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8632A0" w:rsidRDefault="000B7FB8" w:rsidP="003F5E3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8632A0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0B7FB8" w:rsidRPr="00902948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2A0">
        <w:rPr>
          <w:rFonts w:asciiTheme="minorHAnsi" w:hAnsiTheme="minorHAnsi" w:cs="Arial"/>
          <w:b/>
          <w:sz w:val="26"/>
          <w:szCs w:val="26"/>
        </w:rPr>
        <w:t>Vsebinsko področje</w:t>
      </w:r>
      <w:r w:rsidR="004B0852" w:rsidRPr="008632A0">
        <w:rPr>
          <w:rFonts w:asciiTheme="minorHAnsi" w:hAnsiTheme="minorHAnsi" w:cs="Arial"/>
          <w:b/>
          <w:sz w:val="26"/>
          <w:szCs w:val="26"/>
        </w:rPr>
        <w:t xml:space="preserve"> </w:t>
      </w:r>
      <w:r w:rsidR="00127825">
        <w:rPr>
          <w:rFonts w:asciiTheme="minorHAnsi" w:hAnsiTheme="minorHAnsi" w:cs="Arial"/>
          <w:b/>
          <w:sz w:val="26"/>
          <w:szCs w:val="26"/>
        </w:rPr>
        <w:t>D</w:t>
      </w:r>
      <w:r w:rsidRPr="008632A0">
        <w:rPr>
          <w:rFonts w:asciiTheme="minorHAnsi" w:hAnsiTheme="minorHAnsi" w:cs="Arial"/>
          <w:b/>
          <w:sz w:val="26"/>
          <w:szCs w:val="26"/>
        </w:rPr>
        <w:t>)</w:t>
      </w:r>
      <w:r w:rsidR="000B7FB8" w:rsidRPr="008632A0">
        <w:rPr>
          <w:rFonts w:asciiTheme="minorHAnsi" w:hAnsiTheme="minorHAnsi" w:cs="Arial"/>
          <w:b/>
          <w:sz w:val="26"/>
          <w:szCs w:val="26"/>
        </w:rPr>
        <w:t xml:space="preserve"> </w:t>
      </w:r>
      <w:r w:rsidR="00AE546E" w:rsidRPr="008632A0">
        <w:rPr>
          <w:rFonts w:asciiTheme="minorHAnsi" w:hAnsiTheme="minorHAnsi" w:cs="Arial"/>
          <w:b/>
          <w:sz w:val="26"/>
          <w:szCs w:val="26"/>
        </w:rPr>
        <w:t>D</w:t>
      </w:r>
      <w:r w:rsidR="007B2607" w:rsidRPr="008632A0">
        <w:rPr>
          <w:rFonts w:asciiTheme="minorHAnsi" w:hAnsiTheme="minorHAnsi" w:cs="Arial"/>
          <w:b/>
          <w:sz w:val="26"/>
          <w:szCs w:val="26"/>
        </w:rPr>
        <w:t xml:space="preserve">opolnilne dejavnosti </w:t>
      </w:r>
      <w:r w:rsidR="00AA0665" w:rsidRPr="008632A0">
        <w:rPr>
          <w:rFonts w:asciiTheme="minorHAnsi" w:hAnsiTheme="minorHAnsi" w:cs="Arial"/>
          <w:b/>
          <w:sz w:val="26"/>
          <w:szCs w:val="26"/>
        </w:rPr>
        <w:t xml:space="preserve">in vsebine </w:t>
      </w:r>
      <w:r w:rsidR="007B2607" w:rsidRPr="008632A0">
        <w:rPr>
          <w:rFonts w:asciiTheme="minorHAnsi" w:hAnsiTheme="minorHAnsi" w:cs="Arial"/>
          <w:b/>
          <w:sz w:val="26"/>
          <w:szCs w:val="26"/>
        </w:rPr>
        <w:t xml:space="preserve">s področja tehnike in eksperimentiranja </w:t>
      </w:r>
    </w:p>
    <w:p w:rsidR="00312732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FF13F0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12732" w:rsidRPr="00FF13F0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FF13F0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127825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9F4647">
        <w:rPr>
          <w:rFonts w:ascii="Calibri" w:hAnsi="Calibri" w:cs="Arial"/>
          <w:b/>
          <w:sz w:val="22"/>
          <w:szCs w:val="22"/>
        </w:rPr>
        <w:t>grama</w:t>
      </w:r>
      <w:r>
        <w:rPr>
          <w:rFonts w:ascii="Calibri" w:hAnsi="Calibri" w:cs="Arial"/>
          <w:b/>
          <w:sz w:val="22"/>
          <w:szCs w:val="22"/>
        </w:rPr>
        <w:t xml:space="preserve"> pred </w:t>
      </w:r>
      <w:r w:rsidRPr="00C021A1">
        <w:rPr>
          <w:rFonts w:ascii="Calibri" w:hAnsi="Calibri" w:cs="Arial"/>
          <w:b/>
          <w:sz w:val="22"/>
          <w:szCs w:val="22"/>
          <w:highlight w:val="yellow"/>
        </w:rPr>
        <w:t>30. 9. 201</w:t>
      </w:r>
      <w:r w:rsidR="00C021A1" w:rsidRPr="00C021A1">
        <w:rPr>
          <w:rFonts w:ascii="Calibri" w:hAnsi="Calibri" w:cs="Arial"/>
          <w:b/>
          <w:sz w:val="22"/>
          <w:szCs w:val="22"/>
          <w:highlight w:val="yellow"/>
        </w:rPr>
        <w:t>6</w:t>
      </w:r>
      <w:r>
        <w:rPr>
          <w:rFonts w:ascii="Calibri" w:hAnsi="Calibri" w:cs="Arial"/>
          <w:b/>
          <w:sz w:val="22"/>
          <w:szCs w:val="22"/>
        </w:rPr>
        <w:t xml:space="preserve">, mora najkasneje </w:t>
      </w:r>
      <w:r w:rsidRPr="00C22F75">
        <w:rPr>
          <w:rFonts w:ascii="Calibri" w:hAnsi="Calibri" w:cs="Arial"/>
          <w:b/>
          <w:sz w:val="22"/>
          <w:szCs w:val="22"/>
        </w:rPr>
        <w:t xml:space="preserve">do </w:t>
      </w:r>
      <w:r w:rsidRPr="00C021A1">
        <w:rPr>
          <w:rFonts w:ascii="Calibri" w:hAnsi="Calibri" w:cs="Arial"/>
          <w:b/>
          <w:sz w:val="22"/>
          <w:szCs w:val="22"/>
          <w:highlight w:val="yellow"/>
        </w:rPr>
        <w:t>3</w:t>
      </w:r>
      <w:r w:rsidR="00C021A1" w:rsidRPr="00C021A1">
        <w:rPr>
          <w:rFonts w:ascii="Calibri" w:hAnsi="Calibri" w:cs="Arial"/>
          <w:b/>
          <w:sz w:val="22"/>
          <w:szCs w:val="22"/>
          <w:highlight w:val="yellow"/>
        </w:rPr>
        <w:t>1</w:t>
      </w:r>
      <w:r w:rsidRPr="00C021A1">
        <w:rPr>
          <w:rFonts w:ascii="Calibri" w:hAnsi="Calibri" w:cs="Arial"/>
          <w:b/>
          <w:sz w:val="22"/>
          <w:szCs w:val="22"/>
          <w:highlight w:val="yellow"/>
        </w:rPr>
        <w:t>. </w:t>
      </w:r>
      <w:r w:rsidR="00C021A1" w:rsidRPr="00C021A1">
        <w:rPr>
          <w:rFonts w:ascii="Calibri" w:hAnsi="Calibri" w:cs="Arial"/>
          <w:b/>
          <w:sz w:val="22"/>
          <w:szCs w:val="22"/>
          <w:highlight w:val="yellow"/>
        </w:rPr>
        <w:t>5</w:t>
      </w:r>
      <w:r w:rsidRPr="00C021A1">
        <w:rPr>
          <w:rFonts w:ascii="Calibri" w:hAnsi="Calibri" w:cs="Arial"/>
          <w:b/>
          <w:sz w:val="22"/>
          <w:szCs w:val="22"/>
          <w:highlight w:val="yellow"/>
        </w:rPr>
        <w:t>. </w:t>
      </w:r>
      <w:r w:rsidR="00C021A1" w:rsidRPr="00C021A1">
        <w:rPr>
          <w:rFonts w:ascii="Calibri" w:hAnsi="Calibri" w:cs="Arial"/>
          <w:b/>
          <w:sz w:val="22"/>
          <w:szCs w:val="22"/>
          <w:highlight w:val="yellow"/>
        </w:rPr>
        <w:t>2016</w:t>
      </w:r>
      <w:r w:rsidRPr="00C22F7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dostaviti </w:t>
      </w:r>
      <w:r w:rsidRPr="00C22F75">
        <w:rPr>
          <w:rFonts w:ascii="Calibri" w:hAnsi="Calibri" w:cs="Arial"/>
          <w:b/>
          <w:sz w:val="22"/>
          <w:szCs w:val="22"/>
        </w:rPr>
        <w:t>prvo delno poročilo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in zahtevek za izplačilo sredstev</w:t>
      </w:r>
      <w:r>
        <w:rPr>
          <w:rFonts w:ascii="Calibri" w:hAnsi="Calibri" w:cs="Arial"/>
          <w:b/>
          <w:sz w:val="22"/>
          <w:szCs w:val="22"/>
        </w:rPr>
        <w:t>,</w:t>
      </w:r>
      <w:r w:rsidRPr="00C22F7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najkasneje </w:t>
      </w:r>
      <w:r w:rsidRPr="00C22F75">
        <w:rPr>
          <w:rFonts w:ascii="Calibri" w:hAnsi="Calibri" w:cs="Arial"/>
          <w:b/>
          <w:sz w:val="22"/>
          <w:szCs w:val="22"/>
        </w:rPr>
        <w:t xml:space="preserve">do </w:t>
      </w:r>
      <w:r w:rsidRPr="00C021A1">
        <w:rPr>
          <w:rFonts w:ascii="Calibri" w:hAnsi="Calibri" w:cs="Arial"/>
          <w:b/>
          <w:sz w:val="22"/>
          <w:szCs w:val="22"/>
          <w:highlight w:val="yellow"/>
        </w:rPr>
        <w:t>10. 10. 201</w:t>
      </w:r>
      <w:r w:rsidR="00C021A1" w:rsidRPr="00C021A1">
        <w:rPr>
          <w:rFonts w:ascii="Calibri" w:hAnsi="Calibri" w:cs="Arial"/>
          <w:b/>
          <w:sz w:val="22"/>
          <w:szCs w:val="22"/>
          <w:highlight w:val="yellow"/>
        </w:rPr>
        <w:t>6</w:t>
      </w:r>
      <w:r>
        <w:rPr>
          <w:rFonts w:ascii="Calibri" w:hAnsi="Calibri" w:cs="Arial"/>
          <w:b/>
          <w:sz w:val="22"/>
          <w:szCs w:val="22"/>
        </w:rPr>
        <w:t xml:space="preserve"> pa končno</w:t>
      </w:r>
      <w:r w:rsidRPr="00C22F7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vsebinsko in finančno poročilo o celotnem izvajanju pro</w:t>
      </w:r>
      <w:r w:rsidR="009F4647">
        <w:rPr>
          <w:rFonts w:ascii="Calibri" w:hAnsi="Calibri" w:cs="Arial"/>
          <w:b/>
          <w:sz w:val="22"/>
          <w:szCs w:val="22"/>
        </w:rPr>
        <w:t>grama</w:t>
      </w:r>
      <w:r>
        <w:rPr>
          <w:rFonts w:ascii="Calibri" w:hAnsi="Calibri" w:cs="Arial"/>
          <w:b/>
          <w:sz w:val="22"/>
          <w:szCs w:val="22"/>
        </w:rPr>
        <w:t xml:space="preserve"> in prikazati celoten obračun stroškov za njihovo izvajanje </w:t>
      </w:r>
      <w:r>
        <w:rPr>
          <w:rFonts w:asciiTheme="minorHAnsi" w:hAnsiTheme="minorHAnsi" w:cs="Arial"/>
          <w:b/>
          <w:sz w:val="22"/>
          <w:szCs w:val="22"/>
        </w:rPr>
        <w:t>in zahtevek za izplačilo sredstev</w:t>
      </w:r>
      <w:r>
        <w:rPr>
          <w:rFonts w:ascii="Calibri" w:hAnsi="Calibri" w:cs="Arial"/>
          <w:b/>
          <w:sz w:val="22"/>
          <w:szCs w:val="22"/>
        </w:rPr>
        <w:t xml:space="preserve">. </w:t>
      </w:r>
    </w:p>
    <w:p w:rsidR="00127825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27825" w:rsidRPr="00B271A3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9F4647">
        <w:rPr>
          <w:rFonts w:ascii="Calibri" w:hAnsi="Calibri" w:cs="Arial"/>
          <w:b/>
          <w:sz w:val="22"/>
          <w:szCs w:val="22"/>
        </w:rPr>
        <w:t>grama</w:t>
      </w:r>
      <w:r>
        <w:rPr>
          <w:rFonts w:ascii="Calibri" w:hAnsi="Calibri" w:cs="Arial"/>
          <w:b/>
          <w:sz w:val="22"/>
          <w:szCs w:val="22"/>
        </w:rPr>
        <w:t xml:space="preserve"> po </w:t>
      </w:r>
      <w:r w:rsidRPr="00C021A1">
        <w:rPr>
          <w:rFonts w:ascii="Calibri" w:hAnsi="Calibri" w:cs="Arial"/>
          <w:b/>
          <w:sz w:val="22"/>
          <w:szCs w:val="22"/>
          <w:highlight w:val="yellow"/>
        </w:rPr>
        <w:t>30. 9. 201</w:t>
      </w:r>
      <w:r w:rsidR="00C021A1" w:rsidRPr="00C021A1">
        <w:rPr>
          <w:rFonts w:ascii="Calibri" w:hAnsi="Calibri" w:cs="Arial"/>
          <w:b/>
          <w:sz w:val="22"/>
          <w:szCs w:val="22"/>
          <w:highlight w:val="yellow"/>
        </w:rPr>
        <w:t>6</w:t>
      </w:r>
      <w:r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C021A1">
        <w:rPr>
          <w:rFonts w:asciiTheme="minorHAnsi" w:hAnsiTheme="minorHAnsi" w:cs="Arial"/>
          <w:b/>
          <w:sz w:val="22"/>
          <w:szCs w:val="22"/>
          <w:highlight w:val="yellow"/>
        </w:rPr>
        <w:t>3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1</w:t>
      </w:r>
      <w:r w:rsidRPr="00C021A1">
        <w:rPr>
          <w:rFonts w:asciiTheme="minorHAnsi" w:hAnsiTheme="minorHAnsi" w:cs="Arial"/>
          <w:b/>
          <w:sz w:val="22"/>
          <w:szCs w:val="22"/>
          <w:highlight w:val="yellow"/>
        </w:rPr>
        <w:t>.</w:t>
      </w:r>
      <w:r w:rsidR="00312732" w:rsidRPr="00C021A1">
        <w:rPr>
          <w:rFonts w:asciiTheme="minorHAnsi" w:hAnsiTheme="minorHAnsi" w:cs="Arial"/>
          <w:b/>
          <w:sz w:val="22"/>
          <w:szCs w:val="22"/>
          <w:highlight w:val="yellow"/>
        </w:rPr>
        <w:t> 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5</w:t>
      </w:r>
      <w:r w:rsidRPr="00C021A1">
        <w:rPr>
          <w:rFonts w:asciiTheme="minorHAnsi" w:hAnsiTheme="minorHAnsi" w:cs="Arial"/>
          <w:b/>
          <w:sz w:val="22"/>
          <w:szCs w:val="22"/>
          <w:highlight w:val="yellow"/>
        </w:rPr>
        <w:t>. 201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6</w:t>
      </w:r>
      <w:r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</w:t>
      </w:r>
      <w:r w:rsidRPr="00C021A1">
        <w:rPr>
          <w:rFonts w:asciiTheme="minorHAnsi" w:hAnsiTheme="minorHAnsi" w:cs="Arial"/>
          <w:b/>
          <w:sz w:val="22"/>
          <w:szCs w:val="22"/>
          <w:highlight w:val="yellow"/>
        </w:rPr>
        <w:t>10. 10. 201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6</w:t>
      </w:r>
      <w:r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C021A1">
        <w:rPr>
          <w:rFonts w:ascii="Calibri" w:hAnsi="Calibri" w:cs="Arial"/>
          <w:b/>
          <w:sz w:val="22"/>
          <w:szCs w:val="22"/>
          <w:highlight w:val="yellow"/>
        </w:rPr>
        <w:t>31. 1. 201</w:t>
      </w:r>
      <w:r w:rsidR="00C021A1" w:rsidRPr="00C021A1">
        <w:rPr>
          <w:rFonts w:ascii="Calibri" w:hAnsi="Calibri" w:cs="Arial"/>
          <w:b/>
          <w:sz w:val="22"/>
          <w:szCs w:val="22"/>
          <w:highlight w:val="yellow"/>
        </w:rPr>
        <w:t>7</w:t>
      </w:r>
      <w:r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</w:t>
      </w:r>
      <w:r w:rsidR="009F4647">
        <w:rPr>
          <w:rFonts w:ascii="Calibri" w:hAnsi="Calibri" w:cs="Arial"/>
          <w:b/>
          <w:sz w:val="22"/>
          <w:szCs w:val="22"/>
        </w:rPr>
        <w:t>grama</w:t>
      </w:r>
      <w:r>
        <w:rPr>
          <w:rFonts w:ascii="Calibri" w:hAnsi="Calibri" w:cs="Arial"/>
          <w:b/>
          <w:sz w:val="22"/>
          <w:szCs w:val="22"/>
        </w:rPr>
        <w:t xml:space="preserve"> in prikazati celoten obračun stroškov za njihovo izvajanje.</w:t>
      </w:r>
    </w:p>
    <w:p w:rsidR="00127825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27825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</w:t>
      </w:r>
      <w:r>
        <w:rPr>
          <w:rFonts w:asciiTheme="minorHAnsi" w:hAnsiTheme="minorHAnsi" w:cs="Arial"/>
          <w:b/>
          <w:sz w:val="22"/>
          <w:szCs w:val="22"/>
        </w:rPr>
        <w:t xml:space="preserve">programov in/ali projektov v MOL v letu </w:t>
      </w:r>
      <w:r w:rsidRPr="00C021A1">
        <w:rPr>
          <w:rFonts w:asciiTheme="minorHAnsi" w:hAnsiTheme="minorHAnsi" w:cs="Arial"/>
          <w:b/>
          <w:sz w:val="22"/>
          <w:szCs w:val="22"/>
          <w:highlight w:val="yellow"/>
        </w:rPr>
        <w:t>201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6</w:t>
      </w:r>
      <w:r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</w:t>
      </w:r>
      <w:r w:rsidRPr="00B271A3">
        <w:rPr>
          <w:rFonts w:asciiTheme="minorHAnsi" w:hAnsiTheme="minorHAnsi" w:cs="Arial"/>
          <w:b/>
          <w:sz w:val="22"/>
          <w:szCs w:val="22"/>
        </w:rPr>
        <w:t>-</w:t>
      </w:r>
      <w:r w:rsidRPr="00B271A3">
        <w:rPr>
          <w:rFonts w:asciiTheme="minorHAnsi" w:hAnsiTheme="minorHAnsi" w:cs="Arial"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poročilo</w:t>
      </w:r>
      <w:r>
        <w:rPr>
          <w:rFonts w:asciiTheme="minorHAnsi" w:hAnsiTheme="minorHAnsi" w:cs="Arial"/>
          <w:b/>
          <w:sz w:val="22"/>
          <w:szCs w:val="22"/>
        </w:rPr>
        <w:t xml:space="preserve"> dostaviti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na naslov: Mestna občina Ljubljana, (za Oddelek za predšolsko vzgojo in izobraževanje), Mestni trg 1, 1000 Ljubljana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:rsidR="007A744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8632A0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0D6ACF" w:rsidRDefault="00A24CD8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0D6ACF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0D6ACF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8632A0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8632A0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8632A0" w:rsidTr="00AB347B">
        <w:tc>
          <w:tcPr>
            <w:tcW w:w="4361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0340EA" w:rsidRPr="008632A0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B03704"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društva oz. </w:t>
            </w:r>
            <w:r w:rsidR="007B2607" w:rsidRPr="008632A0">
              <w:rPr>
                <w:rFonts w:asciiTheme="minorHAnsi" w:hAnsiTheme="minorHAnsi" w:cs="Arial"/>
                <w:b/>
                <w:sz w:val="22"/>
                <w:szCs w:val="22"/>
              </w:rPr>
              <w:t>ustanove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8632A0" w:rsidTr="00AB347B">
        <w:tc>
          <w:tcPr>
            <w:tcW w:w="4361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8632A0" w:rsidTr="00AB347B">
        <w:tc>
          <w:tcPr>
            <w:tcW w:w="4361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8632A0" w:rsidTr="00AB347B">
        <w:tc>
          <w:tcPr>
            <w:tcW w:w="4361" w:type="dxa"/>
            <w:shd w:val="clear" w:color="auto" w:fill="auto"/>
          </w:tcPr>
          <w:p w:rsidR="005B734E" w:rsidRPr="008632A0" w:rsidRDefault="005B734E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632A0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8632A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8632A0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8632A0" w:rsidRDefault="008632A0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II. Podatki o programu</w:t>
      </w:r>
    </w:p>
    <w:p w:rsidR="007A7447" w:rsidRPr="008632A0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8632A0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</w:p>
    <w:p w:rsidR="00597ECF" w:rsidRPr="008632A0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8632A0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8632A0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8632A0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8632A0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Program</w:t>
      </w:r>
      <w:r w:rsidR="007A7447" w:rsidRPr="008632A0">
        <w:rPr>
          <w:rFonts w:asciiTheme="minorHAnsi" w:hAnsiTheme="minorHAnsi" w:cs="Arial"/>
          <w:sz w:val="22"/>
          <w:szCs w:val="22"/>
        </w:rPr>
        <w:t xml:space="preserve"> je potekal od___________do___________ </w:t>
      </w:r>
      <w:r w:rsidR="007A7447" w:rsidRPr="008632A0">
        <w:rPr>
          <w:rFonts w:asciiTheme="minorHAnsi" w:hAnsiTheme="minorHAnsi" w:cs="Arial"/>
          <w:b w:val="0"/>
          <w:i/>
          <w:sz w:val="22"/>
          <w:szCs w:val="22"/>
        </w:rPr>
        <w:t>(opredelite čas trajanja)</w:t>
      </w:r>
    </w:p>
    <w:p w:rsidR="007A7447" w:rsidRPr="008632A0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Default="0031273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597ECF" w:rsidRPr="008632A0" w:rsidRDefault="00597ECF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lastRenderedPageBreak/>
        <w:t xml:space="preserve">Podatki o izvajalcih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>:</w:t>
      </w:r>
    </w:p>
    <w:p w:rsidR="00B03704" w:rsidRPr="008632A0" w:rsidRDefault="00B03704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302C50" w:rsidRPr="008632A0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8632A0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8632A0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632A0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C021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21A1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Skup</w:t>
            </w:r>
            <w:r w:rsidR="00C021A1" w:rsidRPr="00C021A1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ni</w:t>
            </w:r>
            <w:r w:rsidRPr="00C021A1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 xml:space="preserve"> znesek </w:t>
            </w:r>
            <w:r w:rsidR="00C021A1" w:rsidRPr="00C021A1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stroškov dela</w:t>
            </w:r>
            <w:r w:rsidR="00C021A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na </w:t>
            </w:r>
            <w:r w:rsidR="008632A0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</w:tr>
      <w:tr w:rsidR="00302C50" w:rsidRPr="008632A0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769B" w:rsidRPr="008632A0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769B" w:rsidRPr="000D6AC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0D6ACF">
        <w:rPr>
          <w:rFonts w:asciiTheme="minorHAnsi" w:hAnsiTheme="minorHAnsi" w:cs="Arial"/>
          <w:b/>
          <w:sz w:val="22"/>
          <w:szCs w:val="22"/>
        </w:rPr>
        <w:t>VSEBINSKI DEL</w:t>
      </w:r>
    </w:p>
    <w:p w:rsidR="0010769B" w:rsidRPr="008632A0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1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. Cilji in nameni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8632A0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Obrazložite</w:t>
      </w:r>
      <w:r w:rsidR="008632A0">
        <w:rPr>
          <w:rFonts w:asciiTheme="minorHAnsi" w:hAnsiTheme="minorHAnsi" w:cs="Arial"/>
          <w:b/>
          <w:sz w:val="22"/>
          <w:szCs w:val="22"/>
        </w:rPr>
        <w:t>,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>
        <w:rPr>
          <w:rFonts w:asciiTheme="minorHAnsi" w:hAnsiTheme="minorHAnsi" w:cs="Arial"/>
          <w:b/>
          <w:sz w:val="22"/>
          <w:szCs w:val="22"/>
        </w:rPr>
        <w:t>šn</w:t>
      </w:r>
      <w:r w:rsidRPr="008632A0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="008632A0">
        <w:rPr>
          <w:rFonts w:asciiTheme="minorHAnsi" w:hAnsiTheme="minorHAnsi" w:cs="Arial"/>
          <w:b/>
          <w:sz w:val="22"/>
          <w:szCs w:val="22"/>
        </w:rPr>
        <w:t>program potekal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8632A0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8632A0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8632A0">
        <w:rPr>
          <w:rFonts w:asciiTheme="minorHAnsi" w:hAnsiTheme="minorHAnsi" w:cs="Arial"/>
          <w:b/>
          <w:sz w:val="22"/>
          <w:szCs w:val="22"/>
        </w:rPr>
        <w:t>doseganju ciljev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210B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2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>. Ciljna skupina</w:t>
      </w:r>
    </w:p>
    <w:p w:rsidR="00A1627A" w:rsidRPr="008632A0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8632A0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v </w:t>
      </w:r>
      <w:r w:rsidR="008632A0">
        <w:rPr>
          <w:rFonts w:asciiTheme="minorHAnsi" w:hAnsiTheme="minorHAnsi" w:cs="Arial"/>
          <w:b/>
          <w:sz w:val="22"/>
          <w:szCs w:val="22"/>
        </w:rPr>
        <w:t>program</w:t>
      </w:r>
      <w:r w:rsidRPr="008632A0">
        <w:rPr>
          <w:rFonts w:asciiTheme="minorHAnsi" w:hAnsiTheme="minorHAnsi" w:cs="Arial"/>
          <w:b/>
          <w:sz w:val="22"/>
          <w:szCs w:val="22"/>
        </w:rPr>
        <w:t>.</w:t>
      </w:r>
    </w:p>
    <w:p w:rsidR="007A7447" w:rsidRPr="008632A0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8632A0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8632A0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632A0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8632A0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3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. 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8632A0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ste izvedli, kdaj in v kolikšni meri?</w:t>
      </w:r>
    </w:p>
    <w:p w:rsidR="007A7447" w:rsidRPr="008632A0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Ka</w:t>
      </w:r>
      <w:r w:rsidR="00463DEF" w:rsidRPr="008632A0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8632A0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8632A0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4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>. Metode in načini dela</w:t>
      </w:r>
    </w:p>
    <w:p w:rsidR="007A7447" w:rsidRPr="008632A0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8632A0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8632A0" w:rsidP="00AD7909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8632A0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8632A0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>
        <w:rPr>
          <w:rFonts w:asciiTheme="minorHAnsi" w:hAnsiTheme="minorHAnsi" w:cs="Arial"/>
          <w:b/>
          <w:sz w:val="22"/>
          <w:szCs w:val="22"/>
        </w:rPr>
        <w:t>program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8632A0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632A0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8632A0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Ali</w:t>
      </w:r>
      <w:r w:rsidR="00404E4D" w:rsidRPr="008632A0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>
        <w:rPr>
          <w:rFonts w:asciiTheme="minorHAnsi" w:hAnsiTheme="minorHAnsi" w:cs="Arial"/>
          <w:b/>
          <w:sz w:val="22"/>
          <w:szCs w:val="22"/>
        </w:rPr>
        <w:t>s programom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8632A0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Default="0012782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3F5E34" w:rsidRPr="008632A0" w:rsidRDefault="003F5E34" w:rsidP="003F5E3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8632A0" w:rsidRDefault="003F5E34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127825" w:rsidRDefault="007A7447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127825">
        <w:rPr>
          <w:rFonts w:asciiTheme="minorHAnsi" w:hAnsiTheme="minorHAnsi" w:cs="Arial"/>
          <w:b/>
          <w:sz w:val="22"/>
          <w:szCs w:val="22"/>
        </w:rPr>
        <w:t>Finan</w:t>
      </w:r>
      <w:r w:rsidR="00A24CD8" w:rsidRPr="00127825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8632A0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ustrezala dejanski?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95793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Dejanska v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4174" w:rsidRPr="008632A0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8632A0">
        <w:tc>
          <w:tcPr>
            <w:tcW w:w="1913" w:type="dxa"/>
            <w:vAlign w:val="center"/>
          </w:tcPr>
          <w:p w:rsidR="00C021A1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C021A1" w:rsidRPr="00C021A1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2016</w:t>
            </w:r>
          </w:p>
          <w:p w:rsidR="00D84174" w:rsidRPr="008632A0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8632A0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D84174" w:rsidRPr="008632A0">
        <w:tc>
          <w:tcPr>
            <w:tcW w:w="4053" w:type="dxa"/>
            <w:vAlign w:val="center"/>
          </w:tcPr>
          <w:p w:rsidR="00D84174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8632A0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8632A0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C021A1" w:rsidRPr="008632A0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8632A0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8632A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8632A0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8632A0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8632A0">
        <w:tc>
          <w:tcPr>
            <w:tcW w:w="4053" w:type="dxa"/>
            <w:vAlign w:val="center"/>
          </w:tcPr>
          <w:p w:rsidR="00D84174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C021A1" w:rsidRPr="008632A0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8632A0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8632A0" w:rsidRDefault="009B190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127825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D84174" w:rsidRPr="00127825">
        <w:rPr>
          <w:rFonts w:asciiTheme="minorHAnsi" w:hAnsiTheme="minorHAnsi" w:cs="Arial"/>
          <w:b/>
          <w:sz w:val="22"/>
          <w:szCs w:val="22"/>
        </w:rPr>
        <w:t>Struktura prihodkov</w:t>
      </w:r>
      <w:r w:rsidR="007A7447" w:rsidRPr="00127825">
        <w:rPr>
          <w:rFonts w:asciiTheme="minorHAnsi" w:hAnsiTheme="minorHAnsi" w:cs="Arial"/>
          <w:b/>
          <w:sz w:val="22"/>
          <w:szCs w:val="22"/>
        </w:rPr>
        <w:t xml:space="preserve"> do vključno ________________ (vpišite datum)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7A7447" w:rsidRPr="008632A0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BA04B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8632A0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8632A0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(materiali, delo</w:t>
            </w:r>
            <w:r w:rsidR="00BA04B3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, ostalo</w:t>
            </w:r>
            <w:r w:rsidRPr="008632A0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7A7447" w:rsidRPr="008632A0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127825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8632A0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8632A0" w:rsidRDefault="00384179" w:rsidP="003F5E34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8632A0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8632A0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8632A0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8632A0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8632A0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8632A0" w:rsidRDefault="007A7447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8632A0" w:rsidRDefault="00DC2526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127825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8632A0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04B3" w:rsidRDefault="001B0D44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8632A0">
        <w:rPr>
          <w:rFonts w:asciiTheme="minorHAnsi" w:hAnsiTheme="minorHAnsi" w:cs="Arial"/>
          <w:b/>
          <w:sz w:val="22"/>
          <w:szCs w:val="22"/>
        </w:rPr>
        <w:t>S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>truktura odhodkov</w:t>
      </w:r>
    </w:p>
    <w:p w:rsidR="00BA04B3" w:rsidRDefault="00BA04B3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BA04B3" w:rsidRPr="00B25C45" w:rsidTr="000A60C9">
        <w:tc>
          <w:tcPr>
            <w:tcW w:w="6487" w:type="dxa"/>
            <w:shd w:val="clear" w:color="auto" w:fill="E6E6E6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5C45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A04B3" w:rsidRPr="00B25C45" w:rsidRDefault="00BA04B3" w:rsidP="0012782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45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127825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B25C45" w:rsidTr="000A60C9">
        <w:tc>
          <w:tcPr>
            <w:tcW w:w="6487" w:type="dxa"/>
            <w:shd w:val="clear" w:color="auto" w:fill="E6E6E6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5C45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BA04B3" w:rsidRPr="00B25C45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21A1" w:rsidRPr="000B561D" w:rsidRDefault="00C021A1" w:rsidP="00C021A1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0B561D">
        <w:rPr>
          <w:rFonts w:ascii="Calibri" w:hAnsi="Calibri"/>
          <w:b/>
          <w:i/>
          <w:sz w:val="22"/>
          <w:highlight w:val="yellow"/>
        </w:rPr>
        <w:t xml:space="preserve">POZOR! </w:t>
      </w:r>
      <w:r w:rsidRPr="000B561D">
        <w:rPr>
          <w:rFonts w:ascii="Calibri" w:hAnsi="Calibri"/>
          <w:i/>
          <w:sz w:val="22"/>
          <w:highlight w:val="yellow"/>
        </w:rPr>
        <w:t xml:space="preserve">V kolikor uveljavljate administrativne stroške: </w:t>
      </w:r>
      <w:r w:rsidRPr="000B561D">
        <w:rPr>
          <w:rFonts w:ascii="Calibri" w:hAnsi="Calibri"/>
          <w:b/>
          <w:i/>
          <w:sz w:val="22"/>
          <w:highlight w:val="yellow"/>
        </w:rPr>
        <w:t>administrativni stroški</w:t>
      </w:r>
      <w:r w:rsidRPr="000B561D">
        <w:rPr>
          <w:rFonts w:ascii="Calibri" w:hAnsi="Calibri"/>
          <w:i/>
          <w:sz w:val="22"/>
          <w:highlight w:val="yellow"/>
        </w:rPr>
        <w:t xml:space="preserve"> so upravičeni v pavšalnem znesku v višini </w:t>
      </w:r>
      <w:r w:rsidRPr="000B561D">
        <w:rPr>
          <w:rFonts w:ascii="Calibri" w:hAnsi="Calibri"/>
          <w:b/>
          <w:i/>
          <w:sz w:val="22"/>
          <w:highlight w:val="yellow"/>
        </w:rPr>
        <w:t xml:space="preserve">do 10 % </w:t>
      </w:r>
      <w:r w:rsidR="009F4647">
        <w:rPr>
          <w:rFonts w:ascii="Calibri" w:hAnsi="Calibri"/>
          <w:b/>
          <w:i/>
          <w:sz w:val="22"/>
          <w:highlight w:val="yellow"/>
        </w:rPr>
        <w:t>od zaprošene vrednosti programa</w:t>
      </w:r>
      <w:r w:rsidRPr="000B561D">
        <w:rPr>
          <w:rFonts w:ascii="Calibri" w:hAnsi="Calibri"/>
          <w:i/>
          <w:sz w:val="22"/>
          <w:highlight w:val="yellow"/>
        </w:rPr>
        <w:t>. Administrativni stroški v pavšalnem znesku se pri predložitvi zahtevkov za izplačilo sredstev in poročil ne dokazujejo.</w:t>
      </w:r>
    </w:p>
    <w:p w:rsidR="00DC2526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Default="00127825">
      <w:pPr>
        <w:rPr>
          <w:rFonts w:asciiTheme="minorHAnsi" w:hAnsiTheme="minorHAnsi" w:cs="Arial"/>
          <w:b/>
          <w:sz w:val="22"/>
          <w:szCs w:val="22"/>
        </w:rPr>
      </w:pPr>
    </w:p>
    <w:p w:rsidR="00BA04B3" w:rsidRPr="008632A0" w:rsidRDefault="00BA04B3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21A1" w:rsidRDefault="00C021A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8632A0" w:rsidRDefault="000D6ACF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DC2526" w:rsidRPr="008632A0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6A71CB" w:rsidRDefault="00127825" w:rsidP="00127825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6A71CB">
        <w:rPr>
          <w:rFonts w:asciiTheme="minorHAnsi" w:hAnsiTheme="minorHAnsi" w:cs="Arial"/>
          <w:b/>
          <w:sz w:val="22"/>
          <w:szCs w:val="22"/>
        </w:rPr>
        <w:t>Seznam prilo</w:t>
      </w:r>
      <w:r>
        <w:rPr>
          <w:rFonts w:asciiTheme="minorHAnsi" w:hAnsiTheme="minorHAnsi" w:cs="Arial"/>
          <w:b/>
          <w:sz w:val="22"/>
          <w:szCs w:val="22"/>
        </w:rPr>
        <w:t xml:space="preserve">ženih fotokopij računov, ki </w:t>
      </w:r>
      <w:r w:rsidRPr="006A71CB">
        <w:rPr>
          <w:rFonts w:asciiTheme="minorHAnsi" w:hAnsiTheme="minorHAnsi" w:cs="Arial"/>
          <w:b/>
          <w:sz w:val="22"/>
          <w:szCs w:val="22"/>
        </w:rPr>
        <w:t xml:space="preserve">jih uveljavljate kot podlago za izplačilo sredstev samo za stroške, nastale v obdobju od </w:t>
      </w:r>
      <w:r w:rsidRPr="00C021A1">
        <w:rPr>
          <w:rFonts w:asciiTheme="minorHAnsi" w:hAnsiTheme="minorHAnsi" w:cs="Arial"/>
          <w:b/>
          <w:sz w:val="22"/>
          <w:szCs w:val="22"/>
          <w:highlight w:val="yellow"/>
        </w:rPr>
        <w:t>1. 1. 201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6</w:t>
      </w:r>
      <w:r w:rsidRPr="006A71CB">
        <w:rPr>
          <w:rFonts w:asciiTheme="minorHAnsi" w:hAnsiTheme="minorHAnsi" w:cs="Arial"/>
          <w:b/>
          <w:sz w:val="22"/>
          <w:szCs w:val="22"/>
        </w:rPr>
        <w:t xml:space="preserve"> in </w:t>
      </w:r>
      <w:r w:rsidRPr="00C021A1">
        <w:rPr>
          <w:rFonts w:asciiTheme="minorHAnsi" w:hAnsiTheme="minorHAnsi" w:cs="Arial"/>
          <w:b/>
          <w:sz w:val="22"/>
          <w:szCs w:val="22"/>
          <w:highlight w:val="yellow"/>
        </w:rPr>
        <w:t>30. 9. 201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6</w:t>
      </w:r>
      <w:r w:rsidRPr="006A71CB">
        <w:rPr>
          <w:rFonts w:asciiTheme="minorHAnsi" w:hAnsiTheme="minorHAnsi" w:cs="Arial"/>
          <w:b/>
          <w:sz w:val="22"/>
          <w:szCs w:val="22"/>
        </w:rPr>
        <w:t>. Navedete samo tiste stroške, ki jih niste že uveljavljali v zahtevku za izplačilo sredstev ob prvem delnem poročilu.</w:t>
      </w:r>
    </w:p>
    <w:p w:rsidR="00127825" w:rsidRPr="00AC332B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AC332B" w:rsidTr="000B2978">
        <w:tc>
          <w:tcPr>
            <w:tcW w:w="675" w:type="dxa"/>
            <w:shd w:val="clear" w:color="auto" w:fill="C0C0C0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AC332B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AC332B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EUR</w:t>
            </w: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  <w:shd w:val="clear" w:color="auto" w:fill="C0C0C0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27825" w:rsidRDefault="00127825" w:rsidP="00127825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Default="00127825" w:rsidP="00127825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6A71CB">
        <w:rPr>
          <w:rFonts w:asciiTheme="minorHAnsi" w:hAnsiTheme="minorHAnsi" w:cs="Arial"/>
          <w:b/>
          <w:sz w:val="22"/>
          <w:szCs w:val="22"/>
        </w:rPr>
        <w:t>Seznam prilo</w:t>
      </w:r>
      <w:r>
        <w:rPr>
          <w:rFonts w:asciiTheme="minorHAnsi" w:hAnsiTheme="minorHAnsi" w:cs="Arial"/>
          <w:b/>
          <w:sz w:val="22"/>
          <w:szCs w:val="22"/>
        </w:rPr>
        <w:t xml:space="preserve">ženih fotokopij računov, ki </w:t>
      </w:r>
      <w:r w:rsidRPr="006A71CB">
        <w:rPr>
          <w:rFonts w:asciiTheme="minorHAnsi" w:hAnsiTheme="minorHAnsi" w:cs="Arial"/>
          <w:b/>
          <w:sz w:val="22"/>
          <w:szCs w:val="22"/>
        </w:rPr>
        <w:t xml:space="preserve">jih uveljavljate kot podlago za izplačilo sredstev samo za stroške, nastale v obdobju od </w:t>
      </w:r>
      <w:r w:rsidRPr="00C021A1">
        <w:rPr>
          <w:rFonts w:asciiTheme="minorHAnsi" w:hAnsiTheme="minorHAnsi" w:cs="Arial"/>
          <w:b/>
          <w:sz w:val="22"/>
          <w:szCs w:val="22"/>
          <w:highlight w:val="yellow"/>
        </w:rPr>
        <w:t>1. 10. 201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6</w:t>
      </w:r>
      <w:r w:rsidRPr="006A71CB">
        <w:rPr>
          <w:rFonts w:asciiTheme="minorHAnsi" w:hAnsiTheme="minorHAnsi" w:cs="Arial"/>
          <w:b/>
          <w:sz w:val="22"/>
          <w:szCs w:val="22"/>
        </w:rPr>
        <w:t xml:space="preserve"> do </w:t>
      </w:r>
      <w:r w:rsidRPr="00C021A1">
        <w:rPr>
          <w:rFonts w:asciiTheme="minorHAnsi" w:hAnsiTheme="minorHAnsi" w:cs="Arial"/>
          <w:b/>
          <w:sz w:val="22"/>
          <w:szCs w:val="22"/>
          <w:highlight w:val="yellow"/>
        </w:rPr>
        <w:t>31. 12. 201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6</w:t>
      </w:r>
      <w:r w:rsidRPr="006A71CB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27825" w:rsidRPr="00AC332B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AC332B" w:rsidTr="000B2978">
        <w:tc>
          <w:tcPr>
            <w:tcW w:w="675" w:type="dxa"/>
            <w:shd w:val="clear" w:color="auto" w:fill="C0C0C0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AC332B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AC332B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EUR</w:t>
            </w: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C332B" w:rsidTr="000B2978">
        <w:tc>
          <w:tcPr>
            <w:tcW w:w="675" w:type="dxa"/>
            <w:shd w:val="clear" w:color="auto" w:fill="C0C0C0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AC332B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27825" w:rsidRDefault="00127825" w:rsidP="00127825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312732" w:rsidRPr="00C021A1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C021A1">
        <w:rPr>
          <w:rFonts w:ascii="Calibri" w:hAnsi="Calibri" w:cs="Arial"/>
          <w:b/>
          <w:i/>
          <w:sz w:val="22"/>
          <w:szCs w:val="22"/>
        </w:rPr>
        <w:t>POZOR!</w:t>
      </w:r>
      <w:r w:rsidRPr="00C021A1">
        <w:rPr>
          <w:rFonts w:ascii="Calibri" w:hAnsi="Calibri" w:cs="Arial"/>
          <w:i/>
          <w:sz w:val="22"/>
          <w:szCs w:val="22"/>
        </w:rPr>
        <w:t xml:space="preserve"> V primeru, da oddajate končno poročilo do </w:t>
      </w:r>
      <w:r w:rsidRPr="00C021A1">
        <w:rPr>
          <w:rFonts w:ascii="Calibri" w:hAnsi="Calibri" w:cs="Arial"/>
          <w:i/>
          <w:sz w:val="22"/>
          <w:szCs w:val="22"/>
          <w:highlight w:val="yellow"/>
        </w:rPr>
        <w:t>10. 10. 201</w:t>
      </w:r>
      <w:r w:rsidR="00C021A1" w:rsidRPr="00C021A1">
        <w:rPr>
          <w:rFonts w:ascii="Calibri" w:hAnsi="Calibri" w:cs="Arial"/>
          <w:i/>
          <w:sz w:val="22"/>
          <w:szCs w:val="22"/>
          <w:highlight w:val="yellow"/>
        </w:rPr>
        <w:t>6</w:t>
      </w:r>
      <w:r w:rsidRPr="00C021A1">
        <w:rPr>
          <w:rFonts w:ascii="Calibri" w:hAnsi="Calibri" w:cs="Arial"/>
          <w:i/>
          <w:sz w:val="22"/>
          <w:szCs w:val="22"/>
        </w:rPr>
        <w:t xml:space="preserve"> in ste že oddali en delni zahtevek za izplačilo sredstev, je poročilu potrebno priložiti fotokopije računovodskih listin, ki izkazujejo nastanek stroškov ter fotokopije dokazil o plačilu teh stroškov (potrjen računovodski izpis, bančno potrdilo o plačilu ipd.) samo za stroške</w:t>
      </w:r>
      <w:r w:rsidR="00C021A1">
        <w:rPr>
          <w:rFonts w:ascii="Calibri" w:hAnsi="Calibri" w:cs="Arial"/>
          <w:i/>
          <w:sz w:val="22"/>
          <w:szCs w:val="22"/>
        </w:rPr>
        <w:t xml:space="preserve"> nastale v obdobju od </w:t>
      </w:r>
      <w:r w:rsidR="00C021A1" w:rsidRPr="00C021A1">
        <w:rPr>
          <w:rFonts w:ascii="Calibri" w:hAnsi="Calibri" w:cs="Arial"/>
          <w:i/>
          <w:sz w:val="22"/>
          <w:szCs w:val="22"/>
          <w:highlight w:val="yellow"/>
        </w:rPr>
        <w:t>1. 1. 2016</w:t>
      </w:r>
      <w:r w:rsidRPr="00C021A1">
        <w:rPr>
          <w:rFonts w:ascii="Calibri" w:hAnsi="Calibri" w:cs="Arial"/>
          <w:i/>
          <w:sz w:val="22"/>
          <w:szCs w:val="22"/>
        </w:rPr>
        <w:t xml:space="preserve"> do </w:t>
      </w:r>
      <w:r w:rsidRPr="00C021A1">
        <w:rPr>
          <w:rFonts w:ascii="Calibri" w:hAnsi="Calibri" w:cs="Arial"/>
          <w:i/>
          <w:sz w:val="22"/>
          <w:szCs w:val="22"/>
          <w:highlight w:val="yellow"/>
        </w:rPr>
        <w:t>30. 9. 201</w:t>
      </w:r>
      <w:r w:rsidR="00C021A1" w:rsidRPr="00C021A1">
        <w:rPr>
          <w:rFonts w:ascii="Calibri" w:hAnsi="Calibri" w:cs="Arial"/>
          <w:i/>
          <w:sz w:val="22"/>
          <w:szCs w:val="22"/>
          <w:highlight w:val="yellow"/>
        </w:rPr>
        <w:t>6</w:t>
      </w:r>
      <w:r w:rsidRPr="00C021A1">
        <w:rPr>
          <w:rFonts w:ascii="Calibri" w:hAnsi="Calibri" w:cs="Arial"/>
          <w:i/>
          <w:sz w:val="22"/>
          <w:szCs w:val="22"/>
        </w:rPr>
        <w:t>, ki jih še niste uveljavljali v 1. delnem poročilu.</w:t>
      </w:r>
    </w:p>
    <w:p w:rsidR="00312732" w:rsidRPr="00C021A1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312732" w:rsidRPr="00C021A1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C021A1">
        <w:rPr>
          <w:rFonts w:ascii="Calibri" w:hAnsi="Calibri" w:cs="Arial"/>
          <w:i/>
          <w:sz w:val="22"/>
          <w:szCs w:val="22"/>
        </w:rPr>
        <w:t xml:space="preserve">V primeru, da oddajate končno poročilo do </w:t>
      </w:r>
      <w:r w:rsidRPr="00C021A1">
        <w:rPr>
          <w:rFonts w:ascii="Calibri" w:hAnsi="Calibri" w:cs="Arial"/>
          <w:i/>
          <w:sz w:val="22"/>
          <w:szCs w:val="22"/>
          <w:highlight w:val="yellow"/>
        </w:rPr>
        <w:t>31. 1. 201</w:t>
      </w:r>
      <w:r w:rsidR="00C021A1" w:rsidRPr="00C021A1">
        <w:rPr>
          <w:rFonts w:ascii="Calibri" w:hAnsi="Calibri" w:cs="Arial"/>
          <w:i/>
          <w:sz w:val="22"/>
          <w:szCs w:val="22"/>
          <w:highlight w:val="yellow"/>
        </w:rPr>
        <w:t>7</w:t>
      </w:r>
      <w:r w:rsidRPr="00C021A1">
        <w:rPr>
          <w:rFonts w:ascii="Calibri" w:hAnsi="Calibri" w:cs="Arial"/>
          <w:i/>
          <w:sz w:val="22"/>
          <w:szCs w:val="22"/>
        </w:rPr>
        <w:t xml:space="preserve"> in ste že uveljavljali en delni zahtevek za izplačilo sredstev, je k 2. delnemu poročilu potrebno priložiti fotokopije računovodskih listin, ki izkazujejo nastanek stroškov ter fotokopije dokazil o plačilu teh stroškov (potrjen računovodski izpis, bančno potrdilo o plačilu ipd.) za stroške nastale v obdobju od </w:t>
      </w:r>
      <w:r w:rsidRPr="00C021A1">
        <w:rPr>
          <w:rFonts w:ascii="Calibri" w:hAnsi="Calibri" w:cs="Arial"/>
          <w:i/>
          <w:sz w:val="22"/>
          <w:szCs w:val="22"/>
          <w:highlight w:val="yellow"/>
        </w:rPr>
        <w:t>1. 1. 201</w:t>
      </w:r>
      <w:r w:rsidR="00C021A1" w:rsidRPr="00C021A1">
        <w:rPr>
          <w:rFonts w:ascii="Calibri" w:hAnsi="Calibri" w:cs="Arial"/>
          <w:i/>
          <w:sz w:val="22"/>
          <w:szCs w:val="22"/>
          <w:highlight w:val="yellow"/>
        </w:rPr>
        <w:t>6</w:t>
      </w:r>
      <w:r w:rsidRPr="00C021A1">
        <w:rPr>
          <w:rFonts w:ascii="Calibri" w:hAnsi="Calibri" w:cs="Arial"/>
          <w:i/>
          <w:sz w:val="22"/>
          <w:szCs w:val="22"/>
        </w:rPr>
        <w:t xml:space="preserve"> do </w:t>
      </w:r>
      <w:r w:rsidRPr="00C021A1">
        <w:rPr>
          <w:rFonts w:ascii="Calibri" w:hAnsi="Calibri" w:cs="Arial"/>
          <w:i/>
          <w:sz w:val="22"/>
          <w:szCs w:val="22"/>
          <w:highlight w:val="yellow"/>
        </w:rPr>
        <w:t>30. 9. 201</w:t>
      </w:r>
      <w:r w:rsidR="00C021A1" w:rsidRPr="00C021A1">
        <w:rPr>
          <w:rFonts w:ascii="Calibri" w:hAnsi="Calibri" w:cs="Arial"/>
          <w:i/>
          <w:sz w:val="22"/>
          <w:szCs w:val="22"/>
          <w:highlight w:val="yellow"/>
        </w:rPr>
        <w:t>6</w:t>
      </w:r>
      <w:r w:rsidRPr="00C021A1">
        <w:rPr>
          <w:rFonts w:ascii="Calibri" w:hAnsi="Calibri" w:cs="Arial"/>
          <w:i/>
          <w:sz w:val="22"/>
          <w:szCs w:val="22"/>
        </w:rPr>
        <w:t>, ki jih še niste uveljavljali v 1. delnem poročilu. Z</w:t>
      </w:r>
      <w:r w:rsidRPr="00C021A1">
        <w:rPr>
          <w:rFonts w:ascii="Calibri" w:hAnsi="Calibri" w:cs="Arial"/>
          <w:bCs/>
          <w:i/>
          <w:sz w:val="22"/>
          <w:szCs w:val="22"/>
        </w:rPr>
        <w:t>a stroške</w:t>
      </w:r>
      <w:r w:rsidR="00C021A1">
        <w:rPr>
          <w:rFonts w:ascii="Calibri" w:hAnsi="Calibri" w:cs="Arial"/>
          <w:bCs/>
          <w:i/>
          <w:sz w:val="22"/>
          <w:szCs w:val="22"/>
        </w:rPr>
        <w:t xml:space="preserve">, ki bodo nastali od </w:t>
      </w:r>
      <w:r w:rsidR="00C021A1" w:rsidRPr="00C021A1">
        <w:rPr>
          <w:rFonts w:ascii="Calibri" w:hAnsi="Calibri" w:cs="Arial"/>
          <w:bCs/>
          <w:i/>
          <w:sz w:val="22"/>
          <w:szCs w:val="22"/>
          <w:highlight w:val="yellow"/>
        </w:rPr>
        <w:t>1. 10. 2016</w:t>
      </w:r>
      <w:r w:rsidRPr="00C021A1">
        <w:rPr>
          <w:rFonts w:ascii="Calibri" w:hAnsi="Calibri" w:cs="Arial"/>
          <w:bCs/>
          <w:i/>
          <w:sz w:val="22"/>
          <w:szCs w:val="22"/>
        </w:rPr>
        <w:t xml:space="preserve"> do </w:t>
      </w:r>
      <w:r w:rsidRPr="00C021A1">
        <w:rPr>
          <w:rFonts w:ascii="Calibri" w:hAnsi="Calibri" w:cs="Arial"/>
          <w:bCs/>
          <w:i/>
          <w:sz w:val="22"/>
          <w:szCs w:val="22"/>
          <w:highlight w:val="yellow"/>
        </w:rPr>
        <w:t>31. 12. 201</w:t>
      </w:r>
      <w:r w:rsidR="00C021A1" w:rsidRPr="00C021A1">
        <w:rPr>
          <w:rFonts w:ascii="Calibri" w:hAnsi="Calibri" w:cs="Arial"/>
          <w:bCs/>
          <w:i/>
          <w:sz w:val="22"/>
          <w:szCs w:val="22"/>
          <w:highlight w:val="yellow"/>
        </w:rPr>
        <w:t>6</w:t>
      </w:r>
      <w:r w:rsidRPr="00C021A1">
        <w:rPr>
          <w:rFonts w:ascii="Calibri" w:hAnsi="Calibri" w:cs="Arial"/>
          <w:bCs/>
          <w:i/>
          <w:sz w:val="22"/>
          <w:szCs w:val="22"/>
        </w:rPr>
        <w:t>, mora prejemnik k</w:t>
      </w:r>
      <w:r w:rsidRPr="00C021A1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C021A1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C021A1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</w:t>
      </w:r>
      <w:r w:rsidRPr="00C021A1">
        <w:rPr>
          <w:rFonts w:ascii="Calibri" w:hAnsi="Calibri" w:cs="Arial"/>
          <w:b/>
          <w:bCs/>
          <w:i/>
          <w:sz w:val="22"/>
          <w:szCs w:val="22"/>
          <w:highlight w:val="yellow"/>
        </w:rPr>
        <w:t>1. 10. 201</w:t>
      </w:r>
      <w:r w:rsidR="00C021A1" w:rsidRPr="00C021A1">
        <w:rPr>
          <w:rFonts w:ascii="Calibri" w:hAnsi="Calibri" w:cs="Arial"/>
          <w:b/>
          <w:bCs/>
          <w:i/>
          <w:sz w:val="22"/>
          <w:szCs w:val="22"/>
          <w:highlight w:val="yellow"/>
        </w:rPr>
        <w:t>6</w:t>
      </w:r>
      <w:r w:rsidR="00C021A1">
        <w:rPr>
          <w:rFonts w:ascii="Calibri" w:hAnsi="Calibri" w:cs="Arial"/>
          <w:b/>
          <w:bCs/>
          <w:i/>
          <w:sz w:val="22"/>
          <w:szCs w:val="22"/>
        </w:rPr>
        <w:t xml:space="preserve"> do </w:t>
      </w:r>
      <w:r w:rsidR="00C021A1" w:rsidRPr="00C021A1">
        <w:rPr>
          <w:rFonts w:ascii="Calibri" w:hAnsi="Calibri" w:cs="Arial"/>
          <w:b/>
          <w:bCs/>
          <w:i/>
          <w:sz w:val="22"/>
          <w:szCs w:val="22"/>
          <w:highlight w:val="yellow"/>
        </w:rPr>
        <w:t>31. 12. 2016</w:t>
      </w:r>
      <w:r w:rsidRPr="00C021A1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C021A1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</w:t>
      </w:r>
      <w:r w:rsidR="00C021A1">
        <w:rPr>
          <w:rFonts w:ascii="Calibri" w:hAnsi="Calibri" w:cs="Arial"/>
          <w:bCs/>
          <w:i/>
          <w:sz w:val="22"/>
          <w:szCs w:val="22"/>
        </w:rPr>
        <w:t xml:space="preserve">edovan najkasneje do </w:t>
      </w:r>
      <w:r w:rsidR="00C021A1" w:rsidRPr="00C021A1">
        <w:rPr>
          <w:rFonts w:ascii="Calibri" w:hAnsi="Calibri" w:cs="Arial"/>
          <w:bCs/>
          <w:i/>
          <w:sz w:val="22"/>
          <w:szCs w:val="22"/>
          <w:highlight w:val="yellow"/>
        </w:rPr>
        <w:t>31. 1. 2017</w:t>
      </w:r>
      <w:r w:rsidRPr="00C021A1">
        <w:rPr>
          <w:rFonts w:ascii="Calibri" w:hAnsi="Calibri" w:cs="Arial"/>
          <w:bCs/>
          <w:i/>
          <w:sz w:val="22"/>
          <w:szCs w:val="22"/>
        </w:rPr>
        <w:t>)</w:t>
      </w:r>
      <w:r w:rsidRPr="00C021A1">
        <w:rPr>
          <w:rFonts w:ascii="Calibri" w:hAnsi="Calibri" w:cs="Arial"/>
          <w:i/>
          <w:sz w:val="22"/>
          <w:szCs w:val="22"/>
        </w:rPr>
        <w:t>.</w:t>
      </w:r>
    </w:p>
    <w:p w:rsidR="00312732" w:rsidRPr="00C021A1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312732" w:rsidRPr="00C021A1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C021A1">
        <w:rPr>
          <w:rFonts w:ascii="Calibri" w:hAnsi="Calibri" w:cs="Arial"/>
          <w:i/>
          <w:sz w:val="22"/>
          <w:szCs w:val="22"/>
        </w:rPr>
        <w:lastRenderedPageBreak/>
        <w:t xml:space="preserve">Prav tako je potrebno k vsakemu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C021A1">
        <w:rPr>
          <w:rFonts w:ascii="Calibri" w:hAnsi="Calibri" w:cs="Arial"/>
          <w:bCs/>
          <w:i/>
          <w:sz w:val="22"/>
          <w:szCs w:val="22"/>
        </w:rPr>
        <w:t>Za stroške, ki bodo nastali od</w:t>
      </w:r>
      <w:r w:rsidR="00C021A1">
        <w:rPr>
          <w:rFonts w:ascii="Calibri" w:hAnsi="Calibri" w:cs="Arial"/>
          <w:bCs/>
          <w:i/>
          <w:sz w:val="22"/>
          <w:szCs w:val="22"/>
        </w:rPr>
        <w:t xml:space="preserve"> </w:t>
      </w:r>
      <w:r w:rsidR="00C021A1" w:rsidRPr="00C021A1">
        <w:rPr>
          <w:rFonts w:ascii="Calibri" w:hAnsi="Calibri" w:cs="Arial"/>
          <w:bCs/>
          <w:i/>
          <w:sz w:val="22"/>
          <w:szCs w:val="22"/>
          <w:highlight w:val="yellow"/>
        </w:rPr>
        <w:t>1. 10. 2016</w:t>
      </w:r>
      <w:r w:rsidRPr="00C021A1">
        <w:rPr>
          <w:rFonts w:ascii="Calibri" w:hAnsi="Calibri" w:cs="Arial"/>
          <w:bCs/>
          <w:i/>
          <w:sz w:val="22"/>
          <w:szCs w:val="22"/>
        </w:rPr>
        <w:t xml:space="preserve"> do </w:t>
      </w:r>
      <w:r w:rsidRPr="00C021A1">
        <w:rPr>
          <w:rFonts w:ascii="Calibri" w:hAnsi="Calibri" w:cs="Arial"/>
          <w:bCs/>
          <w:i/>
          <w:sz w:val="22"/>
          <w:szCs w:val="22"/>
          <w:highlight w:val="yellow"/>
        </w:rPr>
        <w:t>31. 12. 201</w:t>
      </w:r>
      <w:r w:rsidR="00C021A1" w:rsidRPr="00C021A1">
        <w:rPr>
          <w:rFonts w:ascii="Calibri" w:hAnsi="Calibri" w:cs="Arial"/>
          <w:bCs/>
          <w:i/>
          <w:sz w:val="22"/>
          <w:szCs w:val="22"/>
          <w:highlight w:val="yellow"/>
        </w:rPr>
        <w:t>6</w:t>
      </w:r>
      <w:r w:rsidRPr="00C021A1">
        <w:rPr>
          <w:rFonts w:ascii="Calibri" w:hAnsi="Calibri" w:cs="Arial"/>
          <w:bCs/>
          <w:i/>
          <w:sz w:val="22"/>
          <w:szCs w:val="22"/>
        </w:rPr>
        <w:t>, mora prejemnik k</w:t>
      </w:r>
      <w:r w:rsidRPr="00C021A1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C021A1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C021A1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</w:t>
      </w:r>
      <w:r w:rsidRPr="00C021A1">
        <w:rPr>
          <w:rFonts w:ascii="Calibri" w:hAnsi="Calibri" w:cs="Arial"/>
          <w:b/>
          <w:bCs/>
          <w:i/>
          <w:sz w:val="22"/>
          <w:szCs w:val="22"/>
          <w:highlight w:val="yellow"/>
        </w:rPr>
        <w:t>1. 10. 201</w:t>
      </w:r>
      <w:r w:rsidR="00C021A1" w:rsidRPr="00C021A1">
        <w:rPr>
          <w:rFonts w:ascii="Calibri" w:hAnsi="Calibri" w:cs="Arial"/>
          <w:b/>
          <w:bCs/>
          <w:i/>
          <w:sz w:val="22"/>
          <w:szCs w:val="22"/>
          <w:highlight w:val="yellow"/>
        </w:rPr>
        <w:t>6</w:t>
      </w:r>
      <w:r w:rsidRPr="00C021A1">
        <w:rPr>
          <w:rFonts w:ascii="Calibri" w:hAnsi="Calibri" w:cs="Arial"/>
          <w:b/>
          <w:bCs/>
          <w:i/>
          <w:sz w:val="22"/>
          <w:szCs w:val="22"/>
        </w:rPr>
        <w:t xml:space="preserve"> do </w:t>
      </w:r>
      <w:r w:rsidRPr="00C021A1">
        <w:rPr>
          <w:rFonts w:ascii="Calibri" w:hAnsi="Calibri" w:cs="Arial"/>
          <w:b/>
          <w:bCs/>
          <w:i/>
          <w:sz w:val="22"/>
          <w:szCs w:val="22"/>
          <w:highlight w:val="yellow"/>
        </w:rPr>
        <w:t>31. 12. 201</w:t>
      </w:r>
      <w:r w:rsidR="00C021A1" w:rsidRPr="00C021A1">
        <w:rPr>
          <w:rFonts w:ascii="Calibri" w:hAnsi="Calibri" w:cs="Arial"/>
          <w:b/>
          <w:bCs/>
          <w:i/>
          <w:sz w:val="22"/>
          <w:szCs w:val="22"/>
          <w:highlight w:val="yellow"/>
        </w:rPr>
        <w:t>6</w:t>
      </w:r>
      <w:r w:rsidRPr="00C021A1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C021A1">
        <w:rPr>
          <w:rFonts w:ascii="Calibri" w:hAnsi="Calibri" w:cs="Arial"/>
          <w:bCs/>
          <w:i/>
          <w:sz w:val="22"/>
          <w:szCs w:val="22"/>
        </w:rPr>
        <w:t xml:space="preserve">(kot je že zgoraj navedeno, se dokazila o plačilu teh stroškov priložijo ob oddaji končnega vsebinskega in finančnega poročila, ki mora biti posredovan najkasneje do </w:t>
      </w:r>
      <w:r w:rsidRPr="00C021A1">
        <w:rPr>
          <w:rFonts w:ascii="Calibri" w:hAnsi="Calibri" w:cs="Arial"/>
          <w:bCs/>
          <w:i/>
          <w:sz w:val="22"/>
          <w:szCs w:val="22"/>
          <w:highlight w:val="yellow"/>
        </w:rPr>
        <w:t>31. 1. 201</w:t>
      </w:r>
      <w:r w:rsidR="00C021A1" w:rsidRPr="00C021A1">
        <w:rPr>
          <w:rFonts w:ascii="Calibri" w:hAnsi="Calibri" w:cs="Arial"/>
          <w:bCs/>
          <w:i/>
          <w:sz w:val="22"/>
          <w:szCs w:val="22"/>
          <w:highlight w:val="yellow"/>
        </w:rPr>
        <w:t>7</w:t>
      </w:r>
      <w:r w:rsidRPr="00C021A1">
        <w:rPr>
          <w:rFonts w:ascii="Calibri" w:hAnsi="Calibri" w:cs="Arial"/>
          <w:bCs/>
          <w:i/>
          <w:sz w:val="22"/>
          <w:szCs w:val="22"/>
        </w:rPr>
        <w:t>)</w:t>
      </w:r>
      <w:r w:rsidRPr="00C021A1">
        <w:rPr>
          <w:rFonts w:ascii="Calibri" w:hAnsi="Calibri" w:cs="Arial"/>
          <w:i/>
          <w:sz w:val="22"/>
          <w:szCs w:val="22"/>
        </w:rPr>
        <w:t>.</w:t>
      </w:r>
    </w:p>
    <w:p w:rsidR="00127825" w:rsidRDefault="00127825" w:rsidP="00127825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312732" w:rsidRDefault="00312732" w:rsidP="00127825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B26DD5" w:rsidRPr="008632A0" w:rsidRDefault="00B26DD5" w:rsidP="00B26DD5">
      <w:pPr>
        <w:pStyle w:val="Odstavekseznama"/>
        <w:numPr>
          <w:ilvl w:val="0"/>
          <w:numId w:val="1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POTRDILO JAVNIH ZAVODOV O IZVEDBI </w:t>
      </w:r>
      <w:r w:rsidR="001C5F4D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(prejemniki sredstev, ki so izvajali </w:t>
      </w:r>
      <w:r w:rsidR="008632A0">
        <w:rPr>
          <w:rFonts w:asciiTheme="minorHAnsi" w:hAnsiTheme="minorHAnsi" w:cs="Arial"/>
          <w:b/>
          <w:sz w:val="22"/>
          <w:szCs w:val="22"/>
        </w:rPr>
        <w:t>progam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8632A0">
        <w:rPr>
          <w:rFonts w:asciiTheme="minorHAnsi" w:hAnsiTheme="minorHAnsi" w:cs="Arial"/>
          <w:b/>
          <w:sz w:val="22"/>
          <w:szCs w:val="22"/>
        </w:rPr>
        <w:t>,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B26DD5" w:rsidRPr="008632A0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8632A0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D716CC" w:rsidRDefault="007A39DC" w:rsidP="007A39DC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716CC">
        <w:rPr>
          <w:rFonts w:asciiTheme="minorHAnsi" w:hAnsiTheme="minorHAnsi" w:cs="Arial"/>
          <w:b/>
          <w:sz w:val="22"/>
          <w:szCs w:val="22"/>
        </w:rPr>
        <w:t>IZJAVA</w:t>
      </w:r>
    </w:p>
    <w:p w:rsidR="007A39DC" w:rsidRPr="006E3F5F" w:rsidRDefault="007A39DC" w:rsidP="007A39DC">
      <w:pPr>
        <w:rPr>
          <w:rFonts w:ascii="Calibri" w:hAnsi="Calibri"/>
          <w:b/>
        </w:rPr>
      </w:pPr>
    </w:p>
    <w:p w:rsidR="00127825" w:rsidRPr="00E77364" w:rsidRDefault="00127825" w:rsidP="00127825">
      <w:pPr>
        <w:jc w:val="both"/>
        <w:rPr>
          <w:rFonts w:asciiTheme="minorHAnsi" w:hAnsiTheme="minorHAnsi"/>
          <w:b/>
          <w:sz w:val="22"/>
        </w:rPr>
      </w:pPr>
      <w:r w:rsidRPr="00E77364">
        <w:rPr>
          <w:rFonts w:asciiTheme="minorHAnsi" w:hAnsiTheme="minorHAnsi"/>
          <w:b/>
          <w:sz w:val="22"/>
        </w:rPr>
        <w:t>Izjavljamo, da stroškov in izdatkov, ki jih bomo uveljavljali za sofinanciranje pro</w:t>
      </w:r>
      <w:r w:rsidR="00564EE3">
        <w:rPr>
          <w:rFonts w:asciiTheme="minorHAnsi" w:hAnsiTheme="minorHAnsi"/>
          <w:b/>
          <w:sz w:val="22"/>
        </w:rPr>
        <w:t>grama</w:t>
      </w:r>
      <w:r w:rsidRPr="00E77364">
        <w:rPr>
          <w:rFonts w:asciiTheme="minorHAnsi" w:hAnsiTheme="minorHAnsi"/>
          <w:b/>
          <w:sz w:val="22"/>
        </w:rPr>
        <w:t xml:space="preserve"> s strani MOL, ne bomo uveljavljali pri katerem koli drugem sofinancerju. </w:t>
      </w:r>
    </w:p>
    <w:p w:rsidR="00127825" w:rsidRPr="00E77364" w:rsidRDefault="00127825" w:rsidP="00127825">
      <w:pPr>
        <w:rPr>
          <w:rFonts w:asciiTheme="minorHAnsi" w:hAnsiTheme="minorHAnsi"/>
          <w:b/>
          <w:sz w:val="22"/>
        </w:rPr>
      </w:pPr>
    </w:p>
    <w:p w:rsidR="00127825" w:rsidRPr="00E77364" w:rsidRDefault="00127825" w:rsidP="00127825">
      <w:pPr>
        <w:jc w:val="both"/>
        <w:rPr>
          <w:rFonts w:asciiTheme="minorHAnsi" w:hAnsiTheme="minorHAnsi"/>
          <w:b/>
          <w:sz w:val="22"/>
          <w:szCs w:val="22"/>
        </w:rPr>
      </w:pPr>
      <w:r w:rsidRPr="00E77364">
        <w:rPr>
          <w:rFonts w:asciiTheme="minorHAnsi" w:hAnsiTheme="minorHAnsi"/>
          <w:b/>
          <w:sz w:val="22"/>
          <w:szCs w:val="22"/>
        </w:rPr>
        <w:t>Višina zneska DDV, ki ga bomo uveljavljali za sofinanciranje pro</w:t>
      </w:r>
      <w:r w:rsidR="00564EE3">
        <w:rPr>
          <w:rFonts w:asciiTheme="minorHAnsi" w:hAnsiTheme="minorHAnsi"/>
          <w:b/>
          <w:sz w:val="22"/>
          <w:szCs w:val="22"/>
        </w:rPr>
        <w:t>grama</w:t>
      </w:r>
      <w:r w:rsidRPr="00E77364">
        <w:rPr>
          <w:rFonts w:asciiTheme="minorHAnsi" w:hAnsiTheme="minorHAnsi"/>
          <w:b/>
          <w:sz w:val="22"/>
          <w:szCs w:val="22"/>
        </w:rPr>
        <w:t xml:space="preserve">, je upravičen strošek, saj </w:t>
      </w:r>
      <w:r w:rsidRPr="00E77364">
        <w:rPr>
          <w:rFonts w:asciiTheme="minorHAnsi" w:hAnsiTheme="minorHAnsi"/>
          <w:sz w:val="22"/>
          <w:szCs w:val="22"/>
        </w:rPr>
        <w:t>(ustrezno podčrtajte)</w:t>
      </w:r>
      <w:r w:rsidRPr="00E77364">
        <w:rPr>
          <w:rFonts w:asciiTheme="minorHAnsi" w:hAnsiTheme="minorHAnsi"/>
          <w:b/>
          <w:sz w:val="22"/>
          <w:szCs w:val="22"/>
        </w:rPr>
        <w:t xml:space="preserve">: </w:t>
      </w:r>
    </w:p>
    <w:p w:rsidR="00127825" w:rsidRPr="00E77364" w:rsidRDefault="00127825" w:rsidP="00127825">
      <w:pPr>
        <w:pStyle w:val="Odstavekseznama"/>
        <w:numPr>
          <w:ilvl w:val="0"/>
          <w:numId w:val="28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E77364">
        <w:rPr>
          <w:rFonts w:asciiTheme="minorHAnsi" w:hAnsiTheme="minorHAnsi"/>
          <w:b/>
          <w:sz w:val="22"/>
          <w:szCs w:val="22"/>
        </w:rPr>
        <w:t>nismo identificirani za namene DDV,</w:t>
      </w:r>
    </w:p>
    <w:p w:rsidR="00127825" w:rsidRPr="00E77364" w:rsidRDefault="00127825" w:rsidP="00127825">
      <w:pPr>
        <w:pStyle w:val="Odstavekseznama"/>
        <w:numPr>
          <w:ilvl w:val="0"/>
          <w:numId w:val="28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E77364">
        <w:rPr>
          <w:rFonts w:asciiTheme="minorHAnsi" w:hAnsiTheme="minorHAnsi"/>
          <w:b/>
          <w:sz w:val="22"/>
          <w:szCs w:val="22"/>
        </w:rPr>
        <w:t>smo identificirani za namene DDV, ki v celoti ni povračljiv,</w:t>
      </w:r>
    </w:p>
    <w:p w:rsidR="00127825" w:rsidRPr="00E77364" w:rsidRDefault="00127825" w:rsidP="00127825">
      <w:pPr>
        <w:pStyle w:val="Odstavekseznama"/>
        <w:numPr>
          <w:ilvl w:val="0"/>
          <w:numId w:val="28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E77364">
        <w:rPr>
          <w:rFonts w:asciiTheme="minorHAnsi" w:hAnsiTheme="minorHAnsi"/>
          <w:b/>
          <w:sz w:val="22"/>
          <w:szCs w:val="22"/>
        </w:rPr>
        <w:t>smo identificirani za namene DDV, ki je le delno povračljiv: ______________% (navedite delež DDV, ki je povračljiv*).</w:t>
      </w:r>
    </w:p>
    <w:p w:rsidR="00127825" w:rsidRPr="00C021A1" w:rsidRDefault="00127825" w:rsidP="00127825">
      <w:pPr>
        <w:jc w:val="both"/>
        <w:rPr>
          <w:rFonts w:asciiTheme="minorHAnsi" w:hAnsiTheme="minorHAnsi"/>
          <w:b/>
          <w:i/>
          <w:sz w:val="22"/>
        </w:rPr>
      </w:pPr>
      <w:r w:rsidRPr="00C021A1">
        <w:rPr>
          <w:rFonts w:asciiTheme="minorHAnsi" w:hAnsiTheme="minorHAnsi"/>
          <w:b/>
          <w:i/>
          <w:sz w:val="22"/>
        </w:rPr>
        <w:t>*Opomba: V zahtevku za izplačilo sredstev lahko kot upravičen strošek pro</w:t>
      </w:r>
      <w:r w:rsidR="00564EE3">
        <w:rPr>
          <w:rFonts w:asciiTheme="minorHAnsi" w:hAnsiTheme="minorHAnsi"/>
          <w:b/>
          <w:i/>
          <w:sz w:val="22"/>
        </w:rPr>
        <w:t>grama</w:t>
      </w:r>
      <w:r w:rsidRPr="00C021A1">
        <w:rPr>
          <w:rFonts w:asciiTheme="minorHAnsi" w:hAnsiTheme="minorHAnsi"/>
          <w:b/>
          <w:i/>
          <w:sz w:val="22"/>
        </w:rPr>
        <w:t xml:space="preserve"> uveljavljate le tisti del DDV, ki ni povračljiv.</w:t>
      </w:r>
    </w:p>
    <w:p w:rsidR="00A945AF" w:rsidRPr="008632A0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8632A0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="002946BC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632A0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8632A0" w:rsidRDefault="007A39D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8632A0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8632A0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8134A" w:rsidRPr="008632A0" w:rsidRDefault="00C8134A" w:rsidP="00C8134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8632A0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32A0" w:rsidRPr="00B303E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</w:t>
      </w:r>
      <w:r>
        <w:rPr>
          <w:rFonts w:asciiTheme="minorHAnsi" w:hAnsiTheme="minorHAnsi" w:cs="Arial"/>
          <w:b/>
          <w:sz w:val="22"/>
          <w:szCs w:val="22"/>
        </w:rPr>
        <w:t>za končno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>
        <w:rPr>
          <w:rFonts w:asciiTheme="minorHAnsi" w:hAnsiTheme="minorHAnsi" w:cs="Arial"/>
          <w:b/>
          <w:sz w:val="22"/>
          <w:szCs w:val="22"/>
        </w:rPr>
        <w:t xml:space="preserve">dopolnilnih dejavnosti in vsebin s področja tehnike in eksperimentiranja </w:t>
      </w:r>
      <w:r w:rsidR="00C021A1" w:rsidRPr="00C021A1">
        <w:rPr>
          <w:rFonts w:asciiTheme="minorHAnsi" w:hAnsiTheme="minorHAnsi" w:cs="Arial"/>
          <w:b/>
          <w:sz w:val="22"/>
          <w:szCs w:val="22"/>
          <w:highlight w:val="yellow"/>
        </w:rPr>
        <w:t>2016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- Vsebinsko področje </w:t>
      </w:r>
      <w:r>
        <w:rPr>
          <w:rFonts w:asciiTheme="minorHAnsi" w:hAnsiTheme="minorHAnsi" w:cs="Arial"/>
          <w:b/>
          <w:sz w:val="22"/>
          <w:szCs w:val="22"/>
        </w:rPr>
        <w:t>D,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sectPr w:rsidR="008632A0" w:rsidRPr="00B303E1" w:rsidSect="00957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F8" w:rsidRDefault="00CD61F8">
      <w:r>
        <w:separator/>
      </w:r>
    </w:p>
  </w:endnote>
  <w:endnote w:type="continuationSeparator" w:id="0">
    <w:p w:rsidR="00CD61F8" w:rsidRDefault="00CD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in/ali </w:t>
    </w:r>
    <w:bookmarkStart w:id="0" w:name="_GoBack"/>
    <w:r w:rsidRPr="002B6F9C">
      <w:rPr>
        <w:rFonts w:ascii="Calibri" w:hAnsi="Calibri"/>
      </w:rPr>
      <w:t>projek</w:t>
    </w:r>
    <w:bookmarkEnd w:id="0"/>
    <w:r w:rsidRPr="002B6F9C">
      <w:rPr>
        <w:rFonts w:ascii="Calibri" w:hAnsi="Calibri"/>
      </w:rPr>
      <w:t>tov v  MOL v letu 201</w:t>
    </w:r>
    <w:r w:rsidR="00C021A1">
      <w:rPr>
        <w:rFonts w:ascii="Calibri" w:hAnsi="Calibri"/>
      </w:rPr>
      <w:t>6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564EE3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E3" w:rsidRDefault="00564EE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F8" w:rsidRDefault="00CD61F8">
      <w:r>
        <w:separator/>
      </w:r>
    </w:p>
  </w:footnote>
  <w:footnote w:type="continuationSeparator" w:id="0">
    <w:p w:rsidR="00CD61F8" w:rsidRDefault="00CD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E3" w:rsidRDefault="00564E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E3" w:rsidRDefault="00564EE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E3" w:rsidRDefault="00564EE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7"/>
  </w:num>
  <w:num w:numId="3">
    <w:abstractNumId w:val="23"/>
  </w:num>
  <w:num w:numId="4">
    <w:abstractNumId w:val="12"/>
  </w:num>
  <w:num w:numId="5">
    <w:abstractNumId w:val="24"/>
  </w:num>
  <w:num w:numId="6">
    <w:abstractNumId w:val="8"/>
  </w:num>
  <w:num w:numId="7">
    <w:abstractNumId w:val="22"/>
  </w:num>
  <w:num w:numId="8">
    <w:abstractNumId w:val="7"/>
  </w:num>
  <w:num w:numId="9">
    <w:abstractNumId w:val="21"/>
  </w:num>
  <w:num w:numId="10">
    <w:abstractNumId w:val="11"/>
  </w:num>
  <w:num w:numId="11">
    <w:abstractNumId w:val="13"/>
  </w:num>
  <w:num w:numId="12">
    <w:abstractNumId w:val="14"/>
  </w:num>
  <w:num w:numId="13">
    <w:abstractNumId w:val="25"/>
  </w:num>
  <w:num w:numId="14">
    <w:abstractNumId w:val="26"/>
  </w:num>
  <w:num w:numId="15">
    <w:abstractNumId w:val="3"/>
  </w:num>
  <w:num w:numId="16">
    <w:abstractNumId w:val="2"/>
  </w:num>
  <w:num w:numId="17">
    <w:abstractNumId w:val="19"/>
  </w:num>
  <w:num w:numId="18">
    <w:abstractNumId w:val="20"/>
  </w:num>
  <w:num w:numId="19">
    <w:abstractNumId w:val="5"/>
  </w:num>
  <w:num w:numId="20">
    <w:abstractNumId w:val="17"/>
  </w:num>
  <w:num w:numId="21">
    <w:abstractNumId w:val="0"/>
  </w:num>
  <w:num w:numId="22">
    <w:abstractNumId w:val="10"/>
  </w:num>
  <w:num w:numId="23">
    <w:abstractNumId w:val="4"/>
  </w:num>
  <w:num w:numId="24">
    <w:abstractNumId w:val="9"/>
  </w:num>
  <w:num w:numId="25">
    <w:abstractNumId w:val="15"/>
  </w:num>
  <w:num w:numId="26">
    <w:abstractNumId w:val="6"/>
  </w:num>
  <w:num w:numId="27">
    <w:abstractNumId w:val="1"/>
  </w:num>
  <w:num w:numId="2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40029"/>
    <w:rsid w:val="005450A4"/>
    <w:rsid w:val="00564099"/>
    <w:rsid w:val="00564EE3"/>
    <w:rsid w:val="00590D58"/>
    <w:rsid w:val="00597ECF"/>
    <w:rsid w:val="005A0B9F"/>
    <w:rsid w:val="005A20AE"/>
    <w:rsid w:val="005B2736"/>
    <w:rsid w:val="005B734E"/>
    <w:rsid w:val="005C63E6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D3EDB"/>
    <w:rsid w:val="006F18B4"/>
    <w:rsid w:val="006F7BD7"/>
    <w:rsid w:val="0071334A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FFD"/>
    <w:rsid w:val="007C5840"/>
    <w:rsid w:val="007D0BBF"/>
    <w:rsid w:val="007D5880"/>
    <w:rsid w:val="007F3076"/>
    <w:rsid w:val="008200B0"/>
    <w:rsid w:val="00820A6D"/>
    <w:rsid w:val="00836D8D"/>
    <w:rsid w:val="00860D51"/>
    <w:rsid w:val="008632A0"/>
    <w:rsid w:val="00870658"/>
    <w:rsid w:val="008808BC"/>
    <w:rsid w:val="00882D77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627A"/>
    <w:rsid w:val="00A24CD8"/>
    <w:rsid w:val="00A310FA"/>
    <w:rsid w:val="00A35C0E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546E"/>
    <w:rsid w:val="00AE77D2"/>
    <w:rsid w:val="00AF18D3"/>
    <w:rsid w:val="00B03704"/>
    <w:rsid w:val="00B12E88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7152"/>
    <w:rsid w:val="00C96595"/>
    <w:rsid w:val="00CA5749"/>
    <w:rsid w:val="00CB0BE6"/>
    <w:rsid w:val="00CB736D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B5500"/>
    <w:rsid w:val="00EC1129"/>
    <w:rsid w:val="00F012E2"/>
    <w:rsid w:val="00F02A00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F898-4AFB-4864-9936-1B5BC887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5</cp:revision>
  <cp:lastPrinted>2011-10-11T12:16:00Z</cp:lastPrinted>
  <dcterms:created xsi:type="dcterms:W3CDTF">2015-06-18T07:59:00Z</dcterms:created>
  <dcterms:modified xsi:type="dcterms:W3CDTF">2015-10-15T08:41:00Z</dcterms:modified>
</cp:coreProperties>
</file>