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C5" w:rsidRPr="00C07064" w:rsidRDefault="00F23BC5" w:rsidP="007A7891">
      <w:pPr>
        <w:spacing w:after="0" w:line="240" w:lineRule="auto"/>
        <w:jc w:val="both"/>
        <w:rPr>
          <w:rFonts w:ascii="Times New Roman" w:hAnsi="Times New Roman"/>
          <w:sz w:val="20"/>
          <w:szCs w:val="20"/>
        </w:rPr>
      </w:pPr>
      <w:r w:rsidRPr="00C07064">
        <w:rPr>
          <w:rFonts w:ascii="Times New Roman" w:hAnsi="Times New Roman"/>
          <w:b/>
          <w:sz w:val="20"/>
          <w:szCs w:val="20"/>
        </w:rPr>
        <w:t>MESTNA OBČINA LJUBLJANA</w:t>
      </w:r>
      <w:r w:rsidRPr="00C07064">
        <w:rPr>
          <w:rFonts w:ascii="Times New Roman" w:hAnsi="Times New Roman"/>
          <w:sz w:val="20"/>
          <w:szCs w:val="20"/>
        </w:rPr>
        <w:t xml:space="preserve">, </w:t>
      </w:r>
      <w:r w:rsidR="00A42D16" w:rsidRPr="00C07064">
        <w:rPr>
          <w:rFonts w:ascii="Times New Roman" w:hAnsi="Times New Roman"/>
          <w:sz w:val="20"/>
          <w:szCs w:val="20"/>
        </w:rPr>
        <w:t xml:space="preserve">Mestni trg 1, 1000 </w:t>
      </w:r>
      <w:r w:rsidRPr="00C07064">
        <w:rPr>
          <w:rFonts w:ascii="Times New Roman" w:hAnsi="Times New Roman"/>
          <w:sz w:val="20"/>
          <w:szCs w:val="20"/>
        </w:rPr>
        <w:t xml:space="preserve">Ljubljana, </w:t>
      </w:r>
    </w:p>
    <w:p w:rsidR="00F23BC5" w:rsidRPr="00C07064" w:rsidRDefault="00F23BC5" w:rsidP="007A7891">
      <w:pPr>
        <w:spacing w:after="0" w:line="240" w:lineRule="auto"/>
        <w:jc w:val="both"/>
        <w:rPr>
          <w:rFonts w:ascii="Times New Roman" w:hAnsi="Times New Roman"/>
          <w:sz w:val="20"/>
          <w:szCs w:val="20"/>
        </w:rPr>
      </w:pPr>
      <w:r w:rsidRPr="00C07064">
        <w:rPr>
          <w:rFonts w:ascii="Times New Roman" w:hAnsi="Times New Roman"/>
          <w:sz w:val="20"/>
          <w:szCs w:val="20"/>
        </w:rPr>
        <w:t>ki jo zastopa župan Zoran Janković</w:t>
      </w:r>
      <w:r w:rsidR="00A42D16" w:rsidRPr="00C07064">
        <w:rPr>
          <w:rFonts w:ascii="Times New Roman" w:hAnsi="Times New Roman"/>
          <w:sz w:val="20"/>
          <w:szCs w:val="20"/>
        </w:rPr>
        <w:t>,</w:t>
      </w:r>
    </w:p>
    <w:p w:rsidR="00F23BC5" w:rsidRPr="00C07064" w:rsidRDefault="00A42D16" w:rsidP="007A7891">
      <w:pPr>
        <w:spacing w:after="0" w:line="240" w:lineRule="auto"/>
        <w:jc w:val="both"/>
        <w:rPr>
          <w:rFonts w:ascii="Times New Roman" w:hAnsi="Times New Roman"/>
          <w:sz w:val="20"/>
          <w:szCs w:val="20"/>
        </w:rPr>
      </w:pPr>
      <w:r w:rsidRPr="00C07064">
        <w:rPr>
          <w:rFonts w:ascii="Times New Roman" w:hAnsi="Times New Roman"/>
          <w:sz w:val="20"/>
          <w:szCs w:val="20"/>
        </w:rPr>
        <w:t>m</w:t>
      </w:r>
      <w:r w:rsidR="00F23BC5" w:rsidRPr="00C07064">
        <w:rPr>
          <w:rFonts w:ascii="Times New Roman" w:hAnsi="Times New Roman"/>
          <w:sz w:val="20"/>
          <w:szCs w:val="20"/>
        </w:rPr>
        <w:t>atična številka: 5874025</w:t>
      </w:r>
      <w:r w:rsidRPr="00C07064">
        <w:rPr>
          <w:rFonts w:ascii="Times New Roman" w:hAnsi="Times New Roman"/>
          <w:sz w:val="20"/>
          <w:szCs w:val="20"/>
        </w:rPr>
        <w:t>000,</w:t>
      </w:r>
    </w:p>
    <w:p w:rsidR="00F23BC5" w:rsidRPr="00C07064" w:rsidRDefault="00A42D16" w:rsidP="007A7891">
      <w:pPr>
        <w:spacing w:after="0" w:line="240" w:lineRule="auto"/>
        <w:jc w:val="both"/>
        <w:rPr>
          <w:rFonts w:ascii="Times New Roman" w:hAnsi="Times New Roman"/>
          <w:sz w:val="20"/>
          <w:szCs w:val="20"/>
        </w:rPr>
      </w:pPr>
      <w:r w:rsidRPr="00C07064">
        <w:rPr>
          <w:rFonts w:ascii="Times New Roman" w:hAnsi="Times New Roman"/>
          <w:sz w:val="20"/>
          <w:szCs w:val="20"/>
        </w:rPr>
        <w:t>i</w:t>
      </w:r>
      <w:r w:rsidR="00F23BC5" w:rsidRPr="00C07064">
        <w:rPr>
          <w:rFonts w:ascii="Times New Roman" w:hAnsi="Times New Roman"/>
          <w:sz w:val="20"/>
          <w:szCs w:val="20"/>
        </w:rPr>
        <w:t>dentifikacijska št</w:t>
      </w:r>
      <w:r w:rsidRPr="00C07064">
        <w:rPr>
          <w:rFonts w:ascii="Times New Roman" w:hAnsi="Times New Roman"/>
          <w:sz w:val="20"/>
          <w:szCs w:val="20"/>
        </w:rPr>
        <w:t>evilka za DDV</w:t>
      </w:r>
      <w:r w:rsidR="00F23BC5" w:rsidRPr="00C07064">
        <w:rPr>
          <w:rFonts w:ascii="Times New Roman" w:hAnsi="Times New Roman"/>
          <w:sz w:val="20"/>
          <w:szCs w:val="20"/>
        </w:rPr>
        <w:t>: SI 67593321</w:t>
      </w:r>
    </w:p>
    <w:p w:rsidR="00F23BC5" w:rsidRPr="00C07064" w:rsidRDefault="00F23BC5" w:rsidP="007A7891">
      <w:pPr>
        <w:spacing w:after="0" w:line="240" w:lineRule="auto"/>
        <w:jc w:val="both"/>
        <w:rPr>
          <w:rFonts w:ascii="Times New Roman" w:hAnsi="Times New Roman"/>
          <w:sz w:val="20"/>
          <w:szCs w:val="20"/>
        </w:rPr>
      </w:pPr>
      <w:r w:rsidRPr="00C07064">
        <w:rPr>
          <w:rFonts w:ascii="Times New Roman" w:hAnsi="Times New Roman"/>
          <w:sz w:val="20"/>
          <w:szCs w:val="20"/>
        </w:rPr>
        <w:t>(v nadaljevanju zakupodajalec)</w:t>
      </w:r>
    </w:p>
    <w:p w:rsidR="00F23BC5" w:rsidRPr="00C07064" w:rsidRDefault="00F23BC5" w:rsidP="007A7891">
      <w:pPr>
        <w:spacing w:after="0" w:line="240" w:lineRule="auto"/>
        <w:jc w:val="both"/>
        <w:rPr>
          <w:rFonts w:ascii="Times New Roman" w:hAnsi="Times New Roman"/>
          <w:sz w:val="20"/>
          <w:szCs w:val="20"/>
        </w:rPr>
      </w:pPr>
    </w:p>
    <w:p w:rsidR="00F23BC5" w:rsidRPr="00C07064" w:rsidRDefault="00F23BC5" w:rsidP="007A7891">
      <w:pPr>
        <w:spacing w:after="0" w:line="240" w:lineRule="auto"/>
        <w:jc w:val="both"/>
        <w:rPr>
          <w:rFonts w:ascii="Times New Roman" w:hAnsi="Times New Roman"/>
          <w:sz w:val="20"/>
          <w:szCs w:val="20"/>
        </w:rPr>
      </w:pPr>
      <w:r w:rsidRPr="00C07064">
        <w:rPr>
          <w:rFonts w:ascii="Times New Roman" w:hAnsi="Times New Roman"/>
          <w:sz w:val="20"/>
          <w:szCs w:val="20"/>
        </w:rPr>
        <w:t xml:space="preserve">in </w:t>
      </w:r>
    </w:p>
    <w:p w:rsidR="00F23BC5" w:rsidRPr="00C07064" w:rsidRDefault="00F23BC5" w:rsidP="007A7891">
      <w:pPr>
        <w:spacing w:after="0" w:line="240" w:lineRule="auto"/>
        <w:jc w:val="both"/>
        <w:rPr>
          <w:rFonts w:ascii="Times New Roman" w:hAnsi="Times New Roman"/>
          <w:sz w:val="20"/>
          <w:szCs w:val="20"/>
        </w:rPr>
      </w:pPr>
    </w:p>
    <w:p w:rsidR="00F23BC5" w:rsidRPr="00C07064" w:rsidRDefault="00CB22A1" w:rsidP="0098470C">
      <w:pPr>
        <w:spacing w:after="0" w:line="240" w:lineRule="auto"/>
        <w:jc w:val="both"/>
        <w:rPr>
          <w:rFonts w:ascii="Times New Roman" w:hAnsi="Times New Roman"/>
          <w:sz w:val="20"/>
          <w:szCs w:val="20"/>
        </w:rPr>
      </w:pPr>
      <w:r w:rsidRPr="00C07064">
        <w:rPr>
          <w:rFonts w:ascii="Times New Roman" w:hAnsi="Times New Roman"/>
          <w:b/>
          <w:sz w:val="20"/>
          <w:szCs w:val="20"/>
        </w:rPr>
        <w:t>………………………………………..</w:t>
      </w:r>
      <w:r w:rsidR="00A42D16" w:rsidRPr="00C07064">
        <w:rPr>
          <w:rFonts w:ascii="Times New Roman" w:hAnsi="Times New Roman"/>
          <w:b/>
          <w:sz w:val="20"/>
          <w:szCs w:val="20"/>
        </w:rPr>
        <w:t>(</w:t>
      </w:r>
      <w:r w:rsidR="004A720A" w:rsidRPr="00C07064">
        <w:rPr>
          <w:rFonts w:ascii="Times New Roman" w:hAnsi="Times New Roman"/>
          <w:b/>
          <w:sz w:val="20"/>
          <w:szCs w:val="20"/>
        </w:rPr>
        <w:t>naziv podjetja</w:t>
      </w:r>
      <w:r w:rsidR="004A720A" w:rsidRPr="00C07064">
        <w:rPr>
          <w:rFonts w:ascii="Times New Roman" w:hAnsi="Times New Roman"/>
          <w:sz w:val="20"/>
          <w:szCs w:val="20"/>
        </w:rPr>
        <w:t xml:space="preserve">, </w:t>
      </w:r>
      <w:r w:rsidR="00A42D16" w:rsidRPr="00C07064">
        <w:rPr>
          <w:rFonts w:ascii="Times New Roman" w:hAnsi="Times New Roman"/>
          <w:sz w:val="20"/>
          <w:szCs w:val="20"/>
        </w:rPr>
        <w:t xml:space="preserve">naslov, </w:t>
      </w:r>
      <w:r w:rsidR="004A720A" w:rsidRPr="00C07064">
        <w:rPr>
          <w:rFonts w:ascii="Times New Roman" w:hAnsi="Times New Roman"/>
          <w:sz w:val="20"/>
          <w:szCs w:val="20"/>
        </w:rPr>
        <w:t>zastopnik</w:t>
      </w:r>
      <w:r w:rsidR="00A42D16" w:rsidRPr="00C07064">
        <w:rPr>
          <w:rFonts w:ascii="Times New Roman" w:hAnsi="Times New Roman"/>
          <w:sz w:val="20"/>
          <w:szCs w:val="20"/>
        </w:rPr>
        <w:t>),</w:t>
      </w:r>
    </w:p>
    <w:p w:rsidR="00F23BC5" w:rsidRPr="00C07064" w:rsidRDefault="00A42D16" w:rsidP="0098470C">
      <w:pPr>
        <w:spacing w:after="0" w:line="240" w:lineRule="auto"/>
        <w:jc w:val="both"/>
        <w:rPr>
          <w:rFonts w:ascii="Times New Roman" w:hAnsi="Times New Roman"/>
          <w:sz w:val="20"/>
          <w:szCs w:val="20"/>
        </w:rPr>
      </w:pPr>
      <w:r w:rsidRPr="00C07064">
        <w:rPr>
          <w:rFonts w:ascii="Times New Roman" w:hAnsi="Times New Roman"/>
          <w:sz w:val="20"/>
          <w:szCs w:val="20"/>
        </w:rPr>
        <w:t>m</w:t>
      </w:r>
      <w:r w:rsidR="004A720A" w:rsidRPr="00C07064">
        <w:rPr>
          <w:rFonts w:ascii="Times New Roman" w:hAnsi="Times New Roman"/>
          <w:sz w:val="20"/>
          <w:szCs w:val="20"/>
        </w:rPr>
        <w:t>atična št</w:t>
      </w:r>
      <w:r w:rsidRPr="00C07064">
        <w:rPr>
          <w:rFonts w:ascii="Times New Roman" w:hAnsi="Times New Roman"/>
          <w:sz w:val="20"/>
          <w:szCs w:val="20"/>
        </w:rPr>
        <w:t>evilka</w:t>
      </w:r>
      <w:r w:rsidR="00F23BC5" w:rsidRPr="00C07064">
        <w:rPr>
          <w:rFonts w:ascii="Times New Roman" w:hAnsi="Times New Roman"/>
          <w:sz w:val="20"/>
          <w:szCs w:val="20"/>
        </w:rPr>
        <w:t>:</w:t>
      </w:r>
      <w:r w:rsidR="00CB22A1" w:rsidRPr="00C07064">
        <w:rPr>
          <w:rFonts w:ascii="Times New Roman" w:hAnsi="Times New Roman"/>
          <w:sz w:val="20"/>
          <w:szCs w:val="20"/>
        </w:rPr>
        <w:t>..........................</w:t>
      </w:r>
      <w:r w:rsidRPr="00C07064">
        <w:rPr>
          <w:rFonts w:ascii="Times New Roman" w:hAnsi="Times New Roman"/>
          <w:sz w:val="20"/>
          <w:szCs w:val="20"/>
        </w:rPr>
        <w:t>,</w:t>
      </w:r>
    </w:p>
    <w:p w:rsidR="00F23BC5" w:rsidRPr="00C07064" w:rsidRDefault="00A42D16" w:rsidP="0098470C">
      <w:pPr>
        <w:spacing w:after="0" w:line="240" w:lineRule="auto"/>
        <w:jc w:val="both"/>
        <w:rPr>
          <w:rFonts w:ascii="Times New Roman" w:hAnsi="Times New Roman"/>
          <w:sz w:val="20"/>
          <w:szCs w:val="20"/>
        </w:rPr>
      </w:pPr>
      <w:r w:rsidRPr="00C07064">
        <w:rPr>
          <w:rFonts w:ascii="Times New Roman" w:hAnsi="Times New Roman"/>
          <w:sz w:val="20"/>
          <w:szCs w:val="20"/>
        </w:rPr>
        <w:t xml:space="preserve">identifikacijska številka </w:t>
      </w:r>
      <w:r w:rsidR="004A720A" w:rsidRPr="00C07064">
        <w:rPr>
          <w:rFonts w:ascii="Times New Roman" w:hAnsi="Times New Roman"/>
          <w:sz w:val="20"/>
          <w:szCs w:val="20"/>
        </w:rPr>
        <w:t xml:space="preserve">za </w:t>
      </w:r>
      <w:r w:rsidR="00F23BC5" w:rsidRPr="00C07064">
        <w:rPr>
          <w:rFonts w:ascii="Times New Roman" w:hAnsi="Times New Roman"/>
          <w:sz w:val="20"/>
          <w:szCs w:val="20"/>
        </w:rPr>
        <w:t>D</w:t>
      </w:r>
      <w:r w:rsidR="004A720A" w:rsidRPr="00C07064">
        <w:rPr>
          <w:rFonts w:ascii="Times New Roman" w:hAnsi="Times New Roman"/>
          <w:sz w:val="20"/>
          <w:szCs w:val="20"/>
        </w:rPr>
        <w:t>DV</w:t>
      </w:r>
      <w:r w:rsidR="00F23BC5" w:rsidRPr="00C07064">
        <w:rPr>
          <w:rFonts w:ascii="Times New Roman" w:hAnsi="Times New Roman"/>
          <w:sz w:val="20"/>
          <w:szCs w:val="20"/>
        </w:rPr>
        <w:t xml:space="preserve"> : </w:t>
      </w:r>
      <w:r w:rsidR="00CB22A1" w:rsidRPr="00C07064">
        <w:rPr>
          <w:rFonts w:ascii="Times New Roman" w:hAnsi="Times New Roman"/>
          <w:sz w:val="20"/>
          <w:szCs w:val="20"/>
        </w:rPr>
        <w:t>.......................</w:t>
      </w:r>
    </w:p>
    <w:p w:rsidR="00F23BC5" w:rsidRPr="00C07064" w:rsidRDefault="00F23BC5" w:rsidP="007A7891">
      <w:pPr>
        <w:spacing w:after="0" w:line="240" w:lineRule="auto"/>
        <w:jc w:val="both"/>
        <w:rPr>
          <w:rFonts w:ascii="Times New Roman" w:hAnsi="Times New Roman"/>
          <w:sz w:val="20"/>
          <w:szCs w:val="20"/>
        </w:rPr>
      </w:pPr>
      <w:r w:rsidRPr="00C07064">
        <w:rPr>
          <w:rFonts w:ascii="Times New Roman" w:hAnsi="Times New Roman"/>
          <w:sz w:val="20"/>
          <w:szCs w:val="20"/>
        </w:rPr>
        <w:t>(v nadaljevanju zakupnik)</w:t>
      </w:r>
      <w:r w:rsidR="00A42D16" w:rsidRPr="00C07064">
        <w:rPr>
          <w:rFonts w:ascii="Times New Roman" w:hAnsi="Times New Roman"/>
          <w:sz w:val="20"/>
          <w:szCs w:val="20"/>
        </w:rPr>
        <w:t>,</w:t>
      </w:r>
    </w:p>
    <w:p w:rsidR="00F23BC5" w:rsidRPr="00C07064" w:rsidRDefault="00F23BC5" w:rsidP="007A7891">
      <w:pPr>
        <w:spacing w:after="0" w:line="240" w:lineRule="auto"/>
        <w:jc w:val="both"/>
        <w:rPr>
          <w:rFonts w:ascii="Times New Roman" w:hAnsi="Times New Roman"/>
          <w:sz w:val="20"/>
          <w:szCs w:val="20"/>
        </w:rPr>
      </w:pPr>
    </w:p>
    <w:p w:rsidR="00F23BC5" w:rsidRPr="00C07064" w:rsidRDefault="00A42D16" w:rsidP="00A42D16">
      <w:pPr>
        <w:spacing w:after="0" w:line="240" w:lineRule="auto"/>
        <w:rPr>
          <w:rFonts w:ascii="Times New Roman" w:hAnsi="Times New Roman"/>
          <w:sz w:val="20"/>
          <w:szCs w:val="20"/>
        </w:rPr>
      </w:pPr>
      <w:r w:rsidRPr="00C07064">
        <w:rPr>
          <w:rFonts w:ascii="Times New Roman" w:hAnsi="Times New Roman"/>
          <w:sz w:val="20"/>
          <w:szCs w:val="20"/>
        </w:rPr>
        <w:t>s</w:t>
      </w:r>
      <w:r w:rsidR="00F23BC5" w:rsidRPr="00C07064">
        <w:rPr>
          <w:rFonts w:ascii="Times New Roman" w:hAnsi="Times New Roman"/>
          <w:sz w:val="20"/>
          <w:szCs w:val="20"/>
        </w:rPr>
        <w:t>kleneta</w:t>
      </w:r>
    </w:p>
    <w:p w:rsidR="00863CBA" w:rsidRPr="00C07064" w:rsidRDefault="00F23BC5" w:rsidP="004157BE">
      <w:pPr>
        <w:spacing w:after="0" w:line="240" w:lineRule="auto"/>
        <w:jc w:val="center"/>
        <w:rPr>
          <w:rFonts w:ascii="Times New Roman" w:hAnsi="Times New Roman"/>
          <w:b/>
          <w:sz w:val="20"/>
          <w:szCs w:val="20"/>
        </w:rPr>
      </w:pPr>
      <w:r w:rsidRPr="00C07064">
        <w:rPr>
          <w:rFonts w:ascii="Times New Roman" w:hAnsi="Times New Roman"/>
          <w:b/>
          <w:sz w:val="20"/>
          <w:szCs w:val="20"/>
        </w:rPr>
        <w:t>ZAKUPNO POGODBO</w:t>
      </w:r>
    </w:p>
    <w:p w:rsidR="004157BE" w:rsidRPr="00C07064" w:rsidRDefault="00F23BC5" w:rsidP="004157BE">
      <w:pPr>
        <w:spacing w:after="0" w:line="240" w:lineRule="auto"/>
        <w:jc w:val="center"/>
        <w:rPr>
          <w:rFonts w:ascii="Times New Roman" w:hAnsi="Times New Roman"/>
          <w:b/>
          <w:sz w:val="20"/>
          <w:szCs w:val="20"/>
        </w:rPr>
      </w:pPr>
      <w:r w:rsidRPr="00C07064">
        <w:rPr>
          <w:rFonts w:ascii="Times New Roman" w:hAnsi="Times New Roman"/>
          <w:b/>
          <w:sz w:val="20"/>
          <w:szCs w:val="20"/>
        </w:rPr>
        <w:t xml:space="preserve"> </w:t>
      </w:r>
      <w:r w:rsidR="00863CBA" w:rsidRPr="00C07064">
        <w:rPr>
          <w:rFonts w:ascii="Times New Roman" w:hAnsi="Times New Roman"/>
          <w:b/>
          <w:sz w:val="20"/>
          <w:szCs w:val="20"/>
        </w:rPr>
        <w:t>O ZAKUPU</w:t>
      </w:r>
      <w:r w:rsidRPr="00C07064">
        <w:rPr>
          <w:rFonts w:ascii="Times New Roman" w:hAnsi="Times New Roman"/>
          <w:b/>
          <w:sz w:val="20"/>
          <w:szCs w:val="20"/>
        </w:rPr>
        <w:t xml:space="preserve"> NE</w:t>
      </w:r>
      <w:r w:rsidR="00C91BF2" w:rsidRPr="00C07064">
        <w:rPr>
          <w:rFonts w:ascii="Times New Roman" w:hAnsi="Times New Roman"/>
          <w:b/>
          <w:sz w:val="20"/>
          <w:szCs w:val="20"/>
        </w:rPr>
        <w:t xml:space="preserve">UREJENEGA OBMOČJA ZA VRTIČKE </w:t>
      </w:r>
    </w:p>
    <w:p w:rsidR="00F23BC5" w:rsidRPr="00C07064" w:rsidRDefault="00F23BC5" w:rsidP="00C91BF2">
      <w:pPr>
        <w:spacing w:after="0" w:line="240" w:lineRule="auto"/>
        <w:jc w:val="center"/>
        <w:rPr>
          <w:rFonts w:ascii="Times New Roman" w:hAnsi="Times New Roman"/>
          <w:b/>
          <w:sz w:val="20"/>
          <w:szCs w:val="20"/>
        </w:rPr>
      </w:pPr>
      <w:r w:rsidRPr="00C07064">
        <w:rPr>
          <w:rFonts w:ascii="Times New Roman" w:hAnsi="Times New Roman"/>
          <w:b/>
          <w:sz w:val="20"/>
          <w:szCs w:val="20"/>
        </w:rPr>
        <w:t xml:space="preserve">na </w:t>
      </w:r>
      <w:proofErr w:type="spellStart"/>
      <w:r w:rsidRPr="00C07064">
        <w:rPr>
          <w:rFonts w:ascii="Times New Roman" w:hAnsi="Times New Roman"/>
          <w:b/>
          <w:sz w:val="20"/>
          <w:szCs w:val="20"/>
        </w:rPr>
        <w:t>parc</w:t>
      </w:r>
      <w:proofErr w:type="spellEnd"/>
      <w:r w:rsidRPr="00C07064">
        <w:rPr>
          <w:rFonts w:ascii="Times New Roman" w:hAnsi="Times New Roman"/>
          <w:b/>
          <w:sz w:val="20"/>
          <w:szCs w:val="20"/>
        </w:rPr>
        <w:t xml:space="preserve">. št. </w:t>
      </w:r>
      <w:r w:rsidR="004157BE" w:rsidRPr="00C07064">
        <w:rPr>
          <w:rFonts w:ascii="Times New Roman" w:hAnsi="Times New Roman"/>
          <w:b/>
          <w:sz w:val="20"/>
          <w:szCs w:val="20"/>
        </w:rPr>
        <w:t>974/717 in 974/719</w:t>
      </w:r>
      <w:r w:rsidRPr="00C07064">
        <w:rPr>
          <w:rFonts w:ascii="Times New Roman" w:hAnsi="Times New Roman"/>
          <w:b/>
          <w:sz w:val="20"/>
          <w:szCs w:val="20"/>
        </w:rPr>
        <w:t xml:space="preserve"> </w:t>
      </w:r>
      <w:r w:rsidR="00C07064">
        <w:rPr>
          <w:rFonts w:ascii="Times New Roman" w:hAnsi="Times New Roman"/>
          <w:b/>
          <w:sz w:val="20"/>
          <w:szCs w:val="20"/>
        </w:rPr>
        <w:t xml:space="preserve"> </w:t>
      </w:r>
      <w:r w:rsidRPr="00C07064">
        <w:rPr>
          <w:rFonts w:ascii="Times New Roman" w:hAnsi="Times New Roman"/>
          <w:b/>
          <w:sz w:val="20"/>
          <w:szCs w:val="20"/>
        </w:rPr>
        <w:t>k.o.</w:t>
      </w:r>
      <w:r w:rsidR="00C07064">
        <w:rPr>
          <w:rFonts w:ascii="Times New Roman" w:hAnsi="Times New Roman"/>
          <w:b/>
          <w:sz w:val="20"/>
          <w:szCs w:val="20"/>
        </w:rPr>
        <w:t>1756-</w:t>
      </w:r>
      <w:r w:rsidR="00A42D16" w:rsidRPr="00C07064">
        <w:rPr>
          <w:rFonts w:ascii="Times New Roman" w:hAnsi="Times New Roman"/>
          <w:b/>
          <w:sz w:val="20"/>
          <w:szCs w:val="20"/>
        </w:rPr>
        <w:t>Črnuče</w:t>
      </w:r>
    </w:p>
    <w:p w:rsidR="00E11ABD" w:rsidRPr="00C07064" w:rsidRDefault="00E11ABD" w:rsidP="00BE59A1">
      <w:pPr>
        <w:spacing w:after="0" w:line="240" w:lineRule="auto"/>
        <w:rPr>
          <w:rFonts w:ascii="Times New Roman" w:hAnsi="Times New Roman"/>
          <w:b/>
          <w:sz w:val="20"/>
          <w:szCs w:val="20"/>
        </w:rPr>
      </w:pPr>
    </w:p>
    <w:p w:rsidR="00E11ABD" w:rsidRPr="00C07064" w:rsidRDefault="00E11ABD" w:rsidP="00E11ABD">
      <w:pPr>
        <w:pStyle w:val="Odstavekseznama"/>
        <w:numPr>
          <w:ilvl w:val="0"/>
          <w:numId w:val="23"/>
        </w:numPr>
        <w:spacing w:after="0" w:line="240" w:lineRule="auto"/>
        <w:ind w:left="284" w:hanging="284"/>
        <w:rPr>
          <w:rFonts w:ascii="Times New Roman" w:hAnsi="Times New Roman"/>
          <w:b/>
          <w:sz w:val="20"/>
          <w:szCs w:val="20"/>
        </w:rPr>
      </w:pPr>
      <w:r w:rsidRPr="00C07064">
        <w:rPr>
          <w:rFonts w:ascii="Times New Roman" w:hAnsi="Times New Roman"/>
          <w:b/>
          <w:sz w:val="20"/>
          <w:szCs w:val="20"/>
        </w:rPr>
        <w:t>Uvodne določbe</w:t>
      </w:r>
    </w:p>
    <w:p w:rsidR="00F23BC5" w:rsidRPr="00C07064" w:rsidRDefault="00F23BC5" w:rsidP="006E129E">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F23BC5" w:rsidRPr="00C07064" w:rsidRDefault="00F23BC5" w:rsidP="00405FE3">
      <w:pPr>
        <w:spacing w:after="0" w:line="240" w:lineRule="auto"/>
        <w:jc w:val="center"/>
        <w:rPr>
          <w:rFonts w:ascii="Times New Roman" w:hAnsi="Times New Roman"/>
          <w:b/>
          <w:i/>
          <w:sz w:val="20"/>
          <w:szCs w:val="20"/>
        </w:rPr>
      </w:pPr>
    </w:p>
    <w:p w:rsidR="00E63512" w:rsidRPr="00C07064" w:rsidRDefault="00E63512" w:rsidP="00E63512">
      <w:pPr>
        <w:spacing w:after="0" w:line="240" w:lineRule="auto"/>
        <w:rPr>
          <w:rFonts w:ascii="Times New Roman" w:hAnsi="Times New Roman"/>
          <w:sz w:val="20"/>
          <w:szCs w:val="20"/>
        </w:rPr>
      </w:pPr>
      <w:r w:rsidRPr="00C07064">
        <w:rPr>
          <w:rFonts w:ascii="Times New Roman" w:hAnsi="Times New Roman"/>
          <w:sz w:val="20"/>
          <w:szCs w:val="20"/>
        </w:rPr>
        <w:t>Pogodbeni stranki ugotavljata, da:</w:t>
      </w:r>
    </w:p>
    <w:p w:rsidR="00574840" w:rsidRPr="00C07064" w:rsidRDefault="00F23BC5" w:rsidP="006D2A89">
      <w:pPr>
        <w:pStyle w:val="Odstavekseznama"/>
        <w:numPr>
          <w:ilvl w:val="0"/>
          <w:numId w:val="20"/>
        </w:numPr>
        <w:autoSpaceDE w:val="0"/>
        <w:autoSpaceDN w:val="0"/>
        <w:adjustRightInd w:val="0"/>
        <w:spacing w:after="0" w:line="240" w:lineRule="auto"/>
        <w:jc w:val="both"/>
        <w:rPr>
          <w:rFonts w:ascii="Times New Roman" w:hAnsi="Times New Roman"/>
          <w:sz w:val="20"/>
          <w:szCs w:val="20"/>
          <w:lang w:eastAsia="zh-CN"/>
        </w:rPr>
      </w:pPr>
      <w:r w:rsidRPr="00C07064">
        <w:rPr>
          <w:rFonts w:ascii="Times New Roman" w:hAnsi="Times New Roman"/>
          <w:sz w:val="20"/>
          <w:szCs w:val="20"/>
        </w:rPr>
        <w:t xml:space="preserve">je </w:t>
      </w:r>
      <w:r w:rsidR="00A42D16" w:rsidRPr="00C07064">
        <w:rPr>
          <w:rFonts w:ascii="Times New Roman" w:hAnsi="Times New Roman"/>
          <w:sz w:val="20"/>
          <w:szCs w:val="20"/>
        </w:rPr>
        <w:t>zakupodajalec lastnik zemljišča</w:t>
      </w:r>
      <w:r w:rsidRPr="00C07064">
        <w:rPr>
          <w:rFonts w:ascii="Times New Roman" w:hAnsi="Times New Roman"/>
          <w:sz w:val="20"/>
          <w:szCs w:val="20"/>
        </w:rPr>
        <w:t xml:space="preserve"> </w:t>
      </w:r>
      <w:proofErr w:type="spellStart"/>
      <w:r w:rsidRPr="00C07064">
        <w:rPr>
          <w:rFonts w:ascii="Times New Roman" w:hAnsi="Times New Roman"/>
          <w:sz w:val="20"/>
          <w:szCs w:val="20"/>
        </w:rPr>
        <w:t>parc</w:t>
      </w:r>
      <w:proofErr w:type="spellEnd"/>
      <w:r w:rsidRPr="00C07064">
        <w:rPr>
          <w:rFonts w:ascii="Times New Roman" w:hAnsi="Times New Roman"/>
          <w:sz w:val="20"/>
          <w:szCs w:val="20"/>
        </w:rPr>
        <w:t xml:space="preserve">. št. </w:t>
      </w:r>
      <w:r w:rsidR="004157BE" w:rsidRPr="00C07064">
        <w:rPr>
          <w:rFonts w:ascii="Times New Roman" w:hAnsi="Times New Roman"/>
          <w:sz w:val="20"/>
          <w:szCs w:val="20"/>
        </w:rPr>
        <w:t xml:space="preserve">974/717 in 974/719 </w:t>
      </w:r>
      <w:r w:rsidR="007E7E27" w:rsidRPr="00C07064">
        <w:rPr>
          <w:rFonts w:ascii="Times New Roman" w:hAnsi="Times New Roman"/>
          <w:sz w:val="20"/>
          <w:szCs w:val="20"/>
        </w:rPr>
        <w:t xml:space="preserve">obe </w:t>
      </w:r>
      <w:r w:rsidRPr="00C07064">
        <w:rPr>
          <w:rFonts w:ascii="Times New Roman" w:hAnsi="Times New Roman"/>
          <w:sz w:val="20"/>
          <w:szCs w:val="20"/>
        </w:rPr>
        <w:t xml:space="preserve">k.o. </w:t>
      </w:r>
      <w:r w:rsidR="00B533FA" w:rsidRPr="00C07064">
        <w:rPr>
          <w:rFonts w:ascii="Times New Roman" w:hAnsi="Times New Roman"/>
          <w:sz w:val="20"/>
          <w:szCs w:val="20"/>
        </w:rPr>
        <w:t>1756-</w:t>
      </w:r>
      <w:r w:rsidR="005A45BE" w:rsidRPr="00C07064">
        <w:rPr>
          <w:rFonts w:ascii="Times New Roman" w:hAnsi="Times New Roman"/>
          <w:sz w:val="20"/>
          <w:szCs w:val="20"/>
        </w:rPr>
        <w:t>Črnuče</w:t>
      </w:r>
      <w:r w:rsidR="00893A69" w:rsidRPr="00C07064">
        <w:rPr>
          <w:rFonts w:ascii="Times New Roman" w:hAnsi="Times New Roman"/>
          <w:sz w:val="20"/>
          <w:szCs w:val="20"/>
        </w:rPr>
        <w:t>, kar je razvidno iz informacijskega sistema zemljiške knjige</w:t>
      </w:r>
      <w:r w:rsidRPr="00C07064">
        <w:rPr>
          <w:rFonts w:ascii="Times New Roman" w:hAnsi="Times New Roman"/>
          <w:sz w:val="20"/>
          <w:szCs w:val="20"/>
        </w:rPr>
        <w:t>;</w:t>
      </w:r>
    </w:p>
    <w:p w:rsidR="00F23BC5" w:rsidRPr="00C07064" w:rsidRDefault="00F23BC5" w:rsidP="006D2A89">
      <w:pPr>
        <w:pStyle w:val="Odstavekseznama"/>
        <w:numPr>
          <w:ilvl w:val="0"/>
          <w:numId w:val="20"/>
        </w:numPr>
        <w:spacing w:after="0" w:line="240" w:lineRule="auto"/>
        <w:jc w:val="both"/>
        <w:rPr>
          <w:rFonts w:ascii="Times New Roman" w:hAnsi="Times New Roman"/>
          <w:sz w:val="20"/>
          <w:szCs w:val="20"/>
        </w:rPr>
      </w:pPr>
      <w:r w:rsidRPr="00C07064">
        <w:rPr>
          <w:rFonts w:ascii="Times New Roman" w:hAnsi="Times New Roman"/>
          <w:sz w:val="20"/>
          <w:szCs w:val="20"/>
        </w:rPr>
        <w:t>je Mestna občina Ljubljana sprejela Odlok o urejanju in oddaji zemljišč Mestne občine Ljubljana za potrebe vrtičkarstva (Ur</w:t>
      </w:r>
      <w:r w:rsidR="00574840" w:rsidRPr="00C07064">
        <w:rPr>
          <w:rFonts w:ascii="Times New Roman" w:hAnsi="Times New Roman"/>
          <w:sz w:val="20"/>
          <w:szCs w:val="20"/>
        </w:rPr>
        <w:t>adni</w:t>
      </w:r>
      <w:r w:rsidRPr="00C07064">
        <w:rPr>
          <w:rFonts w:ascii="Times New Roman" w:hAnsi="Times New Roman"/>
          <w:sz w:val="20"/>
          <w:szCs w:val="20"/>
        </w:rPr>
        <w:t xml:space="preserve"> l</w:t>
      </w:r>
      <w:r w:rsidR="00574840" w:rsidRPr="00C07064">
        <w:rPr>
          <w:rFonts w:ascii="Times New Roman" w:hAnsi="Times New Roman"/>
          <w:sz w:val="20"/>
          <w:szCs w:val="20"/>
        </w:rPr>
        <w:t>ist</w:t>
      </w:r>
      <w:r w:rsidRPr="00C07064">
        <w:rPr>
          <w:rFonts w:ascii="Times New Roman" w:hAnsi="Times New Roman"/>
          <w:sz w:val="20"/>
          <w:szCs w:val="20"/>
        </w:rPr>
        <w:t xml:space="preserve"> RS, št. 103/13) in Pravilnik o urejanju in oddaji zemljišč Mestne občine Ljubljana za potrebe vrtičkarstva (Ur</w:t>
      </w:r>
      <w:r w:rsidR="00574840" w:rsidRPr="00C07064">
        <w:rPr>
          <w:rFonts w:ascii="Times New Roman" w:hAnsi="Times New Roman"/>
          <w:sz w:val="20"/>
          <w:szCs w:val="20"/>
        </w:rPr>
        <w:t>adni</w:t>
      </w:r>
      <w:r w:rsidRPr="00C07064">
        <w:rPr>
          <w:rFonts w:ascii="Times New Roman" w:hAnsi="Times New Roman"/>
          <w:sz w:val="20"/>
          <w:szCs w:val="20"/>
        </w:rPr>
        <w:t xml:space="preserve"> </w:t>
      </w:r>
      <w:r w:rsidR="00574840" w:rsidRPr="00C07064">
        <w:rPr>
          <w:rFonts w:ascii="Times New Roman" w:hAnsi="Times New Roman"/>
          <w:sz w:val="20"/>
          <w:szCs w:val="20"/>
        </w:rPr>
        <w:t>list</w:t>
      </w:r>
      <w:r w:rsidRPr="00C07064">
        <w:rPr>
          <w:rFonts w:ascii="Times New Roman" w:hAnsi="Times New Roman"/>
          <w:sz w:val="20"/>
          <w:szCs w:val="20"/>
        </w:rPr>
        <w:t xml:space="preserve"> RS, </w:t>
      </w:r>
      <w:r w:rsidR="00574840" w:rsidRPr="00C07064">
        <w:rPr>
          <w:rFonts w:ascii="Times New Roman" w:hAnsi="Times New Roman"/>
          <w:sz w:val="20"/>
          <w:szCs w:val="20"/>
        </w:rPr>
        <w:t>š</w:t>
      </w:r>
      <w:r w:rsidRPr="00C07064">
        <w:rPr>
          <w:rFonts w:ascii="Times New Roman" w:hAnsi="Times New Roman"/>
          <w:sz w:val="20"/>
          <w:szCs w:val="20"/>
        </w:rPr>
        <w:t>t. 8/14);</w:t>
      </w:r>
    </w:p>
    <w:p w:rsidR="00F23BC5" w:rsidRPr="00C07064" w:rsidRDefault="00206C95" w:rsidP="006D2A89">
      <w:pPr>
        <w:numPr>
          <w:ilvl w:val="0"/>
          <w:numId w:val="20"/>
        </w:numPr>
        <w:spacing w:before="100" w:beforeAutospacing="1" w:after="0" w:afterAutospacing="1" w:line="240" w:lineRule="auto"/>
        <w:jc w:val="both"/>
        <w:rPr>
          <w:rFonts w:ascii="Times New Roman" w:hAnsi="Times New Roman"/>
          <w:sz w:val="20"/>
          <w:szCs w:val="20"/>
        </w:rPr>
      </w:pPr>
      <w:r w:rsidRPr="00C07064">
        <w:rPr>
          <w:rFonts w:ascii="Times New Roman" w:hAnsi="Times New Roman"/>
          <w:sz w:val="20"/>
          <w:szCs w:val="20"/>
        </w:rPr>
        <w:t>so</w:t>
      </w:r>
      <w:r w:rsidR="00F23BC5" w:rsidRPr="00C07064">
        <w:rPr>
          <w:rFonts w:ascii="Times New Roman" w:hAnsi="Times New Roman"/>
          <w:sz w:val="20"/>
          <w:szCs w:val="20"/>
        </w:rPr>
        <w:t xml:space="preserve"> v Odloku o urejanju in oddaji zemljišč Mestne občine Ljubljana za potrebe vrtičkarstva z dne 11.12.2013 (Ur</w:t>
      </w:r>
      <w:r w:rsidR="00430C03" w:rsidRPr="00C07064">
        <w:rPr>
          <w:rFonts w:ascii="Times New Roman" w:hAnsi="Times New Roman"/>
          <w:sz w:val="20"/>
          <w:szCs w:val="20"/>
        </w:rPr>
        <w:t>adni list</w:t>
      </w:r>
      <w:r w:rsidR="00F23BC5" w:rsidRPr="00C07064">
        <w:rPr>
          <w:rFonts w:ascii="Times New Roman" w:hAnsi="Times New Roman"/>
          <w:sz w:val="20"/>
          <w:szCs w:val="20"/>
        </w:rPr>
        <w:t xml:space="preserve"> RS, št. 103/13) in Pravilnik</w:t>
      </w:r>
      <w:r w:rsidRPr="00C07064">
        <w:rPr>
          <w:rFonts w:ascii="Times New Roman" w:hAnsi="Times New Roman"/>
          <w:sz w:val="20"/>
          <w:szCs w:val="20"/>
        </w:rPr>
        <w:t>u</w:t>
      </w:r>
      <w:r w:rsidR="00F23BC5" w:rsidRPr="00C07064">
        <w:rPr>
          <w:rFonts w:ascii="Times New Roman" w:hAnsi="Times New Roman"/>
          <w:sz w:val="20"/>
          <w:szCs w:val="20"/>
        </w:rPr>
        <w:t xml:space="preserve"> o urejanju in oddaji zemljišč Mestne občine Ljubljana za potrebe vrtičkarstva z dne 3.2.2014 (Ur</w:t>
      </w:r>
      <w:r w:rsidR="00430C03" w:rsidRPr="00C07064">
        <w:rPr>
          <w:rFonts w:ascii="Times New Roman" w:hAnsi="Times New Roman"/>
          <w:sz w:val="20"/>
          <w:szCs w:val="20"/>
        </w:rPr>
        <w:t>adni list</w:t>
      </w:r>
      <w:r w:rsidR="00F23BC5" w:rsidRPr="00C07064">
        <w:rPr>
          <w:rFonts w:ascii="Times New Roman" w:hAnsi="Times New Roman"/>
          <w:sz w:val="20"/>
          <w:szCs w:val="20"/>
        </w:rPr>
        <w:t xml:space="preserve"> RS, </w:t>
      </w:r>
      <w:r w:rsidR="002A2F65" w:rsidRPr="00C07064">
        <w:rPr>
          <w:rFonts w:ascii="Times New Roman" w:hAnsi="Times New Roman"/>
          <w:sz w:val="20"/>
          <w:szCs w:val="20"/>
        </w:rPr>
        <w:t>š</w:t>
      </w:r>
      <w:r w:rsidR="00F23BC5" w:rsidRPr="00C07064">
        <w:rPr>
          <w:rFonts w:ascii="Times New Roman" w:hAnsi="Times New Roman"/>
          <w:sz w:val="20"/>
          <w:szCs w:val="20"/>
        </w:rPr>
        <w:t xml:space="preserve">t. 8/14) </w:t>
      </w:r>
      <w:r w:rsidR="001D0DDD" w:rsidRPr="00C07064">
        <w:rPr>
          <w:rFonts w:ascii="Times New Roman" w:hAnsi="Times New Roman"/>
          <w:sz w:val="20"/>
          <w:szCs w:val="20"/>
        </w:rPr>
        <w:t xml:space="preserve">ter </w:t>
      </w:r>
      <w:r w:rsidR="00430C03" w:rsidRPr="00C07064">
        <w:rPr>
          <w:rFonts w:ascii="Times New Roman" w:hAnsi="Times New Roman"/>
          <w:sz w:val="20"/>
          <w:szCs w:val="20"/>
        </w:rPr>
        <w:t xml:space="preserve">Odloku o občinskem prostorskem načrtu Mestne občine Ljubljana – izvedbeni del (Uradni list RS, št. 78/10, 10/11 – DPN, 22/11 – </w:t>
      </w:r>
      <w:proofErr w:type="spellStart"/>
      <w:r w:rsidR="00430C03" w:rsidRPr="00C07064">
        <w:rPr>
          <w:rFonts w:ascii="Times New Roman" w:hAnsi="Times New Roman"/>
          <w:sz w:val="20"/>
          <w:szCs w:val="20"/>
        </w:rPr>
        <w:t>popr</w:t>
      </w:r>
      <w:proofErr w:type="spellEnd"/>
      <w:r w:rsidR="00430C03" w:rsidRPr="00C07064">
        <w:rPr>
          <w:rFonts w:ascii="Times New Roman" w:hAnsi="Times New Roman"/>
          <w:sz w:val="20"/>
          <w:szCs w:val="20"/>
        </w:rPr>
        <w:t xml:space="preserve">., 43/11 – ZKZ-C, 53/12 – obvezna razlaga, 9/13, 23/13 – </w:t>
      </w:r>
      <w:proofErr w:type="spellStart"/>
      <w:r w:rsidR="00430C03" w:rsidRPr="00C07064">
        <w:rPr>
          <w:rFonts w:ascii="Times New Roman" w:hAnsi="Times New Roman"/>
          <w:sz w:val="20"/>
          <w:szCs w:val="20"/>
        </w:rPr>
        <w:t>popr</w:t>
      </w:r>
      <w:proofErr w:type="spellEnd"/>
      <w:r w:rsidR="00430C03" w:rsidRPr="00C07064">
        <w:rPr>
          <w:rFonts w:ascii="Times New Roman" w:hAnsi="Times New Roman"/>
          <w:sz w:val="20"/>
          <w:szCs w:val="20"/>
        </w:rPr>
        <w:t xml:space="preserve">., 72/13 – DPN, 71/14 – </w:t>
      </w:r>
      <w:proofErr w:type="spellStart"/>
      <w:r w:rsidR="00430C03" w:rsidRPr="00C07064">
        <w:rPr>
          <w:rFonts w:ascii="Times New Roman" w:hAnsi="Times New Roman"/>
          <w:sz w:val="20"/>
          <w:szCs w:val="20"/>
        </w:rPr>
        <w:t>popr</w:t>
      </w:r>
      <w:proofErr w:type="spellEnd"/>
      <w:r w:rsidR="00430C03" w:rsidRPr="00C07064">
        <w:rPr>
          <w:rFonts w:ascii="Times New Roman" w:hAnsi="Times New Roman"/>
          <w:sz w:val="20"/>
          <w:szCs w:val="20"/>
        </w:rPr>
        <w:t>., 92/14 – DPN in 17/15 – DPN)</w:t>
      </w:r>
      <w:r w:rsidR="00542032" w:rsidRPr="00C07064">
        <w:rPr>
          <w:rFonts w:ascii="Times New Roman" w:hAnsi="Times New Roman"/>
          <w:sz w:val="20"/>
          <w:szCs w:val="20"/>
        </w:rPr>
        <w:t xml:space="preserve"> </w:t>
      </w:r>
      <w:r w:rsidR="00F23BC5" w:rsidRPr="00C07064">
        <w:rPr>
          <w:rFonts w:ascii="Times New Roman" w:hAnsi="Times New Roman"/>
          <w:sz w:val="20"/>
          <w:szCs w:val="20"/>
        </w:rPr>
        <w:t>določeni pogoji za urejanje in oddajo zemljišč za potrebe vrtičkarstva;</w:t>
      </w:r>
    </w:p>
    <w:p w:rsidR="0005700B" w:rsidRPr="00C07064" w:rsidRDefault="00B7317E" w:rsidP="0005700B">
      <w:pPr>
        <w:numPr>
          <w:ilvl w:val="0"/>
          <w:numId w:val="20"/>
        </w:numPr>
        <w:spacing w:before="100" w:beforeAutospacing="1" w:after="0" w:afterAutospacing="1" w:line="240" w:lineRule="auto"/>
        <w:jc w:val="both"/>
        <w:rPr>
          <w:rFonts w:ascii="Times New Roman" w:hAnsi="Times New Roman"/>
          <w:sz w:val="20"/>
          <w:szCs w:val="20"/>
        </w:rPr>
      </w:pPr>
      <w:r w:rsidRPr="00C07064">
        <w:rPr>
          <w:rFonts w:ascii="Times New Roman" w:hAnsi="Times New Roman"/>
          <w:sz w:val="20"/>
          <w:szCs w:val="20"/>
        </w:rPr>
        <w:t xml:space="preserve">se predmetno </w:t>
      </w:r>
      <w:r w:rsidR="004301B0" w:rsidRPr="00C07064">
        <w:rPr>
          <w:rFonts w:ascii="Times New Roman" w:hAnsi="Times New Roman"/>
          <w:sz w:val="20"/>
          <w:szCs w:val="20"/>
        </w:rPr>
        <w:t>območje</w:t>
      </w:r>
      <w:r w:rsidRPr="00C07064">
        <w:rPr>
          <w:rFonts w:ascii="Times New Roman" w:hAnsi="Times New Roman"/>
          <w:sz w:val="20"/>
          <w:szCs w:val="20"/>
        </w:rPr>
        <w:t xml:space="preserve"> oddaja za namene </w:t>
      </w:r>
      <w:r w:rsidR="0052172A" w:rsidRPr="00C07064">
        <w:rPr>
          <w:rFonts w:ascii="Times New Roman" w:hAnsi="Times New Roman"/>
          <w:sz w:val="20"/>
          <w:szCs w:val="20"/>
        </w:rPr>
        <w:t xml:space="preserve">ureditve vrtičkov in </w:t>
      </w:r>
      <w:r w:rsidRPr="00C07064">
        <w:rPr>
          <w:rFonts w:ascii="Times New Roman" w:hAnsi="Times New Roman"/>
          <w:sz w:val="20"/>
          <w:szCs w:val="20"/>
        </w:rPr>
        <w:t>vrtičkarstva;</w:t>
      </w:r>
    </w:p>
    <w:p w:rsidR="00430C03" w:rsidRPr="00C07064" w:rsidRDefault="00430C03" w:rsidP="001B3F87">
      <w:pPr>
        <w:pStyle w:val="Brezrazmikov"/>
        <w:numPr>
          <w:ilvl w:val="0"/>
          <w:numId w:val="20"/>
        </w:numPr>
        <w:jc w:val="both"/>
        <w:rPr>
          <w:rFonts w:ascii="Times New Roman" w:hAnsi="Times New Roman"/>
          <w:sz w:val="20"/>
          <w:szCs w:val="20"/>
        </w:rPr>
      </w:pPr>
      <w:r w:rsidRPr="00C07064">
        <w:rPr>
          <w:rFonts w:ascii="Times New Roman" w:hAnsi="Times New Roman"/>
          <w:sz w:val="20"/>
          <w:szCs w:val="20"/>
        </w:rPr>
        <w:t xml:space="preserve">je bil zakupnik </w:t>
      </w:r>
      <w:r w:rsidR="007E7E27" w:rsidRPr="00C07064">
        <w:rPr>
          <w:rFonts w:ascii="Times New Roman" w:hAnsi="Times New Roman"/>
          <w:sz w:val="20"/>
          <w:szCs w:val="20"/>
        </w:rPr>
        <w:t xml:space="preserve">kot najugodnejši ponudnik izbran </w:t>
      </w:r>
      <w:r w:rsidRPr="00C07064">
        <w:rPr>
          <w:rFonts w:ascii="Times New Roman" w:hAnsi="Times New Roman"/>
          <w:sz w:val="20"/>
          <w:szCs w:val="20"/>
        </w:rPr>
        <w:t>na podlagi javnega zbiranja ponudb št</w:t>
      </w:r>
      <w:r w:rsidR="0005700B" w:rsidRPr="00C07064">
        <w:rPr>
          <w:rFonts w:ascii="Times New Roman" w:hAnsi="Times New Roman"/>
          <w:sz w:val="20"/>
          <w:szCs w:val="20"/>
        </w:rPr>
        <w:t>.</w:t>
      </w:r>
      <w:r w:rsidR="001B3F87" w:rsidRPr="00C07064">
        <w:rPr>
          <w:rFonts w:ascii="Times New Roman" w:hAnsi="Times New Roman"/>
          <w:sz w:val="20"/>
          <w:szCs w:val="20"/>
        </w:rPr>
        <w:t xml:space="preserve"> ………</w:t>
      </w:r>
      <w:r w:rsidRPr="00C07064">
        <w:rPr>
          <w:rFonts w:ascii="Times New Roman" w:hAnsi="Times New Roman"/>
          <w:sz w:val="20"/>
          <w:szCs w:val="20"/>
        </w:rPr>
        <w:t xml:space="preserve"> </w:t>
      </w:r>
      <w:r w:rsidR="005A545F" w:rsidRPr="00C07064">
        <w:rPr>
          <w:rFonts w:ascii="Times New Roman" w:hAnsi="Times New Roman"/>
          <w:sz w:val="20"/>
          <w:szCs w:val="20"/>
        </w:rPr>
        <w:t>z</w:t>
      </w:r>
      <w:r w:rsidRPr="00C07064">
        <w:rPr>
          <w:rFonts w:ascii="Times New Roman" w:hAnsi="Times New Roman"/>
          <w:sz w:val="20"/>
          <w:szCs w:val="20"/>
        </w:rPr>
        <w:t xml:space="preserve"> dne ………</w:t>
      </w:r>
      <w:r w:rsidR="007E7E27" w:rsidRPr="00C07064">
        <w:rPr>
          <w:rFonts w:ascii="Times New Roman" w:hAnsi="Times New Roman"/>
          <w:sz w:val="20"/>
          <w:szCs w:val="20"/>
        </w:rPr>
        <w:t>. .</w:t>
      </w:r>
    </w:p>
    <w:p w:rsidR="0005700B" w:rsidRPr="00C07064" w:rsidRDefault="0005700B" w:rsidP="0005700B">
      <w:pPr>
        <w:pStyle w:val="Brezrazmikov"/>
        <w:rPr>
          <w:sz w:val="20"/>
          <w:szCs w:val="20"/>
        </w:rPr>
      </w:pPr>
    </w:p>
    <w:p w:rsidR="00430C03" w:rsidRPr="00C07064" w:rsidRDefault="00430C03" w:rsidP="0005700B">
      <w:pPr>
        <w:pStyle w:val="Brezrazmikov"/>
        <w:rPr>
          <w:sz w:val="20"/>
          <w:szCs w:val="20"/>
        </w:rPr>
      </w:pPr>
    </w:p>
    <w:p w:rsidR="00E11ABD" w:rsidRPr="00C07064" w:rsidRDefault="00E11ABD" w:rsidP="00E11ABD">
      <w:pPr>
        <w:pStyle w:val="Odstavekseznama"/>
        <w:numPr>
          <w:ilvl w:val="0"/>
          <w:numId w:val="23"/>
        </w:numPr>
        <w:spacing w:after="0" w:line="240" w:lineRule="auto"/>
        <w:ind w:left="284" w:hanging="284"/>
        <w:rPr>
          <w:rFonts w:ascii="Times New Roman" w:hAnsi="Times New Roman"/>
          <w:b/>
          <w:sz w:val="20"/>
          <w:szCs w:val="20"/>
        </w:rPr>
      </w:pPr>
      <w:r w:rsidRPr="00C07064">
        <w:rPr>
          <w:rFonts w:ascii="Times New Roman" w:hAnsi="Times New Roman"/>
          <w:b/>
          <w:sz w:val="20"/>
          <w:szCs w:val="20"/>
        </w:rPr>
        <w:t>Predmet zakupa</w:t>
      </w:r>
    </w:p>
    <w:p w:rsidR="00430C03" w:rsidRPr="00C07064" w:rsidRDefault="00C45951"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w:t>
      </w:r>
      <w:r w:rsidR="00430C03" w:rsidRPr="00C07064">
        <w:rPr>
          <w:rFonts w:ascii="Times New Roman" w:hAnsi="Times New Roman"/>
          <w:sz w:val="20"/>
          <w:szCs w:val="20"/>
        </w:rPr>
        <w:t>len</w:t>
      </w:r>
    </w:p>
    <w:p w:rsidR="00C45951" w:rsidRPr="00C07064" w:rsidRDefault="00C45951" w:rsidP="008F6139">
      <w:pPr>
        <w:spacing w:after="0" w:line="240" w:lineRule="auto"/>
        <w:ind w:left="709" w:hanging="709"/>
        <w:jc w:val="both"/>
        <w:rPr>
          <w:rFonts w:ascii="Times New Roman" w:hAnsi="Times New Roman"/>
          <w:sz w:val="20"/>
          <w:szCs w:val="20"/>
        </w:rPr>
      </w:pPr>
    </w:p>
    <w:p w:rsidR="00E63512" w:rsidRPr="00C07064" w:rsidRDefault="00C56F4A" w:rsidP="003F15CA">
      <w:pPr>
        <w:pStyle w:val="Odstavekseznama"/>
        <w:spacing w:after="0" w:line="240" w:lineRule="auto"/>
        <w:ind w:left="0"/>
        <w:jc w:val="both"/>
        <w:rPr>
          <w:rFonts w:ascii="Times New Roman" w:hAnsi="Times New Roman"/>
          <w:sz w:val="20"/>
          <w:szCs w:val="20"/>
        </w:rPr>
      </w:pPr>
      <w:r w:rsidRPr="00C07064">
        <w:rPr>
          <w:rFonts w:ascii="Times New Roman" w:hAnsi="Times New Roman"/>
          <w:sz w:val="20"/>
          <w:szCs w:val="20"/>
        </w:rPr>
        <w:t>Mestna občina</w:t>
      </w:r>
      <w:r w:rsidR="00F23BC5" w:rsidRPr="00C07064">
        <w:rPr>
          <w:rFonts w:ascii="Times New Roman" w:hAnsi="Times New Roman"/>
          <w:sz w:val="20"/>
          <w:szCs w:val="20"/>
        </w:rPr>
        <w:t xml:space="preserve"> Ljubljana daje kot zakupodajalka, zakupnik pa prevzema v zakup neurejeno območje za</w:t>
      </w:r>
      <w:r w:rsidR="0052172A" w:rsidRPr="00C07064">
        <w:rPr>
          <w:rFonts w:ascii="Times New Roman" w:hAnsi="Times New Roman"/>
          <w:sz w:val="20"/>
          <w:szCs w:val="20"/>
        </w:rPr>
        <w:t xml:space="preserve"> </w:t>
      </w:r>
      <w:r w:rsidR="00F23BC5" w:rsidRPr="00C07064">
        <w:rPr>
          <w:rFonts w:ascii="Times New Roman" w:hAnsi="Times New Roman"/>
          <w:sz w:val="20"/>
          <w:szCs w:val="20"/>
        </w:rPr>
        <w:t>vrtičke</w:t>
      </w:r>
      <w:r w:rsidR="00926993" w:rsidRPr="00C07064">
        <w:rPr>
          <w:rFonts w:ascii="Times New Roman" w:hAnsi="Times New Roman"/>
          <w:sz w:val="20"/>
          <w:szCs w:val="20"/>
        </w:rPr>
        <w:t xml:space="preserve"> in sicer zemljiški</w:t>
      </w:r>
      <w:r w:rsidR="00102A7D" w:rsidRPr="00C07064">
        <w:rPr>
          <w:rFonts w:ascii="Times New Roman" w:hAnsi="Times New Roman"/>
          <w:sz w:val="20"/>
          <w:szCs w:val="20"/>
        </w:rPr>
        <w:t xml:space="preserve"> </w:t>
      </w:r>
      <w:r w:rsidR="00A1420F" w:rsidRPr="00C07064">
        <w:rPr>
          <w:rFonts w:ascii="Times New Roman" w:hAnsi="Times New Roman"/>
          <w:sz w:val="20"/>
          <w:szCs w:val="20"/>
        </w:rPr>
        <w:t>parc</w:t>
      </w:r>
      <w:r w:rsidR="00102A7D" w:rsidRPr="00C07064">
        <w:rPr>
          <w:rFonts w:ascii="Times New Roman" w:hAnsi="Times New Roman"/>
          <w:sz w:val="20"/>
          <w:szCs w:val="20"/>
        </w:rPr>
        <w:t>eli</w:t>
      </w:r>
      <w:r w:rsidR="00A1420F" w:rsidRPr="00C07064">
        <w:rPr>
          <w:rFonts w:ascii="Times New Roman" w:hAnsi="Times New Roman"/>
          <w:sz w:val="20"/>
          <w:szCs w:val="20"/>
        </w:rPr>
        <w:t xml:space="preserve"> št. 974/717 in </w:t>
      </w:r>
      <w:r w:rsidR="00102A7D" w:rsidRPr="00C07064">
        <w:rPr>
          <w:rFonts w:ascii="Times New Roman" w:hAnsi="Times New Roman"/>
          <w:sz w:val="20"/>
          <w:szCs w:val="20"/>
        </w:rPr>
        <w:t xml:space="preserve">št. </w:t>
      </w:r>
      <w:r w:rsidR="00A1420F" w:rsidRPr="00C07064">
        <w:rPr>
          <w:rFonts w:ascii="Times New Roman" w:hAnsi="Times New Roman"/>
          <w:sz w:val="20"/>
          <w:szCs w:val="20"/>
        </w:rPr>
        <w:t xml:space="preserve">974/719 obe k.o. </w:t>
      </w:r>
      <w:r w:rsidR="00B533FA" w:rsidRPr="00C07064">
        <w:rPr>
          <w:rFonts w:ascii="Times New Roman" w:hAnsi="Times New Roman"/>
          <w:sz w:val="20"/>
          <w:szCs w:val="20"/>
        </w:rPr>
        <w:t>1756-</w:t>
      </w:r>
      <w:r w:rsidR="00A1420F" w:rsidRPr="00C07064">
        <w:rPr>
          <w:rFonts w:ascii="Times New Roman" w:hAnsi="Times New Roman"/>
          <w:sz w:val="20"/>
          <w:szCs w:val="20"/>
        </w:rPr>
        <w:t xml:space="preserve">Črnuče v izmeri </w:t>
      </w:r>
      <w:r w:rsidR="00480F67" w:rsidRPr="00C07064">
        <w:rPr>
          <w:rFonts w:ascii="Times New Roman" w:hAnsi="Times New Roman"/>
          <w:sz w:val="20"/>
          <w:szCs w:val="20"/>
        </w:rPr>
        <w:t>5.923</w:t>
      </w:r>
      <w:r w:rsidR="00A1420F" w:rsidRPr="00C07064">
        <w:rPr>
          <w:rFonts w:ascii="Times New Roman" w:hAnsi="Times New Roman"/>
          <w:sz w:val="20"/>
          <w:szCs w:val="20"/>
        </w:rPr>
        <w:t xml:space="preserve"> m</w:t>
      </w:r>
      <w:r w:rsidR="00A1420F" w:rsidRPr="00C07064">
        <w:rPr>
          <w:rFonts w:ascii="Times New Roman" w:hAnsi="Times New Roman"/>
          <w:sz w:val="20"/>
          <w:szCs w:val="20"/>
          <w:vertAlign w:val="superscript"/>
        </w:rPr>
        <w:t>2</w:t>
      </w:r>
      <w:r w:rsidR="0005700B" w:rsidRPr="00C07064">
        <w:rPr>
          <w:rFonts w:ascii="Times New Roman" w:hAnsi="Times New Roman"/>
          <w:sz w:val="20"/>
          <w:szCs w:val="20"/>
        </w:rPr>
        <w:t>.</w:t>
      </w:r>
    </w:p>
    <w:p w:rsidR="00E63512" w:rsidRPr="00C07064" w:rsidRDefault="00E63512" w:rsidP="003F15CA">
      <w:pPr>
        <w:spacing w:after="0" w:line="240" w:lineRule="auto"/>
        <w:ind w:hanging="709"/>
        <w:jc w:val="both"/>
        <w:rPr>
          <w:rFonts w:ascii="Times New Roman" w:hAnsi="Times New Roman"/>
          <w:sz w:val="20"/>
          <w:szCs w:val="20"/>
        </w:rPr>
      </w:pPr>
    </w:p>
    <w:p w:rsidR="00346606" w:rsidRDefault="00E63512" w:rsidP="003F15CA">
      <w:pPr>
        <w:spacing w:after="0" w:line="240" w:lineRule="auto"/>
        <w:jc w:val="both"/>
        <w:rPr>
          <w:rFonts w:ascii="Times New Roman" w:hAnsi="Times New Roman"/>
          <w:sz w:val="20"/>
          <w:szCs w:val="20"/>
        </w:rPr>
      </w:pPr>
      <w:r w:rsidRPr="00C07064">
        <w:rPr>
          <w:rFonts w:ascii="Times New Roman" w:hAnsi="Times New Roman"/>
          <w:sz w:val="20"/>
          <w:szCs w:val="20"/>
        </w:rPr>
        <w:t>Z</w:t>
      </w:r>
      <w:r w:rsidR="00181B81" w:rsidRPr="00C07064">
        <w:rPr>
          <w:rFonts w:ascii="Times New Roman" w:hAnsi="Times New Roman"/>
          <w:sz w:val="20"/>
          <w:szCs w:val="20"/>
        </w:rPr>
        <w:t xml:space="preserve">akupnik </w:t>
      </w:r>
      <w:r w:rsidR="00020204" w:rsidRPr="00C07064">
        <w:rPr>
          <w:rFonts w:ascii="Times New Roman" w:hAnsi="Times New Roman"/>
          <w:sz w:val="20"/>
          <w:szCs w:val="20"/>
        </w:rPr>
        <w:t xml:space="preserve">se zavezuje, da </w:t>
      </w:r>
      <w:r w:rsidR="00893A69" w:rsidRPr="00C07064">
        <w:rPr>
          <w:rFonts w:ascii="Times New Roman" w:hAnsi="Times New Roman"/>
          <w:sz w:val="20"/>
          <w:szCs w:val="20"/>
        </w:rPr>
        <w:t>bo</w:t>
      </w:r>
      <w:r w:rsidRPr="00C07064">
        <w:rPr>
          <w:rFonts w:ascii="Times New Roman" w:hAnsi="Times New Roman"/>
          <w:sz w:val="20"/>
          <w:szCs w:val="20"/>
        </w:rPr>
        <w:t xml:space="preserve"> </w:t>
      </w:r>
      <w:r w:rsidR="007B3AA8" w:rsidRPr="00C07064">
        <w:rPr>
          <w:rFonts w:ascii="Times New Roman" w:hAnsi="Times New Roman"/>
          <w:sz w:val="20"/>
          <w:szCs w:val="20"/>
        </w:rPr>
        <w:t xml:space="preserve">najkasneje </w:t>
      </w:r>
      <w:r w:rsidR="00181B81" w:rsidRPr="00C07064">
        <w:rPr>
          <w:rFonts w:ascii="Times New Roman" w:hAnsi="Times New Roman"/>
          <w:sz w:val="20"/>
          <w:szCs w:val="20"/>
        </w:rPr>
        <w:t xml:space="preserve">v roku </w:t>
      </w:r>
      <w:r w:rsidR="002A2F65" w:rsidRPr="00C07064">
        <w:rPr>
          <w:rFonts w:ascii="Times New Roman" w:hAnsi="Times New Roman"/>
          <w:sz w:val="20"/>
          <w:szCs w:val="20"/>
        </w:rPr>
        <w:t xml:space="preserve">5 mesecev </w:t>
      </w:r>
      <w:r w:rsidR="00306D67" w:rsidRPr="00C07064">
        <w:rPr>
          <w:rFonts w:ascii="Times New Roman" w:hAnsi="Times New Roman"/>
          <w:sz w:val="20"/>
          <w:szCs w:val="20"/>
        </w:rPr>
        <w:t xml:space="preserve">od </w:t>
      </w:r>
      <w:r w:rsidR="00243029" w:rsidRPr="00C07064">
        <w:rPr>
          <w:rFonts w:ascii="Times New Roman" w:hAnsi="Times New Roman"/>
          <w:sz w:val="20"/>
          <w:szCs w:val="20"/>
        </w:rPr>
        <w:t xml:space="preserve">sklenitve </w:t>
      </w:r>
      <w:r w:rsidRPr="00C07064">
        <w:rPr>
          <w:rFonts w:ascii="Times New Roman" w:hAnsi="Times New Roman"/>
          <w:sz w:val="20"/>
          <w:szCs w:val="20"/>
        </w:rPr>
        <w:t xml:space="preserve">te </w:t>
      </w:r>
      <w:r w:rsidR="00306D67" w:rsidRPr="00C07064">
        <w:rPr>
          <w:rFonts w:ascii="Times New Roman" w:hAnsi="Times New Roman"/>
          <w:sz w:val="20"/>
          <w:szCs w:val="20"/>
        </w:rPr>
        <w:t xml:space="preserve">pogodbe </w:t>
      </w:r>
      <w:r w:rsidR="00181B81" w:rsidRPr="00C07064">
        <w:rPr>
          <w:rFonts w:ascii="Times New Roman" w:hAnsi="Times New Roman"/>
          <w:sz w:val="20"/>
          <w:szCs w:val="20"/>
        </w:rPr>
        <w:t>uredi</w:t>
      </w:r>
      <w:r w:rsidR="00893A69" w:rsidRPr="00C07064">
        <w:rPr>
          <w:rFonts w:ascii="Times New Roman" w:hAnsi="Times New Roman"/>
          <w:sz w:val="20"/>
          <w:szCs w:val="20"/>
        </w:rPr>
        <w:t>l</w:t>
      </w:r>
      <w:r w:rsidR="00181B81" w:rsidRPr="00C07064">
        <w:rPr>
          <w:rFonts w:ascii="Times New Roman" w:hAnsi="Times New Roman"/>
          <w:sz w:val="20"/>
          <w:szCs w:val="20"/>
        </w:rPr>
        <w:t xml:space="preserve"> </w:t>
      </w:r>
      <w:r w:rsidR="00926993" w:rsidRPr="00C07064">
        <w:rPr>
          <w:rFonts w:ascii="Times New Roman" w:hAnsi="Times New Roman"/>
          <w:sz w:val="20"/>
          <w:szCs w:val="20"/>
        </w:rPr>
        <w:t xml:space="preserve">predmetno </w:t>
      </w:r>
      <w:r w:rsidR="00181B81" w:rsidRPr="00C07064">
        <w:rPr>
          <w:rFonts w:ascii="Times New Roman" w:hAnsi="Times New Roman"/>
          <w:sz w:val="20"/>
          <w:szCs w:val="20"/>
        </w:rPr>
        <w:t>območje skladno z ureditvenim načrtom, ki je sestavni del te pogodbe</w:t>
      </w:r>
      <w:r w:rsidR="006B7597" w:rsidRPr="00C07064">
        <w:rPr>
          <w:rFonts w:ascii="Times New Roman" w:hAnsi="Times New Roman"/>
          <w:sz w:val="20"/>
          <w:szCs w:val="20"/>
        </w:rPr>
        <w:t xml:space="preserve"> (Priloga 1)</w:t>
      </w:r>
      <w:r w:rsidRPr="00C07064">
        <w:rPr>
          <w:rFonts w:ascii="Times New Roman" w:hAnsi="Times New Roman"/>
          <w:sz w:val="20"/>
          <w:szCs w:val="20"/>
        </w:rPr>
        <w:t>.</w:t>
      </w:r>
      <w:r w:rsidR="007B3AA8" w:rsidRPr="00C07064">
        <w:rPr>
          <w:rFonts w:ascii="Times New Roman" w:hAnsi="Times New Roman"/>
          <w:sz w:val="20"/>
          <w:szCs w:val="20"/>
        </w:rPr>
        <w:t xml:space="preserve"> </w:t>
      </w:r>
    </w:p>
    <w:p w:rsidR="00401AC0" w:rsidRPr="00C07064" w:rsidRDefault="00401AC0" w:rsidP="003F15CA">
      <w:pPr>
        <w:spacing w:after="0" w:line="240" w:lineRule="auto"/>
        <w:jc w:val="both"/>
        <w:rPr>
          <w:rFonts w:ascii="Times New Roman" w:hAnsi="Times New Roman"/>
          <w:sz w:val="20"/>
          <w:szCs w:val="20"/>
        </w:rPr>
      </w:pPr>
    </w:p>
    <w:p w:rsidR="004301B0" w:rsidRPr="00C07064" w:rsidRDefault="004301B0" w:rsidP="0005700B">
      <w:pPr>
        <w:spacing w:after="0" w:line="240" w:lineRule="auto"/>
        <w:jc w:val="both"/>
        <w:rPr>
          <w:rFonts w:ascii="Times New Roman" w:hAnsi="Times New Roman"/>
          <w:sz w:val="20"/>
          <w:szCs w:val="20"/>
        </w:rPr>
      </w:pPr>
      <w:r w:rsidRPr="00C07064">
        <w:rPr>
          <w:rFonts w:ascii="Times New Roman" w:hAnsi="Times New Roman"/>
          <w:sz w:val="20"/>
          <w:szCs w:val="20"/>
        </w:rPr>
        <w:t xml:space="preserve">Zakupnik bo navedeno </w:t>
      </w:r>
      <w:r w:rsidR="00926993" w:rsidRPr="00C07064">
        <w:rPr>
          <w:rFonts w:ascii="Times New Roman" w:hAnsi="Times New Roman"/>
          <w:sz w:val="20"/>
          <w:szCs w:val="20"/>
        </w:rPr>
        <w:t>neurejeno območje za vrtičke</w:t>
      </w:r>
      <w:r w:rsidRPr="00C07064">
        <w:rPr>
          <w:rFonts w:ascii="Times New Roman" w:hAnsi="Times New Roman"/>
          <w:sz w:val="20"/>
          <w:szCs w:val="20"/>
        </w:rPr>
        <w:t xml:space="preserve"> uredil z lastnimi sredstvi.</w:t>
      </w:r>
    </w:p>
    <w:p w:rsidR="004301B0" w:rsidRPr="00C07064" w:rsidRDefault="004301B0" w:rsidP="008F6139">
      <w:pPr>
        <w:spacing w:after="0" w:line="240" w:lineRule="auto"/>
        <w:ind w:left="709" w:hanging="709"/>
        <w:jc w:val="both"/>
        <w:rPr>
          <w:rFonts w:ascii="Times New Roman" w:hAnsi="Times New Roman"/>
          <w:sz w:val="20"/>
          <w:szCs w:val="20"/>
        </w:rPr>
      </w:pPr>
    </w:p>
    <w:p w:rsidR="00430C03" w:rsidRPr="00C07064" w:rsidRDefault="00313F7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w:t>
      </w:r>
      <w:r w:rsidR="00430C03" w:rsidRPr="00C07064">
        <w:rPr>
          <w:rFonts w:ascii="Times New Roman" w:hAnsi="Times New Roman"/>
          <w:sz w:val="20"/>
          <w:szCs w:val="20"/>
        </w:rPr>
        <w:t>len</w:t>
      </w:r>
    </w:p>
    <w:p w:rsidR="0005700B" w:rsidRPr="00C07064" w:rsidRDefault="0005700B" w:rsidP="0005700B">
      <w:pPr>
        <w:pStyle w:val="Odstavekseznama"/>
        <w:spacing w:after="0" w:line="240" w:lineRule="auto"/>
        <w:ind w:left="928"/>
        <w:rPr>
          <w:rFonts w:ascii="Times New Roman" w:hAnsi="Times New Roman"/>
          <w:sz w:val="20"/>
          <w:szCs w:val="20"/>
        </w:rPr>
      </w:pPr>
    </w:p>
    <w:p w:rsidR="00243029" w:rsidRPr="00C07064" w:rsidRDefault="00E63512" w:rsidP="003F15CA">
      <w:pPr>
        <w:spacing w:after="0" w:line="240" w:lineRule="auto"/>
        <w:jc w:val="both"/>
        <w:rPr>
          <w:rFonts w:ascii="Times New Roman" w:hAnsi="Times New Roman"/>
          <w:sz w:val="20"/>
          <w:szCs w:val="20"/>
        </w:rPr>
      </w:pPr>
      <w:r w:rsidRPr="00C07064">
        <w:rPr>
          <w:rFonts w:ascii="Times New Roman" w:hAnsi="Times New Roman"/>
          <w:sz w:val="20"/>
          <w:szCs w:val="20"/>
        </w:rPr>
        <w:t>Z</w:t>
      </w:r>
      <w:r w:rsidR="00F23BC5" w:rsidRPr="00C07064">
        <w:rPr>
          <w:rFonts w:ascii="Times New Roman" w:hAnsi="Times New Roman"/>
          <w:sz w:val="20"/>
          <w:szCs w:val="20"/>
        </w:rPr>
        <w:t xml:space="preserve">akupnik </w:t>
      </w:r>
      <w:r w:rsidR="0069653D" w:rsidRPr="00C07064">
        <w:rPr>
          <w:rFonts w:ascii="Times New Roman" w:hAnsi="Times New Roman"/>
          <w:sz w:val="20"/>
          <w:szCs w:val="20"/>
        </w:rPr>
        <w:t xml:space="preserve">bo </w:t>
      </w:r>
      <w:r w:rsidR="00206C95" w:rsidRPr="00C07064">
        <w:rPr>
          <w:rFonts w:ascii="Times New Roman" w:hAnsi="Times New Roman"/>
          <w:sz w:val="20"/>
          <w:szCs w:val="20"/>
        </w:rPr>
        <w:t xml:space="preserve">vsaj 25 % skupnega števila vrtičkov </w:t>
      </w:r>
      <w:r w:rsidR="00CB22A1" w:rsidRPr="00C07064">
        <w:rPr>
          <w:rFonts w:ascii="Times New Roman" w:hAnsi="Times New Roman"/>
          <w:sz w:val="20"/>
          <w:szCs w:val="20"/>
        </w:rPr>
        <w:t xml:space="preserve">na predmetnem območju </w:t>
      </w:r>
      <w:r w:rsidR="00206C95" w:rsidRPr="00C07064">
        <w:rPr>
          <w:rFonts w:ascii="Times New Roman" w:hAnsi="Times New Roman"/>
          <w:sz w:val="20"/>
          <w:szCs w:val="20"/>
        </w:rPr>
        <w:t>nameni</w:t>
      </w:r>
      <w:r w:rsidR="00EF08B4" w:rsidRPr="00C07064">
        <w:rPr>
          <w:rFonts w:ascii="Times New Roman" w:hAnsi="Times New Roman"/>
          <w:sz w:val="20"/>
          <w:szCs w:val="20"/>
        </w:rPr>
        <w:t>l</w:t>
      </w:r>
      <w:r w:rsidR="00206C95" w:rsidRPr="00C07064">
        <w:rPr>
          <w:rFonts w:ascii="Times New Roman" w:hAnsi="Times New Roman"/>
          <w:sz w:val="20"/>
          <w:szCs w:val="20"/>
        </w:rPr>
        <w:t xml:space="preserve"> p</w:t>
      </w:r>
      <w:r w:rsidR="005E4FA7" w:rsidRPr="00C07064">
        <w:rPr>
          <w:rFonts w:ascii="Times New Roman" w:hAnsi="Times New Roman"/>
          <w:sz w:val="20"/>
          <w:szCs w:val="20"/>
        </w:rPr>
        <w:t xml:space="preserve">odzakupnikom, ki jih izbere </w:t>
      </w:r>
      <w:r w:rsidR="004301B0" w:rsidRPr="00C07064">
        <w:rPr>
          <w:rFonts w:ascii="Times New Roman" w:hAnsi="Times New Roman"/>
          <w:sz w:val="20"/>
          <w:szCs w:val="20"/>
        </w:rPr>
        <w:t xml:space="preserve">zakupodajalec </w:t>
      </w:r>
      <w:r w:rsidR="005E4FA7" w:rsidRPr="00C07064">
        <w:rPr>
          <w:rFonts w:ascii="Times New Roman" w:hAnsi="Times New Roman"/>
          <w:sz w:val="20"/>
          <w:szCs w:val="20"/>
        </w:rPr>
        <w:t>in po zakupnini</w:t>
      </w:r>
      <w:r w:rsidR="00A52455" w:rsidRPr="00C07064">
        <w:rPr>
          <w:rFonts w:ascii="Times New Roman" w:hAnsi="Times New Roman"/>
          <w:sz w:val="20"/>
          <w:szCs w:val="20"/>
        </w:rPr>
        <w:t>,</w:t>
      </w:r>
      <w:r w:rsidR="005E4FA7" w:rsidRPr="00C07064">
        <w:rPr>
          <w:rFonts w:ascii="Times New Roman" w:hAnsi="Times New Roman"/>
          <w:sz w:val="20"/>
          <w:szCs w:val="20"/>
        </w:rPr>
        <w:t xml:space="preserve"> ki jo v </w:t>
      </w:r>
      <w:r w:rsidR="00313F75" w:rsidRPr="00C07064">
        <w:rPr>
          <w:rFonts w:ascii="Times New Roman" w:hAnsi="Times New Roman"/>
          <w:sz w:val="20"/>
          <w:szCs w:val="20"/>
        </w:rPr>
        <w:t xml:space="preserve">javnem </w:t>
      </w:r>
      <w:r w:rsidR="004A368F" w:rsidRPr="00C07064">
        <w:rPr>
          <w:rFonts w:ascii="Times New Roman" w:hAnsi="Times New Roman"/>
          <w:sz w:val="20"/>
          <w:szCs w:val="20"/>
        </w:rPr>
        <w:t xml:space="preserve">zbiranju ponudb </w:t>
      </w:r>
      <w:r w:rsidR="005E4FA7" w:rsidRPr="00C07064">
        <w:rPr>
          <w:rFonts w:ascii="Times New Roman" w:hAnsi="Times New Roman"/>
          <w:sz w:val="20"/>
          <w:szCs w:val="20"/>
        </w:rPr>
        <w:t xml:space="preserve">določi </w:t>
      </w:r>
      <w:r w:rsidR="004301B0" w:rsidRPr="00C07064">
        <w:rPr>
          <w:rFonts w:ascii="Times New Roman" w:hAnsi="Times New Roman"/>
          <w:sz w:val="20"/>
          <w:szCs w:val="20"/>
        </w:rPr>
        <w:t>zakupodajalec</w:t>
      </w:r>
      <w:r w:rsidR="00EF08B4" w:rsidRPr="00C07064">
        <w:rPr>
          <w:rFonts w:ascii="Times New Roman" w:hAnsi="Times New Roman"/>
          <w:sz w:val="20"/>
          <w:szCs w:val="20"/>
        </w:rPr>
        <w:t>.</w:t>
      </w:r>
      <w:r w:rsidR="00243029" w:rsidRPr="00C07064">
        <w:rPr>
          <w:rFonts w:ascii="Times New Roman" w:hAnsi="Times New Roman"/>
          <w:sz w:val="20"/>
          <w:szCs w:val="20"/>
        </w:rPr>
        <w:t xml:space="preserve"> </w:t>
      </w:r>
    </w:p>
    <w:p w:rsidR="00243029" w:rsidRPr="00C07064" w:rsidRDefault="00243029" w:rsidP="008F6139">
      <w:pPr>
        <w:spacing w:after="0" w:line="240" w:lineRule="auto"/>
        <w:ind w:left="709" w:hanging="709"/>
        <w:jc w:val="both"/>
        <w:rPr>
          <w:rFonts w:ascii="Times New Roman" w:hAnsi="Times New Roman"/>
          <w:sz w:val="20"/>
          <w:szCs w:val="20"/>
        </w:rPr>
      </w:pPr>
    </w:p>
    <w:p w:rsidR="00EF08B4" w:rsidRPr="00C07064" w:rsidRDefault="00EF08B4" w:rsidP="003F15CA">
      <w:pPr>
        <w:spacing w:after="0" w:line="240" w:lineRule="auto"/>
        <w:jc w:val="both"/>
        <w:rPr>
          <w:rFonts w:ascii="Times New Roman" w:hAnsi="Times New Roman"/>
          <w:sz w:val="20"/>
          <w:szCs w:val="20"/>
        </w:rPr>
      </w:pPr>
      <w:r w:rsidRPr="00C07064">
        <w:rPr>
          <w:rFonts w:ascii="Times New Roman" w:hAnsi="Times New Roman"/>
          <w:sz w:val="20"/>
          <w:szCs w:val="20"/>
        </w:rPr>
        <w:t xml:space="preserve">Zakupnik </w:t>
      </w:r>
      <w:r w:rsidR="00243029" w:rsidRPr="00C07064">
        <w:rPr>
          <w:rFonts w:ascii="Times New Roman" w:hAnsi="Times New Roman"/>
          <w:sz w:val="20"/>
          <w:szCs w:val="20"/>
        </w:rPr>
        <w:t>se zavezuje, da bo</w:t>
      </w:r>
      <w:r w:rsidRPr="00C07064">
        <w:rPr>
          <w:rFonts w:ascii="Times New Roman" w:hAnsi="Times New Roman"/>
          <w:sz w:val="20"/>
          <w:szCs w:val="20"/>
        </w:rPr>
        <w:t xml:space="preserve"> sklenil pogodbe o podzakupu</w:t>
      </w:r>
      <w:r w:rsidR="000C08DA" w:rsidRPr="00C07064">
        <w:rPr>
          <w:rFonts w:ascii="Times New Roman" w:hAnsi="Times New Roman"/>
          <w:sz w:val="20"/>
          <w:szCs w:val="20"/>
        </w:rPr>
        <w:t xml:space="preserve"> s podzakupniki iz prejšnjega odstavka tega člena</w:t>
      </w:r>
      <w:r w:rsidRPr="00C07064">
        <w:rPr>
          <w:rFonts w:ascii="Times New Roman" w:hAnsi="Times New Roman"/>
          <w:sz w:val="20"/>
          <w:szCs w:val="20"/>
        </w:rPr>
        <w:t>.</w:t>
      </w:r>
    </w:p>
    <w:p w:rsidR="0069653D" w:rsidRDefault="0069653D" w:rsidP="003F15CA">
      <w:pPr>
        <w:spacing w:after="0" w:line="240" w:lineRule="auto"/>
        <w:jc w:val="both"/>
        <w:rPr>
          <w:rFonts w:ascii="Times New Roman" w:hAnsi="Times New Roman"/>
          <w:sz w:val="20"/>
          <w:szCs w:val="20"/>
        </w:rPr>
      </w:pPr>
      <w:r w:rsidRPr="00C07064">
        <w:rPr>
          <w:rFonts w:ascii="Times New Roman" w:hAnsi="Times New Roman"/>
          <w:sz w:val="20"/>
          <w:szCs w:val="20"/>
        </w:rPr>
        <w:t xml:space="preserve">Skica številčno </w:t>
      </w:r>
      <w:r w:rsidR="00EF08B4" w:rsidRPr="00C07064">
        <w:rPr>
          <w:rFonts w:ascii="Times New Roman" w:hAnsi="Times New Roman"/>
          <w:sz w:val="20"/>
          <w:szCs w:val="20"/>
        </w:rPr>
        <w:t xml:space="preserve">označenih vrtičkov </w:t>
      </w:r>
      <w:r w:rsidRPr="00C07064">
        <w:rPr>
          <w:rFonts w:ascii="Times New Roman" w:hAnsi="Times New Roman"/>
          <w:sz w:val="20"/>
          <w:szCs w:val="20"/>
        </w:rPr>
        <w:t xml:space="preserve">na predmetnem območju, </w:t>
      </w:r>
      <w:r w:rsidR="00EF08B4" w:rsidRPr="00C07064">
        <w:rPr>
          <w:rFonts w:ascii="Times New Roman" w:hAnsi="Times New Roman"/>
          <w:sz w:val="20"/>
          <w:szCs w:val="20"/>
        </w:rPr>
        <w:t>njihov</w:t>
      </w:r>
      <w:r w:rsidR="00E5751E" w:rsidRPr="00C07064">
        <w:rPr>
          <w:rFonts w:ascii="Times New Roman" w:hAnsi="Times New Roman"/>
          <w:sz w:val="20"/>
          <w:szCs w:val="20"/>
        </w:rPr>
        <w:t>o</w:t>
      </w:r>
      <w:r w:rsidR="00EF08B4" w:rsidRPr="00C07064">
        <w:rPr>
          <w:rFonts w:ascii="Times New Roman" w:hAnsi="Times New Roman"/>
          <w:sz w:val="20"/>
          <w:szCs w:val="20"/>
        </w:rPr>
        <w:t xml:space="preserve"> velikost ter opremljenost, </w:t>
      </w:r>
      <w:r w:rsidRPr="00C07064">
        <w:rPr>
          <w:rFonts w:ascii="Times New Roman" w:hAnsi="Times New Roman"/>
          <w:sz w:val="20"/>
          <w:szCs w:val="20"/>
        </w:rPr>
        <w:t xml:space="preserve">ki vsebuje označene vrtičke namenjene podzakupnikom, ki jih </w:t>
      </w:r>
      <w:r w:rsidR="00E5751E" w:rsidRPr="00C07064">
        <w:rPr>
          <w:rFonts w:ascii="Times New Roman" w:hAnsi="Times New Roman"/>
          <w:sz w:val="20"/>
          <w:szCs w:val="20"/>
        </w:rPr>
        <w:t>izbere</w:t>
      </w:r>
      <w:r w:rsidRPr="00C07064">
        <w:rPr>
          <w:rFonts w:ascii="Times New Roman" w:hAnsi="Times New Roman"/>
          <w:sz w:val="20"/>
          <w:szCs w:val="20"/>
        </w:rPr>
        <w:t xml:space="preserve"> zakupodajalec na javnem </w:t>
      </w:r>
      <w:r w:rsidR="00C81ED5" w:rsidRPr="00C07064">
        <w:rPr>
          <w:rFonts w:ascii="Times New Roman" w:hAnsi="Times New Roman"/>
          <w:sz w:val="20"/>
          <w:szCs w:val="20"/>
        </w:rPr>
        <w:t>zbiranju ponud</w:t>
      </w:r>
      <w:r w:rsidR="000C08DA" w:rsidRPr="00C07064">
        <w:rPr>
          <w:rFonts w:ascii="Times New Roman" w:hAnsi="Times New Roman"/>
          <w:sz w:val="20"/>
          <w:szCs w:val="20"/>
        </w:rPr>
        <w:t>b</w:t>
      </w:r>
      <w:r w:rsidR="00C81ED5" w:rsidRPr="00C07064">
        <w:rPr>
          <w:rFonts w:ascii="Times New Roman" w:hAnsi="Times New Roman"/>
          <w:sz w:val="20"/>
          <w:szCs w:val="20"/>
        </w:rPr>
        <w:t>,</w:t>
      </w:r>
      <w:r w:rsidRPr="00C07064">
        <w:rPr>
          <w:rFonts w:ascii="Times New Roman" w:hAnsi="Times New Roman"/>
          <w:sz w:val="20"/>
          <w:szCs w:val="20"/>
        </w:rPr>
        <w:t xml:space="preserve"> je kot priloga sestavni del te pogodbe</w:t>
      </w:r>
      <w:r w:rsidR="004A368F" w:rsidRPr="00C07064">
        <w:rPr>
          <w:rFonts w:ascii="Times New Roman" w:hAnsi="Times New Roman"/>
          <w:sz w:val="20"/>
          <w:szCs w:val="20"/>
        </w:rPr>
        <w:t xml:space="preserve"> (Priloga 2)</w:t>
      </w:r>
      <w:r w:rsidRPr="00C07064">
        <w:rPr>
          <w:rFonts w:ascii="Times New Roman" w:hAnsi="Times New Roman"/>
          <w:sz w:val="20"/>
          <w:szCs w:val="20"/>
        </w:rPr>
        <w:t xml:space="preserve">. </w:t>
      </w:r>
    </w:p>
    <w:p w:rsidR="00B66D27" w:rsidRDefault="00B66D27" w:rsidP="003F15CA">
      <w:pPr>
        <w:spacing w:after="0" w:line="240" w:lineRule="auto"/>
        <w:jc w:val="both"/>
        <w:rPr>
          <w:rFonts w:ascii="Times New Roman" w:hAnsi="Times New Roman"/>
          <w:sz w:val="20"/>
          <w:szCs w:val="20"/>
        </w:rPr>
      </w:pPr>
    </w:p>
    <w:p w:rsidR="00401AC0" w:rsidRPr="00C07064" w:rsidRDefault="00401AC0" w:rsidP="003F15CA">
      <w:pPr>
        <w:spacing w:after="0" w:line="240" w:lineRule="auto"/>
        <w:jc w:val="both"/>
        <w:rPr>
          <w:rFonts w:ascii="Times New Roman" w:hAnsi="Times New Roman"/>
          <w:sz w:val="20"/>
          <w:szCs w:val="20"/>
        </w:rPr>
      </w:pPr>
    </w:p>
    <w:p w:rsidR="00430C03" w:rsidRPr="00C07064" w:rsidRDefault="00430C03"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E63512" w:rsidRPr="00C07064" w:rsidRDefault="00E63512" w:rsidP="008F6139">
      <w:pPr>
        <w:spacing w:after="0" w:line="240" w:lineRule="auto"/>
        <w:jc w:val="both"/>
        <w:rPr>
          <w:rFonts w:ascii="Times New Roman" w:hAnsi="Times New Roman"/>
          <w:sz w:val="20"/>
          <w:szCs w:val="20"/>
        </w:rPr>
      </w:pPr>
    </w:p>
    <w:p w:rsidR="00D603B9" w:rsidRPr="00C07064" w:rsidRDefault="00313F75" w:rsidP="005531DD">
      <w:pPr>
        <w:spacing w:after="0" w:line="240" w:lineRule="auto"/>
        <w:jc w:val="both"/>
        <w:rPr>
          <w:rFonts w:ascii="Times New Roman" w:hAnsi="Times New Roman"/>
          <w:sz w:val="20"/>
          <w:szCs w:val="20"/>
        </w:rPr>
      </w:pPr>
      <w:r w:rsidRPr="00C07064">
        <w:rPr>
          <w:rFonts w:ascii="Times New Roman" w:hAnsi="Times New Roman"/>
          <w:sz w:val="20"/>
          <w:szCs w:val="20"/>
        </w:rPr>
        <w:t>Z</w:t>
      </w:r>
      <w:r w:rsidR="00206C95" w:rsidRPr="00C07064">
        <w:rPr>
          <w:rFonts w:ascii="Times New Roman" w:hAnsi="Times New Roman"/>
          <w:sz w:val="20"/>
          <w:szCs w:val="20"/>
        </w:rPr>
        <w:t xml:space="preserve">akupnik </w:t>
      </w:r>
      <w:r w:rsidR="008A43E1" w:rsidRPr="00C07064">
        <w:rPr>
          <w:rFonts w:ascii="Times New Roman" w:hAnsi="Times New Roman"/>
          <w:sz w:val="20"/>
          <w:szCs w:val="20"/>
        </w:rPr>
        <w:t xml:space="preserve">se zavezuje, da </w:t>
      </w:r>
      <w:r w:rsidR="00F23BC5" w:rsidRPr="00C07064">
        <w:rPr>
          <w:rFonts w:ascii="Times New Roman" w:hAnsi="Times New Roman"/>
          <w:sz w:val="20"/>
          <w:szCs w:val="20"/>
        </w:rPr>
        <w:t xml:space="preserve">bo uporabljal zemljišče za </w:t>
      </w:r>
      <w:r w:rsidRPr="00C07064">
        <w:rPr>
          <w:rFonts w:ascii="Times New Roman" w:hAnsi="Times New Roman"/>
          <w:sz w:val="20"/>
          <w:szCs w:val="20"/>
        </w:rPr>
        <w:t xml:space="preserve">vrtičke </w:t>
      </w:r>
      <w:r w:rsidR="00F23BC5" w:rsidRPr="00C07064">
        <w:rPr>
          <w:rFonts w:ascii="Times New Roman" w:hAnsi="Times New Roman"/>
          <w:sz w:val="20"/>
          <w:szCs w:val="20"/>
        </w:rPr>
        <w:t>v skladu z določbami</w:t>
      </w:r>
      <w:r w:rsidR="00D603B9" w:rsidRPr="00C07064">
        <w:rPr>
          <w:rFonts w:ascii="Times New Roman" w:hAnsi="Times New Roman"/>
          <w:sz w:val="20"/>
          <w:szCs w:val="20"/>
        </w:rPr>
        <w:t>:</w:t>
      </w:r>
    </w:p>
    <w:p w:rsidR="00D603B9" w:rsidRPr="00C07064" w:rsidRDefault="00F23BC5" w:rsidP="006D2A89">
      <w:pPr>
        <w:pStyle w:val="Odstavekseznama"/>
        <w:numPr>
          <w:ilvl w:val="0"/>
          <w:numId w:val="19"/>
        </w:numPr>
        <w:spacing w:after="0" w:line="240" w:lineRule="auto"/>
        <w:jc w:val="both"/>
        <w:rPr>
          <w:rFonts w:ascii="Times New Roman" w:hAnsi="Times New Roman"/>
          <w:sz w:val="20"/>
          <w:szCs w:val="20"/>
        </w:rPr>
      </w:pPr>
      <w:r w:rsidRPr="00C07064">
        <w:rPr>
          <w:rFonts w:ascii="Times New Roman" w:hAnsi="Times New Roman"/>
          <w:sz w:val="20"/>
          <w:szCs w:val="20"/>
        </w:rPr>
        <w:t>Odloka o urejanju in oddaji zemljišč Mestne občine Ljubljana za potrebe vrtičkarstva (Ur</w:t>
      </w:r>
      <w:r w:rsidR="00D603B9" w:rsidRPr="00C07064">
        <w:rPr>
          <w:rFonts w:ascii="Times New Roman" w:hAnsi="Times New Roman"/>
          <w:sz w:val="20"/>
          <w:szCs w:val="20"/>
        </w:rPr>
        <w:t>adni list</w:t>
      </w:r>
      <w:r w:rsidRPr="00C07064">
        <w:rPr>
          <w:rFonts w:ascii="Times New Roman" w:hAnsi="Times New Roman"/>
          <w:sz w:val="20"/>
          <w:szCs w:val="20"/>
        </w:rPr>
        <w:t xml:space="preserve"> RS, št. 103/13)</w:t>
      </w:r>
      <w:r w:rsidR="00D603B9" w:rsidRPr="00C07064">
        <w:rPr>
          <w:rFonts w:ascii="Times New Roman" w:hAnsi="Times New Roman"/>
          <w:sz w:val="20"/>
          <w:szCs w:val="20"/>
        </w:rPr>
        <w:t>,</w:t>
      </w:r>
    </w:p>
    <w:p w:rsidR="00D603B9" w:rsidRPr="00C07064" w:rsidRDefault="00F23BC5" w:rsidP="006D2A89">
      <w:pPr>
        <w:pStyle w:val="Odstavekseznama"/>
        <w:numPr>
          <w:ilvl w:val="0"/>
          <w:numId w:val="19"/>
        </w:numPr>
        <w:spacing w:after="0" w:line="240" w:lineRule="auto"/>
        <w:jc w:val="both"/>
        <w:rPr>
          <w:rFonts w:ascii="Times New Roman" w:hAnsi="Times New Roman"/>
          <w:sz w:val="20"/>
          <w:szCs w:val="20"/>
        </w:rPr>
      </w:pPr>
      <w:r w:rsidRPr="00C07064">
        <w:rPr>
          <w:rFonts w:ascii="Times New Roman" w:hAnsi="Times New Roman"/>
          <w:sz w:val="20"/>
          <w:szCs w:val="20"/>
        </w:rPr>
        <w:t>Pravilnik</w:t>
      </w:r>
      <w:r w:rsidR="00E63512" w:rsidRPr="00C07064">
        <w:rPr>
          <w:rFonts w:ascii="Times New Roman" w:hAnsi="Times New Roman"/>
          <w:sz w:val="20"/>
          <w:szCs w:val="20"/>
        </w:rPr>
        <w:t>a</w:t>
      </w:r>
      <w:r w:rsidRPr="00C07064">
        <w:rPr>
          <w:rFonts w:ascii="Times New Roman" w:hAnsi="Times New Roman"/>
          <w:sz w:val="20"/>
          <w:szCs w:val="20"/>
        </w:rPr>
        <w:t xml:space="preserve"> o urejanju in oddaji zemljišč Mestne občine Ljubljana za potrebe vrtičkarstva (Ur</w:t>
      </w:r>
      <w:r w:rsidR="00D603B9" w:rsidRPr="00C07064">
        <w:rPr>
          <w:rFonts w:ascii="Times New Roman" w:hAnsi="Times New Roman"/>
          <w:sz w:val="20"/>
          <w:szCs w:val="20"/>
        </w:rPr>
        <w:t>adni list</w:t>
      </w:r>
      <w:r w:rsidRPr="00C07064">
        <w:rPr>
          <w:rFonts w:ascii="Times New Roman" w:hAnsi="Times New Roman"/>
          <w:sz w:val="20"/>
          <w:szCs w:val="20"/>
        </w:rPr>
        <w:t xml:space="preserve"> RS, št. 8/14), </w:t>
      </w:r>
    </w:p>
    <w:p w:rsidR="00D603B9" w:rsidRPr="00C07064" w:rsidRDefault="00F23BC5" w:rsidP="006D2A89">
      <w:pPr>
        <w:pStyle w:val="Odstavekseznama"/>
        <w:numPr>
          <w:ilvl w:val="0"/>
          <w:numId w:val="19"/>
        </w:numPr>
        <w:spacing w:after="0" w:line="240" w:lineRule="auto"/>
        <w:jc w:val="both"/>
        <w:rPr>
          <w:rFonts w:ascii="Times New Roman" w:hAnsi="Times New Roman"/>
          <w:sz w:val="20"/>
          <w:szCs w:val="20"/>
        </w:rPr>
      </w:pPr>
      <w:r w:rsidRPr="00C07064">
        <w:rPr>
          <w:rFonts w:ascii="Times New Roman" w:hAnsi="Times New Roman"/>
          <w:sz w:val="20"/>
          <w:szCs w:val="20"/>
        </w:rPr>
        <w:t>Zakona o stvarnem premoženju države</w:t>
      </w:r>
      <w:r w:rsidR="007E7E27" w:rsidRPr="00C07064">
        <w:rPr>
          <w:rFonts w:ascii="Times New Roman" w:hAnsi="Times New Roman"/>
          <w:sz w:val="20"/>
          <w:szCs w:val="20"/>
        </w:rPr>
        <w:t xml:space="preserve"> in samoupravnih lokalnih skupnost</w:t>
      </w:r>
      <w:r w:rsidR="00B7317E" w:rsidRPr="00C07064">
        <w:rPr>
          <w:rFonts w:ascii="Times New Roman" w:hAnsi="Times New Roman"/>
          <w:sz w:val="20"/>
          <w:szCs w:val="20"/>
        </w:rPr>
        <w:t>i</w:t>
      </w:r>
      <w:r w:rsidRPr="00C07064">
        <w:rPr>
          <w:rFonts w:ascii="Times New Roman" w:hAnsi="Times New Roman"/>
          <w:sz w:val="20"/>
          <w:szCs w:val="20"/>
        </w:rPr>
        <w:t xml:space="preserve"> (Ur</w:t>
      </w:r>
      <w:r w:rsidR="00D603B9" w:rsidRPr="00C07064">
        <w:rPr>
          <w:rFonts w:ascii="Times New Roman" w:hAnsi="Times New Roman"/>
          <w:sz w:val="20"/>
          <w:szCs w:val="20"/>
        </w:rPr>
        <w:t>adni list</w:t>
      </w:r>
      <w:r w:rsidRPr="00C07064">
        <w:rPr>
          <w:rFonts w:ascii="Times New Roman" w:hAnsi="Times New Roman"/>
          <w:sz w:val="20"/>
          <w:szCs w:val="20"/>
        </w:rPr>
        <w:t xml:space="preserve"> RS, št. </w:t>
      </w:r>
      <w:r w:rsidR="007E7E27" w:rsidRPr="00C07064">
        <w:rPr>
          <w:rFonts w:ascii="Times New Roman" w:hAnsi="Times New Roman"/>
          <w:sz w:val="20"/>
          <w:szCs w:val="20"/>
        </w:rPr>
        <w:t>86/10, 75/12, 47/13 - ZDU-1G, 50/14, 90/14 - ZDU-1l</w:t>
      </w:r>
      <w:r w:rsidR="00542032" w:rsidRPr="00C07064">
        <w:rPr>
          <w:rFonts w:ascii="Times New Roman" w:hAnsi="Times New Roman"/>
          <w:sz w:val="20"/>
          <w:szCs w:val="20"/>
        </w:rPr>
        <w:t>,</w:t>
      </w:r>
      <w:r w:rsidR="007E7E27" w:rsidRPr="00C07064">
        <w:rPr>
          <w:rFonts w:ascii="Times New Roman" w:hAnsi="Times New Roman"/>
          <w:sz w:val="20"/>
          <w:szCs w:val="20"/>
        </w:rPr>
        <w:t xml:space="preserve"> 14/15 </w:t>
      </w:r>
      <w:r w:rsidR="00542032" w:rsidRPr="00C07064">
        <w:rPr>
          <w:rFonts w:ascii="Times New Roman" w:hAnsi="Times New Roman"/>
          <w:sz w:val="20"/>
          <w:szCs w:val="20"/>
        </w:rPr>
        <w:t>–</w:t>
      </w:r>
      <w:r w:rsidR="007E7E27" w:rsidRPr="00C07064">
        <w:rPr>
          <w:rFonts w:ascii="Times New Roman" w:hAnsi="Times New Roman"/>
          <w:sz w:val="20"/>
          <w:szCs w:val="20"/>
        </w:rPr>
        <w:t xml:space="preserve"> ZUUJFO</w:t>
      </w:r>
      <w:r w:rsidR="00542032" w:rsidRPr="00C07064">
        <w:rPr>
          <w:rFonts w:ascii="Times New Roman" w:hAnsi="Times New Roman"/>
          <w:sz w:val="20"/>
          <w:szCs w:val="20"/>
        </w:rPr>
        <w:t xml:space="preserve"> in 76/15</w:t>
      </w:r>
      <w:r w:rsidRPr="00C07064">
        <w:rPr>
          <w:rFonts w:ascii="Times New Roman" w:hAnsi="Times New Roman"/>
          <w:sz w:val="20"/>
          <w:szCs w:val="20"/>
        </w:rPr>
        <w:t>) in</w:t>
      </w:r>
    </w:p>
    <w:p w:rsidR="00F23BC5" w:rsidRPr="00C07064" w:rsidRDefault="00F23BC5" w:rsidP="006D2A89">
      <w:pPr>
        <w:pStyle w:val="Odstavekseznama"/>
        <w:numPr>
          <w:ilvl w:val="0"/>
          <w:numId w:val="19"/>
        </w:numPr>
        <w:spacing w:after="0" w:line="240" w:lineRule="auto"/>
        <w:jc w:val="both"/>
        <w:rPr>
          <w:rFonts w:ascii="Times New Roman" w:hAnsi="Times New Roman"/>
          <w:sz w:val="20"/>
          <w:szCs w:val="20"/>
        </w:rPr>
      </w:pPr>
      <w:r w:rsidRPr="00C07064">
        <w:rPr>
          <w:rFonts w:ascii="Times New Roman" w:hAnsi="Times New Roman"/>
          <w:sz w:val="20"/>
          <w:szCs w:val="20"/>
        </w:rPr>
        <w:t>Uredbe o stvarnem premoženju države</w:t>
      </w:r>
      <w:r w:rsidR="007E7E27" w:rsidRPr="00C07064">
        <w:rPr>
          <w:rFonts w:ascii="Times New Roman" w:hAnsi="Times New Roman"/>
          <w:sz w:val="20"/>
          <w:szCs w:val="20"/>
        </w:rPr>
        <w:t xml:space="preserve"> in samoupravnih lokalnih skupnosti</w:t>
      </w:r>
      <w:r w:rsidRPr="00C07064">
        <w:rPr>
          <w:rFonts w:ascii="Times New Roman" w:hAnsi="Times New Roman"/>
          <w:sz w:val="20"/>
          <w:szCs w:val="20"/>
        </w:rPr>
        <w:t xml:space="preserve"> (Ur</w:t>
      </w:r>
      <w:r w:rsidR="00D603B9" w:rsidRPr="00C07064">
        <w:rPr>
          <w:rFonts w:ascii="Times New Roman" w:hAnsi="Times New Roman"/>
          <w:sz w:val="20"/>
          <w:szCs w:val="20"/>
        </w:rPr>
        <w:t>adni list</w:t>
      </w:r>
      <w:r w:rsidRPr="00C07064">
        <w:rPr>
          <w:rFonts w:ascii="Times New Roman" w:hAnsi="Times New Roman"/>
          <w:sz w:val="20"/>
          <w:szCs w:val="20"/>
        </w:rPr>
        <w:t xml:space="preserve"> RS, št. 34/11</w:t>
      </w:r>
      <w:r w:rsidR="007E7E27" w:rsidRPr="00C07064">
        <w:rPr>
          <w:rFonts w:ascii="Times New Roman" w:hAnsi="Times New Roman"/>
          <w:sz w:val="20"/>
          <w:szCs w:val="20"/>
        </w:rPr>
        <w:t>, 42/12, 24/13 in 10/14</w:t>
      </w:r>
      <w:r w:rsidRPr="00C07064">
        <w:rPr>
          <w:rFonts w:ascii="Times New Roman" w:hAnsi="Times New Roman"/>
          <w:sz w:val="20"/>
          <w:szCs w:val="20"/>
        </w:rPr>
        <w:t>)</w:t>
      </w:r>
      <w:r w:rsidR="00C56F4A" w:rsidRPr="00C07064">
        <w:rPr>
          <w:rFonts w:ascii="Times New Roman" w:hAnsi="Times New Roman"/>
          <w:sz w:val="20"/>
          <w:szCs w:val="20"/>
        </w:rPr>
        <w:t>.</w:t>
      </w:r>
    </w:p>
    <w:p w:rsidR="00F23BC5" w:rsidRPr="00C07064" w:rsidRDefault="00F23BC5" w:rsidP="00043806">
      <w:pPr>
        <w:pStyle w:val="Odstavekseznama"/>
        <w:autoSpaceDE w:val="0"/>
        <w:autoSpaceDN w:val="0"/>
        <w:spacing w:after="0" w:line="240" w:lineRule="auto"/>
        <w:jc w:val="both"/>
        <w:rPr>
          <w:rFonts w:ascii="Times New Roman" w:hAnsi="Times New Roman"/>
          <w:sz w:val="20"/>
          <w:szCs w:val="20"/>
        </w:rPr>
      </w:pPr>
    </w:p>
    <w:p w:rsidR="00C45951" w:rsidRPr="00C07064" w:rsidRDefault="00C45951" w:rsidP="00043806">
      <w:pPr>
        <w:pStyle w:val="Odstavekseznama"/>
        <w:autoSpaceDE w:val="0"/>
        <w:autoSpaceDN w:val="0"/>
        <w:spacing w:after="0" w:line="240" w:lineRule="auto"/>
        <w:jc w:val="both"/>
        <w:rPr>
          <w:rFonts w:ascii="Times New Roman" w:hAnsi="Times New Roman"/>
          <w:sz w:val="20"/>
          <w:szCs w:val="20"/>
        </w:rPr>
      </w:pPr>
    </w:p>
    <w:p w:rsidR="00E11ABD" w:rsidRPr="00C07064" w:rsidRDefault="00E11ABD" w:rsidP="00E11ABD">
      <w:pPr>
        <w:spacing w:after="0" w:line="240" w:lineRule="auto"/>
        <w:rPr>
          <w:rFonts w:ascii="Times New Roman" w:hAnsi="Times New Roman"/>
          <w:b/>
          <w:sz w:val="20"/>
          <w:szCs w:val="20"/>
        </w:rPr>
      </w:pPr>
      <w:r w:rsidRPr="00C07064">
        <w:rPr>
          <w:rFonts w:ascii="Times New Roman" w:hAnsi="Times New Roman"/>
          <w:b/>
          <w:sz w:val="20"/>
          <w:szCs w:val="20"/>
        </w:rPr>
        <w:t xml:space="preserve">III. </w:t>
      </w:r>
      <w:r w:rsidR="006852FB" w:rsidRPr="00C07064">
        <w:rPr>
          <w:rFonts w:ascii="Times New Roman" w:hAnsi="Times New Roman"/>
          <w:b/>
          <w:sz w:val="20"/>
          <w:szCs w:val="20"/>
        </w:rPr>
        <w:t>Č</w:t>
      </w:r>
      <w:r w:rsidRPr="00C07064">
        <w:rPr>
          <w:rFonts w:ascii="Times New Roman" w:hAnsi="Times New Roman"/>
          <w:b/>
          <w:sz w:val="20"/>
          <w:szCs w:val="20"/>
        </w:rPr>
        <w:t>as trajanja zakupa</w:t>
      </w:r>
    </w:p>
    <w:p w:rsidR="00430C03" w:rsidRPr="00C07064" w:rsidRDefault="00430C03"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7B3AA8" w:rsidRPr="00C07064" w:rsidRDefault="007B3AA8" w:rsidP="00043806">
      <w:pPr>
        <w:pStyle w:val="Odstavekseznama"/>
        <w:autoSpaceDE w:val="0"/>
        <w:autoSpaceDN w:val="0"/>
        <w:spacing w:after="0" w:line="240" w:lineRule="auto"/>
        <w:jc w:val="both"/>
        <w:rPr>
          <w:rFonts w:ascii="Times New Roman" w:hAnsi="Times New Roman"/>
          <w:sz w:val="20"/>
          <w:szCs w:val="20"/>
        </w:rPr>
      </w:pPr>
    </w:p>
    <w:p w:rsidR="00313F75" w:rsidRPr="00C07064" w:rsidRDefault="00F651EC" w:rsidP="006D2A89">
      <w:pPr>
        <w:autoSpaceDE w:val="0"/>
        <w:autoSpaceDN w:val="0"/>
        <w:spacing w:after="0" w:line="240" w:lineRule="auto"/>
        <w:jc w:val="both"/>
        <w:rPr>
          <w:rFonts w:ascii="Times New Roman" w:hAnsi="Times New Roman"/>
          <w:sz w:val="20"/>
          <w:szCs w:val="20"/>
        </w:rPr>
      </w:pPr>
      <w:r w:rsidRPr="00C07064">
        <w:rPr>
          <w:rFonts w:ascii="Times New Roman" w:hAnsi="Times New Roman"/>
          <w:sz w:val="20"/>
          <w:szCs w:val="20"/>
        </w:rPr>
        <w:t>Pogodbeni stranki</w:t>
      </w:r>
      <w:r w:rsidR="00D603B9" w:rsidRPr="00C07064">
        <w:rPr>
          <w:rFonts w:ascii="Times New Roman" w:hAnsi="Times New Roman"/>
          <w:sz w:val="20"/>
          <w:szCs w:val="20"/>
        </w:rPr>
        <w:t xml:space="preserve"> sklepata </w:t>
      </w:r>
      <w:r w:rsidR="0052172A" w:rsidRPr="00C07064">
        <w:rPr>
          <w:rFonts w:ascii="Times New Roman" w:hAnsi="Times New Roman"/>
          <w:sz w:val="20"/>
          <w:szCs w:val="20"/>
        </w:rPr>
        <w:t xml:space="preserve">to </w:t>
      </w:r>
      <w:r w:rsidR="00D603B9" w:rsidRPr="00C07064">
        <w:rPr>
          <w:rFonts w:ascii="Times New Roman" w:hAnsi="Times New Roman"/>
          <w:sz w:val="20"/>
          <w:szCs w:val="20"/>
        </w:rPr>
        <w:t>zakupno pogodbo</w:t>
      </w:r>
      <w:r w:rsidR="00313F75" w:rsidRPr="00C07064">
        <w:rPr>
          <w:rFonts w:ascii="Times New Roman" w:hAnsi="Times New Roman"/>
          <w:sz w:val="20"/>
          <w:szCs w:val="20"/>
        </w:rPr>
        <w:t xml:space="preserve"> za nedoločen čas.</w:t>
      </w:r>
    </w:p>
    <w:p w:rsidR="00D603B9" w:rsidRPr="00C07064" w:rsidRDefault="00D603B9" w:rsidP="00043806">
      <w:pPr>
        <w:pStyle w:val="Odstavekseznama"/>
        <w:autoSpaceDE w:val="0"/>
        <w:autoSpaceDN w:val="0"/>
        <w:spacing w:after="0" w:line="240" w:lineRule="auto"/>
        <w:jc w:val="both"/>
        <w:rPr>
          <w:rFonts w:ascii="Times New Roman" w:hAnsi="Times New Roman"/>
          <w:sz w:val="20"/>
          <w:szCs w:val="20"/>
        </w:rPr>
      </w:pPr>
    </w:p>
    <w:p w:rsidR="00C45951" w:rsidRPr="00C07064" w:rsidRDefault="00C45951" w:rsidP="00043806">
      <w:pPr>
        <w:pStyle w:val="Odstavekseznama"/>
        <w:autoSpaceDE w:val="0"/>
        <w:autoSpaceDN w:val="0"/>
        <w:spacing w:after="0" w:line="240" w:lineRule="auto"/>
        <w:jc w:val="both"/>
        <w:rPr>
          <w:rFonts w:ascii="Times New Roman" w:hAnsi="Times New Roman"/>
          <w:sz w:val="20"/>
          <w:szCs w:val="20"/>
        </w:rPr>
      </w:pPr>
    </w:p>
    <w:p w:rsidR="00CD28C1" w:rsidRPr="00C07064" w:rsidRDefault="00E11ABD" w:rsidP="00E11ABD">
      <w:pPr>
        <w:spacing w:after="0" w:line="240" w:lineRule="auto"/>
        <w:rPr>
          <w:rFonts w:ascii="Times New Roman" w:hAnsi="Times New Roman"/>
          <w:b/>
          <w:sz w:val="20"/>
          <w:szCs w:val="20"/>
        </w:rPr>
      </w:pPr>
      <w:r w:rsidRPr="00C07064">
        <w:rPr>
          <w:rFonts w:ascii="Times New Roman" w:hAnsi="Times New Roman"/>
          <w:b/>
          <w:sz w:val="20"/>
          <w:szCs w:val="20"/>
        </w:rPr>
        <w:t xml:space="preserve">IV. </w:t>
      </w:r>
      <w:r w:rsidR="006852FB" w:rsidRPr="00C07064">
        <w:rPr>
          <w:rFonts w:ascii="Times New Roman" w:hAnsi="Times New Roman"/>
          <w:b/>
          <w:sz w:val="20"/>
          <w:szCs w:val="20"/>
        </w:rPr>
        <w:t>Z</w:t>
      </w:r>
      <w:r w:rsidRPr="00C07064">
        <w:rPr>
          <w:rFonts w:ascii="Times New Roman" w:hAnsi="Times New Roman"/>
          <w:b/>
          <w:sz w:val="20"/>
          <w:szCs w:val="20"/>
        </w:rPr>
        <w:t>akupnina</w:t>
      </w:r>
    </w:p>
    <w:p w:rsidR="00D603B9" w:rsidRPr="00C07064" w:rsidRDefault="00D603B9"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7B3AA8" w:rsidRPr="00C07064" w:rsidRDefault="007B3AA8" w:rsidP="00043806">
      <w:pPr>
        <w:pStyle w:val="Odstavekseznama"/>
        <w:autoSpaceDE w:val="0"/>
        <w:autoSpaceDN w:val="0"/>
        <w:spacing w:after="0" w:line="240" w:lineRule="auto"/>
        <w:jc w:val="both"/>
        <w:rPr>
          <w:rFonts w:ascii="Times New Roman" w:hAnsi="Times New Roman"/>
          <w:sz w:val="20"/>
          <w:szCs w:val="20"/>
        </w:rPr>
      </w:pPr>
    </w:p>
    <w:p w:rsidR="007B3AA8" w:rsidRPr="00C07064" w:rsidRDefault="00783A59" w:rsidP="006D2A89">
      <w:pPr>
        <w:autoSpaceDE w:val="0"/>
        <w:autoSpaceDN w:val="0"/>
        <w:spacing w:after="0" w:line="240" w:lineRule="auto"/>
        <w:jc w:val="both"/>
        <w:rPr>
          <w:rFonts w:ascii="Times New Roman" w:hAnsi="Times New Roman"/>
          <w:sz w:val="20"/>
          <w:szCs w:val="20"/>
        </w:rPr>
      </w:pPr>
      <w:r w:rsidRPr="00C07064">
        <w:rPr>
          <w:rFonts w:ascii="Times New Roman" w:hAnsi="Times New Roman"/>
          <w:sz w:val="20"/>
          <w:szCs w:val="20"/>
        </w:rPr>
        <w:t>Zakupnina</w:t>
      </w:r>
      <w:r w:rsidR="00D603B9" w:rsidRPr="00C07064">
        <w:rPr>
          <w:rFonts w:ascii="Times New Roman" w:hAnsi="Times New Roman"/>
          <w:sz w:val="20"/>
          <w:szCs w:val="20"/>
        </w:rPr>
        <w:t xml:space="preserve"> </w:t>
      </w:r>
      <w:r w:rsidR="00346606" w:rsidRPr="00C07064">
        <w:rPr>
          <w:rFonts w:ascii="Times New Roman" w:hAnsi="Times New Roman"/>
          <w:sz w:val="20"/>
          <w:szCs w:val="20"/>
        </w:rPr>
        <w:t xml:space="preserve">za zakupno območje </w:t>
      </w:r>
      <w:r w:rsidR="00D603B9" w:rsidRPr="00C07064">
        <w:rPr>
          <w:rFonts w:ascii="Times New Roman" w:hAnsi="Times New Roman"/>
          <w:sz w:val="20"/>
          <w:szCs w:val="20"/>
        </w:rPr>
        <w:t>znaša …………….. EUR</w:t>
      </w:r>
      <w:r w:rsidR="007B3AA8" w:rsidRPr="00C07064">
        <w:rPr>
          <w:rFonts w:ascii="Times New Roman" w:hAnsi="Times New Roman"/>
          <w:sz w:val="20"/>
          <w:szCs w:val="20"/>
        </w:rPr>
        <w:t xml:space="preserve"> </w:t>
      </w:r>
      <w:r w:rsidR="00D603B9" w:rsidRPr="00C07064">
        <w:rPr>
          <w:rFonts w:ascii="Times New Roman" w:hAnsi="Times New Roman"/>
          <w:sz w:val="20"/>
          <w:szCs w:val="20"/>
        </w:rPr>
        <w:t xml:space="preserve">na </w:t>
      </w:r>
      <w:r w:rsidR="00480F67" w:rsidRPr="00C07064">
        <w:rPr>
          <w:rFonts w:ascii="Times New Roman" w:hAnsi="Times New Roman"/>
          <w:sz w:val="20"/>
          <w:szCs w:val="20"/>
        </w:rPr>
        <w:t>mesec</w:t>
      </w:r>
      <w:r w:rsidR="00DD1685" w:rsidRPr="00C07064">
        <w:rPr>
          <w:rFonts w:ascii="Times New Roman" w:hAnsi="Times New Roman"/>
          <w:sz w:val="20"/>
          <w:szCs w:val="20"/>
        </w:rPr>
        <w:t>.</w:t>
      </w:r>
    </w:p>
    <w:p w:rsidR="0029261A" w:rsidRPr="00C07064" w:rsidRDefault="0029261A" w:rsidP="0029261A">
      <w:pPr>
        <w:spacing w:after="0" w:line="240" w:lineRule="auto"/>
        <w:rPr>
          <w:rFonts w:ascii="Times New Roman" w:hAnsi="Times New Roman"/>
          <w:sz w:val="20"/>
          <w:szCs w:val="20"/>
        </w:rPr>
      </w:pPr>
      <w:r w:rsidRPr="00C07064">
        <w:rPr>
          <w:rFonts w:ascii="Times New Roman" w:hAnsi="Times New Roman"/>
          <w:sz w:val="20"/>
          <w:szCs w:val="20"/>
        </w:rPr>
        <w:t xml:space="preserve">(z besedo:  </w:t>
      </w:r>
      <w:r w:rsidR="00480F67" w:rsidRPr="00C07064">
        <w:rPr>
          <w:rFonts w:ascii="Times New Roman" w:hAnsi="Times New Roman"/>
          <w:sz w:val="20"/>
          <w:szCs w:val="20"/>
        </w:rPr>
        <w:t xml:space="preserve">……. </w:t>
      </w:r>
      <w:r w:rsidRPr="00C07064">
        <w:rPr>
          <w:rFonts w:ascii="Times New Roman" w:hAnsi="Times New Roman"/>
          <w:sz w:val="20"/>
          <w:szCs w:val="20"/>
        </w:rPr>
        <w:t xml:space="preserve">  00/100 EUR).</w:t>
      </w:r>
    </w:p>
    <w:p w:rsidR="0005700B" w:rsidRPr="00C07064" w:rsidRDefault="0005700B" w:rsidP="0029261A">
      <w:pPr>
        <w:pStyle w:val="Odstavekseznama"/>
        <w:autoSpaceDE w:val="0"/>
        <w:autoSpaceDN w:val="0"/>
        <w:spacing w:after="0" w:line="240" w:lineRule="auto"/>
        <w:rPr>
          <w:rFonts w:ascii="Times New Roman" w:hAnsi="Times New Roman"/>
          <w:sz w:val="20"/>
          <w:szCs w:val="20"/>
        </w:rPr>
      </w:pPr>
    </w:p>
    <w:p w:rsidR="00C45951" w:rsidRPr="00C07064" w:rsidRDefault="00C45951"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A543E7" w:rsidRPr="00C07064" w:rsidRDefault="00A543E7" w:rsidP="00783A59">
      <w:pPr>
        <w:spacing w:after="0" w:line="240" w:lineRule="auto"/>
        <w:ind w:left="709"/>
        <w:jc w:val="both"/>
        <w:rPr>
          <w:rFonts w:ascii="Times New Roman" w:hAnsi="Times New Roman"/>
          <w:sz w:val="20"/>
          <w:szCs w:val="20"/>
        </w:rPr>
      </w:pPr>
    </w:p>
    <w:p w:rsidR="00783A59" w:rsidRPr="00C07064" w:rsidRDefault="00783A59" w:rsidP="006D2A89">
      <w:pPr>
        <w:spacing w:after="0" w:line="240" w:lineRule="auto"/>
        <w:jc w:val="both"/>
        <w:rPr>
          <w:rFonts w:ascii="Times New Roman" w:hAnsi="Times New Roman"/>
          <w:sz w:val="20"/>
          <w:szCs w:val="20"/>
        </w:rPr>
      </w:pPr>
      <w:r w:rsidRPr="00C07064">
        <w:rPr>
          <w:rFonts w:ascii="Times New Roman" w:hAnsi="Times New Roman"/>
          <w:sz w:val="20"/>
          <w:szCs w:val="20"/>
        </w:rPr>
        <w:t xml:space="preserve">Poleg zakupnine je zakupnik dolžan plačevati tudi obratovalne stroške in stroške rednega vzdrževanja neposredno izvajalcem. Skladno s pogodbo o podzakupu jih obračuna podzakupnikom, glede na velikost in opremljenost vrtičkov. </w:t>
      </w:r>
    </w:p>
    <w:p w:rsidR="0005700B" w:rsidRPr="00C07064" w:rsidRDefault="0005700B" w:rsidP="00A25DDD">
      <w:pPr>
        <w:spacing w:after="0" w:line="240" w:lineRule="auto"/>
        <w:jc w:val="both"/>
        <w:rPr>
          <w:rFonts w:ascii="Times New Roman" w:hAnsi="Times New Roman"/>
          <w:sz w:val="20"/>
          <w:szCs w:val="20"/>
        </w:rPr>
      </w:pP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F23BC5" w:rsidRPr="00C07064" w:rsidRDefault="00F23BC5" w:rsidP="00A25DDD">
      <w:pPr>
        <w:spacing w:after="0" w:line="240" w:lineRule="auto"/>
        <w:jc w:val="both"/>
        <w:rPr>
          <w:rFonts w:ascii="Times New Roman" w:hAnsi="Times New Roman"/>
          <w:sz w:val="20"/>
          <w:szCs w:val="20"/>
        </w:rPr>
      </w:pPr>
    </w:p>
    <w:p w:rsidR="00F23BC5" w:rsidRPr="00C07064" w:rsidRDefault="00ED1E6C" w:rsidP="00480F67">
      <w:pPr>
        <w:pStyle w:val="Odstavekseznama"/>
        <w:autoSpaceDE w:val="0"/>
        <w:autoSpaceDN w:val="0"/>
        <w:spacing w:after="0" w:line="240" w:lineRule="auto"/>
        <w:ind w:left="0"/>
        <w:jc w:val="both"/>
        <w:rPr>
          <w:rFonts w:ascii="Times New Roman" w:hAnsi="Times New Roman"/>
          <w:sz w:val="20"/>
          <w:szCs w:val="20"/>
        </w:rPr>
      </w:pPr>
      <w:r w:rsidRPr="00C07064">
        <w:rPr>
          <w:rFonts w:ascii="Times New Roman" w:hAnsi="Times New Roman"/>
          <w:sz w:val="20"/>
          <w:szCs w:val="20"/>
        </w:rPr>
        <w:t xml:space="preserve">Zakupnina se plačuje </w:t>
      </w:r>
      <w:r w:rsidR="00480F67" w:rsidRPr="00C07064">
        <w:rPr>
          <w:rFonts w:ascii="Times New Roman" w:hAnsi="Times New Roman"/>
          <w:sz w:val="20"/>
          <w:szCs w:val="20"/>
        </w:rPr>
        <w:t>mesečno</w:t>
      </w:r>
      <w:r w:rsidRPr="00C07064">
        <w:rPr>
          <w:rFonts w:ascii="Times New Roman" w:hAnsi="Times New Roman"/>
          <w:sz w:val="20"/>
          <w:szCs w:val="20"/>
        </w:rPr>
        <w:t>, na podlagi izstavljenega računa, na  podračun Mestne občine Ljubljana:  IBAN SI56 0126 1010 0000 114 pri Banki Slovenije. V namenu plačila mora biti obvezno navedena številka</w:t>
      </w:r>
      <w:r w:rsidR="00480F67" w:rsidRPr="00C07064">
        <w:rPr>
          <w:rFonts w:ascii="Times New Roman" w:hAnsi="Times New Roman"/>
          <w:sz w:val="20"/>
          <w:szCs w:val="20"/>
        </w:rPr>
        <w:t xml:space="preserve"> pogodbe </w:t>
      </w:r>
      <w:r w:rsidRPr="00C07064">
        <w:rPr>
          <w:rFonts w:ascii="Times New Roman" w:hAnsi="Times New Roman"/>
          <w:sz w:val="20"/>
          <w:szCs w:val="20"/>
        </w:rPr>
        <w:t xml:space="preserve">: C7560-15-XXXXXX. </w:t>
      </w:r>
    </w:p>
    <w:p w:rsidR="00480F67" w:rsidRPr="00C07064" w:rsidRDefault="00480F67" w:rsidP="00480F67">
      <w:pPr>
        <w:pStyle w:val="Odstavekseznama"/>
        <w:autoSpaceDE w:val="0"/>
        <w:autoSpaceDN w:val="0"/>
        <w:spacing w:after="0" w:line="240" w:lineRule="auto"/>
        <w:ind w:left="0"/>
        <w:jc w:val="both"/>
        <w:rPr>
          <w:rFonts w:ascii="Times New Roman" w:hAnsi="Times New Roman"/>
          <w:sz w:val="20"/>
          <w:szCs w:val="20"/>
        </w:rPr>
      </w:pPr>
    </w:p>
    <w:p w:rsidR="00F23BC5" w:rsidRPr="00C07064" w:rsidRDefault="00F23BC5" w:rsidP="006D2A89">
      <w:pPr>
        <w:spacing w:after="0" w:line="240" w:lineRule="auto"/>
        <w:jc w:val="both"/>
        <w:rPr>
          <w:rFonts w:ascii="Times New Roman" w:hAnsi="Times New Roman"/>
          <w:sz w:val="20"/>
          <w:szCs w:val="20"/>
        </w:rPr>
      </w:pPr>
      <w:r w:rsidRPr="00C07064">
        <w:rPr>
          <w:rFonts w:ascii="Times New Roman" w:hAnsi="Times New Roman"/>
          <w:sz w:val="20"/>
          <w:szCs w:val="20"/>
        </w:rPr>
        <w:t xml:space="preserve">V skladu s 44. členom Zakona o davku na dodano vrednost je </w:t>
      </w:r>
      <w:r w:rsidR="000C6AE6" w:rsidRPr="00C07064">
        <w:rPr>
          <w:rFonts w:ascii="Times New Roman" w:hAnsi="Times New Roman"/>
          <w:sz w:val="20"/>
          <w:szCs w:val="20"/>
        </w:rPr>
        <w:t>zakup</w:t>
      </w:r>
      <w:r w:rsidRPr="00C07064">
        <w:rPr>
          <w:rFonts w:ascii="Times New Roman" w:hAnsi="Times New Roman"/>
          <w:sz w:val="20"/>
          <w:szCs w:val="20"/>
        </w:rPr>
        <w:t xml:space="preserve"> nepremičnin oproščen plačila DDV.</w:t>
      </w:r>
    </w:p>
    <w:p w:rsidR="00F23BC5" w:rsidRPr="00C07064" w:rsidRDefault="00F23BC5" w:rsidP="006D2A89">
      <w:pPr>
        <w:spacing w:after="0" w:line="240" w:lineRule="auto"/>
        <w:ind w:left="709"/>
        <w:jc w:val="both"/>
        <w:rPr>
          <w:rFonts w:ascii="Times New Roman" w:hAnsi="Times New Roman"/>
          <w:sz w:val="20"/>
          <w:szCs w:val="20"/>
        </w:rPr>
      </w:pPr>
    </w:p>
    <w:p w:rsidR="00F23BC5" w:rsidRPr="00C07064" w:rsidRDefault="00F23BC5" w:rsidP="006D2A89">
      <w:pPr>
        <w:spacing w:after="0" w:line="240" w:lineRule="auto"/>
        <w:jc w:val="both"/>
        <w:rPr>
          <w:rFonts w:ascii="Times New Roman" w:hAnsi="Times New Roman"/>
          <w:sz w:val="20"/>
          <w:szCs w:val="20"/>
        </w:rPr>
      </w:pPr>
      <w:r w:rsidRPr="00C07064">
        <w:rPr>
          <w:rFonts w:ascii="Times New Roman" w:hAnsi="Times New Roman"/>
          <w:sz w:val="20"/>
          <w:szCs w:val="20"/>
        </w:rPr>
        <w:t xml:space="preserve">Znesek </w:t>
      </w:r>
      <w:r w:rsidR="000C6AE6" w:rsidRPr="00C07064">
        <w:rPr>
          <w:rFonts w:ascii="Times New Roman" w:hAnsi="Times New Roman"/>
          <w:sz w:val="20"/>
          <w:szCs w:val="20"/>
        </w:rPr>
        <w:t>zakupnine</w:t>
      </w:r>
      <w:r w:rsidRPr="00C07064">
        <w:rPr>
          <w:rFonts w:ascii="Times New Roman" w:hAnsi="Times New Roman"/>
          <w:sz w:val="20"/>
          <w:szCs w:val="20"/>
        </w:rPr>
        <w:t xml:space="preserve"> se usklajuje </w:t>
      </w:r>
      <w:r w:rsidR="00773605" w:rsidRPr="00C07064">
        <w:rPr>
          <w:rFonts w:ascii="Times New Roman" w:hAnsi="Times New Roman"/>
          <w:sz w:val="20"/>
          <w:szCs w:val="20"/>
        </w:rPr>
        <w:t xml:space="preserve">v </w:t>
      </w:r>
      <w:r w:rsidRPr="00C07064">
        <w:rPr>
          <w:rFonts w:ascii="Times New Roman" w:hAnsi="Times New Roman"/>
          <w:sz w:val="20"/>
          <w:szCs w:val="20"/>
        </w:rPr>
        <w:t>sklad</w:t>
      </w:r>
      <w:r w:rsidR="00773605" w:rsidRPr="00C07064">
        <w:rPr>
          <w:rFonts w:ascii="Times New Roman" w:hAnsi="Times New Roman"/>
          <w:sz w:val="20"/>
          <w:szCs w:val="20"/>
        </w:rPr>
        <w:t>u</w:t>
      </w:r>
      <w:r w:rsidRPr="00C07064">
        <w:rPr>
          <w:rFonts w:ascii="Times New Roman" w:hAnsi="Times New Roman"/>
          <w:sz w:val="20"/>
          <w:szCs w:val="20"/>
        </w:rPr>
        <w:t xml:space="preserve"> z rastjo cen življenjskih potrebščin v R</w:t>
      </w:r>
      <w:r w:rsidR="00A543E7" w:rsidRPr="00C07064">
        <w:rPr>
          <w:rFonts w:ascii="Times New Roman" w:hAnsi="Times New Roman"/>
          <w:sz w:val="20"/>
          <w:szCs w:val="20"/>
        </w:rPr>
        <w:t>epubliki</w:t>
      </w:r>
      <w:r w:rsidRPr="00C07064">
        <w:rPr>
          <w:rFonts w:ascii="Times New Roman" w:hAnsi="Times New Roman"/>
          <w:sz w:val="20"/>
          <w:szCs w:val="20"/>
        </w:rPr>
        <w:t xml:space="preserve"> Sloveniji</w:t>
      </w:r>
      <w:r w:rsidR="00773605" w:rsidRPr="00C07064">
        <w:rPr>
          <w:rFonts w:ascii="Times New Roman" w:hAnsi="Times New Roman"/>
          <w:sz w:val="20"/>
          <w:szCs w:val="20"/>
        </w:rPr>
        <w:t xml:space="preserve"> in drugimi veljavnimi predpisi</w:t>
      </w:r>
      <w:r w:rsidRPr="00C07064">
        <w:rPr>
          <w:rFonts w:ascii="Times New Roman" w:hAnsi="Times New Roman"/>
          <w:sz w:val="20"/>
          <w:szCs w:val="20"/>
        </w:rPr>
        <w:t>.</w:t>
      </w:r>
    </w:p>
    <w:p w:rsidR="00F23BC5" w:rsidRPr="00C07064" w:rsidRDefault="00F23BC5" w:rsidP="00A25DDD">
      <w:pPr>
        <w:spacing w:after="0" w:line="240" w:lineRule="auto"/>
        <w:jc w:val="both"/>
        <w:rPr>
          <w:rFonts w:ascii="Times New Roman" w:hAnsi="Times New Roman"/>
          <w:sz w:val="20"/>
          <w:szCs w:val="20"/>
        </w:rPr>
      </w:pPr>
    </w:p>
    <w:p w:rsidR="00F23BC5" w:rsidRPr="00C07064" w:rsidRDefault="00F23BC5" w:rsidP="00A25DDD">
      <w:pPr>
        <w:spacing w:after="0" w:line="240" w:lineRule="auto"/>
        <w:jc w:val="both"/>
        <w:rPr>
          <w:rFonts w:ascii="Times New Roman" w:hAnsi="Times New Roman"/>
          <w:sz w:val="20"/>
          <w:szCs w:val="20"/>
        </w:rPr>
      </w:pPr>
    </w:p>
    <w:p w:rsidR="00CD28C1" w:rsidRPr="00C07064" w:rsidRDefault="00E11ABD" w:rsidP="00E11ABD">
      <w:pPr>
        <w:spacing w:after="0" w:line="240" w:lineRule="auto"/>
        <w:rPr>
          <w:rFonts w:ascii="Times New Roman" w:hAnsi="Times New Roman"/>
          <w:b/>
          <w:sz w:val="20"/>
          <w:szCs w:val="20"/>
        </w:rPr>
      </w:pPr>
      <w:r w:rsidRPr="00C07064">
        <w:rPr>
          <w:rFonts w:ascii="Times New Roman" w:hAnsi="Times New Roman"/>
          <w:b/>
          <w:sz w:val="20"/>
          <w:szCs w:val="20"/>
        </w:rPr>
        <w:t xml:space="preserve">V. </w:t>
      </w:r>
      <w:r w:rsidR="006852FB" w:rsidRPr="00C07064">
        <w:rPr>
          <w:rFonts w:ascii="Times New Roman" w:hAnsi="Times New Roman"/>
          <w:b/>
          <w:sz w:val="20"/>
          <w:szCs w:val="20"/>
        </w:rPr>
        <w:t>O</w:t>
      </w:r>
      <w:r w:rsidRPr="00C07064">
        <w:rPr>
          <w:rFonts w:ascii="Times New Roman" w:hAnsi="Times New Roman"/>
          <w:b/>
          <w:sz w:val="20"/>
          <w:szCs w:val="20"/>
        </w:rPr>
        <w:t>ddaja vrtičkov v podzakup</w:t>
      </w: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032692" w:rsidRPr="00C07064" w:rsidRDefault="00032692" w:rsidP="00032692">
      <w:pPr>
        <w:spacing w:after="0" w:line="240" w:lineRule="auto"/>
        <w:jc w:val="both"/>
        <w:rPr>
          <w:rFonts w:ascii="Times New Roman" w:hAnsi="Times New Roman"/>
          <w:sz w:val="20"/>
          <w:szCs w:val="20"/>
        </w:rPr>
      </w:pPr>
    </w:p>
    <w:p w:rsidR="006C43A9" w:rsidRPr="00C07064" w:rsidRDefault="00032692" w:rsidP="00032692">
      <w:pPr>
        <w:spacing w:after="0" w:line="240" w:lineRule="auto"/>
        <w:jc w:val="both"/>
        <w:rPr>
          <w:rFonts w:ascii="Times New Roman" w:hAnsi="Times New Roman"/>
          <w:sz w:val="20"/>
          <w:szCs w:val="20"/>
        </w:rPr>
      </w:pPr>
      <w:r w:rsidRPr="00C07064">
        <w:rPr>
          <w:rFonts w:ascii="Times New Roman" w:hAnsi="Times New Roman"/>
          <w:sz w:val="20"/>
          <w:szCs w:val="20"/>
        </w:rPr>
        <w:t xml:space="preserve">Zakupnik odda vrtičke v podzakup </w:t>
      </w:r>
      <w:r w:rsidR="00801D1E" w:rsidRPr="00C07064">
        <w:rPr>
          <w:rFonts w:ascii="Times New Roman" w:hAnsi="Times New Roman"/>
          <w:sz w:val="20"/>
          <w:szCs w:val="20"/>
        </w:rPr>
        <w:t xml:space="preserve">z javnim pozivom </w:t>
      </w:r>
      <w:r w:rsidRPr="00C07064">
        <w:rPr>
          <w:rFonts w:ascii="Times New Roman" w:hAnsi="Times New Roman"/>
          <w:sz w:val="20"/>
          <w:szCs w:val="20"/>
        </w:rPr>
        <w:t xml:space="preserve">občanom, ki </w:t>
      </w:r>
      <w:r w:rsidR="006C43A9" w:rsidRPr="00C07064">
        <w:rPr>
          <w:rFonts w:ascii="Times New Roman" w:hAnsi="Times New Roman"/>
          <w:sz w:val="20"/>
          <w:szCs w:val="20"/>
        </w:rPr>
        <w:t>ima</w:t>
      </w:r>
      <w:r w:rsidR="00C56F4A" w:rsidRPr="00C07064">
        <w:rPr>
          <w:rFonts w:ascii="Times New Roman" w:hAnsi="Times New Roman"/>
          <w:sz w:val="20"/>
          <w:szCs w:val="20"/>
        </w:rPr>
        <w:t>jo</w:t>
      </w:r>
      <w:r w:rsidR="006C43A9" w:rsidRPr="00C07064">
        <w:rPr>
          <w:rFonts w:ascii="Times New Roman" w:hAnsi="Times New Roman"/>
          <w:sz w:val="20"/>
          <w:szCs w:val="20"/>
        </w:rPr>
        <w:t xml:space="preserve"> stalno prebivališče na območju </w:t>
      </w:r>
      <w:r w:rsidR="00FB5790" w:rsidRPr="00C07064">
        <w:rPr>
          <w:rFonts w:ascii="Times New Roman" w:hAnsi="Times New Roman"/>
          <w:sz w:val="20"/>
          <w:szCs w:val="20"/>
        </w:rPr>
        <w:t xml:space="preserve">Mestne občine Ljubljana </w:t>
      </w:r>
      <w:r w:rsidR="00C56F4A" w:rsidRPr="00C07064">
        <w:rPr>
          <w:rFonts w:ascii="Times New Roman" w:hAnsi="Times New Roman"/>
          <w:sz w:val="20"/>
          <w:szCs w:val="20"/>
        </w:rPr>
        <w:t>in niso lastnik</w:t>
      </w:r>
      <w:r w:rsidR="001668F6" w:rsidRPr="00C07064">
        <w:rPr>
          <w:rFonts w:ascii="Times New Roman" w:hAnsi="Times New Roman"/>
          <w:sz w:val="20"/>
          <w:szCs w:val="20"/>
        </w:rPr>
        <w:t>i</w:t>
      </w:r>
      <w:r w:rsidR="00C56F4A" w:rsidRPr="00C07064">
        <w:rPr>
          <w:rFonts w:ascii="Times New Roman" w:hAnsi="Times New Roman"/>
          <w:sz w:val="20"/>
          <w:szCs w:val="20"/>
        </w:rPr>
        <w:t xml:space="preserve"> zemljišča primernega za pridelavo vrtnin na območju </w:t>
      </w:r>
      <w:r w:rsidR="00FB5790" w:rsidRPr="00C07064">
        <w:rPr>
          <w:rFonts w:ascii="Times New Roman" w:hAnsi="Times New Roman"/>
          <w:sz w:val="20"/>
          <w:szCs w:val="20"/>
        </w:rPr>
        <w:t>Mestne občine Ljubljana</w:t>
      </w:r>
      <w:r w:rsidR="006C43A9" w:rsidRPr="00C07064">
        <w:rPr>
          <w:rFonts w:ascii="Times New Roman" w:hAnsi="Times New Roman"/>
          <w:sz w:val="20"/>
          <w:szCs w:val="20"/>
        </w:rPr>
        <w:t>.</w:t>
      </w:r>
      <w:r w:rsidRPr="00C07064">
        <w:rPr>
          <w:rFonts w:ascii="Times New Roman" w:hAnsi="Times New Roman"/>
          <w:sz w:val="20"/>
          <w:szCs w:val="20"/>
        </w:rPr>
        <w:t xml:space="preserve"> </w:t>
      </w:r>
    </w:p>
    <w:p w:rsidR="00DD1685" w:rsidRPr="00C07064" w:rsidRDefault="00DD1685" w:rsidP="00032692">
      <w:pPr>
        <w:spacing w:after="0" w:line="240" w:lineRule="auto"/>
        <w:jc w:val="both"/>
        <w:rPr>
          <w:rFonts w:ascii="Times New Roman" w:hAnsi="Times New Roman"/>
          <w:sz w:val="20"/>
          <w:szCs w:val="20"/>
        </w:rPr>
      </w:pPr>
    </w:p>
    <w:p w:rsidR="0069653D" w:rsidRPr="00C07064" w:rsidRDefault="00032692" w:rsidP="008F6139">
      <w:pPr>
        <w:spacing w:after="0" w:line="240" w:lineRule="auto"/>
        <w:jc w:val="both"/>
        <w:rPr>
          <w:rFonts w:ascii="Times New Roman" w:hAnsi="Times New Roman"/>
          <w:sz w:val="20"/>
          <w:szCs w:val="20"/>
        </w:rPr>
      </w:pPr>
      <w:r w:rsidRPr="00C07064">
        <w:rPr>
          <w:rFonts w:ascii="Times New Roman" w:hAnsi="Times New Roman"/>
          <w:sz w:val="20"/>
          <w:szCs w:val="20"/>
        </w:rPr>
        <w:t>Vsaj 25 % skupnega števila vrtičkov</w:t>
      </w:r>
      <w:r w:rsidR="00346679" w:rsidRPr="00C07064">
        <w:rPr>
          <w:rFonts w:ascii="Times New Roman" w:hAnsi="Times New Roman"/>
          <w:sz w:val="20"/>
          <w:szCs w:val="20"/>
        </w:rPr>
        <w:t xml:space="preserve"> </w:t>
      </w:r>
      <w:r w:rsidR="007A0B5E" w:rsidRPr="00C07064">
        <w:rPr>
          <w:rFonts w:ascii="Times New Roman" w:hAnsi="Times New Roman"/>
          <w:sz w:val="20"/>
          <w:szCs w:val="20"/>
        </w:rPr>
        <w:t xml:space="preserve">bo </w:t>
      </w:r>
      <w:r w:rsidRPr="00C07064">
        <w:rPr>
          <w:rFonts w:ascii="Times New Roman" w:hAnsi="Times New Roman"/>
          <w:sz w:val="20"/>
          <w:szCs w:val="20"/>
        </w:rPr>
        <w:t>zakupnik odda</w:t>
      </w:r>
      <w:r w:rsidR="000C08DA" w:rsidRPr="00C07064">
        <w:rPr>
          <w:rFonts w:ascii="Times New Roman" w:hAnsi="Times New Roman"/>
          <w:sz w:val="20"/>
          <w:szCs w:val="20"/>
        </w:rPr>
        <w:t>l</w:t>
      </w:r>
      <w:r w:rsidRPr="00C07064">
        <w:rPr>
          <w:rFonts w:ascii="Times New Roman" w:hAnsi="Times New Roman"/>
          <w:sz w:val="20"/>
          <w:szCs w:val="20"/>
        </w:rPr>
        <w:t xml:space="preserve"> v </w:t>
      </w:r>
      <w:r w:rsidR="00DD1685" w:rsidRPr="00C07064">
        <w:rPr>
          <w:rFonts w:ascii="Times New Roman" w:hAnsi="Times New Roman"/>
          <w:sz w:val="20"/>
          <w:szCs w:val="20"/>
        </w:rPr>
        <w:t>pod</w:t>
      </w:r>
      <w:r w:rsidRPr="00C07064">
        <w:rPr>
          <w:rFonts w:ascii="Times New Roman" w:hAnsi="Times New Roman"/>
          <w:sz w:val="20"/>
          <w:szCs w:val="20"/>
        </w:rPr>
        <w:t>zakup na podlagi seznama</w:t>
      </w:r>
      <w:r w:rsidR="00346679" w:rsidRPr="00C07064">
        <w:rPr>
          <w:rFonts w:ascii="Times New Roman" w:hAnsi="Times New Roman"/>
          <w:sz w:val="20"/>
          <w:szCs w:val="20"/>
        </w:rPr>
        <w:t xml:space="preserve"> zakupodajalca</w:t>
      </w:r>
      <w:r w:rsidRPr="00C07064">
        <w:rPr>
          <w:rFonts w:ascii="Times New Roman" w:hAnsi="Times New Roman"/>
          <w:sz w:val="20"/>
          <w:szCs w:val="20"/>
        </w:rPr>
        <w:t>, ki ga po predhodno opravljenem javnem zbiranju ponudb</w:t>
      </w:r>
      <w:r w:rsidR="00346679" w:rsidRPr="00C07064">
        <w:rPr>
          <w:rFonts w:ascii="Times New Roman" w:hAnsi="Times New Roman"/>
          <w:sz w:val="20"/>
          <w:szCs w:val="20"/>
        </w:rPr>
        <w:t xml:space="preserve"> Mestne občine Ljubljana</w:t>
      </w:r>
      <w:r w:rsidRPr="00C07064">
        <w:rPr>
          <w:rFonts w:ascii="Times New Roman" w:hAnsi="Times New Roman"/>
          <w:sz w:val="20"/>
          <w:szCs w:val="20"/>
        </w:rPr>
        <w:t>, pripravi</w:t>
      </w:r>
      <w:r w:rsidR="00346679" w:rsidRPr="00C07064">
        <w:rPr>
          <w:rFonts w:ascii="Times New Roman" w:hAnsi="Times New Roman"/>
          <w:sz w:val="20"/>
          <w:szCs w:val="20"/>
        </w:rPr>
        <w:t>l</w:t>
      </w:r>
      <w:r w:rsidRPr="00C07064">
        <w:rPr>
          <w:rFonts w:ascii="Times New Roman" w:hAnsi="Times New Roman"/>
          <w:sz w:val="20"/>
          <w:szCs w:val="20"/>
        </w:rPr>
        <w:t xml:space="preserve"> </w:t>
      </w:r>
      <w:r w:rsidR="0069653D" w:rsidRPr="00C07064">
        <w:rPr>
          <w:rFonts w:ascii="Times New Roman" w:hAnsi="Times New Roman"/>
          <w:sz w:val="20"/>
          <w:szCs w:val="20"/>
        </w:rPr>
        <w:t xml:space="preserve">zakupodajalec oziroma </w:t>
      </w:r>
      <w:r w:rsidR="00346679" w:rsidRPr="00C07064">
        <w:rPr>
          <w:rFonts w:ascii="Times New Roman" w:hAnsi="Times New Roman"/>
          <w:sz w:val="20"/>
          <w:szCs w:val="20"/>
        </w:rPr>
        <w:t>njegov</w:t>
      </w:r>
      <w:r w:rsidR="00FC0F9E" w:rsidRPr="00C07064">
        <w:rPr>
          <w:rFonts w:ascii="Times New Roman" w:hAnsi="Times New Roman"/>
          <w:sz w:val="20"/>
          <w:szCs w:val="20"/>
        </w:rPr>
        <w:t xml:space="preserve"> O</w:t>
      </w:r>
      <w:r w:rsidRPr="00C07064">
        <w:rPr>
          <w:rFonts w:ascii="Times New Roman" w:hAnsi="Times New Roman"/>
          <w:sz w:val="20"/>
          <w:szCs w:val="20"/>
        </w:rPr>
        <w:t>ddelek  za varstvo okolja.</w:t>
      </w:r>
      <w:r w:rsidR="0069653D" w:rsidRPr="00C07064">
        <w:rPr>
          <w:rFonts w:ascii="Times New Roman" w:hAnsi="Times New Roman"/>
          <w:sz w:val="20"/>
          <w:szCs w:val="20"/>
        </w:rPr>
        <w:t xml:space="preserve"> </w:t>
      </w:r>
    </w:p>
    <w:p w:rsidR="00F23BC5" w:rsidRPr="00C07064" w:rsidRDefault="00F23BC5" w:rsidP="00032692">
      <w:pPr>
        <w:spacing w:after="0" w:line="240" w:lineRule="auto"/>
        <w:jc w:val="both"/>
        <w:rPr>
          <w:rFonts w:ascii="Times New Roman" w:hAnsi="Times New Roman"/>
          <w:sz w:val="20"/>
          <w:szCs w:val="20"/>
        </w:rPr>
      </w:pPr>
    </w:p>
    <w:p w:rsidR="007A0B5E" w:rsidRPr="00C07064" w:rsidRDefault="00E6389B" w:rsidP="007A0B5E">
      <w:pPr>
        <w:spacing w:after="0" w:line="240" w:lineRule="auto"/>
        <w:jc w:val="both"/>
        <w:rPr>
          <w:rFonts w:ascii="Times New Roman" w:hAnsi="Times New Roman"/>
          <w:sz w:val="20"/>
          <w:szCs w:val="20"/>
        </w:rPr>
      </w:pPr>
      <w:r w:rsidRPr="00C07064">
        <w:rPr>
          <w:rFonts w:ascii="Times New Roman" w:hAnsi="Times New Roman"/>
          <w:sz w:val="20"/>
          <w:szCs w:val="20"/>
        </w:rPr>
        <w:t>Zakupnik bo v roku 8 dni od dneva sklenitve posamezne pogodbe o podzakupu 1</w:t>
      </w:r>
      <w:r w:rsidR="00773605" w:rsidRPr="00C07064">
        <w:rPr>
          <w:rFonts w:ascii="Times New Roman" w:hAnsi="Times New Roman"/>
          <w:sz w:val="20"/>
          <w:szCs w:val="20"/>
        </w:rPr>
        <w:t xml:space="preserve"> (eno)  kopijo</w:t>
      </w:r>
      <w:r w:rsidRPr="00C07064">
        <w:rPr>
          <w:rFonts w:ascii="Times New Roman" w:hAnsi="Times New Roman"/>
          <w:sz w:val="20"/>
          <w:szCs w:val="20"/>
        </w:rPr>
        <w:t xml:space="preserve"> izvod</w:t>
      </w:r>
      <w:r w:rsidR="00773605" w:rsidRPr="00C07064">
        <w:rPr>
          <w:rFonts w:ascii="Times New Roman" w:hAnsi="Times New Roman"/>
          <w:sz w:val="20"/>
          <w:szCs w:val="20"/>
        </w:rPr>
        <w:t>a</w:t>
      </w:r>
      <w:r w:rsidRPr="00C07064">
        <w:rPr>
          <w:rFonts w:ascii="Times New Roman" w:hAnsi="Times New Roman"/>
          <w:sz w:val="20"/>
          <w:szCs w:val="20"/>
        </w:rPr>
        <w:t xml:space="preserve"> le te posredoval zakupodajalcu.</w:t>
      </w:r>
    </w:p>
    <w:p w:rsidR="006D2A89" w:rsidRPr="00C07064" w:rsidRDefault="006D2A89" w:rsidP="007A0B5E">
      <w:pPr>
        <w:spacing w:after="0" w:line="240" w:lineRule="auto"/>
        <w:jc w:val="both"/>
        <w:rPr>
          <w:rFonts w:ascii="Times New Roman" w:hAnsi="Times New Roman"/>
          <w:sz w:val="20"/>
          <w:szCs w:val="20"/>
        </w:rPr>
      </w:pPr>
    </w:p>
    <w:p w:rsidR="0069653D" w:rsidRPr="00C07064" w:rsidRDefault="0069653D"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69653D" w:rsidRPr="00C07064" w:rsidRDefault="0069653D" w:rsidP="00032692">
      <w:pPr>
        <w:spacing w:after="0" w:line="240" w:lineRule="auto"/>
        <w:jc w:val="both"/>
        <w:rPr>
          <w:rFonts w:ascii="Times New Roman" w:hAnsi="Times New Roman"/>
          <w:sz w:val="20"/>
          <w:szCs w:val="20"/>
        </w:rPr>
      </w:pPr>
    </w:p>
    <w:p w:rsidR="00CE7AF5" w:rsidRPr="00C07064" w:rsidRDefault="00CE7AF5" w:rsidP="00032692">
      <w:pPr>
        <w:spacing w:after="0" w:line="240" w:lineRule="auto"/>
        <w:jc w:val="both"/>
        <w:rPr>
          <w:rFonts w:ascii="Times New Roman" w:hAnsi="Times New Roman"/>
          <w:sz w:val="20"/>
          <w:szCs w:val="20"/>
        </w:rPr>
      </w:pPr>
      <w:r w:rsidRPr="00C07064">
        <w:rPr>
          <w:rFonts w:ascii="Times New Roman" w:hAnsi="Times New Roman"/>
          <w:sz w:val="20"/>
          <w:szCs w:val="20"/>
        </w:rPr>
        <w:t>Zakupnik mora skrbeti, da podzakupniki vrtičke obdelujejo kot dobri gospodarji in</w:t>
      </w:r>
      <w:r w:rsidR="0086576F" w:rsidRPr="00C07064">
        <w:rPr>
          <w:rFonts w:ascii="Times New Roman" w:hAnsi="Times New Roman"/>
          <w:sz w:val="20"/>
          <w:szCs w:val="20"/>
        </w:rPr>
        <w:t xml:space="preserve"> skrbijo za njihov urejen videz:</w:t>
      </w:r>
    </w:p>
    <w:p w:rsidR="00CE7AF5" w:rsidRPr="00C07064" w:rsidRDefault="0086576F" w:rsidP="00480F67">
      <w:pPr>
        <w:spacing w:after="0" w:line="240" w:lineRule="auto"/>
        <w:ind w:left="1413" w:hanging="420"/>
        <w:jc w:val="both"/>
        <w:rPr>
          <w:rFonts w:ascii="Times New Roman" w:hAnsi="Times New Roman"/>
          <w:sz w:val="20"/>
          <w:szCs w:val="20"/>
        </w:rPr>
      </w:pPr>
      <w:r w:rsidRPr="00C07064">
        <w:rPr>
          <w:rFonts w:ascii="Times New Roman" w:hAnsi="Times New Roman"/>
          <w:sz w:val="20"/>
          <w:szCs w:val="20"/>
        </w:rPr>
        <w:lastRenderedPageBreak/>
        <w:t xml:space="preserve">- </w:t>
      </w:r>
      <w:r w:rsidR="00480F67" w:rsidRPr="00C07064">
        <w:rPr>
          <w:rFonts w:ascii="Times New Roman" w:hAnsi="Times New Roman"/>
          <w:sz w:val="20"/>
          <w:szCs w:val="20"/>
        </w:rPr>
        <w:tab/>
      </w:r>
      <w:r w:rsidR="00480F67" w:rsidRPr="00C07064">
        <w:rPr>
          <w:rFonts w:ascii="Times New Roman" w:hAnsi="Times New Roman"/>
          <w:sz w:val="20"/>
          <w:szCs w:val="20"/>
        </w:rPr>
        <w:tab/>
      </w:r>
      <w:r w:rsidRPr="00C07064">
        <w:rPr>
          <w:rFonts w:ascii="Times New Roman" w:hAnsi="Times New Roman"/>
          <w:sz w:val="20"/>
          <w:szCs w:val="20"/>
        </w:rPr>
        <w:t>n</w:t>
      </w:r>
      <w:r w:rsidR="00CE7AF5" w:rsidRPr="00C07064">
        <w:rPr>
          <w:rFonts w:ascii="Times New Roman" w:hAnsi="Times New Roman"/>
          <w:sz w:val="20"/>
          <w:szCs w:val="20"/>
        </w:rPr>
        <w:t>a vr</w:t>
      </w:r>
      <w:r w:rsidRPr="00C07064">
        <w:rPr>
          <w:rFonts w:ascii="Times New Roman" w:hAnsi="Times New Roman"/>
          <w:sz w:val="20"/>
          <w:szCs w:val="20"/>
        </w:rPr>
        <w:t>tičkih</w:t>
      </w:r>
      <w:r w:rsidR="00CE7AF5" w:rsidRPr="00C07064">
        <w:rPr>
          <w:rFonts w:ascii="Times New Roman" w:hAnsi="Times New Roman"/>
          <w:sz w:val="20"/>
          <w:szCs w:val="20"/>
        </w:rPr>
        <w:t xml:space="preserve"> smejo uporabljati le sredstva za varstvo in gnojenje rastlin, ki jih predpisi </w:t>
      </w:r>
      <w:r w:rsidR="006D2A89" w:rsidRPr="00C07064">
        <w:rPr>
          <w:rFonts w:ascii="Times New Roman" w:hAnsi="Times New Roman"/>
          <w:sz w:val="20"/>
          <w:szCs w:val="20"/>
        </w:rPr>
        <w:t xml:space="preserve">   </w:t>
      </w:r>
      <w:r w:rsidR="00CE7AF5" w:rsidRPr="00C07064">
        <w:rPr>
          <w:rFonts w:ascii="Times New Roman" w:hAnsi="Times New Roman"/>
          <w:sz w:val="20"/>
          <w:szCs w:val="20"/>
        </w:rPr>
        <w:t>do</w:t>
      </w:r>
      <w:r w:rsidRPr="00C07064">
        <w:rPr>
          <w:rFonts w:ascii="Times New Roman" w:hAnsi="Times New Roman"/>
          <w:sz w:val="20"/>
          <w:szCs w:val="20"/>
        </w:rPr>
        <w:t>voljujejo za ekološko pridelavo,</w:t>
      </w:r>
    </w:p>
    <w:p w:rsidR="00CE7AF5" w:rsidRPr="00C07064" w:rsidRDefault="0086576F" w:rsidP="00480F67">
      <w:pPr>
        <w:spacing w:after="0" w:line="240" w:lineRule="auto"/>
        <w:ind w:left="1413" w:hanging="420"/>
        <w:jc w:val="both"/>
        <w:rPr>
          <w:rFonts w:ascii="Times New Roman" w:hAnsi="Times New Roman"/>
          <w:sz w:val="20"/>
          <w:szCs w:val="20"/>
        </w:rPr>
      </w:pPr>
      <w:r w:rsidRPr="00C07064">
        <w:rPr>
          <w:rFonts w:ascii="Times New Roman" w:hAnsi="Times New Roman"/>
          <w:sz w:val="20"/>
          <w:szCs w:val="20"/>
        </w:rPr>
        <w:t xml:space="preserve">- </w:t>
      </w:r>
      <w:r w:rsidR="00480F67" w:rsidRPr="00C07064">
        <w:rPr>
          <w:rFonts w:ascii="Times New Roman" w:hAnsi="Times New Roman"/>
          <w:sz w:val="20"/>
          <w:szCs w:val="20"/>
        </w:rPr>
        <w:tab/>
      </w:r>
      <w:r w:rsidR="00480F67" w:rsidRPr="00C07064">
        <w:rPr>
          <w:rFonts w:ascii="Times New Roman" w:hAnsi="Times New Roman"/>
          <w:sz w:val="20"/>
          <w:szCs w:val="20"/>
        </w:rPr>
        <w:tab/>
      </w:r>
      <w:r w:rsidRPr="00C07064">
        <w:rPr>
          <w:rFonts w:ascii="Times New Roman" w:hAnsi="Times New Roman"/>
          <w:sz w:val="20"/>
          <w:szCs w:val="20"/>
        </w:rPr>
        <w:t>n</w:t>
      </w:r>
      <w:r w:rsidR="00CE7AF5" w:rsidRPr="00C07064">
        <w:rPr>
          <w:rFonts w:ascii="Times New Roman" w:hAnsi="Times New Roman"/>
          <w:sz w:val="20"/>
          <w:szCs w:val="20"/>
        </w:rPr>
        <w:t>a vrtičkih, ki so na vodov</w:t>
      </w:r>
      <w:r w:rsidRPr="00C07064">
        <w:rPr>
          <w:rFonts w:ascii="Times New Roman" w:hAnsi="Times New Roman"/>
          <w:sz w:val="20"/>
          <w:szCs w:val="20"/>
        </w:rPr>
        <w:t>arstvenih območjih, je dovoljeno</w:t>
      </w:r>
      <w:r w:rsidR="00CE7AF5" w:rsidRPr="00C07064">
        <w:rPr>
          <w:rFonts w:ascii="Times New Roman" w:hAnsi="Times New Roman"/>
          <w:sz w:val="20"/>
          <w:szCs w:val="20"/>
        </w:rPr>
        <w:t xml:space="preserve"> pridel</w:t>
      </w:r>
      <w:r w:rsidRPr="00C07064">
        <w:rPr>
          <w:rFonts w:ascii="Times New Roman" w:hAnsi="Times New Roman"/>
          <w:sz w:val="20"/>
          <w:szCs w:val="20"/>
        </w:rPr>
        <w:t>o</w:t>
      </w:r>
      <w:r w:rsidR="00CE7AF5" w:rsidRPr="00C07064">
        <w:rPr>
          <w:rFonts w:ascii="Times New Roman" w:hAnsi="Times New Roman"/>
          <w:sz w:val="20"/>
          <w:szCs w:val="20"/>
        </w:rPr>
        <w:t>va</w:t>
      </w:r>
      <w:r w:rsidRPr="00C07064">
        <w:rPr>
          <w:rFonts w:ascii="Times New Roman" w:hAnsi="Times New Roman"/>
          <w:sz w:val="20"/>
          <w:szCs w:val="20"/>
        </w:rPr>
        <w:t>ti</w:t>
      </w:r>
      <w:r w:rsidR="00CE7AF5" w:rsidRPr="00C07064">
        <w:rPr>
          <w:rFonts w:ascii="Times New Roman" w:hAnsi="Times New Roman"/>
          <w:sz w:val="20"/>
          <w:szCs w:val="20"/>
        </w:rPr>
        <w:t xml:space="preserve"> vrtnin</w:t>
      </w:r>
      <w:r w:rsidRPr="00C07064">
        <w:rPr>
          <w:rFonts w:ascii="Times New Roman" w:hAnsi="Times New Roman"/>
          <w:sz w:val="20"/>
          <w:szCs w:val="20"/>
        </w:rPr>
        <w:t>e</w:t>
      </w:r>
      <w:r w:rsidR="00CE7AF5" w:rsidRPr="00C07064">
        <w:rPr>
          <w:rFonts w:ascii="Times New Roman" w:hAnsi="Times New Roman"/>
          <w:sz w:val="20"/>
          <w:szCs w:val="20"/>
        </w:rPr>
        <w:t>, sadj</w:t>
      </w:r>
      <w:r w:rsidRPr="00C07064">
        <w:rPr>
          <w:rFonts w:ascii="Times New Roman" w:hAnsi="Times New Roman"/>
          <w:sz w:val="20"/>
          <w:szCs w:val="20"/>
        </w:rPr>
        <w:t>e</w:t>
      </w:r>
      <w:r w:rsidR="00CE7AF5" w:rsidRPr="00C07064">
        <w:rPr>
          <w:rFonts w:ascii="Times New Roman" w:hAnsi="Times New Roman"/>
          <w:sz w:val="20"/>
          <w:szCs w:val="20"/>
        </w:rPr>
        <w:t xml:space="preserve"> in okrasn</w:t>
      </w:r>
      <w:r w:rsidRPr="00C07064">
        <w:rPr>
          <w:rFonts w:ascii="Times New Roman" w:hAnsi="Times New Roman"/>
          <w:sz w:val="20"/>
          <w:szCs w:val="20"/>
        </w:rPr>
        <w:t>e</w:t>
      </w:r>
      <w:r w:rsidR="00CE7AF5" w:rsidRPr="00C07064">
        <w:rPr>
          <w:rFonts w:ascii="Times New Roman" w:hAnsi="Times New Roman"/>
          <w:sz w:val="20"/>
          <w:szCs w:val="20"/>
        </w:rPr>
        <w:t xml:space="preserve"> rastlin</w:t>
      </w:r>
      <w:r w:rsidRPr="00C07064">
        <w:rPr>
          <w:rFonts w:ascii="Times New Roman" w:hAnsi="Times New Roman"/>
          <w:sz w:val="20"/>
          <w:szCs w:val="20"/>
        </w:rPr>
        <w:t>e</w:t>
      </w:r>
      <w:r w:rsidR="00CE7AF5" w:rsidRPr="00C07064">
        <w:rPr>
          <w:rFonts w:ascii="Times New Roman" w:hAnsi="Times New Roman"/>
          <w:sz w:val="20"/>
          <w:szCs w:val="20"/>
        </w:rPr>
        <w:t xml:space="preserve"> le na način, ki je predpisan za ta območja</w:t>
      </w:r>
      <w:r w:rsidRPr="00C07064">
        <w:rPr>
          <w:rFonts w:ascii="Times New Roman" w:hAnsi="Times New Roman"/>
          <w:sz w:val="20"/>
          <w:szCs w:val="20"/>
        </w:rPr>
        <w:t>,</w:t>
      </w:r>
    </w:p>
    <w:p w:rsidR="0086576F" w:rsidRPr="00C07064" w:rsidRDefault="0086576F" w:rsidP="00480F67">
      <w:pPr>
        <w:spacing w:after="0" w:line="240" w:lineRule="auto"/>
        <w:ind w:left="1413" w:hanging="420"/>
        <w:jc w:val="both"/>
        <w:rPr>
          <w:rFonts w:ascii="Times New Roman" w:hAnsi="Times New Roman"/>
          <w:sz w:val="20"/>
          <w:szCs w:val="20"/>
        </w:rPr>
      </w:pPr>
      <w:r w:rsidRPr="00C07064">
        <w:rPr>
          <w:rFonts w:ascii="Times New Roman" w:hAnsi="Times New Roman"/>
          <w:sz w:val="20"/>
          <w:szCs w:val="20"/>
        </w:rPr>
        <w:t xml:space="preserve">- </w:t>
      </w:r>
      <w:r w:rsidR="00480F67" w:rsidRPr="00C07064">
        <w:rPr>
          <w:rFonts w:ascii="Times New Roman" w:hAnsi="Times New Roman"/>
          <w:sz w:val="20"/>
          <w:szCs w:val="20"/>
        </w:rPr>
        <w:tab/>
      </w:r>
      <w:r w:rsidR="00480F67" w:rsidRPr="00C07064">
        <w:rPr>
          <w:rFonts w:ascii="Times New Roman" w:hAnsi="Times New Roman"/>
          <w:sz w:val="20"/>
          <w:szCs w:val="20"/>
        </w:rPr>
        <w:tab/>
      </w:r>
      <w:r w:rsidRPr="00C07064">
        <w:rPr>
          <w:rFonts w:ascii="Times New Roman" w:hAnsi="Times New Roman"/>
          <w:sz w:val="20"/>
          <w:szCs w:val="20"/>
        </w:rPr>
        <w:t>zaradi nadzora uporabe sredstev za varstvo in gnojenje rastli so dolžni ob vsakem času dopustiti vzorčenje tal</w:t>
      </w:r>
      <w:r w:rsidR="00430784" w:rsidRPr="00C07064">
        <w:rPr>
          <w:rFonts w:ascii="Times New Roman" w:hAnsi="Times New Roman"/>
          <w:sz w:val="20"/>
          <w:szCs w:val="20"/>
        </w:rPr>
        <w:t xml:space="preserve"> in rastlin,</w:t>
      </w:r>
    </w:p>
    <w:p w:rsidR="00430784" w:rsidRPr="00C07064" w:rsidRDefault="00430784" w:rsidP="00480F67">
      <w:pPr>
        <w:spacing w:after="0" w:line="240" w:lineRule="auto"/>
        <w:ind w:left="1413" w:hanging="420"/>
        <w:jc w:val="both"/>
        <w:rPr>
          <w:rFonts w:ascii="Times New Roman" w:hAnsi="Times New Roman"/>
          <w:sz w:val="20"/>
          <w:szCs w:val="20"/>
        </w:rPr>
      </w:pPr>
      <w:r w:rsidRPr="00C07064">
        <w:rPr>
          <w:rFonts w:ascii="Times New Roman" w:hAnsi="Times New Roman"/>
          <w:sz w:val="20"/>
          <w:szCs w:val="20"/>
        </w:rPr>
        <w:t xml:space="preserve">- </w:t>
      </w:r>
      <w:r w:rsidR="00480F67" w:rsidRPr="00C07064">
        <w:rPr>
          <w:rFonts w:ascii="Times New Roman" w:hAnsi="Times New Roman"/>
          <w:sz w:val="20"/>
          <w:szCs w:val="20"/>
        </w:rPr>
        <w:tab/>
      </w:r>
      <w:r w:rsidR="00480F67" w:rsidRPr="00C07064">
        <w:rPr>
          <w:rFonts w:ascii="Times New Roman" w:hAnsi="Times New Roman"/>
          <w:sz w:val="20"/>
          <w:szCs w:val="20"/>
        </w:rPr>
        <w:tab/>
      </w:r>
      <w:r w:rsidRPr="00C07064">
        <w:rPr>
          <w:rFonts w:ascii="Times New Roman" w:hAnsi="Times New Roman"/>
          <w:sz w:val="20"/>
          <w:szCs w:val="20"/>
        </w:rPr>
        <w:t>za zalivanje vrtičkov uporabljajo predvsem deževnico, ki se zbira v enotno oblikovanih zbiralnikih oziroma posodah za zbiranje vode,</w:t>
      </w:r>
    </w:p>
    <w:p w:rsidR="00480F67" w:rsidRPr="00C07064" w:rsidRDefault="00430784" w:rsidP="00480F67">
      <w:pPr>
        <w:spacing w:after="0" w:line="240" w:lineRule="auto"/>
        <w:ind w:left="1413" w:hanging="420"/>
        <w:jc w:val="both"/>
        <w:rPr>
          <w:rFonts w:ascii="Times New Roman" w:hAnsi="Times New Roman"/>
          <w:sz w:val="20"/>
          <w:szCs w:val="20"/>
        </w:rPr>
      </w:pPr>
      <w:r w:rsidRPr="00C07064">
        <w:rPr>
          <w:rFonts w:ascii="Times New Roman" w:hAnsi="Times New Roman"/>
          <w:sz w:val="20"/>
          <w:szCs w:val="20"/>
        </w:rPr>
        <w:t xml:space="preserve">- </w:t>
      </w:r>
      <w:r w:rsidR="00480F67" w:rsidRPr="00C07064">
        <w:rPr>
          <w:rFonts w:ascii="Times New Roman" w:hAnsi="Times New Roman"/>
          <w:sz w:val="20"/>
          <w:szCs w:val="20"/>
        </w:rPr>
        <w:tab/>
      </w:r>
      <w:r w:rsidR="00480F67" w:rsidRPr="00C07064">
        <w:rPr>
          <w:rFonts w:ascii="Times New Roman" w:hAnsi="Times New Roman"/>
          <w:sz w:val="20"/>
          <w:szCs w:val="20"/>
        </w:rPr>
        <w:tab/>
      </w:r>
      <w:r w:rsidRPr="00C07064">
        <w:rPr>
          <w:rFonts w:ascii="Times New Roman" w:hAnsi="Times New Roman"/>
          <w:sz w:val="20"/>
          <w:szCs w:val="20"/>
        </w:rPr>
        <w:t>rastlinske odpadke so dolžni odlagati na posebej določenem prostoru za kompostiranje</w:t>
      </w:r>
      <w:r w:rsidR="00480F67" w:rsidRPr="00C07064">
        <w:rPr>
          <w:rFonts w:ascii="Times New Roman" w:hAnsi="Times New Roman"/>
          <w:sz w:val="20"/>
          <w:szCs w:val="20"/>
        </w:rPr>
        <w:t xml:space="preserve"> ali na posameznem vrtičku v enotno oblikovanih kompostnikih</w:t>
      </w:r>
      <w:r w:rsidRPr="00C07064">
        <w:rPr>
          <w:rFonts w:ascii="Times New Roman" w:hAnsi="Times New Roman"/>
          <w:sz w:val="20"/>
          <w:szCs w:val="20"/>
        </w:rPr>
        <w:t xml:space="preserve">, </w:t>
      </w:r>
    </w:p>
    <w:p w:rsidR="00ED1E6C" w:rsidRPr="00C07064" w:rsidRDefault="00480F67" w:rsidP="00480F67">
      <w:pPr>
        <w:spacing w:after="0" w:line="240" w:lineRule="auto"/>
        <w:ind w:left="1413" w:hanging="420"/>
        <w:jc w:val="both"/>
        <w:rPr>
          <w:rFonts w:ascii="Times New Roman" w:hAnsi="Times New Roman"/>
          <w:sz w:val="20"/>
          <w:szCs w:val="20"/>
        </w:rPr>
      </w:pPr>
      <w:r w:rsidRPr="00C07064">
        <w:rPr>
          <w:rFonts w:ascii="Times New Roman" w:hAnsi="Times New Roman"/>
          <w:sz w:val="20"/>
          <w:szCs w:val="20"/>
        </w:rPr>
        <w:t xml:space="preserve">- </w:t>
      </w:r>
      <w:r w:rsidRPr="00C07064">
        <w:rPr>
          <w:rFonts w:ascii="Times New Roman" w:hAnsi="Times New Roman"/>
          <w:sz w:val="20"/>
          <w:szCs w:val="20"/>
        </w:rPr>
        <w:tab/>
      </w:r>
      <w:r w:rsidRPr="00C07064">
        <w:rPr>
          <w:rFonts w:ascii="Times New Roman" w:hAnsi="Times New Roman"/>
          <w:sz w:val="20"/>
          <w:szCs w:val="20"/>
        </w:rPr>
        <w:tab/>
      </w:r>
      <w:r w:rsidR="00430784" w:rsidRPr="00C07064">
        <w:rPr>
          <w:rFonts w:ascii="Times New Roman" w:hAnsi="Times New Roman"/>
          <w:sz w:val="20"/>
          <w:szCs w:val="20"/>
        </w:rPr>
        <w:t xml:space="preserve">druge odpadke pa so z vrtičkov dolžni odstraniti </w:t>
      </w:r>
      <w:r w:rsidR="005568CC" w:rsidRPr="00C07064">
        <w:rPr>
          <w:rFonts w:ascii="Times New Roman" w:hAnsi="Times New Roman"/>
          <w:sz w:val="20"/>
          <w:szCs w:val="20"/>
        </w:rPr>
        <w:t xml:space="preserve">v zabojnik za odpadke, </w:t>
      </w:r>
      <w:r w:rsidR="00ED1E6C" w:rsidRPr="00C07064">
        <w:rPr>
          <w:rFonts w:ascii="Times New Roman" w:hAnsi="Times New Roman"/>
          <w:sz w:val="20"/>
          <w:szCs w:val="20"/>
        </w:rPr>
        <w:t>takoj po nastanku,</w:t>
      </w:r>
    </w:p>
    <w:p w:rsidR="00430784" w:rsidRPr="00C07064" w:rsidRDefault="00ED1E6C" w:rsidP="006D2A89">
      <w:pPr>
        <w:spacing w:after="0" w:line="240" w:lineRule="auto"/>
        <w:ind w:left="1134" w:hanging="141"/>
        <w:jc w:val="both"/>
        <w:rPr>
          <w:rFonts w:ascii="Times New Roman" w:hAnsi="Times New Roman"/>
          <w:sz w:val="20"/>
          <w:szCs w:val="20"/>
        </w:rPr>
      </w:pPr>
      <w:r w:rsidRPr="00C07064">
        <w:rPr>
          <w:rFonts w:ascii="Times New Roman" w:hAnsi="Times New Roman"/>
          <w:sz w:val="20"/>
          <w:szCs w:val="20"/>
        </w:rPr>
        <w:t xml:space="preserve">- </w:t>
      </w:r>
      <w:r w:rsidR="00480F67" w:rsidRPr="00C07064">
        <w:rPr>
          <w:rFonts w:ascii="Times New Roman" w:hAnsi="Times New Roman"/>
          <w:sz w:val="20"/>
          <w:szCs w:val="20"/>
        </w:rPr>
        <w:tab/>
      </w:r>
      <w:r w:rsidR="00480F67" w:rsidRPr="00C07064">
        <w:rPr>
          <w:rFonts w:ascii="Times New Roman" w:hAnsi="Times New Roman"/>
          <w:sz w:val="20"/>
          <w:szCs w:val="20"/>
        </w:rPr>
        <w:tab/>
      </w:r>
      <w:r w:rsidRPr="00C07064">
        <w:rPr>
          <w:rFonts w:ascii="Times New Roman" w:hAnsi="Times New Roman"/>
          <w:sz w:val="20"/>
          <w:szCs w:val="20"/>
        </w:rPr>
        <w:t>n</w:t>
      </w:r>
      <w:r w:rsidR="00011811" w:rsidRPr="00C07064">
        <w:rPr>
          <w:rFonts w:ascii="Times New Roman" w:hAnsi="Times New Roman"/>
          <w:sz w:val="20"/>
          <w:szCs w:val="20"/>
        </w:rPr>
        <w:t>a vrtičkih je prepovedano kurjenje ali sežiganje odpadkov.</w:t>
      </w:r>
      <w:r w:rsidR="00430784" w:rsidRPr="00C07064">
        <w:rPr>
          <w:rFonts w:ascii="Times New Roman" w:hAnsi="Times New Roman"/>
          <w:sz w:val="20"/>
          <w:szCs w:val="20"/>
        </w:rPr>
        <w:t xml:space="preserve"> </w:t>
      </w:r>
    </w:p>
    <w:p w:rsidR="00032692" w:rsidRPr="00C07064" w:rsidRDefault="00032692" w:rsidP="00032692">
      <w:pPr>
        <w:spacing w:after="0" w:line="240" w:lineRule="auto"/>
        <w:jc w:val="both"/>
        <w:rPr>
          <w:rFonts w:ascii="Times New Roman" w:hAnsi="Times New Roman"/>
          <w:sz w:val="20"/>
          <w:szCs w:val="20"/>
        </w:rPr>
      </w:pPr>
    </w:p>
    <w:p w:rsidR="00C45951" w:rsidRPr="00C07064" w:rsidRDefault="00C45951" w:rsidP="00032692">
      <w:pPr>
        <w:spacing w:after="0" w:line="240" w:lineRule="auto"/>
        <w:jc w:val="both"/>
        <w:rPr>
          <w:rFonts w:ascii="Times New Roman" w:hAnsi="Times New Roman"/>
          <w:sz w:val="20"/>
          <w:szCs w:val="20"/>
        </w:rPr>
      </w:pPr>
    </w:p>
    <w:p w:rsidR="00E11ABD" w:rsidRPr="00C07064" w:rsidRDefault="00E11ABD" w:rsidP="00B66D27">
      <w:pPr>
        <w:spacing w:after="0" w:line="240" w:lineRule="auto"/>
        <w:rPr>
          <w:rFonts w:ascii="Times New Roman" w:hAnsi="Times New Roman"/>
          <w:sz w:val="20"/>
          <w:szCs w:val="20"/>
        </w:rPr>
      </w:pPr>
      <w:r w:rsidRPr="00C07064">
        <w:rPr>
          <w:rFonts w:ascii="Times New Roman" w:hAnsi="Times New Roman"/>
          <w:b/>
          <w:sz w:val="20"/>
          <w:szCs w:val="20"/>
        </w:rPr>
        <w:t xml:space="preserve">VI. </w:t>
      </w:r>
      <w:r w:rsidR="006852FB" w:rsidRPr="00C07064">
        <w:rPr>
          <w:rFonts w:ascii="Times New Roman" w:hAnsi="Times New Roman"/>
          <w:b/>
          <w:sz w:val="20"/>
          <w:szCs w:val="20"/>
        </w:rPr>
        <w:t>P</w:t>
      </w:r>
      <w:r w:rsidRPr="00C07064">
        <w:rPr>
          <w:rFonts w:ascii="Times New Roman" w:hAnsi="Times New Roman"/>
          <w:b/>
          <w:sz w:val="20"/>
          <w:szCs w:val="20"/>
        </w:rPr>
        <w:t>ovračilo vloženih sredstev zakupnika</w:t>
      </w: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F23BC5" w:rsidRPr="00C07064" w:rsidRDefault="00F23BC5" w:rsidP="00EB6961">
      <w:pPr>
        <w:spacing w:after="0" w:line="240" w:lineRule="auto"/>
        <w:rPr>
          <w:rFonts w:ascii="Times New Roman" w:hAnsi="Times New Roman"/>
          <w:sz w:val="20"/>
          <w:szCs w:val="20"/>
        </w:rPr>
      </w:pPr>
    </w:p>
    <w:p w:rsidR="001517BF" w:rsidRPr="00C07064" w:rsidRDefault="003242FB" w:rsidP="006E2ACD">
      <w:pPr>
        <w:spacing w:after="0" w:line="240" w:lineRule="auto"/>
        <w:jc w:val="both"/>
        <w:rPr>
          <w:rFonts w:ascii="Times New Roman" w:hAnsi="Times New Roman"/>
          <w:sz w:val="20"/>
          <w:szCs w:val="20"/>
        </w:rPr>
      </w:pPr>
      <w:r w:rsidRPr="00C07064">
        <w:rPr>
          <w:rFonts w:ascii="Times New Roman" w:hAnsi="Times New Roman"/>
          <w:sz w:val="20"/>
          <w:szCs w:val="20"/>
        </w:rPr>
        <w:t>Zakupnik</w:t>
      </w:r>
      <w:r w:rsidR="001517BF" w:rsidRPr="00C07064">
        <w:rPr>
          <w:rFonts w:ascii="Times New Roman" w:hAnsi="Times New Roman"/>
          <w:sz w:val="20"/>
          <w:szCs w:val="20"/>
        </w:rPr>
        <w:t>, ki območje uredi z lastnimi sredstvi brez možnosti povračila vlaganj, ima po končanem zakupnem razmerju pravico z območja odstraniti premično opremo, ki jo je financiral izključno z lastnimi sredstvi. V premično opremo niso vštete lope, zabojniki</w:t>
      </w:r>
      <w:r w:rsidR="00801D1E" w:rsidRPr="00C07064">
        <w:rPr>
          <w:rFonts w:ascii="Times New Roman" w:hAnsi="Times New Roman"/>
          <w:sz w:val="20"/>
          <w:szCs w:val="20"/>
        </w:rPr>
        <w:t>, kompostniki</w:t>
      </w:r>
      <w:r w:rsidR="001517BF" w:rsidRPr="00C07064">
        <w:rPr>
          <w:rFonts w:ascii="Times New Roman" w:hAnsi="Times New Roman"/>
          <w:sz w:val="20"/>
          <w:szCs w:val="20"/>
        </w:rPr>
        <w:t xml:space="preserve"> in ograja.</w:t>
      </w:r>
    </w:p>
    <w:p w:rsidR="00F23BC5" w:rsidRPr="00C07064" w:rsidRDefault="00F23BC5" w:rsidP="006E2ACD">
      <w:pPr>
        <w:pStyle w:val="Odstavekseznama"/>
        <w:spacing w:after="0" w:line="240" w:lineRule="auto"/>
        <w:ind w:left="0"/>
        <w:jc w:val="both"/>
        <w:rPr>
          <w:rFonts w:ascii="Times New Roman" w:hAnsi="Times New Roman"/>
          <w:color w:val="FF0000"/>
          <w:sz w:val="20"/>
          <w:szCs w:val="20"/>
        </w:rPr>
      </w:pPr>
    </w:p>
    <w:p w:rsidR="0029261A" w:rsidRPr="00C07064" w:rsidRDefault="003242FB" w:rsidP="0029261A">
      <w:pPr>
        <w:spacing w:after="0" w:line="240" w:lineRule="auto"/>
        <w:jc w:val="both"/>
        <w:rPr>
          <w:rFonts w:ascii="Times New Roman" w:hAnsi="Times New Roman"/>
          <w:sz w:val="20"/>
          <w:szCs w:val="20"/>
        </w:rPr>
      </w:pPr>
      <w:r w:rsidRPr="00C07064">
        <w:rPr>
          <w:rFonts w:ascii="Times New Roman" w:hAnsi="Times New Roman"/>
          <w:sz w:val="20"/>
          <w:szCs w:val="20"/>
        </w:rPr>
        <w:t xml:space="preserve">Zakupnik </w:t>
      </w:r>
      <w:r w:rsidR="0029261A" w:rsidRPr="00C07064">
        <w:rPr>
          <w:rFonts w:ascii="Times New Roman" w:hAnsi="Times New Roman"/>
          <w:sz w:val="20"/>
          <w:szCs w:val="20"/>
        </w:rPr>
        <w:t xml:space="preserve"> po prenehanju </w:t>
      </w:r>
      <w:r w:rsidRPr="00C07064">
        <w:rPr>
          <w:rFonts w:ascii="Times New Roman" w:hAnsi="Times New Roman"/>
          <w:sz w:val="20"/>
          <w:szCs w:val="20"/>
        </w:rPr>
        <w:t xml:space="preserve">zakupne </w:t>
      </w:r>
      <w:r w:rsidR="0029261A" w:rsidRPr="00C07064">
        <w:rPr>
          <w:rFonts w:ascii="Times New Roman" w:hAnsi="Times New Roman"/>
          <w:sz w:val="20"/>
          <w:szCs w:val="20"/>
        </w:rPr>
        <w:t xml:space="preserve"> pogodbe ni upravičen do odškodnine za vložena sredstva.</w:t>
      </w:r>
    </w:p>
    <w:p w:rsidR="0029261A" w:rsidRPr="00C07064" w:rsidRDefault="0029261A" w:rsidP="0029261A">
      <w:pPr>
        <w:spacing w:after="0" w:line="240" w:lineRule="auto"/>
        <w:jc w:val="both"/>
        <w:rPr>
          <w:rFonts w:ascii="Times New Roman" w:hAnsi="Times New Roman"/>
          <w:sz w:val="20"/>
          <w:szCs w:val="20"/>
        </w:rPr>
      </w:pPr>
    </w:p>
    <w:p w:rsidR="0057214B" w:rsidRPr="00C07064" w:rsidRDefault="0029261A" w:rsidP="0057214B">
      <w:pPr>
        <w:spacing w:after="0" w:line="240" w:lineRule="auto"/>
        <w:jc w:val="both"/>
        <w:rPr>
          <w:rFonts w:ascii="Times New Roman" w:hAnsi="Times New Roman"/>
          <w:sz w:val="20"/>
          <w:szCs w:val="20"/>
        </w:rPr>
      </w:pPr>
      <w:r w:rsidRPr="00C07064">
        <w:rPr>
          <w:rFonts w:ascii="Times New Roman" w:hAnsi="Times New Roman"/>
          <w:sz w:val="20"/>
          <w:szCs w:val="20"/>
        </w:rPr>
        <w:t xml:space="preserve">V primeru odpovedi </w:t>
      </w:r>
      <w:r w:rsidR="003242FB" w:rsidRPr="00C07064">
        <w:rPr>
          <w:rFonts w:ascii="Times New Roman" w:hAnsi="Times New Roman"/>
          <w:sz w:val="20"/>
          <w:szCs w:val="20"/>
        </w:rPr>
        <w:t>zakupne</w:t>
      </w:r>
      <w:r w:rsidRPr="00C07064">
        <w:rPr>
          <w:rFonts w:ascii="Times New Roman" w:hAnsi="Times New Roman"/>
          <w:sz w:val="20"/>
          <w:szCs w:val="20"/>
        </w:rPr>
        <w:t xml:space="preserve"> pogodbe ali po prenehanju </w:t>
      </w:r>
      <w:r w:rsidR="003242FB" w:rsidRPr="00C07064">
        <w:rPr>
          <w:rFonts w:ascii="Times New Roman" w:hAnsi="Times New Roman"/>
          <w:sz w:val="20"/>
          <w:szCs w:val="20"/>
        </w:rPr>
        <w:t>zakupnega</w:t>
      </w:r>
      <w:r w:rsidRPr="00C07064">
        <w:rPr>
          <w:rFonts w:ascii="Times New Roman" w:hAnsi="Times New Roman"/>
          <w:sz w:val="20"/>
          <w:szCs w:val="20"/>
        </w:rPr>
        <w:t xml:space="preserve"> razmerja, je </w:t>
      </w:r>
      <w:r w:rsidR="003242FB" w:rsidRPr="00C07064">
        <w:rPr>
          <w:rFonts w:ascii="Times New Roman" w:hAnsi="Times New Roman"/>
          <w:sz w:val="20"/>
          <w:szCs w:val="20"/>
        </w:rPr>
        <w:t>zakupnik</w:t>
      </w:r>
      <w:r w:rsidRPr="00C07064">
        <w:rPr>
          <w:rFonts w:ascii="Times New Roman" w:hAnsi="Times New Roman"/>
          <w:sz w:val="20"/>
          <w:szCs w:val="20"/>
        </w:rPr>
        <w:t xml:space="preserve"> dolžan prepustiti </w:t>
      </w:r>
      <w:r w:rsidR="0057214B" w:rsidRPr="00C07064">
        <w:rPr>
          <w:rFonts w:ascii="Times New Roman" w:hAnsi="Times New Roman"/>
          <w:sz w:val="20"/>
          <w:szCs w:val="20"/>
        </w:rPr>
        <w:t>zakupodajalki</w:t>
      </w:r>
      <w:r w:rsidRPr="00C07064">
        <w:rPr>
          <w:rFonts w:ascii="Times New Roman" w:hAnsi="Times New Roman"/>
          <w:sz w:val="20"/>
          <w:szCs w:val="20"/>
        </w:rPr>
        <w:t xml:space="preserve"> breme prosto zemljišče, v urejenem stanju.</w:t>
      </w:r>
      <w:r w:rsidR="0057214B" w:rsidRPr="00C07064">
        <w:rPr>
          <w:rFonts w:ascii="Times New Roman" w:hAnsi="Times New Roman"/>
          <w:sz w:val="20"/>
          <w:szCs w:val="20"/>
        </w:rPr>
        <w:t xml:space="preserve"> Zakupnik se zaveže poravnati vso škodo, nastalo po njegovi krivdi na zakupljeni nepremičnini.</w:t>
      </w:r>
    </w:p>
    <w:p w:rsidR="0029261A" w:rsidRPr="00C07064" w:rsidRDefault="0029261A" w:rsidP="0029261A">
      <w:pPr>
        <w:spacing w:after="0" w:line="240" w:lineRule="auto"/>
        <w:jc w:val="both"/>
        <w:rPr>
          <w:rFonts w:ascii="Times New Roman" w:hAnsi="Times New Roman"/>
          <w:sz w:val="20"/>
          <w:szCs w:val="20"/>
        </w:rPr>
      </w:pPr>
    </w:p>
    <w:p w:rsidR="0029261A" w:rsidRPr="00C07064" w:rsidRDefault="0029261A" w:rsidP="006E2ACD">
      <w:pPr>
        <w:pStyle w:val="Odstavekseznama"/>
        <w:spacing w:after="0" w:line="240" w:lineRule="auto"/>
        <w:ind w:left="0"/>
        <w:jc w:val="both"/>
        <w:rPr>
          <w:rFonts w:ascii="Times New Roman" w:hAnsi="Times New Roman"/>
          <w:sz w:val="20"/>
          <w:szCs w:val="20"/>
        </w:rPr>
      </w:pPr>
    </w:p>
    <w:p w:rsidR="00E11ABD" w:rsidRPr="00C07064" w:rsidRDefault="00E11ABD" w:rsidP="00EB6961">
      <w:pPr>
        <w:spacing w:after="0" w:line="240" w:lineRule="auto"/>
        <w:rPr>
          <w:rFonts w:ascii="Times New Roman" w:hAnsi="Times New Roman"/>
          <w:b/>
          <w:sz w:val="20"/>
          <w:szCs w:val="20"/>
        </w:rPr>
      </w:pPr>
      <w:r w:rsidRPr="00C07064">
        <w:rPr>
          <w:rFonts w:ascii="Times New Roman" w:hAnsi="Times New Roman"/>
          <w:b/>
          <w:sz w:val="20"/>
          <w:szCs w:val="20"/>
        </w:rPr>
        <w:t xml:space="preserve">VII. </w:t>
      </w:r>
      <w:r w:rsidR="006852FB" w:rsidRPr="00C07064">
        <w:rPr>
          <w:rFonts w:ascii="Times New Roman" w:hAnsi="Times New Roman"/>
          <w:b/>
          <w:sz w:val="20"/>
          <w:szCs w:val="20"/>
        </w:rPr>
        <w:t>P</w:t>
      </w:r>
      <w:r w:rsidRPr="00C07064">
        <w:rPr>
          <w:rFonts w:ascii="Times New Roman" w:hAnsi="Times New Roman"/>
          <w:b/>
          <w:sz w:val="20"/>
          <w:szCs w:val="20"/>
        </w:rPr>
        <w:t xml:space="preserve">renehanje pogodbe o zakupu </w:t>
      </w: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F23BC5" w:rsidRPr="00C07064" w:rsidRDefault="00F23BC5" w:rsidP="006E2ACD">
      <w:pPr>
        <w:pStyle w:val="Odstavekseznama"/>
        <w:spacing w:after="0" w:line="240" w:lineRule="auto"/>
        <w:ind w:left="0"/>
        <w:jc w:val="both"/>
        <w:rPr>
          <w:rFonts w:ascii="Times New Roman" w:hAnsi="Times New Roman"/>
          <w:sz w:val="20"/>
          <w:szCs w:val="20"/>
        </w:rPr>
      </w:pPr>
    </w:p>
    <w:p w:rsidR="00F23BC5" w:rsidRPr="00C07064" w:rsidRDefault="00392759" w:rsidP="006E2ACD">
      <w:pPr>
        <w:spacing w:after="0" w:line="240" w:lineRule="auto"/>
        <w:jc w:val="both"/>
        <w:rPr>
          <w:rFonts w:ascii="Times New Roman" w:hAnsi="Times New Roman"/>
          <w:sz w:val="20"/>
          <w:szCs w:val="20"/>
        </w:rPr>
      </w:pPr>
      <w:r w:rsidRPr="00C07064">
        <w:rPr>
          <w:rFonts w:ascii="Times New Roman" w:hAnsi="Times New Roman"/>
          <w:sz w:val="20"/>
          <w:szCs w:val="20"/>
        </w:rPr>
        <w:t>Zakupna pogodba</w:t>
      </w:r>
      <w:r w:rsidR="00F23BC5" w:rsidRPr="00C07064">
        <w:rPr>
          <w:rFonts w:ascii="Times New Roman" w:hAnsi="Times New Roman"/>
          <w:sz w:val="20"/>
          <w:szCs w:val="20"/>
        </w:rPr>
        <w:t xml:space="preserve"> lahko vsak čas sporazumno preneha.</w:t>
      </w:r>
      <w:r w:rsidR="004A368F" w:rsidRPr="00C07064">
        <w:rPr>
          <w:rFonts w:ascii="Times New Roman" w:hAnsi="Times New Roman"/>
          <w:sz w:val="20"/>
          <w:szCs w:val="20"/>
        </w:rPr>
        <w:t xml:space="preserve"> </w:t>
      </w:r>
    </w:p>
    <w:p w:rsidR="00F23BC5" w:rsidRPr="00C07064" w:rsidRDefault="00F23BC5" w:rsidP="006E2ACD">
      <w:pPr>
        <w:spacing w:after="0" w:line="240" w:lineRule="auto"/>
        <w:jc w:val="both"/>
        <w:rPr>
          <w:rFonts w:ascii="Times New Roman" w:hAnsi="Times New Roman"/>
          <w:sz w:val="20"/>
          <w:szCs w:val="20"/>
        </w:rPr>
      </w:pPr>
    </w:p>
    <w:p w:rsidR="00484B72" w:rsidRPr="00C07064" w:rsidRDefault="00FC0F9E" w:rsidP="00484B72">
      <w:pPr>
        <w:spacing w:after="0" w:line="240" w:lineRule="auto"/>
        <w:jc w:val="both"/>
        <w:rPr>
          <w:rFonts w:ascii="Times New Roman" w:hAnsi="Times New Roman"/>
          <w:sz w:val="20"/>
          <w:szCs w:val="20"/>
        </w:rPr>
      </w:pPr>
      <w:r w:rsidRPr="00C07064">
        <w:rPr>
          <w:rFonts w:ascii="Times New Roman" w:hAnsi="Times New Roman"/>
          <w:sz w:val="20"/>
          <w:szCs w:val="20"/>
        </w:rPr>
        <w:t xml:space="preserve">Zakupodajalec </w:t>
      </w:r>
      <w:r w:rsidR="00F23BC5" w:rsidRPr="00C07064">
        <w:rPr>
          <w:rFonts w:ascii="Times New Roman" w:hAnsi="Times New Roman"/>
          <w:sz w:val="20"/>
          <w:szCs w:val="20"/>
        </w:rPr>
        <w:t xml:space="preserve">lahko odpove </w:t>
      </w:r>
      <w:r w:rsidR="0044721F" w:rsidRPr="00C07064">
        <w:rPr>
          <w:rFonts w:ascii="Times New Roman" w:hAnsi="Times New Roman"/>
          <w:sz w:val="20"/>
          <w:szCs w:val="20"/>
        </w:rPr>
        <w:t xml:space="preserve">to </w:t>
      </w:r>
      <w:r w:rsidR="00F23BC5" w:rsidRPr="00C07064">
        <w:rPr>
          <w:rFonts w:ascii="Times New Roman" w:hAnsi="Times New Roman"/>
          <w:sz w:val="20"/>
          <w:szCs w:val="20"/>
        </w:rPr>
        <w:t xml:space="preserve">zakupno pogodbo </w:t>
      </w:r>
      <w:r w:rsidR="00392759" w:rsidRPr="00C07064">
        <w:rPr>
          <w:rFonts w:ascii="Times New Roman" w:hAnsi="Times New Roman"/>
          <w:sz w:val="20"/>
          <w:szCs w:val="20"/>
        </w:rPr>
        <w:t>ne glede na pogodbene določbe</w:t>
      </w:r>
      <w:r w:rsidR="00815A9F" w:rsidRPr="00C07064">
        <w:rPr>
          <w:rFonts w:ascii="Times New Roman" w:hAnsi="Times New Roman"/>
          <w:sz w:val="20"/>
          <w:szCs w:val="20"/>
        </w:rPr>
        <w:t xml:space="preserve"> o trajanju zakupa: </w:t>
      </w:r>
    </w:p>
    <w:p w:rsidR="00815A9F" w:rsidRPr="00C07064" w:rsidRDefault="00484B72" w:rsidP="008B6E45">
      <w:pPr>
        <w:spacing w:after="0" w:line="240" w:lineRule="auto"/>
        <w:ind w:left="709" w:hanging="709"/>
        <w:jc w:val="both"/>
        <w:rPr>
          <w:rFonts w:ascii="Times New Roman" w:hAnsi="Times New Roman"/>
          <w:sz w:val="20"/>
          <w:szCs w:val="20"/>
        </w:rPr>
      </w:pPr>
      <w:r w:rsidRPr="00C07064">
        <w:rPr>
          <w:rFonts w:ascii="Times New Roman" w:hAnsi="Times New Roman"/>
          <w:sz w:val="20"/>
          <w:szCs w:val="20"/>
        </w:rPr>
        <w:t xml:space="preserve">      -</w:t>
      </w:r>
      <w:r w:rsidR="006D2A89" w:rsidRPr="00C07064">
        <w:rPr>
          <w:rFonts w:ascii="Times New Roman" w:hAnsi="Times New Roman"/>
          <w:sz w:val="20"/>
          <w:szCs w:val="20"/>
        </w:rPr>
        <w:tab/>
      </w:r>
      <w:r w:rsidR="00F23BC5" w:rsidRPr="00C07064">
        <w:rPr>
          <w:rFonts w:ascii="Times New Roman" w:hAnsi="Times New Roman"/>
          <w:sz w:val="20"/>
          <w:szCs w:val="20"/>
        </w:rPr>
        <w:t xml:space="preserve">če zakupnik </w:t>
      </w:r>
      <w:r w:rsidR="00815A9F" w:rsidRPr="00C07064">
        <w:rPr>
          <w:rFonts w:ascii="Times New Roman" w:hAnsi="Times New Roman"/>
          <w:sz w:val="20"/>
          <w:szCs w:val="20"/>
        </w:rPr>
        <w:t>kljub opominu organa mestne uprave pristojnega za varstvo okolja</w:t>
      </w:r>
      <w:r w:rsidR="006D2A89" w:rsidRPr="00C07064">
        <w:rPr>
          <w:rFonts w:ascii="Times New Roman" w:hAnsi="Times New Roman"/>
          <w:sz w:val="20"/>
          <w:szCs w:val="20"/>
        </w:rPr>
        <w:t xml:space="preserve"> </w:t>
      </w:r>
      <w:r w:rsidR="00815A9F" w:rsidRPr="00C07064">
        <w:rPr>
          <w:rFonts w:ascii="Times New Roman" w:hAnsi="Times New Roman"/>
          <w:sz w:val="20"/>
          <w:szCs w:val="20"/>
        </w:rPr>
        <w:t xml:space="preserve">uporablja </w:t>
      </w:r>
      <w:r w:rsidR="006D2A89" w:rsidRPr="00C07064">
        <w:rPr>
          <w:rFonts w:ascii="Times New Roman" w:hAnsi="Times New Roman"/>
          <w:sz w:val="20"/>
          <w:szCs w:val="20"/>
        </w:rPr>
        <w:t>z</w:t>
      </w:r>
      <w:r w:rsidR="00815A9F" w:rsidRPr="00C07064">
        <w:rPr>
          <w:rFonts w:ascii="Times New Roman" w:hAnsi="Times New Roman"/>
          <w:sz w:val="20"/>
          <w:szCs w:val="20"/>
        </w:rPr>
        <w:t>emljišče v nasprotju z zakupno pogodbo ali njenim namenom</w:t>
      </w:r>
      <w:r w:rsidR="00ED1E6C" w:rsidRPr="00C07064">
        <w:rPr>
          <w:rFonts w:ascii="Times New Roman" w:hAnsi="Times New Roman"/>
          <w:sz w:val="20"/>
          <w:szCs w:val="20"/>
        </w:rPr>
        <w:t>,</w:t>
      </w:r>
      <w:r w:rsidR="00815A9F" w:rsidRPr="00C07064">
        <w:rPr>
          <w:rFonts w:ascii="Times New Roman" w:hAnsi="Times New Roman"/>
          <w:sz w:val="20"/>
          <w:szCs w:val="20"/>
        </w:rPr>
        <w:t xml:space="preserve"> </w:t>
      </w:r>
    </w:p>
    <w:p w:rsidR="00F23BC5" w:rsidRPr="00C07064" w:rsidRDefault="00F23BC5" w:rsidP="00FC0F9E">
      <w:pPr>
        <w:pStyle w:val="Odstavekseznama"/>
        <w:numPr>
          <w:ilvl w:val="0"/>
          <w:numId w:val="6"/>
        </w:numPr>
        <w:spacing w:after="0" w:line="240" w:lineRule="auto"/>
        <w:jc w:val="both"/>
        <w:rPr>
          <w:rFonts w:ascii="Times New Roman" w:hAnsi="Times New Roman"/>
          <w:sz w:val="20"/>
          <w:szCs w:val="20"/>
        </w:rPr>
      </w:pPr>
      <w:r w:rsidRPr="00C07064">
        <w:rPr>
          <w:rFonts w:ascii="Times New Roman" w:hAnsi="Times New Roman"/>
          <w:sz w:val="20"/>
          <w:szCs w:val="20"/>
        </w:rPr>
        <w:t xml:space="preserve">če zakupnik </w:t>
      </w:r>
      <w:r w:rsidR="00815A9F" w:rsidRPr="00C07064">
        <w:rPr>
          <w:rFonts w:ascii="Times New Roman" w:hAnsi="Times New Roman"/>
          <w:sz w:val="20"/>
          <w:szCs w:val="20"/>
        </w:rPr>
        <w:t>ne uredi območja do roka, ki je določen s</w:t>
      </w:r>
      <w:r w:rsidRPr="00C07064">
        <w:rPr>
          <w:rFonts w:ascii="Times New Roman" w:hAnsi="Times New Roman"/>
          <w:sz w:val="20"/>
          <w:szCs w:val="20"/>
        </w:rPr>
        <w:t xml:space="preserve"> pogodbo</w:t>
      </w:r>
      <w:r w:rsidR="00ED1E6C" w:rsidRPr="00C07064">
        <w:rPr>
          <w:rFonts w:ascii="Times New Roman" w:hAnsi="Times New Roman"/>
          <w:sz w:val="20"/>
          <w:szCs w:val="20"/>
        </w:rPr>
        <w:t>,</w:t>
      </w:r>
    </w:p>
    <w:p w:rsidR="00815A9F" w:rsidRPr="00C07064" w:rsidRDefault="00815A9F" w:rsidP="006E2ACD">
      <w:pPr>
        <w:pStyle w:val="Odstavekseznama"/>
        <w:numPr>
          <w:ilvl w:val="0"/>
          <w:numId w:val="6"/>
        </w:numPr>
        <w:spacing w:after="0" w:line="240" w:lineRule="auto"/>
        <w:jc w:val="both"/>
        <w:rPr>
          <w:rFonts w:ascii="Times New Roman" w:hAnsi="Times New Roman"/>
          <w:sz w:val="20"/>
          <w:szCs w:val="20"/>
        </w:rPr>
      </w:pPr>
      <w:r w:rsidRPr="00C07064">
        <w:rPr>
          <w:rFonts w:ascii="Times New Roman" w:hAnsi="Times New Roman"/>
          <w:sz w:val="20"/>
          <w:szCs w:val="20"/>
        </w:rPr>
        <w:t>če se na zakupljenem območju uporabljajo sredstva za varstvo in gnojenje rastlin v nasprotju z zakupno pogodbo</w:t>
      </w:r>
      <w:r w:rsidR="00ED1E6C" w:rsidRPr="00C07064">
        <w:rPr>
          <w:rFonts w:ascii="Times New Roman" w:hAnsi="Times New Roman"/>
          <w:sz w:val="20"/>
          <w:szCs w:val="20"/>
        </w:rPr>
        <w:t>,</w:t>
      </w:r>
    </w:p>
    <w:p w:rsidR="003C0D38" w:rsidRPr="00C07064" w:rsidRDefault="003C0D38" w:rsidP="006E2ACD">
      <w:pPr>
        <w:pStyle w:val="Odstavekseznama"/>
        <w:numPr>
          <w:ilvl w:val="0"/>
          <w:numId w:val="6"/>
        </w:numPr>
        <w:spacing w:after="0" w:line="240" w:lineRule="auto"/>
        <w:jc w:val="both"/>
        <w:rPr>
          <w:rFonts w:ascii="Times New Roman" w:hAnsi="Times New Roman"/>
          <w:sz w:val="20"/>
          <w:szCs w:val="20"/>
        </w:rPr>
      </w:pPr>
      <w:r w:rsidRPr="00C07064">
        <w:rPr>
          <w:rFonts w:ascii="Times New Roman" w:hAnsi="Times New Roman"/>
          <w:sz w:val="20"/>
          <w:szCs w:val="20"/>
        </w:rPr>
        <w:t>če je zakupnik v zamudi s plačilom zakupnine oziroma s plačilom obratovalnih stroškov in stroškov rednega vzdrževanja in jih ne plača niti v roku 15 dni od prejema opomina organa, pristojnega za varstvo okolja</w:t>
      </w:r>
      <w:r w:rsidR="00ED1E6C" w:rsidRPr="00C07064">
        <w:rPr>
          <w:rFonts w:ascii="Times New Roman" w:hAnsi="Times New Roman"/>
          <w:sz w:val="20"/>
          <w:szCs w:val="20"/>
        </w:rPr>
        <w:t>,</w:t>
      </w:r>
    </w:p>
    <w:p w:rsidR="003A609C" w:rsidRPr="00C07064" w:rsidRDefault="003A609C" w:rsidP="003A609C">
      <w:pPr>
        <w:numPr>
          <w:ilvl w:val="0"/>
          <w:numId w:val="6"/>
        </w:numPr>
        <w:tabs>
          <w:tab w:val="right" w:pos="9000"/>
        </w:tabs>
        <w:spacing w:after="0" w:line="240" w:lineRule="auto"/>
        <w:jc w:val="both"/>
        <w:rPr>
          <w:rFonts w:ascii="Times New Roman" w:eastAsia="Times New Roman" w:hAnsi="Times New Roman"/>
          <w:sz w:val="20"/>
          <w:szCs w:val="20"/>
        </w:rPr>
      </w:pPr>
      <w:r w:rsidRPr="00C07064">
        <w:rPr>
          <w:rFonts w:ascii="Times New Roman" w:eastAsia="Times New Roman" w:hAnsi="Times New Roman"/>
          <w:sz w:val="20"/>
          <w:szCs w:val="20"/>
        </w:rPr>
        <w:t xml:space="preserve">če </w:t>
      </w:r>
      <w:r w:rsidR="00F119A6" w:rsidRPr="00C07064">
        <w:rPr>
          <w:rFonts w:ascii="Times New Roman" w:eastAsia="Times New Roman" w:hAnsi="Times New Roman"/>
          <w:sz w:val="20"/>
          <w:szCs w:val="20"/>
        </w:rPr>
        <w:t xml:space="preserve">zakupnik </w:t>
      </w:r>
      <w:r w:rsidR="008C771A" w:rsidRPr="00C07064">
        <w:rPr>
          <w:rFonts w:ascii="Times New Roman" w:hAnsi="Times New Roman"/>
          <w:sz w:val="20"/>
          <w:szCs w:val="20"/>
        </w:rPr>
        <w:t xml:space="preserve">kljub opominu </w:t>
      </w:r>
      <w:r w:rsidRPr="00C07064">
        <w:rPr>
          <w:rFonts w:ascii="Times New Roman" w:eastAsia="Times New Roman" w:hAnsi="Times New Roman"/>
          <w:sz w:val="20"/>
          <w:szCs w:val="20"/>
        </w:rPr>
        <w:t xml:space="preserve">krši </w:t>
      </w:r>
      <w:r w:rsidR="00C723DD" w:rsidRPr="00C07064">
        <w:rPr>
          <w:rFonts w:ascii="Times New Roman" w:eastAsia="Times New Roman" w:hAnsi="Times New Roman"/>
          <w:sz w:val="20"/>
          <w:szCs w:val="20"/>
        </w:rPr>
        <w:t xml:space="preserve">druge </w:t>
      </w:r>
      <w:r w:rsidRPr="00C07064">
        <w:rPr>
          <w:rFonts w:ascii="Times New Roman" w:eastAsia="Times New Roman" w:hAnsi="Times New Roman"/>
          <w:sz w:val="20"/>
          <w:szCs w:val="20"/>
        </w:rPr>
        <w:t>obveznosti</w:t>
      </w:r>
      <w:r w:rsidR="00303BD1" w:rsidRPr="00C07064">
        <w:rPr>
          <w:rFonts w:ascii="Times New Roman" w:eastAsia="Times New Roman" w:hAnsi="Times New Roman"/>
          <w:sz w:val="20"/>
          <w:szCs w:val="20"/>
        </w:rPr>
        <w:t>, ki izhajajo</w:t>
      </w:r>
      <w:r w:rsidRPr="00C07064">
        <w:rPr>
          <w:rFonts w:ascii="Times New Roman" w:eastAsia="Times New Roman" w:hAnsi="Times New Roman"/>
          <w:sz w:val="20"/>
          <w:szCs w:val="20"/>
        </w:rPr>
        <w:t xml:space="preserve"> iz te pogodbe</w:t>
      </w:r>
      <w:r w:rsidR="00ED1E6C" w:rsidRPr="00C07064">
        <w:rPr>
          <w:rFonts w:ascii="Times New Roman" w:eastAsia="Times New Roman" w:hAnsi="Times New Roman"/>
          <w:sz w:val="20"/>
          <w:szCs w:val="20"/>
        </w:rPr>
        <w:t>,</w:t>
      </w:r>
    </w:p>
    <w:p w:rsidR="00F23BC5" w:rsidRPr="00C07064" w:rsidRDefault="00F23BC5" w:rsidP="006E2ACD">
      <w:pPr>
        <w:pStyle w:val="Odstavekseznama"/>
        <w:numPr>
          <w:ilvl w:val="0"/>
          <w:numId w:val="6"/>
        </w:numPr>
        <w:spacing w:after="0" w:line="240" w:lineRule="auto"/>
        <w:jc w:val="both"/>
        <w:rPr>
          <w:rFonts w:ascii="Times New Roman" w:hAnsi="Times New Roman"/>
          <w:sz w:val="20"/>
          <w:szCs w:val="20"/>
        </w:rPr>
      </w:pPr>
      <w:r w:rsidRPr="00C07064">
        <w:rPr>
          <w:rFonts w:ascii="Times New Roman" w:hAnsi="Times New Roman"/>
          <w:sz w:val="20"/>
          <w:szCs w:val="20"/>
        </w:rPr>
        <w:t xml:space="preserve">če </w:t>
      </w:r>
      <w:r w:rsidR="00D52F1C" w:rsidRPr="00C07064">
        <w:rPr>
          <w:rFonts w:ascii="Times New Roman" w:hAnsi="Times New Roman"/>
          <w:sz w:val="20"/>
          <w:szCs w:val="20"/>
        </w:rPr>
        <w:t>zakupodajalec</w:t>
      </w:r>
      <w:r w:rsidR="00FC0F9E" w:rsidRPr="00C07064">
        <w:rPr>
          <w:rFonts w:ascii="Times New Roman" w:hAnsi="Times New Roman"/>
          <w:sz w:val="20"/>
          <w:szCs w:val="20"/>
        </w:rPr>
        <w:t xml:space="preserve"> </w:t>
      </w:r>
      <w:r w:rsidRPr="00C07064">
        <w:rPr>
          <w:rFonts w:ascii="Times New Roman" w:hAnsi="Times New Roman"/>
          <w:sz w:val="20"/>
          <w:szCs w:val="20"/>
        </w:rPr>
        <w:t xml:space="preserve">potrebuje zemljišče, </w:t>
      </w:r>
      <w:r w:rsidR="00815A9F" w:rsidRPr="00C07064">
        <w:rPr>
          <w:rFonts w:ascii="Times New Roman" w:hAnsi="Times New Roman"/>
          <w:sz w:val="20"/>
          <w:szCs w:val="20"/>
        </w:rPr>
        <w:t xml:space="preserve">ki je predmet </w:t>
      </w:r>
      <w:r w:rsidR="00FC0F9E" w:rsidRPr="00C07064">
        <w:rPr>
          <w:rFonts w:ascii="Times New Roman" w:hAnsi="Times New Roman"/>
          <w:sz w:val="20"/>
          <w:szCs w:val="20"/>
        </w:rPr>
        <w:t xml:space="preserve">te </w:t>
      </w:r>
      <w:r w:rsidR="00815A9F" w:rsidRPr="00C07064">
        <w:rPr>
          <w:rFonts w:ascii="Times New Roman" w:hAnsi="Times New Roman"/>
          <w:sz w:val="20"/>
          <w:szCs w:val="20"/>
        </w:rPr>
        <w:t xml:space="preserve">pogodbe  </w:t>
      </w:r>
      <w:r w:rsidRPr="00C07064">
        <w:rPr>
          <w:rFonts w:ascii="Times New Roman" w:hAnsi="Times New Roman"/>
          <w:sz w:val="20"/>
          <w:szCs w:val="20"/>
        </w:rPr>
        <w:t xml:space="preserve">za druge namene v skladu s prostorskimi akti </w:t>
      </w:r>
      <w:r w:rsidR="00DE6095" w:rsidRPr="00C07064">
        <w:rPr>
          <w:rFonts w:ascii="Times New Roman" w:hAnsi="Times New Roman"/>
          <w:sz w:val="20"/>
          <w:szCs w:val="20"/>
        </w:rPr>
        <w:t>Mestne občine Ljubljana</w:t>
      </w:r>
      <w:r w:rsidRPr="00C07064">
        <w:rPr>
          <w:rFonts w:ascii="Times New Roman" w:hAnsi="Times New Roman"/>
          <w:sz w:val="20"/>
          <w:szCs w:val="20"/>
        </w:rPr>
        <w:t>.</w:t>
      </w:r>
    </w:p>
    <w:p w:rsidR="00F23BC5" w:rsidRPr="00C07064" w:rsidRDefault="00F23BC5" w:rsidP="009C2AA7">
      <w:pPr>
        <w:spacing w:after="0" w:line="240" w:lineRule="auto"/>
        <w:rPr>
          <w:rFonts w:ascii="Times New Roman" w:hAnsi="Times New Roman"/>
          <w:sz w:val="20"/>
          <w:szCs w:val="20"/>
        </w:rPr>
      </w:pPr>
    </w:p>
    <w:p w:rsidR="00F23BC5" w:rsidRPr="00C07064" w:rsidRDefault="00815A9F" w:rsidP="0027677E">
      <w:pPr>
        <w:spacing w:after="0" w:line="240" w:lineRule="auto"/>
        <w:jc w:val="both"/>
        <w:rPr>
          <w:rFonts w:ascii="Times New Roman" w:hAnsi="Times New Roman"/>
          <w:sz w:val="20"/>
          <w:szCs w:val="20"/>
        </w:rPr>
      </w:pPr>
      <w:r w:rsidRPr="00C07064">
        <w:rPr>
          <w:rFonts w:ascii="Times New Roman" w:hAnsi="Times New Roman"/>
          <w:sz w:val="20"/>
          <w:szCs w:val="20"/>
        </w:rPr>
        <w:t>V primerih</w:t>
      </w:r>
      <w:r w:rsidR="00F23BC5" w:rsidRPr="00C07064">
        <w:rPr>
          <w:rFonts w:ascii="Times New Roman" w:hAnsi="Times New Roman"/>
          <w:sz w:val="20"/>
          <w:szCs w:val="20"/>
        </w:rPr>
        <w:t xml:space="preserve"> iz prve do </w:t>
      </w:r>
      <w:r w:rsidR="005455A6" w:rsidRPr="00C07064">
        <w:rPr>
          <w:rFonts w:ascii="Times New Roman" w:hAnsi="Times New Roman"/>
          <w:sz w:val="20"/>
          <w:szCs w:val="20"/>
        </w:rPr>
        <w:t>pete</w:t>
      </w:r>
      <w:r w:rsidR="00F23BC5" w:rsidRPr="00C07064">
        <w:rPr>
          <w:rFonts w:ascii="Times New Roman" w:hAnsi="Times New Roman"/>
          <w:sz w:val="20"/>
          <w:szCs w:val="20"/>
        </w:rPr>
        <w:t xml:space="preserve"> alineje prejšnjega odstavka tega člena lahko </w:t>
      </w:r>
      <w:r w:rsidR="00FC0F9E" w:rsidRPr="00C07064">
        <w:rPr>
          <w:rFonts w:ascii="Times New Roman" w:hAnsi="Times New Roman"/>
          <w:sz w:val="20"/>
          <w:szCs w:val="20"/>
        </w:rPr>
        <w:t xml:space="preserve">zakupodajalec </w:t>
      </w:r>
      <w:r w:rsidR="00F23BC5" w:rsidRPr="00C07064">
        <w:rPr>
          <w:rFonts w:ascii="Times New Roman" w:hAnsi="Times New Roman"/>
          <w:sz w:val="20"/>
          <w:szCs w:val="20"/>
        </w:rPr>
        <w:t>odpove zakupno pogodbo ob vsakem času.</w:t>
      </w:r>
    </w:p>
    <w:p w:rsidR="00F23BC5" w:rsidRPr="00C07064" w:rsidRDefault="00F23BC5" w:rsidP="009C2AA7">
      <w:pPr>
        <w:spacing w:after="0" w:line="240" w:lineRule="auto"/>
        <w:rPr>
          <w:rFonts w:ascii="Times New Roman" w:hAnsi="Times New Roman"/>
          <w:sz w:val="20"/>
          <w:szCs w:val="20"/>
        </w:rPr>
      </w:pPr>
    </w:p>
    <w:p w:rsidR="00815A9F" w:rsidRPr="00C07064" w:rsidRDefault="00F23BC5" w:rsidP="006E2ACD">
      <w:pPr>
        <w:spacing w:after="0" w:line="240" w:lineRule="auto"/>
        <w:jc w:val="both"/>
        <w:rPr>
          <w:rFonts w:ascii="Times New Roman" w:hAnsi="Times New Roman"/>
          <w:sz w:val="20"/>
          <w:szCs w:val="20"/>
        </w:rPr>
      </w:pPr>
      <w:r w:rsidRPr="00C07064">
        <w:rPr>
          <w:rFonts w:ascii="Times New Roman" w:hAnsi="Times New Roman"/>
          <w:sz w:val="20"/>
          <w:szCs w:val="20"/>
        </w:rPr>
        <w:t xml:space="preserve">V primeru iz </w:t>
      </w:r>
      <w:r w:rsidR="005455A6" w:rsidRPr="00C07064">
        <w:rPr>
          <w:rFonts w:ascii="Times New Roman" w:hAnsi="Times New Roman"/>
          <w:sz w:val="20"/>
          <w:szCs w:val="20"/>
        </w:rPr>
        <w:t>šeste</w:t>
      </w:r>
      <w:r w:rsidRPr="00C07064">
        <w:rPr>
          <w:rFonts w:ascii="Times New Roman" w:hAnsi="Times New Roman"/>
          <w:sz w:val="20"/>
          <w:szCs w:val="20"/>
        </w:rPr>
        <w:t xml:space="preserve"> alineje prvega odstavka tega člena se zakupna pogodba razveže z odpove</w:t>
      </w:r>
      <w:r w:rsidR="00815A9F" w:rsidRPr="00C07064">
        <w:rPr>
          <w:rFonts w:ascii="Times New Roman" w:hAnsi="Times New Roman"/>
          <w:sz w:val="20"/>
          <w:szCs w:val="20"/>
        </w:rPr>
        <w:t xml:space="preserve">dnim rokom </w:t>
      </w:r>
      <w:r w:rsidR="00DD1685" w:rsidRPr="00C07064">
        <w:rPr>
          <w:rFonts w:ascii="Times New Roman" w:hAnsi="Times New Roman"/>
          <w:sz w:val="20"/>
          <w:szCs w:val="20"/>
        </w:rPr>
        <w:t>3</w:t>
      </w:r>
      <w:r w:rsidR="00815A9F" w:rsidRPr="00C07064">
        <w:rPr>
          <w:rFonts w:ascii="Times New Roman" w:hAnsi="Times New Roman"/>
          <w:sz w:val="20"/>
          <w:szCs w:val="20"/>
        </w:rPr>
        <w:t xml:space="preserve"> mesecev.</w:t>
      </w:r>
    </w:p>
    <w:p w:rsidR="001F58F0" w:rsidRPr="00C07064" w:rsidRDefault="001F58F0" w:rsidP="001F58F0">
      <w:pPr>
        <w:spacing w:after="0" w:line="240" w:lineRule="auto"/>
        <w:jc w:val="both"/>
        <w:rPr>
          <w:rFonts w:ascii="Times New Roman" w:hAnsi="Times New Roman"/>
          <w:sz w:val="20"/>
          <w:szCs w:val="20"/>
        </w:rPr>
      </w:pPr>
    </w:p>
    <w:p w:rsidR="00F23BC5" w:rsidRPr="00C07064" w:rsidRDefault="000C58E0" w:rsidP="001F58F0">
      <w:pPr>
        <w:spacing w:after="0" w:line="240" w:lineRule="auto"/>
        <w:jc w:val="both"/>
        <w:rPr>
          <w:rFonts w:ascii="Times New Roman" w:hAnsi="Times New Roman"/>
          <w:sz w:val="20"/>
          <w:szCs w:val="20"/>
        </w:rPr>
      </w:pPr>
      <w:r w:rsidRPr="00C07064">
        <w:rPr>
          <w:rFonts w:ascii="Times New Roman" w:hAnsi="Times New Roman"/>
          <w:sz w:val="20"/>
          <w:szCs w:val="20"/>
        </w:rPr>
        <w:t>V primeru prenehanja zakupne pogodbe iz prve, tretje in četrte</w:t>
      </w:r>
      <w:r w:rsidR="00F23BC5" w:rsidRPr="00C07064">
        <w:rPr>
          <w:rFonts w:ascii="Times New Roman" w:hAnsi="Times New Roman"/>
          <w:sz w:val="20"/>
          <w:szCs w:val="20"/>
        </w:rPr>
        <w:t xml:space="preserve"> </w:t>
      </w:r>
      <w:r w:rsidRPr="00C07064">
        <w:rPr>
          <w:rFonts w:ascii="Times New Roman" w:hAnsi="Times New Roman"/>
          <w:sz w:val="20"/>
          <w:szCs w:val="20"/>
        </w:rPr>
        <w:t xml:space="preserve">alineje prvega odstavka tega člena </w:t>
      </w:r>
      <w:r w:rsidR="00FC0F9E" w:rsidRPr="00C07064">
        <w:rPr>
          <w:rFonts w:ascii="Times New Roman" w:hAnsi="Times New Roman"/>
          <w:sz w:val="20"/>
          <w:szCs w:val="20"/>
        </w:rPr>
        <w:t xml:space="preserve">zakupodajalec </w:t>
      </w:r>
      <w:r w:rsidR="001F58F0" w:rsidRPr="00C07064">
        <w:rPr>
          <w:rFonts w:ascii="Times New Roman" w:hAnsi="Times New Roman"/>
          <w:sz w:val="20"/>
          <w:szCs w:val="20"/>
        </w:rPr>
        <w:t>vstopa v pod</w:t>
      </w:r>
      <w:r w:rsidR="00C5338F" w:rsidRPr="00C07064">
        <w:rPr>
          <w:rFonts w:ascii="Times New Roman" w:hAnsi="Times New Roman"/>
          <w:sz w:val="20"/>
          <w:szCs w:val="20"/>
        </w:rPr>
        <w:t xml:space="preserve"> </w:t>
      </w:r>
      <w:r w:rsidR="001F58F0" w:rsidRPr="00C07064">
        <w:rPr>
          <w:rFonts w:ascii="Times New Roman" w:hAnsi="Times New Roman"/>
          <w:sz w:val="20"/>
          <w:szCs w:val="20"/>
        </w:rPr>
        <w:t xml:space="preserve">zakupna razmerja in sklene neposredne zakupne pogodbe </w:t>
      </w:r>
      <w:r w:rsidR="00234DFB" w:rsidRPr="00C07064">
        <w:rPr>
          <w:rFonts w:ascii="Times New Roman" w:hAnsi="Times New Roman"/>
          <w:sz w:val="20"/>
          <w:szCs w:val="20"/>
        </w:rPr>
        <w:t>s</w:t>
      </w:r>
      <w:r w:rsidR="001F58F0" w:rsidRPr="00C07064">
        <w:rPr>
          <w:rFonts w:ascii="Times New Roman" w:hAnsi="Times New Roman"/>
          <w:sz w:val="20"/>
          <w:szCs w:val="20"/>
        </w:rPr>
        <w:t xml:space="preserve"> posameznimi podzakupniki. </w:t>
      </w:r>
    </w:p>
    <w:p w:rsidR="00F23BC5" w:rsidRPr="00C07064" w:rsidRDefault="00F23BC5" w:rsidP="006E2ACD">
      <w:pPr>
        <w:spacing w:after="0" w:line="240" w:lineRule="auto"/>
        <w:jc w:val="both"/>
        <w:rPr>
          <w:rFonts w:ascii="Times New Roman" w:hAnsi="Times New Roman"/>
          <w:sz w:val="20"/>
          <w:szCs w:val="20"/>
        </w:rPr>
      </w:pPr>
    </w:p>
    <w:p w:rsidR="00F23BC5" w:rsidRDefault="00F23BC5" w:rsidP="006E2ACD">
      <w:pPr>
        <w:spacing w:after="0" w:line="240" w:lineRule="auto"/>
        <w:jc w:val="both"/>
        <w:rPr>
          <w:rFonts w:ascii="Times New Roman" w:hAnsi="Times New Roman"/>
          <w:sz w:val="20"/>
          <w:szCs w:val="20"/>
        </w:rPr>
      </w:pPr>
      <w:r w:rsidRPr="00C07064">
        <w:rPr>
          <w:rFonts w:ascii="Times New Roman" w:hAnsi="Times New Roman"/>
          <w:sz w:val="20"/>
          <w:szCs w:val="20"/>
        </w:rPr>
        <w:t>Pogodbeni stranki se dogovorita za obojestranski 30 dnevni odpovedni rok.</w:t>
      </w:r>
    </w:p>
    <w:p w:rsidR="00401AC0" w:rsidRDefault="00401AC0" w:rsidP="00E11ABD">
      <w:pPr>
        <w:spacing w:after="0" w:line="240" w:lineRule="auto"/>
        <w:rPr>
          <w:rFonts w:ascii="Times New Roman" w:hAnsi="Times New Roman"/>
          <w:b/>
          <w:sz w:val="20"/>
          <w:szCs w:val="20"/>
        </w:rPr>
      </w:pPr>
    </w:p>
    <w:p w:rsidR="00401AC0" w:rsidRDefault="00401AC0" w:rsidP="00E11ABD">
      <w:pPr>
        <w:spacing w:after="0" w:line="240" w:lineRule="auto"/>
        <w:rPr>
          <w:rFonts w:ascii="Times New Roman" w:hAnsi="Times New Roman"/>
          <w:b/>
          <w:sz w:val="20"/>
          <w:szCs w:val="20"/>
        </w:rPr>
      </w:pPr>
    </w:p>
    <w:p w:rsidR="00401AC0" w:rsidRDefault="00401AC0" w:rsidP="00E11ABD">
      <w:pPr>
        <w:spacing w:after="0" w:line="240" w:lineRule="auto"/>
        <w:rPr>
          <w:rFonts w:ascii="Times New Roman" w:hAnsi="Times New Roman"/>
          <w:b/>
          <w:sz w:val="20"/>
          <w:szCs w:val="20"/>
        </w:rPr>
      </w:pPr>
    </w:p>
    <w:p w:rsidR="00401AC0" w:rsidRDefault="00401AC0" w:rsidP="00E11ABD">
      <w:pPr>
        <w:spacing w:after="0" w:line="240" w:lineRule="auto"/>
        <w:rPr>
          <w:rFonts w:ascii="Times New Roman" w:hAnsi="Times New Roman"/>
          <w:b/>
          <w:sz w:val="20"/>
          <w:szCs w:val="20"/>
        </w:rPr>
      </w:pPr>
    </w:p>
    <w:p w:rsidR="00E11ABD" w:rsidRPr="00C07064" w:rsidRDefault="00E11ABD" w:rsidP="00E11ABD">
      <w:pPr>
        <w:spacing w:after="0" w:line="240" w:lineRule="auto"/>
        <w:rPr>
          <w:rFonts w:ascii="Times New Roman" w:hAnsi="Times New Roman"/>
          <w:b/>
          <w:sz w:val="20"/>
          <w:szCs w:val="20"/>
        </w:rPr>
      </w:pPr>
      <w:r w:rsidRPr="00C07064">
        <w:rPr>
          <w:rFonts w:ascii="Times New Roman" w:hAnsi="Times New Roman"/>
          <w:b/>
          <w:sz w:val="20"/>
          <w:szCs w:val="20"/>
        </w:rPr>
        <w:t>VII</w:t>
      </w:r>
      <w:r w:rsidR="004552F9" w:rsidRPr="00C07064">
        <w:rPr>
          <w:rFonts w:ascii="Times New Roman" w:hAnsi="Times New Roman"/>
          <w:b/>
          <w:sz w:val="20"/>
          <w:szCs w:val="20"/>
        </w:rPr>
        <w:t>I</w:t>
      </w:r>
      <w:r w:rsidRPr="00C07064">
        <w:rPr>
          <w:rFonts w:ascii="Times New Roman" w:hAnsi="Times New Roman"/>
          <w:b/>
          <w:sz w:val="20"/>
          <w:szCs w:val="20"/>
        </w:rPr>
        <w:t xml:space="preserve">. </w:t>
      </w:r>
      <w:r w:rsidR="006852FB" w:rsidRPr="00C07064">
        <w:rPr>
          <w:rFonts w:ascii="Times New Roman" w:hAnsi="Times New Roman"/>
          <w:b/>
          <w:sz w:val="20"/>
          <w:szCs w:val="20"/>
        </w:rPr>
        <w:t>P</w:t>
      </w:r>
      <w:r w:rsidRPr="00C07064">
        <w:rPr>
          <w:rFonts w:ascii="Times New Roman" w:hAnsi="Times New Roman"/>
          <w:b/>
          <w:sz w:val="20"/>
          <w:szCs w:val="20"/>
        </w:rPr>
        <w:t>rotikorupcijska klavzula</w:t>
      </w:r>
    </w:p>
    <w:p w:rsidR="00F23BC5" w:rsidRPr="00C07064" w:rsidRDefault="004853A2"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4853A2" w:rsidRPr="00C07064" w:rsidRDefault="004853A2" w:rsidP="004853A2">
      <w:pPr>
        <w:spacing w:after="0" w:line="240" w:lineRule="auto"/>
        <w:rPr>
          <w:rFonts w:ascii="Times New Roman" w:hAnsi="Times New Roman"/>
          <w:b/>
          <w:i/>
          <w:sz w:val="20"/>
          <w:szCs w:val="20"/>
        </w:rPr>
      </w:pPr>
    </w:p>
    <w:p w:rsidR="0027677E" w:rsidRPr="00C07064" w:rsidRDefault="0027677E" w:rsidP="0027677E">
      <w:pPr>
        <w:pStyle w:val="Brezrazmikov"/>
        <w:jc w:val="both"/>
        <w:rPr>
          <w:rFonts w:ascii="Times New Roman" w:hAnsi="Times New Roman"/>
          <w:sz w:val="20"/>
          <w:szCs w:val="20"/>
        </w:rPr>
      </w:pPr>
      <w:r w:rsidRPr="00C07064">
        <w:rPr>
          <w:rFonts w:ascii="Times New Roman" w:hAnsi="Times New Roman"/>
          <w:sz w:val="20"/>
          <w:szCs w:val="20"/>
        </w:rPr>
        <w:t xml:space="preserve">V primeru, da je pri izboru zakupnika po tej pogodbi ali pri izvajanju te pogodbe, kdo v imenu ali na račun zakupnika, predstavniku, posredniku, funkcionarju ali javnemu uslužbencu zakupodajalca, obljubil, ponudil ali dal kakšno nedovoljeno korist za pridobitev tega posla ali za sklenitev tega posla pod ugodnejšimi pogoji ali za opustitev dolžnega nadzora nad izvajanjem pogodbenih obveznosti ali za drugo ravnanje ali opustitev, s katerim je zakupodajalcu povzročena škoda ali je omogočena pridobitev nedovoljene koristi predstavniku, posredniku, funkcionarju ali javnemu uslužbencu zakupodajalca, zakupniku ali njegovemu predstavniku, zastopniku ali posredniku, je ta pogodba nična. </w:t>
      </w:r>
    </w:p>
    <w:p w:rsidR="004853A2" w:rsidRPr="00C07064" w:rsidRDefault="004853A2" w:rsidP="0027677E">
      <w:pPr>
        <w:spacing w:after="0" w:line="240" w:lineRule="auto"/>
        <w:jc w:val="both"/>
        <w:rPr>
          <w:rFonts w:ascii="Times New Roman" w:hAnsi="Times New Roman"/>
          <w:sz w:val="20"/>
          <w:szCs w:val="20"/>
        </w:rPr>
      </w:pPr>
    </w:p>
    <w:p w:rsidR="004853A2" w:rsidRPr="00C07064" w:rsidRDefault="009D7EB7" w:rsidP="0027677E">
      <w:pPr>
        <w:spacing w:after="0" w:line="240" w:lineRule="auto"/>
        <w:jc w:val="both"/>
        <w:rPr>
          <w:rFonts w:ascii="Times New Roman" w:hAnsi="Times New Roman"/>
          <w:sz w:val="20"/>
          <w:szCs w:val="20"/>
        </w:rPr>
      </w:pPr>
      <w:r w:rsidRPr="00C07064">
        <w:rPr>
          <w:rFonts w:ascii="Times New Roman" w:hAnsi="Times New Roman"/>
          <w:sz w:val="20"/>
          <w:szCs w:val="20"/>
        </w:rPr>
        <w:t>Zakupodajalec</w:t>
      </w:r>
      <w:r w:rsidR="004853A2" w:rsidRPr="00C07064">
        <w:rPr>
          <w:rFonts w:ascii="Times New Roman" w:hAnsi="Times New Roman"/>
          <w:sz w:val="20"/>
          <w:szCs w:val="20"/>
        </w:rPr>
        <w:t xml:space="preserve"> bo na podlagi svojih ugotovitev o domnevnem obstoju dejanskega stanja</w:t>
      </w:r>
      <w:r w:rsidRPr="00C07064">
        <w:rPr>
          <w:rFonts w:ascii="Times New Roman" w:hAnsi="Times New Roman"/>
          <w:sz w:val="20"/>
          <w:szCs w:val="20"/>
        </w:rPr>
        <w:t xml:space="preserve"> iz prvega odstavka tega člena</w:t>
      </w:r>
      <w:r w:rsidR="004853A2" w:rsidRPr="00C07064">
        <w:rPr>
          <w:rFonts w:ascii="Times New Roman" w:hAnsi="Times New Roman"/>
          <w:sz w:val="20"/>
          <w:szCs w:val="20"/>
        </w:rPr>
        <w:t xml:space="preserve"> ali obvestila Komisijo za preprečevanje korupcije ali drugih organov, glede njegovega domnevnega nastanka, pričel z ugotavljanjem pogojev ničnosti te pogodbe oziroma z drugimi ukrepi v skladu s predpisi Republike Slovenije.</w:t>
      </w:r>
    </w:p>
    <w:p w:rsidR="00F23BC5" w:rsidRPr="00C07064" w:rsidRDefault="00F23BC5" w:rsidP="0027677E">
      <w:pPr>
        <w:spacing w:after="0" w:line="240" w:lineRule="auto"/>
        <w:jc w:val="both"/>
        <w:rPr>
          <w:rFonts w:ascii="Times New Roman" w:hAnsi="Times New Roman"/>
          <w:sz w:val="20"/>
          <w:szCs w:val="20"/>
        </w:rPr>
      </w:pPr>
    </w:p>
    <w:p w:rsidR="00CB4100" w:rsidRPr="00C07064" w:rsidRDefault="00CB4100" w:rsidP="009C2AA7">
      <w:pPr>
        <w:spacing w:after="0" w:line="240" w:lineRule="auto"/>
        <w:rPr>
          <w:rFonts w:ascii="Times New Roman" w:hAnsi="Times New Roman"/>
          <w:sz w:val="20"/>
          <w:szCs w:val="20"/>
        </w:rPr>
      </w:pPr>
    </w:p>
    <w:p w:rsidR="00CD28C1" w:rsidRPr="00C07064" w:rsidRDefault="004552F9" w:rsidP="009C2AA7">
      <w:pPr>
        <w:spacing w:after="0" w:line="240" w:lineRule="auto"/>
        <w:rPr>
          <w:rFonts w:ascii="Times New Roman" w:hAnsi="Times New Roman"/>
          <w:b/>
          <w:sz w:val="20"/>
          <w:szCs w:val="20"/>
        </w:rPr>
      </w:pPr>
      <w:r w:rsidRPr="00C07064">
        <w:rPr>
          <w:rFonts w:ascii="Times New Roman" w:hAnsi="Times New Roman"/>
          <w:b/>
          <w:sz w:val="20"/>
          <w:szCs w:val="20"/>
        </w:rPr>
        <w:t>IX</w:t>
      </w:r>
      <w:r w:rsidR="00E11ABD" w:rsidRPr="00C07064">
        <w:rPr>
          <w:rFonts w:ascii="Times New Roman" w:hAnsi="Times New Roman"/>
          <w:b/>
          <w:sz w:val="20"/>
          <w:szCs w:val="20"/>
        </w:rPr>
        <w:t xml:space="preserve">. </w:t>
      </w:r>
      <w:r w:rsidR="006852FB" w:rsidRPr="00C07064">
        <w:rPr>
          <w:rFonts w:ascii="Times New Roman" w:hAnsi="Times New Roman"/>
          <w:b/>
          <w:sz w:val="20"/>
          <w:szCs w:val="20"/>
        </w:rPr>
        <w:t>P</w:t>
      </w:r>
      <w:r w:rsidR="00E11ABD" w:rsidRPr="00C07064">
        <w:rPr>
          <w:rFonts w:ascii="Times New Roman" w:hAnsi="Times New Roman"/>
          <w:b/>
          <w:sz w:val="20"/>
          <w:szCs w:val="20"/>
        </w:rPr>
        <w:t>ooblaščenci pogodbenih strank</w:t>
      </w: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E11ABD" w:rsidRPr="00C07064" w:rsidRDefault="00E11ABD" w:rsidP="00E11ABD">
      <w:pPr>
        <w:pStyle w:val="Brezrazmikov"/>
        <w:rPr>
          <w:rFonts w:ascii="Times New Roman" w:hAnsi="Times New Roman"/>
          <w:sz w:val="20"/>
          <w:szCs w:val="20"/>
        </w:rPr>
      </w:pPr>
    </w:p>
    <w:p w:rsidR="009D7EB7" w:rsidRPr="00C07064" w:rsidRDefault="009D7EB7" w:rsidP="00E11ABD">
      <w:pPr>
        <w:pStyle w:val="Brezrazmikov"/>
        <w:rPr>
          <w:rFonts w:ascii="Times New Roman" w:hAnsi="Times New Roman"/>
          <w:sz w:val="20"/>
          <w:szCs w:val="20"/>
        </w:rPr>
      </w:pPr>
      <w:r w:rsidRPr="00C07064">
        <w:rPr>
          <w:rFonts w:ascii="Times New Roman" w:hAnsi="Times New Roman"/>
          <w:sz w:val="20"/>
          <w:szCs w:val="20"/>
        </w:rPr>
        <w:t>Pooblaščen</w:t>
      </w:r>
      <w:r w:rsidR="004A368F" w:rsidRPr="00C07064">
        <w:rPr>
          <w:rFonts w:ascii="Times New Roman" w:hAnsi="Times New Roman"/>
          <w:sz w:val="20"/>
          <w:szCs w:val="20"/>
        </w:rPr>
        <w:t>a</w:t>
      </w:r>
      <w:r w:rsidRPr="00C07064">
        <w:rPr>
          <w:rFonts w:ascii="Times New Roman" w:hAnsi="Times New Roman"/>
          <w:sz w:val="20"/>
          <w:szCs w:val="20"/>
        </w:rPr>
        <w:t xml:space="preserve"> predstavnik</w:t>
      </w:r>
      <w:r w:rsidR="004A368F" w:rsidRPr="00C07064">
        <w:rPr>
          <w:rFonts w:ascii="Times New Roman" w:hAnsi="Times New Roman"/>
          <w:sz w:val="20"/>
          <w:szCs w:val="20"/>
        </w:rPr>
        <w:t>a</w:t>
      </w:r>
      <w:r w:rsidRPr="00C07064">
        <w:rPr>
          <w:rFonts w:ascii="Times New Roman" w:hAnsi="Times New Roman"/>
          <w:sz w:val="20"/>
          <w:szCs w:val="20"/>
        </w:rPr>
        <w:t xml:space="preserve"> za izvajanje te pogodbe</w:t>
      </w:r>
      <w:r w:rsidR="00BD5229" w:rsidRPr="00C07064">
        <w:rPr>
          <w:rFonts w:ascii="Times New Roman" w:hAnsi="Times New Roman"/>
          <w:sz w:val="20"/>
          <w:szCs w:val="20"/>
        </w:rPr>
        <w:t xml:space="preserve"> sta</w:t>
      </w:r>
      <w:r w:rsidRPr="00C07064">
        <w:rPr>
          <w:rFonts w:ascii="Times New Roman" w:hAnsi="Times New Roman"/>
          <w:sz w:val="20"/>
          <w:szCs w:val="20"/>
        </w:rPr>
        <w:t>:</w:t>
      </w:r>
    </w:p>
    <w:p w:rsidR="009D7EB7" w:rsidRPr="00C07064" w:rsidRDefault="009D7EB7" w:rsidP="006D2A89">
      <w:pPr>
        <w:pStyle w:val="Telobesedila"/>
        <w:ind w:left="567"/>
        <w:rPr>
          <w:rFonts w:ascii="Times New Roman" w:hAnsi="Times New Roman"/>
          <w:b w:val="0"/>
        </w:rPr>
      </w:pPr>
      <w:r w:rsidRPr="00C07064">
        <w:rPr>
          <w:rFonts w:ascii="Times New Roman" w:hAnsi="Times New Roman"/>
          <w:b w:val="0"/>
        </w:rPr>
        <w:t>- na strani zakupodajalca: ………………………………, ki je hkrati skrbnik te pogodbe;</w:t>
      </w:r>
    </w:p>
    <w:p w:rsidR="009D7EB7" w:rsidRPr="00C07064" w:rsidRDefault="009D7EB7" w:rsidP="006D2A89">
      <w:pPr>
        <w:pStyle w:val="Telobesedila"/>
        <w:ind w:left="567"/>
        <w:rPr>
          <w:rFonts w:ascii="Times New Roman" w:hAnsi="Times New Roman"/>
          <w:b w:val="0"/>
        </w:rPr>
      </w:pPr>
      <w:r w:rsidRPr="00C07064">
        <w:rPr>
          <w:rFonts w:ascii="Times New Roman" w:hAnsi="Times New Roman"/>
          <w:b w:val="0"/>
        </w:rPr>
        <w:t>- na strani zakupnika : …………………………..</w:t>
      </w:r>
      <w:r w:rsidR="0052440B" w:rsidRPr="00C07064">
        <w:rPr>
          <w:rFonts w:ascii="Times New Roman" w:hAnsi="Times New Roman"/>
          <w:b w:val="0"/>
        </w:rPr>
        <w:t xml:space="preserve"> .</w:t>
      </w:r>
    </w:p>
    <w:p w:rsidR="00C45951" w:rsidRPr="00C07064" w:rsidRDefault="00C45951" w:rsidP="00C45951">
      <w:pPr>
        <w:pStyle w:val="Brezrazmikov"/>
        <w:rPr>
          <w:rFonts w:ascii="Times New Roman" w:hAnsi="Times New Roman"/>
          <w:sz w:val="20"/>
          <w:szCs w:val="20"/>
          <w:lang w:eastAsia="ar-SA"/>
        </w:rPr>
      </w:pPr>
    </w:p>
    <w:p w:rsidR="0052440B" w:rsidRPr="00C07064" w:rsidRDefault="0052440B" w:rsidP="00C45951">
      <w:pPr>
        <w:pStyle w:val="Brezrazmikov"/>
        <w:rPr>
          <w:rFonts w:ascii="Times New Roman" w:hAnsi="Times New Roman"/>
          <w:sz w:val="20"/>
          <w:szCs w:val="20"/>
          <w:lang w:eastAsia="ar-SA"/>
        </w:rPr>
      </w:pPr>
      <w:r w:rsidRPr="00C07064">
        <w:rPr>
          <w:rFonts w:ascii="Times New Roman" w:hAnsi="Times New Roman"/>
          <w:sz w:val="20"/>
          <w:szCs w:val="20"/>
          <w:lang w:eastAsia="ar-SA"/>
        </w:rPr>
        <w:t>O zamenjavi pooblaščen</w:t>
      </w:r>
      <w:r w:rsidR="00F3341B" w:rsidRPr="00C07064">
        <w:rPr>
          <w:rFonts w:ascii="Times New Roman" w:hAnsi="Times New Roman"/>
          <w:sz w:val="20"/>
          <w:szCs w:val="20"/>
          <w:lang w:eastAsia="ar-SA"/>
        </w:rPr>
        <w:t>ega</w:t>
      </w:r>
      <w:r w:rsidRPr="00C07064">
        <w:rPr>
          <w:rFonts w:ascii="Times New Roman" w:hAnsi="Times New Roman"/>
          <w:sz w:val="20"/>
          <w:szCs w:val="20"/>
          <w:lang w:eastAsia="ar-SA"/>
        </w:rPr>
        <w:t xml:space="preserve"> predstavnik</w:t>
      </w:r>
      <w:r w:rsidR="00F3341B" w:rsidRPr="00C07064">
        <w:rPr>
          <w:rFonts w:ascii="Times New Roman" w:hAnsi="Times New Roman"/>
          <w:sz w:val="20"/>
          <w:szCs w:val="20"/>
          <w:lang w:eastAsia="ar-SA"/>
        </w:rPr>
        <w:t>a</w:t>
      </w:r>
      <w:r w:rsidRPr="00C07064">
        <w:rPr>
          <w:rFonts w:ascii="Times New Roman" w:hAnsi="Times New Roman"/>
          <w:sz w:val="20"/>
          <w:szCs w:val="20"/>
          <w:lang w:eastAsia="ar-SA"/>
        </w:rPr>
        <w:t xml:space="preserve"> pogodben</w:t>
      </w:r>
      <w:r w:rsidR="00F3341B" w:rsidRPr="00C07064">
        <w:rPr>
          <w:rFonts w:ascii="Times New Roman" w:hAnsi="Times New Roman"/>
          <w:sz w:val="20"/>
          <w:szCs w:val="20"/>
          <w:lang w:eastAsia="ar-SA"/>
        </w:rPr>
        <w:t>a</w:t>
      </w:r>
      <w:r w:rsidRPr="00C07064">
        <w:rPr>
          <w:rFonts w:ascii="Times New Roman" w:hAnsi="Times New Roman"/>
          <w:sz w:val="20"/>
          <w:szCs w:val="20"/>
          <w:lang w:eastAsia="ar-SA"/>
        </w:rPr>
        <w:t xml:space="preserve"> strank</w:t>
      </w:r>
      <w:r w:rsidR="00F3341B" w:rsidRPr="00C07064">
        <w:rPr>
          <w:rFonts w:ascii="Times New Roman" w:hAnsi="Times New Roman"/>
          <w:sz w:val="20"/>
          <w:szCs w:val="20"/>
          <w:lang w:eastAsia="ar-SA"/>
        </w:rPr>
        <w:t>a</w:t>
      </w:r>
      <w:r w:rsidRPr="00C07064">
        <w:rPr>
          <w:rFonts w:ascii="Times New Roman" w:hAnsi="Times New Roman"/>
          <w:sz w:val="20"/>
          <w:szCs w:val="20"/>
          <w:lang w:eastAsia="ar-SA"/>
        </w:rPr>
        <w:t xml:space="preserve"> pisno obvesti</w:t>
      </w:r>
      <w:r w:rsidR="00F3341B" w:rsidRPr="00C07064">
        <w:rPr>
          <w:rFonts w:ascii="Times New Roman" w:hAnsi="Times New Roman"/>
          <w:sz w:val="20"/>
          <w:szCs w:val="20"/>
          <w:lang w:eastAsia="ar-SA"/>
        </w:rPr>
        <w:t xml:space="preserve"> drugo pogodbeno stranko</w:t>
      </w:r>
      <w:r w:rsidRPr="00C07064">
        <w:rPr>
          <w:rFonts w:ascii="Times New Roman" w:hAnsi="Times New Roman"/>
          <w:sz w:val="20"/>
          <w:szCs w:val="20"/>
          <w:lang w:eastAsia="ar-SA"/>
        </w:rPr>
        <w:t xml:space="preserve"> v roku 3 dni od </w:t>
      </w:r>
      <w:r w:rsidR="00F3341B" w:rsidRPr="00C07064">
        <w:rPr>
          <w:rFonts w:ascii="Times New Roman" w:hAnsi="Times New Roman"/>
          <w:sz w:val="20"/>
          <w:szCs w:val="20"/>
          <w:lang w:eastAsia="ar-SA"/>
        </w:rPr>
        <w:t xml:space="preserve">njegove </w:t>
      </w:r>
      <w:r w:rsidRPr="00C07064">
        <w:rPr>
          <w:rFonts w:ascii="Times New Roman" w:hAnsi="Times New Roman"/>
          <w:sz w:val="20"/>
          <w:szCs w:val="20"/>
          <w:lang w:eastAsia="ar-SA"/>
        </w:rPr>
        <w:t>zamenjave.</w:t>
      </w:r>
    </w:p>
    <w:p w:rsidR="00C45951" w:rsidRDefault="00C45951" w:rsidP="00C45951">
      <w:pPr>
        <w:pStyle w:val="Brezrazmikov"/>
        <w:rPr>
          <w:sz w:val="20"/>
          <w:szCs w:val="20"/>
          <w:lang w:eastAsia="ar-SA"/>
        </w:rPr>
      </w:pPr>
    </w:p>
    <w:p w:rsidR="00DF612F" w:rsidRPr="00C07064" w:rsidRDefault="00E11ABD" w:rsidP="00C45951">
      <w:pPr>
        <w:pStyle w:val="Brezrazmikov"/>
        <w:rPr>
          <w:rFonts w:ascii="Times New Roman" w:hAnsi="Times New Roman"/>
          <w:b/>
          <w:sz w:val="20"/>
          <w:szCs w:val="20"/>
          <w:lang w:eastAsia="ar-SA"/>
        </w:rPr>
      </w:pPr>
      <w:bookmarkStart w:id="0" w:name="_GoBack"/>
      <w:bookmarkEnd w:id="0"/>
      <w:r w:rsidRPr="00C07064">
        <w:rPr>
          <w:rFonts w:ascii="Times New Roman" w:hAnsi="Times New Roman"/>
          <w:b/>
          <w:sz w:val="20"/>
          <w:szCs w:val="20"/>
          <w:lang w:eastAsia="ar-SA"/>
        </w:rPr>
        <w:t xml:space="preserve">X. </w:t>
      </w:r>
      <w:r w:rsidR="006852FB" w:rsidRPr="00C07064">
        <w:rPr>
          <w:rFonts w:ascii="Times New Roman" w:hAnsi="Times New Roman"/>
          <w:b/>
          <w:sz w:val="20"/>
          <w:szCs w:val="20"/>
          <w:lang w:eastAsia="ar-SA"/>
        </w:rPr>
        <w:t>K</w:t>
      </w:r>
      <w:r w:rsidRPr="00C07064">
        <w:rPr>
          <w:rFonts w:ascii="Times New Roman" w:hAnsi="Times New Roman"/>
          <w:b/>
          <w:sz w:val="20"/>
          <w:szCs w:val="20"/>
          <w:lang w:eastAsia="ar-SA"/>
        </w:rPr>
        <w:t>ončne določbe</w:t>
      </w: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52440B" w:rsidRPr="00C07064" w:rsidRDefault="0052440B" w:rsidP="00C3367B">
      <w:pPr>
        <w:spacing w:after="0" w:line="240" w:lineRule="auto"/>
        <w:rPr>
          <w:rFonts w:ascii="Times New Roman" w:hAnsi="Times New Roman"/>
          <w:sz w:val="20"/>
          <w:szCs w:val="20"/>
        </w:rPr>
      </w:pPr>
    </w:p>
    <w:p w:rsidR="00401AC0" w:rsidRDefault="00C3367B" w:rsidP="00401AC0">
      <w:pPr>
        <w:spacing w:after="0" w:line="240" w:lineRule="auto"/>
        <w:rPr>
          <w:rFonts w:ascii="Times New Roman" w:hAnsi="Times New Roman"/>
          <w:sz w:val="20"/>
          <w:szCs w:val="20"/>
        </w:rPr>
      </w:pPr>
      <w:r w:rsidRPr="00C07064">
        <w:rPr>
          <w:rFonts w:ascii="Times New Roman" w:hAnsi="Times New Roman"/>
          <w:sz w:val="20"/>
          <w:szCs w:val="20"/>
        </w:rPr>
        <w:t xml:space="preserve">Pogodba </w:t>
      </w:r>
      <w:r w:rsidR="004A368F" w:rsidRPr="00C07064">
        <w:rPr>
          <w:rFonts w:ascii="Times New Roman" w:hAnsi="Times New Roman"/>
          <w:sz w:val="20"/>
          <w:szCs w:val="20"/>
        </w:rPr>
        <w:t>je sklenjena in stopi v veljavo</w:t>
      </w:r>
      <w:r w:rsidRPr="00C07064">
        <w:rPr>
          <w:rFonts w:ascii="Times New Roman" w:hAnsi="Times New Roman"/>
          <w:sz w:val="20"/>
          <w:szCs w:val="20"/>
        </w:rPr>
        <w:t xml:space="preserve"> z dnem, ko jo podpišeta obe pogodbeni stranki</w:t>
      </w:r>
      <w:r w:rsidR="0052440B" w:rsidRPr="00C07064">
        <w:rPr>
          <w:rFonts w:ascii="Times New Roman" w:hAnsi="Times New Roman"/>
          <w:sz w:val="20"/>
          <w:szCs w:val="20"/>
        </w:rPr>
        <w:t>.</w:t>
      </w:r>
    </w:p>
    <w:p w:rsidR="00401AC0" w:rsidRDefault="00401AC0" w:rsidP="00401AC0">
      <w:pPr>
        <w:spacing w:after="0" w:line="240" w:lineRule="auto"/>
        <w:rPr>
          <w:rFonts w:ascii="Times New Roman" w:hAnsi="Times New Roman"/>
          <w:sz w:val="20"/>
          <w:szCs w:val="20"/>
        </w:rPr>
      </w:pPr>
    </w:p>
    <w:p w:rsidR="0086174A" w:rsidRPr="00C07064" w:rsidRDefault="0086174A"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401AC0" w:rsidRDefault="00401AC0" w:rsidP="006E2ACD">
      <w:pPr>
        <w:spacing w:after="0" w:line="240" w:lineRule="auto"/>
        <w:jc w:val="both"/>
        <w:rPr>
          <w:rFonts w:ascii="Times New Roman" w:hAnsi="Times New Roman"/>
          <w:sz w:val="20"/>
          <w:szCs w:val="20"/>
        </w:rPr>
      </w:pPr>
    </w:p>
    <w:p w:rsidR="00F23BC5" w:rsidRPr="00C07064" w:rsidRDefault="00F23BC5" w:rsidP="006E2ACD">
      <w:pPr>
        <w:spacing w:after="0" w:line="240" w:lineRule="auto"/>
        <w:jc w:val="both"/>
        <w:rPr>
          <w:rFonts w:ascii="Times New Roman" w:hAnsi="Times New Roman"/>
          <w:sz w:val="20"/>
          <w:szCs w:val="20"/>
        </w:rPr>
      </w:pPr>
      <w:r w:rsidRPr="00C07064">
        <w:rPr>
          <w:rFonts w:ascii="Times New Roman" w:hAnsi="Times New Roman"/>
          <w:sz w:val="20"/>
          <w:szCs w:val="20"/>
        </w:rPr>
        <w:t xml:space="preserve">Morebitne spore, ki bi nastali v zvezi s to pogodbo, </w:t>
      </w:r>
      <w:r w:rsidR="009E037C" w:rsidRPr="00C07064">
        <w:rPr>
          <w:rFonts w:ascii="Times New Roman" w:hAnsi="Times New Roman"/>
          <w:sz w:val="20"/>
          <w:szCs w:val="20"/>
        </w:rPr>
        <w:t>b</w:t>
      </w:r>
      <w:r w:rsidRPr="00C07064">
        <w:rPr>
          <w:rFonts w:ascii="Times New Roman" w:hAnsi="Times New Roman"/>
          <w:sz w:val="20"/>
          <w:szCs w:val="20"/>
        </w:rPr>
        <w:t>osta pogodbeni stranki skušali rešiti sporazumno, sicer je za reševanje sporov v zvezi s to pogodbo pristojno Okrožno sodišče v Ljubljani.</w:t>
      </w:r>
    </w:p>
    <w:p w:rsidR="00F23BC5" w:rsidRPr="00C07064" w:rsidRDefault="00F23BC5" w:rsidP="006E2ACD">
      <w:pPr>
        <w:spacing w:after="0" w:line="240" w:lineRule="auto"/>
        <w:jc w:val="both"/>
        <w:rPr>
          <w:rFonts w:ascii="Times New Roman" w:hAnsi="Times New Roman"/>
          <w:sz w:val="20"/>
          <w:szCs w:val="20"/>
        </w:rPr>
      </w:pPr>
    </w:p>
    <w:p w:rsidR="00F23BC5" w:rsidRPr="00C07064" w:rsidRDefault="00F23BC5" w:rsidP="00401AC0">
      <w:pPr>
        <w:pStyle w:val="Odstavekseznama"/>
        <w:numPr>
          <w:ilvl w:val="0"/>
          <w:numId w:val="5"/>
        </w:numPr>
        <w:spacing w:after="0" w:line="240" w:lineRule="auto"/>
        <w:jc w:val="center"/>
        <w:rPr>
          <w:rFonts w:ascii="Times New Roman" w:hAnsi="Times New Roman"/>
          <w:sz w:val="20"/>
          <w:szCs w:val="20"/>
        </w:rPr>
      </w:pPr>
      <w:r w:rsidRPr="00C07064">
        <w:rPr>
          <w:rFonts w:ascii="Times New Roman" w:hAnsi="Times New Roman"/>
          <w:sz w:val="20"/>
          <w:szCs w:val="20"/>
        </w:rPr>
        <w:t>člen</w:t>
      </w:r>
    </w:p>
    <w:p w:rsidR="00F23BC5" w:rsidRPr="00C07064" w:rsidRDefault="00F23BC5" w:rsidP="00F836C2">
      <w:pPr>
        <w:spacing w:after="0" w:line="240" w:lineRule="auto"/>
        <w:rPr>
          <w:rFonts w:ascii="Times New Roman" w:hAnsi="Times New Roman"/>
          <w:sz w:val="20"/>
          <w:szCs w:val="20"/>
        </w:rPr>
      </w:pPr>
    </w:p>
    <w:p w:rsidR="00F23BC5" w:rsidRPr="00C07064" w:rsidRDefault="00F23BC5" w:rsidP="006E2ACD">
      <w:pPr>
        <w:spacing w:after="0" w:line="240" w:lineRule="auto"/>
        <w:jc w:val="both"/>
        <w:rPr>
          <w:rFonts w:ascii="Times New Roman" w:hAnsi="Times New Roman"/>
          <w:sz w:val="20"/>
          <w:szCs w:val="20"/>
        </w:rPr>
      </w:pPr>
      <w:r w:rsidRPr="00C07064">
        <w:rPr>
          <w:rFonts w:ascii="Times New Roman" w:hAnsi="Times New Roman"/>
          <w:sz w:val="20"/>
          <w:szCs w:val="20"/>
        </w:rPr>
        <w:t xml:space="preserve">Pogodba je sestavljena v </w:t>
      </w:r>
      <w:r w:rsidR="0052440B" w:rsidRPr="00C07064">
        <w:rPr>
          <w:rFonts w:ascii="Times New Roman" w:hAnsi="Times New Roman"/>
          <w:sz w:val="20"/>
          <w:szCs w:val="20"/>
        </w:rPr>
        <w:t xml:space="preserve">4 </w:t>
      </w:r>
      <w:r w:rsidRPr="00C07064">
        <w:rPr>
          <w:rFonts w:ascii="Times New Roman" w:hAnsi="Times New Roman"/>
          <w:sz w:val="20"/>
          <w:szCs w:val="20"/>
        </w:rPr>
        <w:t xml:space="preserve">izvodih, od katerih prejme </w:t>
      </w:r>
      <w:r w:rsidR="0052440B" w:rsidRPr="00C07064">
        <w:rPr>
          <w:rFonts w:ascii="Times New Roman" w:hAnsi="Times New Roman"/>
          <w:sz w:val="20"/>
          <w:szCs w:val="20"/>
        </w:rPr>
        <w:t>zakupodajalec 3</w:t>
      </w:r>
      <w:r w:rsidRPr="00C07064">
        <w:rPr>
          <w:rFonts w:ascii="Times New Roman" w:hAnsi="Times New Roman"/>
          <w:sz w:val="20"/>
          <w:szCs w:val="20"/>
        </w:rPr>
        <w:t xml:space="preserve"> izvode, zakupnik pa </w:t>
      </w:r>
      <w:r w:rsidR="0052440B" w:rsidRPr="00C07064">
        <w:rPr>
          <w:rFonts w:ascii="Times New Roman" w:hAnsi="Times New Roman"/>
          <w:sz w:val="20"/>
          <w:szCs w:val="20"/>
        </w:rPr>
        <w:t xml:space="preserve">1 </w:t>
      </w:r>
      <w:r w:rsidRPr="00C07064">
        <w:rPr>
          <w:rFonts w:ascii="Times New Roman" w:hAnsi="Times New Roman"/>
          <w:sz w:val="20"/>
          <w:szCs w:val="20"/>
        </w:rPr>
        <w:t>izvod.</w:t>
      </w:r>
    </w:p>
    <w:p w:rsidR="00F23BC5" w:rsidRPr="00C07064" w:rsidRDefault="00F23BC5" w:rsidP="006E2ACD">
      <w:pPr>
        <w:spacing w:after="0" w:line="240" w:lineRule="auto"/>
        <w:jc w:val="both"/>
        <w:rPr>
          <w:rFonts w:ascii="Times New Roman" w:hAnsi="Times New Roman"/>
          <w:sz w:val="20"/>
          <w:szCs w:val="20"/>
        </w:rPr>
      </w:pPr>
    </w:p>
    <w:p w:rsidR="00A52455" w:rsidRPr="00C07064" w:rsidRDefault="00A52455" w:rsidP="008F6139">
      <w:pPr>
        <w:pStyle w:val="Odstavekseznama"/>
        <w:spacing w:after="0" w:line="240" w:lineRule="auto"/>
        <w:rPr>
          <w:rFonts w:ascii="Times New Roman" w:hAnsi="Times New Roman"/>
          <w:sz w:val="20"/>
          <w:szCs w:val="20"/>
        </w:rPr>
      </w:pPr>
    </w:p>
    <w:p w:rsidR="00F23BC5" w:rsidRPr="00C07064" w:rsidRDefault="00F23BC5" w:rsidP="00F836C2">
      <w:pPr>
        <w:spacing w:after="0" w:line="240" w:lineRule="auto"/>
        <w:rPr>
          <w:rFonts w:ascii="Times New Roman" w:hAnsi="Times New Roman"/>
          <w:sz w:val="20"/>
          <w:szCs w:val="20"/>
        </w:rPr>
      </w:pPr>
    </w:p>
    <w:p w:rsidR="00F23BC5" w:rsidRPr="00C07064" w:rsidRDefault="004C0EF2" w:rsidP="0052440B">
      <w:pPr>
        <w:spacing w:after="0" w:line="240" w:lineRule="auto"/>
        <w:ind w:left="4956" w:firstLine="708"/>
        <w:rPr>
          <w:rFonts w:ascii="Times New Roman" w:hAnsi="Times New Roman"/>
          <w:sz w:val="20"/>
          <w:szCs w:val="20"/>
        </w:rPr>
      </w:pPr>
      <w:r w:rsidRPr="00C07064">
        <w:rPr>
          <w:rFonts w:ascii="Times New Roman" w:hAnsi="Times New Roman"/>
          <w:sz w:val="20"/>
          <w:szCs w:val="20"/>
        </w:rPr>
        <w:t>Številka</w:t>
      </w:r>
      <w:r w:rsidR="0052440B" w:rsidRPr="00C07064">
        <w:rPr>
          <w:rFonts w:ascii="Times New Roman" w:hAnsi="Times New Roman"/>
          <w:sz w:val="20"/>
          <w:szCs w:val="20"/>
        </w:rPr>
        <w:t xml:space="preserve"> SPIS</w:t>
      </w:r>
      <w:r w:rsidRPr="00C07064">
        <w:rPr>
          <w:rFonts w:ascii="Times New Roman" w:hAnsi="Times New Roman"/>
          <w:sz w:val="20"/>
          <w:szCs w:val="20"/>
        </w:rPr>
        <w:t>:</w:t>
      </w:r>
      <w:r w:rsidR="00A1420F" w:rsidRPr="00C07064">
        <w:rPr>
          <w:rFonts w:ascii="Times New Roman" w:hAnsi="Times New Roman"/>
          <w:sz w:val="20"/>
          <w:szCs w:val="20"/>
        </w:rPr>
        <w:t xml:space="preserve"> 478-8/2015-2</w:t>
      </w:r>
    </w:p>
    <w:p w:rsidR="0052440B" w:rsidRPr="00C07064" w:rsidRDefault="0052440B" w:rsidP="00773605">
      <w:pPr>
        <w:spacing w:after="0" w:line="240" w:lineRule="auto"/>
        <w:ind w:right="-993"/>
        <w:rPr>
          <w:rFonts w:ascii="Times New Roman" w:hAnsi="Times New Roman"/>
          <w:sz w:val="20"/>
          <w:szCs w:val="20"/>
        </w:rPr>
      </w:pP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t xml:space="preserve">Številka pogodbe: </w:t>
      </w:r>
      <w:r w:rsidR="00773605" w:rsidRPr="00C07064">
        <w:rPr>
          <w:rFonts w:ascii="Times New Roman" w:hAnsi="Times New Roman"/>
          <w:sz w:val="20"/>
          <w:szCs w:val="20"/>
        </w:rPr>
        <w:t>C7560-1</w:t>
      </w:r>
      <w:r w:rsidR="00363411">
        <w:rPr>
          <w:rFonts w:ascii="Times New Roman" w:hAnsi="Times New Roman"/>
          <w:sz w:val="20"/>
          <w:szCs w:val="20"/>
        </w:rPr>
        <w:t>6</w:t>
      </w:r>
      <w:r w:rsidR="00773605" w:rsidRPr="00C07064">
        <w:rPr>
          <w:rFonts w:ascii="Times New Roman" w:hAnsi="Times New Roman"/>
          <w:sz w:val="20"/>
          <w:szCs w:val="20"/>
        </w:rPr>
        <w:t>-XXXXXX</w:t>
      </w:r>
    </w:p>
    <w:p w:rsidR="0052440B" w:rsidRPr="00C07064" w:rsidRDefault="0052440B" w:rsidP="0052440B">
      <w:pPr>
        <w:spacing w:after="0" w:line="240" w:lineRule="auto"/>
        <w:rPr>
          <w:rFonts w:ascii="Times New Roman" w:hAnsi="Times New Roman"/>
          <w:sz w:val="20"/>
          <w:szCs w:val="20"/>
        </w:rPr>
      </w:pPr>
      <w:r w:rsidRPr="00C07064">
        <w:rPr>
          <w:rFonts w:ascii="Times New Roman" w:hAnsi="Times New Roman"/>
          <w:sz w:val="20"/>
          <w:szCs w:val="20"/>
        </w:rPr>
        <w:t>Datum:</w:t>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t xml:space="preserve">Datum:  </w:t>
      </w:r>
    </w:p>
    <w:p w:rsidR="00F23BC5" w:rsidRPr="00C07064" w:rsidRDefault="00F23BC5" w:rsidP="00F836C2">
      <w:pPr>
        <w:spacing w:after="0" w:line="240" w:lineRule="auto"/>
        <w:rPr>
          <w:rFonts w:ascii="Times New Roman" w:hAnsi="Times New Roman"/>
          <w:sz w:val="20"/>
          <w:szCs w:val="20"/>
        </w:rPr>
      </w:pPr>
    </w:p>
    <w:p w:rsidR="00C45951" w:rsidRPr="00C07064" w:rsidRDefault="00C45951" w:rsidP="00F836C2">
      <w:pPr>
        <w:spacing w:after="0" w:line="240" w:lineRule="auto"/>
        <w:rPr>
          <w:rFonts w:ascii="Times New Roman" w:hAnsi="Times New Roman"/>
          <w:sz w:val="20"/>
          <w:szCs w:val="20"/>
        </w:rPr>
      </w:pPr>
    </w:p>
    <w:p w:rsidR="00C45951" w:rsidRPr="00C07064" w:rsidRDefault="00C45951" w:rsidP="00F836C2">
      <w:pPr>
        <w:spacing w:after="0" w:line="240" w:lineRule="auto"/>
        <w:rPr>
          <w:rFonts w:ascii="Times New Roman" w:hAnsi="Times New Roman"/>
          <w:sz w:val="20"/>
          <w:szCs w:val="20"/>
        </w:rPr>
      </w:pPr>
    </w:p>
    <w:p w:rsidR="00346606" w:rsidRPr="00C07064" w:rsidRDefault="0052440B" w:rsidP="00346606">
      <w:pPr>
        <w:spacing w:after="0" w:line="240" w:lineRule="auto"/>
        <w:rPr>
          <w:rFonts w:ascii="Times New Roman" w:hAnsi="Times New Roman"/>
          <w:sz w:val="20"/>
          <w:szCs w:val="20"/>
        </w:rPr>
      </w:pPr>
      <w:r w:rsidRPr="00C07064">
        <w:rPr>
          <w:rFonts w:ascii="Times New Roman" w:hAnsi="Times New Roman"/>
          <w:sz w:val="20"/>
          <w:szCs w:val="20"/>
        </w:rPr>
        <w:t>Zakupnik:</w:t>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00346606" w:rsidRPr="00C07064">
        <w:rPr>
          <w:rFonts w:ascii="Times New Roman" w:hAnsi="Times New Roman"/>
          <w:sz w:val="20"/>
          <w:szCs w:val="20"/>
        </w:rPr>
        <w:t>Zakupodajalec:</w:t>
      </w:r>
    </w:p>
    <w:p w:rsidR="0052440B" w:rsidRPr="00C07064" w:rsidRDefault="0052440B" w:rsidP="00F836C2">
      <w:pPr>
        <w:spacing w:after="0" w:line="240" w:lineRule="auto"/>
        <w:rPr>
          <w:rFonts w:ascii="Times New Roman" w:hAnsi="Times New Roman"/>
          <w:b/>
          <w:sz w:val="20"/>
          <w:szCs w:val="20"/>
        </w:rPr>
      </w:pPr>
      <w:r w:rsidRPr="00C07064">
        <w:rPr>
          <w:rFonts w:ascii="Times New Roman" w:hAnsi="Times New Roman"/>
          <w:b/>
          <w:sz w:val="20"/>
          <w:szCs w:val="20"/>
        </w:rPr>
        <w:t>…………………………..</w:t>
      </w:r>
      <w:r w:rsidRPr="00C07064">
        <w:rPr>
          <w:rFonts w:ascii="Times New Roman" w:hAnsi="Times New Roman"/>
          <w:b/>
          <w:sz w:val="20"/>
          <w:szCs w:val="20"/>
        </w:rPr>
        <w:tab/>
      </w:r>
      <w:r w:rsidRPr="00C07064">
        <w:rPr>
          <w:rFonts w:ascii="Times New Roman" w:hAnsi="Times New Roman"/>
          <w:b/>
          <w:sz w:val="20"/>
          <w:szCs w:val="20"/>
        </w:rPr>
        <w:tab/>
      </w:r>
      <w:r w:rsidRPr="00C07064">
        <w:rPr>
          <w:rFonts w:ascii="Times New Roman" w:hAnsi="Times New Roman"/>
          <w:b/>
          <w:sz w:val="20"/>
          <w:szCs w:val="20"/>
        </w:rPr>
        <w:tab/>
      </w:r>
      <w:r w:rsidRPr="00C07064">
        <w:rPr>
          <w:rFonts w:ascii="Times New Roman" w:hAnsi="Times New Roman"/>
          <w:b/>
          <w:sz w:val="20"/>
          <w:szCs w:val="20"/>
        </w:rPr>
        <w:tab/>
      </w:r>
      <w:r w:rsidRPr="00C07064">
        <w:rPr>
          <w:rFonts w:ascii="Times New Roman" w:hAnsi="Times New Roman"/>
          <w:b/>
          <w:sz w:val="20"/>
          <w:szCs w:val="20"/>
        </w:rPr>
        <w:tab/>
      </w:r>
      <w:r w:rsidR="00363411">
        <w:rPr>
          <w:rFonts w:ascii="Times New Roman" w:hAnsi="Times New Roman"/>
          <w:b/>
          <w:sz w:val="20"/>
          <w:szCs w:val="20"/>
        </w:rPr>
        <w:t xml:space="preserve">              </w:t>
      </w:r>
      <w:r w:rsidRPr="00C07064">
        <w:rPr>
          <w:rFonts w:ascii="Times New Roman" w:hAnsi="Times New Roman"/>
          <w:b/>
          <w:sz w:val="20"/>
          <w:szCs w:val="20"/>
        </w:rPr>
        <w:t>MESTNA OBČINA LJUBLJANA</w:t>
      </w:r>
    </w:p>
    <w:p w:rsidR="0052440B" w:rsidRPr="00C07064" w:rsidRDefault="0052440B" w:rsidP="00C3367B">
      <w:pPr>
        <w:spacing w:after="0" w:line="240" w:lineRule="auto"/>
        <w:jc w:val="both"/>
        <w:rPr>
          <w:rFonts w:ascii="Times New Roman" w:hAnsi="Times New Roman"/>
          <w:b/>
          <w:sz w:val="20"/>
          <w:szCs w:val="20"/>
        </w:rPr>
      </w:pPr>
      <w:r w:rsidRPr="00C07064">
        <w:rPr>
          <w:rFonts w:ascii="Times New Roman" w:hAnsi="Times New Roman"/>
          <w:b/>
          <w:sz w:val="20"/>
          <w:szCs w:val="20"/>
        </w:rPr>
        <w:t>(</w:t>
      </w:r>
      <w:r w:rsidR="00C3367B" w:rsidRPr="00C07064">
        <w:rPr>
          <w:rFonts w:ascii="Times New Roman" w:hAnsi="Times New Roman"/>
          <w:b/>
          <w:sz w:val="20"/>
          <w:szCs w:val="20"/>
        </w:rPr>
        <w:t>naziv podjetja</w:t>
      </w:r>
      <w:r w:rsidRPr="00C07064">
        <w:rPr>
          <w:rFonts w:ascii="Times New Roman" w:hAnsi="Times New Roman"/>
          <w:b/>
          <w:sz w:val="20"/>
          <w:szCs w:val="20"/>
        </w:rPr>
        <w:t>)</w:t>
      </w:r>
    </w:p>
    <w:p w:rsidR="003F15CA" w:rsidRPr="00C07064" w:rsidRDefault="00CB245E" w:rsidP="00C3367B">
      <w:pPr>
        <w:spacing w:after="0" w:line="240" w:lineRule="auto"/>
        <w:jc w:val="both"/>
        <w:rPr>
          <w:rFonts w:ascii="Times New Roman" w:hAnsi="Times New Roman"/>
          <w:sz w:val="20"/>
          <w:szCs w:val="20"/>
        </w:rPr>
      </w:pPr>
      <w:r w:rsidRPr="00C07064">
        <w:rPr>
          <w:rFonts w:ascii="Times New Roman" w:hAnsi="Times New Roman"/>
          <w:sz w:val="20"/>
          <w:szCs w:val="20"/>
        </w:rPr>
        <w:t>……………</w:t>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00773605" w:rsidRPr="00C07064">
        <w:rPr>
          <w:rFonts w:ascii="Times New Roman" w:hAnsi="Times New Roman"/>
          <w:sz w:val="20"/>
          <w:szCs w:val="20"/>
        </w:rPr>
        <w:t>Ž</w:t>
      </w:r>
      <w:r w:rsidRPr="00C07064">
        <w:rPr>
          <w:rFonts w:ascii="Times New Roman" w:hAnsi="Times New Roman"/>
          <w:sz w:val="20"/>
          <w:szCs w:val="20"/>
        </w:rPr>
        <w:t>upan</w:t>
      </w:r>
    </w:p>
    <w:p w:rsidR="00CB245E" w:rsidRPr="00C07064" w:rsidRDefault="00CB245E" w:rsidP="00CB245E">
      <w:pPr>
        <w:pStyle w:val="Odstavekseznama"/>
        <w:spacing w:after="0" w:line="240" w:lineRule="auto"/>
        <w:ind w:left="0"/>
        <w:rPr>
          <w:rFonts w:ascii="Times New Roman" w:hAnsi="Times New Roman"/>
          <w:sz w:val="20"/>
          <w:szCs w:val="20"/>
        </w:rPr>
      </w:pPr>
      <w:r w:rsidRPr="00C07064">
        <w:rPr>
          <w:rFonts w:ascii="Times New Roman" w:hAnsi="Times New Roman"/>
          <w:sz w:val="20"/>
          <w:szCs w:val="20"/>
        </w:rPr>
        <w:t>……………………..</w:t>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t>Zoran Janković</w:t>
      </w:r>
    </w:p>
    <w:p w:rsidR="00C3367B" w:rsidRPr="00C07064" w:rsidRDefault="0052440B" w:rsidP="003F15CA">
      <w:pPr>
        <w:spacing w:after="0" w:line="240" w:lineRule="auto"/>
        <w:jc w:val="both"/>
        <w:rPr>
          <w:rFonts w:ascii="Times New Roman" w:hAnsi="Times New Roman"/>
          <w:sz w:val="20"/>
          <w:szCs w:val="20"/>
        </w:rPr>
      </w:pPr>
      <w:r w:rsidRPr="00C07064">
        <w:rPr>
          <w:rFonts w:ascii="Times New Roman" w:hAnsi="Times New Roman"/>
          <w:sz w:val="20"/>
          <w:szCs w:val="20"/>
        </w:rPr>
        <w:t>(</w:t>
      </w:r>
      <w:r w:rsidR="00C3367B" w:rsidRPr="00C07064">
        <w:rPr>
          <w:rFonts w:ascii="Times New Roman" w:hAnsi="Times New Roman"/>
          <w:sz w:val="20"/>
          <w:szCs w:val="20"/>
        </w:rPr>
        <w:t>zastopnik</w:t>
      </w:r>
      <w:r w:rsidR="00346606" w:rsidRPr="00C07064">
        <w:rPr>
          <w:rFonts w:ascii="Times New Roman" w:hAnsi="Times New Roman"/>
          <w:sz w:val="20"/>
          <w:szCs w:val="20"/>
        </w:rPr>
        <w:t>)</w:t>
      </w:r>
      <w:r w:rsidR="003F15CA" w:rsidRPr="00C07064">
        <w:rPr>
          <w:rFonts w:ascii="Times New Roman" w:hAnsi="Times New Roman"/>
          <w:sz w:val="20"/>
          <w:szCs w:val="20"/>
        </w:rPr>
        <w:tab/>
      </w:r>
      <w:r w:rsidR="003F15CA" w:rsidRPr="00C07064">
        <w:rPr>
          <w:rFonts w:ascii="Times New Roman" w:hAnsi="Times New Roman"/>
          <w:sz w:val="20"/>
          <w:szCs w:val="20"/>
        </w:rPr>
        <w:tab/>
      </w:r>
      <w:r w:rsidR="003F15CA" w:rsidRPr="00C07064">
        <w:rPr>
          <w:rFonts w:ascii="Times New Roman" w:hAnsi="Times New Roman"/>
          <w:sz w:val="20"/>
          <w:szCs w:val="20"/>
        </w:rPr>
        <w:tab/>
      </w:r>
      <w:r w:rsidR="003F15CA" w:rsidRPr="00C07064">
        <w:rPr>
          <w:rFonts w:ascii="Times New Roman" w:hAnsi="Times New Roman"/>
          <w:sz w:val="20"/>
          <w:szCs w:val="20"/>
        </w:rPr>
        <w:tab/>
      </w:r>
      <w:r w:rsidR="003F15CA" w:rsidRPr="00C07064">
        <w:rPr>
          <w:rFonts w:ascii="Times New Roman" w:hAnsi="Times New Roman"/>
          <w:sz w:val="20"/>
          <w:szCs w:val="20"/>
        </w:rPr>
        <w:tab/>
      </w:r>
      <w:r w:rsidR="003F15CA" w:rsidRPr="00C07064">
        <w:rPr>
          <w:rFonts w:ascii="Times New Roman" w:hAnsi="Times New Roman"/>
          <w:sz w:val="20"/>
          <w:szCs w:val="20"/>
        </w:rPr>
        <w:tab/>
      </w:r>
      <w:r w:rsidR="003F15CA" w:rsidRPr="00C07064">
        <w:rPr>
          <w:rFonts w:ascii="Times New Roman" w:hAnsi="Times New Roman"/>
          <w:sz w:val="20"/>
          <w:szCs w:val="20"/>
        </w:rPr>
        <w:tab/>
      </w:r>
    </w:p>
    <w:p w:rsidR="00C3367B" w:rsidRPr="00C07064" w:rsidRDefault="00C3367B" w:rsidP="00C3367B">
      <w:pPr>
        <w:pStyle w:val="Odstavekseznama"/>
        <w:spacing w:after="0" w:line="240" w:lineRule="auto"/>
        <w:ind w:left="0"/>
        <w:rPr>
          <w:rFonts w:ascii="Times New Roman" w:hAnsi="Times New Roman"/>
          <w:sz w:val="20"/>
          <w:szCs w:val="20"/>
        </w:rPr>
      </w:pP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r w:rsidRPr="00C07064">
        <w:rPr>
          <w:rFonts w:ascii="Times New Roman" w:hAnsi="Times New Roman"/>
          <w:sz w:val="20"/>
          <w:szCs w:val="20"/>
        </w:rPr>
        <w:tab/>
      </w:r>
    </w:p>
    <w:p w:rsidR="00F23BC5" w:rsidRPr="00C07064" w:rsidRDefault="00F23BC5" w:rsidP="0098470C">
      <w:pPr>
        <w:spacing w:after="0" w:line="240" w:lineRule="auto"/>
        <w:jc w:val="both"/>
        <w:rPr>
          <w:rFonts w:ascii="Times New Roman" w:hAnsi="Times New Roman"/>
          <w:sz w:val="20"/>
          <w:szCs w:val="20"/>
        </w:rPr>
      </w:pPr>
    </w:p>
    <w:sectPr w:rsidR="00F23BC5" w:rsidRPr="00C07064" w:rsidSect="00B8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CEB"/>
    <w:multiLevelType w:val="hybridMultilevel"/>
    <w:tmpl w:val="B6126C3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1A050A"/>
    <w:multiLevelType w:val="hybridMultilevel"/>
    <w:tmpl w:val="176601F0"/>
    <w:lvl w:ilvl="0" w:tplc="0424000F">
      <w:start w:val="1"/>
      <w:numFmt w:val="decimal"/>
      <w:lvlText w:val="%1."/>
      <w:lvlJc w:val="left"/>
      <w:pPr>
        <w:ind w:left="928"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11162DDB"/>
    <w:multiLevelType w:val="hybridMultilevel"/>
    <w:tmpl w:val="852C8438"/>
    <w:lvl w:ilvl="0" w:tplc="34E6E41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131C418C"/>
    <w:multiLevelType w:val="hybridMultilevel"/>
    <w:tmpl w:val="C60ADF40"/>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5E0130"/>
    <w:multiLevelType w:val="hybridMultilevel"/>
    <w:tmpl w:val="2CFE5F90"/>
    <w:lvl w:ilvl="0" w:tplc="A7CCBB04">
      <w:start w:val="3"/>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5" w15:restartNumberingAfterBreak="0">
    <w:nsid w:val="1A530EC6"/>
    <w:multiLevelType w:val="hybridMultilevel"/>
    <w:tmpl w:val="176601F0"/>
    <w:lvl w:ilvl="0" w:tplc="0424000F">
      <w:start w:val="1"/>
      <w:numFmt w:val="decimal"/>
      <w:lvlText w:val="%1."/>
      <w:lvlJc w:val="left"/>
      <w:pPr>
        <w:ind w:left="928"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216F6536"/>
    <w:multiLevelType w:val="hybridMultilevel"/>
    <w:tmpl w:val="5A1A213A"/>
    <w:lvl w:ilvl="0" w:tplc="BA8044FE">
      <w:start w:val="3"/>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4108CF"/>
    <w:multiLevelType w:val="hybridMultilevel"/>
    <w:tmpl w:val="58006E04"/>
    <w:lvl w:ilvl="0" w:tplc="99ACCED8">
      <w:start w:val="10"/>
      <w:numFmt w:val="bullet"/>
      <w:lvlText w:val="-"/>
      <w:lvlJc w:val="left"/>
      <w:pPr>
        <w:ind w:left="1080" w:hanging="360"/>
      </w:pPr>
      <w:rPr>
        <w:rFonts w:ascii="Palatino Linotype" w:eastAsia="SimSun" w:hAnsi="Palatino Linotype"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EFA6AFA"/>
    <w:multiLevelType w:val="hybridMultilevel"/>
    <w:tmpl w:val="961647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9D422A"/>
    <w:multiLevelType w:val="hybridMultilevel"/>
    <w:tmpl w:val="92D46FE6"/>
    <w:lvl w:ilvl="0" w:tplc="EC728450">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84450F5"/>
    <w:multiLevelType w:val="hybridMultilevel"/>
    <w:tmpl w:val="2A6CDD4C"/>
    <w:lvl w:ilvl="0" w:tplc="E0D2529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E079F9"/>
    <w:multiLevelType w:val="multilevel"/>
    <w:tmpl w:val="4E4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A5E44"/>
    <w:multiLevelType w:val="hybridMultilevel"/>
    <w:tmpl w:val="5344DD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DD2068"/>
    <w:multiLevelType w:val="hybridMultilevel"/>
    <w:tmpl w:val="68F264DA"/>
    <w:lvl w:ilvl="0" w:tplc="856CEA26">
      <w:start w:val="9"/>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4" w15:restartNumberingAfterBreak="0">
    <w:nsid w:val="548663C4"/>
    <w:multiLevelType w:val="hybridMultilevel"/>
    <w:tmpl w:val="5964DDA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5F657F83"/>
    <w:multiLevelType w:val="hybridMultilevel"/>
    <w:tmpl w:val="09288ABC"/>
    <w:lvl w:ilvl="0" w:tplc="7FC066F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144C42"/>
    <w:multiLevelType w:val="hybridMultilevel"/>
    <w:tmpl w:val="C31EE0D0"/>
    <w:lvl w:ilvl="0" w:tplc="31CCBAD2">
      <w:start w:val="6"/>
      <w:numFmt w:val="decimal"/>
      <w:lvlText w:val="%1."/>
      <w:lvlJc w:val="left"/>
      <w:pPr>
        <w:ind w:left="4935" w:hanging="360"/>
      </w:pPr>
      <w:rPr>
        <w:rFonts w:hint="default"/>
      </w:rPr>
    </w:lvl>
    <w:lvl w:ilvl="1" w:tplc="04240019" w:tentative="1">
      <w:start w:val="1"/>
      <w:numFmt w:val="lowerLetter"/>
      <w:lvlText w:val="%2."/>
      <w:lvlJc w:val="left"/>
      <w:pPr>
        <w:ind w:left="5655" w:hanging="360"/>
      </w:pPr>
    </w:lvl>
    <w:lvl w:ilvl="2" w:tplc="0424001B" w:tentative="1">
      <w:start w:val="1"/>
      <w:numFmt w:val="lowerRoman"/>
      <w:lvlText w:val="%3."/>
      <w:lvlJc w:val="right"/>
      <w:pPr>
        <w:ind w:left="6375" w:hanging="180"/>
      </w:pPr>
    </w:lvl>
    <w:lvl w:ilvl="3" w:tplc="0424000F" w:tentative="1">
      <w:start w:val="1"/>
      <w:numFmt w:val="decimal"/>
      <w:lvlText w:val="%4."/>
      <w:lvlJc w:val="left"/>
      <w:pPr>
        <w:ind w:left="7095" w:hanging="360"/>
      </w:pPr>
    </w:lvl>
    <w:lvl w:ilvl="4" w:tplc="04240019" w:tentative="1">
      <w:start w:val="1"/>
      <w:numFmt w:val="lowerLetter"/>
      <w:lvlText w:val="%5."/>
      <w:lvlJc w:val="left"/>
      <w:pPr>
        <w:ind w:left="7815" w:hanging="360"/>
      </w:pPr>
    </w:lvl>
    <w:lvl w:ilvl="5" w:tplc="0424001B" w:tentative="1">
      <w:start w:val="1"/>
      <w:numFmt w:val="lowerRoman"/>
      <w:lvlText w:val="%6."/>
      <w:lvlJc w:val="right"/>
      <w:pPr>
        <w:ind w:left="8535" w:hanging="180"/>
      </w:pPr>
    </w:lvl>
    <w:lvl w:ilvl="6" w:tplc="0424000F" w:tentative="1">
      <w:start w:val="1"/>
      <w:numFmt w:val="decimal"/>
      <w:lvlText w:val="%7."/>
      <w:lvlJc w:val="left"/>
      <w:pPr>
        <w:ind w:left="9255" w:hanging="360"/>
      </w:pPr>
    </w:lvl>
    <w:lvl w:ilvl="7" w:tplc="04240019" w:tentative="1">
      <w:start w:val="1"/>
      <w:numFmt w:val="lowerLetter"/>
      <w:lvlText w:val="%8."/>
      <w:lvlJc w:val="left"/>
      <w:pPr>
        <w:ind w:left="9975" w:hanging="360"/>
      </w:pPr>
    </w:lvl>
    <w:lvl w:ilvl="8" w:tplc="0424001B" w:tentative="1">
      <w:start w:val="1"/>
      <w:numFmt w:val="lowerRoman"/>
      <w:lvlText w:val="%9."/>
      <w:lvlJc w:val="right"/>
      <w:pPr>
        <w:ind w:left="10695" w:hanging="180"/>
      </w:pPr>
    </w:lvl>
  </w:abstractNum>
  <w:abstractNum w:abstractNumId="18"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36419A3"/>
    <w:multiLevelType w:val="hybridMultilevel"/>
    <w:tmpl w:val="652A6AB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73D8716A"/>
    <w:multiLevelType w:val="hybridMultilevel"/>
    <w:tmpl w:val="F8EC055E"/>
    <w:lvl w:ilvl="0" w:tplc="A43AF63C">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75685C45"/>
    <w:multiLevelType w:val="hybridMultilevel"/>
    <w:tmpl w:val="921E1B18"/>
    <w:lvl w:ilvl="0" w:tplc="642C5DA2">
      <w:numFmt w:val="bullet"/>
      <w:lvlText w:val="-"/>
      <w:lvlJc w:val="left"/>
      <w:pPr>
        <w:tabs>
          <w:tab w:val="num" w:pos="360"/>
        </w:tabs>
        <w:ind w:left="360" w:hanging="360"/>
      </w:pPr>
      <w:rPr>
        <w:rFonts w:ascii="Arial" w:eastAsia="Times New Roman" w:hAnsi="Arial" w:cs="Aria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BD57706"/>
    <w:multiLevelType w:val="hybridMultilevel"/>
    <w:tmpl w:val="D26294A4"/>
    <w:lvl w:ilvl="0" w:tplc="180E56FE">
      <w:start w:val="4"/>
      <w:numFmt w:val="decimal"/>
      <w:lvlText w:val="%1."/>
      <w:lvlJc w:val="left"/>
      <w:pPr>
        <w:ind w:left="1288" w:hanging="360"/>
      </w:pPr>
      <w:rPr>
        <w:rFonts w:hint="default"/>
      </w:r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num w:numId="1">
    <w:abstractNumId w:val="8"/>
  </w:num>
  <w:num w:numId="2">
    <w:abstractNumId w:val="19"/>
  </w:num>
  <w:num w:numId="3">
    <w:abstractNumId w:val="2"/>
  </w:num>
  <w:num w:numId="4">
    <w:abstractNumId w:val="13"/>
  </w:num>
  <w:num w:numId="5">
    <w:abstractNumId w:val="1"/>
  </w:num>
  <w:num w:numId="6">
    <w:abstractNumId w:val="3"/>
  </w:num>
  <w:num w:numId="7">
    <w:abstractNumId w:val="12"/>
  </w:num>
  <w:num w:numId="8">
    <w:abstractNumId w:val="6"/>
  </w:num>
  <w:num w:numId="9">
    <w:abstractNumId w:val="15"/>
  </w:num>
  <w:num w:numId="10">
    <w:abstractNumId w:val="15"/>
  </w:num>
  <w:num w:numId="11">
    <w:abstractNumId w:val="14"/>
  </w:num>
  <w:num w:numId="12">
    <w:abstractNumId w:val="22"/>
  </w:num>
  <w:num w:numId="13">
    <w:abstractNumId w:val="9"/>
  </w:num>
  <w:num w:numId="14">
    <w:abstractNumId w:val="17"/>
  </w:num>
  <w:num w:numId="15">
    <w:abstractNumId w:val="20"/>
  </w:num>
  <w:num w:numId="16">
    <w:abstractNumId w:val="5"/>
  </w:num>
  <w:num w:numId="17">
    <w:abstractNumId w:val="0"/>
  </w:num>
  <w:num w:numId="18">
    <w:abstractNumId w:val="11"/>
  </w:num>
  <w:num w:numId="19">
    <w:abstractNumId w:val="7"/>
  </w:num>
  <w:num w:numId="20">
    <w:abstractNumId w:val="18"/>
  </w:num>
  <w:num w:numId="21">
    <w:abstractNumId w:val="4"/>
  </w:num>
  <w:num w:numId="22">
    <w:abstractNumId w:val="16"/>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0C"/>
    <w:rsid w:val="00011811"/>
    <w:rsid w:val="000160CD"/>
    <w:rsid w:val="00020204"/>
    <w:rsid w:val="00030D4D"/>
    <w:rsid w:val="00032692"/>
    <w:rsid w:val="00040E0A"/>
    <w:rsid w:val="00043806"/>
    <w:rsid w:val="0005411E"/>
    <w:rsid w:val="0005700B"/>
    <w:rsid w:val="000651E0"/>
    <w:rsid w:val="00074B7F"/>
    <w:rsid w:val="00086CAB"/>
    <w:rsid w:val="000936DD"/>
    <w:rsid w:val="000B1E92"/>
    <w:rsid w:val="000C08DA"/>
    <w:rsid w:val="000C58E0"/>
    <w:rsid w:val="000C6AE6"/>
    <w:rsid w:val="000E0683"/>
    <w:rsid w:val="000E21F8"/>
    <w:rsid w:val="000E3275"/>
    <w:rsid w:val="00102A7D"/>
    <w:rsid w:val="00110C2E"/>
    <w:rsid w:val="0011798A"/>
    <w:rsid w:val="00120AAB"/>
    <w:rsid w:val="0012436E"/>
    <w:rsid w:val="001246A3"/>
    <w:rsid w:val="00132DA2"/>
    <w:rsid w:val="00137BA6"/>
    <w:rsid w:val="00141CE2"/>
    <w:rsid w:val="001517BF"/>
    <w:rsid w:val="001668F6"/>
    <w:rsid w:val="00177117"/>
    <w:rsid w:val="00177DBF"/>
    <w:rsid w:val="00181B81"/>
    <w:rsid w:val="001943FE"/>
    <w:rsid w:val="001B3F87"/>
    <w:rsid w:val="001C61FF"/>
    <w:rsid w:val="001D0DDD"/>
    <w:rsid w:val="001E1838"/>
    <w:rsid w:val="001E6E2B"/>
    <w:rsid w:val="001F58F0"/>
    <w:rsid w:val="0020214F"/>
    <w:rsid w:val="00204F8A"/>
    <w:rsid w:val="002066DA"/>
    <w:rsid w:val="00206C95"/>
    <w:rsid w:val="002136DF"/>
    <w:rsid w:val="00234DFB"/>
    <w:rsid w:val="00243029"/>
    <w:rsid w:val="00247294"/>
    <w:rsid w:val="00252BC7"/>
    <w:rsid w:val="0027677E"/>
    <w:rsid w:val="002817AD"/>
    <w:rsid w:val="0029261A"/>
    <w:rsid w:val="0029479C"/>
    <w:rsid w:val="002A2F65"/>
    <w:rsid w:val="002C20BC"/>
    <w:rsid w:val="002C7A75"/>
    <w:rsid w:val="002E4F6D"/>
    <w:rsid w:val="00303BD1"/>
    <w:rsid w:val="00306C76"/>
    <w:rsid w:val="00306D67"/>
    <w:rsid w:val="00313F75"/>
    <w:rsid w:val="003242FB"/>
    <w:rsid w:val="00327812"/>
    <w:rsid w:val="0033681C"/>
    <w:rsid w:val="00346606"/>
    <w:rsid w:val="00346679"/>
    <w:rsid w:val="00363411"/>
    <w:rsid w:val="00390650"/>
    <w:rsid w:val="00392759"/>
    <w:rsid w:val="003934C7"/>
    <w:rsid w:val="003973FB"/>
    <w:rsid w:val="003A609C"/>
    <w:rsid w:val="003C07DF"/>
    <w:rsid w:val="003C0D38"/>
    <w:rsid w:val="003C1DD8"/>
    <w:rsid w:val="003C2D2E"/>
    <w:rsid w:val="003F0131"/>
    <w:rsid w:val="003F15CA"/>
    <w:rsid w:val="00401AC0"/>
    <w:rsid w:val="00401C77"/>
    <w:rsid w:val="00405FE3"/>
    <w:rsid w:val="00412C24"/>
    <w:rsid w:val="004157BE"/>
    <w:rsid w:val="00421536"/>
    <w:rsid w:val="004301B0"/>
    <w:rsid w:val="00430784"/>
    <w:rsid w:val="00430C03"/>
    <w:rsid w:val="00430D9C"/>
    <w:rsid w:val="0043322A"/>
    <w:rsid w:val="00444B5A"/>
    <w:rsid w:val="0044721F"/>
    <w:rsid w:val="004552F9"/>
    <w:rsid w:val="004746EB"/>
    <w:rsid w:val="00480F67"/>
    <w:rsid w:val="00484B72"/>
    <w:rsid w:val="004853A2"/>
    <w:rsid w:val="0048620A"/>
    <w:rsid w:val="004A368F"/>
    <w:rsid w:val="004A720A"/>
    <w:rsid w:val="004C0EF2"/>
    <w:rsid w:val="004D2F61"/>
    <w:rsid w:val="005033E6"/>
    <w:rsid w:val="0050387D"/>
    <w:rsid w:val="005161F0"/>
    <w:rsid w:val="0052172A"/>
    <w:rsid w:val="0052440B"/>
    <w:rsid w:val="00542032"/>
    <w:rsid w:val="005455A6"/>
    <w:rsid w:val="005477D7"/>
    <w:rsid w:val="005531DD"/>
    <w:rsid w:val="005568CC"/>
    <w:rsid w:val="0057214B"/>
    <w:rsid w:val="00574840"/>
    <w:rsid w:val="00574C4A"/>
    <w:rsid w:val="005A2178"/>
    <w:rsid w:val="005A45BE"/>
    <w:rsid w:val="005A545F"/>
    <w:rsid w:val="005A556D"/>
    <w:rsid w:val="005E2EFA"/>
    <w:rsid w:val="005E4FA7"/>
    <w:rsid w:val="005E73CD"/>
    <w:rsid w:val="00600591"/>
    <w:rsid w:val="00603E4A"/>
    <w:rsid w:val="00613305"/>
    <w:rsid w:val="0061516F"/>
    <w:rsid w:val="006307E7"/>
    <w:rsid w:val="00661313"/>
    <w:rsid w:val="006852FB"/>
    <w:rsid w:val="006868F6"/>
    <w:rsid w:val="00686B23"/>
    <w:rsid w:val="00695A67"/>
    <w:rsid w:val="0069653D"/>
    <w:rsid w:val="006A231D"/>
    <w:rsid w:val="006A4154"/>
    <w:rsid w:val="006B2ACC"/>
    <w:rsid w:val="006B3986"/>
    <w:rsid w:val="006B7597"/>
    <w:rsid w:val="006C43A9"/>
    <w:rsid w:val="006D2A89"/>
    <w:rsid w:val="006E129E"/>
    <w:rsid w:val="006E2ACD"/>
    <w:rsid w:val="007163C8"/>
    <w:rsid w:val="0073077D"/>
    <w:rsid w:val="00734B9E"/>
    <w:rsid w:val="00743885"/>
    <w:rsid w:val="00746450"/>
    <w:rsid w:val="00750257"/>
    <w:rsid w:val="00761E39"/>
    <w:rsid w:val="00773605"/>
    <w:rsid w:val="00776428"/>
    <w:rsid w:val="00783A59"/>
    <w:rsid w:val="007A0B5E"/>
    <w:rsid w:val="007A6870"/>
    <w:rsid w:val="007A7891"/>
    <w:rsid w:val="007B3AA8"/>
    <w:rsid w:val="007D56C8"/>
    <w:rsid w:val="007E6ECE"/>
    <w:rsid w:val="007E7E27"/>
    <w:rsid w:val="0080093E"/>
    <w:rsid w:val="00801D1E"/>
    <w:rsid w:val="00805AAB"/>
    <w:rsid w:val="00815A9F"/>
    <w:rsid w:val="00830F6D"/>
    <w:rsid w:val="00832BD6"/>
    <w:rsid w:val="008528A8"/>
    <w:rsid w:val="008606ED"/>
    <w:rsid w:val="0086174A"/>
    <w:rsid w:val="00863CBA"/>
    <w:rsid w:val="0086576F"/>
    <w:rsid w:val="00893A69"/>
    <w:rsid w:val="008A1519"/>
    <w:rsid w:val="008A4311"/>
    <w:rsid w:val="008A43E1"/>
    <w:rsid w:val="008B6E45"/>
    <w:rsid w:val="008B745C"/>
    <w:rsid w:val="008C1B2A"/>
    <w:rsid w:val="008C771A"/>
    <w:rsid w:val="008F1199"/>
    <w:rsid w:val="008F5040"/>
    <w:rsid w:val="008F6139"/>
    <w:rsid w:val="008F7024"/>
    <w:rsid w:val="009221F9"/>
    <w:rsid w:val="00925EAE"/>
    <w:rsid w:val="00926993"/>
    <w:rsid w:val="009303E7"/>
    <w:rsid w:val="00943E6E"/>
    <w:rsid w:val="009467AD"/>
    <w:rsid w:val="00954BA4"/>
    <w:rsid w:val="00957758"/>
    <w:rsid w:val="00966CA1"/>
    <w:rsid w:val="0097584C"/>
    <w:rsid w:val="00980A43"/>
    <w:rsid w:val="0098470C"/>
    <w:rsid w:val="009934AD"/>
    <w:rsid w:val="009A3FDD"/>
    <w:rsid w:val="009B3E96"/>
    <w:rsid w:val="009C03C6"/>
    <w:rsid w:val="009C2AA7"/>
    <w:rsid w:val="009D04E2"/>
    <w:rsid w:val="009D6917"/>
    <w:rsid w:val="009D7EB7"/>
    <w:rsid w:val="009E037C"/>
    <w:rsid w:val="009F2C4F"/>
    <w:rsid w:val="009F66B9"/>
    <w:rsid w:val="009F6DD1"/>
    <w:rsid w:val="009F7EBB"/>
    <w:rsid w:val="00A06E5B"/>
    <w:rsid w:val="00A120BD"/>
    <w:rsid w:val="00A1420F"/>
    <w:rsid w:val="00A14D53"/>
    <w:rsid w:val="00A16C4F"/>
    <w:rsid w:val="00A17925"/>
    <w:rsid w:val="00A240F7"/>
    <w:rsid w:val="00A25DDD"/>
    <w:rsid w:val="00A270CD"/>
    <w:rsid w:val="00A42D16"/>
    <w:rsid w:val="00A45E27"/>
    <w:rsid w:val="00A52455"/>
    <w:rsid w:val="00A543E7"/>
    <w:rsid w:val="00A62187"/>
    <w:rsid w:val="00A622FF"/>
    <w:rsid w:val="00A66A01"/>
    <w:rsid w:val="00A67D2A"/>
    <w:rsid w:val="00A72E2D"/>
    <w:rsid w:val="00A73455"/>
    <w:rsid w:val="00A9220E"/>
    <w:rsid w:val="00A97E36"/>
    <w:rsid w:val="00AA486C"/>
    <w:rsid w:val="00AA5471"/>
    <w:rsid w:val="00AC1E14"/>
    <w:rsid w:val="00AC5A9E"/>
    <w:rsid w:val="00AD5D0C"/>
    <w:rsid w:val="00AE6F72"/>
    <w:rsid w:val="00B04323"/>
    <w:rsid w:val="00B124B4"/>
    <w:rsid w:val="00B22CF3"/>
    <w:rsid w:val="00B27C73"/>
    <w:rsid w:val="00B533FA"/>
    <w:rsid w:val="00B62B18"/>
    <w:rsid w:val="00B66D27"/>
    <w:rsid w:val="00B7317E"/>
    <w:rsid w:val="00B735C4"/>
    <w:rsid w:val="00B7431F"/>
    <w:rsid w:val="00B75967"/>
    <w:rsid w:val="00B84741"/>
    <w:rsid w:val="00B928AB"/>
    <w:rsid w:val="00B973D5"/>
    <w:rsid w:val="00BD261C"/>
    <w:rsid w:val="00BD5229"/>
    <w:rsid w:val="00BE4046"/>
    <w:rsid w:val="00BE59A1"/>
    <w:rsid w:val="00BF6BBB"/>
    <w:rsid w:val="00C07064"/>
    <w:rsid w:val="00C13123"/>
    <w:rsid w:val="00C3367B"/>
    <w:rsid w:val="00C3446B"/>
    <w:rsid w:val="00C35E4D"/>
    <w:rsid w:val="00C41A0A"/>
    <w:rsid w:val="00C45951"/>
    <w:rsid w:val="00C5338F"/>
    <w:rsid w:val="00C56F4A"/>
    <w:rsid w:val="00C723DD"/>
    <w:rsid w:val="00C81ED5"/>
    <w:rsid w:val="00C84FE0"/>
    <w:rsid w:val="00C91BF2"/>
    <w:rsid w:val="00CA7B1D"/>
    <w:rsid w:val="00CB114E"/>
    <w:rsid w:val="00CB22A1"/>
    <w:rsid w:val="00CB245E"/>
    <w:rsid w:val="00CB4100"/>
    <w:rsid w:val="00CB6DBE"/>
    <w:rsid w:val="00CB7288"/>
    <w:rsid w:val="00CC16E4"/>
    <w:rsid w:val="00CC5F13"/>
    <w:rsid w:val="00CD28C1"/>
    <w:rsid w:val="00CE7AF5"/>
    <w:rsid w:val="00CF18BD"/>
    <w:rsid w:val="00D109EA"/>
    <w:rsid w:val="00D2492E"/>
    <w:rsid w:val="00D26474"/>
    <w:rsid w:val="00D37AF0"/>
    <w:rsid w:val="00D44CC0"/>
    <w:rsid w:val="00D50A00"/>
    <w:rsid w:val="00D52F1C"/>
    <w:rsid w:val="00D603B9"/>
    <w:rsid w:val="00D67DAB"/>
    <w:rsid w:val="00D7280B"/>
    <w:rsid w:val="00D92AE0"/>
    <w:rsid w:val="00D9737C"/>
    <w:rsid w:val="00DB4EDA"/>
    <w:rsid w:val="00DC4406"/>
    <w:rsid w:val="00DC514C"/>
    <w:rsid w:val="00DD1685"/>
    <w:rsid w:val="00DE504F"/>
    <w:rsid w:val="00DE6095"/>
    <w:rsid w:val="00DF612F"/>
    <w:rsid w:val="00DF7130"/>
    <w:rsid w:val="00E11ABD"/>
    <w:rsid w:val="00E13C84"/>
    <w:rsid w:val="00E41602"/>
    <w:rsid w:val="00E45882"/>
    <w:rsid w:val="00E5751E"/>
    <w:rsid w:val="00E63512"/>
    <w:rsid w:val="00E6389B"/>
    <w:rsid w:val="00E90B94"/>
    <w:rsid w:val="00EA0278"/>
    <w:rsid w:val="00EA24B3"/>
    <w:rsid w:val="00EA706B"/>
    <w:rsid w:val="00EB6961"/>
    <w:rsid w:val="00EC2A38"/>
    <w:rsid w:val="00ED14B1"/>
    <w:rsid w:val="00ED1E6C"/>
    <w:rsid w:val="00ED65A7"/>
    <w:rsid w:val="00EE2680"/>
    <w:rsid w:val="00EF08B4"/>
    <w:rsid w:val="00F119A6"/>
    <w:rsid w:val="00F23BC5"/>
    <w:rsid w:val="00F3341B"/>
    <w:rsid w:val="00F352DD"/>
    <w:rsid w:val="00F4593F"/>
    <w:rsid w:val="00F5326E"/>
    <w:rsid w:val="00F639E4"/>
    <w:rsid w:val="00F651EC"/>
    <w:rsid w:val="00F836C2"/>
    <w:rsid w:val="00FA233C"/>
    <w:rsid w:val="00FA56DB"/>
    <w:rsid w:val="00FA7CAD"/>
    <w:rsid w:val="00FB5790"/>
    <w:rsid w:val="00FC0F9E"/>
    <w:rsid w:val="00FC3661"/>
    <w:rsid w:val="00FC5EC1"/>
    <w:rsid w:val="00FD79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7D8E5E-256B-48E0-A44D-5AD66A61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sl-SI"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98470C"/>
    <w:pPr>
      <w:ind w:left="720"/>
      <w:contextualSpacing/>
    </w:pPr>
  </w:style>
  <w:style w:type="paragraph" w:styleId="Besedilooblaka">
    <w:name w:val="Balloon Text"/>
    <w:basedOn w:val="Navaden"/>
    <w:link w:val="BesedilooblakaZnak"/>
    <w:uiPriority w:val="99"/>
    <w:semiHidden/>
    <w:rsid w:val="005477D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5477D7"/>
    <w:rPr>
      <w:rFonts w:ascii="Tahoma" w:hAnsi="Tahoma"/>
      <w:sz w:val="16"/>
    </w:rPr>
  </w:style>
  <w:style w:type="character" w:styleId="Pripombasklic">
    <w:name w:val="annotation reference"/>
    <w:basedOn w:val="Privzetapisavaodstavka"/>
    <w:uiPriority w:val="99"/>
    <w:semiHidden/>
    <w:unhideWhenUsed/>
    <w:rsid w:val="005A45BE"/>
    <w:rPr>
      <w:sz w:val="16"/>
      <w:szCs w:val="16"/>
    </w:rPr>
  </w:style>
  <w:style w:type="paragraph" w:styleId="Pripombabesedilo">
    <w:name w:val="annotation text"/>
    <w:basedOn w:val="Navaden"/>
    <w:link w:val="PripombabesediloZnak"/>
    <w:uiPriority w:val="99"/>
    <w:semiHidden/>
    <w:unhideWhenUsed/>
    <w:rsid w:val="005A45B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A45BE"/>
    <w:rPr>
      <w:sz w:val="20"/>
      <w:szCs w:val="20"/>
      <w:lang w:eastAsia="sl-SI"/>
    </w:rPr>
  </w:style>
  <w:style w:type="paragraph" w:styleId="Zadevapripombe">
    <w:name w:val="annotation subject"/>
    <w:basedOn w:val="Pripombabesedilo"/>
    <w:next w:val="Pripombabesedilo"/>
    <w:link w:val="ZadevapripombeZnak"/>
    <w:uiPriority w:val="99"/>
    <w:semiHidden/>
    <w:unhideWhenUsed/>
    <w:rsid w:val="005A45BE"/>
    <w:rPr>
      <w:b/>
      <w:bCs/>
    </w:rPr>
  </w:style>
  <w:style w:type="character" w:customStyle="1" w:styleId="ZadevapripombeZnak">
    <w:name w:val="Zadeva pripombe Znak"/>
    <w:basedOn w:val="PripombabesediloZnak"/>
    <w:link w:val="Zadevapripombe"/>
    <w:uiPriority w:val="99"/>
    <w:semiHidden/>
    <w:rsid w:val="005A45BE"/>
    <w:rPr>
      <w:b/>
      <w:bCs/>
      <w:sz w:val="20"/>
      <w:szCs w:val="20"/>
      <w:lang w:eastAsia="sl-SI"/>
    </w:rPr>
  </w:style>
  <w:style w:type="paragraph" w:styleId="Telobesedila">
    <w:name w:val="Body Text"/>
    <w:basedOn w:val="Navaden"/>
    <w:link w:val="TelobesedilaZnak"/>
    <w:rsid w:val="009D7EB7"/>
    <w:pPr>
      <w:overflowPunct w:val="0"/>
      <w:autoSpaceDE w:val="0"/>
      <w:autoSpaceDN w:val="0"/>
      <w:adjustRightInd w:val="0"/>
      <w:spacing w:after="0" w:line="240" w:lineRule="auto"/>
      <w:jc w:val="both"/>
      <w:textAlignment w:val="baseline"/>
    </w:pPr>
    <w:rPr>
      <w:rFonts w:ascii="Verdana" w:eastAsia="Times New Roman" w:hAnsi="Verdana"/>
      <w:b/>
      <w:sz w:val="20"/>
      <w:szCs w:val="20"/>
    </w:rPr>
  </w:style>
  <w:style w:type="character" w:customStyle="1" w:styleId="TelobesedilaZnak">
    <w:name w:val="Telo besedila Znak"/>
    <w:basedOn w:val="Privzetapisavaodstavka"/>
    <w:link w:val="Telobesedila"/>
    <w:rsid w:val="009D7EB7"/>
    <w:rPr>
      <w:rFonts w:ascii="Verdana" w:eastAsia="Times New Roman" w:hAnsi="Verdana"/>
      <w:b/>
      <w:sz w:val="20"/>
      <w:szCs w:val="20"/>
      <w:lang w:eastAsia="sl-SI"/>
    </w:rPr>
  </w:style>
  <w:style w:type="paragraph" w:styleId="Brezrazmikov">
    <w:name w:val="No Spacing"/>
    <w:uiPriority w:val="1"/>
    <w:qFormat/>
    <w:rsid w:val="00C45951"/>
    <w:rPr>
      <w:lang w:eastAsia="sl-SI"/>
    </w:rPr>
  </w:style>
  <w:style w:type="paragraph" w:styleId="Revizija">
    <w:name w:val="Revision"/>
    <w:hidden/>
    <w:uiPriority w:val="99"/>
    <w:semiHidden/>
    <w:rsid w:val="00CB22A1"/>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6492">
      <w:bodyDiv w:val="1"/>
      <w:marLeft w:val="0"/>
      <w:marRight w:val="0"/>
      <w:marTop w:val="0"/>
      <w:marBottom w:val="0"/>
      <w:divBdr>
        <w:top w:val="none" w:sz="0" w:space="0" w:color="auto"/>
        <w:left w:val="none" w:sz="0" w:space="0" w:color="auto"/>
        <w:bottom w:val="none" w:sz="0" w:space="0" w:color="auto"/>
        <w:right w:val="none" w:sz="0" w:space="0" w:color="auto"/>
      </w:divBdr>
    </w:div>
    <w:div w:id="1225869367">
      <w:bodyDiv w:val="1"/>
      <w:marLeft w:val="0"/>
      <w:marRight w:val="0"/>
      <w:marTop w:val="0"/>
      <w:marBottom w:val="0"/>
      <w:divBdr>
        <w:top w:val="none" w:sz="0" w:space="0" w:color="auto"/>
        <w:left w:val="none" w:sz="0" w:space="0" w:color="auto"/>
        <w:bottom w:val="none" w:sz="0" w:space="0" w:color="auto"/>
        <w:right w:val="none" w:sz="0" w:space="0" w:color="auto"/>
      </w:divBdr>
    </w:div>
    <w:div w:id="1694646761">
      <w:marLeft w:val="0"/>
      <w:marRight w:val="0"/>
      <w:marTop w:val="0"/>
      <w:marBottom w:val="0"/>
      <w:divBdr>
        <w:top w:val="none" w:sz="0" w:space="0" w:color="auto"/>
        <w:left w:val="none" w:sz="0" w:space="0" w:color="auto"/>
        <w:bottom w:val="none" w:sz="0" w:space="0" w:color="auto"/>
        <w:right w:val="none" w:sz="0" w:space="0" w:color="auto"/>
      </w:divBdr>
    </w:div>
    <w:div w:id="1694646762">
      <w:marLeft w:val="0"/>
      <w:marRight w:val="0"/>
      <w:marTop w:val="0"/>
      <w:marBottom w:val="0"/>
      <w:divBdr>
        <w:top w:val="none" w:sz="0" w:space="0" w:color="auto"/>
        <w:left w:val="none" w:sz="0" w:space="0" w:color="auto"/>
        <w:bottom w:val="none" w:sz="0" w:space="0" w:color="auto"/>
        <w:right w:val="none" w:sz="0" w:space="0" w:color="auto"/>
      </w:divBdr>
    </w:div>
    <w:div w:id="1694646763">
      <w:marLeft w:val="0"/>
      <w:marRight w:val="0"/>
      <w:marTop w:val="0"/>
      <w:marBottom w:val="0"/>
      <w:divBdr>
        <w:top w:val="none" w:sz="0" w:space="0" w:color="auto"/>
        <w:left w:val="none" w:sz="0" w:space="0" w:color="auto"/>
        <w:bottom w:val="none" w:sz="0" w:space="0" w:color="auto"/>
        <w:right w:val="none" w:sz="0" w:space="0" w:color="auto"/>
      </w:divBdr>
    </w:div>
    <w:div w:id="17917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890C-CE9A-4057-9661-F3676493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8711</Characters>
  <Application>Microsoft Office Word</Application>
  <DocSecurity>4</DocSecurity>
  <Lines>72</Lines>
  <Paragraphs>20</Paragraphs>
  <ScaleCrop>false</ScaleCrop>
  <HeadingPairs>
    <vt:vector size="2" baseType="variant">
      <vt:variant>
        <vt:lpstr>Naslov</vt:lpstr>
      </vt:variant>
      <vt:variant>
        <vt:i4>1</vt:i4>
      </vt:variant>
    </vt:vector>
  </HeadingPairs>
  <TitlesOfParts>
    <vt:vector size="1" baseType="lpstr">
      <vt:lpstr>MESTNA OBČINA LJUBLJANA, Ljubljana, Mestni trg 1,</vt:lpstr>
    </vt:vector>
  </TitlesOfParts>
  <Company>Mestna občina Ljubljana</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Ljubljana, Mestni trg 1,</dc:title>
  <dc:creator>dizdarevic</dc:creator>
  <cp:lastModifiedBy>Meliha Dizdarevič</cp:lastModifiedBy>
  <cp:revision>2</cp:revision>
  <cp:lastPrinted>2015-10-19T13:18:00Z</cp:lastPrinted>
  <dcterms:created xsi:type="dcterms:W3CDTF">2015-12-16T14:05:00Z</dcterms:created>
  <dcterms:modified xsi:type="dcterms:W3CDTF">2015-12-16T14:05:00Z</dcterms:modified>
</cp:coreProperties>
</file>