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B7" w:rsidRPr="00246999" w:rsidRDefault="00067AB7" w:rsidP="00067AB7">
      <w:pPr>
        <w:jc w:val="center"/>
      </w:pPr>
      <w:r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A501B" wp14:editId="76AFDDD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>
        <w:rPr>
          <w:noProof/>
          <w:lang w:val="sl-SI" w:eastAsia="sl-SI"/>
        </w:rPr>
        <w:drawing>
          <wp:inline distT="0" distB="0" distL="0" distR="0" wp14:anchorId="53DD9C1A" wp14:editId="77BA70FA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8761EF" w:rsidRDefault="00067AB7" w:rsidP="00067AB7">
      <w:pPr>
        <w:pStyle w:val="Glava"/>
      </w:pPr>
    </w:p>
    <w:p w:rsidR="00321872" w:rsidRDefault="00321872"/>
    <w:p w:rsidR="00067AB7" w:rsidRPr="0061748A" w:rsidRDefault="00067AB7" w:rsidP="00067AB7">
      <w:pPr>
        <w:jc w:val="both"/>
        <w:rPr>
          <w:lang w:val="sl-SI"/>
        </w:rPr>
      </w:pPr>
      <w:r w:rsidRPr="0061748A">
        <w:rPr>
          <w:lang w:val="sl-SI"/>
        </w:rPr>
        <w:t>Mestna občina Ljubljana skladno z določili 8. člena Zakona o volilni in referendumski kampanji (Uradni list RS, št. 41/07,</w:t>
      </w:r>
      <w:r w:rsidR="0061748A">
        <w:rPr>
          <w:lang w:val="sl-SI"/>
        </w:rPr>
        <w:t xml:space="preserve"> 103/07 – ZP</w:t>
      </w:r>
      <w:r w:rsidRPr="0061748A">
        <w:rPr>
          <w:lang w:val="sl-SI"/>
        </w:rPr>
        <w:t>olS-D, 11/11 in 98/13) ter 1</w:t>
      </w:r>
      <w:r w:rsidR="0061748A">
        <w:rPr>
          <w:lang w:val="sl-SI"/>
        </w:rPr>
        <w:t>7. člena Odloka o oglaševanju (</w:t>
      </w:r>
      <w:r w:rsidRPr="0061748A">
        <w:rPr>
          <w:lang w:val="sl-SI"/>
        </w:rPr>
        <w:t>Uradni list RS, št. 10/11</w:t>
      </w:r>
      <w:r w:rsidR="0061748A">
        <w:rPr>
          <w:lang w:val="sl-SI"/>
        </w:rPr>
        <w:t xml:space="preserve"> in 38/13</w:t>
      </w:r>
      <w:r w:rsidRPr="0061748A">
        <w:rPr>
          <w:lang w:val="sl-SI"/>
        </w:rPr>
        <w:t>)</w:t>
      </w:r>
    </w:p>
    <w:p w:rsidR="00067AB7" w:rsidRPr="0061748A" w:rsidRDefault="00067AB7" w:rsidP="00067AB7">
      <w:pPr>
        <w:jc w:val="both"/>
        <w:rPr>
          <w:lang w:val="sl-SI"/>
        </w:rPr>
      </w:pPr>
    </w:p>
    <w:p w:rsidR="00067AB7" w:rsidRPr="0061748A" w:rsidRDefault="00067AB7" w:rsidP="00067AB7">
      <w:pPr>
        <w:jc w:val="both"/>
        <w:rPr>
          <w:lang w:val="sl-SI"/>
        </w:rPr>
      </w:pPr>
    </w:p>
    <w:p w:rsidR="00067AB7" w:rsidRPr="0061748A" w:rsidRDefault="00067AB7" w:rsidP="00067AB7">
      <w:pPr>
        <w:jc w:val="center"/>
        <w:rPr>
          <w:b/>
          <w:lang w:val="sl-SI"/>
        </w:rPr>
      </w:pPr>
      <w:r w:rsidRPr="0061748A">
        <w:rPr>
          <w:b/>
          <w:lang w:val="sl-SI"/>
        </w:rPr>
        <w:t>j a v n o     o b j a v l j a</w:t>
      </w:r>
    </w:p>
    <w:p w:rsidR="00067AB7" w:rsidRPr="0061748A" w:rsidRDefault="00067AB7" w:rsidP="00067AB7">
      <w:pPr>
        <w:jc w:val="both"/>
        <w:rPr>
          <w:lang w:val="sl-SI"/>
        </w:rPr>
      </w:pPr>
    </w:p>
    <w:p w:rsidR="00067AB7" w:rsidRPr="0061748A" w:rsidRDefault="00067AB7" w:rsidP="00067AB7">
      <w:pPr>
        <w:jc w:val="center"/>
        <w:rPr>
          <w:lang w:val="sl-SI"/>
        </w:rPr>
      </w:pPr>
      <w:r w:rsidRPr="0061748A">
        <w:rPr>
          <w:b/>
          <w:bCs/>
          <w:lang w:val="sl-SI"/>
        </w:rPr>
        <w:t xml:space="preserve">POGOJE  ZA PRIDOBITEV PRAVICE DO UPORABE PLAKATNIH MEST ZA </w:t>
      </w:r>
      <w:r w:rsidR="003D16DF">
        <w:rPr>
          <w:b/>
          <w:bCs/>
          <w:lang w:val="sl-SI"/>
        </w:rPr>
        <w:t xml:space="preserve">REFERENDUMSKO </w:t>
      </w:r>
      <w:r w:rsidRPr="0061748A">
        <w:rPr>
          <w:b/>
          <w:bCs/>
          <w:lang w:val="sl-SI"/>
        </w:rPr>
        <w:t xml:space="preserve">KAMPANJO ZA </w:t>
      </w:r>
      <w:r w:rsidR="003D16DF">
        <w:rPr>
          <w:b/>
          <w:bCs/>
          <w:lang w:val="sl-SI"/>
        </w:rPr>
        <w:t>REFERENDUM O ZAKONU O SPREMEMBAH IN DOPOLNITVAH ZAKONA O VARSTVU DOKUMENTARNEGA IN ARHIVSKEGA GRADIVA TER ARHIVIH</w:t>
      </w:r>
    </w:p>
    <w:p w:rsidR="00067AB7" w:rsidRPr="0061748A" w:rsidRDefault="00067AB7" w:rsidP="00067AB7">
      <w:pPr>
        <w:jc w:val="center"/>
        <w:rPr>
          <w:lang w:val="sl-SI"/>
        </w:rPr>
      </w:pPr>
    </w:p>
    <w:p w:rsidR="00067AB7" w:rsidRPr="0061748A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sl-SI"/>
        </w:rPr>
      </w:pPr>
      <w:r w:rsidRPr="0061748A">
        <w:rPr>
          <w:lang w:val="sl-SI"/>
        </w:rPr>
        <w:t xml:space="preserve">Mestna občina Ljubljana ponuja organizatorjem </w:t>
      </w:r>
      <w:r w:rsidR="003D16DF">
        <w:rPr>
          <w:lang w:val="sl-SI"/>
        </w:rPr>
        <w:t xml:space="preserve">referendumske </w:t>
      </w:r>
      <w:r w:rsidRPr="0061748A">
        <w:rPr>
          <w:lang w:val="sl-SI"/>
        </w:rPr>
        <w:t xml:space="preserve">kampanje za </w:t>
      </w:r>
      <w:r w:rsidR="003D16DF">
        <w:rPr>
          <w:lang w:val="sl-SI"/>
        </w:rPr>
        <w:t xml:space="preserve">referendum o Zakonu o spremembah in dopolnitvah Zakona o varstvu dokumentarnega in arhivskega gradiva ter arhivih </w:t>
      </w:r>
      <w:r w:rsidR="0061748A">
        <w:rPr>
          <w:lang w:val="sl-SI"/>
        </w:rPr>
        <w:t>(v nadaljevanju: organizatorji</w:t>
      </w:r>
      <w:r w:rsidRPr="0061748A">
        <w:rPr>
          <w:lang w:val="sl-SI"/>
        </w:rPr>
        <w:t>) naslednje vrste plakatnih mest:</w:t>
      </w:r>
    </w:p>
    <w:p w:rsidR="00067AB7" w:rsidRPr="0061748A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lang w:val="sl-SI"/>
        </w:rPr>
      </w:pPr>
      <w:r>
        <w:rPr>
          <w:lang w:val="sl-SI"/>
        </w:rPr>
        <w:t xml:space="preserve">tristrane </w:t>
      </w:r>
      <w:r w:rsidR="00067AB7" w:rsidRPr="0061748A">
        <w:rPr>
          <w:lang w:val="sl-SI"/>
        </w:rPr>
        <w:t xml:space="preserve">plakatne stebre </w:t>
      </w:r>
      <w:r>
        <w:rPr>
          <w:lang w:val="sl-SI"/>
        </w:rPr>
        <w:t>(</w:t>
      </w:r>
      <w:r w:rsidR="00067AB7" w:rsidRPr="0061748A">
        <w:rPr>
          <w:lang w:val="sl-SI"/>
        </w:rPr>
        <w:t xml:space="preserve">za lepljenje plakatov velikosti  0,7 x </w:t>
      </w:r>
      <w:smartTag w:uri="urn:schemas-microsoft-com:office:smarttags" w:element="metricconverter">
        <w:smartTagPr>
          <w:attr w:name="ProductID" w:val="1,0 m"/>
        </w:smartTagPr>
        <w:r w:rsidR="00067AB7" w:rsidRPr="0061748A">
          <w:rPr>
            <w:lang w:val="sl-SI"/>
          </w:rPr>
          <w:t>1,0 m</w:t>
        </w:r>
      </w:smartTag>
      <w:r w:rsidR="00067AB7" w:rsidRPr="0061748A">
        <w:rPr>
          <w:lang w:val="sl-SI"/>
        </w:rPr>
        <w:t>),</w:t>
      </w:r>
    </w:p>
    <w:p w:rsidR="00067AB7" w:rsidRPr="0061748A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lang w:val="sl-SI"/>
        </w:rPr>
      </w:pPr>
      <w:r w:rsidRPr="0061748A">
        <w:rPr>
          <w:lang w:val="sl-SI"/>
        </w:rPr>
        <w:t xml:space="preserve">samostoječe </w:t>
      </w:r>
      <w:r w:rsidR="0061748A">
        <w:rPr>
          <w:lang w:val="sl-SI"/>
        </w:rPr>
        <w:t>ali stenske</w:t>
      </w:r>
      <w:r w:rsidR="0061748A" w:rsidRPr="0061748A">
        <w:rPr>
          <w:lang w:val="sl-SI"/>
        </w:rPr>
        <w:t xml:space="preserve"> </w:t>
      </w:r>
      <w:r w:rsidRPr="0061748A">
        <w:rPr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61748A">
          <w:rPr>
            <w:lang w:val="sl-SI"/>
          </w:rPr>
          <w:t>2,4 m</w:t>
        </w:r>
      </w:smartTag>
      <w:r w:rsidRPr="0061748A">
        <w:rPr>
          <w:lang w:val="sl-SI"/>
        </w:rPr>
        <w:t xml:space="preserve"> in 4 x </w:t>
      </w:r>
      <w:smartTag w:uri="urn:schemas-microsoft-com:office:smarttags" w:element="metricconverter">
        <w:smartTagPr>
          <w:attr w:name="ProductID" w:val="3 m"/>
        </w:smartTagPr>
        <w:r w:rsidRPr="0061748A">
          <w:rPr>
            <w:lang w:val="sl-SI"/>
          </w:rPr>
          <w:t>3 m</w:t>
        </w:r>
      </w:smartTag>
      <w:r w:rsidRPr="0061748A">
        <w:rPr>
          <w:lang w:val="sl-SI"/>
        </w:rPr>
        <w:t>).</w:t>
      </w:r>
    </w:p>
    <w:p w:rsidR="00067AB7" w:rsidRPr="00272A01" w:rsidRDefault="00067AB7" w:rsidP="00067AB7">
      <w:pPr>
        <w:tabs>
          <w:tab w:val="num" w:pos="426"/>
        </w:tabs>
        <w:ind w:left="426" w:hanging="426"/>
        <w:jc w:val="both"/>
        <w:rPr>
          <w:sz w:val="10"/>
          <w:szCs w:val="10"/>
          <w:lang w:val="sl-SI"/>
        </w:rPr>
      </w:pPr>
    </w:p>
    <w:p w:rsidR="00067AB7" w:rsidRPr="0061748A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sl-SI"/>
        </w:rPr>
      </w:pPr>
      <w:r w:rsidRPr="0061748A">
        <w:rPr>
          <w:lang w:val="sl-SI"/>
        </w:rPr>
        <w:t>Plakatna mesta bodo enakomerno razporejena po celotnem volilnem območju Mestne občine Ljubljana.</w:t>
      </w:r>
    </w:p>
    <w:p w:rsidR="00067AB7" w:rsidRPr="00272A01" w:rsidRDefault="00067AB7" w:rsidP="00067AB7">
      <w:pPr>
        <w:tabs>
          <w:tab w:val="num" w:pos="426"/>
        </w:tabs>
        <w:ind w:left="426" w:hanging="426"/>
        <w:jc w:val="both"/>
        <w:rPr>
          <w:sz w:val="10"/>
          <w:szCs w:val="10"/>
          <w:lang w:val="sl-SI"/>
        </w:rPr>
      </w:pPr>
    </w:p>
    <w:p w:rsidR="00067AB7" w:rsidRPr="0061748A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sl-SI"/>
        </w:rPr>
      </w:pPr>
      <w:r w:rsidRPr="0061748A">
        <w:rPr>
          <w:lang w:val="sl-SI"/>
        </w:rPr>
        <w:t xml:space="preserve">V skladu s 15. členom Odloka o oglaševanju Mestna občina Ljubljana brezplačno zagotovi vsakemu organizatorju </w:t>
      </w:r>
      <w:r w:rsidR="003D16DF">
        <w:rPr>
          <w:lang w:val="sl-SI"/>
        </w:rPr>
        <w:t xml:space="preserve">referendumske </w:t>
      </w:r>
      <w:r w:rsidRPr="0061748A">
        <w:rPr>
          <w:lang w:val="sl-SI"/>
        </w:rPr>
        <w:t xml:space="preserve">kampanje predstavitev na sedmih plakatnih mestih za plakatiranje </w:t>
      </w:r>
      <w:r w:rsidR="0061748A">
        <w:rPr>
          <w:lang w:val="sl-SI"/>
        </w:rPr>
        <w:t xml:space="preserve">malih plakatov </w:t>
      </w:r>
      <w:r w:rsidRPr="0061748A">
        <w:rPr>
          <w:lang w:val="sl-SI"/>
        </w:rPr>
        <w:t>in sedmih plakatnih mestih za velike plakate za čas sedem dni.</w:t>
      </w:r>
    </w:p>
    <w:p w:rsidR="00067AB7" w:rsidRPr="00272A01" w:rsidRDefault="00067AB7" w:rsidP="00067AB7">
      <w:pPr>
        <w:pStyle w:val="Odstavekseznama"/>
        <w:rPr>
          <w:sz w:val="10"/>
          <w:szCs w:val="10"/>
        </w:rPr>
      </w:pPr>
    </w:p>
    <w:p w:rsidR="00067AB7" w:rsidRPr="0061748A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sl-SI"/>
        </w:rPr>
      </w:pPr>
      <w:r w:rsidRPr="0061748A">
        <w:rPr>
          <w:lang w:val="sl-SI"/>
        </w:rPr>
        <w:t>Organizatorji morajo poslati vloge v roku osem dni od objave javnega</w:t>
      </w:r>
      <w:r w:rsidR="004C2AB8">
        <w:rPr>
          <w:lang w:val="sl-SI"/>
        </w:rPr>
        <w:t xml:space="preserve"> razpisa oziroma najkasneje do </w:t>
      </w:r>
      <w:r w:rsidR="00EF1541">
        <w:rPr>
          <w:lang w:val="sl-SI"/>
        </w:rPr>
        <w:t>srede 14</w:t>
      </w:r>
      <w:r w:rsidR="00272A01">
        <w:rPr>
          <w:lang w:val="sl-SI"/>
        </w:rPr>
        <w:t xml:space="preserve">. 5. </w:t>
      </w:r>
      <w:r w:rsidRPr="0061748A">
        <w:rPr>
          <w:lang w:val="sl-SI"/>
        </w:rPr>
        <w:t>2014 do 9. ure na naslov: Mestna občina Ljubljana, Mestna uprava, Oddelek za gospodarske dejavnosti in promet, 1000 Ljubljana, Trg MDB 7, z oznako » Plakatna mesta za</w:t>
      </w:r>
      <w:r w:rsidR="004C2AB8">
        <w:rPr>
          <w:lang w:val="sl-SI"/>
        </w:rPr>
        <w:t xml:space="preserve"> referendum o Zakonu o spremembah in dopolnitvah Zakona o varstvu dokumentarnega in arhivskega gradiva ter arhivih </w:t>
      </w:r>
      <w:r w:rsidR="00D31B15">
        <w:rPr>
          <w:lang w:val="sl-SI"/>
        </w:rPr>
        <w:t>«</w:t>
      </w:r>
      <w:r w:rsidRPr="0061748A">
        <w:rPr>
          <w:lang w:val="sl-SI"/>
        </w:rPr>
        <w:t>.</w:t>
      </w:r>
    </w:p>
    <w:p w:rsidR="00067AB7" w:rsidRPr="00272A01" w:rsidRDefault="00067AB7" w:rsidP="00067AB7">
      <w:pPr>
        <w:tabs>
          <w:tab w:val="num" w:pos="426"/>
        </w:tabs>
        <w:ind w:left="426" w:hanging="426"/>
        <w:jc w:val="both"/>
        <w:rPr>
          <w:sz w:val="10"/>
          <w:szCs w:val="10"/>
          <w:lang w:val="sl-SI"/>
        </w:rPr>
      </w:pPr>
    </w:p>
    <w:p w:rsidR="00067AB7" w:rsidRPr="0061748A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sl-SI"/>
        </w:rPr>
      </w:pPr>
      <w:r w:rsidRPr="0061748A">
        <w:rPr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Pr="00272A01" w:rsidRDefault="00067AB7" w:rsidP="00067AB7">
      <w:pPr>
        <w:jc w:val="both"/>
        <w:rPr>
          <w:sz w:val="10"/>
          <w:szCs w:val="10"/>
          <w:lang w:val="sl-SI"/>
        </w:rPr>
      </w:pPr>
    </w:p>
    <w:p w:rsidR="00067AB7" w:rsidRPr="0061748A" w:rsidRDefault="00EF1541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sl-SI"/>
        </w:rPr>
      </w:pPr>
      <w:r>
        <w:rPr>
          <w:lang w:val="sl-SI"/>
        </w:rPr>
        <w:t>Javno žrebanje bo 16</w:t>
      </w:r>
      <w:bookmarkStart w:id="0" w:name="_GoBack"/>
      <w:bookmarkEnd w:id="0"/>
      <w:r w:rsidR="00272A01">
        <w:rPr>
          <w:lang w:val="sl-SI"/>
        </w:rPr>
        <w:t>. 5</w:t>
      </w:r>
      <w:r w:rsidR="00067AB7" w:rsidRPr="0061748A">
        <w:rPr>
          <w:lang w:val="sl-SI"/>
        </w:rPr>
        <w:t>. 2014</w:t>
      </w:r>
      <w:r w:rsidR="00EA3049">
        <w:rPr>
          <w:color w:val="FF0000"/>
          <w:lang w:val="sl-SI"/>
        </w:rPr>
        <w:t xml:space="preserve"> </w:t>
      </w:r>
      <w:r w:rsidR="00067AB7" w:rsidRPr="0061748A">
        <w:rPr>
          <w:lang w:val="sl-SI"/>
        </w:rPr>
        <w:t>ob 10.</w:t>
      </w:r>
      <w:r w:rsidR="00272A01">
        <w:rPr>
          <w:lang w:val="sl-SI"/>
        </w:rPr>
        <w:t>00</w:t>
      </w:r>
      <w:r w:rsidR="00067AB7" w:rsidRPr="0061748A">
        <w:rPr>
          <w:lang w:val="sl-SI"/>
        </w:rPr>
        <w:t xml:space="preserve"> uri</w:t>
      </w:r>
      <w:r w:rsidR="00067AB7" w:rsidRPr="0061748A">
        <w:rPr>
          <w:color w:val="FF0000"/>
          <w:lang w:val="sl-SI"/>
        </w:rPr>
        <w:t xml:space="preserve"> </w:t>
      </w:r>
      <w:r w:rsidR="00067AB7" w:rsidRPr="0061748A">
        <w:rPr>
          <w:lang w:val="sl-SI"/>
        </w:rPr>
        <w:t xml:space="preserve">v mali sejni sobi v kleti stavbe, Trg MDB 7, Ljubljana. </w:t>
      </w:r>
    </w:p>
    <w:p w:rsidR="00067AB7" w:rsidRPr="00272A01" w:rsidRDefault="00067AB7" w:rsidP="00067AB7">
      <w:pPr>
        <w:tabs>
          <w:tab w:val="num" w:pos="426"/>
        </w:tabs>
        <w:ind w:left="426" w:hanging="426"/>
        <w:jc w:val="both"/>
        <w:rPr>
          <w:sz w:val="10"/>
          <w:szCs w:val="10"/>
          <w:lang w:val="sl-SI"/>
        </w:rPr>
      </w:pPr>
    </w:p>
    <w:p w:rsidR="00067AB7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sl-SI"/>
        </w:rPr>
      </w:pPr>
      <w:r w:rsidRPr="0061748A">
        <w:rPr>
          <w:lang w:val="sl-SI"/>
        </w:rPr>
        <w:t>Plakatiranje na izžrebanih plakatnih mestih se bo lahko začelo zadnji teden pred dnevom</w:t>
      </w:r>
      <w:r w:rsidR="004C2AB8">
        <w:rPr>
          <w:lang w:val="sl-SI"/>
        </w:rPr>
        <w:t xml:space="preserve"> referenduma</w:t>
      </w:r>
      <w:r w:rsidRPr="0061748A">
        <w:rPr>
          <w:lang w:val="sl-SI"/>
        </w:rPr>
        <w:t>.</w:t>
      </w:r>
    </w:p>
    <w:p w:rsidR="00272A01" w:rsidRPr="00272A01" w:rsidRDefault="00272A01" w:rsidP="00272A01">
      <w:pPr>
        <w:pStyle w:val="Odstavekseznama"/>
        <w:rPr>
          <w:sz w:val="10"/>
          <w:szCs w:val="10"/>
        </w:rPr>
      </w:pPr>
    </w:p>
    <w:p w:rsidR="00272A01" w:rsidRPr="0061748A" w:rsidRDefault="00272A01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sl-SI"/>
        </w:rPr>
      </w:pPr>
      <w:r>
        <w:rPr>
          <w:lang w:val="sl-SI"/>
        </w:rPr>
        <w:t xml:space="preserve">Že vložene vloge organizatorjev volilne kampanje za pridobitev pravice do uporabe plakatnih mest za referendumsko kampanjo za referendum o Zakonu o spremembah in dopolnitvah Zakona o varstvu dokumentarnega in arhivskega gradiva ter arhivih po javni objavi na spletni strani </w:t>
      </w:r>
      <w:hyperlink r:id="rId7" w:history="1">
        <w:r w:rsidRPr="009E4634">
          <w:rPr>
            <w:rStyle w:val="Hiperpovezava"/>
            <w:color w:val="auto"/>
            <w:u w:val="none"/>
            <w:lang w:val="sl-SI"/>
          </w:rPr>
          <w:t>http://www.ljubljana.si/si/mol/mestna-uprava/oddelki/gospodarske-dejavnosti-promet/razpisi/88100/detail.html dne 2</w:t>
        </w:r>
      </w:hyperlink>
      <w:r w:rsidRPr="009E4634">
        <w:rPr>
          <w:lang w:val="sl-SI"/>
        </w:rPr>
        <w:t>.</w:t>
      </w:r>
      <w:r>
        <w:rPr>
          <w:lang w:val="sl-SI"/>
        </w:rPr>
        <w:t xml:space="preserve"> 4. 2014 se bodo upoštevale in jih ni potrebno ponovno vlagati.</w:t>
      </w:r>
    </w:p>
    <w:p w:rsidR="00067AB7" w:rsidRDefault="00067AB7" w:rsidP="00067AB7">
      <w:pPr>
        <w:jc w:val="both"/>
        <w:rPr>
          <w:lang w:val="sl-SI"/>
        </w:rPr>
      </w:pPr>
    </w:p>
    <w:p w:rsidR="0061748A" w:rsidRPr="0061748A" w:rsidRDefault="0061748A" w:rsidP="00067AB7">
      <w:pPr>
        <w:jc w:val="both"/>
        <w:rPr>
          <w:lang w:val="sl-SI"/>
        </w:rPr>
      </w:pPr>
    </w:p>
    <w:p w:rsidR="0061748A" w:rsidRPr="007A3404" w:rsidRDefault="0061748A" w:rsidP="0061748A">
      <w:pPr>
        <w:ind w:left="4145"/>
        <w:rPr>
          <w:szCs w:val="22"/>
          <w:lang w:val="sl-SI"/>
        </w:rPr>
      </w:pPr>
      <w:r>
        <w:rPr>
          <w:szCs w:val="22"/>
          <w:lang w:val="sl-SI"/>
        </w:rPr>
        <w:t xml:space="preserve">      </w:t>
      </w:r>
      <w:r w:rsidRPr="007A3404">
        <w:rPr>
          <w:szCs w:val="22"/>
          <w:lang w:val="sl-SI"/>
        </w:rPr>
        <w:t>Župan</w:t>
      </w:r>
    </w:p>
    <w:p w:rsidR="0061748A" w:rsidRPr="007A3404" w:rsidRDefault="0061748A" w:rsidP="0061748A">
      <w:pPr>
        <w:ind w:left="1985"/>
        <w:jc w:val="center"/>
        <w:rPr>
          <w:szCs w:val="22"/>
          <w:lang w:val="sl-SI"/>
        </w:rPr>
      </w:pPr>
      <w:r w:rsidRPr="007A3404">
        <w:rPr>
          <w:szCs w:val="22"/>
          <w:lang w:val="sl-SI"/>
        </w:rPr>
        <w:t xml:space="preserve"> Mestne občine Ljubljana</w:t>
      </w:r>
    </w:p>
    <w:p w:rsidR="0061748A" w:rsidRPr="007A3404" w:rsidRDefault="0061748A" w:rsidP="0061748A">
      <w:pPr>
        <w:ind w:left="3600"/>
        <w:rPr>
          <w:i/>
          <w:szCs w:val="22"/>
          <w:lang w:val="sl-SI"/>
        </w:rPr>
      </w:pPr>
      <w:r w:rsidRPr="007A3404">
        <w:rPr>
          <w:i/>
          <w:szCs w:val="22"/>
          <w:lang w:val="sl-SI"/>
        </w:rPr>
        <w:t xml:space="preserve">  </w:t>
      </w:r>
      <w:r>
        <w:rPr>
          <w:i/>
          <w:szCs w:val="22"/>
          <w:lang w:val="sl-SI"/>
        </w:rPr>
        <w:t xml:space="preserve">      </w:t>
      </w:r>
      <w:r w:rsidRPr="007A3404">
        <w:rPr>
          <w:i/>
          <w:szCs w:val="22"/>
          <w:lang w:val="sl-SI"/>
        </w:rPr>
        <w:t xml:space="preserve">        Zoran Janković</w:t>
      </w:r>
    </w:p>
    <w:sectPr w:rsidR="0061748A" w:rsidRPr="007A3404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67AB7"/>
    <w:rsid w:val="00272A01"/>
    <w:rsid w:val="00321872"/>
    <w:rsid w:val="003D16DF"/>
    <w:rsid w:val="004C2AB8"/>
    <w:rsid w:val="0061748A"/>
    <w:rsid w:val="00820D8D"/>
    <w:rsid w:val="00D31B15"/>
    <w:rsid w:val="00DA606E"/>
    <w:rsid w:val="00DE02D3"/>
    <w:rsid w:val="00E864B4"/>
    <w:rsid w:val="00EA3049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jubljana.si/si/mol/mestna-uprava/oddelki/gospodarske-dejavnosti-promet/razpisi/88100/detail.html%20dne%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2014-04-02T07:42:00Z</cp:lastPrinted>
  <dcterms:created xsi:type="dcterms:W3CDTF">2014-04-25T06:54:00Z</dcterms:created>
  <dcterms:modified xsi:type="dcterms:W3CDTF">2014-05-05T06:27:00Z</dcterms:modified>
</cp:coreProperties>
</file>