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3D0" w:rsidRDefault="001E23D0" w:rsidP="001E23D0">
      <w:pPr>
        <w:rPr>
          <w:sz w:val="22"/>
          <w:szCs w:val="22"/>
        </w:rPr>
      </w:pPr>
    </w:p>
    <w:p w:rsidR="001E23D0" w:rsidRPr="00255A2A" w:rsidRDefault="001E23D0" w:rsidP="001E23D0">
      <w:pPr>
        <w:rPr>
          <w:sz w:val="22"/>
          <w:szCs w:val="22"/>
        </w:rPr>
      </w:pPr>
      <w:r>
        <w:rPr>
          <w:sz w:val="22"/>
          <w:szCs w:val="22"/>
        </w:rPr>
        <w:t>Številka.: 03210</w:t>
      </w:r>
      <w:r w:rsidRPr="00255A2A">
        <w:rPr>
          <w:sz w:val="22"/>
          <w:szCs w:val="22"/>
        </w:rPr>
        <w:t>-</w:t>
      </w:r>
      <w:r>
        <w:rPr>
          <w:sz w:val="22"/>
          <w:szCs w:val="22"/>
        </w:rPr>
        <w:t>14/2015-3</w:t>
      </w:r>
    </w:p>
    <w:p w:rsidR="001E23D0" w:rsidRDefault="001E23D0" w:rsidP="001E23D0">
      <w:pPr>
        <w:rPr>
          <w:sz w:val="22"/>
          <w:szCs w:val="22"/>
        </w:rPr>
      </w:pPr>
      <w:r w:rsidRPr="00255A2A">
        <w:rPr>
          <w:sz w:val="22"/>
          <w:szCs w:val="22"/>
        </w:rPr>
        <w:t xml:space="preserve">Datum :   </w:t>
      </w:r>
      <w:r>
        <w:rPr>
          <w:sz w:val="22"/>
          <w:szCs w:val="22"/>
        </w:rPr>
        <w:t>8</w:t>
      </w:r>
      <w:r w:rsidRPr="00255A2A">
        <w:rPr>
          <w:sz w:val="22"/>
          <w:szCs w:val="22"/>
        </w:rPr>
        <w:t xml:space="preserve">. </w:t>
      </w:r>
      <w:r>
        <w:rPr>
          <w:sz w:val="22"/>
          <w:szCs w:val="22"/>
        </w:rPr>
        <w:t>12. 2015</w:t>
      </w:r>
    </w:p>
    <w:p w:rsidR="001E23D0" w:rsidRDefault="001E23D0" w:rsidP="001E23D0">
      <w:pPr>
        <w:rPr>
          <w:sz w:val="22"/>
          <w:szCs w:val="22"/>
        </w:rPr>
      </w:pPr>
    </w:p>
    <w:p w:rsidR="001E23D0" w:rsidRPr="00255A2A" w:rsidRDefault="001E23D0" w:rsidP="001E23D0">
      <w:pPr>
        <w:rPr>
          <w:sz w:val="22"/>
          <w:szCs w:val="22"/>
        </w:rPr>
      </w:pPr>
    </w:p>
    <w:p w:rsidR="001E23D0" w:rsidRDefault="001E23D0" w:rsidP="001E23D0">
      <w:pPr>
        <w:outlineLvl w:val="0"/>
        <w:rPr>
          <w:sz w:val="22"/>
          <w:szCs w:val="22"/>
        </w:rPr>
      </w:pPr>
    </w:p>
    <w:p w:rsidR="001E23D0" w:rsidRPr="006A07BD" w:rsidRDefault="001E23D0" w:rsidP="001E23D0">
      <w:pPr>
        <w:jc w:val="center"/>
        <w:outlineLvl w:val="0"/>
        <w:rPr>
          <w:b/>
          <w:sz w:val="22"/>
          <w:szCs w:val="22"/>
        </w:rPr>
      </w:pPr>
      <w:r w:rsidRPr="006A07BD">
        <w:rPr>
          <w:b/>
          <w:sz w:val="22"/>
          <w:szCs w:val="22"/>
        </w:rPr>
        <w:t>ZAPISNIK</w:t>
      </w:r>
    </w:p>
    <w:p w:rsidR="001E23D0" w:rsidRDefault="001E23D0" w:rsidP="001E23D0">
      <w:pPr>
        <w:outlineLvl w:val="0"/>
        <w:rPr>
          <w:sz w:val="22"/>
          <w:szCs w:val="22"/>
        </w:rPr>
      </w:pPr>
    </w:p>
    <w:p w:rsidR="001E23D0" w:rsidRDefault="001E23D0" w:rsidP="001E23D0">
      <w:pPr>
        <w:outlineLvl w:val="0"/>
        <w:rPr>
          <w:sz w:val="22"/>
          <w:szCs w:val="22"/>
        </w:rPr>
      </w:pPr>
    </w:p>
    <w:p w:rsidR="001E23D0" w:rsidRDefault="001E23D0" w:rsidP="001E23D0">
      <w:pPr>
        <w:outlineLvl w:val="0"/>
        <w:rPr>
          <w:b/>
        </w:rPr>
      </w:pPr>
      <w:r>
        <w:rPr>
          <w:sz w:val="22"/>
          <w:szCs w:val="22"/>
        </w:rPr>
        <w:t>15</w:t>
      </w:r>
      <w:r w:rsidRPr="00787679">
        <w:rPr>
          <w:sz w:val="22"/>
          <w:szCs w:val="22"/>
          <w:lang w:val="pl-PL"/>
        </w:rPr>
        <w:t xml:space="preserve">. seje Odbora za </w:t>
      </w:r>
      <w:r>
        <w:rPr>
          <w:sz w:val="22"/>
          <w:szCs w:val="22"/>
          <w:lang w:val="pl-PL"/>
        </w:rPr>
        <w:t xml:space="preserve">gospodarske javne službe in promet, </w:t>
      </w:r>
      <w:r w:rsidRPr="00787679">
        <w:rPr>
          <w:sz w:val="22"/>
          <w:szCs w:val="22"/>
          <w:lang w:val="pl-PL"/>
        </w:rPr>
        <w:t xml:space="preserve"> ki je bila </w:t>
      </w:r>
      <w:r>
        <w:rPr>
          <w:sz w:val="22"/>
          <w:szCs w:val="22"/>
          <w:lang w:val="pl-PL"/>
        </w:rPr>
        <w:t>7</w:t>
      </w:r>
      <w:r>
        <w:rPr>
          <w:sz w:val="22"/>
          <w:szCs w:val="22"/>
        </w:rPr>
        <w:t xml:space="preserve">. decembra 2015 </w:t>
      </w:r>
      <w:r w:rsidRPr="00787679">
        <w:rPr>
          <w:sz w:val="22"/>
          <w:szCs w:val="22"/>
        </w:rPr>
        <w:t xml:space="preserve"> ob 1</w:t>
      </w:r>
      <w:r>
        <w:rPr>
          <w:sz w:val="22"/>
          <w:szCs w:val="22"/>
        </w:rPr>
        <w:t>6.00</w:t>
      </w:r>
      <w:r w:rsidRPr="00787679">
        <w:rPr>
          <w:sz w:val="22"/>
          <w:szCs w:val="22"/>
        </w:rPr>
        <w:t xml:space="preserve">  uri </w:t>
      </w:r>
      <w:r w:rsidRPr="00255A2A">
        <w:rPr>
          <w:b/>
          <w:sz w:val="22"/>
          <w:szCs w:val="22"/>
        </w:rPr>
        <w:t xml:space="preserve">v </w:t>
      </w:r>
      <w:r w:rsidRPr="005E11D4">
        <w:rPr>
          <w:sz w:val="22"/>
          <w:szCs w:val="22"/>
        </w:rPr>
        <w:t>prostorih</w:t>
      </w:r>
      <w:r>
        <w:rPr>
          <w:b/>
          <w:sz w:val="22"/>
          <w:szCs w:val="22"/>
        </w:rPr>
        <w:t xml:space="preserve"> </w:t>
      </w:r>
      <w:r w:rsidRPr="00553621">
        <w:rPr>
          <w:sz w:val="22"/>
          <w:szCs w:val="22"/>
        </w:rPr>
        <w:t>»</w:t>
      </w:r>
      <w:r>
        <w:rPr>
          <w:sz w:val="22"/>
          <w:szCs w:val="22"/>
        </w:rPr>
        <w:t>LPP</w:t>
      </w:r>
      <w:r w:rsidRPr="00553621">
        <w:rPr>
          <w:sz w:val="22"/>
          <w:szCs w:val="22"/>
        </w:rPr>
        <w:t>«,</w:t>
      </w:r>
      <w:r w:rsidRPr="00255A2A">
        <w:rPr>
          <w:sz w:val="22"/>
          <w:szCs w:val="22"/>
        </w:rPr>
        <w:t xml:space="preserve"> </w:t>
      </w:r>
      <w:r>
        <w:rPr>
          <w:sz w:val="22"/>
          <w:szCs w:val="22"/>
        </w:rPr>
        <w:t>Celovška cesta 160</w:t>
      </w:r>
      <w:r w:rsidRPr="00255A2A">
        <w:rPr>
          <w:sz w:val="22"/>
          <w:szCs w:val="22"/>
        </w:rPr>
        <w:t>, Ljubljana</w:t>
      </w:r>
      <w:r>
        <w:rPr>
          <w:b/>
        </w:rPr>
        <w:t xml:space="preserve"> </w:t>
      </w:r>
    </w:p>
    <w:p w:rsidR="001E23D0" w:rsidRDefault="001E23D0" w:rsidP="001E23D0">
      <w:pPr>
        <w:outlineLvl w:val="0"/>
        <w:rPr>
          <w:b/>
        </w:rPr>
      </w:pPr>
    </w:p>
    <w:p w:rsidR="001E23D0" w:rsidRDefault="001E23D0" w:rsidP="001E23D0">
      <w:pPr>
        <w:outlineLvl w:val="0"/>
      </w:pPr>
      <w:r>
        <w:rPr>
          <w:b/>
        </w:rPr>
        <w:t>Navzoči</w:t>
      </w:r>
      <w:r w:rsidRPr="00F60D93">
        <w:rPr>
          <w:b/>
        </w:rPr>
        <w:t>:</w:t>
      </w:r>
      <w:r w:rsidRPr="00B77F39">
        <w:t xml:space="preserve"> </w:t>
      </w:r>
    </w:p>
    <w:p w:rsidR="001E23D0" w:rsidRDefault="001E23D0" w:rsidP="001E23D0">
      <w:pPr>
        <w:outlineLvl w:val="0"/>
      </w:pPr>
      <w:r>
        <w:t>Julijana ŽIBERT, Tomaž KUČIČ, Anton PODOBNIK,  Anton KRANJC, Janez ŽAGAR,</w:t>
      </w:r>
    </w:p>
    <w:p w:rsidR="001E23D0" w:rsidRPr="00F60D93" w:rsidRDefault="001E23D0" w:rsidP="001E23D0">
      <w:pPr>
        <w:jc w:val="both"/>
      </w:pPr>
      <w:r>
        <w:t>Igor PRODANOVIĆ, Emilija MITROVIĆ</w:t>
      </w:r>
    </w:p>
    <w:p w:rsidR="001E23D0" w:rsidRDefault="001E23D0" w:rsidP="001E23D0">
      <w:pPr>
        <w:rPr>
          <w:sz w:val="22"/>
          <w:szCs w:val="22"/>
        </w:rPr>
      </w:pPr>
    </w:p>
    <w:p w:rsidR="001E23D0" w:rsidRPr="009B70C5" w:rsidRDefault="001E23D0" w:rsidP="001E23D0">
      <w:pPr>
        <w:rPr>
          <w:b/>
          <w:sz w:val="22"/>
          <w:szCs w:val="22"/>
        </w:rPr>
      </w:pPr>
      <w:r w:rsidRPr="009B70C5">
        <w:rPr>
          <w:b/>
          <w:sz w:val="22"/>
          <w:szCs w:val="22"/>
        </w:rPr>
        <w:t>Ostali navzoči:</w:t>
      </w:r>
    </w:p>
    <w:p w:rsidR="001E23D0" w:rsidRDefault="001E23D0" w:rsidP="001E23D0">
      <w:pPr>
        <w:rPr>
          <w:sz w:val="22"/>
          <w:szCs w:val="22"/>
        </w:rPr>
      </w:pPr>
      <w:r>
        <w:rPr>
          <w:sz w:val="22"/>
          <w:szCs w:val="22"/>
        </w:rPr>
        <w:t xml:space="preserve">Peter HORVAT, Jasna TUŠAR, Mirko BRNIČ JAGER, Franc MOŽINA, Jošt ŠMAJDEK, Gregor CUNDER, Igor PETEK, Damjan KREGAR </w:t>
      </w:r>
    </w:p>
    <w:p w:rsidR="001E23D0" w:rsidRDefault="001E23D0" w:rsidP="001E23D0">
      <w:pPr>
        <w:rPr>
          <w:sz w:val="22"/>
          <w:szCs w:val="22"/>
        </w:rPr>
      </w:pPr>
    </w:p>
    <w:p w:rsidR="001E23D0" w:rsidRDefault="001E23D0" w:rsidP="001E23D0">
      <w:pPr>
        <w:rPr>
          <w:sz w:val="22"/>
          <w:szCs w:val="22"/>
        </w:rPr>
      </w:pPr>
      <w:r>
        <w:rPr>
          <w:sz w:val="22"/>
          <w:szCs w:val="22"/>
        </w:rPr>
        <w:t xml:space="preserve">Predsednica je predlagala naslednji </w:t>
      </w:r>
    </w:p>
    <w:p w:rsidR="001E23D0" w:rsidRDefault="001E23D0" w:rsidP="001E23D0">
      <w:pPr>
        <w:pStyle w:val="Telobesedila"/>
        <w:rPr>
          <w:b w:val="0"/>
          <w:sz w:val="22"/>
          <w:szCs w:val="22"/>
          <w:u w:val="single"/>
        </w:rPr>
      </w:pPr>
      <w:r>
        <w:rPr>
          <w:sz w:val="22"/>
          <w:szCs w:val="22"/>
          <w:u w:val="single"/>
        </w:rPr>
        <w:t>dnevni red:</w:t>
      </w:r>
    </w:p>
    <w:p w:rsidR="001E23D0" w:rsidRDefault="001E23D0" w:rsidP="001E23D0">
      <w:pPr>
        <w:pStyle w:val="Telobesedila"/>
        <w:jc w:val="left"/>
        <w:rPr>
          <w:b w:val="0"/>
          <w:sz w:val="22"/>
          <w:szCs w:val="22"/>
        </w:rPr>
      </w:pPr>
    </w:p>
    <w:p w:rsidR="001E23D0" w:rsidRDefault="001E23D0" w:rsidP="001E23D0">
      <w:pPr>
        <w:pStyle w:val="Telobesedila"/>
        <w:numPr>
          <w:ilvl w:val="0"/>
          <w:numId w:val="1"/>
        </w:numPr>
        <w:ind w:left="644"/>
        <w:jc w:val="left"/>
        <w:rPr>
          <w:sz w:val="22"/>
          <w:szCs w:val="22"/>
        </w:rPr>
      </w:pPr>
      <w:r>
        <w:rPr>
          <w:sz w:val="22"/>
          <w:szCs w:val="22"/>
        </w:rPr>
        <w:t xml:space="preserve"> Pregled zapisnika 14. seje odbora</w:t>
      </w:r>
    </w:p>
    <w:p w:rsidR="001E23D0" w:rsidRDefault="001E23D0" w:rsidP="001E23D0">
      <w:pPr>
        <w:pStyle w:val="Telobesedila"/>
        <w:numPr>
          <w:ilvl w:val="0"/>
          <w:numId w:val="1"/>
        </w:numPr>
        <w:ind w:left="644"/>
        <w:jc w:val="left"/>
        <w:rPr>
          <w:sz w:val="22"/>
          <w:szCs w:val="22"/>
        </w:rPr>
      </w:pPr>
      <w:r>
        <w:rPr>
          <w:sz w:val="22"/>
          <w:szCs w:val="22"/>
        </w:rPr>
        <w:t xml:space="preserve"> Predlog Odloka o posebni rabi javnih površin v lasti Mestne občine Ljubljana</w:t>
      </w:r>
    </w:p>
    <w:p w:rsidR="001E23D0" w:rsidRDefault="001E23D0" w:rsidP="001E23D0">
      <w:pPr>
        <w:pStyle w:val="Telobesedila"/>
        <w:numPr>
          <w:ilvl w:val="0"/>
          <w:numId w:val="1"/>
        </w:numPr>
        <w:ind w:left="644"/>
        <w:jc w:val="left"/>
        <w:rPr>
          <w:sz w:val="22"/>
          <w:szCs w:val="22"/>
        </w:rPr>
      </w:pPr>
      <w:r>
        <w:rPr>
          <w:sz w:val="22"/>
          <w:szCs w:val="22"/>
        </w:rPr>
        <w:t xml:space="preserve"> Predlog Odloka o spremembah in dopolnitvah Odloka o obdelavi mešanih komunalnih odpadkov in odlaganju ostankov predelave ali odstranjevanja komunalnih odpadkov s predlogom za hitri postopek </w:t>
      </w:r>
    </w:p>
    <w:p w:rsidR="001E23D0" w:rsidRDefault="001E23D0" w:rsidP="001E23D0">
      <w:pPr>
        <w:pStyle w:val="Telobesedila"/>
        <w:jc w:val="left"/>
        <w:rPr>
          <w:sz w:val="22"/>
          <w:szCs w:val="22"/>
        </w:rPr>
      </w:pPr>
    </w:p>
    <w:p w:rsidR="001E23D0" w:rsidRDefault="001E23D0" w:rsidP="001E23D0">
      <w:pPr>
        <w:pStyle w:val="Telobesedila"/>
        <w:jc w:val="left"/>
        <w:rPr>
          <w:b w:val="0"/>
          <w:sz w:val="22"/>
          <w:szCs w:val="22"/>
        </w:rPr>
      </w:pPr>
      <w:r>
        <w:rPr>
          <w:sz w:val="22"/>
          <w:szCs w:val="22"/>
        </w:rPr>
        <w:t xml:space="preserve">V nadaljevanju bomo imeli predstavitev: </w:t>
      </w:r>
    </w:p>
    <w:p w:rsidR="001E23D0" w:rsidRDefault="001E23D0" w:rsidP="001E23D0">
      <w:pPr>
        <w:jc w:val="both"/>
        <w:rPr>
          <w:b/>
        </w:rPr>
      </w:pPr>
      <w:r>
        <w:rPr>
          <w:b/>
          <w:sz w:val="22"/>
          <w:szCs w:val="22"/>
        </w:rPr>
        <w:t xml:space="preserve">                                       »Mestni potniški promet v Ljubljani</w:t>
      </w:r>
      <w:r>
        <w:rPr>
          <w:b/>
        </w:rPr>
        <w:t>«</w:t>
      </w:r>
    </w:p>
    <w:p w:rsidR="001E23D0" w:rsidRDefault="001E23D0" w:rsidP="001E23D0">
      <w:pPr>
        <w:jc w:val="both"/>
      </w:pPr>
      <w:r>
        <w:rPr>
          <w:sz w:val="22"/>
          <w:szCs w:val="22"/>
        </w:rPr>
        <w:t xml:space="preserve">Pri tej točki nas bodo s tematiko seznanili predstavniki JP LPP d.o.o. in Oddelka za gospodarske dejavnosti in promet. Po krajšem uvodu si bomo ogledali tudi najnovejši mestni avtobus. </w:t>
      </w:r>
    </w:p>
    <w:p w:rsidR="001E23D0" w:rsidRDefault="001E23D0" w:rsidP="001E23D0">
      <w:pPr>
        <w:pStyle w:val="Telobesedila"/>
        <w:rPr>
          <w:sz w:val="22"/>
          <w:szCs w:val="22"/>
          <w:u w:val="single"/>
        </w:rPr>
      </w:pPr>
    </w:p>
    <w:p w:rsidR="001E23D0" w:rsidRPr="003D6782" w:rsidRDefault="001E23D0" w:rsidP="001E23D0">
      <w:pPr>
        <w:rPr>
          <w:sz w:val="22"/>
          <w:szCs w:val="22"/>
        </w:rPr>
      </w:pPr>
      <w:r w:rsidRPr="003D6782">
        <w:rPr>
          <w:sz w:val="22"/>
          <w:szCs w:val="22"/>
        </w:rPr>
        <w:t>Dnevni red je bil soglasno sprejet</w:t>
      </w:r>
      <w:r>
        <w:rPr>
          <w:sz w:val="22"/>
          <w:szCs w:val="22"/>
        </w:rPr>
        <w:t xml:space="preserve"> s 7 glasovi ZA od 7 navzočih članov </w:t>
      </w:r>
    </w:p>
    <w:p w:rsidR="001E23D0" w:rsidRDefault="001E23D0" w:rsidP="001E23D0">
      <w:pPr>
        <w:rPr>
          <w:sz w:val="22"/>
          <w:szCs w:val="22"/>
        </w:rPr>
      </w:pPr>
    </w:p>
    <w:p w:rsidR="001E23D0" w:rsidRDefault="001E23D0" w:rsidP="001E23D0">
      <w:pPr>
        <w:rPr>
          <w:sz w:val="22"/>
          <w:szCs w:val="22"/>
        </w:rPr>
      </w:pPr>
    </w:p>
    <w:p w:rsidR="001E23D0" w:rsidRDefault="001E23D0" w:rsidP="001E23D0">
      <w:pPr>
        <w:rPr>
          <w:sz w:val="22"/>
          <w:szCs w:val="22"/>
        </w:rPr>
      </w:pPr>
      <w:r>
        <w:rPr>
          <w:sz w:val="22"/>
          <w:szCs w:val="22"/>
        </w:rPr>
        <w:t xml:space="preserve">                                                                AD 1</w:t>
      </w:r>
    </w:p>
    <w:p w:rsidR="001E23D0" w:rsidRDefault="001E23D0" w:rsidP="001E23D0">
      <w:pPr>
        <w:rPr>
          <w:b/>
          <w:sz w:val="22"/>
          <w:szCs w:val="22"/>
        </w:rPr>
      </w:pPr>
    </w:p>
    <w:p w:rsidR="001E23D0" w:rsidRDefault="001E23D0" w:rsidP="001E23D0">
      <w:pPr>
        <w:rPr>
          <w:b/>
          <w:sz w:val="22"/>
          <w:szCs w:val="22"/>
        </w:rPr>
      </w:pPr>
    </w:p>
    <w:p w:rsidR="001E23D0" w:rsidRDefault="001E23D0" w:rsidP="001E23D0">
      <w:pPr>
        <w:rPr>
          <w:sz w:val="22"/>
          <w:szCs w:val="22"/>
        </w:rPr>
      </w:pPr>
      <w:r>
        <w:rPr>
          <w:sz w:val="22"/>
          <w:szCs w:val="22"/>
        </w:rPr>
        <w:t xml:space="preserve">Na predlog zapisnika 14. seje ni bilo razprave niti pripomb, zato so člani odbora sprejeli   </w:t>
      </w:r>
    </w:p>
    <w:p w:rsidR="001E23D0" w:rsidRDefault="001E23D0" w:rsidP="001E23D0">
      <w:pPr>
        <w:rPr>
          <w:b/>
          <w:sz w:val="22"/>
          <w:szCs w:val="22"/>
        </w:rPr>
      </w:pPr>
      <w:r>
        <w:rPr>
          <w:b/>
          <w:sz w:val="22"/>
          <w:szCs w:val="22"/>
        </w:rPr>
        <w:t>SKLEP</w:t>
      </w:r>
    </w:p>
    <w:p w:rsidR="001E23D0" w:rsidRDefault="001E23D0" w:rsidP="001E23D0">
      <w:pPr>
        <w:rPr>
          <w:sz w:val="22"/>
          <w:szCs w:val="22"/>
        </w:rPr>
      </w:pPr>
      <w:r>
        <w:rPr>
          <w:sz w:val="22"/>
          <w:szCs w:val="22"/>
        </w:rPr>
        <w:t>Potrdi se zapisnik 14. seje Odbora za gospodarske javne službe in promet</w:t>
      </w:r>
    </w:p>
    <w:p w:rsidR="001E23D0" w:rsidRDefault="001E23D0" w:rsidP="001E23D0">
      <w:pPr>
        <w:rPr>
          <w:sz w:val="22"/>
          <w:szCs w:val="22"/>
        </w:rPr>
      </w:pPr>
      <w:r>
        <w:rPr>
          <w:sz w:val="22"/>
          <w:szCs w:val="22"/>
        </w:rPr>
        <w:t xml:space="preserve">Sklep   </w:t>
      </w:r>
      <w:r>
        <w:rPr>
          <w:b/>
          <w:sz w:val="22"/>
          <w:szCs w:val="22"/>
        </w:rPr>
        <w:t xml:space="preserve">JE </w:t>
      </w:r>
      <w:r>
        <w:rPr>
          <w:sz w:val="22"/>
          <w:szCs w:val="22"/>
        </w:rPr>
        <w:t xml:space="preserve">  bil sprejet  s  7 glasovi  ZA,  </w:t>
      </w:r>
      <w:r>
        <w:rPr>
          <w:b/>
          <w:sz w:val="22"/>
          <w:szCs w:val="22"/>
        </w:rPr>
        <w:t>0</w:t>
      </w:r>
      <w:r>
        <w:rPr>
          <w:sz w:val="22"/>
          <w:szCs w:val="22"/>
        </w:rPr>
        <w:t xml:space="preserve">  glasovi  PROTI    od  7  navzočih</w:t>
      </w:r>
    </w:p>
    <w:p w:rsidR="001E23D0" w:rsidRDefault="001E23D0" w:rsidP="001E23D0">
      <w:pPr>
        <w:rPr>
          <w:sz w:val="22"/>
          <w:szCs w:val="22"/>
        </w:rPr>
      </w:pPr>
    </w:p>
    <w:p w:rsidR="001E23D0" w:rsidRDefault="001E23D0" w:rsidP="001E23D0">
      <w:pPr>
        <w:rPr>
          <w:sz w:val="22"/>
          <w:szCs w:val="22"/>
        </w:rPr>
      </w:pPr>
    </w:p>
    <w:p w:rsidR="001E23D0" w:rsidRDefault="001E23D0" w:rsidP="001E23D0">
      <w:pPr>
        <w:rPr>
          <w:sz w:val="22"/>
          <w:szCs w:val="22"/>
        </w:rPr>
      </w:pPr>
    </w:p>
    <w:p w:rsidR="001E23D0" w:rsidRDefault="001E23D0" w:rsidP="001E23D0">
      <w:pPr>
        <w:rPr>
          <w:sz w:val="22"/>
          <w:szCs w:val="22"/>
        </w:rPr>
      </w:pPr>
    </w:p>
    <w:p w:rsidR="001E23D0" w:rsidRDefault="001E23D0" w:rsidP="001E23D0">
      <w:pPr>
        <w:rPr>
          <w:sz w:val="22"/>
          <w:szCs w:val="22"/>
        </w:rPr>
      </w:pPr>
    </w:p>
    <w:p w:rsidR="001E23D0" w:rsidRDefault="001E23D0" w:rsidP="001E23D0">
      <w:pPr>
        <w:rPr>
          <w:sz w:val="22"/>
          <w:szCs w:val="22"/>
        </w:rPr>
      </w:pPr>
    </w:p>
    <w:p w:rsidR="001E23D0" w:rsidRDefault="001E23D0" w:rsidP="001E23D0">
      <w:pPr>
        <w:rPr>
          <w:sz w:val="22"/>
          <w:szCs w:val="22"/>
        </w:rPr>
      </w:pPr>
    </w:p>
    <w:p w:rsidR="001E23D0" w:rsidRDefault="001E23D0" w:rsidP="001E23D0">
      <w:pPr>
        <w:pStyle w:val="Brezrazmikov"/>
      </w:pPr>
      <w:r>
        <w:lastRenderedPageBreak/>
        <w:t xml:space="preserve">                                                                   AD 2</w:t>
      </w:r>
    </w:p>
    <w:p w:rsidR="001E23D0" w:rsidRDefault="001E23D0" w:rsidP="001E23D0">
      <w:pPr>
        <w:jc w:val="center"/>
        <w:outlineLvl w:val="0"/>
        <w:rPr>
          <w:b/>
          <w:sz w:val="22"/>
          <w:szCs w:val="22"/>
        </w:rPr>
      </w:pPr>
    </w:p>
    <w:p w:rsidR="001E23D0" w:rsidRDefault="001E23D0" w:rsidP="001E23D0">
      <w:pPr>
        <w:rPr>
          <w:sz w:val="22"/>
          <w:szCs w:val="22"/>
        </w:rPr>
      </w:pPr>
      <w:r>
        <w:rPr>
          <w:sz w:val="22"/>
          <w:szCs w:val="22"/>
        </w:rPr>
        <w:t xml:space="preserve">Uvodna pojasnila je podala Jasna Tušar. Pove, da so bili potrebni nekateri popravki, predvsem zaradi razjasnitve nekaterih členov v osnutku. Pove, da je strokovna služba obravnavala tudi prijete amandmaje Svetniškega kluba SDS, jih proučila in vse zavrnila. Večina njih se ne nanaša na uporabo javne površine oz. je materija zajeta že v drugih predpisih.     </w:t>
      </w:r>
    </w:p>
    <w:p w:rsidR="001E23D0" w:rsidRDefault="001E23D0" w:rsidP="001E23D0">
      <w:pPr>
        <w:rPr>
          <w:sz w:val="22"/>
          <w:szCs w:val="22"/>
        </w:rPr>
      </w:pPr>
      <w:r>
        <w:rPr>
          <w:sz w:val="22"/>
          <w:szCs w:val="22"/>
        </w:rPr>
        <w:t xml:space="preserve">Vložene amandmaje Svetniškega kluba SDS je obrazložil Mirko Brnič Jager. Z amandmaji so želeli slediti tudi izrečenim pobudam in pripombam meščanov, predvsem pa vplivati na ravnanje posameznikov in samostojnih podjetnikov, ki se ukvarjajo s to dejavnostjo in upravljavce gostinskih vrtov.    </w:t>
      </w:r>
    </w:p>
    <w:p w:rsidR="001E23D0" w:rsidRDefault="001E23D0" w:rsidP="001E23D0">
      <w:pPr>
        <w:outlineLvl w:val="0"/>
        <w:rPr>
          <w:sz w:val="22"/>
          <w:szCs w:val="22"/>
        </w:rPr>
      </w:pPr>
      <w:r>
        <w:rPr>
          <w:sz w:val="22"/>
          <w:szCs w:val="22"/>
        </w:rPr>
        <w:t>Po krajši obravnavi točke je odbor prvo prešel na glasovanje o posameznih amandmajih, ki jih je vložil Svetniški klub SDS in sprejel naslednje sklepe.</w:t>
      </w:r>
    </w:p>
    <w:p w:rsidR="001E23D0" w:rsidRDefault="001E23D0" w:rsidP="001E23D0">
      <w:pPr>
        <w:ind w:left="720"/>
        <w:jc w:val="both"/>
        <w:rPr>
          <w:b/>
          <w:sz w:val="22"/>
          <w:szCs w:val="22"/>
        </w:rPr>
      </w:pPr>
    </w:p>
    <w:p w:rsidR="001E23D0" w:rsidRDefault="001E23D0" w:rsidP="001E23D0">
      <w:pPr>
        <w:numPr>
          <w:ilvl w:val="0"/>
          <w:numId w:val="3"/>
        </w:numPr>
        <w:jc w:val="both"/>
        <w:rPr>
          <w:sz w:val="22"/>
          <w:szCs w:val="22"/>
        </w:rPr>
      </w:pPr>
      <w:r>
        <w:rPr>
          <w:b/>
          <w:sz w:val="22"/>
          <w:szCs w:val="22"/>
        </w:rPr>
        <w:t>SKLEP</w:t>
      </w:r>
      <w:r>
        <w:rPr>
          <w:sz w:val="22"/>
          <w:szCs w:val="22"/>
        </w:rPr>
        <w:t xml:space="preserve"> </w:t>
      </w:r>
    </w:p>
    <w:p w:rsidR="001E23D0" w:rsidRDefault="001E23D0" w:rsidP="001E23D0">
      <w:pPr>
        <w:jc w:val="both"/>
        <w:rPr>
          <w:b/>
          <w:sz w:val="22"/>
          <w:szCs w:val="22"/>
        </w:rPr>
      </w:pPr>
      <w:r>
        <w:rPr>
          <w:b/>
          <w:sz w:val="22"/>
          <w:szCs w:val="22"/>
        </w:rPr>
        <w:t xml:space="preserve">Odbor za gospodarske javne službe in promet podpira 1. </w:t>
      </w:r>
      <w:r>
        <w:rPr>
          <w:b/>
          <w:sz w:val="22"/>
          <w:szCs w:val="22"/>
          <w:u w:val="single"/>
        </w:rPr>
        <w:t>amandma Svetniškega kluba SDS</w:t>
      </w:r>
      <w:r>
        <w:rPr>
          <w:b/>
          <w:sz w:val="22"/>
          <w:szCs w:val="22"/>
        </w:rPr>
        <w:t>, ki se glasi:</w:t>
      </w:r>
    </w:p>
    <w:p w:rsidR="001E23D0" w:rsidRDefault="001E23D0" w:rsidP="001E23D0">
      <w:pPr>
        <w:jc w:val="both"/>
        <w:rPr>
          <w:b/>
          <w:sz w:val="22"/>
          <w:szCs w:val="22"/>
        </w:rPr>
      </w:pPr>
    </w:p>
    <w:p w:rsidR="001E23D0" w:rsidRDefault="001E23D0" w:rsidP="001E23D0">
      <w:pPr>
        <w:rPr>
          <w:b/>
          <w:sz w:val="22"/>
          <w:szCs w:val="22"/>
        </w:rPr>
      </w:pPr>
      <w:r>
        <w:rPr>
          <w:b/>
          <w:sz w:val="22"/>
          <w:szCs w:val="22"/>
        </w:rPr>
        <w:t>3 člen</w:t>
      </w:r>
    </w:p>
    <w:p w:rsidR="001E23D0" w:rsidRDefault="001E23D0" w:rsidP="001E23D0">
      <w:pPr>
        <w:jc w:val="both"/>
        <w:rPr>
          <w:b/>
          <w:sz w:val="22"/>
          <w:szCs w:val="22"/>
        </w:rPr>
      </w:pPr>
      <w:r>
        <w:rPr>
          <w:b/>
          <w:sz w:val="22"/>
          <w:szCs w:val="22"/>
        </w:rPr>
        <w:t xml:space="preserve">Doda se nov 3. odstavek, ki se glasi: </w:t>
      </w:r>
    </w:p>
    <w:p w:rsidR="001E23D0" w:rsidRDefault="001E23D0" w:rsidP="001E23D0">
      <w:pPr>
        <w:rPr>
          <w:b/>
          <w:sz w:val="22"/>
          <w:szCs w:val="22"/>
        </w:rPr>
      </w:pPr>
      <w:r>
        <w:rPr>
          <w:b/>
          <w:sz w:val="22"/>
          <w:szCs w:val="22"/>
        </w:rPr>
        <w:t xml:space="preserve">Stanovalcem objektov, ki neposredno mejijo na javne površine, kjer se posebna raba javne površine za namene iz 2. člena (2. točka in prva alineja 4. točke,), pridobi z dokončnostjo dovoljenja, ki ga izda organ Mestne uprave MOL pri sklepanju poslov, prizna status stranke v postopku. </w:t>
      </w:r>
    </w:p>
    <w:p w:rsidR="001E23D0" w:rsidRDefault="001E23D0" w:rsidP="001E23D0">
      <w:pPr>
        <w:rPr>
          <w:sz w:val="22"/>
          <w:szCs w:val="22"/>
        </w:rPr>
      </w:pPr>
    </w:p>
    <w:p w:rsidR="001E23D0" w:rsidRDefault="001E23D0" w:rsidP="001E23D0">
      <w:pPr>
        <w:rPr>
          <w:b/>
          <w:sz w:val="22"/>
          <w:szCs w:val="22"/>
        </w:rPr>
      </w:pPr>
      <w:r>
        <w:rPr>
          <w:b/>
          <w:sz w:val="22"/>
          <w:szCs w:val="22"/>
        </w:rPr>
        <w:t>Ostali odstavki se preštevilčijo.</w:t>
      </w:r>
    </w:p>
    <w:p w:rsidR="001E23D0" w:rsidRDefault="001E23D0" w:rsidP="001E23D0">
      <w:pPr>
        <w:rPr>
          <w:b/>
          <w:sz w:val="22"/>
          <w:szCs w:val="22"/>
        </w:rPr>
      </w:pPr>
    </w:p>
    <w:p w:rsidR="001E23D0" w:rsidRDefault="001E23D0" w:rsidP="001E23D0">
      <w:pPr>
        <w:rPr>
          <w:b/>
          <w:sz w:val="22"/>
          <w:szCs w:val="22"/>
        </w:rPr>
      </w:pPr>
    </w:p>
    <w:p w:rsidR="001E23D0" w:rsidRDefault="001E23D0" w:rsidP="001E23D0">
      <w:pPr>
        <w:rPr>
          <w:sz w:val="22"/>
          <w:szCs w:val="22"/>
        </w:rPr>
      </w:pPr>
      <w:r>
        <w:rPr>
          <w:b/>
          <w:sz w:val="22"/>
          <w:szCs w:val="22"/>
        </w:rPr>
        <w:t>Sklep   NI   bil  sprejet</w:t>
      </w:r>
      <w:r>
        <w:rPr>
          <w:sz w:val="22"/>
          <w:szCs w:val="22"/>
        </w:rPr>
        <w:t xml:space="preserve">  z  2  glasom  ZA    3  glasovi  PROTI    od   7  navzočih. </w:t>
      </w:r>
    </w:p>
    <w:p w:rsidR="001E23D0" w:rsidRDefault="001E23D0" w:rsidP="001E23D0">
      <w:pPr>
        <w:jc w:val="both"/>
        <w:rPr>
          <w:sz w:val="22"/>
          <w:szCs w:val="22"/>
        </w:rPr>
      </w:pPr>
    </w:p>
    <w:p w:rsidR="001E23D0" w:rsidRDefault="001E23D0" w:rsidP="001E23D0">
      <w:pPr>
        <w:jc w:val="both"/>
        <w:rPr>
          <w:sz w:val="22"/>
          <w:szCs w:val="22"/>
        </w:rPr>
      </w:pPr>
    </w:p>
    <w:p w:rsidR="001E23D0" w:rsidRDefault="001E23D0" w:rsidP="001E23D0">
      <w:pPr>
        <w:numPr>
          <w:ilvl w:val="0"/>
          <w:numId w:val="3"/>
        </w:numPr>
        <w:jc w:val="both"/>
        <w:rPr>
          <w:b/>
          <w:sz w:val="22"/>
          <w:szCs w:val="22"/>
        </w:rPr>
      </w:pPr>
      <w:r>
        <w:rPr>
          <w:b/>
          <w:sz w:val="22"/>
          <w:szCs w:val="22"/>
        </w:rPr>
        <w:t>SKLEP</w:t>
      </w:r>
    </w:p>
    <w:p w:rsidR="001E23D0" w:rsidRDefault="001E23D0" w:rsidP="001E23D0">
      <w:pPr>
        <w:jc w:val="both"/>
        <w:rPr>
          <w:b/>
          <w:sz w:val="22"/>
          <w:szCs w:val="22"/>
        </w:rPr>
      </w:pPr>
      <w:r>
        <w:rPr>
          <w:b/>
          <w:sz w:val="22"/>
          <w:szCs w:val="22"/>
        </w:rPr>
        <w:t xml:space="preserve">Odbor za gospodarske javne službe in promet podpira 2. </w:t>
      </w:r>
      <w:r>
        <w:rPr>
          <w:b/>
          <w:sz w:val="22"/>
          <w:szCs w:val="22"/>
          <w:u w:val="single"/>
        </w:rPr>
        <w:t xml:space="preserve">amandma Svetniškega kluba SDS, </w:t>
      </w:r>
      <w:r>
        <w:rPr>
          <w:b/>
          <w:sz w:val="22"/>
          <w:szCs w:val="22"/>
        </w:rPr>
        <w:t>ki se glasi:</w:t>
      </w:r>
    </w:p>
    <w:p w:rsidR="001E23D0" w:rsidRDefault="001E23D0" w:rsidP="001E23D0">
      <w:pPr>
        <w:jc w:val="both"/>
        <w:rPr>
          <w:b/>
          <w:sz w:val="22"/>
          <w:szCs w:val="22"/>
        </w:rPr>
      </w:pPr>
    </w:p>
    <w:p w:rsidR="001E23D0" w:rsidRDefault="001E23D0" w:rsidP="001E23D0">
      <w:pPr>
        <w:jc w:val="both"/>
        <w:rPr>
          <w:b/>
          <w:sz w:val="22"/>
          <w:szCs w:val="22"/>
        </w:rPr>
      </w:pPr>
      <w:r>
        <w:rPr>
          <w:b/>
          <w:sz w:val="22"/>
          <w:szCs w:val="22"/>
        </w:rPr>
        <w:t xml:space="preserve">4. člen </w:t>
      </w:r>
    </w:p>
    <w:p w:rsidR="001E23D0" w:rsidRDefault="001E23D0" w:rsidP="001E23D0">
      <w:pPr>
        <w:jc w:val="both"/>
        <w:rPr>
          <w:sz w:val="22"/>
          <w:szCs w:val="22"/>
        </w:rPr>
      </w:pPr>
      <w:r>
        <w:rPr>
          <w:sz w:val="22"/>
          <w:szCs w:val="22"/>
        </w:rPr>
        <w:t>Dopolnitev 2. odstavka. Na koncu drugega odstavka se doda nov stavek, ki se glasi:</w:t>
      </w:r>
    </w:p>
    <w:p w:rsidR="001E23D0" w:rsidRDefault="001E23D0" w:rsidP="001E23D0">
      <w:pPr>
        <w:jc w:val="both"/>
        <w:rPr>
          <w:b/>
          <w:sz w:val="22"/>
          <w:szCs w:val="22"/>
        </w:rPr>
      </w:pPr>
      <w:r>
        <w:rPr>
          <w:b/>
          <w:sz w:val="22"/>
          <w:szCs w:val="22"/>
        </w:rPr>
        <w:t xml:space="preserve">»En član komisije je predstavnik stanovalcev objekta, ki meji na javno površino, ki je predmet razpisa.« </w:t>
      </w:r>
    </w:p>
    <w:p w:rsidR="001E23D0" w:rsidRDefault="001E23D0" w:rsidP="001E23D0">
      <w:pPr>
        <w:rPr>
          <w:b/>
          <w:sz w:val="22"/>
          <w:szCs w:val="22"/>
        </w:rPr>
      </w:pPr>
    </w:p>
    <w:p w:rsidR="001E23D0" w:rsidRDefault="001E23D0" w:rsidP="001E23D0">
      <w:pPr>
        <w:rPr>
          <w:sz w:val="22"/>
          <w:szCs w:val="22"/>
        </w:rPr>
      </w:pPr>
      <w:r>
        <w:rPr>
          <w:b/>
          <w:sz w:val="22"/>
          <w:szCs w:val="22"/>
        </w:rPr>
        <w:t>Sklep   JE   bil  sprejet</w:t>
      </w:r>
      <w:r>
        <w:rPr>
          <w:sz w:val="22"/>
          <w:szCs w:val="22"/>
        </w:rPr>
        <w:t xml:space="preserve">  s  4  glasovi  ZA    3</w:t>
      </w:r>
      <w:r>
        <w:rPr>
          <w:b/>
          <w:sz w:val="22"/>
          <w:szCs w:val="22"/>
        </w:rPr>
        <w:t xml:space="preserve"> </w:t>
      </w:r>
      <w:r>
        <w:rPr>
          <w:sz w:val="22"/>
          <w:szCs w:val="22"/>
        </w:rPr>
        <w:t xml:space="preserve"> glasovi  PROTI    od   7  navzočih. </w:t>
      </w:r>
    </w:p>
    <w:p w:rsidR="001E23D0" w:rsidRDefault="001E23D0" w:rsidP="001E23D0">
      <w:pPr>
        <w:jc w:val="both"/>
        <w:rPr>
          <w:sz w:val="22"/>
          <w:szCs w:val="22"/>
        </w:rPr>
      </w:pPr>
    </w:p>
    <w:p w:rsidR="001E23D0" w:rsidRDefault="001E23D0" w:rsidP="001E23D0">
      <w:pPr>
        <w:jc w:val="both"/>
        <w:rPr>
          <w:sz w:val="22"/>
          <w:szCs w:val="22"/>
        </w:rPr>
      </w:pPr>
    </w:p>
    <w:p w:rsidR="001E23D0" w:rsidRDefault="001E23D0" w:rsidP="001E23D0">
      <w:pPr>
        <w:numPr>
          <w:ilvl w:val="0"/>
          <w:numId w:val="3"/>
        </w:numPr>
        <w:jc w:val="both"/>
        <w:rPr>
          <w:b/>
          <w:sz w:val="22"/>
          <w:szCs w:val="22"/>
        </w:rPr>
      </w:pPr>
      <w:r>
        <w:rPr>
          <w:b/>
          <w:sz w:val="22"/>
          <w:szCs w:val="22"/>
        </w:rPr>
        <w:t>SKLEP:</w:t>
      </w:r>
    </w:p>
    <w:p w:rsidR="001E23D0" w:rsidRDefault="001E23D0" w:rsidP="001E23D0">
      <w:pPr>
        <w:jc w:val="both"/>
        <w:rPr>
          <w:b/>
          <w:sz w:val="22"/>
          <w:szCs w:val="22"/>
        </w:rPr>
      </w:pPr>
      <w:r>
        <w:rPr>
          <w:b/>
          <w:sz w:val="22"/>
          <w:szCs w:val="22"/>
        </w:rPr>
        <w:t xml:space="preserve">Odbor za gospodarske javne službe in promet podpira 3. </w:t>
      </w:r>
      <w:r>
        <w:rPr>
          <w:b/>
          <w:sz w:val="22"/>
          <w:szCs w:val="22"/>
          <w:u w:val="single"/>
        </w:rPr>
        <w:t xml:space="preserve">amandma Svetniškega kluba SDS, </w:t>
      </w:r>
      <w:r>
        <w:rPr>
          <w:b/>
          <w:sz w:val="22"/>
          <w:szCs w:val="22"/>
        </w:rPr>
        <w:t>ki se glasi:</w:t>
      </w:r>
    </w:p>
    <w:p w:rsidR="001E23D0" w:rsidRDefault="001E23D0" w:rsidP="001E23D0">
      <w:pPr>
        <w:jc w:val="both"/>
        <w:rPr>
          <w:sz w:val="22"/>
          <w:szCs w:val="22"/>
        </w:rPr>
      </w:pPr>
    </w:p>
    <w:p w:rsidR="001E23D0" w:rsidRDefault="001E23D0" w:rsidP="001E23D0">
      <w:pPr>
        <w:rPr>
          <w:b/>
          <w:sz w:val="22"/>
          <w:szCs w:val="22"/>
        </w:rPr>
      </w:pPr>
      <w:r>
        <w:rPr>
          <w:b/>
          <w:sz w:val="22"/>
          <w:szCs w:val="22"/>
        </w:rPr>
        <w:t xml:space="preserve">4. člen </w:t>
      </w:r>
    </w:p>
    <w:p w:rsidR="001E23D0" w:rsidRDefault="001E23D0" w:rsidP="001E23D0">
      <w:pPr>
        <w:rPr>
          <w:color w:val="333333"/>
          <w:sz w:val="22"/>
          <w:szCs w:val="22"/>
        </w:rPr>
      </w:pPr>
      <w:r>
        <w:rPr>
          <w:sz w:val="22"/>
          <w:szCs w:val="22"/>
        </w:rPr>
        <w:t xml:space="preserve">Doda se nov 3. odstavek, </w:t>
      </w:r>
      <w:r>
        <w:rPr>
          <w:color w:val="333333"/>
          <w:sz w:val="22"/>
          <w:szCs w:val="22"/>
        </w:rPr>
        <w:t>sedanji tretji odstavek in ostali se prestavijo za eno mesto naprej:</w:t>
      </w:r>
    </w:p>
    <w:p w:rsidR="001E23D0" w:rsidRPr="001E23D0" w:rsidRDefault="001E23D0" w:rsidP="001E23D0">
      <w:pPr>
        <w:rPr>
          <w:color w:val="333333"/>
          <w:sz w:val="22"/>
          <w:szCs w:val="22"/>
        </w:rPr>
      </w:pPr>
      <w:r>
        <w:rPr>
          <w:b/>
          <w:sz w:val="22"/>
          <w:szCs w:val="22"/>
        </w:rPr>
        <w:t xml:space="preserve">Komisija za vodenje postopka za izvedbo javnega zbiranja ponudb, za namene iz 2. člena (2. točka in prva alineja 4. točke), pridobi soglasje zbora stanovalcev objekta, ki meji na javno površino, ki je predmet posebne rabe javne površine. </w:t>
      </w:r>
    </w:p>
    <w:p w:rsidR="001E23D0" w:rsidRDefault="001E23D0" w:rsidP="001E23D0">
      <w:pPr>
        <w:rPr>
          <w:sz w:val="22"/>
          <w:szCs w:val="22"/>
        </w:rPr>
      </w:pPr>
      <w:r>
        <w:rPr>
          <w:b/>
          <w:sz w:val="22"/>
          <w:szCs w:val="22"/>
        </w:rPr>
        <w:t>Sklep   JE   bil  sprejet</w:t>
      </w:r>
      <w:r>
        <w:rPr>
          <w:sz w:val="22"/>
          <w:szCs w:val="22"/>
        </w:rPr>
        <w:t xml:space="preserve">  s  4  glasovi  ZA    3  glasovi  PROTI    od   7  navzočih. </w:t>
      </w:r>
    </w:p>
    <w:p w:rsidR="001E23D0" w:rsidRDefault="001E23D0" w:rsidP="001E23D0">
      <w:pPr>
        <w:jc w:val="both"/>
        <w:rPr>
          <w:sz w:val="22"/>
          <w:szCs w:val="22"/>
        </w:rPr>
      </w:pPr>
    </w:p>
    <w:p w:rsidR="001E23D0" w:rsidRDefault="001E23D0" w:rsidP="001E23D0">
      <w:pPr>
        <w:jc w:val="both"/>
        <w:rPr>
          <w:sz w:val="22"/>
          <w:szCs w:val="22"/>
        </w:rPr>
      </w:pPr>
    </w:p>
    <w:p w:rsidR="001E23D0" w:rsidRDefault="001E23D0" w:rsidP="001E23D0">
      <w:pPr>
        <w:jc w:val="both"/>
        <w:rPr>
          <w:sz w:val="22"/>
          <w:szCs w:val="22"/>
        </w:rPr>
      </w:pPr>
    </w:p>
    <w:p w:rsidR="001E23D0" w:rsidRDefault="001E23D0" w:rsidP="001E23D0">
      <w:pPr>
        <w:jc w:val="both"/>
        <w:rPr>
          <w:sz w:val="22"/>
          <w:szCs w:val="22"/>
        </w:rPr>
      </w:pPr>
    </w:p>
    <w:p w:rsidR="001E23D0" w:rsidRDefault="001E23D0" w:rsidP="001E23D0">
      <w:pPr>
        <w:numPr>
          <w:ilvl w:val="0"/>
          <w:numId w:val="3"/>
        </w:numPr>
        <w:jc w:val="both"/>
        <w:rPr>
          <w:b/>
          <w:sz w:val="22"/>
          <w:szCs w:val="22"/>
        </w:rPr>
      </w:pPr>
      <w:r>
        <w:rPr>
          <w:b/>
          <w:sz w:val="22"/>
          <w:szCs w:val="22"/>
        </w:rPr>
        <w:lastRenderedPageBreak/>
        <w:t xml:space="preserve">SKLEP: </w:t>
      </w:r>
    </w:p>
    <w:p w:rsidR="001E23D0" w:rsidRDefault="001E23D0" w:rsidP="001E23D0">
      <w:pPr>
        <w:jc w:val="both"/>
        <w:rPr>
          <w:b/>
          <w:sz w:val="22"/>
          <w:szCs w:val="22"/>
        </w:rPr>
      </w:pPr>
      <w:r>
        <w:rPr>
          <w:b/>
          <w:sz w:val="22"/>
          <w:szCs w:val="22"/>
        </w:rPr>
        <w:t xml:space="preserve">Odbor za gospodarske javne službe in promet podpira 4. </w:t>
      </w:r>
      <w:r>
        <w:rPr>
          <w:b/>
          <w:sz w:val="22"/>
          <w:szCs w:val="22"/>
          <w:u w:val="single"/>
        </w:rPr>
        <w:t xml:space="preserve">amandma Svetniškega kluba SDS, </w:t>
      </w:r>
      <w:r>
        <w:rPr>
          <w:b/>
          <w:sz w:val="22"/>
          <w:szCs w:val="22"/>
        </w:rPr>
        <w:t>ki se glasi:</w:t>
      </w:r>
    </w:p>
    <w:p w:rsidR="001E23D0" w:rsidRDefault="001E23D0" w:rsidP="001E23D0">
      <w:pPr>
        <w:rPr>
          <w:b/>
          <w:sz w:val="22"/>
          <w:szCs w:val="22"/>
        </w:rPr>
      </w:pPr>
    </w:p>
    <w:p w:rsidR="001E23D0" w:rsidRDefault="001E23D0" w:rsidP="001E23D0">
      <w:pPr>
        <w:rPr>
          <w:b/>
          <w:bCs/>
          <w:color w:val="000000"/>
          <w:sz w:val="22"/>
          <w:szCs w:val="22"/>
        </w:rPr>
      </w:pPr>
      <w:r>
        <w:rPr>
          <w:b/>
          <w:bCs/>
          <w:color w:val="000000"/>
          <w:sz w:val="22"/>
          <w:szCs w:val="22"/>
        </w:rPr>
        <w:t xml:space="preserve">11. člen </w:t>
      </w:r>
    </w:p>
    <w:p w:rsidR="001E23D0" w:rsidRPr="00E53A77" w:rsidRDefault="001E23D0" w:rsidP="001E23D0">
      <w:pPr>
        <w:rPr>
          <w:b/>
          <w:bCs/>
          <w:color w:val="000000"/>
          <w:sz w:val="22"/>
          <w:szCs w:val="22"/>
        </w:rPr>
      </w:pPr>
      <w:r>
        <w:rPr>
          <w:b/>
          <w:bCs/>
          <w:color w:val="000000"/>
          <w:sz w:val="22"/>
          <w:szCs w:val="22"/>
        </w:rPr>
        <w:t>D</w:t>
      </w:r>
      <w:r>
        <w:rPr>
          <w:b/>
          <w:sz w:val="22"/>
          <w:szCs w:val="22"/>
        </w:rPr>
        <w:t>opolnitev 2. odstavka:</w:t>
      </w:r>
    </w:p>
    <w:p w:rsidR="001E23D0" w:rsidRDefault="001E23D0" w:rsidP="001E23D0">
      <w:pPr>
        <w:rPr>
          <w:b/>
          <w:color w:val="000000"/>
          <w:sz w:val="22"/>
          <w:szCs w:val="22"/>
        </w:rPr>
      </w:pPr>
      <w:r>
        <w:rPr>
          <w:b/>
          <w:sz w:val="22"/>
          <w:szCs w:val="22"/>
        </w:rPr>
        <w:t xml:space="preserve">Na koncu prvega stavka se doda nov stavek, dosedanji </w:t>
      </w:r>
      <w:r>
        <w:rPr>
          <w:b/>
          <w:color w:val="000000"/>
          <w:sz w:val="22"/>
          <w:szCs w:val="22"/>
        </w:rPr>
        <w:t>drugi stavek drugega      odstavka postane tretji stavek.</w:t>
      </w:r>
    </w:p>
    <w:p w:rsidR="001E23D0" w:rsidRDefault="001E23D0" w:rsidP="001E23D0">
      <w:pPr>
        <w:rPr>
          <w:color w:val="000000"/>
          <w:sz w:val="22"/>
          <w:szCs w:val="22"/>
        </w:rPr>
      </w:pPr>
      <w:r>
        <w:rPr>
          <w:b/>
          <w:color w:val="000000"/>
          <w:sz w:val="22"/>
          <w:szCs w:val="22"/>
        </w:rPr>
        <w:t>Termična priprava hrane je dovoljena le z zaščitnimi napami, ki preprečujejo       onesnaževanje okolja</w:t>
      </w:r>
      <w:r>
        <w:rPr>
          <w:color w:val="000000"/>
          <w:sz w:val="22"/>
          <w:szCs w:val="22"/>
        </w:rPr>
        <w:t>.</w:t>
      </w:r>
    </w:p>
    <w:p w:rsidR="001E23D0" w:rsidRDefault="001E23D0" w:rsidP="001E23D0">
      <w:pPr>
        <w:rPr>
          <w:color w:val="000000"/>
          <w:sz w:val="22"/>
          <w:szCs w:val="22"/>
        </w:rPr>
      </w:pPr>
    </w:p>
    <w:p w:rsidR="001E23D0" w:rsidRDefault="001E23D0" w:rsidP="001E23D0">
      <w:pPr>
        <w:rPr>
          <w:b/>
          <w:color w:val="000000"/>
          <w:sz w:val="22"/>
          <w:szCs w:val="22"/>
        </w:rPr>
      </w:pPr>
      <w:r>
        <w:rPr>
          <w:b/>
          <w:color w:val="000000"/>
          <w:sz w:val="22"/>
          <w:szCs w:val="22"/>
        </w:rPr>
        <w:t>Doda se nov tretji odstavek, ki se glasi:</w:t>
      </w:r>
    </w:p>
    <w:p w:rsidR="001E23D0" w:rsidRDefault="001E23D0" w:rsidP="001E23D0">
      <w:pPr>
        <w:rPr>
          <w:color w:val="000000"/>
          <w:sz w:val="22"/>
          <w:szCs w:val="22"/>
        </w:rPr>
      </w:pPr>
    </w:p>
    <w:p w:rsidR="001E23D0" w:rsidRDefault="001E23D0" w:rsidP="001E2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Pr>
          <w:color w:val="000000"/>
          <w:sz w:val="22"/>
          <w:szCs w:val="22"/>
        </w:rPr>
        <w:t xml:space="preserve">(3) </w:t>
      </w:r>
      <w:r>
        <w:rPr>
          <w:b/>
          <w:color w:val="000000"/>
          <w:sz w:val="22"/>
          <w:szCs w:val="22"/>
        </w:rPr>
        <w:t>Z globo 5000 eurov se kaznuje pravna oseba, samostojni podjetnik posameznik in posameznik, ki samostojno opravlja dejavnost, ki ravna v nasprotju s drugim odstavkom tega člena</w:t>
      </w:r>
      <w:r>
        <w:rPr>
          <w:color w:val="000000"/>
          <w:sz w:val="22"/>
          <w:szCs w:val="22"/>
        </w:rPr>
        <w:t xml:space="preserve">. </w:t>
      </w:r>
    </w:p>
    <w:p w:rsidR="001E23D0" w:rsidRDefault="001E23D0" w:rsidP="001E23D0">
      <w:pPr>
        <w:jc w:val="both"/>
        <w:rPr>
          <w:sz w:val="22"/>
          <w:szCs w:val="22"/>
        </w:rPr>
      </w:pPr>
    </w:p>
    <w:p w:rsidR="001E23D0" w:rsidRDefault="001E23D0" w:rsidP="001E23D0">
      <w:pPr>
        <w:rPr>
          <w:sz w:val="22"/>
          <w:szCs w:val="22"/>
        </w:rPr>
      </w:pPr>
      <w:r>
        <w:rPr>
          <w:b/>
          <w:sz w:val="22"/>
          <w:szCs w:val="22"/>
        </w:rPr>
        <w:t>Sklep   NI   bil  sprejet</w:t>
      </w:r>
      <w:r>
        <w:rPr>
          <w:sz w:val="22"/>
          <w:szCs w:val="22"/>
        </w:rPr>
        <w:t xml:space="preserve">  z  2  glasovom  ZA    3  glasovi  PROTI    od   7  navzočih. </w:t>
      </w:r>
    </w:p>
    <w:p w:rsidR="001E23D0" w:rsidRDefault="001E23D0" w:rsidP="001E23D0">
      <w:pPr>
        <w:rPr>
          <w:sz w:val="22"/>
          <w:szCs w:val="22"/>
        </w:rPr>
      </w:pPr>
    </w:p>
    <w:p w:rsidR="001E23D0" w:rsidRDefault="001E23D0" w:rsidP="001E23D0">
      <w:pPr>
        <w:jc w:val="both"/>
        <w:rPr>
          <w:sz w:val="22"/>
          <w:szCs w:val="22"/>
        </w:rPr>
      </w:pPr>
    </w:p>
    <w:p w:rsidR="001E23D0" w:rsidRDefault="001E23D0" w:rsidP="001E23D0">
      <w:pPr>
        <w:numPr>
          <w:ilvl w:val="0"/>
          <w:numId w:val="3"/>
        </w:numPr>
        <w:jc w:val="both"/>
        <w:rPr>
          <w:b/>
          <w:sz w:val="22"/>
          <w:szCs w:val="22"/>
        </w:rPr>
      </w:pPr>
      <w:r>
        <w:rPr>
          <w:b/>
          <w:sz w:val="22"/>
          <w:szCs w:val="22"/>
        </w:rPr>
        <w:t>SKLEP:</w:t>
      </w:r>
    </w:p>
    <w:p w:rsidR="001E23D0" w:rsidRDefault="001E23D0" w:rsidP="001E23D0">
      <w:pPr>
        <w:jc w:val="both"/>
        <w:rPr>
          <w:b/>
          <w:sz w:val="22"/>
          <w:szCs w:val="22"/>
        </w:rPr>
      </w:pPr>
      <w:r>
        <w:rPr>
          <w:b/>
          <w:sz w:val="22"/>
          <w:szCs w:val="22"/>
        </w:rPr>
        <w:t xml:space="preserve">Odbor za gospodarske javne službe in promet podpira 5. </w:t>
      </w:r>
      <w:r>
        <w:rPr>
          <w:b/>
          <w:sz w:val="22"/>
          <w:szCs w:val="22"/>
          <w:u w:val="single"/>
        </w:rPr>
        <w:t xml:space="preserve">amandma Svetniškega kluba SDS, </w:t>
      </w:r>
      <w:r>
        <w:rPr>
          <w:b/>
          <w:sz w:val="22"/>
          <w:szCs w:val="22"/>
        </w:rPr>
        <w:t>ki se glasi:</w:t>
      </w:r>
    </w:p>
    <w:p w:rsidR="001E23D0" w:rsidRDefault="001E23D0" w:rsidP="001E23D0">
      <w:pPr>
        <w:jc w:val="both"/>
        <w:rPr>
          <w:sz w:val="22"/>
          <w:szCs w:val="22"/>
        </w:rPr>
      </w:pPr>
    </w:p>
    <w:p w:rsidR="001E23D0" w:rsidRDefault="001E23D0" w:rsidP="001E23D0">
      <w:pPr>
        <w:rPr>
          <w:color w:val="000000"/>
          <w:sz w:val="22"/>
          <w:szCs w:val="22"/>
        </w:rPr>
      </w:pPr>
      <w:r>
        <w:rPr>
          <w:b/>
          <w:color w:val="000000"/>
          <w:sz w:val="22"/>
          <w:szCs w:val="22"/>
        </w:rPr>
        <w:t>13. člen</w:t>
      </w:r>
      <w:r>
        <w:rPr>
          <w:color w:val="000000"/>
          <w:sz w:val="22"/>
          <w:szCs w:val="22"/>
        </w:rPr>
        <w:t xml:space="preserve"> </w:t>
      </w:r>
    </w:p>
    <w:p w:rsidR="001E23D0" w:rsidRDefault="001E23D0" w:rsidP="001E23D0">
      <w:pPr>
        <w:rPr>
          <w:b/>
          <w:color w:val="000000"/>
          <w:sz w:val="22"/>
          <w:szCs w:val="22"/>
        </w:rPr>
      </w:pPr>
      <w:r>
        <w:rPr>
          <w:b/>
          <w:color w:val="000000"/>
          <w:sz w:val="22"/>
          <w:szCs w:val="22"/>
        </w:rPr>
        <w:t>Doda se nova prva alineja:</w:t>
      </w:r>
    </w:p>
    <w:p w:rsidR="001E23D0" w:rsidRDefault="001E23D0" w:rsidP="001E23D0">
      <w:pPr>
        <w:rPr>
          <w:b/>
          <w:color w:val="000000"/>
          <w:sz w:val="22"/>
          <w:szCs w:val="22"/>
        </w:rPr>
      </w:pPr>
      <w:r>
        <w:rPr>
          <w:b/>
          <w:color w:val="000000"/>
          <w:sz w:val="22"/>
          <w:szCs w:val="22"/>
        </w:rPr>
        <w:t>-  na trgih in ulični mreži peščevih površin se za urgentno intervencijo zagotovi prehod v širini 3,0 m, ki ne sme biti zaseden z opremo gostinskega vrta,</w:t>
      </w:r>
    </w:p>
    <w:p w:rsidR="001E23D0" w:rsidRDefault="001E23D0" w:rsidP="001E23D0">
      <w:pPr>
        <w:jc w:val="both"/>
        <w:rPr>
          <w:sz w:val="22"/>
          <w:szCs w:val="22"/>
        </w:rPr>
      </w:pPr>
    </w:p>
    <w:p w:rsidR="001E23D0" w:rsidRDefault="001E23D0" w:rsidP="001E23D0">
      <w:pPr>
        <w:rPr>
          <w:sz w:val="22"/>
          <w:szCs w:val="22"/>
        </w:rPr>
      </w:pPr>
      <w:r>
        <w:rPr>
          <w:b/>
          <w:sz w:val="22"/>
          <w:szCs w:val="22"/>
        </w:rPr>
        <w:t>Sklep   NI   bil  sprejet</w:t>
      </w:r>
      <w:r>
        <w:rPr>
          <w:sz w:val="22"/>
          <w:szCs w:val="22"/>
        </w:rPr>
        <w:t xml:space="preserve">  s  3  glasovi  ZA    3  glasovi    PROTI    od   7  navzočih. </w:t>
      </w:r>
    </w:p>
    <w:p w:rsidR="001E23D0" w:rsidRDefault="001E23D0" w:rsidP="001E23D0">
      <w:pPr>
        <w:jc w:val="both"/>
        <w:rPr>
          <w:sz w:val="22"/>
          <w:szCs w:val="22"/>
        </w:rPr>
      </w:pPr>
    </w:p>
    <w:p w:rsidR="001E23D0" w:rsidRDefault="001E23D0" w:rsidP="001E23D0">
      <w:pPr>
        <w:jc w:val="both"/>
        <w:rPr>
          <w:sz w:val="22"/>
          <w:szCs w:val="22"/>
        </w:rPr>
      </w:pPr>
    </w:p>
    <w:p w:rsidR="001E23D0" w:rsidRDefault="001E23D0" w:rsidP="001E23D0">
      <w:pPr>
        <w:numPr>
          <w:ilvl w:val="0"/>
          <w:numId w:val="3"/>
        </w:numPr>
        <w:rPr>
          <w:b/>
          <w:sz w:val="22"/>
          <w:szCs w:val="22"/>
        </w:rPr>
      </w:pPr>
      <w:r>
        <w:rPr>
          <w:b/>
          <w:sz w:val="22"/>
          <w:szCs w:val="22"/>
        </w:rPr>
        <w:t>SKLEP:</w:t>
      </w:r>
    </w:p>
    <w:p w:rsidR="001E23D0" w:rsidRDefault="001E23D0" w:rsidP="001E23D0">
      <w:pPr>
        <w:ind w:left="60"/>
        <w:jc w:val="both"/>
        <w:rPr>
          <w:b/>
          <w:sz w:val="22"/>
          <w:szCs w:val="22"/>
        </w:rPr>
      </w:pPr>
      <w:r>
        <w:rPr>
          <w:b/>
          <w:sz w:val="22"/>
          <w:szCs w:val="22"/>
        </w:rPr>
        <w:t xml:space="preserve">Odbor za gospodarske javne službe in promet podpira 5. </w:t>
      </w:r>
      <w:r>
        <w:rPr>
          <w:b/>
          <w:sz w:val="22"/>
          <w:szCs w:val="22"/>
          <w:u w:val="single"/>
        </w:rPr>
        <w:t xml:space="preserve">amandma Svetniškega kluba SDS, </w:t>
      </w:r>
      <w:r>
        <w:rPr>
          <w:b/>
          <w:sz w:val="22"/>
          <w:szCs w:val="22"/>
        </w:rPr>
        <w:t>ki se glasi:</w:t>
      </w:r>
    </w:p>
    <w:p w:rsidR="001E23D0" w:rsidRDefault="001E23D0" w:rsidP="001E23D0">
      <w:pPr>
        <w:rPr>
          <w:b/>
          <w:sz w:val="22"/>
          <w:szCs w:val="22"/>
        </w:rPr>
      </w:pPr>
    </w:p>
    <w:p w:rsidR="001E23D0" w:rsidRDefault="001E23D0" w:rsidP="001E23D0">
      <w:pPr>
        <w:rPr>
          <w:color w:val="000000"/>
          <w:sz w:val="22"/>
          <w:szCs w:val="22"/>
        </w:rPr>
      </w:pPr>
      <w:r>
        <w:rPr>
          <w:b/>
          <w:color w:val="000000"/>
          <w:sz w:val="22"/>
          <w:szCs w:val="22"/>
        </w:rPr>
        <w:t>28. člen</w:t>
      </w:r>
      <w:r>
        <w:rPr>
          <w:color w:val="000000"/>
          <w:sz w:val="22"/>
          <w:szCs w:val="22"/>
        </w:rPr>
        <w:t xml:space="preserve"> </w:t>
      </w:r>
    </w:p>
    <w:p w:rsidR="001E23D0" w:rsidRDefault="001E23D0" w:rsidP="001E23D0">
      <w:pPr>
        <w:rPr>
          <w:b/>
          <w:color w:val="000000"/>
          <w:sz w:val="22"/>
          <w:szCs w:val="22"/>
        </w:rPr>
      </w:pPr>
      <w:r>
        <w:rPr>
          <w:b/>
          <w:color w:val="000000"/>
          <w:sz w:val="22"/>
          <w:szCs w:val="22"/>
        </w:rPr>
        <w:t>V prvem odstavku se doda nova prva, druga, tretja in četrta alineja, ostale alineje se  prestavijo:</w:t>
      </w:r>
    </w:p>
    <w:p w:rsidR="001E23D0" w:rsidRDefault="001E23D0" w:rsidP="001E23D0">
      <w:pPr>
        <w:rPr>
          <w:b/>
          <w:color w:val="000000"/>
          <w:sz w:val="22"/>
          <w:szCs w:val="22"/>
        </w:rPr>
      </w:pPr>
      <w:r>
        <w:rPr>
          <w:b/>
          <w:color w:val="000000"/>
          <w:sz w:val="22"/>
          <w:szCs w:val="22"/>
        </w:rPr>
        <w:t>–  postavitev gostinskega vrta na območju ceste, če cesto med osmo in triindvjseto uro, vsako uro prevozi več kot 15 avtobusov LPP s pogonom na fosilna goriva,</w:t>
      </w:r>
    </w:p>
    <w:p w:rsidR="001E23D0" w:rsidRDefault="001E23D0" w:rsidP="001E23D0">
      <w:pPr>
        <w:rPr>
          <w:b/>
          <w:color w:val="000000"/>
          <w:sz w:val="22"/>
          <w:szCs w:val="22"/>
        </w:rPr>
      </w:pPr>
      <w:r>
        <w:rPr>
          <w:b/>
          <w:color w:val="000000"/>
          <w:sz w:val="22"/>
          <w:szCs w:val="22"/>
        </w:rPr>
        <w:t>– postavitev gostinskega vrta na območju ceste z velikim pretokom osebnih vozil, kjer se z meritvami ugotovi dnevni presežek dovoljenih vrednosti nevarnih emisij,</w:t>
      </w:r>
    </w:p>
    <w:p w:rsidR="001E23D0" w:rsidRDefault="001E23D0" w:rsidP="001E23D0">
      <w:pPr>
        <w:rPr>
          <w:b/>
          <w:color w:val="000000"/>
          <w:sz w:val="22"/>
          <w:szCs w:val="22"/>
        </w:rPr>
      </w:pPr>
      <w:r>
        <w:rPr>
          <w:b/>
          <w:color w:val="000000"/>
          <w:sz w:val="22"/>
          <w:szCs w:val="22"/>
        </w:rPr>
        <w:t>– uporabljati gostinske žare na trda goriva v sklopu strežbe na javnih površinah in lokalih,</w:t>
      </w:r>
    </w:p>
    <w:p w:rsidR="001E23D0" w:rsidRPr="00EE747D" w:rsidRDefault="001E23D0" w:rsidP="001E23D0">
      <w:pPr>
        <w:rPr>
          <w:b/>
          <w:color w:val="000000"/>
          <w:sz w:val="22"/>
          <w:szCs w:val="22"/>
        </w:rPr>
      </w:pPr>
      <w:r>
        <w:rPr>
          <w:b/>
          <w:color w:val="000000"/>
          <w:sz w:val="22"/>
          <w:szCs w:val="22"/>
        </w:rPr>
        <w:t>– uporabljati v kioskih termične bloke za pripravo hrane brez zaščitnih nap za prestrezanje emisij.</w:t>
      </w:r>
    </w:p>
    <w:p w:rsidR="001E23D0" w:rsidRDefault="001E23D0" w:rsidP="001E23D0">
      <w:pPr>
        <w:rPr>
          <w:b/>
          <w:color w:val="000000"/>
          <w:sz w:val="22"/>
          <w:szCs w:val="22"/>
        </w:rPr>
      </w:pPr>
      <w:r>
        <w:rPr>
          <w:b/>
          <w:color w:val="000000"/>
          <w:sz w:val="22"/>
          <w:szCs w:val="22"/>
        </w:rPr>
        <w:t xml:space="preserve">Dodajo se novi drugi, tretji in četrti odstavek, ki se glasijo: </w:t>
      </w:r>
    </w:p>
    <w:p w:rsidR="001E23D0" w:rsidRDefault="001E23D0" w:rsidP="001E23D0">
      <w:pPr>
        <w:rPr>
          <w:color w:val="000000"/>
          <w:sz w:val="22"/>
          <w:szCs w:val="22"/>
        </w:rPr>
      </w:pPr>
    </w:p>
    <w:p w:rsidR="001E23D0" w:rsidRDefault="001E23D0" w:rsidP="001E23D0">
      <w:pPr>
        <w:rPr>
          <w:b/>
          <w:color w:val="000000"/>
          <w:sz w:val="22"/>
          <w:szCs w:val="22"/>
        </w:rPr>
      </w:pPr>
      <w:r>
        <w:rPr>
          <w:b/>
          <w:color w:val="000000"/>
          <w:sz w:val="22"/>
          <w:szCs w:val="22"/>
        </w:rPr>
        <w:t>(2) Z globo 5.000 eurov se kaznuje za prekršek pravna oseba, samostojni podjetnik posameznik in posameznik, ki samostojno opravlja dejavnost, ki ravna v nasprotju s prvo ali drugo alinejo prvega odstavka tega člena, njihova odgovorna oseba pa z globo 1.500 eurov.</w:t>
      </w:r>
    </w:p>
    <w:p w:rsidR="001E23D0" w:rsidRDefault="001E23D0" w:rsidP="001E23D0">
      <w:pPr>
        <w:rPr>
          <w:b/>
          <w:color w:val="000000"/>
          <w:sz w:val="22"/>
          <w:szCs w:val="22"/>
        </w:rPr>
      </w:pPr>
      <w:r>
        <w:rPr>
          <w:b/>
          <w:color w:val="000000"/>
          <w:sz w:val="22"/>
          <w:szCs w:val="22"/>
        </w:rPr>
        <w:t>(3) Z globo 5.000 eurov se kaznuje za prekršek pravna oseba, samostojni podjetnik posameznik in posameznik, ki samostojno opravlja dejavnost, ki ravna v nasprotju s tretjo alinejo prvega odstavka tega člena, njihova odgovorna oseba pa z globo 2.000 eurov.</w:t>
      </w:r>
    </w:p>
    <w:p w:rsidR="001E23D0" w:rsidRDefault="001E23D0" w:rsidP="001E23D0">
      <w:pPr>
        <w:rPr>
          <w:b/>
          <w:color w:val="000000"/>
          <w:sz w:val="22"/>
          <w:szCs w:val="22"/>
        </w:rPr>
      </w:pPr>
    </w:p>
    <w:p w:rsidR="001E23D0" w:rsidRDefault="001E23D0" w:rsidP="001E23D0">
      <w:pPr>
        <w:rPr>
          <w:b/>
          <w:color w:val="000000"/>
          <w:sz w:val="22"/>
          <w:szCs w:val="22"/>
        </w:rPr>
      </w:pPr>
      <w:r>
        <w:rPr>
          <w:b/>
          <w:color w:val="000000"/>
          <w:sz w:val="22"/>
          <w:szCs w:val="22"/>
        </w:rPr>
        <w:lastRenderedPageBreak/>
        <w:t>(4) Z globo 3.000 eurov se kaznuje za prekršek pravna oseba, samostojni podjetnik posameznik in posameznik, ki samostojno opravlja dejavnost, ki ravna v nasprotju s četrto alinejo prvega odstavka tega člena, njihova odgovorna oseba pa z globo 1.000 eurov.</w:t>
      </w:r>
    </w:p>
    <w:p w:rsidR="001E23D0" w:rsidRDefault="001E23D0" w:rsidP="001E23D0">
      <w:pPr>
        <w:rPr>
          <w:color w:val="000000"/>
          <w:sz w:val="22"/>
          <w:szCs w:val="22"/>
        </w:rPr>
      </w:pPr>
    </w:p>
    <w:p w:rsidR="001E23D0" w:rsidRDefault="001E23D0" w:rsidP="001E23D0">
      <w:pPr>
        <w:rPr>
          <w:b/>
          <w:sz w:val="22"/>
          <w:szCs w:val="22"/>
        </w:rPr>
      </w:pPr>
      <w:r>
        <w:rPr>
          <w:b/>
          <w:color w:val="000000"/>
          <w:sz w:val="22"/>
          <w:szCs w:val="22"/>
        </w:rPr>
        <w:t>Sedanji drugi do sedmi odstavek se ustrezno preštevilčijo</w:t>
      </w:r>
    </w:p>
    <w:p w:rsidR="001E23D0" w:rsidRDefault="001E23D0" w:rsidP="001E23D0">
      <w:pPr>
        <w:rPr>
          <w:b/>
          <w:sz w:val="22"/>
          <w:szCs w:val="22"/>
        </w:rPr>
      </w:pPr>
    </w:p>
    <w:p w:rsidR="001E23D0" w:rsidRDefault="001E23D0" w:rsidP="001E23D0">
      <w:pPr>
        <w:rPr>
          <w:b/>
          <w:sz w:val="22"/>
          <w:szCs w:val="22"/>
        </w:rPr>
      </w:pPr>
      <w:r>
        <w:rPr>
          <w:b/>
          <w:sz w:val="22"/>
          <w:szCs w:val="22"/>
        </w:rPr>
        <w:t>Sklep   NI   bil  sprejet</w:t>
      </w:r>
      <w:r>
        <w:rPr>
          <w:sz w:val="22"/>
          <w:szCs w:val="22"/>
        </w:rPr>
        <w:t xml:space="preserve">  z  2  glasovi  ZA    3  glasovom  PROTI    od  7  navzočih</w:t>
      </w:r>
    </w:p>
    <w:p w:rsidR="001E23D0" w:rsidRDefault="001E23D0" w:rsidP="001E23D0">
      <w:pPr>
        <w:rPr>
          <w:b/>
          <w:sz w:val="22"/>
          <w:szCs w:val="22"/>
        </w:rPr>
      </w:pPr>
    </w:p>
    <w:p w:rsidR="001E23D0" w:rsidRPr="00EE747D" w:rsidRDefault="001E23D0" w:rsidP="001E23D0">
      <w:pPr>
        <w:rPr>
          <w:sz w:val="22"/>
          <w:szCs w:val="22"/>
        </w:rPr>
      </w:pPr>
      <w:r w:rsidRPr="00EE747D">
        <w:rPr>
          <w:sz w:val="22"/>
          <w:szCs w:val="22"/>
        </w:rPr>
        <w:t>Po glasovanju o amandmajih je odbor glasoval še o celotni točki</w:t>
      </w:r>
      <w:r>
        <w:rPr>
          <w:sz w:val="22"/>
          <w:szCs w:val="22"/>
        </w:rPr>
        <w:t xml:space="preserve"> in sprejel naslednji:</w:t>
      </w:r>
      <w:r w:rsidRPr="00EE747D">
        <w:rPr>
          <w:sz w:val="22"/>
          <w:szCs w:val="22"/>
        </w:rPr>
        <w:t xml:space="preserve"> </w:t>
      </w:r>
    </w:p>
    <w:p w:rsidR="001E23D0" w:rsidRPr="00EE747D" w:rsidRDefault="001E23D0" w:rsidP="001E23D0">
      <w:pPr>
        <w:rPr>
          <w:sz w:val="22"/>
          <w:szCs w:val="22"/>
        </w:rPr>
      </w:pPr>
    </w:p>
    <w:p w:rsidR="001E23D0" w:rsidRDefault="001E23D0" w:rsidP="001E23D0">
      <w:pPr>
        <w:numPr>
          <w:ilvl w:val="0"/>
          <w:numId w:val="3"/>
        </w:numPr>
        <w:rPr>
          <w:b/>
          <w:sz w:val="22"/>
          <w:szCs w:val="22"/>
        </w:rPr>
      </w:pPr>
      <w:r>
        <w:rPr>
          <w:b/>
          <w:sz w:val="22"/>
          <w:szCs w:val="22"/>
        </w:rPr>
        <w:t xml:space="preserve">SKLEP:    </w:t>
      </w:r>
    </w:p>
    <w:p w:rsidR="001E23D0" w:rsidRDefault="001E23D0" w:rsidP="001E23D0">
      <w:pPr>
        <w:rPr>
          <w:b/>
          <w:sz w:val="22"/>
          <w:szCs w:val="22"/>
        </w:rPr>
      </w:pPr>
      <w:r>
        <w:rPr>
          <w:b/>
          <w:sz w:val="22"/>
          <w:szCs w:val="22"/>
        </w:rPr>
        <w:t>Odbor za gospodarske javne službe in promet podpira predlog Odloka o posebni rabi javnih površin v lasti Mestne občine Ljubljana in predlaga Mestnemu svetu Mestne občine Ljubljana, da ga sprejme.</w:t>
      </w:r>
    </w:p>
    <w:p w:rsidR="001E23D0" w:rsidRDefault="001E23D0" w:rsidP="001E23D0">
      <w:pPr>
        <w:rPr>
          <w:sz w:val="22"/>
          <w:szCs w:val="22"/>
        </w:rPr>
      </w:pPr>
    </w:p>
    <w:p w:rsidR="001E23D0" w:rsidRDefault="001E23D0" w:rsidP="001E23D0">
      <w:pPr>
        <w:rPr>
          <w:sz w:val="22"/>
          <w:szCs w:val="22"/>
        </w:rPr>
      </w:pPr>
      <w:r>
        <w:rPr>
          <w:b/>
          <w:sz w:val="22"/>
          <w:szCs w:val="22"/>
        </w:rPr>
        <w:t>Sklep   JE   bil  sprejet</w:t>
      </w:r>
      <w:r>
        <w:rPr>
          <w:sz w:val="22"/>
          <w:szCs w:val="22"/>
        </w:rPr>
        <w:t xml:space="preserve">   s   5</w:t>
      </w:r>
      <w:r>
        <w:rPr>
          <w:b/>
          <w:sz w:val="22"/>
          <w:szCs w:val="22"/>
        </w:rPr>
        <w:t xml:space="preserve"> </w:t>
      </w:r>
      <w:r>
        <w:rPr>
          <w:sz w:val="22"/>
          <w:szCs w:val="22"/>
        </w:rPr>
        <w:t xml:space="preserve"> glasovi  ZA    1  glasom    PROTI    od   7  navzočih.    </w:t>
      </w:r>
    </w:p>
    <w:p w:rsidR="001E23D0" w:rsidRDefault="001E23D0" w:rsidP="001E23D0">
      <w:pPr>
        <w:jc w:val="both"/>
        <w:rPr>
          <w:b/>
          <w:sz w:val="22"/>
          <w:szCs w:val="22"/>
        </w:rPr>
      </w:pPr>
    </w:p>
    <w:p w:rsidR="001E23D0" w:rsidRDefault="001E23D0" w:rsidP="001E23D0">
      <w:pPr>
        <w:rPr>
          <w:sz w:val="22"/>
          <w:szCs w:val="22"/>
        </w:rPr>
      </w:pPr>
    </w:p>
    <w:p w:rsidR="001E23D0" w:rsidRPr="001F45F0" w:rsidRDefault="001E23D0" w:rsidP="001E23D0">
      <w:pPr>
        <w:jc w:val="both"/>
        <w:rPr>
          <w:sz w:val="22"/>
          <w:szCs w:val="22"/>
        </w:rPr>
      </w:pPr>
      <w:r w:rsidRPr="001F45F0">
        <w:rPr>
          <w:sz w:val="22"/>
          <w:szCs w:val="22"/>
        </w:rPr>
        <w:t xml:space="preserve">                                                         </w:t>
      </w:r>
      <w:r>
        <w:rPr>
          <w:sz w:val="22"/>
          <w:szCs w:val="22"/>
        </w:rPr>
        <w:t xml:space="preserve">      </w:t>
      </w:r>
      <w:r w:rsidRPr="001F45F0">
        <w:rPr>
          <w:sz w:val="22"/>
          <w:szCs w:val="22"/>
        </w:rPr>
        <w:t xml:space="preserve"> AD  </w:t>
      </w:r>
      <w:r>
        <w:rPr>
          <w:sz w:val="22"/>
          <w:szCs w:val="22"/>
        </w:rPr>
        <w:t>3</w:t>
      </w:r>
      <w:r w:rsidRPr="001F45F0">
        <w:rPr>
          <w:sz w:val="22"/>
          <w:szCs w:val="22"/>
        </w:rPr>
        <w:t xml:space="preserve">  </w:t>
      </w:r>
    </w:p>
    <w:p w:rsidR="001E23D0" w:rsidRDefault="001E23D0" w:rsidP="001E23D0">
      <w:pPr>
        <w:jc w:val="both"/>
        <w:rPr>
          <w:b/>
          <w:sz w:val="22"/>
          <w:szCs w:val="22"/>
        </w:rPr>
      </w:pPr>
    </w:p>
    <w:p w:rsidR="001E23D0" w:rsidRDefault="001E23D0" w:rsidP="001E23D0">
      <w:pPr>
        <w:jc w:val="both"/>
        <w:rPr>
          <w:b/>
          <w:sz w:val="22"/>
          <w:szCs w:val="22"/>
        </w:rPr>
      </w:pPr>
    </w:p>
    <w:p w:rsidR="001E23D0" w:rsidRDefault="001E23D0" w:rsidP="001E23D0">
      <w:pPr>
        <w:jc w:val="both"/>
        <w:rPr>
          <w:sz w:val="22"/>
          <w:szCs w:val="22"/>
        </w:rPr>
      </w:pPr>
      <w:r>
        <w:rPr>
          <w:sz w:val="22"/>
          <w:szCs w:val="22"/>
        </w:rPr>
        <w:t>V tej točki je kratko obrazložitev podala Jasna Tušar. Pove, da se poleg mešanih komunalnih odpadkov vnese v odlok še druge vrste odpadkov, biorazgradljivimi odpadki ter ostankov predelave ali odstranjevanja komunalnih odpadkov. Vse to je posledica izgradnje Regijskega centra za ravnanje z odpadki Ljubljana.</w:t>
      </w:r>
    </w:p>
    <w:p w:rsidR="001E23D0" w:rsidRDefault="001E23D0" w:rsidP="001E23D0">
      <w:pPr>
        <w:jc w:val="both"/>
        <w:rPr>
          <w:sz w:val="22"/>
          <w:szCs w:val="22"/>
        </w:rPr>
      </w:pPr>
      <w:r>
        <w:rPr>
          <w:sz w:val="22"/>
          <w:szCs w:val="22"/>
        </w:rPr>
        <w:t>V razpravi je bilo nekaj vprašanj glede kalkulacije cene. In sicer ob kalkulaciji za ceno za enoto odpadkov glede na časovno obdobje –eno leto, ali na tonažo odpadkov.</w:t>
      </w:r>
    </w:p>
    <w:p w:rsidR="001E23D0" w:rsidRDefault="001E23D0" w:rsidP="001E23D0">
      <w:pPr>
        <w:jc w:val="both"/>
        <w:rPr>
          <w:sz w:val="22"/>
          <w:szCs w:val="22"/>
        </w:rPr>
      </w:pPr>
      <w:r>
        <w:rPr>
          <w:sz w:val="22"/>
          <w:szCs w:val="22"/>
        </w:rPr>
        <w:t xml:space="preserve">Petek: cene bodo kljub vsemu nekoliko nižje za uporabnike       </w:t>
      </w:r>
    </w:p>
    <w:p w:rsidR="001E23D0" w:rsidRDefault="001E23D0" w:rsidP="001E23D0">
      <w:pPr>
        <w:jc w:val="both"/>
        <w:rPr>
          <w:sz w:val="22"/>
          <w:szCs w:val="22"/>
        </w:rPr>
      </w:pPr>
      <w:r>
        <w:rPr>
          <w:sz w:val="22"/>
          <w:szCs w:val="22"/>
        </w:rPr>
        <w:t xml:space="preserve">Odbor je nato razpravljal še o hitrem postopku.  </w:t>
      </w:r>
    </w:p>
    <w:p w:rsidR="001E23D0" w:rsidRPr="00C6229E" w:rsidRDefault="001E23D0" w:rsidP="001E23D0">
      <w:pPr>
        <w:outlineLvl w:val="0"/>
        <w:rPr>
          <w:sz w:val="22"/>
          <w:szCs w:val="22"/>
        </w:rPr>
      </w:pPr>
      <w:r>
        <w:rPr>
          <w:sz w:val="22"/>
          <w:szCs w:val="22"/>
        </w:rPr>
        <w:t xml:space="preserve">Po obravnavi točke  je odbor </w:t>
      </w:r>
      <w:r w:rsidRPr="00C6229E">
        <w:rPr>
          <w:sz w:val="22"/>
          <w:szCs w:val="22"/>
        </w:rPr>
        <w:t>sprejel naslednja sklepa</w:t>
      </w:r>
      <w:r>
        <w:rPr>
          <w:sz w:val="22"/>
          <w:szCs w:val="22"/>
        </w:rPr>
        <w:t>:</w:t>
      </w:r>
    </w:p>
    <w:p w:rsidR="001E23D0" w:rsidRDefault="001E23D0" w:rsidP="001E23D0">
      <w:pPr>
        <w:jc w:val="both"/>
        <w:rPr>
          <w:b/>
          <w:sz w:val="22"/>
          <w:szCs w:val="22"/>
        </w:rPr>
      </w:pPr>
      <w:r>
        <w:rPr>
          <w:b/>
          <w:sz w:val="22"/>
          <w:szCs w:val="22"/>
        </w:rPr>
        <w:t xml:space="preserve">  </w:t>
      </w:r>
    </w:p>
    <w:p w:rsidR="001E23D0" w:rsidRDefault="001E23D0" w:rsidP="001E23D0">
      <w:pPr>
        <w:numPr>
          <w:ilvl w:val="0"/>
          <w:numId w:val="2"/>
        </w:numPr>
        <w:jc w:val="both"/>
        <w:rPr>
          <w:b/>
          <w:sz w:val="22"/>
          <w:szCs w:val="22"/>
        </w:rPr>
      </w:pPr>
      <w:r>
        <w:rPr>
          <w:b/>
          <w:sz w:val="22"/>
          <w:szCs w:val="22"/>
        </w:rPr>
        <w:t>SKLEP:</w:t>
      </w:r>
    </w:p>
    <w:p w:rsidR="001E23D0" w:rsidRDefault="001E23D0" w:rsidP="001E23D0">
      <w:pPr>
        <w:pStyle w:val="Telobesedila"/>
        <w:rPr>
          <w:sz w:val="22"/>
          <w:szCs w:val="22"/>
        </w:rPr>
      </w:pPr>
      <w:r>
        <w:rPr>
          <w:sz w:val="22"/>
          <w:szCs w:val="22"/>
        </w:rPr>
        <w:t xml:space="preserve">Odbor za gospodarske javne službe in promet podpira sprejem predloga Odloka o spremembi in dopolnitvi Odloka o obdelavi mešanih komunalnih odpadkov in odlaganju ostankov predelave ali odstranjevanja komunalnih odpadkov s predlogom za hitri postopek </w:t>
      </w:r>
    </w:p>
    <w:p w:rsidR="001E23D0" w:rsidRDefault="001E23D0" w:rsidP="001E23D0">
      <w:pPr>
        <w:rPr>
          <w:sz w:val="22"/>
          <w:szCs w:val="22"/>
        </w:rPr>
      </w:pPr>
    </w:p>
    <w:p w:rsidR="001E23D0" w:rsidRDefault="001E23D0" w:rsidP="001E23D0">
      <w:pPr>
        <w:rPr>
          <w:sz w:val="22"/>
          <w:szCs w:val="22"/>
        </w:rPr>
      </w:pPr>
      <w:r>
        <w:rPr>
          <w:b/>
          <w:sz w:val="22"/>
          <w:szCs w:val="22"/>
        </w:rPr>
        <w:t>Sklep   JE   bil  sprejet</w:t>
      </w:r>
      <w:r>
        <w:rPr>
          <w:sz w:val="22"/>
          <w:szCs w:val="22"/>
        </w:rPr>
        <w:t xml:space="preserve">  s  7  glasovi  ZA    0  glasom  PROTI    od   7  navzočih </w:t>
      </w:r>
    </w:p>
    <w:p w:rsidR="001E23D0" w:rsidRDefault="001E23D0" w:rsidP="001E23D0">
      <w:pPr>
        <w:rPr>
          <w:sz w:val="22"/>
          <w:szCs w:val="22"/>
        </w:rPr>
      </w:pPr>
    </w:p>
    <w:p w:rsidR="001E23D0" w:rsidRDefault="001E23D0" w:rsidP="001E23D0">
      <w:pPr>
        <w:rPr>
          <w:b/>
          <w:sz w:val="22"/>
          <w:szCs w:val="22"/>
        </w:rPr>
      </w:pPr>
    </w:p>
    <w:p w:rsidR="001E23D0" w:rsidRPr="001E23D0" w:rsidRDefault="001E23D0" w:rsidP="001E23D0">
      <w:pPr>
        <w:pStyle w:val="Brezrazmikov"/>
        <w:rPr>
          <w:b/>
          <w:sz w:val="22"/>
          <w:szCs w:val="22"/>
        </w:rPr>
      </w:pPr>
      <w:r w:rsidRPr="001E23D0">
        <w:rPr>
          <w:b/>
          <w:sz w:val="22"/>
          <w:szCs w:val="22"/>
        </w:rPr>
        <w:t xml:space="preserve">         2.   SKLEP:</w:t>
      </w:r>
    </w:p>
    <w:p w:rsidR="001E23D0" w:rsidRPr="001E23D0" w:rsidRDefault="001E23D0" w:rsidP="001E23D0">
      <w:pPr>
        <w:pStyle w:val="Brezrazmikov"/>
        <w:rPr>
          <w:b/>
          <w:sz w:val="22"/>
          <w:szCs w:val="22"/>
        </w:rPr>
      </w:pPr>
      <w:r w:rsidRPr="001E23D0">
        <w:rPr>
          <w:b/>
          <w:sz w:val="22"/>
          <w:szCs w:val="22"/>
        </w:rPr>
        <w:t>Odbor za gospodarske javne službe in promet podpira predlog Odloka o spremembi in dopolnitvi Odloka o obdelavi mešanih komunalnih odpadkov in odlaganju ostankov predelave ali odstranjevanja komunalnih odpadkov in predlaga Mestnemu svetu, da ga sprejme.</w:t>
      </w:r>
    </w:p>
    <w:p w:rsidR="001E23D0" w:rsidRDefault="001E23D0" w:rsidP="001E23D0">
      <w:pPr>
        <w:rPr>
          <w:sz w:val="22"/>
          <w:szCs w:val="22"/>
        </w:rPr>
      </w:pPr>
    </w:p>
    <w:p w:rsidR="001E23D0" w:rsidRDefault="001E23D0" w:rsidP="001E23D0">
      <w:pPr>
        <w:rPr>
          <w:sz w:val="22"/>
          <w:szCs w:val="22"/>
        </w:rPr>
      </w:pPr>
      <w:r>
        <w:rPr>
          <w:b/>
          <w:sz w:val="22"/>
          <w:szCs w:val="22"/>
        </w:rPr>
        <w:t>Sklep   JE   bil  sprejet</w:t>
      </w:r>
      <w:r>
        <w:rPr>
          <w:sz w:val="22"/>
          <w:szCs w:val="22"/>
        </w:rPr>
        <w:t xml:space="preserve">   s   7</w:t>
      </w:r>
      <w:r>
        <w:rPr>
          <w:b/>
          <w:sz w:val="22"/>
          <w:szCs w:val="22"/>
        </w:rPr>
        <w:t xml:space="preserve"> </w:t>
      </w:r>
      <w:r>
        <w:rPr>
          <w:sz w:val="22"/>
          <w:szCs w:val="22"/>
        </w:rPr>
        <w:t xml:space="preserve"> glasovi  ZA    0  glasom  PROTI   od   7  navzočih    </w:t>
      </w:r>
    </w:p>
    <w:p w:rsidR="001E23D0" w:rsidRDefault="001E23D0" w:rsidP="001E23D0">
      <w:pPr>
        <w:jc w:val="both"/>
        <w:rPr>
          <w:sz w:val="22"/>
          <w:szCs w:val="22"/>
        </w:rPr>
      </w:pPr>
    </w:p>
    <w:p w:rsidR="001E23D0" w:rsidRDefault="001E23D0" w:rsidP="001E23D0">
      <w:pPr>
        <w:jc w:val="both"/>
        <w:rPr>
          <w:sz w:val="22"/>
          <w:szCs w:val="22"/>
        </w:rPr>
      </w:pPr>
    </w:p>
    <w:p w:rsidR="001E23D0" w:rsidRDefault="001E23D0" w:rsidP="001E23D0">
      <w:pPr>
        <w:jc w:val="both"/>
        <w:rPr>
          <w:sz w:val="22"/>
          <w:szCs w:val="22"/>
        </w:rPr>
      </w:pPr>
    </w:p>
    <w:p w:rsidR="001E23D0" w:rsidRDefault="001E23D0" w:rsidP="001E23D0">
      <w:pPr>
        <w:jc w:val="both"/>
        <w:rPr>
          <w:b/>
          <w:sz w:val="22"/>
          <w:szCs w:val="22"/>
        </w:rPr>
      </w:pPr>
      <w:r>
        <w:rPr>
          <w:b/>
          <w:sz w:val="22"/>
          <w:szCs w:val="22"/>
        </w:rPr>
        <w:t xml:space="preserve">                                                               AD. 4         </w:t>
      </w:r>
    </w:p>
    <w:p w:rsidR="001E23D0" w:rsidRDefault="001E23D0" w:rsidP="001E23D0">
      <w:pPr>
        <w:jc w:val="both"/>
        <w:rPr>
          <w:b/>
          <w:sz w:val="22"/>
          <w:szCs w:val="22"/>
        </w:rPr>
      </w:pPr>
    </w:p>
    <w:p w:rsidR="001E23D0" w:rsidRDefault="001E23D0" w:rsidP="001E23D0">
      <w:pPr>
        <w:jc w:val="both"/>
        <w:rPr>
          <w:b/>
          <w:sz w:val="22"/>
          <w:szCs w:val="22"/>
        </w:rPr>
      </w:pPr>
      <w:r>
        <w:rPr>
          <w:b/>
          <w:sz w:val="22"/>
          <w:szCs w:val="22"/>
        </w:rPr>
        <w:t>»Mestni potniški promet v Ljubljani«</w:t>
      </w:r>
    </w:p>
    <w:p w:rsidR="001E23D0" w:rsidRDefault="001E23D0" w:rsidP="001E23D0">
      <w:pPr>
        <w:jc w:val="both"/>
        <w:rPr>
          <w:sz w:val="22"/>
          <w:szCs w:val="22"/>
        </w:rPr>
      </w:pPr>
    </w:p>
    <w:p w:rsidR="001E23D0" w:rsidRDefault="001E23D0" w:rsidP="001E23D0">
      <w:pPr>
        <w:jc w:val="both"/>
        <w:rPr>
          <w:sz w:val="22"/>
          <w:szCs w:val="22"/>
        </w:rPr>
      </w:pPr>
      <w:r>
        <w:rPr>
          <w:sz w:val="22"/>
          <w:szCs w:val="22"/>
        </w:rPr>
        <w:t xml:space="preserve">V tej točki je uvodno pojasnilo podal Peter Horvat. </w:t>
      </w:r>
    </w:p>
    <w:p w:rsidR="001E23D0" w:rsidRPr="001E23D0" w:rsidRDefault="001E23D0" w:rsidP="001E23D0">
      <w:pPr>
        <w:rPr>
          <w:sz w:val="22"/>
          <w:szCs w:val="22"/>
        </w:rPr>
      </w:pPr>
      <w:r w:rsidRPr="001E23D0">
        <w:rPr>
          <w:sz w:val="22"/>
          <w:szCs w:val="22"/>
        </w:rPr>
        <w:t xml:space="preserve">Temeljno poslanstvo družbe je bilo že od vsega začetka zagotoviti meščanom javni prevoz, ki bo dostopen večini prebivalcev, varen, zanesljiv in ne predrag. Javni promet se je v Ljubljani začel odvijati </w:t>
      </w:r>
      <w:r w:rsidRPr="001E23D0">
        <w:rPr>
          <w:b/>
          <w:sz w:val="22"/>
          <w:szCs w:val="22"/>
        </w:rPr>
        <w:t>6. septembra 1901</w:t>
      </w:r>
      <w:r w:rsidRPr="001E23D0">
        <w:rPr>
          <w:sz w:val="22"/>
          <w:szCs w:val="22"/>
        </w:rPr>
        <w:t xml:space="preserve">, ko je po mestnih ulicah zapeljal </w:t>
      </w:r>
      <w:r w:rsidRPr="001E23D0">
        <w:rPr>
          <w:b/>
          <w:sz w:val="22"/>
          <w:szCs w:val="22"/>
        </w:rPr>
        <w:t>prvi tramvaj</w:t>
      </w:r>
      <w:r w:rsidRPr="001E23D0">
        <w:rPr>
          <w:sz w:val="22"/>
          <w:szCs w:val="22"/>
        </w:rPr>
        <w:t>.</w:t>
      </w:r>
    </w:p>
    <w:p w:rsidR="001E23D0" w:rsidRPr="001E23D0" w:rsidRDefault="001E23D0" w:rsidP="001E23D0">
      <w:pPr>
        <w:rPr>
          <w:sz w:val="22"/>
          <w:szCs w:val="22"/>
        </w:rPr>
      </w:pPr>
    </w:p>
    <w:p w:rsidR="001E23D0" w:rsidRPr="001E23D0" w:rsidRDefault="001E23D0" w:rsidP="001E23D0">
      <w:pPr>
        <w:rPr>
          <w:sz w:val="22"/>
          <w:szCs w:val="22"/>
        </w:rPr>
      </w:pPr>
      <w:r w:rsidRPr="001E23D0">
        <w:rPr>
          <w:sz w:val="22"/>
          <w:szCs w:val="22"/>
        </w:rPr>
        <w:t>Edini družbenik HOLDING LJUBLJANA, d.o.o., (spremenjeno ime ustanovitelja) je dne 11. 7. 2001 sprejel prečiščeno besedilo Akta o ustanovitvi družbe LPP d.o.o., ki je v celoti nadomestil Sklep o preoblikovanju Javnega podjetja Ljubljanski potniški promet, d.o.o. in statut družbe.</w:t>
      </w:r>
    </w:p>
    <w:p w:rsidR="001E23D0" w:rsidRPr="001E23D0" w:rsidRDefault="001E23D0" w:rsidP="001E23D0">
      <w:pPr>
        <w:rPr>
          <w:sz w:val="22"/>
          <w:szCs w:val="22"/>
        </w:rPr>
      </w:pPr>
    </w:p>
    <w:p w:rsidR="001E23D0" w:rsidRPr="001E23D0" w:rsidRDefault="001E23D0" w:rsidP="001E23D0">
      <w:pPr>
        <w:rPr>
          <w:sz w:val="22"/>
          <w:szCs w:val="22"/>
        </w:rPr>
      </w:pPr>
      <w:r w:rsidRPr="001E23D0">
        <w:rPr>
          <w:sz w:val="22"/>
          <w:szCs w:val="22"/>
        </w:rPr>
        <w:t xml:space="preserve">Javni prevoz potnikov predstavlja pomemben element življenja v mestu in bistveno vpliva na njegov standard, zato so vse naloge in ukrepi usmerjeni k stalnim izboljšavam za povečanje kakovosti naših storitev.  V letu 2015 smo nadaljevali s prizadevanji za uresničitev cilja, da bi pritegnili nove potnike, povečali njihovo zaupanje in vzpostavili integriran javni prevoz na področju Ljubljanske urbane regije in širše. Vzpostavitev integriranega javnega prevoza, enotna vozovnica, nižja cena prevoza na medkrajevnih linijah in večja ponudba avtobusov so predpogoj, da bi se več ljudi z javnimi prevoznimi sredstvi pripeljalo iz okolice v Ljubljano. </w:t>
      </w:r>
    </w:p>
    <w:p w:rsidR="001E23D0" w:rsidRPr="001E23D0" w:rsidRDefault="001E23D0" w:rsidP="001E23D0">
      <w:pPr>
        <w:rPr>
          <w:sz w:val="22"/>
          <w:szCs w:val="22"/>
        </w:rPr>
      </w:pPr>
    </w:p>
    <w:p w:rsidR="001E23D0" w:rsidRPr="001E23D0" w:rsidRDefault="001E23D0" w:rsidP="001E23D0">
      <w:pPr>
        <w:rPr>
          <w:sz w:val="22"/>
          <w:szCs w:val="22"/>
        </w:rPr>
      </w:pPr>
      <w:r w:rsidRPr="001E23D0">
        <w:rPr>
          <w:sz w:val="22"/>
          <w:szCs w:val="22"/>
        </w:rPr>
        <w:t>Povezovanje mestnih in medkrajevnih linij in uvajanje novih integriranih linij se je izkazalo kot uspešno in je izboljšalo sodelovanje na področju urejanja javnega prevoza z vsemi sosednjimi občinami.</w:t>
      </w:r>
    </w:p>
    <w:p w:rsidR="001E23D0" w:rsidRPr="001E23D0" w:rsidRDefault="001E23D0" w:rsidP="001E23D0">
      <w:pPr>
        <w:rPr>
          <w:sz w:val="22"/>
          <w:szCs w:val="22"/>
        </w:rPr>
      </w:pPr>
    </w:p>
    <w:p w:rsidR="001E23D0" w:rsidRPr="001E23D0" w:rsidRDefault="001E23D0" w:rsidP="001E23D0">
      <w:pPr>
        <w:rPr>
          <w:sz w:val="22"/>
          <w:szCs w:val="22"/>
        </w:rPr>
      </w:pPr>
      <w:r w:rsidRPr="001E23D0">
        <w:rPr>
          <w:sz w:val="22"/>
          <w:szCs w:val="22"/>
        </w:rPr>
        <w:t>Kljub zadovoljivim poslovnim rezultatom načrtujemo še nadaljnje izboljševanje poslovanja, ki je nujno, da bi lahko družbo finančno sanirali. Sprejemljivo finančno poslovanje družbe je predpogoj, da bomo lahko našim uporabnikom nudili višji nivo storitev. Zadovoljstvo naših uporabnikov pa je ključno, če želimo pridobiti nove.</w:t>
      </w:r>
    </w:p>
    <w:p w:rsidR="001E23D0" w:rsidRPr="001E23D0" w:rsidRDefault="001E23D0" w:rsidP="001E23D0">
      <w:pPr>
        <w:jc w:val="both"/>
        <w:rPr>
          <w:sz w:val="22"/>
          <w:szCs w:val="22"/>
        </w:rPr>
      </w:pPr>
    </w:p>
    <w:p w:rsidR="001E23D0" w:rsidRPr="001E23D0" w:rsidRDefault="001E23D0" w:rsidP="001E23D0">
      <w:pPr>
        <w:jc w:val="both"/>
        <w:rPr>
          <w:sz w:val="22"/>
          <w:szCs w:val="22"/>
        </w:rPr>
      </w:pPr>
      <w:r w:rsidRPr="001E23D0">
        <w:rPr>
          <w:sz w:val="22"/>
          <w:szCs w:val="22"/>
        </w:rPr>
        <w:t xml:space="preserve">Udeleženci so se tudi udeležili vodenega ogleda (ki ga je vodil predstavnik JP Energetika Ljubljana), samopostrežne »PLINSKE črpalke« predvsem namenjene mestnim avtobusom, ki vozijo na plin. Črpalka je namenjena tudi drugim uporabnikom, tudi osebnim vozilom vsem, ki že uporabljajo plinsko gorivo.  </w:t>
      </w:r>
    </w:p>
    <w:p w:rsidR="001E23D0" w:rsidRPr="001E23D0" w:rsidRDefault="001E23D0" w:rsidP="001E23D0">
      <w:pPr>
        <w:jc w:val="both"/>
        <w:rPr>
          <w:sz w:val="22"/>
          <w:szCs w:val="22"/>
        </w:rPr>
      </w:pPr>
    </w:p>
    <w:p w:rsidR="001E23D0" w:rsidRPr="001E23D0" w:rsidRDefault="001E23D0" w:rsidP="001E23D0">
      <w:pPr>
        <w:jc w:val="both"/>
        <w:rPr>
          <w:sz w:val="22"/>
          <w:szCs w:val="22"/>
        </w:rPr>
      </w:pPr>
      <w:r w:rsidRPr="001E23D0">
        <w:rPr>
          <w:sz w:val="22"/>
          <w:szCs w:val="22"/>
        </w:rPr>
        <w:t xml:space="preserve">K zapisniku je priložena tudi »Predstavitev LPP« </w:t>
      </w:r>
    </w:p>
    <w:p w:rsidR="001E23D0" w:rsidRDefault="001E23D0" w:rsidP="001E23D0">
      <w:pPr>
        <w:jc w:val="both"/>
        <w:rPr>
          <w:sz w:val="22"/>
          <w:szCs w:val="22"/>
        </w:rPr>
      </w:pPr>
    </w:p>
    <w:p w:rsidR="00A755C8" w:rsidRDefault="00A755C8" w:rsidP="001E23D0">
      <w:pPr>
        <w:jc w:val="both"/>
        <w:rPr>
          <w:sz w:val="22"/>
          <w:szCs w:val="22"/>
        </w:rPr>
      </w:pPr>
    </w:p>
    <w:p w:rsidR="00A755C8" w:rsidRDefault="00A755C8" w:rsidP="001E23D0">
      <w:pPr>
        <w:jc w:val="both"/>
        <w:rPr>
          <w:sz w:val="22"/>
          <w:szCs w:val="22"/>
        </w:rPr>
      </w:pPr>
    </w:p>
    <w:p w:rsidR="00A755C8" w:rsidRPr="001E23D0" w:rsidRDefault="00A755C8" w:rsidP="001E23D0">
      <w:pPr>
        <w:jc w:val="both"/>
        <w:rPr>
          <w:sz w:val="22"/>
          <w:szCs w:val="22"/>
        </w:rPr>
      </w:pPr>
    </w:p>
    <w:p w:rsidR="001E23D0" w:rsidRPr="001E23D0" w:rsidRDefault="001E23D0" w:rsidP="001E23D0">
      <w:pPr>
        <w:jc w:val="both"/>
        <w:rPr>
          <w:sz w:val="22"/>
          <w:szCs w:val="22"/>
        </w:rPr>
      </w:pPr>
      <w:r w:rsidRPr="001E23D0">
        <w:rPr>
          <w:sz w:val="22"/>
          <w:szCs w:val="22"/>
        </w:rPr>
        <w:t>Seja je bila zaključena ob 17.30 uri</w:t>
      </w:r>
    </w:p>
    <w:p w:rsidR="001E23D0" w:rsidRPr="001E23D0" w:rsidRDefault="001E23D0" w:rsidP="001E23D0">
      <w:pPr>
        <w:jc w:val="both"/>
        <w:rPr>
          <w:sz w:val="22"/>
          <w:szCs w:val="22"/>
        </w:rPr>
      </w:pPr>
    </w:p>
    <w:p w:rsidR="001E23D0" w:rsidRDefault="001E23D0" w:rsidP="001E23D0">
      <w:pPr>
        <w:jc w:val="both"/>
        <w:rPr>
          <w:sz w:val="22"/>
          <w:szCs w:val="22"/>
        </w:rPr>
      </w:pPr>
    </w:p>
    <w:p w:rsidR="00A755C8" w:rsidRDefault="00A755C8" w:rsidP="001E23D0">
      <w:pPr>
        <w:jc w:val="both"/>
        <w:rPr>
          <w:sz w:val="22"/>
          <w:szCs w:val="22"/>
        </w:rPr>
      </w:pPr>
    </w:p>
    <w:p w:rsidR="00A755C8" w:rsidRDefault="00A755C8" w:rsidP="001E23D0">
      <w:pPr>
        <w:jc w:val="both"/>
        <w:rPr>
          <w:sz w:val="22"/>
          <w:szCs w:val="22"/>
        </w:rPr>
      </w:pPr>
    </w:p>
    <w:p w:rsidR="00A755C8" w:rsidRDefault="00A755C8" w:rsidP="001E23D0">
      <w:pPr>
        <w:jc w:val="both"/>
        <w:rPr>
          <w:sz w:val="22"/>
          <w:szCs w:val="22"/>
        </w:rPr>
      </w:pPr>
    </w:p>
    <w:p w:rsidR="00A755C8" w:rsidRPr="001E23D0" w:rsidRDefault="00A755C8" w:rsidP="001E23D0">
      <w:pPr>
        <w:jc w:val="both"/>
        <w:rPr>
          <w:sz w:val="22"/>
          <w:szCs w:val="22"/>
        </w:rPr>
      </w:pPr>
      <w:bookmarkStart w:id="0" w:name="_GoBack"/>
      <w:bookmarkEnd w:id="0"/>
    </w:p>
    <w:p w:rsidR="001E23D0" w:rsidRPr="001E23D0" w:rsidRDefault="001E23D0" w:rsidP="001E23D0">
      <w:pPr>
        <w:jc w:val="both"/>
        <w:rPr>
          <w:sz w:val="22"/>
          <w:szCs w:val="22"/>
        </w:rPr>
      </w:pPr>
      <w:r w:rsidRPr="001E23D0">
        <w:rPr>
          <w:sz w:val="22"/>
          <w:szCs w:val="22"/>
        </w:rPr>
        <w:t xml:space="preserve">Zapisal:                                                                            Predsednica: </w:t>
      </w:r>
    </w:p>
    <w:p w:rsidR="001E23D0" w:rsidRPr="001E23D0" w:rsidRDefault="001E23D0" w:rsidP="001E23D0">
      <w:pPr>
        <w:jc w:val="both"/>
        <w:rPr>
          <w:sz w:val="22"/>
          <w:szCs w:val="22"/>
        </w:rPr>
      </w:pPr>
      <w:r w:rsidRPr="001E23D0">
        <w:rPr>
          <w:sz w:val="22"/>
          <w:szCs w:val="22"/>
        </w:rPr>
        <w:t xml:space="preserve">Iztok Bežan                                                                    Julijana Žibert         </w:t>
      </w:r>
    </w:p>
    <w:p w:rsidR="001E23D0" w:rsidRPr="001E23D0" w:rsidRDefault="001E23D0" w:rsidP="001E23D0">
      <w:pPr>
        <w:jc w:val="both"/>
        <w:rPr>
          <w:sz w:val="22"/>
          <w:szCs w:val="22"/>
        </w:rPr>
      </w:pPr>
    </w:p>
    <w:p w:rsidR="001E23D0" w:rsidRPr="001E23D0" w:rsidRDefault="001E23D0" w:rsidP="001E23D0">
      <w:pPr>
        <w:jc w:val="both"/>
        <w:rPr>
          <w:sz w:val="22"/>
          <w:szCs w:val="22"/>
        </w:rPr>
      </w:pPr>
    </w:p>
    <w:tbl>
      <w:tblPr>
        <w:tblW w:w="0" w:type="auto"/>
        <w:tblLook w:val="01E0" w:firstRow="1" w:lastRow="1" w:firstColumn="1" w:lastColumn="1" w:noHBand="0" w:noVBand="0"/>
      </w:tblPr>
      <w:tblGrid>
        <w:gridCol w:w="825"/>
        <w:gridCol w:w="486"/>
        <w:gridCol w:w="1478"/>
        <w:gridCol w:w="362"/>
        <w:gridCol w:w="1600"/>
        <w:gridCol w:w="2118"/>
        <w:gridCol w:w="359"/>
        <w:gridCol w:w="1967"/>
      </w:tblGrid>
      <w:tr w:rsidR="001E23D0" w:rsidRPr="001E23D0" w:rsidTr="00DA58CD">
        <w:trPr>
          <w:gridAfter w:val="1"/>
          <w:wAfter w:w="1967" w:type="dxa"/>
        </w:trPr>
        <w:tc>
          <w:tcPr>
            <w:tcW w:w="825" w:type="dxa"/>
            <w:hideMark/>
          </w:tcPr>
          <w:p w:rsidR="001E23D0" w:rsidRPr="001E23D0" w:rsidRDefault="001E23D0" w:rsidP="00DA58CD">
            <w:pPr>
              <w:rPr>
                <w:sz w:val="22"/>
                <w:szCs w:val="22"/>
              </w:rPr>
            </w:pPr>
          </w:p>
        </w:tc>
        <w:tc>
          <w:tcPr>
            <w:tcW w:w="486" w:type="dxa"/>
            <w:hideMark/>
          </w:tcPr>
          <w:p w:rsidR="001E23D0" w:rsidRPr="001E23D0" w:rsidRDefault="001E23D0" w:rsidP="00DA58CD">
            <w:pPr>
              <w:rPr>
                <w:sz w:val="22"/>
                <w:szCs w:val="22"/>
              </w:rPr>
            </w:pPr>
          </w:p>
        </w:tc>
        <w:tc>
          <w:tcPr>
            <w:tcW w:w="1478" w:type="dxa"/>
            <w:hideMark/>
          </w:tcPr>
          <w:p w:rsidR="001E23D0" w:rsidRPr="001E23D0" w:rsidRDefault="001E23D0" w:rsidP="00DA58CD">
            <w:pPr>
              <w:rPr>
                <w:sz w:val="22"/>
                <w:szCs w:val="22"/>
              </w:rPr>
            </w:pPr>
          </w:p>
        </w:tc>
        <w:tc>
          <w:tcPr>
            <w:tcW w:w="362" w:type="dxa"/>
            <w:hideMark/>
          </w:tcPr>
          <w:p w:rsidR="001E23D0" w:rsidRPr="001E23D0" w:rsidRDefault="001E23D0" w:rsidP="00DA58CD">
            <w:pPr>
              <w:rPr>
                <w:sz w:val="22"/>
                <w:szCs w:val="22"/>
              </w:rPr>
            </w:pPr>
          </w:p>
        </w:tc>
        <w:tc>
          <w:tcPr>
            <w:tcW w:w="1600" w:type="dxa"/>
            <w:hideMark/>
          </w:tcPr>
          <w:p w:rsidR="001E23D0" w:rsidRPr="001E23D0" w:rsidRDefault="001E23D0" w:rsidP="00DA58CD">
            <w:pPr>
              <w:rPr>
                <w:sz w:val="22"/>
                <w:szCs w:val="22"/>
              </w:rPr>
            </w:pPr>
          </w:p>
        </w:tc>
        <w:tc>
          <w:tcPr>
            <w:tcW w:w="2118" w:type="dxa"/>
            <w:hideMark/>
          </w:tcPr>
          <w:p w:rsidR="001E23D0" w:rsidRPr="001E23D0" w:rsidRDefault="001E23D0" w:rsidP="00DA58CD">
            <w:pPr>
              <w:rPr>
                <w:sz w:val="22"/>
                <w:szCs w:val="22"/>
              </w:rPr>
            </w:pPr>
          </w:p>
        </w:tc>
        <w:tc>
          <w:tcPr>
            <w:tcW w:w="359" w:type="dxa"/>
            <w:hideMark/>
          </w:tcPr>
          <w:p w:rsidR="001E23D0" w:rsidRPr="001E23D0" w:rsidRDefault="001E23D0" w:rsidP="00DA58CD">
            <w:pPr>
              <w:rPr>
                <w:sz w:val="22"/>
                <w:szCs w:val="22"/>
              </w:rPr>
            </w:pPr>
          </w:p>
        </w:tc>
      </w:tr>
      <w:tr w:rsidR="001E23D0" w:rsidRPr="001E23D0" w:rsidTr="00DA58CD">
        <w:trPr>
          <w:trHeight w:val="80"/>
        </w:trPr>
        <w:tc>
          <w:tcPr>
            <w:tcW w:w="9195" w:type="dxa"/>
            <w:gridSpan w:val="8"/>
          </w:tcPr>
          <w:p w:rsidR="001E23D0" w:rsidRPr="001E23D0" w:rsidRDefault="001E23D0" w:rsidP="00DA58CD">
            <w:pPr>
              <w:rPr>
                <w:b/>
                <w:sz w:val="22"/>
                <w:szCs w:val="22"/>
              </w:rPr>
            </w:pPr>
          </w:p>
        </w:tc>
      </w:tr>
      <w:tr w:rsidR="001E23D0" w:rsidTr="00DA58CD">
        <w:tc>
          <w:tcPr>
            <w:tcW w:w="9195" w:type="dxa"/>
            <w:gridSpan w:val="8"/>
          </w:tcPr>
          <w:p w:rsidR="001E23D0" w:rsidRDefault="001E23D0" w:rsidP="00DA58CD">
            <w:pPr>
              <w:rPr>
                <w:b/>
                <w:sz w:val="22"/>
                <w:szCs w:val="22"/>
              </w:rPr>
            </w:pPr>
          </w:p>
        </w:tc>
      </w:tr>
      <w:tr w:rsidR="001E23D0" w:rsidTr="00DA58CD">
        <w:tc>
          <w:tcPr>
            <w:tcW w:w="9195" w:type="dxa"/>
            <w:gridSpan w:val="8"/>
          </w:tcPr>
          <w:p w:rsidR="001E23D0" w:rsidRDefault="001E23D0" w:rsidP="00DA58CD">
            <w:pPr>
              <w:rPr>
                <w:b/>
                <w:sz w:val="22"/>
                <w:szCs w:val="22"/>
              </w:rPr>
            </w:pPr>
          </w:p>
        </w:tc>
      </w:tr>
    </w:tbl>
    <w:p w:rsidR="001E23D0" w:rsidRDefault="001E23D0" w:rsidP="001E23D0">
      <w:pPr>
        <w:jc w:val="both"/>
        <w:rPr>
          <w:sz w:val="22"/>
          <w:szCs w:val="22"/>
        </w:rPr>
      </w:pPr>
    </w:p>
    <w:p w:rsidR="006B31BD" w:rsidRDefault="006B31BD"/>
    <w:sectPr w:rsidR="006B31BD" w:rsidSect="00864EA1">
      <w:footerReference w:type="default" r:id="rId8"/>
      <w:headerReference w:type="first" r:id="rId9"/>
      <w:pgSz w:w="11899" w:h="16838"/>
      <w:pgMar w:top="1418" w:right="1134" w:bottom="1134" w:left="1786" w:header="709" w:footer="94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6FF" w:rsidRDefault="002E76FF" w:rsidP="001E23D0">
      <w:r>
        <w:separator/>
      </w:r>
    </w:p>
  </w:endnote>
  <w:endnote w:type="continuationSeparator" w:id="0">
    <w:p w:rsidR="002E76FF" w:rsidRDefault="002E76FF" w:rsidP="001E2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FBC" w:rsidRDefault="002E76FF" w:rsidP="00670FBC">
    <w:pPr>
      <w:ind w:left="-9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6FF" w:rsidRDefault="002E76FF" w:rsidP="001E23D0">
      <w:r>
        <w:separator/>
      </w:r>
    </w:p>
  </w:footnote>
  <w:footnote w:type="continuationSeparator" w:id="0">
    <w:p w:rsidR="002E76FF" w:rsidRDefault="002E76FF" w:rsidP="001E2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FBC" w:rsidRPr="00246999" w:rsidRDefault="001E23D0" w:rsidP="00670FBC">
    <w:pPr>
      <w:ind w:left="-1219"/>
    </w:pPr>
    <w:r>
      <w:rPr>
        <w:noProof/>
      </w:rPr>
      <w:drawing>
        <wp:inline distT="0" distB="0" distL="0" distR="0">
          <wp:extent cx="6347460" cy="830580"/>
          <wp:effectExtent l="0" t="0" r="0" b="7620"/>
          <wp:docPr id="1" name="Slika 1" descr="MS_odbor za gospodarske javne sluz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_odbor za gospodarske javne sluz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7460" cy="830580"/>
                  </a:xfrm>
                  <a:prstGeom prst="rect">
                    <a:avLst/>
                  </a:prstGeom>
                  <a:noFill/>
                  <a:ln>
                    <a:noFill/>
                  </a:ln>
                </pic:spPr>
              </pic:pic>
            </a:graphicData>
          </a:graphic>
        </wp:inline>
      </w:drawing>
    </w:r>
    <w:r>
      <w:rPr>
        <w:noProof/>
        <w:szCs w:val="20"/>
      </w:rPr>
      <mc:AlternateContent>
        <mc:Choice Requires="wps">
          <w:drawing>
            <wp:anchor distT="0" distB="0" distL="114300" distR="114300" simplePos="0" relativeHeight="251659264" behindDoc="0" locked="0" layoutInCell="1" allowOverlap="1">
              <wp:simplePos x="0" y="0"/>
              <wp:positionH relativeFrom="column">
                <wp:posOffset>-118110</wp:posOffset>
              </wp:positionH>
              <wp:positionV relativeFrom="paragraph">
                <wp:posOffset>-104775</wp:posOffset>
              </wp:positionV>
              <wp:extent cx="6057900" cy="1313815"/>
              <wp:effectExtent l="0" t="0" r="3810" b="635"/>
              <wp:wrapSquare wrapText="bothSides"/>
              <wp:docPr id="2" name="Pravoko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2" o:spid="_x0000_s1026" style="position:absolute;margin-left:-9.3pt;margin-top:-8.25pt;width:477pt;height:10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A7CE0"/>
    <w:multiLevelType w:val="hybridMultilevel"/>
    <w:tmpl w:val="FEE8D22A"/>
    <w:lvl w:ilvl="0" w:tplc="89585952">
      <w:start w:val="1"/>
      <w:numFmt w:val="decimal"/>
      <w:lvlText w:val="%1."/>
      <w:lvlJc w:val="left"/>
      <w:pPr>
        <w:ind w:left="720" w:hanging="36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nsid w:val="469F14EB"/>
    <w:multiLevelType w:val="hybridMultilevel"/>
    <w:tmpl w:val="D218880A"/>
    <w:lvl w:ilvl="0" w:tplc="80F80CF0">
      <w:start w:val="1"/>
      <w:numFmt w:val="decimal"/>
      <w:lvlText w:val="%1."/>
      <w:lvlJc w:val="left"/>
      <w:pPr>
        <w:ind w:left="720" w:hanging="36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nsid w:val="55317D3B"/>
    <w:multiLevelType w:val="hybridMultilevel"/>
    <w:tmpl w:val="3F6A3DC8"/>
    <w:lvl w:ilvl="0" w:tplc="008C6342">
      <w:start w:val="1"/>
      <w:numFmt w:val="decimal"/>
      <w:lvlText w:val="%1."/>
      <w:lvlJc w:val="left"/>
      <w:pPr>
        <w:ind w:left="831" w:hanging="360"/>
      </w:pPr>
      <w:rPr>
        <w:rFonts w:hint="default"/>
      </w:rPr>
    </w:lvl>
    <w:lvl w:ilvl="1" w:tplc="04240019" w:tentative="1">
      <w:start w:val="1"/>
      <w:numFmt w:val="lowerLetter"/>
      <w:lvlText w:val="%2."/>
      <w:lvlJc w:val="left"/>
      <w:pPr>
        <w:ind w:left="1551" w:hanging="360"/>
      </w:pPr>
    </w:lvl>
    <w:lvl w:ilvl="2" w:tplc="0424001B" w:tentative="1">
      <w:start w:val="1"/>
      <w:numFmt w:val="lowerRoman"/>
      <w:lvlText w:val="%3."/>
      <w:lvlJc w:val="right"/>
      <w:pPr>
        <w:ind w:left="2271" w:hanging="180"/>
      </w:pPr>
    </w:lvl>
    <w:lvl w:ilvl="3" w:tplc="0424000F" w:tentative="1">
      <w:start w:val="1"/>
      <w:numFmt w:val="decimal"/>
      <w:lvlText w:val="%4."/>
      <w:lvlJc w:val="left"/>
      <w:pPr>
        <w:ind w:left="2991" w:hanging="360"/>
      </w:pPr>
    </w:lvl>
    <w:lvl w:ilvl="4" w:tplc="04240019" w:tentative="1">
      <w:start w:val="1"/>
      <w:numFmt w:val="lowerLetter"/>
      <w:lvlText w:val="%5."/>
      <w:lvlJc w:val="left"/>
      <w:pPr>
        <w:ind w:left="3711" w:hanging="360"/>
      </w:pPr>
    </w:lvl>
    <w:lvl w:ilvl="5" w:tplc="0424001B" w:tentative="1">
      <w:start w:val="1"/>
      <w:numFmt w:val="lowerRoman"/>
      <w:lvlText w:val="%6."/>
      <w:lvlJc w:val="right"/>
      <w:pPr>
        <w:ind w:left="4431" w:hanging="180"/>
      </w:pPr>
    </w:lvl>
    <w:lvl w:ilvl="6" w:tplc="0424000F" w:tentative="1">
      <w:start w:val="1"/>
      <w:numFmt w:val="decimal"/>
      <w:lvlText w:val="%7."/>
      <w:lvlJc w:val="left"/>
      <w:pPr>
        <w:ind w:left="5151" w:hanging="360"/>
      </w:pPr>
    </w:lvl>
    <w:lvl w:ilvl="7" w:tplc="04240019" w:tentative="1">
      <w:start w:val="1"/>
      <w:numFmt w:val="lowerLetter"/>
      <w:lvlText w:val="%8."/>
      <w:lvlJc w:val="left"/>
      <w:pPr>
        <w:ind w:left="5871" w:hanging="360"/>
      </w:pPr>
    </w:lvl>
    <w:lvl w:ilvl="8" w:tplc="0424001B" w:tentative="1">
      <w:start w:val="1"/>
      <w:numFmt w:val="lowerRoman"/>
      <w:lvlText w:val="%9."/>
      <w:lvlJc w:val="right"/>
      <w:pPr>
        <w:ind w:left="6591"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3D0"/>
    <w:rsid w:val="001E23D0"/>
    <w:rsid w:val="002E76FF"/>
    <w:rsid w:val="006B31BD"/>
    <w:rsid w:val="007F7517"/>
    <w:rsid w:val="00A755C8"/>
    <w:rsid w:val="00E37E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E23D0"/>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1E23D0"/>
    <w:pPr>
      <w:tabs>
        <w:tab w:val="center" w:pos="4320"/>
        <w:tab w:val="right" w:pos="8640"/>
      </w:tabs>
    </w:pPr>
  </w:style>
  <w:style w:type="character" w:customStyle="1" w:styleId="GlavaZnak">
    <w:name w:val="Glava Znak"/>
    <w:basedOn w:val="Privzetapisavaodstavka"/>
    <w:link w:val="Glava"/>
    <w:rsid w:val="001E23D0"/>
    <w:rPr>
      <w:rFonts w:ascii="Times New Roman" w:eastAsia="Times New Roman" w:hAnsi="Times New Roman" w:cs="Times New Roman"/>
      <w:sz w:val="24"/>
      <w:szCs w:val="24"/>
      <w:lang w:eastAsia="sl-SI"/>
    </w:rPr>
  </w:style>
  <w:style w:type="paragraph" w:styleId="Noga">
    <w:name w:val="footer"/>
    <w:basedOn w:val="Navaden"/>
    <w:link w:val="NogaZnak"/>
    <w:rsid w:val="001E23D0"/>
    <w:pPr>
      <w:tabs>
        <w:tab w:val="center" w:pos="4320"/>
        <w:tab w:val="right" w:pos="8640"/>
      </w:tabs>
    </w:pPr>
  </w:style>
  <w:style w:type="character" w:customStyle="1" w:styleId="NogaZnak">
    <w:name w:val="Noga Znak"/>
    <w:basedOn w:val="Privzetapisavaodstavka"/>
    <w:link w:val="Noga"/>
    <w:rsid w:val="001E23D0"/>
    <w:rPr>
      <w:rFonts w:ascii="Times New Roman" w:eastAsia="Times New Roman" w:hAnsi="Times New Roman" w:cs="Times New Roman"/>
      <w:sz w:val="24"/>
      <w:szCs w:val="24"/>
      <w:lang w:eastAsia="sl-SI"/>
    </w:rPr>
  </w:style>
  <w:style w:type="paragraph" w:styleId="Telobesedila">
    <w:name w:val="Body Text"/>
    <w:basedOn w:val="Navaden"/>
    <w:link w:val="TelobesedilaZnak"/>
    <w:rsid w:val="001E23D0"/>
    <w:pPr>
      <w:jc w:val="both"/>
    </w:pPr>
    <w:rPr>
      <w:b/>
      <w:szCs w:val="20"/>
    </w:rPr>
  </w:style>
  <w:style w:type="character" w:customStyle="1" w:styleId="TelobesedilaZnak">
    <w:name w:val="Telo besedila Znak"/>
    <w:basedOn w:val="Privzetapisavaodstavka"/>
    <w:link w:val="Telobesedila"/>
    <w:rsid w:val="001E23D0"/>
    <w:rPr>
      <w:rFonts w:ascii="Times New Roman" w:eastAsia="Times New Roman" w:hAnsi="Times New Roman" w:cs="Times New Roman"/>
      <w:b/>
      <w:sz w:val="24"/>
      <w:szCs w:val="20"/>
      <w:lang w:eastAsia="sl-SI"/>
    </w:rPr>
  </w:style>
  <w:style w:type="paragraph" w:styleId="Brezrazmikov">
    <w:name w:val="No Spacing"/>
    <w:uiPriority w:val="1"/>
    <w:qFormat/>
    <w:rsid w:val="001E23D0"/>
    <w:pPr>
      <w:spacing w:after="0"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1E23D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E23D0"/>
    <w:rPr>
      <w:rFonts w:ascii="Tahoma" w:eastAsia="Times New Roman" w:hAnsi="Tahoma" w:cs="Tahoma"/>
      <w:sz w:val="16"/>
      <w:szCs w:val="16"/>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E23D0"/>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1E23D0"/>
    <w:pPr>
      <w:tabs>
        <w:tab w:val="center" w:pos="4320"/>
        <w:tab w:val="right" w:pos="8640"/>
      </w:tabs>
    </w:pPr>
  </w:style>
  <w:style w:type="character" w:customStyle="1" w:styleId="GlavaZnak">
    <w:name w:val="Glava Znak"/>
    <w:basedOn w:val="Privzetapisavaodstavka"/>
    <w:link w:val="Glava"/>
    <w:rsid w:val="001E23D0"/>
    <w:rPr>
      <w:rFonts w:ascii="Times New Roman" w:eastAsia="Times New Roman" w:hAnsi="Times New Roman" w:cs="Times New Roman"/>
      <w:sz w:val="24"/>
      <w:szCs w:val="24"/>
      <w:lang w:eastAsia="sl-SI"/>
    </w:rPr>
  </w:style>
  <w:style w:type="paragraph" w:styleId="Noga">
    <w:name w:val="footer"/>
    <w:basedOn w:val="Navaden"/>
    <w:link w:val="NogaZnak"/>
    <w:rsid w:val="001E23D0"/>
    <w:pPr>
      <w:tabs>
        <w:tab w:val="center" w:pos="4320"/>
        <w:tab w:val="right" w:pos="8640"/>
      </w:tabs>
    </w:pPr>
  </w:style>
  <w:style w:type="character" w:customStyle="1" w:styleId="NogaZnak">
    <w:name w:val="Noga Znak"/>
    <w:basedOn w:val="Privzetapisavaodstavka"/>
    <w:link w:val="Noga"/>
    <w:rsid w:val="001E23D0"/>
    <w:rPr>
      <w:rFonts w:ascii="Times New Roman" w:eastAsia="Times New Roman" w:hAnsi="Times New Roman" w:cs="Times New Roman"/>
      <w:sz w:val="24"/>
      <w:szCs w:val="24"/>
      <w:lang w:eastAsia="sl-SI"/>
    </w:rPr>
  </w:style>
  <w:style w:type="paragraph" w:styleId="Telobesedila">
    <w:name w:val="Body Text"/>
    <w:basedOn w:val="Navaden"/>
    <w:link w:val="TelobesedilaZnak"/>
    <w:rsid w:val="001E23D0"/>
    <w:pPr>
      <w:jc w:val="both"/>
    </w:pPr>
    <w:rPr>
      <w:b/>
      <w:szCs w:val="20"/>
    </w:rPr>
  </w:style>
  <w:style w:type="character" w:customStyle="1" w:styleId="TelobesedilaZnak">
    <w:name w:val="Telo besedila Znak"/>
    <w:basedOn w:val="Privzetapisavaodstavka"/>
    <w:link w:val="Telobesedila"/>
    <w:rsid w:val="001E23D0"/>
    <w:rPr>
      <w:rFonts w:ascii="Times New Roman" w:eastAsia="Times New Roman" w:hAnsi="Times New Roman" w:cs="Times New Roman"/>
      <w:b/>
      <w:sz w:val="24"/>
      <w:szCs w:val="20"/>
      <w:lang w:eastAsia="sl-SI"/>
    </w:rPr>
  </w:style>
  <w:style w:type="paragraph" w:styleId="Brezrazmikov">
    <w:name w:val="No Spacing"/>
    <w:uiPriority w:val="1"/>
    <w:qFormat/>
    <w:rsid w:val="001E23D0"/>
    <w:pPr>
      <w:spacing w:after="0"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1E23D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E23D0"/>
    <w:rPr>
      <w:rFonts w:ascii="Tahoma" w:eastAsia="Times New Roman"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1650</Words>
  <Characters>9407</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Šuhel</dc:creator>
  <cp:lastModifiedBy>Iztok Bežan</cp:lastModifiedBy>
  <cp:revision>4</cp:revision>
  <cp:lastPrinted>2015-12-18T10:19:00Z</cp:lastPrinted>
  <dcterms:created xsi:type="dcterms:W3CDTF">2015-12-18T10:24:00Z</dcterms:created>
  <dcterms:modified xsi:type="dcterms:W3CDTF">2015-12-18T10:26:00Z</dcterms:modified>
</cp:coreProperties>
</file>