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7920"/>
      </w:tblGrid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41680" cy="914400"/>
                  <wp:effectExtent l="19050" t="0" r="127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MESTNA OBČINA LJUBLJANA</w:t>
            </w:r>
          </w:p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MESTNI SVET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>Odbor za</w:t>
            </w: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finance</w:t>
            </w: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  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   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Mestni trg 1, </w:t>
            </w:r>
            <w:r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1000</w:t>
            </w: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 Ljubljana</w:t>
            </w:r>
          </w:p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sym w:font="Wingdings" w:char="F028"/>
            </w:r>
            <w:r>
              <w:rPr>
                <w:color w:val="000000"/>
                <w:sz w:val="22"/>
                <w:szCs w:val="22"/>
              </w:rPr>
              <w:t xml:space="preserve"> 01/306 10 50</w:t>
            </w:r>
            <w:r w:rsidRPr="00DD5EA6">
              <w:rPr>
                <w:color w:val="000000"/>
                <w:sz w:val="22"/>
                <w:szCs w:val="22"/>
              </w:rPr>
              <w:t xml:space="preserve"> </w:t>
            </w:r>
            <w:r w:rsidRPr="00DD5EA6">
              <w:rPr>
                <w:color w:val="000000"/>
                <w:sz w:val="22"/>
                <w:szCs w:val="22"/>
              </w:rPr>
              <w:sym w:font="Wingdings" w:char="F03B"/>
            </w:r>
            <w:r w:rsidRPr="00DD5EA6">
              <w:rPr>
                <w:color w:val="000000"/>
                <w:sz w:val="22"/>
                <w:szCs w:val="22"/>
              </w:rPr>
              <w:t xml:space="preserve"> 01/306 </w:t>
            </w:r>
            <w:r>
              <w:rPr>
                <w:color w:val="000000"/>
                <w:sz w:val="22"/>
                <w:szCs w:val="22"/>
              </w:rPr>
              <w:t>12 54</w:t>
            </w:r>
            <w:r w:rsidRPr="00DD5EA6">
              <w:rPr>
                <w:color w:val="000000"/>
                <w:sz w:val="22"/>
                <w:szCs w:val="22"/>
              </w:rPr>
              <w:sym w:font="Wingdings" w:char="F03A"/>
            </w:r>
            <w:r w:rsidRPr="00DD5E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irena.strelec</w:t>
            </w:r>
            <w:r w:rsidRPr="00DD5EA6">
              <w:rPr>
                <w:color w:val="000000"/>
                <w:sz w:val="22"/>
                <w:szCs w:val="22"/>
              </w:rPr>
              <w:t>@ljubljana.si</w:t>
            </w: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920" w:type="dxa"/>
          </w:tcPr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 w:val="8"/>
                <w:szCs w:val="8"/>
                <w:lang w:val="sl-SI"/>
              </w:rPr>
            </w:pP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Številka:</w:t>
            </w:r>
          </w:p>
        </w:tc>
        <w:tc>
          <w:tcPr>
            <w:tcW w:w="7920" w:type="dxa"/>
          </w:tcPr>
          <w:p w:rsidR="00B53F34" w:rsidRPr="00DD5EA6" w:rsidRDefault="00F96A0D" w:rsidP="00B514D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>03207-11/2012</w:t>
            </w:r>
            <w:r w:rsidR="00B53F34">
              <w:rPr>
                <w:rFonts w:ascii="Times New Roman" w:hAnsi="Times New Roman"/>
                <w:color w:val="000000"/>
                <w:szCs w:val="22"/>
                <w:lang w:val="sl-SI"/>
              </w:rPr>
              <w:t>-3</w:t>
            </w: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920" w:type="dxa"/>
          </w:tcPr>
          <w:p w:rsidR="00B53F34" w:rsidRPr="00DD5EA6" w:rsidRDefault="00F96A0D" w:rsidP="00B53F34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>18.4</w:t>
            </w:r>
            <w:r w:rsidR="00B53F34">
              <w:rPr>
                <w:rFonts w:ascii="Times New Roman" w:hAnsi="Times New Roman"/>
                <w:color w:val="000000"/>
                <w:szCs w:val="22"/>
                <w:lang w:val="sl-SI"/>
              </w:rPr>
              <w:t>.2012</w:t>
            </w:r>
          </w:p>
        </w:tc>
      </w:tr>
    </w:tbl>
    <w:p w:rsidR="00B53F34" w:rsidRPr="00DD5EA6" w:rsidRDefault="00B53F34" w:rsidP="00B53F34"/>
    <w:p w:rsidR="00B53F34" w:rsidRPr="00DD5EA6" w:rsidRDefault="00B53F34" w:rsidP="00B53F34"/>
    <w:p w:rsidR="00F0168F" w:rsidRDefault="00F0168F" w:rsidP="00B53F34">
      <w:pPr>
        <w:jc w:val="center"/>
        <w:outlineLvl w:val="0"/>
      </w:pPr>
      <w:r>
        <w:t>ZAPISNIK</w:t>
      </w:r>
    </w:p>
    <w:p w:rsidR="00B53F34" w:rsidRPr="00DD5EA6" w:rsidRDefault="00F96A0D" w:rsidP="00B53F34">
      <w:pPr>
        <w:jc w:val="center"/>
        <w:outlineLvl w:val="0"/>
      </w:pPr>
      <w:r>
        <w:t>13</w:t>
      </w:r>
      <w:r w:rsidR="00B53F34" w:rsidRPr="00DD5EA6">
        <w:t xml:space="preserve">. seje Odbora za </w:t>
      </w:r>
      <w:r w:rsidR="00B53F34">
        <w:t>finance</w:t>
      </w:r>
      <w:r w:rsidR="00B53F34" w:rsidRPr="00DD5EA6">
        <w:t>,</w:t>
      </w:r>
    </w:p>
    <w:p w:rsidR="00B53F34" w:rsidRPr="00DD5EA6" w:rsidRDefault="00B53F34" w:rsidP="00B53F34">
      <w:pPr>
        <w:jc w:val="center"/>
        <w:outlineLvl w:val="0"/>
      </w:pPr>
      <w:r w:rsidRPr="00DD5EA6">
        <w:t xml:space="preserve">ki je bila v </w:t>
      </w:r>
      <w:r w:rsidR="00F96A0D">
        <w:t>sredo, 18</w:t>
      </w:r>
      <w:r w:rsidRPr="00DD5EA6">
        <w:t xml:space="preserve">. </w:t>
      </w:r>
      <w:r w:rsidR="00F96A0D">
        <w:t>aprila</w:t>
      </w:r>
      <w:r>
        <w:t xml:space="preserve"> 2012</w:t>
      </w:r>
      <w:r w:rsidRPr="00DD5EA6">
        <w:t xml:space="preserve">, ob </w:t>
      </w:r>
      <w:r w:rsidR="00F96A0D">
        <w:t>13</w:t>
      </w:r>
      <w:r>
        <w:t xml:space="preserve">. </w:t>
      </w:r>
      <w:r w:rsidR="00F96A0D">
        <w:t>0</w:t>
      </w:r>
      <w:r>
        <w:t>0</w:t>
      </w:r>
      <w:r w:rsidRPr="00DD5EA6">
        <w:t xml:space="preserve"> uri</w:t>
      </w:r>
    </w:p>
    <w:p w:rsidR="00B53F34" w:rsidRPr="00DD5EA6" w:rsidRDefault="00B53F34" w:rsidP="00B53F34">
      <w:pPr>
        <w:jc w:val="center"/>
        <w:outlineLvl w:val="0"/>
      </w:pPr>
      <w:r w:rsidRPr="00DD5EA6">
        <w:t>v Banketni dvorani, Magistrat, Mestni trg 1</w:t>
      </w:r>
    </w:p>
    <w:p w:rsidR="00B53F34" w:rsidRPr="00DD5EA6" w:rsidRDefault="00B53F34" w:rsidP="00B53F34">
      <w:pPr>
        <w:rPr>
          <w:sz w:val="20"/>
          <w:szCs w:val="20"/>
        </w:rPr>
      </w:pPr>
    </w:p>
    <w:p w:rsidR="00B53F34" w:rsidRPr="00D03069" w:rsidRDefault="00B53F34" w:rsidP="00B53F34">
      <w:pPr>
        <w:rPr>
          <w:sz w:val="22"/>
          <w:szCs w:val="22"/>
        </w:rPr>
      </w:pPr>
      <w:r w:rsidRPr="00577FC5">
        <w:rPr>
          <w:b/>
          <w:sz w:val="22"/>
          <w:szCs w:val="22"/>
        </w:rPr>
        <w:t>Prisotni:</w:t>
      </w:r>
      <w:r>
        <w:rPr>
          <w:sz w:val="22"/>
          <w:szCs w:val="22"/>
        </w:rPr>
        <w:t xml:space="preserve"> Jadranka DAKIĆ, mag. Nives CESAR, prof.dr. Metka TEKAVČIČ, </w:t>
      </w:r>
      <w:r w:rsidR="00120BBD">
        <w:rPr>
          <w:sz w:val="22"/>
          <w:szCs w:val="22"/>
        </w:rPr>
        <w:t>Peter MERC</w:t>
      </w:r>
    </w:p>
    <w:tbl>
      <w:tblPr>
        <w:tblW w:w="9468" w:type="dxa"/>
        <w:tblLook w:val="01E0"/>
      </w:tblPr>
      <w:tblGrid>
        <w:gridCol w:w="1368"/>
        <w:gridCol w:w="360"/>
        <w:gridCol w:w="7740"/>
      </w:tblGrid>
      <w:tr w:rsidR="00B53F34" w:rsidRPr="00355560" w:rsidTr="00B514D2">
        <w:tc>
          <w:tcPr>
            <w:tcW w:w="1368" w:type="dxa"/>
          </w:tcPr>
          <w:p w:rsidR="00B53F34" w:rsidRPr="00355560" w:rsidRDefault="00B53F34" w:rsidP="00B514D2">
            <w:pPr>
              <w:jc w:val="both"/>
              <w:rPr>
                <w:b/>
              </w:rPr>
            </w:pPr>
          </w:p>
        </w:tc>
        <w:tc>
          <w:tcPr>
            <w:tcW w:w="8100" w:type="dxa"/>
            <w:gridSpan w:val="2"/>
          </w:tcPr>
          <w:p w:rsidR="00B53F34" w:rsidRPr="00355560" w:rsidRDefault="0024644A" w:rsidP="00B514D2">
            <w:pPr>
              <w:jc w:val="both"/>
            </w:pPr>
            <w:r>
              <w:t>Pavla MUREKAR</w:t>
            </w:r>
            <w:r w:rsidR="00120BBD">
              <w:t>, mag. Anže LOGAR se je seji priključil ob zadnji točki</w:t>
            </w:r>
          </w:p>
        </w:tc>
      </w:tr>
      <w:tr w:rsidR="00B53F34" w:rsidRPr="00355560" w:rsidTr="00B514D2">
        <w:tc>
          <w:tcPr>
            <w:tcW w:w="1728" w:type="dxa"/>
            <w:gridSpan w:val="2"/>
          </w:tcPr>
          <w:p w:rsidR="00B53F34" w:rsidRPr="00355560" w:rsidRDefault="00B53F34" w:rsidP="00B514D2">
            <w:pPr>
              <w:jc w:val="both"/>
              <w:rPr>
                <w:b/>
              </w:rPr>
            </w:pPr>
            <w:r w:rsidRPr="00355560">
              <w:rPr>
                <w:b/>
                <w:sz w:val="22"/>
                <w:szCs w:val="22"/>
              </w:rPr>
              <w:t>Ostali navzoči:</w:t>
            </w:r>
          </w:p>
        </w:tc>
        <w:tc>
          <w:tcPr>
            <w:tcW w:w="7740" w:type="dxa"/>
          </w:tcPr>
          <w:p w:rsidR="00B53F34" w:rsidRPr="00355560" w:rsidRDefault="0024644A" w:rsidP="00F96A0D">
            <w:pPr>
              <w:jc w:val="both"/>
            </w:pPr>
            <w:r>
              <w:rPr>
                <w:sz w:val="22"/>
                <w:szCs w:val="22"/>
              </w:rPr>
              <w:t>Urša OTONIČAR, OFR</w:t>
            </w:r>
            <w:r w:rsidR="00B53F34">
              <w:rPr>
                <w:sz w:val="22"/>
                <w:szCs w:val="22"/>
              </w:rPr>
              <w:t>;Jožka HEGLER, JSS; mag. Irena STRELEC</w:t>
            </w:r>
            <w:r w:rsidR="00120BBD">
              <w:rPr>
                <w:sz w:val="22"/>
                <w:szCs w:val="22"/>
              </w:rPr>
              <w:t xml:space="preserve"> SODMS, Matjaž BREGAR, SODMS</w:t>
            </w:r>
          </w:p>
        </w:tc>
      </w:tr>
      <w:tr w:rsidR="00B53F34" w:rsidRPr="00355560" w:rsidTr="00B514D2">
        <w:tc>
          <w:tcPr>
            <w:tcW w:w="1728" w:type="dxa"/>
            <w:gridSpan w:val="2"/>
          </w:tcPr>
          <w:p w:rsidR="00B53F34" w:rsidRPr="00355560" w:rsidRDefault="00B53F34" w:rsidP="00B514D2">
            <w:pPr>
              <w:jc w:val="both"/>
              <w:rPr>
                <w:b/>
              </w:rPr>
            </w:pPr>
          </w:p>
        </w:tc>
        <w:tc>
          <w:tcPr>
            <w:tcW w:w="7740" w:type="dxa"/>
          </w:tcPr>
          <w:p w:rsidR="00B53F34" w:rsidRDefault="00B53F34" w:rsidP="00B514D2">
            <w:pPr>
              <w:jc w:val="both"/>
            </w:pPr>
          </w:p>
        </w:tc>
      </w:tr>
    </w:tbl>
    <w:p w:rsidR="00B53F34" w:rsidRPr="00DD5EA6" w:rsidRDefault="00B53F34" w:rsidP="00B53F34">
      <w:pPr>
        <w:jc w:val="both"/>
        <w:rPr>
          <w:b/>
          <w:sz w:val="22"/>
          <w:szCs w:val="22"/>
        </w:rPr>
      </w:pPr>
    </w:p>
    <w:p w:rsidR="00B53F34" w:rsidRPr="00DD5EA6" w:rsidRDefault="00B53F34" w:rsidP="00B53F34">
      <w:pPr>
        <w:rPr>
          <w:sz w:val="22"/>
          <w:szCs w:val="22"/>
        </w:rPr>
      </w:pPr>
    </w:p>
    <w:p w:rsidR="00B53F34" w:rsidRPr="00DD5EA6" w:rsidRDefault="00B53F34" w:rsidP="00B53F34">
      <w:pPr>
        <w:outlineLvl w:val="0"/>
        <w:rPr>
          <w:b/>
          <w:sz w:val="22"/>
          <w:szCs w:val="22"/>
        </w:rPr>
      </w:pPr>
      <w:r w:rsidRPr="00DD5EA6">
        <w:rPr>
          <w:b/>
          <w:sz w:val="22"/>
          <w:szCs w:val="22"/>
        </w:rPr>
        <w:t>Predlagan  je bil naslednji dnevni red:</w:t>
      </w:r>
    </w:p>
    <w:p w:rsidR="00B53F34" w:rsidRDefault="00F96A0D" w:rsidP="00B53F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Potrditev zapisnika 12</w:t>
      </w:r>
      <w:r w:rsidR="00B53F34" w:rsidRPr="00B518C1">
        <w:rPr>
          <w:sz w:val="22"/>
          <w:szCs w:val="22"/>
        </w:rPr>
        <w:t xml:space="preserve">. seje Odbora za </w:t>
      </w:r>
      <w:r w:rsidR="00B53F34">
        <w:rPr>
          <w:sz w:val="22"/>
          <w:szCs w:val="22"/>
        </w:rPr>
        <w:t>finance</w:t>
      </w:r>
    </w:p>
    <w:p w:rsidR="00B53F34" w:rsidRDefault="00F96A0D" w:rsidP="00B53F3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Zaključni račun proračuna </w:t>
      </w:r>
      <w:r w:rsidR="00B53F34">
        <w:rPr>
          <w:sz w:val="22"/>
          <w:szCs w:val="22"/>
        </w:rPr>
        <w:t xml:space="preserve">MOL za leto 2012 </w:t>
      </w:r>
    </w:p>
    <w:p w:rsidR="00A77953" w:rsidRPr="0078091D" w:rsidRDefault="00A77953" w:rsidP="00A77953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78091D">
        <w:rPr>
          <w:sz w:val="22"/>
          <w:szCs w:val="22"/>
        </w:rPr>
        <w:t>Razno.</w:t>
      </w:r>
    </w:p>
    <w:p w:rsidR="00A77953" w:rsidRDefault="00A77953" w:rsidP="00A77953">
      <w:pPr>
        <w:jc w:val="both"/>
        <w:rPr>
          <w:sz w:val="22"/>
          <w:szCs w:val="22"/>
        </w:rPr>
      </w:pPr>
    </w:p>
    <w:p w:rsidR="00B53F34" w:rsidRPr="00DD5EA6" w:rsidRDefault="00B53F34" w:rsidP="00B53F34">
      <w:pPr>
        <w:rPr>
          <w:sz w:val="22"/>
          <w:szCs w:val="22"/>
        </w:rPr>
      </w:pPr>
    </w:p>
    <w:p w:rsidR="00B53F34" w:rsidRDefault="00B53F34" w:rsidP="00B53F34">
      <w:pPr>
        <w:jc w:val="center"/>
        <w:rPr>
          <w:b/>
          <w:sz w:val="22"/>
          <w:szCs w:val="22"/>
        </w:rPr>
      </w:pPr>
      <w:r w:rsidRPr="00DD5EA6">
        <w:rPr>
          <w:b/>
          <w:sz w:val="22"/>
          <w:szCs w:val="22"/>
        </w:rPr>
        <w:t>AD</w:t>
      </w:r>
      <w:r>
        <w:rPr>
          <w:b/>
          <w:sz w:val="22"/>
          <w:szCs w:val="22"/>
        </w:rPr>
        <w:t>/1</w:t>
      </w:r>
    </w:p>
    <w:p w:rsidR="00B53F34" w:rsidRPr="00FE2283" w:rsidRDefault="00B53F34" w:rsidP="00B53F34">
      <w:pPr>
        <w:ind w:left="360"/>
        <w:jc w:val="center"/>
        <w:rPr>
          <w:b/>
          <w:sz w:val="22"/>
          <w:szCs w:val="22"/>
        </w:rPr>
      </w:pPr>
      <w:r w:rsidRPr="00FE2283">
        <w:rPr>
          <w:b/>
          <w:sz w:val="22"/>
          <w:szCs w:val="22"/>
        </w:rPr>
        <w:t xml:space="preserve">POTRDITEV ZAPISNIKA </w:t>
      </w:r>
      <w:r w:rsidR="00A77953">
        <w:rPr>
          <w:b/>
          <w:sz w:val="22"/>
          <w:szCs w:val="22"/>
        </w:rPr>
        <w:t>1</w:t>
      </w:r>
      <w:r w:rsidR="00F96A0D">
        <w:rPr>
          <w:b/>
          <w:sz w:val="22"/>
          <w:szCs w:val="22"/>
        </w:rPr>
        <w:t>2</w:t>
      </w:r>
      <w:r w:rsidRPr="00FE2283">
        <w:rPr>
          <w:b/>
          <w:sz w:val="22"/>
          <w:szCs w:val="22"/>
        </w:rPr>
        <w:t>. SEJE ODBORA ZA FINANCE</w:t>
      </w:r>
    </w:p>
    <w:p w:rsidR="00B53F34" w:rsidRPr="00DD5EA6" w:rsidRDefault="00B53F34" w:rsidP="00B53F34">
      <w:pPr>
        <w:jc w:val="center"/>
        <w:rPr>
          <w:b/>
          <w:sz w:val="22"/>
          <w:szCs w:val="22"/>
        </w:rPr>
      </w:pPr>
    </w:p>
    <w:p w:rsidR="00F96A0D" w:rsidRDefault="00120BBD" w:rsidP="00B53F34">
      <w:pPr>
        <w:rPr>
          <w:sz w:val="22"/>
          <w:szCs w:val="22"/>
        </w:rPr>
      </w:pPr>
      <w:r>
        <w:rPr>
          <w:sz w:val="22"/>
          <w:szCs w:val="22"/>
        </w:rPr>
        <w:t>Na zapisnik ni bilo pripomb.</w:t>
      </w:r>
    </w:p>
    <w:p w:rsidR="00120BBD" w:rsidRDefault="00120BBD" w:rsidP="00B53F34">
      <w:pPr>
        <w:rPr>
          <w:sz w:val="22"/>
          <w:szCs w:val="22"/>
        </w:rPr>
      </w:pPr>
      <w:r>
        <w:rPr>
          <w:sz w:val="22"/>
          <w:szCs w:val="22"/>
        </w:rPr>
        <w:t xml:space="preserve">Predsednica je predlagala naslednji </w:t>
      </w: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B53F34" w:rsidRPr="00355560" w:rsidTr="00B514D2">
        <w:tc>
          <w:tcPr>
            <w:tcW w:w="4928" w:type="dxa"/>
            <w:shd w:val="clear" w:color="auto" w:fill="C0C0C0"/>
          </w:tcPr>
          <w:p w:rsidR="00B53F34" w:rsidRPr="00355560" w:rsidRDefault="00B53F34" w:rsidP="00B514D2">
            <w:pPr>
              <w:rPr>
                <w:b/>
              </w:rPr>
            </w:pPr>
            <w:r w:rsidRPr="00355560">
              <w:rPr>
                <w:b/>
                <w:sz w:val="22"/>
                <w:szCs w:val="22"/>
              </w:rPr>
              <w:t>SKLEP</w:t>
            </w:r>
          </w:p>
        </w:tc>
      </w:tr>
    </w:tbl>
    <w:p w:rsidR="00B53F34" w:rsidRPr="00DD5EA6" w:rsidRDefault="00B53F34" w:rsidP="00B53F34">
      <w:pPr>
        <w:rPr>
          <w:sz w:val="6"/>
          <w:szCs w:val="6"/>
        </w:rPr>
      </w:pPr>
    </w:p>
    <w:p w:rsidR="00B53F34" w:rsidRDefault="00B53F34" w:rsidP="00B53F34">
      <w:pPr>
        <w:rPr>
          <w:sz w:val="22"/>
          <w:szCs w:val="22"/>
        </w:rPr>
      </w:pPr>
      <w:r>
        <w:rPr>
          <w:sz w:val="22"/>
          <w:szCs w:val="22"/>
        </w:rPr>
        <w:t xml:space="preserve">Potrdi </w:t>
      </w:r>
      <w:r w:rsidR="00F96A0D">
        <w:rPr>
          <w:sz w:val="22"/>
          <w:szCs w:val="22"/>
        </w:rPr>
        <w:t>se zapisnik 12</w:t>
      </w:r>
      <w:r>
        <w:rPr>
          <w:sz w:val="22"/>
          <w:szCs w:val="22"/>
        </w:rPr>
        <w:t>. seje Odbora za finance.</w:t>
      </w:r>
    </w:p>
    <w:p w:rsidR="00B53F34" w:rsidRDefault="00B53F34" w:rsidP="00B53F34">
      <w:pPr>
        <w:rPr>
          <w:sz w:val="22"/>
          <w:szCs w:val="22"/>
        </w:rPr>
      </w:pPr>
    </w:p>
    <w:tbl>
      <w:tblPr>
        <w:tblW w:w="9468" w:type="dxa"/>
        <w:tblLook w:val="01E0"/>
      </w:tblPr>
      <w:tblGrid>
        <w:gridCol w:w="827"/>
        <w:gridCol w:w="486"/>
        <w:gridCol w:w="1486"/>
        <w:gridCol w:w="375"/>
        <w:gridCol w:w="1608"/>
        <w:gridCol w:w="375"/>
        <w:gridCol w:w="2142"/>
        <w:gridCol w:w="375"/>
        <w:gridCol w:w="1794"/>
      </w:tblGrid>
      <w:tr w:rsidR="00B53F34" w:rsidRPr="00355560" w:rsidTr="00B514D2">
        <w:tc>
          <w:tcPr>
            <w:tcW w:w="827" w:type="dxa"/>
          </w:tcPr>
          <w:p w:rsidR="00B53F34" w:rsidRPr="00355560" w:rsidRDefault="00B53F34" w:rsidP="00B514D2">
            <w:r w:rsidRPr="00355560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B53F34" w:rsidRPr="00355560" w:rsidRDefault="00B53F34" w:rsidP="00B514D2">
            <w:pPr>
              <w:rPr>
                <w:b/>
              </w:rPr>
            </w:pPr>
            <w:r w:rsidRPr="00355560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86" w:type="dxa"/>
          </w:tcPr>
          <w:p w:rsidR="00B53F34" w:rsidRPr="00355560" w:rsidRDefault="00B53F34" w:rsidP="00B514D2">
            <w:r w:rsidRPr="00355560">
              <w:rPr>
                <w:sz w:val="22"/>
                <w:szCs w:val="22"/>
              </w:rPr>
              <w:t>bil sprejet z/s</w:t>
            </w:r>
          </w:p>
        </w:tc>
        <w:tc>
          <w:tcPr>
            <w:tcW w:w="375" w:type="dxa"/>
          </w:tcPr>
          <w:p w:rsidR="00B53F34" w:rsidRPr="00355560" w:rsidRDefault="0024644A" w:rsidP="00B514D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8" w:type="dxa"/>
          </w:tcPr>
          <w:p w:rsidR="00B53F34" w:rsidRPr="00355560" w:rsidRDefault="00B53F34" w:rsidP="00B514D2">
            <w:r w:rsidRPr="00355560">
              <w:rPr>
                <w:sz w:val="22"/>
                <w:szCs w:val="22"/>
              </w:rPr>
              <w:t>glasovi ZA,</w:t>
            </w:r>
          </w:p>
        </w:tc>
        <w:tc>
          <w:tcPr>
            <w:tcW w:w="375" w:type="dxa"/>
          </w:tcPr>
          <w:p w:rsidR="00B53F34" w:rsidRPr="00355560" w:rsidRDefault="00B53F34" w:rsidP="00B514D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42" w:type="dxa"/>
          </w:tcPr>
          <w:p w:rsidR="00B53F34" w:rsidRPr="00355560" w:rsidRDefault="00B53F34" w:rsidP="00B514D2">
            <w:r w:rsidRPr="00355560">
              <w:rPr>
                <w:sz w:val="22"/>
                <w:szCs w:val="22"/>
              </w:rPr>
              <w:t>glasovi PROTI od</w:t>
            </w:r>
          </w:p>
        </w:tc>
        <w:tc>
          <w:tcPr>
            <w:tcW w:w="375" w:type="dxa"/>
          </w:tcPr>
          <w:p w:rsidR="00B53F34" w:rsidRPr="00355560" w:rsidRDefault="00120BBD" w:rsidP="00B514D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4" w:type="dxa"/>
          </w:tcPr>
          <w:p w:rsidR="00B53F34" w:rsidRPr="00355560" w:rsidRDefault="00B53F34" w:rsidP="00B514D2">
            <w:r w:rsidRPr="00355560">
              <w:rPr>
                <w:sz w:val="22"/>
                <w:szCs w:val="22"/>
              </w:rPr>
              <w:t>prisotnih.</w:t>
            </w:r>
          </w:p>
        </w:tc>
      </w:tr>
    </w:tbl>
    <w:p w:rsidR="00B53F34" w:rsidRDefault="00B53F34" w:rsidP="00B53F34">
      <w:pPr>
        <w:rPr>
          <w:sz w:val="22"/>
          <w:szCs w:val="22"/>
        </w:rPr>
      </w:pPr>
    </w:p>
    <w:p w:rsidR="00B53F34" w:rsidRDefault="00B53F34" w:rsidP="00B53F34">
      <w:pPr>
        <w:rPr>
          <w:sz w:val="22"/>
          <w:szCs w:val="22"/>
        </w:rPr>
      </w:pPr>
    </w:p>
    <w:p w:rsidR="00B53F34" w:rsidRDefault="00B53F34" w:rsidP="00B53F34">
      <w:pPr>
        <w:jc w:val="center"/>
        <w:rPr>
          <w:b/>
          <w:sz w:val="22"/>
          <w:szCs w:val="22"/>
        </w:rPr>
      </w:pPr>
      <w:r w:rsidRPr="00DD5EA6">
        <w:rPr>
          <w:b/>
          <w:sz w:val="22"/>
          <w:szCs w:val="22"/>
        </w:rPr>
        <w:t>AD</w:t>
      </w:r>
      <w:r>
        <w:rPr>
          <w:b/>
          <w:sz w:val="22"/>
          <w:szCs w:val="22"/>
        </w:rPr>
        <w:t>/2</w:t>
      </w:r>
    </w:p>
    <w:p w:rsidR="003446E6" w:rsidRPr="003446E6" w:rsidRDefault="003446E6" w:rsidP="003446E6">
      <w:pPr>
        <w:ind w:left="360"/>
        <w:jc w:val="center"/>
        <w:rPr>
          <w:b/>
          <w:sz w:val="22"/>
          <w:szCs w:val="22"/>
        </w:rPr>
      </w:pPr>
      <w:r w:rsidRPr="003446E6">
        <w:rPr>
          <w:b/>
          <w:sz w:val="22"/>
          <w:szCs w:val="22"/>
        </w:rPr>
        <w:t>ZAKLJUČNI RAČUN PRORAČUNA MOL ZA LETO 2012</w:t>
      </w:r>
    </w:p>
    <w:p w:rsidR="00B53F34" w:rsidRDefault="00B53F34" w:rsidP="00B53F34">
      <w:pPr>
        <w:rPr>
          <w:sz w:val="22"/>
          <w:szCs w:val="22"/>
        </w:rPr>
      </w:pPr>
    </w:p>
    <w:p w:rsidR="003446E6" w:rsidRDefault="003446E6" w:rsidP="00B53F34">
      <w:pPr>
        <w:jc w:val="both"/>
        <w:rPr>
          <w:sz w:val="22"/>
          <w:szCs w:val="22"/>
        </w:rPr>
      </w:pPr>
      <w:r>
        <w:rPr>
          <w:sz w:val="22"/>
          <w:szCs w:val="22"/>
        </w:rPr>
        <w:t>Gradivo je predstavila Urša</w:t>
      </w:r>
      <w:r w:rsidR="00B53F34">
        <w:rPr>
          <w:sz w:val="22"/>
          <w:szCs w:val="22"/>
        </w:rPr>
        <w:t xml:space="preserve"> OTONIČAR,  </w:t>
      </w:r>
      <w:r>
        <w:rPr>
          <w:sz w:val="22"/>
          <w:szCs w:val="22"/>
        </w:rPr>
        <w:t>vodja OF.</w:t>
      </w:r>
    </w:p>
    <w:p w:rsidR="00B53F34" w:rsidRDefault="00B53F34" w:rsidP="00B53F34">
      <w:pPr>
        <w:rPr>
          <w:b/>
          <w:sz w:val="22"/>
          <w:szCs w:val="22"/>
        </w:rPr>
      </w:pPr>
    </w:p>
    <w:p w:rsidR="00B53F34" w:rsidRPr="00732A4F" w:rsidRDefault="00B53F34" w:rsidP="00B53F34">
      <w:pPr>
        <w:rPr>
          <w:sz w:val="22"/>
          <w:szCs w:val="22"/>
        </w:rPr>
      </w:pPr>
      <w:r w:rsidRPr="00732A4F">
        <w:rPr>
          <w:sz w:val="22"/>
          <w:szCs w:val="22"/>
        </w:rPr>
        <w:t>Predsednica je ugotovila, da je Odbor  prejel poročila Delovnih teles MS MOL in sicer:</w:t>
      </w:r>
    </w:p>
    <w:p w:rsidR="00B53F34" w:rsidRPr="00477C28" w:rsidRDefault="00B53F34" w:rsidP="00B53F34">
      <w:pPr>
        <w:rPr>
          <w:b/>
          <w:sz w:val="22"/>
          <w:szCs w:val="22"/>
        </w:rPr>
      </w:pPr>
    </w:p>
    <w:p w:rsidR="003446E6" w:rsidRPr="00BC510B" w:rsidRDefault="003446E6" w:rsidP="003446E6">
      <w:pPr>
        <w:pStyle w:val="Odstavekseznama"/>
        <w:numPr>
          <w:ilvl w:val="0"/>
          <w:numId w:val="3"/>
        </w:numPr>
        <w:jc w:val="both"/>
        <w:rPr>
          <w:szCs w:val="22"/>
        </w:rPr>
      </w:pPr>
      <w:r w:rsidRPr="00BC510B">
        <w:rPr>
          <w:szCs w:val="22"/>
        </w:rPr>
        <w:t xml:space="preserve">Odbora za lokalno samoupravo, Odbora za gospodarjenje z nepremičninami, Odbora za predšolsko vzgojo in izobraževanje, Odbora za varstvo okolja, Odbora za zaščito, reševanje </w:t>
      </w:r>
      <w:r w:rsidR="00120BBD">
        <w:rPr>
          <w:szCs w:val="22"/>
        </w:rPr>
        <w:t xml:space="preserve">in </w:t>
      </w:r>
      <w:r w:rsidRPr="00BC510B">
        <w:rPr>
          <w:szCs w:val="22"/>
        </w:rPr>
        <w:t>civilno obrambo;</w:t>
      </w:r>
    </w:p>
    <w:p w:rsidR="00A77953" w:rsidRPr="003446E6" w:rsidRDefault="00A77953" w:rsidP="003446E6">
      <w:pPr>
        <w:jc w:val="both"/>
        <w:rPr>
          <w:b/>
          <w:szCs w:val="22"/>
        </w:rPr>
      </w:pPr>
    </w:p>
    <w:p w:rsidR="00A77953" w:rsidRPr="00761E81" w:rsidRDefault="00A77953" w:rsidP="00A77953">
      <w:pPr>
        <w:rPr>
          <w:szCs w:val="22"/>
        </w:rPr>
      </w:pPr>
    </w:p>
    <w:p w:rsidR="00A77953" w:rsidRPr="00761E81" w:rsidRDefault="00732A4F" w:rsidP="00732A4F">
      <w:pPr>
        <w:autoSpaceDE w:val="0"/>
        <w:autoSpaceDN w:val="0"/>
        <w:adjustRightInd w:val="0"/>
      </w:pPr>
      <w:r>
        <w:rPr>
          <w:b/>
          <w:color w:val="000000"/>
        </w:rPr>
        <w:t xml:space="preserve">Nato je odbor </w:t>
      </w:r>
      <w:r w:rsidR="00A77953" w:rsidRPr="00732A4F">
        <w:rPr>
          <w:b/>
          <w:color w:val="000000"/>
        </w:rPr>
        <w:t xml:space="preserve">obravnaval </w:t>
      </w:r>
      <w:r w:rsidR="00A77953" w:rsidRPr="00732A4F">
        <w:rPr>
          <w:b/>
          <w:bCs/>
          <w:color w:val="000000"/>
          <w:szCs w:val="22"/>
        </w:rPr>
        <w:t xml:space="preserve">amandmaje: </w:t>
      </w:r>
    </w:p>
    <w:p w:rsidR="00A77953" w:rsidRDefault="00A77953" w:rsidP="00A77953">
      <w:pPr>
        <w:pStyle w:val="Odstavekseznama"/>
      </w:pPr>
    </w:p>
    <w:p w:rsidR="003446E6" w:rsidRDefault="003446E6" w:rsidP="003446E6">
      <w:pPr>
        <w:pStyle w:val="Default"/>
        <w:jc w:val="both"/>
        <w:rPr>
          <w:bCs/>
          <w:szCs w:val="22"/>
        </w:rPr>
      </w:pPr>
      <w:r>
        <w:rPr>
          <w:b/>
          <w:szCs w:val="22"/>
          <w:lang w:val="sl-SI"/>
        </w:rPr>
        <w:lastRenderedPageBreak/>
        <w:t xml:space="preserve">Amandma Miha Brnič Jagra: </w:t>
      </w:r>
      <w:r>
        <w:t>»</w:t>
      </w:r>
      <w:proofErr w:type="spellStart"/>
      <w:r w:rsidRPr="00BC510B">
        <w:rPr>
          <w:sz w:val="22"/>
          <w:szCs w:val="22"/>
        </w:rPr>
        <w:t>Vlagam</w:t>
      </w:r>
      <w:proofErr w:type="spellEnd"/>
      <w:r w:rsidRPr="00BC510B">
        <w:rPr>
          <w:sz w:val="22"/>
          <w:szCs w:val="22"/>
        </w:rPr>
        <w:t xml:space="preserve"> </w:t>
      </w:r>
      <w:proofErr w:type="spellStart"/>
      <w:r w:rsidRPr="00BC510B">
        <w:rPr>
          <w:sz w:val="22"/>
          <w:szCs w:val="22"/>
        </w:rPr>
        <w:t>amandma</w:t>
      </w:r>
      <w:proofErr w:type="spellEnd"/>
      <w:r w:rsidRPr="00BC510B">
        <w:rPr>
          <w:sz w:val="22"/>
          <w:szCs w:val="22"/>
        </w:rPr>
        <w:t xml:space="preserve"> </w:t>
      </w:r>
      <w:proofErr w:type="spellStart"/>
      <w:r w:rsidRPr="00BC510B">
        <w:rPr>
          <w:sz w:val="22"/>
          <w:szCs w:val="22"/>
        </w:rPr>
        <w:t>na</w:t>
      </w:r>
      <w:proofErr w:type="spellEnd"/>
      <w:r w:rsidRPr="00BC510B">
        <w:rPr>
          <w:sz w:val="22"/>
          <w:szCs w:val="22"/>
        </w:rPr>
        <w:t xml:space="preserve"> </w:t>
      </w:r>
      <w:proofErr w:type="spellStart"/>
      <w:r w:rsidRPr="00BC510B">
        <w:rPr>
          <w:sz w:val="22"/>
          <w:szCs w:val="22"/>
        </w:rPr>
        <w:t>Zaključni</w:t>
      </w:r>
      <w:proofErr w:type="spellEnd"/>
      <w:r w:rsidRPr="00BC510B">
        <w:rPr>
          <w:sz w:val="22"/>
          <w:szCs w:val="22"/>
        </w:rPr>
        <w:t xml:space="preserve"> </w:t>
      </w:r>
      <w:proofErr w:type="spellStart"/>
      <w:r w:rsidRPr="00BC510B">
        <w:rPr>
          <w:sz w:val="22"/>
          <w:szCs w:val="22"/>
        </w:rPr>
        <w:t>račun</w:t>
      </w:r>
      <w:proofErr w:type="spellEnd"/>
      <w:r w:rsidRPr="00BC510B">
        <w:rPr>
          <w:sz w:val="22"/>
          <w:szCs w:val="22"/>
        </w:rPr>
        <w:t xml:space="preserve"> </w:t>
      </w:r>
      <w:proofErr w:type="spellStart"/>
      <w:r w:rsidRPr="00BC510B">
        <w:rPr>
          <w:sz w:val="22"/>
          <w:szCs w:val="22"/>
        </w:rPr>
        <w:t>proračuna</w:t>
      </w:r>
      <w:proofErr w:type="spellEnd"/>
      <w:r w:rsidRPr="00BC510B">
        <w:rPr>
          <w:sz w:val="22"/>
          <w:szCs w:val="22"/>
        </w:rPr>
        <w:t xml:space="preserve"> MOL za </w:t>
      </w:r>
      <w:proofErr w:type="spellStart"/>
      <w:r w:rsidRPr="00BC510B">
        <w:rPr>
          <w:sz w:val="22"/>
          <w:szCs w:val="22"/>
        </w:rPr>
        <w:t>leto</w:t>
      </w:r>
      <w:proofErr w:type="spellEnd"/>
      <w:r w:rsidRPr="00BC510B">
        <w:rPr>
          <w:sz w:val="22"/>
          <w:szCs w:val="22"/>
        </w:rPr>
        <w:t xml:space="preserve"> 2011, </w:t>
      </w:r>
      <w:proofErr w:type="spellStart"/>
      <w:r w:rsidRPr="00BC510B">
        <w:rPr>
          <w:sz w:val="22"/>
          <w:szCs w:val="22"/>
        </w:rPr>
        <w:t>Splošni</w:t>
      </w:r>
      <w:proofErr w:type="spellEnd"/>
      <w:r w:rsidRPr="00BC510B">
        <w:rPr>
          <w:sz w:val="22"/>
          <w:szCs w:val="22"/>
        </w:rPr>
        <w:t xml:space="preserve"> del, </w:t>
      </w:r>
      <w:proofErr w:type="spellStart"/>
      <w:r w:rsidRPr="00BC510B">
        <w:rPr>
          <w:sz w:val="22"/>
          <w:szCs w:val="22"/>
        </w:rPr>
        <w:t>Uvod</w:t>
      </w:r>
      <w:proofErr w:type="spellEnd"/>
      <w:r w:rsidRPr="00BC510B">
        <w:rPr>
          <w:sz w:val="22"/>
          <w:szCs w:val="22"/>
        </w:rPr>
        <w:t xml:space="preserve">, str. </w:t>
      </w:r>
      <w:proofErr w:type="gramStart"/>
      <w:r w:rsidRPr="00BC510B">
        <w:rPr>
          <w:sz w:val="22"/>
          <w:szCs w:val="22"/>
        </w:rPr>
        <w:t>I/2, 6.</w:t>
      </w:r>
      <w:proofErr w:type="gramEnd"/>
      <w:r w:rsidRPr="00BC510B">
        <w:rPr>
          <w:sz w:val="22"/>
          <w:szCs w:val="22"/>
        </w:rPr>
        <w:t xml:space="preserve"> </w:t>
      </w:r>
      <w:proofErr w:type="spellStart"/>
      <w:proofErr w:type="gramStart"/>
      <w:r w:rsidRPr="00BC510B">
        <w:rPr>
          <w:sz w:val="22"/>
          <w:szCs w:val="22"/>
        </w:rPr>
        <w:t>odstavek</w:t>
      </w:r>
      <w:proofErr w:type="spellEnd"/>
      <w:proofErr w:type="gramEnd"/>
      <w:r w:rsidRPr="00BC510B">
        <w:rPr>
          <w:sz w:val="22"/>
          <w:szCs w:val="22"/>
        </w:rPr>
        <w:t xml:space="preserve">. </w:t>
      </w:r>
      <w:proofErr w:type="spellStart"/>
      <w:proofErr w:type="gramStart"/>
      <w:r w:rsidRPr="00BC510B">
        <w:rPr>
          <w:sz w:val="22"/>
          <w:szCs w:val="22"/>
        </w:rPr>
        <w:t>Predlagam</w:t>
      </w:r>
      <w:proofErr w:type="spellEnd"/>
      <w:r w:rsidRPr="00BC510B">
        <w:rPr>
          <w:sz w:val="22"/>
          <w:szCs w:val="22"/>
        </w:rPr>
        <w:t xml:space="preserve">, </w:t>
      </w:r>
      <w:proofErr w:type="spellStart"/>
      <w:r w:rsidRPr="00BC510B">
        <w:rPr>
          <w:sz w:val="22"/>
          <w:szCs w:val="22"/>
        </w:rPr>
        <w:t>da</w:t>
      </w:r>
      <w:proofErr w:type="spellEnd"/>
      <w:r w:rsidRPr="00BC510B">
        <w:rPr>
          <w:sz w:val="22"/>
          <w:szCs w:val="22"/>
        </w:rPr>
        <w:t xml:space="preserve"> se 6.</w:t>
      </w:r>
      <w:proofErr w:type="gramEnd"/>
      <w:r w:rsidRPr="00BC510B">
        <w:rPr>
          <w:sz w:val="22"/>
          <w:szCs w:val="22"/>
        </w:rPr>
        <w:t xml:space="preserve"> </w:t>
      </w:r>
      <w:proofErr w:type="spellStart"/>
      <w:proofErr w:type="gramStart"/>
      <w:r w:rsidRPr="00BC510B">
        <w:rPr>
          <w:sz w:val="22"/>
          <w:szCs w:val="22"/>
        </w:rPr>
        <w:t>odstavek</w:t>
      </w:r>
      <w:proofErr w:type="spellEnd"/>
      <w:proofErr w:type="gramEnd"/>
      <w:r w:rsidRPr="00BC510B">
        <w:rPr>
          <w:sz w:val="22"/>
          <w:szCs w:val="22"/>
        </w:rPr>
        <w:t xml:space="preserve">, </w:t>
      </w:r>
      <w:proofErr w:type="spellStart"/>
      <w:r w:rsidRPr="00BC510B">
        <w:rPr>
          <w:sz w:val="22"/>
          <w:szCs w:val="22"/>
        </w:rPr>
        <w:t>Splošni</w:t>
      </w:r>
      <w:proofErr w:type="spellEnd"/>
      <w:r w:rsidRPr="00BC510B">
        <w:rPr>
          <w:sz w:val="22"/>
          <w:szCs w:val="22"/>
        </w:rPr>
        <w:t xml:space="preserve"> del, </w:t>
      </w:r>
      <w:proofErr w:type="spellStart"/>
      <w:r w:rsidRPr="00BC510B">
        <w:rPr>
          <w:sz w:val="22"/>
          <w:szCs w:val="22"/>
        </w:rPr>
        <w:t>Uvod</w:t>
      </w:r>
      <w:proofErr w:type="spellEnd"/>
      <w:r w:rsidRPr="00BC510B">
        <w:rPr>
          <w:sz w:val="22"/>
          <w:szCs w:val="22"/>
        </w:rPr>
        <w:t xml:space="preserve">, v </w:t>
      </w:r>
      <w:proofErr w:type="spellStart"/>
      <w:r w:rsidRPr="00BC510B">
        <w:rPr>
          <w:sz w:val="22"/>
          <w:szCs w:val="22"/>
        </w:rPr>
        <w:t>celoti</w:t>
      </w:r>
      <w:proofErr w:type="spellEnd"/>
      <w:r w:rsidRPr="00BC510B">
        <w:rPr>
          <w:sz w:val="22"/>
          <w:szCs w:val="22"/>
        </w:rPr>
        <w:t xml:space="preserve"> </w:t>
      </w:r>
      <w:proofErr w:type="spellStart"/>
      <w:r w:rsidRPr="00BC510B">
        <w:rPr>
          <w:sz w:val="22"/>
          <w:szCs w:val="22"/>
        </w:rPr>
        <w:t>nadomesti</w:t>
      </w:r>
      <w:proofErr w:type="spellEnd"/>
      <w:r w:rsidRPr="00BC510B">
        <w:rPr>
          <w:sz w:val="22"/>
          <w:szCs w:val="22"/>
        </w:rPr>
        <w:t xml:space="preserve"> z </w:t>
      </w:r>
      <w:proofErr w:type="spellStart"/>
      <w:r w:rsidRPr="00BC510B">
        <w:rPr>
          <w:sz w:val="22"/>
          <w:szCs w:val="22"/>
        </w:rPr>
        <w:t>novim</w:t>
      </w:r>
      <w:proofErr w:type="spellEnd"/>
      <w:r w:rsidRPr="00BC510B">
        <w:rPr>
          <w:sz w:val="22"/>
          <w:szCs w:val="22"/>
        </w:rPr>
        <w:t xml:space="preserve"> 6. </w:t>
      </w:r>
      <w:proofErr w:type="spellStart"/>
      <w:proofErr w:type="gramStart"/>
      <w:r w:rsidRPr="00BC510B">
        <w:rPr>
          <w:sz w:val="22"/>
          <w:szCs w:val="22"/>
        </w:rPr>
        <w:t>odstavkom</w:t>
      </w:r>
      <w:proofErr w:type="spellEnd"/>
      <w:proofErr w:type="gramEnd"/>
      <w:r w:rsidRPr="00BC510B">
        <w:rPr>
          <w:sz w:val="22"/>
          <w:szCs w:val="22"/>
        </w:rPr>
        <w:t xml:space="preserve">, </w:t>
      </w:r>
      <w:proofErr w:type="spellStart"/>
      <w:r w:rsidRPr="00BC510B">
        <w:rPr>
          <w:sz w:val="22"/>
          <w:szCs w:val="22"/>
        </w:rPr>
        <w:t>ki</w:t>
      </w:r>
      <w:proofErr w:type="spellEnd"/>
      <w:r w:rsidRPr="00BC510B">
        <w:rPr>
          <w:sz w:val="22"/>
          <w:szCs w:val="22"/>
        </w:rPr>
        <w:t xml:space="preserve"> se </w:t>
      </w:r>
      <w:proofErr w:type="spellStart"/>
      <w:r w:rsidRPr="00BC510B">
        <w:rPr>
          <w:sz w:val="22"/>
          <w:szCs w:val="22"/>
        </w:rPr>
        <w:t>glasi</w:t>
      </w:r>
      <w:proofErr w:type="spellEnd"/>
      <w:r w:rsidRPr="00BC510B">
        <w:rPr>
          <w:sz w:val="22"/>
          <w:szCs w:val="22"/>
        </w:rPr>
        <w:t xml:space="preserve">: Nov 6. </w:t>
      </w:r>
      <w:proofErr w:type="spellStart"/>
      <w:r w:rsidRPr="00BC510B">
        <w:rPr>
          <w:sz w:val="22"/>
          <w:szCs w:val="22"/>
        </w:rPr>
        <w:t>Odstavek</w:t>
      </w:r>
      <w:proofErr w:type="spellEnd"/>
      <w:r w:rsidRPr="00BC510B">
        <w:rPr>
          <w:sz w:val="22"/>
          <w:szCs w:val="22"/>
        </w:rPr>
        <w:t xml:space="preserve">, </w:t>
      </w:r>
      <w:proofErr w:type="spellStart"/>
      <w:r w:rsidRPr="00BC510B">
        <w:rPr>
          <w:sz w:val="22"/>
          <w:szCs w:val="22"/>
        </w:rPr>
        <w:t>Splošni</w:t>
      </w:r>
      <w:proofErr w:type="spellEnd"/>
      <w:r w:rsidRPr="00BC510B">
        <w:rPr>
          <w:sz w:val="22"/>
          <w:szCs w:val="22"/>
        </w:rPr>
        <w:t xml:space="preserve"> del, </w:t>
      </w:r>
      <w:proofErr w:type="spellStart"/>
      <w:r w:rsidRPr="00BC510B">
        <w:rPr>
          <w:sz w:val="22"/>
          <w:szCs w:val="22"/>
        </w:rPr>
        <w:t>Uvod</w:t>
      </w:r>
      <w:proofErr w:type="spellEnd"/>
      <w:r w:rsidRPr="00BC510B">
        <w:rPr>
          <w:sz w:val="22"/>
          <w:szCs w:val="22"/>
        </w:rPr>
        <w:t xml:space="preserve"> :</w:t>
      </w:r>
      <w:r w:rsidRPr="00BC510B">
        <w:rPr>
          <w:bCs/>
          <w:szCs w:val="22"/>
        </w:rPr>
        <w:t>»</w:t>
      </w:r>
      <w:proofErr w:type="spellStart"/>
      <w:r w:rsidRPr="00BC510B">
        <w:rPr>
          <w:bCs/>
          <w:szCs w:val="22"/>
        </w:rPr>
        <w:t>Vlada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Republike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Slovenije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tudi</w:t>
      </w:r>
      <w:proofErr w:type="spellEnd"/>
      <w:r w:rsidRPr="00BC510B">
        <w:rPr>
          <w:bCs/>
          <w:szCs w:val="22"/>
        </w:rPr>
        <w:t xml:space="preserve"> v </w:t>
      </w:r>
      <w:proofErr w:type="spellStart"/>
      <w:r w:rsidRPr="00BC510B">
        <w:rPr>
          <w:bCs/>
          <w:szCs w:val="22"/>
        </w:rPr>
        <w:t>letu</w:t>
      </w:r>
      <w:proofErr w:type="spellEnd"/>
      <w:r w:rsidRPr="00BC510B">
        <w:rPr>
          <w:bCs/>
          <w:szCs w:val="22"/>
        </w:rPr>
        <w:t xml:space="preserve"> 2011 </w:t>
      </w:r>
      <w:proofErr w:type="spellStart"/>
      <w:r w:rsidRPr="00BC510B">
        <w:rPr>
          <w:bCs/>
          <w:szCs w:val="22"/>
        </w:rPr>
        <w:t>ni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odobrila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dodatnih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sredstev</w:t>
      </w:r>
      <w:proofErr w:type="spellEnd"/>
      <w:r w:rsidRPr="00BC510B">
        <w:rPr>
          <w:bCs/>
          <w:szCs w:val="22"/>
        </w:rPr>
        <w:t xml:space="preserve">, </w:t>
      </w:r>
      <w:proofErr w:type="spellStart"/>
      <w:r w:rsidRPr="00BC510B">
        <w:rPr>
          <w:bCs/>
          <w:szCs w:val="22"/>
        </w:rPr>
        <w:t>kar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očitno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pomeni</w:t>
      </w:r>
      <w:proofErr w:type="spellEnd"/>
      <w:r w:rsidRPr="00BC510B">
        <w:rPr>
          <w:bCs/>
          <w:szCs w:val="22"/>
        </w:rPr>
        <w:t xml:space="preserve">, </w:t>
      </w:r>
      <w:proofErr w:type="spellStart"/>
      <w:r w:rsidRPr="00BC510B">
        <w:rPr>
          <w:bCs/>
          <w:szCs w:val="22"/>
        </w:rPr>
        <w:t>da</w:t>
      </w:r>
      <w:proofErr w:type="spellEnd"/>
      <w:r w:rsidRPr="00BC510B">
        <w:rPr>
          <w:bCs/>
          <w:szCs w:val="22"/>
        </w:rPr>
        <w:t xml:space="preserve"> je </w:t>
      </w:r>
      <w:proofErr w:type="spellStart"/>
      <w:r w:rsidRPr="00BC510B">
        <w:rPr>
          <w:bCs/>
          <w:szCs w:val="22"/>
        </w:rPr>
        <w:t>vlada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prepričana</w:t>
      </w:r>
      <w:proofErr w:type="spellEnd"/>
      <w:r w:rsidRPr="00BC510B">
        <w:rPr>
          <w:bCs/>
          <w:szCs w:val="22"/>
        </w:rPr>
        <w:t xml:space="preserve">, </w:t>
      </w:r>
      <w:proofErr w:type="spellStart"/>
      <w:r w:rsidRPr="00BC510B">
        <w:rPr>
          <w:bCs/>
          <w:szCs w:val="22"/>
        </w:rPr>
        <w:t>da</w:t>
      </w:r>
      <w:proofErr w:type="spellEnd"/>
      <w:r w:rsidRPr="00BC510B">
        <w:rPr>
          <w:bCs/>
          <w:szCs w:val="22"/>
        </w:rPr>
        <w:t xml:space="preserve"> MOL-u </w:t>
      </w:r>
      <w:proofErr w:type="spellStart"/>
      <w:r w:rsidRPr="00BC510B">
        <w:rPr>
          <w:bCs/>
          <w:szCs w:val="22"/>
        </w:rPr>
        <w:t>ni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bila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storjena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krivica</w:t>
      </w:r>
      <w:proofErr w:type="spellEnd"/>
      <w:r w:rsidRPr="00BC510B">
        <w:rPr>
          <w:bCs/>
          <w:szCs w:val="22"/>
        </w:rPr>
        <w:t xml:space="preserve"> in, </w:t>
      </w:r>
      <w:proofErr w:type="spellStart"/>
      <w:r w:rsidRPr="00BC510B">
        <w:rPr>
          <w:bCs/>
          <w:szCs w:val="22"/>
        </w:rPr>
        <w:t>da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zaradi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tega</w:t>
      </w:r>
      <w:proofErr w:type="spellEnd"/>
      <w:r w:rsidRPr="00BC510B">
        <w:rPr>
          <w:bCs/>
          <w:szCs w:val="22"/>
        </w:rPr>
        <w:t xml:space="preserve"> ne </w:t>
      </w:r>
      <w:proofErr w:type="spellStart"/>
      <w:r w:rsidRPr="00BC510B">
        <w:rPr>
          <w:bCs/>
          <w:szCs w:val="22"/>
        </w:rPr>
        <w:t>bo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prišlo</w:t>
      </w:r>
      <w:proofErr w:type="spellEnd"/>
      <w:r w:rsidRPr="00BC510B">
        <w:rPr>
          <w:bCs/>
          <w:szCs w:val="22"/>
        </w:rPr>
        <w:t xml:space="preserve"> do </w:t>
      </w:r>
      <w:proofErr w:type="spellStart"/>
      <w:r w:rsidRPr="00BC510B">
        <w:rPr>
          <w:bCs/>
          <w:szCs w:val="22"/>
        </w:rPr>
        <w:t>dolgoročnih</w:t>
      </w:r>
      <w:proofErr w:type="spellEnd"/>
      <w:r w:rsidRPr="00BC510B">
        <w:rPr>
          <w:bCs/>
          <w:szCs w:val="22"/>
        </w:rPr>
        <w:t xml:space="preserve"> </w:t>
      </w:r>
      <w:proofErr w:type="spellStart"/>
      <w:r w:rsidRPr="00BC510B">
        <w:rPr>
          <w:bCs/>
          <w:szCs w:val="22"/>
        </w:rPr>
        <w:t>posledic</w:t>
      </w:r>
      <w:proofErr w:type="spellEnd"/>
      <w:r w:rsidRPr="00BC510B">
        <w:rPr>
          <w:bCs/>
          <w:szCs w:val="22"/>
        </w:rPr>
        <w:t xml:space="preserve"> za </w:t>
      </w:r>
      <w:proofErr w:type="spellStart"/>
      <w:r w:rsidRPr="00BC510B">
        <w:rPr>
          <w:bCs/>
          <w:szCs w:val="22"/>
        </w:rPr>
        <w:t>razvoj</w:t>
      </w:r>
      <w:proofErr w:type="spellEnd"/>
      <w:r w:rsidRPr="00BC510B">
        <w:rPr>
          <w:bCs/>
          <w:szCs w:val="22"/>
        </w:rPr>
        <w:t xml:space="preserve"> MOL.«</w:t>
      </w:r>
    </w:p>
    <w:p w:rsidR="003446E6" w:rsidRDefault="003446E6" w:rsidP="003446E6">
      <w:pPr>
        <w:pStyle w:val="Default"/>
        <w:jc w:val="both"/>
        <w:rPr>
          <w:bCs/>
          <w:szCs w:val="22"/>
        </w:rPr>
      </w:pPr>
    </w:p>
    <w:p w:rsidR="003446E6" w:rsidRPr="00120BBD" w:rsidRDefault="003446E6" w:rsidP="003446E6">
      <w:pPr>
        <w:pStyle w:val="Default"/>
        <w:jc w:val="both"/>
        <w:rPr>
          <w:bCs/>
          <w:szCs w:val="22"/>
        </w:rPr>
      </w:pPr>
      <w:proofErr w:type="spellStart"/>
      <w:r w:rsidRPr="003446E6">
        <w:rPr>
          <w:b/>
          <w:bCs/>
          <w:szCs w:val="22"/>
        </w:rPr>
        <w:t>Razprava</w:t>
      </w:r>
      <w:proofErr w:type="spellEnd"/>
      <w:r w:rsidRPr="003446E6">
        <w:rPr>
          <w:b/>
          <w:bCs/>
          <w:szCs w:val="22"/>
        </w:rPr>
        <w:t>:</w:t>
      </w:r>
      <w:r w:rsidR="00120BBD">
        <w:rPr>
          <w:b/>
          <w:bCs/>
          <w:szCs w:val="22"/>
        </w:rPr>
        <w:t xml:space="preserve"> </w:t>
      </w:r>
      <w:r w:rsidR="00120BBD" w:rsidRPr="00120BBD">
        <w:rPr>
          <w:bCs/>
          <w:szCs w:val="22"/>
        </w:rPr>
        <w:t xml:space="preserve">Jadranka DAKIĆ, </w:t>
      </w:r>
      <w:proofErr w:type="spellStart"/>
      <w:r w:rsidR="00120BBD" w:rsidRPr="00120BBD">
        <w:rPr>
          <w:bCs/>
          <w:szCs w:val="22"/>
        </w:rPr>
        <w:t>prof</w:t>
      </w:r>
      <w:proofErr w:type="spellEnd"/>
      <w:r w:rsidR="00120BBD" w:rsidRPr="00120BBD">
        <w:rPr>
          <w:bCs/>
          <w:szCs w:val="22"/>
        </w:rPr>
        <w:t xml:space="preserve">. </w:t>
      </w:r>
      <w:proofErr w:type="gramStart"/>
      <w:r w:rsidR="00120BBD" w:rsidRPr="00120BBD">
        <w:rPr>
          <w:bCs/>
          <w:szCs w:val="22"/>
        </w:rPr>
        <w:t>dr</w:t>
      </w:r>
      <w:proofErr w:type="gramEnd"/>
      <w:r w:rsidR="00120BBD" w:rsidRPr="00120BBD">
        <w:rPr>
          <w:bCs/>
          <w:szCs w:val="22"/>
        </w:rPr>
        <w:t xml:space="preserve">. Metka TEKAVČIČ, Urša OTONIČAR, </w:t>
      </w:r>
      <w:proofErr w:type="spellStart"/>
      <w:r w:rsidR="00120BBD" w:rsidRPr="00120BBD">
        <w:rPr>
          <w:bCs/>
          <w:szCs w:val="22"/>
        </w:rPr>
        <w:t>Pavla</w:t>
      </w:r>
      <w:proofErr w:type="spellEnd"/>
      <w:r w:rsidR="00120BBD" w:rsidRPr="00120BBD">
        <w:rPr>
          <w:bCs/>
          <w:szCs w:val="22"/>
        </w:rPr>
        <w:t xml:space="preserve"> MUREKAR, </w:t>
      </w:r>
    </w:p>
    <w:p w:rsidR="003446E6" w:rsidRPr="00BC510B" w:rsidRDefault="003446E6" w:rsidP="003446E6">
      <w:pPr>
        <w:pStyle w:val="Default"/>
        <w:ind w:left="720"/>
        <w:rPr>
          <w:lang w:val="sl-SI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16"/>
        <w:gridCol w:w="486"/>
        <w:gridCol w:w="1415"/>
        <w:gridCol w:w="360"/>
        <w:gridCol w:w="1530"/>
        <w:gridCol w:w="360"/>
        <w:gridCol w:w="2003"/>
        <w:gridCol w:w="357"/>
        <w:gridCol w:w="1561"/>
      </w:tblGrid>
      <w:tr w:rsidR="003446E6" w:rsidRPr="00761E81" w:rsidTr="0024644A">
        <w:tc>
          <w:tcPr>
            <w:tcW w:w="828" w:type="dxa"/>
          </w:tcPr>
          <w:p w:rsidR="003446E6" w:rsidRPr="00761E81" w:rsidRDefault="003446E6" w:rsidP="0024644A">
            <w:pPr>
              <w:rPr>
                <w:szCs w:val="22"/>
              </w:rPr>
            </w:pPr>
            <w:r w:rsidRPr="00761E81">
              <w:rPr>
                <w:szCs w:val="22"/>
              </w:rPr>
              <w:t>Amandma</w:t>
            </w:r>
          </w:p>
        </w:tc>
        <w:tc>
          <w:tcPr>
            <w:tcW w:w="486" w:type="dxa"/>
          </w:tcPr>
          <w:p w:rsidR="003446E6" w:rsidRPr="00761E81" w:rsidRDefault="003446E6" w:rsidP="0024644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NI</w:t>
            </w:r>
          </w:p>
        </w:tc>
        <w:tc>
          <w:tcPr>
            <w:tcW w:w="1494" w:type="dxa"/>
          </w:tcPr>
          <w:p w:rsidR="003446E6" w:rsidRPr="00761E81" w:rsidRDefault="003446E6" w:rsidP="0024644A">
            <w:pPr>
              <w:rPr>
                <w:szCs w:val="22"/>
              </w:rPr>
            </w:pPr>
            <w:r w:rsidRPr="00761E81">
              <w:rPr>
                <w:szCs w:val="22"/>
              </w:rPr>
              <w:t>bil sprejet z</w:t>
            </w:r>
          </w:p>
        </w:tc>
        <w:tc>
          <w:tcPr>
            <w:tcW w:w="363" w:type="dxa"/>
          </w:tcPr>
          <w:p w:rsidR="003446E6" w:rsidRPr="00761E81" w:rsidRDefault="00120BBD" w:rsidP="0024644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617" w:type="dxa"/>
          </w:tcPr>
          <w:p w:rsidR="003446E6" w:rsidRPr="00761E81" w:rsidRDefault="003446E6" w:rsidP="0024644A">
            <w:pPr>
              <w:rPr>
                <w:szCs w:val="22"/>
              </w:rPr>
            </w:pPr>
            <w:r w:rsidRPr="00761E81">
              <w:rPr>
                <w:szCs w:val="22"/>
              </w:rPr>
              <w:t>glasovi  ZA in</w:t>
            </w:r>
          </w:p>
        </w:tc>
        <w:tc>
          <w:tcPr>
            <w:tcW w:w="363" w:type="dxa"/>
          </w:tcPr>
          <w:p w:rsidR="003446E6" w:rsidRPr="00761E81" w:rsidRDefault="00120BBD" w:rsidP="0024644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2157" w:type="dxa"/>
          </w:tcPr>
          <w:p w:rsidR="003446E6" w:rsidRPr="00761E81" w:rsidRDefault="003446E6" w:rsidP="0024644A">
            <w:pPr>
              <w:rPr>
                <w:szCs w:val="22"/>
              </w:rPr>
            </w:pPr>
            <w:r w:rsidRPr="00761E81">
              <w:rPr>
                <w:szCs w:val="22"/>
              </w:rPr>
              <w:t>glasovi  PROTI od</w:t>
            </w:r>
          </w:p>
        </w:tc>
        <w:tc>
          <w:tcPr>
            <w:tcW w:w="360" w:type="dxa"/>
          </w:tcPr>
          <w:p w:rsidR="003446E6" w:rsidRPr="00761E81" w:rsidRDefault="00120BBD" w:rsidP="0024644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20" w:type="dxa"/>
          </w:tcPr>
          <w:p w:rsidR="003446E6" w:rsidRPr="00761E81" w:rsidRDefault="003446E6" w:rsidP="0024644A">
            <w:pPr>
              <w:rPr>
                <w:szCs w:val="22"/>
              </w:rPr>
            </w:pPr>
            <w:r w:rsidRPr="00761E81">
              <w:rPr>
                <w:szCs w:val="22"/>
              </w:rPr>
              <w:t>navzočih.</w:t>
            </w:r>
          </w:p>
        </w:tc>
      </w:tr>
      <w:tr w:rsidR="003446E6" w:rsidRPr="00761E81" w:rsidTr="0024644A">
        <w:tc>
          <w:tcPr>
            <w:tcW w:w="828" w:type="dxa"/>
          </w:tcPr>
          <w:p w:rsidR="003446E6" w:rsidRPr="00761E81" w:rsidRDefault="003446E6" w:rsidP="0024644A">
            <w:pPr>
              <w:rPr>
                <w:szCs w:val="22"/>
              </w:rPr>
            </w:pPr>
          </w:p>
        </w:tc>
        <w:tc>
          <w:tcPr>
            <w:tcW w:w="486" w:type="dxa"/>
          </w:tcPr>
          <w:p w:rsidR="003446E6" w:rsidRPr="00761E81" w:rsidRDefault="003446E6" w:rsidP="0024644A">
            <w:pPr>
              <w:rPr>
                <w:b/>
                <w:szCs w:val="22"/>
              </w:rPr>
            </w:pPr>
          </w:p>
        </w:tc>
        <w:tc>
          <w:tcPr>
            <w:tcW w:w="1494" w:type="dxa"/>
          </w:tcPr>
          <w:p w:rsidR="003446E6" w:rsidRPr="00761E81" w:rsidRDefault="003446E6" w:rsidP="0024644A">
            <w:pPr>
              <w:rPr>
                <w:szCs w:val="22"/>
              </w:rPr>
            </w:pPr>
          </w:p>
        </w:tc>
        <w:tc>
          <w:tcPr>
            <w:tcW w:w="363" w:type="dxa"/>
          </w:tcPr>
          <w:p w:rsidR="003446E6" w:rsidRPr="00761E81" w:rsidRDefault="003446E6" w:rsidP="0024644A">
            <w:pPr>
              <w:rPr>
                <w:b/>
                <w:szCs w:val="22"/>
              </w:rPr>
            </w:pPr>
          </w:p>
        </w:tc>
        <w:tc>
          <w:tcPr>
            <w:tcW w:w="1617" w:type="dxa"/>
          </w:tcPr>
          <w:p w:rsidR="003446E6" w:rsidRPr="00761E81" w:rsidRDefault="003446E6" w:rsidP="0024644A">
            <w:pPr>
              <w:rPr>
                <w:szCs w:val="22"/>
              </w:rPr>
            </w:pPr>
          </w:p>
        </w:tc>
        <w:tc>
          <w:tcPr>
            <w:tcW w:w="363" w:type="dxa"/>
          </w:tcPr>
          <w:p w:rsidR="003446E6" w:rsidRPr="00761E81" w:rsidRDefault="003446E6" w:rsidP="0024644A">
            <w:pPr>
              <w:rPr>
                <w:b/>
                <w:szCs w:val="22"/>
              </w:rPr>
            </w:pPr>
          </w:p>
        </w:tc>
        <w:tc>
          <w:tcPr>
            <w:tcW w:w="2157" w:type="dxa"/>
          </w:tcPr>
          <w:p w:rsidR="003446E6" w:rsidRPr="00761E81" w:rsidRDefault="003446E6" w:rsidP="0024644A">
            <w:pPr>
              <w:rPr>
                <w:szCs w:val="22"/>
              </w:rPr>
            </w:pPr>
          </w:p>
        </w:tc>
        <w:tc>
          <w:tcPr>
            <w:tcW w:w="360" w:type="dxa"/>
          </w:tcPr>
          <w:p w:rsidR="003446E6" w:rsidRPr="00761E81" w:rsidRDefault="003446E6" w:rsidP="0024644A">
            <w:pPr>
              <w:rPr>
                <w:b/>
                <w:szCs w:val="22"/>
              </w:rPr>
            </w:pPr>
          </w:p>
        </w:tc>
        <w:tc>
          <w:tcPr>
            <w:tcW w:w="1620" w:type="dxa"/>
          </w:tcPr>
          <w:p w:rsidR="003446E6" w:rsidRPr="00761E81" w:rsidRDefault="003446E6" w:rsidP="0024644A">
            <w:pPr>
              <w:rPr>
                <w:szCs w:val="22"/>
              </w:rPr>
            </w:pPr>
          </w:p>
        </w:tc>
      </w:tr>
    </w:tbl>
    <w:p w:rsidR="003446E6" w:rsidRDefault="003446E6" w:rsidP="003446E6">
      <w:pPr>
        <w:rPr>
          <w:szCs w:val="22"/>
        </w:rPr>
      </w:pPr>
    </w:p>
    <w:p w:rsidR="003446E6" w:rsidRPr="0005437F" w:rsidRDefault="003446E6" w:rsidP="003446E6">
      <w:pPr>
        <w:rPr>
          <w:szCs w:val="22"/>
        </w:rPr>
      </w:pPr>
      <w:r>
        <w:rPr>
          <w:szCs w:val="22"/>
        </w:rPr>
        <w:t xml:space="preserve">In </w:t>
      </w:r>
      <w:r w:rsidRPr="0005437F">
        <w:rPr>
          <w:szCs w:val="22"/>
        </w:rPr>
        <w:t>sprejel</w:t>
      </w:r>
    </w:p>
    <w:p w:rsidR="003446E6" w:rsidRPr="0005437F" w:rsidRDefault="003446E6" w:rsidP="003446E6">
      <w:pPr>
        <w:autoSpaceDE w:val="0"/>
        <w:autoSpaceDN w:val="0"/>
        <w:adjustRightInd w:val="0"/>
        <w:jc w:val="both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3446E6" w:rsidRPr="0005437F" w:rsidTr="0024644A">
        <w:tc>
          <w:tcPr>
            <w:tcW w:w="4928" w:type="dxa"/>
            <w:shd w:val="clear" w:color="auto" w:fill="C0C0C0"/>
          </w:tcPr>
          <w:p w:rsidR="003446E6" w:rsidRPr="0005437F" w:rsidRDefault="003446E6" w:rsidP="0024644A">
            <w:pPr>
              <w:rPr>
                <w:b/>
                <w:szCs w:val="22"/>
              </w:rPr>
            </w:pPr>
            <w:r w:rsidRPr="0005437F">
              <w:rPr>
                <w:b/>
                <w:szCs w:val="22"/>
              </w:rPr>
              <w:t>SKLEP</w:t>
            </w:r>
            <w:r>
              <w:rPr>
                <w:b/>
                <w:szCs w:val="22"/>
              </w:rPr>
              <w:t>:</w:t>
            </w:r>
          </w:p>
        </w:tc>
      </w:tr>
      <w:tr w:rsidR="003446E6" w:rsidRPr="0005437F" w:rsidTr="0024644A">
        <w:tc>
          <w:tcPr>
            <w:tcW w:w="4928" w:type="dxa"/>
            <w:shd w:val="clear" w:color="auto" w:fill="C0C0C0"/>
          </w:tcPr>
          <w:p w:rsidR="003446E6" w:rsidRPr="0005437F" w:rsidRDefault="003446E6" w:rsidP="0024644A">
            <w:pPr>
              <w:rPr>
                <w:b/>
                <w:szCs w:val="22"/>
              </w:rPr>
            </w:pPr>
          </w:p>
        </w:tc>
      </w:tr>
    </w:tbl>
    <w:p w:rsidR="003446E6" w:rsidRPr="0005437F" w:rsidRDefault="003446E6" w:rsidP="003446E6">
      <w:pPr>
        <w:autoSpaceDE w:val="0"/>
        <w:autoSpaceDN w:val="0"/>
        <w:adjustRightInd w:val="0"/>
        <w:jc w:val="both"/>
        <w:rPr>
          <w:b/>
        </w:rPr>
      </w:pPr>
      <w:r w:rsidRPr="0005437F">
        <w:rPr>
          <w:b/>
        </w:rPr>
        <w:t xml:space="preserve">Odbor za finance podpira </w:t>
      </w:r>
      <w:r>
        <w:rPr>
          <w:b/>
        </w:rPr>
        <w:t xml:space="preserve">sprejem </w:t>
      </w:r>
      <w:r>
        <w:rPr>
          <w:b/>
          <w:szCs w:val="22"/>
        </w:rPr>
        <w:t>Zaključnega računa proračuna Mestne občine Ljubljana za leto 2011</w:t>
      </w:r>
      <w:r>
        <w:rPr>
          <w:b/>
        </w:rPr>
        <w:t xml:space="preserve">in </w:t>
      </w:r>
      <w:r w:rsidRPr="0005437F">
        <w:rPr>
          <w:b/>
        </w:rPr>
        <w:t>predlaga Mestnemu svetu Mestne občine Ljubljana</w:t>
      </w:r>
      <w:r>
        <w:rPr>
          <w:b/>
        </w:rPr>
        <w:t>, da ga</w:t>
      </w:r>
      <w:r w:rsidRPr="0005437F">
        <w:rPr>
          <w:b/>
        </w:rPr>
        <w:t xml:space="preserve"> sprejm</w:t>
      </w:r>
      <w:r>
        <w:rPr>
          <w:b/>
        </w:rPr>
        <w:t>e</w:t>
      </w:r>
      <w:r w:rsidRPr="0005437F">
        <w:rPr>
          <w:b/>
        </w:rPr>
        <w:t xml:space="preserve">. </w:t>
      </w:r>
    </w:p>
    <w:p w:rsidR="003446E6" w:rsidRPr="0005437F" w:rsidRDefault="003446E6" w:rsidP="003446E6">
      <w:pPr>
        <w:autoSpaceDE w:val="0"/>
        <w:autoSpaceDN w:val="0"/>
        <w:adjustRightInd w:val="0"/>
        <w:jc w:val="both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7"/>
        <w:gridCol w:w="497"/>
        <w:gridCol w:w="1492"/>
        <w:gridCol w:w="363"/>
        <w:gridCol w:w="1615"/>
        <w:gridCol w:w="363"/>
        <w:gridCol w:w="2153"/>
        <w:gridCol w:w="360"/>
        <w:gridCol w:w="1618"/>
      </w:tblGrid>
      <w:tr w:rsidR="003446E6" w:rsidRPr="0005437F" w:rsidTr="0024644A">
        <w:tc>
          <w:tcPr>
            <w:tcW w:w="828" w:type="dxa"/>
          </w:tcPr>
          <w:p w:rsidR="003446E6" w:rsidRPr="0005437F" w:rsidRDefault="003446E6" w:rsidP="0024644A">
            <w:pPr>
              <w:rPr>
                <w:szCs w:val="22"/>
              </w:rPr>
            </w:pPr>
            <w:r w:rsidRPr="0005437F">
              <w:rPr>
                <w:szCs w:val="22"/>
              </w:rPr>
              <w:t>Sklep</w:t>
            </w:r>
          </w:p>
        </w:tc>
        <w:tc>
          <w:tcPr>
            <w:tcW w:w="486" w:type="dxa"/>
          </w:tcPr>
          <w:p w:rsidR="003446E6" w:rsidRPr="0005437F" w:rsidRDefault="003446E6" w:rsidP="0024644A">
            <w:pPr>
              <w:rPr>
                <w:b/>
                <w:szCs w:val="22"/>
              </w:rPr>
            </w:pPr>
            <w:r w:rsidRPr="0005437F">
              <w:rPr>
                <w:b/>
                <w:szCs w:val="22"/>
              </w:rPr>
              <w:t>JE</w:t>
            </w:r>
          </w:p>
        </w:tc>
        <w:tc>
          <w:tcPr>
            <w:tcW w:w="1494" w:type="dxa"/>
          </w:tcPr>
          <w:p w:rsidR="003446E6" w:rsidRPr="0005437F" w:rsidRDefault="003446E6" w:rsidP="0024644A">
            <w:pPr>
              <w:rPr>
                <w:szCs w:val="22"/>
              </w:rPr>
            </w:pPr>
            <w:r w:rsidRPr="0005437F">
              <w:rPr>
                <w:szCs w:val="22"/>
              </w:rPr>
              <w:t>bil sprejet s</w:t>
            </w:r>
          </w:p>
        </w:tc>
        <w:tc>
          <w:tcPr>
            <w:tcW w:w="363" w:type="dxa"/>
          </w:tcPr>
          <w:p w:rsidR="003446E6" w:rsidRPr="0005437F" w:rsidRDefault="00120BBD" w:rsidP="0024644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617" w:type="dxa"/>
          </w:tcPr>
          <w:p w:rsidR="003446E6" w:rsidRPr="0005437F" w:rsidRDefault="003446E6" w:rsidP="0024644A">
            <w:pPr>
              <w:rPr>
                <w:szCs w:val="22"/>
              </w:rPr>
            </w:pPr>
            <w:r w:rsidRPr="0005437F">
              <w:rPr>
                <w:szCs w:val="22"/>
              </w:rPr>
              <w:t>glasovi  ZA in</w:t>
            </w:r>
          </w:p>
        </w:tc>
        <w:tc>
          <w:tcPr>
            <w:tcW w:w="363" w:type="dxa"/>
          </w:tcPr>
          <w:p w:rsidR="003446E6" w:rsidRPr="0005437F" w:rsidRDefault="00120BBD" w:rsidP="0024644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157" w:type="dxa"/>
          </w:tcPr>
          <w:p w:rsidR="003446E6" w:rsidRPr="0005437F" w:rsidRDefault="003446E6" w:rsidP="0024644A">
            <w:pPr>
              <w:rPr>
                <w:szCs w:val="22"/>
              </w:rPr>
            </w:pPr>
            <w:r w:rsidRPr="0005437F">
              <w:rPr>
                <w:szCs w:val="22"/>
              </w:rPr>
              <w:t>glasovi  PROTI od</w:t>
            </w:r>
          </w:p>
        </w:tc>
        <w:tc>
          <w:tcPr>
            <w:tcW w:w="360" w:type="dxa"/>
          </w:tcPr>
          <w:p w:rsidR="003446E6" w:rsidRPr="0005437F" w:rsidRDefault="00120BBD" w:rsidP="0024644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20" w:type="dxa"/>
          </w:tcPr>
          <w:p w:rsidR="003446E6" w:rsidRPr="0005437F" w:rsidRDefault="003446E6" w:rsidP="0024644A">
            <w:pPr>
              <w:rPr>
                <w:szCs w:val="22"/>
              </w:rPr>
            </w:pPr>
            <w:r w:rsidRPr="0005437F">
              <w:rPr>
                <w:szCs w:val="22"/>
              </w:rPr>
              <w:t>navzočih.</w:t>
            </w:r>
          </w:p>
        </w:tc>
      </w:tr>
    </w:tbl>
    <w:p w:rsidR="003446E6" w:rsidRPr="0005437F" w:rsidRDefault="003446E6" w:rsidP="003446E6">
      <w:pPr>
        <w:autoSpaceDE w:val="0"/>
        <w:autoSpaceDN w:val="0"/>
        <w:adjustRightInd w:val="0"/>
        <w:jc w:val="both"/>
      </w:pPr>
    </w:p>
    <w:p w:rsidR="003446E6" w:rsidRPr="0005437F" w:rsidRDefault="003446E6" w:rsidP="003446E6">
      <w:pPr>
        <w:autoSpaceDE w:val="0"/>
        <w:autoSpaceDN w:val="0"/>
        <w:adjustRightInd w:val="0"/>
        <w:jc w:val="both"/>
      </w:pPr>
    </w:p>
    <w:p w:rsidR="00B53F34" w:rsidRDefault="00B53F34" w:rsidP="00B53F34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101DB5" w:rsidRPr="008B28AB" w:rsidRDefault="00101DB5" w:rsidP="00B53F34">
      <w:pPr>
        <w:autoSpaceDE w:val="0"/>
        <w:autoSpaceDN w:val="0"/>
        <w:adjustRightInd w:val="0"/>
        <w:jc w:val="center"/>
        <w:rPr>
          <w:b/>
          <w:color w:val="000000"/>
          <w:szCs w:val="22"/>
        </w:rPr>
      </w:pPr>
    </w:p>
    <w:p w:rsidR="00B53F34" w:rsidRDefault="00B53F34" w:rsidP="00B53F34">
      <w:pPr>
        <w:jc w:val="center"/>
        <w:rPr>
          <w:b/>
        </w:rPr>
      </w:pPr>
      <w:r>
        <w:rPr>
          <w:b/>
        </w:rPr>
        <w:t>AD/5</w:t>
      </w:r>
    </w:p>
    <w:p w:rsidR="00B53F34" w:rsidRDefault="00B53F34" w:rsidP="00B53F34">
      <w:pPr>
        <w:jc w:val="center"/>
        <w:rPr>
          <w:b/>
        </w:rPr>
      </w:pPr>
      <w:r w:rsidRPr="00E9040C">
        <w:rPr>
          <w:b/>
        </w:rPr>
        <w:t>RAZNO.</w:t>
      </w:r>
    </w:p>
    <w:p w:rsidR="00732A4F" w:rsidRDefault="00732A4F" w:rsidP="00B53F34">
      <w:pPr>
        <w:jc w:val="center"/>
        <w:rPr>
          <w:b/>
        </w:rPr>
      </w:pPr>
    </w:p>
    <w:p w:rsidR="00732A4F" w:rsidRPr="00732A4F" w:rsidRDefault="00732A4F" w:rsidP="00732A4F">
      <w:pPr>
        <w:jc w:val="both"/>
      </w:pPr>
      <w:r w:rsidRPr="00732A4F">
        <w:t>Pod to točko ni bilo razprave.</w:t>
      </w:r>
    </w:p>
    <w:p w:rsidR="00732A4F" w:rsidRPr="00E9040C" w:rsidRDefault="00732A4F" w:rsidP="00B53F34">
      <w:pPr>
        <w:jc w:val="center"/>
        <w:rPr>
          <w:b/>
        </w:rPr>
      </w:pPr>
    </w:p>
    <w:p w:rsidR="00B53F34" w:rsidRPr="00DD5EA6" w:rsidRDefault="00120BBD" w:rsidP="00B53F34">
      <w:pPr>
        <w:rPr>
          <w:sz w:val="22"/>
          <w:szCs w:val="22"/>
        </w:rPr>
      </w:pPr>
      <w:r>
        <w:rPr>
          <w:sz w:val="22"/>
          <w:szCs w:val="22"/>
        </w:rPr>
        <w:t>Seja je bila končana ob 14.30</w:t>
      </w:r>
      <w:r w:rsidR="00B53F34" w:rsidRPr="00DD5EA6">
        <w:rPr>
          <w:sz w:val="22"/>
          <w:szCs w:val="22"/>
        </w:rPr>
        <w:t>. uri.</w:t>
      </w:r>
    </w:p>
    <w:p w:rsidR="00B53F34" w:rsidRPr="00DD5EA6" w:rsidRDefault="00B53F34" w:rsidP="00B53F34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B53F34" w:rsidRPr="00355560" w:rsidTr="00B514D2">
        <w:tc>
          <w:tcPr>
            <w:tcW w:w="4606" w:type="dxa"/>
          </w:tcPr>
          <w:p w:rsidR="00B53F34" w:rsidRPr="00355560" w:rsidRDefault="00B53F34" w:rsidP="00B514D2">
            <w:r w:rsidRPr="00355560">
              <w:rPr>
                <w:sz w:val="22"/>
                <w:szCs w:val="22"/>
              </w:rPr>
              <w:t xml:space="preserve">Zapisal/a:                                                </w:t>
            </w:r>
          </w:p>
          <w:p w:rsidR="00B53F34" w:rsidRPr="00355560" w:rsidRDefault="00B53F34" w:rsidP="00B514D2">
            <w:r>
              <w:rPr>
                <w:sz w:val="22"/>
                <w:szCs w:val="22"/>
              </w:rPr>
              <w:t>Mag. Irena STRELEC</w:t>
            </w:r>
          </w:p>
        </w:tc>
        <w:tc>
          <w:tcPr>
            <w:tcW w:w="4606" w:type="dxa"/>
          </w:tcPr>
          <w:p w:rsidR="00B53F34" w:rsidRPr="00355560" w:rsidRDefault="00B53F34" w:rsidP="00B514D2">
            <w:pPr>
              <w:jc w:val="right"/>
            </w:pPr>
            <w:r w:rsidRPr="00355560">
              <w:rPr>
                <w:sz w:val="22"/>
                <w:szCs w:val="22"/>
              </w:rPr>
              <w:t>Predsednik/ca:</w:t>
            </w:r>
          </w:p>
          <w:p w:rsidR="00B53F34" w:rsidRPr="00355560" w:rsidRDefault="00B53F34" w:rsidP="00B514D2">
            <w:pPr>
              <w:jc w:val="right"/>
            </w:pPr>
            <w:r>
              <w:rPr>
                <w:sz w:val="22"/>
                <w:szCs w:val="22"/>
              </w:rPr>
              <w:t>Jadranka DAKIĆ</w:t>
            </w:r>
          </w:p>
        </w:tc>
      </w:tr>
    </w:tbl>
    <w:p w:rsidR="00B514D2" w:rsidRDefault="00B514D2"/>
    <w:sectPr w:rsidR="00B514D2" w:rsidSect="007E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391B"/>
    <w:multiLevelType w:val="hybridMultilevel"/>
    <w:tmpl w:val="DFB82F02"/>
    <w:lvl w:ilvl="0" w:tplc="624ED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37700"/>
    <w:multiLevelType w:val="hybridMultilevel"/>
    <w:tmpl w:val="1CD0BDBE"/>
    <w:lvl w:ilvl="0" w:tplc="07D8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4D06A">
      <w:numFmt w:val="none"/>
      <w:lvlText w:val=""/>
      <w:lvlJc w:val="left"/>
      <w:pPr>
        <w:tabs>
          <w:tab w:val="num" w:pos="360"/>
        </w:tabs>
      </w:pPr>
    </w:lvl>
    <w:lvl w:ilvl="2" w:tplc="0EA29900">
      <w:numFmt w:val="none"/>
      <w:lvlText w:val=""/>
      <w:lvlJc w:val="left"/>
      <w:pPr>
        <w:tabs>
          <w:tab w:val="num" w:pos="360"/>
        </w:tabs>
      </w:pPr>
    </w:lvl>
    <w:lvl w:ilvl="3" w:tplc="310C279E">
      <w:numFmt w:val="none"/>
      <w:lvlText w:val=""/>
      <w:lvlJc w:val="left"/>
      <w:pPr>
        <w:tabs>
          <w:tab w:val="num" w:pos="360"/>
        </w:tabs>
      </w:pPr>
    </w:lvl>
    <w:lvl w:ilvl="4" w:tplc="343A2216">
      <w:numFmt w:val="none"/>
      <w:lvlText w:val=""/>
      <w:lvlJc w:val="left"/>
      <w:pPr>
        <w:tabs>
          <w:tab w:val="num" w:pos="360"/>
        </w:tabs>
      </w:pPr>
    </w:lvl>
    <w:lvl w:ilvl="5" w:tplc="251281C8">
      <w:numFmt w:val="none"/>
      <w:lvlText w:val=""/>
      <w:lvlJc w:val="left"/>
      <w:pPr>
        <w:tabs>
          <w:tab w:val="num" w:pos="360"/>
        </w:tabs>
      </w:pPr>
    </w:lvl>
    <w:lvl w:ilvl="6" w:tplc="5D46ABB8">
      <w:numFmt w:val="none"/>
      <w:lvlText w:val=""/>
      <w:lvlJc w:val="left"/>
      <w:pPr>
        <w:tabs>
          <w:tab w:val="num" w:pos="360"/>
        </w:tabs>
      </w:pPr>
    </w:lvl>
    <w:lvl w:ilvl="7" w:tplc="3F7E1828">
      <w:numFmt w:val="none"/>
      <w:lvlText w:val=""/>
      <w:lvlJc w:val="left"/>
      <w:pPr>
        <w:tabs>
          <w:tab w:val="num" w:pos="360"/>
        </w:tabs>
      </w:pPr>
    </w:lvl>
    <w:lvl w:ilvl="8" w:tplc="2BF831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F34"/>
    <w:rsid w:val="00101DB5"/>
    <w:rsid w:val="00107F8E"/>
    <w:rsid w:val="00120BBD"/>
    <w:rsid w:val="00141B2C"/>
    <w:rsid w:val="0024644A"/>
    <w:rsid w:val="003446E6"/>
    <w:rsid w:val="003C69E1"/>
    <w:rsid w:val="00600E11"/>
    <w:rsid w:val="00645D06"/>
    <w:rsid w:val="00732A4F"/>
    <w:rsid w:val="007E33C3"/>
    <w:rsid w:val="00A77953"/>
    <w:rsid w:val="00B514D2"/>
    <w:rsid w:val="00B53F34"/>
    <w:rsid w:val="00F0168F"/>
    <w:rsid w:val="00F96A0D"/>
    <w:rsid w:val="00FB1AE2"/>
    <w:rsid w:val="00FD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B53F34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53F34"/>
    <w:rPr>
      <w:rFonts w:ascii="Arial" w:eastAsia="Times New Roman" w:hAnsi="Arial" w:cs="Times New Roman"/>
      <w:b/>
      <w:szCs w:val="20"/>
      <w:lang w:val="en-AU" w:eastAsia="sl-SI"/>
    </w:rPr>
  </w:style>
  <w:style w:type="paragraph" w:styleId="Odstavekseznama">
    <w:name w:val="List Paragraph"/>
    <w:basedOn w:val="Navaden"/>
    <w:uiPriority w:val="34"/>
    <w:qFormat/>
    <w:rsid w:val="00B53F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F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F34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B53F3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B53F34"/>
    <w:rPr>
      <w:rFonts w:ascii="Tahoma" w:eastAsia="Times New Roman" w:hAnsi="Tahoma" w:cs="Tahoma"/>
      <w:sz w:val="16"/>
      <w:szCs w:val="16"/>
      <w:lang w:eastAsia="sl-SI"/>
    </w:rPr>
  </w:style>
  <w:style w:type="table" w:styleId="Tabela-mrea">
    <w:name w:val="Table Grid"/>
    <w:basedOn w:val="Navadnatabela"/>
    <w:rsid w:val="00A7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A574-F19F-45E7-9D50-ABF103D1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irena strelec</dc:creator>
  <cp:keywords/>
  <dc:description/>
  <cp:lastModifiedBy> irena strelec</cp:lastModifiedBy>
  <cp:revision>5</cp:revision>
  <dcterms:created xsi:type="dcterms:W3CDTF">2012-04-18T07:43:00Z</dcterms:created>
  <dcterms:modified xsi:type="dcterms:W3CDTF">2012-06-27T13:08:00Z</dcterms:modified>
</cp:coreProperties>
</file>