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70" w:type="dxa"/>
        <w:tblLayout w:type="fixed"/>
        <w:tblCellMar>
          <w:left w:w="70" w:type="dxa"/>
          <w:right w:w="70" w:type="dxa"/>
        </w:tblCellMar>
        <w:tblLook w:val="0000" w:firstRow="0" w:lastRow="0" w:firstColumn="0" w:lastColumn="0" w:noHBand="0" w:noVBand="0"/>
      </w:tblPr>
      <w:tblGrid>
        <w:gridCol w:w="1440"/>
        <w:gridCol w:w="7920"/>
      </w:tblGrid>
      <w:tr w:rsidR="00B53F34" w:rsidRPr="00DD5EA6" w:rsidTr="00B514D2">
        <w:tc>
          <w:tcPr>
            <w:tcW w:w="1440" w:type="dxa"/>
          </w:tcPr>
          <w:p w:rsidR="00B53F34" w:rsidRPr="00DD5EA6" w:rsidRDefault="00B53F34" w:rsidP="00B514D2">
            <w:pPr>
              <w:rPr>
                <w:color w:val="000000"/>
              </w:rPr>
            </w:pPr>
            <w:r>
              <w:rPr>
                <w:noProof/>
                <w:color w:val="000000"/>
                <w:sz w:val="22"/>
                <w:szCs w:val="22"/>
              </w:rPr>
              <w:drawing>
                <wp:inline distT="0" distB="0" distL="0" distR="0" wp14:anchorId="65467597" wp14:editId="5B1A11CC">
                  <wp:extent cx="741680" cy="914400"/>
                  <wp:effectExtent l="19050" t="0" r="127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9" cstate="print"/>
                          <a:srcRect/>
                          <a:stretch>
                            <a:fillRect/>
                          </a:stretch>
                        </pic:blipFill>
                        <pic:spPr bwMode="auto">
                          <a:xfrm>
                            <a:off x="0" y="0"/>
                            <a:ext cx="741680" cy="914400"/>
                          </a:xfrm>
                          <a:prstGeom prst="rect">
                            <a:avLst/>
                          </a:prstGeom>
                          <a:noFill/>
                        </pic:spPr>
                      </pic:pic>
                    </a:graphicData>
                  </a:graphic>
                </wp:inline>
              </w:drawing>
            </w:r>
          </w:p>
        </w:tc>
        <w:tc>
          <w:tcPr>
            <w:tcW w:w="7920" w:type="dxa"/>
          </w:tcPr>
          <w:p w:rsidR="00B53F34" w:rsidRPr="00DD5EA6" w:rsidRDefault="00B53F34" w:rsidP="00B514D2">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B53F34" w:rsidRPr="00DD5EA6" w:rsidRDefault="00B53F34" w:rsidP="00B514D2">
            <w:pPr>
              <w:rPr>
                <w:color w:val="000000"/>
              </w:rPr>
            </w:pPr>
            <w:r w:rsidRPr="00DD5EA6">
              <w:rPr>
                <w:color w:val="000000"/>
                <w:sz w:val="22"/>
                <w:szCs w:val="22"/>
              </w:rPr>
              <w:t>MESTNI SVET</w:t>
            </w:r>
          </w:p>
          <w:p w:rsidR="00B53F34" w:rsidRPr="00DD5EA6" w:rsidRDefault="00B53F34" w:rsidP="00B514D2">
            <w:pPr>
              <w:pStyle w:val="Naslov3"/>
              <w:rPr>
                <w:rFonts w:ascii="Times New Roman" w:hAnsi="Times New Roman"/>
                <w:color w:val="000000"/>
                <w:szCs w:val="22"/>
                <w:lang w:val="sl-SI"/>
              </w:rPr>
            </w:pPr>
            <w:r w:rsidRPr="00DD5EA6">
              <w:rPr>
                <w:rFonts w:ascii="Times New Roman" w:hAnsi="Times New Roman"/>
                <w:color w:val="000000"/>
                <w:szCs w:val="22"/>
                <w:lang w:val="sl-SI"/>
              </w:rPr>
              <w:t>Odbor za</w:t>
            </w:r>
            <w:r>
              <w:rPr>
                <w:rFonts w:ascii="Times New Roman" w:hAnsi="Times New Roman"/>
                <w:color w:val="000000"/>
                <w:szCs w:val="22"/>
                <w:lang w:val="sl-SI"/>
              </w:rPr>
              <w:t xml:space="preserve"> finance</w:t>
            </w:r>
            <w:r w:rsidRPr="00DD5EA6">
              <w:rPr>
                <w:rFonts w:ascii="Times New Roman" w:hAnsi="Times New Roman"/>
                <w:color w:val="000000"/>
                <w:szCs w:val="22"/>
                <w:lang w:val="sl-SI"/>
              </w:rPr>
              <w:t xml:space="preserve">   </w:t>
            </w:r>
          </w:p>
          <w:p w:rsidR="00B53F34" w:rsidRPr="00DD5EA6" w:rsidRDefault="00B53F34" w:rsidP="00B514D2">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B53F34" w:rsidRPr="00DD5EA6" w:rsidRDefault="00B53F34" w:rsidP="00B514D2">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B53F34" w:rsidRPr="00DD5EA6" w:rsidRDefault="00B53F34" w:rsidP="00B514D2">
            <w:pPr>
              <w:rPr>
                <w:color w:val="000000"/>
              </w:rPr>
            </w:pPr>
            <w:r w:rsidRPr="00DD5EA6">
              <w:rPr>
                <w:color w:val="000000"/>
                <w:sz w:val="22"/>
                <w:szCs w:val="22"/>
              </w:rPr>
              <w:sym w:font="Wingdings" w:char="F028"/>
            </w:r>
            <w:r>
              <w:rPr>
                <w:color w:val="000000"/>
                <w:sz w:val="22"/>
                <w:szCs w:val="22"/>
              </w:rPr>
              <w:t xml:space="preserve"> 01/306 10 50</w:t>
            </w:r>
            <w:r w:rsidRPr="00DD5EA6">
              <w:rPr>
                <w:color w:val="000000"/>
                <w:sz w:val="22"/>
                <w:szCs w:val="22"/>
              </w:rPr>
              <w:t xml:space="preserve"> </w:t>
            </w:r>
            <w:r w:rsidRPr="00DD5EA6">
              <w:rPr>
                <w:color w:val="000000"/>
                <w:sz w:val="22"/>
                <w:szCs w:val="22"/>
              </w:rPr>
              <w:sym w:font="Wingdings" w:char="F03B"/>
            </w:r>
            <w:r w:rsidRPr="00DD5EA6">
              <w:rPr>
                <w:color w:val="000000"/>
                <w:sz w:val="22"/>
                <w:szCs w:val="22"/>
              </w:rPr>
              <w:t xml:space="preserve"> 01/306 </w:t>
            </w:r>
            <w:r>
              <w:rPr>
                <w:color w:val="000000"/>
                <w:sz w:val="22"/>
                <w:szCs w:val="22"/>
              </w:rPr>
              <w:t>12 54</w:t>
            </w:r>
            <w:r w:rsidRPr="00DD5EA6">
              <w:rPr>
                <w:color w:val="000000"/>
                <w:sz w:val="22"/>
                <w:szCs w:val="22"/>
              </w:rPr>
              <w:sym w:font="Wingdings" w:char="F03A"/>
            </w:r>
            <w:r w:rsidRPr="00DD5EA6">
              <w:rPr>
                <w:color w:val="000000"/>
                <w:sz w:val="22"/>
                <w:szCs w:val="22"/>
              </w:rPr>
              <w:t xml:space="preserve"> </w:t>
            </w:r>
            <w:r>
              <w:rPr>
                <w:color w:val="000000"/>
                <w:sz w:val="22"/>
                <w:szCs w:val="22"/>
              </w:rPr>
              <w:t>irena.strelec</w:t>
            </w:r>
            <w:r w:rsidRPr="00DD5EA6">
              <w:rPr>
                <w:color w:val="000000"/>
                <w:sz w:val="22"/>
                <w:szCs w:val="22"/>
              </w:rPr>
              <w:t>@ljubljana.si</w:t>
            </w:r>
          </w:p>
        </w:tc>
      </w:tr>
      <w:tr w:rsidR="00B53F34" w:rsidRPr="00DD5EA6" w:rsidTr="00B514D2">
        <w:tc>
          <w:tcPr>
            <w:tcW w:w="1440" w:type="dxa"/>
          </w:tcPr>
          <w:p w:rsidR="00B53F34" w:rsidRPr="00DD5EA6" w:rsidRDefault="00B53F34" w:rsidP="00B514D2">
            <w:pPr>
              <w:rPr>
                <w:color w:val="000000"/>
                <w:sz w:val="8"/>
                <w:szCs w:val="8"/>
              </w:rPr>
            </w:pPr>
          </w:p>
        </w:tc>
        <w:tc>
          <w:tcPr>
            <w:tcW w:w="7920" w:type="dxa"/>
          </w:tcPr>
          <w:p w:rsidR="00B53F34" w:rsidRPr="00DD5EA6" w:rsidRDefault="00B53F34" w:rsidP="00B514D2">
            <w:pPr>
              <w:pStyle w:val="Naslov3"/>
              <w:rPr>
                <w:rFonts w:ascii="Times New Roman" w:hAnsi="Times New Roman"/>
                <w:color w:val="000000"/>
                <w:sz w:val="8"/>
                <w:szCs w:val="8"/>
                <w:lang w:val="sl-SI"/>
              </w:rPr>
            </w:pPr>
          </w:p>
        </w:tc>
      </w:tr>
      <w:tr w:rsidR="00B53F34" w:rsidRPr="00DD5EA6" w:rsidTr="00B514D2">
        <w:tc>
          <w:tcPr>
            <w:tcW w:w="1440" w:type="dxa"/>
          </w:tcPr>
          <w:p w:rsidR="00B53F34" w:rsidRPr="00DD5EA6" w:rsidRDefault="00B53F34" w:rsidP="00B514D2">
            <w:pPr>
              <w:rPr>
                <w:color w:val="000000"/>
              </w:rPr>
            </w:pPr>
            <w:r w:rsidRPr="00DD5EA6">
              <w:rPr>
                <w:color w:val="000000"/>
                <w:sz w:val="22"/>
                <w:szCs w:val="22"/>
              </w:rPr>
              <w:t>Številka:</w:t>
            </w:r>
          </w:p>
        </w:tc>
        <w:tc>
          <w:tcPr>
            <w:tcW w:w="7920" w:type="dxa"/>
          </w:tcPr>
          <w:p w:rsidR="00B53F34" w:rsidRPr="00B51C47" w:rsidRDefault="00056DE2" w:rsidP="00E41488">
            <w:pPr>
              <w:pStyle w:val="Naslov3"/>
              <w:rPr>
                <w:rFonts w:ascii="Times New Roman" w:hAnsi="Times New Roman"/>
                <w:b w:val="0"/>
                <w:color w:val="000000"/>
                <w:szCs w:val="22"/>
                <w:lang w:val="sl-SI"/>
              </w:rPr>
            </w:pPr>
            <w:r w:rsidRPr="00B51C47">
              <w:rPr>
                <w:rFonts w:ascii="Times New Roman" w:hAnsi="Times New Roman"/>
                <w:b w:val="0"/>
                <w:color w:val="000000"/>
                <w:szCs w:val="22"/>
                <w:lang w:val="sl-SI"/>
              </w:rPr>
              <w:t>03207-</w:t>
            </w:r>
            <w:r w:rsidR="007F1F7E">
              <w:rPr>
                <w:rFonts w:ascii="Times New Roman" w:hAnsi="Times New Roman"/>
                <w:b w:val="0"/>
                <w:color w:val="000000"/>
                <w:szCs w:val="22"/>
                <w:lang w:val="sl-SI"/>
              </w:rPr>
              <w:t>6</w:t>
            </w:r>
            <w:r w:rsidR="00F96A0D" w:rsidRPr="00B51C47">
              <w:rPr>
                <w:rFonts w:ascii="Times New Roman" w:hAnsi="Times New Roman"/>
                <w:b w:val="0"/>
                <w:color w:val="000000"/>
                <w:szCs w:val="22"/>
                <w:lang w:val="sl-SI"/>
              </w:rPr>
              <w:t>/2012</w:t>
            </w:r>
            <w:r w:rsidR="00B53F34" w:rsidRPr="00B51C47">
              <w:rPr>
                <w:rFonts w:ascii="Times New Roman" w:hAnsi="Times New Roman"/>
                <w:b w:val="0"/>
                <w:color w:val="000000"/>
                <w:szCs w:val="22"/>
                <w:lang w:val="sl-SI"/>
              </w:rPr>
              <w:t>-3</w:t>
            </w:r>
          </w:p>
        </w:tc>
      </w:tr>
      <w:tr w:rsidR="00B53F34" w:rsidRPr="00DD5EA6" w:rsidTr="00B514D2">
        <w:tc>
          <w:tcPr>
            <w:tcW w:w="1440" w:type="dxa"/>
          </w:tcPr>
          <w:p w:rsidR="00B53F34" w:rsidRPr="00DD5EA6" w:rsidRDefault="00B53F34" w:rsidP="00B514D2">
            <w:pPr>
              <w:rPr>
                <w:color w:val="000000"/>
              </w:rPr>
            </w:pPr>
            <w:r w:rsidRPr="00DD5EA6">
              <w:rPr>
                <w:color w:val="000000"/>
                <w:sz w:val="22"/>
                <w:szCs w:val="22"/>
              </w:rPr>
              <w:t>Datum:</w:t>
            </w:r>
          </w:p>
        </w:tc>
        <w:tc>
          <w:tcPr>
            <w:tcW w:w="7920" w:type="dxa"/>
          </w:tcPr>
          <w:p w:rsidR="00B53F34" w:rsidRPr="00B51C47" w:rsidRDefault="007F1F7E" w:rsidP="00A20FD7">
            <w:pPr>
              <w:pStyle w:val="Naslov3"/>
              <w:rPr>
                <w:rFonts w:ascii="Times New Roman" w:hAnsi="Times New Roman"/>
                <w:b w:val="0"/>
                <w:color w:val="000000"/>
                <w:szCs w:val="22"/>
                <w:lang w:val="sl-SI"/>
              </w:rPr>
            </w:pPr>
            <w:r>
              <w:rPr>
                <w:rFonts w:ascii="Times New Roman" w:hAnsi="Times New Roman"/>
                <w:b w:val="0"/>
                <w:color w:val="000000"/>
                <w:szCs w:val="22"/>
                <w:lang w:val="sl-SI"/>
              </w:rPr>
              <w:t>12</w:t>
            </w:r>
            <w:r w:rsidR="00E41488" w:rsidRPr="00B51C47">
              <w:rPr>
                <w:rFonts w:ascii="Times New Roman" w:hAnsi="Times New Roman"/>
                <w:b w:val="0"/>
                <w:color w:val="000000"/>
                <w:szCs w:val="22"/>
                <w:lang w:val="sl-SI"/>
              </w:rPr>
              <w:t>.</w:t>
            </w:r>
            <w:r w:rsidR="00B51C47" w:rsidRPr="00B51C47">
              <w:rPr>
                <w:rFonts w:ascii="Times New Roman" w:hAnsi="Times New Roman"/>
                <w:b w:val="0"/>
                <w:color w:val="000000"/>
                <w:szCs w:val="22"/>
                <w:lang w:val="sl-SI"/>
              </w:rPr>
              <w:t xml:space="preserve"> </w:t>
            </w:r>
            <w:r>
              <w:rPr>
                <w:rFonts w:ascii="Times New Roman" w:hAnsi="Times New Roman"/>
                <w:b w:val="0"/>
                <w:color w:val="000000"/>
                <w:szCs w:val="22"/>
                <w:lang w:val="sl-SI"/>
              </w:rPr>
              <w:t>12</w:t>
            </w:r>
            <w:r w:rsidR="00B53F34" w:rsidRPr="00B51C47">
              <w:rPr>
                <w:rFonts w:ascii="Times New Roman" w:hAnsi="Times New Roman"/>
                <w:b w:val="0"/>
                <w:color w:val="000000"/>
                <w:szCs w:val="22"/>
                <w:lang w:val="sl-SI"/>
              </w:rPr>
              <w:t>.</w:t>
            </w:r>
            <w:r w:rsidR="00B51C47" w:rsidRPr="00B51C47">
              <w:rPr>
                <w:rFonts w:ascii="Times New Roman" w:hAnsi="Times New Roman"/>
                <w:b w:val="0"/>
                <w:color w:val="000000"/>
                <w:szCs w:val="22"/>
                <w:lang w:val="sl-SI"/>
              </w:rPr>
              <w:t xml:space="preserve"> </w:t>
            </w:r>
            <w:r w:rsidR="00B53F34" w:rsidRPr="00B51C47">
              <w:rPr>
                <w:rFonts w:ascii="Times New Roman" w:hAnsi="Times New Roman"/>
                <w:b w:val="0"/>
                <w:color w:val="000000"/>
                <w:szCs w:val="22"/>
                <w:lang w:val="sl-SI"/>
              </w:rPr>
              <w:t>2012</w:t>
            </w:r>
          </w:p>
        </w:tc>
      </w:tr>
    </w:tbl>
    <w:p w:rsidR="00CD166B" w:rsidRDefault="00CD166B" w:rsidP="00E53CEB">
      <w:pPr>
        <w:jc w:val="both"/>
        <w:outlineLvl w:val="0"/>
        <w:rPr>
          <w:sz w:val="22"/>
          <w:szCs w:val="22"/>
        </w:rPr>
      </w:pPr>
    </w:p>
    <w:p w:rsidR="00C45574" w:rsidRPr="00C45574" w:rsidRDefault="00C45574" w:rsidP="00C45574">
      <w:pPr>
        <w:jc w:val="center"/>
        <w:outlineLvl w:val="0"/>
        <w:rPr>
          <w:b/>
          <w:sz w:val="22"/>
          <w:szCs w:val="22"/>
        </w:rPr>
      </w:pPr>
      <w:bookmarkStart w:id="0" w:name="_GoBack"/>
      <w:r w:rsidRPr="00C45574">
        <w:rPr>
          <w:b/>
          <w:sz w:val="22"/>
          <w:szCs w:val="22"/>
        </w:rPr>
        <w:t>ZAPISNIK</w:t>
      </w:r>
    </w:p>
    <w:bookmarkEnd w:id="0"/>
    <w:p w:rsidR="00B53F34" w:rsidRPr="00FF4887" w:rsidRDefault="00421DBC" w:rsidP="00E53CEB">
      <w:pPr>
        <w:jc w:val="both"/>
        <w:outlineLvl w:val="0"/>
        <w:rPr>
          <w:sz w:val="22"/>
          <w:szCs w:val="22"/>
        </w:rPr>
      </w:pPr>
      <w:r>
        <w:rPr>
          <w:sz w:val="22"/>
          <w:szCs w:val="22"/>
        </w:rPr>
        <w:t>19</w:t>
      </w:r>
      <w:r w:rsidR="00E53CEB" w:rsidRPr="00FF4887">
        <w:rPr>
          <w:sz w:val="22"/>
          <w:szCs w:val="22"/>
        </w:rPr>
        <w:t>.</w:t>
      </w:r>
      <w:r w:rsidR="00B53F34" w:rsidRPr="00FF4887">
        <w:rPr>
          <w:sz w:val="22"/>
          <w:szCs w:val="22"/>
        </w:rPr>
        <w:t xml:space="preserve"> seje Odbora za finance,</w:t>
      </w:r>
      <w:r w:rsidR="00E53CEB" w:rsidRPr="00FF4887">
        <w:rPr>
          <w:sz w:val="22"/>
          <w:szCs w:val="22"/>
        </w:rPr>
        <w:t xml:space="preserve"> </w:t>
      </w:r>
      <w:r w:rsidR="00B53F34" w:rsidRPr="00FF4887">
        <w:rPr>
          <w:sz w:val="22"/>
          <w:szCs w:val="22"/>
        </w:rPr>
        <w:t>ki je bila v</w:t>
      </w:r>
      <w:r w:rsidR="00E53CEB" w:rsidRPr="00FF4887">
        <w:rPr>
          <w:sz w:val="22"/>
          <w:szCs w:val="22"/>
        </w:rPr>
        <w:t xml:space="preserve"> </w:t>
      </w:r>
      <w:r w:rsidR="00E41488" w:rsidRPr="00FF4887">
        <w:rPr>
          <w:sz w:val="22"/>
          <w:szCs w:val="22"/>
        </w:rPr>
        <w:t>sredo</w:t>
      </w:r>
      <w:r w:rsidR="00F96A0D" w:rsidRPr="00FF4887">
        <w:rPr>
          <w:sz w:val="22"/>
          <w:szCs w:val="22"/>
        </w:rPr>
        <w:t xml:space="preserve">, </w:t>
      </w:r>
      <w:r>
        <w:rPr>
          <w:sz w:val="22"/>
          <w:szCs w:val="22"/>
        </w:rPr>
        <w:t>12</w:t>
      </w:r>
      <w:r w:rsidR="00B53F34" w:rsidRPr="00FF4887">
        <w:rPr>
          <w:sz w:val="22"/>
          <w:szCs w:val="22"/>
        </w:rPr>
        <w:t xml:space="preserve">. </w:t>
      </w:r>
      <w:r w:rsidR="00CD166B">
        <w:rPr>
          <w:sz w:val="22"/>
          <w:szCs w:val="22"/>
        </w:rPr>
        <w:t>1</w:t>
      </w:r>
      <w:r>
        <w:rPr>
          <w:sz w:val="22"/>
          <w:szCs w:val="22"/>
        </w:rPr>
        <w:t>2</w:t>
      </w:r>
      <w:r w:rsidR="00CD166B">
        <w:rPr>
          <w:sz w:val="22"/>
          <w:szCs w:val="22"/>
        </w:rPr>
        <w:t>.</w:t>
      </w:r>
      <w:r w:rsidR="00E41488" w:rsidRPr="00FF4887">
        <w:rPr>
          <w:sz w:val="22"/>
          <w:szCs w:val="22"/>
        </w:rPr>
        <w:t xml:space="preserve"> </w:t>
      </w:r>
      <w:r w:rsidR="00B53F34" w:rsidRPr="00FF4887">
        <w:rPr>
          <w:sz w:val="22"/>
          <w:szCs w:val="22"/>
        </w:rPr>
        <w:t xml:space="preserve">2012, ob </w:t>
      </w:r>
      <w:r>
        <w:rPr>
          <w:sz w:val="22"/>
          <w:szCs w:val="22"/>
        </w:rPr>
        <w:t>14</w:t>
      </w:r>
      <w:r w:rsidR="00B53F34" w:rsidRPr="00FF4887">
        <w:rPr>
          <w:sz w:val="22"/>
          <w:szCs w:val="22"/>
        </w:rPr>
        <w:t xml:space="preserve">. </w:t>
      </w:r>
      <w:r>
        <w:rPr>
          <w:sz w:val="22"/>
          <w:szCs w:val="22"/>
        </w:rPr>
        <w:t>3</w:t>
      </w:r>
      <w:r w:rsidR="00B53F34" w:rsidRPr="00FF4887">
        <w:rPr>
          <w:sz w:val="22"/>
          <w:szCs w:val="22"/>
        </w:rPr>
        <w:t>0 uri</w:t>
      </w:r>
    </w:p>
    <w:p w:rsidR="00B53F34" w:rsidRPr="00FF4887" w:rsidRDefault="00E53CEB" w:rsidP="00E53CEB">
      <w:pPr>
        <w:jc w:val="both"/>
        <w:outlineLvl w:val="0"/>
        <w:rPr>
          <w:sz w:val="22"/>
          <w:szCs w:val="22"/>
        </w:rPr>
      </w:pPr>
      <w:r w:rsidRPr="00FF4887">
        <w:rPr>
          <w:sz w:val="22"/>
          <w:szCs w:val="22"/>
        </w:rPr>
        <w:t xml:space="preserve">Seja je potekala </w:t>
      </w:r>
      <w:r w:rsidR="00B53F34" w:rsidRPr="00FF4887">
        <w:rPr>
          <w:sz w:val="22"/>
          <w:szCs w:val="22"/>
        </w:rPr>
        <w:t>v</w:t>
      </w:r>
      <w:r w:rsidR="00A20FD7">
        <w:rPr>
          <w:sz w:val="22"/>
          <w:szCs w:val="22"/>
        </w:rPr>
        <w:t xml:space="preserve"> Banketni dvorani</w:t>
      </w:r>
      <w:r w:rsidR="00B53F34" w:rsidRPr="00FF4887">
        <w:rPr>
          <w:sz w:val="22"/>
          <w:szCs w:val="22"/>
        </w:rPr>
        <w:t>, Magistrat, Mestni trg 1</w:t>
      </w:r>
      <w:r w:rsidRPr="00FF4887">
        <w:rPr>
          <w:sz w:val="22"/>
          <w:szCs w:val="22"/>
        </w:rPr>
        <w:t>.</w:t>
      </w:r>
    </w:p>
    <w:p w:rsidR="00B53F34" w:rsidRPr="00FF4887" w:rsidRDefault="00B53F34" w:rsidP="00B53F34">
      <w:pPr>
        <w:rPr>
          <w:sz w:val="22"/>
          <w:szCs w:val="22"/>
        </w:rPr>
      </w:pPr>
    </w:p>
    <w:p w:rsidR="00E53CEB" w:rsidRPr="00FF4887" w:rsidRDefault="00E53CEB" w:rsidP="00B53F34">
      <w:pPr>
        <w:rPr>
          <w:sz w:val="22"/>
          <w:szCs w:val="22"/>
        </w:rPr>
      </w:pPr>
      <w:r w:rsidRPr="00FF4887">
        <w:rPr>
          <w:sz w:val="22"/>
          <w:szCs w:val="22"/>
        </w:rPr>
        <w:t>Na seji so bili navzoči člani in članice odbora:</w:t>
      </w:r>
    </w:p>
    <w:p w:rsidR="00B53F34" w:rsidRPr="00FF4887" w:rsidRDefault="00B53F34" w:rsidP="00B53F34">
      <w:pPr>
        <w:rPr>
          <w:sz w:val="22"/>
          <w:szCs w:val="22"/>
        </w:rPr>
      </w:pPr>
      <w:r w:rsidRPr="00FF4887">
        <w:rPr>
          <w:sz w:val="22"/>
          <w:szCs w:val="22"/>
        </w:rPr>
        <w:t>Jadranka D</w:t>
      </w:r>
      <w:r w:rsidR="00E53CEB" w:rsidRPr="00FF4887">
        <w:rPr>
          <w:sz w:val="22"/>
          <w:szCs w:val="22"/>
        </w:rPr>
        <w:t>akić</w:t>
      </w:r>
      <w:r w:rsidRPr="00FF4887">
        <w:rPr>
          <w:sz w:val="22"/>
          <w:szCs w:val="22"/>
        </w:rPr>
        <w:t xml:space="preserve">, </w:t>
      </w:r>
      <w:r w:rsidR="00056DE2" w:rsidRPr="00FF4887">
        <w:rPr>
          <w:sz w:val="22"/>
          <w:szCs w:val="22"/>
        </w:rPr>
        <w:t xml:space="preserve">Mojca Ocvirk, </w:t>
      </w:r>
      <w:r w:rsidR="00A20FD7">
        <w:rPr>
          <w:sz w:val="22"/>
          <w:szCs w:val="22"/>
        </w:rPr>
        <w:t xml:space="preserve">mag. </w:t>
      </w:r>
      <w:r w:rsidR="00120BBD" w:rsidRPr="00FF4887">
        <w:rPr>
          <w:sz w:val="22"/>
          <w:szCs w:val="22"/>
        </w:rPr>
        <w:t>Peter M</w:t>
      </w:r>
      <w:r w:rsidR="00E53CEB" w:rsidRPr="00FF4887">
        <w:rPr>
          <w:sz w:val="22"/>
          <w:szCs w:val="22"/>
        </w:rPr>
        <w:t>erc</w:t>
      </w:r>
      <w:r w:rsidR="00B00909" w:rsidRPr="00FF4887">
        <w:rPr>
          <w:sz w:val="22"/>
          <w:szCs w:val="22"/>
        </w:rPr>
        <w:t xml:space="preserve">, </w:t>
      </w:r>
      <w:r w:rsidR="00CD166B">
        <w:rPr>
          <w:sz w:val="22"/>
          <w:szCs w:val="22"/>
        </w:rPr>
        <w:t>prof. dr. Metka Tekavčič</w:t>
      </w:r>
      <w:r w:rsidR="007F1F7E">
        <w:rPr>
          <w:sz w:val="22"/>
          <w:szCs w:val="22"/>
        </w:rPr>
        <w:t xml:space="preserve">, </w:t>
      </w:r>
      <w:r w:rsidR="007F1F7E" w:rsidRPr="00FF4887">
        <w:rPr>
          <w:sz w:val="22"/>
          <w:szCs w:val="22"/>
        </w:rPr>
        <w:t>mag. Nives Cesar,</w:t>
      </w:r>
    </w:p>
    <w:p w:rsidR="00E53CEB" w:rsidRDefault="00E53CEB" w:rsidP="00B53F34">
      <w:pPr>
        <w:rPr>
          <w:sz w:val="22"/>
          <w:szCs w:val="22"/>
        </w:rPr>
      </w:pPr>
      <w:r w:rsidRPr="00FF4887">
        <w:rPr>
          <w:sz w:val="22"/>
          <w:szCs w:val="22"/>
        </w:rPr>
        <w:t xml:space="preserve">Seje se </w:t>
      </w:r>
      <w:r w:rsidR="007F1F7E">
        <w:rPr>
          <w:sz w:val="22"/>
          <w:szCs w:val="22"/>
        </w:rPr>
        <w:t>niso udeležile članice in člani</w:t>
      </w:r>
      <w:r w:rsidR="00A20FD7">
        <w:rPr>
          <w:sz w:val="22"/>
          <w:szCs w:val="22"/>
        </w:rPr>
        <w:t xml:space="preserve">: </w:t>
      </w:r>
      <w:r w:rsidR="008261E4" w:rsidRPr="00FF4887">
        <w:rPr>
          <w:sz w:val="22"/>
          <w:szCs w:val="22"/>
        </w:rPr>
        <w:t>mag. Anže Logar</w:t>
      </w:r>
      <w:r w:rsidR="008261E4">
        <w:rPr>
          <w:sz w:val="22"/>
          <w:szCs w:val="22"/>
        </w:rPr>
        <w:t xml:space="preserve"> (opr).,</w:t>
      </w:r>
      <w:r w:rsidR="00CD166B">
        <w:rPr>
          <w:sz w:val="22"/>
          <w:szCs w:val="22"/>
        </w:rPr>
        <w:t xml:space="preserve">Pavla </w:t>
      </w:r>
      <w:proofErr w:type="spellStart"/>
      <w:r w:rsidR="00CD166B">
        <w:rPr>
          <w:sz w:val="22"/>
          <w:szCs w:val="22"/>
        </w:rPr>
        <w:t>Murekar</w:t>
      </w:r>
      <w:proofErr w:type="spellEnd"/>
      <w:r w:rsidR="00CD166B">
        <w:rPr>
          <w:sz w:val="22"/>
          <w:szCs w:val="22"/>
        </w:rPr>
        <w:t xml:space="preserve">, </w:t>
      </w:r>
    </w:p>
    <w:p w:rsidR="00A20FD7" w:rsidRDefault="00A20FD7" w:rsidP="00B53F34">
      <w:pPr>
        <w:rPr>
          <w:sz w:val="22"/>
          <w:szCs w:val="22"/>
        </w:rPr>
      </w:pPr>
    </w:p>
    <w:p w:rsidR="008261E4" w:rsidRDefault="00E53CEB" w:rsidP="00B53F34">
      <w:pPr>
        <w:rPr>
          <w:sz w:val="22"/>
          <w:szCs w:val="22"/>
        </w:rPr>
      </w:pPr>
      <w:r w:rsidRPr="00FF4887">
        <w:rPr>
          <w:sz w:val="22"/>
          <w:szCs w:val="22"/>
        </w:rPr>
        <w:t>Na seji so bili navzoči tudi: Urška Otoničar,</w:t>
      </w:r>
      <w:r w:rsidR="00CD166B">
        <w:rPr>
          <w:sz w:val="22"/>
          <w:szCs w:val="22"/>
        </w:rPr>
        <w:t xml:space="preserve"> </w:t>
      </w:r>
      <w:r w:rsidRPr="00FF4887">
        <w:rPr>
          <w:sz w:val="22"/>
          <w:szCs w:val="22"/>
        </w:rPr>
        <w:t xml:space="preserve"> OF</w:t>
      </w:r>
      <w:r w:rsidR="00FA0275" w:rsidRPr="00FF4887">
        <w:rPr>
          <w:sz w:val="22"/>
          <w:szCs w:val="22"/>
        </w:rPr>
        <w:t>R</w:t>
      </w:r>
      <w:r w:rsidRPr="00FF4887">
        <w:rPr>
          <w:sz w:val="22"/>
          <w:szCs w:val="22"/>
        </w:rPr>
        <w:t>;</w:t>
      </w:r>
      <w:r w:rsidR="00CD166B">
        <w:rPr>
          <w:sz w:val="22"/>
          <w:szCs w:val="22"/>
        </w:rPr>
        <w:t xml:space="preserve"> </w:t>
      </w:r>
      <w:r w:rsidR="001E5A61">
        <w:rPr>
          <w:sz w:val="22"/>
          <w:szCs w:val="22"/>
        </w:rPr>
        <w:t xml:space="preserve">Marija Fabčič, dr. Uroš Grilc, </w:t>
      </w:r>
    </w:p>
    <w:p w:rsidR="00E53CEB" w:rsidRPr="00FF4887" w:rsidRDefault="00CD166B" w:rsidP="00B53F34">
      <w:pPr>
        <w:rPr>
          <w:sz w:val="22"/>
          <w:szCs w:val="22"/>
        </w:rPr>
      </w:pPr>
      <w:r>
        <w:rPr>
          <w:sz w:val="22"/>
          <w:szCs w:val="22"/>
        </w:rPr>
        <w:t xml:space="preserve">Marko Kolenc, Tilka Klančar, Irena Razpotnik, </w:t>
      </w:r>
      <w:r w:rsidR="001E5A61">
        <w:rPr>
          <w:sz w:val="22"/>
          <w:szCs w:val="22"/>
        </w:rPr>
        <w:t xml:space="preserve">Matjaž </w:t>
      </w:r>
      <w:proofErr w:type="spellStart"/>
      <w:r w:rsidR="001E5A61">
        <w:rPr>
          <w:sz w:val="22"/>
          <w:szCs w:val="22"/>
        </w:rPr>
        <w:t>Šošteršič</w:t>
      </w:r>
      <w:proofErr w:type="spellEnd"/>
      <w:r>
        <w:rPr>
          <w:sz w:val="22"/>
          <w:szCs w:val="22"/>
        </w:rPr>
        <w:t>, Simona Remih,</w:t>
      </w:r>
      <w:r w:rsidR="008261E4">
        <w:rPr>
          <w:sz w:val="22"/>
          <w:szCs w:val="22"/>
        </w:rPr>
        <w:t xml:space="preserve"> </w:t>
      </w:r>
      <w:r>
        <w:rPr>
          <w:sz w:val="22"/>
          <w:szCs w:val="22"/>
        </w:rPr>
        <w:t xml:space="preserve">Alenka Loose, Darja Lesjak, Bogomira Skvarča, </w:t>
      </w:r>
      <w:r w:rsidR="001E5A61">
        <w:rPr>
          <w:sz w:val="22"/>
          <w:szCs w:val="22"/>
        </w:rPr>
        <w:t xml:space="preserve">Roman Fortun, </w:t>
      </w:r>
      <w:proofErr w:type="spellStart"/>
      <w:r w:rsidR="001E5A61">
        <w:rPr>
          <w:sz w:val="22"/>
          <w:szCs w:val="22"/>
        </w:rPr>
        <w:t>Margarita</w:t>
      </w:r>
      <w:proofErr w:type="spellEnd"/>
      <w:r w:rsidR="001E5A61">
        <w:rPr>
          <w:sz w:val="22"/>
          <w:szCs w:val="22"/>
        </w:rPr>
        <w:t xml:space="preserve"> Emeršič Jesenšek, </w:t>
      </w:r>
      <w:r>
        <w:rPr>
          <w:sz w:val="22"/>
          <w:szCs w:val="22"/>
        </w:rPr>
        <w:t xml:space="preserve">, Irena Nelec, Matjaž Bregar, Dragan </w:t>
      </w:r>
      <w:proofErr w:type="spellStart"/>
      <w:r>
        <w:rPr>
          <w:sz w:val="22"/>
          <w:szCs w:val="22"/>
        </w:rPr>
        <w:t>Raonič</w:t>
      </w:r>
      <w:proofErr w:type="spellEnd"/>
      <w:r>
        <w:rPr>
          <w:sz w:val="22"/>
          <w:szCs w:val="22"/>
        </w:rPr>
        <w:t xml:space="preserve">, </w:t>
      </w:r>
      <w:proofErr w:type="spellStart"/>
      <w:r>
        <w:rPr>
          <w:sz w:val="22"/>
          <w:szCs w:val="22"/>
        </w:rPr>
        <w:t>Saša</w:t>
      </w:r>
      <w:r w:rsidR="001E5A61">
        <w:rPr>
          <w:sz w:val="22"/>
          <w:szCs w:val="22"/>
        </w:rPr>
        <w:t>Bistan</w:t>
      </w:r>
      <w:proofErr w:type="spellEnd"/>
      <w:r>
        <w:rPr>
          <w:sz w:val="22"/>
          <w:szCs w:val="22"/>
        </w:rPr>
        <w:t>,</w:t>
      </w:r>
      <w:r w:rsidR="00FA0275" w:rsidRPr="00FF4887">
        <w:rPr>
          <w:sz w:val="22"/>
          <w:szCs w:val="22"/>
        </w:rPr>
        <w:t xml:space="preserve"> </w:t>
      </w:r>
      <w:r w:rsidR="00E53CEB" w:rsidRPr="00FF4887">
        <w:rPr>
          <w:sz w:val="22"/>
          <w:szCs w:val="22"/>
        </w:rPr>
        <w:t>mag. Irena Strelec, SODMS,</w:t>
      </w:r>
      <w:r w:rsidR="001E5A61">
        <w:rPr>
          <w:sz w:val="22"/>
          <w:szCs w:val="22"/>
        </w:rPr>
        <w:t xml:space="preserve"> Ciril Sušnik, Miha Šipek</w:t>
      </w:r>
    </w:p>
    <w:p w:rsidR="00E53CEB" w:rsidRDefault="001E5A61" w:rsidP="00056DE2">
      <w:pPr>
        <w:jc w:val="both"/>
        <w:outlineLvl w:val="0"/>
        <w:rPr>
          <w:sz w:val="22"/>
          <w:szCs w:val="22"/>
        </w:rPr>
      </w:pPr>
      <w:r>
        <w:rPr>
          <w:sz w:val="22"/>
          <w:szCs w:val="22"/>
        </w:rPr>
        <w:t>Odsotni: Vojko Grunfeld (opr.)</w:t>
      </w:r>
    </w:p>
    <w:p w:rsidR="001E5A61" w:rsidRPr="00FF4887" w:rsidRDefault="001E5A61" w:rsidP="00056DE2">
      <w:pPr>
        <w:jc w:val="both"/>
        <w:outlineLvl w:val="0"/>
        <w:rPr>
          <w:b/>
          <w:sz w:val="22"/>
          <w:szCs w:val="22"/>
        </w:rPr>
      </w:pPr>
    </w:p>
    <w:p w:rsidR="00E53CEB" w:rsidRPr="00FF4887" w:rsidRDefault="00421DBC" w:rsidP="00056DE2">
      <w:pPr>
        <w:jc w:val="both"/>
        <w:outlineLvl w:val="0"/>
        <w:rPr>
          <w:sz w:val="22"/>
          <w:szCs w:val="22"/>
        </w:rPr>
      </w:pPr>
      <w:r>
        <w:rPr>
          <w:sz w:val="22"/>
          <w:szCs w:val="22"/>
        </w:rPr>
        <w:t>Seja se je pričela  ob 14.3</w:t>
      </w:r>
      <w:r w:rsidR="00E53CEB" w:rsidRPr="00FF4887">
        <w:rPr>
          <w:sz w:val="22"/>
          <w:szCs w:val="22"/>
        </w:rPr>
        <w:t>0 ob navzo</w:t>
      </w:r>
      <w:r w:rsidR="001E5A61">
        <w:rPr>
          <w:sz w:val="22"/>
          <w:szCs w:val="22"/>
        </w:rPr>
        <w:t>čnosti 5</w:t>
      </w:r>
      <w:r w:rsidR="00E53CEB" w:rsidRPr="00FF4887">
        <w:rPr>
          <w:sz w:val="22"/>
          <w:szCs w:val="22"/>
        </w:rPr>
        <w:t xml:space="preserve"> članov.</w:t>
      </w:r>
    </w:p>
    <w:p w:rsidR="00B51C47" w:rsidRPr="00FF4887" w:rsidRDefault="00B51C47" w:rsidP="00E53CEB">
      <w:pPr>
        <w:pStyle w:val="Default"/>
        <w:rPr>
          <w:sz w:val="22"/>
          <w:szCs w:val="22"/>
          <w:lang w:val="sl-SI"/>
        </w:rPr>
      </w:pPr>
    </w:p>
    <w:p w:rsidR="00E53CEB" w:rsidRPr="00FF4887" w:rsidRDefault="00E53CEB" w:rsidP="00E53CEB">
      <w:pPr>
        <w:pStyle w:val="Default"/>
        <w:rPr>
          <w:sz w:val="22"/>
          <w:szCs w:val="22"/>
          <w:lang w:val="sl-SI"/>
        </w:rPr>
      </w:pPr>
      <w:r w:rsidRPr="00FF4887">
        <w:rPr>
          <w:sz w:val="22"/>
          <w:szCs w:val="22"/>
          <w:lang w:val="sl-SI"/>
        </w:rPr>
        <w:t>S sklicem seje so člani prejeli predlog dnevnega reda:</w:t>
      </w:r>
    </w:p>
    <w:p w:rsidR="00421DBC" w:rsidRPr="00A20FD7" w:rsidRDefault="00421DBC" w:rsidP="00421DBC">
      <w:pPr>
        <w:pStyle w:val="Default"/>
        <w:numPr>
          <w:ilvl w:val="0"/>
          <w:numId w:val="5"/>
        </w:numPr>
        <w:jc w:val="both"/>
        <w:rPr>
          <w:sz w:val="22"/>
          <w:szCs w:val="22"/>
        </w:rPr>
      </w:pPr>
      <w:proofErr w:type="spellStart"/>
      <w:r w:rsidRPr="00A20FD7">
        <w:rPr>
          <w:sz w:val="22"/>
          <w:szCs w:val="22"/>
        </w:rPr>
        <w:t>Zapisnik</w:t>
      </w:r>
      <w:proofErr w:type="spellEnd"/>
      <w:r w:rsidRPr="00A20FD7">
        <w:rPr>
          <w:sz w:val="22"/>
          <w:szCs w:val="22"/>
        </w:rPr>
        <w:t xml:space="preserve"> </w:t>
      </w:r>
      <w:r>
        <w:rPr>
          <w:sz w:val="22"/>
          <w:szCs w:val="22"/>
        </w:rPr>
        <w:t xml:space="preserve">18. </w:t>
      </w:r>
      <w:proofErr w:type="spellStart"/>
      <w:r>
        <w:rPr>
          <w:sz w:val="22"/>
          <w:szCs w:val="22"/>
        </w:rPr>
        <w:t>seje</w:t>
      </w:r>
      <w:proofErr w:type="spellEnd"/>
      <w:r>
        <w:rPr>
          <w:sz w:val="22"/>
          <w:szCs w:val="22"/>
        </w:rPr>
        <w:t xml:space="preserve"> </w:t>
      </w:r>
      <w:proofErr w:type="spellStart"/>
      <w:r w:rsidRPr="00A20FD7">
        <w:rPr>
          <w:sz w:val="22"/>
          <w:szCs w:val="22"/>
        </w:rPr>
        <w:t>odbora</w:t>
      </w:r>
      <w:proofErr w:type="spellEnd"/>
    </w:p>
    <w:p w:rsidR="00421DBC" w:rsidRPr="00A20FD7" w:rsidRDefault="00421DBC" w:rsidP="00421DBC">
      <w:pPr>
        <w:pStyle w:val="Default"/>
        <w:numPr>
          <w:ilvl w:val="0"/>
          <w:numId w:val="5"/>
        </w:numPr>
        <w:jc w:val="both"/>
        <w:rPr>
          <w:sz w:val="22"/>
          <w:szCs w:val="22"/>
        </w:rPr>
      </w:pPr>
      <w:r w:rsidRPr="00A20FD7">
        <w:rPr>
          <w:sz w:val="22"/>
          <w:szCs w:val="22"/>
        </w:rPr>
        <w:t xml:space="preserve">a) </w:t>
      </w:r>
      <w:proofErr w:type="spellStart"/>
      <w:r>
        <w:rPr>
          <w:sz w:val="22"/>
          <w:szCs w:val="22"/>
        </w:rPr>
        <w:t>Predlog</w:t>
      </w:r>
      <w:proofErr w:type="spellEnd"/>
      <w:r>
        <w:rPr>
          <w:sz w:val="22"/>
          <w:szCs w:val="22"/>
        </w:rPr>
        <w:t xml:space="preserve"> </w:t>
      </w:r>
      <w:proofErr w:type="spellStart"/>
      <w:r w:rsidRPr="00A20FD7">
        <w:rPr>
          <w:sz w:val="22"/>
          <w:szCs w:val="22"/>
        </w:rPr>
        <w:t>Odloka</w:t>
      </w:r>
      <w:proofErr w:type="spellEnd"/>
      <w:r w:rsidRPr="00A20FD7">
        <w:rPr>
          <w:sz w:val="22"/>
          <w:szCs w:val="22"/>
        </w:rPr>
        <w:t xml:space="preserve"> o </w:t>
      </w:r>
      <w:proofErr w:type="spellStart"/>
      <w:r w:rsidRPr="00A20FD7">
        <w:rPr>
          <w:sz w:val="22"/>
          <w:szCs w:val="22"/>
        </w:rPr>
        <w:t>proračunu</w:t>
      </w:r>
      <w:proofErr w:type="spellEnd"/>
      <w:r w:rsidRPr="00A20FD7">
        <w:rPr>
          <w:sz w:val="22"/>
          <w:szCs w:val="22"/>
        </w:rPr>
        <w:t xml:space="preserve"> MOL za </w:t>
      </w:r>
      <w:proofErr w:type="spellStart"/>
      <w:r w:rsidRPr="00A20FD7">
        <w:rPr>
          <w:sz w:val="22"/>
          <w:szCs w:val="22"/>
        </w:rPr>
        <w:t>leto</w:t>
      </w:r>
      <w:proofErr w:type="spellEnd"/>
      <w:r w:rsidRPr="00A20FD7">
        <w:rPr>
          <w:sz w:val="22"/>
          <w:szCs w:val="22"/>
        </w:rPr>
        <w:t xml:space="preserve"> 2013</w:t>
      </w:r>
    </w:p>
    <w:p w:rsidR="00421DBC" w:rsidRDefault="00421DBC" w:rsidP="00421DBC">
      <w:pPr>
        <w:pStyle w:val="Default"/>
        <w:ind w:left="720"/>
        <w:jc w:val="both"/>
        <w:rPr>
          <w:sz w:val="22"/>
          <w:szCs w:val="22"/>
        </w:rPr>
      </w:pPr>
      <w:r w:rsidRPr="00A20FD7">
        <w:rPr>
          <w:sz w:val="22"/>
          <w:szCs w:val="22"/>
        </w:rPr>
        <w:t xml:space="preserve">b) </w:t>
      </w:r>
      <w:proofErr w:type="spellStart"/>
      <w:r>
        <w:rPr>
          <w:sz w:val="22"/>
          <w:szCs w:val="22"/>
        </w:rPr>
        <w:t>Predlog</w:t>
      </w:r>
      <w:proofErr w:type="spellEnd"/>
      <w:r>
        <w:rPr>
          <w:sz w:val="22"/>
          <w:szCs w:val="22"/>
        </w:rPr>
        <w:t xml:space="preserve"> </w:t>
      </w:r>
      <w:proofErr w:type="spellStart"/>
      <w:r w:rsidRPr="00A20FD7">
        <w:rPr>
          <w:sz w:val="22"/>
          <w:szCs w:val="22"/>
        </w:rPr>
        <w:t>Odloka</w:t>
      </w:r>
      <w:proofErr w:type="spellEnd"/>
      <w:r w:rsidRPr="00A20FD7">
        <w:rPr>
          <w:sz w:val="22"/>
          <w:szCs w:val="22"/>
        </w:rPr>
        <w:t xml:space="preserve"> o </w:t>
      </w:r>
      <w:proofErr w:type="spellStart"/>
      <w:r w:rsidRPr="00A20FD7">
        <w:rPr>
          <w:sz w:val="22"/>
          <w:szCs w:val="22"/>
        </w:rPr>
        <w:t>proračunu</w:t>
      </w:r>
      <w:proofErr w:type="spellEnd"/>
      <w:r w:rsidRPr="00A20FD7">
        <w:rPr>
          <w:sz w:val="22"/>
          <w:szCs w:val="22"/>
        </w:rPr>
        <w:t xml:space="preserve"> MOL za </w:t>
      </w:r>
      <w:proofErr w:type="spellStart"/>
      <w:proofErr w:type="gramStart"/>
      <w:r w:rsidRPr="00A20FD7">
        <w:rPr>
          <w:sz w:val="22"/>
          <w:szCs w:val="22"/>
        </w:rPr>
        <w:t>leto</w:t>
      </w:r>
      <w:proofErr w:type="spellEnd"/>
      <w:proofErr w:type="gramEnd"/>
      <w:r w:rsidRPr="00A20FD7">
        <w:rPr>
          <w:sz w:val="22"/>
          <w:szCs w:val="22"/>
        </w:rPr>
        <w:t xml:space="preserve"> 2014</w:t>
      </w:r>
    </w:p>
    <w:p w:rsidR="00421DBC" w:rsidRDefault="00421DBC" w:rsidP="00421DBC">
      <w:pPr>
        <w:pStyle w:val="Default"/>
        <w:jc w:val="both"/>
        <w:rPr>
          <w:sz w:val="22"/>
          <w:szCs w:val="22"/>
        </w:rPr>
      </w:pPr>
      <w:r>
        <w:rPr>
          <w:sz w:val="22"/>
          <w:szCs w:val="22"/>
        </w:rPr>
        <w:t xml:space="preserve">      3. </w:t>
      </w:r>
      <w:proofErr w:type="gramStart"/>
      <w:r>
        <w:rPr>
          <w:sz w:val="22"/>
          <w:szCs w:val="22"/>
        </w:rPr>
        <w:t>a</w:t>
      </w:r>
      <w:proofErr w:type="gramEnd"/>
      <w:r>
        <w:rPr>
          <w:sz w:val="22"/>
          <w:szCs w:val="22"/>
        </w:rPr>
        <w:t xml:space="preserve">) </w:t>
      </w:r>
      <w:proofErr w:type="spellStart"/>
      <w:r>
        <w:rPr>
          <w:sz w:val="22"/>
          <w:szCs w:val="22"/>
        </w:rPr>
        <w:t>Predlog</w:t>
      </w:r>
      <w:proofErr w:type="spellEnd"/>
      <w:r>
        <w:rPr>
          <w:sz w:val="22"/>
          <w:szCs w:val="22"/>
        </w:rPr>
        <w:t xml:space="preserve"> </w:t>
      </w:r>
      <w:proofErr w:type="spellStart"/>
      <w:r>
        <w:rPr>
          <w:sz w:val="22"/>
          <w:szCs w:val="22"/>
        </w:rPr>
        <w:t>finančnega</w:t>
      </w:r>
      <w:proofErr w:type="spellEnd"/>
      <w:r>
        <w:rPr>
          <w:sz w:val="22"/>
          <w:szCs w:val="22"/>
        </w:rPr>
        <w:t xml:space="preserve"> </w:t>
      </w:r>
      <w:proofErr w:type="spellStart"/>
      <w:r>
        <w:rPr>
          <w:sz w:val="22"/>
          <w:szCs w:val="22"/>
        </w:rPr>
        <w:t>načrta</w:t>
      </w:r>
      <w:proofErr w:type="spellEnd"/>
      <w:r>
        <w:rPr>
          <w:sz w:val="22"/>
          <w:szCs w:val="22"/>
        </w:rPr>
        <w:t xml:space="preserve"> JSS MOL za </w:t>
      </w:r>
      <w:proofErr w:type="spellStart"/>
      <w:r>
        <w:rPr>
          <w:sz w:val="22"/>
          <w:szCs w:val="22"/>
        </w:rPr>
        <w:t>leto</w:t>
      </w:r>
      <w:proofErr w:type="spellEnd"/>
      <w:r>
        <w:rPr>
          <w:sz w:val="22"/>
          <w:szCs w:val="22"/>
        </w:rPr>
        <w:t xml:space="preserve"> 2013</w:t>
      </w:r>
    </w:p>
    <w:p w:rsidR="00421DBC" w:rsidRDefault="00421DBC" w:rsidP="00421DBC">
      <w:pPr>
        <w:pStyle w:val="Default"/>
        <w:jc w:val="both"/>
        <w:rPr>
          <w:sz w:val="22"/>
          <w:szCs w:val="22"/>
        </w:rPr>
      </w:pPr>
      <w:r>
        <w:rPr>
          <w:sz w:val="22"/>
          <w:szCs w:val="22"/>
        </w:rPr>
        <w:t xml:space="preserve">          b) </w:t>
      </w:r>
      <w:proofErr w:type="spellStart"/>
      <w:r>
        <w:rPr>
          <w:sz w:val="22"/>
          <w:szCs w:val="22"/>
        </w:rPr>
        <w:t>Predlog</w:t>
      </w:r>
      <w:proofErr w:type="spellEnd"/>
      <w:r>
        <w:rPr>
          <w:sz w:val="22"/>
          <w:szCs w:val="22"/>
        </w:rPr>
        <w:t xml:space="preserve"> </w:t>
      </w:r>
      <w:proofErr w:type="spellStart"/>
      <w:r>
        <w:rPr>
          <w:sz w:val="22"/>
          <w:szCs w:val="22"/>
        </w:rPr>
        <w:t>finančnega</w:t>
      </w:r>
      <w:proofErr w:type="spellEnd"/>
      <w:r>
        <w:rPr>
          <w:sz w:val="22"/>
          <w:szCs w:val="22"/>
        </w:rPr>
        <w:t xml:space="preserve"> </w:t>
      </w:r>
      <w:proofErr w:type="spellStart"/>
      <w:r>
        <w:rPr>
          <w:sz w:val="22"/>
          <w:szCs w:val="22"/>
        </w:rPr>
        <w:t>načrta</w:t>
      </w:r>
      <w:proofErr w:type="spellEnd"/>
      <w:r>
        <w:rPr>
          <w:sz w:val="22"/>
          <w:szCs w:val="22"/>
        </w:rPr>
        <w:t xml:space="preserve"> JSS MOL za </w:t>
      </w:r>
      <w:proofErr w:type="spellStart"/>
      <w:proofErr w:type="gramStart"/>
      <w:r>
        <w:rPr>
          <w:sz w:val="22"/>
          <w:szCs w:val="22"/>
        </w:rPr>
        <w:t>leto</w:t>
      </w:r>
      <w:proofErr w:type="spellEnd"/>
      <w:proofErr w:type="gramEnd"/>
      <w:r>
        <w:rPr>
          <w:sz w:val="22"/>
          <w:szCs w:val="22"/>
        </w:rPr>
        <w:t xml:space="preserve"> 2014</w:t>
      </w:r>
    </w:p>
    <w:p w:rsidR="00421DBC" w:rsidRPr="00A20FD7" w:rsidRDefault="00421DBC" w:rsidP="00421DBC">
      <w:pPr>
        <w:pStyle w:val="Default"/>
        <w:numPr>
          <w:ilvl w:val="0"/>
          <w:numId w:val="21"/>
        </w:numPr>
        <w:jc w:val="both"/>
        <w:rPr>
          <w:sz w:val="22"/>
          <w:szCs w:val="22"/>
        </w:rPr>
      </w:pPr>
      <w:proofErr w:type="spellStart"/>
      <w:r w:rsidRPr="00A20FD7">
        <w:rPr>
          <w:sz w:val="22"/>
          <w:szCs w:val="22"/>
        </w:rPr>
        <w:t>Razno</w:t>
      </w:r>
      <w:proofErr w:type="spellEnd"/>
      <w:r w:rsidRPr="00A20FD7">
        <w:rPr>
          <w:sz w:val="22"/>
          <w:szCs w:val="22"/>
        </w:rPr>
        <w:t>.</w:t>
      </w:r>
    </w:p>
    <w:p w:rsidR="00056DE2" w:rsidRPr="00FF4887" w:rsidRDefault="00056DE2" w:rsidP="00E53CEB">
      <w:pPr>
        <w:pStyle w:val="Default"/>
        <w:jc w:val="both"/>
        <w:rPr>
          <w:sz w:val="22"/>
          <w:szCs w:val="22"/>
          <w:lang w:val="sl-SI"/>
        </w:rPr>
      </w:pPr>
    </w:p>
    <w:p w:rsidR="00B51C47" w:rsidRPr="00FF4887" w:rsidRDefault="00B51C47" w:rsidP="00B51C47">
      <w:pPr>
        <w:jc w:val="both"/>
        <w:rPr>
          <w:sz w:val="22"/>
          <w:szCs w:val="22"/>
        </w:rPr>
      </w:pPr>
      <w:r w:rsidRPr="00FF4887">
        <w:rPr>
          <w:sz w:val="22"/>
          <w:szCs w:val="22"/>
        </w:rPr>
        <w:t xml:space="preserve">O dnevnem redu ni razpravljal nihče, zato je dala predsednica na glasovanje </w:t>
      </w:r>
    </w:p>
    <w:p w:rsidR="00A20FD7" w:rsidRDefault="00A20FD7" w:rsidP="00B51C47">
      <w:pPr>
        <w:jc w:val="both"/>
        <w:rPr>
          <w:b/>
          <w:sz w:val="22"/>
          <w:szCs w:val="22"/>
        </w:rPr>
      </w:pPr>
    </w:p>
    <w:p w:rsidR="00B51C47" w:rsidRPr="00FF4887" w:rsidRDefault="00B51C47" w:rsidP="00B51C47">
      <w:pPr>
        <w:jc w:val="both"/>
        <w:rPr>
          <w:b/>
          <w:sz w:val="22"/>
          <w:szCs w:val="22"/>
        </w:rPr>
      </w:pPr>
      <w:r w:rsidRPr="00FF4887">
        <w:rPr>
          <w:b/>
          <w:sz w:val="22"/>
          <w:szCs w:val="22"/>
        </w:rPr>
        <w:t xml:space="preserve">PREDLOG SKELPA </w:t>
      </w:r>
    </w:p>
    <w:p w:rsidR="00B51C47" w:rsidRPr="00FF4887" w:rsidRDefault="00B51C47" w:rsidP="00B51C47">
      <w:pPr>
        <w:jc w:val="both"/>
        <w:rPr>
          <w:b/>
          <w:sz w:val="22"/>
          <w:szCs w:val="22"/>
        </w:rPr>
      </w:pPr>
      <w:r w:rsidRPr="00FF4887">
        <w:rPr>
          <w:b/>
          <w:sz w:val="22"/>
          <w:szCs w:val="22"/>
        </w:rPr>
        <w:t>Odbora za finance sp</w:t>
      </w:r>
      <w:r w:rsidR="00A20FD7">
        <w:rPr>
          <w:b/>
          <w:sz w:val="22"/>
          <w:szCs w:val="22"/>
        </w:rPr>
        <w:t>rejme predlog dnevnega reda 1</w:t>
      </w:r>
      <w:r w:rsidR="00421DBC">
        <w:rPr>
          <w:b/>
          <w:sz w:val="22"/>
          <w:szCs w:val="22"/>
        </w:rPr>
        <w:t>9</w:t>
      </w:r>
      <w:r w:rsidRPr="00FF4887">
        <w:rPr>
          <w:b/>
          <w:sz w:val="22"/>
          <w:szCs w:val="22"/>
        </w:rPr>
        <w:t>. seje odbora.</w:t>
      </w:r>
    </w:p>
    <w:p w:rsidR="00B51C47" w:rsidRPr="00FF4887" w:rsidRDefault="00B51C47" w:rsidP="00B51C47">
      <w:pPr>
        <w:jc w:val="center"/>
        <w:outlineLvl w:val="0"/>
        <w:rPr>
          <w:b/>
          <w:sz w:val="22"/>
          <w:szCs w:val="22"/>
        </w:rPr>
      </w:pPr>
    </w:p>
    <w:p w:rsidR="00B51C47" w:rsidRPr="00FF4887" w:rsidRDefault="001E5A61" w:rsidP="00B51C47">
      <w:pPr>
        <w:jc w:val="both"/>
        <w:outlineLvl w:val="0"/>
        <w:rPr>
          <w:sz w:val="22"/>
          <w:szCs w:val="22"/>
        </w:rPr>
      </w:pPr>
      <w:r>
        <w:rPr>
          <w:sz w:val="22"/>
          <w:szCs w:val="22"/>
        </w:rPr>
        <w:t>Navzoči je bilo</w:t>
      </w:r>
      <w:r w:rsidR="00B51C47" w:rsidRPr="00FF4887">
        <w:rPr>
          <w:sz w:val="22"/>
          <w:szCs w:val="22"/>
        </w:rPr>
        <w:t xml:space="preserve"> </w:t>
      </w:r>
      <w:r>
        <w:rPr>
          <w:sz w:val="22"/>
          <w:szCs w:val="22"/>
        </w:rPr>
        <w:t>5 članov</w:t>
      </w:r>
      <w:r w:rsidR="00B51C47" w:rsidRPr="00FF4887">
        <w:rPr>
          <w:sz w:val="22"/>
          <w:szCs w:val="22"/>
        </w:rPr>
        <w:t>.</w:t>
      </w:r>
    </w:p>
    <w:p w:rsidR="00B51C47" w:rsidRPr="00FF4887" w:rsidRDefault="001E5A61" w:rsidP="00B51C47">
      <w:pPr>
        <w:jc w:val="both"/>
        <w:outlineLvl w:val="0"/>
        <w:rPr>
          <w:sz w:val="22"/>
          <w:szCs w:val="22"/>
        </w:rPr>
      </w:pPr>
      <w:r>
        <w:rPr>
          <w:sz w:val="22"/>
          <w:szCs w:val="22"/>
        </w:rPr>
        <w:t>Za je  glasovalo</w:t>
      </w:r>
      <w:r w:rsidR="00D10667">
        <w:rPr>
          <w:sz w:val="22"/>
          <w:szCs w:val="22"/>
        </w:rPr>
        <w:t xml:space="preserve"> </w:t>
      </w:r>
      <w:r>
        <w:rPr>
          <w:sz w:val="22"/>
          <w:szCs w:val="22"/>
        </w:rPr>
        <w:t xml:space="preserve">5 </w:t>
      </w:r>
      <w:r w:rsidR="00B51C47" w:rsidRPr="00FF4887">
        <w:rPr>
          <w:sz w:val="22"/>
          <w:szCs w:val="22"/>
        </w:rPr>
        <w:t xml:space="preserve"> člani. Proti ni glasoval nihče.</w:t>
      </w:r>
    </w:p>
    <w:p w:rsidR="00B51C47" w:rsidRPr="00FF4887" w:rsidRDefault="00B51C47" w:rsidP="00B51C47">
      <w:pPr>
        <w:jc w:val="both"/>
        <w:outlineLvl w:val="0"/>
        <w:rPr>
          <w:sz w:val="22"/>
          <w:szCs w:val="22"/>
        </w:rPr>
      </w:pPr>
    </w:p>
    <w:p w:rsidR="00B51C47" w:rsidRDefault="00B51C47" w:rsidP="00B51C47">
      <w:pPr>
        <w:jc w:val="both"/>
        <w:outlineLvl w:val="0"/>
        <w:rPr>
          <w:sz w:val="22"/>
          <w:szCs w:val="22"/>
        </w:rPr>
      </w:pPr>
      <w:r w:rsidRPr="00FF4887">
        <w:rPr>
          <w:sz w:val="22"/>
          <w:szCs w:val="22"/>
        </w:rPr>
        <w:t xml:space="preserve">Dnevni red </w:t>
      </w:r>
      <w:r w:rsidRPr="00FF4887">
        <w:rPr>
          <w:b/>
          <w:sz w:val="22"/>
          <w:szCs w:val="22"/>
        </w:rPr>
        <w:t>je bil</w:t>
      </w:r>
      <w:r w:rsidRPr="00FF4887">
        <w:rPr>
          <w:sz w:val="22"/>
          <w:szCs w:val="22"/>
        </w:rPr>
        <w:t xml:space="preserve"> sprejet.</w:t>
      </w:r>
    </w:p>
    <w:p w:rsidR="00A20FD7" w:rsidRPr="00FF4887" w:rsidRDefault="00A20FD7" w:rsidP="00A20FD7">
      <w:pPr>
        <w:jc w:val="center"/>
        <w:rPr>
          <w:b/>
          <w:sz w:val="22"/>
          <w:szCs w:val="22"/>
        </w:rPr>
      </w:pPr>
      <w:r>
        <w:rPr>
          <w:b/>
          <w:sz w:val="22"/>
          <w:szCs w:val="22"/>
        </w:rPr>
        <w:t>AD/1</w:t>
      </w:r>
    </w:p>
    <w:p w:rsidR="00A20FD7" w:rsidRPr="00A20FD7" w:rsidRDefault="00A20FD7" w:rsidP="00A20FD7">
      <w:pPr>
        <w:pStyle w:val="Default"/>
        <w:ind w:left="720"/>
        <w:jc w:val="center"/>
        <w:rPr>
          <w:b/>
          <w:sz w:val="22"/>
          <w:szCs w:val="22"/>
          <w:lang w:val="sl-SI"/>
        </w:rPr>
      </w:pPr>
      <w:r w:rsidRPr="00A20FD7">
        <w:rPr>
          <w:b/>
          <w:sz w:val="22"/>
          <w:szCs w:val="22"/>
          <w:lang w:val="sl-SI"/>
        </w:rPr>
        <w:t>ZAPISNIK 1</w:t>
      </w:r>
      <w:r w:rsidR="00D10667">
        <w:rPr>
          <w:b/>
          <w:sz w:val="22"/>
          <w:szCs w:val="22"/>
          <w:lang w:val="sl-SI"/>
        </w:rPr>
        <w:t>8</w:t>
      </w:r>
      <w:r w:rsidRPr="00A20FD7">
        <w:rPr>
          <w:b/>
          <w:sz w:val="22"/>
          <w:szCs w:val="22"/>
          <w:lang w:val="sl-SI"/>
        </w:rPr>
        <w:t>. SEJE ODBORA</w:t>
      </w:r>
    </w:p>
    <w:p w:rsidR="00A20FD7" w:rsidRPr="00FF4887" w:rsidRDefault="00A20FD7" w:rsidP="00A20FD7">
      <w:pPr>
        <w:jc w:val="both"/>
        <w:rPr>
          <w:b/>
          <w:sz w:val="22"/>
          <w:szCs w:val="22"/>
        </w:rPr>
      </w:pPr>
      <w:r w:rsidRPr="00FF4887">
        <w:rPr>
          <w:b/>
          <w:sz w:val="22"/>
          <w:szCs w:val="22"/>
        </w:rPr>
        <w:t xml:space="preserve">PREDLOG SKELPA </w:t>
      </w:r>
    </w:p>
    <w:p w:rsidR="00A20FD7" w:rsidRDefault="00A20FD7" w:rsidP="00A20FD7">
      <w:pPr>
        <w:jc w:val="both"/>
        <w:rPr>
          <w:b/>
          <w:sz w:val="22"/>
          <w:szCs w:val="22"/>
        </w:rPr>
      </w:pPr>
      <w:r w:rsidRPr="00FF4887">
        <w:rPr>
          <w:b/>
          <w:sz w:val="22"/>
          <w:szCs w:val="22"/>
        </w:rPr>
        <w:t>Odbora za finance sp</w:t>
      </w:r>
      <w:r w:rsidR="00D10667">
        <w:rPr>
          <w:b/>
          <w:sz w:val="22"/>
          <w:szCs w:val="22"/>
        </w:rPr>
        <w:t>rejme zapisnik 18</w:t>
      </w:r>
      <w:r w:rsidRPr="00FF4887">
        <w:rPr>
          <w:b/>
          <w:sz w:val="22"/>
          <w:szCs w:val="22"/>
        </w:rPr>
        <w:t>. seje odbora.</w:t>
      </w:r>
    </w:p>
    <w:p w:rsidR="00A20FD7" w:rsidRPr="00FF4887" w:rsidRDefault="00A20FD7" w:rsidP="00A20FD7">
      <w:pPr>
        <w:jc w:val="both"/>
        <w:rPr>
          <w:b/>
          <w:sz w:val="22"/>
          <w:szCs w:val="22"/>
        </w:rPr>
      </w:pPr>
    </w:p>
    <w:p w:rsidR="001E5A61" w:rsidRPr="00FF4887" w:rsidRDefault="001E5A61" w:rsidP="001E5A61">
      <w:pPr>
        <w:jc w:val="both"/>
        <w:outlineLvl w:val="0"/>
        <w:rPr>
          <w:sz w:val="22"/>
          <w:szCs w:val="22"/>
        </w:rPr>
      </w:pPr>
      <w:r>
        <w:rPr>
          <w:sz w:val="22"/>
          <w:szCs w:val="22"/>
        </w:rPr>
        <w:t>Navzoči je bilo</w:t>
      </w:r>
      <w:r w:rsidRPr="00FF4887">
        <w:rPr>
          <w:sz w:val="22"/>
          <w:szCs w:val="22"/>
        </w:rPr>
        <w:t xml:space="preserve"> </w:t>
      </w:r>
      <w:r>
        <w:rPr>
          <w:sz w:val="22"/>
          <w:szCs w:val="22"/>
        </w:rPr>
        <w:t>5 članov</w:t>
      </w:r>
      <w:r w:rsidRPr="00FF4887">
        <w:rPr>
          <w:sz w:val="22"/>
          <w:szCs w:val="22"/>
        </w:rPr>
        <w:t>.</w:t>
      </w:r>
    </w:p>
    <w:p w:rsidR="001E5A61" w:rsidRPr="00FF4887" w:rsidRDefault="001E5A61" w:rsidP="001E5A61">
      <w:pPr>
        <w:jc w:val="both"/>
        <w:outlineLvl w:val="0"/>
        <w:rPr>
          <w:sz w:val="22"/>
          <w:szCs w:val="22"/>
        </w:rPr>
      </w:pPr>
      <w:r>
        <w:rPr>
          <w:sz w:val="22"/>
          <w:szCs w:val="22"/>
        </w:rPr>
        <w:t>Za je  glasovalo 5  članov</w:t>
      </w:r>
      <w:r w:rsidRPr="00FF4887">
        <w:rPr>
          <w:sz w:val="22"/>
          <w:szCs w:val="22"/>
        </w:rPr>
        <w:t>. Proti ni glasoval nihče.</w:t>
      </w:r>
    </w:p>
    <w:p w:rsidR="00A20FD7" w:rsidRPr="00FF4887" w:rsidRDefault="00A20FD7" w:rsidP="00A20FD7">
      <w:pPr>
        <w:jc w:val="both"/>
        <w:outlineLvl w:val="0"/>
        <w:rPr>
          <w:sz w:val="22"/>
          <w:szCs w:val="22"/>
        </w:rPr>
      </w:pPr>
    </w:p>
    <w:p w:rsidR="00A20FD7" w:rsidRDefault="00A20FD7" w:rsidP="00A20FD7">
      <w:pPr>
        <w:jc w:val="both"/>
        <w:outlineLvl w:val="0"/>
        <w:rPr>
          <w:sz w:val="22"/>
          <w:szCs w:val="22"/>
        </w:rPr>
      </w:pPr>
      <w:r>
        <w:rPr>
          <w:b/>
          <w:sz w:val="22"/>
          <w:szCs w:val="22"/>
        </w:rPr>
        <w:t xml:space="preserve">Sklep </w:t>
      </w:r>
      <w:r w:rsidRPr="00FF4887">
        <w:rPr>
          <w:b/>
          <w:sz w:val="22"/>
          <w:szCs w:val="22"/>
        </w:rPr>
        <w:t>je bil</w:t>
      </w:r>
      <w:r w:rsidRPr="00FF4887">
        <w:rPr>
          <w:sz w:val="22"/>
          <w:szCs w:val="22"/>
        </w:rPr>
        <w:t xml:space="preserve"> sprejet.</w:t>
      </w:r>
    </w:p>
    <w:p w:rsidR="00A20FD7" w:rsidRDefault="00A20FD7" w:rsidP="00A20FD7">
      <w:pPr>
        <w:jc w:val="both"/>
        <w:outlineLvl w:val="0"/>
        <w:rPr>
          <w:sz w:val="22"/>
          <w:szCs w:val="22"/>
        </w:rPr>
      </w:pPr>
    </w:p>
    <w:p w:rsidR="001E5A61" w:rsidRDefault="001E5A61" w:rsidP="00A20FD7">
      <w:pPr>
        <w:jc w:val="both"/>
        <w:outlineLvl w:val="0"/>
        <w:rPr>
          <w:sz w:val="22"/>
          <w:szCs w:val="22"/>
        </w:rPr>
      </w:pPr>
    </w:p>
    <w:p w:rsidR="00A20FD7" w:rsidRPr="00FF4887" w:rsidRDefault="00A20FD7" w:rsidP="00B51C47">
      <w:pPr>
        <w:jc w:val="both"/>
        <w:outlineLvl w:val="0"/>
        <w:rPr>
          <w:sz w:val="22"/>
          <w:szCs w:val="22"/>
        </w:rPr>
      </w:pPr>
    </w:p>
    <w:p w:rsidR="00B53F34" w:rsidRDefault="00A20FD7" w:rsidP="00B53F34">
      <w:pPr>
        <w:jc w:val="center"/>
        <w:rPr>
          <w:b/>
          <w:sz w:val="22"/>
          <w:szCs w:val="22"/>
        </w:rPr>
      </w:pPr>
      <w:r>
        <w:rPr>
          <w:b/>
          <w:sz w:val="22"/>
          <w:szCs w:val="22"/>
        </w:rPr>
        <w:lastRenderedPageBreak/>
        <w:t>AD/2</w:t>
      </w:r>
    </w:p>
    <w:p w:rsidR="00D10667" w:rsidRPr="00D10667" w:rsidRDefault="00D10667" w:rsidP="00D10667">
      <w:pPr>
        <w:pStyle w:val="Default"/>
        <w:ind w:left="720"/>
        <w:jc w:val="both"/>
        <w:rPr>
          <w:b/>
          <w:sz w:val="22"/>
          <w:szCs w:val="22"/>
        </w:rPr>
      </w:pPr>
      <w:r w:rsidRPr="00D10667">
        <w:rPr>
          <w:b/>
          <w:sz w:val="22"/>
          <w:szCs w:val="22"/>
        </w:rPr>
        <w:t>A) PREDLOG ODLOKA O PRORAČUNU MOL ZA LETO 2013</w:t>
      </w:r>
    </w:p>
    <w:p w:rsidR="00D10667" w:rsidRPr="00D10667" w:rsidRDefault="00D10667" w:rsidP="00D10667">
      <w:pPr>
        <w:pStyle w:val="Default"/>
        <w:ind w:left="720"/>
        <w:jc w:val="both"/>
        <w:rPr>
          <w:b/>
          <w:sz w:val="22"/>
          <w:szCs w:val="22"/>
        </w:rPr>
      </w:pPr>
      <w:r w:rsidRPr="00D10667">
        <w:rPr>
          <w:b/>
          <w:sz w:val="22"/>
          <w:szCs w:val="22"/>
        </w:rPr>
        <w:t>B) PREDLOG ODLOKA O PRORAČUNU MOL ZA LETO 2014</w:t>
      </w:r>
    </w:p>
    <w:p w:rsidR="00A20FD7" w:rsidRDefault="00A20FD7" w:rsidP="00A20FD7">
      <w:pPr>
        <w:pStyle w:val="Odstavekseznama"/>
        <w:rPr>
          <w:b/>
          <w:sz w:val="22"/>
          <w:szCs w:val="22"/>
        </w:rPr>
      </w:pPr>
    </w:p>
    <w:p w:rsidR="00A20FD7" w:rsidRPr="00A20FD7" w:rsidRDefault="00A20FD7" w:rsidP="00806705">
      <w:pPr>
        <w:pStyle w:val="Odstavekseznama"/>
        <w:ind w:left="0"/>
        <w:rPr>
          <w:sz w:val="22"/>
          <w:szCs w:val="22"/>
        </w:rPr>
      </w:pPr>
      <w:r w:rsidRPr="00A20FD7">
        <w:rPr>
          <w:sz w:val="22"/>
          <w:szCs w:val="22"/>
        </w:rPr>
        <w:t>Gradivo je predstavil</w:t>
      </w:r>
      <w:r w:rsidR="00D10667">
        <w:rPr>
          <w:sz w:val="22"/>
          <w:szCs w:val="22"/>
        </w:rPr>
        <w:t>a Urša OTONIČAR, načelnica OFR</w:t>
      </w:r>
      <w:r w:rsidRPr="00A20FD7">
        <w:rPr>
          <w:sz w:val="22"/>
          <w:szCs w:val="22"/>
        </w:rPr>
        <w:t>.</w:t>
      </w:r>
    </w:p>
    <w:p w:rsidR="00A20FD7" w:rsidRDefault="00A20FD7" w:rsidP="00806705">
      <w:pPr>
        <w:pStyle w:val="Odstavekseznama"/>
        <w:ind w:left="0"/>
        <w:rPr>
          <w:sz w:val="22"/>
          <w:szCs w:val="22"/>
        </w:rPr>
      </w:pPr>
    </w:p>
    <w:p w:rsidR="00D10667" w:rsidRDefault="002A5200" w:rsidP="00806705">
      <w:pPr>
        <w:pStyle w:val="Odstavekseznama"/>
        <w:ind w:left="0"/>
        <w:rPr>
          <w:sz w:val="22"/>
          <w:szCs w:val="22"/>
        </w:rPr>
      </w:pPr>
      <w:r>
        <w:rPr>
          <w:sz w:val="22"/>
          <w:szCs w:val="22"/>
        </w:rPr>
        <w:t xml:space="preserve">Odbor je </w:t>
      </w:r>
      <w:r w:rsidR="00D10667">
        <w:rPr>
          <w:sz w:val="22"/>
          <w:szCs w:val="22"/>
        </w:rPr>
        <w:t>prejeli</w:t>
      </w:r>
    </w:p>
    <w:p w:rsidR="00D10667" w:rsidRDefault="00D10667" w:rsidP="00D10667">
      <w:pPr>
        <w:jc w:val="both"/>
        <w:outlineLvl w:val="0"/>
        <w:rPr>
          <w:sz w:val="22"/>
          <w:szCs w:val="22"/>
        </w:rPr>
      </w:pPr>
      <w:r w:rsidRPr="00670DF2">
        <w:rPr>
          <w:b/>
          <w:sz w:val="22"/>
          <w:szCs w:val="22"/>
        </w:rPr>
        <w:t>Poročila delovnih teles</w:t>
      </w:r>
      <w:r>
        <w:rPr>
          <w:sz w:val="22"/>
          <w:szCs w:val="22"/>
        </w:rPr>
        <w:t xml:space="preserve"> in odborov: </w:t>
      </w:r>
      <w:r w:rsidR="007714A8">
        <w:rPr>
          <w:sz w:val="22"/>
          <w:szCs w:val="22"/>
        </w:rPr>
        <w:t xml:space="preserve">Komisije za mednarodne odnose, </w:t>
      </w:r>
      <w:r>
        <w:rPr>
          <w:sz w:val="22"/>
          <w:szCs w:val="22"/>
        </w:rPr>
        <w:t>Odbora za kulturo in raziskovalno dejavnost, Odbora za varstvo okolja, Odbora za zdravstvo in socialno varstvo,</w:t>
      </w:r>
      <w:r w:rsidR="007F1F7E">
        <w:rPr>
          <w:sz w:val="22"/>
          <w:szCs w:val="22"/>
        </w:rPr>
        <w:t xml:space="preserve"> Odbora za lokalno samoupravo, O</w:t>
      </w:r>
      <w:r>
        <w:rPr>
          <w:sz w:val="22"/>
          <w:szCs w:val="22"/>
        </w:rPr>
        <w:t xml:space="preserve">dbora za zaščito, reševanje in civilno obrambo, Odbora za gospodarjenje z nepremičninami, Odbora za predšolsko vzgojo in izobraževanje, Odbora za stanovanjsko politiko, </w:t>
      </w:r>
      <w:r w:rsidR="007F1F7E">
        <w:rPr>
          <w:sz w:val="22"/>
          <w:szCs w:val="22"/>
        </w:rPr>
        <w:t>Odbora za urejanje prostora in urbanizem</w:t>
      </w:r>
    </w:p>
    <w:p w:rsidR="007F1F7E" w:rsidRPr="004D0BD9" w:rsidRDefault="007F1F7E" w:rsidP="00806705">
      <w:pPr>
        <w:pStyle w:val="Odstavekseznama"/>
        <w:ind w:left="0"/>
        <w:rPr>
          <w:sz w:val="22"/>
          <w:szCs w:val="22"/>
        </w:rPr>
      </w:pPr>
    </w:p>
    <w:p w:rsidR="002A5200" w:rsidRPr="004D0BD9" w:rsidRDefault="00D10667" w:rsidP="00806705">
      <w:pPr>
        <w:pStyle w:val="Odstavekseznama"/>
        <w:ind w:left="0"/>
        <w:rPr>
          <w:sz w:val="22"/>
          <w:szCs w:val="22"/>
        </w:rPr>
      </w:pPr>
      <w:r w:rsidRPr="004D0BD9">
        <w:rPr>
          <w:sz w:val="22"/>
          <w:szCs w:val="22"/>
        </w:rPr>
        <w:t>Odbor je</w:t>
      </w:r>
      <w:r w:rsidR="00421DBC" w:rsidRPr="004D0BD9">
        <w:rPr>
          <w:sz w:val="22"/>
          <w:szCs w:val="22"/>
        </w:rPr>
        <w:t xml:space="preserve"> prejel </w:t>
      </w:r>
      <w:r w:rsidR="00421DBC" w:rsidRPr="004D0BD9">
        <w:rPr>
          <w:b/>
          <w:sz w:val="22"/>
          <w:szCs w:val="22"/>
        </w:rPr>
        <w:t>sklepe č</w:t>
      </w:r>
      <w:r w:rsidRPr="004D0BD9">
        <w:rPr>
          <w:b/>
          <w:sz w:val="22"/>
          <w:szCs w:val="22"/>
        </w:rPr>
        <w:t>etrtnih skupnost</w:t>
      </w:r>
      <w:r w:rsidRPr="004D0BD9">
        <w:rPr>
          <w:sz w:val="22"/>
          <w:szCs w:val="22"/>
        </w:rPr>
        <w:t>:</w:t>
      </w:r>
      <w:r w:rsidR="00421DBC" w:rsidRPr="004D0BD9">
        <w:rPr>
          <w:sz w:val="22"/>
          <w:szCs w:val="22"/>
        </w:rPr>
        <w:t xml:space="preserve"> ČS Center</w:t>
      </w:r>
    </w:p>
    <w:p w:rsidR="00D10667" w:rsidRPr="004D0BD9" w:rsidRDefault="00D10667" w:rsidP="00806705">
      <w:pPr>
        <w:pStyle w:val="Odstavekseznama"/>
        <w:ind w:left="0"/>
        <w:rPr>
          <w:sz w:val="22"/>
          <w:szCs w:val="22"/>
        </w:rPr>
      </w:pPr>
    </w:p>
    <w:p w:rsidR="00D10667" w:rsidRPr="004D0BD9" w:rsidRDefault="00D10667" w:rsidP="00806705">
      <w:pPr>
        <w:pStyle w:val="Odstavekseznama"/>
        <w:ind w:left="0"/>
        <w:rPr>
          <w:sz w:val="22"/>
          <w:szCs w:val="22"/>
        </w:rPr>
      </w:pPr>
      <w:r w:rsidRPr="004D0BD9">
        <w:rPr>
          <w:sz w:val="22"/>
          <w:szCs w:val="22"/>
        </w:rPr>
        <w:t xml:space="preserve">Odbor je prejel </w:t>
      </w:r>
      <w:r w:rsidRPr="004D0BD9">
        <w:rPr>
          <w:b/>
          <w:sz w:val="22"/>
          <w:szCs w:val="22"/>
        </w:rPr>
        <w:t>Odgovore na predloge in pobude</w:t>
      </w:r>
      <w:r w:rsidRPr="004D0BD9">
        <w:rPr>
          <w:sz w:val="22"/>
          <w:szCs w:val="22"/>
        </w:rPr>
        <w:t xml:space="preserve"> na osnutka o proračunu MOL za leti 2013 in 2014</w:t>
      </w:r>
    </w:p>
    <w:p w:rsidR="00E740BD" w:rsidRDefault="00E740BD" w:rsidP="00421DBC">
      <w:pPr>
        <w:autoSpaceDE w:val="0"/>
        <w:autoSpaceDN w:val="0"/>
        <w:adjustRightInd w:val="0"/>
        <w:jc w:val="both"/>
        <w:rPr>
          <w:b/>
          <w:bCs/>
          <w:sz w:val="22"/>
          <w:szCs w:val="22"/>
        </w:rPr>
      </w:pPr>
    </w:p>
    <w:p w:rsidR="001E5A61" w:rsidRPr="004D0BD9" w:rsidRDefault="001E5A61" w:rsidP="00421DBC">
      <w:pPr>
        <w:autoSpaceDE w:val="0"/>
        <w:autoSpaceDN w:val="0"/>
        <w:adjustRightInd w:val="0"/>
        <w:jc w:val="both"/>
        <w:rPr>
          <w:b/>
          <w:bCs/>
          <w:sz w:val="22"/>
          <w:szCs w:val="22"/>
        </w:rPr>
      </w:pPr>
      <w:r>
        <w:rPr>
          <w:b/>
          <w:bCs/>
          <w:sz w:val="22"/>
          <w:szCs w:val="22"/>
        </w:rPr>
        <w:t>in amandmaje:</w:t>
      </w:r>
    </w:p>
    <w:p w:rsidR="00E740BD" w:rsidRPr="004D0BD9" w:rsidRDefault="00E740BD" w:rsidP="00421DBC">
      <w:pPr>
        <w:autoSpaceDE w:val="0"/>
        <w:autoSpaceDN w:val="0"/>
        <w:adjustRightInd w:val="0"/>
        <w:jc w:val="both"/>
        <w:rPr>
          <w:b/>
          <w:bCs/>
          <w:sz w:val="22"/>
          <w:szCs w:val="22"/>
        </w:rPr>
      </w:pPr>
    </w:p>
    <w:p w:rsidR="00E740BD" w:rsidRPr="004D0BD9" w:rsidRDefault="00E740BD" w:rsidP="00E740BD">
      <w:pPr>
        <w:jc w:val="center"/>
        <w:rPr>
          <w:b/>
          <w:sz w:val="22"/>
          <w:szCs w:val="22"/>
        </w:rPr>
      </w:pPr>
      <w:r w:rsidRPr="004D0BD9">
        <w:rPr>
          <w:b/>
          <w:sz w:val="22"/>
          <w:szCs w:val="22"/>
        </w:rPr>
        <w:t>I.</w:t>
      </w:r>
    </w:p>
    <w:p w:rsidR="001E5A61" w:rsidRPr="00BA6365" w:rsidRDefault="001E5A61" w:rsidP="001E5A61">
      <w:pPr>
        <w:rPr>
          <w:b/>
          <w:szCs w:val="22"/>
        </w:rPr>
      </w:pPr>
      <w:r w:rsidRPr="00BA6365">
        <w:rPr>
          <w:b/>
          <w:szCs w:val="22"/>
        </w:rPr>
        <w:t>1. AMANDMA svetnika  Mirka BRNIČ JAGRA za leto 2013:</w:t>
      </w:r>
    </w:p>
    <w:p w:rsidR="001E5A61" w:rsidRPr="00BA6365" w:rsidRDefault="001E5A61" w:rsidP="001E5A61">
      <w:pPr>
        <w:jc w:val="both"/>
        <w:rPr>
          <w:b/>
          <w:szCs w:val="22"/>
        </w:rPr>
      </w:pPr>
    </w:p>
    <w:p w:rsidR="001E5A61" w:rsidRPr="00BA6365" w:rsidRDefault="001E5A61" w:rsidP="001E5A61">
      <w:pPr>
        <w:jc w:val="both"/>
        <w:rPr>
          <w:szCs w:val="22"/>
        </w:rPr>
      </w:pPr>
      <w:r w:rsidRPr="00BA6365">
        <w:rPr>
          <w:szCs w:val="22"/>
        </w:rPr>
        <w:t xml:space="preserve">V Predlogu Odloka o proračunu za leto 2013 predlagamo, da se v 20. členu Odloka o proračunu za leto 2013 drugi odstavek, ki se glasi: ”Investicijski program potrdi župan” nadomesti z novim drugim odstavkom, ki se glasi: Na predlog župana, Investicijski program potrdi Mestni svet MOL. </w:t>
      </w: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sidRPr="00BA6365">
              <w:rPr>
                <w:b/>
                <w:szCs w:val="22"/>
              </w:rPr>
              <w:t xml:space="preserve"> </w:t>
            </w:r>
            <w:r>
              <w:rPr>
                <w:b/>
                <w:szCs w:val="22"/>
              </w:rPr>
              <w:t>NI</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0</w:t>
            </w:r>
            <w:r w:rsidRPr="00BA6365">
              <w:rPr>
                <w:szCs w:val="22"/>
              </w:rPr>
              <w:t xml:space="preserve">   glasovi </w:t>
            </w:r>
            <w:r w:rsidRPr="00BA6365">
              <w:rPr>
                <w:b/>
                <w:szCs w:val="22"/>
              </w:rPr>
              <w:t>za</w:t>
            </w:r>
            <w:r w:rsidRPr="00BA6365">
              <w:rPr>
                <w:szCs w:val="22"/>
              </w:rPr>
              <w:t xml:space="preserve"> in   </w:t>
            </w:r>
          </w:p>
        </w:tc>
        <w:tc>
          <w:tcPr>
            <w:tcW w:w="2127" w:type="dxa"/>
          </w:tcPr>
          <w:p w:rsidR="001E5A61" w:rsidRPr="00BA6365" w:rsidRDefault="001E5A61" w:rsidP="00340D45">
            <w:pPr>
              <w:ind w:left="-108"/>
              <w:rPr>
                <w:szCs w:val="22"/>
              </w:rPr>
            </w:pPr>
            <w:r>
              <w:rPr>
                <w:szCs w:val="22"/>
              </w:rPr>
              <w:t>5</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pStyle w:val="Odstavekseznama"/>
        <w:jc w:val="both"/>
        <w:outlineLvl w:val="0"/>
        <w:rPr>
          <w:sz w:val="22"/>
          <w:szCs w:val="22"/>
        </w:rPr>
      </w:pPr>
    </w:p>
    <w:p w:rsidR="001E5A61" w:rsidRPr="00BA6365" w:rsidRDefault="001E5A61" w:rsidP="001E5A61">
      <w:pPr>
        <w:rPr>
          <w:b/>
          <w:szCs w:val="22"/>
        </w:rPr>
      </w:pPr>
      <w:r w:rsidRPr="00BA6365">
        <w:rPr>
          <w:b/>
          <w:szCs w:val="22"/>
        </w:rPr>
        <w:t>2. AMANDMA svetnika  Mirka BRNIČ JAGRA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V Predloga Odloka o proračunu MOL za leto 2013 in predlagamo, da se v 20. členu Odloka o proračunu MOL za leto 2013, doda nov tretji odstavek, ki se glasi: Dokument, Identifikacija investicijskega projekta in Dokument, Pred investicijska zasnova, potrdi župan. Župan o potrditvi dokumentov obvesti Mestni svet MOL. Dosedanji tretji, četrti in peti odstavek postanejo četrti, peti in šesti odstavek.  </w:t>
      </w:r>
    </w:p>
    <w:p w:rsidR="001E5A61" w:rsidRPr="00BA6365" w:rsidRDefault="001E5A61" w:rsidP="001E5A61">
      <w:pPr>
        <w:pStyle w:val="Odstavekseznama"/>
        <w:jc w:val="both"/>
        <w:outlineLvl w:val="0"/>
        <w:rPr>
          <w:sz w:val="22"/>
          <w:szCs w:val="22"/>
        </w:rPr>
      </w:pP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b/>
                <w:szCs w:val="22"/>
              </w:rPr>
              <w:t>NI</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0</w:t>
            </w:r>
            <w:r w:rsidRPr="00BA6365">
              <w:rPr>
                <w:szCs w:val="22"/>
              </w:rPr>
              <w:t xml:space="preserve">   glasovi </w:t>
            </w:r>
            <w:r w:rsidRPr="00BA6365">
              <w:rPr>
                <w:b/>
                <w:szCs w:val="22"/>
              </w:rPr>
              <w:t>za</w:t>
            </w:r>
            <w:r w:rsidRPr="00BA6365">
              <w:rPr>
                <w:szCs w:val="22"/>
              </w:rPr>
              <w:t xml:space="preserve"> in   </w:t>
            </w:r>
          </w:p>
        </w:tc>
        <w:tc>
          <w:tcPr>
            <w:tcW w:w="2127" w:type="dxa"/>
          </w:tcPr>
          <w:p w:rsidR="001E5A61" w:rsidRPr="00BA6365" w:rsidRDefault="001E5A61" w:rsidP="00340D45">
            <w:pPr>
              <w:ind w:left="-108"/>
              <w:rPr>
                <w:szCs w:val="22"/>
              </w:rPr>
            </w:pPr>
            <w:r>
              <w:rPr>
                <w:szCs w:val="22"/>
              </w:rPr>
              <w:t>5</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autoSpaceDE w:val="0"/>
        <w:autoSpaceDN w:val="0"/>
        <w:adjustRightInd w:val="0"/>
        <w:jc w:val="center"/>
        <w:rPr>
          <w:b/>
          <w:bCs/>
          <w:szCs w:val="22"/>
        </w:rPr>
      </w:pPr>
    </w:p>
    <w:p w:rsidR="001E5A61" w:rsidRDefault="001E5A61" w:rsidP="001E5A61">
      <w:pPr>
        <w:autoSpaceDE w:val="0"/>
        <w:autoSpaceDN w:val="0"/>
        <w:adjustRightInd w:val="0"/>
        <w:jc w:val="center"/>
        <w:rPr>
          <w:b/>
          <w:bCs/>
          <w:szCs w:val="22"/>
        </w:rPr>
      </w:pPr>
    </w:p>
    <w:p w:rsidR="001E5A61" w:rsidRDefault="001E5A61" w:rsidP="001E5A61">
      <w:pPr>
        <w:autoSpaceDE w:val="0"/>
        <w:autoSpaceDN w:val="0"/>
        <w:adjustRightInd w:val="0"/>
        <w:jc w:val="center"/>
        <w:rPr>
          <w:b/>
          <w:bCs/>
          <w:szCs w:val="22"/>
        </w:rPr>
      </w:pPr>
      <w:r w:rsidRPr="00BA6365">
        <w:rPr>
          <w:b/>
          <w:bCs/>
          <w:szCs w:val="22"/>
        </w:rPr>
        <w:t>SPLOŠNI DEL PRORAČUNA</w:t>
      </w:r>
    </w:p>
    <w:p w:rsidR="001E5A61" w:rsidRPr="00BA6365" w:rsidRDefault="001E5A61" w:rsidP="001E5A61">
      <w:pPr>
        <w:autoSpaceDE w:val="0"/>
        <w:autoSpaceDN w:val="0"/>
        <w:adjustRightInd w:val="0"/>
        <w:jc w:val="center"/>
        <w:rPr>
          <w:b/>
          <w:bCs/>
          <w:szCs w:val="22"/>
        </w:rPr>
      </w:pPr>
    </w:p>
    <w:p w:rsidR="001E5A61" w:rsidRPr="00BA6365" w:rsidRDefault="001E5A61" w:rsidP="001E5A61">
      <w:pPr>
        <w:jc w:val="both"/>
        <w:rPr>
          <w:b/>
          <w:bCs/>
          <w:szCs w:val="22"/>
        </w:rPr>
      </w:pPr>
      <w:r w:rsidRPr="00BA6365">
        <w:rPr>
          <w:b/>
          <w:bCs/>
          <w:szCs w:val="22"/>
        </w:rPr>
        <w:t>3. AMANDMA Župana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 Splošni del proračuna se na strani I/15, pod poglavjem 712 Globe in druge denarne kazni, drugi odstavek spremeni tako, da se glasi:</w:t>
      </w:r>
    </w:p>
    <w:p w:rsidR="001E5A61" w:rsidRPr="00BA6365" w:rsidRDefault="001E5A61" w:rsidP="001E5A61">
      <w:pPr>
        <w:rPr>
          <w:szCs w:val="22"/>
        </w:rPr>
      </w:pPr>
    </w:p>
    <w:p w:rsidR="001E5A61" w:rsidRPr="00BA6365" w:rsidRDefault="001E5A61" w:rsidP="001E5A61">
      <w:pPr>
        <w:jc w:val="both"/>
        <w:rPr>
          <w:szCs w:val="22"/>
        </w:rPr>
      </w:pPr>
      <w:r w:rsidRPr="00BA6365">
        <w:rPr>
          <w:szCs w:val="22"/>
        </w:rPr>
        <w:t xml:space="preserve">»Od tega znašajo denarne kazni za kršitev predpisov občine 3.200.000 </w:t>
      </w:r>
      <w:proofErr w:type="spellStart"/>
      <w:r w:rsidRPr="00BA6365">
        <w:rPr>
          <w:szCs w:val="22"/>
        </w:rPr>
        <w:t>eurov</w:t>
      </w:r>
      <w:proofErr w:type="spellEnd"/>
      <w:r w:rsidRPr="00BA6365">
        <w:rPr>
          <w:szCs w:val="22"/>
        </w:rPr>
        <w:t xml:space="preserve"> nadomestilo za degradacijo in uzurpacijo prostora je načrtovano v višini 50.000 </w:t>
      </w:r>
      <w:proofErr w:type="spellStart"/>
      <w:r w:rsidRPr="00BA6365">
        <w:rPr>
          <w:szCs w:val="22"/>
        </w:rPr>
        <w:t>eurov</w:t>
      </w:r>
      <w:proofErr w:type="spellEnd"/>
      <w:r w:rsidRPr="00BA6365">
        <w:rPr>
          <w:szCs w:val="22"/>
        </w:rPr>
        <w:t xml:space="preserve">, povprečnina na podlagi zakona o prekrških 110.000 </w:t>
      </w:r>
      <w:proofErr w:type="spellStart"/>
      <w:r w:rsidRPr="00BA6365">
        <w:rPr>
          <w:szCs w:val="22"/>
        </w:rPr>
        <w:t>eurov</w:t>
      </w:r>
      <w:proofErr w:type="spellEnd"/>
      <w:r w:rsidRPr="00BA6365">
        <w:rPr>
          <w:szCs w:val="22"/>
        </w:rPr>
        <w:t xml:space="preserve">, globe po odlokih v višini 70.000 </w:t>
      </w:r>
      <w:proofErr w:type="spellStart"/>
      <w:r w:rsidRPr="00BA6365">
        <w:rPr>
          <w:szCs w:val="22"/>
        </w:rPr>
        <w:t>eurov</w:t>
      </w:r>
      <w:proofErr w:type="spellEnd"/>
      <w:r w:rsidRPr="00BA6365">
        <w:rPr>
          <w:szCs w:val="22"/>
        </w:rPr>
        <w:t xml:space="preserve"> in denarne kazni v upravnih postopkih v višini 3.000 </w:t>
      </w:r>
      <w:proofErr w:type="spellStart"/>
      <w:r w:rsidRPr="00BA6365">
        <w:rPr>
          <w:szCs w:val="22"/>
        </w:rPr>
        <w:t>eurov</w:t>
      </w:r>
      <w:proofErr w:type="spellEnd"/>
      <w:r w:rsidRPr="00BA6365">
        <w:rPr>
          <w:szCs w:val="22"/>
        </w:rPr>
        <w:t>.«</w:t>
      </w:r>
    </w:p>
    <w:p w:rsidR="001E5A61" w:rsidRPr="00BA6365" w:rsidRDefault="001E5A61" w:rsidP="001E5A61">
      <w:pPr>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340D45">
        <w:trPr>
          <w:trHeight w:val="446"/>
        </w:trPr>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both"/>
        <w:rPr>
          <w:szCs w:val="22"/>
        </w:rPr>
      </w:pPr>
    </w:p>
    <w:p w:rsidR="001E5A61" w:rsidRPr="00BA6365" w:rsidRDefault="001E5A61" w:rsidP="001E5A61">
      <w:pPr>
        <w:jc w:val="both"/>
        <w:rPr>
          <w:szCs w:val="22"/>
        </w:rPr>
      </w:pPr>
    </w:p>
    <w:p w:rsidR="001E5A61" w:rsidRPr="00BA6365" w:rsidRDefault="001E5A61" w:rsidP="001E5A61">
      <w:pPr>
        <w:autoSpaceDE w:val="0"/>
        <w:autoSpaceDN w:val="0"/>
        <w:adjustRightInd w:val="0"/>
        <w:jc w:val="center"/>
        <w:rPr>
          <w:color w:val="000000" w:themeColor="text1"/>
          <w:szCs w:val="22"/>
        </w:rPr>
      </w:pPr>
      <w:r w:rsidRPr="00BA6365">
        <w:rPr>
          <w:b/>
          <w:color w:val="000000" w:themeColor="text1"/>
          <w:szCs w:val="22"/>
        </w:rPr>
        <w:t xml:space="preserve"> Proračunski uporabnik 4.3. ODDELEK ZA RAVNANJE Z NEPREMIČNINAMI</w:t>
      </w:r>
      <w:r w:rsidRPr="00BA6365">
        <w:rPr>
          <w:color w:val="000000" w:themeColor="text1"/>
          <w:szCs w:val="22"/>
        </w:rPr>
        <w:t xml:space="preserve"> </w:t>
      </w:r>
    </w:p>
    <w:p w:rsidR="001E5A61" w:rsidRPr="00BA6365" w:rsidRDefault="001E5A61" w:rsidP="001E5A61">
      <w:pPr>
        <w:autoSpaceDE w:val="0"/>
        <w:autoSpaceDN w:val="0"/>
        <w:adjustRightInd w:val="0"/>
        <w:jc w:val="center"/>
        <w:rPr>
          <w:b/>
          <w:bCs/>
          <w:szCs w:val="22"/>
        </w:rPr>
      </w:pPr>
    </w:p>
    <w:p w:rsidR="001E5A61" w:rsidRPr="00BA6365" w:rsidRDefault="001E5A61" w:rsidP="001E5A61">
      <w:pPr>
        <w:pStyle w:val="BesediloRazpis"/>
        <w:spacing w:after="0"/>
        <w:ind w:left="0"/>
        <w:rPr>
          <w:rFonts w:ascii="Times New Roman" w:hAnsi="Times New Roman"/>
          <w:b/>
          <w:color w:val="000000" w:themeColor="text1"/>
          <w:sz w:val="22"/>
          <w:szCs w:val="22"/>
        </w:rPr>
      </w:pPr>
      <w:r w:rsidRPr="00BA6365">
        <w:rPr>
          <w:rFonts w:ascii="Times New Roman" w:hAnsi="Times New Roman"/>
          <w:b/>
          <w:color w:val="000000" w:themeColor="text1"/>
          <w:sz w:val="22"/>
          <w:szCs w:val="22"/>
        </w:rPr>
        <w:t xml:space="preserve">4. AMANDMA Župana </w:t>
      </w:r>
      <w:r w:rsidRPr="00BA6365">
        <w:rPr>
          <w:rFonts w:ascii="Times New Roman" w:hAnsi="Times New Roman"/>
          <w:b/>
          <w:bCs/>
          <w:sz w:val="22"/>
          <w:szCs w:val="22"/>
        </w:rPr>
        <w:t>za leto 2013:</w:t>
      </w:r>
    </w:p>
    <w:p w:rsidR="001E5A61" w:rsidRPr="00BA6365" w:rsidRDefault="001E5A61" w:rsidP="001E5A61">
      <w:pPr>
        <w:pStyle w:val="BesediloRazpis"/>
        <w:spacing w:after="0"/>
        <w:ind w:left="0"/>
        <w:rPr>
          <w:rFonts w:ascii="Times New Roman" w:hAnsi="Times New Roman"/>
          <w:b/>
          <w:color w:val="000000" w:themeColor="text1"/>
          <w:sz w:val="22"/>
          <w:szCs w:val="22"/>
        </w:rPr>
      </w:pPr>
    </w:p>
    <w:p w:rsidR="001E5A61" w:rsidRPr="00BA6365" w:rsidRDefault="001E5A61" w:rsidP="001E5A61">
      <w:pPr>
        <w:pStyle w:val="BesediloRazpis"/>
        <w:spacing w:after="0"/>
        <w:ind w:left="0"/>
        <w:rPr>
          <w:rFonts w:ascii="Times New Roman" w:hAnsi="Times New Roman"/>
          <w:color w:val="000000" w:themeColor="text1"/>
          <w:sz w:val="22"/>
          <w:szCs w:val="22"/>
        </w:rPr>
      </w:pPr>
      <w:r w:rsidRPr="00BA6365">
        <w:rPr>
          <w:rFonts w:ascii="Times New Roman" w:hAnsi="Times New Roman"/>
          <w:b/>
          <w:color w:val="000000" w:themeColor="text1"/>
          <w:sz w:val="22"/>
          <w:szCs w:val="22"/>
        </w:rPr>
        <w:t>Pri proračunskem uporabniku 4.3. Oddelek za ravnanje z nepremičninami</w:t>
      </w:r>
      <w:r w:rsidRPr="00BA6365">
        <w:rPr>
          <w:rFonts w:ascii="Times New Roman" w:hAnsi="Times New Roman"/>
          <w:color w:val="000000" w:themeColor="text1"/>
          <w:sz w:val="22"/>
          <w:szCs w:val="22"/>
        </w:rPr>
        <w:t xml:space="preserve"> se v okviru projekta, Ob dolenjski železnici (NRP 7560-10-0038), ki je uvrščen pri proračunskem uporabniku 4.11 Služba za razvojne projekte in investicije, zagotovijo sredstva za potrebe odkupov (menjave) zemljišč v letu 2013 na proračunski postavki 062088, </w:t>
      </w:r>
      <w:proofErr w:type="spellStart"/>
      <w:r w:rsidRPr="00BA6365">
        <w:rPr>
          <w:rFonts w:ascii="Times New Roman" w:hAnsi="Times New Roman"/>
          <w:color w:val="000000" w:themeColor="text1"/>
          <w:sz w:val="22"/>
          <w:szCs w:val="22"/>
        </w:rPr>
        <w:t>podkonto</w:t>
      </w:r>
      <w:proofErr w:type="spellEnd"/>
      <w:r w:rsidRPr="00BA6365">
        <w:rPr>
          <w:rFonts w:ascii="Times New Roman" w:hAnsi="Times New Roman"/>
          <w:color w:val="000000" w:themeColor="text1"/>
          <w:sz w:val="22"/>
          <w:szCs w:val="22"/>
        </w:rPr>
        <w:t xml:space="preserve"> 420600 (konto 4206) v višini 493.710 EUR. Skladno s tem se poveča in uskladi NRP.</w:t>
      </w:r>
    </w:p>
    <w:p w:rsidR="001E5A61" w:rsidRPr="00BA6365" w:rsidRDefault="001E5A61" w:rsidP="001E5A61">
      <w:pPr>
        <w:pStyle w:val="BesediloRazpis"/>
        <w:spacing w:after="0"/>
        <w:ind w:left="0"/>
        <w:rPr>
          <w:rFonts w:ascii="Times New Roman" w:hAnsi="Times New Roman"/>
          <w:color w:val="000000" w:themeColor="text1"/>
          <w:sz w:val="22"/>
          <w:szCs w:val="22"/>
        </w:rPr>
      </w:pPr>
    </w:p>
    <w:p w:rsidR="001E5A61" w:rsidRPr="00BA6365" w:rsidRDefault="001E5A61" w:rsidP="001E5A61">
      <w:pPr>
        <w:jc w:val="both"/>
        <w:rPr>
          <w:color w:val="000000" w:themeColor="text1"/>
          <w:szCs w:val="22"/>
        </w:rPr>
      </w:pPr>
      <w:r w:rsidRPr="00BA6365">
        <w:rPr>
          <w:color w:val="000000" w:themeColor="text1"/>
          <w:szCs w:val="22"/>
        </w:rPr>
        <w:t xml:space="preserve">V finančnem načrtu proračunskega uporabnika 4.3. Oddelek za ravnanje z nepremičninami za leto 2013, </w:t>
      </w:r>
    </w:p>
    <w:p w:rsidR="001E5A61" w:rsidRPr="00BA6365" w:rsidRDefault="001E5A61" w:rsidP="001E5A61">
      <w:pPr>
        <w:pStyle w:val="Odstavekseznama"/>
        <w:numPr>
          <w:ilvl w:val="0"/>
          <w:numId w:val="32"/>
        </w:numPr>
        <w:jc w:val="both"/>
        <w:rPr>
          <w:color w:val="000000" w:themeColor="text1"/>
          <w:sz w:val="22"/>
          <w:szCs w:val="22"/>
        </w:rPr>
      </w:pPr>
      <w:r w:rsidRPr="00BA6365">
        <w:rPr>
          <w:color w:val="000000" w:themeColor="text1"/>
          <w:sz w:val="22"/>
          <w:szCs w:val="22"/>
        </w:rPr>
        <w:t>se zagotovijo, na proračunski postavki 062088 Pridobivanje zemljišč, konto 4206 Nakup zemljišč in naravnih bogastev (</w:t>
      </w:r>
      <w:proofErr w:type="spellStart"/>
      <w:r w:rsidRPr="00BA6365">
        <w:rPr>
          <w:color w:val="000000" w:themeColor="text1"/>
          <w:sz w:val="22"/>
          <w:szCs w:val="22"/>
        </w:rPr>
        <w:t>podkonto</w:t>
      </w:r>
      <w:proofErr w:type="spellEnd"/>
      <w:r w:rsidRPr="00BA6365">
        <w:rPr>
          <w:color w:val="000000" w:themeColor="text1"/>
          <w:sz w:val="22"/>
          <w:szCs w:val="22"/>
        </w:rPr>
        <w:t xml:space="preserve"> 420600), (NRP 7560-10-0038) UREDITEV CESTE OB DOLENJSKI ŽELEZNICI, sredstva v višini 493.710,00 EUR. </w:t>
      </w:r>
    </w:p>
    <w:p w:rsidR="001E5A61" w:rsidRPr="00BA6365" w:rsidRDefault="001E5A61" w:rsidP="001E5A61">
      <w:pPr>
        <w:jc w:val="both"/>
        <w:rPr>
          <w:color w:val="000000" w:themeColor="text1"/>
          <w:szCs w:val="22"/>
        </w:rPr>
      </w:pPr>
      <w:r w:rsidRPr="00BA6365">
        <w:rPr>
          <w:color w:val="000000" w:themeColor="text1"/>
          <w:szCs w:val="22"/>
        </w:rPr>
        <w:t xml:space="preserve">Sredstva se zagotavljajo s povečanjem odhodkov v finančnem načrtu 4.3. Oddelek za ravnanje z nepremičninami na proračunski postavki 062088 zaradi menjave zemljišč za projekt Ureditve ceste ob dolenjski železnici. </w:t>
      </w:r>
    </w:p>
    <w:p w:rsidR="001E5A61" w:rsidRPr="00BA6365" w:rsidRDefault="001E5A61" w:rsidP="001E5A61">
      <w:pPr>
        <w:jc w:val="both"/>
        <w:rPr>
          <w:color w:val="000000" w:themeColor="text1"/>
          <w:szCs w:val="22"/>
        </w:rPr>
      </w:pPr>
      <w:r w:rsidRPr="00BA6365">
        <w:rPr>
          <w:iCs/>
          <w:szCs w:val="22"/>
        </w:rPr>
        <w:t xml:space="preserve">Hkrati se povišujejo prihodki iz naslova prodaje stavbnih zemljišč v višini </w:t>
      </w:r>
      <w:r w:rsidRPr="00BA6365">
        <w:rPr>
          <w:color w:val="000000" w:themeColor="text1"/>
          <w:szCs w:val="22"/>
        </w:rPr>
        <w:t xml:space="preserve">493.710,00 EUR </w:t>
      </w:r>
      <w:r w:rsidRPr="00BA6365">
        <w:rPr>
          <w:iCs/>
          <w:szCs w:val="22"/>
        </w:rPr>
        <w:t xml:space="preserve">na </w:t>
      </w:r>
      <w:proofErr w:type="spellStart"/>
      <w:r w:rsidRPr="00BA6365">
        <w:rPr>
          <w:iCs/>
          <w:szCs w:val="22"/>
        </w:rPr>
        <w:t>podkontu</w:t>
      </w:r>
      <w:proofErr w:type="spellEnd"/>
      <w:r w:rsidRPr="00BA6365">
        <w:rPr>
          <w:iCs/>
          <w:szCs w:val="22"/>
        </w:rPr>
        <w:t xml:space="preserve"> 722100 (konto 7221) za pričakovano menjavo.</w:t>
      </w:r>
    </w:p>
    <w:p w:rsidR="001E5A61" w:rsidRPr="00BA6365" w:rsidRDefault="001E5A61" w:rsidP="001E5A61">
      <w:pPr>
        <w:jc w:val="both"/>
        <w:rPr>
          <w:color w:val="000000" w:themeColor="text1"/>
          <w:szCs w:val="22"/>
        </w:rPr>
      </w:pPr>
    </w:p>
    <w:p w:rsidR="001E5A61" w:rsidRPr="00BA6365" w:rsidRDefault="001E5A61" w:rsidP="001E5A61">
      <w:pPr>
        <w:jc w:val="both"/>
        <w:rPr>
          <w:color w:val="000000" w:themeColor="text1"/>
          <w:szCs w:val="22"/>
        </w:rPr>
      </w:pPr>
      <w:r w:rsidRPr="00BA6365">
        <w:rPr>
          <w:color w:val="000000" w:themeColor="text1"/>
          <w:szCs w:val="22"/>
        </w:rPr>
        <w:t>Skladno s tem amandmajem se uskladijo tudi ostali deli proračuna vključno z načrtom razvojnega programa ter obrazložitve.</w:t>
      </w:r>
    </w:p>
    <w:p w:rsidR="001E5A61" w:rsidRPr="00BA6365" w:rsidRDefault="001E5A61" w:rsidP="001E5A61">
      <w:pPr>
        <w:jc w:val="both"/>
        <w:rPr>
          <w:color w:val="000000" w:themeColor="text1"/>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both"/>
        <w:rPr>
          <w:color w:val="000000" w:themeColor="text1"/>
          <w:szCs w:val="22"/>
        </w:rPr>
      </w:pPr>
    </w:p>
    <w:p w:rsidR="001E5A61" w:rsidRPr="00BA6365" w:rsidRDefault="001E5A61" w:rsidP="001E5A61">
      <w:pPr>
        <w:jc w:val="both"/>
        <w:rPr>
          <w:color w:val="000000" w:themeColor="text1"/>
          <w:szCs w:val="22"/>
        </w:rPr>
      </w:pPr>
    </w:p>
    <w:p w:rsidR="001E5A61" w:rsidRPr="00BA6365" w:rsidRDefault="001E5A61" w:rsidP="001E5A61">
      <w:pPr>
        <w:jc w:val="center"/>
        <w:rPr>
          <w:b/>
          <w:bCs/>
          <w:szCs w:val="22"/>
        </w:rPr>
      </w:pPr>
      <w:r w:rsidRPr="00BA6365">
        <w:rPr>
          <w:b/>
          <w:bCs/>
          <w:szCs w:val="22"/>
        </w:rPr>
        <w:t xml:space="preserve">Proračunski porabnik </w:t>
      </w:r>
      <w:proofErr w:type="spellStart"/>
      <w:r w:rsidRPr="00BA6365">
        <w:rPr>
          <w:b/>
          <w:bCs/>
          <w:szCs w:val="22"/>
        </w:rPr>
        <w:t>4.4.ODDELEK</w:t>
      </w:r>
      <w:proofErr w:type="spellEnd"/>
      <w:r w:rsidRPr="00BA6365">
        <w:rPr>
          <w:b/>
          <w:bCs/>
          <w:szCs w:val="22"/>
        </w:rPr>
        <w:t xml:space="preserve"> ZA GOSPODARSKE DEJAVNOSTI IN PROMET</w:t>
      </w:r>
    </w:p>
    <w:p w:rsidR="001E5A61" w:rsidRPr="00BA6365" w:rsidRDefault="001E5A61" w:rsidP="001E5A61">
      <w:pPr>
        <w:jc w:val="both"/>
        <w:rPr>
          <w:b/>
          <w:bCs/>
          <w:szCs w:val="22"/>
        </w:rPr>
      </w:pPr>
    </w:p>
    <w:p w:rsidR="001E5A61" w:rsidRPr="00BA6365" w:rsidRDefault="001E5A61" w:rsidP="001E5A61">
      <w:pPr>
        <w:jc w:val="both"/>
        <w:rPr>
          <w:b/>
          <w:bCs/>
          <w:szCs w:val="22"/>
        </w:rPr>
      </w:pPr>
      <w:r w:rsidRPr="00BA6365">
        <w:rPr>
          <w:b/>
          <w:bCs/>
          <w:szCs w:val="22"/>
        </w:rPr>
        <w:t>5. AMANDMA Župana za leto 2013:</w:t>
      </w:r>
    </w:p>
    <w:p w:rsidR="001E5A61" w:rsidRPr="00BA6365" w:rsidRDefault="001E5A61" w:rsidP="001E5A61">
      <w:pPr>
        <w:rPr>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odpre nov NRP 7560-12-0480: ZAHODNA INDUSTRIJSKA CESTA V ZALOGU, pri proračunskem uporabniku 4.4 Oddelek za gospodarske dejavnosti in promet 13029002 Investicijsko vzdrževanje in gradnja občinskih cest z ocenjeno vrednostjo kot sledi:</w:t>
      </w:r>
    </w:p>
    <w:p w:rsidR="001E5A61" w:rsidRPr="00BA6365" w:rsidRDefault="001E5A61" w:rsidP="001E5A61">
      <w:pPr>
        <w:rPr>
          <w:szCs w:val="22"/>
        </w:rPr>
      </w:pPr>
      <w:r w:rsidRPr="00BA6365">
        <w:rPr>
          <w:szCs w:val="22"/>
        </w:rPr>
        <w:t>Vir financiranja A:</w:t>
      </w:r>
    </w:p>
    <w:p w:rsidR="001E5A61" w:rsidRPr="00BA6365" w:rsidRDefault="001E5A61" w:rsidP="001E5A61">
      <w:pPr>
        <w:pStyle w:val="Odstavekseznama"/>
        <w:numPr>
          <w:ilvl w:val="0"/>
          <w:numId w:val="36"/>
        </w:numPr>
        <w:contextualSpacing w:val="0"/>
        <w:rPr>
          <w:sz w:val="22"/>
          <w:szCs w:val="22"/>
        </w:rPr>
      </w:pPr>
      <w:r w:rsidRPr="00BA6365">
        <w:rPr>
          <w:sz w:val="22"/>
          <w:szCs w:val="22"/>
        </w:rPr>
        <w:t>PP 045196, plan 2013: 100.000 EUR</w:t>
      </w:r>
    </w:p>
    <w:p w:rsidR="001E5A61" w:rsidRPr="00BA6365" w:rsidRDefault="001E5A61" w:rsidP="001E5A61">
      <w:pPr>
        <w:pStyle w:val="Odstavekseznama"/>
        <w:numPr>
          <w:ilvl w:val="0"/>
          <w:numId w:val="36"/>
        </w:numPr>
        <w:contextualSpacing w:val="0"/>
        <w:rPr>
          <w:sz w:val="22"/>
          <w:szCs w:val="22"/>
        </w:rPr>
      </w:pPr>
      <w:r w:rsidRPr="00BA6365">
        <w:rPr>
          <w:sz w:val="22"/>
          <w:szCs w:val="22"/>
        </w:rPr>
        <w:t xml:space="preserve">PP 045196, plan 2014: 100.000 EUR </w:t>
      </w:r>
    </w:p>
    <w:p w:rsidR="001E5A61" w:rsidRPr="00BA6365" w:rsidRDefault="001E5A61" w:rsidP="001E5A61">
      <w:pPr>
        <w:pStyle w:val="Odstavekseznama"/>
        <w:numPr>
          <w:ilvl w:val="0"/>
          <w:numId w:val="36"/>
        </w:numPr>
        <w:contextualSpacing w:val="0"/>
        <w:rPr>
          <w:sz w:val="22"/>
          <w:szCs w:val="22"/>
        </w:rPr>
      </w:pPr>
      <w:r w:rsidRPr="00BA6365">
        <w:rPr>
          <w:sz w:val="22"/>
          <w:szCs w:val="22"/>
        </w:rPr>
        <w:t>PP 045196, plan 2015: 1.500.000 EUR</w:t>
      </w:r>
    </w:p>
    <w:p w:rsidR="001E5A61" w:rsidRPr="00BA6365" w:rsidRDefault="001E5A61" w:rsidP="001E5A61">
      <w:pPr>
        <w:jc w:val="both"/>
        <w:rPr>
          <w:iCs/>
          <w:szCs w:val="22"/>
        </w:rPr>
      </w:pPr>
      <w:r w:rsidRPr="00BA6365">
        <w:rPr>
          <w:iCs/>
          <w:szCs w:val="22"/>
        </w:rPr>
        <w:t xml:space="preserve">V finančnem načrtu 4.4. Oddelek za gospodarske dejavnosti in promet se sredstva za leto 2013 zagotovijo na proračunski postavki 045196 Investicijsko vzdrževanje in obnove cest na območju MOL, na </w:t>
      </w:r>
      <w:proofErr w:type="spellStart"/>
      <w:r w:rsidRPr="00BA6365">
        <w:rPr>
          <w:iCs/>
          <w:szCs w:val="22"/>
        </w:rPr>
        <w:t>podkontu</w:t>
      </w:r>
      <w:proofErr w:type="spellEnd"/>
      <w:r w:rsidRPr="00BA6365">
        <w:rPr>
          <w:iCs/>
          <w:szCs w:val="22"/>
        </w:rPr>
        <w:t xml:space="preserve"> 420804 (konto 4208), NRP </w:t>
      </w:r>
      <w:r w:rsidRPr="00BA6365">
        <w:rPr>
          <w:szCs w:val="22"/>
        </w:rPr>
        <w:t>7560-12-0480</w:t>
      </w:r>
      <w:r w:rsidRPr="00BA6365">
        <w:rPr>
          <w:iCs/>
          <w:szCs w:val="22"/>
        </w:rPr>
        <w:t xml:space="preserve">  </w:t>
      </w:r>
      <w:r w:rsidRPr="00BA6365">
        <w:rPr>
          <w:szCs w:val="22"/>
        </w:rPr>
        <w:t>Zahodna industrijska cesta v Zalogu,</w:t>
      </w:r>
      <w:r w:rsidRPr="00BA6365">
        <w:rPr>
          <w:iCs/>
          <w:szCs w:val="22"/>
        </w:rPr>
        <w:t xml:space="preserve"> v znesku 100.000 EUR. Sredstva se v znesku 100.000 EUR zagotavljajo iz proračunske postavke  045135 Parkirne površine MOL, </w:t>
      </w:r>
      <w:proofErr w:type="spellStart"/>
      <w:r w:rsidRPr="00BA6365">
        <w:rPr>
          <w:iCs/>
          <w:szCs w:val="22"/>
        </w:rPr>
        <w:t>podkonto</w:t>
      </w:r>
      <w:proofErr w:type="spellEnd"/>
      <w:r w:rsidRPr="00BA6365">
        <w:rPr>
          <w:iCs/>
          <w:szCs w:val="22"/>
        </w:rPr>
        <w:t xml:space="preserve"> 420501 (konto 4205), NRP 7560-10-0337 Parkirne površine MOL- investicije in inv. vzdrževanje.</w:t>
      </w:r>
    </w:p>
    <w:p w:rsidR="001E5A61" w:rsidRPr="00BA6365" w:rsidRDefault="001E5A61" w:rsidP="001E5A61">
      <w:pPr>
        <w:jc w:val="both"/>
        <w:rPr>
          <w:iCs/>
          <w:szCs w:val="22"/>
        </w:rPr>
      </w:pPr>
    </w:p>
    <w:p w:rsidR="001E5A61" w:rsidRPr="00BA6365" w:rsidRDefault="001E5A61" w:rsidP="001E5A61">
      <w:pPr>
        <w:jc w:val="both"/>
        <w:rPr>
          <w:iCs/>
          <w:szCs w:val="22"/>
        </w:rPr>
      </w:pPr>
      <w:r w:rsidRPr="00BA6365">
        <w:rPr>
          <w:iCs/>
          <w:szCs w:val="22"/>
        </w:rPr>
        <w:t>Skladno z amandmajem se uskladi ostale dele proračuna in obrazložitve.</w:t>
      </w:r>
    </w:p>
    <w:p w:rsidR="001E5A61" w:rsidRPr="00BA6365" w:rsidRDefault="001E5A61" w:rsidP="001E5A61">
      <w:pPr>
        <w:jc w:val="both"/>
        <w:rPr>
          <w:iCs/>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w:t>
            </w:r>
            <w:r w:rsidR="00340D45">
              <w:rPr>
                <w:b/>
                <w:szCs w:val="22"/>
              </w:rPr>
              <w:t>b</w:t>
            </w:r>
            <w:r w:rsidRPr="00BA6365">
              <w:rPr>
                <w:b/>
                <w:szCs w:val="22"/>
              </w:rPr>
              <w:t>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autoSpaceDE w:val="0"/>
        <w:autoSpaceDN w:val="0"/>
        <w:adjustRightInd w:val="0"/>
        <w:jc w:val="center"/>
        <w:rPr>
          <w:b/>
          <w:bCs/>
          <w:szCs w:val="22"/>
        </w:rPr>
      </w:pPr>
    </w:p>
    <w:p w:rsidR="001E5A61" w:rsidRPr="00BA6365" w:rsidRDefault="001E5A61" w:rsidP="001E5A61">
      <w:pPr>
        <w:autoSpaceDE w:val="0"/>
        <w:autoSpaceDN w:val="0"/>
        <w:adjustRightInd w:val="0"/>
        <w:jc w:val="center"/>
        <w:rPr>
          <w:b/>
          <w:bCs/>
          <w:szCs w:val="22"/>
        </w:rPr>
      </w:pPr>
    </w:p>
    <w:p w:rsidR="001E5A61" w:rsidRPr="00BA6365" w:rsidRDefault="001E5A61" w:rsidP="001E5A61">
      <w:pPr>
        <w:autoSpaceDE w:val="0"/>
        <w:autoSpaceDN w:val="0"/>
        <w:adjustRightInd w:val="0"/>
        <w:jc w:val="center"/>
        <w:rPr>
          <w:b/>
          <w:bCs/>
          <w:szCs w:val="22"/>
        </w:rPr>
      </w:pPr>
      <w:r w:rsidRPr="00BA6365">
        <w:rPr>
          <w:b/>
          <w:bCs/>
          <w:szCs w:val="22"/>
        </w:rPr>
        <w:t xml:space="preserve">Proračunski uporabnik </w:t>
      </w:r>
      <w:r w:rsidRPr="00BA6365">
        <w:rPr>
          <w:b/>
          <w:szCs w:val="22"/>
        </w:rPr>
        <w:t>4.6. ODDELEK ZA PREDŠOLSKO VZGOJO IN IZOBRAŽEVANJE</w:t>
      </w:r>
    </w:p>
    <w:p w:rsidR="001E5A61" w:rsidRPr="00BA6365" w:rsidRDefault="001E5A61" w:rsidP="001E5A61">
      <w:pPr>
        <w:rPr>
          <w:i/>
          <w:szCs w:val="22"/>
        </w:rPr>
      </w:pPr>
    </w:p>
    <w:p w:rsidR="001E5A61" w:rsidRPr="00BA6365" w:rsidRDefault="001E5A61" w:rsidP="001E5A61">
      <w:pPr>
        <w:jc w:val="both"/>
        <w:rPr>
          <w:b/>
          <w:szCs w:val="22"/>
        </w:rPr>
      </w:pPr>
      <w:r w:rsidRPr="00BA6365">
        <w:rPr>
          <w:b/>
          <w:szCs w:val="22"/>
        </w:rPr>
        <w:t xml:space="preserve">6. AMANDMA Župana </w:t>
      </w:r>
      <w:r w:rsidRPr="00BA6365">
        <w:rPr>
          <w:b/>
          <w:bCs/>
          <w:szCs w:val="22"/>
        </w:rPr>
        <w:t>za leto 2013:</w:t>
      </w:r>
    </w:p>
    <w:p w:rsidR="001E5A61" w:rsidRPr="00BA6365" w:rsidRDefault="001E5A61" w:rsidP="001E5A61">
      <w:pPr>
        <w:pStyle w:val="Odstavekseznama"/>
        <w:ind w:left="1080"/>
        <w:jc w:val="both"/>
        <w:rPr>
          <w:b/>
          <w:sz w:val="22"/>
          <w:szCs w:val="22"/>
        </w:rPr>
      </w:pPr>
    </w:p>
    <w:p w:rsidR="001E5A61" w:rsidRPr="00BA6365" w:rsidRDefault="001E5A61" w:rsidP="001E5A61">
      <w:pPr>
        <w:jc w:val="both"/>
        <w:rPr>
          <w:bCs/>
          <w:szCs w:val="22"/>
        </w:rPr>
      </w:pPr>
      <w:r w:rsidRPr="00BA6365">
        <w:rPr>
          <w:bCs/>
          <w:szCs w:val="22"/>
        </w:rPr>
        <w:t>V posebnem delu proračuna pri proračunskem uporabniku 4.6 Oddelek za predšolsko vzgojo in izobraževanje se v okviru proračunske postavke 091206 Štipendije, konta 4117 Štipendije, zagotovijo dodatna sredstva za potrebe štipendiranja v višini 48.829 EUR.</w:t>
      </w:r>
    </w:p>
    <w:p w:rsidR="001E5A61" w:rsidRPr="00BA6365" w:rsidRDefault="001E5A61" w:rsidP="001E5A61">
      <w:pPr>
        <w:jc w:val="both"/>
        <w:rPr>
          <w:bCs/>
          <w:szCs w:val="22"/>
        </w:rPr>
      </w:pPr>
    </w:p>
    <w:p w:rsidR="001E5A61" w:rsidRPr="00BA6365" w:rsidRDefault="001E5A61" w:rsidP="001E5A61">
      <w:pPr>
        <w:jc w:val="both"/>
        <w:rPr>
          <w:bCs/>
          <w:szCs w:val="22"/>
        </w:rPr>
      </w:pPr>
      <w:r w:rsidRPr="00BA6365">
        <w:rPr>
          <w:bCs/>
          <w:szCs w:val="22"/>
        </w:rPr>
        <w:t>Sredstva se zagotovijo pri:</w:t>
      </w: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01 Mestni svet v skupni višini 13.929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4.000 EUR se zagotovijo iz postavke 011111 Sredstva za delovanje mestnega sveta,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5.516 EUR se zagotovijo iz postavke 011120 SK Lista Zorana Jankovića, konta 4020 Pisarniški in splošni material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1.986 EUR se zagotovijo iz postavke 011121 SK Slovenska demokratska stranka, konto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883 EUR se zagotovijo iz postavke 011122 SK Socialni demokrati,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441 EUR se zagotovijo iz postavke 011123 SK Nova Slovenija-Krščanska ljudska stranka,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441 EUR se zagotovijo iz postavke 011124 SK Zeleni Slovenije,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441 EUR se zagotovijo iz postavke 011125 SK Demokratična stranka upokojencev, konta 4020 Pisarniški in splošni material in storitve;</w:t>
      </w:r>
    </w:p>
    <w:p w:rsidR="001E5A61" w:rsidRDefault="001E5A61" w:rsidP="001E5A61">
      <w:pPr>
        <w:pStyle w:val="Odstavekseznama"/>
        <w:numPr>
          <w:ilvl w:val="0"/>
          <w:numId w:val="31"/>
        </w:numPr>
        <w:ind w:left="851" w:hanging="284"/>
        <w:jc w:val="both"/>
        <w:rPr>
          <w:bCs/>
          <w:sz w:val="22"/>
          <w:szCs w:val="22"/>
        </w:rPr>
      </w:pPr>
      <w:r w:rsidRPr="00BA6365">
        <w:rPr>
          <w:bCs/>
          <w:sz w:val="22"/>
          <w:szCs w:val="22"/>
        </w:rPr>
        <w:t>sredstva v višini 221 EUR se zagotovijo iz postavke 011126 Samostojni svetnik Liberalna demokracija Slovenije, konta 4020 Pisarniški in splošni material in storitve,</w:t>
      </w:r>
    </w:p>
    <w:p w:rsidR="001E5A61" w:rsidRPr="00BA6365" w:rsidRDefault="001E5A61" w:rsidP="001E5A61">
      <w:pPr>
        <w:pStyle w:val="Odstavekseznama"/>
        <w:ind w:left="851"/>
        <w:jc w:val="both"/>
        <w:rPr>
          <w:bCs/>
          <w:sz w:val="22"/>
          <w:szCs w:val="22"/>
        </w:rPr>
      </w:pP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03 Župan v skupni višini 16.750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 xml:space="preserve">sredstva v višini 4.350 EUR se zagotovijo iz postavke 013326 Materialni stroški-županstvo, konta 4020 Pisarniški splošni material in storitve; </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500 EUR se zagotovijo iz postavke 013329 Odnosi z javnostmi, konta 4020 Pisarniški splošni material in storitve;</w:t>
      </w:r>
    </w:p>
    <w:p w:rsidR="001E5A61" w:rsidRDefault="001E5A61" w:rsidP="001E5A61">
      <w:pPr>
        <w:pStyle w:val="Odstavekseznama"/>
        <w:numPr>
          <w:ilvl w:val="0"/>
          <w:numId w:val="31"/>
        </w:numPr>
        <w:ind w:left="851" w:hanging="284"/>
        <w:jc w:val="both"/>
        <w:rPr>
          <w:bCs/>
          <w:sz w:val="22"/>
          <w:szCs w:val="22"/>
        </w:rPr>
      </w:pPr>
      <w:r w:rsidRPr="00BA6365">
        <w:rPr>
          <w:bCs/>
          <w:sz w:val="22"/>
          <w:szCs w:val="22"/>
        </w:rPr>
        <w:t>sredstva v višini 11.900 EUR se zagotovijo iz postavke 013320 Protokol, konta 4020 Pisarniški splošni material in storitve;</w:t>
      </w:r>
    </w:p>
    <w:p w:rsidR="001E5A61" w:rsidRPr="00BA6365" w:rsidRDefault="001E5A61" w:rsidP="001E5A61">
      <w:pPr>
        <w:pStyle w:val="Odstavekseznama"/>
        <w:ind w:left="851"/>
        <w:jc w:val="both"/>
        <w:rPr>
          <w:bCs/>
          <w:sz w:val="22"/>
          <w:szCs w:val="22"/>
        </w:rPr>
      </w:pP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4.1 Sekretariat mestne uprave v skupni višini 18.150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10.000 EUR se zagotovijo iz postavke 013302 Izdatki za blago in storitve, konta 4029 Drugi operativni odhodki;</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4.200 EUR se zagotovijo iz postavke 013308 Mednarodna dejavnost MOL, konta 4020 Pisarniški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3.950 EUR se zagotovijo iz postavke 016002 Prireditve in prazniki MOL, konta 4020 Pisarniški splošni material in storitve.</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obrazložitve in vsi ostali deli proračuna. OFR določi </w:t>
      </w:r>
      <w:proofErr w:type="spellStart"/>
      <w:r w:rsidRPr="00BA6365">
        <w:rPr>
          <w:szCs w:val="22"/>
        </w:rPr>
        <w:t>podkonte</w:t>
      </w:r>
      <w:proofErr w:type="spellEnd"/>
      <w:r w:rsidRPr="00BA6365">
        <w:rPr>
          <w:szCs w:val="22"/>
        </w:rPr>
        <w:t xml:space="preserve"> v okviru kontov glede na razpoložljiva sredstva.</w:t>
      </w: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lastRenderedPageBreak/>
              <w:t xml:space="preserve">Amandma </w:t>
            </w:r>
            <w:r>
              <w:rPr>
                <w:szCs w:val="22"/>
              </w:rPr>
              <w:t>JE</w:t>
            </w:r>
            <w:r w:rsidRPr="00BA6365">
              <w:rPr>
                <w:b/>
                <w:szCs w:val="22"/>
              </w:rPr>
              <w:t xml:space="preserve">  </w:t>
            </w:r>
            <w:r w:rsidR="00340D45">
              <w:rPr>
                <w:b/>
                <w:szCs w:val="22"/>
              </w:rPr>
              <w:t>b</w:t>
            </w:r>
            <w:r w:rsidRPr="00BA6365">
              <w:rPr>
                <w:b/>
                <w:szCs w:val="22"/>
              </w:rPr>
              <w:t>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both"/>
        <w:outlineLvl w:val="0"/>
        <w:rPr>
          <w:szCs w:val="22"/>
        </w:rPr>
      </w:pPr>
    </w:p>
    <w:p w:rsidR="001E5A61" w:rsidRPr="00BA6365" w:rsidRDefault="001E5A61" w:rsidP="001E5A61">
      <w:pPr>
        <w:jc w:val="both"/>
        <w:outlineLvl w:val="0"/>
        <w:rPr>
          <w:szCs w:val="22"/>
        </w:rPr>
      </w:pPr>
    </w:p>
    <w:p w:rsidR="001E5A61" w:rsidRPr="00BA6365" w:rsidRDefault="001E5A61" w:rsidP="001E5A61">
      <w:pPr>
        <w:jc w:val="center"/>
        <w:rPr>
          <w:b/>
          <w:szCs w:val="22"/>
          <w:u w:val="single"/>
        </w:rPr>
      </w:pPr>
      <w:r w:rsidRPr="00BA6365">
        <w:rPr>
          <w:b/>
          <w:szCs w:val="22"/>
        </w:rPr>
        <w:t>Proračunski porabnik 4.7. ODDELEK ZA KULTURO</w:t>
      </w:r>
    </w:p>
    <w:p w:rsidR="001E5A61" w:rsidRPr="00BA6365" w:rsidRDefault="001E5A61" w:rsidP="001E5A61">
      <w:pPr>
        <w:rPr>
          <w:b/>
          <w:szCs w:val="22"/>
        </w:rPr>
      </w:pPr>
    </w:p>
    <w:p w:rsidR="001E5A61" w:rsidRPr="00BA6365" w:rsidRDefault="001E5A61" w:rsidP="001E5A61">
      <w:pPr>
        <w:rPr>
          <w:b/>
          <w:szCs w:val="22"/>
        </w:rPr>
      </w:pPr>
      <w:r w:rsidRPr="00BA6365">
        <w:rPr>
          <w:b/>
          <w:szCs w:val="22"/>
        </w:rPr>
        <w:t>7. AMANDMA svetnika  Mirka BRNIČ JAGRA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Predlogu Odloka o proračunu MOL za leto 2013 predlagamo, da se v oddelku, II Posebni del proračuna, pri proračunskem porabniku 4.7. Oddelek za kulturo, pod postavko 1803, Programi v kulturi, v podprogramu</w:t>
      </w:r>
      <w:r w:rsidRPr="00BA6365">
        <w:rPr>
          <w:i/>
          <w:szCs w:val="22"/>
        </w:rPr>
        <w:t xml:space="preserve"> </w:t>
      </w:r>
      <w:r w:rsidRPr="00BA6365">
        <w:rPr>
          <w:szCs w:val="22"/>
        </w:rPr>
        <w:t xml:space="preserve">18039005 Drugi programi v kulturi, odpre nova postavka, pod nazivom: VEM, LJUBLJANA, SVOJ DOLG. Sredstva namenjena novi postavki, »Vem, Ljubljana, svoj dolg«, se vzamejo na postavki 082053, Svetovna prestolnica knjige 2010, na kontu 4102, Subvencije privatnim podjetjem in zasebnikom in sicer, za proračun za leto 2013 v višini 50 000 EUR in prenesejo na novo postavko. </w:t>
      </w:r>
    </w:p>
    <w:p w:rsidR="001E5A61" w:rsidRPr="00BA6365" w:rsidRDefault="001E5A61" w:rsidP="001E5A61">
      <w:pPr>
        <w:pStyle w:val="Odstavekseznama"/>
        <w:jc w:val="both"/>
        <w:outlineLvl w:val="0"/>
        <w:rPr>
          <w:b/>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NI</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0</w:t>
            </w:r>
            <w:r w:rsidRPr="00BA6365">
              <w:rPr>
                <w:szCs w:val="22"/>
              </w:rPr>
              <w:t xml:space="preserve">   glasovi </w:t>
            </w:r>
            <w:r w:rsidRPr="00BA6365">
              <w:rPr>
                <w:b/>
                <w:szCs w:val="22"/>
              </w:rPr>
              <w:t>za</w:t>
            </w:r>
            <w:r w:rsidRPr="00BA6365">
              <w:rPr>
                <w:szCs w:val="22"/>
              </w:rPr>
              <w:t xml:space="preserve"> in  </w:t>
            </w:r>
          </w:p>
        </w:tc>
        <w:tc>
          <w:tcPr>
            <w:tcW w:w="2127" w:type="dxa"/>
          </w:tcPr>
          <w:p w:rsidR="001E5A61" w:rsidRPr="00BA6365" w:rsidRDefault="001E5A61" w:rsidP="00340D45">
            <w:pPr>
              <w:ind w:left="-108"/>
              <w:rPr>
                <w:szCs w:val="22"/>
              </w:rPr>
            </w:pPr>
            <w:r>
              <w:rPr>
                <w:szCs w:val="22"/>
              </w:rPr>
              <w:t>4</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pStyle w:val="Odstavekseznama"/>
        <w:jc w:val="both"/>
        <w:outlineLvl w:val="0"/>
        <w:rPr>
          <w:b/>
          <w:sz w:val="22"/>
          <w:szCs w:val="22"/>
        </w:rPr>
      </w:pPr>
    </w:p>
    <w:p w:rsidR="001E5A61" w:rsidRPr="00BA6365" w:rsidRDefault="001E5A61" w:rsidP="001E5A61">
      <w:pPr>
        <w:pStyle w:val="Odstavekseznama"/>
        <w:jc w:val="both"/>
        <w:outlineLvl w:val="0"/>
        <w:rPr>
          <w:b/>
          <w:sz w:val="22"/>
          <w:szCs w:val="22"/>
        </w:rPr>
      </w:pPr>
    </w:p>
    <w:p w:rsidR="001E5A61" w:rsidRPr="00BA6365" w:rsidRDefault="001E5A61" w:rsidP="001E5A61">
      <w:pPr>
        <w:pStyle w:val="Odstavekseznama"/>
        <w:ind w:left="0"/>
        <w:jc w:val="both"/>
        <w:outlineLvl w:val="0"/>
        <w:rPr>
          <w:b/>
          <w:sz w:val="22"/>
          <w:szCs w:val="22"/>
        </w:rPr>
      </w:pPr>
      <w:r w:rsidRPr="00BA6365">
        <w:rPr>
          <w:b/>
          <w:sz w:val="22"/>
          <w:szCs w:val="22"/>
        </w:rPr>
        <w:t xml:space="preserve">8. AMANDMA Župana </w:t>
      </w:r>
      <w:r w:rsidRPr="00BA6365">
        <w:rPr>
          <w:b/>
          <w:bCs/>
          <w:sz w:val="22"/>
          <w:szCs w:val="22"/>
        </w:rPr>
        <w:t>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odpre nov NRP 7560-12-0477: Energetska sanacija Ljubljanskega gradu, pri 4.7. Oddelek za kulturo, podprogram 18029001 Nepremična kulturna dediščina, z ocenjeno vrednostjo 895.628,10 EUR v kolonah in vrednostih kot sledi:</w:t>
      </w:r>
    </w:p>
    <w:p w:rsidR="001E5A61" w:rsidRPr="00BA6365" w:rsidRDefault="001E5A61" w:rsidP="001E5A61">
      <w:pPr>
        <w:jc w:val="both"/>
        <w:rPr>
          <w:szCs w:val="22"/>
        </w:rPr>
      </w:pPr>
      <w:r w:rsidRPr="00BA6365">
        <w:rPr>
          <w:szCs w:val="22"/>
        </w:rPr>
        <w:t>Vir financiranja A:</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PP 082085, Plan 2013: 222.711,36 EUR,</w:t>
      </w:r>
    </w:p>
    <w:p w:rsidR="001E5A61" w:rsidRPr="00BA6365" w:rsidRDefault="001E5A61" w:rsidP="001E5A61">
      <w:pPr>
        <w:jc w:val="both"/>
        <w:rPr>
          <w:szCs w:val="22"/>
        </w:rPr>
      </w:pPr>
      <w:r w:rsidRPr="00BA6365">
        <w:rPr>
          <w:szCs w:val="22"/>
        </w:rPr>
        <w:t>Vir financiranja B – Državni proračun -   Ministrstvo za infrastrukturo in prostor:</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PP 082086, Plan 2013: 100.937,51 EUR,</w:t>
      </w:r>
    </w:p>
    <w:p w:rsidR="001E5A61" w:rsidRPr="00BA6365" w:rsidRDefault="001E5A61" w:rsidP="001E5A61">
      <w:pPr>
        <w:jc w:val="both"/>
        <w:rPr>
          <w:szCs w:val="22"/>
        </w:rPr>
      </w:pPr>
      <w:r w:rsidRPr="00BA6365">
        <w:rPr>
          <w:szCs w:val="22"/>
        </w:rPr>
        <w:t>Vir financiranja C – Ostali viri - Kohezijski sklad – EU:</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 xml:space="preserve">PP 082087, Plan 2013: 571.979,23 EUR.  </w:t>
      </w:r>
    </w:p>
    <w:p w:rsidR="001E5A61" w:rsidRPr="00BA6365" w:rsidRDefault="001E5A61" w:rsidP="001E5A61">
      <w:pPr>
        <w:jc w:val="both"/>
        <w:rPr>
          <w:szCs w:val="22"/>
        </w:rPr>
      </w:pPr>
      <w:r w:rsidRPr="00BA6365">
        <w:rPr>
          <w:szCs w:val="22"/>
        </w:rPr>
        <w:t>Sredstva za leto 2013 za NRP 7560-12-0477 se zagotovijo v finančnem načrtu 4.7. Oddelek za kulturo, podprogram 18029001, na naslednjih novih proračunskih postavkah:</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082085 LJ-grad-energetska sanacija-lastna udeležba, </w:t>
      </w:r>
      <w:proofErr w:type="spellStart"/>
      <w:r w:rsidRPr="00BA6365">
        <w:rPr>
          <w:sz w:val="22"/>
          <w:szCs w:val="22"/>
        </w:rPr>
        <w:t>podkonto</w:t>
      </w:r>
      <w:proofErr w:type="spellEnd"/>
      <w:r w:rsidRPr="00BA6365">
        <w:rPr>
          <w:sz w:val="22"/>
          <w:szCs w:val="22"/>
        </w:rPr>
        <w:t xml:space="preserve"> 420501 (konto 4205)  v višini 130.235,60 EUR, </w:t>
      </w:r>
      <w:proofErr w:type="spellStart"/>
      <w:r w:rsidRPr="00BA6365">
        <w:rPr>
          <w:sz w:val="22"/>
          <w:szCs w:val="22"/>
        </w:rPr>
        <w:t>podkonto</w:t>
      </w:r>
      <w:proofErr w:type="spellEnd"/>
      <w:r w:rsidRPr="00BA6365">
        <w:rPr>
          <w:sz w:val="22"/>
          <w:szCs w:val="22"/>
        </w:rPr>
        <w:t xml:space="preserve"> 420801 (konto 4208)  v višini 4.348,00 EUR in </w:t>
      </w:r>
      <w:proofErr w:type="spellStart"/>
      <w:r w:rsidRPr="00BA6365">
        <w:rPr>
          <w:sz w:val="22"/>
          <w:szCs w:val="22"/>
        </w:rPr>
        <w:t>podkonto</w:t>
      </w:r>
      <w:proofErr w:type="spellEnd"/>
      <w:r w:rsidRPr="00BA6365">
        <w:rPr>
          <w:sz w:val="22"/>
          <w:szCs w:val="22"/>
        </w:rPr>
        <w:t xml:space="preserve"> 420899 (konto 4208)  v višini 88.127,76 EUR,</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082086 LJ-grad-energetska sanacija-sredstva države, </w:t>
      </w:r>
      <w:proofErr w:type="spellStart"/>
      <w:r w:rsidRPr="00BA6365">
        <w:rPr>
          <w:sz w:val="22"/>
          <w:szCs w:val="22"/>
        </w:rPr>
        <w:t>podkonto</w:t>
      </w:r>
      <w:proofErr w:type="spellEnd"/>
      <w:r w:rsidRPr="00BA6365">
        <w:rPr>
          <w:sz w:val="22"/>
          <w:szCs w:val="22"/>
        </w:rPr>
        <w:t xml:space="preserve"> 420501 (konto 4205)  v višini 97.676,73 EUR, </w:t>
      </w:r>
      <w:proofErr w:type="spellStart"/>
      <w:r w:rsidRPr="00BA6365">
        <w:rPr>
          <w:sz w:val="22"/>
          <w:szCs w:val="22"/>
        </w:rPr>
        <w:t>podkonto</w:t>
      </w:r>
      <w:proofErr w:type="spellEnd"/>
      <w:r w:rsidRPr="00BA6365">
        <w:rPr>
          <w:sz w:val="22"/>
          <w:szCs w:val="22"/>
        </w:rPr>
        <w:t xml:space="preserve"> 420801 (konto 4208)  v višini 3.260,78 EUR,</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082087 LJ-grad-energetska sanacija-EU-KS, </w:t>
      </w:r>
      <w:proofErr w:type="spellStart"/>
      <w:r w:rsidRPr="00BA6365">
        <w:rPr>
          <w:sz w:val="22"/>
          <w:szCs w:val="22"/>
        </w:rPr>
        <w:t>podkonto</w:t>
      </w:r>
      <w:proofErr w:type="spellEnd"/>
      <w:r w:rsidRPr="00BA6365">
        <w:rPr>
          <w:sz w:val="22"/>
          <w:szCs w:val="22"/>
        </w:rPr>
        <w:t xml:space="preserve"> 420501 (konto 4205)  v višini 553.501,46 EUR, </w:t>
      </w:r>
      <w:proofErr w:type="spellStart"/>
      <w:r w:rsidRPr="00BA6365">
        <w:rPr>
          <w:sz w:val="22"/>
          <w:szCs w:val="22"/>
        </w:rPr>
        <w:t>podkonto</w:t>
      </w:r>
      <w:proofErr w:type="spellEnd"/>
      <w:r w:rsidRPr="00BA6365">
        <w:rPr>
          <w:sz w:val="22"/>
          <w:szCs w:val="22"/>
        </w:rPr>
        <w:t xml:space="preserve"> 420801 (konto 4208)  v višini 18.477,77 EUR.</w:t>
      </w:r>
    </w:p>
    <w:p w:rsidR="001E5A61" w:rsidRPr="00BA6365" w:rsidRDefault="001E5A61" w:rsidP="001E5A61">
      <w:pPr>
        <w:jc w:val="both"/>
        <w:rPr>
          <w:szCs w:val="22"/>
        </w:rPr>
      </w:pPr>
    </w:p>
    <w:p w:rsidR="001E5A61" w:rsidRDefault="001E5A61" w:rsidP="001E5A61">
      <w:pPr>
        <w:jc w:val="both"/>
        <w:rPr>
          <w:szCs w:val="22"/>
        </w:rPr>
      </w:pPr>
      <w:r w:rsidRPr="00BA6365">
        <w:rPr>
          <w:iCs/>
          <w:szCs w:val="22"/>
        </w:rPr>
        <w:t xml:space="preserve">Sredstva za lastno udeležbo na proračunski postavki 082085 se zagotovijo iz finančnega načrta </w:t>
      </w:r>
      <w:r w:rsidRPr="00BA6365">
        <w:rPr>
          <w:iCs/>
          <w:szCs w:val="22"/>
        </w:rPr>
        <w:br/>
        <w:t xml:space="preserve">4.11. Služba za razvojne projekte in investicije </w:t>
      </w:r>
      <w:r w:rsidRPr="00BA6365">
        <w:rPr>
          <w:szCs w:val="22"/>
        </w:rPr>
        <w:t xml:space="preserve">iz proračunske postavke 082024, NRP 7560-10-0023, </w:t>
      </w:r>
      <w:proofErr w:type="spellStart"/>
      <w:r w:rsidRPr="00BA6365">
        <w:rPr>
          <w:szCs w:val="22"/>
        </w:rPr>
        <w:t>podkonta</w:t>
      </w:r>
      <w:proofErr w:type="spellEnd"/>
      <w:r w:rsidRPr="00BA6365">
        <w:rPr>
          <w:szCs w:val="22"/>
        </w:rPr>
        <w:t xml:space="preserve"> 420401 (konto 4204) v višini 222.711,36 EUR.</w:t>
      </w:r>
    </w:p>
    <w:p w:rsidR="001E5A61" w:rsidRPr="00BA6365" w:rsidRDefault="001E5A61" w:rsidP="001E5A61">
      <w:pPr>
        <w:jc w:val="both"/>
        <w:rPr>
          <w:szCs w:val="22"/>
        </w:rPr>
      </w:pPr>
    </w:p>
    <w:p w:rsidR="001E5A61" w:rsidRDefault="001E5A61" w:rsidP="001E5A61">
      <w:pPr>
        <w:jc w:val="both"/>
        <w:rPr>
          <w:szCs w:val="22"/>
        </w:rPr>
      </w:pPr>
      <w:r w:rsidRPr="00BA6365">
        <w:rPr>
          <w:szCs w:val="22"/>
        </w:rPr>
        <w:t xml:space="preserve">Sredstva na proračunski postavki 082086 in 082087 se zagotovijo s povečanjem odhodkov v finančnem načrtu 4.7. Oddelek za kulturo za predvidena sredstva sofinanciranja države v višini 100.937,51 EUR ter za predvidena sredstva pridobljena iz kohezijskega sklada v višini 571.979,23 EUR.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lastRenderedPageBreak/>
        <w:t xml:space="preserve">Hkrati se povečajo prihodki proračuna na </w:t>
      </w:r>
      <w:proofErr w:type="spellStart"/>
      <w:r w:rsidRPr="00BA6365">
        <w:rPr>
          <w:szCs w:val="22"/>
        </w:rPr>
        <w:t>podkontu</w:t>
      </w:r>
      <w:proofErr w:type="spellEnd"/>
      <w:r w:rsidRPr="00BA6365">
        <w:rPr>
          <w:szCs w:val="22"/>
        </w:rPr>
        <w:t xml:space="preserve"> 740001 (konto 7400) v višini 100.937,51 EUR ter  prihodki proračuna, na </w:t>
      </w:r>
      <w:proofErr w:type="spellStart"/>
      <w:r w:rsidRPr="00BA6365">
        <w:rPr>
          <w:szCs w:val="22"/>
        </w:rPr>
        <w:t>podkontu</w:t>
      </w:r>
      <w:proofErr w:type="spellEnd"/>
      <w:r w:rsidRPr="00BA6365">
        <w:rPr>
          <w:szCs w:val="22"/>
        </w:rPr>
        <w:t xml:space="preserve"> 741300 (konto 7413) v višini 571.979,23 EUR.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jc w:val="both"/>
        <w:rPr>
          <w:szCs w:val="22"/>
        </w:rPr>
      </w:pPr>
    </w:p>
    <w:p w:rsidR="001E5A61" w:rsidRPr="00BA6365" w:rsidRDefault="001E5A61" w:rsidP="001E5A61">
      <w:pPr>
        <w:jc w:val="both"/>
        <w:rPr>
          <w:b/>
          <w:bCs/>
          <w:szCs w:val="22"/>
        </w:rPr>
      </w:pPr>
      <w:r w:rsidRPr="00BA6365">
        <w:rPr>
          <w:b/>
          <w:bCs/>
          <w:szCs w:val="22"/>
        </w:rPr>
        <w:t>9. AMANDMA Župana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V III. delu proračuna, v seznamu Načrti razvojnih programov po proračunskih uporabnikih in programski klasifikaciji, se odpre nov NRP 7560-12-0478: Obnova in dokončanje trakta E1 na Ljubljanskem gradu, </w:t>
      </w:r>
      <w:r w:rsidRPr="00BA6365">
        <w:rPr>
          <w:b/>
          <w:szCs w:val="22"/>
        </w:rPr>
        <w:t>pri 4.7. Oddelek za kulturo</w:t>
      </w:r>
      <w:r w:rsidRPr="00BA6365">
        <w:rPr>
          <w:szCs w:val="22"/>
        </w:rPr>
        <w:t>, podprogram 18029001 Nepremična kulturna dediščina, z ocenjeno vrednostjo 847.058,00 EUR z vrednostmi v kolonah kot sledi:</w:t>
      </w:r>
    </w:p>
    <w:p w:rsidR="001E5A61" w:rsidRPr="00BA6365" w:rsidRDefault="001E5A61" w:rsidP="001E5A61">
      <w:pPr>
        <w:jc w:val="both"/>
        <w:rPr>
          <w:szCs w:val="22"/>
        </w:rPr>
      </w:pPr>
      <w:r w:rsidRPr="00BA6365">
        <w:rPr>
          <w:szCs w:val="22"/>
        </w:rPr>
        <w:t>Vir financiranja A:</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082088, Plan 2013: 247.058,00 EUR,</w:t>
      </w:r>
    </w:p>
    <w:p w:rsidR="001E5A61" w:rsidRPr="00BA6365" w:rsidRDefault="001E5A61" w:rsidP="001E5A61">
      <w:pPr>
        <w:jc w:val="both"/>
        <w:rPr>
          <w:szCs w:val="22"/>
        </w:rPr>
      </w:pPr>
      <w:r w:rsidRPr="00BA6365">
        <w:rPr>
          <w:szCs w:val="22"/>
        </w:rPr>
        <w:t>Vir financiranja C – Ostali viri – sofinancer - Evropski sklad za regionalni razvoj</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Plan 2013: 600.000,00 EUR.</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Sredstva za leto 2013 se zagotovi v finančnem načrtu 4.7. Oddelek za kulturo, podprogramu 18029001, na novi proračunski postavki 082088 JZ Ljubljanski grad- obnova trakta E1-lastna udeležba, </w:t>
      </w:r>
      <w:proofErr w:type="spellStart"/>
      <w:r w:rsidRPr="00BA6365">
        <w:rPr>
          <w:szCs w:val="22"/>
        </w:rPr>
        <w:t>podkonto</w:t>
      </w:r>
      <w:proofErr w:type="spellEnd"/>
      <w:r w:rsidRPr="00BA6365">
        <w:rPr>
          <w:szCs w:val="22"/>
        </w:rPr>
        <w:t xml:space="preserve"> 432300 (konto 4323)  v višini </w:t>
      </w:r>
      <w:bookmarkStart w:id="1" w:name="OLE_LINK1"/>
      <w:r w:rsidRPr="00BA6365">
        <w:rPr>
          <w:szCs w:val="22"/>
        </w:rPr>
        <w:t xml:space="preserve">247.058,00 </w:t>
      </w:r>
      <w:bookmarkEnd w:id="1"/>
      <w:r w:rsidRPr="00BA6365">
        <w:rPr>
          <w:szCs w:val="22"/>
        </w:rPr>
        <w:t xml:space="preserve">EUR. </w:t>
      </w:r>
    </w:p>
    <w:p w:rsidR="001E5A61" w:rsidRPr="00BA6365" w:rsidRDefault="001E5A61" w:rsidP="001E5A61">
      <w:pPr>
        <w:jc w:val="both"/>
        <w:rPr>
          <w:szCs w:val="22"/>
        </w:rPr>
      </w:pPr>
    </w:p>
    <w:p w:rsidR="001E5A61" w:rsidRPr="00BA6365" w:rsidRDefault="001E5A61" w:rsidP="001E5A61">
      <w:pPr>
        <w:jc w:val="both"/>
        <w:rPr>
          <w:szCs w:val="22"/>
        </w:rPr>
      </w:pPr>
      <w:r w:rsidRPr="00BA6365">
        <w:rPr>
          <w:iCs/>
          <w:szCs w:val="22"/>
        </w:rPr>
        <w:t xml:space="preserve">Sredstva se zagotovijo iz finančnega načrta 4.11. Služba za razvojne projekte in investicije </w:t>
      </w:r>
      <w:r w:rsidRPr="00BA6365">
        <w:rPr>
          <w:szCs w:val="22"/>
        </w:rPr>
        <w:t xml:space="preserve">iz proračunske postavke 082024, NRP 7560-10-0023, </w:t>
      </w:r>
      <w:proofErr w:type="spellStart"/>
      <w:r w:rsidRPr="00BA6365">
        <w:rPr>
          <w:szCs w:val="22"/>
        </w:rPr>
        <w:t>podkonta</w:t>
      </w:r>
      <w:proofErr w:type="spellEnd"/>
      <w:r w:rsidRPr="00BA6365">
        <w:rPr>
          <w:szCs w:val="22"/>
        </w:rPr>
        <w:t xml:space="preserve"> 420401 (konta 4204) v višini 91.836,00 EUR ter iz </w:t>
      </w:r>
      <w:proofErr w:type="spellStart"/>
      <w:r w:rsidRPr="00BA6365">
        <w:rPr>
          <w:szCs w:val="22"/>
        </w:rPr>
        <w:t>podkonta</w:t>
      </w:r>
      <w:proofErr w:type="spellEnd"/>
      <w:r w:rsidRPr="00BA6365">
        <w:rPr>
          <w:szCs w:val="22"/>
        </w:rPr>
        <w:t xml:space="preserve"> 420804 (konta 4208) v višini 155.222,00 EUR.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w:t>
      </w:r>
    </w:p>
    <w:p w:rsidR="001E5A61" w:rsidRPr="00BA6365" w:rsidRDefault="001E5A61" w:rsidP="001E5A61">
      <w:pPr>
        <w:jc w:val="both"/>
        <w:rPr>
          <w:b/>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jc w:val="both"/>
        <w:rPr>
          <w:b/>
          <w:szCs w:val="22"/>
        </w:rPr>
      </w:pPr>
    </w:p>
    <w:p w:rsidR="001E5A61" w:rsidRPr="00BA6365" w:rsidRDefault="001E5A61" w:rsidP="001E5A61">
      <w:pPr>
        <w:jc w:val="both"/>
        <w:rPr>
          <w:b/>
          <w:szCs w:val="22"/>
        </w:rPr>
      </w:pPr>
    </w:p>
    <w:p w:rsidR="001E5A61" w:rsidRPr="00BA6365" w:rsidRDefault="001E5A61" w:rsidP="001E5A61">
      <w:pPr>
        <w:pStyle w:val="Odstavekseznama"/>
        <w:jc w:val="both"/>
        <w:outlineLvl w:val="0"/>
        <w:rPr>
          <w:b/>
          <w:sz w:val="22"/>
          <w:szCs w:val="22"/>
        </w:rPr>
      </w:pPr>
      <w:r w:rsidRPr="00BA6365">
        <w:rPr>
          <w:b/>
          <w:sz w:val="22"/>
          <w:szCs w:val="22"/>
        </w:rPr>
        <w:t>4.9. ODDELEK ZA VARSTVO OKOLJA</w:t>
      </w:r>
    </w:p>
    <w:p w:rsidR="001E5A61" w:rsidRPr="00BA6365" w:rsidRDefault="001E5A61" w:rsidP="001E5A61">
      <w:pPr>
        <w:jc w:val="both"/>
        <w:rPr>
          <w:b/>
          <w:bCs/>
          <w:szCs w:val="22"/>
        </w:rPr>
      </w:pPr>
    </w:p>
    <w:p w:rsidR="001E5A61" w:rsidRPr="00BA6365" w:rsidRDefault="001E5A61" w:rsidP="001E5A61">
      <w:pPr>
        <w:jc w:val="both"/>
        <w:rPr>
          <w:b/>
          <w:bCs/>
          <w:szCs w:val="22"/>
        </w:rPr>
      </w:pPr>
      <w:r w:rsidRPr="00BA6365">
        <w:rPr>
          <w:b/>
          <w:bCs/>
          <w:szCs w:val="22"/>
        </w:rPr>
        <w:t>10. AMANDMA Župana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odpre nov NRP 7560-12-0481: EOL -Energetska obnova Ljubljane (</w:t>
      </w:r>
      <w:proofErr w:type="spellStart"/>
      <w:r w:rsidRPr="00BA6365">
        <w:rPr>
          <w:szCs w:val="22"/>
        </w:rPr>
        <w:t>Energy</w:t>
      </w:r>
      <w:proofErr w:type="spellEnd"/>
      <w:r w:rsidRPr="00BA6365">
        <w:rPr>
          <w:szCs w:val="22"/>
        </w:rPr>
        <w:t xml:space="preserve"> </w:t>
      </w:r>
      <w:proofErr w:type="spellStart"/>
      <w:r w:rsidRPr="00BA6365">
        <w:rPr>
          <w:szCs w:val="22"/>
        </w:rPr>
        <w:t>Retrofit</w:t>
      </w:r>
      <w:proofErr w:type="spellEnd"/>
      <w:r w:rsidRPr="00BA6365">
        <w:rPr>
          <w:szCs w:val="22"/>
        </w:rPr>
        <w:t xml:space="preserve"> </w:t>
      </w:r>
      <w:proofErr w:type="spellStart"/>
      <w:r w:rsidRPr="00BA6365">
        <w:rPr>
          <w:szCs w:val="22"/>
        </w:rPr>
        <w:t>Programme</w:t>
      </w:r>
      <w:proofErr w:type="spellEnd"/>
      <w:r w:rsidRPr="00BA6365">
        <w:rPr>
          <w:szCs w:val="22"/>
        </w:rPr>
        <w:t xml:space="preserve"> </w:t>
      </w:r>
      <w:proofErr w:type="spellStart"/>
      <w:r w:rsidRPr="00BA6365">
        <w:rPr>
          <w:szCs w:val="22"/>
        </w:rPr>
        <w:t>of</w:t>
      </w:r>
      <w:proofErr w:type="spellEnd"/>
      <w:r w:rsidRPr="00BA6365">
        <w:rPr>
          <w:szCs w:val="22"/>
        </w:rPr>
        <w:t xml:space="preserve"> </w:t>
      </w:r>
      <w:proofErr w:type="spellStart"/>
      <w:r w:rsidRPr="00BA6365">
        <w:rPr>
          <w:szCs w:val="22"/>
        </w:rPr>
        <w:t>Public</w:t>
      </w:r>
      <w:proofErr w:type="spellEnd"/>
      <w:r w:rsidRPr="00BA6365">
        <w:rPr>
          <w:szCs w:val="22"/>
        </w:rPr>
        <w:t xml:space="preserve"> </w:t>
      </w:r>
      <w:proofErr w:type="spellStart"/>
      <w:r w:rsidRPr="00BA6365">
        <w:rPr>
          <w:szCs w:val="22"/>
        </w:rPr>
        <w:t>Buildings</w:t>
      </w:r>
      <w:proofErr w:type="spellEnd"/>
      <w:r w:rsidRPr="00BA6365">
        <w:rPr>
          <w:szCs w:val="22"/>
        </w:rPr>
        <w:t xml:space="preserve"> in Ljubljana), pri </w:t>
      </w:r>
      <w:r w:rsidRPr="00BA6365">
        <w:rPr>
          <w:b/>
          <w:szCs w:val="22"/>
        </w:rPr>
        <w:t>4.9. OVO</w:t>
      </w:r>
      <w:r w:rsidRPr="00BA6365">
        <w:rPr>
          <w:szCs w:val="22"/>
        </w:rPr>
        <w:t>, podprogram 12069001 Spodbujanje rabe obnovljivih virov energije. Ocenjena vrednost je 1.498.400,00 EUR s kolonami in vrednostmi kot sledi:</w:t>
      </w:r>
    </w:p>
    <w:p w:rsidR="001E5A61" w:rsidRPr="00BA6365" w:rsidRDefault="001E5A61" w:rsidP="001E5A61">
      <w:pPr>
        <w:jc w:val="both"/>
        <w:rPr>
          <w:szCs w:val="22"/>
        </w:rPr>
      </w:pPr>
      <w:r w:rsidRPr="00BA6365">
        <w:rPr>
          <w:szCs w:val="22"/>
        </w:rPr>
        <w:t>A - Proračunski viri:</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043602, Plan 2013: 36.025,00 EUR, Plan 2014: 70.116,00 EUR, Plan 2015: 43.699,00 EUR,</w:t>
      </w:r>
    </w:p>
    <w:p w:rsidR="001E5A61" w:rsidRPr="00BA6365" w:rsidRDefault="001E5A61" w:rsidP="001E5A61">
      <w:pPr>
        <w:jc w:val="both"/>
        <w:rPr>
          <w:szCs w:val="22"/>
        </w:rPr>
      </w:pPr>
      <w:r w:rsidRPr="00BA6365">
        <w:rPr>
          <w:szCs w:val="22"/>
        </w:rPr>
        <w:t>C- Ostali viri -   Sredstva EIB:</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PP 043603, Plan 2013: 324.225,00 EUR, Plan 2014: 631.044,00 EUR, Plan 2015: 393.291,00. </w:t>
      </w:r>
    </w:p>
    <w:p w:rsidR="001E5A61" w:rsidRPr="00BA6365" w:rsidRDefault="001E5A61" w:rsidP="001E5A61">
      <w:pPr>
        <w:jc w:val="both"/>
        <w:rPr>
          <w:szCs w:val="22"/>
        </w:rPr>
      </w:pPr>
      <w:r w:rsidRPr="00BA6365">
        <w:rPr>
          <w:szCs w:val="22"/>
        </w:rPr>
        <w:t xml:space="preserve">Sredstva za leto 2013 na novi proračunski postavki 043602 Projekt ELENA – udeležba MOL, </w:t>
      </w:r>
      <w:proofErr w:type="spellStart"/>
      <w:r w:rsidRPr="00BA6365">
        <w:rPr>
          <w:szCs w:val="22"/>
        </w:rPr>
        <w:t>podkonto</w:t>
      </w:r>
      <w:proofErr w:type="spellEnd"/>
      <w:r w:rsidRPr="00BA6365">
        <w:rPr>
          <w:szCs w:val="22"/>
        </w:rPr>
        <w:t xml:space="preserve"> 400000 (konto 4000), se zagotovijo v višini 6.000,00 EUR in na </w:t>
      </w:r>
      <w:proofErr w:type="spellStart"/>
      <w:r w:rsidRPr="00BA6365">
        <w:rPr>
          <w:szCs w:val="22"/>
        </w:rPr>
        <w:t>podkontu</w:t>
      </w:r>
      <w:proofErr w:type="spellEnd"/>
      <w:r w:rsidRPr="00BA6365">
        <w:rPr>
          <w:szCs w:val="22"/>
        </w:rPr>
        <w:t xml:space="preserve"> 402099 (konto 4020) v višini 30.025,00 EUR ter na novi proračunski postavki 043603 Projekt ELENA – sredstva EIB, </w:t>
      </w:r>
      <w:proofErr w:type="spellStart"/>
      <w:r w:rsidRPr="00BA6365">
        <w:rPr>
          <w:szCs w:val="22"/>
        </w:rPr>
        <w:t>podkonto</w:t>
      </w:r>
      <w:proofErr w:type="spellEnd"/>
      <w:r w:rsidRPr="00BA6365">
        <w:rPr>
          <w:szCs w:val="22"/>
        </w:rPr>
        <w:t xml:space="preserve"> 400000 (konto 4000) v višini 54.000,00 EUR in na </w:t>
      </w:r>
      <w:proofErr w:type="spellStart"/>
      <w:r w:rsidRPr="00BA6365">
        <w:rPr>
          <w:szCs w:val="22"/>
        </w:rPr>
        <w:lastRenderedPageBreak/>
        <w:t>podkontu</w:t>
      </w:r>
      <w:proofErr w:type="spellEnd"/>
      <w:r w:rsidRPr="00BA6365">
        <w:rPr>
          <w:szCs w:val="22"/>
        </w:rPr>
        <w:t xml:space="preserve"> 402099 (konto 4020) v višini 270.225,00 EUR, vse v finančnem načrtu 4.9. Oddelek za varstvo okolja, podprogramu 12069001. </w:t>
      </w:r>
    </w:p>
    <w:p w:rsidR="001E5A61" w:rsidRPr="00BA6365" w:rsidRDefault="001E5A61" w:rsidP="001E5A61">
      <w:pPr>
        <w:jc w:val="both"/>
        <w:rPr>
          <w:szCs w:val="22"/>
        </w:rPr>
      </w:pPr>
    </w:p>
    <w:p w:rsidR="001E5A61" w:rsidRPr="00BA6365" w:rsidRDefault="001E5A61" w:rsidP="001E5A61">
      <w:pPr>
        <w:jc w:val="both"/>
        <w:rPr>
          <w:szCs w:val="22"/>
        </w:rPr>
      </w:pPr>
      <w:r w:rsidRPr="00BA6365">
        <w:rPr>
          <w:iCs/>
          <w:szCs w:val="22"/>
        </w:rPr>
        <w:t xml:space="preserve">Sredstva za udeležbo MOL, se zagotovijo v okviru finančnega načrta 4.9. OVO </w:t>
      </w:r>
      <w:r w:rsidRPr="00BA6365">
        <w:rPr>
          <w:szCs w:val="22"/>
        </w:rPr>
        <w:t xml:space="preserve">iz proračunske postavke 043601 Vzpostavitev energetskega knjigovodstva, iz </w:t>
      </w:r>
      <w:proofErr w:type="spellStart"/>
      <w:r w:rsidRPr="00BA6365">
        <w:rPr>
          <w:szCs w:val="22"/>
        </w:rPr>
        <w:t>podkonta</w:t>
      </w:r>
      <w:proofErr w:type="spellEnd"/>
      <w:r w:rsidRPr="00BA6365">
        <w:rPr>
          <w:szCs w:val="22"/>
        </w:rPr>
        <w:t xml:space="preserve"> 402199  (konto 4021) v višini 36.025,00 EUR. Sredstva v višini 324.225,00 EUR pomenijo povečanje finančnega načrta 4.9. OVO. Sredstva se zagotavljajo s povečanjem prihodkov na </w:t>
      </w:r>
      <w:proofErr w:type="spellStart"/>
      <w:r w:rsidRPr="00BA6365">
        <w:rPr>
          <w:szCs w:val="22"/>
        </w:rPr>
        <w:t>podkontu</w:t>
      </w:r>
      <w:proofErr w:type="spellEnd"/>
      <w:r w:rsidRPr="00BA6365">
        <w:rPr>
          <w:szCs w:val="22"/>
        </w:rPr>
        <w:t xml:space="preserve"> 787000 prejeta sredstva od drugih evropskih institucij v višini 324.225,00 EUR za predvidena nepovratna sredstva Evropske investicijske banke, ki sofinancira projekt v višini 90% upravičenih stroškov.</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Skladno s tem amandmajem se uskladijo tudi ostali deli proračuna vključno z načrtom razvojnega programa ter obrazložitve. OFR sredstva za osnovne plače, ki so planirana na kontu 4000, ustrezno razporedi, skladno z veljavno zakonodajo na osnovne plače, prispevke ter povračila stroškov prehrane in prevoza.</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jc w:val="both"/>
        <w:rPr>
          <w:szCs w:val="22"/>
        </w:rPr>
      </w:pPr>
    </w:p>
    <w:p w:rsidR="001E5A61" w:rsidRPr="00BA6365" w:rsidRDefault="001E5A61" w:rsidP="001E5A61">
      <w:pPr>
        <w:jc w:val="center"/>
        <w:rPr>
          <w:szCs w:val="22"/>
        </w:rPr>
      </w:pPr>
    </w:p>
    <w:p w:rsidR="001E5A61" w:rsidRPr="00BA6365" w:rsidRDefault="001E5A61" w:rsidP="001E5A61">
      <w:pPr>
        <w:jc w:val="center"/>
        <w:rPr>
          <w:b/>
          <w:szCs w:val="22"/>
          <w:u w:val="single"/>
        </w:rPr>
      </w:pPr>
      <w:r w:rsidRPr="00BA6365">
        <w:rPr>
          <w:b/>
          <w:szCs w:val="22"/>
        </w:rPr>
        <w:t>4.11. SLUŽBA ZA RAZVOJNE PROJEKTE IN INVESTICIJE</w:t>
      </w:r>
    </w:p>
    <w:p w:rsidR="001E5A61" w:rsidRPr="00BA6365" w:rsidRDefault="001E5A61" w:rsidP="001E5A61">
      <w:pPr>
        <w:rPr>
          <w:b/>
          <w:szCs w:val="22"/>
        </w:rPr>
      </w:pPr>
    </w:p>
    <w:p w:rsidR="001E5A61" w:rsidRPr="00BA6365" w:rsidRDefault="001E5A61" w:rsidP="001E5A61">
      <w:pPr>
        <w:jc w:val="both"/>
        <w:rPr>
          <w:b/>
          <w:bCs/>
          <w:szCs w:val="22"/>
        </w:rPr>
      </w:pPr>
      <w:r w:rsidRPr="00BA6365">
        <w:rPr>
          <w:b/>
          <w:bCs/>
          <w:szCs w:val="22"/>
        </w:rPr>
        <w:t>11. AMANDMA Župana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se v seznamu Načrti razvojnih programov po proračunskih uporabnikih in programski klasifikaciji, spremeni NRP 7560-10-0023: Obnova Ljubljanskega gradu, pri 4.11. Služba za razvojne projekte in investicije, podprogram 18029001 Nepremična kulturna dediščina. Nova ocenjena vrednost je 13.366.823,00 EUR. Kolone in vrednosti se spremenijo kot sledi:</w:t>
      </w:r>
    </w:p>
    <w:p w:rsidR="001E5A61" w:rsidRPr="00BA6365" w:rsidRDefault="001E5A61" w:rsidP="001E5A61">
      <w:pPr>
        <w:jc w:val="both"/>
        <w:rPr>
          <w:szCs w:val="22"/>
        </w:rPr>
      </w:pPr>
      <w:r w:rsidRPr="00BA6365">
        <w:rPr>
          <w:szCs w:val="22"/>
        </w:rPr>
        <w:t>A - Proračunski viri:</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082024, Ocena do 2013: 7.101.411,00 EUR, Plan  2013: 985.982,00 EUR, Plan 2014: 0,00 EUR, Plan 2015: 0,00 EUR,</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082089, Ocena do 2013: 0,00 EUR, Plan 2013: 398.790,00 EUR, Plan 2014: 2.090.600,00 EUR, Plan  2015: 2.030.000,00 EUR,</w:t>
      </w:r>
    </w:p>
    <w:p w:rsidR="001E5A61" w:rsidRPr="00BA6365" w:rsidRDefault="001E5A61" w:rsidP="001E5A61">
      <w:pPr>
        <w:jc w:val="both"/>
        <w:rPr>
          <w:szCs w:val="22"/>
        </w:rPr>
      </w:pPr>
      <w:r w:rsidRPr="00BA6365">
        <w:rPr>
          <w:szCs w:val="22"/>
        </w:rPr>
        <w:t>C- Ostali viri   -   Sredstva donacij:</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PP 062073, Ocena do 2013: 588.877,00 EUR,          </w:t>
      </w:r>
    </w:p>
    <w:p w:rsidR="001E5A61" w:rsidRPr="00BA6365" w:rsidRDefault="001E5A61" w:rsidP="001E5A61">
      <w:pPr>
        <w:jc w:val="both"/>
        <w:rPr>
          <w:szCs w:val="22"/>
        </w:rPr>
      </w:pPr>
      <w:r w:rsidRPr="00BA6365">
        <w:rPr>
          <w:szCs w:val="22"/>
        </w:rPr>
        <w:t>C- Ostali viri   -   Sredstva donacij JZ Festival:</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Ocena do 2013: 171.163,00 EUR.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Sredstva za leto 2013 na novi proračunski postavki 082089 Ljubljanski grad- investicije, </w:t>
      </w:r>
      <w:proofErr w:type="spellStart"/>
      <w:r w:rsidRPr="00BA6365">
        <w:rPr>
          <w:szCs w:val="22"/>
        </w:rPr>
        <w:t>podkonto</w:t>
      </w:r>
      <w:proofErr w:type="spellEnd"/>
      <w:r w:rsidRPr="00BA6365">
        <w:rPr>
          <w:szCs w:val="22"/>
        </w:rPr>
        <w:t xml:space="preserve"> 432300 (konto 4323), se zagotovijo v višini 398.790,00 EUR, v finančnem načrtu 4.7. Oddelek za kulturo, podprogramu 18029001, in sicer kot transfer javnemu zavodu Ljubljanski grad.</w:t>
      </w:r>
    </w:p>
    <w:p w:rsidR="001E5A61" w:rsidRPr="00BA6365" w:rsidRDefault="001E5A61" w:rsidP="001E5A61">
      <w:pPr>
        <w:jc w:val="both"/>
        <w:rPr>
          <w:szCs w:val="22"/>
        </w:rPr>
      </w:pPr>
    </w:p>
    <w:p w:rsidR="001E5A61" w:rsidRPr="00BA6365" w:rsidRDefault="001E5A61" w:rsidP="001E5A61">
      <w:pPr>
        <w:jc w:val="both"/>
        <w:rPr>
          <w:szCs w:val="22"/>
        </w:rPr>
      </w:pPr>
      <w:r w:rsidRPr="00BA6365">
        <w:rPr>
          <w:iCs/>
          <w:szCs w:val="22"/>
        </w:rPr>
        <w:t xml:space="preserve">Sredstva se zagotovijo iz finančnega načrta 4.11. SRPI </w:t>
      </w:r>
      <w:r w:rsidRPr="00BA6365">
        <w:rPr>
          <w:szCs w:val="22"/>
        </w:rPr>
        <w:t xml:space="preserve">iz proračunske postavke 082024, iz </w:t>
      </w:r>
      <w:r w:rsidRPr="00BA6365">
        <w:rPr>
          <w:szCs w:val="22"/>
        </w:rPr>
        <w:br/>
        <w:t xml:space="preserve">NRP 7560-10-0023, </w:t>
      </w:r>
      <w:proofErr w:type="spellStart"/>
      <w:r w:rsidRPr="00BA6365">
        <w:rPr>
          <w:szCs w:val="22"/>
        </w:rPr>
        <w:t>podkonta</w:t>
      </w:r>
      <w:proofErr w:type="spellEnd"/>
      <w:r w:rsidRPr="00BA6365">
        <w:rPr>
          <w:szCs w:val="22"/>
        </w:rPr>
        <w:t xml:space="preserve"> 420801  (konto 4208) v višini 56.746,00 EUR ter iz </w:t>
      </w:r>
      <w:proofErr w:type="spellStart"/>
      <w:r w:rsidRPr="00BA6365">
        <w:rPr>
          <w:szCs w:val="22"/>
        </w:rPr>
        <w:t>podkonta</w:t>
      </w:r>
      <w:proofErr w:type="spellEnd"/>
      <w:r w:rsidRPr="00BA6365">
        <w:rPr>
          <w:szCs w:val="22"/>
        </w:rPr>
        <w:t xml:space="preserve"> 420804 (4208) v višini 80.044,00 EUR ter iz NRP 7560-10-0005: Projekt Ena hiša in ureditev območja </w:t>
      </w:r>
      <w:proofErr w:type="spellStart"/>
      <w:r w:rsidRPr="00BA6365">
        <w:rPr>
          <w:szCs w:val="22"/>
        </w:rPr>
        <w:t>Cukrarne</w:t>
      </w:r>
      <w:proofErr w:type="spellEnd"/>
      <w:r w:rsidRPr="00BA6365">
        <w:rPr>
          <w:szCs w:val="22"/>
        </w:rPr>
        <w:t xml:space="preserve">, proračunska postavka 082063, </w:t>
      </w:r>
      <w:proofErr w:type="spellStart"/>
      <w:r w:rsidRPr="00BA6365">
        <w:rPr>
          <w:szCs w:val="22"/>
        </w:rPr>
        <w:t>podkonto</w:t>
      </w:r>
      <w:proofErr w:type="spellEnd"/>
      <w:r w:rsidRPr="00BA6365">
        <w:rPr>
          <w:szCs w:val="22"/>
        </w:rPr>
        <w:t xml:space="preserve"> 420804 (konto 4208) v višini 262.000,00 EUR. Znesek v višini 262.000,00 EUR se prenese v leto 2015 na isto proračunsko postavko in </w:t>
      </w:r>
      <w:proofErr w:type="spellStart"/>
      <w:r w:rsidRPr="00BA6365">
        <w:rPr>
          <w:szCs w:val="22"/>
        </w:rPr>
        <w:t>podkonto</w:t>
      </w:r>
      <w:proofErr w:type="spellEnd"/>
      <w:r w:rsidRPr="00BA6365">
        <w:rPr>
          <w:szCs w:val="22"/>
        </w:rPr>
        <w:t xml:space="preserve"> (konto) in NRP.</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lastRenderedPageBreak/>
        <w:t xml:space="preserve">Skladno s tem amandmajem se uskladijo tudi ostali deli proračuna vključno z načrtom razvojnega programa ter obrazložitve. </w:t>
      </w:r>
    </w:p>
    <w:p w:rsidR="001E5A61" w:rsidRPr="00BA6365" w:rsidRDefault="001E5A61" w:rsidP="001E5A61">
      <w:pPr>
        <w:jc w:val="both"/>
        <w:rPr>
          <w:b/>
          <w:bCs/>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jc w:val="both"/>
        <w:rPr>
          <w:b/>
          <w:bCs/>
          <w:szCs w:val="22"/>
        </w:rPr>
      </w:pPr>
    </w:p>
    <w:p w:rsidR="001E5A61" w:rsidRPr="00BA6365" w:rsidRDefault="001E5A61" w:rsidP="001E5A61">
      <w:pPr>
        <w:jc w:val="center"/>
        <w:rPr>
          <w:b/>
          <w:szCs w:val="22"/>
        </w:rPr>
      </w:pPr>
    </w:p>
    <w:p w:rsidR="001E5A61" w:rsidRPr="00BA6365" w:rsidRDefault="001E5A61" w:rsidP="001E5A61">
      <w:pPr>
        <w:jc w:val="center"/>
        <w:rPr>
          <w:b/>
          <w:szCs w:val="22"/>
        </w:rPr>
      </w:pPr>
      <w:r w:rsidRPr="00BA6365">
        <w:rPr>
          <w:b/>
          <w:szCs w:val="22"/>
        </w:rPr>
        <w:t>Proračunski uporabnik 4.15 ODDELEK ZA ŠPORT</w:t>
      </w:r>
    </w:p>
    <w:p w:rsidR="001E5A61" w:rsidRPr="00BA6365" w:rsidRDefault="001E5A61" w:rsidP="001E5A61">
      <w:pPr>
        <w:jc w:val="center"/>
        <w:rPr>
          <w:b/>
          <w:szCs w:val="22"/>
        </w:rPr>
      </w:pPr>
    </w:p>
    <w:p w:rsidR="001E5A61" w:rsidRPr="00BA6365" w:rsidRDefault="001E5A61" w:rsidP="001E5A61">
      <w:pPr>
        <w:jc w:val="both"/>
        <w:rPr>
          <w:b/>
          <w:bCs/>
          <w:szCs w:val="22"/>
        </w:rPr>
      </w:pPr>
      <w:r w:rsidRPr="00BA6365">
        <w:rPr>
          <w:b/>
          <w:bCs/>
          <w:szCs w:val="22"/>
        </w:rPr>
        <w:t>12. AMANDMA Župana za leto 2013:</w:t>
      </w:r>
    </w:p>
    <w:p w:rsidR="001E5A61" w:rsidRPr="00BA6365" w:rsidRDefault="001E5A61" w:rsidP="001E5A61">
      <w:pPr>
        <w:jc w:val="both"/>
        <w:rPr>
          <w:szCs w:val="22"/>
        </w:rPr>
      </w:pPr>
    </w:p>
    <w:p w:rsidR="001E5A61" w:rsidRPr="00BA6365" w:rsidRDefault="001E5A61" w:rsidP="001E5A61">
      <w:pPr>
        <w:jc w:val="both"/>
        <w:rPr>
          <w:bCs/>
          <w:szCs w:val="22"/>
        </w:rPr>
      </w:pPr>
      <w:r w:rsidRPr="00BA6365">
        <w:rPr>
          <w:szCs w:val="22"/>
        </w:rPr>
        <w:t xml:space="preserve">V predlogu Odloka proračuna Mestne občine Ljubljana, v II. Posebni del proračuna za leto 2013, se v finančnem načrtu 4.15 Oddelek za šport prerazporeja sredstva v višini 228.556 EUR v okviru proračunske postavke </w:t>
      </w:r>
      <w:r w:rsidRPr="00BA6365">
        <w:rPr>
          <w:bCs/>
          <w:szCs w:val="22"/>
        </w:rPr>
        <w:t>081062 Evropsko prvenstvo v košarki 2013</w:t>
      </w:r>
      <w:r w:rsidRPr="00BA6365">
        <w:rPr>
          <w:szCs w:val="22"/>
        </w:rPr>
        <w:t xml:space="preserve">, iz </w:t>
      </w:r>
      <w:proofErr w:type="spellStart"/>
      <w:r w:rsidRPr="00BA6365">
        <w:rPr>
          <w:bCs/>
          <w:szCs w:val="22"/>
        </w:rPr>
        <w:t>podkonta</w:t>
      </w:r>
      <w:proofErr w:type="spellEnd"/>
      <w:r w:rsidRPr="00BA6365">
        <w:rPr>
          <w:bCs/>
          <w:szCs w:val="22"/>
        </w:rPr>
        <w:t xml:space="preserve"> 4133 02 (konto 4133) Tekoči transferi v javne zavode – za izdatke za blago in storitve, </w:t>
      </w:r>
      <w:r w:rsidRPr="00BA6365">
        <w:rPr>
          <w:szCs w:val="22"/>
        </w:rPr>
        <w:t xml:space="preserve">na </w:t>
      </w:r>
      <w:proofErr w:type="spellStart"/>
      <w:r w:rsidRPr="00BA6365">
        <w:rPr>
          <w:szCs w:val="22"/>
        </w:rPr>
        <w:t>podkonto</w:t>
      </w:r>
      <w:proofErr w:type="spellEnd"/>
      <w:r w:rsidRPr="00BA6365">
        <w:rPr>
          <w:szCs w:val="22"/>
        </w:rPr>
        <w:t xml:space="preserve"> </w:t>
      </w:r>
      <w:r w:rsidRPr="00BA6365">
        <w:rPr>
          <w:bCs/>
          <w:szCs w:val="22"/>
        </w:rPr>
        <w:t>4120 00 (konto 4120) Tekoči transferi nepridobitnim organizacijam in ustanovam.</w:t>
      </w:r>
    </w:p>
    <w:p w:rsidR="001E5A61" w:rsidRPr="00BA6365" w:rsidRDefault="001E5A61" w:rsidP="001E5A61">
      <w:pPr>
        <w:jc w:val="both"/>
        <w:rPr>
          <w:bCs/>
          <w:szCs w:val="22"/>
        </w:rPr>
      </w:pPr>
      <w:r w:rsidRPr="00BA6365">
        <w:rPr>
          <w:bCs/>
          <w:szCs w:val="22"/>
        </w:rPr>
        <w:t xml:space="preserve">Skladno s tem amandmajem se uskladijo tudi ostali deli proračuna ter obrazložitve. </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both"/>
        <w:rPr>
          <w:szCs w:val="22"/>
        </w:rPr>
      </w:pPr>
    </w:p>
    <w:p w:rsidR="001E5A61" w:rsidRPr="00BA6365" w:rsidRDefault="001E5A61" w:rsidP="001E5A61">
      <w:pPr>
        <w:jc w:val="both"/>
        <w:rPr>
          <w:szCs w:val="22"/>
        </w:rPr>
      </w:pPr>
    </w:p>
    <w:p w:rsidR="001E5A61" w:rsidRPr="00BA6365" w:rsidRDefault="001E5A61" w:rsidP="001E5A61">
      <w:pPr>
        <w:jc w:val="both"/>
        <w:rPr>
          <w:b/>
          <w:bCs/>
          <w:szCs w:val="22"/>
        </w:rPr>
      </w:pPr>
      <w:r w:rsidRPr="00BA6365">
        <w:rPr>
          <w:b/>
          <w:bCs/>
          <w:szCs w:val="22"/>
        </w:rPr>
        <w:t>13. AMANDMA Župana za leto 2013:</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odpre nov NRP 7560-12-0479: ŠPORTNA DVORANA TIVOLI - EP KOŠARKI 2013, pri 4.15. Oddelku za šport, podprogram 18059001 Programi športa, z ocenjeno vrednostjo 4.037.287,08 EUR v kolonah in vrednostih kot sledi:</w:t>
      </w:r>
    </w:p>
    <w:p w:rsidR="001E5A61" w:rsidRPr="00BA6365" w:rsidRDefault="001E5A61" w:rsidP="001E5A61">
      <w:pPr>
        <w:jc w:val="both"/>
        <w:rPr>
          <w:szCs w:val="22"/>
        </w:rPr>
      </w:pPr>
      <w:r w:rsidRPr="00BA6365">
        <w:rPr>
          <w:szCs w:val="22"/>
        </w:rPr>
        <w:t>Vir financiranja A:</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PP 081062, Plan 2013: 2.800.222,08 EUR,</w:t>
      </w:r>
    </w:p>
    <w:p w:rsidR="001E5A61" w:rsidRPr="00BA6365" w:rsidRDefault="001E5A61" w:rsidP="001E5A61">
      <w:pPr>
        <w:jc w:val="both"/>
        <w:rPr>
          <w:szCs w:val="22"/>
        </w:rPr>
      </w:pPr>
      <w:r w:rsidRPr="00BA6365">
        <w:rPr>
          <w:szCs w:val="22"/>
        </w:rPr>
        <w:t>Vir financiranja B – Državni proračun -   Ministrstvo za izobraževanje, znanost, kulturo in šport:</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PP 081039, Plan 2013: 185.560,00 EUR,</w:t>
      </w:r>
    </w:p>
    <w:p w:rsidR="001E5A61" w:rsidRPr="00BA6365" w:rsidRDefault="001E5A61" w:rsidP="001E5A61">
      <w:pPr>
        <w:jc w:val="both"/>
        <w:rPr>
          <w:szCs w:val="22"/>
        </w:rPr>
      </w:pPr>
      <w:r w:rsidRPr="00BA6365">
        <w:rPr>
          <w:szCs w:val="22"/>
        </w:rPr>
        <w:t>Vir financiranja C – Ostali viri -   sofinanciranje ESRR – EU:</w:t>
      </w:r>
    </w:p>
    <w:p w:rsidR="001E5A61" w:rsidRPr="00BA6365" w:rsidRDefault="001E5A61" w:rsidP="001E5A61">
      <w:pPr>
        <w:pStyle w:val="Odstavekseznama"/>
        <w:numPr>
          <w:ilvl w:val="0"/>
          <w:numId w:val="36"/>
        </w:numPr>
        <w:contextualSpacing w:val="0"/>
        <w:jc w:val="both"/>
        <w:rPr>
          <w:sz w:val="22"/>
          <w:szCs w:val="22"/>
        </w:rPr>
      </w:pPr>
      <w:r w:rsidRPr="00BA6365">
        <w:rPr>
          <w:sz w:val="22"/>
          <w:szCs w:val="22"/>
        </w:rPr>
        <w:t xml:space="preserve">PP 081063, Plan 2013:  1.051.505 EUR.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Sredstva za leto 2013 za NRP 7560-12-0479 se zagotovijo v finančnem načrtu 4.15. Oddelek za šport, podprogram 18059001, na naslednjih proračunskih postavkah:</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081062 Evropsko prvenstvo v košarki 2013 za lastno udeležbo, </w:t>
      </w:r>
      <w:proofErr w:type="spellStart"/>
      <w:r w:rsidRPr="00BA6365">
        <w:rPr>
          <w:sz w:val="22"/>
          <w:szCs w:val="22"/>
        </w:rPr>
        <w:t>podkonto</w:t>
      </w:r>
      <w:proofErr w:type="spellEnd"/>
      <w:r w:rsidRPr="00BA6365">
        <w:rPr>
          <w:sz w:val="22"/>
          <w:szCs w:val="22"/>
        </w:rPr>
        <w:t xml:space="preserve"> 420402 (konto 4204)  v višini 2.127.370,20 EUR za rekonstrukcijo, </w:t>
      </w:r>
      <w:proofErr w:type="spellStart"/>
      <w:r w:rsidRPr="00BA6365">
        <w:rPr>
          <w:sz w:val="22"/>
          <w:szCs w:val="22"/>
        </w:rPr>
        <w:t>podkonto</w:t>
      </w:r>
      <w:proofErr w:type="spellEnd"/>
      <w:r w:rsidRPr="00BA6365">
        <w:rPr>
          <w:sz w:val="22"/>
          <w:szCs w:val="22"/>
        </w:rPr>
        <w:t xml:space="preserve"> 420801 (konto 4208)  v višini 111.507,48 EUR za nadzor in </w:t>
      </w:r>
      <w:proofErr w:type="spellStart"/>
      <w:r w:rsidRPr="00BA6365">
        <w:rPr>
          <w:sz w:val="22"/>
          <w:szCs w:val="22"/>
        </w:rPr>
        <w:t>podkonto</w:t>
      </w:r>
      <w:proofErr w:type="spellEnd"/>
      <w:r w:rsidRPr="00BA6365">
        <w:rPr>
          <w:sz w:val="22"/>
          <w:szCs w:val="22"/>
        </w:rPr>
        <w:t xml:space="preserve"> 420804 (konto 4208)  v višini 159.296,40 EUR za projektno dokumentacijo ter 420241 (konto 4202) v višini 402.048,00 EUR za opremo</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081039 Projekti športa - sofinanciranje MIZKŠ, </w:t>
      </w:r>
      <w:proofErr w:type="spellStart"/>
      <w:r w:rsidRPr="00BA6365">
        <w:rPr>
          <w:sz w:val="22"/>
          <w:szCs w:val="22"/>
        </w:rPr>
        <w:t>podkonto</w:t>
      </w:r>
      <w:proofErr w:type="spellEnd"/>
      <w:r w:rsidRPr="00BA6365">
        <w:rPr>
          <w:sz w:val="22"/>
          <w:szCs w:val="22"/>
        </w:rPr>
        <w:t xml:space="preserve"> 420402 (konto 4204)  v višini 185.560,00 EUR, </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Nova PP 081063 Evropsko prvenstvo v košarki 2013-</w:t>
      </w:r>
      <w:proofErr w:type="spellStart"/>
      <w:r w:rsidRPr="00BA6365">
        <w:rPr>
          <w:sz w:val="22"/>
          <w:szCs w:val="22"/>
        </w:rPr>
        <w:t>sof</w:t>
      </w:r>
      <w:proofErr w:type="spellEnd"/>
      <w:r w:rsidRPr="00BA6365">
        <w:rPr>
          <w:sz w:val="22"/>
          <w:szCs w:val="22"/>
        </w:rPr>
        <w:t xml:space="preserve">. ESRR, </w:t>
      </w:r>
      <w:proofErr w:type="spellStart"/>
      <w:r w:rsidRPr="00BA6365">
        <w:rPr>
          <w:sz w:val="22"/>
          <w:szCs w:val="22"/>
        </w:rPr>
        <w:t>podkonto</w:t>
      </w:r>
      <w:proofErr w:type="spellEnd"/>
      <w:r w:rsidRPr="00BA6365">
        <w:rPr>
          <w:sz w:val="22"/>
          <w:szCs w:val="22"/>
        </w:rPr>
        <w:t xml:space="preserve"> 420402 (konto 4204)  v višini 1.051.505,00 EUR</w:t>
      </w:r>
    </w:p>
    <w:p w:rsidR="001E5A61" w:rsidRPr="00BA6365" w:rsidRDefault="001E5A61" w:rsidP="001E5A61">
      <w:pPr>
        <w:pStyle w:val="Odstavekseznama"/>
        <w:contextualSpacing w:val="0"/>
        <w:jc w:val="both"/>
        <w:rPr>
          <w:sz w:val="22"/>
          <w:szCs w:val="22"/>
        </w:rPr>
      </w:pPr>
    </w:p>
    <w:p w:rsidR="001E5A61" w:rsidRPr="00BA6365" w:rsidRDefault="001E5A61" w:rsidP="001E5A61">
      <w:pPr>
        <w:jc w:val="both"/>
        <w:rPr>
          <w:iCs/>
          <w:szCs w:val="22"/>
        </w:rPr>
      </w:pPr>
      <w:r w:rsidRPr="00BA6365">
        <w:rPr>
          <w:iCs/>
          <w:szCs w:val="22"/>
        </w:rPr>
        <w:t xml:space="preserve">Sredstva za lastno udeležbo MOL na proračunski postavki 081062 se zagotovijo v okviru finančnega načrta 4.15. Oddelek za šport v znesku </w:t>
      </w:r>
      <w:r w:rsidRPr="00BA6365">
        <w:rPr>
          <w:szCs w:val="22"/>
        </w:rPr>
        <w:t>300.222,08 EUR iz 081009,</w:t>
      </w:r>
      <w:r w:rsidRPr="00BA6365">
        <w:rPr>
          <w:color w:val="1F497D"/>
          <w:szCs w:val="22"/>
        </w:rPr>
        <w:t xml:space="preserve"> </w:t>
      </w:r>
      <w:proofErr w:type="spellStart"/>
      <w:r w:rsidRPr="00BA6365">
        <w:rPr>
          <w:szCs w:val="22"/>
        </w:rPr>
        <w:t>podkonto</w:t>
      </w:r>
      <w:proofErr w:type="spellEnd"/>
      <w:r w:rsidRPr="00BA6365">
        <w:rPr>
          <w:szCs w:val="22"/>
        </w:rPr>
        <w:t xml:space="preserve"> 432300 </w:t>
      </w:r>
      <w:r w:rsidRPr="00BA6365">
        <w:rPr>
          <w:color w:val="1F497D"/>
          <w:szCs w:val="22"/>
        </w:rPr>
        <w:t>(</w:t>
      </w:r>
      <w:r w:rsidRPr="00BA6365">
        <w:rPr>
          <w:szCs w:val="22"/>
        </w:rPr>
        <w:t>konto 4323), NRP 7560-10-0309.</w:t>
      </w:r>
      <w:r w:rsidRPr="00BA6365">
        <w:rPr>
          <w:iCs/>
          <w:szCs w:val="22"/>
        </w:rPr>
        <w:t xml:space="preserve"> Sredstva v višini 2,5 mio EUR se zagotovijo s povišanjem odhodkov v finančnem načrtu 4.15. OŠ. Hkrati se povišujejo prihodki iz naslova prodaje stavbnih zemljišč v višini 2,5 mio EUR na </w:t>
      </w:r>
      <w:proofErr w:type="spellStart"/>
      <w:r w:rsidRPr="00BA6365">
        <w:rPr>
          <w:iCs/>
          <w:szCs w:val="22"/>
        </w:rPr>
        <w:t>podkontu</w:t>
      </w:r>
      <w:proofErr w:type="spellEnd"/>
      <w:r w:rsidRPr="00BA6365">
        <w:rPr>
          <w:iCs/>
          <w:szCs w:val="22"/>
        </w:rPr>
        <w:t xml:space="preserve"> 722100 (konto 7221).</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lastRenderedPageBreak/>
        <w:t>Sredstva na proračunski postavki 081039 Projekti športa - sofinanciranje MIZKŠ  se za projekt 7560-12-0479 zagotovijo s povečanjem odhodkov v finančnem načrtu 4.15. OŠ za predvidena sredstva sofinanciranja države v višini 185.560,00 EUR. Hkrati se povečajo prihodki proračuna na 740001 (konto 7400) za prejeta sredstva MIZKŠ.</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Sredstva na novi proračunski postavki 081063 Evropsko prvenstvo v Košarki 2013-</w:t>
      </w:r>
      <w:proofErr w:type="spellStart"/>
      <w:r w:rsidRPr="00BA6365">
        <w:rPr>
          <w:szCs w:val="22"/>
        </w:rPr>
        <w:t>sof</w:t>
      </w:r>
      <w:proofErr w:type="spellEnd"/>
      <w:r w:rsidRPr="00BA6365">
        <w:rPr>
          <w:szCs w:val="22"/>
        </w:rPr>
        <w:t xml:space="preserve">. ESRR se za projekt 7560-12-0479 zagotovijo s povečanjem odhodkov v finančnem načrtu 4.15. Oddelek za šport za predvidena sredstva sofinanciranja Evropskega sklada za regionalni razvoj v višini 1.051.505,00 EUR. Hkrati se povečajo prihodki proračuna na </w:t>
      </w:r>
      <w:proofErr w:type="spellStart"/>
      <w:r w:rsidRPr="00BA6365">
        <w:rPr>
          <w:szCs w:val="22"/>
        </w:rPr>
        <w:t>podkontu</w:t>
      </w:r>
      <w:proofErr w:type="spellEnd"/>
      <w:r w:rsidRPr="00BA6365">
        <w:rPr>
          <w:szCs w:val="22"/>
        </w:rPr>
        <w:t xml:space="preserve"> 741200 (konto 7412) v višini 1.051.505,00 EUR.</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center"/>
        <w:rPr>
          <w:b/>
          <w:szCs w:val="22"/>
        </w:rPr>
      </w:pPr>
    </w:p>
    <w:p w:rsidR="001E5A61" w:rsidRPr="00BA6365" w:rsidRDefault="001E5A61" w:rsidP="001E5A61">
      <w:pPr>
        <w:jc w:val="center"/>
        <w:rPr>
          <w:b/>
          <w:szCs w:val="22"/>
        </w:rPr>
      </w:pPr>
    </w:p>
    <w:p w:rsidR="001E5A61" w:rsidRPr="00BA6365" w:rsidRDefault="001E5A61" w:rsidP="001E5A61">
      <w:pPr>
        <w:jc w:val="center"/>
        <w:rPr>
          <w:b/>
          <w:szCs w:val="22"/>
        </w:rPr>
      </w:pPr>
      <w:r w:rsidRPr="00BA6365">
        <w:rPr>
          <w:b/>
          <w:szCs w:val="22"/>
        </w:rPr>
        <w:t>2014</w:t>
      </w:r>
    </w:p>
    <w:p w:rsidR="001E5A61" w:rsidRPr="00BA6365" w:rsidRDefault="001E5A61" w:rsidP="001E5A61">
      <w:pPr>
        <w:jc w:val="center"/>
        <w:rPr>
          <w:b/>
          <w:szCs w:val="22"/>
        </w:rPr>
      </w:pPr>
      <w:r w:rsidRPr="00BA6365">
        <w:rPr>
          <w:b/>
          <w:szCs w:val="22"/>
        </w:rPr>
        <w:t>SPLOŠNI DEL</w:t>
      </w:r>
    </w:p>
    <w:p w:rsidR="001E5A61" w:rsidRPr="00BA6365" w:rsidRDefault="001E5A61" w:rsidP="001E5A61">
      <w:pPr>
        <w:jc w:val="both"/>
        <w:rPr>
          <w:b/>
          <w:bCs/>
          <w:szCs w:val="22"/>
        </w:rPr>
      </w:pPr>
    </w:p>
    <w:p w:rsidR="001E5A61" w:rsidRPr="00BA6365" w:rsidRDefault="001E5A61" w:rsidP="001E5A61">
      <w:pPr>
        <w:jc w:val="both"/>
        <w:rPr>
          <w:b/>
          <w:bCs/>
          <w:szCs w:val="22"/>
        </w:rPr>
      </w:pPr>
      <w:r w:rsidRPr="00BA6365">
        <w:rPr>
          <w:b/>
          <w:bCs/>
          <w:szCs w:val="22"/>
        </w:rPr>
        <w:t xml:space="preserve">14. AMANDMA Župana </w:t>
      </w:r>
      <w:r w:rsidRPr="00BA6365">
        <w:rPr>
          <w:b/>
          <w:szCs w:val="22"/>
        </w:rPr>
        <w:t>za leto 2014:</w:t>
      </w:r>
    </w:p>
    <w:p w:rsidR="001E5A61" w:rsidRPr="00BA6365" w:rsidRDefault="001E5A61" w:rsidP="001E5A61">
      <w:pPr>
        <w:rPr>
          <w:szCs w:val="22"/>
        </w:rPr>
      </w:pPr>
    </w:p>
    <w:p w:rsidR="001E5A61" w:rsidRPr="00BA6365" w:rsidRDefault="001E5A61" w:rsidP="001E5A61">
      <w:pPr>
        <w:jc w:val="both"/>
        <w:rPr>
          <w:szCs w:val="22"/>
        </w:rPr>
      </w:pPr>
      <w:r w:rsidRPr="00BA6365">
        <w:rPr>
          <w:szCs w:val="22"/>
        </w:rPr>
        <w:t>V I. Splošni del proračuna se na strani I/15, pod poglavjem 712 Globe in druge denarne kazni, drugi odstavek spremeni tako, da se glasi:</w:t>
      </w:r>
    </w:p>
    <w:p w:rsidR="001E5A61" w:rsidRPr="00BA6365" w:rsidRDefault="001E5A61" w:rsidP="001E5A61">
      <w:pPr>
        <w:rPr>
          <w:szCs w:val="22"/>
        </w:rPr>
      </w:pPr>
    </w:p>
    <w:p w:rsidR="001E5A61" w:rsidRPr="00BA6365" w:rsidRDefault="001E5A61" w:rsidP="001E5A61">
      <w:pPr>
        <w:jc w:val="both"/>
        <w:rPr>
          <w:szCs w:val="22"/>
        </w:rPr>
      </w:pPr>
      <w:r w:rsidRPr="00BA6365">
        <w:rPr>
          <w:szCs w:val="22"/>
        </w:rPr>
        <w:t xml:space="preserve">»Od tega znašajo denarne kazni za kršitev predpisov občine 3.000.000 </w:t>
      </w:r>
      <w:proofErr w:type="spellStart"/>
      <w:r w:rsidRPr="00BA6365">
        <w:rPr>
          <w:szCs w:val="22"/>
        </w:rPr>
        <w:t>eurov</w:t>
      </w:r>
      <w:proofErr w:type="spellEnd"/>
      <w:r w:rsidRPr="00BA6365">
        <w:rPr>
          <w:szCs w:val="22"/>
        </w:rPr>
        <w:t xml:space="preserve">, nadomestilo za degradacijo in uzurpacijo prostora je načrtovano v višini 50.000 </w:t>
      </w:r>
      <w:proofErr w:type="spellStart"/>
      <w:r w:rsidRPr="00BA6365">
        <w:rPr>
          <w:szCs w:val="22"/>
        </w:rPr>
        <w:t>eurov</w:t>
      </w:r>
      <w:proofErr w:type="spellEnd"/>
      <w:r w:rsidRPr="00BA6365">
        <w:rPr>
          <w:szCs w:val="22"/>
        </w:rPr>
        <w:t xml:space="preserve">, povprečnina na podlagi zakona o prekrških 110.000 </w:t>
      </w:r>
      <w:proofErr w:type="spellStart"/>
      <w:r w:rsidRPr="00BA6365">
        <w:rPr>
          <w:szCs w:val="22"/>
        </w:rPr>
        <w:t>eurov</w:t>
      </w:r>
      <w:proofErr w:type="spellEnd"/>
      <w:r w:rsidRPr="00BA6365">
        <w:rPr>
          <w:szCs w:val="22"/>
        </w:rPr>
        <w:t xml:space="preserve">, globe po odlokih v višini 70.000 </w:t>
      </w:r>
      <w:proofErr w:type="spellStart"/>
      <w:r w:rsidRPr="00BA6365">
        <w:rPr>
          <w:szCs w:val="22"/>
        </w:rPr>
        <w:t>eurov</w:t>
      </w:r>
      <w:proofErr w:type="spellEnd"/>
      <w:r w:rsidRPr="00BA6365">
        <w:rPr>
          <w:szCs w:val="22"/>
        </w:rPr>
        <w:t xml:space="preserve"> in denarne kazni v upravnih postopkih v višini 3.000 </w:t>
      </w:r>
      <w:proofErr w:type="spellStart"/>
      <w:r w:rsidRPr="00BA6365">
        <w:rPr>
          <w:szCs w:val="22"/>
        </w:rPr>
        <w:t>eurov</w:t>
      </w:r>
      <w:proofErr w:type="spellEnd"/>
      <w:r w:rsidRPr="00BA6365">
        <w:rPr>
          <w:szCs w:val="22"/>
        </w:rPr>
        <w:t>.«</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w:t>
            </w:r>
            <w:r w:rsidR="007D572E">
              <w:rPr>
                <w:b/>
                <w:szCs w:val="22"/>
              </w:rPr>
              <w:t>b</w:t>
            </w:r>
            <w:r w:rsidRPr="00BA6365">
              <w:rPr>
                <w:b/>
                <w:szCs w:val="22"/>
              </w:rPr>
              <w:t>il</w:t>
            </w:r>
            <w:r w:rsidR="007D572E">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center"/>
        <w:rPr>
          <w:b/>
          <w:szCs w:val="22"/>
        </w:rPr>
      </w:pPr>
    </w:p>
    <w:p w:rsidR="001E5A61" w:rsidRPr="00BA6365" w:rsidRDefault="001E5A61" w:rsidP="001E5A61">
      <w:pPr>
        <w:jc w:val="center"/>
        <w:rPr>
          <w:b/>
          <w:szCs w:val="22"/>
        </w:rPr>
      </w:pPr>
      <w:r w:rsidRPr="00BA6365">
        <w:rPr>
          <w:b/>
          <w:szCs w:val="22"/>
        </w:rPr>
        <w:t xml:space="preserve">Proračunski uporabnik </w:t>
      </w:r>
      <w:proofErr w:type="spellStart"/>
      <w:r w:rsidRPr="00BA6365">
        <w:rPr>
          <w:b/>
          <w:szCs w:val="22"/>
        </w:rPr>
        <w:t>4.4.ODDELEK</w:t>
      </w:r>
      <w:proofErr w:type="spellEnd"/>
      <w:r w:rsidRPr="00BA6365">
        <w:rPr>
          <w:b/>
          <w:szCs w:val="22"/>
        </w:rPr>
        <w:t xml:space="preserve"> ZA GOSPODARSKE DEJAVNOSTI IN PROMET</w:t>
      </w:r>
    </w:p>
    <w:p w:rsidR="001E5A61" w:rsidRPr="00BA6365" w:rsidRDefault="001E5A61" w:rsidP="001E5A61">
      <w:pPr>
        <w:rPr>
          <w:szCs w:val="22"/>
        </w:rPr>
      </w:pPr>
    </w:p>
    <w:p w:rsidR="001E5A61" w:rsidRPr="00BA6365" w:rsidRDefault="001E5A61" w:rsidP="001E5A61">
      <w:pPr>
        <w:jc w:val="both"/>
        <w:rPr>
          <w:b/>
          <w:bCs/>
          <w:szCs w:val="22"/>
        </w:rPr>
      </w:pPr>
    </w:p>
    <w:p w:rsidR="001E5A61" w:rsidRPr="00BA6365" w:rsidRDefault="001E5A61" w:rsidP="001E5A61">
      <w:pPr>
        <w:jc w:val="both"/>
        <w:rPr>
          <w:b/>
          <w:bCs/>
          <w:szCs w:val="22"/>
        </w:rPr>
      </w:pPr>
      <w:r w:rsidRPr="00BA6365">
        <w:rPr>
          <w:b/>
          <w:bCs/>
          <w:szCs w:val="22"/>
        </w:rPr>
        <w:t>15. AMANDMA Župana za leto 2014:</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odpre nov NRP 7560-12-0480: ZAHODNA INDUSTRIJSKA CESTA V ZALOGU, pri 4.4. Oddelek za gospodarske dejavnosti in promet 13029002 Investicijsko Vzdrževanje in gradnja občinskih cest z ocenjeno vrednostjo kot sledi:</w:t>
      </w:r>
    </w:p>
    <w:p w:rsidR="001E5A61" w:rsidRPr="00BA6365" w:rsidRDefault="001E5A61" w:rsidP="001E5A61">
      <w:pPr>
        <w:rPr>
          <w:szCs w:val="22"/>
        </w:rPr>
      </w:pPr>
      <w:r w:rsidRPr="00BA6365">
        <w:rPr>
          <w:szCs w:val="22"/>
        </w:rPr>
        <w:t>Vir financiranja A:</w:t>
      </w:r>
    </w:p>
    <w:p w:rsidR="001E5A61" w:rsidRPr="00BA6365" w:rsidRDefault="001E5A61" w:rsidP="001E5A61">
      <w:pPr>
        <w:pStyle w:val="Odstavekseznama"/>
        <w:numPr>
          <w:ilvl w:val="0"/>
          <w:numId w:val="39"/>
        </w:numPr>
        <w:rPr>
          <w:sz w:val="22"/>
          <w:szCs w:val="22"/>
        </w:rPr>
      </w:pPr>
      <w:r w:rsidRPr="00BA6365">
        <w:rPr>
          <w:sz w:val="22"/>
          <w:szCs w:val="22"/>
        </w:rPr>
        <w:t>PP 045196, plan 2013: 100.000 EUR</w:t>
      </w:r>
    </w:p>
    <w:p w:rsidR="001E5A61" w:rsidRPr="00BA6365" w:rsidRDefault="001E5A61" w:rsidP="001E5A61">
      <w:pPr>
        <w:pStyle w:val="Odstavekseznama"/>
        <w:numPr>
          <w:ilvl w:val="0"/>
          <w:numId w:val="39"/>
        </w:numPr>
        <w:rPr>
          <w:sz w:val="22"/>
          <w:szCs w:val="22"/>
        </w:rPr>
      </w:pPr>
      <w:r w:rsidRPr="00BA6365">
        <w:rPr>
          <w:sz w:val="22"/>
          <w:szCs w:val="22"/>
        </w:rPr>
        <w:t xml:space="preserve">PP 045196, plan 2014: 100.000 EUR </w:t>
      </w:r>
    </w:p>
    <w:p w:rsidR="001E5A61" w:rsidRPr="00BA6365" w:rsidRDefault="001E5A61" w:rsidP="001E5A61">
      <w:pPr>
        <w:pStyle w:val="Odstavekseznama"/>
        <w:numPr>
          <w:ilvl w:val="0"/>
          <w:numId w:val="39"/>
        </w:numPr>
        <w:rPr>
          <w:sz w:val="22"/>
          <w:szCs w:val="22"/>
        </w:rPr>
      </w:pPr>
      <w:r w:rsidRPr="00BA6365">
        <w:rPr>
          <w:sz w:val="22"/>
          <w:szCs w:val="22"/>
        </w:rPr>
        <w:t>PP 045196, plan 2015: 1.500.000 EUR</w:t>
      </w:r>
    </w:p>
    <w:p w:rsidR="001E5A61" w:rsidRPr="00BA6365" w:rsidRDefault="001E5A61" w:rsidP="001E5A61">
      <w:pPr>
        <w:jc w:val="both"/>
        <w:rPr>
          <w:szCs w:val="22"/>
        </w:rPr>
      </w:pPr>
    </w:p>
    <w:p w:rsidR="001E5A61" w:rsidRPr="00BA6365" w:rsidRDefault="001E5A61" w:rsidP="001E5A61">
      <w:pPr>
        <w:jc w:val="both"/>
        <w:rPr>
          <w:iCs/>
          <w:szCs w:val="22"/>
        </w:rPr>
      </w:pPr>
      <w:r w:rsidRPr="00BA6365">
        <w:rPr>
          <w:iCs/>
          <w:szCs w:val="22"/>
        </w:rPr>
        <w:t xml:space="preserve">V finančnem načrtu 4.4. Oddelek za gospodarske dejavnosti in promet se sredstva za leto 2014 zagotovijo na proračunski postavki 045196 Investicijsko vzdrževanje in obnove cest na območju MOL, na </w:t>
      </w:r>
      <w:proofErr w:type="spellStart"/>
      <w:r w:rsidRPr="00BA6365">
        <w:rPr>
          <w:iCs/>
          <w:szCs w:val="22"/>
        </w:rPr>
        <w:t>podkontu</w:t>
      </w:r>
      <w:proofErr w:type="spellEnd"/>
      <w:r w:rsidRPr="00BA6365">
        <w:rPr>
          <w:iCs/>
          <w:szCs w:val="22"/>
        </w:rPr>
        <w:t xml:space="preserve"> 420401 (konto 4204), NRP </w:t>
      </w:r>
      <w:r w:rsidRPr="00BA6365">
        <w:rPr>
          <w:szCs w:val="22"/>
        </w:rPr>
        <w:t>7560-12-0480</w:t>
      </w:r>
      <w:r w:rsidRPr="00BA6365">
        <w:rPr>
          <w:iCs/>
          <w:szCs w:val="22"/>
        </w:rPr>
        <w:t xml:space="preserve">  </w:t>
      </w:r>
      <w:r w:rsidRPr="00BA6365">
        <w:rPr>
          <w:szCs w:val="22"/>
        </w:rPr>
        <w:t xml:space="preserve">Zahodna industrijska </w:t>
      </w:r>
      <w:r w:rsidRPr="00BA6365">
        <w:rPr>
          <w:szCs w:val="22"/>
        </w:rPr>
        <w:lastRenderedPageBreak/>
        <w:t>cesta v Zalogu,</w:t>
      </w:r>
      <w:r w:rsidRPr="00BA6365">
        <w:rPr>
          <w:iCs/>
          <w:szCs w:val="22"/>
        </w:rPr>
        <w:t xml:space="preserve"> v znesku 98.000 EUR in na 420801(4208)  v znesku 2.000 EUR za nadzor. Sredstva v višini 100.000 EUR se zagotavljajo iz proračunske postavke  045135 Parkirne površine MOL, </w:t>
      </w:r>
      <w:proofErr w:type="spellStart"/>
      <w:r w:rsidRPr="00BA6365">
        <w:rPr>
          <w:iCs/>
          <w:szCs w:val="22"/>
        </w:rPr>
        <w:t>podkonto</w:t>
      </w:r>
      <w:proofErr w:type="spellEnd"/>
      <w:r w:rsidRPr="00BA6365">
        <w:rPr>
          <w:iCs/>
          <w:szCs w:val="22"/>
        </w:rPr>
        <w:t xml:space="preserve"> 420501 (konto 4205), NRP 7560-10-0337 Parkirne površine MOL- investicije in inv. vzdrževanje.</w:t>
      </w:r>
    </w:p>
    <w:p w:rsidR="001E5A61" w:rsidRPr="00BA6365" w:rsidRDefault="001E5A61" w:rsidP="001E5A61">
      <w:pPr>
        <w:jc w:val="both"/>
        <w:rPr>
          <w:iCs/>
          <w:szCs w:val="22"/>
        </w:rPr>
      </w:pPr>
    </w:p>
    <w:p w:rsidR="001E5A61" w:rsidRPr="00BA6365" w:rsidRDefault="001E5A61" w:rsidP="001E5A61">
      <w:pPr>
        <w:jc w:val="both"/>
        <w:rPr>
          <w:iCs/>
          <w:szCs w:val="22"/>
        </w:rPr>
      </w:pPr>
      <w:r w:rsidRPr="00BA6365">
        <w:rPr>
          <w:iCs/>
          <w:szCs w:val="22"/>
        </w:rPr>
        <w:t>Skladno z amandmajem se uskladi ostale dele proračuna in obrazložitve.</w:t>
      </w:r>
    </w:p>
    <w:p w:rsidR="001E5A61" w:rsidRDefault="001E5A61" w:rsidP="001E5A61">
      <w:pPr>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bil</w:t>
            </w:r>
            <w:r w:rsidR="007D572E">
              <w:rPr>
                <w:szCs w:val="22"/>
              </w:rPr>
              <w:t xml:space="preserve"> sprejet </w:t>
            </w:r>
            <w:r w:rsidRPr="00BA6365">
              <w:rPr>
                <w:szCs w:val="22"/>
              </w:rPr>
              <w:t xml:space="preserve">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rPr>
          <w:szCs w:val="22"/>
        </w:rPr>
      </w:pPr>
    </w:p>
    <w:p w:rsidR="001E5A61" w:rsidRPr="00BA6365" w:rsidRDefault="001E5A61" w:rsidP="001E5A61">
      <w:pPr>
        <w:pStyle w:val="Odstavekseznama"/>
        <w:ind w:left="780"/>
        <w:jc w:val="center"/>
        <w:rPr>
          <w:b/>
          <w:sz w:val="22"/>
          <w:szCs w:val="22"/>
        </w:rPr>
      </w:pPr>
      <w:r w:rsidRPr="00BA6365">
        <w:rPr>
          <w:b/>
          <w:sz w:val="22"/>
          <w:szCs w:val="22"/>
        </w:rPr>
        <w:t>Proračunski uporabnik 4.6. ODDELEK ZA PREDŠOLSKO VZGOJO IN IZOBRAŽEVANJE</w:t>
      </w:r>
    </w:p>
    <w:p w:rsidR="001E5A61" w:rsidRPr="00BA6365" w:rsidRDefault="001E5A61" w:rsidP="001E5A61">
      <w:pPr>
        <w:pStyle w:val="Odstavekseznama"/>
        <w:ind w:left="780"/>
        <w:jc w:val="center"/>
        <w:rPr>
          <w:b/>
          <w:sz w:val="22"/>
          <w:szCs w:val="22"/>
        </w:rPr>
      </w:pPr>
    </w:p>
    <w:p w:rsidR="001E5A61" w:rsidRPr="00BA6365" w:rsidRDefault="001E5A61" w:rsidP="001E5A61">
      <w:pPr>
        <w:jc w:val="both"/>
        <w:rPr>
          <w:b/>
          <w:szCs w:val="22"/>
        </w:rPr>
      </w:pPr>
      <w:r w:rsidRPr="00BA6365">
        <w:rPr>
          <w:b/>
          <w:szCs w:val="22"/>
        </w:rPr>
        <w:t>16. AMANDMA Župana za leto 2014:</w:t>
      </w:r>
    </w:p>
    <w:p w:rsidR="001E5A61" w:rsidRPr="00BA6365" w:rsidRDefault="001E5A61" w:rsidP="001E5A61">
      <w:pPr>
        <w:pStyle w:val="Odstavekseznama"/>
        <w:jc w:val="both"/>
        <w:rPr>
          <w:sz w:val="22"/>
          <w:szCs w:val="22"/>
        </w:rPr>
      </w:pPr>
    </w:p>
    <w:p w:rsidR="001E5A61" w:rsidRPr="00BA6365" w:rsidRDefault="001E5A61" w:rsidP="001E5A61">
      <w:pPr>
        <w:jc w:val="both"/>
        <w:rPr>
          <w:bCs/>
          <w:szCs w:val="22"/>
        </w:rPr>
      </w:pPr>
      <w:r w:rsidRPr="00BA6365">
        <w:rPr>
          <w:bCs/>
          <w:szCs w:val="22"/>
        </w:rPr>
        <w:t>V posebnem delu proračuna pri proračunskem uporabniku 4.6 Oddelek za predšolsko vzgojo in izobraževanje se v okviru proračunske postavke 091206 Štipendije, konta 4117 Štipendije, zagotovijo dodatna sredstva za potrebe štipendiranja v višini 48.829 EUR.</w:t>
      </w:r>
    </w:p>
    <w:p w:rsidR="001E5A61" w:rsidRPr="00BA6365" w:rsidRDefault="001E5A61" w:rsidP="001E5A61">
      <w:pPr>
        <w:jc w:val="both"/>
        <w:rPr>
          <w:bCs/>
          <w:szCs w:val="22"/>
        </w:rPr>
      </w:pPr>
    </w:p>
    <w:p w:rsidR="001E5A61" w:rsidRPr="00BA6365" w:rsidRDefault="001E5A61" w:rsidP="001E5A61">
      <w:pPr>
        <w:jc w:val="both"/>
        <w:rPr>
          <w:bCs/>
          <w:szCs w:val="22"/>
        </w:rPr>
      </w:pPr>
      <w:r w:rsidRPr="00BA6365">
        <w:rPr>
          <w:bCs/>
          <w:szCs w:val="22"/>
        </w:rPr>
        <w:t>Sredstva se zagotovijo pri:</w:t>
      </w: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01 Mestni svet v skupni višini 9.929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5.516 EUR se zagotovijo iz postavke 011120 SK Lista Zorana Jankovića, konta 4020 Pisarniški in splošni material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1.986 EUR se zagotovijo iz postavke 011121 SK Slovenska demokratska stranka, konto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883 EUR se zagotovijo iz postavke 011122 SK Socialni demokrati,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441 EUR se zagotovijo iz postavke 011123 SK Nova Slovenija-Krščanska ljudska stranka,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 xml:space="preserve">sredstva v višini 441 </w:t>
      </w:r>
      <w:proofErr w:type="spellStart"/>
      <w:r w:rsidRPr="00BA6365">
        <w:rPr>
          <w:bCs/>
          <w:sz w:val="22"/>
          <w:szCs w:val="22"/>
        </w:rPr>
        <w:t>EURse</w:t>
      </w:r>
      <w:proofErr w:type="spellEnd"/>
      <w:r w:rsidRPr="00BA6365">
        <w:rPr>
          <w:bCs/>
          <w:sz w:val="22"/>
          <w:szCs w:val="22"/>
        </w:rPr>
        <w:t xml:space="preserve"> zagotovijo iz postavke 011124 SK Zeleni Slovenije,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441 EUR se zagotovijo iz postavke 011125 SK Demokratična stranka upokojencev, konta 4020 Pisarniški in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221 EUR se zagotovijo iz postavke 011126 Samostojni svetnik Liberalna demokracija Slovenije, konta 4020 Pisarniški in splošni material in storitve,</w:t>
      </w: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03 Župan v skupni višini 16.750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 xml:space="preserve">sredstva v višini 4.350 EUR se zagotovijo iz postavke 013326 Materialni stroški-županstvo, konta 4020 Pisarniški splošni material in storitve; </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500 EUR se zagotovijo iz postavke 013329 Odnosi z javnostmi, konta 4020 Pisarniški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11.900 EUR se zagotovijo iz postavke 013320 Protokol, konta 4020 Pisarniški splošni material in storitve,</w:t>
      </w:r>
    </w:p>
    <w:p w:rsidR="001E5A61" w:rsidRPr="00BA6365" w:rsidRDefault="001E5A61" w:rsidP="001E5A61">
      <w:pPr>
        <w:pStyle w:val="Odstavekseznama"/>
        <w:numPr>
          <w:ilvl w:val="0"/>
          <w:numId w:val="31"/>
        </w:numPr>
        <w:ind w:left="284" w:hanging="284"/>
        <w:jc w:val="both"/>
        <w:rPr>
          <w:bCs/>
          <w:sz w:val="22"/>
          <w:szCs w:val="22"/>
        </w:rPr>
      </w:pPr>
      <w:r w:rsidRPr="00BA6365">
        <w:rPr>
          <w:bCs/>
          <w:sz w:val="22"/>
          <w:szCs w:val="22"/>
        </w:rPr>
        <w:t>proračunskem uporabniku 4.1 Sekretariat mestne uprave v skupni višini 22.150 EUR in sicer:</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14.000 EUR se zagotovijo iz postavke 013302 Izdatki za blago in storitve, konta 4029 Drugi operativni odhodki;</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 xml:space="preserve">sredstva v višini 4.200 </w:t>
      </w:r>
      <w:proofErr w:type="spellStart"/>
      <w:r w:rsidRPr="00BA6365">
        <w:rPr>
          <w:bCs/>
          <w:sz w:val="22"/>
          <w:szCs w:val="22"/>
        </w:rPr>
        <w:t>EURse</w:t>
      </w:r>
      <w:proofErr w:type="spellEnd"/>
      <w:r w:rsidRPr="00BA6365">
        <w:rPr>
          <w:bCs/>
          <w:sz w:val="22"/>
          <w:szCs w:val="22"/>
        </w:rPr>
        <w:t xml:space="preserve"> zagotovijo iz postavke 013308 Mednarodna dejavnost MOL, konta 4020 Pisarniški splošni material in storitve;</w:t>
      </w:r>
    </w:p>
    <w:p w:rsidR="001E5A61" w:rsidRPr="00BA6365" w:rsidRDefault="001E5A61" w:rsidP="001E5A61">
      <w:pPr>
        <w:pStyle w:val="Odstavekseznama"/>
        <w:numPr>
          <w:ilvl w:val="0"/>
          <w:numId w:val="31"/>
        </w:numPr>
        <w:ind w:left="851" w:hanging="284"/>
        <w:jc w:val="both"/>
        <w:rPr>
          <w:bCs/>
          <w:sz w:val="22"/>
          <w:szCs w:val="22"/>
        </w:rPr>
      </w:pPr>
      <w:r w:rsidRPr="00BA6365">
        <w:rPr>
          <w:bCs/>
          <w:sz w:val="22"/>
          <w:szCs w:val="22"/>
        </w:rPr>
        <w:t>sredstva v višini 3.950 EUR se zagotovijo iz postavke 016002 Prireditve in prazniki MOL, konta 4020 Pisarniški splošni material in storitve.</w:t>
      </w:r>
    </w:p>
    <w:p w:rsidR="001E5A61" w:rsidRPr="00BA6365" w:rsidRDefault="001E5A61" w:rsidP="001E5A61">
      <w:pPr>
        <w:jc w:val="both"/>
        <w:rPr>
          <w:szCs w:val="22"/>
        </w:rPr>
      </w:pPr>
      <w:proofErr w:type="spellStart"/>
      <w:r w:rsidRPr="00BA6365">
        <w:rPr>
          <w:szCs w:val="22"/>
        </w:rPr>
        <w:t>Podkonte</w:t>
      </w:r>
      <w:proofErr w:type="spellEnd"/>
      <w:r w:rsidRPr="00BA6365">
        <w:rPr>
          <w:szCs w:val="22"/>
        </w:rPr>
        <w:t xml:space="preserve"> v okviru kontov določi OFR glede na razpoložljiva sredstva. Skladno s tem se uskladijo vsi ostali deli proračuna in obrazložitve.</w:t>
      </w:r>
    </w:p>
    <w:p w:rsidR="001E5A61" w:rsidRPr="00BA6365" w:rsidRDefault="001E5A61" w:rsidP="001E5A61">
      <w:pPr>
        <w:pStyle w:val="Odstavekseznama"/>
        <w:ind w:left="780"/>
        <w:rPr>
          <w:b/>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pStyle w:val="Odstavekseznama"/>
        <w:ind w:left="780"/>
        <w:rPr>
          <w:b/>
          <w:sz w:val="22"/>
          <w:szCs w:val="22"/>
        </w:rPr>
      </w:pPr>
    </w:p>
    <w:p w:rsidR="001E5A61" w:rsidRPr="00BA6365" w:rsidRDefault="001E5A61" w:rsidP="001E5A61">
      <w:pPr>
        <w:pStyle w:val="Odstavekseznama"/>
        <w:ind w:left="780"/>
        <w:rPr>
          <w:b/>
          <w:sz w:val="22"/>
          <w:szCs w:val="22"/>
        </w:rPr>
      </w:pPr>
      <w:r w:rsidRPr="00BA6365">
        <w:rPr>
          <w:b/>
          <w:sz w:val="22"/>
          <w:szCs w:val="22"/>
        </w:rPr>
        <w:lastRenderedPageBreak/>
        <w:t>Proračunski uporabnik 4.7. ODDELEK ZA KULTURO</w:t>
      </w:r>
    </w:p>
    <w:p w:rsidR="001E5A61" w:rsidRPr="00BA6365" w:rsidRDefault="001E5A61" w:rsidP="001E5A61">
      <w:pPr>
        <w:pStyle w:val="Odstavekseznama"/>
        <w:ind w:left="780"/>
        <w:rPr>
          <w:b/>
          <w:sz w:val="22"/>
          <w:szCs w:val="22"/>
        </w:rPr>
      </w:pPr>
    </w:p>
    <w:p w:rsidR="001E5A61" w:rsidRPr="00BA6365" w:rsidRDefault="001E5A61" w:rsidP="001E5A61">
      <w:pPr>
        <w:pStyle w:val="Odstavekseznama"/>
        <w:ind w:left="0"/>
        <w:rPr>
          <w:b/>
          <w:sz w:val="22"/>
          <w:szCs w:val="22"/>
        </w:rPr>
      </w:pPr>
      <w:r w:rsidRPr="00BA6365">
        <w:rPr>
          <w:b/>
          <w:sz w:val="22"/>
          <w:szCs w:val="22"/>
        </w:rPr>
        <w:t>17. AMANDMA svetnika g. Mirka BRNIČ JAGRA za leto 2014:</w:t>
      </w:r>
    </w:p>
    <w:p w:rsidR="001E5A61" w:rsidRPr="00BA6365" w:rsidRDefault="001E5A61" w:rsidP="001E5A61">
      <w:pPr>
        <w:jc w:val="both"/>
        <w:rPr>
          <w:b/>
          <w:szCs w:val="22"/>
        </w:rPr>
      </w:pPr>
    </w:p>
    <w:p w:rsidR="001E5A61" w:rsidRPr="00BA6365" w:rsidRDefault="001E5A61" w:rsidP="001E5A61">
      <w:pPr>
        <w:jc w:val="both"/>
        <w:rPr>
          <w:szCs w:val="22"/>
        </w:rPr>
      </w:pPr>
      <w:r w:rsidRPr="00BA6365">
        <w:rPr>
          <w:szCs w:val="22"/>
        </w:rPr>
        <w:t>V Predlogu Odloka o proračunu MOL za leto 2014 predlagamo, da se v oddelku, II Posebni del proračuna, pri proračunskem porabniku 4.7. Oddelek za kulturo, pod postavko 1803, Programi v kulturi, v podprogramu</w:t>
      </w:r>
      <w:r w:rsidRPr="00BA6365">
        <w:rPr>
          <w:i/>
          <w:szCs w:val="22"/>
        </w:rPr>
        <w:t xml:space="preserve"> </w:t>
      </w:r>
      <w:r w:rsidRPr="00BA6365">
        <w:rPr>
          <w:szCs w:val="22"/>
        </w:rPr>
        <w:t xml:space="preserve">18039005 Drugi programi v kulturi, odpre nova postavka, pod nazivom: VEM, LJUBLJANA, SVOJ DOLG. Sredstva namenjena novi postavki, Vem, Ljubljana, svoj dolg, se vzamejo na postavki 082053, Svetovna prestolnica knjige 2010, na kontu 4102, Subvencije privatnim podjetjem in zasebnikom in sicer, za proračun za leto 2014 v višini 80 000 EUR in se prenesejo na novo postavko. </w:t>
      </w: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NI</w:t>
            </w:r>
            <w:r>
              <w:rPr>
                <w:b/>
                <w:szCs w:val="22"/>
              </w:rPr>
              <w:t xml:space="preserve"> </w:t>
            </w:r>
            <w:r w:rsidRPr="00BA6365">
              <w:rPr>
                <w:b/>
                <w:szCs w:val="22"/>
              </w:rPr>
              <w:t>bil</w:t>
            </w:r>
            <w:r w:rsidR="007D572E">
              <w:rPr>
                <w:szCs w:val="22"/>
              </w:rPr>
              <w:t xml:space="preserve"> sprejet</w:t>
            </w:r>
          </w:p>
        </w:tc>
        <w:tc>
          <w:tcPr>
            <w:tcW w:w="1984" w:type="dxa"/>
          </w:tcPr>
          <w:p w:rsidR="001E5A61" w:rsidRPr="00BA6365" w:rsidRDefault="001E5A61" w:rsidP="001E5A61">
            <w:pPr>
              <w:rPr>
                <w:szCs w:val="22"/>
              </w:rPr>
            </w:pPr>
            <w:r w:rsidRPr="00BA6365">
              <w:rPr>
                <w:szCs w:val="22"/>
              </w:rPr>
              <w:t xml:space="preserve"> </w:t>
            </w:r>
            <w:r>
              <w:rPr>
                <w:szCs w:val="22"/>
              </w:rPr>
              <w:t>0</w:t>
            </w:r>
            <w:r w:rsidRPr="00BA6365">
              <w:rPr>
                <w:szCs w:val="22"/>
              </w:rPr>
              <w:t xml:space="preserve">   glasovi </w:t>
            </w:r>
            <w:r w:rsidRPr="00BA6365">
              <w:rPr>
                <w:b/>
                <w:szCs w:val="22"/>
              </w:rPr>
              <w:t>za</w:t>
            </w:r>
            <w:r w:rsidRPr="00BA6365">
              <w:rPr>
                <w:szCs w:val="22"/>
              </w:rPr>
              <w:t xml:space="preserve"> in  </w:t>
            </w:r>
          </w:p>
        </w:tc>
        <w:tc>
          <w:tcPr>
            <w:tcW w:w="2127" w:type="dxa"/>
          </w:tcPr>
          <w:p w:rsidR="001E5A61" w:rsidRPr="00BA6365" w:rsidRDefault="001E5A61" w:rsidP="001E5A61">
            <w:pPr>
              <w:ind w:left="-108"/>
              <w:rPr>
                <w:szCs w:val="22"/>
              </w:rPr>
            </w:pPr>
            <w:r>
              <w:rPr>
                <w:szCs w:val="22"/>
              </w:rPr>
              <w:t xml:space="preserve">4 </w:t>
            </w:r>
            <w:r w:rsidRPr="00BA6365">
              <w:rPr>
                <w:szCs w:val="22"/>
              </w:rPr>
              <w:t xml:space="preserve">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Pr>
                <w:szCs w:val="22"/>
              </w:rPr>
              <w:t>5</w:t>
            </w:r>
            <w:r w:rsidRPr="00BA6365">
              <w:rPr>
                <w:szCs w:val="22"/>
              </w:rPr>
              <w:t xml:space="preserve">    navzočih.</w:t>
            </w:r>
          </w:p>
          <w:p w:rsidR="001E5A61" w:rsidRPr="00BA6365" w:rsidRDefault="001E5A61" w:rsidP="001E5A61">
            <w:pPr>
              <w:rPr>
                <w:szCs w:val="22"/>
              </w:rPr>
            </w:pPr>
          </w:p>
          <w:p w:rsidR="001E5A61" w:rsidRPr="00BA6365" w:rsidRDefault="001E5A61" w:rsidP="001E5A61">
            <w:pPr>
              <w:rPr>
                <w:szCs w:val="22"/>
              </w:rPr>
            </w:pPr>
          </w:p>
          <w:p w:rsidR="001E5A61" w:rsidRPr="00BA6365" w:rsidRDefault="001E5A61" w:rsidP="001E5A61">
            <w:pPr>
              <w:rPr>
                <w:szCs w:val="22"/>
              </w:rPr>
            </w:pPr>
          </w:p>
        </w:tc>
      </w:tr>
    </w:tbl>
    <w:p w:rsidR="001E5A61" w:rsidRPr="00BA6365" w:rsidRDefault="001E5A61" w:rsidP="001E5A61">
      <w:pPr>
        <w:jc w:val="center"/>
        <w:rPr>
          <w:b/>
          <w:szCs w:val="22"/>
        </w:rPr>
      </w:pPr>
      <w:r w:rsidRPr="00BA6365">
        <w:rPr>
          <w:b/>
          <w:szCs w:val="22"/>
        </w:rPr>
        <w:t>Proračunski porabnik 4.9. ODDELEK ZA VARSTVO OKOLJA</w:t>
      </w:r>
    </w:p>
    <w:p w:rsidR="001E5A61" w:rsidRPr="00BA6365" w:rsidRDefault="001E5A61" w:rsidP="001E5A61">
      <w:pPr>
        <w:jc w:val="both"/>
        <w:rPr>
          <w:szCs w:val="22"/>
        </w:rPr>
      </w:pPr>
    </w:p>
    <w:p w:rsidR="001E5A61" w:rsidRPr="00BA6365" w:rsidRDefault="001E5A61" w:rsidP="001E5A61">
      <w:pPr>
        <w:jc w:val="both"/>
        <w:rPr>
          <w:b/>
          <w:szCs w:val="22"/>
        </w:rPr>
      </w:pPr>
      <w:r w:rsidRPr="00BA6365">
        <w:rPr>
          <w:b/>
          <w:szCs w:val="22"/>
        </w:rPr>
        <w:t>18. AMANDMA Župana za leto 2014:</w:t>
      </w:r>
    </w:p>
    <w:p w:rsidR="001E5A61" w:rsidRPr="00BA6365" w:rsidRDefault="001E5A61" w:rsidP="001E5A61">
      <w:pPr>
        <w:jc w:val="both"/>
        <w:rPr>
          <w:b/>
          <w:szCs w:val="22"/>
        </w:rPr>
      </w:pPr>
    </w:p>
    <w:p w:rsidR="001E5A61" w:rsidRPr="00BA6365" w:rsidRDefault="001E5A61" w:rsidP="001E5A61">
      <w:pPr>
        <w:jc w:val="both"/>
        <w:rPr>
          <w:szCs w:val="22"/>
        </w:rPr>
      </w:pPr>
      <w:r w:rsidRPr="00BA6365">
        <w:rPr>
          <w:szCs w:val="22"/>
        </w:rPr>
        <w:t>V III. delu proračuna, v seznamu Načrti razvojnih programov po proračunskih uporabnikih in programski klasifikaciji, se uvrsti NRP 7560-12-0481: EOL -Energetska obnova Ljubljane (</w:t>
      </w:r>
      <w:proofErr w:type="spellStart"/>
      <w:r w:rsidRPr="00BA6365">
        <w:rPr>
          <w:szCs w:val="22"/>
        </w:rPr>
        <w:t>Energy</w:t>
      </w:r>
      <w:proofErr w:type="spellEnd"/>
      <w:r w:rsidRPr="00BA6365">
        <w:rPr>
          <w:szCs w:val="22"/>
        </w:rPr>
        <w:t xml:space="preserve"> </w:t>
      </w:r>
      <w:proofErr w:type="spellStart"/>
      <w:r w:rsidRPr="00BA6365">
        <w:rPr>
          <w:szCs w:val="22"/>
        </w:rPr>
        <w:t>Retrofit</w:t>
      </w:r>
      <w:proofErr w:type="spellEnd"/>
      <w:r w:rsidRPr="00BA6365">
        <w:rPr>
          <w:szCs w:val="22"/>
        </w:rPr>
        <w:t xml:space="preserve"> </w:t>
      </w:r>
      <w:proofErr w:type="spellStart"/>
      <w:r w:rsidRPr="00BA6365">
        <w:rPr>
          <w:szCs w:val="22"/>
        </w:rPr>
        <w:t>Programme</w:t>
      </w:r>
      <w:proofErr w:type="spellEnd"/>
      <w:r w:rsidRPr="00BA6365">
        <w:rPr>
          <w:szCs w:val="22"/>
        </w:rPr>
        <w:t xml:space="preserve"> </w:t>
      </w:r>
      <w:proofErr w:type="spellStart"/>
      <w:r w:rsidRPr="00BA6365">
        <w:rPr>
          <w:szCs w:val="22"/>
        </w:rPr>
        <w:t>of</w:t>
      </w:r>
      <w:proofErr w:type="spellEnd"/>
      <w:r w:rsidRPr="00BA6365">
        <w:rPr>
          <w:szCs w:val="22"/>
        </w:rPr>
        <w:t xml:space="preserve"> </w:t>
      </w:r>
      <w:proofErr w:type="spellStart"/>
      <w:r w:rsidRPr="00BA6365">
        <w:rPr>
          <w:szCs w:val="22"/>
        </w:rPr>
        <w:t>Public</w:t>
      </w:r>
      <w:proofErr w:type="spellEnd"/>
      <w:r w:rsidRPr="00BA6365">
        <w:rPr>
          <w:szCs w:val="22"/>
        </w:rPr>
        <w:t xml:space="preserve"> </w:t>
      </w:r>
      <w:proofErr w:type="spellStart"/>
      <w:r w:rsidRPr="00BA6365">
        <w:rPr>
          <w:szCs w:val="22"/>
        </w:rPr>
        <w:t>Buildings</w:t>
      </w:r>
      <w:proofErr w:type="spellEnd"/>
      <w:r w:rsidRPr="00BA6365">
        <w:rPr>
          <w:szCs w:val="22"/>
        </w:rPr>
        <w:t xml:space="preserve"> in Ljubljana), pri 4.9. OVO, podprogram 12069001 Spodbujanje rabe obnovljivih virov energije. Ocenjena vrednost je 1.498.400,00 EUR s kolonami in vrednostmi kot sledi:</w:t>
      </w:r>
    </w:p>
    <w:p w:rsidR="001E5A61" w:rsidRPr="00BA6365" w:rsidRDefault="001E5A61" w:rsidP="001E5A61">
      <w:pPr>
        <w:jc w:val="both"/>
        <w:rPr>
          <w:szCs w:val="22"/>
        </w:rPr>
      </w:pPr>
      <w:r w:rsidRPr="00BA6365">
        <w:rPr>
          <w:szCs w:val="22"/>
        </w:rPr>
        <w:t>A - Proračunski viri:</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043602, Plan 2013: 36.025,00 EUR, Plan 2014: 70.116,00 EUR, Plan 2015: 43.699,00 EUR,</w:t>
      </w:r>
    </w:p>
    <w:p w:rsidR="001E5A61" w:rsidRPr="00BA6365" w:rsidRDefault="001E5A61" w:rsidP="001E5A61">
      <w:pPr>
        <w:jc w:val="both"/>
        <w:rPr>
          <w:szCs w:val="22"/>
        </w:rPr>
      </w:pPr>
      <w:r w:rsidRPr="00BA6365">
        <w:rPr>
          <w:szCs w:val="22"/>
        </w:rPr>
        <w:t>C- Ostali viri -   Sredstva EIB:</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PP 043603, Plan 2013: 324.225,00 EUR, Plan 2014: 631.044,00 EUR, Plan 2015: 393.291,00. </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Sredstva za leto 2014 na proračunski postavki 043602 Projekt ELENA – udeležba MOL, </w:t>
      </w:r>
      <w:proofErr w:type="spellStart"/>
      <w:r w:rsidRPr="00BA6365">
        <w:rPr>
          <w:szCs w:val="22"/>
        </w:rPr>
        <w:t>podkonto</w:t>
      </w:r>
      <w:proofErr w:type="spellEnd"/>
      <w:r w:rsidRPr="00BA6365">
        <w:rPr>
          <w:szCs w:val="22"/>
        </w:rPr>
        <w:t xml:space="preserve"> 400000 (konto 4000), se zagotovijo v višini 6.000,00 EUR in na </w:t>
      </w:r>
      <w:proofErr w:type="spellStart"/>
      <w:r w:rsidRPr="00BA6365">
        <w:rPr>
          <w:szCs w:val="22"/>
        </w:rPr>
        <w:t>podkontu</w:t>
      </w:r>
      <w:proofErr w:type="spellEnd"/>
      <w:r w:rsidRPr="00BA6365">
        <w:rPr>
          <w:szCs w:val="22"/>
        </w:rPr>
        <w:t xml:space="preserve"> 402099 (konto 4020) v višini 64.116,00 EUR ter na proračunski postavki 043603 Projekt ELENA – sredstva EIB, </w:t>
      </w:r>
      <w:proofErr w:type="spellStart"/>
      <w:r w:rsidRPr="00BA6365">
        <w:rPr>
          <w:szCs w:val="22"/>
        </w:rPr>
        <w:t>podkonto</w:t>
      </w:r>
      <w:proofErr w:type="spellEnd"/>
      <w:r w:rsidRPr="00BA6365">
        <w:rPr>
          <w:szCs w:val="22"/>
        </w:rPr>
        <w:t xml:space="preserve"> 400000 (konto 4000) v višini 54.000,00 EUR in na </w:t>
      </w:r>
      <w:proofErr w:type="spellStart"/>
      <w:r w:rsidRPr="00BA6365">
        <w:rPr>
          <w:szCs w:val="22"/>
        </w:rPr>
        <w:t>podkontu</w:t>
      </w:r>
      <w:proofErr w:type="spellEnd"/>
      <w:r w:rsidRPr="00BA6365">
        <w:rPr>
          <w:szCs w:val="22"/>
        </w:rPr>
        <w:t xml:space="preserve"> 402099 (konto 4020) v višini 577.044,00 EUR, vse v finančnem načrtu 4.9. Oddelek za varstvo okolja, podprogramu 12069001. </w:t>
      </w:r>
    </w:p>
    <w:p w:rsidR="001E5A61" w:rsidRPr="00BA6365" w:rsidRDefault="001E5A61" w:rsidP="001E5A61">
      <w:pPr>
        <w:jc w:val="both"/>
        <w:rPr>
          <w:szCs w:val="22"/>
        </w:rPr>
      </w:pPr>
    </w:p>
    <w:p w:rsidR="001E5A61" w:rsidRPr="00BA6365" w:rsidRDefault="001E5A61" w:rsidP="001E5A61">
      <w:pPr>
        <w:jc w:val="both"/>
        <w:rPr>
          <w:szCs w:val="22"/>
        </w:rPr>
      </w:pPr>
      <w:r w:rsidRPr="00BA6365">
        <w:rPr>
          <w:iCs/>
          <w:szCs w:val="22"/>
        </w:rPr>
        <w:t xml:space="preserve">Sredstva za udeležbo MOL, se zagotovijo v okviru finančnega načrta 4.9. OVO </w:t>
      </w:r>
      <w:r w:rsidRPr="00BA6365">
        <w:rPr>
          <w:szCs w:val="22"/>
        </w:rPr>
        <w:t xml:space="preserve">iz proračunske postavke 043601 Vzpostavitev energetskega knjigovodstva, iz </w:t>
      </w:r>
      <w:proofErr w:type="spellStart"/>
      <w:r w:rsidRPr="00BA6365">
        <w:rPr>
          <w:szCs w:val="22"/>
        </w:rPr>
        <w:t>podkonta</w:t>
      </w:r>
      <w:proofErr w:type="spellEnd"/>
      <w:r w:rsidRPr="00BA6365">
        <w:rPr>
          <w:szCs w:val="22"/>
        </w:rPr>
        <w:t xml:space="preserve"> 402199  (konto 4021) v višini 35.000,00 EUR, iz proračunske postavke  053098 Varstvo okolja, </w:t>
      </w:r>
      <w:proofErr w:type="spellStart"/>
      <w:r w:rsidRPr="00BA6365">
        <w:rPr>
          <w:szCs w:val="22"/>
        </w:rPr>
        <w:t>podkonta</w:t>
      </w:r>
      <w:proofErr w:type="spellEnd"/>
      <w:r w:rsidRPr="00BA6365">
        <w:rPr>
          <w:szCs w:val="22"/>
        </w:rPr>
        <w:t xml:space="preserve"> 402199 (konto 4021) 25.000,00 EUR ter iz proračunske postavke 056099 Izobraževanje, </w:t>
      </w:r>
      <w:proofErr w:type="spellStart"/>
      <w:r w:rsidRPr="00BA6365">
        <w:rPr>
          <w:szCs w:val="22"/>
        </w:rPr>
        <w:t>podkonto</w:t>
      </w:r>
      <w:proofErr w:type="spellEnd"/>
      <w:r w:rsidRPr="00BA6365">
        <w:rPr>
          <w:szCs w:val="22"/>
        </w:rPr>
        <w:t xml:space="preserve"> 402003 (konto 4020)  10.116,00 EUR. Sredstva v višini 631.044,00 EUR pomenijo povečanje finančnega načrta 4.9. OVO. Sredstva se zagotavljajo s povečanjem prihodkov na </w:t>
      </w:r>
      <w:proofErr w:type="spellStart"/>
      <w:r w:rsidRPr="00BA6365">
        <w:rPr>
          <w:szCs w:val="22"/>
        </w:rPr>
        <w:t>podkontu</w:t>
      </w:r>
      <w:proofErr w:type="spellEnd"/>
      <w:r w:rsidRPr="00BA6365">
        <w:rPr>
          <w:szCs w:val="22"/>
        </w:rPr>
        <w:t xml:space="preserve"> 787000 prejeta sredstva od drugih evropskih institucij v višini 631.044,00 EUR za predvidena nepovratna sredstva Evropske investicijske banke, ki sofinancira projekt v višini 90% upravičenih stroškov.</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OFR sredstva za osnovne plače, ki so planirana na </w:t>
      </w:r>
      <w:r w:rsidRPr="00BA6365">
        <w:rPr>
          <w:szCs w:val="22"/>
        </w:rPr>
        <w:lastRenderedPageBreak/>
        <w:t>kontu 4000, ustrezno razporedi, skladno z veljavno zakonodajo na osnovne plače, prispevke ter povračila stroškov prehrane in prevoza.</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007D572E">
              <w:rPr>
                <w:b/>
                <w:szCs w:val="22"/>
              </w:rPr>
              <w:t xml:space="preserve"> b</w:t>
            </w:r>
            <w:r w:rsidRPr="00BA6365">
              <w:rPr>
                <w:b/>
                <w:szCs w:val="22"/>
              </w:rPr>
              <w:t>il</w:t>
            </w:r>
            <w:r w:rsidR="007D572E">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7D572E">
            <w:pPr>
              <w:ind w:left="-108"/>
              <w:rPr>
                <w:szCs w:val="22"/>
              </w:rPr>
            </w:pPr>
            <w:r>
              <w:rPr>
                <w:szCs w:val="22"/>
              </w:rPr>
              <w:t>0</w:t>
            </w:r>
            <w:r w:rsidRPr="00BA6365">
              <w:rPr>
                <w:szCs w:val="22"/>
              </w:rPr>
              <w:t xml:space="preserve"> glasovi </w:t>
            </w:r>
            <w:r w:rsidRPr="00BA6365">
              <w:rPr>
                <w:b/>
                <w:szCs w:val="22"/>
              </w:rPr>
              <w:t xml:space="preserve">proti    </w:t>
            </w:r>
            <w:r w:rsidR="007D572E">
              <w:rPr>
                <w:b/>
                <w:szCs w:val="22"/>
              </w:rPr>
              <w:t xml:space="preserve">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jc w:val="center"/>
        <w:rPr>
          <w:b/>
          <w:szCs w:val="22"/>
        </w:rPr>
      </w:pPr>
    </w:p>
    <w:p w:rsidR="001E5A61" w:rsidRPr="00BA6365" w:rsidRDefault="001E5A61" w:rsidP="001E5A61">
      <w:pPr>
        <w:jc w:val="center"/>
        <w:rPr>
          <w:b/>
          <w:szCs w:val="22"/>
        </w:rPr>
      </w:pPr>
    </w:p>
    <w:p w:rsidR="001E5A61" w:rsidRPr="00BA6365" w:rsidRDefault="001E5A61" w:rsidP="001E5A61">
      <w:pPr>
        <w:jc w:val="center"/>
        <w:rPr>
          <w:b/>
          <w:szCs w:val="22"/>
        </w:rPr>
      </w:pPr>
      <w:r w:rsidRPr="00BA6365">
        <w:rPr>
          <w:b/>
          <w:szCs w:val="22"/>
        </w:rPr>
        <w:t>4.11. SLUŽBA ZA RAZVOJNE PROJEKTE IN INVESTICIJE</w:t>
      </w:r>
    </w:p>
    <w:p w:rsidR="001E5A61" w:rsidRPr="00BA6365" w:rsidRDefault="001E5A61" w:rsidP="001E5A61">
      <w:pPr>
        <w:jc w:val="both"/>
        <w:rPr>
          <w:b/>
          <w:szCs w:val="22"/>
        </w:rPr>
      </w:pPr>
    </w:p>
    <w:p w:rsidR="001E5A61" w:rsidRPr="00BA6365" w:rsidRDefault="001E5A61" w:rsidP="001E5A61">
      <w:pPr>
        <w:jc w:val="both"/>
        <w:rPr>
          <w:b/>
          <w:bCs/>
          <w:szCs w:val="22"/>
        </w:rPr>
      </w:pPr>
      <w:r w:rsidRPr="00BA6365">
        <w:rPr>
          <w:b/>
          <w:bCs/>
          <w:szCs w:val="22"/>
        </w:rPr>
        <w:t>19. AMANDMA Župana za leto 2014:</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V III. delu proračuna, se v seznamu Načrti razvojnih programov po proračunskih uporabnikih in programski klasifikaciji, spremeni NRP 7560-10-0023: Obnova Ljubljanskega gradu, pri 4.11. Služba za razvojne projekte in investicije, podprogram 18029001 Nepremična kulturna dediščina. Nova ocenjena vrednost je 13.366.823,00 EUR. Vrednosti v kolonah se spremenijo kot sledi:</w:t>
      </w:r>
    </w:p>
    <w:p w:rsidR="001E5A61" w:rsidRPr="00BA6365" w:rsidRDefault="001E5A61" w:rsidP="001E5A61">
      <w:pPr>
        <w:jc w:val="both"/>
        <w:rPr>
          <w:szCs w:val="22"/>
        </w:rPr>
      </w:pPr>
      <w:r w:rsidRPr="00BA6365">
        <w:rPr>
          <w:szCs w:val="22"/>
        </w:rPr>
        <w:t>A - Proračunski viri:</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082024, Ocena do 2013: 7.101.411 EUR , Ocena 2013: 985.982,00 EUR,  Plan 2014: 0,00 EUR, Plan 2015: 0,00 EUR,</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PP 082089, Ocena do 2013: 0,00 EUR, Ocena  2013: 398.790,00 EUR,  Plan 2014: 2.090.600,00 EUR, Plan 2015: 2.030.000,00 EUR,</w:t>
      </w:r>
    </w:p>
    <w:p w:rsidR="001E5A61" w:rsidRPr="00BA6365" w:rsidRDefault="001E5A61" w:rsidP="001E5A61">
      <w:pPr>
        <w:jc w:val="both"/>
        <w:rPr>
          <w:szCs w:val="22"/>
        </w:rPr>
      </w:pPr>
      <w:r w:rsidRPr="00BA6365">
        <w:rPr>
          <w:szCs w:val="22"/>
        </w:rPr>
        <w:t>C- Ostali viri   -   Sredstva donacij:</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PP 062073, Ocena do 2013: 588.877,00 EUR,          </w:t>
      </w:r>
    </w:p>
    <w:p w:rsidR="001E5A61" w:rsidRPr="00BA6365" w:rsidRDefault="001E5A61" w:rsidP="001E5A61">
      <w:pPr>
        <w:jc w:val="both"/>
        <w:rPr>
          <w:szCs w:val="22"/>
        </w:rPr>
      </w:pPr>
      <w:r w:rsidRPr="00BA6365">
        <w:rPr>
          <w:szCs w:val="22"/>
        </w:rPr>
        <w:t>C- Ostali viri   -   Sredstva donacij JZ Festival:</w:t>
      </w: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Ocena do 2013: 171.163,00 EUR. </w:t>
      </w:r>
    </w:p>
    <w:p w:rsidR="001E5A61" w:rsidRPr="00BA6365" w:rsidRDefault="001E5A61" w:rsidP="001E5A61">
      <w:pPr>
        <w:jc w:val="both"/>
        <w:rPr>
          <w:szCs w:val="22"/>
        </w:rPr>
      </w:pPr>
      <w:r w:rsidRPr="00BA6365">
        <w:rPr>
          <w:szCs w:val="22"/>
        </w:rPr>
        <w:t xml:space="preserve">Sredstva za leto 2014, na proračunski postavki 082089 Ljubljanski grad- investicije, </w:t>
      </w:r>
      <w:proofErr w:type="spellStart"/>
      <w:r w:rsidRPr="00BA6365">
        <w:rPr>
          <w:szCs w:val="22"/>
        </w:rPr>
        <w:t>podkonto</w:t>
      </w:r>
      <w:proofErr w:type="spellEnd"/>
      <w:r w:rsidRPr="00BA6365">
        <w:rPr>
          <w:szCs w:val="22"/>
        </w:rPr>
        <w:t xml:space="preserve"> 432300 (konto 4323) se kot transfer javnemu zavodu Ljubljanski grad, zagotovijo v višini 2.090.600,00 EUR,  v finančnem načrtu proračunskega uporabnika 4.7. Oddelek za kulturo, podprogramu 18029001.</w:t>
      </w:r>
    </w:p>
    <w:p w:rsidR="001E5A61" w:rsidRPr="00BA6365" w:rsidRDefault="001E5A61" w:rsidP="001E5A61">
      <w:pPr>
        <w:jc w:val="both"/>
        <w:rPr>
          <w:szCs w:val="22"/>
        </w:rPr>
      </w:pPr>
      <w:r w:rsidRPr="00BA6365">
        <w:rPr>
          <w:iCs/>
          <w:szCs w:val="22"/>
        </w:rPr>
        <w:t xml:space="preserve">Sredstva se zagotovijo iz finančnega načrta 4.11. Služba za razvojne projekte in investicije  </w:t>
      </w:r>
      <w:r w:rsidRPr="00BA6365">
        <w:rPr>
          <w:szCs w:val="22"/>
        </w:rPr>
        <w:t xml:space="preserve">iz proračunske postavke 082024, NRP 7560-10-0023, </w:t>
      </w:r>
      <w:proofErr w:type="spellStart"/>
      <w:r w:rsidRPr="00BA6365">
        <w:rPr>
          <w:szCs w:val="22"/>
        </w:rPr>
        <w:t>podkonta</w:t>
      </w:r>
      <w:proofErr w:type="spellEnd"/>
      <w:r w:rsidRPr="00BA6365">
        <w:rPr>
          <w:szCs w:val="22"/>
        </w:rPr>
        <w:t xml:space="preserve"> 420401 (konto 4204) v višini 1.750.600,00 EUR, </w:t>
      </w:r>
      <w:proofErr w:type="spellStart"/>
      <w:r w:rsidRPr="00BA6365">
        <w:rPr>
          <w:szCs w:val="22"/>
        </w:rPr>
        <w:t>podkonta</w:t>
      </w:r>
      <w:proofErr w:type="spellEnd"/>
      <w:r w:rsidRPr="00BA6365">
        <w:rPr>
          <w:szCs w:val="22"/>
        </w:rPr>
        <w:t xml:space="preserve"> 420801  (konto 4208) v višini 35.000,00 EUR ter iz </w:t>
      </w:r>
      <w:proofErr w:type="spellStart"/>
      <w:r w:rsidRPr="00BA6365">
        <w:rPr>
          <w:szCs w:val="22"/>
        </w:rPr>
        <w:t>podkonta</w:t>
      </w:r>
      <w:proofErr w:type="spellEnd"/>
      <w:r w:rsidRPr="00BA6365">
        <w:rPr>
          <w:szCs w:val="22"/>
        </w:rPr>
        <w:t xml:space="preserve"> 420804 (4208) v višini 305.000,00 EUR.</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w:t>
      </w: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Pr="00BA6365">
              <w:rPr>
                <w:szCs w:val="22"/>
              </w:rPr>
              <w:t xml:space="preserve"> 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Pr="00BA6365">
              <w:rPr>
                <w:szCs w:val="22"/>
              </w:rPr>
              <w:t>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Pr="00BA6365" w:rsidRDefault="001E5A61" w:rsidP="001E5A61">
      <w:pPr>
        <w:pStyle w:val="Odstavekseznama"/>
        <w:jc w:val="both"/>
        <w:outlineLvl w:val="0"/>
        <w:rPr>
          <w:sz w:val="22"/>
          <w:szCs w:val="22"/>
        </w:rPr>
      </w:pPr>
    </w:p>
    <w:p w:rsidR="001E5A61" w:rsidRPr="00BA6365" w:rsidRDefault="001E5A61" w:rsidP="001E5A61">
      <w:pPr>
        <w:jc w:val="both"/>
        <w:rPr>
          <w:b/>
          <w:bCs/>
          <w:szCs w:val="22"/>
        </w:rPr>
      </w:pPr>
      <w:r w:rsidRPr="00BA6365">
        <w:rPr>
          <w:b/>
          <w:bCs/>
          <w:szCs w:val="22"/>
        </w:rPr>
        <w:t>20. AMANDMA Župana za leto 2014:</w:t>
      </w:r>
    </w:p>
    <w:p w:rsidR="001E5A61" w:rsidRPr="00BA6365" w:rsidRDefault="001E5A61" w:rsidP="001E5A61">
      <w:pPr>
        <w:jc w:val="both"/>
        <w:rPr>
          <w:szCs w:val="22"/>
        </w:rPr>
      </w:pPr>
    </w:p>
    <w:p w:rsidR="001E5A61" w:rsidRPr="00BA6365" w:rsidRDefault="001E5A61" w:rsidP="001E5A61">
      <w:pPr>
        <w:jc w:val="both"/>
        <w:rPr>
          <w:szCs w:val="22"/>
        </w:rPr>
      </w:pPr>
      <w:r w:rsidRPr="00BA6365">
        <w:rPr>
          <w:szCs w:val="22"/>
        </w:rPr>
        <w:t xml:space="preserve">V III. delu proračuna se spremeni NRP 7560-10-0005: Projekt Ena hiša in ureditev območja </w:t>
      </w:r>
      <w:proofErr w:type="spellStart"/>
      <w:r w:rsidRPr="00BA6365">
        <w:rPr>
          <w:szCs w:val="22"/>
        </w:rPr>
        <w:t>Cukrarne</w:t>
      </w:r>
      <w:proofErr w:type="spellEnd"/>
      <w:r w:rsidRPr="00BA6365">
        <w:rPr>
          <w:szCs w:val="22"/>
        </w:rPr>
        <w:t>, pri 4.11. SRPI. Vrednosti v kolonah se spremenijo kot sledi:</w:t>
      </w:r>
    </w:p>
    <w:p w:rsidR="001E5A61" w:rsidRDefault="001E5A61" w:rsidP="001E5A61">
      <w:pPr>
        <w:jc w:val="both"/>
        <w:rPr>
          <w:szCs w:val="22"/>
        </w:rPr>
      </w:pPr>
      <w:r w:rsidRPr="00BA6365">
        <w:rPr>
          <w:szCs w:val="22"/>
        </w:rPr>
        <w:t>A - Proračunski viri:</w:t>
      </w:r>
    </w:p>
    <w:p w:rsidR="001E5A61" w:rsidRPr="00BA6365" w:rsidRDefault="001E5A61" w:rsidP="001E5A61">
      <w:pPr>
        <w:jc w:val="both"/>
        <w:rPr>
          <w:szCs w:val="22"/>
        </w:rPr>
      </w:pPr>
    </w:p>
    <w:p w:rsidR="001E5A61" w:rsidRPr="00BA6365" w:rsidRDefault="001E5A61" w:rsidP="001E5A61">
      <w:pPr>
        <w:pStyle w:val="Odstavekseznama"/>
        <w:numPr>
          <w:ilvl w:val="0"/>
          <w:numId w:val="37"/>
        </w:numPr>
        <w:contextualSpacing w:val="0"/>
        <w:jc w:val="both"/>
        <w:rPr>
          <w:sz w:val="22"/>
          <w:szCs w:val="22"/>
        </w:rPr>
      </w:pPr>
      <w:r w:rsidRPr="00BA6365">
        <w:rPr>
          <w:sz w:val="22"/>
          <w:szCs w:val="22"/>
        </w:rPr>
        <w:t xml:space="preserve">PP 082063,013331, 062088: Ocena do 2013: 496.000,00 EUR, Ocena 2013: 588.000,00 EUR,  Plan 2014: 1.105.000,00 EUR, Plan 2015: 4.287.000,00 EUR, Plan 2016: 54.485.000,00 EUR, Plan 2017 in dalje: 94.200.000,00 EUR, </w:t>
      </w:r>
    </w:p>
    <w:p w:rsidR="001E5A61" w:rsidRDefault="001E5A61" w:rsidP="001E5A61">
      <w:pPr>
        <w:pStyle w:val="Odstavekseznama"/>
        <w:numPr>
          <w:ilvl w:val="0"/>
          <w:numId w:val="37"/>
        </w:numPr>
        <w:contextualSpacing w:val="0"/>
        <w:jc w:val="both"/>
        <w:rPr>
          <w:sz w:val="22"/>
          <w:szCs w:val="22"/>
        </w:rPr>
      </w:pPr>
      <w:r w:rsidRPr="00BA6365">
        <w:rPr>
          <w:sz w:val="22"/>
          <w:szCs w:val="22"/>
        </w:rPr>
        <w:t xml:space="preserve">Ocenjena vrednost projekta skupaj ostaja 155.161.000,00 EUR. </w:t>
      </w:r>
    </w:p>
    <w:p w:rsidR="001E5A61" w:rsidRPr="00BA6365" w:rsidRDefault="001E5A61" w:rsidP="001E5A61">
      <w:pPr>
        <w:pStyle w:val="Odstavekseznama"/>
        <w:contextualSpacing w:val="0"/>
        <w:jc w:val="both"/>
        <w:rPr>
          <w:sz w:val="22"/>
          <w:szCs w:val="22"/>
        </w:rPr>
      </w:pPr>
      <w:r w:rsidRPr="00BA6365">
        <w:rPr>
          <w:sz w:val="22"/>
          <w:szCs w:val="22"/>
        </w:rPr>
        <w:t xml:space="preserve">  </w:t>
      </w:r>
    </w:p>
    <w:p w:rsidR="001E5A61" w:rsidRPr="00BA6365" w:rsidRDefault="001E5A61" w:rsidP="001E5A61">
      <w:pPr>
        <w:jc w:val="both"/>
        <w:rPr>
          <w:szCs w:val="22"/>
        </w:rPr>
      </w:pPr>
      <w:r w:rsidRPr="00BA6365">
        <w:rPr>
          <w:szCs w:val="22"/>
        </w:rPr>
        <w:t xml:space="preserve">Skladno s tem amandmajem se uskladijo tudi ostali deli proračuna vključno z načrtom razvojnega programa ter obrazložitve. </w:t>
      </w:r>
    </w:p>
    <w:p w:rsidR="001E5A61" w:rsidRPr="00BA6365" w:rsidRDefault="001E5A61" w:rsidP="001E5A61">
      <w:pPr>
        <w:pStyle w:val="Odstavekseznama"/>
        <w:jc w:val="both"/>
        <w:outlineLvl w:val="0"/>
        <w:rPr>
          <w:sz w:val="22"/>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7D572E">
            <w:pPr>
              <w:rPr>
                <w:szCs w:val="22"/>
              </w:rPr>
            </w:pPr>
            <w:r w:rsidRPr="00BA6365">
              <w:rPr>
                <w:szCs w:val="22"/>
              </w:rPr>
              <w:t xml:space="preserve">Amandma </w:t>
            </w:r>
            <w:r>
              <w:rPr>
                <w:szCs w:val="22"/>
              </w:rPr>
              <w:t>JE</w:t>
            </w:r>
            <w:r w:rsidRPr="00BA6365">
              <w:rPr>
                <w:b/>
                <w:szCs w:val="22"/>
              </w:rPr>
              <w:t xml:space="preserve"> bil</w:t>
            </w:r>
            <w:r w:rsidR="007D572E">
              <w:rPr>
                <w:szCs w:val="22"/>
              </w:rPr>
              <w:t xml:space="preserve"> sprejet </w:t>
            </w:r>
          </w:p>
        </w:tc>
        <w:tc>
          <w:tcPr>
            <w:tcW w:w="1984" w:type="dxa"/>
          </w:tcPr>
          <w:p w:rsidR="001E5A61" w:rsidRPr="00BA6365" w:rsidRDefault="001E5A61" w:rsidP="007D572E">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1E5A61">
            <w:pPr>
              <w:ind w:left="-108"/>
              <w:rPr>
                <w:szCs w:val="22"/>
              </w:rPr>
            </w:pPr>
            <w:r>
              <w:rPr>
                <w:szCs w:val="22"/>
              </w:rPr>
              <w:t>0</w:t>
            </w:r>
            <w:r w:rsidRPr="00BA6365">
              <w:rPr>
                <w:szCs w:val="22"/>
              </w:rPr>
              <w:t xml:space="preserve"> glasovi </w:t>
            </w:r>
            <w:r w:rsidR="007D572E">
              <w:rPr>
                <w:b/>
                <w:szCs w:val="22"/>
              </w:rPr>
              <w:t>proti     od</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pStyle w:val="Odstavekseznama"/>
        <w:jc w:val="both"/>
        <w:outlineLvl w:val="0"/>
        <w:rPr>
          <w:sz w:val="22"/>
          <w:szCs w:val="22"/>
        </w:rPr>
      </w:pPr>
    </w:p>
    <w:p w:rsidR="001E5A61" w:rsidRPr="00BA6365" w:rsidRDefault="001E5A61" w:rsidP="001E5A61">
      <w:pPr>
        <w:pStyle w:val="Odstavekseznama"/>
        <w:jc w:val="both"/>
        <w:outlineLvl w:val="0"/>
        <w:rPr>
          <w:sz w:val="22"/>
          <w:szCs w:val="22"/>
        </w:rPr>
      </w:pPr>
    </w:p>
    <w:p w:rsidR="001E5A61" w:rsidRPr="00BA6365" w:rsidRDefault="001E5A61" w:rsidP="001E5A61">
      <w:pPr>
        <w:pStyle w:val="Odstavekseznama"/>
        <w:jc w:val="both"/>
        <w:outlineLvl w:val="0"/>
        <w:rPr>
          <w:b/>
          <w:sz w:val="22"/>
          <w:szCs w:val="22"/>
        </w:rPr>
      </w:pPr>
      <w:r w:rsidRPr="00BA6365">
        <w:rPr>
          <w:b/>
          <w:sz w:val="22"/>
          <w:szCs w:val="22"/>
        </w:rPr>
        <w:t>Proračunski uporabnik 4.15. ODDELEK ZA ŠPORT</w:t>
      </w:r>
    </w:p>
    <w:p w:rsidR="001E5A61" w:rsidRPr="00BA6365" w:rsidRDefault="001E5A61" w:rsidP="001E5A61">
      <w:pPr>
        <w:jc w:val="both"/>
        <w:rPr>
          <w:b/>
          <w:bCs/>
          <w:szCs w:val="22"/>
        </w:rPr>
      </w:pPr>
    </w:p>
    <w:p w:rsidR="001E5A61" w:rsidRPr="00BA6365" w:rsidRDefault="001E5A61" w:rsidP="001E5A61">
      <w:pPr>
        <w:jc w:val="both"/>
        <w:rPr>
          <w:b/>
          <w:bCs/>
          <w:szCs w:val="22"/>
        </w:rPr>
      </w:pPr>
      <w:r w:rsidRPr="00BA6365">
        <w:rPr>
          <w:b/>
          <w:bCs/>
          <w:szCs w:val="22"/>
        </w:rPr>
        <w:t xml:space="preserve">21. AMANDMA Župana </w:t>
      </w:r>
      <w:r w:rsidRPr="00BA6365">
        <w:rPr>
          <w:b/>
          <w:szCs w:val="22"/>
        </w:rPr>
        <w:t>za leto 2014:</w:t>
      </w:r>
    </w:p>
    <w:p w:rsidR="001E5A61" w:rsidRPr="00BA6365" w:rsidRDefault="001E5A61" w:rsidP="001E5A61">
      <w:pPr>
        <w:jc w:val="both"/>
        <w:rPr>
          <w:szCs w:val="22"/>
        </w:rPr>
      </w:pPr>
    </w:p>
    <w:p w:rsidR="001E5A61" w:rsidRPr="00BA6365" w:rsidRDefault="001E5A61" w:rsidP="001E5A61">
      <w:pPr>
        <w:jc w:val="both"/>
        <w:rPr>
          <w:bCs/>
          <w:szCs w:val="22"/>
        </w:rPr>
      </w:pPr>
      <w:r w:rsidRPr="00BA6365">
        <w:rPr>
          <w:szCs w:val="22"/>
        </w:rPr>
        <w:t xml:space="preserve">V predlogu Odloka proračuna Mestne občine Ljubljana za leto 2014, v II. Posebni del se sredstva v višini 510.722 EUR, v finančnem načrtu 4.15. Oddelek za šport, prerazporeja iz proračunske postavke </w:t>
      </w:r>
      <w:r w:rsidRPr="00BA6365">
        <w:rPr>
          <w:bCs/>
          <w:szCs w:val="22"/>
        </w:rPr>
        <w:t xml:space="preserve">081062 Evropsko prvenstvo v košarki 2013 </w:t>
      </w:r>
      <w:proofErr w:type="spellStart"/>
      <w:r w:rsidRPr="00BA6365">
        <w:rPr>
          <w:bCs/>
          <w:szCs w:val="22"/>
        </w:rPr>
        <w:t>podkonto</w:t>
      </w:r>
      <w:proofErr w:type="spellEnd"/>
      <w:r w:rsidRPr="00BA6365">
        <w:rPr>
          <w:bCs/>
          <w:szCs w:val="22"/>
        </w:rPr>
        <w:t xml:space="preserve"> 4120 00 Tekoči transferi nepridobitnim organizacijam in ustanovam (konto 4120), </w:t>
      </w:r>
      <w:r w:rsidRPr="00BA6365">
        <w:rPr>
          <w:szCs w:val="22"/>
        </w:rPr>
        <w:t xml:space="preserve">na proračunsko postavko </w:t>
      </w:r>
      <w:r w:rsidRPr="00BA6365">
        <w:rPr>
          <w:bCs/>
          <w:szCs w:val="22"/>
        </w:rPr>
        <w:t xml:space="preserve">081031 Mestne panožne športne šole, </w:t>
      </w:r>
      <w:proofErr w:type="spellStart"/>
      <w:r w:rsidRPr="00BA6365">
        <w:rPr>
          <w:bCs/>
          <w:szCs w:val="22"/>
        </w:rPr>
        <w:t>podkonto</w:t>
      </w:r>
      <w:proofErr w:type="spellEnd"/>
      <w:r w:rsidRPr="00BA6365">
        <w:rPr>
          <w:bCs/>
          <w:szCs w:val="22"/>
        </w:rPr>
        <w:t xml:space="preserve">  4120 00 Tekoči transferi nepridobitnim organizacijam in ustanovam (konto 4120) na NRP 7560-10-0313.</w:t>
      </w:r>
    </w:p>
    <w:p w:rsidR="001E5A61" w:rsidRPr="00BA6365" w:rsidRDefault="001E5A61" w:rsidP="001E5A61">
      <w:pPr>
        <w:jc w:val="both"/>
        <w:rPr>
          <w:bCs/>
          <w:szCs w:val="22"/>
        </w:rPr>
      </w:pPr>
      <w:r w:rsidRPr="00BA6365">
        <w:rPr>
          <w:bCs/>
          <w:szCs w:val="22"/>
        </w:rPr>
        <w:t>Skladno s tem amandmajem se uskladijo tudi ostali deli proračuna vključno z načrtom razvojnega programa ter obrazložitve.</w:t>
      </w:r>
    </w:p>
    <w:p w:rsidR="001E5A61" w:rsidRPr="00BA6365" w:rsidRDefault="001E5A61" w:rsidP="001E5A61">
      <w:pPr>
        <w:jc w:val="both"/>
        <w:rPr>
          <w:szCs w:val="22"/>
        </w:rPr>
      </w:pPr>
    </w:p>
    <w:tbl>
      <w:tblPr>
        <w:tblW w:w="0" w:type="auto"/>
        <w:tblLook w:val="04A0" w:firstRow="1" w:lastRow="0" w:firstColumn="1" w:lastColumn="0" w:noHBand="0" w:noVBand="1"/>
      </w:tblPr>
      <w:tblGrid>
        <w:gridCol w:w="2660"/>
        <w:gridCol w:w="1984"/>
        <w:gridCol w:w="2127"/>
        <w:gridCol w:w="2280"/>
      </w:tblGrid>
      <w:tr w:rsidR="001E5A61" w:rsidRPr="00BA6365" w:rsidTr="001E5A61">
        <w:tc>
          <w:tcPr>
            <w:tcW w:w="2660" w:type="dxa"/>
          </w:tcPr>
          <w:p w:rsidR="001E5A61" w:rsidRPr="00BA6365" w:rsidRDefault="001E5A61" w:rsidP="00340D45">
            <w:pPr>
              <w:rPr>
                <w:szCs w:val="22"/>
              </w:rPr>
            </w:pPr>
            <w:r w:rsidRPr="00BA6365">
              <w:rPr>
                <w:szCs w:val="22"/>
              </w:rPr>
              <w:t xml:space="preserve">Amandma </w:t>
            </w:r>
            <w:r>
              <w:rPr>
                <w:szCs w:val="22"/>
              </w:rPr>
              <w:t>JE</w:t>
            </w:r>
            <w:r w:rsidRPr="00BA6365">
              <w:rPr>
                <w:b/>
                <w:szCs w:val="22"/>
              </w:rPr>
              <w:t xml:space="preserve">  bil</w:t>
            </w:r>
            <w:r w:rsidR="007D572E">
              <w:rPr>
                <w:b/>
                <w:szCs w:val="22"/>
              </w:rPr>
              <w:t xml:space="preserve"> </w:t>
            </w:r>
            <w:r w:rsidR="007D572E">
              <w:rPr>
                <w:szCs w:val="22"/>
              </w:rPr>
              <w:t xml:space="preserve">sprejet </w:t>
            </w:r>
          </w:p>
        </w:tc>
        <w:tc>
          <w:tcPr>
            <w:tcW w:w="1984"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glasovi </w:t>
            </w:r>
            <w:r w:rsidRPr="00BA6365">
              <w:rPr>
                <w:b/>
                <w:szCs w:val="22"/>
              </w:rPr>
              <w:t>za</w:t>
            </w:r>
            <w:r w:rsidRPr="00BA6365">
              <w:rPr>
                <w:szCs w:val="22"/>
              </w:rPr>
              <w:t xml:space="preserve"> in</w:t>
            </w:r>
          </w:p>
        </w:tc>
        <w:tc>
          <w:tcPr>
            <w:tcW w:w="2127" w:type="dxa"/>
          </w:tcPr>
          <w:p w:rsidR="001E5A61" w:rsidRPr="00BA6365" w:rsidRDefault="001E5A61" w:rsidP="00340D45">
            <w:pPr>
              <w:ind w:left="-108"/>
              <w:rPr>
                <w:szCs w:val="22"/>
              </w:rPr>
            </w:pPr>
            <w:r>
              <w:rPr>
                <w:szCs w:val="22"/>
              </w:rPr>
              <w:t>0</w:t>
            </w:r>
            <w:r w:rsidRPr="00BA6365">
              <w:rPr>
                <w:szCs w:val="22"/>
              </w:rPr>
              <w:t xml:space="preserve"> glasovi </w:t>
            </w:r>
            <w:r w:rsidRPr="00BA6365">
              <w:rPr>
                <w:b/>
                <w:szCs w:val="22"/>
              </w:rPr>
              <w:t xml:space="preserve">proti </w:t>
            </w:r>
            <w:r w:rsidR="007D572E">
              <w:rPr>
                <w:b/>
                <w:szCs w:val="22"/>
              </w:rPr>
              <w:t>od</w:t>
            </w:r>
            <w:r w:rsidRPr="00BA6365">
              <w:rPr>
                <w:b/>
                <w:szCs w:val="22"/>
              </w:rPr>
              <w:t xml:space="preserve">   </w:t>
            </w:r>
          </w:p>
        </w:tc>
        <w:tc>
          <w:tcPr>
            <w:tcW w:w="2280" w:type="dxa"/>
          </w:tcPr>
          <w:p w:rsidR="001E5A61" w:rsidRPr="00BA6365" w:rsidRDefault="001E5A61" w:rsidP="001E5A61">
            <w:pPr>
              <w:rPr>
                <w:szCs w:val="22"/>
              </w:rPr>
            </w:pPr>
            <w:r w:rsidRPr="00BA6365">
              <w:rPr>
                <w:szCs w:val="22"/>
              </w:rPr>
              <w:t xml:space="preserve"> </w:t>
            </w:r>
            <w:r>
              <w:rPr>
                <w:szCs w:val="22"/>
              </w:rPr>
              <w:t>5</w:t>
            </w:r>
            <w:r w:rsidRPr="00BA6365">
              <w:rPr>
                <w:szCs w:val="22"/>
              </w:rPr>
              <w:t xml:space="preserve">   navzočih.</w:t>
            </w:r>
          </w:p>
        </w:tc>
      </w:tr>
    </w:tbl>
    <w:p w:rsidR="001E5A61" w:rsidRDefault="001E5A61" w:rsidP="001E5A61">
      <w:pPr>
        <w:rPr>
          <w:szCs w:val="22"/>
        </w:rPr>
      </w:pPr>
    </w:p>
    <w:p w:rsidR="001E5A61" w:rsidRDefault="001E5A61" w:rsidP="001E5A61">
      <w:pPr>
        <w:rPr>
          <w:szCs w:val="22"/>
        </w:rPr>
      </w:pPr>
    </w:p>
    <w:p w:rsidR="001E5A61" w:rsidRPr="00BA6365" w:rsidRDefault="001E5A61" w:rsidP="001E5A61">
      <w:pPr>
        <w:rPr>
          <w:szCs w:val="22"/>
        </w:rPr>
      </w:pPr>
      <w:r w:rsidRPr="00BA6365">
        <w:rPr>
          <w:szCs w:val="22"/>
        </w:rPr>
        <w:t xml:space="preserve">Predsedujoča je po zaključku obravnave amandmajev </w:t>
      </w:r>
      <w:r>
        <w:rPr>
          <w:szCs w:val="22"/>
        </w:rPr>
        <w:t xml:space="preserve">in razprave </w:t>
      </w:r>
      <w:r w:rsidRPr="00BA6365">
        <w:rPr>
          <w:szCs w:val="22"/>
        </w:rPr>
        <w:t xml:space="preserve"> dala na glasovanje naslednja sklepa:</w:t>
      </w:r>
    </w:p>
    <w:p w:rsidR="001E5A61" w:rsidRDefault="001E5A61" w:rsidP="001E5A61">
      <w:pPr>
        <w:rPr>
          <w:szCs w:val="22"/>
        </w:rPr>
      </w:pPr>
    </w:p>
    <w:p w:rsidR="001E5A61" w:rsidRPr="00BA6365" w:rsidRDefault="001E5A61" w:rsidP="001E5A61">
      <w:pPr>
        <w:rPr>
          <w:szCs w:val="22"/>
        </w:rPr>
      </w:pPr>
    </w:p>
    <w:p w:rsidR="001E5A61" w:rsidRPr="00BA6365" w:rsidRDefault="001E5A61" w:rsidP="001E5A61">
      <w:pPr>
        <w:rPr>
          <w:b/>
          <w:szCs w:val="22"/>
        </w:rPr>
      </w:pPr>
      <w:r w:rsidRPr="00BA6365">
        <w:rPr>
          <w:b/>
          <w:szCs w:val="22"/>
        </w:rPr>
        <w:t>SKLEP:</w:t>
      </w:r>
    </w:p>
    <w:p w:rsidR="001E5A61" w:rsidRPr="00BA6365" w:rsidRDefault="001E5A61" w:rsidP="001E5A61">
      <w:pPr>
        <w:jc w:val="both"/>
        <w:rPr>
          <w:b/>
          <w:szCs w:val="22"/>
        </w:rPr>
      </w:pPr>
      <w:r w:rsidRPr="00BA6365">
        <w:rPr>
          <w:b/>
          <w:szCs w:val="22"/>
        </w:rPr>
        <w:t>Odbor za finance podpira Predlog Odloka o proračunu Mestne občine Ljubljana za leto 2013 in ga predlaga Mestnemu svetu Mestne občine Ljubljana v sprejem skupaj s sprejetimi amandmaji.</w:t>
      </w:r>
    </w:p>
    <w:p w:rsidR="001E5A61" w:rsidRPr="00BA6365" w:rsidRDefault="001E5A61" w:rsidP="001E5A61">
      <w:pPr>
        <w:jc w:val="both"/>
        <w:rPr>
          <w:b/>
          <w:szCs w:val="22"/>
        </w:rPr>
      </w:pPr>
    </w:p>
    <w:p w:rsidR="001E5A61" w:rsidRPr="00BA6365" w:rsidRDefault="001E5A61" w:rsidP="001E5A61">
      <w:pPr>
        <w:jc w:val="both"/>
        <w:rPr>
          <w:b/>
          <w:szCs w:val="22"/>
        </w:rPr>
      </w:pPr>
    </w:p>
    <w:tbl>
      <w:tblPr>
        <w:tblW w:w="0" w:type="auto"/>
        <w:tblLook w:val="04A0" w:firstRow="1" w:lastRow="0" w:firstColumn="1" w:lastColumn="0" w:noHBand="0" w:noVBand="1"/>
      </w:tblPr>
      <w:tblGrid>
        <w:gridCol w:w="2279"/>
        <w:gridCol w:w="2224"/>
        <w:gridCol w:w="2268"/>
        <w:gridCol w:w="2280"/>
      </w:tblGrid>
      <w:tr w:rsidR="001E5A61" w:rsidRPr="00BA6365" w:rsidTr="001E5A61">
        <w:tc>
          <w:tcPr>
            <w:tcW w:w="2279" w:type="dxa"/>
          </w:tcPr>
          <w:p w:rsidR="001E5A61" w:rsidRPr="00BA6365" w:rsidRDefault="001E5A61" w:rsidP="007D572E">
            <w:pPr>
              <w:rPr>
                <w:szCs w:val="22"/>
              </w:rPr>
            </w:pPr>
            <w:r w:rsidRPr="00BA6365">
              <w:rPr>
                <w:szCs w:val="22"/>
              </w:rPr>
              <w:t xml:space="preserve">Sklep </w:t>
            </w:r>
            <w:r w:rsidRPr="00BA6365">
              <w:rPr>
                <w:b/>
                <w:szCs w:val="22"/>
              </w:rPr>
              <w:t>je bil</w:t>
            </w:r>
            <w:r w:rsidRPr="00BA6365">
              <w:rPr>
                <w:szCs w:val="22"/>
              </w:rPr>
              <w:t xml:space="preserve"> sprejet </w:t>
            </w:r>
            <w:r w:rsidR="007D572E">
              <w:rPr>
                <w:szCs w:val="22"/>
              </w:rPr>
              <w:t>s</w:t>
            </w:r>
          </w:p>
        </w:tc>
        <w:tc>
          <w:tcPr>
            <w:tcW w:w="2224" w:type="dxa"/>
          </w:tcPr>
          <w:p w:rsidR="001E5A61" w:rsidRPr="00BA6365" w:rsidRDefault="001E5A61" w:rsidP="001E5A61">
            <w:pPr>
              <w:rPr>
                <w:szCs w:val="22"/>
              </w:rPr>
            </w:pPr>
            <w:r>
              <w:rPr>
                <w:szCs w:val="22"/>
              </w:rPr>
              <w:t>5</w:t>
            </w:r>
            <w:r w:rsidRPr="00BA6365">
              <w:rPr>
                <w:szCs w:val="22"/>
              </w:rPr>
              <w:t xml:space="preserve">  glasovi </w:t>
            </w:r>
            <w:r w:rsidRPr="00BA6365">
              <w:rPr>
                <w:b/>
                <w:szCs w:val="22"/>
              </w:rPr>
              <w:t>za</w:t>
            </w:r>
            <w:r w:rsidRPr="00BA6365">
              <w:rPr>
                <w:szCs w:val="22"/>
              </w:rPr>
              <w:t xml:space="preserve"> in   </w:t>
            </w:r>
            <w:r>
              <w:rPr>
                <w:szCs w:val="22"/>
              </w:rPr>
              <w:t>0</w:t>
            </w:r>
            <w:r w:rsidRPr="00BA6365">
              <w:rPr>
                <w:szCs w:val="22"/>
              </w:rPr>
              <w:t xml:space="preserve">  </w:t>
            </w:r>
          </w:p>
        </w:tc>
        <w:tc>
          <w:tcPr>
            <w:tcW w:w="2268" w:type="dxa"/>
          </w:tcPr>
          <w:p w:rsidR="001E5A61" w:rsidRPr="00BA6365" w:rsidRDefault="001E5A61" w:rsidP="001E5A61">
            <w:pPr>
              <w:ind w:left="-108"/>
              <w:rPr>
                <w:szCs w:val="22"/>
              </w:rPr>
            </w:pPr>
            <w:r w:rsidRPr="00BA6365">
              <w:rPr>
                <w:szCs w:val="22"/>
              </w:rPr>
              <w:t xml:space="preserve"> glasovi </w:t>
            </w:r>
            <w:r w:rsidRPr="00BA6365">
              <w:rPr>
                <w:b/>
                <w:szCs w:val="22"/>
              </w:rPr>
              <w:t>proti</w:t>
            </w:r>
          </w:p>
        </w:tc>
        <w:tc>
          <w:tcPr>
            <w:tcW w:w="2280" w:type="dxa"/>
          </w:tcPr>
          <w:p w:rsidR="001E5A61" w:rsidRPr="00BA6365" w:rsidRDefault="001E5A61" w:rsidP="001E5A61">
            <w:pPr>
              <w:rPr>
                <w:szCs w:val="22"/>
              </w:rPr>
            </w:pPr>
            <w:r w:rsidRPr="00BA6365">
              <w:rPr>
                <w:szCs w:val="22"/>
              </w:rPr>
              <w:t xml:space="preserve">od </w:t>
            </w:r>
            <w:r>
              <w:rPr>
                <w:szCs w:val="22"/>
              </w:rPr>
              <w:t>5</w:t>
            </w:r>
            <w:r w:rsidRPr="00BA6365">
              <w:rPr>
                <w:szCs w:val="22"/>
              </w:rPr>
              <w:t xml:space="preserve">    navzočih.</w:t>
            </w:r>
          </w:p>
        </w:tc>
      </w:tr>
    </w:tbl>
    <w:p w:rsidR="007D572E" w:rsidRDefault="007D572E" w:rsidP="001E5A61">
      <w:pPr>
        <w:jc w:val="both"/>
        <w:rPr>
          <w:b/>
          <w:szCs w:val="22"/>
        </w:rPr>
      </w:pPr>
    </w:p>
    <w:p w:rsidR="001E5A61" w:rsidRPr="00BA6365" w:rsidRDefault="001E5A61" w:rsidP="001E5A61">
      <w:pPr>
        <w:jc w:val="both"/>
        <w:rPr>
          <w:b/>
          <w:szCs w:val="22"/>
        </w:rPr>
      </w:pPr>
      <w:r w:rsidRPr="00BA6365">
        <w:rPr>
          <w:b/>
          <w:szCs w:val="22"/>
        </w:rPr>
        <w:t>SKLEP:</w:t>
      </w:r>
    </w:p>
    <w:p w:rsidR="001E5A61" w:rsidRPr="00BA6365" w:rsidRDefault="001E5A61" w:rsidP="001E5A61">
      <w:pPr>
        <w:jc w:val="both"/>
        <w:rPr>
          <w:b/>
          <w:szCs w:val="22"/>
        </w:rPr>
      </w:pPr>
      <w:r w:rsidRPr="00BA6365">
        <w:rPr>
          <w:b/>
          <w:szCs w:val="22"/>
        </w:rPr>
        <w:t>Odbor za finance podpira Predlog odloka o proračunu Mestne občine Ljubljana za leto 2014 in ga predlaga Mestnemu svetu Mestne občine Ljubljana v sprejem skupaj s sprejetimi amandmaji.</w:t>
      </w:r>
    </w:p>
    <w:p w:rsidR="001E5A61" w:rsidRPr="00BA6365" w:rsidRDefault="001E5A61" w:rsidP="001E5A61">
      <w:pPr>
        <w:rPr>
          <w:szCs w:val="22"/>
        </w:rPr>
      </w:pPr>
    </w:p>
    <w:p w:rsidR="001E5A61" w:rsidRPr="00BA6365" w:rsidRDefault="001E5A61" w:rsidP="001E5A61">
      <w:pPr>
        <w:rPr>
          <w:szCs w:val="22"/>
        </w:rPr>
      </w:pPr>
    </w:p>
    <w:tbl>
      <w:tblPr>
        <w:tblW w:w="0" w:type="auto"/>
        <w:tblLook w:val="04A0" w:firstRow="1" w:lastRow="0" w:firstColumn="1" w:lastColumn="0" w:noHBand="0" w:noVBand="1"/>
      </w:tblPr>
      <w:tblGrid>
        <w:gridCol w:w="2279"/>
        <w:gridCol w:w="2224"/>
        <w:gridCol w:w="2268"/>
        <w:gridCol w:w="2280"/>
      </w:tblGrid>
      <w:tr w:rsidR="001E5A61" w:rsidRPr="00BA6365" w:rsidTr="001E5A61">
        <w:tc>
          <w:tcPr>
            <w:tcW w:w="2279" w:type="dxa"/>
          </w:tcPr>
          <w:p w:rsidR="001E5A61" w:rsidRPr="00BA6365" w:rsidRDefault="001E5A61" w:rsidP="007D572E">
            <w:pPr>
              <w:rPr>
                <w:szCs w:val="22"/>
              </w:rPr>
            </w:pPr>
            <w:r w:rsidRPr="00BA6365">
              <w:rPr>
                <w:szCs w:val="22"/>
              </w:rPr>
              <w:t xml:space="preserve">Sklep </w:t>
            </w:r>
            <w:r w:rsidRPr="00BA6365">
              <w:rPr>
                <w:b/>
                <w:szCs w:val="22"/>
              </w:rPr>
              <w:t>je bil</w:t>
            </w:r>
            <w:r w:rsidRPr="00BA6365">
              <w:rPr>
                <w:szCs w:val="22"/>
              </w:rPr>
              <w:t xml:space="preserve"> sprejet </w:t>
            </w:r>
            <w:r w:rsidR="007D572E">
              <w:rPr>
                <w:szCs w:val="22"/>
              </w:rPr>
              <w:t>s</w:t>
            </w:r>
          </w:p>
        </w:tc>
        <w:tc>
          <w:tcPr>
            <w:tcW w:w="2224" w:type="dxa"/>
          </w:tcPr>
          <w:p w:rsidR="001E5A61" w:rsidRPr="00BA6365" w:rsidRDefault="001E5A61" w:rsidP="001E5A61">
            <w:pPr>
              <w:rPr>
                <w:szCs w:val="22"/>
              </w:rPr>
            </w:pPr>
            <w:r>
              <w:rPr>
                <w:szCs w:val="22"/>
              </w:rPr>
              <w:t>5</w:t>
            </w:r>
            <w:r w:rsidRPr="00BA6365">
              <w:rPr>
                <w:szCs w:val="22"/>
              </w:rPr>
              <w:t xml:space="preserve">  glasovi </w:t>
            </w:r>
            <w:r w:rsidRPr="00BA6365">
              <w:rPr>
                <w:b/>
                <w:szCs w:val="22"/>
              </w:rPr>
              <w:t>za</w:t>
            </w:r>
            <w:r w:rsidRPr="00BA6365">
              <w:rPr>
                <w:szCs w:val="22"/>
              </w:rPr>
              <w:t xml:space="preserve"> in     </w:t>
            </w:r>
            <w:r>
              <w:rPr>
                <w:szCs w:val="22"/>
              </w:rPr>
              <w:t>0</w:t>
            </w:r>
          </w:p>
        </w:tc>
        <w:tc>
          <w:tcPr>
            <w:tcW w:w="2268" w:type="dxa"/>
          </w:tcPr>
          <w:p w:rsidR="001E5A61" w:rsidRPr="00BA6365" w:rsidRDefault="001E5A61" w:rsidP="001E5A61">
            <w:pPr>
              <w:ind w:left="-108"/>
              <w:rPr>
                <w:szCs w:val="22"/>
              </w:rPr>
            </w:pPr>
            <w:r w:rsidRPr="00BA6365">
              <w:rPr>
                <w:szCs w:val="22"/>
              </w:rPr>
              <w:t xml:space="preserve"> glasovi </w:t>
            </w:r>
            <w:r w:rsidRPr="00BA6365">
              <w:rPr>
                <w:b/>
                <w:szCs w:val="22"/>
              </w:rPr>
              <w:t>proti</w:t>
            </w:r>
          </w:p>
        </w:tc>
        <w:tc>
          <w:tcPr>
            <w:tcW w:w="2280" w:type="dxa"/>
          </w:tcPr>
          <w:p w:rsidR="001E5A61" w:rsidRPr="00BA6365" w:rsidRDefault="001E5A61" w:rsidP="001E5A61">
            <w:pPr>
              <w:rPr>
                <w:szCs w:val="22"/>
              </w:rPr>
            </w:pPr>
            <w:r w:rsidRPr="00BA6365">
              <w:rPr>
                <w:szCs w:val="22"/>
              </w:rPr>
              <w:t xml:space="preserve">od  </w:t>
            </w:r>
            <w:r>
              <w:rPr>
                <w:szCs w:val="22"/>
              </w:rPr>
              <w:t>5</w:t>
            </w:r>
            <w:r w:rsidRPr="00BA6365">
              <w:rPr>
                <w:szCs w:val="22"/>
              </w:rPr>
              <w:t xml:space="preserve">   navzočih.</w:t>
            </w:r>
          </w:p>
        </w:tc>
      </w:tr>
    </w:tbl>
    <w:p w:rsidR="001E5A61" w:rsidRPr="00BA6365" w:rsidRDefault="001E5A61" w:rsidP="001E5A61">
      <w:pPr>
        <w:rPr>
          <w:szCs w:val="22"/>
        </w:rPr>
      </w:pPr>
    </w:p>
    <w:p w:rsidR="007D7636" w:rsidRPr="004D0BD9" w:rsidRDefault="007D7636" w:rsidP="00A20FD7">
      <w:pPr>
        <w:pStyle w:val="Odstavekseznama"/>
        <w:rPr>
          <w:sz w:val="22"/>
          <w:szCs w:val="22"/>
        </w:rPr>
      </w:pPr>
    </w:p>
    <w:p w:rsidR="00A20FD7" w:rsidRPr="00421DBC" w:rsidRDefault="00421DBC" w:rsidP="00421DBC">
      <w:pPr>
        <w:pStyle w:val="Odstavekseznama"/>
        <w:jc w:val="center"/>
        <w:rPr>
          <w:b/>
          <w:sz w:val="22"/>
          <w:szCs w:val="22"/>
        </w:rPr>
      </w:pPr>
      <w:r w:rsidRPr="00421DBC">
        <w:rPr>
          <w:b/>
          <w:sz w:val="22"/>
          <w:szCs w:val="22"/>
        </w:rPr>
        <w:t>AD/3</w:t>
      </w:r>
    </w:p>
    <w:p w:rsidR="00421DBC" w:rsidRPr="00421DBC" w:rsidRDefault="00421DBC" w:rsidP="00421DBC">
      <w:pPr>
        <w:pStyle w:val="Default"/>
        <w:jc w:val="center"/>
        <w:rPr>
          <w:b/>
          <w:sz w:val="22"/>
          <w:szCs w:val="22"/>
        </w:rPr>
      </w:pPr>
      <w:r w:rsidRPr="00421DBC">
        <w:rPr>
          <w:b/>
          <w:sz w:val="22"/>
          <w:szCs w:val="22"/>
        </w:rPr>
        <w:t>A) PREDLOG FINANČNEGA NAČRTA JSS MOL ZA LETO 2013</w:t>
      </w:r>
    </w:p>
    <w:p w:rsidR="00421DBC" w:rsidRPr="00421DBC" w:rsidRDefault="00421DBC" w:rsidP="00421DBC">
      <w:pPr>
        <w:pStyle w:val="Default"/>
        <w:jc w:val="center"/>
        <w:rPr>
          <w:b/>
          <w:sz w:val="22"/>
          <w:szCs w:val="22"/>
        </w:rPr>
      </w:pPr>
      <w:r w:rsidRPr="00421DBC">
        <w:rPr>
          <w:b/>
          <w:sz w:val="22"/>
          <w:szCs w:val="22"/>
        </w:rPr>
        <w:t>B) PREDLOG FINANČNEGA NAČRTA JSS MOL ZA LETO 2014</w:t>
      </w:r>
    </w:p>
    <w:p w:rsidR="00421DBC" w:rsidRDefault="00421DBC" w:rsidP="00A20FD7">
      <w:pPr>
        <w:pStyle w:val="Odstavekseznama"/>
        <w:jc w:val="center"/>
        <w:rPr>
          <w:b/>
          <w:sz w:val="22"/>
          <w:szCs w:val="22"/>
        </w:rPr>
      </w:pPr>
    </w:p>
    <w:p w:rsidR="00421DBC" w:rsidRPr="00A20FD7" w:rsidRDefault="00421DBC" w:rsidP="00A20FD7">
      <w:pPr>
        <w:pStyle w:val="Odstavekseznama"/>
        <w:jc w:val="center"/>
        <w:rPr>
          <w:b/>
          <w:sz w:val="22"/>
          <w:szCs w:val="22"/>
        </w:rPr>
      </w:pPr>
    </w:p>
    <w:p w:rsidR="002A5200" w:rsidRDefault="00670DF2" w:rsidP="00D10667">
      <w:pPr>
        <w:pStyle w:val="Default"/>
        <w:jc w:val="both"/>
        <w:rPr>
          <w:sz w:val="22"/>
          <w:szCs w:val="22"/>
        </w:rPr>
      </w:pPr>
      <w:r w:rsidRPr="00FF4887">
        <w:rPr>
          <w:bCs/>
          <w:sz w:val="22"/>
          <w:szCs w:val="22"/>
          <w:lang w:val="sl-SI"/>
        </w:rPr>
        <w:t xml:space="preserve">Gradivo je predstavila </w:t>
      </w:r>
      <w:r w:rsidR="00D10667">
        <w:rPr>
          <w:bCs/>
          <w:sz w:val="22"/>
          <w:szCs w:val="22"/>
          <w:lang w:val="sl-SI"/>
        </w:rPr>
        <w:t>Irena Nelec,</w:t>
      </w:r>
      <w:r w:rsidR="00D10667">
        <w:rPr>
          <w:sz w:val="22"/>
          <w:szCs w:val="22"/>
        </w:rPr>
        <w:t xml:space="preserve"> JSS MOL.</w:t>
      </w:r>
    </w:p>
    <w:p w:rsidR="00D10667" w:rsidRDefault="00D10667" w:rsidP="00A20FD7">
      <w:pPr>
        <w:jc w:val="both"/>
        <w:outlineLvl w:val="0"/>
        <w:rPr>
          <w:sz w:val="22"/>
          <w:szCs w:val="22"/>
        </w:rPr>
      </w:pPr>
    </w:p>
    <w:p w:rsidR="00A20FD7" w:rsidRDefault="00A20FD7" w:rsidP="00A20FD7">
      <w:pPr>
        <w:jc w:val="both"/>
        <w:outlineLvl w:val="0"/>
        <w:rPr>
          <w:sz w:val="22"/>
          <w:szCs w:val="22"/>
        </w:rPr>
      </w:pPr>
      <w:r>
        <w:rPr>
          <w:sz w:val="22"/>
          <w:szCs w:val="22"/>
        </w:rPr>
        <w:t xml:space="preserve">Člani so prejeli </w:t>
      </w:r>
      <w:r w:rsidRPr="00670DF2">
        <w:rPr>
          <w:b/>
          <w:sz w:val="22"/>
          <w:szCs w:val="22"/>
        </w:rPr>
        <w:t>Por</w:t>
      </w:r>
      <w:r w:rsidR="00BE02EF">
        <w:rPr>
          <w:b/>
          <w:sz w:val="22"/>
          <w:szCs w:val="22"/>
        </w:rPr>
        <w:t>očilo</w:t>
      </w:r>
      <w:r w:rsidR="002A5200" w:rsidRPr="00670DF2">
        <w:rPr>
          <w:b/>
          <w:sz w:val="22"/>
          <w:szCs w:val="22"/>
        </w:rPr>
        <w:t xml:space="preserve"> </w:t>
      </w:r>
      <w:r w:rsidR="00BE02EF">
        <w:rPr>
          <w:sz w:val="22"/>
          <w:szCs w:val="22"/>
        </w:rPr>
        <w:t>Odbora za stanovanjsko politiko.</w:t>
      </w:r>
      <w:r w:rsidR="002A5200">
        <w:rPr>
          <w:sz w:val="22"/>
          <w:szCs w:val="22"/>
        </w:rPr>
        <w:t xml:space="preserve"> </w:t>
      </w:r>
    </w:p>
    <w:p w:rsidR="00A20FD7" w:rsidRPr="00FF4887" w:rsidRDefault="00A20FD7" w:rsidP="00E41488">
      <w:pPr>
        <w:pStyle w:val="Default"/>
        <w:ind w:left="720"/>
        <w:jc w:val="center"/>
        <w:rPr>
          <w:b/>
          <w:sz w:val="22"/>
          <w:szCs w:val="22"/>
          <w:lang w:val="sl-SI"/>
        </w:rPr>
      </w:pPr>
    </w:p>
    <w:p w:rsidR="003446E6" w:rsidRDefault="00B51C47" w:rsidP="00FC6737">
      <w:pPr>
        <w:pStyle w:val="Default"/>
        <w:jc w:val="both"/>
        <w:rPr>
          <w:bCs/>
          <w:sz w:val="22"/>
          <w:szCs w:val="22"/>
          <w:lang w:val="sl-SI"/>
        </w:rPr>
      </w:pPr>
      <w:r w:rsidRPr="00FF4887">
        <w:rPr>
          <w:bCs/>
          <w:sz w:val="22"/>
          <w:szCs w:val="22"/>
          <w:lang w:val="sl-SI"/>
        </w:rPr>
        <w:t>R</w:t>
      </w:r>
      <w:r w:rsidR="00056DE2" w:rsidRPr="00FF4887">
        <w:rPr>
          <w:bCs/>
          <w:sz w:val="22"/>
          <w:szCs w:val="22"/>
          <w:lang w:val="sl-SI"/>
        </w:rPr>
        <w:t>azprav</w:t>
      </w:r>
      <w:r w:rsidRPr="00FF4887">
        <w:rPr>
          <w:bCs/>
          <w:sz w:val="22"/>
          <w:szCs w:val="22"/>
          <w:lang w:val="sl-SI"/>
        </w:rPr>
        <w:t xml:space="preserve">ljali </w:t>
      </w:r>
      <w:r w:rsidR="00E41488" w:rsidRPr="00FF4887">
        <w:rPr>
          <w:bCs/>
          <w:sz w:val="22"/>
          <w:szCs w:val="22"/>
          <w:lang w:val="sl-SI"/>
        </w:rPr>
        <w:t xml:space="preserve">so </w:t>
      </w:r>
      <w:r w:rsidRPr="00FF4887">
        <w:rPr>
          <w:bCs/>
          <w:sz w:val="22"/>
          <w:szCs w:val="22"/>
          <w:lang w:val="sl-SI"/>
        </w:rPr>
        <w:t>člani</w:t>
      </w:r>
      <w:r w:rsidR="00E41488" w:rsidRPr="00FF4887">
        <w:rPr>
          <w:bCs/>
          <w:sz w:val="22"/>
          <w:szCs w:val="22"/>
          <w:lang w:val="sl-SI"/>
        </w:rPr>
        <w:t>:</w:t>
      </w:r>
      <w:r w:rsidR="00FC6737" w:rsidRPr="00FF4887">
        <w:rPr>
          <w:bCs/>
          <w:sz w:val="22"/>
          <w:szCs w:val="22"/>
          <w:lang w:val="sl-SI"/>
        </w:rPr>
        <w:t xml:space="preserve"> </w:t>
      </w:r>
      <w:r w:rsidR="00162804">
        <w:rPr>
          <w:bCs/>
          <w:sz w:val="22"/>
          <w:szCs w:val="22"/>
          <w:lang w:val="sl-SI"/>
        </w:rPr>
        <w:t>mag. Peter Merc.</w:t>
      </w:r>
    </w:p>
    <w:p w:rsidR="005F7DB3" w:rsidRPr="00FF4887" w:rsidRDefault="005F7DB3" w:rsidP="00FC6737">
      <w:pPr>
        <w:pStyle w:val="Default"/>
        <w:jc w:val="both"/>
        <w:rPr>
          <w:bCs/>
          <w:sz w:val="22"/>
          <w:szCs w:val="22"/>
          <w:lang w:val="sl-SI"/>
        </w:rPr>
      </w:pPr>
    </w:p>
    <w:p w:rsidR="00B51C47" w:rsidRDefault="00B51C47" w:rsidP="00B51C47">
      <w:pPr>
        <w:jc w:val="both"/>
        <w:rPr>
          <w:sz w:val="22"/>
          <w:szCs w:val="22"/>
        </w:rPr>
      </w:pPr>
      <w:r w:rsidRPr="00FF4887">
        <w:rPr>
          <w:sz w:val="22"/>
          <w:szCs w:val="22"/>
        </w:rPr>
        <w:lastRenderedPageBreak/>
        <w:t xml:space="preserve">Predsednica je dala na glasovanje </w:t>
      </w:r>
    </w:p>
    <w:p w:rsidR="005F7DB3" w:rsidRPr="00FF4887" w:rsidRDefault="005F7DB3" w:rsidP="00B51C47">
      <w:pPr>
        <w:jc w:val="both"/>
        <w:rPr>
          <w:sz w:val="22"/>
          <w:szCs w:val="22"/>
        </w:rPr>
      </w:pPr>
    </w:p>
    <w:p w:rsidR="00B51C47" w:rsidRPr="00FF4887" w:rsidRDefault="00B51C47" w:rsidP="00B51C47">
      <w:pPr>
        <w:jc w:val="both"/>
        <w:rPr>
          <w:b/>
          <w:sz w:val="22"/>
          <w:szCs w:val="22"/>
        </w:rPr>
      </w:pPr>
      <w:r w:rsidRPr="00FF4887">
        <w:rPr>
          <w:b/>
          <w:sz w:val="22"/>
          <w:szCs w:val="22"/>
        </w:rPr>
        <w:t xml:space="preserve">PREDLOG SKELPA </w:t>
      </w:r>
      <w:r w:rsidR="00BE02EF">
        <w:rPr>
          <w:b/>
          <w:sz w:val="22"/>
          <w:szCs w:val="22"/>
        </w:rPr>
        <w:t>1</w:t>
      </w:r>
    </w:p>
    <w:p w:rsidR="00D10667" w:rsidRPr="005F7DB3" w:rsidRDefault="00B51C47" w:rsidP="005F7DB3">
      <w:pPr>
        <w:pStyle w:val="Default"/>
        <w:jc w:val="both"/>
        <w:rPr>
          <w:b/>
          <w:sz w:val="22"/>
          <w:szCs w:val="22"/>
          <w:lang w:val="sl-SI"/>
        </w:rPr>
      </w:pPr>
      <w:r w:rsidRPr="00FF4887">
        <w:rPr>
          <w:b/>
          <w:sz w:val="22"/>
          <w:szCs w:val="22"/>
          <w:lang w:val="sl-SI"/>
        </w:rPr>
        <w:t xml:space="preserve">Odbor za finance </w:t>
      </w:r>
      <w:r w:rsidR="00806705">
        <w:rPr>
          <w:b/>
          <w:sz w:val="22"/>
          <w:szCs w:val="22"/>
          <w:lang w:val="sl-SI"/>
        </w:rPr>
        <w:t xml:space="preserve">podpira </w:t>
      </w:r>
      <w:proofErr w:type="spellStart"/>
      <w:r w:rsidR="00421DBC" w:rsidRPr="00BE02EF">
        <w:rPr>
          <w:b/>
          <w:sz w:val="22"/>
          <w:szCs w:val="22"/>
        </w:rPr>
        <w:t>Predlog</w:t>
      </w:r>
      <w:proofErr w:type="spellEnd"/>
      <w:r w:rsidR="00421DBC" w:rsidRPr="00BE02EF">
        <w:rPr>
          <w:b/>
          <w:sz w:val="22"/>
          <w:szCs w:val="22"/>
        </w:rPr>
        <w:t xml:space="preserve"> </w:t>
      </w:r>
      <w:proofErr w:type="spellStart"/>
      <w:r w:rsidR="00421DBC" w:rsidRPr="00BE02EF">
        <w:rPr>
          <w:b/>
          <w:sz w:val="22"/>
          <w:szCs w:val="22"/>
        </w:rPr>
        <w:t>finančnega</w:t>
      </w:r>
      <w:proofErr w:type="spellEnd"/>
      <w:r w:rsidR="00421DBC" w:rsidRPr="00BE02EF">
        <w:rPr>
          <w:b/>
          <w:sz w:val="22"/>
          <w:szCs w:val="22"/>
        </w:rPr>
        <w:t xml:space="preserve"> </w:t>
      </w:r>
      <w:proofErr w:type="spellStart"/>
      <w:r w:rsidR="00421DBC" w:rsidRPr="00BE02EF">
        <w:rPr>
          <w:b/>
          <w:sz w:val="22"/>
          <w:szCs w:val="22"/>
        </w:rPr>
        <w:t>n</w:t>
      </w:r>
      <w:r w:rsidR="00BE02EF" w:rsidRPr="00BE02EF">
        <w:rPr>
          <w:b/>
          <w:sz w:val="22"/>
          <w:szCs w:val="22"/>
        </w:rPr>
        <w:t>ačrta</w:t>
      </w:r>
      <w:proofErr w:type="spellEnd"/>
      <w:r w:rsidR="00BE02EF" w:rsidRPr="00BE02EF">
        <w:rPr>
          <w:b/>
          <w:sz w:val="22"/>
          <w:szCs w:val="22"/>
        </w:rPr>
        <w:t xml:space="preserve"> JSS MOL za </w:t>
      </w:r>
      <w:proofErr w:type="spellStart"/>
      <w:r w:rsidR="00BE02EF" w:rsidRPr="00BE02EF">
        <w:rPr>
          <w:b/>
          <w:sz w:val="22"/>
          <w:szCs w:val="22"/>
        </w:rPr>
        <w:t>leto</w:t>
      </w:r>
      <w:proofErr w:type="spellEnd"/>
      <w:r w:rsidR="00BE02EF" w:rsidRPr="00BE02EF">
        <w:rPr>
          <w:b/>
          <w:sz w:val="22"/>
          <w:szCs w:val="22"/>
        </w:rPr>
        <w:t xml:space="preserve"> 2013</w:t>
      </w:r>
      <w:r w:rsidR="00BE02EF">
        <w:rPr>
          <w:sz w:val="22"/>
          <w:szCs w:val="22"/>
        </w:rPr>
        <w:t xml:space="preserve"> </w:t>
      </w:r>
    </w:p>
    <w:p w:rsidR="00B51C47" w:rsidRPr="00FF4887" w:rsidRDefault="00421DBC" w:rsidP="00FF4887">
      <w:pPr>
        <w:pStyle w:val="Default"/>
        <w:jc w:val="both"/>
        <w:rPr>
          <w:b/>
          <w:sz w:val="22"/>
          <w:szCs w:val="22"/>
          <w:lang w:val="sl-SI"/>
        </w:rPr>
      </w:pPr>
      <w:r>
        <w:rPr>
          <w:b/>
          <w:bCs/>
          <w:sz w:val="22"/>
          <w:szCs w:val="22"/>
          <w:lang w:val="sl-SI"/>
        </w:rPr>
        <w:t>i</w:t>
      </w:r>
      <w:r w:rsidR="00806705">
        <w:rPr>
          <w:b/>
          <w:bCs/>
          <w:sz w:val="22"/>
          <w:szCs w:val="22"/>
          <w:lang w:val="sl-SI"/>
        </w:rPr>
        <w:t xml:space="preserve">n </w:t>
      </w:r>
      <w:r w:rsidR="00B51C47" w:rsidRPr="00FF4887">
        <w:rPr>
          <w:b/>
          <w:bCs/>
          <w:sz w:val="22"/>
          <w:szCs w:val="22"/>
          <w:lang w:val="sl-SI"/>
        </w:rPr>
        <w:t>ga predlaga Mestnemu svetu Mestne občine Ljubljana v sprejem.</w:t>
      </w:r>
    </w:p>
    <w:p w:rsidR="00B51C47" w:rsidRPr="00FF4887" w:rsidRDefault="00B51C47" w:rsidP="00B51C47">
      <w:pPr>
        <w:jc w:val="both"/>
        <w:rPr>
          <w:b/>
          <w:sz w:val="22"/>
          <w:szCs w:val="22"/>
        </w:rPr>
      </w:pPr>
    </w:p>
    <w:p w:rsidR="00B51C47" w:rsidRPr="00FF4887" w:rsidRDefault="00162804" w:rsidP="00B51C47">
      <w:pPr>
        <w:jc w:val="both"/>
        <w:outlineLvl w:val="0"/>
        <w:rPr>
          <w:sz w:val="22"/>
          <w:szCs w:val="22"/>
        </w:rPr>
      </w:pPr>
      <w:r>
        <w:rPr>
          <w:sz w:val="22"/>
          <w:szCs w:val="22"/>
        </w:rPr>
        <w:t>Navzoči je bilo 5</w:t>
      </w:r>
      <w:r w:rsidR="005F7DB3">
        <w:rPr>
          <w:sz w:val="22"/>
          <w:szCs w:val="22"/>
        </w:rPr>
        <w:t xml:space="preserve">  </w:t>
      </w:r>
      <w:r w:rsidR="00B51C47" w:rsidRPr="00FF4887">
        <w:rPr>
          <w:sz w:val="22"/>
          <w:szCs w:val="22"/>
        </w:rPr>
        <w:t xml:space="preserve"> člani.</w:t>
      </w:r>
    </w:p>
    <w:p w:rsidR="00B51C47" w:rsidRPr="00FF4887" w:rsidRDefault="00162804" w:rsidP="00B51C47">
      <w:pPr>
        <w:jc w:val="both"/>
        <w:outlineLvl w:val="0"/>
        <w:rPr>
          <w:sz w:val="22"/>
          <w:szCs w:val="22"/>
        </w:rPr>
      </w:pPr>
      <w:r>
        <w:rPr>
          <w:sz w:val="22"/>
          <w:szCs w:val="22"/>
        </w:rPr>
        <w:t>Za je glasovalo 5</w:t>
      </w:r>
      <w:r w:rsidR="005F7DB3">
        <w:rPr>
          <w:sz w:val="22"/>
          <w:szCs w:val="22"/>
        </w:rPr>
        <w:t xml:space="preserve"> </w:t>
      </w:r>
      <w:r w:rsidR="00B51C47" w:rsidRPr="00FF4887">
        <w:rPr>
          <w:sz w:val="22"/>
          <w:szCs w:val="22"/>
        </w:rPr>
        <w:t xml:space="preserve"> člani. Proti ni glasoval nihče.</w:t>
      </w:r>
    </w:p>
    <w:p w:rsidR="00B51C47" w:rsidRPr="00FF4887" w:rsidRDefault="00B51C47" w:rsidP="00B51C47">
      <w:pPr>
        <w:jc w:val="both"/>
        <w:outlineLvl w:val="0"/>
        <w:rPr>
          <w:sz w:val="22"/>
          <w:szCs w:val="22"/>
        </w:rPr>
      </w:pPr>
    </w:p>
    <w:p w:rsidR="00B51C47" w:rsidRDefault="00B51C47" w:rsidP="00B51C47">
      <w:pPr>
        <w:jc w:val="both"/>
        <w:outlineLvl w:val="0"/>
        <w:rPr>
          <w:sz w:val="22"/>
          <w:szCs w:val="22"/>
        </w:rPr>
      </w:pPr>
      <w:r w:rsidRPr="00FF4887">
        <w:rPr>
          <w:b/>
          <w:sz w:val="22"/>
          <w:szCs w:val="22"/>
        </w:rPr>
        <w:t>Sklep je bil</w:t>
      </w:r>
      <w:r w:rsidRPr="00FF4887">
        <w:rPr>
          <w:sz w:val="22"/>
          <w:szCs w:val="22"/>
        </w:rPr>
        <w:t xml:space="preserve"> sprejet.</w:t>
      </w:r>
    </w:p>
    <w:p w:rsidR="005F7DB3" w:rsidRDefault="005F7DB3" w:rsidP="00B51C47">
      <w:pPr>
        <w:jc w:val="both"/>
        <w:outlineLvl w:val="0"/>
        <w:rPr>
          <w:sz w:val="22"/>
          <w:szCs w:val="22"/>
        </w:rPr>
      </w:pPr>
    </w:p>
    <w:p w:rsidR="00BE02EF" w:rsidRPr="00FF4887" w:rsidRDefault="00BE02EF" w:rsidP="00BE02EF">
      <w:pPr>
        <w:jc w:val="both"/>
        <w:rPr>
          <w:b/>
          <w:sz w:val="22"/>
          <w:szCs w:val="22"/>
        </w:rPr>
      </w:pPr>
      <w:r w:rsidRPr="00FF4887">
        <w:rPr>
          <w:b/>
          <w:sz w:val="22"/>
          <w:szCs w:val="22"/>
        </w:rPr>
        <w:t xml:space="preserve">PREDLOG SKELPA </w:t>
      </w:r>
      <w:r>
        <w:rPr>
          <w:b/>
          <w:sz w:val="22"/>
          <w:szCs w:val="22"/>
        </w:rPr>
        <w:t>2</w:t>
      </w:r>
    </w:p>
    <w:p w:rsidR="00BE02EF" w:rsidRPr="005F7DB3" w:rsidRDefault="00BE02EF" w:rsidP="00BE02EF">
      <w:pPr>
        <w:pStyle w:val="Default"/>
        <w:jc w:val="both"/>
        <w:rPr>
          <w:b/>
          <w:sz w:val="22"/>
          <w:szCs w:val="22"/>
          <w:lang w:val="sl-SI"/>
        </w:rPr>
      </w:pPr>
      <w:r w:rsidRPr="00FF4887">
        <w:rPr>
          <w:b/>
          <w:sz w:val="22"/>
          <w:szCs w:val="22"/>
          <w:lang w:val="sl-SI"/>
        </w:rPr>
        <w:t xml:space="preserve">Odbor za finance </w:t>
      </w:r>
      <w:r>
        <w:rPr>
          <w:b/>
          <w:sz w:val="22"/>
          <w:szCs w:val="22"/>
          <w:lang w:val="sl-SI"/>
        </w:rPr>
        <w:t xml:space="preserve">podpira </w:t>
      </w:r>
      <w:proofErr w:type="spellStart"/>
      <w:r w:rsidRPr="00BE02EF">
        <w:rPr>
          <w:b/>
          <w:sz w:val="22"/>
          <w:szCs w:val="22"/>
        </w:rPr>
        <w:t>Predlog</w:t>
      </w:r>
      <w:proofErr w:type="spellEnd"/>
      <w:r w:rsidRPr="00BE02EF">
        <w:rPr>
          <w:b/>
          <w:sz w:val="22"/>
          <w:szCs w:val="22"/>
        </w:rPr>
        <w:t xml:space="preserve"> </w:t>
      </w:r>
      <w:proofErr w:type="spellStart"/>
      <w:r w:rsidRPr="00BE02EF">
        <w:rPr>
          <w:b/>
          <w:sz w:val="22"/>
          <w:szCs w:val="22"/>
        </w:rPr>
        <w:t>finančnega</w:t>
      </w:r>
      <w:proofErr w:type="spellEnd"/>
      <w:r w:rsidRPr="00BE02EF">
        <w:rPr>
          <w:b/>
          <w:sz w:val="22"/>
          <w:szCs w:val="22"/>
        </w:rPr>
        <w:t xml:space="preserve"> </w:t>
      </w:r>
      <w:proofErr w:type="spellStart"/>
      <w:r w:rsidRPr="00BE02EF">
        <w:rPr>
          <w:b/>
          <w:sz w:val="22"/>
          <w:szCs w:val="22"/>
        </w:rPr>
        <w:t>n</w:t>
      </w:r>
      <w:r>
        <w:rPr>
          <w:b/>
          <w:sz w:val="22"/>
          <w:szCs w:val="22"/>
        </w:rPr>
        <w:t>ačrta</w:t>
      </w:r>
      <w:proofErr w:type="spellEnd"/>
      <w:r>
        <w:rPr>
          <w:b/>
          <w:sz w:val="22"/>
          <w:szCs w:val="22"/>
        </w:rPr>
        <w:t xml:space="preserve"> JSS MOL za </w:t>
      </w:r>
      <w:proofErr w:type="spellStart"/>
      <w:r>
        <w:rPr>
          <w:b/>
          <w:sz w:val="22"/>
          <w:szCs w:val="22"/>
        </w:rPr>
        <w:t>leto</w:t>
      </w:r>
      <w:proofErr w:type="spellEnd"/>
      <w:r>
        <w:rPr>
          <w:b/>
          <w:sz w:val="22"/>
          <w:szCs w:val="22"/>
        </w:rPr>
        <w:t xml:space="preserve"> 2014</w:t>
      </w:r>
      <w:r>
        <w:rPr>
          <w:sz w:val="22"/>
          <w:szCs w:val="22"/>
        </w:rPr>
        <w:t xml:space="preserve"> </w:t>
      </w:r>
    </w:p>
    <w:p w:rsidR="00BE02EF" w:rsidRPr="00FF4887" w:rsidRDefault="00BE02EF" w:rsidP="00BE02EF">
      <w:pPr>
        <w:pStyle w:val="Default"/>
        <w:jc w:val="both"/>
        <w:rPr>
          <w:b/>
          <w:sz w:val="22"/>
          <w:szCs w:val="22"/>
          <w:lang w:val="sl-SI"/>
        </w:rPr>
      </w:pPr>
      <w:r>
        <w:rPr>
          <w:b/>
          <w:bCs/>
          <w:sz w:val="22"/>
          <w:szCs w:val="22"/>
          <w:lang w:val="sl-SI"/>
        </w:rPr>
        <w:t xml:space="preserve">in </w:t>
      </w:r>
      <w:r w:rsidRPr="00FF4887">
        <w:rPr>
          <w:b/>
          <w:bCs/>
          <w:sz w:val="22"/>
          <w:szCs w:val="22"/>
          <w:lang w:val="sl-SI"/>
        </w:rPr>
        <w:t>ga predlaga Mestnemu svetu Mestne občine Ljubljana v sprejem.</w:t>
      </w:r>
    </w:p>
    <w:p w:rsidR="00BE02EF" w:rsidRPr="00FF4887" w:rsidRDefault="00BE02EF" w:rsidP="00BE02EF">
      <w:pPr>
        <w:jc w:val="both"/>
        <w:rPr>
          <w:b/>
          <w:sz w:val="22"/>
          <w:szCs w:val="22"/>
        </w:rPr>
      </w:pPr>
    </w:p>
    <w:p w:rsidR="00162804" w:rsidRPr="00FF4887" w:rsidRDefault="00162804" w:rsidP="00162804">
      <w:pPr>
        <w:jc w:val="both"/>
        <w:outlineLvl w:val="0"/>
        <w:rPr>
          <w:sz w:val="22"/>
          <w:szCs w:val="22"/>
        </w:rPr>
      </w:pPr>
      <w:r>
        <w:rPr>
          <w:sz w:val="22"/>
          <w:szCs w:val="22"/>
        </w:rPr>
        <w:t xml:space="preserve">Navzoči je bilo 5  </w:t>
      </w:r>
      <w:r w:rsidRPr="00FF4887">
        <w:rPr>
          <w:sz w:val="22"/>
          <w:szCs w:val="22"/>
        </w:rPr>
        <w:t xml:space="preserve"> člani.</w:t>
      </w:r>
    </w:p>
    <w:p w:rsidR="00162804" w:rsidRPr="00FF4887" w:rsidRDefault="00162804" w:rsidP="00162804">
      <w:pPr>
        <w:jc w:val="both"/>
        <w:outlineLvl w:val="0"/>
        <w:rPr>
          <w:sz w:val="22"/>
          <w:szCs w:val="22"/>
        </w:rPr>
      </w:pPr>
      <w:r>
        <w:rPr>
          <w:sz w:val="22"/>
          <w:szCs w:val="22"/>
        </w:rPr>
        <w:t xml:space="preserve">Za je glasovalo 5 </w:t>
      </w:r>
      <w:r w:rsidRPr="00FF4887">
        <w:rPr>
          <w:sz w:val="22"/>
          <w:szCs w:val="22"/>
        </w:rPr>
        <w:t xml:space="preserve"> člani. Proti ni glasoval nihče.</w:t>
      </w:r>
    </w:p>
    <w:p w:rsidR="00BE02EF" w:rsidRPr="00FF4887" w:rsidRDefault="00BE02EF" w:rsidP="00BE02EF">
      <w:pPr>
        <w:jc w:val="both"/>
        <w:outlineLvl w:val="0"/>
        <w:rPr>
          <w:sz w:val="22"/>
          <w:szCs w:val="22"/>
        </w:rPr>
      </w:pPr>
    </w:p>
    <w:p w:rsidR="00BE02EF" w:rsidRDefault="00BE02EF" w:rsidP="00BE02EF">
      <w:pPr>
        <w:jc w:val="both"/>
        <w:outlineLvl w:val="0"/>
        <w:rPr>
          <w:sz w:val="22"/>
          <w:szCs w:val="22"/>
        </w:rPr>
      </w:pPr>
      <w:r w:rsidRPr="00FF4887">
        <w:rPr>
          <w:b/>
          <w:sz w:val="22"/>
          <w:szCs w:val="22"/>
        </w:rPr>
        <w:t>Sklep je bil</w:t>
      </w:r>
      <w:r w:rsidRPr="00FF4887">
        <w:rPr>
          <w:sz w:val="22"/>
          <w:szCs w:val="22"/>
        </w:rPr>
        <w:t xml:space="preserve"> sprejet.</w:t>
      </w:r>
    </w:p>
    <w:p w:rsidR="002714A6" w:rsidRPr="00FF4887" w:rsidRDefault="002714A6" w:rsidP="00B51C47">
      <w:pPr>
        <w:jc w:val="both"/>
        <w:outlineLvl w:val="0"/>
        <w:rPr>
          <w:sz w:val="22"/>
          <w:szCs w:val="22"/>
        </w:rPr>
      </w:pPr>
    </w:p>
    <w:p w:rsidR="00E41488" w:rsidRPr="00FF4887" w:rsidRDefault="005F7DB3" w:rsidP="00B53F34">
      <w:pPr>
        <w:jc w:val="center"/>
        <w:rPr>
          <w:b/>
          <w:sz w:val="22"/>
          <w:szCs w:val="22"/>
        </w:rPr>
      </w:pPr>
      <w:r>
        <w:rPr>
          <w:b/>
          <w:sz w:val="22"/>
          <w:szCs w:val="22"/>
        </w:rPr>
        <w:t>AD/5</w:t>
      </w:r>
    </w:p>
    <w:p w:rsidR="00E41488" w:rsidRPr="00FF4887" w:rsidRDefault="005F7DB3" w:rsidP="00B53F34">
      <w:pPr>
        <w:jc w:val="center"/>
        <w:rPr>
          <w:b/>
          <w:sz w:val="22"/>
          <w:szCs w:val="22"/>
        </w:rPr>
      </w:pPr>
      <w:r>
        <w:rPr>
          <w:b/>
          <w:sz w:val="22"/>
          <w:szCs w:val="22"/>
        </w:rPr>
        <w:t>RAZNO</w:t>
      </w:r>
    </w:p>
    <w:p w:rsidR="00E41488" w:rsidRPr="00FF4887" w:rsidRDefault="00162804" w:rsidP="00E41488">
      <w:pPr>
        <w:pStyle w:val="Default"/>
        <w:jc w:val="both"/>
        <w:rPr>
          <w:bCs/>
          <w:sz w:val="22"/>
          <w:szCs w:val="22"/>
          <w:lang w:val="sl-SI"/>
        </w:rPr>
      </w:pPr>
      <w:r>
        <w:rPr>
          <w:bCs/>
          <w:sz w:val="22"/>
          <w:szCs w:val="22"/>
          <w:lang w:val="sl-SI"/>
        </w:rPr>
        <w:t>Pod to točko ni bilo razprave.</w:t>
      </w:r>
    </w:p>
    <w:p w:rsidR="00B51C47" w:rsidRPr="00FF4887" w:rsidRDefault="00B51C47" w:rsidP="00E41488">
      <w:pPr>
        <w:pStyle w:val="Default"/>
        <w:rPr>
          <w:b/>
          <w:sz w:val="22"/>
          <w:szCs w:val="22"/>
          <w:lang w:val="sl-SI"/>
        </w:rPr>
      </w:pPr>
    </w:p>
    <w:p w:rsidR="00B53F34" w:rsidRPr="00FF4887" w:rsidRDefault="00056DE2" w:rsidP="00B53F34">
      <w:pPr>
        <w:rPr>
          <w:sz w:val="22"/>
          <w:szCs w:val="22"/>
        </w:rPr>
      </w:pPr>
      <w:r w:rsidRPr="00FF4887">
        <w:rPr>
          <w:sz w:val="22"/>
          <w:szCs w:val="22"/>
        </w:rPr>
        <w:t xml:space="preserve">Seja je bila končana ob </w:t>
      </w:r>
      <w:r w:rsidR="002714A6">
        <w:rPr>
          <w:sz w:val="22"/>
          <w:szCs w:val="22"/>
        </w:rPr>
        <w:t xml:space="preserve"> </w:t>
      </w:r>
      <w:r w:rsidR="00162804">
        <w:rPr>
          <w:sz w:val="22"/>
          <w:szCs w:val="22"/>
        </w:rPr>
        <w:t>16.</w:t>
      </w:r>
      <w:r w:rsidR="00B53F34" w:rsidRPr="00FF4887">
        <w:rPr>
          <w:sz w:val="22"/>
          <w:szCs w:val="22"/>
        </w:rPr>
        <w:t xml:space="preserve"> uri.</w:t>
      </w:r>
    </w:p>
    <w:p w:rsidR="00B53F34" w:rsidRPr="00FF4887" w:rsidRDefault="00B53F34" w:rsidP="00B53F34">
      <w:pPr>
        <w:rPr>
          <w:sz w:val="22"/>
          <w:szCs w:val="22"/>
        </w:rPr>
      </w:pPr>
    </w:p>
    <w:tbl>
      <w:tblPr>
        <w:tblW w:w="0" w:type="auto"/>
        <w:tblLook w:val="01E0" w:firstRow="1" w:lastRow="1" w:firstColumn="1" w:lastColumn="1" w:noHBand="0" w:noVBand="0"/>
      </w:tblPr>
      <w:tblGrid>
        <w:gridCol w:w="4606"/>
        <w:gridCol w:w="4606"/>
      </w:tblGrid>
      <w:tr w:rsidR="00B53F34" w:rsidRPr="00FF4887" w:rsidTr="00B514D2">
        <w:tc>
          <w:tcPr>
            <w:tcW w:w="4606" w:type="dxa"/>
          </w:tcPr>
          <w:p w:rsidR="00B53F34" w:rsidRPr="00FF4887" w:rsidRDefault="00B53F34" w:rsidP="00B514D2">
            <w:r w:rsidRPr="00FF4887">
              <w:rPr>
                <w:sz w:val="22"/>
                <w:szCs w:val="22"/>
              </w:rPr>
              <w:t xml:space="preserve">Zapisal/a:                                                </w:t>
            </w:r>
          </w:p>
          <w:p w:rsidR="00B53F34" w:rsidRPr="00FF4887" w:rsidRDefault="00850826" w:rsidP="00B514D2">
            <w:pPr>
              <w:rPr>
                <w:i/>
              </w:rPr>
            </w:pPr>
            <w:r>
              <w:rPr>
                <w:i/>
                <w:sz w:val="22"/>
                <w:szCs w:val="22"/>
              </w:rPr>
              <w:t>M</w:t>
            </w:r>
            <w:r w:rsidR="00B53F34" w:rsidRPr="00FF4887">
              <w:rPr>
                <w:i/>
                <w:sz w:val="22"/>
                <w:szCs w:val="22"/>
              </w:rPr>
              <w:t>ag. Irena S</w:t>
            </w:r>
            <w:r w:rsidR="00121619" w:rsidRPr="00FF4887">
              <w:rPr>
                <w:i/>
                <w:sz w:val="22"/>
                <w:szCs w:val="22"/>
              </w:rPr>
              <w:t>trelec</w:t>
            </w:r>
          </w:p>
        </w:tc>
        <w:tc>
          <w:tcPr>
            <w:tcW w:w="4606" w:type="dxa"/>
          </w:tcPr>
          <w:p w:rsidR="00B53F34" w:rsidRPr="00FF4887" w:rsidRDefault="00B53F34" w:rsidP="00B51C47">
            <w:pPr>
              <w:jc w:val="right"/>
            </w:pPr>
          </w:p>
        </w:tc>
      </w:tr>
    </w:tbl>
    <w:p w:rsidR="003A667B" w:rsidRPr="00FF4887" w:rsidRDefault="00B51C47" w:rsidP="006A32FF">
      <w:pPr>
        <w:rPr>
          <w:i/>
          <w:sz w:val="22"/>
          <w:szCs w:val="22"/>
        </w:rPr>
      </w:pPr>
      <w:r w:rsidRPr="00FF4887">
        <w:rPr>
          <w:sz w:val="22"/>
          <w:szCs w:val="22"/>
        </w:rPr>
        <w:tab/>
      </w:r>
      <w:r w:rsidRPr="00FF4887">
        <w:rPr>
          <w:sz w:val="22"/>
          <w:szCs w:val="22"/>
        </w:rPr>
        <w:tab/>
      </w:r>
      <w:r w:rsidRPr="00FF4887">
        <w:rPr>
          <w:sz w:val="22"/>
          <w:szCs w:val="22"/>
        </w:rPr>
        <w:tab/>
      </w:r>
      <w:r w:rsidRPr="00FF4887">
        <w:rPr>
          <w:sz w:val="22"/>
          <w:szCs w:val="22"/>
        </w:rPr>
        <w:tab/>
      </w:r>
      <w:r w:rsidRPr="00FF4887">
        <w:rPr>
          <w:sz w:val="22"/>
          <w:szCs w:val="22"/>
        </w:rPr>
        <w:tab/>
      </w:r>
      <w:r w:rsidRPr="00FF4887">
        <w:rPr>
          <w:sz w:val="22"/>
          <w:szCs w:val="22"/>
        </w:rPr>
        <w:tab/>
      </w:r>
      <w:r w:rsidRPr="00FF4887">
        <w:rPr>
          <w:sz w:val="22"/>
          <w:szCs w:val="22"/>
        </w:rPr>
        <w:tab/>
      </w:r>
      <w:r w:rsidRPr="00FF4887">
        <w:rPr>
          <w:i/>
          <w:sz w:val="22"/>
          <w:szCs w:val="22"/>
        </w:rPr>
        <w:t>Jadranka D</w:t>
      </w:r>
      <w:r w:rsidR="00FF4887" w:rsidRPr="00FF4887">
        <w:rPr>
          <w:i/>
          <w:sz w:val="22"/>
          <w:szCs w:val="22"/>
        </w:rPr>
        <w:t>akić</w:t>
      </w:r>
    </w:p>
    <w:p w:rsidR="00B51C47" w:rsidRPr="00FF4887" w:rsidRDefault="00B51C47" w:rsidP="00B51C47">
      <w:pPr>
        <w:jc w:val="center"/>
        <w:rPr>
          <w:sz w:val="22"/>
          <w:szCs w:val="22"/>
        </w:rPr>
      </w:pPr>
      <w:r w:rsidRPr="00FF4887">
        <w:rPr>
          <w:sz w:val="22"/>
          <w:szCs w:val="22"/>
        </w:rPr>
        <w:t xml:space="preserve">                                    Predsednica</w:t>
      </w:r>
    </w:p>
    <w:sectPr w:rsidR="00B51C47" w:rsidRPr="00FF4887" w:rsidSect="007E33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61" w:rsidRDefault="001E5A61" w:rsidP="002714A6">
      <w:r>
        <w:separator/>
      </w:r>
    </w:p>
  </w:endnote>
  <w:endnote w:type="continuationSeparator" w:id="0">
    <w:p w:rsidR="001E5A61" w:rsidRDefault="001E5A61" w:rsidP="0027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06024"/>
      <w:docPartObj>
        <w:docPartGallery w:val="Page Numbers (Bottom of Page)"/>
        <w:docPartUnique/>
      </w:docPartObj>
    </w:sdtPr>
    <w:sdtEndPr>
      <w:rPr>
        <w:noProof/>
      </w:rPr>
    </w:sdtEndPr>
    <w:sdtContent>
      <w:p w:rsidR="001E5A61" w:rsidRDefault="001E5A61">
        <w:pPr>
          <w:pStyle w:val="Noga"/>
          <w:jc w:val="center"/>
        </w:pPr>
        <w:r>
          <w:fldChar w:fldCharType="begin"/>
        </w:r>
        <w:r>
          <w:instrText xml:space="preserve"> PAGE   \* MERGEFORMAT </w:instrText>
        </w:r>
        <w:r>
          <w:fldChar w:fldCharType="separate"/>
        </w:r>
        <w:r w:rsidR="00C45574">
          <w:rPr>
            <w:noProof/>
          </w:rPr>
          <w:t>1</w:t>
        </w:r>
        <w:r>
          <w:rPr>
            <w:noProof/>
          </w:rPr>
          <w:fldChar w:fldCharType="end"/>
        </w:r>
      </w:p>
    </w:sdtContent>
  </w:sdt>
  <w:p w:rsidR="001E5A61" w:rsidRDefault="001E5A6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61" w:rsidRDefault="001E5A61" w:rsidP="002714A6">
      <w:r>
        <w:separator/>
      </w:r>
    </w:p>
  </w:footnote>
  <w:footnote w:type="continuationSeparator" w:id="0">
    <w:p w:rsidR="001E5A61" w:rsidRDefault="001E5A61" w:rsidP="0027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EE8"/>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EA4E5D"/>
    <w:multiLevelType w:val="hybridMultilevel"/>
    <w:tmpl w:val="67D036C6"/>
    <w:lvl w:ilvl="0" w:tplc="FD40181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FB71A17"/>
    <w:multiLevelType w:val="hybridMultilevel"/>
    <w:tmpl w:val="17509B6C"/>
    <w:lvl w:ilvl="0" w:tplc="F4DC6392">
      <w:start w:val="1"/>
      <w:numFmt w:val="bullet"/>
      <w:lvlText w:val=""/>
      <w:lvlJc w:val="left"/>
      <w:pPr>
        <w:ind w:left="-351" w:hanging="360"/>
      </w:pPr>
      <w:rPr>
        <w:rFonts w:ascii="Symbol" w:hAnsi="Symbol" w:hint="default"/>
      </w:rPr>
    </w:lvl>
    <w:lvl w:ilvl="1" w:tplc="04240003">
      <w:start w:val="1"/>
      <w:numFmt w:val="bullet"/>
      <w:lvlText w:val="o"/>
      <w:lvlJc w:val="left"/>
      <w:pPr>
        <w:ind w:left="729" w:hanging="360"/>
      </w:pPr>
      <w:rPr>
        <w:rFonts w:ascii="Courier New" w:hAnsi="Courier New" w:cs="Courier New" w:hint="default"/>
      </w:rPr>
    </w:lvl>
    <w:lvl w:ilvl="2" w:tplc="04240005" w:tentative="1">
      <w:start w:val="1"/>
      <w:numFmt w:val="bullet"/>
      <w:lvlText w:val=""/>
      <w:lvlJc w:val="left"/>
      <w:pPr>
        <w:ind w:left="1449" w:hanging="360"/>
      </w:pPr>
      <w:rPr>
        <w:rFonts w:ascii="Wingdings" w:hAnsi="Wingdings" w:hint="default"/>
      </w:rPr>
    </w:lvl>
    <w:lvl w:ilvl="3" w:tplc="04240001" w:tentative="1">
      <w:start w:val="1"/>
      <w:numFmt w:val="bullet"/>
      <w:lvlText w:val=""/>
      <w:lvlJc w:val="left"/>
      <w:pPr>
        <w:ind w:left="2169" w:hanging="360"/>
      </w:pPr>
      <w:rPr>
        <w:rFonts w:ascii="Symbol" w:hAnsi="Symbol" w:hint="default"/>
      </w:rPr>
    </w:lvl>
    <w:lvl w:ilvl="4" w:tplc="04240003" w:tentative="1">
      <w:start w:val="1"/>
      <w:numFmt w:val="bullet"/>
      <w:lvlText w:val="o"/>
      <w:lvlJc w:val="left"/>
      <w:pPr>
        <w:ind w:left="2889" w:hanging="360"/>
      </w:pPr>
      <w:rPr>
        <w:rFonts w:ascii="Courier New" w:hAnsi="Courier New" w:cs="Courier New" w:hint="default"/>
      </w:rPr>
    </w:lvl>
    <w:lvl w:ilvl="5" w:tplc="04240005" w:tentative="1">
      <w:start w:val="1"/>
      <w:numFmt w:val="bullet"/>
      <w:lvlText w:val=""/>
      <w:lvlJc w:val="left"/>
      <w:pPr>
        <w:ind w:left="3609" w:hanging="360"/>
      </w:pPr>
      <w:rPr>
        <w:rFonts w:ascii="Wingdings" w:hAnsi="Wingdings" w:hint="default"/>
      </w:rPr>
    </w:lvl>
    <w:lvl w:ilvl="6" w:tplc="04240001" w:tentative="1">
      <w:start w:val="1"/>
      <w:numFmt w:val="bullet"/>
      <w:lvlText w:val=""/>
      <w:lvlJc w:val="left"/>
      <w:pPr>
        <w:ind w:left="4329" w:hanging="360"/>
      </w:pPr>
      <w:rPr>
        <w:rFonts w:ascii="Symbol" w:hAnsi="Symbol" w:hint="default"/>
      </w:rPr>
    </w:lvl>
    <w:lvl w:ilvl="7" w:tplc="04240003" w:tentative="1">
      <w:start w:val="1"/>
      <w:numFmt w:val="bullet"/>
      <w:lvlText w:val="o"/>
      <w:lvlJc w:val="left"/>
      <w:pPr>
        <w:ind w:left="5049" w:hanging="360"/>
      </w:pPr>
      <w:rPr>
        <w:rFonts w:ascii="Courier New" w:hAnsi="Courier New" w:cs="Courier New" w:hint="default"/>
      </w:rPr>
    </w:lvl>
    <w:lvl w:ilvl="8" w:tplc="04240005" w:tentative="1">
      <w:start w:val="1"/>
      <w:numFmt w:val="bullet"/>
      <w:lvlText w:val=""/>
      <w:lvlJc w:val="left"/>
      <w:pPr>
        <w:ind w:left="5769" w:hanging="360"/>
      </w:pPr>
      <w:rPr>
        <w:rFonts w:ascii="Wingdings" w:hAnsi="Wingdings" w:hint="default"/>
      </w:rPr>
    </w:lvl>
  </w:abstractNum>
  <w:abstractNum w:abstractNumId="3">
    <w:nsid w:val="16CC367E"/>
    <w:multiLevelType w:val="hybridMultilevel"/>
    <w:tmpl w:val="62666B38"/>
    <w:lvl w:ilvl="0" w:tplc="4F0CDB4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4161D"/>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C6764AA"/>
    <w:multiLevelType w:val="hybridMultilevel"/>
    <w:tmpl w:val="1BE8EC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5906CF"/>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747136B"/>
    <w:multiLevelType w:val="hybridMultilevel"/>
    <w:tmpl w:val="1E8C3664"/>
    <w:lvl w:ilvl="0" w:tplc="023888A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D042D32"/>
    <w:multiLevelType w:val="hybridMultilevel"/>
    <w:tmpl w:val="DF68406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nsid w:val="3389432C"/>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7B1391B"/>
    <w:multiLevelType w:val="hybridMultilevel"/>
    <w:tmpl w:val="DFB82F02"/>
    <w:lvl w:ilvl="0" w:tplc="624ED15A">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D0A7A36"/>
    <w:multiLevelType w:val="hybridMultilevel"/>
    <w:tmpl w:val="5686B8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40054B41"/>
    <w:multiLevelType w:val="hybridMultilevel"/>
    <w:tmpl w:val="5686B8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40C15B73"/>
    <w:multiLevelType w:val="hybridMultilevel"/>
    <w:tmpl w:val="8FF2DA24"/>
    <w:lvl w:ilvl="0" w:tplc="A07897D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453F4C65"/>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9C43971"/>
    <w:multiLevelType w:val="hybridMultilevel"/>
    <w:tmpl w:val="EC5E51C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4AF304EA"/>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C0A64C1"/>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EB35DE2"/>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1EB5CEE"/>
    <w:multiLevelType w:val="hybridMultilevel"/>
    <w:tmpl w:val="D6925034"/>
    <w:lvl w:ilvl="0" w:tplc="AF446C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626925"/>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AC502A4"/>
    <w:multiLevelType w:val="hybridMultilevel"/>
    <w:tmpl w:val="C9008C46"/>
    <w:lvl w:ilvl="0" w:tplc="F134E18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C9D4B75"/>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DCF1543"/>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F1E5440"/>
    <w:multiLevelType w:val="hybridMultilevel"/>
    <w:tmpl w:val="71E03354"/>
    <w:lvl w:ilvl="0" w:tplc="716A78AA">
      <w:numFmt w:val="bullet"/>
      <w:lvlText w:val="-"/>
      <w:lvlJc w:val="left"/>
      <w:pPr>
        <w:ind w:left="360" w:hanging="360"/>
      </w:pPr>
      <w:rPr>
        <w:rFonts w:ascii="Tahoma" w:eastAsia="Times New Roman" w:hAnsi="Tahoma" w:cs="Tahoma"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67981110"/>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CC3456C"/>
    <w:multiLevelType w:val="hybridMultilevel"/>
    <w:tmpl w:val="6072742C"/>
    <w:lvl w:ilvl="0" w:tplc="AB764DF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DAE01B7"/>
    <w:multiLevelType w:val="multilevel"/>
    <w:tmpl w:val="AA0284A4"/>
    <w:lvl w:ilvl="0">
      <w:start w:val="4"/>
      <w:numFmt w:val="decimal"/>
      <w:lvlText w:val="%1."/>
      <w:lvlJc w:val="left"/>
      <w:pPr>
        <w:ind w:left="780" w:hanging="360"/>
      </w:pPr>
      <w:rPr>
        <w:rFonts w:hint="default"/>
      </w:rPr>
    </w:lvl>
    <w:lvl w:ilvl="1">
      <w:start w:val="7"/>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8">
    <w:nsid w:val="6E30042B"/>
    <w:multiLevelType w:val="hybridMultilevel"/>
    <w:tmpl w:val="90DA6838"/>
    <w:lvl w:ilvl="0" w:tplc="A940A4BE">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E837700"/>
    <w:multiLevelType w:val="hybridMultilevel"/>
    <w:tmpl w:val="1CD0BDBE"/>
    <w:lvl w:ilvl="0" w:tplc="07D83C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EB02AE2"/>
    <w:multiLevelType w:val="hybridMultilevel"/>
    <w:tmpl w:val="EA78A398"/>
    <w:lvl w:ilvl="0" w:tplc="0C74310C">
      <w:start w:val="7"/>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32">
    <w:nsid w:val="73BD7453"/>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5EE0351"/>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ABC3E37"/>
    <w:multiLevelType w:val="hybridMultilevel"/>
    <w:tmpl w:val="2BB2D1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7D185346"/>
    <w:multiLevelType w:val="hybridMultilevel"/>
    <w:tmpl w:val="A90C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1"/>
  </w:num>
  <w:num w:numId="2">
    <w:abstractNumId w:val="10"/>
  </w:num>
  <w:num w:numId="3">
    <w:abstractNumId w:val="29"/>
  </w:num>
  <w:num w:numId="4">
    <w:abstractNumId w:val="21"/>
  </w:num>
  <w:num w:numId="5">
    <w:abstractNumId w:val="25"/>
  </w:num>
  <w:num w:numId="6">
    <w:abstractNumId w:val="14"/>
  </w:num>
  <w:num w:numId="7">
    <w:abstractNumId w:val="0"/>
  </w:num>
  <w:num w:numId="8">
    <w:abstractNumId w:val="20"/>
  </w:num>
  <w:num w:numId="9">
    <w:abstractNumId w:val="33"/>
  </w:num>
  <w:num w:numId="10">
    <w:abstractNumId w:val="32"/>
  </w:num>
  <w:num w:numId="11">
    <w:abstractNumId w:val="23"/>
  </w:num>
  <w:num w:numId="12">
    <w:abstractNumId w:val="9"/>
  </w:num>
  <w:num w:numId="13">
    <w:abstractNumId w:val="6"/>
  </w:num>
  <w:num w:numId="14">
    <w:abstractNumId w:val="17"/>
  </w:num>
  <w:num w:numId="15">
    <w:abstractNumId w:val="4"/>
  </w:num>
  <w:num w:numId="16">
    <w:abstractNumId w:val="22"/>
  </w:num>
  <w:num w:numId="17">
    <w:abstractNumId w:val="16"/>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18"/>
  </w:num>
  <w:num w:numId="23">
    <w:abstractNumId w:val="35"/>
  </w:num>
  <w:num w:numId="24">
    <w:abstractNumId w:val="2"/>
  </w:num>
  <w:num w:numId="25">
    <w:abstractNumId w:val="3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3"/>
  </w:num>
  <w:num w:numId="36">
    <w:abstractNumId w:val="28"/>
  </w:num>
  <w:num w:numId="37">
    <w:abstractNumId w:val="26"/>
  </w:num>
  <w:num w:numId="38">
    <w:abstractNumId w:val="5"/>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3F34"/>
    <w:rsid w:val="00056DE2"/>
    <w:rsid w:val="000B7747"/>
    <w:rsid w:val="00101047"/>
    <w:rsid w:val="00101DB5"/>
    <w:rsid w:val="00107F8E"/>
    <w:rsid w:val="00120BBD"/>
    <w:rsid w:val="00121619"/>
    <w:rsid w:val="00141B2C"/>
    <w:rsid w:val="00162804"/>
    <w:rsid w:val="001E5A61"/>
    <w:rsid w:val="00234A18"/>
    <w:rsid w:val="0024644A"/>
    <w:rsid w:val="002714A6"/>
    <w:rsid w:val="002A5200"/>
    <w:rsid w:val="002C45B3"/>
    <w:rsid w:val="002D42EB"/>
    <w:rsid w:val="002E2832"/>
    <w:rsid w:val="00340D45"/>
    <w:rsid w:val="003446E6"/>
    <w:rsid w:val="003507EA"/>
    <w:rsid w:val="003A667B"/>
    <w:rsid w:val="003C69E1"/>
    <w:rsid w:val="003E4A30"/>
    <w:rsid w:val="00400622"/>
    <w:rsid w:val="00407A49"/>
    <w:rsid w:val="00421DBC"/>
    <w:rsid w:val="004D0BD9"/>
    <w:rsid w:val="00516D03"/>
    <w:rsid w:val="005E5F67"/>
    <w:rsid w:val="005F7DB3"/>
    <w:rsid w:val="00600E11"/>
    <w:rsid w:val="00645D06"/>
    <w:rsid w:val="00670DF2"/>
    <w:rsid w:val="006A32FF"/>
    <w:rsid w:val="00732A4F"/>
    <w:rsid w:val="007714A8"/>
    <w:rsid w:val="00784833"/>
    <w:rsid w:val="007914FC"/>
    <w:rsid w:val="007B323D"/>
    <w:rsid w:val="007D572E"/>
    <w:rsid w:val="007D7636"/>
    <w:rsid w:val="007E33C3"/>
    <w:rsid w:val="007F1F7E"/>
    <w:rsid w:val="00806705"/>
    <w:rsid w:val="00810341"/>
    <w:rsid w:val="008261E4"/>
    <w:rsid w:val="0083176F"/>
    <w:rsid w:val="00837FAE"/>
    <w:rsid w:val="008433DB"/>
    <w:rsid w:val="00850826"/>
    <w:rsid w:val="00864FC5"/>
    <w:rsid w:val="008C185B"/>
    <w:rsid w:val="0097621C"/>
    <w:rsid w:val="009B425B"/>
    <w:rsid w:val="009B6BB5"/>
    <w:rsid w:val="00A07C51"/>
    <w:rsid w:val="00A20FD7"/>
    <w:rsid w:val="00A77953"/>
    <w:rsid w:val="00B00909"/>
    <w:rsid w:val="00B514D2"/>
    <w:rsid w:val="00B51C47"/>
    <w:rsid w:val="00B53F34"/>
    <w:rsid w:val="00BE02EF"/>
    <w:rsid w:val="00C42F46"/>
    <w:rsid w:val="00C45574"/>
    <w:rsid w:val="00CD166B"/>
    <w:rsid w:val="00D10667"/>
    <w:rsid w:val="00D50677"/>
    <w:rsid w:val="00D718E1"/>
    <w:rsid w:val="00E015EB"/>
    <w:rsid w:val="00E048FF"/>
    <w:rsid w:val="00E41488"/>
    <w:rsid w:val="00E53CEB"/>
    <w:rsid w:val="00E740BD"/>
    <w:rsid w:val="00F0168F"/>
    <w:rsid w:val="00F23699"/>
    <w:rsid w:val="00F518F6"/>
    <w:rsid w:val="00F62F80"/>
    <w:rsid w:val="00F96A0D"/>
    <w:rsid w:val="00FA0275"/>
    <w:rsid w:val="00FB1AE2"/>
    <w:rsid w:val="00FC6737"/>
    <w:rsid w:val="00FD74C8"/>
    <w:rsid w:val="00FF48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F34"/>
    <w:pPr>
      <w:spacing w:after="0" w:line="240" w:lineRule="auto"/>
    </w:pPr>
    <w:rPr>
      <w:rFonts w:ascii="Times New Roman" w:eastAsia="Times New Roman" w:hAnsi="Times New Roman" w:cs="Times New Roman"/>
      <w:sz w:val="24"/>
      <w:szCs w:val="24"/>
      <w:lang w:eastAsia="sl-SI"/>
    </w:rPr>
  </w:style>
  <w:style w:type="paragraph" w:styleId="Naslov3">
    <w:name w:val="heading 3"/>
    <w:basedOn w:val="Navaden"/>
    <w:next w:val="Navaden"/>
    <w:link w:val="Naslov3Znak"/>
    <w:qFormat/>
    <w:rsid w:val="00B53F34"/>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B53F34"/>
    <w:rPr>
      <w:rFonts w:ascii="Arial" w:eastAsia="Times New Roman" w:hAnsi="Arial" w:cs="Times New Roman"/>
      <w:b/>
      <w:szCs w:val="20"/>
      <w:lang w:val="en-AU" w:eastAsia="sl-SI"/>
    </w:rPr>
  </w:style>
  <w:style w:type="paragraph" w:styleId="Odstavekseznama">
    <w:name w:val="List Paragraph"/>
    <w:basedOn w:val="Navaden"/>
    <w:uiPriority w:val="34"/>
    <w:qFormat/>
    <w:rsid w:val="00B53F34"/>
    <w:pPr>
      <w:ind w:left="720"/>
      <w:contextualSpacing/>
    </w:pPr>
  </w:style>
  <w:style w:type="paragraph" w:styleId="Besedilooblaka">
    <w:name w:val="Balloon Text"/>
    <w:basedOn w:val="Navaden"/>
    <w:link w:val="BesedilooblakaZnak"/>
    <w:uiPriority w:val="99"/>
    <w:semiHidden/>
    <w:unhideWhenUsed/>
    <w:rsid w:val="00B53F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3F34"/>
    <w:rPr>
      <w:rFonts w:ascii="Tahoma" w:eastAsia="Times New Roman" w:hAnsi="Tahoma" w:cs="Tahoma"/>
      <w:sz w:val="16"/>
      <w:szCs w:val="16"/>
      <w:lang w:eastAsia="sl-SI"/>
    </w:rPr>
  </w:style>
  <w:style w:type="paragraph" w:styleId="Zgradbadokumenta">
    <w:name w:val="Document Map"/>
    <w:basedOn w:val="Navaden"/>
    <w:link w:val="ZgradbadokumentaZnak"/>
    <w:uiPriority w:val="99"/>
    <w:semiHidden/>
    <w:unhideWhenUsed/>
    <w:rsid w:val="00B53F34"/>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B53F34"/>
    <w:rPr>
      <w:rFonts w:ascii="Tahoma" w:eastAsia="Times New Roman" w:hAnsi="Tahoma" w:cs="Tahoma"/>
      <w:sz w:val="16"/>
      <w:szCs w:val="16"/>
      <w:lang w:eastAsia="sl-SI"/>
    </w:rPr>
  </w:style>
  <w:style w:type="table" w:styleId="Tabelamrea">
    <w:name w:val="Table Grid"/>
    <w:basedOn w:val="Navadnatabela"/>
    <w:rsid w:val="00A77953"/>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5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Glava">
    <w:name w:val="header"/>
    <w:basedOn w:val="Navaden"/>
    <w:link w:val="GlavaZnak"/>
    <w:unhideWhenUsed/>
    <w:rsid w:val="002714A6"/>
    <w:pPr>
      <w:tabs>
        <w:tab w:val="center" w:pos="4536"/>
        <w:tab w:val="right" w:pos="9072"/>
      </w:tabs>
    </w:pPr>
  </w:style>
  <w:style w:type="character" w:customStyle="1" w:styleId="GlavaZnak">
    <w:name w:val="Glava Znak"/>
    <w:basedOn w:val="Privzetapisavaodstavka"/>
    <w:link w:val="Glava"/>
    <w:rsid w:val="002714A6"/>
    <w:rPr>
      <w:rFonts w:ascii="Times New Roman" w:eastAsia="Times New Roman" w:hAnsi="Times New Roman" w:cs="Times New Roman"/>
      <w:sz w:val="24"/>
      <w:szCs w:val="24"/>
      <w:lang w:eastAsia="sl-SI"/>
    </w:rPr>
  </w:style>
  <w:style w:type="paragraph" w:styleId="Noga">
    <w:name w:val="footer"/>
    <w:basedOn w:val="Navaden"/>
    <w:link w:val="NogaZnak"/>
    <w:unhideWhenUsed/>
    <w:rsid w:val="002714A6"/>
    <w:pPr>
      <w:tabs>
        <w:tab w:val="center" w:pos="4536"/>
        <w:tab w:val="right" w:pos="9072"/>
      </w:tabs>
    </w:pPr>
  </w:style>
  <w:style w:type="character" w:customStyle="1" w:styleId="NogaZnak">
    <w:name w:val="Noga Znak"/>
    <w:basedOn w:val="Privzetapisavaodstavka"/>
    <w:link w:val="Noga"/>
    <w:rsid w:val="002714A6"/>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rsid w:val="00F62F80"/>
    <w:pPr>
      <w:jc w:val="both"/>
    </w:pPr>
    <w:rPr>
      <w:b/>
      <w:szCs w:val="20"/>
    </w:rPr>
  </w:style>
  <w:style w:type="character" w:customStyle="1" w:styleId="Telobesedila3Znak">
    <w:name w:val="Telo besedila 3 Znak"/>
    <w:basedOn w:val="Privzetapisavaodstavka"/>
    <w:link w:val="Telobesedila3"/>
    <w:uiPriority w:val="99"/>
    <w:rsid w:val="00F62F80"/>
    <w:rPr>
      <w:rFonts w:ascii="Times New Roman" w:eastAsia="Times New Roman" w:hAnsi="Times New Roman" w:cs="Times New Roman"/>
      <w:b/>
      <w:sz w:val="24"/>
      <w:szCs w:val="20"/>
      <w:lang w:eastAsia="sl-SI"/>
    </w:rPr>
  </w:style>
  <w:style w:type="paragraph" w:customStyle="1" w:styleId="BesediloRazpis">
    <w:name w:val="BesediloRazpis"/>
    <w:basedOn w:val="Navaden"/>
    <w:rsid w:val="005E5F67"/>
    <w:pPr>
      <w:widowControl w:val="0"/>
      <w:spacing w:after="120"/>
      <w:ind w:left="709"/>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2111-A04B-48F1-AE45-2484639F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5051</Words>
  <Characters>28794</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irena strelec</dc:creator>
  <cp:keywords/>
  <dc:description/>
  <cp:lastModifiedBy> irena strelec</cp:lastModifiedBy>
  <cp:revision>20</cp:revision>
  <cp:lastPrinted>2013-01-22T10:20:00Z</cp:lastPrinted>
  <dcterms:created xsi:type="dcterms:W3CDTF">2012-12-05T10:24:00Z</dcterms:created>
  <dcterms:modified xsi:type="dcterms:W3CDTF">2013-01-22T10:27:00Z</dcterms:modified>
</cp:coreProperties>
</file>