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0B" w:rsidRDefault="00DA1E0B" w:rsidP="00BC62EB">
      <w:bookmarkStart w:id="0" w:name="_GoBack"/>
      <w:bookmarkEnd w:id="0"/>
      <w:r>
        <w:t>Številka:</w:t>
      </w:r>
      <w:r w:rsidR="00DD58BF">
        <w:t xml:space="preserve"> 840-12/2015-</w:t>
      </w:r>
      <w:r w:rsidR="00A07933">
        <w:t>7</w:t>
      </w:r>
    </w:p>
    <w:p w:rsidR="008448A3" w:rsidRDefault="00DA1E0B" w:rsidP="00BC62EB">
      <w:r>
        <w:t>Datum:</w:t>
      </w:r>
      <w:r w:rsidR="008448A3">
        <w:t xml:space="preserve"> </w:t>
      </w:r>
      <w:r w:rsidR="003E6BDE">
        <w:t>29</w:t>
      </w:r>
      <w:r w:rsidR="009357E7">
        <w:t>.</w:t>
      </w:r>
      <w:r w:rsidR="00A4022D">
        <w:t>9</w:t>
      </w:r>
      <w:r w:rsidR="009357E7">
        <w:t>.2015</w:t>
      </w:r>
    </w:p>
    <w:p w:rsidR="001C3C4D" w:rsidRDefault="001C3C4D" w:rsidP="00BC62EB"/>
    <w:p w:rsidR="009357E7" w:rsidRDefault="009357E7" w:rsidP="00BC62EB"/>
    <w:p w:rsidR="009357E7" w:rsidRDefault="009357E7" w:rsidP="00BC62EB">
      <w:r>
        <w:t>MESTNA OBČINA LJUBLJANA</w:t>
      </w:r>
    </w:p>
    <w:p w:rsidR="00973AB6" w:rsidRPr="009357E7" w:rsidRDefault="009357E7" w:rsidP="00BC62EB">
      <w:pPr>
        <w:rPr>
          <w:b/>
        </w:rPr>
      </w:pPr>
      <w:r w:rsidRPr="009357E7">
        <w:rPr>
          <w:b/>
        </w:rPr>
        <w:t>MESTNI SVET</w:t>
      </w:r>
    </w:p>
    <w:p w:rsidR="00973AB6" w:rsidRDefault="00973AB6" w:rsidP="00BC62EB">
      <w:r>
        <w:t xml:space="preserve">Mestni trg 1, Ljubljana </w:t>
      </w:r>
    </w:p>
    <w:p w:rsidR="001C3C4D" w:rsidRDefault="001C3C4D" w:rsidP="00BC62EB">
      <w:pPr>
        <w:rPr>
          <w:b/>
        </w:rPr>
      </w:pPr>
    </w:p>
    <w:p w:rsidR="001167DA" w:rsidRDefault="001167DA" w:rsidP="00BC62EB"/>
    <w:p w:rsidR="001C3C4D" w:rsidRDefault="001C3C4D" w:rsidP="00BC62EB"/>
    <w:p w:rsidR="00680D37" w:rsidRPr="001C3C4D" w:rsidRDefault="00DA1E0B" w:rsidP="00972A9F">
      <w:pPr>
        <w:jc w:val="both"/>
      </w:pPr>
      <w:r w:rsidRPr="001C3C4D">
        <w:t>ZADEVA:</w:t>
      </w:r>
      <w:r w:rsidR="008448A3" w:rsidRPr="001C3C4D">
        <w:rPr>
          <w:b/>
          <w:sz w:val="28"/>
          <w:szCs w:val="28"/>
        </w:rPr>
        <w:t xml:space="preserve"> </w:t>
      </w:r>
      <w:r w:rsidR="009357E7">
        <w:rPr>
          <w:b/>
          <w:sz w:val="28"/>
          <w:szCs w:val="28"/>
        </w:rPr>
        <w:t xml:space="preserve">ODGOVORI NA VPRAŠANJA </w:t>
      </w:r>
      <w:r w:rsidR="00A4022D">
        <w:rPr>
          <w:b/>
          <w:sz w:val="28"/>
          <w:szCs w:val="28"/>
        </w:rPr>
        <w:t xml:space="preserve">SVETNIŠKEGA KLUBA </w:t>
      </w:r>
      <w:r w:rsidR="003E6BDE">
        <w:rPr>
          <w:b/>
          <w:sz w:val="28"/>
          <w:szCs w:val="28"/>
        </w:rPr>
        <w:t>ZL</w:t>
      </w:r>
      <w:r w:rsidR="00A4022D">
        <w:rPr>
          <w:b/>
          <w:sz w:val="28"/>
          <w:szCs w:val="28"/>
        </w:rPr>
        <w:t xml:space="preserve"> </w:t>
      </w:r>
      <w:r w:rsidR="00973AB6">
        <w:rPr>
          <w:b/>
          <w:sz w:val="28"/>
          <w:szCs w:val="28"/>
        </w:rPr>
        <w:t xml:space="preserve">NA </w:t>
      </w:r>
      <w:r w:rsidR="003E6BDE">
        <w:rPr>
          <w:b/>
          <w:sz w:val="28"/>
          <w:szCs w:val="28"/>
        </w:rPr>
        <w:t>10</w:t>
      </w:r>
      <w:r w:rsidR="00973AB6">
        <w:rPr>
          <w:b/>
          <w:sz w:val="28"/>
          <w:szCs w:val="28"/>
        </w:rPr>
        <w:t xml:space="preserve">. SEJI MS – </w:t>
      </w:r>
      <w:r w:rsidR="00C031AB">
        <w:rPr>
          <w:b/>
          <w:sz w:val="28"/>
          <w:szCs w:val="28"/>
        </w:rPr>
        <w:t>begunci</w:t>
      </w:r>
      <w:r w:rsidR="00DD58BF">
        <w:rPr>
          <w:b/>
          <w:sz w:val="28"/>
          <w:szCs w:val="28"/>
        </w:rPr>
        <w:t xml:space="preserve"> </w:t>
      </w:r>
    </w:p>
    <w:p w:rsidR="00CB0A57" w:rsidRDefault="00972A9F" w:rsidP="00BC62EB">
      <w:r>
        <w:t>(zveza: 03200-</w:t>
      </w:r>
      <w:r w:rsidR="00A4022D">
        <w:t>12</w:t>
      </w:r>
      <w:r>
        <w:t>/201</w:t>
      </w:r>
      <w:r w:rsidR="00A4022D">
        <w:t>5</w:t>
      </w:r>
      <w:r>
        <w:t>-</w:t>
      </w:r>
      <w:r w:rsidR="003E6BDE">
        <w:t>27</w:t>
      </w:r>
      <w:r>
        <w:t xml:space="preserve">, z dne </w:t>
      </w:r>
      <w:r w:rsidR="003E6BDE">
        <w:t>28</w:t>
      </w:r>
      <w:r>
        <w:t>.</w:t>
      </w:r>
      <w:r w:rsidR="00A4022D">
        <w:t>9</w:t>
      </w:r>
      <w:r>
        <w:t>.2015)</w:t>
      </w:r>
    </w:p>
    <w:p w:rsidR="00973AB6" w:rsidRDefault="00973AB6" w:rsidP="00BC62EB"/>
    <w:p w:rsidR="00DD58BF" w:rsidRDefault="00DD58BF" w:rsidP="009357E7"/>
    <w:p w:rsidR="003E6BDE" w:rsidRPr="003E6BDE" w:rsidRDefault="00C031AB" w:rsidP="00746099">
      <w:pPr>
        <w:jc w:val="both"/>
        <w:rPr>
          <w:lang w:val="sl-SI"/>
        </w:rPr>
      </w:pPr>
      <w:r w:rsidRPr="00746099">
        <w:t xml:space="preserve">Skladno z mednarodnimi normami je vlada RS pripravila in sprejela </w:t>
      </w:r>
      <w:r w:rsidRPr="004716B7">
        <w:rPr>
          <w:b/>
        </w:rPr>
        <w:t>Kontingetni načrt</w:t>
      </w:r>
      <w:r w:rsidR="00746099" w:rsidRPr="004716B7">
        <w:rPr>
          <w:b/>
        </w:rPr>
        <w:t xml:space="preserve"> RS za zagotovitev nastanitve in oskrbe v primeru povečanja prosilcev za mednarodno zaščito</w:t>
      </w:r>
      <w:r w:rsidR="003A7478">
        <w:t>.</w:t>
      </w:r>
      <w:r w:rsidR="00746099">
        <w:t xml:space="preserve"> </w:t>
      </w:r>
      <w:r w:rsidR="003E6BDE" w:rsidRPr="00304B72">
        <w:rPr>
          <w:szCs w:val="22"/>
          <w:lang w:val="sl-SI"/>
        </w:rPr>
        <w:t xml:space="preserve">V njem so dogovorjeni scenariji in cilji, opredeljeni vsi potrebni ukrepi in organi ter vzpostavljeni sistemi možnega odzivanja na novo nastalo izredno situacijo. </w:t>
      </w:r>
    </w:p>
    <w:p w:rsidR="003E6BDE" w:rsidRPr="003E6BDE" w:rsidRDefault="003E6BDE" w:rsidP="00746099">
      <w:pPr>
        <w:jc w:val="both"/>
        <w:rPr>
          <w:lang w:val="sl-SI"/>
        </w:rPr>
      </w:pPr>
    </w:p>
    <w:p w:rsidR="00746099" w:rsidRDefault="00746099" w:rsidP="00746099">
      <w:pPr>
        <w:jc w:val="both"/>
        <w:rPr>
          <w:szCs w:val="22"/>
          <w:lang w:val="sl-SI"/>
        </w:rPr>
      </w:pPr>
      <w:r w:rsidRPr="00304B72">
        <w:rPr>
          <w:szCs w:val="22"/>
          <w:lang w:val="sl-SI"/>
        </w:rPr>
        <w:t>Ukrepi in udeležba organov je opredeljena glede na različen obseg povečanja števila prosilcev</w:t>
      </w:r>
      <w:r>
        <w:rPr>
          <w:szCs w:val="22"/>
          <w:lang w:val="sl-SI"/>
        </w:rPr>
        <w:t xml:space="preserve">. Za izvajanja </w:t>
      </w:r>
      <w:r w:rsidR="004716B7" w:rsidRPr="004716B7">
        <w:rPr>
          <w:b/>
          <w:szCs w:val="22"/>
          <w:lang w:val="sl-SI"/>
        </w:rPr>
        <w:t>VSEH</w:t>
      </w:r>
      <w:r w:rsidR="004716B7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ukrepov so </w:t>
      </w:r>
      <w:r w:rsidRPr="004716B7">
        <w:rPr>
          <w:b/>
          <w:szCs w:val="22"/>
          <w:lang w:val="sl-SI"/>
        </w:rPr>
        <w:t>zadolžena pristojna ministrstva, koordinacijo pa vodi MNZ RS</w:t>
      </w:r>
      <w:r>
        <w:rPr>
          <w:szCs w:val="22"/>
          <w:lang w:val="sl-SI"/>
        </w:rPr>
        <w:t>.</w:t>
      </w:r>
      <w:r w:rsidR="004716B7">
        <w:rPr>
          <w:szCs w:val="22"/>
          <w:lang w:val="sl-SI"/>
        </w:rPr>
        <w:t xml:space="preserve"> Za financiranje izvajanja vseh ukrepov je zadolžena država.</w:t>
      </w:r>
    </w:p>
    <w:p w:rsidR="00746099" w:rsidRPr="00746099" w:rsidRDefault="00746099" w:rsidP="00746099">
      <w:pPr>
        <w:jc w:val="both"/>
        <w:rPr>
          <w:lang w:val="sl-SI"/>
        </w:rPr>
      </w:pPr>
    </w:p>
    <w:p w:rsidR="00746099" w:rsidRPr="00746099" w:rsidRDefault="00746099" w:rsidP="00746099">
      <w:pPr>
        <w:jc w:val="both"/>
        <w:rPr>
          <w:lang w:val="sl-SI"/>
        </w:rPr>
      </w:pPr>
      <w:r w:rsidRPr="00746099">
        <w:rPr>
          <w:lang w:val="sl-SI"/>
        </w:rPr>
        <w:t xml:space="preserve">Glede na dogajanja v sosednjih državah je država </w:t>
      </w:r>
      <w:r>
        <w:rPr>
          <w:lang w:val="sl-SI"/>
        </w:rPr>
        <w:t>v z</w:t>
      </w:r>
      <w:r w:rsidRPr="00746099">
        <w:rPr>
          <w:lang w:val="sl-SI"/>
        </w:rPr>
        <w:t>ačetku tega meseca naslovila na vse lokalne skupnosti prošnjo za pomoč pri iskanju začasnih nastanitev za omenjene ljudi.</w:t>
      </w:r>
      <w:r>
        <w:rPr>
          <w:lang w:val="sl-SI"/>
        </w:rPr>
        <w:t xml:space="preserve"> </w:t>
      </w:r>
      <w:r w:rsidRPr="00746099">
        <w:rPr>
          <w:lang w:val="sl-SI"/>
        </w:rPr>
        <w:t>MOL se je na ta dopis aktivno odzvala.</w:t>
      </w:r>
    </w:p>
    <w:p w:rsidR="00746099" w:rsidRDefault="00746099" w:rsidP="00746099">
      <w:pPr>
        <w:jc w:val="both"/>
        <w:rPr>
          <w:lang w:val="sl-SI"/>
        </w:rPr>
      </w:pPr>
    </w:p>
    <w:p w:rsidR="00C031AB" w:rsidRPr="00746099" w:rsidRDefault="00746099" w:rsidP="00746099">
      <w:pPr>
        <w:jc w:val="both"/>
        <w:rPr>
          <w:lang w:val="sl-SI"/>
        </w:rPr>
      </w:pPr>
      <w:r w:rsidRPr="00746099">
        <w:rPr>
          <w:lang w:val="sl-SI"/>
        </w:rPr>
        <w:t xml:space="preserve">Župan MOL </w:t>
      </w:r>
      <w:r>
        <w:rPr>
          <w:lang w:val="sl-SI"/>
        </w:rPr>
        <w:t xml:space="preserve">g. Zoran Janković </w:t>
      </w:r>
      <w:r w:rsidRPr="00746099">
        <w:rPr>
          <w:lang w:val="sl-SI"/>
        </w:rPr>
        <w:t xml:space="preserve">je </w:t>
      </w:r>
      <w:r w:rsidRPr="00B46A74">
        <w:rPr>
          <w:b/>
          <w:lang w:val="sl-SI"/>
        </w:rPr>
        <w:t>31.8.2015</w:t>
      </w:r>
      <w:r w:rsidRPr="00746099">
        <w:rPr>
          <w:lang w:val="sl-SI"/>
        </w:rPr>
        <w:t xml:space="preserve"> </w:t>
      </w:r>
      <w:r w:rsidR="004716B7">
        <w:rPr>
          <w:lang w:val="sl-SI"/>
        </w:rPr>
        <w:t>imenoval</w:t>
      </w:r>
      <w:r w:rsidRPr="00746099">
        <w:rPr>
          <w:lang w:val="sl-SI"/>
        </w:rPr>
        <w:t xml:space="preserve"> koordinacijsko skupino </w:t>
      </w:r>
      <w:r>
        <w:rPr>
          <w:lang w:val="sl-SI"/>
        </w:rPr>
        <w:t xml:space="preserve">v MOL </w:t>
      </w:r>
      <w:r w:rsidRPr="00746099">
        <w:rPr>
          <w:lang w:val="sl-SI"/>
        </w:rPr>
        <w:t>za pomoč državi pri zagotavljanju nastanitvenih kapacitet za begunce.</w:t>
      </w:r>
      <w:r w:rsidR="003E6BDE">
        <w:rPr>
          <w:lang w:val="sl-SI"/>
        </w:rPr>
        <w:t xml:space="preserve"> V koordinacijski skupini so predstavniki oddelkov in služb Mestne uprave MOL, javnih podjetij in zavodov, glede na potrebo pa se sestankov udeležujejo predstavniki prostovoljcev, Območnega združenja RK Ljubljana, Karitasa. </w:t>
      </w:r>
    </w:p>
    <w:p w:rsidR="00746099" w:rsidRDefault="00746099" w:rsidP="00746099">
      <w:pPr>
        <w:jc w:val="both"/>
        <w:rPr>
          <w:lang w:val="sl-SI"/>
        </w:rPr>
      </w:pPr>
    </w:p>
    <w:p w:rsidR="004716B7" w:rsidRDefault="004716B7" w:rsidP="00746099">
      <w:pPr>
        <w:jc w:val="both"/>
        <w:rPr>
          <w:lang w:val="sl-SI"/>
        </w:rPr>
      </w:pPr>
      <w:r>
        <w:rPr>
          <w:lang w:val="sl-SI"/>
        </w:rPr>
        <w:t xml:space="preserve">MOL je na prošnjo MNZ </w:t>
      </w:r>
      <w:r w:rsidRPr="00B46A74">
        <w:rPr>
          <w:b/>
          <w:lang w:val="sl-SI"/>
        </w:rPr>
        <w:t>17.9.2015</w:t>
      </w:r>
      <w:r>
        <w:rPr>
          <w:lang w:val="sl-SI"/>
        </w:rPr>
        <w:t xml:space="preserve"> začel z vzpostavitvijo treh nastanitvenih centrov</w:t>
      </w:r>
      <w:r w:rsidR="006E4E8E">
        <w:rPr>
          <w:lang w:val="sl-SI"/>
        </w:rPr>
        <w:t xml:space="preserve"> (NC)</w:t>
      </w:r>
      <w:r>
        <w:rPr>
          <w:lang w:val="sl-SI"/>
        </w:rPr>
        <w:t xml:space="preserve"> in je v soboto </w:t>
      </w:r>
      <w:r w:rsidRPr="00B46A74">
        <w:rPr>
          <w:b/>
          <w:lang w:val="sl-SI"/>
        </w:rPr>
        <w:t>19.9.2015 vzpostavil njihovo operativnost</w:t>
      </w:r>
      <w:r>
        <w:rPr>
          <w:lang w:val="sl-SI"/>
        </w:rPr>
        <w:t xml:space="preserve">. </w:t>
      </w:r>
      <w:r w:rsidRPr="00CF5A36">
        <w:rPr>
          <w:u w:val="single"/>
          <w:lang w:val="sl-SI"/>
        </w:rPr>
        <w:t>Do sedaj v njih še ni bilo nastanjenih beguncev</w:t>
      </w:r>
      <w:r>
        <w:rPr>
          <w:lang w:val="sl-SI"/>
        </w:rPr>
        <w:t>. Dosedanja praksa pa je pokazala, da si begunci ne želijo ostati v RS in da bivajo v NC le nekaj ur.</w:t>
      </w:r>
    </w:p>
    <w:p w:rsidR="004716B7" w:rsidRDefault="004716B7" w:rsidP="00746099">
      <w:pPr>
        <w:jc w:val="both"/>
        <w:rPr>
          <w:lang w:val="sl-SI"/>
        </w:rPr>
      </w:pPr>
      <w:r>
        <w:rPr>
          <w:lang w:val="sl-SI"/>
        </w:rPr>
        <w:t xml:space="preserve"> </w:t>
      </w:r>
    </w:p>
    <w:p w:rsidR="003E6BDE" w:rsidRDefault="003E6BDE" w:rsidP="00746099">
      <w:pPr>
        <w:jc w:val="both"/>
        <w:rPr>
          <w:lang w:val="sl-SI"/>
        </w:rPr>
      </w:pPr>
      <w:r>
        <w:rPr>
          <w:lang w:val="sl-SI"/>
        </w:rPr>
        <w:t>MOL je MNZ-ju predlagala naslednje objekte</w:t>
      </w:r>
      <w:r w:rsidR="008A7042">
        <w:rPr>
          <w:lang w:val="sl-SI"/>
        </w:rPr>
        <w:t>, ki jih je le ta potrdila</w:t>
      </w:r>
      <w:r>
        <w:rPr>
          <w:lang w:val="sl-SI"/>
        </w:rPr>
        <w:t>:</w:t>
      </w:r>
    </w:p>
    <w:p w:rsidR="00146155" w:rsidRPr="00146155" w:rsidRDefault="00146155" w:rsidP="00746099">
      <w:pPr>
        <w:jc w:val="both"/>
        <w:rPr>
          <w:lang w:val="sl-SI"/>
        </w:rPr>
      </w:pPr>
    </w:p>
    <w:p w:rsidR="00C031AB" w:rsidRPr="003E6BDE" w:rsidRDefault="00C031AB" w:rsidP="00C031AB">
      <w:pPr>
        <w:pStyle w:val="Odstavekseznama"/>
        <w:numPr>
          <w:ilvl w:val="1"/>
          <w:numId w:val="9"/>
        </w:numPr>
        <w:rPr>
          <w:rFonts w:ascii="Times New Roman" w:hAnsi="Times New Roman" w:cs="Times New Roman"/>
        </w:rPr>
      </w:pPr>
      <w:r w:rsidRPr="003E6BDE">
        <w:rPr>
          <w:rFonts w:ascii="Times New Roman" w:hAnsi="Times New Roman" w:cs="Times New Roman"/>
        </w:rPr>
        <w:t>SAMSKI DOM Snage, Poljanska cesta 66 – 83</w:t>
      </w:r>
      <w:r w:rsidR="004716B7" w:rsidRPr="003E6BDE">
        <w:rPr>
          <w:rFonts w:ascii="Times New Roman" w:hAnsi="Times New Roman" w:cs="Times New Roman"/>
        </w:rPr>
        <w:t xml:space="preserve"> oseb</w:t>
      </w:r>
    </w:p>
    <w:p w:rsidR="00C031AB" w:rsidRPr="003E6BDE" w:rsidRDefault="008A7042" w:rsidP="00C031AB">
      <w:pPr>
        <w:pStyle w:val="Odstavekseznama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Večnamenska d</w:t>
      </w:r>
      <w:r w:rsidR="00C031AB" w:rsidRPr="003E6BDE">
        <w:rPr>
          <w:rFonts w:ascii="Times New Roman" w:hAnsi="Times New Roman" w:cs="Times New Roman"/>
        </w:rPr>
        <w:t>vorana Kodeljevo</w:t>
      </w:r>
      <w:r w:rsidR="006E4E8E" w:rsidRPr="003E6BDE">
        <w:rPr>
          <w:rFonts w:ascii="Times New Roman" w:hAnsi="Times New Roman" w:cs="Times New Roman"/>
        </w:rPr>
        <w:t xml:space="preserve"> </w:t>
      </w:r>
      <w:r w:rsidR="00C031AB" w:rsidRPr="003E6BDE">
        <w:rPr>
          <w:rFonts w:ascii="Times New Roman" w:hAnsi="Times New Roman" w:cs="Times New Roman"/>
        </w:rPr>
        <w:t>-150</w:t>
      </w:r>
      <w:r w:rsidR="004716B7" w:rsidRPr="003E6BDE">
        <w:rPr>
          <w:rFonts w:ascii="Times New Roman" w:hAnsi="Times New Roman" w:cs="Times New Roman"/>
        </w:rPr>
        <w:t xml:space="preserve"> oseb</w:t>
      </w:r>
    </w:p>
    <w:p w:rsidR="00C031AB" w:rsidRPr="003E6BDE" w:rsidRDefault="00C031AB" w:rsidP="00C031AB">
      <w:pPr>
        <w:pStyle w:val="Odstavekseznama"/>
        <w:numPr>
          <w:ilvl w:val="1"/>
          <w:numId w:val="9"/>
        </w:numPr>
        <w:rPr>
          <w:rFonts w:ascii="Times New Roman" w:hAnsi="Times New Roman" w:cs="Times New Roman"/>
        </w:rPr>
      </w:pPr>
      <w:r w:rsidRPr="003E6BDE">
        <w:rPr>
          <w:rFonts w:ascii="Times New Roman" w:hAnsi="Times New Roman" w:cs="Times New Roman"/>
        </w:rPr>
        <w:t>Bivša šola Polje</w:t>
      </w:r>
      <w:r w:rsidR="006E4E8E" w:rsidRPr="003E6BDE">
        <w:rPr>
          <w:rFonts w:ascii="Times New Roman" w:hAnsi="Times New Roman" w:cs="Times New Roman"/>
        </w:rPr>
        <w:t xml:space="preserve"> </w:t>
      </w:r>
      <w:r w:rsidRPr="003E6BDE">
        <w:rPr>
          <w:rFonts w:ascii="Times New Roman" w:hAnsi="Times New Roman" w:cs="Times New Roman"/>
        </w:rPr>
        <w:t>-1</w:t>
      </w:r>
      <w:r w:rsidR="00146155" w:rsidRPr="003E6BDE">
        <w:rPr>
          <w:rFonts w:ascii="Times New Roman" w:hAnsi="Times New Roman" w:cs="Times New Roman"/>
        </w:rPr>
        <w:t>7</w:t>
      </w:r>
      <w:r w:rsidRPr="003E6BDE">
        <w:rPr>
          <w:rFonts w:ascii="Times New Roman" w:hAnsi="Times New Roman" w:cs="Times New Roman"/>
        </w:rPr>
        <w:t>0</w:t>
      </w:r>
      <w:r w:rsidR="004716B7" w:rsidRPr="003E6BDE">
        <w:rPr>
          <w:rFonts w:ascii="Times New Roman" w:hAnsi="Times New Roman" w:cs="Times New Roman"/>
        </w:rPr>
        <w:t xml:space="preserve"> oseb</w:t>
      </w:r>
    </w:p>
    <w:p w:rsidR="00146155" w:rsidRPr="003E6BDE" w:rsidRDefault="003E6BDE" w:rsidP="003E6BDE">
      <w:pPr>
        <w:jc w:val="both"/>
        <w:rPr>
          <w:lang w:val="sl-SI"/>
        </w:rPr>
      </w:pPr>
      <w:r w:rsidRPr="003E6BDE">
        <w:rPr>
          <w:lang w:val="sl-SI"/>
        </w:rPr>
        <w:t>V NC bodo</w:t>
      </w:r>
      <w:r w:rsidR="004B6120">
        <w:rPr>
          <w:lang w:val="sl-SI"/>
        </w:rPr>
        <w:t>,</w:t>
      </w:r>
      <w:r w:rsidRPr="003E6BDE">
        <w:rPr>
          <w:lang w:val="sl-SI"/>
        </w:rPr>
        <w:t xml:space="preserve"> poleg predstavnikov sil za zaščito, reševanje in pomoč MOL</w:t>
      </w:r>
      <w:r w:rsidR="004B6120">
        <w:rPr>
          <w:lang w:val="sl-SI"/>
        </w:rPr>
        <w:t>,</w:t>
      </w:r>
      <w:r w:rsidRPr="003E6BDE">
        <w:rPr>
          <w:lang w:val="sl-SI"/>
        </w:rPr>
        <w:t xml:space="preserve"> sodelovali prostovoljci OZ RK Ljubljana, Slovenske filantropije in ob nudenju zdravstvene oskrbe – predstavniki Zdravstvenega doma Ljubljane-Službe nujne medicinske pomoči</w:t>
      </w:r>
      <w:r w:rsidR="008A7042">
        <w:rPr>
          <w:lang w:val="sl-SI"/>
        </w:rPr>
        <w:t xml:space="preserve"> (ZDl-SNMP)</w:t>
      </w:r>
      <w:r w:rsidRPr="003E6BDE">
        <w:rPr>
          <w:lang w:val="sl-SI"/>
        </w:rPr>
        <w:t>. V</w:t>
      </w:r>
      <w:r w:rsidR="008A7042">
        <w:rPr>
          <w:lang w:val="sl-SI"/>
        </w:rPr>
        <w:t xml:space="preserve"> </w:t>
      </w:r>
      <w:r w:rsidRPr="003E6BDE">
        <w:rPr>
          <w:lang w:val="sl-SI"/>
        </w:rPr>
        <w:t>delo NC pa se bodo vključevali tudi drugi prostovoljci, odvisno od dolžine bivanja beguncev/migrantov.</w:t>
      </w:r>
      <w:r w:rsidR="00B46A74">
        <w:rPr>
          <w:lang w:val="sl-SI"/>
        </w:rPr>
        <w:t xml:space="preserve"> Dogovorili smo se, da se vsi prostovoljci javijo Slovenski filantropiji in OZ RK Ljubljana, ki koordinirata delo prostovoljcev (poleg vodstva NC-jev).</w:t>
      </w:r>
    </w:p>
    <w:p w:rsidR="003E6BDE" w:rsidRDefault="003E6BDE" w:rsidP="003E6BDE">
      <w:pPr>
        <w:rPr>
          <w:b/>
          <w:lang w:val="sl-SI"/>
        </w:rPr>
      </w:pPr>
    </w:p>
    <w:p w:rsidR="003E6BDE" w:rsidRPr="003E6BDE" w:rsidRDefault="003E6BDE" w:rsidP="003E6BDE">
      <w:pPr>
        <w:rPr>
          <w:b/>
          <w:lang w:val="sl-SI"/>
        </w:rPr>
      </w:pPr>
    </w:p>
    <w:p w:rsidR="00902163" w:rsidRPr="00477F73" w:rsidRDefault="00902163" w:rsidP="003E6BDE">
      <w:pPr>
        <w:jc w:val="both"/>
        <w:rPr>
          <w:lang w:val="sl-SI"/>
        </w:rPr>
      </w:pPr>
      <w:r w:rsidRPr="003E6BDE">
        <w:rPr>
          <w:lang w:val="sl-SI"/>
        </w:rPr>
        <w:t xml:space="preserve">Glede vključevanja otrok-migrantov v šolske in predšolske programe pripravlja resorno ministrstvo celovit načrt. </w:t>
      </w:r>
      <w:r w:rsidRPr="00477F73">
        <w:rPr>
          <w:lang w:val="sl-SI"/>
        </w:rPr>
        <w:t>Z njim še nismo seznanjeni.</w:t>
      </w:r>
      <w:r w:rsidR="00146155" w:rsidRPr="00477F73">
        <w:rPr>
          <w:lang w:val="sl-SI"/>
        </w:rPr>
        <w:t xml:space="preserve"> Imamo pa namen izvajanja posameznih predšolskih in šolskih programov </w:t>
      </w:r>
      <w:r w:rsidR="003A7478" w:rsidRPr="00477F73">
        <w:rPr>
          <w:lang w:val="sl-SI"/>
        </w:rPr>
        <w:t>(pa tudi ostalih) s prostovoljci.</w:t>
      </w:r>
    </w:p>
    <w:p w:rsidR="00B46A74" w:rsidRPr="00477F73" w:rsidRDefault="00B46A74" w:rsidP="003E6BDE">
      <w:pPr>
        <w:rPr>
          <w:lang w:val="sl-SI"/>
        </w:rPr>
      </w:pPr>
    </w:p>
    <w:p w:rsidR="006E4E8E" w:rsidRPr="003E6BDE" w:rsidRDefault="00146155" w:rsidP="00B46A74">
      <w:pPr>
        <w:jc w:val="both"/>
        <w:rPr>
          <w:lang w:val="de-DE"/>
        </w:rPr>
      </w:pPr>
      <w:r w:rsidRPr="003E6BDE">
        <w:rPr>
          <w:lang w:val="de-DE"/>
        </w:rPr>
        <w:t>Za enkrat potekajo vse aktivnosti na stroške MOL. MNZ je pripravilo pogodbe s katerimi so pripravljeni pokriti stroške bivanja</w:t>
      </w:r>
      <w:r w:rsidR="003E6BDE" w:rsidRPr="003E6BDE">
        <w:rPr>
          <w:lang w:val="de-DE"/>
        </w:rPr>
        <w:t>, MZ pa bo krilo stroške nudenja zdravstvene oskrbe</w:t>
      </w:r>
      <w:r w:rsidRPr="003E6BDE">
        <w:rPr>
          <w:lang w:val="de-DE"/>
        </w:rPr>
        <w:t xml:space="preserve">. </w:t>
      </w:r>
    </w:p>
    <w:p w:rsidR="003E6BDE" w:rsidRPr="003E6BDE" w:rsidRDefault="003E6BDE" w:rsidP="003E6BDE">
      <w:pPr>
        <w:rPr>
          <w:lang w:val="de-DE"/>
        </w:rPr>
      </w:pPr>
    </w:p>
    <w:p w:rsidR="003E6BDE" w:rsidRDefault="003E6BDE" w:rsidP="003E6BDE">
      <w:r w:rsidRPr="003E6BDE">
        <w:t>Varnost bomo zagotavljali s pomočjo Policije</w:t>
      </w:r>
      <w:r>
        <w:t>.</w:t>
      </w:r>
    </w:p>
    <w:p w:rsidR="00B46A74" w:rsidRDefault="00B46A74" w:rsidP="003E6BDE"/>
    <w:p w:rsidR="00B46A74" w:rsidRDefault="00B46A74" w:rsidP="00B46A74">
      <w:pPr>
        <w:jc w:val="both"/>
      </w:pPr>
      <w:r>
        <w:t xml:space="preserve">MOL je s svojimi nastanitvenimi kapacitetami pomagala državnim organom pri zagotavljanju nastanitev na </w:t>
      </w:r>
      <w:r w:rsidR="008A7042">
        <w:t>lokacijah</w:t>
      </w:r>
      <w:r>
        <w:t xml:space="preserve"> izven MOL. Tako smo jim zagotovili 5500 postelj.</w:t>
      </w:r>
      <w:r w:rsidR="008A7042">
        <w:t xml:space="preserve"> Prostovoljci OZ RK Lj</w:t>
      </w:r>
      <w:r>
        <w:t>ubljane pa so pomagali kolegom v Lendavi pri zagotavljanju nastanitvene oskrbe.</w:t>
      </w:r>
    </w:p>
    <w:p w:rsidR="00B46A74" w:rsidRDefault="00B46A74" w:rsidP="003E6BDE"/>
    <w:p w:rsidR="00B46A74" w:rsidRDefault="00B46A74" w:rsidP="00B46A74">
      <w:pPr>
        <w:jc w:val="both"/>
      </w:pPr>
      <w:r>
        <w:t>Kar pa se tiče javnih pozivov in pozivov posameznikom za strpen odnost vseh nas do beguncev le te izvaja tako župan g. Zoran Janković</w:t>
      </w:r>
      <w:r w:rsidR="008A7042">
        <w:t xml:space="preserve"> kot tudi</w:t>
      </w:r>
      <w:r>
        <w:t xml:space="preserve"> ostale službe ter oddelki, ki odgovarjajo na pisma in pozive posameznikov in skupin, ki so do te problematike nestrpni. </w:t>
      </w:r>
    </w:p>
    <w:p w:rsidR="00B46A74" w:rsidRDefault="00B46A74" w:rsidP="003E6BDE"/>
    <w:p w:rsidR="00146155" w:rsidRPr="008A7042" w:rsidRDefault="00146155" w:rsidP="00146155">
      <w:pPr>
        <w:pStyle w:val="Odstavekseznama"/>
        <w:ind w:left="928"/>
        <w:rPr>
          <w:rFonts w:ascii="Times New Roman" w:hAnsi="Times New Roman" w:cs="Times New Roman"/>
          <w:lang w:val="en-US"/>
        </w:rPr>
      </w:pPr>
    </w:p>
    <w:p w:rsidR="00B46A74" w:rsidRPr="008A7042" w:rsidRDefault="00B46A74" w:rsidP="00146155">
      <w:pPr>
        <w:pStyle w:val="Odstavekseznama"/>
        <w:ind w:left="928"/>
        <w:rPr>
          <w:rFonts w:ascii="Times New Roman" w:hAnsi="Times New Roman" w:cs="Times New Roman"/>
          <w:lang w:val="en-US"/>
        </w:rPr>
      </w:pPr>
    </w:p>
    <w:p w:rsidR="00B46A74" w:rsidRPr="00B46A74" w:rsidRDefault="00B46A74" w:rsidP="00146155">
      <w:pPr>
        <w:pStyle w:val="Odstavekseznama"/>
        <w:ind w:left="928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Prijazen pozdrav,</w:t>
      </w:r>
    </w:p>
    <w:p w:rsidR="004716B7" w:rsidRDefault="00DA1E0B" w:rsidP="00BC62EB">
      <w:pPr>
        <w:rPr>
          <w:lang w:val="sl-SI"/>
        </w:rPr>
      </w:pPr>
      <w:r w:rsidRPr="00513166">
        <w:rPr>
          <w:lang w:val="sl-SI"/>
        </w:rPr>
        <w:tab/>
      </w:r>
      <w:r w:rsidRPr="00513166">
        <w:rPr>
          <w:lang w:val="sl-SI"/>
        </w:rPr>
        <w:tab/>
      </w:r>
    </w:p>
    <w:p w:rsidR="004716B7" w:rsidRDefault="004716B7" w:rsidP="00BC62EB">
      <w:pPr>
        <w:rPr>
          <w:lang w:val="sl-SI"/>
        </w:rPr>
      </w:pPr>
    </w:p>
    <w:p w:rsidR="004716B7" w:rsidRDefault="004716B7" w:rsidP="00BC62EB">
      <w:pPr>
        <w:rPr>
          <w:lang w:val="sl-SI"/>
        </w:rPr>
      </w:pPr>
    </w:p>
    <w:p w:rsidR="004716B7" w:rsidRDefault="004716B7" w:rsidP="00BC62EB">
      <w:pPr>
        <w:rPr>
          <w:lang w:val="sl-SI"/>
        </w:rPr>
      </w:pPr>
    </w:p>
    <w:p w:rsidR="00DA1E0B" w:rsidRPr="00513166" w:rsidRDefault="004716B7" w:rsidP="00BC62EB">
      <w:pPr>
        <w:rPr>
          <w:lang w:val="sl-SI"/>
        </w:rPr>
      </w:pPr>
      <w:r>
        <w:rPr>
          <w:lang w:val="sl-SI"/>
        </w:rPr>
        <w:t xml:space="preserve">        </w:t>
      </w:r>
      <w:r w:rsidR="00DA1E0B" w:rsidRPr="00513166">
        <w:rPr>
          <w:lang w:val="sl-SI"/>
        </w:rPr>
        <w:tab/>
      </w:r>
      <w:r w:rsidR="00DA1E0B" w:rsidRPr="00513166">
        <w:rPr>
          <w:lang w:val="sl-SI"/>
        </w:rPr>
        <w:tab/>
      </w:r>
      <w:r w:rsidR="00DA1E0B" w:rsidRPr="00513166">
        <w:rPr>
          <w:lang w:val="sl-SI"/>
        </w:rPr>
        <w:tab/>
      </w:r>
      <w:r w:rsidR="00DA1E0B" w:rsidRPr="00513166">
        <w:rPr>
          <w:lang w:val="sl-SI"/>
        </w:rPr>
        <w:tab/>
      </w:r>
      <w:r w:rsidR="00DA1E0B" w:rsidRPr="00513166">
        <w:rPr>
          <w:lang w:val="sl-SI"/>
        </w:rPr>
        <w:tab/>
      </w:r>
      <w:r>
        <w:rPr>
          <w:lang w:val="sl-SI"/>
        </w:rPr>
        <w:t xml:space="preserve">                          </w:t>
      </w:r>
      <w:r w:rsidR="00DA1E0B" w:rsidRPr="00513166">
        <w:rPr>
          <w:lang w:val="sl-SI"/>
        </w:rPr>
        <w:t>mag. Robert Kus</w:t>
      </w:r>
    </w:p>
    <w:p w:rsidR="003C309B" w:rsidRPr="00513166" w:rsidRDefault="00DA1E0B" w:rsidP="00DD58BF">
      <w:pPr>
        <w:ind w:firstLine="720"/>
        <w:rPr>
          <w:lang w:val="sl-SI"/>
        </w:rPr>
      </w:pPr>
      <w:r w:rsidRPr="00513166">
        <w:rPr>
          <w:lang w:val="sl-SI"/>
        </w:rPr>
        <w:tab/>
      </w:r>
      <w:r w:rsidRPr="00513166">
        <w:rPr>
          <w:lang w:val="sl-SI"/>
        </w:rPr>
        <w:tab/>
      </w:r>
      <w:r w:rsidRPr="00513166">
        <w:rPr>
          <w:lang w:val="sl-SI"/>
        </w:rPr>
        <w:tab/>
      </w:r>
      <w:r w:rsidRPr="00513166">
        <w:rPr>
          <w:lang w:val="sl-SI"/>
        </w:rPr>
        <w:tab/>
      </w:r>
      <w:r w:rsidRPr="00513166">
        <w:rPr>
          <w:lang w:val="sl-SI"/>
        </w:rPr>
        <w:tab/>
      </w:r>
      <w:r w:rsidRPr="00513166">
        <w:rPr>
          <w:lang w:val="sl-SI"/>
        </w:rPr>
        <w:tab/>
        <w:t xml:space="preserve">  Vodja oddelka</w:t>
      </w:r>
    </w:p>
    <w:sectPr w:rsidR="003C309B" w:rsidRPr="00513166" w:rsidSect="00BC6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CB" w:rsidRDefault="006975CB">
      <w:r>
        <w:separator/>
      </w:r>
    </w:p>
  </w:endnote>
  <w:endnote w:type="continuationSeparator" w:id="0">
    <w:p w:rsidR="006975CB" w:rsidRDefault="0069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EB" w:rsidRDefault="006975C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EB" w:rsidRDefault="006975CB" w:rsidP="00BC62EB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EB" w:rsidRDefault="006975C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CB" w:rsidRDefault="006975CB">
      <w:r>
        <w:separator/>
      </w:r>
    </w:p>
  </w:footnote>
  <w:footnote w:type="continuationSeparator" w:id="0">
    <w:p w:rsidR="006975CB" w:rsidRDefault="0069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EB" w:rsidRDefault="006975C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EB" w:rsidRDefault="006975CB" w:rsidP="00BC62EB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EB" w:rsidRPr="00246999" w:rsidRDefault="00392E97" w:rsidP="00BC62EB">
    <w:pPr>
      <w:ind w:left="-1219"/>
    </w:pPr>
    <w:r>
      <w:rPr>
        <w:noProof/>
        <w:lang w:val="sl-SI" w:eastAsia="sl-SI"/>
      </w:rPr>
      <w:drawing>
        <wp:inline distT="0" distB="0" distL="0" distR="0" wp14:anchorId="1F2122A2" wp14:editId="553A5FB7">
          <wp:extent cx="6645275" cy="830580"/>
          <wp:effectExtent l="19050" t="0" r="3175" b="0"/>
          <wp:docPr id="1" name="Slika 1" descr="OZ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R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4584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76D888" wp14:editId="595DA635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58A"/>
    <w:multiLevelType w:val="hybridMultilevel"/>
    <w:tmpl w:val="E8BCF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08B5"/>
    <w:multiLevelType w:val="hybridMultilevel"/>
    <w:tmpl w:val="6CC40404"/>
    <w:lvl w:ilvl="0" w:tplc="739A51F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6330"/>
    <w:multiLevelType w:val="hybridMultilevel"/>
    <w:tmpl w:val="294825DC"/>
    <w:lvl w:ilvl="0" w:tplc="94308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2A30"/>
    <w:multiLevelType w:val="hybridMultilevel"/>
    <w:tmpl w:val="C3BE0B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8547C"/>
    <w:multiLevelType w:val="hybridMultilevel"/>
    <w:tmpl w:val="BB24F364"/>
    <w:lvl w:ilvl="0" w:tplc="36305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56666"/>
    <w:multiLevelType w:val="hybridMultilevel"/>
    <w:tmpl w:val="F5AE9E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D1AE6"/>
    <w:multiLevelType w:val="hybridMultilevel"/>
    <w:tmpl w:val="FF480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A26BF"/>
    <w:multiLevelType w:val="hybridMultilevel"/>
    <w:tmpl w:val="057001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E3318"/>
    <w:multiLevelType w:val="hybridMultilevel"/>
    <w:tmpl w:val="254C5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17819"/>
    <w:multiLevelType w:val="hybridMultilevel"/>
    <w:tmpl w:val="669E28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74B6F"/>
    <w:rsid w:val="001167DA"/>
    <w:rsid w:val="00146155"/>
    <w:rsid w:val="001C3C4D"/>
    <w:rsid w:val="001F6D1B"/>
    <w:rsid w:val="00333E94"/>
    <w:rsid w:val="00392E97"/>
    <w:rsid w:val="003A7478"/>
    <w:rsid w:val="003C309B"/>
    <w:rsid w:val="003E6BDE"/>
    <w:rsid w:val="004716B7"/>
    <w:rsid w:val="00477F73"/>
    <w:rsid w:val="00494991"/>
    <w:rsid w:val="004B6120"/>
    <w:rsid w:val="00513166"/>
    <w:rsid w:val="00513C24"/>
    <w:rsid w:val="00680D37"/>
    <w:rsid w:val="006975CB"/>
    <w:rsid w:val="006A32C1"/>
    <w:rsid w:val="006E4E8E"/>
    <w:rsid w:val="00746099"/>
    <w:rsid w:val="007C4584"/>
    <w:rsid w:val="007C5A32"/>
    <w:rsid w:val="008448A3"/>
    <w:rsid w:val="008A21F1"/>
    <w:rsid w:val="008A7042"/>
    <w:rsid w:val="00902163"/>
    <w:rsid w:val="009357E7"/>
    <w:rsid w:val="00972A9F"/>
    <w:rsid w:val="00973AB6"/>
    <w:rsid w:val="009A2889"/>
    <w:rsid w:val="00A07933"/>
    <w:rsid w:val="00A23BFB"/>
    <w:rsid w:val="00A27F12"/>
    <w:rsid w:val="00A4022D"/>
    <w:rsid w:val="00AB3128"/>
    <w:rsid w:val="00B46A74"/>
    <w:rsid w:val="00B63F25"/>
    <w:rsid w:val="00B90D8B"/>
    <w:rsid w:val="00BF5A1E"/>
    <w:rsid w:val="00C031AB"/>
    <w:rsid w:val="00C47281"/>
    <w:rsid w:val="00CB0A57"/>
    <w:rsid w:val="00CF5A36"/>
    <w:rsid w:val="00D05F29"/>
    <w:rsid w:val="00D10143"/>
    <w:rsid w:val="00D41890"/>
    <w:rsid w:val="00D430CC"/>
    <w:rsid w:val="00DA1E0B"/>
    <w:rsid w:val="00DD58BF"/>
    <w:rsid w:val="00E67CD1"/>
    <w:rsid w:val="00EB4B7A"/>
    <w:rsid w:val="00EC262A"/>
    <w:rsid w:val="00EF754B"/>
    <w:rsid w:val="00F4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62EB"/>
    <w:rPr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E0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448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513166"/>
    <w:rPr>
      <w:color w:val="0000FF"/>
      <w:u w:val="single"/>
    </w:rPr>
  </w:style>
  <w:style w:type="character" w:styleId="Konnaopomba-sklic">
    <w:name w:val="endnote reference"/>
    <w:basedOn w:val="Privzetapisavaodstavka"/>
    <w:uiPriority w:val="99"/>
    <w:semiHidden/>
    <w:unhideWhenUsed/>
    <w:rsid w:val="003E6B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62EB"/>
    <w:rPr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E0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448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513166"/>
    <w:rPr>
      <w:color w:val="0000FF"/>
      <w:u w:val="single"/>
    </w:rPr>
  </w:style>
  <w:style w:type="character" w:styleId="Konnaopomba-sklic">
    <w:name w:val="endnote reference"/>
    <w:basedOn w:val="Privzetapisavaodstavka"/>
    <w:uiPriority w:val="99"/>
    <w:semiHidden/>
    <w:unhideWhenUsed/>
    <w:rsid w:val="003E6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3498</CharactersWithSpaces>
  <SharedDoc>false</SharedDoc>
  <HLinks>
    <vt:vector size="6" baseType="variant">
      <vt:variant>
        <vt:i4>2883621</vt:i4>
      </vt:variant>
      <vt:variant>
        <vt:i4>1545</vt:i4>
      </vt:variant>
      <vt:variant>
        <vt:i4>1025</vt:i4>
      </vt:variant>
      <vt:variant>
        <vt:i4>1</vt:i4>
      </vt:variant>
      <vt:variant>
        <vt:lpwstr>OZR_1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2</cp:revision>
  <cp:lastPrinted>2015-09-29T06:19:00Z</cp:lastPrinted>
  <dcterms:created xsi:type="dcterms:W3CDTF">2015-10-15T13:19:00Z</dcterms:created>
  <dcterms:modified xsi:type="dcterms:W3CDTF">2015-10-15T13:19:00Z</dcterms:modified>
</cp:coreProperties>
</file>