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FB0" w:rsidRPr="005A563B" w:rsidRDefault="00D35FB0" w:rsidP="00D35FB0">
      <w:pPr>
        <w:pStyle w:val="Naslov4"/>
        <w:rPr>
          <w:b w:val="0"/>
          <w:sz w:val="22"/>
          <w:szCs w:val="22"/>
        </w:rPr>
      </w:pPr>
      <w:r w:rsidRPr="005A563B">
        <w:rPr>
          <w:b w:val="0"/>
          <w:sz w:val="22"/>
          <w:szCs w:val="22"/>
        </w:rPr>
        <w:t>Številka: 03216-</w:t>
      </w:r>
      <w:r w:rsidR="009D537A">
        <w:rPr>
          <w:b w:val="0"/>
          <w:sz w:val="22"/>
          <w:szCs w:val="22"/>
        </w:rPr>
        <w:t>8</w:t>
      </w:r>
      <w:r w:rsidR="007A4AFB" w:rsidRPr="005A563B">
        <w:rPr>
          <w:b w:val="0"/>
          <w:sz w:val="22"/>
          <w:szCs w:val="22"/>
        </w:rPr>
        <w:t>/201</w:t>
      </w:r>
      <w:r w:rsidR="00213BDB">
        <w:rPr>
          <w:b w:val="0"/>
          <w:sz w:val="22"/>
          <w:szCs w:val="22"/>
        </w:rPr>
        <w:t>3</w:t>
      </w:r>
      <w:r w:rsidR="007A4AFB" w:rsidRPr="005A563B">
        <w:rPr>
          <w:b w:val="0"/>
          <w:sz w:val="22"/>
          <w:szCs w:val="22"/>
        </w:rPr>
        <w:t>-</w:t>
      </w:r>
      <w:r w:rsidR="000C1A1C">
        <w:rPr>
          <w:b w:val="0"/>
          <w:sz w:val="22"/>
          <w:szCs w:val="22"/>
        </w:rPr>
        <w:t>3</w:t>
      </w:r>
    </w:p>
    <w:p w:rsidR="00D35FB0" w:rsidRPr="005A563B" w:rsidRDefault="00D35FB0" w:rsidP="00D35FB0">
      <w:pPr>
        <w:rPr>
          <w:szCs w:val="22"/>
        </w:rPr>
      </w:pPr>
      <w:r w:rsidRPr="005A563B">
        <w:rPr>
          <w:szCs w:val="22"/>
        </w:rPr>
        <w:t xml:space="preserve">Datum: </w:t>
      </w:r>
      <w:r w:rsidR="000C1A1C">
        <w:rPr>
          <w:szCs w:val="22"/>
        </w:rPr>
        <w:t>4</w:t>
      </w:r>
      <w:r w:rsidR="008857CE" w:rsidRPr="005A563B">
        <w:rPr>
          <w:szCs w:val="22"/>
        </w:rPr>
        <w:t>.</w:t>
      </w:r>
      <w:r w:rsidR="00BE2164">
        <w:rPr>
          <w:szCs w:val="22"/>
        </w:rPr>
        <w:t xml:space="preserve"> </w:t>
      </w:r>
      <w:r w:rsidR="009D537A">
        <w:rPr>
          <w:szCs w:val="22"/>
        </w:rPr>
        <w:t>1</w:t>
      </w:r>
      <w:r w:rsidR="000C1A1C">
        <w:rPr>
          <w:szCs w:val="22"/>
        </w:rPr>
        <w:t>1</w:t>
      </w:r>
      <w:r w:rsidR="00307125" w:rsidRPr="005A563B">
        <w:rPr>
          <w:szCs w:val="22"/>
        </w:rPr>
        <w:t>.</w:t>
      </w:r>
      <w:r w:rsidRPr="005A563B">
        <w:rPr>
          <w:szCs w:val="22"/>
        </w:rPr>
        <w:t xml:space="preserve"> 201</w:t>
      </w:r>
      <w:r w:rsidR="00213BDB">
        <w:rPr>
          <w:szCs w:val="22"/>
        </w:rPr>
        <w:t>3</w:t>
      </w:r>
    </w:p>
    <w:p w:rsidR="00B65E17" w:rsidRPr="005A563B" w:rsidRDefault="00B65E17" w:rsidP="00D35FB0">
      <w:pPr>
        <w:jc w:val="center"/>
        <w:rPr>
          <w:szCs w:val="22"/>
        </w:rPr>
      </w:pPr>
    </w:p>
    <w:p w:rsidR="00320D30" w:rsidRPr="00320D30" w:rsidRDefault="00320D30" w:rsidP="00320D30">
      <w:pPr>
        <w:jc w:val="center"/>
        <w:outlineLvl w:val="0"/>
        <w:rPr>
          <w:b/>
          <w:sz w:val="24"/>
        </w:rPr>
      </w:pPr>
      <w:r w:rsidRPr="00320D30">
        <w:rPr>
          <w:b/>
          <w:sz w:val="24"/>
        </w:rPr>
        <w:t>ZAPISNIK</w:t>
      </w:r>
    </w:p>
    <w:p w:rsidR="00320D30" w:rsidRPr="008D5846" w:rsidRDefault="00320D30" w:rsidP="00320D30">
      <w:pPr>
        <w:jc w:val="center"/>
        <w:outlineLvl w:val="0"/>
      </w:pPr>
    </w:p>
    <w:p w:rsidR="00320D30" w:rsidRPr="008D5846" w:rsidRDefault="00320D30" w:rsidP="00320D30">
      <w:pPr>
        <w:jc w:val="both"/>
        <w:outlineLvl w:val="0"/>
      </w:pPr>
      <w:r w:rsidRPr="008D5846">
        <w:t>2</w:t>
      </w:r>
      <w:r>
        <w:t>5</w:t>
      </w:r>
      <w:r w:rsidRPr="008D5846">
        <w:t xml:space="preserve">. redne seje Odbora za urejanje prostora in urbanizem, ki je bila v ponedeljek </w:t>
      </w:r>
      <w:r>
        <w:t>4.</w:t>
      </w:r>
      <w:r w:rsidRPr="008D5846">
        <w:t xml:space="preserve"> </w:t>
      </w:r>
      <w:r>
        <w:t>11</w:t>
      </w:r>
      <w:r w:rsidRPr="008D5846">
        <w:t>. 2013 s pričetkom ob 18.00 uri, v Klubu 15, Mestne hiše, Mestni trg 1, Ljubljana.</w:t>
      </w:r>
    </w:p>
    <w:p w:rsidR="00320D30" w:rsidRPr="00A77FC5" w:rsidRDefault="00320D30" w:rsidP="00320D30">
      <w:pPr>
        <w:jc w:val="both"/>
      </w:pPr>
    </w:p>
    <w:p w:rsidR="00320D30" w:rsidRPr="00873B33" w:rsidRDefault="00320D30" w:rsidP="00320D30">
      <w:pPr>
        <w:jc w:val="both"/>
      </w:pPr>
      <w:r w:rsidRPr="00873B33">
        <w:t xml:space="preserve">NAVZOČI ČLANI: </w:t>
      </w:r>
    </w:p>
    <w:p w:rsidR="00320D30" w:rsidRPr="00873B33" w:rsidRDefault="00320D30" w:rsidP="00320D30">
      <w:pPr>
        <w:jc w:val="both"/>
      </w:pPr>
      <w:r w:rsidRPr="00873B33">
        <w:t xml:space="preserve">Predsednik prof. Janez Koželj, </w:t>
      </w:r>
      <w:r w:rsidR="00873B33" w:rsidRPr="00873B33">
        <w:t xml:space="preserve">podpredsednik Mirko Brnič Jager, ostali člani, </w:t>
      </w:r>
      <w:r w:rsidRPr="00873B33">
        <w:t>Bojan Albreht, Gregor Istenič, Sašo Rink, mag. Maja Simoneti</w:t>
      </w:r>
      <w:r w:rsidR="00873B33" w:rsidRPr="00873B33">
        <w:t>,</w:t>
      </w:r>
      <w:r w:rsidRPr="00873B33">
        <w:t xml:space="preserve"> </w:t>
      </w:r>
      <w:r w:rsidR="00873B33" w:rsidRPr="00873B33">
        <w:t xml:space="preserve">mag. Blaž Lokar </w:t>
      </w:r>
      <w:r w:rsidRPr="00873B33">
        <w:t>in tajnik odbora Jan Skoberne.</w:t>
      </w:r>
    </w:p>
    <w:p w:rsidR="00320D30" w:rsidRPr="00873B33" w:rsidRDefault="00320D30" w:rsidP="00320D30">
      <w:pPr>
        <w:tabs>
          <w:tab w:val="center" w:pos="4320"/>
          <w:tab w:val="right" w:pos="8640"/>
        </w:tabs>
        <w:jc w:val="both"/>
      </w:pPr>
    </w:p>
    <w:p w:rsidR="00320D30" w:rsidRPr="003C67F4" w:rsidRDefault="00320D30" w:rsidP="00320D30">
      <w:pPr>
        <w:jc w:val="both"/>
      </w:pPr>
      <w:r w:rsidRPr="003C67F4">
        <w:t>NAVZOČI OSTALI VABLJENI:</w:t>
      </w:r>
    </w:p>
    <w:p w:rsidR="003C67F4" w:rsidRPr="003C67F4" w:rsidRDefault="00873B33" w:rsidP="00320D30">
      <w:pPr>
        <w:pStyle w:val="Noga"/>
        <w:jc w:val="both"/>
      </w:pPr>
      <w:r w:rsidRPr="003C67F4">
        <w:t>Za vodjo</w:t>
      </w:r>
      <w:r w:rsidR="00320D30" w:rsidRPr="003C67F4">
        <w:t xml:space="preserve"> Oddelka za urejanje prostora mag. Miran</w:t>
      </w:r>
      <w:r w:rsidRPr="003C67F4">
        <w:t>a</w:t>
      </w:r>
      <w:r w:rsidR="00320D30" w:rsidRPr="003C67F4">
        <w:t xml:space="preserve"> Gajš</w:t>
      </w:r>
      <w:r w:rsidRPr="003C67F4">
        <w:t>ka Alenka Pavlin</w:t>
      </w:r>
      <w:r w:rsidR="00320D30" w:rsidRPr="003C67F4">
        <w:t xml:space="preserve"> s sodelavci Barbaro Jovan</w:t>
      </w:r>
      <w:r w:rsidRPr="003C67F4">
        <w:t>, Tomažem Levičarjem</w:t>
      </w:r>
      <w:r w:rsidR="00320D30" w:rsidRPr="003C67F4">
        <w:t xml:space="preserve"> in Evgenom Čargo, iz Oddelka za ravnanje z nepremičninami </w:t>
      </w:r>
      <w:r w:rsidRPr="003C67F4">
        <w:t xml:space="preserve">za </w:t>
      </w:r>
      <w:r w:rsidR="00320D30" w:rsidRPr="003C67F4">
        <w:t>vodj</w:t>
      </w:r>
      <w:r w:rsidRPr="003C67F4">
        <w:t>o</w:t>
      </w:r>
      <w:r w:rsidR="00320D30" w:rsidRPr="003C67F4">
        <w:t xml:space="preserve"> Simon</w:t>
      </w:r>
      <w:r w:rsidRPr="003C67F4">
        <w:t>o</w:t>
      </w:r>
      <w:r w:rsidR="00320D30" w:rsidRPr="003C67F4">
        <w:t xml:space="preserve"> Remih Katja Osolin, za vodjo Oddelka za gospodarske javne službe in promet Davida Polutnika Gorazd Gorkič in predstavniki izdelovalcev urbanističnih rešitev Mojca Kalan Šabec iz ŠKŠ ARHITEKTI</w:t>
      </w:r>
      <w:r w:rsidRPr="003C67F4">
        <w:t>, Jaka Bežan iz MX-Si</w:t>
      </w:r>
      <w:r w:rsidR="00320D30" w:rsidRPr="003C67F4">
        <w:t xml:space="preserve"> in </w:t>
      </w:r>
      <w:r w:rsidRPr="003C67F4">
        <w:t>Jadranka Grmek</w:t>
      </w:r>
      <w:r w:rsidR="003C67F4" w:rsidRPr="003C67F4">
        <w:t xml:space="preserve"> iz Genius Locci.</w:t>
      </w:r>
    </w:p>
    <w:p w:rsidR="00320D30" w:rsidRPr="003C67F4" w:rsidRDefault="00320D30" w:rsidP="00320D30"/>
    <w:p w:rsidR="00320D30" w:rsidRPr="003C67F4" w:rsidRDefault="00320D30" w:rsidP="00320D30">
      <w:r w:rsidRPr="003C67F4">
        <w:t xml:space="preserve">Na zasedanju je sklepčnost zagotovilo </w:t>
      </w:r>
      <w:r w:rsidR="003C67F4" w:rsidRPr="003C67F4">
        <w:t>na začetku 6</w:t>
      </w:r>
      <w:r w:rsidRPr="003C67F4">
        <w:t xml:space="preserve"> članov</w:t>
      </w:r>
      <w:r w:rsidR="003C67F4" w:rsidRPr="003C67F4">
        <w:t>, kmalu nato vseh 7 članov odbora</w:t>
      </w:r>
      <w:r w:rsidRPr="003C67F4">
        <w:t>.</w:t>
      </w:r>
    </w:p>
    <w:p w:rsidR="00320D30" w:rsidRPr="003C67F4" w:rsidRDefault="00320D30" w:rsidP="00320D30"/>
    <w:p w:rsidR="00320D30" w:rsidRDefault="00320D30" w:rsidP="00320D30">
      <w:pPr>
        <w:jc w:val="both"/>
        <w:rPr>
          <w:sz w:val="20"/>
          <w:szCs w:val="20"/>
        </w:rPr>
      </w:pPr>
      <w:r w:rsidRPr="0044716E">
        <w:rPr>
          <w:sz w:val="20"/>
          <w:szCs w:val="20"/>
        </w:rPr>
        <w:t>Gradiva: k 2. tč. s</w:t>
      </w:r>
      <w:r>
        <w:rPr>
          <w:sz w:val="20"/>
          <w:szCs w:val="20"/>
        </w:rPr>
        <w:t>o</w:t>
      </w:r>
      <w:r w:rsidRPr="0044716E">
        <w:rPr>
          <w:sz w:val="20"/>
          <w:szCs w:val="20"/>
        </w:rPr>
        <w:t xml:space="preserve"> člani odbora svetniki prejeli s sklicem 2</w:t>
      </w:r>
      <w:r w:rsidR="003C67F4">
        <w:rPr>
          <w:sz w:val="20"/>
          <w:szCs w:val="20"/>
        </w:rPr>
        <w:t>9</w:t>
      </w:r>
      <w:r w:rsidRPr="0044716E">
        <w:rPr>
          <w:sz w:val="20"/>
          <w:szCs w:val="20"/>
        </w:rPr>
        <w:t>. seje MS MOL, gradivo je dosegljivo tudi v elektronski obliki na spletn</w:t>
      </w:r>
      <w:r>
        <w:rPr>
          <w:sz w:val="20"/>
          <w:szCs w:val="20"/>
        </w:rPr>
        <w:t>em</w:t>
      </w:r>
      <w:r w:rsidRPr="0044716E">
        <w:rPr>
          <w:sz w:val="20"/>
          <w:szCs w:val="20"/>
        </w:rPr>
        <w:t xml:space="preserve"> </w:t>
      </w:r>
      <w:r>
        <w:rPr>
          <w:sz w:val="20"/>
          <w:szCs w:val="20"/>
        </w:rPr>
        <w:t>naslovu</w:t>
      </w:r>
      <w:r w:rsidRPr="0044716E">
        <w:rPr>
          <w:sz w:val="20"/>
          <w:szCs w:val="20"/>
        </w:rPr>
        <w:t>:</w:t>
      </w:r>
    </w:p>
    <w:p w:rsidR="003C67F4" w:rsidRDefault="003C67F4" w:rsidP="003C67F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hyperlink r:id="rId8" w:history="1">
        <w:r w:rsidRPr="00CC5286">
          <w:rPr>
            <w:rStyle w:val="Hiperpovezava"/>
            <w:sz w:val="20"/>
            <w:szCs w:val="20"/>
          </w:rPr>
          <w:t>http://www.ljubljana.si/si/mol/mestni-svet/seje/2010-2014/84663/detail.html</w:t>
        </w:r>
      </w:hyperlink>
      <w:r w:rsidRPr="00CC5286">
        <w:rPr>
          <w:sz w:val="20"/>
          <w:szCs w:val="20"/>
        </w:rPr>
        <w:t>,</w:t>
      </w:r>
    </w:p>
    <w:p w:rsidR="00320D30" w:rsidRPr="00DC4204" w:rsidRDefault="00320D30" w:rsidP="00320D30">
      <w:pPr>
        <w:jc w:val="both"/>
        <w:rPr>
          <w:color w:val="7030A0"/>
          <w:sz w:val="20"/>
          <w:szCs w:val="20"/>
        </w:rPr>
      </w:pPr>
      <w:r w:rsidRPr="00DC4204">
        <w:rPr>
          <w:sz w:val="20"/>
          <w:szCs w:val="20"/>
        </w:rPr>
        <w:t xml:space="preserve">- </w:t>
      </w:r>
      <w:hyperlink r:id="rId9" w:history="1">
        <w:r w:rsidRPr="00DC4204">
          <w:rPr>
            <w:rStyle w:val="Hiperpovezava"/>
            <w:sz w:val="20"/>
            <w:szCs w:val="20"/>
          </w:rPr>
          <w:t>http://www.ljubljana.si/si/mol/mestni-svet/odbori-mestnega-sveta/odbor-za-urejanje-prostora-in-urbanizem/</w:t>
        </w:r>
      </w:hyperlink>
      <w:r w:rsidRPr="00DC4204">
        <w:rPr>
          <w:sz w:val="20"/>
          <w:szCs w:val="20"/>
        </w:rPr>
        <w:t>.</w:t>
      </w:r>
    </w:p>
    <w:p w:rsidR="00320D30" w:rsidRDefault="00320D30" w:rsidP="00320D30">
      <w:pPr>
        <w:jc w:val="both"/>
      </w:pPr>
    </w:p>
    <w:p w:rsidR="00320D30" w:rsidRPr="008D5846" w:rsidRDefault="00320D30" w:rsidP="00320D30">
      <w:pPr>
        <w:jc w:val="both"/>
      </w:pPr>
      <w:r w:rsidRPr="008D5846">
        <w:t>Predsednik odbora, podžupan prof. Janez Koželj,</w:t>
      </w:r>
      <w:r>
        <w:t xml:space="preserve"> </w:t>
      </w:r>
      <w:r w:rsidRPr="008D5846">
        <w:t xml:space="preserve"> je sejo vodil in dal v razpravo predlagan dnevni red. Ker ni bilo razprave, je bil dan na glasovanje</w:t>
      </w:r>
    </w:p>
    <w:p w:rsidR="00320D30" w:rsidRPr="008D5846" w:rsidRDefault="00320D30" w:rsidP="00320D30">
      <w:pPr>
        <w:jc w:val="both"/>
      </w:pPr>
    </w:p>
    <w:p w:rsidR="00320D30" w:rsidRPr="008D5846" w:rsidRDefault="00320D30" w:rsidP="00320D30">
      <w:pPr>
        <w:jc w:val="both"/>
        <w:rPr>
          <w:b/>
        </w:rPr>
      </w:pPr>
      <w:r w:rsidRPr="008D5846">
        <w:rPr>
          <w:b/>
        </w:rPr>
        <w:t>PREDLOG SKLEPA:</w:t>
      </w:r>
    </w:p>
    <w:p w:rsidR="00320D30" w:rsidRPr="008D5846" w:rsidRDefault="00320D30" w:rsidP="00320D30">
      <w:pPr>
        <w:jc w:val="both"/>
        <w:rPr>
          <w:b/>
        </w:rPr>
      </w:pPr>
      <w:r w:rsidRPr="008D5846">
        <w:rPr>
          <w:b/>
        </w:rPr>
        <w:t>Odbor sprejme dnevni red 2</w:t>
      </w:r>
      <w:r>
        <w:rPr>
          <w:b/>
        </w:rPr>
        <w:t>4</w:t>
      </w:r>
      <w:r w:rsidRPr="008D5846">
        <w:rPr>
          <w:b/>
        </w:rPr>
        <w:t>. seje Odbora za urejanje prostora in urbanizem.</w:t>
      </w:r>
    </w:p>
    <w:p w:rsidR="00320D30" w:rsidRPr="008D5846" w:rsidRDefault="00320D30" w:rsidP="00320D30">
      <w:pPr>
        <w:jc w:val="both"/>
      </w:pPr>
    </w:p>
    <w:p w:rsidR="00320D30" w:rsidRPr="008D5846" w:rsidRDefault="00320D30" w:rsidP="00320D30">
      <w:pPr>
        <w:jc w:val="both"/>
      </w:pPr>
      <w:r w:rsidRPr="008D5846">
        <w:t xml:space="preserve">Navzočih je bilo </w:t>
      </w:r>
      <w:r w:rsidR="003C67F4">
        <w:t>6</w:t>
      </w:r>
      <w:r w:rsidRPr="008D5846">
        <w:t xml:space="preserve"> članov.</w:t>
      </w:r>
    </w:p>
    <w:p w:rsidR="00320D30" w:rsidRPr="008D5846" w:rsidRDefault="00320D30" w:rsidP="00320D30">
      <w:pPr>
        <w:jc w:val="both"/>
      </w:pPr>
      <w:r w:rsidRPr="008D5846">
        <w:t xml:space="preserve">Za je glasovalo </w:t>
      </w:r>
      <w:r w:rsidR="003C67F4">
        <w:t>6</w:t>
      </w:r>
      <w:r w:rsidRPr="008D5846">
        <w:t xml:space="preserve"> članov. Proti ni glasoval nihče.</w:t>
      </w:r>
    </w:p>
    <w:p w:rsidR="00320D30" w:rsidRPr="008D5846" w:rsidRDefault="00320D30" w:rsidP="00320D30">
      <w:pPr>
        <w:jc w:val="both"/>
        <w:rPr>
          <w:bCs/>
          <w:lang w:eastAsia="sl-SI"/>
        </w:rPr>
      </w:pPr>
      <w:r w:rsidRPr="008D5846">
        <w:rPr>
          <w:bCs/>
          <w:lang w:eastAsia="sl-SI"/>
        </w:rPr>
        <w:t xml:space="preserve">Sklep </w:t>
      </w:r>
      <w:r w:rsidRPr="008D5846">
        <w:rPr>
          <w:b/>
          <w:lang w:eastAsia="sl-SI"/>
        </w:rPr>
        <w:t>je bil</w:t>
      </w:r>
      <w:r w:rsidRPr="008D5846">
        <w:rPr>
          <w:bCs/>
          <w:lang w:eastAsia="sl-SI"/>
        </w:rPr>
        <w:t xml:space="preserve"> sprejet.</w:t>
      </w:r>
    </w:p>
    <w:p w:rsidR="00320D30" w:rsidRPr="008D5846" w:rsidRDefault="00320D30" w:rsidP="00320D30">
      <w:pPr>
        <w:jc w:val="both"/>
      </w:pPr>
    </w:p>
    <w:p w:rsidR="00320D30" w:rsidRPr="008D5846" w:rsidRDefault="00320D30" w:rsidP="00320D30">
      <w:pPr>
        <w:rPr>
          <w:b/>
          <w:bCs/>
        </w:rPr>
      </w:pPr>
      <w:r w:rsidRPr="008D5846">
        <w:rPr>
          <w:b/>
          <w:bCs/>
        </w:rPr>
        <w:t>SPREJETI DNEVNI RED:</w:t>
      </w:r>
    </w:p>
    <w:p w:rsidR="00320D30" w:rsidRPr="005A563B" w:rsidRDefault="00320D30" w:rsidP="00320D30">
      <w:pPr>
        <w:pStyle w:val="Telobesedila"/>
        <w:numPr>
          <w:ilvl w:val="0"/>
          <w:numId w:val="1"/>
        </w:numPr>
        <w:rPr>
          <w:b w:val="0"/>
          <w:sz w:val="22"/>
          <w:szCs w:val="22"/>
        </w:rPr>
      </w:pPr>
      <w:r w:rsidRPr="005A563B">
        <w:rPr>
          <w:b w:val="0"/>
          <w:sz w:val="22"/>
          <w:szCs w:val="22"/>
        </w:rPr>
        <w:t xml:space="preserve">Potrditev zapisnika </w:t>
      </w:r>
      <w:r>
        <w:rPr>
          <w:b w:val="0"/>
          <w:sz w:val="22"/>
          <w:szCs w:val="22"/>
        </w:rPr>
        <w:t>24</w:t>
      </w:r>
      <w:r w:rsidRPr="005A563B">
        <w:rPr>
          <w:b w:val="0"/>
          <w:sz w:val="22"/>
          <w:szCs w:val="22"/>
        </w:rPr>
        <w:t>. redne seje odbora</w:t>
      </w:r>
    </w:p>
    <w:p w:rsidR="00320D30" w:rsidRPr="009D537A" w:rsidRDefault="00320D30" w:rsidP="00320D30">
      <w:pPr>
        <w:pStyle w:val="Telobesedila"/>
        <w:numPr>
          <w:ilvl w:val="0"/>
          <w:numId w:val="1"/>
        </w:numPr>
        <w:autoSpaceDE w:val="0"/>
        <w:autoSpaceDN w:val="0"/>
        <w:adjustRightInd w:val="0"/>
        <w:rPr>
          <w:noProof w:val="0"/>
          <w:color w:val="000000"/>
          <w:sz w:val="22"/>
          <w:szCs w:val="22"/>
        </w:rPr>
      </w:pPr>
      <w:r w:rsidRPr="005A563B">
        <w:rPr>
          <w:b w:val="0"/>
          <w:sz w:val="22"/>
          <w:szCs w:val="22"/>
        </w:rPr>
        <w:t xml:space="preserve">Obravnava </w:t>
      </w:r>
      <w:r>
        <w:rPr>
          <w:b w:val="0"/>
          <w:sz w:val="22"/>
          <w:szCs w:val="22"/>
        </w:rPr>
        <w:t xml:space="preserve">dela gradiva in </w:t>
      </w:r>
      <w:r w:rsidRPr="005A563B">
        <w:rPr>
          <w:b w:val="0"/>
          <w:sz w:val="22"/>
          <w:szCs w:val="22"/>
        </w:rPr>
        <w:t>gradiv</w:t>
      </w:r>
      <w:r>
        <w:rPr>
          <w:b w:val="0"/>
          <w:sz w:val="22"/>
          <w:szCs w:val="22"/>
        </w:rPr>
        <w:t xml:space="preserve"> iz</w:t>
      </w:r>
      <w:r w:rsidRPr="005A563B">
        <w:rPr>
          <w:b w:val="0"/>
          <w:sz w:val="22"/>
          <w:szCs w:val="22"/>
        </w:rPr>
        <w:t xml:space="preserve"> pristojn</w:t>
      </w:r>
      <w:r>
        <w:rPr>
          <w:b w:val="0"/>
          <w:sz w:val="22"/>
          <w:szCs w:val="22"/>
        </w:rPr>
        <w:t>osti</w:t>
      </w:r>
      <w:r w:rsidRPr="005A563B">
        <w:rPr>
          <w:b w:val="0"/>
          <w:sz w:val="22"/>
          <w:szCs w:val="22"/>
        </w:rPr>
        <w:t xml:space="preserve"> delovnega telesa mestnega sveta za 2</w:t>
      </w:r>
      <w:r>
        <w:rPr>
          <w:b w:val="0"/>
          <w:sz w:val="22"/>
          <w:szCs w:val="22"/>
        </w:rPr>
        <w:t>9</w:t>
      </w:r>
      <w:r w:rsidRPr="005A563B">
        <w:rPr>
          <w:b w:val="0"/>
          <w:sz w:val="22"/>
          <w:szCs w:val="22"/>
        </w:rPr>
        <w:t xml:space="preserve">. sejo MS MOL sklicana za </w:t>
      </w:r>
      <w:r>
        <w:rPr>
          <w:b w:val="0"/>
          <w:sz w:val="22"/>
          <w:szCs w:val="22"/>
        </w:rPr>
        <w:t>11</w:t>
      </w:r>
      <w:r w:rsidRPr="005A563B">
        <w:rPr>
          <w:b w:val="0"/>
          <w:sz w:val="22"/>
          <w:szCs w:val="22"/>
        </w:rPr>
        <w:t xml:space="preserve">. </w:t>
      </w:r>
      <w:r>
        <w:rPr>
          <w:b w:val="0"/>
          <w:sz w:val="22"/>
          <w:szCs w:val="22"/>
        </w:rPr>
        <w:t>november</w:t>
      </w:r>
      <w:r w:rsidRPr="005A563B">
        <w:rPr>
          <w:b w:val="0"/>
          <w:sz w:val="22"/>
          <w:szCs w:val="22"/>
        </w:rPr>
        <w:t xml:space="preserve"> 201</w:t>
      </w:r>
      <w:r>
        <w:rPr>
          <w:b w:val="0"/>
          <w:sz w:val="22"/>
          <w:szCs w:val="22"/>
        </w:rPr>
        <w:t>3</w:t>
      </w:r>
      <w:r w:rsidRPr="005A563B">
        <w:rPr>
          <w:b w:val="0"/>
          <w:sz w:val="22"/>
          <w:szCs w:val="22"/>
        </w:rPr>
        <w:t>:</w:t>
      </w:r>
    </w:p>
    <w:p w:rsidR="00320D30" w:rsidRDefault="00320D30" w:rsidP="00320D30">
      <w:pPr>
        <w:autoSpaceDE w:val="0"/>
        <w:autoSpaceDN w:val="0"/>
        <w:adjustRightInd w:val="0"/>
        <w:ind w:left="720"/>
        <w:rPr>
          <w:rFonts w:eastAsia="Calibri"/>
          <w:b/>
          <w:bCs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t xml:space="preserve">- </w:t>
      </w:r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6. </w:t>
      </w:r>
      <w:r>
        <w:rPr>
          <w:rFonts w:eastAsia="Calibri"/>
          <w:b/>
          <w:bCs/>
          <w:noProof w:val="0"/>
          <w:color w:val="000000"/>
          <w:szCs w:val="22"/>
        </w:rPr>
        <w:t xml:space="preserve">Predlog Odloka o spremembah in dopolnitvah Odloka o občinskem podrobnem </w:t>
      </w:r>
    </w:p>
    <w:p w:rsidR="00320D30" w:rsidRDefault="00320D30" w:rsidP="00320D30">
      <w:pPr>
        <w:autoSpaceDE w:val="0"/>
        <w:autoSpaceDN w:val="0"/>
        <w:adjustRightInd w:val="0"/>
        <w:ind w:left="720"/>
        <w:rPr>
          <w:rFonts w:eastAsia="Calibri"/>
          <w:b/>
          <w:bCs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t xml:space="preserve">       prostorskem načrtu za del območja urejanja CI 5/6 Rog</w:t>
      </w:r>
    </w:p>
    <w:p w:rsidR="00320D30" w:rsidRDefault="00320D30" w:rsidP="00320D30">
      <w:pPr>
        <w:autoSpaceDE w:val="0"/>
        <w:autoSpaceDN w:val="0"/>
        <w:adjustRightInd w:val="0"/>
        <w:ind w:left="720"/>
        <w:rPr>
          <w:rFonts w:eastAsia="Calibri"/>
          <w:b/>
          <w:bCs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t>- 7</w:t>
      </w:r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. </w:t>
      </w:r>
      <w:r>
        <w:rPr>
          <w:rFonts w:eastAsia="Calibri"/>
          <w:b/>
          <w:bCs/>
          <w:noProof w:val="0"/>
          <w:color w:val="000000"/>
          <w:szCs w:val="22"/>
        </w:rPr>
        <w:t xml:space="preserve">Predlog Odloka o občinskem podrobnem prostorskem načrtu 191 Podutik Kamna </w:t>
      </w:r>
    </w:p>
    <w:p w:rsidR="00320D30" w:rsidRDefault="00320D30" w:rsidP="00320D30">
      <w:pPr>
        <w:autoSpaceDE w:val="0"/>
        <w:autoSpaceDN w:val="0"/>
        <w:adjustRightInd w:val="0"/>
        <w:ind w:left="720"/>
        <w:rPr>
          <w:rFonts w:eastAsia="Calibri"/>
          <w:b/>
          <w:bCs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t xml:space="preserve">       Gorica-zahod in 34 Cesta Andreja Bitenca - Podutiška (del)</w:t>
      </w:r>
    </w:p>
    <w:p w:rsidR="00320D30" w:rsidRDefault="00320D30" w:rsidP="00320D30">
      <w:pPr>
        <w:autoSpaceDE w:val="0"/>
        <w:autoSpaceDN w:val="0"/>
        <w:adjustRightInd w:val="0"/>
        <w:ind w:left="720"/>
        <w:rPr>
          <w:rFonts w:eastAsia="Calibri"/>
          <w:b/>
          <w:bCs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t>- 8</w:t>
      </w:r>
      <w:r w:rsidRPr="005F69DA">
        <w:rPr>
          <w:rFonts w:eastAsia="Calibri"/>
          <w:b/>
          <w:bCs/>
          <w:noProof w:val="0"/>
          <w:color w:val="000000"/>
          <w:szCs w:val="22"/>
        </w:rPr>
        <w:t>. Dopolnjeni osnutek Odloka o spremembah in dopolnitvah Odloka o</w:t>
      </w:r>
      <w:r>
        <w:rPr>
          <w:rFonts w:eastAsia="Calibri"/>
          <w:b/>
          <w:bCs/>
          <w:noProof w:val="0"/>
          <w:color w:val="000000"/>
          <w:szCs w:val="22"/>
        </w:rPr>
        <w:t xml:space="preserve"> občinskem </w:t>
      </w:r>
    </w:p>
    <w:p w:rsidR="00320D30" w:rsidRDefault="00320D30" w:rsidP="00320D30">
      <w:pPr>
        <w:autoSpaceDE w:val="0"/>
        <w:autoSpaceDN w:val="0"/>
        <w:adjustRightInd w:val="0"/>
        <w:ind w:left="720"/>
        <w:rPr>
          <w:rFonts w:eastAsia="Calibri"/>
          <w:b/>
          <w:bCs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t xml:space="preserve">       podrobnem prostorskem načrtu 420 Polje - Pokopališče</w:t>
      </w:r>
    </w:p>
    <w:p w:rsidR="00320D30" w:rsidRDefault="00320D30" w:rsidP="00320D30">
      <w:pPr>
        <w:autoSpaceDE w:val="0"/>
        <w:autoSpaceDN w:val="0"/>
        <w:adjustRightInd w:val="0"/>
        <w:ind w:left="720"/>
        <w:rPr>
          <w:rFonts w:eastAsia="Calibri"/>
          <w:b/>
          <w:bCs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t>- 9</w:t>
      </w:r>
      <w:r w:rsidRPr="005F69DA">
        <w:rPr>
          <w:rFonts w:eastAsia="Calibri"/>
          <w:b/>
          <w:bCs/>
          <w:noProof w:val="0"/>
          <w:color w:val="000000"/>
          <w:szCs w:val="22"/>
        </w:rPr>
        <w:t>. Dopolnjeni</w:t>
      </w:r>
      <w:r w:rsidRPr="00CC5286">
        <w:rPr>
          <w:rFonts w:eastAsia="Calibri"/>
          <w:b/>
          <w:bCs/>
          <w:noProof w:val="0"/>
          <w:color w:val="000000"/>
          <w:szCs w:val="22"/>
        </w:rPr>
        <w:t xml:space="preserve"> </w:t>
      </w:r>
      <w:r w:rsidRPr="005F69DA">
        <w:rPr>
          <w:rFonts w:eastAsia="Calibri"/>
          <w:b/>
          <w:bCs/>
          <w:noProof w:val="0"/>
          <w:color w:val="000000"/>
          <w:szCs w:val="22"/>
        </w:rPr>
        <w:t>osnutek Odloka o spremembah in dopolnitvah Odloka o</w:t>
      </w:r>
      <w:r>
        <w:rPr>
          <w:rFonts w:eastAsia="Calibri"/>
          <w:b/>
          <w:bCs/>
          <w:noProof w:val="0"/>
          <w:color w:val="000000"/>
          <w:szCs w:val="22"/>
        </w:rPr>
        <w:t xml:space="preserve"> občinskem </w:t>
      </w:r>
    </w:p>
    <w:p w:rsidR="00320D30" w:rsidRDefault="00320D30" w:rsidP="00320D30">
      <w:pPr>
        <w:autoSpaceDE w:val="0"/>
        <w:autoSpaceDN w:val="0"/>
        <w:adjustRightInd w:val="0"/>
        <w:ind w:left="720"/>
        <w:rPr>
          <w:rFonts w:eastAsia="Calibri"/>
          <w:b/>
          <w:bCs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t xml:space="preserve">       podrobnem prostorskem načrtu za območje Bavarskega dvora</w:t>
      </w:r>
    </w:p>
    <w:p w:rsidR="00320D30" w:rsidRDefault="00320D30" w:rsidP="00320D30">
      <w:pPr>
        <w:autoSpaceDE w:val="0"/>
        <w:autoSpaceDN w:val="0"/>
        <w:adjustRightInd w:val="0"/>
        <w:ind w:left="720"/>
        <w:rPr>
          <w:rFonts w:eastAsia="Calibri"/>
          <w:b/>
          <w:bCs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t>- 20</w:t>
      </w:r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. Predlog Sklepa o ukinitvi grajenega javnega dobra na nepremičnini s </w:t>
      </w:r>
      <w:proofErr w:type="spellStart"/>
      <w:r w:rsidRPr="005F69DA">
        <w:rPr>
          <w:rFonts w:eastAsia="Calibri"/>
          <w:b/>
          <w:bCs/>
          <w:noProof w:val="0"/>
          <w:color w:val="000000"/>
          <w:szCs w:val="22"/>
        </w:rPr>
        <w:t>parc</w:t>
      </w:r>
      <w:proofErr w:type="spellEnd"/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. št. </w:t>
      </w:r>
    </w:p>
    <w:p w:rsidR="00320D30" w:rsidRDefault="00320D30" w:rsidP="00320D30">
      <w:pPr>
        <w:autoSpaceDE w:val="0"/>
        <w:autoSpaceDN w:val="0"/>
        <w:adjustRightInd w:val="0"/>
        <w:ind w:left="720"/>
        <w:rPr>
          <w:rFonts w:eastAsia="Calibri"/>
          <w:b/>
          <w:bCs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t xml:space="preserve">       </w:t>
      </w:r>
      <w:r w:rsidRPr="005F69DA">
        <w:rPr>
          <w:rFonts w:eastAsia="Calibri"/>
          <w:b/>
          <w:bCs/>
          <w:noProof w:val="0"/>
          <w:color w:val="000000"/>
          <w:szCs w:val="22"/>
        </w:rPr>
        <w:t>2</w:t>
      </w:r>
      <w:r>
        <w:rPr>
          <w:rFonts w:eastAsia="Calibri"/>
          <w:b/>
          <w:bCs/>
          <w:noProof w:val="0"/>
          <w:color w:val="000000"/>
          <w:szCs w:val="22"/>
        </w:rPr>
        <w:t>00</w:t>
      </w:r>
      <w:r w:rsidRPr="005F69DA">
        <w:rPr>
          <w:rFonts w:eastAsia="Calibri"/>
          <w:b/>
          <w:bCs/>
          <w:noProof w:val="0"/>
          <w:color w:val="000000"/>
          <w:szCs w:val="22"/>
        </w:rPr>
        <w:t>/</w:t>
      </w:r>
      <w:r>
        <w:rPr>
          <w:rFonts w:eastAsia="Calibri"/>
          <w:b/>
          <w:bCs/>
          <w:noProof w:val="0"/>
          <w:color w:val="000000"/>
          <w:szCs w:val="22"/>
        </w:rPr>
        <w:t>171</w:t>
      </w:r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, k.o. </w:t>
      </w:r>
      <w:r>
        <w:rPr>
          <w:rFonts w:eastAsia="Calibri"/>
          <w:b/>
          <w:bCs/>
          <w:noProof w:val="0"/>
          <w:color w:val="000000"/>
          <w:szCs w:val="22"/>
        </w:rPr>
        <w:t xml:space="preserve">1732  </w:t>
      </w:r>
      <w:proofErr w:type="spellStart"/>
      <w:r>
        <w:rPr>
          <w:rFonts w:eastAsia="Calibri"/>
          <w:b/>
          <w:bCs/>
          <w:noProof w:val="0"/>
          <w:color w:val="000000"/>
          <w:szCs w:val="22"/>
        </w:rPr>
        <w:t>Štepanja</w:t>
      </w:r>
      <w:proofErr w:type="spellEnd"/>
      <w:r>
        <w:rPr>
          <w:rFonts w:eastAsia="Calibri"/>
          <w:b/>
          <w:bCs/>
          <w:noProof w:val="0"/>
          <w:color w:val="000000"/>
          <w:szCs w:val="22"/>
        </w:rPr>
        <w:t xml:space="preserve"> vas</w:t>
      </w:r>
    </w:p>
    <w:p w:rsidR="00320D30" w:rsidRDefault="00320D30" w:rsidP="00320D30">
      <w:pPr>
        <w:autoSpaceDE w:val="0"/>
        <w:autoSpaceDN w:val="0"/>
        <w:adjustRightInd w:val="0"/>
        <w:ind w:left="720"/>
        <w:rPr>
          <w:rFonts w:eastAsia="Calibri"/>
          <w:b/>
          <w:bCs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lastRenderedPageBreak/>
        <w:t xml:space="preserve">- 21. </w:t>
      </w:r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Predlog Sklepa o ukinitvi grajenega javnega dobra na nepremičninah s </w:t>
      </w:r>
      <w:proofErr w:type="spellStart"/>
      <w:r w:rsidRPr="005F69DA">
        <w:rPr>
          <w:rFonts w:eastAsia="Calibri"/>
          <w:b/>
          <w:bCs/>
          <w:noProof w:val="0"/>
          <w:color w:val="000000"/>
          <w:szCs w:val="22"/>
        </w:rPr>
        <w:t>parc</w:t>
      </w:r>
      <w:proofErr w:type="spellEnd"/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. št. </w:t>
      </w:r>
    </w:p>
    <w:p w:rsidR="00320D30" w:rsidRPr="005F69DA" w:rsidRDefault="00320D30" w:rsidP="00320D30">
      <w:pPr>
        <w:autoSpaceDE w:val="0"/>
        <w:autoSpaceDN w:val="0"/>
        <w:adjustRightInd w:val="0"/>
        <w:ind w:left="720"/>
        <w:rPr>
          <w:rFonts w:eastAsia="Calibri"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t xml:space="preserve">         738/</w:t>
      </w:r>
      <w:r w:rsidRPr="005F69DA">
        <w:rPr>
          <w:rFonts w:eastAsia="Calibri"/>
          <w:b/>
          <w:bCs/>
          <w:noProof w:val="0"/>
          <w:color w:val="000000"/>
          <w:szCs w:val="22"/>
        </w:rPr>
        <w:t>2 k. o. 2636 – Bežigrad</w:t>
      </w:r>
    </w:p>
    <w:p w:rsidR="00320D30" w:rsidRDefault="00320D30" w:rsidP="00320D30">
      <w:pPr>
        <w:pStyle w:val="Telobesedila"/>
        <w:numPr>
          <w:ilvl w:val="0"/>
          <w:numId w:val="1"/>
        </w:numPr>
        <w:jc w:val="left"/>
        <w:rPr>
          <w:b w:val="0"/>
          <w:sz w:val="22"/>
          <w:szCs w:val="22"/>
        </w:rPr>
      </w:pPr>
      <w:r w:rsidRPr="005A563B">
        <w:rPr>
          <w:b w:val="0"/>
          <w:sz w:val="22"/>
          <w:szCs w:val="22"/>
        </w:rPr>
        <w:t>Pobude in vprašanja</w:t>
      </w:r>
    </w:p>
    <w:p w:rsidR="00320D30" w:rsidRDefault="00320D30" w:rsidP="00320D30">
      <w:pPr>
        <w:jc w:val="both"/>
        <w:rPr>
          <w:lang w:eastAsia="sl-SI"/>
        </w:rPr>
      </w:pPr>
    </w:p>
    <w:p w:rsidR="00D56EB3" w:rsidRDefault="00D56EB3" w:rsidP="00320D30">
      <w:pPr>
        <w:jc w:val="both"/>
        <w:rPr>
          <w:lang w:eastAsia="sl-SI"/>
        </w:rPr>
      </w:pPr>
    </w:p>
    <w:p w:rsidR="00F54E23" w:rsidRDefault="00F54E23" w:rsidP="00320D30">
      <w:pPr>
        <w:jc w:val="both"/>
        <w:rPr>
          <w:lang w:eastAsia="sl-SI"/>
        </w:rPr>
      </w:pPr>
    </w:p>
    <w:p w:rsidR="003E7E71" w:rsidRPr="008D5846" w:rsidRDefault="003E7E71" w:rsidP="003E7E71">
      <w:pPr>
        <w:jc w:val="center"/>
        <w:rPr>
          <w:b/>
        </w:rPr>
      </w:pPr>
      <w:r w:rsidRPr="008D5846">
        <w:rPr>
          <w:b/>
        </w:rPr>
        <w:t>AD 1</w:t>
      </w:r>
    </w:p>
    <w:p w:rsidR="003E7E71" w:rsidRPr="008D5846" w:rsidRDefault="003E7E71" w:rsidP="003E7E71">
      <w:pPr>
        <w:jc w:val="center"/>
        <w:rPr>
          <w:b/>
          <w:lang w:eastAsia="sl-SI"/>
        </w:rPr>
      </w:pPr>
      <w:r w:rsidRPr="008D5846">
        <w:rPr>
          <w:b/>
          <w:lang w:eastAsia="sl-SI"/>
        </w:rPr>
        <w:t>POTRDITEV ZAPISNIKA 2</w:t>
      </w:r>
      <w:r>
        <w:rPr>
          <w:b/>
          <w:lang w:eastAsia="sl-SI"/>
        </w:rPr>
        <w:t>4</w:t>
      </w:r>
      <w:r w:rsidRPr="008D5846">
        <w:rPr>
          <w:b/>
          <w:lang w:eastAsia="sl-SI"/>
        </w:rPr>
        <w:t xml:space="preserve">. REDNE SEJE ODBORA </w:t>
      </w:r>
    </w:p>
    <w:p w:rsidR="003E7E71" w:rsidRPr="008D5846" w:rsidRDefault="003E7E71" w:rsidP="003E7E71">
      <w:pPr>
        <w:jc w:val="both"/>
        <w:rPr>
          <w:bCs/>
        </w:rPr>
      </w:pPr>
    </w:p>
    <w:p w:rsidR="003E7E71" w:rsidRPr="008D5846" w:rsidRDefault="003E7E71" w:rsidP="003E7E71">
      <w:pPr>
        <w:jc w:val="both"/>
      </w:pPr>
      <w:r w:rsidRPr="008D5846">
        <w:t xml:space="preserve">Predsednik odbora je ugotovil, da </w:t>
      </w:r>
      <w:r>
        <w:t xml:space="preserve">je v razpravi dana ena slovnična pripomba na </w:t>
      </w:r>
      <w:r w:rsidR="003C67F4">
        <w:t xml:space="preserve">zapisano </w:t>
      </w:r>
      <w:r>
        <w:t xml:space="preserve">sklanjanje besede »predstavnice« s popravkom »predstavnici«. Drugih </w:t>
      </w:r>
      <w:r w:rsidRPr="008D5846">
        <w:t>pripomb na zapisnik</w:t>
      </w:r>
      <w:r>
        <w:t xml:space="preserve"> ni bilo</w:t>
      </w:r>
      <w:r w:rsidRPr="008D5846">
        <w:t>, zato je dal na glasovanje</w:t>
      </w:r>
    </w:p>
    <w:p w:rsidR="003E7E71" w:rsidRPr="008D5846" w:rsidRDefault="003E7E71" w:rsidP="003E7E71">
      <w:pPr>
        <w:jc w:val="both"/>
      </w:pPr>
    </w:p>
    <w:p w:rsidR="003E7E71" w:rsidRPr="008D5846" w:rsidRDefault="003E7E71" w:rsidP="003E7E71">
      <w:pPr>
        <w:jc w:val="both"/>
        <w:rPr>
          <w:b/>
        </w:rPr>
      </w:pPr>
      <w:r w:rsidRPr="008D5846">
        <w:rPr>
          <w:b/>
        </w:rPr>
        <w:t>PREDLOG SKLEPA:</w:t>
      </w:r>
    </w:p>
    <w:p w:rsidR="003E7E71" w:rsidRPr="008D5846" w:rsidRDefault="003E7E71" w:rsidP="003E7E71">
      <w:pPr>
        <w:jc w:val="both"/>
        <w:rPr>
          <w:b/>
          <w:lang w:eastAsia="sl-SI"/>
        </w:rPr>
      </w:pPr>
      <w:r w:rsidRPr="008D5846">
        <w:rPr>
          <w:b/>
          <w:lang w:eastAsia="sl-SI"/>
        </w:rPr>
        <w:t>Odbor za urejanje prostora in urbanizem potrdi zapisnik 2</w:t>
      </w:r>
      <w:r>
        <w:rPr>
          <w:b/>
          <w:lang w:eastAsia="sl-SI"/>
        </w:rPr>
        <w:t>4</w:t>
      </w:r>
      <w:r w:rsidRPr="008D5846">
        <w:rPr>
          <w:b/>
          <w:lang w:eastAsia="sl-SI"/>
        </w:rPr>
        <w:t>. redne seje odbora.</w:t>
      </w:r>
    </w:p>
    <w:p w:rsidR="003E7E71" w:rsidRPr="008D5846" w:rsidRDefault="003E7E71" w:rsidP="003E7E71">
      <w:pPr>
        <w:jc w:val="both"/>
      </w:pPr>
    </w:p>
    <w:p w:rsidR="00693259" w:rsidRPr="008D5846" w:rsidRDefault="00693259" w:rsidP="00693259">
      <w:pPr>
        <w:jc w:val="both"/>
      </w:pPr>
      <w:r w:rsidRPr="008D5846">
        <w:t xml:space="preserve">Navzočih je bilo </w:t>
      </w:r>
      <w:r>
        <w:t>6</w:t>
      </w:r>
      <w:r w:rsidRPr="008D5846">
        <w:t xml:space="preserve"> članov.</w:t>
      </w:r>
    </w:p>
    <w:p w:rsidR="00693259" w:rsidRPr="008D5846" w:rsidRDefault="00693259" w:rsidP="00693259">
      <w:pPr>
        <w:jc w:val="both"/>
      </w:pPr>
      <w:r w:rsidRPr="008D5846">
        <w:t xml:space="preserve">Za je glasovalo </w:t>
      </w:r>
      <w:r>
        <w:t>6</w:t>
      </w:r>
      <w:r w:rsidRPr="008D5846">
        <w:t xml:space="preserve"> članov. Proti ni glasoval nihče.</w:t>
      </w:r>
    </w:p>
    <w:p w:rsidR="00693259" w:rsidRDefault="00693259" w:rsidP="00693259">
      <w:pPr>
        <w:jc w:val="both"/>
        <w:rPr>
          <w:bCs/>
          <w:lang w:eastAsia="sl-SI"/>
        </w:rPr>
      </w:pPr>
      <w:r w:rsidRPr="008D5846">
        <w:rPr>
          <w:bCs/>
          <w:lang w:eastAsia="sl-SI"/>
        </w:rPr>
        <w:t xml:space="preserve">Sklep </w:t>
      </w:r>
      <w:r w:rsidRPr="008D5846">
        <w:rPr>
          <w:b/>
          <w:lang w:eastAsia="sl-SI"/>
        </w:rPr>
        <w:t>je bil</w:t>
      </w:r>
      <w:r w:rsidRPr="008D5846">
        <w:rPr>
          <w:bCs/>
          <w:lang w:eastAsia="sl-SI"/>
        </w:rPr>
        <w:t xml:space="preserve"> sprejet.</w:t>
      </w:r>
    </w:p>
    <w:p w:rsidR="00D56EB3" w:rsidRDefault="00D56EB3" w:rsidP="00693259">
      <w:pPr>
        <w:jc w:val="both"/>
        <w:rPr>
          <w:bCs/>
          <w:lang w:eastAsia="sl-SI"/>
        </w:rPr>
      </w:pPr>
    </w:p>
    <w:p w:rsidR="00D56EB3" w:rsidRDefault="00D56EB3" w:rsidP="00693259">
      <w:pPr>
        <w:jc w:val="both"/>
        <w:rPr>
          <w:bCs/>
          <w:lang w:eastAsia="sl-SI"/>
        </w:rPr>
      </w:pPr>
    </w:p>
    <w:p w:rsidR="00D56EB3" w:rsidRPr="008D5846" w:rsidRDefault="00D56EB3" w:rsidP="00693259">
      <w:pPr>
        <w:jc w:val="both"/>
        <w:rPr>
          <w:bCs/>
          <w:lang w:eastAsia="sl-SI"/>
        </w:rPr>
      </w:pPr>
    </w:p>
    <w:p w:rsidR="003E7E71" w:rsidRDefault="003E7E71" w:rsidP="003E7E71">
      <w:pPr>
        <w:jc w:val="center"/>
        <w:rPr>
          <w:b/>
        </w:rPr>
      </w:pPr>
      <w:r w:rsidRPr="008D5846">
        <w:rPr>
          <w:b/>
        </w:rPr>
        <w:t xml:space="preserve">AD </w:t>
      </w:r>
      <w:r>
        <w:rPr>
          <w:b/>
        </w:rPr>
        <w:t>2</w:t>
      </w:r>
    </w:p>
    <w:p w:rsidR="003E7E71" w:rsidRPr="001E3CBE" w:rsidRDefault="003E7E71" w:rsidP="003E7E71">
      <w:pPr>
        <w:pStyle w:val="Telobesedila"/>
        <w:autoSpaceDE w:val="0"/>
        <w:autoSpaceDN w:val="0"/>
        <w:adjustRightInd w:val="0"/>
        <w:jc w:val="center"/>
        <w:rPr>
          <w:noProof w:val="0"/>
          <w:color w:val="000000"/>
          <w:sz w:val="22"/>
          <w:szCs w:val="22"/>
        </w:rPr>
      </w:pPr>
      <w:r w:rsidRPr="001E3CBE">
        <w:rPr>
          <w:sz w:val="22"/>
          <w:szCs w:val="22"/>
        </w:rPr>
        <w:t>OBRAVNAVA GRADIVA KOT PRISTOJNEGA DELOVNEGA TELESA MESTNEGA SVETA ZA 2</w:t>
      </w:r>
      <w:r>
        <w:rPr>
          <w:sz w:val="22"/>
          <w:szCs w:val="22"/>
        </w:rPr>
        <w:t>8</w:t>
      </w:r>
      <w:r w:rsidRPr="001E3CBE">
        <w:rPr>
          <w:sz w:val="22"/>
          <w:szCs w:val="22"/>
        </w:rPr>
        <w:t xml:space="preserve">. SEJO MS MOL SKLICANA ZA </w:t>
      </w:r>
      <w:r>
        <w:rPr>
          <w:sz w:val="22"/>
          <w:szCs w:val="22"/>
        </w:rPr>
        <w:t>16</w:t>
      </w:r>
      <w:r w:rsidRPr="001E3CBE">
        <w:rPr>
          <w:sz w:val="22"/>
          <w:szCs w:val="22"/>
        </w:rPr>
        <w:t xml:space="preserve">. </w:t>
      </w:r>
      <w:r>
        <w:rPr>
          <w:sz w:val="22"/>
          <w:szCs w:val="22"/>
        </w:rPr>
        <w:t>SEPTEMBER</w:t>
      </w:r>
      <w:r w:rsidRPr="001E3CBE">
        <w:rPr>
          <w:sz w:val="22"/>
          <w:szCs w:val="22"/>
        </w:rPr>
        <w:t xml:space="preserve"> 2013:</w:t>
      </w:r>
    </w:p>
    <w:p w:rsidR="00873B33" w:rsidRDefault="00873B33" w:rsidP="00320D30">
      <w:pPr>
        <w:jc w:val="both"/>
        <w:rPr>
          <w:lang w:eastAsia="sl-SI"/>
        </w:rPr>
      </w:pPr>
    </w:p>
    <w:p w:rsidR="00873B33" w:rsidRPr="00D56EB3" w:rsidRDefault="003E7E71" w:rsidP="00D56EB3">
      <w:pPr>
        <w:pStyle w:val="Odstavekseznama"/>
        <w:numPr>
          <w:ilvl w:val="0"/>
          <w:numId w:val="30"/>
        </w:numPr>
        <w:rPr>
          <w:b/>
          <w:szCs w:val="22"/>
        </w:rPr>
      </w:pPr>
      <w:r w:rsidRPr="00D56EB3">
        <w:rPr>
          <w:b/>
          <w:szCs w:val="22"/>
        </w:rPr>
        <w:t>K TOČKI 6</w:t>
      </w:r>
    </w:p>
    <w:p w:rsidR="00873B33" w:rsidRDefault="00873B33" w:rsidP="00873B33">
      <w:p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t>Predlog Odloka o spremembah in dopolnitvah Odloka o občinskem podrobnem  prostorskem načrtu za del območja urejanja CI 5/6 Rog</w:t>
      </w:r>
    </w:p>
    <w:p w:rsidR="00873B33" w:rsidRDefault="00873B33" w:rsidP="00873B33">
      <w:p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</w:p>
    <w:p w:rsidR="009200A6" w:rsidRDefault="009200A6" w:rsidP="009200A6">
      <w:pPr>
        <w:rPr>
          <w:szCs w:val="22"/>
        </w:rPr>
      </w:pPr>
      <w:r>
        <w:rPr>
          <w:szCs w:val="22"/>
        </w:rPr>
        <w:t>Gradivo je predstavila sodelavka OUP Barbara Jovan.</w:t>
      </w:r>
    </w:p>
    <w:p w:rsidR="00873B33" w:rsidRDefault="009200A6" w:rsidP="00873B33">
      <w:pPr>
        <w:rPr>
          <w:szCs w:val="22"/>
        </w:rPr>
      </w:pPr>
      <w:r>
        <w:t xml:space="preserve">Po </w:t>
      </w:r>
      <w:r w:rsidR="00873B33">
        <w:rPr>
          <w:szCs w:val="22"/>
        </w:rPr>
        <w:t>zaključeni razpravi</w:t>
      </w:r>
      <w:r>
        <w:rPr>
          <w:szCs w:val="22"/>
        </w:rPr>
        <w:t xml:space="preserve">je </w:t>
      </w:r>
      <w:r w:rsidR="00873B33">
        <w:rPr>
          <w:szCs w:val="22"/>
        </w:rPr>
        <w:t xml:space="preserve"> sprejel</w:t>
      </w:r>
    </w:p>
    <w:p w:rsidR="00873B33" w:rsidRDefault="00873B33" w:rsidP="00873B33">
      <w:pPr>
        <w:jc w:val="both"/>
        <w:rPr>
          <w:b/>
          <w:szCs w:val="22"/>
        </w:rPr>
      </w:pPr>
      <w:r>
        <w:rPr>
          <w:b/>
          <w:szCs w:val="22"/>
        </w:rPr>
        <w:t>SKLEP:</w:t>
      </w:r>
    </w:p>
    <w:p w:rsidR="00873B33" w:rsidRDefault="00873B33" w:rsidP="00873B33">
      <w:pPr>
        <w:autoSpaceDE w:val="0"/>
        <w:autoSpaceDN w:val="0"/>
        <w:adjustRightInd w:val="0"/>
        <w:rPr>
          <w:b/>
          <w:szCs w:val="22"/>
        </w:rPr>
      </w:pPr>
    </w:p>
    <w:p w:rsidR="00873B33" w:rsidRDefault="00873B33" w:rsidP="00873B33">
      <w:p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  <w:r>
        <w:rPr>
          <w:b/>
          <w:szCs w:val="22"/>
        </w:rPr>
        <w:t>Odbor za urejanje prostora in urbanizem podpira sprejem</w:t>
      </w:r>
      <w:r w:rsidRPr="00C02277">
        <w:rPr>
          <w:rFonts w:eastAsia="Calibri"/>
          <w:b/>
          <w:bCs/>
          <w:noProof w:val="0"/>
          <w:color w:val="000000"/>
          <w:szCs w:val="22"/>
        </w:rPr>
        <w:t xml:space="preserve"> </w:t>
      </w:r>
      <w:r>
        <w:rPr>
          <w:rFonts w:eastAsia="Calibri"/>
          <w:b/>
          <w:bCs/>
          <w:noProof w:val="0"/>
          <w:color w:val="000000"/>
          <w:szCs w:val="22"/>
        </w:rPr>
        <w:t>Predloga Odloka o spremembah in dopolnitvah Odloka o občinskem podrobnem  prostorskem načrtu za del območja urejanja CI 5/6 Rog.</w:t>
      </w:r>
    </w:p>
    <w:p w:rsidR="00873B33" w:rsidRDefault="00873B33" w:rsidP="00873B33">
      <w:pPr>
        <w:autoSpaceDE w:val="0"/>
        <w:autoSpaceDN w:val="0"/>
        <w:adjustRightInd w:val="0"/>
        <w:jc w:val="both"/>
        <w:rPr>
          <w:rFonts w:eastAsia="Calibri"/>
          <w:b/>
          <w:bCs/>
          <w:noProof w:val="0"/>
          <w:color w:val="000000"/>
          <w:szCs w:val="22"/>
        </w:rPr>
      </w:pPr>
    </w:p>
    <w:p w:rsidR="00693259" w:rsidRPr="008D5846" w:rsidRDefault="00693259" w:rsidP="00693259">
      <w:pPr>
        <w:jc w:val="both"/>
      </w:pPr>
      <w:r w:rsidRPr="008D5846">
        <w:t xml:space="preserve">Navzočih je bilo </w:t>
      </w:r>
      <w:r>
        <w:t>6</w:t>
      </w:r>
      <w:r w:rsidRPr="008D5846">
        <w:t xml:space="preserve"> članov.</w:t>
      </w:r>
    </w:p>
    <w:p w:rsidR="00693259" w:rsidRPr="008D5846" w:rsidRDefault="00693259" w:rsidP="00693259">
      <w:pPr>
        <w:jc w:val="both"/>
      </w:pPr>
      <w:r w:rsidRPr="008D5846">
        <w:t xml:space="preserve">Za je glasovalo </w:t>
      </w:r>
      <w:r>
        <w:t>6</w:t>
      </w:r>
      <w:r w:rsidRPr="008D5846">
        <w:t xml:space="preserve"> članov. Proti ni glasoval nihče.</w:t>
      </w:r>
    </w:p>
    <w:p w:rsidR="00693259" w:rsidRPr="008D5846" w:rsidRDefault="00693259" w:rsidP="00693259">
      <w:pPr>
        <w:jc w:val="both"/>
        <w:rPr>
          <w:bCs/>
          <w:lang w:eastAsia="sl-SI"/>
        </w:rPr>
      </w:pPr>
      <w:r w:rsidRPr="008D5846">
        <w:rPr>
          <w:bCs/>
          <w:lang w:eastAsia="sl-SI"/>
        </w:rPr>
        <w:t xml:space="preserve">Sklep </w:t>
      </w:r>
      <w:r w:rsidRPr="008D5846">
        <w:rPr>
          <w:b/>
          <w:lang w:eastAsia="sl-SI"/>
        </w:rPr>
        <w:t>je bil</w:t>
      </w:r>
      <w:r w:rsidRPr="008D5846">
        <w:rPr>
          <w:bCs/>
          <w:lang w:eastAsia="sl-SI"/>
        </w:rPr>
        <w:t xml:space="preserve"> sprejet.</w:t>
      </w:r>
    </w:p>
    <w:p w:rsidR="00873B33" w:rsidRDefault="00873B33" w:rsidP="00320D30">
      <w:pPr>
        <w:jc w:val="both"/>
        <w:rPr>
          <w:lang w:eastAsia="sl-SI"/>
        </w:rPr>
      </w:pPr>
    </w:p>
    <w:p w:rsidR="003E7E71" w:rsidRPr="00D56EB3" w:rsidRDefault="003E7E71" w:rsidP="00D56EB3">
      <w:pPr>
        <w:pStyle w:val="Odstavekseznama"/>
        <w:numPr>
          <w:ilvl w:val="0"/>
          <w:numId w:val="30"/>
        </w:numPr>
        <w:rPr>
          <w:b/>
          <w:szCs w:val="22"/>
        </w:rPr>
      </w:pPr>
      <w:r w:rsidRPr="00D56EB3">
        <w:rPr>
          <w:b/>
          <w:szCs w:val="22"/>
        </w:rPr>
        <w:t>K TOČKI 7</w:t>
      </w:r>
    </w:p>
    <w:p w:rsidR="003E7E71" w:rsidRDefault="003E7E71" w:rsidP="003E7E71">
      <w:pPr>
        <w:jc w:val="both"/>
        <w:rPr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t>Predlog Odloka o občinskem podrobnem prostorskem načrtu 191 Podutik Kamna Gorica-zahod in 34 Cesta Andreja Bitenca - Podutiška (del)</w:t>
      </w:r>
    </w:p>
    <w:p w:rsidR="00D56EB3" w:rsidRDefault="00D56EB3" w:rsidP="00D56EB3">
      <w:pPr>
        <w:rPr>
          <w:szCs w:val="22"/>
        </w:rPr>
      </w:pPr>
    </w:p>
    <w:p w:rsidR="009200A6" w:rsidRDefault="00D56EB3" w:rsidP="009200A6">
      <w:pPr>
        <w:rPr>
          <w:szCs w:val="22"/>
        </w:rPr>
      </w:pPr>
      <w:r>
        <w:rPr>
          <w:szCs w:val="22"/>
        </w:rPr>
        <w:t>Gradivo je predstavil sodelav</w:t>
      </w:r>
      <w:r w:rsidR="009200A6">
        <w:rPr>
          <w:szCs w:val="22"/>
        </w:rPr>
        <w:t>ec</w:t>
      </w:r>
      <w:r>
        <w:rPr>
          <w:szCs w:val="22"/>
        </w:rPr>
        <w:t xml:space="preserve"> OUP </w:t>
      </w:r>
      <w:r w:rsidR="009200A6">
        <w:rPr>
          <w:szCs w:val="22"/>
        </w:rPr>
        <w:t>Tomaž Levičar.</w:t>
      </w:r>
    </w:p>
    <w:p w:rsidR="003E7E71" w:rsidRDefault="00D56EB3" w:rsidP="00D56EB3">
      <w:pPr>
        <w:rPr>
          <w:szCs w:val="22"/>
        </w:rPr>
      </w:pPr>
      <w:r>
        <w:rPr>
          <w:szCs w:val="22"/>
        </w:rPr>
        <w:t xml:space="preserve">Po zaključeni </w:t>
      </w:r>
      <w:r w:rsidR="003E7E71">
        <w:rPr>
          <w:szCs w:val="22"/>
        </w:rPr>
        <w:t xml:space="preserve">razpravi </w:t>
      </w:r>
      <w:r w:rsidR="003E7E71">
        <w:t>je</w:t>
      </w:r>
      <w:r w:rsidR="009200A6">
        <w:t xml:space="preserve"> odbor</w:t>
      </w:r>
      <w:r w:rsidR="003E7E71">
        <w:rPr>
          <w:szCs w:val="22"/>
        </w:rPr>
        <w:t xml:space="preserve"> glasoval in odloč</w:t>
      </w:r>
      <w:r>
        <w:rPr>
          <w:szCs w:val="22"/>
        </w:rPr>
        <w:t>al</w:t>
      </w:r>
      <w:r w:rsidR="003E7E71">
        <w:rPr>
          <w:szCs w:val="22"/>
        </w:rPr>
        <w:t xml:space="preserve"> o:</w:t>
      </w:r>
    </w:p>
    <w:p w:rsidR="003E7E71" w:rsidRDefault="003E7E71" w:rsidP="003E7E71">
      <w:pPr>
        <w:rPr>
          <w:szCs w:val="22"/>
        </w:rPr>
      </w:pPr>
    </w:p>
    <w:p w:rsidR="003E7E71" w:rsidRDefault="003E7E71" w:rsidP="003E7E71">
      <w:pPr>
        <w:pStyle w:val="Odstavekseznama"/>
        <w:numPr>
          <w:ilvl w:val="0"/>
          <w:numId w:val="27"/>
        </w:numPr>
        <w:jc w:val="both"/>
        <w:rPr>
          <w:b/>
          <w:szCs w:val="22"/>
        </w:rPr>
      </w:pPr>
      <w:r>
        <w:rPr>
          <w:b/>
          <w:szCs w:val="22"/>
        </w:rPr>
        <w:t>DOPOLNILNEM SKLEPU:</w:t>
      </w:r>
    </w:p>
    <w:p w:rsidR="003E7E71" w:rsidRDefault="003E7E71" w:rsidP="003E7E71">
      <w:pPr>
        <w:autoSpaceDE w:val="0"/>
        <w:autoSpaceDN w:val="0"/>
        <w:adjustRightInd w:val="0"/>
        <w:jc w:val="both"/>
        <w:rPr>
          <w:b/>
          <w:szCs w:val="22"/>
        </w:rPr>
      </w:pPr>
      <w:r>
        <w:rPr>
          <w:b/>
          <w:szCs w:val="22"/>
        </w:rPr>
        <w:t>Odbor za urejanje prostora in urbanizem predlaga županu, da kot predlagatelj akta predloži mestnemu svetu amandma s katerim se že s tem aktom zagotovi ureditev manjšega vrtca, še preden bo zgrajen načrtovani vrtec v sosednjem območju, v enoti urejanja prostora DR-396.</w:t>
      </w:r>
    </w:p>
    <w:p w:rsidR="003E7E71" w:rsidRDefault="003E7E71" w:rsidP="003E7E71">
      <w:pPr>
        <w:autoSpaceDE w:val="0"/>
        <w:autoSpaceDN w:val="0"/>
        <w:adjustRightInd w:val="0"/>
        <w:rPr>
          <w:b/>
          <w:szCs w:val="22"/>
        </w:rPr>
      </w:pPr>
    </w:p>
    <w:p w:rsidR="00693259" w:rsidRPr="008D5846" w:rsidRDefault="00693259" w:rsidP="00693259">
      <w:pPr>
        <w:jc w:val="both"/>
      </w:pPr>
      <w:r w:rsidRPr="008D5846">
        <w:t xml:space="preserve">Navzočih je bilo </w:t>
      </w:r>
      <w:r>
        <w:t>7</w:t>
      </w:r>
      <w:r w:rsidRPr="008D5846">
        <w:t xml:space="preserve"> članov.</w:t>
      </w:r>
    </w:p>
    <w:p w:rsidR="00693259" w:rsidRPr="008D5846" w:rsidRDefault="00693259" w:rsidP="00693259">
      <w:pPr>
        <w:jc w:val="both"/>
      </w:pPr>
      <w:r w:rsidRPr="008D5846">
        <w:t xml:space="preserve">Za je glasovalo </w:t>
      </w:r>
      <w:r>
        <w:t>7</w:t>
      </w:r>
      <w:r w:rsidRPr="008D5846">
        <w:t xml:space="preserve"> članov. Proti ni glasoval nihče.</w:t>
      </w:r>
    </w:p>
    <w:p w:rsidR="00693259" w:rsidRPr="008D5846" w:rsidRDefault="00693259" w:rsidP="00693259">
      <w:pPr>
        <w:jc w:val="both"/>
        <w:rPr>
          <w:bCs/>
          <w:lang w:eastAsia="sl-SI"/>
        </w:rPr>
      </w:pPr>
      <w:r w:rsidRPr="008D5846">
        <w:rPr>
          <w:bCs/>
          <w:lang w:eastAsia="sl-SI"/>
        </w:rPr>
        <w:lastRenderedPageBreak/>
        <w:t xml:space="preserve">Sklep </w:t>
      </w:r>
      <w:r w:rsidRPr="008D5846">
        <w:rPr>
          <w:b/>
          <w:lang w:eastAsia="sl-SI"/>
        </w:rPr>
        <w:t>je bil</w:t>
      </w:r>
      <w:r w:rsidRPr="008D5846">
        <w:rPr>
          <w:bCs/>
          <w:lang w:eastAsia="sl-SI"/>
        </w:rPr>
        <w:t xml:space="preserve"> sprejet.</w:t>
      </w:r>
    </w:p>
    <w:p w:rsidR="003E7E71" w:rsidRDefault="003E7E71" w:rsidP="003E7E71">
      <w:pPr>
        <w:autoSpaceDE w:val="0"/>
        <w:autoSpaceDN w:val="0"/>
        <w:adjustRightInd w:val="0"/>
        <w:rPr>
          <w:szCs w:val="22"/>
        </w:rPr>
      </w:pPr>
    </w:p>
    <w:p w:rsidR="003E7E71" w:rsidRDefault="003E7E71" w:rsidP="003E7E71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Obrazložitev</w:t>
      </w:r>
    </w:p>
    <w:p w:rsidR="003E7E71" w:rsidRDefault="003E7E71" w:rsidP="003E7E71">
      <w:pPr>
        <w:autoSpaceDE w:val="0"/>
        <w:autoSpaceDN w:val="0"/>
        <w:adjustRightInd w:val="0"/>
        <w:jc w:val="both"/>
        <w:rPr>
          <w:szCs w:val="22"/>
        </w:rPr>
      </w:pPr>
      <w:r>
        <w:rPr>
          <w:szCs w:val="22"/>
        </w:rPr>
        <w:t xml:space="preserve">Odbor meni, da je treba že s tem aktom zagotoviti ureditev vrtca skladno s petim odstavkom 8.člena, ker je v širšem območju ugotovljena potreba po novih kapacitetah že daljši čas in načrtovana izgradnja vrtca v sosednjem območju v enoti urejanja prostora DR-396, pa ta izgradnja terminsko še ni opredeljena. </w:t>
      </w:r>
    </w:p>
    <w:p w:rsidR="003E7E71" w:rsidRDefault="003E7E71" w:rsidP="003E7E71">
      <w:pPr>
        <w:autoSpaceDE w:val="0"/>
        <w:autoSpaceDN w:val="0"/>
        <w:adjustRightInd w:val="0"/>
        <w:rPr>
          <w:szCs w:val="22"/>
        </w:rPr>
      </w:pPr>
    </w:p>
    <w:p w:rsidR="00F54E23" w:rsidRDefault="00F54E23" w:rsidP="003E7E71">
      <w:pPr>
        <w:autoSpaceDE w:val="0"/>
        <w:autoSpaceDN w:val="0"/>
        <w:adjustRightInd w:val="0"/>
        <w:rPr>
          <w:szCs w:val="22"/>
        </w:rPr>
      </w:pPr>
    </w:p>
    <w:p w:rsidR="003E7E71" w:rsidRDefault="003E7E71" w:rsidP="003E7E71">
      <w:pPr>
        <w:pStyle w:val="Odstavekseznama"/>
        <w:numPr>
          <w:ilvl w:val="0"/>
          <w:numId w:val="27"/>
        </w:numPr>
        <w:jc w:val="both"/>
        <w:rPr>
          <w:b/>
          <w:szCs w:val="22"/>
        </w:rPr>
      </w:pPr>
      <w:r>
        <w:rPr>
          <w:b/>
          <w:szCs w:val="22"/>
        </w:rPr>
        <w:t>AMANDMAJU SAMOSTOJNEGA SVETNIKA SLAVKA SLAKA:</w:t>
      </w:r>
    </w:p>
    <w:p w:rsidR="003E7E71" w:rsidRDefault="003E7E71" w:rsidP="003E7E71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 34. členu (ureditev cest in priključevanje javne infrastrukture) se točka (5) spremeni tako, da se glasi: </w:t>
      </w:r>
    </w:p>
    <w:p w:rsidR="003E7E71" w:rsidRDefault="003E7E71" w:rsidP="003E7E71">
      <w:pPr>
        <w:autoSpaceDE w:val="0"/>
        <w:autoSpaceDN w:val="0"/>
        <w:adjustRightInd w:val="0"/>
        <w:rPr>
          <w:b/>
          <w:szCs w:val="22"/>
          <w:lang w:eastAsia="sl-SI"/>
        </w:rPr>
      </w:pPr>
      <w:r>
        <w:rPr>
          <w:b/>
          <w:szCs w:val="22"/>
          <w:lang w:eastAsia="sl-SI"/>
        </w:rPr>
        <w:t>(5) V prostorski enoti C3 ima cesta C3 naslednji profil:</w:t>
      </w:r>
    </w:p>
    <w:p w:rsidR="003E7E71" w:rsidRDefault="003E7E71" w:rsidP="003E7E71">
      <w:pPr>
        <w:pStyle w:val="Odstavekseznama"/>
        <w:numPr>
          <w:ilvl w:val="0"/>
          <w:numId w:val="28"/>
        </w:numPr>
        <w:autoSpaceDE w:val="0"/>
        <w:autoSpaceDN w:val="0"/>
        <w:adjustRightInd w:val="0"/>
        <w:rPr>
          <w:b/>
          <w:szCs w:val="22"/>
          <w:lang w:eastAsia="sl-SI"/>
        </w:rPr>
      </w:pPr>
      <w:r>
        <w:rPr>
          <w:b/>
          <w:szCs w:val="22"/>
          <w:lang w:eastAsia="sl-SI"/>
        </w:rPr>
        <w:t>mešana površina za pešce in kolesarje                                1,50 m</w:t>
      </w:r>
    </w:p>
    <w:p w:rsidR="003E7E71" w:rsidRDefault="003E7E71" w:rsidP="003E7E71">
      <w:pPr>
        <w:pStyle w:val="Odstavekseznama"/>
        <w:numPr>
          <w:ilvl w:val="0"/>
          <w:numId w:val="28"/>
        </w:numPr>
        <w:autoSpaceDE w:val="0"/>
        <w:autoSpaceDN w:val="0"/>
        <w:adjustRightInd w:val="0"/>
        <w:rPr>
          <w:b/>
          <w:szCs w:val="22"/>
          <w:lang w:eastAsia="sl-SI"/>
        </w:rPr>
      </w:pPr>
      <w:r>
        <w:rPr>
          <w:b/>
          <w:szCs w:val="22"/>
          <w:lang w:eastAsia="sl-SI"/>
        </w:rPr>
        <w:t>vozišče: 2 x 2,75 m                                                                 5,50 m</w:t>
      </w:r>
    </w:p>
    <w:p w:rsidR="003E7E71" w:rsidRDefault="003E7E71" w:rsidP="003E7E71">
      <w:pPr>
        <w:pStyle w:val="Odstavekseznama"/>
        <w:numPr>
          <w:ilvl w:val="0"/>
          <w:numId w:val="28"/>
        </w:numPr>
        <w:autoSpaceDE w:val="0"/>
        <w:autoSpaceDN w:val="0"/>
        <w:adjustRightInd w:val="0"/>
        <w:rPr>
          <w:b/>
          <w:szCs w:val="22"/>
          <w:lang w:eastAsia="sl-SI"/>
        </w:rPr>
      </w:pPr>
      <w:r>
        <w:rPr>
          <w:b/>
          <w:szCs w:val="22"/>
          <w:lang w:eastAsia="sl-SI"/>
        </w:rPr>
        <w:t xml:space="preserve">skupaj </w:t>
      </w:r>
      <w:r>
        <w:rPr>
          <w:b/>
          <w:szCs w:val="22"/>
        </w:rPr>
        <w:t xml:space="preserve">                                                                                    7,00</w:t>
      </w:r>
      <w:r>
        <w:rPr>
          <w:b/>
          <w:szCs w:val="22"/>
          <w:lang w:eastAsia="sl-SI"/>
        </w:rPr>
        <w:t xml:space="preserve"> m</w:t>
      </w:r>
    </w:p>
    <w:p w:rsidR="003E7E71" w:rsidRDefault="003E7E71" w:rsidP="003E7E71">
      <w:p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</w:p>
    <w:p w:rsidR="009200A6" w:rsidRPr="008D5846" w:rsidRDefault="009200A6" w:rsidP="009200A6">
      <w:pPr>
        <w:jc w:val="both"/>
      </w:pPr>
      <w:r w:rsidRPr="008D5846">
        <w:t xml:space="preserve">Navzočih je bilo </w:t>
      </w:r>
      <w:r>
        <w:t>7</w:t>
      </w:r>
      <w:r w:rsidRPr="008D5846">
        <w:t xml:space="preserve"> članov.</w:t>
      </w:r>
    </w:p>
    <w:p w:rsidR="009200A6" w:rsidRPr="008D5846" w:rsidRDefault="009200A6" w:rsidP="009200A6">
      <w:pPr>
        <w:jc w:val="both"/>
      </w:pPr>
      <w:r w:rsidRPr="008D5846">
        <w:t xml:space="preserve">Za </w:t>
      </w:r>
      <w:r>
        <w:t>ni</w:t>
      </w:r>
      <w:r w:rsidRPr="008D5846">
        <w:t xml:space="preserve"> glasoval</w:t>
      </w:r>
      <w:r>
        <w:t xml:space="preserve"> nobeden od</w:t>
      </w:r>
      <w:r w:rsidRPr="008D5846">
        <w:t xml:space="preserve"> članov. Proti </w:t>
      </w:r>
      <w:r>
        <w:t>je</w:t>
      </w:r>
      <w:r w:rsidRPr="008D5846">
        <w:t xml:space="preserve"> glasoval</w:t>
      </w:r>
      <w:r>
        <w:t>o 6</w:t>
      </w:r>
      <w:r w:rsidRPr="008D5846">
        <w:t xml:space="preserve"> članov.</w:t>
      </w:r>
    </w:p>
    <w:p w:rsidR="009200A6" w:rsidRDefault="003E7E71" w:rsidP="003E7E71">
      <w:pPr>
        <w:jc w:val="both"/>
        <w:rPr>
          <w:szCs w:val="22"/>
        </w:rPr>
      </w:pPr>
      <w:r>
        <w:rPr>
          <w:szCs w:val="22"/>
        </w:rPr>
        <w:t xml:space="preserve">Amandma </w:t>
      </w:r>
      <w:r>
        <w:rPr>
          <w:b/>
          <w:szCs w:val="22"/>
        </w:rPr>
        <w:t>ni bil</w:t>
      </w:r>
      <w:r>
        <w:rPr>
          <w:szCs w:val="22"/>
        </w:rPr>
        <w:t xml:space="preserve"> sprejet</w:t>
      </w:r>
      <w:r w:rsidR="009200A6">
        <w:rPr>
          <w:szCs w:val="22"/>
        </w:rPr>
        <w:t>.</w:t>
      </w:r>
    </w:p>
    <w:p w:rsidR="003E7E71" w:rsidRDefault="003E7E71" w:rsidP="003E7E71">
      <w:p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</w:p>
    <w:p w:rsidR="003E7E71" w:rsidRDefault="003E7E71" w:rsidP="003E7E71">
      <w:p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</w:p>
    <w:p w:rsidR="003E7E71" w:rsidRDefault="003E7E71" w:rsidP="003E7E71">
      <w:pPr>
        <w:pStyle w:val="Odstavekseznama"/>
        <w:numPr>
          <w:ilvl w:val="0"/>
          <w:numId w:val="27"/>
        </w:numPr>
        <w:jc w:val="both"/>
        <w:rPr>
          <w:b/>
          <w:szCs w:val="22"/>
        </w:rPr>
      </w:pPr>
      <w:r>
        <w:rPr>
          <w:b/>
          <w:szCs w:val="22"/>
        </w:rPr>
        <w:t>DOPOLNILNEM SKLEPU:</w:t>
      </w:r>
    </w:p>
    <w:p w:rsidR="003E7E71" w:rsidRDefault="003E7E71" w:rsidP="003E7E71">
      <w:pPr>
        <w:pStyle w:val="Odstavekseznama"/>
        <w:autoSpaceDE w:val="0"/>
        <w:autoSpaceDN w:val="0"/>
        <w:adjustRightInd w:val="0"/>
        <w:ind w:left="0"/>
        <w:jc w:val="both"/>
        <w:rPr>
          <w:b/>
          <w:szCs w:val="22"/>
        </w:rPr>
      </w:pPr>
      <w:r w:rsidRPr="009D4161">
        <w:rPr>
          <w:b/>
          <w:szCs w:val="22"/>
        </w:rPr>
        <w:t xml:space="preserve">Odbor za urejanje prostora in urbanizem predlaga županu, da kot predlagatelj akta predloži mestnemu svetu amandma s katerim se </w:t>
      </w:r>
      <w:r>
        <w:rPr>
          <w:b/>
          <w:szCs w:val="22"/>
        </w:rPr>
        <w:t xml:space="preserve">določi možnost etapne izgradnje ceste z oznako C3. </w:t>
      </w:r>
    </w:p>
    <w:p w:rsidR="003E7E71" w:rsidRDefault="003E7E71" w:rsidP="003E7E71">
      <w:pPr>
        <w:pStyle w:val="Odstavekseznama"/>
        <w:autoSpaceDE w:val="0"/>
        <w:autoSpaceDN w:val="0"/>
        <w:adjustRightInd w:val="0"/>
        <w:ind w:left="0"/>
        <w:jc w:val="both"/>
        <w:rPr>
          <w:b/>
          <w:szCs w:val="22"/>
        </w:rPr>
      </w:pPr>
      <w:r>
        <w:rPr>
          <w:b/>
          <w:szCs w:val="22"/>
        </w:rPr>
        <w:t>Odbor se je seznanil z možnostjo, da se:</w:t>
      </w:r>
    </w:p>
    <w:p w:rsidR="003E7E71" w:rsidRPr="00A101D2" w:rsidRDefault="003E7E71" w:rsidP="003E7E71">
      <w:pPr>
        <w:jc w:val="both"/>
        <w:rPr>
          <w:b/>
        </w:rPr>
      </w:pPr>
    </w:p>
    <w:p w:rsidR="003E7E71" w:rsidRDefault="003E7E71" w:rsidP="003E7E71">
      <w:pPr>
        <w:jc w:val="both"/>
        <w:rPr>
          <w:b/>
        </w:rPr>
      </w:pPr>
      <w:r w:rsidRPr="00A101D2">
        <w:rPr>
          <w:b/>
        </w:rPr>
        <w:t>»- Cesta C3 v prostorski enoti C3  lahko izvede v dveh etapah. Druga oziroma končna etapa ima profil, ki je naveden v petem odstavku 34. člena tega odloka. V prvi etapi pa ima cesta C3 naslednji profil:</w:t>
      </w:r>
    </w:p>
    <w:p w:rsidR="003E7E71" w:rsidRDefault="003E7E71" w:rsidP="003E7E71">
      <w:pPr>
        <w:pStyle w:val="Odstavekseznama"/>
        <w:numPr>
          <w:ilvl w:val="0"/>
          <w:numId w:val="28"/>
        </w:numPr>
        <w:autoSpaceDE w:val="0"/>
        <w:autoSpaceDN w:val="0"/>
        <w:adjustRightInd w:val="0"/>
        <w:rPr>
          <w:b/>
          <w:szCs w:val="22"/>
          <w:lang w:eastAsia="sl-SI"/>
        </w:rPr>
      </w:pPr>
      <w:r>
        <w:rPr>
          <w:b/>
          <w:szCs w:val="22"/>
          <w:lang w:eastAsia="sl-SI"/>
        </w:rPr>
        <w:t>hodnik za pešce                                                                      1,50 m</w:t>
      </w:r>
    </w:p>
    <w:p w:rsidR="003E7E71" w:rsidRDefault="003E7E71" w:rsidP="003E7E71">
      <w:pPr>
        <w:pStyle w:val="Odstavekseznama"/>
        <w:numPr>
          <w:ilvl w:val="0"/>
          <w:numId w:val="28"/>
        </w:numPr>
        <w:autoSpaceDE w:val="0"/>
        <w:autoSpaceDN w:val="0"/>
        <w:adjustRightInd w:val="0"/>
        <w:rPr>
          <w:b/>
          <w:szCs w:val="22"/>
          <w:lang w:eastAsia="sl-SI"/>
        </w:rPr>
      </w:pPr>
      <w:r>
        <w:rPr>
          <w:b/>
          <w:szCs w:val="22"/>
          <w:lang w:eastAsia="sl-SI"/>
        </w:rPr>
        <w:t xml:space="preserve">vozišče: </w:t>
      </w:r>
      <w:r w:rsidRPr="00A101D2">
        <w:rPr>
          <w:b/>
        </w:rPr>
        <w:t>2 x 2,75 m</w:t>
      </w:r>
      <w:r>
        <w:rPr>
          <w:b/>
          <w:szCs w:val="22"/>
          <w:lang w:eastAsia="sl-SI"/>
        </w:rPr>
        <w:t xml:space="preserve">                                                                 5,50 m</w:t>
      </w:r>
    </w:p>
    <w:p w:rsidR="003E7E71" w:rsidRDefault="003E7E71" w:rsidP="003E7E71">
      <w:pPr>
        <w:pStyle w:val="Odstavekseznama"/>
        <w:numPr>
          <w:ilvl w:val="0"/>
          <w:numId w:val="28"/>
        </w:numPr>
        <w:autoSpaceDE w:val="0"/>
        <w:autoSpaceDN w:val="0"/>
        <w:adjustRightInd w:val="0"/>
        <w:rPr>
          <w:b/>
          <w:szCs w:val="22"/>
          <w:lang w:eastAsia="sl-SI"/>
        </w:rPr>
      </w:pPr>
      <w:r w:rsidRPr="00A101D2">
        <w:rPr>
          <w:b/>
        </w:rPr>
        <w:t>hodnik za pešce</w:t>
      </w:r>
      <w:r>
        <w:rPr>
          <w:b/>
          <w:szCs w:val="22"/>
          <w:lang w:eastAsia="sl-SI"/>
        </w:rPr>
        <w:t xml:space="preserve">                                                                      1,50 m</w:t>
      </w:r>
    </w:p>
    <w:p w:rsidR="003E7E71" w:rsidRDefault="003E7E71" w:rsidP="003E7E71">
      <w:pPr>
        <w:pStyle w:val="Odstavekseznama"/>
        <w:numPr>
          <w:ilvl w:val="0"/>
          <w:numId w:val="28"/>
        </w:numPr>
        <w:autoSpaceDE w:val="0"/>
        <w:autoSpaceDN w:val="0"/>
        <w:adjustRightInd w:val="0"/>
        <w:rPr>
          <w:b/>
          <w:szCs w:val="22"/>
          <w:lang w:eastAsia="sl-SI"/>
        </w:rPr>
      </w:pPr>
      <w:r>
        <w:rPr>
          <w:b/>
          <w:szCs w:val="22"/>
          <w:lang w:eastAsia="sl-SI"/>
        </w:rPr>
        <w:t>skupaj                                                                                      8.50 m</w:t>
      </w:r>
    </w:p>
    <w:p w:rsidR="003E7E71" w:rsidRPr="00A101D2" w:rsidRDefault="003E7E71" w:rsidP="003E7E71">
      <w:pPr>
        <w:autoSpaceDN w:val="0"/>
        <w:jc w:val="both"/>
        <w:rPr>
          <w:b/>
        </w:rPr>
      </w:pPr>
    </w:p>
    <w:p w:rsidR="00693259" w:rsidRPr="008D5846" w:rsidRDefault="00693259" w:rsidP="00693259">
      <w:pPr>
        <w:jc w:val="both"/>
      </w:pPr>
      <w:r w:rsidRPr="008D5846">
        <w:t xml:space="preserve">Navzočih je bilo </w:t>
      </w:r>
      <w:r>
        <w:t>7</w:t>
      </w:r>
      <w:r w:rsidRPr="008D5846">
        <w:t xml:space="preserve"> članov.</w:t>
      </w:r>
    </w:p>
    <w:p w:rsidR="00693259" w:rsidRPr="008D5846" w:rsidRDefault="00693259" w:rsidP="00693259">
      <w:pPr>
        <w:jc w:val="both"/>
      </w:pPr>
      <w:r w:rsidRPr="008D5846">
        <w:t xml:space="preserve">Za je glasovalo </w:t>
      </w:r>
      <w:r>
        <w:t>7</w:t>
      </w:r>
      <w:r w:rsidRPr="008D5846">
        <w:t xml:space="preserve"> članov. Proti ni glasoval nihče.</w:t>
      </w:r>
    </w:p>
    <w:p w:rsidR="00693259" w:rsidRPr="008D5846" w:rsidRDefault="00693259" w:rsidP="00693259">
      <w:pPr>
        <w:jc w:val="both"/>
        <w:rPr>
          <w:bCs/>
          <w:lang w:eastAsia="sl-SI"/>
        </w:rPr>
      </w:pPr>
      <w:r w:rsidRPr="008D5846">
        <w:rPr>
          <w:bCs/>
          <w:lang w:eastAsia="sl-SI"/>
        </w:rPr>
        <w:t xml:space="preserve">Sklep </w:t>
      </w:r>
      <w:r w:rsidRPr="008D5846">
        <w:rPr>
          <w:b/>
          <w:lang w:eastAsia="sl-SI"/>
        </w:rPr>
        <w:t>je bil</w:t>
      </w:r>
      <w:r w:rsidRPr="008D5846">
        <w:rPr>
          <w:bCs/>
          <w:lang w:eastAsia="sl-SI"/>
        </w:rPr>
        <w:t xml:space="preserve"> sprejet.</w:t>
      </w:r>
    </w:p>
    <w:p w:rsidR="003E7E71" w:rsidRDefault="003E7E71" w:rsidP="003E7E71">
      <w:pPr>
        <w:jc w:val="both"/>
        <w:rPr>
          <w:b/>
          <w:szCs w:val="22"/>
        </w:rPr>
      </w:pPr>
    </w:p>
    <w:p w:rsidR="009200A6" w:rsidRPr="003278C3" w:rsidRDefault="009200A6" w:rsidP="003E7E71">
      <w:pPr>
        <w:jc w:val="both"/>
        <w:rPr>
          <w:b/>
          <w:szCs w:val="22"/>
        </w:rPr>
      </w:pPr>
    </w:p>
    <w:p w:rsidR="003E7E71" w:rsidRDefault="003E7E71" w:rsidP="003E7E71">
      <w:pPr>
        <w:pStyle w:val="Odstavekseznama"/>
        <w:numPr>
          <w:ilvl w:val="0"/>
          <w:numId w:val="27"/>
        </w:numPr>
        <w:jc w:val="both"/>
        <w:rPr>
          <w:b/>
          <w:szCs w:val="22"/>
        </w:rPr>
      </w:pPr>
      <w:r>
        <w:rPr>
          <w:b/>
          <w:szCs w:val="22"/>
        </w:rPr>
        <w:t>AMANDMAJU ŽUPANA:</w:t>
      </w:r>
    </w:p>
    <w:p w:rsidR="003E7E71" w:rsidRDefault="003E7E71" w:rsidP="003E7E71">
      <w:pPr>
        <w:tabs>
          <w:tab w:val="left" w:pos="2880"/>
        </w:tabs>
        <w:jc w:val="both"/>
        <w:rPr>
          <w:b/>
          <w:iCs/>
          <w:szCs w:val="22"/>
        </w:rPr>
      </w:pPr>
      <w:r>
        <w:rPr>
          <w:b/>
        </w:rPr>
        <w:t>V tretjem odstavku 54. člena se doda nova 3. alineja, ki se glasi:</w:t>
      </w:r>
    </w:p>
    <w:p w:rsidR="003E7E71" w:rsidRDefault="003E7E71" w:rsidP="003E7E71">
      <w:pPr>
        <w:pStyle w:val="esegmentp"/>
        <w:spacing w:after="120"/>
        <w:ind w:firstLine="0"/>
        <w:rPr>
          <w:b/>
          <w:color w:val="auto"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 xml:space="preserve">» - enostanovanjske stavbe (CC-SI11100), dvostanovanjske stavbe (CC-SI11210), industrijske stavbe (CCSI-12510) in </w:t>
      </w:r>
      <w:proofErr w:type="spellStart"/>
      <w:r>
        <w:rPr>
          <w:b/>
          <w:sz w:val="22"/>
          <w:szCs w:val="22"/>
          <w:lang w:val="sl-SI"/>
        </w:rPr>
        <w:t>nestanovanjske</w:t>
      </w:r>
      <w:proofErr w:type="spellEnd"/>
      <w:r>
        <w:rPr>
          <w:b/>
          <w:sz w:val="22"/>
          <w:szCs w:val="22"/>
          <w:lang w:val="sl-SI"/>
        </w:rPr>
        <w:t xml:space="preserve"> kmetijske stavbe (CC-SI1271).</w:t>
      </w:r>
      <w:r>
        <w:rPr>
          <w:b/>
          <w:color w:val="auto"/>
          <w:sz w:val="22"/>
          <w:szCs w:val="22"/>
          <w:lang w:val="sl-SI"/>
        </w:rPr>
        <w:t>«</w:t>
      </w:r>
    </w:p>
    <w:p w:rsidR="003E7E71" w:rsidRPr="005455B8" w:rsidRDefault="003E7E71" w:rsidP="003E7E71"/>
    <w:p w:rsidR="00D56EB3" w:rsidRPr="008D5846" w:rsidRDefault="00D56EB3" w:rsidP="00D56EB3">
      <w:pPr>
        <w:jc w:val="both"/>
      </w:pPr>
      <w:r w:rsidRPr="008D5846">
        <w:t xml:space="preserve">Navzočih je bilo </w:t>
      </w:r>
      <w:r>
        <w:t>7</w:t>
      </w:r>
      <w:r w:rsidRPr="008D5846">
        <w:t xml:space="preserve"> članov.</w:t>
      </w:r>
    </w:p>
    <w:p w:rsidR="00D56EB3" w:rsidRPr="008D5846" w:rsidRDefault="00D56EB3" w:rsidP="00D56EB3">
      <w:pPr>
        <w:jc w:val="both"/>
      </w:pPr>
      <w:r w:rsidRPr="008D5846">
        <w:t xml:space="preserve">Za je glasovalo </w:t>
      </w:r>
      <w:r>
        <w:t>7</w:t>
      </w:r>
      <w:r w:rsidRPr="008D5846">
        <w:t xml:space="preserve"> članov. Proti ni glasoval nihče.</w:t>
      </w:r>
    </w:p>
    <w:p w:rsidR="00D56EB3" w:rsidRPr="008D5846" w:rsidRDefault="00D56EB3" w:rsidP="00D56EB3">
      <w:pPr>
        <w:jc w:val="both"/>
        <w:rPr>
          <w:bCs/>
          <w:lang w:eastAsia="sl-SI"/>
        </w:rPr>
      </w:pPr>
      <w:r w:rsidRPr="008D5846">
        <w:rPr>
          <w:bCs/>
          <w:lang w:eastAsia="sl-SI"/>
        </w:rPr>
        <w:t xml:space="preserve">Sklep </w:t>
      </w:r>
      <w:r w:rsidRPr="008D5846">
        <w:rPr>
          <w:b/>
          <w:lang w:eastAsia="sl-SI"/>
        </w:rPr>
        <w:t>je bil</w:t>
      </w:r>
      <w:r w:rsidRPr="008D5846">
        <w:rPr>
          <w:bCs/>
          <w:lang w:eastAsia="sl-SI"/>
        </w:rPr>
        <w:t xml:space="preserve"> sprejet.</w:t>
      </w:r>
    </w:p>
    <w:p w:rsidR="003E7E71" w:rsidRDefault="003E7E71" w:rsidP="003E7E71">
      <w:pPr>
        <w:pStyle w:val="esegmentp"/>
        <w:spacing w:after="120"/>
        <w:ind w:firstLine="0"/>
        <w:rPr>
          <w:b/>
          <w:color w:val="auto"/>
          <w:sz w:val="22"/>
          <w:szCs w:val="22"/>
          <w:lang w:val="sl-SI"/>
        </w:rPr>
      </w:pPr>
      <w:r>
        <w:rPr>
          <w:b/>
          <w:color w:val="auto"/>
          <w:sz w:val="22"/>
          <w:szCs w:val="22"/>
          <w:lang w:val="sl-SI"/>
        </w:rPr>
        <w:t>in</w:t>
      </w:r>
    </w:p>
    <w:p w:rsidR="003E7E71" w:rsidRDefault="003E7E71" w:rsidP="003E7E71">
      <w:pPr>
        <w:pStyle w:val="Odstavekseznama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="Calibri"/>
          <w:b/>
          <w:bCs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t>SKLEPU:</w:t>
      </w:r>
    </w:p>
    <w:p w:rsidR="003E7E71" w:rsidRDefault="003E7E71" w:rsidP="003E7E71">
      <w:pPr>
        <w:autoSpaceDE w:val="0"/>
        <w:autoSpaceDN w:val="0"/>
        <w:adjustRightInd w:val="0"/>
        <w:jc w:val="both"/>
        <w:rPr>
          <w:rFonts w:eastAsia="Calibri"/>
          <w:b/>
          <w:bCs/>
          <w:noProof w:val="0"/>
          <w:color w:val="000000"/>
          <w:szCs w:val="22"/>
        </w:rPr>
      </w:pPr>
      <w:r>
        <w:rPr>
          <w:b/>
          <w:szCs w:val="22"/>
        </w:rPr>
        <w:t>Odbor za urejanje prostora in urbanizem podpira sprejem</w:t>
      </w:r>
      <w:r>
        <w:rPr>
          <w:rFonts w:eastAsia="Calibri"/>
          <w:b/>
          <w:bCs/>
          <w:noProof w:val="0"/>
          <w:color w:val="000000"/>
          <w:szCs w:val="22"/>
        </w:rPr>
        <w:t xml:space="preserve"> Predloga Odloka o občinskem podrobnem prostorskem načrtu 191 Podutik Kamna Gorica-zahod in 34 Cesta Andreja Bitenca - Podutiška (del) skupaj s podporo amandmaja župana in dvema predlogoma županu za vložitev amandmajev.</w:t>
      </w:r>
    </w:p>
    <w:p w:rsidR="003E7E71" w:rsidRDefault="003E7E71" w:rsidP="003E7E71">
      <w:pPr>
        <w:pStyle w:val="Telobesedila"/>
        <w:rPr>
          <w:sz w:val="22"/>
          <w:szCs w:val="22"/>
        </w:rPr>
      </w:pPr>
    </w:p>
    <w:p w:rsidR="00D56EB3" w:rsidRPr="008D5846" w:rsidRDefault="00D56EB3" w:rsidP="00D56EB3">
      <w:pPr>
        <w:jc w:val="both"/>
      </w:pPr>
      <w:r w:rsidRPr="008D5846">
        <w:t xml:space="preserve">Navzočih je bilo </w:t>
      </w:r>
      <w:r>
        <w:t>7</w:t>
      </w:r>
      <w:r w:rsidRPr="008D5846">
        <w:t xml:space="preserve"> članov.</w:t>
      </w:r>
    </w:p>
    <w:p w:rsidR="00D56EB3" w:rsidRPr="008D5846" w:rsidRDefault="00D56EB3" w:rsidP="00D56EB3">
      <w:pPr>
        <w:jc w:val="both"/>
      </w:pPr>
      <w:r w:rsidRPr="008D5846">
        <w:t xml:space="preserve">Za je glasovalo </w:t>
      </w:r>
      <w:r>
        <w:t>7</w:t>
      </w:r>
      <w:r w:rsidRPr="008D5846">
        <w:t xml:space="preserve"> članov. Proti ni glasoval nihče.</w:t>
      </w:r>
    </w:p>
    <w:p w:rsidR="00D56EB3" w:rsidRPr="008D5846" w:rsidRDefault="00D56EB3" w:rsidP="00D56EB3">
      <w:pPr>
        <w:jc w:val="both"/>
        <w:rPr>
          <w:bCs/>
          <w:lang w:eastAsia="sl-SI"/>
        </w:rPr>
      </w:pPr>
      <w:r w:rsidRPr="008D5846">
        <w:rPr>
          <w:bCs/>
          <w:lang w:eastAsia="sl-SI"/>
        </w:rPr>
        <w:t xml:space="preserve">Sklep </w:t>
      </w:r>
      <w:r w:rsidRPr="008D5846">
        <w:rPr>
          <w:b/>
          <w:lang w:eastAsia="sl-SI"/>
        </w:rPr>
        <w:t>je bil</w:t>
      </w:r>
      <w:r w:rsidRPr="008D5846">
        <w:rPr>
          <w:bCs/>
          <w:lang w:eastAsia="sl-SI"/>
        </w:rPr>
        <w:t xml:space="preserve"> sprejet.</w:t>
      </w:r>
    </w:p>
    <w:p w:rsidR="009200A6" w:rsidRDefault="009200A6" w:rsidP="00320D30">
      <w:pPr>
        <w:jc w:val="both"/>
        <w:rPr>
          <w:lang w:eastAsia="sl-SI"/>
        </w:rPr>
      </w:pPr>
    </w:p>
    <w:p w:rsidR="00873B33" w:rsidRDefault="00873B33" w:rsidP="00320D30">
      <w:pPr>
        <w:jc w:val="both"/>
        <w:rPr>
          <w:lang w:eastAsia="sl-SI"/>
        </w:rPr>
      </w:pPr>
    </w:p>
    <w:p w:rsidR="003E7E71" w:rsidRPr="00D56EB3" w:rsidRDefault="003E7E71" w:rsidP="00D56EB3">
      <w:pPr>
        <w:pStyle w:val="Odstavekseznama"/>
        <w:numPr>
          <w:ilvl w:val="0"/>
          <w:numId w:val="28"/>
        </w:numPr>
        <w:rPr>
          <w:b/>
          <w:szCs w:val="22"/>
        </w:rPr>
      </w:pPr>
      <w:r w:rsidRPr="00D56EB3">
        <w:rPr>
          <w:b/>
          <w:szCs w:val="22"/>
        </w:rPr>
        <w:t>K TOČKI 8</w:t>
      </w:r>
    </w:p>
    <w:p w:rsidR="003E7E71" w:rsidRPr="00A83F23" w:rsidRDefault="003E7E71" w:rsidP="003E7E71">
      <w:p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  <w:r w:rsidRPr="00A83F23">
        <w:rPr>
          <w:rFonts w:eastAsia="Calibri"/>
          <w:b/>
          <w:bCs/>
          <w:noProof w:val="0"/>
          <w:color w:val="000000"/>
          <w:szCs w:val="22"/>
        </w:rPr>
        <w:t>Dopolnjeni osnutek Odloka o spremembah in dopolnitvah Odloka o občinskem  podrobnem prostorskem načrtu 420 Polje – Pokopališče</w:t>
      </w:r>
    </w:p>
    <w:p w:rsidR="003E7E71" w:rsidRDefault="003E7E71" w:rsidP="003E7E71"/>
    <w:p w:rsidR="00D56EB3" w:rsidRDefault="00D56EB3" w:rsidP="00D56EB3">
      <w:pPr>
        <w:rPr>
          <w:szCs w:val="22"/>
        </w:rPr>
      </w:pPr>
      <w:r>
        <w:rPr>
          <w:szCs w:val="22"/>
        </w:rPr>
        <w:t xml:space="preserve">Gradivo je predstavil sodelavec OUP </w:t>
      </w:r>
      <w:r w:rsidR="009200A6">
        <w:rPr>
          <w:szCs w:val="22"/>
        </w:rPr>
        <w:t>Evgen Čargo.</w:t>
      </w:r>
    </w:p>
    <w:p w:rsidR="00D56EB3" w:rsidRDefault="00D56EB3" w:rsidP="00D56EB3">
      <w:pPr>
        <w:rPr>
          <w:szCs w:val="22"/>
        </w:rPr>
      </w:pPr>
      <w:r>
        <w:rPr>
          <w:szCs w:val="22"/>
        </w:rPr>
        <w:t xml:space="preserve">Po zaključeni razpravi </w:t>
      </w:r>
      <w:r>
        <w:t>je</w:t>
      </w:r>
      <w:r>
        <w:rPr>
          <w:szCs w:val="22"/>
        </w:rPr>
        <w:t xml:space="preserve"> glasoval in sprejel</w:t>
      </w:r>
    </w:p>
    <w:p w:rsidR="00D56EB3" w:rsidRDefault="00D56EB3" w:rsidP="003E7E71"/>
    <w:p w:rsidR="003E7E71" w:rsidRDefault="003E7E71" w:rsidP="003E7E71">
      <w:pPr>
        <w:jc w:val="both"/>
        <w:rPr>
          <w:b/>
          <w:szCs w:val="22"/>
        </w:rPr>
      </w:pPr>
      <w:r>
        <w:rPr>
          <w:b/>
          <w:szCs w:val="22"/>
        </w:rPr>
        <w:t>SKLEP:</w:t>
      </w:r>
    </w:p>
    <w:p w:rsidR="003E7E71" w:rsidRDefault="003E7E71" w:rsidP="003E7E71">
      <w:p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  <w:r>
        <w:rPr>
          <w:b/>
          <w:szCs w:val="22"/>
        </w:rPr>
        <w:t>Odbor za urejanje prostora in urbanizem podpira sprejem</w:t>
      </w:r>
      <w:r w:rsidRPr="00C02277">
        <w:rPr>
          <w:rFonts w:eastAsia="Calibri"/>
          <w:b/>
          <w:bCs/>
          <w:noProof w:val="0"/>
          <w:color w:val="000000"/>
          <w:szCs w:val="22"/>
        </w:rPr>
        <w:t xml:space="preserve"> </w:t>
      </w:r>
      <w:r w:rsidRPr="00A83F23">
        <w:rPr>
          <w:rFonts w:eastAsia="Calibri"/>
          <w:b/>
          <w:bCs/>
          <w:noProof w:val="0"/>
          <w:color w:val="000000"/>
          <w:szCs w:val="22"/>
        </w:rPr>
        <w:t>Dopolnjen</w:t>
      </w:r>
      <w:r>
        <w:rPr>
          <w:rFonts w:eastAsia="Calibri"/>
          <w:b/>
          <w:bCs/>
          <w:noProof w:val="0"/>
          <w:color w:val="000000"/>
          <w:szCs w:val="22"/>
        </w:rPr>
        <w:t>ega</w:t>
      </w:r>
      <w:r w:rsidRPr="00A83F23">
        <w:rPr>
          <w:rFonts w:eastAsia="Calibri"/>
          <w:b/>
          <w:bCs/>
          <w:noProof w:val="0"/>
          <w:color w:val="000000"/>
          <w:szCs w:val="22"/>
        </w:rPr>
        <w:t xml:space="preserve"> osnutk</w:t>
      </w:r>
      <w:r>
        <w:rPr>
          <w:rFonts w:eastAsia="Calibri"/>
          <w:b/>
          <w:bCs/>
          <w:noProof w:val="0"/>
          <w:color w:val="000000"/>
          <w:szCs w:val="22"/>
        </w:rPr>
        <w:t>a</w:t>
      </w:r>
      <w:r w:rsidRPr="00A83F23">
        <w:rPr>
          <w:rFonts w:eastAsia="Calibri"/>
          <w:b/>
          <w:bCs/>
          <w:noProof w:val="0"/>
          <w:color w:val="000000"/>
          <w:szCs w:val="22"/>
        </w:rPr>
        <w:t xml:space="preserve"> Odloka o spremembah in dopolnitvah Odloka o občinskem  podrobnem prostorskem načrtu 420 Polje – Pokopališče</w:t>
      </w:r>
      <w:r>
        <w:rPr>
          <w:rFonts w:eastAsia="Calibri"/>
          <w:b/>
          <w:bCs/>
          <w:noProof w:val="0"/>
          <w:color w:val="000000"/>
          <w:szCs w:val="22"/>
        </w:rPr>
        <w:t>.</w:t>
      </w:r>
    </w:p>
    <w:p w:rsidR="003E7E71" w:rsidRPr="00A83F23" w:rsidRDefault="003E7E71" w:rsidP="003E7E71">
      <w:p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</w:p>
    <w:p w:rsidR="003E7E71" w:rsidRDefault="003E7E71" w:rsidP="003E7E71">
      <w:p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t>Pripombe članov odbora:</w:t>
      </w:r>
    </w:p>
    <w:p w:rsidR="003E7E71" w:rsidRDefault="003E7E71" w:rsidP="003E7E71">
      <w:pPr>
        <w:ind w:left="708"/>
        <w:jc w:val="both"/>
        <w:rPr>
          <w:rFonts w:eastAsiaTheme="minorHAnsi"/>
          <w:noProof w:val="0"/>
          <w:sz w:val="24"/>
          <w:lang w:eastAsia="sl-SI"/>
        </w:rPr>
      </w:pPr>
      <w:r w:rsidRPr="00A83F23">
        <w:rPr>
          <w:rFonts w:eastAsiaTheme="minorHAnsi"/>
          <w:noProof w:val="0"/>
          <w:sz w:val="24"/>
          <w:lang w:eastAsia="sl-SI"/>
        </w:rPr>
        <w:t xml:space="preserve">- </w:t>
      </w:r>
      <w:r>
        <w:rPr>
          <w:rFonts w:eastAsiaTheme="minorHAnsi"/>
          <w:noProof w:val="0"/>
          <w:sz w:val="24"/>
          <w:lang w:eastAsia="sl-SI"/>
        </w:rPr>
        <w:t xml:space="preserve">ob </w:t>
      </w:r>
      <w:r w:rsidRPr="00A83F23">
        <w:rPr>
          <w:rFonts w:eastAsiaTheme="minorHAnsi"/>
          <w:noProof w:val="0"/>
          <w:sz w:val="24"/>
          <w:lang w:eastAsia="sl-SI"/>
        </w:rPr>
        <w:t xml:space="preserve">osrednji poti </w:t>
      </w:r>
      <w:r>
        <w:rPr>
          <w:rFonts w:eastAsiaTheme="minorHAnsi"/>
          <w:noProof w:val="0"/>
          <w:sz w:val="24"/>
          <w:lang w:eastAsia="sl-SI"/>
        </w:rPr>
        <w:t xml:space="preserve">med novim in starim delom </w:t>
      </w:r>
      <w:r w:rsidRPr="00A83F23">
        <w:rPr>
          <w:rFonts w:eastAsiaTheme="minorHAnsi"/>
          <w:noProof w:val="0"/>
          <w:sz w:val="24"/>
          <w:lang w:eastAsia="sl-SI"/>
        </w:rPr>
        <w:t>pokopali</w:t>
      </w:r>
      <w:r>
        <w:rPr>
          <w:rFonts w:eastAsiaTheme="minorHAnsi"/>
          <w:noProof w:val="0"/>
          <w:sz w:val="24"/>
          <w:lang w:eastAsia="sl-SI"/>
        </w:rPr>
        <w:t>šč</w:t>
      </w:r>
      <w:r w:rsidRPr="00A83F23">
        <w:rPr>
          <w:rFonts w:eastAsiaTheme="minorHAnsi"/>
          <w:noProof w:val="0"/>
          <w:sz w:val="24"/>
          <w:lang w:eastAsia="sl-SI"/>
        </w:rPr>
        <w:t xml:space="preserve">a </w:t>
      </w:r>
      <w:r>
        <w:rPr>
          <w:rFonts w:eastAsiaTheme="minorHAnsi"/>
          <w:noProof w:val="0"/>
          <w:sz w:val="24"/>
          <w:lang w:eastAsia="sl-SI"/>
        </w:rPr>
        <w:t xml:space="preserve">naj </w:t>
      </w:r>
      <w:r w:rsidRPr="00A83F23">
        <w:rPr>
          <w:rFonts w:eastAsiaTheme="minorHAnsi"/>
          <w:noProof w:val="0"/>
          <w:sz w:val="24"/>
          <w:lang w:eastAsia="sl-SI"/>
        </w:rPr>
        <w:t xml:space="preserve">se predvidi </w:t>
      </w:r>
      <w:r>
        <w:rPr>
          <w:rFonts w:eastAsiaTheme="minorHAnsi"/>
          <w:noProof w:val="0"/>
          <w:sz w:val="24"/>
          <w:lang w:eastAsia="sl-SI"/>
        </w:rPr>
        <w:t xml:space="preserve">postavitev </w:t>
      </w:r>
    </w:p>
    <w:p w:rsidR="003E7E71" w:rsidRDefault="003E7E71" w:rsidP="003E7E71">
      <w:pPr>
        <w:ind w:left="708"/>
        <w:jc w:val="both"/>
        <w:rPr>
          <w:rFonts w:eastAsiaTheme="minorHAnsi"/>
          <w:noProof w:val="0"/>
          <w:sz w:val="24"/>
          <w:lang w:eastAsia="sl-SI"/>
        </w:rPr>
      </w:pPr>
      <w:r>
        <w:rPr>
          <w:rFonts w:eastAsiaTheme="minorHAnsi"/>
          <w:noProof w:val="0"/>
          <w:sz w:val="24"/>
          <w:lang w:eastAsia="sl-SI"/>
        </w:rPr>
        <w:t xml:space="preserve">  </w:t>
      </w:r>
      <w:r w:rsidRPr="00A83F23">
        <w:rPr>
          <w:rFonts w:eastAsiaTheme="minorHAnsi"/>
          <w:noProof w:val="0"/>
          <w:sz w:val="24"/>
          <w:lang w:eastAsia="sl-SI"/>
        </w:rPr>
        <w:t xml:space="preserve">klopi </w:t>
      </w:r>
    </w:p>
    <w:p w:rsidR="003E7E71" w:rsidRDefault="003E7E71" w:rsidP="003E7E71">
      <w:pPr>
        <w:ind w:left="708"/>
        <w:jc w:val="both"/>
        <w:rPr>
          <w:rFonts w:eastAsiaTheme="minorHAnsi"/>
          <w:noProof w:val="0"/>
          <w:sz w:val="24"/>
          <w:lang w:eastAsia="sl-SI"/>
        </w:rPr>
      </w:pPr>
      <w:r w:rsidRPr="00A83F23">
        <w:rPr>
          <w:rFonts w:eastAsiaTheme="minorHAnsi"/>
          <w:noProof w:val="0"/>
          <w:sz w:val="24"/>
          <w:lang w:eastAsia="sl-SI"/>
        </w:rPr>
        <w:t>- zahtev</w:t>
      </w:r>
      <w:r>
        <w:rPr>
          <w:rFonts w:eastAsiaTheme="minorHAnsi"/>
          <w:noProof w:val="0"/>
          <w:sz w:val="24"/>
          <w:lang w:eastAsia="sl-SI"/>
        </w:rPr>
        <w:t>an</w:t>
      </w:r>
      <w:r w:rsidRPr="00A83F23">
        <w:rPr>
          <w:rFonts w:eastAsiaTheme="minorHAnsi"/>
          <w:noProof w:val="0"/>
          <w:sz w:val="24"/>
          <w:lang w:eastAsia="sl-SI"/>
        </w:rPr>
        <w:t xml:space="preserve"> dvig obeh prehod</w:t>
      </w:r>
      <w:r>
        <w:rPr>
          <w:rFonts w:eastAsiaTheme="minorHAnsi"/>
          <w:noProof w:val="0"/>
          <w:sz w:val="24"/>
          <w:lang w:eastAsia="sl-SI"/>
        </w:rPr>
        <w:t>o</w:t>
      </w:r>
      <w:r w:rsidRPr="00A83F23">
        <w:rPr>
          <w:rFonts w:eastAsiaTheme="minorHAnsi"/>
          <w:noProof w:val="0"/>
          <w:sz w:val="24"/>
          <w:lang w:eastAsia="sl-SI"/>
        </w:rPr>
        <w:t>v za pe</w:t>
      </w:r>
      <w:r>
        <w:rPr>
          <w:rFonts w:eastAsiaTheme="minorHAnsi"/>
          <w:noProof w:val="0"/>
          <w:sz w:val="24"/>
          <w:lang w:eastAsia="sl-SI"/>
        </w:rPr>
        <w:t>šc</w:t>
      </w:r>
      <w:r w:rsidRPr="00A83F23">
        <w:rPr>
          <w:rFonts w:eastAsiaTheme="minorHAnsi"/>
          <w:noProof w:val="0"/>
          <w:sz w:val="24"/>
          <w:lang w:eastAsia="sl-SI"/>
        </w:rPr>
        <w:t xml:space="preserve">e </w:t>
      </w:r>
      <w:r>
        <w:rPr>
          <w:rFonts w:eastAsiaTheme="minorHAnsi"/>
          <w:noProof w:val="0"/>
          <w:sz w:val="24"/>
          <w:lang w:eastAsia="sl-SI"/>
        </w:rPr>
        <w:t xml:space="preserve">naj se zapiše tudi v besedilu odloka, da se  </w:t>
      </w:r>
    </w:p>
    <w:p w:rsidR="003E7E71" w:rsidRDefault="003E7E71" w:rsidP="003E7E71">
      <w:pPr>
        <w:ind w:left="708"/>
        <w:jc w:val="both"/>
        <w:rPr>
          <w:rFonts w:eastAsiaTheme="minorHAnsi"/>
          <w:noProof w:val="0"/>
          <w:sz w:val="24"/>
          <w:lang w:eastAsia="sl-SI"/>
        </w:rPr>
      </w:pPr>
      <w:r>
        <w:rPr>
          <w:rFonts w:eastAsiaTheme="minorHAnsi"/>
          <w:noProof w:val="0"/>
          <w:sz w:val="24"/>
          <w:lang w:eastAsia="sl-SI"/>
        </w:rPr>
        <w:t xml:space="preserve">  ne spregleda </w:t>
      </w:r>
      <w:r w:rsidRPr="00A83F23">
        <w:rPr>
          <w:rFonts w:eastAsiaTheme="minorHAnsi"/>
          <w:noProof w:val="0"/>
          <w:sz w:val="24"/>
          <w:lang w:eastAsia="sl-SI"/>
        </w:rPr>
        <w:t>var</w:t>
      </w:r>
      <w:r>
        <w:rPr>
          <w:rFonts w:eastAsiaTheme="minorHAnsi"/>
          <w:noProof w:val="0"/>
          <w:sz w:val="24"/>
          <w:lang w:eastAsia="sl-SI"/>
        </w:rPr>
        <w:t>nega peščevega</w:t>
      </w:r>
      <w:r w:rsidRPr="00A83F23">
        <w:rPr>
          <w:rFonts w:eastAsiaTheme="minorHAnsi"/>
          <w:noProof w:val="0"/>
          <w:sz w:val="24"/>
          <w:lang w:eastAsia="sl-SI"/>
        </w:rPr>
        <w:t xml:space="preserve"> dostop</w:t>
      </w:r>
      <w:r>
        <w:rPr>
          <w:rFonts w:eastAsiaTheme="minorHAnsi"/>
          <w:noProof w:val="0"/>
          <w:sz w:val="24"/>
          <w:lang w:eastAsia="sl-SI"/>
        </w:rPr>
        <w:t>a</w:t>
      </w:r>
      <w:r w:rsidRPr="00A83F23">
        <w:rPr>
          <w:rFonts w:eastAsiaTheme="minorHAnsi"/>
          <w:noProof w:val="0"/>
          <w:sz w:val="24"/>
          <w:lang w:eastAsia="sl-SI"/>
        </w:rPr>
        <w:t xml:space="preserve"> do pokopali</w:t>
      </w:r>
      <w:r>
        <w:rPr>
          <w:rFonts w:eastAsiaTheme="minorHAnsi"/>
          <w:noProof w:val="0"/>
          <w:sz w:val="24"/>
          <w:lang w:eastAsia="sl-SI"/>
        </w:rPr>
        <w:t>šč</w:t>
      </w:r>
      <w:r w:rsidRPr="00A83F23">
        <w:rPr>
          <w:rFonts w:eastAsiaTheme="minorHAnsi"/>
          <w:noProof w:val="0"/>
          <w:sz w:val="24"/>
          <w:lang w:eastAsia="sl-SI"/>
        </w:rPr>
        <w:t xml:space="preserve">a in </w:t>
      </w:r>
      <w:r>
        <w:rPr>
          <w:rFonts w:eastAsiaTheme="minorHAnsi"/>
          <w:noProof w:val="0"/>
          <w:sz w:val="24"/>
          <w:lang w:eastAsia="sl-SI"/>
        </w:rPr>
        <w:t>avtobusnega</w:t>
      </w:r>
      <w:r w:rsidRPr="00A83F23">
        <w:rPr>
          <w:rFonts w:eastAsiaTheme="minorHAnsi"/>
          <w:noProof w:val="0"/>
          <w:sz w:val="24"/>
          <w:lang w:eastAsia="sl-SI"/>
        </w:rPr>
        <w:t xml:space="preserve"> postaj</w:t>
      </w:r>
      <w:r>
        <w:rPr>
          <w:rFonts w:eastAsiaTheme="minorHAnsi"/>
          <w:noProof w:val="0"/>
          <w:sz w:val="24"/>
          <w:lang w:eastAsia="sl-SI"/>
        </w:rPr>
        <w:t>ališča;</w:t>
      </w:r>
    </w:p>
    <w:p w:rsidR="003E7E71" w:rsidRDefault="003E7E71" w:rsidP="003E7E71">
      <w:pPr>
        <w:pStyle w:val="Telobesedila"/>
        <w:rPr>
          <w:sz w:val="22"/>
          <w:szCs w:val="22"/>
        </w:rPr>
      </w:pPr>
    </w:p>
    <w:p w:rsidR="00D56EB3" w:rsidRPr="008D5846" w:rsidRDefault="00D56EB3" w:rsidP="00D56EB3">
      <w:pPr>
        <w:jc w:val="both"/>
      </w:pPr>
      <w:r w:rsidRPr="008D5846">
        <w:t xml:space="preserve">Navzočih je bilo </w:t>
      </w:r>
      <w:r>
        <w:t>7</w:t>
      </w:r>
      <w:r w:rsidRPr="008D5846">
        <w:t xml:space="preserve"> članov.</w:t>
      </w:r>
    </w:p>
    <w:p w:rsidR="00D56EB3" w:rsidRPr="008D5846" w:rsidRDefault="00D56EB3" w:rsidP="00D56EB3">
      <w:pPr>
        <w:jc w:val="both"/>
      </w:pPr>
      <w:r w:rsidRPr="008D5846">
        <w:t xml:space="preserve">Za je glasovalo </w:t>
      </w:r>
      <w:r>
        <w:t>7</w:t>
      </w:r>
      <w:r w:rsidRPr="008D5846">
        <w:t xml:space="preserve"> članov. Proti ni glasoval nihče.</w:t>
      </w:r>
    </w:p>
    <w:p w:rsidR="00D56EB3" w:rsidRPr="008D5846" w:rsidRDefault="00D56EB3" w:rsidP="00D56EB3">
      <w:pPr>
        <w:jc w:val="both"/>
        <w:rPr>
          <w:bCs/>
          <w:lang w:eastAsia="sl-SI"/>
        </w:rPr>
      </w:pPr>
      <w:r w:rsidRPr="008D5846">
        <w:rPr>
          <w:bCs/>
          <w:lang w:eastAsia="sl-SI"/>
        </w:rPr>
        <w:t xml:space="preserve">Sklep </w:t>
      </w:r>
      <w:r w:rsidRPr="008D5846">
        <w:rPr>
          <w:b/>
          <w:lang w:eastAsia="sl-SI"/>
        </w:rPr>
        <w:t>je bil</w:t>
      </w:r>
      <w:r w:rsidRPr="008D5846">
        <w:rPr>
          <w:bCs/>
          <w:lang w:eastAsia="sl-SI"/>
        </w:rPr>
        <w:t xml:space="preserve"> sprejet.</w:t>
      </w:r>
    </w:p>
    <w:p w:rsidR="00873B33" w:rsidRDefault="00873B33" w:rsidP="00320D30">
      <w:pPr>
        <w:jc w:val="both"/>
        <w:rPr>
          <w:lang w:eastAsia="sl-SI"/>
        </w:rPr>
      </w:pPr>
    </w:p>
    <w:p w:rsidR="003A5ED5" w:rsidRDefault="003A5ED5" w:rsidP="00320D30">
      <w:pPr>
        <w:jc w:val="both"/>
        <w:rPr>
          <w:lang w:eastAsia="sl-SI"/>
        </w:rPr>
      </w:pPr>
    </w:p>
    <w:p w:rsidR="003E7E71" w:rsidRPr="00D56EB3" w:rsidRDefault="003E7E71" w:rsidP="00D56EB3">
      <w:pPr>
        <w:pStyle w:val="Odstavekseznama"/>
        <w:numPr>
          <w:ilvl w:val="0"/>
          <w:numId w:val="28"/>
        </w:numPr>
        <w:rPr>
          <w:b/>
          <w:szCs w:val="22"/>
        </w:rPr>
      </w:pPr>
      <w:r w:rsidRPr="00D56EB3">
        <w:rPr>
          <w:b/>
          <w:szCs w:val="22"/>
        </w:rPr>
        <w:t>K TOČKI 9</w:t>
      </w:r>
    </w:p>
    <w:p w:rsidR="003E7E71" w:rsidRDefault="003E7E71" w:rsidP="003E7E71">
      <w:p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  <w:r w:rsidRPr="005F69DA">
        <w:rPr>
          <w:rFonts w:eastAsia="Calibri"/>
          <w:b/>
          <w:bCs/>
          <w:noProof w:val="0"/>
          <w:color w:val="000000"/>
          <w:szCs w:val="22"/>
        </w:rPr>
        <w:t>Dopolnjeni</w:t>
      </w:r>
      <w:r w:rsidRPr="00CC5286">
        <w:rPr>
          <w:rFonts w:eastAsia="Calibri"/>
          <w:b/>
          <w:bCs/>
          <w:noProof w:val="0"/>
          <w:color w:val="000000"/>
          <w:szCs w:val="22"/>
        </w:rPr>
        <w:t xml:space="preserve"> </w:t>
      </w:r>
      <w:r w:rsidRPr="005F69DA">
        <w:rPr>
          <w:rFonts w:eastAsia="Calibri"/>
          <w:b/>
          <w:bCs/>
          <w:noProof w:val="0"/>
          <w:color w:val="000000"/>
          <w:szCs w:val="22"/>
        </w:rPr>
        <w:t>osnutek Odloka o spremembah in dopolnitvah Odloka o</w:t>
      </w:r>
      <w:r>
        <w:rPr>
          <w:rFonts w:eastAsia="Calibri"/>
          <w:b/>
          <w:bCs/>
          <w:noProof w:val="0"/>
          <w:color w:val="000000"/>
          <w:szCs w:val="22"/>
        </w:rPr>
        <w:t xml:space="preserve"> občinskem podrobnem prostorskem načrtu za območje Bavarskega dvora</w:t>
      </w:r>
    </w:p>
    <w:p w:rsidR="003E7E71" w:rsidRDefault="003E7E71" w:rsidP="003E7E71"/>
    <w:p w:rsidR="00D56EB3" w:rsidRDefault="00D56EB3" w:rsidP="00D56EB3">
      <w:pPr>
        <w:rPr>
          <w:szCs w:val="22"/>
        </w:rPr>
      </w:pPr>
      <w:r>
        <w:rPr>
          <w:szCs w:val="22"/>
        </w:rPr>
        <w:t>Gradivo je predstavil</w:t>
      </w:r>
      <w:r w:rsidR="009200A6">
        <w:rPr>
          <w:szCs w:val="22"/>
        </w:rPr>
        <w:t>a</w:t>
      </w:r>
      <w:r>
        <w:rPr>
          <w:szCs w:val="22"/>
        </w:rPr>
        <w:t xml:space="preserve"> sodelav</w:t>
      </w:r>
      <w:r w:rsidR="009200A6">
        <w:rPr>
          <w:szCs w:val="22"/>
        </w:rPr>
        <w:t>ka OUP Barbara Jovan.</w:t>
      </w:r>
    </w:p>
    <w:p w:rsidR="00D56EB3" w:rsidRDefault="00D56EB3" w:rsidP="00D56EB3">
      <w:pPr>
        <w:rPr>
          <w:szCs w:val="22"/>
        </w:rPr>
      </w:pPr>
      <w:r>
        <w:rPr>
          <w:szCs w:val="22"/>
        </w:rPr>
        <w:t xml:space="preserve">Po zaključeni razpravi </w:t>
      </w:r>
      <w:r>
        <w:t>je</w:t>
      </w:r>
      <w:r>
        <w:rPr>
          <w:szCs w:val="22"/>
        </w:rPr>
        <w:t xml:space="preserve"> glasoval in sprejel</w:t>
      </w:r>
    </w:p>
    <w:p w:rsidR="00D56EB3" w:rsidRDefault="00D56EB3" w:rsidP="00D56EB3"/>
    <w:p w:rsidR="003E7E71" w:rsidRPr="00F60F1E" w:rsidRDefault="003E7E71" w:rsidP="003E7E71">
      <w:pPr>
        <w:pStyle w:val="Odstavekseznama"/>
        <w:ind w:left="0"/>
        <w:jc w:val="both"/>
        <w:rPr>
          <w:b/>
          <w:szCs w:val="22"/>
        </w:rPr>
      </w:pPr>
      <w:r w:rsidRPr="00F60F1E">
        <w:rPr>
          <w:b/>
          <w:szCs w:val="22"/>
        </w:rPr>
        <w:t>SKLEP:</w:t>
      </w:r>
    </w:p>
    <w:p w:rsidR="003E7E71" w:rsidRDefault="003E7E71" w:rsidP="003E7E71">
      <w:pPr>
        <w:autoSpaceDE w:val="0"/>
        <w:autoSpaceDN w:val="0"/>
        <w:adjustRightInd w:val="0"/>
        <w:jc w:val="both"/>
        <w:rPr>
          <w:rFonts w:eastAsia="Calibri"/>
          <w:b/>
          <w:bCs/>
          <w:noProof w:val="0"/>
          <w:color w:val="000000"/>
          <w:szCs w:val="22"/>
        </w:rPr>
      </w:pPr>
      <w:r>
        <w:rPr>
          <w:b/>
          <w:szCs w:val="22"/>
        </w:rPr>
        <w:t>Odbor za urejanje prostora in urbanizem podpira sprejem</w:t>
      </w:r>
      <w:r w:rsidRPr="00297D59">
        <w:rPr>
          <w:rFonts w:eastAsia="Calibri"/>
          <w:b/>
          <w:bCs/>
          <w:noProof w:val="0"/>
          <w:color w:val="000000"/>
          <w:szCs w:val="22"/>
        </w:rPr>
        <w:t xml:space="preserve"> </w:t>
      </w:r>
      <w:r w:rsidRPr="005F69DA">
        <w:rPr>
          <w:rFonts w:eastAsia="Calibri"/>
          <w:b/>
          <w:bCs/>
          <w:noProof w:val="0"/>
          <w:color w:val="000000"/>
          <w:szCs w:val="22"/>
        </w:rPr>
        <w:t>Dopolnjen</w:t>
      </w:r>
      <w:r>
        <w:rPr>
          <w:rFonts w:eastAsia="Calibri"/>
          <w:b/>
          <w:bCs/>
          <w:noProof w:val="0"/>
          <w:color w:val="000000"/>
          <w:szCs w:val="22"/>
        </w:rPr>
        <w:t>ega</w:t>
      </w:r>
      <w:r w:rsidRPr="00CC5286">
        <w:rPr>
          <w:rFonts w:eastAsia="Calibri"/>
          <w:b/>
          <w:bCs/>
          <w:noProof w:val="0"/>
          <w:color w:val="000000"/>
          <w:szCs w:val="22"/>
        </w:rPr>
        <w:t xml:space="preserve"> </w:t>
      </w:r>
      <w:r w:rsidRPr="005F69DA">
        <w:rPr>
          <w:rFonts w:eastAsia="Calibri"/>
          <w:b/>
          <w:bCs/>
          <w:noProof w:val="0"/>
          <w:color w:val="000000"/>
          <w:szCs w:val="22"/>
        </w:rPr>
        <w:t>osnutk</w:t>
      </w:r>
      <w:r>
        <w:rPr>
          <w:rFonts w:eastAsia="Calibri"/>
          <w:b/>
          <w:bCs/>
          <w:noProof w:val="0"/>
          <w:color w:val="000000"/>
          <w:szCs w:val="22"/>
        </w:rPr>
        <w:t>a</w:t>
      </w:r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 Odloka o spremembah in dopolnitvah Odloka o</w:t>
      </w:r>
      <w:r>
        <w:rPr>
          <w:rFonts w:eastAsia="Calibri"/>
          <w:b/>
          <w:bCs/>
          <w:noProof w:val="0"/>
          <w:color w:val="000000"/>
          <w:szCs w:val="22"/>
        </w:rPr>
        <w:t xml:space="preserve"> občinskem podrobnem prostorskem načrtu za območje Bavarskega dvora skupaj s pripombo.</w:t>
      </w:r>
    </w:p>
    <w:p w:rsidR="003E7E71" w:rsidRDefault="003E7E71" w:rsidP="003E7E71">
      <w:pPr>
        <w:autoSpaceDE w:val="0"/>
        <w:autoSpaceDN w:val="0"/>
        <w:adjustRightInd w:val="0"/>
        <w:rPr>
          <w:b/>
          <w:szCs w:val="22"/>
        </w:rPr>
      </w:pPr>
    </w:p>
    <w:p w:rsidR="00325FAA" w:rsidRDefault="003E7E71" w:rsidP="003E7E71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>Pripomba</w:t>
      </w:r>
      <w:r w:rsidR="00325FAA">
        <w:rPr>
          <w:sz w:val="22"/>
          <w:szCs w:val="22"/>
        </w:rPr>
        <w:t xml:space="preserve"> v prvotnem zapisu se skladno z zapisnikom 26.seje spremeni tako, da se:</w:t>
      </w:r>
    </w:p>
    <w:p w:rsidR="00325FAA" w:rsidRDefault="00325FAA" w:rsidP="003E7E71">
      <w:pPr>
        <w:pStyle w:val="Telobesedila"/>
        <w:rPr>
          <w:sz w:val="22"/>
          <w:szCs w:val="22"/>
        </w:rPr>
      </w:pPr>
    </w:p>
    <w:p w:rsidR="00325FAA" w:rsidRDefault="00325FAA" w:rsidP="00325FAA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>Pripomba</w:t>
      </w:r>
      <w:r w:rsidRPr="00877292">
        <w:t xml:space="preserve"> </w:t>
      </w:r>
      <w:r>
        <w:t>zapisana v osnutku</w:t>
      </w:r>
      <w:r>
        <w:t>:</w:t>
      </w:r>
    </w:p>
    <w:p w:rsidR="00325FAA" w:rsidRPr="00292EBE" w:rsidRDefault="00325FAA" w:rsidP="00325FAA">
      <w:pPr>
        <w:pStyle w:val="Telobesedila"/>
        <w:ind w:left="720"/>
        <w:rPr>
          <w:b w:val="0"/>
          <w:sz w:val="22"/>
          <w:szCs w:val="22"/>
        </w:rPr>
      </w:pPr>
      <w:r w:rsidRPr="00292EBE">
        <w:rPr>
          <w:b w:val="0"/>
          <w:sz w:val="22"/>
          <w:szCs w:val="22"/>
        </w:rPr>
        <w:t xml:space="preserve">Odbor meni, da je potrebno </w:t>
      </w:r>
      <w:r>
        <w:rPr>
          <w:b w:val="0"/>
          <w:sz w:val="22"/>
          <w:szCs w:val="22"/>
        </w:rPr>
        <w:t>glede odmere komunalnega prispevka pridobiti pravno stališče o eventuelni vrnitvi že plačanega komunalnega prispevka investitorju, ki poseduje pravnomočno gradbeno dovoljenje za gradnjo objekta na istem mestu;</w:t>
      </w:r>
    </w:p>
    <w:p w:rsidR="00325FAA" w:rsidRDefault="00325FAA" w:rsidP="00325FAA">
      <w:pPr>
        <w:jc w:val="both"/>
      </w:pPr>
    </w:p>
    <w:p w:rsidR="00325FAA" w:rsidRPr="00877292" w:rsidRDefault="00325FAA" w:rsidP="00325FAA">
      <w:pPr>
        <w:jc w:val="both"/>
        <w:rPr>
          <w:b/>
        </w:rPr>
      </w:pPr>
      <w:r>
        <w:rPr>
          <w:b/>
        </w:rPr>
        <w:t>preoblikuje in glasi</w:t>
      </w:r>
      <w:r w:rsidRPr="00877292">
        <w:rPr>
          <w:b/>
        </w:rPr>
        <w:t>:</w:t>
      </w:r>
    </w:p>
    <w:p w:rsidR="00325FAA" w:rsidRDefault="00325FAA" w:rsidP="00325FAA">
      <w:pPr>
        <w:ind w:left="720"/>
        <w:rPr>
          <w:b/>
          <w:bCs/>
        </w:rPr>
      </w:pPr>
      <w:r>
        <w:rPr>
          <w:b/>
          <w:bCs/>
        </w:rPr>
        <w:t xml:space="preserve"> »Odbor meni, da je potrebno pravno mnenje o eventuelnem povračilu že plačanega komunalnega prispevka investitorju, ki poseduje pravnomočno gradbeno dovoljenje za gradnjo objekta na istem mestu;«</w:t>
      </w:r>
    </w:p>
    <w:p w:rsidR="00325FAA" w:rsidRDefault="00325FAA" w:rsidP="00325FAA">
      <w:pPr>
        <w:ind w:left="360"/>
        <w:jc w:val="both"/>
        <w:rPr>
          <w:b/>
          <w:bCs/>
        </w:rPr>
      </w:pPr>
    </w:p>
    <w:p w:rsidR="00325FAA" w:rsidRDefault="00325FAA" w:rsidP="00325FAA">
      <w:pPr>
        <w:jc w:val="both"/>
      </w:pPr>
      <w:r>
        <w:t>Obvesti se pristojna oddelka OUP in OGN pri MU MOL.</w:t>
      </w:r>
    </w:p>
    <w:p w:rsidR="00325FAA" w:rsidRDefault="00325FAA" w:rsidP="003E7E71">
      <w:pPr>
        <w:pStyle w:val="Telobesedila"/>
        <w:rPr>
          <w:sz w:val="22"/>
          <w:szCs w:val="22"/>
        </w:rPr>
      </w:pPr>
    </w:p>
    <w:p w:rsidR="00D56EB3" w:rsidRPr="008D5846" w:rsidRDefault="00D56EB3" w:rsidP="00D56EB3">
      <w:pPr>
        <w:jc w:val="both"/>
      </w:pPr>
      <w:r w:rsidRPr="008D5846">
        <w:lastRenderedPageBreak/>
        <w:t xml:space="preserve">Navzočih je bilo </w:t>
      </w:r>
      <w:r>
        <w:t>7</w:t>
      </w:r>
      <w:r w:rsidRPr="008D5846">
        <w:t xml:space="preserve"> članov.</w:t>
      </w:r>
    </w:p>
    <w:p w:rsidR="00D56EB3" w:rsidRPr="008D5846" w:rsidRDefault="00D56EB3" w:rsidP="00D56EB3">
      <w:pPr>
        <w:jc w:val="both"/>
      </w:pPr>
      <w:r w:rsidRPr="008D5846">
        <w:t xml:space="preserve">Za je glasovalo </w:t>
      </w:r>
      <w:r>
        <w:t>7</w:t>
      </w:r>
      <w:r w:rsidRPr="008D5846">
        <w:t xml:space="preserve"> članov. Proti ni glasoval nihče.</w:t>
      </w:r>
    </w:p>
    <w:p w:rsidR="00D56EB3" w:rsidRPr="008D5846" w:rsidRDefault="00D56EB3" w:rsidP="00D56EB3">
      <w:pPr>
        <w:jc w:val="both"/>
        <w:rPr>
          <w:bCs/>
          <w:lang w:eastAsia="sl-SI"/>
        </w:rPr>
      </w:pPr>
      <w:r w:rsidRPr="008D5846">
        <w:rPr>
          <w:bCs/>
          <w:lang w:eastAsia="sl-SI"/>
        </w:rPr>
        <w:t xml:space="preserve">Sklep </w:t>
      </w:r>
      <w:r w:rsidRPr="008D5846">
        <w:rPr>
          <w:b/>
          <w:lang w:eastAsia="sl-SI"/>
        </w:rPr>
        <w:t>je bil</w:t>
      </w:r>
      <w:r w:rsidRPr="008D5846">
        <w:rPr>
          <w:bCs/>
          <w:lang w:eastAsia="sl-SI"/>
        </w:rPr>
        <w:t xml:space="preserve"> sprejet.</w:t>
      </w:r>
    </w:p>
    <w:p w:rsidR="003E7E71" w:rsidRPr="00A83F23" w:rsidRDefault="003E7E71" w:rsidP="003E7E71">
      <w:pPr>
        <w:rPr>
          <w:rFonts w:asciiTheme="minorHAnsi" w:eastAsiaTheme="minorHAnsi" w:hAnsiTheme="minorHAnsi" w:cstheme="minorBidi"/>
          <w:noProof w:val="0"/>
          <w:color w:val="1F497D" w:themeColor="dark2"/>
          <w:szCs w:val="22"/>
          <w:lang w:eastAsia="sl-SI"/>
        </w:rPr>
      </w:pPr>
    </w:p>
    <w:p w:rsidR="00873B33" w:rsidRDefault="00873B33" w:rsidP="00320D30">
      <w:pPr>
        <w:jc w:val="both"/>
        <w:rPr>
          <w:lang w:eastAsia="sl-SI"/>
        </w:rPr>
      </w:pPr>
    </w:p>
    <w:p w:rsidR="003E7E71" w:rsidRPr="00D56EB3" w:rsidRDefault="003E7E71" w:rsidP="00D56EB3">
      <w:pPr>
        <w:pStyle w:val="Odstavekseznama"/>
        <w:numPr>
          <w:ilvl w:val="0"/>
          <w:numId w:val="29"/>
        </w:numPr>
        <w:rPr>
          <w:b/>
          <w:szCs w:val="22"/>
        </w:rPr>
      </w:pPr>
      <w:r w:rsidRPr="00D56EB3">
        <w:rPr>
          <w:b/>
          <w:szCs w:val="22"/>
        </w:rPr>
        <w:t>K TOČKI 20</w:t>
      </w:r>
    </w:p>
    <w:p w:rsidR="003E7E71" w:rsidRDefault="003E7E71" w:rsidP="003E7E71">
      <w:pPr>
        <w:jc w:val="both"/>
        <w:rPr>
          <w:szCs w:val="22"/>
        </w:rPr>
      </w:pPr>
    </w:p>
    <w:p w:rsidR="003E7E71" w:rsidRDefault="003E7E71" w:rsidP="003E7E71">
      <w:p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Predlog Sklepa o ukinitvi grajenega javnega dobra na nepremičnini s </w:t>
      </w:r>
      <w:proofErr w:type="spellStart"/>
      <w:r w:rsidRPr="005F69DA">
        <w:rPr>
          <w:rFonts w:eastAsia="Calibri"/>
          <w:b/>
          <w:bCs/>
          <w:noProof w:val="0"/>
          <w:color w:val="000000"/>
          <w:szCs w:val="22"/>
        </w:rPr>
        <w:t>parc</w:t>
      </w:r>
      <w:proofErr w:type="spellEnd"/>
      <w:r w:rsidRPr="005F69DA">
        <w:rPr>
          <w:rFonts w:eastAsia="Calibri"/>
          <w:b/>
          <w:bCs/>
          <w:noProof w:val="0"/>
          <w:color w:val="000000"/>
          <w:szCs w:val="22"/>
        </w:rPr>
        <w:t>. št. 2</w:t>
      </w:r>
      <w:r>
        <w:rPr>
          <w:rFonts w:eastAsia="Calibri"/>
          <w:b/>
          <w:bCs/>
          <w:noProof w:val="0"/>
          <w:color w:val="000000"/>
          <w:szCs w:val="22"/>
        </w:rPr>
        <w:t>00</w:t>
      </w:r>
      <w:r w:rsidRPr="005F69DA">
        <w:rPr>
          <w:rFonts w:eastAsia="Calibri"/>
          <w:b/>
          <w:bCs/>
          <w:noProof w:val="0"/>
          <w:color w:val="000000"/>
          <w:szCs w:val="22"/>
        </w:rPr>
        <w:t>/</w:t>
      </w:r>
      <w:r>
        <w:rPr>
          <w:rFonts w:eastAsia="Calibri"/>
          <w:b/>
          <w:bCs/>
          <w:noProof w:val="0"/>
          <w:color w:val="000000"/>
          <w:szCs w:val="22"/>
        </w:rPr>
        <w:t>171</w:t>
      </w:r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, k.o. </w:t>
      </w:r>
      <w:r>
        <w:rPr>
          <w:rFonts w:eastAsia="Calibri"/>
          <w:b/>
          <w:bCs/>
          <w:noProof w:val="0"/>
          <w:color w:val="000000"/>
          <w:szCs w:val="22"/>
        </w:rPr>
        <w:t xml:space="preserve">1732  </w:t>
      </w:r>
      <w:proofErr w:type="spellStart"/>
      <w:r>
        <w:rPr>
          <w:rFonts w:eastAsia="Calibri"/>
          <w:b/>
          <w:bCs/>
          <w:noProof w:val="0"/>
          <w:color w:val="000000"/>
          <w:szCs w:val="22"/>
        </w:rPr>
        <w:t>Štepanja</w:t>
      </w:r>
      <w:proofErr w:type="spellEnd"/>
      <w:r>
        <w:rPr>
          <w:rFonts w:eastAsia="Calibri"/>
          <w:b/>
          <w:bCs/>
          <w:noProof w:val="0"/>
          <w:color w:val="000000"/>
          <w:szCs w:val="22"/>
        </w:rPr>
        <w:t xml:space="preserve"> vas</w:t>
      </w:r>
    </w:p>
    <w:p w:rsidR="003E7E71" w:rsidRDefault="003E7E71" w:rsidP="003E7E71"/>
    <w:p w:rsidR="009200A6" w:rsidRDefault="009200A6" w:rsidP="009200A6">
      <w:pPr>
        <w:rPr>
          <w:szCs w:val="22"/>
        </w:rPr>
      </w:pPr>
      <w:r>
        <w:rPr>
          <w:szCs w:val="22"/>
        </w:rPr>
        <w:t>Gradivo je predstavil sodelavec OGDP Gorazd Gorkič.</w:t>
      </w:r>
    </w:p>
    <w:p w:rsidR="003E7E71" w:rsidRDefault="009200A6" w:rsidP="003E7E71">
      <w:pPr>
        <w:rPr>
          <w:szCs w:val="22"/>
        </w:rPr>
      </w:pPr>
      <w:r>
        <w:t>P</w:t>
      </w:r>
      <w:r w:rsidR="003E7E71">
        <w:rPr>
          <w:szCs w:val="22"/>
        </w:rPr>
        <w:t>o zaključeni razpravi</w:t>
      </w:r>
      <w:r>
        <w:rPr>
          <w:szCs w:val="22"/>
        </w:rPr>
        <w:t xml:space="preserve">je </w:t>
      </w:r>
      <w:r w:rsidR="003E7E71">
        <w:rPr>
          <w:szCs w:val="22"/>
        </w:rPr>
        <w:t xml:space="preserve"> sprejel</w:t>
      </w:r>
    </w:p>
    <w:p w:rsidR="009200A6" w:rsidRDefault="009200A6" w:rsidP="003E7E71">
      <w:pPr>
        <w:pStyle w:val="Odstavekseznama"/>
        <w:ind w:left="0"/>
        <w:jc w:val="both"/>
        <w:rPr>
          <w:b/>
          <w:szCs w:val="22"/>
        </w:rPr>
      </w:pPr>
    </w:p>
    <w:p w:rsidR="003E7E71" w:rsidRPr="00F60F1E" w:rsidRDefault="003E7E71" w:rsidP="003E7E71">
      <w:pPr>
        <w:pStyle w:val="Odstavekseznama"/>
        <w:ind w:left="0"/>
        <w:jc w:val="both"/>
        <w:rPr>
          <w:b/>
          <w:szCs w:val="22"/>
        </w:rPr>
      </w:pPr>
      <w:r w:rsidRPr="00F60F1E">
        <w:rPr>
          <w:b/>
          <w:szCs w:val="22"/>
        </w:rPr>
        <w:t>SKLEP:</w:t>
      </w:r>
    </w:p>
    <w:p w:rsidR="003E7E71" w:rsidRDefault="003E7E71" w:rsidP="003E7E71">
      <w:p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  <w:r>
        <w:rPr>
          <w:b/>
          <w:szCs w:val="22"/>
        </w:rPr>
        <w:t>Odbor za urejanje prostora in urbanizem podpira sprejem</w:t>
      </w:r>
      <w:r w:rsidRPr="00297D59">
        <w:rPr>
          <w:rFonts w:eastAsia="Calibri"/>
          <w:b/>
          <w:bCs/>
          <w:noProof w:val="0"/>
          <w:color w:val="000000"/>
          <w:szCs w:val="22"/>
        </w:rPr>
        <w:t xml:space="preserve"> </w:t>
      </w:r>
      <w:r w:rsidRPr="005F69DA">
        <w:rPr>
          <w:rFonts w:eastAsia="Calibri"/>
          <w:b/>
          <w:bCs/>
          <w:noProof w:val="0"/>
          <w:color w:val="000000"/>
          <w:szCs w:val="22"/>
        </w:rPr>
        <w:t>Predlog</w:t>
      </w:r>
      <w:r>
        <w:rPr>
          <w:rFonts w:eastAsia="Calibri"/>
          <w:b/>
          <w:bCs/>
          <w:noProof w:val="0"/>
          <w:color w:val="000000"/>
          <w:szCs w:val="22"/>
        </w:rPr>
        <w:t>a</w:t>
      </w:r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 Sklepa o ukinitvi grajenega javnega dobra na nepremičnini s </w:t>
      </w:r>
      <w:proofErr w:type="spellStart"/>
      <w:r w:rsidRPr="005F69DA">
        <w:rPr>
          <w:rFonts w:eastAsia="Calibri"/>
          <w:b/>
          <w:bCs/>
          <w:noProof w:val="0"/>
          <w:color w:val="000000"/>
          <w:szCs w:val="22"/>
        </w:rPr>
        <w:t>parc</w:t>
      </w:r>
      <w:proofErr w:type="spellEnd"/>
      <w:r w:rsidRPr="005F69DA">
        <w:rPr>
          <w:rFonts w:eastAsia="Calibri"/>
          <w:b/>
          <w:bCs/>
          <w:noProof w:val="0"/>
          <w:color w:val="000000"/>
          <w:szCs w:val="22"/>
        </w:rPr>
        <w:t>. št. 2</w:t>
      </w:r>
      <w:r>
        <w:rPr>
          <w:rFonts w:eastAsia="Calibri"/>
          <w:b/>
          <w:bCs/>
          <w:noProof w:val="0"/>
          <w:color w:val="000000"/>
          <w:szCs w:val="22"/>
        </w:rPr>
        <w:t>00</w:t>
      </w:r>
      <w:r w:rsidRPr="005F69DA">
        <w:rPr>
          <w:rFonts w:eastAsia="Calibri"/>
          <w:b/>
          <w:bCs/>
          <w:noProof w:val="0"/>
          <w:color w:val="000000"/>
          <w:szCs w:val="22"/>
        </w:rPr>
        <w:t>/</w:t>
      </w:r>
      <w:r>
        <w:rPr>
          <w:rFonts w:eastAsia="Calibri"/>
          <w:b/>
          <w:bCs/>
          <w:noProof w:val="0"/>
          <w:color w:val="000000"/>
          <w:szCs w:val="22"/>
        </w:rPr>
        <w:t>171</w:t>
      </w:r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, k.o. </w:t>
      </w:r>
      <w:r>
        <w:rPr>
          <w:rFonts w:eastAsia="Calibri"/>
          <w:b/>
          <w:bCs/>
          <w:noProof w:val="0"/>
          <w:color w:val="000000"/>
          <w:szCs w:val="22"/>
        </w:rPr>
        <w:t xml:space="preserve">1732  </w:t>
      </w:r>
      <w:proofErr w:type="spellStart"/>
      <w:r>
        <w:rPr>
          <w:rFonts w:eastAsia="Calibri"/>
          <w:b/>
          <w:bCs/>
          <w:noProof w:val="0"/>
          <w:color w:val="000000"/>
          <w:szCs w:val="22"/>
        </w:rPr>
        <w:t>Štepanja</w:t>
      </w:r>
      <w:proofErr w:type="spellEnd"/>
      <w:r>
        <w:rPr>
          <w:rFonts w:eastAsia="Calibri"/>
          <w:b/>
          <w:bCs/>
          <w:noProof w:val="0"/>
          <w:color w:val="000000"/>
          <w:szCs w:val="22"/>
        </w:rPr>
        <w:t xml:space="preserve"> vas.</w:t>
      </w:r>
    </w:p>
    <w:p w:rsidR="003E7E71" w:rsidRDefault="003E7E71" w:rsidP="003E7E71">
      <w:pPr>
        <w:pStyle w:val="Telobesedila"/>
        <w:rPr>
          <w:sz w:val="22"/>
          <w:szCs w:val="22"/>
        </w:rPr>
      </w:pPr>
    </w:p>
    <w:p w:rsidR="00D56EB3" w:rsidRPr="008D5846" w:rsidRDefault="00D56EB3" w:rsidP="00D56EB3">
      <w:pPr>
        <w:jc w:val="both"/>
      </w:pPr>
      <w:r w:rsidRPr="008D5846">
        <w:t xml:space="preserve">Navzočih je bilo </w:t>
      </w:r>
      <w:r>
        <w:t>7</w:t>
      </w:r>
      <w:r w:rsidRPr="008D5846">
        <w:t xml:space="preserve"> članov.</w:t>
      </w:r>
    </w:p>
    <w:p w:rsidR="00D56EB3" w:rsidRPr="008D5846" w:rsidRDefault="00D56EB3" w:rsidP="00D56EB3">
      <w:pPr>
        <w:jc w:val="both"/>
      </w:pPr>
      <w:r w:rsidRPr="008D5846">
        <w:t xml:space="preserve">Za je glasovalo </w:t>
      </w:r>
      <w:r>
        <w:t>7</w:t>
      </w:r>
      <w:r w:rsidRPr="008D5846">
        <w:t xml:space="preserve"> članov. Proti ni glasoval nihče.</w:t>
      </w:r>
    </w:p>
    <w:p w:rsidR="00D56EB3" w:rsidRPr="008D5846" w:rsidRDefault="00D56EB3" w:rsidP="00D56EB3">
      <w:pPr>
        <w:jc w:val="both"/>
        <w:rPr>
          <w:bCs/>
          <w:lang w:eastAsia="sl-SI"/>
        </w:rPr>
      </w:pPr>
      <w:r w:rsidRPr="008D5846">
        <w:rPr>
          <w:bCs/>
          <w:lang w:eastAsia="sl-SI"/>
        </w:rPr>
        <w:t xml:space="preserve">Sklep </w:t>
      </w:r>
      <w:r w:rsidRPr="008D5846">
        <w:rPr>
          <w:b/>
          <w:lang w:eastAsia="sl-SI"/>
        </w:rPr>
        <w:t>je bil</w:t>
      </w:r>
      <w:r w:rsidRPr="008D5846">
        <w:rPr>
          <w:bCs/>
          <w:lang w:eastAsia="sl-SI"/>
        </w:rPr>
        <w:t xml:space="preserve"> sprejet.</w:t>
      </w:r>
    </w:p>
    <w:p w:rsidR="003E7E71" w:rsidRDefault="003E7E71" w:rsidP="003E7E71">
      <w:pPr>
        <w:jc w:val="both"/>
        <w:rPr>
          <w:szCs w:val="22"/>
        </w:rPr>
      </w:pPr>
    </w:p>
    <w:p w:rsidR="003E7E71" w:rsidRDefault="003E7E71" w:rsidP="003E7E71">
      <w:pPr>
        <w:jc w:val="both"/>
        <w:rPr>
          <w:szCs w:val="22"/>
        </w:rPr>
      </w:pPr>
    </w:p>
    <w:p w:rsidR="003E7E71" w:rsidRDefault="003E7E71" w:rsidP="003E7E71">
      <w:pPr>
        <w:jc w:val="both"/>
        <w:rPr>
          <w:szCs w:val="22"/>
        </w:rPr>
      </w:pPr>
    </w:p>
    <w:p w:rsidR="003E7E71" w:rsidRPr="00D56EB3" w:rsidRDefault="003E7E71" w:rsidP="00D56EB3">
      <w:pPr>
        <w:pStyle w:val="Odstavekseznama"/>
        <w:numPr>
          <w:ilvl w:val="0"/>
          <w:numId w:val="29"/>
        </w:numPr>
        <w:rPr>
          <w:b/>
          <w:szCs w:val="22"/>
        </w:rPr>
      </w:pPr>
      <w:r w:rsidRPr="00D56EB3">
        <w:rPr>
          <w:b/>
          <w:szCs w:val="22"/>
        </w:rPr>
        <w:t>K TOČKI 21</w:t>
      </w:r>
    </w:p>
    <w:p w:rsidR="003E7E71" w:rsidRDefault="003E7E71" w:rsidP="003E7E71">
      <w:pPr>
        <w:jc w:val="both"/>
        <w:rPr>
          <w:szCs w:val="22"/>
        </w:rPr>
      </w:pPr>
    </w:p>
    <w:p w:rsidR="003E7E71" w:rsidRPr="005F69DA" w:rsidRDefault="003E7E71" w:rsidP="003E7E71">
      <w:pPr>
        <w:autoSpaceDE w:val="0"/>
        <w:autoSpaceDN w:val="0"/>
        <w:adjustRightInd w:val="0"/>
        <w:rPr>
          <w:rFonts w:eastAsia="Calibri"/>
          <w:noProof w:val="0"/>
          <w:color w:val="000000"/>
          <w:szCs w:val="22"/>
        </w:rPr>
      </w:pPr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Predlog Sklepa o ukinitvi grajenega javnega dobra na nepremičninah s </w:t>
      </w:r>
      <w:proofErr w:type="spellStart"/>
      <w:r w:rsidRPr="005F69DA">
        <w:rPr>
          <w:rFonts w:eastAsia="Calibri"/>
          <w:b/>
          <w:bCs/>
          <w:noProof w:val="0"/>
          <w:color w:val="000000"/>
          <w:szCs w:val="22"/>
        </w:rPr>
        <w:t>parc</w:t>
      </w:r>
      <w:proofErr w:type="spellEnd"/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. št. </w:t>
      </w:r>
      <w:r>
        <w:rPr>
          <w:rFonts w:eastAsia="Calibri"/>
          <w:b/>
          <w:bCs/>
          <w:noProof w:val="0"/>
          <w:color w:val="000000"/>
          <w:szCs w:val="22"/>
        </w:rPr>
        <w:t>738/</w:t>
      </w:r>
      <w:r w:rsidRPr="005F69DA">
        <w:rPr>
          <w:rFonts w:eastAsia="Calibri"/>
          <w:b/>
          <w:bCs/>
          <w:noProof w:val="0"/>
          <w:color w:val="000000"/>
          <w:szCs w:val="22"/>
        </w:rPr>
        <w:t>2 k. o. 2636 – Bežigrad</w:t>
      </w:r>
    </w:p>
    <w:p w:rsidR="003E7E71" w:rsidRDefault="003E7E71" w:rsidP="003E7E71"/>
    <w:p w:rsidR="009200A6" w:rsidRDefault="009200A6" w:rsidP="009200A6">
      <w:pPr>
        <w:rPr>
          <w:szCs w:val="22"/>
        </w:rPr>
      </w:pPr>
      <w:r>
        <w:rPr>
          <w:szCs w:val="22"/>
        </w:rPr>
        <w:t>Gradivo je predstavil sodelavec OGDP Gorazd Gorkič.</w:t>
      </w:r>
    </w:p>
    <w:p w:rsidR="009200A6" w:rsidRDefault="009200A6" w:rsidP="009200A6">
      <w:pPr>
        <w:rPr>
          <w:szCs w:val="22"/>
        </w:rPr>
      </w:pPr>
      <w:r>
        <w:t>P</w:t>
      </w:r>
      <w:r>
        <w:rPr>
          <w:szCs w:val="22"/>
        </w:rPr>
        <w:t>o zaključeni razpravije  sprejel</w:t>
      </w:r>
    </w:p>
    <w:p w:rsidR="009200A6" w:rsidRDefault="009200A6" w:rsidP="003E7E71">
      <w:pPr>
        <w:pStyle w:val="Odstavekseznama"/>
        <w:ind w:left="0"/>
        <w:jc w:val="both"/>
        <w:rPr>
          <w:b/>
          <w:szCs w:val="22"/>
        </w:rPr>
      </w:pPr>
    </w:p>
    <w:p w:rsidR="003E7E71" w:rsidRPr="00F60F1E" w:rsidRDefault="003E7E71" w:rsidP="003E7E71">
      <w:pPr>
        <w:pStyle w:val="Odstavekseznama"/>
        <w:ind w:left="0"/>
        <w:jc w:val="both"/>
        <w:rPr>
          <w:b/>
          <w:szCs w:val="22"/>
        </w:rPr>
      </w:pPr>
      <w:r w:rsidRPr="00F60F1E">
        <w:rPr>
          <w:b/>
          <w:szCs w:val="22"/>
        </w:rPr>
        <w:t>SKLEP:</w:t>
      </w:r>
    </w:p>
    <w:p w:rsidR="003E7E71" w:rsidRPr="005F69DA" w:rsidRDefault="003E7E71" w:rsidP="003E7E71">
      <w:pPr>
        <w:autoSpaceDE w:val="0"/>
        <w:autoSpaceDN w:val="0"/>
        <w:adjustRightInd w:val="0"/>
        <w:jc w:val="both"/>
        <w:rPr>
          <w:rFonts w:eastAsia="Calibri"/>
          <w:noProof w:val="0"/>
          <w:color w:val="000000"/>
          <w:szCs w:val="22"/>
        </w:rPr>
      </w:pPr>
      <w:r>
        <w:rPr>
          <w:b/>
          <w:szCs w:val="22"/>
        </w:rPr>
        <w:t>Odbor za urejanje prostora in urbanizem podpira sprejem</w:t>
      </w:r>
      <w:r w:rsidRPr="00297D59">
        <w:rPr>
          <w:rFonts w:eastAsia="Calibri"/>
          <w:b/>
          <w:bCs/>
          <w:noProof w:val="0"/>
          <w:color w:val="000000"/>
          <w:szCs w:val="22"/>
        </w:rPr>
        <w:t xml:space="preserve"> </w:t>
      </w:r>
      <w:r w:rsidRPr="005F69DA">
        <w:rPr>
          <w:rFonts w:eastAsia="Calibri"/>
          <w:b/>
          <w:bCs/>
          <w:noProof w:val="0"/>
          <w:color w:val="000000"/>
          <w:szCs w:val="22"/>
        </w:rPr>
        <w:t>Predlog</w:t>
      </w:r>
      <w:r>
        <w:rPr>
          <w:rFonts w:eastAsia="Calibri"/>
          <w:b/>
          <w:bCs/>
          <w:noProof w:val="0"/>
          <w:color w:val="000000"/>
          <w:szCs w:val="22"/>
        </w:rPr>
        <w:t>a</w:t>
      </w:r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 Sklepa o ukinitvi grajenega javnega dobra na nepremičninah s </w:t>
      </w:r>
      <w:proofErr w:type="spellStart"/>
      <w:r w:rsidRPr="005F69DA">
        <w:rPr>
          <w:rFonts w:eastAsia="Calibri"/>
          <w:b/>
          <w:bCs/>
          <w:noProof w:val="0"/>
          <w:color w:val="000000"/>
          <w:szCs w:val="22"/>
        </w:rPr>
        <w:t>parc</w:t>
      </w:r>
      <w:proofErr w:type="spellEnd"/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. št. </w:t>
      </w:r>
      <w:r>
        <w:rPr>
          <w:rFonts w:eastAsia="Calibri"/>
          <w:b/>
          <w:bCs/>
          <w:noProof w:val="0"/>
          <w:color w:val="000000"/>
          <w:szCs w:val="22"/>
        </w:rPr>
        <w:t>738/</w:t>
      </w:r>
      <w:r w:rsidRPr="005F69DA">
        <w:rPr>
          <w:rFonts w:eastAsia="Calibri"/>
          <w:b/>
          <w:bCs/>
          <w:noProof w:val="0"/>
          <w:color w:val="000000"/>
          <w:szCs w:val="22"/>
        </w:rPr>
        <w:t>2 k. o. 2636 – Bežigrad</w:t>
      </w:r>
      <w:r>
        <w:rPr>
          <w:rFonts w:eastAsia="Calibri"/>
          <w:b/>
          <w:bCs/>
          <w:noProof w:val="0"/>
          <w:color w:val="000000"/>
          <w:szCs w:val="22"/>
        </w:rPr>
        <w:t>.</w:t>
      </w:r>
    </w:p>
    <w:p w:rsidR="003E7E71" w:rsidRDefault="003E7E71" w:rsidP="003E7E71">
      <w:pPr>
        <w:pStyle w:val="Telobesedila"/>
        <w:rPr>
          <w:sz w:val="22"/>
          <w:szCs w:val="22"/>
        </w:rPr>
      </w:pPr>
    </w:p>
    <w:p w:rsidR="00D56EB3" w:rsidRPr="008D5846" w:rsidRDefault="00D56EB3" w:rsidP="00D56EB3">
      <w:pPr>
        <w:jc w:val="both"/>
      </w:pPr>
      <w:r w:rsidRPr="008D5846">
        <w:t xml:space="preserve">Navzočih je bilo </w:t>
      </w:r>
      <w:r>
        <w:t>7</w:t>
      </w:r>
      <w:r w:rsidRPr="008D5846">
        <w:t xml:space="preserve"> članov.</w:t>
      </w:r>
    </w:p>
    <w:p w:rsidR="00D56EB3" w:rsidRPr="008D5846" w:rsidRDefault="00D56EB3" w:rsidP="00D56EB3">
      <w:pPr>
        <w:jc w:val="both"/>
      </w:pPr>
      <w:r w:rsidRPr="008D5846">
        <w:t xml:space="preserve">Za je glasovalo </w:t>
      </w:r>
      <w:r>
        <w:t>7</w:t>
      </w:r>
      <w:r w:rsidRPr="008D5846">
        <w:t xml:space="preserve"> članov. Proti ni glasoval nihče.</w:t>
      </w:r>
    </w:p>
    <w:p w:rsidR="00D56EB3" w:rsidRPr="008D5846" w:rsidRDefault="00D56EB3" w:rsidP="00D56EB3">
      <w:pPr>
        <w:jc w:val="both"/>
        <w:rPr>
          <w:bCs/>
          <w:lang w:eastAsia="sl-SI"/>
        </w:rPr>
      </w:pPr>
      <w:r w:rsidRPr="008D5846">
        <w:rPr>
          <w:bCs/>
          <w:lang w:eastAsia="sl-SI"/>
        </w:rPr>
        <w:t xml:space="preserve">Sklep </w:t>
      </w:r>
      <w:r w:rsidRPr="008D5846">
        <w:rPr>
          <w:b/>
          <w:lang w:eastAsia="sl-SI"/>
        </w:rPr>
        <w:t>je bil</w:t>
      </w:r>
      <w:r w:rsidRPr="008D5846">
        <w:rPr>
          <w:bCs/>
          <w:lang w:eastAsia="sl-SI"/>
        </w:rPr>
        <w:t xml:space="preserve"> sprejet.</w:t>
      </w:r>
    </w:p>
    <w:p w:rsidR="003E7E71" w:rsidRDefault="003E7E71" w:rsidP="003E7E71">
      <w:pPr>
        <w:jc w:val="both"/>
        <w:rPr>
          <w:szCs w:val="22"/>
        </w:rPr>
      </w:pPr>
    </w:p>
    <w:p w:rsidR="00873B33" w:rsidRDefault="00873B33" w:rsidP="00320D30">
      <w:pPr>
        <w:jc w:val="both"/>
        <w:rPr>
          <w:lang w:eastAsia="sl-SI"/>
        </w:rPr>
      </w:pPr>
    </w:p>
    <w:p w:rsidR="00873B33" w:rsidRDefault="00873B33" w:rsidP="00320D30">
      <w:pPr>
        <w:jc w:val="both"/>
        <w:rPr>
          <w:lang w:eastAsia="sl-SI"/>
        </w:rPr>
      </w:pPr>
    </w:p>
    <w:p w:rsidR="00320D30" w:rsidRPr="0087477D" w:rsidRDefault="00320D30" w:rsidP="00320D30">
      <w:pPr>
        <w:jc w:val="center"/>
        <w:rPr>
          <w:b/>
          <w:bCs/>
        </w:rPr>
      </w:pPr>
      <w:r w:rsidRPr="0087477D">
        <w:rPr>
          <w:b/>
          <w:bCs/>
        </w:rPr>
        <w:t xml:space="preserve">AD </w:t>
      </w:r>
      <w:r w:rsidR="003E7E71">
        <w:rPr>
          <w:b/>
          <w:bCs/>
        </w:rPr>
        <w:t>3</w:t>
      </w:r>
    </w:p>
    <w:p w:rsidR="00320D30" w:rsidRPr="0087477D" w:rsidRDefault="00320D30" w:rsidP="00320D30">
      <w:pPr>
        <w:jc w:val="center"/>
        <w:rPr>
          <w:b/>
          <w:lang w:eastAsia="sl-SI"/>
        </w:rPr>
      </w:pPr>
      <w:r w:rsidRPr="0087477D">
        <w:rPr>
          <w:b/>
          <w:lang w:eastAsia="sl-SI"/>
        </w:rPr>
        <w:t>POBUDE IN VPRAŠANJA</w:t>
      </w:r>
    </w:p>
    <w:p w:rsidR="00320D30" w:rsidRPr="0087477D" w:rsidRDefault="00320D30" w:rsidP="00320D30">
      <w:pPr>
        <w:jc w:val="both"/>
        <w:rPr>
          <w:lang w:eastAsia="sl-SI"/>
        </w:rPr>
      </w:pPr>
    </w:p>
    <w:p w:rsidR="00320D30" w:rsidRPr="0087477D" w:rsidRDefault="00320D30" w:rsidP="00320D30">
      <w:pPr>
        <w:jc w:val="both"/>
        <w:rPr>
          <w:lang w:eastAsia="sl-SI"/>
        </w:rPr>
      </w:pPr>
      <w:r w:rsidRPr="0087477D">
        <w:rPr>
          <w:lang w:eastAsia="sl-SI"/>
        </w:rPr>
        <w:t>Člani odbora niso razpravljali.</w:t>
      </w:r>
    </w:p>
    <w:p w:rsidR="00320D30" w:rsidRPr="0087477D" w:rsidRDefault="00320D30" w:rsidP="00320D30">
      <w:pPr>
        <w:rPr>
          <w:szCs w:val="22"/>
        </w:rPr>
      </w:pPr>
    </w:p>
    <w:p w:rsidR="00320D30" w:rsidRDefault="00320D30" w:rsidP="00320D30">
      <w:pPr>
        <w:rPr>
          <w:szCs w:val="22"/>
        </w:rPr>
      </w:pPr>
    </w:p>
    <w:p w:rsidR="00320D30" w:rsidRPr="008D5846" w:rsidRDefault="00320D30" w:rsidP="00320D30">
      <w:pPr>
        <w:jc w:val="both"/>
        <w:rPr>
          <w:bCs/>
          <w:lang w:eastAsia="sl-SI"/>
        </w:rPr>
      </w:pPr>
    </w:p>
    <w:p w:rsidR="00320D30" w:rsidRPr="008D5846" w:rsidRDefault="00320D30" w:rsidP="00320D30">
      <w:pPr>
        <w:jc w:val="both"/>
        <w:rPr>
          <w:b/>
          <w:lang w:eastAsia="sl-SI"/>
        </w:rPr>
      </w:pPr>
      <w:r w:rsidRPr="008D5846">
        <w:rPr>
          <w:bCs/>
          <w:lang w:eastAsia="sl-SI"/>
        </w:rPr>
        <w:t xml:space="preserve">S tem je bil izčrpan dnevni red </w:t>
      </w:r>
      <w:r>
        <w:rPr>
          <w:bCs/>
          <w:lang w:eastAsia="sl-SI"/>
        </w:rPr>
        <w:t>2</w:t>
      </w:r>
      <w:r w:rsidR="009200A6">
        <w:rPr>
          <w:bCs/>
          <w:lang w:eastAsia="sl-SI"/>
        </w:rPr>
        <w:t>5</w:t>
      </w:r>
      <w:r w:rsidRPr="008D5846">
        <w:rPr>
          <w:bCs/>
          <w:lang w:eastAsia="sl-SI"/>
        </w:rPr>
        <w:t xml:space="preserve">. seje odbora, ki jo je zaključil predsednik ob </w:t>
      </w:r>
      <w:r>
        <w:rPr>
          <w:bCs/>
          <w:lang w:eastAsia="sl-SI"/>
        </w:rPr>
        <w:t>20</w:t>
      </w:r>
      <w:r w:rsidRPr="008D5846">
        <w:rPr>
          <w:bCs/>
          <w:lang w:eastAsia="sl-SI"/>
        </w:rPr>
        <w:t>.</w:t>
      </w:r>
      <w:r>
        <w:rPr>
          <w:bCs/>
          <w:lang w:eastAsia="sl-SI"/>
        </w:rPr>
        <w:t>10</w:t>
      </w:r>
      <w:r w:rsidRPr="008D5846">
        <w:rPr>
          <w:bCs/>
          <w:lang w:eastAsia="sl-SI"/>
        </w:rPr>
        <w:t xml:space="preserve"> uri.</w:t>
      </w:r>
    </w:p>
    <w:p w:rsidR="00320D30" w:rsidRPr="008D5846" w:rsidRDefault="00320D30" w:rsidP="00320D30">
      <w:pPr>
        <w:jc w:val="both"/>
      </w:pPr>
    </w:p>
    <w:p w:rsidR="00320D30" w:rsidRPr="008D5846" w:rsidRDefault="00320D30" w:rsidP="00320D30">
      <w:pPr>
        <w:jc w:val="both"/>
      </w:pPr>
      <w:r w:rsidRPr="008D5846">
        <w:t>Zapisal</w:t>
      </w:r>
    </w:p>
    <w:p w:rsidR="00320D30" w:rsidRPr="008D5846" w:rsidRDefault="00320D30" w:rsidP="00320D30">
      <w:pPr>
        <w:jc w:val="both"/>
        <w:rPr>
          <w:i/>
          <w:iCs/>
        </w:rPr>
      </w:pPr>
      <w:r w:rsidRPr="008D5846">
        <w:rPr>
          <w:i/>
          <w:iCs/>
        </w:rPr>
        <w:t>Jan Skoberne                                                                                  Prof. Janez KOŽELJ</w:t>
      </w:r>
      <w:r w:rsidR="003A5ED5">
        <w:rPr>
          <w:i/>
          <w:iCs/>
        </w:rPr>
        <w:t>, l.r.</w:t>
      </w:r>
      <w:bookmarkStart w:id="0" w:name="_GoBack"/>
      <w:bookmarkEnd w:id="0"/>
    </w:p>
    <w:p w:rsidR="00320D30" w:rsidRPr="008D5846" w:rsidRDefault="00320D30" w:rsidP="00320D30">
      <w:pPr>
        <w:jc w:val="both"/>
      </w:pPr>
      <w:r w:rsidRPr="008D5846">
        <w:t>Višji svetovalec I.                                                                           Predsednik</w:t>
      </w:r>
    </w:p>
    <w:sectPr w:rsidR="00320D30" w:rsidRPr="008D5846" w:rsidSect="007B0A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764" w:rsidRDefault="00171764">
      <w:r>
        <w:separator/>
      </w:r>
    </w:p>
  </w:endnote>
  <w:endnote w:type="continuationSeparator" w:id="0">
    <w:p w:rsidR="00171764" w:rsidRDefault="00171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ヒラギノ角ゴ Pro W3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7" w:rsidRDefault="00794027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7" w:rsidRDefault="00794027" w:rsidP="007B0A2B">
    <w:pPr>
      <w:ind w:left="-9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7" w:rsidRDefault="0079402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764" w:rsidRDefault="00171764">
      <w:r>
        <w:separator/>
      </w:r>
    </w:p>
  </w:footnote>
  <w:footnote w:type="continuationSeparator" w:id="0">
    <w:p w:rsidR="00171764" w:rsidRDefault="00171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7" w:rsidRDefault="00794027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7" w:rsidRDefault="00794027" w:rsidP="007B0A2B">
    <w:pPr>
      <w:ind w:left="-90" w:right="28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7" w:rsidRPr="00246999" w:rsidRDefault="00794027" w:rsidP="007B0A2B">
    <w:pPr>
      <w:ind w:left="-1219"/>
    </w:pPr>
    <w:r>
      <w:rPr>
        <w:lang w:eastAsia="sl-SI"/>
      </w:rPr>
      <w:drawing>
        <wp:inline distT="0" distB="0" distL="0" distR="0" wp14:anchorId="736137A8" wp14:editId="73A114F9">
          <wp:extent cx="6350635" cy="828675"/>
          <wp:effectExtent l="19050" t="0" r="0" b="0"/>
          <wp:docPr id="1" name="Slika 1" descr="MS_odbor za urejanje prost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_odbor za urejanje prosto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63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B4535">
      <w:rPr>
        <w:szCs w:val="20"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5AE98DC" wp14:editId="162AE1E7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C402hg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hint="default"/>
        <w:position w:val="0"/>
      </w:rPr>
    </w:lvl>
  </w:abstractNum>
  <w:abstractNum w:abstractNumId="1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hint="default"/>
        <w:position w:val="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hint="default"/>
        <w:position w:val="0"/>
      </w:rPr>
    </w:lvl>
  </w:abstractNum>
  <w:abstractNum w:abstractNumId="4">
    <w:nsid w:val="0A964284"/>
    <w:multiLevelType w:val="hybridMultilevel"/>
    <w:tmpl w:val="E8B06D4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7E60DB"/>
    <w:multiLevelType w:val="hybridMultilevel"/>
    <w:tmpl w:val="319A3572"/>
    <w:lvl w:ilvl="0" w:tplc="D5409D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368387E"/>
    <w:multiLevelType w:val="hybridMultilevel"/>
    <w:tmpl w:val="BDC498C0"/>
    <w:lvl w:ilvl="0" w:tplc="834A47E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13B9562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16B5646A"/>
    <w:multiLevelType w:val="hybridMultilevel"/>
    <w:tmpl w:val="090EB56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6919A1"/>
    <w:multiLevelType w:val="hybridMultilevel"/>
    <w:tmpl w:val="297A9162"/>
    <w:lvl w:ilvl="0" w:tplc="BEBA9F9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FD6371"/>
    <w:multiLevelType w:val="hybridMultilevel"/>
    <w:tmpl w:val="2EB645CE"/>
    <w:lvl w:ilvl="0" w:tplc="78D28E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3051A8"/>
    <w:multiLevelType w:val="hybridMultilevel"/>
    <w:tmpl w:val="CD70C70A"/>
    <w:lvl w:ilvl="0" w:tplc="695C67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081B28"/>
    <w:multiLevelType w:val="hybridMultilevel"/>
    <w:tmpl w:val="97B2F098"/>
    <w:lvl w:ilvl="0" w:tplc="7D7A4FB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434C6A"/>
    <w:multiLevelType w:val="hybridMultilevel"/>
    <w:tmpl w:val="1376F360"/>
    <w:lvl w:ilvl="0" w:tplc="304895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646B99"/>
    <w:multiLevelType w:val="hybridMultilevel"/>
    <w:tmpl w:val="0D0CC14E"/>
    <w:lvl w:ilvl="0" w:tplc="ECD66768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/>
        <w:i w:val="0"/>
        <w:sz w:val="24"/>
      </w:rPr>
    </w:lvl>
    <w:lvl w:ilvl="1" w:tplc="0424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D8E68BAE">
      <w:numFmt w:val="bullet"/>
      <w:lvlText w:val="-"/>
      <w:lvlJc w:val="left"/>
      <w:pPr>
        <w:tabs>
          <w:tab w:val="num" w:pos="2680"/>
        </w:tabs>
        <w:ind w:left="268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>
    <w:nsid w:val="385374E3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3EF611DF"/>
    <w:multiLevelType w:val="hybridMultilevel"/>
    <w:tmpl w:val="BD8AE88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A37AE5"/>
    <w:multiLevelType w:val="hybridMultilevel"/>
    <w:tmpl w:val="33B29C98"/>
    <w:lvl w:ilvl="0" w:tplc="0BEC9F6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2C301AE"/>
    <w:multiLevelType w:val="hybridMultilevel"/>
    <w:tmpl w:val="111A5F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C3B77"/>
    <w:multiLevelType w:val="hybridMultilevel"/>
    <w:tmpl w:val="F370A81C"/>
    <w:lvl w:ilvl="0" w:tplc="52806F08">
      <w:start w:val="5"/>
      <w:numFmt w:val="bullet"/>
      <w:lvlText w:val="-"/>
      <w:lvlJc w:val="left"/>
      <w:pPr>
        <w:ind w:left="720" w:hanging="360"/>
      </w:pPr>
      <w:rPr>
        <w:rFonts w:ascii="Times New Roman,Bold" w:eastAsia="Times New Roman" w:hAnsi="Times New Roman,Bold" w:cs="Times New Roman,Bold" w:hint="default"/>
        <w:b/>
        <w:sz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8845B9"/>
    <w:multiLevelType w:val="hybridMultilevel"/>
    <w:tmpl w:val="4E928646"/>
    <w:lvl w:ilvl="0" w:tplc="A664FD4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EC23D6C"/>
    <w:multiLevelType w:val="hybridMultilevel"/>
    <w:tmpl w:val="2C2E5B94"/>
    <w:lvl w:ilvl="0" w:tplc="ED36CC68">
      <w:start w:val="15"/>
      <w:numFmt w:val="bullet"/>
      <w:lvlText w:val="-"/>
      <w:lvlJc w:val="left"/>
      <w:pPr>
        <w:ind w:left="158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2">
    <w:nsid w:val="4ECD5DB4"/>
    <w:multiLevelType w:val="hybridMultilevel"/>
    <w:tmpl w:val="3EE2E100"/>
    <w:lvl w:ilvl="0" w:tplc="D8E68B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0EC463C"/>
    <w:multiLevelType w:val="hybridMultilevel"/>
    <w:tmpl w:val="69B48572"/>
    <w:lvl w:ilvl="0" w:tplc="D01C5770">
      <w:start w:val="1"/>
      <w:numFmt w:val="decimal"/>
      <w:lvlText w:val="%1."/>
      <w:lvlJc w:val="left"/>
      <w:pPr>
        <w:ind w:left="867" w:hanging="360"/>
      </w:pPr>
    </w:lvl>
    <w:lvl w:ilvl="1" w:tplc="04240019" w:tentative="1">
      <w:start w:val="1"/>
      <w:numFmt w:val="lowerLetter"/>
      <w:lvlText w:val="%2."/>
      <w:lvlJc w:val="left"/>
      <w:pPr>
        <w:ind w:left="1587" w:hanging="360"/>
      </w:pPr>
    </w:lvl>
    <w:lvl w:ilvl="2" w:tplc="0424001B" w:tentative="1">
      <w:start w:val="1"/>
      <w:numFmt w:val="lowerRoman"/>
      <w:lvlText w:val="%3."/>
      <w:lvlJc w:val="right"/>
      <w:pPr>
        <w:ind w:left="2307" w:hanging="180"/>
      </w:pPr>
    </w:lvl>
    <w:lvl w:ilvl="3" w:tplc="0424000F" w:tentative="1">
      <w:start w:val="1"/>
      <w:numFmt w:val="decimal"/>
      <w:lvlText w:val="%4."/>
      <w:lvlJc w:val="left"/>
      <w:pPr>
        <w:ind w:left="3027" w:hanging="360"/>
      </w:pPr>
    </w:lvl>
    <w:lvl w:ilvl="4" w:tplc="04240019" w:tentative="1">
      <w:start w:val="1"/>
      <w:numFmt w:val="lowerLetter"/>
      <w:lvlText w:val="%5."/>
      <w:lvlJc w:val="left"/>
      <w:pPr>
        <w:ind w:left="3747" w:hanging="360"/>
      </w:pPr>
    </w:lvl>
    <w:lvl w:ilvl="5" w:tplc="0424001B" w:tentative="1">
      <w:start w:val="1"/>
      <w:numFmt w:val="lowerRoman"/>
      <w:lvlText w:val="%6."/>
      <w:lvlJc w:val="right"/>
      <w:pPr>
        <w:ind w:left="4467" w:hanging="180"/>
      </w:pPr>
    </w:lvl>
    <w:lvl w:ilvl="6" w:tplc="0424000F" w:tentative="1">
      <w:start w:val="1"/>
      <w:numFmt w:val="decimal"/>
      <w:lvlText w:val="%7."/>
      <w:lvlJc w:val="left"/>
      <w:pPr>
        <w:ind w:left="5187" w:hanging="360"/>
      </w:pPr>
    </w:lvl>
    <w:lvl w:ilvl="7" w:tplc="04240019" w:tentative="1">
      <w:start w:val="1"/>
      <w:numFmt w:val="lowerLetter"/>
      <w:lvlText w:val="%8."/>
      <w:lvlJc w:val="left"/>
      <w:pPr>
        <w:ind w:left="5907" w:hanging="360"/>
      </w:pPr>
    </w:lvl>
    <w:lvl w:ilvl="8" w:tplc="0424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24">
    <w:nsid w:val="53A818F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D734C14"/>
    <w:multiLevelType w:val="singleLevel"/>
    <w:tmpl w:val="80F24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6">
    <w:nsid w:val="611A000A"/>
    <w:multiLevelType w:val="hybridMultilevel"/>
    <w:tmpl w:val="D5467E52"/>
    <w:lvl w:ilvl="0" w:tplc="3508E5C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DEE1C85"/>
    <w:multiLevelType w:val="multilevel"/>
    <w:tmpl w:val="B50299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35A2666"/>
    <w:multiLevelType w:val="hybridMultilevel"/>
    <w:tmpl w:val="A82A0820"/>
    <w:lvl w:ilvl="0" w:tplc="ED36CC68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9C24EFF"/>
    <w:multiLevelType w:val="hybridMultilevel"/>
    <w:tmpl w:val="A35CA910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6"/>
  </w:num>
  <w:num w:numId="4">
    <w:abstractNumId w:val="20"/>
  </w:num>
  <w:num w:numId="5">
    <w:abstractNumId w:val="26"/>
  </w:num>
  <w:num w:numId="6">
    <w:abstractNumId w:val="11"/>
  </w:num>
  <w:num w:numId="7">
    <w:abstractNumId w:val="14"/>
  </w:num>
  <w:num w:numId="8">
    <w:abstractNumId w:val="8"/>
  </w:num>
  <w:num w:numId="9">
    <w:abstractNumId w:val="4"/>
  </w:num>
  <w:num w:numId="10">
    <w:abstractNumId w:val="5"/>
  </w:num>
  <w:num w:numId="11">
    <w:abstractNumId w:val="22"/>
  </w:num>
  <w:num w:numId="12">
    <w:abstractNumId w:val="17"/>
  </w:num>
  <w:num w:numId="13">
    <w:abstractNumId w:val="7"/>
  </w:num>
  <w:num w:numId="14">
    <w:abstractNumId w:val="15"/>
  </w:num>
  <w:num w:numId="15">
    <w:abstractNumId w:val="16"/>
  </w:num>
  <w:num w:numId="16">
    <w:abstractNumId w:val="24"/>
  </w:num>
  <w:num w:numId="17">
    <w:abstractNumId w:val="27"/>
  </w:num>
  <w:num w:numId="18">
    <w:abstractNumId w:val="21"/>
  </w:num>
  <w:num w:numId="19">
    <w:abstractNumId w:val="28"/>
  </w:num>
  <w:num w:numId="20">
    <w:abstractNumId w:val="13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12"/>
  </w:num>
  <w:num w:numId="26">
    <w:abstractNumId w:val="23"/>
  </w:num>
  <w:num w:numId="27">
    <w:abstractNumId w:val="18"/>
  </w:num>
  <w:num w:numId="28">
    <w:abstractNumId w:val="19"/>
  </w:num>
  <w:num w:numId="29">
    <w:abstractNumId w:val="10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EFC"/>
    <w:rsid w:val="0000227F"/>
    <w:rsid w:val="000035DC"/>
    <w:rsid w:val="0000641D"/>
    <w:rsid w:val="0002765D"/>
    <w:rsid w:val="00033AE2"/>
    <w:rsid w:val="000410B9"/>
    <w:rsid w:val="00050C85"/>
    <w:rsid w:val="00082713"/>
    <w:rsid w:val="00082B38"/>
    <w:rsid w:val="00085F5D"/>
    <w:rsid w:val="0008650A"/>
    <w:rsid w:val="00094EB2"/>
    <w:rsid w:val="000C0452"/>
    <w:rsid w:val="000C1A1C"/>
    <w:rsid w:val="000C63D4"/>
    <w:rsid w:val="000D47C1"/>
    <w:rsid w:val="000D7B3A"/>
    <w:rsid w:val="000E75AC"/>
    <w:rsid w:val="00103F49"/>
    <w:rsid w:val="00111B5E"/>
    <w:rsid w:val="00141FD5"/>
    <w:rsid w:val="001433CE"/>
    <w:rsid w:val="00151FBB"/>
    <w:rsid w:val="00171764"/>
    <w:rsid w:val="00184E1D"/>
    <w:rsid w:val="00194915"/>
    <w:rsid w:val="00197C1C"/>
    <w:rsid w:val="001A24F6"/>
    <w:rsid w:val="001A43E1"/>
    <w:rsid w:val="001C01EE"/>
    <w:rsid w:val="001E6EFC"/>
    <w:rsid w:val="00204345"/>
    <w:rsid w:val="00213BDB"/>
    <w:rsid w:val="00214B3D"/>
    <w:rsid w:val="00232CA4"/>
    <w:rsid w:val="00243DB0"/>
    <w:rsid w:val="00255B4B"/>
    <w:rsid w:val="00271192"/>
    <w:rsid w:val="00272EE0"/>
    <w:rsid w:val="002757AD"/>
    <w:rsid w:val="00291A9C"/>
    <w:rsid w:val="00304E7A"/>
    <w:rsid w:val="00305F1F"/>
    <w:rsid w:val="00307125"/>
    <w:rsid w:val="00320D30"/>
    <w:rsid w:val="00325FAA"/>
    <w:rsid w:val="003361A6"/>
    <w:rsid w:val="00344E5D"/>
    <w:rsid w:val="00352A91"/>
    <w:rsid w:val="003561C4"/>
    <w:rsid w:val="003568DC"/>
    <w:rsid w:val="003573C2"/>
    <w:rsid w:val="003957D1"/>
    <w:rsid w:val="003A263F"/>
    <w:rsid w:val="003A4B58"/>
    <w:rsid w:val="003A5ED5"/>
    <w:rsid w:val="003B1F39"/>
    <w:rsid w:val="003C67F4"/>
    <w:rsid w:val="003C7AE6"/>
    <w:rsid w:val="003E7E71"/>
    <w:rsid w:val="003F0100"/>
    <w:rsid w:val="004111E1"/>
    <w:rsid w:val="00424860"/>
    <w:rsid w:val="00446486"/>
    <w:rsid w:val="0044716E"/>
    <w:rsid w:val="00454A22"/>
    <w:rsid w:val="004924F2"/>
    <w:rsid w:val="004A1A60"/>
    <w:rsid w:val="004A7997"/>
    <w:rsid w:val="004A7CB2"/>
    <w:rsid w:val="004C4C11"/>
    <w:rsid w:val="004E120A"/>
    <w:rsid w:val="004F1370"/>
    <w:rsid w:val="004F184E"/>
    <w:rsid w:val="005025F0"/>
    <w:rsid w:val="00525F57"/>
    <w:rsid w:val="00542159"/>
    <w:rsid w:val="00546A1F"/>
    <w:rsid w:val="00590CAD"/>
    <w:rsid w:val="005952DC"/>
    <w:rsid w:val="00597556"/>
    <w:rsid w:val="00597980"/>
    <w:rsid w:val="00597C7C"/>
    <w:rsid w:val="005A34C3"/>
    <w:rsid w:val="005A563B"/>
    <w:rsid w:val="005B1871"/>
    <w:rsid w:val="005D0306"/>
    <w:rsid w:val="005D665F"/>
    <w:rsid w:val="005E22E8"/>
    <w:rsid w:val="005E2AE6"/>
    <w:rsid w:val="005F35E3"/>
    <w:rsid w:val="005F69DA"/>
    <w:rsid w:val="0060522E"/>
    <w:rsid w:val="006250E3"/>
    <w:rsid w:val="006309BF"/>
    <w:rsid w:val="00647E80"/>
    <w:rsid w:val="00652CAA"/>
    <w:rsid w:val="00663F42"/>
    <w:rsid w:val="00664CA4"/>
    <w:rsid w:val="00673B81"/>
    <w:rsid w:val="00693259"/>
    <w:rsid w:val="006971D7"/>
    <w:rsid w:val="00697791"/>
    <w:rsid w:val="006A08C0"/>
    <w:rsid w:val="006B3E6D"/>
    <w:rsid w:val="006B4535"/>
    <w:rsid w:val="006B74F7"/>
    <w:rsid w:val="006E555E"/>
    <w:rsid w:val="006F5696"/>
    <w:rsid w:val="00703848"/>
    <w:rsid w:val="007132F3"/>
    <w:rsid w:val="00723A54"/>
    <w:rsid w:val="0072660B"/>
    <w:rsid w:val="00735CBB"/>
    <w:rsid w:val="007373F1"/>
    <w:rsid w:val="00741766"/>
    <w:rsid w:val="007507E1"/>
    <w:rsid w:val="0075481A"/>
    <w:rsid w:val="00761BAD"/>
    <w:rsid w:val="00765AE6"/>
    <w:rsid w:val="00766E29"/>
    <w:rsid w:val="007914D2"/>
    <w:rsid w:val="00794027"/>
    <w:rsid w:val="007A09C3"/>
    <w:rsid w:val="007A4AFB"/>
    <w:rsid w:val="007A75D9"/>
    <w:rsid w:val="007B0A2B"/>
    <w:rsid w:val="007B224C"/>
    <w:rsid w:val="007C7BDC"/>
    <w:rsid w:val="007D1CE1"/>
    <w:rsid w:val="007D357D"/>
    <w:rsid w:val="007D7277"/>
    <w:rsid w:val="007E0AD3"/>
    <w:rsid w:val="007E4E6D"/>
    <w:rsid w:val="00800AB1"/>
    <w:rsid w:val="0081086D"/>
    <w:rsid w:val="008173FF"/>
    <w:rsid w:val="008378EF"/>
    <w:rsid w:val="0084099C"/>
    <w:rsid w:val="0086638A"/>
    <w:rsid w:val="008712C0"/>
    <w:rsid w:val="00873B33"/>
    <w:rsid w:val="0088384B"/>
    <w:rsid w:val="008857CE"/>
    <w:rsid w:val="00895545"/>
    <w:rsid w:val="008965B3"/>
    <w:rsid w:val="008978A4"/>
    <w:rsid w:val="008A1BC9"/>
    <w:rsid w:val="008A438E"/>
    <w:rsid w:val="008B3C15"/>
    <w:rsid w:val="008B4D22"/>
    <w:rsid w:val="008C30AF"/>
    <w:rsid w:val="009013C4"/>
    <w:rsid w:val="00904BD3"/>
    <w:rsid w:val="00913BFF"/>
    <w:rsid w:val="009200A6"/>
    <w:rsid w:val="009230F2"/>
    <w:rsid w:val="009274D8"/>
    <w:rsid w:val="00935126"/>
    <w:rsid w:val="009419F8"/>
    <w:rsid w:val="00942E76"/>
    <w:rsid w:val="00952D81"/>
    <w:rsid w:val="00980E6E"/>
    <w:rsid w:val="009879D1"/>
    <w:rsid w:val="009905B1"/>
    <w:rsid w:val="00997A3B"/>
    <w:rsid w:val="009A5237"/>
    <w:rsid w:val="009D537A"/>
    <w:rsid w:val="009E0867"/>
    <w:rsid w:val="009F4438"/>
    <w:rsid w:val="009F4C19"/>
    <w:rsid w:val="009F5D11"/>
    <w:rsid w:val="00A01B09"/>
    <w:rsid w:val="00A11AE0"/>
    <w:rsid w:val="00A41769"/>
    <w:rsid w:val="00A57728"/>
    <w:rsid w:val="00A63959"/>
    <w:rsid w:val="00A65BAB"/>
    <w:rsid w:val="00A73E02"/>
    <w:rsid w:val="00A8090B"/>
    <w:rsid w:val="00A84AE1"/>
    <w:rsid w:val="00A91A44"/>
    <w:rsid w:val="00A932A0"/>
    <w:rsid w:val="00A93E3B"/>
    <w:rsid w:val="00AB2AC1"/>
    <w:rsid w:val="00AD5996"/>
    <w:rsid w:val="00AE326D"/>
    <w:rsid w:val="00B05E82"/>
    <w:rsid w:val="00B13B92"/>
    <w:rsid w:val="00B35CDD"/>
    <w:rsid w:val="00B65E17"/>
    <w:rsid w:val="00B66ED3"/>
    <w:rsid w:val="00B926FA"/>
    <w:rsid w:val="00B9778E"/>
    <w:rsid w:val="00BA68C9"/>
    <w:rsid w:val="00BD44DD"/>
    <w:rsid w:val="00BD4F5A"/>
    <w:rsid w:val="00BE2164"/>
    <w:rsid w:val="00BE257A"/>
    <w:rsid w:val="00BF2F2D"/>
    <w:rsid w:val="00BF6DE2"/>
    <w:rsid w:val="00C02D9B"/>
    <w:rsid w:val="00C11C09"/>
    <w:rsid w:val="00C34F76"/>
    <w:rsid w:val="00C535AC"/>
    <w:rsid w:val="00C624DC"/>
    <w:rsid w:val="00C7138F"/>
    <w:rsid w:val="00C717AE"/>
    <w:rsid w:val="00C81A22"/>
    <w:rsid w:val="00CA38EE"/>
    <w:rsid w:val="00CA7329"/>
    <w:rsid w:val="00CB060A"/>
    <w:rsid w:val="00CC5286"/>
    <w:rsid w:val="00CD01E7"/>
    <w:rsid w:val="00CE1017"/>
    <w:rsid w:val="00CE2EFC"/>
    <w:rsid w:val="00CF50FA"/>
    <w:rsid w:val="00CF5543"/>
    <w:rsid w:val="00CF7C9D"/>
    <w:rsid w:val="00D05C99"/>
    <w:rsid w:val="00D27D4A"/>
    <w:rsid w:val="00D35CCE"/>
    <w:rsid w:val="00D35FB0"/>
    <w:rsid w:val="00D4113C"/>
    <w:rsid w:val="00D56EB3"/>
    <w:rsid w:val="00D75544"/>
    <w:rsid w:val="00D95DEB"/>
    <w:rsid w:val="00D96318"/>
    <w:rsid w:val="00DA6863"/>
    <w:rsid w:val="00DC1955"/>
    <w:rsid w:val="00DC43B9"/>
    <w:rsid w:val="00DD0EA9"/>
    <w:rsid w:val="00DD5426"/>
    <w:rsid w:val="00DD625B"/>
    <w:rsid w:val="00DE4A2A"/>
    <w:rsid w:val="00DE4C34"/>
    <w:rsid w:val="00DF36D4"/>
    <w:rsid w:val="00E12D5D"/>
    <w:rsid w:val="00E12EF2"/>
    <w:rsid w:val="00E15C79"/>
    <w:rsid w:val="00E230B0"/>
    <w:rsid w:val="00E24B10"/>
    <w:rsid w:val="00E35495"/>
    <w:rsid w:val="00E42832"/>
    <w:rsid w:val="00E43174"/>
    <w:rsid w:val="00E644C2"/>
    <w:rsid w:val="00E831C0"/>
    <w:rsid w:val="00E8503D"/>
    <w:rsid w:val="00E929B8"/>
    <w:rsid w:val="00EB0707"/>
    <w:rsid w:val="00EB42EA"/>
    <w:rsid w:val="00EC435C"/>
    <w:rsid w:val="00EE099E"/>
    <w:rsid w:val="00EE6D2F"/>
    <w:rsid w:val="00EF6F35"/>
    <w:rsid w:val="00F07C37"/>
    <w:rsid w:val="00F261E3"/>
    <w:rsid w:val="00F30DE6"/>
    <w:rsid w:val="00F4058A"/>
    <w:rsid w:val="00F446EF"/>
    <w:rsid w:val="00F450C7"/>
    <w:rsid w:val="00F46D18"/>
    <w:rsid w:val="00F54E23"/>
    <w:rsid w:val="00F6030B"/>
    <w:rsid w:val="00F634CC"/>
    <w:rsid w:val="00F6406A"/>
    <w:rsid w:val="00FA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rPr>
      <w:noProof/>
      <w:sz w:val="2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qFormat/>
    <w:rsid w:val="00D35F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D35FB0"/>
    <w:pPr>
      <w:keepNext/>
      <w:spacing w:before="240" w:after="60"/>
      <w:outlineLvl w:val="3"/>
    </w:pPr>
    <w:rPr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641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641D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rsid w:val="00D35FB0"/>
    <w:rPr>
      <w:rFonts w:ascii="Arial" w:hAnsi="Arial" w:cs="Arial"/>
      <w:b/>
      <w:bCs/>
      <w:i/>
      <w:iCs/>
      <w:noProof/>
      <w:sz w:val="28"/>
      <w:szCs w:val="28"/>
    </w:rPr>
  </w:style>
  <w:style w:type="character" w:customStyle="1" w:styleId="Naslov4Znak">
    <w:name w:val="Naslov 4 Znak"/>
    <w:basedOn w:val="Privzetapisavaodstavka"/>
    <w:link w:val="Naslov4"/>
    <w:rsid w:val="00D35FB0"/>
    <w:rPr>
      <w:b/>
      <w:bCs/>
      <w:noProof/>
      <w:sz w:val="28"/>
      <w:szCs w:val="28"/>
    </w:rPr>
  </w:style>
  <w:style w:type="paragraph" w:styleId="Telobesedila">
    <w:name w:val="Body Text"/>
    <w:basedOn w:val="Navaden"/>
    <w:link w:val="TelobesedilaZnak"/>
    <w:rsid w:val="00D35FB0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D35FB0"/>
    <w:rPr>
      <w:b/>
      <w:noProof/>
      <w:sz w:val="24"/>
    </w:rPr>
  </w:style>
  <w:style w:type="character" w:styleId="Hiperpovezava">
    <w:name w:val="Hyperlink"/>
    <w:basedOn w:val="Privzetapisavaodstavka"/>
    <w:uiPriority w:val="99"/>
    <w:rsid w:val="00D35FB0"/>
    <w:rPr>
      <w:color w:val="0000FF"/>
      <w:u w:val="single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4A7997"/>
    <w:rPr>
      <w:rFonts w:ascii="Consolas" w:eastAsiaTheme="minorEastAsia" w:hAnsi="Consolas"/>
      <w:noProof w:val="0"/>
      <w:sz w:val="21"/>
      <w:szCs w:val="21"/>
      <w:lang w:eastAsia="sl-SI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4A7997"/>
    <w:rPr>
      <w:rFonts w:ascii="Consolas" w:eastAsiaTheme="minorEastAsia" w:hAnsi="Consolas"/>
      <w:sz w:val="21"/>
      <w:szCs w:val="21"/>
    </w:rPr>
  </w:style>
  <w:style w:type="paragraph" w:styleId="Odstavekseznama">
    <w:name w:val="List Paragraph"/>
    <w:basedOn w:val="Navaden"/>
    <w:uiPriority w:val="34"/>
    <w:qFormat/>
    <w:rsid w:val="004A7997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271192"/>
    <w:rPr>
      <w:color w:val="800080" w:themeColor="followedHyperlink"/>
      <w:u w:val="single"/>
    </w:rPr>
  </w:style>
  <w:style w:type="paragraph" w:customStyle="1" w:styleId="Default">
    <w:name w:val="Default"/>
    <w:rsid w:val="0030712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Krepko">
    <w:name w:val="Strong"/>
    <w:basedOn w:val="Privzetapisavaodstavka"/>
    <w:uiPriority w:val="22"/>
    <w:qFormat/>
    <w:rsid w:val="00E43174"/>
    <w:rPr>
      <w:b/>
      <w:bCs/>
    </w:rPr>
  </w:style>
  <w:style w:type="paragraph" w:styleId="Brezrazmikov">
    <w:name w:val="No Spacing"/>
    <w:uiPriority w:val="1"/>
    <w:qFormat/>
    <w:rsid w:val="00E230B0"/>
    <w:rPr>
      <w:rFonts w:ascii="Calibri" w:eastAsia="Calibri" w:hAnsi="Calibri"/>
      <w:sz w:val="22"/>
      <w:szCs w:val="22"/>
      <w:lang w:val="en-US" w:eastAsia="en-US"/>
    </w:rPr>
  </w:style>
  <w:style w:type="character" w:customStyle="1" w:styleId="NogaZnak">
    <w:name w:val="Noga Znak"/>
    <w:basedOn w:val="Privzetapisavaodstavka"/>
    <w:link w:val="Noga"/>
    <w:rsid w:val="00320D30"/>
    <w:rPr>
      <w:noProof/>
      <w:sz w:val="22"/>
      <w:szCs w:val="24"/>
      <w:lang w:eastAsia="en-US"/>
    </w:rPr>
  </w:style>
  <w:style w:type="paragraph" w:customStyle="1" w:styleId="Body">
    <w:name w:val="Body"/>
    <w:autoRedefine/>
    <w:uiPriority w:val="99"/>
    <w:rsid w:val="00320D30"/>
    <w:rPr>
      <w:rFonts w:eastAsia="ヒラギノ角ゴ Pro W3"/>
      <w:sz w:val="22"/>
      <w:szCs w:val="22"/>
      <w:lang w:val="en-US"/>
    </w:rPr>
  </w:style>
  <w:style w:type="paragraph" w:customStyle="1" w:styleId="esegmentp">
    <w:name w:val="esegment_p"/>
    <w:basedOn w:val="Navaden"/>
    <w:rsid w:val="003E7E71"/>
    <w:pPr>
      <w:spacing w:after="210"/>
      <w:ind w:firstLine="240"/>
      <w:jc w:val="both"/>
    </w:pPr>
    <w:rPr>
      <w:noProof w:val="0"/>
      <w:color w:val="313131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rPr>
      <w:noProof/>
      <w:sz w:val="2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qFormat/>
    <w:rsid w:val="00D35F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D35FB0"/>
    <w:pPr>
      <w:keepNext/>
      <w:spacing w:before="240" w:after="60"/>
      <w:outlineLvl w:val="3"/>
    </w:pPr>
    <w:rPr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641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641D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rsid w:val="00D35FB0"/>
    <w:rPr>
      <w:rFonts w:ascii="Arial" w:hAnsi="Arial" w:cs="Arial"/>
      <w:b/>
      <w:bCs/>
      <w:i/>
      <w:iCs/>
      <w:noProof/>
      <w:sz w:val="28"/>
      <w:szCs w:val="28"/>
    </w:rPr>
  </w:style>
  <w:style w:type="character" w:customStyle="1" w:styleId="Naslov4Znak">
    <w:name w:val="Naslov 4 Znak"/>
    <w:basedOn w:val="Privzetapisavaodstavka"/>
    <w:link w:val="Naslov4"/>
    <w:rsid w:val="00D35FB0"/>
    <w:rPr>
      <w:b/>
      <w:bCs/>
      <w:noProof/>
      <w:sz w:val="28"/>
      <w:szCs w:val="28"/>
    </w:rPr>
  </w:style>
  <w:style w:type="paragraph" w:styleId="Telobesedila">
    <w:name w:val="Body Text"/>
    <w:basedOn w:val="Navaden"/>
    <w:link w:val="TelobesedilaZnak"/>
    <w:rsid w:val="00D35FB0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D35FB0"/>
    <w:rPr>
      <w:b/>
      <w:noProof/>
      <w:sz w:val="24"/>
    </w:rPr>
  </w:style>
  <w:style w:type="character" w:styleId="Hiperpovezava">
    <w:name w:val="Hyperlink"/>
    <w:basedOn w:val="Privzetapisavaodstavka"/>
    <w:uiPriority w:val="99"/>
    <w:rsid w:val="00D35FB0"/>
    <w:rPr>
      <w:color w:val="0000FF"/>
      <w:u w:val="single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4A7997"/>
    <w:rPr>
      <w:rFonts w:ascii="Consolas" w:eastAsiaTheme="minorEastAsia" w:hAnsi="Consolas"/>
      <w:noProof w:val="0"/>
      <w:sz w:val="21"/>
      <w:szCs w:val="21"/>
      <w:lang w:eastAsia="sl-SI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4A7997"/>
    <w:rPr>
      <w:rFonts w:ascii="Consolas" w:eastAsiaTheme="minorEastAsia" w:hAnsi="Consolas"/>
      <w:sz w:val="21"/>
      <w:szCs w:val="21"/>
    </w:rPr>
  </w:style>
  <w:style w:type="paragraph" w:styleId="Odstavekseznama">
    <w:name w:val="List Paragraph"/>
    <w:basedOn w:val="Navaden"/>
    <w:uiPriority w:val="34"/>
    <w:qFormat/>
    <w:rsid w:val="004A7997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271192"/>
    <w:rPr>
      <w:color w:val="800080" w:themeColor="followedHyperlink"/>
      <w:u w:val="single"/>
    </w:rPr>
  </w:style>
  <w:style w:type="paragraph" w:customStyle="1" w:styleId="Default">
    <w:name w:val="Default"/>
    <w:rsid w:val="0030712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Krepko">
    <w:name w:val="Strong"/>
    <w:basedOn w:val="Privzetapisavaodstavka"/>
    <w:uiPriority w:val="22"/>
    <w:qFormat/>
    <w:rsid w:val="00E43174"/>
    <w:rPr>
      <w:b/>
      <w:bCs/>
    </w:rPr>
  </w:style>
  <w:style w:type="paragraph" w:styleId="Brezrazmikov">
    <w:name w:val="No Spacing"/>
    <w:uiPriority w:val="1"/>
    <w:qFormat/>
    <w:rsid w:val="00E230B0"/>
    <w:rPr>
      <w:rFonts w:ascii="Calibri" w:eastAsia="Calibri" w:hAnsi="Calibri"/>
      <w:sz w:val="22"/>
      <w:szCs w:val="22"/>
      <w:lang w:val="en-US" w:eastAsia="en-US"/>
    </w:rPr>
  </w:style>
  <w:style w:type="character" w:customStyle="1" w:styleId="NogaZnak">
    <w:name w:val="Noga Znak"/>
    <w:basedOn w:val="Privzetapisavaodstavka"/>
    <w:link w:val="Noga"/>
    <w:rsid w:val="00320D30"/>
    <w:rPr>
      <w:noProof/>
      <w:sz w:val="22"/>
      <w:szCs w:val="24"/>
      <w:lang w:eastAsia="en-US"/>
    </w:rPr>
  </w:style>
  <w:style w:type="paragraph" w:customStyle="1" w:styleId="Body">
    <w:name w:val="Body"/>
    <w:autoRedefine/>
    <w:uiPriority w:val="99"/>
    <w:rsid w:val="00320D30"/>
    <w:rPr>
      <w:rFonts w:eastAsia="ヒラギノ角ゴ Pro W3"/>
      <w:sz w:val="22"/>
      <w:szCs w:val="22"/>
      <w:lang w:val="en-US"/>
    </w:rPr>
  </w:style>
  <w:style w:type="paragraph" w:customStyle="1" w:styleId="esegmentp">
    <w:name w:val="esegment_p"/>
    <w:basedOn w:val="Navaden"/>
    <w:rsid w:val="003E7E71"/>
    <w:pPr>
      <w:spacing w:after="210"/>
      <w:ind w:firstLine="240"/>
      <w:jc w:val="both"/>
    </w:pPr>
    <w:rPr>
      <w:noProof w:val="0"/>
      <w:color w:val="313131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jubljana.si/si/mol/mestni-svet/seje/2010-2014/84663/detail.htm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jubljana.si/si/mol/mestni-svet/odbori-mestnega-sveta/odbor-za-urejanje-prostora-in-urbanizem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koberne\Local%20Settings\Temporary%20Internet%20Files\Content.Outlook\IEDRQHFA\MS_odbor%20za%20urejanje%20prostor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MS_odbor za urejanje prostora</Template>
  <TotalTime>0</TotalTime>
  <Pages>5</Pages>
  <Words>1494</Words>
  <Characters>9096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Mestan obcina Ljubljana</Company>
  <LinksUpToDate>false</LinksUpToDate>
  <CharactersWithSpaces>10569</CharactersWithSpaces>
  <SharedDoc>false</SharedDoc>
  <HLinks>
    <vt:vector size="6" baseType="variant">
      <vt:variant>
        <vt:i4>4980828</vt:i4>
      </vt:variant>
      <vt:variant>
        <vt:i4>1545</vt:i4>
      </vt:variant>
      <vt:variant>
        <vt:i4>1063</vt:i4>
      </vt:variant>
      <vt:variant>
        <vt:i4>1</vt:i4>
      </vt:variant>
      <vt:variant>
        <vt:lpwstr>MS_odbor za urejanje prostora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skoberne</dc:creator>
  <cp:lastModifiedBy>Jan Skoberne</cp:lastModifiedBy>
  <cp:revision>2</cp:revision>
  <cp:lastPrinted>2013-08-29T09:59:00Z</cp:lastPrinted>
  <dcterms:created xsi:type="dcterms:W3CDTF">2014-01-13T13:54:00Z</dcterms:created>
  <dcterms:modified xsi:type="dcterms:W3CDTF">2014-01-13T13:54:00Z</dcterms:modified>
</cp:coreProperties>
</file>