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F0" w:rsidRDefault="00AB3CF0" w:rsidP="00AB3CF0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AB3CF0" w:rsidRDefault="00AB3CF0" w:rsidP="00AB3CF0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Umanotera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[mailto:info@umanotera.org]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>, November 20, 2013 11:30 AM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Umanotera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Vabljeni k sodelovanju na razpravi</w:t>
      </w:r>
    </w:p>
    <w:p w:rsidR="00AB3CF0" w:rsidRDefault="00AB3CF0" w:rsidP="00AB3CF0"/>
    <w:p w:rsidR="00AB3CF0" w:rsidRDefault="00AB3CF0" w:rsidP="00AB3CF0">
      <w:pPr>
        <w:spacing w:after="240"/>
        <w:rPr>
          <w:rFonts w:eastAsia="Times New Roman"/>
        </w:rPr>
      </w:pPr>
      <w:r>
        <w:rPr>
          <w:rFonts w:eastAsia="Times New Roman"/>
        </w:rPr>
        <w:t>Spoštovani,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veseli nas, da se boste udeležili zaključnega dogodka projekta </w:t>
      </w:r>
      <w:hyperlink r:id="rId6" w:history="1">
        <w:r>
          <w:rPr>
            <w:rStyle w:val="Hiperpovezava"/>
            <w:rFonts w:eastAsia="Times New Roman"/>
          </w:rPr>
          <w:t>Slovenija znižuje CO2: znanstvena spoznanja, dobre prakse in odzivi politike</w:t>
        </w:r>
      </w:hyperlink>
      <w:r>
        <w:rPr>
          <w:rFonts w:eastAsia="Times New Roman"/>
        </w:rPr>
        <w:t xml:space="preserve"> v torek, 26. novembra!</w:t>
      </w:r>
      <w:r>
        <w:rPr>
          <w:rFonts w:eastAsia="Times New Roman"/>
        </w:rPr>
        <w:br/>
        <w:t xml:space="preserve">Na programu bo od 11.30 do 12.25 tudi </w:t>
      </w:r>
      <w:proofErr w:type="spellStart"/>
      <w:r>
        <w:rPr>
          <w:rFonts w:eastAsia="Times New Roman"/>
          <w:b/>
          <w:bCs/>
        </w:rPr>
        <w:t>moderirana</w:t>
      </w:r>
      <w:proofErr w:type="spellEnd"/>
      <w:r>
        <w:rPr>
          <w:rFonts w:eastAsia="Times New Roman"/>
          <w:b/>
          <w:bCs/>
        </w:rPr>
        <w:t xml:space="preserve"> razprava</w:t>
      </w:r>
      <w:r>
        <w:rPr>
          <w:rFonts w:eastAsia="Times New Roman"/>
        </w:rPr>
        <w:t xml:space="preserve">, kako lahko povežemo izkušnje iz prakse z načrtovanjem ukrepov politike na nacionalni in lokalni ravni, h kateri pa vabimo tudi vas. Da bo dogodek čim bolj učinkovit, vam tako ponujamo možnost, da nam že </w:t>
      </w:r>
      <w:r>
        <w:rPr>
          <w:rFonts w:eastAsia="Times New Roman"/>
          <w:b/>
          <w:bCs/>
        </w:rPr>
        <w:t xml:space="preserve">vnaprej pošljete svoja vprašanja za razpravo oz. sogovorce na njej in morebitne </w:t>
      </w:r>
      <w:proofErr w:type="spellStart"/>
      <w:r>
        <w:rPr>
          <w:rFonts w:eastAsia="Times New Roman"/>
          <w:b/>
          <w:bCs/>
        </w:rPr>
        <w:t>powepoint</w:t>
      </w:r>
      <w:proofErr w:type="spellEnd"/>
      <w:r>
        <w:rPr>
          <w:rFonts w:eastAsia="Times New Roman"/>
          <w:b/>
          <w:bCs/>
        </w:rPr>
        <w:t xml:space="preserve"> predstavitve</w:t>
      </w:r>
      <w:r>
        <w:rPr>
          <w:rFonts w:eastAsia="Times New Roman"/>
        </w:rPr>
        <w:t xml:space="preserve"> (omejene naj bodo na 3 minute), skratka vse, s čimer bomo dosegli res čim večjo vključenost udeležencev. Pa seveda ne pozabite, da nas najdete tudi na #</w:t>
      </w:r>
      <w:proofErr w:type="spellStart"/>
      <w:r>
        <w:rPr>
          <w:rFonts w:eastAsia="Times New Roman"/>
        </w:rPr>
        <w:t>dobreprakse</w:t>
      </w:r>
      <w:proofErr w:type="spellEnd"/>
      <w:r>
        <w:rPr>
          <w:rFonts w:eastAsia="Times New Roman"/>
        </w:rPr>
        <w:t xml:space="preserve"> in #SloCO2.</w:t>
      </w:r>
      <w:r>
        <w:rPr>
          <w:rFonts w:eastAsia="Times New Roman"/>
        </w:rPr>
        <w:br/>
        <w:t>Najlepša hvala, če je še kakšno vprašanje, smo pa vedno na voljo,</w:t>
      </w:r>
      <w:r>
        <w:rPr>
          <w:rFonts w:eastAsia="Times New Roman"/>
        </w:rPr>
        <w:br/>
      </w:r>
      <w:r>
        <w:rPr>
          <w:rFonts w:eastAsia="Times New Roman"/>
        </w:rPr>
        <w:br/>
        <w:t>Iva Gruden</w:t>
      </w:r>
    </w:p>
    <w:p w:rsidR="000F38C7" w:rsidRDefault="00AB3CF0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  <w:r>
        <w:rPr>
          <w:rFonts w:eastAsia="Times New Roman"/>
        </w:rPr>
        <w:t xml:space="preserve">-- 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2286000" cy="561975"/>
            <wp:effectExtent l="0" t="0" r="0" b="9525"/>
            <wp:docPr id="1" name="Slika 1" descr="umano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anoter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ascii="Calibri" w:eastAsia="Times New Roman" w:hAnsi="Calibri" w:cs="Calibri"/>
          <w:color w:val="7C6A55"/>
          <w:sz w:val="20"/>
          <w:szCs w:val="20"/>
        </w:rPr>
        <w:br/>
      </w:r>
      <w:proofErr w:type="spellStart"/>
      <w:r>
        <w:rPr>
          <w:rFonts w:ascii="Calibri" w:eastAsia="Times New Roman" w:hAnsi="Calibri" w:cs="Calibri"/>
          <w:color w:val="7C6A55"/>
          <w:sz w:val="20"/>
          <w:szCs w:val="20"/>
        </w:rPr>
        <w:t>Umanotera</w:t>
      </w:r>
      <w:proofErr w:type="spellEnd"/>
      <w:r>
        <w:rPr>
          <w:rFonts w:ascii="Calibri" w:eastAsia="Times New Roman" w:hAnsi="Calibri" w:cs="Calibri"/>
          <w:color w:val="7C6A55"/>
          <w:sz w:val="20"/>
          <w:szCs w:val="20"/>
        </w:rPr>
        <w:t>, Slovenska fundacija za trajnostni razvoj</w:t>
      </w:r>
      <w:r>
        <w:rPr>
          <w:rFonts w:ascii="Calibri" w:eastAsia="Times New Roman" w:hAnsi="Calibri" w:cs="Calibri"/>
          <w:color w:val="7C6A55"/>
          <w:sz w:val="20"/>
          <w:szCs w:val="20"/>
        </w:rPr>
        <w:br/>
        <w:t>p.p. 4440, 1000 Ljubljana</w:t>
      </w:r>
      <w:r>
        <w:rPr>
          <w:rFonts w:ascii="Calibri" w:eastAsia="Times New Roman" w:hAnsi="Calibri" w:cs="Calibri"/>
          <w:color w:val="7C6A55"/>
          <w:sz w:val="20"/>
          <w:szCs w:val="20"/>
        </w:rPr>
        <w:br/>
        <w:t>pisarna: Trubarjeva 50, Ljubljana</w:t>
      </w:r>
      <w:r>
        <w:rPr>
          <w:rFonts w:ascii="Calibri" w:eastAsia="Times New Roman" w:hAnsi="Calibri" w:cs="Calibri"/>
          <w:color w:val="7C6A55"/>
          <w:sz w:val="20"/>
          <w:szCs w:val="20"/>
        </w:rPr>
        <w:br/>
        <w:t>telefon.: 01 43 97 100</w:t>
      </w:r>
      <w:r>
        <w:rPr>
          <w:rFonts w:ascii="Calibri" w:eastAsia="Times New Roman" w:hAnsi="Calibri" w:cs="Calibri"/>
          <w:color w:val="7C6A55"/>
          <w:sz w:val="20"/>
          <w:szCs w:val="20"/>
        </w:rPr>
        <w:br/>
      </w:r>
      <w:hyperlink r:id="rId9" w:history="1">
        <w:r>
          <w:rPr>
            <w:rStyle w:val="Hiperpovezava"/>
            <w:rFonts w:ascii="Calibri" w:eastAsia="Times New Roman" w:hAnsi="Calibri" w:cs="Calibri"/>
            <w:color w:val="7C6A55"/>
            <w:sz w:val="20"/>
            <w:szCs w:val="20"/>
          </w:rPr>
          <w:t>www.umanotera.org</w:t>
        </w:r>
      </w:hyperlink>
      <w:r>
        <w:rPr>
          <w:rFonts w:ascii="Calibri" w:eastAsia="Times New Roman" w:hAnsi="Calibri" w:cs="Calibri"/>
          <w:color w:val="7C6A55"/>
          <w:sz w:val="20"/>
          <w:szCs w:val="20"/>
        </w:rPr>
        <w:br/>
      </w:r>
      <w:hyperlink r:id="rId10" w:history="1">
        <w:r>
          <w:rPr>
            <w:rStyle w:val="Hiperpovezava"/>
            <w:rFonts w:ascii="Calibri" w:eastAsia="Times New Roman" w:hAnsi="Calibri" w:cs="Calibri"/>
            <w:color w:val="7C6A55"/>
            <w:sz w:val="20"/>
            <w:szCs w:val="20"/>
          </w:rPr>
          <w:t>twitter.com/umanotera</w:t>
        </w:r>
      </w:hyperlink>
      <w:r>
        <w:rPr>
          <w:rFonts w:ascii="Calibri" w:eastAsia="Times New Roman" w:hAnsi="Calibri" w:cs="Calibri"/>
          <w:color w:val="7C6A55"/>
          <w:sz w:val="20"/>
          <w:szCs w:val="20"/>
        </w:rPr>
        <w:br/>
      </w:r>
      <w:hyperlink r:id="rId11" w:history="1">
        <w:r>
          <w:rPr>
            <w:rStyle w:val="Hiperpovezava"/>
            <w:rFonts w:ascii="Calibri" w:eastAsia="Times New Roman" w:hAnsi="Calibri" w:cs="Calibri"/>
            <w:color w:val="7C6A55"/>
            <w:sz w:val="20"/>
            <w:szCs w:val="20"/>
          </w:rPr>
          <w:t>www.facebook.com/umanotera</w:t>
        </w:r>
      </w:hyperlink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</w:p>
    <w:p w:rsidR="00DF37F2" w:rsidRDefault="00DF37F2" w:rsidP="00AB3CF0">
      <w:pPr>
        <w:rPr>
          <w:rStyle w:val="Hiperpovezava"/>
          <w:rFonts w:ascii="Calibri" w:eastAsia="Times New Roman" w:hAnsi="Calibri" w:cs="Calibri"/>
          <w:color w:val="7C6A55"/>
          <w:sz w:val="20"/>
          <w:szCs w:val="20"/>
        </w:rPr>
      </w:pPr>
      <w:bookmarkStart w:id="0" w:name="_GoBack"/>
      <w:bookmarkEnd w:id="0"/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F37F2" w:rsidTr="00DF37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37F2" w:rsidRDefault="00DF37F2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noProof/>
                <w:color w:val="FFFFFF"/>
              </w:rPr>
              <w:lastRenderedPageBreak/>
              <w:drawing>
                <wp:inline distT="0" distB="0" distL="0" distR="0">
                  <wp:extent cx="6096000" cy="800100"/>
                  <wp:effectExtent l="0" t="0" r="0" b="0"/>
                  <wp:docPr id="3" name="Slika 3" descr="http://start-id.com/media/uploads/public/layout/newsletter_bg_image-kolaz_logotipov_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rt-id.com/media/uploads/public/layout/newsletter_bg_image-kolaz_logotipov_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7F2" w:rsidTr="00DF37F2">
        <w:trPr>
          <w:tblCellSpacing w:w="0" w:type="dxa"/>
        </w:trPr>
        <w:tc>
          <w:tcPr>
            <w:tcW w:w="0" w:type="auto"/>
            <w:shd w:val="clear" w:color="auto" w:fill="D4D4D4"/>
            <w:vAlign w:val="center"/>
            <w:hideMark/>
          </w:tcPr>
          <w:tbl>
            <w:tblPr>
              <w:tblW w:w="5000" w:type="pct"/>
              <w:jc w:val="center"/>
              <w:tblCellSpacing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7856"/>
            </w:tblGrid>
            <w:tr w:rsidR="00DF37F2">
              <w:trPr>
                <w:tblCellSpacing w:w="4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37F2" w:rsidRDefault="00DF37F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13.11.2013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7F2" w:rsidRDefault="00DF37F2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>
                      <w:rPr>
                        <w:rStyle w:val="Hiperpovezava"/>
                        <w:rFonts w:ascii="Arial" w:eastAsia="Times New Roman" w:hAnsi="Arial" w:cs="Arial"/>
                        <w:color w:val="FFFFFF"/>
                        <w:sz w:val="20"/>
                        <w:szCs w:val="20"/>
                      </w:rPr>
                      <w:t xml:space="preserve">Če se vam sporočilo ne prikaže pravilno, kliknite tukaj. </w:t>
                    </w:r>
                  </w:hyperlink>
                </w:p>
              </w:tc>
            </w:tr>
          </w:tbl>
          <w:p w:rsidR="00DF37F2" w:rsidRDefault="00DF37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F37F2" w:rsidTr="00DF37F2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7F2" w:rsidRDefault="00DF37F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2" name="Slika 2" descr="https://d2q0qd5iz04n9u.cloudfront.net/_ssl/proxy.php/http/gallery.mailchimp.com/653153ae841fd11de66ad181a/images/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2q0qd5iz04n9u.cloudfront.net/_ssl/proxy.php/http/gallery.mailchimp.com/653153ae841fd11de66ad181a/images/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37F2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37F2">
                    <w:tc>
                      <w:tcPr>
                        <w:tcW w:w="0" w:type="auto"/>
                      </w:tcPr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Spoštovani,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kako lahko povežemo izkušnje iz prakse z načrtovanjem podnebnih ukrepov politike na nacionalni in lokalni ravni?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Na to vprašanje bomo odgovarjali </w:t>
                        </w:r>
                        <w:r>
                          <w:rPr>
                            <w:rStyle w:val="Krepko"/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26. 11. od 9.30 dalje v Državnem svetu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, kjer bomo na posvetu združili </w:t>
                        </w:r>
                        <w:r>
                          <w:rPr>
                            <w:rStyle w:val="Krepko"/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predstavnike ministrstev, nevladnih organizacij in podnebne strokovnjake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. Predstavili bomo še </w:t>
                        </w:r>
                        <w:r>
                          <w:rPr>
                            <w:rStyle w:val="Krepko"/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izsledke projekta </w:t>
                        </w:r>
                        <w:hyperlink r:id="rId15" w:history="1">
                          <w:r>
                            <w:rPr>
                              <w:rStyle w:val="Hiperpovezava"/>
                              <w:rFonts w:ascii="Arial" w:hAnsi="Arial" w:cs="Arial"/>
                              <w:b/>
                              <w:bCs/>
                              <w:color w:val="0645AD"/>
                              <w:sz w:val="21"/>
                              <w:szCs w:val="21"/>
                            </w:rPr>
                            <w:t>Slovenija znižuje CO2 – dobre prakse</w:t>
                          </w:r>
                        </w:hyperlink>
                        <w:r>
                          <w:rPr>
                            <w:rStyle w:val="Krepko"/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, pa tudi peto poročilo Medvladnega odbora za podnebne spremembe (IPCC) ter proces priprave in dispozicije Operativnega programa zmanjševanja toplogrednih plinov do leta 2020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.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Z vami bodo:</w:t>
                        </w:r>
                      </w:p>
                      <w:p w:rsidR="00DF37F2" w:rsidRDefault="00DF37F2" w:rsidP="00A828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Mitja Bervar</w:t>
                        </w:r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, predsednik Državnega sveta</w:t>
                        </w:r>
                      </w:p>
                      <w:p w:rsidR="00DF37F2" w:rsidRDefault="00DF37F2" w:rsidP="00A828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Boštjan Lajovic</w:t>
                        </w:r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, direktor Urada Vlade RS za komuniciranje</w:t>
                        </w:r>
                      </w:p>
                      <w:p w:rsidR="00DF37F2" w:rsidRDefault="00DF37F2" w:rsidP="00A828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Vida Ogorelec</w:t>
                        </w:r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 xml:space="preserve">, vodja projekta Slovenija znižuje CO2 – Dobre prakse, direktorica </w:t>
                        </w:r>
                        <w:hyperlink r:id="rId16" w:history="1">
                          <w:proofErr w:type="spellStart"/>
                          <w:r>
                            <w:rPr>
                              <w:rStyle w:val="Hiperpovezava"/>
                              <w:rFonts w:ascii="Arial" w:eastAsia="Times New Roman" w:hAnsi="Arial" w:cs="Arial"/>
                              <w:color w:val="0645AD"/>
                              <w:sz w:val="21"/>
                              <w:szCs w:val="21"/>
                            </w:rPr>
                            <w:t>Umanotere</w:t>
                          </w:r>
                          <w:proofErr w:type="spellEnd"/>
                        </w:hyperlink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, Slovenske fundacije za trajnostni razvoj</w:t>
                        </w:r>
                      </w:p>
                      <w:p w:rsidR="00DF37F2" w:rsidRDefault="00DF37F2" w:rsidP="00A828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Gregor Vertačnik</w:t>
                        </w:r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, Urad za meteorologijo, Agencija RS za okolje</w:t>
                        </w:r>
                      </w:p>
                      <w:p w:rsidR="00DF37F2" w:rsidRDefault="00DF37F2" w:rsidP="00A828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 xml:space="preserve">Renata </w:t>
                        </w:r>
                        <w:proofErr w:type="spellStart"/>
                        <w:r>
                          <w:rPr>
                            <w:rStyle w:val="Krepko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Karba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Umanotera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, Slovenska fundacija za trajnostni razvoj</w:t>
                        </w:r>
                      </w:p>
                      <w:p w:rsidR="00DF37F2" w:rsidRDefault="00DF37F2" w:rsidP="00A828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Andrej Kranjc</w:t>
                        </w:r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, Ministrstvo za kmetijstvo in okolje</w:t>
                        </w:r>
                      </w:p>
                      <w:p w:rsidR="00DF37F2" w:rsidRDefault="00DF37F2" w:rsidP="00A828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Nives Nared</w:t>
                        </w:r>
                        <w:r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, Ministrstvo za kmetijstvo in okolje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Zanimalo nas bo tudi:</w:t>
                        </w:r>
                      </w:p>
                      <w:p w:rsidR="00DF37F2" w:rsidRDefault="00DF37F2" w:rsidP="00A82841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Poudarek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kaj na področju podnebnih sprememb napovedujejo najnovejša znanstvena spoznanja,</w:t>
                        </w:r>
                      </w:p>
                      <w:p w:rsidR="00DF37F2" w:rsidRDefault="00DF37F2" w:rsidP="00A82841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Poudarek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kaj to pomeni za Slovenijo,</w:t>
                        </w:r>
                      </w:p>
                      <w:p w:rsidR="00DF37F2" w:rsidRDefault="00DF37F2" w:rsidP="00A82841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Poudarek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kaj nas učijo primeri dobrih praks iz projekta Slovenija znižuje CO2,</w:t>
                        </w:r>
                      </w:p>
                      <w:p w:rsidR="00DF37F2" w:rsidRDefault="00DF37F2" w:rsidP="00A82841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Poudarek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kakšna stališča zastopa Slovenija v mednarodnih podnebnih procesih,</w:t>
                        </w:r>
                      </w:p>
                      <w:p w:rsidR="00DF37F2" w:rsidRDefault="00DF37F2" w:rsidP="00A82841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Poudarek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t>kako poteka načrtovanje podnebnih ukrepov na nacionalni ravni,</w:t>
                        </w:r>
                      </w:p>
                      <w:p w:rsidR="00DF37F2" w:rsidRDefault="00DF37F2" w:rsidP="00A82841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Poudarek"/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  <w:lastRenderedPageBreak/>
                          <w:t>kako lahko povežemo izkušnje iz prakse z načrtovanjem ukrepov politike.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Vabimo vas k udeležbi in aktivnemu sodelovanju na posvetu, ki je namenjen </w:t>
                        </w:r>
                        <w:r>
                          <w:rPr>
                            <w:rStyle w:val="Krepko"/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predstavnikom občin in resornih ministrstev, nevladnim organizacijam, podjetjem, ki so dejavna na področjih podnebnih ukrepov, strokovni javnosti in medijem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.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Udeležba na posvetu je brezplačna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. Prijave sprejemamo na </w:t>
                        </w:r>
                        <w:hyperlink r:id="rId17" w:history="1">
                          <w:r>
                            <w:rPr>
                              <w:rStyle w:val="Hiperpovezava"/>
                              <w:rFonts w:ascii="Arial" w:hAnsi="Arial" w:cs="Arial"/>
                              <w:color w:val="0645AD"/>
                              <w:sz w:val="21"/>
                              <w:szCs w:val="21"/>
                            </w:rPr>
                            <w:t>prijavnici</w:t>
                          </w:r>
                        </w:hyperlink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.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Več informacij je v </w:t>
                        </w:r>
                        <w:hyperlink r:id="rId18" w:history="1">
                          <w:r>
                            <w:rPr>
                              <w:rStyle w:val="Hiperpovezava"/>
                              <w:rFonts w:ascii="Arial" w:hAnsi="Arial" w:cs="Arial"/>
                              <w:color w:val="0645AD"/>
                              <w:sz w:val="21"/>
                              <w:szCs w:val="21"/>
                            </w:rPr>
                            <w:t>vabilu</w:t>
                          </w:r>
                        </w:hyperlink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.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Imate vprašanja?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 Z veseljem smo vam na voljo, veliko gradiva pa lahko že zdaj najdete na spletni strani </w:t>
                        </w:r>
                        <w:hyperlink r:id="rId19" w:history="1">
                          <w:r>
                            <w:rPr>
                              <w:rStyle w:val="Hiperpovezava"/>
                              <w:rFonts w:ascii="Arial" w:hAnsi="Arial" w:cs="Arial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MailScanner has detected a possible fraud attempt from "start-id.com" claiming to be</w:t>
                          </w:r>
                          <w:r>
                            <w:rPr>
                              <w:rStyle w:val="Hiperpovezava"/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Hiperpovezava"/>
                              <w:rFonts w:ascii="Arial" w:hAnsi="Arial" w:cs="Arial"/>
                              <w:color w:val="0645AD"/>
                              <w:sz w:val="21"/>
                              <w:szCs w:val="21"/>
                            </w:rPr>
                            <w:t>www.slovenija-co2.si</w:t>
                          </w:r>
                        </w:hyperlink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, pa tudi na spletnih omrežjih </w:t>
                        </w:r>
                        <w:hyperlink r:id="rId20" w:history="1">
                          <w:proofErr w:type="spellStart"/>
                          <w:r>
                            <w:rPr>
                              <w:rStyle w:val="Hiperpovezava"/>
                              <w:rFonts w:ascii="Arial" w:hAnsi="Arial" w:cs="Arial"/>
                              <w:color w:val="0645AD"/>
                              <w:sz w:val="21"/>
                              <w:szCs w:val="21"/>
                            </w:rPr>
                            <w:t>Facebook</w:t>
                          </w:r>
                          <w:proofErr w:type="spellEnd"/>
                        </w:hyperlink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 in </w:t>
                        </w:r>
                        <w:hyperlink r:id="rId21" w:history="1">
                          <w:proofErr w:type="spellStart"/>
                          <w:r>
                            <w:rPr>
                              <w:rStyle w:val="Hiperpovezava"/>
                              <w:rFonts w:ascii="Arial" w:hAnsi="Arial" w:cs="Arial"/>
                              <w:color w:val="0645AD"/>
                              <w:sz w:val="21"/>
                              <w:szCs w:val="21"/>
                            </w:rPr>
                            <w:t>Twitter</w:t>
                          </w:r>
                          <w:proofErr w:type="spellEnd"/>
                        </w:hyperlink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 xml:space="preserve"> pod oznakama #SloCO2 in #d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obreprakse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.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Lep pozdrav,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Iva Gruden, komunikacijska podpora</w:t>
                        </w:r>
                      </w:p>
                      <w:p w:rsidR="00DF37F2" w:rsidRDefault="00DF37F2">
                        <w:pPr>
                          <w:spacing w:line="360" w:lineRule="auto"/>
                          <w:rPr>
                            <w:rFonts w:ascii="Arial" w:eastAsia="Times New Roman" w:hAnsi="Arial" w:cs="Arial"/>
                            <w:color w:val="505050"/>
                            <w:sz w:val="21"/>
                            <w:szCs w:val="21"/>
                          </w:rPr>
                        </w:pPr>
                      </w:p>
                      <w:p w:rsidR="00DF37F2" w:rsidRDefault="00DF37F2">
                        <w:pPr>
                          <w:pStyle w:val="Navadensplet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Umanotera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, Slovenska fundacija za trajnostni razvoj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br/>
                          <w:t>Resljeva 20, 1000 Ljubljana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br/>
                          <w:t>pisarna: Trubarjeva 50, Ljubljana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br/>
                          <w:t>tel.: 01 439 71 00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fax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t>.: 01 439 71 05</w:t>
                        </w:r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br/>
                        </w:r>
                        <w:hyperlink r:id="rId22" w:history="1">
                          <w:r>
                            <w:rPr>
                              <w:rStyle w:val="Hiperpovezava"/>
                              <w:rFonts w:ascii="Arial" w:hAnsi="Arial" w:cs="Arial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MailScanner has detected a possible fraud attempt from "start-id.com" claiming to be</w:t>
                          </w:r>
                          <w:r>
                            <w:rPr>
                              <w:rStyle w:val="Hiperpovezava"/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Hiperpovezava"/>
                              <w:rFonts w:ascii="Arial" w:hAnsi="Arial" w:cs="Arial"/>
                              <w:color w:val="0645AD"/>
                              <w:sz w:val="21"/>
                              <w:szCs w:val="21"/>
                            </w:rPr>
                            <w:t>www.umanotera.org</w:t>
                          </w:r>
                        </w:hyperlink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br/>
                        </w:r>
                        <w:hyperlink r:id="rId23" w:history="1">
                          <w:r>
                            <w:rPr>
                              <w:rStyle w:val="Hiperpovezava"/>
                              <w:rFonts w:ascii="Arial" w:hAnsi="Arial" w:cs="Arial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MailScanner has detected a possible fraud attempt from "start-id.com" claiming to be</w:t>
                          </w:r>
                          <w:r>
                            <w:rPr>
                              <w:rStyle w:val="Hiperpovezava"/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Hiperpovezava"/>
                              <w:rFonts w:ascii="Arial" w:hAnsi="Arial" w:cs="Arial"/>
                              <w:color w:val="0645AD"/>
                              <w:sz w:val="21"/>
                              <w:szCs w:val="21"/>
                            </w:rPr>
                            <w:t>http://twitter.com/umanotera</w:t>
                          </w:r>
                        </w:hyperlink>
                        <w:r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br/>
                        </w:r>
                        <w:hyperlink r:id="rId24" w:history="1">
                          <w:r>
                            <w:rPr>
                              <w:rStyle w:val="Hiperpovezava"/>
                              <w:rFonts w:ascii="Arial" w:hAnsi="Arial" w:cs="Arial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MailScanner has detected a possible fraud attempt from "start-id.com" claiming to be</w:t>
                          </w:r>
                          <w:r>
                            <w:rPr>
                              <w:rStyle w:val="Hiperpovezava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Hiperpovezava"/>
                              <w:rFonts w:ascii="Arial" w:hAnsi="Arial" w:cs="Arial"/>
                              <w:color w:val="0645AD"/>
                              <w:sz w:val="21"/>
                              <w:szCs w:val="21"/>
                            </w:rPr>
                            <w:t>http://www.facebook.com/umanotera</w:t>
                          </w:r>
                        </w:hyperlink>
                      </w:p>
                    </w:tc>
                  </w:tr>
                </w:tbl>
                <w:p w:rsidR="00DF37F2" w:rsidRDefault="00DF37F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F37F2" w:rsidRDefault="00DF37F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DF37F2" w:rsidTr="00DF37F2">
        <w:trPr>
          <w:tblCellSpacing w:w="0" w:type="dxa"/>
        </w:trPr>
        <w:tc>
          <w:tcPr>
            <w:tcW w:w="0" w:type="auto"/>
            <w:tcBorders>
              <w:top w:val="single" w:sz="24" w:space="0" w:color="D4D4D4"/>
              <w:left w:val="nil"/>
              <w:bottom w:val="single" w:sz="24" w:space="0" w:color="D4D4D4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4"/>
              <w:gridCol w:w="4596"/>
            </w:tblGrid>
            <w:tr w:rsidR="00DF37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F37F2" w:rsidRDefault="00DF37F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©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Umanotera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7F2" w:rsidRDefault="00DF37F2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>
                      <w:rPr>
                        <w:rStyle w:val="Hiperpovezava"/>
                        <w:rFonts w:ascii="Arial" w:eastAsia="Times New Roman" w:hAnsi="Arial" w:cs="Arial"/>
                        <w:color w:val="FFFFFF"/>
                        <w:sz w:val="20"/>
                        <w:szCs w:val="20"/>
                      </w:rPr>
                      <w:t xml:space="preserve">Odjava od e-novic </w:t>
                    </w:r>
                  </w:hyperlink>
                </w:p>
              </w:tc>
            </w:tr>
            <w:tr w:rsidR="00DF37F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F37F2" w:rsidRDefault="00DF37F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Če ne želite prejemati naših elektronskih sporočil, nam na ta naslov pošljite sporočilo z zadevo Odjava od e-novic. </w:t>
                  </w:r>
                </w:p>
              </w:tc>
            </w:tr>
          </w:tbl>
          <w:p w:rsidR="00DF37F2" w:rsidRDefault="00DF37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F37F2" w:rsidRDefault="00DF37F2" w:rsidP="00AB3CF0"/>
    <w:sectPr w:rsidR="00DF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40AA"/>
    <w:multiLevelType w:val="multilevel"/>
    <w:tmpl w:val="E2DC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A31BE"/>
    <w:multiLevelType w:val="multilevel"/>
    <w:tmpl w:val="1A40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F0"/>
    <w:rsid w:val="000F38C7"/>
    <w:rsid w:val="00AB3CF0"/>
    <w:rsid w:val="00D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3CF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B3CF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C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CF0"/>
    <w:rPr>
      <w:rFonts w:ascii="Tahoma" w:hAnsi="Tahoma" w:cs="Tahoma"/>
      <w:color w:val="000000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DF37F2"/>
    <w:pPr>
      <w:spacing w:before="100" w:beforeAutospacing="1" w:after="100" w:afterAutospacing="1"/>
    </w:pPr>
    <w:rPr>
      <w:color w:val="auto"/>
    </w:rPr>
  </w:style>
  <w:style w:type="character" w:styleId="Krepko">
    <w:name w:val="Strong"/>
    <w:basedOn w:val="Privzetapisavaodstavka"/>
    <w:uiPriority w:val="22"/>
    <w:qFormat/>
    <w:rsid w:val="00DF37F2"/>
    <w:rPr>
      <w:b/>
      <w:bCs/>
    </w:rPr>
  </w:style>
  <w:style w:type="character" w:styleId="Poudarek">
    <w:name w:val="Emphasis"/>
    <w:basedOn w:val="Privzetapisavaodstavka"/>
    <w:uiPriority w:val="20"/>
    <w:qFormat/>
    <w:rsid w:val="00DF37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3CF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B3CF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C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CF0"/>
    <w:rPr>
      <w:rFonts w:ascii="Tahoma" w:hAnsi="Tahoma" w:cs="Tahoma"/>
      <w:color w:val="000000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DF37F2"/>
    <w:pPr>
      <w:spacing w:before="100" w:beforeAutospacing="1" w:after="100" w:afterAutospacing="1"/>
    </w:pPr>
    <w:rPr>
      <w:color w:val="auto"/>
    </w:rPr>
  </w:style>
  <w:style w:type="character" w:styleId="Krepko">
    <w:name w:val="Strong"/>
    <w:basedOn w:val="Privzetapisavaodstavka"/>
    <w:uiPriority w:val="22"/>
    <w:qFormat/>
    <w:rsid w:val="00DF37F2"/>
    <w:rPr>
      <w:b/>
      <w:bCs/>
    </w:rPr>
  </w:style>
  <w:style w:type="character" w:styleId="Poudarek">
    <w:name w:val="Emphasis"/>
    <w:basedOn w:val="Privzetapisavaodstavka"/>
    <w:uiPriority w:val="20"/>
    <w:qFormat/>
    <w:rsid w:val="00DF3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02050003.05090306@umanotera.org" TargetMode="External"/><Relationship Id="rId13" Type="http://schemas.openxmlformats.org/officeDocument/2006/relationships/hyperlink" Target="http://start-id.com/nLog/newsletter-80/user-54573/url-1983/" TargetMode="External"/><Relationship Id="rId18" Type="http://schemas.openxmlformats.org/officeDocument/2006/relationships/hyperlink" Target="http://start-id.com/nLog/newsletter-80/user-54573/url-1984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tart-id.com/nLog/newsletter-80/user-54573/url-1980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start-id.com/nLog/newsletter-80/user-54573/url-1978/" TargetMode="External"/><Relationship Id="rId25" Type="http://schemas.openxmlformats.org/officeDocument/2006/relationships/hyperlink" Target="http://start-id.com/nLog/newsletter-80/user-54573/url-1943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rt-id.com/nLog/newsletter-80/user-54573/url-1947/" TargetMode="External"/><Relationship Id="rId20" Type="http://schemas.openxmlformats.org/officeDocument/2006/relationships/hyperlink" Target="http://start-id.com/nLog/newsletter-80/user-54573/url-197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ovenija-co2.si/upload/vabilo_zakljucni_co2_link.pdf" TargetMode="External"/><Relationship Id="rId11" Type="http://schemas.openxmlformats.org/officeDocument/2006/relationships/hyperlink" Target="http://www.facebook.com/umanotera" TargetMode="External"/><Relationship Id="rId24" Type="http://schemas.openxmlformats.org/officeDocument/2006/relationships/hyperlink" Target="http://start-id.com/nLog/newsletter-80/user-54573/url-19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rt-id.com/nLog/newsletter-80/user-54573/url-1977/" TargetMode="External"/><Relationship Id="rId23" Type="http://schemas.openxmlformats.org/officeDocument/2006/relationships/hyperlink" Target="http://start-id.com/nLog/newsletter-80/user-54573/url-1981/" TargetMode="External"/><Relationship Id="rId10" Type="http://schemas.openxmlformats.org/officeDocument/2006/relationships/hyperlink" Target="http://twitter.com/umanotera" TargetMode="External"/><Relationship Id="rId19" Type="http://schemas.openxmlformats.org/officeDocument/2006/relationships/hyperlink" Target="http://start-id.com/nLog/newsletter-80/user-54573/url-19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anotera.org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start-id.com/nLog/newsletter-80/user-54573/url-194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Jan Skoberne</cp:lastModifiedBy>
  <cp:revision>2</cp:revision>
  <dcterms:created xsi:type="dcterms:W3CDTF">2013-11-21T10:18:00Z</dcterms:created>
  <dcterms:modified xsi:type="dcterms:W3CDTF">2013-11-21T10:21:00Z</dcterms:modified>
</cp:coreProperties>
</file>