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46" w:rsidRPr="00B647E0" w:rsidRDefault="00F62546" w:rsidP="00F62546">
      <w:pPr>
        <w:pStyle w:val="Naslov4"/>
        <w:rPr>
          <w:b w:val="0"/>
          <w:sz w:val="22"/>
          <w:szCs w:val="22"/>
        </w:rPr>
      </w:pPr>
      <w:r w:rsidRPr="00B647E0">
        <w:rPr>
          <w:b w:val="0"/>
          <w:sz w:val="22"/>
          <w:szCs w:val="22"/>
        </w:rPr>
        <w:t xml:space="preserve">Številka: 03217- </w:t>
      </w:r>
      <w:r w:rsidR="00375263">
        <w:rPr>
          <w:b w:val="0"/>
          <w:sz w:val="22"/>
          <w:szCs w:val="22"/>
        </w:rPr>
        <w:t>9</w:t>
      </w:r>
      <w:r w:rsidRPr="00B647E0">
        <w:rPr>
          <w:b w:val="0"/>
          <w:sz w:val="22"/>
          <w:szCs w:val="22"/>
        </w:rPr>
        <w:t>/201</w:t>
      </w:r>
      <w:r w:rsidR="00343048">
        <w:rPr>
          <w:b w:val="0"/>
          <w:sz w:val="22"/>
          <w:szCs w:val="22"/>
        </w:rPr>
        <w:t>3</w:t>
      </w:r>
      <w:r w:rsidRPr="00B647E0">
        <w:rPr>
          <w:b w:val="0"/>
          <w:sz w:val="22"/>
          <w:szCs w:val="22"/>
        </w:rPr>
        <w:t>-</w:t>
      </w:r>
      <w:r w:rsidR="00362DA9">
        <w:rPr>
          <w:b w:val="0"/>
          <w:sz w:val="22"/>
          <w:szCs w:val="22"/>
        </w:rPr>
        <w:t>3</w:t>
      </w:r>
    </w:p>
    <w:p w:rsidR="00DA5C00" w:rsidRPr="00B647E0" w:rsidRDefault="00DA5C00" w:rsidP="00DA5C00">
      <w:pPr>
        <w:rPr>
          <w:szCs w:val="22"/>
        </w:rPr>
      </w:pPr>
      <w:r w:rsidRPr="00B647E0">
        <w:rPr>
          <w:szCs w:val="22"/>
        </w:rPr>
        <w:t>Datum:</w:t>
      </w:r>
      <w:r w:rsidR="00532EF4">
        <w:rPr>
          <w:szCs w:val="22"/>
        </w:rPr>
        <w:t xml:space="preserve"> 2</w:t>
      </w:r>
      <w:r w:rsidR="00362DA9">
        <w:rPr>
          <w:szCs w:val="22"/>
        </w:rPr>
        <w:t>6</w:t>
      </w:r>
      <w:r w:rsidRPr="00B647E0">
        <w:rPr>
          <w:szCs w:val="22"/>
        </w:rPr>
        <w:t xml:space="preserve">. </w:t>
      </w:r>
      <w:r w:rsidR="002E1DBA">
        <w:rPr>
          <w:szCs w:val="22"/>
        </w:rPr>
        <w:t>1</w:t>
      </w:r>
      <w:r w:rsidR="00375263">
        <w:rPr>
          <w:szCs w:val="22"/>
        </w:rPr>
        <w:t>1</w:t>
      </w:r>
      <w:r w:rsidR="00D43E53" w:rsidRPr="00B647E0">
        <w:rPr>
          <w:szCs w:val="22"/>
        </w:rPr>
        <w:t xml:space="preserve">. </w:t>
      </w:r>
      <w:r w:rsidRPr="00B647E0">
        <w:rPr>
          <w:szCs w:val="22"/>
        </w:rPr>
        <w:t>201</w:t>
      </w:r>
      <w:r w:rsidR="00343048">
        <w:rPr>
          <w:szCs w:val="22"/>
        </w:rPr>
        <w:t>3</w:t>
      </w:r>
    </w:p>
    <w:p w:rsidR="00F62546" w:rsidRPr="00B647E0" w:rsidRDefault="00F62546" w:rsidP="00F62546">
      <w:pPr>
        <w:pStyle w:val="Telobesedila"/>
        <w:rPr>
          <w:b w:val="0"/>
          <w:sz w:val="22"/>
          <w:szCs w:val="22"/>
        </w:rPr>
      </w:pPr>
    </w:p>
    <w:p w:rsidR="00C8558B" w:rsidRDefault="00C8558B" w:rsidP="00C8558B">
      <w:pPr>
        <w:jc w:val="center"/>
        <w:outlineLvl w:val="0"/>
        <w:rPr>
          <w:b/>
        </w:rPr>
      </w:pPr>
      <w:r w:rsidRPr="00AC5320">
        <w:rPr>
          <w:b/>
        </w:rPr>
        <w:t>ZAPISNIK</w:t>
      </w:r>
    </w:p>
    <w:p w:rsidR="00C8558B" w:rsidRDefault="00C8558B" w:rsidP="00C8558B">
      <w:pPr>
        <w:jc w:val="center"/>
        <w:outlineLvl w:val="0"/>
        <w:rPr>
          <w:b/>
        </w:rPr>
      </w:pPr>
    </w:p>
    <w:p w:rsidR="00C8558B" w:rsidRPr="000821A9" w:rsidRDefault="00372F04" w:rsidP="00372F04">
      <w:pPr>
        <w:jc w:val="both"/>
        <w:outlineLvl w:val="0"/>
        <w:rPr>
          <w:szCs w:val="22"/>
        </w:rPr>
      </w:pPr>
      <w:r w:rsidRPr="000821A9">
        <w:rPr>
          <w:szCs w:val="22"/>
        </w:rPr>
        <w:t>20</w:t>
      </w:r>
      <w:r w:rsidR="00C8558B" w:rsidRPr="000821A9">
        <w:rPr>
          <w:szCs w:val="22"/>
        </w:rPr>
        <w:t>. redne seje Odbora za varstvo okolja, ki je bila v torek 2</w:t>
      </w:r>
      <w:r w:rsidRPr="000821A9">
        <w:rPr>
          <w:szCs w:val="22"/>
        </w:rPr>
        <w:t>6</w:t>
      </w:r>
      <w:r w:rsidR="00C8558B" w:rsidRPr="000821A9">
        <w:rPr>
          <w:szCs w:val="22"/>
        </w:rPr>
        <w:t xml:space="preserve">. </w:t>
      </w:r>
      <w:r w:rsidRPr="000821A9">
        <w:rPr>
          <w:szCs w:val="22"/>
        </w:rPr>
        <w:t>n</w:t>
      </w:r>
      <w:r w:rsidR="00C8558B" w:rsidRPr="000821A9">
        <w:rPr>
          <w:szCs w:val="22"/>
        </w:rPr>
        <w:t>o</w:t>
      </w:r>
      <w:r w:rsidRPr="000821A9">
        <w:rPr>
          <w:szCs w:val="22"/>
        </w:rPr>
        <w:t>vem</w:t>
      </w:r>
      <w:r w:rsidR="00C8558B" w:rsidRPr="000821A9">
        <w:rPr>
          <w:szCs w:val="22"/>
        </w:rPr>
        <w:t>bra 2013 s pričetkom ob 16.30 uri</w:t>
      </w:r>
      <w:r w:rsidRPr="000821A9">
        <w:rPr>
          <w:szCs w:val="22"/>
        </w:rPr>
        <w:t xml:space="preserve"> </w:t>
      </w:r>
      <w:r w:rsidR="00C8558B" w:rsidRPr="000821A9">
        <w:rPr>
          <w:szCs w:val="22"/>
        </w:rPr>
        <w:t>v Banketni dvorani, Mestna hiša, Mestni trg 1, Ljubljana.</w:t>
      </w:r>
    </w:p>
    <w:p w:rsidR="00372F04" w:rsidRPr="000821A9" w:rsidRDefault="00372F04" w:rsidP="00372F04">
      <w:pPr>
        <w:jc w:val="center"/>
        <w:rPr>
          <w:szCs w:val="22"/>
        </w:rPr>
      </w:pPr>
    </w:p>
    <w:p w:rsidR="00C8558B" w:rsidRPr="000821A9" w:rsidRDefault="00C8558B" w:rsidP="00C8558B">
      <w:pPr>
        <w:jc w:val="both"/>
        <w:outlineLvl w:val="0"/>
        <w:rPr>
          <w:szCs w:val="22"/>
        </w:rPr>
      </w:pPr>
    </w:p>
    <w:p w:rsidR="00C8558B" w:rsidRPr="000821A9" w:rsidRDefault="00C8558B" w:rsidP="00C8558B">
      <w:pPr>
        <w:jc w:val="both"/>
        <w:rPr>
          <w:szCs w:val="22"/>
        </w:rPr>
      </w:pPr>
      <w:r w:rsidRPr="000821A9">
        <w:rPr>
          <w:szCs w:val="22"/>
        </w:rPr>
        <w:t xml:space="preserve">NAVZOČI ČLANI: </w:t>
      </w:r>
    </w:p>
    <w:p w:rsidR="00C8558B" w:rsidRPr="000821A9" w:rsidRDefault="00C8558B" w:rsidP="00C8558B">
      <w:pPr>
        <w:tabs>
          <w:tab w:val="center" w:pos="4320"/>
          <w:tab w:val="right" w:pos="8640"/>
        </w:tabs>
        <w:jc w:val="both"/>
        <w:rPr>
          <w:szCs w:val="22"/>
        </w:rPr>
      </w:pPr>
      <w:r w:rsidRPr="000821A9">
        <w:rPr>
          <w:szCs w:val="22"/>
        </w:rPr>
        <w:t>Predsednica</w:t>
      </w:r>
      <w:r w:rsidRPr="000821A9">
        <w:rPr>
          <w:b/>
          <w:bCs/>
          <w:szCs w:val="22"/>
        </w:rPr>
        <w:t xml:space="preserve"> Dunja Piškur Kosmač</w:t>
      </w:r>
      <w:r w:rsidRPr="000821A9">
        <w:rPr>
          <w:szCs w:val="22"/>
        </w:rPr>
        <w:t>, podpredsednik  mag. Tomaž Ogrin, ostali člani, Mirko Brnič Jager, Marjan Jernej Virant, Metka Macarol Hiti, Jože Horvat ter tajnik odbora Jan Skoberne.</w:t>
      </w:r>
    </w:p>
    <w:p w:rsidR="000821A9" w:rsidRPr="000821A9" w:rsidRDefault="000821A9" w:rsidP="00C8558B">
      <w:pPr>
        <w:jc w:val="both"/>
        <w:rPr>
          <w:szCs w:val="22"/>
        </w:rPr>
      </w:pPr>
    </w:p>
    <w:p w:rsidR="00C8558B" w:rsidRPr="000821A9" w:rsidRDefault="000821A9" w:rsidP="00C8558B">
      <w:pPr>
        <w:jc w:val="both"/>
        <w:rPr>
          <w:szCs w:val="22"/>
        </w:rPr>
      </w:pPr>
      <w:r w:rsidRPr="000821A9">
        <w:rPr>
          <w:szCs w:val="22"/>
        </w:rPr>
        <w:t>NAVZOČ</w:t>
      </w:r>
      <w:r w:rsidRPr="000821A9">
        <w:rPr>
          <w:szCs w:val="22"/>
        </w:rPr>
        <w:t xml:space="preserve">NOST ni napovedal: član meščan </w:t>
      </w:r>
      <w:r w:rsidRPr="000821A9">
        <w:rPr>
          <w:szCs w:val="22"/>
        </w:rPr>
        <w:t>Miro Gorenšek</w:t>
      </w:r>
      <w:r w:rsidRPr="000821A9">
        <w:rPr>
          <w:szCs w:val="22"/>
        </w:rPr>
        <w:t>.</w:t>
      </w:r>
    </w:p>
    <w:p w:rsidR="00C8558B" w:rsidRPr="000821A9" w:rsidRDefault="00C8558B" w:rsidP="00C8558B">
      <w:pPr>
        <w:jc w:val="both"/>
        <w:rPr>
          <w:szCs w:val="22"/>
        </w:rPr>
      </w:pPr>
      <w:r w:rsidRPr="000821A9">
        <w:rPr>
          <w:szCs w:val="22"/>
        </w:rPr>
        <w:t>NAVZOČI OSTALI VABLJENI:</w:t>
      </w:r>
    </w:p>
    <w:p w:rsidR="000821A9" w:rsidRPr="000821A9" w:rsidRDefault="000821A9" w:rsidP="00053555">
      <w:pPr>
        <w:jc w:val="both"/>
        <w:rPr>
          <w:szCs w:val="22"/>
        </w:rPr>
      </w:pPr>
      <w:r w:rsidRPr="000821A9">
        <w:rPr>
          <w:szCs w:val="22"/>
        </w:rPr>
        <w:t>V</w:t>
      </w:r>
      <w:r w:rsidR="00C8558B" w:rsidRPr="000821A9">
        <w:rPr>
          <w:szCs w:val="22"/>
        </w:rPr>
        <w:t>odj</w:t>
      </w:r>
      <w:r w:rsidRPr="000821A9">
        <w:rPr>
          <w:szCs w:val="22"/>
        </w:rPr>
        <w:t>a</w:t>
      </w:r>
      <w:r w:rsidR="00C8558B" w:rsidRPr="000821A9">
        <w:rPr>
          <w:szCs w:val="22"/>
        </w:rPr>
        <w:t xml:space="preserve"> Oddelka za varstvo okolja Nataša Jazbinšek Seršen s sodelavko </w:t>
      </w:r>
      <w:r w:rsidRPr="000821A9">
        <w:rPr>
          <w:szCs w:val="22"/>
        </w:rPr>
        <w:t>Helen</w:t>
      </w:r>
      <w:r w:rsidRPr="000821A9">
        <w:rPr>
          <w:szCs w:val="22"/>
        </w:rPr>
        <w:t>o</w:t>
      </w:r>
      <w:r w:rsidR="00053555">
        <w:rPr>
          <w:szCs w:val="22"/>
        </w:rPr>
        <w:t xml:space="preserve"> Regina</w:t>
      </w:r>
      <w:r w:rsidR="00C8558B" w:rsidRPr="000821A9">
        <w:rPr>
          <w:szCs w:val="22"/>
        </w:rPr>
        <w:t xml:space="preserve">, </w:t>
      </w:r>
      <w:r w:rsidRPr="000821A9">
        <w:rPr>
          <w:szCs w:val="22"/>
        </w:rPr>
        <w:t xml:space="preserve">Nuša Rus za </w:t>
      </w:r>
      <w:r w:rsidR="00053555" w:rsidRPr="000821A9">
        <w:rPr>
          <w:szCs w:val="22"/>
        </w:rPr>
        <w:t>mag. Mirana Gajška</w:t>
      </w:r>
      <w:r w:rsidR="00053555" w:rsidRPr="000821A9">
        <w:rPr>
          <w:szCs w:val="22"/>
        </w:rPr>
        <w:t xml:space="preserve"> </w:t>
      </w:r>
      <w:r w:rsidRPr="000821A9">
        <w:rPr>
          <w:szCs w:val="22"/>
        </w:rPr>
        <w:t>vodjo Oddelka za urejanje prostora</w:t>
      </w:r>
      <w:r w:rsidR="00C8558B" w:rsidRPr="000821A9">
        <w:rPr>
          <w:szCs w:val="22"/>
        </w:rPr>
        <w:t xml:space="preserve">, </w:t>
      </w:r>
      <w:r w:rsidRPr="000821A9">
        <w:rPr>
          <w:szCs w:val="22"/>
        </w:rPr>
        <w:t>Urša Kisovec</w:t>
      </w:r>
      <w:r w:rsidR="00C8558B" w:rsidRPr="000821A9">
        <w:rPr>
          <w:szCs w:val="22"/>
        </w:rPr>
        <w:t xml:space="preserve"> za mag. Liljano Madjar direktorico Regionalne razvojne agencije Ljubljanske urbane regije in </w:t>
      </w:r>
      <w:r w:rsidRPr="000821A9">
        <w:rPr>
          <w:szCs w:val="22"/>
        </w:rPr>
        <w:t>dr. Renata Karba</w:t>
      </w:r>
      <w:r w:rsidRPr="000821A9">
        <w:rPr>
          <w:szCs w:val="22"/>
        </w:rPr>
        <w:t xml:space="preserve"> predstavnica</w:t>
      </w:r>
      <w:r w:rsidRPr="000821A9">
        <w:rPr>
          <w:szCs w:val="22"/>
        </w:rPr>
        <w:t xml:space="preserve"> Umanoter</w:t>
      </w:r>
      <w:r w:rsidRPr="000821A9">
        <w:rPr>
          <w:szCs w:val="22"/>
        </w:rPr>
        <w:t>e.</w:t>
      </w:r>
    </w:p>
    <w:p w:rsidR="000821A9" w:rsidRPr="000821A9" w:rsidRDefault="000821A9" w:rsidP="00C8558B">
      <w:pPr>
        <w:tabs>
          <w:tab w:val="center" w:pos="4320"/>
          <w:tab w:val="right" w:pos="8640"/>
        </w:tabs>
        <w:jc w:val="both"/>
        <w:rPr>
          <w:szCs w:val="22"/>
        </w:rPr>
      </w:pPr>
    </w:p>
    <w:p w:rsidR="00C8558B" w:rsidRPr="000821A9" w:rsidRDefault="00C8558B" w:rsidP="000821A9">
      <w:pPr>
        <w:rPr>
          <w:szCs w:val="22"/>
        </w:rPr>
      </w:pPr>
      <w:r w:rsidRPr="000821A9">
        <w:rPr>
          <w:szCs w:val="22"/>
        </w:rPr>
        <w:t xml:space="preserve">Opravičili so se vodje odelkov </w:t>
      </w:r>
      <w:r w:rsidR="000821A9" w:rsidRPr="000821A9">
        <w:rPr>
          <w:szCs w:val="22"/>
        </w:rPr>
        <w:t>Tilka Klančar</w:t>
      </w:r>
      <w:r w:rsidRPr="000821A9">
        <w:rPr>
          <w:szCs w:val="22"/>
        </w:rPr>
        <w:t>, mag. Miran Gajšek, David Polutnik, Simona Remih, Bogomira Skvarča Jesenšek, mag. Andrej Orač</w:t>
      </w:r>
      <w:r w:rsidR="000821A9" w:rsidRPr="000821A9">
        <w:rPr>
          <w:szCs w:val="22"/>
        </w:rPr>
        <w:t xml:space="preserve"> in </w:t>
      </w:r>
      <w:r w:rsidR="000821A9" w:rsidRPr="000821A9">
        <w:rPr>
          <w:szCs w:val="22"/>
        </w:rPr>
        <w:t>predstavnica  Umanotere</w:t>
      </w:r>
      <w:r w:rsidR="000821A9" w:rsidRPr="000821A9">
        <w:rPr>
          <w:szCs w:val="22"/>
        </w:rPr>
        <w:t xml:space="preserve"> </w:t>
      </w:r>
      <w:r w:rsidR="000821A9" w:rsidRPr="000821A9">
        <w:rPr>
          <w:szCs w:val="22"/>
        </w:rPr>
        <w:t>Nina tome</w:t>
      </w:r>
      <w:r w:rsidR="000821A9" w:rsidRPr="000821A9">
        <w:rPr>
          <w:szCs w:val="22"/>
        </w:rPr>
        <w:t>.</w:t>
      </w:r>
      <w:r w:rsidRPr="000821A9">
        <w:rPr>
          <w:szCs w:val="22"/>
        </w:rPr>
        <w:t>.</w:t>
      </w:r>
    </w:p>
    <w:p w:rsidR="00C8558B" w:rsidRPr="000821A9" w:rsidRDefault="00C8558B" w:rsidP="00C8558B">
      <w:pPr>
        <w:jc w:val="both"/>
        <w:rPr>
          <w:szCs w:val="22"/>
        </w:rPr>
      </w:pPr>
    </w:p>
    <w:p w:rsidR="00C8558B" w:rsidRPr="000821A9" w:rsidRDefault="00C8558B" w:rsidP="00C8558B">
      <w:pPr>
        <w:jc w:val="both"/>
        <w:rPr>
          <w:szCs w:val="22"/>
        </w:rPr>
      </w:pPr>
      <w:r w:rsidRPr="000821A9">
        <w:rPr>
          <w:szCs w:val="22"/>
        </w:rPr>
        <w:t xml:space="preserve">Na zasedanju je zagotovilo sklepčnost </w:t>
      </w:r>
      <w:r w:rsidR="000821A9" w:rsidRPr="000821A9">
        <w:rPr>
          <w:szCs w:val="22"/>
        </w:rPr>
        <w:t>6</w:t>
      </w:r>
      <w:r w:rsidRPr="000821A9">
        <w:rPr>
          <w:szCs w:val="22"/>
        </w:rPr>
        <w:t xml:space="preserve"> članov odbora.</w:t>
      </w:r>
    </w:p>
    <w:p w:rsidR="00C8558B" w:rsidRPr="000821A9" w:rsidRDefault="00C8558B" w:rsidP="00C8558B">
      <w:pPr>
        <w:jc w:val="both"/>
        <w:rPr>
          <w:szCs w:val="22"/>
        </w:rPr>
      </w:pPr>
    </w:p>
    <w:p w:rsidR="00C8558B" w:rsidRPr="00A54928" w:rsidRDefault="00C8558B" w:rsidP="00C8558B">
      <w:pPr>
        <w:rPr>
          <w:szCs w:val="22"/>
        </w:rPr>
      </w:pPr>
      <w:r w:rsidRPr="00A54928">
        <w:rPr>
          <w:szCs w:val="22"/>
        </w:rPr>
        <w:t>Člani odbora so pred sejo prejeli gradiva, dosegljiv</w:t>
      </w:r>
      <w:r w:rsidR="004574FE">
        <w:rPr>
          <w:szCs w:val="22"/>
        </w:rPr>
        <w:t>a</w:t>
      </w:r>
      <w:r w:rsidRPr="00A54928">
        <w:rPr>
          <w:szCs w:val="22"/>
        </w:rPr>
        <w:t xml:space="preserve"> tudi v elektronski obliki na spletnem naslovu:</w:t>
      </w:r>
      <w:r w:rsidR="004574FE">
        <w:rPr>
          <w:szCs w:val="22"/>
        </w:rPr>
        <w:t xml:space="preserve"> </w:t>
      </w:r>
      <w:hyperlink r:id="rId8" w:history="1">
        <w:r w:rsidR="00A54928" w:rsidRPr="00A54928">
          <w:rPr>
            <w:rStyle w:val="Hiperpovezava"/>
            <w:szCs w:val="22"/>
          </w:rPr>
          <w:t>http://www.ljubljana.si/si/mo</w:t>
        </w:r>
        <w:r w:rsidR="00A54928" w:rsidRPr="00A54928">
          <w:rPr>
            <w:rStyle w:val="Hiperpovezava"/>
            <w:szCs w:val="22"/>
          </w:rPr>
          <w:t>l</w:t>
        </w:r>
        <w:r w:rsidR="00A54928" w:rsidRPr="00A54928">
          <w:rPr>
            <w:rStyle w:val="Hiperpovezava"/>
            <w:szCs w:val="22"/>
          </w:rPr>
          <w:t>/mestni-svet/seje/2010-2014/85490/detail.html</w:t>
        </w:r>
      </w:hyperlink>
      <w:r w:rsidRPr="00A54928">
        <w:rPr>
          <w:szCs w:val="22"/>
        </w:rPr>
        <w:t xml:space="preserve"> </w:t>
      </w:r>
      <w:hyperlink r:id="rId9" w:history="1">
        <w:r w:rsidR="00A54928" w:rsidRPr="00A54928">
          <w:rPr>
            <w:rStyle w:val="Hiperpovezava"/>
            <w:b/>
            <w:szCs w:val="22"/>
          </w:rPr>
          <w:t>http://www.ljubljana.si/si/mol/mestni-svet/odbori-mestnega-sveta/odbor-za-varstvo-okolja/</w:t>
        </w:r>
      </w:hyperlink>
      <w:r w:rsidRPr="00A54928">
        <w:rPr>
          <w:rStyle w:val="Hiperpovezava"/>
          <w:b/>
          <w:color w:val="00B050"/>
          <w:szCs w:val="22"/>
          <w:u w:val="none"/>
        </w:rPr>
        <w:t>.</w:t>
      </w:r>
    </w:p>
    <w:p w:rsidR="00C8558B" w:rsidRDefault="00C8558B" w:rsidP="00C8558B">
      <w:pPr>
        <w:rPr>
          <w:szCs w:val="22"/>
        </w:rPr>
      </w:pPr>
    </w:p>
    <w:p w:rsidR="004574FE" w:rsidRPr="000821A9" w:rsidRDefault="004574FE" w:rsidP="00C8558B">
      <w:pPr>
        <w:rPr>
          <w:szCs w:val="22"/>
        </w:rPr>
      </w:pPr>
    </w:p>
    <w:p w:rsidR="00C8558B" w:rsidRPr="007B7AAE" w:rsidRDefault="00C8558B" w:rsidP="00C8558B">
      <w:pPr>
        <w:jc w:val="both"/>
        <w:rPr>
          <w:b/>
          <w:szCs w:val="22"/>
        </w:rPr>
      </w:pPr>
      <w:r w:rsidRPr="007B7AAE">
        <w:t>Predsednica odbora</w:t>
      </w:r>
      <w:r w:rsidRPr="007B7AAE">
        <w:rPr>
          <w:b/>
          <w:bCs/>
        </w:rPr>
        <w:t xml:space="preserve"> Dunja Piškur Kosmač</w:t>
      </w:r>
      <w:r w:rsidRPr="007B7AAE">
        <w:t xml:space="preserve"> je pozdravila vse navzoče. </w:t>
      </w:r>
      <w:r w:rsidRPr="007B7AAE">
        <w:rPr>
          <w:szCs w:val="22"/>
        </w:rPr>
        <w:t xml:space="preserve">Pobude za spremembo predlaganega dnevnega reda ni bilo. </w:t>
      </w:r>
    </w:p>
    <w:p w:rsidR="00C8558B" w:rsidRPr="007B7AAE" w:rsidRDefault="00C8558B" w:rsidP="00C8558B">
      <w:pPr>
        <w:jc w:val="both"/>
      </w:pPr>
    </w:p>
    <w:p w:rsidR="00C8558B" w:rsidRPr="007B7AAE" w:rsidRDefault="00C8558B" w:rsidP="00C8558B">
      <w:pPr>
        <w:jc w:val="both"/>
        <w:rPr>
          <w:b/>
        </w:rPr>
      </w:pPr>
      <w:r w:rsidRPr="007B7AAE">
        <w:t xml:space="preserve">Na glasovanje je bil dan </w:t>
      </w:r>
      <w:r w:rsidRPr="007B7AAE">
        <w:rPr>
          <w:b/>
        </w:rPr>
        <w:t>PREDLOG SKLEPA:</w:t>
      </w:r>
    </w:p>
    <w:p w:rsidR="00C8558B" w:rsidRPr="007B7AAE" w:rsidRDefault="00C8558B" w:rsidP="00C8558B">
      <w:pPr>
        <w:jc w:val="both"/>
        <w:rPr>
          <w:b/>
        </w:rPr>
      </w:pPr>
      <w:r w:rsidRPr="007B7AAE">
        <w:rPr>
          <w:b/>
        </w:rPr>
        <w:t xml:space="preserve">Odbor sprejema dnevni red </w:t>
      </w:r>
      <w:r w:rsidR="004574FE">
        <w:rPr>
          <w:b/>
        </w:rPr>
        <w:t>20</w:t>
      </w:r>
      <w:r w:rsidRPr="007B7AAE">
        <w:rPr>
          <w:b/>
        </w:rPr>
        <w:t>. redne seje Odbora za varstvo okolja.</w:t>
      </w:r>
    </w:p>
    <w:p w:rsidR="00C8558B" w:rsidRPr="007B7AAE" w:rsidRDefault="00C8558B" w:rsidP="00C8558B">
      <w:pPr>
        <w:jc w:val="both"/>
      </w:pPr>
    </w:p>
    <w:p w:rsidR="00C8558B" w:rsidRPr="00AC5320" w:rsidRDefault="00C8558B" w:rsidP="00C8558B">
      <w:pPr>
        <w:ind w:left="720"/>
        <w:jc w:val="both"/>
      </w:pPr>
      <w:r w:rsidRPr="00AC5320">
        <w:t xml:space="preserve">Navzočih </w:t>
      </w:r>
      <w:r>
        <w:t>je bilo 7</w:t>
      </w:r>
      <w:r w:rsidRPr="00AC5320">
        <w:t xml:space="preserve"> članov.</w:t>
      </w:r>
      <w:r>
        <w:t xml:space="preserve"> Za je glasovalo </w:t>
      </w:r>
      <w:r w:rsidR="004574FE">
        <w:t>6</w:t>
      </w:r>
      <w:r w:rsidRPr="00AC5320">
        <w:t xml:space="preserve"> članov. Proti ni glasoval nihče.</w:t>
      </w:r>
    </w:p>
    <w:p w:rsidR="00C8558B" w:rsidRPr="00AC5320" w:rsidRDefault="00C8558B" w:rsidP="00C8558B">
      <w:pPr>
        <w:pStyle w:val="Telobesedila"/>
        <w:ind w:left="720"/>
        <w:rPr>
          <w:b w:val="0"/>
          <w:bCs/>
          <w:sz w:val="22"/>
          <w:szCs w:val="22"/>
        </w:rPr>
      </w:pPr>
      <w:r w:rsidRPr="00AC5320">
        <w:rPr>
          <w:b w:val="0"/>
          <w:bCs/>
          <w:sz w:val="22"/>
          <w:szCs w:val="22"/>
        </w:rPr>
        <w:t xml:space="preserve">Sklep </w:t>
      </w:r>
      <w:r w:rsidRPr="00AC5320">
        <w:rPr>
          <w:sz w:val="22"/>
          <w:szCs w:val="22"/>
        </w:rPr>
        <w:t>je bil</w:t>
      </w:r>
      <w:r w:rsidRPr="00AC5320">
        <w:rPr>
          <w:b w:val="0"/>
          <w:bCs/>
          <w:sz w:val="22"/>
          <w:szCs w:val="22"/>
        </w:rPr>
        <w:t xml:space="preserve"> sprejet.</w:t>
      </w:r>
    </w:p>
    <w:p w:rsidR="00C8558B" w:rsidRPr="007B7AAE" w:rsidRDefault="00C8558B" w:rsidP="00C8558B">
      <w:pPr>
        <w:jc w:val="both"/>
        <w:rPr>
          <w:szCs w:val="22"/>
          <w:lang w:eastAsia="sl-SI"/>
        </w:rPr>
      </w:pPr>
    </w:p>
    <w:p w:rsidR="00C8558B" w:rsidRPr="007B7AAE" w:rsidRDefault="00C8558B" w:rsidP="00C8558B">
      <w:pPr>
        <w:jc w:val="both"/>
        <w:rPr>
          <w:b/>
          <w:bCs/>
        </w:rPr>
      </w:pPr>
      <w:r w:rsidRPr="007B7AAE">
        <w:rPr>
          <w:b/>
          <w:bCs/>
        </w:rPr>
        <w:t>SPREJETI DNEVNI RED:</w:t>
      </w:r>
    </w:p>
    <w:p w:rsidR="00C8558B" w:rsidRPr="00B647E0" w:rsidRDefault="00C8558B" w:rsidP="00C8558B">
      <w:pPr>
        <w:pStyle w:val="Telobesedila"/>
        <w:rPr>
          <w:b w:val="0"/>
          <w:sz w:val="22"/>
          <w:szCs w:val="22"/>
        </w:rPr>
      </w:pPr>
    </w:p>
    <w:p w:rsidR="00C8558B" w:rsidRPr="00532EF4" w:rsidRDefault="00C8558B" w:rsidP="00C8558B">
      <w:pPr>
        <w:pStyle w:val="Telobesedila"/>
        <w:numPr>
          <w:ilvl w:val="0"/>
          <w:numId w:val="1"/>
        </w:numPr>
        <w:rPr>
          <w:b w:val="0"/>
          <w:sz w:val="22"/>
          <w:szCs w:val="22"/>
        </w:rPr>
      </w:pPr>
      <w:r w:rsidRPr="00532EF4">
        <w:rPr>
          <w:b w:val="0"/>
          <w:sz w:val="22"/>
          <w:szCs w:val="22"/>
        </w:rPr>
        <w:t>Potrditev zapisnika 1</w:t>
      </w:r>
      <w:r>
        <w:rPr>
          <w:b w:val="0"/>
          <w:sz w:val="22"/>
          <w:szCs w:val="22"/>
        </w:rPr>
        <w:t xml:space="preserve">9. </w:t>
      </w:r>
      <w:r w:rsidRPr="00532EF4">
        <w:rPr>
          <w:b w:val="0"/>
          <w:sz w:val="22"/>
          <w:szCs w:val="22"/>
        </w:rPr>
        <w:t>seje Odbora za varstvo okolja</w:t>
      </w:r>
    </w:p>
    <w:p w:rsidR="00C8558B" w:rsidRPr="00532EF4" w:rsidRDefault="00C8558B" w:rsidP="00C8558B">
      <w:pPr>
        <w:pStyle w:val="Telobesedila"/>
        <w:numPr>
          <w:ilvl w:val="0"/>
          <w:numId w:val="1"/>
        </w:numPr>
        <w:autoSpaceDE w:val="0"/>
        <w:autoSpaceDN w:val="0"/>
        <w:adjustRightInd w:val="0"/>
        <w:rPr>
          <w:b w:val="0"/>
          <w:noProof w:val="0"/>
          <w:color w:val="000000"/>
          <w:sz w:val="22"/>
          <w:szCs w:val="22"/>
        </w:rPr>
      </w:pPr>
      <w:r w:rsidRPr="00532EF4">
        <w:rPr>
          <w:b w:val="0"/>
          <w:sz w:val="22"/>
          <w:szCs w:val="22"/>
        </w:rPr>
        <w:t xml:space="preserve">Obravnava gradiva </w:t>
      </w:r>
      <w:r>
        <w:rPr>
          <w:b w:val="0"/>
          <w:sz w:val="22"/>
          <w:szCs w:val="22"/>
        </w:rPr>
        <w:t xml:space="preserve">kot zainteresirano </w:t>
      </w:r>
      <w:r w:rsidRPr="00532EF4">
        <w:rPr>
          <w:b w:val="0"/>
          <w:sz w:val="22"/>
          <w:szCs w:val="22"/>
        </w:rPr>
        <w:t>delovn</w:t>
      </w:r>
      <w:r>
        <w:rPr>
          <w:b w:val="0"/>
          <w:sz w:val="22"/>
          <w:szCs w:val="22"/>
        </w:rPr>
        <w:t>o</w:t>
      </w:r>
      <w:r w:rsidRPr="00532EF4">
        <w:rPr>
          <w:b w:val="0"/>
          <w:sz w:val="22"/>
          <w:szCs w:val="22"/>
        </w:rPr>
        <w:t xml:space="preserve"> tel</w:t>
      </w:r>
      <w:r>
        <w:rPr>
          <w:b w:val="0"/>
          <w:sz w:val="22"/>
          <w:szCs w:val="22"/>
        </w:rPr>
        <w:t>o</w:t>
      </w:r>
      <w:r w:rsidRPr="00532EF4">
        <w:rPr>
          <w:b w:val="0"/>
          <w:sz w:val="22"/>
          <w:szCs w:val="22"/>
        </w:rPr>
        <w:t xml:space="preserve"> mestnega sveta </w:t>
      </w:r>
      <w:r>
        <w:rPr>
          <w:b w:val="0"/>
          <w:sz w:val="22"/>
          <w:szCs w:val="22"/>
        </w:rPr>
        <w:t xml:space="preserve">pri 4.a točki 30. seje MS MOL, sklicana za 9. december </w:t>
      </w:r>
      <w:r w:rsidRPr="00532EF4">
        <w:rPr>
          <w:b w:val="0"/>
          <w:sz w:val="22"/>
          <w:szCs w:val="22"/>
        </w:rPr>
        <w:t>2013:</w:t>
      </w:r>
    </w:p>
    <w:p w:rsidR="00C8558B" w:rsidRDefault="00C8558B" w:rsidP="00C8558B">
      <w:pPr>
        <w:autoSpaceDE w:val="0"/>
        <w:autoSpaceDN w:val="0"/>
        <w:adjustRightInd w:val="0"/>
        <w:spacing w:after="26"/>
        <w:ind w:left="720"/>
        <w:rPr>
          <w:b/>
          <w:szCs w:val="22"/>
        </w:rPr>
      </w:pPr>
      <w:r w:rsidRPr="00375263">
        <w:rPr>
          <w:b/>
          <w:szCs w:val="22"/>
        </w:rPr>
        <w:t>- 4</w:t>
      </w:r>
      <w:r w:rsidRPr="00375263">
        <w:rPr>
          <w:rFonts w:eastAsia="Calibri"/>
          <w:b/>
          <w:bCs/>
          <w:noProof w:val="0"/>
          <w:color w:val="000000"/>
          <w:szCs w:val="22"/>
        </w:rPr>
        <w:t>.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>
        <w:rPr>
          <w:b/>
          <w:szCs w:val="22"/>
        </w:rPr>
        <w:t xml:space="preserve">a) </w:t>
      </w:r>
      <w:r w:rsidRPr="005B6F46">
        <w:rPr>
          <w:b/>
          <w:szCs w:val="22"/>
        </w:rPr>
        <w:t xml:space="preserve">Predlog Odloka o rebalansu proračuna </w:t>
      </w:r>
      <w:r>
        <w:rPr>
          <w:b/>
          <w:szCs w:val="22"/>
        </w:rPr>
        <w:t>M</w:t>
      </w:r>
      <w:r w:rsidRPr="005B6F46">
        <w:rPr>
          <w:b/>
          <w:szCs w:val="22"/>
        </w:rPr>
        <w:t>estne občine Ljubljana za leto 2013</w:t>
      </w:r>
    </w:p>
    <w:p w:rsidR="00C8558B" w:rsidRPr="00375263" w:rsidRDefault="00C8558B" w:rsidP="00C8558B">
      <w:pPr>
        <w:pStyle w:val="Telobesedila"/>
        <w:numPr>
          <w:ilvl w:val="0"/>
          <w:numId w:val="1"/>
        </w:numPr>
        <w:autoSpaceDE w:val="0"/>
        <w:autoSpaceDN w:val="0"/>
        <w:adjustRightInd w:val="0"/>
        <w:rPr>
          <w:b w:val="0"/>
          <w:noProof w:val="0"/>
          <w:color w:val="000000"/>
          <w:sz w:val="22"/>
          <w:szCs w:val="22"/>
        </w:rPr>
      </w:pPr>
      <w:r>
        <w:rPr>
          <w:b w:val="0"/>
          <w:sz w:val="22"/>
          <w:szCs w:val="22"/>
        </w:rPr>
        <w:t>Predstavitev aktivnosti in priporočil v okviru projekta »Slovenija znižuje CO2, primeri dobrih praks« Umanotera, Slovenska fundacija za trajnostni razvoj (poroča dr. Renata Karba)</w:t>
      </w:r>
    </w:p>
    <w:p w:rsidR="00C8558B" w:rsidRDefault="00C8558B" w:rsidP="00C8558B">
      <w:pPr>
        <w:pStyle w:val="Telobesedila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B647E0">
        <w:rPr>
          <w:b w:val="0"/>
          <w:sz w:val="22"/>
          <w:szCs w:val="22"/>
        </w:rPr>
        <w:t>Pobude in vprašanja</w:t>
      </w:r>
    </w:p>
    <w:p w:rsidR="00C8558B" w:rsidRPr="00B647E0" w:rsidRDefault="00C8558B" w:rsidP="00C8558B">
      <w:pPr>
        <w:pStyle w:val="Telobesedila"/>
        <w:jc w:val="left"/>
        <w:rPr>
          <w:b w:val="0"/>
          <w:sz w:val="22"/>
          <w:szCs w:val="22"/>
        </w:rPr>
      </w:pPr>
    </w:p>
    <w:p w:rsidR="00C8558B" w:rsidRPr="00B647E0" w:rsidRDefault="00C8558B" w:rsidP="00C8558B">
      <w:pPr>
        <w:jc w:val="both"/>
        <w:rPr>
          <w:szCs w:val="22"/>
        </w:rPr>
      </w:pPr>
    </w:p>
    <w:p w:rsidR="00C8558B" w:rsidRPr="001F164E" w:rsidRDefault="00C8558B" w:rsidP="004574FE">
      <w:pPr>
        <w:jc w:val="both"/>
        <w:rPr>
          <w:szCs w:val="22"/>
          <w:lang w:eastAsia="sl-SI"/>
        </w:rPr>
      </w:pPr>
    </w:p>
    <w:p w:rsidR="00C8558B" w:rsidRPr="00D62032" w:rsidRDefault="00C8558B" w:rsidP="00C8558B">
      <w:pPr>
        <w:pStyle w:val="Odstavekseznama"/>
        <w:ind w:left="0"/>
        <w:jc w:val="center"/>
        <w:rPr>
          <w:b/>
        </w:rPr>
      </w:pPr>
      <w:r w:rsidRPr="00D62032">
        <w:rPr>
          <w:b/>
        </w:rPr>
        <w:t>AD 1</w:t>
      </w:r>
    </w:p>
    <w:p w:rsidR="00C8558B" w:rsidRPr="00AC5320" w:rsidRDefault="00C8558B" w:rsidP="00C8558B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t>Potrditev zapisnika 1</w:t>
      </w:r>
      <w:r w:rsidR="004574FE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Pr="00AC5320">
        <w:rPr>
          <w:sz w:val="22"/>
          <w:szCs w:val="22"/>
        </w:rPr>
        <w:t xml:space="preserve"> seje Odbora za </w:t>
      </w:r>
      <w:r>
        <w:rPr>
          <w:sz w:val="22"/>
          <w:szCs w:val="22"/>
        </w:rPr>
        <w:t>varstvo okolja</w:t>
      </w:r>
    </w:p>
    <w:p w:rsidR="00C8558B" w:rsidRPr="009A54AC" w:rsidRDefault="00C8558B" w:rsidP="00C8558B">
      <w:pPr>
        <w:ind w:left="360"/>
        <w:jc w:val="both"/>
        <w:rPr>
          <w:rStyle w:val="Krepko"/>
          <w:b w:val="0"/>
        </w:rPr>
      </w:pPr>
    </w:p>
    <w:p w:rsidR="00C8558B" w:rsidRDefault="00C8558B" w:rsidP="00C8558B">
      <w:pPr>
        <w:ind w:left="360"/>
        <w:jc w:val="both"/>
        <w:rPr>
          <w:rStyle w:val="Krepko"/>
          <w:b w:val="0"/>
        </w:rPr>
      </w:pPr>
      <w:r w:rsidRPr="009A54AC">
        <w:rPr>
          <w:rStyle w:val="Krepko"/>
          <w:b w:val="0"/>
        </w:rPr>
        <w:t xml:space="preserve">Predsednica odbora je </w:t>
      </w:r>
      <w:r>
        <w:rPr>
          <w:rStyle w:val="Krepko"/>
          <w:b w:val="0"/>
        </w:rPr>
        <w:t>pozvala člane k pripombam.</w:t>
      </w:r>
    </w:p>
    <w:p w:rsidR="00C8558B" w:rsidRDefault="00C8558B" w:rsidP="00C8558B">
      <w:pPr>
        <w:ind w:left="360"/>
        <w:jc w:val="both"/>
        <w:rPr>
          <w:rStyle w:val="Krepko"/>
        </w:rPr>
      </w:pPr>
    </w:p>
    <w:p w:rsidR="00C8558B" w:rsidRPr="009A54AC" w:rsidRDefault="004574FE" w:rsidP="00C8558B">
      <w:pPr>
        <w:ind w:left="360"/>
        <w:jc w:val="both"/>
        <w:rPr>
          <w:rStyle w:val="Krepko"/>
          <w:b w:val="0"/>
        </w:rPr>
      </w:pPr>
      <w:r>
        <w:rPr>
          <w:rStyle w:val="Krepko"/>
          <w:b w:val="0"/>
        </w:rPr>
        <w:t>K</w:t>
      </w:r>
      <w:r w:rsidR="00C8558B">
        <w:rPr>
          <w:rStyle w:val="Krepko"/>
          <w:b w:val="0"/>
        </w:rPr>
        <w:t>er ni</w:t>
      </w:r>
      <w:r w:rsidR="00C8558B" w:rsidRPr="009A54AC">
        <w:rPr>
          <w:rStyle w:val="Krepko"/>
          <w:b w:val="0"/>
        </w:rPr>
        <w:t xml:space="preserve"> bilo pripomb</w:t>
      </w:r>
      <w:r w:rsidR="00C8558B">
        <w:rPr>
          <w:rStyle w:val="Krepko"/>
          <w:b w:val="0"/>
        </w:rPr>
        <w:t xml:space="preserve">, </w:t>
      </w:r>
      <w:r>
        <w:rPr>
          <w:rStyle w:val="Krepko"/>
          <w:b w:val="0"/>
        </w:rPr>
        <w:t>je bil</w:t>
      </w:r>
      <w:r w:rsidR="00C8558B">
        <w:rPr>
          <w:rStyle w:val="Krepko"/>
          <w:b w:val="0"/>
        </w:rPr>
        <w:t xml:space="preserve"> dan na </w:t>
      </w:r>
      <w:r w:rsidR="00C8558B" w:rsidRPr="009A54AC">
        <w:rPr>
          <w:rStyle w:val="Krepko"/>
          <w:b w:val="0"/>
        </w:rPr>
        <w:t>glasovanje</w:t>
      </w:r>
    </w:p>
    <w:p w:rsidR="00C8558B" w:rsidRPr="00AC5320" w:rsidRDefault="00C8558B" w:rsidP="00C8558B">
      <w:pPr>
        <w:ind w:left="360"/>
        <w:jc w:val="both"/>
      </w:pPr>
    </w:p>
    <w:p w:rsidR="00C8558B" w:rsidRPr="009A54AC" w:rsidRDefault="00C8558B" w:rsidP="00C8558B">
      <w:pPr>
        <w:ind w:left="360"/>
        <w:jc w:val="both"/>
        <w:rPr>
          <w:b/>
        </w:rPr>
      </w:pPr>
      <w:r w:rsidRPr="009A54AC">
        <w:rPr>
          <w:b/>
        </w:rPr>
        <w:t>PREDLOG SKLEPA:</w:t>
      </w:r>
    </w:p>
    <w:p w:rsidR="00C8558B" w:rsidRPr="00AC5320" w:rsidRDefault="00C8558B" w:rsidP="00C8558B">
      <w:pPr>
        <w:pStyle w:val="Telobesedila"/>
        <w:ind w:left="360"/>
        <w:rPr>
          <w:sz w:val="22"/>
          <w:szCs w:val="22"/>
        </w:rPr>
      </w:pPr>
      <w:r w:rsidRPr="00AC5320">
        <w:rPr>
          <w:sz w:val="22"/>
          <w:szCs w:val="22"/>
        </w:rPr>
        <w:t>Odbor potrdi zapisnik</w:t>
      </w:r>
      <w:r>
        <w:rPr>
          <w:sz w:val="22"/>
          <w:szCs w:val="22"/>
        </w:rPr>
        <w:t xml:space="preserve"> 1</w:t>
      </w:r>
      <w:r w:rsidR="004574FE">
        <w:rPr>
          <w:sz w:val="22"/>
          <w:szCs w:val="22"/>
        </w:rPr>
        <w:t>9</w:t>
      </w:r>
      <w:r w:rsidRPr="00AC5320">
        <w:rPr>
          <w:sz w:val="22"/>
          <w:szCs w:val="22"/>
        </w:rPr>
        <w:t xml:space="preserve">. redne seje Odbora za </w:t>
      </w:r>
      <w:r>
        <w:rPr>
          <w:sz w:val="22"/>
          <w:szCs w:val="22"/>
        </w:rPr>
        <w:t>varstvo okolja.</w:t>
      </w:r>
    </w:p>
    <w:p w:rsidR="00C8558B" w:rsidRPr="009A54AC" w:rsidRDefault="00C8558B" w:rsidP="00C8558B">
      <w:pPr>
        <w:ind w:left="360"/>
        <w:jc w:val="both"/>
        <w:rPr>
          <w:rStyle w:val="Krepko"/>
          <w:b w:val="0"/>
        </w:rPr>
      </w:pPr>
    </w:p>
    <w:p w:rsidR="00C8558B" w:rsidRPr="00AC5320" w:rsidRDefault="00C8558B" w:rsidP="00C8558B">
      <w:pPr>
        <w:ind w:left="720"/>
        <w:jc w:val="both"/>
      </w:pPr>
      <w:r w:rsidRPr="00AC5320">
        <w:t xml:space="preserve">Navzočih </w:t>
      </w:r>
      <w:r>
        <w:t xml:space="preserve">je bilo </w:t>
      </w:r>
      <w:r w:rsidR="004574FE">
        <w:t>6</w:t>
      </w:r>
      <w:r w:rsidRPr="00AC5320">
        <w:t xml:space="preserve"> članov.</w:t>
      </w:r>
      <w:r>
        <w:t xml:space="preserve"> Za je glasovalo </w:t>
      </w:r>
      <w:r w:rsidR="004574FE">
        <w:t>6</w:t>
      </w:r>
      <w:r w:rsidRPr="00AC5320">
        <w:t xml:space="preserve"> članov. Proti ni glasoval nihče.</w:t>
      </w:r>
    </w:p>
    <w:p w:rsidR="00C8558B" w:rsidRPr="00AC5320" w:rsidRDefault="00C8558B" w:rsidP="00C8558B">
      <w:pPr>
        <w:pStyle w:val="Telobesedila"/>
        <w:ind w:left="720"/>
        <w:rPr>
          <w:b w:val="0"/>
          <w:bCs/>
          <w:sz w:val="22"/>
          <w:szCs w:val="22"/>
        </w:rPr>
      </w:pPr>
      <w:r w:rsidRPr="00AC5320">
        <w:rPr>
          <w:b w:val="0"/>
          <w:bCs/>
          <w:sz w:val="22"/>
          <w:szCs w:val="22"/>
        </w:rPr>
        <w:t xml:space="preserve">Sklep </w:t>
      </w:r>
      <w:r w:rsidRPr="00AC5320">
        <w:rPr>
          <w:sz w:val="22"/>
          <w:szCs w:val="22"/>
        </w:rPr>
        <w:t>je bil</w:t>
      </w:r>
      <w:r w:rsidRPr="00AC5320">
        <w:rPr>
          <w:b w:val="0"/>
          <w:bCs/>
          <w:sz w:val="22"/>
          <w:szCs w:val="22"/>
        </w:rPr>
        <w:t xml:space="preserve"> sprejet.</w:t>
      </w:r>
    </w:p>
    <w:p w:rsidR="00C8558B" w:rsidRDefault="00C8558B" w:rsidP="00C8558B">
      <w:pPr>
        <w:jc w:val="both"/>
        <w:outlineLvl w:val="0"/>
      </w:pPr>
    </w:p>
    <w:p w:rsidR="00C8558B" w:rsidRDefault="00C8558B" w:rsidP="00C8558B">
      <w:pPr>
        <w:jc w:val="both"/>
        <w:outlineLvl w:val="0"/>
      </w:pPr>
    </w:p>
    <w:p w:rsidR="00C8558B" w:rsidRDefault="00C8558B" w:rsidP="00C8558B">
      <w:pPr>
        <w:jc w:val="both"/>
        <w:outlineLvl w:val="0"/>
      </w:pPr>
    </w:p>
    <w:p w:rsidR="00C8558B" w:rsidRDefault="00C8558B" w:rsidP="00C8558B">
      <w:pPr>
        <w:jc w:val="center"/>
        <w:rPr>
          <w:b/>
        </w:rPr>
      </w:pPr>
      <w:r w:rsidRPr="00AC5320">
        <w:rPr>
          <w:b/>
        </w:rPr>
        <w:t>AD 2</w:t>
      </w:r>
    </w:p>
    <w:p w:rsidR="004574FE" w:rsidRPr="004574FE" w:rsidRDefault="004574FE" w:rsidP="004574FE">
      <w:pPr>
        <w:pStyle w:val="Telobesedila"/>
        <w:autoSpaceDE w:val="0"/>
        <w:autoSpaceDN w:val="0"/>
        <w:adjustRightInd w:val="0"/>
        <w:jc w:val="center"/>
        <w:rPr>
          <w:noProof w:val="0"/>
          <w:color w:val="000000"/>
          <w:sz w:val="22"/>
          <w:szCs w:val="22"/>
        </w:rPr>
      </w:pPr>
      <w:r w:rsidRPr="004574FE">
        <w:rPr>
          <w:sz w:val="22"/>
          <w:szCs w:val="22"/>
        </w:rPr>
        <w:t>Obravnava gradiva kot zainteresirano delovno telo mestnega sveta pri 4.a točki 30. seje MS MOL, sklicana za 9. december 2013:</w:t>
      </w:r>
    </w:p>
    <w:p w:rsidR="004574FE" w:rsidRDefault="004574FE" w:rsidP="004574FE">
      <w:pPr>
        <w:autoSpaceDE w:val="0"/>
        <w:autoSpaceDN w:val="0"/>
        <w:adjustRightInd w:val="0"/>
        <w:spacing w:after="26"/>
        <w:jc w:val="center"/>
        <w:rPr>
          <w:b/>
          <w:szCs w:val="22"/>
        </w:rPr>
      </w:pPr>
      <w:r w:rsidRPr="00375263">
        <w:rPr>
          <w:b/>
          <w:szCs w:val="22"/>
        </w:rPr>
        <w:t>- 4</w:t>
      </w:r>
      <w:r w:rsidRPr="00375263">
        <w:rPr>
          <w:rFonts w:eastAsia="Calibri"/>
          <w:b/>
          <w:bCs/>
          <w:noProof w:val="0"/>
          <w:color w:val="000000"/>
          <w:szCs w:val="22"/>
        </w:rPr>
        <w:t>.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>
        <w:rPr>
          <w:b/>
          <w:szCs w:val="22"/>
        </w:rPr>
        <w:t xml:space="preserve">a) </w:t>
      </w:r>
      <w:r w:rsidRPr="005B6F46">
        <w:rPr>
          <w:b/>
          <w:szCs w:val="22"/>
        </w:rPr>
        <w:t xml:space="preserve">Predlog Odloka o rebalansu proračuna </w:t>
      </w:r>
      <w:r>
        <w:rPr>
          <w:b/>
          <w:szCs w:val="22"/>
        </w:rPr>
        <w:t>M</w:t>
      </w:r>
      <w:r w:rsidRPr="005B6F46">
        <w:rPr>
          <w:b/>
          <w:szCs w:val="22"/>
        </w:rPr>
        <w:t>estne občine Ljubljana za leto 2013</w:t>
      </w:r>
    </w:p>
    <w:p w:rsidR="00C8558B" w:rsidRDefault="00C8558B" w:rsidP="00C8558B">
      <w:pPr>
        <w:rPr>
          <w:b/>
        </w:rPr>
      </w:pPr>
    </w:p>
    <w:p w:rsidR="00053555" w:rsidRDefault="00053555" w:rsidP="004574FE">
      <w:pPr>
        <w:jc w:val="both"/>
        <w:rPr>
          <w:noProof w:val="0"/>
          <w:szCs w:val="22"/>
        </w:rPr>
      </w:pPr>
      <w:r>
        <w:rPr>
          <w:noProof w:val="0"/>
          <w:szCs w:val="22"/>
        </w:rPr>
        <w:t xml:space="preserve">Odbor za varstvo okolja je </w:t>
      </w:r>
      <w:r w:rsidR="004574FE" w:rsidRPr="004574FE">
        <w:rPr>
          <w:noProof w:val="0"/>
          <w:szCs w:val="22"/>
        </w:rPr>
        <w:t>obravnaval akt kot pristojno delovno telo iz delov gradiva s področij njegove pristojnosti, ki je uvrščen na 30. sejo Mestnega sveta Mestne občine Ljubljana</w:t>
      </w:r>
      <w:r>
        <w:rPr>
          <w:noProof w:val="0"/>
          <w:szCs w:val="22"/>
        </w:rPr>
        <w:t>.</w:t>
      </w:r>
    </w:p>
    <w:p w:rsidR="00053555" w:rsidRPr="000821A9" w:rsidRDefault="00053555" w:rsidP="00053555">
      <w:pPr>
        <w:jc w:val="both"/>
        <w:rPr>
          <w:szCs w:val="22"/>
        </w:rPr>
      </w:pPr>
      <w:r>
        <w:rPr>
          <w:noProof w:val="0"/>
          <w:szCs w:val="22"/>
        </w:rPr>
        <w:t>Gradivo so predstavili navzoči predstavniki mestne uprave, vodja</w:t>
      </w:r>
      <w:r w:rsidRPr="00053555">
        <w:rPr>
          <w:szCs w:val="22"/>
        </w:rPr>
        <w:t xml:space="preserve"> </w:t>
      </w:r>
      <w:r w:rsidRPr="000821A9">
        <w:rPr>
          <w:szCs w:val="22"/>
        </w:rPr>
        <w:t>Vodja Oddelka za varstvo okolja Nataša Jazbinšek Seršen</w:t>
      </w:r>
      <w:r>
        <w:rPr>
          <w:szCs w:val="22"/>
        </w:rPr>
        <w:t>,</w:t>
      </w:r>
      <w:r w:rsidRPr="000821A9">
        <w:rPr>
          <w:szCs w:val="22"/>
        </w:rPr>
        <w:t xml:space="preserve"> Nuša Rus za mag. Mirana Gajška vodjo Oddelka za urejanje prostora</w:t>
      </w:r>
      <w:r>
        <w:rPr>
          <w:szCs w:val="22"/>
        </w:rPr>
        <w:t>.</w:t>
      </w:r>
    </w:p>
    <w:p w:rsidR="004574FE" w:rsidRPr="00053555" w:rsidRDefault="00053555" w:rsidP="004574FE">
      <w:pPr>
        <w:autoSpaceDE w:val="0"/>
        <w:autoSpaceDN w:val="0"/>
        <w:adjustRightInd w:val="0"/>
        <w:jc w:val="both"/>
        <w:rPr>
          <w:rFonts w:eastAsiaTheme="minorHAnsi"/>
          <w:bCs/>
          <w:noProof w:val="0"/>
          <w:color w:val="000000"/>
          <w:szCs w:val="22"/>
          <w:lang w:eastAsia="sl-SI"/>
        </w:rPr>
      </w:pPr>
      <w:r w:rsidRPr="00053555">
        <w:rPr>
          <w:rFonts w:eastAsiaTheme="minorHAnsi"/>
          <w:bCs/>
          <w:noProof w:val="0"/>
          <w:color w:val="000000"/>
          <w:szCs w:val="22"/>
          <w:lang w:eastAsia="sl-SI"/>
        </w:rPr>
        <w:t>Člani odbora so podali svoja stališča in postavili vprašanja na katera so prejeli odgovore.</w:t>
      </w:r>
    </w:p>
    <w:p w:rsidR="00053555" w:rsidRPr="004574FE" w:rsidRDefault="00053555" w:rsidP="004574FE">
      <w:pPr>
        <w:autoSpaceDE w:val="0"/>
        <w:autoSpaceDN w:val="0"/>
        <w:adjustRightInd w:val="0"/>
        <w:jc w:val="both"/>
        <w:rPr>
          <w:rFonts w:eastAsiaTheme="minorHAnsi"/>
          <w:b/>
          <w:bCs/>
          <w:noProof w:val="0"/>
          <w:color w:val="000000"/>
          <w:szCs w:val="22"/>
          <w:lang w:eastAsia="sl-SI"/>
        </w:rPr>
      </w:pPr>
    </w:p>
    <w:p w:rsidR="004574FE" w:rsidRPr="004574FE" w:rsidRDefault="004574FE" w:rsidP="004574FE">
      <w:pPr>
        <w:autoSpaceDE w:val="0"/>
        <w:autoSpaceDN w:val="0"/>
        <w:adjustRightInd w:val="0"/>
        <w:jc w:val="both"/>
        <w:rPr>
          <w:rFonts w:eastAsiaTheme="minorHAnsi"/>
          <w:b/>
          <w:bCs/>
          <w:noProof w:val="0"/>
          <w:color w:val="000000"/>
          <w:szCs w:val="22"/>
          <w:lang w:eastAsia="sl-SI"/>
        </w:rPr>
      </w:pPr>
    </w:p>
    <w:p w:rsidR="004574FE" w:rsidRPr="004574FE" w:rsidRDefault="00053555" w:rsidP="004574FE">
      <w:pPr>
        <w:rPr>
          <w:noProof w:val="0"/>
          <w:szCs w:val="22"/>
        </w:rPr>
      </w:pPr>
      <w:r>
        <w:rPr>
          <w:noProof w:val="0"/>
          <w:szCs w:val="22"/>
        </w:rPr>
        <w:t xml:space="preserve">Po zaključeni </w:t>
      </w:r>
      <w:r w:rsidR="004574FE" w:rsidRPr="004574FE">
        <w:rPr>
          <w:noProof w:val="0"/>
          <w:szCs w:val="22"/>
        </w:rPr>
        <w:t>razprav</w:t>
      </w:r>
      <w:r>
        <w:rPr>
          <w:noProof w:val="0"/>
          <w:szCs w:val="22"/>
        </w:rPr>
        <w:t>i je odbor</w:t>
      </w:r>
      <w:r w:rsidR="004574FE" w:rsidRPr="004574FE">
        <w:rPr>
          <w:noProof w:val="0"/>
          <w:szCs w:val="22"/>
        </w:rPr>
        <w:t xml:space="preserve"> sprejel</w:t>
      </w:r>
    </w:p>
    <w:p w:rsidR="004574FE" w:rsidRPr="004574FE" w:rsidRDefault="004574FE" w:rsidP="004574FE">
      <w:pPr>
        <w:rPr>
          <w:noProof w:val="0"/>
          <w:szCs w:val="22"/>
        </w:rPr>
      </w:pPr>
    </w:p>
    <w:p w:rsidR="004574FE" w:rsidRPr="004574FE" w:rsidRDefault="004574FE" w:rsidP="00053555">
      <w:pPr>
        <w:ind w:left="360"/>
        <w:jc w:val="both"/>
        <w:rPr>
          <w:b/>
          <w:noProof w:val="0"/>
          <w:szCs w:val="22"/>
        </w:rPr>
      </w:pPr>
      <w:r w:rsidRPr="004574FE">
        <w:rPr>
          <w:b/>
          <w:noProof w:val="0"/>
          <w:szCs w:val="22"/>
        </w:rPr>
        <w:t>SKLEP:</w:t>
      </w:r>
    </w:p>
    <w:p w:rsidR="004574FE" w:rsidRPr="00053555" w:rsidRDefault="004574FE" w:rsidP="00053555">
      <w:pPr>
        <w:autoSpaceDE w:val="0"/>
        <w:autoSpaceDN w:val="0"/>
        <w:adjustRightInd w:val="0"/>
        <w:spacing w:after="26"/>
        <w:ind w:left="360"/>
        <w:rPr>
          <w:b/>
          <w:noProof w:val="0"/>
          <w:szCs w:val="22"/>
          <w:lang w:eastAsia="sl-SI"/>
        </w:rPr>
      </w:pPr>
      <w:r w:rsidRPr="00053555">
        <w:rPr>
          <w:b/>
          <w:noProof w:val="0"/>
          <w:szCs w:val="22"/>
        </w:rPr>
        <w:t>Odbor za varstvo okolja se je seznanil s</w:t>
      </w:r>
      <w:r w:rsidRPr="00053555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Pr="00053555">
        <w:rPr>
          <w:b/>
          <w:szCs w:val="22"/>
        </w:rPr>
        <w:t>Predlogom Odloka o rebalansu proračuna Mestne občine Ljubljana za leto 2013</w:t>
      </w:r>
      <w:r w:rsidRPr="00053555">
        <w:rPr>
          <w:rFonts w:eastAsia="Calibri"/>
          <w:b/>
          <w:bCs/>
          <w:noProof w:val="0"/>
          <w:color w:val="000000"/>
          <w:szCs w:val="22"/>
        </w:rPr>
        <w:t xml:space="preserve"> i</w:t>
      </w:r>
      <w:r w:rsidRPr="00053555">
        <w:rPr>
          <w:b/>
          <w:noProof w:val="0"/>
          <w:szCs w:val="22"/>
          <w:lang w:eastAsia="sl-SI"/>
        </w:rPr>
        <w:t>n ga podpira v delih iz pristojnosti odbora za sprejem na seji mestnega sveta.</w:t>
      </w:r>
    </w:p>
    <w:p w:rsidR="00053555" w:rsidRDefault="00053555" w:rsidP="00053555">
      <w:pPr>
        <w:ind w:left="720"/>
      </w:pPr>
    </w:p>
    <w:p w:rsidR="00053555" w:rsidRPr="00AC5320" w:rsidRDefault="00053555" w:rsidP="00053555">
      <w:pPr>
        <w:ind w:left="720"/>
      </w:pPr>
      <w:r w:rsidRPr="00AC5320">
        <w:t xml:space="preserve">Navzočih </w:t>
      </w:r>
      <w:r>
        <w:t>je bilo 6</w:t>
      </w:r>
      <w:r w:rsidRPr="00AC5320">
        <w:t xml:space="preserve"> članov.</w:t>
      </w:r>
      <w:r>
        <w:t xml:space="preserve"> Za je glasovalo </w:t>
      </w:r>
      <w:r>
        <w:t>5</w:t>
      </w:r>
      <w:r w:rsidRPr="00AC5320">
        <w:t xml:space="preserve"> članov. Proti ni glasoval nihče.</w:t>
      </w:r>
    </w:p>
    <w:p w:rsidR="00053555" w:rsidRPr="00AC5320" w:rsidRDefault="00053555" w:rsidP="00053555">
      <w:pPr>
        <w:pStyle w:val="Telobesedila"/>
        <w:ind w:left="720"/>
        <w:jc w:val="left"/>
        <w:rPr>
          <w:b w:val="0"/>
          <w:bCs/>
          <w:sz w:val="22"/>
          <w:szCs w:val="22"/>
        </w:rPr>
      </w:pPr>
      <w:r w:rsidRPr="00AC5320">
        <w:rPr>
          <w:b w:val="0"/>
          <w:bCs/>
          <w:sz w:val="22"/>
          <w:szCs w:val="22"/>
        </w:rPr>
        <w:t xml:space="preserve">Sklep </w:t>
      </w:r>
      <w:r w:rsidRPr="00AC5320">
        <w:rPr>
          <w:sz w:val="22"/>
          <w:szCs w:val="22"/>
        </w:rPr>
        <w:t>je bil</w:t>
      </w:r>
      <w:r w:rsidRPr="00AC5320">
        <w:rPr>
          <w:b w:val="0"/>
          <w:bCs/>
          <w:sz w:val="22"/>
          <w:szCs w:val="22"/>
        </w:rPr>
        <w:t xml:space="preserve"> sprejet.</w:t>
      </w:r>
    </w:p>
    <w:p w:rsidR="004574FE" w:rsidRPr="004574FE" w:rsidRDefault="004574FE" w:rsidP="004574FE">
      <w:pPr>
        <w:jc w:val="both"/>
        <w:rPr>
          <w:b/>
          <w:noProof w:val="0"/>
          <w:szCs w:val="22"/>
          <w:lang w:eastAsia="sl-SI"/>
        </w:rPr>
      </w:pPr>
    </w:p>
    <w:p w:rsidR="004574FE" w:rsidRPr="004574FE" w:rsidRDefault="004574FE" w:rsidP="004574FE">
      <w:pPr>
        <w:pStyle w:val="Odstavekseznama"/>
        <w:numPr>
          <w:ilvl w:val="0"/>
          <w:numId w:val="19"/>
        </w:numPr>
        <w:rPr>
          <w:b/>
        </w:rPr>
      </w:pPr>
      <w:r w:rsidRPr="004574FE">
        <w:rPr>
          <w:b/>
        </w:rPr>
        <w:t xml:space="preserve">Poročilose posreduje pristojnemu </w:t>
      </w:r>
      <w:r w:rsidRPr="004574FE">
        <w:rPr>
          <w:b/>
          <w:noProof w:val="0"/>
          <w:szCs w:val="22"/>
        </w:rPr>
        <w:t>Odbor</w:t>
      </w:r>
      <w:r w:rsidRPr="004574FE">
        <w:rPr>
          <w:b/>
          <w:noProof w:val="0"/>
          <w:szCs w:val="22"/>
        </w:rPr>
        <w:t>u</w:t>
      </w:r>
      <w:r w:rsidRPr="004574FE">
        <w:rPr>
          <w:b/>
          <w:noProof w:val="0"/>
          <w:szCs w:val="22"/>
        </w:rPr>
        <w:t xml:space="preserve"> za finance</w:t>
      </w:r>
      <w:r w:rsidRPr="004574FE">
        <w:rPr>
          <w:b/>
          <w:noProof w:val="0"/>
          <w:szCs w:val="22"/>
        </w:rPr>
        <w:t>.</w:t>
      </w:r>
    </w:p>
    <w:p w:rsidR="004574FE" w:rsidRDefault="004574FE" w:rsidP="00C8558B">
      <w:pPr>
        <w:rPr>
          <w:b/>
        </w:rPr>
      </w:pPr>
    </w:p>
    <w:p w:rsidR="004574FE" w:rsidRDefault="004574FE" w:rsidP="00C8558B">
      <w:pPr>
        <w:rPr>
          <w:b/>
        </w:rPr>
      </w:pPr>
    </w:p>
    <w:p w:rsidR="004574FE" w:rsidRDefault="004574FE" w:rsidP="00C8558B">
      <w:pPr>
        <w:rPr>
          <w:b/>
        </w:rPr>
      </w:pPr>
    </w:p>
    <w:p w:rsidR="00C8558B" w:rsidRDefault="00C8558B" w:rsidP="00C8558B">
      <w:pPr>
        <w:jc w:val="center"/>
        <w:rPr>
          <w:b/>
        </w:rPr>
      </w:pPr>
      <w:r w:rsidRPr="00AC5320">
        <w:rPr>
          <w:b/>
        </w:rPr>
        <w:t xml:space="preserve">AD </w:t>
      </w:r>
      <w:r>
        <w:rPr>
          <w:b/>
        </w:rPr>
        <w:t>3</w:t>
      </w:r>
    </w:p>
    <w:p w:rsidR="00053555" w:rsidRPr="00053555" w:rsidRDefault="00053555" w:rsidP="00053555">
      <w:pPr>
        <w:pStyle w:val="Telobesedila"/>
        <w:autoSpaceDE w:val="0"/>
        <w:autoSpaceDN w:val="0"/>
        <w:adjustRightInd w:val="0"/>
        <w:jc w:val="center"/>
        <w:rPr>
          <w:noProof w:val="0"/>
          <w:color w:val="000000"/>
          <w:sz w:val="22"/>
          <w:szCs w:val="22"/>
        </w:rPr>
      </w:pPr>
      <w:r w:rsidRPr="00053555">
        <w:rPr>
          <w:sz w:val="22"/>
          <w:szCs w:val="22"/>
        </w:rPr>
        <w:t>Predstavitev aktivnosti in priporočil v okviru projekta »Slovenija znižuje CO2, primeri dobrih praks« Umanotera, Slovenska fundacija za trajnostni razvoj</w:t>
      </w:r>
    </w:p>
    <w:p w:rsidR="00C8558B" w:rsidRDefault="00C8558B" w:rsidP="00C8558B">
      <w:pPr>
        <w:jc w:val="both"/>
        <w:outlineLvl w:val="0"/>
      </w:pPr>
    </w:p>
    <w:p w:rsidR="0026751C" w:rsidRDefault="000F7AF8" w:rsidP="0026751C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>Člani odbora so prejeli nekaj gradiv, zlasti gradiva, ki so prejeta s strani Umanotere</w:t>
      </w:r>
      <w:r w:rsidR="0073523B">
        <w:rPr>
          <w:szCs w:val="22"/>
          <w:lang w:eastAsia="sl-SI"/>
        </w:rPr>
        <w:t xml:space="preserve"> že z gradivi prejšnjih sej</w:t>
      </w:r>
      <w:r w:rsidR="00BA7A3D">
        <w:rPr>
          <w:szCs w:val="22"/>
          <w:lang w:eastAsia="sl-SI"/>
        </w:rPr>
        <w:t xml:space="preserve"> odbora</w:t>
      </w:r>
      <w:r w:rsidR="0073523B">
        <w:rPr>
          <w:szCs w:val="22"/>
          <w:lang w:eastAsia="sl-SI"/>
        </w:rPr>
        <w:t xml:space="preserve">  </w:t>
      </w:r>
      <w:r>
        <w:rPr>
          <w:szCs w:val="22"/>
          <w:lang w:eastAsia="sl-SI"/>
        </w:rPr>
        <w:t>in pa spletno povezav</w:t>
      </w:r>
      <w:r w:rsidR="0073523B">
        <w:rPr>
          <w:szCs w:val="22"/>
          <w:lang w:eastAsia="sl-SI"/>
        </w:rPr>
        <w:t xml:space="preserve">o </w:t>
      </w:r>
      <w:r>
        <w:rPr>
          <w:szCs w:val="22"/>
          <w:lang w:eastAsia="sl-SI"/>
        </w:rPr>
        <w:t xml:space="preserve">preko katere so </w:t>
      </w:r>
      <w:r w:rsidR="0073523B">
        <w:rPr>
          <w:szCs w:val="22"/>
          <w:lang w:eastAsia="sl-SI"/>
        </w:rPr>
        <w:t xml:space="preserve">se lahko člani odbora sprotno seznanjali z aktivnostmi Umanotere. </w:t>
      </w:r>
      <w:r w:rsidR="0026751C">
        <w:rPr>
          <w:szCs w:val="22"/>
          <w:lang w:eastAsia="sl-SI"/>
        </w:rPr>
        <w:t>V</w:t>
      </w:r>
      <w:r w:rsidR="0026751C">
        <w:rPr>
          <w:szCs w:val="22"/>
          <w:lang w:eastAsia="sl-SI"/>
        </w:rPr>
        <w:t xml:space="preserve"> obdobju zadnjih dveh let </w:t>
      </w:r>
      <w:r w:rsidR="0026751C">
        <w:rPr>
          <w:szCs w:val="22"/>
          <w:lang w:eastAsia="sl-SI"/>
        </w:rPr>
        <w:t>so se n</w:t>
      </w:r>
      <w:r w:rsidR="0073523B">
        <w:rPr>
          <w:szCs w:val="22"/>
          <w:lang w:eastAsia="sl-SI"/>
        </w:rPr>
        <w:t>ekateri člani odbora in sodelavci mestne uprave</w:t>
      </w:r>
      <w:r w:rsidR="0026751C">
        <w:rPr>
          <w:szCs w:val="22"/>
          <w:lang w:eastAsia="sl-SI"/>
        </w:rPr>
        <w:t xml:space="preserve"> udeležili</w:t>
      </w:r>
      <w:r w:rsidR="0073523B">
        <w:rPr>
          <w:szCs w:val="22"/>
          <w:lang w:eastAsia="sl-SI"/>
        </w:rPr>
        <w:t xml:space="preserve"> nekaterih </w:t>
      </w:r>
      <w:r w:rsidR="00BA7A3D">
        <w:rPr>
          <w:szCs w:val="22"/>
          <w:lang w:eastAsia="sl-SI"/>
        </w:rPr>
        <w:t xml:space="preserve">s strani Umanotere organiziranih </w:t>
      </w:r>
      <w:r w:rsidR="0073523B">
        <w:rPr>
          <w:szCs w:val="22"/>
          <w:lang w:eastAsia="sl-SI"/>
        </w:rPr>
        <w:t xml:space="preserve">ogledov dobrih praks v okviru </w:t>
      </w:r>
      <w:r w:rsidR="0073523B">
        <w:rPr>
          <w:szCs w:val="22"/>
          <w:lang w:eastAsia="sl-SI"/>
        </w:rPr>
        <w:t>projekt</w:t>
      </w:r>
      <w:r w:rsidR="0073523B">
        <w:rPr>
          <w:szCs w:val="22"/>
          <w:lang w:eastAsia="sl-SI"/>
        </w:rPr>
        <w:t>a</w:t>
      </w:r>
      <w:r w:rsidR="0073523B">
        <w:rPr>
          <w:szCs w:val="22"/>
          <w:lang w:eastAsia="sl-SI"/>
        </w:rPr>
        <w:t xml:space="preserve"> »Slovenija znižuje CO2«</w:t>
      </w:r>
      <w:r w:rsidR="0073523B">
        <w:rPr>
          <w:szCs w:val="22"/>
          <w:lang w:eastAsia="sl-SI"/>
        </w:rPr>
        <w:t xml:space="preserve"> skupaj z drugimi udeleženci iz Slovenije</w:t>
      </w:r>
      <w:r w:rsidR="0026751C">
        <w:rPr>
          <w:szCs w:val="22"/>
          <w:lang w:eastAsia="sl-SI"/>
        </w:rPr>
        <w:t>, tako iz gospodarstva kot tudi iz univerz</w:t>
      </w:r>
      <w:r w:rsidR="00BA7A3D">
        <w:rPr>
          <w:szCs w:val="22"/>
          <w:lang w:eastAsia="sl-SI"/>
        </w:rPr>
        <w:t>,</w:t>
      </w:r>
      <w:r w:rsidR="0026751C">
        <w:rPr>
          <w:szCs w:val="22"/>
          <w:lang w:eastAsia="sl-SI"/>
        </w:rPr>
        <w:t xml:space="preserve"> državnih inštitucij in </w:t>
      </w:r>
      <w:r w:rsidR="00BA7A3D">
        <w:rPr>
          <w:szCs w:val="22"/>
          <w:lang w:eastAsia="sl-SI"/>
        </w:rPr>
        <w:t xml:space="preserve">javnih </w:t>
      </w:r>
      <w:r w:rsidR="0026751C">
        <w:rPr>
          <w:szCs w:val="22"/>
          <w:lang w:eastAsia="sl-SI"/>
        </w:rPr>
        <w:t>forumov.</w:t>
      </w:r>
    </w:p>
    <w:p w:rsidR="0026751C" w:rsidRDefault="0026751C" w:rsidP="0026751C">
      <w:pPr>
        <w:jc w:val="both"/>
        <w:rPr>
          <w:szCs w:val="22"/>
          <w:lang w:eastAsia="sl-SI"/>
        </w:rPr>
      </w:pPr>
    </w:p>
    <w:p w:rsidR="00BA7A3D" w:rsidRDefault="00A54928" w:rsidP="00BA7A3D">
      <w:pPr>
        <w:jc w:val="both"/>
        <w:rPr>
          <w:szCs w:val="22"/>
        </w:rPr>
      </w:pPr>
      <w:r w:rsidRPr="00A54928">
        <w:rPr>
          <w:szCs w:val="22"/>
        </w:rPr>
        <w:t>P</w:t>
      </w:r>
      <w:r w:rsidRPr="00A54928">
        <w:rPr>
          <w:szCs w:val="22"/>
        </w:rPr>
        <w:t xml:space="preserve">redstavnica </w:t>
      </w:r>
      <w:r w:rsidR="00BA7A3D">
        <w:rPr>
          <w:szCs w:val="22"/>
        </w:rPr>
        <w:t xml:space="preserve">slovenske </w:t>
      </w:r>
      <w:r w:rsidR="0073523B">
        <w:rPr>
          <w:szCs w:val="22"/>
        </w:rPr>
        <w:t xml:space="preserve">fundacije </w:t>
      </w:r>
      <w:r w:rsidRPr="00A54928">
        <w:rPr>
          <w:szCs w:val="22"/>
        </w:rPr>
        <w:t>Umanoter</w:t>
      </w:r>
      <w:r w:rsidR="0073523B">
        <w:rPr>
          <w:szCs w:val="22"/>
        </w:rPr>
        <w:t>a</w:t>
      </w:r>
      <w:r w:rsidRPr="00A54928">
        <w:rPr>
          <w:szCs w:val="22"/>
        </w:rPr>
        <w:t>, dr. Renata Karba</w:t>
      </w:r>
      <w:r>
        <w:rPr>
          <w:szCs w:val="22"/>
        </w:rPr>
        <w:t xml:space="preserve">, je </w:t>
      </w:r>
      <w:r w:rsidR="00053555">
        <w:rPr>
          <w:szCs w:val="22"/>
        </w:rPr>
        <w:t xml:space="preserve">predstavila </w:t>
      </w:r>
      <w:r w:rsidR="000F7AF8">
        <w:rPr>
          <w:szCs w:val="22"/>
        </w:rPr>
        <w:t>dejavnost</w:t>
      </w:r>
      <w:r w:rsidR="00BA7A3D">
        <w:rPr>
          <w:szCs w:val="22"/>
        </w:rPr>
        <w:t xml:space="preserve"> </w:t>
      </w:r>
      <w:r w:rsidR="0073523B">
        <w:rPr>
          <w:szCs w:val="22"/>
        </w:rPr>
        <w:t xml:space="preserve">te </w:t>
      </w:r>
      <w:r w:rsidR="000F7AF8">
        <w:rPr>
          <w:szCs w:val="22"/>
        </w:rPr>
        <w:t>fundacije in zaključne rezultate projekta Slovenija znižuje CO2, katerega izvajalka je bila skupaj</w:t>
      </w:r>
      <w:r w:rsidR="00BA7A3D">
        <w:rPr>
          <w:szCs w:val="22"/>
        </w:rPr>
        <w:t xml:space="preserve"> </w:t>
      </w:r>
      <w:r w:rsidR="000F7AF8">
        <w:rPr>
          <w:szCs w:val="22"/>
        </w:rPr>
        <w:t xml:space="preserve">z drugimi strokovnjaki. </w:t>
      </w:r>
      <w:r w:rsidR="00BA7A3D">
        <w:rPr>
          <w:szCs w:val="22"/>
        </w:rPr>
        <w:t>Ti so p</w:t>
      </w:r>
      <w:r w:rsidR="000F7AF8">
        <w:rPr>
          <w:szCs w:val="22"/>
        </w:rPr>
        <w:t>ripravili zaključni izbor</w:t>
      </w:r>
      <w:r w:rsidR="0073523B">
        <w:rPr>
          <w:szCs w:val="22"/>
        </w:rPr>
        <w:t xml:space="preserve"> projektov,</w:t>
      </w:r>
      <w:r w:rsidR="000F7AF8">
        <w:rPr>
          <w:szCs w:val="22"/>
        </w:rPr>
        <w:t xml:space="preserve"> 13 primerov </w:t>
      </w:r>
      <w:r w:rsidR="0073523B">
        <w:rPr>
          <w:szCs w:val="22"/>
        </w:rPr>
        <w:t xml:space="preserve">uspešnih </w:t>
      </w:r>
      <w:r w:rsidR="000F7AF8">
        <w:rPr>
          <w:szCs w:val="22"/>
        </w:rPr>
        <w:t xml:space="preserve">dobrih praks, ki jih je </w:t>
      </w:r>
      <w:r w:rsidR="0073523B" w:rsidRPr="00BA7A3D">
        <w:rPr>
          <w:szCs w:val="22"/>
        </w:rPr>
        <w:lastRenderedPageBreak/>
        <w:t xml:space="preserve">podrobno predstavila. </w:t>
      </w:r>
      <w:r w:rsidR="00BA7A3D" w:rsidRPr="00BA7A3D">
        <w:rPr>
          <w:szCs w:val="22"/>
        </w:rPr>
        <w:t>Posebej je pohvalila p</w:t>
      </w:r>
      <w:r w:rsidR="008D3B24" w:rsidRPr="00BA7A3D">
        <w:rPr>
          <w:szCs w:val="22"/>
        </w:rPr>
        <w:t>rojekt »Trajnostna mobilnost«</w:t>
      </w:r>
      <w:r w:rsidR="00BA7A3D" w:rsidRPr="00BA7A3D">
        <w:rPr>
          <w:szCs w:val="22"/>
        </w:rPr>
        <w:t>,</w:t>
      </w:r>
      <w:r w:rsidR="008D3B24" w:rsidRPr="00BA7A3D">
        <w:rPr>
          <w:szCs w:val="22"/>
        </w:rPr>
        <w:t xml:space="preserve"> izbran projekt Mestne občine Ljubljana, ki je uspešno zaključen</w:t>
      </w:r>
      <w:r w:rsidR="00BA7A3D" w:rsidRPr="00BA7A3D">
        <w:rPr>
          <w:szCs w:val="22"/>
        </w:rPr>
        <w:t xml:space="preserve"> v letu 2013</w:t>
      </w:r>
      <w:r w:rsidR="008D3B24" w:rsidRPr="00BA7A3D">
        <w:rPr>
          <w:szCs w:val="22"/>
        </w:rPr>
        <w:t xml:space="preserve">. </w:t>
      </w:r>
      <w:r w:rsidR="0073523B" w:rsidRPr="00BA7A3D">
        <w:rPr>
          <w:szCs w:val="22"/>
        </w:rPr>
        <w:t>Uvodno je poudarila, da gre pri izbranih pr</w:t>
      </w:r>
      <w:r w:rsidR="00BA7A3D" w:rsidRPr="00BA7A3D">
        <w:rPr>
          <w:szCs w:val="22"/>
        </w:rPr>
        <w:t>ojektih za dobro prakso z</w:t>
      </w:r>
      <w:r w:rsidR="0073523B" w:rsidRPr="00BA7A3D">
        <w:rPr>
          <w:szCs w:val="22"/>
        </w:rPr>
        <w:t xml:space="preserve"> močn</w:t>
      </w:r>
      <w:r w:rsidR="00BA7A3D" w:rsidRPr="00BA7A3D">
        <w:rPr>
          <w:szCs w:val="22"/>
        </w:rPr>
        <w:t>m</w:t>
      </w:r>
      <w:r w:rsidR="0073523B" w:rsidRPr="00BA7A3D">
        <w:rPr>
          <w:szCs w:val="22"/>
        </w:rPr>
        <w:t xml:space="preserve"> social</w:t>
      </w:r>
      <w:r w:rsidR="00BA7A3D" w:rsidRPr="00BA7A3D">
        <w:rPr>
          <w:szCs w:val="22"/>
        </w:rPr>
        <w:t>nim</w:t>
      </w:r>
      <w:r w:rsidR="0073523B" w:rsidRPr="00BA7A3D">
        <w:rPr>
          <w:szCs w:val="22"/>
        </w:rPr>
        <w:t xml:space="preserve"> učink</w:t>
      </w:r>
      <w:r w:rsidR="00BA7A3D" w:rsidRPr="00BA7A3D">
        <w:rPr>
          <w:szCs w:val="22"/>
        </w:rPr>
        <w:t>om</w:t>
      </w:r>
      <w:r w:rsidR="0026751C" w:rsidRPr="00BA7A3D">
        <w:rPr>
          <w:szCs w:val="22"/>
        </w:rPr>
        <w:t xml:space="preserve">, rezultate, </w:t>
      </w:r>
      <w:r w:rsidR="00BA7A3D" w:rsidRPr="00BA7A3D">
        <w:rPr>
          <w:szCs w:val="22"/>
        </w:rPr>
        <w:t>da pa jih</w:t>
      </w:r>
      <w:r w:rsidR="0026751C" w:rsidRPr="00BA7A3D">
        <w:rPr>
          <w:szCs w:val="22"/>
        </w:rPr>
        <w:t xml:space="preserve"> bodo javno objavili. Zaključno poročilo so izvedli v Državnem svetu 26. novembra 2013</w:t>
      </w:r>
      <w:r w:rsidR="00BA7A3D" w:rsidRPr="00BA7A3D">
        <w:rPr>
          <w:szCs w:val="22"/>
        </w:rPr>
        <w:t>. Tu je šlo za</w:t>
      </w:r>
      <w:r w:rsidR="00BA7A3D" w:rsidRPr="00BA7A3D">
        <w:rPr>
          <w:szCs w:val="22"/>
        </w:rPr>
        <w:t xml:space="preserve"> zaključn</w:t>
      </w:r>
      <w:r w:rsidR="00BA7A3D" w:rsidRPr="00BA7A3D">
        <w:rPr>
          <w:szCs w:val="22"/>
        </w:rPr>
        <w:t>i</w:t>
      </w:r>
      <w:r w:rsidR="00BA7A3D" w:rsidRPr="00BA7A3D">
        <w:rPr>
          <w:szCs w:val="22"/>
        </w:rPr>
        <w:t xml:space="preserve"> dogod</w:t>
      </w:r>
      <w:r w:rsidR="00BA7A3D" w:rsidRPr="00BA7A3D">
        <w:rPr>
          <w:szCs w:val="22"/>
        </w:rPr>
        <w:t>ek</w:t>
      </w:r>
      <w:r w:rsidR="00BA7A3D" w:rsidRPr="00BA7A3D">
        <w:rPr>
          <w:szCs w:val="22"/>
        </w:rPr>
        <w:t xml:space="preserve"> projekta </w:t>
      </w:r>
      <w:hyperlink r:id="rId10" w:history="1">
        <w:r w:rsidR="00BA7A3D" w:rsidRPr="00BA7A3D">
          <w:rPr>
            <w:rStyle w:val="Hiperpovezava"/>
            <w:szCs w:val="22"/>
          </w:rPr>
          <w:t>Slovenija znižuje CO2: znanstvena spoznanja, dobre prakse in odzivi politike</w:t>
        </w:r>
      </w:hyperlink>
      <w:r w:rsidR="00BA7A3D" w:rsidRPr="00BA7A3D">
        <w:rPr>
          <w:szCs w:val="22"/>
        </w:rPr>
        <w:t>.</w:t>
      </w:r>
      <w:r w:rsidR="00BA7A3D" w:rsidRPr="00BA7A3D">
        <w:rPr>
          <w:szCs w:val="22"/>
        </w:rPr>
        <w:t xml:space="preserve"> </w:t>
      </w:r>
      <w:r w:rsidR="00BA7A3D" w:rsidRPr="00BA7A3D">
        <w:rPr>
          <w:szCs w:val="22"/>
        </w:rPr>
        <w:t xml:space="preserve">Na programu </w:t>
      </w:r>
      <w:r w:rsidR="00BA7A3D" w:rsidRPr="00BA7A3D">
        <w:rPr>
          <w:szCs w:val="22"/>
        </w:rPr>
        <w:t>je bila tudi</w:t>
      </w:r>
      <w:r w:rsidR="00BA7A3D" w:rsidRPr="00BA7A3D">
        <w:rPr>
          <w:szCs w:val="22"/>
        </w:rPr>
        <w:t xml:space="preserve"> </w:t>
      </w:r>
      <w:r w:rsidR="00BA7A3D" w:rsidRPr="00BA7A3D">
        <w:rPr>
          <w:bCs/>
          <w:szCs w:val="22"/>
        </w:rPr>
        <w:t>moderirana razprava</w:t>
      </w:r>
      <w:r w:rsidR="00BA7A3D" w:rsidRPr="00BA7A3D">
        <w:rPr>
          <w:szCs w:val="22"/>
        </w:rPr>
        <w:t>, kako lahko povežemo izkušnje iz prakse z načrtovanjem ukrepov politike na nacionalni in lokalni ravni</w:t>
      </w:r>
      <w:r w:rsidR="00BA7A3D">
        <w:rPr>
          <w:szCs w:val="22"/>
        </w:rPr>
        <w:t>.</w:t>
      </w:r>
    </w:p>
    <w:p w:rsidR="00BA7A3D" w:rsidRDefault="00BA7A3D" w:rsidP="00BA7A3D">
      <w:pPr>
        <w:jc w:val="both"/>
        <w:rPr>
          <w:szCs w:val="22"/>
        </w:rPr>
      </w:pPr>
    </w:p>
    <w:p w:rsidR="00BA7A3D" w:rsidRPr="00FF2972" w:rsidRDefault="00BA7A3D" w:rsidP="00FF2972">
      <w:r w:rsidRPr="00FF2972">
        <w:t xml:space="preserve">Predstavili </w:t>
      </w:r>
      <w:r w:rsidR="00FF2972" w:rsidRPr="00FF2972">
        <w:t>so še</w:t>
      </w:r>
      <w:r w:rsidRPr="00FF2972">
        <w:t xml:space="preserve"> izsledke projekta </w:t>
      </w:r>
      <w:hyperlink r:id="rId11" w:history="1">
        <w:r w:rsidRPr="00FF2972">
          <w:rPr>
            <w:rStyle w:val="Hiperpovezava"/>
          </w:rPr>
          <w:t>Slovenija znižuje CO2 – dobre prakse</w:t>
        </w:r>
      </w:hyperlink>
      <w:r w:rsidRPr="00FF2972">
        <w:t>, pa tudi peto poročilo Medvladnega odbora za podnebne spremembe (IPCC) ter proces priprave in dispozicije Operativnega programa zmanjševanja toplogrednih plinov do leta 2020.</w:t>
      </w:r>
    </w:p>
    <w:p w:rsidR="00BA7A3D" w:rsidRPr="00BA7A3D" w:rsidRDefault="00BA7A3D" w:rsidP="00A54928">
      <w:pPr>
        <w:rPr>
          <w:szCs w:val="22"/>
        </w:rPr>
      </w:pPr>
    </w:p>
    <w:p w:rsidR="0026751C" w:rsidRDefault="00C8558B" w:rsidP="00C8558B">
      <w:pPr>
        <w:rPr>
          <w:szCs w:val="22"/>
        </w:rPr>
      </w:pPr>
      <w:r>
        <w:rPr>
          <w:szCs w:val="22"/>
        </w:rPr>
        <w:t xml:space="preserve">V razpravi </w:t>
      </w:r>
      <w:r w:rsidR="0026751C">
        <w:rPr>
          <w:szCs w:val="22"/>
        </w:rPr>
        <w:t xml:space="preserve">je povzela </w:t>
      </w:r>
      <w:r w:rsidR="00FF2972">
        <w:rPr>
          <w:szCs w:val="22"/>
        </w:rPr>
        <w:t xml:space="preserve">k tem strokovno </w:t>
      </w:r>
      <w:r w:rsidR="0026751C">
        <w:rPr>
          <w:szCs w:val="22"/>
        </w:rPr>
        <w:t>stališče Oddelka za varstvo okolja vodja Nataša Jazbinšek Seršen</w:t>
      </w:r>
      <w:r w:rsidR="00FF2972">
        <w:rPr>
          <w:szCs w:val="22"/>
        </w:rPr>
        <w:t xml:space="preserve"> in navedla aktivnosti oddelka v tej smeri. Č</w:t>
      </w:r>
      <w:r>
        <w:rPr>
          <w:szCs w:val="22"/>
        </w:rPr>
        <w:t xml:space="preserve">lani odbora </w:t>
      </w:r>
      <w:r w:rsidR="0026751C">
        <w:rPr>
          <w:szCs w:val="22"/>
        </w:rPr>
        <w:t xml:space="preserve">so prav tako </w:t>
      </w:r>
      <w:r>
        <w:rPr>
          <w:szCs w:val="22"/>
        </w:rPr>
        <w:t>predstavili svoja mnenja, postavili vprašanja</w:t>
      </w:r>
      <w:r w:rsidR="0026751C">
        <w:rPr>
          <w:szCs w:val="22"/>
        </w:rPr>
        <w:t xml:space="preserve"> in razpravljali.</w:t>
      </w:r>
    </w:p>
    <w:p w:rsidR="0026751C" w:rsidRDefault="0026751C" w:rsidP="00C8558B">
      <w:pPr>
        <w:rPr>
          <w:szCs w:val="22"/>
        </w:rPr>
      </w:pPr>
    </w:p>
    <w:p w:rsidR="00C8558B" w:rsidRDefault="00C8558B" w:rsidP="00C8558B">
      <w:pPr>
        <w:jc w:val="both"/>
        <w:rPr>
          <w:szCs w:val="22"/>
        </w:rPr>
      </w:pPr>
      <w:bookmarkStart w:id="0" w:name="_GoBack"/>
      <w:bookmarkEnd w:id="0"/>
    </w:p>
    <w:p w:rsidR="00C8558B" w:rsidRDefault="00C8558B" w:rsidP="00C8558B">
      <w:pPr>
        <w:jc w:val="both"/>
        <w:rPr>
          <w:szCs w:val="22"/>
        </w:rPr>
      </w:pPr>
      <w:r>
        <w:rPr>
          <w:szCs w:val="22"/>
        </w:rPr>
        <w:t>Po obravnavi točke je sprejel</w:t>
      </w:r>
    </w:p>
    <w:p w:rsidR="00C8558B" w:rsidRDefault="00A54928" w:rsidP="00C8558B">
      <w:pPr>
        <w:jc w:val="both"/>
        <w:rPr>
          <w:b/>
          <w:szCs w:val="22"/>
        </w:rPr>
      </w:pPr>
      <w:r>
        <w:rPr>
          <w:b/>
          <w:szCs w:val="22"/>
        </w:rPr>
        <w:t>Zaključek</w:t>
      </w:r>
      <w:r w:rsidR="00C8558B">
        <w:rPr>
          <w:b/>
          <w:szCs w:val="22"/>
        </w:rPr>
        <w:t>:</w:t>
      </w:r>
    </w:p>
    <w:p w:rsidR="0026751C" w:rsidRPr="00053555" w:rsidRDefault="00C8558B" w:rsidP="0026751C">
      <w:pPr>
        <w:pStyle w:val="Telobesedila"/>
        <w:autoSpaceDE w:val="0"/>
        <w:autoSpaceDN w:val="0"/>
        <w:adjustRightInd w:val="0"/>
        <w:jc w:val="left"/>
        <w:rPr>
          <w:noProof w:val="0"/>
          <w:color w:val="000000"/>
          <w:sz w:val="22"/>
          <w:szCs w:val="22"/>
        </w:rPr>
      </w:pPr>
      <w:r>
        <w:rPr>
          <w:szCs w:val="22"/>
        </w:rPr>
        <w:t xml:space="preserve">Odbor za varstvo okolja se je seznanil </w:t>
      </w:r>
      <w:r w:rsidR="0026751C">
        <w:rPr>
          <w:szCs w:val="22"/>
        </w:rPr>
        <w:t xml:space="preserve">z </w:t>
      </w:r>
      <w:r w:rsidR="0026751C" w:rsidRPr="00053555">
        <w:rPr>
          <w:sz w:val="22"/>
          <w:szCs w:val="22"/>
        </w:rPr>
        <w:t>aktivnos</w:t>
      </w:r>
      <w:r w:rsidR="0026751C">
        <w:rPr>
          <w:sz w:val="22"/>
          <w:szCs w:val="22"/>
        </w:rPr>
        <w:t>tmi</w:t>
      </w:r>
      <w:r w:rsidR="0026751C" w:rsidRPr="00053555">
        <w:rPr>
          <w:sz w:val="22"/>
          <w:szCs w:val="22"/>
        </w:rPr>
        <w:t xml:space="preserve"> in priporočil</w:t>
      </w:r>
      <w:r w:rsidR="0026751C">
        <w:rPr>
          <w:sz w:val="22"/>
          <w:szCs w:val="22"/>
        </w:rPr>
        <w:t>i</w:t>
      </w:r>
      <w:r w:rsidR="0026751C" w:rsidRPr="00053555">
        <w:rPr>
          <w:sz w:val="22"/>
          <w:szCs w:val="22"/>
        </w:rPr>
        <w:t xml:space="preserve"> v okviru projekta »Slovenija znižuje CO2, primeri dobrih praks« Umanotera, Slovenska fundacija za trajnostni razvoj</w:t>
      </w:r>
      <w:r w:rsidR="0026751C">
        <w:rPr>
          <w:sz w:val="22"/>
          <w:szCs w:val="22"/>
        </w:rPr>
        <w:t>.</w:t>
      </w:r>
    </w:p>
    <w:p w:rsidR="0026751C" w:rsidRDefault="0026751C" w:rsidP="0026751C">
      <w:pPr>
        <w:jc w:val="both"/>
        <w:outlineLvl w:val="0"/>
      </w:pPr>
    </w:p>
    <w:p w:rsidR="00C8558B" w:rsidRDefault="00C8558B" w:rsidP="00C8558B">
      <w:pPr>
        <w:autoSpaceDE w:val="0"/>
        <w:autoSpaceDN w:val="0"/>
        <w:adjustRightInd w:val="0"/>
        <w:spacing w:after="26"/>
        <w:jc w:val="both"/>
        <w:rPr>
          <w:b/>
          <w:szCs w:val="22"/>
        </w:rPr>
      </w:pPr>
    </w:p>
    <w:p w:rsidR="00A54928" w:rsidRDefault="00A54928" w:rsidP="00C8558B">
      <w:pPr>
        <w:autoSpaceDE w:val="0"/>
        <w:autoSpaceDN w:val="0"/>
        <w:adjustRightInd w:val="0"/>
        <w:spacing w:after="26"/>
        <w:jc w:val="both"/>
        <w:rPr>
          <w:b/>
          <w:szCs w:val="22"/>
        </w:rPr>
      </w:pPr>
    </w:p>
    <w:p w:rsidR="00C8558B" w:rsidRPr="00AC5320" w:rsidRDefault="00C8558B" w:rsidP="00C8558B">
      <w:pPr>
        <w:jc w:val="center"/>
        <w:rPr>
          <w:rStyle w:val="Krepko"/>
        </w:rPr>
      </w:pPr>
      <w:r>
        <w:rPr>
          <w:rStyle w:val="Krepko"/>
        </w:rPr>
        <w:t>AD 4</w:t>
      </w:r>
    </w:p>
    <w:p w:rsidR="00C8558B" w:rsidRDefault="00C8558B" w:rsidP="00C8558B">
      <w:pPr>
        <w:pStyle w:val="Telobesedila"/>
        <w:jc w:val="center"/>
        <w:rPr>
          <w:sz w:val="22"/>
          <w:szCs w:val="22"/>
        </w:rPr>
      </w:pPr>
      <w:r w:rsidRPr="00AC5320">
        <w:rPr>
          <w:sz w:val="22"/>
          <w:szCs w:val="22"/>
        </w:rPr>
        <w:t>Pobude in vprašanja</w:t>
      </w:r>
    </w:p>
    <w:p w:rsidR="00C8558B" w:rsidRDefault="00C8558B" w:rsidP="00C8558B">
      <w:pPr>
        <w:pStyle w:val="Telobesedila"/>
        <w:rPr>
          <w:sz w:val="22"/>
          <w:szCs w:val="22"/>
        </w:rPr>
      </w:pPr>
    </w:p>
    <w:p w:rsidR="00C8558B" w:rsidRDefault="00C8558B" w:rsidP="00C8558B">
      <w:pPr>
        <w:pStyle w:val="Telobesedila"/>
        <w:rPr>
          <w:sz w:val="22"/>
          <w:szCs w:val="22"/>
        </w:rPr>
      </w:pPr>
    </w:p>
    <w:p w:rsidR="00C8558B" w:rsidRPr="005411E3" w:rsidRDefault="00C8558B" w:rsidP="00C8558B">
      <w:pPr>
        <w:pStyle w:val="Telobesedila"/>
        <w:rPr>
          <w:sz w:val="22"/>
          <w:szCs w:val="22"/>
        </w:rPr>
      </w:pPr>
      <w:r>
        <w:rPr>
          <w:sz w:val="22"/>
          <w:szCs w:val="22"/>
        </w:rPr>
        <w:t>Člani odbora niso razpravljali.</w:t>
      </w:r>
    </w:p>
    <w:p w:rsidR="00C8558B" w:rsidRDefault="00C8558B" w:rsidP="00C8558B">
      <w:pPr>
        <w:jc w:val="both"/>
        <w:rPr>
          <w:b/>
        </w:rPr>
      </w:pPr>
    </w:p>
    <w:p w:rsidR="00C8558B" w:rsidRPr="00AC5320" w:rsidRDefault="00C8558B" w:rsidP="00C8558B">
      <w:pPr>
        <w:pStyle w:val="Telobesedila"/>
        <w:rPr>
          <w:sz w:val="22"/>
          <w:szCs w:val="22"/>
        </w:rPr>
      </w:pPr>
      <w:r w:rsidRPr="00AC5320">
        <w:rPr>
          <w:b w:val="0"/>
          <w:bCs/>
          <w:sz w:val="22"/>
          <w:szCs w:val="22"/>
        </w:rPr>
        <w:t xml:space="preserve">S </w:t>
      </w:r>
      <w:r>
        <w:rPr>
          <w:b w:val="0"/>
          <w:bCs/>
          <w:sz w:val="22"/>
          <w:szCs w:val="22"/>
        </w:rPr>
        <w:t xml:space="preserve">tem je bil izčrpan dnevni red </w:t>
      </w:r>
      <w:r w:rsidR="00A54928">
        <w:rPr>
          <w:b w:val="0"/>
          <w:bCs/>
          <w:sz w:val="22"/>
          <w:szCs w:val="22"/>
        </w:rPr>
        <w:t>20</w:t>
      </w:r>
      <w:r w:rsidRPr="00AC5320">
        <w:rPr>
          <w:b w:val="0"/>
          <w:bCs/>
          <w:sz w:val="22"/>
          <w:szCs w:val="22"/>
        </w:rPr>
        <w:t xml:space="preserve">. seje odbora, ki jo je </w:t>
      </w:r>
      <w:r>
        <w:rPr>
          <w:b w:val="0"/>
          <w:bCs/>
          <w:sz w:val="22"/>
          <w:szCs w:val="22"/>
        </w:rPr>
        <w:t>zaključila predsednica ob 1</w:t>
      </w:r>
      <w:r w:rsidR="00A54928">
        <w:rPr>
          <w:b w:val="0"/>
          <w:bCs/>
          <w:sz w:val="22"/>
          <w:szCs w:val="22"/>
        </w:rPr>
        <w:t>8</w:t>
      </w:r>
      <w:r>
        <w:rPr>
          <w:b w:val="0"/>
          <w:bCs/>
          <w:sz w:val="22"/>
          <w:szCs w:val="22"/>
        </w:rPr>
        <w:t>.</w:t>
      </w:r>
      <w:r w:rsidR="00A54928">
        <w:rPr>
          <w:b w:val="0"/>
          <w:bCs/>
          <w:sz w:val="22"/>
          <w:szCs w:val="22"/>
        </w:rPr>
        <w:t>1</w:t>
      </w:r>
      <w:r>
        <w:rPr>
          <w:b w:val="0"/>
          <w:bCs/>
          <w:sz w:val="22"/>
          <w:szCs w:val="22"/>
        </w:rPr>
        <w:t>5</w:t>
      </w:r>
      <w:r w:rsidRPr="00AC5320">
        <w:rPr>
          <w:b w:val="0"/>
          <w:bCs/>
          <w:sz w:val="22"/>
          <w:szCs w:val="22"/>
        </w:rPr>
        <w:t xml:space="preserve"> uri.</w:t>
      </w:r>
    </w:p>
    <w:p w:rsidR="00C8558B" w:rsidRPr="00AC5320" w:rsidRDefault="00C8558B" w:rsidP="00C8558B">
      <w:pPr>
        <w:jc w:val="both"/>
      </w:pPr>
    </w:p>
    <w:p w:rsidR="00C8558B" w:rsidRDefault="00C8558B" w:rsidP="00C8558B">
      <w:pPr>
        <w:jc w:val="both"/>
      </w:pPr>
    </w:p>
    <w:p w:rsidR="00C8558B" w:rsidRDefault="00C8558B" w:rsidP="00C8558B">
      <w:pPr>
        <w:jc w:val="both"/>
      </w:pPr>
    </w:p>
    <w:p w:rsidR="0026751C" w:rsidRPr="00AC5320" w:rsidRDefault="0026751C" w:rsidP="00C8558B">
      <w:pPr>
        <w:jc w:val="both"/>
      </w:pPr>
    </w:p>
    <w:p w:rsidR="00C8558B" w:rsidRPr="00AC5320" w:rsidRDefault="00C8558B" w:rsidP="00C8558B">
      <w:pPr>
        <w:jc w:val="both"/>
      </w:pPr>
      <w:r w:rsidRPr="00AC5320">
        <w:t>Zapisala</w:t>
      </w:r>
    </w:p>
    <w:p w:rsidR="00C8558B" w:rsidRPr="00AC5320" w:rsidRDefault="00C8558B" w:rsidP="00C8558B">
      <w:pPr>
        <w:jc w:val="both"/>
        <w:rPr>
          <w:i/>
          <w:iCs/>
        </w:rPr>
      </w:pPr>
      <w:r w:rsidRPr="00AC5320">
        <w:rPr>
          <w:i/>
          <w:iCs/>
        </w:rPr>
        <w:t xml:space="preserve">Jan Skoberne                                                                                  </w:t>
      </w:r>
      <w:r>
        <w:rPr>
          <w:i/>
          <w:iCs/>
        </w:rPr>
        <w:t>Dunja Piškur Kosmač</w:t>
      </w:r>
    </w:p>
    <w:p w:rsidR="00C8558B" w:rsidRPr="00AC5320" w:rsidRDefault="00C8558B" w:rsidP="00C8558B">
      <w:pPr>
        <w:jc w:val="both"/>
      </w:pPr>
      <w:r w:rsidRPr="00AC5320">
        <w:t>Višji svetovalec I.                                                                            Predsedni</w:t>
      </w:r>
      <w:r>
        <w:t>ca</w:t>
      </w:r>
    </w:p>
    <w:p w:rsidR="00C8558B" w:rsidRDefault="00C8558B" w:rsidP="00C8558B">
      <w:pPr>
        <w:jc w:val="both"/>
      </w:pPr>
    </w:p>
    <w:p w:rsidR="004574FE" w:rsidRPr="00426783" w:rsidRDefault="004574FE" w:rsidP="004574FE">
      <w:pPr>
        <w:rPr>
          <w:b/>
          <w:szCs w:val="22"/>
        </w:rPr>
      </w:pPr>
    </w:p>
    <w:p w:rsidR="00902C60" w:rsidRDefault="00902C60" w:rsidP="00674A67">
      <w:pPr>
        <w:jc w:val="both"/>
        <w:rPr>
          <w:b/>
          <w:sz w:val="20"/>
          <w:szCs w:val="20"/>
        </w:rPr>
      </w:pPr>
    </w:p>
    <w:sectPr w:rsidR="00902C60" w:rsidSect="00D311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048" w:rsidRDefault="00343048">
      <w:r>
        <w:separator/>
      </w:r>
    </w:p>
  </w:endnote>
  <w:endnote w:type="continuationSeparator" w:id="0">
    <w:p w:rsidR="00343048" w:rsidRDefault="0034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Default="0034304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Default="00343048" w:rsidP="00D31186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Default="0034304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048" w:rsidRDefault="00343048">
      <w:r>
        <w:separator/>
      </w:r>
    </w:p>
  </w:footnote>
  <w:footnote w:type="continuationSeparator" w:id="0">
    <w:p w:rsidR="00343048" w:rsidRDefault="0034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Default="0034304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Default="00343048" w:rsidP="00D31186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Pr="00246999" w:rsidRDefault="00343048" w:rsidP="00D31186">
    <w:pPr>
      <w:ind w:left="-1219"/>
    </w:pPr>
    <w:r>
      <w:rPr>
        <w:lang w:eastAsia="sl-SI"/>
      </w:rPr>
      <w:drawing>
        <wp:inline distT="0" distB="0" distL="0" distR="0" wp14:anchorId="699F5556" wp14:editId="2099A67A">
          <wp:extent cx="6350635" cy="828675"/>
          <wp:effectExtent l="19050" t="0" r="0" b="0"/>
          <wp:docPr id="1" name="Slika 1" descr="MS_odbor za varstvo oko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varstvo okol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E0490">
      <w:rPr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944ED1" wp14:editId="71A0801D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7D4"/>
    <w:multiLevelType w:val="hybridMultilevel"/>
    <w:tmpl w:val="D5024D14"/>
    <w:lvl w:ilvl="0" w:tplc="877C0B1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64284"/>
    <w:multiLevelType w:val="hybridMultilevel"/>
    <w:tmpl w:val="E8B06D4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5E0807"/>
    <w:multiLevelType w:val="hybridMultilevel"/>
    <w:tmpl w:val="5462BCCE"/>
    <w:lvl w:ilvl="0" w:tplc="F7A4F530">
      <w:start w:val="2"/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>
    <w:nsid w:val="1ACF210E"/>
    <w:multiLevelType w:val="hybridMultilevel"/>
    <w:tmpl w:val="E6A02EDC"/>
    <w:lvl w:ilvl="0" w:tplc="F7A4F53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ED7EFB"/>
    <w:multiLevelType w:val="hybridMultilevel"/>
    <w:tmpl w:val="E8A818E2"/>
    <w:lvl w:ilvl="0" w:tplc="B552B5C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D6D60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258C24A7"/>
    <w:multiLevelType w:val="hybridMultilevel"/>
    <w:tmpl w:val="8F38CD1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3051A8"/>
    <w:multiLevelType w:val="hybridMultilevel"/>
    <w:tmpl w:val="CD70C70A"/>
    <w:lvl w:ilvl="0" w:tplc="695C674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B690E82"/>
    <w:multiLevelType w:val="hybridMultilevel"/>
    <w:tmpl w:val="7DF6D6B8"/>
    <w:lvl w:ilvl="0" w:tplc="F7A4F53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C02657"/>
    <w:multiLevelType w:val="hybridMultilevel"/>
    <w:tmpl w:val="01883952"/>
    <w:lvl w:ilvl="0" w:tplc="CD606194">
      <w:start w:val="2"/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F40760"/>
    <w:multiLevelType w:val="hybridMultilevel"/>
    <w:tmpl w:val="695C4BE6"/>
    <w:lvl w:ilvl="0" w:tplc="0DFA8D9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65ADC"/>
    <w:multiLevelType w:val="hybridMultilevel"/>
    <w:tmpl w:val="7D58343E"/>
    <w:lvl w:ilvl="0" w:tplc="92CE9180">
      <w:start w:val="2"/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501D2421"/>
    <w:multiLevelType w:val="hybridMultilevel"/>
    <w:tmpl w:val="C3ECB948"/>
    <w:lvl w:ilvl="0" w:tplc="851AC824">
      <w:start w:val="2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5D734C1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>
    <w:nsid w:val="5EFE0113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>
    <w:nsid w:val="62842A4E"/>
    <w:multiLevelType w:val="hybridMultilevel"/>
    <w:tmpl w:val="E1F4E26C"/>
    <w:lvl w:ilvl="0" w:tplc="F048B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CD2C29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>
    <w:nsid w:val="79C24EFF"/>
    <w:multiLevelType w:val="hybridMultilevel"/>
    <w:tmpl w:val="A35CA91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16"/>
  </w:num>
  <w:num w:numId="5">
    <w:abstractNumId w:val="3"/>
  </w:num>
  <w:num w:numId="6">
    <w:abstractNumId w:val="13"/>
  </w:num>
  <w:num w:numId="7">
    <w:abstractNumId w:val="9"/>
  </w:num>
  <w:num w:numId="8">
    <w:abstractNumId w:val="12"/>
  </w:num>
  <w:num w:numId="9">
    <w:abstractNumId w:val="2"/>
  </w:num>
  <w:num w:numId="10">
    <w:abstractNumId w:val="8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6"/>
  </w:num>
  <w:num w:numId="15">
    <w:abstractNumId w:val="11"/>
  </w:num>
  <w:num w:numId="16">
    <w:abstractNumId w:val="14"/>
    <w:lvlOverride w:ilvl="0">
      <w:startOverride w:val="1"/>
    </w:lvlOverride>
  </w:num>
  <w:num w:numId="17">
    <w:abstractNumId w:val="17"/>
  </w:num>
  <w:num w:numId="18">
    <w:abstractNumId w:val="15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69"/>
    <w:rsid w:val="00036A1C"/>
    <w:rsid w:val="00042486"/>
    <w:rsid w:val="00053555"/>
    <w:rsid w:val="000709D7"/>
    <w:rsid w:val="000776E3"/>
    <w:rsid w:val="000821A9"/>
    <w:rsid w:val="000F7AF8"/>
    <w:rsid w:val="00122EF2"/>
    <w:rsid w:val="0012708E"/>
    <w:rsid w:val="001C7158"/>
    <w:rsid w:val="001C7D96"/>
    <w:rsid w:val="001E15D4"/>
    <w:rsid w:val="001F3957"/>
    <w:rsid w:val="00201166"/>
    <w:rsid w:val="00214FD6"/>
    <w:rsid w:val="002166CE"/>
    <w:rsid w:val="002445FA"/>
    <w:rsid w:val="00247B78"/>
    <w:rsid w:val="0025530A"/>
    <w:rsid w:val="00255F11"/>
    <w:rsid w:val="0026751C"/>
    <w:rsid w:val="00267FEE"/>
    <w:rsid w:val="002728CE"/>
    <w:rsid w:val="0027614D"/>
    <w:rsid w:val="002A154B"/>
    <w:rsid w:val="002A5572"/>
    <w:rsid w:val="002C41D1"/>
    <w:rsid w:val="002D039D"/>
    <w:rsid w:val="002E1DBA"/>
    <w:rsid w:val="002F72AE"/>
    <w:rsid w:val="00301730"/>
    <w:rsid w:val="003020FC"/>
    <w:rsid w:val="00343048"/>
    <w:rsid w:val="00362DA9"/>
    <w:rsid w:val="00370A28"/>
    <w:rsid w:val="00372F04"/>
    <w:rsid w:val="00375263"/>
    <w:rsid w:val="003C4594"/>
    <w:rsid w:val="003F4A69"/>
    <w:rsid w:val="00412A9E"/>
    <w:rsid w:val="0043605F"/>
    <w:rsid w:val="0043745B"/>
    <w:rsid w:val="00441921"/>
    <w:rsid w:val="004574FE"/>
    <w:rsid w:val="00475103"/>
    <w:rsid w:val="00484E02"/>
    <w:rsid w:val="00484EB2"/>
    <w:rsid w:val="00491620"/>
    <w:rsid w:val="00496241"/>
    <w:rsid w:val="004A43CF"/>
    <w:rsid w:val="004C62FF"/>
    <w:rsid w:val="004D5505"/>
    <w:rsid w:val="004E68C7"/>
    <w:rsid w:val="00515FB5"/>
    <w:rsid w:val="00527182"/>
    <w:rsid w:val="00532EF4"/>
    <w:rsid w:val="00550261"/>
    <w:rsid w:val="00553ED3"/>
    <w:rsid w:val="00594F21"/>
    <w:rsid w:val="005A28E5"/>
    <w:rsid w:val="005B33B3"/>
    <w:rsid w:val="005C261D"/>
    <w:rsid w:val="005D489E"/>
    <w:rsid w:val="00613BD5"/>
    <w:rsid w:val="00624C93"/>
    <w:rsid w:val="006252DE"/>
    <w:rsid w:val="00632656"/>
    <w:rsid w:val="00643666"/>
    <w:rsid w:val="006468B1"/>
    <w:rsid w:val="00653428"/>
    <w:rsid w:val="00674A67"/>
    <w:rsid w:val="006864A6"/>
    <w:rsid w:val="006933AE"/>
    <w:rsid w:val="006A48A0"/>
    <w:rsid w:val="006C01BF"/>
    <w:rsid w:val="006F0E64"/>
    <w:rsid w:val="006F11FE"/>
    <w:rsid w:val="00715291"/>
    <w:rsid w:val="00727FA7"/>
    <w:rsid w:val="0073523B"/>
    <w:rsid w:val="007449A5"/>
    <w:rsid w:val="00783914"/>
    <w:rsid w:val="007C1949"/>
    <w:rsid w:val="007E03AA"/>
    <w:rsid w:val="007E0490"/>
    <w:rsid w:val="007E16C9"/>
    <w:rsid w:val="007E50C9"/>
    <w:rsid w:val="007F436E"/>
    <w:rsid w:val="00816C2A"/>
    <w:rsid w:val="00823CAC"/>
    <w:rsid w:val="008433D9"/>
    <w:rsid w:val="008604D3"/>
    <w:rsid w:val="00866565"/>
    <w:rsid w:val="008679E8"/>
    <w:rsid w:val="008764AA"/>
    <w:rsid w:val="00882D2F"/>
    <w:rsid w:val="008B0FD0"/>
    <w:rsid w:val="008C54FE"/>
    <w:rsid w:val="008D3B24"/>
    <w:rsid w:val="008F0925"/>
    <w:rsid w:val="008F2C5C"/>
    <w:rsid w:val="00901730"/>
    <w:rsid w:val="00902C60"/>
    <w:rsid w:val="00913B24"/>
    <w:rsid w:val="00923CE2"/>
    <w:rsid w:val="00946E76"/>
    <w:rsid w:val="009B2685"/>
    <w:rsid w:val="009C3C16"/>
    <w:rsid w:val="009E62AF"/>
    <w:rsid w:val="009E66FF"/>
    <w:rsid w:val="00A26A6F"/>
    <w:rsid w:val="00A44570"/>
    <w:rsid w:val="00A54928"/>
    <w:rsid w:val="00A63490"/>
    <w:rsid w:val="00A66BBD"/>
    <w:rsid w:val="00A72765"/>
    <w:rsid w:val="00AD0E8B"/>
    <w:rsid w:val="00B10281"/>
    <w:rsid w:val="00B2462D"/>
    <w:rsid w:val="00B34D99"/>
    <w:rsid w:val="00B44789"/>
    <w:rsid w:val="00B51CA0"/>
    <w:rsid w:val="00B61099"/>
    <w:rsid w:val="00B647E0"/>
    <w:rsid w:val="00B83AC4"/>
    <w:rsid w:val="00B9752E"/>
    <w:rsid w:val="00BA7A3D"/>
    <w:rsid w:val="00BB340B"/>
    <w:rsid w:val="00C37B69"/>
    <w:rsid w:val="00C37DF3"/>
    <w:rsid w:val="00C60154"/>
    <w:rsid w:val="00C66B68"/>
    <w:rsid w:val="00C8558B"/>
    <w:rsid w:val="00C957C0"/>
    <w:rsid w:val="00CA09D9"/>
    <w:rsid w:val="00CC20C5"/>
    <w:rsid w:val="00CF443B"/>
    <w:rsid w:val="00D15BE3"/>
    <w:rsid w:val="00D31186"/>
    <w:rsid w:val="00D43E53"/>
    <w:rsid w:val="00D50FC5"/>
    <w:rsid w:val="00D61256"/>
    <w:rsid w:val="00D62A31"/>
    <w:rsid w:val="00D77F12"/>
    <w:rsid w:val="00D931A5"/>
    <w:rsid w:val="00DA5C00"/>
    <w:rsid w:val="00DA70B0"/>
    <w:rsid w:val="00DB1F54"/>
    <w:rsid w:val="00DB4E2F"/>
    <w:rsid w:val="00DE1E6C"/>
    <w:rsid w:val="00E12BE4"/>
    <w:rsid w:val="00E3019A"/>
    <w:rsid w:val="00E74D6F"/>
    <w:rsid w:val="00E85028"/>
    <w:rsid w:val="00EB483B"/>
    <w:rsid w:val="00ED24AC"/>
    <w:rsid w:val="00EF4F60"/>
    <w:rsid w:val="00F17610"/>
    <w:rsid w:val="00F33B4A"/>
    <w:rsid w:val="00F34196"/>
    <w:rsid w:val="00F51E3C"/>
    <w:rsid w:val="00F62546"/>
    <w:rsid w:val="00F629AB"/>
    <w:rsid w:val="00F82146"/>
    <w:rsid w:val="00F843AF"/>
    <w:rsid w:val="00F95F66"/>
    <w:rsid w:val="00FA46AA"/>
    <w:rsid w:val="00FC1419"/>
    <w:rsid w:val="00FE0CC3"/>
    <w:rsid w:val="00FE35D9"/>
    <w:rsid w:val="00F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F625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F62546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118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118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F625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F62546"/>
    <w:rPr>
      <w:b/>
      <w:bCs/>
      <w:sz w:val="28"/>
      <w:szCs w:val="28"/>
    </w:rPr>
  </w:style>
  <w:style w:type="paragraph" w:styleId="Telobesedila">
    <w:name w:val="Body Text"/>
    <w:basedOn w:val="Navaden"/>
    <w:link w:val="TelobesedilaZnak"/>
    <w:rsid w:val="00F62546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62546"/>
    <w:rPr>
      <w:b/>
      <w:sz w:val="24"/>
    </w:rPr>
  </w:style>
  <w:style w:type="character" w:styleId="Hiperpovezava">
    <w:name w:val="Hyperlink"/>
    <w:basedOn w:val="Privzetapisavaodstavka"/>
    <w:uiPriority w:val="99"/>
    <w:rsid w:val="00F62546"/>
    <w:rPr>
      <w:color w:val="0000FF"/>
      <w:u w:val="single"/>
    </w:rPr>
  </w:style>
  <w:style w:type="paragraph" w:customStyle="1" w:styleId="Default">
    <w:name w:val="Default"/>
    <w:rsid w:val="00B83A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A154B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75103"/>
    <w:rPr>
      <w:color w:val="800080" w:themeColor="followedHyperlink"/>
      <w:u w:val="single"/>
    </w:rPr>
  </w:style>
  <w:style w:type="paragraph" w:styleId="Zgradbadokumenta">
    <w:name w:val="Document Map"/>
    <w:basedOn w:val="Navaden"/>
    <w:link w:val="ZgradbadokumentaZnak"/>
    <w:semiHidden/>
    <w:rsid w:val="009E62AF"/>
    <w:pPr>
      <w:shd w:val="clear" w:color="auto" w:fill="000080"/>
    </w:pPr>
    <w:rPr>
      <w:rFonts w:ascii="Tahoma" w:hAnsi="Tahoma" w:cs="Tahoma"/>
      <w:noProof w:val="0"/>
      <w:sz w:val="20"/>
      <w:szCs w:val="20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9E62AF"/>
    <w:rPr>
      <w:rFonts w:ascii="Tahoma" w:hAnsi="Tahoma" w:cs="Tahoma"/>
      <w:shd w:val="clear" w:color="auto" w:fill="000080"/>
    </w:rPr>
  </w:style>
  <w:style w:type="paragraph" w:styleId="Golobesedilo">
    <w:name w:val="Plain Text"/>
    <w:basedOn w:val="Navaden"/>
    <w:link w:val="GolobesediloZnak"/>
    <w:uiPriority w:val="99"/>
    <w:unhideWhenUsed/>
    <w:rsid w:val="00DB4E2F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B4E2F"/>
    <w:rPr>
      <w:rFonts w:ascii="Consolas" w:eastAsiaTheme="minorEastAsia" w:hAnsi="Consolas"/>
      <w:sz w:val="21"/>
      <w:szCs w:val="21"/>
    </w:rPr>
  </w:style>
  <w:style w:type="character" w:styleId="Krepko">
    <w:name w:val="Strong"/>
    <w:basedOn w:val="Privzetapisavaodstavka"/>
    <w:uiPriority w:val="22"/>
    <w:qFormat/>
    <w:rsid w:val="005A28E5"/>
    <w:rPr>
      <w:rFonts w:cs="Times New Roman"/>
      <w:b/>
      <w:bCs/>
    </w:rPr>
  </w:style>
  <w:style w:type="paragraph" w:styleId="Navadensplet">
    <w:name w:val="Normal (Web)"/>
    <w:basedOn w:val="Navaden"/>
    <w:uiPriority w:val="99"/>
    <w:unhideWhenUsed/>
    <w:rsid w:val="00BA7A3D"/>
    <w:pPr>
      <w:spacing w:before="100" w:beforeAutospacing="1" w:after="100" w:afterAutospacing="1"/>
    </w:pPr>
    <w:rPr>
      <w:rFonts w:eastAsiaTheme="minorHAnsi"/>
      <w:noProof w:val="0"/>
      <w:sz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F625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F62546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118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118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F625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F62546"/>
    <w:rPr>
      <w:b/>
      <w:bCs/>
      <w:sz w:val="28"/>
      <w:szCs w:val="28"/>
    </w:rPr>
  </w:style>
  <w:style w:type="paragraph" w:styleId="Telobesedila">
    <w:name w:val="Body Text"/>
    <w:basedOn w:val="Navaden"/>
    <w:link w:val="TelobesedilaZnak"/>
    <w:rsid w:val="00F62546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62546"/>
    <w:rPr>
      <w:b/>
      <w:sz w:val="24"/>
    </w:rPr>
  </w:style>
  <w:style w:type="character" w:styleId="Hiperpovezava">
    <w:name w:val="Hyperlink"/>
    <w:basedOn w:val="Privzetapisavaodstavka"/>
    <w:uiPriority w:val="99"/>
    <w:rsid w:val="00F62546"/>
    <w:rPr>
      <w:color w:val="0000FF"/>
      <w:u w:val="single"/>
    </w:rPr>
  </w:style>
  <w:style w:type="paragraph" w:customStyle="1" w:styleId="Default">
    <w:name w:val="Default"/>
    <w:rsid w:val="00B83A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A154B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75103"/>
    <w:rPr>
      <w:color w:val="800080" w:themeColor="followedHyperlink"/>
      <w:u w:val="single"/>
    </w:rPr>
  </w:style>
  <w:style w:type="paragraph" w:styleId="Zgradbadokumenta">
    <w:name w:val="Document Map"/>
    <w:basedOn w:val="Navaden"/>
    <w:link w:val="ZgradbadokumentaZnak"/>
    <w:semiHidden/>
    <w:rsid w:val="009E62AF"/>
    <w:pPr>
      <w:shd w:val="clear" w:color="auto" w:fill="000080"/>
    </w:pPr>
    <w:rPr>
      <w:rFonts w:ascii="Tahoma" w:hAnsi="Tahoma" w:cs="Tahoma"/>
      <w:noProof w:val="0"/>
      <w:sz w:val="20"/>
      <w:szCs w:val="20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9E62AF"/>
    <w:rPr>
      <w:rFonts w:ascii="Tahoma" w:hAnsi="Tahoma" w:cs="Tahoma"/>
      <w:shd w:val="clear" w:color="auto" w:fill="000080"/>
    </w:rPr>
  </w:style>
  <w:style w:type="paragraph" w:styleId="Golobesedilo">
    <w:name w:val="Plain Text"/>
    <w:basedOn w:val="Navaden"/>
    <w:link w:val="GolobesediloZnak"/>
    <w:uiPriority w:val="99"/>
    <w:unhideWhenUsed/>
    <w:rsid w:val="00DB4E2F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B4E2F"/>
    <w:rPr>
      <w:rFonts w:ascii="Consolas" w:eastAsiaTheme="minorEastAsia" w:hAnsi="Consolas"/>
      <w:sz w:val="21"/>
      <w:szCs w:val="21"/>
    </w:rPr>
  </w:style>
  <w:style w:type="character" w:styleId="Krepko">
    <w:name w:val="Strong"/>
    <w:basedOn w:val="Privzetapisavaodstavka"/>
    <w:uiPriority w:val="22"/>
    <w:qFormat/>
    <w:rsid w:val="005A28E5"/>
    <w:rPr>
      <w:rFonts w:cs="Times New Roman"/>
      <w:b/>
      <w:bCs/>
    </w:rPr>
  </w:style>
  <w:style w:type="paragraph" w:styleId="Navadensplet">
    <w:name w:val="Normal (Web)"/>
    <w:basedOn w:val="Navaden"/>
    <w:uiPriority w:val="99"/>
    <w:unhideWhenUsed/>
    <w:rsid w:val="00BA7A3D"/>
    <w:pPr>
      <w:spacing w:before="100" w:beforeAutospacing="1" w:after="100" w:afterAutospacing="1"/>
    </w:pPr>
    <w:rPr>
      <w:rFonts w:eastAsiaTheme="minorHAnsi"/>
      <w:noProof w:val="0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F7F7F7"/>
                <w:right w:val="none" w:sz="0" w:space="0" w:color="auto"/>
              </w:divBdr>
              <w:divsChild>
                <w:div w:id="89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ubljana.si/si/mol/mestni-svet/seje/2010-2014/85490/detail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rt-id.com/nLog/newsletter-80/user-54573/url-1977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lovenija-co2.si/upload/vabilo_zakljucni_co2_link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jubljana.si/si/mol/mestni-svet/odbori-mestnega-sveta/odbor-za-varstvo-okolja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berne\Local%20Settings\Temporary%20Internet%20Files\Content.Outlook\IEDRQHFA\MS_odbor%20za%20varstvo%20okol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MS_odbor za varstvo okolja</Template>
  <TotalTime>262</TotalTime>
  <Pages>3</Pages>
  <Words>895</Words>
  <Characters>5747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Mestan obcina Ljubljana</Company>
  <LinksUpToDate>false</LinksUpToDate>
  <CharactersWithSpaces>6629</CharactersWithSpaces>
  <SharedDoc>false</SharedDoc>
  <HLinks>
    <vt:vector size="6" baseType="variant">
      <vt:variant>
        <vt:i4>852084</vt:i4>
      </vt:variant>
      <vt:variant>
        <vt:i4>1545</vt:i4>
      </vt:variant>
      <vt:variant>
        <vt:i4>1066</vt:i4>
      </vt:variant>
      <vt:variant>
        <vt:i4>1</vt:i4>
      </vt:variant>
      <vt:variant>
        <vt:lpwstr>MS_odbor za varstvo okolja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skoberne</dc:creator>
  <cp:lastModifiedBy>Jan Skoberne</cp:lastModifiedBy>
  <cp:revision>6</cp:revision>
  <cp:lastPrinted>2013-10-23T15:29:00Z</cp:lastPrinted>
  <dcterms:created xsi:type="dcterms:W3CDTF">2014-01-07T08:30:00Z</dcterms:created>
  <dcterms:modified xsi:type="dcterms:W3CDTF">2014-01-07T12:55:00Z</dcterms:modified>
</cp:coreProperties>
</file>