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EE" w:rsidRPr="00FD364B" w:rsidRDefault="00D2037A" w:rsidP="00EC0D01">
      <w:pPr>
        <w:tabs>
          <w:tab w:val="left" w:pos="7938"/>
        </w:tabs>
        <w:rPr>
          <w:lang w:val="sl-SI"/>
        </w:rPr>
      </w:pPr>
      <w:r>
        <w:rPr>
          <w:lang w:val="sl-SI"/>
        </w:rPr>
        <w:t>Številka: 900-38</w:t>
      </w:r>
      <w:r w:rsidR="00B375B1" w:rsidRPr="00FD364B">
        <w:rPr>
          <w:lang w:val="sl-SI"/>
        </w:rPr>
        <w:t>/2014</w:t>
      </w:r>
      <w:r w:rsidR="001C5BE9">
        <w:rPr>
          <w:lang w:val="sl-SI"/>
        </w:rPr>
        <w:t>-5</w:t>
      </w:r>
      <w:bookmarkStart w:id="0" w:name="_GoBack"/>
      <w:bookmarkEnd w:id="0"/>
    </w:p>
    <w:p w:rsidR="007A3D34" w:rsidRPr="00FD364B" w:rsidRDefault="007A3D34" w:rsidP="00B375B1">
      <w:pPr>
        <w:tabs>
          <w:tab w:val="left" w:pos="7371"/>
        </w:tabs>
        <w:rPr>
          <w:b/>
          <w:lang w:val="sl-SI"/>
        </w:rPr>
      </w:pPr>
      <w:r w:rsidRPr="00FD364B">
        <w:rPr>
          <w:lang w:val="sl-SI"/>
        </w:rPr>
        <w:t>Datum:</w:t>
      </w:r>
      <w:r w:rsidR="00DD6ED2" w:rsidRPr="00FD364B">
        <w:rPr>
          <w:lang w:val="sl-SI"/>
        </w:rPr>
        <w:t xml:space="preserve"> </w:t>
      </w:r>
      <w:r w:rsidRPr="00FD364B">
        <w:rPr>
          <w:lang w:val="sl-SI"/>
        </w:rPr>
        <w:t xml:space="preserve"> </w:t>
      </w:r>
      <w:r w:rsidR="00D2037A">
        <w:rPr>
          <w:lang w:val="sl-SI"/>
        </w:rPr>
        <w:t>14. 2</w:t>
      </w:r>
      <w:r w:rsidR="00B375B1" w:rsidRPr="00FD364B">
        <w:rPr>
          <w:lang w:val="sl-SI"/>
        </w:rPr>
        <w:t>. 2014</w:t>
      </w:r>
      <w:r w:rsidR="00B375B1" w:rsidRPr="00FD364B">
        <w:rPr>
          <w:lang w:val="sl-SI"/>
        </w:rPr>
        <w:tab/>
      </w:r>
    </w:p>
    <w:p w:rsidR="007A3D34" w:rsidRPr="00FD364B" w:rsidRDefault="007A3D34" w:rsidP="00D53CEE">
      <w:pPr>
        <w:rPr>
          <w:lang w:val="sl-SI"/>
        </w:rPr>
      </w:pPr>
    </w:p>
    <w:p w:rsidR="007A3D34" w:rsidRPr="00FD364B" w:rsidRDefault="007A3D34" w:rsidP="007A3D34">
      <w:pPr>
        <w:jc w:val="center"/>
        <w:rPr>
          <w:b/>
          <w:szCs w:val="22"/>
          <w:lang w:val="sl-SI"/>
        </w:rPr>
      </w:pPr>
      <w:r w:rsidRPr="00FD364B">
        <w:rPr>
          <w:b/>
          <w:szCs w:val="22"/>
          <w:lang w:val="sl-SI"/>
        </w:rPr>
        <w:t>Z A P I S N I K</w:t>
      </w:r>
    </w:p>
    <w:p w:rsidR="007A3D34" w:rsidRPr="00FD364B" w:rsidRDefault="007A3D34" w:rsidP="007A3D34">
      <w:pPr>
        <w:jc w:val="both"/>
        <w:rPr>
          <w:b/>
          <w:szCs w:val="22"/>
          <w:lang w:val="sl-SI"/>
        </w:rPr>
      </w:pPr>
    </w:p>
    <w:p w:rsidR="007A3D34" w:rsidRPr="00FD364B" w:rsidRDefault="00691A43" w:rsidP="005363FC">
      <w:pPr>
        <w:spacing w:after="120"/>
        <w:jc w:val="both"/>
        <w:rPr>
          <w:szCs w:val="22"/>
          <w:lang w:val="sl-SI"/>
        </w:rPr>
      </w:pPr>
      <w:r w:rsidRPr="004E5C65">
        <w:rPr>
          <w:szCs w:val="22"/>
          <w:lang w:val="sl-SI"/>
        </w:rPr>
        <w:t>5</w:t>
      </w:r>
      <w:r w:rsidR="007A3D34" w:rsidRPr="00FD364B">
        <w:rPr>
          <w:szCs w:val="22"/>
          <w:lang w:val="sl-SI"/>
        </w:rPr>
        <w:t xml:space="preserve">. </w:t>
      </w:r>
      <w:r w:rsidR="00D2037A">
        <w:rPr>
          <w:szCs w:val="22"/>
          <w:lang w:val="sl-SI"/>
        </w:rPr>
        <w:t>iz</w:t>
      </w:r>
      <w:r w:rsidR="007832C5" w:rsidRPr="00FD364B">
        <w:rPr>
          <w:szCs w:val="22"/>
          <w:lang w:val="sl-SI"/>
        </w:rPr>
        <w:t xml:space="preserve">redne </w:t>
      </w:r>
      <w:r w:rsidR="007A3D34" w:rsidRPr="00FD364B">
        <w:rPr>
          <w:szCs w:val="22"/>
          <w:lang w:val="sl-SI"/>
        </w:rPr>
        <w:t xml:space="preserve">seje Sveta Četrtne skupnosti </w:t>
      </w:r>
      <w:r w:rsidR="007832C5" w:rsidRPr="00FD364B">
        <w:rPr>
          <w:szCs w:val="22"/>
          <w:lang w:val="sl-SI"/>
        </w:rPr>
        <w:t>Ro</w:t>
      </w:r>
      <w:r w:rsidR="00705CC8" w:rsidRPr="00FD364B">
        <w:rPr>
          <w:szCs w:val="22"/>
          <w:lang w:val="sl-SI"/>
        </w:rPr>
        <w:t>ž</w:t>
      </w:r>
      <w:r w:rsidR="00B83E51" w:rsidRPr="00FD364B">
        <w:rPr>
          <w:szCs w:val="22"/>
          <w:lang w:val="sl-SI"/>
        </w:rPr>
        <w:t>ni</w:t>
      </w:r>
      <w:r w:rsidR="00D2037A">
        <w:rPr>
          <w:szCs w:val="22"/>
          <w:lang w:val="sl-SI"/>
        </w:rPr>
        <w:t>k MOL, ki je bila v sredo, 12. 2</w:t>
      </w:r>
      <w:r w:rsidR="00B375B1" w:rsidRPr="00FD364B">
        <w:rPr>
          <w:szCs w:val="22"/>
          <w:lang w:val="sl-SI"/>
        </w:rPr>
        <w:t>. 2014</w:t>
      </w:r>
      <w:r w:rsidR="00E5406E" w:rsidRPr="00FD364B">
        <w:rPr>
          <w:szCs w:val="22"/>
          <w:lang w:val="sl-SI"/>
        </w:rPr>
        <w:t>,</w:t>
      </w:r>
      <w:r w:rsidR="00D2037A">
        <w:rPr>
          <w:szCs w:val="22"/>
          <w:lang w:val="sl-SI"/>
        </w:rPr>
        <w:t xml:space="preserve"> ob 17</w:t>
      </w:r>
      <w:r w:rsidR="00EF4E5A" w:rsidRPr="00FD364B">
        <w:rPr>
          <w:szCs w:val="22"/>
          <w:lang w:val="sl-SI"/>
        </w:rPr>
        <w:t>.</w:t>
      </w:r>
      <w:r w:rsidR="007A3D34" w:rsidRPr="00FD364B">
        <w:rPr>
          <w:szCs w:val="22"/>
          <w:lang w:val="sl-SI"/>
        </w:rPr>
        <w:t xml:space="preserve"> uri </w:t>
      </w:r>
      <w:r w:rsidR="00D47B60" w:rsidRPr="00FD364B">
        <w:rPr>
          <w:szCs w:val="22"/>
          <w:lang w:val="sl-SI"/>
        </w:rPr>
        <w:t>v prostorih Službe za lokalno samoupravo, MU, MOL, Viška cesta 38 v Ljubljani</w:t>
      </w:r>
      <w:r w:rsidR="007A3D34" w:rsidRPr="00FD364B">
        <w:rPr>
          <w:szCs w:val="22"/>
          <w:lang w:val="sl-SI"/>
        </w:rPr>
        <w:t>.</w:t>
      </w:r>
    </w:p>
    <w:p w:rsidR="007A3D34" w:rsidRPr="00FD364B" w:rsidRDefault="007A3D34" w:rsidP="005363FC">
      <w:pPr>
        <w:spacing w:after="120"/>
        <w:jc w:val="both"/>
        <w:rPr>
          <w:szCs w:val="22"/>
          <w:lang w:val="sl-SI"/>
        </w:rPr>
      </w:pPr>
      <w:r w:rsidRPr="00FD364B">
        <w:rPr>
          <w:szCs w:val="22"/>
          <w:lang w:val="sl-SI"/>
        </w:rPr>
        <w:t>Sejo je na podlagi 58. člena Statuta Mestne ob</w:t>
      </w:r>
      <w:r w:rsidR="00EF4E5A" w:rsidRPr="00FD364B">
        <w:rPr>
          <w:szCs w:val="22"/>
          <w:lang w:val="sl-SI"/>
        </w:rPr>
        <w:t>čine Ljubljana</w:t>
      </w:r>
      <w:r w:rsidR="00F1716A" w:rsidRPr="00FD364B">
        <w:rPr>
          <w:szCs w:val="22"/>
          <w:lang w:val="sl-SI"/>
        </w:rPr>
        <w:t xml:space="preserve"> sklical</w:t>
      </w:r>
      <w:r w:rsidR="009D0C08" w:rsidRPr="00FD364B">
        <w:rPr>
          <w:szCs w:val="22"/>
          <w:lang w:val="sl-SI"/>
        </w:rPr>
        <w:t xml:space="preserve">a in vodila </w:t>
      </w:r>
      <w:r w:rsidR="00F1716A" w:rsidRPr="00FD364B">
        <w:rPr>
          <w:szCs w:val="22"/>
          <w:lang w:val="sl-SI"/>
        </w:rPr>
        <w:t>podpredsednica Sveta Četrtne skupnosti Rožnik, MOL</w:t>
      </w:r>
      <w:r w:rsidR="00982838" w:rsidRPr="00FD364B">
        <w:rPr>
          <w:szCs w:val="22"/>
          <w:lang w:val="sl-SI"/>
        </w:rPr>
        <w:t>,</w:t>
      </w:r>
      <w:r w:rsidR="00F1716A" w:rsidRPr="00FD364B">
        <w:rPr>
          <w:szCs w:val="22"/>
          <w:lang w:val="sl-SI"/>
        </w:rPr>
        <w:t xml:space="preserve"> Živa Vidmar (v nadaljevanju: predsedujoča</w:t>
      </w:r>
      <w:r w:rsidRPr="00FD364B">
        <w:rPr>
          <w:szCs w:val="22"/>
          <w:lang w:val="sl-SI"/>
        </w:rPr>
        <w:t>).</w:t>
      </w:r>
    </w:p>
    <w:p w:rsidR="00705CC8" w:rsidRPr="00FD364B" w:rsidRDefault="007832C5" w:rsidP="005363FC">
      <w:pPr>
        <w:spacing w:after="120"/>
        <w:jc w:val="both"/>
        <w:rPr>
          <w:szCs w:val="22"/>
          <w:lang w:val="sl-SI"/>
        </w:rPr>
      </w:pPr>
      <w:r w:rsidRPr="00FD364B">
        <w:rPr>
          <w:szCs w:val="22"/>
          <w:lang w:val="sl-SI"/>
        </w:rPr>
        <w:t xml:space="preserve">NAVZOČI ČLANI SVETA: </w:t>
      </w:r>
      <w:r w:rsidR="00521D9E" w:rsidRPr="00FD364B">
        <w:rPr>
          <w:szCs w:val="22"/>
          <w:lang w:val="sl-SI"/>
        </w:rPr>
        <w:t>Dušan Fatur</w:t>
      </w:r>
      <w:r w:rsidR="00B83E51" w:rsidRPr="00FD364B">
        <w:rPr>
          <w:szCs w:val="22"/>
          <w:lang w:val="sl-SI"/>
        </w:rPr>
        <w:t xml:space="preserve">, </w:t>
      </w:r>
      <w:r w:rsidR="00D96BA7" w:rsidRPr="00FD364B">
        <w:rPr>
          <w:szCs w:val="22"/>
          <w:lang w:val="sl-SI"/>
        </w:rPr>
        <w:t>Borut Knez</w:t>
      </w:r>
      <w:r w:rsidR="00D117B2" w:rsidRPr="00FD364B">
        <w:rPr>
          <w:szCs w:val="22"/>
          <w:lang w:val="sl-SI"/>
        </w:rPr>
        <w:t xml:space="preserve">, </w:t>
      </w:r>
      <w:r w:rsidR="009D0C08" w:rsidRPr="00FD364B">
        <w:rPr>
          <w:szCs w:val="22"/>
          <w:lang w:val="sl-SI"/>
        </w:rPr>
        <w:t xml:space="preserve">Daniel </w:t>
      </w:r>
      <w:proofErr w:type="spellStart"/>
      <w:r w:rsidR="009D0C08" w:rsidRPr="00FD364B">
        <w:rPr>
          <w:szCs w:val="22"/>
          <w:lang w:val="sl-SI"/>
        </w:rPr>
        <w:t>Kušer</w:t>
      </w:r>
      <w:proofErr w:type="spellEnd"/>
      <w:r w:rsidR="00430B88" w:rsidRPr="00FD364B">
        <w:rPr>
          <w:szCs w:val="22"/>
          <w:lang w:val="sl-SI"/>
        </w:rPr>
        <w:t xml:space="preserve">, </w:t>
      </w:r>
      <w:r w:rsidR="00423733" w:rsidRPr="00FD364B">
        <w:rPr>
          <w:szCs w:val="22"/>
          <w:lang w:val="sl-SI"/>
        </w:rPr>
        <w:t>Saša Novak,</w:t>
      </w:r>
      <w:r w:rsidR="00D117B2" w:rsidRPr="00FD364B">
        <w:rPr>
          <w:szCs w:val="22"/>
          <w:lang w:val="sl-SI"/>
        </w:rPr>
        <w:t xml:space="preserve"> </w:t>
      </w:r>
      <w:r w:rsidR="00D2037A">
        <w:rPr>
          <w:szCs w:val="22"/>
          <w:lang w:val="sl-SI"/>
        </w:rPr>
        <w:t xml:space="preserve">Tomaž Šemrov, </w:t>
      </w:r>
      <w:r w:rsidR="00705CC8" w:rsidRPr="00FD364B">
        <w:rPr>
          <w:szCs w:val="22"/>
          <w:lang w:val="sl-SI"/>
        </w:rPr>
        <w:t>Vesna Škerl</w:t>
      </w:r>
      <w:r w:rsidR="009D0C08" w:rsidRPr="00FD364B">
        <w:rPr>
          <w:szCs w:val="22"/>
          <w:lang w:val="sl-SI"/>
        </w:rPr>
        <w:t xml:space="preserve">, </w:t>
      </w:r>
      <w:r w:rsidR="00F1716A" w:rsidRPr="00FD364B">
        <w:rPr>
          <w:szCs w:val="22"/>
          <w:lang w:val="sl-SI"/>
        </w:rPr>
        <w:t>Živa Vidmar</w:t>
      </w:r>
      <w:r w:rsidR="009D0C08" w:rsidRPr="00FD364B">
        <w:rPr>
          <w:szCs w:val="22"/>
          <w:lang w:val="sl-SI"/>
        </w:rPr>
        <w:t xml:space="preserve"> in Jožica Vrhunc</w:t>
      </w:r>
      <w:r w:rsidR="007A3D34" w:rsidRPr="00FD364B">
        <w:rPr>
          <w:szCs w:val="22"/>
          <w:lang w:val="sl-SI"/>
        </w:rPr>
        <w:t>.</w:t>
      </w:r>
    </w:p>
    <w:p w:rsidR="00F1716A" w:rsidRPr="00FD364B" w:rsidRDefault="007A3D34" w:rsidP="005363FC">
      <w:pPr>
        <w:spacing w:after="120"/>
        <w:jc w:val="both"/>
        <w:rPr>
          <w:szCs w:val="22"/>
          <w:lang w:val="sl-SI"/>
        </w:rPr>
      </w:pPr>
      <w:r w:rsidRPr="00FD364B">
        <w:rPr>
          <w:szCs w:val="22"/>
          <w:lang w:val="sl-SI"/>
        </w:rPr>
        <w:t>ODSOTN</w:t>
      </w:r>
      <w:r w:rsidR="00705CC8" w:rsidRPr="00FD364B">
        <w:rPr>
          <w:szCs w:val="22"/>
          <w:lang w:val="sl-SI"/>
        </w:rPr>
        <w:t>I ČLANI SVETA:</w:t>
      </w:r>
      <w:r w:rsidR="00D117B2" w:rsidRPr="00FD364B">
        <w:rPr>
          <w:szCs w:val="22"/>
          <w:lang w:val="sl-SI"/>
        </w:rPr>
        <w:t xml:space="preserve"> </w:t>
      </w:r>
      <w:r w:rsidR="00D2037A">
        <w:rPr>
          <w:szCs w:val="22"/>
          <w:lang w:val="sl-SI"/>
        </w:rPr>
        <w:t xml:space="preserve">Tatjana Burnik, Gregor Ciglar, Tomaž Čučnik, </w:t>
      </w:r>
      <w:r w:rsidR="00D2037A" w:rsidRPr="00FD364B">
        <w:rPr>
          <w:szCs w:val="22"/>
          <w:lang w:val="sl-SI"/>
        </w:rPr>
        <w:t xml:space="preserve">Anton Franc </w:t>
      </w:r>
      <w:proofErr w:type="spellStart"/>
      <w:r w:rsidR="00D2037A" w:rsidRPr="00FD364B">
        <w:rPr>
          <w:szCs w:val="22"/>
          <w:lang w:val="sl-SI"/>
        </w:rPr>
        <w:t>Gunde</w:t>
      </w:r>
      <w:proofErr w:type="spellEnd"/>
      <w:r w:rsidR="00D2037A">
        <w:rPr>
          <w:szCs w:val="22"/>
          <w:lang w:val="sl-SI"/>
        </w:rPr>
        <w:t>,</w:t>
      </w:r>
      <w:r w:rsidR="00D2037A" w:rsidRPr="00FD364B">
        <w:rPr>
          <w:szCs w:val="22"/>
          <w:lang w:val="sl-SI"/>
        </w:rPr>
        <w:t xml:space="preserve"> Ana Iskra</w:t>
      </w:r>
      <w:r w:rsidR="00D2037A">
        <w:rPr>
          <w:szCs w:val="22"/>
          <w:lang w:val="sl-SI"/>
        </w:rPr>
        <w:t>,</w:t>
      </w:r>
      <w:r w:rsidR="00D2037A" w:rsidRPr="00FD364B">
        <w:rPr>
          <w:szCs w:val="22"/>
          <w:lang w:val="sl-SI"/>
        </w:rPr>
        <w:t xml:space="preserve"> </w:t>
      </w:r>
      <w:r w:rsidR="00E5406E" w:rsidRPr="00FD364B">
        <w:rPr>
          <w:szCs w:val="22"/>
          <w:lang w:val="sl-SI"/>
        </w:rPr>
        <w:t>Rastko Korošec</w:t>
      </w:r>
      <w:r w:rsidR="00D117B2" w:rsidRPr="00FD364B">
        <w:rPr>
          <w:szCs w:val="22"/>
          <w:lang w:val="sl-SI"/>
        </w:rPr>
        <w:t xml:space="preserve">. </w:t>
      </w:r>
    </w:p>
    <w:p w:rsidR="007A3D34" w:rsidRPr="00FD364B" w:rsidRDefault="007A3D34" w:rsidP="005363FC">
      <w:pPr>
        <w:spacing w:after="120"/>
        <w:jc w:val="both"/>
        <w:rPr>
          <w:szCs w:val="22"/>
          <w:lang w:val="sl-SI"/>
        </w:rPr>
      </w:pPr>
      <w:r w:rsidRPr="00FD364B">
        <w:rPr>
          <w:szCs w:val="22"/>
          <w:lang w:val="sl-SI"/>
        </w:rPr>
        <w:t xml:space="preserve">OSTALI NAVZOČI: </w:t>
      </w:r>
      <w:r w:rsidR="00B335CA">
        <w:rPr>
          <w:szCs w:val="22"/>
          <w:lang w:val="sl-SI"/>
        </w:rPr>
        <w:t xml:space="preserve">Mojca Kalan </w:t>
      </w:r>
      <w:proofErr w:type="spellStart"/>
      <w:r w:rsidR="00B335CA">
        <w:rPr>
          <w:szCs w:val="22"/>
          <w:lang w:val="sl-SI"/>
        </w:rPr>
        <w:t>Šabec</w:t>
      </w:r>
      <w:proofErr w:type="spellEnd"/>
      <w:r w:rsidR="00B335CA">
        <w:rPr>
          <w:szCs w:val="22"/>
          <w:lang w:val="sl-SI"/>
        </w:rPr>
        <w:t>, Mojca Gros (</w:t>
      </w:r>
      <w:proofErr w:type="spellStart"/>
      <w:r w:rsidR="00B335CA">
        <w:rPr>
          <w:szCs w:val="22"/>
          <w:lang w:val="sl-SI"/>
        </w:rPr>
        <w:t>Šabec</w:t>
      </w:r>
      <w:proofErr w:type="spellEnd"/>
      <w:r w:rsidR="00B335CA">
        <w:rPr>
          <w:szCs w:val="22"/>
          <w:lang w:val="sl-SI"/>
        </w:rPr>
        <w:t xml:space="preserve"> Kalan </w:t>
      </w:r>
      <w:proofErr w:type="spellStart"/>
      <w:r w:rsidR="00B335CA">
        <w:rPr>
          <w:szCs w:val="22"/>
          <w:lang w:val="sl-SI"/>
        </w:rPr>
        <w:t>Šabec</w:t>
      </w:r>
      <w:proofErr w:type="spellEnd"/>
      <w:r w:rsidR="00B335CA">
        <w:rPr>
          <w:szCs w:val="22"/>
          <w:lang w:val="sl-SI"/>
        </w:rPr>
        <w:t xml:space="preserve"> – Arhitekti), Sintija Hafner Petrovski – OUP, MOL, MU, David Vidrih, Jože Vidrih – predstavnika investitorja</w:t>
      </w:r>
      <w:r w:rsidR="00541E1F">
        <w:rPr>
          <w:szCs w:val="22"/>
          <w:lang w:val="sl-SI"/>
        </w:rPr>
        <w:t xml:space="preserve"> </w:t>
      </w:r>
      <w:proofErr w:type="spellStart"/>
      <w:r w:rsidR="00541E1F" w:rsidRPr="004E5C65">
        <w:rPr>
          <w:szCs w:val="22"/>
          <w:lang w:val="sl-SI"/>
        </w:rPr>
        <w:t>Givo</w:t>
      </w:r>
      <w:proofErr w:type="spellEnd"/>
      <w:r w:rsidR="00B335CA">
        <w:rPr>
          <w:szCs w:val="22"/>
          <w:lang w:val="sl-SI"/>
        </w:rPr>
        <w:t>, Stanko Živič, Mateja Volč, Peter Pavel Jaklič</w:t>
      </w:r>
      <w:r w:rsidR="00B335CA" w:rsidRPr="004E5C65">
        <w:rPr>
          <w:szCs w:val="22"/>
          <w:lang w:val="sl-SI"/>
        </w:rPr>
        <w:t xml:space="preserve"> </w:t>
      </w:r>
      <w:r w:rsidR="009C144A" w:rsidRPr="004E5C65">
        <w:rPr>
          <w:szCs w:val="22"/>
          <w:lang w:val="sl-SI"/>
        </w:rPr>
        <w:t>–</w:t>
      </w:r>
      <w:r w:rsidR="00B335CA" w:rsidRPr="004E5C65">
        <w:rPr>
          <w:szCs w:val="22"/>
          <w:lang w:val="sl-SI"/>
        </w:rPr>
        <w:t xml:space="preserve"> </w:t>
      </w:r>
      <w:r w:rsidR="00B335CA">
        <w:rPr>
          <w:szCs w:val="22"/>
          <w:lang w:val="sl-SI"/>
        </w:rPr>
        <w:t xml:space="preserve">občani, </w:t>
      </w:r>
      <w:r w:rsidR="00D117B2" w:rsidRPr="00FD364B">
        <w:rPr>
          <w:szCs w:val="22"/>
          <w:lang w:val="sl-SI"/>
        </w:rPr>
        <w:t>Špela Šivavec</w:t>
      </w:r>
      <w:r w:rsidR="00423733" w:rsidRPr="00FD364B">
        <w:rPr>
          <w:szCs w:val="22"/>
          <w:lang w:val="sl-SI"/>
        </w:rPr>
        <w:t xml:space="preserve"> in Mojca Mak, javni uslužbenki</w:t>
      </w:r>
      <w:r w:rsidR="00D117B2" w:rsidRPr="00FD364B">
        <w:rPr>
          <w:szCs w:val="22"/>
          <w:lang w:val="sl-SI"/>
        </w:rPr>
        <w:t xml:space="preserve"> </w:t>
      </w:r>
      <w:r w:rsidRPr="00FD364B">
        <w:rPr>
          <w:szCs w:val="22"/>
          <w:lang w:val="sl-SI"/>
        </w:rPr>
        <w:t>SLS, MU, MOL.</w:t>
      </w:r>
    </w:p>
    <w:p w:rsidR="007A3D34" w:rsidRPr="00FD364B" w:rsidRDefault="00FD2EB2" w:rsidP="005363FC">
      <w:pPr>
        <w:pStyle w:val="Telobesedila-zamik"/>
        <w:spacing w:after="120"/>
        <w:ind w:left="0"/>
        <w:rPr>
          <w:sz w:val="22"/>
          <w:szCs w:val="22"/>
          <w:lang w:val="sl-SI"/>
        </w:rPr>
      </w:pPr>
      <w:r w:rsidRPr="00FD364B">
        <w:rPr>
          <w:sz w:val="22"/>
          <w:szCs w:val="22"/>
          <w:lang w:val="sl-SI"/>
        </w:rPr>
        <w:t>Na</w:t>
      </w:r>
      <w:r w:rsidR="009D0C08" w:rsidRPr="00FD364B">
        <w:rPr>
          <w:sz w:val="22"/>
          <w:szCs w:val="22"/>
          <w:lang w:val="sl-SI"/>
        </w:rPr>
        <w:t xml:space="preserve"> začetku seje je predsedujoča</w:t>
      </w:r>
      <w:r w:rsidR="00980881" w:rsidRPr="00FD364B">
        <w:rPr>
          <w:sz w:val="22"/>
          <w:szCs w:val="22"/>
          <w:lang w:val="sl-SI"/>
        </w:rPr>
        <w:t xml:space="preserve"> </w:t>
      </w:r>
      <w:r w:rsidR="007A3D34" w:rsidRPr="00FD364B">
        <w:rPr>
          <w:sz w:val="22"/>
          <w:szCs w:val="22"/>
          <w:lang w:val="sl-SI"/>
        </w:rPr>
        <w:t>ugotovil</w:t>
      </w:r>
      <w:r w:rsidR="009D0C08" w:rsidRPr="00FD364B">
        <w:rPr>
          <w:sz w:val="22"/>
          <w:szCs w:val="22"/>
          <w:lang w:val="sl-SI"/>
        </w:rPr>
        <w:t>a</w:t>
      </w:r>
      <w:r w:rsidR="007A3D34" w:rsidRPr="00FD364B">
        <w:rPr>
          <w:sz w:val="22"/>
          <w:szCs w:val="22"/>
          <w:lang w:val="sl-SI"/>
        </w:rPr>
        <w:t>, da je</w:t>
      </w:r>
      <w:r w:rsidR="00617C03" w:rsidRPr="00FD364B">
        <w:rPr>
          <w:sz w:val="22"/>
          <w:szCs w:val="22"/>
          <w:lang w:val="sl-SI"/>
        </w:rPr>
        <w:t xml:space="preserve"> od 15 člano</w:t>
      </w:r>
      <w:r w:rsidR="00521D9E" w:rsidRPr="00FD364B">
        <w:rPr>
          <w:sz w:val="22"/>
          <w:szCs w:val="22"/>
          <w:lang w:val="sl-SI"/>
        </w:rPr>
        <w:t xml:space="preserve">v sveta </w:t>
      </w:r>
      <w:r w:rsidR="00423733" w:rsidRPr="00FD364B">
        <w:rPr>
          <w:sz w:val="22"/>
          <w:szCs w:val="22"/>
          <w:lang w:val="sl-SI"/>
        </w:rPr>
        <w:t xml:space="preserve">prisotnih </w:t>
      </w:r>
      <w:r w:rsidR="00D2037A">
        <w:rPr>
          <w:sz w:val="22"/>
          <w:szCs w:val="22"/>
          <w:lang w:val="sl-SI"/>
        </w:rPr>
        <w:t>8</w:t>
      </w:r>
      <w:r w:rsidR="007A3D34" w:rsidRPr="00FD364B">
        <w:rPr>
          <w:sz w:val="22"/>
          <w:szCs w:val="22"/>
          <w:lang w:val="sl-SI"/>
        </w:rPr>
        <w:t xml:space="preserve"> članov, kar pomeni, da je bil svet sklepčen in je lahko začel z delom. </w:t>
      </w:r>
    </w:p>
    <w:p w:rsidR="002F46DA" w:rsidRPr="00FD364B" w:rsidRDefault="00F1716A" w:rsidP="005363FC">
      <w:pPr>
        <w:pStyle w:val="Telobesedila-zamik"/>
        <w:spacing w:after="120"/>
        <w:ind w:left="0"/>
        <w:rPr>
          <w:sz w:val="22"/>
          <w:szCs w:val="22"/>
          <w:lang w:val="sl-SI"/>
        </w:rPr>
      </w:pPr>
      <w:r w:rsidRPr="00FD364B">
        <w:rPr>
          <w:sz w:val="22"/>
          <w:szCs w:val="22"/>
          <w:lang w:val="sl-SI"/>
        </w:rPr>
        <w:t>Seja se ni</w:t>
      </w:r>
      <w:r w:rsidR="002F46DA" w:rsidRPr="00FD364B">
        <w:rPr>
          <w:sz w:val="22"/>
          <w:szCs w:val="22"/>
          <w:lang w:val="sl-SI"/>
        </w:rPr>
        <w:t xml:space="preserve"> snemala.</w:t>
      </w:r>
    </w:p>
    <w:p w:rsidR="00B375B1" w:rsidRPr="00FD364B" w:rsidRDefault="00D2037A" w:rsidP="004E01D1">
      <w:pPr>
        <w:pStyle w:val="Telobesedila-zamik"/>
        <w:numPr>
          <w:ilvl w:val="0"/>
          <w:numId w:val="15"/>
        </w:numPr>
        <w:ind w:left="426"/>
        <w:rPr>
          <w:b/>
          <w:sz w:val="22"/>
          <w:szCs w:val="22"/>
          <w:lang w:val="sl-SI"/>
        </w:rPr>
      </w:pPr>
      <w:r>
        <w:rPr>
          <w:b/>
          <w:sz w:val="22"/>
          <w:szCs w:val="22"/>
          <w:lang w:val="sl-SI"/>
        </w:rPr>
        <w:t xml:space="preserve">Javna obravnava dopolnjenega osnutka Odloka o občinskem prostorskem načrtu 80 Grad </w:t>
      </w:r>
      <w:proofErr w:type="spellStart"/>
      <w:r>
        <w:rPr>
          <w:b/>
          <w:sz w:val="22"/>
          <w:szCs w:val="22"/>
          <w:lang w:val="sl-SI"/>
        </w:rPr>
        <w:t>Bokalce</w:t>
      </w:r>
      <w:proofErr w:type="spellEnd"/>
      <w:r w:rsidR="00423733" w:rsidRPr="00FD364B">
        <w:rPr>
          <w:b/>
          <w:sz w:val="22"/>
          <w:szCs w:val="22"/>
          <w:lang w:val="sl-SI"/>
        </w:rPr>
        <w:t>;</w:t>
      </w:r>
    </w:p>
    <w:p w:rsidR="00FB66A7" w:rsidRPr="00FD364B" w:rsidRDefault="00FB66A7" w:rsidP="00072EA3">
      <w:pPr>
        <w:pStyle w:val="Telobesedila-zamik"/>
        <w:ind w:left="0"/>
        <w:rPr>
          <w:b/>
          <w:sz w:val="22"/>
          <w:szCs w:val="22"/>
          <w:lang w:val="sl-SI"/>
        </w:rPr>
      </w:pPr>
    </w:p>
    <w:p w:rsidR="0092426E" w:rsidRPr="00FD364B" w:rsidRDefault="0092426E" w:rsidP="007A3D34">
      <w:pPr>
        <w:pStyle w:val="Telobesedila-zamik"/>
        <w:ind w:left="0"/>
        <w:rPr>
          <w:b/>
          <w:sz w:val="22"/>
          <w:szCs w:val="22"/>
          <w:lang w:val="sl-SI"/>
        </w:rPr>
      </w:pPr>
    </w:p>
    <w:p w:rsidR="0092426E" w:rsidRPr="00FD364B" w:rsidRDefault="00D96BA7" w:rsidP="0092426E">
      <w:pPr>
        <w:pStyle w:val="Telobesedila-zamik"/>
        <w:ind w:left="0"/>
        <w:jc w:val="center"/>
        <w:rPr>
          <w:b/>
          <w:sz w:val="22"/>
          <w:szCs w:val="22"/>
          <w:lang w:val="sl-SI"/>
        </w:rPr>
      </w:pPr>
      <w:r w:rsidRPr="00FD364B">
        <w:rPr>
          <w:b/>
          <w:sz w:val="22"/>
          <w:szCs w:val="22"/>
          <w:lang w:val="sl-SI"/>
        </w:rPr>
        <w:t>AD 1</w:t>
      </w:r>
    </w:p>
    <w:p w:rsidR="00423733" w:rsidRPr="00FD364B" w:rsidRDefault="00D2037A" w:rsidP="00423733">
      <w:pPr>
        <w:pStyle w:val="Telobesedila-zamik"/>
        <w:ind w:left="0"/>
        <w:jc w:val="center"/>
        <w:rPr>
          <w:b/>
          <w:sz w:val="22"/>
          <w:szCs w:val="22"/>
          <w:lang w:val="sl-SI"/>
        </w:rPr>
      </w:pPr>
      <w:r>
        <w:rPr>
          <w:b/>
          <w:sz w:val="22"/>
          <w:szCs w:val="22"/>
          <w:lang w:val="sl-SI"/>
        </w:rPr>
        <w:t>JAVNA OBRAVNAVA DOPOLNJENEGA OSNUTKA ODLOKA O OBČINSKEM PROSTORSKEM NAČRTU 80 GRAD BOKALCE</w:t>
      </w:r>
    </w:p>
    <w:p w:rsidR="00423733" w:rsidRPr="00FD364B" w:rsidRDefault="00423733" w:rsidP="00C952EA">
      <w:pPr>
        <w:rPr>
          <w:b/>
          <w:lang w:val="sl-SI"/>
        </w:rPr>
      </w:pPr>
    </w:p>
    <w:p w:rsidR="00072EA3" w:rsidRDefault="00072EA3" w:rsidP="007A3D34">
      <w:pPr>
        <w:pStyle w:val="Telobesedila-zamik"/>
        <w:ind w:left="0"/>
        <w:rPr>
          <w:sz w:val="22"/>
          <w:szCs w:val="22"/>
          <w:lang w:val="sl-SI"/>
        </w:rPr>
      </w:pPr>
    </w:p>
    <w:p w:rsidR="00B335CA" w:rsidRDefault="00B335CA" w:rsidP="007A3D34">
      <w:pPr>
        <w:pStyle w:val="Telobesedila-zamik"/>
        <w:ind w:left="0"/>
        <w:rPr>
          <w:sz w:val="22"/>
          <w:szCs w:val="22"/>
          <w:lang w:val="sl-SI"/>
        </w:rPr>
      </w:pPr>
      <w:r>
        <w:rPr>
          <w:sz w:val="22"/>
          <w:szCs w:val="22"/>
          <w:lang w:val="sl-SI"/>
        </w:rPr>
        <w:t xml:space="preserve">Predsedujoča Živa Vidmar je pozdravila vse navzoče in predala besedo </w:t>
      </w:r>
      <w:proofErr w:type="spellStart"/>
      <w:r>
        <w:rPr>
          <w:sz w:val="22"/>
          <w:szCs w:val="22"/>
          <w:lang w:val="sl-SI"/>
        </w:rPr>
        <w:t>Sintiji</w:t>
      </w:r>
      <w:proofErr w:type="spellEnd"/>
      <w:r>
        <w:rPr>
          <w:sz w:val="22"/>
          <w:szCs w:val="22"/>
          <w:lang w:val="sl-SI"/>
        </w:rPr>
        <w:t xml:space="preserve"> Hafner Petrovski – OUP, MU, MOL, ki je uvodoma povedala, da smo se zbrali na javni obravnavi dopolnjenega osnutka odloka o občinskem prostorskem načrtu 80 Grad </w:t>
      </w:r>
      <w:proofErr w:type="spellStart"/>
      <w:r>
        <w:rPr>
          <w:sz w:val="22"/>
          <w:szCs w:val="22"/>
          <w:lang w:val="sl-SI"/>
        </w:rPr>
        <w:t>Bokalci</w:t>
      </w:r>
      <w:proofErr w:type="spellEnd"/>
      <w:r>
        <w:rPr>
          <w:sz w:val="22"/>
          <w:szCs w:val="22"/>
          <w:lang w:val="sl-SI"/>
        </w:rPr>
        <w:t xml:space="preserve">, ki poteka od 27. 1. do 27. 2. 2014. Pripombe se lahko podajo na Četrtno skupnost Rožnik, ki jih bo kasneje posredovala OUP, MU, MOL, lahko se jih odda direktno na Oddelku za urejanje prostora ali pa po elektronski pošti; </w:t>
      </w:r>
      <w:hyperlink r:id="rId9" w:history="1">
        <w:r w:rsidRPr="001A12BA">
          <w:rPr>
            <w:rStyle w:val="Hiperpovezava"/>
            <w:sz w:val="22"/>
            <w:szCs w:val="22"/>
            <w:lang w:val="sl-SI"/>
          </w:rPr>
          <w:t>urbanizem@ljubljana.si</w:t>
        </w:r>
      </w:hyperlink>
      <w:r w:rsidR="004E5C65">
        <w:rPr>
          <w:sz w:val="22"/>
          <w:szCs w:val="22"/>
          <w:lang w:val="sl-SI"/>
        </w:rPr>
        <w:t xml:space="preserve"> s pripisom OPPN Grad </w:t>
      </w:r>
      <w:proofErr w:type="spellStart"/>
      <w:r w:rsidR="004E5C65">
        <w:rPr>
          <w:sz w:val="22"/>
          <w:szCs w:val="22"/>
          <w:lang w:val="sl-SI"/>
        </w:rPr>
        <w:t>Bokalce</w:t>
      </w:r>
      <w:proofErr w:type="spellEnd"/>
      <w:r>
        <w:rPr>
          <w:sz w:val="22"/>
          <w:szCs w:val="22"/>
          <w:lang w:val="sl-SI"/>
        </w:rPr>
        <w:t>. Pripombe oddelek za urbanizem, sprejema do konca javne razgrnitve.</w:t>
      </w:r>
    </w:p>
    <w:p w:rsidR="00E12A28" w:rsidRDefault="00E12A28" w:rsidP="007A3D34">
      <w:pPr>
        <w:pStyle w:val="Telobesedila-zamik"/>
        <w:ind w:left="0"/>
        <w:rPr>
          <w:sz w:val="22"/>
          <w:szCs w:val="22"/>
          <w:lang w:val="sl-SI"/>
        </w:rPr>
      </w:pPr>
    </w:p>
    <w:p w:rsidR="00E12A28" w:rsidRDefault="00B525A9" w:rsidP="007A3D34">
      <w:pPr>
        <w:pStyle w:val="Telobesedila-zamik"/>
        <w:ind w:left="0"/>
        <w:rPr>
          <w:sz w:val="22"/>
          <w:szCs w:val="22"/>
          <w:lang w:val="sl-SI"/>
        </w:rPr>
      </w:pPr>
      <w:r>
        <w:rPr>
          <w:sz w:val="22"/>
          <w:szCs w:val="22"/>
          <w:lang w:val="sl-SI"/>
        </w:rPr>
        <w:t>Besedo je preda</w:t>
      </w:r>
      <w:r w:rsidR="00E12A28">
        <w:rPr>
          <w:sz w:val="22"/>
          <w:szCs w:val="22"/>
          <w:lang w:val="sl-SI"/>
        </w:rPr>
        <w:t xml:space="preserve">la Mojci Kalan </w:t>
      </w:r>
      <w:proofErr w:type="spellStart"/>
      <w:r w:rsidR="00E12A28">
        <w:rPr>
          <w:sz w:val="22"/>
          <w:szCs w:val="22"/>
          <w:lang w:val="sl-SI"/>
        </w:rPr>
        <w:t>Šabec</w:t>
      </w:r>
      <w:proofErr w:type="spellEnd"/>
      <w:r w:rsidR="00E12A28">
        <w:rPr>
          <w:sz w:val="22"/>
          <w:szCs w:val="22"/>
          <w:lang w:val="sl-SI"/>
        </w:rPr>
        <w:t xml:space="preserve"> (odgovorni vodja izdelave OPPN), ki je predstavila dopolnjen osnutek odloka o občinskem prostorskem načrtu 80 Grad </w:t>
      </w:r>
      <w:proofErr w:type="spellStart"/>
      <w:r w:rsidR="00E12A28">
        <w:rPr>
          <w:sz w:val="22"/>
          <w:szCs w:val="22"/>
          <w:lang w:val="sl-SI"/>
        </w:rPr>
        <w:t>Bokalce</w:t>
      </w:r>
      <w:proofErr w:type="spellEnd"/>
      <w:r w:rsidR="00E12A28">
        <w:rPr>
          <w:sz w:val="22"/>
          <w:szCs w:val="22"/>
          <w:lang w:val="sl-SI"/>
        </w:rPr>
        <w:t xml:space="preserve">. </w:t>
      </w:r>
    </w:p>
    <w:p w:rsidR="009F0B05" w:rsidRDefault="009F0B05" w:rsidP="007A3D34">
      <w:pPr>
        <w:pStyle w:val="Telobesedila-zamik"/>
        <w:ind w:left="0"/>
        <w:rPr>
          <w:sz w:val="22"/>
          <w:szCs w:val="22"/>
          <w:lang w:val="sl-SI"/>
        </w:rPr>
      </w:pPr>
    </w:p>
    <w:p w:rsidR="00F70BB3" w:rsidRPr="009C144A" w:rsidRDefault="009F0B05" w:rsidP="007A3D34">
      <w:pPr>
        <w:pStyle w:val="Telobesedila-zamik"/>
        <w:ind w:left="0"/>
        <w:rPr>
          <w:sz w:val="22"/>
          <w:szCs w:val="22"/>
          <w:lang w:val="sl-SI"/>
        </w:rPr>
      </w:pPr>
      <w:r w:rsidRPr="009C144A">
        <w:rPr>
          <w:sz w:val="22"/>
          <w:szCs w:val="22"/>
          <w:lang w:val="sl-SI"/>
        </w:rPr>
        <w:t xml:space="preserve">Nato je dobil besedo gospod Fatur, ki je v svoji razpravi označil predlagani </w:t>
      </w:r>
      <w:r w:rsidR="00F70BB3" w:rsidRPr="009C144A">
        <w:rPr>
          <w:sz w:val="22"/>
          <w:szCs w:val="22"/>
          <w:lang w:val="sl-SI"/>
        </w:rPr>
        <w:t xml:space="preserve">dopolnjeni </w:t>
      </w:r>
      <w:r w:rsidRPr="009C144A">
        <w:rPr>
          <w:sz w:val="22"/>
          <w:szCs w:val="22"/>
          <w:lang w:val="sl-SI"/>
        </w:rPr>
        <w:t xml:space="preserve">osnutek </w:t>
      </w:r>
      <w:r w:rsidR="00F70BB3" w:rsidRPr="009C144A">
        <w:rPr>
          <w:sz w:val="22"/>
          <w:szCs w:val="22"/>
          <w:lang w:val="sl-SI"/>
        </w:rPr>
        <w:t xml:space="preserve">kot sprejemljiv in </w:t>
      </w:r>
      <w:r w:rsidR="00B525A9" w:rsidRPr="009C144A">
        <w:rPr>
          <w:sz w:val="22"/>
          <w:szCs w:val="22"/>
          <w:lang w:val="sl-SI"/>
        </w:rPr>
        <w:t xml:space="preserve">domiseln ob pripombah, ki jih </w:t>
      </w:r>
      <w:r w:rsidR="009C144A">
        <w:rPr>
          <w:sz w:val="22"/>
          <w:szCs w:val="22"/>
          <w:lang w:val="sl-SI"/>
        </w:rPr>
        <w:t>podaja. P</w:t>
      </w:r>
      <w:r w:rsidR="00F70BB3" w:rsidRPr="009C144A">
        <w:rPr>
          <w:sz w:val="22"/>
          <w:szCs w:val="22"/>
          <w:lang w:val="sl-SI"/>
        </w:rPr>
        <w:t xml:space="preserve">oseg v zeleno površino za gradom za </w:t>
      </w:r>
      <w:r w:rsidR="009C144A">
        <w:rPr>
          <w:sz w:val="22"/>
          <w:szCs w:val="22"/>
          <w:lang w:val="sl-SI"/>
        </w:rPr>
        <w:t xml:space="preserve">se mu zdi </w:t>
      </w:r>
      <w:r w:rsidR="00F70BB3" w:rsidRPr="009C144A">
        <w:rPr>
          <w:sz w:val="22"/>
          <w:szCs w:val="22"/>
          <w:lang w:val="sl-SI"/>
        </w:rPr>
        <w:t xml:space="preserve">nepotreben in ob ostalih še nepozidanih površinah v Ljubljani preuranjen. Glede na to, da je gradivo (osnutek odloka) potrdil Mestni svet z 21 glasovi za in 5 proti, tega posega ne bo problematiziral. </w:t>
      </w:r>
      <w:r w:rsidR="00241D71" w:rsidRPr="00691A43">
        <w:rPr>
          <w:b/>
          <w:sz w:val="22"/>
          <w:szCs w:val="22"/>
          <w:lang w:val="sl-SI"/>
        </w:rPr>
        <w:t>Dušan Fatur</w:t>
      </w:r>
      <w:r w:rsidR="00241D71">
        <w:rPr>
          <w:sz w:val="22"/>
          <w:szCs w:val="22"/>
          <w:lang w:val="sl-SI"/>
        </w:rPr>
        <w:t xml:space="preserve"> se je </w:t>
      </w:r>
      <w:r w:rsidR="00F70BB3" w:rsidRPr="009C144A">
        <w:rPr>
          <w:sz w:val="22"/>
          <w:szCs w:val="22"/>
          <w:lang w:val="sl-SI"/>
        </w:rPr>
        <w:t>predelil za pripomb</w:t>
      </w:r>
      <w:r w:rsidR="00241D71">
        <w:rPr>
          <w:sz w:val="22"/>
          <w:szCs w:val="22"/>
          <w:lang w:val="sl-SI"/>
        </w:rPr>
        <w:t>e</w:t>
      </w:r>
      <w:r w:rsidR="00F70BB3" w:rsidRPr="009C144A">
        <w:rPr>
          <w:sz w:val="22"/>
          <w:szCs w:val="22"/>
          <w:lang w:val="sl-SI"/>
        </w:rPr>
        <w:t>, za katere misli, da jih mora Četrtna skupnost Rožnik sprejeti:</w:t>
      </w:r>
    </w:p>
    <w:p w:rsidR="00F70BB3" w:rsidRPr="00541E1F" w:rsidRDefault="00F70BB3" w:rsidP="00F70BB3">
      <w:pPr>
        <w:pStyle w:val="Telobesedila-zamik"/>
        <w:numPr>
          <w:ilvl w:val="0"/>
          <w:numId w:val="18"/>
        </w:numPr>
        <w:rPr>
          <w:i/>
          <w:sz w:val="22"/>
          <w:szCs w:val="22"/>
          <w:lang w:val="sl-SI"/>
        </w:rPr>
      </w:pPr>
      <w:r w:rsidRPr="00541E1F">
        <w:rPr>
          <w:i/>
          <w:sz w:val="22"/>
          <w:szCs w:val="22"/>
          <w:lang w:val="sl-SI"/>
        </w:rPr>
        <w:t>Cestno prometna zasnova mora zajet</w:t>
      </w:r>
      <w:r w:rsidR="00DA49A1" w:rsidRPr="00541E1F">
        <w:rPr>
          <w:i/>
          <w:sz w:val="22"/>
          <w:szCs w:val="22"/>
          <w:lang w:val="sl-SI"/>
        </w:rPr>
        <w:t xml:space="preserve">i območje od krožišča na </w:t>
      </w:r>
      <w:proofErr w:type="spellStart"/>
      <w:r w:rsidR="00DA49A1" w:rsidRPr="00541E1F">
        <w:rPr>
          <w:i/>
          <w:sz w:val="22"/>
          <w:szCs w:val="22"/>
          <w:lang w:val="sl-SI"/>
        </w:rPr>
        <w:t>Bokalc</w:t>
      </w:r>
      <w:r w:rsidR="00B525A9" w:rsidRPr="00541E1F">
        <w:rPr>
          <w:i/>
          <w:sz w:val="22"/>
          <w:szCs w:val="22"/>
          <w:lang w:val="sl-SI"/>
        </w:rPr>
        <w:t>a</w:t>
      </w:r>
      <w:r w:rsidRPr="00541E1F">
        <w:rPr>
          <w:i/>
          <w:sz w:val="22"/>
          <w:szCs w:val="22"/>
          <w:lang w:val="sl-SI"/>
        </w:rPr>
        <w:t>h</w:t>
      </w:r>
      <w:proofErr w:type="spellEnd"/>
      <w:r w:rsidRPr="00541E1F">
        <w:rPr>
          <w:i/>
          <w:sz w:val="22"/>
          <w:szCs w:val="22"/>
          <w:lang w:val="sl-SI"/>
        </w:rPr>
        <w:t xml:space="preserve"> vsaj do mostu čez Gradaščico. Rekonstruirana Cesta na </w:t>
      </w:r>
      <w:proofErr w:type="spellStart"/>
      <w:r w:rsidRPr="00541E1F">
        <w:rPr>
          <w:i/>
          <w:sz w:val="22"/>
          <w:szCs w:val="22"/>
          <w:lang w:val="sl-SI"/>
        </w:rPr>
        <w:t>Bokalce</w:t>
      </w:r>
      <w:proofErr w:type="spellEnd"/>
      <w:r w:rsidRPr="00541E1F">
        <w:rPr>
          <w:i/>
          <w:sz w:val="22"/>
          <w:szCs w:val="22"/>
          <w:lang w:val="sl-SI"/>
        </w:rPr>
        <w:t xml:space="preserve"> od krožišča na </w:t>
      </w:r>
      <w:proofErr w:type="spellStart"/>
      <w:r w:rsidRPr="00541E1F">
        <w:rPr>
          <w:i/>
          <w:sz w:val="22"/>
          <w:szCs w:val="22"/>
          <w:lang w:val="sl-SI"/>
        </w:rPr>
        <w:t>Bokalcah</w:t>
      </w:r>
      <w:proofErr w:type="spellEnd"/>
      <w:r w:rsidRPr="00541E1F">
        <w:rPr>
          <w:i/>
          <w:sz w:val="22"/>
          <w:szCs w:val="22"/>
          <w:lang w:val="sl-SI"/>
        </w:rPr>
        <w:t xml:space="preserve"> do priključka na Cesto na Vrhovce mora obsegati tudi osek, ki poteka ob že zgrajenih hišah pred stikom s Cesto Grič (danes je to razširjen in asfaltiran kolovoz). Izved</w:t>
      </w:r>
      <w:r w:rsidR="00B525A9" w:rsidRPr="00541E1F">
        <w:rPr>
          <w:i/>
          <w:sz w:val="22"/>
          <w:szCs w:val="22"/>
          <w:lang w:val="sl-SI"/>
        </w:rPr>
        <w:t>ena mora biti v enakih cestnih</w:t>
      </w:r>
      <w:r w:rsidRPr="00541E1F">
        <w:rPr>
          <w:i/>
          <w:sz w:val="22"/>
          <w:szCs w:val="22"/>
          <w:lang w:val="sl-SI"/>
        </w:rPr>
        <w:t xml:space="preserve"> parametrih kot bo dostopna cesta do novega naselja </w:t>
      </w:r>
      <w:proofErr w:type="spellStart"/>
      <w:r w:rsidRPr="00541E1F">
        <w:rPr>
          <w:i/>
          <w:sz w:val="22"/>
          <w:szCs w:val="22"/>
          <w:lang w:val="sl-SI"/>
        </w:rPr>
        <w:t>Bokalce</w:t>
      </w:r>
      <w:proofErr w:type="spellEnd"/>
      <w:r w:rsidRPr="00541E1F">
        <w:rPr>
          <w:i/>
          <w:sz w:val="22"/>
          <w:szCs w:val="22"/>
          <w:lang w:val="sl-SI"/>
        </w:rPr>
        <w:t xml:space="preserve"> vzdolž grajskega hriba.</w:t>
      </w:r>
    </w:p>
    <w:p w:rsidR="00F70BB3" w:rsidRPr="00541E1F" w:rsidRDefault="00F70BB3" w:rsidP="00F70BB3">
      <w:pPr>
        <w:pStyle w:val="Telobesedila-zamik"/>
        <w:numPr>
          <w:ilvl w:val="0"/>
          <w:numId w:val="18"/>
        </w:numPr>
        <w:rPr>
          <w:i/>
          <w:sz w:val="22"/>
          <w:szCs w:val="22"/>
          <w:lang w:val="sl-SI"/>
        </w:rPr>
      </w:pPr>
      <w:r w:rsidRPr="00541E1F">
        <w:rPr>
          <w:i/>
          <w:sz w:val="22"/>
          <w:szCs w:val="22"/>
          <w:lang w:val="sl-SI"/>
        </w:rPr>
        <w:lastRenderedPageBreak/>
        <w:t>Iz priloženega projekta je razvidna celovita rešitev odvodnjavanja novega naselja. Izdelana pa mora biti vodnogospodarska rešitev in pridobljena potrebna soglasja. Z upoštevanjem dejstev, da bo današnji travnik in le majhna makadamska površina imela zelo velik odtočni količnik</w:t>
      </w:r>
      <w:r w:rsidR="00B525A9" w:rsidRPr="00541E1F">
        <w:rPr>
          <w:i/>
          <w:sz w:val="22"/>
          <w:szCs w:val="22"/>
          <w:lang w:val="sl-SI"/>
        </w:rPr>
        <w:t>,</w:t>
      </w:r>
      <w:r w:rsidRPr="00541E1F">
        <w:rPr>
          <w:i/>
          <w:sz w:val="22"/>
          <w:szCs w:val="22"/>
          <w:lang w:val="sl-SI"/>
        </w:rPr>
        <w:t xml:space="preserve"> ko bo območje poseljeno (strehe in tlaki) ob velikih količinah vodnih mas, ki jih predvidena rešitev odvoda vode v graben ob avtocesti ne bo mogla absorbirati. </w:t>
      </w:r>
    </w:p>
    <w:p w:rsidR="00F70BB3" w:rsidRPr="00541E1F" w:rsidRDefault="009C144A" w:rsidP="009C144A">
      <w:pPr>
        <w:pStyle w:val="Telobesedila-zamik"/>
        <w:ind w:left="720"/>
        <w:rPr>
          <w:i/>
          <w:sz w:val="22"/>
          <w:szCs w:val="22"/>
          <w:lang w:val="sl-SI"/>
        </w:rPr>
      </w:pPr>
      <w:r w:rsidRPr="00541E1F">
        <w:rPr>
          <w:i/>
          <w:sz w:val="22"/>
          <w:szCs w:val="22"/>
          <w:lang w:val="sl-SI"/>
        </w:rPr>
        <w:t>Verjetno</w:t>
      </w:r>
      <w:r w:rsidR="00F70BB3" w:rsidRPr="00541E1F">
        <w:rPr>
          <w:i/>
          <w:sz w:val="22"/>
          <w:szCs w:val="22"/>
          <w:lang w:val="sl-SI"/>
        </w:rPr>
        <w:t xml:space="preserve"> bo vodnogospodarska rešitev zahtevala izgradnjo zadrževalnikov (enega ali več), kar pa bo vplivalo na koncept zazidave. Tega projektant ne more spregledati. Nujno je k projektu povabiti ing. Fazarinca, zarad</w:t>
      </w:r>
      <w:r w:rsidR="00B525A9" w:rsidRPr="00541E1F">
        <w:rPr>
          <w:i/>
          <w:sz w:val="22"/>
          <w:szCs w:val="22"/>
          <w:lang w:val="sl-SI"/>
        </w:rPr>
        <w:t>i presoje poplavne ogroženosti, v</w:t>
      </w:r>
      <w:r w:rsidR="00F70BB3" w:rsidRPr="00541E1F">
        <w:rPr>
          <w:i/>
          <w:sz w:val="22"/>
          <w:szCs w:val="22"/>
          <w:lang w:val="sl-SI"/>
        </w:rPr>
        <w:t xml:space="preserve"> kolikor bo ostal jarek ob avtocesti (pozor na razširitev podhoda na</w:t>
      </w:r>
      <w:r w:rsidR="00F73F99" w:rsidRPr="00541E1F">
        <w:rPr>
          <w:i/>
          <w:sz w:val="22"/>
          <w:szCs w:val="22"/>
          <w:lang w:val="sl-SI"/>
        </w:rPr>
        <w:t xml:space="preserve"> Cesti na Vrhovce, na </w:t>
      </w:r>
      <w:proofErr w:type="spellStart"/>
      <w:r w:rsidR="00F73F99" w:rsidRPr="00541E1F">
        <w:rPr>
          <w:i/>
          <w:sz w:val="22"/>
          <w:szCs w:val="22"/>
          <w:lang w:val="sl-SI"/>
        </w:rPr>
        <w:t>ev</w:t>
      </w:r>
      <w:proofErr w:type="spellEnd"/>
      <w:r w:rsidR="00F73F99" w:rsidRPr="00541E1F">
        <w:rPr>
          <w:i/>
          <w:sz w:val="22"/>
          <w:szCs w:val="22"/>
          <w:lang w:val="sl-SI"/>
        </w:rPr>
        <w:t>.</w:t>
      </w:r>
      <w:r w:rsidR="00F70BB3" w:rsidRPr="00541E1F">
        <w:rPr>
          <w:i/>
          <w:sz w:val="22"/>
          <w:szCs w:val="22"/>
          <w:lang w:val="sl-SI"/>
        </w:rPr>
        <w:t xml:space="preserve"> razširitev avtoceste in na novo cesto krožišče – Cesta Dolomitskega odreda). </w:t>
      </w:r>
    </w:p>
    <w:p w:rsidR="00FB7D85" w:rsidRPr="00541E1F" w:rsidRDefault="00F70BB3" w:rsidP="00DA49A1">
      <w:pPr>
        <w:pStyle w:val="Telobesedila-zamik"/>
        <w:numPr>
          <w:ilvl w:val="0"/>
          <w:numId w:val="18"/>
        </w:numPr>
        <w:rPr>
          <w:b/>
          <w:i/>
          <w:sz w:val="22"/>
          <w:szCs w:val="22"/>
          <w:lang w:val="sl-SI"/>
        </w:rPr>
      </w:pPr>
      <w:r w:rsidRPr="00541E1F">
        <w:rPr>
          <w:i/>
          <w:sz w:val="22"/>
          <w:szCs w:val="22"/>
          <w:lang w:val="sl-SI"/>
        </w:rPr>
        <w:t xml:space="preserve">Glede na svoje dolgoletno poznavanje načinov zavlačevanja in </w:t>
      </w:r>
      <w:proofErr w:type="spellStart"/>
      <w:r w:rsidRPr="00541E1F">
        <w:rPr>
          <w:i/>
          <w:sz w:val="22"/>
          <w:szCs w:val="22"/>
          <w:lang w:val="sl-SI"/>
        </w:rPr>
        <w:t>neizgradnje</w:t>
      </w:r>
      <w:proofErr w:type="spellEnd"/>
      <w:r w:rsidRPr="00541E1F">
        <w:rPr>
          <w:i/>
          <w:sz w:val="22"/>
          <w:szCs w:val="22"/>
          <w:lang w:val="sl-SI"/>
        </w:rPr>
        <w:t xml:space="preserve"> sprejetih obvez ob izgradnji večjih kompleksov</w:t>
      </w:r>
      <w:r w:rsidR="00691A43">
        <w:rPr>
          <w:i/>
          <w:sz w:val="22"/>
          <w:szCs w:val="22"/>
          <w:lang w:val="sl-SI"/>
        </w:rPr>
        <w:t>, se spominja več</w:t>
      </w:r>
      <w:r w:rsidR="00DA49A1" w:rsidRPr="00541E1F">
        <w:rPr>
          <w:i/>
          <w:sz w:val="22"/>
          <w:szCs w:val="22"/>
          <w:lang w:val="sl-SI"/>
        </w:rPr>
        <w:t xml:space="preserve"> primerov, ko je bil en del nekega projekta glede na zasnovo zgrajen, drugi del, ki pa ni bil v interesu investitorja, je bil časovno odmaknjen in vključen v 40</w:t>
      </w:r>
      <w:r w:rsidR="00691A43">
        <w:rPr>
          <w:i/>
          <w:sz w:val="22"/>
          <w:szCs w:val="22"/>
          <w:lang w:val="sl-SI"/>
        </w:rPr>
        <w:t>-</w:t>
      </w:r>
      <w:r w:rsidR="00DA49A1" w:rsidRPr="00541E1F">
        <w:rPr>
          <w:i/>
          <w:sz w:val="22"/>
          <w:szCs w:val="22"/>
          <w:lang w:val="sl-SI"/>
        </w:rPr>
        <w:t xml:space="preserve">letno »pozabo«, </w:t>
      </w:r>
      <w:r w:rsidR="009C144A" w:rsidRPr="00541E1F">
        <w:rPr>
          <w:i/>
          <w:sz w:val="22"/>
          <w:szCs w:val="22"/>
          <w:lang w:val="sl-SI"/>
        </w:rPr>
        <w:t>zato je</w:t>
      </w:r>
      <w:r w:rsidR="00DA49A1" w:rsidRPr="00541E1F">
        <w:rPr>
          <w:i/>
          <w:sz w:val="22"/>
          <w:szCs w:val="22"/>
          <w:lang w:val="sl-SI"/>
        </w:rPr>
        <w:t xml:space="preserve"> stavek v priloženem gradivu, ki se glasi: </w:t>
      </w:r>
      <w:r w:rsidR="00DA49A1" w:rsidRPr="00541E1F">
        <w:rPr>
          <w:b/>
          <w:i/>
          <w:sz w:val="22"/>
          <w:szCs w:val="22"/>
          <w:lang w:val="sl-SI"/>
        </w:rPr>
        <w:t>»Območje se lahko gradi v več fazah, a to tako, da se lahko faza 1 (stanovanja) in faza 3 (grad) izvêdeta časovno n</w:t>
      </w:r>
      <w:r w:rsidR="00F73F99" w:rsidRPr="00541E1F">
        <w:rPr>
          <w:b/>
          <w:i/>
          <w:sz w:val="22"/>
          <w:szCs w:val="22"/>
          <w:lang w:val="sl-SI"/>
        </w:rPr>
        <w:t>eodvisno v</w:t>
      </w:r>
      <w:r w:rsidR="00DA49A1" w:rsidRPr="00541E1F">
        <w:rPr>
          <w:b/>
          <w:i/>
          <w:sz w:val="22"/>
          <w:szCs w:val="22"/>
          <w:lang w:val="sl-SI"/>
        </w:rPr>
        <w:t xml:space="preserve"> poljubnem zaporedju« </w:t>
      </w:r>
      <w:r w:rsidR="00DA49A1" w:rsidRPr="00541E1F">
        <w:rPr>
          <w:i/>
          <w:sz w:val="22"/>
          <w:szCs w:val="22"/>
          <w:lang w:val="sl-SI"/>
        </w:rPr>
        <w:t xml:space="preserve">(elaborat, tč. 6. </w:t>
      </w:r>
      <w:r w:rsidR="00F73F99" w:rsidRPr="00541E1F">
        <w:rPr>
          <w:i/>
          <w:sz w:val="22"/>
          <w:szCs w:val="22"/>
          <w:lang w:val="sl-SI"/>
        </w:rPr>
        <w:t>E</w:t>
      </w:r>
      <w:r w:rsidR="00DA49A1" w:rsidRPr="00541E1F">
        <w:rPr>
          <w:i/>
          <w:sz w:val="22"/>
          <w:szCs w:val="22"/>
          <w:lang w:val="sl-SI"/>
        </w:rPr>
        <w:t>tapnost izvedbe prostorske ureditve, stran 96, etapnost)</w:t>
      </w:r>
      <w:r w:rsidR="00541E1F" w:rsidRPr="00541E1F">
        <w:rPr>
          <w:i/>
          <w:sz w:val="22"/>
          <w:szCs w:val="22"/>
          <w:lang w:val="sl-SI"/>
        </w:rPr>
        <w:t xml:space="preserve">, nesprejemljiv in se mora nadomestiti: </w:t>
      </w:r>
      <w:r w:rsidR="00FB7D85" w:rsidRPr="00541E1F">
        <w:rPr>
          <w:b/>
          <w:i/>
          <w:sz w:val="22"/>
          <w:szCs w:val="22"/>
          <w:lang w:val="sl-SI"/>
        </w:rPr>
        <w:t>»Izgradnja stanovanjskih objektov in varovanih stanovanj je dopustna samo ob sočasni in hkratni obnovi propadajočega gradu ter njegove najbližje okolice«.</w:t>
      </w:r>
    </w:p>
    <w:p w:rsidR="00FB7D85" w:rsidRPr="00541E1F" w:rsidRDefault="009B4148" w:rsidP="00DA49A1">
      <w:pPr>
        <w:pStyle w:val="Telobesedila-zamik"/>
        <w:ind w:left="720"/>
        <w:rPr>
          <w:i/>
          <w:sz w:val="22"/>
          <w:szCs w:val="22"/>
          <w:lang w:val="sl-SI"/>
        </w:rPr>
      </w:pPr>
      <w:r>
        <w:rPr>
          <w:i/>
          <w:sz w:val="22"/>
          <w:szCs w:val="22"/>
          <w:lang w:val="sl-SI"/>
        </w:rPr>
        <w:t>I</w:t>
      </w:r>
      <w:r w:rsidR="00FB7D85" w:rsidRPr="00541E1F">
        <w:rPr>
          <w:i/>
          <w:sz w:val="22"/>
          <w:szCs w:val="22"/>
          <w:lang w:val="sl-SI"/>
        </w:rPr>
        <w:t xml:space="preserve">nvestitor </w:t>
      </w:r>
      <w:r>
        <w:rPr>
          <w:i/>
          <w:sz w:val="22"/>
          <w:szCs w:val="22"/>
          <w:lang w:val="sl-SI"/>
        </w:rPr>
        <w:t xml:space="preserve">naj </w:t>
      </w:r>
      <w:r w:rsidR="00FB7D85" w:rsidRPr="00541E1F">
        <w:rPr>
          <w:i/>
          <w:sz w:val="22"/>
          <w:szCs w:val="22"/>
          <w:lang w:val="sl-SI"/>
        </w:rPr>
        <w:t xml:space="preserve">ne pozabi, da </w:t>
      </w:r>
      <w:r w:rsidR="00F73F99" w:rsidRPr="00541E1F">
        <w:rPr>
          <w:i/>
          <w:sz w:val="22"/>
          <w:szCs w:val="22"/>
          <w:lang w:val="sl-SI"/>
        </w:rPr>
        <w:t xml:space="preserve">mu </w:t>
      </w:r>
      <w:r w:rsidR="00FB7D85" w:rsidRPr="00541E1F">
        <w:rPr>
          <w:i/>
          <w:sz w:val="22"/>
          <w:szCs w:val="22"/>
          <w:lang w:val="sl-SI"/>
        </w:rPr>
        <w:t>je M</w:t>
      </w:r>
      <w:r w:rsidR="00F73F99" w:rsidRPr="00541E1F">
        <w:rPr>
          <w:i/>
          <w:sz w:val="22"/>
          <w:szCs w:val="22"/>
          <w:lang w:val="sl-SI"/>
        </w:rPr>
        <w:t>esto Ljubljana dalo</w:t>
      </w:r>
      <w:r w:rsidR="00FB7D85" w:rsidRPr="00541E1F">
        <w:rPr>
          <w:i/>
          <w:sz w:val="22"/>
          <w:szCs w:val="22"/>
          <w:lang w:val="sl-SI"/>
        </w:rPr>
        <w:t xml:space="preserve"> možnost pridobitve zazidljivih površin na sicer nezazidljivih zelenih površinah nad gradom za ceno obveze, da bo istočasno z izgradnjo novega stanovanjskega predela</w:t>
      </w:r>
      <w:r w:rsidR="00F73F99" w:rsidRPr="00541E1F">
        <w:rPr>
          <w:i/>
          <w:sz w:val="22"/>
          <w:szCs w:val="22"/>
          <w:lang w:val="sl-SI"/>
        </w:rPr>
        <w:t>,</w:t>
      </w:r>
      <w:r w:rsidR="00FB7D85" w:rsidRPr="00541E1F">
        <w:rPr>
          <w:i/>
          <w:sz w:val="22"/>
          <w:szCs w:val="22"/>
          <w:lang w:val="sl-SI"/>
        </w:rPr>
        <w:t xml:space="preserve"> izvedena vsaj prva faza ureditve in obnove gradu. To potrjuje tudi naslov projekta; Grad </w:t>
      </w:r>
      <w:proofErr w:type="spellStart"/>
      <w:r w:rsidR="00FB7D85" w:rsidRPr="00541E1F">
        <w:rPr>
          <w:i/>
          <w:sz w:val="22"/>
          <w:szCs w:val="22"/>
          <w:lang w:val="sl-SI"/>
        </w:rPr>
        <w:t>Bokalc</w:t>
      </w:r>
      <w:r w:rsidR="00F73F99" w:rsidRPr="00541E1F">
        <w:rPr>
          <w:i/>
          <w:sz w:val="22"/>
          <w:szCs w:val="22"/>
          <w:lang w:val="sl-SI"/>
        </w:rPr>
        <w:t>e</w:t>
      </w:r>
      <w:proofErr w:type="spellEnd"/>
      <w:r w:rsidR="00F73F99" w:rsidRPr="00541E1F">
        <w:rPr>
          <w:i/>
          <w:sz w:val="22"/>
          <w:szCs w:val="22"/>
          <w:lang w:val="sl-SI"/>
        </w:rPr>
        <w:t xml:space="preserve"> ne pa stanovanjsko naselje na Utiku</w:t>
      </w:r>
      <w:r w:rsidR="00FB7D85" w:rsidRPr="00541E1F">
        <w:rPr>
          <w:i/>
          <w:sz w:val="22"/>
          <w:szCs w:val="22"/>
          <w:lang w:val="sl-SI"/>
        </w:rPr>
        <w:t xml:space="preserve">. </w:t>
      </w:r>
    </w:p>
    <w:p w:rsidR="00E12A28" w:rsidRDefault="00E12A28" w:rsidP="007A3D34">
      <w:pPr>
        <w:pStyle w:val="Telobesedila-zamik"/>
        <w:ind w:left="0"/>
        <w:rPr>
          <w:sz w:val="22"/>
          <w:szCs w:val="22"/>
          <w:lang w:val="sl-SI"/>
        </w:rPr>
      </w:pPr>
    </w:p>
    <w:p w:rsidR="00E12A28" w:rsidRDefault="00541E1F" w:rsidP="007A3D34">
      <w:pPr>
        <w:pStyle w:val="Telobesedila-zamik"/>
        <w:ind w:left="0"/>
        <w:rPr>
          <w:sz w:val="22"/>
          <w:szCs w:val="22"/>
          <w:lang w:val="sl-SI"/>
        </w:rPr>
      </w:pPr>
      <w:r>
        <w:rPr>
          <w:sz w:val="22"/>
          <w:szCs w:val="22"/>
          <w:lang w:val="sl-SI"/>
        </w:rPr>
        <w:t>Začela se je razprava, v kateri</w:t>
      </w:r>
      <w:r w:rsidR="009B4148">
        <w:rPr>
          <w:sz w:val="22"/>
          <w:szCs w:val="22"/>
          <w:lang w:val="sl-SI"/>
        </w:rPr>
        <w:t xml:space="preserve"> je,</w:t>
      </w:r>
      <w:r>
        <w:rPr>
          <w:sz w:val="22"/>
          <w:szCs w:val="22"/>
          <w:lang w:val="sl-SI"/>
        </w:rPr>
        <w:t xml:space="preserve"> med drugimi</w:t>
      </w:r>
      <w:r w:rsidR="009B4148">
        <w:rPr>
          <w:sz w:val="22"/>
          <w:szCs w:val="22"/>
          <w:lang w:val="sl-SI"/>
        </w:rPr>
        <w:t>,</w:t>
      </w:r>
      <w:r>
        <w:rPr>
          <w:sz w:val="22"/>
          <w:szCs w:val="22"/>
          <w:lang w:val="sl-SI"/>
        </w:rPr>
        <w:t xml:space="preserve"> Mateja Volč opozorila, da ima v območju stanovanje v lasti, ki je t</w:t>
      </w:r>
      <w:r w:rsidR="00241D71">
        <w:rPr>
          <w:sz w:val="22"/>
          <w:szCs w:val="22"/>
          <w:lang w:val="sl-SI"/>
        </w:rPr>
        <w:t>renutno na obravnavi na sodišču, kar pa ne spada v sprejemanje prostorskega plana, lahko pa onemogoči gradnjo.</w:t>
      </w:r>
    </w:p>
    <w:p w:rsidR="00241D71" w:rsidRDefault="00241D71" w:rsidP="007A3D34">
      <w:pPr>
        <w:pStyle w:val="Telobesedila-zamik"/>
        <w:ind w:left="0"/>
        <w:rPr>
          <w:sz w:val="22"/>
          <w:szCs w:val="22"/>
          <w:lang w:val="sl-SI"/>
        </w:rPr>
      </w:pPr>
    </w:p>
    <w:p w:rsidR="00241D71" w:rsidRPr="00007285" w:rsidRDefault="00241D71" w:rsidP="007A3D34">
      <w:pPr>
        <w:pStyle w:val="Telobesedila-zamik"/>
        <w:ind w:left="0"/>
        <w:rPr>
          <w:b/>
          <w:sz w:val="22"/>
          <w:szCs w:val="22"/>
          <w:lang w:val="sl-SI"/>
        </w:rPr>
      </w:pPr>
      <w:r w:rsidRPr="00007285">
        <w:rPr>
          <w:b/>
          <w:sz w:val="22"/>
          <w:szCs w:val="22"/>
          <w:lang w:val="sl-SI"/>
        </w:rPr>
        <w:t>Razpravo je predsedujoča povzela in predlagala kot sklep te seje:</w:t>
      </w:r>
    </w:p>
    <w:p w:rsidR="00241D71" w:rsidRDefault="00241D71" w:rsidP="007A3D34">
      <w:pPr>
        <w:pStyle w:val="Telobesedila-zamik"/>
        <w:ind w:left="0"/>
        <w:rPr>
          <w:sz w:val="22"/>
          <w:szCs w:val="22"/>
          <w:lang w:val="sl-SI"/>
        </w:rPr>
      </w:pPr>
    </w:p>
    <w:p w:rsidR="00241D71" w:rsidRPr="00007285" w:rsidRDefault="00241D71" w:rsidP="00241D71">
      <w:pPr>
        <w:rPr>
          <w:b/>
          <w:lang w:val="sl-SI"/>
        </w:rPr>
      </w:pPr>
      <w:r w:rsidRPr="00007285">
        <w:rPr>
          <w:b/>
          <w:lang w:val="sl-SI"/>
        </w:rPr>
        <w:t>Strinjamo se s predloženimi akti, ki so narejeni skrbno in resno, vendar morajo biti v usklajeni z okolico in ne izvajani iztrgano iz okolja, kar zavezuje tako investitorja kot MOL. V projekte je nujno vključiti</w:t>
      </w:r>
      <w:r w:rsidR="00007285" w:rsidRPr="00007285">
        <w:rPr>
          <w:b/>
          <w:lang w:val="sl-SI"/>
        </w:rPr>
        <w:t xml:space="preserve"> še dodatne študije kot so vodnogospodarsko soglasje, krajinski arhitekti, ki naj vključijo parametre za oblikovanje vrtov oz. krajine ipd. A</w:t>
      </w:r>
      <w:r w:rsidRPr="00007285">
        <w:rPr>
          <w:b/>
          <w:lang w:val="sl-SI"/>
        </w:rPr>
        <w:t>daptacija in gradnja</w:t>
      </w:r>
      <w:r w:rsidR="00007285" w:rsidRPr="00007285">
        <w:rPr>
          <w:b/>
          <w:lang w:val="sl-SI"/>
        </w:rPr>
        <w:t xml:space="preserve"> se lahko začneta</w:t>
      </w:r>
      <w:r w:rsidRPr="00007285">
        <w:rPr>
          <w:b/>
          <w:lang w:val="sl-SI"/>
        </w:rPr>
        <w:t>, ko se bo začel graditi podvoz na Dolgem mostu in 3. faza ceste Lesnina–Cesta Dolomitskega</w:t>
      </w:r>
      <w:r w:rsidR="00007285" w:rsidRPr="00007285">
        <w:rPr>
          <w:b/>
          <w:lang w:val="sl-SI"/>
        </w:rPr>
        <w:t xml:space="preserve"> odreda</w:t>
      </w:r>
      <w:r w:rsidRPr="00007285">
        <w:rPr>
          <w:b/>
          <w:lang w:val="sl-SI"/>
        </w:rPr>
        <w:t>. Za vse je pomembno, da se adaptacija gradu konča pred dograditvijo novogradenj.</w:t>
      </w:r>
      <w:r w:rsidR="00007285" w:rsidRPr="00007285">
        <w:rPr>
          <w:b/>
          <w:lang w:val="sl-SI"/>
        </w:rPr>
        <w:t xml:space="preserve"> </w:t>
      </w:r>
      <w:r w:rsidR="00007285">
        <w:rPr>
          <w:b/>
          <w:lang w:val="sl-SI"/>
        </w:rPr>
        <w:t>Najkasneje p</w:t>
      </w:r>
      <w:r w:rsidRPr="00007285">
        <w:rPr>
          <w:b/>
          <w:lang w:val="sl-SI"/>
        </w:rPr>
        <w:t xml:space="preserve">o zaključnih delih na Gradu </w:t>
      </w:r>
      <w:proofErr w:type="spellStart"/>
      <w:r w:rsidRPr="00007285">
        <w:rPr>
          <w:b/>
          <w:lang w:val="sl-SI"/>
        </w:rPr>
        <w:t>Bokalce</w:t>
      </w:r>
      <w:proofErr w:type="spellEnd"/>
      <w:r w:rsidRPr="00007285">
        <w:rPr>
          <w:b/>
          <w:lang w:val="sl-SI"/>
        </w:rPr>
        <w:t xml:space="preserve"> mora biti zgrajena 2. faza ceste Lesnina–Cesta na Vrhovce.</w:t>
      </w:r>
    </w:p>
    <w:p w:rsidR="00241D71" w:rsidRPr="00241D71" w:rsidRDefault="00241D71" w:rsidP="007A3D34">
      <w:pPr>
        <w:pStyle w:val="Telobesedila-zamik"/>
        <w:ind w:left="0"/>
        <w:rPr>
          <w:sz w:val="22"/>
          <w:szCs w:val="22"/>
          <w:lang w:val="sl-SI"/>
        </w:rPr>
      </w:pPr>
    </w:p>
    <w:p w:rsidR="00B335CA" w:rsidRPr="00007285" w:rsidRDefault="00007285" w:rsidP="007A3D34">
      <w:pPr>
        <w:pStyle w:val="Telobesedila-zamik"/>
        <w:ind w:left="0"/>
        <w:rPr>
          <w:b/>
          <w:sz w:val="22"/>
          <w:szCs w:val="22"/>
          <w:lang w:val="sl-SI"/>
        </w:rPr>
      </w:pPr>
      <w:r w:rsidRPr="00007285">
        <w:rPr>
          <w:b/>
          <w:sz w:val="22"/>
          <w:szCs w:val="22"/>
          <w:lang w:val="sl-SI"/>
        </w:rPr>
        <w:t>Noben svetnik temu sklepu ni nasprotoval.</w:t>
      </w:r>
    </w:p>
    <w:p w:rsidR="00B335CA" w:rsidRPr="00FD364B" w:rsidRDefault="00B335CA" w:rsidP="007A3D34">
      <w:pPr>
        <w:pStyle w:val="Telobesedila-zamik"/>
        <w:ind w:left="0"/>
        <w:rPr>
          <w:sz w:val="22"/>
          <w:szCs w:val="22"/>
          <w:lang w:val="sl-SI"/>
        </w:rPr>
      </w:pPr>
    </w:p>
    <w:p w:rsidR="00C6676D" w:rsidRDefault="004E01D1" w:rsidP="007A3D34">
      <w:pPr>
        <w:pStyle w:val="Telobesedila-zamik"/>
        <w:ind w:left="0"/>
        <w:rPr>
          <w:sz w:val="22"/>
          <w:szCs w:val="22"/>
          <w:lang w:val="sl-SI"/>
        </w:rPr>
      </w:pPr>
      <w:r w:rsidRPr="00FD364B">
        <w:rPr>
          <w:sz w:val="22"/>
          <w:szCs w:val="22"/>
          <w:lang w:val="sl-SI"/>
        </w:rPr>
        <w:t>Zapisali</w:t>
      </w:r>
      <w:r w:rsidR="00D2037A">
        <w:rPr>
          <w:sz w:val="22"/>
          <w:szCs w:val="22"/>
          <w:lang w:val="sl-SI"/>
        </w:rPr>
        <w:t>:</w:t>
      </w:r>
    </w:p>
    <w:p w:rsidR="00D2037A" w:rsidRDefault="00D2037A" w:rsidP="007A3D34">
      <w:pPr>
        <w:pStyle w:val="Telobesedila-zamik"/>
        <w:ind w:left="0"/>
        <w:rPr>
          <w:sz w:val="22"/>
          <w:szCs w:val="22"/>
          <w:lang w:val="sl-SI"/>
        </w:rPr>
      </w:pPr>
      <w:r>
        <w:rPr>
          <w:sz w:val="22"/>
          <w:szCs w:val="22"/>
          <w:lang w:val="sl-SI"/>
        </w:rPr>
        <w:t>Mag. Dušan Fatur</w:t>
      </w:r>
    </w:p>
    <w:p w:rsidR="00D2037A" w:rsidRDefault="00D2037A" w:rsidP="007A3D34">
      <w:pPr>
        <w:pStyle w:val="Telobesedila-zamik"/>
        <w:ind w:left="0"/>
        <w:rPr>
          <w:sz w:val="22"/>
          <w:szCs w:val="22"/>
          <w:lang w:val="sl-SI"/>
        </w:rPr>
      </w:pPr>
      <w:r>
        <w:rPr>
          <w:sz w:val="22"/>
          <w:szCs w:val="22"/>
          <w:lang w:val="sl-SI"/>
        </w:rPr>
        <w:t>Špela Šivavec</w:t>
      </w:r>
    </w:p>
    <w:p w:rsidR="00D2037A" w:rsidRPr="00FD364B" w:rsidRDefault="00D2037A" w:rsidP="007A3D34">
      <w:pPr>
        <w:pStyle w:val="Telobesedila-zamik"/>
        <w:ind w:left="0"/>
        <w:rPr>
          <w:sz w:val="22"/>
          <w:szCs w:val="22"/>
          <w:lang w:val="sl-SI"/>
        </w:rPr>
      </w:pPr>
      <w:r>
        <w:rPr>
          <w:sz w:val="22"/>
          <w:szCs w:val="22"/>
          <w:lang w:val="sl-SI"/>
        </w:rPr>
        <w:t>Mojca Mak</w:t>
      </w:r>
    </w:p>
    <w:p w:rsidR="007A3D34" w:rsidRPr="00FD364B" w:rsidRDefault="00691A43" w:rsidP="00691A43">
      <w:pPr>
        <w:tabs>
          <w:tab w:val="center" w:pos="7088"/>
        </w:tabs>
        <w:ind w:right="48"/>
        <w:jc w:val="right"/>
        <w:rPr>
          <w:szCs w:val="22"/>
          <w:lang w:val="sl-SI"/>
        </w:rPr>
      </w:pPr>
      <w:r>
        <w:rPr>
          <w:noProof/>
          <w:szCs w:val="22"/>
          <w:lang w:val="sl-SI" w:eastAsia="sl-SI"/>
        </w:rPr>
        <w:drawing>
          <wp:inline distT="0" distB="0" distL="0" distR="0">
            <wp:extent cx="2103821" cy="1392071"/>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zelenZV.jpg"/>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107692" cy="1394633"/>
                    </a:xfrm>
                    <a:prstGeom prst="rect">
                      <a:avLst/>
                    </a:prstGeom>
                  </pic:spPr>
                </pic:pic>
              </a:graphicData>
            </a:graphic>
          </wp:inline>
        </w:drawing>
      </w:r>
    </w:p>
    <w:sectPr w:rsidR="007A3D34" w:rsidRPr="00FD364B" w:rsidSect="00EC0D01">
      <w:headerReference w:type="default" r:id="rId12"/>
      <w:footerReference w:type="default" r:id="rId13"/>
      <w:headerReference w:type="first" r:id="rId14"/>
      <w:footerReference w:type="first" r:id="rId15"/>
      <w:pgSz w:w="11899" w:h="16838"/>
      <w:pgMar w:top="1418" w:right="1134" w:bottom="1134" w:left="1418" w:header="709" w:footer="94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D9" w:rsidRDefault="00DE1FD9">
      <w:r>
        <w:separator/>
      </w:r>
    </w:p>
  </w:endnote>
  <w:endnote w:type="continuationSeparator" w:id="0">
    <w:p w:rsidR="00DE1FD9" w:rsidRDefault="00D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
    <w:panose1 w:val="02020603060405020304"/>
    <w:charset w:val="EE"/>
    <w:family w:val="roman"/>
    <w:pitch w:val="variable"/>
    <w:sig w:usb0="00000007" w:usb1="00000000" w:usb2="00000000" w:usb3="00000000" w:csb0="00000093"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Default="002C6DD1">
    <w:pPr>
      <w:pStyle w:val="Noga"/>
      <w:jc w:val="center"/>
    </w:pPr>
    <w:r>
      <w:fldChar w:fldCharType="begin"/>
    </w:r>
    <w:r>
      <w:instrText xml:space="preserve"> PAGE   \* MERGEFORMAT </w:instrText>
    </w:r>
    <w:r>
      <w:fldChar w:fldCharType="separate"/>
    </w:r>
    <w:r w:rsidR="001C5BE9">
      <w:rPr>
        <w:noProof/>
      </w:rPr>
      <w:t>2</w:t>
    </w:r>
    <w:r>
      <w:rPr>
        <w:noProof/>
      </w:rPr>
      <w:fldChar w:fldCharType="end"/>
    </w:r>
  </w:p>
  <w:p w:rsidR="001E63FA" w:rsidRDefault="001E63FA" w:rsidP="00D53CEE">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Pr="00EC0D01" w:rsidRDefault="001E63FA">
    <w:pPr>
      <w:pStyle w:val="Noga"/>
      <w:rPr>
        <w:lang w:val="sl-SI"/>
      </w:rPr>
    </w:pPr>
    <w:r>
      <w:rPr>
        <w:lang w:val="sl-SI"/>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D9" w:rsidRDefault="00DE1FD9">
      <w:r>
        <w:separator/>
      </w:r>
    </w:p>
  </w:footnote>
  <w:footnote w:type="continuationSeparator" w:id="0">
    <w:p w:rsidR="00DE1FD9" w:rsidRDefault="00DE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Default="001E63FA" w:rsidP="00D53CEE">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3FA" w:rsidRPr="00246999" w:rsidRDefault="001E63FA" w:rsidP="00EC0D01">
    <w:pPr>
      <w:ind w:left="-426"/>
    </w:pPr>
    <w:r>
      <w:rPr>
        <w:noProof/>
        <w:lang w:val="sl-SI" w:eastAsia="sl-SI"/>
      </w:rPr>
      <w:drawing>
        <wp:inline distT="0" distB="0" distL="0" distR="0" wp14:anchorId="1E2F10AB" wp14:editId="0E9F3C07">
          <wp:extent cx="6393815" cy="832485"/>
          <wp:effectExtent l="0" t="0" r="6985" b="5715"/>
          <wp:docPr id="5" name="Slika 5"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832485"/>
                  </a:xfrm>
                  <a:prstGeom prst="rect">
                    <a:avLst/>
                  </a:prstGeom>
                  <a:noFill/>
                  <a:ln>
                    <a:noFill/>
                  </a:ln>
                </pic:spPr>
              </pic:pic>
            </a:graphicData>
          </a:graphic>
        </wp:inline>
      </w:drawing>
    </w:r>
    <w:r w:rsidR="00131BEA">
      <w:rPr>
        <w:noProof/>
        <w:szCs w:val="20"/>
        <w:lang w:val="sl-SI" w:eastAsia="sl-SI"/>
      </w:rPr>
      <mc:AlternateContent>
        <mc:Choice Requires="wps">
          <w:drawing>
            <wp:anchor distT="0" distB="0" distL="114300" distR="114300" simplePos="0" relativeHeight="251657728" behindDoc="0" locked="0" layoutInCell="1" allowOverlap="1" wp14:anchorId="0DCE8C19" wp14:editId="47E14D5C">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0F3"/>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DB97542"/>
    <w:multiLevelType w:val="hybridMultilevel"/>
    <w:tmpl w:val="8258F990"/>
    <w:lvl w:ilvl="0" w:tplc="3384A6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F8E4F40"/>
    <w:multiLevelType w:val="hybridMultilevel"/>
    <w:tmpl w:val="ED428034"/>
    <w:lvl w:ilvl="0" w:tplc="CD20BEF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5B84084"/>
    <w:multiLevelType w:val="hybridMultilevel"/>
    <w:tmpl w:val="7BA87FE2"/>
    <w:lvl w:ilvl="0" w:tplc="52F2606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C1C4C42"/>
    <w:multiLevelType w:val="hybridMultilevel"/>
    <w:tmpl w:val="6D40A8E4"/>
    <w:lvl w:ilvl="0" w:tplc="91108362">
      <w:start w:val="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E097C6A"/>
    <w:multiLevelType w:val="hybridMultilevel"/>
    <w:tmpl w:val="AFBC52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3E5335E"/>
    <w:multiLevelType w:val="hybridMultilevel"/>
    <w:tmpl w:val="97FAE64E"/>
    <w:lvl w:ilvl="0" w:tplc="91108362">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91108362">
      <w:start w:val="2"/>
      <w:numFmt w:val="bullet"/>
      <w:lvlText w:val="-"/>
      <w:lvlJc w:val="left"/>
      <w:pPr>
        <w:tabs>
          <w:tab w:val="num" w:pos="1080"/>
        </w:tabs>
        <w:ind w:left="1080" w:hanging="360"/>
      </w:pPr>
      <w:rPr>
        <w:rFonts w:ascii="Times New Roman" w:eastAsia="Times New Roman" w:hAnsi="Times New Roman" w:cs="Times New Roman" w:hint="default"/>
        <w:color w:val="auto"/>
      </w:rPr>
    </w:lvl>
    <w:lvl w:ilvl="4" w:tplc="04240003">
      <w:start w:val="1"/>
      <w:numFmt w:val="decimal"/>
      <w:lvlText w:val="%5."/>
      <w:lvlJc w:val="left"/>
      <w:pPr>
        <w:tabs>
          <w:tab w:val="num" w:pos="1800"/>
        </w:tabs>
        <w:ind w:left="1800" w:hanging="360"/>
      </w:pPr>
    </w:lvl>
    <w:lvl w:ilvl="5" w:tplc="04240005">
      <w:start w:val="1"/>
      <w:numFmt w:val="decimal"/>
      <w:lvlText w:val="%6."/>
      <w:lvlJc w:val="left"/>
      <w:pPr>
        <w:tabs>
          <w:tab w:val="num" w:pos="2520"/>
        </w:tabs>
        <w:ind w:left="2520" w:hanging="360"/>
      </w:pPr>
    </w:lvl>
    <w:lvl w:ilvl="6" w:tplc="04240001">
      <w:start w:val="1"/>
      <w:numFmt w:val="decimal"/>
      <w:lvlText w:val="%7."/>
      <w:lvlJc w:val="left"/>
      <w:pPr>
        <w:tabs>
          <w:tab w:val="num" w:pos="3240"/>
        </w:tabs>
        <w:ind w:left="3240" w:hanging="360"/>
      </w:pPr>
    </w:lvl>
    <w:lvl w:ilvl="7" w:tplc="04240003">
      <w:start w:val="1"/>
      <w:numFmt w:val="decimal"/>
      <w:lvlText w:val="%8."/>
      <w:lvlJc w:val="left"/>
      <w:pPr>
        <w:tabs>
          <w:tab w:val="num" w:pos="3960"/>
        </w:tabs>
        <w:ind w:left="3960" w:hanging="360"/>
      </w:pPr>
    </w:lvl>
    <w:lvl w:ilvl="8" w:tplc="04240005">
      <w:start w:val="1"/>
      <w:numFmt w:val="decimal"/>
      <w:lvlText w:val="%9."/>
      <w:lvlJc w:val="left"/>
      <w:pPr>
        <w:tabs>
          <w:tab w:val="num" w:pos="4680"/>
        </w:tabs>
        <w:ind w:left="4680" w:hanging="360"/>
      </w:pPr>
    </w:lvl>
  </w:abstractNum>
  <w:abstractNum w:abstractNumId="11">
    <w:nsid w:val="5F9223D4"/>
    <w:multiLevelType w:val="hybridMultilevel"/>
    <w:tmpl w:val="79960130"/>
    <w:lvl w:ilvl="0" w:tplc="03485AF2">
      <w:start w:val="1"/>
      <w:numFmt w:val="lowerLetter"/>
      <w:lvlText w:val="%1)"/>
      <w:lvlJc w:val="left"/>
      <w:pPr>
        <w:ind w:left="720" w:hanging="360"/>
      </w:pPr>
      <w:rPr>
        <w:rFonts w:ascii="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2E23F20"/>
    <w:multiLevelType w:val="hybridMultilevel"/>
    <w:tmpl w:val="BE9025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B8E0426"/>
    <w:multiLevelType w:val="hybridMultilevel"/>
    <w:tmpl w:val="D08404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1F33E7D"/>
    <w:multiLevelType w:val="hybridMultilevel"/>
    <w:tmpl w:val="BE9025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73136423"/>
    <w:multiLevelType w:val="hybridMultilevel"/>
    <w:tmpl w:val="CB667DFE"/>
    <w:lvl w:ilvl="0" w:tplc="05B40EEC">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nsid w:val="741F21C2"/>
    <w:multiLevelType w:val="hybridMultilevel"/>
    <w:tmpl w:val="7ECCBC64"/>
    <w:lvl w:ilvl="0" w:tplc="0952ED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7B7A4B0D"/>
    <w:multiLevelType w:val="hybridMultilevel"/>
    <w:tmpl w:val="690EA0B6"/>
    <w:lvl w:ilvl="0" w:tplc="76A88CB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15"/>
  </w:num>
  <w:num w:numId="6">
    <w:abstractNumId w:val="11"/>
  </w:num>
  <w:num w:numId="7">
    <w:abstractNumId w:val="16"/>
  </w:num>
  <w:num w:numId="8">
    <w:abstractNumId w:val="9"/>
  </w:num>
  <w:num w:numId="9">
    <w:abstractNumId w:val="0"/>
  </w:num>
  <w:num w:numId="10">
    <w:abstractNumId w:val="10"/>
  </w:num>
  <w:num w:numId="11">
    <w:abstractNumId w:val="4"/>
  </w:num>
  <w:num w:numId="12">
    <w:abstractNumId w:val="7"/>
  </w:num>
  <w:num w:numId="13">
    <w:abstractNumId w:val="5"/>
  </w:num>
  <w:num w:numId="14">
    <w:abstractNumId w:val="17"/>
  </w:num>
  <w:num w:numId="15">
    <w:abstractNumId w:val="12"/>
  </w:num>
  <w:num w:numId="16">
    <w:abstractNumId w:val="1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07285"/>
    <w:rsid w:val="000178F6"/>
    <w:rsid w:val="00022864"/>
    <w:rsid w:val="00040BCC"/>
    <w:rsid w:val="00041119"/>
    <w:rsid w:val="00054283"/>
    <w:rsid w:val="00057716"/>
    <w:rsid w:val="00072EA3"/>
    <w:rsid w:val="00080F2C"/>
    <w:rsid w:val="00086339"/>
    <w:rsid w:val="0009166C"/>
    <w:rsid w:val="000A7028"/>
    <w:rsid w:val="000C3D51"/>
    <w:rsid w:val="000E0493"/>
    <w:rsid w:val="000E2A94"/>
    <w:rsid w:val="000E6225"/>
    <w:rsid w:val="00104452"/>
    <w:rsid w:val="00117789"/>
    <w:rsid w:val="001223BF"/>
    <w:rsid w:val="00131BEA"/>
    <w:rsid w:val="00137C1A"/>
    <w:rsid w:val="00151503"/>
    <w:rsid w:val="001536A6"/>
    <w:rsid w:val="00156A51"/>
    <w:rsid w:val="0016219C"/>
    <w:rsid w:val="001741D2"/>
    <w:rsid w:val="00175710"/>
    <w:rsid w:val="001C5BE9"/>
    <w:rsid w:val="001C7B1D"/>
    <w:rsid w:val="001D5BF9"/>
    <w:rsid w:val="001E63FA"/>
    <w:rsid w:val="001E6D69"/>
    <w:rsid w:val="001F4350"/>
    <w:rsid w:val="001F6C9A"/>
    <w:rsid w:val="002052FF"/>
    <w:rsid w:val="00215F43"/>
    <w:rsid w:val="0021683B"/>
    <w:rsid w:val="002245C6"/>
    <w:rsid w:val="0022617F"/>
    <w:rsid w:val="0023393C"/>
    <w:rsid w:val="00241D71"/>
    <w:rsid w:val="002445AD"/>
    <w:rsid w:val="0025492C"/>
    <w:rsid w:val="002602B7"/>
    <w:rsid w:val="002637A5"/>
    <w:rsid w:val="00273F04"/>
    <w:rsid w:val="002846A7"/>
    <w:rsid w:val="00290099"/>
    <w:rsid w:val="002B0DFD"/>
    <w:rsid w:val="002B1A1E"/>
    <w:rsid w:val="002B3250"/>
    <w:rsid w:val="002C00EE"/>
    <w:rsid w:val="002C6DD1"/>
    <w:rsid w:val="002D4026"/>
    <w:rsid w:val="002D467D"/>
    <w:rsid w:val="002F46DA"/>
    <w:rsid w:val="00311FAB"/>
    <w:rsid w:val="00312D66"/>
    <w:rsid w:val="00355C9C"/>
    <w:rsid w:val="003725D6"/>
    <w:rsid w:val="00377E86"/>
    <w:rsid w:val="00392BAD"/>
    <w:rsid w:val="0039615E"/>
    <w:rsid w:val="003E05FA"/>
    <w:rsid w:val="003E40C3"/>
    <w:rsid w:val="003F0D6A"/>
    <w:rsid w:val="0040763A"/>
    <w:rsid w:val="004119A9"/>
    <w:rsid w:val="00413863"/>
    <w:rsid w:val="00423733"/>
    <w:rsid w:val="00425292"/>
    <w:rsid w:val="00430B88"/>
    <w:rsid w:val="004360E4"/>
    <w:rsid w:val="0044279D"/>
    <w:rsid w:val="004508FE"/>
    <w:rsid w:val="0046733A"/>
    <w:rsid w:val="00475F7A"/>
    <w:rsid w:val="004761AD"/>
    <w:rsid w:val="00476647"/>
    <w:rsid w:val="00487D48"/>
    <w:rsid w:val="004A00C8"/>
    <w:rsid w:val="004A38B6"/>
    <w:rsid w:val="004A5544"/>
    <w:rsid w:val="004B21F0"/>
    <w:rsid w:val="004B2BA4"/>
    <w:rsid w:val="004D20D6"/>
    <w:rsid w:val="004E01D1"/>
    <w:rsid w:val="004E5C65"/>
    <w:rsid w:val="005130B6"/>
    <w:rsid w:val="00513164"/>
    <w:rsid w:val="00521D9E"/>
    <w:rsid w:val="005363FC"/>
    <w:rsid w:val="00541E1F"/>
    <w:rsid w:val="00544AF7"/>
    <w:rsid w:val="005568E8"/>
    <w:rsid w:val="005616FB"/>
    <w:rsid w:val="00564604"/>
    <w:rsid w:val="00570F08"/>
    <w:rsid w:val="00581D14"/>
    <w:rsid w:val="005824A5"/>
    <w:rsid w:val="0058295C"/>
    <w:rsid w:val="00584858"/>
    <w:rsid w:val="00590EDF"/>
    <w:rsid w:val="005A62A9"/>
    <w:rsid w:val="005B013D"/>
    <w:rsid w:val="005B080B"/>
    <w:rsid w:val="005B65D1"/>
    <w:rsid w:val="005C2548"/>
    <w:rsid w:val="005C692D"/>
    <w:rsid w:val="005D52F5"/>
    <w:rsid w:val="005E420B"/>
    <w:rsid w:val="005E7B53"/>
    <w:rsid w:val="006006A0"/>
    <w:rsid w:val="00606BE0"/>
    <w:rsid w:val="00611EF5"/>
    <w:rsid w:val="00617C03"/>
    <w:rsid w:val="00625B2C"/>
    <w:rsid w:val="00633353"/>
    <w:rsid w:val="00637A13"/>
    <w:rsid w:val="00645255"/>
    <w:rsid w:val="00661415"/>
    <w:rsid w:val="00670B7E"/>
    <w:rsid w:val="006711FD"/>
    <w:rsid w:val="006731F5"/>
    <w:rsid w:val="00674AC2"/>
    <w:rsid w:val="00685FAA"/>
    <w:rsid w:val="00686EE3"/>
    <w:rsid w:val="00691A43"/>
    <w:rsid w:val="006C1652"/>
    <w:rsid w:val="006E12C5"/>
    <w:rsid w:val="006E43AE"/>
    <w:rsid w:val="006F09DD"/>
    <w:rsid w:val="006F255A"/>
    <w:rsid w:val="006F791C"/>
    <w:rsid w:val="00705AB7"/>
    <w:rsid w:val="00705CC8"/>
    <w:rsid w:val="00720B6E"/>
    <w:rsid w:val="007302C3"/>
    <w:rsid w:val="0075080E"/>
    <w:rsid w:val="00753F81"/>
    <w:rsid w:val="007709FA"/>
    <w:rsid w:val="007832C5"/>
    <w:rsid w:val="007A3D34"/>
    <w:rsid w:val="007B04E6"/>
    <w:rsid w:val="007B4A8A"/>
    <w:rsid w:val="007C1A40"/>
    <w:rsid w:val="007C22ED"/>
    <w:rsid w:val="007E42F6"/>
    <w:rsid w:val="007E66B6"/>
    <w:rsid w:val="00831E74"/>
    <w:rsid w:val="008337FA"/>
    <w:rsid w:val="0083429D"/>
    <w:rsid w:val="00845E7F"/>
    <w:rsid w:val="0085739D"/>
    <w:rsid w:val="00884966"/>
    <w:rsid w:val="008B07B6"/>
    <w:rsid w:val="008B3B52"/>
    <w:rsid w:val="008D065D"/>
    <w:rsid w:val="008D1334"/>
    <w:rsid w:val="008D74C3"/>
    <w:rsid w:val="008E1B8C"/>
    <w:rsid w:val="008E56C7"/>
    <w:rsid w:val="008F1754"/>
    <w:rsid w:val="008F260D"/>
    <w:rsid w:val="00902BA0"/>
    <w:rsid w:val="00903BF6"/>
    <w:rsid w:val="00906EA1"/>
    <w:rsid w:val="00910954"/>
    <w:rsid w:val="00912E8D"/>
    <w:rsid w:val="0092426E"/>
    <w:rsid w:val="00924403"/>
    <w:rsid w:val="00927D12"/>
    <w:rsid w:val="009420D5"/>
    <w:rsid w:val="00952690"/>
    <w:rsid w:val="009528D5"/>
    <w:rsid w:val="009568DD"/>
    <w:rsid w:val="00980881"/>
    <w:rsid w:val="00982838"/>
    <w:rsid w:val="00991332"/>
    <w:rsid w:val="009A488F"/>
    <w:rsid w:val="009B1763"/>
    <w:rsid w:val="009B4006"/>
    <w:rsid w:val="009B4148"/>
    <w:rsid w:val="009C144A"/>
    <w:rsid w:val="009D0C08"/>
    <w:rsid w:val="009E7369"/>
    <w:rsid w:val="009F0606"/>
    <w:rsid w:val="009F0B05"/>
    <w:rsid w:val="00A06C23"/>
    <w:rsid w:val="00A078D8"/>
    <w:rsid w:val="00A14982"/>
    <w:rsid w:val="00A3604B"/>
    <w:rsid w:val="00A40554"/>
    <w:rsid w:val="00A4319F"/>
    <w:rsid w:val="00A46CC2"/>
    <w:rsid w:val="00A84235"/>
    <w:rsid w:val="00A90E97"/>
    <w:rsid w:val="00A95987"/>
    <w:rsid w:val="00A96406"/>
    <w:rsid w:val="00AA187A"/>
    <w:rsid w:val="00AB17BE"/>
    <w:rsid w:val="00B05E0B"/>
    <w:rsid w:val="00B22CAA"/>
    <w:rsid w:val="00B30784"/>
    <w:rsid w:val="00B335CA"/>
    <w:rsid w:val="00B375B1"/>
    <w:rsid w:val="00B408C8"/>
    <w:rsid w:val="00B511DF"/>
    <w:rsid w:val="00B525A9"/>
    <w:rsid w:val="00B5311F"/>
    <w:rsid w:val="00B80422"/>
    <w:rsid w:val="00B83E51"/>
    <w:rsid w:val="00BA31D4"/>
    <w:rsid w:val="00BA79FD"/>
    <w:rsid w:val="00BB1CF4"/>
    <w:rsid w:val="00BC6CAE"/>
    <w:rsid w:val="00BD3D85"/>
    <w:rsid w:val="00BF0C2A"/>
    <w:rsid w:val="00BF3D05"/>
    <w:rsid w:val="00BF40EA"/>
    <w:rsid w:val="00C15132"/>
    <w:rsid w:val="00C228A8"/>
    <w:rsid w:val="00C35052"/>
    <w:rsid w:val="00C35EA3"/>
    <w:rsid w:val="00C4300C"/>
    <w:rsid w:val="00C436A5"/>
    <w:rsid w:val="00C51695"/>
    <w:rsid w:val="00C6676D"/>
    <w:rsid w:val="00C67FAD"/>
    <w:rsid w:val="00C67FCE"/>
    <w:rsid w:val="00C75C16"/>
    <w:rsid w:val="00C952EA"/>
    <w:rsid w:val="00CB598B"/>
    <w:rsid w:val="00CC1B6A"/>
    <w:rsid w:val="00CD6A5F"/>
    <w:rsid w:val="00CF368E"/>
    <w:rsid w:val="00CF3DB9"/>
    <w:rsid w:val="00D074CE"/>
    <w:rsid w:val="00D117B2"/>
    <w:rsid w:val="00D2037A"/>
    <w:rsid w:val="00D349B7"/>
    <w:rsid w:val="00D45EC5"/>
    <w:rsid w:val="00D477B5"/>
    <w:rsid w:val="00D47B60"/>
    <w:rsid w:val="00D53CEE"/>
    <w:rsid w:val="00D722E7"/>
    <w:rsid w:val="00D77420"/>
    <w:rsid w:val="00D90AF2"/>
    <w:rsid w:val="00D91230"/>
    <w:rsid w:val="00D96BA7"/>
    <w:rsid w:val="00DA2913"/>
    <w:rsid w:val="00DA49A1"/>
    <w:rsid w:val="00DB593E"/>
    <w:rsid w:val="00DD6ED2"/>
    <w:rsid w:val="00DE1FD9"/>
    <w:rsid w:val="00DE670E"/>
    <w:rsid w:val="00E126FA"/>
    <w:rsid w:val="00E12A28"/>
    <w:rsid w:val="00E12F8B"/>
    <w:rsid w:val="00E14DFF"/>
    <w:rsid w:val="00E2275F"/>
    <w:rsid w:val="00E31006"/>
    <w:rsid w:val="00E510EC"/>
    <w:rsid w:val="00E5406E"/>
    <w:rsid w:val="00E654AA"/>
    <w:rsid w:val="00E73639"/>
    <w:rsid w:val="00EA1C9F"/>
    <w:rsid w:val="00EC051A"/>
    <w:rsid w:val="00EC0D01"/>
    <w:rsid w:val="00ED0AFB"/>
    <w:rsid w:val="00EF4E5A"/>
    <w:rsid w:val="00F02F8D"/>
    <w:rsid w:val="00F0320B"/>
    <w:rsid w:val="00F15A08"/>
    <w:rsid w:val="00F1716A"/>
    <w:rsid w:val="00F225B6"/>
    <w:rsid w:val="00F250B1"/>
    <w:rsid w:val="00F30EC2"/>
    <w:rsid w:val="00F50670"/>
    <w:rsid w:val="00F563E6"/>
    <w:rsid w:val="00F61C02"/>
    <w:rsid w:val="00F70BB3"/>
    <w:rsid w:val="00F73F99"/>
    <w:rsid w:val="00F83C23"/>
    <w:rsid w:val="00F873F3"/>
    <w:rsid w:val="00F91371"/>
    <w:rsid w:val="00FB66A7"/>
    <w:rsid w:val="00FB7D85"/>
    <w:rsid w:val="00FD245D"/>
    <w:rsid w:val="00FD2EB2"/>
    <w:rsid w:val="00FD364B"/>
    <w:rsid w:val="00FD6140"/>
    <w:rsid w:val="00FF38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paragraph" w:styleId="Naslov3">
    <w:name w:val="heading 3"/>
    <w:basedOn w:val="Navaden"/>
    <w:next w:val="Navaden"/>
    <w:link w:val="Naslov3Znak"/>
    <w:uiPriority w:val="9"/>
    <w:unhideWhenUsed/>
    <w:qFormat/>
    <w:rsid w:val="00DA49A1"/>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 w:type="character" w:styleId="Hiperpovezava">
    <w:name w:val="Hyperlink"/>
    <w:basedOn w:val="Privzetapisavaodstavka"/>
    <w:uiPriority w:val="99"/>
    <w:unhideWhenUsed/>
    <w:rsid w:val="00B335CA"/>
    <w:rPr>
      <w:color w:val="0000FF" w:themeColor="hyperlink"/>
      <w:u w:val="single"/>
    </w:rPr>
  </w:style>
  <w:style w:type="character" w:customStyle="1" w:styleId="Naslov3Znak">
    <w:name w:val="Naslov 3 Znak"/>
    <w:basedOn w:val="Privzetapisavaodstavka"/>
    <w:link w:val="Naslov3"/>
    <w:uiPriority w:val="9"/>
    <w:rsid w:val="00DA49A1"/>
    <w:rPr>
      <w:rFonts w:asciiTheme="majorHAnsi" w:eastAsiaTheme="majorEastAsia" w:hAnsiTheme="majorHAnsi" w:cstheme="majorBidi"/>
      <w:b/>
      <w:bCs/>
      <w:color w:val="4F81BD" w:themeColor="accent1"/>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paragraph" w:styleId="Naslov3">
    <w:name w:val="heading 3"/>
    <w:basedOn w:val="Navaden"/>
    <w:next w:val="Navaden"/>
    <w:link w:val="Naslov3Znak"/>
    <w:uiPriority w:val="9"/>
    <w:unhideWhenUsed/>
    <w:qFormat/>
    <w:rsid w:val="00DA49A1"/>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 w:type="character" w:styleId="Hiperpovezava">
    <w:name w:val="Hyperlink"/>
    <w:basedOn w:val="Privzetapisavaodstavka"/>
    <w:uiPriority w:val="99"/>
    <w:unhideWhenUsed/>
    <w:rsid w:val="00B335CA"/>
    <w:rPr>
      <w:color w:val="0000FF" w:themeColor="hyperlink"/>
      <w:u w:val="single"/>
    </w:rPr>
  </w:style>
  <w:style w:type="character" w:customStyle="1" w:styleId="Naslov3Znak">
    <w:name w:val="Naslov 3 Znak"/>
    <w:basedOn w:val="Privzetapisavaodstavka"/>
    <w:link w:val="Naslov3"/>
    <w:uiPriority w:val="9"/>
    <w:rsid w:val="00DA49A1"/>
    <w:rPr>
      <w:rFonts w:asciiTheme="majorHAnsi" w:eastAsiaTheme="majorEastAsia" w:hAnsiTheme="majorHAnsi" w:cstheme="majorBidi"/>
      <w:b/>
      <w:bCs/>
      <w:color w:val="4F81BD" w:themeColor="accent1"/>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urbanizem@ljubljana.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230C-B9DE-4CCB-86B5-53E7E9BF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0</TotalTime>
  <Pages>2</Pages>
  <Words>913</Words>
  <Characters>5205</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sivavec</dc:creator>
  <cp:lastModifiedBy>sivavec</cp:lastModifiedBy>
  <cp:revision>3</cp:revision>
  <cp:lastPrinted>2014-02-14T08:25:00Z</cp:lastPrinted>
  <dcterms:created xsi:type="dcterms:W3CDTF">2014-06-04T12:30:00Z</dcterms:created>
  <dcterms:modified xsi:type="dcterms:W3CDTF">2014-06-04T12:39:00Z</dcterms:modified>
</cp:coreProperties>
</file>