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5D" w:rsidRPr="002312E2" w:rsidRDefault="00615E5D" w:rsidP="00615E5D">
      <w:pPr>
        <w:pStyle w:val="Telobesedila"/>
        <w:ind w:left="-284" w:right="48"/>
        <w:rPr>
          <w:rFonts w:ascii="Times New Roman" w:hAnsi="Times New Roman"/>
          <w:b/>
          <w:szCs w:val="24"/>
        </w:rPr>
      </w:pPr>
      <w:r w:rsidRPr="002312E2">
        <w:rPr>
          <w:rFonts w:ascii="Times New Roman" w:hAnsi="Times New Roman"/>
          <w:b/>
          <w:szCs w:val="24"/>
        </w:rPr>
        <w:t>Javno povabilo za zbiranje predlogov za člane strokovnih komisij M</w:t>
      </w:r>
      <w:r w:rsidR="0001052F">
        <w:rPr>
          <w:rFonts w:ascii="Times New Roman" w:hAnsi="Times New Roman"/>
          <w:b/>
          <w:szCs w:val="24"/>
        </w:rPr>
        <w:t>estne občine Ljubljana</w:t>
      </w:r>
      <w:r w:rsidRPr="002312E2">
        <w:rPr>
          <w:rFonts w:ascii="Times New Roman" w:hAnsi="Times New Roman"/>
          <w:b/>
          <w:szCs w:val="24"/>
        </w:rPr>
        <w:t xml:space="preserve"> na področju kulture za obdobje </w:t>
      </w:r>
      <w:r w:rsidR="002312E2" w:rsidRPr="002312E2">
        <w:rPr>
          <w:rFonts w:ascii="Times New Roman" w:hAnsi="Times New Roman"/>
          <w:b/>
          <w:szCs w:val="24"/>
        </w:rPr>
        <w:t>od</w:t>
      </w:r>
      <w:bookmarkStart w:id="0" w:name="_Hlk10612576"/>
      <w:r w:rsidR="002312E2" w:rsidRPr="002312E2">
        <w:rPr>
          <w:rFonts w:ascii="Times New Roman" w:hAnsi="Times New Roman"/>
          <w:b/>
          <w:szCs w:val="24"/>
        </w:rPr>
        <w:t xml:space="preserve"> julija 2019 do julija 2023</w:t>
      </w:r>
      <w:bookmarkEnd w:id="0"/>
    </w:p>
    <w:p w:rsidR="00615E5D" w:rsidRPr="002312E2" w:rsidRDefault="00615E5D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615E5D" w:rsidRPr="002312E2" w:rsidRDefault="00615E5D" w:rsidP="00615E5D">
      <w:pPr>
        <w:pStyle w:val="Telobesedila"/>
        <w:ind w:left="-284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 xml:space="preserve">Datum objave: </w:t>
      </w:r>
      <w:r w:rsidR="005A0267">
        <w:rPr>
          <w:rFonts w:ascii="Times New Roman" w:hAnsi="Times New Roman"/>
          <w:szCs w:val="24"/>
        </w:rPr>
        <w:t>7</w:t>
      </w:r>
      <w:r w:rsidRPr="002312E2">
        <w:rPr>
          <w:rFonts w:ascii="Times New Roman" w:hAnsi="Times New Roman"/>
          <w:szCs w:val="24"/>
        </w:rPr>
        <w:t xml:space="preserve">. </w:t>
      </w:r>
      <w:r w:rsidR="005A0267">
        <w:rPr>
          <w:rFonts w:ascii="Times New Roman" w:hAnsi="Times New Roman"/>
          <w:szCs w:val="24"/>
        </w:rPr>
        <w:t>6</w:t>
      </w:r>
      <w:r w:rsidRPr="002312E2">
        <w:rPr>
          <w:rFonts w:ascii="Times New Roman" w:hAnsi="Times New Roman"/>
          <w:szCs w:val="24"/>
        </w:rPr>
        <w:t>. 201</w:t>
      </w:r>
      <w:r w:rsidR="002312E2" w:rsidRPr="002312E2">
        <w:rPr>
          <w:rFonts w:ascii="Times New Roman" w:hAnsi="Times New Roman"/>
          <w:szCs w:val="24"/>
        </w:rPr>
        <w:t>9</w:t>
      </w:r>
    </w:p>
    <w:p w:rsidR="00615E5D" w:rsidRPr="002312E2" w:rsidRDefault="00615E5D" w:rsidP="00615E5D">
      <w:pPr>
        <w:pStyle w:val="Telobesedila"/>
        <w:ind w:left="-284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 xml:space="preserve">Rok za zbiranje predlogov: </w:t>
      </w:r>
      <w:r w:rsidR="005A0267">
        <w:rPr>
          <w:rFonts w:ascii="Times New Roman" w:hAnsi="Times New Roman"/>
          <w:szCs w:val="24"/>
        </w:rPr>
        <w:t>8</w:t>
      </w:r>
      <w:r w:rsidRPr="002312E2">
        <w:rPr>
          <w:rFonts w:ascii="Times New Roman" w:hAnsi="Times New Roman"/>
          <w:szCs w:val="24"/>
        </w:rPr>
        <w:t xml:space="preserve">. </w:t>
      </w:r>
      <w:r w:rsidR="002312E2" w:rsidRPr="002312E2">
        <w:rPr>
          <w:rFonts w:ascii="Times New Roman" w:hAnsi="Times New Roman"/>
          <w:szCs w:val="24"/>
        </w:rPr>
        <w:t>7</w:t>
      </w:r>
      <w:r w:rsidRPr="002312E2">
        <w:rPr>
          <w:rFonts w:ascii="Times New Roman" w:hAnsi="Times New Roman"/>
          <w:szCs w:val="24"/>
        </w:rPr>
        <w:t>. 201</w:t>
      </w:r>
      <w:r w:rsidR="002312E2" w:rsidRPr="002312E2">
        <w:rPr>
          <w:rFonts w:ascii="Times New Roman" w:hAnsi="Times New Roman"/>
          <w:szCs w:val="24"/>
        </w:rPr>
        <w:t>9</w:t>
      </w:r>
      <w:r w:rsidRPr="002312E2">
        <w:rPr>
          <w:rFonts w:ascii="Times New Roman" w:hAnsi="Times New Roman"/>
          <w:szCs w:val="24"/>
        </w:rPr>
        <w:t xml:space="preserve"> </w:t>
      </w:r>
    </w:p>
    <w:p w:rsidR="00615E5D" w:rsidRPr="002312E2" w:rsidRDefault="00615E5D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6538CE" w:rsidRDefault="006538CE" w:rsidP="006538CE">
      <w:pPr>
        <w:pStyle w:val="Telobesedila"/>
        <w:ind w:left="-284"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Mestna občina Ljubljana</w:t>
      </w:r>
      <w:r w:rsidR="00822F4D">
        <w:rPr>
          <w:rFonts w:ascii="Times New Roman" w:hAnsi="Times New Roman"/>
          <w:szCs w:val="24"/>
        </w:rPr>
        <w:t xml:space="preserve"> (v nadaljnjem besedilu: MOL)</w:t>
      </w:r>
      <w:r w:rsidRPr="006538CE">
        <w:rPr>
          <w:rFonts w:ascii="Times New Roman" w:hAnsi="Times New Roman"/>
          <w:szCs w:val="24"/>
        </w:rPr>
        <w:t xml:space="preserve"> poziva vse zainteresirane kandidate, da podajo kandidaturo za član</w:t>
      </w:r>
      <w:r>
        <w:rPr>
          <w:rFonts w:ascii="Times New Roman" w:hAnsi="Times New Roman"/>
          <w:szCs w:val="24"/>
        </w:rPr>
        <w:t xml:space="preserve">e strokovnih komisij </w:t>
      </w:r>
      <w:r w:rsidR="00822F4D">
        <w:rPr>
          <w:rFonts w:ascii="Times New Roman" w:hAnsi="Times New Roman"/>
          <w:szCs w:val="24"/>
        </w:rPr>
        <w:t xml:space="preserve">MOL </w:t>
      </w:r>
      <w:r>
        <w:rPr>
          <w:rFonts w:ascii="Times New Roman" w:hAnsi="Times New Roman"/>
          <w:szCs w:val="24"/>
        </w:rPr>
        <w:t>na področju kulture.</w:t>
      </w:r>
    </w:p>
    <w:p w:rsidR="006538CE" w:rsidRDefault="006538CE" w:rsidP="006538CE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6538CE" w:rsidRDefault="006538CE" w:rsidP="006538CE">
      <w:pPr>
        <w:pStyle w:val="Telobesedila"/>
        <w:ind w:left="-284" w:right="48"/>
        <w:rPr>
          <w:rFonts w:ascii="Times New Roman" w:hAnsi="Times New Roman"/>
          <w:szCs w:val="24"/>
        </w:rPr>
      </w:pPr>
      <w:r w:rsidRPr="006538CE">
        <w:rPr>
          <w:rFonts w:ascii="Times New Roman" w:hAnsi="Times New Roman"/>
          <w:szCs w:val="24"/>
        </w:rPr>
        <w:t>Uporabljeni izrazi, zapisani v moški spolni slovnični obliki, so uporabljeni kot nevtralni za moške in ženske.</w:t>
      </w:r>
    </w:p>
    <w:p w:rsidR="00DE2D8E" w:rsidRDefault="00DE2D8E" w:rsidP="006538CE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DE2D8E" w:rsidRPr="002312E2" w:rsidRDefault="00DE2D8E" w:rsidP="00DE2D8E">
      <w:pPr>
        <w:pStyle w:val="Telobesedila"/>
        <w:ind w:left="-284"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Kandidati za člane strokovnih komisij se lahko prijavijo na </w:t>
      </w:r>
      <w:r w:rsidR="005D0568">
        <w:rPr>
          <w:rFonts w:ascii="Times New Roman" w:hAnsi="Times New Roman"/>
          <w:szCs w:val="24"/>
        </w:rPr>
        <w:t>eno izmed naslednjih področij</w:t>
      </w:r>
      <w:r w:rsidRPr="002312E2">
        <w:rPr>
          <w:rFonts w:ascii="Times New Roman" w:hAnsi="Times New Roman"/>
          <w:szCs w:val="24"/>
        </w:rPr>
        <w:t>:</w:t>
      </w:r>
    </w:p>
    <w:p w:rsidR="00DE2D8E" w:rsidRPr="002312E2" w:rsidRDefault="00DE2D8E" w:rsidP="00DE2D8E">
      <w:pPr>
        <w:pStyle w:val="Telobesedila"/>
        <w:numPr>
          <w:ilvl w:val="0"/>
          <w:numId w:val="3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 xml:space="preserve">uprizoritvene umetnosti; </w:t>
      </w:r>
    </w:p>
    <w:p w:rsidR="00DE2D8E" w:rsidRPr="002312E2" w:rsidRDefault="00DE2D8E" w:rsidP="00DE2D8E">
      <w:pPr>
        <w:pStyle w:val="Telobesedila"/>
        <w:numPr>
          <w:ilvl w:val="0"/>
          <w:numId w:val="3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 xml:space="preserve">glasbene umetnosti; </w:t>
      </w:r>
    </w:p>
    <w:p w:rsidR="00DE2D8E" w:rsidRPr="002312E2" w:rsidRDefault="00124D04" w:rsidP="00DE2D8E">
      <w:pPr>
        <w:pStyle w:val="Telobesedila"/>
        <w:numPr>
          <w:ilvl w:val="0"/>
          <w:numId w:val="3"/>
        </w:numPr>
        <w:ind w:left="426"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vizualne</w:t>
      </w:r>
      <w:r w:rsidR="00DE2D8E" w:rsidRPr="002312E2">
        <w:rPr>
          <w:rFonts w:ascii="Times New Roman" w:hAnsi="Times New Roman"/>
          <w:szCs w:val="24"/>
        </w:rPr>
        <w:t xml:space="preserve"> umetnosti;</w:t>
      </w:r>
    </w:p>
    <w:p w:rsidR="00DE2D8E" w:rsidRPr="002312E2" w:rsidRDefault="00DE2D8E" w:rsidP="00DE2D8E">
      <w:pPr>
        <w:pStyle w:val="Telobesedila"/>
        <w:numPr>
          <w:ilvl w:val="0"/>
          <w:numId w:val="3"/>
        </w:numPr>
        <w:ind w:left="426" w:right="48"/>
        <w:rPr>
          <w:rFonts w:ascii="Times New Roman" w:hAnsi="Times New Roman"/>
          <w:szCs w:val="24"/>
        </w:rPr>
      </w:pPr>
      <w:proofErr w:type="spellStart"/>
      <w:r w:rsidRPr="002312E2">
        <w:rPr>
          <w:rFonts w:ascii="Times New Roman" w:hAnsi="Times New Roman"/>
          <w:szCs w:val="24"/>
        </w:rPr>
        <w:t>intermedijske</w:t>
      </w:r>
      <w:proofErr w:type="spellEnd"/>
      <w:r w:rsidRPr="002312E2">
        <w:rPr>
          <w:rFonts w:ascii="Times New Roman" w:hAnsi="Times New Roman"/>
          <w:szCs w:val="24"/>
        </w:rPr>
        <w:t xml:space="preserve"> umetnosti; </w:t>
      </w:r>
    </w:p>
    <w:p w:rsidR="00DE2D8E" w:rsidRPr="002312E2" w:rsidRDefault="00DE2D8E" w:rsidP="00DE2D8E">
      <w:pPr>
        <w:pStyle w:val="Telobesedila"/>
        <w:numPr>
          <w:ilvl w:val="0"/>
          <w:numId w:val="3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 xml:space="preserve">kulturno-umetnostna vzgoja; </w:t>
      </w:r>
    </w:p>
    <w:p w:rsidR="00DE2D8E" w:rsidRPr="002312E2" w:rsidRDefault="00DE2D8E" w:rsidP="00DE2D8E">
      <w:pPr>
        <w:pStyle w:val="Telobesedila"/>
        <w:numPr>
          <w:ilvl w:val="0"/>
          <w:numId w:val="3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 xml:space="preserve">knjiga in literarni festival; </w:t>
      </w:r>
    </w:p>
    <w:p w:rsidR="00DE2D8E" w:rsidRPr="002312E2" w:rsidRDefault="0036034C" w:rsidP="00DE2D8E">
      <w:pPr>
        <w:pStyle w:val="Telobesedila"/>
        <w:numPr>
          <w:ilvl w:val="0"/>
          <w:numId w:val="3"/>
        </w:numPr>
        <w:ind w:left="426"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varstvo </w:t>
      </w:r>
      <w:r w:rsidR="00DE2D8E" w:rsidRPr="002312E2">
        <w:rPr>
          <w:rFonts w:ascii="Times New Roman" w:hAnsi="Times New Roman"/>
          <w:szCs w:val="24"/>
        </w:rPr>
        <w:t>kulturn</w:t>
      </w:r>
      <w:r>
        <w:rPr>
          <w:rFonts w:ascii="Times New Roman" w:hAnsi="Times New Roman"/>
          <w:szCs w:val="24"/>
        </w:rPr>
        <w:t>e</w:t>
      </w:r>
      <w:r w:rsidR="00DE2D8E" w:rsidRPr="002312E2">
        <w:rPr>
          <w:rFonts w:ascii="Times New Roman" w:hAnsi="Times New Roman"/>
          <w:szCs w:val="24"/>
        </w:rPr>
        <w:t xml:space="preserve"> dediščin</w:t>
      </w:r>
      <w:r>
        <w:rPr>
          <w:rFonts w:ascii="Times New Roman" w:hAnsi="Times New Roman"/>
          <w:szCs w:val="24"/>
        </w:rPr>
        <w:t>e</w:t>
      </w:r>
      <w:r w:rsidR="00DE2D8E" w:rsidRPr="002312E2">
        <w:rPr>
          <w:rFonts w:ascii="Times New Roman" w:hAnsi="Times New Roman"/>
          <w:szCs w:val="24"/>
        </w:rPr>
        <w:t>.</w:t>
      </w:r>
    </w:p>
    <w:p w:rsidR="00DE2D8E" w:rsidRDefault="00DE2D8E" w:rsidP="00DE2D8E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6538CE" w:rsidRDefault="006538CE" w:rsidP="006538CE">
      <w:pPr>
        <w:pStyle w:val="Telobesedila"/>
        <w:ind w:left="-284" w:right="48"/>
        <w:rPr>
          <w:rFonts w:ascii="Times New Roman" w:hAnsi="Times New Roman"/>
          <w:szCs w:val="24"/>
        </w:rPr>
      </w:pPr>
      <w:r w:rsidRPr="006538CE">
        <w:rPr>
          <w:rFonts w:ascii="Times New Roman" w:hAnsi="Times New Roman"/>
          <w:szCs w:val="24"/>
        </w:rPr>
        <w:t>Kandidat</w:t>
      </w:r>
      <w:r w:rsidR="00770B96">
        <w:rPr>
          <w:rFonts w:ascii="Times New Roman" w:hAnsi="Times New Roman"/>
          <w:szCs w:val="24"/>
        </w:rPr>
        <w:t>i</w:t>
      </w:r>
      <w:r w:rsidR="005D0568">
        <w:rPr>
          <w:rFonts w:ascii="Times New Roman" w:hAnsi="Times New Roman"/>
          <w:szCs w:val="24"/>
        </w:rPr>
        <w:t xml:space="preserve"> </w:t>
      </w:r>
      <w:r w:rsidRPr="006538CE">
        <w:rPr>
          <w:rFonts w:ascii="Times New Roman" w:hAnsi="Times New Roman"/>
          <w:szCs w:val="24"/>
        </w:rPr>
        <w:t>mora</w:t>
      </w:r>
      <w:r w:rsidR="00770B96">
        <w:rPr>
          <w:rFonts w:ascii="Times New Roman" w:hAnsi="Times New Roman"/>
          <w:szCs w:val="24"/>
        </w:rPr>
        <w:t>jo</w:t>
      </w:r>
      <w:r w:rsidRPr="006538CE">
        <w:rPr>
          <w:rFonts w:ascii="Times New Roman" w:hAnsi="Times New Roman"/>
          <w:szCs w:val="24"/>
        </w:rPr>
        <w:t xml:space="preserve"> </w:t>
      </w:r>
      <w:r w:rsidR="00CA323D">
        <w:rPr>
          <w:rFonts w:ascii="Times New Roman" w:hAnsi="Times New Roman"/>
          <w:szCs w:val="24"/>
        </w:rPr>
        <w:t xml:space="preserve">izkazati </w:t>
      </w:r>
      <w:r w:rsidRPr="006538CE">
        <w:rPr>
          <w:rFonts w:ascii="Times New Roman" w:hAnsi="Times New Roman"/>
          <w:szCs w:val="24"/>
        </w:rPr>
        <w:t>izpolnjeva</w:t>
      </w:r>
      <w:r w:rsidR="00CA323D">
        <w:rPr>
          <w:rFonts w:ascii="Times New Roman" w:hAnsi="Times New Roman"/>
          <w:szCs w:val="24"/>
        </w:rPr>
        <w:t>nje naslednjih pogojev</w:t>
      </w:r>
      <w:r w:rsidRPr="006538CE">
        <w:rPr>
          <w:rFonts w:ascii="Times New Roman" w:hAnsi="Times New Roman"/>
          <w:szCs w:val="24"/>
        </w:rPr>
        <w:t xml:space="preserve">: </w:t>
      </w:r>
    </w:p>
    <w:p w:rsidR="00CA323D" w:rsidRDefault="00CA323D" w:rsidP="00CA323D">
      <w:pPr>
        <w:pStyle w:val="Telobesedila"/>
        <w:numPr>
          <w:ilvl w:val="0"/>
          <w:numId w:val="7"/>
        </w:num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informiranost o kulturnem življenju na območju MOL, </w:t>
      </w:r>
      <w:r w:rsidR="005A0267">
        <w:rPr>
          <w:rFonts w:ascii="Times New Roman" w:hAnsi="Times New Roman"/>
          <w:szCs w:val="24"/>
        </w:rPr>
        <w:t>zlasti</w:t>
      </w:r>
      <w:r>
        <w:rPr>
          <w:rFonts w:ascii="Times New Roman" w:hAnsi="Times New Roman"/>
          <w:szCs w:val="24"/>
        </w:rPr>
        <w:t xml:space="preserve"> o kulturnih dogodkih na področj</w:t>
      </w:r>
      <w:r w:rsidR="005D0568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, na kater</w:t>
      </w:r>
      <w:r w:rsidR="005D0568">
        <w:rPr>
          <w:rFonts w:ascii="Times New Roman" w:hAnsi="Times New Roman"/>
          <w:szCs w:val="24"/>
        </w:rPr>
        <w:t>ega</w:t>
      </w:r>
      <w:r>
        <w:rPr>
          <w:rFonts w:ascii="Times New Roman" w:hAnsi="Times New Roman"/>
          <w:szCs w:val="24"/>
        </w:rPr>
        <w:t xml:space="preserve"> se prijavlja</w:t>
      </w:r>
      <w:r w:rsidR="00770B96">
        <w:rPr>
          <w:rFonts w:ascii="Times New Roman" w:hAnsi="Times New Roman"/>
          <w:szCs w:val="24"/>
        </w:rPr>
        <w:t>jo</w:t>
      </w:r>
      <w:r>
        <w:rPr>
          <w:rFonts w:ascii="Times New Roman" w:hAnsi="Times New Roman"/>
          <w:szCs w:val="24"/>
        </w:rPr>
        <w:t>;</w:t>
      </w:r>
    </w:p>
    <w:p w:rsidR="00A40732" w:rsidRDefault="00A40732" w:rsidP="00CA323D">
      <w:pPr>
        <w:pStyle w:val="Telobesedila"/>
        <w:numPr>
          <w:ilvl w:val="0"/>
          <w:numId w:val="7"/>
        </w:num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poznavanje </w:t>
      </w:r>
      <w:r w:rsidRPr="00A40732">
        <w:rPr>
          <w:rFonts w:ascii="Times New Roman" w:hAnsi="Times New Roman"/>
          <w:szCs w:val="24"/>
        </w:rPr>
        <w:t>delovanj</w:t>
      </w:r>
      <w:r>
        <w:rPr>
          <w:rFonts w:ascii="Times New Roman" w:hAnsi="Times New Roman"/>
          <w:szCs w:val="24"/>
        </w:rPr>
        <w:t>a</w:t>
      </w:r>
      <w:r w:rsidRPr="00A40732">
        <w:rPr>
          <w:rFonts w:ascii="Times New Roman" w:hAnsi="Times New Roman"/>
          <w:szCs w:val="24"/>
        </w:rPr>
        <w:t xml:space="preserve"> javnih zavodov, nevladnih organizacij in </w:t>
      </w:r>
      <w:r>
        <w:rPr>
          <w:rFonts w:ascii="Times New Roman" w:hAnsi="Times New Roman"/>
          <w:szCs w:val="24"/>
        </w:rPr>
        <w:t xml:space="preserve">drugih </w:t>
      </w:r>
      <w:r w:rsidRPr="00A40732">
        <w:rPr>
          <w:rFonts w:ascii="Times New Roman" w:hAnsi="Times New Roman"/>
          <w:szCs w:val="24"/>
        </w:rPr>
        <w:t>ustvarjalcev</w:t>
      </w:r>
      <w:r>
        <w:rPr>
          <w:rFonts w:ascii="Times New Roman" w:hAnsi="Times New Roman"/>
          <w:szCs w:val="24"/>
        </w:rPr>
        <w:t>, ki delujejo na območju MOL;</w:t>
      </w:r>
    </w:p>
    <w:p w:rsidR="00CA323D" w:rsidRDefault="00354D2E" w:rsidP="00CA323D">
      <w:pPr>
        <w:pStyle w:val="Telobesedila"/>
        <w:numPr>
          <w:ilvl w:val="0"/>
          <w:numId w:val="7"/>
        </w:numPr>
        <w:ind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izkazovanje </w:t>
      </w:r>
      <w:r w:rsidR="00CA323D" w:rsidRPr="00CA323D">
        <w:rPr>
          <w:rFonts w:ascii="Times New Roman" w:hAnsi="Times New Roman"/>
          <w:szCs w:val="24"/>
        </w:rPr>
        <w:t>strokovnost</w:t>
      </w:r>
      <w:r>
        <w:rPr>
          <w:rFonts w:ascii="Times New Roman" w:hAnsi="Times New Roman"/>
          <w:szCs w:val="24"/>
        </w:rPr>
        <w:t>i</w:t>
      </w:r>
      <w:r w:rsidR="00CA323D" w:rsidRPr="00CA323D">
        <w:rPr>
          <w:rFonts w:ascii="Times New Roman" w:hAnsi="Times New Roman"/>
          <w:szCs w:val="24"/>
        </w:rPr>
        <w:t xml:space="preserve"> s svojim delovanjem v zadnjih desetih letih in strokovnim znanjem </w:t>
      </w:r>
      <w:r w:rsidR="00CA323D">
        <w:rPr>
          <w:rFonts w:ascii="Times New Roman" w:hAnsi="Times New Roman"/>
          <w:szCs w:val="24"/>
        </w:rPr>
        <w:t>na področj</w:t>
      </w:r>
      <w:r w:rsidR="005D0568">
        <w:rPr>
          <w:rFonts w:ascii="Times New Roman" w:hAnsi="Times New Roman"/>
          <w:szCs w:val="24"/>
        </w:rPr>
        <w:t>u</w:t>
      </w:r>
      <w:r w:rsidR="00CA323D">
        <w:rPr>
          <w:rFonts w:ascii="Times New Roman" w:hAnsi="Times New Roman"/>
          <w:szCs w:val="24"/>
        </w:rPr>
        <w:t>, na kater</w:t>
      </w:r>
      <w:r w:rsidR="005D0568">
        <w:rPr>
          <w:rFonts w:ascii="Times New Roman" w:hAnsi="Times New Roman"/>
          <w:szCs w:val="24"/>
        </w:rPr>
        <w:t>em</w:t>
      </w:r>
      <w:r w:rsidR="00CA323D">
        <w:rPr>
          <w:rFonts w:ascii="Times New Roman" w:hAnsi="Times New Roman"/>
          <w:szCs w:val="24"/>
        </w:rPr>
        <w:t xml:space="preserve"> se prijavlja</w:t>
      </w:r>
      <w:r w:rsidR="00770B96">
        <w:rPr>
          <w:rFonts w:ascii="Times New Roman" w:hAnsi="Times New Roman"/>
          <w:szCs w:val="24"/>
        </w:rPr>
        <w:t>jo</w:t>
      </w:r>
      <w:r w:rsidR="00CA323D">
        <w:rPr>
          <w:rFonts w:ascii="Times New Roman" w:hAnsi="Times New Roman"/>
          <w:szCs w:val="24"/>
        </w:rPr>
        <w:t>.</w:t>
      </w:r>
    </w:p>
    <w:p w:rsidR="006538CE" w:rsidRDefault="006538CE" w:rsidP="006538CE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615E5D" w:rsidRPr="002312E2" w:rsidRDefault="00615E5D" w:rsidP="00615E5D">
      <w:pPr>
        <w:pStyle w:val="Telobesedila"/>
        <w:ind w:left="-284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>Predlog za imenovanje kandidata mora vsebovati:</w:t>
      </w:r>
    </w:p>
    <w:p w:rsidR="00615E5D" w:rsidRPr="002312E2" w:rsidRDefault="00615E5D" w:rsidP="00615E5D">
      <w:pPr>
        <w:pStyle w:val="Telobesedila"/>
        <w:numPr>
          <w:ilvl w:val="0"/>
          <w:numId w:val="4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 xml:space="preserve">podatke o kandidatu: ime in priimek, telefon in elektronski naslov; </w:t>
      </w:r>
    </w:p>
    <w:p w:rsidR="00615E5D" w:rsidRPr="002312E2" w:rsidRDefault="00615E5D" w:rsidP="00615E5D">
      <w:pPr>
        <w:pStyle w:val="Telobesedila"/>
        <w:numPr>
          <w:ilvl w:val="0"/>
          <w:numId w:val="4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 xml:space="preserve">navedbo področja, za katero </w:t>
      </w:r>
      <w:r w:rsidR="005D0568">
        <w:rPr>
          <w:rFonts w:ascii="Times New Roman" w:hAnsi="Times New Roman"/>
          <w:szCs w:val="24"/>
        </w:rPr>
        <w:t>kandidira</w:t>
      </w:r>
      <w:r w:rsidR="005E0674" w:rsidRPr="002312E2">
        <w:rPr>
          <w:rFonts w:ascii="Times New Roman" w:hAnsi="Times New Roman"/>
          <w:szCs w:val="24"/>
        </w:rPr>
        <w:t xml:space="preserve">: </w:t>
      </w:r>
      <w:r w:rsidRPr="002312E2">
        <w:rPr>
          <w:rFonts w:ascii="Times New Roman" w:hAnsi="Times New Roman"/>
          <w:szCs w:val="24"/>
        </w:rPr>
        <w:t xml:space="preserve">uprizoritvene umetnosti, glasbene </w:t>
      </w:r>
      <w:r w:rsidR="005E0674" w:rsidRPr="002312E2">
        <w:rPr>
          <w:rFonts w:ascii="Times New Roman" w:hAnsi="Times New Roman"/>
          <w:szCs w:val="24"/>
        </w:rPr>
        <w:t xml:space="preserve">umetnosti, </w:t>
      </w:r>
      <w:r w:rsidR="00124D04">
        <w:rPr>
          <w:rFonts w:ascii="Times New Roman" w:hAnsi="Times New Roman"/>
          <w:szCs w:val="24"/>
        </w:rPr>
        <w:t>vizualne</w:t>
      </w:r>
      <w:r w:rsidR="005E0674" w:rsidRPr="002312E2">
        <w:rPr>
          <w:rFonts w:ascii="Times New Roman" w:hAnsi="Times New Roman"/>
          <w:szCs w:val="24"/>
        </w:rPr>
        <w:t xml:space="preserve"> umetnosti, …</w:t>
      </w:r>
      <w:r w:rsidRPr="002312E2">
        <w:rPr>
          <w:rFonts w:ascii="Times New Roman" w:hAnsi="Times New Roman"/>
          <w:szCs w:val="24"/>
        </w:rPr>
        <w:t xml:space="preserve">; </w:t>
      </w:r>
    </w:p>
    <w:p w:rsidR="00615E5D" w:rsidRPr="002312E2" w:rsidRDefault="00615E5D" w:rsidP="00615E5D">
      <w:pPr>
        <w:pStyle w:val="Telobesedila"/>
        <w:numPr>
          <w:ilvl w:val="0"/>
          <w:numId w:val="4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>kratko utemeljitev predloga;</w:t>
      </w:r>
    </w:p>
    <w:p w:rsidR="00615E5D" w:rsidRPr="002312E2" w:rsidRDefault="00615E5D" w:rsidP="00615E5D">
      <w:pPr>
        <w:pStyle w:val="Telobesedila"/>
        <w:numPr>
          <w:ilvl w:val="0"/>
          <w:numId w:val="4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 xml:space="preserve">podpisano izjavo kandidata, da </w:t>
      </w:r>
      <w:r w:rsidR="00124D04">
        <w:rPr>
          <w:rFonts w:ascii="Times New Roman" w:hAnsi="Times New Roman"/>
          <w:szCs w:val="24"/>
        </w:rPr>
        <w:t>izpolnjuje pogoje in dovoljuje obdelavo in uporabo svojih osebnih podatkov ter da soglaša z imenovanjem</w:t>
      </w:r>
      <w:r w:rsidRPr="002312E2">
        <w:rPr>
          <w:rFonts w:ascii="Times New Roman" w:hAnsi="Times New Roman"/>
          <w:szCs w:val="24"/>
        </w:rPr>
        <w:t xml:space="preserve">. </w:t>
      </w:r>
    </w:p>
    <w:p w:rsidR="00615E5D" w:rsidRPr="002312E2" w:rsidRDefault="00615E5D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615E5D" w:rsidRPr="002312E2" w:rsidRDefault="00902659" w:rsidP="00615E5D">
      <w:pPr>
        <w:pStyle w:val="Telobesedila"/>
        <w:ind w:left="-284" w:right="4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Kandidat</w:t>
      </w:r>
      <w:r w:rsidR="00615E5D" w:rsidRPr="002312E2">
        <w:rPr>
          <w:rFonts w:ascii="Times New Roman" w:hAnsi="Times New Roman"/>
          <w:szCs w:val="24"/>
        </w:rPr>
        <w:t xml:space="preserve"> mora ob prijavi priložiti naslednjo dokumentacijo:</w:t>
      </w:r>
    </w:p>
    <w:p w:rsidR="00615E5D" w:rsidRPr="002312E2" w:rsidRDefault="00615E5D" w:rsidP="00615E5D">
      <w:pPr>
        <w:pStyle w:val="Telobesedila"/>
        <w:numPr>
          <w:ilvl w:val="0"/>
          <w:numId w:val="4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>v celoti izpolnje</w:t>
      </w:r>
      <w:r w:rsidR="00124D04">
        <w:rPr>
          <w:rFonts w:ascii="Times New Roman" w:hAnsi="Times New Roman"/>
          <w:szCs w:val="24"/>
        </w:rPr>
        <w:t>n in podpisan prijavni obrazec</w:t>
      </w:r>
      <w:r w:rsidR="007C6237" w:rsidRPr="002312E2">
        <w:rPr>
          <w:rFonts w:ascii="Times New Roman" w:hAnsi="Times New Roman"/>
          <w:szCs w:val="24"/>
        </w:rPr>
        <w:t>;</w:t>
      </w:r>
    </w:p>
    <w:p w:rsidR="00615E5D" w:rsidRPr="002312E2" w:rsidRDefault="00615E5D" w:rsidP="00615E5D">
      <w:pPr>
        <w:pStyle w:val="Telobesedila"/>
        <w:numPr>
          <w:ilvl w:val="0"/>
          <w:numId w:val="4"/>
        </w:numPr>
        <w:ind w:left="426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>v celoti izpolnjen</w:t>
      </w:r>
      <w:r w:rsidR="005D0568">
        <w:rPr>
          <w:rFonts w:ascii="Times New Roman" w:hAnsi="Times New Roman"/>
          <w:szCs w:val="24"/>
        </w:rPr>
        <w:t>o</w:t>
      </w:r>
      <w:r w:rsidRPr="002312E2">
        <w:rPr>
          <w:rFonts w:ascii="Times New Roman" w:hAnsi="Times New Roman"/>
          <w:szCs w:val="24"/>
        </w:rPr>
        <w:t xml:space="preserve"> in podpisan</w:t>
      </w:r>
      <w:r w:rsidR="005D0568">
        <w:rPr>
          <w:rFonts w:ascii="Times New Roman" w:hAnsi="Times New Roman"/>
          <w:szCs w:val="24"/>
        </w:rPr>
        <w:t>o prilogo z izjavami</w:t>
      </w:r>
      <w:r w:rsidR="007C6237" w:rsidRPr="002312E2">
        <w:rPr>
          <w:rFonts w:ascii="Times New Roman" w:hAnsi="Times New Roman"/>
          <w:szCs w:val="24"/>
        </w:rPr>
        <w:t>.</w:t>
      </w:r>
    </w:p>
    <w:p w:rsidR="00615E5D" w:rsidRPr="002312E2" w:rsidRDefault="00615E5D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743126" w:rsidRPr="002312E2" w:rsidRDefault="00743126" w:rsidP="00743126">
      <w:pPr>
        <w:pStyle w:val="Telobesedila"/>
        <w:ind w:left="-284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>Formalno nepopolni predlogi, ki ne bodo pra</w:t>
      </w:r>
      <w:r w:rsidR="00124D04">
        <w:rPr>
          <w:rFonts w:ascii="Times New Roman" w:hAnsi="Times New Roman"/>
          <w:szCs w:val="24"/>
        </w:rPr>
        <w:t>vočasno posredovani na ustreznem prijavnem obrazcu</w:t>
      </w:r>
      <w:r w:rsidRPr="002312E2">
        <w:rPr>
          <w:rFonts w:ascii="Times New Roman" w:hAnsi="Times New Roman"/>
          <w:szCs w:val="24"/>
        </w:rPr>
        <w:t xml:space="preserve">, </w:t>
      </w:r>
      <w:r w:rsidR="00124D04">
        <w:rPr>
          <w:rFonts w:ascii="Times New Roman" w:hAnsi="Times New Roman"/>
          <w:szCs w:val="24"/>
        </w:rPr>
        <w:t xml:space="preserve">vključno s prilogo, </w:t>
      </w:r>
      <w:r w:rsidRPr="002312E2">
        <w:rPr>
          <w:rFonts w:ascii="Times New Roman" w:hAnsi="Times New Roman"/>
          <w:szCs w:val="24"/>
        </w:rPr>
        <w:t>ne bodo uvrščeni v izbirni postopek.</w:t>
      </w:r>
    </w:p>
    <w:p w:rsidR="00743126" w:rsidRPr="002312E2" w:rsidRDefault="00743126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743126" w:rsidRPr="002312E2" w:rsidRDefault="00743126" w:rsidP="00615E5D">
      <w:pPr>
        <w:pStyle w:val="Telobesedila"/>
        <w:ind w:left="-284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>Za pravočasno se štejejo predlogi,</w:t>
      </w:r>
      <w:r w:rsidR="00F4480D" w:rsidRPr="002312E2">
        <w:rPr>
          <w:rFonts w:ascii="Times New Roman" w:hAnsi="Times New Roman"/>
          <w:szCs w:val="24"/>
        </w:rPr>
        <w:t xml:space="preserve"> ki bodo oddani najkasneje do</w:t>
      </w:r>
      <w:r w:rsidR="00A40732">
        <w:rPr>
          <w:rFonts w:ascii="Times New Roman" w:hAnsi="Times New Roman"/>
          <w:szCs w:val="24"/>
        </w:rPr>
        <w:t xml:space="preserve"> 8</w:t>
      </w:r>
      <w:r w:rsidRPr="002312E2">
        <w:rPr>
          <w:rFonts w:ascii="Times New Roman" w:hAnsi="Times New Roman"/>
          <w:szCs w:val="24"/>
        </w:rPr>
        <w:t xml:space="preserve">. </w:t>
      </w:r>
      <w:r w:rsidR="00A40732">
        <w:rPr>
          <w:rFonts w:ascii="Times New Roman" w:hAnsi="Times New Roman"/>
          <w:szCs w:val="24"/>
        </w:rPr>
        <w:t>julija</w:t>
      </w:r>
      <w:r w:rsidR="00F4480D" w:rsidRPr="002312E2">
        <w:rPr>
          <w:rFonts w:ascii="Times New Roman" w:hAnsi="Times New Roman"/>
          <w:szCs w:val="24"/>
        </w:rPr>
        <w:t xml:space="preserve"> 201</w:t>
      </w:r>
      <w:r w:rsidR="00A40732">
        <w:rPr>
          <w:rFonts w:ascii="Times New Roman" w:hAnsi="Times New Roman"/>
          <w:szCs w:val="24"/>
        </w:rPr>
        <w:t>9.</w:t>
      </w:r>
    </w:p>
    <w:p w:rsidR="00743126" w:rsidRPr="002312E2" w:rsidRDefault="00743126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524A2F" w:rsidRDefault="00615E5D" w:rsidP="005B5E81">
      <w:pPr>
        <w:pStyle w:val="Telobesedila"/>
        <w:ind w:left="-284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lastRenderedPageBreak/>
        <w:t>Predlog</w:t>
      </w:r>
      <w:r w:rsidR="00524A2F">
        <w:rPr>
          <w:rFonts w:ascii="Times New Roman" w:hAnsi="Times New Roman"/>
          <w:szCs w:val="24"/>
        </w:rPr>
        <w:t>i</w:t>
      </w:r>
      <w:r w:rsidRPr="002312E2">
        <w:rPr>
          <w:rFonts w:ascii="Times New Roman" w:hAnsi="Times New Roman"/>
          <w:szCs w:val="24"/>
        </w:rPr>
        <w:t xml:space="preserve"> za kandidat</w:t>
      </w:r>
      <w:r w:rsidR="00524A2F">
        <w:rPr>
          <w:rFonts w:ascii="Times New Roman" w:hAnsi="Times New Roman"/>
          <w:szCs w:val="24"/>
        </w:rPr>
        <w:t>e morajo biti poslani na naslov:</w:t>
      </w:r>
      <w:r w:rsidR="00524A2F" w:rsidRPr="00524A2F">
        <w:rPr>
          <w:rFonts w:ascii="Times New Roman" w:hAnsi="Times New Roman"/>
          <w:szCs w:val="24"/>
        </w:rPr>
        <w:t xml:space="preserve"> Mestna občina Ljubljana, </w:t>
      </w:r>
      <w:r w:rsidR="00FF34B7">
        <w:rPr>
          <w:rFonts w:ascii="Times New Roman" w:hAnsi="Times New Roman"/>
          <w:szCs w:val="24"/>
        </w:rPr>
        <w:t>Mestni trg 1, 1000</w:t>
      </w:r>
      <w:r w:rsidR="00524A2F" w:rsidRPr="00524A2F">
        <w:rPr>
          <w:rFonts w:ascii="Times New Roman" w:hAnsi="Times New Roman"/>
          <w:szCs w:val="24"/>
        </w:rPr>
        <w:t xml:space="preserve"> Ljubljana, do vključno 8. julija 2019 (datum poštnega žiga) v zaprti ovojnici z ozna</w:t>
      </w:r>
      <w:r w:rsidR="00524A2F">
        <w:rPr>
          <w:rFonts w:ascii="Times New Roman" w:hAnsi="Times New Roman"/>
          <w:szCs w:val="24"/>
        </w:rPr>
        <w:t>čbo</w:t>
      </w:r>
      <w:r w:rsidR="00524A2F" w:rsidRPr="00524A2F">
        <w:rPr>
          <w:rFonts w:ascii="Times New Roman" w:hAnsi="Times New Roman"/>
          <w:szCs w:val="24"/>
        </w:rPr>
        <w:t xml:space="preserve"> na sprednji strani: »PREDLOG ZA ČLANA STROKOVNE KOMISIJE</w:t>
      </w:r>
      <w:r w:rsidR="00524A2F">
        <w:rPr>
          <w:rFonts w:ascii="Times New Roman" w:hAnsi="Times New Roman"/>
          <w:szCs w:val="24"/>
        </w:rPr>
        <w:t xml:space="preserve"> – KULTURA 2019-2023</w:t>
      </w:r>
      <w:r w:rsidR="005D0568">
        <w:rPr>
          <w:rFonts w:ascii="Times New Roman" w:hAnsi="Times New Roman"/>
          <w:szCs w:val="24"/>
        </w:rPr>
        <w:t xml:space="preserve">«. Kandidat </w:t>
      </w:r>
      <w:r w:rsidR="00524A2F" w:rsidRPr="00524A2F">
        <w:rPr>
          <w:rFonts w:ascii="Times New Roman" w:hAnsi="Times New Roman"/>
          <w:szCs w:val="24"/>
        </w:rPr>
        <w:t>lahko odda prijavo tudi osebno na naslov: Oddelek za kulturo MOL, Ambrožev trg 7, 1000 Ljubljana.</w:t>
      </w:r>
      <w:r w:rsidR="005D0568">
        <w:rPr>
          <w:rFonts w:ascii="Times New Roman" w:hAnsi="Times New Roman"/>
          <w:szCs w:val="24"/>
        </w:rPr>
        <w:t xml:space="preserve"> </w:t>
      </w:r>
      <w:r w:rsidR="005D0568" w:rsidRPr="005D0568">
        <w:rPr>
          <w:rFonts w:ascii="Times New Roman" w:hAnsi="Times New Roman"/>
          <w:szCs w:val="24"/>
        </w:rPr>
        <w:t xml:space="preserve">Za pisno obliko prijave se šteje tudi elektronska oblika, poslana na elektronski naslov: </w:t>
      </w:r>
      <w:hyperlink r:id="rId8" w:history="1">
        <w:r w:rsidR="005B5E81" w:rsidRPr="000E2A06">
          <w:rPr>
            <w:rStyle w:val="Hiperpovezava"/>
            <w:rFonts w:ascii="Times New Roman" w:hAnsi="Times New Roman"/>
            <w:szCs w:val="24"/>
          </w:rPr>
          <w:t>tajnistvo.kultura@ljubljana.si</w:t>
        </w:r>
      </w:hyperlink>
      <w:r w:rsidR="005D0568" w:rsidRPr="005D0568">
        <w:rPr>
          <w:rFonts w:ascii="Times New Roman" w:hAnsi="Times New Roman"/>
          <w:szCs w:val="24"/>
        </w:rPr>
        <w:t>, pri čemer veljavnost prijave ni pogojena z elektronskim podpisom.</w:t>
      </w:r>
    </w:p>
    <w:p w:rsidR="00524A2F" w:rsidRDefault="00524A2F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713678" w:rsidRDefault="00713678" w:rsidP="00615E5D">
      <w:pPr>
        <w:pStyle w:val="Telobesedila"/>
        <w:ind w:left="-284" w:right="48"/>
        <w:rPr>
          <w:rFonts w:ascii="Times New Roman" w:hAnsi="Times New Roman"/>
          <w:szCs w:val="24"/>
        </w:rPr>
      </w:pPr>
      <w:r w:rsidRPr="00713678">
        <w:rPr>
          <w:rFonts w:ascii="Times New Roman" w:hAnsi="Times New Roman"/>
          <w:szCs w:val="24"/>
        </w:rPr>
        <w:t>Kandidati bodo obveščeni le v primeru imenovanja. V postopku javnega povabila ni možnosti vlaganja pravnih sredstev.</w:t>
      </w:r>
    </w:p>
    <w:p w:rsidR="00713678" w:rsidRDefault="00713678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263B8E" w:rsidRDefault="00263B8E" w:rsidP="00263B8E">
      <w:pPr>
        <w:pStyle w:val="Telobesedila"/>
        <w:ind w:left="-284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>Imena in priimki izbranih kandidatov bodo objavljen</w:t>
      </w:r>
      <w:bookmarkStart w:id="1" w:name="_GoBack"/>
      <w:bookmarkEnd w:id="1"/>
      <w:r w:rsidRPr="002312E2">
        <w:rPr>
          <w:rFonts w:ascii="Times New Roman" w:hAnsi="Times New Roman"/>
          <w:szCs w:val="24"/>
        </w:rPr>
        <w:t>i na spletni strani MOL.</w:t>
      </w:r>
    </w:p>
    <w:p w:rsidR="00263B8E" w:rsidRPr="00263B8E" w:rsidRDefault="00263B8E" w:rsidP="00263B8E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615E5D" w:rsidRPr="002312E2" w:rsidRDefault="00615E5D" w:rsidP="00615E5D">
      <w:pPr>
        <w:pStyle w:val="Telobesedila"/>
        <w:ind w:left="-284" w:right="48"/>
        <w:rPr>
          <w:rFonts w:ascii="Times New Roman" w:hAnsi="Times New Roman"/>
          <w:szCs w:val="24"/>
        </w:rPr>
      </w:pPr>
      <w:r w:rsidRPr="002312E2">
        <w:rPr>
          <w:rFonts w:ascii="Times New Roman" w:hAnsi="Times New Roman"/>
          <w:szCs w:val="24"/>
        </w:rPr>
        <w:t>Kontakt: Oddelek za kulturo, Mestna občina Ljubljana, Ambrožev trg 7 - »Predlog</w:t>
      </w:r>
      <w:r w:rsidR="00463107">
        <w:rPr>
          <w:rFonts w:ascii="Times New Roman" w:hAnsi="Times New Roman"/>
          <w:szCs w:val="24"/>
        </w:rPr>
        <w:t xml:space="preserve"> za člana strokovne</w:t>
      </w:r>
      <w:r w:rsidRPr="002312E2">
        <w:rPr>
          <w:rFonts w:ascii="Times New Roman" w:hAnsi="Times New Roman"/>
          <w:szCs w:val="24"/>
        </w:rPr>
        <w:t xml:space="preserve"> komisij</w:t>
      </w:r>
      <w:r w:rsidR="00463107">
        <w:rPr>
          <w:rFonts w:ascii="Times New Roman" w:hAnsi="Times New Roman"/>
          <w:szCs w:val="24"/>
        </w:rPr>
        <w:t>e</w:t>
      </w:r>
      <w:r w:rsidR="005D0568">
        <w:rPr>
          <w:rFonts w:ascii="Times New Roman" w:hAnsi="Times New Roman"/>
          <w:szCs w:val="24"/>
        </w:rPr>
        <w:t xml:space="preserve"> 2019-2023</w:t>
      </w:r>
      <w:r w:rsidRPr="002312E2">
        <w:rPr>
          <w:rFonts w:ascii="Times New Roman" w:hAnsi="Times New Roman"/>
          <w:szCs w:val="24"/>
        </w:rPr>
        <w:t xml:space="preserve">«, 1000 Ljubljana. Kontaktna oseba: Davor Buinjac, </w:t>
      </w:r>
      <w:hyperlink r:id="rId9" w:history="1">
        <w:r w:rsidRPr="002312E2">
          <w:rPr>
            <w:rStyle w:val="Hiperpovezava"/>
            <w:rFonts w:ascii="Times New Roman" w:hAnsi="Times New Roman"/>
            <w:szCs w:val="24"/>
          </w:rPr>
          <w:t>davor.buinjac@ljubljana.si</w:t>
        </w:r>
      </w:hyperlink>
      <w:r w:rsidRPr="002312E2">
        <w:rPr>
          <w:rFonts w:ascii="Times New Roman" w:hAnsi="Times New Roman"/>
          <w:szCs w:val="24"/>
        </w:rPr>
        <w:t>, tel: 01/ 306 48 40, 01/ 306 48 45.</w:t>
      </w:r>
    </w:p>
    <w:p w:rsidR="00615E5D" w:rsidRDefault="00615E5D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A40732" w:rsidRDefault="00A40732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A40732" w:rsidRDefault="00A40732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263B8E" w:rsidRDefault="00263B8E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263B8E" w:rsidRDefault="00263B8E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263B8E" w:rsidRDefault="00263B8E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A40732" w:rsidRDefault="00A40732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A40732" w:rsidRDefault="00A40732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A40732" w:rsidRDefault="00A40732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p w:rsidR="00A40732" w:rsidRPr="002312E2" w:rsidRDefault="00A40732" w:rsidP="00615E5D">
      <w:pPr>
        <w:pStyle w:val="Telobesedila"/>
        <w:ind w:left="-284" w:right="48"/>
        <w:rPr>
          <w:rFonts w:ascii="Times New Roman" w:hAnsi="Times New Roman"/>
          <w:szCs w:val="24"/>
        </w:rPr>
      </w:pPr>
    </w:p>
    <w:sectPr w:rsidR="00A40732" w:rsidRPr="002312E2" w:rsidSect="000061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8F" w:rsidRDefault="00BC5F8F">
      <w:r>
        <w:separator/>
      </w:r>
    </w:p>
  </w:endnote>
  <w:endnote w:type="continuationSeparator" w:id="0">
    <w:p w:rsidR="00BC5F8F" w:rsidRDefault="00BC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Default="00BC5F8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Default="00BC5F8F" w:rsidP="003915C0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11" w:rsidRDefault="00BC5F8F">
    <w:pPr>
      <w:pStyle w:val="Noga"/>
    </w:pPr>
  </w:p>
  <w:p w:rsidR="003915C0" w:rsidRDefault="005F1C1E">
    <w:pPr>
      <w:pStyle w:val="Noga"/>
    </w:pPr>
    <w:r>
      <w:rPr>
        <w:noProof/>
        <w:lang w:val="sl-SI" w:eastAsia="sl-SI"/>
      </w:rPr>
      <w:drawing>
        <wp:inline distT="0" distB="0" distL="0" distR="0" wp14:anchorId="6DAC8EFB" wp14:editId="0FF6318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8F" w:rsidRDefault="00BC5F8F">
      <w:r>
        <w:separator/>
      </w:r>
    </w:p>
  </w:footnote>
  <w:footnote w:type="continuationSeparator" w:id="0">
    <w:p w:rsidR="00BC5F8F" w:rsidRDefault="00BC5F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Default="00BC5F8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Default="00BC5F8F" w:rsidP="003915C0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5C0" w:rsidRPr="00246999" w:rsidRDefault="005F1C1E" w:rsidP="003915C0">
    <w:pPr>
      <w:ind w:left="-1219"/>
    </w:pPr>
    <w:r>
      <w:rPr>
        <w:noProof/>
        <w:lang w:val="sl-SI" w:eastAsia="sl-SI"/>
      </w:rPr>
      <w:drawing>
        <wp:inline distT="0" distB="0" distL="0" distR="0" wp14:anchorId="75613DA4" wp14:editId="2E86A2B5">
          <wp:extent cx="6642735" cy="829310"/>
          <wp:effectExtent l="0" t="0" r="5715" b="8890"/>
          <wp:docPr id="1" name="Slika 1" descr="OK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K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CC368" wp14:editId="30815BD4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2AD538D8" id="Rectangle 1" o:spid="_x0000_s1026" style="position:absolute;margin-left:-9.3pt;margin-top:-8.25pt;width:477pt;height:10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E0D38"/>
    <w:multiLevelType w:val="hybridMultilevel"/>
    <w:tmpl w:val="9EB075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27818"/>
    <w:multiLevelType w:val="hybridMultilevel"/>
    <w:tmpl w:val="0FDCC3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E3B7A"/>
    <w:multiLevelType w:val="hybridMultilevel"/>
    <w:tmpl w:val="F984C1AC"/>
    <w:lvl w:ilvl="0" w:tplc="0424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D2B3867"/>
    <w:multiLevelType w:val="hybridMultilevel"/>
    <w:tmpl w:val="D430C3E4"/>
    <w:lvl w:ilvl="0" w:tplc="3D64B18C">
      <w:numFmt w:val="bullet"/>
      <w:lvlText w:val="•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6D687C39"/>
    <w:multiLevelType w:val="hybridMultilevel"/>
    <w:tmpl w:val="B970B23A"/>
    <w:lvl w:ilvl="0" w:tplc="6D027512">
      <w:start w:val="7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>
    <w:nsid w:val="782158C7"/>
    <w:multiLevelType w:val="hybridMultilevel"/>
    <w:tmpl w:val="2E885BA8"/>
    <w:lvl w:ilvl="0" w:tplc="041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AB718FB"/>
    <w:multiLevelType w:val="hybridMultilevel"/>
    <w:tmpl w:val="396665AA"/>
    <w:lvl w:ilvl="0" w:tplc="3D64B18C">
      <w:numFmt w:val="bullet"/>
      <w:lvlText w:val="•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0"/>
  </w:num>
  <w:num w:numId="6">
    <w:abstractNumId w:val="3"/>
  </w:num>
  <w:num w:numId="7">
    <w:abstractNumId w:val="6"/>
  </w:num>
  <w:num w:numId="8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02"/>
    <w:rsid w:val="0001052F"/>
    <w:rsid w:val="00011692"/>
    <w:rsid w:val="00021519"/>
    <w:rsid w:val="00081AB2"/>
    <w:rsid w:val="000879D6"/>
    <w:rsid w:val="00124D04"/>
    <w:rsid w:val="002312E2"/>
    <w:rsid w:val="00263B8E"/>
    <w:rsid w:val="00267B02"/>
    <w:rsid w:val="002E65AA"/>
    <w:rsid w:val="00354D2E"/>
    <w:rsid w:val="0036034C"/>
    <w:rsid w:val="00463107"/>
    <w:rsid w:val="0048624A"/>
    <w:rsid w:val="004B5355"/>
    <w:rsid w:val="004C3430"/>
    <w:rsid w:val="004F7945"/>
    <w:rsid w:val="00524A2F"/>
    <w:rsid w:val="005A0267"/>
    <w:rsid w:val="005B5E81"/>
    <w:rsid w:val="005D0568"/>
    <w:rsid w:val="005E0674"/>
    <w:rsid w:val="005F1C1E"/>
    <w:rsid w:val="00615E5D"/>
    <w:rsid w:val="006538CE"/>
    <w:rsid w:val="006E740C"/>
    <w:rsid w:val="00713678"/>
    <w:rsid w:val="00743126"/>
    <w:rsid w:val="00770B96"/>
    <w:rsid w:val="007C6237"/>
    <w:rsid w:val="007C6C81"/>
    <w:rsid w:val="00822F4D"/>
    <w:rsid w:val="00884E4F"/>
    <w:rsid w:val="008D742E"/>
    <w:rsid w:val="00902659"/>
    <w:rsid w:val="00930BF5"/>
    <w:rsid w:val="00937DD3"/>
    <w:rsid w:val="009B23E8"/>
    <w:rsid w:val="009E47ED"/>
    <w:rsid w:val="00A40732"/>
    <w:rsid w:val="00A83586"/>
    <w:rsid w:val="00AA0C76"/>
    <w:rsid w:val="00AB7270"/>
    <w:rsid w:val="00B34166"/>
    <w:rsid w:val="00B97263"/>
    <w:rsid w:val="00BA0AEA"/>
    <w:rsid w:val="00BB49C3"/>
    <w:rsid w:val="00BC5F8F"/>
    <w:rsid w:val="00BE3C74"/>
    <w:rsid w:val="00C105CA"/>
    <w:rsid w:val="00C30B00"/>
    <w:rsid w:val="00C571B5"/>
    <w:rsid w:val="00C61134"/>
    <w:rsid w:val="00CA323D"/>
    <w:rsid w:val="00D32779"/>
    <w:rsid w:val="00D667FB"/>
    <w:rsid w:val="00DE2D8E"/>
    <w:rsid w:val="00DE4735"/>
    <w:rsid w:val="00E575A2"/>
    <w:rsid w:val="00E83F78"/>
    <w:rsid w:val="00E84A91"/>
    <w:rsid w:val="00EE3904"/>
    <w:rsid w:val="00F4480D"/>
    <w:rsid w:val="00F80C49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1692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169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11692"/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link w:val="NogaZnak"/>
    <w:semiHidden/>
    <w:rsid w:val="0001169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11692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podpisnaziv">
    <w:name w:val="podpis_naziv"/>
    <w:basedOn w:val="Navaden"/>
    <w:autoRedefine/>
    <w:rsid w:val="00011692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011692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11692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11692"/>
    <w:pPr>
      <w:ind w:left="720"/>
      <w:contextualSpacing/>
    </w:pPr>
    <w:rPr>
      <w:rFonts w:ascii="Calibri" w:eastAsiaTheme="minorHAnsi" w:hAnsi="Calibri"/>
      <w:szCs w:val="22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011692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169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1692"/>
    <w:rPr>
      <w:rFonts w:ascii="Tahoma" w:eastAsia="Times New Roman" w:hAnsi="Tahoma" w:cs="Tahoma"/>
      <w:sz w:val="16"/>
      <w:szCs w:val="16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1692"/>
    <w:rPr>
      <w:color w:val="800080" w:themeColor="followedHyperlink"/>
      <w:u w:val="single"/>
    </w:rPr>
  </w:style>
  <w:style w:type="paragraph" w:customStyle="1" w:styleId="odstavek">
    <w:name w:val="odstavek"/>
    <w:basedOn w:val="Navaden"/>
    <w:rsid w:val="004B5355"/>
    <w:pPr>
      <w:spacing w:before="100" w:beforeAutospacing="1" w:after="100" w:afterAutospacing="1"/>
    </w:pPr>
    <w:rPr>
      <w:sz w:val="24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11692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011692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11692"/>
    <w:rPr>
      <w:rFonts w:ascii="Times New Roman" w:eastAsia="Times New Roman" w:hAnsi="Times New Roman" w:cs="Times New Roman"/>
      <w:szCs w:val="24"/>
      <w:lang w:val="en-US"/>
    </w:rPr>
  </w:style>
  <w:style w:type="paragraph" w:styleId="Noga">
    <w:name w:val="footer"/>
    <w:basedOn w:val="Navaden"/>
    <w:link w:val="NogaZnak"/>
    <w:semiHidden/>
    <w:rsid w:val="00011692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011692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podpisnaziv">
    <w:name w:val="podpis_naziv"/>
    <w:basedOn w:val="Navaden"/>
    <w:autoRedefine/>
    <w:rsid w:val="00011692"/>
    <w:pPr>
      <w:tabs>
        <w:tab w:val="left" w:pos="1170"/>
      </w:tabs>
      <w:ind w:left="5925"/>
    </w:pPr>
    <w:rPr>
      <w:rFonts w:ascii="Times" w:hAnsi="Times"/>
      <w:szCs w:val="22"/>
    </w:rPr>
  </w:style>
  <w:style w:type="paragraph" w:styleId="Telobesedila">
    <w:name w:val="Body Text"/>
    <w:basedOn w:val="Navaden"/>
    <w:link w:val="TelobesedilaZnak"/>
    <w:rsid w:val="00011692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11692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011692"/>
    <w:pPr>
      <w:ind w:left="720"/>
      <w:contextualSpacing/>
    </w:pPr>
    <w:rPr>
      <w:rFonts w:ascii="Calibri" w:eastAsiaTheme="minorHAnsi" w:hAnsi="Calibri"/>
      <w:szCs w:val="22"/>
      <w:lang w:val="sl-SI" w:eastAsia="sl-SI"/>
    </w:rPr>
  </w:style>
  <w:style w:type="character" w:styleId="Hiperpovezava">
    <w:name w:val="Hyperlink"/>
    <w:basedOn w:val="Privzetapisavaodstavka"/>
    <w:uiPriority w:val="99"/>
    <w:unhideWhenUsed/>
    <w:rsid w:val="00011692"/>
    <w:rPr>
      <w:color w:val="0000FF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1169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11692"/>
    <w:rPr>
      <w:rFonts w:ascii="Tahoma" w:eastAsia="Times New Roman" w:hAnsi="Tahoma" w:cs="Tahoma"/>
      <w:sz w:val="16"/>
      <w:szCs w:val="16"/>
      <w:lang w:val="en-US"/>
    </w:rPr>
  </w:style>
  <w:style w:type="character" w:styleId="SledenaHiperpovezava">
    <w:name w:val="FollowedHyperlink"/>
    <w:basedOn w:val="Privzetapisavaodstavka"/>
    <w:uiPriority w:val="99"/>
    <w:semiHidden/>
    <w:unhideWhenUsed/>
    <w:rsid w:val="00011692"/>
    <w:rPr>
      <w:color w:val="800080" w:themeColor="followedHyperlink"/>
      <w:u w:val="single"/>
    </w:rPr>
  </w:style>
  <w:style w:type="paragraph" w:customStyle="1" w:styleId="odstavek">
    <w:name w:val="odstavek"/>
    <w:basedOn w:val="Navaden"/>
    <w:rsid w:val="004B5355"/>
    <w:pPr>
      <w:spacing w:before="100" w:beforeAutospacing="1" w:after="100" w:afterAutospacing="1"/>
    </w:pPr>
    <w:rPr>
      <w:sz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jnistvo.kultura@ljubljana.si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vor.buinjac@ljubljana.si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Buinjac</dc:creator>
  <cp:keywords/>
  <dc:description/>
  <cp:lastModifiedBy>Davor Buinjac</cp:lastModifiedBy>
  <cp:revision>44</cp:revision>
  <cp:lastPrinted>2019-06-05T07:29:00Z</cp:lastPrinted>
  <dcterms:created xsi:type="dcterms:W3CDTF">2015-08-11T05:50:00Z</dcterms:created>
  <dcterms:modified xsi:type="dcterms:W3CDTF">2019-06-06T06:00:00Z</dcterms:modified>
</cp:coreProperties>
</file>