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DE0C70" w14:textId="77777777" w:rsidR="00D42D37" w:rsidRDefault="00BD4C04" w:rsidP="00D42D37">
      <w:pPr>
        <w:spacing w:after="0"/>
        <w:jc w:val="both"/>
        <w:rPr>
          <w:rFonts w:ascii="Arial" w:hAnsi="Arial" w:cs="Arial"/>
          <w:i/>
          <w:szCs w:val="22"/>
        </w:rPr>
      </w:pPr>
      <w:r>
        <w:rPr>
          <w:rFonts w:ascii="Arial" w:hAnsi="Arial" w:cs="Arial"/>
          <w:i/>
          <w:szCs w:val="22"/>
        </w:rPr>
        <w:t xml:space="preserve">Seznam </w:t>
      </w:r>
      <w:r w:rsidRPr="00EC3DE6">
        <w:rPr>
          <w:rFonts w:ascii="Arial" w:hAnsi="Arial" w:cs="Arial"/>
          <w:i/>
          <w:szCs w:val="22"/>
        </w:rPr>
        <w:t>prejemnikov tekočih transf</w:t>
      </w:r>
      <w:r>
        <w:rPr>
          <w:rFonts w:ascii="Arial" w:hAnsi="Arial" w:cs="Arial"/>
          <w:i/>
          <w:szCs w:val="22"/>
        </w:rPr>
        <w:t>erov, ki so jim bila v letu 2025</w:t>
      </w:r>
      <w:r w:rsidRPr="00EC3DE6">
        <w:rPr>
          <w:rFonts w:ascii="Arial" w:hAnsi="Arial" w:cs="Arial"/>
          <w:i/>
          <w:szCs w:val="22"/>
        </w:rPr>
        <w:t xml:space="preserve"> dodeljena sredstva z neposredno pogodbo ali na podlagi sklepa oz. odredbe, </w:t>
      </w:r>
    </w:p>
    <w:p w14:paraId="00AB51D3" w14:textId="2156DBAF" w:rsidR="00BD4C04" w:rsidRDefault="00BD4C04" w:rsidP="00D42D37">
      <w:pPr>
        <w:spacing w:after="0"/>
        <w:jc w:val="both"/>
        <w:rPr>
          <w:rFonts w:ascii="Arial" w:hAnsi="Arial" w:cs="Arial"/>
          <w:i/>
          <w:szCs w:val="22"/>
        </w:rPr>
      </w:pPr>
      <w:r w:rsidRPr="00EC3DE6">
        <w:rPr>
          <w:rFonts w:ascii="Arial" w:hAnsi="Arial" w:cs="Arial"/>
          <w:i/>
          <w:szCs w:val="22"/>
        </w:rPr>
        <w:t>z navedbo pogodbenega zneska in namena dodelitve sredstev (samo konto 4120 Nepridobitne organizacije in ustanove):</w:t>
      </w:r>
    </w:p>
    <w:p w14:paraId="1C368917" w14:textId="77777777" w:rsidR="00D42D37" w:rsidRPr="00EC3DE6" w:rsidRDefault="00D42D37" w:rsidP="00D42D37">
      <w:pPr>
        <w:spacing w:after="0"/>
        <w:jc w:val="both"/>
        <w:rPr>
          <w:rFonts w:ascii="Arial" w:hAnsi="Arial" w:cs="Arial"/>
          <w:i/>
          <w:szCs w:val="22"/>
        </w:rPr>
      </w:pPr>
    </w:p>
    <w:tbl>
      <w:tblPr>
        <w:tblStyle w:val="Tabelamrea"/>
        <w:tblW w:w="13887" w:type="dxa"/>
        <w:tblLook w:val="04A0" w:firstRow="1" w:lastRow="0" w:firstColumn="1" w:lastColumn="0" w:noHBand="0" w:noVBand="1"/>
      </w:tblPr>
      <w:tblGrid>
        <w:gridCol w:w="516"/>
        <w:gridCol w:w="7701"/>
        <w:gridCol w:w="1984"/>
        <w:gridCol w:w="3686"/>
      </w:tblGrid>
      <w:tr w:rsidR="00BD4C04" w:rsidRPr="002927AC" w14:paraId="42927F47" w14:textId="77777777" w:rsidTr="00D42D37">
        <w:tc>
          <w:tcPr>
            <w:tcW w:w="516" w:type="dxa"/>
            <w:tcBorders>
              <w:bottom w:val="double" w:sz="4" w:space="0" w:color="auto"/>
            </w:tcBorders>
          </w:tcPr>
          <w:p w14:paraId="4BC2D09D" w14:textId="77777777" w:rsidR="00D42D37" w:rsidRDefault="00D42D37" w:rsidP="00BD4C0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6C02DF7" w14:textId="053B373D" w:rsidR="00BD4C04" w:rsidRDefault="00BD4C04" w:rsidP="00BD4C0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  <w:proofErr w:type="spellStart"/>
            <w:r w:rsidRPr="002927AC">
              <w:rPr>
                <w:rFonts w:ascii="Arial" w:hAnsi="Arial" w:cs="Arial"/>
                <w:sz w:val="18"/>
                <w:szCs w:val="18"/>
              </w:rPr>
              <w:t>Zšt</w:t>
            </w:r>
            <w:proofErr w:type="spellEnd"/>
            <w:r w:rsidRPr="002927A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AF25FCC" w14:textId="15430269" w:rsidR="00D42D37" w:rsidRPr="00D42D37" w:rsidRDefault="00D42D37" w:rsidP="00BD4C0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701" w:type="dxa"/>
            <w:tcBorders>
              <w:bottom w:val="double" w:sz="4" w:space="0" w:color="auto"/>
            </w:tcBorders>
          </w:tcPr>
          <w:p w14:paraId="5C7E1ACE" w14:textId="77777777" w:rsidR="00D42D37" w:rsidRDefault="00D42D37" w:rsidP="00BD4C0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4CD74674" w14:textId="0BC9EC62" w:rsidR="00BD4C04" w:rsidRPr="002927AC" w:rsidRDefault="00BD4C04" w:rsidP="00BD4C0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Prejemnik tekočih transferov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180B23D0" w14:textId="77777777" w:rsidR="00D42D37" w:rsidRDefault="00D42D37" w:rsidP="00D42D37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6DB849F8" w14:textId="6CD73B4E" w:rsidR="00BD4C04" w:rsidRPr="002927AC" w:rsidRDefault="00BD4C04" w:rsidP="00D42D37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Pogodbeni znesek</w:t>
            </w:r>
            <w:r w:rsidR="00D42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(€)</w:t>
            </w:r>
          </w:p>
        </w:tc>
        <w:tc>
          <w:tcPr>
            <w:tcW w:w="3686" w:type="dxa"/>
            <w:tcBorders>
              <w:bottom w:val="double" w:sz="4" w:space="0" w:color="auto"/>
            </w:tcBorders>
          </w:tcPr>
          <w:p w14:paraId="347CC5FF" w14:textId="77777777" w:rsidR="00D42D37" w:rsidRDefault="00D42D37" w:rsidP="00BD4C04">
            <w:pPr>
              <w:spacing w:after="0"/>
              <w:jc w:val="center"/>
              <w:rPr>
                <w:rFonts w:ascii="Arial" w:hAnsi="Arial" w:cs="Arial"/>
                <w:sz w:val="6"/>
                <w:szCs w:val="6"/>
              </w:rPr>
            </w:pPr>
          </w:p>
          <w:p w14:paraId="1574F2C7" w14:textId="7E699B6E" w:rsidR="00BD4C04" w:rsidRPr="002927AC" w:rsidRDefault="00BD4C04" w:rsidP="00BD4C0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Namen dodelitve sredstev</w:t>
            </w:r>
          </w:p>
        </w:tc>
      </w:tr>
      <w:tr w:rsidR="00BD4C04" w:rsidRPr="00BC1E0F" w14:paraId="3A106275" w14:textId="77777777" w:rsidTr="00D42D37">
        <w:tc>
          <w:tcPr>
            <w:tcW w:w="516" w:type="dxa"/>
            <w:tcBorders>
              <w:top w:val="double" w:sz="4" w:space="0" w:color="auto"/>
            </w:tcBorders>
          </w:tcPr>
          <w:p w14:paraId="0929AF79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701" w:type="dxa"/>
            <w:tcBorders>
              <w:top w:val="double" w:sz="4" w:space="0" w:color="auto"/>
            </w:tcBorders>
          </w:tcPr>
          <w:p w14:paraId="1F3D5EEB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Društvo S</w:t>
            </w:r>
            <w:r>
              <w:rPr>
                <w:rFonts w:ascii="Arial" w:hAnsi="Arial" w:cs="Arial"/>
                <w:sz w:val="20"/>
                <w:szCs w:val="20"/>
              </w:rPr>
              <w:t xml:space="preserve">AR.SI, </w:t>
            </w:r>
          </w:p>
          <w:p w14:paraId="106F2C6C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Litijska cesta 68c,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407F6EA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  <w:r w:rsidRPr="00BC1E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6" w:type="dxa"/>
            <w:tcBorders>
              <w:top w:val="double" w:sz="4" w:space="0" w:color="auto"/>
            </w:tcBorders>
          </w:tcPr>
          <w:p w14:paraId="10983405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5F635595" w14:textId="77777777" w:rsidTr="00D42D37">
        <w:tc>
          <w:tcPr>
            <w:tcW w:w="516" w:type="dxa"/>
          </w:tcPr>
          <w:p w14:paraId="219DF6A7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701" w:type="dxa"/>
          </w:tcPr>
          <w:p w14:paraId="440C1778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Športno kinološko društvo Krim, </w:t>
            </w:r>
          </w:p>
          <w:p w14:paraId="1EED3648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 k ribniku 20, Ljubljana</w:t>
            </w:r>
          </w:p>
        </w:tc>
        <w:tc>
          <w:tcPr>
            <w:tcW w:w="1984" w:type="dxa"/>
          </w:tcPr>
          <w:p w14:paraId="0D4819E9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3.00</w:t>
            </w:r>
            <w:r w:rsidRPr="00BC1E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6" w:type="dxa"/>
          </w:tcPr>
          <w:p w14:paraId="2216CA80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10C37962" w14:textId="77777777" w:rsidTr="00D42D37">
        <w:tc>
          <w:tcPr>
            <w:tcW w:w="516" w:type="dxa"/>
          </w:tcPr>
          <w:p w14:paraId="00D7211B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701" w:type="dxa"/>
          </w:tcPr>
          <w:p w14:paraId="581DB278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 xml:space="preserve">Društvo vodnikov reševalnih psov Slovenije, </w:t>
            </w:r>
          </w:p>
          <w:p w14:paraId="06547F23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Vojkova c</w:t>
            </w:r>
            <w:r>
              <w:rPr>
                <w:rFonts w:ascii="Arial" w:hAnsi="Arial" w:cs="Arial"/>
                <w:sz w:val="20"/>
                <w:szCs w:val="20"/>
              </w:rPr>
              <w:t xml:space="preserve">esta 19,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</w:tcPr>
          <w:p w14:paraId="729E22FA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3.500,00</w:t>
            </w:r>
          </w:p>
        </w:tc>
        <w:tc>
          <w:tcPr>
            <w:tcW w:w="3686" w:type="dxa"/>
          </w:tcPr>
          <w:p w14:paraId="37B0B2AD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2B51FB39" w14:textId="77777777" w:rsidTr="00D42D37">
        <w:tc>
          <w:tcPr>
            <w:tcW w:w="516" w:type="dxa"/>
          </w:tcPr>
          <w:p w14:paraId="3614529C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7701" w:type="dxa"/>
          </w:tcPr>
          <w:p w14:paraId="44B1F261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Društvo Enota vodnikov reševalnih psov L</w:t>
            </w:r>
            <w:r>
              <w:rPr>
                <w:rFonts w:ascii="Arial" w:hAnsi="Arial" w:cs="Arial"/>
                <w:sz w:val="20"/>
                <w:szCs w:val="20"/>
              </w:rPr>
              <w:t xml:space="preserve">jubljana, </w:t>
            </w:r>
          </w:p>
          <w:p w14:paraId="79AC468E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Poljanska cesta 75,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</w:tcPr>
          <w:p w14:paraId="611BB530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686" w:type="dxa"/>
          </w:tcPr>
          <w:p w14:paraId="7F02D929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627A8940" w14:textId="77777777" w:rsidTr="00D42D37">
        <w:tc>
          <w:tcPr>
            <w:tcW w:w="516" w:type="dxa"/>
          </w:tcPr>
          <w:p w14:paraId="031F80F8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7701" w:type="dxa"/>
          </w:tcPr>
          <w:p w14:paraId="6AA3539A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 xml:space="preserve">Jamarski klub Železničar, </w:t>
            </w:r>
          </w:p>
          <w:p w14:paraId="16CB2CEB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Hrvatski trg 2, Ljubljana</w:t>
            </w:r>
          </w:p>
        </w:tc>
        <w:tc>
          <w:tcPr>
            <w:tcW w:w="1984" w:type="dxa"/>
          </w:tcPr>
          <w:p w14:paraId="0B86E20E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2.500,00</w:t>
            </w:r>
          </w:p>
        </w:tc>
        <w:tc>
          <w:tcPr>
            <w:tcW w:w="3686" w:type="dxa"/>
          </w:tcPr>
          <w:p w14:paraId="509AECC8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71E0AEE9" w14:textId="77777777" w:rsidTr="00D42D37">
        <w:tc>
          <w:tcPr>
            <w:tcW w:w="516" w:type="dxa"/>
          </w:tcPr>
          <w:p w14:paraId="11F038DD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7701" w:type="dxa"/>
          </w:tcPr>
          <w:p w14:paraId="47C23D3E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Društvo za raziskovanje jam Ljubljana,</w:t>
            </w:r>
          </w:p>
          <w:p w14:paraId="01B44DE4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Pesjakove 11, Ljubljana</w:t>
            </w:r>
          </w:p>
        </w:tc>
        <w:tc>
          <w:tcPr>
            <w:tcW w:w="1984" w:type="dxa"/>
          </w:tcPr>
          <w:p w14:paraId="7D1CD98C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2.50</w:t>
            </w:r>
            <w:r w:rsidRPr="00BC1E0F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3686" w:type="dxa"/>
          </w:tcPr>
          <w:p w14:paraId="56D2D921" w14:textId="77777777" w:rsidR="00BD4C04" w:rsidRPr="00BC1E0F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Opravljanje nalog zaščite in reševanja</w:t>
            </w:r>
            <w:r w:rsidRPr="00BC1E0F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BD4C04" w:rsidRPr="00BC1E0F" w14:paraId="16364C2A" w14:textId="77777777" w:rsidTr="00D42D37">
        <w:tc>
          <w:tcPr>
            <w:tcW w:w="516" w:type="dxa"/>
          </w:tcPr>
          <w:p w14:paraId="53A31E60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7701" w:type="dxa"/>
          </w:tcPr>
          <w:p w14:paraId="33D11AEC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Združenje slovenskih častnikov, Območno združenj</w:t>
            </w:r>
            <w:r>
              <w:rPr>
                <w:rFonts w:ascii="Arial" w:hAnsi="Arial" w:cs="Arial"/>
                <w:sz w:val="20"/>
                <w:szCs w:val="20"/>
              </w:rPr>
              <w:t xml:space="preserve">e Ljubljana, Staničeva 41,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</w:tcPr>
          <w:p w14:paraId="7802A599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3686" w:type="dxa"/>
          </w:tcPr>
          <w:p w14:paraId="1897E4EE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Sofinanciranje programov in projektov s področja veteranskih organizacij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C04" w:rsidRPr="00BC1E0F" w14:paraId="1729A931" w14:textId="77777777" w:rsidTr="00D42D37">
        <w:tc>
          <w:tcPr>
            <w:tcW w:w="516" w:type="dxa"/>
          </w:tcPr>
          <w:p w14:paraId="3C14A899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7701" w:type="dxa"/>
          </w:tcPr>
          <w:p w14:paraId="7F94B80A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Združenje veteranov 90-91 mesta Ljubljana in bivših ljub</w:t>
            </w:r>
            <w:r>
              <w:rPr>
                <w:rFonts w:ascii="Arial" w:hAnsi="Arial" w:cs="Arial"/>
                <w:sz w:val="20"/>
                <w:szCs w:val="20"/>
              </w:rPr>
              <w:t xml:space="preserve">ljanskih občin, Staničeva 41,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</w:tcPr>
          <w:p w14:paraId="07655C42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3686" w:type="dxa"/>
          </w:tcPr>
          <w:p w14:paraId="569116EF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Sofinanciranje programov in projektov s področja veteranskih organizacij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C04" w:rsidRPr="00BC1E0F" w14:paraId="2C184BD2" w14:textId="77777777" w:rsidTr="00D42D37">
        <w:tc>
          <w:tcPr>
            <w:tcW w:w="516" w:type="dxa"/>
          </w:tcPr>
          <w:p w14:paraId="344C7287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7701" w:type="dxa"/>
          </w:tcPr>
          <w:p w14:paraId="73D26195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 xml:space="preserve">Policijsko veteransko društvo Sever Ljubljana, </w:t>
            </w:r>
          </w:p>
          <w:p w14:paraId="68F68856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Vodnikova 43/A, </w:t>
            </w:r>
            <w:r w:rsidRPr="00BC1E0F">
              <w:rPr>
                <w:rFonts w:ascii="Arial" w:hAnsi="Arial" w:cs="Arial"/>
                <w:sz w:val="20"/>
                <w:szCs w:val="20"/>
              </w:rPr>
              <w:t>Ljubljana</w:t>
            </w:r>
          </w:p>
        </w:tc>
        <w:tc>
          <w:tcPr>
            <w:tcW w:w="1984" w:type="dxa"/>
          </w:tcPr>
          <w:p w14:paraId="54D94B25" w14:textId="77777777" w:rsidR="00BD4C04" w:rsidRPr="00BC1E0F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3686" w:type="dxa"/>
          </w:tcPr>
          <w:p w14:paraId="2F24A69B" w14:textId="77777777" w:rsidR="00BD4C04" w:rsidRPr="00BC1E0F" w:rsidRDefault="00BD4C04" w:rsidP="00BD4C04">
            <w:pPr>
              <w:spacing w:after="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 w:rsidRPr="00BC1E0F">
              <w:rPr>
                <w:rFonts w:ascii="Arial" w:hAnsi="Arial" w:cs="Arial"/>
                <w:sz w:val="20"/>
                <w:szCs w:val="20"/>
              </w:rPr>
              <w:t>Sofinanciranje programov in projektov s področja veteranskih organizacij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</w:p>
        </w:tc>
      </w:tr>
      <w:tr w:rsidR="00BD4C04" w:rsidRPr="00BC1E0F" w14:paraId="4989CFEE" w14:textId="77777777" w:rsidTr="00D42D37">
        <w:tc>
          <w:tcPr>
            <w:tcW w:w="516" w:type="dxa"/>
          </w:tcPr>
          <w:p w14:paraId="3B218404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7701" w:type="dxa"/>
          </w:tcPr>
          <w:p w14:paraId="0FD2674C" w14:textId="77777777" w:rsidR="00BD4C04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Financiranje Gasilske brigade Ljubljana v letu 202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5</w:t>
            </w:r>
          </w:p>
          <w:p w14:paraId="15D179EC" w14:textId="77777777" w:rsidR="00BD4C04" w:rsidRPr="00A5471D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Vojkova 19, Ljubljana</w:t>
            </w:r>
          </w:p>
        </w:tc>
        <w:tc>
          <w:tcPr>
            <w:tcW w:w="1984" w:type="dxa"/>
            <w:vAlign w:val="center"/>
          </w:tcPr>
          <w:p w14:paraId="203F05C3" w14:textId="77777777" w:rsidR="00BD4C04" w:rsidRPr="00A5471D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6.724.784,76</w:t>
            </w:r>
          </w:p>
        </w:tc>
        <w:tc>
          <w:tcPr>
            <w:tcW w:w="3686" w:type="dxa"/>
            <w:vAlign w:val="center"/>
          </w:tcPr>
          <w:p w14:paraId="2CCCD811" w14:textId="77777777" w:rsidR="00BD4C04" w:rsidRPr="00A5471D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BD4C04" w:rsidRPr="00BC1E0F" w14:paraId="70A84C4B" w14:textId="77777777" w:rsidTr="00D42D37">
        <w:tc>
          <w:tcPr>
            <w:tcW w:w="516" w:type="dxa"/>
          </w:tcPr>
          <w:p w14:paraId="46FAA970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7701" w:type="dxa"/>
          </w:tcPr>
          <w:p w14:paraId="19430E93" w14:textId="77777777" w:rsidR="00BD4C04" w:rsidRPr="00A5471D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Financiranje lokalne javne g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asilske službe v MOL v letu 2025</w:t>
            </w: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 xml:space="preserve"> - Gasilska zveza Ljubljana in 35 PGD/</w:t>
            </w:r>
            <w:proofErr w:type="spellStart"/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GDjev</w:t>
            </w:r>
            <w:proofErr w:type="spellEnd"/>
          </w:p>
        </w:tc>
        <w:tc>
          <w:tcPr>
            <w:tcW w:w="1984" w:type="dxa"/>
            <w:vAlign w:val="center"/>
          </w:tcPr>
          <w:p w14:paraId="3C92CB8F" w14:textId="77777777" w:rsidR="00BD4C04" w:rsidRPr="00A5471D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940.000,00</w:t>
            </w:r>
          </w:p>
        </w:tc>
        <w:tc>
          <w:tcPr>
            <w:tcW w:w="3686" w:type="dxa"/>
            <w:vAlign w:val="center"/>
          </w:tcPr>
          <w:p w14:paraId="66980297" w14:textId="77777777" w:rsidR="00BD4C04" w:rsidRPr="00A5471D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BD4C04" w:rsidRPr="00BC1E0F" w14:paraId="4BE41986" w14:textId="77777777" w:rsidTr="00D42D37">
        <w:tc>
          <w:tcPr>
            <w:tcW w:w="516" w:type="dxa"/>
          </w:tcPr>
          <w:p w14:paraId="0383D99A" w14:textId="77777777" w:rsidR="00BD4C04" w:rsidRPr="00BC1E0F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7701" w:type="dxa"/>
          </w:tcPr>
          <w:p w14:paraId="743FA243" w14:textId="1D35AA22" w:rsidR="00BD4C04" w:rsidRPr="00A5471D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Sofinanciranje nakupa gasilske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ga vozila za opazovanje za Gasilsko zvezo Ljubljana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, Vojkova cesta 19, Ljubljana</w:t>
            </w:r>
          </w:p>
        </w:tc>
        <w:tc>
          <w:tcPr>
            <w:tcW w:w="1984" w:type="dxa"/>
            <w:vAlign w:val="center"/>
          </w:tcPr>
          <w:p w14:paraId="4840E2D2" w14:textId="77777777" w:rsidR="00BD4C04" w:rsidRPr="00A5471D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33.950,00</w:t>
            </w:r>
          </w:p>
        </w:tc>
        <w:tc>
          <w:tcPr>
            <w:tcW w:w="3686" w:type="dxa"/>
            <w:vAlign w:val="center"/>
          </w:tcPr>
          <w:p w14:paraId="7C4A5D24" w14:textId="77777777" w:rsidR="00BD4C04" w:rsidRPr="00A5471D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BD4C04" w:rsidRPr="002927AC" w14:paraId="2525D730" w14:textId="77777777" w:rsidTr="00D42D37">
        <w:tc>
          <w:tcPr>
            <w:tcW w:w="516" w:type="dxa"/>
          </w:tcPr>
          <w:p w14:paraId="08B415CE" w14:textId="77777777" w:rsidR="00BD4C04" w:rsidRPr="00A5471D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7701" w:type="dxa"/>
          </w:tcPr>
          <w:p w14:paraId="7FB5376E" w14:textId="2EC6C48C" w:rsidR="00BD4C04" w:rsidRPr="00A5471D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 xml:space="preserve">Pogodba o sofinanciranju nakupa osebne gasilske zaščitne opreme, gasilske reševalne opreme, naprav ter financiranje dodelave – nadgradenj gasilskih vozil v letu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 xml:space="preserve">2025 - Gasilska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z</w:t>
            </w:r>
            <w:r w:rsidR="001A5D50">
              <w:rPr>
                <w:rFonts w:ascii="Arial" w:hAnsi="Arial" w:cs="Arial"/>
                <w:sz w:val="20"/>
                <w:szCs w:val="20"/>
                <w:lang w:eastAsia="sl-SI"/>
              </w:rPr>
              <w:t>veza Ljubljana, PGD Podutik-Glince in PGD Ljubljana-Brdo</w:t>
            </w:r>
          </w:p>
        </w:tc>
        <w:tc>
          <w:tcPr>
            <w:tcW w:w="1984" w:type="dxa"/>
            <w:vAlign w:val="center"/>
          </w:tcPr>
          <w:p w14:paraId="661C6E9F" w14:textId="77777777" w:rsidR="00BD4C04" w:rsidRPr="00A5471D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566.050,00</w:t>
            </w:r>
          </w:p>
        </w:tc>
        <w:tc>
          <w:tcPr>
            <w:tcW w:w="3686" w:type="dxa"/>
            <w:vAlign w:val="center"/>
          </w:tcPr>
          <w:p w14:paraId="6BCCA6BF" w14:textId="77777777" w:rsidR="00BD4C04" w:rsidRPr="00A5471D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  <w:tr w:rsidR="00BD4C04" w:rsidRPr="002927AC" w14:paraId="602888A4" w14:textId="77777777" w:rsidTr="00D42D37">
        <w:tc>
          <w:tcPr>
            <w:tcW w:w="516" w:type="dxa"/>
          </w:tcPr>
          <w:p w14:paraId="37BD1232" w14:textId="77777777" w:rsidR="00BD4C04" w:rsidRPr="00A5471D" w:rsidRDefault="00BD4C04" w:rsidP="00BD4C04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7701" w:type="dxa"/>
          </w:tcPr>
          <w:p w14:paraId="6B6FE61F" w14:textId="41E20647" w:rsidR="00BD4C04" w:rsidRPr="00A5471D" w:rsidRDefault="00BD4C04" w:rsidP="00BD4C04">
            <w:pPr>
              <w:spacing w:after="0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Financiranje nakupa gasilskega vozila za gašenje in reševanje iz višin</w:t>
            </w:r>
            <w:r w:rsidR="001A5D50">
              <w:rPr>
                <w:rFonts w:ascii="Arial" w:hAnsi="Arial" w:cs="Arial"/>
                <w:sz w:val="20"/>
                <w:szCs w:val="20"/>
                <w:lang w:eastAsia="sl-SI"/>
              </w:rPr>
              <w:t>, Gasilska zveza Ljubljana, Vojkova cesta 19</w:t>
            </w:r>
          </w:p>
        </w:tc>
        <w:tc>
          <w:tcPr>
            <w:tcW w:w="1984" w:type="dxa"/>
            <w:vAlign w:val="center"/>
          </w:tcPr>
          <w:p w14:paraId="3EDC2AEC" w14:textId="77777777" w:rsidR="00BD4C04" w:rsidRPr="00A5471D" w:rsidRDefault="00BD4C04" w:rsidP="00BD4C04">
            <w:pPr>
              <w:spacing w:after="0"/>
              <w:jc w:val="right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815.850,00</w:t>
            </w:r>
          </w:p>
        </w:tc>
        <w:tc>
          <w:tcPr>
            <w:tcW w:w="3686" w:type="dxa"/>
            <w:vAlign w:val="center"/>
          </w:tcPr>
          <w:p w14:paraId="1F677CB9" w14:textId="77777777" w:rsidR="00BD4C04" w:rsidRPr="00A5471D" w:rsidRDefault="00BD4C04" w:rsidP="00BD4C04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A5471D">
              <w:rPr>
                <w:rFonts w:ascii="Arial" w:hAnsi="Arial" w:cs="Arial"/>
                <w:sz w:val="20"/>
                <w:szCs w:val="20"/>
                <w:lang w:eastAsia="sl-SI"/>
              </w:rPr>
              <w:t>Opravljanje nalog zaščite, reševanja in pomoči</w:t>
            </w:r>
          </w:p>
        </w:tc>
      </w:tr>
    </w:tbl>
    <w:p w14:paraId="0E0EE7B4" w14:textId="77777777" w:rsidR="00BD4C04" w:rsidRPr="0061151E" w:rsidRDefault="00BD4C04" w:rsidP="00BD4C04">
      <w:pPr>
        <w:jc w:val="both"/>
        <w:rPr>
          <w:rFonts w:ascii="Arial" w:hAnsi="Arial" w:cs="Arial"/>
          <w:szCs w:val="22"/>
        </w:rPr>
      </w:pPr>
    </w:p>
    <w:p w14:paraId="6CDB9BFC" w14:textId="77777777" w:rsidR="00BD4C04" w:rsidRDefault="00BD4C04" w:rsidP="00BD4C0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Opombe:</w:t>
      </w:r>
    </w:p>
    <w:p w14:paraId="3FFC0A35" w14:textId="77777777" w:rsidR="00BD4C04" w:rsidRDefault="00BD4C04" w:rsidP="00BD4C0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vertAlign w:val="superscript"/>
        </w:rPr>
        <w:t xml:space="preserve">1 </w:t>
      </w:r>
      <w:r>
        <w:rPr>
          <w:rFonts w:ascii="Arial" w:hAnsi="Arial" w:cs="Arial"/>
          <w:szCs w:val="22"/>
        </w:rPr>
        <w:t>Opravljanje nalog zaščite, reševanja in pomoči v primeru naravnih in drugih nesreč.</w:t>
      </w:r>
    </w:p>
    <w:p w14:paraId="4320703D" w14:textId="4EFC624F" w:rsidR="00BD4C04" w:rsidRDefault="001A5D50" w:rsidP="00BD4C04">
      <w:p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b/>
          <w:szCs w:val="22"/>
          <w:vertAlign w:val="superscript"/>
        </w:rPr>
        <w:t>2</w:t>
      </w:r>
      <w:r w:rsidR="00BD4C04">
        <w:rPr>
          <w:rFonts w:ascii="Arial" w:hAnsi="Arial" w:cs="Arial"/>
          <w:szCs w:val="22"/>
        </w:rPr>
        <w:t xml:space="preserve"> Organizacije na področju vojnih veteranov (</w:t>
      </w:r>
      <w:r w:rsidR="002014DF">
        <w:rPr>
          <w:rFonts w:ascii="Arial" w:hAnsi="Arial" w:cs="Arial"/>
          <w:szCs w:val="22"/>
        </w:rPr>
        <w:t>opravljanje</w:t>
      </w:r>
      <w:bookmarkStart w:id="0" w:name="_GoBack"/>
      <w:bookmarkEnd w:id="0"/>
      <w:r w:rsidR="00BD4C04">
        <w:rPr>
          <w:rFonts w:ascii="Arial" w:hAnsi="Arial" w:cs="Arial"/>
          <w:szCs w:val="22"/>
        </w:rPr>
        <w:t xml:space="preserve"> nalog zaščite, reševanja in pomoči v primeru naravnih in drugih nesreč).</w:t>
      </w:r>
    </w:p>
    <w:p w14:paraId="350A6138" w14:textId="77777777" w:rsidR="00F26DB8" w:rsidRPr="00BD4C04" w:rsidRDefault="00F26DB8" w:rsidP="00BD4C04"/>
    <w:sectPr w:rsidR="00F26DB8" w:rsidRPr="00BD4C04" w:rsidSect="00BD4C04">
      <w:headerReference w:type="default" r:id="rId11"/>
      <w:headerReference w:type="first" r:id="rId12"/>
      <w:footerReference w:type="first" r:id="rId13"/>
      <w:pgSz w:w="16838" w:h="11906" w:orient="landscape"/>
      <w:pgMar w:top="1559" w:right="567" w:bottom="1134" w:left="1134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A8EC0" w14:textId="77777777" w:rsidR="00BA06F7" w:rsidRDefault="00BA06F7" w:rsidP="00AE28DE">
      <w:pPr>
        <w:spacing w:after="0"/>
      </w:pPr>
      <w:r>
        <w:separator/>
      </w:r>
    </w:p>
  </w:endnote>
  <w:endnote w:type="continuationSeparator" w:id="0">
    <w:p w14:paraId="5269D291" w14:textId="77777777" w:rsidR="00BA06F7" w:rsidRDefault="00BA06F7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A8F5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7125CACE" wp14:editId="51E2436F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041EA3D" wp14:editId="2BC41C19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1D76C154" wp14:editId="6FE3699C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18444" w14:textId="77777777" w:rsidR="00BA06F7" w:rsidRDefault="00BA06F7" w:rsidP="00AE28DE">
      <w:pPr>
        <w:spacing w:after="0"/>
      </w:pPr>
      <w:r>
        <w:separator/>
      </w:r>
    </w:p>
  </w:footnote>
  <w:footnote w:type="continuationSeparator" w:id="0">
    <w:p w14:paraId="34136A9E" w14:textId="77777777" w:rsidR="00BA06F7" w:rsidRDefault="00BA06F7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6E87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2423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499F8545" wp14:editId="479B0E05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1135D8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327CEF55" wp14:editId="7DF668F7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A227C6"/>
    <w:multiLevelType w:val="hybridMultilevel"/>
    <w:tmpl w:val="C888C134"/>
    <w:lvl w:ilvl="0" w:tplc="176CD7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6B780D"/>
    <w:multiLevelType w:val="hybridMultilevel"/>
    <w:tmpl w:val="B57CF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4D659D"/>
    <w:multiLevelType w:val="hybridMultilevel"/>
    <w:tmpl w:val="29CCF624"/>
    <w:lvl w:ilvl="0" w:tplc="A7FAB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566B65"/>
    <w:multiLevelType w:val="hybridMultilevel"/>
    <w:tmpl w:val="0F126DBA"/>
    <w:lvl w:ilvl="0" w:tplc="A7FABC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DA73AF"/>
    <w:multiLevelType w:val="hybridMultilevel"/>
    <w:tmpl w:val="B7E447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4"/>
  </w:num>
  <w:num w:numId="13">
    <w:abstractNumId w:val="12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530"/>
    <w:rsid w:val="00006C04"/>
    <w:rsid w:val="000134A5"/>
    <w:rsid w:val="00014448"/>
    <w:rsid w:val="000320AE"/>
    <w:rsid w:val="00090BD3"/>
    <w:rsid w:val="00095BF4"/>
    <w:rsid w:val="000B1CA2"/>
    <w:rsid w:val="000B6B99"/>
    <w:rsid w:val="000B70FD"/>
    <w:rsid w:val="0011174F"/>
    <w:rsid w:val="00133A8B"/>
    <w:rsid w:val="00140417"/>
    <w:rsid w:val="00161AAF"/>
    <w:rsid w:val="0017109F"/>
    <w:rsid w:val="00171DDC"/>
    <w:rsid w:val="00186315"/>
    <w:rsid w:val="001A2AE3"/>
    <w:rsid w:val="001A5D50"/>
    <w:rsid w:val="001C09CF"/>
    <w:rsid w:val="001D1F60"/>
    <w:rsid w:val="001D21FA"/>
    <w:rsid w:val="001E1D96"/>
    <w:rsid w:val="001F5E98"/>
    <w:rsid w:val="002014DF"/>
    <w:rsid w:val="0021055C"/>
    <w:rsid w:val="00223348"/>
    <w:rsid w:val="0026293A"/>
    <w:rsid w:val="0026639B"/>
    <w:rsid w:val="00285DED"/>
    <w:rsid w:val="002A4FC9"/>
    <w:rsid w:val="002E00D7"/>
    <w:rsid w:val="002E214F"/>
    <w:rsid w:val="003053E5"/>
    <w:rsid w:val="0031006E"/>
    <w:rsid w:val="00314DA6"/>
    <w:rsid w:val="003B5D04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E6415"/>
    <w:rsid w:val="004F3710"/>
    <w:rsid w:val="00521241"/>
    <w:rsid w:val="005230DA"/>
    <w:rsid w:val="00536721"/>
    <w:rsid w:val="00560532"/>
    <w:rsid w:val="0056130C"/>
    <w:rsid w:val="005658EB"/>
    <w:rsid w:val="005A3769"/>
    <w:rsid w:val="005B2921"/>
    <w:rsid w:val="005C21B0"/>
    <w:rsid w:val="00600B67"/>
    <w:rsid w:val="00615073"/>
    <w:rsid w:val="00630F21"/>
    <w:rsid w:val="0065630E"/>
    <w:rsid w:val="00665D25"/>
    <w:rsid w:val="0066693D"/>
    <w:rsid w:val="00671AA7"/>
    <w:rsid w:val="00672732"/>
    <w:rsid w:val="00692321"/>
    <w:rsid w:val="00696AF0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55C05"/>
    <w:rsid w:val="00860068"/>
    <w:rsid w:val="00871A27"/>
    <w:rsid w:val="00886805"/>
    <w:rsid w:val="008933DF"/>
    <w:rsid w:val="008D288B"/>
    <w:rsid w:val="008D5530"/>
    <w:rsid w:val="008F3155"/>
    <w:rsid w:val="008F3D09"/>
    <w:rsid w:val="00932CB7"/>
    <w:rsid w:val="00953FCA"/>
    <w:rsid w:val="00960E6F"/>
    <w:rsid w:val="00970E82"/>
    <w:rsid w:val="00983597"/>
    <w:rsid w:val="009A1141"/>
    <w:rsid w:val="009A7A91"/>
    <w:rsid w:val="009C29A1"/>
    <w:rsid w:val="009E3508"/>
    <w:rsid w:val="009F122B"/>
    <w:rsid w:val="00A01CE2"/>
    <w:rsid w:val="00A10416"/>
    <w:rsid w:val="00A92BF3"/>
    <w:rsid w:val="00AA05CD"/>
    <w:rsid w:val="00AC4DB9"/>
    <w:rsid w:val="00AE17D0"/>
    <w:rsid w:val="00AE28DE"/>
    <w:rsid w:val="00AF6154"/>
    <w:rsid w:val="00AF7F5E"/>
    <w:rsid w:val="00B24BDB"/>
    <w:rsid w:val="00B349C4"/>
    <w:rsid w:val="00B40A69"/>
    <w:rsid w:val="00B412D8"/>
    <w:rsid w:val="00B7710A"/>
    <w:rsid w:val="00BA06F7"/>
    <w:rsid w:val="00BC1424"/>
    <w:rsid w:val="00BC56F7"/>
    <w:rsid w:val="00BD4C04"/>
    <w:rsid w:val="00BE6B55"/>
    <w:rsid w:val="00BF12E5"/>
    <w:rsid w:val="00C352EC"/>
    <w:rsid w:val="00C66166"/>
    <w:rsid w:val="00C70939"/>
    <w:rsid w:val="00C73098"/>
    <w:rsid w:val="00C90E54"/>
    <w:rsid w:val="00CB0241"/>
    <w:rsid w:val="00CB0D2B"/>
    <w:rsid w:val="00CB76D1"/>
    <w:rsid w:val="00D045F5"/>
    <w:rsid w:val="00D229A7"/>
    <w:rsid w:val="00D275B1"/>
    <w:rsid w:val="00D42D37"/>
    <w:rsid w:val="00D74E16"/>
    <w:rsid w:val="00D97F3B"/>
    <w:rsid w:val="00DA49C9"/>
    <w:rsid w:val="00DA6F49"/>
    <w:rsid w:val="00DB28C1"/>
    <w:rsid w:val="00DB7833"/>
    <w:rsid w:val="00E13E90"/>
    <w:rsid w:val="00E15AA4"/>
    <w:rsid w:val="00E276B6"/>
    <w:rsid w:val="00E32E09"/>
    <w:rsid w:val="00E532C2"/>
    <w:rsid w:val="00E540C5"/>
    <w:rsid w:val="00EA00A5"/>
    <w:rsid w:val="00EB3D77"/>
    <w:rsid w:val="00EC5607"/>
    <w:rsid w:val="00ED77FA"/>
    <w:rsid w:val="00F07B08"/>
    <w:rsid w:val="00F26DB8"/>
    <w:rsid w:val="00F3060B"/>
    <w:rsid w:val="00F51DEE"/>
    <w:rsid w:val="00F72386"/>
    <w:rsid w:val="00F956CF"/>
    <w:rsid w:val="00FA664A"/>
    <w:rsid w:val="00FB3FEB"/>
    <w:rsid w:val="00FD166E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C6A8D"/>
  <w15:chartTrackingRefBased/>
  <w15:docId w15:val="{486D3452-2A9F-4006-BC2B-5104022D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2A4FC9"/>
    <w:rPr>
      <w:color w:val="0563C1" w:themeColor="hyperlink"/>
      <w:u w:val="single"/>
    </w:rPr>
  </w:style>
  <w:style w:type="paragraph" w:styleId="Telobesedila">
    <w:name w:val="Body Text"/>
    <w:basedOn w:val="Navaden"/>
    <w:link w:val="TelobesedilaZnak"/>
    <w:rsid w:val="00E32E09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E32E09"/>
    <w:rPr>
      <w:rFonts w:ascii="Times New Roman" w:eastAsia="Times New Roman" w:hAnsi="Times New Roman" w:cs="Times New Roman"/>
      <w:sz w:val="20"/>
      <w:szCs w:val="20"/>
    </w:rPr>
  </w:style>
  <w:style w:type="table" w:styleId="Tabelamrea">
    <w:name w:val="Table Grid"/>
    <w:basedOn w:val="Navadnatabela"/>
    <w:uiPriority w:val="59"/>
    <w:rsid w:val="00871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7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908F3A8-73CF-42C9-AA4D-21420ED126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78C147-79A7-448A-8C18-F22D8F956998}">
  <ds:schemaRefs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f84e652a-0d05-45c8-865c-d460bc236176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0CA356F-C440-48B2-9E52-41937CAEA0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77E37-1B16-44F0-99C4-4BA6F6DC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Roman Lavrač</cp:lastModifiedBy>
  <cp:revision>4</cp:revision>
  <cp:lastPrinted>2025-04-02T06:58:00Z</cp:lastPrinted>
  <dcterms:created xsi:type="dcterms:W3CDTF">2025-04-02T06:57:00Z</dcterms:created>
  <dcterms:modified xsi:type="dcterms:W3CDTF">2025-04-03T07:42:00Z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