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3D" w:rsidRPr="0042510B" w:rsidRDefault="000A2F3D" w:rsidP="00A06449">
      <w:pPr>
        <w:jc w:val="both"/>
        <w:rPr>
          <w:rFonts w:ascii="Times New Roman" w:hAnsi="Times New Roman"/>
          <w:szCs w:val="22"/>
        </w:rPr>
      </w:pPr>
      <w:r w:rsidRPr="0042510B">
        <w:rPr>
          <w:rFonts w:ascii="Times New Roman" w:hAnsi="Times New Roman"/>
          <w:szCs w:val="22"/>
        </w:rPr>
        <w:t xml:space="preserve">Na podlagi </w:t>
      </w:r>
      <w:r w:rsidR="00220AE0" w:rsidRPr="0042510B">
        <w:rPr>
          <w:rFonts w:ascii="Times New Roman" w:hAnsi="Times New Roman"/>
          <w:szCs w:val="22"/>
        </w:rPr>
        <w:t>106f</w:t>
      </w:r>
      <w:r w:rsidR="009C5F8E">
        <w:rPr>
          <w:rFonts w:ascii="Times New Roman" w:hAnsi="Times New Roman"/>
          <w:szCs w:val="22"/>
        </w:rPr>
        <w:t>.</w:t>
      </w:r>
      <w:r w:rsidRPr="0042510B">
        <w:rPr>
          <w:rFonts w:ascii="Times New Roman" w:hAnsi="Times New Roman"/>
          <w:szCs w:val="22"/>
        </w:rPr>
        <w:t xml:space="preserve"> člena </w:t>
      </w:r>
      <w:r w:rsidR="00B05AEC" w:rsidRPr="0042510B">
        <w:rPr>
          <w:rFonts w:ascii="Times New Roman" w:hAnsi="Times New Roman"/>
          <w:szCs w:val="22"/>
        </w:rPr>
        <w:t xml:space="preserve"> Zakon</w:t>
      </w:r>
      <w:r w:rsidRPr="0042510B">
        <w:rPr>
          <w:rFonts w:ascii="Times New Roman" w:hAnsi="Times New Roman"/>
          <w:szCs w:val="22"/>
        </w:rPr>
        <w:t>a o javnih financah</w:t>
      </w:r>
      <w:r w:rsidR="00220AE0" w:rsidRPr="0042510B">
        <w:rPr>
          <w:rFonts w:ascii="Times New Roman" w:hAnsi="Times New Roman"/>
          <w:szCs w:val="22"/>
        </w:rPr>
        <w:t xml:space="preserve"> (Uradni list RS, št. 11/11</w:t>
      </w:r>
      <w:r w:rsidR="00B05AEC" w:rsidRPr="0042510B">
        <w:rPr>
          <w:rFonts w:ascii="Times New Roman" w:hAnsi="Times New Roman"/>
          <w:szCs w:val="22"/>
        </w:rPr>
        <w:t xml:space="preserve"> </w:t>
      </w:r>
      <w:r w:rsidR="00220AE0" w:rsidRPr="0042510B">
        <w:rPr>
          <w:rFonts w:ascii="Times New Roman" w:hAnsi="Times New Roman"/>
          <w:szCs w:val="22"/>
        </w:rPr>
        <w:t>– uradno prečiščeno besedilo, 110/1</w:t>
      </w:r>
      <w:r w:rsidR="009C5F8E">
        <w:rPr>
          <w:rFonts w:ascii="Times New Roman" w:hAnsi="Times New Roman"/>
          <w:szCs w:val="22"/>
        </w:rPr>
        <w:t>1</w:t>
      </w:r>
      <w:r w:rsidR="00220AE0" w:rsidRPr="0042510B">
        <w:rPr>
          <w:rFonts w:ascii="Times New Roman" w:hAnsi="Times New Roman"/>
          <w:szCs w:val="22"/>
        </w:rPr>
        <w:t xml:space="preserve"> – ZDIU12</w:t>
      </w:r>
      <w:r w:rsidR="009C5F8E">
        <w:rPr>
          <w:rFonts w:ascii="Times New Roman" w:hAnsi="Times New Roman"/>
          <w:szCs w:val="22"/>
        </w:rPr>
        <w:t>,</w:t>
      </w:r>
      <w:r w:rsidR="00220AE0" w:rsidRPr="0042510B">
        <w:rPr>
          <w:rFonts w:ascii="Times New Roman" w:hAnsi="Times New Roman"/>
          <w:szCs w:val="22"/>
        </w:rPr>
        <w:t xml:space="preserve"> 14/13</w:t>
      </w:r>
      <w:r w:rsidR="008B1D17">
        <w:rPr>
          <w:rFonts w:ascii="Times New Roman" w:hAnsi="Times New Roman"/>
          <w:szCs w:val="22"/>
        </w:rPr>
        <w:t xml:space="preserve"> – </w:t>
      </w:r>
      <w:proofErr w:type="spellStart"/>
      <w:r w:rsidR="008B1D17">
        <w:rPr>
          <w:rFonts w:ascii="Times New Roman" w:hAnsi="Times New Roman"/>
          <w:szCs w:val="22"/>
        </w:rPr>
        <w:t>popr</w:t>
      </w:r>
      <w:proofErr w:type="spellEnd"/>
      <w:r w:rsidR="008B1D17">
        <w:rPr>
          <w:rFonts w:ascii="Times New Roman" w:hAnsi="Times New Roman"/>
          <w:szCs w:val="22"/>
        </w:rPr>
        <w:t xml:space="preserve">., 101/13, 55/15 - </w:t>
      </w:r>
      <w:proofErr w:type="spellStart"/>
      <w:r w:rsidR="008B1D17">
        <w:rPr>
          <w:rFonts w:ascii="Times New Roman" w:hAnsi="Times New Roman"/>
          <w:szCs w:val="22"/>
        </w:rPr>
        <w:t>ZFisP</w:t>
      </w:r>
      <w:proofErr w:type="spellEnd"/>
      <w:r w:rsidR="008B1D17">
        <w:rPr>
          <w:rFonts w:ascii="Times New Roman" w:hAnsi="Times New Roman"/>
          <w:szCs w:val="22"/>
        </w:rPr>
        <w:t xml:space="preserve"> in 96/15 - ZIPRS1617</w:t>
      </w:r>
      <w:r w:rsidR="00220AE0" w:rsidRPr="0042510B">
        <w:rPr>
          <w:rFonts w:ascii="Times New Roman" w:hAnsi="Times New Roman"/>
          <w:szCs w:val="22"/>
        </w:rPr>
        <w:t>)</w:t>
      </w:r>
      <w:r w:rsidR="00A06449" w:rsidRPr="0042510B">
        <w:rPr>
          <w:rFonts w:ascii="Times New Roman" w:hAnsi="Times New Roman"/>
          <w:szCs w:val="22"/>
        </w:rPr>
        <w:t>,</w:t>
      </w:r>
      <w:r w:rsidR="00220AE0" w:rsidRPr="0042510B">
        <w:rPr>
          <w:rFonts w:ascii="Times New Roman" w:hAnsi="Times New Roman"/>
          <w:szCs w:val="22"/>
        </w:rPr>
        <w:t xml:space="preserve"> Uredbe o postopku, merilih in načinih </w:t>
      </w:r>
      <w:r w:rsidR="00A06449" w:rsidRPr="0042510B">
        <w:rPr>
          <w:rFonts w:ascii="Times New Roman" w:hAnsi="Times New Roman"/>
          <w:szCs w:val="22"/>
        </w:rPr>
        <w:t>dodeljevanja</w:t>
      </w:r>
      <w:r w:rsidR="00220AE0" w:rsidRPr="0042510B">
        <w:rPr>
          <w:rFonts w:ascii="Times New Roman" w:hAnsi="Times New Roman"/>
          <w:szCs w:val="22"/>
        </w:rPr>
        <w:t xml:space="preserve"> sredstev za spodbujanje razvojnih programov in prednostnih nalog (Uradni list RS, št. 56/11)</w:t>
      </w:r>
      <w:r w:rsidR="00A06449" w:rsidRPr="0042510B">
        <w:rPr>
          <w:rFonts w:ascii="Times New Roman" w:hAnsi="Times New Roman"/>
          <w:szCs w:val="22"/>
        </w:rPr>
        <w:t xml:space="preserve"> ter </w:t>
      </w:r>
      <w:r w:rsidR="00974BF0" w:rsidRPr="0042510B">
        <w:rPr>
          <w:rFonts w:ascii="Times New Roman" w:hAnsi="Times New Roman"/>
          <w:szCs w:val="22"/>
        </w:rPr>
        <w:t xml:space="preserve">18. člena </w:t>
      </w:r>
      <w:r w:rsidR="00A06449" w:rsidRPr="0042510B">
        <w:rPr>
          <w:rFonts w:ascii="Times New Roman" w:hAnsi="Times New Roman"/>
          <w:szCs w:val="22"/>
        </w:rPr>
        <w:t>Statuta Mestne občine Ljubljana (Uradni list RS, št. 66/07 – uradno prečiščeno besedilo in 15/12)</w:t>
      </w:r>
      <w:r w:rsidRPr="0042510B">
        <w:rPr>
          <w:rFonts w:ascii="Times New Roman" w:hAnsi="Times New Roman"/>
          <w:szCs w:val="22"/>
        </w:rPr>
        <w:t>, Mestna občina Ljubljana, Mestni trg 1, Ljubljana</w:t>
      </w:r>
      <w:r w:rsidR="00EF7F58" w:rsidRPr="0042510B">
        <w:rPr>
          <w:rFonts w:ascii="Times New Roman" w:hAnsi="Times New Roman"/>
          <w:szCs w:val="22"/>
        </w:rPr>
        <w:t xml:space="preserve">, </w:t>
      </w:r>
      <w:r w:rsidRPr="0042510B">
        <w:rPr>
          <w:rFonts w:ascii="Times New Roman" w:hAnsi="Times New Roman"/>
          <w:szCs w:val="22"/>
        </w:rPr>
        <w:t xml:space="preserve"> objavlja</w:t>
      </w:r>
    </w:p>
    <w:p w:rsidR="000A2F3D" w:rsidRPr="0042510B" w:rsidRDefault="000A2F3D">
      <w:pPr>
        <w:rPr>
          <w:rFonts w:ascii="Times New Roman" w:hAnsi="Times New Roman"/>
          <w:szCs w:val="22"/>
        </w:rPr>
      </w:pPr>
    </w:p>
    <w:p w:rsidR="000A2F3D" w:rsidRPr="0042510B" w:rsidRDefault="000A2F3D">
      <w:pPr>
        <w:rPr>
          <w:rFonts w:ascii="Times New Roman" w:hAnsi="Times New Roman"/>
          <w:szCs w:val="22"/>
        </w:rPr>
      </w:pPr>
    </w:p>
    <w:p w:rsidR="009C5857" w:rsidRPr="0042510B" w:rsidRDefault="009C5857">
      <w:pPr>
        <w:pStyle w:val="Naslov1"/>
        <w:rPr>
          <w:rFonts w:ascii="Times New Roman" w:hAnsi="Times New Roman"/>
          <w:sz w:val="22"/>
          <w:szCs w:val="22"/>
        </w:rPr>
      </w:pPr>
      <w:r w:rsidRPr="0042510B">
        <w:rPr>
          <w:rFonts w:ascii="Times New Roman" w:hAnsi="Times New Roman"/>
          <w:sz w:val="22"/>
          <w:szCs w:val="22"/>
        </w:rPr>
        <w:t xml:space="preserve">j  a  v  n  i    </w:t>
      </w:r>
      <w:r w:rsidR="00F61F4C" w:rsidRPr="0042510B">
        <w:rPr>
          <w:rFonts w:ascii="Times New Roman" w:hAnsi="Times New Roman"/>
          <w:sz w:val="22"/>
          <w:szCs w:val="22"/>
        </w:rPr>
        <w:t xml:space="preserve"> </w:t>
      </w:r>
      <w:r w:rsidRPr="0042510B">
        <w:rPr>
          <w:rFonts w:ascii="Times New Roman" w:hAnsi="Times New Roman"/>
          <w:sz w:val="22"/>
          <w:szCs w:val="22"/>
        </w:rPr>
        <w:t>r  a  z  p  i  s</w:t>
      </w:r>
    </w:p>
    <w:p w:rsidR="009C5857" w:rsidRPr="0042510B" w:rsidRDefault="009C5857">
      <w:pPr>
        <w:rPr>
          <w:rFonts w:ascii="Times New Roman" w:hAnsi="Times New Roman"/>
          <w:b/>
          <w:szCs w:val="22"/>
        </w:rPr>
      </w:pPr>
    </w:p>
    <w:p w:rsidR="009C5857" w:rsidRPr="0042510B" w:rsidRDefault="009C5857">
      <w:pPr>
        <w:jc w:val="center"/>
        <w:rPr>
          <w:rFonts w:ascii="Times New Roman" w:hAnsi="Times New Roman"/>
          <w:b/>
          <w:szCs w:val="22"/>
        </w:rPr>
      </w:pPr>
      <w:r w:rsidRPr="0042510B">
        <w:rPr>
          <w:rFonts w:ascii="Times New Roman" w:hAnsi="Times New Roman"/>
          <w:b/>
          <w:szCs w:val="22"/>
        </w:rPr>
        <w:t xml:space="preserve">za </w:t>
      </w:r>
      <w:r w:rsidR="00816D71" w:rsidRPr="0042510B">
        <w:rPr>
          <w:rFonts w:ascii="Times New Roman" w:hAnsi="Times New Roman"/>
          <w:b/>
          <w:szCs w:val="22"/>
        </w:rPr>
        <w:t xml:space="preserve">izbiro stavb za </w:t>
      </w:r>
      <w:r w:rsidR="00630F40" w:rsidRPr="0042510B">
        <w:rPr>
          <w:rFonts w:ascii="Times New Roman" w:hAnsi="Times New Roman"/>
          <w:b/>
          <w:szCs w:val="22"/>
        </w:rPr>
        <w:t xml:space="preserve">dodelitev sredstev </w:t>
      </w:r>
      <w:r w:rsidR="00816D71" w:rsidRPr="0042510B">
        <w:rPr>
          <w:rFonts w:ascii="Times New Roman" w:hAnsi="Times New Roman"/>
          <w:b/>
          <w:szCs w:val="22"/>
        </w:rPr>
        <w:t xml:space="preserve">za </w:t>
      </w:r>
      <w:r w:rsidRPr="0042510B">
        <w:rPr>
          <w:rFonts w:ascii="Times New Roman" w:hAnsi="Times New Roman"/>
          <w:b/>
          <w:szCs w:val="22"/>
        </w:rPr>
        <w:t>sofinanciranje obnove stavbnih lupin</w:t>
      </w:r>
    </w:p>
    <w:p w:rsidR="009C5857" w:rsidRPr="0042510B" w:rsidRDefault="009C5857">
      <w:pPr>
        <w:jc w:val="center"/>
        <w:rPr>
          <w:rFonts w:ascii="Times New Roman" w:hAnsi="Times New Roman"/>
          <w:b/>
          <w:szCs w:val="22"/>
        </w:rPr>
      </w:pPr>
      <w:r w:rsidRPr="0042510B">
        <w:rPr>
          <w:rFonts w:ascii="Times New Roman" w:hAnsi="Times New Roman"/>
          <w:b/>
          <w:szCs w:val="22"/>
        </w:rPr>
        <w:t xml:space="preserve">v okviru </w:t>
      </w:r>
      <w:r w:rsidR="00372146" w:rsidRPr="0042510B">
        <w:rPr>
          <w:rFonts w:ascii="Times New Roman" w:hAnsi="Times New Roman"/>
          <w:b/>
          <w:szCs w:val="22"/>
        </w:rPr>
        <w:t xml:space="preserve">programa </w:t>
      </w:r>
      <w:r w:rsidRPr="0042510B">
        <w:rPr>
          <w:rFonts w:ascii="Times New Roman" w:hAnsi="Times New Roman"/>
          <w:b/>
          <w:szCs w:val="22"/>
        </w:rPr>
        <w:t xml:space="preserve">“Ljubljana - moje mesto” v </w:t>
      </w:r>
      <w:r w:rsidR="00DC2E88" w:rsidRPr="0042510B">
        <w:rPr>
          <w:rFonts w:ascii="Times New Roman" w:hAnsi="Times New Roman"/>
          <w:b/>
          <w:szCs w:val="22"/>
        </w:rPr>
        <w:t xml:space="preserve">obdobju od </w:t>
      </w:r>
      <w:r w:rsidR="00B74641">
        <w:rPr>
          <w:rFonts w:ascii="Times New Roman" w:hAnsi="Times New Roman"/>
          <w:b/>
          <w:szCs w:val="22"/>
        </w:rPr>
        <w:t xml:space="preserve">leta </w:t>
      </w:r>
      <w:r w:rsidR="00CB5138" w:rsidRPr="0042510B">
        <w:rPr>
          <w:rFonts w:ascii="Times New Roman" w:hAnsi="Times New Roman"/>
          <w:b/>
          <w:szCs w:val="22"/>
        </w:rPr>
        <w:t>201</w:t>
      </w:r>
      <w:r w:rsidR="007B549C">
        <w:rPr>
          <w:rFonts w:ascii="Times New Roman" w:hAnsi="Times New Roman"/>
          <w:b/>
          <w:szCs w:val="22"/>
        </w:rPr>
        <w:t>7</w:t>
      </w:r>
      <w:r w:rsidR="00CB5138" w:rsidRPr="0042510B">
        <w:rPr>
          <w:rFonts w:ascii="Times New Roman" w:hAnsi="Times New Roman"/>
          <w:b/>
          <w:szCs w:val="22"/>
        </w:rPr>
        <w:t xml:space="preserve"> </w:t>
      </w:r>
      <w:r w:rsidR="00DC2E88" w:rsidRPr="0042510B">
        <w:rPr>
          <w:rFonts w:ascii="Times New Roman" w:hAnsi="Times New Roman"/>
          <w:b/>
          <w:szCs w:val="22"/>
        </w:rPr>
        <w:t>do</w:t>
      </w:r>
      <w:r w:rsidR="00537347" w:rsidRPr="0042510B">
        <w:rPr>
          <w:rFonts w:ascii="Times New Roman" w:hAnsi="Times New Roman"/>
          <w:b/>
          <w:szCs w:val="22"/>
        </w:rPr>
        <w:t xml:space="preserve"> vključno</w:t>
      </w:r>
      <w:r w:rsidR="00CB5138" w:rsidRPr="0042510B">
        <w:rPr>
          <w:rFonts w:ascii="Times New Roman" w:hAnsi="Times New Roman"/>
          <w:b/>
          <w:szCs w:val="22"/>
        </w:rPr>
        <w:t xml:space="preserve"> </w:t>
      </w:r>
      <w:r w:rsidR="00DC2E88" w:rsidRPr="0042510B">
        <w:rPr>
          <w:rFonts w:ascii="Times New Roman" w:hAnsi="Times New Roman"/>
          <w:b/>
          <w:szCs w:val="22"/>
        </w:rPr>
        <w:t>20</w:t>
      </w:r>
      <w:r w:rsidR="007B549C">
        <w:rPr>
          <w:rFonts w:ascii="Times New Roman" w:hAnsi="Times New Roman"/>
          <w:b/>
          <w:szCs w:val="22"/>
        </w:rPr>
        <w:t>20</w:t>
      </w:r>
    </w:p>
    <w:p w:rsidR="009C5857" w:rsidRPr="0042510B" w:rsidRDefault="009C5857">
      <w:pPr>
        <w:rPr>
          <w:rFonts w:ascii="Times New Roman" w:hAnsi="Times New Roman"/>
          <w:b/>
          <w:sz w:val="24"/>
        </w:rPr>
      </w:pPr>
    </w:p>
    <w:p w:rsidR="009C5857" w:rsidRPr="0042510B" w:rsidRDefault="009C5857">
      <w:pPr>
        <w:numPr>
          <w:ilvl w:val="0"/>
          <w:numId w:val="1"/>
        </w:numPr>
        <w:tabs>
          <w:tab w:val="left" w:pos="360"/>
        </w:tabs>
        <w:rPr>
          <w:rFonts w:ascii="Times New Roman" w:hAnsi="Times New Roman"/>
          <w:b/>
          <w:szCs w:val="22"/>
        </w:rPr>
      </w:pPr>
      <w:r w:rsidRPr="0042510B">
        <w:rPr>
          <w:rFonts w:ascii="Times New Roman" w:hAnsi="Times New Roman"/>
          <w:b/>
          <w:szCs w:val="22"/>
        </w:rPr>
        <w:t xml:space="preserve">Predmet </w:t>
      </w:r>
      <w:r w:rsidR="00816D71" w:rsidRPr="0042510B">
        <w:rPr>
          <w:rFonts w:ascii="Times New Roman" w:hAnsi="Times New Roman"/>
          <w:b/>
          <w:szCs w:val="22"/>
        </w:rPr>
        <w:t xml:space="preserve">javnega </w:t>
      </w:r>
      <w:r w:rsidRPr="0042510B">
        <w:rPr>
          <w:rFonts w:ascii="Times New Roman" w:hAnsi="Times New Roman"/>
          <w:b/>
          <w:szCs w:val="22"/>
        </w:rPr>
        <w:t>razpisa:</w:t>
      </w:r>
    </w:p>
    <w:p w:rsidR="009C5857" w:rsidRPr="0042510B" w:rsidRDefault="00001204" w:rsidP="00F85B55">
      <w:pPr>
        <w:numPr>
          <w:ilvl w:val="12"/>
          <w:numId w:val="0"/>
        </w:numPr>
        <w:jc w:val="both"/>
        <w:rPr>
          <w:rFonts w:ascii="Times New Roman" w:hAnsi="Times New Roman"/>
          <w:szCs w:val="22"/>
        </w:rPr>
      </w:pPr>
      <w:r w:rsidRPr="0042510B">
        <w:rPr>
          <w:rFonts w:ascii="Times New Roman" w:hAnsi="Times New Roman"/>
          <w:szCs w:val="22"/>
        </w:rPr>
        <w:t xml:space="preserve">Predmet </w:t>
      </w:r>
      <w:r w:rsidR="00816D71" w:rsidRPr="0042510B">
        <w:rPr>
          <w:rFonts w:ascii="Times New Roman" w:hAnsi="Times New Roman"/>
          <w:szCs w:val="22"/>
        </w:rPr>
        <w:t xml:space="preserve">javnega </w:t>
      </w:r>
      <w:r w:rsidRPr="0042510B">
        <w:rPr>
          <w:rFonts w:ascii="Times New Roman" w:hAnsi="Times New Roman"/>
          <w:szCs w:val="22"/>
        </w:rPr>
        <w:t xml:space="preserve">razpisa </w:t>
      </w:r>
      <w:r w:rsidR="00816D71" w:rsidRPr="0042510B">
        <w:rPr>
          <w:rFonts w:ascii="Times New Roman" w:hAnsi="Times New Roman"/>
          <w:szCs w:val="22"/>
        </w:rPr>
        <w:t xml:space="preserve">(v nadaljevanju: razpis) </w:t>
      </w:r>
      <w:r w:rsidRPr="0042510B">
        <w:rPr>
          <w:rFonts w:ascii="Times New Roman" w:hAnsi="Times New Roman"/>
          <w:szCs w:val="22"/>
        </w:rPr>
        <w:t>je i</w:t>
      </w:r>
      <w:r w:rsidR="009C5857" w:rsidRPr="0042510B">
        <w:rPr>
          <w:rFonts w:ascii="Times New Roman" w:hAnsi="Times New Roman"/>
          <w:szCs w:val="22"/>
        </w:rPr>
        <w:t>zbira stavb</w:t>
      </w:r>
      <w:r w:rsidR="00DA5A65" w:rsidRPr="0042510B">
        <w:rPr>
          <w:rFonts w:ascii="Times New Roman" w:hAnsi="Times New Roman"/>
          <w:szCs w:val="22"/>
        </w:rPr>
        <w:t xml:space="preserve"> na območju Mestne občine Ljubljana</w:t>
      </w:r>
      <w:r w:rsidR="00CB5138" w:rsidRPr="0042510B">
        <w:rPr>
          <w:rFonts w:ascii="Times New Roman" w:hAnsi="Times New Roman"/>
          <w:szCs w:val="22"/>
        </w:rPr>
        <w:t xml:space="preserve"> (v nadaljevanju</w:t>
      </w:r>
      <w:r w:rsidR="00974BF0" w:rsidRPr="0042510B">
        <w:rPr>
          <w:rFonts w:ascii="Times New Roman" w:hAnsi="Times New Roman"/>
          <w:szCs w:val="22"/>
        </w:rPr>
        <w:t>:</w:t>
      </w:r>
      <w:r w:rsidR="00CB5138" w:rsidRPr="0042510B">
        <w:rPr>
          <w:rFonts w:ascii="Times New Roman" w:hAnsi="Times New Roman"/>
          <w:szCs w:val="22"/>
        </w:rPr>
        <w:t xml:space="preserve"> MOL)</w:t>
      </w:r>
      <w:r w:rsidR="00DA5A65" w:rsidRPr="0042510B">
        <w:rPr>
          <w:rFonts w:ascii="Times New Roman" w:hAnsi="Times New Roman"/>
          <w:szCs w:val="22"/>
        </w:rPr>
        <w:t xml:space="preserve">, </w:t>
      </w:r>
      <w:r w:rsidR="00A23601" w:rsidRPr="0042510B">
        <w:rPr>
          <w:rFonts w:ascii="Times New Roman" w:hAnsi="Times New Roman"/>
          <w:szCs w:val="22"/>
        </w:rPr>
        <w:t xml:space="preserve">za </w:t>
      </w:r>
      <w:r w:rsidR="00DA5A65" w:rsidRPr="0042510B">
        <w:rPr>
          <w:rFonts w:ascii="Times New Roman" w:hAnsi="Times New Roman"/>
          <w:szCs w:val="22"/>
        </w:rPr>
        <w:t>kater</w:t>
      </w:r>
      <w:r w:rsidR="00A23601" w:rsidRPr="0042510B">
        <w:rPr>
          <w:rFonts w:ascii="Times New Roman" w:hAnsi="Times New Roman"/>
          <w:szCs w:val="22"/>
        </w:rPr>
        <w:t>e</w:t>
      </w:r>
      <w:r w:rsidR="00DA5A65" w:rsidRPr="0042510B">
        <w:rPr>
          <w:rFonts w:ascii="Times New Roman" w:hAnsi="Times New Roman"/>
          <w:szCs w:val="22"/>
        </w:rPr>
        <w:t xml:space="preserve"> bo </w:t>
      </w:r>
      <w:r w:rsidR="00CB5138" w:rsidRPr="0042510B">
        <w:rPr>
          <w:rFonts w:ascii="Times New Roman" w:hAnsi="Times New Roman"/>
          <w:szCs w:val="22"/>
        </w:rPr>
        <w:t>MOL</w:t>
      </w:r>
      <w:r w:rsidR="00816D71" w:rsidRPr="0042510B">
        <w:rPr>
          <w:rFonts w:ascii="Times New Roman" w:hAnsi="Times New Roman"/>
          <w:szCs w:val="22"/>
        </w:rPr>
        <w:t xml:space="preserve"> dodelila sredstva za </w:t>
      </w:r>
      <w:r w:rsidR="009C5857" w:rsidRPr="0042510B">
        <w:rPr>
          <w:rFonts w:ascii="Times New Roman" w:hAnsi="Times New Roman"/>
          <w:szCs w:val="22"/>
        </w:rPr>
        <w:t>sofinancira</w:t>
      </w:r>
      <w:r w:rsidR="00816D71" w:rsidRPr="0042510B">
        <w:rPr>
          <w:rFonts w:ascii="Times New Roman" w:hAnsi="Times New Roman"/>
          <w:szCs w:val="22"/>
        </w:rPr>
        <w:t>nje</w:t>
      </w:r>
      <w:r w:rsidR="009C5857" w:rsidRPr="0042510B">
        <w:rPr>
          <w:rFonts w:ascii="Times New Roman" w:hAnsi="Times New Roman"/>
          <w:szCs w:val="22"/>
        </w:rPr>
        <w:t xml:space="preserve"> celovit</w:t>
      </w:r>
      <w:r w:rsidR="00816D71" w:rsidRPr="0042510B">
        <w:rPr>
          <w:rFonts w:ascii="Times New Roman" w:hAnsi="Times New Roman"/>
          <w:szCs w:val="22"/>
        </w:rPr>
        <w:t>e</w:t>
      </w:r>
      <w:r w:rsidR="009C5857" w:rsidRPr="0042510B">
        <w:rPr>
          <w:rFonts w:ascii="Times New Roman" w:hAnsi="Times New Roman"/>
          <w:szCs w:val="22"/>
        </w:rPr>
        <w:t xml:space="preserve"> obnov</w:t>
      </w:r>
      <w:r w:rsidR="00816D71" w:rsidRPr="0042510B">
        <w:rPr>
          <w:rFonts w:ascii="Times New Roman" w:hAnsi="Times New Roman"/>
          <w:szCs w:val="22"/>
        </w:rPr>
        <w:t>e</w:t>
      </w:r>
      <w:r w:rsidR="009C5857" w:rsidRPr="0042510B">
        <w:rPr>
          <w:rFonts w:ascii="Times New Roman" w:hAnsi="Times New Roman"/>
          <w:szCs w:val="22"/>
        </w:rPr>
        <w:t xml:space="preserve"> uličnih pročelij in streh (v nadaljevanju: stavbnih lupin)</w:t>
      </w:r>
      <w:r w:rsidR="00816D71" w:rsidRPr="0042510B">
        <w:rPr>
          <w:rFonts w:ascii="Times New Roman" w:hAnsi="Times New Roman"/>
          <w:szCs w:val="22"/>
        </w:rPr>
        <w:t xml:space="preserve"> v odstotkih, določenih s tem razpisom, </w:t>
      </w:r>
      <w:r w:rsidR="00F85B55" w:rsidRPr="0042510B">
        <w:rPr>
          <w:rFonts w:ascii="Times New Roman" w:hAnsi="Times New Roman"/>
          <w:szCs w:val="22"/>
        </w:rPr>
        <w:t xml:space="preserve">in </w:t>
      </w:r>
      <w:r w:rsidR="00F85B55" w:rsidRPr="0024000A">
        <w:rPr>
          <w:rFonts w:ascii="Times New Roman" w:hAnsi="Times New Roman"/>
          <w:szCs w:val="22"/>
        </w:rPr>
        <w:t>sicer</w:t>
      </w:r>
      <w:r w:rsidR="009C5857" w:rsidRPr="0024000A">
        <w:rPr>
          <w:rFonts w:ascii="Times New Roman" w:hAnsi="Times New Roman"/>
          <w:szCs w:val="22"/>
        </w:rPr>
        <w:t xml:space="preserve"> v</w:t>
      </w:r>
      <w:r w:rsidR="00A46ED0" w:rsidRPr="0024000A">
        <w:rPr>
          <w:rFonts w:ascii="Times New Roman" w:hAnsi="Times New Roman"/>
          <w:szCs w:val="22"/>
        </w:rPr>
        <w:t xml:space="preserve"> obdobju</w:t>
      </w:r>
      <w:r w:rsidR="009C5857" w:rsidRPr="0024000A">
        <w:rPr>
          <w:rFonts w:ascii="Times New Roman" w:hAnsi="Times New Roman"/>
          <w:szCs w:val="22"/>
        </w:rPr>
        <w:t xml:space="preserve"> </w:t>
      </w:r>
      <w:r w:rsidR="00A46ED0" w:rsidRPr="0024000A">
        <w:rPr>
          <w:rFonts w:ascii="Times New Roman" w:hAnsi="Times New Roman"/>
          <w:szCs w:val="22"/>
        </w:rPr>
        <w:t>od</w:t>
      </w:r>
      <w:r w:rsidR="009C5857" w:rsidRPr="0024000A">
        <w:rPr>
          <w:rFonts w:ascii="Times New Roman" w:hAnsi="Times New Roman"/>
          <w:szCs w:val="22"/>
        </w:rPr>
        <w:t xml:space="preserve"> </w:t>
      </w:r>
      <w:r w:rsidR="00CB5138" w:rsidRPr="0024000A">
        <w:rPr>
          <w:rFonts w:ascii="Times New Roman" w:hAnsi="Times New Roman"/>
          <w:szCs w:val="22"/>
        </w:rPr>
        <w:t>201</w:t>
      </w:r>
      <w:r w:rsidR="007B549C" w:rsidRPr="0024000A">
        <w:rPr>
          <w:rFonts w:ascii="Times New Roman" w:hAnsi="Times New Roman"/>
          <w:szCs w:val="22"/>
        </w:rPr>
        <w:t>7</w:t>
      </w:r>
      <w:r w:rsidR="000E5B0B" w:rsidRPr="0024000A">
        <w:rPr>
          <w:rFonts w:ascii="Times New Roman" w:hAnsi="Times New Roman"/>
          <w:szCs w:val="22"/>
        </w:rPr>
        <w:t xml:space="preserve"> </w:t>
      </w:r>
      <w:r w:rsidR="00A46ED0" w:rsidRPr="0024000A">
        <w:rPr>
          <w:rFonts w:ascii="Times New Roman" w:hAnsi="Times New Roman"/>
          <w:szCs w:val="22"/>
        </w:rPr>
        <w:t xml:space="preserve">do </w:t>
      </w:r>
      <w:r w:rsidR="00816D71" w:rsidRPr="0024000A">
        <w:rPr>
          <w:rFonts w:ascii="Times New Roman" w:hAnsi="Times New Roman"/>
          <w:szCs w:val="22"/>
        </w:rPr>
        <w:t xml:space="preserve">vključno </w:t>
      </w:r>
      <w:r w:rsidR="00A46ED0" w:rsidRPr="0024000A">
        <w:rPr>
          <w:rFonts w:ascii="Times New Roman" w:hAnsi="Times New Roman"/>
          <w:szCs w:val="22"/>
        </w:rPr>
        <w:t>20</w:t>
      </w:r>
      <w:r w:rsidR="007B549C" w:rsidRPr="0024000A">
        <w:rPr>
          <w:rFonts w:ascii="Times New Roman" w:hAnsi="Times New Roman"/>
          <w:szCs w:val="22"/>
        </w:rPr>
        <w:t>20</w:t>
      </w:r>
      <w:r w:rsidR="00DA1A3B" w:rsidRPr="0024000A">
        <w:rPr>
          <w:rFonts w:ascii="Times New Roman" w:hAnsi="Times New Roman"/>
          <w:szCs w:val="22"/>
        </w:rPr>
        <w:t>.</w:t>
      </w:r>
    </w:p>
    <w:p w:rsidR="00057F24" w:rsidRPr="0042510B" w:rsidRDefault="00057F24">
      <w:pPr>
        <w:numPr>
          <w:ilvl w:val="12"/>
          <w:numId w:val="0"/>
        </w:numPr>
        <w:rPr>
          <w:rFonts w:ascii="Times New Roman" w:hAnsi="Times New Roman"/>
          <w:b/>
          <w:szCs w:val="22"/>
        </w:rPr>
      </w:pPr>
    </w:p>
    <w:p w:rsidR="009C5857" w:rsidRPr="0042510B" w:rsidRDefault="00E168D9">
      <w:pPr>
        <w:numPr>
          <w:ilvl w:val="0"/>
          <w:numId w:val="1"/>
        </w:numPr>
        <w:tabs>
          <w:tab w:val="left" w:pos="360"/>
        </w:tabs>
        <w:rPr>
          <w:rFonts w:ascii="Times New Roman" w:hAnsi="Times New Roman"/>
          <w:b/>
          <w:szCs w:val="22"/>
        </w:rPr>
      </w:pPr>
      <w:r w:rsidRPr="0042510B">
        <w:rPr>
          <w:rFonts w:ascii="Times New Roman" w:hAnsi="Times New Roman"/>
          <w:b/>
          <w:szCs w:val="22"/>
        </w:rPr>
        <w:t>V</w:t>
      </w:r>
      <w:r w:rsidR="009C5857" w:rsidRPr="0042510B">
        <w:rPr>
          <w:rFonts w:ascii="Times New Roman" w:hAnsi="Times New Roman"/>
          <w:b/>
          <w:szCs w:val="22"/>
        </w:rPr>
        <w:t xml:space="preserve">išina </w:t>
      </w:r>
      <w:r w:rsidR="00B271AF" w:rsidRPr="0042510B">
        <w:rPr>
          <w:rFonts w:ascii="Times New Roman" w:hAnsi="Times New Roman"/>
          <w:b/>
          <w:szCs w:val="22"/>
        </w:rPr>
        <w:t>sredstev</w:t>
      </w:r>
      <w:r w:rsidRPr="0042510B">
        <w:rPr>
          <w:rFonts w:ascii="Times New Roman" w:hAnsi="Times New Roman"/>
          <w:b/>
          <w:szCs w:val="22"/>
        </w:rPr>
        <w:t xml:space="preserve"> ter način </w:t>
      </w:r>
      <w:r w:rsidR="00A46ED0" w:rsidRPr="0042510B">
        <w:rPr>
          <w:rFonts w:ascii="Times New Roman" w:hAnsi="Times New Roman"/>
          <w:b/>
          <w:szCs w:val="22"/>
        </w:rPr>
        <w:t>so</w:t>
      </w:r>
      <w:r w:rsidRPr="0042510B">
        <w:rPr>
          <w:rFonts w:ascii="Times New Roman" w:hAnsi="Times New Roman"/>
          <w:b/>
          <w:szCs w:val="22"/>
        </w:rPr>
        <w:t>financiranja</w:t>
      </w:r>
      <w:r w:rsidR="009C5857" w:rsidRPr="0042510B">
        <w:rPr>
          <w:rFonts w:ascii="Times New Roman" w:hAnsi="Times New Roman"/>
          <w:b/>
          <w:szCs w:val="22"/>
        </w:rPr>
        <w:t>:</w:t>
      </w:r>
    </w:p>
    <w:p w:rsidR="009C5857" w:rsidRPr="0042510B" w:rsidRDefault="009C4803" w:rsidP="009E4347">
      <w:pPr>
        <w:numPr>
          <w:ilvl w:val="0"/>
          <w:numId w:val="2"/>
        </w:numPr>
        <w:tabs>
          <w:tab w:val="left" w:pos="360"/>
        </w:tabs>
        <w:jc w:val="both"/>
        <w:rPr>
          <w:rFonts w:ascii="Times New Roman" w:hAnsi="Times New Roman"/>
          <w:szCs w:val="22"/>
        </w:rPr>
      </w:pPr>
      <w:r w:rsidRPr="0042510B">
        <w:rPr>
          <w:rFonts w:ascii="Times New Roman" w:hAnsi="Times New Roman"/>
          <w:szCs w:val="22"/>
        </w:rPr>
        <w:t>Sredst</w:t>
      </w:r>
      <w:r w:rsidR="00DA5A65" w:rsidRPr="0042510B">
        <w:rPr>
          <w:rFonts w:ascii="Times New Roman" w:hAnsi="Times New Roman"/>
          <w:szCs w:val="22"/>
        </w:rPr>
        <w:t>v</w:t>
      </w:r>
      <w:r w:rsidRPr="0042510B">
        <w:rPr>
          <w:rFonts w:ascii="Times New Roman" w:hAnsi="Times New Roman"/>
          <w:szCs w:val="22"/>
        </w:rPr>
        <w:t>a</w:t>
      </w:r>
      <w:r w:rsidR="00DA5A65" w:rsidRPr="0042510B">
        <w:rPr>
          <w:rFonts w:ascii="Times New Roman" w:hAnsi="Times New Roman"/>
          <w:szCs w:val="22"/>
        </w:rPr>
        <w:t xml:space="preserve"> za </w:t>
      </w:r>
      <w:r w:rsidR="009E4347" w:rsidRPr="0042510B">
        <w:rPr>
          <w:rFonts w:ascii="Times New Roman" w:hAnsi="Times New Roman"/>
          <w:szCs w:val="22"/>
        </w:rPr>
        <w:t xml:space="preserve">izvajanje </w:t>
      </w:r>
      <w:r w:rsidR="009C5857" w:rsidRPr="0042510B">
        <w:rPr>
          <w:rFonts w:ascii="Times New Roman" w:hAnsi="Times New Roman"/>
          <w:szCs w:val="22"/>
        </w:rPr>
        <w:t>program</w:t>
      </w:r>
      <w:r w:rsidR="009E4347" w:rsidRPr="0042510B">
        <w:rPr>
          <w:rFonts w:ascii="Times New Roman" w:hAnsi="Times New Roman"/>
          <w:szCs w:val="22"/>
        </w:rPr>
        <w:t>a</w:t>
      </w:r>
      <w:r w:rsidR="009C5857" w:rsidRPr="0042510B">
        <w:rPr>
          <w:rFonts w:ascii="Times New Roman" w:hAnsi="Times New Roman"/>
          <w:szCs w:val="22"/>
        </w:rPr>
        <w:t xml:space="preserve"> “Ljubljana - moje mesto” </w:t>
      </w:r>
      <w:r w:rsidRPr="0042510B">
        <w:rPr>
          <w:rFonts w:ascii="Times New Roman" w:hAnsi="Times New Roman"/>
          <w:szCs w:val="22"/>
        </w:rPr>
        <w:t>so</w:t>
      </w:r>
      <w:r w:rsidR="009C5857" w:rsidRPr="0042510B">
        <w:rPr>
          <w:rFonts w:ascii="Times New Roman" w:hAnsi="Times New Roman"/>
          <w:szCs w:val="22"/>
        </w:rPr>
        <w:t xml:space="preserve"> </w:t>
      </w:r>
      <w:r w:rsidR="009E4347" w:rsidRPr="0042510B">
        <w:rPr>
          <w:rFonts w:ascii="Times New Roman" w:hAnsi="Times New Roman"/>
          <w:szCs w:val="22"/>
        </w:rPr>
        <w:t xml:space="preserve">določena v vsakoletnem proračunu </w:t>
      </w:r>
      <w:r w:rsidR="00CB5138" w:rsidRPr="0042510B">
        <w:rPr>
          <w:rFonts w:ascii="Times New Roman" w:hAnsi="Times New Roman"/>
          <w:szCs w:val="22"/>
        </w:rPr>
        <w:t>MOL</w:t>
      </w:r>
      <w:r w:rsidRPr="0042510B">
        <w:rPr>
          <w:rFonts w:ascii="Times New Roman" w:hAnsi="Times New Roman"/>
          <w:szCs w:val="22"/>
        </w:rPr>
        <w:t xml:space="preserve">. </w:t>
      </w:r>
      <w:r w:rsidR="00EF7F58" w:rsidRPr="0042510B">
        <w:rPr>
          <w:rFonts w:ascii="Times New Roman" w:hAnsi="Times New Roman"/>
          <w:szCs w:val="22"/>
        </w:rPr>
        <w:t xml:space="preserve">V </w:t>
      </w:r>
      <w:r w:rsidR="00181AE9" w:rsidRPr="0042510B">
        <w:rPr>
          <w:rFonts w:ascii="Times New Roman" w:hAnsi="Times New Roman"/>
          <w:szCs w:val="22"/>
        </w:rPr>
        <w:t xml:space="preserve">Odloku o proračunu Mestne občine Ljubljana za leto </w:t>
      </w:r>
      <w:r w:rsidR="00901B57" w:rsidRPr="0042510B">
        <w:rPr>
          <w:rFonts w:ascii="Times New Roman" w:hAnsi="Times New Roman"/>
          <w:szCs w:val="22"/>
        </w:rPr>
        <w:t>201</w:t>
      </w:r>
      <w:r w:rsidR="007B549C">
        <w:rPr>
          <w:rFonts w:ascii="Times New Roman" w:hAnsi="Times New Roman"/>
          <w:szCs w:val="22"/>
        </w:rPr>
        <w:t>7</w:t>
      </w:r>
      <w:r w:rsidR="00901B57" w:rsidRPr="0042510B">
        <w:rPr>
          <w:rFonts w:ascii="Times New Roman" w:hAnsi="Times New Roman"/>
          <w:szCs w:val="22"/>
        </w:rPr>
        <w:t xml:space="preserve"> (Uradni list RS, št. 2/13) </w:t>
      </w:r>
      <w:r w:rsidR="00EF7F58" w:rsidRPr="0042510B">
        <w:rPr>
          <w:rFonts w:ascii="Times New Roman" w:hAnsi="Times New Roman"/>
          <w:szCs w:val="22"/>
        </w:rPr>
        <w:t xml:space="preserve">je </w:t>
      </w:r>
      <w:r w:rsidR="00901B57" w:rsidRPr="0042510B">
        <w:rPr>
          <w:rFonts w:ascii="Times New Roman" w:hAnsi="Times New Roman"/>
          <w:szCs w:val="22"/>
        </w:rPr>
        <w:t>v načrtih razvojnih programov</w:t>
      </w:r>
      <w:r w:rsidR="00181AE9" w:rsidRPr="0042510B">
        <w:rPr>
          <w:rFonts w:ascii="Times New Roman" w:hAnsi="Times New Roman"/>
          <w:szCs w:val="22"/>
        </w:rPr>
        <w:t xml:space="preserve"> </w:t>
      </w:r>
      <w:r w:rsidR="00EF7F58" w:rsidRPr="0042510B">
        <w:rPr>
          <w:rFonts w:ascii="Times New Roman" w:hAnsi="Times New Roman"/>
          <w:szCs w:val="22"/>
        </w:rPr>
        <w:t>za leta od 201</w:t>
      </w:r>
      <w:r w:rsidR="007B549C">
        <w:rPr>
          <w:rFonts w:ascii="Times New Roman" w:hAnsi="Times New Roman"/>
          <w:szCs w:val="22"/>
        </w:rPr>
        <w:t>7</w:t>
      </w:r>
      <w:r w:rsidR="00EF7F58" w:rsidRPr="0042510B">
        <w:rPr>
          <w:rFonts w:ascii="Times New Roman" w:hAnsi="Times New Roman"/>
          <w:szCs w:val="22"/>
        </w:rPr>
        <w:t xml:space="preserve"> do 20</w:t>
      </w:r>
      <w:r w:rsidR="007B549C">
        <w:rPr>
          <w:rFonts w:ascii="Times New Roman" w:hAnsi="Times New Roman"/>
          <w:szCs w:val="22"/>
        </w:rPr>
        <w:t>20</w:t>
      </w:r>
      <w:r w:rsidR="00EF7F58" w:rsidRPr="0042510B">
        <w:rPr>
          <w:rFonts w:ascii="Times New Roman" w:hAnsi="Times New Roman"/>
          <w:szCs w:val="22"/>
        </w:rPr>
        <w:t xml:space="preserve"> na </w:t>
      </w:r>
      <w:r w:rsidR="00181AE9" w:rsidRPr="0042510B">
        <w:rPr>
          <w:rFonts w:ascii="Times New Roman" w:hAnsi="Times New Roman"/>
          <w:szCs w:val="22"/>
        </w:rPr>
        <w:t>NRP 7560-</w:t>
      </w:r>
      <w:r w:rsidR="007B549C">
        <w:rPr>
          <w:rFonts w:ascii="Times New Roman" w:hAnsi="Times New Roman"/>
          <w:szCs w:val="22"/>
        </w:rPr>
        <w:t>10</w:t>
      </w:r>
      <w:r w:rsidR="0024000A">
        <w:rPr>
          <w:rFonts w:ascii="Times New Roman" w:hAnsi="Times New Roman"/>
          <w:szCs w:val="22"/>
        </w:rPr>
        <w:t>-0142</w:t>
      </w:r>
      <w:r w:rsidR="009F04E1" w:rsidRPr="0042510B">
        <w:rPr>
          <w:rFonts w:ascii="Times New Roman" w:hAnsi="Times New Roman"/>
          <w:szCs w:val="22"/>
        </w:rPr>
        <w:t xml:space="preserve"> </w:t>
      </w:r>
      <w:r w:rsidR="00E47CAC" w:rsidRPr="0042510B">
        <w:rPr>
          <w:rFonts w:ascii="Times New Roman" w:hAnsi="Times New Roman"/>
          <w:szCs w:val="22"/>
        </w:rPr>
        <w:t>z</w:t>
      </w:r>
      <w:r w:rsidR="00DA5A65" w:rsidRPr="0042510B">
        <w:rPr>
          <w:rFonts w:ascii="Times New Roman" w:hAnsi="Times New Roman"/>
          <w:szCs w:val="22"/>
        </w:rPr>
        <w:t xml:space="preserve">a </w:t>
      </w:r>
      <w:r w:rsidR="009B066A" w:rsidRPr="0042510B">
        <w:rPr>
          <w:rFonts w:ascii="Times New Roman" w:hAnsi="Times New Roman"/>
          <w:szCs w:val="22"/>
        </w:rPr>
        <w:t xml:space="preserve">obnovo </w:t>
      </w:r>
      <w:r w:rsidR="00DA5A65" w:rsidRPr="0042510B">
        <w:rPr>
          <w:rFonts w:ascii="Times New Roman" w:hAnsi="Times New Roman"/>
          <w:szCs w:val="22"/>
        </w:rPr>
        <w:t>stavb</w:t>
      </w:r>
      <w:r w:rsidR="00E47CAC" w:rsidRPr="0042510B">
        <w:rPr>
          <w:rFonts w:ascii="Times New Roman" w:hAnsi="Times New Roman"/>
          <w:szCs w:val="22"/>
        </w:rPr>
        <w:t>, i</w:t>
      </w:r>
      <w:r w:rsidR="004C50C1" w:rsidRPr="0042510B">
        <w:rPr>
          <w:rFonts w:ascii="Times New Roman" w:hAnsi="Times New Roman"/>
          <w:szCs w:val="22"/>
        </w:rPr>
        <w:t>zbranih s tem razpisom,</w:t>
      </w:r>
      <w:r w:rsidR="00E47CAC" w:rsidRPr="0042510B">
        <w:rPr>
          <w:rFonts w:ascii="Times New Roman" w:hAnsi="Times New Roman"/>
          <w:szCs w:val="22"/>
        </w:rPr>
        <w:t xml:space="preserve"> </w:t>
      </w:r>
      <w:r w:rsidR="00B763BD" w:rsidRPr="00851793">
        <w:rPr>
          <w:rFonts w:ascii="Times New Roman" w:hAnsi="Times New Roman"/>
          <w:szCs w:val="22"/>
        </w:rPr>
        <w:t xml:space="preserve">predvidenih </w:t>
      </w:r>
      <w:r w:rsidR="0024000A" w:rsidRPr="00851793">
        <w:rPr>
          <w:rFonts w:ascii="Times New Roman" w:hAnsi="Times New Roman"/>
          <w:szCs w:val="22"/>
        </w:rPr>
        <w:t>2.490.000 EUR</w:t>
      </w:r>
      <w:r w:rsidR="0000320F" w:rsidRPr="00851793">
        <w:rPr>
          <w:rFonts w:ascii="Times New Roman" w:hAnsi="Times New Roman"/>
          <w:szCs w:val="22"/>
        </w:rPr>
        <w:t xml:space="preserve"> </w:t>
      </w:r>
      <w:r w:rsidRPr="00851793">
        <w:rPr>
          <w:rFonts w:ascii="Times New Roman" w:hAnsi="Times New Roman"/>
          <w:szCs w:val="22"/>
        </w:rPr>
        <w:t xml:space="preserve">in </w:t>
      </w:r>
      <w:r w:rsidR="007B549C" w:rsidRPr="00851793">
        <w:rPr>
          <w:rFonts w:ascii="Times New Roman" w:hAnsi="Times New Roman"/>
          <w:szCs w:val="22"/>
        </w:rPr>
        <w:t xml:space="preserve">sicer </w:t>
      </w:r>
      <w:r w:rsidR="00B763BD" w:rsidRPr="00851793">
        <w:rPr>
          <w:rFonts w:ascii="Times New Roman" w:hAnsi="Times New Roman"/>
          <w:szCs w:val="22"/>
        </w:rPr>
        <w:t>1</w:t>
      </w:r>
      <w:r w:rsidR="0024000A" w:rsidRPr="00851793">
        <w:rPr>
          <w:rFonts w:ascii="Times New Roman" w:hAnsi="Times New Roman"/>
          <w:szCs w:val="22"/>
        </w:rPr>
        <w:t>4</w:t>
      </w:r>
      <w:r w:rsidR="007B549C" w:rsidRPr="00851793">
        <w:rPr>
          <w:rFonts w:ascii="Times New Roman" w:hAnsi="Times New Roman"/>
          <w:szCs w:val="22"/>
        </w:rPr>
        <w:t>0.000 EUR</w:t>
      </w:r>
      <w:r w:rsidR="0000320F" w:rsidRPr="00851793">
        <w:rPr>
          <w:rFonts w:ascii="Times New Roman" w:hAnsi="Times New Roman"/>
          <w:szCs w:val="22"/>
        </w:rPr>
        <w:t xml:space="preserve"> za leto 2017</w:t>
      </w:r>
      <w:r w:rsidR="007B549C" w:rsidRPr="00851793">
        <w:rPr>
          <w:rFonts w:ascii="Times New Roman" w:hAnsi="Times New Roman"/>
          <w:szCs w:val="22"/>
        </w:rPr>
        <w:t xml:space="preserve">, </w:t>
      </w:r>
      <w:r w:rsidR="0024000A" w:rsidRPr="00851793">
        <w:rPr>
          <w:rFonts w:ascii="Times New Roman" w:hAnsi="Times New Roman"/>
          <w:szCs w:val="22"/>
        </w:rPr>
        <w:t>650.000 EUR</w:t>
      </w:r>
      <w:r w:rsidR="0000320F" w:rsidRPr="00851793">
        <w:rPr>
          <w:rFonts w:ascii="Times New Roman" w:hAnsi="Times New Roman"/>
          <w:szCs w:val="22"/>
        </w:rPr>
        <w:t xml:space="preserve"> za leto 2018</w:t>
      </w:r>
      <w:r w:rsidR="007B549C" w:rsidRPr="00851793">
        <w:rPr>
          <w:rFonts w:ascii="Times New Roman" w:hAnsi="Times New Roman"/>
          <w:szCs w:val="22"/>
        </w:rPr>
        <w:t>,</w:t>
      </w:r>
      <w:r w:rsidR="007B549C">
        <w:rPr>
          <w:rFonts w:ascii="Times New Roman" w:hAnsi="Times New Roman"/>
          <w:szCs w:val="22"/>
        </w:rPr>
        <w:t xml:space="preserve"> </w:t>
      </w:r>
      <w:r w:rsidR="00B763BD">
        <w:rPr>
          <w:rFonts w:ascii="Times New Roman" w:hAnsi="Times New Roman"/>
          <w:szCs w:val="22"/>
        </w:rPr>
        <w:t>700</w:t>
      </w:r>
      <w:r w:rsidR="007B549C">
        <w:rPr>
          <w:rFonts w:ascii="Times New Roman" w:hAnsi="Times New Roman"/>
          <w:szCs w:val="22"/>
        </w:rPr>
        <w:t xml:space="preserve">.000 EUR </w:t>
      </w:r>
      <w:r w:rsidR="0000320F">
        <w:rPr>
          <w:rFonts w:ascii="Times New Roman" w:hAnsi="Times New Roman"/>
          <w:szCs w:val="22"/>
        </w:rPr>
        <w:t xml:space="preserve">za leto 2019 </w:t>
      </w:r>
      <w:r w:rsidR="007B549C">
        <w:rPr>
          <w:rFonts w:ascii="Times New Roman" w:hAnsi="Times New Roman"/>
          <w:szCs w:val="22"/>
        </w:rPr>
        <w:t xml:space="preserve">in </w:t>
      </w:r>
      <w:r w:rsidR="0024000A">
        <w:rPr>
          <w:rFonts w:ascii="Times New Roman" w:hAnsi="Times New Roman"/>
          <w:szCs w:val="22"/>
        </w:rPr>
        <w:t>1.00</w:t>
      </w:r>
      <w:r w:rsidR="00433019">
        <w:rPr>
          <w:rFonts w:ascii="Times New Roman" w:hAnsi="Times New Roman"/>
          <w:szCs w:val="22"/>
        </w:rPr>
        <w:t>0</w:t>
      </w:r>
      <w:r w:rsidR="007B549C">
        <w:rPr>
          <w:rFonts w:ascii="Times New Roman" w:hAnsi="Times New Roman"/>
          <w:szCs w:val="22"/>
        </w:rPr>
        <w:t>.000 EUR</w:t>
      </w:r>
      <w:r w:rsidR="0000320F" w:rsidRPr="0000320F">
        <w:rPr>
          <w:rFonts w:ascii="Times New Roman" w:hAnsi="Times New Roman"/>
          <w:szCs w:val="22"/>
        </w:rPr>
        <w:t xml:space="preserve"> </w:t>
      </w:r>
      <w:r w:rsidR="0000320F">
        <w:rPr>
          <w:rFonts w:ascii="Times New Roman" w:hAnsi="Times New Roman"/>
          <w:szCs w:val="22"/>
        </w:rPr>
        <w:t>za leto 2020</w:t>
      </w:r>
      <w:r w:rsidR="00B74641">
        <w:rPr>
          <w:rFonts w:ascii="Times New Roman" w:hAnsi="Times New Roman"/>
          <w:szCs w:val="22"/>
        </w:rPr>
        <w:t>.</w:t>
      </w:r>
      <w:r w:rsidR="00E95CDE">
        <w:rPr>
          <w:rFonts w:ascii="Times New Roman" w:hAnsi="Times New Roman"/>
          <w:szCs w:val="22"/>
        </w:rPr>
        <w:t xml:space="preserve"> </w:t>
      </w:r>
      <w:r w:rsidR="00B74641">
        <w:rPr>
          <w:rFonts w:ascii="Times New Roman" w:hAnsi="Times New Roman"/>
          <w:szCs w:val="22"/>
        </w:rPr>
        <w:t>V</w:t>
      </w:r>
      <w:r w:rsidRPr="0042510B">
        <w:rPr>
          <w:rFonts w:ascii="Times New Roman" w:hAnsi="Times New Roman"/>
          <w:szCs w:val="22"/>
        </w:rPr>
        <w:t xml:space="preserve"> tem obsegu bodo </w:t>
      </w:r>
      <w:r w:rsidR="009B066A" w:rsidRPr="0042510B">
        <w:rPr>
          <w:rFonts w:ascii="Times New Roman" w:hAnsi="Times New Roman"/>
          <w:szCs w:val="22"/>
        </w:rPr>
        <w:t xml:space="preserve">izbrane </w:t>
      </w:r>
      <w:r w:rsidRPr="0042510B">
        <w:rPr>
          <w:rFonts w:ascii="Times New Roman" w:hAnsi="Times New Roman"/>
          <w:szCs w:val="22"/>
        </w:rPr>
        <w:t>stavbe</w:t>
      </w:r>
      <w:r w:rsidR="00FF0FAE">
        <w:rPr>
          <w:rFonts w:ascii="Times New Roman" w:hAnsi="Times New Roman"/>
          <w:szCs w:val="22"/>
        </w:rPr>
        <w:t xml:space="preserve"> za izvedbo obnovitvenih del</w:t>
      </w:r>
      <w:r w:rsidRPr="0042510B">
        <w:rPr>
          <w:rFonts w:ascii="Times New Roman" w:hAnsi="Times New Roman"/>
          <w:szCs w:val="22"/>
        </w:rPr>
        <w:t xml:space="preserve"> </w:t>
      </w:r>
      <w:r w:rsidR="00504BF8" w:rsidRPr="0042510B">
        <w:rPr>
          <w:rFonts w:ascii="Times New Roman" w:hAnsi="Times New Roman"/>
          <w:szCs w:val="22"/>
        </w:rPr>
        <w:t xml:space="preserve">razvrščene </w:t>
      </w:r>
      <w:r w:rsidR="00E47CAC" w:rsidRPr="0042510B">
        <w:rPr>
          <w:rFonts w:ascii="Times New Roman" w:hAnsi="Times New Roman"/>
          <w:szCs w:val="22"/>
        </w:rPr>
        <w:t xml:space="preserve">glede na doseženo število točk </w:t>
      </w:r>
      <w:r w:rsidR="007B2F64" w:rsidRPr="0042510B">
        <w:rPr>
          <w:rFonts w:ascii="Times New Roman" w:hAnsi="Times New Roman"/>
          <w:szCs w:val="22"/>
        </w:rPr>
        <w:t>na</w:t>
      </w:r>
      <w:r w:rsidR="007B549C">
        <w:rPr>
          <w:rFonts w:ascii="Times New Roman" w:hAnsi="Times New Roman"/>
          <w:szCs w:val="22"/>
        </w:rPr>
        <w:t xml:space="preserve"> prednostne liste za posamezno leto</w:t>
      </w:r>
      <w:r w:rsidR="0000320F">
        <w:rPr>
          <w:rFonts w:ascii="Times New Roman" w:hAnsi="Times New Roman"/>
          <w:szCs w:val="22"/>
        </w:rPr>
        <w:t>,</w:t>
      </w:r>
      <w:r w:rsidR="00433019">
        <w:rPr>
          <w:rFonts w:ascii="Times New Roman" w:hAnsi="Times New Roman"/>
          <w:szCs w:val="22"/>
        </w:rPr>
        <w:t xml:space="preserve"> </w:t>
      </w:r>
      <w:r w:rsidR="00811946" w:rsidRPr="0042510B">
        <w:rPr>
          <w:rFonts w:ascii="Times New Roman" w:hAnsi="Times New Roman"/>
          <w:szCs w:val="22"/>
        </w:rPr>
        <w:t>vendar le</w:t>
      </w:r>
      <w:r w:rsidR="00756CDD" w:rsidRPr="0042510B">
        <w:rPr>
          <w:rFonts w:ascii="Times New Roman" w:hAnsi="Times New Roman"/>
          <w:szCs w:val="22"/>
        </w:rPr>
        <w:t xml:space="preserve"> v obsegu</w:t>
      </w:r>
      <w:r w:rsidR="00504BF8" w:rsidRPr="0042510B">
        <w:rPr>
          <w:rFonts w:ascii="Times New Roman" w:hAnsi="Times New Roman"/>
          <w:szCs w:val="22"/>
        </w:rPr>
        <w:t xml:space="preserve"> z </w:t>
      </w:r>
      <w:r w:rsidR="00811946" w:rsidRPr="0042510B">
        <w:rPr>
          <w:rFonts w:ascii="Times New Roman" w:hAnsi="Times New Roman"/>
          <w:szCs w:val="22"/>
        </w:rPr>
        <w:t>letni</w:t>
      </w:r>
      <w:r w:rsidR="00504BF8" w:rsidRPr="0042510B">
        <w:rPr>
          <w:rFonts w:ascii="Times New Roman" w:hAnsi="Times New Roman"/>
          <w:szCs w:val="22"/>
        </w:rPr>
        <w:t>mi</w:t>
      </w:r>
      <w:r w:rsidR="00811946" w:rsidRPr="0042510B">
        <w:rPr>
          <w:rFonts w:ascii="Times New Roman" w:hAnsi="Times New Roman"/>
          <w:szCs w:val="22"/>
        </w:rPr>
        <w:t xml:space="preserve"> proračuni</w:t>
      </w:r>
      <w:r w:rsidR="007B2F64" w:rsidRPr="0042510B">
        <w:rPr>
          <w:rFonts w:ascii="Times New Roman" w:hAnsi="Times New Roman"/>
          <w:szCs w:val="22"/>
        </w:rPr>
        <w:t xml:space="preserve"> </w:t>
      </w:r>
      <w:r w:rsidR="00270963" w:rsidRPr="0042510B">
        <w:rPr>
          <w:rFonts w:ascii="Times New Roman" w:hAnsi="Times New Roman"/>
          <w:szCs w:val="22"/>
        </w:rPr>
        <w:t>zagotovljenih proračunskih sredstev</w:t>
      </w:r>
      <w:r w:rsidR="0010673D" w:rsidRPr="0042510B">
        <w:rPr>
          <w:rFonts w:ascii="Times New Roman" w:hAnsi="Times New Roman"/>
          <w:szCs w:val="22"/>
        </w:rPr>
        <w:t xml:space="preserve"> za sofinanciranje </w:t>
      </w:r>
      <w:r w:rsidR="00270963" w:rsidRPr="0042510B">
        <w:rPr>
          <w:rFonts w:ascii="Times New Roman" w:hAnsi="Times New Roman"/>
          <w:szCs w:val="22"/>
        </w:rPr>
        <w:t>obnov</w:t>
      </w:r>
      <w:r w:rsidR="009116CA" w:rsidRPr="0042510B">
        <w:rPr>
          <w:rFonts w:ascii="Times New Roman" w:hAnsi="Times New Roman"/>
          <w:szCs w:val="22"/>
        </w:rPr>
        <w:t>e</w:t>
      </w:r>
      <w:r w:rsidR="00270963" w:rsidRPr="0042510B">
        <w:rPr>
          <w:rFonts w:ascii="Times New Roman" w:hAnsi="Times New Roman"/>
          <w:szCs w:val="22"/>
        </w:rPr>
        <w:t xml:space="preserve"> stavb</w:t>
      </w:r>
      <w:r w:rsidR="009116CA" w:rsidRPr="0042510B">
        <w:rPr>
          <w:rFonts w:ascii="Times New Roman" w:hAnsi="Times New Roman"/>
          <w:szCs w:val="22"/>
        </w:rPr>
        <w:t>nih</w:t>
      </w:r>
      <w:r w:rsidR="00270963" w:rsidRPr="0042510B">
        <w:rPr>
          <w:rFonts w:ascii="Times New Roman" w:hAnsi="Times New Roman"/>
          <w:szCs w:val="22"/>
        </w:rPr>
        <w:t xml:space="preserve"> </w:t>
      </w:r>
      <w:r w:rsidR="009116CA" w:rsidRPr="0042510B">
        <w:rPr>
          <w:rFonts w:ascii="Times New Roman" w:hAnsi="Times New Roman"/>
          <w:szCs w:val="22"/>
        </w:rPr>
        <w:t>lupin</w:t>
      </w:r>
      <w:r w:rsidR="0010673D" w:rsidRPr="0042510B">
        <w:rPr>
          <w:rFonts w:ascii="Times New Roman" w:hAnsi="Times New Roman"/>
          <w:szCs w:val="22"/>
        </w:rPr>
        <w:t xml:space="preserve">. </w:t>
      </w:r>
    </w:p>
    <w:p w:rsidR="009C5857" w:rsidRPr="0042510B" w:rsidRDefault="00816D71" w:rsidP="00E168D9">
      <w:pPr>
        <w:numPr>
          <w:ilvl w:val="0"/>
          <w:numId w:val="3"/>
        </w:numPr>
        <w:tabs>
          <w:tab w:val="left" w:pos="360"/>
        </w:tabs>
        <w:jc w:val="both"/>
        <w:rPr>
          <w:rFonts w:ascii="Times New Roman" w:hAnsi="Times New Roman"/>
          <w:szCs w:val="22"/>
        </w:rPr>
      </w:pPr>
      <w:r w:rsidRPr="0042510B">
        <w:rPr>
          <w:rFonts w:ascii="Times New Roman" w:hAnsi="Times New Roman"/>
          <w:szCs w:val="22"/>
        </w:rPr>
        <w:t xml:space="preserve">Sredstva za sofinanciranje obnov stavbnih lupin se dodelijo </w:t>
      </w:r>
      <w:r w:rsidR="00BF1113" w:rsidRPr="0042510B">
        <w:rPr>
          <w:rFonts w:ascii="Times New Roman" w:hAnsi="Times New Roman"/>
          <w:szCs w:val="22"/>
        </w:rPr>
        <w:t>v</w:t>
      </w:r>
      <w:r w:rsidR="00767E22" w:rsidRPr="0042510B">
        <w:rPr>
          <w:rFonts w:ascii="Times New Roman" w:hAnsi="Times New Roman"/>
          <w:szCs w:val="22"/>
        </w:rPr>
        <w:t xml:space="preserve"> ustreznem </w:t>
      </w:r>
      <w:r w:rsidRPr="0042510B">
        <w:rPr>
          <w:rFonts w:ascii="Times New Roman" w:hAnsi="Times New Roman"/>
          <w:szCs w:val="22"/>
        </w:rPr>
        <w:t xml:space="preserve">odstotku </w:t>
      </w:r>
      <w:r w:rsidR="00767E22" w:rsidRPr="0042510B">
        <w:rPr>
          <w:rFonts w:ascii="Times New Roman" w:hAnsi="Times New Roman"/>
          <w:szCs w:val="22"/>
        </w:rPr>
        <w:t>od vrednosti pogodbenih</w:t>
      </w:r>
      <w:r w:rsidR="00B271AF" w:rsidRPr="0042510B">
        <w:rPr>
          <w:rFonts w:ascii="Times New Roman" w:hAnsi="Times New Roman"/>
          <w:szCs w:val="22"/>
        </w:rPr>
        <w:t xml:space="preserve"> </w:t>
      </w:r>
      <w:r w:rsidR="00E168D9" w:rsidRPr="0042510B">
        <w:rPr>
          <w:rFonts w:ascii="Times New Roman" w:hAnsi="Times New Roman"/>
          <w:szCs w:val="22"/>
        </w:rPr>
        <w:t>d</w:t>
      </w:r>
      <w:r w:rsidR="00CC09C1" w:rsidRPr="0042510B">
        <w:rPr>
          <w:rFonts w:ascii="Times New Roman" w:hAnsi="Times New Roman"/>
          <w:szCs w:val="22"/>
        </w:rPr>
        <w:t xml:space="preserve">el </w:t>
      </w:r>
      <w:r w:rsidR="00767E22" w:rsidRPr="0042510B">
        <w:rPr>
          <w:rFonts w:ascii="Times New Roman" w:hAnsi="Times New Roman"/>
          <w:szCs w:val="22"/>
        </w:rPr>
        <w:t>in sicer</w:t>
      </w:r>
      <w:r w:rsidR="009C5857" w:rsidRPr="0042510B">
        <w:rPr>
          <w:rFonts w:ascii="Times New Roman" w:hAnsi="Times New Roman"/>
          <w:szCs w:val="22"/>
        </w:rPr>
        <w:t>:</w:t>
      </w:r>
    </w:p>
    <w:p w:rsidR="009C5857" w:rsidRPr="0024000A" w:rsidRDefault="009C5857" w:rsidP="00767E22">
      <w:pPr>
        <w:numPr>
          <w:ilvl w:val="1"/>
          <w:numId w:val="4"/>
        </w:numPr>
        <w:tabs>
          <w:tab w:val="left" w:pos="360"/>
        </w:tabs>
        <w:jc w:val="both"/>
        <w:rPr>
          <w:rFonts w:ascii="Times New Roman" w:hAnsi="Times New Roman"/>
          <w:szCs w:val="22"/>
        </w:rPr>
      </w:pPr>
      <w:r w:rsidRPr="0024000A">
        <w:rPr>
          <w:rFonts w:ascii="Times New Roman" w:hAnsi="Times New Roman"/>
          <w:szCs w:val="22"/>
        </w:rPr>
        <w:t>v višini 25</w:t>
      </w:r>
      <w:r w:rsidR="00767E22" w:rsidRPr="0024000A">
        <w:rPr>
          <w:rFonts w:ascii="Times New Roman" w:hAnsi="Times New Roman"/>
          <w:szCs w:val="22"/>
        </w:rPr>
        <w:t xml:space="preserve"> </w:t>
      </w:r>
      <w:r w:rsidRPr="0024000A">
        <w:rPr>
          <w:rFonts w:ascii="Times New Roman" w:hAnsi="Times New Roman"/>
          <w:szCs w:val="22"/>
        </w:rPr>
        <w:t xml:space="preserve">% za stavbe, ki bodo vključene v </w:t>
      </w:r>
      <w:r w:rsidR="00767E22" w:rsidRPr="0024000A">
        <w:rPr>
          <w:rFonts w:ascii="Times New Roman" w:hAnsi="Times New Roman"/>
          <w:szCs w:val="22"/>
        </w:rPr>
        <w:t xml:space="preserve">program </w:t>
      </w:r>
      <w:r w:rsidRPr="0024000A">
        <w:rPr>
          <w:rFonts w:ascii="Times New Roman" w:hAnsi="Times New Roman"/>
          <w:szCs w:val="22"/>
        </w:rPr>
        <w:t>po merilih</w:t>
      </w:r>
      <w:r w:rsidR="00BA7170" w:rsidRPr="0024000A">
        <w:rPr>
          <w:rFonts w:ascii="Times New Roman" w:hAnsi="Times New Roman"/>
          <w:szCs w:val="22"/>
        </w:rPr>
        <w:t xml:space="preserve">, navedenih v 5. </w:t>
      </w:r>
      <w:r w:rsidRPr="0024000A">
        <w:rPr>
          <w:rFonts w:ascii="Times New Roman" w:hAnsi="Times New Roman"/>
          <w:szCs w:val="22"/>
        </w:rPr>
        <w:t>t</w:t>
      </w:r>
      <w:r w:rsidR="00767E22" w:rsidRPr="0024000A">
        <w:rPr>
          <w:rFonts w:ascii="Times New Roman" w:hAnsi="Times New Roman"/>
          <w:szCs w:val="22"/>
        </w:rPr>
        <w:t>o</w:t>
      </w:r>
      <w:r w:rsidRPr="0024000A">
        <w:rPr>
          <w:rFonts w:ascii="Times New Roman" w:hAnsi="Times New Roman"/>
          <w:szCs w:val="22"/>
        </w:rPr>
        <w:t>č</w:t>
      </w:r>
      <w:r w:rsidR="00767E22" w:rsidRPr="0024000A">
        <w:rPr>
          <w:rFonts w:ascii="Times New Roman" w:hAnsi="Times New Roman"/>
          <w:szCs w:val="22"/>
        </w:rPr>
        <w:t>k</w:t>
      </w:r>
      <w:r w:rsidR="00BA7170" w:rsidRPr="0024000A">
        <w:rPr>
          <w:rFonts w:ascii="Times New Roman" w:hAnsi="Times New Roman"/>
          <w:szCs w:val="22"/>
        </w:rPr>
        <w:t>i</w:t>
      </w:r>
      <w:r w:rsidRPr="0024000A">
        <w:rPr>
          <w:rFonts w:ascii="Times New Roman" w:hAnsi="Times New Roman"/>
          <w:szCs w:val="22"/>
        </w:rPr>
        <w:t> </w:t>
      </w:r>
      <w:r w:rsidR="00BA7170" w:rsidRPr="0024000A">
        <w:rPr>
          <w:rFonts w:ascii="Times New Roman" w:hAnsi="Times New Roman"/>
          <w:szCs w:val="22"/>
        </w:rPr>
        <w:t>tega razpisa,</w:t>
      </w:r>
      <w:r w:rsidRPr="0024000A">
        <w:rPr>
          <w:rFonts w:ascii="Times New Roman" w:hAnsi="Times New Roman"/>
          <w:szCs w:val="22"/>
        </w:rPr>
        <w:t xml:space="preserve"> kot kulturna dediščina (arhitekturna </w:t>
      </w:r>
      <w:r w:rsidR="001A7C36" w:rsidRPr="0024000A">
        <w:rPr>
          <w:rFonts w:ascii="Times New Roman" w:hAnsi="Times New Roman"/>
          <w:szCs w:val="22"/>
        </w:rPr>
        <w:t>ali druga), ter za dvoriščne fasade stavb s statusom kulturnih spomenikov</w:t>
      </w:r>
      <w:r w:rsidR="001A7C36" w:rsidRPr="001A0BF3">
        <w:rPr>
          <w:rFonts w:ascii="Times New Roman" w:hAnsi="Times New Roman"/>
          <w:szCs w:val="22"/>
        </w:rPr>
        <w:t xml:space="preserve">, če so dvorišča </w:t>
      </w:r>
      <w:r w:rsidR="001A0BF3" w:rsidRPr="00357291">
        <w:rPr>
          <w:rFonts w:ascii="Times New Roman" w:hAnsi="Times New Roman"/>
          <w:szCs w:val="22"/>
        </w:rPr>
        <w:t>in javni programi ob njih</w:t>
      </w:r>
      <w:r w:rsidR="001A0BF3" w:rsidRPr="001A0BF3">
        <w:rPr>
          <w:rFonts w:ascii="Times New Roman" w:hAnsi="Times New Roman"/>
          <w:szCs w:val="22"/>
        </w:rPr>
        <w:t xml:space="preserve"> (trgovine, lokali in druge dejavnosti)</w:t>
      </w:r>
      <w:r w:rsidR="001A0BF3" w:rsidRPr="00357291">
        <w:rPr>
          <w:rFonts w:ascii="Times New Roman" w:hAnsi="Times New Roman"/>
          <w:szCs w:val="22"/>
        </w:rPr>
        <w:t xml:space="preserve"> </w:t>
      </w:r>
      <w:r w:rsidR="001A7C36" w:rsidRPr="001A0BF3">
        <w:rPr>
          <w:rFonts w:ascii="Times New Roman" w:hAnsi="Times New Roman"/>
          <w:szCs w:val="22"/>
        </w:rPr>
        <w:t>javno dostopn</w:t>
      </w:r>
      <w:r w:rsidR="001A0BF3" w:rsidRPr="00357291">
        <w:rPr>
          <w:rFonts w:ascii="Times New Roman" w:hAnsi="Times New Roman"/>
          <w:szCs w:val="22"/>
        </w:rPr>
        <w:t>i</w:t>
      </w:r>
      <w:r w:rsidR="001A7C36" w:rsidRPr="0024000A">
        <w:rPr>
          <w:rFonts w:ascii="Times New Roman" w:hAnsi="Times New Roman"/>
          <w:szCs w:val="22"/>
        </w:rPr>
        <w:t xml:space="preserve">; </w:t>
      </w:r>
    </w:p>
    <w:p w:rsidR="009C5857" w:rsidRPr="0042510B" w:rsidRDefault="009C5857" w:rsidP="00767E22">
      <w:pPr>
        <w:numPr>
          <w:ilvl w:val="1"/>
          <w:numId w:val="5"/>
        </w:numPr>
        <w:tabs>
          <w:tab w:val="left" w:pos="360"/>
        </w:tabs>
        <w:jc w:val="both"/>
        <w:rPr>
          <w:rFonts w:ascii="Times New Roman" w:hAnsi="Times New Roman"/>
          <w:szCs w:val="22"/>
        </w:rPr>
      </w:pPr>
      <w:r w:rsidRPr="0042510B">
        <w:rPr>
          <w:rFonts w:ascii="Times New Roman" w:hAnsi="Times New Roman"/>
          <w:szCs w:val="22"/>
        </w:rPr>
        <w:t>v višini 33 % za stavbe na območjih, ki so bila razglašena za kulturni spomenik (naselbinski</w:t>
      </w:r>
      <w:r w:rsidR="00901B57" w:rsidRPr="0042510B">
        <w:rPr>
          <w:rFonts w:ascii="Times New Roman" w:hAnsi="Times New Roman"/>
          <w:szCs w:val="22"/>
        </w:rPr>
        <w:t> </w:t>
      </w:r>
      <w:r w:rsidRPr="0042510B">
        <w:rPr>
          <w:rFonts w:ascii="Times New Roman" w:hAnsi="Times New Roman"/>
          <w:szCs w:val="22"/>
        </w:rPr>
        <w:t xml:space="preserve"> - npr. staro mestno jedro ali drugi, razen arheološki</w:t>
      </w:r>
      <w:r w:rsidR="00EA110B" w:rsidRPr="0042510B">
        <w:rPr>
          <w:rFonts w:ascii="Times New Roman" w:hAnsi="Times New Roman"/>
          <w:szCs w:val="22"/>
        </w:rPr>
        <w:t>)</w:t>
      </w:r>
      <w:r w:rsidRPr="0042510B">
        <w:rPr>
          <w:rFonts w:ascii="Times New Roman" w:hAnsi="Times New Roman"/>
          <w:szCs w:val="22"/>
        </w:rPr>
        <w:t xml:space="preserve">, ter stavbe, ki jih Zavod za varstvo kulturne dediščine, </w:t>
      </w:r>
      <w:smartTag w:uri="urn:schemas-microsoft-com:office:smarttags" w:element="PersonName">
        <w:smartTagPr>
          <w:attr w:name="ProductID" w:val="Območna enota Ljubljana"/>
        </w:smartTagPr>
        <w:r w:rsidRPr="0042510B">
          <w:rPr>
            <w:rFonts w:ascii="Times New Roman" w:hAnsi="Times New Roman"/>
            <w:szCs w:val="22"/>
          </w:rPr>
          <w:t>Območna enota Ljubljana</w:t>
        </w:r>
      </w:smartTag>
      <w:r w:rsidRPr="0042510B">
        <w:rPr>
          <w:rFonts w:ascii="Times New Roman" w:hAnsi="Times New Roman"/>
          <w:szCs w:val="22"/>
        </w:rPr>
        <w:t xml:space="preserve">, </w:t>
      </w:r>
      <w:r w:rsidR="00910583" w:rsidRPr="0042510B">
        <w:rPr>
          <w:rFonts w:ascii="Times New Roman" w:hAnsi="Times New Roman"/>
          <w:szCs w:val="22"/>
        </w:rPr>
        <w:t xml:space="preserve">pripravlja za </w:t>
      </w:r>
      <w:r w:rsidRPr="0042510B">
        <w:rPr>
          <w:rFonts w:ascii="Times New Roman" w:hAnsi="Times New Roman"/>
          <w:szCs w:val="22"/>
        </w:rPr>
        <w:t xml:space="preserve">razglasitev za kulturni spomenik </w:t>
      </w:r>
      <w:r w:rsidR="00EA110B" w:rsidRPr="0042510B">
        <w:rPr>
          <w:rFonts w:ascii="Times New Roman" w:hAnsi="Times New Roman"/>
          <w:szCs w:val="22"/>
        </w:rPr>
        <w:t>(</w:t>
      </w:r>
      <w:r w:rsidRPr="0042510B">
        <w:rPr>
          <w:rFonts w:ascii="Times New Roman" w:hAnsi="Times New Roman"/>
          <w:szCs w:val="22"/>
        </w:rPr>
        <w:t>arhitekturni ali drugi</w:t>
      </w:r>
      <w:r w:rsidR="0081582F" w:rsidRPr="0042510B">
        <w:rPr>
          <w:rFonts w:ascii="Times New Roman" w:hAnsi="Times New Roman"/>
          <w:szCs w:val="22"/>
        </w:rPr>
        <w:t>,</w:t>
      </w:r>
      <w:r w:rsidRPr="0042510B">
        <w:rPr>
          <w:rFonts w:ascii="Times New Roman" w:hAnsi="Times New Roman"/>
          <w:szCs w:val="22"/>
        </w:rPr>
        <w:t xml:space="preserve"> razen arheološki);</w:t>
      </w:r>
    </w:p>
    <w:p w:rsidR="009C5857" w:rsidRPr="001A0BF3" w:rsidRDefault="009C5857" w:rsidP="001A0BF3">
      <w:pPr>
        <w:numPr>
          <w:ilvl w:val="1"/>
          <w:numId w:val="5"/>
        </w:numPr>
        <w:tabs>
          <w:tab w:val="left" w:pos="360"/>
        </w:tabs>
        <w:jc w:val="both"/>
        <w:rPr>
          <w:rFonts w:ascii="Times New Roman" w:hAnsi="Times New Roman"/>
          <w:szCs w:val="22"/>
        </w:rPr>
      </w:pPr>
      <w:r w:rsidRPr="0042510B">
        <w:rPr>
          <w:rFonts w:ascii="Times New Roman" w:hAnsi="Times New Roman"/>
          <w:szCs w:val="22"/>
        </w:rPr>
        <w:t>v višini 50 % za stavbe s statusom kulturnega spomenika (arhitekturnega ali drugega)</w:t>
      </w:r>
      <w:r w:rsidR="00910583" w:rsidRPr="0042510B">
        <w:rPr>
          <w:rFonts w:ascii="Times New Roman" w:hAnsi="Times New Roman"/>
          <w:szCs w:val="22"/>
        </w:rPr>
        <w:t xml:space="preserve"> ter stavbe, za katere je Zavod za varstvo kulturne dediščine, Območna enota Ljubljana, </w:t>
      </w:r>
      <w:r w:rsidR="001A0BF3">
        <w:rPr>
          <w:rFonts w:ascii="Times New Roman" w:hAnsi="Times New Roman"/>
          <w:szCs w:val="22"/>
        </w:rPr>
        <w:t xml:space="preserve">MOL </w:t>
      </w:r>
      <w:r w:rsidR="00910583" w:rsidRPr="001A0BF3">
        <w:rPr>
          <w:rFonts w:ascii="Times New Roman" w:hAnsi="Times New Roman"/>
          <w:szCs w:val="22"/>
        </w:rPr>
        <w:t xml:space="preserve">uradno posredoval strokovne zasnove za razglasitev </w:t>
      </w:r>
      <w:r w:rsidR="001A0BF3" w:rsidRPr="00357291">
        <w:rPr>
          <w:rFonts w:ascii="Times New Roman" w:hAnsi="Times New Roman"/>
          <w:szCs w:val="22"/>
        </w:rPr>
        <w:t xml:space="preserve">stavbe </w:t>
      </w:r>
      <w:r w:rsidR="00910583" w:rsidRPr="001A0BF3">
        <w:rPr>
          <w:rFonts w:ascii="Times New Roman" w:hAnsi="Times New Roman"/>
          <w:szCs w:val="22"/>
        </w:rPr>
        <w:t xml:space="preserve">za </w:t>
      </w:r>
      <w:r w:rsidR="001A0BF3" w:rsidRPr="00357291">
        <w:rPr>
          <w:rFonts w:ascii="Times New Roman" w:hAnsi="Times New Roman"/>
          <w:szCs w:val="22"/>
        </w:rPr>
        <w:t xml:space="preserve">arhitekturni </w:t>
      </w:r>
      <w:r w:rsidR="00910583" w:rsidRPr="001A0BF3">
        <w:rPr>
          <w:rFonts w:ascii="Times New Roman" w:hAnsi="Times New Roman"/>
          <w:szCs w:val="22"/>
        </w:rPr>
        <w:t>kulturni spomenik</w:t>
      </w:r>
    </w:p>
    <w:p w:rsidR="009C5857" w:rsidRPr="00A422CB" w:rsidRDefault="009C5857" w:rsidP="00381357">
      <w:pPr>
        <w:numPr>
          <w:ilvl w:val="0"/>
          <w:numId w:val="7"/>
        </w:numPr>
        <w:tabs>
          <w:tab w:val="left" w:pos="360"/>
        </w:tabs>
        <w:jc w:val="both"/>
        <w:rPr>
          <w:rFonts w:ascii="Times New Roman" w:hAnsi="Times New Roman"/>
          <w:szCs w:val="22"/>
        </w:rPr>
      </w:pPr>
      <w:r w:rsidRPr="0042510B">
        <w:rPr>
          <w:rFonts w:ascii="Times New Roman" w:hAnsi="Times New Roman"/>
          <w:szCs w:val="22"/>
        </w:rPr>
        <w:t xml:space="preserve">Pri </w:t>
      </w:r>
      <w:r w:rsidR="00564D24" w:rsidRPr="0042510B">
        <w:rPr>
          <w:rFonts w:ascii="Times New Roman" w:hAnsi="Times New Roman"/>
          <w:szCs w:val="22"/>
        </w:rPr>
        <w:t xml:space="preserve">zahtevnejših </w:t>
      </w:r>
      <w:r w:rsidRPr="0042510B">
        <w:rPr>
          <w:rFonts w:ascii="Times New Roman" w:hAnsi="Times New Roman"/>
          <w:szCs w:val="22"/>
        </w:rPr>
        <w:t xml:space="preserve">investicijah bo </w:t>
      </w:r>
      <w:r w:rsidR="00816D71" w:rsidRPr="0042510B">
        <w:rPr>
          <w:rFonts w:ascii="Times New Roman" w:hAnsi="Times New Roman"/>
          <w:szCs w:val="22"/>
        </w:rPr>
        <w:t>ne glede na odstotek sredstev</w:t>
      </w:r>
      <w:r w:rsidR="00FF0FAE">
        <w:rPr>
          <w:rFonts w:ascii="Times New Roman" w:hAnsi="Times New Roman"/>
          <w:szCs w:val="22"/>
        </w:rPr>
        <w:t>, naveden</w:t>
      </w:r>
      <w:r w:rsidR="00816D71" w:rsidRPr="0042510B">
        <w:rPr>
          <w:rFonts w:ascii="Times New Roman" w:hAnsi="Times New Roman"/>
          <w:szCs w:val="22"/>
        </w:rPr>
        <w:t xml:space="preserve"> v prejšnji točki tega razpisa, ta </w:t>
      </w:r>
      <w:r w:rsidR="00816D71" w:rsidRPr="00A422CB">
        <w:rPr>
          <w:rFonts w:ascii="Times New Roman" w:hAnsi="Times New Roman"/>
          <w:szCs w:val="22"/>
        </w:rPr>
        <w:t xml:space="preserve">odstotek lahko določen tudi drugače </w:t>
      </w:r>
      <w:r w:rsidR="0010673D" w:rsidRPr="00A422CB">
        <w:rPr>
          <w:rFonts w:ascii="Times New Roman" w:hAnsi="Times New Roman"/>
          <w:szCs w:val="22"/>
        </w:rPr>
        <w:t>glede na v proračunu razpoložljiva sredst</w:t>
      </w:r>
      <w:r w:rsidR="00F85852" w:rsidRPr="00A422CB">
        <w:rPr>
          <w:rFonts w:ascii="Times New Roman" w:hAnsi="Times New Roman"/>
          <w:szCs w:val="22"/>
        </w:rPr>
        <w:t>va.</w:t>
      </w:r>
    </w:p>
    <w:p w:rsidR="00976894" w:rsidRPr="00A422CB" w:rsidRDefault="00976894" w:rsidP="00381357">
      <w:pPr>
        <w:numPr>
          <w:ilvl w:val="0"/>
          <w:numId w:val="7"/>
        </w:numPr>
        <w:tabs>
          <w:tab w:val="left" w:pos="360"/>
        </w:tabs>
        <w:jc w:val="both"/>
        <w:rPr>
          <w:rFonts w:ascii="Times New Roman" w:hAnsi="Times New Roman"/>
          <w:szCs w:val="22"/>
        </w:rPr>
      </w:pPr>
      <w:r w:rsidRPr="00A422CB">
        <w:rPr>
          <w:rFonts w:ascii="Times New Roman" w:hAnsi="Times New Roman"/>
          <w:szCs w:val="22"/>
        </w:rPr>
        <w:t xml:space="preserve">MOL dodeli sredstva iz alineje b) na način, da </w:t>
      </w:r>
      <w:r w:rsidR="004C6E1D" w:rsidRPr="00A422CB">
        <w:rPr>
          <w:rFonts w:ascii="Times New Roman" w:hAnsi="Times New Roman"/>
          <w:szCs w:val="22"/>
        </w:rPr>
        <w:t xml:space="preserve">kot naročnik </w:t>
      </w:r>
      <w:r w:rsidRPr="00A422CB">
        <w:rPr>
          <w:rFonts w:ascii="Times New Roman" w:hAnsi="Times New Roman"/>
          <w:szCs w:val="22"/>
        </w:rPr>
        <w:t>skupaj z lastniki stavbe sklene z izbranim izvajalcem gradbeno pogodbo, s katero prevzame sofinanciranje pogodbenih del</w:t>
      </w:r>
      <w:r w:rsidR="0038407F" w:rsidRPr="00A422CB">
        <w:rPr>
          <w:rFonts w:ascii="Times New Roman" w:hAnsi="Times New Roman"/>
          <w:szCs w:val="22"/>
        </w:rPr>
        <w:t xml:space="preserve"> </w:t>
      </w:r>
      <w:r w:rsidR="00FF0FAE">
        <w:rPr>
          <w:rFonts w:ascii="Times New Roman" w:hAnsi="Times New Roman"/>
          <w:szCs w:val="22"/>
        </w:rPr>
        <w:t>tako, da svoj delež plačuje neposredno</w:t>
      </w:r>
      <w:r w:rsidRPr="00A422CB">
        <w:rPr>
          <w:rFonts w:ascii="Times New Roman" w:hAnsi="Times New Roman"/>
          <w:szCs w:val="22"/>
        </w:rPr>
        <w:t xml:space="preserve"> izvajalcu ali podizvajalcem del;   </w:t>
      </w:r>
    </w:p>
    <w:p w:rsidR="00A44AC1" w:rsidRPr="0042510B" w:rsidRDefault="00954CA4" w:rsidP="00A44AC1">
      <w:pPr>
        <w:numPr>
          <w:ilvl w:val="0"/>
          <w:numId w:val="8"/>
        </w:numPr>
        <w:tabs>
          <w:tab w:val="left" w:pos="360"/>
        </w:tabs>
        <w:jc w:val="both"/>
        <w:rPr>
          <w:rFonts w:ascii="Times New Roman" w:hAnsi="Times New Roman"/>
          <w:szCs w:val="22"/>
        </w:rPr>
      </w:pPr>
      <w:r w:rsidRPr="0042510B">
        <w:rPr>
          <w:rFonts w:ascii="Times New Roman" w:hAnsi="Times New Roman"/>
          <w:szCs w:val="22"/>
        </w:rPr>
        <w:t xml:space="preserve">Lastniki </w:t>
      </w:r>
      <w:r w:rsidR="009C5857" w:rsidRPr="0042510B">
        <w:rPr>
          <w:rFonts w:ascii="Times New Roman" w:hAnsi="Times New Roman"/>
          <w:szCs w:val="22"/>
        </w:rPr>
        <w:t xml:space="preserve">stavb lahko pri </w:t>
      </w:r>
      <w:r w:rsidR="00422395" w:rsidRPr="0042510B">
        <w:rPr>
          <w:rFonts w:ascii="Times New Roman" w:hAnsi="Times New Roman"/>
          <w:szCs w:val="22"/>
        </w:rPr>
        <w:t xml:space="preserve">Javnem stanovanjskem </w:t>
      </w:r>
      <w:r w:rsidR="009C5857" w:rsidRPr="0042510B">
        <w:rPr>
          <w:rFonts w:ascii="Times New Roman" w:hAnsi="Times New Roman"/>
          <w:szCs w:val="22"/>
        </w:rPr>
        <w:t xml:space="preserve">skladu </w:t>
      </w:r>
      <w:r w:rsidR="00CB5138" w:rsidRPr="0042510B">
        <w:rPr>
          <w:rFonts w:ascii="Times New Roman" w:hAnsi="Times New Roman"/>
          <w:szCs w:val="22"/>
        </w:rPr>
        <w:t>MOL</w:t>
      </w:r>
      <w:r w:rsidR="009C5857" w:rsidRPr="0042510B">
        <w:rPr>
          <w:rFonts w:ascii="Times New Roman" w:hAnsi="Times New Roman"/>
          <w:szCs w:val="22"/>
        </w:rPr>
        <w:t xml:space="preserve">, Zarnikova 3, Ljubljana, </w:t>
      </w:r>
      <w:r w:rsidR="00CB5138" w:rsidRPr="0042510B">
        <w:rPr>
          <w:rFonts w:ascii="Times New Roman" w:hAnsi="Times New Roman"/>
          <w:szCs w:val="22"/>
        </w:rPr>
        <w:t xml:space="preserve">zaprosijo </w:t>
      </w:r>
      <w:r w:rsidR="001A0BF3">
        <w:rPr>
          <w:rFonts w:ascii="Times New Roman" w:hAnsi="Times New Roman"/>
          <w:szCs w:val="22"/>
        </w:rPr>
        <w:t xml:space="preserve">za posojilo </w:t>
      </w:r>
      <w:r w:rsidR="00C71A4D" w:rsidRPr="0042510B">
        <w:rPr>
          <w:rFonts w:ascii="Times New Roman" w:hAnsi="Times New Roman"/>
          <w:szCs w:val="22"/>
        </w:rPr>
        <w:t>za pokritje lastnih deležev pri obnovi stavbnih lupin</w:t>
      </w:r>
      <w:r w:rsidR="00974BF0" w:rsidRPr="0042510B">
        <w:rPr>
          <w:rFonts w:ascii="Times New Roman" w:hAnsi="Times New Roman"/>
          <w:szCs w:val="22"/>
        </w:rPr>
        <w:t xml:space="preserve"> (</w:t>
      </w:r>
      <w:r w:rsidR="00E52BCE" w:rsidRPr="0042510B">
        <w:rPr>
          <w:rFonts w:ascii="Times New Roman" w:hAnsi="Times New Roman"/>
          <w:szCs w:val="22"/>
        </w:rPr>
        <w:t>gl</w:t>
      </w:r>
      <w:r w:rsidR="001A0BF3">
        <w:rPr>
          <w:rFonts w:ascii="Times New Roman" w:hAnsi="Times New Roman"/>
          <w:szCs w:val="22"/>
        </w:rPr>
        <w:t>ej</w:t>
      </w:r>
      <w:r w:rsidR="00E52BCE" w:rsidRPr="0042510B">
        <w:rPr>
          <w:rFonts w:ascii="Times New Roman" w:hAnsi="Times New Roman"/>
          <w:szCs w:val="22"/>
        </w:rPr>
        <w:t xml:space="preserve"> razpis na spletni strani MOL: </w:t>
      </w:r>
      <w:hyperlink r:id="rId7" w:history="1">
        <w:r w:rsidR="00974BF0" w:rsidRPr="0042510B">
          <w:rPr>
            <w:rStyle w:val="Hiperpovezava"/>
            <w:rFonts w:ascii="Times New Roman" w:hAnsi="Times New Roman"/>
            <w:szCs w:val="22"/>
          </w:rPr>
          <w:t>http://www.jssmol.si/aktualno/razpisi/aktualni-razpisi/</w:t>
        </w:r>
      </w:hyperlink>
      <w:r w:rsidR="00974BF0" w:rsidRPr="0042510B">
        <w:rPr>
          <w:rFonts w:ascii="Times New Roman" w:hAnsi="Times New Roman"/>
          <w:szCs w:val="22"/>
        </w:rPr>
        <w:t xml:space="preserve"> ).</w:t>
      </w:r>
    </w:p>
    <w:p w:rsidR="00A44AC1" w:rsidRPr="00040700" w:rsidRDefault="00CB5138" w:rsidP="00A44AC1">
      <w:pPr>
        <w:pStyle w:val="Odstavekseznama"/>
        <w:numPr>
          <w:ilvl w:val="0"/>
          <w:numId w:val="8"/>
        </w:numPr>
        <w:tabs>
          <w:tab w:val="left" w:pos="360"/>
        </w:tabs>
        <w:jc w:val="both"/>
        <w:rPr>
          <w:rFonts w:ascii="Times New Roman" w:hAnsi="Times New Roman"/>
          <w:szCs w:val="22"/>
        </w:rPr>
      </w:pPr>
      <w:r w:rsidRPr="00040700">
        <w:rPr>
          <w:rFonts w:ascii="Times New Roman" w:hAnsi="Times New Roman"/>
          <w:szCs w:val="22"/>
        </w:rPr>
        <w:t>Izvajalec del na posamezn</w:t>
      </w:r>
      <w:r w:rsidR="001C5810">
        <w:rPr>
          <w:rFonts w:ascii="Times New Roman" w:hAnsi="Times New Roman"/>
          <w:szCs w:val="22"/>
        </w:rPr>
        <w:t>i</w:t>
      </w:r>
      <w:r w:rsidRPr="00040700">
        <w:rPr>
          <w:rFonts w:ascii="Times New Roman" w:hAnsi="Times New Roman"/>
          <w:szCs w:val="22"/>
        </w:rPr>
        <w:t xml:space="preserve"> izbran</w:t>
      </w:r>
      <w:r w:rsidR="001C5810">
        <w:rPr>
          <w:rFonts w:ascii="Times New Roman" w:hAnsi="Times New Roman"/>
          <w:szCs w:val="22"/>
        </w:rPr>
        <w:t>i stavbi  bo izbran</w:t>
      </w:r>
      <w:r w:rsidR="001A0BF3">
        <w:rPr>
          <w:rFonts w:ascii="Times New Roman" w:hAnsi="Times New Roman"/>
          <w:szCs w:val="22"/>
        </w:rPr>
        <w:t xml:space="preserve"> po postopku, določenem z</w:t>
      </w:r>
      <w:r w:rsidRPr="00040700">
        <w:rPr>
          <w:rFonts w:ascii="Times New Roman" w:hAnsi="Times New Roman"/>
          <w:szCs w:val="22"/>
        </w:rPr>
        <w:t xml:space="preserve"> </w:t>
      </w:r>
      <w:r w:rsidR="00040700" w:rsidRPr="00040700">
        <w:rPr>
          <w:rFonts w:ascii="Times New Roman" w:hAnsi="Times New Roman"/>
          <w:szCs w:val="22"/>
        </w:rPr>
        <w:t>Zakon</w:t>
      </w:r>
      <w:r w:rsidR="001C5810">
        <w:rPr>
          <w:rFonts w:ascii="Times New Roman" w:hAnsi="Times New Roman"/>
          <w:szCs w:val="22"/>
        </w:rPr>
        <w:t>om</w:t>
      </w:r>
      <w:r w:rsidR="00040700" w:rsidRPr="00040700">
        <w:rPr>
          <w:rFonts w:ascii="Times New Roman" w:hAnsi="Times New Roman"/>
          <w:szCs w:val="22"/>
        </w:rPr>
        <w:t xml:space="preserve"> o javnem naročanju ZJN-3 (Uradni list RS, št. 91/15; v nadaljnjem besedilu: ZJN-3); </w:t>
      </w:r>
    </w:p>
    <w:p w:rsidR="00851793" w:rsidRPr="0042510B" w:rsidRDefault="00851793" w:rsidP="00851793">
      <w:pPr>
        <w:numPr>
          <w:ilvl w:val="0"/>
          <w:numId w:val="8"/>
        </w:numPr>
        <w:tabs>
          <w:tab w:val="left" w:pos="360"/>
        </w:tabs>
        <w:jc w:val="both"/>
        <w:rPr>
          <w:rFonts w:ascii="Times New Roman" w:hAnsi="Times New Roman"/>
          <w:szCs w:val="22"/>
        </w:rPr>
      </w:pPr>
      <w:r w:rsidRPr="0042510B">
        <w:rPr>
          <w:rFonts w:ascii="Times New Roman" w:hAnsi="Times New Roman"/>
          <w:szCs w:val="22"/>
        </w:rPr>
        <w:t>Lastniki</w:t>
      </w:r>
      <w:r>
        <w:rPr>
          <w:rFonts w:ascii="Times New Roman" w:hAnsi="Times New Roman"/>
          <w:szCs w:val="22"/>
        </w:rPr>
        <w:t xml:space="preserve"> posamezne stavbe</w:t>
      </w:r>
      <w:r w:rsidRPr="0042510B">
        <w:rPr>
          <w:rFonts w:ascii="Times New Roman" w:hAnsi="Times New Roman"/>
          <w:szCs w:val="22"/>
        </w:rPr>
        <w:t xml:space="preserve"> bodo morali pred začetkom postopka izbire izvajalca gradbenih del </w:t>
      </w:r>
      <w:r>
        <w:rPr>
          <w:rFonts w:ascii="Times New Roman" w:hAnsi="Times New Roman"/>
          <w:szCs w:val="22"/>
        </w:rPr>
        <w:t xml:space="preserve">na podlagi poziva MOL </w:t>
      </w:r>
      <w:r w:rsidRPr="0042510B">
        <w:rPr>
          <w:rFonts w:ascii="Times New Roman" w:hAnsi="Times New Roman"/>
          <w:szCs w:val="22"/>
        </w:rPr>
        <w:t>vplačati za resnost namere</w:t>
      </w:r>
      <w:r>
        <w:rPr>
          <w:rFonts w:ascii="Times New Roman" w:hAnsi="Times New Roman"/>
          <w:szCs w:val="22"/>
        </w:rPr>
        <w:t xml:space="preserve">, da bodo s svojimi deleži sodelovali pri </w:t>
      </w:r>
      <w:r w:rsidRPr="0042510B">
        <w:rPr>
          <w:rFonts w:ascii="Times New Roman" w:hAnsi="Times New Roman"/>
          <w:szCs w:val="22"/>
        </w:rPr>
        <w:t>izvedb</w:t>
      </w:r>
      <w:r>
        <w:rPr>
          <w:rFonts w:ascii="Times New Roman" w:hAnsi="Times New Roman"/>
          <w:szCs w:val="22"/>
        </w:rPr>
        <w:t>i</w:t>
      </w:r>
      <w:r w:rsidRPr="0042510B">
        <w:rPr>
          <w:rFonts w:ascii="Times New Roman" w:hAnsi="Times New Roman"/>
          <w:szCs w:val="22"/>
        </w:rPr>
        <w:t xml:space="preserve"> obnovitvenih del</w:t>
      </w:r>
      <w:r>
        <w:rPr>
          <w:rFonts w:ascii="Times New Roman" w:hAnsi="Times New Roman"/>
          <w:szCs w:val="22"/>
        </w:rPr>
        <w:t xml:space="preserve">, </w:t>
      </w:r>
      <w:r w:rsidRPr="0042510B">
        <w:rPr>
          <w:rFonts w:ascii="Times New Roman" w:hAnsi="Times New Roman"/>
          <w:szCs w:val="22"/>
        </w:rPr>
        <w:t>kavcijo v višini 1.000 EUR, ki jo bo</w:t>
      </w:r>
      <w:r>
        <w:rPr>
          <w:rFonts w:ascii="Times New Roman" w:hAnsi="Times New Roman"/>
          <w:szCs w:val="22"/>
        </w:rPr>
        <w:t>do</w:t>
      </w:r>
      <w:r w:rsidRPr="0042510B">
        <w:rPr>
          <w:rFonts w:ascii="Times New Roman" w:hAnsi="Times New Roman"/>
          <w:szCs w:val="22"/>
        </w:rPr>
        <w:t xml:space="preserve"> dobil</w:t>
      </w:r>
      <w:r>
        <w:rPr>
          <w:rFonts w:ascii="Times New Roman" w:hAnsi="Times New Roman"/>
          <w:szCs w:val="22"/>
        </w:rPr>
        <w:t>i</w:t>
      </w:r>
      <w:r w:rsidRPr="0042510B">
        <w:rPr>
          <w:rFonts w:ascii="Times New Roman" w:hAnsi="Times New Roman"/>
          <w:szCs w:val="22"/>
        </w:rPr>
        <w:t xml:space="preserve"> vrnjeno po podpisu gradbene pogodbe za </w:t>
      </w:r>
      <w:r>
        <w:rPr>
          <w:rFonts w:ascii="Times New Roman" w:hAnsi="Times New Roman"/>
          <w:szCs w:val="22"/>
        </w:rPr>
        <w:t xml:space="preserve"> izvedbo </w:t>
      </w:r>
      <w:r w:rsidRPr="0042510B">
        <w:rPr>
          <w:rFonts w:ascii="Times New Roman" w:hAnsi="Times New Roman"/>
          <w:szCs w:val="22"/>
        </w:rPr>
        <w:t xml:space="preserve">del na objektu med lastniki, </w:t>
      </w:r>
      <w:r>
        <w:rPr>
          <w:rFonts w:ascii="Times New Roman" w:hAnsi="Times New Roman"/>
          <w:szCs w:val="22"/>
        </w:rPr>
        <w:t xml:space="preserve">MOL in </w:t>
      </w:r>
      <w:r w:rsidRPr="0042510B">
        <w:rPr>
          <w:rFonts w:ascii="Times New Roman" w:hAnsi="Times New Roman"/>
          <w:szCs w:val="22"/>
        </w:rPr>
        <w:t>izvajalcem gradbenih del</w:t>
      </w:r>
      <w:r>
        <w:rPr>
          <w:rFonts w:ascii="Times New Roman" w:hAnsi="Times New Roman"/>
          <w:szCs w:val="22"/>
        </w:rPr>
        <w:t>.</w:t>
      </w:r>
      <w:r w:rsidRPr="0042510B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Do vrnitve kavcije ne bodo </w:t>
      </w:r>
      <w:r>
        <w:rPr>
          <w:rFonts w:ascii="Times New Roman" w:hAnsi="Times New Roman"/>
          <w:szCs w:val="22"/>
        </w:rPr>
        <w:lastRenderedPageBreak/>
        <w:t>upravičeni lastniki stavb, ki bodo zavrnili podpis pogodbe oziroma je ne bodo podpisali v roku, določenem s strani MOL, zaradi česar ne b</w:t>
      </w:r>
      <w:r w:rsidR="006947EF">
        <w:rPr>
          <w:rFonts w:ascii="Times New Roman" w:hAnsi="Times New Roman"/>
          <w:szCs w:val="22"/>
        </w:rPr>
        <w:t>i</w:t>
      </w:r>
      <w:r>
        <w:rPr>
          <w:rFonts w:ascii="Times New Roman" w:hAnsi="Times New Roman"/>
          <w:szCs w:val="22"/>
        </w:rPr>
        <w:t xml:space="preserve"> prišlo do sklenitve pogodbe.</w:t>
      </w:r>
    </w:p>
    <w:p w:rsidR="00A44AC1" w:rsidRPr="0042510B" w:rsidRDefault="00A44AC1" w:rsidP="00A44AC1">
      <w:pPr>
        <w:tabs>
          <w:tab w:val="left" w:pos="360"/>
        </w:tabs>
        <w:jc w:val="both"/>
        <w:rPr>
          <w:rFonts w:ascii="Times New Roman" w:hAnsi="Times New Roman"/>
          <w:szCs w:val="22"/>
        </w:rPr>
      </w:pPr>
    </w:p>
    <w:p w:rsidR="009C5857" w:rsidRPr="0042510B" w:rsidRDefault="009C5857">
      <w:pPr>
        <w:numPr>
          <w:ilvl w:val="0"/>
          <w:numId w:val="9"/>
        </w:numPr>
        <w:tabs>
          <w:tab w:val="left" w:pos="360"/>
        </w:tabs>
        <w:rPr>
          <w:rFonts w:ascii="Times New Roman" w:hAnsi="Times New Roman"/>
          <w:b/>
          <w:szCs w:val="22"/>
        </w:rPr>
      </w:pPr>
      <w:r w:rsidRPr="0042510B">
        <w:rPr>
          <w:rFonts w:ascii="Times New Roman" w:hAnsi="Times New Roman"/>
          <w:b/>
          <w:szCs w:val="22"/>
        </w:rPr>
        <w:t>Pogoji</w:t>
      </w:r>
      <w:r w:rsidR="00E168D9" w:rsidRPr="0042510B">
        <w:rPr>
          <w:rFonts w:ascii="Times New Roman" w:hAnsi="Times New Roman"/>
          <w:b/>
          <w:szCs w:val="22"/>
        </w:rPr>
        <w:t xml:space="preserve">, ki jih morajo izpolnjevati </w:t>
      </w:r>
      <w:r w:rsidR="001C5810">
        <w:rPr>
          <w:rFonts w:ascii="Times New Roman" w:hAnsi="Times New Roman"/>
          <w:b/>
          <w:szCs w:val="22"/>
        </w:rPr>
        <w:t>lastniki stavb</w:t>
      </w:r>
      <w:r w:rsidR="00E168D9" w:rsidRPr="0042510B">
        <w:rPr>
          <w:rFonts w:ascii="Times New Roman" w:hAnsi="Times New Roman"/>
          <w:b/>
          <w:szCs w:val="22"/>
        </w:rPr>
        <w:t xml:space="preserve"> </w:t>
      </w:r>
      <w:r w:rsidRPr="0042510B">
        <w:rPr>
          <w:rFonts w:ascii="Times New Roman" w:hAnsi="Times New Roman"/>
          <w:b/>
          <w:szCs w:val="22"/>
        </w:rPr>
        <w:t>za sodelovanje na razpisu:</w:t>
      </w:r>
    </w:p>
    <w:p w:rsidR="009C5857" w:rsidRPr="0042510B" w:rsidRDefault="00C71A4D" w:rsidP="00954CA4">
      <w:pPr>
        <w:numPr>
          <w:ilvl w:val="0"/>
          <w:numId w:val="10"/>
        </w:numPr>
        <w:tabs>
          <w:tab w:val="left" w:pos="360"/>
        </w:tabs>
        <w:jc w:val="both"/>
        <w:rPr>
          <w:rFonts w:ascii="Times New Roman" w:hAnsi="Times New Roman"/>
          <w:szCs w:val="22"/>
        </w:rPr>
      </w:pPr>
      <w:r w:rsidRPr="00040700">
        <w:rPr>
          <w:rFonts w:ascii="Times New Roman" w:hAnsi="Times New Roman"/>
          <w:szCs w:val="22"/>
        </w:rPr>
        <w:t>N</w:t>
      </w:r>
      <w:r w:rsidR="009C5857" w:rsidRPr="00040700">
        <w:rPr>
          <w:rFonts w:ascii="Times New Roman" w:hAnsi="Times New Roman"/>
          <w:szCs w:val="22"/>
        </w:rPr>
        <w:t>a razpis se lahko prijavijo</w:t>
      </w:r>
      <w:r w:rsidR="0013381A">
        <w:rPr>
          <w:rFonts w:ascii="Times New Roman" w:hAnsi="Times New Roman"/>
          <w:szCs w:val="22"/>
        </w:rPr>
        <w:t xml:space="preserve"> lastniki stavb in sicer</w:t>
      </w:r>
      <w:r w:rsidR="009C5857" w:rsidRPr="00040700">
        <w:rPr>
          <w:rFonts w:ascii="Times New Roman" w:hAnsi="Times New Roman"/>
          <w:szCs w:val="22"/>
        </w:rPr>
        <w:t xml:space="preserve"> le fizične osebe</w:t>
      </w:r>
      <w:r w:rsidR="00E2787D" w:rsidRPr="00040700">
        <w:rPr>
          <w:rFonts w:ascii="Times New Roman" w:hAnsi="Times New Roman"/>
          <w:szCs w:val="22"/>
        </w:rPr>
        <w:t xml:space="preserve"> ali po njihovem pooblastilu upravniki stavb ter</w:t>
      </w:r>
      <w:r w:rsidR="00EC716D" w:rsidRPr="00040700">
        <w:rPr>
          <w:rFonts w:ascii="Times New Roman" w:hAnsi="Times New Roman"/>
          <w:szCs w:val="22"/>
        </w:rPr>
        <w:t xml:space="preserve"> društva s statusom delovanja v javnem interesu</w:t>
      </w:r>
      <w:r w:rsidR="0013381A">
        <w:rPr>
          <w:rFonts w:ascii="Times New Roman" w:hAnsi="Times New Roman"/>
          <w:szCs w:val="22"/>
        </w:rPr>
        <w:t>.</w:t>
      </w:r>
      <w:r w:rsidR="001A7C36">
        <w:rPr>
          <w:rFonts w:ascii="Times New Roman" w:hAnsi="Times New Roman"/>
          <w:szCs w:val="22"/>
        </w:rPr>
        <w:t xml:space="preserve"> Prijavijo se lahko </w:t>
      </w:r>
      <w:r w:rsidR="009C5857" w:rsidRPr="0042510B">
        <w:rPr>
          <w:rFonts w:ascii="Times New Roman" w:hAnsi="Times New Roman"/>
          <w:szCs w:val="22"/>
        </w:rPr>
        <w:t>le za celovito</w:t>
      </w:r>
      <w:r w:rsidR="005A58B9">
        <w:rPr>
          <w:rFonts w:ascii="Times New Roman" w:hAnsi="Times New Roman"/>
          <w:szCs w:val="22"/>
        </w:rPr>
        <w:t>,</w:t>
      </w:r>
      <w:r w:rsidR="00BF1113" w:rsidRPr="0042510B">
        <w:rPr>
          <w:rFonts w:ascii="Times New Roman" w:hAnsi="Times New Roman"/>
          <w:szCs w:val="22"/>
        </w:rPr>
        <w:t xml:space="preserve"> hkratno</w:t>
      </w:r>
      <w:r w:rsidR="00954CA4" w:rsidRPr="0042510B">
        <w:rPr>
          <w:rFonts w:ascii="Times New Roman" w:hAnsi="Times New Roman"/>
          <w:szCs w:val="22"/>
        </w:rPr>
        <w:t xml:space="preserve"> </w:t>
      </w:r>
      <w:r w:rsidR="009C5857" w:rsidRPr="0042510B">
        <w:rPr>
          <w:rFonts w:ascii="Times New Roman" w:hAnsi="Times New Roman"/>
          <w:szCs w:val="22"/>
        </w:rPr>
        <w:t xml:space="preserve">obnovo </w:t>
      </w:r>
      <w:r w:rsidR="0013381A">
        <w:rPr>
          <w:rFonts w:ascii="Times New Roman" w:hAnsi="Times New Roman"/>
          <w:szCs w:val="22"/>
        </w:rPr>
        <w:t>stavbnih lupin</w:t>
      </w:r>
      <w:r w:rsidR="006947EF">
        <w:rPr>
          <w:rFonts w:ascii="Times New Roman" w:hAnsi="Times New Roman"/>
          <w:szCs w:val="22"/>
        </w:rPr>
        <w:t>.</w:t>
      </w:r>
    </w:p>
    <w:p w:rsidR="009C5857" w:rsidRPr="0042510B" w:rsidRDefault="00C71A4D" w:rsidP="00C3730A">
      <w:pPr>
        <w:numPr>
          <w:ilvl w:val="0"/>
          <w:numId w:val="10"/>
        </w:numPr>
        <w:tabs>
          <w:tab w:val="left" w:pos="360"/>
        </w:tabs>
        <w:jc w:val="both"/>
        <w:rPr>
          <w:rFonts w:ascii="Times New Roman" w:hAnsi="Times New Roman"/>
          <w:szCs w:val="22"/>
        </w:rPr>
      </w:pPr>
      <w:r w:rsidRPr="0042510B">
        <w:rPr>
          <w:rFonts w:ascii="Times New Roman" w:hAnsi="Times New Roman"/>
          <w:szCs w:val="22"/>
        </w:rPr>
        <w:t>S</w:t>
      </w:r>
      <w:r w:rsidR="00E2787D">
        <w:rPr>
          <w:rFonts w:ascii="Times New Roman" w:hAnsi="Times New Roman"/>
          <w:szCs w:val="22"/>
        </w:rPr>
        <w:t>tavba ali območje, na</w:t>
      </w:r>
      <w:r w:rsidR="009C5857" w:rsidRPr="0042510B">
        <w:rPr>
          <w:rFonts w:ascii="Times New Roman" w:hAnsi="Times New Roman"/>
          <w:szCs w:val="22"/>
        </w:rPr>
        <w:t xml:space="preserve"> katerem stoji stavba, mora</w:t>
      </w:r>
      <w:r w:rsidRPr="0042510B">
        <w:rPr>
          <w:rFonts w:ascii="Times New Roman" w:hAnsi="Times New Roman"/>
          <w:szCs w:val="22"/>
        </w:rPr>
        <w:t>ta</w:t>
      </w:r>
      <w:r w:rsidR="009C5857" w:rsidRPr="0042510B">
        <w:rPr>
          <w:rFonts w:ascii="Times New Roman" w:hAnsi="Times New Roman"/>
          <w:szCs w:val="22"/>
        </w:rPr>
        <w:t xml:space="preserve"> biti pomembn</w:t>
      </w:r>
      <w:r w:rsidRPr="0042510B">
        <w:rPr>
          <w:rFonts w:ascii="Times New Roman" w:hAnsi="Times New Roman"/>
          <w:szCs w:val="22"/>
        </w:rPr>
        <w:t>a</w:t>
      </w:r>
      <w:r w:rsidR="009C5857" w:rsidRPr="0042510B">
        <w:rPr>
          <w:rFonts w:ascii="Times New Roman" w:hAnsi="Times New Roman"/>
          <w:szCs w:val="22"/>
        </w:rPr>
        <w:t xml:space="preserve"> z vidika kulturne dediščine (kulturnovarstveni status stavbe oziroma območja </w:t>
      </w:r>
      <w:r w:rsidR="00766A4C" w:rsidRPr="0042510B">
        <w:rPr>
          <w:rFonts w:ascii="Times New Roman" w:hAnsi="Times New Roman"/>
          <w:szCs w:val="22"/>
        </w:rPr>
        <w:t xml:space="preserve">določi </w:t>
      </w:r>
      <w:r w:rsidR="009C5857" w:rsidRPr="0042510B">
        <w:rPr>
          <w:rFonts w:ascii="Times New Roman" w:hAnsi="Times New Roman"/>
          <w:szCs w:val="22"/>
        </w:rPr>
        <w:t>Zavod za varstvo kulturne dediščine</w:t>
      </w:r>
      <w:r w:rsidR="004C3D84" w:rsidRPr="0042510B">
        <w:rPr>
          <w:rFonts w:ascii="Times New Roman" w:hAnsi="Times New Roman"/>
          <w:szCs w:val="22"/>
        </w:rPr>
        <w:t xml:space="preserve"> Slovenije</w:t>
      </w:r>
      <w:r w:rsidR="009C5857" w:rsidRPr="0042510B">
        <w:rPr>
          <w:rFonts w:ascii="Times New Roman" w:hAnsi="Times New Roman"/>
          <w:szCs w:val="22"/>
        </w:rPr>
        <w:t>, OE Ljubljana, z  dokument</w:t>
      </w:r>
      <w:r w:rsidR="0013381A">
        <w:rPr>
          <w:rFonts w:ascii="Times New Roman" w:hAnsi="Times New Roman"/>
          <w:szCs w:val="22"/>
        </w:rPr>
        <w:t>om</w:t>
      </w:r>
      <w:r w:rsidR="009C5857" w:rsidRPr="0042510B">
        <w:rPr>
          <w:rFonts w:ascii="Times New Roman" w:hAnsi="Times New Roman"/>
          <w:szCs w:val="22"/>
        </w:rPr>
        <w:t>, s katerim je stavba oz</w:t>
      </w:r>
      <w:r w:rsidR="00766A4C" w:rsidRPr="0042510B">
        <w:rPr>
          <w:rFonts w:ascii="Times New Roman" w:hAnsi="Times New Roman"/>
          <w:szCs w:val="22"/>
        </w:rPr>
        <w:t xml:space="preserve">iroma </w:t>
      </w:r>
      <w:r w:rsidR="009C5857" w:rsidRPr="0042510B">
        <w:rPr>
          <w:rFonts w:ascii="Times New Roman" w:hAnsi="Times New Roman"/>
          <w:szCs w:val="22"/>
        </w:rPr>
        <w:t>območje razglašeno ali evidentirano kot kulturni spomenik oziroma kulturna dediščina)</w:t>
      </w:r>
      <w:r w:rsidRPr="0042510B">
        <w:rPr>
          <w:rFonts w:ascii="Times New Roman" w:hAnsi="Times New Roman"/>
          <w:szCs w:val="22"/>
        </w:rPr>
        <w:t>.</w:t>
      </w:r>
      <w:r w:rsidR="009C5857" w:rsidRPr="0042510B">
        <w:rPr>
          <w:rFonts w:ascii="Times New Roman" w:hAnsi="Times New Roman"/>
          <w:szCs w:val="22"/>
        </w:rPr>
        <w:t xml:space="preserve"> </w:t>
      </w:r>
    </w:p>
    <w:p w:rsidR="004C6E1D" w:rsidRDefault="00C71A4D" w:rsidP="00766A4C">
      <w:pPr>
        <w:numPr>
          <w:ilvl w:val="0"/>
          <w:numId w:val="10"/>
        </w:numPr>
        <w:tabs>
          <w:tab w:val="left" w:pos="360"/>
        </w:tabs>
        <w:jc w:val="both"/>
        <w:rPr>
          <w:rFonts w:ascii="Times New Roman" w:hAnsi="Times New Roman"/>
          <w:szCs w:val="22"/>
        </w:rPr>
      </w:pPr>
      <w:r w:rsidRPr="0042510B">
        <w:rPr>
          <w:rFonts w:ascii="Times New Roman" w:hAnsi="Times New Roman"/>
          <w:szCs w:val="22"/>
        </w:rPr>
        <w:t>L</w:t>
      </w:r>
      <w:r w:rsidR="009C5857" w:rsidRPr="0042510B">
        <w:rPr>
          <w:rFonts w:ascii="Times New Roman" w:hAnsi="Times New Roman"/>
          <w:szCs w:val="22"/>
        </w:rPr>
        <w:t>astniki</w:t>
      </w:r>
      <w:r w:rsidR="0013381A">
        <w:rPr>
          <w:rFonts w:ascii="Times New Roman" w:hAnsi="Times New Roman"/>
          <w:szCs w:val="22"/>
        </w:rPr>
        <w:t xml:space="preserve"> stavbe</w:t>
      </w:r>
      <w:r w:rsidR="009C5857" w:rsidRPr="0042510B">
        <w:rPr>
          <w:rFonts w:ascii="Times New Roman" w:hAnsi="Times New Roman"/>
          <w:szCs w:val="22"/>
        </w:rPr>
        <w:t xml:space="preserve"> morajo imeti zagotovljena sredstva za pokritje svojih deležev obnovitvenih del stavbne lupine, kar bodo morali izkazati pred sklenitvijo gradbene pogodbe</w:t>
      </w:r>
      <w:r w:rsidR="003C3DC9">
        <w:rPr>
          <w:rFonts w:ascii="Times New Roman" w:hAnsi="Times New Roman"/>
          <w:szCs w:val="22"/>
        </w:rPr>
        <w:t xml:space="preserve">. </w:t>
      </w:r>
    </w:p>
    <w:p w:rsidR="009C5857" w:rsidRPr="00040700" w:rsidRDefault="004C6E1D" w:rsidP="00766A4C">
      <w:pPr>
        <w:numPr>
          <w:ilvl w:val="0"/>
          <w:numId w:val="10"/>
        </w:numPr>
        <w:tabs>
          <w:tab w:val="left" w:pos="360"/>
        </w:tabs>
        <w:jc w:val="both"/>
        <w:rPr>
          <w:rFonts w:ascii="Times New Roman" w:hAnsi="Times New Roman"/>
          <w:szCs w:val="22"/>
        </w:rPr>
      </w:pPr>
      <w:r w:rsidRPr="00040700">
        <w:rPr>
          <w:rFonts w:ascii="Times New Roman" w:hAnsi="Times New Roman"/>
          <w:szCs w:val="22"/>
        </w:rPr>
        <w:t>MOL sofinancira obnovitvena dela vsem lastnikom v stavbi.</w:t>
      </w:r>
    </w:p>
    <w:p w:rsidR="009C5857" w:rsidRPr="0042510B" w:rsidRDefault="00C71A4D" w:rsidP="00766A4C">
      <w:pPr>
        <w:numPr>
          <w:ilvl w:val="0"/>
          <w:numId w:val="10"/>
        </w:numPr>
        <w:tabs>
          <w:tab w:val="left" w:pos="360"/>
        </w:tabs>
        <w:jc w:val="both"/>
        <w:rPr>
          <w:rFonts w:ascii="Times New Roman" w:hAnsi="Times New Roman"/>
          <w:szCs w:val="22"/>
        </w:rPr>
      </w:pPr>
      <w:r w:rsidRPr="0042510B">
        <w:rPr>
          <w:rFonts w:ascii="Times New Roman" w:hAnsi="Times New Roman"/>
          <w:szCs w:val="22"/>
        </w:rPr>
        <w:t>L</w:t>
      </w:r>
      <w:r w:rsidR="009C5857" w:rsidRPr="0042510B">
        <w:rPr>
          <w:rFonts w:ascii="Times New Roman" w:hAnsi="Times New Roman"/>
          <w:szCs w:val="22"/>
        </w:rPr>
        <w:t xml:space="preserve">astniki </w:t>
      </w:r>
      <w:r w:rsidR="00241980">
        <w:rPr>
          <w:rFonts w:ascii="Times New Roman" w:hAnsi="Times New Roman"/>
          <w:szCs w:val="22"/>
        </w:rPr>
        <w:t xml:space="preserve">stavb </w:t>
      </w:r>
      <w:r w:rsidR="009C5857" w:rsidRPr="0042510B">
        <w:rPr>
          <w:rFonts w:ascii="Times New Roman" w:hAnsi="Times New Roman"/>
          <w:szCs w:val="22"/>
        </w:rPr>
        <w:t xml:space="preserve">morajo imeti poravnane finančne obveznosti do </w:t>
      </w:r>
      <w:r w:rsidR="00CB5138" w:rsidRPr="0042510B">
        <w:rPr>
          <w:rFonts w:ascii="Times New Roman" w:hAnsi="Times New Roman"/>
          <w:szCs w:val="22"/>
        </w:rPr>
        <w:t>MOL</w:t>
      </w:r>
      <w:r w:rsidR="009C5857" w:rsidRPr="0042510B">
        <w:rPr>
          <w:rFonts w:ascii="Times New Roman" w:hAnsi="Times New Roman"/>
          <w:szCs w:val="22"/>
        </w:rPr>
        <w:t>.</w:t>
      </w:r>
    </w:p>
    <w:p w:rsidR="009C5857" w:rsidRPr="0042510B" w:rsidRDefault="009C5857">
      <w:pPr>
        <w:rPr>
          <w:rFonts w:ascii="Times New Roman" w:hAnsi="Times New Roman"/>
          <w:b/>
          <w:szCs w:val="22"/>
        </w:rPr>
      </w:pPr>
    </w:p>
    <w:p w:rsidR="009C5857" w:rsidRPr="0042510B" w:rsidRDefault="009C5857">
      <w:pPr>
        <w:numPr>
          <w:ilvl w:val="0"/>
          <w:numId w:val="11"/>
        </w:numPr>
        <w:tabs>
          <w:tab w:val="left" w:pos="360"/>
        </w:tabs>
        <w:rPr>
          <w:rFonts w:ascii="Times New Roman" w:hAnsi="Times New Roman"/>
          <w:b/>
          <w:szCs w:val="22"/>
        </w:rPr>
      </w:pPr>
      <w:r w:rsidRPr="0042510B">
        <w:rPr>
          <w:rFonts w:ascii="Times New Roman" w:hAnsi="Times New Roman"/>
          <w:b/>
          <w:szCs w:val="22"/>
        </w:rPr>
        <w:t xml:space="preserve">Vsebina </w:t>
      </w:r>
      <w:r w:rsidR="00AA63F7" w:rsidRPr="0042510B">
        <w:rPr>
          <w:rFonts w:ascii="Times New Roman" w:hAnsi="Times New Roman"/>
          <w:b/>
          <w:szCs w:val="22"/>
        </w:rPr>
        <w:t>vloge</w:t>
      </w:r>
      <w:r w:rsidR="00B64F0F">
        <w:rPr>
          <w:rFonts w:ascii="Times New Roman" w:hAnsi="Times New Roman"/>
          <w:b/>
          <w:szCs w:val="22"/>
        </w:rPr>
        <w:t xml:space="preserve"> za prijavo na razpis:</w:t>
      </w:r>
    </w:p>
    <w:p w:rsidR="008670CD" w:rsidRPr="0042510B" w:rsidRDefault="008670CD" w:rsidP="00D562EF">
      <w:pPr>
        <w:tabs>
          <w:tab w:val="left" w:pos="360"/>
        </w:tabs>
        <w:ind w:left="283"/>
        <w:jc w:val="both"/>
        <w:rPr>
          <w:rFonts w:ascii="Times New Roman" w:hAnsi="Times New Roman"/>
          <w:szCs w:val="22"/>
        </w:rPr>
      </w:pPr>
      <w:r w:rsidRPr="0042510B">
        <w:rPr>
          <w:rFonts w:ascii="Times New Roman" w:hAnsi="Times New Roman"/>
          <w:szCs w:val="22"/>
        </w:rPr>
        <w:t>Vloga mora vsebovati naslednje dokumente:</w:t>
      </w:r>
    </w:p>
    <w:p w:rsidR="009C5857" w:rsidRPr="0042510B" w:rsidRDefault="008670CD" w:rsidP="00D562EF">
      <w:pPr>
        <w:numPr>
          <w:ilvl w:val="0"/>
          <w:numId w:val="12"/>
        </w:numPr>
        <w:tabs>
          <w:tab w:val="left" w:pos="360"/>
        </w:tabs>
        <w:jc w:val="both"/>
        <w:rPr>
          <w:rFonts w:ascii="Times New Roman" w:hAnsi="Times New Roman"/>
          <w:szCs w:val="22"/>
        </w:rPr>
      </w:pPr>
      <w:r w:rsidRPr="0042510B">
        <w:rPr>
          <w:rFonts w:ascii="Times New Roman" w:hAnsi="Times New Roman"/>
          <w:szCs w:val="22"/>
        </w:rPr>
        <w:t>N</w:t>
      </w:r>
      <w:r w:rsidR="00AD5F66" w:rsidRPr="0042510B">
        <w:rPr>
          <w:rFonts w:ascii="Times New Roman" w:hAnsi="Times New Roman"/>
          <w:szCs w:val="22"/>
        </w:rPr>
        <w:t>avedb</w:t>
      </w:r>
      <w:r w:rsidR="00241980">
        <w:rPr>
          <w:rFonts w:ascii="Times New Roman" w:hAnsi="Times New Roman"/>
          <w:szCs w:val="22"/>
        </w:rPr>
        <w:t>o</w:t>
      </w:r>
      <w:r w:rsidR="00AD5F66" w:rsidRPr="0042510B">
        <w:rPr>
          <w:rFonts w:ascii="Times New Roman" w:hAnsi="Times New Roman"/>
          <w:szCs w:val="22"/>
        </w:rPr>
        <w:t xml:space="preserve"> </w:t>
      </w:r>
      <w:r w:rsidR="00BB6B58">
        <w:rPr>
          <w:rFonts w:ascii="Times New Roman" w:hAnsi="Times New Roman"/>
          <w:szCs w:val="22"/>
        </w:rPr>
        <w:t>lokacije s priloženo</w:t>
      </w:r>
      <w:r w:rsidR="009C5857" w:rsidRPr="0042510B">
        <w:rPr>
          <w:rFonts w:ascii="Times New Roman" w:hAnsi="Times New Roman"/>
          <w:szCs w:val="22"/>
        </w:rPr>
        <w:t xml:space="preserve"> </w:t>
      </w:r>
      <w:r w:rsidR="00326F4E" w:rsidRPr="0042510B">
        <w:rPr>
          <w:rFonts w:ascii="Times New Roman" w:hAnsi="Times New Roman"/>
          <w:szCs w:val="22"/>
        </w:rPr>
        <w:t xml:space="preserve">fotografijo </w:t>
      </w:r>
      <w:r w:rsidR="00BB6B58">
        <w:rPr>
          <w:rFonts w:ascii="Times New Roman" w:hAnsi="Times New Roman"/>
          <w:szCs w:val="22"/>
        </w:rPr>
        <w:t>stavbe na digitalnem</w:t>
      </w:r>
      <w:r w:rsidR="00010B21" w:rsidRPr="0042510B">
        <w:rPr>
          <w:rFonts w:ascii="Times New Roman" w:hAnsi="Times New Roman"/>
          <w:szCs w:val="22"/>
        </w:rPr>
        <w:t xml:space="preserve"> </w:t>
      </w:r>
      <w:r w:rsidR="00BB6B58">
        <w:rPr>
          <w:rFonts w:ascii="Times New Roman" w:hAnsi="Times New Roman"/>
          <w:szCs w:val="22"/>
        </w:rPr>
        <w:t>nosilcu slike</w:t>
      </w:r>
      <w:r w:rsidR="00E54D3A" w:rsidRPr="0042510B">
        <w:rPr>
          <w:rFonts w:ascii="Times New Roman" w:hAnsi="Times New Roman"/>
          <w:szCs w:val="22"/>
        </w:rPr>
        <w:t>.</w:t>
      </w:r>
    </w:p>
    <w:p w:rsidR="009C5857" w:rsidRPr="0042510B" w:rsidRDefault="008670CD" w:rsidP="00D562EF">
      <w:pPr>
        <w:numPr>
          <w:ilvl w:val="0"/>
          <w:numId w:val="12"/>
        </w:numPr>
        <w:tabs>
          <w:tab w:val="left" w:pos="360"/>
        </w:tabs>
        <w:jc w:val="both"/>
        <w:rPr>
          <w:rFonts w:ascii="Times New Roman" w:hAnsi="Times New Roman"/>
          <w:szCs w:val="22"/>
        </w:rPr>
      </w:pPr>
      <w:r w:rsidRPr="0042510B">
        <w:rPr>
          <w:rFonts w:ascii="Times New Roman" w:hAnsi="Times New Roman"/>
          <w:szCs w:val="22"/>
        </w:rPr>
        <w:t xml:space="preserve">Strokovno </w:t>
      </w:r>
      <w:r w:rsidR="00404058" w:rsidRPr="0042510B">
        <w:rPr>
          <w:rFonts w:ascii="Times New Roman" w:hAnsi="Times New Roman"/>
          <w:szCs w:val="22"/>
        </w:rPr>
        <w:t xml:space="preserve">izdelan </w:t>
      </w:r>
      <w:r w:rsidR="009C5857" w:rsidRPr="0042510B">
        <w:rPr>
          <w:rFonts w:ascii="Times New Roman" w:hAnsi="Times New Roman"/>
          <w:szCs w:val="22"/>
        </w:rPr>
        <w:t>popis del</w:t>
      </w:r>
      <w:r w:rsidR="00BB6B58">
        <w:rPr>
          <w:rFonts w:ascii="Times New Roman" w:hAnsi="Times New Roman"/>
          <w:szCs w:val="22"/>
        </w:rPr>
        <w:t xml:space="preserve"> z </w:t>
      </w:r>
      <w:r w:rsidR="009C5857" w:rsidRPr="0042510B">
        <w:rPr>
          <w:rFonts w:ascii="Times New Roman" w:hAnsi="Times New Roman"/>
          <w:szCs w:val="22"/>
        </w:rPr>
        <w:t>oceno vrednosti ali predračun</w:t>
      </w:r>
      <w:r w:rsidR="00BB6B58">
        <w:rPr>
          <w:rFonts w:ascii="Times New Roman" w:hAnsi="Times New Roman"/>
          <w:szCs w:val="22"/>
        </w:rPr>
        <w:t>om</w:t>
      </w:r>
      <w:r w:rsidR="009C5857" w:rsidRPr="0042510B">
        <w:rPr>
          <w:rFonts w:ascii="Times New Roman" w:hAnsi="Times New Roman"/>
          <w:szCs w:val="22"/>
        </w:rPr>
        <w:t xml:space="preserve"> predvidenih del</w:t>
      </w:r>
      <w:r w:rsidR="00E54D3A" w:rsidRPr="0042510B">
        <w:rPr>
          <w:rFonts w:ascii="Times New Roman" w:hAnsi="Times New Roman"/>
          <w:szCs w:val="22"/>
        </w:rPr>
        <w:t>.</w:t>
      </w:r>
    </w:p>
    <w:p w:rsidR="009C5857" w:rsidRPr="0042510B" w:rsidRDefault="008670CD" w:rsidP="00D562EF">
      <w:pPr>
        <w:numPr>
          <w:ilvl w:val="0"/>
          <w:numId w:val="12"/>
        </w:numPr>
        <w:tabs>
          <w:tab w:val="clear" w:pos="0"/>
          <w:tab w:val="left" w:pos="360"/>
        </w:tabs>
        <w:jc w:val="both"/>
        <w:rPr>
          <w:rFonts w:ascii="Times New Roman" w:hAnsi="Times New Roman"/>
          <w:sz w:val="24"/>
        </w:rPr>
      </w:pPr>
      <w:r w:rsidRPr="0042510B">
        <w:rPr>
          <w:rFonts w:ascii="Times New Roman" w:hAnsi="Times New Roman"/>
          <w:szCs w:val="22"/>
        </w:rPr>
        <w:t xml:space="preserve">Dokazilo </w:t>
      </w:r>
      <w:r w:rsidR="009C5857" w:rsidRPr="0042510B">
        <w:rPr>
          <w:rFonts w:ascii="Times New Roman" w:hAnsi="Times New Roman"/>
          <w:szCs w:val="22"/>
        </w:rPr>
        <w:t>o lastništvu oziroma solastništvu stavbe</w:t>
      </w:r>
      <w:r w:rsidR="00D54660" w:rsidRPr="0042510B">
        <w:rPr>
          <w:rFonts w:ascii="Times New Roman" w:hAnsi="Times New Roman"/>
          <w:szCs w:val="22"/>
        </w:rPr>
        <w:t xml:space="preserve"> </w:t>
      </w:r>
      <w:r w:rsidR="009C5857" w:rsidRPr="0042510B">
        <w:rPr>
          <w:rFonts w:ascii="Times New Roman" w:hAnsi="Times New Roman"/>
          <w:szCs w:val="22"/>
        </w:rPr>
        <w:t xml:space="preserve">in </w:t>
      </w:r>
      <w:r w:rsidR="006E488D">
        <w:rPr>
          <w:rFonts w:ascii="Times New Roman" w:hAnsi="Times New Roman"/>
          <w:szCs w:val="22"/>
        </w:rPr>
        <w:t>katastrskim prikazom lege stavbe</w:t>
      </w:r>
      <w:r w:rsidR="006947EF">
        <w:rPr>
          <w:rFonts w:ascii="Times New Roman" w:hAnsi="Times New Roman"/>
          <w:szCs w:val="22"/>
        </w:rPr>
        <w:t xml:space="preserve"> (</w:t>
      </w:r>
      <w:r w:rsidR="006E488D">
        <w:rPr>
          <w:rFonts w:ascii="Times New Roman" w:hAnsi="Times New Roman"/>
          <w:szCs w:val="22"/>
        </w:rPr>
        <w:t xml:space="preserve">iz </w:t>
      </w:r>
      <w:proofErr w:type="spellStart"/>
      <w:r w:rsidR="006E488D">
        <w:rPr>
          <w:rFonts w:ascii="Times New Roman" w:hAnsi="Times New Roman"/>
          <w:szCs w:val="22"/>
        </w:rPr>
        <w:t>Urbinfo</w:t>
      </w:r>
      <w:proofErr w:type="spellEnd"/>
      <w:r w:rsidR="006E488D">
        <w:rPr>
          <w:rFonts w:ascii="Times New Roman" w:hAnsi="Times New Roman"/>
          <w:szCs w:val="22"/>
        </w:rPr>
        <w:t xml:space="preserve"> Ljubljana.</w:t>
      </w:r>
    </w:p>
    <w:p w:rsidR="00010B21" w:rsidRPr="0042510B" w:rsidRDefault="008670CD" w:rsidP="00D562EF">
      <w:pPr>
        <w:numPr>
          <w:ilvl w:val="0"/>
          <w:numId w:val="12"/>
        </w:numPr>
        <w:tabs>
          <w:tab w:val="clear" w:pos="0"/>
          <w:tab w:val="left" w:pos="360"/>
        </w:tabs>
        <w:jc w:val="both"/>
        <w:rPr>
          <w:rFonts w:ascii="Times New Roman" w:hAnsi="Times New Roman"/>
          <w:szCs w:val="22"/>
        </w:rPr>
      </w:pPr>
      <w:r w:rsidRPr="0042510B">
        <w:rPr>
          <w:rFonts w:ascii="Times New Roman" w:hAnsi="Times New Roman"/>
          <w:szCs w:val="22"/>
        </w:rPr>
        <w:t>P</w:t>
      </w:r>
      <w:r w:rsidR="00010B21" w:rsidRPr="0042510B">
        <w:rPr>
          <w:rFonts w:ascii="Times New Roman" w:hAnsi="Times New Roman"/>
          <w:szCs w:val="22"/>
        </w:rPr>
        <w:t>isni dogovor, ki ga morajo podpisati vsi lastniki</w:t>
      </w:r>
      <w:r w:rsidR="00241980">
        <w:rPr>
          <w:rFonts w:ascii="Times New Roman" w:hAnsi="Times New Roman"/>
          <w:szCs w:val="22"/>
        </w:rPr>
        <w:t xml:space="preserve"> stavbe</w:t>
      </w:r>
      <w:r w:rsidR="00010B21" w:rsidRPr="0042510B">
        <w:rPr>
          <w:rFonts w:ascii="Times New Roman" w:hAnsi="Times New Roman"/>
          <w:szCs w:val="22"/>
        </w:rPr>
        <w:t>, o lastniških deležih, na podlagi katerih se bodo določili pogodbeni deleži v gradbeni pogodbi ter obračunala vsa obnovitvena dela</w:t>
      </w:r>
      <w:r w:rsidR="001E78B0" w:rsidRPr="0042510B">
        <w:rPr>
          <w:rFonts w:ascii="Times New Roman" w:hAnsi="Times New Roman"/>
          <w:szCs w:val="22"/>
        </w:rPr>
        <w:t xml:space="preserve"> (priloga 1).</w:t>
      </w:r>
    </w:p>
    <w:p w:rsidR="00E43AC4" w:rsidRPr="0042510B" w:rsidRDefault="008670CD" w:rsidP="00D562EF">
      <w:pPr>
        <w:numPr>
          <w:ilvl w:val="0"/>
          <w:numId w:val="12"/>
        </w:numPr>
        <w:tabs>
          <w:tab w:val="left" w:pos="360"/>
        </w:tabs>
        <w:jc w:val="both"/>
        <w:rPr>
          <w:rFonts w:ascii="Times New Roman" w:hAnsi="Times New Roman"/>
          <w:szCs w:val="22"/>
        </w:rPr>
      </w:pPr>
      <w:r w:rsidRPr="0042510B">
        <w:rPr>
          <w:rFonts w:ascii="Times New Roman" w:hAnsi="Times New Roman"/>
          <w:szCs w:val="22"/>
        </w:rPr>
        <w:t>I</w:t>
      </w:r>
      <w:r w:rsidR="009C5857" w:rsidRPr="0042510B">
        <w:rPr>
          <w:rFonts w:ascii="Times New Roman" w:hAnsi="Times New Roman"/>
          <w:szCs w:val="22"/>
        </w:rPr>
        <w:t>zjav</w:t>
      </w:r>
      <w:r w:rsidR="00E43AC4" w:rsidRPr="0042510B">
        <w:rPr>
          <w:rFonts w:ascii="Times New Roman" w:hAnsi="Times New Roman"/>
          <w:szCs w:val="22"/>
        </w:rPr>
        <w:t>e</w:t>
      </w:r>
      <w:r w:rsidR="009C5857" w:rsidRPr="0042510B">
        <w:rPr>
          <w:rFonts w:ascii="Times New Roman" w:hAnsi="Times New Roman"/>
          <w:szCs w:val="22"/>
        </w:rPr>
        <w:t xml:space="preserve"> </w:t>
      </w:r>
      <w:r w:rsidR="000D2AB8" w:rsidRPr="0042510B">
        <w:rPr>
          <w:rFonts w:ascii="Times New Roman" w:hAnsi="Times New Roman"/>
          <w:szCs w:val="22"/>
        </w:rPr>
        <w:t>vseh</w:t>
      </w:r>
      <w:r w:rsidR="000D2AB8" w:rsidRPr="0042510B">
        <w:rPr>
          <w:rFonts w:ascii="Times New Roman" w:hAnsi="Times New Roman"/>
          <w:b/>
          <w:szCs w:val="22"/>
        </w:rPr>
        <w:t xml:space="preserve"> </w:t>
      </w:r>
      <w:r w:rsidR="000D2AB8" w:rsidRPr="0042510B">
        <w:rPr>
          <w:rFonts w:ascii="Times New Roman" w:hAnsi="Times New Roman"/>
          <w:szCs w:val="22"/>
        </w:rPr>
        <w:t>lastnikov</w:t>
      </w:r>
      <w:r w:rsidR="00CC6F2C" w:rsidRPr="0042510B">
        <w:rPr>
          <w:rFonts w:ascii="Times New Roman" w:hAnsi="Times New Roman"/>
          <w:szCs w:val="22"/>
        </w:rPr>
        <w:t xml:space="preserve"> stavbe</w:t>
      </w:r>
      <w:r w:rsidR="00BF1113" w:rsidRPr="0042510B">
        <w:rPr>
          <w:rFonts w:ascii="Times New Roman" w:hAnsi="Times New Roman"/>
          <w:szCs w:val="22"/>
        </w:rPr>
        <w:t>:</w:t>
      </w:r>
    </w:p>
    <w:p w:rsidR="009C5857" w:rsidRPr="0042510B" w:rsidRDefault="000D2AB8" w:rsidP="00D562EF">
      <w:pPr>
        <w:numPr>
          <w:ilvl w:val="0"/>
          <w:numId w:val="28"/>
        </w:numPr>
        <w:tabs>
          <w:tab w:val="left" w:pos="360"/>
        </w:tabs>
        <w:jc w:val="both"/>
        <w:rPr>
          <w:rFonts w:ascii="Times New Roman" w:hAnsi="Times New Roman"/>
          <w:szCs w:val="22"/>
        </w:rPr>
      </w:pPr>
      <w:r w:rsidRPr="0042510B">
        <w:rPr>
          <w:rFonts w:ascii="Times New Roman" w:hAnsi="Times New Roman"/>
          <w:szCs w:val="22"/>
        </w:rPr>
        <w:t>da bo</w:t>
      </w:r>
      <w:r w:rsidR="00BF1113" w:rsidRPr="0042510B">
        <w:rPr>
          <w:rFonts w:ascii="Times New Roman" w:hAnsi="Times New Roman"/>
          <w:szCs w:val="22"/>
        </w:rPr>
        <w:t>do</w:t>
      </w:r>
      <w:r w:rsidRPr="0042510B">
        <w:rPr>
          <w:rFonts w:ascii="Times New Roman" w:hAnsi="Times New Roman"/>
          <w:szCs w:val="22"/>
        </w:rPr>
        <w:t xml:space="preserve"> </w:t>
      </w:r>
      <w:r w:rsidR="009C5857" w:rsidRPr="0042510B">
        <w:rPr>
          <w:rFonts w:ascii="Times New Roman" w:hAnsi="Times New Roman"/>
          <w:szCs w:val="22"/>
        </w:rPr>
        <w:t>zagotovi</w:t>
      </w:r>
      <w:r w:rsidRPr="0042510B">
        <w:rPr>
          <w:rFonts w:ascii="Times New Roman" w:hAnsi="Times New Roman"/>
          <w:szCs w:val="22"/>
        </w:rPr>
        <w:t>l</w:t>
      </w:r>
      <w:r w:rsidR="00BF1113" w:rsidRPr="0042510B">
        <w:rPr>
          <w:rFonts w:ascii="Times New Roman" w:hAnsi="Times New Roman"/>
          <w:szCs w:val="22"/>
        </w:rPr>
        <w:t>i</w:t>
      </w:r>
      <w:r w:rsidR="009C5857" w:rsidRPr="0042510B">
        <w:rPr>
          <w:rFonts w:ascii="Times New Roman" w:hAnsi="Times New Roman"/>
          <w:szCs w:val="22"/>
        </w:rPr>
        <w:t xml:space="preserve"> preostalih 75</w:t>
      </w:r>
      <w:r w:rsidR="002609C6">
        <w:rPr>
          <w:rFonts w:ascii="Times New Roman" w:hAnsi="Times New Roman"/>
          <w:szCs w:val="22"/>
        </w:rPr>
        <w:t xml:space="preserve"> </w:t>
      </w:r>
      <w:r w:rsidR="009C5857" w:rsidRPr="0042510B">
        <w:rPr>
          <w:rFonts w:ascii="Times New Roman" w:hAnsi="Times New Roman"/>
          <w:szCs w:val="22"/>
        </w:rPr>
        <w:t>%</w:t>
      </w:r>
      <w:r w:rsidR="00B2169E" w:rsidRPr="0042510B">
        <w:rPr>
          <w:rFonts w:ascii="Times New Roman" w:hAnsi="Times New Roman"/>
          <w:szCs w:val="22"/>
        </w:rPr>
        <w:t>,</w:t>
      </w:r>
      <w:r w:rsidR="009C5857" w:rsidRPr="0042510B">
        <w:rPr>
          <w:rFonts w:ascii="Times New Roman" w:hAnsi="Times New Roman"/>
          <w:szCs w:val="22"/>
        </w:rPr>
        <w:t xml:space="preserve"> 6</w:t>
      </w:r>
      <w:r w:rsidR="00FF55FF" w:rsidRPr="0042510B">
        <w:rPr>
          <w:rFonts w:ascii="Times New Roman" w:hAnsi="Times New Roman"/>
          <w:szCs w:val="22"/>
        </w:rPr>
        <w:t>7</w:t>
      </w:r>
      <w:r w:rsidR="002609C6">
        <w:rPr>
          <w:rFonts w:ascii="Times New Roman" w:hAnsi="Times New Roman"/>
          <w:szCs w:val="22"/>
        </w:rPr>
        <w:t xml:space="preserve"> </w:t>
      </w:r>
      <w:r w:rsidR="009C5857" w:rsidRPr="0042510B">
        <w:rPr>
          <w:rFonts w:ascii="Times New Roman" w:hAnsi="Times New Roman"/>
          <w:szCs w:val="22"/>
        </w:rPr>
        <w:t>% oz</w:t>
      </w:r>
      <w:r w:rsidR="00B2169E" w:rsidRPr="0042510B">
        <w:rPr>
          <w:rFonts w:ascii="Times New Roman" w:hAnsi="Times New Roman"/>
          <w:szCs w:val="22"/>
        </w:rPr>
        <w:t xml:space="preserve">iroma </w:t>
      </w:r>
      <w:r w:rsidR="009C5857" w:rsidRPr="0042510B">
        <w:rPr>
          <w:rFonts w:ascii="Times New Roman" w:hAnsi="Times New Roman"/>
          <w:szCs w:val="22"/>
        </w:rPr>
        <w:t>50</w:t>
      </w:r>
      <w:r w:rsidR="002609C6">
        <w:rPr>
          <w:rFonts w:ascii="Times New Roman" w:hAnsi="Times New Roman"/>
          <w:szCs w:val="22"/>
        </w:rPr>
        <w:t xml:space="preserve"> </w:t>
      </w:r>
      <w:r w:rsidR="009C5857" w:rsidRPr="0042510B">
        <w:rPr>
          <w:rFonts w:ascii="Times New Roman" w:hAnsi="Times New Roman"/>
          <w:szCs w:val="22"/>
        </w:rPr>
        <w:t>% sredstev</w:t>
      </w:r>
      <w:r w:rsidRPr="0042510B">
        <w:rPr>
          <w:rFonts w:ascii="Times New Roman" w:hAnsi="Times New Roman"/>
          <w:szCs w:val="22"/>
        </w:rPr>
        <w:t>, potrebnih za obnovo stavbne lupine</w:t>
      </w:r>
      <w:r w:rsidR="001E78B0" w:rsidRPr="0042510B">
        <w:rPr>
          <w:rFonts w:ascii="Times New Roman" w:hAnsi="Times New Roman"/>
          <w:szCs w:val="22"/>
        </w:rPr>
        <w:t xml:space="preserve"> (priloga 2)</w:t>
      </w:r>
      <w:r w:rsidR="00AD5F66" w:rsidRPr="0042510B">
        <w:rPr>
          <w:rFonts w:ascii="Times New Roman" w:hAnsi="Times New Roman"/>
          <w:szCs w:val="22"/>
        </w:rPr>
        <w:t>;</w:t>
      </w:r>
      <w:r w:rsidR="009C5857" w:rsidRPr="0042510B">
        <w:rPr>
          <w:rFonts w:ascii="Times New Roman" w:hAnsi="Times New Roman"/>
          <w:szCs w:val="22"/>
        </w:rPr>
        <w:t xml:space="preserve"> </w:t>
      </w:r>
    </w:p>
    <w:p w:rsidR="009C5857" w:rsidRPr="0042510B" w:rsidRDefault="009C5857" w:rsidP="001A7C36">
      <w:pPr>
        <w:numPr>
          <w:ilvl w:val="0"/>
          <w:numId w:val="28"/>
        </w:numPr>
        <w:tabs>
          <w:tab w:val="left" w:pos="360"/>
        </w:tabs>
        <w:jc w:val="both"/>
        <w:rPr>
          <w:rFonts w:ascii="Times New Roman" w:hAnsi="Times New Roman"/>
          <w:szCs w:val="22"/>
        </w:rPr>
      </w:pPr>
      <w:r w:rsidRPr="0042510B">
        <w:rPr>
          <w:rFonts w:ascii="Times New Roman" w:hAnsi="Times New Roman"/>
          <w:szCs w:val="22"/>
        </w:rPr>
        <w:t>da soglaša</w:t>
      </w:r>
      <w:r w:rsidR="00404058" w:rsidRPr="0042510B">
        <w:rPr>
          <w:rFonts w:ascii="Times New Roman" w:hAnsi="Times New Roman"/>
          <w:szCs w:val="22"/>
        </w:rPr>
        <w:t>jo</w:t>
      </w:r>
      <w:r w:rsidRPr="0042510B">
        <w:rPr>
          <w:rFonts w:ascii="Times New Roman" w:hAnsi="Times New Roman"/>
          <w:szCs w:val="22"/>
        </w:rPr>
        <w:t xml:space="preserve">, da bo </w:t>
      </w:r>
      <w:r w:rsidR="00CC6F2C" w:rsidRPr="0042510B">
        <w:rPr>
          <w:rFonts w:ascii="Times New Roman" w:hAnsi="Times New Roman"/>
          <w:szCs w:val="22"/>
        </w:rPr>
        <w:t>izvajal</w:t>
      </w:r>
      <w:r w:rsidR="00404058" w:rsidRPr="0042510B">
        <w:rPr>
          <w:rFonts w:ascii="Times New Roman" w:hAnsi="Times New Roman"/>
          <w:szCs w:val="22"/>
        </w:rPr>
        <w:t>e</w:t>
      </w:r>
      <w:r w:rsidR="00CC6F2C" w:rsidRPr="0042510B">
        <w:rPr>
          <w:rFonts w:ascii="Times New Roman" w:hAnsi="Times New Roman"/>
          <w:szCs w:val="22"/>
        </w:rPr>
        <w:t>c</w:t>
      </w:r>
      <w:r w:rsidR="00353A74">
        <w:rPr>
          <w:rFonts w:ascii="Times New Roman" w:hAnsi="Times New Roman"/>
          <w:szCs w:val="22"/>
        </w:rPr>
        <w:t xml:space="preserve"> obnovitvenih</w:t>
      </w:r>
      <w:r w:rsidR="00CC6F2C" w:rsidRPr="0042510B">
        <w:rPr>
          <w:rFonts w:ascii="Times New Roman" w:hAnsi="Times New Roman"/>
          <w:szCs w:val="22"/>
        </w:rPr>
        <w:t xml:space="preserve"> </w:t>
      </w:r>
      <w:r w:rsidRPr="0042510B">
        <w:rPr>
          <w:rFonts w:ascii="Times New Roman" w:hAnsi="Times New Roman"/>
          <w:szCs w:val="22"/>
        </w:rPr>
        <w:t xml:space="preserve">del </w:t>
      </w:r>
      <w:r w:rsidR="00CC6F2C" w:rsidRPr="0042510B">
        <w:rPr>
          <w:rFonts w:ascii="Times New Roman" w:hAnsi="Times New Roman"/>
          <w:szCs w:val="22"/>
        </w:rPr>
        <w:t>izbra</w:t>
      </w:r>
      <w:r w:rsidR="00404058" w:rsidRPr="0042510B">
        <w:rPr>
          <w:rFonts w:ascii="Times New Roman" w:hAnsi="Times New Roman"/>
          <w:szCs w:val="22"/>
        </w:rPr>
        <w:t>n</w:t>
      </w:r>
      <w:r w:rsidR="00CC6F2C" w:rsidRPr="0042510B">
        <w:rPr>
          <w:rFonts w:ascii="Times New Roman" w:hAnsi="Times New Roman"/>
          <w:szCs w:val="22"/>
        </w:rPr>
        <w:t xml:space="preserve"> </w:t>
      </w:r>
      <w:r w:rsidR="00241980">
        <w:rPr>
          <w:rFonts w:ascii="Times New Roman" w:hAnsi="Times New Roman"/>
          <w:szCs w:val="22"/>
        </w:rPr>
        <w:t>po postopku, določenem z</w:t>
      </w:r>
      <w:r w:rsidR="00241980" w:rsidRPr="00040700">
        <w:rPr>
          <w:rFonts w:ascii="Times New Roman" w:hAnsi="Times New Roman"/>
          <w:szCs w:val="22"/>
        </w:rPr>
        <w:t xml:space="preserve"> </w:t>
      </w:r>
      <w:r w:rsidR="002C7643">
        <w:rPr>
          <w:rFonts w:ascii="Times New Roman" w:hAnsi="Times New Roman"/>
          <w:szCs w:val="22"/>
        </w:rPr>
        <w:t>ZJN-3</w:t>
      </w:r>
      <w:r w:rsidR="001A7C36">
        <w:rPr>
          <w:rFonts w:ascii="Times New Roman" w:hAnsi="Times New Roman"/>
          <w:szCs w:val="22"/>
        </w:rPr>
        <w:t>,</w:t>
      </w:r>
      <w:r w:rsidR="001A7C36" w:rsidRPr="001A7C36">
        <w:rPr>
          <w:rFonts w:ascii="Times New Roman" w:hAnsi="Times New Roman"/>
          <w:szCs w:val="22"/>
        </w:rPr>
        <w:t xml:space="preserve"> </w:t>
      </w:r>
      <w:r w:rsidR="001E78B0" w:rsidRPr="0042510B">
        <w:rPr>
          <w:rFonts w:ascii="Times New Roman" w:hAnsi="Times New Roman"/>
          <w:szCs w:val="22"/>
        </w:rPr>
        <w:t>(priloga 3)</w:t>
      </w:r>
      <w:r w:rsidR="00CB23B0" w:rsidRPr="0042510B">
        <w:rPr>
          <w:rFonts w:ascii="Times New Roman" w:hAnsi="Times New Roman"/>
          <w:szCs w:val="22"/>
        </w:rPr>
        <w:t xml:space="preserve">; </w:t>
      </w:r>
    </w:p>
    <w:p w:rsidR="009C5857" w:rsidRPr="0042510B" w:rsidRDefault="009C5857" w:rsidP="00D562EF">
      <w:pPr>
        <w:numPr>
          <w:ilvl w:val="0"/>
          <w:numId w:val="28"/>
        </w:numPr>
        <w:tabs>
          <w:tab w:val="left" w:pos="360"/>
        </w:tabs>
        <w:jc w:val="both"/>
        <w:rPr>
          <w:rFonts w:ascii="Times New Roman" w:hAnsi="Times New Roman"/>
          <w:szCs w:val="22"/>
        </w:rPr>
      </w:pPr>
      <w:r w:rsidRPr="0042510B">
        <w:rPr>
          <w:rFonts w:ascii="Times New Roman" w:hAnsi="Times New Roman"/>
          <w:szCs w:val="22"/>
        </w:rPr>
        <w:t>da soglaša</w:t>
      </w:r>
      <w:r w:rsidR="00404058" w:rsidRPr="0042510B">
        <w:rPr>
          <w:rFonts w:ascii="Times New Roman" w:hAnsi="Times New Roman"/>
          <w:szCs w:val="22"/>
        </w:rPr>
        <w:t>jo</w:t>
      </w:r>
      <w:r w:rsidRPr="0042510B">
        <w:rPr>
          <w:rFonts w:ascii="Times New Roman" w:hAnsi="Times New Roman"/>
          <w:szCs w:val="22"/>
        </w:rPr>
        <w:t>, da se bo stavba obnavljala po kulturno varstvenih pogojih in skladno s soglasjem Zavoda za varstvo kulturne dediščine, Območne enote Ljubljana</w:t>
      </w:r>
      <w:r w:rsidR="00BD3871" w:rsidRPr="0042510B">
        <w:rPr>
          <w:rFonts w:ascii="Times New Roman" w:hAnsi="Times New Roman"/>
          <w:szCs w:val="22"/>
        </w:rPr>
        <w:t xml:space="preserve"> (priloga 4).</w:t>
      </w:r>
    </w:p>
    <w:p w:rsidR="009C5857" w:rsidRPr="00040700" w:rsidRDefault="008670CD" w:rsidP="00D562EF">
      <w:pPr>
        <w:numPr>
          <w:ilvl w:val="0"/>
          <w:numId w:val="12"/>
        </w:numPr>
        <w:tabs>
          <w:tab w:val="left" w:pos="360"/>
        </w:tabs>
        <w:jc w:val="both"/>
        <w:rPr>
          <w:rFonts w:ascii="Times New Roman" w:hAnsi="Times New Roman"/>
          <w:szCs w:val="22"/>
        </w:rPr>
      </w:pPr>
      <w:r w:rsidRPr="00040700">
        <w:rPr>
          <w:rFonts w:ascii="Times New Roman" w:hAnsi="Times New Roman"/>
          <w:szCs w:val="22"/>
        </w:rPr>
        <w:t>D</w:t>
      </w:r>
      <w:r w:rsidR="009C5857" w:rsidRPr="00040700">
        <w:rPr>
          <w:rFonts w:ascii="Times New Roman" w:hAnsi="Times New Roman"/>
          <w:szCs w:val="22"/>
        </w:rPr>
        <w:t>okazilo o vplačilu</w:t>
      </w:r>
      <w:r w:rsidRPr="00040700">
        <w:rPr>
          <w:rFonts w:ascii="Times New Roman" w:hAnsi="Times New Roman"/>
          <w:szCs w:val="22"/>
        </w:rPr>
        <w:t xml:space="preserve"> zneska v višini</w:t>
      </w:r>
      <w:r w:rsidR="009C5857" w:rsidRPr="00040700">
        <w:rPr>
          <w:rFonts w:ascii="Times New Roman" w:hAnsi="Times New Roman"/>
          <w:szCs w:val="22"/>
        </w:rPr>
        <w:t xml:space="preserve"> </w:t>
      </w:r>
      <w:r w:rsidR="001B3EEB" w:rsidRPr="00040700">
        <w:rPr>
          <w:rFonts w:ascii="Times New Roman" w:hAnsi="Times New Roman"/>
          <w:szCs w:val="22"/>
        </w:rPr>
        <w:t>3</w:t>
      </w:r>
      <w:r w:rsidR="00FF55FF" w:rsidRPr="00040700">
        <w:rPr>
          <w:rFonts w:ascii="Times New Roman" w:hAnsi="Times New Roman"/>
          <w:szCs w:val="22"/>
        </w:rPr>
        <w:t>00 EUR</w:t>
      </w:r>
      <w:r w:rsidR="009C5857" w:rsidRPr="00040700">
        <w:rPr>
          <w:rFonts w:ascii="Times New Roman" w:hAnsi="Times New Roman"/>
          <w:szCs w:val="22"/>
        </w:rPr>
        <w:t xml:space="preserve"> na transakcijski račun Mestne občine Ljubljana, Mestne uprave, Mestni trg 1, </w:t>
      </w:r>
      <w:r w:rsidR="00040700" w:rsidRPr="00040700">
        <w:rPr>
          <w:rFonts w:ascii="Times New Roman" w:hAnsi="Times New Roman"/>
          <w:szCs w:val="22"/>
        </w:rPr>
        <w:t>podračun EZR MOL</w:t>
      </w:r>
      <w:r w:rsidR="00BB6B58">
        <w:rPr>
          <w:rFonts w:ascii="Times New Roman" w:hAnsi="Times New Roman"/>
          <w:szCs w:val="22"/>
        </w:rPr>
        <w:t xml:space="preserve"> </w:t>
      </w:r>
      <w:r w:rsidR="00040700" w:rsidRPr="00040700">
        <w:rPr>
          <w:rFonts w:ascii="Times New Roman" w:hAnsi="Times New Roman"/>
          <w:szCs w:val="22"/>
        </w:rPr>
        <w:t>SI56 0126 1010 0000 114, sklic: 201021, "LMM - razpis za obnovo stavbnih lupin".</w:t>
      </w:r>
      <w:r w:rsidR="00241980">
        <w:rPr>
          <w:rFonts w:ascii="Times New Roman" w:hAnsi="Times New Roman"/>
          <w:szCs w:val="22"/>
        </w:rPr>
        <w:t xml:space="preserve"> </w:t>
      </w:r>
      <w:r w:rsidR="009C5857" w:rsidRPr="00040700">
        <w:rPr>
          <w:rFonts w:ascii="Times New Roman" w:hAnsi="Times New Roman"/>
          <w:szCs w:val="22"/>
        </w:rPr>
        <w:t xml:space="preserve">Navedeni znesek se plača kot zavarovanje za resnost prijave in bo v primeru, da stavba na tem javnem razpisu ne bo izbrana, vrnjen plačniku v roku 30 dni po poteku razpisa. </w:t>
      </w:r>
      <w:r w:rsidR="00241980">
        <w:rPr>
          <w:rFonts w:ascii="Times New Roman" w:hAnsi="Times New Roman"/>
          <w:szCs w:val="22"/>
        </w:rPr>
        <w:t>Lastniki</w:t>
      </w:r>
      <w:r w:rsidR="00241980" w:rsidRPr="00040700">
        <w:rPr>
          <w:rFonts w:ascii="Times New Roman" w:hAnsi="Times New Roman"/>
          <w:szCs w:val="22"/>
        </w:rPr>
        <w:t xml:space="preserve"> </w:t>
      </w:r>
      <w:r w:rsidR="009C5857" w:rsidRPr="00040700">
        <w:rPr>
          <w:rFonts w:ascii="Times New Roman" w:hAnsi="Times New Roman"/>
          <w:szCs w:val="22"/>
        </w:rPr>
        <w:t xml:space="preserve">morajo v vlogi navesti ime imetnika in številko transakcijskega računa, kamor naj se sredstva vrnejo. Če </w:t>
      </w:r>
      <w:r w:rsidR="0042049E" w:rsidRPr="00040700">
        <w:rPr>
          <w:rFonts w:ascii="Times New Roman" w:hAnsi="Times New Roman"/>
          <w:szCs w:val="22"/>
        </w:rPr>
        <w:t xml:space="preserve">bo </w:t>
      </w:r>
      <w:r w:rsidR="009C5857" w:rsidRPr="00040700">
        <w:rPr>
          <w:rFonts w:ascii="Times New Roman" w:hAnsi="Times New Roman"/>
          <w:szCs w:val="22"/>
        </w:rPr>
        <w:t>stavba na tem razpisu izbrana</w:t>
      </w:r>
      <w:r w:rsidR="00404058" w:rsidRPr="00040700">
        <w:rPr>
          <w:rFonts w:ascii="Times New Roman" w:hAnsi="Times New Roman"/>
          <w:szCs w:val="22"/>
        </w:rPr>
        <w:t xml:space="preserve">, </w:t>
      </w:r>
      <w:r w:rsidR="0042049E" w:rsidRPr="00040700">
        <w:rPr>
          <w:rFonts w:ascii="Times New Roman" w:hAnsi="Times New Roman"/>
          <w:szCs w:val="22"/>
        </w:rPr>
        <w:t xml:space="preserve">bo </w:t>
      </w:r>
      <w:r w:rsidR="009C5857" w:rsidRPr="00040700">
        <w:rPr>
          <w:rFonts w:ascii="Times New Roman" w:hAnsi="Times New Roman"/>
          <w:szCs w:val="22"/>
        </w:rPr>
        <w:t>znesek vrn</w:t>
      </w:r>
      <w:r w:rsidR="0042049E" w:rsidRPr="00040700">
        <w:rPr>
          <w:rFonts w:ascii="Times New Roman" w:hAnsi="Times New Roman"/>
          <w:szCs w:val="22"/>
        </w:rPr>
        <w:t>j</w:t>
      </w:r>
      <w:r w:rsidR="009C5857" w:rsidRPr="00040700">
        <w:rPr>
          <w:rFonts w:ascii="Times New Roman" w:hAnsi="Times New Roman"/>
          <w:szCs w:val="22"/>
        </w:rPr>
        <w:t>e</w:t>
      </w:r>
      <w:r w:rsidR="0042049E" w:rsidRPr="00040700">
        <w:rPr>
          <w:rFonts w:ascii="Times New Roman" w:hAnsi="Times New Roman"/>
          <w:szCs w:val="22"/>
        </w:rPr>
        <w:t>n</w:t>
      </w:r>
      <w:r w:rsidR="009C5857" w:rsidRPr="00040700">
        <w:rPr>
          <w:rFonts w:ascii="Times New Roman" w:hAnsi="Times New Roman"/>
          <w:szCs w:val="22"/>
        </w:rPr>
        <w:t xml:space="preserve"> po zaključku obnovitvenih del. </w:t>
      </w:r>
      <w:r w:rsidR="0042049E" w:rsidRPr="00040700">
        <w:rPr>
          <w:rFonts w:ascii="Times New Roman" w:hAnsi="Times New Roman"/>
          <w:szCs w:val="22"/>
        </w:rPr>
        <w:t xml:space="preserve">V primeru, da </w:t>
      </w:r>
      <w:r w:rsidR="00C71A4D" w:rsidRPr="00040700">
        <w:rPr>
          <w:rFonts w:ascii="Times New Roman" w:hAnsi="Times New Roman"/>
          <w:szCs w:val="22"/>
        </w:rPr>
        <w:t xml:space="preserve">bodo </w:t>
      </w:r>
      <w:r w:rsidR="0042049E" w:rsidRPr="00040700">
        <w:rPr>
          <w:rFonts w:ascii="Times New Roman" w:hAnsi="Times New Roman"/>
          <w:szCs w:val="22"/>
        </w:rPr>
        <w:t>lastnik</w:t>
      </w:r>
      <w:r w:rsidR="00C71A4D" w:rsidRPr="00040700">
        <w:rPr>
          <w:rFonts w:ascii="Times New Roman" w:hAnsi="Times New Roman"/>
          <w:szCs w:val="22"/>
        </w:rPr>
        <w:t>i</w:t>
      </w:r>
      <w:r w:rsidR="0042049E" w:rsidRPr="00040700">
        <w:rPr>
          <w:rFonts w:ascii="Times New Roman" w:hAnsi="Times New Roman"/>
          <w:szCs w:val="22"/>
        </w:rPr>
        <w:t xml:space="preserve"> </w:t>
      </w:r>
      <w:r w:rsidR="00C71A4D" w:rsidRPr="00040700">
        <w:rPr>
          <w:rFonts w:ascii="Times New Roman" w:hAnsi="Times New Roman"/>
          <w:szCs w:val="22"/>
        </w:rPr>
        <w:t>od izvedbe odstopili</w:t>
      </w:r>
      <w:r w:rsidR="00241980">
        <w:rPr>
          <w:rFonts w:ascii="Times New Roman" w:hAnsi="Times New Roman"/>
          <w:szCs w:val="22"/>
        </w:rPr>
        <w:t xml:space="preserve"> ali kako drugače kršili pogoje za </w:t>
      </w:r>
      <w:r w:rsidR="00B64F0F">
        <w:rPr>
          <w:rFonts w:ascii="Times New Roman" w:hAnsi="Times New Roman"/>
          <w:szCs w:val="22"/>
        </w:rPr>
        <w:t>izvedbo postopkov po tem razpisu</w:t>
      </w:r>
      <w:r w:rsidR="00C71A4D" w:rsidRPr="00040700">
        <w:rPr>
          <w:rFonts w:ascii="Times New Roman" w:hAnsi="Times New Roman"/>
          <w:szCs w:val="22"/>
        </w:rPr>
        <w:t xml:space="preserve">, </w:t>
      </w:r>
      <w:r w:rsidR="00B64F0F">
        <w:rPr>
          <w:rFonts w:ascii="Times New Roman" w:hAnsi="Times New Roman"/>
          <w:szCs w:val="22"/>
        </w:rPr>
        <w:t xml:space="preserve">jim </w:t>
      </w:r>
      <w:r w:rsidR="00C71A4D" w:rsidRPr="00040700">
        <w:rPr>
          <w:rFonts w:ascii="Times New Roman" w:hAnsi="Times New Roman"/>
          <w:szCs w:val="22"/>
        </w:rPr>
        <w:t xml:space="preserve">sredstva </w:t>
      </w:r>
      <w:r w:rsidR="00C60200" w:rsidRPr="00040700">
        <w:rPr>
          <w:rFonts w:ascii="Times New Roman" w:hAnsi="Times New Roman"/>
          <w:szCs w:val="22"/>
        </w:rPr>
        <w:t>zavarovanja ne bo</w:t>
      </w:r>
      <w:r w:rsidR="00C71A4D" w:rsidRPr="00040700">
        <w:rPr>
          <w:rFonts w:ascii="Times New Roman" w:hAnsi="Times New Roman"/>
          <w:szCs w:val="22"/>
        </w:rPr>
        <w:t>do</w:t>
      </w:r>
      <w:r w:rsidR="00C60200" w:rsidRPr="00040700">
        <w:rPr>
          <w:rFonts w:ascii="Times New Roman" w:hAnsi="Times New Roman"/>
          <w:szCs w:val="22"/>
        </w:rPr>
        <w:t xml:space="preserve"> vrnjen</w:t>
      </w:r>
      <w:r w:rsidR="00C71A4D" w:rsidRPr="00040700">
        <w:rPr>
          <w:rFonts w:ascii="Times New Roman" w:hAnsi="Times New Roman"/>
          <w:szCs w:val="22"/>
        </w:rPr>
        <w:t>a</w:t>
      </w:r>
      <w:r w:rsidR="00C60200" w:rsidRPr="00040700">
        <w:rPr>
          <w:rFonts w:ascii="Times New Roman" w:hAnsi="Times New Roman"/>
          <w:szCs w:val="22"/>
        </w:rPr>
        <w:t>.</w:t>
      </w:r>
      <w:r w:rsidR="009C5857" w:rsidRPr="00040700">
        <w:rPr>
          <w:rFonts w:ascii="Times New Roman" w:hAnsi="Times New Roman"/>
          <w:szCs w:val="22"/>
        </w:rPr>
        <w:t xml:space="preserve"> </w:t>
      </w:r>
    </w:p>
    <w:p w:rsidR="009C5857" w:rsidRPr="0042510B" w:rsidRDefault="009C5857">
      <w:pPr>
        <w:tabs>
          <w:tab w:val="left" w:pos="360"/>
        </w:tabs>
        <w:rPr>
          <w:rFonts w:ascii="Times New Roman" w:hAnsi="Times New Roman"/>
          <w:szCs w:val="22"/>
        </w:rPr>
      </w:pPr>
    </w:p>
    <w:p w:rsidR="009C5857" w:rsidRPr="0042510B" w:rsidRDefault="009C5857">
      <w:pPr>
        <w:numPr>
          <w:ilvl w:val="0"/>
          <w:numId w:val="13"/>
        </w:numPr>
        <w:tabs>
          <w:tab w:val="left" w:pos="360"/>
        </w:tabs>
        <w:rPr>
          <w:rFonts w:ascii="Times New Roman" w:hAnsi="Times New Roman"/>
          <w:b/>
          <w:szCs w:val="22"/>
        </w:rPr>
      </w:pPr>
      <w:r w:rsidRPr="0042510B">
        <w:rPr>
          <w:rFonts w:ascii="Times New Roman" w:hAnsi="Times New Roman"/>
          <w:b/>
          <w:szCs w:val="22"/>
        </w:rPr>
        <w:t xml:space="preserve">Merila za </w:t>
      </w:r>
      <w:r w:rsidR="00B64F0F">
        <w:rPr>
          <w:rFonts w:ascii="Times New Roman" w:hAnsi="Times New Roman"/>
          <w:b/>
          <w:szCs w:val="22"/>
        </w:rPr>
        <w:t>izbiro stavb:</w:t>
      </w:r>
    </w:p>
    <w:p w:rsidR="009C5857" w:rsidRPr="0042510B" w:rsidRDefault="00AA63F7" w:rsidP="00B56244">
      <w:pPr>
        <w:jc w:val="both"/>
        <w:rPr>
          <w:rFonts w:ascii="Times New Roman" w:hAnsi="Times New Roman"/>
          <w:szCs w:val="22"/>
        </w:rPr>
      </w:pPr>
      <w:r w:rsidRPr="0042510B">
        <w:rPr>
          <w:rFonts w:ascii="Times New Roman" w:hAnsi="Times New Roman"/>
          <w:szCs w:val="22"/>
        </w:rPr>
        <w:t xml:space="preserve">Vloge </w:t>
      </w:r>
      <w:r w:rsidR="009C5857" w:rsidRPr="0042510B">
        <w:rPr>
          <w:rFonts w:ascii="Times New Roman" w:hAnsi="Times New Roman"/>
          <w:szCs w:val="22"/>
        </w:rPr>
        <w:t xml:space="preserve">bo pregledala in ocenila </w:t>
      </w:r>
      <w:r w:rsidR="004852CD" w:rsidRPr="0042510B">
        <w:rPr>
          <w:rFonts w:ascii="Times New Roman" w:hAnsi="Times New Roman"/>
          <w:szCs w:val="22"/>
        </w:rPr>
        <w:t>K</w:t>
      </w:r>
      <w:r w:rsidR="009C5857" w:rsidRPr="0042510B">
        <w:rPr>
          <w:rFonts w:ascii="Times New Roman" w:hAnsi="Times New Roman"/>
          <w:szCs w:val="22"/>
        </w:rPr>
        <w:t>omisija</w:t>
      </w:r>
      <w:r w:rsidR="00CB4875" w:rsidRPr="0042510B">
        <w:rPr>
          <w:rFonts w:ascii="Times New Roman" w:hAnsi="Times New Roman"/>
          <w:szCs w:val="22"/>
        </w:rPr>
        <w:t xml:space="preserve"> za</w:t>
      </w:r>
      <w:r w:rsidR="004852CD" w:rsidRPr="0042510B">
        <w:rPr>
          <w:rFonts w:ascii="Times New Roman" w:hAnsi="Times New Roman"/>
          <w:szCs w:val="22"/>
        </w:rPr>
        <w:t xml:space="preserve"> vodenje in izvajanje projekta Ljubljana</w:t>
      </w:r>
      <w:r w:rsidR="00D24CBB" w:rsidRPr="0042510B">
        <w:rPr>
          <w:rFonts w:ascii="Times New Roman" w:hAnsi="Times New Roman"/>
          <w:szCs w:val="22"/>
        </w:rPr>
        <w:t xml:space="preserve"> </w:t>
      </w:r>
      <w:r w:rsidR="004852CD" w:rsidRPr="0042510B">
        <w:rPr>
          <w:rFonts w:ascii="Times New Roman" w:hAnsi="Times New Roman"/>
          <w:szCs w:val="22"/>
        </w:rPr>
        <w:t>- moje mesto, obnove stavbnih lupin</w:t>
      </w:r>
      <w:r w:rsidR="00901B57" w:rsidRPr="0042510B">
        <w:rPr>
          <w:rFonts w:ascii="Times New Roman" w:hAnsi="Times New Roman"/>
          <w:szCs w:val="22"/>
        </w:rPr>
        <w:t xml:space="preserve">, ki je bila imenovana s </w:t>
      </w:r>
      <w:r w:rsidR="00901B57" w:rsidRPr="00040700">
        <w:rPr>
          <w:rFonts w:ascii="Times New Roman" w:hAnsi="Times New Roman"/>
          <w:szCs w:val="22"/>
        </w:rPr>
        <w:t>sklepom</w:t>
      </w:r>
      <w:r w:rsidR="00E2787D" w:rsidRPr="00040700">
        <w:rPr>
          <w:rFonts w:ascii="Times New Roman" w:hAnsi="Times New Roman"/>
          <w:szCs w:val="22"/>
        </w:rPr>
        <w:t>a</w:t>
      </w:r>
      <w:r w:rsidR="00901B57" w:rsidRPr="00040700">
        <w:rPr>
          <w:rFonts w:ascii="Times New Roman" w:hAnsi="Times New Roman"/>
          <w:szCs w:val="22"/>
        </w:rPr>
        <w:t xml:space="preserve"> župana št</w:t>
      </w:r>
      <w:r w:rsidR="00E2787D" w:rsidRPr="00040700">
        <w:rPr>
          <w:rFonts w:ascii="Times New Roman" w:hAnsi="Times New Roman"/>
          <w:szCs w:val="22"/>
        </w:rPr>
        <w:t>.</w:t>
      </w:r>
      <w:r w:rsidR="00901B57" w:rsidRPr="00040700">
        <w:rPr>
          <w:rFonts w:ascii="Times New Roman" w:hAnsi="Times New Roman"/>
          <w:szCs w:val="22"/>
        </w:rPr>
        <w:t xml:space="preserve"> 024-37/2011-2 </w:t>
      </w:r>
      <w:r w:rsidR="00D24CBB" w:rsidRPr="00040700">
        <w:rPr>
          <w:rFonts w:ascii="Times New Roman" w:hAnsi="Times New Roman"/>
          <w:szCs w:val="22"/>
        </w:rPr>
        <w:t>s</w:t>
      </w:r>
      <w:r w:rsidR="00901B57" w:rsidRPr="00040700">
        <w:rPr>
          <w:rFonts w:ascii="Times New Roman" w:hAnsi="Times New Roman"/>
          <w:szCs w:val="22"/>
        </w:rPr>
        <w:t xml:space="preserve"> 23.</w:t>
      </w:r>
      <w:r w:rsidR="00D24CBB" w:rsidRPr="00040700">
        <w:rPr>
          <w:rFonts w:ascii="Times New Roman" w:hAnsi="Times New Roman"/>
          <w:szCs w:val="22"/>
        </w:rPr>
        <w:t xml:space="preserve"> </w:t>
      </w:r>
      <w:r w:rsidR="00901B57" w:rsidRPr="00040700">
        <w:rPr>
          <w:rFonts w:ascii="Times New Roman" w:hAnsi="Times New Roman"/>
          <w:szCs w:val="22"/>
        </w:rPr>
        <w:t>3.</w:t>
      </w:r>
      <w:r w:rsidR="00D24CBB" w:rsidRPr="00040700">
        <w:rPr>
          <w:rFonts w:ascii="Times New Roman" w:hAnsi="Times New Roman"/>
          <w:szCs w:val="22"/>
        </w:rPr>
        <w:t xml:space="preserve"> </w:t>
      </w:r>
      <w:r w:rsidR="00901B57" w:rsidRPr="00040700">
        <w:rPr>
          <w:rFonts w:ascii="Times New Roman" w:hAnsi="Times New Roman"/>
          <w:szCs w:val="22"/>
        </w:rPr>
        <w:t>2011</w:t>
      </w:r>
      <w:r w:rsidR="00E2787D" w:rsidRPr="00040700">
        <w:rPr>
          <w:rFonts w:ascii="Times New Roman" w:hAnsi="Times New Roman"/>
          <w:szCs w:val="22"/>
        </w:rPr>
        <w:t xml:space="preserve"> in št. 024-37/2011-5 s 15.6.2016 </w:t>
      </w:r>
      <w:r w:rsidR="00CB4875" w:rsidRPr="00040700">
        <w:rPr>
          <w:rFonts w:ascii="Times New Roman" w:hAnsi="Times New Roman"/>
          <w:szCs w:val="22"/>
        </w:rPr>
        <w:t>(v nadaljevanju: komisija)</w:t>
      </w:r>
      <w:r w:rsidR="009C5857" w:rsidRPr="00040700">
        <w:rPr>
          <w:rFonts w:ascii="Times New Roman" w:hAnsi="Times New Roman"/>
          <w:szCs w:val="22"/>
        </w:rPr>
        <w:t>, ki bo stavbe vrednotila</w:t>
      </w:r>
      <w:r w:rsidR="009C5857" w:rsidRPr="0042510B">
        <w:rPr>
          <w:rFonts w:ascii="Times New Roman" w:hAnsi="Times New Roman"/>
          <w:szCs w:val="22"/>
        </w:rPr>
        <w:t xml:space="preserve"> (točkovala) na naslednji način: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1164"/>
      </w:tblGrid>
      <w:tr w:rsidR="009C5857" w:rsidRPr="0042510B" w:rsidTr="008670CD">
        <w:trPr>
          <w:trHeight w:val="1560"/>
        </w:trPr>
        <w:tc>
          <w:tcPr>
            <w:tcW w:w="8613" w:type="dxa"/>
          </w:tcPr>
          <w:p w:rsidR="009C5857" w:rsidRPr="0042510B" w:rsidRDefault="009C5857">
            <w:pPr>
              <w:numPr>
                <w:ilvl w:val="0"/>
                <w:numId w:val="14"/>
              </w:numPr>
              <w:rPr>
                <w:rFonts w:ascii="Times New Roman" w:hAnsi="Times New Roman"/>
                <w:szCs w:val="22"/>
              </w:rPr>
            </w:pPr>
            <w:r w:rsidRPr="0042510B">
              <w:rPr>
                <w:rFonts w:ascii="Times New Roman" w:hAnsi="Times New Roman"/>
                <w:szCs w:val="22"/>
              </w:rPr>
              <w:t xml:space="preserve">pomen stavbe z vidika spomeniško arhitekturne vrednosti: </w:t>
            </w:r>
          </w:p>
          <w:p w:rsidR="009C5857" w:rsidRPr="0042510B" w:rsidRDefault="009C5857">
            <w:pPr>
              <w:numPr>
                <w:ilvl w:val="1"/>
                <w:numId w:val="14"/>
              </w:numPr>
              <w:tabs>
                <w:tab w:val="left" w:pos="360"/>
              </w:tabs>
              <w:rPr>
                <w:rFonts w:ascii="Times New Roman" w:hAnsi="Times New Roman"/>
                <w:szCs w:val="22"/>
              </w:rPr>
            </w:pPr>
            <w:r w:rsidRPr="0042510B">
              <w:rPr>
                <w:rFonts w:ascii="Times New Roman" w:hAnsi="Times New Roman"/>
                <w:szCs w:val="22"/>
              </w:rPr>
              <w:t xml:space="preserve">stavba, ki ima status kulturnega spomenika  (arhitekturnega ali drugega),        </w:t>
            </w:r>
          </w:p>
          <w:p w:rsidR="009C5857" w:rsidRPr="0042510B" w:rsidRDefault="009C5857">
            <w:pPr>
              <w:numPr>
                <w:ilvl w:val="1"/>
                <w:numId w:val="14"/>
              </w:numPr>
              <w:tabs>
                <w:tab w:val="left" w:pos="360"/>
              </w:tabs>
              <w:rPr>
                <w:rFonts w:ascii="Times New Roman" w:hAnsi="Times New Roman"/>
                <w:szCs w:val="22"/>
              </w:rPr>
            </w:pPr>
            <w:r w:rsidRPr="0042510B">
              <w:rPr>
                <w:rFonts w:ascii="Times New Roman" w:hAnsi="Times New Roman"/>
                <w:szCs w:val="22"/>
              </w:rPr>
              <w:t xml:space="preserve">stavba, ki je predlagana za kulturni spomenik  (arhitekturni ali drugi),   </w:t>
            </w:r>
          </w:p>
          <w:p w:rsidR="009C5857" w:rsidRPr="0042510B" w:rsidRDefault="009C5857">
            <w:pPr>
              <w:numPr>
                <w:ilvl w:val="1"/>
                <w:numId w:val="14"/>
              </w:numPr>
              <w:tabs>
                <w:tab w:val="left" w:pos="360"/>
              </w:tabs>
              <w:rPr>
                <w:rFonts w:ascii="Times New Roman" w:hAnsi="Times New Roman"/>
                <w:szCs w:val="22"/>
              </w:rPr>
            </w:pPr>
            <w:r w:rsidRPr="0042510B">
              <w:rPr>
                <w:rFonts w:ascii="Times New Roman" w:hAnsi="Times New Roman"/>
                <w:szCs w:val="22"/>
              </w:rPr>
              <w:t xml:space="preserve">stavba, ki </w:t>
            </w:r>
            <w:r w:rsidR="0081582F" w:rsidRPr="0042510B">
              <w:rPr>
                <w:rFonts w:ascii="Times New Roman" w:hAnsi="Times New Roman"/>
                <w:szCs w:val="22"/>
              </w:rPr>
              <w:t xml:space="preserve">je </w:t>
            </w:r>
            <w:r w:rsidRPr="0042510B">
              <w:rPr>
                <w:rFonts w:ascii="Times New Roman" w:hAnsi="Times New Roman"/>
                <w:szCs w:val="22"/>
              </w:rPr>
              <w:t>kulturn</w:t>
            </w:r>
            <w:r w:rsidR="0081582F" w:rsidRPr="0042510B">
              <w:rPr>
                <w:rFonts w:ascii="Times New Roman" w:hAnsi="Times New Roman"/>
                <w:szCs w:val="22"/>
              </w:rPr>
              <w:t>a</w:t>
            </w:r>
            <w:r w:rsidRPr="0042510B">
              <w:rPr>
                <w:rFonts w:ascii="Times New Roman" w:hAnsi="Times New Roman"/>
                <w:szCs w:val="22"/>
              </w:rPr>
              <w:t xml:space="preserve"> dediščin</w:t>
            </w:r>
            <w:r w:rsidR="0081582F" w:rsidRPr="0042510B">
              <w:rPr>
                <w:rFonts w:ascii="Times New Roman" w:hAnsi="Times New Roman"/>
                <w:szCs w:val="22"/>
              </w:rPr>
              <w:t>a</w:t>
            </w:r>
            <w:r w:rsidRPr="0042510B">
              <w:rPr>
                <w:rFonts w:ascii="Times New Roman" w:hAnsi="Times New Roman"/>
                <w:szCs w:val="22"/>
              </w:rPr>
              <w:t xml:space="preserve"> (arhitekturn</w:t>
            </w:r>
            <w:r w:rsidR="0081582F" w:rsidRPr="0042510B">
              <w:rPr>
                <w:rFonts w:ascii="Times New Roman" w:hAnsi="Times New Roman"/>
                <w:szCs w:val="22"/>
              </w:rPr>
              <w:t>a</w:t>
            </w:r>
            <w:r w:rsidRPr="0042510B">
              <w:rPr>
                <w:rFonts w:ascii="Times New Roman" w:hAnsi="Times New Roman"/>
                <w:szCs w:val="22"/>
              </w:rPr>
              <w:t xml:space="preserve"> ali drug</w:t>
            </w:r>
            <w:r w:rsidR="0081582F" w:rsidRPr="0042510B">
              <w:rPr>
                <w:rFonts w:ascii="Times New Roman" w:hAnsi="Times New Roman"/>
                <w:szCs w:val="22"/>
              </w:rPr>
              <w:t>a</w:t>
            </w:r>
            <w:r w:rsidRPr="0042510B">
              <w:rPr>
                <w:rFonts w:ascii="Times New Roman" w:hAnsi="Times New Roman"/>
                <w:szCs w:val="22"/>
              </w:rPr>
              <w:t xml:space="preserve">);                                        </w:t>
            </w:r>
          </w:p>
          <w:p w:rsidR="009C5857" w:rsidRPr="0042510B" w:rsidRDefault="009C5857">
            <w:pPr>
              <w:numPr>
                <w:ilvl w:val="0"/>
                <w:numId w:val="14"/>
              </w:numPr>
              <w:rPr>
                <w:rFonts w:ascii="Times New Roman" w:hAnsi="Times New Roman"/>
                <w:szCs w:val="22"/>
              </w:rPr>
            </w:pPr>
            <w:r w:rsidRPr="0042510B">
              <w:rPr>
                <w:rFonts w:ascii="Times New Roman" w:hAnsi="Times New Roman"/>
                <w:szCs w:val="22"/>
              </w:rPr>
              <w:t>pomen stavbe glede na njeno lego oz</w:t>
            </w:r>
            <w:r w:rsidR="00B56244" w:rsidRPr="0042510B">
              <w:rPr>
                <w:rFonts w:ascii="Times New Roman" w:hAnsi="Times New Roman"/>
                <w:szCs w:val="22"/>
              </w:rPr>
              <w:t xml:space="preserve">iroma </w:t>
            </w:r>
            <w:r w:rsidRPr="0042510B">
              <w:rPr>
                <w:rFonts w:ascii="Times New Roman" w:hAnsi="Times New Roman"/>
                <w:szCs w:val="22"/>
              </w:rPr>
              <w:t xml:space="preserve">območje: </w:t>
            </w:r>
          </w:p>
          <w:p w:rsidR="009C5857" w:rsidRPr="0042510B" w:rsidRDefault="009C5857">
            <w:pPr>
              <w:numPr>
                <w:ilvl w:val="1"/>
                <w:numId w:val="14"/>
              </w:numPr>
              <w:tabs>
                <w:tab w:val="left" w:pos="360"/>
              </w:tabs>
              <w:rPr>
                <w:rFonts w:ascii="Times New Roman" w:hAnsi="Times New Roman"/>
                <w:szCs w:val="22"/>
              </w:rPr>
            </w:pPr>
            <w:r w:rsidRPr="0042510B">
              <w:rPr>
                <w:rFonts w:ascii="Times New Roman" w:hAnsi="Times New Roman"/>
                <w:szCs w:val="22"/>
              </w:rPr>
              <w:t>območje</w:t>
            </w:r>
            <w:r w:rsidR="000F0525" w:rsidRPr="0042510B">
              <w:rPr>
                <w:rFonts w:ascii="Times New Roman" w:hAnsi="Times New Roman"/>
                <w:szCs w:val="22"/>
              </w:rPr>
              <w:t>, ki ima status</w:t>
            </w:r>
            <w:r w:rsidRPr="0042510B">
              <w:rPr>
                <w:rFonts w:ascii="Times New Roman" w:hAnsi="Times New Roman"/>
                <w:szCs w:val="22"/>
              </w:rPr>
              <w:t xml:space="preserve"> kulturnega spomenika (naselbinskega ali drugega, razen arheološkega),      </w:t>
            </w:r>
            <w:r w:rsidRPr="0042510B">
              <w:rPr>
                <w:rFonts w:ascii="Times New Roman" w:hAnsi="Times New Roman"/>
                <w:szCs w:val="22"/>
              </w:rPr>
              <w:tab/>
              <w:t xml:space="preserve">                </w:t>
            </w:r>
          </w:p>
          <w:p w:rsidR="009C5857" w:rsidRPr="0042510B" w:rsidRDefault="009C5857">
            <w:pPr>
              <w:numPr>
                <w:ilvl w:val="1"/>
                <w:numId w:val="14"/>
              </w:numPr>
              <w:tabs>
                <w:tab w:val="left" w:pos="360"/>
              </w:tabs>
              <w:rPr>
                <w:rFonts w:ascii="Times New Roman" w:hAnsi="Times New Roman"/>
                <w:szCs w:val="22"/>
              </w:rPr>
            </w:pPr>
            <w:r w:rsidRPr="0042510B">
              <w:rPr>
                <w:rFonts w:ascii="Times New Roman" w:hAnsi="Times New Roman"/>
                <w:szCs w:val="22"/>
              </w:rPr>
              <w:t xml:space="preserve">območje, ki je </w:t>
            </w:r>
            <w:r w:rsidR="000F0525" w:rsidRPr="0042510B">
              <w:rPr>
                <w:rFonts w:ascii="Times New Roman" w:hAnsi="Times New Roman"/>
                <w:szCs w:val="22"/>
              </w:rPr>
              <w:t xml:space="preserve">predlagano za </w:t>
            </w:r>
            <w:r w:rsidRPr="0042510B">
              <w:rPr>
                <w:rFonts w:ascii="Times New Roman" w:hAnsi="Times New Roman"/>
                <w:szCs w:val="22"/>
              </w:rPr>
              <w:t xml:space="preserve">kulturni spomenik (naselbinski ali drugi, razen arheološki),                </w:t>
            </w:r>
          </w:p>
          <w:p w:rsidR="009C5857" w:rsidRPr="0042510B" w:rsidRDefault="009C5857">
            <w:pPr>
              <w:numPr>
                <w:ilvl w:val="1"/>
                <w:numId w:val="14"/>
              </w:numPr>
              <w:tabs>
                <w:tab w:val="left" w:pos="360"/>
              </w:tabs>
              <w:rPr>
                <w:rFonts w:ascii="Times New Roman" w:hAnsi="Times New Roman"/>
                <w:szCs w:val="22"/>
              </w:rPr>
            </w:pPr>
            <w:r w:rsidRPr="0042510B">
              <w:rPr>
                <w:rFonts w:ascii="Times New Roman" w:hAnsi="Times New Roman"/>
                <w:szCs w:val="22"/>
              </w:rPr>
              <w:t xml:space="preserve">območje, ki </w:t>
            </w:r>
            <w:r w:rsidR="0081582F" w:rsidRPr="0042510B">
              <w:rPr>
                <w:rFonts w:ascii="Times New Roman" w:hAnsi="Times New Roman"/>
                <w:szCs w:val="22"/>
              </w:rPr>
              <w:t xml:space="preserve">je </w:t>
            </w:r>
            <w:r w:rsidRPr="0042510B">
              <w:rPr>
                <w:rFonts w:ascii="Times New Roman" w:hAnsi="Times New Roman"/>
                <w:szCs w:val="22"/>
              </w:rPr>
              <w:t>kulturn</w:t>
            </w:r>
            <w:r w:rsidR="0081582F" w:rsidRPr="0042510B">
              <w:rPr>
                <w:rFonts w:ascii="Times New Roman" w:hAnsi="Times New Roman"/>
                <w:szCs w:val="22"/>
              </w:rPr>
              <w:t>a</w:t>
            </w:r>
            <w:r w:rsidRPr="0042510B">
              <w:rPr>
                <w:rFonts w:ascii="Times New Roman" w:hAnsi="Times New Roman"/>
                <w:szCs w:val="22"/>
              </w:rPr>
              <w:t xml:space="preserve"> dediščin</w:t>
            </w:r>
            <w:r w:rsidR="0081582F" w:rsidRPr="0042510B">
              <w:rPr>
                <w:rFonts w:ascii="Times New Roman" w:hAnsi="Times New Roman"/>
                <w:szCs w:val="22"/>
              </w:rPr>
              <w:t>a</w:t>
            </w:r>
            <w:r w:rsidRPr="0042510B">
              <w:rPr>
                <w:rFonts w:ascii="Times New Roman" w:hAnsi="Times New Roman"/>
                <w:szCs w:val="22"/>
              </w:rPr>
              <w:t xml:space="preserve"> (naselbinsk</w:t>
            </w:r>
            <w:r w:rsidR="0081582F" w:rsidRPr="0042510B">
              <w:rPr>
                <w:rFonts w:ascii="Times New Roman" w:hAnsi="Times New Roman"/>
                <w:szCs w:val="22"/>
              </w:rPr>
              <w:t>a</w:t>
            </w:r>
            <w:r w:rsidRPr="0042510B">
              <w:rPr>
                <w:rFonts w:ascii="Times New Roman" w:hAnsi="Times New Roman"/>
                <w:szCs w:val="22"/>
              </w:rPr>
              <w:t xml:space="preserve"> ali drug</w:t>
            </w:r>
            <w:r w:rsidR="0081582F" w:rsidRPr="0042510B">
              <w:rPr>
                <w:rFonts w:ascii="Times New Roman" w:hAnsi="Times New Roman"/>
                <w:szCs w:val="22"/>
              </w:rPr>
              <w:t>a</w:t>
            </w:r>
            <w:r w:rsidRPr="0042510B">
              <w:rPr>
                <w:rFonts w:ascii="Times New Roman" w:hAnsi="Times New Roman"/>
                <w:szCs w:val="22"/>
              </w:rPr>
              <w:t>, razen arheološk</w:t>
            </w:r>
            <w:r w:rsidR="0081582F" w:rsidRPr="0042510B">
              <w:rPr>
                <w:rFonts w:ascii="Times New Roman" w:hAnsi="Times New Roman"/>
                <w:szCs w:val="22"/>
              </w:rPr>
              <w:t>a</w:t>
            </w:r>
            <w:r w:rsidRPr="0042510B">
              <w:rPr>
                <w:rFonts w:ascii="Times New Roman" w:hAnsi="Times New Roman"/>
                <w:szCs w:val="22"/>
              </w:rPr>
              <w:t xml:space="preserve">);                                    </w:t>
            </w:r>
          </w:p>
          <w:p w:rsidR="009C5857" w:rsidRPr="0042510B" w:rsidRDefault="009C5857" w:rsidP="00EA28D7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Cs w:val="22"/>
              </w:rPr>
            </w:pPr>
            <w:r w:rsidRPr="0042510B">
              <w:rPr>
                <w:rFonts w:ascii="Times New Roman" w:hAnsi="Times New Roman"/>
                <w:szCs w:val="22"/>
              </w:rPr>
              <w:t>lega stavbe v predelu, ki je že delno urejen (zaključevanje že delno urejenih</w:t>
            </w:r>
            <w:r w:rsidR="00EA28D7" w:rsidRPr="0042510B">
              <w:rPr>
                <w:rFonts w:ascii="Times New Roman" w:hAnsi="Times New Roman"/>
                <w:szCs w:val="22"/>
              </w:rPr>
              <w:t xml:space="preserve"> </w:t>
            </w:r>
            <w:r w:rsidRPr="0042510B">
              <w:rPr>
                <w:rFonts w:ascii="Times New Roman" w:hAnsi="Times New Roman"/>
                <w:szCs w:val="22"/>
              </w:rPr>
              <w:t>mestnih ambientov):</w:t>
            </w:r>
          </w:p>
          <w:p w:rsidR="009C5857" w:rsidRPr="0042510B" w:rsidRDefault="009C5857">
            <w:pPr>
              <w:numPr>
                <w:ilvl w:val="1"/>
                <w:numId w:val="14"/>
              </w:numPr>
              <w:tabs>
                <w:tab w:val="left" w:pos="360"/>
              </w:tabs>
              <w:rPr>
                <w:rFonts w:ascii="Times New Roman" w:hAnsi="Times New Roman"/>
                <w:szCs w:val="22"/>
              </w:rPr>
            </w:pPr>
            <w:r w:rsidRPr="0042510B">
              <w:rPr>
                <w:rFonts w:ascii="Times New Roman" w:hAnsi="Times New Roman"/>
                <w:szCs w:val="22"/>
              </w:rPr>
              <w:t xml:space="preserve">lega blizu že obnovljenih stavb, ki so oddaljene manj kot 30 m, </w:t>
            </w:r>
            <w:r w:rsidRPr="0042510B">
              <w:rPr>
                <w:rFonts w:ascii="Times New Roman" w:hAnsi="Times New Roman"/>
                <w:szCs w:val="22"/>
              </w:rPr>
              <w:br/>
            </w:r>
            <w:r w:rsidRPr="0042510B">
              <w:rPr>
                <w:rFonts w:ascii="Times New Roman" w:hAnsi="Times New Roman"/>
                <w:szCs w:val="22"/>
              </w:rPr>
              <w:lastRenderedPageBreak/>
              <w:t>ali ob na novo urejenih javnih površin</w:t>
            </w:r>
            <w:r w:rsidR="00704BC2">
              <w:rPr>
                <w:rFonts w:ascii="Times New Roman" w:hAnsi="Times New Roman"/>
                <w:szCs w:val="22"/>
              </w:rPr>
              <w:t>ah</w:t>
            </w:r>
            <w:r w:rsidRPr="0042510B">
              <w:rPr>
                <w:rFonts w:ascii="Times New Roman" w:hAnsi="Times New Roman"/>
                <w:szCs w:val="22"/>
              </w:rPr>
              <w:t xml:space="preserve">,                                                     </w:t>
            </w:r>
          </w:p>
          <w:p w:rsidR="009C5857" w:rsidRPr="0042510B" w:rsidRDefault="009C5857">
            <w:pPr>
              <w:numPr>
                <w:ilvl w:val="1"/>
                <w:numId w:val="14"/>
              </w:numPr>
              <w:tabs>
                <w:tab w:val="left" w:pos="360"/>
              </w:tabs>
              <w:rPr>
                <w:rFonts w:ascii="Times New Roman" w:hAnsi="Times New Roman"/>
                <w:szCs w:val="22"/>
              </w:rPr>
            </w:pPr>
            <w:r w:rsidRPr="0042510B">
              <w:rPr>
                <w:rFonts w:ascii="Times New Roman" w:hAnsi="Times New Roman"/>
                <w:szCs w:val="22"/>
              </w:rPr>
              <w:t xml:space="preserve">lega blizu že obnovljenih stavb, ki so oddaljene manj kot 60 m;                           </w:t>
            </w:r>
          </w:p>
          <w:p w:rsidR="009C5857" w:rsidRPr="0042510B" w:rsidRDefault="009C5857">
            <w:pPr>
              <w:numPr>
                <w:ilvl w:val="0"/>
                <w:numId w:val="14"/>
              </w:numPr>
              <w:rPr>
                <w:rFonts w:ascii="Times New Roman" w:hAnsi="Times New Roman"/>
                <w:szCs w:val="22"/>
              </w:rPr>
            </w:pPr>
            <w:r w:rsidRPr="0042510B">
              <w:rPr>
                <w:rFonts w:ascii="Times New Roman" w:hAnsi="Times New Roman"/>
                <w:szCs w:val="22"/>
              </w:rPr>
              <w:t xml:space="preserve">pomen stavbe z vidika dejavnosti (širši pomen za mesto): </w:t>
            </w:r>
          </w:p>
          <w:p w:rsidR="009C5857" w:rsidRPr="0042510B" w:rsidRDefault="009C5857">
            <w:pPr>
              <w:numPr>
                <w:ilvl w:val="1"/>
                <w:numId w:val="14"/>
              </w:numPr>
              <w:tabs>
                <w:tab w:val="left" w:pos="360"/>
              </w:tabs>
              <w:rPr>
                <w:rFonts w:ascii="Times New Roman" w:hAnsi="Times New Roman"/>
                <w:szCs w:val="22"/>
              </w:rPr>
            </w:pPr>
            <w:r w:rsidRPr="0042510B">
              <w:rPr>
                <w:rFonts w:ascii="Times New Roman" w:hAnsi="Times New Roman"/>
                <w:szCs w:val="22"/>
              </w:rPr>
              <w:t>če so v stavbi dejavnosti s področja kulture, izobraževanja, raziskav, šolstva, vzgoje, zdravstva ter humanitarnih, nevladnih organizacij ipd</w:t>
            </w:r>
            <w:r w:rsidR="00D24CBB" w:rsidRPr="0042510B">
              <w:rPr>
                <w:rFonts w:ascii="Times New Roman" w:hAnsi="Times New Roman"/>
                <w:szCs w:val="22"/>
              </w:rPr>
              <w:t>.</w:t>
            </w:r>
            <w:r w:rsidRPr="0042510B">
              <w:rPr>
                <w:rFonts w:ascii="Times New Roman" w:hAnsi="Times New Roman"/>
                <w:szCs w:val="22"/>
              </w:rPr>
              <w:t xml:space="preserve">               </w:t>
            </w:r>
          </w:p>
          <w:p w:rsidR="009C5857" w:rsidRPr="0042510B" w:rsidRDefault="009C5857">
            <w:pPr>
              <w:numPr>
                <w:ilvl w:val="0"/>
                <w:numId w:val="14"/>
              </w:numPr>
              <w:rPr>
                <w:rFonts w:ascii="Times New Roman" w:hAnsi="Times New Roman"/>
                <w:szCs w:val="22"/>
              </w:rPr>
            </w:pPr>
            <w:r w:rsidRPr="0042510B">
              <w:rPr>
                <w:rFonts w:ascii="Times New Roman" w:hAnsi="Times New Roman"/>
                <w:szCs w:val="22"/>
              </w:rPr>
              <w:t xml:space="preserve">dotrajanost stavbe: </w:t>
            </w:r>
          </w:p>
          <w:p w:rsidR="009C5857" w:rsidRPr="0042510B" w:rsidRDefault="009C5857">
            <w:pPr>
              <w:numPr>
                <w:ilvl w:val="1"/>
                <w:numId w:val="14"/>
              </w:numPr>
              <w:tabs>
                <w:tab w:val="left" w:pos="360"/>
              </w:tabs>
              <w:rPr>
                <w:rFonts w:ascii="Times New Roman" w:hAnsi="Times New Roman"/>
                <w:szCs w:val="22"/>
              </w:rPr>
            </w:pPr>
            <w:r w:rsidRPr="0042510B">
              <w:rPr>
                <w:rFonts w:ascii="Times New Roman" w:hAnsi="Times New Roman"/>
                <w:szCs w:val="22"/>
              </w:rPr>
              <w:t xml:space="preserve">močno odpadanje ometov in zamakanje strehe, </w:t>
            </w:r>
            <w:r w:rsidRPr="0042510B">
              <w:rPr>
                <w:rFonts w:ascii="Times New Roman" w:hAnsi="Times New Roman"/>
                <w:szCs w:val="22"/>
                <w:u w:val="single"/>
              </w:rPr>
              <w:t xml:space="preserve">                                                  </w:t>
            </w:r>
            <w:r w:rsidRPr="0042510B">
              <w:rPr>
                <w:rFonts w:ascii="Times New Roman" w:hAnsi="Times New Roman"/>
                <w:szCs w:val="22"/>
              </w:rPr>
              <w:t xml:space="preserve">  </w:t>
            </w:r>
          </w:p>
          <w:p w:rsidR="009C5857" w:rsidRPr="0042510B" w:rsidRDefault="009C5857">
            <w:pPr>
              <w:numPr>
                <w:ilvl w:val="1"/>
                <w:numId w:val="14"/>
              </w:numPr>
              <w:tabs>
                <w:tab w:val="left" w:pos="360"/>
              </w:tabs>
              <w:rPr>
                <w:rFonts w:ascii="Times New Roman" w:hAnsi="Times New Roman"/>
                <w:szCs w:val="22"/>
              </w:rPr>
            </w:pPr>
            <w:r w:rsidRPr="0042510B">
              <w:rPr>
                <w:rFonts w:ascii="Times New Roman" w:hAnsi="Times New Roman"/>
                <w:szCs w:val="22"/>
              </w:rPr>
              <w:t xml:space="preserve">delno odpadanje ometa  na posameznih mestih, </w:t>
            </w:r>
            <w:r w:rsidRPr="0042510B">
              <w:rPr>
                <w:rFonts w:ascii="Times New Roman" w:hAnsi="Times New Roman"/>
                <w:szCs w:val="22"/>
                <w:u w:val="single"/>
              </w:rPr>
              <w:t xml:space="preserve">                                                   </w:t>
            </w:r>
          </w:p>
          <w:p w:rsidR="009C5857" w:rsidRPr="0042510B" w:rsidRDefault="009C5857">
            <w:pPr>
              <w:numPr>
                <w:ilvl w:val="1"/>
                <w:numId w:val="14"/>
              </w:numPr>
              <w:tabs>
                <w:tab w:val="left" w:pos="360"/>
              </w:tabs>
              <w:rPr>
                <w:rFonts w:ascii="Times New Roman" w:hAnsi="Times New Roman"/>
                <w:szCs w:val="22"/>
              </w:rPr>
            </w:pPr>
            <w:r w:rsidRPr="0042510B">
              <w:rPr>
                <w:rFonts w:ascii="Times New Roman" w:hAnsi="Times New Roman"/>
                <w:szCs w:val="22"/>
              </w:rPr>
              <w:t>poškodbe na ometih ali njihova močna onesnaženost</w:t>
            </w:r>
            <w:r w:rsidR="00D24CBB" w:rsidRPr="0042510B">
              <w:rPr>
                <w:rFonts w:ascii="Times New Roman" w:hAnsi="Times New Roman"/>
                <w:szCs w:val="22"/>
              </w:rPr>
              <w:t>;</w:t>
            </w:r>
            <w:r w:rsidRPr="0042510B">
              <w:rPr>
                <w:rFonts w:ascii="Times New Roman" w:hAnsi="Times New Roman"/>
                <w:szCs w:val="22"/>
              </w:rPr>
              <w:t xml:space="preserve">                                          </w:t>
            </w:r>
          </w:p>
          <w:p w:rsidR="009C5857" w:rsidRPr="0042510B" w:rsidRDefault="009C5857">
            <w:pPr>
              <w:numPr>
                <w:ilvl w:val="0"/>
                <w:numId w:val="14"/>
              </w:numPr>
              <w:rPr>
                <w:rFonts w:ascii="Times New Roman" w:hAnsi="Times New Roman"/>
                <w:szCs w:val="22"/>
              </w:rPr>
            </w:pPr>
            <w:r w:rsidRPr="0042510B">
              <w:rPr>
                <w:rFonts w:ascii="Times New Roman" w:hAnsi="Times New Roman"/>
                <w:szCs w:val="22"/>
              </w:rPr>
              <w:t xml:space="preserve">glede na investicijsko zahtevnost obnovitvenih del (z razpoložljivimi sredstvi želimo obnoviti čim več stavb):  </w:t>
            </w:r>
          </w:p>
          <w:p w:rsidR="00E95CDE" w:rsidRDefault="009C5857">
            <w:pPr>
              <w:numPr>
                <w:ilvl w:val="1"/>
                <w:numId w:val="14"/>
              </w:numPr>
              <w:rPr>
                <w:rFonts w:ascii="Times New Roman" w:hAnsi="Times New Roman"/>
                <w:szCs w:val="22"/>
              </w:rPr>
            </w:pPr>
            <w:r w:rsidRPr="0042510B">
              <w:rPr>
                <w:rFonts w:ascii="Times New Roman" w:hAnsi="Times New Roman"/>
                <w:szCs w:val="22"/>
              </w:rPr>
              <w:t xml:space="preserve">do </w:t>
            </w:r>
            <w:r w:rsidRPr="0042510B">
              <w:rPr>
                <w:rFonts w:ascii="Times New Roman" w:hAnsi="Times New Roman"/>
                <w:szCs w:val="22"/>
              </w:rPr>
              <w:tab/>
            </w:r>
            <w:r w:rsidR="002D6FDB" w:rsidRPr="0042510B">
              <w:rPr>
                <w:rFonts w:ascii="Times New Roman" w:hAnsi="Times New Roman"/>
                <w:szCs w:val="22"/>
              </w:rPr>
              <w:t>10</w:t>
            </w:r>
            <w:r w:rsidRPr="0042510B">
              <w:rPr>
                <w:rFonts w:ascii="Times New Roman" w:hAnsi="Times New Roman"/>
                <w:szCs w:val="22"/>
              </w:rPr>
              <w:t xml:space="preserve">0.000 </w:t>
            </w:r>
            <w:r w:rsidR="007F475A" w:rsidRPr="0042510B">
              <w:rPr>
                <w:rFonts w:ascii="Times New Roman" w:hAnsi="Times New Roman"/>
                <w:szCs w:val="22"/>
              </w:rPr>
              <w:t>EUR</w:t>
            </w:r>
            <w:r w:rsidRPr="0042510B">
              <w:rPr>
                <w:rFonts w:ascii="Times New Roman" w:hAnsi="Times New Roman"/>
                <w:szCs w:val="22"/>
              </w:rPr>
              <w:tab/>
            </w:r>
            <w:r w:rsidRPr="0042510B">
              <w:rPr>
                <w:rFonts w:ascii="Times New Roman" w:hAnsi="Times New Roman"/>
                <w:szCs w:val="22"/>
              </w:rPr>
              <w:tab/>
            </w:r>
            <w:r w:rsidRPr="0042510B">
              <w:rPr>
                <w:rFonts w:ascii="Times New Roman" w:hAnsi="Times New Roman"/>
                <w:szCs w:val="22"/>
              </w:rPr>
              <w:tab/>
              <w:t xml:space="preserve">                                                               </w:t>
            </w:r>
          </w:p>
          <w:p w:rsidR="009C5857" w:rsidRPr="0042510B" w:rsidRDefault="002D6FDB">
            <w:pPr>
              <w:numPr>
                <w:ilvl w:val="1"/>
                <w:numId w:val="14"/>
              </w:numPr>
              <w:rPr>
                <w:rFonts w:ascii="Times New Roman" w:hAnsi="Times New Roman"/>
                <w:szCs w:val="22"/>
              </w:rPr>
            </w:pPr>
            <w:r w:rsidRPr="0042510B">
              <w:rPr>
                <w:rFonts w:ascii="Times New Roman" w:hAnsi="Times New Roman"/>
                <w:szCs w:val="22"/>
              </w:rPr>
              <w:t>od</w:t>
            </w:r>
            <w:r w:rsidR="009C5857" w:rsidRPr="0042510B">
              <w:rPr>
                <w:rFonts w:ascii="Times New Roman" w:hAnsi="Times New Roman"/>
                <w:szCs w:val="22"/>
              </w:rPr>
              <w:tab/>
            </w:r>
            <w:r w:rsidRPr="0042510B">
              <w:rPr>
                <w:rFonts w:ascii="Times New Roman" w:hAnsi="Times New Roman"/>
                <w:szCs w:val="22"/>
              </w:rPr>
              <w:t>100</w:t>
            </w:r>
            <w:r w:rsidR="009C5857" w:rsidRPr="0042510B">
              <w:rPr>
                <w:rFonts w:ascii="Times New Roman" w:hAnsi="Times New Roman"/>
                <w:szCs w:val="22"/>
              </w:rPr>
              <w:t xml:space="preserve">.000 do </w:t>
            </w:r>
            <w:r w:rsidRPr="0042510B">
              <w:rPr>
                <w:rFonts w:ascii="Times New Roman" w:hAnsi="Times New Roman"/>
                <w:szCs w:val="22"/>
              </w:rPr>
              <w:t>250</w:t>
            </w:r>
            <w:r w:rsidR="009C5857" w:rsidRPr="0042510B">
              <w:rPr>
                <w:rFonts w:ascii="Times New Roman" w:hAnsi="Times New Roman"/>
                <w:szCs w:val="22"/>
              </w:rPr>
              <w:t>.000</w:t>
            </w:r>
            <w:r w:rsidR="007F475A" w:rsidRPr="0042510B">
              <w:rPr>
                <w:rFonts w:ascii="Times New Roman" w:hAnsi="Times New Roman"/>
                <w:szCs w:val="22"/>
              </w:rPr>
              <w:t xml:space="preserve"> EUR</w:t>
            </w:r>
            <w:r w:rsidR="009C5857" w:rsidRPr="0042510B">
              <w:rPr>
                <w:rFonts w:ascii="Times New Roman" w:hAnsi="Times New Roman"/>
                <w:szCs w:val="22"/>
              </w:rPr>
              <w:tab/>
              <w:t xml:space="preserve">                                                              </w:t>
            </w:r>
          </w:p>
          <w:p w:rsidR="009C5857" w:rsidRPr="0042510B" w:rsidRDefault="009C5857">
            <w:pPr>
              <w:numPr>
                <w:ilvl w:val="1"/>
                <w:numId w:val="14"/>
              </w:numPr>
              <w:rPr>
                <w:rFonts w:ascii="Times New Roman" w:hAnsi="Times New Roman"/>
                <w:szCs w:val="22"/>
              </w:rPr>
            </w:pPr>
            <w:r w:rsidRPr="0042510B">
              <w:rPr>
                <w:rFonts w:ascii="Times New Roman" w:hAnsi="Times New Roman"/>
                <w:szCs w:val="22"/>
              </w:rPr>
              <w:t xml:space="preserve">nad     </w:t>
            </w:r>
            <w:r w:rsidR="002D6FDB" w:rsidRPr="0042510B">
              <w:rPr>
                <w:rFonts w:ascii="Times New Roman" w:hAnsi="Times New Roman"/>
                <w:szCs w:val="22"/>
              </w:rPr>
              <w:t>250</w:t>
            </w:r>
            <w:r w:rsidR="007F475A" w:rsidRPr="0042510B">
              <w:rPr>
                <w:rFonts w:ascii="Times New Roman" w:hAnsi="Times New Roman"/>
                <w:szCs w:val="22"/>
              </w:rPr>
              <w:t>.000 EUR</w:t>
            </w:r>
            <w:r w:rsidRPr="0042510B">
              <w:rPr>
                <w:rFonts w:ascii="Times New Roman" w:hAnsi="Times New Roman"/>
                <w:szCs w:val="22"/>
              </w:rPr>
              <w:t xml:space="preserve">                                                                                              </w:t>
            </w:r>
          </w:p>
          <w:p w:rsidR="009C5857" w:rsidRPr="0042510B" w:rsidRDefault="009C5857">
            <w:pPr>
              <w:rPr>
                <w:rFonts w:ascii="Times New Roman" w:hAnsi="Times New Roman"/>
                <w:szCs w:val="22"/>
              </w:rPr>
            </w:pPr>
            <w:bookmarkStart w:id="0" w:name="_GoBack"/>
            <w:bookmarkEnd w:id="0"/>
          </w:p>
        </w:tc>
        <w:tc>
          <w:tcPr>
            <w:tcW w:w="1164" w:type="dxa"/>
          </w:tcPr>
          <w:p w:rsidR="009C5857" w:rsidRPr="0042510B" w:rsidRDefault="009C5857">
            <w:pPr>
              <w:rPr>
                <w:rFonts w:ascii="Times New Roman" w:hAnsi="Times New Roman"/>
                <w:szCs w:val="22"/>
              </w:rPr>
            </w:pPr>
          </w:p>
          <w:p w:rsidR="009C5857" w:rsidRPr="0042510B" w:rsidRDefault="009C5857">
            <w:pPr>
              <w:rPr>
                <w:rFonts w:ascii="Times New Roman" w:hAnsi="Times New Roman"/>
                <w:szCs w:val="22"/>
              </w:rPr>
            </w:pPr>
            <w:r w:rsidRPr="0042510B">
              <w:rPr>
                <w:rFonts w:ascii="Times New Roman" w:hAnsi="Times New Roman"/>
                <w:szCs w:val="22"/>
              </w:rPr>
              <w:t>4 točke    3 točke</w:t>
            </w:r>
          </w:p>
          <w:p w:rsidR="009C5857" w:rsidRPr="0042510B" w:rsidRDefault="009C5857">
            <w:pPr>
              <w:rPr>
                <w:rFonts w:ascii="Times New Roman" w:hAnsi="Times New Roman"/>
                <w:szCs w:val="22"/>
              </w:rPr>
            </w:pPr>
            <w:r w:rsidRPr="0042510B">
              <w:rPr>
                <w:rFonts w:ascii="Times New Roman" w:hAnsi="Times New Roman"/>
                <w:szCs w:val="22"/>
              </w:rPr>
              <w:t xml:space="preserve">2 točki </w:t>
            </w:r>
          </w:p>
          <w:p w:rsidR="009C5857" w:rsidRPr="0042510B" w:rsidRDefault="009C5857">
            <w:pPr>
              <w:rPr>
                <w:rFonts w:ascii="Times New Roman" w:hAnsi="Times New Roman"/>
                <w:szCs w:val="22"/>
              </w:rPr>
            </w:pPr>
          </w:p>
          <w:p w:rsidR="009C5857" w:rsidRPr="0042510B" w:rsidRDefault="009C5857">
            <w:pPr>
              <w:rPr>
                <w:rFonts w:ascii="Times New Roman" w:hAnsi="Times New Roman"/>
                <w:szCs w:val="22"/>
              </w:rPr>
            </w:pPr>
          </w:p>
          <w:p w:rsidR="009C5857" w:rsidRPr="0042510B" w:rsidRDefault="009C5857">
            <w:pPr>
              <w:rPr>
                <w:rFonts w:ascii="Times New Roman" w:hAnsi="Times New Roman"/>
                <w:szCs w:val="22"/>
              </w:rPr>
            </w:pPr>
            <w:r w:rsidRPr="0042510B">
              <w:rPr>
                <w:rFonts w:ascii="Times New Roman" w:hAnsi="Times New Roman"/>
                <w:szCs w:val="22"/>
              </w:rPr>
              <w:t>3 točke</w:t>
            </w:r>
          </w:p>
          <w:p w:rsidR="009C5857" w:rsidRPr="0042510B" w:rsidRDefault="009C5857">
            <w:pPr>
              <w:rPr>
                <w:rFonts w:ascii="Times New Roman" w:hAnsi="Times New Roman"/>
                <w:szCs w:val="22"/>
              </w:rPr>
            </w:pPr>
          </w:p>
          <w:p w:rsidR="009C5857" w:rsidRPr="0042510B" w:rsidRDefault="009C5857">
            <w:pPr>
              <w:rPr>
                <w:rFonts w:ascii="Times New Roman" w:hAnsi="Times New Roman"/>
                <w:szCs w:val="22"/>
              </w:rPr>
            </w:pPr>
            <w:r w:rsidRPr="0042510B">
              <w:rPr>
                <w:rFonts w:ascii="Times New Roman" w:hAnsi="Times New Roman"/>
                <w:szCs w:val="22"/>
              </w:rPr>
              <w:t>2 točki</w:t>
            </w:r>
          </w:p>
          <w:p w:rsidR="009C5857" w:rsidRPr="0042510B" w:rsidRDefault="009C5857">
            <w:pPr>
              <w:rPr>
                <w:rFonts w:ascii="Times New Roman" w:hAnsi="Times New Roman"/>
                <w:szCs w:val="22"/>
              </w:rPr>
            </w:pPr>
            <w:r w:rsidRPr="0042510B">
              <w:rPr>
                <w:rFonts w:ascii="Times New Roman" w:hAnsi="Times New Roman"/>
                <w:szCs w:val="22"/>
              </w:rPr>
              <w:t>1 točka</w:t>
            </w:r>
          </w:p>
          <w:p w:rsidR="009C5857" w:rsidRPr="0042510B" w:rsidRDefault="009C5857">
            <w:pPr>
              <w:rPr>
                <w:rFonts w:ascii="Times New Roman" w:hAnsi="Times New Roman"/>
                <w:szCs w:val="22"/>
              </w:rPr>
            </w:pPr>
          </w:p>
          <w:p w:rsidR="009C5857" w:rsidRPr="0042510B" w:rsidRDefault="009C5857">
            <w:pPr>
              <w:rPr>
                <w:rFonts w:ascii="Times New Roman" w:hAnsi="Times New Roman"/>
                <w:szCs w:val="22"/>
              </w:rPr>
            </w:pPr>
          </w:p>
          <w:p w:rsidR="009C5857" w:rsidRPr="0042510B" w:rsidRDefault="009C5857">
            <w:pPr>
              <w:rPr>
                <w:rFonts w:ascii="Times New Roman" w:hAnsi="Times New Roman"/>
                <w:szCs w:val="22"/>
              </w:rPr>
            </w:pPr>
          </w:p>
          <w:p w:rsidR="009C5857" w:rsidRPr="0042510B" w:rsidRDefault="009C5857">
            <w:pPr>
              <w:rPr>
                <w:rFonts w:ascii="Times New Roman" w:hAnsi="Times New Roman"/>
                <w:szCs w:val="22"/>
              </w:rPr>
            </w:pPr>
            <w:r w:rsidRPr="0042510B">
              <w:rPr>
                <w:rFonts w:ascii="Times New Roman" w:hAnsi="Times New Roman"/>
                <w:szCs w:val="22"/>
              </w:rPr>
              <w:t>2 točki</w:t>
            </w:r>
          </w:p>
          <w:p w:rsidR="00704BC2" w:rsidRDefault="00704BC2">
            <w:pPr>
              <w:rPr>
                <w:rFonts w:ascii="Times New Roman" w:hAnsi="Times New Roman"/>
                <w:szCs w:val="22"/>
              </w:rPr>
            </w:pPr>
          </w:p>
          <w:p w:rsidR="009C5857" w:rsidRPr="0042510B" w:rsidRDefault="009C5857">
            <w:pPr>
              <w:rPr>
                <w:rFonts w:ascii="Times New Roman" w:hAnsi="Times New Roman"/>
                <w:szCs w:val="22"/>
              </w:rPr>
            </w:pPr>
            <w:r w:rsidRPr="0042510B">
              <w:rPr>
                <w:rFonts w:ascii="Times New Roman" w:hAnsi="Times New Roman"/>
                <w:szCs w:val="22"/>
              </w:rPr>
              <w:t>1 točka</w:t>
            </w:r>
          </w:p>
          <w:p w:rsidR="009C5857" w:rsidRPr="0042510B" w:rsidRDefault="009C5857">
            <w:pPr>
              <w:rPr>
                <w:rFonts w:ascii="Times New Roman" w:hAnsi="Times New Roman"/>
                <w:szCs w:val="22"/>
              </w:rPr>
            </w:pPr>
          </w:p>
          <w:p w:rsidR="009C5857" w:rsidRPr="0042510B" w:rsidRDefault="009C5857">
            <w:pPr>
              <w:rPr>
                <w:rFonts w:ascii="Times New Roman" w:hAnsi="Times New Roman"/>
                <w:szCs w:val="22"/>
              </w:rPr>
            </w:pPr>
          </w:p>
          <w:p w:rsidR="009C5857" w:rsidRPr="0042510B" w:rsidRDefault="009C5857">
            <w:pPr>
              <w:rPr>
                <w:rFonts w:ascii="Times New Roman" w:hAnsi="Times New Roman"/>
                <w:szCs w:val="22"/>
              </w:rPr>
            </w:pPr>
            <w:r w:rsidRPr="0042510B">
              <w:rPr>
                <w:rFonts w:ascii="Times New Roman" w:hAnsi="Times New Roman"/>
                <w:szCs w:val="22"/>
              </w:rPr>
              <w:t>0–</w:t>
            </w:r>
            <w:r w:rsidR="00040700">
              <w:rPr>
                <w:rFonts w:ascii="Times New Roman" w:hAnsi="Times New Roman"/>
                <w:szCs w:val="22"/>
              </w:rPr>
              <w:t>4</w:t>
            </w:r>
            <w:r w:rsidRPr="0042510B">
              <w:rPr>
                <w:rFonts w:ascii="Times New Roman" w:hAnsi="Times New Roman"/>
                <w:szCs w:val="22"/>
              </w:rPr>
              <w:t xml:space="preserve"> točk</w:t>
            </w:r>
          </w:p>
          <w:p w:rsidR="009C5857" w:rsidRPr="0042510B" w:rsidRDefault="009C5857">
            <w:pPr>
              <w:rPr>
                <w:rFonts w:ascii="Times New Roman" w:hAnsi="Times New Roman"/>
                <w:szCs w:val="22"/>
              </w:rPr>
            </w:pPr>
          </w:p>
          <w:p w:rsidR="00BA5210" w:rsidRPr="0042510B" w:rsidRDefault="00BA5210">
            <w:pPr>
              <w:rPr>
                <w:rFonts w:ascii="Times New Roman" w:hAnsi="Times New Roman"/>
                <w:szCs w:val="22"/>
              </w:rPr>
            </w:pPr>
          </w:p>
          <w:p w:rsidR="009C5857" w:rsidRPr="0042510B" w:rsidRDefault="00CC09C1">
            <w:pPr>
              <w:rPr>
                <w:rFonts w:ascii="Times New Roman" w:hAnsi="Times New Roman"/>
                <w:szCs w:val="22"/>
              </w:rPr>
            </w:pPr>
            <w:r w:rsidRPr="0042510B">
              <w:rPr>
                <w:rFonts w:ascii="Times New Roman" w:hAnsi="Times New Roman"/>
                <w:szCs w:val="22"/>
              </w:rPr>
              <w:t>5</w:t>
            </w:r>
            <w:r w:rsidR="009C5857" w:rsidRPr="0042510B">
              <w:rPr>
                <w:rFonts w:ascii="Times New Roman" w:hAnsi="Times New Roman"/>
                <w:szCs w:val="22"/>
              </w:rPr>
              <w:t xml:space="preserve"> točk </w:t>
            </w:r>
          </w:p>
          <w:p w:rsidR="009C5857" w:rsidRPr="0042510B" w:rsidRDefault="00CC09C1">
            <w:pPr>
              <w:rPr>
                <w:rFonts w:ascii="Times New Roman" w:hAnsi="Times New Roman"/>
                <w:szCs w:val="22"/>
              </w:rPr>
            </w:pPr>
            <w:r w:rsidRPr="0042510B">
              <w:rPr>
                <w:rFonts w:ascii="Times New Roman" w:hAnsi="Times New Roman"/>
                <w:szCs w:val="22"/>
              </w:rPr>
              <w:t>3 točke</w:t>
            </w:r>
          </w:p>
          <w:p w:rsidR="009C5857" w:rsidRPr="0042510B" w:rsidRDefault="00B07340">
            <w:pPr>
              <w:rPr>
                <w:rFonts w:ascii="Times New Roman" w:hAnsi="Times New Roman"/>
                <w:szCs w:val="22"/>
              </w:rPr>
            </w:pPr>
            <w:r w:rsidRPr="0042510B">
              <w:rPr>
                <w:rFonts w:ascii="Times New Roman" w:hAnsi="Times New Roman"/>
                <w:szCs w:val="22"/>
              </w:rPr>
              <w:t>2 točki</w:t>
            </w:r>
            <w:r w:rsidR="009C5857" w:rsidRPr="0042510B">
              <w:rPr>
                <w:rFonts w:ascii="Times New Roman" w:hAnsi="Times New Roman"/>
                <w:szCs w:val="22"/>
              </w:rPr>
              <w:t xml:space="preserve">  </w:t>
            </w:r>
          </w:p>
          <w:p w:rsidR="009C5857" w:rsidRPr="0042510B" w:rsidRDefault="009C5857">
            <w:pPr>
              <w:rPr>
                <w:rFonts w:ascii="Times New Roman" w:hAnsi="Times New Roman"/>
                <w:szCs w:val="22"/>
              </w:rPr>
            </w:pPr>
          </w:p>
          <w:p w:rsidR="009C5857" w:rsidRPr="0042510B" w:rsidRDefault="009C5857">
            <w:pPr>
              <w:rPr>
                <w:rFonts w:ascii="Times New Roman" w:hAnsi="Times New Roman"/>
                <w:szCs w:val="22"/>
              </w:rPr>
            </w:pPr>
          </w:p>
          <w:p w:rsidR="009C5857" w:rsidRPr="0042510B" w:rsidRDefault="009C5857">
            <w:pPr>
              <w:rPr>
                <w:rFonts w:ascii="Times New Roman" w:hAnsi="Times New Roman"/>
                <w:szCs w:val="22"/>
              </w:rPr>
            </w:pPr>
            <w:r w:rsidRPr="0042510B">
              <w:rPr>
                <w:rFonts w:ascii="Times New Roman" w:hAnsi="Times New Roman"/>
                <w:szCs w:val="22"/>
              </w:rPr>
              <w:t>2 točki</w:t>
            </w:r>
          </w:p>
          <w:p w:rsidR="009C5857" w:rsidRPr="0042510B" w:rsidRDefault="009C5857">
            <w:pPr>
              <w:rPr>
                <w:rFonts w:ascii="Times New Roman" w:hAnsi="Times New Roman"/>
                <w:szCs w:val="22"/>
              </w:rPr>
            </w:pPr>
            <w:r w:rsidRPr="0042510B">
              <w:rPr>
                <w:rFonts w:ascii="Times New Roman" w:hAnsi="Times New Roman"/>
                <w:szCs w:val="22"/>
              </w:rPr>
              <w:t>1 točka</w:t>
            </w:r>
          </w:p>
          <w:p w:rsidR="009C5857" w:rsidRPr="0042510B" w:rsidRDefault="009C5857">
            <w:pPr>
              <w:rPr>
                <w:rFonts w:ascii="Times New Roman" w:hAnsi="Times New Roman"/>
                <w:szCs w:val="22"/>
              </w:rPr>
            </w:pPr>
            <w:r w:rsidRPr="0042510B">
              <w:rPr>
                <w:rFonts w:ascii="Times New Roman" w:hAnsi="Times New Roman"/>
                <w:szCs w:val="22"/>
              </w:rPr>
              <w:t>0 točk</w:t>
            </w:r>
          </w:p>
        </w:tc>
      </w:tr>
    </w:tbl>
    <w:p w:rsidR="003C7FD8" w:rsidRPr="0042510B" w:rsidRDefault="009C5857" w:rsidP="00AA63F7">
      <w:pPr>
        <w:jc w:val="both"/>
        <w:rPr>
          <w:rFonts w:ascii="Times New Roman" w:hAnsi="Times New Roman"/>
          <w:szCs w:val="22"/>
        </w:rPr>
      </w:pPr>
      <w:r w:rsidRPr="0042510B">
        <w:rPr>
          <w:rFonts w:ascii="Times New Roman" w:hAnsi="Times New Roman"/>
          <w:caps/>
          <w:szCs w:val="22"/>
        </w:rPr>
        <w:lastRenderedPageBreak/>
        <w:t>V</w:t>
      </w:r>
      <w:r w:rsidRPr="0042510B">
        <w:rPr>
          <w:rFonts w:ascii="Times New Roman" w:hAnsi="Times New Roman"/>
          <w:szCs w:val="22"/>
        </w:rPr>
        <w:t>ečje število točk pomeni višjo uvrstitev na prednostni vrstni red</w:t>
      </w:r>
      <w:r w:rsidR="007822B2" w:rsidRPr="0042510B">
        <w:rPr>
          <w:rFonts w:ascii="Times New Roman" w:hAnsi="Times New Roman"/>
          <w:szCs w:val="22"/>
        </w:rPr>
        <w:t xml:space="preserve">, ki se bo delil na </w:t>
      </w:r>
      <w:r w:rsidR="003C7FD8" w:rsidRPr="0042510B">
        <w:rPr>
          <w:rFonts w:ascii="Times New Roman" w:hAnsi="Times New Roman"/>
          <w:szCs w:val="22"/>
        </w:rPr>
        <w:t xml:space="preserve">prvo in drugo prednostno listo. </w:t>
      </w:r>
      <w:r w:rsidR="003C7FD8" w:rsidRPr="0042510B" w:rsidDel="003C7FD8">
        <w:rPr>
          <w:rFonts w:ascii="Times New Roman" w:hAnsi="Times New Roman"/>
          <w:szCs w:val="22"/>
        </w:rPr>
        <w:t xml:space="preserve"> </w:t>
      </w:r>
    </w:p>
    <w:p w:rsidR="009C5857" w:rsidRPr="0042510B" w:rsidRDefault="009C5857">
      <w:pPr>
        <w:rPr>
          <w:rFonts w:ascii="Times New Roman" w:hAnsi="Times New Roman"/>
          <w:b/>
          <w:szCs w:val="22"/>
        </w:rPr>
      </w:pPr>
    </w:p>
    <w:p w:rsidR="00E54D3A" w:rsidRPr="0042510B" w:rsidRDefault="00E54D3A" w:rsidP="00E54D3A">
      <w:pPr>
        <w:numPr>
          <w:ilvl w:val="0"/>
          <w:numId w:val="13"/>
        </w:numPr>
        <w:rPr>
          <w:rFonts w:ascii="Times New Roman" w:hAnsi="Times New Roman"/>
          <w:b/>
          <w:szCs w:val="22"/>
        </w:rPr>
      </w:pPr>
      <w:r w:rsidRPr="0042510B">
        <w:rPr>
          <w:rFonts w:ascii="Times New Roman" w:hAnsi="Times New Roman"/>
          <w:b/>
          <w:szCs w:val="22"/>
        </w:rPr>
        <w:t>Datum začetka in konca črpanja sredstev</w:t>
      </w:r>
      <w:r w:rsidR="00E95CDE">
        <w:rPr>
          <w:rFonts w:ascii="Times New Roman" w:hAnsi="Times New Roman"/>
          <w:b/>
          <w:szCs w:val="22"/>
        </w:rPr>
        <w:t>:</w:t>
      </w:r>
    </w:p>
    <w:p w:rsidR="00E54D3A" w:rsidRPr="0042510B" w:rsidRDefault="00B64F0F" w:rsidP="00D24CBB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Predvidena</w:t>
      </w:r>
      <w:r w:rsidRPr="0042510B">
        <w:rPr>
          <w:rFonts w:ascii="Times New Roman" w:hAnsi="Times New Roman"/>
          <w:szCs w:val="22"/>
        </w:rPr>
        <w:t xml:space="preserve"> </w:t>
      </w:r>
      <w:r w:rsidR="00816D71" w:rsidRPr="0042510B">
        <w:rPr>
          <w:rFonts w:ascii="Times New Roman" w:hAnsi="Times New Roman"/>
          <w:szCs w:val="22"/>
        </w:rPr>
        <w:t>s</w:t>
      </w:r>
      <w:r w:rsidR="00B07340" w:rsidRPr="0042510B">
        <w:rPr>
          <w:rFonts w:ascii="Times New Roman" w:hAnsi="Times New Roman"/>
          <w:szCs w:val="22"/>
        </w:rPr>
        <w:t xml:space="preserve">redstva </w:t>
      </w:r>
      <w:r w:rsidR="00093E20" w:rsidRPr="0042510B">
        <w:rPr>
          <w:rFonts w:ascii="Times New Roman" w:hAnsi="Times New Roman"/>
          <w:szCs w:val="22"/>
        </w:rPr>
        <w:t>za sofinanciranje obnov sta</w:t>
      </w:r>
      <w:r w:rsidR="00B07340" w:rsidRPr="0042510B">
        <w:rPr>
          <w:rFonts w:ascii="Times New Roman" w:hAnsi="Times New Roman"/>
          <w:szCs w:val="22"/>
        </w:rPr>
        <w:t>vbnih</w:t>
      </w:r>
      <w:r w:rsidR="00093E20" w:rsidRPr="0042510B">
        <w:rPr>
          <w:rFonts w:ascii="Times New Roman" w:hAnsi="Times New Roman"/>
          <w:szCs w:val="22"/>
        </w:rPr>
        <w:t xml:space="preserve"> lupin se </w:t>
      </w:r>
      <w:r>
        <w:rPr>
          <w:rFonts w:ascii="Times New Roman" w:hAnsi="Times New Roman"/>
          <w:szCs w:val="22"/>
        </w:rPr>
        <w:t>bodo lahko črpala v času</w:t>
      </w:r>
      <w:r w:rsidR="00093E20" w:rsidRPr="0042510B">
        <w:rPr>
          <w:rFonts w:ascii="Times New Roman" w:hAnsi="Times New Roman"/>
          <w:szCs w:val="22"/>
        </w:rPr>
        <w:t xml:space="preserve"> </w:t>
      </w:r>
      <w:r w:rsidR="00093E20" w:rsidRPr="00040700">
        <w:rPr>
          <w:rFonts w:ascii="Times New Roman" w:hAnsi="Times New Roman"/>
          <w:b/>
          <w:szCs w:val="22"/>
        </w:rPr>
        <w:t>od 1.</w:t>
      </w:r>
      <w:r w:rsidR="00D24CBB" w:rsidRPr="00040700">
        <w:rPr>
          <w:rFonts w:ascii="Times New Roman" w:hAnsi="Times New Roman"/>
          <w:b/>
          <w:szCs w:val="22"/>
        </w:rPr>
        <w:t xml:space="preserve"> </w:t>
      </w:r>
      <w:r w:rsidR="004C6E1D" w:rsidRPr="00040700">
        <w:rPr>
          <w:rFonts w:ascii="Times New Roman" w:hAnsi="Times New Roman"/>
          <w:b/>
          <w:szCs w:val="22"/>
        </w:rPr>
        <w:t>9</w:t>
      </w:r>
      <w:r w:rsidR="00093E20" w:rsidRPr="00040700">
        <w:rPr>
          <w:rFonts w:ascii="Times New Roman" w:hAnsi="Times New Roman"/>
          <w:b/>
          <w:szCs w:val="22"/>
        </w:rPr>
        <w:t>.</w:t>
      </w:r>
      <w:r w:rsidR="00D24CBB" w:rsidRPr="00040700">
        <w:rPr>
          <w:rFonts w:ascii="Times New Roman" w:hAnsi="Times New Roman"/>
          <w:b/>
          <w:szCs w:val="22"/>
        </w:rPr>
        <w:t xml:space="preserve"> </w:t>
      </w:r>
      <w:r w:rsidR="00093E20" w:rsidRPr="00040700">
        <w:rPr>
          <w:rFonts w:ascii="Times New Roman" w:hAnsi="Times New Roman"/>
          <w:b/>
          <w:szCs w:val="22"/>
        </w:rPr>
        <w:t>201</w:t>
      </w:r>
      <w:r w:rsidR="004C6E1D" w:rsidRPr="00040700">
        <w:rPr>
          <w:rFonts w:ascii="Times New Roman" w:hAnsi="Times New Roman"/>
          <w:b/>
          <w:szCs w:val="22"/>
        </w:rPr>
        <w:t>7</w:t>
      </w:r>
      <w:r w:rsidR="00093E20" w:rsidRPr="00040700">
        <w:rPr>
          <w:rFonts w:ascii="Times New Roman" w:hAnsi="Times New Roman"/>
          <w:b/>
          <w:szCs w:val="22"/>
        </w:rPr>
        <w:t xml:space="preserve"> do 31.</w:t>
      </w:r>
      <w:r w:rsidR="00D24CBB" w:rsidRPr="00040700">
        <w:rPr>
          <w:rFonts w:ascii="Times New Roman" w:hAnsi="Times New Roman"/>
          <w:b/>
          <w:szCs w:val="22"/>
        </w:rPr>
        <w:t xml:space="preserve"> </w:t>
      </w:r>
      <w:r w:rsidR="00093E20" w:rsidRPr="00040700">
        <w:rPr>
          <w:rFonts w:ascii="Times New Roman" w:hAnsi="Times New Roman"/>
          <w:b/>
          <w:szCs w:val="22"/>
        </w:rPr>
        <w:t>12.</w:t>
      </w:r>
      <w:r w:rsidR="00D24CBB" w:rsidRPr="00040700">
        <w:rPr>
          <w:rFonts w:ascii="Times New Roman" w:hAnsi="Times New Roman"/>
          <w:b/>
          <w:szCs w:val="22"/>
        </w:rPr>
        <w:t xml:space="preserve"> </w:t>
      </w:r>
      <w:r w:rsidR="00093E20" w:rsidRPr="00040700">
        <w:rPr>
          <w:rFonts w:ascii="Times New Roman" w:hAnsi="Times New Roman"/>
          <w:b/>
          <w:szCs w:val="22"/>
        </w:rPr>
        <w:t>20</w:t>
      </w:r>
      <w:r w:rsidR="004C6E1D" w:rsidRPr="00040700">
        <w:rPr>
          <w:rFonts w:ascii="Times New Roman" w:hAnsi="Times New Roman"/>
          <w:b/>
          <w:szCs w:val="22"/>
        </w:rPr>
        <w:t>20</w:t>
      </w:r>
      <w:r w:rsidR="00093E20" w:rsidRPr="00040700">
        <w:rPr>
          <w:rFonts w:ascii="Times New Roman" w:hAnsi="Times New Roman"/>
          <w:b/>
          <w:szCs w:val="22"/>
        </w:rPr>
        <w:t>.</w:t>
      </w:r>
      <w:r w:rsidR="00093E20" w:rsidRPr="0042510B">
        <w:rPr>
          <w:rFonts w:ascii="Times New Roman" w:hAnsi="Times New Roman"/>
          <w:szCs w:val="22"/>
        </w:rPr>
        <w:t xml:space="preserve"> </w:t>
      </w:r>
    </w:p>
    <w:p w:rsidR="00972D99" w:rsidRPr="0042510B" w:rsidRDefault="00972D99" w:rsidP="003C7FD8">
      <w:pPr>
        <w:rPr>
          <w:rFonts w:ascii="Times New Roman" w:hAnsi="Times New Roman"/>
          <w:b/>
          <w:szCs w:val="22"/>
        </w:rPr>
      </w:pPr>
    </w:p>
    <w:p w:rsidR="009C5857" w:rsidRPr="0042510B" w:rsidRDefault="00A06449" w:rsidP="00CB4875">
      <w:pPr>
        <w:numPr>
          <w:ilvl w:val="0"/>
          <w:numId w:val="13"/>
        </w:numPr>
        <w:rPr>
          <w:rFonts w:ascii="Times New Roman" w:hAnsi="Times New Roman"/>
          <w:b/>
          <w:szCs w:val="22"/>
        </w:rPr>
      </w:pPr>
      <w:r w:rsidRPr="0042510B">
        <w:rPr>
          <w:rFonts w:ascii="Times New Roman" w:hAnsi="Times New Roman"/>
          <w:b/>
          <w:szCs w:val="22"/>
        </w:rPr>
        <w:t>R</w:t>
      </w:r>
      <w:r w:rsidR="009C5857" w:rsidRPr="0042510B">
        <w:rPr>
          <w:rFonts w:ascii="Times New Roman" w:hAnsi="Times New Roman"/>
          <w:b/>
          <w:szCs w:val="22"/>
        </w:rPr>
        <w:t>ok</w:t>
      </w:r>
      <w:r w:rsidRPr="0042510B">
        <w:rPr>
          <w:rFonts w:ascii="Times New Roman" w:hAnsi="Times New Roman"/>
          <w:b/>
          <w:szCs w:val="22"/>
        </w:rPr>
        <w:t xml:space="preserve"> in način predložitve</w:t>
      </w:r>
      <w:r w:rsidR="009C5857" w:rsidRPr="0042510B">
        <w:rPr>
          <w:rFonts w:ascii="Times New Roman" w:hAnsi="Times New Roman"/>
          <w:b/>
          <w:szCs w:val="22"/>
        </w:rPr>
        <w:t xml:space="preserve"> </w:t>
      </w:r>
      <w:r w:rsidR="00AA63F7" w:rsidRPr="0042510B">
        <w:rPr>
          <w:rFonts w:ascii="Times New Roman" w:hAnsi="Times New Roman"/>
          <w:b/>
          <w:szCs w:val="22"/>
        </w:rPr>
        <w:t>vlog</w:t>
      </w:r>
      <w:r w:rsidR="009C5857" w:rsidRPr="0042510B">
        <w:rPr>
          <w:rFonts w:ascii="Times New Roman" w:hAnsi="Times New Roman"/>
          <w:b/>
          <w:szCs w:val="22"/>
        </w:rPr>
        <w:t>:</w:t>
      </w:r>
    </w:p>
    <w:p w:rsidR="009C5857" w:rsidRPr="00357291" w:rsidRDefault="009C5857" w:rsidP="00D562EF">
      <w:pPr>
        <w:numPr>
          <w:ilvl w:val="12"/>
          <w:numId w:val="0"/>
        </w:numPr>
        <w:jc w:val="both"/>
        <w:rPr>
          <w:rFonts w:ascii="Times New Roman" w:hAnsi="Times New Roman"/>
          <w:szCs w:val="22"/>
        </w:rPr>
      </w:pPr>
      <w:r w:rsidRPr="0042510B">
        <w:rPr>
          <w:rFonts w:ascii="Times New Roman" w:hAnsi="Times New Roman"/>
          <w:szCs w:val="22"/>
        </w:rPr>
        <w:t xml:space="preserve">Pisne </w:t>
      </w:r>
      <w:r w:rsidR="00AA63F7" w:rsidRPr="0042510B">
        <w:rPr>
          <w:rFonts w:ascii="Times New Roman" w:hAnsi="Times New Roman"/>
          <w:szCs w:val="22"/>
        </w:rPr>
        <w:t>vloge</w:t>
      </w:r>
      <w:r w:rsidRPr="0042510B">
        <w:rPr>
          <w:rFonts w:ascii="Times New Roman" w:hAnsi="Times New Roman"/>
          <w:szCs w:val="22"/>
        </w:rPr>
        <w:t xml:space="preserve"> je potrebno predložiti na naslov Mestna občina Ljubljana, Mestna uprava, Oddelek za </w:t>
      </w:r>
      <w:r w:rsidR="00CB23B0" w:rsidRPr="0042510B">
        <w:rPr>
          <w:rFonts w:ascii="Times New Roman" w:hAnsi="Times New Roman"/>
          <w:szCs w:val="22"/>
        </w:rPr>
        <w:t xml:space="preserve">urejanje </w:t>
      </w:r>
      <w:r w:rsidR="00CB23B0" w:rsidRPr="00357291">
        <w:rPr>
          <w:rFonts w:ascii="Times New Roman" w:hAnsi="Times New Roman"/>
          <w:szCs w:val="22"/>
        </w:rPr>
        <w:t>prostora</w:t>
      </w:r>
      <w:r w:rsidRPr="00357291">
        <w:rPr>
          <w:rFonts w:ascii="Times New Roman" w:hAnsi="Times New Roman"/>
          <w:szCs w:val="22"/>
        </w:rPr>
        <w:t>, Poljanska 28, Ljubljana</w:t>
      </w:r>
      <w:r w:rsidR="00D24CBB" w:rsidRPr="00357291">
        <w:rPr>
          <w:rFonts w:ascii="Times New Roman" w:hAnsi="Times New Roman"/>
          <w:szCs w:val="22"/>
        </w:rPr>
        <w:t xml:space="preserve">. </w:t>
      </w:r>
      <w:r w:rsidR="004852CD" w:rsidRPr="00357291">
        <w:rPr>
          <w:rFonts w:ascii="Times New Roman" w:hAnsi="Times New Roman"/>
          <w:szCs w:val="22"/>
        </w:rPr>
        <w:t xml:space="preserve">Za pravočasne vloge se bodo štele tiste, ki bodo prispele na ta naslov </w:t>
      </w:r>
      <w:r w:rsidRPr="00357291">
        <w:rPr>
          <w:rFonts w:ascii="Times New Roman" w:hAnsi="Times New Roman"/>
          <w:b/>
          <w:szCs w:val="22"/>
        </w:rPr>
        <w:t xml:space="preserve">do </w:t>
      </w:r>
      <w:r w:rsidR="00FE2914" w:rsidRPr="00357291">
        <w:rPr>
          <w:rFonts w:ascii="Times New Roman" w:hAnsi="Times New Roman"/>
          <w:b/>
          <w:szCs w:val="22"/>
        </w:rPr>
        <w:t>31</w:t>
      </w:r>
      <w:r w:rsidR="007966A4" w:rsidRPr="00357291">
        <w:rPr>
          <w:rFonts w:ascii="Times New Roman" w:hAnsi="Times New Roman"/>
          <w:b/>
          <w:szCs w:val="22"/>
        </w:rPr>
        <w:t>.</w:t>
      </w:r>
      <w:r w:rsidR="00C73BD6" w:rsidRPr="00357291">
        <w:rPr>
          <w:rFonts w:ascii="Times New Roman" w:hAnsi="Times New Roman"/>
          <w:b/>
          <w:szCs w:val="22"/>
        </w:rPr>
        <w:t xml:space="preserve"> </w:t>
      </w:r>
      <w:r w:rsidR="007966A4" w:rsidRPr="00357291">
        <w:rPr>
          <w:rFonts w:ascii="Times New Roman" w:hAnsi="Times New Roman"/>
          <w:b/>
          <w:szCs w:val="22"/>
        </w:rPr>
        <w:t>5</w:t>
      </w:r>
      <w:r w:rsidRPr="00357291">
        <w:rPr>
          <w:rFonts w:ascii="Times New Roman" w:hAnsi="Times New Roman"/>
          <w:b/>
          <w:szCs w:val="22"/>
        </w:rPr>
        <w:t>.</w:t>
      </w:r>
      <w:r w:rsidR="00C73BD6" w:rsidRPr="00357291">
        <w:rPr>
          <w:rFonts w:ascii="Times New Roman" w:hAnsi="Times New Roman"/>
          <w:b/>
          <w:szCs w:val="22"/>
        </w:rPr>
        <w:t xml:space="preserve"> </w:t>
      </w:r>
      <w:r w:rsidR="00DA6379" w:rsidRPr="00357291">
        <w:rPr>
          <w:rFonts w:ascii="Times New Roman" w:hAnsi="Times New Roman"/>
          <w:b/>
          <w:szCs w:val="22"/>
        </w:rPr>
        <w:t>201</w:t>
      </w:r>
      <w:r w:rsidR="004C6E1D" w:rsidRPr="00357291">
        <w:rPr>
          <w:rFonts w:ascii="Times New Roman" w:hAnsi="Times New Roman"/>
          <w:b/>
          <w:szCs w:val="22"/>
        </w:rPr>
        <w:t>7</w:t>
      </w:r>
      <w:r w:rsidR="00FD78B9" w:rsidRPr="00357291">
        <w:rPr>
          <w:rFonts w:ascii="Times New Roman" w:hAnsi="Times New Roman"/>
          <w:b/>
          <w:szCs w:val="22"/>
        </w:rPr>
        <w:t xml:space="preserve"> </w:t>
      </w:r>
      <w:r w:rsidRPr="00357291">
        <w:rPr>
          <w:rFonts w:ascii="Times New Roman" w:hAnsi="Times New Roman"/>
          <w:b/>
          <w:szCs w:val="22"/>
        </w:rPr>
        <w:t>do 12</w:t>
      </w:r>
      <w:r w:rsidR="00C73BD6" w:rsidRPr="00357291">
        <w:rPr>
          <w:rFonts w:ascii="Times New Roman" w:hAnsi="Times New Roman"/>
          <w:b/>
          <w:szCs w:val="22"/>
        </w:rPr>
        <w:t>:</w:t>
      </w:r>
      <w:r w:rsidRPr="00357291">
        <w:rPr>
          <w:rFonts w:ascii="Times New Roman" w:hAnsi="Times New Roman"/>
          <w:b/>
          <w:szCs w:val="22"/>
        </w:rPr>
        <w:t>00 ure</w:t>
      </w:r>
      <w:r w:rsidRPr="00357291">
        <w:rPr>
          <w:rFonts w:ascii="Times New Roman" w:hAnsi="Times New Roman"/>
          <w:szCs w:val="22"/>
        </w:rPr>
        <w:t>.</w:t>
      </w:r>
    </w:p>
    <w:p w:rsidR="00A06449" w:rsidRPr="00357291" w:rsidRDefault="00A06449" w:rsidP="00D562EF">
      <w:pPr>
        <w:numPr>
          <w:ilvl w:val="12"/>
          <w:numId w:val="0"/>
        </w:numPr>
        <w:jc w:val="both"/>
        <w:rPr>
          <w:rFonts w:ascii="Times New Roman" w:hAnsi="Times New Roman"/>
          <w:szCs w:val="22"/>
        </w:rPr>
      </w:pPr>
    </w:p>
    <w:p w:rsidR="009C5857" w:rsidRPr="00357291" w:rsidRDefault="00AA63F7" w:rsidP="00D562EF">
      <w:pPr>
        <w:numPr>
          <w:ilvl w:val="12"/>
          <w:numId w:val="0"/>
        </w:numPr>
        <w:jc w:val="both"/>
        <w:rPr>
          <w:rFonts w:ascii="Times New Roman" w:hAnsi="Times New Roman"/>
          <w:szCs w:val="22"/>
        </w:rPr>
      </w:pPr>
      <w:r w:rsidRPr="00357291">
        <w:rPr>
          <w:rFonts w:ascii="Times New Roman" w:hAnsi="Times New Roman"/>
          <w:szCs w:val="22"/>
        </w:rPr>
        <w:t xml:space="preserve">Vloge </w:t>
      </w:r>
      <w:r w:rsidR="009C5857" w:rsidRPr="00357291">
        <w:rPr>
          <w:rFonts w:ascii="Times New Roman" w:hAnsi="Times New Roman"/>
          <w:szCs w:val="22"/>
        </w:rPr>
        <w:t xml:space="preserve">morajo biti </w:t>
      </w:r>
      <w:r w:rsidR="00A06449" w:rsidRPr="00357291">
        <w:rPr>
          <w:rFonts w:ascii="Times New Roman" w:hAnsi="Times New Roman"/>
          <w:szCs w:val="22"/>
        </w:rPr>
        <w:t xml:space="preserve">predložene </w:t>
      </w:r>
      <w:r w:rsidR="009C5857" w:rsidRPr="00357291">
        <w:rPr>
          <w:rFonts w:ascii="Times New Roman" w:hAnsi="Times New Roman"/>
          <w:szCs w:val="22"/>
        </w:rPr>
        <w:t>v zaprti ovojnici s pripisom “Ne odpiraj – prijava - javni razpis LMM”.</w:t>
      </w:r>
    </w:p>
    <w:p w:rsidR="00A06449" w:rsidRPr="00357291" w:rsidRDefault="00A06449" w:rsidP="00D562EF">
      <w:pPr>
        <w:pStyle w:val="Default"/>
        <w:jc w:val="both"/>
        <w:rPr>
          <w:color w:val="auto"/>
          <w:sz w:val="22"/>
          <w:szCs w:val="22"/>
        </w:rPr>
      </w:pPr>
      <w:r w:rsidRPr="00357291">
        <w:rPr>
          <w:color w:val="auto"/>
          <w:sz w:val="22"/>
          <w:szCs w:val="22"/>
        </w:rPr>
        <w:t>Na ovojnici morata biti napisana naziv in naslov vlagatelja.</w:t>
      </w:r>
    </w:p>
    <w:p w:rsidR="00723759" w:rsidRPr="00357291" w:rsidRDefault="00723759" w:rsidP="00633386">
      <w:pPr>
        <w:pStyle w:val="Telobesedila"/>
        <w:numPr>
          <w:ilvl w:val="12"/>
          <w:numId w:val="0"/>
        </w:numPr>
        <w:spacing w:line="240" w:lineRule="auto"/>
        <w:jc w:val="both"/>
        <w:rPr>
          <w:rFonts w:ascii="Times New Roman" w:hAnsi="Times New Roman"/>
          <w:szCs w:val="22"/>
        </w:rPr>
      </w:pPr>
    </w:p>
    <w:p w:rsidR="00CB4875" w:rsidRPr="00357291" w:rsidRDefault="00792314" w:rsidP="00CB4875">
      <w:pPr>
        <w:pStyle w:val="Telobesedila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  <w:r w:rsidRPr="00357291">
        <w:rPr>
          <w:rFonts w:ascii="Times New Roman" w:hAnsi="Times New Roman"/>
          <w:b/>
          <w:sz w:val="22"/>
          <w:szCs w:val="22"/>
        </w:rPr>
        <w:t>D</w:t>
      </w:r>
      <w:r w:rsidR="00CB4875" w:rsidRPr="00357291">
        <w:rPr>
          <w:rFonts w:ascii="Times New Roman" w:hAnsi="Times New Roman"/>
          <w:b/>
          <w:sz w:val="22"/>
          <w:szCs w:val="22"/>
        </w:rPr>
        <w:t>atum odpiranja vlog</w:t>
      </w:r>
      <w:r w:rsidR="00B64F0F" w:rsidRPr="00357291">
        <w:rPr>
          <w:rFonts w:ascii="Times New Roman" w:hAnsi="Times New Roman"/>
          <w:b/>
          <w:sz w:val="22"/>
          <w:szCs w:val="22"/>
        </w:rPr>
        <w:t>:</w:t>
      </w:r>
    </w:p>
    <w:p w:rsidR="009C5857" w:rsidRPr="0042510B" w:rsidRDefault="00B07340" w:rsidP="00633386">
      <w:pPr>
        <w:pStyle w:val="Telobesedila"/>
        <w:numPr>
          <w:ilvl w:val="12"/>
          <w:numId w:val="0"/>
        </w:numPr>
        <w:spacing w:line="240" w:lineRule="auto"/>
        <w:jc w:val="both"/>
        <w:rPr>
          <w:rFonts w:ascii="Times New Roman" w:hAnsi="Times New Roman"/>
          <w:b/>
          <w:sz w:val="22"/>
          <w:szCs w:val="22"/>
        </w:rPr>
      </w:pPr>
      <w:r w:rsidRPr="00357291">
        <w:rPr>
          <w:rFonts w:ascii="Times New Roman" w:hAnsi="Times New Roman"/>
          <w:b/>
          <w:szCs w:val="22"/>
        </w:rPr>
        <w:t>J</w:t>
      </w:r>
      <w:r w:rsidR="009C5857" w:rsidRPr="00357291">
        <w:rPr>
          <w:rFonts w:ascii="Times New Roman" w:hAnsi="Times New Roman"/>
          <w:b/>
          <w:sz w:val="22"/>
          <w:szCs w:val="22"/>
        </w:rPr>
        <w:t xml:space="preserve">avno odpiranje </w:t>
      </w:r>
      <w:r w:rsidR="00AA63F7" w:rsidRPr="00357291">
        <w:rPr>
          <w:rFonts w:ascii="Times New Roman" w:hAnsi="Times New Roman"/>
          <w:b/>
          <w:sz w:val="22"/>
          <w:szCs w:val="22"/>
        </w:rPr>
        <w:t xml:space="preserve">vlog </w:t>
      </w:r>
      <w:r w:rsidRPr="00357291">
        <w:rPr>
          <w:rFonts w:ascii="Times New Roman" w:hAnsi="Times New Roman"/>
          <w:b/>
          <w:sz w:val="22"/>
          <w:szCs w:val="22"/>
        </w:rPr>
        <w:t xml:space="preserve">bo potekalo </w:t>
      </w:r>
      <w:r w:rsidR="00FE2914" w:rsidRPr="00357291">
        <w:rPr>
          <w:rFonts w:ascii="Times New Roman" w:hAnsi="Times New Roman"/>
          <w:b/>
          <w:sz w:val="22"/>
          <w:szCs w:val="22"/>
        </w:rPr>
        <w:t>31</w:t>
      </w:r>
      <w:r w:rsidR="007966A4" w:rsidRPr="00357291">
        <w:rPr>
          <w:rFonts w:ascii="Times New Roman" w:hAnsi="Times New Roman"/>
          <w:b/>
          <w:sz w:val="22"/>
          <w:szCs w:val="22"/>
        </w:rPr>
        <w:t>.</w:t>
      </w:r>
      <w:r w:rsidR="00C73BD6" w:rsidRPr="00357291">
        <w:rPr>
          <w:rFonts w:ascii="Times New Roman" w:hAnsi="Times New Roman"/>
          <w:b/>
          <w:sz w:val="22"/>
          <w:szCs w:val="22"/>
        </w:rPr>
        <w:t xml:space="preserve"> </w:t>
      </w:r>
      <w:r w:rsidR="007966A4" w:rsidRPr="00357291">
        <w:rPr>
          <w:rFonts w:ascii="Times New Roman" w:hAnsi="Times New Roman"/>
          <w:b/>
          <w:sz w:val="22"/>
          <w:szCs w:val="22"/>
        </w:rPr>
        <w:t>5</w:t>
      </w:r>
      <w:r w:rsidR="009C5857" w:rsidRPr="00357291">
        <w:rPr>
          <w:rFonts w:ascii="Times New Roman" w:hAnsi="Times New Roman"/>
          <w:b/>
          <w:sz w:val="22"/>
          <w:szCs w:val="22"/>
        </w:rPr>
        <w:t>.</w:t>
      </w:r>
      <w:r w:rsidR="00C73BD6" w:rsidRPr="00357291">
        <w:rPr>
          <w:rFonts w:ascii="Times New Roman" w:hAnsi="Times New Roman"/>
          <w:b/>
          <w:sz w:val="22"/>
          <w:szCs w:val="22"/>
        </w:rPr>
        <w:t xml:space="preserve"> </w:t>
      </w:r>
      <w:r w:rsidR="009C5857" w:rsidRPr="00357291">
        <w:rPr>
          <w:rFonts w:ascii="Times New Roman" w:hAnsi="Times New Roman"/>
          <w:b/>
          <w:sz w:val="22"/>
          <w:szCs w:val="22"/>
        </w:rPr>
        <w:t>20</w:t>
      </w:r>
      <w:r w:rsidR="00DA6379" w:rsidRPr="00357291">
        <w:rPr>
          <w:rFonts w:ascii="Times New Roman" w:hAnsi="Times New Roman"/>
          <w:b/>
          <w:sz w:val="22"/>
          <w:szCs w:val="22"/>
        </w:rPr>
        <w:t>1</w:t>
      </w:r>
      <w:r w:rsidR="004C6E1D" w:rsidRPr="00357291">
        <w:rPr>
          <w:rFonts w:ascii="Times New Roman" w:hAnsi="Times New Roman"/>
          <w:b/>
          <w:sz w:val="22"/>
          <w:szCs w:val="22"/>
        </w:rPr>
        <w:t>7</w:t>
      </w:r>
      <w:r w:rsidR="009C5857" w:rsidRPr="00357291">
        <w:rPr>
          <w:rFonts w:ascii="Times New Roman" w:hAnsi="Times New Roman"/>
          <w:b/>
          <w:sz w:val="22"/>
          <w:szCs w:val="22"/>
        </w:rPr>
        <w:t xml:space="preserve"> ob 13</w:t>
      </w:r>
      <w:r w:rsidR="00C73BD6" w:rsidRPr="00357291">
        <w:rPr>
          <w:rFonts w:ascii="Times New Roman" w:hAnsi="Times New Roman"/>
          <w:b/>
          <w:sz w:val="22"/>
          <w:szCs w:val="22"/>
        </w:rPr>
        <w:t>:</w:t>
      </w:r>
      <w:r w:rsidR="009C5857" w:rsidRPr="00357291">
        <w:rPr>
          <w:rFonts w:ascii="Times New Roman" w:hAnsi="Times New Roman"/>
          <w:b/>
          <w:sz w:val="22"/>
          <w:szCs w:val="22"/>
        </w:rPr>
        <w:t>00 uri</w:t>
      </w:r>
      <w:r w:rsidR="009C5857" w:rsidRPr="00357291">
        <w:rPr>
          <w:rFonts w:ascii="Times New Roman" w:hAnsi="Times New Roman"/>
          <w:sz w:val="22"/>
          <w:szCs w:val="22"/>
        </w:rPr>
        <w:t xml:space="preserve"> v prostorih Mestne občine Ljubljana, Oddelka</w:t>
      </w:r>
      <w:r w:rsidR="009C5857" w:rsidRPr="0042510B">
        <w:rPr>
          <w:rFonts w:ascii="Times New Roman" w:hAnsi="Times New Roman"/>
          <w:sz w:val="22"/>
          <w:szCs w:val="22"/>
        </w:rPr>
        <w:t xml:space="preserve"> za </w:t>
      </w:r>
      <w:r w:rsidR="00CB23B0" w:rsidRPr="0042510B">
        <w:rPr>
          <w:rFonts w:ascii="Times New Roman" w:hAnsi="Times New Roman"/>
          <w:sz w:val="22"/>
          <w:szCs w:val="22"/>
        </w:rPr>
        <w:t>urejanje prostora</w:t>
      </w:r>
      <w:r w:rsidR="009C5857" w:rsidRPr="0042510B">
        <w:rPr>
          <w:rFonts w:ascii="Times New Roman" w:hAnsi="Times New Roman"/>
          <w:sz w:val="22"/>
          <w:szCs w:val="22"/>
        </w:rPr>
        <w:t>, Ljubljana, Poljanska 28</w:t>
      </w:r>
      <w:r w:rsidR="00026779" w:rsidRPr="0042510B">
        <w:rPr>
          <w:rFonts w:ascii="Times New Roman" w:hAnsi="Times New Roman"/>
          <w:sz w:val="22"/>
          <w:szCs w:val="22"/>
        </w:rPr>
        <w:t>, v sejni sobi v pritličju</w:t>
      </w:r>
      <w:r w:rsidR="009C5857" w:rsidRPr="0042510B">
        <w:rPr>
          <w:rFonts w:ascii="Times New Roman" w:hAnsi="Times New Roman"/>
          <w:b/>
          <w:sz w:val="22"/>
          <w:szCs w:val="22"/>
        </w:rPr>
        <w:t xml:space="preserve">. </w:t>
      </w:r>
    </w:p>
    <w:p w:rsidR="00CB4875" w:rsidRPr="0042510B" w:rsidRDefault="00CB4875" w:rsidP="00CB4875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:rsidR="00CB4875" w:rsidRPr="0042510B" w:rsidRDefault="00CB4875" w:rsidP="00CB4875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42510B">
        <w:rPr>
          <w:rFonts w:ascii="Times New Roman" w:hAnsi="Times New Roman"/>
          <w:szCs w:val="22"/>
        </w:rPr>
        <w:t xml:space="preserve">Komisija bo odpirala samo v roku dostavljene, pravilno izpolnjene in označene ovojnice, ki vsebujejo vloge, in sicer po vrstnem redu prejema. </w:t>
      </w:r>
    </w:p>
    <w:p w:rsidR="00792314" w:rsidRPr="0042510B" w:rsidRDefault="00792314" w:rsidP="00CB4875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:rsidR="00792314" w:rsidRPr="0042510B" w:rsidRDefault="00792314" w:rsidP="00CB4875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42510B">
        <w:rPr>
          <w:rFonts w:ascii="Times New Roman" w:hAnsi="Times New Roman"/>
          <w:szCs w:val="22"/>
        </w:rPr>
        <w:t xml:space="preserve">Na odpiranju vlog </w:t>
      </w:r>
      <w:r w:rsidR="00093E20" w:rsidRPr="0042510B">
        <w:rPr>
          <w:rFonts w:ascii="Times New Roman" w:hAnsi="Times New Roman"/>
          <w:szCs w:val="22"/>
        </w:rPr>
        <w:t xml:space="preserve">bo </w:t>
      </w:r>
      <w:r w:rsidRPr="0042510B">
        <w:rPr>
          <w:rFonts w:ascii="Times New Roman" w:hAnsi="Times New Roman"/>
          <w:szCs w:val="22"/>
        </w:rPr>
        <w:t>komisija ugotavlja</w:t>
      </w:r>
      <w:r w:rsidR="00093E20" w:rsidRPr="0042510B">
        <w:rPr>
          <w:rFonts w:ascii="Times New Roman" w:hAnsi="Times New Roman"/>
          <w:szCs w:val="22"/>
        </w:rPr>
        <w:t>la</w:t>
      </w:r>
      <w:r w:rsidRPr="0042510B">
        <w:rPr>
          <w:rFonts w:ascii="Times New Roman" w:hAnsi="Times New Roman"/>
          <w:szCs w:val="22"/>
        </w:rPr>
        <w:t xml:space="preserve"> popolnost vlog</w:t>
      </w:r>
      <w:r w:rsidR="00093E20" w:rsidRPr="0042510B">
        <w:rPr>
          <w:rFonts w:ascii="Times New Roman" w:hAnsi="Times New Roman"/>
          <w:szCs w:val="22"/>
        </w:rPr>
        <w:t xml:space="preserve"> - </w:t>
      </w:r>
      <w:r w:rsidRPr="0042510B">
        <w:rPr>
          <w:rFonts w:ascii="Times New Roman" w:hAnsi="Times New Roman"/>
          <w:szCs w:val="22"/>
        </w:rPr>
        <w:t>če so bili predloženi vsi zahtevani dokumenti.</w:t>
      </w:r>
    </w:p>
    <w:p w:rsidR="00792314" w:rsidRPr="0042510B" w:rsidRDefault="00792314" w:rsidP="00792314">
      <w:pPr>
        <w:jc w:val="both"/>
        <w:rPr>
          <w:rFonts w:ascii="Times New Roman" w:hAnsi="Times New Roman"/>
          <w:szCs w:val="22"/>
        </w:rPr>
      </w:pPr>
    </w:p>
    <w:p w:rsidR="00792314" w:rsidRPr="0042510B" w:rsidRDefault="00792314" w:rsidP="00792314">
      <w:pPr>
        <w:jc w:val="both"/>
        <w:rPr>
          <w:rFonts w:ascii="Times New Roman" w:hAnsi="Times New Roman"/>
          <w:szCs w:val="22"/>
        </w:rPr>
      </w:pPr>
      <w:r w:rsidRPr="0042510B">
        <w:rPr>
          <w:rFonts w:ascii="Times New Roman" w:hAnsi="Times New Roman"/>
          <w:szCs w:val="22"/>
        </w:rPr>
        <w:t xml:space="preserve">Če </w:t>
      </w:r>
      <w:r w:rsidR="00642901" w:rsidRPr="0042510B">
        <w:rPr>
          <w:rFonts w:ascii="Times New Roman" w:hAnsi="Times New Roman"/>
          <w:szCs w:val="22"/>
        </w:rPr>
        <w:t xml:space="preserve">bo </w:t>
      </w:r>
      <w:r w:rsidRPr="0042510B">
        <w:rPr>
          <w:rFonts w:ascii="Times New Roman" w:hAnsi="Times New Roman"/>
          <w:szCs w:val="22"/>
        </w:rPr>
        <w:t xml:space="preserve">komisija v roku </w:t>
      </w:r>
      <w:r w:rsidR="00D24CBB" w:rsidRPr="0042510B">
        <w:rPr>
          <w:rFonts w:ascii="Times New Roman" w:hAnsi="Times New Roman"/>
          <w:szCs w:val="22"/>
        </w:rPr>
        <w:t xml:space="preserve">8 </w:t>
      </w:r>
      <w:r w:rsidRPr="0042510B">
        <w:rPr>
          <w:rFonts w:ascii="Times New Roman" w:hAnsi="Times New Roman"/>
          <w:szCs w:val="22"/>
        </w:rPr>
        <w:t>dni od odpiranja vlog sama ali na predlog prijavitelja ugotovi</w:t>
      </w:r>
      <w:r w:rsidR="00642901" w:rsidRPr="0042510B">
        <w:rPr>
          <w:rFonts w:ascii="Times New Roman" w:hAnsi="Times New Roman"/>
          <w:szCs w:val="22"/>
        </w:rPr>
        <w:t>la</w:t>
      </w:r>
      <w:r w:rsidRPr="0042510B">
        <w:rPr>
          <w:rFonts w:ascii="Times New Roman" w:hAnsi="Times New Roman"/>
          <w:szCs w:val="22"/>
        </w:rPr>
        <w:t xml:space="preserve">, da je vloga formalno nepopolna, </w:t>
      </w:r>
      <w:r w:rsidR="00642901" w:rsidRPr="0042510B">
        <w:rPr>
          <w:rFonts w:ascii="Times New Roman" w:hAnsi="Times New Roman"/>
          <w:szCs w:val="22"/>
        </w:rPr>
        <w:t xml:space="preserve">bo imel </w:t>
      </w:r>
      <w:r w:rsidRPr="0042510B">
        <w:rPr>
          <w:rFonts w:ascii="Times New Roman" w:hAnsi="Times New Roman"/>
          <w:szCs w:val="22"/>
        </w:rPr>
        <w:t>prijavitelj možnost</w:t>
      </w:r>
      <w:r w:rsidR="004C56F7" w:rsidRPr="0042510B">
        <w:rPr>
          <w:rFonts w:ascii="Times New Roman" w:hAnsi="Times New Roman"/>
          <w:szCs w:val="22"/>
        </w:rPr>
        <w:t xml:space="preserve">, da </w:t>
      </w:r>
      <w:r w:rsidR="00E11E95" w:rsidRPr="0042510B">
        <w:rPr>
          <w:rFonts w:ascii="Times New Roman" w:hAnsi="Times New Roman"/>
          <w:szCs w:val="22"/>
        </w:rPr>
        <w:t xml:space="preserve">vlogo </w:t>
      </w:r>
      <w:r w:rsidR="004C56F7" w:rsidRPr="0042510B">
        <w:rPr>
          <w:rFonts w:ascii="Times New Roman" w:hAnsi="Times New Roman"/>
          <w:szCs w:val="22"/>
        </w:rPr>
        <w:t xml:space="preserve">na poziv </w:t>
      </w:r>
      <w:r w:rsidR="00E11E95" w:rsidRPr="0042510B">
        <w:rPr>
          <w:rFonts w:ascii="Times New Roman" w:hAnsi="Times New Roman"/>
          <w:szCs w:val="22"/>
        </w:rPr>
        <w:t>k</w:t>
      </w:r>
      <w:r w:rsidR="004C56F7" w:rsidRPr="0042510B">
        <w:rPr>
          <w:rFonts w:ascii="Times New Roman" w:hAnsi="Times New Roman"/>
          <w:szCs w:val="22"/>
        </w:rPr>
        <w:t xml:space="preserve">omisije </w:t>
      </w:r>
      <w:r w:rsidR="00E11E95" w:rsidRPr="0042510B">
        <w:rPr>
          <w:rFonts w:ascii="Times New Roman" w:hAnsi="Times New Roman"/>
          <w:szCs w:val="22"/>
        </w:rPr>
        <w:t xml:space="preserve">v 15 dneh dopolni. </w:t>
      </w:r>
    </w:p>
    <w:p w:rsidR="00792314" w:rsidRPr="0042510B" w:rsidRDefault="00792314" w:rsidP="00792314">
      <w:pPr>
        <w:jc w:val="both"/>
        <w:rPr>
          <w:rFonts w:ascii="Times New Roman" w:hAnsi="Times New Roman"/>
          <w:szCs w:val="22"/>
        </w:rPr>
      </w:pPr>
      <w:r w:rsidRPr="0042510B">
        <w:rPr>
          <w:rFonts w:ascii="Times New Roman" w:hAnsi="Times New Roman"/>
          <w:szCs w:val="22"/>
        </w:rPr>
        <w:t>Prijavitelj v dopolnitvi ne sme spreminjati:</w:t>
      </w:r>
    </w:p>
    <w:p w:rsidR="00792314" w:rsidRPr="0042510B" w:rsidRDefault="00B07340" w:rsidP="00BA5210">
      <w:pPr>
        <w:pStyle w:val="Odstavekseznama"/>
        <w:numPr>
          <w:ilvl w:val="6"/>
          <w:numId w:val="32"/>
        </w:numPr>
        <w:ind w:left="284" w:hanging="284"/>
        <w:jc w:val="both"/>
        <w:rPr>
          <w:rFonts w:ascii="Times New Roman" w:hAnsi="Times New Roman"/>
          <w:szCs w:val="22"/>
        </w:rPr>
      </w:pPr>
      <w:r w:rsidRPr="0042510B">
        <w:rPr>
          <w:rFonts w:ascii="Times New Roman" w:hAnsi="Times New Roman"/>
          <w:szCs w:val="22"/>
        </w:rPr>
        <w:t>ocene vrednosti obnovitvenih del,</w:t>
      </w:r>
    </w:p>
    <w:p w:rsidR="00792314" w:rsidRPr="0042510B" w:rsidRDefault="00B07340" w:rsidP="00BA5210">
      <w:pPr>
        <w:pStyle w:val="Odstavekseznama"/>
        <w:numPr>
          <w:ilvl w:val="6"/>
          <w:numId w:val="32"/>
        </w:numPr>
        <w:ind w:left="284" w:hanging="284"/>
        <w:jc w:val="both"/>
        <w:rPr>
          <w:rFonts w:ascii="Times New Roman" w:hAnsi="Times New Roman"/>
          <w:szCs w:val="22"/>
        </w:rPr>
      </w:pPr>
      <w:r w:rsidRPr="0042510B">
        <w:rPr>
          <w:rFonts w:ascii="Times New Roman" w:hAnsi="Times New Roman"/>
          <w:szCs w:val="22"/>
        </w:rPr>
        <w:t xml:space="preserve">delov </w:t>
      </w:r>
      <w:r w:rsidR="00792314" w:rsidRPr="0042510B">
        <w:rPr>
          <w:rFonts w:ascii="Times New Roman" w:hAnsi="Times New Roman"/>
          <w:szCs w:val="22"/>
        </w:rPr>
        <w:t xml:space="preserve">vloge, ki bi lahko vplivali na drugačno razvrstitev vloge glede na </w:t>
      </w:r>
      <w:r w:rsidR="00642901" w:rsidRPr="0042510B">
        <w:rPr>
          <w:rFonts w:ascii="Times New Roman" w:hAnsi="Times New Roman"/>
          <w:szCs w:val="22"/>
        </w:rPr>
        <w:t xml:space="preserve">preostale </w:t>
      </w:r>
      <w:r w:rsidR="00792314" w:rsidRPr="0042510B">
        <w:rPr>
          <w:rFonts w:ascii="Times New Roman" w:hAnsi="Times New Roman"/>
          <w:szCs w:val="22"/>
        </w:rPr>
        <w:t xml:space="preserve">vloge, ki jih </w:t>
      </w:r>
      <w:r w:rsidR="00642901" w:rsidRPr="0042510B">
        <w:rPr>
          <w:rFonts w:ascii="Times New Roman" w:hAnsi="Times New Roman"/>
          <w:szCs w:val="22"/>
        </w:rPr>
        <w:t>bo</w:t>
      </w:r>
      <w:r w:rsidR="00792314" w:rsidRPr="0042510B">
        <w:rPr>
          <w:rFonts w:ascii="Times New Roman" w:hAnsi="Times New Roman"/>
          <w:szCs w:val="22"/>
        </w:rPr>
        <w:t xml:space="preserve"> MOL prejel v </w:t>
      </w:r>
      <w:r w:rsidR="00B64F0F">
        <w:rPr>
          <w:rFonts w:ascii="Times New Roman" w:hAnsi="Times New Roman"/>
          <w:szCs w:val="22"/>
        </w:rPr>
        <w:t>tem razpisu</w:t>
      </w:r>
      <w:r w:rsidR="00792314" w:rsidRPr="0042510B">
        <w:rPr>
          <w:rFonts w:ascii="Times New Roman" w:hAnsi="Times New Roman"/>
          <w:szCs w:val="22"/>
        </w:rPr>
        <w:t>.</w:t>
      </w:r>
      <w:r w:rsidR="00E40845" w:rsidRPr="0042510B">
        <w:rPr>
          <w:rFonts w:ascii="Times New Roman" w:hAnsi="Times New Roman"/>
          <w:szCs w:val="22"/>
        </w:rPr>
        <w:t xml:space="preserve"> </w:t>
      </w:r>
    </w:p>
    <w:p w:rsidR="00792314" w:rsidRPr="0042510B" w:rsidRDefault="00792314" w:rsidP="00792314">
      <w:pPr>
        <w:jc w:val="both"/>
        <w:rPr>
          <w:rFonts w:ascii="Times New Roman" w:hAnsi="Times New Roman"/>
          <w:szCs w:val="22"/>
        </w:rPr>
      </w:pPr>
    </w:p>
    <w:p w:rsidR="009C5857" w:rsidRPr="0042510B" w:rsidRDefault="00792314" w:rsidP="00792314">
      <w:pPr>
        <w:jc w:val="both"/>
        <w:rPr>
          <w:rFonts w:ascii="Times New Roman" w:hAnsi="Times New Roman"/>
          <w:szCs w:val="22"/>
        </w:rPr>
      </w:pPr>
      <w:r w:rsidRPr="0042510B">
        <w:rPr>
          <w:rFonts w:ascii="Times New Roman" w:hAnsi="Times New Roman"/>
          <w:szCs w:val="22"/>
        </w:rPr>
        <w:t>N</w:t>
      </w:r>
      <w:r w:rsidR="00B07340" w:rsidRPr="0042510B">
        <w:rPr>
          <w:rFonts w:ascii="Times New Roman" w:hAnsi="Times New Roman"/>
          <w:szCs w:val="22"/>
        </w:rPr>
        <w:t>e</w:t>
      </w:r>
      <w:r w:rsidRPr="0042510B">
        <w:rPr>
          <w:rFonts w:ascii="Times New Roman" w:hAnsi="Times New Roman"/>
          <w:szCs w:val="22"/>
        </w:rPr>
        <w:t xml:space="preserve"> glede na prejšnji odstavek sme izključno prijavitelj ob pisnem soglasju MOL popraviti očitne računske napake, ki jih odkrije pri pregledu in ocenjevanju ponudb. Pri tem se </w:t>
      </w:r>
      <w:r w:rsidR="00642901" w:rsidRPr="0042510B">
        <w:rPr>
          <w:rFonts w:ascii="Times New Roman" w:hAnsi="Times New Roman"/>
          <w:szCs w:val="22"/>
        </w:rPr>
        <w:t xml:space="preserve">ocenjena vrednost </w:t>
      </w:r>
      <w:r w:rsidRPr="0042510B">
        <w:rPr>
          <w:rFonts w:ascii="Times New Roman" w:hAnsi="Times New Roman"/>
          <w:szCs w:val="22"/>
        </w:rPr>
        <w:t xml:space="preserve">zaprošenih sredstev ne sme spreminjati. </w:t>
      </w:r>
    </w:p>
    <w:p w:rsidR="00D562EF" w:rsidRPr="0042510B" w:rsidRDefault="00D562EF" w:rsidP="00792314">
      <w:pPr>
        <w:jc w:val="both"/>
        <w:rPr>
          <w:rFonts w:ascii="Times New Roman" w:hAnsi="Times New Roman"/>
        </w:rPr>
      </w:pPr>
    </w:p>
    <w:p w:rsidR="00F10ACE" w:rsidRPr="0042510B" w:rsidRDefault="00F10ACE" w:rsidP="00F10ACE">
      <w:pPr>
        <w:numPr>
          <w:ilvl w:val="0"/>
          <w:numId w:val="13"/>
        </w:numPr>
        <w:jc w:val="both"/>
        <w:rPr>
          <w:rFonts w:ascii="Times New Roman" w:hAnsi="Times New Roman"/>
          <w:b/>
        </w:rPr>
      </w:pPr>
      <w:r w:rsidRPr="0042510B">
        <w:rPr>
          <w:rFonts w:ascii="Times New Roman" w:hAnsi="Times New Roman"/>
          <w:b/>
        </w:rPr>
        <w:t>Odločanje  v postopku razpisa in obveščanje o izidu javnega razpisa</w:t>
      </w:r>
      <w:r w:rsidR="00B64F0F">
        <w:rPr>
          <w:rFonts w:ascii="Times New Roman" w:hAnsi="Times New Roman"/>
          <w:b/>
        </w:rPr>
        <w:t>:</w:t>
      </w:r>
    </w:p>
    <w:p w:rsidR="00642901" w:rsidRPr="0042510B" w:rsidRDefault="00642901" w:rsidP="00642901">
      <w:pPr>
        <w:jc w:val="both"/>
        <w:rPr>
          <w:rFonts w:ascii="Times New Roman" w:hAnsi="Times New Roman"/>
        </w:rPr>
      </w:pPr>
      <w:r w:rsidRPr="0042510B">
        <w:rPr>
          <w:rFonts w:ascii="Times New Roman" w:hAnsi="Times New Roman"/>
        </w:rPr>
        <w:t xml:space="preserve">O izbranih, zavrnjenih in zavrženih vlogah bo </w:t>
      </w:r>
      <w:r w:rsidR="00B64F0F" w:rsidRPr="0042510B">
        <w:rPr>
          <w:rFonts w:ascii="Times New Roman" w:hAnsi="Times New Roman"/>
        </w:rPr>
        <w:t xml:space="preserve">na predlog komisije </w:t>
      </w:r>
      <w:r w:rsidRPr="0042510B">
        <w:rPr>
          <w:rFonts w:ascii="Times New Roman" w:hAnsi="Times New Roman"/>
        </w:rPr>
        <w:t xml:space="preserve">po pooblastilu župana s sklepom odločila direktorica MOL, o pritožbi zoper ta sklep pa župan MOL. </w:t>
      </w:r>
    </w:p>
    <w:p w:rsidR="00642901" w:rsidRPr="0042510B" w:rsidRDefault="00642901" w:rsidP="00F10ACE">
      <w:pPr>
        <w:jc w:val="both"/>
        <w:rPr>
          <w:rFonts w:ascii="Times New Roman" w:hAnsi="Times New Roman"/>
        </w:rPr>
      </w:pPr>
    </w:p>
    <w:p w:rsidR="00F10ACE" w:rsidRPr="0042510B" w:rsidRDefault="00F10ACE" w:rsidP="00F10ACE">
      <w:pPr>
        <w:pStyle w:val="Default"/>
        <w:jc w:val="both"/>
        <w:rPr>
          <w:color w:val="auto"/>
          <w:sz w:val="22"/>
          <w:szCs w:val="22"/>
        </w:rPr>
      </w:pPr>
      <w:r w:rsidRPr="0042510B">
        <w:rPr>
          <w:color w:val="auto"/>
          <w:sz w:val="22"/>
          <w:szCs w:val="22"/>
        </w:rPr>
        <w:t>Zavržene bodo</w:t>
      </w:r>
      <w:r w:rsidR="00195F82">
        <w:rPr>
          <w:color w:val="auto"/>
          <w:sz w:val="22"/>
          <w:szCs w:val="22"/>
        </w:rPr>
        <w:t>:</w:t>
      </w:r>
      <w:r w:rsidRPr="0042510B">
        <w:rPr>
          <w:color w:val="auto"/>
          <w:sz w:val="22"/>
          <w:szCs w:val="22"/>
        </w:rPr>
        <w:t xml:space="preserve"> </w:t>
      </w:r>
    </w:p>
    <w:p w:rsidR="00F10ACE" w:rsidRPr="0042510B" w:rsidRDefault="00195F82" w:rsidP="00BA5210">
      <w:pPr>
        <w:pStyle w:val="Default"/>
        <w:numPr>
          <w:ilvl w:val="1"/>
          <w:numId w:val="34"/>
        </w:numPr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vloge, </w:t>
      </w:r>
      <w:r w:rsidR="00F10ACE" w:rsidRPr="0042510B">
        <w:rPr>
          <w:color w:val="auto"/>
          <w:sz w:val="22"/>
          <w:szCs w:val="22"/>
        </w:rPr>
        <w:t xml:space="preserve">ki ne bodo poslane v roku in na način, ki </w:t>
      </w:r>
      <w:r>
        <w:rPr>
          <w:color w:val="auto"/>
          <w:sz w:val="22"/>
          <w:szCs w:val="22"/>
        </w:rPr>
        <w:t>sta</w:t>
      </w:r>
      <w:r w:rsidR="00F10ACE" w:rsidRPr="0042510B">
        <w:rPr>
          <w:color w:val="auto"/>
          <w:sz w:val="22"/>
          <w:szCs w:val="22"/>
        </w:rPr>
        <w:t xml:space="preserve"> določen</w:t>
      </w:r>
      <w:r>
        <w:rPr>
          <w:color w:val="auto"/>
          <w:sz w:val="22"/>
          <w:szCs w:val="22"/>
        </w:rPr>
        <w:t>a</w:t>
      </w:r>
      <w:r w:rsidR="00F10ACE" w:rsidRPr="0042510B">
        <w:rPr>
          <w:color w:val="auto"/>
          <w:sz w:val="22"/>
          <w:szCs w:val="22"/>
        </w:rPr>
        <w:t xml:space="preserve"> v </w:t>
      </w:r>
      <w:r w:rsidR="00642901" w:rsidRPr="0042510B">
        <w:rPr>
          <w:color w:val="auto"/>
          <w:sz w:val="22"/>
          <w:szCs w:val="22"/>
        </w:rPr>
        <w:t>7</w:t>
      </w:r>
      <w:r w:rsidR="00F10ACE" w:rsidRPr="0042510B">
        <w:rPr>
          <w:color w:val="auto"/>
          <w:sz w:val="22"/>
          <w:szCs w:val="22"/>
        </w:rPr>
        <w:t>. točki tega razpisa,</w:t>
      </w:r>
      <w:r w:rsidR="00DB590D" w:rsidRPr="0042510B">
        <w:rPr>
          <w:szCs w:val="22"/>
          <w:highlight w:val="red"/>
        </w:rPr>
        <w:t xml:space="preserve"> </w:t>
      </w:r>
    </w:p>
    <w:p w:rsidR="00F10ACE" w:rsidRPr="0042510B" w:rsidRDefault="00F10ACE" w:rsidP="00BA5210">
      <w:pPr>
        <w:pStyle w:val="Default"/>
        <w:numPr>
          <w:ilvl w:val="1"/>
          <w:numId w:val="34"/>
        </w:numPr>
        <w:ind w:left="284" w:hanging="284"/>
        <w:jc w:val="both"/>
        <w:rPr>
          <w:color w:val="auto"/>
          <w:sz w:val="22"/>
          <w:szCs w:val="22"/>
        </w:rPr>
      </w:pPr>
      <w:r w:rsidRPr="0042510B">
        <w:rPr>
          <w:color w:val="auto"/>
          <w:sz w:val="22"/>
          <w:szCs w:val="22"/>
        </w:rPr>
        <w:lastRenderedPageBreak/>
        <w:t xml:space="preserve">nepopolne vloge, </w:t>
      </w:r>
      <w:r w:rsidR="00195F82">
        <w:rPr>
          <w:color w:val="auto"/>
          <w:sz w:val="22"/>
          <w:szCs w:val="22"/>
        </w:rPr>
        <w:t>ki jih</w:t>
      </w:r>
      <w:r w:rsidRPr="0042510B">
        <w:rPr>
          <w:color w:val="auto"/>
          <w:sz w:val="22"/>
          <w:szCs w:val="22"/>
        </w:rPr>
        <w:t xml:space="preserve"> vlagatelji</w:t>
      </w:r>
      <w:r w:rsidR="00195F82">
        <w:rPr>
          <w:color w:val="auto"/>
          <w:sz w:val="22"/>
          <w:szCs w:val="22"/>
        </w:rPr>
        <w:t xml:space="preserve"> ne bodo v skladu s pogoji tega razpisa dopolnili v roku, določenem v pozivu komisije</w:t>
      </w:r>
      <w:r w:rsidRPr="0042510B">
        <w:rPr>
          <w:color w:val="auto"/>
          <w:sz w:val="22"/>
          <w:szCs w:val="22"/>
        </w:rPr>
        <w:t>.</w:t>
      </w:r>
    </w:p>
    <w:p w:rsidR="00F10ACE" w:rsidRPr="0042510B" w:rsidRDefault="00F10ACE" w:rsidP="00F10ACE">
      <w:pPr>
        <w:pStyle w:val="Default"/>
        <w:jc w:val="both"/>
        <w:rPr>
          <w:color w:val="auto"/>
          <w:sz w:val="22"/>
          <w:szCs w:val="22"/>
        </w:rPr>
      </w:pPr>
      <w:r w:rsidRPr="0042510B">
        <w:rPr>
          <w:color w:val="auto"/>
          <w:sz w:val="22"/>
          <w:szCs w:val="22"/>
        </w:rPr>
        <w:t xml:space="preserve"> </w:t>
      </w:r>
    </w:p>
    <w:p w:rsidR="00F10ACE" w:rsidRPr="0042510B" w:rsidRDefault="00F10ACE" w:rsidP="00F10ACE">
      <w:pPr>
        <w:pStyle w:val="Default"/>
        <w:ind w:left="360" w:hanging="360"/>
        <w:jc w:val="both"/>
        <w:rPr>
          <w:color w:val="auto"/>
          <w:sz w:val="22"/>
          <w:szCs w:val="22"/>
        </w:rPr>
      </w:pPr>
      <w:r w:rsidRPr="0042510B">
        <w:rPr>
          <w:color w:val="auto"/>
          <w:sz w:val="22"/>
          <w:szCs w:val="22"/>
        </w:rPr>
        <w:t>Zavrnjene bodo</w:t>
      </w:r>
      <w:r w:rsidR="00195F82">
        <w:rPr>
          <w:color w:val="auto"/>
          <w:sz w:val="22"/>
          <w:szCs w:val="22"/>
        </w:rPr>
        <w:t>:</w:t>
      </w:r>
      <w:r w:rsidRPr="0042510B">
        <w:rPr>
          <w:color w:val="auto"/>
          <w:sz w:val="22"/>
          <w:szCs w:val="22"/>
        </w:rPr>
        <w:t xml:space="preserve"> </w:t>
      </w:r>
    </w:p>
    <w:p w:rsidR="00F10ACE" w:rsidRPr="0042510B" w:rsidRDefault="00195F82" w:rsidP="00BA5210">
      <w:pPr>
        <w:pStyle w:val="Default"/>
        <w:numPr>
          <w:ilvl w:val="1"/>
          <w:numId w:val="34"/>
        </w:numPr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vloge </w:t>
      </w:r>
      <w:r w:rsidR="00F10ACE" w:rsidRPr="0042510B">
        <w:rPr>
          <w:color w:val="auto"/>
          <w:sz w:val="22"/>
          <w:szCs w:val="22"/>
        </w:rPr>
        <w:t xml:space="preserve">tistih vlagateljev, ki ne bodo izpolnjevali razpisnih pogojev, določenih v </w:t>
      </w:r>
      <w:r w:rsidR="00DB590D" w:rsidRPr="0042510B">
        <w:rPr>
          <w:color w:val="auto"/>
          <w:sz w:val="22"/>
          <w:szCs w:val="22"/>
        </w:rPr>
        <w:t>3</w:t>
      </w:r>
      <w:r w:rsidR="00F10ACE" w:rsidRPr="0042510B">
        <w:rPr>
          <w:color w:val="auto"/>
          <w:sz w:val="22"/>
          <w:szCs w:val="22"/>
        </w:rPr>
        <w:t>.</w:t>
      </w:r>
      <w:r w:rsidR="00DB590D" w:rsidRPr="0042510B">
        <w:rPr>
          <w:color w:val="auto"/>
          <w:sz w:val="22"/>
          <w:szCs w:val="22"/>
        </w:rPr>
        <w:t xml:space="preserve"> in 4. </w:t>
      </w:r>
      <w:r w:rsidR="00F10ACE" w:rsidRPr="0042510B">
        <w:rPr>
          <w:color w:val="auto"/>
          <w:sz w:val="22"/>
          <w:szCs w:val="22"/>
        </w:rPr>
        <w:t xml:space="preserve">točki tega  razpisa, </w:t>
      </w:r>
    </w:p>
    <w:p w:rsidR="00F10ACE" w:rsidRPr="0042510B" w:rsidRDefault="00195F82" w:rsidP="00BA5210">
      <w:pPr>
        <w:pStyle w:val="Default"/>
        <w:numPr>
          <w:ilvl w:val="1"/>
          <w:numId w:val="34"/>
        </w:numPr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vloge za</w:t>
      </w:r>
      <w:r w:rsidR="007332E9" w:rsidRPr="0042510B">
        <w:rPr>
          <w:color w:val="auto"/>
          <w:sz w:val="22"/>
          <w:szCs w:val="22"/>
        </w:rPr>
        <w:t xml:space="preserve"> stavbe</w:t>
      </w:r>
      <w:r>
        <w:rPr>
          <w:color w:val="auto"/>
          <w:sz w:val="22"/>
          <w:szCs w:val="22"/>
        </w:rPr>
        <w:t>, ki</w:t>
      </w:r>
      <w:r w:rsidR="007332E9" w:rsidRPr="0042510B">
        <w:rPr>
          <w:color w:val="auto"/>
          <w:sz w:val="22"/>
          <w:szCs w:val="22"/>
        </w:rPr>
        <w:t xml:space="preserve"> pri ocenjevanju na osnovi meril </w:t>
      </w:r>
      <w:r w:rsidR="00F10ACE" w:rsidRPr="0042510B">
        <w:rPr>
          <w:color w:val="auto"/>
          <w:sz w:val="22"/>
          <w:szCs w:val="22"/>
        </w:rPr>
        <w:t>tega javnega raz</w:t>
      </w:r>
      <w:r w:rsidR="007332E9" w:rsidRPr="0042510B">
        <w:rPr>
          <w:color w:val="auto"/>
          <w:sz w:val="22"/>
          <w:szCs w:val="22"/>
        </w:rPr>
        <w:t>pisa ne bodo prejele</w:t>
      </w:r>
      <w:r w:rsidR="00F10ACE" w:rsidRPr="0042510B">
        <w:rPr>
          <w:color w:val="auto"/>
          <w:sz w:val="22"/>
          <w:szCs w:val="22"/>
        </w:rPr>
        <w:t xml:space="preserve"> zadostnega števila točk</w:t>
      </w:r>
      <w:r w:rsidR="007332E9" w:rsidRPr="0042510B">
        <w:rPr>
          <w:color w:val="auto"/>
          <w:sz w:val="22"/>
          <w:szCs w:val="22"/>
        </w:rPr>
        <w:t xml:space="preserve"> za uvrstitev med stavbe, za katerih obnove so razpisana sredstva po tem razpisu.  </w:t>
      </w:r>
    </w:p>
    <w:p w:rsidR="007332E9" w:rsidRPr="0042510B" w:rsidRDefault="007332E9" w:rsidP="00F10ACE">
      <w:pPr>
        <w:pStyle w:val="Default"/>
        <w:jc w:val="both"/>
        <w:rPr>
          <w:color w:val="auto"/>
          <w:sz w:val="22"/>
          <w:szCs w:val="22"/>
        </w:rPr>
      </w:pPr>
    </w:p>
    <w:p w:rsidR="00F10ACE" w:rsidRPr="0042510B" w:rsidRDefault="00F10ACE" w:rsidP="00F10ACE">
      <w:pPr>
        <w:pStyle w:val="Default"/>
        <w:jc w:val="both"/>
        <w:rPr>
          <w:b/>
          <w:color w:val="FF0000"/>
          <w:sz w:val="22"/>
          <w:szCs w:val="22"/>
        </w:rPr>
      </w:pPr>
      <w:r w:rsidRPr="0042510B">
        <w:rPr>
          <w:color w:val="auto"/>
          <w:sz w:val="22"/>
          <w:szCs w:val="22"/>
        </w:rPr>
        <w:t xml:space="preserve">MOL bo vse vlagatelje obvestil o izidu tega razpisa najkasneje v roku </w:t>
      </w:r>
      <w:r w:rsidR="00DB590D" w:rsidRPr="0042510B">
        <w:rPr>
          <w:b/>
          <w:color w:val="auto"/>
          <w:sz w:val="22"/>
          <w:szCs w:val="22"/>
        </w:rPr>
        <w:t>60</w:t>
      </w:r>
      <w:r w:rsidRPr="0042510B">
        <w:rPr>
          <w:b/>
          <w:color w:val="auto"/>
          <w:sz w:val="22"/>
          <w:szCs w:val="22"/>
        </w:rPr>
        <w:t xml:space="preserve"> dni</w:t>
      </w:r>
      <w:r w:rsidRPr="0042510B">
        <w:rPr>
          <w:color w:val="auto"/>
          <w:sz w:val="22"/>
          <w:szCs w:val="22"/>
        </w:rPr>
        <w:t xml:space="preserve"> od dneva</w:t>
      </w:r>
      <w:r w:rsidR="00DB590D" w:rsidRPr="0042510B">
        <w:rPr>
          <w:color w:val="auto"/>
          <w:sz w:val="22"/>
          <w:szCs w:val="22"/>
        </w:rPr>
        <w:t xml:space="preserve"> odpiranja</w:t>
      </w:r>
      <w:r w:rsidRPr="0042510B">
        <w:rPr>
          <w:color w:val="auto"/>
          <w:sz w:val="22"/>
          <w:szCs w:val="22"/>
        </w:rPr>
        <w:t xml:space="preserve"> vlog</w:t>
      </w:r>
      <w:r w:rsidR="00901B57" w:rsidRPr="0042510B">
        <w:rPr>
          <w:color w:val="auto"/>
          <w:sz w:val="22"/>
          <w:szCs w:val="22"/>
        </w:rPr>
        <w:t xml:space="preserve">. </w:t>
      </w:r>
    </w:p>
    <w:p w:rsidR="00F10ACE" w:rsidRPr="0042510B" w:rsidRDefault="00F10ACE" w:rsidP="00F10ACE">
      <w:pPr>
        <w:pStyle w:val="Default"/>
        <w:jc w:val="both"/>
        <w:rPr>
          <w:color w:val="auto"/>
          <w:sz w:val="22"/>
          <w:szCs w:val="22"/>
        </w:rPr>
      </w:pPr>
    </w:p>
    <w:p w:rsidR="00F10ACE" w:rsidRPr="0042510B" w:rsidRDefault="00F10ACE" w:rsidP="00F10ACE">
      <w:pPr>
        <w:pStyle w:val="Default"/>
        <w:jc w:val="both"/>
        <w:rPr>
          <w:color w:val="auto"/>
          <w:sz w:val="22"/>
          <w:szCs w:val="22"/>
        </w:rPr>
      </w:pPr>
      <w:r w:rsidRPr="0042510B">
        <w:rPr>
          <w:color w:val="auto"/>
          <w:sz w:val="22"/>
          <w:szCs w:val="22"/>
        </w:rPr>
        <w:t>Vlagatelj se s predložitvijo vloge na javni razpis strinja z javno objavo podatkov o odobrenih in izplačanih denarnih sredstvih. Objavljeni bodo osnovni podatki o programu in prejemniku  sredstev</w:t>
      </w:r>
      <w:r w:rsidR="00353A74">
        <w:rPr>
          <w:color w:val="auto"/>
          <w:sz w:val="22"/>
          <w:szCs w:val="22"/>
        </w:rPr>
        <w:t xml:space="preserve"> sofinanciranja</w:t>
      </w:r>
      <w:r w:rsidRPr="0042510B">
        <w:rPr>
          <w:color w:val="auto"/>
          <w:sz w:val="22"/>
          <w:szCs w:val="22"/>
        </w:rPr>
        <w:t xml:space="preserve"> v skladu z zakonom, ki ureja dostop do informacij javnega značaja in zakonom, ki ureja varstvo osebnih podatkov.</w:t>
      </w:r>
    </w:p>
    <w:p w:rsidR="00F10ACE" w:rsidRPr="0042510B" w:rsidRDefault="00F10ACE" w:rsidP="00792314">
      <w:pPr>
        <w:jc w:val="both"/>
        <w:rPr>
          <w:rFonts w:ascii="Times New Roman" w:hAnsi="Times New Roman"/>
          <w:b/>
          <w:szCs w:val="22"/>
        </w:rPr>
      </w:pPr>
    </w:p>
    <w:p w:rsidR="0097606E" w:rsidRPr="0042510B" w:rsidRDefault="00D24CBB" w:rsidP="0097606E">
      <w:pPr>
        <w:pStyle w:val="Default"/>
        <w:numPr>
          <w:ilvl w:val="0"/>
          <w:numId w:val="13"/>
        </w:numPr>
        <w:jc w:val="both"/>
        <w:rPr>
          <w:b/>
          <w:color w:val="auto"/>
          <w:sz w:val="22"/>
          <w:szCs w:val="22"/>
        </w:rPr>
      </w:pPr>
      <w:r w:rsidRPr="0042510B">
        <w:rPr>
          <w:b/>
          <w:bCs/>
          <w:color w:val="auto"/>
          <w:sz w:val="22"/>
          <w:szCs w:val="22"/>
        </w:rPr>
        <w:t xml:space="preserve"> </w:t>
      </w:r>
      <w:r w:rsidR="0097606E" w:rsidRPr="0042510B">
        <w:rPr>
          <w:b/>
          <w:bCs/>
          <w:color w:val="auto"/>
          <w:sz w:val="22"/>
          <w:szCs w:val="22"/>
        </w:rPr>
        <w:t>Kraj in čas, kjer lahko zainteresirani dvignejo razpisno dokumentacijo</w:t>
      </w:r>
      <w:r w:rsidR="00195F82">
        <w:rPr>
          <w:b/>
          <w:bCs/>
          <w:color w:val="auto"/>
          <w:sz w:val="22"/>
          <w:szCs w:val="22"/>
        </w:rPr>
        <w:t>:</w:t>
      </w:r>
      <w:r w:rsidR="0097606E" w:rsidRPr="0042510B">
        <w:rPr>
          <w:b/>
          <w:bCs/>
          <w:color w:val="auto"/>
          <w:sz w:val="22"/>
          <w:szCs w:val="22"/>
        </w:rPr>
        <w:t xml:space="preserve"> </w:t>
      </w:r>
    </w:p>
    <w:p w:rsidR="0097606E" w:rsidRPr="0042510B" w:rsidRDefault="0097606E" w:rsidP="0097606E">
      <w:pPr>
        <w:jc w:val="both"/>
        <w:rPr>
          <w:rFonts w:ascii="Times New Roman" w:hAnsi="Times New Roman"/>
          <w:szCs w:val="22"/>
        </w:rPr>
      </w:pPr>
      <w:r w:rsidRPr="0042510B">
        <w:rPr>
          <w:rFonts w:ascii="Times New Roman" w:hAnsi="Times New Roman"/>
        </w:rPr>
        <w:t xml:space="preserve">Razpisna dokumentacija tega  razpisa je od dneva te objave do izteka prijavnega roka dosegljiva na spletni strani MOL: </w:t>
      </w:r>
      <w:r w:rsidR="00704BC2" w:rsidRPr="00704BC2">
        <w:rPr>
          <w:rStyle w:val="Hiperpovezava"/>
          <w:rFonts w:ascii="Times New Roman" w:hAnsi="Times New Roman"/>
        </w:rPr>
        <w:t>https://www.ljubljana.si/sl/razpisi-razgrnitve-in-javne-objave/</w:t>
      </w:r>
      <w:r w:rsidR="00816D71" w:rsidRPr="0042510B">
        <w:rPr>
          <w:rFonts w:ascii="Times New Roman" w:hAnsi="Times New Roman"/>
        </w:rPr>
        <w:t xml:space="preserve"> </w:t>
      </w:r>
      <w:r w:rsidR="00E52BCE" w:rsidRPr="0042510B">
        <w:rPr>
          <w:rFonts w:ascii="Times New Roman" w:hAnsi="Times New Roman"/>
        </w:rPr>
        <w:t xml:space="preserve">ali </w:t>
      </w:r>
      <w:r w:rsidRPr="0042510B">
        <w:rPr>
          <w:rFonts w:ascii="Times New Roman" w:hAnsi="Times New Roman"/>
        </w:rPr>
        <w:t>pa jo v tem roku zainteresirani vla</w:t>
      </w:r>
      <w:r w:rsidR="00E52BCE" w:rsidRPr="0042510B">
        <w:rPr>
          <w:rFonts w:ascii="Times New Roman" w:hAnsi="Times New Roman"/>
        </w:rPr>
        <w:t>gatelji lahko osebno prevzamejo</w:t>
      </w:r>
      <w:r w:rsidR="00D24CBB" w:rsidRPr="0042510B">
        <w:rPr>
          <w:rFonts w:ascii="Times New Roman" w:hAnsi="Times New Roman"/>
        </w:rPr>
        <w:t>,</w:t>
      </w:r>
      <w:r w:rsidRPr="0042510B">
        <w:rPr>
          <w:rFonts w:ascii="Times New Roman" w:hAnsi="Times New Roman"/>
        </w:rPr>
        <w:t xml:space="preserve"> in sicer vsak delovni dan med 8:00 in 15:00 uro na naslovu: Mestna občina Ljubljana, </w:t>
      </w:r>
      <w:r w:rsidRPr="0042510B">
        <w:rPr>
          <w:rFonts w:ascii="Times New Roman" w:hAnsi="Times New Roman"/>
          <w:szCs w:val="22"/>
        </w:rPr>
        <w:t>Oddelek za urejanje prostora, Poljanska 28, Ljubljana.</w:t>
      </w:r>
      <w:r w:rsidR="005D5C37" w:rsidRPr="0042510B">
        <w:rPr>
          <w:rFonts w:ascii="Times New Roman" w:hAnsi="Times New Roman"/>
          <w:szCs w:val="22"/>
        </w:rPr>
        <w:t xml:space="preserve"> </w:t>
      </w:r>
    </w:p>
    <w:p w:rsidR="0097606E" w:rsidRPr="0042510B" w:rsidRDefault="0097606E" w:rsidP="00792314">
      <w:pPr>
        <w:jc w:val="both"/>
        <w:rPr>
          <w:rFonts w:ascii="Times New Roman" w:hAnsi="Times New Roman"/>
          <w:szCs w:val="22"/>
        </w:rPr>
      </w:pPr>
    </w:p>
    <w:p w:rsidR="009C5857" w:rsidRPr="0042510B" w:rsidRDefault="0097606E" w:rsidP="0097606E">
      <w:pPr>
        <w:numPr>
          <w:ilvl w:val="0"/>
          <w:numId w:val="13"/>
        </w:numPr>
        <w:tabs>
          <w:tab w:val="left" w:pos="360"/>
        </w:tabs>
        <w:rPr>
          <w:rFonts w:ascii="Times New Roman" w:hAnsi="Times New Roman"/>
          <w:b/>
          <w:szCs w:val="22"/>
        </w:rPr>
      </w:pPr>
      <w:r w:rsidRPr="0042510B">
        <w:rPr>
          <w:rFonts w:ascii="Times New Roman" w:hAnsi="Times New Roman"/>
          <w:b/>
          <w:szCs w:val="22"/>
        </w:rPr>
        <w:t xml:space="preserve"> </w:t>
      </w:r>
      <w:r w:rsidR="009C5857" w:rsidRPr="0042510B">
        <w:rPr>
          <w:rFonts w:ascii="Times New Roman" w:hAnsi="Times New Roman"/>
          <w:b/>
          <w:szCs w:val="22"/>
        </w:rPr>
        <w:t>Dodatn</w:t>
      </w:r>
      <w:r w:rsidRPr="0042510B">
        <w:rPr>
          <w:rFonts w:ascii="Times New Roman" w:hAnsi="Times New Roman"/>
          <w:b/>
          <w:szCs w:val="22"/>
        </w:rPr>
        <w:t>e informacije v zvezi z razpisom</w:t>
      </w:r>
      <w:r w:rsidR="00195F82">
        <w:rPr>
          <w:rFonts w:ascii="Times New Roman" w:hAnsi="Times New Roman"/>
          <w:b/>
          <w:szCs w:val="22"/>
        </w:rPr>
        <w:t>:</w:t>
      </w:r>
    </w:p>
    <w:p w:rsidR="0097606E" w:rsidRPr="0042510B" w:rsidRDefault="0097606E" w:rsidP="0097606E">
      <w:pPr>
        <w:pStyle w:val="Default"/>
        <w:jc w:val="both"/>
        <w:rPr>
          <w:color w:val="auto"/>
          <w:sz w:val="22"/>
          <w:szCs w:val="22"/>
        </w:rPr>
      </w:pPr>
      <w:r w:rsidRPr="0042510B">
        <w:rPr>
          <w:color w:val="auto"/>
          <w:sz w:val="22"/>
          <w:szCs w:val="22"/>
        </w:rPr>
        <w:t>Vse dodatne informacije v zvezi s tem razpisom zainteresirani</w:t>
      </w:r>
      <w:r w:rsidRPr="0042510B">
        <w:rPr>
          <w:sz w:val="22"/>
          <w:szCs w:val="22"/>
        </w:rPr>
        <w:t xml:space="preserve"> </w:t>
      </w:r>
      <w:r w:rsidRPr="0042510B">
        <w:rPr>
          <w:color w:val="auto"/>
          <w:sz w:val="22"/>
          <w:szCs w:val="22"/>
        </w:rPr>
        <w:t>dobijo</w:t>
      </w:r>
      <w:r w:rsidR="00333101" w:rsidRPr="0042510B">
        <w:rPr>
          <w:color w:val="auto"/>
          <w:sz w:val="22"/>
          <w:szCs w:val="22"/>
        </w:rPr>
        <w:t>:</w:t>
      </w:r>
      <w:r w:rsidRPr="0042510B">
        <w:rPr>
          <w:sz w:val="22"/>
          <w:szCs w:val="22"/>
        </w:rPr>
        <w:t xml:space="preserve"> </w:t>
      </w:r>
    </w:p>
    <w:p w:rsidR="0097606E" w:rsidRPr="0042510B" w:rsidRDefault="009C5857" w:rsidP="00BA5210">
      <w:pPr>
        <w:pStyle w:val="Default"/>
        <w:numPr>
          <w:ilvl w:val="1"/>
          <w:numId w:val="34"/>
        </w:numPr>
        <w:ind w:left="284" w:hanging="284"/>
        <w:jc w:val="both"/>
        <w:rPr>
          <w:color w:val="auto"/>
          <w:sz w:val="22"/>
          <w:szCs w:val="22"/>
        </w:rPr>
      </w:pPr>
      <w:r w:rsidRPr="0042510B">
        <w:rPr>
          <w:color w:val="auto"/>
          <w:sz w:val="22"/>
          <w:szCs w:val="22"/>
        </w:rPr>
        <w:t xml:space="preserve">na naslovu: Mestna občina Ljubljana, Mestna uprava, Oddelek za </w:t>
      </w:r>
      <w:r w:rsidR="00CB23B0" w:rsidRPr="0042510B">
        <w:rPr>
          <w:color w:val="auto"/>
          <w:sz w:val="22"/>
          <w:szCs w:val="22"/>
        </w:rPr>
        <w:t>urejanje prostora</w:t>
      </w:r>
      <w:r w:rsidRPr="0042510B">
        <w:rPr>
          <w:color w:val="auto"/>
          <w:sz w:val="22"/>
          <w:szCs w:val="22"/>
        </w:rPr>
        <w:t>, Poljanska 28, Ljubljana, tel. št.:</w:t>
      </w:r>
      <w:r w:rsidR="00633386" w:rsidRPr="0042510B">
        <w:rPr>
          <w:color w:val="auto"/>
          <w:sz w:val="22"/>
          <w:szCs w:val="22"/>
        </w:rPr>
        <w:t xml:space="preserve"> 01/</w:t>
      </w:r>
      <w:r w:rsidRPr="0042510B">
        <w:rPr>
          <w:color w:val="auto"/>
          <w:sz w:val="22"/>
          <w:szCs w:val="22"/>
        </w:rPr>
        <w:t>306</w:t>
      </w:r>
      <w:r w:rsidR="00633386" w:rsidRPr="0042510B">
        <w:rPr>
          <w:color w:val="auto"/>
          <w:sz w:val="22"/>
          <w:szCs w:val="22"/>
        </w:rPr>
        <w:t>-</w:t>
      </w:r>
      <w:r w:rsidR="00E04DFE" w:rsidRPr="0042510B">
        <w:rPr>
          <w:color w:val="auto"/>
          <w:sz w:val="22"/>
          <w:szCs w:val="22"/>
        </w:rPr>
        <w:t>1527</w:t>
      </w:r>
      <w:r w:rsidR="00333101" w:rsidRPr="0042510B">
        <w:rPr>
          <w:color w:val="auto"/>
          <w:sz w:val="22"/>
          <w:szCs w:val="22"/>
        </w:rPr>
        <w:t xml:space="preserve"> ali 041 678-682</w:t>
      </w:r>
      <w:r w:rsidR="00BA5210" w:rsidRPr="0042510B">
        <w:rPr>
          <w:color w:val="auto"/>
          <w:sz w:val="22"/>
          <w:szCs w:val="22"/>
        </w:rPr>
        <w:t>;</w:t>
      </w:r>
    </w:p>
    <w:p w:rsidR="0097606E" w:rsidRPr="0042510B" w:rsidRDefault="009C5857" w:rsidP="00BA5210">
      <w:pPr>
        <w:pStyle w:val="Odstavekseznama"/>
        <w:numPr>
          <w:ilvl w:val="1"/>
          <w:numId w:val="36"/>
        </w:numPr>
        <w:ind w:left="284" w:hanging="284"/>
        <w:jc w:val="both"/>
        <w:rPr>
          <w:rFonts w:ascii="Times New Roman" w:hAnsi="Times New Roman"/>
          <w:szCs w:val="22"/>
        </w:rPr>
      </w:pPr>
      <w:r w:rsidRPr="0042510B">
        <w:rPr>
          <w:rFonts w:ascii="Times New Roman" w:hAnsi="Times New Roman"/>
          <w:szCs w:val="22"/>
        </w:rPr>
        <w:t xml:space="preserve">po elektronski pošti na naslov: </w:t>
      </w:r>
      <w:hyperlink r:id="rId8" w:history="1">
        <w:r w:rsidR="00B05AEC" w:rsidRPr="0042510B">
          <w:rPr>
            <w:rFonts w:ascii="Times New Roman" w:hAnsi="Times New Roman"/>
            <w:szCs w:val="22"/>
          </w:rPr>
          <w:t>urbanizem@ljubljana.si</w:t>
        </w:r>
      </w:hyperlink>
      <w:r w:rsidR="00BA5210" w:rsidRPr="0042510B">
        <w:rPr>
          <w:rFonts w:ascii="Times New Roman" w:hAnsi="Times New Roman"/>
          <w:szCs w:val="22"/>
        </w:rPr>
        <w:t xml:space="preserve"> </w:t>
      </w:r>
      <w:r w:rsidRPr="0042510B">
        <w:rPr>
          <w:rFonts w:ascii="Times New Roman" w:hAnsi="Times New Roman"/>
          <w:szCs w:val="22"/>
        </w:rPr>
        <w:t xml:space="preserve"> ter </w:t>
      </w:r>
    </w:p>
    <w:p w:rsidR="009C5857" w:rsidRPr="0042510B" w:rsidRDefault="009C5857" w:rsidP="00BA5210">
      <w:pPr>
        <w:pStyle w:val="Odstavekseznama"/>
        <w:numPr>
          <w:ilvl w:val="1"/>
          <w:numId w:val="36"/>
        </w:numPr>
        <w:ind w:left="284" w:hanging="284"/>
        <w:jc w:val="both"/>
        <w:rPr>
          <w:rFonts w:ascii="Times New Roman" w:hAnsi="Times New Roman"/>
          <w:szCs w:val="22"/>
        </w:rPr>
      </w:pPr>
      <w:r w:rsidRPr="0042510B">
        <w:rPr>
          <w:rFonts w:ascii="Times New Roman" w:hAnsi="Times New Roman"/>
          <w:szCs w:val="22"/>
        </w:rPr>
        <w:t xml:space="preserve">pri podjetju Imovina d.o.o., Gosposvetska 10, Ljubljana, tel. št.: </w:t>
      </w:r>
      <w:r w:rsidR="00633386" w:rsidRPr="0042510B">
        <w:rPr>
          <w:rFonts w:ascii="Times New Roman" w:hAnsi="Times New Roman"/>
          <w:szCs w:val="22"/>
        </w:rPr>
        <w:t>01/</w:t>
      </w:r>
      <w:r w:rsidRPr="0042510B">
        <w:rPr>
          <w:rFonts w:ascii="Times New Roman" w:hAnsi="Times New Roman"/>
          <w:szCs w:val="22"/>
        </w:rPr>
        <w:t>230</w:t>
      </w:r>
      <w:r w:rsidR="00633386" w:rsidRPr="0042510B">
        <w:rPr>
          <w:rFonts w:ascii="Times New Roman" w:hAnsi="Times New Roman"/>
          <w:szCs w:val="22"/>
        </w:rPr>
        <w:t>-</w:t>
      </w:r>
      <w:r w:rsidRPr="0042510B">
        <w:rPr>
          <w:rFonts w:ascii="Times New Roman" w:hAnsi="Times New Roman"/>
          <w:szCs w:val="22"/>
        </w:rPr>
        <w:t>1141</w:t>
      </w:r>
      <w:r w:rsidR="0097606E" w:rsidRPr="0042510B">
        <w:rPr>
          <w:rFonts w:ascii="Times New Roman" w:hAnsi="Times New Roman"/>
          <w:szCs w:val="22"/>
        </w:rPr>
        <w:t xml:space="preserve">. </w:t>
      </w:r>
      <w:r w:rsidRPr="0042510B">
        <w:rPr>
          <w:rFonts w:ascii="Times New Roman" w:hAnsi="Times New Roman"/>
          <w:szCs w:val="22"/>
        </w:rPr>
        <w:t xml:space="preserve"> </w:t>
      </w:r>
    </w:p>
    <w:p w:rsidR="00BD3871" w:rsidRPr="0042510B" w:rsidRDefault="00BD3871">
      <w:pPr>
        <w:rPr>
          <w:rFonts w:ascii="Times New Roman" w:hAnsi="Times New Roman"/>
          <w:szCs w:val="22"/>
        </w:rPr>
      </w:pPr>
    </w:p>
    <w:p w:rsidR="00E52BCE" w:rsidRPr="0042510B" w:rsidRDefault="00BD3871" w:rsidP="00BD3871">
      <w:pPr>
        <w:ind w:right="49"/>
        <w:jc w:val="both"/>
        <w:rPr>
          <w:rFonts w:ascii="Times New Roman" w:hAnsi="Times New Roman"/>
          <w:szCs w:val="22"/>
        </w:rPr>
      </w:pPr>
      <w:r w:rsidRPr="0042510B">
        <w:rPr>
          <w:rFonts w:ascii="Times New Roman" w:hAnsi="Times New Roman"/>
          <w:szCs w:val="22"/>
        </w:rPr>
        <w:t xml:space="preserve">Besedilo tega </w:t>
      </w:r>
      <w:r w:rsidR="00333101" w:rsidRPr="0042510B">
        <w:rPr>
          <w:rFonts w:ascii="Times New Roman" w:hAnsi="Times New Roman"/>
          <w:szCs w:val="22"/>
        </w:rPr>
        <w:t xml:space="preserve">razpisa </w:t>
      </w:r>
      <w:r w:rsidRPr="0042510B">
        <w:rPr>
          <w:rFonts w:ascii="Times New Roman" w:hAnsi="Times New Roman"/>
          <w:szCs w:val="22"/>
        </w:rPr>
        <w:t>je objavljeno v Uradnem listu Republike Slovenije</w:t>
      </w:r>
      <w:r w:rsidR="001D1133">
        <w:rPr>
          <w:rFonts w:ascii="Times New Roman" w:hAnsi="Times New Roman"/>
          <w:szCs w:val="22"/>
        </w:rPr>
        <w:t xml:space="preserve"> </w:t>
      </w:r>
      <w:r w:rsidRPr="0042510B">
        <w:rPr>
          <w:rFonts w:ascii="Times New Roman" w:hAnsi="Times New Roman"/>
          <w:szCs w:val="22"/>
        </w:rPr>
        <w:t xml:space="preserve">in </w:t>
      </w:r>
      <w:r w:rsidR="001D1133">
        <w:rPr>
          <w:rFonts w:ascii="Times New Roman" w:hAnsi="Times New Roman"/>
          <w:szCs w:val="22"/>
        </w:rPr>
        <w:t xml:space="preserve"> </w:t>
      </w:r>
      <w:r w:rsidRPr="0042510B">
        <w:rPr>
          <w:rFonts w:ascii="Times New Roman" w:hAnsi="Times New Roman"/>
          <w:szCs w:val="22"/>
        </w:rPr>
        <w:t>na spletni strani Mestne občine Ljubljana (</w:t>
      </w:r>
      <w:hyperlink r:id="rId9" w:history="1">
        <w:r w:rsidRPr="0042510B">
          <w:rPr>
            <w:rStyle w:val="Hiperpovezava"/>
            <w:rFonts w:ascii="Times New Roman" w:hAnsi="Times New Roman"/>
            <w:szCs w:val="22"/>
          </w:rPr>
          <w:t>www.ljubljana.si</w:t>
        </w:r>
      </w:hyperlink>
      <w:r w:rsidRPr="0042510B">
        <w:rPr>
          <w:rFonts w:ascii="Times New Roman" w:hAnsi="Times New Roman"/>
          <w:szCs w:val="22"/>
        </w:rPr>
        <w:t>).</w:t>
      </w:r>
      <w:r w:rsidR="00E52BCE" w:rsidRPr="0042510B">
        <w:rPr>
          <w:rFonts w:ascii="Times New Roman" w:hAnsi="Times New Roman"/>
          <w:szCs w:val="22"/>
        </w:rPr>
        <w:t xml:space="preserve">  </w:t>
      </w:r>
    </w:p>
    <w:p w:rsidR="00BD3871" w:rsidRPr="0042510B" w:rsidRDefault="00BD3871" w:rsidP="00BD3871">
      <w:pPr>
        <w:ind w:right="49"/>
        <w:jc w:val="both"/>
        <w:rPr>
          <w:rFonts w:ascii="Times New Roman" w:hAnsi="Times New Roman"/>
          <w:szCs w:val="22"/>
        </w:rPr>
      </w:pPr>
    </w:p>
    <w:p w:rsidR="00BD3871" w:rsidRPr="0042510B" w:rsidRDefault="00BD3871" w:rsidP="00BD3871">
      <w:pPr>
        <w:ind w:right="49"/>
        <w:jc w:val="both"/>
        <w:rPr>
          <w:rFonts w:ascii="Times New Roman" w:hAnsi="Times New Roman"/>
          <w:szCs w:val="22"/>
        </w:rPr>
      </w:pPr>
      <w:r w:rsidRPr="0042510B">
        <w:rPr>
          <w:rFonts w:ascii="Times New Roman" w:hAnsi="Times New Roman"/>
          <w:szCs w:val="22"/>
        </w:rPr>
        <w:t>Priloge te objave javnega razpisa</w:t>
      </w:r>
      <w:r w:rsidR="00353A74">
        <w:rPr>
          <w:rFonts w:ascii="Times New Roman" w:hAnsi="Times New Roman"/>
          <w:szCs w:val="22"/>
        </w:rPr>
        <w:t>, ki so objavljene samo na spletni strani MOL,</w:t>
      </w:r>
      <w:r w:rsidRPr="0042510B">
        <w:rPr>
          <w:rFonts w:ascii="Times New Roman" w:hAnsi="Times New Roman"/>
          <w:szCs w:val="22"/>
        </w:rPr>
        <w:t xml:space="preserve"> so: </w:t>
      </w:r>
    </w:p>
    <w:p w:rsidR="00BD3871" w:rsidRPr="0042510B" w:rsidRDefault="00AB0CA7" w:rsidP="00BA5210">
      <w:pPr>
        <w:pStyle w:val="Odstavekseznama"/>
        <w:numPr>
          <w:ilvl w:val="1"/>
          <w:numId w:val="38"/>
        </w:numPr>
        <w:tabs>
          <w:tab w:val="left" w:pos="360"/>
        </w:tabs>
        <w:ind w:left="284" w:hanging="284"/>
        <w:jc w:val="both"/>
        <w:rPr>
          <w:rFonts w:ascii="Times New Roman" w:hAnsi="Times New Roman"/>
          <w:szCs w:val="22"/>
        </w:rPr>
      </w:pPr>
      <w:r w:rsidRPr="0042510B">
        <w:rPr>
          <w:rFonts w:ascii="Times New Roman" w:hAnsi="Times New Roman"/>
          <w:szCs w:val="22"/>
        </w:rPr>
        <w:t xml:space="preserve">pisni </w:t>
      </w:r>
      <w:r w:rsidR="00BD3871" w:rsidRPr="0042510B">
        <w:rPr>
          <w:rFonts w:ascii="Times New Roman" w:hAnsi="Times New Roman"/>
          <w:szCs w:val="22"/>
        </w:rPr>
        <w:t>dogovor, ki ga morajo podpisati vsi lastniki, o lastniških deležih na objektu, na podlagi katerih se bodo določili pogodbeni deleži v gradbeni pogodbi ter obračunala vsa obnovitvena dela (priloga 1).</w:t>
      </w:r>
    </w:p>
    <w:p w:rsidR="00BD3871" w:rsidRPr="0042510B" w:rsidRDefault="00AB0CA7" w:rsidP="00BA5210">
      <w:pPr>
        <w:pStyle w:val="Odstavekseznama"/>
        <w:numPr>
          <w:ilvl w:val="1"/>
          <w:numId w:val="38"/>
        </w:numPr>
        <w:tabs>
          <w:tab w:val="left" w:pos="360"/>
        </w:tabs>
        <w:ind w:left="284" w:hanging="284"/>
        <w:jc w:val="both"/>
        <w:rPr>
          <w:rFonts w:ascii="Times New Roman" w:hAnsi="Times New Roman"/>
          <w:szCs w:val="22"/>
        </w:rPr>
      </w:pPr>
      <w:r w:rsidRPr="0042510B">
        <w:rPr>
          <w:rFonts w:ascii="Times New Roman" w:hAnsi="Times New Roman"/>
          <w:szCs w:val="22"/>
        </w:rPr>
        <w:t xml:space="preserve">izjave </w:t>
      </w:r>
      <w:r w:rsidR="00BD3871" w:rsidRPr="0042510B">
        <w:rPr>
          <w:rFonts w:ascii="Times New Roman" w:hAnsi="Times New Roman"/>
          <w:szCs w:val="22"/>
        </w:rPr>
        <w:t>vseh</w:t>
      </w:r>
      <w:r w:rsidR="00BD3871" w:rsidRPr="0042510B">
        <w:rPr>
          <w:rFonts w:ascii="Times New Roman" w:hAnsi="Times New Roman"/>
          <w:b/>
          <w:szCs w:val="22"/>
        </w:rPr>
        <w:t xml:space="preserve"> </w:t>
      </w:r>
      <w:r w:rsidR="00BD3871" w:rsidRPr="0042510B">
        <w:rPr>
          <w:rFonts w:ascii="Times New Roman" w:hAnsi="Times New Roman"/>
          <w:szCs w:val="22"/>
        </w:rPr>
        <w:t>lastnikov stavbe:</w:t>
      </w:r>
    </w:p>
    <w:p w:rsidR="00BD3871" w:rsidRPr="0042510B" w:rsidRDefault="00BD3871" w:rsidP="00BD3871">
      <w:pPr>
        <w:numPr>
          <w:ilvl w:val="0"/>
          <w:numId w:val="28"/>
        </w:numPr>
        <w:tabs>
          <w:tab w:val="left" w:pos="360"/>
        </w:tabs>
        <w:jc w:val="both"/>
        <w:rPr>
          <w:rFonts w:ascii="Times New Roman" w:hAnsi="Times New Roman"/>
          <w:szCs w:val="22"/>
        </w:rPr>
      </w:pPr>
      <w:r w:rsidRPr="0042510B">
        <w:rPr>
          <w:rFonts w:ascii="Times New Roman" w:hAnsi="Times New Roman"/>
          <w:szCs w:val="22"/>
        </w:rPr>
        <w:t>da bodo zagotovili preostalih 75</w:t>
      </w:r>
      <w:r w:rsidR="002609C6">
        <w:rPr>
          <w:rFonts w:ascii="Times New Roman" w:hAnsi="Times New Roman"/>
          <w:szCs w:val="22"/>
        </w:rPr>
        <w:t xml:space="preserve"> </w:t>
      </w:r>
      <w:r w:rsidRPr="0042510B">
        <w:rPr>
          <w:rFonts w:ascii="Times New Roman" w:hAnsi="Times New Roman"/>
          <w:szCs w:val="22"/>
        </w:rPr>
        <w:t>%, 67</w:t>
      </w:r>
      <w:r w:rsidR="002609C6">
        <w:rPr>
          <w:rFonts w:ascii="Times New Roman" w:hAnsi="Times New Roman"/>
          <w:szCs w:val="22"/>
        </w:rPr>
        <w:t xml:space="preserve"> </w:t>
      </w:r>
      <w:r w:rsidRPr="0042510B">
        <w:rPr>
          <w:rFonts w:ascii="Times New Roman" w:hAnsi="Times New Roman"/>
          <w:szCs w:val="22"/>
        </w:rPr>
        <w:t>% oziroma 50</w:t>
      </w:r>
      <w:r w:rsidR="002609C6">
        <w:rPr>
          <w:rFonts w:ascii="Times New Roman" w:hAnsi="Times New Roman"/>
          <w:szCs w:val="22"/>
        </w:rPr>
        <w:t xml:space="preserve"> </w:t>
      </w:r>
      <w:r w:rsidRPr="0042510B">
        <w:rPr>
          <w:rFonts w:ascii="Times New Roman" w:hAnsi="Times New Roman"/>
          <w:szCs w:val="22"/>
        </w:rPr>
        <w:t xml:space="preserve">% sredstev, potrebnih za obnovo stavbne lupine (priloga 2); </w:t>
      </w:r>
    </w:p>
    <w:p w:rsidR="00B05AEC" w:rsidRPr="0042510B" w:rsidRDefault="00B05AEC" w:rsidP="00BD3871">
      <w:pPr>
        <w:numPr>
          <w:ilvl w:val="0"/>
          <w:numId w:val="28"/>
        </w:numPr>
        <w:tabs>
          <w:tab w:val="left" w:pos="360"/>
        </w:tabs>
        <w:jc w:val="both"/>
        <w:rPr>
          <w:rFonts w:ascii="Times New Roman" w:hAnsi="Times New Roman"/>
          <w:szCs w:val="22"/>
        </w:rPr>
      </w:pPr>
      <w:r w:rsidRPr="0042510B">
        <w:rPr>
          <w:rFonts w:ascii="Times New Roman" w:hAnsi="Times New Roman"/>
          <w:szCs w:val="22"/>
        </w:rPr>
        <w:t xml:space="preserve">da soglašajo, </w:t>
      </w:r>
      <w:r w:rsidR="00353A74" w:rsidRPr="0042510B">
        <w:rPr>
          <w:rFonts w:ascii="Times New Roman" w:hAnsi="Times New Roman"/>
          <w:szCs w:val="22"/>
        </w:rPr>
        <w:t>da bo izvajalec</w:t>
      </w:r>
      <w:r w:rsidR="00353A74">
        <w:rPr>
          <w:rFonts w:ascii="Times New Roman" w:hAnsi="Times New Roman"/>
          <w:szCs w:val="22"/>
        </w:rPr>
        <w:t xml:space="preserve"> obnovitvenih</w:t>
      </w:r>
      <w:r w:rsidR="00353A74" w:rsidRPr="0042510B">
        <w:rPr>
          <w:rFonts w:ascii="Times New Roman" w:hAnsi="Times New Roman"/>
          <w:szCs w:val="22"/>
        </w:rPr>
        <w:t xml:space="preserve"> del izbran </w:t>
      </w:r>
      <w:r w:rsidR="00353A74">
        <w:rPr>
          <w:rFonts w:ascii="Times New Roman" w:hAnsi="Times New Roman"/>
          <w:szCs w:val="22"/>
        </w:rPr>
        <w:t>po postopku, določenem z</w:t>
      </w:r>
      <w:r w:rsidR="00353A74" w:rsidRPr="00040700">
        <w:rPr>
          <w:rFonts w:ascii="Times New Roman" w:hAnsi="Times New Roman"/>
          <w:szCs w:val="22"/>
        </w:rPr>
        <w:t xml:space="preserve"> </w:t>
      </w:r>
      <w:r w:rsidR="00353A74">
        <w:rPr>
          <w:rFonts w:ascii="Times New Roman" w:hAnsi="Times New Roman"/>
          <w:szCs w:val="22"/>
        </w:rPr>
        <w:t>ZJN-3</w:t>
      </w:r>
      <w:r w:rsidRPr="0042510B">
        <w:rPr>
          <w:rFonts w:ascii="Times New Roman" w:hAnsi="Times New Roman"/>
          <w:szCs w:val="22"/>
        </w:rPr>
        <w:t xml:space="preserve"> (priloga 3</w:t>
      </w:r>
      <w:r w:rsidR="00D24CBB" w:rsidRPr="0042510B">
        <w:rPr>
          <w:rFonts w:ascii="Times New Roman" w:hAnsi="Times New Roman"/>
          <w:szCs w:val="22"/>
        </w:rPr>
        <w:t>)</w:t>
      </w:r>
      <w:r w:rsidRPr="0042510B">
        <w:rPr>
          <w:rFonts w:ascii="Times New Roman" w:hAnsi="Times New Roman"/>
          <w:szCs w:val="22"/>
        </w:rPr>
        <w:t>;</w:t>
      </w:r>
    </w:p>
    <w:p w:rsidR="00BD3871" w:rsidRPr="0042510B" w:rsidRDefault="00BD3871" w:rsidP="00BD3871">
      <w:pPr>
        <w:numPr>
          <w:ilvl w:val="0"/>
          <w:numId w:val="28"/>
        </w:numPr>
        <w:tabs>
          <w:tab w:val="left" w:pos="360"/>
        </w:tabs>
        <w:jc w:val="both"/>
        <w:rPr>
          <w:rFonts w:ascii="Times New Roman" w:hAnsi="Times New Roman"/>
          <w:szCs w:val="22"/>
        </w:rPr>
      </w:pPr>
      <w:r w:rsidRPr="0042510B">
        <w:rPr>
          <w:rFonts w:ascii="Times New Roman" w:hAnsi="Times New Roman"/>
          <w:szCs w:val="22"/>
        </w:rPr>
        <w:t>da soglašajo, da se bo stavba obnavljala po kulturno varstvenih pogojih in skladno s soglasjem Zavoda za varstvo kulturne dediščine, Obmo</w:t>
      </w:r>
      <w:r w:rsidR="00333101" w:rsidRPr="0042510B">
        <w:rPr>
          <w:rFonts w:ascii="Times New Roman" w:hAnsi="Times New Roman"/>
          <w:szCs w:val="22"/>
        </w:rPr>
        <w:t>čne enote Ljubljana (priloga 4)</w:t>
      </w:r>
      <w:r w:rsidR="00B05AEC" w:rsidRPr="0042510B">
        <w:rPr>
          <w:rFonts w:ascii="Times New Roman" w:hAnsi="Times New Roman"/>
          <w:szCs w:val="22"/>
        </w:rPr>
        <w:t>;</w:t>
      </w:r>
    </w:p>
    <w:p w:rsidR="00BD3871" w:rsidRPr="0042510B" w:rsidRDefault="00BD3871" w:rsidP="00BA5210">
      <w:pPr>
        <w:pStyle w:val="Odstavekseznama"/>
        <w:numPr>
          <w:ilvl w:val="1"/>
          <w:numId w:val="40"/>
        </w:numPr>
        <w:ind w:left="284" w:hanging="284"/>
        <w:rPr>
          <w:rFonts w:ascii="Times New Roman" w:hAnsi="Times New Roman"/>
          <w:szCs w:val="22"/>
        </w:rPr>
      </w:pPr>
      <w:r w:rsidRPr="0042510B">
        <w:rPr>
          <w:rFonts w:ascii="Times New Roman" w:hAnsi="Times New Roman"/>
          <w:szCs w:val="22"/>
        </w:rPr>
        <w:t>vzorec</w:t>
      </w:r>
      <w:r w:rsidR="00353A74">
        <w:rPr>
          <w:rFonts w:ascii="Times New Roman" w:hAnsi="Times New Roman"/>
          <w:szCs w:val="22"/>
        </w:rPr>
        <w:t xml:space="preserve"> gradbene</w:t>
      </w:r>
      <w:r w:rsidRPr="0042510B">
        <w:rPr>
          <w:rFonts w:ascii="Times New Roman" w:hAnsi="Times New Roman"/>
          <w:szCs w:val="22"/>
        </w:rPr>
        <w:t xml:space="preserve"> pogodbe o izv</w:t>
      </w:r>
      <w:r w:rsidR="00353A74">
        <w:rPr>
          <w:rFonts w:ascii="Times New Roman" w:hAnsi="Times New Roman"/>
          <w:szCs w:val="22"/>
        </w:rPr>
        <w:t>edbi obnovitvenih del</w:t>
      </w:r>
      <w:r w:rsidR="00333101" w:rsidRPr="0042510B">
        <w:rPr>
          <w:rFonts w:ascii="Times New Roman" w:hAnsi="Times New Roman"/>
          <w:szCs w:val="22"/>
        </w:rPr>
        <w:t xml:space="preserve"> </w:t>
      </w:r>
      <w:r w:rsidRPr="0042510B">
        <w:rPr>
          <w:rFonts w:ascii="Times New Roman" w:hAnsi="Times New Roman"/>
          <w:szCs w:val="22"/>
        </w:rPr>
        <w:t>(priloga 5)</w:t>
      </w:r>
      <w:r w:rsidR="00353A74">
        <w:rPr>
          <w:rFonts w:ascii="Times New Roman" w:hAnsi="Times New Roman"/>
          <w:szCs w:val="22"/>
        </w:rPr>
        <w:t>.</w:t>
      </w:r>
    </w:p>
    <w:p w:rsidR="00BD3871" w:rsidRPr="0042510B" w:rsidRDefault="00BD3871" w:rsidP="00BD3871">
      <w:pPr>
        <w:ind w:right="49"/>
        <w:jc w:val="both"/>
        <w:rPr>
          <w:rFonts w:ascii="Times New Roman" w:hAnsi="Times New Roman"/>
          <w:szCs w:val="22"/>
        </w:rPr>
      </w:pPr>
    </w:p>
    <w:p w:rsidR="00BD3871" w:rsidRPr="0042510B" w:rsidRDefault="00BD3871">
      <w:pPr>
        <w:rPr>
          <w:rFonts w:ascii="Times New Roman" w:hAnsi="Times New Roman"/>
          <w:szCs w:val="22"/>
        </w:rPr>
      </w:pPr>
    </w:p>
    <w:p w:rsidR="009C5857" w:rsidRPr="0042510B" w:rsidRDefault="00BD3871">
      <w:pPr>
        <w:rPr>
          <w:rFonts w:ascii="Times New Roman" w:hAnsi="Times New Roman"/>
          <w:szCs w:val="22"/>
        </w:rPr>
      </w:pPr>
      <w:r w:rsidRPr="0042510B">
        <w:rPr>
          <w:rFonts w:ascii="Times New Roman" w:hAnsi="Times New Roman"/>
          <w:szCs w:val="22"/>
        </w:rPr>
        <w:t xml:space="preserve">Številka: </w:t>
      </w:r>
      <w:r w:rsidR="006D51C0" w:rsidRPr="00B7221B">
        <w:rPr>
          <w:rFonts w:ascii="Times New Roman" w:hAnsi="Times New Roman"/>
          <w:szCs w:val="22"/>
        </w:rPr>
        <w:t>622-</w:t>
      </w:r>
      <w:r w:rsidR="00B7221B" w:rsidRPr="00B7221B">
        <w:rPr>
          <w:rFonts w:ascii="Times New Roman" w:hAnsi="Times New Roman"/>
          <w:szCs w:val="22"/>
        </w:rPr>
        <w:t>11</w:t>
      </w:r>
      <w:r w:rsidR="006D51C0" w:rsidRPr="00B7221B">
        <w:rPr>
          <w:rFonts w:ascii="Times New Roman" w:hAnsi="Times New Roman"/>
          <w:szCs w:val="22"/>
        </w:rPr>
        <w:t>/201</w:t>
      </w:r>
      <w:r w:rsidR="00B7221B" w:rsidRPr="00B7221B">
        <w:rPr>
          <w:rFonts w:ascii="Times New Roman" w:hAnsi="Times New Roman"/>
          <w:szCs w:val="22"/>
        </w:rPr>
        <w:t>7</w:t>
      </w:r>
      <w:r w:rsidR="006D51C0" w:rsidRPr="00B7221B">
        <w:rPr>
          <w:rFonts w:ascii="Times New Roman" w:hAnsi="Times New Roman"/>
          <w:szCs w:val="22"/>
        </w:rPr>
        <w:t>-2</w:t>
      </w:r>
      <w:r w:rsidR="009C5857" w:rsidRPr="0042510B">
        <w:rPr>
          <w:rFonts w:ascii="Times New Roman" w:hAnsi="Times New Roman"/>
          <w:szCs w:val="22"/>
        </w:rPr>
        <w:t xml:space="preserve">   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4926"/>
      </w:tblGrid>
      <w:tr w:rsidR="009C5857" w:rsidRPr="0042510B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9C5857" w:rsidRPr="0042510B" w:rsidRDefault="009C585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9C5857" w:rsidRPr="0042510B" w:rsidRDefault="009C5857">
            <w:pPr>
              <w:jc w:val="center"/>
              <w:rPr>
                <w:rFonts w:ascii="Times New Roman" w:hAnsi="Times New Roman"/>
                <w:szCs w:val="22"/>
              </w:rPr>
            </w:pPr>
            <w:r w:rsidRPr="0042510B">
              <w:rPr>
                <w:rFonts w:ascii="Times New Roman" w:hAnsi="Times New Roman"/>
                <w:szCs w:val="22"/>
              </w:rPr>
              <w:t>Mestna občina Ljubljana</w:t>
            </w:r>
          </w:p>
          <w:p w:rsidR="00E04DFE" w:rsidRPr="0042510B" w:rsidRDefault="00E04DFE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9C5857" w:rsidRPr="0042510B" w:rsidRDefault="009C5857">
      <w:pPr>
        <w:rPr>
          <w:rFonts w:ascii="Times New Roman" w:hAnsi="Times New Roman"/>
        </w:rPr>
      </w:pPr>
    </w:p>
    <w:sectPr w:rsidR="009C5857" w:rsidRPr="0042510B" w:rsidSect="00A422CB">
      <w:pgSz w:w="11906" w:h="16838" w:code="9"/>
      <w:pgMar w:top="851" w:right="851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C1B"/>
    <w:multiLevelType w:val="singleLevel"/>
    <w:tmpl w:val="7D78E68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9A10666"/>
    <w:multiLevelType w:val="multilevel"/>
    <w:tmpl w:val="271261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F416A6"/>
    <w:multiLevelType w:val="hybridMultilevel"/>
    <w:tmpl w:val="11E84C18"/>
    <w:lvl w:ilvl="0" w:tplc="A5AAF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D11F3"/>
    <w:multiLevelType w:val="multilevel"/>
    <w:tmpl w:val="DCDA39D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none"/>
      <w:lvlText w:val=""/>
      <w:lvlJc w:val="left"/>
      <w:pPr>
        <w:tabs>
          <w:tab w:val="num" w:pos="0"/>
        </w:tabs>
        <w:ind w:left="700" w:hanging="340"/>
      </w:pPr>
      <w:rPr>
        <w:rFonts w:ascii="Symbol" w:hAnsi="Symbol" w:hint="default"/>
      </w:rPr>
    </w:lvl>
    <w:lvl w:ilvl="2">
      <w:start w:val="1"/>
      <w:numFmt w:val="none"/>
      <w:lvlText w:val=""/>
      <w:lvlJc w:val="left"/>
      <w:pPr>
        <w:tabs>
          <w:tab w:val="num" w:pos="0"/>
        </w:tabs>
        <w:ind w:left="1040" w:hanging="340"/>
      </w:pPr>
      <w:rPr>
        <w:rFonts w:ascii="Symbol" w:hAnsi="Symbol"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4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5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6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</w:abstractNum>
  <w:abstractNum w:abstractNumId="4">
    <w:nsid w:val="192967D9"/>
    <w:multiLevelType w:val="hybridMultilevel"/>
    <w:tmpl w:val="5462A24E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1B20554F"/>
    <w:multiLevelType w:val="hybridMultilevel"/>
    <w:tmpl w:val="1C8A4F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C5E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C5E7A">
      <w:start w:val="1"/>
      <w:numFmt w:val="bullet"/>
      <w:lvlText w:val="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12E80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F7622DC"/>
    <w:multiLevelType w:val="multilevel"/>
    <w:tmpl w:val="817279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0201A12"/>
    <w:multiLevelType w:val="multilevel"/>
    <w:tmpl w:val="1320F0BE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BB5A6B"/>
    <w:multiLevelType w:val="multilevel"/>
    <w:tmpl w:val="A9D03E58"/>
    <w:lvl w:ilvl="0">
      <w:start w:val="1"/>
      <w:numFmt w:val="lowerLetter"/>
      <w:lvlText w:val="%1.)"/>
      <w:legacy w:legacy="1" w:legacySpace="0" w:legacyIndent="360"/>
      <w:lvlJc w:val="left"/>
      <w:pPr>
        <w:ind w:left="360" w:hanging="360"/>
      </w:pPr>
    </w:lvl>
    <w:lvl w:ilvl="1">
      <w:start w:val="1"/>
      <w:numFmt w:val="none"/>
      <w:lvlText w:val=""/>
      <w:legacy w:legacy="1" w:legacySpace="0" w:legacyIndent="340"/>
      <w:lvlJc w:val="left"/>
      <w:pPr>
        <w:ind w:left="700" w:hanging="340"/>
      </w:pPr>
      <w:rPr>
        <w:rFonts w:ascii="Symbol" w:hAnsi="Symbol" w:hint="default"/>
      </w:rPr>
    </w:lvl>
    <w:lvl w:ilvl="2">
      <w:start w:val="1"/>
      <w:numFmt w:val="none"/>
      <w:lvlText w:val=""/>
      <w:legacy w:legacy="1" w:legacySpace="170" w:legacyIndent="340"/>
      <w:lvlJc w:val="left"/>
      <w:pPr>
        <w:ind w:left="1040" w:hanging="340"/>
      </w:pPr>
      <w:rPr>
        <w:rFonts w:ascii="Symbol" w:hAnsi="Symbol" w:hint="default"/>
      </w:rPr>
    </w:lvl>
    <w:lvl w:ilvl="3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4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5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6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10">
    <w:nsid w:val="29C76C47"/>
    <w:multiLevelType w:val="hybridMultilevel"/>
    <w:tmpl w:val="6DFCBAD4"/>
    <w:lvl w:ilvl="0" w:tplc="4ECC5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ECC5E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D06FDF"/>
    <w:multiLevelType w:val="multilevel"/>
    <w:tmpl w:val="7592F1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2B6601"/>
    <w:multiLevelType w:val="singleLevel"/>
    <w:tmpl w:val="FC000F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>
    <w:nsid w:val="40973439"/>
    <w:multiLevelType w:val="hybridMultilevel"/>
    <w:tmpl w:val="49547FDC"/>
    <w:lvl w:ilvl="0" w:tplc="4ECC5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ECC5E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506061"/>
    <w:multiLevelType w:val="multilevel"/>
    <w:tmpl w:val="DCDA39D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none"/>
      <w:lvlText w:val=""/>
      <w:lvlJc w:val="left"/>
      <w:pPr>
        <w:tabs>
          <w:tab w:val="num" w:pos="0"/>
        </w:tabs>
        <w:ind w:left="700" w:hanging="340"/>
      </w:pPr>
      <w:rPr>
        <w:rFonts w:ascii="Symbol" w:hAnsi="Symbol" w:hint="default"/>
      </w:rPr>
    </w:lvl>
    <w:lvl w:ilvl="2">
      <w:start w:val="1"/>
      <w:numFmt w:val="none"/>
      <w:lvlText w:val=""/>
      <w:lvlJc w:val="left"/>
      <w:pPr>
        <w:tabs>
          <w:tab w:val="num" w:pos="0"/>
        </w:tabs>
        <w:ind w:left="1040" w:hanging="340"/>
      </w:pPr>
      <w:rPr>
        <w:rFonts w:ascii="Symbol" w:hAnsi="Symbol"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4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5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6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</w:abstractNum>
  <w:abstractNum w:abstractNumId="15">
    <w:nsid w:val="4822029C"/>
    <w:multiLevelType w:val="singleLevel"/>
    <w:tmpl w:val="A2E23ED0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4BAD0008"/>
    <w:multiLevelType w:val="hybridMultilevel"/>
    <w:tmpl w:val="B94295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BE3097"/>
    <w:multiLevelType w:val="hybridMultilevel"/>
    <w:tmpl w:val="BE1A7C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C5E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C5E7A">
      <w:start w:val="1"/>
      <w:numFmt w:val="bullet"/>
      <w:lvlText w:val="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472430"/>
    <w:multiLevelType w:val="hybridMultilevel"/>
    <w:tmpl w:val="97CAAD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2877C4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C5E7A">
      <w:start w:val="1"/>
      <w:numFmt w:val="bullet"/>
      <w:lvlText w:val="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6A0C12"/>
    <w:multiLevelType w:val="hybridMultilevel"/>
    <w:tmpl w:val="6F5826C0"/>
    <w:lvl w:ilvl="0" w:tplc="0804C82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7D2880"/>
    <w:multiLevelType w:val="hybridMultilevel"/>
    <w:tmpl w:val="B950D5F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950C1D"/>
    <w:multiLevelType w:val="multilevel"/>
    <w:tmpl w:val="DCDA39D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none"/>
      <w:lvlText w:val=""/>
      <w:lvlJc w:val="left"/>
      <w:pPr>
        <w:tabs>
          <w:tab w:val="num" w:pos="0"/>
        </w:tabs>
        <w:ind w:left="700" w:hanging="340"/>
      </w:pPr>
      <w:rPr>
        <w:rFonts w:ascii="Symbol" w:hAnsi="Symbol" w:hint="default"/>
      </w:rPr>
    </w:lvl>
    <w:lvl w:ilvl="2">
      <w:start w:val="1"/>
      <w:numFmt w:val="none"/>
      <w:lvlText w:val=""/>
      <w:lvlJc w:val="left"/>
      <w:pPr>
        <w:tabs>
          <w:tab w:val="num" w:pos="0"/>
        </w:tabs>
        <w:ind w:left="1040" w:hanging="340"/>
      </w:pPr>
      <w:rPr>
        <w:rFonts w:ascii="Symbol" w:hAnsi="Symbol"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4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5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6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</w:abstractNum>
  <w:abstractNum w:abstractNumId="22">
    <w:nsid w:val="58B42AC3"/>
    <w:multiLevelType w:val="multilevel"/>
    <w:tmpl w:val="817279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5D4020AC"/>
    <w:multiLevelType w:val="hybridMultilevel"/>
    <w:tmpl w:val="3F8079F2"/>
    <w:lvl w:ilvl="0" w:tplc="4ECC5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6113F"/>
    <w:multiLevelType w:val="hybridMultilevel"/>
    <w:tmpl w:val="350EBAF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111A96"/>
    <w:multiLevelType w:val="singleLevel"/>
    <w:tmpl w:val="0424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6">
    <w:nsid w:val="655A7410"/>
    <w:multiLevelType w:val="hybridMultilevel"/>
    <w:tmpl w:val="A4D04C1A"/>
    <w:lvl w:ilvl="0" w:tplc="4ECC5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095B0A"/>
    <w:multiLevelType w:val="multilevel"/>
    <w:tmpl w:val="DCDA39D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none"/>
      <w:lvlText w:val=""/>
      <w:lvlJc w:val="left"/>
      <w:pPr>
        <w:tabs>
          <w:tab w:val="num" w:pos="0"/>
        </w:tabs>
        <w:ind w:left="700" w:hanging="340"/>
      </w:pPr>
      <w:rPr>
        <w:rFonts w:ascii="Symbol" w:hAnsi="Symbol" w:hint="default"/>
      </w:rPr>
    </w:lvl>
    <w:lvl w:ilvl="2">
      <w:start w:val="1"/>
      <w:numFmt w:val="none"/>
      <w:lvlText w:val=""/>
      <w:lvlJc w:val="left"/>
      <w:pPr>
        <w:tabs>
          <w:tab w:val="num" w:pos="0"/>
        </w:tabs>
        <w:ind w:left="1040" w:hanging="340"/>
      </w:pPr>
      <w:rPr>
        <w:rFonts w:ascii="Symbol" w:hAnsi="Symbol"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4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5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6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</w:abstractNum>
  <w:abstractNum w:abstractNumId="28">
    <w:nsid w:val="6A5F15B6"/>
    <w:multiLevelType w:val="singleLevel"/>
    <w:tmpl w:val="7DE062BC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9">
    <w:nsid w:val="7516157A"/>
    <w:multiLevelType w:val="hybridMultilevel"/>
    <w:tmpl w:val="3B6634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1E66DC"/>
    <w:multiLevelType w:val="hybridMultilevel"/>
    <w:tmpl w:val="B3BA6552"/>
    <w:lvl w:ilvl="0" w:tplc="4ECC5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DE0933"/>
    <w:multiLevelType w:val="singleLevel"/>
    <w:tmpl w:val="A49EF44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num w:numId="1">
    <w:abstractNumId w:val="25"/>
  </w:num>
  <w:num w:numId="2">
    <w:abstractNumId w:val="3"/>
  </w:num>
  <w:num w:numId="3">
    <w:abstractNumId w:val="3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"/>
        <w:lvlJc w:val="left"/>
        <w:pPr>
          <w:tabs>
            <w:tab w:val="num" w:pos="0"/>
          </w:tabs>
          <w:ind w:left="700" w:hanging="34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"/>
        <w:lvlJc w:val="left"/>
        <w:pPr>
          <w:tabs>
            <w:tab w:val="num" w:pos="0"/>
          </w:tabs>
          <w:ind w:left="1040" w:hanging="340"/>
        </w:pPr>
        <w:rPr>
          <w:rFonts w:ascii="Symbol" w:hAnsi="Symbol" w:hint="default"/>
        </w:rPr>
      </w:lvl>
    </w:lvlOverride>
    <w:lvlOverride w:ilvl="3">
      <w:lvl w:ilvl="3"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ascii="Tms Rmn" w:hAnsi="Tms Rmn" w:hint="default"/>
        </w:rPr>
      </w:lvl>
    </w:lvlOverride>
    <w:lvlOverride w:ilvl="4">
      <w:lvl w:ilvl="4"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ascii="Tms Rmn" w:hAnsi="Tms Rmn" w:hint="default"/>
        </w:rPr>
      </w:lvl>
    </w:lvlOverride>
    <w:lvlOverride w:ilvl="5">
      <w:lvl w:ilvl="5"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ascii="Tms Rmn" w:hAnsi="Tms Rmn" w:hint="default"/>
        </w:rPr>
      </w:lvl>
    </w:lvlOverride>
    <w:lvlOverride w:ilvl="6">
      <w:lvl w:ilvl="6"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ascii="Tms Rmn" w:hAnsi="Tms Rmn" w:hint="default"/>
        </w:rPr>
      </w:lvl>
    </w:lvlOverride>
    <w:lvlOverride w:ilvl="7">
      <w:lvl w:ilvl="7"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ascii="Tms Rmn" w:hAnsi="Tms Rmn" w:hint="default"/>
        </w:rPr>
      </w:lvl>
    </w:lvlOverride>
    <w:lvlOverride w:ilvl="8">
      <w:lvl w:ilvl="8"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ascii="Tms Rmn" w:hAnsi="Tms Rmn" w:hint="default"/>
        </w:rPr>
      </w:lvl>
    </w:lvlOverride>
  </w:num>
  <w:num w:numId="4">
    <w:abstractNumId w:val="3"/>
    <w:lvlOverride w:ilvl="0">
      <w:lvl w:ilvl="0">
        <w:start w:val="1"/>
        <w:numFmt w:val="lowerLetter"/>
        <w:lvlText w:val="%1.)"/>
        <w:legacy w:legacy="1" w:legacySpace="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0" w:legacyIndent="340"/>
        <w:lvlJc w:val="left"/>
        <w:pPr>
          <w:ind w:left="700" w:hanging="34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"/>
        <w:legacy w:legacy="1" w:legacySpace="170" w:legacyIndent="340"/>
        <w:lvlJc w:val="left"/>
        <w:pPr>
          <w:ind w:left="1040" w:hanging="340"/>
        </w:pPr>
        <w:rPr>
          <w:rFonts w:ascii="Symbol" w:hAnsi="Symbol" w:hint="default"/>
        </w:rPr>
      </w:lvl>
    </w:lvlOverride>
    <w:lvlOverride w:ilvl="3">
      <w:lvl w:ilvl="3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4">
      <w:lvl w:ilvl="4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5">
      <w:lvl w:ilvl="5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5">
    <w:abstractNumId w:val="3"/>
    <w:lvlOverride w:ilvl="0">
      <w:lvl w:ilvl="0">
        <w:start w:val="1"/>
        <w:numFmt w:val="lowerLetter"/>
        <w:lvlText w:val="%1.)"/>
        <w:legacy w:legacy="1" w:legacySpace="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0" w:legacyIndent="340"/>
        <w:lvlJc w:val="left"/>
        <w:pPr>
          <w:ind w:left="700" w:hanging="34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"/>
        <w:legacy w:legacy="1" w:legacySpace="170" w:legacyIndent="340"/>
        <w:lvlJc w:val="left"/>
        <w:pPr>
          <w:ind w:left="1040" w:hanging="340"/>
        </w:pPr>
        <w:rPr>
          <w:rFonts w:ascii="Symbol" w:hAnsi="Symbol" w:hint="default"/>
        </w:rPr>
      </w:lvl>
    </w:lvlOverride>
    <w:lvlOverride w:ilvl="3">
      <w:lvl w:ilvl="3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4">
      <w:lvl w:ilvl="4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5">
      <w:lvl w:ilvl="5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6">
    <w:abstractNumId w:val="3"/>
    <w:lvlOverride w:ilvl="0">
      <w:lvl w:ilvl="0">
        <w:start w:val="1"/>
        <w:numFmt w:val="lowerLetter"/>
        <w:lvlText w:val="%1.)"/>
        <w:legacy w:legacy="1" w:legacySpace="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"/>
        <w:legacy w:legacy="1" w:legacySpace="0" w:legacyIndent="340"/>
        <w:lvlJc w:val="left"/>
        <w:pPr>
          <w:ind w:left="700" w:hanging="34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"/>
        <w:legacy w:legacy="1" w:legacySpace="170" w:legacyIndent="340"/>
        <w:lvlJc w:val="left"/>
        <w:pPr>
          <w:ind w:left="1040" w:hanging="340"/>
        </w:pPr>
        <w:rPr>
          <w:rFonts w:ascii="Symbol" w:hAnsi="Symbol" w:hint="default"/>
        </w:rPr>
      </w:lvl>
    </w:lvlOverride>
    <w:lvlOverride w:ilvl="3">
      <w:lvl w:ilvl="3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4">
      <w:lvl w:ilvl="4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5">
      <w:lvl w:ilvl="5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6">
      <w:lvl w:ilvl="6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7">
      <w:lvl w:ilvl="7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  <w:lvlOverride w:ilvl="8">
      <w:lvl w:ilvl="8">
        <w:numFmt w:val="none"/>
        <w:lvlText w:val=""/>
        <w:legacy w:legacy="1" w:legacySpace="0" w:legacyIndent="0"/>
        <w:lvlJc w:val="left"/>
        <w:rPr>
          <w:rFonts w:ascii="Tms Rmn" w:hAnsi="Tms Rmn" w:hint="default"/>
        </w:rPr>
      </w:lvl>
    </w:lvlOverride>
  </w:num>
  <w:num w:numId="7">
    <w:abstractNumId w:val="3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"/>
        <w:lvlJc w:val="left"/>
        <w:pPr>
          <w:tabs>
            <w:tab w:val="num" w:pos="0"/>
          </w:tabs>
          <w:ind w:left="700" w:hanging="34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"/>
        <w:lvlJc w:val="left"/>
        <w:pPr>
          <w:tabs>
            <w:tab w:val="num" w:pos="0"/>
          </w:tabs>
          <w:ind w:left="1040" w:hanging="340"/>
        </w:pPr>
        <w:rPr>
          <w:rFonts w:ascii="Symbol" w:hAnsi="Symbol" w:hint="default"/>
        </w:rPr>
      </w:lvl>
    </w:lvlOverride>
    <w:lvlOverride w:ilvl="3">
      <w:lvl w:ilvl="3"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ascii="Tms Rmn" w:hAnsi="Tms Rmn" w:hint="default"/>
        </w:rPr>
      </w:lvl>
    </w:lvlOverride>
    <w:lvlOverride w:ilvl="4">
      <w:lvl w:ilvl="4"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ascii="Tms Rmn" w:hAnsi="Tms Rmn" w:hint="default"/>
        </w:rPr>
      </w:lvl>
    </w:lvlOverride>
    <w:lvlOverride w:ilvl="5">
      <w:lvl w:ilvl="5"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ascii="Tms Rmn" w:hAnsi="Tms Rmn" w:hint="default"/>
        </w:rPr>
      </w:lvl>
    </w:lvlOverride>
    <w:lvlOverride w:ilvl="6">
      <w:lvl w:ilvl="6"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ascii="Tms Rmn" w:hAnsi="Tms Rmn" w:hint="default"/>
        </w:rPr>
      </w:lvl>
    </w:lvlOverride>
    <w:lvlOverride w:ilvl="7">
      <w:lvl w:ilvl="7"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ascii="Tms Rmn" w:hAnsi="Tms Rmn" w:hint="default"/>
        </w:rPr>
      </w:lvl>
    </w:lvlOverride>
    <w:lvlOverride w:ilvl="8">
      <w:lvl w:ilvl="8"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ascii="Tms Rmn" w:hAnsi="Tms Rmn" w:hint="default"/>
        </w:rPr>
      </w:lvl>
    </w:lvlOverride>
  </w:num>
  <w:num w:numId="8">
    <w:abstractNumId w:val="3"/>
    <w:lvlOverride w:ilvl="0">
      <w:lvl w:ilvl="0">
        <w:start w:val="1"/>
        <w:numFmt w:val="lowerLetter"/>
        <w:lvlText w:val="%1)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"/>
        <w:lvlJc w:val="left"/>
        <w:pPr>
          <w:tabs>
            <w:tab w:val="num" w:pos="0"/>
          </w:tabs>
          <w:ind w:left="700" w:hanging="340"/>
        </w:pPr>
        <w:rPr>
          <w:rFonts w:ascii="Symbol" w:hAnsi="Symbol" w:hint="default"/>
        </w:rPr>
      </w:lvl>
    </w:lvlOverride>
    <w:lvlOverride w:ilvl="2">
      <w:lvl w:ilvl="2">
        <w:start w:val="1"/>
        <w:numFmt w:val="none"/>
        <w:lvlText w:val=""/>
        <w:lvlJc w:val="left"/>
        <w:pPr>
          <w:tabs>
            <w:tab w:val="num" w:pos="0"/>
          </w:tabs>
          <w:ind w:left="1040" w:hanging="340"/>
        </w:pPr>
        <w:rPr>
          <w:rFonts w:ascii="Symbol" w:hAnsi="Symbol" w:hint="default"/>
        </w:rPr>
      </w:lvl>
    </w:lvlOverride>
    <w:lvlOverride w:ilvl="3">
      <w:lvl w:ilvl="3"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ascii="Tms Rmn" w:hAnsi="Tms Rmn" w:hint="default"/>
        </w:rPr>
      </w:lvl>
    </w:lvlOverride>
    <w:lvlOverride w:ilvl="4">
      <w:lvl w:ilvl="4"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ascii="Tms Rmn" w:hAnsi="Tms Rmn" w:hint="default"/>
        </w:rPr>
      </w:lvl>
    </w:lvlOverride>
    <w:lvlOverride w:ilvl="5">
      <w:lvl w:ilvl="5"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ascii="Tms Rmn" w:hAnsi="Tms Rmn" w:hint="default"/>
        </w:rPr>
      </w:lvl>
    </w:lvlOverride>
    <w:lvlOverride w:ilvl="6">
      <w:lvl w:ilvl="6"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ascii="Tms Rmn" w:hAnsi="Tms Rmn" w:hint="default"/>
        </w:rPr>
      </w:lvl>
    </w:lvlOverride>
    <w:lvlOverride w:ilvl="7">
      <w:lvl w:ilvl="7"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ascii="Tms Rmn" w:hAnsi="Tms Rmn" w:hint="default"/>
        </w:rPr>
      </w:lvl>
    </w:lvlOverride>
    <w:lvlOverride w:ilvl="8">
      <w:lvl w:ilvl="8">
        <w:numFmt w:val="none"/>
        <w:lvlText w:val=""/>
        <w:lvlJc w:val="left"/>
        <w:pPr>
          <w:tabs>
            <w:tab w:val="num" w:pos="0"/>
          </w:tabs>
          <w:ind w:left="0" w:firstLine="0"/>
        </w:pPr>
        <w:rPr>
          <w:rFonts w:ascii="Tms Rmn" w:hAnsi="Tms Rmn" w:hint="default"/>
        </w:rPr>
      </w:lvl>
    </w:lvlOverride>
  </w:num>
  <w:num w:numId="9">
    <w:abstractNumId w:val="0"/>
  </w:num>
  <w:num w:numId="10">
    <w:abstractNumId w:val="28"/>
  </w:num>
  <w:num w:numId="11">
    <w:abstractNumId w:val="15"/>
  </w:num>
  <w:num w:numId="12">
    <w:abstractNumId w:val="31"/>
  </w:num>
  <w:num w:numId="13">
    <w:abstractNumId w:val="8"/>
  </w:num>
  <w:num w:numId="14">
    <w:abstractNumId w:val="7"/>
  </w:num>
  <w:num w:numId="15">
    <w:abstractNumId w:val="12"/>
  </w:num>
  <w:num w:numId="16">
    <w:abstractNumId w:val="1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6"/>
  </w:num>
  <w:num w:numId="18">
    <w:abstractNumId w:val="22"/>
  </w:num>
  <w:num w:numId="19">
    <w:abstractNumId w:val="24"/>
  </w:num>
  <w:num w:numId="20">
    <w:abstractNumId w:val="9"/>
  </w:num>
  <w:num w:numId="21">
    <w:abstractNumId w:val="27"/>
  </w:num>
  <w:num w:numId="22">
    <w:abstractNumId w:val="14"/>
  </w:num>
  <w:num w:numId="23">
    <w:abstractNumId w:val="21"/>
  </w:num>
  <w:num w:numId="24">
    <w:abstractNumId w:val="19"/>
  </w:num>
  <w:num w:numId="25">
    <w:abstractNumId w:val="11"/>
  </w:num>
  <w:num w:numId="26">
    <w:abstractNumId w:val="1"/>
  </w:num>
  <w:num w:numId="27">
    <w:abstractNumId w:val="4"/>
  </w:num>
  <w:num w:numId="28">
    <w:abstractNumId w:val="20"/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9"/>
  </w:num>
  <w:num w:numId="32">
    <w:abstractNumId w:val="18"/>
  </w:num>
  <w:num w:numId="33">
    <w:abstractNumId w:val="23"/>
  </w:num>
  <w:num w:numId="34">
    <w:abstractNumId w:val="5"/>
  </w:num>
  <w:num w:numId="35">
    <w:abstractNumId w:val="30"/>
  </w:num>
  <w:num w:numId="36">
    <w:abstractNumId w:val="13"/>
  </w:num>
  <w:num w:numId="37">
    <w:abstractNumId w:val="16"/>
  </w:num>
  <w:num w:numId="38">
    <w:abstractNumId w:val="17"/>
  </w:num>
  <w:num w:numId="39">
    <w:abstractNumId w:val="26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2F"/>
    <w:rsid w:val="00001204"/>
    <w:rsid w:val="00001CC7"/>
    <w:rsid w:val="0000320F"/>
    <w:rsid w:val="00010B21"/>
    <w:rsid w:val="00014197"/>
    <w:rsid w:val="00021F7C"/>
    <w:rsid w:val="00026779"/>
    <w:rsid w:val="00040700"/>
    <w:rsid w:val="00057F24"/>
    <w:rsid w:val="00060227"/>
    <w:rsid w:val="0006610E"/>
    <w:rsid w:val="00093E20"/>
    <w:rsid w:val="000A2F3D"/>
    <w:rsid w:val="000C2C59"/>
    <w:rsid w:val="000D2AB8"/>
    <w:rsid w:val="000E5B0B"/>
    <w:rsid w:val="000F0525"/>
    <w:rsid w:val="0010673D"/>
    <w:rsid w:val="00112ED4"/>
    <w:rsid w:val="001274AA"/>
    <w:rsid w:val="0013381A"/>
    <w:rsid w:val="00133F30"/>
    <w:rsid w:val="001411AC"/>
    <w:rsid w:val="001458F4"/>
    <w:rsid w:val="001470BA"/>
    <w:rsid w:val="00181AE9"/>
    <w:rsid w:val="00194C59"/>
    <w:rsid w:val="00195F82"/>
    <w:rsid w:val="001A0BF3"/>
    <w:rsid w:val="001A7C36"/>
    <w:rsid w:val="001B002F"/>
    <w:rsid w:val="001B2065"/>
    <w:rsid w:val="001B3EEB"/>
    <w:rsid w:val="001C5810"/>
    <w:rsid w:val="001D1133"/>
    <w:rsid w:val="001D3C11"/>
    <w:rsid w:val="001E14F0"/>
    <w:rsid w:val="001E78B0"/>
    <w:rsid w:val="001F057D"/>
    <w:rsid w:val="00220AE0"/>
    <w:rsid w:val="0024000A"/>
    <w:rsid w:val="00241980"/>
    <w:rsid w:val="002439B6"/>
    <w:rsid w:val="002466C2"/>
    <w:rsid w:val="00247655"/>
    <w:rsid w:val="002609C6"/>
    <w:rsid w:val="00264B66"/>
    <w:rsid w:val="00266D5B"/>
    <w:rsid w:val="00270963"/>
    <w:rsid w:val="00277E40"/>
    <w:rsid w:val="002C7643"/>
    <w:rsid w:val="002D0D12"/>
    <w:rsid w:val="002D6FDB"/>
    <w:rsid w:val="00301778"/>
    <w:rsid w:val="00315ADE"/>
    <w:rsid w:val="00326F4E"/>
    <w:rsid w:val="003324C4"/>
    <w:rsid w:val="00333101"/>
    <w:rsid w:val="00353A74"/>
    <w:rsid w:val="00356EE0"/>
    <w:rsid w:val="00357291"/>
    <w:rsid w:val="00367C36"/>
    <w:rsid w:val="00372146"/>
    <w:rsid w:val="00381357"/>
    <w:rsid w:val="0038407F"/>
    <w:rsid w:val="00391AA3"/>
    <w:rsid w:val="003A0E19"/>
    <w:rsid w:val="003A74F8"/>
    <w:rsid w:val="003C1560"/>
    <w:rsid w:val="003C3DC9"/>
    <w:rsid w:val="003C7FD8"/>
    <w:rsid w:val="003F0CBD"/>
    <w:rsid w:val="00404058"/>
    <w:rsid w:val="0041183F"/>
    <w:rsid w:val="0041492A"/>
    <w:rsid w:val="0042049E"/>
    <w:rsid w:val="00422395"/>
    <w:rsid w:val="0042510B"/>
    <w:rsid w:val="004262A3"/>
    <w:rsid w:val="00427CEA"/>
    <w:rsid w:val="00433019"/>
    <w:rsid w:val="00436072"/>
    <w:rsid w:val="004478B8"/>
    <w:rsid w:val="00450641"/>
    <w:rsid w:val="004509CE"/>
    <w:rsid w:val="00463FCF"/>
    <w:rsid w:val="004852CD"/>
    <w:rsid w:val="004C3D84"/>
    <w:rsid w:val="004C50C1"/>
    <w:rsid w:val="004C56F7"/>
    <w:rsid w:val="004C6E1D"/>
    <w:rsid w:val="004D3A00"/>
    <w:rsid w:val="004F663C"/>
    <w:rsid w:val="005049CE"/>
    <w:rsid w:val="00504BF8"/>
    <w:rsid w:val="00521921"/>
    <w:rsid w:val="005276F1"/>
    <w:rsid w:val="00527982"/>
    <w:rsid w:val="00530080"/>
    <w:rsid w:val="00537347"/>
    <w:rsid w:val="00543D3C"/>
    <w:rsid w:val="00550782"/>
    <w:rsid w:val="00564D24"/>
    <w:rsid w:val="00573416"/>
    <w:rsid w:val="0058377B"/>
    <w:rsid w:val="005A58B9"/>
    <w:rsid w:val="005B76B4"/>
    <w:rsid w:val="005D551E"/>
    <w:rsid w:val="005D5C37"/>
    <w:rsid w:val="005E0782"/>
    <w:rsid w:val="005E615A"/>
    <w:rsid w:val="00603EF7"/>
    <w:rsid w:val="00604063"/>
    <w:rsid w:val="00611CA2"/>
    <w:rsid w:val="0062028C"/>
    <w:rsid w:val="00630F40"/>
    <w:rsid w:val="006332E8"/>
    <w:rsid w:val="00633386"/>
    <w:rsid w:val="00642901"/>
    <w:rsid w:val="00643879"/>
    <w:rsid w:val="00654E23"/>
    <w:rsid w:val="00670DBF"/>
    <w:rsid w:val="00672226"/>
    <w:rsid w:val="006912FF"/>
    <w:rsid w:val="006947EF"/>
    <w:rsid w:val="00694F74"/>
    <w:rsid w:val="006B254C"/>
    <w:rsid w:val="006D51C0"/>
    <w:rsid w:val="006D5499"/>
    <w:rsid w:val="006E1F23"/>
    <w:rsid w:val="006E3240"/>
    <w:rsid w:val="006E488D"/>
    <w:rsid w:val="006E7632"/>
    <w:rsid w:val="006F6601"/>
    <w:rsid w:val="00704BC2"/>
    <w:rsid w:val="00713F0D"/>
    <w:rsid w:val="00723759"/>
    <w:rsid w:val="007332E9"/>
    <w:rsid w:val="00756CDD"/>
    <w:rsid w:val="00766A4C"/>
    <w:rsid w:val="00767E22"/>
    <w:rsid w:val="007822B2"/>
    <w:rsid w:val="00792314"/>
    <w:rsid w:val="007966A4"/>
    <w:rsid w:val="00796726"/>
    <w:rsid w:val="007B2387"/>
    <w:rsid w:val="007B2F64"/>
    <w:rsid w:val="007B549C"/>
    <w:rsid w:val="007E729E"/>
    <w:rsid w:val="007F475A"/>
    <w:rsid w:val="00802920"/>
    <w:rsid w:val="00811946"/>
    <w:rsid w:val="0081582F"/>
    <w:rsid w:val="00816D71"/>
    <w:rsid w:val="00824CD4"/>
    <w:rsid w:val="00851793"/>
    <w:rsid w:val="008670CD"/>
    <w:rsid w:val="008B1D17"/>
    <w:rsid w:val="008C59C6"/>
    <w:rsid w:val="008F31B1"/>
    <w:rsid w:val="00901B57"/>
    <w:rsid w:val="00910583"/>
    <w:rsid w:val="009116CA"/>
    <w:rsid w:val="00911E38"/>
    <w:rsid w:val="00912886"/>
    <w:rsid w:val="00937F2D"/>
    <w:rsid w:val="0094325B"/>
    <w:rsid w:val="00954CA4"/>
    <w:rsid w:val="00972D99"/>
    <w:rsid w:val="00974BF0"/>
    <w:rsid w:val="0097606E"/>
    <w:rsid w:val="00976894"/>
    <w:rsid w:val="00985BBD"/>
    <w:rsid w:val="00985DC1"/>
    <w:rsid w:val="009B066A"/>
    <w:rsid w:val="009B6A9B"/>
    <w:rsid w:val="009B6E7F"/>
    <w:rsid w:val="009C24CB"/>
    <w:rsid w:val="009C4803"/>
    <w:rsid w:val="009C4C9D"/>
    <w:rsid w:val="009C54D9"/>
    <w:rsid w:val="009C5857"/>
    <w:rsid w:val="009C5F8E"/>
    <w:rsid w:val="009D57C3"/>
    <w:rsid w:val="009E4347"/>
    <w:rsid w:val="009E7BBA"/>
    <w:rsid w:val="009F04E1"/>
    <w:rsid w:val="009F3B45"/>
    <w:rsid w:val="00A06449"/>
    <w:rsid w:val="00A23601"/>
    <w:rsid w:val="00A422CB"/>
    <w:rsid w:val="00A44AC1"/>
    <w:rsid w:val="00A46ED0"/>
    <w:rsid w:val="00A472A3"/>
    <w:rsid w:val="00A53C31"/>
    <w:rsid w:val="00A5571C"/>
    <w:rsid w:val="00A804F2"/>
    <w:rsid w:val="00A80B13"/>
    <w:rsid w:val="00A84DDA"/>
    <w:rsid w:val="00AA63F7"/>
    <w:rsid w:val="00AB0CA7"/>
    <w:rsid w:val="00AD5F66"/>
    <w:rsid w:val="00AE2328"/>
    <w:rsid w:val="00AF3B4C"/>
    <w:rsid w:val="00B03DB3"/>
    <w:rsid w:val="00B05AEC"/>
    <w:rsid w:val="00B07340"/>
    <w:rsid w:val="00B2169E"/>
    <w:rsid w:val="00B2324C"/>
    <w:rsid w:val="00B271AF"/>
    <w:rsid w:val="00B437B5"/>
    <w:rsid w:val="00B56244"/>
    <w:rsid w:val="00B64F0F"/>
    <w:rsid w:val="00B7221B"/>
    <w:rsid w:val="00B74641"/>
    <w:rsid w:val="00B763BD"/>
    <w:rsid w:val="00B90E0A"/>
    <w:rsid w:val="00B95D2E"/>
    <w:rsid w:val="00BA5210"/>
    <w:rsid w:val="00BA7170"/>
    <w:rsid w:val="00BB6B58"/>
    <w:rsid w:val="00BD2863"/>
    <w:rsid w:val="00BD3871"/>
    <w:rsid w:val="00BF1113"/>
    <w:rsid w:val="00C3730A"/>
    <w:rsid w:val="00C52BFE"/>
    <w:rsid w:val="00C60200"/>
    <w:rsid w:val="00C71A4D"/>
    <w:rsid w:val="00C73BD6"/>
    <w:rsid w:val="00C9428F"/>
    <w:rsid w:val="00CB23B0"/>
    <w:rsid w:val="00CB4875"/>
    <w:rsid w:val="00CB5138"/>
    <w:rsid w:val="00CC09C1"/>
    <w:rsid w:val="00CC6F2C"/>
    <w:rsid w:val="00CD561D"/>
    <w:rsid w:val="00CE4E83"/>
    <w:rsid w:val="00CE68BB"/>
    <w:rsid w:val="00D24CBB"/>
    <w:rsid w:val="00D25FB6"/>
    <w:rsid w:val="00D54660"/>
    <w:rsid w:val="00D562EF"/>
    <w:rsid w:val="00D6689E"/>
    <w:rsid w:val="00D85754"/>
    <w:rsid w:val="00D935E2"/>
    <w:rsid w:val="00DA1A3B"/>
    <w:rsid w:val="00DA5A65"/>
    <w:rsid w:val="00DA6379"/>
    <w:rsid w:val="00DB2817"/>
    <w:rsid w:val="00DB453A"/>
    <w:rsid w:val="00DB590D"/>
    <w:rsid w:val="00DC1824"/>
    <w:rsid w:val="00DC2E88"/>
    <w:rsid w:val="00DE1309"/>
    <w:rsid w:val="00DE21DD"/>
    <w:rsid w:val="00E04DFE"/>
    <w:rsid w:val="00E11E95"/>
    <w:rsid w:val="00E168D9"/>
    <w:rsid w:val="00E24944"/>
    <w:rsid w:val="00E2787D"/>
    <w:rsid w:val="00E35CE1"/>
    <w:rsid w:val="00E40845"/>
    <w:rsid w:val="00E43AC4"/>
    <w:rsid w:val="00E47CAC"/>
    <w:rsid w:val="00E52BCE"/>
    <w:rsid w:val="00E54D3A"/>
    <w:rsid w:val="00E65FDF"/>
    <w:rsid w:val="00E7195A"/>
    <w:rsid w:val="00E758CD"/>
    <w:rsid w:val="00E95CDE"/>
    <w:rsid w:val="00EA110B"/>
    <w:rsid w:val="00EA28D7"/>
    <w:rsid w:val="00EC142C"/>
    <w:rsid w:val="00EC4AD6"/>
    <w:rsid w:val="00EC716D"/>
    <w:rsid w:val="00EF02EA"/>
    <w:rsid w:val="00EF7F58"/>
    <w:rsid w:val="00F036E7"/>
    <w:rsid w:val="00F10ACE"/>
    <w:rsid w:val="00F17532"/>
    <w:rsid w:val="00F37A28"/>
    <w:rsid w:val="00F4274F"/>
    <w:rsid w:val="00F516E0"/>
    <w:rsid w:val="00F61F4C"/>
    <w:rsid w:val="00F666E0"/>
    <w:rsid w:val="00F763A0"/>
    <w:rsid w:val="00F76FFC"/>
    <w:rsid w:val="00F85852"/>
    <w:rsid w:val="00F85B55"/>
    <w:rsid w:val="00F9256F"/>
    <w:rsid w:val="00FB3C58"/>
    <w:rsid w:val="00FC49D7"/>
    <w:rsid w:val="00FD78B9"/>
    <w:rsid w:val="00FE2914"/>
    <w:rsid w:val="00FE6158"/>
    <w:rsid w:val="00FF0FAE"/>
    <w:rsid w:val="00FF2D7E"/>
    <w:rsid w:val="00FF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36072"/>
    <w:rPr>
      <w:rFonts w:ascii="Arial" w:hAnsi="Arial"/>
      <w:sz w:val="22"/>
    </w:rPr>
  </w:style>
  <w:style w:type="paragraph" w:styleId="Naslov1">
    <w:name w:val="heading 1"/>
    <w:basedOn w:val="Navaden"/>
    <w:next w:val="Navaden"/>
    <w:qFormat/>
    <w:rsid w:val="00436072"/>
    <w:pPr>
      <w:keepNext/>
      <w:jc w:val="center"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rsid w:val="0043607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436072"/>
    <w:pPr>
      <w:spacing w:line="480" w:lineRule="auto"/>
    </w:pPr>
    <w:rPr>
      <w:sz w:val="24"/>
    </w:rPr>
  </w:style>
  <w:style w:type="character" w:customStyle="1" w:styleId="Hiperpovezava1">
    <w:name w:val="Hiperpovezava1"/>
    <w:basedOn w:val="Privzetapisavaodstavka"/>
    <w:rsid w:val="00436072"/>
    <w:rPr>
      <w:color w:val="0000FF"/>
      <w:u w:val="single"/>
    </w:rPr>
  </w:style>
  <w:style w:type="paragraph" w:styleId="Besedilooblaka">
    <w:name w:val="Balloon Text"/>
    <w:basedOn w:val="Navaden"/>
    <w:semiHidden/>
    <w:rsid w:val="00436072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rsid w:val="0043607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iperpovezava">
    <w:name w:val="Hyperlink"/>
    <w:basedOn w:val="Privzetapisavaodstavka"/>
    <w:rsid w:val="00010B21"/>
    <w:rPr>
      <w:color w:val="0000FF"/>
      <w:u w:val="single"/>
    </w:rPr>
  </w:style>
  <w:style w:type="character" w:styleId="Pripombasklic">
    <w:name w:val="annotation reference"/>
    <w:basedOn w:val="Privzetapisavaodstavka"/>
    <w:rsid w:val="00643879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43879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643879"/>
    <w:rPr>
      <w:rFonts w:ascii="Arial" w:hAnsi="Arial"/>
    </w:rPr>
  </w:style>
  <w:style w:type="paragraph" w:styleId="Zadevapripombe">
    <w:name w:val="annotation subject"/>
    <w:basedOn w:val="Pripombabesedilo"/>
    <w:next w:val="Pripombabesedilo"/>
    <w:link w:val="ZadevapripombeZnak"/>
    <w:rsid w:val="0064387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643879"/>
    <w:rPr>
      <w:rFonts w:ascii="Arial" w:hAnsi="Arial"/>
      <w:b/>
      <w:bCs/>
    </w:rPr>
  </w:style>
  <w:style w:type="paragraph" w:customStyle="1" w:styleId="Default">
    <w:name w:val="Default"/>
    <w:semiHidden/>
    <w:rsid w:val="00A0644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enaHiperpovezava">
    <w:name w:val="FollowedHyperlink"/>
    <w:basedOn w:val="Privzetapisavaodstavka"/>
    <w:rsid w:val="00B05AEC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BA52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36072"/>
    <w:rPr>
      <w:rFonts w:ascii="Arial" w:hAnsi="Arial"/>
      <w:sz w:val="22"/>
    </w:rPr>
  </w:style>
  <w:style w:type="paragraph" w:styleId="Naslov1">
    <w:name w:val="heading 1"/>
    <w:basedOn w:val="Navaden"/>
    <w:next w:val="Navaden"/>
    <w:qFormat/>
    <w:rsid w:val="00436072"/>
    <w:pPr>
      <w:keepNext/>
      <w:jc w:val="center"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rsid w:val="0043607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436072"/>
    <w:pPr>
      <w:spacing w:line="480" w:lineRule="auto"/>
    </w:pPr>
    <w:rPr>
      <w:sz w:val="24"/>
    </w:rPr>
  </w:style>
  <w:style w:type="character" w:customStyle="1" w:styleId="Hiperpovezava1">
    <w:name w:val="Hiperpovezava1"/>
    <w:basedOn w:val="Privzetapisavaodstavka"/>
    <w:rsid w:val="00436072"/>
    <w:rPr>
      <w:color w:val="0000FF"/>
      <w:u w:val="single"/>
    </w:rPr>
  </w:style>
  <w:style w:type="paragraph" w:styleId="Besedilooblaka">
    <w:name w:val="Balloon Text"/>
    <w:basedOn w:val="Navaden"/>
    <w:semiHidden/>
    <w:rsid w:val="00436072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rsid w:val="0043607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iperpovezava">
    <w:name w:val="Hyperlink"/>
    <w:basedOn w:val="Privzetapisavaodstavka"/>
    <w:rsid w:val="00010B21"/>
    <w:rPr>
      <w:color w:val="0000FF"/>
      <w:u w:val="single"/>
    </w:rPr>
  </w:style>
  <w:style w:type="character" w:styleId="Pripombasklic">
    <w:name w:val="annotation reference"/>
    <w:basedOn w:val="Privzetapisavaodstavka"/>
    <w:rsid w:val="00643879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43879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643879"/>
    <w:rPr>
      <w:rFonts w:ascii="Arial" w:hAnsi="Arial"/>
    </w:rPr>
  </w:style>
  <w:style w:type="paragraph" w:styleId="Zadevapripombe">
    <w:name w:val="annotation subject"/>
    <w:basedOn w:val="Pripombabesedilo"/>
    <w:next w:val="Pripombabesedilo"/>
    <w:link w:val="ZadevapripombeZnak"/>
    <w:rsid w:val="0064387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643879"/>
    <w:rPr>
      <w:rFonts w:ascii="Arial" w:hAnsi="Arial"/>
      <w:b/>
      <w:bCs/>
    </w:rPr>
  </w:style>
  <w:style w:type="paragraph" w:customStyle="1" w:styleId="Default">
    <w:name w:val="Default"/>
    <w:semiHidden/>
    <w:rsid w:val="00A0644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enaHiperpovezava">
    <w:name w:val="FollowedHyperlink"/>
    <w:basedOn w:val="Privzetapisavaodstavka"/>
    <w:rsid w:val="00B05AEC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BA5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banizem@ljubljana.si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jssmol.si/aktualno/razpisi/aktualni-razpis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ljubljan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81F53-3DA3-4E7A-8959-B3988B01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2085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</vt:lpstr>
    </vt:vector>
  </TitlesOfParts>
  <Company>IMOVINA d.o.o. Ljubljana</Company>
  <LinksUpToDate>false</LinksUpToDate>
  <CharactersWithSpaces>14415</CharactersWithSpaces>
  <SharedDoc>false</SharedDoc>
  <HLinks>
    <vt:vector size="6" baseType="variant">
      <vt:variant>
        <vt:i4>131099</vt:i4>
      </vt:variant>
      <vt:variant>
        <vt:i4>0</vt:i4>
      </vt:variant>
      <vt:variant>
        <vt:i4>0</vt:i4>
      </vt:variant>
      <vt:variant>
        <vt:i4>5</vt:i4>
      </vt:variant>
      <vt:variant>
        <vt:lpwstr>http://www.ljubljana.si/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</dc:title>
  <dc:creator>Marija Boštnar</dc:creator>
  <cp:lastModifiedBy>Karel Pollak</cp:lastModifiedBy>
  <cp:revision>2</cp:revision>
  <cp:lastPrinted>2017-04-24T10:28:00Z</cp:lastPrinted>
  <dcterms:created xsi:type="dcterms:W3CDTF">2017-04-24T12:24:00Z</dcterms:created>
  <dcterms:modified xsi:type="dcterms:W3CDTF">2017-04-24T12:24:00Z</dcterms:modified>
</cp:coreProperties>
</file>