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B66FD" w14:textId="77777777" w:rsidR="00D00D74" w:rsidRPr="0079325B" w:rsidRDefault="00F66098" w:rsidP="00D00D74">
      <w:pPr>
        <w:pStyle w:val="Glava"/>
        <w:ind w:left="-91"/>
      </w:pPr>
      <w:r>
        <w:rPr>
          <w:noProof/>
        </w:rPr>
        <w:drawing>
          <wp:inline distT="0" distB="0" distL="0" distR="0" wp14:anchorId="3BB15E5E" wp14:editId="1E7E1910">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135AED7A" w14:textId="77777777" w:rsidR="00CD5D9F" w:rsidRDefault="00CD5D9F" w:rsidP="00CD5D9F">
      <w:pPr>
        <w:ind w:left="993"/>
        <w:jc w:val="both"/>
        <w:rPr>
          <w:sz w:val="22"/>
          <w:szCs w:val="22"/>
        </w:rPr>
      </w:pPr>
    </w:p>
    <w:p w14:paraId="22551493" w14:textId="73E9CEC7"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262A66">
        <w:rPr>
          <w:sz w:val="22"/>
          <w:szCs w:val="22"/>
        </w:rPr>
        <w:t>646</w:t>
      </w:r>
      <w:r>
        <w:rPr>
          <w:sz w:val="22"/>
          <w:szCs w:val="22"/>
        </w:rPr>
        <w:t>/202</w:t>
      </w:r>
      <w:r w:rsidR="00262A66">
        <w:rPr>
          <w:sz w:val="22"/>
          <w:szCs w:val="22"/>
        </w:rPr>
        <w:t>5</w:t>
      </w:r>
      <w:r>
        <w:rPr>
          <w:sz w:val="22"/>
          <w:szCs w:val="22"/>
        </w:rPr>
        <w:t>-</w:t>
      </w:r>
      <w:r w:rsidR="001655C6">
        <w:rPr>
          <w:sz w:val="22"/>
          <w:szCs w:val="22"/>
        </w:rPr>
        <w:t>4</w:t>
      </w:r>
      <w:r>
        <w:rPr>
          <w:sz w:val="22"/>
          <w:szCs w:val="22"/>
        </w:rPr>
        <w:tab/>
      </w:r>
      <w:r>
        <w:rPr>
          <w:sz w:val="22"/>
          <w:szCs w:val="22"/>
        </w:rPr>
        <w:tab/>
      </w:r>
    </w:p>
    <w:p w14:paraId="3503082C" w14:textId="77777777"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w:t>
      </w:r>
      <w:r w:rsidR="00262A66">
        <w:rPr>
          <w:sz w:val="22"/>
          <w:szCs w:val="22"/>
        </w:rPr>
        <w:t>5</w:t>
      </w:r>
      <w:r>
        <w:rPr>
          <w:sz w:val="22"/>
          <w:szCs w:val="22"/>
        </w:rPr>
        <w:t>-</w:t>
      </w:r>
      <w:r w:rsidRPr="00024537">
        <w:rPr>
          <w:sz w:val="22"/>
          <w:szCs w:val="22"/>
        </w:rPr>
        <w:t>2</w:t>
      </w:r>
      <w:r w:rsidR="00262A66">
        <w:rPr>
          <w:sz w:val="22"/>
          <w:szCs w:val="22"/>
        </w:rPr>
        <w:t>0</w:t>
      </w:r>
      <w:r w:rsidRPr="00024537">
        <w:rPr>
          <w:sz w:val="22"/>
          <w:szCs w:val="22"/>
        </w:rPr>
        <w:t>00</w:t>
      </w:r>
      <w:r w:rsidR="00262A66">
        <w:rPr>
          <w:sz w:val="22"/>
          <w:szCs w:val="22"/>
        </w:rPr>
        <w:t>19</w:t>
      </w:r>
    </w:p>
    <w:p w14:paraId="505D3F5F"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245512FA" w14:textId="77777777" w:rsidR="00CD5D9F" w:rsidRPr="0079325B" w:rsidRDefault="00CD5D9F" w:rsidP="00CD5D9F">
      <w:pPr>
        <w:ind w:left="993"/>
        <w:jc w:val="both"/>
        <w:rPr>
          <w:i w:val="0"/>
          <w:sz w:val="22"/>
          <w:szCs w:val="22"/>
        </w:rPr>
      </w:pPr>
    </w:p>
    <w:p w14:paraId="6EC5D723" w14:textId="77777777" w:rsidR="00CD5D9F" w:rsidRDefault="00CD5D9F" w:rsidP="00CD5D9F">
      <w:pPr>
        <w:ind w:left="993"/>
        <w:jc w:val="both"/>
        <w:rPr>
          <w:i w:val="0"/>
          <w:sz w:val="22"/>
          <w:szCs w:val="22"/>
        </w:rPr>
      </w:pPr>
    </w:p>
    <w:p w14:paraId="36DB3D25" w14:textId="77777777" w:rsidR="00CD5D9F" w:rsidRDefault="00CD5D9F" w:rsidP="00CD5D9F">
      <w:pPr>
        <w:ind w:left="993"/>
        <w:jc w:val="both"/>
        <w:rPr>
          <w:i w:val="0"/>
          <w:sz w:val="22"/>
          <w:szCs w:val="22"/>
        </w:rPr>
      </w:pPr>
    </w:p>
    <w:p w14:paraId="13C58FC8" w14:textId="77777777" w:rsidR="00CD5D9F" w:rsidRDefault="00CD5D9F" w:rsidP="00CD5D9F">
      <w:pPr>
        <w:ind w:left="993"/>
        <w:jc w:val="both"/>
        <w:rPr>
          <w:i w:val="0"/>
          <w:sz w:val="22"/>
          <w:szCs w:val="22"/>
        </w:rPr>
      </w:pPr>
    </w:p>
    <w:p w14:paraId="1D29AF3E" w14:textId="77777777" w:rsidR="00CD5D9F" w:rsidRDefault="00CD5D9F" w:rsidP="00CD5D9F">
      <w:pPr>
        <w:ind w:left="993"/>
        <w:jc w:val="both"/>
        <w:rPr>
          <w:i w:val="0"/>
          <w:sz w:val="22"/>
          <w:szCs w:val="22"/>
        </w:rPr>
      </w:pPr>
    </w:p>
    <w:p w14:paraId="6334B137" w14:textId="77777777" w:rsidR="00CD5D9F" w:rsidRDefault="00CD5D9F" w:rsidP="00CD5D9F">
      <w:pPr>
        <w:ind w:left="993"/>
        <w:jc w:val="center"/>
        <w:rPr>
          <w:i w:val="0"/>
          <w:sz w:val="36"/>
          <w:szCs w:val="36"/>
        </w:rPr>
      </w:pPr>
    </w:p>
    <w:p w14:paraId="777F870F" w14:textId="77777777" w:rsidR="00CD5D9F" w:rsidRPr="0079325B" w:rsidRDefault="00CD5D9F" w:rsidP="00CD5D9F">
      <w:pPr>
        <w:ind w:left="993"/>
        <w:rPr>
          <w:i w:val="0"/>
          <w:sz w:val="36"/>
          <w:szCs w:val="36"/>
        </w:rPr>
      </w:pPr>
    </w:p>
    <w:p w14:paraId="726D42DB"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64AAC7DD" w14:textId="77777777" w:rsidR="00CD5D9F" w:rsidRPr="008F30A5" w:rsidRDefault="00CD5D9F" w:rsidP="00CD5D9F">
      <w:pPr>
        <w:ind w:left="993"/>
        <w:jc w:val="center"/>
        <w:rPr>
          <w:b/>
          <w:i w:val="0"/>
          <w:sz w:val="32"/>
          <w:szCs w:val="32"/>
        </w:rPr>
      </w:pPr>
    </w:p>
    <w:p w14:paraId="06C25051" w14:textId="77777777" w:rsidR="00CD5D9F" w:rsidRDefault="00CD5D9F" w:rsidP="00CD5D9F">
      <w:pPr>
        <w:ind w:left="993"/>
        <w:jc w:val="center"/>
        <w:rPr>
          <w:b/>
          <w:i w:val="0"/>
          <w:sz w:val="32"/>
          <w:szCs w:val="32"/>
        </w:rPr>
      </w:pPr>
      <w:r w:rsidRPr="008F30A5">
        <w:rPr>
          <w:b/>
          <w:i w:val="0"/>
          <w:sz w:val="32"/>
          <w:szCs w:val="32"/>
        </w:rPr>
        <w:t>JAVNEGA NAROČILA</w:t>
      </w:r>
    </w:p>
    <w:p w14:paraId="678FDD89" w14:textId="77777777" w:rsidR="00CD5D9F" w:rsidRDefault="00CD5D9F" w:rsidP="00CD5D9F">
      <w:pPr>
        <w:ind w:left="993"/>
        <w:jc w:val="center"/>
        <w:rPr>
          <w:b/>
          <w:i w:val="0"/>
          <w:sz w:val="32"/>
          <w:szCs w:val="32"/>
        </w:rPr>
      </w:pPr>
    </w:p>
    <w:p w14:paraId="1532ADC2"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5440AEE9" w14:textId="77777777" w:rsidR="00CD5D9F" w:rsidRDefault="00CD5D9F" w:rsidP="00CD5D9F">
      <w:pPr>
        <w:ind w:left="993"/>
        <w:jc w:val="center"/>
        <w:rPr>
          <w:b/>
          <w:i w:val="0"/>
          <w:sz w:val="32"/>
          <w:szCs w:val="32"/>
        </w:rPr>
      </w:pPr>
    </w:p>
    <w:p w14:paraId="50830CC4" w14:textId="24325CCD" w:rsidR="00CD5D9F" w:rsidRDefault="00CD5D9F" w:rsidP="00262A66">
      <w:pPr>
        <w:ind w:left="993"/>
        <w:jc w:val="center"/>
        <w:rPr>
          <w:b/>
          <w:i w:val="0"/>
          <w:sz w:val="32"/>
          <w:szCs w:val="32"/>
        </w:rPr>
      </w:pPr>
      <w:r>
        <w:rPr>
          <w:b/>
          <w:i w:val="0"/>
          <w:sz w:val="32"/>
          <w:szCs w:val="32"/>
        </w:rPr>
        <w:t>»</w:t>
      </w:r>
      <w:r w:rsidR="00262A66" w:rsidRPr="00262A66">
        <w:rPr>
          <w:b/>
          <w:i w:val="0"/>
          <w:sz w:val="32"/>
          <w:szCs w:val="32"/>
        </w:rPr>
        <w:t>OŠ MILANA ŠUŠTARŠIČA - OPREMA</w:t>
      </w:r>
      <w:r>
        <w:rPr>
          <w:b/>
          <w:i w:val="0"/>
          <w:sz w:val="32"/>
          <w:szCs w:val="32"/>
        </w:rPr>
        <w:t>«</w:t>
      </w:r>
    </w:p>
    <w:p w14:paraId="3B1EDFA1" w14:textId="27B2FD9D" w:rsidR="003A4E62" w:rsidRDefault="003A4E62" w:rsidP="00262A66">
      <w:pPr>
        <w:ind w:left="993"/>
        <w:jc w:val="center"/>
        <w:rPr>
          <w:b/>
          <w:i w:val="0"/>
          <w:sz w:val="32"/>
          <w:szCs w:val="32"/>
        </w:rPr>
      </w:pPr>
    </w:p>
    <w:p w14:paraId="18B8441C" w14:textId="4C1B7194" w:rsidR="003A4E62" w:rsidRDefault="003A4E62" w:rsidP="00262A66">
      <w:pPr>
        <w:ind w:left="993"/>
        <w:jc w:val="center"/>
        <w:rPr>
          <w:b/>
          <w:i w:val="0"/>
          <w:sz w:val="32"/>
          <w:szCs w:val="32"/>
        </w:rPr>
      </w:pPr>
    </w:p>
    <w:p w14:paraId="255D7180" w14:textId="79C51B15" w:rsidR="00CD5D9F" w:rsidRDefault="003A4E62" w:rsidP="003A4E62">
      <w:pPr>
        <w:ind w:left="993"/>
        <w:jc w:val="center"/>
        <w:rPr>
          <w:b/>
          <w:i w:val="0"/>
          <w:sz w:val="22"/>
          <w:szCs w:val="22"/>
        </w:rPr>
      </w:pPr>
      <w:r>
        <w:rPr>
          <w:b/>
          <w:i w:val="0"/>
          <w:sz w:val="32"/>
          <w:szCs w:val="32"/>
        </w:rPr>
        <w:t>OBRAZCI</w:t>
      </w:r>
    </w:p>
    <w:p w14:paraId="0CD7F7F8" w14:textId="77777777" w:rsidR="00CD5D9F" w:rsidRDefault="00CD5D9F" w:rsidP="00CD5D9F">
      <w:pPr>
        <w:ind w:left="1276"/>
        <w:rPr>
          <w:b/>
          <w:i w:val="0"/>
          <w:sz w:val="22"/>
          <w:szCs w:val="22"/>
        </w:rPr>
      </w:pPr>
    </w:p>
    <w:p w14:paraId="5450AEF9" w14:textId="77777777" w:rsidR="00CD5D9F" w:rsidRDefault="00CD5D9F" w:rsidP="00CD5D9F">
      <w:pPr>
        <w:ind w:left="1276"/>
        <w:rPr>
          <w:b/>
          <w:i w:val="0"/>
          <w:sz w:val="22"/>
          <w:szCs w:val="22"/>
        </w:rPr>
      </w:pPr>
    </w:p>
    <w:p w14:paraId="3655640B" w14:textId="77777777" w:rsidR="00CD5D9F" w:rsidRDefault="00CD5D9F" w:rsidP="00CD5D9F">
      <w:pPr>
        <w:ind w:left="1276"/>
        <w:rPr>
          <w:b/>
          <w:i w:val="0"/>
          <w:sz w:val="22"/>
          <w:szCs w:val="22"/>
        </w:rPr>
      </w:pPr>
    </w:p>
    <w:p w14:paraId="04EBCED2" w14:textId="77777777" w:rsidR="00CD5D9F" w:rsidRPr="00FA4BE8" w:rsidRDefault="00CD5D9F" w:rsidP="00CD5D9F">
      <w:pPr>
        <w:ind w:left="1134"/>
        <w:rPr>
          <w:sz w:val="22"/>
          <w:szCs w:val="22"/>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70B09131" w14:textId="77777777" w:rsidTr="00607BD5">
        <w:tc>
          <w:tcPr>
            <w:tcW w:w="5755" w:type="dxa"/>
          </w:tcPr>
          <w:p w14:paraId="6569F314" w14:textId="77777777" w:rsidR="00CD5D9F" w:rsidRPr="00FA4BE8" w:rsidRDefault="00CD5D9F" w:rsidP="006144CF">
            <w:pPr>
              <w:rPr>
                <w:sz w:val="22"/>
                <w:szCs w:val="22"/>
                <w:lang w:eastAsia="en-US"/>
              </w:rPr>
            </w:pPr>
          </w:p>
        </w:tc>
        <w:tc>
          <w:tcPr>
            <w:tcW w:w="3186" w:type="dxa"/>
          </w:tcPr>
          <w:p w14:paraId="2C9F2739"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22B84DCC" w14:textId="77777777" w:rsidTr="00607BD5">
        <w:tc>
          <w:tcPr>
            <w:tcW w:w="5755" w:type="dxa"/>
          </w:tcPr>
          <w:p w14:paraId="40BEFCB0" w14:textId="77777777" w:rsidR="00CD5D9F" w:rsidRDefault="00CD5D9F" w:rsidP="006144CF">
            <w:pPr>
              <w:rPr>
                <w:sz w:val="22"/>
                <w:szCs w:val="22"/>
                <w:lang w:val="de-DE" w:eastAsia="en-US"/>
              </w:rPr>
            </w:pPr>
          </w:p>
        </w:tc>
        <w:tc>
          <w:tcPr>
            <w:tcW w:w="3186" w:type="dxa"/>
          </w:tcPr>
          <w:p w14:paraId="79F0B763"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bl>
    <w:p w14:paraId="138D5644" w14:textId="77777777" w:rsidR="00CD5D9F" w:rsidRDefault="00CD5D9F" w:rsidP="00CD5D9F">
      <w:pPr>
        <w:ind w:left="1134"/>
        <w:rPr>
          <w:sz w:val="22"/>
          <w:szCs w:val="22"/>
          <w:lang w:val="de-DE" w:eastAsia="en-US"/>
        </w:rPr>
      </w:pPr>
    </w:p>
    <w:p w14:paraId="3033294C" w14:textId="77777777" w:rsidR="00D64567" w:rsidRDefault="00D64567" w:rsidP="00CD5D9F">
      <w:pPr>
        <w:ind w:left="1134"/>
        <w:rPr>
          <w:sz w:val="22"/>
          <w:szCs w:val="22"/>
          <w:lang w:val="de-DE" w:eastAsia="en-US"/>
        </w:rPr>
      </w:pPr>
    </w:p>
    <w:p w14:paraId="35C42419" w14:textId="77777777" w:rsidR="00D64567" w:rsidRDefault="00D64567" w:rsidP="00CD5D9F">
      <w:pPr>
        <w:ind w:left="1134"/>
        <w:rPr>
          <w:sz w:val="22"/>
          <w:szCs w:val="22"/>
          <w:lang w:val="de-DE" w:eastAsia="en-US"/>
        </w:rPr>
      </w:pPr>
    </w:p>
    <w:p w14:paraId="40A9A49B" w14:textId="77777777" w:rsidR="00D64567" w:rsidRDefault="00D64567" w:rsidP="00CD5D9F">
      <w:pPr>
        <w:ind w:left="1134"/>
        <w:rPr>
          <w:sz w:val="22"/>
          <w:szCs w:val="22"/>
          <w:lang w:val="de-DE" w:eastAsia="en-US"/>
        </w:rPr>
      </w:pPr>
    </w:p>
    <w:p w14:paraId="471C99C3" w14:textId="77777777" w:rsidR="00396231" w:rsidRDefault="00396231" w:rsidP="00CD5D9F">
      <w:pPr>
        <w:ind w:left="1134"/>
        <w:rPr>
          <w:sz w:val="22"/>
          <w:szCs w:val="22"/>
          <w:lang w:val="de-DE" w:eastAsia="en-US"/>
        </w:rPr>
      </w:pPr>
    </w:p>
    <w:p w14:paraId="2F43A44F" w14:textId="77777777" w:rsidR="00396231" w:rsidRDefault="00396231" w:rsidP="00CD5D9F">
      <w:pPr>
        <w:ind w:left="1134"/>
        <w:rPr>
          <w:sz w:val="22"/>
          <w:szCs w:val="22"/>
          <w:lang w:val="de-DE" w:eastAsia="en-US"/>
        </w:rPr>
      </w:pPr>
    </w:p>
    <w:p w14:paraId="510335B4" w14:textId="77777777" w:rsidR="00396231" w:rsidRDefault="00396231" w:rsidP="00CD5D9F">
      <w:pPr>
        <w:ind w:left="1134"/>
        <w:rPr>
          <w:sz w:val="22"/>
          <w:szCs w:val="22"/>
          <w:lang w:val="de-DE" w:eastAsia="en-US"/>
        </w:rPr>
      </w:pPr>
    </w:p>
    <w:p w14:paraId="03300D6A" w14:textId="77777777" w:rsidR="00CD5D9F" w:rsidRDefault="00CD5D9F" w:rsidP="00CD5D9F">
      <w:pPr>
        <w:ind w:left="1276"/>
        <w:jc w:val="both"/>
        <w:rPr>
          <w:b/>
          <w:i w:val="0"/>
          <w:sz w:val="22"/>
          <w:szCs w:val="22"/>
        </w:rPr>
      </w:pPr>
    </w:p>
    <w:p w14:paraId="657F58DF" w14:textId="77777777" w:rsidR="00262A66" w:rsidRDefault="00262A66" w:rsidP="00CD5D9F">
      <w:pPr>
        <w:ind w:left="1276"/>
        <w:jc w:val="both"/>
        <w:rPr>
          <w:b/>
          <w:i w:val="0"/>
          <w:sz w:val="22"/>
          <w:szCs w:val="22"/>
        </w:rPr>
      </w:pPr>
    </w:p>
    <w:p w14:paraId="61815A26" w14:textId="77777777" w:rsidR="00CD5D9F" w:rsidRDefault="00CD5D9F" w:rsidP="00CD5D9F">
      <w:pPr>
        <w:ind w:left="1276"/>
        <w:jc w:val="both"/>
        <w:rPr>
          <w:b/>
          <w:i w:val="0"/>
          <w:sz w:val="22"/>
          <w:szCs w:val="22"/>
        </w:rPr>
      </w:pPr>
    </w:p>
    <w:p w14:paraId="3A6C4D4E" w14:textId="77777777" w:rsidR="00CD5D9F" w:rsidRDefault="00CD5D9F" w:rsidP="00CD5D9F">
      <w:pPr>
        <w:ind w:left="1276"/>
        <w:jc w:val="both"/>
        <w:rPr>
          <w:b/>
          <w:i w:val="0"/>
          <w:sz w:val="22"/>
          <w:szCs w:val="22"/>
        </w:rPr>
      </w:pPr>
    </w:p>
    <w:p w14:paraId="67DE7995" w14:textId="77777777" w:rsidR="00CD5D9F" w:rsidRDefault="00CD5D9F" w:rsidP="00CD5D9F">
      <w:pPr>
        <w:ind w:left="1276"/>
        <w:jc w:val="both"/>
        <w:rPr>
          <w:b/>
          <w:i w:val="0"/>
          <w:sz w:val="22"/>
          <w:szCs w:val="22"/>
        </w:rPr>
      </w:pPr>
    </w:p>
    <w:p w14:paraId="5CEB3792" w14:textId="77777777" w:rsidR="00CD5D9F" w:rsidRDefault="00CD5D9F" w:rsidP="00CD5D9F">
      <w:pPr>
        <w:ind w:left="1276"/>
        <w:jc w:val="both"/>
        <w:rPr>
          <w:b/>
          <w:i w:val="0"/>
          <w:sz w:val="22"/>
          <w:szCs w:val="22"/>
        </w:rPr>
      </w:pPr>
    </w:p>
    <w:p w14:paraId="3E1A927C" w14:textId="77777777"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1C7283C1" w14:textId="77777777" w:rsidR="00CD5D9F" w:rsidRPr="0079325B" w:rsidRDefault="00CD5D9F" w:rsidP="00CD5D9F">
      <w:pPr>
        <w:pStyle w:val="Glava"/>
        <w:tabs>
          <w:tab w:val="clear" w:pos="4536"/>
          <w:tab w:val="clear" w:pos="9072"/>
        </w:tabs>
        <w:ind w:left="1080"/>
        <w:jc w:val="right"/>
        <w:rPr>
          <w:b/>
          <w:i w:val="0"/>
          <w:sz w:val="22"/>
          <w:szCs w:val="22"/>
        </w:rPr>
      </w:pPr>
    </w:p>
    <w:p w14:paraId="70353B62" w14:textId="77777777" w:rsidR="00CD5D9F" w:rsidRDefault="00CD5D9F" w:rsidP="00CD5D9F">
      <w:pPr>
        <w:pStyle w:val="Glava"/>
        <w:tabs>
          <w:tab w:val="clear" w:pos="4536"/>
          <w:tab w:val="clear" w:pos="9072"/>
          <w:tab w:val="left" w:pos="9034"/>
        </w:tabs>
        <w:ind w:left="1080"/>
        <w:jc w:val="both"/>
        <w:rPr>
          <w:i w:val="0"/>
          <w:sz w:val="22"/>
          <w:szCs w:val="22"/>
        </w:rPr>
      </w:pPr>
    </w:p>
    <w:p w14:paraId="45340840"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6FDF4C85" w14:textId="77777777" w:rsidTr="006144CF">
        <w:tc>
          <w:tcPr>
            <w:tcW w:w="2181" w:type="dxa"/>
          </w:tcPr>
          <w:p w14:paraId="782D5D9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F6C1144" w14:textId="77777777" w:rsidR="00CD5D9F" w:rsidRPr="0079325B" w:rsidRDefault="00CD5D9F" w:rsidP="006144CF">
            <w:pPr>
              <w:pStyle w:val="Glava"/>
              <w:tabs>
                <w:tab w:val="clear" w:pos="4536"/>
                <w:tab w:val="clear" w:pos="9072"/>
              </w:tabs>
              <w:jc w:val="both"/>
              <w:rPr>
                <w:i w:val="0"/>
                <w:sz w:val="22"/>
                <w:szCs w:val="22"/>
              </w:rPr>
            </w:pPr>
          </w:p>
        </w:tc>
      </w:tr>
    </w:tbl>
    <w:p w14:paraId="64877D08"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3547DD97" w14:textId="77777777" w:rsidTr="006144CF">
        <w:tc>
          <w:tcPr>
            <w:tcW w:w="1472" w:type="dxa"/>
          </w:tcPr>
          <w:p w14:paraId="3CD47958"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3E3FEBD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4E83C656" w14:textId="77777777" w:rsidTr="006144CF">
        <w:tc>
          <w:tcPr>
            <w:tcW w:w="2160" w:type="dxa"/>
            <w:gridSpan w:val="2"/>
          </w:tcPr>
          <w:p w14:paraId="210CCA11"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2B0AA59"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8468824" w14:textId="77777777" w:rsidTr="006144CF">
        <w:tc>
          <w:tcPr>
            <w:tcW w:w="2748" w:type="dxa"/>
            <w:gridSpan w:val="3"/>
          </w:tcPr>
          <w:p w14:paraId="305CBF51"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71244A62" w14:textId="77777777" w:rsidR="00CD5D9F" w:rsidRPr="0079325B" w:rsidRDefault="00CD5D9F" w:rsidP="006144CF">
            <w:pPr>
              <w:pStyle w:val="Glava"/>
              <w:tabs>
                <w:tab w:val="clear" w:pos="4536"/>
                <w:tab w:val="clear" w:pos="9072"/>
              </w:tabs>
              <w:jc w:val="both"/>
              <w:rPr>
                <w:i w:val="0"/>
                <w:sz w:val="22"/>
                <w:szCs w:val="22"/>
              </w:rPr>
            </w:pPr>
          </w:p>
        </w:tc>
      </w:tr>
    </w:tbl>
    <w:p w14:paraId="64E18E57" w14:textId="77777777" w:rsidR="00CD5D9F" w:rsidRDefault="00CD5D9F" w:rsidP="00CD5D9F">
      <w:pPr>
        <w:pStyle w:val="Glava"/>
        <w:tabs>
          <w:tab w:val="clear" w:pos="4536"/>
          <w:tab w:val="clear" w:pos="9072"/>
        </w:tabs>
        <w:jc w:val="both"/>
        <w:rPr>
          <w:i w:val="0"/>
          <w:sz w:val="22"/>
          <w:szCs w:val="22"/>
        </w:rPr>
      </w:pPr>
    </w:p>
    <w:p w14:paraId="3C1E8176" w14:textId="77777777" w:rsidR="00CD5D9F" w:rsidRDefault="00CD5D9F" w:rsidP="00CD5D9F">
      <w:pPr>
        <w:pStyle w:val="Glava"/>
        <w:tabs>
          <w:tab w:val="clear" w:pos="4536"/>
          <w:tab w:val="clear" w:pos="9072"/>
        </w:tabs>
        <w:jc w:val="both"/>
        <w:rPr>
          <w:i w:val="0"/>
          <w:sz w:val="22"/>
          <w:szCs w:val="22"/>
        </w:rPr>
      </w:pPr>
    </w:p>
    <w:p w14:paraId="79596E3F" w14:textId="77777777" w:rsidR="00CD5D9F" w:rsidRDefault="00CD5D9F" w:rsidP="00CD5D9F">
      <w:pPr>
        <w:pStyle w:val="Glava"/>
        <w:tabs>
          <w:tab w:val="clear" w:pos="4536"/>
          <w:tab w:val="clear" w:pos="9072"/>
        </w:tabs>
        <w:jc w:val="both"/>
        <w:rPr>
          <w:i w:val="0"/>
          <w:sz w:val="22"/>
          <w:szCs w:val="22"/>
        </w:rPr>
      </w:pPr>
    </w:p>
    <w:p w14:paraId="76E753AE" w14:textId="77777777" w:rsidR="00CD5D9F" w:rsidRDefault="00CD5D9F" w:rsidP="00CD5D9F">
      <w:pPr>
        <w:pStyle w:val="Glava"/>
        <w:tabs>
          <w:tab w:val="clear" w:pos="4536"/>
          <w:tab w:val="clear" w:pos="9072"/>
        </w:tabs>
        <w:jc w:val="both"/>
        <w:rPr>
          <w:i w:val="0"/>
          <w:sz w:val="22"/>
          <w:szCs w:val="22"/>
        </w:rPr>
      </w:pPr>
    </w:p>
    <w:p w14:paraId="23823086"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548C5753" w14:textId="77777777" w:rsidR="00CD5D9F" w:rsidRDefault="00CD5D9F" w:rsidP="00CD5D9F">
      <w:pPr>
        <w:pStyle w:val="Glava"/>
        <w:tabs>
          <w:tab w:val="clear" w:pos="4536"/>
          <w:tab w:val="clear" w:pos="9072"/>
        </w:tabs>
        <w:jc w:val="both"/>
        <w:rPr>
          <w:i w:val="0"/>
          <w:sz w:val="22"/>
          <w:szCs w:val="22"/>
        </w:rPr>
      </w:pPr>
    </w:p>
    <w:p w14:paraId="26FEF268" w14:textId="77777777" w:rsidR="00CD5D9F" w:rsidRDefault="00CD5D9F" w:rsidP="00CD5D9F">
      <w:pPr>
        <w:pStyle w:val="Glava"/>
        <w:tabs>
          <w:tab w:val="clear" w:pos="4536"/>
          <w:tab w:val="clear" w:pos="9072"/>
        </w:tabs>
        <w:jc w:val="both"/>
        <w:rPr>
          <w:i w:val="0"/>
          <w:sz w:val="22"/>
          <w:szCs w:val="22"/>
        </w:rPr>
      </w:pPr>
    </w:p>
    <w:p w14:paraId="1DA63ECC" w14:textId="77777777" w:rsidR="00CD5D9F" w:rsidRPr="00367914" w:rsidRDefault="00CD5D9F" w:rsidP="00C3070E">
      <w:pPr>
        <w:ind w:left="1080"/>
        <w:jc w:val="both"/>
        <w:rPr>
          <w:i w:val="0"/>
          <w:sz w:val="22"/>
          <w:szCs w:val="22"/>
        </w:rPr>
      </w:pPr>
      <w:r w:rsidRPr="00367914">
        <w:rPr>
          <w:i w:val="0"/>
          <w:sz w:val="22"/>
          <w:szCs w:val="22"/>
        </w:rPr>
        <w:t>za izvedbo javnega naročila</w:t>
      </w:r>
      <w:r w:rsidRPr="00367914">
        <w:rPr>
          <w:b/>
          <w:i w:val="0"/>
          <w:sz w:val="22"/>
          <w:szCs w:val="22"/>
        </w:rPr>
        <w:t xml:space="preserve"> </w:t>
      </w:r>
      <w:r w:rsidRPr="00367914">
        <w:rPr>
          <w:i w:val="0"/>
          <w:sz w:val="22"/>
          <w:szCs w:val="22"/>
        </w:rPr>
        <w:t>»</w:t>
      </w:r>
      <w:r w:rsidR="00367914" w:rsidRPr="00367914">
        <w:rPr>
          <w:b/>
          <w:i w:val="0"/>
          <w:sz w:val="22"/>
          <w:szCs w:val="22"/>
        </w:rPr>
        <w:t>OŠ MILANA ŠUŠTARŠIČA - OPREMA</w:t>
      </w:r>
      <w:r w:rsidRPr="00367914">
        <w:rPr>
          <w:i w:val="0"/>
          <w:sz w:val="22"/>
          <w:szCs w:val="22"/>
        </w:rPr>
        <w:t>«</w:t>
      </w:r>
    </w:p>
    <w:p w14:paraId="0DC3E8BC" w14:textId="77777777" w:rsidR="00CD5D9F" w:rsidRPr="0079325B" w:rsidRDefault="00CD5D9F" w:rsidP="00CD5D9F">
      <w:pPr>
        <w:ind w:left="1080"/>
        <w:jc w:val="both"/>
        <w:rPr>
          <w:i w:val="0"/>
          <w:sz w:val="22"/>
          <w:szCs w:val="22"/>
        </w:rPr>
      </w:pPr>
    </w:p>
    <w:p w14:paraId="2FC438DC"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043E20B4" w14:textId="77777777" w:rsidTr="006F436F">
        <w:trPr>
          <w:trHeight w:val="496"/>
        </w:trPr>
        <w:tc>
          <w:tcPr>
            <w:tcW w:w="4536" w:type="dxa"/>
            <w:tcBorders>
              <w:top w:val="single" w:sz="4" w:space="0" w:color="auto"/>
            </w:tcBorders>
            <w:vAlign w:val="center"/>
          </w:tcPr>
          <w:p w14:paraId="15C60B1E" w14:textId="77777777"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69A5446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40438D31" w14:textId="77777777" w:rsidTr="006F436F">
        <w:trPr>
          <w:trHeight w:val="410"/>
        </w:trPr>
        <w:tc>
          <w:tcPr>
            <w:tcW w:w="4536" w:type="dxa"/>
            <w:vAlign w:val="center"/>
          </w:tcPr>
          <w:p w14:paraId="5E79417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6CD1C5F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46A4EDCC"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AF1089E" w14:textId="77777777" w:rsidTr="006F436F">
        <w:trPr>
          <w:trHeight w:val="417"/>
        </w:trPr>
        <w:tc>
          <w:tcPr>
            <w:tcW w:w="4536" w:type="dxa"/>
            <w:vAlign w:val="center"/>
          </w:tcPr>
          <w:p w14:paraId="7A8C61B8"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768DD6A3"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A7022B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0BE48771" w14:textId="77777777" w:rsidR="00CD5D9F" w:rsidRDefault="00CD5D9F" w:rsidP="00CD5D9F">
      <w:pPr>
        <w:pStyle w:val="Glava"/>
        <w:tabs>
          <w:tab w:val="clear" w:pos="4536"/>
          <w:tab w:val="clear" w:pos="9072"/>
        </w:tabs>
        <w:ind w:left="1080"/>
        <w:jc w:val="both"/>
        <w:rPr>
          <w:i w:val="0"/>
          <w:sz w:val="22"/>
          <w:szCs w:val="22"/>
        </w:rPr>
      </w:pPr>
    </w:p>
    <w:p w14:paraId="592CBF35" w14:textId="77777777" w:rsidR="00CD5D9F" w:rsidRPr="0079325B" w:rsidRDefault="00CD5D9F" w:rsidP="00CD5D9F">
      <w:pPr>
        <w:pStyle w:val="Glava"/>
        <w:tabs>
          <w:tab w:val="clear" w:pos="4536"/>
          <w:tab w:val="clear" w:pos="9072"/>
        </w:tabs>
        <w:ind w:left="1080"/>
        <w:jc w:val="both"/>
        <w:rPr>
          <w:i w:val="0"/>
          <w:sz w:val="22"/>
          <w:szCs w:val="22"/>
        </w:rPr>
      </w:pPr>
    </w:p>
    <w:p w14:paraId="24B04732" w14:textId="7C5CEAB3" w:rsidR="00CD5D9F" w:rsidRPr="005A1CCC" w:rsidRDefault="00CD5D9F" w:rsidP="00CD5D9F">
      <w:pPr>
        <w:ind w:left="1080"/>
        <w:jc w:val="both"/>
        <w:rPr>
          <w:i w:val="0"/>
          <w:color w:val="000000" w:themeColor="text1"/>
          <w:sz w:val="22"/>
          <w:szCs w:val="22"/>
        </w:rPr>
      </w:pPr>
      <w:r w:rsidRPr="005A3B46">
        <w:rPr>
          <w:i w:val="0"/>
          <w:color w:val="000000" w:themeColor="text1"/>
          <w:sz w:val="22"/>
          <w:szCs w:val="22"/>
        </w:rPr>
        <w:t xml:space="preserve">Ponudba velja do vključno </w:t>
      </w:r>
      <w:r w:rsidR="006622FA">
        <w:rPr>
          <w:i w:val="0"/>
          <w:color w:val="000000" w:themeColor="text1"/>
          <w:sz w:val="22"/>
          <w:szCs w:val="22"/>
        </w:rPr>
        <w:t>2. 9. 2025</w:t>
      </w:r>
      <w:r w:rsidR="00733307">
        <w:rPr>
          <w:i w:val="0"/>
          <w:color w:val="000000" w:themeColor="text1"/>
          <w:sz w:val="22"/>
          <w:szCs w:val="22"/>
        </w:rPr>
        <w:t>.</w:t>
      </w:r>
    </w:p>
    <w:p w14:paraId="19A81512" w14:textId="77777777" w:rsidR="00CD5D9F" w:rsidRDefault="00CD5D9F" w:rsidP="00CD5D9F">
      <w:pPr>
        <w:pStyle w:val="Glava"/>
        <w:tabs>
          <w:tab w:val="clear" w:pos="4536"/>
          <w:tab w:val="clear" w:pos="9072"/>
        </w:tabs>
        <w:ind w:left="1080"/>
        <w:jc w:val="both"/>
        <w:rPr>
          <w:i w:val="0"/>
          <w:sz w:val="22"/>
          <w:szCs w:val="22"/>
        </w:rPr>
      </w:pPr>
    </w:p>
    <w:p w14:paraId="603D0717" w14:textId="77777777" w:rsidR="00CD5D9F" w:rsidRDefault="00CD5D9F" w:rsidP="00CD5D9F">
      <w:pPr>
        <w:pStyle w:val="Glava"/>
        <w:tabs>
          <w:tab w:val="clear" w:pos="4536"/>
          <w:tab w:val="clear" w:pos="9072"/>
        </w:tabs>
        <w:ind w:left="1080"/>
        <w:jc w:val="both"/>
        <w:rPr>
          <w:i w:val="0"/>
          <w:sz w:val="22"/>
          <w:szCs w:val="22"/>
        </w:rPr>
      </w:pPr>
    </w:p>
    <w:p w14:paraId="2045D5FF" w14:textId="77777777" w:rsidR="00CD5D9F" w:rsidRPr="0079325B" w:rsidRDefault="00CD5D9F" w:rsidP="00CD5D9F">
      <w:pPr>
        <w:pStyle w:val="Glava"/>
        <w:tabs>
          <w:tab w:val="clear" w:pos="4536"/>
          <w:tab w:val="clear" w:pos="9072"/>
        </w:tabs>
        <w:ind w:left="1080"/>
        <w:jc w:val="both"/>
        <w:rPr>
          <w:i w:val="0"/>
          <w:sz w:val="22"/>
          <w:szCs w:val="22"/>
        </w:rPr>
      </w:pPr>
    </w:p>
    <w:p w14:paraId="322F6CE8" w14:textId="77777777" w:rsidR="00CD5D9F" w:rsidRPr="0079325B" w:rsidRDefault="00CD5D9F" w:rsidP="00CD5D9F">
      <w:pPr>
        <w:pStyle w:val="Glava"/>
        <w:tabs>
          <w:tab w:val="clear" w:pos="4536"/>
          <w:tab w:val="clear" w:pos="9072"/>
        </w:tabs>
        <w:ind w:left="1080"/>
        <w:jc w:val="both"/>
        <w:rPr>
          <w:i w:val="0"/>
          <w:sz w:val="22"/>
          <w:szCs w:val="22"/>
        </w:rPr>
      </w:pPr>
    </w:p>
    <w:p w14:paraId="6071CEE1"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91A7C56" w14:textId="77777777" w:rsidR="00CD5D9F" w:rsidRDefault="00CD5D9F" w:rsidP="00CD5D9F">
      <w:pPr>
        <w:pStyle w:val="Glava"/>
        <w:tabs>
          <w:tab w:val="clear" w:pos="4536"/>
          <w:tab w:val="clear" w:pos="9072"/>
        </w:tabs>
        <w:ind w:left="1080"/>
        <w:rPr>
          <w:b/>
          <w:i w:val="0"/>
          <w:sz w:val="22"/>
          <w:szCs w:val="22"/>
        </w:rPr>
      </w:pPr>
    </w:p>
    <w:p w14:paraId="5820A69D" w14:textId="77777777" w:rsidR="00CD5D9F" w:rsidRDefault="00CD5D9F" w:rsidP="00CD5D9F">
      <w:pPr>
        <w:pStyle w:val="Glava"/>
        <w:tabs>
          <w:tab w:val="clear" w:pos="4536"/>
          <w:tab w:val="clear" w:pos="9072"/>
        </w:tabs>
        <w:ind w:left="1080"/>
        <w:rPr>
          <w:b/>
          <w:i w:val="0"/>
          <w:sz w:val="22"/>
          <w:szCs w:val="22"/>
        </w:rPr>
      </w:pPr>
    </w:p>
    <w:p w14:paraId="77A4B7CA" w14:textId="77777777" w:rsidR="00CD5D9F" w:rsidRDefault="00CD5D9F" w:rsidP="00CD5D9F">
      <w:pPr>
        <w:pStyle w:val="Glava"/>
        <w:tabs>
          <w:tab w:val="clear" w:pos="4536"/>
          <w:tab w:val="clear" w:pos="9072"/>
        </w:tabs>
        <w:ind w:left="1080"/>
        <w:rPr>
          <w:b/>
          <w:i w:val="0"/>
          <w:sz w:val="22"/>
          <w:szCs w:val="22"/>
        </w:rPr>
      </w:pPr>
    </w:p>
    <w:p w14:paraId="052BA9A9" w14:textId="77777777" w:rsidR="00CD5D9F" w:rsidRDefault="00CD5D9F" w:rsidP="00CD5D9F">
      <w:pPr>
        <w:pStyle w:val="Glava"/>
        <w:tabs>
          <w:tab w:val="clear" w:pos="4536"/>
          <w:tab w:val="clear" w:pos="9072"/>
        </w:tabs>
        <w:ind w:left="1080"/>
        <w:rPr>
          <w:b/>
          <w:i w:val="0"/>
          <w:sz w:val="22"/>
          <w:szCs w:val="22"/>
        </w:rPr>
      </w:pPr>
    </w:p>
    <w:p w14:paraId="771873CF" w14:textId="77777777" w:rsidR="00CD5D9F" w:rsidRDefault="00CD5D9F" w:rsidP="00CD5D9F">
      <w:pPr>
        <w:pStyle w:val="Glava"/>
        <w:tabs>
          <w:tab w:val="clear" w:pos="4536"/>
          <w:tab w:val="clear" w:pos="9072"/>
        </w:tabs>
        <w:ind w:left="1080"/>
        <w:rPr>
          <w:b/>
          <w:i w:val="0"/>
          <w:sz w:val="22"/>
          <w:szCs w:val="22"/>
        </w:rPr>
      </w:pPr>
    </w:p>
    <w:p w14:paraId="001FCDFB" w14:textId="77777777" w:rsidR="00CD5D9F" w:rsidRDefault="00CD5D9F" w:rsidP="00CD5D9F">
      <w:pPr>
        <w:pStyle w:val="Glava"/>
        <w:tabs>
          <w:tab w:val="clear" w:pos="4536"/>
          <w:tab w:val="clear" w:pos="9072"/>
        </w:tabs>
        <w:ind w:left="1080"/>
        <w:rPr>
          <w:b/>
          <w:i w:val="0"/>
          <w:sz w:val="22"/>
          <w:szCs w:val="22"/>
        </w:rPr>
      </w:pPr>
    </w:p>
    <w:p w14:paraId="5F2DBA5F" w14:textId="77777777" w:rsidR="00CD5D9F" w:rsidRDefault="00CD5D9F" w:rsidP="00CD5D9F">
      <w:pPr>
        <w:pStyle w:val="Glava"/>
        <w:tabs>
          <w:tab w:val="clear" w:pos="4536"/>
          <w:tab w:val="clear" w:pos="9072"/>
        </w:tabs>
        <w:ind w:left="1080"/>
        <w:jc w:val="right"/>
        <w:rPr>
          <w:b/>
          <w:i w:val="0"/>
          <w:sz w:val="22"/>
          <w:szCs w:val="22"/>
        </w:rPr>
      </w:pPr>
    </w:p>
    <w:p w14:paraId="7853C472" w14:textId="77777777" w:rsidR="00CD5D9F" w:rsidRDefault="00CD5D9F" w:rsidP="00CD5D9F">
      <w:pPr>
        <w:pStyle w:val="Glava"/>
        <w:tabs>
          <w:tab w:val="clear" w:pos="4536"/>
          <w:tab w:val="clear" w:pos="9072"/>
        </w:tabs>
        <w:ind w:left="1080"/>
        <w:jc w:val="right"/>
        <w:rPr>
          <w:b/>
          <w:i w:val="0"/>
          <w:sz w:val="22"/>
          <w:szCs w:val="22"/>
        </w:rPr>
      </w:pPr>
    </w:p>
    <w:p w14:paraId="40A45442" w14:textId="77777777" w:rsidR="00CD5D9F" w:rsidRDefault="00CD5D9F" w:rsidP="00CD5D9F">
      <w:pPr>
        <w:pStyle w:val="Glava"/>
        <w:tabs>
          <w:tab w:val="clear" w:pos="4536"/>
          <w:tab w:val="clear" w:pos="9072"/>
        </w:tabs>
        <w:ind w:left="1080"/>
        <w:jc w:val="right"/>
        <w:rPr>
          <w:b/>
          <w:i w:val="0"/>
          <w:sz w:val="22"/>
          <w:szCs w:val="22"/>
        </w:rPr>
      </w:pPr>
    </w:p>
    <w:p w14:paraId="7B4131C7" w14:textId="77777777" w:rsidR="00CD5D9F" w:rsidRDefault="00CD5D9F" w:rsidP="00CD5D9F">
      <w:pPr>
        <w:pStyle w:val="Glava"/>
        <w:tabs>
          <w:tab w:val="clear" w:pos="4536"/>
          <w:tab w:val="clear" w:pos="9072"/>
        </w:tabs>
        <w:ind w:left="1080"/>
        <w:jc w:val="right"/>
        <w:rPr>
          <w:b/>
          <w:i w:val="0"/>
          <w:sz w:val="22"/>
          <w:szCs w:val="22"/>
        </w:rPr>
      </w:pPr>
    </w:p>
    <w:p w14:paraId="0F1F9C47" w14:textId="77777777" w:rsidR="00CD5D9F" w:rsidRDefault="00CD5D9F" w:rsidP="00CD5D9F">
      <w:pPr>
        <w:pStyle w:val="Glava"/>
        <w:tabs>
          <w:tab w:val="clear" w:pos="4536"/>
          <w:tab w:val="clear" w:pos="9072"/>
        </w:tabs>
        <w:ind w:left="1080"/>
        <w:jc w:val="right"/>
        <w:rPr>
          <w:b/>
          <w:i w:val="0"/>
          <w:sz w:val="22"/>
          <w:szCs w:val="22"/>
        </w:rPr>
      </w:pPr>
    </w:p>
    <w:p w14:paraId="4ABB025F" w14:textId="77777777" w:rsidR="00CD5D9F" w:rsidRDefault="00CD5D9F" w:rsidP="00CD5D9F">
      <w:pPr>
        <w:pStyle w:val="Glava"/>
        <w:tabs>
          <w:tab w:val="clear" w:pos="4536"/>
          <w:tab w:val="clear" w:pos="9072"/>
        </w:tabs>
        <w:ind w:left="1080"/>
        <w:jc w:val="right"/>
        <w:rPr>
          <w:b/>
          <w:i w:val="0"/>
          <w:sz w:val="22"/>
          <w:szCs w:val="22"/>
        </w:rPr>
      </w:pPr>
    </w:p>
    <w:p w14:paraId="0356C14B" w14:textId="77777777" w:rsidR="006F436F" w:rsidRDefault="006F436F" w:rsidP="00CD5D9F">
      <w:pPr>
        <w:pStyle w:val="Glava"/>
        <w:tabs>
          <w:tab w:val="clear" w:pos="4536"/>
          <w:tab w:val="clear" w:pos="9072"/>
        </w:tabs>
        <w:ind w:left="1080"/>
        <w:jc w:val="right"/>
        <w:rPr>
          <w:b/>
          <w:i w:val="0"/>
          <w:sz w:val="22"/>
          <w:szCs w:val="22"/>
        </w:rPr>
      </w:pPr>
    </w:p>
    <w:p w14:paraId="3242185D" w14:textId="77777777" w:rsidR="006F436F" w:rsidRDefault="006F436F" w:rsidP="00CD5D9F">
      <w:pPr>
        <w:pStyle w:val="Glava"/>
        <w:tabs>
          <w:tab w:val="clear" w:pos="4536"/>
          <w:tab w:val="clear" w:pos="9072"/>
        </w:tabs>
        <w:ind w:left="1080"/>
        <w:jc w:val="right"/>
        <w:rPr>
          <w:b/>
          <w:i w:val="0"/>
          <w:sz w:val="22"/>
          <w:szCs w:val="22"/>
        </w:rPr>
      </w:pPr>
    </w:p>
    <w:p w14:paraId="2CAD7184" w14:textId="77777777" w:rsidR="006F436F" w:rsidRDefault="006F436F" w:rsidP="00CD5D9F">
      <w:pPr>
        <w:pStyle w:val="Glava"/>
        <w:tabs>
          <w:tab w:val="clear" w:pos="4536"/>
          <w:tab w:val="clear" w:pos="9072"/>
        </w:tabs>
        <w:ind w:left="1080"/>
        <w:jc w:val="right"/>
        <w:rPr>
          <w:b/>
          <w:i w:val="0"/>
          <w:sz w:val="22"/>
          <w:szCs w:val="22"/>
        </w:rPr>
      </w:pPr>
    </w:p>
    <w:p w14:paraId="14E8A49B" w14:textId="77777777" w:rsidR="006F436F" w:rsidRDefault="006F436F" w:rsidP="00CD5D9F">
      <w:pPr>
        <w:pStyle w:val="Glava"/>
        <w:tabs>
          <w:tab w:val="clear" w:pos="4536"/>
          <w:tab w:val="clear" w:pos="9072"/>
        </w:tabs>
        <w:ind w:left="1080"/>
        <w:jc w:val="right"/>
        <w:rPr>
          <w:b/>
          <w:i w:val="0"/>
          <w:sz w:val="22"/>
          <w:szCs w:val="22"/>
        </w:rPr>
      </w:pPr>
    </w:p>
    <w:p w14:paraId="3BFF8502" w14:textId="77777777" w:rsidR="00367914" w:rsidRDefault="00367914" w:rsidP="00CD5D9F">
      <w:pPr>
        <w:pStyle w:val="Glava"/>
        <w:tabs>
          <w:tab w:val="clear" w:pos="4536"/>
          <w:tab w:val="clear" w:pos="9072"/>
        </w:tabs>
        <w:ind w:left="1080"/>
        <w:jc w:val="right"/>
        <w:rPr>
          <w:b/>
          <w:i w:val="0"/>
          <w:sz w:val="22"/>
          <w:szCs w:val="22"/>
        </w:rPr>
      </w:pPr>
    </w:p>
    <w:p w14:paraId="549E6821" w14:textId="77777777" w:rsidR="006F436F" w:rsidRDefault="006F436F" w:rsidP="00CD5D9F">
      <w:pPr>
        <w:pStyle w:val="Glava"/>
        <w:tabs>
          <w:tab w:val="clear" w:pos="4536"/>
          <w:tab w:val="clear" w:pos="9072"/>
        </w:tabs>
        <w:ind w:left="1080"/>
        <w:jc w:val="right"/>
        <w:rPr>
          <w:b/>
          <w:i w:val="0"/>
          <w:sz w:val="22"/>
          <w:szCs w:val="22"/>
        </w:rPr>
      </w:pPr>
    </w:p>
    <w:p w14:paraId="5C0DA1FD" w14:textId="77777777" w:rsidR="00CD5D9F" w:rsidRDefault="00CD5D9F" w:rsidP="00CD5D9F">
      <w:pPr>
        <w:pStyle w:val="Glava"/>
        <w:tabs>
          <w:tab w:val="clear" w:pos="4536"/>
          <w:tab w:val="clear" w:pos="9072"/>
        </w:tabs>
        <w:ind w:left="1080"/>
        <w:jc w:val="right"/>
        <w:rPr>
          <w:b/>
          <w:i w:val="0"/>
          <w:sz w:val="22"/>
          <w:szCs w:val="22"/>
        </w:rPr>
      </w:pPr>
    </w:p>
    <w:p w14:paraId="120C453F" w14:textId="77777777" w:rsidR="00CD5D9F" w:rsidRDefault="00CD5D9F" w:rsidP="00CD5D9F">
      <w:pPr>
        <w:pStyle w:val="Glava"/>
        <w:tabs>
          <w:tab w:val="clear" w:pos="4536"/>
          <w:tab w:val="clear" w:pos="9072"/>
        </w:tabs>
        <w:ind w:left="1080"/>
        <w:jc w:val="right"/>
        <w:rPr>
          <w:b/>
          <w:i w:val="0"/>
          <w:sz w:val="22"/>
          <w:szCs w:val="22"/>
        </w:rPr>
      </w:pPr>
    </w:p>
    <w:p w14:paraId="7BC94FA9" w14:textId="77777777" w:rsidR="00CD5D9F" w:rsidRDefault="00CD5D9F" w:rsidP="00CD5D9F">
      <w:pPr>
        <w:pStyle w:val="Glava"/>
        <w:tabs>
          <w:tab w:val="clear" w:pos="4536"/>
          <w:tab w:val="clear" w:pos="9072"/>
        </w:tabs>
        <w:ind w:left="1080"/>
        <w:jc w:val="right"/>
        <w:rPr>
          <w:b/>
          <w:i w:val="0"/>
          <w:sz w:val="22"/>
          <w:szCs w:val="22"/>
        </w:rPr>
      </w:pPr>
    </w:p>
    <w:p w14:paraId="7501F510" w14:textId="77777777" w:rsidR="00396231" w:rsidRDefault="00396231" w:rsidP="00CD5D9F">
      <w:pPr>
        <w:pStyle w:val="Glava"/>
        <w:tabs>
          <w:tab w:val="clear" w:pos="4536"/>
          <w:tab w:val="clear" w:pos="9072"/>
        </w:tabs>
        <w:ind w:left="1080"/>
        <w:jc w:val="right"/>
        <w:rPr>
          <w:b/>
          <w:i w:val="0"/>
          <w:sz w:val="22"/>
          <w:szCs w:val="22"/>
        </w:rPr>
      </w:pPr>
    </w:p>
    <w:p w14:paraId="67234B97"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5017C588" w14:textId="77777777" w:rsidR="00CD5D9F" w:rsidRDefault="00CD5D9F" w:rsidP="00CD5D9F">
      <w:pPr>
        <w:pStyle w:val="Glava"/>
        <w:tabs>
          <w:tab w:val="clear" w:pos="4536"/>
          <w:tab w:val="clear" w:pos="9072"/>
        </w:tabs>
        <w:ind w:left="1080"/>
        <w:jc w:val="right"/>
        <w:rPr>
          <w:b/>
          <w:i w:val="0"/>
          <w:sz w:val="22"/>
          <w:szCs w:val="22"/>
        </w:rPr>
      </w:pPr>
    </w:p>
    <w:p w14:paraId="3B01DEE7" w14:textId="77777777" w:rsidR="00CD5D9F" w:rsidRDefault="00CD5D9F" w:rsidP="00CD5D9F">
      <w:pPr>
        <w:pStyle w:val="Glava"/>
        <w:tabs>
          <w:tab w:val="clear" w:pos="4536"/>
          <w:tab w:val="clear" w:pos="9072"/>
        </w:tabs>
        <w:ind w:left="1080"/>
        <w:jc w:val="right"/>
        <w:rPr>
          <w:b/>
          <w:i w:val="0"/>
          <w:sz w:val="22"/>
          <w:szCs w:val="22"/>
        </w:rPr>
      </w:pPr>
    </w:p>
    <w:p w14:paraId="51D11E5B" w14:textId="77777777" w:rsidR="00CD5D9F" w:rsidRDefault="00CD5D9F" w:rsidP="00CD5D9F">
      <w:pPr>
        <w:pStyle w:val="Glava"/>
        <w:tabs>
          <w:tab w:val="clear" w:pos="4536"/>
          <w:tab w:val="clear" w:pos="9072"/>
        </w:tabs>
        <w:ind w:left="1080"/>
        <w:jc w:val="right"/>
        <w:rPr>
          <w:b/>
          <w:i w:val="0"/>
          <w:sz w:val="22"/>
          <w:szCs w:val="22"/>
        </w:rPr>
      </w:pPr>
    </w:p>
    <w:p w14:paraId="5E866C1D" w14:textId="77777777" w:rsidR="00CD5D9F" w:rsidRDefault="00CD5D9F" w:rsidP="00CD5D9F">
      <w:pPr>
        <w:pStyle w:val="Glava"/>
        <w:tabs>
          <w:tab w:val="clear" w:pos="4536"/>
          <w:tab w:val="clear" w:pos="9072"/>
        </w:tabs>
        <w:ind w:left="1080"/>
        <w:jc w:val="right"/>
        <w:rPr>
          <w:b/>
          <w:i w:val="0"/>
          <w:sz w:val="22"/>
          <w:szCs w:val="22"/>
        </w:rPr>
      </w:pPr>
    </w:p>
    <w:p w14:paraId="65EE7351"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07CAE204" w14:textId="77777777" w:rsidR="00CD5D9F" w:rsidRDefault="00CD5D9F" w:rsidP="00CD5D9F">
      <w:pPr>
        <w:pStyle w:val="Glava"/>
        <w:tabs>
          <w:tab w:val="clear" w:pos="4536"/>
          <w:tab w:val="clear" w:pos="9072"/>
        </w:tabs>
        <w:ind w:left="1080"/>
        <w:jc w:val="center"/>
        <w:rPr>
          <w:b/>
          <w:i w:val="0"/>
          <w:sz w:val="22"/>
          <w:szCs w:val="22"/>
        </w:rPr>
      </w:pPr>
    </w:p>
    <w:p w14:paraId="0D4D6309" w14:textId="77777777" w:rsidR="00CD5D9F" w:rsidRDefault="00CD5D9F" w:rsidP="00CD5D9F">
      <w:pPr>
        <w:pStyle w:val="Glava"/>
        <w:tabs>
          <w:tab w:val="clear" w:pos="4536"/>
          <w:tab w:val="clear" w:pos="9072"/>
        </w:tabs>
        <w:ind w:left="1080"/>
        <w:jc w:val="both"/>
        <w:rPr>
          <w:i w:val="0"/>
          <w:sz w:val="22"/>
          <w:szCs w:val="22"/>
        </w:rPr>
      </w:pPr>
    </w:p>
    <w:p w14:paraId="6CDD10DB" w14:textId="77777777" w:rsidR="00B5350E" w:rsidRDefault="00B5350E" w:rsidP="00B5350E">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77DC916C" w14:textId="77777777" w:rsidR="00B5350E" w:rsidRDefault="00B5350E" w:rsidP="00B5350E">
      <w:pPr>
        <w:pStyle w:val="Glava"/>
        <w:tabs>
          <w:tab w:val="clear" w:pos="4536"/>
          <w:tab w:val="clear" w:pos="9072"/>
        </w:tabs>
        <w:ind w:left="1080"/>
        <w:jc w:val="both"/>
        <w:rPr>
          <w:b/>
          <w:i w:val="0"/>
          <w:sz w:val="22"/>
          <w:szCs w:val="22"/>
        </w:rPr>
      </w:pPr>
    </w:p>
    <w:p w14:paraId="63C3E3C7" w14:textId="77777777" w:rsidR="00B5350E" w:rsidRDefault="00B5350E" w:rsidP="00B5350E">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6D0639C2" w14:textId="77777777" w:rsidR="00B5350E" w:rsidRDefault="00B5350E" w:rsidP="00B5350E">
      <w:pPr>
        <w:pStyle w:val="Glava"/>
        <w:tabs>
          <w:tab w:val="clear" w:pos="4536"/>
          <w:tab w:val="clear" w:pos="9072"/>
        </w:tabs>
        <w:ind w:left="1080"/>
        <w:jc w:val="both"/>
        <w:rPr>
          <w:i w:val="0"/>
          <w:sz w:val="22"/>
          <w:szCs w:val="22"/>
        </w:rPr>
      </w:pPr>
    </w:p>
    <w:p w14:paraId="22E2B9F8" w14:textId="77777777" w:rsidR="00595BB4" w:rsidRDefault="00B5350E" w:rsidP="00B5350E">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F05278C" w14:textId="77777777" w:rsidR="00CD5D9F" w:rsidRDefault="00CD5D9F" w:rsidP="00CD5D9F">
      <w:pPr>
        <w:pStyle w:val="Glava"/>
        <w:tabs>
          <w:tab w:val="clear" w:pos="4536"/>
          <w:tab w:val="clear" w:pos="9072"/>
        </w:tabs>
        <w:ind w:left="1080"/>
        <w:jc w:val="right"/>
        <w:rPr>
          <w:b/>
          <w:i w:val="0"/>
          <w:sz w:val="22"/>
          <w:szCs w:val="22"/>
        </w:rPr>
      </w:pPr>
    </w:p>
    <w:p w14:paraId="33CB1880" w14:textId="77777777" w:rsidR="00CD5D9F" w:rsidRDefault="00CD5D9F" w:rsidP="00CD5D9F">
      <w:pPr>
        <w:pStyle w:val="Glava"/>
        <w:tabs>
          <w:tab w:val="clear" w:pos="4536"/>
          <w:tab w:val="clear" w:pos="9072"/>
        </w:tabs>
        <w:ind w:left="1080"/>
        <w:jc w:val="right"/>
        <w:rPr>
          <w:b/>
          <w:i w:val="0"/>
          <w:sz w:val="22"/>
          <w:szCs w:val="22"/>
        </w:rPr>
      </w:pPr>
    </w:p>
    <w:p w14:paraId="1177BD0C" w14:textId="77777777" w:rsidR="00CD5D9F" w:rsidRDefault="00CD5D9F" w:rsidP="00CD5D9F">
      <w:pPr>
        <w:pStyle w:val="Glava"/>
        <w:tabs>
          <w:tab w:val="clear" w:pos="4536"/>
          <w:tab w:val="clear" w:pos="9072"/>
        </w:tabs>
        <w:ind w:left="1080"/>
        <w:jc w:val="right"/>
        <w:rPr>
          <w:b/>
          <w:i w:val="0"/>
          <w:sz w:val="22"/>
          <w:szCs w:val="22"/>
        </w:rPr>
      </w:pPr>
    </w:p>
    <w:p w14:paraId="399C20F8" w14:textId="77777777" w:rsidR="00CD5D9F" w:rsidRDefault="00CD5D9F" w:rsidP="00CD5D9F">
      <w:pPr>
        <w:pStyle w:val="Glava"/>
        <w:tabs>
          <w:tab w:val="clear" w:pos="4536"/>
          <w:tab w:val="clear" w:pos="9072"/>
        </w:tabs>
        <w:ind w:left="1080"/>
        <w:jc w:val="right"/>
        <w:rPr>
          <w:b/>
          <w:i w:val="0"/>
          <w:sz w:val="22"/>
          <w:szCs w:val="22"/>
        </w:rPr>
      </w:pPr>
    </w:p>
    <w:p w14:paraId="35A998FF" w14:textId="77777777" w:rsidR="00CD5D9F" w:rsidRDefault="00CD5D9F" w:rsidP="00CD5D9F">
      <w:pPr>
        <w:pStyle w:val="Glava"/>
        <w:tabs>
          <w:tab w:val="clear" w:pos="4536"/>
          <w:tab w:val="clear" w:pos="9072"/>
        </w:tabs>
        <w:ind w:left="1080"/>
        <w:jc w:val="right"/>
        <w:rPr>
          <w:b/>
          <w:i w:val="0"/>
          <w:sz w:val="22"/>
          <w:szCs w:val="22"/>
        </w:rPr>
      </w:pPr>
    </w:p>
    <w:p w14:paraId="465F2C61" w14:textId="77777777" w:rsidR="00CD5D9F" w:rsidRDefault="00CD5D9F" w:rsidP="00CD5D9F">
      <w:pPr>
        <w:pStyle w:val="Glava"/>
        <w:tabs>
          <w:tab w:val="clear" w:pos="4536"/>
          <w:tab w:val="clear" w:pos="9072"/>
        </w:tabs>
        <w:ind w:left="1080"/>
        <w:jc w:val="right"/>
        <w:rPr>
          <w:b/>
          <w:i w:val="0"/>
          <w:sz w:val="22"/>
          <w:szCs w:val="22"/>
        </w:rPr>
      </w:pPr>
    </w:p>
    <w:p w14:paraId="4C36527D" w14:textId="77777777" w:rsidR="00CD5D9F" w:rsidRDefault="00CD5D9F" w:rsidP="00CD5D9F">
      <w:pPr>
        <w:pStyle w:val="Glava"/>
        <w:tabs>
          <w:tab w:val="clear" w:pos="4536"/>
          <w:tab w:val="clear" w:pos="9072"/>
        </w:tabs>
        <w:ind w:left="1080"/>
        <w:jc w:val="right"/>
        <w:rPr>
          <w:b/>
          <w:i w:val="0"/>
          <w:sz w:val="22"/>
          <w:szCs w:val="22"/>
        </w:rPr>
      </w:pPr>
    </w:p>
    <w:p w14:paraId="5B0769AA" w14:textId="77777777" w:rsidR="00CD5D9F" w:rsidRDefault="00CD5D9F" w:rsidP="00CD5D9F">
      <w:pPr>
        <w:pStyle w:val="Glava"/>
        <w:tabs>
          <w:tab w:val="clear" w:pos="4536"/>
          <w:tab w:val="clear" w:pos="9072"/>
        </w:tabs>
        <w:ind w:left="1080"/>
        <w:jc w:val="right"/>
        <w:rPr>
          <w:b/>
          <w:i w:val="0"/>
          <w:sz w:val="22"/>
          <w:szCs w:val="22"/>
        </w:rPr>
      </w:pPr>
    </w:p>
    <w:p w14:paraId="466D79F2" w14:textId="77777777" w:rsidR="00CD5D9F" w:rsidRDefault="00CD5D9F" w:rsidP="00CD5D9F">
      <w:pPr>
        <w:pStyle w:val="Glava"/>
        <w:tabs>
          <w:tab w:val="clear" w:pos="4536"/>
          <w:tab w:val="clear" w:pos="9072"/>
        </w:tabs>
        <w:ind w:left="1080"/>
        <w:jc w:val="right"/>
        <w:rPr>
          <w:b/>
          <w:i w:val="0"/>
          <w:sz w:val="22"/>
          <w:szCs w:val="22"/>
        </w:rPr>
      </w:pPr>
    </w:p>
    <w:p w14:paraId="70EC14EC" w14:textId="77777777" w:rsidR="00CD5D9F" w:rsidRDefault="00CD5D9F" w:rsidP="00CD5D9F">
      <w:pPr>
        <w:pStyle w:val="Glava"/>
        <w:tabs>
          <w:tab w:val="clear" w:pos="4536"/>
          <w:tab w:val="clear" w:pos="9072"/>
        </w:tabs>
        <w:ind w:left="1080"/>
        <w:jc w:val="right"/>
        <w:rPr>
          <w:b/>
          <w:i w:val="0"/>
          <w:sz w:val="22"/>
          <w:szCs w:val="22"/>
        </w:rPr>
      </w:pPr>
    </w:p>
    <w:p w14:paraId="2BEBA409" w14:textId="77777777" w:rsidR="00CD5D9F" w:rsidRDefault="00CD5D9F" w:rsidP="00CD5D9F">
      <w:pPr>
        <w:pStyle w:val="Glava"/>
        <w:tabs>
          <w:tab w:val="clear" w:pos="4536"/>
          <w:tab w:val="clear" w:pos="9072"/>
        </w:tabs>
        <w:ind w:left="1080"/>
        <w:jc w:val="right"/>
        <w:rPr>
          <w:b/>
          <w:i w:val="0"/>
          <w:sz w:val="22"/>
          <w:szCs w:val="22"/>
        </w:rPr>
      </w:pPr>
    </w:p>
    <w:p w14:paraId="0A00C251" w14:textId="77777777" w:rsidR="00CD5D9F" w:rsidRDefault="00CD5D9F" w:rsidP="00CD5D9F">
      <w:pPr>
        <w:pStyle w:val="Glava"/>
        <w:tabs>
          <w:tab w:val="clear" w:pos="4536"/>
          <w:tab w:val="clear" w:pos="9072"/>
        </w:tabs>
        <w:ind w:left="1080"/>
        <w:jc w:val="right"/>
        <w:rPr>
          <w:b/>
          <w:i w:val="0"/>
          <w:sz w:val="22"/>
          <w:szCs w:val="22"/>
        </w:rPr>
      </w:pPr>
    </w:p>
    <w:p w14:paraId="5A2B571F" w14:textId="77777777" w:rsidR="00CD5D9F" w:rsidRDefault="00CD5D9F" w:rsidP="00CD5D9F">
      <w:pPr>
        <w:pStyle w:val="Glava"/>
        <w:tabs>
          <w:tab w:val="clear" w:pos="4536"/>
          <w:tab w:val="clear" w:pos="9072"/>
        </w:tabs>
        <w:ind w:left="1080"/>
        <w:jc w:val="right"/>
        <w:rPr>
          <w:b/>
          <w:i w:val="0"/>
          <w:sz w:val="22"/>
          <w:szCs w:val="22"/>
        </w:rPr>
      </w:pPr>
    </w:p>
    <w:p w14:paraId="4BBA14DB" w14:textId="77777777" w:rsidR="00CD5D9F" w:rsidRDefault="00CD5D9F" w:rsidP="00CD5D9F">
      <w:pPr>
        <w:pStyle w:val="Glava"/>
        <w:tabs>
          <w:tab w:val="clear" w:pos="4536"/>
          <w:tab w:val="clear" w:pos="9072"/>
        </w:tabs>
        <w:ind w:left="1080"/>
        <w:jc w:val="right"/>
        <w:rPr>
          <w:b/>
          <w:i w:val="0"/>
          <w:sz w:val="22"/>
          <w:szCs w:val="22"/>
        </w:rPr>
      </w:pPr>
    </w:p>
    <w:p w14:paraId="3CBEF22C" w14:textId="77777777" w:rsidR="00CD5D9F" w:rsidRDefault="00CD5D9F" w:rsidP="00CD5D9F">
      <w:pPr>
        <w:pStyle w:val="Glava"/>
        <w:tabs>
          <w:tab w:val="clear" w:pos="4536"/>
          <w:tab w:val="clear" w:pos="9072"/>
        </w:tabs>
        <w:ind w:left="1080"/>
        <w:jc w:val="right"/>
        <w:rPr>
          <w:b/>
          <w:i w:val="0"/>
          <w:sz w:val="22"/>
          <w:szCs w:val="22"/>
        </w:rPr>
      </w:pPr>
    </w:p>
    <w:p w14:paraId="045D48F2" w14:textId="77777777" w:rsidR="00CD5D9F" w:rsidRDefault="00CD5D9F" w:rsidP="00CD5D9F">
      <w:pPr>
        <w:pStyle w:val="Glava"/>
        <w:tabs>
          <w:tab w:val="clear" w:pos="4536"/>
          <w:tab w:val="clear" w:pos="9072"/>
        </w:tabs>
        <w:ind w:left="1080"/>
        <w:jc w:val="right"/>
        <w:rPr>
          <w:b/>
          <w:i w:val="0"/>
          <w:sz w:val="22"/>
          <w:szCs w:val="22"/>
        </w:rPr>
      </w:pPr>
    </w:p>
    <w:p w14:paraId="09C41FEB" w14:textId="77777777" w:rsidR="00CD5D9F" w:rsidRDefault="00CD5D9F" w:rsidP="00CD5D9F">
      <w:pPr>
        <w:pStyle w:val="Glava"/>
        <w:tabs>
          <w:tab w:val="clear" w:pos="4536"/>
          <w:tab w:val="clear" w:pos="9072"/>
        </w:tabs>
        <w:ind w:left="1080"/>
        <w:jc w:val="right"/>
        <w:rPr>
          <w:b/>
          <w:i w:val="0"/>
          <w:sz w:val="22"/>
          <w:szCs w:val="22"/>
        </w:rPr>
      </w:pPr>
    </w:p>
    <w:p w14:paraId="44093018" w14:textId="1F98610A" w:rsidR="00CD5D9F" w:rsidRDefault="00CD5D9F" w:rsidP="00CD5D9F">
      <w:pPr>
        <w:pStyle w:val="Glava"/>
        <w:tabs>
          <w:tab w:val="clear" w:pos="4536"/>
          <w:tab w:val="clear" w:pos="9072"/>
        </w:tabs>
        <w:ind w:left="1080"/>
        <w:jc w:val="right"/>
        <w:rPr>
          <w:b/>
          <w:i w:val="0"/>
          <w:sz w:val="22"/>
          <w:szCs w:val="22"/>
        </w:rPr>
      </w:pPr>
    </w:p>
    <w:p w14:paraId="33CF83E4" w14:textId="691135C8" w:rsidR="004E3209" w:rsidRDefault="004E3209" w:rsidP="00CD5D9F">
      <w:pPr>
        <w:pStyle w:val="Glava"/>
        <w:tabs>
          <w:tab w:val="clear" w:pos="4536"/>
          <w:tab w:val="clear" w:pos="9072"/>
        </w:tabs>
        <w:ind w:left="1080"/>
        <w:jc w:val="right"/>
        <w:rPr>
          <w:b/>
          <w:i w:val="0"/>
          <w:sz w:val="22"/>
          <w:szCs w:val="22"/>
        </w:rPr>
      </w:pPr>
    </w:p>
    <w:p w14:paraId="54493BE1" w14:textId="5E2153D8" w:rsidR="004E3209" w:rsidRDefault="004E3209" w:rsidP="00CD5D9F">
      <w:pPr>
        <w:pStyle w:val="Glava"/>
        <w:tabs>
          <w:tab w:val="clear" w:pos="4536"/>
          <w:tab w:val="clear" w:pos="9072"/>
        </w:tabs>
        <w:ind w:left="1080"/>
        <w:jc w:val="right"/>
        <w:rPr>
          <w:b/>
          <w:i w:val="0"/>
          <w:sz w:val="22"/>
          <w:szCs w:val="22"/>
        </w:rPr>
      </w:pPr>
    </w:p>
    <w:p w14:paraId="3F9A5E69" w14:textId="0EC2902D" w:rsidR="004E3209" w:rsidRDefault="004E3209" w:rsidP="00CD5D9F">
      <w:pPr>
        <w:pStyle w:val="Glava"/>
        <w:tabs>
          <w:tab w:val="clear" w:pos="4536"/>
          <w:tab w:val="clear" w:pos="9072"/>
        </w:tabs>
        <w:ind w:left="1080"/>
        <w:jc w:val="right"/>
        <w:rPr>
          <w:b/>
          <w:i w:val="0"/>
          <w:sz w:val="22"/>
          <w:szCs w:val="22"/>
        </w:rPr>
      </w:pPr>
    </w:p>
    <w:p w14:paraId="5921C8A4" w14:textId="77DA64BD" w:rsidR="004E3209" w:rsidRDefault="004E3209" w:rsidP="00CD5D9F">
      <w:pPr>
        <w:pStyle w:val="Glava"/>
        <w:tabs>
          <w:tab w:val="clear" w:pos="4536"/>
          <w:tab w:val="clear" w:pos="9072"/>
        </w:tabs>
        <w:ind w:left="1080"/>
        <w:jc w:val="right"/>
        <w:rPr>
          <w:b/>
          <w:i w:val="0"/>
          <w:sz w:val="22"/>
          <w:szCs w:val="22"/>
        </w:rPr>
      </w:pPr>
    </w:p>
    <w:p w14:paraId="10579302" w14:textId="344AB505" w:rsidR="004E3209" w:rsidRDefault="004E3209" w:rsidP="00CD5D9F">
      <w:pPr>
        <w:pStyle w:val="Glava"/>
        <w:tabs>
          <w:tab w:val="clear" w:pos="4536"/>
          <w:tab w:val="clear" w:pos="9072"/>
        </w:tabs>
        <w:ind w:left="1080"/>
        <w:jc w:val="right"/>
        <w:rPr>
          <w:b/>
          <w:i w:val="0"/>
          <w:sz w:val="22"/>
          <w:szCs w:val="22"/>
        </w:rPr>
      </w:pPr>
    </w:p>
    <w:p w14:paraId="310F5736" w14:textId="3BB6B8D9" w:rsidR="004E3209" w:rsidRDefault="004E3209" w:rsidP="00CD5D9F">
      <w:pPr>
        <w:pStyle w:val="Glava"/>
        <w:tabs>
          <w:tab w:val="clear" w:pos="4536"/>
          <w:tab w:val="clear" w:pos="9072"/>
        </w:tabs>
        <w:ind w:left="1080"/>
        <w:jc w:val="right"/>
        <w:rPr>
          <w:b/>
          <w:i w:val="0"/>
          <w:sz w:val="22"/>
          <w:szCs w:val="22"/>
        </w:rPr>
      </w:pPr>
    </w:p>
    <w:p w14:paraId="6BDE34CC" w14:textId="77777777" w:rsidR="004E3209" w:rsidRDefault="004E3209" w:rsidP="00CD5D9F">
      <w:pPr>
        <w:pStyle w:val="Glava"/>
        <w:tabs>
          <w:tab w:val="clear" w:pos="4536"/>
          <w:tab w:val="clear" w:pos="9072"/>
        </w:tabs>
        <w:ind w:left="1080"/>
        <w:jc w:val="right"/>
        <w:rPr>
          <w:b/>
          <w:i w:val="0"/>
          <w:sz w:val="22"/>
          <w:szCs w:val="22"/>
        </w:rPr>
      </w:pPr>
    </w:p>
    <w:p w14:paraId="2F86EBA0" w14:textId="77777777" w:rsidR="00CD5D9F" w:rsidRDefault="00CD5D9F" w:rsidP="00CD5D9F">
      <w:pPr>
        <w:pStyle w:val="Glava"/>
        <w:tabs>
          <w:tab w:val="clear" w:pos="4536"/>
          <w:tab w:val="clear" w:pos="9072"/>
        </w:tabs>
        <w:ind w:left="1080"/>
        <w:jc w:val="right"/>
        <w:rPr>
          <w:b/>
          <w:i w:val="0"/>
          <w:sz w:val="22"/>
          <w:szCs w:val="22"/>
        </w:rPr>
      </w:pPr>
    </w:p>
    <w:p w14:paraId="660A29F8" w14:textId="77777777" w:rsidR="00CD5D9F" w:rsidRDefault="00CD5D9F" w:rsidP="00CD5D9F">
      <w:pPr>
        <w:pStyle w:val="Glava"/>
        <w:tabs>
          <w:tab w:val="clear" w:pos="4536"/>
          <w:tab w:val="clear" w:pos="9072"/>
        </w:tabs>
        <w:ind w:left="1080"/>
        <w:jc w:val="right"/>
        <w:rPr>
          <w:b/>
          <w:i w:val="0"/>
          <w:sz w:val="22"/>
          <w:szCs w:val="22"/>
        </w:rPr>
      </w:pPr>
    </w:p>
    <w:p w14:paraId="2EF90EEC" w14:textId="77777777" w:rsidR="00CD5D9F" w:rsidRDefault="00CD5D9F" w:rsidP="00CD5D9F">
      <w:pPr>
        <w:pStyle w:val="Glava"/>
        <w:tabs>
          <w:tab w:val="clear" w:pos="4536"/>
          <w:tab w:val="clear" w:pos="9072"/>
        </w:tabs>
        <w:ind w:left="1080"/>
        <w:jc w:val="right"/>
        <w:rPr>
          <w:b/>
          <w:i w:val="0"/>
          <w:sz w:val="22"/>
          <w:szCs w:val="22"/>
        </w:rPr>
      </w:pPr>
    </w:p>
    <w:p w14:paraId="23BE48EE" w14:textId="6C9B2F37" w:rsidR="00CD5D9F" w:rsidRDefault="00CD5D9F" w:rsidP="005676B0">
      <w:pPr>
        <w:pStyle w:val="Glava"/>
        <w:tabs>
          <w:tab w:val="clear" w:pos="4536"/>
          <w:tab w:val="clear" w:pos="9072"/>
        </w:tabs>
        <w:rPr>
          <w:b/>
          <w:i w:val="0"/>
          <w:sz w:val="22"/>
          <w:szCs w:val="22"/>
        </w:rPr>
      </w:pPr>
    </w:p>
    <w:p w14:paraId="186F401A" w14:textId="24AC0DD3" w:rsidR="00445DB7" w:rsidRDefault="00445DB7" w:rsidP="005676B0">
      <w:pPr>
        <w:pStyle w:val="Glava"/>
        <w:tabs>
          <w:tab w:val="clear" w:pos="4536"/>
          <w:tab w:val="clear" w:pos="9072"/>
        </w:tabs>
        <w:rPr>
          <w:b/>
          <w:i w:val="0"/>
          <w:sz w:val="22"/>
          <w:szCs w:val="22"/>
        </w:rPr>
      </w:pPr>
    </w:p>
    <w:p w14:paraId="779B16D0" w14:textId="3FAF0F8B" w:rsidR="00445DB7" w:rsidRDefault="00445DB7" w:rsidP="005676B0">
      <w:pPr>
        <w:pStyle w:val="Glava"/>
        <w:tabs>
          <w:tab w:val="clear" w:pos="4536"/>
          <w:tab w:val="clear" w:pos="9072"/>
        </w:tabs>
        <w:rPr>
          <w:b/>
          <w:i w:val="0"/>
          <w:sz w:val="22"/>
          <w:szCs w:val="22"/>
        </w:rPr>
      </w:pPr>
    </w:p>
    <w:p w14:paraId="39F40AB5" w14:textId="77777777" w:rsidR="00445DB7" w:rsidRDefault="00445DB7" w:rsidP="005676B0">
      <w:pPr>
        <w:pStyle w:val="Glava"/>
        <w:tabs>
          <w:tab w:val="clear" w:pos="4536"/>
          <w:tab w:val="clear" w:pos="9072"/>
        </w:tabs>
        <w:rPr>
          <w:b/>
          <w:i w:val="0"/>
          <w:sz w:val="22"/>
          <w:szCs w:val="22"/>
        </w:rPr>
      </w:pPr>
    </w:p>
    <w:p w14:paraId="56009A17" w14:textId="77777777" w:rsidR="00CD5D9F" w:rsidRDefault="00CD5D9F" w:rsidP="00CD5D9F">
      <w:pPr>
        <w:pStyle w:val="Glava"/>
        <w:tabs>
          <w:tab w:val="clear" w:pos="4536"/>
          <w:tab w:val="clear" w:pos="9072"/>
        </w:tabs>
        <w:ind w:left="1080"/>
        <w:jc w:val="right"/>
        <w:rPr>
          <w:b/>
          <w:i w:val="0"/>
          <w:sz w:val="22"/>
          <w:szCs w:val="22"/>
        </w:rPr>
      </w:pPr>
    </w:p>
    <w:p w14:paraId="70245711" w14:textId="77777777" w:rsidR="00CD5D9F" w:rsidRDefault="00CD5D9F" w:rsidP="00CD5D9F">
      <w:pPr>
        <w:pStyle w:val="Glava"/>
        <w:tabs>
          <w:tab w:val="clear" w:pos="4536"/>
          <w:tab w:val="clear" w:pos="9072"/>
        </w:tabs>
        <w:ind w:left="1080"/>
        <w:jc w:val="right"/>
        <w:rPr>
          <w:b/>
          <w:i w:val="0"/>
          <w:sz w:val="22"/>
          <w:szCs w:val="22"/>
        </w:rPr>
      </w:pPr>
    </w:p>
    <w:p w14:paraId="3D2D2AE6" w14:textId="77777777" w:rsidR="00CD5D9F" w:rsidRDefault="00CD5D9F" w:rsidP="00CD5D9F">
      <w:pPr>
        <w:pStyle w:val="Glava"/>
        <w:tabs>
          <w:tab w:val="clear" w:pos="4536"/>
          <w:tab w:val="clear" w:pos="9072"/>
        </w:tabs>
        <w:ind w:left="1080"/>
        <w:jc w:val="right"/>
        <w:rPr>
          <w:b/>
          <w:i w:val="0"/>
          <w:sz w:val="22"/>
          <w:szCs w:val="22"/>
        </w:rPr>
      </w:pPr>
    </w:p>
    <w:p w14:paraId="08D39FF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39AD45A3" w14:textId="77777777" w:rsidR="00CD5D9F" w:rsidRDefault="00CD5D9F" w:rsidP="00CD5D9F">
      <w:pPr>
        <w:pStyle w:val="Glava"/>
        <w:tabs>
          <w:tab w:val="clear" w:pos="4536"/>
          <w:tab w:val="clear" w:pos="9072"/>
        </w:tabs>
        <w:ind w:left="1080"/>
        <w:jc w:val="center"/>
        <w:rPr>
          <w:b/>
          <w:i w:val="0"/>
          <w:sz w:val="28"/>
          <w:szCs w:val="28"/>
        </w:rPr>
      </w:pPr>
    </w:p>
    <w:p w14:paraId="475555CE"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2FC9A6A4" w14:textId="77777777" w:rsidR="00CD5D9F" w:rsidRDefault="00CD5D9F" w:rsidP="00CD5D9F">
      <w:pPr>
        <w:pStyle w:val="Glava"/>
        <w:tabs>
          <w:tab w:val="clear" w:pos="4536"/>
          <w:tab w:val="clear" w:pos="9072"/>
        </w:tabs>
        <w:ind w:left="1080"/>
        <w:jc w:val="both"/>
        <w:rPr>
          <w:i w:val="0"/>
          <w:sz w:val="22"/>
          <w:szCs w:val="22"/>
        </w:rPr>
      </w:pPr>
    </w:p>
    <w:p w14:paraId="660A9D25" w14:textId="77777777" w:rsidR="00C3070E" w:rsidRPr="0079325B" w:rsidRDefault="00C3070E"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CD5D9F" w:rsidRPr="0079325B" w14:paraId="7F90EAC5" w14:textId="77777777" w:rsidTr="00C3070E">
        <w:tc>
          <w:tcPr>
            <w:tcW w:w="2352" w:type="dxa"/>
          </w:tcPr>
          <w:p w14:paraId="403B7DCA"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4555970F" w14:textId="77777777" w:rsidR="00CD5D9F" w:rsidRPr="0079325B" w:rsidRDefault="00CD5D9F" w:rsidP="006144CF">
            <w:pPr>
              <w:pStyle w:val="Glava"/>
              <w:tabs>
                <w:tab w:val="clear" w:pos="4536"/>
                <w:tab w:val="clear" w:pos="9072"/>
              </w:tabs>
              <w:jc w:val="both"/>
              <w:rPr>
                <w:i w:val="0"/>
                <w:szCs w:val="24"/>
              </w:rPr>
            </w:pPr>
          </w:p>
        </w:tc>
      </w:tr>
    </w:tbl>
    <w:p w14:paraId="758B7CFA" w14:textId="77777777" w:rsidR="00CD5D9F" w:rsidRDefault="00CD5D9F" w:rsidP="00CD5D9F">
      <w:pPr>
        <w:pStyle w:val="Glava"/>
        <w:tabs>
          <w:tab w:val="clear" w:pos="4536"/>
          <w:tab w:val="clear" w:pos="9072"/>
        </w:tabs>
        <w:ind w:left="1080"/>
        <w:jc w:val="both"/>
        <w:rPr>
          <w:i w:val="0"/>
          <w:sz w:val="22"/>
          <w:szCs w:val="22"/>
        </w:rPr>
      </w:pPr>
    </w:p>
    <w:p w14:paraId="034674F1" w14:textId="77777777" w:rsidR="00C3070E" w:rsidRDefault="00C3070E" w:rsidP="00CD5D9F">
      <w:pPr>
        <w:pStyle w:val="Glava"/>
        <w:tabs>
          <w:tab w:val="clear" w:pos="4536"/>
          <w:tab w:val="clear" w:pos="9072"/>
        </w:tabs>
        <w:ind w:left="1080"/>
        <w:jc w:val="both"/>
        <w:rPr>
          <w:i w:val="0"/>
          <w:sz w:val="22"/>
          <w:szCs w:val="22"/>
        </w:rPr>
      </w:pPr>
    </w:p>
    <w:p w14:paraId="4100E73D" w14:textId="77777777" w:rsidR="00E4638A" w:rsidRPr="0075578D" w:rsidRDefault="00E4638A" w:rsidP="0075578D">
      <w:pPr>
        <w:pStyle w:val="Glava"/>
        <w:tabs>
          <w:tab w:val="clear" w:pos="4536"/>
          <w:tab w:val="clear" w:pos="9072"/>
        </w:tabs>
        <w:ind w:left="1080"/>
        <w:jc w:val="both"/>
        <w:rPr>
          <w:b/>
          <w:i w:val="0"/>
          <w:sz w:val="22"/>
          <w:szCs w:val="22"/>
        </w:rPr>
      </w:pPr>
      <w:r w:rsidRPr="0075578D">
        <w:rPr>
          <w:b/>
          <w:i w:val="0"/>
          <w:sz w:val="22"/>
          <w:szCs w:val="22"/>
        </w:rPr>
        <w:t>REFERENČNI POGOJ:</w:t>
      </w:r>
    </w:p>
    <w:p w14:paraId="5747C60E" w14:textId="33AE085B" w:rsidR="008470AC" w:rsidRPr="00445DB7" w:rsidRDefault="00984A45" w:rsidP="0014316E">
      <w:pPr>
        <w:ind w:left="1080"/>
        <w:jc w:val="both"/>
        <w:rPr>
          <w:i w:val="0"/>
          <w:sz w:val="22"/>
          <w:szCs w:val="22"/>
        </w:rPr>
      </w:pPr>
      <w:r w:rsidRPr="00445DB7">
        <w:rPr>
          <w:i w:val="0"/>
          <w:sz w:val="22"/>
          <w:szCs w:val="22"/>
        </w:rPr>
        <w:t>Gospodarski subjekt mora v ponudbi izkazat</w:t>
      </w:r>
      <w:r w:rsidR="006768FA" w:rsidRPr="00445DB7">
        <w:rPr>
          <w:i w:val="0"/>
          <w:sz w:val="22"/>
          <w:szCs w:val="22"/>
        </w:rPr>
        <w:t>i, da je v obdobju od 1. 1. 2015</w:t>
      </w:r>
      <w:r w:rsidRPr="00445DB7">
        <w:rPr>
          <w:i w:val="0"/>
          <w:sz w:val="22"/>
          <w:szCs w:val="22"/>
        </w:rPr>
        <w:t xml:space="preserve"> do oddaje ponudbe kvalitetno, strokovno in v skladu s pogodbenimi določili uspešno izvedel in zaključil </w:t>
      </w:r>
      <w:r w:rsidR="008470AC" w:rsidRPr="00445DB7">
        <w:rPr>
          <w:i w:val="0"/>
          <w:sz w:val="22"/>
          <w:szCs w:val="22"/>
        </w:rPr>
        <w:t>vsaj en (1) posel, ki zajema dobavo in montažo opreme v objektu s klasifikacijsko oznako CC-SI 126 (Stavbe splošnega družbenega pomena kjer bodo upoštevani referenčni objekti pod klasifikacijsko številko 1263 - Stavbe za izobraževanje in znanstveno raziskovalno delo in 1264 - Stavbe za zdravstveno oskrbo) v vrednosti najmanj 150.000,00 EUR brez DDV.</w:t>
      </w:r>
    </w:p>
    <w:p w14:paraId="4518157E" w14:textId="77777777" w:rsidR="00E4638A" w:rsidRPr="00E4638A" w:rsidRDefault="00E4638A" w:rsidP="00E4638A">
      <w:pPr>
        <w:ind w:left="1416" w:hanging="36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418"/>
        <w:gridCol w:w="1559"/>
        <w:gridCol w:w="1546"/>
      </w:tblGrid>
      <w:tr w:rsidR="00B772DF" w:rsidRPr="00E4638A" w14:paraId="3DEF0A72" w14:textId="77777777" w:rsidTr="0075578D">
        <w:tc>
          <w:tcPr>
            <w:tcW w:w="2098" w:type="dxa"/>
            <w:shd w:val="clear" w:color="auto" w:fill="D9D9D9" w:themeFill="background1" w:themeFillShade="D9"/>
            <w:vAlign w:val="center"/>
          </w:tcPr>
          <w:p w14:paraId="47FD4FBA"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5BE85AF3"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7BF607F2"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289BCFCB" w14:textId="77777777" w:rsidR="00B772DF" w:rsidRPr="00E4638A" w:rsidRDefault="00C3070E" w:rsidP="00B772DF">
            <w:pPr>
              <w:jc w:val="center"/>
              <w:rPr>
                <w:b/>
                <w:i w:val="0"/>
                <w:color w:val="000000" w:themeColor="text1"/>
                <w:sz w:val="16"/>
                <w:szCs w:val="16"/>
              </w:rPr>
            </w:pPr>
            <w:r w:rsidRPr="004A174D">
              <w:rPr>
                <w:b/>
                <w:i w:val="0"/>
                <w:color w:val="000000" w:themeColor="text1"/>
                <w:sz w:val="16"/>
                <w:szCs w:val="16"/>
              </w:rPr>
              <w:t>Klasifikacijska oznaka</w:t>
            </w:r>
          </w:p>
        </w:tc>
        <w:tc>
          <w:tcPr>
            <w:tcW w:w="1546" w:type="dxa"/>
            <w:shd w:val="clear" w:color="auto" w:fill="D9D9D9" w:themeFill="background1" w:themeFillShade="D9"/>
            <w:vAlign w:val="center"/>
          </w:tcPr>
          <w:p w14:paraId="7C7F6267"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Vrednost posla v EUR brez DDV</w:t>
            </w:r>
          </w:p>
        </w:tc>
      </w:tr>
      <w:tr w:rsidR="00B772DF" w:rsidRPr="00E4638A" w14:paraId="653906C9" w14:textId="77777777" w:rsidTr="0075578D">
        <w:tc>
          <w:tcPr>
            <w:tcW w:w="2098" w:type="dxa"/>
          </w:tcPr>
          <w:p w14:paraId="1670892A"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764ACA40"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2E3DE9B8"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183C040C" w14:textId="77777777" w:rsidR="00B772DF" w:rsidRPr="00E4638A" w:rsidRDefault="00B772DF" w:rsidP="00AB4B48">
            <w:pPr>
              <w:pStyle w:val="Glava"/>
              <w:tabs>
                <w:tab w:val="clear" w:pos="4536"/>
                <w:tab w:val="clear" w:pos="9072"/>
              </w:tabs>
              <w:jc w:val="both"/>
              <w:rPr>
                <w:i w:val="0"/>
                <w:sz w:val="28"/>
                <w:szCs w:val="28"/>
              </w:rPr>
            </w:pPr>
          </w:p>
          <w:p w14:paraId="51740FC8"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6C8E5A2C" w14:textId="77777777" w:rsidR="00B772DF" w:rsidRDefault="00B772DF" w:rsidP="00AB4B48">
            <w:pPr>
              <w:pStyle w:val="Glava"/>
              <w:tabs>
                <w:tab w:val="clear" w:pos="4536"/>
                <w:tab w:val="clear" w:pos="9072"/>
              </w:tabs>
              <w:jc w:val="both"/>
              <w:rPr>
                <w:i w:val="0"/>
                <w:sz w:val="28"/>
                <w:szCs w:val="28"/>
              </w:rPr>
            </w:pPr>
          </w:p>
          <w:p w14:paraId="2C26471E" w14:textId="77777777" w:rsidR="00B772DF" w:rsidRDefault="00B772DF" w:rsidP="00AB4B48">
            <w:pPr>
              <w:pStyle w:val="Glava"/>
              <w:tabs>
                <w:tab w:val="clear" w:pos="4536"/>
                <w:tab w:val="clear" w:pos="9072"/>
              </w:tabs>
              <w:jc w:val="both"/>
              <w:rPr>
                <w:i w:val="0"/>
                <w:sz w:val="28"/>
                <w:szCs w:val="28"/>
              </w:rPr>
            </w:pPr>
          </w:p>
          <w:p w14:paraId="53830A90" w14:textId="77777777" w:rsidR="00B772DF" w:rsidRPr="00E4638A" w:rsidRDefault="00B772DF" w:rsidP="00AB4B48">
            <w:pPr>
              <w:pStyle w:val="Glava"/>
              <w:tabs>
                <w:tab w:val="clear" w:pos="4536"/>
                <w:tab w:val="clear" w:pos="9072"/>
              </w:tabs>
              <w:jc w:val="both"/>
              <w:rPr>
                <w:i w:val="0"/>
                <w:sz w:val="28"/>
                <w:szCs w:val="28"/>
              </w:rPr>
            </w:pPr>
          </w:p>
        </w:tc>
      </w:tr>
      <w:tr w:rsidR="00B772DF" w:rsidRPr="00E4638A" w14:paraId="08E0AF55" w14:textId="77777777" w:rsidTr="0075578D">
        <w:tc>
          <w:tcPr>
            <w:tcW w:w="2098" w:type="dxa"/>
          </w:tcPr>
          <w:p w14:paraId="57C62A01"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68465229"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6CCADB03"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3D41066A" w14:textId="77777777" w:rsidR="00B772DF" w:rsidRPr="00E4638A" w:rsidRDefault="00B772DF" w:rsidP="00AB4B48">
            <w:pPr>
              <w:pStyle w:val="Glava"/>
              <w:tabs>
                <w:tab w:val="clear" w:pos="4536"/>
                <w:tab w:val="clear" w:pos="9072"/>
              </w:tabs>
              <w:jc w:val="both"/>
              <w:rPr>
                <w:i w:val="0"/>
                <w:sz w:val="28"/>
                <w:szCs w:val="28"/>
              </w:rPr>
            </w:pPr>
          </w:p>
          <w:p w14:paraId="029FE1F5"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4AAC387D" w14:textId="77777777" w:rsidR="00B772DF" w:rsidRDefault="00B772DF" w:rsidP="00AB4B48">
            <w:pPr>
              <w:pStyle w:val="Glava"/>
              <w:tabs>
                <w:tab w:val="clear" w:pos="4536"/>
                <w:tab w:val="clear" w:pos="9072"/>
              </w:tabs>
              <w:jc w:val="both"/>
              <w:rPr>
                <w:i w:val="0"/>
                <w:sz w:val="28"/>
                <w:szCs w:val="28"/>
              </w:rPr>
            </w:pPr>
          </w:p>
          <w:p w14:paraId="4BFFEE00" w14:textId="77777777" w:rsidR="00B772DF" w:rsidRDefault="00B772DF" w:rsidP="00AB4B48">
            <w:pPr>
              <w:pStyle w:val="Glava"/>
              <w:tabs>
                <w:tab w:val="clear" w:pos="4536"/>
                <w:tab w:val="clear" w:pos="9072"/>
              </w:tabs>
              <w:jc w:val="both"/>
              <w:rPr>
                <w:i w:val="0"/>
                <w:sz w:val="28"/>
                <w:szCs w:val="28"/>
              </w:rPr>
            </w:pPr>
          </w:p>
          <w:p w14:paraId="345A57A2" w14:textId="77777777" w:rsidR="00B772DF" w:rsidRPr="00E4638A" w:rsidRDefault="00B772DF" w:rsidP="00AB4B48">
            <w:pPr>
              <w:pStyle w:val="Glava"/>
              <w:tabs>
                <w:tab w:val="clear" w:pos="4536"/>
                <w:tab w:val="clear" w:pos="9072"/>
              </w:tabs>
              <w:jc w:val="both"/>
              <w:rPr>
                <w:i w:val="0"/>
                <w:sz w:val="28"/>
                <w:szCs w:val="28"/>
              </w:rPr>
            </w:pPr>
          </w:p>
        </w:tc>
      </w:tr>
      <w:tr w:rsidR="00B772DF" w:rsidRPr="00E4638A" w14:paraId="13CFB07E" w14:textId="77777777" w:rsidTr="0075578D">
        <w:tc>
          <w:tcPr>
            <w:tcW w:w="2098" w:type="dxa"/>
          </w:tcPr>
          <w:p w14:paraId="2EB2FC50"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238657E4"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73E67C99"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6C46F151" w14:textId="77777777" w:rsidR="00B772DF" w:rsidRDefault="00B772DF" w:rsidP="00AB4B48">
            <w:pPr>
              <w:pStyle w:val="Glava"/>
              <w:tabs>
                <w:tab w:val="clear" w:pos="4536"/>
                <w:tab w:val="clear" w:pos="9072"/>
              </w:tabs>
              <w:jc w:val="both"/>
              <w:rPr>
                <w:i w:val="0"/>
                <w:sz w:val="28"/>
                <w:szCs w:val="28"/>
              </w:rPr>
            </w:pPr>
          </w:p>
          <w:p w14:paraId="78A49474" w14:textId="77777777" w:rsidR="00B772DF" w:rsidRDefault="00B772DF" w:rsidP="00AB4B48">
            <w:pPr>
              <w:pStyle w:val="Glava"/>
              <w:tabs>
                <w:tab w:val="clear" w:pos="4536"/>
                <w:tab w:val="clear" w:pos="9072"/>
              </w:tabs>
              <w:jc w:val="both"/>
              <w:rPr>
                <w:i w:val="0"/>
                <w:sz w:val="28"/>
                <w:szCs w:val="28"/>
              </w:rPr>
            </w:pPr>
          </w:p>
        </w:tc>
        <w:tc>
          <w:tcPr>
            <w:tcW w:w="1546" w:type="dxa"/>
          </w:tcPr>
          <w:p w14:paraId="5CE012DC" w14:textId="77777777" w:rsidR="00B772DF" w:rsidRDefault="00B772DF" w:rsidP="00AB4B48">
            <w:pPr>
              <w:pStyle w:val="Glava"/>
              <w:tabs>
                <w:tab w:val="clear" w:pos="4536"/>
                <w:tab w:val="clear" w:pos="9072"/>
              </w:tabs>
              <w:jc w:val="both"/>
              <w:rPr>
                <w:i w:val="0"/>
                <w:sz w:val="28"/>
                <w:szCs w:val="28"/>
              </w:rPr>
            </w:pPr>
          </w:p>
          <w:p w14:paraId="1B407158" w14:textId="77777777" w:rsidR="00B772DF" w:rsidRDefault="00B772DF" w:rsidP="00AB4B48">
            <w:pPr>
              <w:pStyle w:val="Glava"/>
              <w:tabs>
                <w:tab w:val="clear" w:pos="4536"/>
                <w:tab w:val="clear" w:pos="9072"/>
              </w:tabs>
              <w:jc w:val="both"/>
              <w:rPr>
                <w:i w:val="0"/>
                <w:sz w:val="28"/>
                <w:szCs w:val="28"/>
              </w:rPr>
            </w:pPr>
          </w:p>
          <w:p w14:paraId="1248F445" w14:textId="77777777" w:rsidR="00B772DF" w:rsidRPr="00E4638A" w:rsidRDefault="00B772DF" w:rsidP="00AB4B48">
            <w:pPr>
              <w:pStyle w:val="Glava"/>
              <w:tabs>
                <w:tab w:val="clear" w:pos="4536"/>
                <w:tab w:val="clear" w:pos="9072"/>
              </w:tabs>
              <w:jc w:val="both"/>
              <w:rPr>
                <w:i w:val="0"/>
                <w:sz w:val="28"/>
                <w:szCs w:val="28"/>
              </w:rPr>
            </w:pPr>
          </w:p>
        </w:tc>
      </w:tr>
    </w:tbl>
    <w:p w14:paraId="21B298CF" w14:textId="77777777" w:rsidR="00E4638A" w:rsidRDefault="00E4638A" w:rsidP="00E4638A">
      <w:pPr>
        <w:ind w:left="1056"/>
        <w:jc w:val="both"/>
        <w:rPr>
          <w:i w:val="0"/>
          <w:sz w:val="22"/>
          <w:szCs w:val="22"/>
        </w:rPr>
      </w:pPr>
    </w:p>
    <w:p w14:paraId="5B9CF82B" w14:textId="77777777" w:rsidR="006953F1" w:rsidRPr="00E4638A" w:rsidRDefault="006953F1" w:rsidP="00E4638A">
      <w:pPr>
        <w:ind w:left="1056"/>
        <w:jc w:val="both"/>
        <w:rPr>
          <w:i w:val="0"/>
          <w:sz w:val="22"/>
          <w:szCs w:val="22"/>
        </w:rPr>
      </w:pPr>
    </w:p>
    <w:p w14:paraId="2FE96197"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7519AC6" w14:textId="77777777" w:rsidR="00CD5D9F" w:rsidRDefault="00CD5D9F" w:rsidP="00CD5D9F">
      <w:pPr>
        <w:pStyle w:val="Glava"/>
        <w:tabs>
          <w:tab w:val="clear" w:pos="4536"/>
          <w:tab w:val="clear" w:pos="9072"/>
        </w:tabs>
        <w:ind w:left="1080"/>
        <w:jc w:val="both"/>
        <w:rPr>
          <w:i w:val="0"/>
          <w:sz w:val="22"/>
          <w:szCs w:val="22"/>
        </w:rPr>
      </w:pPr>
    </w:p>
    <w:p w14:paraId="00AB6B43" w14:textId="77777777" w:rsidR="00C3070E" w:rsidRDefault="00C3070E" w:rsidP="00CD5D9F">
      <w:pPr>
        <w:pStyle w:val="Glava"/>
        <w:tabs>
          <w:tab w:val="clear" w:pos="4536"/>
          <w:tab w:val="clear" w:pos="9072"/>
        </w:tabs>
        <w:ind w:left="1080"/>
        <w:jc w:val="both"/>
        <w:rPr>
          <w:i w:val="0"/>
          <w:sz w:val="22"/>
          <w:szCs w:val="22"/>
        </w:rPr>
      </w:pPr>
    </w:p>
    <w:p w14:paraId="4B3E87D6"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8EDF3D0" w14:textId="77777777" w:rsidR="00CD5D9F" w:rsidRDefault="00CD5D9F" w:rsidP="00CD5D9F">
      <w:pPr>
        <w:pStyle w:val="Glava"/>
        <w:tabs>
          <w:tab w:val="clear" w:pos="4536"/>
          <w:tab w:val="clear" w:pos="9072"/>
        </w:tabs>
        <w:ind w:left="1080"/>
        <w:jc w:val="both"/>
        <w:rPr>
          <w:i w:val="0"/>
          <w:sz w:val="22"/>
          <w:szCs w:val="22"/>
        </w:rPr>
      </w:pPr>
    </w:p>
    <w:p w14:paraId="1BAF340D" w14:textId="77777777" w:rsidR="00CD5D9F" w:rsidRDefault="00CD5D9F" w:rsidP="00CD5D9F">
      <w:pPr>
        <w:pStyle w:val="Glava"/>
        <w:tabs>
          <w:tab w:val="clear" w:pos="4536"/>
          <w:tab w:val="clear" w:pos="9072"/>
        </w:tabs>
        <w:ind w:left="1080"/>
        <w:jc w:val="both"/>
        <w:rPr>
          <w:i w:val="0"/>
          <w:sz w:val="22"/>
          <w:szCs w:val="22"/>
        </w:rPr>
      </w:pPr>
    </w:p>
    <w:p w14:paraId="2B6CA71F" w14:textId="77777777" w:rsidR="00CD5D9F" w:rsidRDefault="00CD5D9F" w:rsidP="00CD5D9F">
      <w:pPr>
        <w:rPr>
          <w:i w:val="0"/>
          <w:sz w:val="22"/>
          <w:szCs w:val="22"/>
        </w:rPr>
      </w:pPr>
      <w:r>
        <w:rPr>
          <w:i w:val="0"/>
          <w:sz w:val="22"/>
          <w:szCs w:val="22"/>
        </w:rPr>
        <w:br w:type="page"/>
      </w:r>
    </w:p>
    <w:p w14:paraId="02542649"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714D5FB6"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05DB4DE" w14:textId="77777777" w:rsidR="00CD5D9F" w:rsidRPr="0079325B" w:rsidRDefault="00CD5D9F" w:rsidP="00CD5D9F">
      <w:pPr>
        <w:pStyle w:val="Napis"/>
        <w:ind w:left="1080"/>
        <w:jc w:val="left"/>
        <w:rPr>
          <w:szCs w:val="22"/>
        </w:rPr>
      </w:pPr>
    </w:p>
    <w:p w14:paraId="65F07AD8"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55A59446"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4C36192C" w14:textId="77777777" w:rsidR="00CD5D9F" w:rsidRPr="00E4638A" w:rsidRDefault="00CD5D9F" w:rsidP="00CD5D9F">
      <w:pPr>
        <w:ind w:left="1080"/>
        <w:rPr>
          <w:i w:val="0"/>
          <w:sz w:val="22"/>
          <w:szCs w:val="22"/>
        </w:rPr>
      </w:pPr>
      <w:r w:rsidRPr="00E4638A">
        <w:rPr>
          <w:i w:val="0"/>
          <w:sz w:val="22"/>
          <w:szCs w:val="22"/>
        </w:rPr>
        <w:t>……………………………………………………………………….......………....…..............</w:t>
      </w:r>
    </w:p>
    <w:p w14:paraId="52707B5C" w14:textId="77777777" w:rsidR="00CD5D9F" w:rsidRPr="00E4638A" w:rsidRDefault="00CD5D9F" w:rsidP="00CD5D9F">
      <w:pPr>
        <w:ind w:left="1080"/>
        <w:rPr>
          <w:i w:val="0"/>
          <w:sz w:val="16"/>
          <w:szCs w:val="16"/>
        </w:rPr>
      </w:pPr>
    </w:p>
    <w:p w14:paraId="4039521D" w14:textId="77777777" w:rsidR="00CD5D9F" w:rsidRDefault="00CD5D9F" w:rsidP="00CD5D9F">
      <w:pPr>
        <w:ind w:left="1080"/>
        <w:rPr>
          <w:i w:val="0"/>
          <w:sz w:val="16"/>
          <w:szCs w:val="16"/>
        </w:rPr>
      </w:pPr>
      <w:r w:rsidRPr="00E4638A">
        <w:rPr>
          <w:i w:val="0"/>
          <w:sz w:val="22"/>
          <w:szCs w:val="22"/>
        </w:rPr>
        <w:t>za prijavo na javni razpis za »</w:t>
      </w:r>
      <w:r w:rsidR="00367914" w:rsidRPr="00367914">
        <w:rPr>
          <w:b/>
          <w:i w:val="0"/>
          <w:sz w:val="22"/>
          <w:szCs w:val="22"/>
        </w:rPr>
        <w:t>OŠ MILANA ŠUŠTARŠIČA - OPREMA</w:t>
      </w:r>
      <w:r w:rsidRPr="00E4638A">
        <w:rPr>
          <w:i w:val="0"/>
          <w:sz w:val="22"/>
          <w:szCs w:val="22"/>
        </w:rPr>
        <w:t>«</w:t>
      </w:r>
    </w:p>
    <w:p w14:paraId="720FE645" w14:textId="77777777" w:rsidR="00347037" w:rsidRPr="00E4638A" w:rsidRDefault="00347037" w:rsidP="00CD5D9F">
      <w:pPr>
        <w:ind w:left="1080"/>
        <w:rPr>
          <w:i w:val="0"/>
          <w:sz w:val="16"/>
          <w:szCs w:val="16"/>
        </w:rPr>
      </w:pPr>
    </w:p>
    <w:p w14:paraId="6701C6B2" w14:textId="77777777" w:rsidR="00CD5D9F" w:rsidRPr="00E4638A" w:rsidRDefault="00CD5D9F" w:rsidP="00CD5D9F">
      <w:pPr>
        <w:ind w:left="1080"/>
        <w:jc w:val="center"/>
        <w:rPr>
          <w:b/>
          <w:i w:val="0"/>
          <w:szCs w:val="24"/>
          <w:u w:val="single"/>
        </w:rPr>
      </w:pPr>
      <w:r w:rsidRPr="00E4638A">
        <w:rPr>
          <w:b/>
          <w:i w:val="0"/>
          <w:szCs w:val="24"/>
          <w:u w:val="single"/>
        </w:rPr>
        <w:t>POTRJUJEMO</w:t>
      </w:r>
    </w:p>
    <w:p w14:paraId="4A308E94" w14:textId="77777777" w:rsidR="00CD5D9F" w:rsidRDefault="00CD5D9F" w:rsidP="00CD5D9F">
      <w:pPr>
        <w:ind w:left="1080"/>
        <w:rPr>
          <w:i w:val="0"/>
          <w:sz w:val="16"/>
          <w:szCs w:val="16"/>
          <w:u w:val="single"/>
        </w:rPr>
      </w:pPr>
    </w:p>
    <w:p w14:paraId="43DA9D88" w14:textId="77777777" w:rsidR="00347037" w:rsidRPr="00E4638A" w:rsidRDefault="00347037" w:rsidP="00CD5D9F">
      <w:pPr>
        <w:ind w:left="1080"/>
        <w:rPr>
          <w:i w:val="0"/>
          <w:sz w:val="16"/>
          <w:szCs w:val="16"/>
          <w:u w:val="single"/>
        </w:rPr>
      </w:pPr>
    </w:p>
    <w:p w14:paraId="34DA351C" w14:textId="77777777"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00C3070E">
        <w:rPr>
          <w:i w:val="0"/>
          <w:sz w:val="22"/>
          <w:szCs w:val="22"/>
        </w:rPr>
        <w:t xml:space="preserve"> do ………………….</w:t>
      </w:r>
      <w:r w:rsidRPr="00E4638A">
        <w:rPr>
          <w:i w:val="0"/>
          <w:sz w:val="22"/>
          <w:szCs w:val="22"/>
        </w:rPr>
        <w:t xml:space="preserve"> kvalitetno, strokovno in v skladu s pogodbenimi določili uspešno izvedel in zaključil izvedbo sledečih del (</w:t>
      </w:r>
      <w:r w:rsidR="00C3070E">
        <w:rPr>
          <w:i w:val="0"/>
          <w:sz w:val="22"/>
          <w:szCs w:val="22"/>
        </w:rPr>
        <w:t>navede se predmet naročila</w:t>
      </w:r>
      <w:r w:rsidRPr="00E4638A">
        <w:rPr>
          <w:i w:val="0"/>
          <w:sz w:val="22"/>
          <w:szCs w:val="22"/>
        </w:rPr>
        <w:t>):</w:t>
      </w:r>
    </w:p>
    <w:p w14:paraId="323450AF" w14:textId="77777777" w:rsidR="00E4638A" w:rsidRPr="00E4638A" w:rsidRDefault="00E4638A" w:rsidP="00E4638A">
      <w:pPr>
        <w:pStyle w:val="Odstavekseznama"/>
        <w:ind w:left="1056"/>
        <w:jc w:val="both"/>
        <w:rPr>
          <w:i w:val="0"/>
          <w:sz w:val="22"/>
          <w:szCs w:val="22"/>
        </w:rPr>
      </w:pPr>
    </w:p>
    <w:p w14:paraId="1C08176D" w14:textId="77777777" w:rsidR="00E4638A" w:rsidRPr="00C3070E" w:rsidRDefault="00B772DF" w:rsidP="00C3070E">
      <w:pPr>
        <w:ind w:left="1055"/>
        <w:jc w:val="both"/>
        <w:rPr>
          <w:i w:val="0"/>
          <w:sz w:val="22"/>
          <w:szCs w:val="22"/>
        </w:rPr>
      </w:pPr>
      <w:r w:rsidRPr="00C3070E">
        <w:rPr>
          <w:i w:val="0"/>
          <w:sz w:val="22"/>
          <w:szCs w:val="22"/>
        </w:rPr>
        <w:t>………………….…</w:t>
      </w:r>
      <w:r w:rsidR="00C3070E">
        <w:rPr>
          <w:i w:val="0"/>
          <w:sz w:val="22"/>
          <w:szCs w:val="22"/>
        </w:rPr>
        <w:t>…………………………………………………………….</w:t>
      </w:r>
      <w:r w:rsidRPr="00C3070E">
        <w:rPr>
          <w:i w:val="0"/>
          <w:sz w:val="22"/>
          <w:szCs w:val="22"/>
        </w:rPr>
        <w:t>…………….</w:t>
      </w:r>
    </w:p>
    <w:p w14:paraId="7D777FDE" w14:textId="77777777" w:rsidR="00E4638A" w:rsidRPr="00E4638A" w:rsidRDefault="00E4638A" w:rsidP="00E4638A">
      <w:pPr>
        <w:pStyle w:val="Odstavekseznama"/>
        <w:ind w:left="1056"/>
        <w:jc w:val="both"/>
        <w:rPr>
          <w:bCs/>
          <w:i w:val="0"/>
          <w:sz w:val="16"/>
          <w:szCs w:val="16"/>
        </w:rPr>
      </w:pPr>
    </w:p>
    <w:p w14:paraId="6C716E98"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6AC9C4D"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709"/>
        <w:gridCol w:w="142"/>
        <w:gridCol w:w="5778"/>
      </w:tblGrid>
      <w:tr w:rsidR="00E4638A" w:rsidRPr="00E4638A" w14:paraId="68113EFA" w14:textId="77777777" w:rsidTr="00347037">
        <w:tc>
          <w:tcPr>
            <w:tcW w:w="2409" w:type="dxa"/>
            <w:vMerge w:val="restart"/>
          </w:tcPr>
          <w:p w14:paraId="36F52325" w14:textId="77777777" w:rsidR="00E4638A" w:rsidRPr="00E4638A" w:rsidRDefault="00E4638A" w:rsidP="00782C8C">
            <w:pPr>
              <w:rPr>
                <w:i w:val="0"/>
                <w:sz w:val="22"/>
                <w:szCs w:val="22"/>
              </w:rPr>
            </w:pPr>
            <w:r w:rsidRPr="00E4638A">
              <w:rPr>
                <w:i w:val="0"/>
                <w:sz w:val="22"/>
                <w:szCs w:val="22"/>
              </w:rPr>
              <w:t xml:space="preserve">Gospodarski subjekt je izvedel </w:t>
            </w:r>
            <w:r w:rsidR="00C3070E">
              <w:rPr>
                <w:i w:val="0"/>
                <w:sz w:val="22"/>
                <w:szCs w:val="22"/>
              </w:rPr>
              <w:t xml:space="preserve">naslednja </w:t>
            </w:r>
            <w:r w:rsidRPr="00E4638A">
              <w:rPr>
                <w:i w:val="0"/>
                <w:sz w:val="22"/>
                <w:szCs w:val="22"/>
              </w:rPr>
              <w:t>dela</w:t>
            </w:r>
            <w:r w:rsidR="00782C8C">
              <w:rPr>
                <w:i w:val="0"/>
                <w:sz w:val="22"/>
                <w:szCs w:val="22"/>
              </w:rPr>
              <w:t xml:space="preserve"> (kratek opis izvedenih del)</w:t>
            </w:r>
            <w:r w:rsidRPr="00E4638A">
              <w:rPr>
                <w:i w:val="0"/>
                <w:sz w:val="22"/>
                <w:szCs w:val="22"/>
              </w:rPr>
              <w:t>:</w:t>
            </w:r>
          </w:p>
        </w:tc>
        <w:tc>
          <w:tcPr>
            <w:tcW w:w="6629" w:type="dxa"/>
            <w:gridSpan w:val="3"/>
            <w:tcBorders>
              <w:bottom w:val="single" w:sz="4" w:space="0" w:color="auto"/>
            </w:tcBorders>
          </w:tcPr>
          <w:p w14:paraId="75520EDE" w14:textId="77777777" w:rsidR="00E4638A" w:rsidRPr="00E4638A" w:rsidRDefault="00E4638A" w:rsidP="00AB4B48">
            <w:pPr>
              <w:rPr>
                <w:i w:val="0"/>
                <w:sz w:val="22"/>
                <w:szCs w:val="22"/>
              </w:rPr>
            </w:pPr>
          </w:p>
        </w:tc>
      </w:tr>
      <w:tr w:rsidR="00E4638A" w:rsidRPr="00E4638A" w14:paraId="2A8E3079" w14:textId="77777777" w:rsidTr="00347037">
        <w:trPr>
          <w:trHeight w:val="240"/>
        </w:trPr>
        <w:tc>
          <w:tcPr>
            <w:tcW w:w="2409" w:type="dxa"/>
            <w:vMerge/>
          </w:tcPr>
          <w:p w14:paraId="78A9DF0C" w14:textId="77777777" w:rsidR="00E4638A" w:rsidRPr="00E4638A" w:rsidRDefault="00E4638A" w:rsidP="00AB4B48">
            <w:pPr>
              <w:rPr>
                <w:i w:val="0"/>
                <w:sz w:val="22"/>
                <w:szCs w:val="22"/>
              </w:rPr>
            </w:pPr>
          </w:p>
        </w:tc>
        <w:tc>
          <w:tcPr>
            <w:tcW w:w="6629" w:type="dxa"/>
            <w:gridSpan w:val="3"/>
            <w:tcBorders>
              <w:top w:val="single" w:sz="4" w:space="0" w:color="auto"/>
            </w:tcBorders>
          </w:tcPr>
          <w:p w14:paraId="27DED495" w14:textId="77777777" w:rsidR="00E4638A" w:rsidRPr="00E4638A" w:rsidRDefault="00E4638A" w:rsidP="00AB4B48">
            <w:pPr>
              <w:rPr>
                <w:i w:val="0"/>
                <w:sz w:val="10"/>
                <w:szCs w:val="10"/>
              </w:rPr>
            </w:pPr>
          </w:p>
        </w:tc>
      </w:tr>
      <w:tr w:rsidR="00E4638A" w:rsidRPr="00E4638A" w14:paraId="4F6FB163" w14:textId="77777777" w:rsidTr="00347037">
        <w:trPr>
          <w:trHeight w:val="240"/>
        </w:trPr>
        <w:tc>
          <w:tcPr>
            <w:tcW w:w="2409" w:type="dxa"/>
            <w:vMerge/>
          </w:tcPr>
          <w:p w14:paraId="2BE64B5B"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3CE59AC8" w14:textId="77777777" w:rsidR="00E4638A" w:rsidRPr="00E4638A" w:rsidRDefault="00E4638A" w:rsidP="00AB4B48">
            <w:pPr>
              <w:rPr>
                <w:i w:val="0"/>
                <w:sz w:val="10"/>
                <w:szCs w:val="10"/>
              </w:rPr>
            </w:pPr>
          </w:p>
        </w:tc>
      </w:tr>
      <w:tr w:rsidR="00E4638A" w:rsidRPr="00E4638A" w14:paraId="54886660" w14:textId="77777777" w:rsidTr="00347037">
        <w:trPr>
          <w:trHeight w:val="240"/>
        </w:trPr>
        <w:tc>
          <w:tcPr>
            <w:tcW w:w="2409" w:type="dxa"/>
            <w:vMerge/>
          </w:tcPr>
          <w:p w14:paraId="0AF50ECA"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76451D77" w14:textId="77777777" w:rsidR="00E4638A" w:rsidRPr="00E4638A" w:rsidRDefault="00E4638A" w:rsidP="00AB4B48">
            <w:pPr>
              <w:rPr>
                <w:i w:val="0"/>
                <w:sz w:val="10"/>
                <w:szCs w:val="10"/>
              </w:rPr>
            </w:pPr>
          </w:p>
        </w:tc>
      </w:tr>
      <w:tr w:rsidR="00E4638A" w:rsidRPr="00E4638A" w14:paraId="5BFA6B27" w14:textId="77777777" w:rsidTr="00347037">
        <w:tc>
          <w:tcPr>
            <w:tcW w:w="2409" w:type="dxa"/>
          </w:tcPr>
          <w:p w14:paraId="0FCC4C5E" w14:textId="77777777" w:rsidR="00E4638A" w:rsidRPr="00E4638A" w:rsidRDefault="00E4638A" w:rsidP="00AB4B48">
            <w:pPr>
              <w:rPr>
                <w:i w:val="0"/>
                <w:sz w:val="10"/>
                <w:szCs w:val="10"/>
              </w:rPr>
            </w:pPr>
          </w:p>
        </w:tc>
        <w:tc>
          <w:tcPr>
            <w:tcW w:w="6629" w:type="dxa"/>
            <w:gridSpan w:val="3"/>
          </w:tcPr>
          <w:p w14:paraId="2B9A5D4F" w14:textId="77777777" w:rsidR="00E4638A" w:rsidRPr="00E4638A" w:rsidRDefault="00E4638A" w:rsidP="00AB4B48">
            <w:pPr>
              <w:rPr>
                <w:i w:val="0"/>
                <w:sz w:val="10"/>
                <w:szCs w:val="10"/>
              </w:rPr>
            </w:pPr>
          </w:p>
        </w:tc>
      </w:tr>
      <w:tr w:rsidR="00E4638A" w:rsidRPr="00E4638A" w14:paraId="7C87445C" w14:textId="77777777" w:rsidTr="00347037">
        <w:tc>
          <w:tcPr>
            <w:tcW w:w="2409" w:type="dxa"/>
          </w:tcPr>
          <w:p w14:paraId="30ED8DA3" w14:textId="77777777" w:rsidR="00E4638A" w:rsidRPr="00E4638A" w:rsidRDefault="00E4638A" w:rsidP="00AB4B48">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245F7138" w14:textId="77777777" w:rsidR="00E4638A" w:rsidRPr="00E4638A" w:rsidRDefault="00E4638A" w:rsidP="00AB4B48">
            <w:pPr>
              <w:rPr>
                <w:i w:val="0"/>
                <w:sz w:val="22"/>
                <w:szCs w:val="22"/>
              </w:rPr>
            </w:pPr>
          </w:p>
        </w:tc>
      </w:tr>
      <w:tr w:rsidR="00E4638A" w:rsidRPr="00E4638A" w14:paraId="772DC902" w14:textId="77777777" w:rsidTr="00782C8C">
        <w:tc>
          <w:tcPr>
            <w:tcW w:w="2409" w:type="dxa"/>
          </w:tcPr>
          <w:p w14:paraId="6C568783" w14:textId="77777777" w:rsidR="00E4638A" w:rsidRPr="00E4638A" w:rsidRDefault="00E4638A" w:rsidP="00AB4B48">
            <w:pPr>
              <w:rPr>
                <w:i w:val="0"/>
                <w:sz w:val="12"/>
                <w:szCs w:val="12"/>
              </w:rPr>
            </w:pPr>
          </w:p>
        </w:tc>
        <w:tc>
          <w:tcPr>
            <w:tcW w:w="6629" w:type="dxa"/>
            <w:gridSpan w:val="3"/>
          </w:tcPr>
          <w:p w14:paraId="4E99A3CD" w14:textId="77777777" w:rsidR="00E4638A" w:rsidRPr="00E4638A" w:rsidRDefault="00E4638A" w:rsidP="00AB4B48">
            <w:pPr>
              <w:rPr>
                <w:i w:val="0"/>
                <w:sz w:val="12"/>
                <w:szCs w:val="12"/>
              </w:rPr>
            </w:pPr>
          </w:p>
        </w:tc>
      </w:tr>
      <w:tr w:rsidR="00E4638A" w:rsidRPr="00E4638A" w14:paraId="0F1D2919" w14:textId="77777777" w:rsidTr="00782C8C">
        <w:tc>
          <w:tcPr>
            <w:tcW w:w="2409" w:type="dxa"/>
          </w:tcPr>
          <w:p w14:paraId="32855441" w14:textId="77777777" w:rsidR="00E4638A" w:rsidRPr="00E4638A" w:rsidRDefault="00E4638A" w:rsidP="00AB4B48">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3FFE0546" w14:textId="77777777" w:rsidR="00E4638A" w:rsidRPr="00E4638A" w:rsidRDefault="00E4638A" w:rsidP="00AB4B48">
            <w:pPr>
              <w:rPr>
                <w:i w:val="0"/>
                <w:sz w:val="22"/>
                <w:szCs w:val="22"/>
              </w:rPr>
            </w:pPr>
          </w:p>
        </w:tc>
      </w:tr>
      <w:tr w:rsidR="00782C8C" w:rsidRPr="00782C8C" w14:paraId="7A5B5F2D" w14:textId="77777777" w:rsidTr="00782C8C">
        <w:tc>
          <w:tcPr>
            <w:tcW w:w="2409" w:type="dxa"/>
          </w:tcPr>
          <w:p w14:paraId="6CBE4F50" w14:textId="77777777" w:rsidR="00782C8C" w:rsidRPr="00782C8C" w:rsidRDefault="00782C8C" w:rsidP="00AB4B48">
            <w:pPr>
              <w:rPr>
                <w:i w:val="0"/>
                <w:sz w:val="10"/>
                <w:szCs w:val="10"/>
              </w:rPr>
            </w:pPr>
          </w:p>
        </w:tc>
        <w:tc>
          <w:tcPr>
            <w:tcW w:w="6629" w:type="dxa"/>
            <w:gridSpan w:val="3"/>
            <w:tcBorders>
              <w:top w:val="single" w:sz="4" w:space="0" w:color="auto"/>
            </w:tcBorders>
          </w:tcPr>
          <w:p w14:paraId="5BF5A8D8" w14:textId="77777777" w:rsidR="00782C8C" w:rsidRPr="00782C8C" w:rsidRDefault="00782C8C" w:rsidP="00AB4B48">
            <w:pPr>
              <w:rPr>
                <w:i w:val="0"/>
                <w:sz w:val="10"/>
                <w:szCs w:val="10"/>
              </w:rPr>
            </w:pPr>
          </w:p>
        </w:tc>
      </w:tr>
      <w:tr w:rsidR="00782C8C" w:rsidRPr="00E4638A" w14:paraId="0827086E" w14:textId="77777777" w:rsidTr="00782C8C">
        <w:tc>
          <w:tcPr>
            <w:tcW w:w="3118" w:type="dxa"/>
            <w:gridSpan w:val="2"/>
          </w:tcPr>
          <w:p w14:paraId="1E5F3317" w14:textId="77777777" w:rsidR="00782C8C" w:rsidRPr="00E4638A" w:rsidRDefault="00782C8C" w:rsidP="00AB4B48">
            <w:pPr>
              <w:rPr>
                <w:i w:val="0"/>
                <w:sz w:val="22"/>
                <w:szCs w:val="22"/>
              </w:rPr>
            </w:pPr>
            <w:r>
              <w:rPr>
                <w:i w:val="0"/>
                <w:sz w:val="22"/>
                <w:szCs w:val="22"/>
              </w:rPr>
              <w:t>Klasifikacijska oznaka objekta:</w:t>
            </w:r>
          </w:p>
        </w:tc>
        <w:tc>
          <w:tcPr>
            <w:tcW w:w="5920" w:type="dxa"/>
            <w:gridSpan w:val="2"/>
            <w:tcBorders>
              <w:bottom w:val="single" w:sz="4" w:space="0" w:color="auto"/>
            </w:tcBorders>
          </w:tcPr>
          <w:p w14:paraId="4537C901" w14:textId="77777777" w:rsidR="00782C8C" w:rsidRPr="00E4638A" w:rsidRDefault="00782C8C" w:rsidP="00AB4B48">
            <w:pPr>
              <w:rPr>
                <w:i w:val="0"/>
                <w:sz w:val="22"/>
                <w:szCs w:val="22"/>
              </w:rPr>
            </w:pPr>
          </w:p>
        </w:tc>
      </w:tr>
      <w:tr w:rsidR="00782C8C" w:rsidRPr="00782C8C" w14:paraId="42AE6E56" w14:textId="77777777" w:rsidTr="00782C8C">
        <w:tc>
          <w:tcPr>
            <w:tcW w:w="2409" w:type="dxa"/>
          </w:tcPr>
          <w:p w14:paraId="5C7B0800" w14:textId="77777777" w:rsidR="00782C8C" w:rsidRPr="00782C8C" w:rsidRDefault="00782C8C" w:rsidP="00AB4B48">
            <w:pPr>
              <w:rPr>
                <w:i w:val="0"/>
                <w:sz w:val="10"/>
                <w:szCs w:val="10"/>
              </w:rPr>
            </w:pPr>
          </w:p>
        </w:tc>
        <w:tc>
          <w:tcPr>
            <w:tcW w:w="6629" w:type="dxa"/>
            <w:gridSpan w:val="3"/>
          </w:tcPr>
          <w:p w14:paraId="76EECFFF" w14:textId="77777777" w:rsidR="00782C8C" w:rsidRPr="00782C8C" w:rsidRDefault="00782C8C" w:rsidP="00AB4B48">
            <w:pPr>
              <w:rPr>
                <w:i w:val="0"/>
                <w:sz w:val="10"/>
                <w:szCs w:val="10"/>
              </w:rPr>
            </w:pPr>
          </w:p>
        </w:tc>
      </w:tr>
      <w:tr w:rsidR="00782C8C" w:rsidRPr="00E4638A" w14:paraId="6AA37ADB" w14:textId="77777777" w:rsidTr="00782C8C">
        <w:tc>
          <w:tcPr>
            <w:tcW w:w="3260" w:type="dxa"/>
            <w:gridSpan w:val="3"/>
          </w:tcPr>
          <w:p w14:paraId="38CBA718" w14:textId="77777777" w:rsidR="00782C8C" w:rsidRPr="00E4638A" w:rsidRDefault="00782C8C" w:rsidP="00AB4B48">
            <w:pPr>
              <w:rPr>
                <w:i w:val="0"/>
                <w:sz w:val="22"/>
                <w:szCs w:val="22"/>
              </w:rPr>
            </w:pPr>
            <w:r>
              <w:rPr>
                <w:i w:val="0"/>
                <w:sz w:val="22"/>
                <w:szCs w:val="22"/>
              </w:rPr>
              <w:t>Vrednost posla v EUR brez DDV:</w:t>
            </w:r>
          </w:p>
        </w:tc>
        <w:tc>
          <w:tcPr>
            <w:tcW w:w="5778" w:type="dxa"/>
            <w:tcBorders>
              <w:bottom w:val="single" w:sz="4" w:space="0" w:color="auto"/>
            </w:tcBorders>
          </w:tcPr>
          <w:p w14:paraId="77D612FD" w14:textId="77777777" w:rsidR="00782C8C" w:rsidRPr="00E4638A" w:rsidRDefault="00782C8C" w:rsidP="00AB4B48">
            <w:pPr>
              <w:rPr>
                <w:i w:val="0"/>
                <w:sz w:val="22"/>
                <w:szCs w:val="22"/>
              </w:rPr>
            </w:pPr>
          </w:p>
        </w:tc>
      </w:tr>
    </w:tbl>
    <w:p w14:paraId="1CAD02A5" w14:textId="77777777" w:rsidR="00E4638A" w:rsidRPr="00E4638A" w:rsidRDefault="00E4638A" w:rsidP="00E4638A">
      <w:pPr>
        <w:ind w:left="1080"/>
        <w:rPr>
          <w:i w:val="0"/>
          <w:sz w:val="22"/>
          <w:szCs w:val="22"/>
        </w:rPr>
      </w:pPr>
    </w:p>
    <w:p w14:paraId="344B3AAD" w14:textId="77777777" w:rsidR="00E4638A" w:rsidRPr="00E4638A" w:rsidRDefault="00E4638A" w:rsidP="00E4638A">
      <w:pPr>
        <w:ind w:left="1080"/>
        <w:rPr>
          <w:i w:val="0"/>
          <w:sz w:val="22"/>
          <w:szCs w:val="22"/>
        </w:rPr>
      </w:pPr>
      <w:r w:rsidRPr="00E4638A">
        <w:rPr>
          <w:i w:val="0"/>
          <w:sz w:val="22"/>
          <w:szCs w:val="22"/>
        </w:rPr>
        <w:t>Naziv in naslov naročnika: .............................................................................................…………........</w:t>
      </w:r>
    </w:p>
    <w:p w14:paraId="4516C44E" w14:textId="77777777" w:rsidR="00E4638A" w:rsidRPr="00E4638A" w:rsidRDefault="00E4638A" w:rsidP="00E4638A">
      <w:pPr>
        <w:ind w:left="1080"/>
        <w:rPr>
          <w:i w:val="0"/>
          <w:sz w:val="14"/>
          <w:szCs w:val="14"/>
        </w:rPr>
      </w:pPr>
    </w:p>
    <w:p w14:paraId="1575CCCA"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633E1CCD" w14:textId="77777777" w:rsidR="00E4638A" w:rsidRPr="00E4638A" w:rsidRDefault="00E4638A" w:rsidP="00E4638A">
      <w:pPr>
        <w:ind w:left="1080"/>
        <w:rPr>
          <w:i w:val="0"/>
          <w:sz w:val="22"/>
          <w:szCs w:val="22"/>
        </w:rPr>
      </w:pPr>
      <w:r w:rsidRPr="00E4638A">
        <w:rPr>
          <w:i w:val="0"/>
          <w:sz w:val="22"/>
          <w:szCs w:val="22"/>
        </w:rPr>
        <w:t xml:space="preserve"> </w:t>
      </w:r>
    </w:p>
    <w:p w14:paraId="60E3BFE2" w14:textId="77777777" w:rsidR="00E4638A" w:rsidRPr="00E4638A" w:rsidRDefault="00E4638A" w:rsidP="00E4638A">
      <w:pPr>
        <w:ind w:left="1080"/>
        <w:rPr>
          <w:i w:val="0"/>
          <w:sz w:val="22"/>
          <w:szCs w:val="22"/>
        </w:rPr>
      </w:pPr>
      <w:r w:rsidRPr="00E4638A">
        <w:rPr>
          <w:i w:val="0"/>
          <w:sz w:val="22"/>
          <w:szCs w:val="22"/>
        </w:rPr>
        <w:t>…………………………….…………………………………………………...………………</w:t>
      </w:r>
    </w:p>
    <w:p w14:paraId="1C453205" w14:textId="77777777" w:rsidR="00E4638A" w:rsidRPr="00E4638A" w:rsidRDefault="00E4638A" w:rsidP="00E4638A">
      <w:pPr>
        <w:ind w:left="1080"/>
        <w:rPr>
          <w:i w:val="0"/>
          <w:sz w:val="14"/>
          <w:szCs w:val="14"/>
        </w:rPr>
      </w:pPr>
    </w:p>
    <w:p w14:paraId="259CB964"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881076D" w14:textId="77777777" w:rsidR="00E4638A" w:rsidRDefault="00E4638A" w:rsidP="00E4638A">
      <w:pPr>
        <w:ind w:left="1080"/>
        <w:rPr>
          <w:i w:val="0"/>
          <w:sz w:val="22"/>
          <w:szCs w:val="22"/>
        </w:rPr>
      </w:pPr>
    </w:p>
    <w:p w14:paraId="590688C2" w14:textId="77777777" w:rsidR="00B772DF" w:rsidRPr="00E4638A" w:rsidRDefault="00B772DF" w:rsidP="00E4638A">
      <w:pPr>
        <w:ind w:left="1080"/>
        <w:rPr>
          <w:i w:val="0"/>
          <w:sz w:val="22"/>
          <w:szCs w:val="22"/>
        </w:rPr>
      </w:pPr>
    </w:p>
    <w:p w14:paraId="6AB9621A" w14:textId="77777777" w:rsidR="00E4638A" w:rsidRPr="00E4638A" w:rsidRDefault="00E4638A" w:rsidP="00E4638A">
      <w:pPr>
        <w:ind w:left="1080"/>
        <w:rPr>
          <w:i w:val="0"/>
          <w:sz w:val="22"/>
          <w:szCs w:val="22"/>
        </w:rPr>
      </w:pPr>
      <w:r w:rsidRPr="00E4638A">
        <w:rPr>
          <w:i w:val="0"/>
          <w:sz w:val="22"/>
          <w:szCs w:val="22"/>
        </w:rPr>
        <w:t>Kraj:.............................</w:t>
      </w:r>
    </w:p>
    <w:p w14:paraId="64F5614D"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4A2A95B" w14:textId="77777777" w:rsidR="00CD5D9F" w:rsidRPr="0022154A" w:rsidRDefault="00CD5D9F" w:rsidP="00CD5D9F">
      <w:pPr>
        <w:pStyle w:val="Glava"/>
        <w:tabs>
          <w:tab w:val="clear" w:pos="4536"/>
          <w:tab w:val="clear" w:pos="9072"/>
        </w:tabs>
        <w:ind w:left="1080"/>
        <w:jc w:val="both"/>
        <w:rPr>
          <w:i w:val="0"/>
          <w:sz w:val="22"/>
          <w:szCs w:val="22"/>
        </w:rPr>
      </w:pPr>
    </w:p>
    <w:p w14:paraId="5F47CE7D"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60C987B8" w14:textId="77777777" w:rsidR="00347037" w:rsidRDefault="00347037" w:rsidP="00CD5D9F">
      <w:pPr>
        <w:pStyle w:val="Glava"/>
        <w:tabs>
          <w:tab w:val="clear" w:pos="4536"/>
          <w:tab w:val="clear" w:pos="9072"/>
        </w:tabs>
        <w:ind w:left="1080"/>
        <w:jc w:val="right"/>
        <w:rPr>
          <w:b/>
          <w:i w:val="0"/>
          <w:sz w:val="22"/>
          <w:szCs w:val="22"/>
        </w:rPr>
      </w:pPr>
    </w:p>
    <w:p w14:paraId="2E6896C8" w14:textId="77777777" w:rsidR="00347037" w:rsidRDefault="00347037" w:rsidP="00CD5D9F">
      <w:pPr>
        <w:pStyle w:val="Glava"/>
        <w:tabs>
          <w:tab w:val="clear" w:pos="4536"/>
          <w:tab w:val="clear" w:pos="9072"/>
        </w:tabs>
        <w:ind w:left="1080"/>
        <w:jc w:val="right"/>
        <w:rPr>
          <w:b/>
          <w:i w:val="0"/>
          <w:sz w:val="22"/>
          <w:szCs w:val="22"/>
        </w:rPr>
      </w:pPr>
    </w:p>
    <w:p w14:paraId="7D6D3093" w14:textId="77777777" w:rsidR="00347037" w:rsidRDefault="00347037" w:rsidP="00CD5D9F">
      <w:pPr>
        <w:pStyle w:val="Glava"/>
        <w:tabs>
          <w:tab w:val="clear" w:pos="4536"/>
          <w:tab w:val="clear" w:pos="9072"/>
        </w:tabs>
        <w:ind w:left="1080"/>
        <w:jc w:val="right"/>
        <w:rPr>
          <w:b/>
          <w:i w:val="0"/>
          <w:sz w:val="22"/>
          <w:szCs w:val="22"/>
        </w:rPr>
      </w:pPr>
    </w:p>
    <w:p w14:paraId="60ED60E6" w14:textId="77777777" w:rsidR="009B79BC" w:rsidRDefault="009B79BC" w:rsidP="00CD5D9F">
      <w:pPr>
        <w:pStyle w:val="Glava"/>
        <w:tabs>
          <w:tab w:val="clear" w:pos="4536"/>
          <w:tab w:val="clear" w:pos="9072"/>
        </w:tabs>
        <w:ind w:left="1080"/>
        <w:jc w:val="right"/>
        <w:rPr>
          <w:b/>
          <w:i w:val="0"/>
          <w:sz w:val="22"/>
          <w:szCs w:val="22"/>
        </w:rPr>
      </w:pPr>
    </w:p>
    <w:p w14:paraId="0DAB4E2B" w14:textId="77777777" w:rsidR="009B79BC" w:rsidRDefault="009B79BC" w:rsidP="00CD5D9F">
      <w:pPr>
        <w:pStyle w:val="Glava"/>
        <w:tabs>
          <w:tab w:val="clear" w:pos="4536"/>
          <w:tab w:val="clear" w:pos="9072"/>
        </w:tabs>
        <w:ind w:left="1080"/>
        <w:jc w:val="right"/>
        <w:rPr>
          <w:b/>
          <w:i w:val="0"/>
          <w:sz w:val="22"/>
          <w:szCs w:val="22"/>
        </w:rPr>
      </w:pPr>
    </w:p>
    <w:p w14:paraId="7FE28FB3" w14:textId="77777777" w:rsidR="00367914" w:rsidRDefault="00367914" w:rsidP="00CD5D9F">
      <w:pPr>
        <w:pStyle w:val="Glava"/>
        <w:tabs>
          <w:tab w:val="clear" w:pos="4536"/>
          <w:tab w:val="clear" w:pos="9072"/>
        </w:tabs>
        <w:ind w:left="1080"/>
        <w:jc w:val="right"/>
        <w:rPr>
          <w:b/>
          <w:i w:val="0"/>
          <w:sz w:val="22"/>
          <w:szCs w:val="22"/>
        </w:rPr>
      </w:pPr>
    </w:p>
    <w:p w14:paraId="31AFBC31" w14:textId="77777777" w:rsidR="009B79BC" w:rsidRDefault="009B79BC" w:rsidP="00CD5D9F">
      <w:pPr>
        <w:pStyle w:val="Glava"/>
        <w:tabs>
          <w:tab w:val="clear" w:pos="4536"/>
          <w:tab w:val="clear" w:pos="9072"/>
        </w:tabs>
        <w:ind w:left="1080"/>
        <w:jc w:val="right"/>
        <w:rPr>
          <w:b/>
          <w:i w:val="0"/>
          <w:sz w:val="22"/>
          <w:szCs w:val="22"/>
        </w:rPr>
      </w:pPr>
    </w:p>
    <w:p w14:paraId="3DD36883" w14:textId="77777777" w:rsidR="009B79BC" w:rsidRDefault="009B79BC" w:rsidP="00CD5D9F">
      <w:pPr>
        <w:pStyle w:val="Glava"/>
        <w:tabs>
          <w:tab w:val="clear" w:pos="4536"/>
          <w:tab w:val="clear" w:pos="9072"/>
        </w:tabs>
        <w:ind w:left="1080"/>
        <w:jc w:val="right"/>
        <w:rPr>
          <w:b/>
          <w:i w:val="0"/>
          <w:sz w:val="22"/>
          <w:szCs w:val="22"/>
        </w:rPr>
      </w:pPr>
    </w:p>
    <w:p w14:paraId="725D32B8" w14:textId="77777777" w:rsidR="009B79BC" w:rsidRDefault="009B79BC" w:rsidP="00CD5D9F">
      <w:pPr>
        <w:pStyle w:val="Glava"/>
        <w:tabs>
          <w:tab w:val="clear" w:pos="4536"/>
          <w:tab w:val="clear" w:pos="9072"/>
        </w:tabs>
        <w:ind w:left="1080"/>
        <w:jc w:val="right"/>
        <w:rPr>
          <w:b/>
          <w:i w:val="0"/>
          <w:sz w:val="22"/>
          <w:szCs w:val="22"/>
        </w:rPr>
      </w:pPr>
    </w:p>
    <w:p w14:paraId="7C6FA178" w14:textId="77777777" w:rsidR="009B79BC" w:rsidRDefault="009B79BC" w:rsidP="00CD5D9F">
      <w:pPr>
        <w:pStyle w:val="Glava"/>
        <w:tabs>
          <w:tab w:val="clear" w:pos="4536"/>
          <w:tab w:val="clear" w:pos="9072"/>
        </w:tabs>
        <w:ind w:left="1080"/>
        <w:jc w:val="right"/>
        <w:rPr>
          <w:b/>
          <w:i w:val="0"/>
          <w:sz w:val="22"/>
          <w:szCs w:val="22"/>
        </w:rPr>
      </w:pPr>
    </w:p>
    <w:p w14:paraId="619276B2"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4AE07F7A" w14:textId="7C310A5D" w:rsidR="00CD5D9F" w:rsidRDefault="00CD5D9F" w:rsidP="00CD5D9F">
      <w:pPr>
        <w:rPr>
          <w:i w:val="0"/>
          <w:sz w:val="22"/>
          <w:szCs w:val="22"/>
        </w:rPr>
      </w:pPr>
    </w:p>
    <w:p w14:paraId="0067852E" w14:textId="77777777" w:rsidR="00445DB7" w:rsidRPr="0079325B" w:rsidRDefault="00445DB7" w:rsidP="00CD5D9F">
      <w:pPr>
        <w:rPr>
          <w:i w:val="0"/>
          <w:sz w:val="22"/>
          <w:szCs w:val="22"/>
        </w:rPr>
      </w:pPr>
    </w:p>
    <w:p w14:paraId="21874BFB" w14:textId="77777777" w:rsidR="00384610" w:rsidRPr="008D1A96" w:rsidRDefault="00CD5D9F" w:rsidP="00367914">
      <w:pPr>
        <w:rPr>
          <w:b/>
          <w:i w:val="0"/>
          <w:color w:val="000000" w:themeColor="text1"/>
          <w:sz w:val="32"/>
          <w:szCs w:val="3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384610" w:rsidRPr="008D1A96">
        <w:rPr>
          <w:b/>
          <w:i w:val="0"/>
          <w:color w:val="000000" w:themeColor="text1"/>
          <w:sz w:val="32"/>
          <w:szCs w:val="32"/>
        </w:rPr>
        <w:t>IZJAVA ZAVAROVALNICE</w:t>
      </w:r>
    </w:p>
    <w:p w14:paraId="5E7A9BCC" w14:textId="2DAB5014" w:rsidR="00384610" w:rsidRDefault="00384610" w:rsidP="00384610">
      <w:pPr>
        <w:ind w:left="1134"/>
        <w:rPr>
          <w:i w:val="0"/>
          <w:sz w:val="22"/>
          <w:szCs w:val="22"/>
        </w:rPr>
      </w:pPr>
    </w:p>
    <w:p w14:paraId="202BD148" w14:textId="77777777" w:rsidR="00445DB7" w:rsidRPr="008D1A96" w:rsidRDefault="00445DB7" w:rsidP="00384610">
      <w:pPr>
        <w:ind w:left="1134"/>
        <w:rPr>
          <w:i w:val="0"/>
          <w:sz w:val="22"/>
          <w:szCs w:val="22"/>
        </w:rPr>
      </w:pPr>
    </w:p>
    <w:p w14:paraId="20B7C31E" w14:textId="77777777" w:rsidR="00384610" w:rsidRPr="008D1A96" w:rsidRDefault="00384610" w:rsidP="00384610">
      <w:pPr>
        <w:ind w:left="1134"/>
        <w:rPr>
          <w:b/>
          <w:i w:val="0"/>
          <w:sz w:val="22"/>
          <w:szCs w:val="22"/>
        </w:rPr>
      </w:pPr>
      <w:r w:rsidRPr="008D1A96">
        <w:rPr>
          <w:i w:val="0"/>
          <w:sz w:val="22"/>
          <w:szCs w:val="22"/>
        </w:rPr>
        <w:t>Naziv zavarovalnice _______________________________________________________________</w:t>
      </w:r>
    </w:p>
    <w:p w14:paraId="44C51FDA" w14:textId="77777777" w:rsidR="00E82B89" w:rsidRPr="008D1A96" w:rsidRDefault="00E82B89" w:rsidP="00384610">
      <w:pPr>
        <w:ind w:left="1134"/>
        <w:jc w:val="both"/>
        <w:rPr>
          <w:i w:val="0"/>
          <w:sz w:val="22"/>
          <w:szCs w:val="22"/>
        </w:rPr>
      </w:pPr>
    </w:p>
    <w:p w14:paraId="5963D2BF" w14:textId="77777777" w:rsidR="00782C8C" w:rsidRPr="008D1A96" w:rsidRDefault="00782C8C" w:rsidP="00782C8C">
      <w:pPr>
        <w:ind w:left="1134" w:right="-414"/>
        <w:jc w:val="both"/>
        <w:rPr>
          <w:i w:val="0"/>
          <w:sz w:val="22"/>
          <w:szCs w:val="22"/>
        </w:rPr>
      </w:pPr>
      <w:r w:rsidRPr="008D1A96">
        <w:rPr>
          <w:i w:val="0"/>
          <w:sz w:val="22"/>
          <w:szCs w:val="22"/>
        </w:rPr>
        <w:t>V skladu z javnim naročilom »</w:t>
      </w:r>
      <w:r w:rsidR="006E7DDF" w:rsidRPr="0014316E">
        <w:rPr>
          <w:b/>
          <w:i w:val="0"/>
          <w:sz w:val="22"/>
          <w:szCs w:val="22"/>
        </w:rPr>
        <w:t>OŠ MILANA ŠUŠTARŠIČA - OPREMA</w:t>
      </w:r>
      <w:r w:rsidRPr="008D1A96">
        <w:rPr>
          <w:b/>
          <w:i w:val="0"/>
          <w:sz w:val="22"/>
          <w:szCs w:val="22"/>
        </w:rPr>
        <w:t>«</w:t>
      </w:r>
      <w:r w:rsidRPr="008D1A96">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8D1A96">
        <w:rPr>
          <w:sz w:val="22"/>
          <w:szCs w:val="22"/>
        </w:rPr>
        <w:t xml:space="preserve"> </w:t>
      </w:r>
      <w:r w:rsidRPr="008D1A96">
        <w:rPr>
          <w:i w:val="0"/>
          <w:sz w:val="22"/>
          <w:szCs w:val="22"/>
        </w:rPr>
        <w:t>vendar najmanj v obsegu minimalnega zavarovalnega programa, in sicer:</w:t>
      </w:r>
    </w:p>
    <w:p w14:paraId="6598E072" w14:textId="77777777" w:rsidR="00782C8C" w:rsidRPr="008D1A96" w:rsidRDefault="00782C8C" w:rsidP="00782C8C">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782C8C" w:rsidRPr="0014316E" w14:paraId="1498872D" w14:textId="77777777" w:rsidTr="00FA4BE8">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4E7674E" w14:textId="77777777" w:rsidR="00782C8C" w:rsidRPr="008D1A96" w:rsidRDefault="00782C8C" w:rsidP="00FA4BE8">
            <w:pPr>
              <w:jc w:val="center"/>
              <w:rPr>
                <w:b/>
                <w:bCs/>
                <w:i w:val="0"/>
                <w:sz w:val="20"/>
              </w:rPr>
            </w:pPr>
            <w:r w:rsidRPr="008D1A96">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2C72F8C6" w14:textId="77777777" w:rsidR="00782C8C" w:rsidRPr="008D1A96" w:rsidRDefault="00782C8C" w:rsidP="00FA4BE8">
            <w:pPr>
              <w:jc w:val="center"/>
              <w:rPr>
                <w:b/>
                <w:bCs/>
                <w:i w:val="0"/>
                <w:sz w:val="22"/>
                <w:szCs w:val="22"/>
              </w:rPr>
            </w:pPr>
            <w:r w:rsidRPr="008D1A96">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51BE8AD0" w14:textId="77777777" w:rsidR="00782C8C" w:rsidRPr="008D1A96" w:rsidRDefault="00782C8C" w:rsidP="00FA4BE8">
            <w:pPr>
              <w:jc w:val="center"/>
              <w:rPr>
                <w:b/>
                <w:bCs/>
                <w:i w:val="0"/>
                <w:sz w:val="22"/>
                <w:szCs w:val="22"/>
              </w:rPr>
            </w:pPr>
            <w:r w:rsidRPr="008D1A96">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15E020F6" w14:textId="77777777" w:rsidR="00782C8C" w:rsidRPr="008D1A96" w:rsidRDefault="00782C8C" w:rsidP="00FA4BE8">
            <w:pPr>
              <w:jc w:val="center"/>
              <w:rPr>
                <w:b/>
                <w:bCs/>
                <w:i w:val="0"/>
                <w:sz w:val="18"/>
                <w:szCs w:val="18"/>
              </w:rPr>
            </w:pPr>
            <w:r w:rsidRPr="008D1A96">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525D3736" w14:textId="77777777" w:rsidR="00782C8C" w:rsidRPr="008D1A96" w:rsidRDefault="00782C8C" w:rsidP="00FA4BE8">
            <w:pPr>
              <w:jc w:val="center"/>
              <w:rPr>
                <w:b/>
                <w:bCs/>
                <w:i w:val="0"/>
                <w:sz w:val="18"/>
                <w:szCs w:val="18"/>
              </w:rPr>
            </w:pPr>
            <w:r w:rsidRPr="008D1A96">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5D1BF525" w14:textId="77777777" w:rsidR="00782C8C" w:rsidRPr="008D1A96" w:rsidRDefault="00782C8C" w:rsidP="00FA4BE8">
            <w:pPr>
              <w:jc w:val="center"/>
              <w:rPr>
                <w:b/>
                <w:bCs/>
                <w:i w:val="0"/>
                <w:sz w:val="22"/>
                <w:szCs w:val="22"/>
              </w:rPr>
            </w:pPr>
            <w:r w:rsidRPr="008D1A96">
              <w:rPr>
                <w:b/>
                <w:bCs/>
                <w:i w:val="0"/>
                <w:sz w:val="22"/>
                <w:szCs w:val="22"/>
              </w:rPr>
              <w:t>Opomba</w:t>
            </w:r>
          </w:p>
        </w:tc>
      </w:tr>
      <w:tr w:rsidR="00782C8C" w:rsidRPr="0014316E" w14:paraId="57779968" w14:textId="77777777" w:rsidTr="00FA4BE8">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3A86910E" w14:textId="77777777" w:rsidR="00782C8C" w:rsidRPr="008D1A96" w:rsidRDefault="00782C8C" w:rsidP="00FA4BE8">
            <w:pPr>
              <w:jc w:val="both"/>
              <w:rPr>
                <w:bCs/>
                <w:i w:val="0"/>
                <w:sz w:val="22"/>
                <w:szCs w:val="22"/>
              </w:rPr>
            </w:pPr>
            <w:r w:rsidRPr="008D1A96">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782C8C" w:rsidRPr="0014316E" w14:paraId="0685E8F5" w14:textId="77777777" w:rsidTr="00FA4BE8">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22450406" w14:textId="77777777" w:rsidR="00782C8C" w:rsidRPr="008D1A96" w:rsidRDefault="00782C8C" w:rsidP="00FA4BE8">
            <w:pPr>
              <w:jc w:val="center"/>
              <w:rPr>
                <w:i w:val="0"/>
                <w:sz w:val="20"/>
              </w:rPr>
            </w:pPr>
            <w:r w:rsidRPr="008D1A96">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4CB81A78" w14:textId="7AB1EBB7" w:rsidR="00782C8C" w:rsidRPr="008D1A96" w:rsidRDefault="006E7DDF" w:rsidP="00FA4BE8">
            <w:pPr>
              <w:rPr>
                <w:b/>
                <w:bCs/>
                <w:i w:val="0"/>
                <w:sz w:val="20"/>
              </w:rPr>
            </w:pPr>
            <w:r w:rsidRPr="0014316E">
              <w:rPr>
                <w:b/>
                <w:i w:val="0"/>
                <w:sz w:val="22"/>
                <w:szCs w:val="22"/>
              </w:rPr>
              <w:t xml:space="preserve">OŠ MILANA ŠUŠTARŠIČA </w:t>
            </w:r>
            <w:r w:rsidR="00537DAC" w:rsidRPr="0014316E">
              <w:rPr>
                <w:b/>
                <w:i w:val="0"/>
                <w:sz w:val="22"/>
                <w:szCs w:val="22"/>
              </w:rPr>
              <w:t>–</w:t>
            </w:r>
            <w:r w:rsidRPr="0014316E">
              <w:rPr>
                <w:b/>
                <w:i w:val="0"/>
                <w:sz w:val="22"/>
                <w:szCs w:val="22"/>
              </w:rPr>
              <w:t xml:space="preserve"> </w:t>
            </w:r>
            <w:r w:rsidR="00537DAC" w:rsidRPr="0014316E">
              <w:rPr>
                <w:b/>
                <w:i w:val="0"/>
                <w:sz w:val="22"/>
                <w:szCs w:val="22"/>
              </w:rPr>
              <w:t xml:space="preserve">DOBAVA IN MONTAŽA </w:t>
            </w:r>
            <w:r w:rsidRPr="0014316E">
              <w:rPr>
                <w:b/>
                <w:i w:val="0"/>
                <w:sz w:val="22"/>
                <w:szCs w:val="22"/>
              </w:rPr>
              <w:t>OPREM</w:t>
            </w:r>
            <w:r w:rsidR="00537DAC" w:rsidRPr="0014316E">
              <w:rPr>
                <w:b/>
                <w:i w:val="0"/>
                <w:sz w:val="22"/>
                <w:szCs w:val="22"/>
              </w:rPr>
              <w:t>E</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4DDC4196" w14:textId="36B5A392" w:rsidR="00782C8C" w:rsidRPr="008D1A96" w:rsidRDefault="00782C8C" w:rsidP="00FA4BE8">
            <w:pPr>
              <w:jc w:val="center"/>
              <w:rPr>
                <w:i w:val="0"/>
                <w:sz w:val="18"/>
                <w:szCs w:val="18"/>
              </w:rPr>
            </w:pPr>
            <w:r w:rsidRPr="008D1A96">
              <w:rPr>
                <w:i w:val="0"/>
                <w:sz w:val="18"/>
                <w:szCs w:val="18"/>
              </w:rPr>
              <w:t>Temeljne nevarnosti 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15CD0916" w14:textId="77777777" w:rsidR="00782C8C" w:rsidRPr="008D1A96" w:rsidRDefault="00782C8C" w:rsidP="00FA4BE8">
            <w:pPr>
              <w:jc w:val="center"/>
              <w:rPr>
                <w:i w:val="0"/>
                <w:sz w:val="20"/>
              </w:rPr>
            </w:pPr>
            <w:r w:rsidRPr="008D1A96">
              <w:rPr>
                <w:i w:val="0"/>
                <w:sz w:val="20"/>
              </w:rPr>
              <w:t xml:space="preserve">Celotna investicijska predračunska oziroma pogodbena vrednost </w:t>
            </w:r>
            <w:r w:rsidRPr="008D1A96">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75E2528D" w14:textId="77777777" w:rsidR="00782C8C" w:rsidRPr="008D1A96" w:rsidRDefault="00782C8C" w:rsidP="00FA4BE8">
            <w:pPr>
              <w:jc w:val="center"/>
              <w:rPr>
                <w:i w:val="0"/>
                <w:sz w:val="18"/>
                <w:szCs w:val="18"/>
              </w:rPr>
            </w:pPr>
            <w:r w:rsidRPr="008D1A96">
              <w:rPr>
                <w:i w:val="0"/>
                <w:sz w:val="18"/>
                <w:szCs w:val="18"/>
              </w:rPr>
              <w:t>Odbitna franšiza največ 10.000 EUR</w:t>
            </w:r>
          </w:p>
        </w:tc>
      </w:tr>
      <w:tr w:rsidR="00782C8C" w:rsidRPr="0014316E" w14:paraId="2B375632" w14:textId="77777777" w:rsidTr="00FA4BE8">
        <w:trPr>
          <w:trHeight w:val="91"/>
        </w:trPr>
        <w:tc>
          <w:tcPr>
            <w:tcW w:w="851" w:type="dxa"/>
            <w:tcBorders>
              <w:top w:val="nil"/>
              <w:left w:val="single" w:sz="8" w:space="0" w:color="auto"/>
              <w:bottom w:val="single" w:sz="4" w:space="0" w:color="auto"/>
              <w:right w:val="nil"/>
            </w:tcBorders>
            <w:shd w:val="clear" w:color="auto" w:fill="auto"/>
            <w:vAlign w:val="center"/>
            <w:hideMark/>
          </w:tcPr>
          <w:p w14:paraId="5A46AAB0" w14:textId="77777777" w:rsidR="00782C8C" w:rsidRPr="0014316E" w:rsidRDefault="00782C8C" w:rsidP="00FA4BE8">
            <w:pPr>
              <w:jc w:val="center"/>
              <w:rPr>
                <w:i w:val="0"/>
                <w:sz w:val="20"/>
              </w:rPr>
            </w:pPr>
            <w:r w:rsidRPr="0014316E">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640EF7CE" w14:textId="77777777" w:rsidR="00782C8C" w:rsidRPr="0014316E" w:rsidRDefault="00782C8C" w:rsidP="00FA4BE8">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2D4579D2" w14:textId="77777777" w:rsidR="00782C8C" w:rsidRPr="0014316E" w:rsidRDefault="00782C8C" w:rsidP="00FA4BE8">
            <w:pPr>
              <w:jc w:val="center"/>
              <w:rPr>
                <w:i w:val="0"/>
                <w:sz w:val="20"/>
              </w:rPr>
            </w:pPr>
            <w:r w:rsidRPr="0014316E">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5D5F3AEA" w14:textId="77777777" w:rsidR="00782C8C" w:rsidRPr="0014316E" w:rsidRDefault="00782C8C" w:rsidP="00FA4BE8">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296403BE" w14:textId="77777777" w:rsidR="00782C8C" w:rsidRPr="0014316E" w:rsidRDefault="00782C8C" w:rsidP="00FA4BE8">
            <w:pPr>
              <w:jc w:val="center"/>
              <w:rPr>
                <w:i w:val="0"/>
                <w:sz w:val="18"/>
                <w:szCs w:val="18"/>
              </w:rPr>
            </w:pPr>
            <w:r w:rsidRPr="0014316E">
              <w:rPr>
                <w:i w:val="0"/>
                <w:sz w:val="18"/>
                <w:szCs w:val="18"/>
              </w:rPr>
              <w:t xml:space="preserve">Največ 5% </w:t>
            </w:r>
          </w:p>
          <w:p w14:paraId="7CF0569A" w14:textId="77777777" w:rsidR="00782C8C" w:rsidRPr="0014316E" w:rsidRDefault="00782C8C" w:rsidP="00FA4BE8">
            <w:pPr>
              <w:jc w:val="center"/>
              <w:rPr>
                <w:i w:val="0"/>
                <w:sz w:val="20"/>
              </w:rPr>
            </w:pPr>
            <w:r w:rsidRPr="0014316E">
              <w:rPr>
                <w:i w:val="0"/>
                <w:sz w:val="18"/>
                <w:szCs w:val="18"/>
              </w:rPr>
              <w:t>odbitna franšiza</w:t>
            </w:r>
          </w:p>
        </w:tc>
      </w:tr>
      <w:tr w:rsidR="00984A45" w:rsidRPr="0014316E" w14:paraId="5B53D3C4" w14:textId="77777777" w:rsidTr="00546CB7">
        <w:trPr>
          <w:trHeight w:val="160"/>
        </w:trPr>
        <w:tc>
          <w:tcPr>
            <w:tcW w:w="851" w:type="dxa"/>
            <w:tcBorders>
              <w:top w:val="nil"/>
              <w:left w:val="single" w:sz="8" w:space="0" w:color="auto"/>
              <w:bottom w:val="single" w:sz="4" w:space="0" w:color="auto"/>
              <w:right w:val="nil"/>
            </w:tcBorders>
            <w:shd w:val="clear" w:color="auto" w:fill="auto"/>
            <w:vAlign w:val="center"/>
            <w:hideMark/>
          </w:tcPr>
          <w:p w14:paraId="671058FA" w14:textId="30B84415" w:rsidR="00984A45" w:rsidRPr="0014316E" w:rsidRDefault="00537DAC" w:rsidP="00984A45">
            <w:pPr>
              <w:jc w:val="center"/>
              <w:rPr>
                <w:i w:val="0"/>
                <w:sz w:val="20"/>
              </w:rPr>
            </w:pPr>
            <w:r w:rsidRPr="0014316E">
              <w:rPr>
                <w:i w:val="0"/>
                <w:sz w:val="20"/>
              </w:rPr>
              <w:t>3</w:t>
            </w:r>
            <w:r w:rsidR="00984A45" w:rsidRPr="0014316E">
              <w:rPr>
                <w:i w:val="0"/>
                <w:sz w:val="20"/>
              </w:rPr>
              <w:t>.</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79325877" w14:textId="77777777" w:rsidR="00984A45" w:rsidRPr="0014316E" w:rsidRDefault="00984A45" w:rsidP="00984A45">
            <w:pPr>
              <w:rPr>
                <w:i w:val="0"/>
                <w:sz w:val="20"/>
              </w:rPr>
            </w:pPr>
            <w:r w:rsidRPr="0014316E">
              <w:rPr>
                <w:i w:val="0"/>
                <w:sz w:val="20"/>
              </w:rPr>
              <w:t>Odgovornosti izvajalca del, odgovornost vsakokratnega podizvajalca ter oseb, ki izvajajo dela pri njem (vključno z delodajalčevo odgovornostjo)</w:t>
            </w:r>
            <w:r w:rsidRPr="0014316E">
              <w:t xml:space="preserve">, </w:t>
            </w:r>
            <w:r w:rsidRPr="0014316E">
              <w:rPr>
                <w:i w:val="0"/>
                <w:sz w:val="20"/>
              </w:rPr>
              <w:t>kot tudi naročnika (sozavarovanec).</w:t>
            </w:r>
          </w:p>
        </w:tc>
        <w:tc>
          <w:tcPr>
            <w:tcW w:w="1468" w:type="dxa"/>
            <w:tcBorders>
              <w:top w:val="nil"/>
              <w:left w:val="nil"/>
              <w:bottom w:val="single" w:sz="4" w:space="0" w:color="auto"/>
              <w:right w:val="single" w:sz="4" w:space="0" w:color="auto"/>
            </w:tcBorders>
            <w:shd w:val="clear" w:color="auto" w:fill="auto"/>
            <w:vAlign w:val="center"/>
            <w:hideMark/>
          </w:tcPr>
          <w:p w14:paraId="1B78D1C8" w14:textId="77777777" w:rsidR="00984A45" w:rsidRPr="00445DB7" w:rsidRDefault="00984A45" w:rsidP="00984A45">
            <w:pPr>
              <w:jc w:val="center"/>
              <w:rPr>
                <w:i w:val="0"/>
                <w:sz w:val="16"/>
                <w:szCs w:val="16"/>
              </w:rPr>
            </w:pPr>
            <w:r w:rsidRPr="00445DB7">
              <w:rPr>
                <w:i w:val="0"/>
                <w:sz w:val="16"/>
                <w:szCs w:val="16"/>
              </w:rPr>
              <w:t>Odgovornost z enotno zavarovalno vsoto za poškodovanje, obolenje in smrt oseb (oseb) ter poškodba, uničenje, okvara in izginitev stvari (škoda na tujih stvareh)</w:t>
            </w:r>
          </w:p>
        </w:tc>
        <w:tc>
          <w:tcPr>
            <w:tcW w:w="1105" w:type="dxa"/>
            <w:gridSpan w:val="2"/>
            <w:vMerge w:val="restart"/>
            <w:tcBorders>
              <w:left w:val="single" w:sz="4" w:space="0" w:color="auto"/>
              <w:right w:val="single" w:sz="4" w:space="0" w:color="auto"/>
            </w:tcBorders>
            <w:vAlign w:val="center"/>
            <w:hideMark/>
          </w:tcPr>
          <w:p w14:paraId="0514A593" w14:textId="77777777" w:rsidR="00984A45" w:rsidRPr="0014316E" w:rsidRDefault="00984A45" w:rsidP="00984A45">
            <w:pPr>
              <w:rPr>
                <w:i w:val="0"/>
                <w:szCs w:val="24"/>
              </w:rPr>
            </w:pP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0420A98F" w14:textId="09A922E9" w:rsidR="00984A45" w:rsidRPr="0014316E" w:rsidRDefault="00537DAC" w:rsidP="00984A45">
            <w:pPr>
              <w:jc w:val="right"/>
              <w:rPr>
                <w:b/>
                <w:bCs/>
                <w:i w:val="0"/>
                <w:sz w:val="22"/>
                <w:szCs w:val="24"/>
              </w:rPr>
            </w:pPr>
            <w:r w:rsidRPr="0014316E">
              <w:rPr>
                <w:b/>
                <w:bCs/>
                <w:i w:val="0"/>
                <w:sz w:val="22"/>
                <w:szCs w:val="24"/>
              </w:rPr>
              <w:t>5</w:t>
            </w:r>
            <w:r w:rsidR="00984A45" w:rsidRPr="0014316E">
              <w:rPr>
                <w:b/>
                <w:bCs/>
                <w:i w:val="0"/>
                <w:sz w:val="22"/>
                <w:szCs w:val="24"/>
              </w:rPr>
              <w:t>00.000</w:t>
            </w:r>
          </w:p>
        </w:tc>
        <w:tc>
          <w:tcPr>
            <w:tcW w:w="1871" w:type="dxa"/>
            <w:tcBorders>
              <w:top w:val="nil"/>
              <w:left w:val="nil"/>
              <w:bottom w:val="single" w:sz="4" w:space="0" w:color="auto"/>
              <w:right w:val="single" w:sz="8" w:space="0" w:color="auto"/>
            </w:tcBorders>
            <w:shd w:val="clear" w:color="auto" w:fill="auto"/>
            <w:vAlign w:val="center"/>
            <w:hideMark/>
          </w:tcPr>
          <w:p w14:paraId="74158C6B" w14:textId="77777777" w:rsidR="00984A45" w:rsidRPr="0014316E" w:rsidRDefault="00984A45" w:rsidP="00984A45">
            <w:pPr>
              <w:jc w:val="center"/>
              <w:rPr>
                <w:i w:val="0"/>
                <w:sz w:val="18"/>
                <w:szCs w:val="18"/>
              </w:rPr>
            </w:pPr>
            <w:r w:rsidRPr="0014316E">
              <w:rPr>
                <w:i w:val="0"/>
                <w:sz w:val="18"/>
                <w:szCs w:val="18"/>
              </w:rPr>
              <w:t>Odbitna franšiza največ 10.000 EUR</w:t>
            </w:r>
          </w:p>
          <w:p w14:paraId="79B8CAEC" w14:textId="77777777" w:rsidR="00984A45" w:rsidRPr="0014316E" w:rsidRDefault="00984A45" w:rsidP="00984A45">
            <w:pPr>
              <w:jc w:val="center"/>
              <w:rPr>
                <w:i w:val="0"/>
                <w:sz w:val="18"/>
                <w:szCs w:val="18"/>
              </w:rPr>
            </w:pPr>
          </w:p>
          <w:p w14:paraId="414DA8DC" w14:textId="57D773A6" w:rsidR="00984A45" w:rsidRPr="0014316E" w:rsidRDefault="00984A45" w:rsidP="00984A45">
            <w:pPr>
              <w:jc w:val="center"/>
              <w:rPr>
                <w:i w:val="0"/>
                <w:sz w:val="18"/>
                <w:szCs w:val="18"/>
              </w:rPr>
            </w:pPr>
            <w:r w:rsidRPr="0014316E">
              <w:rPr>
                <w:i w:val="0"/>
                <w:sz w:val="18"/>
                <w:szCs w:val="18"/>
              </w:rPr>
              <w:t>.</w:t>
            </w:r>
          </w:p>
        </w:tc>
      </w:tr>
      <w:tr w:rsidR="00984A45" w:rsidRPr="0014316E" w14:paraId="5246703C" w14:textId="77777777" w:rsidTr="00546CB7">
        <w:trPr>
          <w:trHeight w:val="145"/>
        </w:trPr>
        <w:tc>
          <w:tcPr>
            <w:tcW w:w="851" w:type="dxa"/>
            <w:tcBorders>
              <w:top w:val="nil"/>
              <w:left w:val="single" w:sz="8" w:space="0" w:color="auto"/>
              <w:bottom w:val="single" w:sz="8" w:space="0" w:color="auto"/>
              <w:right w:val="nil"/>
            </w:tcBorders>
            <w:shd w:val="clear" w:color="auto" w:fill="auto"/>
            <w:vAlign w:val="center"/>
            <w:hideMark/>
          </w:tcPr>
          <w:p w14:paraId="39EFE9DC" w14:textId="052628B1" w:rsidR="00984A45" w:rsidRPr="0014316E" w:rsidRDefault="00537DAC" w:rsidP="00984A45">
            <w:pPr>
              <w:jc w:val="center"/>
              <w:rPr>
                <w:i w:val="0"/>
                <w:sz w:val="20"/>
              </w:rPr>
            </w:pPr>
            <w:r w:rsidRPr="0014316E">
              <w:rPr>
                <w:i w:val="0"/>
                <w:sz w:val="20"/>
              </w:rPr>
              <w:t>4</w:t>
            </w:r>
            <w:r w:rsidR="00984A45" w:rsidRPr="0014316E">
              <w:rPr>
                <w:i w:val="0"/>
                <w:sz w:val="20"/>
              </w:rPr>
              <w:t>.</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43EB66BA" w14:textId="77777777" w:rsidR="00984A45" w:rsidRPr="0014316E" w:rsidRDefault="00984A45" w:rsidP="00984A45">
            <w:pPr>
              <w:rPr>
                <w:i w:val="0"/>
                <w:sz w:val="20"/>
              </w:rPr>
            </w:pPr>
            <w:r w:rsidRPr="0014316E">
              <w:rPr>
                <w:i w:val="0"/>
                <w:sz w:val="20"/>
              </w:rPr>
              <w:t xml:space="preserve">Razširitev nevarnosti odgovornosti izvajalca del v času garancijske dobe </w:t>
            </w:r>
          </w:p>
          <w:p w14:paraId="38D0C430" w14:textId="77777777" w:rsidR="00984A45" w:rsidRPr="0014316E" w:rsidRDefault="00984A45" w:rsidP="00984A45">
            <w:pPr>
              <w:rPr>
                <w:i w:val="0"/>
                <w:sz w:val="20"/>
              </w:rPr>
            </w:pPr>
            <w:r w:rsidRPr="0014316E">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3C033E61" w14:textId="77777777" w:rsidR="00984A45" w:rsidRPr="0014316E" w:rsidRDefault="00984A45" w:rsidP="00984A45">
            <w:pPr>
              <w:jc w:val="center"/>
              <w:rPr>
                <w:i w:val="0"/>
                <w:sz w:val="20"/>
              </w:rPr>
            </w:pPr>
            <w:r w:rsidRPr="0014316E">
              <w:rPr>
                <w:i w:val="0"/>
                <w:sz w:val="20"/>
              </w:rPr>
              <w:t>Odgovornost v času garancije (2 leti) z enotno zavarovalno vsoto za osebe in škodo na tujih stvareh</w:t>
            </w:r>
          </w:p>
        </w:tc>
        <w:tc>
          <w:tcPr>
            <w:tcW w:w="1105" w:type="dxa"/>
            <w:gridSpan w:val="2"/>
            <w:vMerge/>
            <w:tcBorders>
              <w:left w:val="single" w:sz="4" w:space="0" w:color="auto"/>
              <w:bottom w:val="single" w:sz="8" w:space="0" w:color="000000"/>
              <w:right w:val="single" w:sz="4" w:space="0" w:color="auto"/>
            </w:tcBorders>
            <w:vAlign w:val="center"/>
            <w:hideMark/>
          </w:tcPr>
          <w:p w14:paraId="637CDA04" w14:textId="77777777" w:rsidR="00984A45" w:rsidRPr="0014316E" w:rsidRDefault="00984A45" w:rsidP="00984A45">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47C4AFEF" w14:textId="28F56C3D" w:rsidR="00984A45" w:rsidRPr="0014316E" w:rsidRDefault="00537DAC" w:rsidP="00984A45">
            <w:pPr>
              <w:ind w:firstLineChars="100" w:firstLine="220"/>
              <w:jc w:val="right"/>
              <w:rPr>
                <w:b/>
                <w:bCs/>
                <w:i w:val="0"/>
                <w:sz w:val="22"/>
                <w:szCs w:val="24"/>
              </w:rPr>
            </w:pPr>
            <w:r w:rsidRPr="0014316E">
              <w:rPr>
                <w:b/>
                <w:bCs/>
                <w:i w:val="0"/>
                <w:sz w:val="22"/>
                <w:szCs w:val="24"/>
              </w:rPr>
              <w:t>5</w:t>
            </w:r>
            <w:r w:rsidR="00984A45" w:rsidRPr="0014316E">
              <w:rPr>
                <w:b/>
                <w:bCs/>
                <w:i w:val="0"/>
                <w:sz w:val="22"/>
                <w:szCs w:val="24"/>
              </w:rPr>
              <w:t>00.000</w:t>
            </w:r>
          </w:p>
        </w:tc>
        <w:tc>
          <w:tcPr>
            <w:tcW w:w="1871" w:type="dxa"/>
            <w:tcBorders>
              <w:top w:val="nil"/>
              <w:left w:val="nil"/>
              <w:bottom w:val="single" w:sz="8" w:space="0" w:color="auto"/>
              <w:right w:val="single" w:sz="8" w:space="0" w:color="auto"/>
            </w:tcBorders>
            <w:shd w:val="clear" w:color="auto" w:fill="auto"/>
            <w:vAlign w:val="center"/>
            <w:hideMark/>
          </w:tcPr>
          <w:p w14:paraId="5F9E2D8D" w14:textId="77777777" w:rsidR="00984A45" w:rsidRPr="0014316E" w:rsidRDefault="00984A45" w:rsidP="00984A45">
            <w:pPr>
              <w:jc w:val="center"/>
              <w:rPr>
                <w:i w:val="0"/>
                <w:sz w:val="18"/>
                <w:szCs w:val="18"/>
              </w:rPr>
            </w:pPr>
            <w:r w:rsidRPr="0014316E">
              <w:rPr>
                <w:i w:val="0"/>
                <w:sz w:val="18"/>
                <w:szCs w:val="18"/>
              </w:rPr>
              <w:t>Odbitna franšiza največ 10.000 EUR</w:t>
            </w:r>
          </w:p>
        </w:tc>
      </w:tr>
      <w:tr w:rsidR="00984A45" w:rsidRPr="0014316E" w14:paraId="5DD0925F" w14:textId="77777777" w:rsidTr="00FA4BE8">
        <w:trPr>
          <w:trHeight w:val="73"/>
        </w:trPr>
        <w:tc>
          <w:tcPr>
            <w:tcW w:w="9356" w:type="dxa"/>
            <w:gridSpan w:val="9"/>
            <w:tcBorders>
              <w:top w:val="nil"/>
              <w:left w:val="nil"/>
              <w:bottom w:val="single" w:sz="8" w:space="0" w:color="auto"/>
              <w:right w:val="nil"/>
            </w:tcBorders>
            <w:shd w:val="clear" w:color="auto" w:fill="auto"/>
            <w:noWrap/>
            <w:vAlign w:val="bottom"/>
            <w:hideMark/>
          </w:tcPr>
          <w:p w14:paraId="734C8ADB" w14:textId="77777777" w:rsidR="00984A45" w:rsidRPr="007A1B63" w:rsidRDefault="00984A45" w:rsidP="00984A45">
            <w:pPr>
              <w:rPr>
                <w:b/>
                <w:bCs/>
                <w:i w:val="0"/>
              </w:rPr>
            </w:pPr>
            <w:r w:rsidRPr="007A1B63">
              <w:rPr>
                <w:i w:val="0"/>
              </w:rPr>
              <w:br w:type="page"/>
            </w:r>
          </w:p>
          <w:p w14:paraId="5A77E453" w14:textId="77777777" w:rsidR="00984A45" w:rsidRPr="007A1B63" w:rsidRDefault="00984A45" w:rsidP="00984A45">
            <w:pPr>
              <w:rPr>
                <w:b/>
                <w:bCs/>
                <w:i w:val="0"/>
              </w:rPr>
            </w:pPr>
            <w:r w:rsidRPr="007A1B63">
              <w:rPr>
                <w:b/>
                <w:bCs/>
                <w:i w:val="0"/>
              </w:rPr>
              <w:t>RAZŠIRITVE ZAVAROVALNEGA KRITJA IN DODATNE NEVARNOSTI</w:t>
            </w:r>
          </w:p>
          <w:p w14:paraId="447F2C3A" w14:textId="77777777" w:rsidR="00984A45" w:rsidRPr="007A1B63" w:rsidRDefault="00984A45" w:rsidP="00984A45">
            <w:pPr>
              <w:rPr>
                <w:b/>
                <w:bCs/>
                <w:i w:val="0"/>
                <w:szCs w:val="24"/>
              </w:rPr>
            </w:pPr>
            <w:r w:rsidRPr="007A1B63">
              <w:rPr>
                <w:b/>
                <w:bCs/>
                <w:i w:val="0"/>
                <w:szCs w:val="24"/>
              </w:rPr>
              <w:t> </w:t>
            </w:r>
          </w:p>
        </w:tc>
      </w:tr>
      <w:tr w:rsidR="00984A45" w:rsidRPr="0014316E" w14:paraId="15415CA2" w14:textId="77777777" w:rsidTr="00FA4BE8">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258C3688" w14:textId="77777777" w:rsidR="00984A45" w:rsidRPr="0014316E" w:rsidRDefault="00984A45" w:rsidP="00984A45">
            <w:pPr>
              <w:jc w:val="center"/>
              <w:rPr>
                <w:b/>
                <w:bCs/>
                <w:i w:val="0"/>
                <w:sz w:val="20"/>
              </w:rPr>
            </w:pPr>
            <w:r w:rsidRPr="0014316E">
              <w:rPr>
                <w:b/>
                <w:bCs/>
                <w:i w:val="0"/>
                <w:sz w:val="20"/>
              </w:rPr>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0F14C817" w14:textId="77777777" w:rsidR="00984A45" w:rsidRPr="0014316E" w:rsidRDefault="00984A45" w:rsidP="00984A45">
            <w:pPr>
              <w:jc w:val="center"/>
              <w:rPr>
                <w:b/>
                <w:bCs/>
                <w:i w:val="0"/>
              </w:rPr>
            </w:pPr>
            <w:r w:rsidRPr="0014316E">
              <w:rPr>
                <w:b/>
                <w:bCs/>
                <w:i w:val="0"/>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2B4CD52D" w14:textId="77777777" w:rsidR="00984A45" w:rsidRPr="0014316E" w:rsidRDefault="00984A45" w:rsidP="00984A45">
            <w:pPr>
              <w:jc w:val="center"/>
              <w:rPr>
                <w:b/>
                <w:bCs/>
                <w:i w:val="0"/>
                <w:sz w:val="18"/>
                <w:szCs w:val="18"/>
              </w:rPr>
            </w:pPr>
            <w:r w:rsidRPr="0014316E">
              <w:rPr>
                <w:b/>
                <w:bCs/>
                <w:i w:val="0"/>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3D9AE961" w14:textId="77777777" w:rsidR="00984A45" w:rsidRPr="0014316E" w:rsidRDefault="00984A45" w:rsidP="00984A45">
            <w:pPr>
              <w:jc w:val="center"/>
              <w:rPr>
                <w:b/>
                <w:bCs/>
                <w:i w:val="0"/>
                <w:sz w:val="18"/>
                <w:szCs w:val="18"/>
              </w:rPr>
            </w:pPr>
            <w:r w:rsidRPr="0014316E">
              <w:rPr>
                <w:b/>
                <w:bCs/>
                <w:i w:val="0"/>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7AF7F365" w14:textId="77777777" w:rsidR="00984A45" w:rsidRPr="0014316E" w:rsidRDefault="00984A45" w:rsidP="00984A45">
            <w:pPr>
              <w:jc w:val="center"/>
              <w:rPr>
                <w:b/>
                <w:bCs/>
                <w:i w:val="0"/>
              </w:rPr>
            </w:pPr>
            <w:r w:rsidRPr="0014316E">
              <w:rPr>
                <w:b/>
                <w:bCs/>
                <w:i w:val="0"/>
              </w:rPr>
              <w:t>Opomba</w:t>
            </w:r>
          </w:p>
        </w:tc>
      </w:tr>
      <w:tr w:rsidR="00984A45" w:rsidRPr="0014316E" w14:paraId="5CAD1A15"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078B7EE8" w14:textId="1F652549" w:rsidR="00984A45" w:rsidRPr="0014316E" w:rsidRDefault="00537DAC" w:rsidP="00984A45">
            <w:pPr>
              <w:jc w:val="center"/>
              <w:rPr>
                <w:i w:val="0"/>
                <w:sz w:val="20"/>
              </w:rPr>
            </w:pPr>
            <w:r w:rsidRPr="0014316E">
              <w:rPr>
                <w:i w:val="0"/>
                <w:sz w:val="20"/>
              </w:rPr>
              <w:t>5</w:t>
            </w:r>
            <w:r w:rsidR="00984A45" w:rsidRPr="0014316E">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0D904BC6" w14:textId="08D48F02" w:rsidR="00984A45" w:rsidRPr="0014316E" w:rsidRDefault="00984A45" w:rsidP="00984A45">
            <w:pPr>
              <w:rPr>
                <w:i w:val="0"/>
                <w:sz w:val="20"/>
              </w:rPr>
            </w:pPr>
            <w:r w:rsidRPr="0014316E">
              <w:rPr>
                <w:i w:val="0"/>
                <w:sz w:val="20"/>
              </w:rPr>
              <w:t>Obstoječi objekti ali stvari (vključno stvari drugih izvajalcev) in sosednji objekti ali stvari (obstoječe premoženje)</w:t>
            </w:r>
            <w:r w:rsidRPr="0014316E">
              <w:t xml:space="preserve">, </w:t>
            </w:r>
            <w:r w:rsidRPr="0014316E">
              <w:rPr>
                <w:i w:val="0"/>
                <w:sz w:val="20"/>
              </w:rPr>
              <w:t>ki se držijo objekta v gradnji/montaži ali pa je v bližini oziroma je od njega oddaljen 10m ali manj</w:t>
            </w:r>
            <w:r w:rsidR="00DA1AAE" w:rsidRPr="0014316E">
              <w:rPr>
                <w:i w:val="0"/>
                <w:sz w:val="20"/>
              </w:rPr>
              <w:t xml:space="preserve"> (vključene so škode povzročene izvajalcu gradbenih del, ki ni vključen s pogodbo iz zadevnega javnega naročila)</w:t>
            </w:r>
          </w:p>
        </w:tc>
        <w:tc>
          <w:tcPr>
            <w:tcW w:w="1093" w:type="dxa"/>
            <w:vMerge w:val="restart"/>
            <w:tcBorders>
              <w:top w:val="nil"/>
              <w:left w:val="single" w:sz="4" w:space="0" w:color="auto"/>
              <w:right w:val="single" w:sz="4" w:space="0" w:color="auto"/>
            </w:tcBorders>
            <w:shd w:val="clear" w:color="auto" w:fill="auto"/>
            <w:vAlign w:val="center"/>
            <w:hideMark/>
          </w:tcPr>
          <w:p w14:paraId="73B794F6" w14:textId="77777777" w:rsidR="00984A45" w:rsidRPr="0014316E" w:rsidRDefault="00984A45" w:rsidP="00984A45">
            <w:pPr>
              <w:jc w:val="center"/>
              <w:rPr>
                <w:i w:val="0"/>
                <w:sz w:val="20"/>
              </w:rPr>
            </w:pPr>
            <w:r w:rsidRPr="0014316E">
              <w:rPr>
                <w:i w:val="0"/>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64DA9DBF" w14:textId="138FCE47" w:rsidR="00984A45" w:rsidRPr="0014316E" w:rsidRDefault="00537DAC" w:rsidP="00984A45">
            <w:pPr>
              <w:ind w:firstLineChars="100" w:firstLine="220"/>
              <w:jc w:val="right"/>
              <w:rPr>
                <w:b/>
                <w:bCs/>
                <w:i w:val="0"/>
                <w:szCs w:val="24"/>
              </w:rPr>
            </w:pPr>
            <w:r w:rsidRPr="0014316E">
              <w:rPr>
                <w:b/>
                <w:bCs/>
                <w:i w:val="0"/>
                <w:sz w:val="22"/>
                <w:szCs w:val="24"/>
              </w:rPr>
              <w:t>5</w:t>
            </w:r>
            <w:r w:rsidR="00984A45" w:rsidRPr="0014316E">
              <w:rPr>
                <w:b/>
                <w:bCs/>
                <w:i w:val="0"/>
                <w:sz w:val="22"/>
                <w:szCs w:val="24"/>
              </w:rPr>
              <w:t>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31E2964F" w14:textId="77777777" w:rsidR="00984A45" w:rsidRPr="0014316E" w:rsidRDefault="00984A45" w:rsidP="00984A45">
            <w:pPr>
              <w:jc w:val="center"/>
              <w:rPr>
                <w:i w:val="0"/>
                <w:sz w:val="18"/>
                <w:szCs w:val="18"/>
              </w:rPr>
            </w:pPr>
            <w:r w:rsidRPr="0014316E">
              <w:rPr>
                <w:i w:val="0"/>
                <w:sz w:val="18"/>
                <w:szCs w:val="18"/>
              </w:rPr>
              <w:t>Odbitna franšiza največ 10.000 EUR</w:t>
            </w:r>
          </w:p>
        </w:tc>
      </w:tr>
      <w:tr w:rsidR="00984A45" w:rsidRPr="0014316E" w14:paraId="531DC9A1"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77CE791C" w14:textId="29488F79" w:rsidR="00984A45" w:rsidRPr="0014316E" w:rsidRDefault="00537DAC" w:rsidP="00984A45">
            <w:pPr>
              <w:jc w:val="center"/>
              <w:rPr>
                <w:i w:val="0"/>
                <w:sz w:val="20"/>
              </w:rPr>
            </w:pPr>
            <w:r w:rsidRPr="0014316E">
              <w:rPr>
                <w:i w:val="0"/>
                <w:sz w:val="20"/>
              </w:rPr>
              <w:lastRenderedPageBreak/>
              <w:t>6</w:t>
            </w:r>
            <w:r w:rsidR="00984A45" w:rsidRPr="0014316E">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47090D13" w14:textId="77777777" w:rsidR="00984A45" w:rsidRPr="0014316E" w:rsidRDefault="00984A45" w:rsidP="00984A45">
            <w:pPr>
              <w:rPr>
                <w:i w:val="0"/>
                <w:sz w:val="20"/>
              </w:rPr>
            </w:pPr>
            <w:r w:rsidRPr="0014316E">
              <w:rPr>
                <w:i w:val="0"/>
                <w:sz w:val="20"/>
              </w:rPr>
              <w:t>Stroški čiščenja in rušenja, ki bi nastali zaradi uničenja ali poškodovanja zavarovanih stvari (do 3% od zneska zavarovane vrednosti poškodovanih stvari so ti stroški že vključeni v temeljne nevarnosti)</w:t>
            </w:r>
          </w:p>
        </w:tc>
        <w:tc>
          <w:tcPr>
            <w:tcW w:w="1093" w:type="dxa"/>
            <w:vMerge/>
            <w:tcBorders>
              <w:left w:val="single" w:sz="4" w:space="0" w:color="auto"/>
              <w:right w:val="single" w:sz="4" w:space="0" w:color="auto"/>
            </w:tcBorders>
            <w:shd w:val="clear" w:color="auto" w:fill="auto"/>
            <w:vAlign w:val="center"/>
          </w:tcPr>
          <w:p w14:paraId="41476CF1" w14:textId="77777777" w:rsidR="00984A45" w:rsidRPr="0014316E"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6C2B27A0" w14:textId="77777777" w:rsidR="00984A45" w:rsidRPr="0014316E" w:rsidRDefault="00984A45" w:rsidP="00984A45">
            <w:pPr>
              <w:ind w:firstLineChars="100" w:firstLine="220"/>
              <w:jc w:val="right"/>
              <w:rPr>
                <w:b/>
                <w:bCs/>
                <w:i w:val="0"/>
                <w:sz w:val="22"/>
                <w:szCs w:val="24"/>
              </w:rPr>
            </w:pPr>
            <w:r w:rsidRPr="0014316E">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4E9C094E" w14:textId="77777777" w:rsidR="00984A45" w:rsidRPr="0014316E" w:rsidRDefault="00984A45" w:rsidP="00984A45">
            <w:pPr>
              <w:jc w:val="center"/>
              <w:rPr>
                <w:i w:val="0"/>
                <w:sz w:val="18"/>
                <w:szCs w:val="18"/>
              </w:rPr>
            </w:pPr>
            <w:r w:rsidRPr="0014316E">
              <w:rPr>
                <w:i w:val="0"/>
                <w:sz w:val="18"/>
                <w:szCs w:val="18"/>
              </w:rPr>
              <w:t>Odbitna franšiza največ 10.000 EUR.</w:t>
            </w:r>
          </w:p>
        </w:tc>
      </w:tr>
      <w:tr w:rsidR="00984A45" w:rsidRPr="0014316E" w14:paraId="6C724835"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38CD0C97" w14:textId="11DE0748" w:rsidR="00984A45" w:rsidRPr="0014316E" w:rsidRDefault="00537DAC" w:rsidP="00984A45">
            <w:pPr>
              <w:jc w:val="center"/>
              <w:rPr>
                <w:i w:val="0"/>
                <w:sz w:val="20"/>
              </w:rPr>
            </w:pPr>
            <w:r w:rsidRPr="0014316E">
              <w:rPr>
                <w:i w:val="0"/>
                <w:sz w:val="20"/>
              </w:rPr>
              <w:t>7</w:t>
            </w:r>
            <w:r w:rsidR="00984A45" w:rsidRPr="0014316E">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2D68D44C" w14:textId="77777777" w:rsidR="00984A45" w:rsidRPr="0014316E" w:rsidRDefault="00984A45" w:rsidP="00984A45">
            <w:pPr>
              <w:rPr>
                <w:i w:val="0"/>
                <w:sz w:val="20"/>
              </w:rPr>
            </w:pPr>
            <w:r w:rsidRPr="0014316E">
              <w:rPr>
                <w:i w:val="0"/>
                <w:sz w:val="20"/>
              </w:rPr>
              <w:t>Nevarnost poplave, visoke in talne vode</w:t>
            </w:r>
          </w:p>
        </w:tc>
        <w:tc>
          <w:tcPr>
            <w:tcW w:w="1093" w:type="dxa"/>
            <w:vMerge/>
            <w:tcBorders>
              <w:left w:val="single" w:sz="4" w:space="0" w:color="auto"/>
              <w:right w:val="single" w:sz="4" w:space="0" w:color="auto"/>
            </w:tcBorders>
            <w:shd w:val="clear" w:color="auto" w:fill="auto"/>
            <w:vAlign w:val="center"/>
          </w:tcPr>
          <w:p w14:paraId="29A5407A" w14:textId="77777777" w:rsidR="00984A45" w:rsidRPr="0014316E"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43A74C21" w14:textId="77777777" w:rsidR="00984A45" w:rsidRPr="0014316E" w:rsidRDefault="00984A45" w:rsidP="00984A45">
            <w:pPr>
              <w:ind w:firstLineChars="100" w:firstLine="220"/>
              <w:jc w:val="right"/>
              <w:rPr>
                <w:b/>
                <w:bCs/>
                <w:i w:val="0"/>
                <w:sz w:val="22"/>
                <w:szCs w:val="24"/>
              </w:rPr>
            </w:pPr>
            <w:r w:rsidRPr="0014316E">
              <w:rPr>
                <w:b/>
                <w:bCs/>
                <w:i w:val="0"/>
                <w:sz w:val="22"/>
                <w:szCs w:val="24"/>
              </w:rPr>
              <w:t>100.000</w:t>
            </w:r>
          </w:p>
        </w:tc>
        <w:tc>
          <w:tcPr>
            <w:tcW w:w="1881" w:type="dxa"/>
            <w:gridSpan w:val="2"/>
            <w:tcBorders>
              <w:top w:val="nil"/>
              <w:left w:val="nil"/>
              <w:bottom w:val="single" w:sz="4" w:space="0" w:color="auto"/>
              <w:right w:val="single" w:sz="8" w:space="0" w:color="auto"/>
            </w:tcBorders>
            <w:shd w:val="clear" w:color="auto" w:fill="auto"/>
            <w:vAlign w:val="center"/>
          </w:tcPr>
          <w:p w14:paraId="04207698" w14:textId="77777777" w:rsidR="00984A45" w:rsidRPr="0014316E" w:rsidRDefault="00984A45" w:rsidP="00984A45">
            <w:pPr>
              <w:jc w:val="center"/>
              <w:rPr>
                <w:i w:val="0"/>
                <w:sz w:val="18"/>
                <w:szCs w:val="18"/>
              </w:rPr>
            </w:pPr>
            <w:r w:rsidRPr="0014316E">
              <w:rPr>
                <w:i w:val="0"/>
                <w:sz w:val="18"/>
                <w:szCs w:val="18"/>
              </w:rPr>
              <w:t>Odbitna franšiza največ 10.000 EUR.</w:t>
            </w:r>
          </w:p>
        </w:tc>
      </w:tr>
      <w:tr w:rsidR="00984A45" w:rsidRPr="0014316E" w14:paraId="62412EA9"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774912C9" w14:textId="54FCD68F" w:rsidR="00984A45" w:rsidRPr="0014316E" w:rsidRDefault="00537DAC" w:rsidP="00984A45">
            <w:pPr>
              <w:jc w:val="center"/>
              <w:rPr>
                <w:i w:val="0"/>
                <w:sz w:val="20"/>
              </w:rPr>
            </w:pPr>
            <w:r w:rsidRPr="0014316E">
              <w:rPr>
                <w:i w:val="0"/>
                <w:sz w:val="20"/>
              </w:rPr>
              <w:t>8</w:t>
            </w:r>
            <w:r w:rsidR="00984A45" w:rsidRPr="0014316E">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49629AD6" w14:textId="77777777" w:rsidR="00984A45" w:rsidRPr="0014316E" w:rsidRDefault="00984A45" w:rsidP="00984A45">
            <w:pPr>
              <w:rPr>
                <w:i w:val="0"/>
                <w:sz w:val="20"/>
              </w:rPr>
            </w:pPr>
            <w:r w:rsidRPr="0014316E">
              <w:rPr>
                <w:i w:val="0"/>
                <w:sz w:val="20"/>
              </w:rPr>
              <w:t>Zlonamerna oziroma objestna dejanja na objektih v gradnji/montaži, materialu za vgradnjo, ograjah, zapornicah in zunanji ureditvi, opremi in pomožnih objektih za izvajanje objekta v gradnji/montaži</w:t>
            </w:r>
          </w:p>
        </w:tc>
        <w:tc>
          <w:tcPr>
            <w:tcW w:w="1093" w:type="dxa"/>
            <w:vMerge/>
            <w:tcBorders>
              <w:left w:val="single" w:sz="4" w:space="0" w:color="auto"/>
              <w:bottom w:val="single" w:sz="8" w:space="0" w:color="000000"/>
              <w:right w:val="single" w:sz="4" w:space="0" w:color="auto"/>
            </w:tcBorders>
            <w:shd w:val="clear" w:color="auto" w:fill="auto"/>
            <w:vAlign w:val="center"/>
          </w:tcPr>
          <w:p w14:paraId="66DADA48" w14:textId="77777777" w:rsidR="00984A45" w:rsidRPr="0014316E"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74F4F47D" w14:textId="77777777" w:rsidR="00984A45" w:rsidRPr="0014316E" w:rsidRDefault="00984A45" w:rsidP="00984A45">
            <w:pPr>
              <w:ind w:firstLineChars="100" w:firstLine="220"/>
              <w:jc w:val="right"/>
              <w:rPr>
                <w:b/>
                <w:bCs/>
                <w:i w:val="0"/>
                <w:sz w:val="22"/>
                <w:szCs w:val="24"/>
              </w:rPr>
            </w:pPr>
            <w:r w:rsidRPr="0014316E">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745454AC" w14:textId="77777777" w:rsidR="00984A45" w:rsidRPr="0014316E" w:rsidRDefault="00984A45" w:rsidP="00984A45">
            <w:pPr>
              <w:jc w:val="center"/>
              <w:rPr>
                <w:i w:val="0"/>
                <w:sz w:val="18"/>
                <w:szCs w:val="18"/>
              </w:rPr>
            </w:pPr>
            <w:r w:rsidRPr="0014316E">
              <w:rPr>
                <w:i w:val="0"/>
                <w:sz w:val="18"/>
                <w:szCs w:val="18"/>
              </w:rPr>
              <w:t>Odbitna franšiza največ 10.000 EUR.</w:t>
            </w:r>
          </w:p>
        </w:tc>
      </w:tr>
      <w:tr w:rsidR="00984A45" w:rsidRPr="0014316E" w14:paraId="6985BCC1" w14:textId="77777777" w:rsidTr="00FA4BE8">
        <w:trPr>
          <w:trHeight w:val="22"/>
        </w:trPr>
        <w:tc>
          <w:tcPr>
            <w:tcW w:w="851" w:type="dxa"/>
            <w:tcBorders>
              <w:top w:val="nil"/>
              <w:left w:val="nil"/>
              <w:right w:val="nil"/>
            </w:tcBorders>
            <w:shd w:val="clear" w:color="auto" w:fill="auto"/>
            <w:vAlign w:val="center"/>
            <w:hideMark/>
          </w:tcPr>
          <w:p w14:paraId="79A8040D" w14:textId="77777777" w:rsidR="00984A45" w:rsidRPr="0014316E" w:rsidRDefault="00984A45" w:rsidP="00984A45">
            <w:pPr>
              <w:jc w:val="center"/>
              <w:rPr>
                <w:i w:val="0"/>
                <w:sz w:val="20"/>
              </w:rPr>
            </w:pPr>
          </w:p>
        </w:tc>
        <w:tc>
          <w:tcPr>
            <w:tcW w:w="1373" w:type="dxa"/>
            <w:tcBorders>
              <w:top w:val="nil"/>
              <w:left w:val="nil"/>
              <w:right w:val="nil"/>
            </w:tcBorders>
            <w:shd w:val="clear" w:color="auto" w:fill="auto"/>
            <w:vAlign w:val="center"/>
            <w:hideMark/>
          </w:tcPr>
          <w:p w14:paraId="3DB04DD3" w14:textId="77777777" w:rsidR="00984A45" w:rsidRPr="0014316E" w:rsidRDefault="00984A45" w:rsidP="00984A45">
            <w:pPr>
              <w:rPr>
                <w:i w:val="0"/>
                <w:sz w:val="20"/>
              </w:rPr>
            </w:pPr>
          </w:p>
        </w:tc>
        <w:tc>
          <w:tcPr>
            <w:tcW w:w="2788" w:type="dxa"/>
            <w:gridSpan w:val="2"/>
            <w:tcBorders>
              <w:top w:val="nil"/>
              <w:left w:val="nil"/>
              <w:right w:val="nil"/>
            </w:tcBorders>
            <w:shd w:val="clear" w:color="auto" w:fill="auto"/>
            <w:vAlign w:val="center"/>
            <w:hideMark/>
          </w:tcPr>
          <w:p w14:paraId="2FA66F18" w14:textId="77777777" w:rsidR="00984A45" w:rsidRPr="0014316E" w:rsidRDefault="00984A45" w:rsidP="00984A45">
            <w:pPr>
              <w:rPr>
                <w:i w:val="0"/>
                <w:sz w:val="20"/>
              </w:rPr>
            </w:pPr>
          </w:p>
        </w:tc>
        <w:tc>
          <w:tcPr>
            <w:tcW w:w="1093" w:type="dxa"/>
            <w:tcBorders>
              <w:top w:val="nil"/>
              <w:left w:val="nil"/>
              <w:right w:val="nil"/>
            </w:tcBorders>
            <w:shd w:val="clear" w:color="auto" w:fill="auto"/>
            <w:vAlign w:val="center"/>
            <w:hideMark/>
          </w:tcPr>
          <w:p w14:paraId="1F00C496" w14:textId="77777777" w:rsidR="00984A45" w:rsidRPr="0014316E" w:rsidRDefault="00984A45" w:rsidP="00984A45">
            <w:pPr>
              <w:rPr>
                <w:i w:val="0"/>
                <w:sz w:val="20"/>
              </w:rPr>
            </w:pPr>
          </w:p>
        </w:tc>
        <w:tc>
          <w:tcPr>
            <w:tcW w:w="1370" w:type="dxa"/>
            <w:gridSpan w:val="2"/>
            <w:tcBorders>
              <w:top w:val="nil"/>
              <w:left w:val="nil"/>
              <w:right w:val="nil"/>
            </w:tcBorders>
            <w:shd w:val="clear" w:color="auto" w:fill="auto"/>
            <w:vAlign w:val="center"/>
            <w:hideMark/>
          </w:tcPr>
          <w:p w14:paraId="7B82724D" w14:textId="77777777" w:rsidR="00984A45" w:rsidRPr="0014316E" w:rsidRDefault="00984A45" w:rsidP="00984A45">
            <w:pPr>
              <w:rPr>
                <w:i w:val="0"/>
                <w:sz w:val="20"/>
              </w:rPr>
            </w:pPr>
          </w:p>
        </w:tc>
        <w:tc>
          <w:tcPr>
            <w:tcW w:w="1881" w:type="dxa"/>
            <w:gridSpan w:val="2"/>
            <w:tcBorders>
              <w:top w:val="nil"/>
              <w:left w:val="nil"/>
              <w:right w:val="nil"/>
            </w:tcBorders>
            <w:shd w:val="clear" w:color="auto" w:fill="auto"/>
            <w:vAlign w:val="center"/>
            <w:hideMark/>
          </w:tcPr>
          <w:p w14:paraId="5667DC92" w14:textId="77777777" w:rsidR="00984A45" w:rsidRPr="0014316E" w:rsidRDefault="00984A45" w:rsidP="00984A45">
            <w:pPr>
              <w:rPr>
                <w:i w:val="0"/>
                <w:sz w:val="20"/>
              </w:rPr>
            </w:pPr>
          </w:p>
        </w:tc>
      </w:tr>
      <w:tr w:rsidR="00984A45" w:rsidRPr="0014316E" w14:paraId="57C795DF" w14:textId="77777777" w:rsidTr="00FA4BE8">
        <w:trPr>
          <w:trHeight w:val="47"/>
        </w:trPr>
        <w:tc>
          <w:tcPr>
            <w:tcW w:w="2224" w:type="dxa"/>
            <w:gridSpan w:val="2"/>
            <w:tcBorders>
              <w:top w:val="nil"/>
              <w:left w:val="nil"/>
              <w:right w:val="nil"/>
            </w:tcBorders>
            <w:shd w:val="clear" w:color="auto" w:fill="auto"/>
            <w:vAlign w:val="center"/>
            <w:hideMark/>
          </w:tcPr>
          <w:p w14:paraId="4AA731A6" w14:textId="77777777" w:rsidR="00984A45" w:rsidRPr="0014316E" w:rsidRDefault="00984A45" w:rsidP="00984A45">
            <w:pPr>
              <w:rPr>
                <w:b/>
                <w:i w:val="0"/>
              </w:rPr>
            </w:pPr>
          </w:p>
          <w:p w14:paraId="0B28789C" w14:textId="77777777" w:rsidR="00984A45" w:rsidRPr="0014316E" w:rsidRDefault="00984A45" w:rsidP="00984A45">
            <w:pPr>
              <w:rPr>
                <w:b/>
                <w:i w:val="0"/>
                <w:szCs w:val="24"/>
              </w:rPr>
            </w:pPr>
            <w:r w:rsidRPr="0014316E">
              <w:rPr>
                <w:b/>
                <w:i w:val="0"/>
                <w:szCs w:val="24"/>
              </w:rPr>
              <w:t>Klavzule:</w:t>
            </w:r>
          </w:p>
        </w:tc>
        <w:tc>
          <w:tcPr>
            <w:tcW w:w="2788" w:type="dxa"/>
            <w:gridSpan w:val="2"/>
            <w:tcBorders>
              <w:top w:val="nil"/>
              <w:left w:val="nil"/>
              <w:right w:val="nil"/>
            </w:tcBorders>
            <w:shd w:val="clear" w:color="auto" w:fill="auto"/>
            <w:vAlign w:val="center"/>
            <w:hideMark/>
          </w:tcPr>
          <w:p w14:paraId="2AA7C134" w14:textId="77777777" w:rsidR="00984A45" w:rsidRPr="0014316E" w:rsidRDefault="00984A45" w:rsidP="00984A45">
            <w:pPr>
              <w:rPr>
                <w:b/>
                <w:i w:val="0"/>
              </w:rPr>
            </w:pPr>
          </w:p>
        </w:tc>
        <w:tc>
          <w:tcPr>
            <w:tcW w:w="1093" w:type="dxa"/>
            <w:tcBorders>
              <w:top w:val="nil"/>
              <w:left w:val="nil"/>
              <w:right w:val="nil"/>
            </w:tcBorders>
            <w:shd w:val="clear" w:color="auto" w:fill="auto"/>
            <w:vAlign w:val="center"/>
            <w:hideMark/>
          </w:tcPr>
          <w:p w14:paraId="00ABBB24" w14:textId="77777777" w:rsidR="00984A45" w:rsidRPr="0014316E" w:rsidRDefault="00984A45" w:rsidP="00984A45">
            <w:pPr>
              <w:rPr>
                <w:b/>
                <w:i w:val="0"/>
              </w:rPr>
            </w:pPr>
          </w:p>
        </w:tc>
        <w:tc>
          <w:tcPr>
            <w:tcW w:w="1370" w:type="dxa"/>
            <w:gridSpan w:val="2"/>
            <w:tcBorders>
              <w:top w:val="nil"/>
              <w:left w:val="nil"/>
              <w:right w:val="nil"/>
            </w:tcBorders>
            <w:shd w:val="clear" w:color="auto" w:fill="auto"/>
            <w:vAlign w:val="center"/>
            <w:hideMark/>
          </w:tcPr>
          <w:p w14:paraId="5736FFFC" w14:textId="77777777" w:rsidR="00984A45" w:rsidRPr="0014316E" w:rsidRDefault="00984A45" w:rsidP="00984A45">
            <w:pPr>
              <w:rPr>
                <w:b/>
                <w:i w:val="0"/>
              </w:rPr>
            </w:pPr>
          </w:p>
        </w:tc>
        <w:tc>
          <w:tcPr>
            <w:tcW w:w="1881" w:type="dxa"/>
            <w:gridSpan w:val="2"/>
            <w:tcBorders>
              <w:top w:val="nil"/>
              <w:left w:val="nil"/>
              <w:right w:val="nil"/>
            </w:tcBorders>
            <w:shd w:val="clear" w:color="auto" w:fill="auto"/>
            <w:vAlign w:val="center"/>
            <w:hideMark/>
          </w:tcPr>
          <w:p w14:paraId="74075151" w14:textId="77777777" w:rsidR="00984A45" w:rsidRPr="0014316E" w:rsidRDefault="00984A45" w:rsidP="00984A45">
            <w:pPr>
              <w:ind w:firstLineChars="100" w:firstLine="240"/>
              <w:jc w:val="right"/>
              <w:rPr>
                <w:b/>
                <w:i w:val="0"/>
              </w:rPr>
            </w:pPr>
          </w:p>
        </w:tc>
      </w:tr>
      <w:tr w:rsidR="00984A45" w:rsidRPr="0014316E" w14:paraId="281E9158" w14:textId="77777777" w:rsidTr="00FA4BE8">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CD792F" w14:textId="77777777" w:rsidR="00984A45" w:rsidRPr="0014316E" w:rsidRDefault="00984A45" w:rsidP="00984A45">
            <w:pPr>
              <w:jc w:val="both"/>
              <w:rPr>
                <w:i w:val="0"/>
                <w:sz w:val="20"/>
              </w:rPr>
            </w:pPr>
            <w:r w:rsidRPr="0014316E">
              <w:rPr>
                <w:i w:val="0"/>
                <w:sz w:val="20"/>
              </w:rPr>
              <w:t>Zavarovanje je lahko sklenjeno z letnim agregatom v višini en kratnika zavarovalne vsote, razen če je pri posamezni zaporedni številki v zgornji tabeli določeno drugače</w:t>
            </w:r>
            <w:r w:rsidRPr="0014316E">
              <w:rPr>
                <w:sz w:val="20"/>
              </w:rPr>
              <w:t>.</w:t>
            </w:r>
          </w:p>
          <w:p w14:paraId="4BAECC80" w14:textId="77777777" w:rsidR="00984A45" w:rsidRPr="0014316E" w:rsidRDefault="00984A45" w:rsidP="00984A45">
            <w:pPr>
              <w:jc w:val="both"/>
              <w:rPr>
                <w:i w:val="0"/>
                <w:sz w:val="20"/>
              </w:rPr>
            </w:pPr>
          </w:p>
          <w:p w14:paraId="0BE82ED5" w14:textId="44B0635D" w:rsidR="00984A45" w:rsidRPr="0014316E" w:rsidRDefault="007F496A" w:rsidP="00984A45">
            <w:pPr>
              <w:jc w:val="both"/>
              <w:rPr>
                <w:i w:val="0"/>
                <w:sz w:val="20"/>
              </w:rPr>
            </w:pPr>
            <w:r w:rsidRPr="0014316E">
              <w:rPr>
                <w:i w:val="0"/>
                <w:sz w:val="20"/>
              </w:rPr>
              <w:t>P</w:t>
            </w:r>
            <w:r w:rsidR="00984A45" w:rsidRPr="0014316E">
              <w:rPr>
                <w:i w:val="0"/>
                <w:sz w:val="20"/>
              </w:rPr>
              <w:t xml:space="preserve">od zap. št. </w:t>
            </w:r>
            <w:r w:rsidRPr="0014316E">
              <w:rPr>
                <w:i w:val="0"/>
                <w:sz w:val="20"/>
              </w:rPr>
              <w:t>3</w:t>
            </w:r>
            <w:r w:rsidR="002A6F06" w:rsidRPr="0014316E">
              <w:rPr>
                <w:i w:val="0"/>
                <w:sz w:val="20"/>
              </w:rPr>
              <w:t xml:space="preserve"> </w:t>
            </w:r>
            <w:r w:rsidRPr="0014316E">
              <w:rPr>
                <w:i w:val="0"/>
                <w:sz w:val="20"/>
              </w:rPr>
              <w:t xml:space="preserve">je </w:t>
            </w:r>
            <w:r w:rsidR="00984A45" w:rsidRPr="0014316E">
              <w:rPr>
                <w:i w:val="0"/>
                <w:sz w:val="20"/>
              </w:rPr>
              <w:t xml:space="preserve">v zavarovalno kritje vključena odgovornost za škodo, ki bi nastala naročniku/investitorju ali tretji osebi v zvezi z opravljanjem dejavnosti izvajalca in mora kriti škodo zaradi malomarnosti, napake ali opustitve dolžnosti izvajalca in njegovih </w:t>
            </w:r>
            <w:r w:rsidRPr="0014316E">
              <w:rPr>
                <w:i w:val="0"/>
                <w:sz w:val="20"/>
              </w:rPr>
              <w:t>zaposlenih</w:t>
            </w:r>
            <w:r w:rsidR="00984A45" w:rsidRPr="0014316E">
              <w:rPr>
                <w:i w:val="0"/>
                <w:sz w:val="20"/>
              </w:rPr>
              <w:t xml:space="preserve"> oziroma oseb za katere izvajalec kakorkoli odgovarja.</w:t>
            </w:r>
          </w:p>
          <w:p w14:paraId="65595D2B" w14:textId="77777777" w:rsidR="00984A45" w:rsidRPr="0014316E" w:rsidRDefault="00984A45" w:rsidP="00984A45">
            <w:pPr>
              <w:jc w:val="both"/>
              <w:rPr>
                <w:i w:val="0"/>
                <w:sz w:val="20"/>
              </w:rPr>
            </w:pPr>
          </w:p>
          <w:p w14:paraId="305838E0" w14:textId="70CDCEC1" w:rsidR="00984A45" w:rsidRPr="0014316E" w:rsidRDefault="00984A45" w:rsidP="00984A45">
            <w:pPr>
              <w:jc w:val="both"/>
              <w:rPr>
                <w:i w:val="0"/>
                <w:sz w:val="20"/>
              </w:rPr>
            </w:pPr>
            <w:r w:rsidRPr="0014316E">
              <w:rPr>
                <w:i w:val="0"/>
                <w:sz w:val="20"/>
              </w:rPr>
              <w:t>V zavarovalno kritje mora biti vključena tudi navzkrižna odgovornost med zavarovanci in sozavarovancem (naročnik</w:t>
            </w:r>
            <w:r w:rsidR="00EC1E40" w:rsidRPr="0014316E">
              <w:rPr>
                <w:i w:val="0"/>
                <w:sz w:val="20"/>
              </w:rPr>
              <w:t>/investitor</w:t>
            </w:r>
            <w:r w:rsidRPr="0014316E">
              <w:rPr>
                <w:i w:val="0"/>
                <w:sz w:val="20"/>
              </w:rPr>
              <w:t>).</w:t>
            </w:r>
          </w:p>
          <w:p w14:paraId="438AC5B0" w14:textId="62896E1E" w:rsidR="00984A45" w:rsidRPr="0014316E" w:rsidRDefault="00984A45" w:rsidP="00984A45">
            <w:pPr>
              <w:jc w:val="both"/>
              <w:rPr>
                <w:i w:val="0"/>
                <w:sz w:val="20"/>
              </w:rPr>
            </w:pPr>
            <w:r w:rsidRPr="0014316E">
              <w:rPr>
                <w:i w:val="0"/>
                <w:sz w:val="20"/>
              </w:rPr>
              <w:t>Sprožilec zavarovalnega kritja za vsa zavarovanja po tem členu mora biti nastanek škodnega dogodka (ne velja claims made način).</w:t>
            </w:r>
          </w:p>
          <w:p w14:paraId="3DCEC263" w14:textId="77777777" w:rsidR="00984A45" w:rsidRPr="0014316E" w:rsidRDefault="00984A45" w:rsidP="00984A45">
            <w:pPr>
              <w:jc w:val="both"/>
              <w:rPr>
                <w:i w:val="0"/>
                <w:sz w:val="20"/>
              </w:rPr>
            </w:pPr>
          </w:p>
          <w:p w14:paraId="40041473" w14:textId="77777777" w:rsidR="00984A45" w:rsidRPr="0014316E" w:rsidRDefault="00984A45" w:rsidP="00984A45">
            <w:pPr>
              <w:jc w:val="both"/>
              <w:rPr>
                <w:i w:val="0"/>
                <w:sz w:val="20"/>
              </w:rPr>
            </w:pPr>
            <w:r w:rsidRPr="0014316E">
              <w:rPr>
                <w:i w:val="0"/>
                <w:sz w:val="20"/>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77915A5D" w14:textId="77777777" w:rsidR="00984A45" w:rsidRPr="0014316E" w:rsidRDefault="00984A45" w:rsidP="00984A45">
            <w:pPr>
              <w:jc w:val="both"/>
              <w:rPr>
                <w:i w:val="0"/>
                <w:sz w:val="20"/>
              </w:rPr>
            </w:pPr>
          </w:p>
          <w:p w14:paraId="4E157461" w14:textId="79ED927F" w:rsidR="00984A45" w:rsidRPr="0014316E" w:rsidRDefault="00984A45" w:rsidP="00445DB7">
            <w:pPr>
              <w:jc w:val="both"/>
              <w:rPr>
                <w:i w:val="0"/>
                <w:sz w:val="20"/>
              </w:rPr>
            </w:pPr>
            <w:r w:rsidRPr="0014316E">
              <w:rPr>
                <w:i w:val="0"/>
                <w:sz w:val="20"/>
              </w:rPr>
              <w:t xml:space="preserve">Pod zap. št. </w:t>
            </w:r>
            <w:r w:rsidR="007F496A" w:rsidRPr="0014316E">
              <w:rPr>
                <w:i w:val="0"/>
                <w:sz w:val="20"/>
              </w:rPr>
              <w:t>5</w:t>
            </w:r>
            <w:r w:rsidRPr="0014316E">
              <w:rPr>
                <w:i w:val="0"/>
                <w:sz w:val="20"/>
              </w:rPr>
              <w:t xml:space="preserve"> so vključene tudi obstoječe stvari in objekti (obstoječe premoženje), na katerih se izvajajo dograditve, nadgradnje, popravila ali adaptacije.</w:t>
            </w:r>
            <w:r w:rsidR="00AA2B6D" w:rsidRPr="0014316E">
              <w:t xml:space="preserve"> </w:t>
            </w:r>
            <w:r w:rsidR="00AA2B6D" w:rsidRPr="0014316E">
              <w:rPr>
                <w:i w:val="0"/>
                <w:iCs/>
                <w:sz w:val="20"/>
              </w:rPr>
              <w:t>Iz tega naslova so vključene škode povzročene izvajalcu gradbenih del, ki ni vključen s pogodbo iz zadevnega javnega naročila</w:t>
            </w:r>
            <w:r w:rsidR="00445DB7">
              <w:rPr>
                <w:i w:val="0"/>
                <w:iCs/>
                <w:sz w:val="20"/>
              </w:rPr>
              <w:t>.</w:t>
            </w:r>
            <w:r w:rsidRPr="0014316E">
              <w:rPr>
                <w:i w:val="0"/>
                <w:sz w:val="20"/>
              </w:rPr>
              <w:t xml:space="preserve"> </w:t>
            </w:r>
          </w:p>
        </w:tc>
      </w:tr>
      <w:tr w:rsidR="00984A45" w:rsidRPr="0014316E" w14:paraId="0F210A9A" w14:textId="77777777" w:rsidTr="00FA4BE8">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37BAAA38" w14:textId="77777777" w:rsidR="00984A45" w:rsidRPr="007A1B63" w:rsidRDefault="00984A45" w:rsidP="00984A45">
            <w:pPr>
              <w:rPr>
                <w:i w:val="0"/>
              </w:rPr>
            </w:pPr>
          </w:p>
        </w:tc>
      </w:tr>
    </w:tbl>
    <w:p w14:paraId="01A06AC6" w14:textId="77777777" w:rsidR="00782C8C" w:rsidRPr="0014316E" w:rsidRDefault="00782C8C" w:rsidP="00782C8C">
      <w:pPr>
        <w:ind w:left="1134"/>
        <w:rPr>
          <w:i w:val="0"/>
          <w:sz w:val="22"/>
          <w:szCs w:val="22"/>
        </w:rPr>
      </w:pPr>
    </w:p>
    <w:p w14:paraId="022CE395" w14:textId="77777777" w:rsidR="00782C8C" w:rsidRPr="0014316E" w:rsidRDefault="00782C8C" w:rsidP="00782C8C">
      <w:pPr>
        <w:ind w:left="1134"/>
        <w:rPr>
          <w:b/>
          <w:i w:val="0"/>
          <w:sz w:val="22"/>
          <w:szCs w:val="22"/>
        </w:rPr>
      </w:pPr>
      <w:r w:rsidRPr="0014316E">
        <w:rPr>
          <w:i w:val="0"/>
          <w:sz w:val="22"/>
          <w:szCs w:val="22"/>
        </w:rPr>
        <w:t xml:space="preserve">Kraj in datum:                                                           </w:t>
      </w:r>
      <w:r w:rsidRPr="0014316E">
        <w:rPr>
          <w:i w:val="0"/>
          <w:sz w:val="22"/>
          <w:szCs w:val="22"/>
        </w:rPr>
        <w:tab/>
        <w:t>Ime in priimek predstavnika zavarovalnice:</w:t>
      </w:r>
    </w:p>
    <w:p w14:paraId="0F2380B5" w14:textId="77777777" w:rsidR="00782C8C" w:rsidRPr="0014316E" w:rsidRDefault="00782C8C" w:rsidP="00782C8C">
      <w:pPr>
        <w:ind w:left="1134"/>
        <w:rPr>
          <w:i w:val="0"/>
          <w:sz w:val="22"/>
          <w:szCs w:val="22"/>
        </w:rPr>
      </w:pPr>
    </w:p>
    <w:p w14:paraId="600D59DB" w14:textId="77777777" w:rsidR="00782C8C" w:rsidRPr="0014316E" w:rsidRDefault="00782C8C" w:rsidP="00782C8C">
      <w:pPr>
        <w:ind w:left="1134"/>
        <w:rPr>
          <w:b/>
          <w:i w:val="0"/>
          <w:sz w:val="22"/>
          <w:szCs w:val="22"/>
        </w:rPr>
      </w:pPr>
      <w:r w:rsidRPr="0014316E">
        <w:rPr>
          <w:i w:val="0"/>
          <w:sz w:val="22"/>
          <w:szCs w:val="22"/>
        </w:rPr>
        <w:t>____________________________</w:t>
      </w:r>
      <w:r w:rsidRPr="0014316E">
        <w:rPr>
          <w:i w:val="0"/>
          <w:sz w:val="22"/>
          <w:szCs w:val="22"/>
        </w:rPr>
        <w:tab/>
      </w:r>
      <w:r w:rsidRPr="0014316E">
        <w:rPr>
          <w:i w:val="0"/>
          <w:sz w:val="22"/>
          <w:szCs w:val="22"/>
        </w:rPr>
        <w:tab/>
      </w:r>
      <w:r w:rsidRPr="0014316E">
        <w:rPr>
          <w:i w:val="0"/>
          <w:sz w:val="22"/>
          <w:szCs w:val="22"/>
        </w:rPr>
        <w:tab/>
        <w:t>___________________________________</w:t>
      </w:r>
    </w:p>
    <w:p w14:paraId="7B3D1DA7" w14:textId="77777777" w:rsidR="00782C8C" w:rsidRPr="0014316E" w:rsidRDefault="00782C8C" w:rsidP="00782C8C">
      <w:pPr>
        <w:rPr>
          <w:i w:val="0"/>
          <w:sz w:val="22"/>
          <w:szCs w:val="22"/>
        </w:rPr>
      </w:pPr>
    </w:p>
    <w:p w14:paraId="72A7982F" w14:textId="77777777" w:rsidR="00782C8C" w:rsidRPr="0014316E" w:rsidRDefault="00782C8C" w:rsidP="00782C8C">
      <w:pPr>
        <w:ind w:left="1134"/>
        <w:jc w:val="center"/>
        <w:rPr>
          <w:b/>
          <w:i w:val="0"/>
          <w:color w:val="000000"/>
          <w:sz w:val="28"/>
          <w:szCs w:val="28"/>
        </w:rPr>
      </w:pPr>
      <w:r w:rsidRPr="0014316E">
        <w:rPr>
          <w:i w:val="0"/>
          <w:sz w:val="22"/>
          <w:szCs w:val="22"/>
        </w:rPr>
        <w:t>Žig in podpis:</w:t>
      </w:r>
    </w:p>
    <w:p w14:paraId="2286417B" w14:textId="77777777" w:rsidR="00367914" w:rsidRPr="0014316E" w:rsidRDefault="00367914" w:rsidP="00782C8C">
      <w:pPr>
        <w:ind w:left="1134"/>
        <w:rPr>
          <w:i w:val="0"/>
          <w:sz w:val="22"/>
          <w:szCs w:val="22"/>
        </w:rPr>
      </w:pPr>
    </w:p>
    <w:p w14:paraId="138ACFA6" w14:textId="77777777" w:rsidR="00384610" w:rsidRPr="0014316E" w:rsidRDefault="00384610" w:rsidP="00384610">
      <w:pPr>
        <w:jc w:val="right"/>
        <w:rPr>
          <w:b/>
          <w:i w:val="0"/>
          <w:sz w:val="22"/>
          <w:szCs w:val="22"/>
        </w:rPr>
      </w:pPr>
    </w:p>
    <w:p w14:paraId="44471F03" w14:textId="77777777" w:rsidR="00445DB7" w:rsidRDefault="00445DB7" w:rsidP="0026099F">
      <w:pPr>
        <w:ind w:left="708"/>
        <w:jc w:val="both"/>
        <w:rPr>
          <w:b/>
          <w:bCs/>
          <w:i w:val="0"/>
          <w:sz w:val="20"/>
        </w:rPr>
      </w:pPr>
    </w:p>
    <w:p w14:paraId="4CC079D7" w14:textId="65C4A6FD" w:rsidR="0026099F" w:rsidRPr="0014316E" w:rsidRDefault="0026099F" w:rsidP="0026099F">
      <w:pPr>
        <w:ind w:left="708"/>
        <w:jc w:val="both"/>
        <w:rPr>
          <w:b/>
          <w:bCs/>
          <w:i w:val="0"/>
          <w:sz w:val="20"/>
        </w:rPr>
      </w:pPr>
      <w:r w:rsidRPr="0014316E">
        <w:rPr>
          <w:b/>
          <w:bCs/>
          <w:i w:val="0"/>
          <w:sz w:val="20"/>
        </w:rPr>
        <w:t>Dodatne obveznosti izvajalca:</w:t>
      </w:r>
    </w:p>
    <w:p w14:paraId="55C0BDC0" w14:textId="34C22444" w:rsidR="0026099F" w:rsidRPr="0014316E" w:rsidRDefault="0026099F" w:rsidP="0026099F">
      <w:pPr>
        <w:ind w:left="708"/>
        <w:jc w:val="both"/>
        <w:rPr>
          <w:i w:val="0"/>
          <w:sz w:val="20"/>
        </w:rPr>
      </w:pPr>
      <w:r w:rsidRPr="0014316E">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4962339C" w14:textId="77777777" w:rsidR="0026099F" w:rsidRPr="0014316E" w:rsidRDefault="0026099F" w:rsidP="0026099F">
      <w:pPr>
        <w:ind w:left="708"/>
        <w:jc w:val="both"/>
        <w:rPr>
          <w:i w:val="0"/>
          <w:sz w:val="20"/>
        </w:rPr>
      </w:pPr>
    </w:p>
    <w:p w14:paraId="4F4CBD1D" w14:textId="135FF5A7" w:rsidR="006E7DDF" w:rsidRDefault="0026099F" w:rsidP="0026099F">
      <w:pPr>
        <w:ind w:left="708"/>
        <w:jc w:val="both"/>
        <w:rPr>
          <w:b/>
          <w:i w:val="0"/>
          <w:sz w:val="22"/>
          <w:szCs w:val="22"/>
        </w:rPr>
      </w:pPr>
      <w:r w:rsidRPr="0014316E">
        <w:rPr>
          <w:i w:val="0"/>
          <w:sz w:val="20"/>
        </w:rPr>
        <w:t xml:space="preserve">Prav tako mora imeti izvajalec ves čas trajanja te pogodbe sklenjena tudi zavarovanja v skladu z veljavnimi zakonskimi predpisi.     </w:t>
      </w:r>
    </w:p>
    <w:p w14:paraId="4DFFE903" w14:textId="30875674" w:rsidR="006E7DDF" w:rsidRDefault="006E7DDF" w:rsidP="00384610">
      <w:pPr>
        <w:jc w:val="right"/>
        <w:rPr>
          <w:b/>
          <w:i w:val="0"/>
          <w:sz w:val="22"/>
          <w:szCs w:val="22"/>
        </w:rPr>
      </w:pPr>
    </w:p>
    <w:p w14:paraId="530C5D0E" w14:textId="0ECD4154" w:rsidR="0014316E" w:rsidRDefault="0014316E" w:rsidP="00384610">
      <w:pPr>
        <w:jc w:val="right"/>
        <w:rPr>
          <w:b/>
          <w:i w:val="0"/>
          <w:sz w:val="22"/>
          <w:szCs w:val="22"/>
        </w:rPr>
      </w:pPr>
    </w:p>
    <w:p w14:paraId="734FE5B7" w14:textId="7D8CAE19" w:rsidR="0014316E" w:rsidRDefault="0014316E" w:rsidP="00384610">
      <w:pPr>
        <w:jc w:val="right"/>
        <w:rPr>
          <w:b/>
          <w:i w:val="0"/>
          <w:sz w:val="22"/>
          <w:szCs w:val="22"/>
        </w:rPr>
      </w:pPr>
    </w:p>
    <w:p w14:paraId="18FFE687" w14:textId="610537C1" w:rsidR="00445DB7" w:rsidRDefault="00445DB7" w:rsidP="00384610">
      <w:pPr>
        <w:jc w:val="right"/>
        <w:rPr>
          <w:b/>
          <w:i w:val="0"/>
          <w:sz w:val="22"/>
          <w:szCs w:val="22"/>
        </w:rPr>
      </w:pPr>
    </w:p>
    <w:p w14:paraId="2038DEED" w14:textId="31FF4DE2" w:rsidR="00445DB7" w:rsidRDefault="00445DB7" w:rsidP="00384610">
      <w:pPr>
        <w:jc w:val="right"/>
        <w:rPr>
          <w:b/>
          <w:i w:val="0"/>
          <w:sz w:val="22"/>
          <w:szCs w:val="22"/>
        </w:rPr>
      </w:pPr>
    </w:p>
    <w:p w14:paraId="2A5BA421" w14:textId="77777777" w:rsidR="00445DB7" w:rsidRDefault="00445DB7" w:rsidP="00384610">
      <w:pPr>
        <w:jc w:val="right"/>
        <w:rPr>
          <w:b/>
          <w:i w:val="0"/>
          <w:sz w:val="22"/>
          <w:szCs w:val="22"/>
        </w:rPr>
      </w:pPr>
    </w:p>
    <w:p w14:paraId="6D9AEC02" w14:textId="77777777" w:rsidR="00D537C6" w:rsidRDefault="00D537C6" w:rsidP="00384610">
      <w:pPr>
        <w:jc w:val="right"/>
        <w:rPr>
          <w:b/>
          <w:i w:val="0"/>
          <w:sz w:val="22"/>
          <w:szCs w:val="22"/>
        </w:rPr>
      </w:pPr>
    </w:p>
    <w:p w14:paraId="6B5CF359" w14:textId="77777777" w:rsidR="00367914" w:rsidRDefault="00367914" w:rsidP="00384610">
      <w:pPr>
        <w:jc w:val="right"/>
        <w:rPr>
          <w:b/>
          <w:i w:val="0"/>
          <w:sz w:val="22"/>
          <w:szCs w:val="22"/>
        </w:rPr>
      </w:pPr>
    </w:p>
    <w:p w14:paraId="67F08974" w14:textId="77777777" w:rsidR="00367914" w:rsidRDefault="00367914" w:rsidP="00384610">
      <w:pPr>
        <w:jc w:val="right"/>
        <w:rPr>
          <w:b/>
          <w:i w:val="0"/>
          <w:sz w:val="22"/>
          <w:szCs w:val="22"/>
        </w:rPr>
      </w:pPr>
    </w:p>
    <w:p w14:paraId="11D6052E" w14:textId="77777777" w:rsidR="00CD5D9F" w:rsidRPr="001F1894" w:rsidRDefault="00CD5D9F" w:rsidP="00CD5D9F">
      <w:pPr>
        <w:jc w:val="right"/>
        <w:rPr>
          <w:b/>
          <w:i w:val="0"/>
          <w:sz w:val="22"/>
          <w:szCs w:val="22"/>
        </w:rPr>
      </w:pPr>
      <w:r>
        <w:rPr>
          <w:b/>
          <w:i w:val="0"/>
          <w:sz w:val="22"/>
          <w:szCs w:val="22"/>
        </w:rPr>
        <w:lastRenderedPageBreak/>
        <w:t xml:space="preserve">PRILOGA </w:t>
      </w:r>
      <w:r w:rsidR="00D537C6">
        <w:rPr>
          <w:b/>
          <w:i w:val="0"/>
          <w:sz w:val="22"/>
          <w:szCs w:val="22"/>
        </w:rPr>
        <w:t>5</w:t>
      </w:r>
    </w:p>
    <w:p w14:paraId="5A91679D" w14:textId="77777777" w:rsidR="00CD5D9F" w:rsidRDefault="00CD5D9F" w:rsidP="00CD5D9F">
      <w:pPr>
        <w:jc w:val="both"/>
        <w:rPr>
          <w:i w:val="0"/>
          <w:sz w:val="22"/>
          <w:szCs w:val="22"/>
        </w:rPr>
      </w:pPr>
    </w:p>
    <w:p w14:paraId="1740CAD4" w14:textId="77777777" w:rsidR="00CD5D9F" w:rsidRDefault="00CD5D9F" w:rsidP="00CD5D9F">
      <w:pPr>
        <w:jc w:val="both"/>
        <w:rPr>
          <w:i w:val="0"/>
          <w:sz w:val="22"/>
          <w:szCs w:val="22"/>
        </w:rPr>
      </w:pPr>
    </w:p>
    <w:p w14:paraId="2BB1E3DC" w14:textId="77777777" w:rsidR="00CD5D9F" w:rsidRDefault="00CD5D9F" w:rsidP="00CD5D9F">
      <w:pPr>
        <w:jc w:val="both"/>
        <w:rPr>
          <w:i w:val="0"/>
          <w:sz w:val="22"/>
          <w:szCs w:val="22"/>
        </w:rPr>
      </w:pPr>
    </w:p>
    <w:p w14:paraId="627F3547"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452BD423" w14:textId="77777777" w:rsidR="00CD5D9F" w:rsidRPr="00F81849" w:rsidRDefault="00CD5D9F" w:rsidP="00CD5D9F">
      <w:pPr>
        <w:pStyle w:val="Glava"/>
        <w:tabs>
          <w:tab w:val="clear" w:pos="4536"/>
          <w:tab w:val="clear" w:pos="9072"/>
        </w:tabs>
        <w:ind w:left="1080"/>
        <w:jc w:val="both"/>
        <w:rPr>
          <w:i w:val="0"/>
          <w:sz w:val="22"/>
          <w:szCs w:val="22"/>
        </w:rPr>
      </w:pPr>
    </w:p>
    <w:p w14:paraId="3D761968" w14:textId="77777777" w:rsidR="00CD5D9F" w:rsidRPr="00F81849" w:rsidRDefault="00CD5D9F" w:rsidP="00CD5D9F">
      <w:pPr>
        <w:pStyle w:val="Glava"/>
        <w:tabs>
          <w:tab w:val="clear" w:pos="4536"/>
          <w:tab w:val="clear" w:pos="9072"/>
        </w:tabs>
        <w:ind w:left="1080"/>
        <w:jc w:val="both"/>
        <w:rPr>
          <w:i w:val="0"/>
          <w:sz w:val="22"/>
          <w:szCs w:val="22"/>
        </w:rPr>
      </w:pPr>
    </w:p>
    <w:p w14:paraId="76B98AB0" w14:textId="77777777"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367914" w:rsidRPr="00367914">
        <w:rPr>
          <w:b/>
          <w:i w:val="0"/>
          <w:sz w:val="22"/>
          <w:szCs w:val="22"/>
        </w:rPr>
        <w:t>OŠ MILANA ŠUŠTARŠIČA - OPREMA</w:t>
      </w:r>
      <w:r w:rsidRPr="00AA3A4C">
        <w:rPr>
          <w:i w:val="0"/>
          <w:sz w:val="22"/>
          <w:szCs w:val="22"/>
        </w:rPr>
        <w:t>«,</w:t>
      </w:r>
      <w:r w:rsidRPr="00F81849">
        <w:rPr>
          <w:i w:val="0"/>
          <w:sz w:val="22"/>
          <w:szCs w:val="22"/>
        </w:rPr>
        <w:t xml:space="preserve"> izjavljamo, da nastopamo s podizvajalci in sicer v nadaljevanju navajamo udeležbe le-teh:</w:t>
      </w:r>
    </w:p>
    <w:p w14:paraId="470A6EF5" w14:textId="77777777" w:rsidR="00CD5D9F" w:rsidRPr="00F81849" w:rsidRDefault="00CD5D9F" w:rsidP="00CD5D9F">
      <w:pPr>
        <w:pStyle w:val="Glava"/>
        <w:tabs>
          <w:tab w:val="clear" w:pos="4536"/>
          <w:tab w:val="clear" w:pos="9072"/>
        </w:tabs>
        <w:ind w:left="1080"/>
        <w:jc w:val="both"/>
        <w:rPr>
          <w:i w:val="0"/>
          <w:sz w:val="22"/>
          <w:szCs w:val="22"/>
        </w:rPr>
      </w:pPr>
    </w:p>
    <w:p w14:paraId="764F91EE"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6F0BA36F" w14:textId="77777777" w:rsidTr="006144CF">
        <w:tc>
          <w:tcPr>
            <w:tcW w:w="1440" w:type="dxa"/>
            <w:gridSpan w:val="2"/>
          </w:tcPr>
          <w:p w14:paraId="659E4B0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4B01C71"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33FBB9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01F107C1" w14:textId="77777777" w:rsidTr="006144CF">
        <w:tc>
          <w:tcPr>
            <w:tcW w:w="720" w:type="dxa"/>
          </w:tcPr>
          <w:p w14:paraId="2C89B99C"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AA258E2"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0138AD52"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65DE6BF"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0B6A23EE"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0715DFD" w14:textId="77777777" w:rsidTr="006144CF">
        <w:tc>
          <w:tcPr>
            <w:tcW w:w="1440" w:type="dxa"/>
            <w:gridSpan w:val="2"/>
          </w:tcPr>
          <w:p w14:paraId="16C323A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73A608E"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59717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3456E67E" w14:textId="77777777" w:rsidTr="006144CF">
        <w:tc>
          <w:tcPr>
            <w:tcW w:w="9000" w:type="dxa"/>
            <w:gridSpan w:val="11"/>
          </w:tcPr>
          <w:p w14:paraId="582F943E"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F9B9859" w14:textId="77777777" w:rsidTr="006144CF">
        <w:tc>
          <w:tcPr>
            <w:tcW w:w="1440" w:type="dxa"/>
            <w:gridSpan w:val="2"/>
          </w:tcPr>
          <w:p w14:paraId="04D52CB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1204FA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61D51AE" w14:textId="77777777" w:rsidTr="006144CF">
        <w:tc>
          <w:tcPr>
            <w:tcW w:w="1440" w:type="dxa"/>
            <w:gridSpan w:val="2"/>
          </w:tcPr>
          <w:p w14:paraId="1F30656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EAEE1E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62B2B84" w14:textId="77777777" w:rsidTr="006144CF">
        <w:tc>
          <w:tcPr>
            <w:tcW w:w="1440" w:type="dxa"/>
            <w:gridSpan w:val="2"/>
          </w:tcPr>
          <w:p w14:paraId="1DD3563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F9FDCFD"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42EDC1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E401BA3" w14:textId="77777777" w:rsidTr="006144CF">
        <w:tc>
          <w:tcPr>
            <w:tcW w:w="1440" w:type="dxa"/>
            <w:gridSpan w:val="2"/>
          </w:tcPr>
          <w:p w14:paraId="3131267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459E8AD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7475B41" w14:textId="77777777" w:rsidTr="006144CF">
        <w:tc>
          <w:tcPr>
            <w:tcW w:w="1440" w:type="dxa"/>
            <w:gridSpan w:val="2"/>
          </w:tcPr>
          <w:p w14:paraId="2C7120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AF496FD"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645128A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8913FC0" w14:textId="77777777" w:rsidR="00CD5D9F" w:rsidRPr="00994C93" w:rsidRDefault="00CD5D9F" w:rsidP="006144CF">
            <w:pPr>
              <w:pStyle w:val="Glava"/>
              <w:tabs>
                <w:tab w:val="clear" w:pos="4536"/>
                <w:tab w:val="clear" w:pos="9072"/>
              </w:tabs>
              <w:jc w:val="both"/>
              <w:rPr>
                <w:i w:val="0"/>
                <w:sz w:val="22"/>
                <w:szCs w:val="22"/>
              </w:rPr>
            </w:pPr>
          </w:p>
        </w:tc>
      </w:tr>
    </w:tbl>
    <w:p w14:paraId="2784906D" w14:textId="77777777" w:rsidR="00CD5D9F" w:rsidRDefault="00CD5D9F" w:rsidP="00CD5D9F">
      <w:pPr>
        <w:pStyle w:val="Glava"/>
        <w:tabs>
          <w:tab w:val="clear" w:pos="4536"/>
          <w:tab w:val="clear" w:pos="9072"/>
        </w:tabs>
        <w:jc w:val="both"/>
        <w:rPr>
          <w:i w:val="0"/>
          <w:sz w:val="22"/>
          <w:szCs w:val="22"/>
        </w:rPr>
      </w:pPr>
    </w:p>
    <w:p w14:paraId="23A567D6"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4ECE67E7" w14:textId="77777777" w:rsidTr="006144CF">
        <w:tc>
          <w:tcPr>
            <w:tcW w:w="1440" w:type="dxa"/>
            <w:gridSpan w:val="2"/>
          </w:tcPr>
          <w:p w14:paraId="1B8D461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C70041"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E6188E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1CD5AD8" w14:textId="77777777" w:rsidTr="006144CF">
        <w:tc>
          <w:tcPr>
            <w:tcW w:w="720" w:type="dxa"/>
          </w:tcPr>
          <w:p w14:paraId="5F74DC29"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212F0988"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248D6AD1"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6047A78B"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37F3749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F1BF391" w14:textId="77777777" w:rsidTr="006144CF">
        <w:tc>
          <w:tcPr>
            <w:tcW w:w="1440" w:type="dxa"/>
            <w:gridSpan w:val="2"/>
          </w:tcPr>
          <w:p w14:paraId="0E22BF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61D3416"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964123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34C1EB79" w14:textId="77777777" w:rsidTr="006144CF">
        <w:tc>
          <w:tcPr>
            <w:tcW w:w="9000" w:type="dxa"/>
            <w:gridSpan w:val="11"/>
          </w:tcPr>
          <w:p w14:paraId="4E5BD9DE"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F521F59" w14:textId="77777777" w:rsidTr="006144CF">
        <w:tc>
          <w:tcPr>
            <w:tcW w:w="1440" w:type="dxa"/>
            <w:gridSpan w:val="2"/>
          </w:tcPr>
          <w:p w14:paraId="0E7341E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6B4C0B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12478D2" w14:textId="77777777" w:rsidTr="006144CF">
        <w:tc>
          <w:tcPr>
            <w:tcW w:w="1440" w:type="dxa"/>
            <w:gridSpan w:val="2"/>
          </w:tcPr>
          <w:p w14:paraId="5C895E5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CF5149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1E3E88F" w14:textId="77777777" w:rsidTr="006144CF">
        <w:tc>
          <w:tcPr>
            <w:tcW w:w="1440" w:type="dxa"/>
            <w:gridSpan w:val="2"/>
          </w:tcPr>
          <w:p w14:paraId="6F3BC3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2B8290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4E0B485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C340B31" w14:textId="77777777" w:rsidTr="006144CF">
        <w:tc>
          <w:tcPr>
            <w:tcW w:w="1440" w:type="dxa"/>
            <w:gridSpan w:val="2"/>
          </w:tcPr>
          <w:p w14:paraId="3F5D8872"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24856B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3804AC2" w14:textId="77777777" w:rsidTr="006144CF">
        <w:tc>
          <w:tcPr>
            <w:tcW w:w="1440" w:type="dxa"/>
            <w:gridSpan w:val="2"/>
          </w:tcPr>
          <w:p w14:paraId="639E26A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53E9D74"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E2B467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D3BA045" w14:textId="77777777" w:rsidR="00CD5D9F" w:rsidRPr="00994C93" w:rsidRDefault="00CD5D9F" w:rsidP="006144CF">
            <w:pPr>
              <w:pStyle w:val="Glava"/>
              <w:tabs>
                <w:tab w:val="clear" w:pos="4536"/>
                <w:tab w:val="clear" w:pos="9072"/>
              </w:tabs>
              <w:jc w:val="both"/>
              <w:rPr>
                <w:i w:val="0"/>
                <w:sz w:val="22"/>
                <w:szCs w:val="22"/>
              </w:rPr>
            </w:pPr>
          </w:p>
        </w:tc>
      </w:tr>
    </w:tbl>
    <w:p w14:paraId="4BC0F08F" w14:textId="77777777" w:rsidR="00CD5D9F" w:rsidRDefault="00CD5D9F" w:rsidP="00CD5D9F">
      <w:pPr>
        <w:pStyle w:val="Glava"/>
        <w:tabs>
          <w:tab w:val="clear" w:pos="4536"/>
          <w:tab w:val="clear" w:pos="9072"/>
        </w:tabs>
        <w:jc w:val="both"/>
        <w:rPr>
          <w:i w:val="0"/>
          <w:sz w:val="22"/>
          <w:szCs w:val="22"/>
        </w:rPr>
      </w:pPr>
    </w:p>
    <w:p w14:paraId="43D96FFF"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0F9E23D" w14:textId="77777777" w:rsidTr="006144CF">
        <w:tc>
          <w:tcPr>
            <w:tcW w:w="1440" w:type="dxa"/>
            <w:gridSpan w:val="2"/>
          </w:tcPr>
          <w:p w14:paraId="07AA5F8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E1EB7D9"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6B7FCD7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7F0444F4" w14:textId="77777777" w:rsidTr="006144CF">
        <w:tc>
          <w:tcPr>
            <w:tcW w:w="720" w:type="dxa"/>
          </w:tcPr>
          <w:p w14:paraId="2D6904D2"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0EAAAC8"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5A680DD"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4FAA7FB1"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AF1883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B28FCDC" w14:textId="77777777" w:rsidTr="006144CF">
        <w:tc>
          <w:tcPr>
            <w:tcW w:w="1440" w:type="dxa"/>
            <w:gridSpan w:val="2"/>
          </w:tcPr>
          <w:p w14:paraId="61D638B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24A392A"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47FF00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402D180" w14:textId="77777777" w:rsidTr="006144CF">
        <w:tc>
          <w:tcPr>
            <w:tcW w:w="9000" w:type="dxa"/>
            <w:gridSpan w:val="11"/>
          </w:tcPr>
          <w:p w14:paraId="4E79717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74091F2" w14:textId="77777777" w:rsidTr="006144CF">
        <w:tc>
          <w:tcPr>
            <w:tcW w:w="1440" w:type="dxa"/>
            <w:gridSpan w:val="2"/>
          </w:tcPr>
          <w:p w14:paraId="1B2BEB3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EEBCDB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53FB85F5" w14:textId="77777777" w:rsidTr="006144CF">
        <w:tc>
          <w:tcPr>
            <w:tcW w:w="1440" w:type="dxa"/>
            <w:gridSpan w:val="2"/>
          </w:tcPr>
          <w:p w14:paraId="432BB313"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E81C8A6"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7CAC47E" w14:textId="77777777" w:rsidTr="006144CF">
        <w:tc>
          <w:tcPr>
            <w:tcW w:w="1440" w:type="dxa"/>
            <w:gridSpan w:val="2"/>
          </w:tcPr>
          <w:p w14:paraId="734EF95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7C1848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60639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2B246D6" w14:textId="77777777" w:rsidTr="006144CF">
        <w:tc>
          <w:tcPr>
            <w:tcW w:w="1440" w:type="dxa"/>
            <w:gridSpan w:val="2"/>
          </w:tcPr>
          <w:p w14:paraId="08E0C1E9"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317BBA9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D13DDAD" w14:textId="77777777" w:rsidTr="006144CF">
        <w:tc>
          <w:tcPr>
            <w:tcW w:w="1440" w:type="dxa"/>
            <w:gridSpan w:val="2"/>
          </w:tcPr>
          <w:p w14:paraId="3C5475F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F3EE9F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BA1682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25F423" w14:textId="77777777" w:rsidR="00CD5D9F" w:rsidRPr="00994C93" w:rsidRDefault="00CD5D9F" w:rsidP="006144CF">
            <w:pPr>
              <w:pStyle w:val="Glava"/>
              <w:tabs>
                <w:tab w:val="clear" w:pos="4536"/>
                <w:tab w:val="clear" w:pos="9072"/>
              </w:tabs>
              <w:jc w:val="both"/>
              <w:rPr>
                <w:i w:val="0"/>
                <w:sz w:val="22"/>
                <w:szCs w:val="22"/>
              </w:rPr>
            </w:pPr>
          </w:p>
        </w:tc>
      </w:tr>
    </w:tbl>
    <w:p w14:paraId="1E2BEC2C" w14:textId="77777777" w:rsidR="00CD5D9F" w:rsidRDefault="00CD5D9F" w:rsidP="00CD5D9F">
      <w:pPr>
        <w:pStyle w:val="Glava"/>
        <w:tabs>
          <w:tab w:val="clear" w:pos="4536"/>
          <w:tab w:val="clear" w:pos="9072"/>
        </w:tabs>
        <w:jc w:val="both"/>
        <w:rPr>
          <w:i w:val="0"/>
          <w:sz w:val="22"/>
          <w:szCs w:val="22"/>
        </w:rPr>
      </w:pPr>
    </w:p>
    <w:p w14:paraId="161021EA" w14:textId="77777777" w:rsidR="00CD5D9F" w:rsidRDefault="00CD5D9F" w:rsidP="00CD5D9F">
      <w:pPr>
        <w:pStyle w:val="Glava"/>
        <w:tabs>
          <w:tab w:val="clear" w:pos="4536"/>
          <w:tab w:val="clear" w:pos="9072"/>
        </w:tabs>
        <w:jc w:val="both"/>
        <w:rPr>
          <w:i w:val="0"/>
          <w:sz w:val="22"/>
          <w:szCs w:val="22"/>
        </w:rPr>
      </w:pPr>
    </w:p>
    <w:p w14:paraId="03F1BDE4"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077F638" w14:textId="77777777" w:rsidTr="006144CF">
        <w:tc>
          <w:tcPr>
            <w:tcW w:w="1528" w:type="dxa"/>
          </w:tcPr>
          <w:p w14:paraId="6C0E89E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4CE287C"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73F3D95C"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6CE6A717"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67A5032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2A4964E" w14:textId="77777777" w:rsidTr="006144CF">
        <w:tc>
          <w:tcPr>
            <w:tcW w:w="1528" w:type="dxa"/>
          </w:tcPr>
          <w:p w14:paraId="552D9B82"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51B3A9E9"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748A27C2"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3242EB1"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4E2027D3"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CEF445E" w14:textId="77777777" w:rsidTr="006144CF">
        <w:tc>
          <w:tcPr>
            <w:tcW w:w="1528" w:type="dxa"/>
          </w:tcPr>
          <w:p w14:paraId="3F270135"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5666240C"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2781B960"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36B1699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F2DD91E" w14:textId="77777777" w:rsidR="00CD5D9F" w:rsidRPr="00994C93" w:rsidRDefault="00CD5D9F" w:rsidP="006144CF">
            <w:pPr>
              <w:pStyle w:val="Glava"/>
              <w:tabs>
                <w:tab w:val="clear" w:pos="4536"/>
                <w:tab w:val="clear" w:pos="9072"/>
              </w:tabs>
              <w:jc w:val="both"/>
              <w:rPr>
                <w:i w:val="0"/>
                <w:sz w:val="22"/>
                <w:szCs w:val="22"/>
              </w:rPr>
            </w:pPr>
          </w:p>
        </w:tc>
      </w:tr>
    </w:tbl>
    <w:p w14:paraId="721E9646" w14:textId="77777777" w:rsidR="00CD5D9F" w:rsidRPr="00F81849" w:rsidRDefault="00CD5D9F" w:rsidP="00CD5D9F">
      <w:pPr>
        <w:pStyle w:val="Glava"/>
        <w:tabs>
          <w:tab w:val="clear" w:pos="4536"/>
          <w:tab w:val="clear" w:pos="9072"/>
        </w:tabs>
        <w:jc w:val="both"/>
        <w:rPr>
          <w:i w:val="0"/>
          <w:sz w:val="22"/>
          <w:szCs w:val="22"/>
        </w:rPr>
      </w:pPr>
    </w:p>
    <w:p w14:paraId="1A77EA40" w14:textId="77777777" w:rsidR="00CD5D9F" w:rsidRPr="00F81849" w:rsidRDefault="00CD5D9F" w:rsidP="00CD5D9F">
      <w:pPr>
        <w:pStyle w:val="Glava"/>
        <w:tabs>
          <w:tab w:val="clear" w:pos="4536"/>
          <w:tab w:val="clear" w:pos="9072"/>
        </w:tabs>
        <w:jc w:val="both"/>
        <w:rPr>
          <w:i w:val="0"/>
          <w:sz w:val="22"/>
          <w:szCs w:val="22"/>
        </w:rPr>
      </w:pPr>
    </w:p>
    <w:p w14:paraId="0562659B"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2AE0A24F" w14:textId="77777777" w:rsidR="00CD5D9F" w:rsidRDefault="00CD5D9F" w:rsidP="00CD5D9F">
      <w:pPr>
        <w:pStyle w:val="Glava"/>
        <w:tabs>
          <w:tab w:val="clear" w:pos="4536"/>
          <w:tab w:val="clear" w:pos="9072"/>
        </w:tabs>
        <w:ind w:left="1080"/>
        <w:jc w:val="both"/>
        <w:rPr>
          <w:i w:val="0"/>
          <w:sz w:val="22"/>
          <w:szCs w:val="22"/>
        </w:rPr>
      </w:pPr>
    </w:p>
    <w:p w14:paraId="06BF709E" w14:textId="77777777" w:rsidR="00CD5D9F" w:rsidRDefault="00CD5D9F" w:rsidP="00CD5D9F">
      <w:pPr>
        <w:pStyle w:val="Glava"/>
        <w:tabs>
          <w:tab w:val="clear" w:pos="4536"/>
          <w:tab w:val="clear" w:pos="9072"/>
        </w:tabs>
        <w:ind w:left="1080"/>
        <w:jc w:val="both"/>
        <w:rPr>
          <w:i w:val="0"/>
          <w:sz w:val="22"/>
          <w:szCs w:val="22"/>
        </w:rPr>
      </w:pPr>
    </w:p>
    <w:p w14:paraId="79500E8C" w14:textId="77777777" w:rsidR="00CD5D9F" w:rsidRDefault="00CD5D9F" w:rsidP="00CD5D9F">
      <w:pPr>
        <w:ind w:left="1080"/>
        <w:jc w:val="center"/>
        <w:rPr>
          <w:i w:val="0"/>
          <w:sz w:val="22"/>
          <w:szCs w:val="22"/>
        </w:rPr>
      </w:pPr>
    </w:p>
    <w:p w14:paraId="0F4B170F" w14:textId="77777777" w:rsidR="009B79BC" w:rsidRDefault="009B79BC" w:rsidP="00CD5D9F">
      <w:pPr>
        <w:ind w:left="1080"/>
        <w:jc w:val="center"/>
        <w:rPr>
          <w:i w:val="0"/>
          <w:sz w:val="22"/>
          <w:szCs w:val="22"/>
        </w:rPr>
      </w:pPr>
    </w:p>
    <w:p w14:paraId="4EC05A36" w14:textId="77777777" w:rsidR="00EA141C" w:rsidRDefault="00EA141C" w:rsidP="00CD5D9F">
      <w:pPr>
        <w:ind w:left="1080"/>
        <w:jc w:val="center"/>
        <w:rPr>
          <w:i w:val="0"/>
          <w:sz w:val="22"/>
          <w:szCs w:val="22"/>
        </w:rPr>
      </w:pPr>
    </w:p>
    <w:p w14:paraId="4451B98F" w14:textId="77777777" w:rsidR="00CD5D9F" w:rsidRDefault="00CD5D9F" w:rsidP="00CD5D9F">
      <w:pPr>
        <w:ind w:left="1080"/>
        <w:jc w:val="center"/>
        <w:rPr>
          <w:i w:val="0"/>
          <w:sz w:val="22"/>
          <w:szCs w:val="22"/>
        </w:rPr>
      </w:pPr>
    </w:p>
    <w:p w14:paraId="0E488B07"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sidR="00D537C6">
        <w:rPr>
          <w:b/>
          <w:i w:val="0"/>
          <w:sz w:val="22"/>
          <w:szCs w:val="22"/>
        </w:rPr>
        <w:t>6</w:t>
      </w:r>
    </w:p>
    <w:p w14:paraId="100A4A7C" w14:textId="77777777" w:rsidR="00CD5D9F" w:rsidRDefault="00CD5D9F" w:rsidP="00CD5D9F">
      <w:pPr>
        <w:ind w:left="1080"/>
        <w:jc w:val="center"/>
        <w:rPr>
          <w:i w:val="0"/>
          <w:sz w:val="22"/>
          <w:szCs w:val="22"/>
        </w:rPr>
      </w:pPr>
    </w:p>
    <w:p w14:paraId="75D840B3" w14:textId="77777777" w:rsidR="00CD5D9F" w:rsidRDefault="00CD5D9F" w:rsidP="00CD5D9F">
      <w:pPr>
        <w:ind w:left="1080"/>
        <w:jc w:val="center"/>
        <w:rPr>
          <w:i w:val="0"/>
          <w:sz w:val="22"/>
          <w:szCs w:val="22"/>
        </w:rPr>
      </w:pPr>
    </w:p>
    <w:p w14:paraId="04370213" w14:textId="77777777" w:rsidR="00CD5D9F" w:rsidRDefault="00CD5D9F" w:rsidP="00CD5D9F">
      <w:pPr>
        <w:ind w:left="1080"/>
        <w:jc w:val="center"/>
        <w:rPr>
          <w:i w:val="0"/>
          <w:sz w:val="22"/>
          <w:szCs w:val="22"/>
        </w:rPr>
      </w:pPr>
    </w:p>
    <w:p w14:paraId="4D574DDF" w14:textId="77777777" w:rsidR="00CD5D9F" w:rsidRDefault="00CD5D9F" w:rsidP="00CD5D9F">
      <w:pPr>
        <w:ind w:left="1080"/>
        <w:jc w:val="center"/>
        <w:rPr>
          <w:i w:val="0"/>
          <w:sz w:val="22"/>
          <w:szCs w:val="22"/>
        </w:rPr>
      </w:pPr>
    </w:p>
    <w:p w14:paraId="29533BFB" w14:textId="77777777" w:rsidR="00CD5D9F" w:rsidRPr="001F1894" w:rsidRDefault="00CD5D9F" w:rsidP="00CD5D9F">
      <w:pPr>
        <w:ind w:left="1080"/>
        <w:jc w:val="center"/>
        <w:rPr>
          <w:i w:val="0"/>
          <w:sz w:val="22"/>
          <w:szCs w:val="22"/>
        </w:rPr>
      </w:pPr>
    </w:p>
    <w:p w14:paraId="7930C919" w14:textId="53E47C26" w:rsidR="00CD5D9F" w:rsidRDefault="00CD5D9F" w:rsidP="00CD5D9F">
      <w:pPr>
        <w:spacing w:before="240" w:after="60"/>
        <w:ind w:left="1080"/>
        <w:jc w:val="center"/>
        <w:outlineLvl w:val="6"/>
        <w:rPr>
          <w:b/>
          <w:i w:val="0"/>
          <w:sz w:val="32"/>
          <w:szCs w:val="32"/>
        </w:rPr>
      </w:pPr>
      <w:r>
        <w:rPr>
          <w:b/>
          <w:i w:val="0"/>
          <w:sz w:val="32"/>
          <w:szCs w:val="32"/>
        </w:rPr>
        <w:t>IZJAVA PODIZVAJALCA</w:t>
      </w:r>
    </w:p>
    <w:p w14:paraId="7F7B9F35" w14:textId="77777777" w:rsidR="00445DB7" w:rsidRDefault="00445DB7" w:rsidP="00CD5D9F">
      <w:pPr>
        <w:spacing w:before="240" w:after="60"/>
        <w:ind w:left="1080"/>
        <w:jc w:val="center"/>
        <w:outlineLvl w:val="6"/>
        <w:rPr>
          <w:b/>
          <w:i w:val="0"/>
          <w:sz w:val="32"/>
          <w:szCs w:val="32"/>
        </w:rPr>
      </w:pPr>
    </w:p>
    <w:p w14:paraId="5F9FB7C5" w14:textId="77777777" w:rsidR="00CD5D9F" w:rsidRDefault="00CD5D9F" w:rsidP="00445DB7">
      <w:pPr>
        <w:ind w:left="1077"/>
        <w:jc w:val="center"/>
        <w:outlineLvl w:val="6"/>
        <w:rPr>
          <w:b/>
          <w:i w:val="0"/>
          <w:sz w:val="32"/>
          <w:szCs w:val="32"/>
        </w:rPr>
      </w:pPr>
      <w:r>
        <w:rPr>
          <w:b/>
          <w:i w:val="0"/>
          <w:sz w:val="32"/>
          <w:szCs w:val="32"/>
        </w:rPr>
        <w:t>……………………….………………………</w:t>
      </w:r>
    </w:p>
    <w:p w14:paraId="0D59EBCB" w14:textId="77777777" w:rsidR="00CD5D9F" w:rsidRPr="001F1894" w:rsidRDefault="00CD5D9F" w:rsidP="00445DB7">
      <w:pPr>
        <w:ind w:left="1077"/>
        <w:jc w:val="center"/>
        <w:outlineLvl w:val="6"/>
        <w:rPr>
          <w:b/>
          <w:i w:val="0"/>
          <w:sz w:val="32"/>
          <w:szCs w:val="32"/>
        </w:rPr>
      </w:pPr>
      <w:r>
        <w:rPr>
          <w:i w:val="0"/>
          <w:sz w:val="22"/>
          <w:szCs w:val="22"/>
        </w:rPr>
        <w:t>(navesti naziv podizvajalca)</w:t>
      </w:r>
    </w:p>
    <w:p w14:paraId="4DB77B73" w14:textId="77777777" w:rsidR="00CD5D9F" w:rsidRPr="001F1894" w:rsidRDefault="00CD5D9F" w:rsidP="00CD5D9F">
      <w:pPr>
        <w:ind w:left="1080"/>
        <w:rPr>
          <w:i w:val="0"/>
          <w:sz w:val="22"/>
          <w:szCs w:val="22"/>
        </w:rPr>
      </w:pPr>
    </w:p>
    <w:p w14:paraId="1307C72B" w14:textId="77777777" w:rsidR="00CD5D9F" w:rsidRPr="001F1894" w:rsidRDefault="00CD5D9F" w:rsidP="00CD5D9F">
      <w:pPr>
        <w:ind w:left="1080"/>
        <w:rPr>
          <w:i w:val="0"/>
          <w:sz w:val="22"/>
          <w:szCs w:val="22"/>
        </w:rPr>
      </w:pPr>
    </w:p>
    <w:p w14:paraId="2C706EA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367914" w:rsidRPr="00367914">
        <w:rPr>
          <w:b/>
          <w:i w:val="0"/>
          <w:sz w:val="22"/>
          <w:szCs w:val="22"/>
        </w:rPr>
        <w:t>OŠ MILANA ŠUŠTARŠIČA - OPREMA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052A335" w14:textId="77777777" w:rsidR="00CD5D9F" w:rsidRDefault="00CD5D9F" w:rsidP="00CD5D9F">
      <w:pPr>
        <w:pStyle w:val="Glava"/>
        <w:tabs>
          <w:tab w:val="clear" w:pos="4536"/>
          <w:tab w:val="clear" w:pos="9072"/>
        </w:tabs>
        <w:ind w:left="1080"/>
        <w:jc w:val="both"/>
        <w:rPr>
          <w:i w:val="0"/>
          <w:sz w:val="22"/>
          <w:szCs w:val="22"/>
        </w:rPr>
      </w:pPr>
    </w:p>
    <w:p w14:paraId="2D4C2995" w14:textId="77777777" w:rsidR="00CD5D9F" w:rsidRDefault="00CD5D9F" w:rsidP="00CD5D9F">
      <w:pPr>
        <w:pStyle w:val="Glava"/>
        <w:tabs>
          <w:tab w:val="clear" w:pos="4536"/>
          <w:tab w:val="clear" w:pos="9072"/>
        </w:tabs>
        <w:ind w:left="1080"/>
        <w:jc w:val="both"/>
        <w:rPr>
          <w:i w:val="0"/>
          <w:sz w:val="22"/>
          <w:szCs w:val="22"/>
        </w:rPr>
      </w:pPr>
    </w:p>
    <w:p w14:paraId="5DE40062" w14:textId="77777777" w:rsidR="00CD5D9F" w:rsidRDefault="00CD5D9F" w:rsidP="00CD5D9F">
      <w:pPr>
        <w:pStyle w:val="Glava"/>
        <w:tabs>
          <w:tab w:val="clear" w:pos="4536"/>
          <w:tab w:val="clear" w:pos="9072"/>
        </w:tabs>
        <w:ind w:left="1080"/>
        <w:jc w:val="both"/>
        <w:rPr>
          <w:i w:val="0"/>
          <w:sz w:val="22"/>
          <w:szCs w:val="22"/>
        </w:rPr>
      </w:pPr>
    </w:p>
    <w:p w14:paraId="0EEFA5D7"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AB9F4B6"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6AEDA828" w14:textId="77777777" w:rsidR="00CD5D9F" w:rsidRDefault="00CD5D9F" w:rsidP="00CD5D9F">
      <w:pPr>
        <w:pStyle w:val="Glava"/>
        <w:tabs>
          <w:tab w:val="clear" w:pos="4536"/>
          <w:tab w:val="clear" w:pos="9072"/>
        </w:tabs>
        <w:ind w:left="1080"/>
        <w:jc w:val="both"/>
        <w:rPr>
          <w:i w:val="0"/>
          <w:sz w:val="22"/>
          <w:szCs w:val="22"/>
        </w:rPr>
      </w:pPr>
    </w:p>
    <w:p w14:paraId="3A58EFA8" w14:textId="77777777" w:rsidR="00CD5D9F" w:rsidRDefault="00CD5D9F" w:rsidP="00CD5D9F">
      <w:pPr>
        <w:pStyle w:val="Glava"/>
        <w:tabs>
          <w:tab w:val="clear" w:pos="4536"/>
          <w:tab w:val="clear" w:pos="9072"/>
        </w:tabs>
        <w:ind w:left="1080"/>
        <w:jc w:val="both"/>
        <w:rPr>
          <w:i w:val="0"/>
          <w:sz w:val="22"/>
          <w:szCs w:val="22"/>
        </w:rPr>
      </w:pPr>
    </w:p>
    <w:p w14:paraId="00EED3E1"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5431C07" w14:textId="77777777" w:rsidR="00CD5D9F" w:rsidRDefault="00CD5D9F" w:rsidP="00CD5D9F">
      <w:pPr>
        <w:pStyle w:val="Glava"/>
        <w:tabs>
          <w:tab w:val="clear" w:pos="4536"/>
          <w:tab w:val="clear" w:pos="9072"/>
        </w:tabs>
        <w:ind w:left="1080"/>
        <w:jc w:val="both"/>
        <w:rPr>
          <w:i w:val="0"/>
          <w:sz w:val="22"/>
          <w:szCs w:val="22"/>
        </w:rPr>
      </w:pPr>
    </w:p>
    <w:p w14:paraId="5A9728B6"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7401B032" w14:textId="77777777" w:rsidR="00CD5D9F" w:rsidRDefault="00CD5D9F" w:rsidP="00CD5D9F">
      <w:pPr>
        <w:jc w:val="right"/>
        <w:rPr>
          <w:b/>
          <w:i w:val="0"/>
          <w:sz w:val="22"/>
          <w:szCs w:val="22"/>
        </w:rPr>
      </w:pPr>
    </w:p>
    <w:p w14:paraId="7FD16572" w14:textId="77777777" w:rsidR="00CD5D9F" w:rsidRDefault="00CD5D9F" w:rsidP="00CD5D9F">
      <w:pPr>
        <w:jc w:val="right"/>
        <w:rPr>
          <w:b/>
          <w:i w:val="0"/>
          <w:sz w:val="22"/>
          <w:szCs w:val="22"/>
        </w:rPr>
      </w:pPr>
    </w:p>
    <w:p w14:paraId="1F2DCD36" w14:textId="77777777" w:rsidR="00CD5D9F" w:rsidRPr="001F1894" w:rsidRDefault="00CD5D9F" w:rsidP="00CD5D9F">
      <w:pPr>
        <w:jc w:val="right"/>
        <w:rPr>
          <w:b/>
          <w:i w:val="0"/>
          <w:sz w:val="22"/>
          <w:szCs w:val="22"/>
        </w:rPr>
      </w:pPr>
    </w:p>
    <w:p w14:paraId="3B2661C4"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A816B2D" w14:textId="77777777" w:rsidR="00CD5D9F" w:rsidRDefault="00CD5D9F" w:rsidP="00CD5D9F">
      <w:pPr>
        <w:pStyle w:val="Glava"/>
        <w:tabs>
          <w:tab w:val="clear" w:pos="4536"/>
          <w:tab w:val="clear" w:pos="9072"/>
        </w:tabs>
        <w:ind w:left="1080"/>
        <w:jc w:val="both"/>
        <w:rPr>
          <w:i w:val="0"/>
          <w:sz w:val="22"/>
          <w:szCs w:val="22"/>
        </w:rPr>
      </w:pPr>
    </w:p>
    <w:p w14:paraId="61F9886B" w14:textId="77777777" w:rsidR="00CD5D9F" w:rsidRDefault="00CD5D9F" w:rsidP="00CD5D9F">
      <w:pPr>
        <w:pStyle w:val="Glava"/>
        <w:tabs>
          <w:tab w:val="clear" w:pos="4536"/>
          <w:tab w:val="clear" w:pos="9072"/>
        </w:tabs>
        <w:ind w:left="1080"/>
        <w:jc w:val="both"/>
        <w:rPr>
          <w:i w:val="0"/>
          <w:sz w:val="22"/>
          <w:szCs w:val="22"/>
        </w:rPr>
      </w:pPr>
    </w:p>
    <w:p w14:paraId="3CF3605D" w14:textId="77777777" w:rsidR="00CD5D9F" w:rsidRDefault="00CD5D9F" w:rsidP="00CD5D9F">
      <w:pPr>
        <w:ind w:left="1080"/>
        <w:jc w:val="both"/>
        <w:rPr>
          <w:i w:val="0"/>
          <w:sz w:val="22"/>
          <w:szCs w:val="22"/>
        </w:rPr>
      </w:pPr>
    </w:p>
    <w:p w14:paraId="5FC4B46A" w14:textId="77777777" w:rsidR="00CD5D9F" w:rsidRDefault="00CD5D9F" w:rsidP="00CD5D9F">
      <w:pPr>
        <w:ind w:left="1080"/>
        <w:jc w:val="both"/>
        <w:rPr>
          <w:i w:val="0"/>
          <w:sz w:val="22"/>
          <w:szCs w:val="22"/>
        </w:rPr>
      </w:pPr>
    </w:p>
    <w:p w14:paraId="184A1E2D" w14:textId="77777777" w:rsidR="00CD5D9F" w:rsidRDefault="00CD5D9F" w:rsidP="00CD5D9F">
      <w:pPr>
        <w:ind w:left="1080"/>
        <w:jc w:val="both"/>
        <w:rPr>
          <w:i w:val="0"/>
          <w:sz w:val="22"/>
          <w:szCs w:val="22"/>
        </w:rPr>
      </w:pPr>
    </w:p>
    <w:p w14:paraId="6E746BC0" w14:textId="77777777" w:rsidR="00CD5D9F" w:rsidRDefault="00CD5D9F" w:rsidP="00CD5D9F">
      <w:pPr>
        <w:ind w:left="1080"/>
        <w:jc w:val="both"/>
        <w:rPr>
          <w:i w:val="0"/>
          <w:sz w:val="22"/>
          <w:szCs w:val="22"/>
        </w:rPr>
      </w:pPr>
    </w:p>
    <w:p w14:paraId="0356A8ED" w14:textId="77777777" w:rsidR="00CD5D9F" w:rsidRDefault="00CD5D9F" w:rsidP="00CD5D9F">
      <w:pPr>
        <w:ind w:left="1080"/>
        <w:jc w:val="both"/>
        <w:rPr>
          <w:i w:val="0"/>
          <w:sz w:val="22"/>
          <w:szCs w:val="22"/>
        </w:rPr>
      </w:pPr>
    </w:p>
    <w:p w14:paraId="2E9B4F76" w14:textId="77777777" w:rsidR="00CD5D9F" w:rsidRDefault="00CD5D9F" w:rsidP="00CD5D9F">
      <w:pPr>
        <w:ind w:left="1080"/>
        <w:jc w:val="both"/>
        <w:rPr>
          <w:i w:val="0"/>
          <w:sz w:val="22"/>
          <w:szCs w:val="22"/>
        </w:rPr>
      </w:pPr>
    </w:p>
    <w:p w14:paraId="174420A9" w14:textId="77777777" w:rsidR="00CD5D9F" w:rsidRDefault="00CD5D9F" w:rsidP="00CD5D9F">
      <w:pPr>
        <w:ind w:left="1080"/>
        <w:jc w:val="both"/>
        <w:rPr>
          <w:i w:val="0"/>
          <w:sz w:val="22"/>
          <w:szCs w:val="22"/>
        </w:rPr>
      </w:pPr>
    </w:p>
    <w:p w14:paraId="2BA5AF1D" w14:textId="77777777" w:rsidR="00CD5D9F" w:rsidRDefault="00CD5D9F" w:rsidP="00CD5D9F">
      <w:pPr>
        <w:ind w:left="1080"/>
        <w:jc w:val="both"/>
        <w:rPr>
          <w:i w:val="0"/>
          <w:sz w:val="22"/>
          <w:szCs w:val="22"/>
        </w:rPr>
      </w:pPr>
    </w:p>
    <w:p w14:paraId="0E3BBC76" w14:textId="77777777" w:rsidR="00CD5D9F" w:rsidRDefault="00CD5D9F" w:rsidP="00CD5D9F">
      <w:pPr>
        <w:ind w:left="1080"/>
        <w:jc w:val="both"/>
        <w:rPr>
          <w:i w:val="0"/>
          <w:sz w:val="22"/>
          <w:szCs w:val="22"/>
        </w:rPr>
      </w:pPr>
    </w:p>
    <w:p w14:paraId="24B9B4F0" w14:textId="77777777" w:rsidR="00CD5D9F" w:rsidRDefault="00CD5D9F" w:rsidP="00CD5D9F">
      <w:pPr>
        <w:ind w:left="1080"/>
        <w:rPr>
          <w:i w:val="0"/>
          <w:sz w:val="22"/>
          <w:szCs w:val="22"/>
        </w:rPr>
      </w:pPr>
    </w:p>
    <w:p w14:paraId="035F2C44" w14:textId="77777777" w:rsidR="00CD5D9F" w:rsidRDefault="00CD5D9F" w:rsidP="00CD5D9F">
      <w:pPr>
        <w:ind w:left="1080"/>
        <w:rPr>
          <w:i w:val="0"/>
          <w:sz w:val="22"/>
          <w:szCs w:val="22"/>
        </w:rPr>
      </w:pPr>
    </w:p>
    <w:p w14:paraId="7531CE58" w14:textId="77777777" w:rsidR="00367914" w:rsidRDefault="00367914" w:rsidP="00CD5D9F">
      <w:pPr>
        <w:ind w:left="1080"/>
        <w:rPr>
          <w:i w:val="0"/>
          <w:sz w:val="22"/>
          <w:szCs w:val="22"/>
        </w:rPr>
      </w:pPr>
    </w:p>
    <w:p w14:paraId="12C5F52A" w14:textId="7D18EF89" w:rsidR="00CD5D9F" w:rsidRDefault="00CD5D9F" w:rsidP="00CD5D9F">
      <w:pPr>
        <w:ind w:left="1080"/>
        <w:rPr>
          <w:i w:val="0"/>
          <w:sz w:val="22"/>
          <w:szCs w:val="22"/>
        </w:rPr>
      </w:pPr>
    </w:p>
    <w:p w14:paraId="40AA54D4" w14:textId="216D5B8F" w:rsidR="00DA79B0" w:rsidRDefault="00DA79B0" w:rsidP="00CD5D9F">
      <w:pPr>
        <w:ind w:left="1080"/>
        <w:rPr>
          <w:i w:val="0"/>
          <w:sz w:val="22"/>
          <w:szCs w:val="22"/>
        </w:rPr>
      </w:pPr>
    </w:p>
    <w:p w14:paraId="7B5E376D" w14:textId="77777777" w:rsidR="00DA79B0" w:rsidRDefault="00DA79B0" w:rsidP="00CD5D9F">
      <w:pPr>
        <w:ind w:left="1080"/>
        <w:rPr>
          <w:i w:val="0"/>
          <w:sz w:val="22"/>
          <w:szCs w:val="22"/>
        </w:rPr>
      </w:pPr>
    </w:p>
    <w:p w14:paraId="4F5B1503" w14:textId="77777777" w:rsidR="009B79BC" w:rsidRDefault="009B79BC" w:rsidP="00CD5D9F">
      <w:pPr>
        <w:ind w:left="1080"/>
        <w:rPr>
          <w:i w:val="0"/>
          <w:sz w:val="22"/>
          <w:szCs w:val="22"/>
        </w:rPr>
      </w:pPr>
    </w:p>
    <w:p w14:paraId="7441FC3D" w14:textId="77777777" w:rsidR="00CD5D9F" w:rsidRDefault="00CD5D9F" w:rsidP="00CD5D9F">
      <w:pPr>
        <w:ind w:left="1080"/>
        <w:rPr>
          <w:i w:val="0"/>
          <w:sz w:val="22"/>
          <w:szCs w:val="22"/>
        </w:rPr>
      </w:pPr>
    </w:p>
    <w:p w14:paraId="75E9695E" w14:textId="77777777" w:rsidR="00CD5D9F" w:rsidRPr="001F1894" w:rsidRDefault="00CD5D9F" w:rsidP="00CD5D9F">
      <w:pPr>
        <w:jc w:val="right"/>
        <w:rPr>
          <w:b/>
          <w:i w:val="0"/>
          <w:sz w:val="22"/>
          <w:szCs w:val="22"/>
        </w:rPr>
      </w:pPr>
      <w:r>
        <w:rPr>
          <w:b/>
          <w:i w:val="0"/>
          <w:sz w:val="22"/>
          <w:szCs w:val="22"/>
        </w:rPr>
        <w:lastRenderedPageBreak/>
        <w:t xml:space="preserve">PRILOGA </w:t>
      </w:r>
      <w:r w:rsidR="00D537C6">
        <w:rPr>
          <w:b/>
          <w:i w:val="0"/>
          <w:sz w:val="22"/>
          <w:szCs w:val="22"/>
        </w:rPr>
        <w:t>7</w:t>
      </w:r>
    </w:p>
    <w:p w14:paraId="167C3DAD" w14:textId="77777777" w:rsidR="00CD5D9F" w:rsidRPr="001F1894" w:rsidRDefault="00CD5D9F" w:rsidP="00CD5D9F">
      <w:pPr>
        <w:jc w:val="both"/>
        <w:rPr>
          <w:i w:val="0"/>
          <w:sz w:val="22"/>
          <w:szCs w:val="22"/>
        </w:rPr>
      </w:pPr>
    </w:p>
    <w:p w14:paraId="3756D982" w14:textId="77777777" w:rsidR="00CD5D9F" w:rsidRPr="001F1894" w:rsidRDefault="00CD5D9F" w:rsidP="00CD5D9F">
      <w:pPr>
        <w:jc w:val="both"/>
        <w:rPr>
          <w:i w:val="0"/>
          <w:sz w:val="22"/>
          <w:szCs w:val="22"/>
        </w:rPr>
      </w:pPr>
    </w:p>
    <w:p w14:paraId="19E32AE4" w14:textId="77777777" w:rsidR="00CD5D9F" w:rsidRPr="001F1894" w:rsidRDefault="00CD5D9F" w:rsidP="00CD5D9F">
      <w:pPr>
        <w:jc w:val="both"/>
        <w:rPr>
          <w:i w:val="0"/>
          <w:sz w:val="22"/>
          <w:szCs w:val="22"/>
        </w:rPr>
      </w:pPr>
    </w:p>
    <w:p w14:paraId="3AF13E6D" w14:textId="77777777" w:rsidR="00CD5D9F" w:rsidRPr="001F1894" w:rsidRDefault="00CD5D9F" w:rsidP="00CD5D9F">
      <w:pPr>
        <w:jc w:val="both"/>
        <w:rPr>
          <w:i w:val="0"/>
          <w:sz w:val="22"/>
          <w:szCs w:val="22"/>
        </w:rPr>
      </w:pPr>
    </w:p>
    <w:p w14:paraId="53F4AE05" w14:textId="77777777" w:rsidR="00CD5D9F" w:rsidRPr="001F1894" w:rsidRDefault="00CD5D9F" w:rsidP="00CD5D9F">
      <w:pPr>
        <w:jc w:val="both"/>
        <w:rPr>
          <w:i w:val="0"/>
          <w:sz w:val="22"/>
          <w:szCs w:val="22"/>
        </w:rPr>
      </w:pPr>
    </w:p>
    <w:p w14:paraId="6CC4C82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543FBEA3" w14:textId="77777777" w:rsidR="00CD5D9F" w:rsidRPr="001F1894" w:rsidRDefault="00CD5D9F" w:rsidP="00CD5D9F">
      <w:pPr>
        <w:ind w:left="1080"/>
        <w:rPr>
          <w:b/>
          <w:i w:val="0"/>
          <w:sz w:val="28"/>
          <w:szCs w:val="28"/>
        </w:rPr>
      </w:pPr>
    </w:p>
    <w:p w14:paraId="2C8142DD"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75EEF558" w14:textId="77777777" w:rsidR="00CD5D9F" w:rsidRDefault="00CD5D9F" w:rsidP="00CD5D9F">
      <w:pPr>
        <w:ind w:left="1080"/>
        <w:jc w:val="both"/>
        <w:rPr>
          <w:i w:val="0"/>
          <w:sz w:val="22"/>
          <w:szCs w:val="22"/>
        </w:rPr>
      </w:pPr>
    </w:p>
    <w:p w14:paraId="6B4721BC" w14:textId="77777777" w:rsidR="00CD5D9F" w:rsidRPr="001F1894" w:rsidRDefault="00CD5D9F" w:rsidP="00CD5D9F">
      <w:pPr>
        <w:ind w:left="1080"/>
        <w:jc w:val="both"/>
        <w:rPr>
          <w:i w:val="0"/>
          <w:sz w:val="22"/>
          <w:szCs w:val="22"/>
        </w:rPr>
      </w:pPr>
    </w:p>
    <w:p w14:paraId="22E61160" w14:textId="77777777" w:rsidR="00CD5D9F" w:rsidRPr="001F1894" w:rsidRDefault="00CD5D9F" w:rsidP="00CD5D9F">
      <w:pPr>
        <w:ind w:left="1080"/>
        <w:jc w:val="both"/>
        <w:rPr>
          <w:i w:val="0"/>
          <w:sz w:val="22"/>
          <w:szCs w:val="22"/>
        </w:rPr>
      </w:pPr>
    </w:p>
    <w:p w14:paraId="6F354EE3"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6B205173" w14:textId="77777777" w:rsidR="00CD5D9F" w:rsidRPr="001F1894" w:rsidRDefault="00CD5D9F" w:rsidP="009B79BC">
      <w:pPr>
        <w:tabs>
          <w:tab w:val="left" w:pos="4524"/>
        </w:tabs>
        <w:ind w:left="1080"/>
        <w:jc w:val="both"/>
        <w:rPr>
          <w:i w:val="0"/>
          <w:sz w:val="22"/>
          <w:szCs w:val="22"/>
        </w:rPr>
      </w:pPr>
      <w:r>
        <w:rPr>
          <w:i w:val="0"/>
          <w:sz w:val="22"/>
          <w:szCs w:val="22"/>
        </w:rPr>
        <w:tab/>
      </w:r>
    </w:p>
    <w:p w14:paraId="51E193B3"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0FF08FCD" w14:textId="77777777" w:rsidTr="006144CF">
        <w:tc>
          <w:tcPr>
            <w:tcW w:w="2606" w:type="dxa"/>
          </w:tcPr>
          <w:p w14:paraId="55EC1BA8"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5DEDEFDE"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0C1810D0" w14:textId="77777777" w:rsidR="00CD5D9F" w:rsidRPr="00445DB7" w:rsidRDefault="00CD5D9F" w:rsidP="006144CF">
            <w:pPr>
              <w:pStyle w:val="Glava"/>
              <w:numPr>
                <w:ilvl w:val="0"/>
                <w:numId w:val="7"/>
              </w:numPr>
              <w:tabs>
                <w:tab w:val="clear" w:pos="4536"/>
                <w:tab w:val="clear" w:pos="9072"/>
              </w:tabs>
              <w:rPr>
                <w:i w:val="0"/>
                <w:sz w:val="22"/>
                <w:szCs w:val="22"/>
              </w:rPr>
            </w:pPr>
            <w:r w:rsidRPr="00445DB7">
              <w:rPr>
                <w:i w:val="0"/>
                <w:sz w:val="22"/>
                <w:szCs w:val="22"/>
              </w:rPr>
              <w:t>ESPD (priloga 2)</w:t>
            </w:r>
          </w:p>
          <w:p w14:paraId="1249A407" w14:textId="578FD848" w:rsidR="00CD5D9F" w:rsidRPr="00445DB7" w:rsidRDefault="00CD5D9F" w:rsidP="006144CF">
            <w:pPr>
              <w:pStyle w:val="Glava"/>
              <w:numPr>
                <w:ilvl w:val="0"/>
                <w:numId w:val="7"/>
              </w:numPr>
              <w:tabs>
                <w:tab w:val="clear" w:pos="4536"/>
                <w:tab w:val="clear" w:pos="9072"/>
              </w:tabs>
              <w:rPr>
                <w:i w:val="0"/>
                <w:sz w:val="22"/>
                <w:szCs w:val="22"/>
              </w:rPr>
            </w:pPr>
            <w:r w:rsidRPr="00445DB7">
              <w:rPr>
                <w:i w:val="0"/>
                <w:color w:val="000000" w:themeColor="text1"/>
                <w:sz w:val="22"/>
                <w:szCs w:val="22"/>
              </w:rPr>
              <w:t>Zavarovanje</w:t>
            </w:r>
            <w:r w:rsidR="006E7DDF" w:rsidRPr="00445DB7">
              <w:rPr>
                <w:i w:val="0"/>
                <w:color w:val="000000" w:themeColor="text1"/>
                <w:sz w:val="22"/>
                <w:szCs w:val="22"/>
              </w:rPr>
              <w:t xml:space="preserve"> </w:t>
            </w:r>
            <w:r w:rsidRPr="00445DB7">
              <w:rPr>
                <w:i w:val="0"/>
                <w:color w:val="000000" w:themeColor="text1"/>
                <w:sz w:val="22"/>
                <w:szCs w:val="22"/>
              </w:rPr>
              <w:t xml:space="preserve">(priloga </w:t>
            </w:r>
            <w:r w:rsidR="00D537C6" w:rsidRPr="00445DB7">
              <w:rPr>
                <w:i w:val="0"/>
                <w:color w:val="000000" w:themeColor="text1"/>
                <w:sz w:val="22"/>
                <w:szCs w:val="22"/>
              </w:rPr>
              <w:t>4</w:t>
            </w:r>
            <w:r w:rsidRPr="00445DB7">
              <w:rPr>
                <w:i w:val="0"/>
                <w:color w:val="000000" w:themeColor="text1"/>
                <w:sz w:val="22"/>
                <w:szCs w:val="22"/>
              </w:rPr>
              <w:t>)</w:t>
            </w:r>
          </w:p>
          <w:p w14:paraId="2E265751" w14:textId="77777777" w:rsidR="00CD5D9F" w:rsidRPr="00445DB7" w:rsidRDefault="00CD5D9F" w:rsidP="00D537C6">
            <w:pPr>
              <w:pStyle w:val="Glava"/>
              <w:numPr>
                <w:ilvl w:val="0"/>
                <w:numId w:val="7"/>
              </w:numPr>
              <w:tabs>
                <w:tab w:val="clear" w:pos="4536"/>
                <w:tab w:val="clear" w:pos="9072"/>
              </w:tabs>
              <w:rPr>
                <w:i w:val="0"/>
                <w:sz w:val="22"/>
                <w:szCs w:val="22"/>
              </w:rPr>
            </w:pPr>
            <w:r w:rsidRPr="00445DB7">
              <w:rPr>
                <w:i w:val="0"/>
                <w:sz w:val="22"/>
                <w:szCs w:val="22"/>
              </w:rPr>
              <w:t xml:space="preserve">Izjava fizične osebe oziroma odgovorne osebe poslovnega subjekta o nepovezanosti s funkcionarjem ali njegovim družinskim članom (priloga </w:t>
            </w:r>
            <w:r w:rsidR="00D537C6" w:rsidRPr="00445DB7">
              <w:rPr>
                <w:i w:val="0"/>
                <w:sz w:val="22"/>
                <w:szCs w:val="22"/>
              </w:rPr>
              <w:t>8</w:t>
            </w:r>
            <w:r w:rsidRPr="00445DB7">
              <w:rPr>
                <w:i w:val="0"/>
                <w:sz w:val="22"/>
                <w:szCs w:val="22"/>
              </w:rPr>
              <w:t>)</w:t>
            </w:r>
          </w:p>
        </w:tc>
      </w:tr>
      <w:tr w:rsidR="00CD5D9F" w:rsidRPr="0079325B" w14:paraId="5831EE04" w14:textId="77777777" w:rsidTr="006144CF">
        <w:tc>
          <w:tcPr>
            <w:tcW w:w="2606" w:type="dxa"/>
          </w:tcPr>
          <w:p w14:paraId="1AC968FE"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3BCD909F"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7D900108" w14:textId="77777777" w:rsidTr="006144CF">
        <w:tc>
          <w:tcPr>
            <w:tcW w:w="2606" w:type="dxa"/>
          </w:tcPr>
          <w:p w14:paraId="0E84E985"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1BFF5388"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D34556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w:t>
            </w:r>
            <w:r w:rsidR="006E7DDF">
              <w:rPr>
                <w:i w:val="0"/>
                <w:color w:val="000000" w:themeColor="text1"/>
                <w:sz w:val="22"/>
                <w:szCs w:val="22"/>
              </w:rPr>
              <w:t xml:space="preserve"> opreme in</w:t>
            </w:r>
            <w:r>
              <w:rPr>
                <w:i w:val="0"/>
                <w:color w:val="000000" w:themeColor="text1"/>
                <w:sz w:val="22"/>
                <w:szCs w:val="22"/>
              </w:rPr>
              <w:t xml:space="preserve"> del (priloga 1 in priloga A)</w:t>
            </w:r>
          </w:p>
          <w:p w14:paraId="4BBE52AC"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F767809"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D537C6">
              <w:rPr>
                <w:i w:val="0"/>
                <w:color w:val="000000" w:themeColor="text1"/>
                <w:sz w:val="22"/>
                <w:szCs w:val="22"/>
              </w:rPr>
              <w:t>5</w:t>
            </w:r>
            <w:r>
              <w:rPr>
                <w:i w:val="0"/>
                <w:color w:val="000000" w:themeColor="text1"/>
                <w:sz w:val="22"/>
                <w:szCs w:val="22"/>
              </w:rPr>
              <w:t xml:space="preserve"> in </w:t>
            </w:r>
            <w:r w:rsidR="00D537C6">
              <w:rPr>
                <w:i w:val="0"/>
                <w:color w:val="000000" w:themeColor="text1"/>
                <w:sz w:val="22"/>
                <w:szCs w:val="22"/>
              </w:rPr>
              <w:t>6</w:t>
            </w:r>
            <w:r>
              <w:rPr>
                <w:i w:val="0"/>
                <w:color w:val="000000" w:themeColor="text1"/>
                <w:sz w:val="22"/>
                <w:szCs w:val="22"/>
              </w:rPr>
              <w:t>)</w:t>
            </w:r>
          </w:p>
          <w:p w14:paraId="5EE7CC28" w14:textId="77777777" w:rsidR="008F38A1" w:rsidRPr="006B71C8" w:rsidRDefault="008F38A1" w:rsidP="00D537C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Izjava o upoštevanju določb Uredbe o zelenem javnem naročanju (priloga </w:t>
            </w:r>
            <w:r w:rsidR="00D537C6">
              <w:rPr>
                <w:i w:val="0"/>
                <w:color w:val="000000" w:themeColor="text1"/>
                <w:sz w:val="22"/>
                <w:szCs w:val="22"/>
              </w:rPr>
              <w:t>9</w:t>
            </w:r>
            <w:r>
              <w:rPr>
                <w:i w:val="0"/>
                <w:color w:val="000000" w:themeColor="text1"/>
                <w:sz w:val="22"/>
                <w:szCs w:val="22"/>
              </w:rPr>
              <w:t>)</w:t>
            </w:r>
          </w:p>
        </w:tc>
      </w:tr>
    </w:tbl>
    <w:p w14:paraId="18847C55" w14:textId="77777777" w:rsidR="00CD5D9F" w:rsidRPr="001F1894" w:rsidRDefault="00CD5D9F" w:rsidP="00CD5D9F">
      <w:pPr>
        <w:ind w:left="1080"/>
        <w:jc w:val="both"/>
        <w:rPr>
          <w:i w:val="0"/>
          <w:sz w:val="22"/>
          <w:szCs w:val="22"/>
        </w:rPr>
      </w:pPr>
    </w:p>
    <w:p w14:paraId="2DA27610" w14:textId="77777777" w:rsidR="00CD5D9F" w:rsidRPr="001F1894" w:rsidRDefault="00CD5D9F" w:rsidP="00CD5D9F">
      <w:pPr>
        <w:ind w:left="1080"/>
        <w:jc w:val="both"/>
        <w:rPr>
          <w:i w:val="0"/>
          <w:sz w:val="22"/>
          <w:szCs w:val="22"/>
        </w:rPr>
      </w:pPr>
    </w:p>
    <w:p w14:paraId="4C980B98" w14:textId="77777777" w:rsidR="00CD5D9F" w:rsidRPr="001F1894" w:rsidRDefault="00CD5D9F" w:rsidP="00CD5D9F">
      <w:pPr>
        <w:ind w:left="1080"/>
        <w:jc w:val="both"/>
        <w:rPr>
          <w:i w:val="0"/>
          <w:sz w:val="22"/>
          <w:szCs w:val="22"/>
        </w:rPr>
      </w:pPr>
    </w:p>
    <w:p w14:paraId="0001A083" w14:textId="77777777" w:rsidR="00CD5D9F" w:rsidRPr="001F1894" w:rsidRDefault="00CD5D9F" w:rsidP="00CD5D9F">
      <w:pPr>
        <w:ind w:left="1080"/>
        <w:jc w:val="both"/>
        <w:rPr>
          <w:i w:val="0"/>
          <w:sz w:val="22"/>
          <w:szCs w:val="22"/>
        </w:rPr>
      </w:pPr>
    </w:p>
    <w:p w14:paraId="59777058" w14:textId="77777777" w:rsidR="00CD5D9F" w:rsidRPr="001F1894" w:rsidRDefault="00CD5D9F" w:rsidP="00CD5D9F">
      <w:pPr>
        <w:ind w:left="1080"/>
        <w:jc w:val="both"/>
        <w:rPr>
          <w:i w:val="0"/>
          <w:sz w:val="22"/>
          <w:szCs w:val="22"/>
        </w:rPr>
      </w:pPr>
    </w:p>
    <w:p w14:paraId="561DC6FF" w14:textId="77777777" w:rsidR="00CD5D9F" w:rsidRPr="0079325B" w:rsidRDefault="00CD5D9F" w:rsidP="00CD5D9F">
      <w:pPr>
        <w:pStyle w:val="Glava"/>
        <w:tabs>
          <w:tab w:val="clear" w:pos="4536"/>
          <w:tab w:val="clear" w:pos="9072"/>
        </w:tabs>
        <w:ind w:left="1080"/>
        <w:jc w:val="both"/>
        <w:rPr>
          <w:i w:val="0"/>
          <w:sz w:val="22"/>
          <w:szCs w:val="22"/>
        </w:rPr>
      </w:pPr>
    </w:p>
    <w:p w14:paraId="4F6802F9" w14:textId="77777777" w:rsidR="00CD5D9F" w:rsidRPr="0079325B" w:rsidRDefault="00CD5D9F" w:rsidP="00CD5D9F">
      <w:pPr>
        <w:pStyle w:val="Glava"/>
        <w:tabs>
          <w:tab w:val="clear" w:pos="4536"/>
          <w:tab w:val="clear" w:pos="9072"/>
        </w:tabs>
        <w:ind w:left="1080"/>
        <w:jc w:val="both"/>
        <w:rPr>
          <w:i w:val="0"/>
          <w:sz w:val="22"/>
          <w:szCs w:val="22"/>
        </w:rPr>
      </w:pPr>
    </w:p>
    <w:p w14:paraId="6446D83B" w14:textId="77777777" w:rsidR="00CD5D9F" w:rsidRDefault="00CD5D9F" w:rsidP="00CD5D9F">
      <w:pPr>
        <w:rPr>
          <w:b/>
          <w:i w:val="0"/>
          <w:sz w:val="22"/>
          <w:szCs w:val="22"/>
        </w:rPr>
      </w:pPr>
      <w:r>
        <w:rPr>
          <w:b/>
          <w:i w:val="0"/>
          <w:sz w:val="22"/>
          <w:szCs w:val="22"/>
        </w:rPr>
        <w:br w:type="page"/>
      </w:r>
    </w:p>
    <w:p w14:paraId="0CE23E1B"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D537C6">
        <w:rPr>
          <w:b/>
          <w:i w:val="0"/>
          <w:sz w:val="22"/>
          <w:szCs w:val="22"/>
        </w:rPr>
        <w:t>8</w:t>
      </w:r>
    </w:p>
    <w:p w14:paraId="5E755026" w14:textId="77777777" w:rsidR="00CD5D9F" w:rsidRDefault="00CD5D9F" w:rsidP="00CD5D9F">
      <w:pPr>
        <w:pStyle w:val="Glava"/>
        <w:tabs>
          <w:tab w:val="clear" w:pos="4536"/>
          <w:tab w:val="clear" w:pos="9072"/>
        </w:tabs>
        <w:jc w:val="right"/>
        <w:rPr>
          <w:b/>
          <w:i w:val="0"/>
          <w:sz w:val="22"/>
          <w:szCs w:val="22"/>
        </w:rPr>
      </w:pPr>
    </w:p>
    <w:p w14:paraId="5590A070" w14:textId="77777777" w:rsidR="00CD5D9F" w:rsidRDefault="00CD5D9F" w:rsidP="00CD5D9F">
      <w:pPr>
        <w:pStyle w:val="Glava"/>
        <w:tabs>
          <w:tab w:val="clear" w:pos="4536"/>
          <w:tab w:val="clear" w:pos="9072"/>
        </w:tabs>
        <w:rPr>
          <w:b/>
          <w:i w:val="0"/>
          <w:sz w:val="22"/>
          <w:szCs w:val="22"/>
        </w:rPr>
      </w:pPr>
    </w:p>
    <w:p w14:paraId="2867D257"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1FD0B6E" w14:textId="77777777" w:rsidR="00CD5D9F" w:rsidRPr="00C61E45" w:rsidRDefault="00CD5D9F" w:rsidP="00CD5D9F">
      <w:pPr>
        <w:ind w:left="1134"/>
        <w:jc w:val="both"/>
        <w:rPr>
          <w:i w:val="0"/>
          <w:sz w:val="22"/>
          <w:szCs w:val="22"/>
        </w:rPr>
      </w:pPr>
    </w:p>
    <w:p w14:paraId="53AC3ACD"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589B06" w14:textId="77777777" w:rsidR="00CD5D9F" w:rsidRPr="00C61E45" w:rsidRDefault="00CD5D9F" w:rsidP="00CD5D9F">
      <w:pPr>
        <w:pStyle w:val="Glava"/>
        <w:tabs>
          <w:tab w:val="clear" w:pos="4536"/>
          <w:tab w:val="clear" w:pos="9072"/>
        </w:tabs>
        <w:rPr>
          <w:sz w:val="22"/>
          <w:szCs w:val="22"/>
        </w:rPr>
      </w:pPr>
    </w:p>
    <w:p w14:paraId="0F3FF2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FE65241" w14:textId="77777777" w:rsidTr="006144CF">
        <w:trPr>
          <w:trHeight w:val="24"/>
        </w:trPr>
        <w:tc>
          <w:tcPr>
            <w:tcW w:w="2127" w:type="dxa"/>
          </w:tcPr>
          <w:p w14:paraId="2351553F"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401806" w14:textId="77777777" w:rsidR="00CD5D9F" w:rsidRPr="00C61E45" w:rsidRDefault="00CD5D9F" w:rsidP="006144CF">
            <w:pPr>
              <w:ind w:right="-57"/>
              <w:jc w:val="both"/>
              <w:rPr>
                <w:sz w:val="22"/>
                <w:szCs w:val="22"/>
              </w:rPr>
            </w:pPr>
          </w:p>
        </w:tc>
      </w:tr>
      <w:tr w:rsidR="00CD5D9F" w:rsidRPr="00C61E45" w14:paraId="40C7EDBF" w14:textId="77777777" w:rsidTr="006144CF">
        <w:trPr>
          <w:trHeight w:val="24"/>
        </w:trPr>
        <w:tc>
          <w:tcPr>
            <w:tcW w:w="2127" w:type="dxa"/>
          </w:tcPr>
          <w:p w14:paraId="71EE6AAB"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627F17FB" w14:textId="77777777" w:rsidR="00CD5D9F" w:rsidRPr="00C61E45" w:rsidRDefault="00CD5D9F" w:rsidP="006144CF">
            <w:pPr>
              <w:ind w:right="-57"/>
              <w:jc w:val="both"/>
              <w:rPr>
                <w:sz w:val="22"/>
                <w:szCs w:val="22"/>
              </w:rPr>
            </w:pPr>
          </w:p>
        </w:tc>
      </w:tr>
      <w:tr w:rsidR="00CD5D9F" w:rsidRPr="00C61E45" w14:paraId="5D66F0BD" w14:textId="77777777" w:rsidTr="006144CF">
        <w:trPr>
          <w:trHeight w:val="24"/>
        </w:trPr>
        <w:tc>
          <w:tcPr>
            <w:tcW w:w="2127" w:type="dxa"/>
          </w:tcPr>
          <w:p w14:paraId="50F89200"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B05ED21" w14:textId="77777777" w:rsidR="00CD5D9F" w:rsidRPr="00C61E45" w:rsidRDefault="00CD5D9F" w:rsidP="006144CF">
            <w:pPr>
              <w:ind w:right="-57"/>
              <w:jc w:val="both"/>
              <w:rPr>
                <w:sz w:val="22"/>
                <w:szCs w:val="22"/>
              </w:rPr>
            </w:pPr>
          </w:p>
        </w:tc>
      </w:tr>
      <w:tr w:rsidR="00CD5D9F" w:rsidRPr="00C61E45" w14:paraId="7FA3F7C2" w14:textId="77777777" w:rsidTr="006144CF">
        <w:trPr>
          <w:trHeight w:val="24"/>
        </w:trPr>
        <w:tc>
          <w:tcPr>
            <w:tcW w:w="2127" w:type="dxa"/>
          </w:tcPr>
          <w:p w14:paraId="512E7646"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E7C3FAE" w14:textId="77777777" w:rsidR="00CD5D9F" w:rsidRPr="00C61E45" w:rsidRDefault="00CD5D9F" w:rsidP="006144CF">
            <w:pPr>
              <w:ind w:right="-57"/>
              <w:jc w:val="both"/>
              <w:rPr>
                <w:sz w:val="22"/>
                <w:szCs w:val="22"/>
              </w:rPr>
            </w:pPr>
          </w:p>
        </w:tc>
      </w:tr>
    </w:tbl>
    <w:p w14:paraId="5064CFED" w14:textId="77777777" w:rsidR="00CD5D9F" w:rsidRPr="00C61E45" w:rsidRDefault="00CD5D9F" w:rsidP="00CD5D9F">
      <w:pPr>
        <w:pStyle w:val="Glava"/>
        <w:tabs>
          <w:tab w:val="clear" w:pos="4536"/>
          <w:tab w:val="clear" w:pos="9072"/>
        </w:tabs>
        <w:rPr>
          <w:b/>
          <w:i w:val="0"/>
          <w:sz w:val="22"/>
          <w:szCs w:val="22"/>
        </w:rPr>
      </w:pPr>
    </w:p>
    <w:p w14:paraId="46899A14" w14:textId="77777777" w:rsidR="00CD5D9F" w:rsidRPr="00C61E45" w:rsidRDefault="00CD5D9F" w:rsidP="00CD5D9F">
      <w:pPr>
        <w:pStyle w:val="Glava"/>
        <w:tabs>
          <w:tab w:val="clear" w:pos="4536"/>
          <w:tab w:val="clear" w:pos="9072"/>
        </w:tabs>
        <w:jc w:val="right"/>
        <w:rPr>
          <w:b/>
          <w:i w:val="0"/>
          <w:sz w:val="22"/>
          <w:szCs w:val="22"/>
        </w:rPr>
      </w:pPr>
    </w:p>
    <w:p w14:paraId="27E8C915" w14:textId="77777777" w:rsidR="00CD5D9F" w:rsidRPr="00C61E45" w:rsidRDefault="00CD5D9F" w:rsidP="00CD5D9F">
      <w:pPr>
        <w:pStyle w:val="Glava"/>
        <w:tabs>
          <w:tab w:val="clear" w:pos="4536"/>
          <w:tab w:val="clear" w:pos="9072"/>
        </w:tabs>
        <w:jc w:val="right"/>
        <w:rPr>
          <w:b/>
          <w:i w:val="0"/>
          <w:sz w:val="22"/>
          <w:szCs w:val="22"/>
        </w:rPr>
      </w:pPr>
    </w:p>
    <w:p w14:paraId="2876FFF9" w14:textId="77777777" w:rsidR="00CD5D9F" w:rsidRPr="00C61E45" w:rsidRDefault="00CD5D9F" w:rsidP="00CD5D9F">
      <w:pPr>
        <w:pStyle w:val="Glava"/>
        <w:tabs>
          <w:tab w:val="clear" w:pos="4536"/>
          <w:tab w:val="clear" w:pos="9072"/>
        </w:tabs>
        <w:jc w:val="right"/>
        <w:rPr>
          <w:b/>
          <w:i w:val="0"/>
          <w:sz w:val="22"/>
          <w:szCs w:val="22"/>
        </w:rPr>
      </w:pPr>
    </w:p>
    <w:p w14:paraId="7846C906" w14:textId="77777777" w:rsidR="00CD5D9F" w:rsidRPr="00C61E45" w:rsidRDefault="00CD5D9F" w:rsidP="00CD5D9F">
      <w:pPr>
        <w:pStyle w:val="Glava"/>
        <w:tabs>
          <w:tab w:val="clear" w:pos="4536"/>
          <w:tab w:val="clear" w:pos="9072"/>
        </w:tabs>
        <w:jc w:val="right"/>
        <w:rPr>
          <w:b/>
          <w:i w:val="0"/>
          <w:sz w:val="22"/>
          <w:szCs w:val="22"/>
        </w:rPr>
      </w:pPr>
    </w:p>
    <w:p w14:paraId="4E9AD5A7" w14:textId="77777777" w:rsidR="00CD5D9F" w:rsidRPr="00C61E45" w:rsidRDefault="00CD5D9F" w:rsidP="00CD5D9F">
      <w:pPr>
        <w:pStyle w:val="Glava"/>
        <w:tabs>
          <w:tab w:val="clear" w:pos="4536"/>
          <w:tab w:val="clear" w:pos="9072"/>
        </w:tabs>
        <w:jc w:val="right"/>
        <w:rPr>
          <w:b/>
          <w:i w:val="0"/>
          <w:sz w:val="22"/>
          <w:szCs w:val="22"/>
        </w:rPr>
      </w:pPr>
    </w:p>
    <w:p w14:paraId="250345DB" w14:textId="77777777" w:rsidR="00CD5D9F" w:rsidRPr="00C61E45" w:rsidRDefault="00CD5D9F" w:rsidP="00CD5D9F">
      <w:pPr>
        <w:pStyle w:val="Glava"/>
        <w:tabs>
          <w:tab w:val="clear" w:pos="4536"/>
          <w:tab w:val="clear" w:pos="9072"/>
        </w:tabs>
        <w:jc w:val="right"/>
        <w:rPr>
          <w:b/>
          <w:i w:val="0"/>
          <w:sz w:val="22"/>
          <w:szCs w:val="22"/>
        </w:rPr>
      </w:pPr>
    </w:p>
    <w:p w14:paraId="099BA267" w14:textId="77777777" w:rsidR="00CD5D9F" w:rsidRDefault="00CD5D9F" w:rsidP="00CD5D9F">
      <w:pPr>
        <w:pStyle w:val="Glava"/>
        <w:tabs>
          <w:tab w:val="clear" w:pos="4536"/>
          <w:tab w:val="clear" w:pos="9072"/>
        </w:tabs>
        <w:jc w:val="right"/>
        <w:rPr>
          <w:b/>
          <w:i w:val="0"/>
          <w:sz w:val="22"/>
          <w:szCs w:val="22"/>
        </w:rPr>
      </w:pPr>
    </w:p>
    <w:p w14:paraId="32B1F39B" w14:textId="77777777" w:rsidR="00CD5D9F" w:rsidRDefault="00CD5D9F" w:rsidP="00CD5D9F">
      <w:pPr>
        <w:pStyle w:val="Glava"/>
        <w:tabs>
          <w:tab w:val="clear" w:pos="4536"/>
          <w:tab w:val="clear" w:pos="9072"/>
        </w:tabs>
        <w:jc w:val="right"/>
        <w:rPr>
          <w:b/>
          <w:i w:val="0"/>
          <w:sz w:val="22"/>
          <w:szCs w:val="22"/>
        </w:rPr>
      </w:pPr>
    </w:p>
    <w:p w14:paraId="6FDB3EE6" w14:textId="77777777" w:rsidR="00CD5D9F" w:rsidRPr="00C61E45" w:rsidRDefault="00CD5D9F" w:rsidP="00CD5D9F">
      <w:pPr>
        <w:ind w:left="1134"/>
        <w:rPr>
          <w:i w:val="0"/>
          <w:sz w:val="22"/>
          <w:szCs w:val="22"/>
        </w:rPr>
      </w:pPr>
      <w:r w:rsidRPr="00C61E45">
        <w:rPr>
          <w:i w:val="0"/>
          <w:sz w:val="22"/>
          <w:szCs w:val="22"/>
        </w:rPr>
        <w:t>podajam naslednjo</w:t>
      </w:r>
    </w:p>
    <w:p w14:paraId="4908E33B" w14:textId="77777777" w:rsidR="00CD5D9F" w:rsidRPr="00C61E45" w:rsidRDefault="00CD5D9F" w:rsidP="00CD5D9F">
      <w:pPr>
        <w:ind w:left="1134"/>
        <w:rPr>
          <w:i w:val="0"/>
          <w:sz w:val="22"/>
          <w:szCs w:val="22"/>
        </w:rPr>
      </w:pPr>
    </w:p>
    <w:p w14:paraId="75023B00" w14:textId="77777777" w:rsidR="00CD5D9F" w:rsidRPr="00C61E45" w:rsidRDefault="00CD5D9F" w:rsidP="00CD5D9F">
      <w:pPr>
        <w:ind w:left="1134"/>
        <w:rPr>
          <w:i w:val="0"/>
          <w:sz w:val="22"/>
          <w:szCs w:val="22"/>
        </w:rPr>
      </w:pPr>
    </w:p>
    <w:p w14:paraId="719E76C4" w14:textId="77777777" w:rsidR="00CD5D9F" w:rsidRPr="00C61E45" w:rsidRDefault="00CD5D9F" w:rsidP="00CD5D9F">
      <w:pPr>
        <w:ind w:left="1134"/>
        <w:jc w:val="center"/>
        <w:rPr>
          <w:b/>
          <w:i w:val="0"/>
          <w:sz w:val="22"/>
          <w:szCs w:val="22"/>
        </w:rPr>
      </w:pPr>
      <w:r w:rsidRPr="00C61E45">
        <w:rPr>
          <w:b/>
          <w:i w:val="0"/>
          <w:sz w:val="22"/>
          <w:szCs w:val="22"/>
        </w:rPr>
        <w:t>IZJAVO</w:t>
      </w:r>
    </w:p>
    <w:p w14:paraId="673F428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00E707BD"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3A208BF7" w14:textId="77777777" w:rsidR="00CD5D9F" w:rsidRPr="00C61E45" w:rsidRDefault="00CD5D9F" w:rsidP="00CD5D9F">
      <w:pPr>
        <w:ind w:left="1134"/>
        <w:jc w:val="both"/>
        <w:rPr>
          <w:i w:val="0"/>
          <w:sz w:val="22"/>
          <w:szCs w:val="22"/>
        </w:rPr>
      </w:pPr>
    </w:p>
    <w:p w14:paraId="0DA66651" w14:textId="77777777" w:rsidR="00CD5D9F" w:rsidRPr="00C61E45" w:rsidRDefault="00CD5D9F" w:rsidP="00CD5D9F">
      <w:pPr>
        <w:ind w:left="1134"/>
        <w:jc w:val="both"/>
        <w:rPr>
          <w:i w:val="0"/>
          <w:sz w:val="22"/>
          <w:szCs w:val="22"/>
        </w:rPr>
      </w:pPr>
    </w:p>
    <w:p w14:paraId="43AFD95D"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4C32978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00B5350E">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BEB1E15"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5EDECE4"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3A59176" w14:textId="77777777" w:rsidR="00CD5D9F" w:rsidRPr="00C61E45" w:rsidRDefault="00CD5D9F" w:rsidP="00CD5D9F">
      <w:pPr>
        <w:ind w:left="1134"/>
        <w:jc w:val="right"/>
        <w:rPr>
          <w:i w:val="0"/>
          <w:sz w:val="22"/>
          <w:szCs w:val="22"/>
        </w:rPr>
      </w:pPr>
    </w:p>
    <w:p w14:paraId="61CA4344" w14:textId="77777777" w:rsidR="00CD5D9F" w:rsidRPr="00C61E45" w:rsidRDefault="00CD5D9F" w:rsidP="0075778A">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27837B05" w14:textId="77777777" w:rsidR="00CD5D9F" w:rsidRPr="00C61E45" w:rsidRDefault="00CD5D9F" w:rsidP="0075778A">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A133732" w14:textId="77777777" w:rsidR="00CD5D9F" w:rsidRPr="00C61E45" w:rsidRDefault="00CD5D9F" w:rsidP="00CD5D9F">
      <w:pPr>
        <w:pStyle w:val="Odstavekseznama"/>
        <w:ind w:left="1134"/>
        <w:rPr>
          <w:i w:val="0"/>
          <w:sz w:val="22"/>
          <w:szCs w:val="22"/>
        </w:rPr>
      </w:pPr>
    </w:p>
    <w:p w14:paraId="4E3964D6" w14:textId="77777777" w:rsidR="00CD5D9F" w:rsidRPr="00C61E45" w:rsidRDefault="00CD5D9F" w:rsidP="00CD5D9F">
      <w:pPr>
        <w:ind w:left="1134"/>
        <w:rPr>
          <w:i w:val="0"/>
          <w:sz w:val="22"/>
          <w:szCs w:val="22"/>
        </w:rPr>
      </w:pPr>
    </w:p>
    <w:p w14:paraId="0ADE4056"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2C39408" w14:textId="77777777" w:rsidTr="006144CF">
        <w:tc>
          <w:tcPr>
            <w:tcW w:w="1969" w:type="dxa"/>
          </w:tcPr>
          <w:p w14:paraId="0B56C783"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1B309CC5"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32FB038A"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62E4731C" w14:textId="77777777" w:rsidTr="006144CF">
        <w:tc>
          <w:tcPr>
            <w:tcW w:w="1969" w:type="dxa"/>
            <w:tcBorders>
              <w:bottom w:val="single" w:sz="4" w:space="0" w:color="auto"/>
            </w:tcBorders>
          </w:tcPr>
          <w:p w14:paraId="0412DB04" w14:textId="77777777" w:rsidR="00CD5D9F" w:rsidRPr="00C61E45" w:rsidRDefault="00CD5D9F" w:rsidP="006144CF">
            <w:pPr>
              <w:jc w:val="both"/>
              <w:rPr>
                <w:i w:val="0"/>
                <w:sz w:val="22"/>
                <w:szCs w:val="22"/>
              </w:rPr>
            </w:pPr>
          </w:p>
        </w:tc>
        <w:tc>
          <w:tcPr>
            <w:tcW w:w="3559" w:type="dxa"/>
          </w:tcPr>
          <w:p w14:paraId="6268CF57" w14:textId="77777777" w:rsidR="00CD5D9F" w:rsidRPr="00C61E45" w:rsidRDefault="00CD5D9F" w:rsidP="006144CF">
            <w:pPr>
              <w:jc w:val="both"/>
              <w:rPr>
                <w:i w:val="0"/>
                <w:sz w:val="22"/>
                <w:szCs w:val="22"/>
              </w:rPr>
            </w:pPr>
          </w:p>
        </w:tc>
        <w:tc>
          <w:tcPr>
            <w:tcW w:w="3685" w:type="dxa"/>
            <w:tcBorders>
              <w:bottom w:val="single" w:sz="4" w:space="0" w:color="auto"/>
            </w:tcBorders>
          </w:tcPr>
          <w:p w14:paraId="69E720DB" w14:textId="77777777" w:rsidR="00CD5D9F" w:rsidRPr="00C61E45" w:rsidRDefault="00CD5D9F" w:rsidP="006144CF">
            <w:pPr>
              <w:jc w:val="both"/>
              <w:rPr>
                <w:i w:val="0"/>
                <w:sz w:val="22"/>
                <w:szCs w:val="22"/>
              </w:rPr>
            </w:pPr>
          </w:p>
        </w:tc>
      </w:tr>
    </w:tbl>
    <w:p w14:paraId="7120D52E" w14:textId="77777777" w:rsidR="00CD5D9F" w:rsidRPr="00C61E45" w:rsidRDefault="00CD5D9F" w:rsidP="00CD5D9F">
      <w:pPr>
        <w:pStyle w:val="Glava"/>
        <w:tabs>
          <w:tab w:val="clear" w:pos="4536"/>
          <w:tab w:val="clear" w:pos="9072"/>
        </w:tabs>
        <w:jc w:val="right"/>
        <w:rPr>
          <w:b/>
          <w:i w:val="0"/>
          <w:sz w:val="22"/>
          <w:szCs w:val="22"/>
        </w:rPr>
      </w:pPr>
    </w:p>
    <w:p w14:paraId="139F4804" w14:textId="77777777" w:rsidR="00CD5D9F" w:rsidRDefault="00CD5D9F" w:rsidP="00CD5D9F">
      <w:pPr>
        <w:pStyle w:val="Glava"/>
        <w:tabs>
          <w:tab w:val="clear" w:pos="4536"/>
          <w:tab w:val="clear" w:pos="9072"/>
        </w:tabs>
        <w:jc w:val="right"/>
        <w:rPr>
          <w:b/>
          <w:i w:val="0"/>
          <w:sz w:val="22"/>
          <w:szCs w:val="22"/>
        </w:rPr>
      </w:pPr>
    </w:p>
    <w:p w14:paraId="609A7022" w14:textId="77777777" w:rsidR="00CD5D9F" w:rsidRDefault="00CD5D9F" w:rsidP="00CD5D9F">
      <w:pPr>
        <w:pStyle w:val="Glava"/>
        <w:tabs>
          <w:tab w:val="clear" w:pos="4536"/>
          <w:tab w:val="clear" w:pos="9072"/>
        </w:tabs>
        <w:jc w:val="right"/>
        <w:rPr>
          <w:b/>
          <w:i w:val="0"/>
          <w:sz w:val="22"/>
          <w:szCs w:val="22"/>
        </w:rPr>
      </w:pPr>
    </w:p>
    <w:p w14:paraId="1FCCA869" w14:textId="77777777" w:rsidR="00CD5D9F" w:rsidRDefault="00CD5D9F" w:rsidP="00CD5D9F">
      <w:pPr>
        <w:pStyle w:val="Glava"/>
        <w:tabs>
          <w:tab w:val="clear" w:pos="4536"/>
          <w:tab w:val="clear" w:pos="9072"/>
        </w:tabs>
        <w:jc w:val="right"/>
        <w:rPr>
          <w:b/>
          <w:i w:val="0"/>
          <w:sz w:val="22"/>
          <w:szCs w:val="22"/>
        </w:rPr>
      </w:pPr>
    </w:p>
    <w:p w14:paraId="096598BE" w14:textId="77777777" w:rsidR="00CD5D9F" w:rsidRDefault="00CD5D9F" w:rsidP="00CD5D9F">
      <w:pPr>
        <w:pStyle w:val="Glava"/>
        <w:tabs>
          <w:tab w:val="clear" w:pos="4536"/>
          <w:tab w:val="clear" w:pos="9072"/>
        </w:tabs>
        <w:jc w:val="right"/>
        <w:rPr>
          <w:b/>
          <w:i w:val="0"/>
          <w:sz w:val="22"/>
          <w:szCs w:val="22"/>
        </w:rPr>
      </w:pPr>
    </w:p>
    <w:p w14:paraId="19A16746" w14:textId="77777777" w:rsidR="00CD5D9F" w:rsidRDefault="00CD5D9F" w:rsidP="00CD5D9F">
      <w:pPr>
        <w:pStyle w:val="Glava"/>
        <w:tabs>
          <w:tab w:val="clear" w:pos="4536"/>
          <w:tab w:val="clear" w:pos="9072"/>
        </w:tabs>
        <w:jc w:val="right"/>
        <w:rPr>
          <w:b/>
          <w:i w:val="0"/>
          <w:sz w:val="22"/>
          <w:szCs w:val="22"/>
        </w:rPr>
      </w:pPr>
    </w:p>
    <w:p w14:paraId="6003AF63"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86C4355"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3C5FC99A" w14:textId="77777777" w:rsidR="00CD5D9F" w:rsidRDefault="00CD5D9F" w:rsidP="00CD5D9F">
      <w:pPr>
        <w:pStyle w:val="Glava"/>
        <w:tabs>
          <w:tab w:val="clear" w:pos="4536"/>
          <w:tab w:val="clear" w:pos="9072"/>
        </w:tabs>
        <w:rPr>
          <w:b/>
          <w:i w:val="0"/>
          <w:sz w:val="22"/>
          <w:szCs w:val="22"/>
        </w:rPr>
      </w:pPr>
    </w:p>
    <w:p w14:paraId="41C5FBDA" w14:textId="77777777" w:rsidR="00CD5D9F" w:rsidRDefault="00CD5D9F" w:rsidP="00CD5D9F">
      <w:pPr>
        <w:pStyle w:val="Glava"/>
        <w:tabs>
          <w:tab w:val="clear" w:pos="4536"/>
          <w:tab w:val="clear" w:pos="9072"/>
        </w:tabs>
        <w:jc w:val="right"/>
        <w:rPr>
          <w:b/>
          <w:i w:val="0"/>
          <w:sz w:val="22"/>
          <w:szCs w:val="22"/>
        </w:rPr>
      </w:pPr>
    </w:p>
    <w:p w14:paraId="635BAB0B" w14:textId="77777777" w:rsidR="00CD5D9F" w:rsidRDefault="00CD5D9F" w:rsidP="00CD5D9F">
      <w:pPr>
        <w:pStyle w:val="Glava"/>
        <w:tabs>
          <w:tab w:val="clear" w:pos="4536"/>
          <w:tab w:val="clear" w:pos="9072"/>
        </w:tabs>
        <w:jc w:val="right"/>
        <w:rPr>
          <w:b/>
          <w:i w:val="0"/>
          <w:sz w:val="22"/>
          <w:szCs w:val="22"/>
        </w:rPr>
      </w:pPr>
    </w:p>
    <w:p w14:paraId="4EBD9E76" w14:textId="77777777" w:rsidR="00CD5D9F" w:rsidRDefault="00CD5D9F" w:rsidP="00CD5D9F">
      <w:pPr>
        <w:pStyle w:val="Glava"/>
        <w:tabs>
          <w:tab w:val="clear" w:pos="4536"/>
          <w:tab w:val="clear" w:pos="9072"/>
        </w:tabs>
        <w:jc w:val="right"/>
        <w:rPr>
          <w:b/>
          <w:i w:val="0"/>
          <w:sz w:val="22"/>
          <w:szCs w:val="22"/>
        </w:rPr>
      </w:pPr>
    </w:p>
    <w:p w14:paraId="5B74EA0F" w14:textId="77777777" w:rsidR="00CD5D9F" w:rsidRDefault="00CD5D9F" w:rsidP="00CD5D9F">
      <w:pPr>
        <w:pStyle w:val="Glava"/>
        <w:tabs>
          <w:tab w:val="clear" w:pos="4536"/>
          <w:tab w:val="clear" w:pos="9072"/>
        </w:tabs>
        <w:jc w:val="right"/>
        <w:rPr>
          <w:b/>
          <w:i w:val="0"/>
          <w:sz w:val="22"/>
          <w:szCs w:val="22"/>
        </w:rPr>
      </w:pPr>
    </w:p>
    <w:p w14:paraId="2F442F72" w14:textId="77777777" w:rsidR="008F38A1" w:rsidRDefault="008F38A1" w:rsidP="008F38A1">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D537C6">
        <w:rPr>
          <w:b/>
          <w:i w:val="0"/>
          <w:sz w:val="22"/>
          <w:szCs w:val="22"/>
        </w:rPr>
        <w:t>9</w:t>
      </w:r>
    </w:p>
    <w:p w14:paraId="65DCF4C4" w14:textId="77777777" w:rsidR="008F38A1" w:rsidRDefault="008F38A1" w:rsidP="008F38A1">
      <w:pPr>
        <w:pStyle w:val="Glava"/>
        <w:tabs>
          <w:tab w:val="clear" w:pos="4536"/>
          <w:tab w:val="clear" w:pos="9072"/>
        </w:tabs>
        <w:jc w:val="right"/>
        <w:rPr>
          <w:b/>
          <w:i w:val="0"/>
          <w:sz w:val="22"/>
          <w:szCs w:val="22"/>
        </w:rPr>
      </w:pPr>
    </w:p>
    <w:tbl>
      <w:tblPr>
        <w:tblW w:w="0" w:type="auto"/>
        <w:tblInd w:w="993" w:type="dxa"/>
        <w:tblLook w:val="01E0" w:firstRow="1" w:lastRow="1" w:firstColumn="1" w:lastColumn="1" w:noHBand="0" w:noVBand="0"/>
      </w:tblPr>
      <w:tblGrid>
        <w:gridCol w:w="1297"/>
        <w:gridCol w:w="7775"/>
      </w:tblGrid>
      <w:tr w:rsidR="008F38A1" w:rsidRPr="00BE2A17" w14:paraId="132BAA60" w14:textId="77777777" w:rsidTr="008F38A1">
        <w:tc>
          <w:tcPr>
            <w:tcW w:w="1297" w:type="dxa"/>
            <w:vMerge w:val="restart"/>
          </w:tcPr>
          <w:p w14:paraId="68A6E090" w14:textId="77777777" w:rsidR="008F38A1" w:rsidRPr="00BE2A17" w:rsidRDefault="008F38A1" w:rsidP="00FA4BE8">
            <w:pPr>
              <w:jc w:val="both"/>
              <w:rPr>
                <w:i w:val="0"/>
                <w:sz w:val="22"/>
                <w:szCs w:val="22"/>
              </w:rPr>
            </w:pPr>
            <w:r w:rsidRPr="00BE2A17">
              <w:rPr>
                <w:i w:val="0"/>
                <w:sz w:val="22"/>
                <w:szCs w:val="22"/>
              </w:rPr>
              <w:t>Ponudnik:</w:t>
            </w:r>
          </w:p>
        </w:tc>
        <w:tc>
          <w:tcPr>
            <w:tcW w:w="7775" w:type="dxa"/>
            <w:tcBorders>
              <w:bottom w:val="single" w:sz="4" w:space="0" w:color="auto"/>
            </w:tcBorders>
          </w:tcPr>
          <w:p w14:paraId="6501DA96" w14:textId="77777777" w:rsidR="008F38A1" w:rsidRPr="00BE2A17" w:rsidRDefault="008F38A1" w:rsidP="00FA4BE8">
            <w:pPr>
              <w:jc w:val="both"/>
              <w:rPr>
                <w:i w:val="0"/>
                <w:szCs w:val="24"/>
              </w:rPr>
            </w:pPr>
          </w:p>
        </w:tc>
      </w:tr>
      <w:tr w:rsidR="008F38A1" w:rsidRPr="00BE2A17" w14:paraId="1D6AF4CB" w14:textId="77777777" w:rsidTr="008F38A1">
        <w:tc>
          <w:tcPr>
            <w:tcW w:w="1297" w:type="dxa"/>
            <w:vMerge/>
          </w:tcPr>
          <w:p w14:paraId="0D33DE59"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19E5BC06" w14:textId="77777777" w:rsidR="008F38A1" w:rsidRPr="00BE2A17" w:rsidRDefault="008F38A1" w:rsidP="00FA4BE8">
            <w:pPr>
              <w:jc w:val="both"/>
              <w:rPr>
                <w:i w:val="0"/>
                <w:szCs w:val="24"/>
              </w:rPr>
            </w:pPr>
          </w:p>
        </w:tc>
      </w:tr>
      <w:tr w:rsidR="008F38A1" w:rsidRPr="00BE2A17" w14:paraId="305E40D7" w14:textId="77777777" w:rsidTr="008F38A1">
        <w:tc>
          <w:tcPr>
            <w:tcW w:w="1297" w:type="dxa"/>
            <w:vMerge/>
          </w:tcPr>
          <w:p w14:paraId="2B3DD595"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7E3773B1" w14:textId="77777777" w:rsidR="008F38A1" w:rsidRPr="00BE2A17" w:rsidRDefault="008F38A1" w:rsidP="00FA4BE8">
            <w:pPr>
              <w:jc w:val="both"/>
              <w:rPr>
                <w:i w:val="0"/>
                <w:szCs w:val="24"/>
              </w:rPr>
            </w:pPr>
          </w:p>
        </w:tc>
      </w:tr>
    </w:tbl>
    <w:p w14:paraId="2AEA558B" w14:textId="77777777" w:rsidR="008F38A1" w:rsidRPr="00BE2A17" w:rsidRDefault="008F38A1" w:rsidP="008F38A1">
      <w:pPr>
        <w:tabs>
          <w:tab w:val="left" w:pos="2523"/>
        </w:tabs>
        <w:rPr>
          <w:b/>
          <w:i w:val="0"/>
          <w:sz w:val="22"/>
          <w:szCs w:val="22"/>
        </w:rPr>
      </w:pPr>
    </w:p>
    <w:p w14:paraId="7AE07C60" w14:textId="77777777" w:rsidR="008F38A1" w:rsidRPr="00BE2A17" w:rsidRDefault="008F38A1" w:rsidP="008F38A1">
      <w:pPr>
        <w:tabs>
          <w:tab w:val="left" w:pos="2523"/>
        </w:tabs>
        <w:rPr>
          <w:b/>
          <w:i w:val="0"/>
          <w:sz w:val="22"/>
          <w:szCs w:val="22"/>
        </w:rPr>
      </w:pPr>
    </w:p>
    <w:p w14:paraId="111068A3" w14:textId="77777777" w:rsidR="008F38A1" w:rsidRPr="0075578D" w:rsidRDefault="008F38A1" w:rsidP="008F38A1">
      <w:pPr>
        <w:ind w:left="1080"/>
        <w:jc w:val="center"/>
        <w:rPr>
          <w:b/>
          <w:i w:val="0"/>
          <w:sz w:val="28"/>
          <w:szCs w:val="28"/>
        </w:rPr>
      </w:pPr>
      <w:r w:rsidRPr="0075578D">
        <w:rPr>
          <w:b/>
          <w:i w:val="0"/>
          <w:sz w:val="28"/>
          <w:szCs w:val="28"/>
        </w:rPr>
        <w:t>IZJAVA</w:t>
      </w:r>
    </w:p>
    <w:p w14:paraId="3D8AEF23" w14:textId="77777777" w:rsidR="008F38A1" w:rsidRPr="0075578D" w:rsidRDefault="008F38A1" w:rsidP="008F38A1">
      <w:pPr>
        <w:ind w:left="1080"/>
        <w:jc w:val="center"/>
        <w:rPr>
          <w:b/>
          <w:i w:val="0"/>
          <w:sz w:val="28"/>
          <w:szCs w:val="28"/>
        </w:rPr>
      </w:pPr>
    </w:p>
    <w:p w14:paraId="1604D4DA" w14:textId="77777777" w:rsidR="008F38A1" w:rsidRPr="00D80765" w:rsidRDefault="008F38A1" w:rsidP="008F38A1">
      <w:pPr>
        <w:ind w:left="1080"/>
        <w:jc w:val="center"/>
        <w:rPr>
          <w:b/>
          <w:i w:val="0"/>
          <w:sz w:val="28"/>
          <w:szCs w:val="28"/>
        </w:rPr>
      </w:pPr>
      <w:r w:rsidRPr="0075578D">
        <w:rPr>
          <w:b/>
          <w:i w:val="0"/>
          <w:sz w:val="28"/>
          <w:szCs w:val="28"/>
        </w:rPr>
        <w:t>o upoštevanju določb Uredbe o zelenem javnem naročanju</w:t>
      </w:r>
    </w:p>
    <w:p w14:paraId="52667F71" w14:textId="77777777" w:rsidR="008F38A1" w:rsidRPr="00D80765" w:rsidRDefault="008F38A1" w:rsidP="008F38A1">
      <w:pPr>
        <w:ind w:left="1080"/>
        <w:jc w:val="right"/>
        <w:rPr>
          <w:b/>
          <w:i w:val="0"/>
          <w:sz w:val="22"/>
          <w:szCs w:val="22"/>
        </w:rPr>
      </w:pPr>
    </w:p>
    <w:p w14:paraId="4134007F" w14:textId="77777777" w:rsidR="008F38A1" w:rsidRPr="00D80765" w:rsidRDefault="008F38A1" w:rsidP="008F38A1">
      <w:pPr>
        <w:jc w:val="both"/>
        <w:rPr>
          <w:i w:val="0"/>
          <w:sz w:val="22"/>
          <w:szCs w:val="22"/>
        </w:rPr>
      </w:pPr>
    </w:p>
    <w:p w14:paraId="0303D7F0" w14:textId="77777777" w:rsidR="008F38A1" w:rsidRPr="00D80765" w:rsidRDefault="008F38A1" w:rsidP="008F38A1">
      <w:pPr>
        <w:ind w:left="1080"/>
        <w:jc w:val="both"/>
        <w:rPr>
          <w:i w:val="0"/>
          <w:sz w:val="22"/>
          <w:szCs w:val="22"/>
        </w:rPr>
      </w:pPr>
    </w:p>
    <w:p w14:paraId="457FD6D2" w14:textId="44B5E968" w:rsidR="008F38A1" w:rsidRPr="00D80765" w:rsidRDefault="008F38A1" w:rsidP="008F38A1">
      <w:pPr>
        <w:ind w:left="1080"/>
        <w:jc w:val="both"/>
        <w:rPr>
          <w:i w:val="0"/>
          <w:sz w:val="22"/>
          <w:szCs w:val="22"/>
        </w:rPr>
      </w:pPr>
      <w:r w:rsidRPr="00D80765">
        <w:rPr>
          <w:i w:val="0"/>
          <w:sz w:val="22"/>
          <w:szCs w:val="22"/>
        </w:rPr>
        <w:t>Podrobnejše tehnične zahteve v zvezi z zahtevami so podane v tehničnih specifikacijah (popisu del).</w:t>
      </w:r>
    </w:p>
    <w:p w14:paraId="54611ED1" w14:textId="77777777" w:rsidR="008F38A1" w:rsidRPr="00D80765" w:rsidRDefault="008F38A1" w:rsidP="008F38A1">
      <w:pPr>
        <w:rPr>
          <w:b/>
          <w:i w:val="0"/>
          <w:sz w:val="22"/>
          <w:szCs w:val="22"/>
        </w:rPr>
      </w:pPr>
    </w:p>
    <w:p w14:paraId="2CE81151" w14:textId="39667E59" w:rsidR="008F38A1" w:rsidRDefault="008F38A1" w:rsidP="008F38A1">
      <w:pPr>
        <w:ind w:left="1077"/>
        <w:jc w:val="both"/>
        <w:rPr>
          <w:i w:val="0"/>
          <w:color w:val="000000"/>
          <w:sz w:val="22"/>
          <w:szCs w:val="22"/>
        </w:rPr>
      </w:pPr>
      <w:r w:rsidRPr="00445DB7">
        <w:rPr>
          <w:i w:val="0"/>
          <w:color w:val="000000"/>
          <w:sz w:val="22"/>
          <w:szCs w:val="22"/>
        </w:rPr>
        <w:t>V zvezi z javnim naročilom »</w:t>
      </w:r>
      <w:r w:rsidR="00367914" w:rsidRPr="00445DB7">
        <w:rPr>
          <w:b/>
          <w:i w:val="0"/>
          <w:sz w:val="22"/>
          <w:szCs w:val="22"/>
        </w:rPr>
        <w:t>OŠ MILANA ŠUŠTARŠIČA - OPREMA</w:t>
      </w:r>
      <w:r w:rsidRPr="00445DB7">
        <w:rPr>
          <w:i w:val="0"/>
          <w:sz w:val="22"/>
          <w:szCs w:val="22"/>
        </w:rPr>
        <w:t xml:space="preserve">«, </w:t>
      </w:r>
      <w:r w:rsidRPr="00445DB7">
        <w:rPr>
          <w:i w:val="0"/>
          <w:color w:val="000000"/>
          <w:sz w:val="22"/>
          <w:szCs w:val="22"/>
        </w:rPr>
        <w:t>izjavljamo, da bomo pri oddaji ponudb v celoti upoštevali Uredbo o zelenem javnem naročanju (</w:t>
      </w:r>
      <w:r w:rsidRPr="00445DB7">
        <w:rPr>
          <w:i w:val="0"/>
          <w:sz w:val="22"/>
          <w:szCs w:val="22"/>
        </w:rPr>
        <w:t xml:space="preserve">Uradni list RS, št. 51/17, </w:t>
      </w:r>
      <w:r w:rsidRPr="00445DB7">
        <w:rPr>
          <w:i w:val="0"/>
          <w:color w:val="000000" w:themeColor="text1"/>
          <w:sz w:val="22"/>
          <w:szCs w:val="22"/>
        </w:rPr>
        <w:t>s spremembami in dopolnitvami</w:t>
      </w:r>
      <w:r w:rsidRPr="00445DB7">
        <w:rPr>
          <w:i w:val="0"/>
          <w:color w:val="000000"/>
          <w:sz w:val="22"/>
          <w:szCs w:val="22"/>
        </w:rPr>
        <w:t xml:space="preserve">), na način, </w:t>
      </w:r>
      <w:r w:rsidRPr="00445DB7">
        <w:rPr>
          <w:i w:val="0"/>
          <w:sz w:val="22"/>
          <w:szCs w:val="22"/>
        </w:rPr>
        <w:t xml:space="preserve">da se med drugim </w:t>
      </w:r>
      <w:r w:rsidRPr="00445DB7">
        <w:rPr>
          <w:i w:val="0"/>
          <w:color w:val="000000"/>
          <w:sz w:val="22"/>
          <w:szCs w:val="22"/>
        </w:rPr>
        <w:t>izpolnijo sledeči cilji:</w:t>
      </w:r>
    </w:p>
    <w:p w14:paraId="2C09E098" w14:textId="77777777" w:rsidR="00445DB7" w:rsidRPr="00445DB7" w:rsidRDefault="00445DB7" w:rsidP="008F38A1">
      <w:pPr>
        <w:ind w:left="1077"/>
        <w:jc w:val="both"/>
        <w:rPr>
          <w:i w:val="0"/>
          <w:color w:val="000000"/>
          <w:sz w:val="22"/>
          <w:szCs w:val="22"/>
        </w:rPr>
      </w:pPr>
    </w:p>
    <w:p w14:paraId="4558D336" w14:textId="77777777" w:rsidR="008F38A1" w:rsidRPr="00445DB7" w:rsidRDefault="008F38A1" w:rsidP="0075778A">
      <w:pPr>
        <w:numPr>
          <w:ilvl w:val="0"/>
          <w:numId w:val="21"/>
        </w:numPr>
        <w:spacing w:after="160" w:line="259" w:lineRule="auto"/>
        <w:ind w:left="1437"/>
        <w:textAlignment w:val="baseline"/>
        <w:rPr>
          <w:rFonts w:ascii="Calibri" w:hAnsi="Calibri" w:cs="Calibri"/>
          <w:i w:val="0"/>
          <w:color w:val="000000"/>
          <w:sz w:val="22"/>
          <w:szCs w:val="22"/>
        </w:rPr>
      </w:pPr>
      <w:r w:rsidRPr="00445DB7">
        <w:rPr>
          <w:i w:val="0"/>
          <w:color w:val="000000"/>
          <w:sz w:val="22"/>
          <w:szCs w:val="22"/>
        </w:rPr>
        <w:t>delež lesa ali lesnih tvoriv v pohištvu znaša najmanj 70 % prostornine uporabljenih materialov za izdelavo pohištva, razen če predpis ali namen uporabe to prepoveduje ali onemogoča;</w:t>
      </w:r>
    </w:p>
    <w:p w14:paraId="6C40D339" w14:textId="7AE64F71" w:rsidR="008F38A1" w:rsidRDefault="008F38A1" w:rsidP="008F38A1">
      <w:pPr>
        <w:ind w:left="1080"/>
        <w:jc w:val="both"/>
        <w:rPr>
          <w:i w:val="0"/>
          <w:color w:val="000000"/>
          <w:sz w:val="22"/>
          <w:szCs w:val="22"/>
        </w:rPr>
      </w:pPr>
    </w:p>
    <w:p w14:paraId="7082949D" w14:textId="77777777" w:rsidR="00445DB7" w:rsidRDefault="00445DB7" w:rsidP="008F38A1">
      <w:pPr>
        <w:ind w:left="1080"/>
        <w:jc w:val="both"/>
        <w:rPr>
          <w:i w:val="0"/>
          <w:color w:val="000000"/>
          <w:sz w:val="22"/>
          <w:szCs w:val="22"/>
        </w:rPr>
      </w:pPr>
    </w:p>
    <w:p w14:paraId="0DF4276C" w14:textId="77777777" w:rsidR="008F38A1" w:rsidRPr="00D80765" w:rsidRDefault="008F38A1" w:rsidP="008F38A1">
      <w:pPr>
        <w:ind w:left="1080"/>
        <w:jc w:val="both"/>
        <w:rPr>
          <w:i w:val="0"/>
          <w:sz w:val="22"/>
          <w:szCs w:val="22"/>
        </w:rPr>
      </w:pPr>
      <w:r w:rsidRPr="00D80765">
        <w:rPr>
          <w:i w:val="0"/>
          <w:color w:val="000000"/>
          <w:sz w:val="22"/>
          <w:szCs w:val="22"/>
        </w:rPr>
        <w:t>Datum:</w:t>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t>Podpis:</w:t>
      </w:r>
    </w:p>
    <w:p w14:paraId="6A991B7F" w14:textId="77777777" w:rsidR="008F38A1" w:rsidRPr="00D80765" w:rsidRDefault="008F38A1" w:rsidP="008F38A1">
      <w:pPr>
        <w:spacing w:after="240"/>
        <w:ind w:left="1080"/>
        <w:rPr>
          <w:i w:val="0"/>
          <w:sz w:val="22"/>
          <w:szCs w:val="22"/>
        </w:rPr>
      </w:pPr>
      <w:r w:rsidRPr="00D80765">
        <w:rPr>
          <w:i w:val="0"/>
          <w:sz w:val="22"/>
          <w:szCs w:val="22"/>
        </w:rPr>
        <w:br/>
      </w:r>
    </w:p>
    <w:p w14:paraId="0EC0B8FF" w14:textId="77777777" w:rsidR="008F38A1" w:rsidRDefault="008F38A1" w:rsidP="008F38A1">
      <w:pPr>
        <w:pStyle w:val="Glava"/>
        <w:tabs>
          <w:tab w:val="clear" w:pos="4536"/>
          <w:tab w:val="clear" w:pos="9072"/>
        </w:tabs>
        <w:ind w:left="1080"/>
        <w:jc w:val="both"/>
        <w:rPr>
          <w:b/>
          <w:i w:val="0"/>
          <w:sz w:val="22"/>
          <w:szCs w:val="22"/>
        </w:rPr>
      </w:pPr>
    </w:p>
    <w:p w14:paraId="1285CAA8" w14:textId="77777777" w:rsidR="008F38A1" w:rsidRDefault="008F38A1" w:rsidP="00CD5D9F">
      <w:pPr>
        <w:pStyle w:val="Glava"/>
        <w:tabs>
          <w:tab w:val="clear" w:pos="4536"/>
          <w:tab w:val="clear" w:pos="9072"/>
        </w:tabs>
        <w:jc w:val="right"/>
        <w:rPr>
          <w:b/>
          <w:i w:val="0"/>
          <w:sz w:val="22"/>
          <w:szCs w:val="22"/>
        </w:rPr>
      </w:pPr>
    </w:p>
    <w:p w14:paraId="31BC5577" w14:textId="77777777" w:rsidR="008F38A1" w:rsidRDefault="008F38A1" w:rsidP="00CD5D9F">
      <w:pPr>
        <w:pStyle w:val="Glava"/>
        <w:tabs>
          <w:tab w:val="clear" w:pos="4536"/>
          <w:tab w:val="clear" w:pos="9072"/>
        </w:tabs>
        <w:jc w:val="right"/>
        <w:rPr>
          <w:b/>
          <w:i w:val="0"/>
          <w:sz w:val="22"/>
          <w:szCs w:val="22"/>
        </w:rPr>
      </w:pPr>
    </w:p>
    <w:p w14:paraId="2127862E" w14:textId="77777777" w:rsidR="008F38A1" w:rsidRDefault="008F38A1" w:rsidP="00CD5D9F">
      <w:pPr>
        <w:pStyle w:val="Glava"/>
        <w:tabs>
          <w:tab w:val="clear" w:pos="4536"/>
          <w:tab w:val="clear" w:pos="9072"/>
        </w:tabs>
        <w:jc w:val="right"/>
        <w:rPr>
          <w:b/>
          <w:i w:val="0"/>
          <w:sz w:val="22"/>
          <w:szCs w:val="22"/>
        </w:rPr>
      </w:pPr>
    </w:p>
    <w:p w14:paraId="04536549" w14:textId="77777777" w:rsidR="008F38A1" w:rsidRDefault="008F38A1" w:rsidP="00CD5D9F">
      <w:pPr>
        <w:pStyle w:val="Glava"/>
        <w:tabs>
          <w:tab w:val="clear" w:pos="4536"/>
          <w:tab w:val="clear" w:pos="9072"/>
        </w:tabs>
        <w:jc w:val="right"/>
        <w:rPr>
          <w:b/>
          <w:i w:val="0"/>
          <w:sz w:val="22"/>
          <w:szCs w:val="22"/>
        </w:rPr>
      </w:pPr>
    </w:p>
    <w:p w14:paraId="0E615B71" w14:textId="77777777" w:rsidR="008F38A1" w:rsidRDefault="008F38A1" w:rsidP="00CD5D9F">
      <w:pPr>
        <w:pStyle w:val="Glava"/>
        <w:tabs>
          <w:tab w:val="clear" w:pos="4536"/>
          <w:tab w:val="clear" w:pos="9072"/>
        </w:tabs>
        <w:jc w:val="right"/>
        <w:rPr>
          <w:b/>
          <w:i w:val="0"/>
          <w:sz w:val="22"/>
          <w:szCs w:val="22"/>
        </w:rPr>
      </w:pPr>
    </w:p>
    <w:p w14:paraId="47FDC130" w14:textId="77777777" w:rsidR="008F38A1" w:rsidRDefault="008F38A1" w:rsidP="00CD5D9F">
      <w:pPr>
        <w:pStyle w:val="Glava"/>
        <w:tabs>
          <w:tab w:val="clear" w:pos="4536"/>
          <w:tab w:val="clear" w:pos="9072"/>
        </w:tabs>
        <w:jc w:val="right"/>
        <w:rPr>
          <w:b/>
          <w:i w:val="0"/>
          <w:sz w:val="22"/>
          <w:szCs w:val="22"/>
        </w:rPr>
      </w:pPr>
    </w:p>
    <w:p w14:paraId="6CE91EAF" w14:textId="77777777" w:rsidR="008F38A1" w:rsidRDefault="008F38A1" w:rsidP="00CD5D9F">
      <w:pPr>
        <w:pStyle w:val="Glava"/>
        <w:tabs>
          <w:tab w:val="clear" w:pos="4536"/>
          <w:tab w:val="clear" w:pos="9072"/>
        </w:tabs>
        <w:jc w:val="right"/>
        <w:rPr>
          <w:b/>
          <w:i w:val="0"/>
          <w:sz w:val="22"/>
          <w:szCs w:val="22"/>
        </w:rPr>
      </w:pPr>
    </w:p>
    <w:p w14:paraId="464B0E05" w14:textId="77777777" w:rsidR="008F38A1" w:rsidRDefault="008F38A1" w:rsidP="00CD5D9F">
      <w:pPr>
        <w:pStyle w:val="Glava"/>
        <w:tabs>
          <w:tab w:val="clear" w:pos="4536"/>
          <w:tab w:val="clear" w:pos="9072"/>
        </w:tabs>
        <w:jc w:val="right"/>
        <w:rPr>
          <w:b/>
          <w:i w:val="0"/>
          <w:sz w:val="22"/>
          <w:szCs w:val="22"/>
        </w:rPr>
      </w:pPr>
    </w:p>
    <w:p w14:paraId="4865A5C4" w14:textId="77777777" w:rsidR="008F38A1" w:rsidRDefault="008F38A1" w:rsidP="00CD5D9F">
      <w:pPr>
        <w:pStyle w:val="Glava"/>
        <w:tabs>
          <w:tab w:val="clear" w:pos="4536"/>
          <w:tab w:val="clear" w:pos="9072"/>
        </w:tabs>
        <w:jc w:val="right"/>
        <w:rPr>
          <w:b/>
          <w:i w:val="0"/>
          <w:sz w:val="22"/>
          <w:szCs w:val="22"/>
        </w:rPr>
      </w:pPr>
    </w:p>
    <w:p w14:paraId="7E9522C5" w14:textId="77777777" w:rsidR="008F38A1" w:rsidRDefault="008F38A1" w:rsidP="00CD5D9F">
      <w:pPr>
        <w:pStyle w:val="Glava"/>
        <w:tabs>
          <w:tab w:val="clear" w:pos="4536"/>
          <w:tab w:val="clear" w:pos="9072"/>
        </w:tabs>
        <w:jc w:val="right"/>
        <w:rPr>
          <w:b/>
          <w:i w:val="0"/>
          <w:sz w:val="22"/>
          <w:szCs w:val="22"/>
        </w:rPr>
      </w:pPr>
    </w:p>
    <w:p w14:paraId="3A63E637" w14:textId="77777777" w:rsidR="008F38A1" w:rsidRDefault="008F38A1" w:rsidP="00CD5D9F">
      <w:pPr>
        <w:pStyle w:val="Glava"/>
        <w:tabs>
          <w:tab w:val="clear" w:pos="4536"/>
          <w:tab w:val="clear" w:pos="9072"/>
        </w:tabs>
        <w:jc w:val="right"/>
        <w:rPr>
          <w:b/>
          <w:i w:val="0"/>
          <w:sz w:val="22"/>
          <w:szCs w:val="22"/>
        </w:rPr>
      </w:pPr>
    </w:p>
    <w:p w14:paraId="25838F31" w14:textId="77777777" w:rsidR="008F38A1" w:rsidRDefault="008F38A1" w:rsidP="00CD5D9F">
      <w:pPr>
        <w:pStyle w:val="Glava"/>
        <w:tabs>
          <w:tab w:val="clear" w:pos="4536"/>
          <w:tab w:val="clear" w:pos="9072"/>
        </w:tabs>
        <w:jc w:val="right"/>
        <w:rPr>
          <w:b/>
          <w:i w:val="0"/>
          <w:sz w:val="22"/>
          <w:szCs w:val="22"/>
        </w:rPr>
      </w:pPr>
    </w:p>
    <w:p w14:paraId="43192204" w14:textId="77777777" w:rsidR="008F38A1" w:rsidRDefault="008F38A1" w:rsidP="00CD5D9F">
      <w:pPr>
        <w:pStyle w:val="Glava"/>
        <w:tabs>
          <w:tab w:val="clear" w:pos="4536"/>
          <w:tab w:val="clear" w:pos="9072"/>
        </w:tabs>
        <w:jc w:val="right"/>
        <w:rPr>
          <w:b/>
          <w:i w:val="0"/>
          <w:sz w:val="22"/>
          <w:szCs w:val="22"/>
        </w:rPr>
      </w:pPr>
    </w:p>
    <w:p w14:paraId="363ADDC7" w14:textId="77777777" w:rsidR="008F38A1" w:rsidRDefault="008F38A1" w:rsidP="00CD5D9F">
      <w:pPr>
        <w:pStyle w:val="Glava"/>
        <w:tabs>
          <w:tab w:val="clear" w:pos="4536"/>
          <w:tab w:val="clear" w:pos="9072"/>
        </w:tabs>
        <w:jc w:val="right"/>
        <w:rPr>
          <w:b/>
          <w:i w:val="0"/>
          <w:sz w:val="22"/>
          <w:szCs w:val="22"/>
        </w:rPr>
      </w:pPr>
    </w:p>
    <w:p w14:paraId="0B5AEB78" w14:textId="77777777" w:rsidR="008F38A1" w:rsidRDefault="008F38A1" w:rsidP="00CD5D9F">
      <w:pPr>
        <w:pStyle w:val="Glava"/>
        <w:tabs>
          <w:tab w:val="clear" w:pos="4536"/>
          <w:tab w:val="clear" w:pos="9072"/>
        </w:tabs>
        <w:jc w:val="right"/>
        <w:rPr>
          <w:b/>
          <w:i w:val="0"/>
          <w:sz w:val="22"/>
          <w:szCs w:val="22"/>
        </w:rPr>
      </w:pPr>
    </w:p>
    <w:p w14:paraId="3A081BB5" w14:textId="77777777" w:rsidR="008F38A1" w:rsidRDefault="008F38A1" w:rsidP="00CD5D9F">
      <w:pPr>
        <w:pStyle w:val="Glava"/>
        <w:tabs>
          <w:tab w:val="clear" w:pos="4536"/>
          <w:tab w:val="clear" w:pos="9072"/>
        </w:tabs>
        <w:jc w:val="right"/>
        <w:rPr>
          <w:b/>
          <w:i w:val="0"/>
          <w:sz w:val="22"/>
          <w:szCs w:val="22"/>
        </w:rPr>
      </w:pPr>
    </w:p>
    <w:p w14:paraId="641BC2AC" w14:textId="77777777" w:rsidR="008F38A1" w:rsidRDefault="008F38A1" w:rsidP="00CD5D9F">
      <w:pPr>
        <w:pStyle w:val="Glava"/>
        <w:tabs>
          <w:tab w:val="clear" w:pos="4536"/>
          <w:tab w:val="clear" w:pos="9072"/>
        </w:tabs>
        <w:jc w:val="right"/>
        <w:rPr>
          <w:b/>
          <w:i w:val="0"/>
          <w:sz w:val="22"/>
          <w:szCs w:val="22"/>
        </w:rPr>
      </w:pPr>
    </w:p>
    <w:p w14:paraId="18082B1C" w14:textId="77777777" w:rsidR="008F38A1" w:rsidRDefault="008F38A1" w:rsidP="00CD5D9F">
      <w:pPr>
        <w:pStyle w:val="Glava"/>
        <w:tabs>
          <w:tab w:val="clear" w:pos="4536"/>
          <w:tab w:val="clear" w:pos="9072"/>
        </w:tabs>
        <w:jc w:val="right"/>
        <w:rPr>
          <w:b/>
          <w:i w:val="0"/>
          <w:sz w:val="22"/>
          <w:szCs w:val="22"/>
        </w:rPr>
      </w:pPr>
    </w:p>
    <w:p w14:paraId="0C6A96DC" w14:textId="77777777" w:rsidR="008F38A1" w:rsidRDefault="008F38A1" w:rsidP="00CD5D9F">
      <w:pPr>
        <w:pStyle w:val="Glava"/>
        <w:tabs>
          <w:tab w:val="clear" w:pos="4536"/>
          <w:tab w:val="clear" w:pos="9072"/>
        </w:tabs>
        <w:jc w:val="right"/>
        <w:rPr>
          <w:b/>
          <w:i w:val="0"/>
          <w:sz w:val="22"/>
          <w:szCs w:val="22"/>
        </w:rPr>
      </w:pPr>
    </w:p>
    <w:p w14:paraId="702A268C" w14:textId="77777777" w:rsidR="008F38A1" w:rsidRDefault="008F38A1" w:rsidP="00CD5D9F">
      <w:pPr>
        <w:pStyle w:val="Glava"/>
        <w:tabs>
          <w:tab w:val="clear" w:pos="4536"/>
          <w:tab w:val="clear" w:pos="9072"/>
        </w:tabs>
        <w:jc w:val="right"/>
        <w:rPr>
          <w:b/>
          <w:i w:val="0"/>
          <w:sz w:val="22"/>
          <w:szCs w:val="22"/>
        </w:rPr>
      </w:pPr>
    </w:p>
    <w:p w14:paraId="1C15C4A5" w14:textId="77777777" w:rsidR="008F38A1" w:rsidRDefault="008F38A1" w:rsidP="00CD5D9F">
      <w:pPr>
        <w:pStyle w:val="Glava"/>
        <w:tabs>
          <w:tab w:val="clear" w:pos="4536"/>
          <w:tab w:val="clear" w:pos="9072"/>
        </w:tabs>
        <w:jc w:val="right"/>
        <w:rPr>
          <w:b/>
          <w:i w:val="0"/>
          <w:sz w:val="22"/>
          <w:szCs w:val="22"/>
        </w:rPr>
      </w:pPr>
    </w:p>
    <w:p w14:paraId="0A25A41E" w14:textId="77777777" w:rsidR="008F38A1" w:rsidRDefault="008F38A1" w:rsidP="00CD5D9F">
      <w:pPr>
        <w:pStyle w:val="Glava"/>
        <w:tabs>
          <w:tab w:val="clear" w:pos="4536"/>
          <w:tab w:val="clear" w:pos="9072"/>
        </w:tabs>
        <w:jc w:val="right"/>
        <w:rPr>
          <w:b/>
          <w:i w:val="0"/>
          <w:sz w:val="22"/>
          <w:szCs w:val="22"/>
        </w:rPr>
      </w:pPr>
    </w:p>
    <w:p w14:paraId="737FC05A" w14:textId="77777777" w:rsidR="00567F81" w:rsidRDefault="00567F81" w:rsidP="00CD5D9F">
      <w:pPr>
        <w:pStyle w:val="Glava"/>
        <w:tabs>
          <w:tab w:val="clear" w:pos="4536"/>
          <w:tab w:val="clear" w:pos="9072"/>
        </w:tabs>
        <w:jc w:val="right"/>
        <w:rPr>
          <w:b/>
          <w:i w:val="0"/>
          <w:sz w:val="22"/>
          <w:szCs w:val="22"/>
        </w:rPr>
      </w:pPr>
    </w:p>
    <w:p w14:paraId="3DDB1B62" w14:textId="77777777" w:rsidR="00A51E92" w:rsidRDefault="00A51E92" w:rsidP="007A1B63">
      <w:pPr>
        <w:pStyle w:val="Glava"/>
        <w:tabs>
          <w:tab w:val="clear" w:pos="4536"/>
          <w:tab w:val="clear" w:pos="9072"/>
        </w:tabs>
        <w:rPr>
          <w:b/>
          <w:i w:val="0"/>
          <w:sz w:val="22"/>
          <w:szCs w:val="22"/>
        </w:rPr>
      </w:pPr>
    </w:p>
    <w:p w14:paraId="19B651A1" w14:textId="77777777" w:rsidR="008F38A1" w:rsidRDefault="008F38A1" w:rsidP="00CD5D9F">
      <w:pPr>
        <w:pStyle w:val="Glava"/>
        <w:tabs>
          <w:tab w:val="clear" w:pos="4536"/>
          <w:tab w:val="clear" w:pos="9072"/>
        </w:tabs>
        <w:jc w:val="right"/>
        <w:rPr>
          <w:b/>
          <w:i w:val="0"/>
          <w:sz w:val="22"/>
          <w:szCs w:val="22"/>
        </w:rPr>
      </w:pPr>
    </w:p>
    <w:p w14:paraId="02663B80" w14:textId="77777777" w:rsidR="008F38A1" w:rsidRDefault="008F38A1" w:rsidP="00CD5D9F">
      <w:pPr>
        <w:pStyle w:val="Glava"/>
        <w:tabs>
          <w:tab w:val="clear" w:pos="4536"/>
          <w:tab w:val="clear" w:pos="9072"/>
        </w:tabs>
        <w:jc w:val="right"/>
        <w:rPr>
          <w:b/>
          <w:i w:val="0"/>
          <w:sz w:val="22"/>
          <w:szCs w:val="22"/>
        </w:rPr>
      </w:pPr>
    </w:p>
    <w:p w14:paraId="0F48B7CB"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73BFB09F" w14:textId="77777777" w:rsidR="00CD5D9F" w:rsidRDefault="00CD5D9F" w:rsidP="00CD5D9F">
      <w:pPr>
        <w:pStyle w:val="Glava"/>
        <w:tabs>
          <w:tab w:val="clear" w:pos="4536"/>
          <w:tab w:val="clear" w:pos="9072"/>
        </w:tabs>
        <w:jc w:val="right"/>
        <w:rPr>
          <w:b/>
          <w:i w:val="0"/>
          <w:sz w:val="22"/>
          <w:szCs w:val="22"/>
        </w:rPr>
      </w:pPr>
    </w:p>
    <w:p w14:paraId="1BE7C7B7" w14:textId="77777777" w:rsidR="00CD5D9F" w:rsidRDefault="00CD5D9F" w:rsidP="00CD5D9F">
      <w:pPr>
        <w:pStyle w:val="Glava"/>
        <w:tabs>
          <w:tab w:val="clear" w:pos="4536"/>
          <w:tab w:val="clear" w:pos="9072"/>
        </w:tabs>
        <w:jc w:val="right"/>
        <w:rPr>
          <w:b/>
          <w:i w:val="0"/>
          <w:sz w:val="22"/>
          <w:szCs w:val="22"/>
        </w:rPr>
      </w:pPr>
    </w:p>
    <w:p w14:paraId="25E56603" w14:textId="77777777" w:rsidR="00CD5D9F" w:rsidRDefault="00CD5D9F" w:rsidP="00CD5D9F">
      <w:pPr>
        <w:pStyle w:val="Glava"/>
        <w:tabs>
          <w:tab w:val="clear" w:pos="4536"/>
          <w:tab w:val="clear" w:pos="9072"/>
        </w:tabs>
        <w:jc w:val="right"/>
        <w:rPr>
          <w:b/>
          <w:i w:val="0"/>
          <w:sz w:val="22"/>
          <w:szCs w:val="22"/>
        </w:rPr>
      </w:pPr>
    </w:p>
    <w:p w14:paraId="6C875335" w14:textId="77777777" w:rsidR="00CD5D9F" w:rsidRDefault="00CD5D9F" w:rsidP="00CD5D9F">
      <w:pPr>
        <w:pStyle w:val="Glava"/>
        <w:tabs>
          <w:tab w:val="clear" w:pos="4536"/>
          <w:tab w:val="clear" w:pos="9072"/>
        </w:tabs>
        <w:jc w:val="right"/>
        <w:rPr>
          <w:b/>
          <w:i w:val="0"/>
          <w:sz w:val="22"/>
          <w:szCs w:val="22"/>
        </w:rPr>
      </w:pPr>
    </w:p>
    <w:p w14:paraId="1E901B75" w14:textId="77777777" w:rsidR="00CD5D9F" w:rsidRDefault="008F38A1" w:rsidP="00CD5D9F">
      <w:pPr>
        <w:pStyle w:val="Glava"/>
        <w:tabs>
          <w:tab w:val="clear" w:pos="4536"/>
          <w:tab w:val="clear" w:pos="9072"/>
        </w:tabs>
        <w:ind w:left="1134"/>
        <w:jc w:val="both"/>
        <w:rPr>
          <w:i w:val="0"/>
          <w:sz w:val="22"/>
          <w:szCs w:val="22"/>
        </w:rPr>
      </w:pPr>
      <w:r>
        <w:rPr>
          <w:i w:val="0"/>
          <w:sz w:val="22"/>
          <w:szCs w:val="22"/>
        </w:rPr>
        <w:t>Popis</w:t>
      </w:r>
      <w:r w:rsidR="006E7DDF">
        <w:rPr>
          <w:i w:val="0"/>
          <w:sz w:val="22"/>
          <w:szCs w:val="22"/>
        </w:rPr>
        <w:t xml:space="preserve"> opreme in</w:t>
      </w:r>
      <w:r>
        <w:rPr>
          <w:i w:val="0"/>
          <w:sz w:val="22"/>
          <w:szCs w:val="22"/>
        </w:rPr>
        <w:t xml:space="preserve"> del (v prilogi dokumentacije v zvezi z oddajo javnega naročila).</w:t>
      </w:r>
    </w:p>
    <w:p w14:paraId="197A0D15" w14:textId="77777777" w:rsidR="00CD5D9F" w:rsidRDefault="00CD5D9F" w:rsidP="00CD5D9F">
      <w:pPr>
        <w:pStyle w:val="Glava"/>
        <w:tabs>
          <w:tab w:val="clear" w:pos="4536"/>
          <w:tab w:val="clear" w:pos="9072"/>
        </w:tabs>
        <w:ind w:left="1134"/>
        <w:jc w:val="both"/>
        <w:rPr>
          <w:i w:val="0"/>
          <w:sz w:val="22"/>
          <w:szCs w:val="22"/>
        </w:rPr>
      </w:pPr>
    </w:p>
    <w:p w14:paraId="7A548D3B" w14:textId="77777777" w:rsidR="00CD5D9F" w:rsidRDefault="00CD5D9F" w:rsidP="00CD5D9F">
      <w:pPr>
        <w:pStyle w:val="Glava"/>
        <w:tabs>
          <w:tab w:val="clear" w:pos="4536"/>
          <w:tab w:val="clear" w:pos="9072"/>
        </w:tabs>
        <w:ind w:left="1134"/>
        <w:jc w:val="both"/>
        <w:rPr>
          <w:i w:val="0"/>
          <w:sz w:val="22"/>
          <w:szCs w:val="22"/>
        </w:rPr>
      </w:pPr>
    </w:p>
    <w:p w14:paraId="18BB0FE4" w14:textId="77777777" w:rsidR="00CD5D9F" w:rsidRDefault="00CD5D9F" w:rsidP="00CD5D9F">
      <w:pPr>
        <w:pStyle w:val="Glava"/>
        <w:tabs>
          <w:tab w:val="clear" w:pos="4536"/>
          <w:tab w:val="clear" w:pos="9072"/>
        </w:tabs>
        <w:ind w:left="1134"/>
        <w:jc w:val="both"/>
        <w:rPr>
          <w:i w:val="0"/>
          <w:sz w:val="22"/>
          <w:szCs w:val="22"/>
        </w:rPr>
      </w:pPr>
    </w:p>
    <w:p w14:paraId="5B5D5041" w14:textId="77777777" w:rsidR="00CD5D9F" w:rsidRDefault="00CD5D9F" w:rsidP="00CD5D9F">
      <w:pPr>
        <w:pStyle w:val="Glava"/>
        <w:tabs>
          <w:tab w:val="clear" w:pos="4536"/>
          <w:tab w:val="clear" w:pos="9072"/>
        </w:tabs>
        <w:ind w:left="1134"/>
        <w:jc w:val="both"/>
        <w:rPr>
          <w:i w:val="0"/>
          <w:sz w:val="22"/>
          <w:szCs w:val="22"/>
        </w:rPr>
      </w:pPr>
    </w:p>
    <w:p w14:paraId="25DCB0D2" w14:textId="77777777" w:rsidR="00CD5D9F" w:rsidRDefault="00CD5D9F" w:rsidP="00CD5D9F">
      <w:pPr>
        <w:pStyle w:val="Glava"/>
        <w:tabs>
          <w:tab w:val="clear" w:pos="4536"/>
          <w:tab w:val="clear" w:pos="9072"/>
        </w:tabs>
        <w:ind w:left="1134"/>
        <w:jc w:val="both"/>
        <w:rPr>
          <w:i w:val="0"/>
          <w:sz w:val="22"/>
          <w:szCs w:val="22"/>
        </w:rPr>
      </w:pPr>
    </w:p>
    <w:p w14:paraId="1E782EA6" w14:textId="77777777" w:rsidR="00CD5D9F" w:rsidRDefault="00CD5D9F" w:rsidP="00CD5D9F">
      <w:pPr>
        <w:pStyle w:val="Glava"/>
        <w:tabs>
          <w:tab w:val="clear" w:pos="4536"/>
          <w:tab w:val="clear" w:pos="9072"/>
        </w:tabs>
        <w:ind w:left="1134"/>
        <w:jc w:val="both"/>
        <w:rPr>
          <w:i w:val="0"/>
          <w:sz w:val="22"/>
          <w:szCs w:val="22"/>
        </w:rPr>
      </w:pPr>
    </w:p>
    <w:p w14:paraId="03A25F4A" w14:textId="77777777" w:rsidR="00CD5D9F" w:rsidRDefault="00CD5D9F" w:rsidP="00CD5D9F">
      <w:pPr>
        <w:pStyle w:val="Glava"/>
        <w:tabs>
          <w:tab w:val="clear" w:pos="4536"/>
          <w:tab w:val="clear" w:pos="9072"/>
        </w:tabs>
        <w:ind w:left="1134"/>
        <w:jc w:val="both"/>
        <w:rPr>
          <w:i w:val="0"/>
          <w:sz w:val="22"/>
          <w:szCs w:val="22"/>
        </w:rPr>
      </w:pPr>
    </w:p>
    <w:p w14:paraId="072E4A37" w14:textId="77777777" w:rsidR="00CD5D9F" w:rsidRDefault="00CD5D9F" w:rsidP="00CD5D9F">
      <w:pPr>
        <w:pStyle w:val="Glava"/>
        <w:tabs>
          <w:tab w:val="clear" w:pos="4536"/>
          <w:tab w:val="clear" w:pos="9072"/>
        </w:tabs>
        <w:ind w:left="1134"/>
        <w:jc w:val="both"/>
        <w:rPr>
          <w:i w:val="0"/>
          <w:sz w:val="22"/>
          <w:szCs w:val="22"/>
        </w:rPr>
      </w:pPr>
    </w:p>
    <w:p w14:paraId="15E1D987" w14:textId="77777777" w:rsidR="00CD5D9F" w:rsidRDefault="00CD5D9F" w:rsidP="00CD5D9F">
      <w:pPr>
        <w:pStyle w:val="Glava"/>
        <w:tabs>
          <w:tab w:val="clear" w:pos="4536"/>
          <w:tab w:val="clear" w:pos="9072"/>
        </w:tabs>
        <w:ind w:left="1134"/>
        <w:jc w:val="both"/>
        <w:rPr>
          <w:i w:val="0"/>
          <w:sz w:val="22"/>
          <w:szCs w:val="22"/>
        </w:rPr>
      </w:pPr>
    </w:p>
    <w:p w14:paraId="1462D6B4" w14:textId="77777777" w:rsidR="00CD5D9F" w:rsidRDefault="00CD5D9F" w:rsidP="00CD5D9F">
      <w:pPr>
        <w:pStyle w:val="Glava"/>
        <w:tabs>
          <w:tab w:val="clear" w:pos="4536"/>
          <w:tab w:val="clear" w:pos="9072"/>
        </w:tabs>
        <w:ind w:left="1134"/>
        <w:jc w:val="both"/>
        <w:rPr>
          <w:i w:val="0"/>
          <w:sz w:val="22"/>
          <w:szCs w:val="22"/>
        </w:rPr>
      </w:pPr>
    </w:p>
    <w:p w14:paraId="2ED375E2" w14:textId="77777777" w:rsidR="00CD5D9F" w:rsidRDefault="00CD5D9F" w:rsidP="00CD5D9F">
      <w:pPr>
        <w:pStyle w:val="Glava"/>
        <w:tabs>
          <w:tab w:val="clear" w:pos="4536"/>
          <w:tab w:val="clear" w:pos="9072"/>
        </w:tabs>
        <w:ind w:left="1134"/>
        <w:jc w:val="both"/>
        <w:rPr>
          <w:i w:val="0"/>
          <w:sz w:val="22"/>
          <w:szCs w:val="22"/>
        </w:rPr>
      </w:pPr>
    </w:p>
    <w:p w14:paraId="015E2550" w14:textId="77777777" w:rsidR="00CD5D9F" w:rsidRDefault="00CD5D9F" w:rsidP="00CD5D9F">
      <w:pPr>
        <w:pStyle w:val="Glava"/>
        <w:tabs>
          <w:tab w:val="clear" w:pos="4536"/>
          <w:tab w:val="clear" w:pos="9072"/>
        </w:tabs>
        <w:ind w:left="1134"/>
        <w:jc w:val="both"/>
        <w:rPr>
          <w:i w:val="0"/>
          <w:sz w:val="22"/>
          <w:szCs w:val="22"/>
        </w:rPr>
      </w:pPr>
    </w:p>
    <w:p w14:paraId="13CA291C" w14:textId="77777777" w:rsidR="00CD5D9F" w:rsidRDefault="00CD5D9F" w:rsidP="00CD5D9F">
      <w:pPr>
        <w:pStyle w:val="Glava"/>
        <w:tabs>
          <w:tab w:val="clear" w:pos="4536"/>
          <w:tab w:val="clear" w:pos="9072"/>
        </w:tabs>
        <w:ind w:left="1134"/>
        <w:jc w:val="both"/>
        <w:rPr>
          <w:i w:val="0"/>
          <w:sz w:val="22"/>
          <w:szCs w:val="22"/>
        </w:rPr>
      </w:pPr>
    </w:p>
    <w:p w14:paraId="4D97CFBE" w14:textId="77777777" w:rsidR="00CD5D9F" w:rsidRDefault="00CD5D9F" w:rsidP="00CD5D9F">
      <w:pPr>
        <w:pStyle w:val="Glava"/>
        <w:tabs>
          <w:tab w:val="clear" w:pos="4536"/>
          <w:tab w:val="clear" w:pos="9072"/>
        </w:tabs>
        <w:ind w:left="1134"/>
        <w:jc w:val="both"/>
        <w:rPr>
          <w:i w:val="0"/>
          <w:sz w:val="22"/>
          <w:szCs w:val="22"/>
        </w:rPr>
      </w:pPr>
    </w:p>
    <w:p w14:paraId="540996AF" w14:textId="77777777" w:rsidR="00CD5D9F" w:rsidRDefault="00CD5D9F" w:rsidP="00CD5D9F">
      <w:pPr>
        <w:pStyle w:val="Glava"/>
        <w:tabs>
          <w:tab w:val="clear" w:pos="4536"/>
          <w:tab w:val="clear" w:pos="9072"/>
        </w:tabs>
        <w:ind w:left="1134"/>
        <w:jc w:val="both"/>
        <w:rPr>
          <w:i w:val="0"/>
          <w:sz w:val="22"/>
          <w:szCs w:val="22"/>
        </w:rPr>
      </w:pPr>
    </w:p>
    <w:p w14:paraId="0EE693E4" w14:textId="77777777" w:rsidR="00CD5D9F" w:rsidRDefault="00CD5D9F" w:rsidP="00CD5D9F">
      <w:pPr>
        <w:pStyle w:val="Glava"/>
        <w:tabs>
          <w:tab w:val="clear" w:pos="4536"/>
          <w:tab w:val="clear" w:pos="9072"/>
        </w:tabs>
        <w:ind w:left="1134"/>
        <w:jc w:val="both"/>
        <w:rPr>
          <w:i w:val="0"/>
          <w:sz w:val="22"/>
          <w:szCs w:val="22"/>
        </w:rPr>
      </w:pPr>
    </w:p>
    <w:p w14:paraId="3EC43CEA" w14:textId="77777777" w:rsidR="00CD5D9F" w:rsidRDefault="00CD5D9F" w:rsidP="00CD5D9F">
      <w:pPr>
        <w:pStyle w:val="Glava"/>
        <w:tabs>
          <w:tab w:val="clear" w:pos="4536"/>
          <w:tab w:val="clear" w:pos="9072"/>
        </w:tabs>
        <w:ind w:left="1134"/>
        <w:jc w:val="both"/>
        <w:rPr>
          <w:i w:val="0"/>
          <w:sz w:val="22"/>
          <w:szCs w:val="22"/>
        </w:rPr>
      </w:pPr>
    </w:p>
    <w:p w14:paraId="0961A17F" w14:textId="77777777" w:rsidR="00CD5D9F" w:rsidRDefault="00CD5D9F" w:rsidP="00CD5D9F">
      <w:pPr>
        <w:pStyle w:val="Glava"/>
        <w:tabs>
          <w:tab w:val="clear" w:pos="4536"/>
          <w:tab w:val="clear" w:pos="9072"/>
        </w:tabs>
        <w:ind w:left="1134"/>
        <w:jc w:val="both"/>
        <w:rPr>
          <w:i w:val="0"/>
          <w:sz w:val="22"/>
          <w:szCs w:val="22"/>
        </w:rPr>
      </w:pPr>
    </w:p>
    <w:p w14:paraId="017D395E" w14:textId="77777777" w:rsidR="00CD5D9F" w:rsidRDefault="00CD5D9F" w:rsidP="00CD5D9F">
      <w:pPr>
        <w:pStyle w:val="Glava"/>
        <w:tabs>
          <w:tab w:val="clear" w:pos="4536"/>
          <w:tab w:val="clear" w:pos="9072"/>
        </w:tabs>
        <w:ind w:left="1134"/>
        <w:jc w:val="both"/>
        <w:rPr>
          <w:i w:val="0"/>
          <w:sz w:val="22"/>
          <w:szCs w:val="22"/>
        </w:rPr>
      </w:pPr>
    </w:p>
    <w:p w14:paraId="3C0E6F6A" w14:textId="77777777" w:rsidR="00CD5D9F" w:rsidRDefault="00CD5D9F" w:rsidP="00CD5D9F">
      <w:pPr>
        <w:pStyle w:val="Glava"/>
        <w:tabs>
          <w:tab w:val="clear" w:pos="4536"/>
          <w:tab w:val="clear" w:pos="9072"/>
        </w:tabs>
        <w:ind w:left="1134"/>
        <w:jc w:val="both"/>
        <w:rPr>
          <w:i w:val="0"/>
          <w:sz w:val="22"/>
          <w:szCs w:val="22"/>
        </w:rPr>
      </w:pPr>
    </w:p>
    <w:p w14:paraId="10D50C0E" w14:textId="77777777" w:rsidR="00CD5D9F" w:rsidRDefault="00CD5D9F" w:rsidP="00CD5D9F">
      <w:pPr>
        <w:pStyle w:val="Glava"/>
        <w:tabs>
          <w:tab w:val="clear" w:pos="4536"/>
          <w:tab w:val="clear" w:pos="9072"/>
        </w:tabs>
        <w:ind w:left="1134"/>
        <w:jc w:val="both"/>
        <w:rPr>
          <w:i w:val="0"/>
          <w:sz w:val="22"/>
          <w:szCs w:val="22"/>
        </w:rPr>
      </w:pPr>
    </w:p>
    <w:p w14:paraId="583C2C28" w14:textId="77777777" w:rsidR="00CD5D9F" w:rsidRDefault="00CD5D9F" w:rsidP="00CD5D9F">
      <w:pPr>
        <w:pStyle w:val="Glava"/>
        <w:tabs>
          <w:tab w:val="clear" w:pos="4536"/>
          <w:tab w:val="clear" w:pos="9072"/>
        </w:tabs>
        <w:ind w:left="1134"/>
        <w:jc w:val="both"/>
        <w:rPr>
          <w:i w:val="0"/>
          <w:sz w:val="22"/>
          <w:szCs w:val="22"/>
        </w:rPr>
      </w:pPr>
    </w:p>
    <w:p w14:paraId="1776E7C8" w14:textId="77777777" w:rsidR="00CD5D9F" w:rsidRDefault="00CD5D9F" w:rsidP="00CD5D9F">
      <w:pPr>
        <w:pStyle w:val="Glava"/>
        <w:tabs>
          <w:tab w:val="clear" w:pos="4536"/>
          <w:tab w:val="clear" w:pos="9072"/>
        </w:tabs>
        <w:ind w:left="1134"/>
        <w:jc w:val="both"/>
        <w:rPr>
          <w:i w:val="0"/>
          <w:sz w:val="22"/>
          <w:szCs w:val="22"/>
        </w:rPr>
      </w:pPr>
    </w:p>
    <w:p w14:paraId="47A690B0" w14:textId="77777777" w:rsidR="00CD5D9F" w:rsidRDefault="00CD5D9F" w:rsidP="00CD5D9F">
      <w:pPr>
        <w:pStyle w:val="Glava"/>
        <w:tabs>
          <w:tab w:val="clear" w:pos="4536"/>
          <w:tab w:val="clear" w:pos="9072"/>
        </w:tabs>
        <w:ind w:left="1134"/>
        <w:jc w:val="both"/>
        <w:rPr>
          <w:i w:val="0"/>
          <w:sz w:val="22"/>
          <w:szCs w:val="22"/>
        </w:rPr>
      </w:pPr>
    </w:p>
    <w:p w14:paraId="5C099025" w14:textId="77777777" w:rsidR="00CD5D9F" w:rsidRDefault="00CD5D9F" w:rsidP="00CD5D9F">
      <w:pPr>
        <w:pStyle w:val="Glava"/>
        <w:tabs>
          <w:tab w:val="clear" w:pos="4536"/>
          <w:tab w:val="clear" w:pos="9072"/>
        </w:tabs>
        <w:ind w:left="1134"/>
        <w:jc w:val="both"/>
        <w:rPr>
          <w:i w:val="0"/>
          <w:sz w:val="22"/>
          <w:szCs w:val="22"/>
        </w:rPr>
      </w:pPr>
    </w:p>
    <w:p w14:paraId="75EBBDF8" w14:textId="77777777" w:rsidR="00CD5D9F" w:rsidRDefault="00CD5D9F" w:rsidP="00CD5D9F">
      <w:pPr>
        <w:pStyle w:val="Glava"/>
        <w:tabs>
          <w:tab w:val="clear" w:pos="4536"/>
          <w:tab w:val="clear" w:pos="9072"/>
        </w:tabs>
        <w:ind w:left="1134"/>
        <w:jc w:val="both"/>
        <w:rPr>
          <w:i w:val="0"/>
          <w:sz w:val="22"/>
          <w:szCs w:val="22"/>
        </w:rPr>
      </w:pPr>
    </w:p>
    <w:p w14:paraId="6FE3CDD3" w14:textId="77777777" w:rsidR="00CD5D9F" w:rsidRDefault="00CD5D9F" w:rsidP="00CD5D9F">
      <w:pPr>
        <w:pStyle w:val="Glava"/>
        <w:tabs>
          <w:tab w:val="clear" w:pos="4536"/>
          <w:tab w:val="clear" w:pos="9072"/>
        </w:tabs>
        <w:ind w:left="1134"/>
        <w:jc w:val="both"/>
        <w:rPr>
          <w:i w:val="0"/>
          <w:sz w:val="22"/>
          <w:szCs w:val="22"/>
        </w:rPr>
      </w:pPr>
    </w:p>
    <w:p w14:paraId="115C05E0" w14:textId="77777777" w:rsidR="00CD5D9F" w:rsidRDefault="00CD5D9F" w:rsidP="00CD5D9F">
      <w:pPr>
        <w:pStyle w:val="Glava"/>
        <w:tabs>
          <w:tab w:val="clear" w:pos="4536"/>
          <w:tab w:val="clear" w:pos="9072"/>
        </w:tabs>
        <w:ind w:left="1134"/>
        <w:jc w:val="both"/>
        <w:rPr>
          <w:i w:val="0"/>
          <w:sz w:val="22"/>
          <w:szCs w:val="22"/>
        </w:rPr>
      </w:pPr>
    </w:p>
    <w:p w14:paraId="125A1D59" w14:textId="77777777" w:rsidR="00CD5D9F" w:rsidRDefault="00CD5D9F" w:rsidP="00CD5D9F">
      <w:pPr>
        <w:pStyle w:val="Glava"/>
        <w:tabs>
          <w:tab w:val="clear" w:pos="4536"/>
          <w:tab w:val="clear" w:pos="9072"/>
        </w:tabs>
        <w:ind w:left="1134"/>
        <w:jc w:val="both"/>
        <w:rPr>
          <w:i w:val="0"/>
          <w:sz w:val="22"/>
          <w:szCs w:val="22"/>
        </w:rPr>
      </w:pPr>
    </w:p>
    <w:p w14:paraId="262490F0" w14:textId="77777777" w:rsidR="00CD5D9F" w:rsidRDefault="00CD5D9F" w:rsidP="00CD5D9F">
      <w:pPr>
        <w:pStyle w:val="Glava"/>
        <w:tabs>
          <w:tab w:val="clear" w:pos="4536"/>
          <w:tab w:val="clear" w:pos="9072"/>
        </w:tabs>
        <w:ind w:left="1134"/>
        <w:jc w:val="right"/>
        <w:rPr>
          <w:b/>
          <w:i w:val="0"/>
          <w:sz w:val="22"/>
          <w:szCs w:val="22"/>
        </w:rPr>
      </w:pPr>
    </w:p>
    <w:p w14:paraId="63D9041A" w14:textId="77777777" w:rsidR="00CD5D9F" w:rsidRDefault="00CD5D9F" w:rsidP="00CD5D9F">
      <w:pPr>
        <w:pStyle w:val="Glava"/>
        <w:tabs>
          <w:tab w:val="clear" w:pos="4536"/>
          <w:tab w:val="clear" w:pos="9072"/>
        </w:tabs>
        <w:ind w:left="1134"/>
        <w:jc w:val="right"/>
        <w:rPr>
          <w:b/>
          <w:i w:val="0"/>
          <w:sz w:val="22"/>
          <w:szCs w:val="22"/>
        </w:rPr>
      </w:pPr>
    </w:p>
    <w:p w14:paraId="177F4D23" w14:textId="77777777" w:rsidR="00CD5D9F" w:rsidRDefault="00CD5D9F" w:rsidP="00CD5D9F">
      <w:pPr>
        <w:pStyle w:val="Glava"/>
        <w:tabs>
          <w:tab w:val="clear" w:pos="4536"/>
          <w:tab w:val="clear" w:pos="9072"/>
        </w:tabs>
        <w:ind w:left="1134"/>
        <w:jc w:val="right"/>
        <w:rPr>
          <w:b/>
          <w:i w:val="0"/>
          <w:sz w:val="22"/>
          <w:szCs w:val="22"/>
        </w:rPr>
      </w:pPr>
    </w:p>
    <w:p w14:paraId="09BEFC94" w14:textId="77777777" w:rsidR="00CD5D9F" w:rsidRDefault="00CD5D9F" w:rsidP="00CD5D9F">
      <w:pPr>
        <w:pStyle w:val="Glava"/>
        <w:tabs>
          <w:tab w:val="clear" w:pos="4536"/>
          <w:tab w:val="clear" w:pos="9072"/>
        </w:tabs>
        <w:ind w:left="1134"/>
        <w:jc w:val="right"/>
        <w:rPr>
          <w:b/>
          <w:i w:val="0"/>
          <w:sz w:val="22"/>
          <w:szCs w:val="22"/>
        </w:rPr>
      </w:pPr>
    </w:p>
    <w:p w14:paraId="7EEC6A77" w14:textId="77777777" w:rsidR="00CD5D9F" w:rsidRDefault="00CD5D9F" w:rsidP="00CD5D9F">
      <w:pPr>
        <w:pStyle w:val="Glava"/>
        <w:tabs>
          <w:tab w:val="clear" w:pos="4536"/>
          <w:tab w:val="clear" w:pos="9072"/>
        </w:tabs>
        <w:ind w:left="1134"/>
        <w:jc w:val="right"/>
        <w:rPr>
          <w:b/>
          <w:i w:val="0"/>
          <w:sz w:val="22"/>
          <w:szCs w:val="22"/>
        </w:rPr>
      </w:pPr>
    </w:p>
    <w:p w14:paraId="4EBD59FB" w14:textId="77777777" w:rsidR="00CD5D9F" w:rsidRDefault="00CD5D9F" w:rsidP="00CD5D9F">
      <w:pPr>
        <w:pStyle w:val="Glava"/>
        <w:tabs>
          <w:tab w:val="clear" w:pos="4536"/>
          <w:tab w:val="clear" w:pos="9072"/>
        </w:tabs>
        <w:ind w:left="1134"/>
        <w:jc w:val="right"/>
        <w:rPr>
          <w:b/>
          <w:i w:val="0"/>
          <w:sz w:val="22"/>
          <w:szCs w:val="22"/>
        </w:rPr>
      </w:pPr>
    </w:p>
    <w:p w14:paraId="5131CAAC" w14:textId="77777777" w:rsidR="00CD5D9F" w:rsidRDefault="00CD5D9F" w:rsidP="00CD5D9F">
      <w:pPr>
        <w:pStyle w:val="Glava"/>
        <w:tabs>
          <w:tab w:val="clear" w:pos="4536"/>
          <w:tab w:val="clear" w:pos="9072"/>
        </w:tabs>
        <w:ind w:left="1134"/>
        <w:jc w:val="right"/>
        <w:rPr>
          <w:b/>
          <w:i w:val="0"/>
          <w:sz w:val="22"/>
          <w:szCs w:val="22"/>
        </w:rPr>
      </w:pPr>
    </w:p>
    <w:p w14:paraId="7E39162D" w14:textId="77777777" w:rsidR="00CD5D9F" w:rsidRDefault="00CD5D9F" w:rsidP="00CD5D9F">
      <w:pPr>
        <w:pStyle w:val="Glava"/>
        <w:tabs>
          <w:tab w:val="clear" w:pos="4536"/>
          <w:tab w:val="clear" w:pos="9072"/>
        </w:tabs>
        <w:ind w:left="1134"/>
        <w:jc w:val="right"/>
        <w:rPr>
          <w:b/>
          <w:i w:val="0"/>
          <w:sz w:val="22"/>
          <w:szCs w:val="22"/>
        </w:rPr>
      </w:pPr>
    </w:p>
    <w:p w14:paraId="6F14B98D" w14:textId="77777777" w:rsidR="00CD5D9F" w:rsidRDefault="00CD5D9F" w:rsidP="00CD5D9F">
      <w:pPr>
        <w:pStyle w:val="Glava"/>
        <w:tabs>
          <w:tab w:val="clear" w:pos="4536"/>
          <w:tab w:val="clear" w:pos="9072"/>
        </w:tabs>
        <w:ind w:left="1134"/>
        <w:jc w:val="right"/>
        <w:rPr>
          <w:b/>
          <w:i w:val="0"/>
          <w:sz w:val="22"/>
          <w:szCs w:val="22"/>
        </w:rPr>
      </w:pPr>
    </w:p>
    <w:p w14:paraId="091F4425" w14:textId="77777777" w:rsidR="00CD5D9F" w:rsidRDefault="00CD5D9F" w:rsidP="00CD5D9F">
      <w:pPr>
        <w:pStyle w:val="Glava"/>
        <w:tabs>
          <w:tab w:val="clear" w:pos="4536"/>
          <w:tab w:val="clear" w:pos="9072"/>
        </w:tabs>
        <w:ind w:left="1134"/>
        <w:jc w:val="right"/>
        <w:rPr>
          <w:b/>
          <w:i w:val="0"/>
          <w:sz w:val="22"/>
          <w:szCs w:val="22"/>
        </w:rPr>
      </w:pPr>
    </w:p>
    <w:p w14:paraId="0F8604E7" w14:textId="77777777" w:rsidR="00CD5D9F" w:rsidRDefault="00CD5D9F" w:rsidP="00CD5D9F">
      <w:pPr>
        <w:pStyle w:val="Glava"/>
        <w:tabs>
          <w:tab w:val="clear" w:pos="4536"/>
          <w:tab w:val="clear" w:pos="9072"/>
        </w:tabs>
        <w:ind w:left="1134"/>
        <w:jc w:val="right"/>
        <w:rPr>
          <w:b/>
          <w:i w:val="0"/>
          <w:sz w:val="22"/>
          <w:szCs w:val="22"/>
        </w:rPr>
      </w:pPr>
    </w:p>
    <w:p w14:paraId="2376D402" w14:textId="77777777" w:rsidR="00CD5D9F" w:rsidRDefault="00CD5D9F" w:rsidP="00CD5D9F">
      <w:pPr>
        <w:pStyle w:val="Glava"/>
        <w:tabs>
          <w:tab w:val="clear" w:pos="4536"/>
          <w:tab w:val="clear" w:pos="9072"/>
        </w:tabs>
        <w:ind w:left="1134"/>
        <w:jc w:val="right"/>
        <w:rPr>
          <w:b/>
          <w:i w:val="0"/>
          <w:sz w:val="22"/>
          <w:szCs w:val="22"/>
        </w:rPr>
      </w:pPr>
    </w:p>
    <w:p w14:paraId="20B00C26" w14:textId="77777777" w:rsidR="00CD5D9F" w:rsidRDefault="00CD5D9F" w:rsidP="00CD5D9F">
      <w:pPr>
        <w:pStyle w:val="Glava"/>
        <w:tabs>
          <w:tab w:val="clear" w:pos="4536"/>
          <w:tab w:val="clear" w:pos="9072"/>
        </w:tabs>
        <w:ind w:left="1134"/>
        <w:jc w:val="right"/>
        <w:rPr>
          <w:b/>
          <w:i w:val="0"/>
          <w:sz w:val="22"/>
          <w:szCs w:val="22"/>
        </w:rPr>
      </w:pPr>
    </w:p>
    <w:p w14:paraId="1CCEC2DB" w14:textId="77777777" w:rsidR="00CD5D9F" w:rsidRDefault="00CD5D9F" w:rsidP="00CD5D9F">
      <w:pPr>
        <w:pStyle w:val="Glava"/>
        <w:tabs>
          <w:tab w:val="clear" w:pos="4536"/>
          <w:tab w:val="clear" w:pos="9072"/>
        </w:tabs>
        <w:ind w:left="1134"/>
        <w:jc w:val="right"/>
        <w:rPr>
          <w:b/>
          <w:i w:val="0"/>
          <w:sz w:val="22"/>
          <w:szCs w:val="22"/>
        </w:rPr>
      </w:pPr>
    </w:p>
    <w:p w14:paraId="4316161D" w14:textId="77777777" w:rsidR="00CD5D9F" w:rsidRDefault="00CD5D9F" w:rsidP="00CD5D9F">
      <w:pPr>
        <w:pStyle w:val="Glava"/>
        <w:tabs>
          <w:tab w:val="clear" w:pos="4536"/>
          <w:tab w:val="clear" w:pos="9072"/>
        </w:tabs>
        <w:ind w:left="1134"/>
        <w:jc w:val="right"/>
        <w:rPr>
          <w:b/>
          <w:i w:val="0"/>
          <w:sz w:val="22"/>
          <w:szCs w:val="22"/>
        </w:rPr>
      </w:pPr>
    </w:p>
    <w:p w14:paraId="415B261C" w14:textId="77777777" w:rsidR="00CD5D9F" w:rsidRDefault="00CD5D9F" w:rsidP="00CD5D9F">
      <w:pPr>
        <w:pStyle w:val="Glava"/>
        <w:tabs>
          <w:tab w:val="clear" w:pos="4536"/>
          <w:tab w:val="clear" w:pos="9072"/>
        </w:tabs>
        <w:ind w:left="1134"/>
        <w:jc w:val="right"/>
        <w:rPr>
          <w:b/>
          <w:i w:val="0"/>
          <w:sz w:val="22"/>
          <w:szCs w:val="22"/>
        </w:rPr>
      </w:pPr>
    </w:p>
    <w:p w14:paraId="60D1D643" w14:textId="77777777" w:rsidR="00CD5D9F" w:rsidRDefault="00CD5D9F" w:rsidP="00CD5D9F">
      <w:pPr>
        <w:pStyle w:val="Glava"/>
        <w:tabs>
          <w:tab w:val="clear" w:pos="4536"/>
          <w:tab w:val="clear" w:pos="9072"/>
        </w:tabs>
        <w:ind w:left="1134"/>
        <w:jc w:val="right"/>
        <w:rPr>
          <w:b/>
          <w:i w:val="0"/>
          <w:sz w:val="22"/>
          <w:szCs w:val="22"/>
        </w:rPr>
      </w:pPr>
    </w:p>
    <w:p w14:paraId="6D15BD3A" w14:textId="77777777" w:rsidR="00CD5D9F" w:rsidRDefault="00CD5D9F" w:rsidP="00CD5D9F">
      <w:pPr>
        <w:pStyle w:val="Glava"/>
        <w:tabs>
          <w:tab w:val="clear" w:pos="4536"/>
          <w:tab w:val="clear" w:pos="9072"/>
        </w:tabs>
        <w:ind w:left="1134"/>
        <w:jc w:val="right"/>
        <w:rPr>
          <w:b/>
          <w:i w:val="0"/>
          <w:sz w:val="22"/>
          <w:szCs w:val="22"/>
        </w:rPr>
      </w:pPr>
    </w:p>
    <w:p w14:paraId="760941B1" w14:textId="77777777" w:rsidR="00CD5D9F" w:rsidRDefault="00CD5D9F" w:rsidP="00CD5D9F">
      <w:pPr>
        <w:pStyle w:val="Glava"/>
        <w:tabs>
          <w:tab w:val="clear" w:pos="4536"/>
          <w:tab w:val="clear" w:pos="9072"/>
        </w:tabs>
        <w:ind w:left="1134"/>
        <w:jc w:val="right"/>
        <w:rPr>
          <w:b/>
          <w:i w:val="0"/>
          <w:sz w:val="22"/>
          <w:szCs w:val="22"/>
        </w:rPr>
      </w:pPr>
    </w:p>
    <w:p w14:paraId="5C2A2B98" w14:textId="77777777" w:rsidR="00CD5D9F" w:rsidRDefault="00CD5D9F" w:rsidP="00CD5D9F">
      <w:pPr>
        <w:pStyle w:val="Glava"/>
        <w:tabs>
          <w:tab w:val="clear" w:pos="4536"/>
          <w:tab w:val="clear" w:pos="9072"/>
        </w:tabs>
        <w:ind w:left="1134"/>
        <w:jc w:val="right"/>
        <w:rPr>
          <w:b/>
          <w:i w:val="0"/>
          <w:sz w:val="22"/>
          <w:szCs w:val="22"/>
        </w:rPr>
      </w:pPr>
    </w:p>
    <w:p w14:paraId="58D74FA4" w14:textId="77777777" w:rsidR="00CD5D9F" w:rsidRDefault="00CD5D9F" w:rsidP="00CD5D9F">
      <w:pPr>
        <w:pStyle w:val="Glava"/>
        <w:tabs>
          <w:tab w:val="clear" w:pos="4536"/>
          <w:tab w:val="clear" w:pos="9072"/>
        </w:tabs>
        <w:ind w:left="1134"/>
        <w:jc w:val="right"/>
        <w:rPr>
          <w:b/>
          <w:i w:val="0"/>
          <w:sz w:val="22"/>
          <w:szCs w:val="22"/>
        </w:rPr>
      </w:pPr>
    </w:p>
    <w:p w14:paraId="5E463D0D" w14:textId="77777777" w:rsidR="00CD5D9F" w:rsidRPr="002A50C1" w:rsidRDefault="00CD5D9F" w:rsidP="00CD5D9F">
      <w:pPr>
        <w:pStyle w:val="Glava"/>
        <w:tabs>
          <w:tab w:val="clear" w:pos="4536"/>
          <w:tab w:val="clear" w:pos="9072"/>
        </w:tabs>
        <w:jc w:val="right"/>
        <w:rPr>
          <w:b/>
          <w:i w:val="0"/>
          <w:sz w:val="22"/>
          <w:szCs w:val="22"/>
        </w:rPr>
      </w:pPr>
      <w:bookmarkStart w:id="0" w:name="_GoBack"/>
      <w:bookmarkEnd w:id="0"/>
      <w:r w:rsidRPr="002A50C1">
        <w:rPr>
          <w:b/>
          <w:i w:val="0"/>
          <w:sz w:val="22"/>
          <w:szCs w:val="22"/>
        </w:rPr>
        <w:lastRenderedPageBreak/>
        <w:t xml:space="preserve">PRILOGA </w:t>
      </w:r>
      <w:r w:rsidR="006F436F">
        <w:rPr>
          <w:b/>
          <w:i w:val="0"/>
          <w:sz w:val="22"/>
          <w:szCs w:val="22"/>
        </w:rPr>
        <w:t>D</w:t>
      </w:r>
    </w:p>
    <w:p w14:paraId="47A10991" w14:textId="77777777" w:rsidR="00CD5D9F" w:rsidRDefault="00CD5D9F" w:rsidP="00CD5D9F">
      <w:pPr>
        <w:pStyle w:val="Glava"/>
        <w:tabs>
          <w:tab w:val="clear" w:pos="4536"/>
          <w:tab w:val="clear" w:pos="9072"/>
        </w:tabs>
        <w:ind w:left="1080"/>
        <w:jc w:val="both"/>
        <w:rPr>
          <w:i w:val="0"/>
          <w:sz w:val="22"/>
          <w:szCs w:val="22"/>
        </w:rPr>
      </w:pPr>
    </w:p>
    <w:p w14:paraId="07F8E475"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2611BBE" w14:textId="77777777" w:rsidR="00CD5D9F" w:rsidRDefault="00CD5D9F" w:rsidP="00CD5D9F">
      <w:pPr>
        <w:rPr>
          <w:rFonts w:ascii="Arial" w:hAnsi="Arial" w:cs="Arial"/>
          <w:sz w:val="20"/>
        </w:rPr>
      </w:pPr>
    </w:p>
    <w:p w14:paraId="12722D8E" w14:textId="77777777" w:rsidR="00CD5D9F" w:rsidRPr="00CB7EE2" w:rsidRDefault="00CD5D9F" w:rsidP="00CD5D9F">
      <w:pPr>
        <w:rPr>
          <w:rFonts w:ascii="Arial" w:hAnsi="Arial" w:cs="Arial"/>
          <w:sz w:val="20"/>
        </w:rPr>
      </w:pPr>
    </w:p>
    <w:p w14:paraId="414A58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C3FB33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2CAD67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A916CE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80B376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5841D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1E247B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E53DC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580958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5FEE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841415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742A0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57E1C3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0CA47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A0D940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F50950" w14:textId="77777777" w:rsidR="00CD5D9F" w:rsidRPr="00554526" w:rsidRDefault="00B5350E"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Pr="005B4FEC">
        <w:rPr>
          <w:i w:val="0"/>
          <w:sz w:val="22"/>
          <w:szCs w:val="22"/>
        </w:rPr>
        <w:t xml:space="preserve">obveznost naročnika zavarovanja iz 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številko pogodbe ter številko dokumenta in datum pogodbe)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54733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45A811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F17C41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C9C98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144CB3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348C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601682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04581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4B504C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84777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7E80D2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C4CC9B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8E233F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8F13C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AE31D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ABBD0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327B07"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A694B4" w14:textId="77777777" w:rsidR="00CD5D9F" w:rsidRPr="00554526" w:rsidRDefault="00CD5D9F" w:rsidP="00CD5D9F">
      <w:pPr>
        <w:ind w:left="1134"/>
        <w:jc w:val="both"/>
        <w:rPr>
          <w:i w:val="0"/>
          <w:sz w:val="22"/>
          <w:szCs w:val="22"/>
        </w:rPr>
      </w:pPr>
    </w:p>
    <w:p w14:paraId="12A3C371"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2F8D77E1" w14:textId="77777777" w:rsidR="00CD5D9F" w:rsidRPr="00554526" w:rsidRDefault="00CD5D9F" w:rsidP="00CD5D9F">
      <w:pPr>
        <w:ind w:left="1134"/>
        <w:jc w:val="both"/>
        <w:rPr>
          <w:i w:val="0"/>
          <w:sz w:val="22"/>
          <w:szCs w:val="22"/>
        </w:rPr>
      </w:pPr>
    </w:p>
    <w:p w14:paraId="613CC48F"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34D8946" w14:textId="77777777" w:rsidR="00CD5D9F" w:rsidRPr="00554526" w:rsidRDefault="00CD5D9F" w:rsidP="00CD5D9F">
      <w:pPr>
        <w:ind w:left="1134"/>
        <w:jc w:val="both"/>
        <w:rPr>
          <w:i w:val="0"/>
          <w:sz w:val="22"/>
          <w:szCs w:val="22"/>
        </w:rPr>
      </w:pPr>
    </w:p>
    <w:p w14:paraId="00982EC8"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94754F1" w14:textId="77777777" w:rsidR="00CD5D9F" w:rsidRDefault="00CD5D9F" w:rsidP="00CD5D9F">
      <w:pPr>
        <w:ind w:left="1134"/>
        <w:jc w:val="both"/>
        <w:rPr>
          <w:rFonts w:ascii="Arial" w:hAnsi="Arial" w:cs="Arial"/>
          <w:sz w:val="20"/>
        </w:rPr>
      </w:pPr>
    </w:p>
    <w:p w14:paraId="70929AC9" w14:textId="77777777" w:rsidR="00CD5D9F" w:rsidRPr="00CB7EE2" w:rsidRDefault="00CD5D9F" w:rsidP="00CD5D9F">
      <w:pPr>
        <w:ind w:left="1134"/>
        <w:jc w:val="both"/>
        <w:rPr>
          <w:rFonts w:ascii="Arial" w:hAnsi="Arial" w:cs="Arial"/>
          <w:sz w:val="20"/>
        </w:rPr>
      </w:pPr>
    </w:p>
    <w:p w14:paraId="4348F24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0835EF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ADE1287" w14:textId="77777777" w:rsidR="00CD5D9F" w:rsidRPr="0079325B" w:rsidRDefault="00CD5D9F" w:rsidP="00CD5D9F">
      <w:pPr>
        <w:pStyle w:val="Glava"/>
        <w:tabs>
          <w:tab w:val="clear" w:pos="4536"/>
          <w:tab w:val="clear" w:pos="9072"/>
        </w:tabs>
        <w:ind w:left="1080"/>
        <w:jc w:val="both"/>
        <w:rPr>
          <w:i w:val="0"/>
          <w:sz w:val="22"/>
          <w:szCs w:val="22"/>
        </w:rPr>
      </w:pPr>
    </w:p>
    <w:p w14:paraId="247989C1" w14:textId="77777777" w:rsidR="00CD5D9F" w:rsidRPr="0079325B" w:rsidRDefault="00CD5D9F" w:rsidP="00CD5D9F">
      <w:pPr>
        <w:pStyle w:val="Glava"/>
        <w:tabs>
          <w:tab w:val="clear" w:pos="4536"/>
          <w:tab w:val="clear" w:pos="9072"/>
        </w:tabs>
        <w:jc w:val="both"/>
        <w:rPr>
          <w:i w:val="0"/>
          <w:sz w:val="22"/>
          <w:szCs w:val="22"/>
        </w:rPr>
      </w:pPr>
    </w:p>
    <w:p w14:paraId="65A67A3E" w14:textId="77777777" w:rsidR="00CD5D9F" w:rsidRPr="0079325B" w:rsidRDefault="00CD5D9F" w:rsidP="00CD5D9F">
      <w:pPr>
        <w:pStyle w:val="Glava"/>
        <w:tabs>
          <w:tab w:val="clear" w:pos="4536"/>
          <w:tab w:val="clear" w:pos="9072"/>
        </w:tabs>
        <w:jc w:val="both"/>
        <w:rPr>
          <w:i w:val="0"/>
          <w:sz w:val="22"/>
          <w:szCs w:val="22"/>
        </w:rPr>
      </w:pPr>
    </w:p>
    <w:p w14:paraId="3EAC8127" w14:textId="77777777" w:rsidR="00CD5D9F" w:rsidRDefault="00CD5D9F" w:rsidP="00CD5D9F">
      <w:pPr>
        <w:pStyle w:val="Glava"/>
        <w:tabs>
          <w:tab w:val="clear" w:pos="4536"/>
          <w:tab w:val="clear" w:pos="9072"/>
        </w:tabs>
        <w:jc w:val="both"/>
        <w:rPr>
          <w:i w:val="0"/>
          <w:sz w:val="22"/>
          <w:szCs w:val="22"/>
        </w:rPr>
      </w:pPr>
    </w:p>
    <w:p w14:paraId="7AE38CD5" w14:textId="77777777" w:rsidR="00CD5D9F" w:rsidRDefault="00CD5D9F" w:rsidP="00CD5D9F">
      <w:pPr>
        <w:pStyle w:val="Glava"/>
        <w:tabs>
          <w:tab w:val="clear" w:pos="4536"/>
          <w:tab w:val="clear" w:pos="9072"/>
        </w:tabs>
        <w:jc w:val="both"/>
        <w:rPr>
          <w:i w:val="0"/>
          <w:sz w:val="22"/>
          <w:szCs w:val="22"/>
        </w:rPr>
      </w:pPr>
    </w:p>
    <w:p w14:paraId="069EB527" w14:textId="77777777" w:rsidR="00CD5D9F" w:rsidRDefault="00CD5D9F" w:rsidP="00CD5D9F">
      <w:pPr>
        <w:pStyle w:val="Glava"/>
        <w:tabs>
          <w:tab w:val="clear" w:pos="4536"/>
          <w:tab w:val="clear" w:pos="9072"/>
        </w:tabs>
        <w:jc w:val="both"/>
        <w:rPr>
          <w:i w:val="0"/>
          <w:sz w:val="22"/>
          <w:szCs w:val="22"/>
        </w:rPr>
      </w:pPr>
    </w:p>
    <w:p w14:paraId="119850B1" w14:textId="77777777" w:rsidR="00CD5D9F" w:rsidRDefault="00CD5D9F" w:rsidP="00CD5D9F">
      <w:pPr>
        <w:pStyle w:val="Glava"/>
        <w:tabs>
          <w:tab w:val="clear" w:pos="4536"/>
          <w:tab w:val="clear" w:pos="9072"/>
        </w:tabs>
        <w:jc w:val="both"/>
        <w:rPr>
          <w:i w:val="0"/>
          <w:sz w:val="22"/>
          <w:szCs w:val="22"/>
        </w:rPr>
      </w:pPr>
    </w:p>
    <w:p w14:paraId="1B5C60A2" w14:textId="77777777" w:rsidR="00CD5D9F" w:rsidRDefault="00CD5D9F" w:rsidP="00CD5D9F">
      <w:pPr>
        <w:pStyle w:val="Glava"/>
        <w:tabs>
          <w:tab w:val="clear" w:pos="4536"/>
          <w:tab w:val="clear" w:pos="9072"/>
        </w:tabs>
        <w:jc w:val="both"/>
        <w:rPr>
          <w:i w:val="0"/>
          <w:sz w:val="22"/>
          <w:szCs w:val="22"/>
        </w:rPr>
      </w:pPr>
    </w:p>
    <w:p w14:paraId="41F3E185" w14:textId="77777777" w:rsidR="00CD5D9F" w:rsidRDefault="00CD5D9F" w:rsidP="00CD5D9F">
      <w:pPr>
        <w:pStyle w:val="Glava"/>
        <w:tabs>
          <w:tab w:val="clear" w:pos="4536"/>
          <w:tab w:val="clear" w:pos="9072"/>
        </w:tabs>
        <w:jc w:val="both"/>
        <w:rPr>
          <w:i w:val="0"/>
          <w:sz w:val="22"/>
          <w:szCs w:val="22"/>
        </w:rPr>
      </w:pPr>
    </w:p>
    <w:p w14:paraId="441F8DC6" w14:textId="77777777" w:rsidR="00CD5D9F" w:rsidRDefault="00CD5D9F" w:rsidP="00CD5D9F">
      <w:pPr>
        <w:pStyle w:val="Glava"/>
        <w:tabs>
          <w:tab w:val="clear" w:pos="4536"/>
          <w:tab w:val="clear" w:pos="9072"/>
        </w:tabs>
        <w:jc w:val="both"/>
        <w:rPr>
          <w:i w:val="0"/>
          <w:sz w:val="22"/>
          <w:szCs w:val="22"/>
        </w:rPr>
      </w:pPr>
    </w:p>
    <w:p w14:paraId="098EB256" w14:textId="77777777" w:rsidR="00CD5D9F" w:rsidRDefault="00CD5D9F" w:rsidP="00CD5D9F">
      <w:pPr>
        <w:pStyle w:val="Glava"/>
        <w:tabs>
          <w:tab w:val="clear" w:pos="4536"/>
          <w:tab w:val="clear" w:pos="9072"/>
        </w:tabs>
        <w:jc w:val="both"/>
        <w:rPr>
          <w:i w:val="0"/>
          <w:sz w:val="22"/>
          <w:szCs w:val="22"/>
        </w:rPr>
      </w:pPr>
    </w:p>
    <w:p w14:paraId="425C32B5" w14:textId="77777777" w:rsidR="00CD5D9F" w:rsidRDefault="00CD5D9F" w:rsidP="00CD5D9F">
      <w:pPr>
        <w:pStyle w:val="Glava"/>
        <w:tabs>
          <w:tab w:val="clear" w:pos="4536"/>
          <w:tab w:val="clear" w:pos="9072"/>
        </w:tabs>
        <w:jc w:val="both"/>
        <w:rPr>
          <w:i w:val="0"/>
          <w:sz w:val="22"/>
          <w:szCs w:val="22"/>
        </w:rPr>
      </w:pPr>
    </w:p>
    <w:p w14:paraId="66121CB3" w14:textId="77777777" w:rsidR="00CD5D9F" w:rsidRDefault="00CD5D9F" w:rsidP="00CD5D9F">
      <w:pPr>
        <w:pStyle w:val="Glava"/>
        <w:tabs>
          <w:tab w:val="clear" w:pos="4536"/>
          <w:tab w:val="clear" w:pos="9072"/>
        </w:tabs>
        <w:jc w:val="both"/>
        <w:rPr>
          <w:i w:val="0"/>
          <w:sz w:val="22"/>
          <w:szCs w:val="22"/>
        </w:rPr>
      </w:pPr>
    </w:p>
    <w:p w14:paraId="5FE3DBC9" w14:textId="77777777" w:rsidR="00CD5D9F" w:rsidRDefault="00CD5D9F" w:rsidP="00CD5D9F">
      <w:pPr>
        <w:pStyle w:val="Glava"/>
        <w:tabs>
          <w:tab w:val="clear" w:pos="4536"/>
          <w:tab w:val="clear" w:pos="9072"/>
        </w:tabs>
        <w:jc w:val="both"/>
        <w:rPr>
          <w:i w:val="0"/>
          <w:sz w:val="22"/>
          <w:szCs w:val="22"/>
        </w:rPr>
      </w:pPr>
    </w:p>
    <w:p w14:paraId="4373A947" w14:textId="77777777" w:rsidR="00CD5D9F" w:rsidRDefault="00CD5D9F" w:rsidP="00CD5D9F">
      <w:pPr>
        <w:pStyle w:val="Glava"/>
        <w:tabs>
          <w:tab w:val="clear" w:pos="4536"/>
          <w:tab w:val="clear" w:pos="9072"/>
        </w:tabs>
        <w:jc w:val="both"/>
        <w:rPr>
          <w:i w:val="0"/>
          <w:sz w:val="22"/>
          <w:szCs w:val="22"/>
        </w:rPr>
      </w:pPr>
    </w:p>
    <w:p w14:paraId="4731DAEA" w14:textId="77777777" w:rsidR="00CD5D9F" w:rsidRDefault="00CD5D9F" w:rsidP="00CD5D9F">
      <w:pPr>
        <w:pStyle w:val="Glava"/>
        <w:tabs>
          <w:tab w:val="clear" w:pos="4536"/>
          <w:tab w:val="clear" w:pos="9072"/>
        </w:tabs>
        <w:jc w:val="both"/>
        <w:rPr>
          <w:i w:val="0"/>
          <w:sz w:val="22"/>
          <w:szCs w:val="22"/>
        </w:rPr>
      </w:pPr>
    </w:p>
    <w:p w14:paraId="5EA81FD8" w14:textId="77777777" w:rsidR="00CD5D9F" w:rsidRDefault="00CD5D9F" w:rsidP="00CD5D9F">
      <w:pPr>
        <w:pStyle w:val="Glava"/>
        <w:tabs>
          <w:tab w:val="clear" w:pos="4536"/>
          <w:tab w:val="clear" w:pos="9072"/>
        </w:tabs>
        <w:jc w:val="both"/>
        <w:rPr>
          <w:i w:val="0"/>
          <w:sz w:val="22"/>
          <w:szCs w:val="22"/>
        </w:rPr>
      </w:pPr>
    </w:p>
    <w:p w14:paraId="72DA7D54" w14:textId="77777777" w:rsidR="00CD5D9F" w:rsidRDefault="00CD5D9F" w:rsidP="00CD5D9F">
      <w:pPr>
        <w:pStyle w:val="Glava"/>
        <w:tabs>
          <w:tab w:val="clear" w:pos="4536"/>
          <w:tab w:val="clear" w:pos="9072"/>
        </w:tabs>
        <w:jc w:val="both"/>
        <w:rPr>
          <w:i w:val="0"/>
          <w:sz w:val="22"/>
          <w:szCs w:val="22"/>
        </w:rPr>
      </w:pPr>
    </w:p>
    <w:p w14:paraId="4306F3E1" w14:textId="77777777" w:rsidR="00CD5D9F" w:rsidRDefault="00CD5D9F" w:rsidP="00CD5D9F">
      <w:pPr>
        <w:pStyle w:val="Glava"/>
        <w:tabs>
          <w:tab w:val="clear" w:pos="4536"/>
          <w:tab w:val="clear" w:pos="9072"/>
        </w:tabs>
        <w:jc w:val="both"/>
        <w:rPr>
          <w:i w:val="0"/>
          <w:sz w:val="22"/>
          <w:szCs w:val="22"/>
        </w:rPr>
      </w:pPr>
    </w:p>
    <w:p w14:paraId="7CC6DC05" w14:textId="77777777" w:rsidR="00CD5D9F" w:rsidRDefault="00CD5D9F" w:rsidP="00CD5D9F">
      <w:pPr>
        <w:pStyle w:val="Glava"/>
        <w:tabs>
          <w:tab w:val="clear" w:pos="4536"/>
          <w:tab w:val="clear" w:pos="9072"/>
        </w:tabs>
        <w:jc w:val="both"/>
        <w:rPr>
          <w:i w:val="0"/>
          <w:sz w:val="22"/>
          <w:szCs w:val="22"/>
        </w:rPr>
      </w:pPr>
    </w:p>
    <w:p w14:paraId="73F3B17C" w14:textId="77777777" w:rsidR="00CD5D9F" w:rsidRDefault="00CD5D9F" w:rsidP="00CD5D9F">
      <w:pPr>
        <w:pStyle w:val="Glava"/>
        <w:tabs>
          <w:tab w:val="clear" w:pos="4536"/>
          <w:tab w:val="clear" w:pos="9072"/>
        </w:tabs>
        <w:jc w:val="both"/>
        <w:rPr>
          <w:i w:val="0"/>
          <w:sz w:val="22"/>
          <w:szCs w:val="22"/>
        </w:rPr>
      </w:pPr>
    </w:p>
    <w:p w14:paraId="66ECE40C" w14:textId="77777777" w:rsidR="00CD5D9F" w:rsidRDefault="00CD5D9F" w:rsidP="00CD5D9F">
      <w:pPr>
        <w:pStyle w:val="Glava"/>
        <w:tabs>
          <w:tab w:val="clear" w:pos="4536"/>
          <w:tab w:val="clear" w:pos="9072"/>
        </w:tabs>
        <w:jc w:val="both"/>
        <w:rPr>
          <w:i w:val="0"/>
          <w:sz w:val="22"/>
          <w:szCs w:val="22"/>
        </w:rPr>
      </w:pPr>
    </w:p>
    <w:p w14:paraId="28F57FE5" w14:textId="77777777" w:rsidR="00CD5D9F" w:rsidRDefault="00CD5D9F" w:rsidP="00CD5D9F">
      <w:pPr>
        <w:pStyle w:val="Glava"/>
        <w:tabs>
          <w:tab w:val="clear" w:pos="4536"/>
          <w:tab w:val="clear" w:pos="9072"/>
        </w:tabs>
        <w:jc w:val="both"/>
        <w:rPr>
          <w:i w:val="0"/>
          <w:sz w:val="22"/>
          <w:szCs w:val="22"/>
        </w:rPr>
      </w:pPr>
    </w:p>
    <w:p w14:paraId="6D383E5E" w14:textId="77777777" w:rsidR="00CD5D9F" w:rsidRDefault="00CD5D9F" w:rsidP="00CD5D9F">
      <w:pPr>
        <w:pStyle w:val="Glava"/>
        <w:tabs>
          <w:tab w:val="clear" w:pos="4536"/>
          <w:tab w:val="clear" w:pos="9072"/>
        </w:tabs>
        <w:jc w:val="both"/>
        <w:rPr>
          <w:i w:val="0"/>
          <w:sz w:val="22"/>
          <w:szCs w:val="22"/>
        </w:rPr>
      </w:pPr>
    </w:p>
    <w:p w14:paraId="21BD959C" w14:textId="77777777" w:rsidR="00CD5D9F" w:rsidRDefault="00CD5D9F" w:rsidP="00CD5D9F">
      <w:pPr>
        <w:pStyle w:val="Glava"/>
        <w:tabs>
          <w:tab w:val="clear" w:pos="4536"/>
          <w:tab w:val="clear" w:pos="9072"/>
        </w:tabs>
        <w:jc w:val="both"/>
        <w:rPr>
          <w:i w:val="0"/>
          <w:sz w:val="22"/>
          <w:szCs w:val="22"/>
        </w:rPr>
      </w:pPr>
    </w:p>
    <w:p w14:paraId="01214616" w14:textId="77777777" w:rsidR="00CD5D9F" w:rsidRDefault="00CD5D9F" w:rsidP="00CD5D9F">
      <w:pPr>
        <w:pStyle w:val="Glava"/>
        <w:tabs>
          <w:tab w:val="clear" w:pos="4536"/>
          <w:tab w:val="clear" w:pos="9072"/>
        </w:tabs>
        <w:jc w:val="both"/>
        <w:rPr>
          <w:i w:val="0"/>
          <w:sz w:val="22"/>
          <w:szCs w:val="22"/>
        </w:rPr>
      </w:pPr>
    </w:p>
    <w:p w14:paraId="748A673F" w14:textId="77777777" w:rsidR="00CD5D9F" w:rsidRDefault="00CD5D9F" w:rsidP="00CD5D9F">
      <w:pPr>
        <w:pStyle w:val="Glava"/>
        <w:tabs>
          <w:tab w:val="clear" w:pos="4536"/>
          <w:tab w:val="clear" w:pos="9072"/>
        </w:tabs>
        <w:jc w:val="both"/>
        <w:rPr>
          <w:i w:val="0"/>
          <w:sz w:val="22"/>
          <w:szCs w:val="22"/>
        </w:rPr>
      </w:pPr>
    </w:p>
    <w:p w14:paraId="7CA7D0FF" w14:textId="77777777" w:rsidR="00CD5D9F" w:rsidRDefault="00CD5D9F" w:rsidP="00CD5D9F">
      <w:pPr>
        <w:pStyle w:val="Glava"/>
        <w:tabs>
          <w:tab w:val="clear" w:pos="4536"/>
          <w:tab w:val="clear" w:pos="9072"/>
        </w:tabs>
        <w:jc w:val="both"/>
        <w:rPr>
          <w:i w:val="0"/>
          <w:sz w:val="22"/>
          <w:szCs w:val="22"/>
        </w:rPr>
      </w:pPr>
    </w:p>
    <w:p w14:paraId="4D09CEC8" w14:textId="77777777" w:rsidR="00CD5D9F" w:rsidRDefault="00CD5D9F" w:rsidP="00CD5D9F">
      <w:pPr>
        <w:pStyle w:val="Glava"/>
        <w:tabs>
          <w:tab w:val="clear" w:pos="4536"/>
          <w:tab w:val="clear" w:pos="9072"/>
        </w:tabs>
        <w:jc w:val="both"/>
        <w:rPr>
          <w:i w:val="0"/>
          <w:sz w:val="22"/>
          <w:szCs w:val="22"/>
        </w:rPr>
      </w:pPr>
    </w:p>
    <w:p w14:paraId="0C4EAA26" w14:textId="77777777" w:rsidR="00CD5D9F" w:rsidRDefault="00CD5D9F" w:rsidP="00CD5D9F">
      <w:pPr>
        <w:pStyle w:val="Glava"/>
        <w:tabs>
          <w:tab w:val="clear" w:pos="4536"/>
          <w:tab w:val="clear" w:pos="9072"/>
        </w:tabs>
        <w:jc w:val="both"/>
        <w:rPr>
          <w:i w:val="0"/>
          <w:sz w:val="22"/>
          <w:szCs w:val="22"/>
        </w:rPr>
      </w:pPr>
    </w:p>
    <w:p w14:paraId="40E21EF7" w14:textId="77777777" w:rsidR="00CD5D9F" w:rsidRDefault="00CD5D9F" w:rsidP="00CD5D9F">
      <w:pPr>
        <w:pStyle w:val="Glava"/>
        <w:tabs>
          <w:tab w:val="clear" w:pos="4536"/>
          <w:tab w:val="clear" w:pos="9072"/>
        </w:tabs>
        <w:jc w:val="both"/>
        <w:rPr>
          <w:i w:val="0"/>
          <w:sz w:val="22"/>
          <w:szCs w:val="22"/>
        </w:rPr>
      </w:pPr>
    </w:p>
    <w:p w14:paraId="3DCAB52F" w14:textId="77777777" w:rsidR="00CD5D9F" w:rsidRDefault="00CD5D9F" w:rsidP="00CD5D9F">
      <w:pPr>
        <w:pStyle w:val="Glava"/>
        <w:tabs>
          <w:tab w:val="clear" w:pos="4536"/>
          <w:tab w:val="clear" w:pos="9072"/>
        </w:tabs>
        <w:jc w:val="both"/>
        <w:rPr>
          <w:i w:val="0"/>
          <w:sz w:val="22"/>
          <w:szCs w:val="22"/>
        </w:rPr>
      </w:pPr>
    </w:p>
    <w:p w14:paraId="2495A28B" w14:textId="77777777" w:rsidR="00CD5D9F" w:rsidRDefault="00CD5D9F" w:rsidP="00CD5D9F">
      <w:pPr>
        <w:pStyle w:val="Glava"/>
        <w:tabs>
          <w:tab w:val="clear" w:pos="4536"/>
          <w:tab w:val="clear" w:pos="9072"/>
        </w:tabs>
        <w:jc w:val="both"/>
        <w:rPr>
          <w:i w:val="0"/>
          <w:sz w:val="22"/>
          <w:szCs w:val="22"/>
        </w:rPr>
      </w:pPr>
    </w:p>
    <w:p w14:paraId="1B897980" w14:textId="77777777" w:rsidR="00CD5D9F" w:rsidRDefault="00CD5D9F" w:rsidP="00CD5D9F">
      <w:pPr>
        <w:pStyle w:val="Glava"/>
        <w:tabs>
          <w:tab w:val="clear" w:pos="4536"/>
          <w:tab w:val="clear" w:pos="9072"/>
        </w:tabs>
        <w:jc w:val="both"/>
        <w:rPr>
          <w:i w:val="0"/>
          <w:sz w:val="22"/>
          <w:szCs w:val="22"/>
        </w:rPr>
      </w:pPr>
    </w:p>
    <w:p w14:paraId="0406F686" w14:textId="77777777" w:rsidR="00CD5D9F" w:rsidRDefault="00CD5D9F" w:rsidP="00CD5D9F">
      <w:pPr>
        <w:pStyle w:val="Glava"/>
        <w:tabs>
          <w:tab w:val="clear" w:pos="4536"/>
          <w:tab w:val="clear" w:pos="9072"/>
        </w:tabs>
        <w:jc w:val="both"/>
        <w:rPr>
          <w:i w:val="0"/>
          <w:sz w:val="22"/>
          <w:szCs w:val="22"/>
        </w:rPr>
      </w:pPr>
    </w:p>
    <w:p w14:paraId="1A2C300C" w14:textId="77777777" w:rsidR="00CD5D9F" w:rsidRDefault="00CD5D9F" w:rsidP="00CD5D9F">
      <w:pPr>
        <w:pStyle w:val="Glava"/>
        <w:tabs>
          <w:tab w:val="clear" w:pos="4536"/>
          <w:tab w:val="clear" w:pos="9072"/>
        </w:tabs>
        <w:jc w:val="both"/>
        <w:rPr>
          <w:i w:val="0"/>
          <w:sz w:val="22"/>
          <w:szCs w:val="22"/>
        </w:rPr>
      </w:pPr>
    </w:p>
    <w:p w14:paraId="2C3C0D22" w14:textId="77777777" w:rsidR="00CD5D9F" w:rsidRDefault="00CD5D9F" w:rsidP="00CD5D9F">
      <w:pPr>
        <w:pStyle w:val="Glava"/>
        <w:tabs>
          <w:tab w:val="clear" w:pos="4536"/>
          <w:tab w:val="clear" w:pos="9072"/>
        </w:tabs>
        <w:jc w:val="both"/>
        <w:rPr>
          <w:i w:val="0"/>
          <w:sz w:val="22"/>
          <w:szCs w:val="22"/>
        </w:rPr>
      </w:pPr>
    </w:p>
    <w:p w14:paraId="16D0A3DA" w14:textId="77777777" w:rsidR="002062E0" w:rsidRDefault="002062E0" w:rsidP="00CD5D9F">
      <w:pPr>
        <w:pStyle w:val="Glava"/>
        <w:tabs>
          <w:tab w:val="clear" w:pos="4536"/>
          <w:tab w:val="clear" w:pos="9072"/>
        </w:tabs>
        <w:jc w:val="both"/>
        <w:rPr>
          <w:i w:val="0"/>
          <w:sz w:val="22"/>
          <w:szCs w:val="22"/>
        </w:rPr>
      </w:pPr>
    </w:p>
    <w:p w14:paraId="5D2A9525" w14:textId="77777777" w:rsidR="002062E0" w:rsidRDefault="002062E0" w:rsidP="00CD5D9F">
      <w:pPr>
        <w:pStyle w:val="Glava"/>
        <w:tabs>
          <w:tab w:val="clear" w:pos="4536"/>
          <w:tab w:val="clear" w:pos="9072"/>
        </w:tabs>
        <w:jc w:val="both"/>
        <w:rPr>
          <w:i w:val="0"/>
          <w:sz w:val="22"/>
          <w:szCs w:val="22"/>
        </w:rPr>
      </w:pPr>
    </w:p>
    <w:p w14:paraId="45A89A10" w14:textId="77777777" w:rsidR="00CD5D9F" w:rsidRDefault="00CD5D9F" w:rsidP="00CD5D9F">
      <w:pPr>
        <w:pStyle w:val="Glava"/>
        <w:tabs>
          <w:tab w:val="clear" w:pos="4536"/>
          <w:tab w:val="clear" w:pos="9072"/>
        </w:tabs>
        <w:jc w:val="both"/>
        <w:rPr>
          <w:i w:val="0"/>
          <w:sz w:val="22"/>
          <w:szCs w:val="22"/>
        </w:rPr>
      </w:pPr>
    </w:p>
    <w:p w14:paraId="702B27AF" w14:textId="77777777" w:rsidR="006C62F5" w:rsidRDefault="006C62F5" w:rsidP="00CD5D9F">
      <w:pPr>
        <w:pStyle w:val="Glava"/>
        <w:tabs>
          <w:tab w:val="clear" w:pos="4536"/>
          <w:tab w:val="clear" w:pos="9072"/>
        </w:tabs>
        <w:jc w:val="both"/>
        <w:rPr>
          <w:i w:val="0"/>
          <w:sz w:val="22"/>
          <w:szCs w:val="22"/>
        </w:rPr>
      </w:pPr>
    </w:p>
    <w:p w14:paraId="429E568A" w14:textId="77777777" w:rsidR="00CD5D9F" w:rsidRDefault="00CD5D9F" w:rsidP="00CD5D9F">
      <w:pPr>
        <w:pStyle w:val="Glava"/>
        <w:tabs>
          <w:tab w:val="clear" w:pos="4536"/>
          <w:tab w:val="clear" w:pos="9072"/>
        </w:tabs>
        <w:jc w:val="both"/>
        <w:rPr>
          <w:i w:val="0"/>
          <w:sz w:val="22"/>
          <w:szCs w:val="22"/>
        </w:rPr>
      </w:pPr>
    </w:p>
    <w:p w14:paraId="4F6AD09C" w14:textId="77777777" w:rsidR="00CD5D9F" w:rsidRDefault="00CD5D9F" w:rsidP="00CD5D9F">
      <w:pPr>
        <w:pStyle w:val="Glava"/>
        <w:tabs>
          <w:tab w:val="clear" w:pos="4536"/>
          <w:tab w:val="clear" w:pos="9072"/>
        </w:tabs>
        <w:jc w:val="both"/>
        <w:rPr>
          <w:i w:val="0"/>
          <w:sz w:val="22"/>
          <w:szCs w:val="22"/>
        </w:rPr>
      </w:pPr>
    </w:p>
    <w:p w14:paraId="4FD1E0C4" w14:textId="77777777" w:rsidR="00CD5D9F" w:rsidRDefault="00CD5D9F" w:rsidP="00CD5D9F">
      <w:pPr>
        <w:pStyle w:val="Glava"/>
        <w:tabs>
          <w:tab w:val="clear" w:pos="4536"/>
          <w:tab w:val="clear" w:pos="9072"/>
        </w:tabs>
        <w:jc w:val="right"/>
        <w:rPr>
          <w:b/>
          <w:i w:val="0"/>
          <w:sz w:val="22"/>
          <w:szCs w:val="22"/>
        </w:rPr>
      </w:pPr>
    </w:p>
    <w:p w14:paraId="41A88EDA" w14:textId="77777777" w:rsidR="00CD5D9F" w:rsidRDefault="00AD4613" w:rsidP="00CD5D9F">
      <w:pPr>
        <w:jc w:val="right"/>
        <w:rPr>
          <w:b/>
          <w:i w:val="0"/>
          <w:sz w:val="22"/>
          <w:szCs w:val="22"/>
        </w:rPr>
      </w:pPr>
      <w:r>
        <w:rPr>
          <w:b/>
          <w:i w:val="0"/>
          <w:sz w:val="22"/>
          <w:szCs w:val="22"/>
        </w:rPr>
        <w:lastRenderedPageBreak/>
        <w:t xml:space="preserve">PRILOGA </w:t>
      </w:r>
      <w:r w:rsidR="006F436F">
        <w:rPr>
          <w:b/>
          <w:i w:val="0"/>
          <w:sz w:val="22"/>
          <w:szCs w:val="22"/>
        </w:rPr>
        <w:t>E</w:t>
      </w:r>
    </w:p>
    <w:p w14:paraId="7A7D1E41" w14:textId="77777777" w:rsidR="00CD5D9F" w:rsidRDefault="00CD5D9F" w:rsidP="00CD5D9F">
      <w:pPr>
        <w:rPr>
          <w:b/>
          <w:i w:val="0"/>
          <w:sz w:val="22"/>
          <w:szCs w:val="22"/>
        </w:rPr>
      </w:pPr>
    </w:p>
    <w:p w14:paraId="2CFE9462" w14:textId="77777777" w:rsidR="00B5350E" w:rsidRPr="0079325B" w:rsidRDefault="00B5350E" w:rsidP="00CD5D9F">
      <w:pPr>
        <w:rPr>
          <w:b/>
          <w:i w:val="0"/>
          <w:sz w:val="22"/>
          <w:szCs w:val="22"/>
        </w:rPr>
      </w:pPr>
    </w:p>
    <w:p w14:paraId="3D8F3550"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9FD235E" w14:textId="77777777" w:rsidR="00CD5D9F" w:rsidRDefault="00CD5D9F" w:rsidP="00CD5D9F">
      <w:pPr>
        <w:keepNext/>
        <w:jc w:val="both"/>
        <w:rPr>
          <w:rFonts w:ascii="Arial" w:hAnsi="Arial" w:cs="Arial"/>
          <w:sz w:val="20"/>
        </w:rPr>
      </w:pPr>
    </w:p>
    <w:p w14:paraId="3F4296CE" w14:textId="77777777" w:rsidR="00CD5D9F" w:rsidRPr="00CB7EE2" w:rsidRDefault="00CD5D9F" w:rsidP="00CD5D9F">
      <w:pPr>
        <w:keepNext/>
        <w:jc w:val="both"/>
        <w:rPr>
          <w:rFonts w:ascii="Arial" w:hAnsi="Arial" w:cs="Arial"/>
          <w:sz w:val="20"/>
        </w:rPr>
      </w:pPr>
    </w:p>
    <w:p w14:paraId="78A0258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32CC1A23" w14:textId="77777777" w:rsidR="00CD5D9F" w:rsidRPr="00554526" w:rsidRDefault="00CD5D9F" w:rsidP="00CD5D9F">
      <w:pPr>
        <w:keepNext/>
        <w:ind w:left="1134"/>
        <w:jc w:val="both"/>
        <w:rPr>
          <w:i w:val="0"/>
          <w:sz w:val="22"/>
          <w:szCs w:val="22"/>
        </w:rPr>
      </w:pPr>
    </w:p>
    <w:p w14:paraId="5B137AD1"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55B966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5A64F53" w14:textId="77777777" w:rsidR="00CD5D9F" w:rsidRPr="00554526" w:rsidRDefault="00CD5D9F" w:rsidP="00CD5D9F">
      <w:pPr>
        <w:keepNext/>
        <w:ind w:left="1134"/>
        <w:jc w:val="both"/>
        <w:rPr>
          <w:i w:val="0"/>
          <w:sz w:val="22"/>
          <w:szCs w:val="22"/>
        </w:rPr>
      </w:pPr>
    </w:p>
    <w:p w14:paraId="083E15C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0D6E34A" w14:textId="77777777" w:rsidR="00CD5D9F" w:rsidRPr="00554526" w:rsidRDefault="00CD5D9F" w:rsidP="00CD5D9F">
      <w:pPr>
        <w:keepNext/>
        <w:ind w:left="1134"/>
        <w:jc w:val="both"/>
        <w:rPr>
          <w:i w:val="0"/>
          <w:sz w:val="22"/>
          <w:szCs w:val="22"/>
        </w:rPr>
      </w:pPr>
    </w:p>
    <w:p w14:paraId="5EDA5FDA"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7A9C2374" w14:textId="77777777" w:rsidR="00CD5D9F" w:rsidRPr="00554526" w:rsidRDefault="00CD5D9F" w:rsidP="00CD5D9F">
      <w:pPr>
        <w:keepNext/>
        <w:ind w:left="1134"/>
        <w:jc w:val="both"/>
        <w:rPr>
          <w:i w:val="0"/>
          <w:sz w:val="22"/>
          <w:szCs w:val="22"/>
        </w:rPr>
      </w:pPr>
    </w:p>
    <w:p w14:paraId="5309239B"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0A7E4ED" w14:textId="77777777" w:rsidR="00CD5D9F" w:rsidRPr="00554526" w:rsidRDefault="00CD5D9F" w:rsidP="00CD5D9F">
      <w:pPr>
        <w:keepNext/>
        <w:ind w:left="1134"/>
        <w:jc w:val="both"/>
        <w:rPr>
          <w:i w:val="0"/>
          <w:sz w:val="22"/>
          <w:szCs w:val="22"/>
        </w:rPr>
      </w:pPr>
    </w:p>
    <w:p w14:paraId="640615FD"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8866619" w14:textId="77777777" w:rsidR="00CD5D9F" w:rsidRPr="00554526" w:rsidRDefault="00CD5D9F" w:rsidP="00CD5D9F">
      <w:pPr>
        <w:keepNext/>
        <w:ind w:left="1134"/>
        <w:jc w:val="both"/>
        <w:rPr>
          <w:i w:val="0"/>
          <w:sz w:val="22"/>
          <w:szCs w:val="22"/>
        </w:rPr>
      </w:pPr>
    </w:p>
    <w:p w14:paraId="3707A918"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BEED9A8" w14:textId="77777777" w:rsidR="00CD5D9F" w:rsidRPr="00554526" w:rsidRDefault="00CD5D9F" w:rsidP="00CD5D9F">
      <w:pPr>
        <w:keepNext/>
        <w:ind w:left="1134"/>
        <w:jc w:val="both"/>
        <w:rPr>
          <w:i w:val="0"/>
          <w:sz w:val="22"/>
          <w:szCs w:val="22"/>
        </w:rPr>
      </w:pPr>
    </w:p>
    <w:p w14:paraId="5520D700" w14:textId="77777777" w:rsidR="00CD5D9F" w:rsidRPr="00554526" w:rsidRDefault="00B5350E" w:rsidP="00CD5D9F">
      <w:pPr>
        <w:keepNext/>
        <w:ind w:left="1134"/>
        <w:jc w:val="both"/>
        <w:rPr>
          <w:i w:val="0"/>
          <w:sz w:val="22"/>
          <w:szCs w:val="22"/>
        </w:rPr>
      </w:pPr>
      <w:r w:rsidRPr="005B4FEC">
        <w:rPr>
          <w:b/>
          <w:i w:val="0"/>
          <w:sz w:val="22"/>
          <w:szCs w:val="22"/>
        </w:rPr>
        <w:t xml:space="preserve">OSNOVNI POSEL: </w:t>
      </w:r>
      <w:r w:rsidRPr="005B4FEC">
        <w:rPr>
          <w:i w:val="0"/>
          <w:sz w:val="22"/>
          <w:szCs w:val="22"/>
        </w:rPr>
        <w:t>obveznost naročnika zavarovanja za odpravo napak v garancijskem roku, ki izhaja iz</w:t>
      </w:r>
      <w:r w:rsidRPr="005B4FEC">
        <w:rPr>
          <w:b/>
          <w:i w:val="0"/>
          <w:sz w:val="22"/>
          <w:szCs w:val="22"/>
        </w:rPr>
        <w:t xml:space="preserve"> </w:t>
      </w:r>
      <w:r w:rsidRPr="005B4FEC">
        <w:rPr>
          <w:i w:val="0"/>
          <w:sz w:val="22"/>
          <w:szCs w:val="22"/>
        </w:rPr>
        <w:t xml:space="preserve">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številko pogodbe ter številko dokumenta)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67E4F416" w14:textId="77777777" w:rsidR="00CD5D9F" w:rsidRPr="00554526" w:rsidRDefault="00CD5D9F" w:rsidP="00CD5D9F">
      <w:pPr>
        <w:keepNext/>
        <w:ind w:left="1134"/>
        <w:jc w:val="both"/>
        <w:rPr>
          <w:i w:val="0"/>
          <w:sz w:val="22"/>
          <w:szCs w:val="22"/>
        </w:rPr>
      </w:pPr>
    </w:p>
    <w:p w14:paraId="5574EF12"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20461C8" w14:textId="77777777" w:rsidR="00CD5D9F" w:rsidRPr="00554526" w:rsidRDefault="00CD5D9F" w:rsidP="00CD5D9F">
      <w:pPr>
        <w:keepNext/>
        <w:ind w:left="1134"/>
        <w:jc w:val="both"/>
        <w:rPr>
          <w:i w:val="0"/>
          <w:sz w:val="22"/>
          <w:szCs w:val="22"/>
        </w:rPr>
      </w:pPr>
    </w:p>
    <w:p w14:paraId="7D27D9C5"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CDA4989" w14:textId="77777777" w:rsidR="00CD5D9F" w:rsidRPr="00554526" w:rsidRDefault="00CD5D9F" w:rsidP="00CD5D9F">
      <w:pPr>
        <w:keepNext/>
        <w:ind w:left="1134"/>
        <w:jc w:val="both"/>
        <w:rPr>
          <w:i w:val="0"/>
          <w:sz w:val="22"/>
          <w:szCs w:val="22"/>
        </w:rPr>
      </w:pPr>
    </w:p>
    <w:p w14:paraId="5D43FDFC"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4739812" w14:textId="77777777" w:rsidR="00CD5D9F" w:rsidRPr="00554526" w:rsidRDefault="00CD5D9F" w:rsidP="00CD5D9F">
      <w:pPr>
        <w:keepNext/>
        <w:ind w:left="1134"/>
        <w:jc w:val="both"/>
        <w:rPr>
          <w:i w:val="0"/>
          <w:sz w:val="22"/>
          <w:szCs w:val="22"/>
        </w:rPr>
      </w:pPr>
    </w:p>
    <w:p w14:paraId="319DB71E"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A86C5CE" w14:textId="77777777" w:rsidR="00CD5D9F" w:rsidRPr="00554526" w:rsidRDefault="00CD5D9F" w:rsidP="00CD5D9F">
      <w:pPr>
        <w:keepNext/>
        <w:ind w:left="1134"/>
        <w:jc w:val="both"/>
        <w:rPr>
          <w:i w:val="0"/>
          <w:sz w:val="22"/>
          <w:szCs w:val="22"/>
        </w:rPr>
      </w:pPr>
    </w:p>
    <w:p w14:paraId="6F5F2362"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FDD659B" w14:textId="77777777" w:rsidR="00CD5D9F" w:rsidRPr="00554526" w:rsidRDefault="00CD5D9F" w:rsidP="00CD5D9F">
      <w:pPr>
        <w:keepNext/>
        <w:ind w:left="1134"/>
        <w:jc w:val="both"/>
        <w:rPr>
          <w:i w:val="0"/>
          <w:sz w:val="22"/>
          <w:szCs w:val="22"/>
        </w:rPr>
      </w:pPr>
    </w:p>
    <w:p w14:paraId="5B8FC0A7"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4DE9C3D" w14:textId="77777777" w:rsidR="00CD5D9F" w:rsidRPr="00554526" w:rsidRDefault="00CD5D9F" w:rsidP="00CD5D9F">
      <w:pPr>
        <w:keepNext/>
        <w:ind w:left="1134"/>
        <w:jc w:val="both"/>
        <w:rPr>
          <w:i w:val="0"/>
          <w:sz w:val="22"/>
          <w:szCs w:val="22"/>
        </w:rPr>
      </w:pPr>
    </w:p>
    <w:p w14:paraId="5B1C9445"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270F92C" w14:textId="77777777" w:rsidR="00CD5D9F" w:rsidRPr="00554526" w:rsidRDefault="00CD5D9F" w:rsidP="00CD5D9F">
      <w:pPr>
        <w:keepNext/>
        <w:ind w:left="1134"/>
        <w:jc w:val="both"/>
        <w:rPr>
          <w:i w:val="0"/>
          <w:sz w:val="22"/>
          <w:szCs w:val="22"/>
        </w:rPr>
      </w:pPr>
    </w:p>
    <w:p w14:paraId="73141294"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419B2DF" w14:textId="77777777" w:rsidR="00CD5D9F" w:rsidRPr="00554526" w:rsidRDefault="00CD5D9F" w:rsidP="00CD5D9F">
      <w:pPr>
        <w:ind w:left="1134"/>
        <w:jc w:val="both"/>
        <w:rPr>
          <w:i w:val="0"/>
          <w:sz w:val="22"/>
          <w:szCs w:val="22"/>
        </w:rPr>
      </w:pPr>
    </w:p>
    <w:p w14:paraId="48EFFFA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A2ED5E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D0AF8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DEB634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4C775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28AB7D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BC9E2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0B5A1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8AFE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2484F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B2311C6"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B6DCDAC"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E77F2F7"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B099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EBEE0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172A6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C2A38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088ABE"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BFA24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EC105A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03010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4A70A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D1C403"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598A24"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158C3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footerReference w:type="default" r:id="rId11"/>
      <w:pgSz w:w="11906" w:h="16838"/>
      <w:pgMar w:top="1361" w:right="1202" w:bottom="1202" w:left="62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943747" w16cid:durableId="191A1F38"/>
  <w16cid:commentId w16cid:paraId="5F198F09" w16cid:durableId="3F8350C9"/>
  <w16cid:commentId w16cid:paraId="729129DA" w16cid:durableId="1E70CC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CDC7C" w14:textId="77777777" w:rsidR="007B11C8" w:rsidRDefault="007B11C8">
      <w:r>
        <w:separator/>
      </w:r>
    </w:p>
  </w:endnote>
  <w:endnote w:type="continuationSeparator" w:id="0">
    <w:p w14:paraId="669DECA9" w14:textId="77777777" w:rsidR="007B11C8" w:rsidRDefault="007B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962EF" w14:textId="6E17CD68" w:rsidR="007B11C8" w:rsidRPr="00733B9A" w:rsidRDefault="007B11C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A4E62">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A4E62">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2D363" w14:textId="77777777" w:rsidR="007B11C8" w:rsidRDefault="007B11C8">
      <w:r>
        <w:separator/>
      </w:r>
    </w:p>
  </w:footnote>
  <w:footnote w:type="continuationSeparator" w:id="0">
    <w:p w14:paraId="4C13C028" w14:textId="77777777" w:rsidR="007B11C8" w:rsidRDefault="007B1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6753F2"/>
    <w:multiLevelType w:val="hybridMultilevel"/>
    <w:tmpl w:val="4D307878"/>
    <w:lvl w:ilvl="0" w:tplc="0C2AEFA6">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2E758DF"/>
    <w:multiLevelType w:val="hybridMultilevel"/>
    <w:tmpl w:val="664865E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8BA30E3"/>
    <w:multiLevelType w:val="hybridMultilevel"/>
    <w:tmpl w:val="3D426506"/>
    <w:lvl w:ilvl="0" w:tplc="E6E0D7FA">
      <w:start w:val="15"/>
      <w:numFmt w:val="bullet"/>
      <w:lvlText w:val="-"/>
      <w:lvlJc w:val="left"/>
      <w:pPr>
        <w:ind w:left="1494" w:hanging="360"/>
      </w:pPr>
      <w:rPr>
        <w:rFonts w:ascii="Tms Rmn" w:hAnsi="Tms Rmn" w:hint="default"/>
      </w:rPr>
    </w:lvl>
    <w:lvl w:ilvl="1" w:tplc="E6E0D7FA">
      <w:start w:val="15"/>
      <w:numFmt w:val="bullet"/>
      <w:lvlText w:val="-"/>
      <w:lvlJc w:val="left"/>
      <w:pPr>
        <w:ind w:left="1494" w:hanging="360"/>
      </w:pPr>
      <w:rPr>
        <w:rFonts w:ascii="Tms Rmn" w:hAnsi="Tms Rmn"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2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70430D37"/>
    <w:multiLevelType w:val="hybridMultilevel"/>
    <w:tmpl w:val="72409994"/>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24930B2"/>
    <w:multiLevelType w:val="hybridMultilevel"/>
    <w:tmpl w:val="29F88168"/>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76CD76C3"/>
    <w:multiLevelType w:val="hybridMultilevel"/>
    <w:tmpl w:val="F2682058"/>
    <w:lvl w:ilvl="0" w:tplc="E6E0D7FA">
      <w:start w:val="15"/>
      <w:numFmt w:val="bullet"/>
      <w:lvlText w:val="-"/>
      <w:lvlJc w:val="left"/>
      <w:pPr>
        <w:ind w:left="1497" w:hanging="360"/>
      </w:pPr>
      <w:rPr>
        <w:rFonts w:ascii="Tms Rmn" w:hAnsi="Tms Rmn" w:hint="default"/>
      </w:rPr>
    </w:lvl>
    <w:lvl w:ilvl="1" w:tplc="04240003" w:tentative="1">
      <w:start w:val="1"/>
      <w:numFmt w:val="bullet"/>
      <w:lvlText w:val="o"/>
      <w:lvlJc w:val="left"/>
      <w:pPr>
        <w:ind w:left="2217" w:hanging="360"/>
      </w:pPr>
      <w:rPr>
        <w:rFonts w:ascii="Courier New" w:hAnsi="Courier New" w:cs="Courier New" w:hint="default"/>
      </w:rPr>
    </w:lvl>
    <w:lvl w:ilvl="2" w:tplc="04240005" w:tentative="1">
      <w:start w:val="1"/>
      <w:numFmt w:val="bullet"/>
      <w:lvlText w:val=""/>
      <w:lvlJc w:val="left"/>
      <w:pPr>
        <w:ind w:left="2937" w:hanging="360"/>
      </w:pPr>
      <w:rPr>
        <w:rFonts w:ascii="Wingdings" w:hAnsi="Wingdings" w:hint="default"/>
      </w:rPr>
    </w:lvl>
    <w:lvl w:ilvl="3" w:tplc="04240001" w:tentative="1">
      <w:start w:val="1"/>
      <w:numFmt w:val="bullet"/>
      <w:lvlText w:val=""/>
      <w:lvlJc w:val="left"/>
      <w:pPr>
        <w:ind w:left="3657" w:hanging="360"/>
      </w:pPr>
      <w:rPr>
        <w:rFonts w:ascii="Symbol" w:hAnsi="Symbol" w:hint="default"/>
      </w:rPr>
    </w:lvl>
    <w:lvl w:ilvl="4" w:tplc="04240003" w:tentative="1">
      <w:start w:val="1"/>
      <w:numFmt w:val="bullet"/>
      <w:lvlText w:val="o"/>
      <w:lvlJc w:val="left"/>
      <w:pPr>
        <w:ind w:left="4377" w:hanging="360"/>
      </w:pPr>
      <w:rPr>
        <w:rFonts w:ascii="Courier New" w:hAnsi="Courier New" w:cs="Courier New" w:hint="default"/>
      </w:rPr>
    </w:lvl>
    <w:lvl w:ilvl="5" w:tplc="04240005" w:tentative="1">
      <w:start w:val="1"/>
      <w:numFmt w:val="bullet"/>
      <w:lvlText w:val=""/>
      <w:lvlJc w:val="left"/>
      <w:pPr>
        <w:ind w:left="5097" w:hanging="360"/>
      </w:pPr>
      <w:rPr>
        <w:rFonts w:ascii="Wingdings" w:hAnsi="Wingdings" w:hint="default"/>
      </w:rPr>
    </w:lvl>
    <w:lvl w:ilvl="6" w:tplc="04240001" w:tentative="1">
      <w:start w:val="1"/>
      <w:numFmt w:val="bullet"/>
      <w:lvlText w:val=""/>
      <w:lvlJc w:val="left"/>
      <w:pPr>
        <w:ind w:left="5817" w:hanging="360"/>
      </w:pPr>
      <w:rPr>
        <w:rFonts w:ascii="Symbol" w:hAnsi="Symbol" w:hint="default"/>
      </w:rPr>
    </w:lvl>
    <w:lvl w:ilvl="7" w:tplc="04240003" w:tentative="1">
      <w:start w:val="1"/>
      <w:numFmt w:val="bullet"/>
      <w:lvlText w:val="o"/>
      <w:lvlJc w:val="left"/>
      <w:pPr>
        <w:ind w:left="6537" w:hanging="360"/>
      </w:pPr>
      <w:rPr>
        <w:rFonts w:ascii="Courier New" w:hAnsi="Courier New" w:cs="Courier New" w:hint="default"/>
      </w:rPr>
    </w:lvl>
    <w:lvl w:ilvl="8" w:tplc="04240005" w:tentative="1">
      <w:start w:val="1"/>
      <w:numFmt w:val="bullet"/>
      <w:lvlText w:val=""/>
      <w:lvlJc w:val="left"/>
      <w:pPr>
        <w:ind w:left="7257" w:hanging="360"/>
      </w:pPr>
      <w:rPr>
        <w:rFonts w:ascii="Wingdings" w:hAnsi="Wingdings" w:hint="default"/>
      </w:rPr>
    </w:lvl>
  </w:abstractNum>
  <w:num w:numId="1">
    <w:abstractNumId w:val="3"/>
  </w:num>
  <w:num w:numId="2">
    <w:abstractNumId w:val="18"/>
  </w:num>
  <w:num w:numId="3">
    <w:abstractNumId w:val="9"/>
  </w:num>
  <w:num w:numId="4">
    <w:abstractNumId w:val="10"/>
  </w:num>
  <w:num w:numId="5">
    <w:abstractNumId w:val="16"/>
  </w:num>
  <w:num w:numId="6">
    <w:abstractNumId w:val="26"/>
  </w:num>
  <w:num w:numId="7">
    <w:abstractNumId w:val="5"/>
  </w:num>
  <w:num w:numId="8">
    <w:abstractNumId w:val="0"/>
  </w:num>
  <w:num w:numId="9">
    <w:abstractNumId w:val="21"/>
  </w:num>
  <w:num w:numId="10">
    <w:abstractNumId w:val="22"/>
  </w:num>
  <w:num w:numId="11">
    <w:abstractNumId w:val="4"/>
  </w:num>
  <w:num w:numId="12">
    <w:abstractNumId w:val="1"/>
  </w:num>
  <w:num w:numId="13">
    <w:abstractNumId w:val="14"/>
  </w:num>
  <w:num w:numId="14">
    <w:abstractNumId w:val="12"/>
  </w:num>
  <w:num w:numId="15">
    <w:abstractNumId w:val="2"/>
  </w:num>
  <w:num w:numId="16">
    <w:abstractNumId w:val="24"/>
  </w:num>
  <w:num w:numId="17">
    <w:abstractNumId w:val="17"/>
  </w:num>
  <w:num w:numId="18">
    <w:abstractNumId w:val="8"/>
  </w:num>
  <w:num w:numId="19">
    <w:abstractNumId w:val="19"/>
  </w:num>
  <w:num w:numId="20">
    <w:abstractNumId w:val="11"/>
  </w:num>
  <w:num w:numId="21">
    <w:abstractNumId w:val="15"/>
  </w:num>
  <w:num w:numId="22">
    <w:abstractNumId w:val="7"/>
  </w:num>
  <w:num w:numId="23">
    <w:abstractNumId w:val="6"/>
  </w:num>
  <w:num w:numId="24">
    <w:abstractNumId w:val="13"/>
  </w:num>
  <w:num w:numId="25">
    <w:abstractNumId w:val="25"/>
  </w:num>
  <w:num w:numId="26">
    <w:abstractNumId w:val="23"/>
  </w:num>
  <w:num w:numId="27">
    <w:abstractNumId w:val="27"/>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50"/>
    <w:rsid w:val="000633E7"/>
    <w:rsid w:val="000654B1"/>
    <w:rsid w:val="00067E87"/>
    <w:rsid w:val="00070622"/>
    <w:rsid w:val="00073663"/>
    <w:rsid w:val="00073698"/>
    <w:rsid w:val="00076A4D"/>
    <w:rsid w:val="00077E7D"/>
    <w:rsid w:val="00082CFF"/>
    <w:rsid w:val="000840A7"/>
    <w:rsid w:val="00086667"/>
    <w:rsid w:val="0009059D"/>
    <w:rsid w:val="00090638"/>
    <w:rsid w:val="00090CBD"/>
    <w:rsid w:val="000914CC"/>
    <w:rsid w:val="000917BD"/>
    <w:rsid w:val="000930DA"/>
    <w:rsid w:val="00093669"/>
    <w:rsid w:val="00095709"/>
    <w:rsid w:val="00095825"/>
    <w:rsid w:val="000A03FB"/>
    <w:rsid w:val="000A05DB"/>
    <w:rsid w:val="000A09D6"/>
    <w:rsid w:val="000A22E4"/>
    <w:rsid w:val="000A235A"/>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79B"/>
    <w:rsid w:val="000E4748"/>
    <w:rsid w:val="000F0CD9"/>
    <w:rsid w:val="000F0DDB"/>
    <w:rsid w:val="000F60CA"/>
    <w:rsid w:val="000F711B"/>
    <w:rsid w:val="000F7498"/>
    <w:rsid w:val="000F762D"/>
    <w:rsid w:val="000F7D00"/>
    <w:rsid w:val="0010252D"/>
    <w:rsid w:val="00102870"/>
    <w:rsid w:val="00104F4E"/>
    <w:rsid w:val="00105B38"/>
    <w:rsid w:val="001108CE"/>
    <w:rsid w:val="001111E8"/>
    <w:rsid w:val="00111666"/>
    <w:rsid w:val="00113210"/>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4F0"/>
    <w:rsid w:val="00137BFF"/>
    <w:rsid w:val="00140BD2"/>
    <w:rsid w:val="00140CEE"/>
    <w:rsid w:val="0014316E"/>
    <w:rsid w:val="0014366E"/>
    <w:rsid w:val="00143A4B"/>
    <w:rsid w:val="00144778"/>
    <w:rsid w:val="00145287"/>
    <w:rsid w:val="00147823"/>
    <w:rsid w:val="00147A95"/>
    <w:rsid w:val="00150045"/>
    <w:rsid w:val="00155281"/>
    <w:rsid w:val="00163ADA"/>
    <w:rsid w:val="001655C6"/>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4243"/>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099F"/>
    <w:rsid w:val="00262A66"/>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06"/>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63B"/>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67914"/>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962CF"/>
    <w:rsid w:val="003A09A1"/>
    <w:rsid w:val="003A0C00"/>
    <w:rsid w:val="003A1382"/>
    <w:rsid w:val="003A2687"/>
    <w:rsid w:val="003A4536"/>
    <w:rsid w:val="003A4E62"/>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5DB7"/>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9D"/>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09"/>
    <w:rsid w:val="004E32A9"/>
    <w:rsid w:val="004E3642"/>
    <w:rsid w:val="004E3D94"/>
    <w:rsid w:val="004E4EE7"/>
    <w:rsid w:val="004E5C19"/>
    <w:rsid w:val="004E67FF"/>
    <w:rsid w:val="004F189F"/>
    <w:rsid w:val="004F29DD"/>
    <w:rsid w:val="004F3490"/>
    <w:rsid w:val="004F5DF2"/>
    <w:rsid w:val="004F74D1"/>
    <w:rsid w:val="004F7EFF"/>
    <w:rsid w:val="00502857"/>
    <w:rsid w:val="00505578"/>
    <w:rsid w:val="0050712A"/>
    <w:rsid w:val="00512895"/>
    <w:rsid w:val="00516A5D"/>
    <w:rsid w:val="00520112"/>
    <w:rsid w:val="00521D5E"/>
    <w:rsid w:val="005225D2"/>
    <w:rsid w:val="00522EE3"/>
    <w:rsid w:val="0052330F"/>
    <w:rsid w:val="00524482"/>
    <w:rsid w:val="005259E8"/>
    <w:rsid w:val="00527712"/>
    <w:rsid w:val="005307A0"/>
    <w:rsid w:val="005312E4"/>
    <w:rsid w:val="00531669"/>
    <w:rsid w:val="00531CBB"/>
    <w:rsid w:val="005334E4"/>
    <w:rsid w:val="00533B55"/>
    <w:rsid w:val="005357E9"/>
    <w:rsid w:val="00536CEA"/>
    <w:rsid w:val="00537320"/>
    <w:rsid w:val="00537B55"/>
    <w:rsid w:val="00537DAC"/>
    <w:rsid w:val="0054060B"/>
    <w:rsid w:val="00540635"/>
    <w:rsid w:val="005410D4"/>
    <w:rsid w:val="00542129"/>
    <w:rsid w:val="00542ECA"/>
    <w:rsid w:val="00543A42"/>
    <w:rsid w:val="00544E0F"/>
    <w:rsid w:val="0054504C"/>
    <w:rsid w:val="00545B01"/>
    <w:rsid w:val="0054685D"/>
    <w:rsid w:val="00546A51"/>
    <w:rsid w:val="00546C54"/>
    <w:rsid w:val="00546CB7"/>
    <w:rsid w:val="005515EF"/>
    <w:rsid w:val="005538F8"/>
    <w:rsid w:val="00554AAA"/>
    <w:rsid w:val="00556D02"/>
    <w:rsid w:val="00556FA0"/>
    <w:rsid w:val="005571F8"/>
    <w:rsid w:val="00560B17"/>
    <w:rsid w:val="00560EC3"/>
    <w:rsid w:val="0056367A"/>
    <w:rsid w:val="005676B0"/>
    <w:rsid w:val="00567E51"/>
    <w:rsid w:val="00567F8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3B46"/>
    <w:rsid w:val="005A4179"/>
    <w:rsid w:val="005A4350"/>
    <w:rsid w:val="005A637A"/>
    <w:rsid w:val="005A79F7"/>
    <w:rsid w:val="005A7C83"/>
    <w:rsid w:val="005B12CA"/>
    <w:rsid w:val="005B2F55"/>
    <w:rsid w:val="005B38C7"/>
    <w:rsid w:val="005B4B1A"/>
    <w:rsid w:val="005B4F36"/>
    <w:rsid w:val="005B5278"/>
    <w:rsid w:val="005B670B"/>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6C2D"/>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22FA"/>
    <w:rsid w:val="006651D9"/>
    <w:rsid w:val="00666FF0"/>
    <w:rsid w:val="00670661"/>
    <w:rsid w:val="00671036"/>
    <w:rsid w:val="0067147B"/>
    <w:rsid w:val="00671B1E"/>
    <w:rsid w:val="0067239B"/>
    <w:rsid w:val="00672EB8"/>
    <w:rsid w:val="00674BBB"/>
    <w:rsid w:val="006761A9"/>
    <w:rsid w:val="006768FA"/>
    <w:rsid w:val="00676FD1"/>
    <w:rsid w:val="006802A6"/>
    <w:rsid w:val="00681956"/>
    <w:rsid w:val="00682D07"/>
    <w:rsid w:val="00682DC1"/>
    <w:rsid w:val="00682E71"/>
    <w:rsid w:val="00683417"/>
    <w:rsid w:val="00684395"/>
    <w:rsid w:val="00684DFD"/>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2CBE"/>
    <w:rsid w:val="006C3A74"/>
    <w:rsid w:val="006C4767"/>
    <w:rsid w:val="006C4E3A"/>
    <w:rsid w:val="006C5252"/>
    <w:rsid w:val="006C62F5"/>
    <w:rsid w:val="006C7CA5"/>
    <w:rsid w:val="006D112F"/>
    <w:rsid w:val="006D1D68"/>
    <w:rsid w:val="006D2479"/>
    <w:rsid w:val="006D466B"/>
    <w:rsid w:val="006D4B54"/>
    <w:rsid w:val="006D68B8"/>
    <w:rsid w:val="006D77F6"/>
    <w:rsid w:val="006E1E27"/>
    <w:rsid w:val="006E4406"/>
    <w:rsid w:val="006E536E"/>
    <w:rsid w:val="006E7DDF"/>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413"/>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307"/>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78D"/>
    <w:rsid w:val="00755ED6"/>
    <w:rsid w:val="007565C6"/>
    <w:rsid w:val="0075778A"/>
    <w:rsid w:val="00764369"/>
    <w:rsid w:val="0076675C"/>
    <w:rsid w:val="0076785E"/>
    <w:rsid w:val="00771C00"/>
    <w:rsid w:val="0077284D"/>
    <w:rsid w:val="00772C66"/>
    <w:rsid w:val="007739E2"/>
    <w:rsid w:val="0077569F"/>
    <w:rsid w:val="007759AD"/>
    <w:rsid w:val="00775DAE"/>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1B63"/>
    <w:rsid w:val="007A21A0"/>
    <w:rsid w:val="007A28B0"/>
    <w:rsid w:val="007A2CA3"/>
    <w:rsid w:val="007A2FD0"/>
    <w:rsid w:val="007A5425"/>
    <w:rsid w:val="007A68D1"/>
    <w:rsid w:val="007A71FA"/>
    <w:rsid w:val="007B000E"/>
    <w:rsid w:val="007B11C8"/>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96A"/>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0AC"/>
    <w:rsid w:val="00847D4B"/>
    <w:rsid w:val="00847FB5"/>
    <w:rsid w:val="00852E20"/>
    <w:rsid w:val="0085311F"/>
    <w:rsid w:val="00856088"/>
    <w:rsid w:val="00856C65"/>
    <w:rsid w:val="00857D8C"/>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296E"/>
    <w:rsid w:val="008A385E"/>
    <w:rsid w:val="008A46AE"/>
    <w:rsid w:val="008A499E"/>
    <w:rsid w:val="008A4DA4"/>
    <w:rsid w:val="008A6F71"/>
    <w:rsid w:val="008A7B1D"/>
    <w:rsid w:val="008A7EF1"/>
    <w:rsid w:val="008B0310"/>
    <w:rsid w:val="008B0745"/>
    <w:rsid w:val="008B269C"/>
    <w:rsid w:val="008B2A52"/>
    <w:rsid w:val="008B3CFF"/>
    <w:rsid w:val="008B431E"/>
    <w:rsid w:val="008B729B"/>
    <w:rsid w:val="008C257F"/>
    <w:rsid w:val="008C31C1"/>
    <w:rsid w:val="008C570B"/>
    <w:rsid w:val="008C5C01"/>
    <w:rsid w:val="008C72C4"/>
    <w:rsid w:val="008C7721"/>
    <w:rsid w:val="008C7838"/>
    <w:rsid w:val="008D1A96"/>
    <w:rsid w:val="008D215B"/>
    <w:rsid w:val="008D2D2A"/>
    <w:rsid w:val="008D3A63"/>
    <w:rsid w:val="008D4C3B"/>
    <w:rsid w:val="008D6147"/>
    <w:rsid w:val="008E3183"/>
    <w:rsid w:val="008E3D1E"/>
    <w:rsid w:val="008E3E42"/>
    <w:rsid w:val="008E48C2"/>
    <w:rsid w:val="008E6E34"/>
    <w:rsid w:val="008F0E7A"/>
    <w:rsid w:val="008F2E5E"/>
    <w:rsid w:val="008F34F6"/>
    <w:rsid w:val="008F38A1"/>
    <w:rsid w:val="008F3963"/>
    <w:rsid w:val="008F4720"/>
    <w:rsid w:val="009002F1"/>
    <w:rsid w:val="00900C59"/>
    <w:rsid w:val="0090359C"/>
    <w:rsid w:val="009045F4"/>
    <w:rsid w:val="009047F1"/>
    <w:rsid w:val="00905AF1"/>
    <w:rsid w:val="00910E99"/>
    <w:rsid w:val="009123D1"/>
    <w:rsid w:val="00912B19"/>
    <w:rsid w:val="00913E48"/>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4A45"/>
    <w:rsid w:val="00985F53"/>
    <w:rsid w:val="009860B9"/>
    <w:rsid w:val="0098733E"/>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D699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34E6"/>
    <w:rsid w:val="00A23C35"/>
    <w:rsid w:val="00A2433A"/>
    <w:rsid w:val="00A244F4"/>
    <w:rsid w:val="00A25D61"/>
    <w:rsid w:val="00A26743"/>
    <w:rsid w:val="00A26B1D"/>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1E9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56C8"/>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2B6D"/>
    <w:rsid w:val="00AA382B"/>
    <w:rsid w:val="00AA5470"/>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50E"/>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772DF"/>
    <w:rsid w:val="00B80473"/>
    <w:rsid w:val="00B830EE"/>
    <w:rsid w:val="00B8507B"/>
    <w:rsid w:val="00B86A92"/>
    <w:rsid w:val="00B87110"/>
    <w:rsid w:val="00B87685"/>
    <w:rsid w:val="00B87B18"/>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070E"/>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3B2F"/>
    <w:rsid w:val="00D465ED"/>
    <w:rsid w:val="00D46648"/>
    <w:rsid w:val="00D475F6"/>
    <w:rsid w:val="00D47BEC"/>
    <w:rsid w:val="00D50B0D"/>
    <w:rsid w:val="00D51369"/>
    <w:rsid w:val="00D537C6"/>
    <w:rsid w:val="00D55135"/>
    <w:rsid w:val="00D55846"/>
    <w:rsid w:val="00D55920"/>
    <w:rsid w:val="00D568AA"/>
    <w:rsid w:val="00D60CE1"/>
    <w:rsid w:val="00D62B24"/>
    <w:rsid w:val="00D63D1C"/>
    <w:rsid w:val="00D64567"/>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AE"/>
    <w:rsid w:val="00DA1AF5"/>
    <w:rsid w:val="00DA2146"/>
    <w:rsid w:val="00DA2BAB"/>
    <w:rsid w:val="00DA34D5"/>
    <w:rsid w:val="00DA4478"/>
    <w:rsid w:val="00DA4A73"/>
    <w:rsid w:val="00DA79B0"/>
    <w:rsid w:val="00DB0142"/>
    <w:rsid w:val="00DB02DD"/>
    <w:rsid w:val="00DB046D"/>
    <w:rsid w:val="00DB1A52"/>
    <w:rsid w:val="00DB27CE"/>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31D8"/>
    <w:rsid w:val="00E6481E"/>
    <w:rsid w:val="00E65AE9"/>
    <w:rsid w:val="00E669D4"/>
    <w:rsid w:val="00E6751C"/>
    <w:rsid w:val="00E702BF"/>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41C"/>
    <w:rsid w:val="00EA1DA8"/>
    <w:rsid w:val="00EA2034"/>
    <w:rsid w:val="00EA24FD"/>
    <w:rsid w:val="00EA2B2B"/>
    <w:rsid w:val="00EA45AB"/>
    <w:rsid w:val="00EA580D"/>
    <w:rsid w:val="00EA6078"/>
    <w:rsid w:val="00EA6599"/>
    <w:rsid w:val="00EA7A6B"/>
    <w:rsid w:val="00EB2882"/>
    <w:rsid w:val="00EB528C"/>
    <w:rsid w:val="00EB563B"/>
    <w:rsid w:val="00EC1C45"/>
    <w:rsid w:val="00EC1E40"/>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4BE8"/>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5DE0AB8"/>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099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TableParagraph">
    <w:name w:val="Table Paragraph"/>
    <w:basedOn w:val="Navaden"/>
    <w:uiPriority w:val="1"/>
    <w:qFormat/>
    <w:rsid w:val="008A7EF1"/>
    <w:pPr>
      <w:widowControl w:val="0"/>
      <w:autoSpaceDE w:val="0"/>
      <w:autoSpaceDN w:val="0"/>
      <w:ind w:left="105"/>
    </w:pPr>
    <w:rPr>
      <w:rFonts w:ascii="Arial" w:eastAsia="Arial" w:hAnsi="Arial"/>
      <w:i w:val="0"/>
      <w:sz w:val="22"/>
      <w:szCs w:val="22"/>
      <w:lang w:val="sl" w:eastAsia="sl"/>
    </w:rPr>
  </w:style>
  <w:style w:type="character" w:customStyle="1" w:styleId="Telobesedila3Znak">
    <w:name w:val="Telo besedila 3 Znak"/>
    <w:basedOn w:val="Privzetapisavaodstavka"/>
    <w:link w:val="Telobesedila3"/>
    <w:rsid w:val="00063350"/>
    <w:rPr>
      <w:i/>
      <w:sz w:val="16"/>
      <w:szCs w:val="16"/>
    </w:rPr>
  </w:style>
  <w:style w:type="paragraph" w:styleId="Revizija">
    <w:name w:val="Revision"/>
    <w:hidden/>
    <w:uiPriority w:val="99"/>
    <w:semiHidden/>
    <w:rsid w:val="00E702BF"/>
    <w:rPr>
      <w:i/>
      <w:sz w:val="24"/>
    </w:rPr>
  </w:style>
  <w:style w:type="character" w:customStyle="1" w:styleId="Naslov2Znak">
    <w:name w:val="Naslov 2 Znak"/>
    <w:basedOn w:val="Privzetapisavaodstavka"/>
    <w:link w:val="Naslov2"/>
    <w:uiPriority w:val="99"/>
    <w:rsid w:val="007B11C8"/>
    <w:rPr>
      <w:rFonts w:ascii="Arial" w:hAnsi="Arial"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A143-4BEC-4F0C-AF96-6A84E3BB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3310</Words>
  <Characters>18873</Characters>
  <Application>Microsoft Office Word</Application>
  <DocSecurity>0</DocSecurity>
  <Lines>157</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2025-05-14T10:35:00Z</dcterms:created>
  <dcterms:modified xsi:type="dcterms:W3CDTF">2025-05-14T10:35:00Z</dcterms:modified>
</cp:coreProperties>
</file>