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4FB" w:rsidRDefault="002724FB" w:rsidP="006761A9">
      <w:pPr>
        <w:ind w:left="1276"/>
        <w:jc w:val="both"/>
        <w:rPr>
          <w:b/>
          <w:i w:val="0"/>
          <w:sz w:val="22"/>
          <w:szCs w:val="22"/>
        </w:rPr>
      </w:pP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3C6753" w:rsidRDefault="003C6753" w:rsidP="006761A9">
      <w:pPr>
        <w:ind w:left="1276"/>
        <w:jc w:val="both"/>
        <w:rPr>
          <w:b/>
          <w:i w:val="0"/>
          <w:sz w:val="22"/>
          <w:szCs w:val="22"/>
        </w:rPr>
      </w:pPr>
    </w:p>
    <w:p w:rsidR="00744177" w:rsidRDefault="00631E4A" w:rsidP="006761A9">
      <w:pPr>
        <w:ind w:left="1276"/>
        <w:jc w:val="both"/>
        <w:rPr>
          <w:b/>
          <w:i w:val="0"/>
          <w:sz w:val="22"/>
          <w:szCs w:val="22"/>
        </w:rPr>
      </w:pPr>
      <w:r w:rsidRPr="00631E4A">
        <w:rPr>
          <w:b/>
          <w:i w:val="0"/>
          <w:noProof/>
          <w:sz w:val="22"/>
          <w:szCs w:val="22"/>
        </w:rPr>
        <w:drawing>
          <wp:inline distT="0" distB="0" distL="0" distR="0">
            <wp:extent cx="5667375" cy="81915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8191500"/>
                    </a:xfrm>
                    <a:prstGeom prst="rect">
                      <a:avLst/>
                    </a:prstGeom>
                    <a:noFill/>
                    <a:ln>
                      <a:noFill/>
                    </a:ln>
                  </pic:spPr>
                </pic:pic>
              </a:graphicData>
            </a:graphic>
          </wp:inline>
        </w:drawing>
      </w:r>
    </w:p>
    <w:p w:rsidR="003C6753" w:rsidRDefault="003C6753" w:rsidP="006761A9">
      <w:pPr>
        <w:ind w:left="1276"/>
        <w:jc w:val="both"/>
        <w:rPr>
          <w:b/>
          <w:i w:val="0"/>
          <w:sz w:val="22"/>
          <w:szCs w:val="22"/>
        </w:rPr>
      </w:pPr>
    </w:p>
    <w:p w:rsidR="003C6753" w:rsidRDefault="003C6753" w:rsidP="006761A9">
      <w:pPr>
        <w:ind w:left="1276"/>
        <w:jc w:val="both"/>
        <w:rPr>
          <w:b/>
          <w:i w:val="0"/>
          <w:sz w:val="22"/>
          <w:szCs w:val="22"/>
        </w:rPr>
      </w:pPr>
    </w:p>
    <w:p w:rsidR="00585F97" w:rsidRDefault="00585F97" w:rsidP="006761A9">
      <w:pPr>
        <w:ind w:left="1276"/>
        <w:jc w:val="both"/>
        <w:rPr>
          <w:b/>
          <w:i w:val="0"/>
          <w:sz w:val="22"/>
          <w:szCs w:val="22"/>
        </w:rPr>
      </w:pPr>
    </w:p>
    <w:p w:rsidR="00585F97" w:rsidRDefault="00585F97" w:rsidP="006761A9">
      <w:pPr>
        <w:ind w:left="1276"/>
        <w:jc w:val="both"/>
        <w:rPr>
          <w:b/>
          <w:i w:val="0"/>
          <w:sz w:val="22"/>
          <w:szCs w:val="22"/>
        </w:rPr>
      </w:pPr>
    </w:p>
    <w:p w:rsidR="004C4C19" w:rsidRDefault="004C4C19" w:rsidP="006761A9">
      <w:pPr>
        <w:ind w:left="1276"/>
        <w:jc w:val="both"/>
        <w:rPr>
          <w:b/>
          <w:i w:val="0"/>
          <w:sz w:val="22"/>
          <w:szCs w:val="22"/>
        </w:rPr>
      </w:pPr>
    </w:p>
    <w:p w:rsidR="004C4C19" w:rsidRDefault="004C4C19" w:rsidP="006761A9">
      <w:pPr>
        <w:ind w:left="1276"/>
        <w:jc w:val="both"/>
        <w:rPr>
          <w:b/>
          <w:i w:val="0"/>
          <w:sz w:val="22"/>
          <w:szCs w:val="22"/>
        </w:rPr>
      </w:pPr>
    </w:p>
    <w:p w:rsidR="004C4C19" w:rsidRDefault="004C4C19" w:rsidP="006761A9">
      <w:pPr>
        <w:ind w:left="1276"/>
        <w:jc w:val="both"/>
        <w:rPr>
          <w:b/>
          <w:i w:val="0"/>
          <w:sz w:val="22"/>
          <w:szCs w:val="22"/>
        </w:rPr>
      </w:pPr>
    </w:p>
    <w:p w:rsidR="004C4C19" w:rsidRDefault="004C4C19" w:rsidP="006761A9">
      <w:pPr>
        <w:ind w:left="1276"/>
        <w:jc w:val="both"/>
        <w:rPr>
          <w:b/>
          <w:i w:val="0"/>
          <w:sz w:val="22"/>
          <w:szCs w:val="22"/>
        </w:rPr>
      </w:pPr>
    </w:p>
    <w:p w:rsidR="004C4C19" w:rsidRDefault="004C4C19"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312551" w:rsidRDefault="00391DEF" w:rsidP="00D00D74">
      <w:pPr>
        <w:jc w:val="both"/>
        <w:rPr>
          <w:i w:val="0"/>
          <w:sz w:val="16"/>
          <w:szCs w:val="16"/>
        </w:rPr>
      </w:pPr>
    </w:p>
    <w:p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r w:rsidR="00C02BE6">
        <w:rPr>
          <w:rFonts w:ascii="Times New Roman" w:hAnsi="Times New Roman" w:cs="Times New Roman"/>
        </w:rPr>
        <w:t>i</w:t>
      </w:r>
    </w:p>
    <w:p w:rsidR="00B005A7" w:rsidRPr="00166856" w:rsidRDefault="00B005A7" w:rsidP="00B005A7">
      <w:pPr>
        <w:pStyle w:val="Zoran1"/>
        <w:numPr>
          <w:ilvl w:val="0"/>
          <w:numId w:val="0"/>
        </w:numPr>
        <w:ind w:left="1080"/>
        <w:rPr>
          <w:rFonts w:ascii="Times New Roman" w:hAnsi="Times New Roman" w:cs="Times New Roman"/>
        </w:rPr>
      </w:pPr>
    </w:p>
    <w:p w:rsidR="00204B7F" w:rsidRDefault="008B1062" w:rsidP="00133443">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Mestna občina Ljubljana, Mestni trg 1, 1000 Ljubljana</w:t>
      </w:r>
    </w:p>
    <w:p w:rsidR="007E5617" w:rsidRDefault="007E5617" w:rsidP="00133443">
      <w:pPr>
        <w:pStyle w:val="Zoran1"/>
        <w:numPr>
          <w:ilvl w:val="0"/>
          <w:numId w:val="0"/>
        </w:numPr>
        <w:ind w:left="1080"/>
        <w:rPr>
          <w:rFonts w:ascii="Times New Roman" w:hAnsi="Times New Roman" w:cs="Times New Roman"/>
          <w:b w:val="0"/>
        </w:rPr>
      </w:pPr>
    </w:p>
    <w:p w:rsidR="007E5617" w:rsidRDefault="007E5617" w:rsidP="00133443">
      <w:pPr>
        <w:pStyle w:val="Zoran1"/>
        <w:numPr>
          <w:ilvl w:val="0"/>
          <w:numId w:val="0"/>
        </w:numPr>
        <w:ind w:left="1080"/>
        <w:rPr>
          <w:rFonts w:ascii="Times New Roman" w:hAnsi="Times New Roman" w:cs="Times New Roman"/>
          <w:b w:val="0"/>
        </w:rPr>
      </w:pPr>
      <w:r>
        <w:rPr>
          <w:rFonts w:ascii="Times New Roman" w:hAnsi="Times New Roman" w:cs="Times New Roman"/>
          <w:b w:val="0"/>
        </w:rPr>
        <w:t>JP VOKA Snaga d.o.o. Vodovodna cesta 90, 1000 Ljubljana</w:t>
      </w:r>
    </w:p>
    <w:p w:rsidR="007E5617" w:rsidRDefault="007E5617" w:rsidP="00133443">
      <w:pPr>
        <w:pStyle w:val="Zoran1"/>
        <w:numPr>
          <w:ilvl w:val="0"/>
          <w:numId w:val="0"/>
        </w:numPr>
        <w:ind w:left="1080"/>
        <w:rPr>
          <w:rFonts w:ascii="Times New Roman" w:hAnsi="Times New Roman" w:cs="Times New Roman"/>
          <w:b w:val="0"/>
        </w:rPr>
      </w:pPr>
    </w:p>
    <w:p w:rsidR="007E5617" w:rsidRPr="00166856" w:rsidRDefault="007E5617" w:rsidP="00133443">
      <w:pPr>
        <w:pStyle w:val="Zoran1"/>
        <w:numPr>
          <w:ilvl w:val="0"/>
          <w:numId w:val="0"/>
        </w:numPr>
        <w:ind w:left="1080"/>
        <w:rPr>
          <w:rFonts w:ascii="Times New Roman" w:hAnsi="Times New Roman" w:cs="Times New Roman"/>
          <w:b w:val="0"/>
        </w:rPr>
      </w:pPr>
      <w:r>
        <w:rPr>
          <w:rFonts w:ascii="Times New Roman" w:hAnsi="Times New Roman" w:cs="Times New Roman"/>
          <w:b w:val="0"/>
        </w:rPr>
        <w:t>Javno podjetje Energetika Ljubljana d.o.o., Verovškova ulica 62, 1000 Ljubljana</w:t>
      </w:r>
    </w:p>
    <w:p w:rsidR="0004168C" w:rsidRPr="00166856" w:rsidRDefault="0004168C" w:rsidP="0004168C">
      <w:pPr>
        <w:pStyle w:val="Zoran1"/>
        <w:numPr>
          <w:ilvl w:val="0"/>
          <w:numId w:val="0"/>
        </w:numPr>
        <w:ind w:left="1080"/>
        <w:rPr>
          <w:rFonts w:ascii="Times New Roman" w:hAnsi="Times New Roman" w:cs="Times New Roman"/>
          <w:b w:val="0"/>
        </w:rPr>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rsidR="00E803EA" w:rsidRPr="00166856" w:rsidRDefault="00E803EA" w:rsidP="00E803EA">
      <w:pPr>
        <w:ind w:left="1080"/>
        <w:jc w:val="both"/>
        <w:rPr>
          <w:i w:val="0"/>
          <w:sz w:val="22"/>
          <w:szCs w:val="22"/>
        </w:rPr>
      </w:pPr>
    </w:p>
    <w:p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podizvajalci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E803EA" w:rsidRPr="00A54E1A" w:rsidRDefault="00E803EA" w:rsidP="00E803EA">
      <w:pPr>
        <w:ind w:left="1080"/>
        <w:jc w:val="both"/>
        <w:rPr>
          <w:i w:val="0"/>
          <w:sz w:val="16"/>
          <w:szCs w:val="16"/>
        </w:rPr>
      </w:pPr>
    </w:p>
    <w:p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Gospodarski subjekt predstavlja tudi skupina gospodarskih subjektov (skupna prijava), ki odgovarja naročniku neomejeno solidarno. Skupna prijava mora biti pripravljena v skladu z navodili iz te razpisne dokumentacije.</w:t>
      </w:r>
    </w:p>
    <w:p w:rsidR="00E803EA" w:rsidRPr="00166856" w:rsidRDefault="00E803EA" w:rsidP="00E803EA">
      <w:pPr>
        <w:pStyle w:val="Zoran1"/>
        <w:numPr>
          <w:ilvl w:val="0"/>
          <w:numId w:val="0"/>
        </w:numPr>
        <w:ind w:left="1056"/>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rsidR="00E803EA" w:rsidRPr="00A54E1A" w:rsidRDefault="00E803EA" w:rsidP="00E803EA">
      <w:pPr>
        <w:ind w:left="1080"/>
        <w:jc w:val="both"/>
        <w:rPr>
          <w:i w:val="0"/>
          <w:sz w:val="16"/>
          <w:szCs w:val="16"/>
        </w:rPr>
      </w:pPr>
    </w:p>
    <w:p w:rsidR="00E803EA" w:rsidRPr="00166856" w:rsidRDefault="00E803EA" w:rsidP="00E803EA">
      <w:pPr>
        <w:pStyle w:val="Odstavekseznama"/>
        <w:ind w:left="1056"/>
        <w:jc w:val="both"/>
        <w:rPr>
          <w:i w:val="0"/>
          <w:sz w:val="22"/>
          <w:szCs w:val="22"/>
        </w:rPr>
      </w:pPr>
      <w:r w:rsidRPr="00166856">
        <w:rPr>
          <w:i w:val="0"/>
          <w:sz w:val="22"/>
          <w:szCs w:val="22"/>
        </w:rPr>
        <w:t>Javno naročilo se bo izvedlo v skladu z veljavno zakonodajo, ki ureja področje javnih naročil, javnih financ in področje, ki je predmet javnega naročila.</w:t>
      </w:r>
    </w:p>
    <w:p w:rsidR="00E803EA" w:rsidRPr="003B1D7D" w:rsidRDefault="00E803EA" w:rsidP="00E803EA">
      <w:pPr>
        <w:ind w:left="1077"/>
        <w:jc w:val="both"/>
        <w:rPr>
          <w:i w:val="0"/>
          <w:sz w:val="16"/>
          <w:szCs w:val="16"/>
        </w:rPr>
      </w:pPr>
    </w:p>
    <w:p w:rsidR="00E803EA" w:rsidRPr="00166856" w:rsidRDefault="008A1B01" w:rsidP="00E803EA">
      <w:pPr>
        <w:ind w:left="1077"/>
        <w:jc w:val="both"/>
        <w:rPr>
          <w:i w:val="0"/>
          <w:iCs/>
          <w:sz w:val="22"/>
          <w:szCs w:val="22"/>
        </w:rPr>
      </w:pPr>
      <w:r w:rsidRPr="00166856">
        <w:rPr>
          <w:i w:val="0"/>
          <w:iCs/>
          <w:sz w:val="22"/>
          <w:szCs w:val="22"/>
        </w:rPr>
        <w:t xml:space="preserve">Za oddajo tega naročila se </w:t>
      </w:r>
      <w:r w:rsidRPr="00166856">
        <w:rPr>
          <w:i w:val="0"/>
          <w:color w:val="000000" w:themeColor="text1"/>
          <w:sz w:val="22"/>
          <w:szCs w:val="22"/>
        </w:rPr>
        <w:t>v skladu s c) točko 1. odstavka 44. člena</w:t>
      </w:r>
      <w:r w:rsidRPr="00166856">
        <w:rPr>
          <w:i w:val="0"/>
          <w:iCs/>
          <w:sz w:val="22"/>
          <w:szCs w:val="22"/>
        </w:rPr>
        <w:t xml:space="preserve"> Zakona o javnem naročanju </w:t>
      </w:r>
      <w:r w:rsidRPr="00166856">
        <w:rPr>
          <w:bCs/>
          <w:i w:val="0"/>
          <w:color w:val="000000" w:themeColor="text1"/>
          <w:sz w:val="22"/>
          <w:szCs w:val="22"/>
        </w:rPr>
        <w:t xml:space="preserve">(Uradni list RS, št. 91/2015 in 14/2018, ZJN-3) </w:t>
      </w:r>
      <w:r w:rsidRPr="00166856">
        <w:rPr>
          <w:i w:val="0"/>
          <w:iCs/>
          <w:sz w:val="22"/>
          <w:szCs w:val="22"/>
        </w:rPr>
        <w:t>izvede konkurenčni postopek s pogajanji.</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Naročnik bo izvedel postopek v dveh zaporednih fazah: </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Prva faza</w:t>
      </w:r>
      <w:r w:rsidRPr="00166856">
        <w:rPr>
          <w:rFonts w:ascii="Times New Roman" w:hAnsi="Times New Roman"/>
          <w:b w:val="0"/>
          <w:sz w:val="22"/>
          <w:szCs w:val="22"/>
        </w:rPr>
        <w:t>: ugotavljanje sposobnosti.</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Druga faza</w:t>
      </w:r>
      <w:r w:rsidRPr="00166856">
        <w:rPr>
          <w:rFonts w:ascii="Times New Roman" w:hAnsi="Times New Roman"/>
          <w:b w:val="0"/>
          <w:sz w:val="22"/>
          <w:szCs w:val="22"/>
        </w:rPr>
        <w:t xml:space="preserve">: predložitev prve ponudbe in pogajanja s predložitvijo končnih ponudb.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V prvi fazi bo naročnik z odločitvijo priznal sposobnost gospodarskim subjektom, ki bodo predložili prijave, s katerimi izpolnjujejo pogoje za priznanje sposobnosti navedene v nadaljevanju te razpisne dokumentacije.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Gospodarski subjekti, ki jim bo na podlagi prijave priznana sposobnost, bodo povabljeni, da predložijo prvo ponudbo. Prva ponudba bo izhodiščna ponudba za pogajanja. Podroben protokol pogajanj bo opredeljen v pisnem povabilu gospodarskim subjektom, da se udeležijo pogajanj.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Zoran1"/>
        <w:numPr>
          <w:ilvl w:val="0"/>
          <w:numId w:val="0"/>
        </w:numPr>
        <w:ind w:left="1056"/>
        <w:rPr>
          <w:rFonts w:ascii="Times New Roman" w:hAnsi="Times New Roman" w:cs="Times New Roman"/>
          <w:b w:val="0"/>
        </w:rPr>
      </w:pPr>
      <w:r w:rsidRPr="00166856">
        <w:rPr>
          <w:rFonts w:ascii="Times New Roman" w:hAnsi="Times New Roman"/>
          <w:b w:val="0"/>
        </w:rPr>
        <w:lastRenderedPageBreak/>
        <w:t>Naročnik si pridržuje pravico, da na podlagi prvih ponudb odda javno naročilo brez pogajanj.</w:t>
      </w:r>
    </w:p>
    <w:p w:rsidR="00E803EA" w:rsidRPr="00166856" w:rsidRDefault="00E803EA" w:rsidP="007508AD">
      <w:pPr>
        <w:ind w:left="1080"/>
        <w:jc w:val="both"/>
        <w:rPr>
          <w:i w:val="0"/>
          <w:sz w:val="22"/>
          <w:szCs w:val="22"/>
        </w:rPr>
      </w:pPr>
    </w:p>
    <w:p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rsidR="009123D1" w:rsidRPr="00A54E1A" w:rsidRDefault="009123D1" w:rsidP="007508AD">
      <w:pPr>
        <w:ind w:left="1080"/>
        <w:jc w:val="both"/>
        <w:rPr>
          <w:i w:val="0"/>
          <w:sz w:val="16"/>
          <w:szCs w:val="16"/>
        </w:rPr>
      </w:pPr>
    </w:p>
    <w:p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Pr>
          <w:i w:val="0"/>
          <w:iCs/>
          <w:sz w:val="22"/>
          <w:szCs w:val="22"/>
        </w:rPr>
        <w:t>prijave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F818FD" w:rsidRPr="00A54E1A" w:rsidRDefault="00F818FD" w:rsidP="00F818FD">
      <w:pPr>
        <w:ind w:left="1080"/>
        <w:jc w:val="both"/>
        <w:rPr>
          <w:i w:val="0"/>
          <w:iCs/>
          <w:sz w:val="16"/>
          <w:szCs w:val="16"/>
        </w:rPr>
      </w:pPr>
    </w:p>
    <w:p w:rsidR="00F818FD" w:rsidRPr="00233D4F" w:rsidRDefault="00F818FD" w:rsidP="00F818FD">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55612">
        <w:rPr>
          <w:i w:val="0"/>
          <w:iCs/>
          <w:sz w:val="22"/>
          <w:szCs w:val="22"/>
        </w:rPr>
        <w:t xml:space="preserve">vključno </w:t>
      </w:r>
      <w:r w:rsidR="007A4F59" w:rsidRPr="00233D4F">
        <w:rPr>
          <w:b/>
          <w:i w:val="0"/>
          <w:iCs/>
          <w:sz w:val="22"/>
          <w:szCs w:val="22"/>
        </w:rPr>
        <w:t xml:space="preserve">23.2. 2021 </w:t>
      </w:r>
      <w:r w:rsidRPr="00233D4F">
        <w:rPr>
          <w:b/>
          <w:i w:val="0"/>
          <w:iCs/>
          <w:sz w:val="22"/>
          <w:szCs w:val="22"/>
        </w:rPr>
        <w:t xml:space="preserve">do </w:t>
      </w:r>
      <w:r w:rsidR="007A4F59" w:rsidRPr="00233D4F">
        <w:rPr>
          <w:b/>
          <w:i w:val="0"/>
          <w:iCs/>
          <w:sz w:val="22"/>
          <w:szCs w:val="22"/>
        </w:rPr>
        <w:t xml:space="preserve">15.00 </w:t>
      </w:r>
      <w:r w:rsidRPr="00233D4F">
        <w:rPr>
          <w:b/>
          <w:i w:val="0"/>
          <w:iCs/>
          <w:sz w:val="22"/>
          <w:szCs w:val="22"/>
        </w:rPr>
        <w:t>ure</w:t>
      </w:r>
      <w:r w:rsidRPr="00D55612">
        <w:rPr>
          <w:i w:val="0"/>
          <w:iCs/>
          <w:sz w:val="22"/>
          <w:szCs w:val="22"/>
        </w:rPr>
        <w:t>. Naročnik bo odgovore objavil najkasneje do vključno</w:t>
      </w:r>
      <w:r w:rsidR="007A4F59">
        <w:rPr>
          <w:i w:val="0"/>
          <w:iCs/>
          <w:sz w:val="22"/>
          <w:szCs w:val="22"/>
        </w:rPr>
        <w:t xml:space="preserve"> </w:t>
      </w:r>
      <w:r w:rsidR="007A4F59" w:rsidRPr="00233D4F">
        <w:rPr>
          <w:b/>
          <w:i w:val="0"/>
          <w:iCs/>
          <w:sz w:val="22"/>
          <w:szCs w:val="22"/>
        </w:rPr>
        <w:t xml:space="preserve">24. 2. 2021 do 15.00 ure. </w:t>
      </w:r>
    </w:p>
    <w:p w:rsidR="00F818FD" w:rsidRPr="00A54E1A" w:rsidRDefault="00F818FD" w:rsidP="00F818FD">
      <w:pPr>
        <w:ind w:left="1080"/>
        <w:jc w:val="both"/>
        <w:rPr>
          <w:i w:val="0"/>
          <w:iCs/>
          <w:sz w:val="16"/>
          <w:szCs w:val="16"/>
        </w:rPr>
      </w:pPr>
    </w:p>
    <w:p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F818FD" w:rsidRPr="00A54E1A" w:rsidRDefault="00F818FD" w:rsidP="00F818FD">
      <w:pPr>
        <w:ind w:left="1080"/>
        <w:jc w:val="both"/>
        <w:rPr>
          <w:i w:val="0"/>
          <w:iCs/>
          <w:sz w:val="16"/>
          <w:szCs w:val="16"/>
        </w:rPr>
      </w:pPr>
    </w:p>
    <w:p w:rsidR="00F818FD" w:rsidRDefault="00F818FD" w:rsidP="00F818FD">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F818FD" w:rsidRPr="00166856" w:rsidRDefault="00F818FD" w:rsidP="00F818FD">
      <w:pPr>
        <w:ind w:left="1080"/>
        <w:jc w:val="both"/>
        <w:rPr>
          <w:i w:val="0"/>
          <w:sz w:val="22"/>
          <w:szCs w:val="22"/>
        </w:rPr>
      </w:pPr>
    </w:p>
    <w:p w:rsidR="00133443" w:rsidRPr="00166856" w:rsidRDefault="008A1B01" w:rsidP="00F818FD">
      <w:pPr>
        <w:ind w:left="1080"/>
        <w:jc w:val="both"/>
        <w:rPr>
          <w:i w:val="0"/>
          <w:sz w:val="22"/>
          <w:szCs w:val="22"/>
        </w:rPr>
      </w:pPr>
      <w:r w:rsidRPr="00166856">
        <w:rPr>
          <w:rFonts w:eastAsia="Calibri"/>
          <w:i w:val="0"/>
          <w:sz w:val="22"/>
          <w:szCs w:val="22"/>
        </w:rPr>
        <w:t>Naročnik bo po potrebi podaljšal rok za oddajo prijav, da bo gospodarskim subjektom omogočil upoštevanje dopolnitev. S premaknitvijo roka za oddajo prijav se pravice in obveznosti naročnika in gospodarskih subjektov vežejo na nove roke, ki posledično izhajajo iz podaljšanega roka za oddajo prijav.</w:t>
      </w:r>
    </w:p>
    <w:p w:rsidR="007508AD" w:rsidRDefault="007508AD" w:rsidP="00D00D74">
      <w:pPr>
        <w:ind w:left="1080"/>
        <w:jc w:val="both"/>
        <w:rPr>
          <w:i w:val="0"/>
          <w:sz w:val="16"/>
          <w:szCs w:val="16"/>
        </w:rPr>
      </w:pPr>
    </w:p>
    <w:p w:rsidR="00556FA0" w:rsidRPr="0079325B" w:rsidRDefault="001415AD" w:rsidP="006A435C">
      <w:pPr>
        <w:pStyle w:val="Zoran1"/>
        <w:numPr>
          <w:ilvl w:val="0"/>
          <w:numId w:val="10"/>
        </w:numPr>
        <w:rPr>
          <w:rFonts w:ascii="Times New Roman" w:hAnsi="Times New Roman" w:cs="Times New Roman"/>
        </w:rPr>
      </w:pPr>
      <w:r>
        <w:rPr>
          <w:rFonts w:ascii="Times New Roman" w:hAnsi="Times New Roman" w:cs="Times New Roman"/>
        </w:rPr>
        <w:t>P</w:t>
      </w:r>
      <w:r w:rsidR="00E803EA">
        <w:rPr>
          <w:rFonts w:ascii="Times New Roman" w:hAnsi="Times New Roman" w:cs="Times New Roman"/>
        </w:rPr>
        <w:t>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C12574" w:rsidRPr="00852E20" w:rsidRDefault="00C12574" w:rsidP="00C12574">
      <w:pPr>
        <w:pStyle w:val="Glava"/>
        <w:tabs>
          <w:tab w:val="clear" w:pos="4536"/>
          <w:tab w:val="clear" w:pos="9072"/>
        </w:tabs>
        <w:ind w:left="1080"/>
        <w:jc w:val="both"/>
        <w:rPr>
          <w:i w:val="0"/>
          <w:sz w:val="16"/>
          <w:szCs w:val="16"/>
        </w:rPr>
      </w:pPr>
    </w:p>
    <w:p w:rsidR="00C12574" w:rsidRDefault="00E803EA" w:rsidP="0004168C">
      <w:pPr>
        <w:ind w:left="1080"/>
        <w:jc w:val="both"/>
        <w:rPr>
          <w:i w:val="0"/>
          <w:sz w:val="22"/>
          <w:szCs w:val="22"/>
        </w:rPr>
      </w:pPr>
      <w:r w:rsidRPr="00FF5AD3">
        <w:rPr>
          <w:i w:val="0"/>
          <w:sz w:val="22"/>
          <w:szCs w:val="22"/>
        </w:rPr>
        <w:t>Prijavno dokumentacijo gospodarski subjekt predloži v prvi fazi postopka.</w:t>
      </w:r>
      <w:r w:rsidR="0004168C">
        <w:rPr>
          <w:i w:val="0"/>
          <w:sz w:val="22"/>
          <w:szCs w:val="22"/>
        </w:rPr>
        <w:t xml:space="preserve"> </w:t>
      </w:r>
      <w:r w:rsidRPr="00FF5AD3">
        <w:rPr>
          <w:i w:val="0"/>
          <w:sz w:val="22"/>
          <w:szCs w:val="22"/>
        </w:rPr>
        <w:t>Prijavna dokumentacija mora vsebovati ustrezno izpolnjene obrazce in druge listine</w:t>
      </w:r>
      <w:r w:rsidR="006976DF">
        <w:rPr>
          <w:i w:val="0"/>
          <w:sz w:val="22"/>
          <w:szCs w:val="22"/>
        </w:rPr>
        <w:t>,</w:t>
      </w:r>
      <w:r w:rsidRPr="00FF5AD3">
        <w:rPr>
          <w:i w:val="0"/>
          <w:sz w:val="22"/>
          <w:szCs w:val="22"/>
        </w:rPr>
        <w:t xml:space="preserve"> zahtevane v razpisni dokumentaciji.</w:t>
      </w:r>
    </w:p>
    <w:p w:rsidR="00D40B6C" w:rsidRPr="00FF5AD3" w:rsidRDefault="00D40B6C" w:rsidP="0004168C">
      <w:pPr>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47"/>
        <w:gridCol w:w="6407"/>
      </w:tblGrid>
      <w:tr w:rsidR="002724FB" w:rsidRPr="0079325B" w:rsidTr="00D40B6C">
        <w:tc>
          <w:tcPr>
            <w:tcW w:w="1560"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1247"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6407" w:type="dxa"/>
            <w:shd w:val="clear" w:color="auto" w:fill="auto"/>
            <w:vAlign w:val="center"/>
          </w:tcPr>
          <w:p w:rsidR="002724FB" w:rsidRPr="007508AD" w:rsidRDefault="002724FB" w:rsidP="00E803EA">
            <w:pPr>
              <w:pStyle w:val="Glava"/>
              <w:tabs>
                <w:tab w:val="clear" w:pos="4536"/>
                <w:tab w:val="clear" w:pos="9072"/>
              </w:tabs>
              <w:rPr>
                <w:b/>
                <w:i w:val="0"/>
                <w:sz w:val="18"/>
                <w:szCs w:val="18"/>
              </w:rPr>
            </w:pPr>
            <w:r w:rsidRPr="007508AD">
              <w:rPr>
                <w:b/>
                <w:i w:val="0"/>
                <w:sz w:val="18"/>
                <w:szCs w:val="18"/>
              </w:rPr>
              <w:t>Navodila za pripravo p</w:t>
            </w:r>
            <w:r w:rsidR="00E803EA">
              <w:rPr>
                <w:b/>
                <w:i w:val="0"/>
                <w:sz w:val="18"/>
                <w:szCs w:val="18"/>
              </w:rPr>
              <w:t>rijavne</w:t>
            </w:r>
            <w:r w:rsidRPr="007508AD">
              <w:rPr>
                <w:b/>
                <w:i w:val="0"/>
                <w:sz w:val="18"/>
                <w:szCs w:val="18"/>
              </w:rPr>
              <w:t xml:space="preserve"> dokumentacije</w:t>
            </w:r>
          </w:p>
        </w:tc>
      </w:tr>
      <w:tr w:rsidR="003B1D7D" w:rsidRPr="002724FB" w:rsidTr="00D40B6C">
        <w:tc>
          <w:tcPr>
            <w:tcW w:w="1560" w:type="dxa"/>
            <w:shd w:val="clear" w:color="auto" w:fill="auto"/>
            <w:vAlign w:val="center"/>
          </w:tcPr>
          <w:p w:rsidR="003B1D7D" w:rsidRPr="002724FB" w:rsidRDefault="003B1D7D" w:rsidP="003B1D7D">
            <w:pPr>
              <w:pStyle w:val="Glava"/>
              <w:tabs>
                <w:tab w:val="clear" w:pos="4536"/>
                <w:tab w:val="clear" w:pos="9072"/>
              </w:tabs>
              <w:rPr>
                <w:b/>
                <w:i w:val="0"/>
                <w:sz w:val="18"/>
                <w:szCs w:val="18"/>
              </w:rPr>
            </w:pPr>
            <w:r w:rsidRPr="002724FB">
              <w:rPr>
                <w:b/>
                <w:i w:val="0"/>
                <w:sz w:val="18"/>
                <w:szCs w:val="18"/>
              </w:rPr>
              <w:t xml:space="preserve">PRILOGA </w:t>
            </w:r>
            <w:r>
              <w:rPr>
                <w:b/>
                <w:i w:val="0"/>
                <w:sz w:val="18"/>
                <w:szCs w:val="18"/>
              </w:rPr>
              <w:t>1</w:t>
            </w:r>
          </w:p>
        </w:tc>
        <w:tc>
          <w:tcPr>
            <w:tcW w:w="1247" w:type="dxa"/>
            <w:shd w:val="clear" w:color="auto" w:fill="auto"/>
            <w:vAlign w:val="center"/>
          </w:tcPr>
          <w:p w:rsidR="003B1D7D" w:rsidRPr="002724FB" w:rsidRDefault="003B1D7D" w:rsidP="003B1D7D">
            <w:pPr>
              <w:pStyle w:val="Glava"/>
              <w:tabs>
                <w:tab w:val="clear" w:pos="4536"/>
                <w:tab w:val="clear" w:pos="9072"/>
              </w:tabs>
              <w:rPr>
                <w:i w:val="0"/>
                <w:sz w:val="18"/>
                <w:szCs w:val="18"/>
              </w:rPr>
            </w:pPr>
            <w:r w:rsidRPr="002724FB">
              <w:rPr>
                <w:i w:val="0"/>
                <w:sz w:val="18"/>
                <w:szCs w:val="18"/>
              </w:rPr>
              <w:t>Obrazec ESPD</w:t>
            </w:r>
          </w:p>
        </w:tc>
        <w:tc>
          <w:tcPr>
            <w:tcW w:w="6407" w:type="dxa"/>
            <w:shd w:val="clear" w:color="auto" w:fill="auto"/>
            <w:vAlign w:val="center"/>
          </w:tcPr>
          <w:p w:rsidR="003B1D7D" w:rsidRPr="0035173A" w:rsidRDefault="003B1D7D" w:rsidP="003B1D7D">
            <w:pPr>
              <w:keepNext/>
              <w:keepLines/>
              <w:jc w:val="both"/>
              <w:rPr>
                <w:i w:val="0"/>
                <w:sz w:val="18"/>
                <w:szCs w:val="18"/>
              </w:rPr>
            </w:pPr>
            <w:r w:rsidRPr="0035173A">
              <w:rPr>
                <w:i w:val="0"/>
                <w:sz w:val="18"/>
                <w:szCs w:val="18"/>
              </w:rPr>
              <w:t>Naročnik ob predložitvi prijav namesto potrdil, ki jih izdajajo javni organi ali tretje osebe, sprejme ESPD obrazec, ki predstavlja lastno izjavo, kot predhodni dokaz, da določen gospodarski subjekt:</w:t>
            </w:r>
          </w:p>
          <w:p w:rsidR="003B1D7D" w:rsidRPr="0035173A" w:rsidRDefault="003B1D7D" w:rsidP="00017FAF">
            <w:pPr>
              <w:pStyle w:val="Odstavekseznama"/>
              <w:keepNext/>
              <w:keepLines/>
              <w:numPr>
                <w:ilvl w:val="0"/>
                <w:numId w:val="16"/>
              </w:numPr>
              <w:ind w:left="459"/>
              <w:jc w:val="both"/>
              <w:rPr>
                <w:i w:val="0"/>
                <w:sz w:val="18"/>
                <w:szCs w:val="18"/>
              </w:rPr>
            </w:pPr>
            <w:r w:rsidRPr="0035173A">
              <w:rPr>
                <w:i w:val="0"/>
                <w:sz w:val="18"/>
                <w:szCs w:val="18"/>
              </w:rPr>
              <w:t>ni v enem od položajev iz 75. člena ZJN-3, zaradi katerega so ali bi lahko bili izključeni iz sodelovanja v postopku javnega naročanja;</w:t>
            </w:r>
          </w:p>
          <w:p w:rsidR="003B1D7D" w:rsidRDefault="003B1D7D" w:rsidP="00017FAF">
            <w:pPr>
              <w:pStyle w:val="Odstavekseznama"/>
              <w:keepNext/>
              <w:keepLines/>
              <w:numPr>
                <w:ilvl w:val="0"/>
                <w:numId w:val="16"/>
              </w:numPr>
              <w:ind w:left="459"/>
              <w:jc w:val="both"/>
              <w:rPr>
                <w:i w:val="0"/>
                <w:sz w:val="18"/>
                <w:szCs w:val="18"/>
              </w:rPr>
            </w:pPr>
            <w:r w:rsidRPr="0035173A">
              <w:rPr>
                <w:i w:val="0"/>
                <w:sz w:val="18"/>
                <w:szCs w:val="18"/>
              </w:rPr>
              <w:t xml:space="preserve">izpolnjuje ustrezne pogoje za sodelovanje, določene s to razpisno dokumentacijo in v skladu s 76. členom ZJN-3. </w:t>
            </w:r>
          </w:p>
          <w:p w:rsidR="003B1D7D" w:rsidRPr="00B94D8A" w:rsidRDefault="003B1D7D" w:rsidP="003B1D7D">
            <w:pPr>
              <w:keepNext/>
              <w:keepLines/>
              <w:ind w:left="99"/>
              <w:jc w:val="both"/>
              <w:rPr>
                <w:i w:val="0"/>
                <w:sz w:val="18"/>
                <w:szCs w:val="18"/>
              </w:rPr>
            </w:pPr>
          </w:p>
          <w:p w:rsidR="003B1D7D" w:rsidRPr="0035173A" w:rsidRDefault="003B1D7D" w:rsidP="003B1D7D">
            <w:pPr>
              <w:keepNext/>
              <w:keepLines/>
              <w:jc w:val="both"/>
              <w:rPr>
                <w:i w:val="0"/>
                <w:sz w:val="18"/>
                <w:szCs w:val="18"/>
              </w:rPr>
            </w:pPr>
            <w:r w:rsidRPr="0035173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3B1D7D" w:rsidRPr="0035173A" w:rsidRDefault="003B1D7D" w:rsidP="003B1D7D">
            <w:pPr>
              <w:keepNext/>
              <w:keepLines/>
              <w:jc w:val="both"/>
              <w:rPr>
                <w:i w:val="0"/>
                <w:sz w:val="18"/>
                <w:szCs w:val="18"/>
              </w:rPr>
            </w:pPr>
            <w:r w:rsidRPr="0035173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3B1D7D" w:rsidRPr="0035173A" w:rsidRDefault="003B1D7D" w:rsidP="003B1D7D">
            <w:pPr>
              <w:jc w:val="both"/>
              <w:rPr>
                <w:i w:val="0"/>
                <w:sz w:val="18"/>
                <w:szCs w:val="18"/>
              </w:rPr>
            </w:pPr>
            <w:r w:rsidRPr="0035173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3B1D7D" w:rsidRDefault="003B1D7D" w:rsidP="003B1D7D">
            <w:pPr>
              <w:jc w:val="both"/>
              <w:rPr>
                <w:i w:val="0"/>
                <w:sz w:val="18"/>
                <w:szCs w:val="18"/>
              </w:rPr>
            </w:pPr>
            <w:r w:rsidRPr="0035173A">
              <w:rPr>
                <w:i w:val="0"/>
                <w:sz w:val="18"/>
                <w:szCs w:val="18"/>
              </w:rPr>
              <w:t>ESPD obrazec predloži prijavitelj, v primeru skupne prijave vsi partnerji, subjekti, katerih zmogljivosti namerava uporabiti prijavitelj in podizvajalci.</w:t>
            </w:r>
          </w:p>
          <w:p w:rsidR="003B1D7D" w:rsidRPr="0035173A" w:rsidRDefault="003B1D7D" w:rsidP="003B1D7D">
            <w:pPr>
              <w:jc w:val="both"/>
              <w:rPr>
                <w:i w:val="0"/>
                <w:sz w:val="18"/>
                <w:szCs w:val="18"/>
              </w:rPr>
            </w:pPr>
          </w:p>
          <w:p w:rsidR="003B1D7D" w:rsidRDefault="003B1D7D" w:rsidP="003B1D7D">
            <w:pPr>
              <w:jc w:val="both"/>
              <w:rPr>
                <w:i w:val="0"/>
                <w:sz w:val="18"/>
                <w:szCs w:val="18"/>
              </w:rPr>
            </w:pPr>
            <w:r w:rsidRPr="0035173A">
              <w:rPr>
                <w:i w:val="0"/>
                <w:sz w:val="18"/>
                <w:szCs w:val="18"/>
              </w:rPr>
              <w:t xml:space="preserve">Gospodarski subjekt naročnikov obrazec ESPD (datoteka XML) uvozi na spletni strani </w:t>
            </w:r>
            <w:r w:rsidRPr="0035173A">
              <w:rPr>
                <w:sz w:val="18"/>
                <w:szCs w:val="18"/>
              </w:rPr>
              <w:t xml:space="preserve">Portala javnih naročil/ESPD: </w:t>
            </w:r>
            <w:hyperlink r:id="rId9" w:history="1">
              <w:r w:rsidRPr="0035173A">
                <w:rPr>
                  <w:rStyle w:val="Hiperpovezava"/>
                  <w:sz w:val="18"/>
                  <w:szCs w:val="18"/>
                </w:rPr>
                <w:t>http://www.enarocanje.si/_ESPD/</w:t>
              </w:r>
            </w:hyperlink>
            <w:r w:rsidRPr="0035173A">
              <w:rPr>
                <w:i w:val="0"/>
                <w:sz w:val="18"/>
                <w:szCs w:val="18"/>
              </w:rPr>
              <w:t xml:space="preserve"> in v njega neposredno vnese zahtevane podatke.</w:t>
            </w:r>
          </w:p>
          <w:p w:rsidR="003B1D7D" w:rsidRPr="0035173A" w:rsidRDefault="003B1D7D" w:rsidP="003B1D7D">
            <w:pPr>
              <w:jc w:val="both"/>
              <w:rPr>
                <w:i w:val="0"/>
                <w:sz w:val="18"/>
                <w:szCs w:val="18"/>
              </w:rPr>
            </w:pPr>
          </w:p>
          <w:p w:rsidR="003B1D7D" w:rsidRDefault="003B1D7D" w:rsidP="003B1D7D">
            <w:pPr>
              <w:jc w:val="both"/>
              <w:rPr>
                <w:i w:val="0"/>
                <w:sz w:val="18"/>
                <w:szCs w:val="18"/>
              </w:rPr>
            </w:pPr>
            <w:bookmarkStart w:id="0" w:name="_Toc466382905"/>
            <w:bookmarkStart w:id="1" w:name="_Toc466382906"/>
            <w:bookmarkEnd w:id="0"/>
            <w:bookmarkEnd w:id="1"/>
            <w:r w:rsidRPr="0035173A">
              <w:rPr>
                <w:i w:val="0"/>
                <w:sz w:val="18"/>
                <w:szCs w:val="18"/>
              </w:rPr>
              <w:t>Gospodarski subjekt, ki v sistemu e-JN oddaja prijavo, naloži svoj ESPD v razdelek »</w:t>
            </w:r>
            <w:r w:rsidRPr="0035173A">
              <w:rPr>
                <w:sz w:val="18"/>
                <w:szCs w:val="18"/>
              </w:rPr>
              <w:t>ESPD – ponudnik</w:t>
            </w:r>
            <w:r w:rsidRPr="0035173A">
              <w:rPr>
                <w:i w:val="0"/>
                <w:sz w:val="18"/>
                <w:szCs w:val="18"/>
              </w:rPr>
              <w:t>«, ESPD ostalih sodelujočih pa naloži v razdelek »</w:t>
            </w:r>
            <w:r w:rsidRPr="0035173A">
              <w:rPr>
                <w:sz w:val="18"/>
                <w:szCs w:val="18"/>
              </w:rPr>
              <w:t>ESPD – ostali sodelujoči</w:t>
            </w:r>
            <w:r w:rsidRPr="0035173A">
              <w:rPr>
                <w:i w:val="0"/>
                <w:sz w:val="18"/>
                <w:szCs w:val="18"/>
              </w:rPr>
              <w:t xml:space="preserve">«. </w:t>
            </w:r>
            <w:r w:rsidRPr="0035173A">
              <w:rPr>
                <w:i w:val="0"/>
                <w:color w:val="000000" w:themeColor="text1"/>
                <w:sz w:val="18"/>
                <w:szCs w:val="18"/>
              </w:rPr>
              <w:t xml:space="preserve">Gospodarski subjekt, ki v sistemu e-JN oddaja prijavo, naloži elektronsko podpisan ESPD v xml. obliki ali nepodpisan ESPD v xml. obliki, </w:t>
            </w:r>
            <w:bookmarkStart w:id="2" w:name="_Hlk531606225"/>
            <w:r w:rsidRPr="0035173A">
              <w:rPr>
                <w:i w:val="0"/>
                <w:color w:val="000000" w:themeColor="text1"/>
                <w:sz w:val="18"/>
                <w:szCs w:val="18"/>
              </w:rPr>
              <w:t xml:space="preserve">pri čemer se v </w:t>
            </w:r>
            <w:r w:rsidRPr="0035173A">
              <w:rPr>
                <w:i w:val="0"/>
                <w:color w:val="000000" w:themeColor="text1"/>
                <w:sz w:val="18"/>
                <w:szCs w:val="18"/>
              </w:rPr>
              <w:lastRenderedPageBreak/>
              <w:t>slednjem primeru v skladu Splošnimi pogoji uporabe informacijskega sistema e-JN šteje, da je oddan pravno zavezujoč dokument, ki ima enako veljavnost kot podpisan</w:t>
            </w:r>
            <w:bookmarkEnd w:id="2"/>
            <w:r w:rsidRPr="0035173A">
              <w:rPr>
                <w:color w:val="000000" w:themeColor="text1"/>
                <w:sz w:val="18"/>
                <w:szCs w:val="18"/>
              </w:rPr>
              <w:t xml:space="preserve">. </w:t>
            </w:r>
            <w:r w:rsidRPr="0035173A">
              <w:rPr>
                <w:i w:val="0"/>
                <w:sz w:val="18"/>
                <w:szCs w:val="18"/>
              </w:rPr>
              <w:t xml:space="preserve">Gospodarski subjekt, ki v sistemu e-JN oddaja prijavo, lahko naloži podpisan ESPD tudi v .pdf obliki. </w:t>
            </w:r>
          </w:p>
          <w:p w:rsidR="003B1D7D" w:rsidRPr="0035173A" w:rsidRDefault="003B1D7D" w:rsidP="003B1D7D">
            <w:pPr>
              <w:jc w:val="both"/>
              <w:rPr>
                <w:i w:val="0"/>
                <w:sz w:val="18"/>
                <w:szCs w:val="18"/>
              </w:rPr>
            </w:pPr>
          </w:p>
          <w:p w:rsidR="003B1D7D" w:rsidRPr="0035173A" w:rsidRDefault="003B1D7D" w:rsidP="003B1D7D">
            <w:pPr>
              <w:jc w:val="both"/>
              <w:rPr>
                <w:i w:val="0"/>
                <w:sz w:val="18"/>
                <w:szCs w:val="18"/>
              </w:rPr>
            </w:pPr>
            <w:r w:rsidRPr="0035173A">
              <w:rPr>
                <w:i w:val="0"/>
                <w:sz w:val="18"/>
                <w:szCs w:val="18"/>
              </w:rPr>
              <w:t>Za ostale sodelujoče Gospodarski subjekt, ki v sistemu e-JN oddaja prijavo v razdelek »</w:t>
            </w:r>
            <w:r w:rsidRPr="0035173A">
              <w:rPr>
                <w:sz w:val="18"/>
                <w:szCs w:val="18"/>
              </w:rPr>
              <w:t>ESPD – ostali sodelujoči</w:t>
            </w:r>
            <w:r w:rsidRPr="0035173A">
              <w:rPr>
                <w:i w:val="0"/>
                <w:sz w:val="18"/>
                <w:szCs w:val="18"/>
              </w:rPr>
              <w:t>« priloži izpolnjene in podpisane ESPD v pdf. obliki, ali v elektronski obliki podpisan xml.</w:t>
            </w:r>
          </w:p>
        </w:tc>
      </w:tr>
      <w:tr w:rsidR="003B1D7D" w:rsidRPr="002724FB" w:rsidTr="00D40B6C">
        <w:tc>
          <w:tcPr>
            <w:tcW w:w="1560" w:type="dxa"/>
            <w:shd w:val="clear" w:color="auto" w:fill="auto"/>
            <w:vAlign w:val="center"/>
          </w:tcPr>
          <w:p w:rsidR="003B1D7D" w:rsidRPr="002A6B13" w:rsidRDefault="003B1D7D" w:rsidP="003B1D7D">
            <w:pPr>
              <w:pStyle w:val="Glava"/>
              <w:tabs>
                <w:tab w:val="clear" w:pos="4536"/>
                <w:tab w:val="clear" w:pos="9072"/>
              </w:tabs>
              <w:rPr>
                <w:b/>
                <w:i w:val="0"/>
                <w:sz w:val="18"/>
                <w:szCs w:val="18"/>
              </w:rPr>
            </w:pPr>
            <w:r w:rsidRPr="002C6A1E">
              <w:rPr>
                <w:b/>
                <w:i w:val="0"/>
                <w:sz w:val="18"/>
                <w:szCs w:val="18"/>
              </w:rPr>
              <w:lastRenderedPageBreak/>
              <w:t xml:space="preserve">PRILOGA </w:t>
            </w:r>
            <w:r>
              <w:rPr>
                <w:b/>
                <w:i w:val="0"/>
                <w:sz w:val="18"/>
                <w:szCs w:val="18"/>
              </w:rPr>
              <w:t>2</w:t>
            </w:r>
          </w:p>
        </w:tc>
        <w:tc>
          <w:tcPr>
            <w:tcW w:w="1247" w:type="dxa"/>
            <w:shd w:val="clear" w:color="auto" w:fill="auto"/>
            <w:vAlign w:val="center"/>
          </w:tcPr>
          <w:p w:rsidR="003B1D7D" w:rsidRPr="00D91BD2" w:rsidRDefault="003B1D7D" w:rsidP="003B1D7D">
            <w:pPr>
              <w:pStyle w:val="Glava"/>
              <w:tabs>
                <w:tab w:val="clear" w:pos="4536"/>
                <w:tab w:val="clear" w:pos="9072"/>
              </w:tabs>
              <w:rPr>
                <w:i w:val="0"/>
                <w:sz w:val="18"/>
                <w:szCs w:val="18"/>
              </w:rPr>
            </w:pPr>
            <w:r w:rsidRPr="007A2EB0">
              <w:rPr>
                <w:i w:val="0"/>
                <w:sz w:val="18"/>
                <w:szCs w:val="18"/>
              </w:rPr>
              <w:t>Pooblastilo pravne osebe</w:t>
            </w:r>
          </w:p>
        </w:tc>
        <w:tc>
          <w:tcPr>
            <w:tcW w:w="6407" w:type="dxa"/>
            <w:shd w:val="clear" w:color="auto" w:fill="auto"/>
            <w:vAlign w:val="center"/>
          </w:tcPr>
          <w:p w:rsidR="003B1D7D" w:rsidRPr="0035173A" w:rsidRDefault="003B1D7D" w:rsidP="003B1D7D">
            <w:pPr>
              <w:jc w:val="both"/>
              <w:rPr>
                <w:i w:val="0"/>
                <w:sz w:val="20"/>
              </w:rPr>
            </w:pPr>
            <w:r w:rsidRPr="0035173A">
              <w:rPr>
                <w:i w:val="0"/>
                <w:sz w:val="20"/>
              </w:rPr>
              <w:t xml:space="preserve">Izpolnjen ter fizično podpisan in žigosan obrazec mora biti v prijavi priložen za vse gospodarske subjekte, ki v kakršni koli vlogi sodelujejo v prijavi (ponudnik, sodelujoči ponudniki v primeru skupne ponudbe, gospodarski subjekti, na katerih kapacitete se sklicuje ponudnik in podizvajalci).  </w:t>
            </w:r>
          </w:p>
          <w:p w:rsidR="003B1D7D" w:rsidRPr="0035173A" w:rsidRDefault="003B1D7D" w:rsidP="003B1D7D">
            <w:pPr>
              <w:jc w:val="both"/>
              <w:rPr>
                <w:i w:val="0"/>
                <w:sz w:val="20"/>
              </w:rPr>
            </w:pPr>
          </w:p>
          <w:p w:rsidR="003B1D7D" w:rsidRPr="00166856" w:rsidRDefault="003B1D7D" w:rsidP="003B1D7D">
            <w:pPr>
              <w:jc w:val="both"/>
              <w:rPr>
                <w:i w:val="0"/>
                <w:sz w:val="18"/>
                <w:szCs w:val="18"/>
              </w:rPr>
            </w:pPr>
            <w:r w:rsidRPr="0035173A">
              <w:rPr>
                <w:i w:val="0"/>
                <w:sz w:val="20"/>
              </w:rPr>
              <w:t>Gospodarski subjekt, ki v sistemu e-JN oddaja prijavo v informacijskem sistemu e-JN v razdelek »</w:t>
            </w:r>
            <w:r w:rsidRPr="0035173A">
              <w:rPr>
                <w:sz w:val="20"/>
              </w:rPr>
              <w:t>Druge priloge</w:t>
            </w:r>
            <w:r w:rsidRPr="0035173A">
              <w:rPr>
                <w:i w:val="0"/>
                <w:sz w:val="20"/>
              </w:rPr>
              <w:t>« naloži obrazec/ce v .pdf obliki.</w:t>
            </w:r>
          </w:p>
        </w:tc>
      </w:tr>
      <w:tr w:rsidR="003B1D7D" w:rsidRPr="002724FB" w:rsidTr="00D40B6C">
        <w:tc>
          <w:tcPr>
            <w:tcW w:w="1560" w:type="dxa"/>
            <w:shd w:val="clear" w:color="auto" w:fill="auto"/>
            <w:vAlign w:val="center"/>
          </w:tcPr>
          <w:p w:rsidR="003B1D7D" w:rsidRPr="002A6B13" w:rsidRDefault="003B1D7D" w:rsidP="003B1D7D">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3</w:t>
            </w:r>
          </w:p>
        </w:tc>
        <w:tc>
          <w:tcPr>
            <w:tcW w:w="1247" w:type="dxa"/>
            <w:shd w:val="clear" w:color="auto" w:fill="auto"/>
            <w:vAlign w:val="center"/>
          </w:tcPr>
          <w:p w:rsidR="003B1D7D" w:rsidRPr="003B1D7D" w:rsidRDefault="003B1D7D" w:rsidP="003B1D7D">
            <w:pPr>
              <w:pStyle w:val="Glava"/>
              <w:tabs>
                <w:tab w:val="clear" w:pos="4536"/>
                <w:tab w:val="clear" w:pos="9072"/>
              </w:tabs>
              <w:rPr>
                <w:i w:val="0"/>
                <w:sz w:val="14"/>
                <w:szCs w:val="14"/>
              </w:rPr>
            </w:pPr>
            <w:r w:rsidRPr="003B1D7D">
              <w:rPr>
                <w:i w:val="0"/>
                <w:sz w:val="14"/>
                <w:szCs w:val="14"/>
              </w:rPr>
              <w:t>Pooblastilo člana upravnega ali vodstvenega ali nadzornega organa oziroma pooblaščenca  za zastopanje ali odločanje ali nadzor pri ponudniku ali podizvajalcu</w:t>
            </w:r>
          </w:p>
        </w:tc>
        <w:tc>
          <w:tcPr>
            <w:tcW w:w="6407" w:type="dxa"/>
            <w:shd w:val="clear" w:color="auto" w:fill="auto"/>
            <w:vAlign w:val="center"/>
          </w:tcPr>
          <w:p w:rsidR="003B1D7D" w:rsidRPr="0035173A" w:rsidRDefault="003B1D7D" w:rsidP="003B1D7D">
            <w:pPr>
              <w:jc w:val="both"/>
              <w:rPr>
                <w:i w:val="0"/>
                <w:sz w:val="20"/>
              </w:rPr>
            </w:pPr>
            <w:r w:rsidRPr="0035173A">
              <w:rPr>
                <w:i w:val="0"/>
                <w:sz w:val="20"/>
              </w:rPr>
              <w:t xml:space="preserve">Izpolnjen in fizično podpisan obrazec mora biti v prijavi priložen za vse gospodarske subjekte, ki v kakršni koli vlogi sodelujejo v prijavi (ponudnik, sodelujoči ponudniki v primeru skupne ponudbe, gospodarski subjekti, na katerih kapacitete se sklicuje ponudnik in podizvajalci).  </w:t>
            </w:r>
          </w:p>
          <w:p w:rsidR="003B1D7D" w:rsidRPr="0035173A" w:rsidRDefault="003B1D7D" w:rsidP="003B1D7D">
            <w:pPr>
              <w:jc w:val="both"/>
              <w:rPr>
                <w:i w:val="0"/>
                <w:sz w:val="20"/>
              </w:rPr>
            </w:pPr>
          </w:p>
          <w:p w:rsidR="003B1D7D" w:rsidRPr="0035173A" w:rsidRDefault="003B1D7D" w:rsidP="003B1D7D">
            <w:pPr>
              <w:jc w:val="both"/>
              <w:rPr>
                <w:i w:val="0"/>
                <w:sz w:val="20"/>
              </w:rPr>
            </w:pPr>
            <w:r w:rsidRPr="0035173A">
              <w:rPr>
                <w:i w:val="0"/>
                <w:sz w:val="20"/>
              </w:rPr>
              <w:t>Gospodarski subjekt, ki v sistemu e-JN oddaja prijavo v informacijskem sistemu e-JN v razdelek »</w:t>
            </w:r>
            <w:r w:rsidRPr="0035173A">
              <w:rPr>
                <w:sz w:val="20"/>
              </w:rPr>
              <w:t>Druge priloge</w:t>
            </w:r>
            <w:r w:rsidRPr="0035173A">
              <w:rPr>
                <w:i w:val="0"/>
                <w:sz w:val="20"/>
              </w:rPr>
              <w:t>« naloži obrazec/ce v .pdf obliki.</w:t>
            </w:r>
          </w:p>
        </w:tc>
      </w:tr>
      <w:tr w:rsidR="003B1D7D" w:rsidRPr="002724FB" w:rsidTr="00D40B6C">
        <w:tc>
          <w:tcPr>
            <w:tcW w:w="1560" w:type="dxa"/>
            <w:shd w:val="clear" w:color="auto" w:fill="auto"/>
            <w:vAlign w:val="center"/>
          </w:tcPr>
          <w:p w:rsidR="003B1D7D" w:rsidRDefault="003B1D7D" w:rsidP="003B1D7D">
            <w:pPr>
              <w:pStyle w:val="Glava"/>
              <w:tabs>
                <w:tab w:val="clear" w:pos="4536"/>
                <w:tab w:val="clear" w:pos="9072"/>
              </w:tabs>
              <w:rPr>
                <w:b/>
                <w:i w:val="0"/>
                <w:sz w:val="18"/>
                <w:szCs w:val="18"/>
              </w:rPr>
            </w:pPr>
            <w:r w:rsidRPr="002A6B13">
              <w:rPr>
                <w:b/>
                <w:i w:val="0"/>
                <w:sz w:val="18"/>
                <w:szCs w:val="18"/>
              </w:rPr>
              <w:t>PRILOGA 4</w:t>
            </w:r>
          </w:p>
          <w:p w:rsidR="00CD4F55" w:rsidRPr="002A6B13" w:rsidRDefault="00CD4F55" w:rsidP="003B1D7D">
            <w:pPr>
              <w:pStyle w:val="Glava"/>
              <w:tabs>
                <w:tab w:val="clear" w:pos="4536"/>
                <w:tab w:val="clear" w:pos="9072"/>
              </w:tabs>
              <w:rPr>
                <w:b/>
                <w:i w:val="0"/>
                <w:sz w:val="18"/>
                <w:szCs w:val="18"/>
              </w:rPr>
            </w:pPr>
            <w:r>
              <w:rPr>
                <w:b/>
                <w:i w:val="0"/>
                <w:sz w:val="18"/>
                <w:szCs w:val="18"/>
              </w:rPr>
              <w:t>PRILOGA 4/1</w:t>
            </w:r>
          </w:p>
        </w:tc>
        <w:tc>
          <w:tcPr>
            <w:tcW w:w="1247" w:type="dxa"/>
            <w:shd w:val="clear" w:color="auto" w:fill="auto"/>
            <w:vAlign w:val="center"/>
          </w:tcPr>
          <w:p w:rsidR="003B1D7D" w:rsidRPr="00D91BD2" w:rsidRDefault="003B1D7D" w:rsidP="00CD4F55">
            <w:pPr>
              <w:pStyle w:val="Glava"/>
              <w:tabs>
                <w:tab w:val="clear" w:pos="4536"/>
                <w:tab w:val="clear" w:pos="9072"/>
              </w:tabs>
              <w:rPr>
                <w:i w:val="0"/>
                <w:sz w:val="18"/>
                <w:szCs w:val="18"/>
              </w:rPr>
            </w:pPr>
            <w:r w:rsidRPr="00D91BD2">
              <w:rPr>
                <w:i w:val="0"/>
                <w:sz w:val="18"/>
                <w:szCs w:val="18"/>
              </w:rPr>
              <w:t>Referenčna tabela</w:t>
            </w:r>
            <w:r w:rsidR="00CD4F55">
              <w:rPr>
                <w:i w:val="0"/>
                <w:sz w:val="18"/>
                <w:szCs w:val="18"/>
              </w:rPr>
              <w:t xml:space="preserve"> + referenčna potrdila</w:t>
            </w:r>
          </w:p>
        </w:tc>
        <w:tc>
          <w:tcPr>
            <w:tcW w:w="6407" w:type="dxa"/>
            <w:shd w:val="clear" w:color="auto" w:fill="auto"/>
            <w:vAlign w:val="center"/>
          </w:tcPr>
          <w:p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w:t>
            </w:r>
            <w:r w:rsidRPr="0035173A">
              <w:rPr>
                <w:i w:val="0"/>
                <w:sz w:val="20"/>
              </w:rPr>
              <w:t>.</w:t>
            </w:r>
            <w:r w:rsidRPr="0035173A">
              <w:rPr>
                <w:sz w:val="20"/>
              </w:rPr>
              <w:t xml:space="preserve"> </w:t>
            </w:r>
            <w:r w:rsidRPr="0035173A">
              <w:rPr>
                <w:i w:val="0"/>
                <w:sz w:val="20"/>
              </w:rPr>
              <w:t>Prijavitelj v informacijskem sistemu e-JN obrazc</w:t>
            </w:r>
            <w:r w:rsidR="00CD4F55">
              <w:rPr>
                <w:i w:val="0"/>
                <w:sz w:val="20"/>
              </w:rPr>
              <w:t xml:space="preserve">e </w:t>
            </w:r>
            <w:r w:rsidRPr="0035173A">
              <w:rPr>
                <w:i w:val="0"/>
                <w:sz w:val="20"/>
              </w:rPr>
              <w:t>naloži v razdelek »</w:t>
            </w:r>
            <w:r w:rsidRPr="0035173A">
              <w:rPr>
                <w:sz w:val="20"/>
              </w:rPr>
              <w:t>Druge priloge</w:t>
            </w:r>
            <w:r w:rsidRPr="0035173A">
              <w:rPr>
                <w:i w:val="0"/>
                <w:sz w:val="20"/>
              </w:rPr>
              <w:t>«.</w:t>
            </w:r>
          </w:p>
        </w:tc>
      </w:tr>
      <w:tr w:rsidR="003B1D7D" w:rsidRPr="002724FB" w:rsidTr="00D40B6C">
        <w:tc>
          <w:tcPr>
            <w:tcW w:w="1560" w:type="dxa"/>
            <w:shd w:val="clear" w:color="auto" w:fill="auto"/>
            <w:vAlign w:val="center"/>
          </w:tcPr>
          <w:p w:rsidR="003B1D7D" w:rsidRDefault="003B1D7D" w:rsidP="003B1D7D">
            <w:pPr>
              <w:pStyle w:val="Glava"/>
              <w:tabs>
                <w:tab w:val="clear" w:pos="4536"/>
                <w:tab w:val="clear" w:pos="9072"/>
              </w:tabs>
              <w:rPr>
                <w:b/>
                <w:i w:val="0"/>
                <w:sz w:val="18"/>
                <w:szCs w:val="18"/>
              </w:rPr>
            </w:pPr>
            <w:r w:rsidRPr="002A6B13">
              <w:rPr>
                <w:b/>
                <w:i w:val="0"/>
                <w:sz w:val="18"/>
                <w:szCs w:val="18"/>
              </w:rPr>
              <w:t>PRILOGA 5</w:t>
            </w:r>
          </w:p>
          <w:p w:rsidR="00CD4F55" w:rsidRPr="002A6B13" w:rsidRDefault="00CD4F55" w:rsidP="003B1D7D">
            <w:pPr>
              <w:pStyle w:val="Glava"/>
              <w:tabs>
                <w:tab w:val="clear" w:pos="4536"/>
                <w:tab w:val="clear" w:pos="9072"/>
              </w:tabs>
              <w:rPr>
                <w:b/>
                <w:i w:val="0"/>
                <w:sz w:val="18"/>
                <w:szCs w:val="18"/>
              </w:rPr>
            </w:pPr>
            <w:r>
              <w:rPr>
                <w:b/>
                <w:i w:val="0"/>
                <w:sz w:val="18"/>
                <w:szCs w:val="18"/>
              </w:rPr>
              <w:t>PRILOGA 5/1</w:t>
            </w:r>
            <w:r w:rsidR="007E67DA">
              <w:rPr>
                <w:b/>
                <w:i w:val="0"/>
                <w:sz w:val="18"/>
                <w:szCs w:val="18"/>
              </w:rPr>
              <w:t xml:space="preserve"> in PRILOGA 5/2</w:t>
            </w:r>
          </w:p>
        </w:tc>
        <w:tc>
          <w:tcPr>
            <w:tcW w:w="1247" w:type="dxa"/>
            <w:shd w:val="clear" w:color="auto" w:fill="auto"/>
            <w:vAlign w:val="center"/>
          </w:tcPr>
          <w:p w:rsidR="003B1D7D" w:rsidRPr="00D91BD2" w:rsidRDefault="003B1D7D" w:rsidP="003B1D7D">
            <w:pPr>
              <w:pStyle w:val="Glava"/>
              <w:tabs>
                <w:tab w:val="clear" w:pos="4536"/>
                <w:tab w:val="clear" w:pos="9072"/>
              </w:tabs>
              <w:rPr>
                <w:i w:val="0"/>
                <w:sz w:val="14"/>
                <w:szCs w:val="14"/>
              </w:rPr>
            </w:pPr>
            <w:r w:rsidRPr="00D91BD2">
              <w:rPr>
                <w:i w:val="0"/>
                <w:sz w:val="18"/>
                <w:szCs w:val="18"/>
              </w:rPr>
              <w:t>Seznam kadrov</w:t>
            </w:r>
            <w:r w:rsidR="00CD4F55">
              <w:rPr>
                <w:i w:val="0"/>
                <w:sz w:val="18"/>
                <w:szCs w:val="18"/>
              </w:rPr>
              <w:t xml:space="preserve"> + dokazila + referenčna potrdila</w:t>
            </w:r>
          </w:p>
        </w:tc>
        <w:tc>
          <w:tcPr>
            <w:tcW w:w="6407" w:type="dxa"/>
            <w:shd w:val="clear" w:color="auto" w:fill="auto"/>
            <w:vAlign w:val="center"/>
          </w:tcPr>
          <w:p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 in dokazila</w:t>
            </w:r>
            <w:r w:rsidRPr="0035173A">
              <w:rPr>
                <w:i w:val="0"/>
                <w:sz w:val="20"/>
              </w:rPr>
              <w:t>.</w:t>
            </w:r>
            <w:r w:rsidRPr="0035173A">
              <w:rPr>
                <w:sz w:val="20"/>
              </w:rPr>
              <w:t xml:space="preserve"> </w:t>
            </w:r>
            <w:r w:rsidR="00A60779">
              <w:rPr>
                <w:i w:val="0"/>
                <w:sz w:val="20"/>
              </w:rPr>
              <w:t>Gospodarski subjekt</w:t>
            </w:r>
            <w:r w:rsidRPr="0035173A">
              <w:rPr>
                <w:i w:val="0"/>
                <w:sz w:val="20"/>
              </w:rPr>
              <w:t xml:space="preserve"> v informacijskem sistemu e-JN obrazc</w:t>
            </w:r>
            <w:r w:rsidR="00CD4F55">
              <w:rPr>
                <w:i w:val="0"/>
                <w:sz w:val="20"/>
              </w:rPr>
              <w:t>e in dokazila</w:t>
            </w:r>
            <w:r w:rsidRPr="0035173A">
              <w:rPr>
                <w:i w:val="0"/>
                <w:sz w:val="20"/>
              </w:rPr>
              <w:t xml:space="preserve"> naloži v razdelek »</w:t>
            </w:r>
            <w:r w:rsidRPr="0035173A">
              <w:rPr>
                <w:sz w:val="20"/>
              </w:rPr>
              <w:t>Druge priloge</w:t>
            </w:r>
            <w:r w:rsidRPr="0035173A">
              <w:rPr>
                <w:i w:val="0"/>
                <w:sz w:val="20"/>
              </w:rPr>
              <w:t>«.</w:t>
            </w:r>
          </w:p>
        </w:tc>
      </w:tr>
      <w:tr w:rsidR="00CD4F55" w:rsidRPr="002724FB" w:rsidTr="00D40B6C">
        <w:tc>
          <w:tcPr>
            <w:tcW w:w="1560" w:type="dxa"/>
            <w:shd w:val="clear" w:color="auto" w:fill="auto"/>
            <w:vAlign w:val="center"/>
          </w:tcPr>
          <w:p w:rsidR="00CD4F55" w:rsidRPr="00FF4C00" w:rsidRDefault="00CD4F55" w:rsidP="00CD4F55">
            <w:pPr>
              <w:pStyle w:val="Glava"/>
              <w:tabs>
                <w:tab w:val="clear" w:pos="4536"/>
                <w:tab w:val="clear" w:pos="9072"/>
              </w:tabs>
              <w:rPr>
                <w:b/>
                <w:i w:val="0"/>
                <w:sz w:val="18"/>
                <w:szCs w:val="18"/>
              </w:rPr>
            </w:pPr>
            <w:r w:rsidRPr="00FF4C00">
              <w:rPr>
                <w:b/>
                <w:i w:val="0"/>
                <w:sz w:val="18"/>
                <w:szCs w:val="18"/>
              </w:rPr>
              <w:t>PRILOGA 6</w:t>
            </w:r>
          </w:p>
        </w:tc>
        <w:tc>
          <w:tcPr>
            <w:tcW w:w="1247" w:type="dxa"/>
            <w:shd w:val="clear" w:color="auto" w:fill="auto"/>
            <w:vAlign w:val="center"/>
          </w:tcPr>
          <w:p w:rsidR="00CD4F55" w:rsidRPr="00FF4C00" w:rsidRDefault="00CD4F55" w:rsidP="003B1D7D">
            <w:pPr>
              <w:pStyle w:val="Glava"/>
              <w:tabs>
                <w:tab w:val="clear" w:pos="4536"/>
                <w:tab w:val="clear" w:pos="9072"/>
              </w:tabs>
              <w:rPr>
                <w:i w:val="0"/>
                <w:sz w:val="18"/>
                <w:szCs w:val="18"/>
              </w:rPr>
            </w:pPr>
            <w:r w:rsidRPr="00FF4C00">
              <w:rPr>
                <w:i w:val="0"/>
                <w:sz w:val="18"/>
                <w:szCs w:val="18"/>
              </w:rPr>
              <w:t>Zavarovanje odgovornosti</w:t>
            </w:r>
          </w:p>
        </w:tc>
        <w:tc>
          <w:tcPr>
            <w:tcW w:w="6407" w:type="dxa"/>
            <w:shd w:val="clear" w:color="auto" w:fill="auto"/>
            <w:vAlign w:val="center"/>
          </w:tcPr>
          <w:p w:rsidR="00CD4F55" w:rsidRPr="005F190A" w:rsidRDefault="00CD4F55" w:rsidP="00FF4C00">
            <w:pPr>
              <w:jc w:val="both"/>
              <w:rPr>
                <w:i w:val="0"/>
                <w:color w:val="FF0000"/>
                <w:sz w:val="20"/>
              </w:rPr>
            </w:pPr>
            <w:r w:rsidRPr="00FF4C00">
              <w:rPr>
                <w:i w:val="0"/>
                <w:sz w:val="18"/>
                <w:szCs w:val="18"/>
              </w:rPr>
              <w:t>Gospodarski subjekt v ponudbi predloži dokazila.</w:t>
            </w:r>
            <w:r w:rsidRPr="00FF4C00">
              <w:t xml:space="preserve"> </w:t>
            </w:r>
            <w:r w:rsidRPr="00FF4C00">
              <w:rPr>
                <w:i w:val="0"/>
                <w:sz w:val="18"/>
                <w:szCs w:val="18"/>
              </w:rPr>
              <w:t>Ponudnik v informacijskem sistemu e-JN dokazila naloži v razdelek »</w:t>
            </w:r>
            <w:r w:rsidRPr="00FF4C00">
              <w:rPr>
                <w:sz w:val="18"/>
                <w:szCs w:val="18"/>
              </w:rPr>
              <w:t>Druge priloge</w:t>
            </w:r>
            <w:r w:rsidRPr="00FF4C00">
              <w:rPr>
                <w:i w:val="0"/>
                <w:sz w:val="18"/>
                <w:szCs w:val="18"/>
              </w:rPr>
              <w:t>«.</w:t>
            </w:r>
          </w:p>
        </w:tc>
      </w:tr>
      <w:tr w:rsidR="00B54D83" w:rsidRPr="002724FB" w:rsidTr="00D40B6C">
        <w:tc>
          <w:tcPr>
            <w:tcW w:w="1560" w:type="dxa"/>
            <w:shd w:val="clear" w:color="auto" w:fill="auto"/>
            <w:vAlign w:val="center"/>
          </w:tcPr>
          <w:p w:rsidR="00B54D83" w:rsidRPr="0050734A" w:rsidRDefault="00B54D83" w:rsidP="00B54D83">
            <w:pPr>
              <w:pStyle w:val="Glava"/>
              <w:tabs>
                <w:tab w:val="clear" w:pos="4536"/>
                <w:tab w:val="clear" w:pos="9072"/>
              </w:tabs>
              <w:rPr>
                <w:b/>
                <w:i w:val="0"/>
                <w:sz w:val="18"/>
                <w:szCs w:val="18"/>
              </w:rPr>
            </w:pPr>
          </w:p>
          <w:p w:rsidR="00B54D83" w:rsidRPr="0050734A" w:rsidRDefault="00B54D83" w:rsidP="00B54D83">
            <w:pPr>
              <w:pStyle w:val="Glava"/>
              <w:tabs>
                <w:tab w:val="clear" w:pos="4536"/>
                <w:tab w:val="clear" w:pos="9072"/>
              </w:tabs>
              <w:rPr>
                <w:b/>
                <w:i w:val="0"/>
                <w:sz w:val="18"/>
                <w:szCs w:val="18"/>
              </w:rPr>
            </w:pPr>
            <w:r w:rsidRPr="0050734A">
              <w:rPr>
                <w:b/>
                <w:i w:val="0"/>
                <w:sz w:val="18"/>
                <w:szCs w:val="18"/>
              </w:rPr>
              <w:t>PRILOGA 7</w:t>
            </w:r>
          </w:p>
          <w:p w:rsidR="00B54D83" w:rsidRPr="0050734A" w:rsidRDefault="00B54D83" w:rsidP="00B54D83">
            <w:pPr>
              <w:pStyle w:val="Glava"/>
              <w:tabs>
                <w:tab w:val="clear" w:pos="4536"/>
                <w:tab w:val="clear" w:pos="9072"/>
              </w:tabs>
              <w:rPr>
                <w:b/>
                <w:i w:val="0"/>
                <w:sz w:val="18"/>
                <w:szCs w:val="18"/>
              </w:rPr>
            </w:pPr>
          </w:p>
        </w:tc>
        <w:tc>
          <w:tcPr>
            <w:tcW w:w="1247" w:type="dxa"/>
            <w:shd w:val="clear" w:color="auto" w:fill="auto"/>
            <w:vAlign w:val="center"/>
          </w:tcPr>
          <w:p w:rsidR="00B54D83" w:rsidRPr="0050734A" w:rsidRDefault="00B54D83" w:rsidP="00B54D83">
            <w:pPr>
              <w:pStyle w:val="Glava"/>
              <w:tabs>
                <w:tab w:val="clear" w:pos="4536"/>
                <w:tab w:val="clear" w:pos="9072"/>
              </w:tabs>
              <w:rPr>
                <w:i w:val="0"/>
                <w:sz w:val="18"/>
                <w:szCs w:val="18"/>
              </w:rPr>
            </w:pPr>
            <w:r w:rsidRPr="0050734A">
              <w:rPr>
                <w:i w:val="0"/>
                <w:sz w:val="14"/>
                <w:szCs w:val="14"/>
              </w:rPr>
              <w:t>Izjava fizične osebe oziroma odgovorne osebe poslovnega subjekta o nepovezanosti s funkcionarjem ali njegovim družinskim članom</w:t>
            </w:r>
          </w:p>
        </w:tc>
        <w:tc>
          <w:tcPr>
            <w:tcW w:w="6407" w:type="dxa"/>
            <w:shd w:val="clear" w:color="auto" w:fill="auto"/>
            <w:vAlign w:val="center"/>
          </w:tcPr>
          <w:p w:rsidR="00B54D83" w:rsidRPr="0050734A" w:rsidRDefault="00B54D83" w:rsidP="00B54D83">
            <w:pPr>
              <w:jc w:val="both"/>
              <w:rPr>
                <w:i w:val="0"/>
                <w:sz w:val="18"/>
                <w:szCs w:val="18"/>
              </w:rPr>
            </w:pPr>
            <w:r w:rsidRPr="0050734A">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B54D83" w:rsidRPr="0050734A" w:rsidRDefault="00B54D83" w:rsidP="00B54D83">
            <w:pPr>
              <w:jc w:val="both"/>
              <w:rPr>
                <w:i w:val="0"/>
                <w:sz w:val="18"/>
                <w:szCs w:val="18"/>
              </w:rPr>
            </w:pPr>
          </w:p>
          <w:p w:rsidR="00B54D83" w:rsidRPr="0050734A" w:rsidRDefault="00B54D83" w:rsidP="00B54D83">
            <w:pPr>
              <w:jc w:val="both"/>
              <w:rPr>
                <w:i w:val="0"/>
                <w:sz w:val="18"/>
                <w:szCs w:val="18"/>
              </w:rPr>
            </w:pPr>
            <w:r w:rsidRPr="0050734A">
              <w:rPr>
                <w:i w:val="0"/>
                <w:sz w:val="18"/>
                <w:szCs w:val="18"/>
              </w:rPr>
              <w:t>Gospodarski subjekt v informacijskem sistemu e-JN v razdelek »</w:t>
            </w:r>
            <w:r w:rsidRPr="0050734A">
              <w:rPr>
                <w:sz w:val="18"/>
                <w:szCs w:val="18"/>
              </w:rPr>
              <w:t>Druge priloge</w:t>
            </w:r>
            <w:r w:rsidRPr="0050734A">
              <w:rPr>
                <w:i w:val="0"/>
                <w:sz w:val="18"/>
                <w:szCs w:val="18"/>
              </w:rPr>
              <w:t>« naloži obrazec/ce v .pdf obliki.</w:t>
            </w:r>
          </w:p>
        </w:tc>
      </w:tr>
      <w:tr w:rsidR="00B54D83" w:rsidRPr="0079325B" w:rsidTr="00D40B6C">
        <w:tc>
          <w:tcPr>
            <w:tcW w:w="1560" w:type="dxa"/>
            <w:shd w:val="clear" w:color="auto" w:fill="auto"/>
            <w:vAlign w:val="center"/>
          </w:tcPr>
          <w:p w:rsidR="00B54D83" w:rsidRPr="00D170A6" w:rsidRDefault="00B54D83" w:rsidP="00B54D83">
            <w:pPr>
              <w:pStyle w:val="Telobesedila-zamik"/>
              <w:spacing w:after="0"/>
              <w:ind w:left="0"/>
              <w:rPr>
                <w:b/>
                <w:i w:val="0"/>
                <w:sz w:val="18"/>
                <w:szCs w:val="18"/>
              </w:rPr>
            </w:pPr>
            <w:r w:rsidRPr="00D170A6">
              <w:rPr>
                <w:b/>
                <w:i w:val="0"/>
                <w:sz w:val="18"/>
                <w:szCs w:val="18"/>
              </w:rPr>
              <w:t xml:space="preserve">PRILOGA </w:t>
            </w:r>
            <w:r>
              <w:rPr>
                <w:b/>
                <w:i w:val="0"/>
                <w:sz w:val="18"/>
                <w:szCs w:val="18"/>
              </w:rPr>
              <w:t>D</w:t>
            </w:r>
          </w:p>
        </w:tc>
        <w:tc>
          <w:tcPr>
            <w:tcW w:w="1247" w:type="dxa"/>
            <w:shd w:val="clear" w:color="auto" w:fill="auto"/>
            <w:vAlign w:val="center"/>
          </w:tcPr>
          <w:p w:rsidR="00B54D83" w:rsidRPr="00D170A6" w:rsidRDefault="00B54D83" w:rsidP="00B54D83">
            <w:pPr>
              <w:pStyle w:val="Telobesedila-zamik"/>
              <w:spacing w:after="0"/>
              <w:ind w:left="0"/>
              <w:rPr>
                <w:i w:val="0"/>
                <w:sz w:val="14"/>
                <w:szCs w:val="14"/>
              </w:rPr>
            </w:pPr>
            <w:r w:rsidRPr="00D170A6">
              <w:rPr>
                <w:i w:val="0"/>
                <w:sz w:val="16"/>
                <w:szCs w:val="16"/>
              </w:rPr>
              <w:t>Finančno zavarovanje za resnost prijave in ponudb</w:t>
            </w:r>
            <w:r>
              <w:rPr>
                <w:i w:val="0"/>
                <w:sz w:val="16"/>
                <w:szCs w:val="16"/>
              </w:rPr>
              <w:t>e</w:t>
            </w:r>
          </w:p>
        </w:tc>
        <w:tc>
          <w:tcPr>
            <w:tcW w:w="6407" w:type="dxa"/>
            <w:shd w:val="clear" w:color="auto" w:fill="auto"/>
            <w:vAlign w:val="center"/>
          </w:tcPr>
          <w:p w:rsidR="00B54D83" w:rsidRPr="003A23D0" w:rsidRDefault="00B54D83" w:rsidP="00B54D83">
            <w:pPr>
              <w:rPr>
                <w:i w:val="0"/>
                <w:sz w:val="20"/>
              </w:rPr>
            </w:pPr>
            <w:r w:rsidRPr="003A23D0">
              <w:rPr>
                <w:i w:val="0"/>
                <w:sz w:val="20"/>
              </w:rPr>
              <w:t>5.000,00 EUR</w:t>
            </w:r>
          </w:p>
        </w:tc>
      </w:tr>
    </w:tbl>
    <w:p w:rsidR="0035173A" w:rsidRPr="00166856" w:rsidRDefault="0035173A" w:rsidP="00D00D74">
      <w:pPr>
        <w:pStyle w:val="Glava"/>
        <w:tabs>
          <w:tab w:val="clear" w:pos="4536"/>
          <w:tab w:val="clear" w:pos="9072"/>
        </w:tabs>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7437B1" w:rsidRPr="00166856">
        <w:rPr>
          <w:rFonts w:ascii="Times New Roman" w:hAnsi="Times New Roman" w:cs="Times New Roman"/>
        </w:rPr>
        <w:t>p</w:t>
      </w:r>
      <w:r w:rsidR="00006293" w:rsidRPr="00166856">
        <w:rPr>
          <w:rFonts w:ascii="Times New Roman" w:hAnsi="Times New Roman" w:cs="Times New Roman"/>
        </w:rPr>
        <w:t>rijave</w:t>
      </w:r>
    </w:p>
    <w:p w:rsidR="009123D1" w:rsidRPr="00166856" w:rsidRDefault="009123D1" w:rsidP="00D00D74">
      <w:pPr>
        <w:ind w:left="1080"/>
        <w:jc w:val="both"/>
        <w:rPr>
          <w:i w:val="0"/>
          <w:sz w:val="22"/>
          <w:szCs w:val="22"/>
        </w:rPr>
      </w:pPr>
    </w:p>
    <w:p w:rsidR="009123D1" w:rsidRPr="00166856" w:rsidRDefault="007437B1" w:rsidP="00D00D74">
      <w:pPr>
        <w:ind w:left="1080"/>
        <w:jc w:val="both"/>
        <w:rPr>
          <w:i w:val="0"/>
          <w:sz w:val="22"/>
          <w:szCs w:val="22"/>
        </w:rPr>
      </w:pPr>
      <w:r w:rsidRPr="0024446E">
        <w:rPr>
          <w:i w:val="0"/>
          <w:sz w:val="22"/>
          <w:szCs w:val="22"/>
        </w:rPr>
        <w:t>P</w:t>
      </w:r>
      <w:r w:rsidR="00006293" w:rsidRPr="0024446E">
        <w:rPr>
          <w:i w:val="0"/>
          <w:sz w:val="22"/>
          <w:szCs w:val="22"/>
        </w:rPr>
        <w:t>rijava</w:t>
      </w:r>
      <w:r w:rsidRPr="0024446E">
        <w:rPr>
          <w:i w:val="0"/>
          <w:sz w:val="22"/>
          <w:szCs w:val="22"/>
        </w:rPr>
        <w:t xml:space="preserve"> </w:t>
      </w:r>
      <w:r w:rsidR="009123D1" w:rsidRPr="0024446E">
        <w:rPr>
          <w:i w:val="0"/>
          <w:sz w:val="22"/>
          <w:szCs w:val="22"/>
        </w:rPr>
        <w:t>mora biti veljavna do vključno</w:t>
      </w:r>
      <w:r w:rsidR="004A6956">
        <w:rPr>
          <w:i w:val="0"/>
          <w:sz w:val="22"/>
          <w:szCs w:val="22"/>
        </w:rPr>
        <w:t xml:space="preserve"> 28</w:t>
      </w:r>
      <w:r w:rsidR="007F74B0">
        <w:rPr>
          <w:i w:val="0"/>
          <w:sz w:val="22"/>
          <w:szCs w:val="22"/>
        </w:rPr>
        <w:t>.5. 202</w:t>
      </w:r>
      <w:r w:rsidR="009124D4">
        <w:rPr>
          <w:i w:val="0"/>
          <w:sz w:val="22"/>
          <w:szCs w:val="22"/>
        </w:rPr>
        <w:t>1.</w:t>
      </w:r>
    </w:p>
    <w:p w:rsidR="002724FB" w:rsidRPr="00166856" w:rsidRDefault="002724FB" w:rsidP="00D00D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rsidR="009123D1" w:rsidRPr="00166856" w:rsidRDefault="009123D1" w:rsidP="00D00D74">
      <w:pPr>
        <w:ind w:left="1080"/>
        <w:jc w:val="both"/>
        <w:rPr>
          <w:i w:val="0"/>
          <w:sz w:val="22"/>
          <w:szCs w:val="22"/>
        </w:rPr>
      </w:pPr>
    </w:p>
    <w:p w:rsidR="0035173A"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Gospodarski subjekt mora izdelati prijavo v slovenskem jeziku.</w:t>
      </w:r>
    </w:p>
    <w:p w:rsidR="0035173A" w:rsidRPr="00166856" w:rsidRDefault="0035173A" w:rsidP="00006293">
      <w:pPr>
        <w:shd w:val="clear" w:color="auto" w:fill="FFFFFF"/>
        <w:ind w:left="1134"/>
        <w:jc w:val="both"/>
        <w:rPr>
          <w:rFonts w:cs="Arial"/>
          <w:i w:val="0"/>
          <w:iCs/>
          <w:color w:val="000000" w:themeColor="text1"/>
          <w:sz w:val="22"/>
          <w:szCs w:val="22"/>
        </w:rPr>
      </w:pPr>
    </w:p>
    <w:p w:rsidR="00006293"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Naročnik lahko od gospodarskega subjekta zahteva, da dokazila za izpolnjevanje sposobnosti, ki bodo v tujem jeziku, predloži prevedena v slovenski jezik.</w:t>
      </w:r>
    </w:p>
    <w:p w:rsidR="00006293" w:rsidRPr="00166856" w:rsidRDefault="00006293" w:rsidP="00006293">
      <w:pPr>
        <w:shd w:val="clear" w:color="auto" w:fill="FFFFFF"/>
        <w:ind w:left="1134"/>
        <w:jc w:val="both"/>
        <w:rPr>
          <w:rFonts w:cs="Arial"/>
          <w:i w:val="0"/>
          <w:iCs/>
          <w:color w:val="000000" w:themeColor="text1"/>
          <w:sz w:val="22"/>
          <w:szCs w:val="22"/>
        </w:rPr>
      </w:pPr>
    </w:p>
    <w:p w:rsidR="000372A0" w:rsidRPr="00166856" w:rsidRDefault="00006293" w:rsidP="00006293">
      <w:pPr>
        <w:ind w:left="1134"/>
        <w:jc w:val="both"/>
        <w:rPr>
          <w:i w:val="0"/>
          <w:sz w:val="22"/>
          <w:szCs w:val="22"/>
        </w:rPr>
      </w:pPr>
      <w:r w:rsidRPr="00166856">
        <w:rPr>
          <w:i w:val="0"/>
          <w:sz w:val="22"/>
          <w:szCs w:val="22"/>
        </w:rPr>
        <w:t>Vrednosti morajo biti izkazane v eurih.</w:t>
      </w:r>
    </w:p>
    <w:p w:rsidR="00C12574" w:rsidRPr="00166856" w:rsidRDefault="00C12574" w:rsidP="00C125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rsidR="009123D1" w:rsidRPr="00166856" w:rsidRDefault="009123D1" w:rsidP="00D00D74">
      <w:pPr>
        <w:ind w:left="1080"/>
        <w:jc w:val="both"/>
        <w:rPr>
          <w:i w:val="0"/>
          <w:sz w:val="22"/>
          <w:szCs w:val="22"/>
        </w:rPr>
      </w:pPr>
    </w:p>
    <w:p w:rsidR="009123D1" w:rsidRPr="00166856" w:rsidRDefault="00006293" w:rsidP="00D00D74">
      <w:pPr>
        <w:ind w:left="1080"/>
        <w:jc w:val="both"/>
        <w:rPr>
          <w:i w:val="0"/>
          <w:sz w:val="22"/>
          <w:szCs w:val="22"/>
        </w:rPr>
      </w:pPr>
      <w:r w:rsidRPr="00166856">
        <w:rPr>
          <w:i w:val="0"/>
          <w:sz w:val="22"/>
          <w:szCs w:val="22"/>
        </w:rPr>
        <w:lastRenderedPageBreak/>
        <w:t>Gospodarski subjekt nosi vse stroške povezane s pripravo in predložitvijo prijavne in ponudbene dokumentacije.</w:t>
      </w:r>
    </w:p>
    <w:p w:rsidR="00D611AC" w:rsidRPr="00166856" w:rsidRDefault="00D611AC" w:rsidP="00D00D74">
      <w:pPr>
        <w:ind w:left="1080"/>
        <w:jc w:val="both"/>
        <w:rPr>
          <w:i w:val="0"/>
          <w:sz w:val="22"/>
          <w:szCs w:val="22"/>
        </w:rPr>
      </w:pPr>
    </w:p>
    <w:p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rsidR="00D611AC" w:rsidRPr="00166856" w:rsidRDefault="00D611AC" w:rsidP="00D611AC">
      <w:pPr>
        <w:ind w:left="1418" w:hanging="360"/>
        <w:jc w:val="both"/>
        <w:rPr>
          <w:i w:val="0"/>
          <w:sz w:val="22"/>
          <w:szCs w:val="22"/>
        </w:rPr>
      </w:pPr>
    </w:p>
    <w:p w:rsidR="00D611AC" w:rsidRPr="00166856" w:rsidRDefault="00D611AC" w:rsidP="00443A8B">
      <w:pPr>
        <w:ind w:left="1418" w:hanging="360"/>
        <w:jc w:val="both"/>
        <w:rPr>
          <w:i w:val="0"/>
          <w:sz w:val="22"/>
          <w:szCs w:val="22"/>
        </w:rPr>
      </w:pPr>
      <w:r w:rsidRPr="00166856">
        <w:rPr>
          <w:i w:val="0"/>
          <w:sz w:val="22"/>
          <w:szCs w:val="22"/>
        </w:rPr>
        <w:t xml:space="preserve">Variantne ponudbe niso dovoljene. </w:t>
      </w:r>
    </w:p>
    <w:p w:rsidR="00585F97" w:rsidRPr="00166856" w:rsidRDefault="00585F97" w:rsidP="00D00D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Skupna </w:t>
      </w:r>
      <w:r w:rsidR="00D611AC" w:rsidRPr="00166856">
        <w:rPr>
          <w:rFonts w:ascii="Times New Roman" w:hAnsi="Times New Roman" w:cs="Times New Roman"/>
        </w:rPr>
        <w:t>p</w:t>
      </w:r>
      <w:r w:rsidR="00006293" w:rsidRPr="00166856">
        <w:rPr>
          <w:rFonts w:ascii="Times New Roman" w:hAnsi="Times New Roman" w:cs="Times New Roman"/>
        </w:rPr>
        <w:t>rijava</w:t>
      </w:r>
    </w:p>
    <w:p w:rsidR="00D67EE9" w:rsidRPr="00166856" w:rsidRDefault="00D67EE9" w:rsidP="00D67EE9">
      <w:pPr>
        <w:ind w:left="1080"/>
        <w:jc w:val="both"/>
        <w:rPr>
          <w:i w:val="0"/>
          <w:sz w:val="22"/>
          <w:szCs w:val="22"/>
        </w:rPr>
      </w:pPr>
    </w:p>
    <w:p w:rsidR="00006293" w:rsidRPr="00166856" w:rsidRDefault="00006293" w:rsidP="00006293">
      <w:pPr>
        <w:shd w:val="clear" w:color="auto" w:fill="FFFFFF"/>
        <w:ind w:left="1080"/>
        <w:jc w:val="both"/>
        <w:rPr>
          <w:i w:val="0"/>
          <w:sz w:val="22"/>
          <w:szCs w:val="22"/>
        </w:rPr>
      </w:pPr>
      <w:r w:rsidRPr="00166856">
        <w:rPr>
          <w:i w:val="0"/>
          <w:sz w:val="22"/>
          <w:szCs w:val="22"/>
        </w:rPr>
        <w:t>Prijavo lahko predloži tudi skupina gospodarskih subjektov (skupna prijava). Ne glede na predložitev skupne prijave gospodarski subjekti odgovarjajo naročniku neomejeno solidarno. Skupna prijava mora biti pripravljena v skladu z navodili iz te razpisne dokumentacije.</w:t>
      </w:r>
    </w:p>
    <w:p w:rsidR="00006293" w:rsidRPr="00166856" w:rsidRDefault="00006293" w:rsidP="00006293">
      <w:pPr>
        <w:shd w:val="clear" w:color="auto" w:fill="FFFFFF"/>
        <w:ind w:left="1080"/>
        <w:jc w:val="both"/>
        <w:rPr>
          <w:rFonts w:cs="Arial"/>
          <w:i w:val="0"/>
          <w:iCs/>
          <w:color w:val="000000" w:themeColor="text1"/>
          <w:sz w:val="22"/>
          <w:szCs w:val="22"/>
        </w:rPr>
      </w:pPr>
    </w:p>
    <w:p w:rsidR="00006293" w:rsidRPr="00166856" w:rsidRDefault="00006293" w:rsidP="00006293">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prijave bo naročnik od izbrane skupine zahteval predložitev ustreznega akta o skupni izvedbi naročila, ki mora vsebovati vsaj:</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navedbo vseh partnerjev v skupini (naziv in naslov partnerja, zakonitega zastopnika, matična številka, davčna številka, številka transakcijskega računa),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pooblastilo vodilnemu partnerju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rsidR="00006293" w:rsidRPr="00166856" w:rsidRDefault="00006293" w:rsidP="00006293">
      <w:pPr>
        <w:ind w:left="1080"/>
        <w:jc w:val="both"/>
        <w:rPr>
          <w:i w:val="0"/>
          <w:color w:val="000000" w:themeColor="text1"/>
          <w:sz w:val="22"/>
          <w:szCs w:val="22"/>
        </w:rPr>
      </w:pPr>
    </w:p>
    <w:p w:rsidR="00CD2F2B" w:rsidRPr="00166856" w:rsidRDefault="00006293" w:rsidP="00006293">
      <w:pPr>
        <w:pStyle w:val="Glava"/>
        <w:ind w:left="1080"/>
        <w:jc w:val="both"/>
        <w:rPr>
          <w:i w:val="0"/>
          <w:sz w:val="22"/>
          <w:szCs w:val="22"/>
        </w:rPr>
      </w:pPr>
      <w:r w:rsidRPr="00166856">
        <w:rPr>
          <w:i w:val="0"/>
          <w:color w:val="000000" w:themeColor="text1"/>
          <w:sz w:val="22"/>
          <w:szCs w:val="22"/>
        </w:rPr>
        <w:t xml:space="preserve">Gospodarski subjekti v skupni prijavi predložijo prijavno dokumentacijo, kot je zahtevana v prilogi </w:t>
      </w:r>
      <w:r w:rsidR="002A6B13" w:rsidRPr="00166856">
        <w:rPr>
          <w:i w:val="0"/>
          <w:color w:val="000000" w:themeColor="text1"/>
          <w:sz w:val="22"/>
          <w:szCs w:val="22"/>
        </w:rPr>
        <w:t>10</w:t>
      </w:r>
      <w:r w:rsidRPr="00166856">
        <w:rPr>
          <w:i w:val="0"/>
          <w:sz w:val="22"/>
          <w:szCs w:val="22"/>
        </w:rPr>
        <w:t>.</w:t>
      </w:r>
    </w:p>
    <w:p w:rsidR="00166856" w:rsidRDefault="00166856" w:rsidP="00C125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rsidR="0073128F" w:rsidRPr="00166856" w:rsidRDefault="0073128F" w:rsidP="00444221">
      <w:pPr>
        <w:pStyle w:val="Odstavekseznama"/>
        <w:tabs>
          <w:tab w:val="left" w:pos="567"/>
          <w:tab w:val="left" w:pos="993"/>
        </w:tabs>
        <w:ind w:left="927"/>
        <w:rPr>
          <w:i w:val="0"/>
          <w:sz w:val="22"/>
          <w:szCs w:val="22"/>
        </w:rPr>
      </w:pPr>
    </w:p>
    <w:p w:rsidR="00006293" w:rsidRPr="00166856" w:rsidRDefault="00006293" w:rsidP="00006293">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rsidR="00006293" w:rsidRPr="002A6B13" w:rsidRDefault="00006293" w:rsidP="00017FAF">
      <w:pPr>
        <w:pStyle w:val="Odstavekseznama"/>
        <w:numPr>
          <w:ilvl w:val="0"/>
          <w:numId w:val="19"/>
        </w:numPr>
        <w:jc w:val="both"/>
        <w:rPr>
          <w:i w:val="0"/>
          <w:sz w:val="22"/>
          <w:szCs w:val="22"/>
        </w:rPr>
      </w:pPr>
      <w:r w:rsidRPr="002A6B13">
        <w:rPr>
          <w:i w:val="0"/>
          <w:sz w:val="22"/>
          <w:szCs w:val="22"/>
        </w:rPr>
        <w:t>ob prijavi za sodelovanje priložiti izpolnjene ESPD obrazce teh podizvajalcev v skladu z 79. členom ZJN-3;</w:t>
      </w:r>
    </w:p>
    <w:p w:rsidR="00006293" w:rsidRDefault="00006293" w:rsidP="00017FAF">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 (od gospodarskega subjekta, kateremu naročnik namerava oddati javno naročilo);</w:t>
      </w:r>
    </w:p>
    <w:p w:rsidR="00006293" w:rsidRPr="002A6B13" w:rsidRDefault="00006293" w:rsidP="00017FAF">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 (od gospodarskega subjekta, kateremu naročnik namerava oddati javno naročilo),</w:t>
      </w:r>
    </w:p>
    <w:p w:rsidR="00EA2B2B" w:rsidRDefault="00006293" w:rsidP="00017FAF">
      <w:pPr>
        <w:pStyle w:val="Odstavekseznama"/>
        <w:numPr>
          <w:ilvl w:val="0"/>
          <w:numId w:val="19"/>
        </w:numPr>
        <w:jc w:val="both"/>
        <w:rPr>
          <w:i w:val="0"/>
          <w:sz w:val="22"/>
          <w:szCs w:val="22"/>
        </w:rPr>
      </w:pPr>
      <w:r w:rsidRPr="002A6B13">
        <w:rPr>
          <w:i w:val="0"/>
          <w:sz w:val="22"/>
          <w:szCs w:val="22"/>
        </w:rPr>
        <w:t xml:space="preserve">priložiti soglasje podizvajalca, na podlagi katerega naročnik namesto gospodarskega subjekta poravna podizvajalčevo terjatev do gospodarskega subjekta (od gospodarskega subjekta, kateremu naročnik </w:t>
      </w:r>
      <w:r w:rsidR="00C203D7">
        <w:rPr>
          <w:i w:val="0"/>
          <w:sz w:val="22"/>
          <w:szCs w:val="22"/>
        </w:rPr>
        <w:t>namerava oddati javno naročilo);</w:t>
      </w:r>
    </w:p>
    <w:p w:rsidR="00C203D7" w:rsidRPr="00C203D7" w:rsidRDefault="00C203D7" w:rsidP="00C203D7">
      <w:pPr>
        <w:pStyle w:val="Odstavekseznama"/>
        <w:numPr>
          <w:ilvl w:val="0"/>
          <w:numId w:val="19"/>
        </w:numPr>
        <w:jc w:val="both"/>
        <w:rPr>
          <w:i w:val="0"/>
          <w:sz w:val="22"/>
          <w:szCs w:val="22"/>
        </w:rPr>
      </w:pPr>
      <w:r w:rsidRPr="00C203D7">
        <w:rPr>
          <w:i w:val="0"/>
          <w:sz w:val="22"/>
          <w:szCs w:val="22"/>
        </w:rPr>
        <w:t>izjavo fizične osebe oziroma odgovorne osebe poslovnega subjekta o nepovezanosti s funkcionarjem ali njegovim družinskim članom.</w:t>
      </w:r>
    </w:p>
    <w:p w:rsidR="00C203D7" w:rsidRPr="004657D3" w:rsidRDefault="00C203D7" w:rsidP="00C203D7">
      <w:pPr>
        <w:autoSpaceDE w:val="0"/>
        <w:autoSpaceDN w:val="0"/>
        <w:adjustRightInd w:val="0"/>
        <w:ind w:left="1440"/>
        <w:jc w:val="both"/>
        <w:rPr>
          <w:i w:val="0"/>
          <w:sz w:val="22"/>
          <w:szCs w:val="22"/>
        </w:rPr>
      </w:pPr>
    </w:p>
    <w:p w:rsidR="00C203D7" w:rsidRPr="00567328" w:rsidRDefault="00C203D7" w:rsidP="00567328">
      <w:pPr>
        <w:jc w:val="both"/>
        <w:rPr>
          <w:i w:val="0"/>
          <w:sz w:val="22"/>
          <w:szCs w:val="22"/>
        </w:rPr>
      </w:pPr>
    </w:p>
    <w:p w:rsidR="00D67EE9" w:rsidRPr="004657D3" w:rsidRDefault="00D67EE9" w:rsidP="00FE3CF1">
      <w:pPr>
        <w:autoSpaceDE w:val="0"/>
        <w:autoSpaceDN w:val="0"/>
        <w:adjustRightInd w:val="0"/>
        <w:ind w:left="1440"/>
        <w:jc w:val="both"/>
        <w:rPr>
          <w:i w:val="0"/>
          <w:sz w:val="22"/>
          <w:szCs w:val="22"/>
        </w:rPr>
      </w:pPr>
    </w:p>
    <w:p w:rsidR="009123D1" w:rsidRPr="0079325B"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Predložitev </w:t>
      </w:r>
      <w:r>
        <w:rPr>
          <w:rFonts w:ascii="Times New Roman" w:hAnsi="Times New Roman" w:cs="Times New Roman"/>
        </w:rPr>
        <w:t>prijav</w:t>
      </w:r>
      <w:r w:rsidRPr="0079325B">
        <w:rPr>
          <w:rFonts w:ascii="Times New Roman" w:hAnsi="Times New Roman" w:cs="Times New Roman"/>
        </w:rPr>
        <w:t xml:space="preserve">, mesto in rok oddaje </w:t>
      </w:r>
      <w:r>
        <w:rPr>
          <w:rFonts w:ascii="Times New Roman" w:hAnsi="Times New Roman" w:cs="Times New Roman"/>
        </w:rPr>
        <w:t>prijav</w:t>
      </w:r>
    </w:p>
    <w:p w:rsidR="009123D1" w:rsidRPr="0079325B" w:rsidRDefault="009123D1" w:rsidP="00D00D74">
      <w:pPr>
        <w:ind w:left="1080"/>
        <w:jc w:val="both"/>
        <w:rPr>
          <w:i w:val="0"/>
          <w:sz w:val="16"/>
          <w:szCs w:val="16"/>
        </w:rPr>
      </w:pPr>
    </w:p>
    <w:p w:rsidR="008A1B01" w:rsidRPr="00CE359B" w:rsidRDefault="008A1B01" w:rsidP="008A1B0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0" w:history="1">
        <w:r w:rsidRPr="0074326E">
          <w:rPr>
            <w:rStyle w:val="Hiperpovezava"/>
            <w:sz w:val="22"/>
            <w:szCs w:val="22"/>
          </w:rPr>
          <w:t>https://ejn.gov.si</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74326E">
          <w:rPr>
            <w:rStyle w:val="Hiperpovezava"/>
            <w:sz w:val="22"/>
            <w:szCs w:val="22"/>
          </w:rPr>
          <w:t>https://ejn.gov.si</w:t>
        </w:r>
      </w:hyperlink>
      <w:r w:rsidRPr="00CE359B">
        <w:rPr>
          <w:i w:val="0"/>
          <w:sz w:val="22"/>
          <w:szCs w:val="22"/>
        </w:rPr>
        <w:t>.</w:t>
      </w:r>
    </w:p>
    <w:p w:rsidR="008A1B01" w:rsidRPr="00CE359B" w:rsidRDefault="008A1B01" w:rsidP="008A1B01">
      <w:pPr>
        <w:ind w:left="1080"/>
        <w:jc w:val="both"/>
        <w:rPr>
          <w:i w:val="0"/>
          <w:sz w:val="22"/>
          <w:szCs w:val="22"/>
        </w:rPr>
      </w:pPr>
    </w:p>
    <w:p w:rsidR="00006293" w:rsidRPr="00CE359B" w:rsidRDefault="008A1B01" w:rsidP="008A1B0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2" w:history="1">
        <w:r w:rsidRPr="0074326E">
          <w:rPr>
            <w:rStyle w:val="Hiperpovezava"/>
            <w:sz w:val="22"/>
            <w:szCs w:val="22"/>
          </w:rPr>
          <w:t>https://ejn.gov.si</w:t>
        </w:r>
      </w:hyperlink>
      <w:r w:rsidRPr="00CE359B">
        <w:rPr>
          <w:i w:val="0"/>
          <w:sz w:val="22"/>
          <w:szCs w:val="22"/>
        </w:rPr>
        <w:t xml:space="preserve">, v skladu z Navodili za uporabo e-JN. Če je </w:t>
      </w:r>
      <w:r>
        <w:rPr>
          <w:i w:val="0"/>
          <w:sz w:val="22"/>
          <w:szCs w:val="22"/>
        </w:rPr>
        <w:t>prijavitelj</w:t>
      </w:r>
      <w:r w:rsidRPr="00CE359B">
        <w:rPr>
          <w:i w:val="0"/>
          <w:sz w:val="22"/>
          <w:szCs w:val="22"/>
        </w:rPr>
        <w:t xml:space="preserve"> že registriran v informacijski sistem e-JN, se v aplikacijo prijavi na istem naslovu.</w:t>
      </w:r>
    </w:p>
    <w:p w:rsidR="008A1B01" w:rsidRDefault="008A1B01" w:rsidP="008A1B01">
      <w:pPr>
        <w:ind w:left="1080"/>
        <w:jc w:val="both"/>
        <w:rPr>
          <w:i w:val="0"/>
          <w:color w:val="000000" w:themeColor="text1"/>
          <w:sz w:val="22"/>
          <w:szCs w:val="22"/>
        </w:rPr>
      </w:pPr>
    </w:p>
    <w:p w:rsidR="008A1B01" w:rsidRPr="007166AE" w:rsidRDefault="008A1B01" w:rsidP="008A1B01">
      <w:pPr>
        <w:ind w:left="1080"/>
        <w:jc w:val="both"/>
        <w:rPr>
          <w:i w:val="0"/>
          <w:sz w:val="22"/>
          <w:szCs w:val="22"/>
        </w:rPr>
      </w:pPr>
      <w:r w:rsidRPr="0074326E">
        <w:rPr>
          <w:i w:val="0"/>
          <w:color w:val="000000" w:themeColor="text1"/>
          <w:sz w:val="22"/>
          <w:szCs w:val="22"/>
        </w:rPr>
        <w:t>Uporabnik prijavitelja, ki je v informacijskem sistemu e-JN pooblaščen za oddajanje prijav, prijavo odda s klikom na gumb »Oddaj«. Informacijski sistem e-JN ob oddaji prijave zabeleži identiteto uporabnika in čas oddaje prijave. Uporabnik z dejanjem oddaje prijave izkaže in izjavi voljo v imenu prijavitelja oddati zavezujočo prijavo. Z oddajo prijave je le-ta zavezujoča za čas, naveden v prijavi, razen če jo uporabnik prijavitelja umakne ali spremeni pred potekom roka za oddajo prijav.</w:t>
      </w:r>
    </w:p>
    <w:p w:rsidR="008A1B01" w:rsidRPr="00CE359B" w:rsidRDefault="008A1B01" w:rsidP="008A1B01">
      <w:pPr>
        <w:ind w:left="1080"/>
        <w:jc w:val="both"/>
        <w:rPr>
          <w:i w:val="0"/>
          <w:sz w:val="22"/>
          <w:szCs w:val="22"/>
        </w:rPr>
      </w:pPr>
    </w:p>
    <w:p w:rsidR="008A1B01" w:rsidRPr="00CE359B" w:rsidRDefault="008A1B01" w:rsidP="008A1B0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3" w:history="1">
        <w:r w:rsidRPr="0074326E">
          <w:rPr>
            <w:rStyle w:val="Hiperpovezava"/>
            <w:sz w:val="22"/>
            <w:szCs w:val="22"/>
          </w:rPr>
          <w:t>https://ejn.gov.si</w:t>
        </w:r>
      </w:hyperlink>
      <w:r w:rsidRPr="00CE359B">
        <w:rPr>
          <w:i w:val="0"/>
          <w:sz w:val="22"/>
          <w:szCs w:val="22"/>
        </w:rPr>
        <w:t xml:space="preserve"> </w:t>
      </w:r>
      <w:r w:rsidRPr="0024446E">
        <w:rPr>
          <w:b/>
          <w:i w:val="0"/>
          <w:sz w:val="22"/>
          <w:szCs w:val="22"/>
        </w:rPr>
        <w:t xml:space="preserve">najkasneje </w:t>
      </w:r>
      <w:r w:rsidRPr="001E1EB0">
        <w:rPr>
          <w:b/>
          <w:i w:val="0"/>
          <w:sz w:val="22"/>
          <w:szCs w:val="22"/>
        </w:rPr>
        <w:t>do</w:t>
      </w:r>
      <w:r w:rsidR="007A4F59">
        <w:rPr>
          <w:b/>
          <w:i w:val="0"/>
          <w:sz w:val="22"/>
          <w:szCs w:val="22"/>
        </w:rPr>
        <w:t xml:space="preserve"> 2.3. 2021</w:t>
      </w:r>
      <w:r w:rsidRPr="0024446E">
        <w:rPr>
          <w:i w:val="0"/>
          <w:sz w:val="22"/>
          <w:szCs w:val="22"/>
        </w:rPr>
        <w:t xml:space="preserve"> </w:t>
      </w:r>
      <w:r w:rsidRPr="0024446E">
        <w:rPr>
          <w:b/>
          <w:i w:val="0"/>
          <w:sz w:val="22"/>
          <w:szCs w:val="22"/>
        </w:rPr>
        <w:t>do</w:t>
      </w:r>
      <w:r w:rsidR="007A4F59">
        <w:rPr>
          <w:b/>
          <w:i w:val="0"/>
          <w:sz w:val="22"/>
          <w:szCs w:val="22"/>
        </w:rPr>
        <w:t xml:space="preserve"> </w:t>
      </w:r>
      <w:r w:rsidRPr="0024446E">
        <w:rPr>
          <w:b/>
          <w:i w:val="0"/>
          <w:sz w:val="22"/>
          <w:szCs w:val="22"/>
        </w:rPr>
        <w:t xml:space="preserve"> </w:t>
      </w:r>
      <w:r w:rsidR="007A4F59">
        <w:rPr>
          <w:b/>
          <w:i w:val="0"/>
          <w:sz w:val="22"/>
          <w:szCs w:val="22"/>
        </w:rPr>
        <w:t>9</w:t>
      </w:r>
      <w:r w:rsidR="002E75F3" w:rsidRPr="0024446E">
        <w:rPr>
          <w:b/>
          <w:i w:val="0"/>
          <w:sz w:val="22"/>
          <w:szCs w:val="22"/>
        </w:rPr>
        <w:t>:00</w:t>
      </w:r>
      <w:r w:rsidRPr="0024446E">
        <w:rPr>
          <w:i w:val="0"/>
          <w:sz w:val="22"/>
          <w:szCs w:val="22"/>
        </w:rPr>
        <w:t xml:space="preserve"> </w:t>
      </w:r>
      <w:r w:rsidRPr="0024446E">
        <w:rPr>
          <w:b/>
          <w:i w:val="0"/>
          <w:sz w:val="22"/>
          <w:szCs w:val="22"/>
        </w:rPr>
        <w:t>ure</w:t>
      </w:r>
      <w:r w:rsidRPr="0024446E">
        <w:rPr>
          <w:i w:val="0"/>
          <w:sz w:val="22"/>
          <w:szCs w:val="22"/>
        </w:rPr>
        <w:t>. Za oddano prijavo se šteje prijava, ki je v</w:t>
      </w:r>
      <w:r w:rsidRPr="00CE359B">
        <w:rPr>
          <w:i w:val="0"/>
          <w:sz w:val="22"/>
          <w:szCs w:val="22"/>
        </w:rPr>
        <w:t xml:space="preserve"> informacijskem sistemu e-JN označena s statusom »ODDANO«.</w:t>
      </w:r>
    </w:p>
    <w:p w:rsidR="008A1B01" w:rsidRPr="00166856" w:rsidRDefault="008A1B01" w:rsidP="008A1B01">
      <w:pPr>
        <w:ind w:left="1080"/>
        <w:jc w:val="both"/>
        <w:rPr>
          <w:i w:val="0"/>
          <w:sz w:val="16"/>
          <w:szCs w:val="16"/>
        </w:rPr>
      </w:pPr>
    </w:p>
    <w:p w:rsidR="008A1B01" w:rsidRPr="00CE359B" w:rsidRDefault="008A1B01" w:rsidP="008A1B0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rsidR="008A1B01" w:rsidRPr="00166856" w:rsidRDefault="008A1B01" w:rsidP="008A1B01">
      <w:pPr>
        <w:ind w:left="1080"/>
        <w:jc w:val="both"/>
        <w:rPr>
          <w:i w:val="0"/>
          <w:sz w:val="16"/>
          <w:szCs w:val="16"/>
        </w:rPr>
      </w:pPr>
    </w:p>
    <w:p w:rsidR="009A2640" w:rsidRDefault="009A2640" w:rsidP="008A1B01">
      <w:pPr>
        <w:ind w:left="1080"/>
        <w:jc w:val="both"/>
        <w:rPr>
          <w:i w:val="0"/>
          <w:sz w:val="22"/>
          <w:szCs w:val="22"/>
        </w:rPr>
      </w:pPr>
    </w:p>
    <w:p w:rsidR="009A2640" w:rsidRDefault="009A2640" w:rsidP="008A1B01">
      <w:pPr>
        <w:ind w:left="1080"/>
        <w:jc w:val="both"/>
        <w:rPr>
          <w:i w:val="0"/>
          <w:sz w:val="22"/>
          <w:szCs w:val="22"/>
        </w:rPr>
      </w:pPr>
    </w:p>
    <w:p w:rsidR="008A1B01" w:rsidRPr="00CE359B" w:rsidRDefault="008A1B01" w:rsidP="008A1B0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rsidR="008A1B01" w:rsidRPr="00166856" w:rsidRDefault="008A1B01" w:rsidP="008A1B01">
      <w:pPr>
        <w:ind w:left="1080"/>
        <w:jc w:val="both"/>
        <w:rPr>
          <w:i w:val="0"/>
          <w:sz w:val="16"/>
          <w:szCs w:val="16"/>
        </w:rPr>
      </w:pPr>
    </w:p>
    <w:p w:rsidR="00123958" w:rsidRDefault="008A1B01" w:rsidP="008A1B01">
      <w:pPr>
        <w:ind w:left="1080"/>
        <w:jc w:val="both"/>
        <w:rPr>
          <w:i w:val="0"/>
          <w:sz w:val="22"/>
          <w:szCs w:val="22"/>
        </w:rPr>
      </w:pPr>
      <w:r w:rsidRPr="00CE359B">
        <w:rPr>
          <w:i w:val="0"/>
          <w:sz w:val="22"/>
          <w:szCs w:val="22"/>
        </w:rPr>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w:t>
      </w:r>
      <w:r w:rsidRPr="00CE359B">
        <w:rPr>
          <w:i w:val="0"/>
          <w:sz w:val="22"/>
          <w:szCs w:val="22"/>
        </w:rPr>
        <w:t>.</w:t>
      </w:r>
    </w:p>
    <w:p w:rsidR="00A54E1A" w:rsidRPr="0079325B" w:rsidRDefault="00A54E1A" w:rsidP="00D00D74">
      <w:pPr>
        <w:ind w:left="1080"/>
        <w:jc w:val="both"/>
        <w:rPr>
          <w:i w:val="0"/>
          <w:sz w:val="22"/>
          <w:szCs w:val="22"/>
        </w:rPr>
      </w:pPr>
    </w:p>
    <w:p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rsidR="00315691" w:rsidRPr="00695A78" w:rsidRDefault="00315691" w:rsidP="00D00D74">
      <w:pPr>
        <w:ind w:left="1080"/>
        <w:jc w:val="both"/>
        <w:rPr>
          <w:i w:val="0"/>
          <w:sz w:val="22"/>
          <w:szCs w:val="22"/>
        </w:rPr>
      </w:pPr>
    </w:p>
    <w:p w:rsidR="00315691" w:rsidRPr="00695A78" w:rsidRDefault="00006293" w:rsidP="00D00D74">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rsidR="000840A7" w:rsidRPr="00695A78" w:rsidRDefault="000840A7" w:rsidP="00D00D74">
      <w:pPr>
        <w:ind w:left="1080"/>
        <w:jc w:val="both"/>
        <w:rPr>
          <w:i w:val="0"/>
          <w:sz w:val="22"/>
          <w:szCs w:val="22"/>
        </w:rPr>
      </w:pPr>
    </w:p>
    <w:p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9A2A7F">
        <w:rPr>
          <w:rFonts w:ascii="Times New Roman" w:hAnsi="Times New Roman" w:cs="Times New Roman"/>
        </w:rPr>
        <w:t>p</w:t>
      </w:r>
      <w:r w:rsidR="00006293">
        <w:rPr>
          <w:rFonts w:ascii="Times New Roman" w:hAnsi="Times New Roman" w:cs="Times New Roman"/>
        </w:rPr>
        <w:t>rijav</w:t>
      </w:r>
    </w:p>
    <w:p w:rsidR="009123D1" w:rsidRDefault="009123D1" w:rsidP="00141873">
      <w:pPr>
        <w:ind w:left="1134"/>
        <w:jc w:val="both"/>
        <w:rPr>
          <w:i w:val="0"/>
          <w:sz w:val="22"/>
          <w:szCs w:val="22"/>
        </w:rPr>
      </w:pPr>
    </w:p>
    <w:p w:rsidR="00006293" w:rsidRPr="00EA2B2B" w:rsidRDefault="00006293" w:rsidP="00006293">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rsidR="009A2A7F" w:rsidRPr="00141873" w:rsidRDefault="00006293" w:rsidP="00006293">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rsidR="00C12574" w:rsidRDefault="00C12574" w:rsidP="00141873">
      <w:pPr>
        <w:overflowPunct w:val="0"/>
        <w:autoSpaceDE w:val="0"/>
        <w:autoSpaceDN w:val="0"/>
        <w:adjustRightInd w:val="0"/>
        <w:ind w:left="1418" w:hanging="338"/>
        <w:jc w:val="both"/>
        <w:textAlignment w:val="baseline"/>
        <w:rPr>
          <w:i w:val="0"/>
          <w:sz w:val="22"/>
          <w:szCs w:val="22"/>
        </w:rPr>
      </w:pPr>
    </w:p>
    <w:p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rsidR="009123D1" w:rsidRPr="00695A78" w:rsidRDefault="009123D1" w:rsidP="00D00D74">
      <w:pPr>
        <w:ind w:left="1080"/>
        <w:jc w:val="both"/>
        <w:rPr>
          <w:i w:val="0"/>
          <w:sz w:val="22"/>
          <w:szCs w:val="22"/>
        </w:rPr>
      </w:pPr>
    </w:p>
    <w:p w:rsidR="009123D1" w:rsidRPr="00695A78" w:rsidRDefault="00006293"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rsidR="00141873" w:rsidRDefault="00141873" w:rsidP="00D00D74">
      <w:pPr>
        <w:ind w:left="1080"/>
        <w:jc w:val="both"/>
        <w:rPr>
          <w:i w:val="0"/>
          <w:sz w:val="22"/>
          <w:szCs w:val="22"/>
        </w:rPr>
      </w:pPr>
    </w:p>
    <w:p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rsidR="0024742F" w:rsidRPr="00695A78" w:rsidRDefault="0024742F" w:rsidP="0024742F">
      <w:pPr>
        <w:ind w:left="1080"/>
        <w:jc w:val="both"/>
        <w:rPr>
          <w:color w:val="000000" w:themeColor="text1"/>
          <w:sz w:val="22"/>
          <w:szCs w:val="22"/>
        </w:rPr>
      </w:pPr>
    </w:p>
    <w:p w:rsidR="000051B0" w:rsidRPr="00B87EB7" w:rsidRDefault="000051B0" w:rsidP="000051B0">
      <w:pPr>
        <w:ind w:left="708"/>
        <w:jc w:val="both"/>
        <w:rPr>
          <w:i w:val="0"/>
          <w:sz w:val="22"/>
        </w:rPr>
      </w:pPr>
      <w:r w:rsidRPr="00B87EB7">
        <w:rPr>
          <w:i w:val="0"/>
        </w:rPr>
        <w:t xml:space="preserve">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 </w:t>
      </w:r>
    </w:p>
    <w:p w:rsidR="000051B0" w:rsidRPr="00B87EB7" w:rsidRDefault="000051B0" w:rsidP="000051B0">
      <w:pPr>
        <w:jc w:val="both"/>
        <w:rPr>
          <w:i w:val="0"/>
        </w:rPr>
      </w:pPr>
    </w:p>
    <w:p w:rsidR="000051B0" w:rsidRDefault="000051B0" w:rsidP="000051B0">
      <w:pPr>
        <w:ind w:left="708"/>
        <w:jc w:val="both"/>
        <w:rPr>
          <w:i w:val="0"/>
        </w:rPr>
      </w:pPr>
      <w:r w:rsidRPr="00B87EB7">
        <w:rPr>
          <w:i w:val="0"/>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rsidR="00E36EE0" w:rsidRPr="00B87EB7" w:rsidRDefault="00E36EE0" w:rsidP="000051B0">
      <w:pPr>
        <w:ind w:left="708"/>
        <w:jc w:val="both"/>
        <w:rPr>
          <w:i w:val="0"/>
        </w:rPr>
      </w:pPr>
    </w:p>
    <w:p w:rsidR="000051B0" w:rsidRPr="00B87EB7" w:rsidRDefault="000051B0" w:rsidP="000051B0">
      <w:pPr>
        <w:ind w:left="708"/>
        <w:jc w:val="both"/>
        <w:rPr>
          <w:i w:val="0"/>
          <w:iCs/>
        </w:rPr>
      </w:pPr>
      <w:r w:rsidRPr="00B87EB7">
        <w:rPr>
          <w:i w:val="0"/>
        </w:rPr>
        <w:lastRenderedPageBreak/>
        <w:t xml:space="preserve">Vlagatelj je ob vložitvi zahtevka za revizijo dolžan vplačati takso v višini </w:t>
      </w:r>
      <w:r w:rsidR="00203C6B">
        <w:rPr>
          <w:i w:val="0"/>
        </w:rPr>
        <w:t>4.000, 00 EUR</w:t>
      </w:r>
      <w:r w:rsidRPr="00B87EB7">
        <w:rPr>
          <w:i w:val="0"/>
        </w:rPr>
        <w:t xml:space="preserve"> na transakcijski račun</w:t>
      </w:r>
      <w:r w:rsidRPr="00B87EB7">
        <w:rPr>
          <w:i w:val="0"/>
          <w:color w:val="000000"/>
        </w:rPr>
        <w:t xml:space="preserve"> </w:t>
      </w:r>
      <w:r w:rsidRPr="00B87EB7">
        <w:rPr>
          <w:i w:val="0"/>
        </w:rPr>
        <w:t>Ministrstva za finance, številka SI56 0110 0100 0358 802, odprt pri Banki Slovenije, Slovenska cesta 35, 1000 Ljubljana, SWIFT KODA: BS LJ SI 2X; IBAN; SI56011001000358802</w:t>
      </w:r>
      <w:r w:rsidRPr="00B87EB7">
        <w:rPr>
          <w:i w:val="0"/>
          <w:color w:val="000000"/>
        </w:rPr>
        <w:t xml:space="preserve"> - </w:t>
      </w:r>
      <w:r w:rsidRPr="00B87EB7">
        <w:rPr>
          <w:i w:val="0"/>
        </w:rPr>
        <w:t>taksa za postopek revizije javnega naročanja. V polje referenca se navede: 11 16110-7111290-XXXXXXLL (</w:t>
      </w:r>
      <w:r w:rsidRPr="00B87EB7">
        <w:rPr>
          <w:i w:val="0"/>
          <w:color w:val="808080" w:themeColor="background1" w:themeShade="80"/>
        </w:rPr>
        <w:t>navede se številka objave javnega naročila, zadnji dve navedbi izhajata iz letnice iz številke objave oz. oznake javnega naročila</w:t>
      </w:r>
      <w:r w:rsidRPr="00B87EB7">
        <w:rPr>
          <w:i w:val="0"/>
        </w:rPr>
        <w:t>). Zahtevek za revizijo mora biti sestavljen v skladu z določili iz 15. člena ZPVPJN.</w:t>
      </w:r>
      <w:r w:rsidRPr="00B87EB7">
        <w:rPr>
          <w:i w:val="0"/>
          <w:iCs/>
        </w:rPr>
        <w:t xml:space="preserve"> Potrdilo o plačilu takse mora vlagatelj priložiti zahtevku za revizijo.</w:t>
      </w:r>
    </w:p>
    <w:p w:rsidR="000051B0" w:rsidRPr="00B87EB7" w:rsidRDefault="000051B0" w:rsidP="000051B0">
      <w:pPr>
        <w:ind w:left="708"/>
        <w:jc w:val="both"/>
        <w:rPr>
          <w:i w:val="0"/>
        </w:rPr>
      </w:pPr>
      <w:r w:rsidRPr="00B87EB7">
        <w:rPr>
          <w:i w:val="0"/>
        </w:rPr>
        <w:t>Zahtevek za revizijo se vloži prek portala eRevizija (</w:t>
      </w:r>
      <w:hyperlink r:id="rId14" w:history="1">
        <w:r w:rsidRPr="00B87EB7">
          <w:rPr>
            <w:rStyle w:val="Hiperpovezava"/>
            <w:i w:val="0"/>
          </w:rPr>
          <w:t>https://www.portalerevizija.si</w:t>
        </w:r>
      </w:hyperlink>
      <w:r w:rsidRPr="00B87EB7">
        <w:rPr>
          <w:i w:val="0"/>
        </w:rPr>
        <w:t xml:space="preserve">), v primeru nedelovanja oziroma tehničnih težav pri delovanju portala eRevizija, se postopa skladno s šestim odstavkom 13. a člena ZPVPJN. </w:t>
      </w:r>
    </w:p>
    <w:p w:rsidR="001331E2" w:rsidRDefault="001331E2" w:rsidP="00487F94">
      <w:pPr>
        <w:ind w:left="1080"/>
        <w:jc w:val="both"/>
        <w:rPr>
          <w:i w:val="0"/>
          <w:color w:val="000000" w:themeColor="text1"/>
          <w:sz w:val="22"/>
          <w:szCs w:val="22"/>
        </w:rPr>
      </w:pPr>
    </w:p>
    <w:p w:rsidR="001331E2" w:rsidRDefault="001331E2" w:rsidP="00487F94">
      <w:pPr>
        <w:ind w:left="1080"/>
        <w:jc w:val="both"/>
        <w:rPr>
          <w:i w:val="0"/>
          <w:color w:val="000000" w:themeColor="text1"/>
          <w:sz w:val="22"/>
          <w:szCs w:val="22"/>
        </w:rPr>
      </w:pPr>
    </w:p>
    <w:p w:rsidR="009A2640" w:rsidRDefault="009A2640" w:rsidP="00487F94">
      <w:pPr>
        <w:ind w:left="1080"/>
        <w:jc w:val="both"/>
        <w:rPr>
          <w:i w:val="0"/>
          <w:color w:val="000000" w:themeColor="text1"/>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695A78" w:rsidRDefault="00861CFE" w:rsidP="00BF32CF">
      <w:pPr>
        <w:ind w:left="1080"/>
        <w:jc w:val="both"/>
        <w:rPr>
          <w:i w:val="0"/>
          <w:sz w:val="22"/>
          <w:szCs w:val="22"/>
        </w:rPr>
      </w:pPr>
    </w:p>
    <w:p w:rsidR="00DD221E" w:rsidRPr="009D1C1F" w:rsidRDefault="00325A04" w:rsidP="00DD221E">
      <w:pPr>
        <w:autoSpaceDE w:val="0"/>
        <w:autoSpaceDN w:val="0"/>
        <w:ind w:left="1080"/>
        <w:jc w:val="both"/>
        <w:rPr>
          <w:rFonts w:eastAsia="Calibri"/>
          <w:i w:val="0"/>
          <w:color w:val="000000" w:themeColor="text1"/>
          <w:sz w:val="22"/>
          <w:szCs w:val="22"/>
          <w:lang w:eastAsia="en-US"/>
        </w:rPr>
      </w:pPr>
      <w:r w:rsidRPr="009D1C1F">
        <w:rPr>
          <w:rFonts w:eastAsia="Calibri"/>
          <w:i w:val="0"/>
          <w:color w:val="000000" w:themeColor="text1"/>
          <w:sz w:val="22"/>
          <w:szCs w:val="22"/>
          <w:lang w:eastAsia="en-US"/>
        </w:rPr>
        <w:t xml:space="preserve">Predmet javnega naročila je ureditev Hribarjevega nabrežja do Židovske ulice od Zlate ladjice do Dvornega trga, razdeljeno </w:t>
      </w:r>
      <w:r w:rsidR="00E9142D" w:rsidRPr="009D1C1F">
        <w:rPr>
          <w:rFonts w:eastAsia="Calibri"/>
          <w:i w:val="0"/>
          <w:color w:val="000000" w:themeColor="text1"/>
          <w:sz w:val="22"/>
          <w:szCs w:val="22"/>
          <w:lang w:eastAsia="en-US"/>
        </w:rPr>
        <w:t>po naročnikih:</w:t>
      </w:r>
    </w:p>
    <w:p w:rsidR="005467B1" w:rsidRPr="001106C1" w:rsidRDefault="005467B1" w:rsidP="001106C1">
      <w:pPr>
        <w:pStyle w:val="Odstavekseznama"/>
        <w:numPr>
          <w:ilvl w:val="0"/>
          <w:numId w:val="19"/>
        </w:numPr>
        <w:autoSpaceDE w:val="0"/>
        <w:autoSpaceDN w:val="0"/>
        <w:jc w:val="both"/>
        <w:rPr>
          <w:rFonts w:eastAsia="Calibri"/>
          <w:i w:val="0"/>
          <w:color w:val="000000" w:themeColor="text1"/>
          <w:sz w:val="22"/>
          <w:szCs w:val="22"/>
          <w:lang w:eastAsia="en-US"/>
        </w:rPr>
      </w:pPr>
      <w:r w:rsidRPr="001106C1">
        <w:rPr>
          <w:rFonts w:eastAsia="Calibri"/>
          <w:i w:val="0"/>
          <w:color w:val="000000" w:themeColor="text1"/>
          <w:sz w:val="22"/>
          <w:szCs w:val="22"/>
          <w:lang w:eastAsia="en-US"/>
        </w:rPr>
        <w:t>Naročnik MOL</w:t>
      </w:r>
      <w:r w:rsidR="001106C1">
        <w:rPr>
          <w:rFonts w:eastAsia="Calibri"/>
          <w:i w:val="0"/>
          <w:color w:val="000000" w:themeColor="text1"/>
          <w:sz w:val="22"/>
          <w:szCs w:val="22"/>
          <w:lang w:eastAsia="en-US"/>
        </w:rPr>
        <w:t>:</w:t>
      </w:r>
    </w:p>
    <w:p w:rsidR="00FD6553" w:rsidRPr="001106C1" w:rsidRDefault="00FD6553" w:rsidP="001106C1">
      <w:pPr>
        <w:pStyle w:val="Odstavekseznama"/>
        <w:autoSpaceDE w:val="0"/>
        <w:autoSpaceDN w:val="0"/>
        <w:ind w:left="1134"/>
        <w:jc w:val="both"/>
        <w:rPr>
          <w:rFonts w:eastAsia="Calibri"/>
          <w:i w:val="0"/>
          <w:color w:val="000000" w:themeColor="text1"/>
          <w:sz w:val="22"/>
          <w:szCs w:val="22"/>
          <w:highlight w:val="yellow"/>
          <w:lang w:eastAsia="en-US"/>
        </w:rPr>
      </w:pPr>
      <w:r w:rsidRPr="001106C1">
        <w:rPr>
          <w:rFonts w:eastAsia="Calibri"/>
          <w:i w:val="0"/>
          <w:color w:val="000000" w:themeColor="text1"/>
          <w:sz w:val="22"/>
          <w:szCs w:val="22"/>
          <w:lang w:eastAsia="en-US"/>
        </w:rPr>
        <w:t>Obravnavano območje po sklopih:</w:t>
      </w:r>
    </w:p>
    <w:p w:rsidR="00FD6553" w:rsidRPr="00D229EF" w:rsidRDefault="00B1393D" w:rsidP="00D229EF">
      <w:pPr>
        <w:autoSpaceDE w:val="0"/>
        <w:autoSpaceDN w:val="0"/>
        <w:ind w:left="426" w:firstLine="708"/>
        <w:jc w:val="both"/>
        <w:rPr>
          <w:rFonts w:eastAsia="Calibri"/>
          <w:i w:val="0"/>
          <w:color w:val="000000" w:themeColor="text1"/>
          <w:sz w:val="22"/>
          <w:szCs w:val="22"/>
          <w:lang w:eastAsia="en-US"/>
        </w:rPr>
      </w:pPr>
      <w:r w:rsidRPr="00D229EF">
        <w:rPr>
          <w:rFonts w:eastAsia="Calibri"/>
          <w:i w:val="0"/>
          <w:color w:val="000000" w:themeColor="text1"/>
          <w:sz w:val="22"/>
          <w:szCs w:val="22"/>
          <w:lang w:eastAsia="en-US"/>
        </w:rPr>
        <w:t xml:space="preserve">- </w:t>
      </w:r>
      <w:r w:rsidR="00FD6553" w:rsidRPr="00D229EF">
        <w:rPr>
          <w:rFonts w:eastAsia="Calibri"/>
          <w:i w:val="0"/>
          <w:color w:val="000000" w:themeColor="text1"/>
          <w:sz w:val="22"/>
          <w:szCs w:val="22"/>
          <w:lang w:eastAsia="en-US"/>
        </w:rPr>
        <w:t>od Novega trga do Zlate ladjice – območje 1</w:t>
      </w:r>
    </w:p>
    <w:p w:rsidR="00FD6553" w:rsidRPr="00D229EF" w:rsidRDefault="00B1393D" w:rsidP="00D229EF">
      <w:pPr>
        <w:autoSpaceDE w:val="0"/>
        <w:autoSpaceDN w:val="0"/>
        <w:ind w:left="426" w:firstLine="708"/>
        <w:jc w:val="both"/>
        <w:rPr>
          <w:rFonts w:eastAsia="Calibri"/>
          <w:i w:val="0"/>
          <w:color w:val="000000" w:themeColor="text1"/>
          <w:sz w:val="22"/>
          <w:szCs w:val="22"/>
          <w:lang w:eastAsia="en-US"/>
        </w:rPr>
      </w:pPr>
      <w:r w:rsidRPr="00D229EF">
        <w:rPr>
          <w:rFonts w:eastAsia="Calibri"/>
          <w:i w:val="0"/>
          <w:color w:val="000000" w:themeColor="text1"/>
          <w:sz w:val="22"/>
          <w:szCs w:val="22"/>
          <w:lang w:eastAsia="en-US"/>
        </w:rPr>
        <w:t xml:space="preserve">- </w:t>
      </w:r>
      <w:r w:rsidR="00FD6553" w:rsidRPr="00D229EF">
        <w:rPr>
          <w:rFonts w:eastAsia="Calibri"/>
          <w:i w:val="0"/>
          <w:color w:val="000000" w:themeColor="text1"/>
          <w:sz w:val="22"/>
          <w:szCs w:val="22"/>
          <w:lang w:eastAsia="en-US"/>
        </w:rPr>
        <w:t>Jurčičev trg z Židovsko ulico in Hribarjevim nabrežjem do Židovske steze– območje 2</w:t>
      </w:r>
    </w:p>
    <w:p w:rsidR="00FD6553" w:rsidRPr="00D229EF" w:rsidRDefault="00B1393D" w:rsidP="00D229EF">
      <w:pPr>
        <w:autoSpaceDE w:val="0"/>
        <w:autoSpaceDN w:val="0"/>
        <w:ind w:left="426" w:firstLine="708"/>
        <w:jc w:val="both"/>
        <w:rPr>
          <w:rFonts w:eastAsia="Calibri"/>
          <w:i w:val="0"/>
          <w:color w:val="000000" w:themeColor="text1"/>
          <w:sz w:val="22"/>
          <w:szCs w:val="22"/>
          <w:lang w:eastAsia="en-US"/>
        </w:rPr>
      </w:pPr>
      <w:r w:rsidRPr="00D229EF">
        <w:rPr>
          <w:rFonts w:eastAsia="Calibri"/>
          <w:i w:val="0"/>
          <w:color w:val="000000" w:themeColor="text1"/>
          <w:sz w:val="22"/>
          <w:szCs w:val="22"/>
          <w:lang w:eastAsia="en-US"/>
        </w:rPr>
        <w:t xml:space="preserve">- </w:t>
      </w:r>
      <w:r w:rsidR="00FD6553" w:rsidRPr="00D229EF">
        <w:rPr>
          <w:rFonts w:eastAsia="Calibri"/>
          <w:i w:val="0"/>
          <w:color w:val="000000" w:themeColor="text1"/>
          <w:sz w:val="22"/>
          <w:szCs w:val="22"/>
          <w:lang w:eastAsia="en-US"/>
        </w:rPr>
        <w:t>Hribarjevo nabrežje od Čevljarskega mostu do Dvornega trga – območje 3</w:t>
      </w:r>
    </w:p>
    <w:p w:rsidR="00FD6553" w:rsidRPr="006D2164" w:rsidRDefault="00FD6553" w:rsidP="00FD6553">
      <w:pPr>
        <w:autoSpaceDE w:val="0"/>
        <w:autoSpaceDN w:val="0"/>
        <w:ind w:left="1416"/>
        <w:jc w:val="both"/>
        <w:rPr>
          <w:rFonts w:eastAsia="Calibri"/>
          <w:b/>
          <w:i w:val="0"/>
          <w:color w:val="000000" w:themeColor="text1"/>
          <w:sz w:val="22"/>
          <w:szCs w:val="22"/>
          <w:lang w:eastAsia="en-US"/>
        </w:rPr>
      </w:pPr>
    </w:p>
    <w:p w:rsidR="00FD6553" w:rsidRPr="006D2164" w:rsidRDefault="00FD6553" w:rsidP="00FD6553">
      <w:pPr>
        <w:autoSpaceDE w:val="0"/>
        <w:autoSpaceDN w:val="0"/>
        <w:ind w:left="1416"/>
        <w:jc w:val="both"/>
        <w:rPr>
          <w:rFonts w:eastAsia="Calibri"/>
          <w:b/>
          <w:i w:val="0"/>
          <w:color w:val="000000" w:themeColor="text1"/>
          <w:sz w:val="22"/>
          <w:szCs w:val="22"/>
          <w:lang w:eastAsia="en-US"/>
        </w:rPr>
      </w:pPr>
      <w:r w:rsidRPr="006D2164">
        <w:rPr>
          <w:rFonts w:eastAsia="Calibri"/>
          <w:b/>
          <w:i w:val="0"/>
          <w:color w:val="000000" w:themeColor="text1"/>
          <w:sz w:val="22"/>
          <w:szCs w:val="22"/>
          <w:lang w:eastAsia="en-US"/>
        </w:rPr>
        <w:t>Faza izvedbe je razdeljena na dva dela. 1. faza obsega območje od Novega trga do Hribarjevega nabrežja. 2. faza obsega območje od Hribarjevega nabrežja do Dvornega trga.</w:t>
      </w:r>
    </w:p>
    <w:p w:rsidR="00FD6553" w:rsidRPr="006D2164" w:rsidRDefault="00FD6553" w:rsidP="00FD6553">
      <w:pPr>
        <w:autoSpaceDE w:val="0"/>
        <w:autoSpaceDN w:val="0"/>
        <w:ind w:left="1416"/>
        <w:jc w:val="both"/>
        <w:rPr>
          <w:rFonts w:eastAsia="Calibri"/>
          <w:b/>
          <w:i w:val="0"/>
          <w:color w:val="000000" w:themeColor="text1"/>
          <w:sz w:val="22"/>
          <w:szCs w:val="22"/>
          <w:lang w:eastAsia="en-US"/>
        </w:rPr>
      </w:pPr>
    </w:p>
    <w:p w:rsidR="00FD6553" w:rsidRPr="00302F5E" w:rsidRDefault="00FD6553" w:rsidP="00740EAD">
      <w:pPr>
        <w:autoSpaceDE w:val="0"/>
        <w:autoSpaceDN w:val="0"/>
        <w:ind w:left="708" w:firstLine="708"/>
        <w:jc w:val="both"/>
        <w:rPr>
          <w:i w:val="0"/>
          <w:sz w:val="22"/>
          <w:szCs w:val="22"/>
        </w:rPr>
      </w:pPr>
      <w:r w:rsidRPr="00302F5E">
        <w:rPr>
          <w:i w:val="0"/>
          <w:sz w:val="22"/>
          <w:szCs w:val="22"/>
        </w:rPr>
        <w:t>OD NOVEGA TRGA DO ZLATE LADJICE – območje 1</w:t>
      </w:r>
    </w:p>
    <w:p w:rsidR="00FD6553" w:rsidRPr="00302F5E" w:rsidRDefault="00FD6553" w:rsidP="00FD6553">
      <w:pPr>
        <w:autoSpaceDE w:val="0"/>
        <w:autoSpaceDN w:val="0"/>
        <w:ind w:left="1416"/>
        <w:jc w:val="both"/>
        <w:rPr>
          <w:i w:val="0"/>
          <w:sz w:val="22"/>
          <w:szCs w:val="22"/>
        </w:rPr>
      </w:pPr>
    </w:p>
    <w:p w:rsidR="00FD6553" w:rsidRPr="00302F5E" w:rsidRDefault="00FD6553" w:rsidP="00FD6553">
      <w:pPr>
        <w:autoSpaceDE w:val="0"/>
        <w:autoSpaceDN w:val="0"/>
        <w:ind w:left="1416"/>
        <w:jc w:val="both"/>
        <w:rPr>
          <w:i w:val="0"/>
          <w:sz w:val="22"/>
          <w:szCs w:val="22"/>
        </w:rPr>
      </w:pPr>
      <w:r w:rsidRPr="00302F5E">
        <w:rPr>
          <w:i w:val="0"/>
          <w:sz w:val="22"/>
          <w:szCs w:val="22"/>
        </w:rPr>
        <w:t>Platane po osnovnem načrtu tvorijo dvorano pod krošnjami, ki jo sestavlja osem platan.</w:t>
      </w:r>
      <w:r>
        <w:rPr>
          <w:i w:val="0"/>
          <w:sz w:val="22"/>
          <w:szCs w:val="22"/>
        </w:rPr>
        <w:t xml:space="preserve"> </w:t>
      </w:r>
      <w:r w:rsidRPr="00302F5E">
        <w:rPr>
          <w:i w:val="0"/>
          <w:sz w:val="22"/>
          <w:szCs w:val="22"/>
        </w:rPr>
        <w:t>Obstoječe štiri platane po odločitvi naročnika ostanejo, dosadi se štiri manjkajoče.</w:t>
      </w:r>
    </w:p>
    <w:p w:rsidR="00FD6553" w:rsidRPr="00302F5E" w:rsidRDefault="00FD6553" w:rsidP="00FD6553">
      <w:pPr>
        <w:autoSpaceDE w:val="0"/>
        <w:autoSpaceDN w:val="0"/>
        <w:adjustRightInd w:val="0"/>
        <w:ind w:left="708" w:firstLine="708"/>
        <w:rPr>
          <w:i w:val="0"/>
          <w:sz w:val="22"/>
          <w:szCs w:val="22"/>
        </w:rPr>
      </w:pPr>
      <w:r w:rsidRPr="00302F5E">
        <w:rPr>
          <w:i w:val="0"/>
          <w:sz w:val="22"/>
          <w:szCs w:val="22"/>
        </w:rPr>
        <w:t>Čevljarski most »stražijo« štiri vrbe. Dosaditi je potrebno manjkajoče drevo.</w:t>
      </w:r>
    </w:p>
    <w:p w:rsidR="00FD6553" w:rsidRDefault="00FD6553" w:rsidP="00FD6553">
      <w:pPr>
        <w:autoSpaceDE w:val="0"/>
        <w:autoSpaceDN w:val="0"/>
        <w:adjustRightInd w:val="0"/>
        <w:rPr>
          <w:i w:val="0"/>
          <w:sz w:val="22"/>
          <w:szCs w:val="22"/>
        </w:rPr>
      </w:pPr>
    </w:p>
    <w:p w:rsidR="00FD6553" w:rsidRPr="00302F5E" w:rsidRDefault="00FD6553" w:rsidP="00FD6553">
      <w:pPr>
        <w:autoSpaceDE w:val="0"/>
        <w:autoSpaceDN w:val="0"/>
        <w:adjustRightInd w:val="0"/>
        <w:ind w:left="708" w:firstLine="708"/>
        <w:rPr>
          <w:i w:val="0"/>
          <w:sz w:val="22"/>
          <w:szCs w:val="22"/>
        </w:rPr>
      </w:pPr>
      <w:r w:rsidRPr="00302F5E">
        <w:rPr>
          <w:i w:val="0"/>
          <w:sz w:val="22"/>
          <w:szCs w:val="22"/>
        </w:rPr>
        <w:t>TLAKOVANJE</w:t>
      </w:r>
    </w:p>
    <w:p w:rsidR="00FD6553" w:rsidRPr="00302F5E" w:rsidRDefault="00FD6553" w:rsidP="00FD6553">
      <w:pPr>
        <w:autoSpaceDE w:val="0"/>
        <w:autoSpaceDN w:val="0"/>
        <w:adjustRightInd w:val="0"/>
        <w:ind w:left="708" w:firstLine="708"/>
        <w:rPr>
          <w:i w:val="0"/>
          <w:sz w:val="22"/>
          <w:szCs w:val="22"/>
        </w:rPr>
      </w:pPr>
      <w:r w:rsidRPr="00302F5E">
        <w:rPr>
          <w:i w:val="0"/>
          <w:sz w:val="22"/>
          <w:szCs w:val="22"/>
        </w:rPr>
        <w:t>Generalni tlak iz granitnih kock in v vzorcu valovnice se nadaljuje v smeri Jurčičevega trga.</w:t>
      </w:r>
    </w:p>
    <w:p w:rsidR="00FD6553" w:rsidRPr="00302F5E" w:rsidRDefault="00FD6553" w:rsidP="00FD6553">
      <w:pPr>
        <w:autoSpaceDE w:val="0"/>
        <w:autoSpaceDN w:val="0"/>
        <w:adjustRightInd w:val="0"/>
        <w:ind w:left="1416"/>
        <w:rPr>
          <w:i w:val="0"/>
          <w:sz w:val="22"/>
          <w:szCs w:val="22"/>
        </w:rPr>
      </w:pPr>
      <w:r w:rsidRPr="00302F5E">
        <w:rPr>
          <w:i w:val="0"/>
          <w:sz w:val="22"/>
          <w:szCs w:val="22"/>
        </w:rPr>
        <w:t>Na stiku med stavbami in tlakom sta položeni dve vrsti granitnih kock.</w:t>
      </w:r>
      <w:r>
        <w:rPr>
          <w:i w:val="0"/>
          <w:sz w:val="22"/>
          <w:szCs w:val="22"/>
        </w:rPr>
        <w:t xml:space="preserve"> </w:t>
      </w:r>
      <w:r w:rsidRPr="006D2164">
        <w:rPr>
          <w:i w:val="0"/>
          <w:sz w:val="22"/>
          <w:szCs w:val="22"/>
        </w:rPr>
        <w:t xml:space="preserve">Korekcija linije kanalete in </w:t>
      </w:r>
      <w:r w:rsidRPr="00302F5E">
        <w:rPr>
          <w:i w:val="0"/>
          <w:sz w:val="22"/>
          <w:szCs w:val="22"/>
        </w:rPr>
        <w:t>menjava le te za izdelek Hauraton z dvojno režo - nove rešetke za enostavnejše</w:t>
      </w:r>
      <w:r>
        <w:rPr>
          <w:i w:val="0"/>
          <w:sz w:val="22"/>
          <w:szCs w:val="22"/>
        </w:rPr>
        <w:t xml:space="preserve"> </w:t>
      </w:r>
      <w:r w:rsidRPr="00302F5E">
        <w:rPr>
          <w:i w:val="0"/>
          <w:sz w:val="22"/>
          <w:szCs w:val="22"/>
        </w:rPr>
        <w:t>čiščenje. Nakloni spoštujejo višine pragov, pred vhodi v stavbe se umeščajo po potrebi dodatne kanalete.</w:t>
      </w:r>
    </w:p>
    <w:p w:rsidR="00FD6553" w:rsidRDefault="00FD6553" w:rsidP="00FD6553">
      <w:pPr>
        <w:autoSpaceDE w:val="0"/>
        <w:autoSpaceDN w:val="0"/>
        <w:ind w:left="1416"/>
        <w:jc w:val="both"/>
        <w:rPr>
          <w:i w:val="0"/>
          <w:sz w:val="22"/>
          <w:szCs w:val="22"/>
        </w:rPr>
      </w:pPr>
    </w:p>
    <w:p w:rsidR="00FD6553" w:rsidRPr="00302F5E" w:rsidRDefault="00FD6553" w:rsidP="00FD6553">
      <w:pPr>
        <w:autoSpaceDE w:val="0"/>
        <w:autoSpaceDN w:val="0"/>
        <w:ind w:left="1416"/>
        <w:jc w:val="both"/>
        <w:rPr>
          <w:i w:val="0"/>
          <w:sz w:val="22"/>
          <w:szCs w:val="22"/>
        </w:rPr>
      </w:pPr>
      <w:r w:rsidRPr="00302F5E">
        <w:rPr>
          <w:i w:val="0"/>
          <w:sz w:val="22"/>
          <w:szCs w:val="22"/>
        </w:rPr>
        <w:t>JURČIČEV TRG – območje 2</w:t>
      </w:r>
    </w:p>
    <w:p w:rsidR="00FD6553" w:rsidRPr="00302F5E" w:rsidRDefault="00FD6553" w:rsidP="00FD6553">
      <w:pPr>
        <w:autoSpaceDE w:val="0"/>
        <w:autoSpaceDN w:val="0"/>
        <w:ind w:left="1416"/>
        <w:jc w:val="both"/>
        <w:rPr>
          <w:i w:val="0"/>
          <w:sz w:val="22"/>
          <w:szCs w:val="22"/>
        </w:rPr>
      </w:pPr>
    </w:p>
    <w:p w:rsidR="00FD6553" w:rsidRPr="00302F5E" w:rsidRDefault="00FD6553" w:rsidP="00FD6553">
      <w:pPr>
        <w:autoSpaceDE w:val="0"/>
        <w:autoSpaceDN w:val="0"/>
        <w:ind w:left="1416"/>
        <w:jc w:val="both"/>
        <w:rPr>
          <w:i w:val="0"/>
          <w:sz w:val="22"/>
          <w:szCs w:val="22"/>
        </w:rPr>
      </w:pPr>
      <w:r w:rsidRPr="00302F5E">
        <w:rPr>
          <w:i w:val="0"/>
          <w:sz w:val="22"/>
          <w:szCs w:val="22"/>
        </w:rPr>
        <w:t>Problemi obstoječe ureditve:</w:t>
      </w:r>
    </w:p>
    <w:p w:rsidR="00FD6553" w:rsidRPr="00302F5E" w:rsidRDefault="00FD6553" w:rsidP="00FD6553">
      <w:pPr>
        <w:autoSpaceDE w:val="0"/>
        <w:autoSpaceDN w:val="0"/>
        <w:ind w:left="1416"/>
        <w:jc w:val="both"/>
        <w:rPr>
          <w:i w:val="0"/>
          <w:sz w:val="22"/>
          <w:szCs w:val="22"/>
        </w:rPr>
      </w:pPr>
      <w:r w:rsidRPr="00302F5E">
        <w:rPr>
          <w:i w:val="0"/>
          <w:sz w:val="22"/>
          <w:szCs w:val="22"/>
        </w:rPr>
        <w:t>- Tlak je tehnično v slabem stanju, tako glede</w:t>
      </w:r>
      <w:r>
        <w:rPr>
          <w:i w:val="0"/>
          <w:sz w:val="22"/>
          <w:szCs w:val="22"/>
        </w:rPr>
        <w:t xml:space="preserve"> </w:t>
      </w:r>
      <w:r w:rsidRPr="00302F5E">
        <w:rPr>
          <w:i w:val="0"/>
          <w:sz w:val="22"/>
          <w:szCs w:val="22"/>
        </w:rPr>
        <w:t>konstrukcije kot finalnega sloja. Oblikovno gre za zatečeno</w:t>
      </w:r>
      <w:r>
        <w:rPr>
          <w:i w:val="0"/>
          <w:sz w:val="22"/>
          <w:szCs w:val="22"/>
        </w:rPr>
        <w:t xml:space="preserve"> </w:t>
      </w:r>
      <w:r w:rsidRPr="00302F5E">
        <w:rPr>
          <w:i w:val="0"/>
          <w:sz w:val="22"/>
          <w:szCs w:val="22"/>
        </w:rPr>
        <w:t>stanje več nepovezanih prenov.</w:t>
      </w:r>
    </w:p>
    <w:p w:rsidR="00FD6553" w:rsidRPr="00302F5E" w:rsidRDefault="00FD6553" w:rsidP="00FD6553">
      <w:pPr>
        <w:autoSpaceDE w:val="0"/>
        <w:autoSpaceDN w:val="0"/>
        <w:ind w:left="1416"/>
        <w:jc w:val="both"/>
        <w:rPr>
          <w:i w:val="0"/>
          <w:sz w:val="22"/>
          <w:szCs w:val="22"/>
        </w:rPr>
      </w:pPr>
      <w:r w:rsidRPr="00302F5E">
        <w:rPr>
          <w:i w:val="0"/>
          <w:sz w:val="22"/>
          <w:szCs w:val="22"/>
        </w:rPr>
        <w:t>- Vzorec romba je danes zasilen, zaradi kasnejših prelaganj vzorec ni več natančen, granitni profili so</w:t>
      </w:r>
      <w:r>
        <w:rPr>
          <w:i w:val="0"/>
          <w:sz w:val="22"/>
          <w:szCs w:val="22"/>
        </w:rPr>
        <w:t xml:space="preserve"> </w:t>
      </w:r>
      <w:r w:rsidRPr="00302F5E">
        <w:rPr>
          <w:i w:val="0"/>
          <w:sz w:val="22"/>
          <w:szCs w:val="22"/>
        </w:rPr>
        <w:t>grobi in poškodovani, polnilo pa vegasto položeno.</w:t>
      </w:r>
    </w:p>
    <w:p w:rsidR="00FD6553" w:rsidRPr="00302F5E" w:rsidRDefault="00FD6553" w:rsidP="00FD6553">
      <w:pPr>
        <w:autoSpaceDE w:val="0"/>
        <w:autoSpaceDN w:val="0"/>
        <w:ind w:left="1416"/>
        <w:jc w:val="both"/>
        <w:rPr>
          <w:i w:val="0"/>
          <w:sz w:val="22"/>
          <w:szCs w:val="22"/>
        </w:rPr>
      </w:pPr>
      <w:r w:rsidRPr="00302F5E">
        <w:rPr>
          <w:i w:val="0"/>
          <w:sz w:val="22"/>
          <w:szCs w:val="22"/>
        </w:rPr>
        <w:t>- Stopnice verjetno iz leta 1952 pred stavbo Jurčičev trg 3 so zelo poškodovane in nerodno nevarne za</w:t>
      </w:r>
      <w:r>
        <w:rPr>
          <w:i w:val="0"/>
          <w:sz w:val="22"/>
          <w:szCs w:val="22"/>
        </w:rPr>
        <w:t xml:space="preserve"> </w:t>
      </w:r>
      <w:r w:rsidRPr="00302F5E">
        <w:rPr>
          <w:i w:val="0"/>
          <w:sz w:val="22"/>
          <w:szCs w:val="22"/>
        </w:rPr>
        <w:t>uporabo.</w:t>
      </w:r>
    </w:p>
    <w:p w:rsidR="00FD6553" w:rsidRPr="00302F5E" w:rsidRDefault="00FD6553" w:rsidP="00FD6553">
      <w:pPr>
        <w:autoSpaceDE w:val="0"/>
        <w:autoSpaceDN w:val="0"/>
        <w:ind w:left="1416"/>
        <w:jc w:val="both"/>
        <w:rPr>
          <w:i w:val="0"/>
          <w:sz w:val="22"/>
          <w:szCs w:val="22"/>
        </w:rPr>
      </w:pPr>
      <w:r w:rsidRPr="00302F5E">
        <w:rPr>
          <w:i w:val="0"/>
          <w:sz w:val="22"/>
          <w:szCs w:val="22"/>
        </w:rPr>
        <w:t>- Veliki konfini v veliki meri manjkajo, štirje, ki so ostali, pa so postavljeni v napoto.</w:t>
      </w:r>
    </w:p>
    <w:p w:rsidR="00FD6553" w:rsidRDefault="00FD6553" w:rsidP="00FD6553">
      <w:pPr>
        <w:autoSpaceDE w:val="0"/>
        <w:autoSpaceDN w:val="0"/>
        <w:ind w:left="1416"/>
        <w:jc w:val="both"/>
        <w:rPr>
          <w:i w:val="0"/>
          <w:sz w:val="22"/>
          <w:szCs w:val="22"/>
        </w:rPr>
      </w:pPr>
      <w:r w:rsidRPr="00302F5E">
        <w:rPr>
          <w:i w:val="0"/>
          <w:sz w:val="22"/>
          <w:szCs w:val="22"/>
        </w:rPr>
        <w:t>- Odvodnjavanje ni primerno urejeno in ni v standardih sodobnih prenov parterja.</w:t>
      </w:r>
    </w:p>
    <w:p w:rsidR="00FD6553" w:rsidRPr="00302F5E" w:rsidRDefault="00FD6553" w:rsidP="00FD6553">
      <w:pPr>
        <w:autoSpaceDE w:val="0"/>
        <w:autoSpaceDN w:val="0"/>
        <w:ind w:left="1416"/>
        <w:jc w:val="both"/>
        <w:rPr>
          <w:i w:val="0"/>
          <w:sz w:val="22"/>
          <w:szCs w:val="22"/>
        </w:rPr>
      </w:pPr>
    </w:p>
    <w:p w:rsidR="00FD6553" w:rsidRPr="00302F5E" w:rsidRDefault="00FD6553" w:rsidP="00FD6553">
      <w:pPr>
        <w:autoSpaceDE w:val="0"/>
        <w:autoSpaceDN w:val="0"/>
        <w:ind w:left="1416"/>
        <w:jc w:val="both"/>
        <w:rPr>
          <w:i w:val="0"/>
          <w:sz w:val="22"/>
          <w:szCs w:val="22"/>
        </w:rPr>
      </w:pPr>
    </w:p>
    <w:p w:rsidR="00FD6553" w:rsidRPr="00302F5E" w:rsidRDefault="00FD6553" w:rsidP="00FD6553">
      <w:pPr>
        <w:autoSpaceDE w:val="0"/>
        <w:autoSpaceDN w:val="0"/>
        <w:adjustRightInd w:val="0"/>
        <w:ind w:left="1416"/>
        <w:rPr>
          <w:i w:val="0"/>
          <w:sz w:val="22"/>
          <w:szCs w:val="22"/>
        </w:rPr>
      </w:pPr>
      <w:r w:rsidRPr="00302F5E">
        <w:rPr>
          <w:i w:val="0"/>
          <w:sz w:val="22"/>
          <w:szCs w:val="22"/>
        </w:rPr>
        <w:t>HRIBARJEVO NABREŽJE OD ČEVLJARSKEGA MOSTU DO DVORNEGA TRGA – območje 3</w:t>
      </w:r>
    </w:p>
    <w:p w:rsidR="00FD6553" w:rsidRPr="00302F5E" w:rsidRDefault="00FD6553" w:rsidP="00FD6553">
      <w:pPr>
        <w:autoSpaceDE w:val="0"/>
        <w:autoSpaceDN w:val="0"/>
        <w:adjustRightInd w:val="0"/>
        <w:ind w:left="1416"/>
        <w:rPr>
          <w:i w:val="0"/>
          <w:sz w:val="22"/>
          <w:szCs w:val="22"/>
        </w:rPr>
      </w:pPr>
      <w:r w:rsidRPr="00302F5E">
        <w:rPr>
          <w:i w:val="0"/>
          <w:sz w:val="22"/>
          <w:szCs w:val="22"/>
        </w:rPr>
        <w:lastRenderedPageBreak/>
        <w:t>Po potrebi se zamenja poškodovan tlak iz peščenjaka in umetnega kamna in vse ostale dotrajanje elemente</w:t>
      </w:r>
      <w:r>
        <w:rPr>
          <w:i w:val="0"/>
          <w:sz w:val="22"/>
          <w:szCs w:val="22"/>
        </w:rPr>
        <w:t xml:space="preserve"> </w:t>
      </w:r>
      <w:r w:rsidRPr="00302F5E">
        <w:rPr>
          <w:i w:val="0"/>
          <w:sz w:val="22"/>
          <w:szCs w:val="22"/>
        </w:rPr>
        <w:t>ureditve.</w:t>
      </w:r>
    </w:p>
    <w:p w:rsidR="00FD6553" w:rsidRDefault="00FD6553" w:rsidP="00FD6553">
      <w:pPr>
        <w:autoSpaceDE w:val="0"/>
        <w:autoSpaceDN w:val="0"/>
        <w:adjustRightInd w:val="0"/>
        <w:ind w:left="1416"/>
        <w:rPr>
          <w:i w:val="0"/>
          <w:sz w:val="22"/>
          <w:szCs w:val="22"/>
        </w:rPr>
      </w:pPr>
      <w:r w:rsidRPr="00302F5E">
        <w:rPr>
          <w:i w:val="0"/>
          <w:sz w:val="22"/>
          <w:szCs w:val="22"/>
        </w:rPr>
        <w:t>Korigira se linija kanalete na stiku z Jurčičevim trgom in menja litožezne kanalete vzdolž nabrežja za novo linijsko</w:t>
      </w:r>
      <w:r>
        <w:rPr>
          <w:i w:val="0"/>
          <w:sz w:val="22"/>
          <w:szCs w:val="22"/>
        </w:rPr>
        <w:t xml:space="preserve"> </w:t>
      </w:r>
      <w:r w:rsidRPr="00302F5E">
        <w:rPr>
          <w:i w:val="0"/>
          <w:sz w:val="22"/>
          <w:szCs w:val="22"/>
        </w:rPr>
        <w:t>kanaleto v kval</w:t>
      </w:r>
      <w:r>
        <w:rPr>
          <w:i w:val="0"/>
          <w:sz w:val="22"/>
          <w:szCs w:val="22"/>
        </w:rPr>
        <w:t>it</w:t>
      </w:r>
      <w:r w:rsidRPr="00302F5E">
        <w:rPr>
          <w:i w:val="0"/>
          <w:sz w:val="22"/>
          <w:szCs w:val="22"/>
        </w:rPr>
        <w:t>eti kot se trenutno vgrajuje na mestne površine. Ob liniji nove kanalete poteka nov pas belega</w:t>
      </w:r>
      <w:r>
        <w:rPr>
          <w:i w:val="0"/>
          <w:sz w:val="22"/>
          <w:szCs w:val="22"/>
        </w:rPr>
        <w:t xml:space="preserve"> </w:t>
      </w:r>
      <w:r w:rsidRPr="00302F5E">
        <w:rPr>
          <w:i w:val="0"/>
          <w:sz w:val="22"/>
          <w:szCs w:val="22"/>
        </w:rPr>
        <w:t xml:space="preserve">umetnega kamna širine 20cm, kot nadaljevanje ureditve iz </w:t>
      </w:r>
      <w:r>
        <w:rPr>
          <w:i w:val="0"/>
          <w:sz w:val="22"/>
          <w:szCs w:val="22"/>
        </w:rPr>
        <w:t xml:space="preserve">nabrežja </w:t>
      </w:r>
      <w:r w:rsidRPr="00302F5E">
        <w:rPr>
          <w:i w:val="0"/>
          <w:sz w:val="22"/>
          <w:szCs w:val="22"/>
        </w:rPr>
        <w:t>Breg</w:t>
      </w:r>
      <w:r>
        <w:rPr>
          <w:i w:val="0"/>
          <w:sz w:val="22"/>
          <w:szCs w:val="22"/>
        </w:rPr>
        <w:t xml:space="preserve">. </w:t>
      </w:r>
    </w:p>
    <w:p w:rsidR="00FD6553" w:rsidRPr="00302F5E" w:rsidRDefault="00FD6553" w:rsidP="00FD6553">
      <w:pPr>
        <w:autoSpaceDE w:val="0"/>
        <w:autoSpaceDN w:val="0"/>
        <w:adjustRightInd w:val="0"/>
        <w:ind w:left="1416"/>
        <w:rPr>
          <w:i w:val="0"/>
          <w:sz w:val="22"/>
          <w:szCs w:val="22"/>
        </w:rPr>
      </w:pPr>
    </w:p>
    <w:p w:rsidR="00FD6553" w:rsidRPr="00D229EF" w:rsidRDefault="00FD6553" w:rsidP="00FD6553">
      <w:pPr>
        <w:autoSpaceDE w:val="0"/>
        <w:autoSpaceDN w:val="0"/>
        <w:adjustRightInd w:val="0"/>
        <w:ind w:left="708" w:firstLine="708"/>
        <w:rPr>
          <w:b/>
          <w:bCs/>
          <w:i w:val="0"/>
          <w:sz w:val="22"/>
          <w:szCs w:val="22"/>
        </w:rPr>
      </w:pPr>
      <w:r w:rsidRPr="00D229EF">
        <w:rPr>
          <w:b/>
          <w:bCs/>
          <w:i w:val="0"/>
          <w:sz w:val="22"/>
          <w:szCs w:val="22"/>
        </w:rPr>
        <w:t>TEHNIČNE ZNAČILNOSTI PREDVIDENE GRADNJE</w:t>
      </w:r>
    </w:p>
    <w:p w:rsidR="00FD6553" w:rsidRPr="00302F5E" w:rsidRDefault="00FD6553" w:rsidP="00FD6553">
      <w:pPr>
        <w:autoSpaceDE w:val="0"/>
        <w:autoSpaceDN w:val="0"/>
        <w:adjustRightInd w:val="0"/>
        <w:ind w:left="708" w:firstLine="708"/>
        <w:rPr>
          <w:i w:val="0"/>
          <w:sz w:val="22"/>
          <w:szCs w:val="22"/>
        </w:rPr>
      </w:pPr>
      <w:r w:rsidRPr="00302F5E">
        <w:rPr>
          <w:i w:val="0"/>
          <w:sz w:val="22"/>
          <w:szCs w:val="22"/>
        </w:rPr>
        <w:t>1. Stik s stavbami je kitan.</w:t>
      </w:r>
    </w:p>
    <w:p w:rsidR="00FD6553" w:rsidRDefault="00FD6553" w:rsidP="00FD6553">
      <w:pPr>
        <w:autoSpaceDE w:val="0"/>
        <w:autoSpaceDN w:val="0"/>
        <w:adjustRightInd w:val="0"/>
        <w:ind w:left="1416"/>
        <w:rPr>
          <w:i w:val="0"/>
          <w:sz w:val="22"/>
          <w:szCs w:val="22"/>
        </w:rPr>
      </w:pPr>
      <w:r w:rsidRPr="00302F5E">
        <w:rPr>
          <w:i w:val="0"/>
          <w:sz w:val="22"/>
          <w:szCs w:val="22"/>
        </w:rPr>
        <w:t>2. Vhodi, kletni jaški in prezračevalniki se urejajo glede na zate</w:t>
      </w:r>
      <w:r w:rsidRPr="006D2164">
        <w:rPr>
          <w:i w:val="0"/>
          <w:sz w:val="22"/>
          <w:szCs w:val="22"/>
        </w:rPr>
        <w:t xml:space="preserve">čeno višinsko stanje in stavbno </w:t>
      </w:r>
      <w:r w:rsidRPr="00302F5E">
        <w:rPr>
          <w:i w:val="0"/>
          <w:sz w:val="22"/>
          <w:szCs w:val="22"/>
        </w:rPr>
        <w:t>dediščino.</w:t>
      </w:r>
    </w:p>
    <w:p w:rsidR="00FD6553" w:rsidRPr="00302F5E" w:rsidRDefault="00FD6553" w:rsidP="00FD6553">
      <w:pPr>
        <w:autoSpaceDE w:val="0"/>
        <w:autoSpaceDN w:val="0"/>
        <w:adjustRightInd w:val="0"/>
        <w:ind w:left="1416"/>
        <w:rPr>
          <w:i w:val="0"/>
          <w:sz w:val="22"/>
          <w:szCs w:val="22"/>
        </w:rPr>
      </w:pPr>
      <w:r w:rsidRPr="00302F5E">
        <w:rPr>
          <w:i w:val="0"/>
          <w:sz w:val="22"/>
          <w:szCs w:val="22"/>
        </w:rPr>
        <w:t>3. Pokrovi jaškov obstoječih komunalnih vodov in morebitnih novih s</w:t>
      </w:r>
      <w:r w:rsidRPr="006D2164">
        <w:rPr>
          <w:i w:val="0"/>
          <w:sz w:val="22"/>
          <w:szCs w:val="22"/>
        </w:rPr>
        <w:t xml:space="preserve">o višinsko poenoteni z </w:t>
      </w:r>
      <w:r w:rsidRPr="00302F5E">
        <w:rPr>
          <w:i w:val="0"/>
          <w:sz w:val="22"/>
          <w:szCs w:val="22"/>
        </w:rPr>
        <w:t>nivojem novega</w:t>
      </w:r>
      <w:r>
        <w:rPr>
          <w:i w:val="0"/>
          <w:sz w:val="22"/>
          <w:szCs w:val="22"/>
        </w:rPr>
        <w:t xml:space="preserve"> </w:t>
      </w:r>
      <w:r w:rsidRPr="00302F5E">
        <w:rPr>
          <w:i w:val="0"/>
          <w:sz w:val="22"/>
          <w:szCs w:val="22"/>
        </w:rPr>
        <w:t>tlakovanja in obdelani z materialom tlaka v katerega so umeščeni.</w:t>
      </w:r>
    </w:p>
    <w:p w:rsidR="00FD6553" w:rsidRPr="00302F5E" w:rsidRDefault="00FD6553" w:rsidP="00FD6553">
      <w:pPr>
        <w:autoSpaceDE w:val="0"/>
        <w:autoSpaceDN w:val="0"/>
        <w:adjustRightInd w:val="0"/>
        <w:ind w:left="1416"/>
        <w:rPr>
          <w:i w:val="0"/>
          <w:sz w:val="22"/>
          <w:szCs w:val="22"/>
        </w:rPr>
      </w:pPr>
      <w:r w:rsidRPr="00302F5E">
        <w:rPr>
          <w:i w:val="0"/>
          <w:sz w:val="22"/>
          <w:szCs w:val="22"/>
        </w:rPr>
        <w:t>4. Višinsko se sanira kanaleto in korigira linijo (pas kamna in kanaleta) ob trgu pred Zlato ladjico do</w:t>
      </w:r>
      <w:r>
        <w:rPr>
          <w:i w:val="0"/>
          <w:sz w:val="22"/>
          <w:szCs w:val="22"/>
        </w:rPr>
        <w:t xml:space="preserve"> </w:t>
      </w:r>
      <w:r w:rsidRPr="00302F5E">
        <w:rPr>
          <w:i w:val="0"/>
          <w:sz w:val="22"/>
          <w:szCs w:val="22"/>
        </w:rPr>
        <w:t>Jurčičevega trga.</w:t>
      </w:r>
    </w:p>
    <w:p w:rsidR="00FD6553" w:rsidRPr="00302F5E" w:rsidRDefault="00FD6553" w:rsidP="00FD6553">
      <w:pPr>
        <w:autoSpaceDE w:val="0"/>
        <w:autoSpaceDN w:val="0"/>
        <w:adjustRightInd w:val="0"/>
        <w:ind w:left="1416"/>
        <w:rPr>
          <w:i w:val="0"/>
          <w:sz w:val="22"/>
          <w:szCs w:val="22"/>
        </w:rPr>
      </w:pPr>
      <w:r w:rsidRPr="00302F5E">
        <w:rPr>
          <w:i w:val="0"/>
          <w:sz w:val="22"/>
          <w:szCs w:val="22"/>
        </w:rPr>
        <w:t>5. Tlakovanje Jurčičevega trga se izvede po originalnem vzoru</w:t>
      </w:r>
      <w:r>
        <w:rPr>
          <w:i w:val="0"/>
          <w:sz w:val="22"/>
          <w:szCs w:val="22"/>
        </w:rPr>
        <w:t xml:space="preserve"> z originalnim tlakom</w:t>
      </w:r>
      <w:r w:rsidRPr="00302F5E">
        <w:rPr>
          <w:i w:val="0"/>
          <w:sz w:val="22"/>
          <w:szCs w:val="22"/>
        </w:rPr>
        <w:t xml:space="preserve">. </w:t>
      </w:r>
    </w:p>
    <w:p w:rsidR="00FD6553" w:rsidRPr="00302F5E" w:rsidRDefault="00FD6553" w:rsidP="00FD6553">
      <w:pPr>
        <w:autoSpaceDE w:val="0"/>
        <w:autoSpaceDN w:val="0"/>
        <w:jc w:val="both"/>
        <w:rPr>
          <w:i w:val="0"/>
          <w:sz w:val="22"/>
          <w:szCs w:val="22"/>
        </w:rPr>
      </w:pPr>
    </w:p>
    <w:p w:rsidR="00FD6553" w:rsidRPr="00302F5E" w:rsidRDefault="00FD6553" w:rsidP="00FD6553">
      <w:pPr>
        <w:autoSpaceDE w:val="0"/>
        <w:autoSpaceDN w:val="0"/>
        <w:adjustRightInd w:val="0"/>
        <w:ind w:left="708" w:firstLine="708"/>
        <w:rPr>
          <w:i w:val="0"/>
          <w:color w:val="000000"/>
          <w:sz w:val="22"/>
          <w:szCs w:val="22"/>
        </w:rPr>
      </w:pPr>
      <w:r w:rsidRPr="00302F5E">
        <w:rPr>
          <w:i w:val="0"/>
          <w:color w:val="000000"/>
          <w:sz w:val="22"/>
          <w:szCs w:val="22"/>
        </w:rPr>
        <w:t>Drevje</w:t>
      </w:r>
    </w:p>
    <w:p w:rsidR="00FD6553" w:rsidRPr="00302F5E" w:rsidRDefault="00FD6553" w:rsidP="00FD6553">
      <w:pPr>
        <w:autoSpaceDE w:val="0"/>
        <w:autoSpaceDN w:val="0"/>
        <w:adjustRightInd w:val="0"/>
        <w:ind w:left="1416"/>
        <w:rPr>
          <w:i w:val="0"/>
          <w:color w:val="000000"/>
          <w:sz w:val="22"/>
          <w:szCs w:val="22"/>
        </w:rPr>
      </w:pPr>
      <w:r w:rsidRPr="00302F5E">
        <w:rPr>
          <w:i w:val="0"/>
          <w:color w:val="000000"/>
          <w:sz w:val="22"/>
          <w:szCs w:val="22"/>
        </w:rPr>
        <w:t>Pred Zlato ladjico so zasajene 4 platane od predvidenih 8-ih.</w:t>
      </w:r>
      <w:r>
        <w:rPr>
          <w:i w:val="0"/>
          <w:color w:val="000000"/>
          <w:sz w:val="22"/>
          <w:szCs w:val="22"/>
        </w:rPr>
        <w:t xml:space="preserve"> </w:t>
      </w:r>
      <w:r w:rsidRPr="00302F5E">
        <w:rPr>
          <w:i w:val="0"/>
          <w:color w:val="000000"/>
          <w:sz w:val="22"/>
          <w:szCs w:val="22"/>
        </w:rPr>
        <w:t>Obstoječa d</w:t>
      </w:r>
      <w:r w:rsidRPr="006D2164">
        <w:rPr>
          <w:i w:val="0"/>
          <w:color w:val="000000"/>
          <w:sz w:val="22"/>
          <w:szCs w:val="22"/>
        </w:rPr>
        <w:t xml:space="preserve">revesa se uredi s </w:t>
      </w:r>
      <w:r w:rsidRPr="00302F5E">
        <w:rPr>
          <w:i w:val="0"/>
          <w:color w:val="000000"/>
          <w:sz w:val="22"/>
          <w:szCs w:val="22"/>
        </w:rPr>
        <w:t>preventivnim, strukturnim ali rezom za oblikovanje, za vzgojo prepleta krošenj.</w:t>
      </w:r>
    </w:p>
    <w:p w:rsidR="00FD6553" w:rsidRPr="00302F5E" w:rsidRDefault="00FD6553" w:rsidP="00FD6553">
      <w:pPr>
        <w:autoSpaceDE w:val="0"/>
        <w:autoSpaceDN w:val="0"/>
        <w:adjustRightInd w:val="0"/>
        <w:ind w:left="1416"/>
        <w:rPr>
          <w:i w:val="0"/>
          <w:color w:val="000000"/>
          <w:sz w:val="22"/>
          <w:szCs w:val="22"/>
        </w:rPr>
      </w:pPr>
      <w:r w:rsidRPr="00302F5E">
        <w:rPr>
          <w:i w:val="0"/>
          <w:color w:val="000000"/>
          <w:sz w:val="22"/>
          <w:szCs w:val="22"/>
        </w:rPr>
        <w:t>Dosadi se manjkajoča drevesa, v velikosti in razvejanosti kot obstoječa, s tem da so spodnje veje krošnje za</w:t>
      </w:r>
      <w:r>
        <w:rPr>
          <w:i w:val="0"/>
          <w:color w:val="000000"/>
          <w:sz w:val="22"/>
          <w:szCs w:val="22"/>
        </w:rPr>
        <w:t xml:space="preserve"> </w:t>
      </w:r>
      <w:r w:rsidRPr="00302F5E">
        <w:rPr>
          <w:i w:val="0"/>
          <w:color w:val="000000"/>
          <w:sz w:val="22"/>
          <w:szCs w:val="22"/>
        </w:rPr>
        <w:t>50cm višje nad tlakom kot pri obstoječih drevesih.</w:t>
      </w:r>
    </w:p>
    <w:p w:rsidR="00FD6553" w:rsidRDefault="00FD6553" w:rsidP="00FD6553">
      <w:pPr>
        <w:autoSpaceDE w:val="0"/>
        <w:autoSpaceDN w:val="0"/>
        <w:adjustRightInd w:val="0"/>
        <w:ind w:left="708" w:firstLine="708"/>
        <w:rPr>
          <w:i w:val="0"/>
          <w:color w:val="000000"/>
          <w:sz w:val="22"/>
          <w:szCs w:val="22"/>
        </w:rPr>
      </w:pPr>
      <w:r w:rsidRPr="00302F5E">
        <w:rPr>
          <w:i w:val="0"/>
          <w:color w:val="000000"/>
          <w:sz w:val="22"/>
          <w:szCs w:val="22"/>
        </w:rPr>
        <w:t>Ob čevljarskem mostu se zasadi nova pobešava vrba.</w:t>
      </w:r>
    </w:p>
    <w:p w:rsidR="00FD6553" w:rsidRPr="00302F5E" w:rsidRDefault="00FD6553" w:rsidP="00FD6553">
      <w:pPr>
        <w:autoSpaceDE w:val="0"/>
        <w:autoSpaceDN w:val="0"/>
        <w:adjustRightInd w:val="0"/>
        <w:ind w:left="708" w:firstLine="708"/>
        <w:rPr>
          <w:i w:val="0"/>
          <w:color w:val="000000"/>
          <w:sz w:val="22"/>
          <w:szCs w:val="22"/>
        </w:rPr>
      </w:pPr>
    </w:p>
    <w:p w:rsidR="00FD6553" w:rsidRPr="00302F5E" w:rsidRDefault="00FD6553" w:rsidP="00FD6553">
      <w:pPr>
        <w:autoSpaceDE w:val="0"/>
        <w:autoSpaceDN w:val="0"/>
        <w:adjustRightInd w:val="0"/>
        <w:ind w:left="708" w:firstLine="708"/>
        <w:rPr>
          <w:i w:val="0"/>
          <w:color w:val="000000"/>
          <w:sz w:val="22"/>
          <w:szCs w:val="22"/>
        </w:rPr>
      </w:pPr>
      <w:r w:rsidRPr="00302F5E">
        <w:rPr>
          <w:i w:val="0"/>
          <w:color w:val="000000"/>
          <w:sz w:val="22"/>
          <w:szCs w:val="22"/>
        </w:rPr>
        <w:t>Izdelava podzemnega kesona za drevo</w:t>
      </w:r>
    </w:p>
    <w:p w:rsidR="00FD6553" w:rsidRDefault="00FD6553" w:rsidP="00FD6553">
      <w:pPr>
        <w:autoSpaceDE w:val="0"/>
        <w:autoSpaceDN w:val="0"/>
        <w:adjustRightInd w:val="0"/>
        <w:ind w:left="1416"/>
        <w:rPr>
          <w:i w:val="0"/>
          <w:color w:val="000000"/>
          <w:sz w:val="22"/>
          <w:szCs w:val="22"/>
        </w:rPr>
      </w:pPr>
      <w:r w:rsidRPr="00302F5E">
        <w:rPr>
          <w:i w:val="0"/>
          <w:color w:val="000000"/>
          <w:sz w:val="22"/>
          <w:szCs w:val="22"/>
        </w:rPr>
        <w:t>Keson je zidan iz betonskih votlakov, postavljenih prečno, da omogočajo razrast korenin. Zid je položen na</w:t>
      </w:r>
      <w:r>
        <w:rPr>
          <w:i w:val="0"/>
          <w:color w:val="000000"/>
          <w:sz w:val="22"/>
          <w:szCs w:val="22"/>
        </w:rPr>
        <w:t xml:space="preserve"> </w:t>
      </w:r>
      <w:r w:rsidRPr="00302F5E">
        <w:rPr>
          <w:i w:val="0"/>
          <w:color w:val="000000"/>
          <w:sz w:val="22"/>
          <w:szCs w:val="22"/>
        </w:rPr>
        <w:t>pasovni temelj v širini 50cm.</w:t>
      </w:r>
      <w:r>
        <w:rPr>
          <w:i w:val="0"/>
          <w:color w:val="000000"/>
          <w:sz w:val="22"/>
          <w:szCs w:val="22"/>
        </w:rPr>
        <w:t xml:space="preserve"> </w:t>
      </w:r>
      <w:r w:rsidRPr="00302F5E">
        <w:rPr>
          <w:i w:val="0"/>
          <w:color w:val="000000"/>
          <w:sz w:val="22"/>
          <w:szCs w:val="22"/>
        </w:rPr>
        <w:t xml:space="preserve">5 dreves, sadi se jih v kesone, </w:t>
      </w:r>
    </w:p>
    <w:p w:rsidR="00FD6553" w:rsidRDefault="00FD6553" w:rsidP="00FD6553">
      <w:pPr>
        <w:autoSpaceDE w:val="0"/>
        <w:autoSpaceDN w:val="0"/>
        <w:adjustRightInd w:val="0"/>
        <w:rPr>
          <w:i w:val="0"/>
          <w:color w:val="000000"/>
          <w:sz w:val="22"/>
          <w:szCs w:val="22"/>
        </w:rPr>
      </w:pPr>
    </w:p>
    <w:p w:rsidR="00FD6553" w:rsidRPr="00302F5E" w:rsidRDefault="00FD6553" w:rsidP="00FD6553">
      <w:pPr>
        <w:autoSpaceDE w:val="0"/>
        <w:autoSpaceDN w:val="0"/>
        <w:adjustRightInd w:val="0"/>
        <w:ind w:left="708" w:firstLine="708"/>
        <w:rPr>
          <w:i w:val="0"/>
          <w:color w:val="000000"/>
          <w:sz w:val="22"/>
          <w:szCs w:val="22"/>
        </w:rPr>
      </w:pPr>
      <w:r w:rsidRPr="00302F5E">
        <w:rPr>
          <w:i w:val="0"/>
          <w:color w:val="000000"/>
          <w:sz w:val="22"/>
          <w:szCs w:val="22"/>
        </w:rPr>
        <w:t>Drevesne rešetke</w:t>
      </w:r>
    </w:p>
    <w:p w:rsidR="00FD6553" w:rsidRPr="00302F5E" w:rsidRDefault="00FD6553" w:rsidP="00FD6553">
      <w:pPr>
        <w:autoSpaceDE w:val="0"/>
        <w:autoSpaceDN w:val="0"/>
        <w:adjustRightInd w:val="0"/>
        <w:ind w:left="1416"/>
        <w:rPr>
          <w:i w:val="0"/>
          <w:color w:val="000000"/>
          <w:sz w:val="22"/>
          <w:szCs w:val="22"/>
        </w:rPr>
      </w:pPr>
      <w:r w:rsidRPr="00302F5E">
        <w:rPr>
          <w:i w:val="0"/>
          <w:color w:val="000000"/>
          <w:sz w:val="22"/>
          <w:szCs w:val="22"/>
        </w:rPr>
        <w:t>Pred Zlato ladjico 4 drevesne rešetke za platane, tipska rešetka 200/300, litoželezna. Iz kataloga urbane opreme</w:t>
      </w:r>
      <w:r>
        <w:rPr>
          <w:i w:val="0"/>
          <w:color w:val="000000"/>
          <w:sz w:val="22"/>
          <w:szCs w:val="22"/>
        </w:rPr>
        <w:t xml:space="preserve"> </w:t>
      </w:r>
      <w:r w:rsidRPr="00302F5E">
        <w:rPr>
          <w:i w:val="0"/>
          <w:color w:val="000000"/>
          <w:sz w:val="22"/>
          <w:szCs w:val="22"/>
        </w:rPr>
        <w:t>MOL, 3.1 – varianta 3, Atelje Vozlič. Potrebno obrniti obstoječi drevesni rešetki na strani Ljubljanice, 2 kom.</w:t>
      </w:r>
    </w:p>
    <w:p w:rsidR="00FD6553" w:rsidRPr="00302F5E" w:rsidRDefault="00FD6553" w:rsidP="00FD6553">
      <w:pPr>
        <w:autoSpaceDE w:val="0"/>
        <w:autoSpaceDN w:val="0"/>
        <w:adjustRightInd w:val="0"/>
        <w:ind w:left="1416"/>
        <w:rPr>
          <w:i w:val="0"/>
          <w:color w:val="000000"/>
          <w:sz w:val="22"/>
          <w:szCs w:val="22"/>
        </w:rPr>
      </w:pPr>
      <w:r w:rsidRPr="00302F5E">
        <w:rPr>
          <w:i w:val="0"/>
          <w:color w:val="000000"/>
          <w:sz w:val="22"/>
          <w:szCs w:val="22"/>
        </w:rPr>
        <w:t>Za novo vrbo in obstoječo na Hribarjevem nabrežju, tipska rešetka 200/200, litoželezna. Iz kataloga urbane</w:t>
      </w:r>
      <w:r>
        <w:rPr>
          <w:i w:val="0"/>
          <w:color w:val="000000"/>
          <w:sz w:val="22"/>
          <w:szCs w:val="22"/>
        </w:rPr>
        <w:t xml:space="preserve"> </w:t>
      </w:r>
      <w:r w:rsidRPr="00302F5E">
        <w:rPr>
          <w:i w:val="0"/>
          <w:color w:val="000000"/>
          <w:sz w:val="22"/>
          <w:szCs w:val="22"/>
        </w:rPr>
        <w:t>opreme MOL, 3.1 – varianta 1, Atelje Vozlič.</w:t>
      </w:r>
    </w:p>
    <w:p w:rsidR="00FD6553" w:rsidRDefault="00FD6553" w:rsidP="00FD6553">
      <w:pPr>
        <w:autoSpaceDE w:val="0"/>
        <w:autoSpaceDN w:val="0"/>
        <w:adjustRightInd w:val="0"/>
        <w:rPr>
          <w:b/>
          <w:bCs/>
          <w:i w:val="0"/>
          <w:color w:val="000000"/>
          <w:szCs w:val="24"/>
        </w:rPr>
      </w:pPr>
    </w:p>
    <w:p w:rsidR="00FD6553" w:rsidRPr="00D229EF" w:rsidRDefault="00FD6553" w:rsidP="00FD6553">
      <w:pPr>
        <w:autoSpaceDE w:val="0"/>
        <w:autoSpaceDN w:val="0"/>
        <w:adjustRightInd w:val="0"/>
        <w:ind w:left="708" w:firstLine="708"/>
        <w:rPr>
          <w:b/>
          <w:bCs/>
          <w:i w:val="0"/>
          <w:color w:val="000000"/>
          <w:sz w:val="22"/>
          <w:szCs w:val="22"/>
        </w:rPr>
      </w:pPr>
      <w:r w:rsidRPr="00D229EF">
        <w:rPr>
          <w:b/>
          <w:bCs/>
          <w:i w:val="0"/>
          <w:color w:val="000000"/>
          <w:sz w:val="22"/>
          <w:szCs w:val="22"/>
        </w:rPr>
        <w:t>ODVODNJAVANJE</w:t>
      </w:r>
    </w:p>
    <w:p w:rsidR="00FD6553" w:rsidRDefault="00FD6553" w:rsidP="00740EAD">
      <w:pPr>
        <w:autoSpaceDE w:val="0"/>
        <w:autoSpaceDN w:val="0"/>
        <w:ind w:left="1416"/>
        <w:jc w:val="both"/>
        <w:rPr>
          <w:i w:val="0"/>
          <w:sz w:val="22"/>
          <w:szCs w:val="22"/>
        </w:rPr>
      </w:pPr>
      <w:r w:rsidRPr="00302F5E">
        <w:rPr>
          <w:i w:val="0"/>
          <w:color w:val="000000"/>
          <w:sz w:val="22"/>
          <w:szCs w:val="22"/>
        </w:rPr>
        <w:t>Odvodnjavanje se izvede preko obstoječih vpadnih jaškov, skladno z Načrti s področja gradbeništva in popisom.</w:t>
      </w:r>
    </w:p>
    <w:p w:rsidR="00FD6553" w:rsidRDefault="00FD6553" w:rsidP="00740EAD">
      <w:pPr>
        <w:autoSpaceDE w:val="0"/>
        <w:autoSpaceDN w:val="0"/>
        <w:ind w:left="1416"/>
        <w:jc w:val="both"/>
        <w:rPr>
          <w:i w:val="0"/>
          <w:sz w:val="22"/>
          <w:szCs w:val="22"/>
        </w:rPr>
      </w:pPr>
    </w:p>
    <w:p w:rsidR="00E9142D" w:rsidRPr="00740EAD" w:rsidRDefault="00E9142D" w:rsidP="001B5E28">
      <w:pPr>
        <w:pStyle w:val="Odstavekseznama"/>
        <w:numPr>
          <w:ilvl w:val="0"/>
          <w:numId w:val="19"/>
        </w:numPr>
        <w:autoSpaceDE w:val="0"/>
        <w:autoSpaceDN w:val="0"/>
        <w:jc w:val="both"/>
        <w:rPr>
          <w:rFonts w:eastAsia="Calibri"/>
          <w:i w:val="0"/>
          <w:color w:val="000000" w:themeColor="text1"/>
          <w:sz w:val="22"/>
          <w:szCs w:val="22"/>
          <w:lang w:eastAsia="en-US"/>
        </w:rPr>
      </w:pPr>
      <w:r w:rsidRPr="00D229EF">
        <w:rPr>
          <w:rFonts w:eastAsia="Calibri"/>
          <w:b/>
          <w:i w:val="0"/>
          <w:color w:val="000000" w:themeColor="text1"/>
          <w:sz w:val="22"/>
          <w:szCs w:val="22"/>
          <w:lang w:eastAsia="en-US"/>
        </w:rPr>
        <w:t xml:space="preserve">Naročnik JP VOKA Snaga: </w:t>
      </w:r>
      <w:r w:rsidR="001B5E28" w:rsidRPr="006E0D5C">
        <w:rPr>
          <w:rFonts w:eastAsia="Calibri"/>
          <w:i w:val="0"/>
          <w:color w:val="000000" w:themeColor="text1"/>
          <w:sz w:val="22"/>
          <w:szCs w:val="22"/>
          <w:lang w:eastAsia="en-US"/>
        </w:rPr>
        <w:t>Obnova</w:t>
      </w:r>
      <w:r w:rsidR="001B5E28" w:rsidRPr="00740EAD">
        <w:rPr>
          <w:rFonts w:eastAsia="Calibri"/>
          <w:i w:val="0"/>
          <w:color w:val="000000" w:themeColor="text1"/>
          <w:sz w:val="22"/>
          <w:szCs w:val="22"/>
          <w:lang w:eastAsia="en-US"/>
        </w:rPr>
        <w:t xml:space="preserve"> kanalizacije po Čevljarski in Židovski ulici ter Jurčičevem trgu</w:t>
      </w:r>
      <w:r w:rsidR="001B5E28" w:rsidRPr="00740EAD" w:rsidDel="001B5E28">
        <w:rPr>
          <w:rFonts w:eastAsia="Calibri"/>
          <w:i w:val="0"/>
          <w:color w:val="000000" w:themeColor="text1"/>
          <w:sz w:val="22"/>
          <w:szCs w:val="22"/>
          <w:lang w:eastAsia="en-US"/>
        </w:rPr>
        <w:t xml:space="preserve"> </w:t>
      </w:r>
    </w:p>
    <w:p w:rsidR="00E9142D" w:rsidRPr="009D1C1F" w:rsidRDefault="00E9142D" w:rsidP="00E9142D">
      <w:pPr>
        <w:pStyle w:val="Odstavekseznama"/>
        <w:numPr>
          <w:ilvl w:val="0"/>
          <w:numId w:val="19"/>
        </w:numPr>
        <w:autoSpaceDE w:val="0"/>
        <w:autoSpaceDN w:val="0"/>
        <w:jc w:val="both"/>
        <w:rPr>
          <w:rFonts w:eastAsia="Calibri"/>
          <w:b/>
          <w:i w:val="0"/>
          <w:color w:val="000000" w:themeColor="text1"/>
          <w:sz w:val="22"/>
          <w:szCs w:val="22"/>
          <w:lang w:eastAsia="en-US"/>
        </w:rPr>
      </w:pPr>
      <w:r w:rsidRPr="009D1C1F">
        <w:rPr>
          <w:rFonts w:eastAsia="Calibri"/>
          <w:b/>
          <w:i w:val="0"/>
          <w:color w:val="000000" w:themeColor="text1"/>
          <w:sz w:val="22"/>
          <w:szCs w:val="22"/>
          <w:lang w:eastAsia="en-US"/>
        </w:rPr>
        <w:t xml:space="preserve">Naročnik Energetika Ljubljana: </w:t>
      </w:r>
      <w:r w:rsidR="006C1224" w:rsidRPr="009D1C1F">
        <w:rPr>
          <w:rFonts w:eastAsia="Calibri"/>
          <w:i w:val="0"/>
          <w:color w:val="000000" w:themeColor="text1"/>
          <w:sz w:val="22"/>
          <w:szCs w:val="22"/>
          <w:lang w:eastAsia="en-US"/>
        </w:rPr>
        <w:t xml:space="preserve">Izvedba </w:t>
      </w:r>
      <w:r w:rsidR="006C1224" w:rsidRPr="001B5E28">
        <w:rPr>
          <w:rFonts w:eastAsia="Calibri"/>
          <w:i w:val="0"/>
          <w:color w:val="000000" w:themeColor="text1"/>
          <w:sz w:val="22"/>
          <w:szCs w:val="22"/>
          <w:lang w:eastAsia="en-US"/>
        </w:rPr>
        <w:t>gradbenih del pri obnovi plinovoda</w:t>
      </w:r>
      <w:r w:rsidR="006C1224" w:rsidRPr="009D1C1F">
        <w:rPr>
          <w:rFonts w:eastAsia="Calibri"/>
          <w:i w:val="0"/>
          <w:color w:val="000000" w:themeColor="text1"/>
          <w:sz w:val="22"/>
          <w:szCs w:val="22"/>
          <w:lang w:eastAsia="en-US"/>
        </w:rPr>
        <w:t xml:space="preserve"> po Židovski ulici, odsek Židovska steza - Jurčičev trg</w:t>
      </w:r>
    </w:p>
    <w:p w:rsidR="00E9142D" w:rsidRDefault="00E9142D" w:rsidP="00DD221E">
      <w:pPr>
        <w:autoSpaceDE w:val="0"/>
        <w:autoSpaceDN w:val="0"/>
        <w:ind w:left="1080"/>
        <w:jc w:val="both"/>
        <w:rPr>
          <w:rFonts w:eastAsia="Calibri"/>
          <w:i w:val="0"/>
          <w:color w:val="000000" w:themeColor="text1"/>
          <w:sz w:val="22"/>
          <w:szCs w:val="22"/>
          <w:highlight w:val="yellow"/>
          <w:lang w:eastAsia="en-US"/>
        </w:rPr>
      </w:pPr>
    </w:p>
    <w:p w:rsidR="006C1224" w:rsidRPr="00D67CC4" w:rsidRDefault="006C1224" w:rsidP="006C1224">
      <w:pPr>
        <w:autoSpaceDE w:val="0"/>
        <w:autoSpaceDN w:val="0"/>
        <w:ind w:left="1080"/>
        <w:jc w:val="both"/>
        <w:rPr>
          <w:rFonts w:eastAsia="Calibri"/>
          <w:b/>
          <w:i w:val="0"/>
          <w:sz w:val="22"/>
          <w:szCs w:val="22"/>
          <w:u w:val="single"/>
          <w:lang w:eastAsia="en-US"/>
        </w:rPr>
      </w:pPr>
      <w:r w:rsidRPr="00D67CC4">
        <w:rPr>
          <w:rFonts w:eastAsia="Calibri"/>
          <w:b/>
          <w:i w:val="0"/>
          <w:sz w:val="22"/>
          <w:szCs w:val="22"/>
          <w:u w:val="single"/>
          <w:lang w:eastAsia="en-US"/>
        </w:rPr>
        <w:t xml:space="preserve">Plinovodno omrežje: </w:t>
      </w:r>
    </w:p>
    <w:p w:rsidR="006C1224" w:rsidRDefault="006C1224" w:rsidP="006C1224">
      <w:pPr>
        <w:pStyle w:val="Default"/>
        <w:ind w:left="1080"/>
        <w:jc w:val="both"/>
        <w:rPr>
          <w:rFonts w:ascii="Times New Roman" w:hAnsi="Times New Roman" w:cs="Times New Roman"/>
          <w:color w:val="auto"/>
          <w:sz w:val="22"/>
          <w:szCs w:val="22"/>
        </w:rPr>
      </w:pPr>
    </w:p>
    <w:p w:rsidR="006C1224" w:rsidRDefault="006C1224" w:rsidP="006C1224">
      <w:pPr>
        <w:pStyle w:val="Default"/>
        <w:ind w:left="1080"/>
        <w:jc w:val="both"/>
        <w:rPr>
          <w:rFonts w:ascii="Times New Roman" w:eastAsia="Calibri" w:hAnsi="Times New Roman" w:cs="Times New Roman"/>
          <w:sz w:val="22"/>
          <w:szCs w:val="22"/>
          <w:lang w:eastAsia="en-US"/>
        </w:rPr>
      </w:pPr>
      <w:r w:rsidRPr="00A04B11">
        <w:rPr>
          <w:rFonts w:ascii="Times New Roman" w:eastAsia="Calibri" w:hAnsi="Times New Roman" w:cs="Times New Roman"/>
          <w:sz w:val="22"/>
          <w:szCs w:val="22"/>
          <w:lang w:eastAsia="en-US"/>
        </w:rPr>
        <w:t xml:space="preserve">V sklopu sočasne gradnje </w:t>
      </w:r>
      <w:r>
        <w:rPr>
          <w:rFonts w:ascii="Times New Roman" w:eastAsia="Calibri" w:hAnsi="Times New Roman" w:cs="Times New Roman"/>
          <w:sz w:val="22"/>
          <w:szCs w:val="22"/>
          <w:lang w:eastAsia="en-US"/>
        </w:rPr>
        <w:t xml:space="preserve">z </w:t>
      </w:r>
      <w:r w:rsidRPr="009E06DF">
        <w:rPr>
          <w:rFonts w:ascii="Times New Roman" w:eastAsia="Calibri" w:hAnsi="Times New Roman" w:cs="Times New Roman"/>
          <w:sz w:val="22"/>
          <w:szCs w:val="22"/>
          <w:lang w:eastAsia="en-US"/>
        </w:rPr>
        <w:t>drugo</w:t>
      </w:r>
      <w:r w:rsidRPr="00A04B11">
        <w:rPr>
          <w:rFonts w:ascii="Times New Roman" w:eastAsia="Calibri" w:hAnsi="Times New Roman" w:cs="Times New Roman"/>
          <w:sz w:val="22"/>
          <w:szCs w:val="22"/>
          <w:lang w:eastAsia="en-US"/>
        </w:rPr>
        <w:t xml:space="preserve"> komunaln</w:t>
      </w:r>
      <w:r>
        <w:rPr>
          <w:rFonts w:ascii="Times New Roman" w:eastAsia="Calibri" w:hAnsi="Times New Roman" w:cs="Times New Roman"/>
          <w:sz w:val="22"/>
          <w:szCs w:val="22"/>
          <w:lang w:eastAsia="en-US"/>
        </w:rPr>
        <w:t>o</w:t>
      </w:r>
      <w:r w:rsidRPr="00A04B11">
        <w:rPr>
          <w:rFonts w:ascii="Times New Roman" w:eastAsia="Calibri" w:hAnsi="Times New Roman" w:cs="Times New Roman"/>
          <w:sz w:val="22"/>
          <w:szCs w:val="22"/>
          <w:lang w:eastAsia="en-US"/>
        </w:rPr>
        <w:t xml:space="preserve"> infrastruktur</w:t>
      </w:r>
      <w:r>
        <w:rPr>
          <w:rFonts w:ascii="Times New Roman" w:eastAsia="Calibri" w:hAnsi="Times New Roman" w:cs="Times New Roman"/>
          <w:sz w:val="22"/>
          <w:szCs w:val="22"/>
          <w:lang w:eastAsia="en-US"/>
        </w:rPr>
        <w:t>o</w:t>
      </w:r>
      <w:r w:rsidRPr="00A04B11">
        <w:rPr>
          <w:rFonts w:ascii="Times New Roman" w:eastAsia="Calibri" w:hAnsi="Times New Roman" w:cs="Times New Roman"/>
          <w:sz w:val="22"/>
          <w:szCs w:val="22"/>
          <w:lang w:eastAsia="en-US"/>
        </w:rPr>
        <w:t xml:space="preserve"> in </w:t>
      </w:r>
      <w:r>
        <w:rPr>
          <w:rFonts w:ascii="Times New Roman" w:eastAsia="Calibri" w:hAnsi="Times New Roman" w:cs="Times New Roman"/>
          <w:sz w:val="22"/>
          <w:szCs w:val="22"/>
          <w:lang w:eastAsia="en-US"/>
        </w:rPr>
        <w:t>ureditvijo javnih površin</w:t>
      </w:r>
      <w:r w:rsidRPr="009E06DF">
        <w:rPr>
          <w:rFonts w:ascii="Times New Roman" w:eastAsia="Calibri" w:hAnsi="Times New Roman" w:cs="Times New Roman"/>
          <w:sz w:val="22"/>
          <w:szCs w:val="22"/>
          <w:lang w:eastAsia="en-US"/>
        </w:rPr>
        <w:t xml:space="preserve"> </w:t>
      </w:r>
      <w:r w:rsidRPr="00A04B11">
        <w:rPr>
          <w:rFonts w:ascii="Times New Roman" w:eastAsia="Calibri" w:hAnsi="Times New Roman" w:cs="Times New Roman"/>
          <w:sz w:val="22"/>
          <w:szCs w:val="22"/>
          <w:lang w:eastAsia="en-US"/>
        </w:rPr>
        <w:t>je predvidena</w:t>
      </w:r>
      <w:r>
        <w:rPr>
          <w:rFonts w:ascii="Times New Roman" w:eastAsia="Calibri" w:hAnsi="Times New Roman" w:cs="Times New Roman"/>
          <w:sz w:val="22"/>
          <w:szCs w:val="22"/>
          <w:lang w:eastAsia="en-US"/>
        </w:rPr>
        <w:t xml:space="preserve"> tudi obnova obstoječega jeklenega </w:t>
      </w:r>
      <w:r w:rsidRPr="00A04B11">
        <w:rPr>
          <w:rFonts w:ascii="Times New Roman" w:eastAsia="Calibri" w:hAnsi="Times New Roman" w:cs="Times New Roman"/>
          <w:sz w:val="22"/>
          <w:szCs w:val="22"/>
          <w:lang w:eastAsia="en-US"/>
        </w:rPr>
        <w:t xml:space="preserve">plinovoda po </w:t>
      </w:r>
      <w:r>
        <w:rPr>
          <w:rFonts w:ascii="Times New Roman" w:eastAsia="Calibri" w:hAnsi="Times New Roman" w:cs="Times New Roman"/>
          <w:sz w:val="22"/>
          <w:szCs w:val="22"/>
          <w:lang w:eastAsia="en-US"/>
        </w:rPr>
        <w:t>Židovski ulici in Jurčičevem trgu ter obnova</w:t>
      </w:r>
      <w:r w:rsidR="00FF58B5">
        <w:rPr>
          <w:rFonts w:ascii="Times New Roman" w:eastAsia="Calibri" w:hAnsi="Times New Roman" w:cs="Times New Roman"/>
          <w:sz w:val="22"/>
          <w:szCs w:val="22"/>
          <w:lang w:eastAsia="en-US"/>
        </w:rPr>
        <w:t xml:space="preserve"> - prevezava</w:t>
      </w:r>
      <w:r>
        <w:rPr>
          <w:rFonts w:ascii="Times New Roman" w:eastAsia="Calibri" w:hAnsi="Times New Roman" w:cs="Times New Roman"/>
          <w:sz w:val="22"/>
          <w:szCs w:val="22"/>
          <w:lang w:eastAsia="en-US"/>
        </w:rPr>
        <w:t xml:space="preserve"> obstoječih jeklenih plinskih priključkov. O</w:t>
      </w:r>
      <w:r w:rsidRPr="00A04B11">
        <w:rPr>
          <w:rFonts w:ascii="Times New Roman" w:eastAsia="Calibri" w:hAnsi="Times New Roman" w:cs="Times New Roman"/>
          <w:sz w:val="22"/>
          <w:szCs w:val="22"/>
          <w:lang w:eastAsia="en-US"/>
        </w:rPr>
        <w:t>bnavlja</w:t>
      </w:r>
      <w:r>
        <w:rPr>
          <w:rFonts w:ascii="Times New Roman" w:eastAsia="Calibri" w:hAnsi="Times New Roman" w:cs="Times New Roman"/>
          <w:sz w:val="22"/>
          <w:szCs w:val="22"/>
          <w:lang w:eastAsia="en-US"/>
        </w:rPr>
        <w:t>ta</w:t>
      </w:r>
      <w:r w:rsidRPr="00A04B11">
        <w:rPr>
          <w:rFonts w:ascii="Times New Roman" w:eastAsia="Calibri" w:hAnsi="Times New Roman" w:cs="Times New Roman"/>
          <w:sz w:val="22"/>
          <w:szCs w:val="22"/>
          <w:lang w:eastAsia="en-US"/>
        </w:rPr>
        <w:t xml:space="preserve"> </w:t>
      </w:r>
      <w:r w:rsidRPr="009060B6">
        <w:rPr>
          <w:rFonts w:ascii="Times New Roman" w:eastAsia="Calibri" w:hAnsi="Times New Roman" w:cs="Times New Roman"/>
          <w:sz w:val="22"/>
          <w:szCs w:val="22"/>
          <w:lang w:eastAsia="en-US"/>
        </w:rPr>
        <w:t xml:space="preserve">se </w:t>
      </w:r>
      <w:r w:rsidRPr="00A04B11">
        <w:rPr>
          <w:rFonts w:ascii="Times New Roman" w:eastAsia="Calibri" w:hAnsi="Times New Roman" w:cs="Times New Roman"/>
          <w:sz w:val="22"/>
          <w:szCs w:val="22"/>
          <w:lang w:eastAsia="en-US"/>
        </w:rPr>
        <w:t>nizkotlačn</w:t>
      </w:r>
      <w:r>
        <w:rPr>
          <w:rFonts w:ascii="Times New Roman" w:eastAsia="Calibri" w:hAnsi="Times New Roman" w:cs="Times New Roman"/>
          <w:sz w:val="22"/>
          <w:szCs w:val="22"/>
          <w:lang w:eastAsia="en-US"/>
        </w:rPr>
        <w:t>a</w:t>
      </w:r>
      <w:r w:rsidRPr="00A04B11">
        <w:rPr>
          <w:rFonts w:ascii="Times New Roman" w:eastAsia="Calibri" w:hAnsi="Times New Roman" w:cs="Times New Roman"/>
          <w:sz w:val="22"/>
          <w:szCs w:val="22"/>
          <w:lang w:eastAsia="en-US"/>
        </w:rPr>
        <w:t xml:space="preserve"> plinovod</w:t>
      </w:r>
      <w:r>
        <w:rPr>
          <w:rFonts w:ascii="Times New Roman" w:eastAsia="Calibri" w:hAnsi="Times New Roman" w:cs="Times New Roman"/>
          <w:sz w:val="22"/>
          <w:szCs w:val="22"/>
          <w:lang w:eastAsia="en-US"/>
        </w:rPr>
        <w:t>a</w:t>
      </w:r>
      <w:r w:rsidRPr="00A04B11">
        <w:rPr>
          <w:rFonts w:ascii="Times New Roman" w:eastAsia="Calibri" w:hAnsi="Times New Roman" w:cs="Times New Roman"/>
          <w:sz w:val="22"/>
          <w:szCs w:val="22"/>
          <w:lang w:eastAsia="en-US"/>
        </w:rPr>
        <w:t xml:space="preserve"> </w:t>
      </w:r>
      <w:r w:rsidR="00761CCB">
        <w:rPr>
          <w:rFonts w:ascii="Times New Roman" w:eastAsia="Calibri" w:hAnsi="Times New Roman" w:cs="Times New Roman"/>
          <w:sz w:val="22"/>
          <w:szCs w:val="22"/>
          <w:lang w:eastAsia="en-US"/>
        </w:rPr>
        <w:t xml:space="preserve">N </w:t>
      </w:r>
      <w:r w:rsidR="002B4FC4">
        <w:rPr>
          <w:rFonts w:ascii="Times New Roman" w:eastAsia="Calibri" w:hAnsi="Times New Roman" w:cs="Times New Roman"/>
          <w:sz w:val="22"/>
          <w:szCs w:val="22"/>
          <w:lang w:eastAsia="en-US"/>
        </w:rPr>
        <w:t>26330 in N</w:t>
      </w:r>
      <w:r w:rsidR="00761CCB">
        <w:rPr>
          <w:rFonts w:ascii="Times New Roman" w:eastAsia="Calibri" w:hAnsi="Times New Roman" w:cs="Times New Roman"/>
          <w:sz w:val="22"/>
          <w:szCs w:val="22"/>
          <w:lang w:eastAsia="en-US"/>
        </w:rPr>
        <w:t xml:space="preserve"> </w:t>
      </w:r>
      <w:r w:rsidR="002B4FC4">
        <w:rPr>
          <w:rFonts w:ascii="Times New Roman" w:eastAsia="Calibri" w:hAnsi="Times New Roman" w:cs="Times New Roman"/>
          <w:sz w:val="22"/>
          <w:szCs w:val="22"/>
          <w:lang w:eastAsia="en-US"/>
        </w:rPr>
        <w:t>26110</w:t>
      </w:r>
      <w:r w:rsidRPr="00A04B11">
        <w:rPr>
          <w:rFonts w:ascii="Times New Roman" w:eastAsia="Calibri" w:hAnsi="Times New Roman" w:cs="Times New Roman"/>
          <w:sz w:val="22"/>
          <w:szCs w:val="22"/>
          <w:lang w:eastAsia="en-US"/>
        </w:rPr>
        <w:t xml:space="preserve"> v </w:t>
      </w:r>
      <w:r w:rsidR="002B4FC4">
        <w:rPr>
          <w:rFonts w:ascii="Times New Roman" w:eastAsia="Calibri" w:hAnsi="Times New Roman" w:cs="Times New Roman"/>
          <w:sz w:val="22"/>
          <w:szCs w:val="22"/>
          <w:lang w:eastAsia="en-US"/>
        </w:rPr>
        <w:t xml:space="preserve">skupni </w:t>
      </w:r>
      <w:r w:rsidRPr="00A04B11">
        <w:rPr>
          <w:rFonts w:ascii="Times New Roman" w:eastAsia="Calibri" w:hAnsi="Times New Roman" w:cs="Times New Roman"/>
          <w:sz w:val="22"/>
          <w:szCs w:val="22"/>
          <w:lang w:eastAsia="en-US"/>
        </w:rPr>
        <w:t xml:space="preserve">dolžini glavnih plinovodov cca. </w:t>
      </w:r>
      <w:r w:rsidR="002B4FC4">
        <w:rPr>
          <w:rFonts w:ascii="Times New Roman" w:eastAsia="Calibri" w:hAnsi="Times New Roman" w:cs="Times New Roman"/>
          <w:sz w:val="22"/>
          <w:szCs w:val="22"/>
          <w:lang w:eastAsia="en-US"/>
        </w:rPr>
        <w:t>65</w:t>
      </w:r>
      <w:r w:rsidRPr="00A04B11">
        <w:rPr>
          <w:rFonts w:ascii="Times New Roman" w:eastAsia="Calibri" w:hAnsi="Times New Roman" w:cs="Times New Roman"/>
          <w:sz w:val="22"/>
          <w:szCs w:val="22"/>
          <w:lang w:eastAsia="en-US"/>
        </w:rPr>
        <w:t xml:space="preserve"> metrov</w:t>
      </w:r>
      <w:r w:rsidR="002B4FC4">
        <w:rPr>
          <w:rFonts w:ascii="Times New Roman" w:eastAsia="Calibri" w:hAnsi="Times New Roman" w:cs="Times New Roman"/>
          <w:sz w:val="22"/>
          <w:szCs w:val="22"/>
          <w:lang w:eastAsia="en-US"/>
        </w:rPr>
        <w:t xml:space="preserve"> po </w:t>
      </w:r>
      <w:r w:rsidR="00761CCB">
        <w:rPr>
          <w:rFonts w:ascii="Times New Roman" w:eastAsia="Calibri" w:hAnsi="Times New Roman" w:cs="Times New Roman"/>
          <w:sz w:val="22"/>
          <w:szCs w:val="22"/>
          <w:lang w:eastAsia="en-US"/>
        </w:rPr>
        <w:t>tehniki</w:t>
      </w:r>
      <w:r w:rsidR="002B4FC4">
        <w:rPr>
          <w:rFonts w:ascii="Times New Roman" w:eastAsia="Calibri" w:hAnsi="Times New Roman" w:cs="Times New Roman"/>
          <w:sz w:val="22"/>
          <w:szCs w:val="22"/>
          <w:lang w:eastAsia="en-US"/>
        </w:rPr>
        <w:t xml:space="preserve"> relininga</w:t>
      </w:r>
      <w:r>
        <w:rPr>
          <w:rFonts w:ascii="Times New Roman" w:eastAsia="Calibri" w:hAnsi="Times New Roman" w:cs="Times New Roman"/>
          <w:sz w:val="22"/>
          <w:szCs w:val="22"/>
          <w:lang w:eastAsia="en-US"/>
        </w:rPr>
        <w:t>.</w:t>
      </w:r>
    </w:p>
    <w:p w:rsidR="006C1224" w:rsidRDefault="006C1224" w:rsidP="006C1224">
      <w:pPr>
        <w:pStyle w:val="Default"/>
        <w:ind w:left="1080"/>
        <w:jc w:val="both"/>
        <w:rPr>
          <w:rFonts w:ascii="Times New Roman" w:eastAsia="Calibri" w:hAnsi="Times New Roman" w:cs="Times New Roman"/>
          <w:sz w:val="22"/>
          <w:szCs w:val="22"/>
          <w:lang w:eastAsia="en-US"/>
        </w:rPr>
      </w:pPr>
    </w:p>
    <w:p w:rsidR="00FF58B5" w:rsidRDefault="00FF58B5" w:rsidP="006C1224">
      <w:pPr>
        <w:pStyle w:val="Default"/>
        <w:ind w:left="1080"/>
        <w:jc w:val="both"/>
        <w:rPr>
          <w:rFonts w:ascii="Times New Roman" w:eastAsia="Calibri" w:hAnsi="Times New Roman" w:cs="Times New Roman"/>
          <w:sz w:val="22"/>
          <w:szCs w:val="22"/>
          <w:lang w:eastAsia="en-US"/>
        </w:rPr>
      </w:pPr>
      <w:r w:rsidRPr="009D1C1F">
        <w:rPr>
          <w:rFonts w:ascii="Times New Roman" w:eastAsia="Calibri" w:hAnsi="Times New Roman" w:cs="Times New Roman"/>
          <w:sz w:val="22"/>
          <w:szCs w:val="22"/>
          <w:lang w:eastAsia="en-US"/>
        </w:rPr>
        <w:t xml:space="preserve">Na območju Jurčičevega trga in Židovske ulice v Ljubljani obstaja obstoječe </w:t>
      </w:r>
      <w:r>
        <w:rPr>
          <w:rFonts w:ascii="Times New Roman" w:eastAsia="Calibri" w:hAnsi="Times New Roman" w:cs="Times New Roman"/>
          <w:sz w:val="22"/>
          <w:szCs w:val="22"/>
          <w:lang w:eastAsia="en-US"/>
        </w:rPr>
        <w:t xml:space="preserve">jekleno </w:t>
      </w:r>
      <w:r w:rsidRPr="00FF58B5">
        <w:rPr>
          <w:rFonts w:ascii="Times New Roman" w:eastAsia="Calibri" w:hAnsi="Times New Roman" w:cs="Times New Roman"/>
          <w:sz w:val="22"/>
          <w:szCs w:val="22"/>
          <w:lang w:eastAsia="en-US"/>
        </w:rPr>
        <w:t>plinovodno omrežje N</w:t>
      </w:r>
      <w:r w:rsidR="00761CCB">
        <w:rPr>
          <w:rFonts w:ascii="Times New Roman" w:eastAsia="Calibri" w:hAnsi="Times New Roman" w:cs="Times New Roman"/>
          <w:sz w:val="22"/>
          <w:szCs w:val="22"/>
          <w:lang w:eastAsia="en-US"/>
        </w:rPr>
        <w:t xml:space="preserve"> </w:t>
      </w:r>
      <w:r w:rsidRPr="00FF58B5">
        <w:rPr>
          <w:rFonts w:ascii="Times New Roman" w:eastAsia="Calibri" w:hAnsi="Times New Roman" w:cs="Times New Roman"/>
          <w:sz w:val="22"/>
          <w:szCs w:val="22"/>
          <w:lang w:eastAsia="en-US"/>
        </w:rPr>
        <w:t>26330 dimenzije JE DN 100 in N</w:t>
      </w:r>
      <w:r w:rsidR="00761CCB">
        <w:rPr>
          <w:rFonts w:ascii="Times New Roman" w:eastAsia="Calibri" w:hAnsi="Times New Roman" w:cs="Times New Roman"/>
          <w:sz w:val="22"/>
          <w:szCs w:val="22"/>
          <w:lang w:eastAsia="en-US"/>
        </w:rPr>
        <w:t xml:space="preserve"> </w:t>
      </w:r>
      <w:r w:rsidRPr="00FF58B5">
        <w:rPr>
          <w:rFonts w:ascii="Times New Roman" w:eastAsia="Calibri" w:hAnsi="Times New Roman" w:cs="Times New Roman"/>
          <w:sz w:val="22"/>
          <w:szCs w:val="22"/>
          <w:lang w:eastAsia="en-US"/>
        </w:rPr>
        <w:t xml:space="preserve">26110 dimenzije </w:t>
      </w:r>
      <w:r w:rsidRPr="009D1C1F">
        <w:rPr>
          <w:rFonts w:ascii="Times New Roman" w:eastAsia="Calibri" w:hAnsi="Times New Roman" w:cs="Times New Roman"/>
          <w:sz w:val="22"/>
          <w:szCs w:val="22"/>
          <w:lang w:eastAsia="en-US"/>
        </w:rPr>
        <w:t>JE DN 100.</w:t>
      </w:r>
      <w:r w:rsidR="00761CCB" w:rsidRPr="00761CCB">
        <w:rPr>
          <w:rFonts w:ascii="Times New Roman" w:eastAsia="Calibri" w:hAnsi="Times New Roman" w:cs="Times New Roman"/>
          <w:sz w:val="22"/>
          <w:szCs w:val="22"/>
          <w:lang w:eastAsia="en-US"/>
        </w:rPr>
        <w:t xml:space="preserve"> Predvidi se gradnja novega plinovoda iz polietilena dimenzije PE 63x5,8, po katerem </w:t>
      </w:r>
      <w:r w:rsidR="00761CCB" w:rsidRPr="00CE2989">
        <w:rPr>
          <w:rFonts w:ascii="Times New Roman" w:eastAsia="Calibri" w:hAnsi="Times New Roman" w:cs="Times New Roman"/>
          <w:sz w:val="22"/>
          <w:szCs w:val="22"/>
          <w:lang w:eastAsia="en-US"/>
        </w:rPr>
        <w:t xml:space="preserve">se bo vodil zemeljski plin tlaka </w:t>
      </w:r>
      <w:r w:rsidR="00761CCB">
        <w:rPr>
          <w:rFonts w:ascii="Times New Roman" w:eastAsia="Calibri" w:hAnsi="Times New Roman" w:cs="Times New Roman"/>
          <w:sz w:val="22"/>
          <w:szCs w:val="22"/>
          <w:lang w:eastAsia="en-US"/>
        </w:rPr>
        <w:t xml:space="preserve">100 </w:t>
      </w:r>
      <w:r w:rsidR="00761CCB" w:rsidRPr="00CE2989">
        <w:rPr>
          <w:rFonts w:ascii="Times New Roman" w:eastAsia="Calibri" w:hAnsi="Times New Roman" w:cs="Times New Roman"/>
          <w:sz w:val="22"/>
          <w:szCs w:val="22"/>
          <w:lang w:eastAsia="en-US"/>
        </w:rPr>
        <w:t>mbar in bo izveden s cevmi iz polietilena visoke gostote (PE 100).</w:t>
      </w:r>
    </w:p>
    <w:p w:rsidR="00761CCB" w:rsidRDefault="00761CCB" w:rsidP="006C1224">
      <w:pPr>
        <w:pStyle w:val="Default"/>
        <w:ind w:left="1080"/>
        <w:jc w:val="both"/>
        <w:rPr>
          <w:rFonts w:ascii="Times New Roman" w:eastAsia="Calibri" w:hAnsi="Times New Roman" w:cs="Times New Roman"/>
          <w:sz w:val="22"/>
          <w:szCs w:val="22"/>
          <w:lang w:eastAsia="en-US"/>
        </w:rPr>
      </w:pPr>
    </w:p>
    <w:p w:rsidR="00761CCB" w:rsidRPr="009D1C1F" w:rsidRDefault="00761CCB" w:rsidP="009D1C1F">
      <w:pPr>
        <w:pStyle w:val="Default"/>
        <w:ind w:left="1080"/>
        <w:jc w:val="both"/>
        <w:rPr>
          <w:rFonts w:eastAsia="Calibri" w:cs="Times New Roman"/>
          <w:sz w:val="22"/>
          <w:szCs w:val="22"/>
          <w:lang w:eastAsia="en-US"/>
        </w:rPr>
      </w:pPr>
      <w:r w:rsidRPr="009D1C1F">
        <w:rPr>
          <w:rFonts w:ascii="Times New Roman" w:eastAsia="Calibri" w:hAnsi="Times New Roman" w:cs="Times New Roman"/>
          <w:sz w:val="22"/>
          <w:szCs w:val="22"/>
          <w:lang w:eastAsia="en-US"/>
        </w:rPr>
        <w:t xml:space="preserve">Obnova plinovodnega omrežja se bo izvedla s tehniko relininga (uvlačenja nove cevi skozi obstoječo </w:t>
      </w:r>
      <w:r>
        <w:rPr>
          <w:rFonts w:ascii="Times New Roman" w:eastAsia="Calibri" w:hAnsi="Times New Roman" w:cs="Times New Roman"/>
          <w:sz w:val="22"/>
          <w:szCs w:val="22"/>
          <w:lang w:eastAsia="en-US"/>
        </w:rPr>
        <w:t xml:space="preserve">jekleno </w:t>
      </w:r>
      <w:r w:rsidRPr="009D1C1F">
        <w:rPr>
          <w:rFonts w:ascii="Times New Roman" w:eastAsia="Calibri" w:hAnsi="Times New Roman" w:cs="Times New Roman"/>
          <w:sz w:val="22"/>
          <w:szCs w:val="22"/>
          <w:lang w:eastAsia="en-US"/>
        </w:rPr>
        <w:t>plinsko cev). Za potrebe relininga se bodo v točkah št. 1, 2, 3 in 4 izvedle štiri gradbene jame (cca. 3,0 x 3,0 m). Ostali g</w:t>
      </w:r>
      <w:r w:rsidRPr="00761CCB">
        <w:rPr>
          <w:rFonts w:ascii="Times New Roman" w:eastAsia="Calibri" w:hAnsi="Times New Roman" w:cs="Times New Roman"/>
          <w:sz w:val="22"/>
          <w:szCs w:val="22"/>
          <w:lang w:eastAsia="en-US"/>
        </w:rPr>
        <w:t>radbeni izkopi niso predvideni.</w:t>
      </w:r>
    </w:p>
    <w:p w:rsidR="00761CCB" w:rsidRPr="009D1C1F" w:rsidRDefault="00761CCB" w:rsidP="009D1C1F">
      <w:pPr>
        <w:pStyle w:val="Default"/>
        <w:ind w:left="1080"/>
        <w:jc w:val="both"/>
        <w:rPr>
          <w:rFonts w:eastAsia="Calibri" w:cs="Times New Roman"/>
          <w:sz w:val="22"/>
          <w:szCs w:val="22"/>
          <w:lang w:eastAsia="en-US"/>
        </w:rPr>
      </w:pPr>
    </w:p>
    <w:p w:rsidR="00761CCB" w:rsidRPr="009D1C1F" w:rsidRDefault="00761CCB" w:rsidP="009D1C1F">
      <w:pPr>
        <w:pStyle w:val="Default"/>
        <w:ind w:left="1080"/>
        <w:jc w:val="both"/>
        <w:rPr>
          <w:rFonts w:eastAsia="Calibri" w:cs="Times New Roman"/>
          <w:sz w:val="22"/>
          <w:szCs w:val="22"/>
          <w:lang w:eastAsia="en-US"/>
        </w:rPr>
      </w:pPr>
      <w:r w:rsidRPr="009D1C1F">
        <w:rPr>
          <w:rFonts w:ascii="Times New Roman" w:eastAsia="Calibri" w:hAnsi="Times New Roman" w:cs="Times New Roman"/>
          <w:sz w:val="22"/>
          <w:szCs w:val="22"/>
          <w:lang w:eastAsia="en-US"/>
        </w:rPr>
        <w:t xml:space="preserve">Med točko št. 1 in točko št. 2 se bo izvedel nov plinovod N 26330, PE 63x5,8, ki bo potekal v obstoječi cevi JE DN 100. Predvideni plinovod N 26330, PE 63x5,8 se bo od točke št. 2 nadaljeval do točke št. 4, kjer se bo zaključil z izpihovalno cevjo. </w:t>
      </w:r>
      <w:r>
        <w:rPr>
          <w:rFonts w:ascii="Times New Roman" w:eastAsia="Calibri" w:hAnsi="Times New Roman" w:cs="Times New Roman"/>
          <w:sz w:val="22"/>
          <w:szCs w:val="22"/>
          <w:lang w:eastAsia="en-US"/>
        </w:rPr>
        <w:t>O</w:t>
      </w:r>
      <w:r w:rsidRPr="009D1C1F">
        <w:rPr>
          <w:rFonts w:ascii="Times New Roman" w:eastAsia="Calibri" w:hAnsi="Times New Roman" w:cs="Times New Roman"/>
          <w:sz w:val="22"/>
          <w:szCs w:val="22"/>
          <w:lang w:eastAsia="en-US"/>
        </w:rPr>
        <w:t>d točk</w:t>
      </w:r>
      <w:r>
        <w:rPr>
          <w:rFonts w:ascii="Times New Roman" w:eastAsia="Calibri" w:hAnsi="Times New Roman" w:cs="Times New Roman"/>
          <w:sz w:val="22"/>
          <w:szCs w:val="22"/>
          <w:lang w:eastAsia="en-US"/>
        </w:rPr>
        <w:t>e</w:t>
      </w:r>
      <w:r w:rsidRPr="009D1C1F">
        <w:rPr>
          <w:rFonts w:ascii="Times New Roman" w:eastAsia="Calibri" w:hAnsi="Times New Roman" w:cs="Times New Roman"/>
          <w:sz w:val="22"/>
          <w:szCs w:val="22"/>
          <w:lang w:eastAsia="en-US"/>
        </w:rPr>
        <w:t xml:space="preserve"> št. 2 do točke št. 4 bo predvideni plinovod N 26330, PE 63x5,8 potekal v obstoječi jekleni cevi JE DN 80. Na tem odseku se bodo obnovili </w:t>
      </w:r>
      <w:r>
        <w:rPr>
          <w:rFonts w:ascii="Times New Roman" w:eastAsia="Calibri" w:hAnsi="Times New Roman" w:cs="Times New Roman"/>
          <w:sz w:val="22"/>
          <w:szCs w:val="22"/>
          <w:lang w:eastAsia="en-US"/>
        </w:rPr>
        <w:t xml:space="preserve">oziroma prevezali </w:t>
      </w:r>
      <w:r w:rsidRPr="009D1C1F">
        <w:rPr>
          <w:rFonts w:ascii="Times New Roman" w:eastAsia="Calibri" w:hAnsi="Times New Roman" w:cs="Times New Roman"/>
          <w:sz w:val="22"/>
          <w:szCs w:val="22"/>
          <w:lang w:eastAsia="en-US"/>
        </w:rPr>
        <w:t xml:space="preserve">tudi vsi obstoječi jekleni plinski priključki, ki se bodo izvedli kot priključki PE 63x5,8 (P-152, P-1757, P-1758). </w:t>
      </w:r>
    </w:p>
    <w:p w:rsidR="00761CCB" w:rsidRPr="009D1C1F" w:rsidRDefault="00761CCB" w:rsidP="009D1C1F">
      <w:pPr>
        <w:pStyle w:val="Default"/>
        <w:ind w:left="1080"/>
        <w:jc w:val="both"/>
        <w:rPr>
          <w:rFonts w:eastAsia="Calibri" w:cs="Times New Roman"/>
          <w:sz w:val="22"/>
          <w:szCs w:val="22"/>
          <w:lang w:eastAsia="en-US"/>
        </w:rPr>
      </w:pPr>
    </w:p>
    <w:p w:rsidR="00761CCB" w:rsidRPr="009D1C1F" w:rsidRDefault="00761CCB" w:rsidP="009D1C1F">
      <w:pPr>
        <w:pStyle w:val="Default"/>
        <w:ind w:left="1080"/>
        <w:jc w:val="both"/>
        <w:rPr>
          <w:rFonts w:eastAsia="Calibri" w:cs="Times New Roman"/>
          <w:sz w:val="22"/>
          <w:szCs w:val="22"/>
          <w:lang w:eastAsia="en-US"/>
        </w:rPr>
      </w:pPr>
      <w:r w:rsidRPr="009D1C1F">
        <w:rPr>
          <w:rFonts w:ascii="Times New Roman" w:eastAsia="Calibri" w:hAnsi="Times New Roman" w:cs="Times New Roman"/>
          <w:sz w:val="22"/>
          <w:szCs w:val="22"/>
          <w:lang w:eastAsia="en-US"/>
        </w:rPr>
        <w:t>Med točko št. 2 in točko št. 3 se bo izvedel nov plinovod N 26110, PE 63x5,8, ki bo potekal v obstoječi cevi JE DN 100. V točki št. 3 se bodo na novi plinovod N 26110, PE 63x5,8 izvedle prevezave za obstoječe priključne plinovode PE 32x3,0 in PE 63x5,8, ki z zemeljskim plinom oskrbujejo objekte P-1763, P-1762 in P-136.</w:t>
      </w:r>
    </w:p>
    <w:p w:rsidR="00761CCB" w:rsidRPr="009D1C1F" w:rsidRDefault="00761CCB" w:rsidP="009D1C1F">
      <w:pPr>
        <w:pStyle w:val="Default"/>
        <w:ind w:left="1080"/>
        <w:jc w:val="both"/>
        <w:rPr>
          <w:rFonts w:eastAsia="Calibri" w:cs="Times New Roman"/>
          <w:sz w:val="22"/>
          <w:szCs w:val="22"/>
          <w:lang w:eastAsia="en-US"/>
        </w:rPr>
      </w:pPr>
    </w:p>
    <w:p w:rsidR="006C1224" w:rsidRDefault="006C1224" w:rsidP="006C1224">
      <w:pPr>
        <w:pStyle w:val="Default"/>
        <w:ind w:left="1080"/>
        <w:jc w:val="both"/>
        <w:rPr>
          <w:rFonts w:ascii="Times New Roman" w:eastAsia="Calibri" w:hAnsi="Times New Roman" w:cs="Times New Roman"/>
          <w:sz w:val="22"/>
          <w:szCs w:val="22"/>
          <w:lang w:eastAsia="en-US"/>
        </w:rPr>
      </w:pPr>
      <w:r w:rsidRPr="00A04B11">
        <w:rPr>
          <w:rFonts w:ascii="Times New Roman" w:eastAsia="Calibri" w:hAnsi="Times New Roman" w:cs="Times New Roman"/>
          <w:sz w:val="22"/>
          <w:szCs w:val="22"/>
          <w:lang w:eastAsia="en-US"/>
        </w:rPr>
        <w:t>Podrob</w:t>
      </w:r>
      <w:r w:rsidRPr="00723C4C">
        <w:rPr>
          <w:rFonts w:ascii="Times New Roman" w:eastAsia="Calibri" w:hAnsi="Times New Roman" w:cs="Times New Roman"/>
          <w:sz w:val="22"/>
          <w:szCs w:val="22"/>
          <w:lang w:eastAsia="en-US"/>
        </w:rPr>
        <w:t>nejše tehnične značilnosti grad</w:t>
      </w:r>
      <w:r w:rsidRPr="00A04B11">
        <w:rPr>
          <w:rFonts w:ascii="Times New Roman" w:eastAsia="Calibri" w:hAnsi="Times New Roman" w:cs="Times New Roman"/>
          <w:sz w:val="22"/>
          <w:szCs w:val="22"/>
          <w:lang w:eastAsia="en-US"/>
        </w:rPr>
        <w:t>nj</w:t>
      </w:r>
      <w:r>
        <w:rPr>
          <w:rFonts w:ascii="Times New Roman" w:eastAsia="Calibri" w:hAnsi="Times New Roman" w:cs="Times New Roman"/>
          <w:sz w:val="22"/>
          <w:szCs w:val="22"/>
          <w:lang w:eastAsia="en-US"/>
        </w:rPr>
        <w:t>e</w:t>
      </w:r>
      <w:r w:rsidRPr="00723C4C">
        <w:rPr>
          <w:rFonts w:ascii="Times New Roman" w:eastAsia="Calibri" w:hAnsi="Times New Roman" w:cs="Times New Roman"/>
          <w:sz w:val="22"/>
          <w:szCs w:val="22"/>
          <w:lang w:eastAsia="en-US"/>
        </w:rPr>
        <w:t xml:space="preserve"> so določene v</w:t>
      </w:r>
      <w:r>
        <w:rPr>
          <w:rFonts w:ascii="Times New Roman" w:eastAsia="Calibri" w:hAnsi="Times New Roman" w:cs="Times New Roman"/>
          <w:sz w:val="22"/>
          <w:szCs w:val="22"/>
          <w:lang w:eastAsia="en-US"/>
        </w:rPr>
        <w:t xml:space="preserve"> </w:t>
      </w:r>
      <w:r w:rsidRPr="00A04B11">
        <w:rPr>
          <w:rFonts w:ascii="Times New Roman" w:eastAsia="Calibri" w:hAnsi="Times New Roman" w:cs="Times New Roman"/>
          <w:sz w:val="22"/>
          <w:szCs w:val="22"/>
          <w:lang w:eastAsia="en-US"/>
        </w:rPr>
        <w:t>projektni dokumentacij</w:t>
      </w:r>
      <w:r>
        <w:rPr>
          <w:rFonts w:ascii="Times New Roman" w:eastAsia="Calibri" w:hAnsi="Times New Roman" w:cs="Times New Roman"/>
          <w:sz w:val="22"/>
          <w:szCs w:val="22"/>
          <w:lang w:eastAsia="en-US"/>
        </w:rPr>
        <w:t>i</w:t>
      </w:r>
      <w:r w:rsidRPr="00A04B11">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 xml:space="preserve"> </w:t>
      </w:r>
      <w:r w:rsidRPr="00A04B11">
        <w:rPr>
          <w:rFonts w:ascii="Times New Roman" w:eastAsia="Calibri" w:hAnsi="Times New Roman" w:cs="Times New Roman"/>
          <w:sz w:val="22"/>
          <w:szCs w:val="22"/>
          <w:lang w:eastAsia="en-US"/>
        </w:rPr>
        <w:t xml:space="preserve">Obnova plinovoda po </w:t>
      </w:r>
      <w:r w:rsidR="005F356E">
        <w:rPr>
          <w:rFonts w:ascii="Times New Roman" w:eastAsia="Calibri" w:hAnsi="Times New Roman" w:cs="Times New Roman"/>
          <w:sz w:val="22"/>
          <w:szCs w:val="22"/>
          <w:lang w:eastAsia="en-US"/>
        </w:rPr>
        <w:t>Židovski ulici, odsek Židovska steza – Jurčičev trg</w:t>
      </w:r>
      <w:r w:rsidRPr="00A04B11">
        <w:rPr>
          <w:rFonts w:ascii="Times New Roman" w:eastAsia="Calibri" w:hAnsi="Times New Roman" w:cs="Times New Roman"/>
          <w:sz w:val="22"/>
          <w:szCs w:val="22"/>
          <w:lang w:eastAsia="en-US"/>
        </w:rPr>
        <w:t xml:space="preserve">, Mestna občina Ljubljana, PZI št. N </w:t>
      </w:r>
      <w:r w:rsidR="005F356E">
        <w:rPr>
          <w:rFonts w:ascii="Times New Roman" w:eastAsia="Calibri" w:hAnsi="Times New Roman" w:cs="Times New Roman"/>
          <w:sz w:val="22"/>
          <w:szCs w:val="22"/>
          <w:lang w:eastAsia="en-US"/>
        </w:rPr>
        <w:t>26330</w:t>
      </w:r>
      <w:r w:rsidRPr="00A04B11">
        <w:rPr>
          <w:rFonts w:ascii="Times New Roman" w:eastAsia="Calibri" w:hAnsi="Times New Roman" w:cs="Times New Roman"/>
          <w:sz w:val="22"/>
          <w:szCs w:val="22"/>
          <w:lang w:eastAsia="en-US"/>
        </w:rPr>
        <w:t>/2</w:t>
      </w:r>
      <w:r w:rsidR="005F356E">
        <w:rPr>
          <w:rFonts w:ascii="Times New Roman" w:eastAsia="Calibri" w:hAnsi="Times New Roman" w:cs="Times New Roman"/>
          <w:sz w:val="22"/>
          <w:szCs w:val="22"/>
          <w:lang w:eastAsia="en-US"/>
        </w:rPr>
        <w:t>2070</w:t>
      </w:r>
      <w:r w:rsidRPr="00A04B11">
        <w:rPr>
          <w:rFonts w:ascii="Times New Roman" w:eastAsia="Calibri" w:hAnsi="Times New Roman" w:cs="Times New Roman"/>
          <w:sz w:val="22"/>
          <w:szCs w:val="22"/>
          <w:lang w:eastAsia="en-US"/>
        </w:rPr>
        <w:t xml:space="preserve">, </w:t>
      </w:r>
      <w:r w:rsidR="005F356E">
        <w:rPr>
          <w:rFonts w:ascii="Times New Roman" w:eastAsia="Calibri" w:hAnsi="Times New Roman" w:cs="Times New Roman"/>
          <w:sz w:val="22"/>
          <w:szCs w:val="22"/>
          <w:lang w:eastAsia="en-US"/>
        </w:rPr>
        <w:t>oktober 2020</w:t>
      </w:r>
      <w:r w:rsidRPr="00A04B11">
        <w:rPr>
          <w:rFonts w:ascii="Times New Roman" w:eastAsia="Calibri" w:hAnsi="Times New Roman" w:cs="Times New Roman"/>
          <w:sz w:val="22"/>
          <w:szCs w:val="22"/>
          <w:lang w:eastAsia="en-US"/>
        </w:rPr>
        <w:t>, ki jo izdelal</w:t>
      </w:r>
      <w:r>
        <w:rPr>
          <w:rFonts w:ascii="Times New Roman" w:eastAsia="Calibri" w:hAnsi="Times New Roman" w:cs="Times New Roman"/>
          <w:sz w:val="22"/>
          <w:szCs w:val="22"/>
          <w:lang w:eastAsia="en-US"/>
        </w:rPr>
        <w:t>o Javno podjetje Energetika Ljubljana.</w:t>
      </w:r>
    </w:p>
    <w:p w:rsidR="006C1224" w:rsidRDefault="006C1224" w:rsidP="00DD221E">
      <w:pPr>
        <w:autoSpaceDE w:val="0"/>
        <w:autoSpaceDN w:val="0"/>
        <w:ind w:left="1080"/>
        <w:jc w:val="both"/>
        <w:rPr>
          <w:rFonts w:eastAsia="Calibri"/>
          <w:i w:val="0"/>
          <w:color w:val="000000" w:themeColor="text1"/>
          <w:sz w:val="22"/>
          <w:szCs w:val="22"/>
          <w:highlight w:val="yellow"/>
          <w:lang w:eastAsia="en-US"/>
        </w:rPr>
      </w:pPr>
    </w:p>
    <w:p w:rsidR="006C1224" w:rsidRPr="00803D4E" w:rsidRDefault="006C1224" w:rsidP="00DD221E">
      <w:pPr>
        <w:autoSpaceDE w:val="0"/>
        <w:autoSpaceDN w:val="0"/>
        <w:ind w:left="1080"/>
        <w:jc w:val="both"/>
        <w:rPr>
          <w:rFonts w:eastAsia="Calibri"/>
          <w:i w:val="0"/>
          <w:color w:val="000000" w:themeColor="text1"/>
          <w:sz w:val="22"/>
          <w:szCs w:val="22"/>
          <w:highlight w:val="yellow"/>
          <w:lang w:eastAsia="en-US"/>
        </w:rPr>
      </w:pPr>
    </w:p>
    <w:p w:rsidR="00DD221E" w:rsidRPr="00803D4E" w:rsidRDefault="00DD221E" w:rsidP="00DD221E">
      <w:pPr>
        <w:autoSpaceDE w:val="0"/>
        <w:autoSpaceDN w:val="0"/>
        <w:ind w:left="1080"/>
        <w:jc w:val="both"/>
        <w:rPr>
          <w:rFonts w:eastAsia="Calibri"/>
          <w:i w:val="0"/>
          <w:color w:val="000000" w:themeColor="text1"/>
          <w:sz w:val="22"/>
          <w:szCs w:val="22"/>
          <w:highlight w:val="yellow"/>
          <w:lang w:eastAsia="en-US"/>
        </w:rPr>
      </w:pPr>
    </w:p>
    <w:p w:rsidR="005A06A2" w:rsidRPr="00A449D6" w:rsidRDefault="005A06A2" w:rsidP="005A06A2">
      <w:pPr>
        <w:ind w:left="1080"/>
        <w:jc w:val="both"/>
      </w:pPr>
    </w:p>
    <w:p w:rsidR="0080310C" w:rsidRPr="00A449D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A449D6">
        <w:rPr>
          <w:rFonts w:ascii="Times New Roman" w:hAnsi="Times New Roman" w:cs="Times New Roman"/>
          <w:sz w:val="22"/>
        </w:rPr>
        <w:t xml:space="preserve">III. </w:t>
      </w:r>
      <w:r w:rsidR="00387121" w:rsidRPr="00A449D6">
        <w:rPr>
          <w:rFonts w:ascii="Times New Roman" w:hAnsi="Times New Roman" w:cs="Times New Roman"/>
          <w:sz w:val="22"/>
        </w:rPr>
        <w:t>IZPOLNJEVANJE POGOJEV</w:t>
      </w:r>
    </w:p>
    <w:p w:rsidR="000840A7" w:rsidRPr="00A449D6" w:rsidRDefault="000840A7" w:rsidP="00EA2B2B">
      <w:pPr>
        <w:pStyle w:val="Telobesedila"/>
        <w:ind w:left="1080"/>
        <w:rPr>
          <w:rFonts w:ascii="Times New Roman" w:hAnsi="Times New Roman"/>
          <w:b w:val="0"/>
          <w:bCs/>
          <w:sz w:val="16"/>
          <w:szCs w:val="16"/>
        </w:rPr>
      </w:pPr>
    </w:p>
    <w:p w:rsidR="008A1B01" w:rsidRDefault="008A1B01" w:rsidP="008A1B01">
      <w:pPr>
        <w:overflowPunct w:val="0"/>
        <w:autoSpaceDE w:val="0"/>
        <w:autoSpaceDN w:val="0"/>
        <w:adjustRightInd w:val="0"/>
        <w:ind w:left="1080"/>
        <w:jc w:val="both"/>
        <w:textAlignment w:val="baseline"/>
        <w:rPr>
          <w:bCs/>
          <w:i w:val="0"/>
          <w:sz w:val="22"/>
          <w:szCs w:val="22"/>
        </w:rPr>
      </w:pPr>
      <w:r w:rsidRPr="00A449D6">
        <w:rPr>
          <w:bCs/>
          <w:i w:val="0"/>
          <w:sz w:val="22"/>
          <w:szCs w:val="22"/>
        </w:rPr>
        <w:t>Za priznanje sposobnosti mora gospodarski subjekt izpolnjevati pogoje skladno z določbami</w:t>
      </w:r>
      <w:r w:rsidRPr="007565C6">
        <w:rPr>
          <w:bCs/>
          <w:i w:val="0"/>
          <w:sz w:val="22"/>
          <w:szCs w:val="22"/>
        </w:rPr>
        <w:t xml:space="preserve">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8A1B01" w:rsidRPr="00A244F4" w:rsidRDefault="008A1B01" w:rsidP="008A1B01">
      <w:pPr>
        <w:overflowPunct w:val="0"/>
        <w:autoSpaceDE w:val="0"/>
        <w:autoSpaceDN w:val="0"/>
        <w:adjustRightInd w:val="0"/>
        <w:ind w:left="1080"/>
        <w:jc w:val="both"/>
        <w:textAlignment w:val="baseline"/>
        <w:rPr>
          <w:bCs/>
          <w:i w:val="0"/>
          <w:sz w:val="16"/>
          <w:szCs w:val="16"/>
        </w:rPr>
      </w:pPr>
    </w:p>
    <w:p w:rsidR="008A1B01" w:rsidRDefault="008A1B01" w:rsidP="008A1B01">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8A1B01" w:rsidRPr="00CB273C" w:rsidRDefault="008A1B01" w:rsidP="008A1B01">
      <w:pPr>
        <w:pStyle w:val="Telobesedila"/>
        <w:ind w:left="1080"/>
        <w:rPr>
          <w:rFonts w:ascii="Times New Roman" w:hAnsi="Times New Roman"/>
          <w:b w:val="0"/>
          <w:bCs/>
          <w:sz w:val="16"/>
          <w:szCs w:val="16"/>
        </w:rPr>
      </w:pPr>
    </w:p>
    <w:p w:rsidR="00006293" w:rsidRPr="00831D84" w:rsidRDefault="008A1B01" w:rsidP="008A1B01">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006293" w:rsidRPr="001E5A79" w:rsidRDefault="00006293" w:rsidP="00006293">
      <w:pPr>
        <w:tabs>
          <w:tab w:val="left" w:pos="567"/>
          <w:tab w:val="left" w:pos="993"/>
        </w:tabs>
        <w:ind w:left="1080"/>
        <w:jc w:val="both"/>
        <w:rPr>
          <w:i w:val="0"/>
          <w:sz w:val="16"/>
          <w:szCs w:val="16"/>
        </w:rPr>
      </w:pPr>
    </w:p>
    <w:p w:rsidR="008A1B01" w:rsidRPr="007565C6" w:rsidRDefault="008A1B01" w:rsidP="008A1B01">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rsidR="008A1B01" w:rsidRPr="007565C6" w:rsidRDefault="008A1B01" w:rsidP="00017FAF">
      <w:pPr>
        <w:pStyle w:val="Odstavekseznama"/>
        <w:numPr>
          <w:ilvl w:val="0"/>
          <w:numId w:val="20"/>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8A1B01" w:rsidRDefault="008A1B01" w:rsidP="00017FAF">
      <w:pPr>
        <w:pStyle w:val="Odstavekseznama"/>
        <w:numPr>
          <w:ilvl w:val="0"/>
          <w:numId w:val="20"/>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CB7A6A" w:rsidRDefault="00CB7A6A" w:rsidP="00CB7A6A">
      <w:pPr>
        <w:pStyle w:val="Odstavekseznama"/>
        <w:tabs>
          <w:tab w:val="left" w:pos="993"/>
        </w:tabs>
        <w:ind w:left="1440"/>
        <w:contextualSpacing/>
        <w:jc w:val="both"/>
        <w:rPr>
          <w:i w:val="0"/>
          <w:sz w:val="22"/>
          <w:szCs w:val="22"/>
        </w:rPr>
      </w:pPr>
    </w:p>
    <w:p w:rsidR="00CB7A6A" w:rsidRPr="00CB7A6A" w:rsidRDefault="00CB7A6A" w:rsidP="00CB7A6A">
      <w:pPr>
        <w:ind w:left="1080"/>
        <w:rPr>
          <w:i w:val="0"/>
          <w:sz w:val="22"/>
          <w:szCs w:val="22"/>
        </w:rPr>
      </w:pPr>
      <w:r w:rsidRPr="00CB7A6A">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B7A6A" w:rsidRPr="00CB7A6A" w:rsidRDefault="00CB7A6A" w:rsidP="007909CD">
      <w:pPr>
        <w:pStyle w:val="Odstavekseznama"/>
        <w:numPr>
          <w:ilvl w:val="0"/>
          <w:numId w:val="27"/>
        </w:numPr>
        <w:rPr>
          <w:i w:val="0"/>
          <w:sz w:val="22"/>
          <w:szCs w:val="22"/>
        </w:rPr>
      </w:pPr>
      <w:r w:rsidRPr="00CB7A6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rsidR="00CB7A6A" w:rsidRPr="00CB7A6A" w:rsidRDefault="00CB7A6A" w:rsidP="00CB7A6A">
      <w:pPr>
        <w:ind w:left="1080"/>
        <w:rPr>
          <w:i w:val="0"/>
          <w:sz w:val="16"/>
          <w:szCs w:val="16"/>
        </w:rPr>
      </w:pPr>
    </w:p>
    <w:p w:rsidR="00CB7A6A" w:rsidRPr="00CE32D8" w:rsidRDefault="00CB7A6A" w:rsidP="00CB7A6A">
      <w:pPr>
        <w:ind w:left="1080"/>
        <w:rPr>
          <w:i w:val="0"/>
          <w:sz w:val="22"/>
          <w:szCs w:val="22"/>
        </w:rPr>
      </w:pPr>
      <w:r w:rsidRPr="00CB7A6A">
        <w:rPr>
          <w:i w:val="0"/>
          <w:sz w:val="22"/>
          <w:szCs w:val="22"/>
        </w:rPr>
        <w:t>Če gospodarski subjekt predloži lažno izjavo oziroma poda neresnične podatke o navedenih dejstvih, ima to za posledico ničnost pogodbe.</w:t>
      </w:r>
    </w:p>
    <w:p w:rsidR="00CB7A6A" w:rsidRPr="00CB7A6A" w:rsidRDefault="00CB7A6A" w:rsidP="00CB7A6A">
      <w:pPr>
        <w:tabs>
          <w:tab w:val="left" w:pos="993"/>
        </w:tabs>
        <w:contextualSpacing/>
        <w:jc w:val="both"/>
        <w:rPr>
          <w:i w:val="0"/>
          <w:sz w:val="22"/>
          <w:szCs w:val="22"/>
        </w:rPr>
      </w:pPr>
    </w:p>
    <w:p w:rsidR="008A1B01" w:rsidRPr="00A244F4" w:rsidRDefault="008A1B01" w:rsidP="008A1B01">
      <w:pPr>
        <w:pStyle w:val="Telobesedila"/>
        <w:ind w:left="1080"/>
        <w:rPr>
          <w:rFonts w:ascii="Times New Roman" w:hAnsi="Times New Roman"/>
          <w:b w:val="0"/>
          <w:sz w:val="16"/>
          <w:szCs w:val="16"/>
        </w:rPr>
      </w:pPr>
    </w:p>
    <w:p w:rsidR="00BD1D59" w:rsidRDefault="00006293" w:rsidP="00006293">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5A0ED3">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7A2FD0" w:rsidTr="005A0ED3">
        <w:tc>
          <w:tcPr>
            <w:tcW w:w="5244" w:type="dxa"/>
            <w:tcBorders>
              <w:bottom w:val="single" w:sz="4" w:space="0" w:color="auto"/>
            </w:tcBorders>
            <w:shd w:val="clear" w:color="auto" w:fill="F2F2F2" w:themeFill="background1" w:themeFillShade="F2"/>
            <w:vAlign w:val="center"/>
          </w:tcPr>
          <w:p w:rsidR="008A1B01" w:rsidRDefault="008A1B01" w:rsidP="008A1B01">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A54E1A" w:rsidRPr="00EE738D" w:rsidRDefault="00A54E1A" w:rsidP="008A1B01">
            <w:pPr>
              <w:jc w:val="both"/>
              <w:rPr>
                <w:b/>
                <w:i w:val="0"/>
                <w:iCs/>
                <w:color w:val="000000" w:themeColor="text1"/>
                <w:sz w:val="20"/>
              </w:rPr>
            </w:pPr>
          </w:p>
          <w:p w:rsidR="007A2FD0" w:rsidRPr="00B164E5" w:rsidRDefault="008A1B01" w:rsidP="008A1B0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rsidR="008A1B01" w:rsidRPr="00DD221E" w:rsidRDefault="008A1B01" w:rsidP="008A1B01">
            <w:pPr>
              <w:jc w:val="both"/>
              <w:rPr>
                <w:i w:val="0"/>
                <w:sz w:val="18"/>
                <w:szCs w:val="18"/>
              </w:rPr>
            </w:pPr>
            <w:r w:rsidRPr="00DD221E">
              <w:rPr>
                <w:i w:val="0"/>
                <w:sz w:val="18"/>
                <w:szCs w:val="18"/>
              </w:rPr>
              <w:t>DOKAZILO:</w:t>
            </w:r>
          </w:p>
          <w:p w:rsidR="008A1B01" w:rsidRPr="00DD221E" w:rsidRDefault="008A1B01" w:rsidP="008A1B01">
            <w:pPr>
              <w:tabs>
                <w:tab w:val="left" w:pos="1128"/>
              </w:tabs>
              <w:jc w:val="both"/>
              <w:rPr>
                <w:i w:val="0"/>
                <w:sz w:val="18"/>
                <w:szCs w:val="18"/>
              </w:rPr>
            </w:pPr>
            <w:r w:rsidRPr="00DD221E">
              <w:rPr>
                <w:i w:val="0"/>
                <w:sz w:val="18"/>
                <w:szCs w:val="18"/>
              </w:rPr>
              <w:t>Izpolnjen ESPD obrazec; ter:</w:t>
            </w:r>
          </w:p>
          <w:p w:rsidR="008A1B01" w:rsidRPr="00DD221E" w:rsidRDefault="008A1B01" w:rsidP="00017FAF">
            <w:pPr>
              <w:pStyle w:val="Odstavekseznama"/>
              <w:numPr>
                <w:ilvl w:val="0"/>
                <w:numId w:val="23"/>
              </w:numPr>
              <w:tabs>
                <w:tab w:val="left" w:pos="1128"/>
              </w:tabs>
              <w:jc w:val="both"/>
              <w:rPr>
                <w:i w:val="0"/>
                <w:sz w:val="18"/>
                <w:szCs w:val="18"/>
              </w:rPr>
            </w:pPr>
            <w:r w:rsidRPr="00DD221E">
              <w:rPr>
                <w:i w:val="0"/>
                <w:sz w:val="18"/>
                <w:szCs w:val="18"/>
              </w:rPr>
              <w:t>pooblastilo pravne osebe za vse gospodarske subjekte v prijavi (priloga 2); in</w:t>
            </w:r>
          </w:p>
          <w:p w:rsidR="008A1B01" w:rsidRPr="00DD221E" w:rsidRDefault="008A1B01" w:rsidP="00017FAF">
            <w:pPr>
              <w:pStyle w:val="Odstavekseznama"/>
              <w:numPr>
                <w:ilvl w:val="0"/>
                <w:numId w:val="23"/>
              </w:numPr>
              <w:tabs>
                <w:tab w:val="left" w:pos="1128"/>
              </w:tabs>
              <w:jc w:val="both"/>
              <w:rPr>
                <w:i w:val="0"/>
                <w:sz w:val="18"/>
                <w:szCs w:val="18"/>
              </w:rPr>
            </w:pPr>
            <w:r w:rsidRPr="00DD221E">
              <w:rPr>
                <w:i w:val="0"/>
                <w:sz w:val="18"/>
                <w:szCs w:val="18"/>
              </w:rPr>
              <w:t>pooblastilo fizične osebe, ki je član/članica upravnega ali vodstvenega ali nadzornega organa oziroma pooblaščenca za zastopanje ali odločanje ali nadzor, za vse gospodarske subjekte v prijavi (priloga 3).</w:t>
            </w:r>
          </w:p>
          <w:p w:rsidR="008A1B01" w:rsidRPr="00DD221E" w:rsidRDefault="008A1B01" w:rsidP="008A1B01">
            <w:pPr>
              <w:tabs>
                <w:tab w:val="left" w:pos="1128"/>
              </w:tabs>
              <w:jc w:val="both"/>
              <w:rPr>
                <w:i w:val="0"/>
                <w:sz w:val="18"/>
                <w:szCs w:val="18"/>
              </w:rPr>
            </w:pPr>
          </w:p>
          <w:p w:rsidR="00D21EAF" w:rsidRPr="00DD221E" w:rsidRDefault="008A1B01" w:rsidP="007D6172">
            <w:pPr>
              <w:tabs>
                <w:tab w:val="left" w:pos="1128"/>
              </w:tabs>
              <w:jc w:val="both"/>
              <w:rPr>
                <w:i w:val="0"/>
                <w:iCs/>
                <w:sz w:val="18"/>
                <w:szCs w:val="18"/>
              </w:rPr>
            </w:pPr>
            <w:r w:rsidRPr="00DD221E">
              <w:rPr>
                <w:i w:val="0"/>
                <w:iCs/>
                <w:sz w:val="18"/>
                <w:szCs w:val="18"/>
              </w:rPr>
              <w:t>V primeru, da gospodarski subjekt dokazilo o neobstoju razloga za izključitev predloži sam, mora le-to odražati dejansko stanje.</w:t>
            </w:r>
          </w:p>
          <w:p w:rsidR="00DD221E" w:rsidRPr="00DD221E" w:rsidRDefault="00DD221E" w:rsidP="007D6172">
            <w:pPr>
              <w:tabs>
                <w:tab w:val="left" w:pos="1128"/>
              </w:tabs>
              <w:jc w:val="both"/>
              <w:rPr>
                <w:i w:val="0"/>
                <w:iCs/>
                <w:sz w:val="18"/>
                <w:szCs w:val="18"/>
              </w:rPr>
            </w:pPr>
          </w:p>
          <w:p w:rsidR="00DD221E" w:rsidRPr="00DD221E" w:rsidRDefault="00DD221E" w:rsidP="007D6172">
            <w:pPr>
              <w:tabs>
                <w:tab w:val="left" w:pos="1128"/>
              </w:tabs>
              <w:jc w:val="both"/>
              <w:rPr>
                <w:i w:val="0"/>
                <w:sz w:val="18"/>
                <w:szCs w:val="18"/>
              </w:rPr>
            </w:pPr>
            <w:r w:rsidRPr="00DD221E">
              <w:rPr>
                <w:i w:val="0"/>
                <w:sz w:val="18"/>
                <w:szCs w:val="18"/>
              </w:rPr>
              <w:t>Naročnik bo izpolnjevanje pogoja preveril v uradni evidenci.</w:t>
            </w:r>
          </w:p>
        </w:tc>
      </w:tr>
      <w:tr w:rsidR="007A2FD0" w:rsidTr="005A0ED3">
        <w:tc>
          <w:tcPr>
            <w:tcW w:w="5244" w:type="dxa"/>
            <w:tcBorders>
              <w:bottom w:val="single" w:sz="4" w:space="0" w:color="auto"/>
            </w:tcBorders>
            <w:shd w:val="clear" w:color="auto" w:fill="F2F2F2" w:themeFill="background1" w:themeFillShade="F2"/>
            <w:vAlign w:val="center"/>
          </w:tcPr>
          <w:p w:rsidR="008A1B01" w:rsidRPr="00BB0609" w:rsidRDefault="008A1B01" w:rsidP="008A1B01">
            <w:pPr>
              <w:jc w:val="both"/>
              <w:rPr>
                <w:b/>
                <w:i w:val="0"/>
                <w:iCs/>
                <w:color w:val="000000" w:themeColor="text1"/>
                <w:sz w:val="20"/>
              </w:rPr>
            </w:pPr>
            <w:r w:rsidRPr="00BB0609">
              <w:rPr>
                <w:b/>
                <w:i w:val="0"/>
                <w:color w:val="000000" w:themeColor="text1"/>
                <w:sz w:val="20"/>
              </w:rPr>
              <w:t xml:space="preserve">2. </w:t>
            </w:r>
            <w:r w:rsidRPr="00BB0609">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prijave znaša 50 eurov ali več. Šteje se, da gospodarski subjekt ne izpolnjuje obveznosti iz prejšnjega stavka tudi, če na dan oddaje prijave ni imel predloženih vseh obračunov davčnih odtegljajev za dohodke iz delovnega razmerja za obdobje zadnjih petih let do dne oddaje prijave.</w:t>
            </w:r>
          </w:p>
          <w:p w:rsidR="00A54E1A" w:rsidRPr="00BB0609" w:rsidRDefault="00A54E1A" w:rsidP="008A1B01">
            <w:pPr>
              <w:jc w:val="both"/>
              <w:rPr>
                <w:b/>
                <w:i w:val="0"/>
                <w:iCs/>
                <w:color w:val="000000" w:themeColor="text1"/>
                <w:sz w:val="20"/>
              </w:rPr>
            </w:pPr>
          </w:p>
          <w:p w:rsidR="00DD221E" w:rsidRPr="00BB0609" w:rsidRDefault="00DD221E" w:rsidP="008A1B01">
            <w:pPr>
              <w:jc w:val="both"/>
              <w:rPr>
                <w:bCs/>
                <w:i w:val="0"/>
                <w:sz w:val="20"/>
              </w:rPr>
            </w:pPr>
            <w:r w:rsidRPr="00BB0609">
              <w:rPr>
                <w:bCs/>
                <w:i w:val="0"/>
                <w:sz w:val="20"/>
              </w:rPr>
              <w:t>Naročnik bo pri presoji obstoja razloga za izključitev dopustil popravni mehanizem v skladu z določili drugega odstavka 38. člena Zakona o interventnih ukrepih za omilitev in odpravo posledic epidemije COVID-19 (UL RS, št. 80/20). (Opomba: za objave do 15. aprila 2021).</w:t>
            </w:r>
          </w:p>
          <w:p w:rsidR="00A54E1A" w:rsidRPr="00BB0609" w:rsidRDefault="00A54E1A" w:rsidP="008A1B01">
            <w:pPr>
              <w:jc w:val="both"/>
              <w:rPr>
                <w:b/>
                <w:i w:val="0"/>
                <w:iCs/>
                <w:color w:val="000000" w:themeColor="text1"/>
                <w:sz w:val="20"/>
              </w:rPr>
            </w:pPr>
          </w:p>
          <w:p w:rsidR="00E45DE4" w:rsidRPr="00BB0609" w:rsidRDefault="008A1B01" w:rsidP="008A1B01">
            <w:pPr>
              <w:pStyle w:val="Default"/>
              <w:jc w:val="both"/>
              <w:rPr>
                <w:rFonts w:ascii="Times New Roman" w:hAnsi="Times New Roman" w:cs="Times New Roman"/>
                <w:sz w:val="20"/>
                <w:szCs w:val="20"/>
              </w:rPr>
            </w:pPr>
            <w:r w:rsidRPr="00BB0609">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bottom w:val="single" w:sz="4" w:space="0" w:color="auto"/>
            </w:tcBorders>
            <w:vAlign w:val="center"/>
          </w:tcPr>
          <w:p w:rsidR="008A1B01" w:rsidRPr="00BB0609" w:rsidRDefault="008A1B01" w:rsidP="008A1B01">
            <w:pPr>
              <w:jc w:val="both"/>
              <w:rPr>
                <w:i w:val="0"/>
                <w:sz w:val="20"/>
              </w:rPr>
            </w:pPr>
            <w:r w:rsidRPr="00BB0609">
              <w:rPr>
                <w:i w:val="0"/>
                <w:sz w:val="20"/>
              </w:rPr>
              <w:t>DOKAZILO:</w:t>
            </w:r>
          </w:p>
          <w:p w:rsidR="008A1B01" w:rsidRPr="00BB0609" w:rsidRDefault="008A1B01" w:rsidP="008A1B01">
            <w:pPr>
              <w:jc w:val="both"/>
              <w:rPr>
                <w:i w:val="0"/>
                <w:sz w:val="20"/>
              </w:rPr>
            </w:pPr>
            <w:r w:rsidRPr="00BB0609">
              <w:rPr>
                <w:i w:val="0"/>
                <w:sz w:val="20"/>
              </w:rPr>
              <w:t>Izpolnjen ESPD obrazec.</w:t>
            </w:r>
          </w:p>
          <w:p w:rsidR="008A1B01" w:rsidRPr="00BB0609" w:rsidRDefault="008A1B01" w:rsidP="008A1B01">
            <w:pPr>
              <w:jc w:val="both"/>
              <w:rPr>
                <w:i w:val="0"/>
                <w:sz w:val="20"/>
              </w:rPr>
            </w:pPr>
          </w:p>
          <w:p w:rsidR="005E29AE" w:rsidRPr="00BB0609" w:rsidRDefault="008A1B01" w:rsidP="008A1B01">
            <w:pPr>
              <w:jc w:val="both"/>
              <w:rPr>
                <w:i w:val="0"/>
                <w:sz w:val="20"/>
              </w:rPr>
            </w:pPr>
            <w:r w:rsidRPr="00BB0609">
              <w:rPr>
                <w:i w:val="0"/>
                <w:sz w:val="20"/>
              </w:rPr>
              <w:t>Naročnik bo izpolnjevanje pogoja preveril v uradni evidenci oz. v enotnem informacijskem sistemu.</w:t>
            </w:r>
          </w:p>
        </w:tc>
      </w:tr>
      <w:tr w:rsidR="00E45DE4" w:rsidRPr="00B70B7E" w:rsidTr="005A0ED3">
        <w:tc>
          <w:tcPr>
            <w:tcW w:w="5244" w:type="dxa"/>
            <w:tcBorders>
              <w:top w:val="single" w:sz="4" w:space="0" w:color="auto"/>
            </w:tcBorders>
            <w:shd w:val="clear" w:color="auto" w:fill="F2F2F2" w:themeFill="background1" w:themeFillShade="F2"/>
            <w:vAlign w:val="center"/>
          </w:tcPr>
          <w:p w:rsidR="008A1B01" w:rsidRDefault="008A1B01" w:rsidP="008A1B01">
            <w:pPr>
              <w:jc w:val="both"/>
              <w:rPr>
                <w:b/>
                <w:i w:val="0"/>
                <w:color w:val="000000" w:themeColor="text1"/>
                <w:sz w:val="20"/>
              </w:rPr>
            </w:pPr>
            <w:r w:rsidRPr="00E53C10">
              <w:rPr>
                <w:b/>
                <w:i w:val="0"/>
                <w:color w:val="000000" w:themeColor="text1"/>
                <w:sz w:val="20"/>
              </w:rPr>
              <w:lastRenderedPageBreak/>
              <w:t xml:space="preserve">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A54E1A" w:rsidRPr="00E53C10" w:rsidRDefault="00A54E1A" w:rsidP="008A1B01">
            <w:pPr>
              <w:jc w:val="both"/>
              <w:rPr>
                <w:b/>
                <w:i w:val="0"/>
                <w:color w:val="000000" w:themeColor="text1"/>
                <w:sz w:val="20"/>
              </w:rPr>
            </w:pPr>
          </w:p>
          <w:p w:rsidR="00E45DE4" w:rsidRPr="005A0ED3" w:rsidRDefault="008A1B01" w:rsidP="008A1B0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tcBorders>
              <w:top w:val="single" w:sz="4" w:space="0" w:color="auto"/>
            </w:tcBorders>
            <w:vAlign w:val="center"/>
          </w:tcPr>
          <w:p w:rsidR="008A1B01" w:rsidRPr="008A1B01" w:rsidRDefault="008A1B01" w:rsidP="008A1B01">
            <w:pPr>
              <w:rPr>
                <w:i w:val="0"/>
                <w:sz w:val="20"/>
              </w:rPr>
            </w:pPr>
            <w:r w:rsidRPr="008A1B01">
              <w:rPr>
                <w:i w:val="0"/>
                <w:sz w:val="20"/>
              </w:rPr>
              <w:t>DOKAZILO:</w:t>
            </w:r>
          </w:p>
          <w:p w:rsidR="008A1B01" w:rsidRPr="008A1B01" w:rsidRDefault="008A1B01" w:rsidP="008A1B01">
            <w:pPr>
              <w:jc w:val="both"/>
              <w:rPr>
                <w:i w:val="0"/>
                <w:sz w:val="20"/>
              </w:rPr>
            </w:pPr>
            <w:r w:rsidRPr="008A1B01">
              <w:rPr>
                <w:i w:val="0"/>
                <w:sz w:val="20"/>
              </w:rPr>
              <w:t>Izpolnjen ESPD obrazec.</w:t>
            </w:r>
          </w:p>
          <w:p w:rsidR="008A1B01" w:rsidRPr="008A1B01" w:rsidRDefault="008A1B01" w:rsidP="008A1B01">
            <w:pPr>
              <w:jc w:val="both"/>
              <w:rPr>
                <w:i w:val="0"/>
                <w:sz w:val="20"/>
              </w:rPr>
            </w:pPr>
          </w:p>
          <w:p w:rsidR="00E45DE4" w:rsidRPr="008A1B01" w:rsidRDefault="008A1B01" w:rsidP="008A1B01">
            <w:pPr>
              <w:pStyle w:val="Default"/>
              <w:rPr>
                <w:rFonts w:ascii="Times New Roman" w:hAnsi="Times New Roman" w:cs="Times New Roman"/>
                <w:sz w:val="20"/>
                <w:szCs w:val="20"/>
              </w:rPr>
            </w:pPr>
            <w:r w:rsidRPr="008A1B01">
              <w:rPr>
                <w:rFonts w:ascii="Times New Roman" w:hAnsi="Times New Roman" w:cs="Times New Roman"/>
                <w:sz w:val="20"/>
              </w:rPr>
              <w:t>Naročnik bo izpolnjevanje pogoja preveril v uradni evidenci oz. v enotnem informacijskem sistemu.</w:t>
            </w:r>
          </w:p>
        </w:tc>
      </w:tr>
      <w:tr w:rsidR="0035173A" w:rsidRPr="00B70B7E" w:rsidTr="008A1B01">
        <w:tc>
          <w:tcPr>
            <w:tcW w:w="5244" w:type="dxa"/>
            <w:shd w:val="clear" w:color="auto" w:fill="F2F2F2" w:themeFill="background1" w:themeFillShade="F2"/>
            <w:vAlign w:val="center"/>
          </w:tcPr>
          <w:p w:rsidR="008A1B01" w:rsidRDefault="008A1B01" w:rsidP="008A1B01">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D73FB">
              <w:rPr>
                <w:b/>
                <w:bCs/>
                <w:i w:val="0"/>
                <w:iCs/>
                <w:color w:val="000000"/>
                <w:sz w:val="20"/>
              </w:rPr>
              <w:t>prijav</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A54E1A" w:rsidRDefault="00A54E1A" w:rsidP="008A1B01">
            <w:pPr>
              <w:jc w:val="both"/>
              <w:rPr>
                <w:b/>
                <w:bCs/>
                <w:i w:val="0"/>
                <w:iCs/>
                <w:color w:val="000000"/>
                <w:sz w:val="20"/>
              </w:rPr>
            </w:pPr>
          </w:p>
          <w:p w:rsidR="00B17F5B" w:rsidRDefault="00B17F5B" w:rsidP="008A1B01">
            <w:pPr>
              <w:jc w:val="both"/>
              <w:rPr>
                <w:b/>
                <w:bCs/>
                <w:i w:val="0"/>
                <w:iCs/>
                <w:color w:val="000000"/>
                <w:sz w:val="20"/>
              </w:rPr>
            </w:pPr>
            <w:r w:rsidRPr="00580D18">
              <w:rPr>
                <w:b/>
                <w:bCs/>
                <w:i w:val="0"/>
                <w:iCs/>
                <w:color w:val="000000"/>
                <w:sz w:val="20"/>
              </w:rPr>
              <w:t>Naročnik bo pri presoji obstoja razloga za izključitev upošteval sklep Ustavnega sodišča Republike Slovenije, številka U-I-180/19-17 z dne 7.11.2019.</w:t>
            </w:r>
          </w:p>
          <w:p w:rsidR="00A54E1A" w:rsidRDefault="00A54E1A" w:rsidP="008A1B01">
            <w:pPr>
              <w:jc w:val="both"/>
              <w:rPr>
                <w:b/>
                <w:bCs/>
                <w:i w:val="0"/>
                <w:iCs/>
                <w:color w:val="000000"/>
                <w:sz w:val="20"/>
              </w:rPr>
            </w:pPr>
          </w:p>
          <w:p w:rsidR="0035173A" w:rsidRPr="00D769A2" w:rsidRDefault="008A1B01" w:rsidP="008A1B01">
            <w:pPr>
              <w:jc w:val="both"/>
              <w:rPr>
                <w:b/>
                <w:i w:val="0"/>
                <w:color w:val="000000" w:themeColor="text1"/>
                <w:sz w:val="20"/>
              </w:rPr>
            </w:pPr>
            <w:r w:rsidRPr="00D769A2">
              <w:rPr>
                <w:i w:val="0"/>
                <w:iCs/>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w:t>
            </w:r>
            <w:r w:rsidRPr="00AD73FB">
              <w:rPr>
                <w:i w:val="0"/>
                <w:iCs/>
                <w:sz w:val="20"/>
              </w:rPr>
              <w:t>prijave</w:t>
            </w:r>
            <w:r w:rsidRPr="00D769A2">
              <w:rPr>
                <w:i w:val="0"/>
                <w:iCs/>
                <w:sz w:val="20"/>
              </w:rPr>
              <w:t xml:space="preserve"> mora pogoj izpolniti tudi vsak izmed partnerjev.</w:t>
            </w:r>
          </w:p>
        </w:tc>
        <w:tc>
          <w:tcPr>
            <w:tcW w:w="3969" w:type="dxa"/>
            <w:vAlign w:val="center"/>
          </w:tcPr>
          <w:p w:rsidR="008A1B01" w:rsidRPr="00B92051" w:rsidRDefault="008A1B01" w:rsidP="008A1B01">
            <w:pPr>
              <w:jc w:val="both"/>
              <w:rPr>
                <w:i w:val="0"/>
                <w:sz w:val="20"/>
              </w:rPr>
            </w:pPr>
            <w:r w:rsidRPr="00B92051">
              <w:rPr>
                <w:i w:val="0"/>
                <w:sz w:val="20"/>
              </w:rPr>
              <w:t>DOKAZILO:</w:t>
            </w:r>
          </w:p>
          <w:p w:rsidR="008A1B01" w:rsidRPr="00B70B7E" w:rsidRDefault="008A1B01" w:rsidP="008A1B01">
            <w:pPr>
              <w:jc w:val="both"/>
              <w:rPr>
                <w:i w:val="0"/>
                <w:sz w:val="20"/>
              </w:rPr>
            </w:pPr>
            <w:r w:rsidRPr="00B70B7E">
              <w:rPr>
                <w:i w:val="0"/>
                <w:sz w:val="20"/>
              </w:rPr>
              <w:t>Izpolnjen ESPD obrazec.</w:t>
            </w:r>
          </w:p>
          <w:p w:rsidR="008A1B01" w:rsidRPr="00B70B7E" w:rsidRDefault="008A1B01" w:rsidP="008A1B01">
            <w:pPr>
              <w:jc w:val="both"/>
              <w:rPr>
                <w:i w:val="0"/>
                <w:sz w:val="20"/>
              </w:rPr>
            </w:pPr>
          </w:p>
          <w:p w:rsidR="0035173A" w:rsidRPr="00B70B7E" w:rsidRDefault="008A1B01" w:rsidP="008A1B01">
            <w:pPr>
              <w:jc w:val="both"/>
              <w:rPr>
                <w:i w:val="0"/>
                <w:sz w:val="20"/>
              </w:rPr>
            </w:pPr>
            <w:r w:rsidRPr="00B70B7E">
              <w:rPr>
                <w:i w:val="0"/>
                <w:sz w:val="20"/>
              </w:rPr>
              <w:t>Naročnik bo izpolnjevanje pogoja preveril v uradni evidenci oz. v enotnem informacijskem sistemu.</w:t>
            </w:r>
          </w:p>
        </w:tc>
      </w:tr>
    </w:tbl>
    <w:p w:rsidR="0035173A" w:rsidRDefault="0035173A" w:rsidP="004F15EF">
      <w:pPr>
        <w:pStyle w:val="Glava"/>
        <w:tabs>
          <w:tab w:val="clear" w:pos="4536"/>
          <w:tab w:val="clear" w:pos="9072"/>
        </w:tabs>
        <w:ind w:left="993"/>
        <w:rPr>
          <w:i w:val="0"/>
          <w:sz w:val="22"/>
          <w:szCs w:val="22"/>
        </w:rPr>
      </w:pPr>
    </w:p>
    <w:p w:rsidR="00D40B6C" w:rsidRDefault="00D40B6C" w:rsidP="004F15EF">
      <w:pPr>
        <w:pStyle w:val="Glava"/>
        <w:tabs>
          <w:tab w:val="clear" w:pos="4536"/>
          <w:tab w:val="clear" w:pos="9072"/>
        </w:tabs>
        <w:ind w:left="993"/>
        <w:rPr>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4F15EF" w:rsidRPr="00EA1DA8" w:rsidTr="00C472AB">
        <w:tc>
          <w:tcPr>
            <w:tcW w:w="9213" w:type="dxa"/>
            <w:gridSpan w:val="2"/>
            <w:shd w:val="clear" w:color="auto" w:fill="F2F2F2" w:themeFill="background1" w:themeFillShade="F2"/>
          </w:tcPr>
          <w:p w:rsidR="004F15EF" w:rsidRPr="00EA1DA8" w:rsidRDefault="004F15EF" w:rsidP="00B95FD2">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4F15EF" w:rsidRPr="001331E2" w:rsidTr="00C472AB">
        <w:tc>
          <w:tcPr>
            <w:tcW w:w="5244" w:type="dxa"/>
            <w:shd w:val="clear" w:color="auto" w:fill="F2F2F2" w:themeFill="background1" w:themeFillShade="F2"/>
            <w:vAlign w:val="center"/>
          </w:tcPr>
          <w:p w:rsidR="004F15EF" w:rsidRDefault="004F15EF" w:rsidP="00B95FD2">
            <w:pPr>
              <w:rPr>
                <w:b/>
                <w:i w:val="0"/>
                <w:sz w:val="20"/>
              </w:rPr>
            </w:pPr>
            <w:r>
              <w:rPr>
                <w:b/>
                <w:i w:val="0"/>
                <w:sz w:val="20"/>
              </w:rPr>
              <w:t>1. Gospodarski subjekt</w:t>
            </w:r>
            <w:r w:rsidRPr="007565C6">
              <w:rPr>
                <w:b/>
                <w:i w:val="0"/>
                <w:sz w:val="20"/>
              </w:rPr>
              <w:t xml:space="preserve"> mora biti registriran za dejavnost, ki je predmet javnega naročila. </w:t>
            </w:r>
          </w:p>
        </w:tc>
        <w:tc>
          <w:tcPr>
            <w:tcW w:w="3969" w:type="dxa"/>
            <w:vAlign w:val="center"/>
          </w:tcPr>
          <w:p w:rsidR="008A1B01"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DOKAZILO:</w:t>
            </w:r>
          </w:p>
          <w:p w:rsidR="008A1B01" w:rsidRPr="008A1B01" w:rsidRDefault="008A1B01" w:rsidP="008A1B01">
            <w:pPr>
              <w:jc w:val="both"/>
              <w:rPr>
                <w:i w:val="0"/>
                <w:sz w:val="16"/>
                <w:szCs w:val="16"/>
              </w:rPr>
            </w:pPr>
            <w:r w:rsidRPr="008A1B01">
              <w:rPr>
                <w:i w:val="0"/>
                <w:sz w:val="16"/>
                <w:szCs w:val="16"/>
              </w:rPr>
              <w:t>Izpolnjen ESPD obrazec.</w:t>
            </w:r>
          </w:p>
          <w:p w:rsidR="008A1B01" w:rsidRPr="008A1B01" w:rsidRDefault="008A1B01" w:rsidP="008A1B01">
            <w:pPr>
              <w:jc w:val="both"/>
              <w:rPr>
                <w:i w:val="0"/>
                <w:sz w:val="16"/>
                <w:szCs w:val="16"/>
              </w:rPr>
            </w:pPr>
          </w:p>
          <w:p w:rsidR="004F15EF"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DD221E" w:rsidRPr="001331E2" w:rsidTr="00DD221E">
        <w:tc>
          <w:tcPr>
            <w:tcW w:w="5244" w:type="dxa"/>
            <w:shd w:val="clear" w:color="auto" w:fill="F2F2F2" w:themeFill="background1" w:themeFillShade="F2"/>
          </w:tcPr>
          <w:p w:rsidR="00DD221E" w:rsidRPr="007565C6" w:rsidRDefault="00DD221E" w:rsidP="00DD221E">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rsidR="00DD221E" w:rsidRPr="007565C6" w:rsidRDefault="00DD221E" w:rsidP="00DD221E">
            <w:pPr>
              <w:jc w:val="both"/>
              <w:rPr>
                <w:b/>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rsidR="00DD221E" w:rsidRPr="002027A8" w:rsidRDefault="00DD221E" w:rsidP="00DD221E">
            <w:pPr>
              <w:jc w:val="both"/>
              <w:rPr>
                <w:i w:val="0"/>
                <w:sz w:val="20"/>
              </w:rPr>
            </w:pPr>
            <w:r w:rsidRPr="002027A8">
              <w:rPr>
                <w:i w:val="0"/>
                <w:sz w:val="20"/>
              </w:rPr>
              <w:t>DOKAZILO:</w:t>
            </w:r>
          </w:p>
          <w:p w:rsidR="00DD221E" w:rsidRPr="003A4777" w:rsidRDefault="00DD221E" w:rsidP="00DD221E">
            <w:pPr>
              <w:jc w:val="both"/>
              <w:rPr>
                <w:i w:val="0"/>
                <w:sz w:val="18"/>
                <w:szCs w:val="18"/>
              </w:rPr>
            </w:pPr>
            <w:r w:rsidRPr="003A4777">
              <w:rPr>
                <w:i w:val="0"/>
                <w:sz w:val="18"/>
                <w:szCs w:val="18"/>
              </w:rPr>
              <w:t>Izpolnjen ESPD obrazec.</w:t>
            </w:r>
          </w:p>
          <w:p w:rsidR="00DD221E" w:rsidRPr="003A4777" w:rsidRDefault="00DD221E" w:rsidP="00DD221E">
            <w:pPr>
              <w:jc w:val="both"/>
              <w:rPr>
                <w:i w:val="0"/>
                <w:sz w:val="18"/>
                <w:szCs w:val="18"/>
              </w:rPr>
            </w:pPr>
          </w:p>
          <w:p w:rsidR="00DD221E" w:rsidRPr="003A4777" w:rsidRDefault="00DD221E" w:rsidP="00DD221E">
            <w:pPr>
              <w:jc w:val="both"/>
              <w:rPr>
                <w:i w:val="0"/>
                <w:sz w:val="18"/>
                <w:szCs w:val="18"/>
              </w:rPr>
            </w:pPr>
            <w:r w:rsidRPr="003A4777">
              <w:rPr>
                <w:i w:val="0"/>
                <w:sz w:val="18"/>
                <w:szCs w:val="18"/>
              </w:rPr>
              <w:t>Naročnik bo izpolnjevanje pogoja preveril v uradni evidenci oz. v enotnem informacijskem sistemu.</w:t>
            </w:r>
          </w:p>
          <w:p w:rsidR="00DD221E" w:rsidRPr="003A4777" w:rsidRDefault="00DD221E" w:rsidP="00DD221E">
            <w:pPr>
              <w:pStyle w:val="Default"/>
              <w:jc w:val="both"/>
              <w:rPr>
                <w:rFonts w:ascii="Times New Roman" w:hAnsi="Times New Roman" w:cs="Times New Roman"/>
                <w:sz w:val="18"/>
                <w:szCs w:val="18"/>
              </w:rPr>
            </w:pPr>
          </w:p>
          <w:p w:rsidR="00DD221E" w:rsidRPr="002027A8" w:rsidRDefault="00DD221E" w:rsidP="00DD221E">
            <w:pPr>
              <w:jc w:val="both"/>
              <w:rPr>
                <w:i w:val="0"/>
                <w:sz w:val="20"/>
              </w:rPr>
            </w:pPr>
          </w:p>
        </w:tc>
      </w:tr>
      <w:tr w:rsidR="00A34067" w:rsidRPr="004B0603" w:rsidTr="00A34067">
        <w:tc>
          <w:tcPr>
            <w:tcW w:w="5244" w:type="dxa"/>
            <w:shd w:val="clear" w:color="auto" w:fill="F2F2F2" w:themeFill="background1" w:themeFillShade="F2"/>
          </w:tcPr>
          <w:p w:rsidR="00A34067" w:rsidRPr="00B00269" w:rsidRDefault="00A34067" w:rsidP="00A34067">
            <w:pPr>
              <w:jc w:val="both"/>
              <w:rPr>
                <w:b/>
                <w:i w:val="0"/>
                <w:sz w:val="20"/>
              </w:rPr>
            </w:pPr>
            <w:r w:rsidRPr="00D229EF">
              <w:rPr>
                <w:b/>
                <w:i w:val="0"/>
                <w:sz w:val="20"/>
              </w:rPr>
              <w:t>3. REFERENČNI POGOJ</w:t>
            </w:r>
          </w:p>
          <w:p w:rsidR="00A34067" w:rsidRPr="004B0603" w:rsidRDefault="00A34067" w:rsidP="00A34067">
            <w:pPr>
              <w:jc w:val="both"/>
              <w:rPr>
                <w:b/>
                <w:i w:val="0"/>
                <w:sz w:val="20"/>
              </w:rPr>
            </w:pPr>
            <w:r w:rsidRPr="00D229EF">
              <w:rPr>
                <w:b/>
                <w:i w:val="0"/>
                <w:sz w:val="20"/>
                <w:u w:val="single"/>
              </w:rPr>
              <w:t>Gospodarski subjekt</w:t>
            </w:r>
            <w:r w:rsidRPr="00B00269">
              <w:rPr>
                <w:b/>
                <w:i w:val="0"/>
                <w:sz w:val="20"/>
              </w:rPr>
              <w:t xml:space="preserve"> mora v prijavi izkazati, da je v obdobju </w:t>
            </w:r>
            <w:r w:rsidRPr="00D229EF">
              <w:rPr>
                <w:b/>
                <w:i w:val="0"/>
                <w:sz w:val="20"/>
              </w:rPr>
              <w:t>od 1.1.</w:t>
            </w:r>
            <w:r w:rsidR="006C3E9C" w:rsidRPr="00D229EF">
              <w:rPr>
                <w:b/>
                <w:i w:val="0"/>
                <w:sz w:val="20"/>
              </w:rPr>
              <w:t>201</w:t>
            </w:r>
            <w:r w:rsidR="006C3E9C" w:rsidRPr="00B00269">
              <w:rPr>
                <w:b/>
                <w:i w:val="0"/>
                <w:sz w:val="20"/>
              </w:rPr>
              <w:t xml:space="preserve">6 </w:t>
            </w:r>
            <w:r w:rsidRPr="00B00269">
              <w:rPr>
                <w:b/>
                <w:i w:val="0"/>
                <w:sz w:val="20"/>
              </w:rPr>
              <w:t>do</w:t>
            </w:r>
            <w:r w:rsidRPr="004B0603">
              <w:rPr>
                <w:b/>
                <w:i w:val="0"/>
                <w:sz w:val="20"/>
              </w:rPr>
              <w:t xml:space="preserve"> oddaje prijave kvalitetno, strokovno in v skladu s pogodbenimi določili uspešno izvedel in zaključil izvedbo sledečih del (lahko z ločenimi referencami</w:t>
            </w:r>
            <w:r w:rsidR="00947591">
              <w:rPr>
                <w:b/>
                <w:i w:val="0"/>
                <w:sz w:val="20"/>
              </w:rPr>
              <w:t xml:space="preserve"> a, b, c</w:t>
            </w:r>
            <w:r w:rsidRPr="004B0603">
              <w:rPr>
                <w:b/>
                <w:i w:val="0"/>
                <w:sz w:val="20"/>
              </w:rPr>
              <w:t>):</w:t>
            </w:r>
          </w:p>
          <w:p w:rsidR="00A34067" w:rsidRPr="004B0603" w:rsidRDefault="00A34067" w:rsidP="00A34067">
            <w:pPr>
              <w:jc w:val="both"/>
              <w:rPr>
                <w:b/>
                <w:i w:val="0"/>
                <w:sz w:val="20"/>
              </w:rPr>
            </w:pPr>
          </w:p>
          <w:p w:rsidR="00FD6553" w:rsidRPr="004B0603" w:rsidRDefault="00A34067" w:rsidP="00FD6553">
            <w:pPr>
              <w:jc w:val="both"/>
              <w:rPr>
                <w:b/>
                <w:i w:val="0"/>
                <w:sz w:val="20"/>
              </w:rPr>
            </w:pPr>
            <w:r w:rsidRPr="004B0603">
              <w:rPr>
                <w:b/>
                <w:i w:val="0"/>
                <w:sz w:val="20"/>
              </w:rPr>
              <w:t xml:space="preserve">a) </w:t>
            </w:r>
            <w:r w:rsidR="00FD6553">
              <w:rPr>
                <w:b/>
                <w:i w:val="0"/>
                <w:sz w:val="20"/>
              </w:rPr>
              <w:t>dva</w:t>
            </w:r>
            <w:r w:rsidR="00306095">
              <w:rPr>
                <w:b/>
                <w:i w:val="0"/>
                <w:sz w:val="20"/>
              </w:rPr>
              <w:t xml:space="preserve"> (2)</w:t>
            </w:r>
            <w:r w:rsidR="00FD6553">
              <w:rPr>
                <w:b/>
                <w:i w:val="0"/>
                <w:sz w:val="20"/>
              </w:rPr>
              <w:t xml:space="preserve"> istovrstna posla, katerih skupna vrednost znaša </w:t>
            </w:r>
            <w:r w:rsidR="00740EAD">
              <w:rPr>
                <w:b/>
                <w:i w:val="0"/>
                <w:sz w:val="20"/>
              </w:rPr>
              <w:t xml:space="preserve">najmanj </w:t>
            </w:r>
            <w:r w:rsidR="00FD6553">
              <w:rPr>
                <w:b/>
                <w:i w:val="0"/>
                <w:sz w:val="20"/>
              </w:rPr>
              <w:t>1.000.000</w:t>
            </w:r>
            <w:r w:rsidR="00011160">
              <w:rPr>
                <w:b/>
                <w:i w:val="0"/>
                <w:sz w:val="20"/>
              </w:rPr>
              <w:t>,00</w:t>
            </w:r>
            <w:r w:rsidR="00FD6553">
              <w:rPr>
                <w:b/>
                <w:i w:val="0"/>
                <w:sz w:val="20"/>
              </w:rPr>
              <w:t xml:space="preserve"> EUR brez DDV, pri čemer mora </w:t>
            </w:r>
            <w:r w:rsidR="00FD6553">
              <w:rPr>
                <w:b/>
                <w:i w:val="0"/>
                <w:sz w:val="20"/>
              </w:rPr>
              <w:lastRenderedPageBreak/>
              <w:t xml:space="preserve">vrednost enega </w:t>
            </w:r>
            <w:r w:rsidR="002E5620">
              <w:rPr>
                <w:b/>
                <w:i w:val="0"/>
                <w:sz w:val="20"/>
              </w:rPr>
              <w:t xml:space="preserve">(1) </w:t>
            </w:r>
            <w:r w:rsidR="00FD6553">
              <w:rPr>
                <w:b/>
                <w:i w:val="0"/>
                <w:sz w:val="20"/>
              </w:rPr>
              <w:t xml:space="preserve">objekta znašati </w:t>
            </w:r>
            <w:r w:rsidR="00740EAD">
              <w:rPr>
                <w:b/>
                <w:i w:val="0"/>
                <w:sz w:val="20"/>
              </w:rPr>
              <w:t xml:space="preserve">najmanj </w:t>
            </w:r>
            <w:r w:rsidR="00FD6553">
              <w:rPr>
                <w:b/>
                <w:i w:val="0"/>
                <w:sz w:val="20"/>
              </w:rPr>
              <w:t>800.000</w:t>
            </w:r>
            <w:r w:rsidR="00011160">
              <w:rPr>
                <w:b/>
                <w:i w:val="0"/>
                <w:sz w:val="20"/>
              </w:rPr>
              <w:t>,00</w:t>
            </w:r>
            <w:r w:rsidR="00FD6553">
              <w:rPr>
                <w:b/>
                <w:i w:val="0"/>
                <w:sz w:val="20"/>
              </w:rPr>
              <w:t xml:space="preserve"> EUR brez DDV, v okviru katerega je bilo izvedeno</w:t>
            </w:r>
            <w:r w:rsidR="00FD6553" w:rsidRPr="004B0603">
              <w:rPr>
                <w:b/>
                <w:i w:val="0"/>
                <w:sz w:val="20"/>
              </w:rPr>
              <w:t>:</w:t>
            </w:r>
          </w:p>
          <w:p w:rsidR="00FD6553" w:rsidRPr="004B0603" w:rsidRDefault="00FD6553" w:rsidP="00FD6553">
            <w:pPr>
              <w:jc w:val="both"/>
              <w:rPr>
                <w:b/>
                <w:i w:val="0"/>
                <w:sz w:val="20"/>
              </w:rPr>
            </w:pPr>
          </w:p>
          <w:p w:rsidR="00740EAD" w:rsidRDefault="00FD6553" w:rsidP="00740EAD">
            <w:pPr>
              <w:pStyle w:val="Odstavekseznama"/>
              <w:numPr>
                <w:ilvl w:val="0"/>
                <w:numId w:val="23"/>
              </w:numPr>
              <w:jc w:val="both"/>
              <w:rPr>
                <w:b/>
                <w:i w:val="0"/>
                <w:sz w:val="20"/>
              </w:rPr>
            </w:pPr>
            <w:r w:rsidRPr="00740EAD">
              <w:rPr>
                <w:b/>
                <w:i w:val="0"/>
                <w:sz w:val="20"/>
              </w:rPr>
              <w:t>tlakovanja zunanjih javnih površin z granitnimi kockami, položenimi v loke</w:t>
            </w:r>
            <w:r w:rsidR="00306095">
              <w:rPr>
                <w:b/>
                <w:i w:val="0"/>
                <w:sz w:val="20"/>
              </w:rPr>
              <w:t xml:space="preserve">, </w:t>
            </w:r>
            <w:r w:rsidRPr="00740EAD">
              <w:rPr>
                <w:b/>
                <w:i w:val="0"/>
                <w:sz w:val="20"/>
              </w:rPr>
              <w:t>stiki zaliti z dvokomponentno fugirno maso, skupne površine najmanj 1500 m2</w:t>
            </w:r>
            <w:r w:rsidR="00740EAD">
              <w:rPr>
                <w:b/>
                <w:i w:val="0"/>
                <w:sz w:val="20"/>
              </w:rPr>
              <w:t>,</w:t>
            </w:r>
            <w:r w:rsidRPr="00740EAD">
              <w:rPr>
                <w:b/>
                <w:i w:val="0"/>
                <w:sz w:val="20"/>
              </w:rPr>
              <w:t xml:space="preserve"> </w:t>
            </w:r>
          </w:p>
          <w:p w:rsidR="002C29F6" w:rsidRDefault="00740EAD" w:rsidP="002C29F6">
            <w:pPr>
              <w:pStyle w:val="Odstavekseznama"/>
              <w:numPr>
                <w:ilvl w:val="0"/>
                <w:numId w:val="23"/>
              </w:numPr>
              <w:jc w:val="both"/>
              <w:rPr>
                <w:b/>
                <w:i w:val="0"/>
                <w:sz w:val="20"/>
              </w:rPr>
            </w:pPr>
            <w:r w:rsidRPr="00740EAD">
              <w:rPr>
                <w:b/>
                <w:i w:val="0"/>
                <w:sz w:val="20"/>
              </w:rPr>
              <w:t>tlakovanje s ploščami</w:t>
            </w:r>
            <w:r w:rsidR="003E01DD">
              <w:rPr>
                <w:b/>
                <w:i w:val="0"/>
                <w:sz w:val="20"/>
              </w:rPr>
              <w:t>,</w:t>
            </w:r>
            <w:r w:rsidRPr="00740EAD">
              <w:rPr>
                <w:b/>
                <w:i w:val="0"/>
                <w:sz w:val="20"/>
              </w:rPr>
              <w:t xml:space="preserve"> položenimi na betonsko podlago</w:t>
            </w:r>
            <w:r w:rsidR="002C29F6">
              <w:rPr>
                <w:b/>
                <w:i w:val="0"/>
                <w:sz w:val="20"/>
              </w:rPr>
              <w:t xml:space="preserve"> skupne površine najmanj 750 m2; </w:t>
            </w:r>
          </w:p>
          <w:p w:rsidR="00FD6553" w:rsidRPr="00740EAD" w:rsidRDefault="00FD6553" w:rsidP="00740EAD">
            <w:pPr>
              <w:pStyle w:val="Odstavekseznama"/>
              <w:numPr>
                <w:ilvl w:val="0"/>
                <w:numId w:val="23"/>
              </w:numPr>
              <w:jc w:val="both"/>
              <w:rPr>
                <w:b/>
                <w:i w:val="0"/>
                <w:color w:val="FF0000"/>
                <w:sz w:val="20"/>
              </w:rPr>
            </w:pPr>
            <w:r w:rsidRPr="00740EAD">
              <w:rPr>
                <w:b/>
                <w:i w:val="0"/>
                <w:sz w:val="20"/>
              </w:rPr>
              <w:t>odvodnjavanje meteorne vode z linijskimi rešetkami v skupni dolžini vsaj 100</w:t>
            </w:r>
            <w:r w:rsidR="003E01DD">
              <w:rPr>
                <w:b/>
                <w:i w:val="0"/>
                <w:sz w:val="20"/>
              </w:rPr>
              <w:t xml:space="preserve"> </w:t>
            </w:r>
            <w:r w:rsidRPr="00740EAD">
              <w:rPr>
                <w:b/>
                <w:i w:val="0"/>
                <w:sz w:val="20"/>
              </w:rPr>
              <w:t>m</w:t>
            </w:r>
            <w:r w:rsidR="00740EAD">
              <w:rPr>
                <w:b/>
                <w:i w:val="0"/>
                <w:sz w:val="20"/>
              </w:rPr>
              <w:t>.</w:t>
            </w:r>
          </w:p>
          <w:p w:rsidR="00FD6553" w:rsidRDefault="00FD6553" w:rsidP="00FD6553">
            <w:pPr>
              <w:jc w:val="both"/>
              <w:rPr>
                <w:b/>
                <w:i w:val="0"/>
                <w:sz w:val="20"/>
              </w:rPr>
            </w:pPr>
          </w:p>
          <w:p w:rsidR="00FB0C02" w:rsidRPr="00B00269" w:rsidRDefault="00FB0C02" w:rsidP="00FB0C02">
            <w:pPr>
              <w:jc w:val="both"/>
              <w:rPr>
                <w:b/>
                <w:i w:val="0"/>
                <w:sz w:val="20"/>
              </w:rPr>
            </w:pPr>
            <w:r>
              <w:rPr>
                <w:b/>
                <w:i w:val="0"/>
                <w:sz w:val="20"/>
              </w:rPr>
              <w:t xml:space="preserve">b) </w:t>
            </w:r>
            <w:r w:rsidR="00306095">
              <w:rPr>
                <w:b/>
                <w:i w:val="0"/>
                <w:sz w:val="20"/>
              </w:rPr>
              <w:t>en (1) posel</w:t>
            </w:r>
            <w:r w:rsidR="00502492" w:rsidRPr="00D229EF">
              <w:rPr>
                <w:b/>
                <w:i w:val="0"/>
                <w:sz w:val="20"/>
              </w:rPr>
              <w:t xml:space="preserve"> gradnj</w:t>
            </w:r>
            <w:r w:rsidR="00306095">
              <w:rPr>
                <w:b/>
                <w:i w:val="0"/>
                <w:sz w:val="20"/>
              </w:rPr>
              <w:t>e</w:t>
            </w:r>
            <w:r w:rsidR="00502492" w:rsidRPr="00D229EF">
              <w:rPr>
                <w:b/>
                <w:i w:val="0"/>
                <w:sz w:val="20"/>
              </w:rPr>
              <w:t xml:space="preserve"> ali obnov</w:t>
            </w:r>
            <w:r w:rsidR="00306095">
              <w:rPr>
                <w:b/>
                <w:i w:val="0"/>
                <w:sz w:val="20"/>
              </w:rPr>
              <w:t>e</w:t>
            </w:r>
            <w:r w:rsidR="00502492" w:rsidRPr="00D229EF">
              <w:rPr>
                <w:b/>
                <w:i w:val="0"/>
                <w:sz w:val="20"/>
              </w:rPr>
              <w:t xml:space="preserve"> javne kanalizacije premera 400</w:t>
            </w:r>
            <w:r w:rsidR="003E01DD">
              <w:rPr>
                <w:b/>
                <w:i w:val="0"/>
                <w:sz w:val="20"/>
              </w:rPr>
              <w:t xml:space="preserve"> </w:t>
            </w:r>
            <w:r w:rsidR="00502492" w:rsidRPr="00D229EF">
              <w:rPr>
                <w:b/>
                <w:i w:val="0"/>
                <w:sz w:val="20"/>
              </w:rPr>
              <w:t>cm ali več v dolžini najmanj 50</w:t>
            </w:r>
            <w:r w:rsidR="003E01DD">
              <w:rPr>
                <w:b/>
                <w:i w:val="0"/>
                <w:sz w:val="20"/>
              </w:rPr>
              <w:t xml:space="preserve"> </w:t>
            </w:r>
            <w:r w:rsidR="00502492" w:rsidRPr="00D229EF">
              <w:rPr>
                <w:b/>
                <w:i w:val="0"/>
                <w:sz w:val="20"/>
              </w:rPr>
              <w:t>m'</w:t>
            </w:r>
            <w:r w:rsidR="00306095">
              <w:rPr>
                <w:b/>
                <w:i w:val="0"/>
                <w:sz w:val="20"/>
              </w:rPr>
              <w:t>,</w:t>
            </w:r>
          </w:p>
          <w:p w:rsidR="00FB0C02" w:rsidRDefault="00FB0C02" w:rsidP="00FB0C02">
            <w:pPr>
              <w:jc w:val="both"/>
              <w:rPr>
                <w:b/>
                <w:i w:val="0"/>
                <w:sz w:val="20"/>
              </w:rPr>
            </w:pPr>
          </w:p>
          <w:p w:rsidR="00FB0C02" w:rsidRPr="004B0603" w:rsidRDefault="00FB0C02" w:rsidP="00FB0C02">
            <w:pPr>
              <w:jc w:val="both"/>
              <w:rPr>
                <w:b/>
                <w:i w:val="0"/>
                <w:sz w:val="20"/>
              </w:rPr>
            </w:pPr>
            <w:r>
              <w:rPr>
                <w:b/>
                <w:i w:val="0"/>
                <w:sz w:val="20"/>
              </w:rPr>
              <w:t>c)</w:t>
            </w:r>
            <w:r w:rsidR="00164E3D" w:rsidRPr="00265393">
              <w:rPr>
                <w:b/>
                <w:i w:val="0"/>
                <w:sz w:val="20"/>
              </w:rPr>
              <w:t xml:space="preserve"> </w:t>
            </w:r>
            <w:r w:rsidR="00306095">
              <w:rPr>
                <w:b/>
                <w:i w:val="0"/>
                <w:sz w:val="20"/>
              </w:rPr>
              <w:t xml:space="preserve">en (1) posel </w:t>
            </w:r>
            <w:r w:rsidR="00164E3D" w:rsidRPr="00265393">
              <w:rPr>
                <w:b/>
                <w:i w:val="0"/>
                <w:sz w:val="20"/>
              </w:rPr>
              <w:t>gradben</w:t>
            </w:r>
            <w:r w:rsidR="00306095">
              <w:rPr>
                <w:b/>
                <w:i w:val="0"/>
                <w:sz w:val="20"/>
              </w:rPr>
              <w:t>ih</w:t>
            </w:r>
            <w:r w:rsidR="00164E3D" w:rsidRPr="00265393">
              <w:rPr>
                <w:b/>
                <w:i w:val="0"/>
                <w:sz w:val="20"/>
              </w:rPr>
              <w:t xml:space="preserve"> del pri izgradnj</w:t>
            </w:r>
            <w:r w:rsidR="00164E3D">
              <w:rPr>
                <w:b/>
                <w:i w:val="0"/>
                <w:sz w:val="20"/>
              </w:rPr>
              <w:t>i ali obnovi</w:t>
            </w:r>
            <w:r w:rsidR="00164E3D" w:rsidRPr="00265393">
              <w:rPr>
                <w:b/>
                <w:i w:val="0"/>
                <w:sz w:val="20"/>
              </w:rPr>
              <w:t xml:space="preserve"> distribucijskega plinovodnega omrežja (glavni in priključni plinovodi)</w:t>
            </w:r>
            <w:r w:rsidR="003E01DD">
              <w:rPr>
                <w:b/>
                <w:i w:val="0"/>
                <w:sz w:val="20"/>
              </w:rPr>
              <w:t>,</w:t>
            </w:r>
            <w:r w:rsidR="00164E3D" w:rsidRPr="00265393">
              <w:rPr>
                <w:b/>
                <w:i w:val="0"/>
                <w:sz w:val="20"/>
              </w:rPr>
              <w:t xml:space="preserve"> v skupni dolžini plinovodov najmanj </w:t>
            </w:r>
            <w:r w:rsidR="00164E3D">
              <w:rPr>
                <w:b/>
                <w:i w:val="0"/>
                <w:sz w:val="20"/>
              </w:rPr>
              <w:t>7</w:t>
            </w:r>
            <w:r w:rsidR="00164E3D" w:rsidRPr="00265393">
              <w:rPr>
                <w:b/>
                <w:i w:val="0"/>
                <w:sz w:val="20"/>
              </w:rPr>
              <w:t>0 m</w:t>
            </w:r>
            <w:r w:rsidR="00164E3D" w:rsidRPr="00CE2989">
              <w:rPr>
                <w:b/>
                <w:i w:val="0"/>
                <w:sz w:val="20"/>
                <w:vertAlign w:val="superscript"/>
              </w:rPr>
              <w:t>1</w:t>
            </w:r>
            <w:r w:rsidR="00306095">
              <w:rPr>
                <w:b/>
                <w:i w:val="0"/>
                <w:sz w:val="20"/>
                <w:vertAlign w:val="superscript"/>
              </w:rPr>
              <w:t>.</w:t>
            </w:r>
          </w:p>
          <w:p w:rsidR="00A34067" w:rsidRPr="004B0603" w:rsidRDefault="00A34067" w:rsidP="00A34067">
            <w:pPr>
              <w:jc w:val="both"/>
              <w:rPr>
                <w:b/>
                <w:i w:val="0"/>
                <w:sz w:val="20"/>
              </w:rPr>
            </w:pPr>
          </w:p>
          <w:p w:rsidR="00A34067" w:rsidRPr="004B0603" w:rsidRDefault="00A34067" w:rsidP="00A34067">
            <w:pPr>
              <w:jc w:val="both"/>
              <w:rPr>
                <w:b/>
                <w:i w:val="0"/>
                <w:sz w:val="20"/>
              </w:rPr>
            </w:pPr>
          </w:p>
          <w:p w:rsidR="00A34067" w:rsidRPr="004B0603" w:rsidRDefault="00A34067" w:rsidP="00A34067">
            <w:pPr>
              <w:jc w:val="both"/>
              <w:rPr>
                <w:b/>
                <w:i w:val="0"/>
                <w:sz w:val="20"/>
              </w:rPr>
            </w:pPr>
            <w:r w:rsidRPr="004B0603">
              <w:rPr>
                <w:b/>
                <w:i w:val="0"/>
                <w:sz w:val="20"/>
              </w:rPr>
              <w:t>Kot zaključek del se šteje datum uspešne primopredaje celotnega referenčnega objekta.</w:t>
            </w:r>
          </w:p>
          <w:p w:rsidR="00A34067" w:rsidRPr="004B0603" w:rsidRDefault="00A34067" w:rsidP="00A34067">
            <w:pPr>
              <w:jc w:val="both"/>
              <w:rPr>
                <w:b/>
                <w:i w:val="0"/>
                <w:sz w:val="20"/>
              </w:rPr>
            </w:pPr>
          </w:p>
        </w:tc>
        <w:tc>
          <w:tcPr>
            <w:tcW w:w="3969" w:type="dxa"/>
            <w:vAlign w:val="center"/>
          </w:tcPr>
          <w:p w:rsidR="00A34067" w:rsidRPr="004B0603" w:rsidRDefault="00A34067" w:rsidP="00A34067">
            <w:pPr>
              <w:jc w:val="both"/>
              <w:rPr>
                <w:i w:val="0"/>
                <w:sz w:val="20"/>
              </w:rPr>
            </w:pPr>
            <w:r w:rsidRPr="004B0603">
              <w:rPr>
                <w:i w:val="0"/>
                <w:sz w:val="20"/>
              </w:rPr>
              <w:lastRenderedPageBreak/>
              <w:t>DOKAZILO:</w:t>
            </w:r>
          </w:p>
          <w:p w:rsidR="00A34067" w:rsidRPr="004B0603" w:rsidRDefault="00A34067" w:rsidP="00A34067">
            <w:pPr>
              <w:pStyle w:val="Default"/>
              <w:jc w:val="both"/>
              <w:rPr>
                <w:rFonts w:ascii="Times New Roman" w:hAnsi="Times New Roman" w:cs="Times New Roman"/>
                <w:color w:val="000000" w:themeColor="text1"/>
                <w:sz w:val="20"/>
                <w:szCs w:val="20"/>
              </w:rPr>
            </w:pPr>
            <w:r w:rsidRPr="004B0603">
              <w:rPr>
                <w:rFonts w:ascii="Times New Roman" w:hAnsi="Times New Roman" w:cs="Times New Roman"/>
                <w:color w:val="000000" w:themeColor="text1"/>
                <w:sz w:val="20"/>
                <w:szCs w:val="20"/>
              </w:rPr>
              <w:t>Izpolnjen ESPD obrazec, Referenčna tabela (priloga 4) in Referenčna potrdila (priloga 4/1).</w:t>
            </w:r>
          </w:p>
          <w:p w:rsidR="00A34067" w:rsidRPr="004B0603" w:rsidRDefault="00A34067" w:rsidP="00A34067">
            <w:pPr>
              <w:pStyle w:val="Default"/>
              <w:jc w:val="both"/>
              <w:rPr>
                <w:rFonts w:ascii="Times New Roman" w:hAnsi="Times New Roman" w:cs="Times New Roman"/>
                <w:color w:val="000000" w:themeColor="text1"/>
                <w:sz w:val="20"/>
                <w:szCs w:val="20"/>
              </w:rPr>
            </w:pPr>
          </w:p>
          <w:p w:rsidR="00A34067" w:rsidRPr="004B0603" w:rsidRDefault="00A34067" w:rsidP="00A34067">
            <w:pPr>
              <w:pStyle w:val="Default"/>
              <w:rPr>
                <w:rFonts w:ascii="Times New Roman" w:hAnsi="Times New Roman" w:cs="Times New Roman"/>
                <w:sz w:val="20"/>
                <w:szCs w:val="20"/>
              </w:rPr>
            </w:pPr>
            <w:r w:rsidRPr="004B0603">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4B0603">
              <w:rPr>
                <w:rFonts w:ascii="Times New Roman" w:hAnsi="Times New Roman" w:cs="Times New Roman"/>
                <w:sz w:val="19"/>
                <w:szCs w:val="19"/>
              </w:rPr>
              <w:lastRenderedPageBreak/>
              <w:t>referenčnega dela, oziroma navedbe preveri neposredno pri investitorju oziroma delodajalcu.</w:t>
            </w:r>
          </w:p>
        </w:tc>
      </w:tr>
      <w:tr w:rsidR="00A34067" w:rsidRPr="0022154A" w:rsidTr="00B67898">
        <w:tc>
          <w:tcPr>
            <w:tcW w:w="5244" w:type="dxa"/>
            <w:shd w:val="clear" w:color="auto" w:fill="F2F2F2" w:themeFill="background1" w:themeFillShade="F2"/>
          </w:tcPr>
          <w:p w:rsidR="00A34067" w:rsidRPr="004B0603" w:rsidRDefault="00A34067" w:rsidP="00A34067">
            <w:pPr>
              <w:jc w:val="both"/>
              <w:rPr>
                <w:b/>
                <w:i w:val="0"/>
                <w:sz w:val="20"/>
              </w:rPr>
            </w:pPr>
            <w:r w:rsidRPr="004B0603">
              <w:rPr>
                <w:b/>
                <w:i w:val="0"/>
                <w:sz w:val="20"/>
              </w:rPr>
              <w:lastRenderedPageBreak/>
              <w:t>4. KADROVSKE ZMOGLJIVOSTI</w:t>
            </w:r>
          </w:p>
          <w:p w:rsidR="00A34067" w:rsidRDefault="00A34067" w:rsidP="00A34067">
            <w:pPr>
              <w:jc w:val="both"/>
              <w:rPr>
                <w:b/>
                <w:i w:val="0"/>
                <w:sz w:val="20"/>
              </w:rPr>
            </w:pPr>
            <w:r w:rsidRPr="004B0603">
              <w:rPr>
                <w:b/>
                <w:i w:val="0"/>
                <w:sz w:val="20"/>
              </w:rPr>
              <w:t>Gospodarski subjekt mora razpolagati s tehničnim osebjem oz. strokovnimi kadri, ki bodo sodelovali pri izvedbi naročila in so odgovorni za izvedbo razpisanih del</w:t>
            </w:r>
            <w:r w:rsidR="00B022A1">
              <w:rPr>
                <w:b/>
                <w:i w:val="0"/>
                <w:sz w:val="20"/>
              </w:rPr>
              <w:t>,</w:t>
            </w:r>
            <w:r w:rsidRPr="004B0603">
              <w:rPr>
                <w:b/>
                <w:i w:val="0"/>
                <w:sz w:val="20"/>
              </w:rPr>
              <w:t xml:space="preserve"> in sicer:</w:t>
            </w:r>
          </w:p>
          <w:p w:rsidR="00B022A1" w:rsidRPr="004B0603" w:rsidRDefault="00B022A1" w:rsidP="00A34067">
            <w:pPr>
              <w:jc w:val="both"/>
              <w:rPr>
                <w:b/>
                <w:i w:val="0"/>
                <w:sz w:val="20"/>
              </w:rPr>
            </w:pPr>
          </w:p>
          <w:p w:rsidR="00A34067" w:rsidRPr="004B0603" w:rsidRDefault="00A34067" w:rsidP="00A34067">
            <w:pPr>
              <w:jc w:val="both"/>
              <w:rPr>
                <w:b/>
                <w:i w:val="0"/>
                <w:sz w:val="20"/>
              </w:rPr>
            </w:pPr>
            <w:r w:rsidRPr="00D229EF">
              <w:rPr>
                <w:b/>
                <w:i w:val="0"/>
                <w:sz w:val="20"/>
                <w:u w:val="single"/>
              </w:rPr>
              <w:t>Vodja gradnje</w:t>
            </w:r>
            <w:r w:rsidRPr="004B0603">
              <w:rPr>
                <w:b/>
                <w:i w:val="0"/>
                <w:sz w:val="20"/>
              </w:rPr>
              <w:t>, ki mora:</w:t>
            </w:r>
          </w:p>
          <w:p w:rsidR="00A34067" w:rsidRPr="004B0603" w:rsidRDefault="00A34067" w:rsidP="00D229EF">
            <w:pPr>
              <w:pStyle w:val="Odstavekseznama"/>
              <w:numPr>
                <w:ilvl w:val="0"/>
                <w:numId w:val="23"/>
              </w:numPr>
              <w:rPr>
                <w:b/>
                <w:i w:val="0"/>
                <w:sz w:val="20"/>
              </w:rPr>
            </w:pPr>
            <w:r w:rsidRPr="004B0603">
              <w:rPr>
                <w:b/>
                <w:i w:val="0"/>
                <w:sz w:val="20"/>
              </w:rPr>
              <w:t>na dan prijave imeti izobrazbo gradbene smeri;</w:t>
            </w:r>
          </w:p>
          <w:p w:rsidR="00A34067" w:rsidRPr="004B0603" w:rsidRDefault="00A34067" w:rsidP="00D229EF">
            <w:pPr>
              <w:pStyle w:val="Odstavekseznama"/>
              <w:numPr>
                <w:ilvl w:val="0"/>
                <w:numId w:val="23"/>
              </w:numPr>
              <w:rPr>
                <w:b/>
                <w:i w:val="0"/>
                <w:sz w:val="20"/>
              </w:rPr>
            </w:pPr>
            <w:r w:rsidRPr="004B0603">
              <w:rPr>
                <w:b/>
                <w:i w:val="0"/>
                <w:sz w:val="20"/>
              </w:rPr>
              <w:t xml:space="preserve">na dan prijave izkazati aktivno znanje slovenskega </w:t>
            </w:r>
          </w:p>
          <w:p w:rsidR="00A34067" w:rsidRPr="004B0603" w:rsidRDefault="00A34067" w:rsidP="00D229EF">
            <w:pPr>
              <w:pStyle w:val="Odstavekseznama"/>
              <w:ind w:left="360"/>
              <w:rPr>
                <w:b/>
                <w:i w:val="0"/>
                <w:sz w:val="20"/>
              </w:rPr>
            </w:pPr>
            <w:r w:rsidRPr="004B0603">
              <w:rPr>
                <w:b/>
                <w:i w:val="0"/>
                <w:sz w:val="20"/>
              </w:rPr>
              <w:t>jezika, v primeru,  da  ni državljan RS</w:t>
            </w:r>
            <w:r w:rsidR="003E01DD">
              <w:rPr>
                <w:b/>
                <w:i w:val="0"/>
                <w:sz w:val="20"/>
              </w:rPr>
              <w:t>;</w:t>
            </w:r>
          </w:p>
          <w:p w:rsidR="00A34067" w:rsidRPr="00B00269" w:rsidRDefault="00A34067" w:rsidP="00D229EF">
            <w:pPr>
              <w:pStyle w:val="Odstavekseznama"/>
              <w:numPr>
                <w:ilvl w:val="0"/>
                <w:numId w:val="23"/>
              </w:numPr>
              <w:rPr>
                <w:b/>
                <w:i w:val="0"/>
                <w:sz w:val="20"/>
              </w:rPr>
            </w:pPr>
            <w:r w:rsidRPr="00B00269">
              <w:rPr>
                <w:b/>
                <w:i w:val="0"/>
                <w:sz w:val="20"/>
              </w:rPr>
              <w:t xml:space="preserve">biti najkasneje </w:t>
            </w:r>
            <w:r w:rsidRPr="00D229EF">
              <w:rPr>
                <w:b/>
                <w:i w:val="0"/>
                <w:sz w:val="20"/>
              </w:rPr>
              <w:t xml:space="preserve">do </w:t>
            </w:r>
            <w:r w:rsidR="00B022A1" w:rsidRPr="00D229EF">
              <w:rPr>
                <w:b/>
                <w:i w:val="0"/>
                <w:sz w:val="20"/>
              </w:rPr>
              <w:t>oddaje ponudb</w:t>
            </w:r>
            <w:r w:rsidRPr="00D229EF">
              <w:rPr>
                <w:b/>
                <w:i w:val="0"/>
                <w:sz w:val="20"/>
              </w:rPr>
              <w:t xml:space="preserve"> </w:t>
            </w:r>
            <w:r w:rsidRPr="00B00269">
              <w:rPr>
                <w:b/>
                <w:i w:val="0"/>
                <w:sz w:val="20"/>
              </w:rPr>
              <w:t>vpisan v imenik aktivnih vodij del pri IZS v skladu z Zakonom o arhitekturni in inženirski dejavnosti (U. l., št. 61/17) za poklicni naziv</w:t>
            </w:r>
            <w:r w:rsidR="003E01DD">
              <w:rPr>
                <w:b/>
                <w:i w:val="0"/>
                <w:sz w:val="20"/>
              </w:rPr>
              <w:t>;</w:t>
            </w:r>
          </w:p>
          <w:p w:rsidR="00A34067" w:rsidRPr="004B0603" w:rsidRDefault="00A34067" w:rsidP="00D229EF">
            <w:pPr>
              <w:pStyle w:val="Odstavekseznama"/>
              <w:numPr>
                <w:ilvl w:val="0"/>
                <w:numId w:val="23"/>
              </w:numPr>
              <w:rPr>
                <w:b/>
                <w:i w:val="0"/>
                <w:sz w:val="20"/>
              </w:rPr>
            </w:pPr>
            <w:r w:rsidRPr="004B0603">
              <w:rPr>
                <w:b/>
                <w:i w:val="0"/>
                <w:sz w:val="20"/>
              </w:rPr>
              <w:t>Vz- vodja del, Gradbenim zakonom (U. l., št. 61/17);</w:t>
            </w:r>
          </w:p>
          <w:p w:rsidR="00A34067" w:rsidRPr="004B0603" w:rsidRDefault="00A34067" w:rsidP="00D229EF">
            <w:pPr>
              <w:pStyle w:val="Odstavekseznama"/>
              <w:numPr>
                <w:ilvl w:val="0"/>
                <w:numId w:val="23"/>
              </w:numPr>
              <w:rPr>
                <w:b/>
                <w:i w:val="0"/>
                <w:sz w:val="20"/>
              </w:rPr>
            </w:pPr>
            <w:r w:rsidRPr="004B0603">
              <w:rPr>
                <w:b/>
                <w:i w:val="0"/>
                <w:sz w:val="20"/>
              </w:rPr>
              <w:t>izkazati,  da je v obdobju od 1.1.201</w:t>
            </w:r>
            <w:r w:rsidR="00502492">
              <w:rPr>
                <w:b/>
                <w:i w:val="0"/>
                <w:sz w:val="20"/>
              </w:rPr>
              <w:t>6</w:t>
            </w:r>
            <w:r w:rsidRPr="004B0603">
              <w:rPr>
                <w:b/>
                <w:i w:val="0"/>
                <w:sz w:val="20"/>
              </w:rPr>
              <w:t xml:space="preserve"> kvalitetno, strokovno in v skladu s pogodbenimi določili uspešno vodil in zaključil sledeča dela </w:t>
            </w:r>
            <w:r w:rsidRPr="00D229EF">
              <w:rPr>
                <w:b/>
                <w:i w:val="0"/>
                <w:sz w:val="20"/>
              </w:rPr>
              <w:t>(lahko z ločenimi referencami</w:t>
            </w:r>
            <w:r w:rsidR="00462790">
              <w:rPr>
                <w:b/>
                <w:i w:val="0"/>
                <w:sz w:val="20"/>
              </w:rPr>
              <w:t xml:space="preserve"> a, b, c</w:t>
            </w:r>
            <w:r w:rsidRPr="00D229EF">
              <w:rPr>
                <w:b/>
                <w:i w:val="0"/>
                <w:sz w:val="20"/>
              </w:rPr>
              <w:t>):</w:t>
            </w:r>
          </w:p>
          <w:p w:rsidR="00A34067" w:rsidRDefault="00A34067" w:rsidP="004F3CE5">
            <w:pPr>
              <w:jc w:val="both"/>
              <w:rPr>
                <w:b/>
                <w:i w:val="0"/>
                <w:sz w:val="20"/>
              </w:rPr>
            </w:pPr>
          </w:p>
          <w:p w:rsidR="00FD6553" w:rsidRDefault="004F3CE5" w:rsidP="00FD6553">
            <w:pPr>
              <w:jc w:val="both"/>
              <w:rPr>
                <w:b/>
                <w:i w:val="0"/>
                <w:sz w:val="20"/>
              </w:rPr>
            </w:pPr>
            <w:r>
              <w:rPr>
                <w:b/>
                <w:i w:val="0"/>
                <w:sz w:val="20"/>
              </w:rPr>
              <w:t>a)</w:t>
            </w:r>
            <w:r w:rsidR="00FD6553">
              <w:rPr>
                <w:b/>
                <w:i w:val="0"/>
                <w:sz w:val="20"/>
              </w:rPr>
              <w:t xml:space="preserve"> </w:t>
            </w:r>
            <w:r w:rsidR="00B428A8">
              <w:rPr>
                <w:b/>
                <w:i w:val="0"/>
                <w:sz w:val="20"/>
              </w:rPr>
              <w:t>en</w:t>
            </w:r>
            <w:r w:rsidR="00B022A1">
              <w:rPr>
                <w:b/>
                <w:i w:val="0"/>
                <w:sz w:val="20"/>
              </w:rPr>
              <w:t xml:space="preserve"> (</w:t>
            </w:r>
            <w:r w:rsidR="00B428A8">
              <w:rPr>
                <w:b/>
                <w:i w:val="0"/>
                <w:sz w:val="20"/>
              </w:rPr>
              <w:t>1</w:t>
            </w:r>
            <w:r w:rsidR="00B022A1">
              <w:rPr>
                <w:b/>
                <w:i w:val="0"/>
                <w:sz w:val="20"/>
              </w:rPr>
              <w:t>)</w:t>
            </w:r>
            <w:r w:rsidR="00FD6553">
              <w:rPr>
                <w:b/>
                <w:i w:val="0"/>
                <w:sz w:val="20"/>
              </w:rPr>
              <w:t xml:space="preserve"> istovrstn</w:t>
            </w:r>
            <w:r w:rsidR="00B428A8">
              <w:rPr>
                <w:b/>
                <w:i w:val="0"/>
                <w:sz w:val="20"/>
              </w:rPr>
              <w:t>i</w:t>
            </w:r>
            <w:r w:rsidR="00FD6553">
              <w:rPr>
                <w:b/>
                <w:i w:val="0"/>
                <w:sz w:val="20"/>
              </w:rPr>
              <w:t xml:space="preserve"> pos</w:t>
            </w:r>
            <w:r w:rsidR="00B428A8">
              <w:rPr>
                <w:b/>
                <w:i w:val="0"/>
                <w:sz w:val="20"/>
              </w:rPr>
              <w:t>el</w:t>
            </w:r>
            <w:r w:rsidR="00FD6553">
              <w:rPr>
                <w:b/>
                <w:i w:val="0"/>
                <w:sz w:val="20"/>
              </w:rPr>
              <w:t>, kater</w:t>
            </w:r>
            <w:r w:rsidR="00B428A8">
              <w:rPr>
                <w:b/>
                <w:i w:val="0"/>
                <w:sz w:val="20"/>
              </w:rPr>
              <w:t>a</w:t>
            </w:r>
            <w:r w:rsidR="00FD6553">
              <w:rPr>
                <w:b/>
                <w:i w:val="0"/>
                <w:sz w:val="20"/>
              </w:rPr>
              <w:t xml:space="preserve"> vrednost znaša </w:t>
            </w:r>
            <w:r w:rsidR="00B428A8">
              <w:rPr>
                <w:b/>
                <w:i w:val="0"/>
                <w:sz w:val="20"/>
              </w:rPr>
              <w:t>najmanj 8</w:t>
            </w:r>
            <w:r w:rsidR="00FD6553">
              <w:rPr>
                <w:b/>
                <w:i w:val="0"/>
                <w:sz w:val="20"/>
              </w:rPr>
              <w:t>00.000</w:t>
            </w:r>
            <w:r w:rsidR="009F7109">
              <w:rPr>
                <w:b/>
                <w:i w:val="0"/>
                <w:sz w:val="20"/>
              </w:rPr>
              <w:t>,00</w:t>
            </w:r>
            <w:r w:rsidR="00FD6553">
              <w:rPr>
                <w:b/>
                <w:i w:val="0"/>
                <w:sz w:val="20"/>
              </w:rPr>
              <w:t xml:space="preserve"> EUR brez DDV, v okviru katerega je bilo izvedeno</w:t>
            </w:r>
            <w:r w:rsidR="00FD6553" w:rsidRPr="004B0603">
              <w:rPr>
                <w:b/>
                <w:i w:val="0"/>
                <w:sz w:val="20"/>
              </w:rPr>
              <w:t>:</w:t>
            </w:r>
          </w:p>
          <w:p w:rsidR="00B428A8" w:rsidRDefault="00FD6553" w:rsidP="00D229EF">
            <w:pPr>
              <w:pStyle w:val="Odstavekseznama"/>
              <w:numPr>
                <w:ilvl w:val="0"/>
                <w:numId w:val="23"/>
              </w:numPr>
              <w:rPr>
                <w:b/>
                <w:i w:val="0"/>
                <w:sz w:val="20"/>
              </w:rPr>
            </w:pPr>
            <w:r>
              <w:rPr>
                <w:b/>
                <w:i w:val="0"/>
                <w:sz w:val="20"/>
              </w:rPr>
              <w:t xml:space="preserve">tlakovanja zunanjih javnih površin z granitnimi  </w:t>
            </w:r>
            <w:r w:rsidR="00B428A8">
              <w:rPr>
                <w:b/>
                <w:i w:val="0"/>
                <w:sz w:val="20"/>
              </w:rPr>
              <w:t xml:space="preserve">  </w:t>
            </w:r>
            <w:r>
              <w:rPr>
                <w:b/>
                <w:i w:val="0"/>
                <w:sz w:val="20"/>
              </w:rPr>
              <w:t>kockami, položenimi v loke in</w:t>
            </w:r>
            <w:r w:rsidR="00B428A8" w:rsidRPr="006D2AD0">
              <w:rPr>
                <w:b/>
                <w:i w:val="0"/>
                <w:sz w:val="20"/>
              </w:rPr>
              <w:t xml:space="preserve"> stiki zaliti z dvokomponentno fugirno maso, </w:t>
            </w:r>
            <w:r w:rsidR="00B428A8">
              <w:rPr>
                <w:b/>
                <w:i w:val="0"/>
                <w:sz w:val="20"/>
              </w:rPr>
              <w:t>skupne površine najmanj 1000 m2,</w:t>
            </w:r>
          </w:p>
          <w:p w:rsidR="00B428A8" w:rsidRDefault="00FD6553" w:rsidP="00D229EF">
            <w:pPr>
              <w:pStyle w:val="Odstavekseznama"/>
              <w:numPr>
                <w:ilvl w:val="0"/>
                <w:numId w:val="23"/>
              </w:numPr>
              <w:rPr>
                <w:b/>
                <w:i w:val="0"/>
                <w:sz w:val="20"/>
              </w:rPr>
            </w:pPr>
            <w:r w:rsidRPr="00D229EF">
              <w:rPr>
                <w:b/>
                <w:i w:val="0"/>
                <w:sz w:val="20"/>
              </w:rPr>
              <w:t>tlakovanje s ploščami položenimi na betonsko podlago</w:t>
            </w:r>
            <w:r w:rsidR="00E6462B">
              <w:rPr>
                <w:b/>
                <w:i w:val="0"/>
                <w:sz w:val="20"/>
              </w:rPr>
              <w:t xml:space="preserve"> površine najmanj 750 m2</w:t>
            </w:r>
            <w:r w:rsidR="003E01DD">
              <w:rPr>
                <w:b/>
                <w:i w:val="0"/>
                <w:sz w:val="20"/>
              </w:rPr>
              <w:t>,</w:t>
            </w:r>
          </w:p>
          <w:p w:rsidR="003E01DD" w:rsidRDefault="003E01DD" w:rsidP="00D229EF">
            <w:pPr>
              <w:pStyle w:val="Odstavekseznama"/>
              <w:ind w:left="360"/>
              <w:rPr>
                <w:b/>
                <w:i w:val="0"/>
                <w:sz w:val="20"/>
              </w:rPr>
            </w:pPr>
          </w:p>
          <w:p w:rsidR="00B428A8" w:rsidRDefault="00462790" w:rsidP="00B00269">
            <w:pPr>
              <w:jc w:val="both"/>
              <w:rPr>
                <w:b/>
                <w:i w:val="0"/>
                <w:sz w:val="20"/>
              </w:rPr>
            </w:pPr>
            <w:r>
              <w:rPr>
                <w:b/>
                <w:i w:val="0"/>
                <w:sz w:val="20"/>
              </w:rPr>
              <w:t>b</w:t>
            </w:r>
            <w:r w:rsidR="003E01DD">
              <w:rPr>
                <w:b/>
                <w:i w:val="0"/>
                <w:sz w:val="20"/>
              </w:rPr>
              <w:t xml:space="preserve">) </w:t>
            </w:r>
            <w:r w:rsidR="008C1361">
              <w:rPr>
                <w:b/>
                <w:i w:val="0"/>
                <w:sz w:val="20"/>
              </w:rPr>
              <w:t xml:space="preserve">en (1) posel </w:t>
            </w:r>
            <w:r w:rsidR="008C1361" w:rsidRPr="00B00269">
              <w:rPr>
                <w:b/>
                <w:i w:val="0"/>
                <w:sz w:val="20"/>
              </w:rPr>
              <w:t>odvodnjavanja</w:t>
            </w:r>
            <w:r w:rsidR="00B428A8" w:rsidRPr="00D229EF">
              <w:rPr>
                <w:b/>
                <w:i w:val="0"/>
                <w:sz w:val="20"/>
              </w:rPr>
              <w:t xml:space="preserve"> meteorne vode z linijskimi rešetkami v skupni dolžini </w:t>
            </w:r>
            <w:r w:rsidR="009A78A5">
              <w:rPr>
                <w:b/>
                <w:i w:val="0"/>
                <w:sz w:val="20"/>
              </w:rPr>
              <w:t>najmanj</w:t>
            </w:r>
            <w:r w:rsidR="00B428A8" w:rsidRPr="00D229EF">
              <w:rPr>
                <w:b/>
                <w:i w:val="0"/>
                <w:sz w:val="20"/>
              </w:rPr>
              <w:t xml:space="preserve"> 100m</w:t>
            </w:r>
            <w:r w:rsidR="003E01DD" w:rsidRPr="00D229EF">
              <w:rPr>
                <w:b/>
                <w:i w:val="0"/>
                <w:sz w:val="20"/>
              </w:rPr>
              <w:t>.</w:t>
            </w:r>
          </w:p>
          <w:p w:rsidR="003E01DD" w:rsidRPr="00D229EF" w:rsidRDefault="003E01DD" w:rsidP="00B00269">
            <w:pPr>
              <w:jc w:val="both"/>
              <w:rPr>
                <w:b/>
                <w:i w:val="0"/>
                <w:sz w:val="20"/>
              </w:rPr>
            </w:pPr>
          </w:p>
          <w:p w:rsidR="00FD6553" w:rsidRPr="00D229EF" w:rsidRDefault="00462790">
            <w:pPr>
              <w:jc w:val="both"/>
              <w:rPr>
                <w:b/>
                <w:i w:val="0"/>
                <w:sz w:val="20"/>
              </w:rPr>
            </w:pPr>
            <w:r>
              <w:rPr>
                <w:b/>
                <w:i w:val="0"/>
                <w:sz w:val="20"/>
              </w:rPr>
              <w:t>c</w:t>
            </w:r>
            <w:r w:rsidR="003E01DD" w:rsidRPr="00D229EF">
              <w:rPr>
                <w:b/>
                <w:i w:val="0"/>
                <w:sz w:val="20"/>
              </w:rPr>
              <w:t>)</w:t>
            </w:r>
            <w:r w:rsidR="00C6242B">
              <w:rPr>
                <w:b/>
                <w:i w:val="0"/>
                <w:sz w:val="20"/>
              </w:rPr>
              <w:t xml:space="preserve"> </w:t>
            </w:r>
            <w:r w:rsidR="008C1361">
              <w:rPr>
                <w:b/>
                <w:i w:val="0"/>
                <w:sz w:val="20"/>
              </w:rPr>
              <w:t>en (1) posel</w:t>
            </w:r>
            <w:r w:rsidR="003E01DD" w:rsidRPr="00D229EF">
              <w:rPr>
                <w:b/>
                <w:i w:val="0"/>
                <w:sz w:val="20"/>
              </w:rPr>
              <w:t xml:space="preserve"> </w:t>
            </w:r>
            <w:r w:rsidR="008C1361" w:rsidRPr="00B00269">
              <w:rPr>
                <w:b/>
                <w:i w:val="0"/>
                <w:sz w:val="20"/>
              </w:rPr>
              <w:t>gr</w:t>
            </w:r>
            <w:r w:rsidR="008C1361" w:rsidRPr="00062AC1">
              <w:rPr>
                <w:b/>
                <w:i w:val="0"/>
                <w:sz w:val="20"/>
              </w:rPr>
              <w:t>adnje</w:t>
            </w:r>
            <w:r w:rsidR="003E01DD" w:rsidRPr="00D229EF">
              <w:rPr>
                <w:b/>
                <w:i w:val="0"/>
                <w:sz w:val="20"/>
              </w:rPr>
              <w:t xml:space="preserve"> ali obnov</w:t>
            </w:r>
            <w:r w:rsidR="008C1361">
              <w:rPr>
                <w:b/>
                <w:i w:val="0"/>
                <w:sz w:val="20"/>
              </w:rPr>
              <w:t>e</w:t>
            </w:r>
            <w:r w:rsidR="003E01DD" w:rsidRPr="00D229EF">
              <w:rPr>
                <w:b/>
                <w:i w:val="0"/>
                <w:sz w:val="20"/>
              </w:rPr>
              <w:t xml:space="preserve"> javne kanalizacije premera 400</w:t>
            </w:r>
            <w:r w:rsidR="008C1361">
              <w:rPr>
                <w:b/>
                <w:i w:val="0"/>
                <w:sz w:val="20"/>
              </w:rPr>
              <w:t xml:space="preserve"> </w:t>
            </w:r>
            <w:r w:rsidR="003E01DD" w:rsidRPr="00D229EF">
              <w:rPr>
                <w:b/>
                <w:i w:val="0"/>
                <w:sz w:val="20"/>
              </w:rPr>
              <w:t>cm ali več v dolžini najmanj 50m'</w:t>
            </w:r>
            <w:r w:rsidR="008C1361">
              <w:rPr>
                <w:b/>
                <w:i w:val="0"/>
                <w:sz w:val="20"/>
              </w:rPr>
              <w:t>.</w:t>
            </w:r>
          </w:p>
          <w:p w:rsidR="003E01DD" w:rsidRDefault="003E01DD" w:rsidP="00A34067">
            <w:pPr>
              <w:jc w:val="both"/>
              <w:rPr>
                <w:b/>
                <w:i w:val="0"/>
                <w:sz w:val="20"/>
              </w:rPr>
            </w:pPr>
          </w:p>
          <w:p w:rsidR="003E01DD" w:rsidRDefault="003E01DD" w:rsidP="00A34067">
            <w:pPr>
              <w:jc w:val="both"/>
              <w:rPr>
                <w:b/>
                <w:i w:val="0"/>
                <w:sz w:val="20"/>
              </w:rPr>
            </w:pPr>
          </w:p>
          <w:p w:rsidR="00A34067" w:rsidRPr="004B0603" w:rsidRDefault="00A34067" w:rsidP="00A34067">
            <w:pPr>
              <w:jc w:val="both"/>
              <w:rPr>
                <w:b/>
                <w:i w:val="0"/>
                <w:sz w:val="20"/>
              </w:rPr>
            </w:pPr>
            <w:r w:rsidRPr="004B0603">
              <w:rPr>
                <w:b/>
                <w:i w:val="0"/>
                <w:sz w:val="20"/>
              </w:rPr>
              <w:t xml:space="preserve">Kot zaključek del se šteje datum uspešne primopredaje celotnega referenčnega objekta. </w:t>
            </w:r>
          </w:p>
          <w:p w:rsidR="00A34067" w:rsidRPr="004B0603" w:rsidRDefault="00A34067" w:rsidP="00A34067">
            <w:pPr>
              <w:jc w:val="both"/>
              <w:rPr>
                <w:b/>
                <w:i w:val="0"/>
                <w:sz w:val="20"/>
              </w:rPr>
            </w:pPr>
          </w:p>
          <w:p w:rsidR="00A34067" w:rsidRPr="004B0603" w:rsidRDefault="00A34067" w:rsidP="00A34067">
            <w:pPr>
              <w:jc w:val="both"/>
              <w:rPr>
                <w:b/>
                <w:i w:val="0"/>
                <w:sz w:val="20"/>
              </w:rPr>
            </w:pPr>
            <w:r w:rsidRPr="004B0603">
              <w:rPr>
                <w:b/>
                <w:i w:val="0"/>
                <w:sz w:val="20"/>
              </w:rPr>
              <w:t xml:space="preserve">Izbrani gospodarski subjekt bo zavezan, da bo prevzeti posel dejansko opravljal s kadrovsko zasedbo, ki jo bo v fazi podaje prijave navedel in z njo izpolnjeval referenčni pogoj v točki 4.   </w:t>
            </w:r>
          </w:p>
          <w:p w:rsidR="00A34067" w:rsidRPr="004B0603" w:rsidRDefault="00A34067" w:rsidP="00A34067">
            <w:pPr>
              <w:jc w:val="both"/>
              <w:rPr>
                <w:b/>
                <w:i w:val="0"/>
                <w:sz w:val="20"/>
              </w:rPr>
            </w:pPr>
          </w:p>
        </w:tc>
        <w:tc>
          <w:tcPr>
            <w:tcW w:w="3969" w:type="dxa"/>
            <w:vAlign w:val="center"/>
          </w:tcPr>
          <w:p w:rsidR="00A34067" w:rsidRPr="004B0603" w:rsidRDefault="00A34067" w:rsidP="00A34067">
            <w:pPr>
              <w:rPr>
                <w:i w:val="0"/>
                <w:sz w:val="20"/>
              </w:rPr>
            </w:pPr>
            <w:r w:rsidRPr="004B0603">
              <w:rPr>
                <w:i w:val="0"/>
                <w:sz w:val="20"/>
              </w:rPr>
              <w:lastRenderedPageBreak/>
              <w:t>DOKAZILO:</w:t>
            </w:r>
          </w:p>
          <w:p w:rsidR="00A34067" w:rsidRPr="004B0603" w:rsidRDefault="00A34067" w:rsidP="00A34067">
            <w:pPr>
              <w:rPr>
                <w:i w:val="0"/>
                <w:sz w:val="20"/>
              </w:rPr>
            </w:pPr>
            <w:r w:rsidRPr="004B0603">
              <w:rPr>
                <w:i w:val="0"/>
                <w:sz w:val="20"/>
              </w:rPr>
              <w:t>Izpolnjen ESPD obrazec, Seznam kadrov in referenčna tabela (priloga 5), dokazila o izpolnjevanju pogojev v skladu z veljavno področno zakonodajo, referenčna potrdila (priloga 5/</w:t>
            </w:r>
            <w:r w:rsidR="0020580D">
              <w:rPr>
                <w:i w:val="0"/>
                <w:sz w:val="20"/>
              </w:rPr>
              <w:t>1)</w:t>
            </w:r>
          </w:p>
          <w:p w:rsidR="00A34067" w:rsidRPr="004B0603" w:rsidRDefault="00A34067" w:rsidP="00A34067">
            <w:pPr>
              <w:rPr>
                <w:i w:val="0"/>
                <w:sz w:val="20"/>
              </w:rPr>
            </w:pPr>
          </w:p>
          <w:p w:rsidR="00A34067" w:rsidRPr="004B0603" w:rsidRDefault="00A34067" w:rsidP="00A34067">
            <w:pPr>
              <w:jc w:val="both"/>
              <w:rPr>
                <w:b/>
                <w:i w:val="0"/>
                <w:sz w:val="20"/>
              </w:rPr>
            </w:pPr>
            <w:r w:rsidRPr="004B0603">
              <w:rPr>
                <w:i w:val="0"/>
                <w:sz w:val="20"/>
              </w:rPr>
              <w:t>Iz opisa referenčnega dela odgovornega vodje del mora biti razvidno, da gre za istovrsten posel, kot so dela, ki jih prevzema.</w:t>
            </w:r>
          </w:p>
          <w:p w:rsidR="00A34067" w:rsidRPr="004B0603" w:rsidRDefault="00A34067" w:rsidP="00A34067">
            <w:pPr>
              <w:jc w:val="both"/>
              <w:rPr>
                <w:i w:val="0"/>
                <w:sz w:val="20"/>
              </w:rPr>
            </w:pPr>
          </w:p>
          <w:p w:rsidR="00A34067" w:rsidRPr="0022154A" w:rsidRDefault="00A34067" w:rsidP="00A34067">
            <w:pPr>
              <w:rPr>
                <w:i w:val="0"/>
                <w:sz w:val="20"/>
              </w:rPr>
            </w:pPr>
            <w:r w:rsidRPr="004B060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34067" w:rsidRPr="0022154A" w:rsidTr="00D55612">
        <w:tc>
          <w:tcPr>
            <w:tcW w:w="5244" w:type="dxa"/>
            <w:shd w:val="clear" w:color="auto" w:fill="F2F2F2" w:themeFill="background1" w:themeFillShade="F2"/>
          </w:tcPr>
          <w:p w:rsidR="00A34067" w:rsidRPr="00D40B6C" w:rsidRDefault="00A34067" w:rsidP="00A34067">
            <w:pPr>
              <w:jc w:val="both"/>
              <w:rPr>
                <w:b/>
                <w:i w:val="0"/>
                <w:sz w:val="20"/>
              </w:rPr>
            </w:pPr>
            <w:r w:rsidRPr="00D40B6C">
              <w:rPr>
                <w:b/>
                <w:i w:val="0"/>
                <w:sz w:val="20"/>
              </w:rPr>
              <w:t xml:space="preserve">5. Gospodarski subjekt mora zagotoviti: </w:t>
            </w:r>
          </w:p>
          <w:p w:rsidR="00A34067" w:rsidRPr="00D229EF" w:rsidRDefault="00A34067" w:rsidP="00D229EF">
            <w:pPr>
              <w:jc w:val="both"/>
              <w:rPr>
                <w:b/>
                <w:i w:val="0"/>
                <w:color w:val="000000" w:themeColor="text1"/>
                <w:sz w:val="20"/>
              </w:rPr>
            </w:pPr>
            <w:r w:rsidRPr="00D229EF">
              <w:rPr>
                <w:b/>
                <w:i w:val="0"/>
                <w:color w:val="000000" w:themeColor="text1"/>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p>
          <w:p w:rsidR="003E01DD" w:rsidRPr="00D229EF" w:rsidRDefault="003E01DD" w:rsidP="00D229EF">
            <w:pPr>
              <w:jc w:val="both"/>
              <w:rPr>
                <w:sz w:val="20"/>
              </w:rPr>
            </w:pPr>
          </w:p>
        </w:tc>
        <w:tc>
          <w:tcPr>
            <w:tcW w:w="3969" w:type="dxa"/>
          </w:tcPr>
          <w:p w:rsidR="00A34067" w:rsidRPr="0022154A" w:rsidRDefault="00A34067" w:rsidP="00A34067">
            <w:pPr>
              <w:pStyle w:val="Default"/>
              <w:rPr>
                <w:rFonts w:ascii="Times New Roman" w:hAnsi="Times New Roman" w:cs="Times New Roman"/>
                <w:sz w:val="20"/>
                <w:szCs w:val="20"/>
              </w:rPr>
            </w:pPr>
            <w:r w:rsidRPr="0022154A">
              <w:rPr>
                <w:rFonts w:ascii="Times New Roman" w:hAnsi="Times New Roman" w:cs="Times New Roman"/>
                <w:sz w:val="20"/>
                <w:szCs w:val="20"/>
              </w:rPr>
              <w:t>DOKAZILO:</w:t>
            </w:r>
          </w:p>
          <w:p w:rsidR="00A34067" w:rsidRPr="0022154A" w:rsidRDefault="00A34067" w:rsidP="00A34067">
            <w:pPr>
              <w:pStyle w:val="Default"/>
              <w:jc w:val="both"/>
              <w:rPr>
                <w:rFonts w:ascii="Times New Roman" w:hAnsi="Times New Roman" w:cs="Times New Roman"/>
                <w:sz w:val="20"/>
                <w:szCs w:val="20"/>
              </w:rPr>
            </w:pPr>
            <w:r>
              <w:rPr>
                <w:rFonts w:ascii="Times New Roman" w:hAnsi="Times New Roman" w:cs="Times New Roman"/>
                <w:sz w:val="20"/>
                <w:szCs w:val="20"/>
              </w:rPr>
              <w:t>Izpolnjen ESPD obrazec</w:t>
            </w:r>
            <w:r w:rsidRPr="0022154A">
              <w:rPr>
                <w:rFonts w:ascii="Times New Roman" w:hAnsi="Times New Roman" w:cs="Times New Roman"/>
                <w:sz w:val="20"/>
                <w:szCs w:val="20"/>
              </w:rPr>
              <w:t>.</w:t>
            </w:r>
          </w:p>
        </w:tc>
      </w:tr>
      <w:tr w:rsidR="00E9663B" w:rsidRPr="0022154A" w:rsidTr="00D55612">
        <w:tc>
          <w:tcPr>
            <w:tcW w:w="5244" w:type="dxa"/>
            <w:shd w:val="clear" w:color="auto" w:fill="F2F2F2" w:themeFill="background1" w:themeFillShade="F2"/>
          </w:tcPr>
          <w:p w:rsidR="00E9663B" w:rsidRPr="007C22DC" w:rsidRDefault="00E9663B" w:rsidP="00E9663B">
            <w:pPr>
              <w:jc w:val="both"/>
              <w:rPr>
                <w:b/>
                <w:i w:val="0"/>
                <w:color w:val="000000" w:themeColor="text1"/>
                <w:sz w:val="20"/>
              </w:rPr>
            </w:pPr>
            <w:r w:rsidRPr="00733370">
              <w:rPr>
                <w:b/>
                <w:i w:val="0"/>
                <w:sz w:val="20"/>
              </w:rPr>
              <w:t xml:space="preserve">6. </w:t>
            </w:r>
            <w:r w:rsidRPr="007C22DC">
              <w:rPr>
                <w:b/>
                <w:i w:val="0"/>
                <w:color w:val="000000" w:themeColor="text1"/>
                <w:sz w:val="20"/>
              </w:rPr>
              <w:t>ZAVAROVANJE ODGOVORNOSTI</w:t>
            </w:r>
          </w:p>
          <w:p w:rsidR="00E9663B" w:rsidRPr="00DE30C0" w:rsidRDefault="00E9663B" w:rsidP="00E9663B">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rsidR="00E9663B" w:rsidRPr="00DE30C0" w:rsidRDefault="00E9663B" w:rsidP="00E9663B">
            <w:pPr>
              <w:jc w:val="both"/>
              <w:rPr>
                <w:b/>
                <w:i w:val="0"/>
                <w:color w:val="000000" w:themeColor="text1"/>
                <w:sz w:val="20"/>
              </w:rPr>
            </w:pPr>
          </w:p>
          <w:p w:rsidR="00E9663B" w:rsidRPr="00DE30C0" w:rsidRDefault="00E9663B" w:rsidP="00E9663B">
            <w:pPr>
              <w:jc w:val="both"/>
              <w:rPr>
                <w:b/>
                <w:i w:val="0"/>
                <w:sz w:val="20"/>
              </w:rPr>
            </w:pPr>
            <w:r w:rsidRPr="00DE30C0">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8E26E6">
              <w:rPr>
                <w:b/>
                <w:i w:val="0"/>
                <w:sz w:val="20"/>
              </w:rPr>
              <w:t>100.000</w:t>
            </w:r>
            <w:r w:rsidRPr="00D229EF">
              <w:rPr>
                <w:b/>
                <w:i w:val="0"/>
                <w:sz w:val="20"/>
              </w:rPr>
              <w:t xml:space="preserve">,00 </w:t>
            </w:r>
            <w:r w:rsidRPr="00DE30C0">
              <w:rPr>
                <w:b/>
                <w:i w:val="0"/>
                <w:sz w:val="20"/>
              </w:rPr>
              <w:t>EUR (z besedo:</w:t>
            </w:r>
            <w:r>
              <w:rPr>
                <w:b/>
                <w:i w:val="0"/>
                <w:sz w:val="20"/>
              </w:rPr>
              <w:t xml:space="preserve"> </w:t>
            </w:r>
            <w:r w:rsidR="008E26E6">
              <w:rPr>
                <w:b/>
                <w:i w:val="0"/>
                <w:sz w:val="20"/>
              </w:rPr>
              <w:t>stotisoč</w:t>
            </w:r>
            <w:r w:rsidR="008E26E6" w:rsidRPr="00DE30C0">
              <w:rPr>
                <w:b/>
                <w:i w:val="0"/>
                <w:sz w:val="20"/>
              </w:rPr>
              <w:t xml:space="preserve"> </w:t>
            </w:r>
            <w:r w:rsidRPr="00DE30C0">
              <w:rPr>
                <w:b/>
                <w:i w:val="0"/>
                <w:sz w:val="20"/>
              </w:rPr>
              <w:t>evrov in 00/00).</w:t>
            </w:r>
          </w:p>
          <w:p w:rsidR="00E9663B" w:rsidRPr="00DE30C0" w:rsidRDefault="00E9663B" w:rsidP="00E9663B">
            <w:pPr>
              <w:jc w:val="both"/>
              <w:rPr>
                <w:b/>
                <w:i w:val="0"/>
                <w:color w:val="000000" w:themeColor="text1"/>
                <w:sz w:val="20"/>
              </w:rPr>
            </w:pPr>
          </w:p>
          <w:p w:rsidR="00E9663B" w:rsidRPr="00733370" w:rsidRDefault="00E9663B" w:rsidP="00E9663B">
            <w:pPr>
              <w:jc w:val="both"/>
              <w:rPr>
                <w:b/>
                <w:color w:val="000000" w:themeColor="text1"/>
                <w:sz w:val="20"/>
              </w:rPr>
            </w:pPr>
            <w:r w:rsidRPr="00DE30C0">
              <w:rPr>
                <w:b/>
                <w:i w:val="0"/>
                <w:sz w:val="20"/>
              </w:rPr>
              <w:t>V primeru, da izvajalec izvaja pogodbo s podizvajalci, morajo vsa zavarovanja po tem členu zajemati tudi podizvajalce ali morajo podizvajalci imeti sklenjeno enako zavarovanje kot izvajalec.</w:t>
            </w:r>
          </w:p>
          <w:p w:rsidR="00E9663B" w:rsidRPr="00733370" w:rsidRDefault="00E9663B" w:rsidP="00E9663B">
            <w:pPr>
              <w:jc w:val="both"/>
              <w:rPr>
                <w:b/>
                <w:color w:val="000000" w:themeColor="text1"/>
                <w:sz w:val="20"/>
              </w:rPr>
            </w:pPr>
          </w:p>
          <w:p w:rsidR="00E9663B" w:rsidRDefault="00E9663B" w:rsidP="00E9663B">
            <w:pPr>
              <w:jc w:val="both"/>
              <w:rPr>
                <w:i w:val="0"/>
                <w:sz w:val="20"/>
              </w:rPr>
            </w:pPr>
            <w:r w:rsidRPr="00733370">
              <w:rPr>
                <w:i w:val="0"/>
                <w:sz w:val="20"/>
              </w:rPr>
              <w:t>V primeru skupne prijave mora pogoj izpolniti vsak izmed partnerjev.</w:t>
            </w:r>
          </w:p>
          <w:p w:rsidR="00E9663B" w:rsidRPr="00D40B6C" w:rsidRDefault="00E9663B" w:rsidP="00E9663B">
            <w:pPr>
              <w:jc w:val="both"/>
              <w:rPr>
                <w:b/>
                <w:i w:val="0"/>
                <w:sz w:val="20"/>
                <w:highlight w:val="yellow"/>
              </w:rPr>
            </w:pPr>
          </w:p>
        </w:tc>
        <w:tc>
          <w:tcPr>
            <w:tcW w:w="3969" w:type="dxa"/>
          </w:tcPr>
          <w:p w:rsidR="00DD2484" w:rsidRPr="00A2094A" w:rsidRDefault="00DD2484" w:rsidP="00DD2484">
            <w:pPr>
              <w:rPr>
                <w:i w:val="0"/>
                <w:sz w:val="20"/>
              </w:rPr>
            </w:pPr>
            <w:r w:rsidRPr="00A2094A">
              <w:rPr>
                <w:i w:val="0"/>
                <w:sz w:val="20"/>
              </w:rPr>
              <w:t>DOKAZILO:</w:t>
            </w:r>
          </w:p>
          <w:p w:rsidR="00DD2484" w:rsidRPr="00A2094A" w:rsidRDefault="00DD2484" w:rsidP="00DD2484">
            <w:pPr>
              <w:jc w:val="both"/>
              <w:rPr>
                <w:i w:val="0"/>
                <w:sz w:val="20"/>
              </w:rPr>
            </w:pPr>
            <w:r w:rsidRPr="00A2094A">
              <w:rPr>
                <w:i w:val="0"/>
                <w:sz w:val="20"/>
              </w:rPr>
              <w:t>Izpolnjen ESPD obrazec.</w:t>
            </w:r>
          </w:p>
          <w:p w:rsidR="00DD2484" w:rsidRPr="00A2094A" w:rsidRDefault="00DD2484" w:rsidP="00DD2484">
            <w:pPr>
              <w:jc w:val="both"/>
              <w:rPr>
                <w:i w:val="0"/>
                <w:sz w:val="20"/>
              </w:rPr>
            </w:pPr>
          </w:p>
          <w:p w:rsidR="00DD2484" w:rsidRPr="009124D4" w:rsidRDefault="00247D99" w:rsidP="00DD2484">
            <w:pPr>
              <w:jc w:val="both"/>
              <w:rPr>
                <w:i w:val="0"/>
                <w:sz w:val="20"/>
              </w:rPr>
            </w:pPr>
            <w:r>
              <w:rPr>
                <w:i w:val="0"/>
                <w:sz w:val="20"/>
              </w:rPr>
              <w:t>Gospodarski subjekt</w:t>
            </w:r>
            <w:r w:rsidR="00DD2484" w:rsidRPr="009124D4">
              <w:rPr>
                <w:i w:val="0"/>
                <w:sz w:val="20"/>
              </w:rPr>
              <w:t xml:space="preserve"> bo izpolnjevanje pogoja izkazal s predložitvijo:</w:t>
            </w:r>
          </w:p>
          <w:p w:rsidR="00DD2484" w:rsidRPr="009124D4" w:rsidRDefault="00DD2484" w:rsidP="00CB7A6A">
            <w:pPr>
              <w:pStyle w:val="Odstavekseznama"/>
              <w:numPr>
                <w:ilvl w:val="0"/>
                <w:numId w:val="24"/>
              </w:numPr>
              <w:jc w:val="both"/>
              <w:rPr>
                <w:i w:val="0"/>
                <w:sz w:val="20"/>
              </w:rPr>
            </w:pPr>
            <w:r w:rsidRPr="009124D4">
              <w:rPr>
                <w:i w:val="0"/>
                <w:sz w:val="20"/>
              </w:rPr>
              <w:t>fotokopije zavarovalne police ali</w:t>
            </w:r>
          </w:p>
          <w:p w:rsidR="00E9663B" w:rsidRPr="0022154A" w:rsidRDefault="00DD2484" w:rsidP="00CB7A6A">
            <w:pPr>
              <w:pStyle w:val="Default"/>
              <w:numPr>
                <w:ilvl w:val="0"/>
                <w:numId w:val="24"/>
              </w:numPr>
              <w:rPr>
                <w:rFonts w:ascii="Times New Roman" w:hAnsi="Times New Roman" w:cs="Times New Roman"/>
                <w:sz w:val="20"/>
                <w:szCs w:val="20"/>
              </w:rPr>
            </w:pPr>
            <w:r>
              <w:rPr>
                <w:rFonts w:ascii="Times New Roman" w:hAnsi="Times New Roman" w:cs="Times New Roman"/>
                <w:sz w:val="20"/>
                <w:szCs w:val="20"/>
              </w:rPr>
              <w:t>izjava zavarovalnice (priloga 6)</w:t>
            </w:r>
          </w:p>
        </w:tc>
      </w:tr>
      <w:tr w:rsidR="00EC7F3E" w:rsidRPr="0022154A" w:rsidTr="00D55612">
        <w:tc>
          <w:tcPr>
            <w:tcW w:w="5244" w:type="dxa"/>
            <w:shd w:val="clear" w:color="auto" w:fill="F2F2F2" w:themeFill="background1" w:themeFillShade="F2"/>
          </w:tcPr>
          <w:p w:rsidR="009C28F1" w:rsidRPr="00F73758" w:rsidRDefault="009C28F1" w:rsidP="009C28F1">
            <w:pPr>
              <w:jc w:val="both"/>
              <w:rPr>
                <w:b/>
                <w:bCs/>
                <w:i w:val="0"/>
                <w:iCs/>
                <w:sz w:val="20"/>
              </w:rPr>
            </w:pPr>
            <w:r w:rsidRPr="00F73758">
              <w:rPr>
                <w:b/>
                <w:bCs/>
                <w:i w:val="0"/>
                <w:iCs/>
                <w:sz w:val="20"/>
              </w:rPr>
              <w:t>7. Gospodarski subjekt mora</w:t>
            </w:r>
            <w:r w:rsidRPr="00F73758">
              <w:rPr>
                <w:b/>
                <w:bCs/>
                <w:i w:val="0"/>
                <w:iCs/>
                <w:color w:val="1F497D"/>
                <w:sz w:val="20"/>
              </w:rPr>
              <w:t xml:space="preserve"> </w:t>
            </w:r>
            <w:r w:rsidRPr="00F7375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rsidR="009C28F1" w:rsidRPr="00F73758" w:rsidRDefault="009C28F1" w:rsidP="009C28F1">
            <w:pPr>
              <w:jc w:val="both"/>
              <w:rPr>
                <w:i w:val="0"/>
                <w:iCs/>
                <w:sz w:val="20"/>
              </w:rPr>
            </w:pPr>
          </w:p>
          <w:p w:rsidR="00EC7F3E" w:rsidRPr="00F73758" w:rsidRDefault="009C28F1" w:rsidP="009C28F1">
            <w:pPr>
              <w:jc w:val="both"/>
              <w:rPr>
                <w:b/>
                <w:i w:val="0"/>
                <w:sz w:val="20"/>
              </w:rPr>
            </w:pPr>
            <w:r w:rsidRPr="00F73758">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Pr>
          <w:p w:rsidR="009C28F1" w:rsidRPr="00F73758" w:rsidRDefault="009C28F1" w:rsidP="009C28F1">
            <w:pPr>
              <w:pStyle w:val="Default"/>
              <w:rPr>
                <w:rFonts w:ascii="Times New Roman" w:hAnsi="Times New Roman" w:cs="Times New Roman"/>
                <w:sz w:val="20"/>
                <w:szCs w:val="20"/>
              </w:rPr>
            </w:pPr>
            <w:r w:rsidRPr="00F73758">
              <w:rPr>
                <w:rFonts w:ascii="Times New Roman" w:hAnsi="Times New Roman" w:cs="Times New Roman"/>
                <w:sz w:val="20"/>
                <w:szCs w:val="20"/>
              </w:rPr>
              <w:t>DOKAZILO:</w:t>
            </w:r>
          </w:p>
          <w:p w:rsidR="004835EA" w:rsidRDefault="009C28F1" w:rsidP="009C28F1">
            <w:pPr>
              <w:rPr>
                <w:i w:val="0"/>
                <w:sz w:val="20"/>
              </w:rPr>
            </w:pPr>
            <w:r w:rsidRPr="00F73758">
              <w:rPr>
                <w:i w:val="0"/>
                <w:sz w:val="20"/>
              </w:rPr>
              <w:t>Izjava fizične osebe oziroma odgovorne osebe poslovnega subjekta o nepovezanosti s funkcionarjem ali njegovim</w:t>
            </w:r>
            <w:r w:rsidR="00A45373">
              <w:rPr>
                <w:i w:val="0"/>
                <w:sz w:val="20"/>
              </w:rPr>
              <w:t xml:space="preserve"> družinskim članom (priloga 7).</w:t>
            </w:r>
          </w:p>
          <w:p w:rsidR="004835EA" w:rsidRDefault="004835EA" w:rsidP="004835EA">
            <w:pPr>
              <w:rPr>
                <w:i w:val="0"/>
                <w:sz w:val="20"/>
              </w:rPr>
            </w:pPr>
          </w:p>
          <w:p w:rsidR="00EC7F3E" w:rsidRPr="00A2094A" w:rsidRDefault="00EC7F3E" w:rsidP="00DD2484">
            <w:pPr>
              <w:rPr>
                <w:i w:val="0"/>
                <w:sz w:val="20"/>
              </w:rPr>
            </w:pPr>
          </w:p>
        </w:tc>
      </w:tr>
    </w:tbl>
    <w:p w:rsidR="00C472AB" w:rsidRPr="00273A05" w:rsidRDefault="00C472AB" w:rsidP="00520112">
      <w:pPr>
        <w:pStyle w:val="Glava"/>
        <w:tabs>
          <w:tab w:val="clear" w:pos="4536"/>
          <w:tab w:val="clear" w:pos="9072"/>
        </w:tabs>
        <w:ind w:left="1080"/>
        <w:jc w:val="both"/>
        <w:rPr>
          <w:i w:val="0"/>
          <w:sz w:val="16"/>
          <w:szCs w:val="16"/>
        </w:rPr>
      </w:pPr>
    </w:p>
    <w:p w:rsidR="00DA6D12" w:rsidRPr="00273A05" w:rsidRDefault="00DA6D12" w:rsidP="00520112">
      <w:pPr>
        <w:pStyle w:val="Glava"/>
        <w:tabs>
          <w:tab w:val="clear" w:pos="4536"/>
          <w:tab w:val="clear" w:pos="9072"/>
        </w:tabs>
        <w:ind w:left="1080"/>
        <w:jc w:val="both"/>
        <w:rPr>
          <w:i w:val="0"/>
          <w:sz w:val="16"/>
          <w:szCs w:val="16"/>
        </w:rPr>
      </w:pPr>
    </w:p>
    <w:p w:rsidR="00AC3DA6" w:rsidRDefault="00AC3DA6" w:rsidP="007564BD">
      <w:pPr>
        <w:pStyle w:val="Glava"/>
        <w:tabs>
          <w:tab w:val="clear" w:pos="4536"/>
          <w:tab w:val="clear" w:pos="9072"/>
        </w:tabs>
        <w:ind w:left="1134"/>
        <w:jc w:val="both"/>
        <w:rPr>
          <w:i w:val="0"/>
          <w:sz w:val="22"/>
          <w:szCs w:val="22"/>
          <w:highlight w:val="yellow"/>
        </w:rPr>
      </w:pPr>
    </w:p>
    <w:p w:rsidR="00FF4C00" w:rsidRDefault="00FF4C00" w:rsidP="007564BD">
      <w:pPr>
        <w:pStyle w:val="Glava"/>
        <w:tabs>
          <w:tab w:val="clear" w:pos="4536"/>
          <w:tab w:val="clear" w:pos="9072"/>
        </w:tabs>
        <w:ind w:left="1134"/>
        <w:jc w:val="both"/>
        <w:rPr>
          <w:i w:val="0"/>
          <w:sz w:val="22"/>
          <w:szCs w:val="22"/>
          <w:highlight w:val="yellow"/>
        </w:rPr>
      </w:pPr>
    </w:p>
    <w:p w:rsidR="00FF4C00" w:rsidRPr="00D40B6C" w:rsidRDefault="00FF4C00" w:rsidP="007564BD">
      <w:pPr>
        <w:pStyle w:val="Glava"/>
        <w:tabs>
          <w:tab w:val="clear" w:pos="4536"/>
          <w:tab w:val="clear" w:pos="9072"/>
        </w:tabs>
        <w:ind w:left="1134"/>
        <w:jc w:val="both"/>
        <w:rPr>
          <w:i w:val="0"/>
          <w:sz w:val="22"/>
          <w:szCs w:val="22"/>
          <w:highlight w:val="yellow"/>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A54E1A" w:rsidRDefault="00ED0823" w:rsidP="00ED0823">
      <w:pPr>
        <w:pStyle w:val="Glava"/>
        <w:tabs>
          <w:tab w:val="clear" w:pos="4536"/>
          <w:tab w:val="clear" w:pos="9072"/>
        </w:tabs>
        <w:ind w:left="1080"/>
        <w:jc w:val="both"/>
        <w:rPr>
          <w:i w:val="0"/>
          <w:sz w:val="22"/>
          <w:szCs w:val="22"/>
        </w:rPr>
      </w:pPr>
    </w:p>
    <w:p w:rsidR="00164AD4" w:rsidRPr="00A54E1A" w:rsidRDefault="00164AD4" w:rsidP="00164AD4">
      <w:pPr>
        <w:ind w:left="1080"/>
        <w:jc w:val="both"/>
        <w:rPr>
          <w:b/>
          <w:i w:val="0"/>
          <w:sz w:val="22"/>
          <w:szCs w:val="22"/>
        </w:rPr>
      </w:pPr>
      <w:r w:rsidRPr="00A54E1A">
        <w:rPr>
          <w:i w:val="0"/>
          <w:sz w:val="22"/>
          <w:szCs w:val="22"/>
        </w:rPr>
        <w:t xml:space="preserve">Merilo za oddajo javnega naročila je </w:t>
      </w:r>
      <w:r w:rsidRPr="00A54E1A">
        <w:rPr>
          <w:b/>
          <w:i w:val="0"/>
          <w:sz w:val="22"/>
          <w:szCs w:val="22"/>
        </w:rPr>
        <w:t>ekonomsko najugodnejša ponudba</w:t>
      </w:r>
      <w:r w:rsidRPr="00A54E1A">
        <w:rPr>
          <w:i w:val="0"/>
          <w:sz w:val="22"/>
          <w:szCs w:val="22"/>
        </w:rPr>
        <w:t>, ki se določi na podlagi cene.</w:t>
      </w:r>
      <w:r w:rsidRPr="00A54E1A">
        <w:rPr>
          <w:b/>
          <w:i w:val="0"/>
          <w:sz w:val="22"/>
          <w:szCs w:val="22"/>
        </w:rPr>
        <w:t xml:space="preserve"> </w:t>
      </w:r>
    </w:p>
    <w:p w:rsidR="00164AD4" w:rsidRPr="00273A05" w:rsidRDefault="00164AD4" w:rsidP="00164AD4">
      <w:pPr>
        <w:ind w:left="1080"/>
        <w:rPr>
          <w:i w:val="0"/>
          <w:sz w:val="16"/>
          <w:szCs w:val="16"/>
        </w:rPr>
      </w:pPr>
    </w:p>
    <w:p w:rsidR="00164AD4" w:rsidRPr="00A54E1A" w:rsidRDefault="00164AD4" w:rsidP="00164AD4">
      <w:pPr>
        <w:ind w:left="1080"/>
        <w:jc w:val="both"/>
        <w:rPr>
          <w:i w:val="0"/>
          <w:sz w:val="22"/>
          <w:szCs w:val="22"/>
        </w:rPr>
      </w:pPr>
      <w:r w:rsidRPr="00A54E1A">
        <w:rPr>
          <w:i w:val="0"/>
          <w:sz w:val="22"/>
          <w:szCs w:val="22"/>
        </w:rPr>
        <w:t xml:space="preserve">Cena mora biti oblikovana po sistemu </w:t>
      </w:r>
      <w:r w:rsidRPr="00A54E1A">
        <w:rPr>
          <w:b/>
          <w:i w:val="0"/>
          <w:sz w:val="22"/>
          <w:szCs w:val="22"/>
        </w:rPr>
        <w:t>»CENA NA ENOTO«</w:t>
      </w:r>
      <w:r w:rsidRPr="00A54E1A">
        <w:rPr>
          <w:i w:val="0"/>
          <w:sz w:val="22"/>
          <w:szCs w:val="22"/>
        </w:rPr>
        <w:t>. Cene na enoto morajo biti fiksne do končanja vseh del. Davek na dodano vrednost (DDV) mora biti prikazan ločeno.</w:t>
      </w:r>
    </w:p>
    <w:p w:rsidR="00BF5FE1" w:rsidRPr="00A54E1A" w:rsidRDefault="00BF5FE1" w:rsidP="00BF5FE1">
      <w:pPr>
        <w:ind w:left="1080"/>
        <w:rPr>
          <w:b/>
          <w:i w:val="0"/>
          <w:sz w:val="22"/>
          <w:szCs w:val="22"/>
        </w:rPr>
      </w:pPr>
    </w:p>
    <w:p w:rsidR="00A64254" w:rsidRPr="00A54E1A" w:rsidRDefault="00A64254">
      <w:pPr>
        <w:rPr>
          <w:b/>
          <w:bCs/>
          <w:i w:val="0"/>
          <w:kern w:val="28"/>
          <w:sz w:val="22"/>
          <w:szCs w:val="22"/>
        </w:rPr>
      </w:pPr>
    </w:p>
    <w:p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lastRenderedPageBreak/>
        <w:t>V. FINANČNA ZAVAROVANJA</w:t>
      </w:r>
    </w:p>
    <w:p w:rsidR="00C7578A" w:rsidRPr="00A54E1A" w:rsidRDefault="00C7578A" w:rsidP="00C7578A">
      <w:pPr>
        <w:jc w:val="both"/>
        <w:rPr>
          <w:i w:val="0"/>
          <w:sz w:val="22"/>
          <w:szCs w:val="22"/>
        </w:rPr>
      </w:pPr>
    </w:p>
    <w:p w:rsidR="000871EE" w:rsidRPr="00A54E1A" w:rsidRDefault="004861C9" w:rsidP="000871EE">
      <w:pPr>
        <w:overflowPunct w:val="0"/>
        <w:adjustRightInd w:val="0"/>
        <w:ind w:left="1080"/>
        <w:jc w:val="both"/>
        <w:rPr>
          <w:i w:val="0"/>
          <w:sz w:val="22"/>
          <w:szCs w:val="22"/>
        </w:rPr>
      </w:pPr>
      <w:r w:rsidRPr="00A54E1A">
        <w:rPr>
          <w:i w:val="0"/>
          <w:sz w:val="22"/>
          <w:szCs w:val="22"/>
        </w:rPr>
        <w:t xml:space="preserve">Gospodarski subjekt mora za zavarovanje izpolnitve svoje obveznosti do naročnika, naročniku predložiti </w:t>
      </w:r>
      <w:r w:rsidR="00264F1D" w:rsidRPr="00A54E1A">
        <w:rPr>
          <w:i w:val="0"/>
          <w:sz w:val="22"/>
          <w:szCs w:val="22"/>
        </w:rPr>
        <w:t>finančna zavarovanja</w:t>
      </w:r>
      <w:r w:rsidRPr="00A54E1A">
        <w:rPr>
          <w:i w:val="0"/>
          <w:sz w:val="22"/>
          <w:szCs w:val="22"/>
        </w:rPr>
        <w:t xml:space="preserve">. </w:t>
      </w:r>
      <w:r w:rsidR="00264F1D" w:rsidRPr="00A54E1A">
        <w:rPr>
          <w:i w:val="0"/>
          <w:sz w:val="22"/>
          <w:szCs w:val="22"/>
        </w:rPr>
        <w:t>Finančna zavarovanja</w:t>
      </w:r>
      <w:r w:rsidRPr="00A54E1A">
        <w:rPr>
          <w:i w:val="0"/>
          <w:sz w:val="22"/>
          <w:szCs w:val="22"/>
        </w:rPr>
        <w:t xml:space="preserve"> morajo biti brezpogojn</w:t>
      </w:r>
      <w:r w:rsidR="00264F1D" w:rsidRPr="00A54E1A">
        <w:rPr>
          <w:i w:val="0"/>
          <w:sz w:val="22"/>
          <w:szCs w:val="22"/>
        </w:rPr>
        <w:t>a</w:t>
      </w:r>
      <w:r w:rsidRPr="00A54E1A">
        <w:rPr>
          <w:i w:val="0"/>
          <w:sz w:val="22"/>
          <w:szCs w:val="22"/>
        </w:rPr>
        <w:t xml:space="preserve"> in plačljiv</w:t>
      </w:r>
      <w:r w:rsidR="00264F1D" w:rsidRPr="00A54E1A">
        <w:rPr>
          <w:i w:val="0"/>
          <w:sz w:val="22"/>
          <w:szCs w:val="22"/>
        </w:rPr>
        <w:t>a</w:t>
      </w:r>
      <w:r w:rsidRPr="00A54E1A">
        <w:rPr>
          <w:i w:val="0"/>
          <w:sz w:val="22"/>
          <w:szCs w:val="22"/>
        </w:rPr>
        <w:t xml:space="preserve"> na prvi poziv in morajo biti izdan</w:t>
      </w:r>
      <w:r w:rsidR="00264F1D" w:rsidRPr="00A54E1A">
        <w:rPr>
          <w:i w:val="0"/>
          <w:sz w:val="22"/>
          <w:szCs w:val="22"/>
        </w:rPr>
        <w:t>a</w:t>
      </w:r>
      <w:r w:rsidRPr="00A54E1A">
        <w:rPr>
          <w:i w:val="0"/>
          <w:sz w:val="22"/>
          <w:szCs w:val="22"/>
        </w:rPr>
        <w:t xml:space="preserve"> po vzorcih iz razpisne dokumentacije. Uporabljena valuta je EUR. Finančna zavarovanja, ki jih gospodarski subjekt ne predloži na priloženih vzorcih iz razpisne dokumentacije, po vsebini ne smejo bistveno odstopati od vzorca </w:t>
      </w:r>
      <w:r w:rsidR="00264F1D" w:rsidRPr="00A54E1A">
        <w:rPr>
          <w:i w:val="0"/>
          <w:sz w:val="22"/>
          <w:szCs w:val="22"/>
        </w:rPr>
        <w:t xml:space="preserve">finančnih zavarovanj </w:t>
      </w:r>
      <w:r w:rsidRPr="00A54E1A">
        <w:rPr>
          <w:i w:val="0"/>
          <w:sz w:val="22"/>
          <w:szCs w:val="22"/>
        </w:rPr>
        <w:t>iz razpisne dokumentacije in ne smejo vsebovati dodatnih pogojev za izplačilo, krajših rokov, kot jih je določil naročnik, nižjega zneska, kot ga je določil naročnik ali spremembe krajevne pristojnosti za reševanje sporov med upravičencem in banko.</w:t>
      </w:r>
    </w:p>
    <w:p w:rsidR="00585F97" w:rsidRPr="00A54E1A" w:rsidRDefault="00585F97" w:rsidP="00C7578A">
      <w:pPr>
        <w:overflowPunct w:val="0"/>
        <w:adjustRightInd w:val="0"/>
        <w:ind w:left="1080"/>
        <w:jc w:val="both"/>
        <w:rPr>
          <w:i w:val="0"/>
          <w:sz w:val="22"/>
          <w:szCs w:val="22"/>
          <w:highlight w:val="yellow"/>
        </w:rPr>
      </w:pPr>
    </w:p>
    <w:p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sidR="00D769A2">
        <w:rPr>
          <w:b/>
          <w:bCs/>
          <w:i w:val="0"/>
          <w:sz w:val="22"/>
          <w:szCs w:val="22"/>
        </w:rPr>
        <w:t xml:space="preserve">prijave in </w:t>
      </w:r>
      <w:r w:rsidR="00052E2A">
        <w:rPr>
          <w:b/>
          <w:bCs/>
          <w:i w:val="0"/>
          <w:sz w:val="22"/>
          <w:szCs w:val="22"/>
        </w:rPr>
        <w:t>ponudb</w:t>
      </w:r>
    </w:p>
    <w:p w:rsidR="00C7578A" w:rsidRPr="00273A05" w:rsidRDefault="00C7578A" w:rsidP="00C7578A">
      <w:pPr>
        <w:overflowPunct w:val="0"/>
        <w:adjustRightInd w:val="0"/>
        <w:ind w:left="1080"/>
        <w:jc w:val="both"/>
        <w:rPr>
          <w:bCs/>
          <w:i w:val="0"/>
          <w:sz w:val="16"/>
          <w:szCs w:val="16"/>
        </w:rPr>
      </w:pPr>
    </w:p>
    <w:p w:rsidR="005A0ED3" w:rsidRPr="00A54E1A" w:rsidRDefault="005A0ED3" w:rsidP="005A0ED3">
      <w:pPr>
        <w:overflowPunct w:val="0"/>
        <w:adjustRightInd w:val="0"/>
        <w:ind w:left="1080"/>
        <w:jc w:val="both"/>
        <w:rPr>
          <w:bCs/>
          <w:i w:val="0"/>
          <w:sz w:val="22"/>
          <w:szCs w:val="22"/>
        </w:rPr>
      </w:pPr>
      <w:r w:rsidRPr="00A54E1A">
        <w:rPr>
          <w:bCs/>
          <w:i w:val="0"/>
          <w:sz w:val="22"/>
          <w:szCs w:val="22"/>
        </w:rPr>
        <w:t>Kot finančno zavarovanje za resnost prijave in ponudb lahko gospodarski subjekt predloži: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Bančno garancijo za resnost prijave in ponudb ali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Kavcijsko zavarovanje za resnost prijave in ponudb ali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Varščino za resnost prijave in ponudb.</w:t>
      </w:r>
    </w:p>
    <w:p w:rsidR="005A0ED3" w:rsidRPr="00273A05" w:rsidRDefault="005A0ED3" w:rsidP="005A0ED3">
      <w:pPr>
        <w:overflowPunct w:val="0"/>
        <w:adjustRightInd w:val="0"/>
        <w:jc w:val="both"/>
        <w:rPr>
          <w:bCs/>
          <w:i w:val="0"/>
          <w:sz w:val="16"/>
          <w:szCs w:val="16"/>
        </w:rPr>
      </w:pPr>
    </w:p>
    <w:p w:rsidR="005A0ED3" w:rsidRPr="00A54E1A" w:rsidRDefault="005A0ED3" w:rsidP="005A0ED3">
      <w:pPr>
        <w:overflowPunct w:val="0"/>
        <w:adjustRightInd w:val="0"/>
        <w:ind w:left="1134"/>
        <w:jc w:val="both"/>
        <w:rPr>
          <w:i w:val="0"/>
          <w:sz w:val="22"/>
          <w:szCs w:val="22"/>
        </w:rPr>
      </w:pPr>
      <w:r w:rsidRPr="00A54E1A">
        <w:rPr>
          <w:bCs/>
          <w:i w:val="0"/>
          <w:sz w:val="22"/>
          <w:szCs w:val="22"/>
        </w:rPr>
        <w:t>Finančno zavarovanje za resnost prijave in ponudb so prijavitelji dolžni predložiti naročniku do roka za oddajo prijav.</w:t>
      </w:r>
      <w:r w:rsidRPr="00A54E1A">
        <w:rPr>
          <w:i w:val="0"/>
          <w:sz w:val="22"/>
          <w:szCs w:val="22"/>
        </w:rPr>
        <w:t xml:space="preserve"> Finančno zavarovanje za resnost prijave in ponudb mora biti predloženo v višini</w:t>
      </w:r>
      <w:r w:rsidR="009D29E6">
        <w:rPr>
          <w:b/>
          <w:i w:val="0"/>
          <w:sz w:val="22"/>
          <w:szCs w:val="22"/>
        </w:rPr>
        <w:t xml:space="preserve"> 5.000,00 </w:t>
      </w:r>
      <w:r w:rsidRPr="00A54E1A">
        <w:rPr>
          <w:b/>
          <w:i w:val="0"/>
          <w:sz w:val="22"/>
          <w:szCs w:val="22"/>
        </w:rPr>
        <w:t xml:space="preserve"> EUR</w:t>
      </w:r>
      <w:r w:rsidRPr="00A54E1A">
        <w:rPr>
          <w:i w:val="0"/>
          <w:sz w:val="22"/>
          <w:szCs w:val="22"/>
        </w:rPr>
        <w:t xml:space="preserve">, z veljavnostjo </w:t>
      </w:r>
      <w:r w:rsidRPr="00A54E1A">
        <w:rPr>
          <w:b/>
          <w:i w:val="0"/>
          <w:sz w:val="22"/>
          <w:szCs w:val="22"/>
        </w:rPr>
        <w:t xml:space="preserve">do vključno </w:t>
      </w:r>
      <w:r w:rsidR="002B1C1A">
        <w:rPr>
          <w:i w:val="0"/>
          <w:sz w:val="22"/>
          <w:szCs w:val="22"/>
        </w:rPr>
        <w:t>28</w:t>
      </w:r>
      <w:r w:rsidR="004D389A">
        <w:rPr>
          <w:i w:val="0"/>
          <w:sz w:val="22"/>
          <w:szCs w:val="22"/>
        </w:rPr>
        <w:t>.5. 2021.</w:t>
      </w:r>
      <w:r w:rsidRPr="00A54E1A">
        <w:rPr>
          <w:i w:val="0"/>
          <w:sz w:val="22"/>
          <w:szCs w:val="22"/>
        </w:rPr>
        <w:t xml:space="preserve"> Če gospodarski subjekt v prijavi navede daljši rok veljavnosti prijave in ponudb od zahtevanega, mora biti le-ta pokrit z finančnim zavarovanjem. Finančno zavarovanje za resnost prijave in ponudb</w:t>
      </w:r>
      <w:r w:rsidRPr="00A54E1A">
        <w:rPr>
          <w:bCs/>
          <w:i w:val="0"/>
          <w:sz w:val="22"/>
          <w:szCs w:val="22"/>
        </w:rPr>
        <w:t xml:space="preserve"> </w:t>
      </w:r>
      <w:r w:rsidRPr="00A54E1A">
        <w:rPr>
          <w:i w:val="0"/>
          <w:sz w:val="22"/>
          <w:szCs w:val="22"/>
        </w:rPr>
        <w:t>začne teči na dan odpiranja prijav.</w:t>
      </w:r>
    </w:p>
    <w:p w:rsidR="005A0ED3" w:rsidRPr="00A54E1A" w:rsidRDefault="005A0ED3" w:rsidP="005A0ED3">
      <w:pPr>
        <w:overflowPunct w:val="0"/>
        <w:adjustRightInd w:val="0"/>
        <w:ind w:left="1080"/>
        <w:jc w:val="both"/>
        <w:rPr>
          <w:bCs/>
          <w:i w:val="0"/>
          <w:sz w:val="16"/>
          <w:szCs w:val="16"/>
        </w:rPr>
      </w:pPr>
    </w:p>
    <w:p w:rsidR="00C7578A" w:rsidRPr="00A54E1A" w:rsidRDefault="005A0ED3" w:rsidP="005A0ED3">
      <w:pPr>
        <w:overflowPunct w:val="0"/>
        <w:adjustRightInd w:val="0"/>
        <w:ind w:left="1134"/>
        <w:jc w:val="both"/>
        <w:rPr>
          <w:bCs/>
          <w:i w:val="0"/>
          <w:sz w:val="22"/>
          <w:szCs w:val="22"/>
        </w:rPr>
      </w:pPr>
      <w:r w:rsidRPr="00A54E1A">
        <w:rPr>
          <w:bCs/>
          <w:i w:val="0"/>
          <w:sz w:val="22"/>
          <w:szCs w:val="22"/>
        </w:rPr>
        <w:t xml:space="preserve">V kolikor bo gospodarski subjekt kot finančno zavarovanje za resnost prijave in </w:t>
      </w:r>
      <w:r w:rsidRPr="008A4786">
        <w:rPr>
          <w:bCs/>
          <w:i w:val="0"/>
          <w:sz w:val="22"/>
          <w:szCs w:val="22"/>
        </w:rPr>
        <w:t>ponudb predloži varščino, se le ta nakaže na TRR MOL – izvrševanje proračuna, št. 01261-0100000114, sklic na 7560-</w:t>
      </w:r>
      <w:r w:rsidR="001963C5" w:rsidRPr="008A4786">
        <w:rPr>
          <w:bCs/>
          <w:i w:val="0"/>
          <w:sz w:val="22"/>
          <w:szCs w:val="22"/>
        </w:rPr>
        <w:t>21</w:t>
      </w:r>
      <w:r w:rsidR="00BC700A" w:rsidRPr="008A4786">
        <w:rPr>
          <w:bCs/>
          <w:i w:val="0"/>
          <w:sz w:val="22"/>
          <w:szCs w:val="22"/>
        </w:rPr>
        <w:t>-220010</w:t>
      </w:r>
      <w:r w:rsidR="00345313" w:rsidRPr="008A4786">
        <w:rPr>
          <w:bCs/>
          <w:i w:val="0"/>
          <w:sz w:val="22"/>
          <w:szCs w:val="22"/>
        </w:rPr>
        <w:t xml:space="preserve">, </w:t>
      </w:r>
      <w:r w:rsidRPr="008A4786">
        <w:rPr>
          <w:bCs/>
          <w:i w:val="0"/>
          <w:sz w:val="22"/>
          <w:szCs w:val="22"/>
        </w:rPr>
        <w:t xml:space="preserve"> odprt pri Banki Slovenije.</w:t>
      </w:r>
    </w:p>
    <w:p w:rsidR="000D3658" w:rsidRPr="00273A05" w:rsidRDefault="000D3658" w:rsidP="00C7578A">
      <w:pPr>
        <w:ind w:left="1134"/>
        <w:jc w:val="both"/>
        <w:rPr>
          <w:i w:val="0"/>
          <w:sz w:val="16"/>
          <w:szCs w:val="16"/>
        </w:rPr>
      </w:pPr>
    </w:p>
    <w:p w:rsidR="00C7578A" w:rsidRPr="004C650B" w:rsidRDefault="00C7578A" w:rsidP="00C7578A">
      <w:pPr>
        <w:ind w:left="1134"/>
        <w:jc w:val="both"/>
        <w:rPr>
          <w:i w:val="0"/>
          <w:sz w:val="22"/>
          <w:szCs w:val="22"/>
        </w:rPr>
      </w:pPr>
      <w:r w:rsidRPr="004C650B">
        <w:rPr>
          <w:i w:val="0"/>
          <w:sz w:val="22"/>
          <w:szCs w:val="22"/>
        </w:rPr>
        <w:t>DOKAZILA:</w:t>
      </w:r>
    </w:p>
    <w:p w:rsidR="00C7578A" w:rsidRDefault="005A0ED3" w:rsidP="00C7578A">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w:t>
      </w:r>
      <w:r w:rsidRPr="0024446E">
        <w:rPr>
          <w:i w:val="0"/>
          <w:sz w:val="22"/>
          <w:szCs w:val="22"/>
        </w:rPr>
        <w:t xml:space="preserve">osebno ali po </w:t>
      </w:r>
      <w:r w:rsidRPr="006039B9">
        <w:rPr>
          <w:i w:val="0"/>
          <w:sz w:val="22"/>
          <w:szCs w:val="22"/>
        </w:rPr>
        <w:t xml:space="preserve">pošti </w:t>
      </w:r>
      <w:r w:rsidRPr="005E0786">
        <w:rPr>
          <w:i w:val="0"/>
          <w:sz w:val="22"/>
          <w:szCs w:val="22"/>
        </w:rPr>
        <w:t xml:space="preserve">najkasneje do </w:t>
      </w:r>
      <w:r w:rsidR="00233D4F" w:rsidRPr="005E0786">
        <w:rPr>
          <w:b/>
          <w:i w:val="0"/>
          <w:sz w:val="22"/>
          <w:szCs w:val="22"/>
        </w:rPr>
        <w:t>2.3. 2021</w:t>
      </w:r>
      <w:r w:rsidRPr="005E0786">
        <w:rPr>
          <w:b/>
          <w:i w:val="0"/>
          <w:sz w:val="22"/>
          <w:szCs w:val="22"/>
        </w:rPr>
        <w:t xml:space="preserve"> </w:t>
      </w:r>
      <w:r w:rsidRPr="005E0786">
        <w:rPr>
          <w:i w:val="0"/>
          <w:sz w:val="22"/>
          <w:szCs w:val="22"/>
        </w:rPr>
        <w:t>do</w:t>
      </w:r>
      <w:r w:rsidRPr="005E0786">
        <w:rPr>
          <w:b/>
          <w:i w:val="0"/>
          <w:sz w:val="22"/>
          <w:szCs w:val="22"/>
        </w:rPr>
        <w:t xml:space="preserve"> </w:t>
      </w:r>
      <w:r w:rsidR="00B674FE" w:rsidRPr="005E0786">
        <w:rPr>
          <w:b/>
          <w:i w:val="0"/>
          <w:sz w:val="22"/>
          <w:szCs w:val="22"/>
        </w:rPr>
        <w:t>9</w:t>
      </w:r>
      <w:r w:rsidR="002E75F3" w:rsidRPr="005E0786">
        <w:rPr>
          <w:b/>
          <w:i w:val="0"/>
          <w:sz w:val="22"/>
          <w:szCs w:val="22"/>
        </w:rPr>
        <w:t>:00</w:t>
      </w:r>
      <w:r w:rsidRPr="005E0786">
        <w:rPr>
          <w:i w:val="0"/>
          <w:sz w:val="22"/>
          <w:szCs w:val="22"/>
        </w:rPr>
        <w:t xml:space="preserve"> ure na naslov: Mestna občina Ljubljana, Služba za javna naročila, Dalmatinova 1/II. nadstropje, 1000 Ljubljana</w:t>
      </w:r>
      <w:r w:rsidRPr="009C1300">
        <w:rPr>
          <w:i w:val="0"/>
          <w:sz w:val="22"/>
          <w:szCs w:val="22"/>
        </w:rPr>
        <w:t>.</w:t>
      </w:r>
      <w:r w:rsidR="00894E0C">
        <w:rPr>
          <w:i w:val="0"/>
          <w:sz w:val="22"/>
          <w:szCs w:val="22"/>
        </w:rPr>
        <w:t xml:space="preserve"> </w:t>
      </w:r>
      <w:r w:rsidR="00894E0C" w:rsidRPr="00842C5D">
        <w:rPr>
          <w:bCs/>
          <w:i w:val="0"/>
          <w:color w:val="000000" w:themeColor="text1"/>
          <w:sz w:val="22"/>
          <w:szCs w:val="22"/>
        </w:rPr>
        <w:t>Finančno zavarovanje za resnost prijave in ponudb</w:t>
      </w:r>
      <w:r w:rsidR="00894E0C">
        <w:rPr>
          <w:bCs/>
          <w:i w:val="0"/>
          <w:color w:val="000000" w:themeColor="text1"/>
          <w:sz w:val="22"/>
          <w:szCs w:val="22"/>
        </w:rPr>
        <w:t>e</w:t>
      </w:r>
      <w:r w:rsidR="00894E0C" w:rsidRPr="00842C5D">
        <w:rPr>
          <w:bCs/>
          <w:i w:val="0"/>
          <w:color w:val="000000" w:themeColor="text1"/>
          <w:sz w:val="22"/>
          <w:szCs w:val="22"/>
        </w:rPr>
        <w:t xml:space="preserve"> je lahko predloženo tudi le v elektronski obliki (v sistemu e-JN), če je veljavnost le-tega možno elektronsko preveriti in njegovo morebitno unovčenje ni vezano na original dokument v papirni obliki.</w:t>
      </w:r>
    </w:p>
    <w:p w:rsidR="00123958" w:rsidRPr="009C1300" w:rsidRDefault="00123958" w:rsidP="00017FAF">
      <w:pPr>
        <w:pStyle w:val="Odstavekseznama"/>
        <w:numPr>
          <w:ilvl w:val="0"/>
          <w:numId w:val="21"/>
        </w:numPr>
        <w:jc w:val="both"/>
        <w:rPr>
          <w:b/>
          <w:i w:val="0"/>
          <w:sz w:val="22"/>
          <w:szCs w:val="22"/>
        </w:rPr>
      </w:pPr>
      <w:r w:rsidRPr="009C1300">
        <w:rPr>
          <w:b/>
          <w:i w:val="0"/>
          <w:sz w:val="22"/>
          <w:szCs w:val="22"/>
        </w:rPr>
        <w:t xml:space="preserve">Bančna garancija za resnost </w:t>
      </w:r>
      <w:r w:rsidR="005A0ED3">
        <w:rPr>
          <w:b/>
          <w:i w:val="0"/>
          <w:sz w:val="22"/>
          <w:szCs w:val="22"/>
        </w:rPr>
        <w:t xml:space="preserve">prijave in </w:t>
      </w:r>
      <w:r w:rsidRPr="009C1300">
        <w:rPr>
          <w:b/>
          <w:i w:val="0"/>
          <w:sz w:val="22"/>
          <w:szCs w:val="22"/>
        </w:rPr>
        <w:t>ponudb</w:t>
      </w:r>
      <w:r w:rsidR="006A3692">
        <w:rPr>
          <w:b/>
          <w:i w:val="0"/>
          <w:sz w:val="22"/>
          <w:szCs w:val="22"/>
        </w:rPr>
        <w:t xml:space="preserve"> </w:t>
      </w:r>
      <w:r w:rsidR="006A3692" w:rsidRPr="006A3692">
        <w:rPr>
          <w:i w:val="0"/>
          <w:sz w:val="22"/>
          <w:szCs w:val="22"/>
        </w:rPr>
        <w:t xml:space="preserve">(Priloga </w:t>
      </w:r>
      <w:r w:rsidR="00025A46">
        <w:rPr>
          <w:i w:val="0"/>
          <w:sz w:val="22"/>
          <w:szCs w:val="22"/>
        </w:rPr>
        <w:t>D</w:t>
      </w:r>
      <w:r w:rsidR="006A3692" w:rsidRPr="006A3692">
        <w:rPr>
          <w:i w:val="0"/>
          <w:sz w:val="22"/>
          <w:szCs w:val="22"/>
        </w:rPr>
        <w:t>)</w:t>
      </w:r>
      <w:r w:rsidRPr="009C1300">
        <w:rPr>
          <w:b/>
          <w:i w:val="0"/>
          <w:sz w:val="22"/>
          <w:szCs w:val="22"/>
        </w:rPr>
        <w:t>:</w:t>
      </w:r>
    </w:p>
    <w:p w:rsidR="0093151E" w:rsidRDefault="005A0ED3" w:rsidP="00123958">
      <w:pPr>
        <w:ind w:left="1713"/>
        <w:jc w:val="both"/>
        <w:rPr>
          <w:i w:val="0"/>
          <w:sz w:val="22"/>
          <w:szCs w:val="22"/>
        </w:rPr>
      </w:pPr>
      <w:r>
        <w:rPr>
          <w:bCs/>
          <w:i w:val="0"/>
          <w:sz w:val="22"/>
          <w:szCs w:val="22"/>
        </w:rPr>
        <w:t>Gospodarski subjekt</w:t>
      </w:r>
      <w:r w:rsidR="00123958" w:rsidRPr="009C1300">
        <w:rPr>
          <w:bCs/>
          <w:i w:val="0"/>
          <w:sz w:val="22"/>
          <w:szCs w:val="22"/>
        </w:rPr>
        <w:t xml:space="preserve"> mora dokazilo o izvedenem finančnem zavarovanju za resnost </w:t>
      </w:r>
      <w:r>
        <w:rPr>
          <w:bCs/>
          <w:i w:val="0"/>
          <w:sz w:val="22"/>
          <w:szCs w:val="22"/>
        </w:rPr>
        <w:t xml:space="preserve">prijave in </w:t>
      </w:r>
      <w:r w:rsidR="00123958" w:rsidRPr="009C1300">
        <w:rPr>
          <w:bCs/>
          <w:i w:val="0"/>
          <w:sz w:val="22"/>
          <w:szCs w:val="22"/>
        </w:rPr>
        <w:t xml:space="preserve">ponudbe predložiti v originalu </w:t>
      </w:r>
      <w:r w:rsidR="00123958" w:rsidRPr="009C1300">
        <w:rPr>
          <w:i w:val="0"/>
          <w:sz w:val="22"/>
          <w:szCs w:val="22"/>
        </w:rPr>
        <w:t>v zaprti ovojnici. Na ovojnici mora biti zapisano »</w:t>
      </w:r>
      <w:r w:rsidR="00123958" w:rsidRPr="009C1300">
        <w:rPr>
          <w:b/>
          <w:i w:val="0"/>
          <w:sz w:val="22"/>
          <w:szCs w:val="22"/>
        </w:rPr>
        <w:t xml:space="preserve">NE ODPIRAJ – FINANČNO ZAVAROVANJE ZA RESNOST </w:t>
      </w:r>
      <w:r>
        <w:rPr>
          <w:b/>
          <w:i w:val="0"/>
          <w:sz w:val="22"/>
          <w:szCs w:val="22"/>
        </w:rPr>
        <w:t xml:space="preserve">PRIJAVE IN </w:t>
      </w:r>
      <w:r w:rsidR="00123958" w:rsidRPr="007A5B51">
        <w:rPr>
          <w:b/>
          <w:i w:val="0"/>
          <w:sz w:val="22"/>
          <w:szCs w:val="22"/>
        </w:rPr>
        <w:t xml:space="preserve">PONUDB </w:t>
      </w:r>
      <w:r w:rsidR="00123958" w:rsidRPr="008A4786">
        <w:rPr>
          <w:b/>
          <w:i w:val="0"/>
          <w:sz w:val="22"/>
          <w:szCs w:val="22"/>
        </w:rPr>
        <w:t xml:space="preserve">JN </w:t>
      </w:r>
      <w:r w:rsidR="0093151E" w:rsidRPr="008A4786">
        <w:rPr>
          <w:b/>
          <w:i w:val="0"/>
          <w:sz w:val="22"/>
          <w:szCs w:val="22"/>
        </w:rPr>
        <w:t>7560</w:t>
      </w:r>
      <w:r w:rsidR="008A4786" w:rsidRPr="008A4786">
        <w:rPr>
          <w:b/>
          <w:i w:val="0"/>
          <w:sz w:val="22"/>
          <w:szCs w:val="22"/>
        </w:rPr>
        <w:t>-220010</w:t>
      </w:r>
      <w:r w:rsidR="00E92A30" w:rsidRPr="008A4786">
        <w:rPr>
          <w:b/>
          <w:i w:val="0"/>
          <w:sz w:val="22"/>
          <w:szCs w:val="22"/>
        </w:rPr>
        <w:t>-</w:t>
      </w:r>
      <w:r w:rsidR="00E92A30">
        <w:rPr>
          <w:b/>
          <w:i w:val="0"/>
          <w:sz w:val="22"/>
          <w:szCs w:val="22"/>
        </w:rPr>
        <w:t xml:space="preserve"> Gradbena pogodba za ureditev Hribarjevega nabrežja in Židovske ulice od Zlate ladjice do Dvornega trga</w:t>
      </w:r>
      <w:r w:rsidR="00123958" w:rsidRPr="0078227F">
        <w:rPr>
          <w:i w:val="0"/>
          <w:sz w:val="22"/>
          <w:szCs w:val="22"/>
        </w:rPr>
        <w:t>«.</w:t>
      </w:r>
    </w:p>
    <w:p w:rsidR="00123958" w:rsidRDefault="005A0ED3" w:rsidP="00123958">
      <w:pPr>
        <w:ind w:left="1713"/>
        <w:jc w:val="both"/>
        <w:rPr>
          <w:i w:val="0"/>
          <w:sz w:val="22"/>
          <w:szCs w:val="22"/>
        </w:rPr>
      </w:pPr>
      <w:r w:rsidRPr="005A0ED3">
        <w:rPr>
          <w:i w:val="0"/>
          <w:sz w:val="22"/>
          <w:szCs w:val="22"/>
        </w:rPr>
        <w:t>Gospodarski subjekt</w:t>
      </w:r>
      <w:r w:rsidR="00123958" w:rsidRPr="009C1300">
        <w:rPr>
          <w:i w:val="0"/>
          <w:sz w:val="22"/>
          <w:szCs w:val="22"/>
        </w:rPr>
        <w:t xml:space="preserve"> lahko na ovojnico prilepi obrazec »</w:t>
      </w:r>
      <w:r w:rsidR="00123958" w:rsidRPr="009C1300">
        <w:rPr>
          <w:sz w:val="22"/>
          <w:szCs w:val="22"/>
        </w:rPr>
        <w:t>OZNAČBA OVOJNICE ZAVAROVANJA ZA RESNOST PONUDBE</w:t>
      </w:r>
      <w:r w:rsidR="00123958" w:rsidRPr="009C1300">
        <w:rPr>
          <w:i w:val="0"/>
          <w:sz w:val="22"/>
          <w:szCs w:val="22"/>
        </w:rPr>
        <w:t xml:space="preserve">« (priloga </w:t>
      </w:r>
      <w:r w:rsidR="00025A46">
        <w:rPr>
          <w:i w:val="0"/>
          <w:sz w:val="22"/>
          <w:szCs w:val="22"/>
        </w:rPr>
        <w:t>C</w:t>
      </w:r>
      <w:r w:rsidR="00123958" w:rsidRPr="009C1300">
        <w:rPr>
          <w:i w:val="0"/>
          <w:sz w:val="22"/>
          <w:szCs w:val="22"/>
        </w:rPr>
        <w:t>).</w:t>
      </w:r>
    </w:p>
    <w:p w:rsidR="00123958" w:rsidRDefault="00123958" w:rsidP="00123958">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w:t>
      </w:r>
      <w:r w:rsidR="005A0ED3">
        <w:rPr>
          <w:i w:val="0"/>
          <w:sz w:val="22"/>
          <w:szCs w:val="22"/>
        </w:rPr>
        <w:t xml:space="preserve">prijavne oziroma </w:t>
      </w:r>
      <w:r w:rsidRPr="009C1300">
        <w:rPr>
          <w:i w:val="0"/>
          <w:sz w:val="22"/>
          <w:szCs w:val="22"/>
        </w:rPr>
        <w:t xml:space="preserve">ponudbene dokumentacije. </w:t>
      </w:r>
    </w:p>
    <w:p w:rsidR="00123958" w:rsidRPr="00264F1D" w:rsidRDefault="00123958" w:rsidP="00017FAF">
      <w:pPr>
        <w:pStyle w:val="Odstavekseznama"/>
        <w:numPr>
          <w:ilvl w:val="0"/>
          <w:numId w:val="21"/>
        </w:numPr>
        <w:jc w:val="both"/>
        <w:rPr>
          <w:b/>
          <w:i w:val="0"/>
          <w:sz w:val="22"/>
          <w:szCs w:val="22"/>
        </w:rPr>
      </w:pPr>
      <w:r w:rsidRPr="00264F1D">
        <w:rPr>
          <w:b/>
          <w:i w:val="0"/>
          <w:sz w:val="22"/>
          <w:szCs w:val="22"/>
        </w:rPr>
        <w:t xml:space="preserve">Kavcijsko zavarovanje pri zavarovalnici za resnost </w:t>
      </w:r>
      <w:r w:rsidR="005A0ED3" w:rsidRPr="00264F1D">
        <w:rPr>
          <w:b/>
          <w:i w:val="0"/>
          <w:sz w:val="22"/>
          <w:szCs w:val="22"/>
        </w:rPr>
        <w:t xml:space="preserve">prijave in </w:t>
      </w:r>
      <w:r w:rsidRPr="00264F1D">
        <w:rPr>
          <w:b/>
          <w:i w:val="0"/>
          <w:sz w:val="22"/>
          <w:szCs w:val="22"/>
        </w:rPr>
        <w:t>ponudbe:</w:t>
      </w:r>
    </w:p>
    <w:p w:rsidR="005A0ED3" w:rsidRDefault="005A0ED3" w:rsidP="00D91BD2">
      <w:pPr>
        <w:ind w:left="1701"/>
        <w:jc w:val="both"/>
        <w:rPr>
          <w:i w:val="0"/>
          <w:sz w:val="22"/>
          <w:szCs w:val="22"/>
        </w:rPr>
      </w:pPr>
      <w:r w:rsidRPr="00D91BD2">
        <w:rPr>
          <w:bCs/>
          <w:i w:val="0"/>
          <w:sz w:val="22"/>
          <w:szCs w:val="22"/>
        </w:rPr>
        <w:t xml:space="preserve">Gospodarski subjekt mora dokazilo o izvedenem finančnem zavarovanju za resnost prijave in ponudbe predložiti v originalu </w:t>
      </w:r>
      <w:r w:rsidRPr="00D91BD2">
        <w:rPr>
          <w:i w:val="0"/>
          <w:sz w:val="22"/>
          <w:szCs w:val="22"/>
        </w:rPr>
        <w:t>v zaprti ovojnici. Na ovojnici mora biti zapisano »</w:t>
      </w:r>
      <w:r w:rsidRPr="00D91BD2">
        <w:rPr>
          <w:b/>
          <w:i w:val="0"/>
          <w:sz w:val="22"/>
          <w:szCs w:val="22"/>
        </w:rPr>
        <w:t xml:space="preserve">NE ODPIRAJ – </w:t>
      </w:r>
      <w:r w:rsidR="0056658A" w:rsidRPr="009C1300">
        <w:rPr>
          <w:b/>
          <w:i w:val="0"/>
          <w:sz w:val="22"/>
          <w:szCs w:val="22"/>
        </w:rPr>
        <w:t xml:space="preserve">FINANČNO ZAVAROVANJE ZA RESNOST </w:t>
      </w:r>
      <w:r w:rsidR="0056658A">
        <w:rPr>
          <w:b/>
          <w:i w:val="0"/>
          <w:sz w:val="22"/>
          <w:szCs w:val="22"/>
        </w:rPr>
        <w:t xml:space="preserve">PRIJAVE IN </w:t>
      </w:r>
      <w:r w:rsidR="0056658A" w:rsidRPr="009C1300">
        <w:rPr>
          <w:b/>
          <w:i w:val="0"/>
          <w:sz w:val="22"/>
          <w:szCs w:val="22"/>
        </w:rPr>
        <w:t xml:space="preserve">PONUDB JN </w:t>
      </w:r>
      <w:r w:rsidR="0056658A" w:rsidRPr="008A4786">
        <w:rPr>
          <w:b/>
          <w:i w:val="0"/>
          <w:sz w:val="22"/>
          <w:szCs w:val="22"/>
        </w:rPr>
        <w:t>7560</w:t>
      </w:r>
      <w:r w:rsidR="001963C5" w:rsidRPr="008A4786">
        <w:rPr>
          <w:b/>
          <w:i w:val="0"/>
          <w:sz w:val="22"/>
          <w:szCs w:val="22"/>
        </w:rPr>
        <w:t>-21</w:t>
      </w:r>
      <w:r w:rsidR="005A32A0" w:rsidRPr="008A4786">
        <w:rPr>
          <w:b/>
          <w:i w:val="0"/>
          <w:sz w:val="22"/>
          <w:szCs w:val="22"/>
        </w:rPr>
        <w:t>-</w:t>
      </w:r>
      <w:r w:rsidR="008A4786" w:rsidRPr="008A4786">
        <w:rPr>
          <w:b/>
          <w:i w:val="0"/>
          <w:sz w:val="22"/>
          <w:szCs w:val="22"/>
        </w:rPr>
        <w:t>220010</w:t>
      </w:r>
      <w:r w:rsidR="00C81EB0" w:rsidRPr="008A4786">
        <w:rPr>
          <w:b/>
          <w:i w:val="0"/>
          <w:sz w:val="22"/>
          <w:szCs w:val="22"/>
        </w:rPr>
        <w:t>–</w:t>
      </w:r>
      <w:r w:rsidR="00B71725" w:rsidRPr="008A4786">
        <w:rPr>
          <w:b/>
          <w:i w:val="0"/>
          <w:sz w:val="22"/>
          <w:szCs w:val="22"/>
        </w:rPr>
        <w:t xml:space="preserve"> Gradbena pogodba za ureditev Hribarjevega nabrežja in Židovske ulice od Zlate</w:t>
      </w:r>
      <w:r w:rsidR="00B71725">
        <w:rPr>
          <w:b/>
          <w:i w:val="0"/>
          <w:sz w:val="22"/>
          <w:szCs w:val="22"/>
        </w:rPr>
        <w:t xml:space="preserve"> ladjice do Dvornega trga</w:t>
      </w:r>
      <w:r w:rsidRPr="00D91BD2">
        <w:rPr>
          <w:i w:val="0"/>
          <w:sz w:val="22"/>
          <w:szCs w:val="22"/>
        </w:rPr>
        <w:t>«.</w:t>
      </w:r>
      <w:r w:rsidRPr="00D91BD2">
        <w:rPr>
          <w:i w:val="0"/>
          <w:sz w:val="14"/>
          <w:szCs w:val="22"/>
        </w:rPr>
        <w:t xml:space="preserve"> </w:t>
      </w:r>
      <w:r w:rsidRPr="00D91BD2">
        <w:rPr>
          <w:i w:val="0"/>
          <w:sz w:val="22"/>
          <w:szCs w:val="22"/>
        </w:rPr>
        <w:t>Gospodarski subjekt lahko na ovojnico prilepi obrazec »</w:t>
      </w:r>
      <w:r w:rsidRPr="00D91BD2">
        <w:rPr>
          <w:sz w:val="22"/>
          <w:szCs w:val="22"/>
        </w:rPr>
        <w:t>OZNAČBA OVOJNICE ZAVAROVANJA ZA RESNOST PONUDBE</w:t>
      </w:r>
      <w:r w:rsidRPr="00D91BD2">
        <w:rPr>
          <w:i w:val="0"/>
          <w:sz w:val="22"/>
          <w:szCs w:val="22"/>
        </w:rPr>
        <w:t xml:space="preserve">« (priloga </w:t>
      </w:r>
      <w:r w:rsidR="00025A46">
        <w:rPr>
          <w:i w:val="0"/>
          <w:sz w:val="22"/>
          <w:szCs w:val="22"/>
        </w:rPr>
        <w:t>C</w:t>
      </w:r>
      <w:r w:rsidRPr="00D91BD2">
        <w:rPr>
          <w:i w:val="0"/>
          <w:sz w:val="22"/>
          <w:szCs w:val="22"/>
        </w:rPr>
        <w:t>).</w:t>
      </w:r>
    </w:p>
    <w:p w:rsidR="00123958" w:rsidRPr="005A0ED3" w:rsidRDefault="005A0ED3" w:rsidP="005A0ED3">
      <w:pPr>
        <w:ind w:left="1701"/>
        <w:jc w:val="both"/>
        <w:rPr>
          <w:i w:val="0"/>
          <w:sz w:val="22"/>
          <w:szCs w:val="22"/>
        </w:rPr>
      </w:pPr>
      <w:r w:rsidRPr="005A0ED3">
        <w:rPr>
          <w:i w:val="0"/>
          <w:sz w:val="22"/>
          <w:szCs w:val="22"/>
        </w:rPr>
        <w:t>V kolikor bo skupaj z zavarovanjem v tiskani obliki predložena še kakršna koli druga dokumentacija, ta ne bo štela kot del prijavne oziroma ponudbene dokumentacije.</w:t>
      </w:r>
    </w:p>
    <w:p w:rsidR="00123958" w:rsidRPr="009C1300" w:rsidRDefault="00123958" w:rsidP="00017FAF">
      <w:pPr>
        <w:pStyle w:val="Odstavekseznama"/>
        <w:numPr>
          <w:ilvl w:val="0"/>
          <w:numId w:val="21"/>
        </w:numPr>
        <w:jc w:val="both"/>
        <w:rPr>
          <w:b/>
          <w:i w:val="0"/>
          <w:sz w:val="22"/>
          <w:szCs w:val="22"/>
        </w:rPr>
      </w:pPr>
      <w:r w:rsidRPr="009C1300">
        <w:rPr>
          <w:b/>
          <w:i w:val="0"/>
          <w:sz w:val="22"/>
          <w:szCs w:val="22"/>
        </w:rPr>
        <w:t xml:space="preserve">Potrdilo o vplačilu varščine za resnost </w:t>
      </w:r>
      <w:r w:rsidR="006B7232">
        <w:rPr>
          <w:b/>
          <w:i w:val="0"/>
          <w:sz w:val="22"/>
          <w:szCs w:val="22"/>
        </w:rPr>
        <w:t xml:space="preserve">prijave in </w:t>
      </w:r>
      <w:r w:rsidRPr="009C1300">
        <w:rPr>
          <w:b/>
          <w:i w:val="0"/>
          <w:sz w:val="22"/>
          <w:szCs w:val="22"/>
        </w:rPr>
        <w:t>ponudbe:</w:t>
      </w:r>
    </w:p>
    <w:p w:rsidR="00123958" w:rsidRDefault="006B7232" w:rsidP="00123958">
      <w:pPr>
        <w:pStyle w:val="Odstavekseznama"/>
        <w:ind w:left="1713"/>
        <w:jc w:val="both"/>
        <w:rPr>
          <w:i w:val="0"/>
          <w:sz w:val="22"/>
          <w:szCs w:val="22"/>
        </w:rPr>
      </w:pPr>
      <w:r>
        <w:rPr>
          <w:bCs/>
          <w:i w:val="0"/>
          <w:sz w:val="22"/>
          <w:szCs w:val="22"/>
        </w:rPr>
        <w:lastRenderedPageBreak/>
        <w:t>Gospodarski subjekt</w:t>
      </w:r>
      <w:r w:rsidR="00123958" w:rsidRPr="009C1300">
        <w:rPr>
          <w:bCs/>
          <w:i w:val="0"/>
          <w:sz w:val="22"/>
          <w:szCs w:val="22"/>
        </w:rPr>
        <w:t xml:space="preserve"> v informacijskem sistemu e-JN dokazilo naloži v razdelek »</w:t>
      </w:r>
      <w:r w:rsidR="00123958" w:rsidRPr="009C1300">
        <w:rPr>
          <w:bCs/>
          <w:sz w:val="22"/>
          <w:szCs w:val="22"/>
        </w:rPr>
        <w:t>Druge priloge</w:t>
      </w:r>
      <w:r w:rsidR="00123958" w:rsidRPr="009C1300">
        <w:rPr>
          <w:bCs/>
          <w:i w:val="0"/>
          <w:sz w:val="22"/>
          <w:szCs w:val="22"/>
        </w:rPr>
        <w:t>« v .pdf obliki.</w:t>
      </w:r>
    </w:p>
    <w:p w:rsidR="00585F97" w:rsidRPr="001E5A79" w:rsidRDefault="00585F97" w:rsidP="00C7578A">
      <w:pPr>
        <w:overflowPunct w:val="0"/>
        <w:adjustRightInd w:val="0"/>
        <w:ind w:left="1080"/>
        <w:jc w:val="both"/>
        <w:rPr>
          <w:i w:val="0"/>
          <w:sz w:val="16"/>
          <w:szCs w:val="16"/>
        </w:rPr>
      </w:pPr>
    </w:p>
    <w:p w:rsidR="006B7232" w:rsidRPr="004C650B" w:rsidRDefault="006B7232" w:rsidP="006B7232">
      <w:pPr>
        <w:overflowPunct w:val="0"/>
        <w:adjustRightInd w:val="0"/>
        <w:ind w:left="1080"/>
        <w:jc w:val="both"/>
        <w:rPr>
          <w:i w:val="0"/>
          <w:sz w:val="22"/>
          <w:szCs w:val="22"/>
        </w:rPr>
      </w:pPr>
      <w:r w:rsidRPr="004C650B">
        <w:rPr>
          <w:i w:val="0"/>
          <w:sz w:val="22"/>
          <w:szCs w:val="22"/>
        </w:rPr>
        <w:t>VRAČILO FINANČNEGA ZAVAROVANJA ZA RESNOST PRIJAVE IN PONUDB:</w:t>
      </w:r>
    </w:p>
    <w:p w:rsidR="006B7232"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se po zaključku</w:t>
      </w:r>
      <w:r w:rsidRPr="004C650B">
        <w:rPr>
          <w:i w:val="0"/>
          <w:sz w:val="22"/>
          <w:szCs w:val="22"/>
        </w:rPr>
        <w:t xml:space="preserve"> postopka oddaje javnega naročila vrnejo neizbranim gospodarskim subjektom, izbranemu gospodarskemu subjektu pa po predložitvi finančnega zavarovanja za dobro izvedbo pogodbenih obveznosti.</w:t>
      </w:r>
    </w:p>
    <w:p w:rsidR="006B7232" w:rsidRPr="000871EE" w:rsidRDefault="006B7232" w:rsidP="006B7232">
      <w:pPr>
        <w:overflowPunct w:val="0"/>
        <w:adjustRightInd w:val="0"/>
        <w:ind w:left="1080"/>
        <w:jc w:val="both"/>
        <w:rPr>
          <w:i w:val="0"/>
          <w:sz w:val="16"/>
          <w:szCs w:val="16"/>
        </w:rPr>
      </w:pPr>
    </w:p>
    <w:p w:rsidR="006B7232" w:rsidRPr="004C650B" w:rsidRDefault="006B7232" w:rsidP="006B7232">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rsidR="006B7232" w:rsidRPr="000871EE" w:rsidRDefault="006B7232" w:rsidP="006B7232">
      <w:pPr>
        <w:ind w:left="1080"/>
        <w:jc w:val="both"/>
        <w:rPr>
          <w:i w:val="0"/>
          <w:sz w:val="16"/>
          <w:szCs w:val="16"/>
        </w:rPr>
      </w:pPr>
      <w:r w:rsidRPr="000871EE">
        <w:rPr>
          <w:i w:val="0"/>
          <w:sz w:val="16"/>
          <w:szCs w:val="16"/>
        </w:rPr>
        <w:t xml:space="preserve"> </w:t>
      </w:r>
    </w:p>
    <w:p w:rsidR="00C7578A"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oziroma</w:t>
      </w:r>
      <w:r w:rsidRPr="004C650B">
        <w:rPr>
          <w:i w:val="0"/>
          <w:sz w:val="22"/>
          <w:szCs w:val="22"/>
        </w:rPr>
        <w:t xml:space="preserve"> varščina se gospodarskim subjektom, ki jim ni priznana sposobnost za sodelovanje v drugi fazi postopka, vrne po pravnomočnosti odločitve o priznanju sposobnosti.</w:t>
      </w:r>
    </w:p>
    <w:p w:rsidR="005F0475" w:rsidRPr="001E5A79" w:rsidRDefault="00C7578A" w:rsidP="00DF24FA">
      <w:pPr>
        <w:ind w:left="1080"/>
        <w:jc w:val="both"/>
        <w:rPr>
          <w:i w:val="0"/>
          <w:sz w:val="16"/>
          <w:szCs w:val="16"/>
        </w:rPr>
      </w:pPr>
      <w:r w:rsidRPr="001E5A79">
        <w:rPr>
          <w:i w:val="0"/>
          <w:sz w:val="16"/>
          <w:szCs w:val="16"/>
        </w:rPr>
        <w:t xml:space="preserve"> </w:t>
      </w:r>
    </w:p>
    <w:p w:rsidR="006B7232" w:rsidRPr="004C650B" w:rsidRDefault="006B7232" w:rsidP="006B7232">
      <w:pPr>
        <w:overflowPunct w:val="0"/>
        <w:adjustRightInd w:val="0"/>
        <w:ind w:left="1080"/>
        <w:jc w:val="both"/>
        <w:rPr>
          <w:i w:val="0"/>
          <w:sz w:val="22"/>
          <w:szCs w:val="22"/>
        </w:rPr>
      </w:pPr>
      <w:r w:rsidRPr="004C650B">
        <w:rPr>
          <w:i w:val="0"/>
          <w:sz w:val="22"/>
          <w:szCs w:val="22"/>
        </w:rPr>
        <w:t>UNOVČITEV FINANČNEGA ZAVAROVANJA ZA RESNOST PRIJAVE IN PONUDB:</w:t>
      </w:r>
    </w:p>
    <w:p w:rsidR="006B7232" w:rsidRPr="004C650B" w:rsidRDefault="006B7232" w:rsidP="006B7232">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prijav</w:t>
      </w:r>
      <w:r w:rsidR="00FA12FB">
        <w:rPr>
          <w:i w:val="0"/>
          <w:sz w:val="22"/>
          <w:szCs w:val="22"/>
        </w:rPr>
        <w:t>,</w:t>
      </w:r>
      <w:r w:rsidR="00225B5A">
        <w:rPr>
          <w:i w:val="0"/>
          <w:sz w:val="22"/>
          <w:szCs w:val="22"/>
        </w:rPr>
        <w:t xml:space="preserve"> </w:t>
      </w:r>
      <w:r w:rsidRPr="00D10073">
        <w:rPr>
          <w:i w:val="0"/>
          <w:sz w:val="22"/>
          <w:szCs w:val="22"/>
        </w:rPr>
        <w:t>svojo prijavo umakne ali</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ne predloži ponudbe ali</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ponudbe</w:t>
      </w:r>
      <w:r w:rsidR="00FA12FB">
        <w:rPr>
          <w:i w:val="0"/>
          <w:sz w:val="22"/>
          <w:szCs w:val="22"/>
        </w:rPr>
        <w:t>,</w:t>
      </w:r>
      <w:r w:rsidRPr="00D10073">
        <w:rPr>
          <w:i w:val="0"/>
          <w:sz w:val="22"/>
          <w:szCs w:val="22"/>
        </w:rPr>
        <w:t xml:space="preserve"> svojo ponudbo umakne ali</w:t>
      </w:r>
    </w:p>
    <w:p w:rsidR="006B7232"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zavrne sklenitev pogodbe ali</w:t>
      </w:r>
    </w:p>
    <w:p w:rsidR="002724FB"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 xml:space="preserve">po sklenitvi pogodbe </w:t>
      </w:r>
      <w:r w:rsidR="00FA12FB">
        <w:rPr>
          <w:i w:val="0"/>
          <w:sz w:val="22"/>
          <w:szCs w:val="22"/>
        </w:rPr>
        <w:t xml:space="preserve">pravočasno </w:t>
      </w:r>
      <w:r w:rsidRPr="004C650B">
        <w:rPr>
          <w:i w:val="0"/>
          <w:sz w:val="22"/>
          <w:szCs w:val="22"/>
        </w:rPr>
        <w:t>ne predloži bančne garancije za dobro izvedbo pogodbenih obveznosti.</w:t>
      </w:r>
    </w:p>
    <w:p w:rsidR="00273A05" w:rsidRDefault="00273A05" w:rsidP="00CC683C">
      <w:pPr>
        <w:overflowPunct w:val="0"/>
        <w:adjustRightInd w:val="0"/>
        <w:jc w:val="both"/>
        <w:rPr>
          <w:i w:val="0"/>
          <w:sz w:val="16"/>
          <w:szCs w:val="16"/>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025A46">
        <w:rPr>
          <w:i w:val="0"/>
          <w:iCs/>
          <w:sz w:val="22"/>
          <w:szCs w:val="22"/>
        </w:rPr>
        <w:t>E</w:t>
      </w:r>
      <w:r w:rsidRPr="00A45FC8">
        <w:rPr>
          <w:i w:val="0"/>
          <w:iCs/>
          <w:sz w:val="22"/>
          <w:szCs w:val="22"/>
        </w:rPr>
        <w:t>) se predloži v skladu z določili zapisanimi v vzorcu pogodbe. Vzorec pogodbe je priloga te razpisne dokumentacije.</w:t>
      </w:r>
    </w:p>
    <w:p w:rsidR="0093151E" w:rsidRDefault="0093151E"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9593C">
        <w:rPr>
          <w:rFonts w:ascii="Times New Roman" w:hAnsi="Times New Roman"/>
          <w:b/>
          <w:sz w:val="22"/>
          <w:szCs w:val="22"/>
        </w:rPr>
        <w:t>Finančno zavarovanje za odpravo napak v garancijskem roku</w:t>
      </w:r>
      <w:r w:rsidRPr="006C1ABC">
        <w:rPr>
          <w:rFonts w:ascii="Times New Roman" w:hAnsi="Times New Roman"/>
          <w:b/>
          <w:sz w:val="22"/>
          <w:szCs w:val="22"/>
        </w:rPr>
        <w:t xml:space="preserve"> </w:t>
      </w:r>
    </w:p>
    <w:p w:rsidR="00C7578A" w:rsidRPr="006C1ABC" w:rsidRDefault="00C7578A" w:rsidP="00C7578A">
      <w:pPr>
        <w:pStyle w:val="Glava"/>
        <w:tabs>
          <w:tab w:val="left" w:pos="708"/>
        </w:tabs>
        <w:ind w:left="1080"/>
        <w:jc w:val="both"/>
        <w:rPr>
          <w:i w:val="0"/>
          <w:sz w:val="16"/>
          <w:szCs w:val="16"/>
        </w:rPr>
      </w:pPr>
    </w:p>
    <w:p w:rsidR="00C7578A" w:rsidRPr="00A54E1A" w:rsidRDefault="00A45FC8"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025A46">
        <w:rPr>
          <w:i w:val="0"/>
          <w:iCs/>
          <w:sz w:val="22"/>
          <w:szCs w:val="22"/>
        </w:rPr>
        <w:t>F</w:t>
      </w:r>
      <w:r w:rsidRPr="00A45FC8">
        <w:rPr>
          <w:i w:val="0"/>
          <w:iCs/>
          <w:sz w:val="22"/>
          <w:szCs w:val="22"/>
        </w:rPr>
        <w:t xml:space="preserve">) se predloži v skladu z določili </w:t>
      </w:r>
      <w:r w:rsidRPr="00A54E1A">
        <w:rPr>
          <w:i w:val="0"/>
          <w:iCs/>
          <w:sz w:val="22"/>
          <w:szCs w:val="22"/>
        </w:rPr>
        <w:t>zapisanimi v vzorcu pogodbe. Vzorec pogodbe je priloga te razpisne dokumentacije.</w:t>
      </w:r>
    </w:p>
    <w:p w:rsidR="000871EE" w:rsidRDefault="000871EE" w:rsidP="00BF32CF">
      <w:pPr>
        <w:pStyle w:val="Glava"/>
        <w:tabs>
          <w:tab w:val="clear" w:pos="4536"/>
          <w:tab w:val="clear" w:pos="9072"/>
        </w:tabs>
        <w:ind w:left="1080"/>
        <w:jc w:val="both"/>
        <w:rPr>
          <w:i w:val="0"/>
          <w:sz w:val="22"/>
          <w:szCs w:val="22"/>
        </w:rPr>
      </w:pPr>
    </w:p>
    <w:p w:rsidR="00B70BC4" w:rsidRDefault="00B70BC4" w:rsidP="00BF32CF">
      <w:pPr>
        <w:pStyle w:val="Glava"/>
        <w:tabs>
          <w:tab w:val="clear" w:pos="4536"/>
          <w:tab w:val="clear" w:pos="9072"/>
        </w:tabs>
        <w:ind w:left="1080"/>
        <w:jc w:val="both"/>
        <w:rPr>
          <w:i w:val="0"/>
          <w:sz w:val="22"/>
          <w:szCs w:val="22"/>
        </w:rPr>
      </w:pPr>
    </w:p>
    <w:p w:rsidR="00B70BC4" w:rsidRDefault="00B70BC4" w:rsidP="00BF32CF">
      <w:pPr>
        <w:pStyle w:val="Glava"/>
        <w:tabs>
          <w:tab w:val="clear" w:pos="4536"/>
          <w:tab w:val="clear" w:pos="9072"/>
        </w:tabs>
        <w:ind w:left="1080"/>
        <w:jc w:val="both"/>
        <w:rPr>
          <w:i w:val="0"/>
          <w:sz w:val="22"/>
          <w:szCs w:val="22"/>
        </w:rPr>
      </w:pPr>
    </w:p>
    <w:p w:rsidR="00B70BC4" w:rsidRPr="00A54E1A" w:rsidRDefault="00B70BC4" w:rsidP="00BF32CF">
      <w:pPr>
        <w:pStyle w:val="Glava"/>
        <w:tabs>
          <w:tab w:val="clear" w:pos="4536"/>
          <w:tab w:val="clear" w:pos="9072"/>
        </w:tabs>
        <w:ind w:left="1080"/>
        <w:jc w:val="both"/>
        <w:rPr>
          <w:i w:val="0"/>
          <w:sz w:val="22"/>
          <w:szCs w:val="22"/>
        </w:rPr>
      </w:pPr>
    </w:p>
    <w:p w:rsidR="00E601A5" w:rsidRPr="00A54E1A" w:rsidRDefault="00E601A5" w:rsidP="00BF32CF">
      <w:pPr>
        <w:pStyle w:val="Glava"/>
        <w:tabs>
          <w:tab w:val="clear" w:pos="4536"/>
          <w:tab w:val="clear" w:pos="9072"/>
        </w:tabs>
        <w:ind w:left="1080"/>
        <w:jc w:val="both"/>
        <w:rPr>
          <w:i w:val="0"/>
          <w:sz w:val="22"/>
          <w:szCs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w:t>
      </w:r>
    </w:p>
    <w:p w:rsidR="00180DBD" w:rsidRPr="00A54E1A" w:rsidRDefault="00180DBD" w:rsidP="00180DBD">
      <w:pPr>
        <w:pStyle w:val="Glava"/>
        <w:tabs>
          <w:tab w:val="left" w:pos="708"/>
        </w:tabs>
        <w:ind w:left="1080"/>
        <w:jc w:val="both"/>
        <w:rPr>
          <w:i w:val="0"/>
          <w:sz w:val="22"/>
          <w:szCs w:val="22"/>
        </w:rPr>
      </w:pPr>
    </w:p>
    <w:p w:rsidR="00CD4F55" w:rsidRPr="00436CF4" w:rsidRDefault="00CD4F55" w:rsidP="00436CF4">
      <w:pPr>
        <w:rPr>
          <w:i w:val="0"/>
          <w:strike/>
          <w:sz w:val="22"/>
          <w:szCs w:val="22"/>
          <w:highlight w:val="yellow"/>
        </w:rPr>
      </w:pPr>
    </w:p>
    <w:p w:rsidR="00180DBD" w:rsidRDefault="00436CF4" w:rsidP="006A435C">
      <w:pPr>
        <w:numPr>
          <w:ilvl w:val="0"/>
          <w:numId w:val="9"/>
        </w:numPr>
        <w:rPr>
          <w:i w:val="0"/>
          <w:sz w:val="22"/>
          <w:szCs w:val="22"/>
        </w:rPr>
      </w:pPr>
      <w:r>
        <w:rPr>
          <w:i w:val="0"/>
          <w:sz w:val="22"/>
          <w:szCs w:val="22"/>
        </w:rPr>
        <w:t>Priloga A/1  - Vzorec pogodbe za Mestno občino Ljubljana</w:t>
      </w:r>
    </w:p>
    <w:p w:rsidR="00436CF4" w:rsidRDefault="00436CF4" w:rsidP="006A435C">
      <w:pPr>
        <w:numPr>
          <w:ilvl w:val="0"/>
          <w:numId w:val="9"/>
        </w:numPr>
        <w:rPr>
          <w:i w:val="0"/>
          <w:sz w:val="22"/>
          <w:szCs w:val="22"/>
        </w:rPr>
      </w:pPr>
      <w:r>
        <w:rPr>
          <w:i w:val="0"/>
          <w:sz w:val="22"/>
          <w:szCs w:val="22"/>
        </w:rPr>
        <w:t xml:space="preserve">Priloga A/2- Vzorec pogodbe za JP VOKA Snaga d.o.o. </w:t>
      </w:r>
    </w:p>
    <w:p w:rsidR="00436CF4" w:rsidRPr="00EE6B38" w:rsidRDefault="00436CF4" w:rsidP="006A435C">
      <w:pPr>
        <w:numPr>
          <w:ilvl w:val="0"/>
          <w:numId w:val="9"/>
        </w:numPr>
        <w:rPr>
          <w:i w:val="0"/>
          <w:sz w:val="22"/>
          <w:szCs w:val="22"/>
        </w:rPr>
      </w:pPr>
      <w:r>
        <w:rPr>
          <w:i w:val="0"/>
          <w:sz w:val="22"/>
          <w:szCs w:val="22"/>
        </w:rPr>
        <w:t xml:space="preserve">Priloga A/3 – Vzorec pogodbe za Energetika  Ljubljana d.o.o. </w:t>
      </w:r>
    </w:p>
    <w:p w:rsidR="00180DBD" w:rsidRPr="00EE6B38" w:rsidRDefault="00B8435A" w:rsidP="006A435C">
      <w:pPr>
        <w:numPr>
          <w:ilvl w:val="0"/>
          <w:numId w:val="9"/>
        </w:numPr>
        <w:rPr>
          <w:i w:val="0"/>
          <w:sz w:val="22"/>
          <w:szCs w:val="22"/>
        </w:rPr>
      </w:pPr>
      <w:r w:rsidRPr="00EE6B38">
        <w:rPr>
          <w:i w:val="0"/>
          <w:sz w:val="22"/>
          <w:szCs w:val="22"/>
        </w:rPr>
        <w:t xml:space="preserve">Označba </w:t>
      </w:r>
      <w:r w:rsidR="00D12855" w:rsidRPr="00EE6B38">
        <w:rPr>
          <w:i w:val="0"/>
          <w:sz w:val="22"/>
          <w:szCs w:val="22"/>
        </w:rPr>
        <w:t>ovojnice za finančno zavarovanje</w:t>
      </w:r>
      <w:r w:rsidR="00FB5916" w:rsidRPr="00EE6B38">
        <w:rPr>
          <w:i w:val="0"/>
          <w:sz w:val="22"/>
          <w:szCs w:val="22"/>
        </w:rPr>
        <w:t xml:space="preserve"> (priloga </w:t>
      </w:r>
      <w:r w:rsidR="00241659" w:rsidRPr="00EE6B38">
        <w:rPr>
          <w:i w:val="0"/>
          <w:sz w:val="22"/>
          <w:szCs w:val="22"/>
        </w:rPr>
        <w:t>B</w:t>
      </w:r>
      <w:r w:rsidR="00180DBD" w:rsidRPr="00EE6B38">
        <w:rPr>
          <w:i w:val="0"/>
          <w:sz w:val="22"/>
          <w:szCs w:val="22"/>
        </w:rPr>
        <w:t>)</w:t>
      </w:r>
    </w:p>
    <w:p w:rsidR="00ED0823" w:rsidRPr="00EE6B38" w:rsidRDefault="00B8435A" w:rsidP="006A435C">
      <w:pPr>
        <w:numPr>
          <w:ilvl w:val="0"/>
          <w:numId w:val="9"/>
        </w:numPr>
        <w:rPr>
          <w:i w:val="0"/>
          <w:sz w:val="22"/>
          <w:szCs w:val="22"/>
        </w:rPr>
      </w:pPr>
      <w:r w:rsidRPr="00EE6B38">
        <w:rPr>
          <w:i w:val="0"/>
          <w:sz w:val="22"/>
          <w:szCs w:val="22"/>
        </w:rPr>
        <w:t xml:space="preserve">Vzorec finančnega zavarovanja za resnost </w:t>
      </w:r>
      <w:r w:rsidR="006B7232" w:rsidRPr="00EE6B38">
        <w:rPr>
          <w:i w:val="0"/>
          <w:sz w:val="22"/>
          <w:szCs w:val="22"/>
        </w:rPr>
        <w:t xml:space="preserve">prijave in </w:t>
      </w:r>
      <w:r w:rsidRPr="00EE6B38">
        <w:rPr>
          <w:i w:val="0"/>
          <w:sz w:val="22"/>
          <w:szCs w:val="22"/>
        </w:rPr>
        <w:t>ponudb</w:t>
      </w:r>
      <w:r w:rsidR="00B17DD6" w:rsidRPr="00EE6B38">
        <w:rPr>
          <w:i w:val="0"/>
          <w:sz w:val="22"/>
          <w:szCs w:val="22"/>
        </w:rPr>
        <w:t xml:space="preserve"> (priloga </w:t>
      </w:r>
      <w:r w:rsidR="00241659" w:rsidRPr="00EE6B38">
        <w:rPr>
          <w:i w:val="0"/>
          <w:sz w:val="22"/>
          <w:szCs w:val="22"/>
        </w:rPr>
        <w:t>C</w:t>
      </w:r>
      <w:r w:rsidR="00ED0823" w:rsidRPr="00EE6B38">
        <w:rPr>
          <w:i w:val="0"/>
          <w:sz w:val="22"/>
          <w:szCs w:val="22"/>
        </w:rPr>
        <w:t xml:space="preserve">) </w:t>
      </w:r>
    </w:p>
    <w:p w:rsidR="00ED0823" w:rsidRPr="00EE6B38" w:rsidRDefault="00ED0823" w:rsidP="006A435C">
      <w:pPr>
        <w:numPr>
          <w:ilvl w:val="0"/>
          <w:numId w:val="9"/>
        </w:numPr>
        <w:rPr>
          <w:i w:val="0"/>
          <w:sz w:val="22"/>
          <w:szCs w:val="22"/>
        </w:rPr>
      </w:pPr>
      <w:r w:rsidRPr="00EE6B38">
        <w:rPr>
          <w:i w:val="0"/>
          <w:sz w:val="22"/>
          <w:szCs w:val="22"/>
        </w:rPr>
        <w:t xml:space="preserve">Vzorec finančnega zavarovanja za dobro izvedbo </w:t>
      </w:r>
      <w:r w:rsidR="00B17DD6" w:rsidRPr="00EE6B38">
        <w:rPr>
          <w:i w:val="0"/>
          <w:sz w:val="22"/>
          <w:szCs w:val="22"/>
        </w:rPr>
        <w:t xml:space="preserve">pogodbenih obveznosti (priloga </w:t>
      </w:r>
      <w:r w:rsidR="00241659" w:rsidRPr="00EE6B38">
        <w:rPr>
          <w:i w:val="0"/>
          <w:sz w:val="22"/>
          <w:szCs w:val="22"/>
        </w:rPr>
        <w:t>D</w:t>
      </w:r>
      <w:r w:rsidRPr="00EE6B38">
        <w:rPr>
          <w:i w:val="0"/>
          <w:sz w:val="22"/>
          <w:szCs w:val="22"/>
        </w:rPr>
        <w:t>)</w:t>
      </w:r>
    </w:p>
    <w:p w:rsidR="00ED0823" w:rsidRPr="00EE6B38" w:rsidRDefault="00ED0823" w:rsidP="006A435C">
      <w:pPr>
        <w:numPr>
          <w:ilvl w:val="0"/>
          <w:numId w:val="9"/>
        </w:numPr>
        <w:rPr>
          <w:i w:val="0"/>
          <w:sz w:val="22"/>
          <w:szCs w:val="22"/>
        </w:rPr>
      </w:pPr>
      <w:r w:rsidRPr="00EE6B38">
        <w:rPr>
          <w:i w:val="0"/>
          <w:sz w:val="22"/>
          <w:szCs w:val="22"/>
        </w:rPr>
        <w:t>Vzorec finančnega zavarovanja za odpravo napak v garancijski dobi (priloga</w:t>
      </w:r>
      <w:r w:rsidR="00B17DD6" w:rsidRPr="00EE6B38">
        <w:rPr>
          <w:i w:val="0"/>
          <w:sz w:val="22"/>
          <w:szCs w:val="22"/>
        </w:rPr>
        <w:t xml:space="preserve"> </w:t>
      </w:r>
      <w:r w:rsidR="00241659" w:rsidRPr="00EE6B38">
        <w:rPr>
          <w:i w:val="0"/>
          <w:sz w:val="22"/>
          <w:szCs w:val="22"/>
        </w:rPr>
        <w:t>E</w:t>
      </w:r>
      <w:r w:rsidRPr="00EE6B38">
        <w:rPr>
          <w:i w:val="0"/>
          <w:sz w:val="22"/>
          <w:szCs w:val="22"/>
        </w:rPr>
        <w:t>)</w:t>
      </w:r>
    </w:p>
    <w:p w:rsidR="00B17F5B" w:rsidRPr="00A54E1A" w:rsidRDefault="00B17F5B" w:rsidP="000D4277">
      <w:pPr>
        <w:pStyle w:val="Glava"/>
        <w:tabs>
          <w:tab w:val="clear" w:pos="4536"/>
          <w:tab w:val="clear" w:pos="9072"/>
        </w:tabs>
        <w:ind w:left="1080"/>
        <w:jc w:val="right"/>
        <w:rPr>
          <w:b/>
          <w:i w:val="0"/>
          <w:sz w:val="22"/>
          <w:szCs w:val="22"/>
        </w:rPr>
      </w:pPr>
    </w:p>
    <w:p w:rsidR="00B17F5B" w:rsidRDefault="00B17F5B" w:rsidP="000D4277">
      <w:pPr>
        <w:pStyle w:val="Glava"/>
        <w:tabs>
          <w:tab w:val="clear" w:pos="4536"/>
          <w:tab w:val="clear" w:pos="9072"/>
        </w:tabs>
        <w:ind w:left="1080"/>
        <w:jc w:val="right"/>
        <w:rPr>
          <w:b/>
          <w:i w:val="0"/>
          <w:sz w:val="22"/>
          <w:szCs w:val="22"/>
        </w:rPr>
      </w:pPr>
    </w:p>
    <w:p w:rsidR="00BA2400" w:rsidRDefault="00BA2400" w:rsidP="000D4277">
      <w:pPr>
        <w:pStyle w:val="Glava"/>
        <w:tabs>
          <w:tab w:val="clear" w:pos="4536"/>
          <w:tab w:val="clear" w:pos="9072"/>
        </w:tabs>
        <w:ind w:left="1080"/>
        <w:jc w:val="right"/>
        <w:rPr>
          <w:b/>
          <w:i w:val="0"/>
          <w:sz w:val="22"/>
          <w:szCs w:val="22"/>
        </w:rPr>
      </w:pPr>
    </w:p>
    <w:p w:rsidR="00BA2400" w:rsidRDefault="00BA2400"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307847" w:rsidRDefault="00307847" w:rsidP="000D4277">
      <w:pPr>
        <w:pStyle w:val="Glava"/>
        <w:tabs>
          <w:tab w:val="clear" w:pos="4536"/>
          <w:tab w:val="clear" w:pos="9072"/>
        </w:tabs>
        <w:ind w:left="1080"/>
        <w:jc w:val="right"/>
        <w:rPr>
          <w:b/>
          <w:i w:val="0"/>
          <w:sz w:val="22"/>
          <w:szCs w:val="22"/>
        </w:rPr>
      </w:pPr>
    </w:p>
    <w:p w:rsidR="00307847" w:rsidRDefault="00307847" w:rsidP="000D4277">
      <w:pPr>
        <w:pStyle w:val="Glava"/>
        <w:tabs>
          <w:tab w:val="clear" w:pos="4536"/>
          <w:tab w:val="clear" w:pos="9072"/>
        </w:tabs>
        <w:ind w:left="1080"/>
        <w:jc w:val="right"/>
        <w:rPr>
          <w:b/>
          <w:i w:val="0"/>
          <w:sz w:val="22"/>
          <w:szCs w:val="22"/>
        </w:rPr>
      </w:pPr>
    </w:p>
    <w:p w:rsidR="00307847" w:rsidRDefault="00307847" w:rsidP="000D4277">
      <w:pPr>
        <w:pStyle w:val="Glava"/>
        <w:tabs>
          <w:tab w:val="clear" w:pos="4536"/>
          <w:tab w:val="clear" w:pos="9072"/>
        </w:tabs>
        <w:ind w:left="1080"/>
        <w:jc w:val="right"/>
        <w:rPr>
          <w:b/>
          <w:i w:val="0"/>
          <w:sz w:val="22"/>
          <w:szCs w:val="22"/>
        </w:rPr>
      </w:pPr>
    </w:p>
    <w:p w:rsidR="00307847" w:rsidRDefault="00307847" w:rsidP="000D4277">
      <w:pPr>
        <w:pStyle w:val="Glava"/>
        <w:tabs>
          <w:tab w:val="clear" w:pos="4536"/>
          <w:tab w:val="clear" w:pos="9072"/>
        </w:tabs>
        <w:ind w:left="1080"/>
        <w:jc w:val="right"/>
        <w:rPr>
          <w:b/>
          <w:i w:val="0"/>
          <w:sz w:val="22"/>
          <w:szCs w:val="22"/>
        </w:rPr>
      </w:pPr>
    </w:p>
    <w:p w:rsidR="00307847" w:rsidRDefault="00307847"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870204" w:rsidRDefault="00870204"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6F3E8E" w:rsidRDefault="006F3E8E"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34C38">
        <w:rPr>
          <w:b/>
          <w:i w:val="0"/>
          <w:sz w:val="22"/>
          <w:szCs w:val="22"/>
        </w:rPr>
        <w:t>Gradbena pogodba za ureditev Hribarjevega nabrežja in Židovske ulice od Zlate ladjice do Dvornega trga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6E79C6" w:rsidRDefault="006E79C6" w:rsidP="002E10D3">
      <w:pPr>
        <w:pStyle w:val="Glava"/>
        <w:tabs>
          <w:tab w:val="clear" w:pos="4536"/>
          <w:tab w:val="clear" w:pos="9072"/>
        </w:tabs>
        <w:jc w:val="right"/>
        <w:rPr>
          <w:b/>
          <w:i w:val="0"/>
          <w:sz w:val="22"/>
          <w:szCs w:val="22"/>
        </w:rPr>
      </w:pPr>
    </w:p>
    <w:p w:rsidR="00DE4387" w:rsidRDefault="00DE4387" w:rsidP="002E10D3">
      <w:pPr>
        <w:pStyle w:val="Glava"/>
        <w:tabs>
          <w:tab w:val="clear" w:pos="4536"/>
          <w:tab w:val="clear" w:pos="9072"/>
        </w:tabs>
        <w:jc w:val="right"/>
        <w:rPr>
          <w:b/>
          <w:i w:val="0"/>
          <w:sz w:val="22"/>
          <w:szCs w:val="22"/>
        </w:rPr>
      </w:pPr>
    </w:p>
    <w:p w:rsidR="00DE4387" w:rsidRDefault="00DE4387" w:rsidP="002E10D3">
      <w:pPr>
        <w:pStyle w:val="Glava"/>
        <w:tabs>
          <w:tab w:val="clear" w:pos="4536"/>
          <w:tab w:val="clear" w:pos="9072"/>
        </w:tabs>
        <w:jc w:val="right"/>
        <w:rPr>
          <w:b/>
          <w:i w:val="0"/>
          <w:sz w:val="22"/>
          <w:szCs w:val="22"/>
        </w:rPr>
      </w:pPr>
    </w:p>
    <w:p w:rsidR="00DE4387" w:rsidRDefault="00DE4387" w:rsidP="002E10D3">
      <w:pPr>
        <w:pStyle w:val="Glava"/>
        <w:tabs>
          <w:tab w:val="clear" w:pos="4536"/>
          <w:tab w:val="clear" w:pos="9072"/>
        </w:tabs>
        <w:jc w:val="right"/>
        <w:rPr>
          <w:b/>
          <w:i w:val="0"/>
          <w:sz w:val="22"/>
          <w:szCs w:val="22"/>
        </w:rPr>
      </w:pPr>
    </w:p>
    <w:p w:rsidR="00DE4387" w:rsidRDefault="00DE4387" w:rsidP="002E10D3">
      <w:pPr>
        <w:pStyle w:val="Glava"/>
        <w:tabs>
          <w:tab w:val="clear" w:pos="4536"/>
          <w:tab w:val="clear" w:pos="9072"/>
        </w:tabs>
        <w:jc w:val="right"/>
        <w:rPr>
          <w:b/>
          <w:i w:val="0"/>
          <w:sz w:val="22"/>
          <w:szCs w:val="22"/>
        </w:rPr>
      </w:pPr>
    </w:p>
    <w:p w:rsidR="00DE4387" w:rsidRDefault="00DE4387"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1379C">
        <w:rPr>
          <w:b/>
          <w:i w:val="0"/>
          <w:sz w:val="22"/>
          <w:szCs w:val="22"/>
        </w:rPr>
        <w:t xml:space="preserve">Gradbena pogodba za ureditev Hribarjevega nabrežja in Židovske ulice od Zlate ladjice do Dvornega trga </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7B63CF" w:rsidRDefault="007B63CF" w:rsidP="006B7232">
      <w:pPr>
        <w:pStyle w:val="Glava"/>
        <w:tabs>
          <w:tab w:val="clear" w:pos="4536"/>
          <w:tab w:val="clear" w:pos="9072"/>
        </w:tabs>
        <w:ind w:left="1080"/>
        <w:jc w:val="center"/>
        <w:rPr>
          <w:b/>
          <w:i w:val="0"/>
          <w:sz w:val="28"/>
          <w:szCs w:val="28"/>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1"/>
      </w:tblGrid>
      <w:tr w:rsidR="00B95FD2" w:rsidRPr="0022154A" w:rsidTr="00D229EF">
        <w:tc>
          <w:tcPr>
            <w:tcW w:w="2352"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731"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7B63CF" w:rsidRDefault="007B63CF" w:rsidP="006B7232">
      <w:pPr>
        <w:pStyle w:val="Glava"/>
        <w:tabs>
          <w:tab w:val="clear" w:pos="4536"/>
          <w:tab w:val="clear" w:pos="9072"/>
        </w:tabs>
        <w:ind w:left="1080"/>
        <w:jc w:val="both"/>
        <w:rPr>
          <w:i w:val="0"/>
          <w:sz w:val="22"/>
          <w:szCs w:val="22"/>
        </w:rPr>
      </w:pPr>
    </w:p>
    <w:p w:rsidR="00241659" w:rsidRPr="00D229EF" w:rsidRDefault="00241659" w:rsidP="00241659">
      <w:pPr>
        <w:pStyle w:val="Glava"/>
        <w:ind w:left="1080"/>
        <w:jc w:val="both"/>
        <w:rPr>
          <w:i w:val="0"/>
          <w:sz w:val="20"/>
        </w:rPr>
      </w:pPr>
      <w:r w:rsidRPr="00D229EF">
        <w:rPr>
          <w:i w:val="0"/>
          <w:sz w:val="20"/>
          <w:u w:val="single"/>
        </w:rPr>
        <w:t>Gospodarski subjekt</w:t>
      </w:r>
      <w:r w:rsidRPr="00D229EF">
        <w:rPr>
          <w:i w:val="0"/>
          <w:sz w:val="20"/>
        </w:rPr>
        <w:t xml:space="preserve"> mora v prijavi izkazati, da je v obdobju od 1.1.201</w:t>
      </w:r>
      <w:r w:rsidR="00792486" w:rsidRPr="00D229EF">
        <w:rPr>
          <w:i w:val="0"/>
          <w:sz w:val="20"/>
        </w:rPr>
        <w:t>6</w:t>
      </w:r>
      <w:r w:rsidRPr="00D229EF">
        <w:rPr>
          <w:i w:val="0"/>
          <w:sz w:val="20"/>
        </w:rPr>
        <w:t xml:space="preserve"> do oddaje prijave kvalitetno, strokovno in v skladu s pogodbenimi določili uspešno izvedel in zaključil </w:t>
      </w:r>
      <w:r w:rsidR="00EB1E92" w:rsidRPr="00D229EF">
        <w:rPr>
          <w:i w:val="0"/>
          <w:sz w:val="20"/>
        </w:rPr>
        <w:t>izvedbo n</w:t>
      </w:r>
      <w:r w:rsidR="00A22091" w:rsidRPr="00D229EF">
        <w:rPr>
          <w:i w:val="0"/>
          <w:sz w:val="20"/>
        </w:rPr>
        <w:t>ajmanj</w:t>
      </w:r>
      <w:r w:rsidR="0031749E" w:rsidRPr="00D229EF">
        <w:rPr>
          <w:i w:val="0"/>
          <w:sz w:val="20"/>
        </w:rPr>
        <w:t xml:space="preserve"> (lahko z ločenimi </w:t>
      </w:r>
      <w:r w:rsidR="00EB1E92" w:rsidRPr="00D229EF">
        <w:rPr>
          <w:i w:val="0"/>
          <w:sz w:val="20"/>
        </w:rPr>
        <w:t>referencami a, b, c</w:t>
      </w:r>
      <w:r w:rsidR="0031749E" w:rsidRPr="00D229EF">
        <w:rPr>
          <w:i w:val="0"/>
          <w:sz w:val="20"/>
        </w:rPr>
        <w:t>)</w:t>
      </w:r>
      <w:r w:rsidRPr="00D229EF">
        <w:rPr>
          <w:i w:val="0"/>
          <w:sz w:val="20"/>
        </w:rPr>
        <w:t>:</w:t>
      </w:r>
    </w:p>
    <w:p w:rsidR="00A22091" w:rsidRPr="00D229EF" w:rsidRDefault="00A22091" w:rsidP="00241659">
      <w:pPr>
        <w:pStyle w:val="Glava"/>
        <w:ind w:left="1080"/>
        <w:jc w:val="both"/>
        <w:rPr>
          <w:i w:val="0"/>
          <w:sz w:val="22"/>
          <w:szCs w:val="22"/>
        </w:rPr>
      </w:pPr>
    </w:p>
    <w:p w:rsidR="00A22091" w:rsidRPr="00D229EF" w:rsidRDefault="00A22091" w:rsidP="007909CD">
      <w:pPr>
        <w:pStyle w:val="Glava"/>
        <w:numPr>
          <w:ilvl w:val="0"/>
          <w:numId w:val="47"/>
        </w:numPr>
        <w:jc w:val="both"/>
        <w:rPr>
          <w:i w:val="0"/>
          <w:sz w:val="22"/>
          <w:szCs w:val="22"/>
        </w:rPr>
      </w:pPr>
      <w:r w:rsidRPr="00D229EF">
        <w:rPr>
          <w:i w:val="0"/>
          <w:sz w:val="20"/>
        </w:rPr>
        <w:t>dva (2) istovrstna posla, katerih skupna vrednost znaša najmanj 1.000.000</w:t>
      </w:r>
      <w:r w:rsidR="009F7109" w:rsidRPr="00D229EF">
        <w:rPr>
          <w:i w:val="0"/>
          <w:sz w:val="20"/>
        </w:rPr>
        <w:t>,00</w:t>
      </w:r>
      <w:r w:rsidRPr="00D229EF">
        <w:rPr>
          <w:i w:val="0"/>
          <w:sz w:val="20"/>
        </w:rPr>
        <w:t xml:space="preserve"> EUR brez DDV, pri čemer mora vrednost enega </w:t>
      </w:r>
      <w:r w:rsidR="002E5620" w:rsidRPr="00D229EF">
        <w:rPr>
          <w:i w:val="0"/>
          <w:sz w:val="20"/>
        </w:rPr>
        <w:t xml:space="preserve">(1) </w:t>
      </w:r>
      <w:r w:rsidRPr="00D229EF">
        <w:rPr>
          <w:i w:val="0"/>
          <w:sz w:val="20"/>
        </w:rPr>
        <w:t>objekta znašati najmanj 800.000</w:t>
      </w:r>
      <w:r w:rsidR="009F7109" w:rsidRPr="00D229EF">
        <w:rPr>
          <w:i w:val="0"/>
          <w:sz w:val="20"/>
        </w:rPr>
        <w:t>,00</w:t>
      </w:r>
      <w:r w:rsidRPr="00D229EF">
        <w:rPr>
          <w:i w:val="0"/>
          <w:sz w:val="20"/>
        </w:rPr>
        <w:t xml:space="preserve"> EUR brez DDV, v okviru katerega je bilo izvedeno:</w:t>
      </w:r>
    </w:p>
    <w:p w:rsidR="00A22091" w:rsidRPr="00D229EF" w:rsidRDefault="00A22091" w:rsidP="00D229EF">
      <w:pPr>
        <w:pStyle w:val="Glava"/>
        <w:numPr>
          <w:ilvl w:val="0"/>
          <w:numId w:val="9"/>
        </w:numPr>
        <w:jc w:val="both"/>
        <w:rPr>
          <w:i w:val="0"/>
          <w:sz w:val="22"/>
          <w:szCs w:val="22"/>
        </w:rPr>
      </w:pPr>
      <w:r w:rsidRPr="00D229EF">
        <w:rPr>
          <w:i w:val="0"/>
          <w:sz w:val="20"/>
        </w:rPr>
        <w:t>tlakovanja zunanjih javnih površin z granitnimi kockami, položenimi v loke, stiki zaliti z dvokomponentno fugirno maso, skupne površine najmanj 1500 m2</w:t>
      </w:r>
      <w:r w:rsidR="0031749E" w:rsidRPr="00D229EF">
        <w:rPr>
          <w:i w:val="0"/>
          <w:sz w:val="20"/>
        </w:rPr>
        <w:t>,</w:t>
      </w:r>
    </w:p>
    <w:p w:rsidR="00A22091" w:rsidRPr="00D229EF" w:rsidRDefault="00A22091" w:rsidP="00D229EF">
      <w:pPr>
        <w:pStyle w:val="Glava"/>
        <w:numPr>
          <w:ilvl w:val="0"/>
          <w:numId w:val="9"/>
        </w:numPr>
        <w:jc w:val="both"/>
        <w:rPr>
          <w:i w:val="0"/>
          <w:sz w:val="22"/>
          <w:szCs w:val="22"/>
        </w:rPr>
      </w:pPr>
      <w:r w:rsidRPr="00D229EF">
        <w:rPr>
          <w:i w:val="0"/>
          <w:sz w:val="20"/>
        </w:rPr>
        <w:t>tlakovanje s ploščami, položenimi na betonsko podlago</w:t>
      </w:r>
      <w:r w:rsidR="0031749E" w:rsidRPr="00D229EF">
        <w:rPr>
          <w:i w:val="0"/>
          <w:sz w:val="20"/>
        </w:rPr>
        <w:t xml:space="preserve"> </w:t>
      </w:r>
      <w:r w:rsidR="00F456E1" w:rsidRPr="00D229EF">
        <w:rPr>
          <w:i w:val="0"/>
          <w:sz w:val="20"/>
        </w:rPr>
        <w:t xml:space="preserve">površine najmanj 750 m2 </w:t>
      </w:r>
      <w:r w:rsidR="0031749E" w:rsidRPr="00D229EF">
        <w:rPr>
          <w:i w:val="0"/>
          <w:sz w:val="20"/>
        </w:rPr>
        <w:t>in</w:t>
      </w:r>
    </w:p>
    <w:p w:rsidR="00A22091" w:rsidRPr="00D229EF" w:rsidRDefault="00A22091" w:rsidP="00D229EF">
      <w:pPr>
        <w:pStyle w:val="Glava"/>
        <w:numPr>
          <w:ilvl w:val="0"/>
          <w:numId w:val="9"/>
        </w:numPr>
        <w:jc w:val="both"/>
        <w:rPr>
          <w:i w:val="0"/>
          <w:sz w:val="22"/>
          <w:szCs w:val="22"/>
        </w:rPr>
      </w:pPr>
      <w:r w:rsidRPr="00D229EF">
        <w:rPr>
          <w:i w:val="0"/>
          <w:sz w:val="20"/>
        </w:rPr>
        <w:t xml:space="preserve">odvodnjavanje meteorne vode z linijskimi rešetkami v skupni dolžini </w:t>
      </w:r>
      <w:r w:rsidR="009A78A5" w:rsidRPr="00D229EF">
        <w:rPr>
          <w:i w:val="0"/>
          <w:sz w:val="20"/>
        </w:rPr>
        <w:t>najmanj</w:t>
      </w:r>
      <w:r w:rsidRPr="00D229EF">
        <w:rPr>
          <w:i w:val="0"/>
          <w:sz w:val="20"/>
        </w:rPr>
        <w:t xml:space="preserve"> 100 m</w:t>
      </w:r>
      <w:r w:rsidR="0031749E" w:rsidRPr="00D229EF">
        <w:rPr>
          <w:i w:val="0"/>
          <w:sz w:val="20"/>
        </w:rPr>
        <w:t>.</w:t>
      </w:r>
    </w:p>
    <w:p w:rsidR="00241659" w:rsidRPr="00D229EF" w:rsidRDefault="00A22091" w:rsidP="007909CD">
      <w:pPr>
        <w:pStyle w:val="Glava"/>
        <w:numPr>
          <w:ilvl w:val="0"/>
          <w:numId w:val="47"/>
        </w:numPr>
        <w:jc w:val="both"/>
        <w:rPr>
          <w:i w:val="0"/>
          <w:sz w:val="22"/>
          <w:szCs w:val="22"/>
        </w:rPr>
      </w:pPr>
      <w:r w:rsidRPr="00D229EF">
        <w:rPr>
          <w:i w:val="0"/>
          <w:sz w:val="20"/>
        </w:rPr>
        <w:t>en (1) posel gradnje ali obnove javne kanalizacije premera 400 cm ali več v dolžini najmanj 50 m',</w:t>
      </w:r>
    </w:p>
    <w:p w:rsidR="00A22091" w:rsidRPr="00056007" w:rsidRDefault="00A22091" w:rsidP="007909CD">
      <w:pPr>
        <w:pStyle w:val="Glava"/>
        <w:numPr>
          <w:ilvl w:val="0"/>
          <w:numId w:val="47"/>
        </w:numPr>
        <w:jc w:val="both"/>
        <w:rPr>
          <w:i w:val="0"/>
          <w:sz w:val="22"/>
          <w:szCs w:val="22"/>
        </w:rPr>
      </w:pPr>
      <w:r w:rsidRPr="00D229EF">
        <w:rPr>
          <w:i w:val="0"/>
          <w:sz w:val="20"/>
        </w:rPr>
        <w:t>en (1) posel gradbenih del pri izgradnji ali obnovi distribucijskega plinovodnega omrežja (glavni in priključni plinovodi), v skupni dolžini plinovodov najmanj</w:t>
      </w:r>
      <w:r w:rsidR="00EB1E92" w:rsidRPr="00D229EF">
        <w:rPr>
          <w:i w:val="0"/>
          <w:sz w:val="20"/>
        </w:rPr>
        <w:t xml:space="preserve"> </w:t>
      </w:r>
      <w:r w:rsidRPr="00D229EF">
        <w:rPr>
          <w:i w:val="0"/>
          <w:sz w:val="20"/>
        </w:rPr>
        <w:t>70 m</w:t>
      </w:r>
      <w:r w:rsidRPr="00D229EF">
        <w:rPr>
          <w:i w:val="0"/>
          <w:sz w:val="20"/>
          <w:vertAlign w:val="superscript"/>
        </w:rPr>
        <w:t>1</w:t>
      </w:r>
      <w:r w:rsidRPr="00D229EF">
        <w:rPr>
          <w:i w:val="0"/>
          <w:sz w:val="20"/>
        </w:rPr>
        <w:t>.</w:t>
      </w:r>
    </w:p>
    <w:p w:rsidR="007B63CF" w:rsidRPr="00A3773C" w:rsidRDefault="007B63CF" w:rsidP="00602F27">
      <w:pPr>
        <w:ind w:left="1056"/>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8F3F2A" w:rsidTr="00D73D5C">
        <w:tc>
          <w:tcPr>
            <w:tcW w:w="2039" w:type="dxa"/>
            <w:vAlign w:val="center"/>
          </w:tcPr>
          <w:p w:rsidR="00D73D5C" w:rsidRPr="008F3F2A" w:rsidRDefault="00D73D5C" w:rsidP="000D3658">
            <w:pPr>
              <w:jc w:val="center"/>
              <w:rPr>
                <w:b/>
                <w:i w:val="0"/>
                <w:sz w:val="18"/>
                <w:szCs w:val="18"/>
              </w:rPr>
            </w:pPr>
            <w:r w:rsidRPr="008F3F2A">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8F3F2A" w:rsidRDefault="00602F27" w:rsidP="00602F27">
            <w:pPr>
              <w:jc w:val="center"/>
              <w:rPr>
                <w:b/>
                <w:i w:val="0"/>
                <w:sz w:val="20"/>
              </w:rPr>
            </w:pPr>
            <w:r w:rsidRPr="008F3F2A">
              <w:rPr>
                <w:b/>
                <w:i w:val="0"/>
                <w:sz w:val="20"/>
              </w:rPr>
              <w:t>Predmet referenčnega posla</w:t>
            </w:r>
          </w:p>
          <w:p w:rsidR="00D73D5C" w:rsidRPr="008F3F2A" w:rsidRDefault="00602F27" w:rsidP="00602F27">
            <w:pPr>
              <w:jc w:val="center"/>
              <w:rPr>
                <w:b/>
                <w:i w:val="0"/>
                <w:sz w:val="20"/>
              </w:rPr>
            </w:pPr>
            <w:r w:rsidRPr="008F3F2A">
              <w:rPr>
                <w:b/>
                <w:i w:val="0"/>
                <w:sz w:val="20"/>
              </w:rPr>
              <w:t>(kratek opis del</w:t>
            </w:r>
            <w:r w:rsidR="00095161">
              <w:rPr>
                <w:b/>
                <w:i w:val="0"/>
                <w:sz w:val="20"/>
              </w:rPr>
              <w:t>, površine</w:t>
            </w:r>
            <w:r w:rsidR="00DC54D8">
              <w:rPr>
                <w:b/>
                <w:i w:val="0"/>
                <w:sz w:val="20"/>
              </w:rPr>
              <w:t>/dolžine</w:t>
            </w:r>
            <w:r w:rsidRPr="008F3F2A">
              <w:rPr>
                <w:b/>
                <w:i w:val="0"/>
                <w:sz w:val="20"/>
              </w:rPr>
              <w:t xml:space="preserve"> in navedba klasifikacije objekta)</w:t>
            </w:r>
          </w:p>
        </w:tc>
        <w:tc>
          <w:tcPr>
            <w:tcW w:w="1701" w:type="dxa"/>
            <w:vAlign w:val="center"/>
          </w:tcPr>
          <w:p w:rsidR="00D73D5C" w:rsidRPr="00D229EF" w:rsidRDefault="00D73D5C" w:rsidP="000D3658">
            <w:pPr>
              <w:jc w:val="center"/>
              <w:rPr>
                <w:b/>
                <w:i w:val="0"/>
                <w:sz w:val="20"/>
              </w:rPr>
            </w:pPr>
            <w:r w:rsidRPr="00D229EF">
              <w:rPr>
                <w:b/>
                <w:i w:val="0"/>
                <w:sz w:val="20"/>
              </w:rPr>
              <w:t>Datum začetka in končanja posla</w:t>
            </w:r>
          </w:p>
        </w:tc>
        <w:tc>
          <w:tcPr>
            <w:tcW w:w="2000" w:type="dxa"/>
            <w:vAlign w:val="center"/>
          </w:tcPr>
          <w:p w:rsidR="00D73D5C" w:rsidRPr="008F3F2A" w:rsidRDefault="00602F27" w:rsidP="000D3658">
            <w:pPr>
              <w:jc w:val="center"/>
              <w:rPr>
                <w:b/>
                <w:i w:val="0"/>
                <w:sz w:val="20"/>
              </w:rPr>
            </w:pPr>
            <w:r w:rsidRPr="008F3F2A">
              <w:rPr>
                <w:b/>
                <w:i w:val="0"/>
                <w:sz w:val="20"/>
              </w:rPr>
              <w:t>Vrednost izvedenih del v EUR brez DDV</w:t>
            </w:r>
          </w:p>
        </w:tc>
      </w:tr>
      <w:tr w:rsidR="00D73D5C" w:rsidRPr="00A3773C" w:rsidTr="00D73D5C">
        <w:tc>
          <w:tcPr>
            <w:tcW w:w="2039" w:type="dxa"/>
          </w:tcPr>
          <w:p w:rsidR="00D73D5C" w:rsidRPr="00A3773C" w:rsidRDefault="00D73D5C" w:rsidP="000D3658">
            <w:pPr>
              <w:pStyle w:val="Glava"/>
              <w:tabs>
                <w:tab w:val="clear" w:pos="4536"/>
                <w:tab w:val="clear" w:pos="9072"/>
              </w:tabs>
              <w:jc w:val="both"/>
              <w:rPr>
                <w:i w:val="0"/>
                <w:sz w:val="22"/>
                <w:szCs w:val="22"/>
                <w:highlight w:val="cyan"/>
              </w:rPr>
            </w:pPr>
          </w:p>
        </w:tc>
        <w:tc>
          <w:tcPr>
            <w:tcW w:w="3260" w:type="dxa"/>
          </w:tcPr>
          <w:p w:rsidR="00D73D5C" w:rsidRPr="00A3773C" w:rsidRDefault="00D73D5C" w:rsidP="000D3658">
            <w:pPr>
              <w:pStyle w:val="Glava"/>
              <w:tabs>
                <w:tab w:val="clear" w:pos="4536"/>
                <w:tab w:val="clear" w:pos="9072"/>
              </w:tabs>
              <w:jc w:val="both"/>
              <w:rPr>
                <w:i w:val="0"/>
                <w:sz w:val="22"/>
                <w:szCs w:val="22"/>
                <w:highlight w:val="cyan"/>
              </w:rPr>
            </w:pPr>
          </w:p>
        </w:tc>
        <w:tc>
          <w:tcPr>
            <w:tcW w:w="1701" w:type="dxa"/>
          </w:tcPr>
          <w:p w:rsidR="00D73D5C" w:rsidRPr="00A3773C" w:rsidRDefault="00D73D5C" w:rsidP="000D3658">
            <w:pPr>
              <w:pStyle w:val="Glava"/>
              <w:tabs>
                <w:tab w:val="clear" w:pos="4536"/>
                <w:tab w:val="clear" w:pos="9072"/>
              </w:tabs>
              <w:jc w:val="both"/>
              <w:rPr>
                <w:i w:val="0"/>
                <w:sz w:val="22"/>
                <w:szCs w:val="22"/>
                <w:highlight w:val="cyan"/>
              </w:rPr>
            </w:pPr>
          </w:p>
        </w:tc>
        <w:tc>
          <w:tcPr>
            <w:tcW w:w="2000" w:type="dxa"/>
            <w:vAlign w:val="center"/>
          </w:tcPr>
          <w:p w:rsidR="00D73D5C" w:rsidRPr="00A3773C" w:rsidRDefault="00D73D5C" w:rsidP="000D3658">
            <w:pPr>
              <w:pStyle w:val="Glava"/>
              <w:tabs>
                <w:tab w:val="clear" w:pos="4536"/>
                <w:tab w:val="clear" w:pos="9072"/>
              </w:tabs>
              <w:jc w:val="both"/>
              <w:rPr>
                <w:i w:val="0"/>
                <w:sz w:val="28"/>
                <w:szCs w:val="28"/>
                <w:highlight w:val="cyan"/>
              </w:rPr>
            </w:pPr>
          </w:p>
          <w:p w:rsidR="00D73D5C" w:rsidRPr="00A3773C" w:rsidRDefault="00D73D5C" w:rsidP="000D3658">
            <w:pPr>
              <w:pStyle w:val="Glava"/>
              <w:tabs>
                <w:tab w:val="clear" w:pos="4536"/>
                <w:tab w:val="clear" w:pos="9072"/>
              </w:tabs>
              <w:jc w:val="both"/>
              <w:rPr>
                <w:i w:val="0"/>
                <w:sz w:val="28"/>
                <w:szCs w:val="28"/>
                <w:highlight w:val="cyan"/>
              </w:rPr>
            </w:pPr>
          </w:p>
          <w:p w:rsidR="00D73D5C" w:rsidRPr="00A3773C" w:rsidRDefault="00D73D5C" w:rsidP="000D3658">
            <w:pPr>
              <w:pStyle w:val="Glava"/>
              <w:tabs>
                <w:tab w:val="clear" w:pos="4536"/>
                <w:tab w:val="clear" w:pos="9072"/>
              </w:tabs>
              <w:jc w:val="both"/>
              <w:rPr>
                <w:i w:val="0"/>
                <w:sz w:val="28"/>
                <w:szCs w:val="28"/>
                <w:highlight w:val="cyan"/>
              </w:rPr>
            </w:pPr>
          </w:p>
        </w:tc>
      </w:tr>
      <w:tr w:rsidR="00602F27" w:rsidRPr="00A3773C" w:rsidTr="00D73D5C">
        <w:tc>
          <w:tcPr>
            <w:tcW w:w="2039" w:type="dxa"/>
          </w:tcPr>
          <w:p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tc>
      </w:tr>
      <w:tr w:rsidR="00602F27" w:rsidRPr="00A3773C" w:rsidTr="00D73D5C">
        <w:tc>
          <w:tcPr>
            <w:tcW w:w="2039" w:type="dxa"/>
          </w:tcPr>
          <w:p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tc>
      </w:tr>
      <w:tr w:rsidR="00602F27" w:rsidRPr="00A3773C" w:rsidTr="00D73D5C">
        <w:tc>
          <w:tcPr>
            <w:tcW w:w="2039" w:type="dxa"/>
          </w:tcPr>
          <w:p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tc>
      </w:tr>
      <w:tr w:rsidR="00602F27" w:rsidRPr="00A3773C" w:rsidTr="00D73D5C">
        <w:tc>
          <w:tcPr>
            <w:tcW w:w="2039" w:type="dxa"/>
          </w:tcPr>
          <w:p w:rsidR="00602F27" w:rsidRPr="00A3773C" w:rsidRDefault="00602F27" w:rsidP="000D3658">
            <w:pPr>
              <w:pStyle w:val="Glava"/>
              <w:tabs>
                <w:tab w:val="clear" w:pos="4536"/>
                <w:tab w:val="clear" w:pos="9072"/>
              </w:tabs>
              <w:jc w:val="both"/>
              <w:rPr>
                <w:i w:val="0"/>
                <w:sz w:val="22"/>
                <w:szCs w:val="22"/>
                <w:highlight w:val="cyan"/>
              </w:rPr>
            </w:pPr>
          </w:p>
        </w:tc>
        <w:tc>
          <w:tcPr>
            <w:tcW w:w="3260" w:type="dxa"/>
          </w:tcPr>
          <w:p w:rsidR="00602F27" w:rsidRPr="00A3773C" w:rsidRDefault="00602F27" w:rsidP="000D3658">
            <w:pPr>
              <w:pStyle w:val="Glava"/>
              <w:tabs>
                <w:tab w:val="clear" w:pos="4536"/>
                <w:tab w:val="clear" w:pos="9072"/>
              </w:tabs>
              <w:jc w:val="both"/>
              <w:rPr>
                <w:i w:val="0"/>
                <w:sz w:val="22"/>
                <w:szCs w:val="22"/>
                <w:highlight w:val="cyan"/>
              </w:rPr>
            </w:pPr>
          </w:p>
        </w:tc>
        <w:tc>
          <w:tcPr>
            <w:tcW w:w="1701" w:type="dxa"/>
          </w:tcPr>
          <w:p w:rsidR="00602F27" w:rsidRPr="00A3773C" w:rsidRDefault="00602F27" w:rsidP="000D3658">
            <w:pPr>
              <w:pStyle w:val="Glava"/>
              <w:tabs>
                <w:tab w:val="clear" w:pos="4536"/>
                <w:tab w:val="clear" w:pos="9072"/>
              </w:tabs>
              <w:jc w:val="both"/>
              <w:rPr>
                <w:i w:val="0"/>
                <w:sz w:val="22"/>
                <w:szCs w:val="22"/>
                <w:highlight w:val="cyan"/>
              </w:rPr>
            </w:pPr>
          </w:p>
        </w:tc>
        <w:tc>
          <w:tcPr>
            <w:tcW w:w="2000" w:type="dxa"/>
            <w:vAlign w:val="center"/>
          </w:tcPr>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p w:rsidR="00602F27" w:rsidRPr="00A3773C" w:rsidRDefault="00602F27" w:rsidP="000D3658">
            <w:pPr>
              <w:pStyle w:val="Glava"/>
              <w:tabs>
                <w:tab w:val="clear" w:pos="4536"/>
                <w:tab w:val="clear" w:pos="9072"/>
              </w:tabs>
              <w:jc w:val="both"/>
              <w:rPr>
                <w:i w:val="0"/>
                <w:sz w:val="28"/>
                <w:szCs w:val="28"/>
                <w:highlight w:val="cyan"/>
              </w:rPr>
            </w:pPr>
          </w:p>
        </w:tc>
      </w:tr>
      <w:tr w:rsidR="007B63CF" w:rsidRPr="00A3773C" w:rsidTr="00D73D5C">
        <w:tc>
          <w:tcPr>
            <w:tcW w:w="2039" w:type="dxa"/>
          </w:tcPr>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rsidR="007B63CF" w:rsidRPr="00A3773C" w:rsidRDefault="007B63CF" w:rsidP="000D3658">
            <w:pPr>
              <w:pStyle w:val="Glava"/>
              <w:tabs>
                <w:tab w:val="clear" w:pos="4536"/>
                <w:tab w:val="clear" w:pos="9072"/>
              </w:tabs>
              <w:jc w:val="both"/>
              <w:rPr>
                <w:i w:val="0"/>
                <w:sz w:val="28"/>
                <w:szCs w:val="28"/>
                <w:highlight w:val="cyan"/>
              </w:rPr>
            </w:pPr>
          </w:p>
        </w:tc>
      </w:tr>
      <w:tr w:rsidR="007B63CF" w:rsidRPr="00A3773C" w:rsidTr="00D73D5C">
        <w:tc>
          <w:tcPr>
            <w:tcW w:w="2039" w:type="dxa"/>
          </w:tcPr>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rsidR="007B63CF" w:rsidRPr="00A3773C" w:rsidRDefault="007B63CF" w:rsidP="000D3658">
            <w:pPr>
              <w:pStyle w:val="Glava"/>
              <w:tabs>
                <w:tab w:val="clear" w:pos="4536"/>
                <w:tab w:val="clear" w:pos="9072"/>
              </w:tabs>
              <w:jc w:val="both"/>
              <w:rPr>
                <w:i w:val="0"/>
                <w:sz w:val="28"/>
                <w:szCs w:val="28"/>
                <w:highlight w:val="cyan"/>
              </w:rPr>
            </w:pPr>
          </w:p>
        </w:tc>
      </w:tr>
      <w:tr w:rsidR="007B63CF" w:rsidRPr="00A3773C" w:rsidTr="00D73D5C">
        <w:tc>
          <w:tcPr>
            <w:tcW w:w="2039" w:type="dxa"/>
          </w:tcPr>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rsidR="007B63CF" w:rsidRPr="00A3773C" w:rsidRDefault="007B63CF" w:rsidP="000D3658">
            <w:pPr>
              <w:pStyle w:val="Glava"/>
              <w:tabs>
                <w:tab w:val="clear" w:pos="4536"/>
                <w:tab w:val="clear" w:pos="9072"/>
              </w:tabs>
              <w:jc w:val="both"/>
              <w:rPr>
                <w:i w:val="0"/>
                <w:sz w:val="28"/>
                <w:szCs w:val="28"/>
                <w:highlight w:val="cyan"/>
              </w:rPr>
            </w:pPr>
          </w:p>
        </w:tc>
      </w:tr>
      <w:tr w:rsidR="007B63CF" w:rsidRPr="006513BD" w:rsidTr="00D73D5C">
        <w:tc>
          <w:tcPr>
            <w:tcW w:w="2039" w:type="dxa"/>
          </w:tcPr>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p w:rsidR="007B63CF" w:rsidRPr="00A3773C" w:rsidRDefault="007B63CF" w:rsidP="000D3658">
            <w:pPr>
              <w:pStyle w:val="Glava"/>
              <w:tabs>
                <w:tab w:val="clear" w:pos="4536"/>
                <w:tab w:val="clear" w:pos="9072"/>
              </w:tabs>
              <w:jc w:val="both"/>
              <w:rPr>
                <w:i w:val="0"/>
                <w:sz w:val="22"/>
                <w:szCs w:val="22"/>
                <w:highlight w:val="cyan"/>
              </w:rPr>
            </w:pPr>
          </w:p>
        </w:tc>
        <w:tc>
          <w:tcPr>
            <w:tcW w:w="3260" w:type="dxa"/>
          </w:tcPr>
          <w:p w:rsidR="007B63CF" w:rsidRPr="00A3773C" w:rsidRDefault="007B63CF" w:rsidP="000D3658">
            <w:pPr>
              <w:pStyle w:val="Glava"/>
              <w:tabs>
                <w:tab w:val="clear" w:pos="4536"/>
                <w:tab w:val="clear" w:pos="9072"/>
              </w:tabs>
              <w:jc w:val="both"/>
              <w:rPr>
                <w:i w:val="0"/>
                <w:sz w:val="22"/>
                <w:szCs w:val="22"/>
                <w:highlight w:val="cyan"/>
              </w:rPr>
            </w:pPr>
          </w:p>
        </w:tc>
        <w:tc>
          <w:tcPr>
            <w:tcW w:w="1701" w:type="dxa"/>
          </w:tcPr>
          <w:p w:rsidR="007B63CF" w:rsidRPr="00A3773C" w:rsidRDefault="007B63CF" w:rsidP="000D3658">
            <w:pPr>
              <w:pStyle w:val="Glava"/>
              <w:tabs>
                <w:tab w:val="clear" w:pos="4536"/>
                <w:tab w:val="clear" w:pos="9072"/>
              </w:tabs>
              <w:jc w:val="both"/>
              <w:rPr>
                <w:i w:val="0"/>
                <w:sz w:val="22"/>
                <w:szCs w:val="22"/>
                <w:highlight w:val="cyan"/>
              </w:rPr>
            </w:pPr>
          </w:p>
        </w:tc>
        <w:tc>
          <w:tcPr>
            <w:tcW w:w="2000" w:type="dxa"/>
            <w:vAlign w:val="center"/>
          </w:tcPr>
          <w:p w:rsidR="007B63CF" w:rsidRPr="00A3773C" w:rsidRDefault="007B63CF" w:rsidP="000D3658">
            <w:pPr>
              <w:pStyle w:val="Glava"/>
              <w:tabs>
                <w:tab w:val="clear" w:pos="4536"/>
                <w:tab w:val="clear" w:pos="9072"/>
              </w:tabs>
              <w:jc w:val="both"/>
              <w:rPr>
                <w:i w:val="0"/>
                <w:sz w:val="28"/>
                <w:szCs w:val="28"/>
                <w:highlight w:val="cyan"/>
              </w:rPr>
            </w:pPr>
          </w:p>
        </w:tc>
      </w:tr>
    </w:tbl>
    <w:p w:rsidR="000B328F" w:rsidRDefault="000B328F" w:rsidP="00B95FD2">
      <w:pPr>
        <w:pStyle w:val="Glava"/>
        <w:tabs>
          <w:tab w:val="clear" w:pos="4536"/>
          <w:tab w:val="clear" w:pos="9072"/>
        </w:tabs>
        <w:ind w:left="1056"/>
        <w:jc w:val="both"/>
        <w:rPr>
          <w:b/>
          <w:i w:val="0"/>
          <w:sz w:val="22"/>
          <w:szCs w:val="22"/>
        </w:rPr>
      </w:pPr>
    </w:p>
    <w:p w:rsidR="007B63CF" w:rsidRDefault="007B63CF" w:rsidP="006B7232">
      <w:pPr>
        <w:pStyle w:val="Glava"/>
        <w:tabs>
          <w:tab w:val="clear" w:pos="4536"/>
          <w:tab w:val="clear" w:pos="9072"/>
        </w:tabs>
        <w:ind w:left="1080"/>
        <w:jc w:val="both"/>
        <w:rPr>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AC3DA6" w:rsidRDefault="00AC3DA6" w:rsidP="00F00A61">
      <w:pPr>
        <w:pStyle w:val="Glava"/>
        <w:tabs>
          <w:tab w:val="clear" w:pos="4536"/>
          <w:tab w:val="clear" w:pos="9072"/>
        </w:tabs>
        <w:ind w:left="1080"/>
        <w:jc w:val="right"/>
        <w:rPr>
          <w:b/>
          <w:i w:val="0"/>
          <w:sz w:val="22"/>
          <w:szCs w:val="22"/>
        </w:rPr>
      </w:pPr>
    </w:p>
    <w:p w:rsidR="0056658A" w:rsidRDefault="0056658A" w:rsidP="00F00A61">
      <w:pPr>
        <w:pStyle w:val="Glava"/>
        <w:tabs>
          <w:tab w:val="clear" w:pos="4536"/>
          <w:tab w:val="clear" w:pos="9072"/>
        </w:tabs>
        <w:ind w:left="1080"/>
        <w:jc w:val="right"/>
        <w:rPr>
          <w:b/>
          <w:i w:val="0"/>
          <w:sz w:val="22"/>
          <w:szCs w:val="22"/>
        </w:rPr>
      </w:pPr>
    </w:p>
    <w:p w:rsidR="0056658A" w:rsidRDefault="0056658A"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F1378E" w:rsidRDefault="00F1378E" w:rsidP="00F00A61">
      <w:pPr>
        <w:pStyle w:val="Glava"/>
        <w:tabs>
          <w:tab w:val="clear" w:pos="4536"/>
          <w:tab w:val="clear" w:pos="9072"/>
        </w:tabs>
        <w:ind w:left="1080"/>
        <w:jc w:val="right"/>
        <w:rPr>
          <w:b/>
          <w:i w:val="0"/>
          <w:sz w:val="22"/>
          <w:szCs w:val="22"/>
        </w:rPr>
      </w:pPr>
    </w:p>
    <w:p w:rsidR="00F1378E" w:rsidRDefault="00F1378E" w:rsidP="00F00A61">
      <w:pPr>
        <w:pStyle w:val="Glava"/>
        <w:tabs>
          <w:tab w:val="clear" w:pos="4536"/>
          <w:tab w:val="clear" w:pos="9072"/>
        </w:tabs>
        <w:ind w:left="1080"/>
        <w:jc w:val="right"/>
        <w:rPr>
          <w:b/>
          <w:i w:val="0"/>
          <w:sz w:val="22"/>
          <w:szCs w:val="22"/>
        </w:rPr>
      </w:pPr>
    </w:p>
    <w:p w:rsidR="00F1378E" w:rsidRDefault="00F1378E" w:rsidP="00F00A61">
      <w:pPr>
        <w:pStyle w:val="Glava"/>
        <w:tabs>
          <w:tab w:val="clear" w:pos="4536"/>
          <w:tab w:val="clear" w:pos="9072"/>
        </w:tabs>
        <w:ind w:left="1080"/>
        <w:jc w:val="right"/>
        <w:rPr>
          <w:b/>
          <w:i w:val="0"/>
          <w:sz w:val="22"/>
          <w:szCs w:val="22"/>
        </w:rPr>
      </w:pPr>
    </w:p>
    <w:p w:rsidR="00F1378E" w:rsidRDefault="00F1378E" w:rsidP="00F00A61">
      <w:pPr>
        <w:pStyle w:val="Glava"/>
        <w:tabs>
          <w:tab w:val="clear" w:pos="4536"/>
          <w:tab w:val="clear" w:pos="9072"/>
        </w:tabs>
        <w:ind w:left="1080"/>
        <w:jc w:val="right"/>
        <w:rPr>
          <w:b/>
          <w:i w:val="0"/>
          <w:sz w:val="22"/>
          <w:szCs w:val="22"/>
        </w:rPr>
      </w:pPr>
    </w:p>
    <w:p w:rsidR="00F1378E" w:rsidRDefault="00F1378E"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7B63CF" w:rsidRDefault="007B63CF" w:rsidP="00F00A61">
      <w:pPr>
        <w:pStyle w:val="Glava"/>
        <w:tabs>
          <w:tab w:val="clear" w:pos="4536"/>
          <w:tab w:val="clear" w:pos="9072"/>
        </w:tabs>
        <w:ind w:left="1080"/>
        <w:jc w:val="right"/>
        <w:rPr>
          <w:b/>
          <w:i w:val="0"/>
          <w:sz w:val="22"/>
          <w:szCs w:val="22"/>
        </w:rPr>
      </w:pPr>
    </w:p>
    <w:p w:rsidR="009D1C1F" w:rsidRDefault="009D1C1F" w:rsidP="00F00A61">
      <w:pPr>
        <w:pStyle w:val="Glava"/>
        <w:tabs>
          <w:tab w:val="clear" w:pos="4536"/>
          <w:tab w:val="clear" w:pos="9072"/>
        </w:tabs>
        <w:ind w:left="1080"/>
        <w:jc w:val="right"/>
        <w:rPr>
          <w:b/>
          <w:i w:val="0"/>
          <w:sz w:val="22"/>
          <w:szCs w:val="22"/>
        </w:rPr>
      </w:pPr>
    </w:p>
    <w:p w:rsidR="009D1C1F" w:rsidRDefault="009D1C1F" w:rsidP="00F00A61">
      <w:pPr>
        <w:pStyle w:val="Glava"/>
        <w:tabs>
          <w:tab w:val="clear" w:pos="4536"/>
          <w:tab w:val="clear" w:pos="9072"/>
        </w:tabs>
        <w:ind w:left="1080"/>
        <w:jc w:val="right"/>
        <w:rPr>
          <w:b/>
          <w:i w:val="0"/>
          <w:sz w:val="22"/>
          <w:szCs w:val="22"/>
        </w:rPr>
      </w:pPr>
    </w:p>
    <w:p w:rsidR="009D1C1F" w:rsidRDefault="009D1C1F" w:rsidP="00F00A61">
      <w:pPr>
        <w:pStyle w:val="Glava"/>
        <w:tabs>
          <w:tab w:val="clear" w:pos="4536"/>
          <w:tab w:val="clear" w:pos="9072"/>
        </w:tabs>
        <w:ind w:left="1080"/>
        <w:jc w:val="right"/>
        <w:rPr>
          <w:b/>
          <w:i w:val="0"/>
          <w:sz w:val="22"/>
          <w:szCs w:val="22"/>
        </w:rPr>
      </w:pPr>
    </w:p>
    <w:p w:rsidR="009D1C1F" w:rsidRDefault="009D1C1F" w:rsidP="00F00A61">
      <w:pPr>
        <w:pStyle w:val="Glava"/>
        <w:tabs>
          <w:tab w:val="clear" w:pos="4536"/>
          <w:tab w:val="clear" w:pos="9072"/>
        </w:tabs>
        <w:ind w:left="1080"/>
        <w:jc w:val="right"/>
        <w:rPr>
          <w:b/>
          <w:i w:val="0"/>
          <w:sz w:val="22"/>
          <w:szCs w:val="22"/>
        </w:rPr>
      </w:pPr>
    </w:p>
    <w:p w:rsidR="0090160A" w:rsidRDefault="0090160A" w:rsidP="00F00A61">
      <w:pPr>
        <w:pStyle w:val="Glava"/>
        <w:tabs>
          <w:tab w:val="clear" w:pos="4536"/>
          <w:tab w:val="clear" w:pos="9072"/>
        </w:tabs>
        <w:ind w:left="1080"/>
        <w:jc w:val="right"/>
        <w:rPr>
          <w:b/>
          <w:i w:val="0"/>
          <w:sz w:val="22"/>
          <w:szCs w:val="22"/>
        </w:rPr>
      </w:pPr>
    </w:p>
    <w:p w:rsidR="0090160A" w:rsidRDefault="0090160A" w:rsidP="00F00A61">
      <w:pPr>
        <w:pStyle w:val="Glava"/>
        <w:tabs>
          <w:tab w:val="clear" w:pos="4536"/>
          <w:tab w:val="clear" w:pos="9072"/>
        </w:tabs>
        <w:ind w:left="1080"/>
        <w:jc w:val="right"/>
        <w:rPr>
          <w:b/>
          <w:i w:val="0"/>
          <w:sz w:val="22"/>
          <w:szCs w:val="22"/>
        </w:rPr>
      </w:pPr>
    </w:p>
    <w:p w:rsidR="009D1C1F" w:rsidRDefault="009D1C1F"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B26F4D">
        <w:rPr>
          <w:b/>
          <w:i w:val="0"/>
          <w:sz w:val="22"/>
          <w:szCs w:val="22"/>
        </w:rPr>
        <w:t>Gradbena pogodba za ureditev Hribarjevega nabrežja in Židovske ulice od Zlate ladjice do Dvornega trga</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7B63CF" w:rsidRDefault="007B63CF" w:rsidP="006B7232">
      <w:pPr>
        <w:pStyle w:val="Odstavekseznama"/>
        <w:ind w:left="1056"/>
        <w:jc w:val="both"/>
        <w:rPr>
          <w:i w:val="0"/>
          <w:sz w:val="22"/>
          <w:szCs w:val="22"/>
        </w:rPr>
      </w:pPr>
    </w:p>
    <w:p w:rsidR="007B63CF" w:rsidRDefault="007B63CF" w:rsidP="00D229EF">
      <w:pPr>
        <w:pStyle w:val="Glava"/>
        <w:ind w:left="1080"/>
        <w:jc w:val="both"/>
        <w:rPr>
          <w:i w:val="0"/>
          <w:sz w:val="20"/>
        </w:rPr>
      </w:pPr>
      <w:r w:rsidRPr="00E81499">
        <w:rPr>
          <w:i w:val="0"/>
          <w:sz w:val="22"/>
          <w:szCs w:val="22"/>
        </w:rPr>
        <w:t xml:space="preserve">da nam je gospodarski subjekt v </w:t>
      </w:r>
      <w:r w:rsidRPr="009F7109">
        <w:rPr>
          <w:i w:val="0"/>
          <w:sz w:val="22"/>
          <w:szCs w:val="22"/>
        </w:rPr>
        <w:t xml:space="preserve">obdobju </w:t>
      </w:r>
      <w:r w:rsidRPr="00D229EF">
        <w:rPr>
          <w:i w:val="0"/>
          <w:sz w:val="22"/>
          <w:szCs w:val="22"/>
        </w:rPr>
        <w:t>od 1.1.201</w:t>
      </w:r>
      <w:r w:rsidR="009F7109" w:rsidRPr="009F7109">
        <w:rPr>
          <w:i w:val="0"/>
          <w:sz w:val="22"/>
          <w:szCs w:val="22"/>
        </w:rPr>
        <w:t>6</w:t>
      </w:r>
      <w:r w:rsidRPr="00E81499">
        <w:rPr>
          <w:i w:val="0"/>
          <w:sz w:val="22"/>
          <w:szCs w:val="22"/>
        </w:rPr>
        <w:t xml:space="preserve"> dalje kvalitetno, strokovno in v skladu s </w:t>
      </w:r>
      <w:r w:rsidRPr="00056007">
        <w:rPr>
          <w:i w:val="0"/>
          <w:sz w:val="22"/>
          <w:szCs w:val="22"/>
        </w:rPr>
        <w:t xml:space="preserve">pogodbenimi določili uspešno izvedel in zaključil izvedbo </w:t>
      </w:r>
      <w:r w:rsidR="00FD64C3" w:rsidRPr="00D229EF">
        <w:rPr>
          <w:i w:val="0"/>
          <w:sz w:val="20"/>
        </w:rPr>
        <w:t>najmanj (lahko z ločenimi referencami a, b, c)</w:t>
      </w:r>
      <w:r w:rsidR="00FD64C3">
        <w:rPr>
          <w:b/>
          <w:i w:val="0"/>
          <w:sz w:val="20"/>
        </w:rPr>
        <w:t xml:space="preserve"> </w:t>
      </w:r>
      <w:r w:rsidRPr="00E81499">
        <w:rPr>
          <w:i w:val="0"/>
          <w:sz w:val="20"/>
        </w:rPr>
        <w:t>(ustrezno obkrožiti)</w:t>
      </w:r>
      <w:r w:rsidR="009F7109">
        <w:rPr>
          <w:i w:val="0"/>
          <w:sz w:val="20"/>
        </w:rPr>
        <w:t>:</w:t>
      </w:r>
    </w:p>
    <w:p w:rsidR="009F7109" w:rsidRPr="00E81499" w:rsidRDefault="009F7109" w:rsidP="006B7232">
      <w:pPr>
        <w:pStyle w:val="Odstavekseznama"/>
        <w:ind w:left="1056"/>
        <w:jc w:val="both"/>
        <w:rPr>
          <w:i w:val="0"/>
          <w:sz w:val="22"/>
          <w:szCs w:val="22"/>
        </w:rPr>
      </w:pPr>
    </w:p>
    <w:p w:rsidR="009F7109" w:rsidRPr="00D229EF" w:rsidRDefault="009F7109" w:rsidP="007909CD">
      <w:pPr>
        <w:pStyle w:val="Glava"/>
        <w:numPr>
          <w:ilvl w:val="0"/>
          <w:numId w:val="48"/>
        </w:numPr>
        <w:jc w:val="both"/>
        <w:rPr>
          <w:i w:val="0"/>
          <w:sz w:val="22"/>
          <w:szCs w:val="22"/>
        </w:rPr>
      </w:pPr>
      <w:r w:rsidRPr="00D229EF">
        <w:rPr>
          <w:i w:val="0"/>
          <w:sz w:val="22"/>
          <w:szCs w:val="22"/>
        </w:rPr>
        <w:t xml:space="preserve">dva (2) istovrstna posla, katerih skupna vrednost znaša najmanj </w:t>
      </w:r>
      <w:r w:rsidR="002C29F6" w:rsidRPr="00D229EF">
        <w:rPr>
          <w:i w:val="0"/>
          <w:sz w:val="22"/>
          <w:szCs w:val="22"/>
        </w:rPr>
        <w:t>______________</w:t>
      </w:r>
      <w:r w:rsidRPr="00D229EF">
        <w:rPr>
          <w:i w:val="0"/>
          <w:sz w:val="22"/>
          <w:szCs w:val="22"/>
        </w:rPr>
        <w:t xml:space="preserve"> EUR brez DDV, pri čemer mora vrednost enega </w:t>
      </w:r>
      <w:r w:rsidR="00FD64C3" w:rsidRPr="00D229EF">
        <w:rPr>
          <w:i w:val="0"/>
          <w:sz w:val="22"/>
          <w:szCs w:val="22"/>
        </w:rPr>
        <w:t xml:space="preserve">(1) </w:t>
      </w:r>
      <w:r w:rsidRPr="00D229EF">
        <w:rPr>
          <w:i w:val="0"/>
          <w:sz w:val="22"/>
          <w:szCs w:val="22"/>
        </w:rPr>
        <w:t xml:space="preserve">objekta znašati najmanj </w:t>
      </w:r>
      <w:r w:rsidR="002463F4" w:rsidRPr="00D229EF">
        <w:rPr>
          <w:i w:val="0"/>
          <w:sz w:val="22"/>
          <w:szCs w:val="22"/>
        </w:rPr>
        <w:t>____________</w:t>
      </w:r>
      <w:r w:rsidRPr="00D229EF">
        <w:rPr>
          <w:i w:val="0"/>
          <w:sz w:val="22"/>
          <w:szCs w:val="22"/>
        </w:rPr>
        <w:t xml:space="preserve"> EUR brez DDV, v okviru katerega je bilo izvedeno:</w:t>
      </w:r>
    </w:p>
    <w:p w:rsidR="009F7109" w:rsidRPr="00D229EF" w:rsidRDefault="009F7109" w:rsidP="009F7109">
      <w:pPr>
        <w:pStyle w:val="Glava"/>
        <w:numPr>
          <w:ilvl w:val="0"/>
          <w:numId w:val="9"/>
        </w:numPr>
        <w:jc w:val="both"/>
        <w:rPr>
          <w:i w:val="0"/>
          <w:sz w:val="22"/>
          <w:szCs w:val="22"/>
        </w:rPr>
      </w:pPr>
      <w:r w:rsidRPr="00D229EF">
        <w:rPr>
          <w:i w:val="0"/>
          <w:sz w:val="22"/>
          <w:szCs w:val="22"/>
        </w:rPr>
        <w:t xml:space="preserve">tlakovanja zunanjih javnih površin z granitnimi kockami, položenimi v loke, stiki zaliti z dvokomponentno fugirno maso, skupne površine najmanj </w:t>
      </w:r>
      <w:r w:rsidR="002463F4" w:rsidRPr="00D229EF">
        <w:rPr>
          <w:i w:val="0"/>
          <w:sz w:val="22"/>
          <w:szCs w:val="22"/>
        </w:rPr>
        <w:t>______</w:t>
      </w:r>
      <w:r w:rsidRPr="00D229EF">
        <w:rPr>
          <w:i w:val="0"/>
          <w:sz w:val="22"/>
          <w:szCs w:val="22"/>
        </w:rPr>
        <w:t>__ m2,</w:t>
      </w:r>
    </w:p>
    <w:p w:rsidR="009F7109" w:rsidRPr="00D229EF" w:rsidRDefault="009F7109" w:rsidP="009F7109">
      <w:pPr>
        <w:pStyle w:val="Glava"/>
        <w:numPr>
          <w:ilvl w:val="0"/>
          <w:numId w:val="9"/>
        </w:numPr>
        <w:jc w:val="both"/>
        <w:rPr>
          <w:i w:val="0"/>
          <w:sz w:val="22"/>
          <w:szCs w:val="22"/>
        </w:rPr>
      </w:pPr>
      <w:r w:rsidRPr="00D229EF">
        <w:rPr>
          <w:i w:val="0"/>
          <w:sz w:val="22"/>
          <w:szCs w:val="22"/>
        </w:rPr>
        <w:t>tlakovanje s ploščami, položenimi na betonsko podlago</w:t>
      </w:r>
      <w:r w:rsidR="00F456E1" w:rsidRPr="00D229EF">
        <w:rPr>
          <w:i w:val="0"/>
          <w:sz w:val="22"/>
          <w:szCs w:val="22"/>
        </w:rPr>
        <w:t xml:space="preserve"> površine najmanj _________ m2 </w:t>
      </w:r>
      <w:r w:rsidRPr="00D229EF">
        <w:rPr>
          <w:i w:val="0"/>
          <w:sz w:val="22"/>
          <w:szCs w:val="22"/>
        </w:rPr>
        <w:t>in</w:t>
      </w:r>
    </w:p>
    <w:p w:rsidR="009F7109" w:rsidRDefault="009F7109" w:rsidP="009F7109">
      <w:pPr>
        <w:pStyle w:val="Glava"/>
        <w:numPr>
          <w:ilvl w:val="0"/>
          <w:numId w:val="9"/>
        </w:numPr>
        <w:jc w:val="both"/>
        <w:rPr>
          <w:i w:val="0"/>
          <w:sz w:val="22"/>
          <w:szCs w:val="22"/>
        </w:rPr>
      </w:pPr>
      <w:r w:rsidRPr="00D229EF">
        <w:rPr>
          <w:i w:val="0"/>
          <w:sz w:val="22"/>
          <w:szCs w:val="22"/>
        </w:rPr>
        <w:t xml:space="preserve">odvodnjavanje meteorne vode z linijskimi rešetkami v skupni dolžini </w:t>
      </w:r>
      <w:r w:rsidR="009A78A5" w:rsidRPr="00D229EF">
        <w:rPr>
          <w:i w:val="0"/>
          <w:sz w:val="22"/>
          <w:szCs w:val="22"/>
        </w:rPr>
        <w:t>najmanj</w:t>
      </w:r>
      <w:r w:rsidRPr="00D229EF">
        <w:rPr>
          <w:i w:val="0"/>
          <w:sz w:val="22"/>
          <w:szCs w:val="22"/>
        </w:rPr>
        <w:t xml:space="preserve"> </w:t>
      </w:r>
      <w:r w:rsidR="001F41C1" w:rsidRPr="00D229EF">
        <w:rPr>
          <w:i w:val="0"/>
          <w:sz w:val="22"/>
          <w:szCs w:val="22"/>
        </w:rPr>
        <w:t>_______</w:t>
      </w:r>
      <w:r w:rsidRPr="00D229EF">
        <w:rPr>
          <w:i w:val="0"/>
          <w:sz w:val="22"/>
          <w:szCs w:val="22"/>
        </w:rPr>
        <w:t xml:space="preserve"> m.</w:t>
      </w:r>
    </w:p>
    <w:p w:rsidR="00F02225" w:rsidRPr="00D229EF" w:rsidRDefault="00F02225" w:rsidP="00D229EF">
      <w:pPr>
        <w:pStyle w:val="Glava"/>
        <w:ind w:left="1440"/>
        <w:jc w:val="both"/>
        <w:rPr>
          <w:i w:val="0"/>
          <w:sz w:val="22"/>
          <w:szCs w:val="22"/>
        </w:rPr>
      </w:pPr>
    </w:p>
    <w:p w:rsidR="009F7109" w:rsidRDefault="009F7109" w:rsidP="007909CD">
      <w:pPr>
        <w:pStyle w:val="Glava"/>
        <w:numPr>
          <w:ilvl w:val="0"/>
          <w:numId w:val="48"/>
        </w:numPr>
        <w:jc w:val="both"/>
        <w:rPr>
          <w:i w:val="0"/>
          <w:sz w:val="22"/>
          <w:szCs w:val="22"/>
        </w:rPr>
      </w:pPr>
      <w:r w:rsidRPr="00D229EF">
        <w:rPr>
          <w:i w:val="0"/>
          <w:sz w:val="22"/>
          <w:szCs w:val="22"/>
        </w:rPr>
        <w:t>en (1) posel gradnje ali obnove javne kanalizacije premera _________ cm ali več v dolžini najmanj ________ m',</w:t>
      </w:r>
    </w:p>
    <w:p w:rsidR="00F02225" w:rsidRPr="00D229EF" w:rsidRDefault="00F02225" w:rsidP="00D229EF">
      <w:pPr>
        <w:pStyle w:val="Glava"/>
        <w:ind w:left="1440"/>
        <w:jc w:val="both"/>
        <w:rPr>
          <w:i w:val="0"/>
          <w:sz w:val="22"/>
          <w:szCs w:val="22"/>
        </w:rPr>
      </w:pPr>
    </w:p>
    <w:p w:rsidR="009F7109" w:rsidRPr="00D229EF" w:rsidRDefault="009F7109" w:rsidP="007909CD">
      <w:pPr>
        <w:pStyle w:val="Glava"/>
        <w:numPr>
          <w:ilvl w:val="0"/>
          <w:numId w:val="48"/>
        </w:numPr>
        <w:jc w:val="both"/>
        <w:rPr>
          <w:i w:val="0"/>
          <w:sz w:val="22"/>
          <w:szCs w:val="22"/>
        </w:rPr>
      </w:pPr>
      <w:r w:rsidRPr="00D229EF">
        <w:rPr>
          <w:i w:val="0"/>
          <w:sz w:val="22"/>
          <w:szCs w:val="22"/>
        </w:rPr>
        <w:t>en (1) posel gradbenih del pri izgradnji ali obnovi distribucijskega plinovodnega omrežja (glavni in priključni plinovodi), v skupni dolžini plinovodov najmanj ________ m</w:t>
      </w:r>
      <w:r w:rsidRPr="00D229EF">
        <w:rPr>
          <w:i w:val="0"/>
          <w:sz w:val="22"/>
          <w:szCs w:val="22"/>
          <w:vertAlign w:val="superscript"/>
        </w:rPr>
        <w:t>1</w:t>
      </w:r>
      <w:r w:rsidRPr="00D229EF">
        <w:rPr>
          <w:i w:val="0"/>
          <w:sz w:val="22"/>
          <w:szCs w:val="22"/>
        </w:rPr>
        <w:t>.</w:t>
      </w:r>
    </w:p>
    <w:p w:rsidR="007B63CF" w:rsidRPr="00E81499" w:rsidRDefault="007B63CF" w:rsidP="007B63CF">
      <w:pPr>
        <w:pStyle w:val="Odstavekseznama"/>
        <w:ind w:left="1056"/>
        <w:jc w:val="both"/>
        <w:rPr>
          <w:i w:val="0"/>
          <w:sz w:val="22"/>
          <w:szCs w:val="22"/>
        </w:rPr>
      </w:pPr>
    </w:p>
    <w:p w:rsidR="007B63CF" w:rsidRPr="00DD6879" w:rsidRDefault="007B63CF" w:rsidP="00DD6879">
      <w:pPr>
        <w:pStyle w:val="Odstavekseznama"/>
        <w:ind w:left="1056"/>
        <w:jc w:val="both"/>
        <w:rPr>
          <w:i w:val="0"/>
          <w:sz w:val="22"/>
          <w:szCs w:val="22"/>
        </w:rPr>
      </w:pPr>
    </w:p>
    <w:p w:rsidR="006B7232" w:rsidRPr="00E81499" w:rsidRDefault="006B7232" w:rsidP="006B7232">
      <w:pPr>
        <w:pStyle w:val="Odstavekseznama"/>
        <w:ind w:left="1056"/>
        <w:jc w:val="both"/>
        <w:rPr>
          <w:i w:val="0"/>
          <w:sz w:val="22"/>
          <w:szCs w:val="22"/>
        </w:rPr>
      </w:pPr>
      <w:r w:rsidRPr="00E81499">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A3773C" w:rsidRPr="00E81499" w:rsidRDefault="00A3773C" w:rsidP="006B7232">
      <w:pPr>
        <w:pStyle w:val="Odstavekseznama"/>
        <w:ind w:left="1056"/>
        <w:jc w:val="both"/>
        <w:rPr>
          <w:i w:val="0"/>
          <w:sz w:val="22"/>
          <w:szCs w:val="22"/>
        </w:rPr>
      </w:pPr>
    </w:p>
    <w:tbl>
      <w:tblPr>
        <w:tblW w:w="9038" w:type="dxa"/>
        <w:tblInd w:w="993" w:type="dxa"/>
        <w:tblLook w:val="01E0" w:firstRow="1" w:lastRow="1" w:firstColumn="1" w:lastColumn="1" w:noHBand="0" w:noVBand="0"/>
      </w:tblPr>
      <w:tblGrid>
        <w:gridCol w:w="2801"/>
        <w:gridCol w:w="6237"/>
      </w:tblGrid>
      <w:tr w:rsidR="00A3773C" w:rsidRPr="00E81499" w:rsidTr="00D229EF">
        <w:tc>
          <w:tcPr>
            <w:tcW w:w="2801" w:type="dxa"/>
          </w:tcPr>
          <w:p w:rsidR="00A3773C" w:rsidRPr="00E81499" w:rsidRDefault="00A3773C" w:rsidP="00A3773C">
            <w:pPr>
              <w:jc w:val="both"/>
              <w:rPr>
                <w:i w:val="0"/>
                <w:sz w:val="22"/>
                <w:szCs w:val="22"/>
              </w:rPr>
            </w:pPr>
            <w:r w:rsidRPr="00E81499">
              <w:rPr>
                <w:i w:val="0"/>
                <w:sz w:val="22"/>
                <w:szCs w:val="22"/>
              </w:rPr>
              <w:t>Naziv objekta in</w:t>
            </w:r>
          </w:p>
          <w:p w:rsidR="00A3773C" w:rsidRPr="00E81499" w:rsidRDefault="00A3773C" w:rsidP="00A3773C">
            <w:pPr>
              <w:jc w:val="both"/>
              <w:rPr>
                <w:i w:val="0"/>
                <w:sz w:val="22"/>
                <w:szCs w:val="22"/>
              </w:rPr>
            </w:pPr>
            <w:r w:rsidRPr="00E81499">
              <w:rPr>
                <w:i w:val="0"/>
                <w:sz w:val="22"/>
                <w:szCs w:val="22"/>
              </w:rPr>
              <w:t>klasifikacija objekta:</w:t>
            </w: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pStyle w:val="Odstavekseznama"/>
              <w:ind w:left="1056"/>
              <w:jc w:val="both"/>
              <w:rPr>
                <w:i w:val="0"/>
                <w:sz w:val="22"/>
                <w:szCs w:val="22"/>
              </w:rPr>
            </w:pPr>
          </w:p>
        </w:tc>
        <w:tc>
          <w:tcPr>
            <w:tcW w:w="6237" w:type="dxa"/>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jc w:val="both"/>
              <w:rPr>
                <w:i w:val="0"/>
                <w:sz w:val="22"/>
                <w:szCs w:val="22"/>
              </w:rPr>
            </w:pPr>
            <w:r w:rsidRPr="00E81499">
              <w:rPr>
                <w:i w:val="0"/>
                <w:sz w:val="22"/>
                <w:szCs w:val="22"/>
              </w:rPr>
              <w:t>Lokacija objekta:</w:t>
            </w: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pStyle w:val="Odstavekseznama"/>
              <w:ind w:left="1056"/>
              <w:jc w:val="both"/>
              <w:rPr>
                <w:i w:val="0"/>
                <w:sz w:val="22"/>
                <w:szCs w:val="22"/>
              </w:rPr>
            </w:pPr>
          </w:p>
        </w:tc>
        <w:tc>
          <w:tcPr>
            <w:tcW w:w="6237" w:type="dxa"/>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vMerge w:val="restart"/>
          </w:tcPr>
          <w:p w:rsidR="00A3773C" w:rsidRPr="00E81499" w:rsidRDefault="00A3773C" w:rsidP="00A3773C">
            <w:pPr>
              <w:jc w:val="both"/>
              <w:rPr>
                <w:i w:val="0"/>
                <w:sz w:val="22"/>
                <w:szCs w:val="22"/>
              </w:rPr>
            </w:pPr>
            <w:r w:rsidRPr="00E81499">
              <w:rPr>
                <w:i w:val="0"/>
                <w:sz w:val="22"/>
                <w:szCs w:val="22"/>
              </w:rPr>
              <w:t>Gospodarski subjekt je izvedel naslednja dela:</w:t>
            </w:r>
          </w:p>
          <w:p w:rsidR="00A3773C" w:rsidRPr="00E81499" w:rsidRDefault="00A3773C" w:rsidP="00A3773C">
            <w:pPr>
              <w:pStyle w:val="Odstavekseznama"/>
              <w:ind w:left="1056"/>
              <w:jc w:val="both"/>
              <w:rPr>
                <w:i w:val="0"/>
                <w:sz w:val="22"/>
                <w:szCs w:val="22"/>
              </w:rPr>
            </w:pP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p w:rsidR="00A3773C" w:rsidRPr="00E81499" w:rsidRDefault="00A3773C" w:rsidP="00A3773C">
            <w:pPr>
              <w:pStyle w:val="Odstavekseznama"/>
              <w:ind w:left="1056"/>
              <w:jc w:val="both"/>
              <w:rPr>
                <w:i w:val="0"/>
                <w:sz w:val="22"/>
                <w:szCs w:val="22"/>
              </w:rPr>
            </w:pPr>
          </w:p>
        </w:tc>
      </w:tr>
      <w:tr w:rsidR="00A3773C" w:rsidRPr="00E81499" w:rsidTr="00D229EF">
        <w:tc>
          <w:tcPr>
            <w:tcW w:w="2801" w:type="dxa"/>
            <w:vMerge/>
          </w:tcPr>
          <w:p w:rsidR="00A3773C" w:rsidRPr="00E81499" w:rsidRDefault="00A3773C" w:rsidP="00A3773C">
            <w:pPr>
              <w:pStyle w:val="Odstavekseznama"/>
              <w:ind w:left="1056"/>
              <w:jc w:val="both"/>
              <w:rPr>
                <w:i w:val="0"/>
                <w:sz w:val="22"/>
                <w:szCs w:val="22"/>
              </w:rPr>
            </w:pPr>
          </w:p>
        </w:tc>
        <w:tc>
          <w:tcPr>
            <w:tcW w:w="6237" w:type="dxa"/>
            <w:tcBorders>
              <w:top w:val="single" w:sz="4" w:space="0" w:color="auto"/>
            </w:tcBorders>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vMerge/>
          </w:tcPr>
          <w:p w:rsidR="00A3773C" w:rsidRPr="00E81499" w:rsidRDefault="00A3773C" w:rsidP="00A3773C">
            <w:pPr>
              <w:pStyle w:val="Odstavekseznama"/>
              <w:ind w:left="1056"/>
              <w:jc w:val="both"/>
              <w:rPr>
                <w:i w:val="0"/>
                <w:sz w:val="22"/>
                <w:szCs w:val="22"/>
              </w:rPr>
            </w:pP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pStyle w:val="Odstavekseznama"/>
              <w:ind w:left="1056"/>
              <w:jc w:val="both"/>
              <w:rPr>
                <w:i w:val="0"/>
                <w:sz w:val="22"/>
                <w:szCs w:val="22"/>
              </w:rPr>
            </w:pPr>
          </w:p>
        </w:tc>
        <w:tc>
          <w:tcPr>
            <w:tcW w:w="6237" w:type="dxa"/>
            <w:tcBorders>
              <w:top w:val="single" w:sz="4" w:space="0" w:color="auto"/>
            </w:tcBorders>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jc w:val="both"/>
              <w:rPr>
                <w:i w:val="0"/>
                <w:sz w:val="22"/>
                <w:szCs w:val="22"/>
              </w:rPr>
            </w:pPr>
            <w:r w:rsidRPr="00E81499">
              <w:rPr>
                <w:i w:val="0"/>
                <w:sz w:val="22"/>
                <w:szCs w:val="22"/>
              </w:rPr>
              <w:t>Vrednost opravljenih GOI del (v EUR brez DDV):</w:t>
            </w: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pStyle w:val="Odstavekseznama"/>
              <w:ind w:left="1056"/>
              <w:jc w:val="both"/>
              <w:rPr>
                <w:i w:val="0"/>
                <w:sz w:val="22"/>
                <w:szCs w:val="22"/>
              </w:rPr>
            </w:pPr>
          </w:p>
        </w:tc>
        <w:tc>
          <w:tcPr>
            <w:tcW w:w="6237" w:type="dxa"/>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jc w:val="both"/>
              <w:rPr>
                <w:i w:val="0"/>
                <w:sz w:val="22"/>
                <w:szCs w:val="22"/>
              </w:rPr>
            </w:pPr>
            <w:r w:rsidRPr="00E81499">
              <w:rPr>
                <w:i w:val="0"/>
                <w:sz w:val="22"/>
                <w:szCs w:val="22"/>
              </w:rPr>
              <w:lastRenderedPageBreak/>
              <w:t>Datum začetka posla:</w:t>
            </w: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pStyle w:val="Odstavekseznama"/>
              <w:ind w:left="1056"/>
              <w:jc w:val="both"/>
              <w:rPr>
                <w:i w:val="0"/>
                <w:sz w:val="22"/>
                <w:szCs w:val="22"/>
              </w:rPr>
            </w:pPr>
          </w:p>
        </w:tc>
        <w:tc>
          <w:tcPr>
            <w:tcW w:w="6237" w:type="dxa"/>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jc w:val="both"/>
              <w:rPr>
                <w:i w:val="0"/>
                <w:sz w:val="22"/>
                <w:szCs w:val="22"/>
              </w:rPr>
            </w:pPr>
            <w:r w:rsidRPr="00E81499">
              <w:rPr>
                <w:i w:val="0"/>
                <w:sz w:val="22"/>
                <w:szCs w:val="22"/>
              </w:rPr>
              <w:t>Datum končanja posla:</w:t>
            </w: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pStyle w:val="Odstavekseznama"/>
              <w:ind w:left="1056"/>
              <w:jc w:val="both"/>
              <w:rPr>
                <w:i w:val="0"/>
                <w:sz w:val="22"/>
                <w:szCs w:val="22"/>
              </w:rPr>
            </w:pPr>
          </w:p>
        </w:tc>
        <w:tc>
          <w:tcPr>
            <w:tcW w:w="6237" w:type="dxa"/>
            <w:tcBorders>
              <w:top w:val="single" w:sz="4" w:space="0" w:color="auto"/>
            </w:tcBorders>
          </w:tcPr>
          <w:p w:rsidR="00A3773C" w:rsidRPr="00E81499" w:rsidRDefault="00A3773C" w:rsidP="00A3773C">
            <w:pPr>
              <w:pStyle w:val="Odstavekseznama"/>
              <w:ind w:left="1056"/>
              <w:jc w:val="both"/>
              <w:rPr>
                <w:i w:val="0"/>
                <w:sz w:val="22"/>
                <w:szCs w:val="22"/>
              </w:rPr>
            </w:pPr>
          </w:p>
        </w:tc>
      </w:tr>
      <w:tr w:rsidR="00A3773C" w:rsidRPr="00E81499" w:rsidTr="00D229EF">
        <w:tc>
          <w:tcPr>
            <w:tcW w:w="2801" w:type="dxa"/>
          </w:tcPr>
          <w:p w:rsidR="00A3773C" w:rsidRPr="00E81499" w:rsidRDefault="00A3773C" w:rsidP="00A3773C">
            <w:pPr>
              <w:jc w:val="both"/>
              <w:rPr>
                <w:i w:val="0"/>
                <w:sz w:val="22"/>
                <w:szCs w:val="22"/>
              </w:rPr>
            </w:pPr>
            <w:r w:rsidRPr="00E81499">
              <w:rPr>
                <w:i w:val="0"/>
                <w:sz w:val="22"/>
                <w:szCs w:val="22"/>
              </w:rPr>
              <w:t>Datum uspešne končne primopredaje posla:</w:t>
            </w:r>
          </w:p>
          <w:p w:rsidR="00A3773C" w:rsidRPr="00E81499" w:rsidRDefault="00A3773C" w:rsidP="00A3773C">
            <w:pPr>
              <w:pStyle w:val="Odstavekseznama"/>
              <w:ind w:left="1056"/>
              <w:jc w:val="both"/>
              <w:rPr>
                <w:i w:val="0"/>
                <w:sz w:val="22"/>
                <w:szCs w:val="22"/>
              </w:rPr>
            </w:pPr>
          </w:p>
        </w:tc>
        <w:tc>
          <w:tcPr>
            <w:tcW w:w="6237" w:type="dxa"/>
            <w:tcBorders>
              <w:bottom w:val="single" w:sz="4" w:space="0" w:color="auto"/>
            </w:tcBorders>
          </w:tcPr>
          <w:p w:rsidR="00A3773C" w:rsidRPr="00E81499" w:rsidRDefault="00A3773C" w:rsidP="00A3773C">
            <w:pPr>
              <w:pStyle w:val="Odstavekseznama"/>
              <w:ind w:left="1056"/>
              <w:jc w:val="both"/>
              <w:rPr>
                <w:i w:val="0"/>
                <w:sz w:val="22"/>
                <w:szCs w:val="22"/>
              </w:rPr>
            </w:pPr>
          </w:p>
        </w:tc>
      </w:tr>
    </w:tbl>
    <w:p w:rsidR="00A3773C" w:rsidRPr="00E81499" w:rsidRDefault="00A3773C" w:rsidP="006B7232">
      <w:pPr>
        <w:pStyle w:val="Odstavekseznama"/>
        <w:ind w:left="1056"/>
        <w:jc w:val="both"/>
        <w:rPr>
          <w:i w:val="0"/>
          <w:sz w:val="22"/>
          <w:szCs w:val="22"/>
        </w:rPr>
      </w:pPr>
    </w:p>
    <w:p w:rsidR="00A3773C" w:rsidRPr="00E81499" w:rsidRDefault="00A3773C" w:rsidP="006B7232">
      <w:pPr>
        <w:pStyle w:val="Odstavekseznama"/>
        <w:ind w:left="1056"/>
        <w:jc w:val="both"/>
        <w:rPr>
          <w:i w:val="0"/>
          <w:sz w:val="22"/>
          <w:szCs w:val="22"/>
        </w:rPr>
      </w:pPr>
    </w:p>
    <w:p w:rsidR="006B7232" w:rsidRPr="00E81499" w:rsidRDefault="006B7232" w:rsidP="006B7232">
      <w:pPr>
        <w:ind w:left="1080"/>
        <w:rPr>
          <w:i w:val="0"/>
          <w:sz w:val="16"/>
          <w:szCs w:val="16"/>
        </w:rPr>
      </w:pPr>
    </w:p>
    <w:p w:rsidR="006B7232" w:rsidRPr="00E81499" w:rsidRDefault="006B7232" w:rsidP="006B7232">
      <w:pPr>
        <w:ind w:left="1080"/>
        <w:rPr>
          <w:i w:val="0"/>
          <w:sz w:val="22"/>
          <w:szCs w:val="22"/>
        </w:rPr>
      </w:pPr>
      <w:r w:rsidRPr="00E81499">
        <w:rPr>
          <w:i w:val="0"/>
          <w:sz w:val="22"/>
          <w:szCs w:val="22"/>
        </w:rPr>
        <w:t>Naziv in naslov naročnika: .............................................................................................…………........</w:t>
      </w:r>
    </w:p>
    <w:p w:rsidR="006B7232" w:rsidRPr="00E81499" w:rsidRDefault="006B7232" w:rsidP="006B7232">
      <w:pPr>
        <w:ind w:left="1080"/>
        <w:rPr>
          <w:i w:val="0"/>
          <w:sz w:val="14"/>
          <w:szCs w:val="14"/>
        </w:rPr>
      </w:pPr>
    </w:p>
    <w:p w:rsidR="00DC54D8" w:rsidRDefault="00DC54D8" w:rsidP="006B7232">
      <w:pPr>
        <w:ind w:left="1080"/>
        <w:rPr>
          <w:i w:val="0"/>
          <w:sz w:val="22"/>
          <w:szCs w:val="22"/>
        </w:rPr>
      </w:pPr>
    </w:p>
    <w:p w:rsidR="006B7232" w:rsidRPr="00E81499" w:rsidRDefault="006B7232" w:rsidP="006B7232">
      <w:pPr>
        <w:ind w:left="1080"/>
        <w:rPr>
          <w:i w:val="0"/>
          <w:sz w:val="22"/>
          <w:szCs w:val="22"/>
        </w:rPr>
      </w:pPr>
      <w:r w:rsidRPr="00E81499">
        <w:rPr>
          <w:i w:val="0"/>
          <w:sz w:val="22"/>
          <w:szCs w:val="22"/>
        </w:rPr>
        <w:t xml:space="preserve">Kontaktna oseba naročnika (e-pošta) in telefonska številka: </w:t>
      </w:r>
    </w:p>
    <w:p w:rsidR="00D8147F" w:rsidRPr="00E81499" w:rsidRDefault="00D8147F" w:rsidP="006B7232">
      <w:pPr>
        <w:ind w:left="1080"/>
        <w:rPr>
          <w:i w:val="0"/>
          <w:sz w:val="22"/>
          <w:szCs w:val="22"/>
        </w:rPr>
      </w:pPr>
    </w:p>
    <w:p w:rsidR="006B7232" w:rsidRPr="00E81499" w:rsidRDefault="006B7232" w:rsidP="006B7232">
      <w:pPr>
        <w:ind w:left="1080"/>
        <w:rPr>
          <w:i w:val="0"/>
          <w:sz w:val="22"/>
          <w:szCs w:val="22"/>
        </w:rPr>
      </w:pPr>
      <w:r w:rsidRPr="00E81499">
        <w:rPr>
          <w:i w:val="0"/>
          <w:sz w:val="22"/>
          <w:szCs w:val="22"/>
        </w:rPr>
        <w:t>…………………………….…………………………………………………...………………</w:t>
      </w:r>
    </w:p>
    <w:p w:rsidR="006B7232" w:rsidRPr="00E81499" w:rsidRDefault="006B7232" w:rsidP="006B7232">
      <w:pPr>
        <w:ind w:left="1080"/>
        <w:rPr>
          <w:i w:val="0"/>
          <w:sz w:val="14"/>
          <w:szCs w:val="14"/>
        </w:rPr>
      </w:pPr>
    </w:p>
    <w:p w:rsidR="006B7232" w:rsidRPr="00E81499" w:rsidRDefault="006B7232" w:rsidP="006B7232">
      <w:pPr>
        <w:ind w:left="1080"/>
        <w:jc w:val="both"/>
        <w:rPr>
          <w:i w:val="0"/>
          <w:sz w:val="22"/>
          <w:szCs w:val="22"/>
        </w:rPr>
      </w:pPr>
      <w:r w:rsidRPr="00E81499">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E81499" w:rsidRDefault="006B7232" w:rsidP="006B7232">
      <w:pPr>
        <w:ind w:left="1080"/>
        <w:rPr>
          <w:i w:val="0"/>
          <w:sz w:val="22"/>
          <w:szCs w:val="22"/>
        </w:rPr>
      </w:pPr>
    </w:p>
    <w:p w:rsidR="006B7232" w:rsidRPr="00E81499" w:rsidRDefault="006B7232" w:rsidP="006B7232">
      <w:pPr>
        <w:ind w:left="1080"/>
        <w:rPr>
          <w:i w:val="0"/>
          <w:sz w:val="22"/>
          <w:szCs w:val="22"/>
        </w:rPr>
      </w:pPr>
      <w:r w:rsidRPr="00E81499">
        <w:rPr>
          <w:i w:val="0"/>
          <w:sz w:val="22"/>
          <w:szCs w:val="22"/>
        </w:rPr>
        <w:t>Kraj:.............................</w:t>
      </w:r>
    </w:p>
    <w:p w:rsidR="006B7232" w:rsidRPr="00E81499" w:rsidRDefault="006B7232" w:rsidP="006B7232">
      <w:pPr>
        <w:ind w:left="1080"/>
        <w:rPr>
          <w:i w:val="0"/>
          <w:sz w:val="22"/>
          <w:szCs w:val="22"/>
        </w:rPr>
      </w:pPr>
      <w:r w:rsidRPr="00E81499">
        <w:rPr>
          <w:i w:val="0"/>
          <w:sz w:val="22"/>
          <w:szCs w:val="22"/>
        </w:rPr>
        <w:t>Datum:.........................</w:t>
      </w:r>
      <w:r w:rsidRPr="00E81499">
        <w:rPr>
          <w:i w:val="0"/>
          <w:sz w:val="22"/>
          <w:szCs w:val="22"/>
        </w:rPr>
        <w:tab/>
        <w:t xml:space="preserve">   </w:t>
      </w:r>
      <w:r w:rsidRPr="00E81499">
        <w:rPr>
          <w:i w:val="0"/>
          <w:sz w:val="22"/>
          <w:szCs w:val="22"/>
        </w:rPr>
        <w:tab/>
      </w:r>
      <w:r w:rsidRPr="00E81499">
        <w:rPr>
          <w:i w:val="0"/>
          <w:sz w:val="22"/>
          <w:szCs w:val="22"/>
        </w:rPr>
        <w:tab/>
      </w:r>
      <w:r w:rsidRPr="00E81499">
        <w:rPr>
          <w:i w:val="0"/>
          <w:sz w:val="22"/>
          <w:szCs w:val="22"/>
        </w:rPr>
        <w:tab/>
        <w:t xml:space="preserve">   Podpis odgovorne osebe naročnika:</w:t>
      </w:r>
    </w:p>
    <w:p w:rsidR="006B7232" w:rsidRPr="00E81499" w:rsidRDefault="006B7232" w:rsidP="006B7232">
      <w:pPr>
        <w:pStyle w:val="Glava"/>
        <w:tabs>
          <w:tab w:val="clear" w:pos="4536"/>
          <w:tab w:val="clear" w:pos="9072"/>
        </w:tabs>
        <w:ind w:left="1080"/>
        <w:jc w:val="both"/>
        <w:rPr>
          <w:i w:val="0"/>
          <w:sz w:val="22"/>
          <w:szCs w:val="22"/>
        </w:rPr>
      </w:pPr>
    </w:p>
    <w:p w:rsidR="006B7232" w:rsidRPr="00E81499" w:rsidRDefault="006B7232" w:rsidP="006B7232">
      <w:pPr>
        <w:pStyle w:val="Glava"/>
        <w:tabs>
          <w:tab w:val="clear" w:pos="4536"/>
          <w:tab w:val="clear" w:pos="9072"/>
        </w:tabs>
        <w:ind w:left="1080"/>
        <w:jc w:val="both"/>
        <w:rPr>
          <w:i w:val="0"/>
          <w:sz w:val="22"/>
          <w:szCs w:val="22"/>
        </w:rPr>
      </w:pP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r>
      <w:r w:rsidRPr="00E81499">
        <w:rPr>
          <w:i w:val="0"/>
          <w:sz w:val="22"/>
          <w:szCs w:val="22"/>
        </w:rPr>
        <w:tab/>
        <w:t xml:space="preserve">   …………………………………….</w:t>
      </w:r>
    </w:p>
    <w:p w:rsidR="00D8147F" w:rsidRPr="00E81499" w:rsidRDefault="00D8147F" w:rsidP="006B7232">
      <w:pPr>
        <w:pStyle w:val="Glava"/>
        <w:tabs>
          <w:tab w:val="clear" w:pos="4536"/>
          <w:tab w:val="clear" w:pos="9072"/>
        </w:tabs>
        <w:ind w:left="1080"/>
        <w:jc w:val="both"/>
        <w:rPr>
          <w:i w:val="0"/>
          <w:sz w:val="18"/>
          <w:szCs w:val="18"/>
        </w:rPr>
      </w:pPr>
    </w:p>
    <w:p w:rsidR="00580D18" w:rsidRPr="00E81499" w:rsidRDefault="00580D18" w:rsidP="006B7232">
      <w:pPr>
        <w:pStyle w:val="Glava"/>
        <w:tabs>
          <w:tab w:val="clear" w:pos="4536"/>
          <w:tab w:val="clear" w:pos="9072"/>
        </w:tabs>
        <w:ind w:left="1080"/>
        <w:jc w:val="both"/>
        <w:rPr>
          <w:i w:val="0"/>
          <w:sz w:val="18"/>
          <w:szCs w:val="18"/>
        </w:rPr>
      </w:pPr>
    </w:p>
    <w:p w:rsidR="00580D18" w:rsidRPr="00E81499" w:rsidRDefault="00580D18" w:rsidP="006B7232">
      <w:pPr>
        <w:pStyle w:val="Glava"/>
        <w:tabs>
          <w:tab w:val="clear" w:pos="4536"/>
          <w:tab w:val="clear" w:pos="9072"/>
        </w:tabs>
        <w:ind w:left="1080"/>
        <w:jc w:val="both"/>
        <w:rPr>
          <w:i w:val="0"/>
          <w:sz w:val="18"/>
          <w:szCs w:val="18"/>
        </w:rPr>
      </w:pPr>
    </w:p>
    <w:p w:rsidR="00580D18" w:rsidRPr="00E81499" w:rsidRDefault="00580D18" w:rsidP="006B7232">
      <w:pPr>
        <w:pStyle w:val="Glava"/>
        <w:tabs>
          <w:tab w:val="clear" w:pos="4536"/>
          <w:tab w:val="clear" w:pos="9072"/>
        </w:tabs>
        <w:ind w:left="1080"/>
        <w:jc w:val="both"/>
        <w:rPr>
          <w:i w:val="0"/>
          <w:sz w:val="18"/>
          <w:szCs w:val="18"/>
        </w:rPr>
      </w:pPr>
    </w:p>
    <w:p w:rsidR="006B7232" w:rsidRPr="00E81499" w:rsidRDefault="004A4947" w:rsidP="006B7232">
      <w:pPr>
        <w:pStyle w:val="Glava"/>
        <w:tabs>
          <w:tab w:val="clear" w:pos="4536"/>
          <w:tab w:val="clear" w:pos="9072"/>
        </w:tabs>
        <w:ind w:left="1080"/>
        <w:jc w:val="both"/>
        <w:rPr>
          <w:i w:val="0"/>
          <w:sz w:val="18"/>
          <w:szCs w:val="18"/>
        </w:rPr>
      </w:pPr>
      <w:r w:rsidRPr="00E81499">
        <w:rPr>
          <w:i w:val="0"/>
          <w:sz w:val="22"/>
          <w:szCs w:val="22"/>
        </w:rPr>
        <w:t>Izpolnjen in podpisan obrazec se predloži ob prijavi.</w:t>
      </w:r>
    </w:p>
    <w:p w:rsidR="006B7232" w:rsidRPr="00E81499" w:rsidRDefault="006B7232"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Pr="00E81499" w:rsidRDefault="00A3773C" w:rsidP="006B7232">
      <w:pPr>
        <w:rPr>
          <w:b/>
          <w:i w:val="0"/>
          <w:sz w:val="22"/>
          <w:szCs w:val="22"/>
        </w:rPr>
      </w:pPr>
    </w:p>
    <w:p w:rsidR="00A3773C" w:rsidRDefault="00A3773C"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1F7924" w:rsidRDefault="001F7924" w:rsidP="006B7232">
      <w:pPr>
        <w:rPr>
          <w:b/>
          <w:i w:val="0"/>
          <w:sz w:val="22"/>
          <w:szCs w:val="22"/>
        </w:rPr>
      </w:pPr>
    </w:p>
    <w:p w:rsidR="006B7232" w:rsidRPr="00E81499" w:rsidRDefault="006B7232" w:rsidP="00F00A61">
      <w:pPr>
        <w:pStyle w:val="Glava"/>
        <w:tabs>
          <w:tab w:val="clear" w:pos="4536"/>
          <w:tab w:val="clear" w:pos="9072"/>
        </w:tabs>
        <w:ind w:left="1080"/>
        <w:jc w:val="right"/>
        <w:rPr>
          <w:b/>
          <w:i w:val="0"/>
          <w:sz w:val="22"/>
          <w:szCs w:val="22"/>
        </w:rPr>
      </w:pPr>
      <w:r w:rsidRPr="00E81499">
        <w:rPr>
          <w:b/>
          <w:i w:val="0"/>
          <w:sz w:val="22"/>
          <w:szCs w:val="22"/>
        </w:rPr>
        <w:t>PRILOGA 5</w:t>
      </w:r>
    </w:p>
    <w:p w:rsidR="006B7232" w:rsidRPr="00E81499" w:rsidRDefault="006B7232" w:rsidP="006B7232">
      <w:pPr>
        <w:rPr>
          <w:i w:val="0"/>
          <w:sz w:val="22"/>
          <w:szCs w:val="22"/>
        </w:rPr>
      </w:pPr>
      <w:r w:rsidRPr="00E81499">
        <w:rPr>
          <w:i w:val="0"/>
          <w:sz w:val="22"/>
          <w:szCs w:val="22"/>
        </w:rPr>
        <w:tab/>
      </w:r>
    </w:p>
    <w:p w:rsidR="00BE2969" w:rsidRPr="00E81499" w:rsidRDefault="00BE2969" w:rsidP="006B7232">
      <w:pPr>
        <w:rPr>
          <w:i w:val="0"/>
          <w:sz w:val="22"/>
          <w:szCs w:val="22"/>
        </w:rPr>
      </w:pPr>
    </w:p>
    <w:p w:rsidR="006B7232" w:rsidRPr="004E6E7F" w:rsidRDefault="006B7232" w:rsidP="006B7232">
      <w:pPr>
        <w:ind w:left="1080"/>
        <w:jc w:val="center"/>
        <w:rPr>
          <w:b/>
          <w:i w:val="0"/>
          <w:sz w:val="28"/>
          <w:szCs w:val="28"/>
        </w:rPr>
      </w:pPr>
      <w:r w:rsidRPr="00E81499">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72"/>
        <w:gridCol w:w="2410"/>
        <w:gridCol w:w="2551"/>
        <w:gridCol w:w="1672"/>
      </w:tblGrid>
      <w:tr w:rsidR="00B17F5B" w:rsidRPr="00F85A3D" w:rsidTr="00D229EF">
        <w:tc>
          <w:tcPr>
            <w:tcW w:w="621" w:type="dxa"/>
            <w:tcBorders>
              <w:bottom w:val="single" w:sz="4" w:space="0" w:color="auto"/>
            </w:tcBorders>
            <w:shd w:val="clear" w:color="auto" w:fill="E6E6E6"/>
            <w:vAlign w:val="center"/>
          </w:tcPr>
          <w:p w:rsidR="00B17F5B" w:rsidRPr="00F85A3D" w:rsidRDefault="00B17F5B" w:rsidP="000D3658">
            <w:pPr>
              <w:jc w:val="center"/>
              <w:rPr>
                <w:b/>
                <w:i w:val="0"/>
                <w:sz w:val="20"/>
              </w:rPr>
            </w:pPr>
            <w:r w:rsidRPr="00F85A3D">
              <w:rPr>
                <w:b/>
                <w:i w:val="0"/>
                <w:sz w:val="20"/>
              </w:rPr>
              <w:t>Zap. št.</w:t>
            </w:r>
          </w:p>
        </w:tc>
        <w:tc>
          <w:tcPr>
            <w:tcW w:w="1872" w:type="dxa"/>
            <w:tcBorders>
              <w:bottom w:val="single" w:sz="4" w:space="0" w:color="auto"/>
            </w:tcBorders>
            <w:shd w:val="clear" w:color="auto" w:fill="E6E6E6"/>
            <w:vAlign w:val="center"/>
          </w:tcPr>
          <w:p w:rsidR="00B17F5B" w:rsidRPr="00F85A3D" w:rsidRDefault="00B17F5B" w:rsidP="000D3658">
            <w:pPr>
              <w:jc w:val="center"/>
              <w:rPr>
                <w:b/>
                <w:i w:val="0"/>
                <w:sz w:val="20"/>
              </w:rPr>
            </w:pPr>
            <w:r w:rsidRPr="00F85A3D">
              <w:rPr>
                <w:b/>
                <w:i w:val="0"/>
                <w:sz w:val="20"/>
              </w:rPr>
              <w:t>Funkcija pri projektu</w:t>
            </w:r>
          </w:p>
        </w:tc>
        <w:tc>
          <w:tcPr>
            <w:tcW w:w="2410" w:type="dxa"/>
            <w:shd w:val="clear" w:color="auto" w:fill="E6E6E6"/>
            <w:vAlign w:val="center"/>
          </w:tcPr>
          <w:p w:rsidR="00B17F5B" w:rsidRPr="00F85A3D" w:rsidRDefault="00B17F5B" w:rsidP="000D3658">
            <w:pPr>
              <w:jc w:val="center"/>
              <w:rPr>
                <w:b/>
                <w:i w:val="0"/>
                <w:sz w:val="20"/>
              </w:rPr>
            </w:pPr>
            <w:r w:rsidRPr="00F85A3D">
              <w:rPr>
                <w:b/>
                <w:i w:val="0"/>
                <w:sz w:val="20"/>
              </w:rPr>
              <w:t>Ime in priimek</w:t>
            </w:r>
          </w:p>
        </w:tc>
        <w:tc>
          <w:tcPr>
            <w:tcW w:w="2551" w:type="dxa"/>
            <w:shd w:val="clear" w:color="auto" w:fill="E6E6E6"/>
            <w:vAlign w:val="center"/>
          </w:tcPr>
          <w:p w:rsidR="00B17F5B" w:rsidRPr="00F85A3D" w:rsidRDefault="00B17F5B" w:rsidP="000D3658">
            <w:pPr>
              <w:jc w:val="center"/>
              <w:rPr>
                <w:b/>
                <w:i w:val="0"/>
                <w:sz w:val="16"/>
                <w:szCs w:val="16"/>
              </w:rPr>
            </w:pPr>
            <w:r w:rsidRPr="00F85A3D">
              <w:rPr>
                <w:b/>
                <w:i w:val="0"/>
                <w:sz w:val="16"/>
                <w:szCs w:val="16"/>
              </w:rPr>
              <w:t>Zaposlitev</w:t>
            </w:r>
            <w:r w:rsidR="007516DD" w:rsidRPr="00F85A3D">
              <w:rPr>
                <w:b/>
                <w:i w:val="0"/>
                <w:sz w:val="16"/>
                <w:szCs w:val="16"/>
              </w:rPr>
              <w:t xml:space="preserve"> vodje </w:t>
            </w:r>
            <w:r w:rsidR="004D1693" w:rsidRPr="00F85A3D">
              <w:rPr>
                <w:b/>
                <w:i w:val="0"/>
                <w:sz w:val="16"/>
                <w:szCs w:val="16"/>
              </w:rPr>
              <w:t>del</w:t>
            </w:r>
          </w:p>
          <w:p w:rsidR="00B17F5B" w:rsidRPr="00F85A3D" w:rsidRDefault="00B17F5B" w:rsidP="004D1693">
            <w:pPr>
              <w:jc w:val="center"/>
              <w:rPr>
                <w:b/>
                <w:i w:val="0"/>
                <w:sz w:val="16"/>
                <w:szCs w:val="16"/>
              </w:rPr>
            </w:pPr>
            <w:r w:rsidRPr="00F85A3D">
              <w:rPr>
                <w:b/>
                <w:i w:val="0"/>
                <w:sz w:val="16"/>
                <w:szCs w:val="16"/>
              </w:rPr>
              <w:t xml:space="preserve">(navede se </w:t>
            </w:r>
            <w:r w:rsidR="007516DD" w:rsidRPr="00F85A3D">
              <w:rPr>
                <w:b/>
                <w:i w:val="0"/>
                <w:sz w:val="16"/>
                <w:szCs w:val="16"/>
              </w:rPr>
              <w:t xml:space="preserve">delodajalca vodje </w:t>
            </w:r>
            <w:r w:rsidR="004D1693" w:rsidRPr="00F85A3D">
              <w:rPr>
                <w:b/>
                <w:i w:val="0"/>
                <w:sz w:val="16"/>
                <w:szCs w:val="16"/>
              </w:rPr>
              <w:t>del)</w:t>
            </w:r>
          </w:p>
        </w:tc>
        <w:tc>
          <w:tcPr>
            <w:tcW w:w="1672" w:type="dxa"/>
            <w:shd w:val="clear" w:color="auto" w:fill="E6E6E6"/>
            <w:vAlign w:val="center"/>
          </w:tcPr>
          <w:p w:rsidR="00B17F5B" w:rsidRPr="00F85A3D" w:rsidRDefault="00B17F5B" w:rsidP="000D3658">
            <w:pPr>
              <w:jc w:val="center"/>
              <w:rPr>
                <w:b/>
                <w:i w:val="0"/>
                <w:sz w:val="20"/>
              </w:rPr>
            </w:pPr>
            <w:r w:rsidRPr="00F85A3D">
              <w:rPr>
                <w:b/>
                <w:i w:val="0"/>
                <w:sz w:val="16"/>
                <w:szCs w:val="16"/>
              </w:rPr>
              <w:t>Identifikacijska številka vpisa v imenik IZS</w:t>
            </w:r>
            <w:r w:rsidR="00FF4C00" w:rsidRPr="00F85A3D">
              <w:rPr>
                <w:b/>
                <w:i w:val="0"/>
                <w:sz w:val="16"/>
                <w:szCs w:val="16"/>
              </w:rPr>
              <w:t xml:space="preserve"> ali drug imenik</w:t>
            </w:r>
          </w:p>
        </w:tc>
      </w:tr>
      <w:tr w:rsidR="00B17F5B" w:rsidRPr="00F85A3D" w:rsidTr="00D229EF">
        <w:tc>
          <w:tcPr>
            <w:tcW w:w="621" w:type="dxa"/>
            <w:shd w:val="clear" w:color="auto" w:fill="E6E6E6"/>
            <w:vAlign w:val="center"/>
          </w:tcPr>
          <w:p w:rsidR="00B17F5B" w:rsidRPr="00F85A3D" w:rsidRDefault="00B17F5B" w:rsidP="000D3658">
            <w:pPr>
              <w:pStyle w:val="Glava"/>
              <w:tabs>
                <w:tab w:val="clear" w:pos="4536"/>
                <w:tab w:val="clear" w:pos="9072"/>
              </w:tabs>
              <w:jc w:val="center"/>
              <w:rPr>
                <w:i w:val="0"/>
                <w:sz w:val="22"/>
                <w:szCs w:val="22"/>
              </w:rPr>
            </w:pPr>
            <w:r w:rsidRPr="00F85A3D">
              <w:rPr>
                <w:i w:val="0"/>
                <w:sz w:val="22"/>
                <w:szCs w:val="22"/>
              </w:rPr>
              <w:t>1</w:t>
            </w:r>
          </w:p>
        </w:tc>
        <w:tc>
          <w:tcPr>
            <w:tcW w:w="1872" w:type="dxa"/>
            <w:shd w:val="clear" w:color="auto" w:fill="E6E6E6"/>
            <w:vAlign w:val="center"/>
          </w:tcPr>
          <w:p w:rsidR="00B17F5B" w:rsidRPr="00F85A3D" w:rsidRDefault="00B17F5B" w:rsidP="00A3773C">
            <w:pPr>
              <w:pStyle w:val="Glava"/>
              <w:tabs>
                <w:tab w:val="clear" w:pos="4536"/>
                <w:tab w:val="clear" w:pos="9072"/>
              </w:tabs>
              <w:jc w:val="center"/>
              <w:rPr>
                <w:b/>
                <w:i w:val="0"/>
                <w:sz w:val="22"/>
                <w:szCs w:val="22"/>
              </w:rPr>
            </w:pPr>
            <w:r w:rsidRPr="00F85A3D">
              <w:rPr>
                <w:b/>
                <w:i w:val="0"/>
                <w:sz w:val="22"/>
                <w:szCs w:val="22"/>
              </w:rPr>
              <w:t xml:space="preserve">VODJA </w:t>
            </w:r>
            <w:r w:rsidR="00A3773C" w:rsidRPr="00F85A3D">
              <w:rPr>
                <w:b/>
                <w:i w:val="0"/>
                <w:sz w:val="22"/>
                <w:szCs w:val="22"/>
              </w:rPr>
              <w:t>GRADNJE</w:t>
            </w:r>
          </w:p>
        </w:tc>
        <w:tc>
          <w:tcPr>
            <w:tcW w:w="2410" w:type="dxa"/>
          </w:tcPr>
          <w:p w:rsidR="00B17F5B" w:rsidRPr="00F85A3D" w:rsidRDefault="00B17F5B" w:rsidP="000D3658">
            <w:pPr>
              <w:pStyle w:val="Glava"/>
              <w:tabs>
                <w:tab w:val="clear" w:pos="4536"/>
                <w:tab w:val="clear" w:pos="9072"/>
              </w:tabs>
              <w:jc w:val="both"/>
              <w:rPr>
                <w:i w:val="0"/>
                <w:sz w:val="22"/>
                <w:szCs w:val="22"/>
              </w:rPr>
            </w:pPr>
          </w:p>
        </w:tc>
        <w:tc>
          <w:tcPr>
            <w:tcW w:w="2551" w:type="dxa"/>
          </w:tcPr>
          <w:p w:rsidR="00B17F5B" w:rsidRPr="00F85A3D" w:rsidRDefault="00B17F5B" w:rsidP="000D3658">
            <w:pPr>
              <w:pStyle w:val="Glava"/>
              <w:tabs>
                <w:tab w:val="clear" w:pos="4536"/>
                <w:tab w:val="clear" w:pos="9072"/>
              </w:tabs>
              <w:jc w:val="both"/>
              <w:rPr>
                <w:i w:val="0"/>
                <w:sz w:val="22"/>
                <w:szCs w:val="22"/>
              </w:rPr>
            </w:pPr>
          </w:p>
        </w:tc>
        <w:tc>
          <w:tcPr>
            <w:tcW w:w="1672" w:type="dxa"/>
          </w:tcPr>
          <w:p w:rsidR="00B17F5B" w:rsidRPr="00F85A3D" w:rsidRDefault="00B17F5B" w:rsidP="000D3658">
            <w:pPr>
              <w:pStyle w:val="Glava"/>
              <w:tabs>
                <w:tab w:val="clear" w:pos="4536"/>
                <w:tab w:val="clear" w:pos="9072"/>
              </w:tabs>
              <w:jc w:val="both"/>
              <w:rPr>
                <w:i w:val="0"/>
                <w:sz w:val="28"/>
                <w:szCs w:val="28"/>
              </w:rPr>
            </w:pPr>
          </w:p>
          <w:p w:rsidR="00B17F5B" w:rsidRPr="00F85A3D" w:rsidRDefault="00B17F5B" w:rsidP="000D3658">
            <w:pPr>
              <w:pStyle w:val="Glava"/>
              <w:tabs>
                <w:tab w:val="clear" w:pos="4536"/>
                <w:tab w:val="clear" w:pos="9072"/>
              </w:tabs>
              <w:jc w:val="both"/>
              <w:rPr>
                <w:i w:val="0"/>
                <w:sz w:val="28"/>
                <w:szCs w:val="28"/>
              </w:rPr>
            </w:pPr>
          </w:p>
          <w:p w:rsidR="00B17F5B" w:rsidRPr="00F85A3D" w:rsidRDefault="00B17F5B" w:rsidP="000D3658">
            <w:pPr>
              <w:pStyle w:val="Glava"/>
              <w:tabs>
                <w:tab w:val="clear" w:pos="4536"/>
                <w:tab w:val="clear" w:pos="9072"/>
              </w:tabs>
              <w:jc w:val="both"/>
              <w:rPr>
                <w:i w:val="0"/>
                <w:sz w:val="28"/>
                <w:szCs w:val="28"/>
              </w:rPr>
            </w:pPr>
          </w:p>
        </w:tc>
      </w:tr>
    </w:tbl>
    <w:p w:rsidR="00C51134" w:rsidRPr="00F85A3D" w:rsidRDefault="00C51134" w:rsidP="00C51134">
      <w:pPr>
        <w:pStyle w:val="Glava"/>
        <w:tabs>
          <w:tab w:val="clear" w:pos="4536"/>
          <w:tab w:val="clear" w:pos="9072"/>
        </w:tabs>
        <w:ind w:left="1080"/>
        <w:jc w:val="both"/>
        <w:rPr>
          <w:b/>
          <w:i w:val="0"/>
          <w:sz w:val="20"/>
        </w:rPr>
      </w:pPr>
    </w:p>
    <w:p w:rsidR="00A3773C" w:rsidRPr="00F85A3D" w:rsidRDefault="00A3773C" w:rsidP="00C51134">
      <w:pPr>
        <w:pStyle w:val="Glava"/>
        <w:tabs>
          <w:tab w:val="clear" w:pos="4536"/>
          <w:tab w:val="clear" w:pos="9072"/>
        </w:tabs>
        <w:ind w:left="1080"/>
        <w:jc w:val="both"/>
        <w:rPr>
          <w:b/>
          <w:i w:val="0"/>
          <w:sz w:val="20"/>
        </w:rPr>
      </w:pPr>
    </w:p>
    <w:p w:rsidR="003E015F" w:rsidRDefault="003E015F" w:rsidP="00175CF0">
      <w:pPr>
        <w:pStyle w:val="Glava"/>
        <w:ind w:left="1080"/>
        <w:jc w:val="both"/>
        <w:rPr>
          <w:b/>
          <w:i w:val="0"/>
          <w:sz w:val="22"/>
          <w:szCs w:val="22"/>
        </w:rPr>
      </w:pPr>
      <w:r>
        <w:rPr>
          <w:b/>
          <w:i w:val="0"/>
          <w:sz w:val="22"/>
          <w:szCs w:val="22"/>
          <w:u w:val="single"/>
        </w:rPr>
        <w:t>R</w:t>
      </w:r>
      <w:r w:rsidRPr="00F85A3D">
        <w:rPr>
          <w:b/>
          <w:i w:val="0"/>
          <w:sz w:val="22"/>
          <w:szCs w:val="22"/>
          <w:u w:val="single"/>
        </w:rPr>
        <w:t>eference kadra:</w:t>
      </w:r>
      <w:r>
        <w:rPr>
          <w:b/>
          <w:i w:val="0"/>
          <w:sz w:val="22"/>
          <w:szCs w:val="22"/>
          <w:u w:val="single"/>
        </w:rPr>
        <w:t xml:space="preserve"> </w:t>
      </w:r>
      <w:r>
        <w:rPr>
          <w:b/>
          <w:i w:val="0"/>
          <w:sz w:val="22"/>
          <w:szCs w:val="22"/>
        </w:rPr>
        <w:t xml:space="preserve"> </w:t>
      </w:r>
    </w:p>
    <w:p w:rsidR="00DD7213" w:rsidRDefault="00DD7213" w:rsidP="00175CF0">
      <w:pPr>
        <w:pStyle w:val="Glava"/>
        <w:ind w:left="1080"/>
        <w:jc w:val="both"/>
        <w:rPr>
          <w:b/>
          <w:i w:val="0"/>
          <w:sz w:val="22"/>
          <w:szCs w:val="22"/>
        </w:rPr>
      </w:pPr>
      <w:r w:rsidRPr="00F85A3D">
        <w:rPr>
          <w:b/>
          <w:i w:val="0"/>
          <w:sz w:val="22"/>
          <w:szCs w:val="22"/>
        </w:rPr>
        <w:t xml:space="preserve">Referenčni posli predhodno navedenega kadra – VODJE </w:t>
      </w:r>
      <w:r w:rsidR="00A3773C" w:rsidRPr="00F85A3D">
        <w:rPr>
          <w:b/>
          <w:i w:val="0"/>
          <w:sz w:val="22"/>
          <w:szCs w:val="22"/>
        </w:rPr>
        <w:t>GRADNJE</w:t>
      </w:r>
      <w:r w:rsidRPr="00F85A3D">
        <w:rPr>
          <w:b/>
          <w:i w:val="0"/>
          <w:sz w:val="22"/>
          <w:szCs w:val="22"/>
        </w:rPr>
        <w:t>:</w:t>
      </w:r>
    </w:p>
    <w:p w:rsidR="00B64123" w:rsidRDefault="00B64123" w:rsidP="00175CF0">
      <w:pPr>
        <w:pStyle w:val="Glava"/>
        <w:ind w:left="1080"/>
        <w:jc w:val="both"/>
        <w:rPr>
          <w:b/>
          <w:i w:val="0"/>
          <w:sz w:val="22"/>
          <w:szCs w:val="22"/>
        </w:rPr>
      </w:pPr>
    </w:p>
    <w:p w:rsidR="00B64123" w:rsidRPr="00D229EF" w:rsidRDefault="00B64123" w:rsidP="00175CF0">
      <w:pPr>
        <w:pStyle w:val="Glava"/>
        <w:ind w:left="1080"/>
        <w:jc w:val="both"/>
        <w:rPr>
          <w:i w:val="0"/>
          <w:sz w:val="22"/>
          <w:szCs w:val="22"/>
        </w:rPr>
      </w:pPr>
      <w:r w:rsidRPr="00D229EF">
        <w:rPr>
          <w:i w:val="0"/>
          <w:sz w:val="22"/>
          <w:szCs w:val="22"/>
        </w:rPr>
        <w:t xml:space="preserve">Izkazati, da je v obdobju od 1.1.2016 kvalitetno, strokovno in v skladu s pogodbenimi določili uspešno vodil in zaključil sledeča dela (lahko z ločenimi referencami </w:t>
      </w:r>
      <w:r w:rsidR="00462790">
        <w:rPr>
          <w:i w:val="0"/>
          <w:sz w:val="22"/>
          <w:szCs w:val="22"/>
        </w:rPr>
        <w:t>a, b, c</w:t>
      </w:r>
      <w:r w:rsidRPr="00D229EF">
        <w:rPr>
          <w:i w:val="0"/>
          <w:sz w:val="22"/>
          <w:szCs w:val="22"/>
        </w:rPr>
        <w:t>):</w:t>
      </w:r>
    </w:p>
    <w:p w:rsidR="00B64123" w:rsidRPr="00D229EF" w:rsidRDefault="00B64123" w:rsidP="00D229EF">
      <w:pPr>
        <w:pStyle w:val="Glava"/>
        <w:jc w:val="both"/>
        <w:rPr>
          <w:i w:val="0"/>
          <w:sz w:val="22"/>
          <w:szCs w:val="22"/>
        </w:rPr>
      </w:pPr>
    </w:p>
    <w:p w:rsidR="00B64123" w:rsidRPr="00D229EF" w:rsidRDefault="00B64123" w:rsidP="007909CD">
      <w:pPr>
        <w:pStyle w:val="Glava"/>
        <w:numPr>
          <w:ilvl w:val="0"/>
          <w:numId w:val="49"/>
        </w:numPr>
        <w:jc w:val="both"/>
        <w:rPr>
          <w:i w:val="0"/>
          <w:sz w:val="22"/>
          <w:szCs w:val="22"/>
        </w:rPr>
      </w:pPr>
      <w:r w:rsidRPr="00D229EF">
        <w:rPr>
          <w:i w:val="0"/>
          <w:sz w:val="22"/>
          <w:szCs w:val="22"/>
        </w:rPr>
        <w:t>en (1) istovrstni posel, katera vrednost znaša najmanj 800.000,00 EUR brez DDV, v okviru katerega je bilo izvedeno:</w:t>
      </w:r>
    </w:p>
    <w:p w:rsidR="00B64123" w:rsidRPr="00D229EF" w:rsidRDefault="00B64123" w:rsidP="00D229EF">
      <w:pPr>
        <w:pStyle w:val="Glava"/>
        <w:numPr>
          <w:ilvl w:val="0"/>
          <w:numId w:val="9"/>
        </w:numPr>
        <w:jc w:val="both"/>
        <w:rPr>
          <w:i w:val="0"/>
          <w:sz w:val="22"/>
          <w:szCs w:val="22"/>
        </w:rPr>
      </w:pPr>
      <w:r w:rsidRPr="00D229EF">
        <w:rPr>
          <w:i w:val="0"/>
          <w:sz w:val="22"/>
          <w:szCs w:val="22"/>
        </w:rPr>
        <w:t xml:space="preserve">tlakovanja zunanjih javnih površin z granitnimi </w:t>
      </w:r>
      <w:r w:rsidR="00EC3F0B" w:rsidRPr="00056007">
        <w:rPr>
          <w:i w:val="0"/>
          <w:sz w:val="22"/>
          <w:szCs w:val="22"/>
        </w:rPr>
        <w:t>kockami, položenimi v loke,</w:t>
      </w:r>
      <w:r w:rsidRPr="00D229EF">
        <w:rPr>
          <w:i w:val="0"/>
          <w:sz w:val="22"/>
          <w:szCs w:val="22"/>
        </w:rPr>
        <w:t xml:space="preserve"> stiki zaliti z dvokomponentno fugirno maso, skupne površine najmanj 1</w:t>
      </w:r>
      <w:r w:rsidR="004134CD" w:rsidRPr="00056007">
        <w:rPr>
          <w:i w:val="0"/>
          <w:sz w:val="22"/>
          <w:szCs w:val="22"/>
        </w:rPr>
        <w:t>000 m2 in</w:t>
      </w:r>
    </w:p>
    <w:p w:rsidR="00B64123" w:rsidRDefault="00B64123" w:rsidP="00D229EF">
      <w:pPr>
        <w:pStyle w:val="Glava"/>
        <w:numPr>
          <w:ilvl w:val="0"/>
          <w:numId w:val="9"/>
        </w:numPr>
        <w:jc w:val="both"/>
        <w:rPr>
          <w:i w:val="0"/>
          <w:sz w:val="22"/>
          <w:szCs w:val="22"/>
        </w:rPr>
      </w:pPr>
      <w:r w:rsidRPr="00D229EF">
        <w:rPr>
          <w:i w:val="0"/>
          <w:sz w:val="22"/>
          <w:szCs w:val="22"/>
        </w:rPr>
        <w:t>tlakovanje s ploščami položenimi na betonsko podlago površine najmanj 750 m2,</w:t>
      </w:r>
    </w:p>
    <w:p w:rsidR="004134CD" w:rsidRPr="00D229EF" w:rsidRDefault="004134CD" w:rsidP="00D229EF">
      <w:pPr>
        <w:pStyle w:val="Glava"/>
        <w:ind w:left="1440"/>
        <w:jc w:val="both"/>
        <w:rPr>
          <w:i w:val="0"/>
          <w:sz w:val="22"/>
          <w:szCs w:val="22"/>
        </w:rPr>
      </w:pPr>
    </w:p>
    <w:p w:rsidR="00B64123" w:rsidRPr="00D229EF" w:rsidRDefault="00B64123" w:rsidP="007909CD">
      <w:pPr>
        <w:pStyle w:val="Glava"/>
        <w:numPr>
          <w:ilvl w:val="0"/>
          <w:numId w:val="49"/>
        </w:numPr>
        <w:jc w:val="both"/>
        <w:rPr>
          <w:i w:val="0"/>
          <w:sz w:val="22"/>
          <w:szCs w:val="22"/>
        </w:rPr>
      </w:pPr>
      <w:r w:rsidRPr="00D229EF">
        <w:rPr>
          <w:i w:val="0"/>
          <w:sz w:val="22"/>
          <w:szCs w:val="22"/>
        </w:rPr>
        <w:t>en (1) posel odvodnjavanja meteorne vode z linijskimi rešetkami v skupni dolžini najmanj 100m</w:t>
      </w:r>
      <w:r w:rsidR="00EC3F0B" w:rsidRPr="00056007">
        <w:rPr>
          <w:i w:val="0"/>
          <w:sz w:val="22"/>
          <w:szCs w:val="22"/>
        </w:rPr>
        <w:t>,</w:t>
      </w:r>
    </w:p>
    <w:p w:rsidR="00B64123" w:rsidRPr="00D229EF" w:rsidRDefault="00B64123" w:rsidP="007909CD">
      <w:pPr>
        <w:pStyle w:val="Glava"/>
        <w:numPr>
          <w:ilvl w:val="0"/>
          <w:numId w:val="49"/>
        </w:numPr>
        <w:jc w:val="both"/>
        <w:rPr>
          <w:i w:val="0"/>
          <w:sz w:val="22"/>
          <w:szCs w:val="22"/>
        </w:rPr>
      </w:pPr>
      <w:r w:rsidRPr="00D229EF">
        <w:rPr>
          <w:i w:val="0"/>
          <w:sz w:val="22"/>
          <w:szCs w:val="22"/>
        </w:rPr>
        <w:t>en (1) posel gradnje ali obnove javne kanalizacije premera 400 cm ali več v dolžini najmanj 50m'.</w:t>
      </w:r>
    </w:p>
    <w:p w:rsidR="00B64123" w:rsidRDefault="00B64123" w:rsidP="00B64123">
      <w:pPr>
        <w:jc w:val="both"/>
        <w:rPr>
          <w:b/>
          <w:i w:val="0"/>
          <w:sz w:val="20"/>
        </w:rPr>
      </w:pPr>
    </w:p>
    <w:p w:rsidR="00175CF0" w:rsidRDefault="00175CF0" w:rsidP="00175CF0">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485F55" w:rsidTr="00B66318">
        <w:tc>
          <w:tcPr>
            <w:tcW w:w="2039" w:type="dxa"/>
            <w:vAlign w:val="center"/>
          </w:tcPr>
          <w:p w:rsidR="00175CF0" w:rsidRPr="00F85A3D" w:rsidRDefault="00175CF0" w:rsidP="00B66318">
            <w:pPr>
              <w:jc w:val="center"/>
              <w:rPr>
                <w:b/>
                <w:i w:val="0"/>
                <w:sz w:val="18"/>
                <w:szCs w:val="18"/>
              </w:rPr>
            </w:pPr>
            <w:r w:rsidRPr="00F85A3D">
              <w:rPr>
                <w:b/>
                <w:i w:val="0"/>
                <w:color w:val="000000" w:themeColor="text1"/>
                <w:sz w:val="16"/>
                <w:szCs w:val="16"/>
              </w:rPr>
              <w:t>Naziv investitorja oz. naročnika referenčnega posla ter kontaktna oseba naročnika (e-pošta in telefonska številka)</w:t>
            </w:r>
          </w:p>
        </w:tc>
        <w:tc>
          <w:tcPr>
            <w:tcW w:w="3260" w:type="dxa"/>
            <w:vAlign w:val="center"/>
          </w:tcPr>
          <w:p w:rsidR="00175CF0" w:rsidRPr="00F85A3D" w:rsidRDefault="00175CF0" w:rsidP="00B66318">
            <w:pPr>
              <w:jc w:val="center"/>
              <w:rPr>
                <w:b/>
                <w:i w:val="0"/>
                <w:sz w:val="20"/>
              </w:rPr>
            </w:pPr>
            <w:r w:rsidRPr="00F85A3D">
              <w:rPr>
                <w:b/>
                <w:i w:val="0"/>
                <w:sz w:val="20"/>
              </w:rPr>
              <w:t>Predmet referenčnega posla</w:t>
            </w:r>
          </w:p>
          <w:p w:rsidR="00175CF0" w:rsidRPr="00F85A3D" w:rsidRDefault="00175CF0" w:rsidP="00B66318">
            <w:pPr>
              <w:jc w:val="center"/>
              <w:rPr>
                <w:b/>
                <w:i w:val="0"/>
                <w:sz w:val="20"/>
              </w:rPr>
            </w:pPr>
            <w:r w:rsidRPr="00F85A3D">
              <w:rPr>
                <w:b/>
                <w:i w:val="0"/>
                <w:sz w:val="20"/>
              </w:rPr>
              <w:t>(kratek opis del</w:t>
            </w:r>
            <w:r w:rsidR="004E6886">
              <w:rPr>
                <w:b/>
                <w:i w:val="0"/>
                <w:sz w:val="20"/>
              </w:rPr>
              <w:t>, površine/dolžine</w:t>
            </w:r>
            <w:r w:rsidRPr="00F85A3D">
              <w:rPr>
                <w:b/>
                <w:i w:val="0"/>
                <w:sz w:val="20"/>
              </w:rPr>
              <w:t xml:space="preserve"> in navedba klasifikacije objekta)</w:t>
            </w:r>
          </w:p>
        </w:tc>
        <w:tc>
          <w:tcPr>
            <w:tcW w:w="1701" w:type="dxa"/>
            <w:vAlign w:val="center"/>
          </w:tcPr>
          <w:p w:rsidR="00175CF0" w:rsidRPr="00D229EF" w:rsidRDefault="00175CF0" w:rsidP="00B66318">
            <w:pPr>
              <w:jc w:val="center"/>
              <w:rPr>
                <w:b/>
                <w:i w:val="0"/>
                <w:sz w:val="20"/>
              </w:rPr>
            </w:pPr>
            <w:r w:rsidRPr="00D229EF">
              <w:rPr>
                <w:b/>
                <w:i w:val="0"/>
                <w:sz w:val="20"/>
              </w:rPr>
              <w:t>Datum začetka in končanja posla</w:t>
            </w:r>
          </w:p>
        </w:tc>
        <w:tc>
          <w:tcPr>
            <w:tcW w:w="2000" w:type="dxa"/>
            <w:vAlign w:val="center"/>
          </w:tcPr>
          <w:p w:rsidR="00175CF0" w:rsidRPr="00F85A3D" w:rsidRDefault="00175CF0" w:rsidP="00B66318">
            <w:pPr>
              <w:jc w:val="center"/>
              <w:rPr>
                <w:b/>
                <w:i w:val="0"/>
                <w:sz w:val="20"/>
              </w:rPr>
            </w:pPr>
            <w:r w:rsidRPr="00F85A3D">
              <w:rPr>
                <w:b/>
                <w:i w:val="0"/>
                <w:sz w:val="20"/>
              </w:rPr>
              <w:t>Vrednost izvedenih del v EUR brez DDV</w:t>
            </w:r>
          </w:p>
        </w:tc>
      </w:tr>
      <w:tr w:rsidR="00175CF0" w:rsidRPr="00485F55" w:rsidTr="00B66318">
        <w:tc>
          <w:tcPr>
            <w:tcW w:w="2039" w:type="dxa"/>
          </w:tcPr>
          <w:p w:rsidR="00175CF0" w:rsidRPr="00485F55" w:rsidRDefault="00175CF0" w:rsidP="00B66318">
            <w:pPr>
              <w:pStyle w:val="Glava"/>
              <w:tabs>
                <w:tab w:val="clear" w:pos="4536"/>
                <w:tab w:val="clear" w:pos="9072"/>
              </w:tabs>
              <w:jc w:val="both"/>
              <w:rPr>
                <w:i w:val="0"/>
                <w:sz w:val="22"/>
                <w:szCs w:val="22"/>
                <w:highlight w:val="cyan"/>
              </w:rPr>
            </w:pPr>
          </w:p>
        </w:tc>
        <w:tc>
          <w:tcPr>
            <w:tcW w:w="3260" w:type="dxa"/>
          </w:tcPr>
          <w:p w:rsidR="00175CF0" w:rsidRPr="00485F55" w:rsidRDefault="00175CF0" w:rsidP="00B66318">
            <w:pPr>
              <w:pStyle w:val="Glava"/>
              <w:tabs>
                <w:tab w:val="clear" w:pos="4536"/>
                <w:tab w:val="clear" w:pos="9072"/>
              </w:tabs>
              <w:jc w:val="both"/>
              <w:rPr>
                <w:i w:val="0"/>
                <w:sz w:val="22"/>
                <w:szCs w:val="22"/>
                <w:highlight w:val="cyan"/>
              </w:rPr>
            </w:pPr>
          </w:p>
        </w:tc>
        <w:tc>
          <w:tcPr>
            <w:tcW w:w="1701" w:type="dxa"/>
          </w:tcPr>
          <w:p w:rsidR="00175CF0" w:rsidRPr="00485F55" w:rsidRDefault="00175CF0" w:rsidP="00B66318">
            <w:pPr>
              <w:pStyle w:val="Glava"/>
              <w:tabs>
                <w:tab w:val="clear" w:pos="4536"/>
                <w:tab w:val="clear" w:pos="9072"/>
              </w:tabs>
              <w:jc w:val="both"/>
              <w:rPr>
                <w:i w:val="0"/>
                <w:sz w:val="22"/>
                <w:szCs w:val="22"/>
                <w:highlight w:val="cyan"/>
              </w:rPr>
            </w:pPr>
          </w:p>
        </w:tc>
        <w:tc>
          <w:tcPr>
            <w:tcW w:w="2000" w:type="dxa"/>
            <w:vAlign w:val="center"/>
          </w:tcPr>
          <w:p w:rsidR="00175CF0" w:rsidRPr="00485F55" w:rsidRDefault="00175CF0" w:rsidP="00B66318">
            <w:pPr>
              <w:pStyle w:val="Glava"/>
              <w:tabs>
                <w:tab w:val="clear" w:pos="4536"/>
                <w:tab w:val="clear" w:pos="9072"/>
              </w:tabs>
              <w:jc w:val="both"/>
              <w:rPr>
                <w:i w:val="0"/>
                <w:sz w:val="28"/>
                <w:szCs w:val="28"/>
                <w:highlight w:val="cyan"/>
              </w:rPr>
            </w:pPr>
          </w:p>
          <w:p w:rsidR="00175CF0" w:rsidRPr="00485F55" w:rsidRDefault="00175CF0" w:rsidP="00B66318">
            <w:pPr>
              <w:pStyle w:val="Glava"/>
              <w:tabs>
                <w:tab w:val="clear" w:pos="4536"/>
                <w:tab w:val="clear" w:pos="9072"/>
              </w:tabs>
              <w:jc w:val="both"/>
              <w:rPr>
                <w:i w:val="0"/>
                <w:sz w:val="28"/>
                <w:szCs w:val="28"/>
                <w:highlight w:val="cyan"/>
              </w:rPr>
            </w:pPr>
          </w:p>
          <w:p w:rsidR="00175CF0" w:rsidRPr="00485F55" w:rsidRDefault="00175CF0" w:rsidP="00B66318">
            <w:pPr>
              <w:pStyle w:val="Glava"/>
              <w:tabs>
                <w:tab w:val="clear" w:pos="4536"/>
                <w:tab w:val="clear" w:pos="9072"/>
              </w:tabs>
              <w:jc w:val="both"/>
              <w:rPr>
                <w:i w:val="0"/>
                <w:sz w:val="28"/>
                <w:szCs w:val="28"/>
                <w:highlight w:val="cyan"/>
              </w:rPr>
            </w:pPr>
          </w:p>
        </w:tc>
      </w:tr>
      <w:tr w:rsidR="00A44E6A" w:rsidRPr="00485F55" w:rsidTr="00B66318">
        <w:tc>
          <w:tcPr>
            <w:tcW w:w="2039" w:type="dxa"/>
          </w:tcPr>
          <w:p w:rsidR="00A44E6A" w:rsidRPr="00485F55" w:rsidRDefault="00A44E6A" w:rsidP="00B66318">
            <w:pPr>
              <w:pStyle w:val="Glava"/>
              <w:tabs>
                <w:tab w:val="clear" w:pos="4536"/>
                <w:tab w:val="clear" w:pos="9072"/>
              </w:tabs>
              <w:jc w:val="both"/>
              <w:rPr>
                <w:i w:val="0"/>
                <w:sz w:val="22"/>
                <w:szCs w:val="22"/>
                <w:highlight w:val="cyan"/>
              </w:rPr>
            </w:pPr>
          </w:p>
          <w:p w:rsidR="00A44E6A" w:rsidRPr="00485F55" w:rsidRDefault="00A44E6A" w:rsidP="00B66318">
            <w:pPr>
              <w:pStyle w:val="Glava"/>
              <w:tabs>
                <w:tab w:val="clear" w:pos="4536"/>
                <w:tab w:val="clear" w:pos="9072"/>
              </w:tabs>
              <w:jc w:val="both"/>
              <w:rPr>
                <w:i w:val="0"/>
                <w:sz w:val="22"/>
                <w:szCs w:val="22"/>
                <w:highlight w:val="cyan"/>
              </w:rPr>
            </w:pPr>
          </w:p>
          <w:p w:rsidR="00A44E6A" w:rsidRPr="00485F55" w:rsidRDefault="00A44E6A" w:rsidP="00B66318">
            <w:pPr>
              <w:pStyle w:val="Glava"/>
              <w:tabs>
                <w:tab w:val="clear" w:pos="4536"/>
                <w:tab w:val="clear" w:pos="9072"/>
              </w:tabs>
              <w:jc w:val="both"/>
              <w:rPr>
                <w:i w:val="0"/>
                <w:sz w:val="22"/>
                <w:szCs w:val="22"/>
                <w:highlight w:val="cyan"/>
              </w:rPr>
            </w:pPr>
          </w:p>
          <w:p w:rsidR="00A44E6A" w:rsidRPr="00485F55" w:rsidRDefault="00A44E6A" w:rsidP="00B66318">
            <w:pPr>
              <w:pStyle w:val="Glava"/>
              <w:tabs>
                <w:tab w:val="clear" w:pos="4536"/>
                <w:tab w:val="clear" w:pos="9072"/>
              </w:tabs>
              <w:jc w:val="both"/>
              <w:rPr>
                <w:i w:val="0"/>
                <w:sz w:val="22"/>
                <w:szCs w:val="22"/>
                <w:highlight w:val="cyan"/>
              </w:rPr>
            </w:pPr>
          </w:p>
        </w:tc>
        <w:tc>
          <w:tcPr>
            <w:tcW w:w="3260" w:type="dxa"/>
          </w:tcPr>
          <w:p w:rsidR="00A44E6A" w:rsidRPr="00485F55" w:rsidRDefault="00A44E6A" w:rsidP="00B66318">
            <w:pPr>
              <w:pStyle w:val="Glava"/>
              <w:tabs>
                <w:tab w:val="clear" w:pos="4536"/>
                <w:tab w:val="clear" w:pos="9072"/>
              </w:tabs>
              <w:jc w:val="both"/>
              <w:rPr>
                <w:i w:val="0"/>
                <w:sz w:val="22"/>
                <w:szCs w:val="22"/>
                <w:highlight w:val="cyan"/>
              </w:rPr>
            </w:pPr>
          </w:p>
        </w:tc>
        <w:tc>
          <w:tcPr>
            <w:tcW w:w="1701" w:type="dxa"/>
          </w:tcPr>
          <w:p w:rsidR="00A44E6A" w:rsidRPr="00485F55" w:rsidRDefault="00A44E6A" w:rsidP="00B66318">
            <w:pPr>
              <w:pStyle w:val="Glava"/>
              <w:tabs>
                <w:tab w:val="clear" w:pos="4536"/>
                <w:tab w:val="clear" w:pos="9072"/>
              </w:tabs>
              <w:jc w:val="both"/>
              <w:rPr>
                <w:i w:val="0"/>
                <w:sz w:val="22"/>
                <w:szCs w:val="22"/>
                <w:highlight w:val="cyan"/>
              </w:rPr>
            </w:pPr>
          </w:p>
        </w:tc>
        <w:tc>
          <w:tcPr>
            <w:tcW w:w="2000" w:type="dxa"/>
            <w:vAlign w:val="center"/>
          </w:tcPr>
          <w:p w:rsidR="00A44E6A" w:rsidRPr="00485F55" w:rsidRDefault="00A44E6A" w:rsidP="00B66318">
            <w:pPr>
              <w:pStyle w:val="Glava"/>
              <w:tabs>
                <w:tab w:val="clear" w:pos="4536"/>
                <w:tab w:val="clear" w:pos="9072"/>
              </w:tabs>
              <w:jc w:val="both"/>
              <w:rPr>
                <w:i w:val="0"/>
                <w:sz w:val="28"/>
                <w:szCs w:val="28"/>
                <w:highlight w:val="cyan"/>
              </w:rPr>
            </w:pPr>
          </w:p>
        </w:tc>
      </w:tr>
      <w:tr w:rsidR="00DE2663" w:rsidRPr="00485F55" w:rsidTr="00B66318">
        <w:tc>
          <w:tcPr>
            <w:tcW w:w="2039" w:type="dxa"/>
          </w:tcPr>
          <w:p w:rsidR="00DE2663" w:rsidRPr="00485F55" w:rsidRDefault="00DE2663" w:rsidP="00B66318">
            <w:pPr>
              <w:pStyle w:val="Glava"/>
              <w:tabs>
                <w:tab w:val="clear" w:pos="4536"/>
                <w:tab w:val="clear" w:pos="9072"/>
              </w:tabs>
              <w:jc w:val="both"/>
              <w:rPr>
                <w:i w:val="0"/>
                <w:sz w:val="22"/>
                <w:szCs w:val="22"/>
                <w:highlight w:val="cyan"/>
              </w:rPr>
            </w:pPr>
          </w:p>
          <w:p w:rsidR="00DE2663" w:rsidRPr="00485F55" w:rsidRDefault="00DE2663" w:rsidP="00B66318">
            <w:pPr>
              <w:pStyle w:val="Glava"/>
              <w:tabs>
                <w:tab w:val="clear" w:pos="4536"/>
                <w:tab w:val="clear" w:pos="9072"/>
              </w:tabs>
              <w:jc w:val="both"/>
              <w:rPr>
                <w:i w:val="0"/>
                <w:sz w:val="22"/>
                <w:szCs w:val="22"/>
                <w:highlight w:val="cyan"/>
              </w:rPr>
            </w:pPr>
          </w:p>
          <w:p w:rsidR="00DE2663" w:rsidRPr="00485F55" w:rsidRDefault="00DE2663" w:rsidP="00B66318">
            <w:pPr>
              <w:pStyle w:val="Glava"/>
              <w:tabs>
                <w:tab w:val="clear" w:pos="4536"/>
                <w:tab w:val="clear" w:pos="9072"/>
              </w:tabs>
              <w:jc w:val="both"/>
              <w:rPr>
                <w:i w:val="0"/>
                <w:sz w:val="22"/>
                <w:szCs w:val="22"/>
                <w:highlight w:val="cyan"/>
              </w:rPr>
            </w:pPr>
          </w:p>
          <w:p w:rsidR="00DE2663" w:rsidRDefault="00DE2663" w:rsidP="00B66318">
            <w:pPr>
              <w:pStyle w:val="Glava"/>
              <w:tabs>
                <w:tab w:val="clear" w:pos="4536"/>
                <w:tab w:val="clear" w:pos="9072"/>
              </w:tabs>
              <w:jc w:val="both"/>
              <w:rPr>
                <w:i w:val="0"/>
                <w:sz w:val="22"/>
                <w:szCs w:val="22"/>
                <w:highlight w:val="cyan"/>
              </w:rPr>
            </w:pPr>
          </w:p>
          <w:p w:rsidR="004E6886" w:rsidRPr="00485F55" w:rsidRDefault="004E6886" w:rsidP="00B66318">
            <w:pPr>
              <w:pStyle w:val="Glava"/>
              <w:tabs>
                <w:tab w:val="clear" w:pos="4536"/>
                <w:tab w:val="clear" w:pos="9072"/>
              </w:tabs>
              <w:jc w:val="both"/>
              <w:rPr>
                <w:i w:val="0"/>
                <w:sz w:val="22"/>
                <w:szCs w:val="22"/>
                <w:highlight w:val="cyan"/>
              </w:rPr>
            </w:pPr>
          </w:p>
        </w:tc>
        <w:tc>
          <w:tcPr>
            <w:tcW w:w="3260" w:type="dxa"/>
          </w:tcPr>
          <w:p w:rsidR="00DE2663" w:rsidRPr="00485F55" w:rsidRDefault="00DE2663" w:rsidP="00B66318">
            <w:pPr>
              <w:pStyle w:val="Glava"/>
              <w:tabs>
                <w:tab w:val="clear" w:pos="4536"/>
                <w:tab w:val="clear" w:pos="9072"/>
              </w:tabs>
              <w:jc w:val="both"/>
              <w:rPr>
                <w:i w:val="0"/>
                <w:sz w:val="22"/>
                <w:szCs w:val="22"/>
                <w:highlight w:val="cyan"/>
              </w:rPr>
            </w:pPr>
          </w:p>
        </w:tc>
        <w:tc>
          <w:tcPr>
            <w:tcW w:w="1701" w:type="dxa"/>
          </w:tcPr>
          <w:p w:rsidR="00DE2663" w:rsidRPr="00485F55" w:rsidRDefault="00DE2663" w:rsidP="00B66318">
            <w:pPr>
              <w:pStyle w:val="Glava"/>
              <w:tabs>
                <w:tab w:val="clear" w:pos="4536"/>
                <w:tab w:val="clear" w:pos="9072"/>
              </w:tabs>
              <w:jc w:val="both"/>
              <w:rPr>
                <w:i w:val="0"/>
                <w:sz w:val="22"/>
                <w:szCs w:val="22"/>
                <w:highlight w:val="cyan"/>
              </w:rPr>
            </w:pPr>
          </w:p>
        </w:tc>
        <w:tc>
          <w:tcPr>
            <w:tcW w:w="2000" w:type="dxa"/>
            <w:vAlign w:val="center"/>
          </w:tcPr>
          <w:p w:rsidR="00DE2663" w:rsidRPr="00485F55" w:rsidRDefault="00DE2663" w:rsidP="00B66318">
            <w:pPr>
              <w:pStyle w:val="Glava"/>
              <w:tabs>
                <w:tab w:val="clear" w:pos="4536"/>
                <w:tab w:val="clear" w:pos="9072"/>
              </w:tabs>
              <w:jc w:val="both"/>
              <w:rPr>
                <w:i w:val="0"/>
                <w:sz w:val="28"/>
                <w:szCs w:val="28"/>
                <w:highlight w:val="cyan"/>
              </w:rPr>
            </w:pPr>
          </w:p>
        </w:tc>
      </w:tr>
      <w:tr w:rsidR="00A3773C" w:rsidRPr="00485F55" w:rsidTr="00B66318">
        <w:tc>
          <w:tcPr>
            <w:tcW w:w="2039" w:type="dxa"/>
          </w:tcPr>
          <w:p w:rsidR="00A3773C" w:rsidRPr="00485F55" w:rsidRDefault="00A3773C" w:rsidP="00B66318">
            <w:pPr>
              <w:pStyle w:val="Glava"/>
              <w:tabs>
                <w:tab w:val="clear" w:pos="4536"/>
                <w:tab w:val="clear" w:pos="9072"/>
              </w:tabs>
              <w:jc w:val="both"/>
              <w:rPr>
                <w:i w:val="0"/>
                <w:sz w:val="22"/>
                <w:szCs w:val="22"/>
                <w:highlight w:val="cyan"/>
              </w:rPr>
            </w:pPr>
          </w:p>
          <w:p w:rsidR="00A3773C" w:rsidRPr="00485F55" w:rsidRDefault="00A3773C" w:rsidP="00B66318">
            <w:pPr>
              <w:pStyle w:val="Glava"/>
              <w:tabs>
                <w:tab w:val="clear" w:pos="4536"/>
                <w:tab w:val="clear" w:pos="9072"/>
              </w:tabs>
              <w:jc w:val="both"/>
              <w:rPr>
                <w:i w:val="0"/>
                <w:sz w:val="22"/>
                <w:szCs w:val="22"/>
                <w:highlight w:val="cyan"/>
              </w:rPr>
            </w:pPr>
          </w:p>
          <w:p w:rsidR="00A3773C" w:rsidRPr="00485F55" w:rsidRDefault="00A3773C" w:rsidP="00B66318">
            <w:pPr>
              <w:pStyle w:val="Glava"/>
              <w:tabs>
                <w:tab w:val="clear" w:pos="4536"/>
                <w:tab w:val="clear" w:pos="9072"/>
              </w:tabs>
              <w:jc w:val="both"/>
              <w:rPr>
                <w:i w:val="0"/>
                <w:sz w:val="22"/>
                <w:szCs w:val="22"/>
                <w:highlight w:val="cyan"/>
              </w:rPr>
            </w:pPr>
          </w:p>
          <w:p w:rsidR="00A3773C" w:rsidRPr="00485F55" w:rsidRDefault="00A3773C" w:rsidP="00B66318">
            <w:pPr>
              <w:pStyle w:val="Glava"/>
              <w:tabs>
                <w:tab w:val="clear" w:pos="4536"/>
                <w:tab w:val="clear" w:pos="9072"/>
              </w:tabs>
              <w:jc w:val="both"/>
              <w:rPr>
                <w:i w:val="0"/>
                <w:sz w:val="22"/>
                <w:szCs w:val="22"/>
                <w:highlight w:val="cyan"/>
              </w:rPr>
            </w:pPr>
          </w:p>
        </w:tc>
        <w:tc>
          <w:tcPr>
            <w:tcW w:w="3260" w:type="dxa"/>
          </w:tcPr>
          <w:p w:rsidR="00A3773C" w:rsidRPr="00485F55" w:rsidRDefault="00A3773C" w:rsidP="00B66318">
            <w:pPr>
              <w:pStyle w:val="Glava"/>
              <w:tabs>
                <w:tab w:val="clear" w:pos="4536"/>
                <w:tab w:val="clear" w:pos="9072"/>
              </w:tabs>
              <w:jc w:val="both"/>
              <w:rPr>
                <w:i w:val="0"/>
                <w:sz w:val="22"/>
                <w:szCs w:val="22"/>
                <w:highlight w:val="cyan"/>
              </w:rPr>
            </w:pPr>
          </w:p>
        </w:tc>
        <w:tc>
          <w:tcPr>
            <w:tcW w:w="1701" w:type="dxa"/>
          </w:tcPr>
          <w:p w:rsidR="00A3773C" w:rsidRPr="00485F55" w:rsidRDefault="00A3773C" w:rsidP="00B66318">
            <w:pPr>
              <w:pStyle w:val="Glava"/>
              <w:tabs>
                <w:tab w:val="clear" w:pos="4536"/>
                <w:tab w:val="clear" w:pos="9072"/>
              </w:tabs>
              <w:jc w:val="both"/>
              <w:rPr>
                <w:i w:val="0"/>
                <w:sz w:val="22"/>
                <w:szCs w:val="22"/>
                <w:highlight w:val="cyan"/>
              </w:rPr>
            </w:pPr>
          </w:p>
        </w:tc>
        <w:tc>
          <w:tcPr>
            <w:tcW w:w="2000" w:type="dxa"/>
            <w:vAlign w:val="center"/>
          </w:tcPr>
          <w:p w:rsidR="00A3773C" w:rsidRPr="00485F55" w:rsidRDefault="00A3773C" w:rsidP="00B66318">
            <w:pPr>
              <w:pStyle w:val="Glava"/>
              <w:tabs>
                <w:tab w:val="clear" w:pos="4536"/>
                <w:tab w:val="clear" w:pos="9072"/>
              </w:tabs>
              <w:jc w:val="both"/>
              <w:rPr>
                <w:i w:val="0"/>
                <w:sz w:val="28"/>
                <w:szCs w:val="28"/>
                <w:highlight w:val="cyan"/>
              </w:rPr>
            </w:pPr>
          </w:p>
        </w:tc>
      </w:tr>
      <w:tr w:rsidR="00A3773C" w:rsidRPr="00485F55" w:rsidTr="00B66318">
        <w:tc>
          <w:tcPr>
            <w:tcW w:w="2039" w:type="dxa"/>
          </w:tcPr>
          <w:p w:rsidR="00A3773C" w:rsidRPr="00485F55" w:rsidRDefault="00A3773C" w:rsidP="00B66318">
            <w:pPr>
              <w:pStyle w:val="Glava"/>
              <w:tabs>
                <w:tab w:val="clear" w:pos="4536"/>
                <w:tab w:val="clear" w:pos="9072"/>
              </w:tabs>
              <w:jc w:val="both"/>
              <w:rPr>
                <w:i w:val="0"/>
                <w:sz w:val="22"/>
                <w:szCs w:val="22"/>
                <w:highlight w:val="cyan"/>
              </w:rPr>
            </w:pPr>
          </w:p>
          <w:p w:rsidR="00A3773C" w:rsidRPr="00485F55" w:rsidRDefault="00A3773C" w:rsidP="00B66318">
            <w:pPr>
              <w:pStyle w:val="Glava"/>
              <w:tabs>
                <w:tab w:val="clear" w:pos="4536"/>
                <w:tab w:val="clear" w:pos="9072"/>
              </w:tabs>
              <w:jc w:val="both"/>
              <w:rPr>
                <w:i w:val="0"/>
                <w:sz w:val="22"/>
                <w:szCs w:val="22"/>
                <w:highlight w:val="cyan"/>
              </w:rPr>
            </w:pPr>
          </w:p>
          <w:p w:rsidR="00A3773C" w:rsidRPr="00485F55" w:rsidRDefault="00A3773C" w:rsidP="00B66318">
            <w:pPr>
              <w:pStyle w:val="Glava"/>
              <w:tabs>
                <w:tab w:val="clear" w:pos="4536"/>
                <w:tab w:val="clear" w:pos="9072"/>
              </w:tabs>
              <w:jc w:val="both"/>
              <w:rPr>
                <w:i w:val="0"/>
                <w:sz w:val="22"/>
                <w:szCs w:val="22"/>
                <w:highlight w:val="cyan"/>
              </w:rPr>
            </w:pPr>
          </w:p>
          <w:p w:rsidR="00A3773C" w:rsidRPr="00485F55" w:rsidRDefault="00A3773C" w:rsidP="00B66318">
            <w:pPr>
              <w:pStyle w:val="Glava"/>
              <w:tabs>
                <w:tab w:val="clear" w:pos="4536"/>
                <w:tab w:val="clear" w:pos="9072"/>
              </w:tabs>
              <w:jc w:val="both"/>
              <w:rPr>
                <w:i w:val="0"/>
                <w:sz w:val="22"/>
                <w:szCs w:val="22"/>
                <w:highlight w:val="cyan"/>
              </w:rPr>
            </w:pPr>
          </w:p>
        </w:tc>
        <w:tc>
          <w:tcPr>
            <w:tcW w:w="3260" w:type="dxa"/>
          </w:tcPr>
          <w:p w:rsidR="00A3773C" w:rsidRPr="00485F55" w:rsidRDefault="00A3773C" w:rsidP="00B66318">
            <w:pPr>
              <w:pStyle w:val="Glava"/>
              <w:tabs>
                <w:tab w:val="clear" w:pos="4536"/>
                <w:tab w:val="clear" w:pos="9072"/>
              </w:tabs>
              <w:jc w:val="both"/>
              <w:rPr>
                <w:i w:val="0"/>
                <w:sz w:val="22"/>
                <w:szCs w:val="22"/>
                <w:highlight w:val="cyan"/>
              </w:rPr>
            </w:pPr>
          </w:p>
        </w:tc>
        <w:tc>
          <w:tcPr>
            <w:tcW w:w="1701" w:type="dxa"/>
          </w:tcPr>
          <w:p w:rsidR="00A3773C" w:rsidRPr="00485F55" w:rsidRDefault="00A3773C" w:rsidP="00B66318">
            <w:pPr>
              <w:pStyle w:val="Glava"/>
              <w:tabs>
                <w:tab w:val="clear" w:pos="4536"/>
                <w:tab w:val="clear" w:pos="9072"/>
              </w:tabs>
              <w:jc w:val="both"/>
              <w:rPr>
                <w:i w:val="0"/>
                <w:sz w:val="22"/>
                <w:szCs w:val="22"/>
                <w:highlight w:val="cyan"/>
              </w:rPr>
            </w:pPr>
          </w:p>
        </w:tc>
        <w:tc>
          <w:tcPr>
            <w:tcW w:w="2000" w:type="dxa"/>
            <w:vAlign w:val="center"/>
          </w:tcPr>
          <w:p w:rsidR="00A3773C" w:rsidRPr="00485F55" w:rsidRDefault="00A3773C" w:rsidP="00B66318">
            <w:pPr>
              <w:pStyle w:val="Glava"/>
              <w:tabs>
                <w:tab w:val="clear" w:pos="4536"/>
                <w:tab w:val="clear" w:pos="9072"/>
              </w:tabs>
              <w:jc w:val="both"/>
              <w:rPr>
                <w:i w:val="0"/>
                <w:sz w:val="28"/>
                <w:szCs w:val="28"/>
                <w:highlight w:val="cyan"/>
              </w:rPr>
            </w:pPr>
          </w:p>
        </w:tc>
      </w:tr>
      <w:tr w:rsidR="004E6886" w:rsidRPr="00485F55" w:rsidTr="00462790">
        <w:tc>
          <w:tcPr>
            <w:tcW w:w="2039" w:type="dxa"/>
          </w:tcPr>
          <w:p w:rsidR="004E6886" w:rsidRPr="00485F55" w:rsidRDefault="004E6886" w:rsidP="00462790">
            <w:pPr>
              <w:pStyle w:val="Glava"/>
              <w:tabs>
                <w:tab w:val="clear" w:pos="4536"/>
                <w:tab w:val="clear" w:pos="9072"/>
              </w:tabs>
              <w:jc w:val="both"/>
              <w:rPr>
                <w:i w:val="0"/>
                <w:sz w:val="22"/>
                <w:szCs w:val="22"/>
                <w:highlight w:val="cyan"/>
              </w:rPr>
            </w:pPr>
          </w:p>
          <w:p w:rsidR="004E6886" w:rsidRPr="00485F55" w:rsidRDefault="004E6886" w:rsidP="00462790">
            <w:pPr>
              <w:pStyle w:val="Glava"/>
              <w:tabs>
                <w:tab w:val="clear" w:pos="4536"/>
                <w:tab w:val="clear" w:pos="9072"/>
              </w:tabs>
              <w:jc w:val="both"/>
              <w:rPr>
                <w:i w:val="0"/>
                <w:sz w:val="22"/>
                <w:szCs w:val="22"/>
                <w:highlight w:val="cyan"/>
              </w:rPr>
            </w:pPr>
          </w:p>
          <w:p w:rsidR="004E6886" w:rsidRPr="00485F55" w:rsidRDefault="004E6886" w:rsidP="00462790">
            <w:pPr>
              <w:pStyle w:val="Glava"/>
              <w:tabs>
                <w:tab w:val="clear" w:pos="4536"/>
                <w:tab w:val="clear" w:pos="9072"/>
              </w:tabs>
              <w:jc w:val="both"/>
              <w:rPr>
                <w:i w:val="0"/>
                <w:sz w:val="22"/>
                <w:szCs w:val="22"/>
                <w:highlight w:val="cyan"/>
              </w:rPr>
            </w:pPr>
          </w:p>
          <w:p w:rsidR="004E6886" w:rsidRPr="00485F55" w:rsidRDefault="004E6886" w:rsidP="00462790">
            <w:pPr>
              <w:pStyle w:val="Glava"/>
              <w:tabs>
                <w:tab w:val="clear" w:pos="4536"/>
                <w:tab w:val="clear" w:pos="9072"/>
              </w:tabs>
              <w:jc w:val="both"/>
              <w:rPr>
                <w:i w:val="0"/>
                <w:sz w:val="22"/>
                <w:szCs w:val="22"/>
                <w:highlight w:val="cyan"/>
              </w:rPr>
            </w:pPr>
          </w:p>
        </w:tc>
        <w:tc>
          <w:tcPr>
            <w:tcW w:w="3260" w:type="dxa"/>
          </w:tcPr>
          <w:p w:rsidR="004E6886" w:rsidRPr="00485F55" w:rsidRDefault="004E6886" w:rsidP="00462790">
            <w:pPr>
              <w:pStyle w:val="Glava"/>
              <w:tabs>
                <w:tab w:val="clear" w:pos="4536"/>
                <w:tab w:val="clear" w:pos="9072"/>
              </w:tabs>
              <w:jc w:val="both"/>
              <w:rPr>
                <w:i w:val="0"/>
                <w:sz w:val="22"/>
                <w:szCs w:val="22"/>
                <w:highlight w:val="cyan"/>
              </w:rPr>
            </w:pPr>
          </w:p>
        </w:tc>
        <w:tc>
          <w:tcPr>
            <w:tcW w:w="1701" w:type="dxa"/>
          </w:tcPr>
          <w:p w:rsidR="004E6886" w:rsidRPr="00485F55" w:rsidRDefault="004E6886" w:rsidP="00462790">
            <w:pPr>
              <w:pStyle w:val="Glava"/>
              <w:tabs>
                <w:tab w:val="clear" w:pos="4536"/>
                <w:tab w:val="clear" w:pos="9072"/>
              </w:tabs>
              <w:jc w:val="both"/>
              <w:rPr>
                <w:i w:val="0"/>
                <w:sz w:val="22"/>
                <w:szCs w:val="22"/>
                <w:highlight w:val="cyan"/>
              </w:rPr>
            </w:pPr>
          </w:p>
        </w:tc>
        <w:tc>
          <w:tcPr>
            <w:tcW w:w="2000" w:type="dxa"/>
            <w:vAlign w:val="center"/>
          </w:tcPr>
          <w:p w:rsidR="004E6886" w:rsidRPr="00485F55" w:rsidRDefault="004E6886" w:rsidP="00462790">
            <w:pPr>
              <w:pStyle w:val="Glava"/>
              <w:tabs>
                <w:tab w:val="clear" w:pos="4536"/>
                <w:tab w:val="clear" w:pos="9072"/>
              </w:tabs>
              <w:jc w:val="both"/>
              <w:rPr>
                <w:i w:val="0"/>
                <w:sz w:val="28"/>
                <w:szCs w:val="28"/>
                <w:highlight w:val="cyan"/>
              </w:rPr>
            </w:pPr>
          </w:p>
        </w:tc>
      </w:tr>
      <w:tr w:rsidR="004E6886" w:rsidRPr="00485F55" w:rsidTr="00462790">
        <w:tc>
          <w:tcPr>
            <w:tcW w:w="2039" w:type="dxa"/>
          </w:tcPr>
          <w:p w:rsidR="004E6886" w:rsidRPr="00485F55" w:rsidRDefault="004E6886" w:rsidP="00462790">
            <w:pPr>
              <w:pStyle w:val="Glava"/>
              <w:tabs>
                <w:tab w:val="clear" w:pos="4536"/>
                <w:tab w:val="clear" w:pos="9072"/>
              </w:tabs>
              <w:jc w:val="both"/>
              <w:rPr>
                <w:i w:val="0"/>
                <w:sz w:val="22"/>
                <w:szCs w:val="22"/>
                <w:highlight w:val="cyan"/>
              </w:rPr>
            </w:pPr>
          </w:p>
          <w:p w:rsidR="004E6886" w:rsidRPr="00485F55" w:rsidRDefault="004E6886" w:rsidP="00462790">
            <w:pPr>
              <w:pStyle w:val="Glava"/>
              <w:tabs>
                <w:tab w:val="clear" w:pos="4536"/>
                <w:tab w:val="clear" w:pos="9072"/>
              </w:tabs>
              <w:jc w:val="both"/>
              <w:rPr>
                <w:i w:val="0"/>
                <w:sz w:val="22"/>
                <w:szCs w:val="22"/>
                <w:highlight w:val="cyan"/>
              </w:rPr>
            </w:pPr>
          </w:p>
          <w:p w:rsidR="004E6886" w:rsidRPr="00485F55" w:rsidRDefault="004E6886" w:rsidP="00462790">
            <w:pPr>
              <w:pStyle w:val="Glava"/>
              <w:tabs>
                <w:tab w:val="clear" w:pos="4536"/>
                <w:tab w:val="clear" w:pos="9072"/>
              </w:tabs>
              <w:jc w:val="both"/>
              <w:rPr>
                <w:i w:val="0"/>
                <w:sz w:val="22"/>
                <w:szCs w:val="22"/>
                <w:highlight w:val="cyan"/>
              </w:rPr>
            </w:pPr>
          </w:p>
          <w:p w:rsidR="004E6886" w:rsidRPr="00485F55" w:rsidRDefault="004E6886" w:rsidP="00462790">
            <w:pPr>
              <w:pStyle w:val="Glava"/>
              <w:tabs>
                <w:tab w:val="clear" w:pos="4536"/>
                <w:tab w:val="clear" w:pos="9072"/>
              </w:tabs>
              <w:jc w:val="both"/>
              <w:rPr>
                <w:i w:val="0"/>
                <w:sz w:val="22"/>
                <w:szCs w:val="22"/>
                <w:highlight w:val="cyan"/>
              </w:rPr>
            </w:pPr>
          </w:p>
        </w:tc>
        <w:tc>
          <w:tcPr>
            <w:tcW w:w="3260" w:type="dxa"/>
          </w:tcPr>
          <w:p w:rsidR="004E6886" w:rsidRPr="00485F55" w:rsidRDefault="004E6886" w:rsidP="00462790">
            <w:pPr>
              <w:pStyle w:val="Glava"/>
              <w:tabs>
                <w:tab w:val="clear" w:pos="4536"/>
                <w:tab w:val="clear" w:pos="9072"/>
              </w:tabs>
              <w:jc w:val="both"/>
              <w:rPr>
                <w:i w:val="0"/>
                <w:sz w:val="22"/>
                <w:szCs w:val="22"/>
                <w:highlight w:val="cyan"/>
              </w:rPr>
            </w:pPr>
          </w:p>
        </w:tc>
        <w:tc>
          <w:tcPr>
            <w:tcW w:w="1701" w:type="dxa"/>
          </w:tcPr>
          <w:p w:rsidR="004E6886" w:rsidRPr="00485F55" w:rsidRDefault="004E6886" w:rsidP="00462790">
            <w:pPr>
              <w:pStyle w:val="Glava"/>
              <w:tabs>
                <w:tab w:val="clear" w:pos="4536"/>
                <w:tab w:val="clear" w:pos="9072"/>
              </w:tabs>
              <w:jc w:val="both"/>
              <w:rPr>
                <w:i w:val="0"/>
                <w:sz w:val="22"/>
                <w:szCs w:val="22"/>
                <w:highlight w:val="cyan"/>
              </w:rPr>
            </w:pPr>
          </w:p>
        </w:tc>
        <w:tc>
          <w:tcPr>
            <w:tcW w:w="2000" w:type="dxa"/>
            <w:vAlign w:val="center"/>
          </w:tcPr>
          <w:p w:rsidR="004E6886" w:rsidRPr="00485F55" w:rsidRDefault="004E6886" w:rsidP="00462790">
            <w:pPr>
              <w:pStyle w:val="Glava"/>
              <w:tabs>
                <w:tab w:val="clear" w:pos="4536"/>
                <w:tab w:val="clear" w:pos="9072"/>
              </w:tabs>
              <w:jc w:val="both"/>
              <w:rPr>
                <w:i w:val="0"/>
                <w:sz w:val="28"/>
                <w:szCs w:val="28"/>
                <w:highlight w:val="cyan"/>
              </w:rPr>
            </w:pPr>
          </w:p>
        </w:tc>
      </w:tr>
    </w:tbl>
    <w:p w:rsidR="00175CF0" w:rsidRPr="00485F55" w:rsidRDefault="00175CF0" w:rsidP="00C51134">
      <w:pPr>
        <w:pStyle w:val="Glava"/>
        <w:tabs>
          <w:tab w:val="clear" w:pos="4536"/>
          <w:tab w:val="clear" w:pos="9072"/>
        </w:tabs>
        <w:ind w:left="1080"/>
        <w:jc w:val="both"/>
        <w:rPr>
          <w:b/>
          <w:i w:val="0"/>
          <w:sz w:val="20"/>
          <w:highlight w:val="cyan"/>
        </w:rPr>
      </w:pPr>
    </w:p>
    <w:p w:rsidR="00BE2969" w:rsidRPr="00485F55" w:rsidRDefault="00BE2969" w:rsidP="006B7232">
      <w:pPr>
        <w:pStyle w:val="Glava"/>
        <w:tabs>
          <w:tab w:val="clear" w:pos="4536"/>
          <w:tab w:val="clear" w:pos="9072"/>
        </w:tabs>
        <w:ind w:left="1080"/>
        <w:jc w:val="both"/>
        <w:rPr>
          <w:i w:val="0"/>
          <w:sz w:val="22"/>
          <w:szCs w:val="22"/>
          <w:highlight w:val="cyan"/>
        </w:rPr>
      </w:pPr>
    </w:p>
    <w:p w:rsidR="00356434" w:rsidRPr="00485F55" w:rsidRDefault="00356434" w:rsidP="006B7232">
      <w:pPr>
        <w:pStyle w:val="Glava"/>
        <w:tabs>
          <w:tab w:val="clear" w:pos="4536"/>
          <w:tab w:val="clear" w:pos="9072"/>
        </w:tabs>
        <w:ind w:left="1080"/>
        <w:jc w:val="both"/>
        <w:rPr>
          <w:i w:val="0"/>
          <w:sz w:val="22"/>
          <w:szCs w:val="22"/>
          <w:highlight w:val="cyan"/>
        </w:rPr>
      </w:pPr>
    </w:p>
    <w:p w:rsidR="00356434" w:rsidRDefault="00356434" w:rsidP="006B7232">
      <w:pPr>
        <w:pStyle w:val="Glava"/>
        <w:tabs>
          <w:tab w:val="clear" w:pos="4536"/>
          <w:tab w:val="clear" w:pos="9072"/>
        </w:tabs>
        <w:ind w:left="1080"/>
        <w:jc w:val="both"/>
        <w:rPr>
          <w:i w:val="0"/>
          <w:sz w:val="22"/>
          <w:szCs w:val="22"/>
        </w:rPr>
      </w:pPr>
    </w:p>
    <w:p w:rsidR="00356434" w:rsidRDefault="00356434" w:rsidP="006B7232">
      <w:pPr>
        <w:pStyle w:val="Glava"/>
        <w:tabs>
          <w:tab w:val="clear" w:pos="4536"/>
          <w:tab w:val="clear" w:pos="9072"/>
        </w:tabs>
        <w:ind w:left="1080"/>
        <w:jc w:val="both"/>
        <w:rPr>
          <w:i w:val="0"/>
          <w:sz w:val="22"/>
          <w:szCs w:val="22"/>
        </w:rPr>
      </w:pPr>
    </w:p>
    <w:p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rsidR="0056658A" w:rsidRDefault="0056658A" w:rsidP="006B7232">
      <w:pPr>
        <w:pStyle w:val="Glava"/>
        <w:tabs>
          <w:tab w:val="clear" w:pos="4536"/>
          <w:tab w:val="clear" w:pos="9072"/>
        </w:tabs>
        <w:ind w:left="1080"/>
        <w:jc w:val="both"/>
        <w:rPr>
          <w:i w:val="0"/>
          <w:sz w:val="22"/>
          <w:szCs w:val="22"/>
        </w:rPr>
      </w:pPr>
    </w:p>
    <w:p w:rsidR="0056658A" w:rsidRDefault="0056658A" w:rsidP="006B7232">
      <w:pPr>
        <w:pStyle w:val="Glava"/>
        <w:tabs>
          <w:tab w:val="clear" w:pos="4536"/>
          <w:tab w:val="clear" w:pos="9072"/>
        </w:tabs>
        <w:ind w:left="1080"/>
        <w:jc w:val="both"/>
        <w:rPr>
          <w:i w:val="0"/>
          <w:sz w:val="22"/>
          <w:szCs w:val="22"/>
        </w:rPr>
      </w:pPr>
    </w:p>
    <w:p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rsidR="006B7232" w:rsidRPr="009C1300" w:rsidRDefault="006B7232" w:rsidP="006B7232">
      <w:pPr>
        <w:pStyle w:val="Glava"/>
        <w:tabs>
          <w:tab w:val="clear" w:pos="4536"/>
          <w:tab w:val="clear" w:pos="9072"/>
        </w:tabs>
        <w:ind w:left="1080"/>
        <w:jc w:val="both"/>
        <w:rPr>
          <w:i w:val="0"/>
          <w:sz w:val="22"/>
          <w:szCs w:val="22"/>
          <w:highlight w:val="yellow"/>
        </w:rPr>
      </w:pPr>
    </w:p>
    <w:p w:rsidR="00F762E1"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955886" w:rsidRDefault="00955886" w:rsidP="002B1D6E">
      <w:pPr>
        <w:pStyle w:val="Glava"/>
        <w:tabs>
          <w:tab w:val="clear" w:pos="4536"/>
          <w:tab w:val="clear" w:pos="9072"/>
        </w:tabs>
        <w:ind w:left="1080"/>
        <w:jc w:val="both"/>
        <w:rPr>
          <w:i w:val="0"/>
          <w:sz w:val="22"/>
          <w:szCs w:val="22"/>
        </w:rPr>
      </w:pPr>
    </w:p>
    <w:p w:rsidR="00955886" w:rsidRDefault="00955886" w:rsidP="002B1D6E">
      <w:pPr>
        <w:pStyle w:val="Glava"/>
        <w:tabs>
          <w:tab w:val="clear" w:pos="4536"/>
          <w:tab w:val="clear" w:pos="9072"/>
        </w:tabs>
        <w:ind w:left="1080"/>
        <w:jc w:val="both"/>
        <w:rPr>
          <w:i w:val="0"/>
          <w:sz w:val="22"/>
          <w:szCs w:val="22"/>
        </w:rPr>
      </w:pPr>
    </w:p>
    <w:p w:rsidR="00955886" w:rsidRDefault="00955886" w:rsidP="002B1D6E">
      <w:pPr>
        <w:pStyle w:val="Glava"/>
        <w:tabs>
          <w:tab w:val="clear" w:pos="4536"/>
          <w:tab w:val="clear" w:pos="9072"/>
        </w:tabs>
        <w:ind w:left="1080"/>
        <w:jc w:val="both"/>
        <w:rPr>
          <w:i w:val="0"/>
          <w:sz w:val="22"/>
          <w:szCs w:val="22"/>
        </w:rPr>
      </w:pPr>
    </w:p>
    <w:p w:rsidR="00485F55" w:rsidRDefault="00485F55" w:rsidP="002B1D6E">
      <w:pPr>
        <w:pStyle w:val="Glava"/>
        <w:tabs>
          <w:tab w:val="clear" w:pos="4536"/>
          <w:tab w:val="clear" w:pos="9072"/>
        </w:tabs>
        <w:ind w:left="1080"/>
        <w:jc w:val="both"/>
        <w:rPr>
          <w:i w:val="0"/>
          <w:sz w:val="22"/>
          <w:szCs w:val="22"/>
        </w:rPr>
      </w:pPr>
    </w:p>
    <w:p w:rsidR="00485F55" w:rsidRDefault="00485F5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CB31B5" w:rsidRDefault="00CB31B5" w:rsidP="002B1D6E">
      <w:pPr>
        <w:pStyle w:val="Glava"/>
        <w:tabs>
          <w:tab w:val="clear" w:pos="4536"/>
          <w:tab w:val="clear" w:pos="9072"/>
        </w:tabs>
        <w:ind w:left="1080"/>
        <w:jc w:val="both"/>
        <w:rPr>
          <w:i w:val="0"/>
          <w:sz w:val="22"/>
          <w:szCs w:val="22"/>
        </w:rPr>
      </w:pPr>
    </w:p>
    <w:p w:rsidR="00B1393D" w:rsidRDefault="00B1393D">
      <w:pPr>
        <w:rPr>
          <w:i w:val="0"/>
          <w:sz w:val="22"/>
          <w:szCs w:val="22"/>
        </w:rPr>
      </w:pP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8291F" w:rsidRDefault="0018291F" w:rsidP="00175CF0">
      <w:pPr>
        <w:ind w:left="1080"/>
        <w:jc w:val="both"/>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7E70A7">
        <w:rPr>
          <w:b/>
          <w:i w:val="0"/>
          <w:sz w:val="22"/>
          <w:szCs w:val="22"/>
        </w:rPr>
        <w:t>Gradbena pogodba za ureditev Hribarjevega nabrežja in Židovske ulice od Zlate ladjice do Dvornega trga</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F914BE">
      <w:pPr>
        <w:ind w:left="1080"/>
        <w:jc w:val="center"/>
        <w:rPr>
          <w:i w:val="0"/>
          <w:sz w:val="22"/>
          <w:szCs w:val="22"/>
          <w:u w:val="single"/>
        </w:rPr>
      </w:pPr>
      <w:r w:rsidRPr="0079325B">
        <w:rPr>
          <w:b/>
          <w:i w:val="0"/>
          <w:szCs w:val="24"/>
          <w:u w:val="single"/>
        </w:rPr>
        <w:t>POTRJUJEMO</w:t>
      </w:r>
    </w:p>
    <w:p w:rsidR="00175CF0" w:rsidRPr="0079325B" w:rsidRDefault="00175CF0" w:rsidP="00175CF0">
      <w:pPr>
        <w:ind w:left="1080"/>
        <w:rPr>
          <w:i w:val="0"/>
          <w:sz w:val="22"/>
          <w:szCs w:val="22"/>
          <w:u w:val="single"/>
        </w:rPr>
      </w:pPr>
    </w:p>
    <w:tbl>
      <w:tblPr>
        <w:tblW w:w="9805" w:type="dxa"/>
        <w:tblInd w:w="426" w:type="dxa"/>
        <w:tblLook w:val="01E0" w:firstRow="1" w:lastRow="1" w:firstColumn="1" w:lastColumn="1" w:noHBand="0" w:noVBand="0"/>
      </w:tblPr>
      <w:tblGrid>
        <w:gridCol w:w="283"/>
        <w:gridCol w:w="2263"/>
        <w:gridCol w:w="4701"/>
        <w:gridCol w:w="265"/>
        <w:gridCol w:w="520"/>
        <w:gridCol w:w="1773"/>
      </w:tblGrid>
      <w:tr w:rsidR="00056007" w:rsidRPr="00B36FC1" w:rsidTr="00D229EF">
        <w:trPr>
          <w:trHeight w:val="486"/>
        </w:trPr>
        <w:tc>
          <w:tcPr>
            <w:tcW w:w="2546" w:type="dxa"/>
            <w:gridSpan w:val="2"/>
          </w:tcPr>
          <w:p w:rsidR="00485F55" w:rsidRPr="00B36FC1" w:rsidRDefault="00184E28" w:rsidP="00485F55">
            <w:pPr>
              <w:rPr>
                <w:i w:val="0"/>
                <w:sz w:val="22"/>
                <w:szCs w:val="22"/>
              </w:rPr>
            </w:pPr>
            <w:r>
              <w:rPr>
                <w:i w:val="0"/>
                <w:sz w:val="22"/>
                <w:szCs w:val="22"/>
              </w:rPr>
              <w:t xml:space="preserve">          </w:t>
            </w:r>
            <w:r w:rsidR="00485F55" w:rsidRPr="00B36FC1">
              <w:rPr>
                <w:i w:val="0"/>
                <w:sz w:val="22"/>
                <w:szCs w:val="22"/>
              </w:rPr>
              <w:t>da je bil</w:t>
            </w:r>
          </w:p>
        </w:tc>
        <w:tc>
          <w:tcPr>
            <w:tcW w:w="5486" w:type="dxa"/>
            <w:gridSpan w:val="3"/>
            <w:tcBorders>
              <w:bottom w:val="single" w:sz="4" w:space="0" w:color="auto"/>
            </w:tcBorders>
          </w:tcPr>
          <w:p w:rsidR="00485F55" w:rsidRPr="00B36FC1" w:rsidRDefault="00485F55" w:rsidP="00485F55">
            <w:pPr>
              <w:ind w:left="1080"/>
              <w:rPr>
                <w:i w:val="0"/>
                <w:sz w:val="22"/>
                <w:szCs w:val="22"/>
              </w:rPr>
            </w:pPr>
          </w:p>
        </w:tc>
        <w:tc>
          <w:tcPr>
            <w:tcW w:w="1773" w:type="dxa"/>
            <w:vAlign w:val="center"/>
          </w:tcPr>
          <w:p w:rsidR="00485F55" w:rsidRPr="00B36FC1" w:rsidRDefault="00485F55" w:rsidP="00D229EF">
            <w:pPr>
              <w:rPr>
                <w:i w:val="0"/>
                <w:sz w:val="22"/>
                <w:szCs w:val="22"/>
              </w:rPr>
            </w:pPr>
            <w:r w:rsidRPr="00B36FC1">
              <w:rPr>
                <w:i w:val="0"/>
                <w:sz w:val="22"/>
                <w:szCs w:val="22"/>
              </w:rPr>
              <w:t>(ime in priimek)</w:t>
            </w:r>
          </w:p>
        </w:tc>
      </w:tr>
      <w:tr w:rsidR="00056007" w:rsidRPr="00B36FC1" w:rsidTr="00D229EF">
        <w:trPr>
          <w:trHeight w:val="685"/>
        </w:trPr>
        <w:tc>
          <w:tcPr>
            <w:tcW w:w="7512" w:type="dxa"/>
            <w:gridSpan w:val="4"/>
          </w:tcPr>
          <w:p w:rsidR="00485F55" w:rsidRPr="00B36FC1" w:rsidRDefault="00485F55" w:rsidP="00485F55">
            <w:pPr>
              <w:ind w:left="1080"/>
              <w:rPr>
                <w:i w:val="0"/>
                <w:sz w:val="22"/>
                <w:szCs w:val="22"/>
              </w:rPr>
            </w:pPr>
          </w:p>
          <w:p w:rsidR="0027021A" w:rsidRDefault="00184E28" w:rsidP="00D229EF">
            <w:pPr>
              <w:rPr>
                <w:i w:val="0"/>
                <w:sz w:val="22"/>
                <w:szCs w:val="22"/>
              </w:rPr>
            </w:pPr>
            <w:r>
              <w:rPr>
                <w:i w:val="0"/>
                <w:sz w:val="22"/>
                <w:szCs w:val="22"/>
              </w:rPr>
              <w:t xml:space="preserve">           </w:t>
            </w:r>
            <w:r w:rsidR="00AA3DF6">
              <w:rPr>
                <w:i w:val="0"/>
                <w:sz w:val="22"/>
                <w:szCs w:val="22"/>
              </w:rPr>
              <w:t xml:space="preserve">Vodja del </w:t>
            </w:r>
            <w:r w:rsidR="00485F55" w:rsidRPr="00B36FC1">
              <w:rPr>
                <w:i w:val="0"/>
                <w:sz w:val="22"/>
                <w:szCs w:val="22"/>
              </w:rPr>
              <w:t xml:space="preserve"> pri</w:t>
            </w:r>
            <w:r w:rsidR="00056007">
              <w:rPr>
                <w:i w:val="0"/>
                <w:sz w:val="22"/>
                <w:szCs w:val="22"/>
              </w:rPr>
              <w:t xml:space="preserve"> izvedbi</w:t>
            </w:r>
            <w:r w:rsidR="00056007" w:rsidRPr="006C573D">
              <w:rPr>
                <w:i w:val="0"/>
                <w:sz w:val="22"/>
                <w:szCs w:val="22"/>
              </w:rPr>
              <w:t xml:space="preserve"> posl</w:t>
            </w:r>
            <w:r w:rsidR="00056007">
              <w:rPr>
                <w:i w:val="0"/>
                <w:sz w:val="22"/>
                <w:szCs w:val="22"/>
              </w:rPr>
              <w:t>a</w:t>
            </w:r>
            <w:r w:rsidR="00EA4804">
              <w:rPr>
                <w:i w:val="0"/>
                <w:sz w:val="22"/>
                <w:szCs w:val="22"/>
              </w:rPr>
              <w:t xml:space="preserve"> </w:t>
            </w:r>
            <w:r w:rsidR="00EA4804" w:rsidRPr="00BC63B8">
              <w:rPr>
                <w:i w:val="0"/>
                <w:sz w:val="22"/>
                <w:szCs w:val="22"/>
              </w:rPr>
              <w:t xml:space="preserve">(lahko z ločenimi </w:t>
            </w:r>
            <w:r w:rsidR="00EA4804">
              <w:rPr>
                <w:i w:val="0"/>
                <w:sz w:val="22"/>
                <w:szCs w:val="22"/>
              </w:rPr>
              <w:t xml:space="preserve"> </w:t>
            </w:r>
            <w:r w:rsidR="00462790">
              <w:rPr>
                <w:i w:val="0"/>
                <w:sz w:val="22"/>
                <w:szCs w:val="22"/>
              </w:rPr>
              <w:t>referencami a, b, c</w:t>
            </w:r>
            <w:r w:rsidR="00EA4804">
              <w:rPr>
                <w:i w:val="0"/>
                <w:sz w:val="22"/>
                <w:szCs w:val="22"/>
              </w:rPr>
              <w:t>):</w:t>
            </w:r>
          </w:p>
          <w:p w:rsidR="005B409D" w:rsidRDefault="00184E28" w:rsidP="00485F55">
            <w:pPr>
              <w:rPr>
                <w:i w:val="0"/>
                <w:sz w:val="22"/>
                <w:szCs w:val="22"/>
              </w:rPr>
            </w:pPr>
            <w:r>
              <w:rPr>
                <w:i w:val="0"/>
                <w:sz w:val="22"/>
                <w:szCs w:val="22"/>
              </w:rPr>
              <w:t xml:space="preserve">           </w:t>
            </w:r>
            <w:r w:rsidR="00056007">
              <w:rPr>
                <w:i w:val="0"/>
                <w:sz w:val="22"/>
                <w:szCs w:val="22"/>
              </w:rPr>
              <w:t>(ustrezno obkrožite in dopolnite)</w:t>
            </w:r>
          </w:p>
          <w:p w:rsidR="00485F55" w:rsidRPr="00B36FC1" w:rsidRDefault="00485F55" w:rsidP="00485F55">
            <w:pPr>
              <w:rPr>
                <w:i w:val="0"/>
                <w:sz w:val="22"/>
                <w:szCs w:val="22"/>
              </w:rPr>
            </w:pPr>
          </w:p>
        </w:tc>
        <w:tc>
          <w:tcPr>
            <w:tcW w:w="2293" w:type="dxa"/>
            <w:gridSpan w:val="2"/>
          </w:tcPr>
          <w:p w:rsidR="00485F55" w:rsidRPr="00B36FC1" w:rsidRDefault="00485F55" w:rsidP="00485F55">
            <w:pPr>
              <w:ind w:left="1080"/>
              <w:rPr>
                <w:i w:val="0"/>
                <w:sz w:val="22"/>
                <w:szCs w:val="22"/>
              </w:rPr>
            </w:pPr>
          </w:p>
        </w:tc>
      </w:tr>
      <w:tr w:rsidR="00485F55" w:rsidRPr="00B36FC1" w:rsidTr="00D229EF">
        <w:trPr>
          <w:gridBefore w:val="1"/>
          <w:wBefore w:w="283" w:type="dxa"/>
          <w:trHeight w:val="2677"/>
        </w:trPr>
        <w:tc>
          <w:tcPr>
            <w:tcW w:w="9522" w:type="dxa"/>
            <w:gridSpan w:val="5"/>
          </w:tcPr>
          <w:p w:rsidR="0027021A" w:rsidRPr="006C573D" w:rsidRDefault="00184E28" w:rsidP="007909CD">
            <w:pPr>
              <w:pStyle w:val="Glava"/>
              <w:numPr>
                <w:ilvl w:val="0"/>
                <w:numId w:val="51"/>
              </w:numPr>
              <w:jc w:val="both"/>
              <w:rPr>
                <w:i w:val="0"/>
                <w:sz w:val="22"/>
                <w:szCs w:val="22"/>
              </w:rPr>
            </w:pPr>
            <w:r>
              <w:rPr>
                <w:i w:val="0"/>
                <w:sz w:val="22"/>
                <w:szCs w:val="22"/>
              </w:rPr>
              <w:t xml:space="preserve"> </w:t>
            </w:r>
            <w:r w:rsidR="0027021A" w:rsidRPr="006C573D">
              <w:rPr>
                <w:i w:val="0"/>
                <w:sz w:val="22"/>
                <w:szCs w:val="22"/>
              </w:rPr>
              <w:t xml:space="preserve">katera vrednost znaša najmanj </w:t>
            </w:r>
            <w:r w:rsidR="00056007">
              <w:rPr>
                <w:i w:val="0"/>
                <w:sz w:val="22"/>
                <w:szCs w:val="22"/>
              </w:rPr>
              <w:t>_____________</w:t>
            </w:r>
            <w:r w:rsidR="0027021A" w:rsidRPr="006C573D">
              <w:rPr>
                <w:i w:val="0"/>
                <w:sz w:val="22"/>
                <w:szCs w:val="22"/>
              </w:rPr>
              <w:t xml:space="preserve"> EUR brez DDV, v okviru katerega je bilo izvedeno:</w:t>
            </w:r>
          </w:p>
          <w:p w:rsidR="0027021A" w:rsidRPr="006C573D" w:rsidRDefault="0027021A" w:rsidP="0027021A">
            <w:pPr>
              <w:pStyle w:val="Glava"/>
              <w:numPr>
                <w:ilvl w:val="0"/>
                <w:numId w:val="9"/>
              </w:numPr>
              <w:jc w:val="both"/>
              <w:rPr>
                <w:i w:val="0"/>
                <w:sz w:val="22"/>
                <w:szCs w:val="22"/>
              </w:rPr>
            </w:pPr>
            <w:r w:rsidRPr="006C573D">
              <w:rPr>
                <w:i w:val="0"/>
                <w:sz w:val="22"/>
                <w:szCs w:val="22"/>
              </w:rPr>
              <w:t xml:space="preserve">tlakovanja zunanjih javnih površin z granitnimi kockami, položenimi v loke, stiki zaliti z dvokomponentno fugirno maso, skupne površine najmanj </w:t>
            </w:r>
            <w:r w:rsidR="00056007">
              <w:rPr>
                <w:i w:val="0"/>
                <w:sz w:val="22"/>
                <w:szCs w:val="22"/>
              </w:rPr>
              <w:t>________</w:t>
            </w:r>
            <w:r w:rsidRPr="006C573D">
              <w:rPr>
                <w:i w:val="0"/>
                <w:sz w:val="22"/>
                <w:szCs w:val="22"/>
              </w:rPr>
              <w:t xml:space="preserve"> m2 in</w:t>
            </w:r>
          </w:p>
          <w:p w:rsidR="0027021A" w:rsidRDefault="0027021A" w:rsidP="0027021A">
            <w:pPr>
              <w:pStyle w:val="Glava"/>
              <w:numPr>
                <w:ilvl w:val="0"/>
                <w:numId w:val="9"/>
              </w:numPr>
              <w:jc w:val="both"/>
              <w:rPr>
                <w:i w:val="0"/>
                <w:sz w:val="22"/>
                <w:szCs w:val="22"/>
              </w:rPr>
            </w:pPr>
            <w:r w:rsidRPr="006C573D">
              <w:rPr>
                <w:i w:val="0"/>
                <w:sz w:val="22"/>
                <w:szCs w:val="22"/>
              </w:rPr>
              <w:t xml:space="preserve">tlakovanje s ploščami položenimi na betonsko podlago površine najmanj </w:t>
            </w:r>
            <w:r w:rsidR="00056007">
              <w:rPr>
                <w:i w:val="0"/>
                <w:sz w:val="22"/>
                <w:szCs w:val="22"/>
              </w:rPr>
              <w:t>_______</w:t>
            </w:r>
            <w:r w:rsidRPr="006C573D">
              <w:rPr>
                <w:i w:val="0"/>
                <w:sz w:val="22"/>
                <w:szCs w:val="22"/>
              </w:rPr>
              <w:t xml:space="preserve"> m2,</w:t>
            </w:r>
          </w:p>
          <w:p w:rsidR="0027021A" w:rsidRPr="006C573D" w:rsidRDefault="0027021A" w:rsidP="0094522B">
            <w:pPr>
              <w:pStyle w:val="Glava"/>
              <w:numPr>
                <w:ilvl w:val="0"/>
                <w:numId w:val="51"/>
              </w:numPr>
              <w:jc w:val="both"/>
              <w:rPr>
                <w:i w:val="0"/>
                <w:sz w:val="22"/>
                <w:szCs w:val="22"/>
              </w:rPr>
            </w:pPr>
            <w:r w:rsidRPr="006C573D">
              <w:rPr>
                <w:i w:val="0"/>
                <w:sz w:val="22"/>
                <w:szCs w:val="22"/>
              </w:rPr>
              <w:t xml:space="preserve">odvodnjavanja meteorne vode z linijskimi rešetkami v skupni dolžini najmanj </w:t>
            </w:r>
            <w:r w:rsidR="00056007">
              <w:rPr>
                <w:i w:val="0"/>
                <w:sz w:val="22"/>
                <w:szCs w:val="22"/>
              </w:rPr>
              <w:t>_________</w:t>
            </w:r>
            <w:r w:rsidRPr="006C573D">
              <w:rPr>
                <w:i w:val="0"/>
                <w:sz w:val="22"/>
                <w:szCs w:val="22"/>
              </w:rPr>
              <w:t>m,</w:t>
            </w:r>
          </w:p>
          <w:p w:rsidR="00485F55" w:rsidRPr="00B36FC1" w:rsidRDefault="0027021A" w:rsidP="0018291F">
            <w:pPr>
              <w:pStyle w:val="Glava"/>
              <w:numPr>
                <w:ilvl w:val="0"/>
                <w:numId w:val="51"/>
              </w:numPr>
              <w:jc w:val="both"/>
              <w:rPr>
                <w:b/>
                <w:i w:val="0"/>
                <w:sz w:val="22"/>
                <w:szCs w:val="22"/>
              </w:rPr>
            </w:pPr>
            <w:r w:rsidRPr="006C573D">
              <w:rPr>
                <w:i w:val="0"/>
                <w:sz w:val="22"/>
                <w:szCs w:val="22"/>
              </w:rPr>
              <w:t xml:space="preserve">gradnje ali obnove javne kanalizacije premera </w:t>
            </w:r>
            <w:r w:rsidR="00056007">
              <w:rPr>
                <w:i w:val="0"/>
                <w:sz w:val="22"/>
                <w:szCs w:val="22"/>
              </w:rPr>
              <w:t>______</w:t>
            </w:r>
            <w:r w:rsidRPr="006C573D">
              <w:rPr>
                <w:i w:val="0"/>
                <w:sz w:val="22"/>
                <w:szCs w:val="22"/>
              </w:rPr>
              <w:t xml:space="preserve"> cm ali več v dolžini najmanj </w:t>
            </w:r>
            <w:r w:rsidR="00056007">
              <w:rPr>
                <w:i w:val="0"/>
                <w:sz w:val="22"/>
                <w:szCs w:val="22"/>
              </w:rPr>
              <w:t>_____</w:t>
            </w:r>
            <w:r w:rsidRPr="006C573D">
              <w:rPr>
                <w:i w:val="0"/>
                <w:sz w:val="22"/>
                <w:szCs w:val="22"/>
              </w:rPr>
              <w:t>m'.</w:t>
            </w:r>
          </w:p>
        </w:tc>
      </w:tr>
      <w:tr w:rsidR="00056007" w:rsidRPr="00B36FC1" w:rsidTr="00D229EF">
        <w:trPr>
          <w:trHeight w:val="433"/>
        </w:trPr>
        <w:tc>
          <w:tcPr>
            <w:tcW w:w="2546" w:type="dxa"/>
            <w:gridSpan w:val="2"/>
          </w:tcPr>
          <w:p w:rsidR="00485F55" w:rsidRPr="00B36FC1" w:rsidRDefault="00184E28" w:rsidP="00D229EF">
            <w:pPr>
              <w:rPr>
                <w:i w:val="0"/>
                <w:sz w:val="22"/>
                <w:szCs w:val="22"/>
              </w:rPr>
            </w:pPr>
            <w:r>
              <w:rPr>
                <w:i w:val="0"/>
                <w:sz w:val="22"/>
                <w:szCs w:val="22"/>
              </w:rPr>
              <w:t xml:space="preserve">            </w:t>
            </w:r>
            <w:r w:rsidR="00485F55" w:rsidRPr="00B36FC1">
              <w:rPr>
                <w:i w:val="0"/>
                <w:sz w:val="22"/>
                <w:szCs w:val="22"/>
              </w:rPr>
              <w:t>na objektu</w:t>
            </w:r>
            <w:r w:rsidR="00056007">
              <w:rPr>
                <w:i w:val="0"/>
                <w:sz w:val="22"/>
                <w:szCs w:val="22"/>
              </w:rPr>
              <w:t xml:space="preserve"> </w:t>
            </w:r>
          </w:p>
        </w:tc>
        <w:tc>
          <w:tcPr>
            <w:tcW w:w="4701" w:type="dxa"/>
            <w:tcBorders>
              <w:bottom w:val="single" w:sz="4" w:space="0" w:color="auto"/>
            </w:tcBorders>
          </w:tcPr>
          <w:p w:rsidR="00485F55" w:rsidRPr="00B36FC1" w:rsidRDefault="00C341FC" w:rsidP="00485F55">
            <w:pPr>
              <w:ind w:left="1080"/>
              <w:rPr>
                <w:i w:val="0"/>
                <w:sz w:val="22"/>
                <w:szCs w:val="22"/>
              </w:rPr>
            </w:pPr>
            <w:r>
              <w:rPr>
                <w:i w:val="0"/>
                <w:sz w:val="22"/>
                <w:szCs w:val="22"/>
              </w:rPr>
              <w:t xml:space="preserve">                    </w:t>
            </w:r>
          </w:p>
        </w:tc>
        <w:tc>
          <w:tcPr>
            <w:tcW w:w="2558" w:type="dxa"/>
            <w:gridSpan w:val="3"/>
            <w:vAlign w:val="center"/>
          </w:tcPr>
          <w:p w:rsidR="00485F55" w:rsidRPr="00B36FC1" w:rsidRDefault="00C341FC" w:rsidP="00D229EF">
            <w:pPr>
              <w:rPr>
                <w:i w:val="0"/>
                <w:sz w:val="22"/>
                <w:szCs w:val="22"/>
              </w:rPr>
            </w:pPr>
            <w:r>
              <w:rPr>
                <w:i w:val="0"/>
                <w:sz w:val="22"/>
                <w:szCs w:val="22"/>
              </w:rPr>
              <w:t>(</w:t>
            </w:r>
            <w:r w:rsidRPr="00B36FC1">
              <w:rPr>
                <w:i w:val="0"/>
                <w:sz w:val="22"/>
                <w:szCs w:val="22"/>
              </w:rPr>
              <w:t>naziv in lokacija objekta</w:t>
            </w:r>
            <w:r>
              <w:rPr>
                <w:i w:val="0"/>
                <w:sz w:val="22"/>
                <w:szCs w:val="22"/>
              </w:rPr>
              <w:t>)</w:t>
            </w:r>
            <w:r w:rsidRPr="00B36FC1">
              <w:rPr>
                <w:i w:val="0"/>
                <w:sz w:val="22"/>
                <w:szCs w:val="22"/>
              </w:rPr>
              <w:t xml:space="preserve"> </w:t>
            </w:r>
          </w:p>
        </w:tc>
      </w:tr>
    </w:tbl>
    <w:p w:rsidR="00175CF0" w:rsidRPr="00B36FC1" w:rsidRDefault="00175CF0" w:rsidP="00175CF0">
      <w:pPr>
        <w:ind w:left="1080"/>
        <w:jc w:val="both"/>
        <w:rPr>
          <w:i w:val="0"/>
          <w:sz w:val="22"/>
          <w:szCs w:val="22"/>
        </w:rPr>
      </w:pPr>
    </w:p>
    <w:p w:rsidR="00175CF0" w:rsidRPr="00B36FC1" w:rsidRDefault="00175CF0" w:rsidP="00175CF0">
      <w:pPr>
        <w:ind w:left="1080"/>
        <w:jc w:val="both"/>
        <w:rPr>
          <w:i w:val="0"/>
          <w:sz w:val="22"/>
          <w:szCs w:val="22"/>
        </w:rPr>
      </w:pPr>
      <w:r w:rsidRPr="00B36FC1">
        <w:rPr>
          <w:i w:val="0"/>
          <w:sz w:val="22"/>
          <w:szCs w:val="22"/>
        </w:rPr>
        <w:t>Dela so bila opravljena po predpisih stroke, pravočasno, kvalitetno in v skladu z določili pogodbe.</w:t>
      </w:r>
    </w:p>
    <w:p w:rsidR="00175CF0" w:rsidRPr="00B36FC1" w:rsidRDefault="00175CF0" w:rsidP="00175CF0">
      <w:pPr>
        <w:ind w:left="1080"/>
        <w:rPr>
          <w:i w:val="0"/>
          <w:sz w:val="16"/>
          <w:szCs w:val="16"/>
        </w:rPr>
      </w:pPr>
    </w:p>
    <w:p w:rsidR="00175CF0" w:rsidRPr="00B36FC1" w:rsidRDefault="00175CF0" w:rsidP="00175CF0">
      <w:pPr>
        <w:ind w:left="1080"/>
        <w:rPr>
          <w:i w:val="0"/>
          <w:sz w:val="22"/>
          <w:szCs w:val="22"/>
        </w:rPr>
      </w:pPr>
      <w:r w:rsidRPr="00B36FC1">
        <w:rPr>
          <w:i w:val="0"/>
          <w:sz w:val="22"/>
          <w:szCs w:val="22"/>
        </w:rPr>
        <w:t>Naziv in naslov naročnika:  ...…………….....................................................…………................................................…........</w:t>
      </w:r>
    </w:p>
    <w:p w:rsidR="00485F55" w:rsidRPr="00B36FC1" w:rsidRDefault="00485F55" w:rsidP="00175CF0">
      <w:pPr>
        <w:ind w:left="1080"/>
        <w:rPr>
          <w:i w:val="0"/>
          <w:sz w:val="22"/>
          <w:szCs w:val="22"/>
        </w:rPr>
      </w:pPr>
    </w:p>
    <w:p w:rsidR="00175CF0" w:rsidRPr="00B36FC1" w:rsidRDefault="00175CF0" w:rsidP="00175CF0">
      <w:pPr>
        <w:ind w:left="1080"/>
        <w:rPr>
          <w:i w:val="0"/>
          <w:sz w:val="22"/>
          <w:szCs w:val="22"/>
        </w:rPr>
      </w:pPr>
      <w:r w:rsidRPr="00B36FC1">
        <w:rPr>
          <w:i w:val="0"/>
          <w:sz w:val="22"/>
          <w:szCs w:val="22"/>
        </w:rPr>
        <w:t>...........…………....................................................................................................…………........</w:t>
      </w:r>
    </w:p>
    <w:p w:rsidR="00175CF0" w:rsidRPr="00B36FC1" w:rsidRDefault="00175CF0" w:rsidP="00175CF0">
      <w:pPr>
        <w:ind w:left="1080"/>
        <w:rPr>
          <w:i w:val="0"/>
          <w:sz w:val="16"/>
          <w:szCs w:val="16"/>
        </w:rPr>
      </w:pPr>
    </w:p>
    <w:p w:rsidR="00175CF0" w:rsidRPr="00B36FC1" w:rsidRDefault="00175CF0" w:rsidP="00175CF0">
      <w:pPr>
        <w:ind w:left="1080"/>
        <w:rPr>
          <w:i w:val="0"/>
          <w:sz w:val="22"/>
          <w:szCs w:val="22"/>
        </w:rPr>
      </w:pPr>
      <w:r w:rsidRPr="00B36FC1">
        <w:rPr>
          <w:i w:val="0"/>
          <w:sz w:val="22"/>
          <w:szCs w:val="22"/>
        </w:rPr>
        <w:t xml:space="preserve">Kontaktna oseba naročnika in telefonska številka: </w:t>
      </w:r>
    </w:p>
    <w:p w:rsidR="00485F55" w:rsidRPr="00B36FC1" w:rsidRDefault="00485F55" w:rsidP="00175CF0">
      <w:pPr>
        <w:ind w:left="1080"/>
        <w:rPr>
          <w:i w:val="0"/>
          <w:sz w:val="22"/>
          <w:szCs w:val="22"/>
        </w:rPr>
      </w:pPr>
    </w:p>
    <w:p w:rsidR="00175CF0" w:rsidRPr="00B36FC1" w:rsidRDefault="00175CF0" w:rsidP="00175CF0">
      <w:pPr>
        <w:ind w:left="1080"/>
        <w:rPr>
          <w:i w:val="0"/>
          <w:sz w:val="22"/>
          <w:szCs w:val="22"/>
        </w:rPr>
      </w:pPr>
      <w:r w:rsidRPr="00B36FC1">
        <w:rPr>
          <w:i w:val="0"/>
          <w:sz w:val="22"/>
          <w:szCs w:val="22"/>
        </w:rPr>
        <w:t>…………………………….…………………………………………………...………………</w:t>
      </w:r>
    </w:p>
    <w:p w:rsidR="00485F55" w:rsidRPr="00B36FC1" w:rsidRDefault="00485F55" w:rsidP="00175CF0">
      <w:pPr>
        <w:ind w:left="1080"/>
        <w:jc w:val="both"/>
        <w:rPr>
          <w:i w:val="0"/>
          <w:sz w:val="22"/>
          <w:szCs w:val="22"/>
        </w:rPr>
      </w:pPr>
    </w:p>
    <w:p w:rsidR="00175CF0" w:rsidRPr="00B36FC1" w:rsidRDefault="00175CF0" w:rsidP="00175CF0">
      <w:pPr>
        <w:ind w:left="1080"/>
        <w:jc w:val="both"/>
        <w:rPr>
          <w:i w:val="0"/>
          <w:sz w:val="22"/>
          <w:szCs w:val="22"/>
        </w:rPr>
      </w:pPr>
      <w:r w:rsidRPr="00B36FC1">
        <w:rPr>
          <w:i w:val="0"/>
          <w:sz w:val="22"/>
          <w:szCs w:val="22"/>
        </w:rPr>
        <w:t>To potrdilo se izdaja na zahtevo zgoraj navedenega gospodarskega subjekta in se bo uporabilo samo za potrjevanje referenc na javnem razpisu za zgoraj navedeno javno naročilo pri Mestni občini Ljubljana.</w:t>
      </w:r>
    </w:p>
    <w:p w:rsidR="00175CF0" w:rsidRPr="00B36FC1" w:rsidRDefault="00175CF0" w:rsidP="00175CF0">
      <w:pPr>
        <w:ind w:left="1080"/>
        <w:rPr>
          <w:i w:val="0"/>
          <w:sz w:val="22"/>
          <w:szCs w:val="22"/>
        </w:rPr>
      </w:pPr>
    </w:p>
    <w:p w:rsidR="00175CF0" w:rsidRPr="00B36FC1" w:rsidRDefault="00175CF0" w:rsidP="00175CF0">
      <w:pPr>
        <w:ind w:left="1080"/>
        <w:rPr>
          <w:i w:val="0"/>
          <w:sz w:val="22"/>
          <w:szCs w:val="22"/>
        </w:rPr>
      </w:pPr>
      <w:r w:rsidRPr="00B36FC1">
        <w:rPr>
          <w:i w:val="0"/>
          <w:sz w:val="22"/>
          <w:szCs w:val="22"/>
        </w:rPr>
        <w:t>Kraj:.............................</w:t>
      </w:r>
    </w:p>
    <w:p w:rsidR="00175CF0" w:rsidRPr="00B36FC1" w:rsidRDefault="00175CF0" w:rsidP="00175CF0">
      <w:pPr>
        <w:ind w:left="1080"/>
        <w:rPr>
          <w:i w:val="0"/>
          <w:sz w:val="22"/>
          <w:szCs w:val="22"/>
        </w:rPr>
      </w:pPr>
    </w:p>
    <w:p w:rsidR="00175CF0" w:rsidRPr="00B36FC1" w:rsidRDefault="00175CF0" w:rsidP="00175CF0">
      <w:pPr>
        <w:ind w:left="1080"/>
        <w:rPr>
          <w:i w:val="0"/>
          <w:sz w:val="22"/>
          <w:szCs w:val="22"/>
        </w:rPr>
      </w:pPr>
      <w:r w:rsidRPr="00B36FC1">
        <w:rPr>
          <w:i w:val="0"/>
          <w:sz w:val="22"/>
          <w:szCs w:val="22"/>
        </w:rPr>
        <w:t>Datum:.........................</w:t>
      </w:r>
      <w:r w:rsidRPr="00B36FC1">
        <w:rPr>
          <w:i w:val="0"/>
          <w:sz w:val="22"/>
          <w:szCs w:val="22"/>
        </w:rPr>
        <w:tab/>
        <w:t xml:space="preserve">   </w:t>
      </w:r>
      <w:r w:rsidRPr="00B36FC1">
        <w:rPr>
          <w:i w:val="0"/>
          <w:sz w:val="22"/>
          <w:szCs w:val="22"/>
        </w:rPr>
        <w:tab/>
      </w:r>
      <w:r w:rsidRPr="00B36FC1">
        <w:rPr>
          <w:i w:val="0"/>
          <w:sz w:val="22"/>
          <w:szCs w:val="22"/>
        </w:rPr>
        <w:tab/>
      </w:r>
      <w:r w:rsidRPr="00B36FC1">
        <w:rPr>
          <w:i w:val="0"/>
          <w:sz w:val="22"/>
          <w:szCs w:val="22"/>
        </w:rPr>
        <w:tab/>
        <w:t xml:space="preserve">   Podpis odgovorne osebe naročnika:</w:t>
      </w:r>
    </w:p>
    <w:p w:rsidR="00175CF0" w:rsidRPr="00B36FC1" w:rsidRDefault="00175CF0" w:rsidP="00175CF0">
      <w:pPr>
        <w:ind w:left="1080"/>
        <w:rPr>
          <w:b/>
          <w:i w:val="0"/>
          <w:sz w:val="22"/>
          <w:szCs w:val="22"/>
        </w:rPr>
      </w:pPr>
      <w:r w:rsidRPr="00B36FC1">
        <w:rPr>
          <w:i w:val="0"/>
          <w:sz w:val="22"/>
          <w:szCs w:val="22"/>
        </w:rPr>
        <w:tab/>
      </w:r>
      <w:r w:rsidRPr="00B36FC1">
        <w:rPr>
          <w:b/>
          <w:i w:val="0"/>
          <w:sz w:val="22"/>
          <w:szCs w:val="22"/>
        </w:rPr>
        <w:t xml:space="preserve">                                                                               </w:t>
      </w:r>
    </w:p>
    <w:p w:rsidR="00175CF0" w:rsidRPr="00B36FC1" w:rsidRDefault="00175CF0" w:rsidP="00175CF0">
      <w:pPr>
        <w:ind w:left="5664"/>
        <w:rPr>
          <w:i w:val="0"/>
          <w:sz w:val="22"/>
          <w:szCs w:val="22"/>
        </w:rPr>
      </w:pPr>
      <w:r w:rsidRPr="00B36FC1">
        <w:rPr>
          <w:i w:val="0"/>
          <w:sz w:val="22"/>
          <w:szCs w:val="22"/>
        </w:rPr>
        <w:t xml:space="preserve">   .........................................................</w:t>
      </w:r>
    </w:p>
    <w:p w:rsidR="009A4700" w:rsidRPr="00B36FC1" w:rsidRDefault="009A4700" w:rsidP="00175CF0">
      <w:pPr>
        <w:pStyle w:val="Glava"/>
        <w:tabs>
          <w:tab w:val="clear" w:pos="4536"/>
          <w:tab w:val="clear" w:pos="9072"/>
        </w:tabs>
        <w:rPr>
          <w:i w:val="0"/>
          <w:sz w:val="22"/>
          <w:szCs w:val="22"/>
        </w:rPr>
      </w:pPr>
    </w:p>
    <w:p w:rsidR="00C341FC" w:rsidRPr="00B36FC1" w:rsidRDefault="00C341FC" w:rsidP="00175CF0">
      <w:pPr>
        <w:pStyle w:val="Glava"/>
        <w:tabs>
          <w:tab w:val="clear" w:pos="4536"/>
          <w:tab w:val="clear" w:pos="9072"/>
        </w:tabs>
        <w:rPr>
          <w:i w:val="0"/>
          <w:sz w:val="22"/>
          <w:szCs w:val="22"/>
        </w:rPr>
      </w:pPr>
    </w:p>
    <w:p w:rsidR="0027021A" w:rsidRDefault="004A4947" w:rsidP="00D229EF">
      <w:pPr>
        <w:pStyle w:val="Glava"/>
        <w:tabs>
          <w:tab w:val="clear" w:pos="4536"/>
          <w:tab w:val="clear" w:pos="9072"/>
        </w:tabs>
        <w:ind w:left="1134"/>
        <w:rPr>
          <w:i w:val="0"/>
          <w:sz w:val="22"/>
          <w:szCs w:val="22"/>
        </w:rPr>
      </w:pPr>
      <w:r w:rsidRPr="00B36FC1">
        <w:rPr>
          <w:i w:val="0"/>
          <w:sz w:val="22"/>
          <w:szCs w:val="22"/>
        </w:rPr>
        <w:t>Izpolnjen in podpisan obrazec se predloži ob prijavi.</w:t>
      </w:r>
    </w:p>
    <w:p w:rsidR="00D358A0" w:rsidRDefault="00D358A0" w:rsidP="00D229EF">
      <w:pPr>
        <w:pStyle w:val="Glava"/>
        <w:tabs>
          <w:tab w:val="clear" w:pos="4536"/>
          <w:tab w:val="clear" w:pos="9072"/>
        </w:tabs>
        <w:ind w:left="1134"/>
        <w:rPr>
          <w:i w:val="0"/>
          <w:sz w:val="22"/>
          <w:szCs w:val="22"/>
        </w:rPr>
      </w:pPr>
    </w:p>
    <w:p w:rsidR="006B7232" w:rsidRDefault="006B7232" w:rsidP="00080DA4">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rsidR="00175CF0" w:rsidRPr="0022154A" w:rsidRDefault="00175CF0" w:rsidP="00175CF0">
      <w:pPr>
        <w:ind w:left="1134"/>
        <w:jc w:val="center"/>
        <w:rPr>
          <w:b/>
          <w:i w:val="0"/>
          <w:color w:val="000000" w:themeColor="text1"/>
          <w:sz w:val="28"/>
          <w:szCs w:val="28"/>
        </w:rPr>
      </w:pPr>
    </w:p>
    <w:p w:rsidR="00175CF0" w:rsidRPr="00254D36" w:rsidRDefault="00175CF0" w:rsidP="00025A46">
      <w:pPr>
        <w:ind w:left="1134"/>
        <w:rPr>
          <w:b/>
          <w:i w:val="0"/>
          <w:sz w:val="22"/>
          <w:szCs w:val="22"/>
        </w:rPr>
      </w:pPr>
      <w:r w:rsidRPr="00254D36">
        <w:rPr>
          <w:i w:val="0"/>
          <w:sz w:val="22"/>
          <w:szCs w:val="22"/>
        </w:rPr>
        <w:t>Naziv zavarovalnice _______________________________________________________________</w:t>
      </w:r>
    </w:p>
    <w:p w:rsidR="00175CF0" w:rsidRPr="00254D36" w:rsidRDefault="00175CF0" w:rsidP="00025A46">
      <w:pPr>
        <w:ind w:left="1134"/>
        <w:jc w:val="both"/>
        <w:rPr>
          <w:i w:val="0"/>
          <w:sz w:val="22"/>
          <w:szCs w:val="22"/>
        </w:rPr>
      </w:pPr>
    </w:p>
    <w:p w:rsidR="00175CF0" w:rsidRPr="00254D36" w:rsidRDefault="00175CF0" w:rsidP="00025A46">
      <w:pPr>
        <w:ind w:left="1134"/>
        <w:jc w:val="both"/>
        <w:rPr>
          <w:i w:val="0"/>
          <w:sz w:val="22"/>
          <w:szCs w:val="22"/>
        </w:rPr>
      </w:pPr>
      <w:r w:rsidRPr="00254D36">
        <w:rPr>
          <w:i w:val="0"/>
          <w:sz w:val="22"/>
          <w:szCs w:val="22"/>
        </w:rPr>
        <w:t>V skladu z javnim naročilom »</w:t>
      </w:r>
      <w:r w:rsidR="003062BB">
        <w:rPr>
          <w:b/>
          <w:i w:val="0"/>
          <w:sz w:val="22"/>
          <w:szCs w:val="22"/>
        </w:rPr>
        <w:t>Gradbena pogodba za ureditev Hribarjevega nabrežja in Židovske ulice od Zlate ladjice do Dvornega trga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w:t>
      </w:r>
      <w:r w:rsidRPr="000422E6">
        <w:rPr>
          <w:i w:val="0"/>
          <w:sz w:val="22"/>
          <w:szCs w:val="22"/>
        </w:rPr>
        <w:t>navedbami v 1</w:t>
      </w:r>
      <w:r w:rsidR="003B2056" w:rsidRPr="000422E6">
        <w:rPr>
          <w:i w:val="0"/>
          <w:sz w:val="22"/>
          <w:szCs w:val="22"/>
        </w:rPr>
        <w:t>4</w:t>
      </w:r>
      <w:r w:rsidRPr="000422E6">
        <w:rPr>
          <w:i w:val="0"/>
          <w:sz w:val="22"/>
          <w:szCs w:val="22"/>
        </w:rPr>
        <w:t>. členu vzorca pogodbe</w:t>
      </w:r>
      <w:r w:rsidRPr="004E2CB5">
        <w:rPr>
          <w:i w:val="0"/>
          <w:sz w:val="22"/>
          <w:szCs w:val="22"/>
        </w:rPr>
        <w:t xml:space="preserve"> iz razpisne dokumentacije sklenili zavarovanje vseh nevarnosti, ki po</w:t>
      </w:r>
      <w:r w:rsidRPr="00254D36">
        <w:rPr>
          <w:i w:val="0"/>
          <w:sz w:val="22"/>
          <w:szCs w:val="22"/>
        </w:rPr>
        <w:t xml:space="preserve"> pravilih stroke pridejo v poštev pri predmetnem javnem naročilu in to z ustreznim načinom zavarovanja in z ustreznimi zavarovalnimi vsotami.</w:t>
      </w:r>
    </w:p>
    <w:p w:rsidR="00175CF0" w:rsidRPr="00254D36" w:rsidRDefault="00175CF0" w:rsidP="00025A46">
      <w:pPr>
        <w:ind w:left="1134"/>
        <w:rPr>
          <w:b/>
          <w:i w:val="0"/>
          <w:sz w:val="22"/>
          <w:szCs w:val="22"/>
        </w:rPr>
      </w:pPr>
    </w:p>
    <w:p w:rsidR="00175CF0" w:rsidRPr="00254D36" w:rsidRDefault="00175CF0" w:rsidP="00025A46">
      <w:pPr>
        <w:ind w:left="1134"/>
        <w:rPr>
          <w:i w:val="0"/>
          <w:sz w:val="22"/>
          <w:szCs w:val="22"/>
        </w:rPr>
      </w:pPr>
    </w:p>
    <w:p w:rsidR="00175CF0" w:rsidRPr="00254D36" w:rsidRDefault="00175CF0" w:rsidP="00025A46">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175CF0" w:rsidRPr="00254D36" w:rsidRDefault="00175CF0" w:rsidP="00025A46">
      <w:pPr>
        <w:ind w:left="1134"/>
        <w:rPr>
          <w:i w:val="0"/>
          <w:sz w:val="22"/>
          <w:szCs w:val="22"/>
        </w:rPr>
      </w:pPr>
    </w:p>
    <w:p w:rsidR="00175CF0" w:rsidRPr="00254D36" w:rsidRDefault="00175CF0" w:rsidP="00025A46">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175CF0" w:rsidRPr="00254D36" w:rsidRDefault="00175CF0" w:rsidP="00175CF0">
      <w:pPr>
        <w:rPr>
          <w:i w:val="0"/>
          <w:sz w:val="22"/>
          <w:szCs w:val="22"/>
        </w:rPr>
      </w:pPr>
    </w:p>
    <w:p w:rsidR="00175CF0" w:rsidRPr="00254D36" w:rsidRDefault="00175CF0" w:rsidP="00175CF0">
      <w:pPr>
        <w:rPr>
          <w:i w:val="0"/>
          <w:sz w:val="22"/>
          <w:szCs w:val="22"/>
        </w:rPr>
      </w:pPr>
    </w:p>
    <w:p w:rsidR="00175CF0" w:rsidRPr="00254D36" w:rsidRDefault="00175CF0" w:rsidP="00175CF0">
      <w:pPr>
        <w:rPr>
          <w:i w:val="0"/>
          <w:sz w:val="22"/>
          <w:szCs w:val="22"/>
        </w:rPr>
      </w:pPr>
    </w:p>
    <w:p w:rsidR="006B7232" w:rsidRPr="0022154A" w:rsidRDefault="00175CF0" w:rsidP="00175CF0">
      <w:pPr>
        <w:ind w:left="1134"/>
        <w:jc w:val="center"/>
        <w:rPr>
          <w:b/>
          <w:i w:val="0"/>
          <w:color w:val="000000" w:themeColor="text1"/>
          <w:sz w:val="28"/>
          <w:szCs w:val="28"/>
        </w:rPr>
      </w:pPr>
      <w:r w:rsidRPr="00254D36">
        <w:rPr>
          <w:i w:val="0"/>
          <w:sz w:val="22"/>
          <w:szCs w:val="22"/>
        </w:rPr>
        <w:t>Žig in podpis:</w:t>
      </w:r>
    </w:p>
    <w:p w:rsidR="006B7232" w:rsidRPr="0022154A" w:rsidRDefault="006B7232" w:rsidP="006B7232">
      <w:pPr>
        <w:ind w:left="1134"/>
        <w:jc w:val="center"/>
        <w:rPr>
          <w:b/>
          <w:i w:val="0"/>
          <w:color w:val="000000" w:themeColor="text1"/>
          <w:sz w:val="28"/>
          <w:szCs w:val="28"/>
        </w:rPr>
      </w:pPr>
    </w:p>
    <w:p w:rsidR="006B7232" w:rsidRPr="0022154A" w:rsidRDefault="006B7232" w:rsidP="006B7232">
      <w:pPr>
        <w:ind w:left="1134"/>
        <w:jc w:val="center"/>
        <w:rPr>
          <w:i w:val="0"/>
          <w:sz w:val="22"/>
          <w:szCs w:val="22"/>
        </w:rPr>
      </w:pPr>
    </w:p>
    <w:p w:rsidR="00D01DD8" w:rsidRDefault="00D01DD8" w:rsidP="00D01DD8">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rsidR="00B63A06" w:rsidRDefault="00B63A06" w:rsidP="00714029">
      <w:pPr>
        <w:ind w:left="1134"/>
        <w:rPr>
          <w:i w:val="0"/>
          <w:sz w:val="22"/>
          <w:szCs w:val="22"/>
        </w:rPr>
      </w:pPr>
    </w:p>
    <w:p w:rsidR="00D01DD8" w:rsidRDefault="00D01DD8" w:rsidP="00714029">
      <w:pPr>
        <w:ind w:left="1134"/>
        <w:rPr>
          <w:i w:val="0"/>
          <w:sz w:val="22"/>
          <w:szCs w:val="22"/>
        </w:rPr>
      </w:pPr>
    </w:p>
    <w:p w:rsidR="00273A05" w:rsidRDefault="00273A05" w:rsidP="00714029">
      <w:pPr>
        <w:ind w:left="1134"/>
        <w:rPr>
          <w:i w:val="0"/>
          <w:sz w:val="22"/>
          <w:szCs w:val="22"/>
        </w:rPr>
      </w:pPr>
      <w:r w:rsidRPr="000422E6">
        <w:rPr>
          <w:i w:val="0"/>
          <w:sz w:val="22"/>
          <w:szCs w:val="22"/>
        </w:rPr>
        <w:t>ALI</w:t>
      </w:r>
    </w:p>
    <w:p w:rsidR="00273A05" w:rsidRDefault="00273A05" w:rsidP="00714029">
      <w:pPr>
        <w:ind w:left="1134"/>
        <w:rPr>
          <w:i w:val="0"/>
          <w:sz w:val="22"/>
          <w:szCs w:val="22"/>
        </w:rPr>
      </w:pPr>
    </w:p>
    <w:p w:rsidR="00273A05" w:rsidRDefault="00273A05" w:rsidP="00714029">
      <w:pPr>
        <w:ind w:left="1134"/>
        <w:rPr>
          <w:i w:val="0"/>
          <w:sz w:val="22"/>
          <w:szCs w:val="22"/>
        </w:rPr>
      </w:pPr>
    </w:p>
    <w:p w:rsidR="00273A05" w:rsidRDefault="00273A05" w:rsidP="00714029">
      <w:pPr>
        <w:ind w:left="1134"/>
        <w:rPr>
          <w:i w:val="0"/>
          <w:sz w:val="22"/>
          <w:szCs w:val="22"/>
        </w:rPr>
      </w:pPr>
      <w:r>
        <w:rPr>
          <w:i w:val="0"/>
          <w:sz w:val="22"/>
          <w:szCs w:val="22"/>
        </w:rPr>
        <w:t>Fotokopija zavarovalne police</w:t>
      </w:r>
    </w:p>
    <w:p w:rsidR="00580D18" w:rsidRDefault="00580D18" w:rsidP="00714029">
      <w:pPr>
        <w:ind w:left="1134"/>
        <w:rPr>
          <w:i w:val="0"/>
          <w:sz w:val="22"/>
          <w:szCs w:val="22"/>
        </w:rPr>
      </w:pPr>
    </w:p>
    <w:p w:rsidR="00580D18" w:rsidRDefault="00580D18" w:rsidP="00714029">
      <w:pPr>
        <w:ind w:left="1134"/>
        <w:rPr>
          <w:i w:val="0"/>
          <w:sz w:val="22"/>
          <w:szCs w:val="22"/>
        </w:rPr>
      </w:pPr>
    </w:p>
    <w:p w:rsidR="00D01DD8" w:rsidRDefault="00D01DD8" w:rsidP="00D01DD8">
      <w:pPr>
        <w:ind w:left="1134"/>
        <w:rPr>
          <w:i w:val="0"/>
          <w:sz w:val="22"/>
          <w:szCs w:val="22"/>
        </w:rPr>
      </w:pPr>
      <w:r>
        <w:rPr>
          <w:i w:val="0"/>
          <w:sz w:val="22"/>
          <w:szCs w:val="22"/>
        </w:rPr>
        <w:t>Fotokopija zavarovalne police</w:t>
      </w:r>
      <w:r w:rsidRPr="00D01DD8">
        <w:rPr>
          <w:i w:val="0"/>
          <w:sz w:val="22"/>
          <w:szCs w:val="22"/>
        </w:rPr>
        <w:t xml:space="preserve"> se predloži ob prijavi.</w:t>
      </w: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16459B" w:rsidRDefault="0016459B" w:rsidP="00D01DD8">
      <w:pPr>
        <w:ind w:left="1134"/>
        <w:rPr>
          <w:i w:val="0"/>
          <w:sz w:val="22"/>
          <w:szCs w:val="22"/>
        </w:rPr>
      </w:pPr>
    </w:p>
    <w:p w:rsidR="0016459B" w:rsidRDefault="0016459B"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Default="003D765D" w:rsidP="00D01DD8">
      <w:pPr>
        <w:ind w:left="1134"/>
        <w:rPr>
          <w:i w:val="0"/>
          <w:sz w:val="22"/>
          <w:szCs w:val="22"/>
        </w:rPr>
      </w:pPr>
    </w:p>
    <w:p w:rsidR="003D765D" w:rsidRPr="002A3BD6" w:rsidRDefault="002A3BD6" w:rsidP="003462BE">
      <w:pPr>
        <w:ind w:left="8214" w:firstLine="282"/>
        <w:rPr>
          <w:b/>
          <w:i w:val="0"/>
          <w:sz w:val="22"/>
          <w:szCs w:val="22"/>
        </w:rPr>
      </w:pPr>
      <w:r w:rsidRPr="002A3BD6">
        <w:rPr>
          <w:b/>
          <w:i w:val="0"/>
          <w:sz w:val="22"/>
          <w:szCs w:val="22"/>
        </w:rPr>
        <w:t>PRILOGA 7</w:t>
      </w:r>
    </w:p>
    <w:p w:rsidR="003D765D" w:rsidRDefault="003D765D" w:rsidP="00D01DD8">
      <w:pPr>
        <w:ind w:left="1134"/>
        <w:rPr>
          <w:i w:val="0"/>
          <w:sz w:val="22"/>
          <w:szCs w:val="22"/>
        </w:rPr>
      </w:pPr>
    </w:p>
    <w:p w:rsidR="00902198" w:rsidRPr="000B033E" w:rsidRDefault="00902198" w:rsidP="00902198">
      <w:pPr>
        <w:ind w:left="1080"/>
        <w:jc w:val="both"/>
        <w:rPr>
          <w:b/>
          <w:i w:val="0"/>
          <w:sz w:val="22"/>
          <w:szCs w:val="22"/>
        </w:rPr>
      </w:pPr>
      <w:r w:rsidRPr="002251C6">
        <w:rPr>
          <w:b/>
          <w:i w:val="0"/>
          <w:sz w:val="22"/>
          <w:szCs w:val="22"/>
        </w:rPr>
        <w:t>IZJAVA FIZIČNE OSEBE OZIROMA ODGOVORNE OSEBE POSLOVNEGA SUBJEKTA O NEPOVEZANOSTI S FUNKCIONARJEM ALI NJEGOVIM DRUŽINSKIM ČLANOM</w:t>
      </w:r>
    </w:p>
    <w:p w:rsidR="00902198" w:rsidRPr="000B033E" w:rsidRDefault="00902198" w:rsidP="00902198">
      <w:pPr>
        <w:ind w:left="1080"/>
        <w:jc w:val="both"/>
        <w:rPr>
          <w:b/>
          <w:i w:val="0"/>
          <w:sz w:val="22"/>
          <w:szCs w:val="22"/>
        </w:rPr>
      </w:pPr>
    </w:p>
    <w:p w:rsidR="00902198" w:rsidRPr="0079325B" w:rsidRDefault="00902198" w:rsidP="00902198">
      <w:pPr>
        <w:pStyle w:val="Glava"/>
        <w:tabs>
          <w:tab w:val="clear" w:pos="4536"/>
          <w:tab w:val="clear" w:pos="9072"/>
        </w:tabs>
        <w:ind w:left="1080"/>
        <w:jc w:val="both"/>
        <w:rPr>
          <w:i w:val="0"/>
          <w:sz w:val="22"/>
          <w:szCs w:val="22"/>
        </w:rPr>
      </w:pPr>
    </w:p>
    <w:p w:rsidR="00902198" w:rsidRPr="0079325B" w:rsidRDefault="00902198" w:rsidP="00902198">
      <w:pPr>
        <w:pStyle w:val="Glava"/>
        <w:tabs>
          <w:tab w:val="clear" w:pos="4536"/>
          <w:tab w:val="clear" w:pos="9072"/>
        </w:tabs>
        <w:ind w:left="1080"/>
        <w:jc w:val="both"/>
        <w:rPr>
          <w:i w:val="0"/>
          <w:sz w:val="22"/>
          <w:szCs w:val="22"/>
        </w:rPr>
      </w:pPr>
    </w:p>
    <w:p w:rsidR="00902198" w:rsidRPr="00D7304E" w:rsidRDefault="00902198" w:rsidP="00902198">
      <w:pPr>
        <w:jc w:val="both"/>
        <w:rPr>
          <w:i w:val="0"/>
          <w:sz w:val="22"/>
          <w:szCs w:val="24"/>
          <w:lang w:eastAsia="en-US"/>
        </w:rPr>
      </w:pPr>
      <w:r w:rsidRPr="00D7304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902198" w:rsidRPr="00D7304E" w:rsidRDefault="00902198" w:rsidP="00902198">
      <w:pPr>
        <w:jc w:val="both"/>
        <w:rPr>
          <w:i w:val="0"/>
          <w:sz w:val="22"/>
          <w:szCs w:val="24"/>
          <w:lang w:eastAsia="en-US"/>
        </w:rPr>
      </w:pPr>
    </w:p>
    <w:p w:rsidR="00902198" w:rsidRPr="00D7304E" w:rsidRDefault="00902198" w:rsidP="00902198">
      <w:pPr>
        <w:jc w:val="both"/>
        <w:rPr>
          <w:i w:val="0"/>
          <w:sz w:val="22"/>
          <w:szCs w:val="24"/>
          <w:lang w:eastAsia="en-US"/>
        </w:rPr>
      </w:pPr>
      <w:r w:rsidRPr="00D7304E">
        <w:rPr>
          <w:i w:val="0"/>
          <w:sz w:val="22"/>
          <w:szCs w:val="24"/>
          <w:lang w:eastAsia="en-US"/>
        </w:rPr>
        <w:t xml:space="preserve">kot fizična oseba oziroma odgovorna oseba poslovnega subjekta </w:t>
      </w:r>
    </w:p>
    <w:p w:rsidR="00902198" w:rsidRPr="00D7304E" w:rsidRDefault="00902198" w:rsidP="00902198">
      <w:pPr>
        <w:jc w:val="both"/>
        <w:rPr>
          <w:i w:val="0"/>
          <w:sz w:val="22"/>
          <w:szCs w:val="24"/>
          <w:lang w:eastAsia="en-US"/>
        </w:rPr>
      </w:pPr>
    </w:p>
    <w:p w:rsidR="00902198" w:rsidRPr="00D7304E" w:rsidRDefault="00902198" w:rsidP="00902198">
      <w:pPr>
        <w:rPr>
          <w:i w:val="0"/>
          <w:sz w:val="10"/>
          <w:szCs w:val="24"/>
          <w:lang w:eastAsia="en-US"/>
        </w:rPr>
      </w:pPr>
    </w:p>
    <w:tbl>
      <w:tblPr>
        <w:tblpPr w:leftFromText="141" w:rightFromText="141" w:vertAnchor="text" w:horzAnchor="margin" w:tblpX="-142" w:tblpY="-35"/>
        <w:tblW w:w="9493" w:type="dxa"/>
        <w:tblBorders>
          <w:bottom w:val="single" w:sz="4" w:space="0" w:color="auto"/>
          <w:insideH w:val="single" w:sz="4" w:space="0" w:color="auto"/>
        </w:tblBorders>
        <w:tblLayout w:type="fixed"/>
        <w:tblLook w:val="04A0" w:firstRow="1" w:lastRow="0" w:firstColumn="1" w:lastColumn="0" w:noHBand="0" w:noVBand="1"/>
      </w:tblPr>
      <w:tblGrid>
        <w:gridCol w:w="2689"/>
        <w:gridCol w:w="6804"/>
      </w:tblGrid>
      <w:tr w:rsidR="00902198" w:rsidRPr="00D7304E" w:rsidTr="006976DF">
        <w:trPr>
          <w:trHeight w:val="24"/>
        </w:trPr>
        <w:tc>
          <w:tcPr>
            <w:tcW w:w="2689" w:type="dxa"/>
            <w:tcBorders>
              <w:top w:val="nil"/>
              <w:bottom w:val="nil"/>
            </w:tcBorders>
          </w:tcPr>
          <w:p w:rsidR="00902198" w:rsidRPr="00D7304E" w:rsidRDefault="00902198" w:rsidP="006976DF">
            <w:pPr>
              <w:ind w:right="34"/>
              <w:jc w:val="both"/>
              <w:rPr>
                <w:i w:val="0"/>
                <w:sz w:val="22"/>
                <w:szCs w:val="24"/>
                <w:lang w:eastAsia="en-US"/>
              </w:rPr>
            </w:pPr>
            <w:r w:rsidRPr="00D7304E">
              <w:rPr>
                <w:i w:val="0"/>
                <w:sz w:val="22"/>
                <w:szCs w:val="24"/>
                <w:lang w:eastAsia="en-US"/>
              </w:rPr>
              <w:t>Ime in priimek fizične osebe</w:t>
            </w:r>
            <w:r w:rsidRPr="00D7304E">
              <w:rPr>
                <w:i w:val="0"/>
                <w:sz w:val="2"/>
                <w:szCs w:val="24"/>
                <w:lang w:eastAsia="en-US"/>
              </w:rPr>
              <w:t xml:space="preserve"> </w:t>
            </w:r>
            <w:r w:rsidRPr="00D7304E">
              <w:rPr>
                <w:i w:val="0"/>
                <w:sz w:val="22"/>
                <w:szCs w:val="24"/>
                <w:lang w:eastAsia="en-US"/>
              </w:rPr>
              <w:t>/</w:t>
            </w:r>
            <w:r w:rsidRPr="00D7304E">
              <w:rPr>
                <w:i w:val="0"/>
                <w:sz w:val="2"/>
                <w:szCs w:val="24"/>
                <w:lang w:eastAsia="en-US"/>
              </w:rPr>
              <w:t xml:space="preserve"> </w:t>
            </w:r>
            <w:r w:rsidRPr="00D7304E">
              <w:rPr>
                <w:i w:val="0"/>
                <w:sz w:val="22"/>
                <w:szCs w:val="24"/>
                <w:lang w:eastAsia="en-US"/>
              </w:rPr>
              <w:t xml:space="preserve">odgovorne osebe poslovnega subjekta in naziv poslovnega subjekta: </w:t>
            </w:r>
          </w:p>
          <w:p w:rsidR="00902198" w:rsidRPr="00D7304E" w:rsidRDefault="00902198" w:rsidP="006976DF">
            <w:pPr>
              <w:jc w:val="both"/>
              <w:rPr>
                <w:i w:val="0"/>
                <w:sz w:val="4"/>
                <w:szCs w:val="4"/>
                <w:lang w:eastAsia="en-US"/>
              </w:rPr>
            </w:pPr>
          </w:p>
        </w:tc>
        <w:tc>
          <w:tcPr>
            <w:tcW w:w="6804" w:type="dxa"/>
          </w:tcPr>
          <w:p w:rsidR="00902198" w:rsidRPr="00D7304E" w:rsidRDefault="00902198" w:rsidP="006976DF">
            <w:pPr>
              <w:ind w:left="32" w:right="-248" w:hanging="32"/>
              <w:jc w:val="both"/>
              <w:rPr>
                <w:i w:val="0"/>
                <w:sz w:val="22"/>
                <w:szCs w:val="24"/>
                <w:lang w:eastAsia="en-US"/>
              </w:rPr>
            </w:pPr>
          </w:p>
        </w:tc>
      </w:tr>
      <w:tr w:rsidR="00902198" w:rsidRPr="00D7304E" w:rsidTr="006976DF">
        <w:trPr>
          <w:trHeight w:val="24"/>
        </w:trPr>
        <w:tc>
          <w:tcPr>
            <w:tcW w:w="2689" w:type="dxa"/>
            <w:tcBorders>
              <w:top w:val="nil"/>
              <w:bottom w:val="nil"/>
            </w:tcBorders>
          </w:tcPr>
          <w:p w:rsidR="00902198" w:rsidRPr="00D7304E" w:rsidRDefault="00902198" w:rsidP="006976DF">
            <w:pPr>
              <w:spacing w:line="360" w:lineRule="auto"/>
              <w:ind w:right="-248"/>
              <w:jc w:val="both"/>
              <w:rPr>
                <w:i w:val="0"/>
                <w:sz w:val="22"/>
                <w:szCs w:val="24"/>
                <w:lang w:eastAsia="en-US"/>
              </w:rPr>
            </w:pPr>
            <w:r w:rsidRPr="00D7304E">
              <w:rPr>
                <w:i w:val="0"/>
                <w:sz w:val="22"/>
                <w:szCs w:val="24"/>
                <w:lang w:eastAsia="en-US"/>
              </w:rPr>
              <w:t>Naslov oz. sedež :</w:t>
            </w:r>
          </w:p>
        </w:tc>
        <w:tc>
          <w:tcPr>
            <w:tcW w:w="6804" w:type="dxa"/>
          </w:tcPr>
          <w:p w:rsidR="00902198" w:rsidRPr="00D7304E" w:rsidRDefault="00902198" w:rsidP="006976DF">
            <w:pPr>
              <w:spacing w:line="360" w:lineRule="auto"/>
              <w:ind w:right="-248"/>
              <w:jc w:val="both"/>
              <w:rPr>
                <w:i w:val="0"/>
                <w:sz w:val="22"/>
                <w:szCs w:val="24"/>
                <w:lang w:eastAsia="en-US"/>
              </w:rPr>
            </w:pPr>
          </w:p>
        </w:tc>
      </w:tr>
      <w:tr w:rsidR="00902198" w:rsidRPr="00D7304E" w:rsidTr="006976DF">
        <w:trPr>
          <w:trHeight w:val="24"/>
        </w:trPr>
        <w:tc>
          <w:tcPr>
            <w:tcW w:w="2689" w:type="dxa"/>
            <w:tcBorders>
              <w:top w:val="nil"/>
              <w:bottom w:val="nil"/>
            </w:tcBorders>
          </w:tcPr>
          <w:p w:rsidR="00902198" w:rsidRPr="00D7304E" w:rsidRDefault="00902198" w:rsidP="006976DF">
            <w:pPr>
              <w:spacing w:line="360" w:lineRule="auto"/>
              <w:ind w:right="-248"/>
              <w:jc w:val="both"/>
              <w:rPr>
                <w:i w:val="0"/>
                <w:sz w:val="22"/>
                <w:szCs w:val="24"/>
                <w:lang w:eastAsia="en-US"/>
              </w:rPr>
            </w:pPr>
            <w:r w:rsidRPr="00D7304E">
              <w:rPr>
                <w:i w:val="0"/>
                <w:sz w:val="22"/>
                <w:szCs w:val="24"/>
                <w:lang w:eastAsia="en-US"/>
              </w:rPr>
              <w:t>Matična številka</w:t>
            </w:r>
            <w:r w:rsidRPr="00D7304E">
              <w:rPr>
                <w:i w:val="0"/>
                <w:sz w:val="22"/>
                <w:szCs w:val="24"/>
                <w:vertAlign w:val="superscript"/>
                <w:lang w:eastAsia="en-US"/>
              </w:rPr>
              <w:t>1</w:t>
            </w:r>
            <w:r w:rsidRPr="00D7304E">
              <w:rPr>
                <w:i w:val="0"/>
                <w:sz w:val="22"/>
                <w:szCs w:val="24"/>
                <w:lang w:eastAsia="en-US"/>
              </w:rPr>
              <w:t xml:space="preserve">:  </w:t>
            </w:r>
          </w:p>
        </w:tc>
        <w:tc>
          <w:tcPr>
            <w:tcW w:w="6804" w:type="dxa"/>
          </w:tcPr>
          <w:p w:rsidR="00902198" w:rsidRPr="00D7304E" w:rsidRDefault="00902198" w:rsidP="006976DF">
            <w:pPr>
              <w:spacing w:line="360" w:lineRule="auto"/>
              <w:ind w:right="-248"/>
              <w:jc w:val="both"/>
              <w:rPr>
                <w:i w:val="0"/>
                <w:sz w:val="22"/>
                <w:szCs w:val="24"/>
                <w:lang w:eastAsia="en-US"/>
              </w:rPr>
            </w:pPr>
          </w:p>
        </w:tc>
      </w:tr>
    </w:tbl>
    <w:p w:rsidR="00902198" w:rsidRPr="00D7304E" w:rsidRDefault="00902198" w:rsidP="00902198">
      <w:pPr>
        <w:rPr>
          <w:i w:val="0"/>
          <w:sz w:val="22"/>
          <w:szCs w:val="24"/>
          <w:lang w:eastAsia="en-US"/>
        </w:rPr>
      </w:pPr>
    </w:p>
    <w:p w:rsidR="00902198" w:rsidRPr="00D7304E" w:rsidRDefault="00902198" w:rsidP="00902198">
      <w:pPr>
        <w:rPr>
          <w:i w:val="0"/>
          <w:sz w:val="22"/>
          <w:szCs w:val="24"/>
          <w:lang w:eastAsia="en-US"/>
        </w:rPr>
      </w:pPr>
      <w:r w:rsidRPr="00D7304E">
        <w:rPr>
          <w:i w:val="0"/>
          <w:sz w:val="22"/>
          <w:szCs w:val="24"/>
          <w:lang w:eastAsia="en-US"/>
        </w:rPr>
        <w:t>podajam naslednjo</w:t>
      </w:r>
    </w:p>
    <w:p w:rsidR="00902198" w:rsidRPr="00D7304E" w:rsidRDefault="00902198" w:rsidP="00902198">
      <w:pPr>
        <w:rPr>
          <w:i w:val="0"/>
          <w:sz w:val="22"/>
          <w:szCs w:val="24"/>
          <w:lang w:eastAsia="en-US"/>
        </w:rPr>
      </w:pPr>
    </w:p>
    <w:p w:rsidR="00902198" w:rsidRPr="00D7304E" w:rsidRDefault="00902198" w:rsidP="00902198">
      <w:pPr>
        <w:rPr>
          <w:i w:val="0"/>
          <w:sz w:val="22"/>
          <w:szCs w:val="24"/>
          <w:lang w:eastAsia="en-US"/>
        </w:rPr>
      </w:pPr>
    </w:p>
    <w:p w:rsidR="00902198" w:rsidRPr="00D7304E" w:rsidRDefault="00902198" w:rsidP="00902198">
      <w:pPr>
        <w:spacing w:line="276" w:lineRule="auto"/>
        <w:jc w:val="center"/>
        <w:rPr>
          <w:b/>
          <w:i w:val="0"/>
          <w:sz w:val="22"/>
          <w:szCs w:val="24"/>
          <w:lang w:eastAsia="en-US"/>
        </w:rPr>
      </w:pPr>
      <w:r w:rsidRPr="00D7304E">
        <w:rPr>
          <w:b/>
          <w:i w:val="0"/>
          <w:sz w:val="22"/>
          <w:szCs w:val="24"/>
          <w:lang w:eastAsia="en-US"/>
        </w:rPr>
        <w:t>IZJAVO</w:t>
      </w:r>
    </w:p>
    <w:p w:rsidR="00902198" w:rsidRPr="00D7304E" w:rsidRDefault="00902198" w:rsidP="00902198">
      <w:pPr>
        <w:spacing w:line="276" w:lineRule="auto"/>
        <w:jc w:val="center"/>
        <w:rPr>
          <w:b/>
          <w:i w:val="0"/>
          <w:sz w:val="22"/>
          <w:szCs w:val="24"/>
          <w:lang w:eastAsia="en-US"/>
        </w:rPr>
      </w:pPr>
      <w:r w:rsidRPr="00D7304E">
        <w:rPr>
          <w:b/>
          <w:i w:val="0"/>
          <w:sz w:val="22"/>
          <w:szCs w:val="24"/>
          <w:lang w:eastAsia="en-US"/>
        </w:rPr>
        <w:t>FIZIČNE OSEBE OZIROMA ODGOVORNE OSEBE POSLOVNEGA SUBJEKTA</w:t>
      </w:r>
    </w:p>
    <w:p w:rsidR="00902198" w:rsidRPr="00D7304E" w:rsidRDefault="00902198" w:rsidP="00902198">
      <w:pPr>
        <w:spacing w:line="276" w:lineRule="auto"/>
        <w:jc w:val="center"/>
        <w:rPr>
          <w:b/>
          <w:i w:val="0"/>
          <w:sz w:val="22"/>
          <w:szCs w:val="24"/>
          <w:lang w:eastAsia="en-US"/>
        </w:rPr>
      </w:pPr>
      <w:r w:rsidRPr="00D7304E">
        <w:rPr>
          <w:b/>
          <w:i w:val="0"/>
          <w:sz w:val="22"/>
          <w:szCs w:val="24"/>
          <w:lang w:eastAsia="en-US"/>
        </w:rPr>
        <w:t>O NEPOVEZANOSTI S FUNKCIONARJEM ALI NJEGOVIM DRUŽINSKIM ČLANOM</w:t>
      </w:r>
    </w:p>
    <w:p w:rsidR="00902198" w:rsidRPr="00D7304E" w:rsidRDefault="00902198" w:rsidP="00902198">
      <w:pPr>
        <w:ind w:left="567"/>
        <w:jc w:val="both"/>
        <w:rPr>
          <w:sz w:val="18"/>
          <w:szCs w:val="18"/>
          <w:lang w:eastAsia="en-US"/>
        </w:rPr>
      </w:pPr>
    </w:p>
    <w:p w:rsidR="00902198" w:rsidRPr="00D7304E" w:rsidRDefault="00902198" w:rsidP="00902198">
      <w:pPr>
        <w:ind w:left="567"/>
        <w:jc w:val="both"/>
        <w:rPr>
          <w:sz w:val="4"/>
          <w:szCs w:val="18"/>
          <w:lang w:eastAsia="en-US"/>
        </w:rPr>
      </w:pPr>
    </w:p>
    <w:p w:rsidR="00902198" w:rsidRPr="00D7304E" w:rsidRDefault="00902198" w:rsidP="00902198">
      <w:pPr>
        <w:jc w:val="center"/>
        <w:rPr>
          <w:sz w:val="18"/>
          <w:szCs w:val="18"/>
          <w:lang w:eastAsia="en-US"/>
        </w:rPr>
      </w:pPr>
      <w:r w:rsidRPr="00D7304E">
        <w:rPr>
          <w:sz w:val="18"/>
          <w:szCs w:val="18"/>
          <w:lang w:eastAsia="en-US"/>
        </w:rPr>
        <w:t>Referenčna številka, pod katero se ta zadeva vodi pri n</w:t>
      </w:r>
      <w:r w:rsidR="006806F7">
        <w:rPr>
          <w:sz w:val="18"/>
          <w:szCs w:val="18"/>
          <w:lang w:eastAsia="en-US"/>
        </w:rPr>
        <w:t>aročniku:   430-1706/2020</w:t>
      </w:r>
    </w:p>
    <w:p w:rsidR="00902198" w:rsidRPr="00D7304E" w:rsidRDefault="00902198" w:rsidP="00902198">
      <w:pPr>
        <w:jc w:val="center"/>
        <w:rPr>
          <w:sz w:val="18"/>
          <w:szCs w:val="18"/>
          <w:lang w:eastAsia="en-US"/>
        </w:rPr>
      </w:pPr>
      <w:r w:rsidRPr="00D7304E">
        <w:rPr>
          <w:sz w:val="16"/>
          <w:szCs w:val="18"/>
          <w:lang w:eastAsia="en-US"/>
        </w:rPr>
        <w:t xml:space="preserve">                                                                                        </w:t>
      </w:r>
    </w:p>
    <w:p w:rsidR="00902198" w:rsidRPr="00D7304E" w:rsidRDefault="00902198" w:rsidP="00902198">
      <w:pPr>
        <w:jc w:val="center"/>
        <w:rPr>
          <w:sz w:val="18"/>
          <w:szCs w:val="18"/>
          <w:u w:val="single"/>
          <w:lang w:eastAsia="en-US"/>
        </w:rPr>
      </w:pPr>
    </w:p>
    <w:p w:rsidR="00902198" w:rsidRPr="00D7304E" w:rsidRDefault="00902198" w:rsidP="00902198">
      <w:pPr>
        <w:ind w:left="567"/>
        <w:jc w:val="both"/>
        <w:rPr>
          <w:sz w:val="18"/>
          <w:szCs w:val="18"/>
          <w:lang w:eastAsia="en-US"/>
        </w:rPr>
      </w:pPr>
    </w:p>
    <w:p w:rsidR="00902198" w:rsidRPr="00D7304E" w:rsidRDefault="00902198" w:rsidP="00902198">
      <w:pPr>
        <w:spacing w:line="360" w:lineRule="auto"/>
        <w:jc w:val="both"/>
        <w:rPr>
          <w:i w:val="0"/>
          <w:sz w:val="22"/>
          <w:szCs w:val="24"/>
          <w:lang w:eastAsia="en-US"/>
        </w:rPr>
      </w:pPr>
      <w:r w:rsidRPr="00D7304E">
        <w:rPr>
          <w:i w:val="0"/>
          <w:sz w:val="22"/>
          <w:szCs w:val="24"/>
          <w:lang w:eastAsia="en-US"/>
        </w:rPr>
        <w:t xml:space="preserve">s katero izjavljam, da _______________________________________________________________  </w:t>
      </w:r>
    </w:p>
    <w:p w:rsidR="00902198" w:rsidRPr="00D7304E" w:rsidRDefault="00902198" w:rsidP="00902198">
      <w:pPr>
        <w:spacing w:line="360" w:lineRule="auto"/>
        <w:jc w:val="both"/>
        <w:rPr>
          <w:i w:val="0"/>
          <w:sz w:val="22"/>
          <w:szCs w:val="24"/>
          <w:lang w:eastAsia="en-US"/>
        </w:rPr>
      </w:pPr>
      <w:r w:rsidRPr="00D7304E">
        <w:rPr>
          <w:sz w:val="14"/>
          <w:szCs w:val="24"/>
          <w:lang w:eastAsia="en-US"/>
        </w:rPr>
        <w:t xml:space="preserve">                                                                                                     </w:t>
      </w:r>
      <w:r w:rsidRPr="00D7304E">
        <w:rPr>
          <w:sz w:val="16"/>
          <w:szCs w:val="24"/>
          <w:lang w:eastAsia="en-US"/>
        </w:rPr>
        <w:t>(ime in priimek fizične osebe oz. firma poslovnega subjekta)</w:t>
      </w:r>
      <w:r w:rsidRPr="00D7304E">
        <w:rPr>
          <w:i w:val="0"/>
          <w:sz w:val="22"/>
          <w:szCs w:val="24"/>
          <w:lang w:eastAsia="en-US"/>
        </w:rPr>
        <w:t xml:space="preserve"> </w:t>
      </w:r>
    </w:p>
    <w:p w:rsidR="00902198" w:rsidRPr="00D7304E" w:rsidRDefault="00902198" w:rsidP="00902198">
      <w:pPr>
        <w:spacing w:line="360" w:lineRule="auto"/>
        <w:jc w:val="both"/>
        <w:rPr>
          <w:i w:val="0"/>
          <w:sz w:val="22"/>
          <w:szCs w:val="24"/>
          <w:lang w:eastAsia="en-US"/>
        </w:rPr>
      </w:pPr>
      <w:r w:rsidRPr="00D7304E">
        <w:rPr>
          <w:i w:val="0"/>
          <w:sz w:val="22"/>
          <w:szCs w:val="24"/>
          <w:lang w:eastAsia="en-US"/>
        </w:rPr>
        <w:softHyphen/>
      </w:r>
      <w:r w:rsidRPr="00D7304E">
        <w:rPr>
          <w:i w:val="0"/>
          <w:sz w:val="22"/>
          <w:szCs w:val="24"/>
          <w:lang w:eastAsia="en-US"/>
        </w:rPr>
        <w:softHyphen/>
      </w:r>
      <w:r w:rsidRPr="00D7304E">
        <w:rPr>
          <w:i w:val="0"/>
          <w:sz w:val="22"/>
          <w:szCs w:val="24"/>
          <w:lang w:eastAsia="en-US"/>
        </w:rPr>
        <w:softHyphen/>
      </w:r>
      <w:r w:rsidRPr="00D7304E">
        <w:rPr>
          <w:i w:val="0"/>
          <w:sz w:val="22"/>
          <w:szCs w:val="24"/>
          <w:lang w:eastAsia="en-US"/>
        </w:rPr>
        <w:softHyphen/>
      </w:r>
      <w:r w:rsidRPr="00D7304E">
        <w:rPr>
          <w:i w:val="0"/>
          <w:sz w:val="22"/>
          <w:szCs w:val="24"/>
          <w:lang w:eastAsia="en-US"/>
        </w:rPr>
        <w:softHyphen/>
        <w:t>nisem/ni  povezan s funkcionarjem Mestne občine Ljubljana</w:t>
      </w:r>
      <w:r w:rsidRPr="00D7304E">
        <w:rPr>
          <w:i w:val="0"/>
          <w:sz w:val="22"/>
          <w:szCs w:val="24"/>
          <w:vertAlign w:val="superscript"/>
          <w:lang w:eastAsia="en-US"/>
        </w:rPr>
        <w:t>2</w:t>
      </w:r>
      <w:r w:rsidRPr="00D7304E">
        <w:rPr>
          <w:i w:val="0"/>
          <w:sz w:val="22"/>
          <w:szCs w:val="24"/>
          <w:lang w:eastAsia="en-US"/>
        </w:rPr>
        <w:t xml:space="preserve"> in po mojem/našem vedenju tudi ne z njegovimi družinskimi člani na način, da bi bil funkcionar ali njegov družinski član pri ______________________________________________________________________________: </w:t>
      </w:r>
    </w:p>
    <w:p w:rsidR="00902198" w:rsidRPr="00D7304E" w:rsidRDefault="00902198" w:rsidP="00902198">
      <w:pPr>
        <w:contextualSpacing/>
        <w:rPr>
          <w:i w:val="0"/>
          <w:szCs w:val="24"/>
          <w:lang w:eastAsia="en-US"/>
        </w:rPr>
      </w:pPr>
      <w:r w:rsidRPr="00D7304E">
        <w:rPr>
          <w:sz w:val="16"/>
          <w:szCs w:val="24"/>
          <w:lang w:eastAsia="en-US"/>
        </w:rPr>
        <w:t xml:space="preserve">                                                               (ime in priimek fizične osebe oz. firma poslovnega subjekta)</w:t>
      </w:r>
    </w:p>
    <w:p w:rsidR="00902198" w:rsidRPr="00D7304E" w:rsidRDefault="00902198" w:rsidP="00902198">
      <w:pPr>
        <w:contextualSpacing/>
        <w:jc w:val="right"/>
        <w:rPr>
          <w:i w:val="0"/>
          <w:sz w:val="22"/>
          <w:szCs w:val="24"/>
          <w:lang w:eastAsia="en-US"/>
        </w:rPr>
      </w:pPr>
    </w:p>
    <w:p w:rsidR="00902198" w:rsidRPr="00D7304E" w:rsidRDefault="00902198" w:rsidP="007909CD">
      <w:pPr>
        <w:numPr>
          <w:ilvl w:val="0"/>
          <w:numId w:val="25"/>
        </w:numPr>
        <w:spacing w:line="276" w:lineRule="auto"/>
        <w:ind w:left="284" w:hanging="284"/>
        <w:contextualSpacing/>
        <w:rPr>
          <w:i w:val="0"/>
          <w:sz w:val="22"/>
          <w:szCs w:val="24"/>
          <w:lang w:eastAsia="en-US"/>
        </w:rPr>
      </w:pPr>
      <w:r w:rsidRPr="00D7304E">
        <w:rPr>
          <w:i w:val="0"/>
          <w:sz w:val="22"/>
          <w:szCs w:val="24"/>
          <w:lang w:eastAsia="en-US"/>
        </w:rPr>
        <w:t>udeležen kot poslovodja, član poslovodstva ali zakoniti zastopnik,</w:t>
      </w:r>
    </w:p>
    <w:p w:rsidR="00902198" w:rsidRPr="00D7304E" w:rsidRDefault="00902198" w:rsidP="007909CD">
      <w:pPr>
        <w:numPr>
          <w:ilvl w:val="0"/>
          <w:numId w:val="25"/>
        </w:numPr>
        <w:spacing w:line="276" w:lineRule="auto"/>
        <w:ind w:left="284" w:hanging="284"/>
        <w:contextualSpacing/>
        <w:rPr>
          <w:i w:val="0"/>
          <w:sz w:val="22"/>
          <w:szCs w:val="24"/>
          <w:lang w:eastAsia="en-US"/>
        </w:rPr>
      </w:pPr>
      <w:r w:rsidRPr="00D7304E">
        <w:rPr>
          <w:i w:val="0"/>
          <w:sz w:val="22"/>
          <w:szCs w:val="24"/>
          <w:lang w:eastAsia="en-US"/>
        </w:rPr>
        <w:t>neposredno ali prek drugih pravnih oseb v več kot pet odstotnem deležu udeležen pri ustanoviteljskih pravicah, upravljanju ali kapitalu.</w:t>
      </w:r>
    </w:p>
    <w:p w:rsidR="00902198" w:rsidRPr="00D7304E" w:rsidRDefault="00902198" w:rsidP="00902198">
      <w:pPr>
        <w:spacing w:line="360" w:lineRule="auto"/>
        <w:ind w:left="1068"/>
        <w:contextualSpacing/>
        <w:rPr>
          <w:i w:val="0"/>
          <w:sz w:val="22"/>
          <w:szCs w:val="24"/>
          <w:lang w:eastAsia="en-US"/>
        </w:rPr>
      </w:pPr>
    </w:p>
    <w:p w:rsidR="00902198" w:rsidRPr="00D7304E" w:rsidRDefault="00902198" w:rsidP="00902198">
      <w:pPr>
        <w:spacing w:line="360" w:lineRule="auto"/>
        <w:ind w:left="1068"/>
        <w:contextualSpacing/>
        <w:rPr>
          <w:i w:val="0"/>
          <w:sz w:val="22"/>
          <w:szCs w:val="24"/>
          <w:lang w:eastAsia="en-US"/>
        </w:rPr>
      </w:pPr>
    </w:p>
    <w:tbl>
      <w:tblPr>
        <w:tblW w:w="0" w:type="auto"/>
        <w:tblLook w:val="04A0" w:firstRow="1" w:lastRow="0" w:firstColumn="1" w:lastColumn="0" w:noHBand="0" w:noVBand="1"/>
      </w:tblPr>
      <w:tblGrid>
        <w:gridCol w:w="2985"/>
        <w:gridCol w:w="2974"/>
        <w:gridCol w:w="3020"/>
      </w:tblGrid>
      <w:tr w:rsidR="00902198" w:rsidRPr="00D7304E" w:rsidTr="006976DF">
        <w:tc>
          <w:tcPr>
            <w:tcW w:w="2985" w:type="dxa"/>
          </w:tcPr>
          <w:p w:rsidR="00902198" w:rsidRPr="00D7304E" w:rsidRDefault="00902198" w:rsidP="006976DF">
            <w:pPr>
              <w:jc w:val="both"/>
              <w:rPr>
                <w:i w:val="0"/>
                <w:sz w:val="22"/>
                <w:szCs w:val="24"/>
                <w:lang w:eastAsia="en-US"/>
              </w:rPr>
            </w:pPr>
            <w:r w:rsidRPr="00D7304E">
              <w:rPr>
                <w:i w:val="0"/>
                <w:sz w:val="22"/>
                <w:szCs w:val="24"/>
                <w:lang w:eastAsia="en-US"/>
              </w:rPr>
              <w:t>Kraj in datum:</w:t>
            </w:r>
          </w:p>
        </w:tc>
        <w:tc>
          <w:tcPr>
            <w:tcW w:w="2974" w:type="dxa"/>
          </w:tcPr>
          <w:p w:rsidR="00902198" w:rsidRPr="00D7304E" w:rsidRDefault="00902198" w:rsidP="006976DF">
            <w:pPr>
              <w:jc w:val="center"/>
              <w:rPr>
                <w:i w:val="0"/>
                <w:sz w:val="22"/>
                <w:szCs w:val="24"/>
                <w:lang w:eastAsia="en-US"/>
              </w:rPr>
            </w:pPr>
            <w:r w:rsidRPr="00D7304E">
              <w:rPr>
                <w:i w:val="0"/>
                <w:sz w:val="22"/>
                <w:szCs w:val="24"/>
                <w:lang w:eastAsia="en-US"/>
              </w:rPr>
              <w:t>Žig</w:t>
            </w:r>
          </w:p>
        </w:tc>
        <w:tc>
          <w:tcPr>
            <w:tcW w:w="3020" w:type="dxa"/>
          </w:tcPr>
          <w:p w:rsidR="00902198" w:rsidRPr="00D7304E" w:rsidRDefault="00902198" w:rsidP="006976DF">
            <w:pPr>
              <w:jc w:val="both"/>
              <w:rPr>
                <w:i w:val="0"/>
                <w:sz w:val="22"/>
                <w:szCs w:val="24"/>
                <w:lang w:eastAsia="en-US"/>
              </w:rPr>
            </w:pPr>
            <w:r w:rsidRPr="00D7304E">
              <w:rPr>
                <w:i w:val="0"/>
                <w:sz w:val="22"/>
                <w:szCs w:val="24"/>
                <w:lang w:eastAsia="en-US"/>
              </w:rPr>
              <w:t>Ime in priimek ter podpis fizične osebe/odgovorne osebe poslovnega subjekta:</w:t>
            </w:r>
          </w:p>
        </w:tc>
      </w:tr>
      <w:tr w:rsidR="00902198" w:rsidRPr="00D7304E" w:rsidTr="006976DF">
        <w:tc>
          <w:tcPr>
            <w:tcW w:w="2985" w:type="dxa"/>
            <w:tcBorders>
              <w:bottom w:val="single" w:sz="4" w:space="0" w:color="auto"/>
            </w:tcBorders>
          </w:tcPr>
          <w:p w:rsidR="00902198" w:rsidRPr="00D7304E" w:rsidRDefault="00902198" w:rsidP="006976DF">
            <w:pPr>
              <w:jc w:val="both"/>
              <w:rPr>
                <w:i w:val="0"/>
                <w:sz w:val="22"/>
                <w:szCs w:val="24"/>
                <w:lang w:eastAsia="en-US"/>
              </w:rPr>
            </w:pPr>
          </w:p>
        </w:tc>
        <w:tc>
          <w:tcPr>
            <w:tcW w:w="2974" w:type="dxa"/>
          </w:tcPr>
          <w:p w:rsidR="00902198" w:rsidRPr="00D7304E" w:rsidRDefault="00902198" w:rsidP="006976DF">
            <w:pPr>
              <w:jc w:val="both"/>
              <w:rPr>
                <w:i w:val="0"/>
                <w:sz w:val="22"/>
                <w:szCs w:val="24"/>
                <w:lang w:eastAsia="en-US"/>
              </w:rPr>
            </w:pPr>
          </w:p>
        </w:tc>
        <w:tc>
          <w:tcPr>
            <w:tcW w:w="3020" w:type="dxa"/>
            <w:tcBorders>
              <w:bottom w:val="single" w:sz="4" w:space="0" w:color="auto"/>
            </w:tcBorders>
          </w:tcPr>
          <w:p w:rsidR="00902198" w:rsidRPr="00D7304E" w:rsidRDefault="00902198" w:rsidP="006976DF">
            <w:pPr>
              <w:jc w:val="both"/>
              <w:rPr>
                <w:i w:val="0"/>
                <w:sz w:val="22"/>
                <w:szCs w:val="24"/>
                <w:lang w:eastAsia="en-US"/>
              </w:rPr>
            </w:pPr>
          </w:p>
        </w:tc>
      </w:tr>
    </w:tbl>
    <w:p w:rsidR="00902198" w:rsidRPr="00D7304E" w:rsidRDefault="00902198" w:rsidP="00902198">
      <w:pPr>
        <w:jc w:val="both"/>
        <w:rPr>
          <w:i w:val="0"/>
          <w:sz w:val="22"/>
          <w:szCs w:val="24"/>
          <w:lang w:eastAsia="en-US"/>
        </w:rPr>
      </w:pPr>
    </w:p>
    <w:p w:rsidR="00902198" w:rsidRDefault="00902198" w:rsidP="00902198">
      <w:pPr>
        <w:tabs>
          <w:tab w:val="left" w:pos="2280"/>
        </w:tabs>
        <w:rPr>
          <w:i w:val="0"/>
          <w:sz w:val="22"/>
          <w:szCs w:val="24"/>
          <w:lang w:eastAsia="en-US"/>
        </w:rPr>
      </w:pPr>
    </w:p>
    <w:p w:rsidR="00902198" w:rsidRDefault="00902198" w:rsidP="00902198">
      <w:pPr>
        <w:tabs>
          <w:tab w:val="left" w:pos="2280"/>
        </w:tabs>
        <w:rPr>
          <w:i w:val="0"/>
          <w:sz w:val="22"/>
          <w:szCs w:val="24"/>
          <w:lang w:eastAsia="en-US"/>
        </w:rPr>
      </w:pPr>
    </w:p>
    <w:p w:rsidR="00902198" w:rsidRDefault="00902198" w:rsidP="00902198">
      <w:pPr>
        <w:tabs>
          <w:tab w:val="left" w:pos="2280"/>
        </w:tabs>
        <w:rPr>
          <w:i w:val="0"/>
          <w:sz w:val="22"/>
          <w:szCs w:val="24"/>
          <w:lang w:eastAsia="en-US"/>
        </w:rPr>
      </w:pPr>
    </w:p>
    <w:p w:rsidR="00902198" w:rsidRPr="00164289" w:rsidRDefault="00902198" w:rsidP="007909CD">
      <w:pPr>
        <w:pStyle w:val="Odstavekseznama"/>
        <w:numPr>
          <w:ilvl w:val="0"/>
          <w:numId w:val="26"/>
        </w:numPr>
        <w:tabs>
          <w:tab w:val="left" w:pos="2280"/>
        </w:tabs>
        <w:rPr>
          <w:sz w:val="22"/>
          <w:szCs w:val="24"/>
          <w:lang w:eastAsia="en-US"/>
        </w:rPr>
      </w:pPr>
      <w:r w:rsidRPr="00164289">
        <w:rPr>
          <w:sz w:val="22"/>
          <w:szCs w:val="24"/>
          <w:lang w:eastAsia="en-US"/>
        </w:rPr>
        <w:t xml:space="preserve">Če ponudnik ni vpisan v poslovnem registru vpišite davčno številko. </w:t>
      </w:r>
    </w:p>
    <w:p w:rsidR="00902198" w:rsidRPr="00164289" w:rsidRDefault="002E3C77" w:rsidP="007909CD">
      <w:pPr>
        <w:pStyle w:val="Odstavekseznama"/>
        <w:numPr>
          <w:ilvl w:val="0"/>
          <w:numId w:val="26"/>
        </w:numPr>
        <w:tabs>
          <w:tab w:val="left" w:pos="2280"/>
        </w:tabs>
        <w:rPr>
          <w:sz w:val="22"/>
          <w:szCs w:val="24"/>
          <w:lang w:eastAsia="en-US"/>
        </w:rPr>
      </w:pPr>
      <w:r>
        <w:t xml:space="preserve">Seznam funcionarjev MOL: </w:t>
      </w:r>
      <w:hyperlink r:id="rId15" w:history="1">
        <w:r w:rsidR="00902198" w:rsidRPr="00164289">
          <w:rPr>
            <w:rStyle w:val="Hiperpovezava"/>
            <w:sz w:val="22"/>
            <w:szCs w:val="24"/>
            <w:lang w:eastAsia="en-US"/>
          </w:rPr>
          <w:t>https://www.ljubljana.si/sl/mestni-svet/mestni-svet-mol</w:t>
        </w:r>
      </w:hyperlink>
      <w:r w:rsidR="00902198" w:rsidRPr="00164289">
        <w:rPr>
          <w:sz w:val="22"/>
          <w:szCs w:val="24"/>
          <w:lang w:eastAsia="en-US"/>
        </w:rPr>
        <w:t xml:space="preserve">, </w:t>
      </w:r>
      <w:hyperlink r:id="rId16" w:history="1">
        <w:r w:rsidR="00902198" w:rsidRPr="00164289">
          <w:rPr>
            <w:rStyle w:val="Hiperpovezava"/>
            <w:sz w:val="22"/>
            <w:szCs w:val="24"/>
            <w:lang w:eastAsia="en-US"/>
          </w:rPr>
          <w:t>Https://www.ljubljana.si/sl/mestna-obcina/zupan/</w:t>
        </w:r>
      </w:hyperlink>
    </w:p>
    <w:p w:rsidR="00902198" w:rsidRPr="00164289" w:rsidRDefault="00902198" w:rsidP="00902198">
      <w:pPr>
        <w:tabs>
          <w:tab w:val="left" w:pos="2280"/>
        </w:tabs>
        <w:rPr>
          <w:sz w:val="22"/>
          <w:szCs w:val="24"/>
          <w:lang w:eastAsia="en-US"/>
        </w:rPr>
      </w:pPr>
    </w:p>
    <w:p w:rsidR="00902198" w:rsidRPr="00164289" w:rsidRDefault="00902198" w:rsidP="00902198">
      <w:pPr>
        <w:tabs>
          <w:tab w:val="left" w:pos="2280"/>
        </w:tabs>
        <w:rPr>
          <w:sz w:val="22"/>
          <w:szCs w:val="24"/>
          <w:lang w:eastAsia="en-US"/>
        </w:rPr>
      </w:pPr>
      <w:r w:rsidRPr="00164289">
        <w:rPr>
          <w:sz w:val="22"/>
          <w:szCs w:val="24"/>
          <w:lang w:eastAsia="en-US"/>
        </w:rPr>
        <w:t xml:space="preserve">Izpolnjena in fizično podpisana izjava o nepovezanosti mora biti v ponudbi priložena za vse </w:t>
      </w:r>
      <w:r w:rsidRPr="00164289">
        <w:rPr>
          <w:sz w:val="22"/>
          <w:szCs w:val="24"/>
          <w:u w:val="single"/>
          <w:lang w:eastAsia="en-US"/>
        </w:rPr>
        <w:t>gospodarske subjekte, ki v karkšni koli vlogi sodelujejo v ponudbi (</w:t>
      </w:r>
      <w:r w:rsidRPr="00164289">
        <w:rPr>
          <w:sz w:val="22"/>
          <w:szCs w:val="24"/>
          <w:lang w:eastAsia="en-US"/>
        </w:rPr>
        <w:t>p</w:t>
      </w:r>
      <w:r>
        <w:rPr>
          <w:sz w:val="22"/>
          <w:szCs w:val="24"/>
          <w:lang w:eastAsia="en-US"/>
        </w:rPr>
        <w:t xml:space="preserve">rijavitelj, </w:t>
      </w:r>
      <w:r w:rsidRPr="00164289">
        <w:rPr>
          <w:sz w:val="22"/>
          <w:szCs w:val="24"/>
          <w:lang w:eastAsia="en-US"/>
        </w:rPr>
        <w:t>, sodelujoči p</w:t>
      </w:r>
      <w:r>
        <w:rPr>
          <w:sz w:val="22"/>
          <w:szCs w:val="24"/>
          <w:lang w:eastAsia="en-US"/>
        </w:rPr>
        <w:t xml:space="preserve">rijavitelji </w:t>
      </w:r>
      <w:r w:rsidRPr="00164289">
        <w:rPr>
          <w:sz w:val="22"/>
          <w:szCs w:val="24"/>
          <w:lang w:eastAsia="en-US"/>
        </w:rPr>
        <w:t>v primeru skupne p</w:t>
      </w:r>
      <w:r>
        <w:rPr>
          <w:sz w:val="22"/>
          <w:szCs w:val="24"/>
          <w:lang w:eastAsia="en-US"/>
        </w:rPr>
        <w:t>rijave</w:t>
      </w:r>
      <w:r w:rsidRPr="00164289">
        <w:rPr>
          <w:sz w:val="22"/>
          <w:szCs w:val="24"/>
          <w:lang w:eastAsia="en-US"/>
        </w:rPr>
        <w:t>, gospodarski subjekti, na katerih kapacitete se sklicuje p</w:t>
      </w:r>
      <w:r>
        <w:rPr>
          <w:sz w:val="22"/>
          <w:szCs w:val="24"/>
          <w:lang w:eastAsia="en-US"/>
        </w:rPr>
        <w:t xml:space="preserve">rijavitelj </w:t>
      </w:r>
      <w:r w:rsidRPr="00164289">
        <w:rPr>
          <w:sz w:val="22"/>
          <w:szCs w:val="24"/>
          <w:lang w:eastAsia="en-US"/>
        </w:rPr>
        <w:t>ali podizvajalci)</w:t>
      </w:r>
      <w:r w:rsidRPr="00164289">
        <w:rPr>
          <w:sz w:val="22"/>
          <w:szCs w:val="24"/>
          <w:lang w:eastAsia="en-US"/>
        </w:rPr>
        <w:tab/>
      </w:r>
    </w:p>
    <w:p w:rsidR="00902198" w:rsidRPr="0026370E" w:rsidRDefault="00902198" w:rsidP="00902198">
      <w:pPr>
        <w:jc w:val="center"/>
        <w:rPr>
          <w:i w:val="0"/>
          <w:sz w:val="22"/>
          <w:szCs w:val="24"/>
          <w:lang w:val="en-US" w:eastAsia="en-US"/>
        </w:rPr>
      </w:pPr>
    </w:p>
    <w:p w:rsidR="003D765D" w:rsidRDefault="00902198" w:rsidP="00902198">
      <w:pPr>
        <w:ind w:left="1134"/>
        <w:rPr>
          <w:i w:val="0"/>
          <w:sz w:val="22"/>
          <w:szCs w:val="22"/>
        </w:rPr>
      </w:pPr>
      <w:r w:rsidRPr="00E36CDE">
        <w:rPr>
          <w:b/>
          <w:i w:val="0"/>
          <w:sz w:val="22"/>
          <w:szCs w:val="22"/>
        </w:rPr>
        <w:br w:type="page"/>
      </w: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E23249" w:rsidP="002E10D3">
      <w:pPr>
        <w:jc w:val="right"/>
        <w:rPr>
          <w:b/>
          <w:i w:val="0"/>
          <w:sz w:val="22"/>
          <w:szCs w:val="22"/>
        </w:rPr>
      </w:pPr>
      <w:r>
        <w:rPr>
          <w:b/>
          <w:i w:val="0"/>
          <w:sz w:val="22"/>
          <w:szCs w:val="22"/>
        </w:rPr>
        <w:t xml:space="preserve">PRILOGA </w:t>
      </w:r>
      <w:r w:rsidR="00B70249">
        <w:rPr>
          <w:b/>
          <w:i w:val="0"/>
          <w:sz w:val="22"/>
          <w:szCs w:val="22"/>
        </w:rPr>
        <w:t>8</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A0899">
        <w:rPr>
          <w:b/>
          <w:i w:val="0"/>
          <w:sz w:val="22"/>
          <w:szCs w:val="22"/>
        </w:rPr>
        <w:t>Gradbena pogodba za ureditev Hribarjevega nabrežja in Židovske ulice od Zlate ladjice do Dvornega trga</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2C3719" w:rsidRPr="002C3719" w:rsidRDefault="004E3642" w:rsidP="002E10D3">
      <w:pPr>
        <w:jc w:val="right"/>
        <w:rPr>
          <w:b/>
          <w:i w:val="0"/>
          <w:sz w:val="22"/>
          <w:szCs w:val="22"/>
        </w:rPr>
      </w:pPr>
      <w:r>
        <w:rPr>
          <w:b/>
          <w:i w:val="0"/>
          <w:sz w:val="22"/>
          <w:szCs w:val="22"/>
        </w:rPr>
        <w:t xml:space="preserve">PRILOGA </w:t>
      </w:r>
      <w:r w:rsidR="00B70249">
        <w:rPr>
          <w:b/>
          <w:i w:val="0"/>
          <w:sz w:val="22"/>
          <w:szCs w:val="22"/>
        </w:rPr>
        <w:t>9</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0F4CBF">
        <w:rPr>
          <w:b/>
          <w:i w:val="0"/>
          <w:sz w:val="22"/>
          <w:szCs w:val="22"/>
        </w:rPr>
        <w:t>Gradbena pogodba za ureditev Hribarjevega nabrežja in Židovske ulice od Zlate ladjice do Dvornega trga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B70249">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B70249">
        <w:rPr>
          <w:b/>
          <w:i w:val="0"/>
          <w:sz w:val="22"/>
          <w:szCs w:val="22"/>
        </w:rPr>
        <w:t>11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2D19C5" w:rsidRDefault="00387121" w:rsidP="00FD3264">
            <w:pPr>
              <w:pStyle w:val="Glava"/>
              <w:tabs>
                <w:tab w:val="clear" w:pos="4536"/>
                <w:tab w:val="clear" w:pos="9072"/>
              </w:tabs>
              <w:jc w:val="both"/>
              <w:rPr>
                <w:i w:val="0"/>
                <w:sz w:val="22"/>
                <w:szCs w:val="22"/>
              </w:rPr>
            </w:pPr>
            <w:r w:rsidRPr="002D19C5">
              <w:rPr>
                <w:i w:val="0"/>
                <w:sz w:val="22"/>
                <w:szCs w:val="22"/>
              </w:rPr>
              <w:t>POSAMIČNO</w:t>
            </w:r>
          </w:p>
          <w:p w:rsidR="00387121" w:rsidRPr="002D19C5" w:rsidRDefault="00387121" w:rsidP="00A04499">
            <w:pPr>
              <w:pStyle w:val="Glava"/>
              <w:tabs>
                <w:tab w:val="clear" w:pos="4536"/>
                <w:tab w:val="clear" w:pos="9072"/>
              </w:tabs>
              <w:jc w:val="both"/>
              <w:rPr>
                <w:i w:val="0"/>
                <w:sz w:val="22"/>
                <w:szCs w:val="22"/>
              </w:rPr>
            </w:pPr>
            <w:r w:rsidRPr="002D19C5">
              <w:rPr>
                <w:i w:val="0"/>
                <w:sz w:val="22"/>
                <w:szCs w:val="22"/>
              </w:rPr>
              <w:t xml:space="preserve">(vsak </w:t>
            </w:r>
            <w:r w:rsidR="00A04499" w:rsidRPr="002D19C5">
              <w:rPr>
                <w:i w:val="0"/>
                <w:sz w:val="22"/>
                <w:szCs w:val="22"/>
              </w:rPr>
              <w:t>gospodarski subjekt</w:t>
            </w:r>
            <w:r w:rsidRPr="002D19C5">
              <w:rPr>
                <w:i w:val="0"/>
                <w:sz w:val="22"/>
                <w:szCs w:val="22"/>
              </w:rPr>
              <w:t>)</w:t>
            </w:r>
          </w:p>
        </w:tc>
        <w:tc>
          <w:tcPr>
            <w:tcW w:w="6379" w:type="dxa"/>
            <w:vAlign w:val="center"/>
          </w:tcPr>
          <w:p w:rsidR="00387121" w:rsidRPr="002D19C5" w:rsidRDefault="004E3642" w:rsidP="0099550E">
            <w:pPr>
              <w:pStyle w:val="Glava"/>
              <w:numPr>
                <w:ilvl w:val="0"/>
                <w:numId w:val="7"/>
              </w:numPr>
              <w:tabs>
                <w:tab w:val="clear" w:pos="4536"/>
                <w:tab w:val="clear" w:pos="9072"/>
              </w:tabs>
              <w:rPr>
                <w:i w:val="0"/>
                <w:sz w:val="22"/>
                <w:szCs w:val="22"/>
              </w:rPr>
            </w:pPr>
            <w:r w:rsidRPr="002D19C5">
              <w:rPr>
                <w:i w:val="0"/>
                <w:sz w:val="22"/>
                <w:szCs w:val="22"/>
              </w:rPr>
              <w:t xml:space="preserve">ESPD (priloga </w:t>
            </w:r>
            <w:r w:rsidR="001B194E" w:rsidRPr="002D19C5">
              <w:rPr>
                <w:i w:val="0"/>
                <w:sz w:val="22"/>
                <w:szCs w:val="22"/>
              </w:rPr>
              <w:t>1</w:t>
            </w:r>
            <w:r w:rsidR="00387121" w:rsidRPr="002D19C5">
              <w:rPr>
                <w:i w:val="0"/>
                <w:sz w:val="22"/>
                <w:szCs w:val="22"/>
              </w:rPr>
              <w:t>)</w:t>
            </w:r>
          </w:p>
          <w:p w:rsidR="00AC15CA" w:rsidRPr="002D19C5" w:rsidRDefault="00AC15CA" w:rsidP="00AC15CA">
            <w:pPr>
              <w:pStyle w:val="Glava"/>
              <w:numPr>
                <w:ilvl w:val="0"/>
                <w:numId w:val="7"/>
              </w:numPr>
              <w:tabs>
                <w:tab w:val="clear" w:pos="4536"/>
                <w:tab w:val="clear" w:pos="9072"/>
              </w:tabs>
              <w:rPr>
                <w:i w:val="0"/>
                <w:sz w:val="22"/>
                <w:szCs w:val="22"/>
              </w:rPr>
            </w:pPr>
            <w:r w:rsidRPr="002D19C5">
              <w:rPr>
                <w:i w:val="0"/>
                <w:sz w:val="22"/>
                <w:szCs w:val="22"/>
              </w:rPr>
              <w:t xml:space="preserve">Pooblastilo pravne osebe (priloga </w:t>
            </w:r>
            <w:r w:rsidR="001B194E" w:rsidRPr="002D19C5">
              <w:rPr>
                <w:i w:val="0"/>
                <w:sz w:val="22"/>
                <w:szCs w:val="22"/>
              </w:rPr>
              <w:t>2</w:t>
            </w:r>
            <w:r w:rsidRPr="002D19C5">
              <w:rPr>
                <w:i w:val="0"/>
                <w:sz w:val="22"/>
                <w:szCs w:val="22"/>
              </w:rPr>
              <w:t>)</w:t>
            </w:r>
          </w:p>
          <w:p w:rsidR="006A435C" w:rsidRPr="002D19C5" w:rsidRDefault="00AC15CA" w:rsidP="004861C9">
            <w:pPr>
              <w:pStyle w:val="Glava"/>
              <w:numPr>
                <w:ilvl w:val="0"/>
                <w:numId w:val="7"/>
              </w:numPr>
              <w:tabs>
                <w:tab w:val="clear" w:pos="4536"/>
                <w:tab w:val="clear" w:pos="9072"/>
              </w:tabs>
              <w:rPr>
                <w:i w:val="0"/>
                <w:sz w:val="22"/>
                <w:szCs w:val="22"/>
              </w:rPr>
            </w:pPr>
            <w:r w:rsidRPr="002D19C5">
              <w:rPr>
                <w:i w:val="0"/>
                <w:sz w:val="22"/>
                <w:szCs w:val="22"/>
              </w:rPr>
              <w:t>Pooblastilo člana upravnega ali vodstvenega ali nadzornega organa oziroma pooblaščenca  za zastopanje ali odl</w:t>
            </w:r>
            <w:r w:rsidR="005C1938" w:rsidRPr="002D19C5">
              <w:rPr>
                <w:i w:val="0"/>
                <w:sz w:val="22"/>
                <w:szCs w:val="22"/>
              </w:rPr>
              <w:t xml:space="preserve">očanje ali nadzor pri gospodarskem subjektu </w:t>
            </w:r>
            <w:r w:rsidRPr="002D19C5">
              <w:rPr>
                <w:i w:val="0"/>
                <w:sz w:val="22"/>
                <w:szCs w:val="22"/>
              </w:rPr>
              <w:t xml:space="preserve">ali podizvajalcu (priloga </w:t>
            </w:r>
            <w:r w:rsidR="001B194E" w:rsidRPr="002D19C5">
              <w:rPr>
                <w:i w:val="0"/>
                <w:sz w:val="22"/>
                <w:szCs w:val="22"/>
              </w:rPr>
              <w:t>3</w:t>
            </w:r>
            <w:r w:rsidRPr="002D19C5">
              <w:rPr>
                <w:i w:val="0"/>
                <w:sz w:val="22"/>
                <w:szCs w:val="22"/>
              </w:rPr>
              <w:t>)</w:t>
            </w:r>
          </w:p>
          <w:p w:rsidR="00D01DD8" w:rsidRPr="002D19C5" w:rsidRDefault="00D01DD8" w:rsidP="004861C9">
            <w:pPr>
              <w:pStyle w:val="Glava"/>
              <w:numPr>
                <w:ilvl w:val="0"/>
                <w:numId w:val="7"/>
              </w:numPr>
              <w:tabs>
                <w:tab w:val="clear" w:pos="4536"/>
                <w:tab w:val="clear" w:pos="9072"/>
              </w:tabs>
              <w:rPr>
                <w:i w:val="0"/>
                <w:sz w:val="22"/>
                <w:szCs w:val="22"/>
              </w:rPr>
            </w:pPr>
            <w:r w:rsidRPr="002D19C5">
              <w:rPr>
                <w:i w:val="0"/>
                <w:sz w:val="22"/>
                <w:szCs w:val="22"/>
              </w:rPr>
              <w:t>Zavarovanje odgovornosti (priloga 6</w:t>
            </w:r>
            <w:r w:rsidR="00B70249" w:rsidRPr="002D19C5">
              <w:rPr>
                <w:i w:val="0"/>
                <w:sz w:val="22"/>
                <w:szCs w:val="22"/>
              </w:rPr>
              <w:t>)</w:t>
            </w:r>
          </w:p>
          <w:p w:rsidR="00B70249" w:rsidRPr="00456F1F" w:rsidRDefault="0084613F" w:rsidP="004861C9">
            <w:pPr>
              <w:pStyle w:val="Glava"/>
              <w:numPr>
                <w:ilvl w:val="0"/>
                <w:numId w:val="7"/>
              </w:numPr>
              <w:tabs>
                <w:tab w:val="clear" w:pos="4536"/>
                <w:tab w:val="clear" w:pos="9072"/>
              </w:tabs>
              <w:rPr>
                <w:i w:val="0"/>
                <w:sz w:val="22"/>
                <w:szCs w:val="22"/>
              </w:rPr>
            </w:pPr>
            <w:r w:rsidRPr="00456F1F">
              <w:rPr>
                <w:i w:val="0"/>
                <w:sz w:val="22"/>
                <w:szCs w:val="22"/>
              </w:rPr>
              <w:t>Izjava fizične osebe oziroma odgovorne osebe poslovnega subjekta o nepovezanosti s funkcionarjem ali njegovim družinskim članom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D05D63">
              <w:rPr>
                <w:i w:val="0"/>
                <w:color w:val="000000" w:themeColor="text1"/>
                <w:sz w:val="22"/>
                <w:szCs w:val="22"/>
              </w:rPr>
              <w:t>, 5/1 in 5/2</w:t>
            </w:r>
            <w:r w:rsidRPr="00FB2782">
              <w:rPr>
                <w:i w:val="0"/>
                <w:color w:val="000000" w:themeColor="text1"/>
                <w:sz w:val="22"/>
                <w:szCs w:val="22"/>
              </w:rPr>
              <w:t>)</w:t>
            </w:r>
          </w:p>
          <w:p w:rsidR="00117EFF" w:rsidRPr="009A12B9" w:rsidRDefault="00117EFF"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Udeležba podizvajalcev (priloga 8, 9 in 10)</w:t>
            </w:r>
          </w:p>
          <w:p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F46139">
      <w:pPr>
        <w:pStyle w:val="Glava"/>
        <w:tabs>
          <w:tab w:val="clear" w:pos="4536"/>
          <w:tab w:val="clear" w:pos="9072"/>
        </w:tabs>
        <w:jc w:val="center"/>
        <w:rPr>
          <w:b/>
          <w:i w:val="0"/>
          <w:sz w:val="22"/>
          <w:szCs w:val="22"/>
        </w:rPr>
      </w:pPr>
    </w:p>
    <w:p w:rsidR="0056658A" w:rsidRDefault="00F46139" w:rsidP="00F46139">
      <w:pPr>
        <w:pStyle w:val="Glava"/>
        <w:tabs>
          <w:tab w:val="clear" w:pos="4536"/>
          <w:tab w:val="clear" w:pos="9072"/>
        </w:tabs>
        <w:jc w:val="center"/>
        <w:rPr>
          <w:b/>
          <w:i w:val="0"/>
          <w:sz w:val="28"/>
          <w:szCs w:val="28"/>
        </w:rPr>
      </w:pPr>
      <w:r w:rsidRPr="008614AF">
        <w:rPr>
          <w:b/>
          <w:i w:val="0"/>
          <w:sz w:val="28"/>
          <w:szCs w:val="28"/>
        </w:rPr>
        <w:t>PRILOGE RAZPISNE DOKUMENTACIJE</w:t>
      </w:r>
    </w:p>
    <w:p w:rsidR="00AB4869" w:rsidRDefault="00AB4869" w:rsidP="00F46139">
      <w:pPr>
        <w:pStyle w:val="Glava"/>
        <w:tabs>
          <w:tab w:val="clear" w:pos="4536"/>
          <w:tab w:val="clear" w:pos="9072"/>
        </w:tabs>
        <w:jc w:val="center"/>
        <w:rPr>
          <w:b/>
          <w:i w:val="0"/>
          <w:sz w:val="28"/>
          <w:szCs w:val="28"/>
        </w:rPr>
      </w:pPr>
    </w:p>
    <w:p w:rsidR="00AB4869" w:rsidRDefault="00AB4869" w:rsidP="00AB4869">
      <w:pPr>
        <w:pStyle w:val="Glava"/>
        <w:tabs>
          <w:tab w:val="clear" w:pos="4536"/>
          <w:tab w:val="clear" w:pos="9072"/>
        </w:tabs>
        <w:rPr>
          <w:b/>
          <w:i w:val="0"/>
          <w:sz w:val="28"/>
          <w:szCs w:val="28"/>
        </w:rPr>
      </w:pPr>
    </w:p>
    <w:p w:rsidR="00AB4869" w:rsidRDefault="00AB4869" w:rsidP="00AB4869">
      <w:pPr>
        <w:numPr>
          <w:ilvl w:val="0"/>
          <w:numId w:val="9"/>
        </w:numPr>
        <w:rPr>
          <w:i w:val="0"/>
          <w:sz w:val="22"/>
          <w:szCs w:val="22"/>
        </w:rPr>
      </w:pPr>
      <w:r>
        <w:rPr>
          <w:i w:val="0"/>
          <w:sz w:val="22"/>
          <w:szCs w:val="22"/>
        </w:rPr>
        <w:t>Priloga A/1  - Vzorec pogodbe za Mestno občino Ljubljana</w:t>
      </w:r>
    </w:p>
    <w:p w:rsidR="00AB4869" w:rsidRDefault="00AB4869" w:rsidP="00AB4869">
      <w:pPr>
        <w:numPr>
          <w:ilvl w:val="0"/>
          <w:numId w:val="9"/>
        </w:numPr>
        <w:rPr>
          <w:i w:val="0"/>
          <w:sz w:val="22"/>
          <w:szCs w:val="22"/>
        </w:rPr>
      </w:pPr>
      <w:r>
        <w:rPr>
          <w:i w:val="0"/>
          <w:sz w:val="22"/>
          <w:szCs w:val="22"/>
        </w:rPr>
        <w:t xml:space="preserve">Priloga A/2- Vzorec pogodbe za JP VOKA Snaga d.o.o. </w:t>
      </w:r>
    </w:p>
    <w:p w:rsidR="00AB4869" w:rsidRPr="00EE6B38" w:rsidRDefault="00AB4869" w:rsidP="00AB4869">
      <w:pPr>
        <w:numPr>
          <w:ilvl w:val="0"/>
          <w:numId w:val="9"/>
        </w:numPr>
        <w:rPr>
          <w:i w:val="0"/>
          <w:sz w:val="22"/>
          <w:szCs w:val="22"/>
        </w:rPr>
      </w:pPr>
      <w:r>
        <w:rPr>
          <w:i w:val="0"/>
          <w:sz w:val="22"/>
          <w:szCs w:val="22"/>
        </w:rPr>
        <w:t xml:space="preserve">Priloga A/3 – Vzorec pogodbe za Energetika  Ljubljana d.o.o. </w:t>
      </w:r>
    </w:p>
    <w:p w:rsidR="00AB4869" w:rsidRPr="00EE6B38" w:rsidRDefault="00AB4869" w:rsidP="00AB4869">
      <w:pPr>
        <w:numPr>
          <w:ilvl w:val="0"/>
          <w:numId w:val="9"/>
        </w:numPr>
        <w:rPr>
          <w:i w:val="0"/>
          <w:sz w:val="22"/>
          <w:szCs w:val="22"/>
        </w:rPr>
      </w:pPr>
      <w:r w:rsidRPr="00EE6B38">
        <w:rPr>
          <w:i w:val="0"/>
          <w:sz w:val="22"/>
          <w:szCs w:val="22"/>
        </w:rPr>
        <w:t>Označba ovojnice za finančno zavarovanje (priloga B)</w:t>
      </w:r>
    </w:p>
    <w:p w:rsidR="00AB4869" w:rsidRPr="00EE6B38" w:rsidRDefault="00AB4869" w:rsidP="00AB4869">
      <w:pPr>
        <w:numPr>
          <w:ilvl w:val="0"/>
          <w:numId w:val="9"/>
        </w:numPr>
        <w:rPr>
          <w:i w:val="0"/>
          <w:sz w:val="22"/>
          <w:szCs w:val="22"/>
        </w:rPr>
      </w:pPr>
      <w:r w:rsidRPr="00EE6B38">
        <w:rPr>
          <w:i w:val="0"/>
          <w:sz w:val="22"/>
          <w:szCs w:val="22"/>
        </w:rPr>
        <w:t xml:space="preserve">Vzorec finančnega zavarovanja za resnost prijave in ponudb (priloga C) </w:t>
      </w:r>
    </w:p>
    <w:p w:rsidR="00AB4869" w:rsidRPr="00EE6B38" w:rsidRDefault="00AB4869" w:rsidP="00AB4869">
      <w:pPr>
        <w:numPr>
          <w:ilvl w:val="0"/>
          <w:numId w:val="9"/>
        </w:numPr>
        <w:rPr>
          <w:i w:val="0"/>
          <w:sz w:val="22"/>
          <w:szCs w:val="22"/>
        </w:rPr>
      </w:pPr>
      <w:r w:rsidRPr="00EE6B38">
        <w:rPr>
          <w:i w:val="0"/>
          <w:sz w:val="22"/>
          <w:szCs w:val="22"/>
        </w:rPr>
        <w:t>Vzorec finančnega zavarovanja za dobro izvedbo pogodbenih obveznosti (priloga D)</w:t>
      </w:r>
    </w:p>
    <w:p w:rsidR="00AB4869" w:rsidRDefault="00AB4869" w:rsidP="00AB4869">
      <w:pPr>
        <w:numPr>
          <w:ilvl w:val="0"/>
          <w:numId w:val="9"/>
        </w:numPr>
        <w:rPr>
          <w:i w:val="0"/>
          <w:sz w:val="22"/>
          <w:szCs w:val="22"/>
        </w:rPr>
      </w:pPr>
      <w:r w:rsidRPr="00EE6B38">
        <w:rPr>
          <w:i w:val="0"/>
          <w:sz w:val="22"/>
          <w:szCs w:val="22"/>
        </w:rPr>
        <w:t>Vzorec finančnega zavarovanja za odpravo napak v garancijski dobi (priloga E)</w:t>
      </w: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Default="0078163F" w:rsidP="0078163F">
      <w:pPr>
        <w:rPr>
          <w:i w:val="0"/>
          <w:sz w:val="22"/>
          <w:szCs w:val="22"/>
        </w:rPr>
      </w:pPr>
    </w:p>
    <w:p w:rsidR="0078163F" w:rsidRPr="0078163F" w:rsidRDefault="0078163F" w:rsidP="0078163F">
      <w:pPr>
        <w:jc w:val="right"/>
        <w:rPr>
          <w:b/>
          <w:i w:val="0"/>
          <w:szCs w:val="24"/>
        </w:rPr>
      </w:pPr>
      <w:r w:rsidRPr="007909CD">
        <w:rPr>
          <w:b/>
          <w:i w:val="0"/>
          <w:szCs w:val="24"/>
        </w:rPr>
        <w:t>PRILOGA A/1 – VZOREC POGODBE ZA MOL</w:t>
      </w:r>
      <w:r w:rsidRPr="0078163F">
        <w:rPr>
          <w:b/>
          <w:i w:val="0"/>
          <w:szCs w:val="24"/>
        </w:rPr>
        <w:t xml:space="preserve"> </w:t>
      </w:r>
    </w:p>
    <w:p w:rsidR="00AB4869" w:rsidRPr="00A54E1A" w:rsidRDefault="00AB4869" w:rsidP="00AB4869">
      <w:pPr>
        <w:pStyle w:val="Glava"/>
        <w:tabs>
          <w:tab w:val="clear" w:pos="4536"/>
          <w:tab w:val="clear" w:pos="9072"/>
        </w:tabs>
        <w:ind w:left="1080"/>
        <w:jc w:val="right"/>
        <w:rPr>
          <w:b/>
          <w:i w:val="0"/>
          <w:sz w:val="22"/>
          <w:szCs w:val="22"/>
        </w:rPr>
      </w:pPr>
    </w:p>
    <w:p w:rsidR="00AB4869" w:rsidRDefault="00AB4869" w:rsidP="00AB4869">
      <w:pPr>
        <w:pStyle w:val="Glava"/>
        <w:tabs>
          <w:tab w:val="clear" w:pos="4536"/>
          <w:tab w:val="clear" w:pos="9072"/>
        </w:tabs>
        <w:ind w:left="1080"/>
        <w:jc w:val="right"/>
        <w:rPr>
          <w:b/>
          <w:i w:val="0"/>
          <w:sz w:val="22"/>
          <w:szCs w:val="22"/>
        </w:rPr>
      </w:pPr>
    </w:p>
    <w:p w:rsidR="00F4501E" w:rsidRPr="007909CD" w:rsidRDefault="00F4501E" w:rsidP="00F4501E">
      <w:pPr>
        <w:rPr>
          <w:i w:val="0"/>
        </w:rPr>
      </w:pPr>
      <w:r w:rsidRPr="007909CD">
        <w:rPr>
          <w:b/>
          <w:i w:val="0"/>
        </w:rPr>
        <w:t>MESTNA OBČINA LJUBLJANA</w:t>
      </w:r>
      <w:r w:rsidRPr="007909CD">
        <w:rPr>
          <w:i w:val="0"/>
        </w:rPr>
        <w:t xml:space="preserve">, Mestni trg 1, 1000 Ljubljana, ki jo zastopa župan Zoran Janković, </w:t>
      </w:r>
    </w:p>
    <w:p w:rsidR="00F4501E" w:rsidRPr="007909CD" w:rsidRDefault="00F4501E" w:rsidP="00F4501E">
      <w:pPr>
        <w:rPr>
          <w:i w:val="0"/>
        </w:rPr>
      </w:pPr>
      <w:r w:rsidRPr="007909CD">
        <w:rPr>
          <w:i w:val="0"/>
        </w:rPr>
        <w:t>matična številka: 5874025000</w:t>
      </w:r>
    </w:p>
    <w:p w:rsidR="00F4501E" w:rsidRPr="007909CD" w:rsidRDefault="00F4501E" w:rsidP="00F4501E">
      <w:pPr>
        <w:rPr>
          <w:i w:val="0"/>
        </w:rPr>
      </w:pPr>
      <w:r w:rsidRPr="007909CD">
        <w:rPr>
          <w:i w:val="0"/>
        </w:rPr>
        <w:t>identifikacijska številka za DDV: SI67593321</w:t>
      </w:r>
    </w:p>
    <w:p w:rsidR="00F4501E" w:rsidRPr="007909CD" w:rsidRDefault="00F4501E" w:rsidP="00F4501E">
      <w:pPr>
        <w:rPr>
          <w:i w:val="0"/>
        </w:rPr>
      </w:pPr>
      <w:r w:rsidRPr="007909CD">
        <w:rPr>
          <w:i w:val="0"/>
        </w:rPr>
        <w:t>(v nadaljevanju: naročnik)</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F4501E">
      <w:pPr>
        <w:rPr>
          <w:i w:val="0"/>
        </w:rPr>
      </w:pPr>
      <w:r w:rsidRPr="007909CD">
        <w:rPr>
          <w:i w:val="0"/>
        </w:rPr>
        <w:t xml:space="preserve">in </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F4501E">
      <w:pPr>
        <w:rPr>
          <w:i w:val="0"/>
        </w:rPr>
      </w:pPr>
      <w:r w:rsidRPr="007909CD">
        <w:rPr>
          <w:b/>
          <w:i w:val="0"/>
        </w:rPr>
        <w:t>………………………………………………,</w:t>
      </w:r>
      <w:r w:rsidRPr="007909CD">
        <w:rPr>
          <w:i w:val="0"/>
        </w:rPr>
        <w:t xml:space="preserve"> ki ga zastopa …………………….. (navesti funkcijo, ime in priimek osebe, pooblaščene za zastopanje),</w:t>
      </w:r>
    </w:p>
    <w:p w:rsidR="00F4501E" w:rsidRPr="007909CD" w:rsidRDefault="00F4501E" w:rsidP="00F4501E">
      <w:pPr>
        <w:rPr>
          <w:i w:val="0"/>
        </w:rPr>
      </w:pPr>
      <w:r w:rsidRPr="007909CD">
        <w:rPr>
          <w:i w:val="0"/>
        </w:rPr>
        <w:t>matična številka: ……………………………..</w:t>
      </w:r>
    </w:p>
    <w:p w:rsidR="00F4501E" w:rsidRPr="007909CD" w:rsidRDefault="00F4501E" w:rsidP="00F4501E">
      <w:pPr>
        <w:rPr>
          <w:i w:val="0"/>
        </w:rPr>
      </w:pPr>
      <w:r w:rsidRPr="007909CD">
        <w:rPr>
          <w:i w:val="0"/>
        </w:rPr>
        <w:t>identifikacijska številka za DDV: ………………</w:t>
      </w:r>
    </w:p>
    <w:p w:rsidR="00F4501E" w:rsidRPr="007909CD" w:rsidRDefault="00F4501E" w:rsidP="00F4501E">
      <w:pPr>
        <w:rPr>
          <w:i w:val="0"/>
        </w:rPr>
      </w:pPr>
      <w:r w:rsidRPr="007909CD">
        <w:rPr>
          <w:i w:val="0"/>
        </w:rPr>
        <w:t>(v nadaljevanju: izvajalec)</w:t>
      </w:r>
    </w:p>
    <w:p w:rsidR="00F4501E" w:rsidRPr="007909CD" w:rsidRDefault="00F4501E" w:rsidP="00F4501E">
      <w:pPr>
        <w:rPr>
          <w:i w:val="0"/>
        </w:rPr>
      </w:pPr>
      <w:r w:rsidRPr="007909CD">
        <w:rPr>
          <w:i w:val="0"/>
        </w:rPr>
        <w:tab/>
      </w:r>
    </w:p>
    <w:p w:rsidR="00F4501E" w:rsidRPr="007909CD" w:rsidRDefault="00F4501E" w:rsidP="00F4501E">
      <w:pPr>
        <w:rPr>
          <w:i w:val="0"/>
        </w:rPr>
      </w:pPr>
    </w:p>
    <w:p w:rsidR="00F4501E" w:rsidRPr="007909CD" w:rsidRDefault="00F4501E" w:rsidP="00F4501E">
      <w:pPr>
        <w:rPr>
          <w:i w:val="0"/>
        </w:rPr>
      </w:pPr>
      <w:r w:rsidRPr="007909CD">
        <w:rPr>
          <w:i w:val="0"/>
        </w:rPr>
        <w:t>skleneta naslednjo</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F4501E">
      <w:pPr>
        <w:tabs>
          <w:tab w:val="left" w:pos="4120"/>
        </w:tabs>
        <w:rPr>
          <w:i w:val="0"/>
        </w:rPr>
      </w:pPr>
      <w:r w:rsidRPr="007909CD">
        <w:rPr>
          <w:i w:val="0"/>
        </w:rPr>
        <w:tab/>
      </w:r>
    </w:p>
    <w:p w:rsidR="00F4501E" w:rsidRPr="007909CD" w:rsidRDefault="00F4501E" w:rsidP="00F4501E">
      <w:pPr>
        <w:jc w:val="center"/>
        <w:rPr>
          <w:b/>
          <w:bCs/>
          <w:i w:val="0"/>
          <w:spacing w:val="56"/>
        </w:rPr>
      </w:pPr>
      <w:r w:rsidRPr="007909CD">
        <w:rPr>
          <w:b/>
          <w:bCs/>
          <w:i w:val="0"/>
          <w:spacing w:val="56"/>
        </w:rPr>
        <w:t xml:space="preserve">GRADBENO POGODBO </w:t>
      </w:r>
    </w:p>
    <w:p w:rsidR="00F4501E" w:rsidRPr="007909CD" w:rsidRDefault="00F4501E" w:rsidP="00F4501E">
      <w:pPr>
        <w:jc w:val="center"/>
        <w:rPr>
          <w:b/>
          <w:i w:val="0"/>
          <w:caps/>
        </w:rPr>
      </w:pPr>
      <w:r w:rsidRPr="007909CD">
        <w:rPr>
          <w:b/>
          <w:i w:val="0"/>
          <w:caps/>
        </w:rPr>
        <w:t xml:space="preserve">za ureditev dela Hribarjevega nabrežja in dela Židovske ulice </w:t>
      </w:r>
    </w:p>
    <w:p w:rsidR="00F4501E" w:rsidRPr="007909CD" w:rsidRDefault="00F4501E" w:rsidP="00F4501E">
      <w:pPr>
        <w:jc w:val="center"/>
        <w:rPr>
          <w:b/>
          <w:i w:val="0"/>
          <w:caps/>
        </w:rPr>
      </w:pPr>
      <w:r w:rsidRPr="007909CD">
        <w:rPr>
          <w:b/>
          <w:i w:val="0"/>
          <w:caps/>
        </w:rPr>
        <w:t>od Zlate ladjice do Dvornega trga</w:t>
      </w: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t>Uvodne določbe</w:t>
      </w:r>
    </w:p>
    <w:p w:rsidR="00F4501E" w:rsidRPr="007909CD" w:rsidRDefault="00F4501E" w:rsidP="00F4501E">
      <w:pPr>
        <w:rPr>
          <w:b/>
          <w:i w:val="0"/>
        </w:rPr>
      </w:pPr>
    </w:p>
    <w:p w:rsidR="00F4501E" w:rsidRPr="007909CD" w:rsidRDefault="00F4501E" w:rsidP="007909CD">
      <w:pPr>
        <w:numPr>
          <w:ilvl w:val="0"/>
          <w:numId w:val="52"/>
        </w:numPr>
        <w:ind w:left="0" w:firstLine="0"/>
        <w:contextualSpacing/>
        <w:jc w:val="center"/>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Pogodbeni stranki ugotavljata, da:</w:t>
      </w:r>
    </w:p>
    <w:p w:rsidR="00F4501E" w:rsidRPr="007909CD" w:rsidRDefault="00F4501E" w:rsidP="007909CD">
      <w:pPr>
        <w:pStyle w:val="Odstavekseznama"/>
        <w:numPr>
          <w:ilvl w:val="0"/>
          <w:numId w:val="53"/>
        </w:numPr>
        <w:contextualSpacing/>
        <w:jc w:val="both"/>
        <w:rPr>
          <w:i w:val="0"/>
        </w:rPr>
      </w:pPr>
      <w:r w:rsidRPr="007909CD">
        <w:rPr>
          <w:i w:val="0"/>
        </w:rPr>
        <w:t>je v načrtu razvojnih programov Mestne občine Ljubljana predvidena prenova in ureditev od Novega trga do Zlate ladjice, Jurčičevega trga, Židovske ulice do Židovske steze, Hribarjevega nabrežja od Čevljarskega mostu do Dvornega trga ,  NRP 7560-20-0906;</w:t>
      </w:r>
    </w:p>
    <w:p w:rsidR="00F4501E" w:rsidRPr="007909CD" w:rsidRDefault="00F4501E" w:rsidP="007909CD">
      <w:pPr>
        <w:pStyle w:val="Odstavekseznama"/>
        <w:numPr>
          <w:ilvl w:val="0"/>
          <w:numId w:val="53"/>
        </w:numPr>
        <w:contextualSpacing/>
        <w:jc w:val="both"/>
        <w:rPr>
          <w:i w:val="0"/>
        </w:rPr>
      </w:pPr>
      <w:r w:rsidRPr="007909CD">
        <w:rPr>
          <w:i w:val="0"/>
        </w:rPr>
        <w:t>dela se izvajajo kot investicijska vzdrževalna dela in vzdrževalna dela v javno korist v skladu z 18. členom Zakona o cestah (Uradni list RS, št. 109/10, 48/12, 36/14-odl. US, 46/15 in 10/18; v nadaljevanju ZCes-1);</w:t>
      </w:r>
    </w:p>
    <w:p w:rsidR="00F4501E" w:rsidRPr="007909CD" w:rsidRDefault="00F4501E" w:rsidP="007909CD">
      <w:pPr>
        <w:pStyle w:val="Odstavekseznama"/>
        <w:numPr>
          <w:ilvl w:val="0"/>
          <w:numId w:val="53"/>
        </w:numPr>
        <w:contextualSpacing/>
        <w:jc w:val="both"/>
        <w:rPr>
          <w:i w:val="0"/>
        </w:rPr>
      </w:pPr>
      <w:r w:rsidRPr="007909CD">
        <w:rPr>
          <w:i w:val="0"/>
        </w:rPr>
        <w:t>gre za skupno javno naročilo pri katerem je naročnik tudi Energetika Ljubljana in JP VOKA SNAGA d.o.o.;</w:t>
      </w:r>
    </w:p>
    <w:p w:rsidR="00F4501E" w:rsidRPr="007909CD" w:rsidRDefault="00F4501E" w:rsidP="007909CD">
      <w:pPr>
        <w:pStyle w:val="Odstavekseznama"/>
        <w:numPr>
          <w:ilvl w:val="0"/>
          <w:numId w:val="53"/>
        </w:numPr>
        <w:contextualSpacing/>
        <w:jc w:val="both"/>
        <w:rPr>
          <w:i w:val="0"/>
        </w:rPr>
      </w:pPr>
      <w:r w:rsidRPr="007909CD">
        <w:rPr>
          <w:i w:val="0"/>
        </w:rPr>
        <w:t>vsak naročnik skupnega javnega naročila sklepa pogodbo za svoj del naročila z izbranim izvajalcem;</w:t>
      </w:r>
    </w:p>
    <w:p w:rsidR="00F4501E" w:rsidRPr="007909CD" w:rsidRDefault="00F4501E" w:rsidP="007909CD">
      <w:pPr>
        <w:pStyle w:val="Odstavekseznama"/>
        <w:numPr>
          <w:ilvl w:val="0"/>
          <w:numId w:val="53"/>
        </w:numPr>
        <w:contextualSpacing/>
        <w:jc w:val="both"/>
        <w:rPr>
          <w:i w:val="0"/>
        </w:rPr>
      </w:pPr>
      <w:r w:rsidRPr="007909CD">
        <w:rPr>
          <w:i w:val="0"/>
        </w:rPr>
        <w:t>je bil izvajalec izbran na podlagi izvedenega konkurenčnega postopka s pogajanji skladno s 44. členom Zakona o javnem naročanju (Uradni list RS, št. 91/15 in 14/18; v nadaljevanju: ZJN-3);</w:t>
      </w:r>
    </w:p>
    <w:p w:rsidR="00F4501E" w:rsidRPr="007909CD" w:rsidRDefault="00F4501E" w:rsidP="007909CD">
      <w:pPr>
        <w:pStyle w:val="Odstavekseznama"/>
        <w:numPr>
          <w:ilvl w:val="0"/>
          <w:numId w:val="53"/>
        </w:numPr>
        <w:contextualSpacing/>
        <w:jc w:val="both"/>
        <w:rPr>
          <w:i w:val="0"/>
        </w:rPr>
      </w:pPr>
      <w:r w:rsidRPr="007909CD">
        <w:rPr>
          <w:i w:val="0"/>
        </w:rPr>
        <w:t xml:space="preserve">je bilo obvestilo o javnem naročilu objavljeno na Portalu javnih naročil dne …………. pod številko objave …………; </w:t>
      </w:r>
    </w:p>
    <w:p w:rsidR="00F4501E" w:rsidRPr="007909CD" w:rsidRDefault="00F4501E" w:rsidP="007909CD">
      <w:pPr>
        <w:pStyle w:val="Odstavekseznama"/>
        <w:numPr>
          <w:ilvl w:val="0"/>
          <w:numId w:val="53"/>
        </w:numPr>
        <w:contextualSpacing/>
        <w:jc w:val="both"/>
        <w:rPr>
          <w:i w:val="0"/>
        </w:rPr>
      </w:pPr>
      <w:r w:rsidRPr="007909CD">
        <w:rPr>
          <w:i w:val="0"/>
        </w:rPr>
        <w:t>je bil izvajalec izbran kot najugodnejši ponudnik z Odločitvijo o oddaji javnega naročila št. 430-1706/2020-……… z dne ……………;</w:t>
      </w:r>
    </w:p>
    <w:p w:rsidR="00F4501E" w:rsidRPr="007909CD" w:rsidRDefault="00F4501E" w:rsidP="007909CD">
      <w:pPr>
        <w:pStyle w:val="Odstavekseznama"/>
        <w:numPr>
          <w:ilvl w:val="0"/>
          <w:numId w:val="53"/>
        </w:numPr>
        <w:contextualSpacing/>
        <w:jc w:val="both"/>
        <w:rPr>
          <w:i w:val="0"/>
        </w:rPr>
      </w:pPr>
      <w:r w:rsidRPr="007909CD">
        <w:rPr>
          <w:i w:val="0"/>
        </w:rPr>
        <w:lastRenderedPageBreak/>
        <w:t>je skladno z Uredbo o zelenem javnem naročanju (Uradni list RS, št. 51/17) naročnik pri oddaji javnega naročila v razpisni dokumentaciji upošteval okoljske vidike;</w:t>
      </w:r>
    </w:p>
    <w:p w:rsidR="00F4501E" w:rsidRPr="007909CD" w:rsidRDefault="00F4501E" w:rsidP="007909CD">
      <w:pPr>
        <w:pStyle w:val="Odstavekseznama"/>
        <w:numPr>
          <w:ilvl w:val="0"/>
          <w:numId w:val="53"/>
        </w:numPr>
        <w:contextualSpacing/>
        <w:jc w:val="both"/>
        <w:rPr>
          <w:i w:val="0"/>
        </w:rPr>
      </w:pPr>
      <w:r w:rsidRPr="007909CD">
        <w:rPr>
          <w:i w:val="0"/>
        </w:rPr>
        <w:t>ima naročnik predvidena sredstva za plačilo storitev po tej pogodbi za leti 2021 in 2022 v načrtih razvojnih programov občine, v okviru NRP št. 7560-20-0906, na proračunskih postavkah 045199, konto 420402.</w:t>
      </w:r>
      <w:r w:rsidRPr="007909CD" w:rsidDel="008A70E4">
        <w:rPr>
          <w:i w:val="0"/>
        </w:rPr>
        <w:t xml:space="preserve"> </w:t>
      </w:r>
    </w:p>
    <w:p w:rsidR="00F4501E" w:rsidRPr="007909CD" w:rsidRDefault="00F4501E" w:rsidP="00F4501E">
      <w:pPr>
        <w:contextualSpacing/>
        <w:rPr>
          <w:i w:val="0"/>
        </w:rPr>
      </w:pPr>
    </w:p>
    <w:p w:rsidR="00F4501E" w:rsidRPr="007909CD" w:rsidRDefault="00F4501E" w:rsidP="00F4501E">
      <w:pPr>
        <w:rPr>
          <w:i w:val="0"/>
        </w:rPr>
      </w:pPr>
      <w:r w:rsidRPr="007909CD">
        <w:rPr>
          <w:i w:val="0"/>
        </w:rPr>
        <w:t>Izvajalec izjavlja, da je seznanjen z razpisnimi zahtevami, ter da so mu razumljivi in jasni pogoji ter okoliščine za pravilno in kvalitetno izvedbo prevzetih del.</w:t>
      </w:r>
    </w:p>
    <w:p w:rsidR="00F4501E" w:rsidRPr="007909CD" w:rsidRDefault="00F4501E" w:rsidP="00F4501E">
      <w:pPr>
        <w:rPr>
          <w:i w:val="0"/>
        </w:rPr>
      </w:pP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t>Predmet pogodbe</w:t>
      </w:r>
    </w:p>
    <w:p w:rsidR="00F4501E" w:rsidRPr="007909CD" w:rsidRDefault="00F4501E" w:rsidP="00F4501E">
      <w:pPr>
        <w:rPr>
          <w:b/>
          <w:i w:val="0"/>
        </w:rPr>
      </w:pPr>
    </w:p>
    <w:p w:rsidR="00F4501E" w:rsidRPr="007909CD" w:rsidRDefault="00F4501E" w:rsidP="007909CD">
      <w:pPr>
        <w:numPr>
          <w:ilvl w:val="0"/>
          <w:numId w:val="52"/>
        </w:numPr>
        <w:ind w:left="0" w:firstLine="0"/>
        <w:contextualSpacing/>
        <w:jc w:val="center"/>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S to pogodbo naročnik odda, izvajalec pa prevzame v izvedbo zunanja ureditev od Novega trga do Zlate ladjice, Jurčičevega trga, Židovske ulice do Židovske steze, Hribarjevega nabrežja od Čevljarskega mostu do Dvornega trga, skladno s projektno dokumentacijo, ki je priloga in sestavni del te pogodbe.</w:t>
      </w:r>
    </w:p>
    <w:p w:rsidR="00F4501E" w:rsidRPr="007909CD" w:rsidRDefault="00F4501E" w:rsidP="00F4501E">
      <w:pPr>
        <w:overflowPunct w:val="0"/>
        <w:autoSpaceDE w:val="0"/>
        <w:autoSpaceDN w:val="0"/>
        <w:adjustRightInd w:val="0"/>
        <w:textAlignment w:val="baseline"/>
        <w:rPr>
          <w:i w:val="0"/>
        </w:rPr>
      </w:pPr>
    </w:p>
    <w:p w:rsidR="00F4501E" w:rsidRPr="007909CD" w:rsidRDefault="00F4501E" w:rsidP="007909CD">
      <w:pPr>
        <w:numPr>
          <w:ilvl w:val="0"/>
          <w:numId w:val="52"/>
        </w:numPr>
        <w:ind w:left="0" w:firstLine="0"/>
        <w:contextualSpacing/>
        <w:jc w:val="center"/>
        <w:rPr>
          <w:i w:val="0"/>
        </w:rPr>
      </w:pPr>
      <w:r w:rsidRPr="007909CD">
        <w:rPr>
          <w:i w:val="0"/>
        </w:rPr>
        <w:t>člen</w:t>
      </w:r>
    </w:p>
    <w:p w:rsidR="00F4501E" w:rsidRPr="007909CD" w:rsidRDefault="00F4501E" w:rsidP="00F4501E">
      <w:pPr>
        <w:overflowPunct w:val="0"/>
        <w:autoSpaceDE w:val="0"/>
        <w:autoSpaceDN w:val="0"/>
        <w:adjustRightInd w:val="0"/>
        <w:textAlignment w:val="baseline"/>
        <w:rPr>
          <w:i w:val="0"/>
        </w:rPr>
      </w:pPr>
    </w:p>
    <w:p w:rsidR="00F4501E" w:rsidRPr="007909CD" w:rsidRDefault="00F4501E" w:rsidP="00F4501E">
      <w:pPr>
        <w:rPr>
          <w:i w:val="0"/>
        </w:rPr>
      </w:pPr>
      <w:r w:rsidRPr="007909CD">
        <w:rPr>
          <w:i w:val="0"/>
        </w:rPr>
        <w:t>Izvajalec se obvezuje, da bo izvršil pogodbena dela v skladu in v obsegu z naslednjimi dokumenti, ki so priloga in sestavni del te pogodbe:</w:t>
      </w:r>
    </w:p>
    <w:p w:rsidR="00F4501E" w:rsidRPr="007909CD" w:rsidRDefault="00F4501E" w:rsidP="007909CD">
      <w:pPr>
        <w:pStyle w:val="Odstavekseznama"/>
        <w:numPr>
          <w:ilvl w:val="0"/>
          <w:numId w:val="53"/>
        </w:numPr>
        <w:contextualSpacing/>
        <w:jc w:val="both"/>
        <w:rPr>
          <w:i w:val="0"/>
        </w:rPr>
      </w:pPr>
      <w:r w:rsidRPr="007909CD">
        <w:rPr>
          <w:i w:val="0"/>
        </w:rPr>
        <w:t xml:space="preserve">razpisno dokumentacijo naročnika, št. 430-1706/2020-……. z dne ……….….; </w:t>
      </w:r>
    </w:p>
    <w:p w:rsidR="00F4501E" w:rsidRPr="007909CD" w:rsidRDefault="00F4501E" w:rsidP="007909CD">
      <w:pPr>
        <w:pStyle w:val="Odstavekseznama"/>
        <w:numPr>
          <w:ilvl w:val="0"/>
          <w:numId w:val="53"/>
        </w:numPr>
        <w:contextualSpacing/>
        <w:jc w:val="both"/>
        <w:rPr>
          <w:i w:val="0"/>
        </w:rPr>
      </w:pPr>
      <w:r w:rsidRPr="007909CD">
        <w:rPr>
          <w:i w:val="0"/>
        </w:rPr>
        <w:t>ponudbo izvajalca št. ………… z dne ……………… in končno ponudbo dogovorjeno na pogajanjih dne …………….;</w:t>
      </w:r>
    </w:p>
    <w:p w:rsidR="00F4501E" w:rsidRPr="007909CD" w:rsidRDefault="00F4501E" w:rsidP="007909CD">
      <w:pPr>
        <w:pStyle w:val="Odstavekseznama"/>
        <w:numPr>
          <w:ilvl w:val="0"/>
          <w:numId w:val="53"/>
        </w:numPr>
        <w:contextualSpacing/>
        <w:jc w:val="both"/>
        <w:rPr>
          <w:i w:val="0"/>
        </w:rPr>
      </w:pPr>
      <w:r w:rsidRPr="007909CD">
        <w:rPr>
          <w:i w:val="0"/>
        </w:rPr>
        <w:t>projektno dokumentacijo PZI  zunanja ureditev od Novega trga do Zlate ladjice, Jurčičevega trga, Židovske ulice do Židovske steze, Hribarjevega nabrežja od Čevljarskega mostu do Dvornega trga št. 61/2020, ki jo je izdelal Atelje Vozlič arhitekturno projektiranje, Vesna Vozlič Košir, s.p., Tavčarjeva ulica 13, 1000  Ljubljana, z datumom december 2020;</w:t>
      </w:r>
    </w:p>
    <w:p w:rsidR="00F4501E" w:rsidRPr="007909CD" w:rsidRDefault="00F4501E" w:rsidP="007909CD">
      <w:pPr>
        <w:pStyle w:val="Odstavekseznama"/>
        <w:numPr>
          <w:ilvl w:val="0"/>
          <w:numId w:val="53"/>
        </w:numPr>
        <w:contextualSpacing/>
        <w:jc w:val="both"/>
        <w:rPr>
          <w:i w:val="0"/>
        </w:rPr>
      </w:pPr>
      <w:r w:rsidRPr="007909CD">
        <w:rPr>
          <w:i w:val="0"/>
        </w:rPr>
        <w:t>soglasji pristojnih soglasodajalcev;</w:t>
      </w:r>
    </w:p>
    <w:p w:rsidR="00F4501E" w:rsidRPr="007909CD" w:rsidRDefault="00F4501E" w:rsidP="007909CD">
      <w:pPr>
        <w:pStyle w:val="Odstavekseznama"/>
        <w:numPr>
          <w:ilvl w:val="0"/>
          <w:numId w:val="53"/>
        </w:numPr>
        <w:contextualSpacing/>
        <w:jc w:val="both"/>
        <w:rPr>
          <w:i w:val="0"/>
        </w:rPr>
      </w:pPr>
      <w:r w:rsidRPr="007909CD">
        <w:rPr>
          <w:i w:val="0"/>
        </w:rPr>
        <w:t xml:space="preserve">terminskim planom izvedbe pogodbenih del; </w:t>
      </w:r>
    </w:p>
    <w:p w:rsidR="00F4501E" w:rsidRPr="007909CD" w:rsidRDefault="00F4501E" w:rsidP="007909CD">
      <w:pPr>
        <w:pStyle w:val="Odstavekseznama"/>
        <w:numPr>
          <w:ilvl w:val="0"/>
          <w:numId w:val="53"/>
        </w:numPr>
        <w:contextualSpacing/>
        <w:jc w:val="both"/>
        <w:rPr>
          <w:i w:val="0"/>
        </w:rPr>
      </w:pPr>
      <w:r w:rsidRPr="007909CD">
        <w:rPr>
          <w:i w:val="0"/>
        </w:rPr>
        <w:t>določbami te pogodbe.</w:t>
      </w:r>
    </w:p>
    <w:p w:rsidR="00F4501E" w:rsidRPr="007909CD" w:rsidRDefault="00F4501E" w:rsidP="00F4501E">
      <w:pPr>
        <w:overflowPunct w:val="0"/>
        <w:autoSpaceDE w:val="0"/>
        <w:autoSpaceDN w:val="0"/>
        <w:adjustRightInd w:val="0"/>
        <w:textAlignment w:val="baseline"/>
        <w:rPr>
          <w:i w:val="0"/>
        </w:rPr>
      </w:pPr>
    </w:p>
    <w:p w:rsidR="00F4501E" w:rsidRPr="007909CD" w:rsidRDefault="00F4501E" w:rsidP="00F4501E">
      <w:pPr>
        <w:overflowPunct w:val="0"/>
        <w:autoSpaceDE w:val="0"/>
        <w:autoSpaceDN w:val="0"/>
        <w:adjustRightInd w:val="0"/>
        <w:textAlignment w:val="baseline"/>
        <w:rPr>
          <w:i w:val="0"/>
        </w:rPr>
      </w:pPr>
    </w:p>
    <w:p w:rsidR="00F4501E" w:rsidRPr="007909CD" w:rsidRDefault="00F4501E" w:rsidP="00F4501E">
      <w:pPr>
        <w:tabs>
          <w:tab w:val="center" w:pos="4536"/>
          <w:tab w:val="right" w:pos="9072"/>
        </w:tabs>
        <w:rPr>
          <w:b/>
          <w:i w:val="0"/>
        </w:rPr>
      </w:pPr>
      <w:r w:rsidRPr="007909CD">
        <w:rPr>
          <w:b/>
          <w:i w:val="0"/>
        </w:rPr>
        <w:t>Cena pogodbenih del</w:t>
      </w:r>
    </w:p>
    <w:p w:rsidR="00F4501E" w:rsidRPr="007909CD" w:rsidRDefault="00F4501E" w:rsidP="00F4501E">
      <w:pPr>
        <w:tabs>
          <w:tab w:val="center" w:pos="4536"/>
          <w:tab w:val="right" w:pos="9072"/>
        </w:tabs>
        <w:rPr>
          <w:b/>
          <w:i w:val="0"/>
          <w:color w:val="FF0000"/>
        </w:rPr>
      </w:pPr>
    </w:p>
    <w:p w:rsidR="00F4501E" w:rsidRPr="007909CD" w:rsidRDefault="00F4501E" w:rsidP="007909CD">
      <w:pPr>
        <w:numPr>
          <w:ilvl w:val="0"/>
          <w:numId w:val="52"/>
        </w:numPr>
        <w:ind w:left="0" w:firstLine="0"/>
        <w:contextualSpacing/>
        <w:jc w:val="center"/>
        <w:rPr>
          <w:i w:val="0"/>
        </w:rPr>
      </w:pPr>
      <w:r w:rsidRPr="007909CD">
        <w:rPr>
          <w:i w:val="0"/>
        </w:rPr>
        <w:t>člen</w:t>
      </w:r>
    </w:p>
    <w:p w:rsidR="00F4501E" w:rsidRPr="007909CD" w:rsidRDefault="00F4501E" w:rsidP="00F4501E">
      <w:pPr>
        <w:contextualSpacing/>
        <w:rPr>
          <w:i w:val="0"/>
        </w:rPr>
      </w:pPr>
    </w:p>
    <w:p w:rsidR="00F4501E" w:rsidRPr="007909CD" w:rsidRDefault="00F4501E" w:rsidP="00F4501E">
      <w:pPr>
        <w:rPr>
          <w:i w:val="0"/>
        </w:rPr>
      </w:pPr>
      <w:r w:rsidRPr="007909CD">
        <w:rPr>
          <w:i w:val="0"/>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F4501E" w:rsidRPr="007909CD" w:rsidRDefault="00F4501E" w:rsidP="00F4501E">
      <w:pPr>
        <w:tabs>
          <w:tab w:val="right" w:pos="8789"/>
        </w:tabs>
        <w:rPr>
          <w:i w:val="0"/>
          <w:iCs/>
        </w:rPr>
      </w:pPr>
    </w:p>
    <w:p w:rsidR="00F4501E" w:rsidRPr="007909CD" w:rsidRDefault="00F4501E" w:rsidP="00F4501E">
      <w:pPr>
        <w:tabs>
          <w:tab w:val="right" w:pos="8789"/>
        </w:tabs>
        <w:rPr>
          <w:i w:val="0"/>
          <w:iCs/>
        </w:rPr>
      </w:pPr>
      <w:r w:rsidRPr="007909CD">
        <w:rPr>
          <w:i w:val="0"/>
          <w:iCs/>
        </w:rPr>
        <w:t>Cena pogodbenih del brez DDV</w:t>
      </w:r>
      <w:r w:rsidRPr="007909CD">
        <w:rPr>
          <w:i w:val="0"/>
          <w:iCs/>
        </w:rPr>
        <w:tab/>
        <w:t xml:space="preserve">   EUR</w:t>
      </w:r>
    </w:p>
    <w:p w:rsidR="00F4501E" w:rsidRPr="007909CD" w:rsidRDefault="00F4501E" w:rsidP="00F4501E">
      <w:pPr>
        <w:rPr>
          <w:i w:val="0"/>
        </w:rPr>
      </w:pPr>
      <w:r w:rsidRPr="007909CD">
        <w:rPr>
          <w:i w:val="0"/>
          <w:u w:val="single"/>
        </w:rPr>
        <w:t>Popust</w:t>
      </w:r>
      <w:r w:rsidRPr="007909CD">
        <w:rPr>
          <w:i w:val="0"/>
          <w:u w:val="single"/>
        </w:rPr>
        <w:tab/>
        <w:t xml:space="preserve"> …… % </w:t>
      </w:r>
      <w:r w:rsidRPr="007909CD">
        <w:rPr>
          <w:i w:val="0"/>
          <w:u w:val="single"/>
        </w:rPr>
        <w:tab/>
      </w:r>
      <w:r w:rsidRPr="007909CD">
        <w:rPr>
          <w:i w:val="0"/>
          <w:u w:val="single"/>
        </w:rPr>
        <w:tab/>
      </w:r>
      <w:r w:rsidRPr="007909CD">
        <w:rPr>
          <w:i w:val="0"/>
          <w:u w:val="single"/>
        </w:rPr>
        <w:tab/>
      </w:r>
      <w:r w:rsidRPr="007909CD">
        <w:rPr>
          <w:i w:val="0"/>
          <w:u w:val="single"/>
        </w:rPr>
        <w:tab/>
      </w:r>
      <w:r w:rsidRPr="007909CD">
        <w:rPr>
          <w:i w:val="0"/>
          <w:u w:val="single"/>
        </w:rPr>
        <w:tab/>
        <w:t xml:space="preserve">              </w:t>
      </w:r>
      <w:r w:rsidRPr="007909CD">
        <w:rPr>
          <w:i w:val="0"/>
          <w:u w:val="single"/>
        </w:rPr>
        <w:tab/>
        <w:t xml:space="preserve">                                    EUR</w:t>
      </w:r>
    </w:p>
    <w:p w:rsidR="00F4501E" w:rsidRPr="007909CD" w:rsidRDefault="00F4501E" w:rsidP="00F4501E">
      <w:pPr>
        <w:rPr>
          <w:i w:val="0"/>
        </w:rPr>
      </w:pPr>
      <w:r w:rsidRPr="007909CD">
        <w:rPr>
          <w:i w:val="0"/>
        </w:rPr>
        <w:t>Cena pogodbenih del s popustom - brez DDV</w:t>
      </w:r>
      <w:r w:rsidRPr="007909CD">
        <w:rPr>
          <w:i w:val="0"/>
        </w:rPr>
        <w:tab/>
      </w:r>
      <w:r w:rsidRPr="007909CD">
        <w:rPr>
          <w:i w:val="0"/>
        </w:rPr>
        <w:tab/>
      </w:r>
      <w:r w:rsidRPr="007909CD">
        <w:rPr>
          <w:i w:val="0"/>
        </w:rPr>
        <w:tab/>
      </w:r>
      <w:r w:rsidRPr="007909CD">
        <w:rPr>
          <w:i w:val="0"/>
        </w:rPr>
        <w:tab/>
        <w:t xml:space="preserve">                                    EUR</w:t>
      </w:r>
    </w:p>
    <w:p w:rsidR="00F4501E" w:rsidRPr="007909CD" w:rsidRDefault="00F4501E" w:rsidP="00F4501E">
      <w:pPr>
        <w:overflowPunct w:val="0"/>
        <w:autoSpaceDE w:val="0"/>
        <w:autoSpaceDN w:val="0"/>
        <w:adjustRightInd w:val="0"/>
        <w:textAlignment w:val="baseline"/>
        <w:rPr>
          <w:i w:val="0"/>
          <w:u w:val="single"/>
        </w:rPr>
      </w:pPr>
      <w:r w:rsidRPr="007909CD">
        <w:rPr>
          <w:i w:val="0"/>
          <w:u w:val="single"/>
        </w:rPr>
        <w:t>22 %</w:t>
      </w:r>
      <w:r w:rsidRPr="007909CD">
        <w:rPr>
          <w:i w:val="0"/>
          <w:u w:val="single"/>
        </w:rPr>
        <w:tab/>
        <w:t xml:space="preserve"> DDV             </w:t>
      </w:r>
      <w:r w:rsidRPr="007909CD">
        <w:rPr>
          <w:i w:val="0"/>
          <w:u w:val="single"/>
        </w:rPr>
        <w:tab/>
      </w:r>
      <w:r w:rsidRPr="007909CD">
        <w:rPr>
          <w:i w:val="0"/>
          <w:u w:val="single"/>
        </w:rPr>
        <w:tab/>
      </w:r>
      <w:r w:rsidRPr="007909CD">
        <w:rPr>
          <w:i w:val="0"/>
          <w:u w:val="single"/>
        </w:rPr>
        <w:tab/>
      </w:r>
      <w:r w:rsidRPr="007909CD">
        <w:rPr>
          <w:i w:val="0"/>
          <w:u w:val="single"/>
        </w:rPr>
        <w:tab/>
      </w:r>
      <w:r w:rsidRPr="007909CD">
        <w:rPr>
          <w:i w:val="0"/>
          <w:u w:val="single"/>
        </w:rPr>
        <w:tab/>
      </w:r>
      <w:r w:rsidRPr="007909CD">
        <w:rPr>
          <w:i w:val="0"/>
          <w:u w:val="single"/>
        </w:rPr>
        <w:tab/>
        <w:t xml:space="preserve">  </w:t>
      </w:r>
      <w:r w:rsidRPr="007909CD">
        <w:rPr>
          <w:i w:val="0"/>
          <w:u w:val="single"/>
        </w:rPr>
        <w:tab/>
      </w:r>
      <w:r w:rsidRPr="007909CD">
        <w:rPr>
          <w:i w:val="0"/>
          <w:u w:val="single"/>
        </w:rPr>
        <w:tab/>
        <w:t xml:space="preserve">                       EUR</w:t>
      </w:r>
    </w:p>
    <w:p w:rsidR="00F4501E" w:rsidRPr="007909CD" w:rsidRDefault="00F4501E" w:rsidP="00F4501E">
      <w:pPr>
        <w:overflowPunct w:val="0"/>
        <w:autoSpaceDE w:val="0"/>
        <w:autoSpaceDN w:val="0"/>
        <w:adjustRightInd w:val="0"/>
        <w:textAlignment w:val="baseline"/>
        <w:rPr>
          <w:i w:val="0"/>
          <w:u w:val="single"/>
        </w:rPr>
      </w:pPr>
    </w:p>
    <w:p w:rsidR="00F4501E" w:rsidRPr="007909CD" w:rsidRDefault="00F4501E" w:rsidP="00F4501E">
      <w:pPr>
        <w:overflowPunct w:val="0"/>
        <w:autoSpaceDE w:val="0"/>
        <w:autoSpaceDN w:val="0"/>
        <w:adjustRightInd w:val="0"/>
        <w:textAlignment w:val="baseline"/>
        <w:rPr>
          <w:b/>
          <w:i w:val="0"/>
        </w:rPr>
      </w:pPr>
      <w:r w:rsidRPr="007909CD">
        <w:rPr>
          <w:b/>
          <w:i w:val="0"/>
        </w:rPr>
        <w:t>SKUPAJ Z DDV</w:t>
      </w:r>
      <w:r w:rsidRPr="007909CD">
        <w:rPr>
          <w:b/>
          <w:i w:val="0"/>
        </w:rPr>
        <w:tab/>
      </w:r>
      <w:r w:rsidRPr="007909CD">
        <w:rPr>
          <w:b/>
          <w:i w:val="0"/>
        </w:rPr>
        <w:tab/>
        <w:t xml:space="preserve">  </w:t>
      </w:r>
      <w:r w:rsidRPr="007909CD">
        <w:rPr>
          <w:b/>
          <w:i w:val="0"/>
        </w:rPr>
        <w:tab/>
      </w:r>
      <w:r w:rsidRPr="007909CD">
        <w:rPr>
          <w:b/>
          <w:i w:val="0"/>
        </w:rPr>
        <w:tab/>
      </w:r>
      <w:r w:rsidRPr="007909CD">
        <w:rPr>
          <w:b/>
          <w:i w:val="0"/>
        </w:rPr>
        <w:tab/>
      </w:r>
      <w:r w:rsidRPr="007909CD">
        <w:rPr>
          <w:b/>
          <w:i w:val="0"/>
        </w:rPr>
        <w:tab/>
      </w:r>
      <w:r w:rsidRPr="007909CD">
        <w:rPr>
          <w:b/>
          <w:i w:val="0"/>
        </w:rPr>
        <w:tab/>
        <w:t xml:space="preserve">                                    EUR</w:t>
      </w:r>
    </w:p>
    <w:p w:rsidR="00F4501E" w:rsidRPr="007909CD" w:rsidRDefault="00F4501E" w:rsidP="00F4501E">
      <w:pPr>
        <w:overflowPunct w:val="0"/>
        <w:autoSpaceDE w:val="0"/>
        <w:autoSpaceDN w:val="0"/>
        <w:adjustRightInd w:val="0"/>
        <w:textAlignment w:val="baseline"/>
        <w:rPr>
          <w:i w:val="0"/>
        </w:rPr>
      </w:pPr>
    </w:p>
    <w:p w:rsidR="00F4501E" w:rsidRPr="007909CD" w:rsidRDefault="00F4501E" w:rsidP="00F4501E">
      <w:pPr>
        <w:overflowPunct w:val="0"/>
        <w:autoSpaceDE w:val="0"/>
        <w:autoSpaceDN w:val="0"/>
        <w:adjustRightInd w:val="0"/>
        <w:jc w:val="center"/>
        <w:textAlignment w:val="baseline"/>
        <w:rPr>
          <w:i w:val="0"/>
          <w:iCs/>
        </w:rPr>
      </w:pPr>
      <w:r w:rsidRPr="007909CD">
        <w:rPr>
          <w:i w:val="0"/>
          <w:iCs/>
        </w:rPr>
        <w:t>(z besedo: ………………………………………………….. evrov in …../100 ).</w:t>
      </w:r>
    </w:p>
    <w:p w:rsidR="00F4501E" w:rsidRPr="007909CD" w:rsidRDefault="00F4501E" w:rsidP="00F4501E">
      <w:pPr>
        <w:overflowPunct w:val="0"/>
        <w:autoSpaceDE w:val="0"/>
        <w:autoSpaceDN w:val="0"/>
        <w:adjustRightInd w:val="0"/>
        <w:jc w:val="center"/>
        <w:textAlignment w:val="baseline"/>
        <w:rPr>
          <w:i w:val="0"/>
          <w:iCs/>
        </w:rPr>
      </w:pPr>
    </w:p>
    <w:p w:rsidR="00F4501E" w:rsidRPr="007909CD" w:rsidRDefault="00F4501E" w:rsidP="00F4501E">
      <w:pPr>
        <w:rPr>
          <w:i w:val="0"/>
        </w:rPr>
      </w:pPr>
      <w:r w:rsidRPr="007909CD">
        <w:rPr>
          <w:i w:val="0"/>
        </w:rPr>
        <w:t>Cene na enoto in popusti, dogovorjeni s to pogodbo, so fiksni ves čas izvedbe do uspešnega prevzema pogodbenih del.</w:t>
      </w:r>
    </w:p>
    <w:p w:rsidR="00F4501E" w:rsidRPr="007909CD" w:rsidRDefault="00F4501E" w:rsidP="00F4501E">
      <w:pPr>
        <w:rPr>
          <w:i w:val="0"/>
        </w:rPr>
      </w:pPr>
    </w:p>
    <w:p w:rsidR="00F4501E" w:rsidRPr="007909CD" w:rsidRDefault="00F4501E" w:rsidP="00F4501E">
      <w:pPr>
        <w:rPr>
          <w:i w:val="0"/>
        </w:rPr>
      </w:pPr>
      <w:r w:rsidRPr="007909CD">
        <w:rPr>
          <w:i w:val="0"/>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F4501E" w:rsidRPr="007909CD" w:rsidRDefault="00F4501E" w:rsidP="00F4501E">
      <w:pPr>
        <w:rPr>
          <w:i w:val="0"/>
        </w:rPr>
      </w:pPr>
    </w:p>
    <w:p w:rsidR="00F4501E" w:rsidRPr="007909CD" w:rsidRDefault="00F4501E" w:rsidP="00F4501E">
      <w:pPr>
        <w:rPr>
          <w:i w:val="0"/>
        </w:rPr>
      </w:pPr>
      <w:r w:rsidRPr="007909CD">
        <w:rPr>
          <w:i w:val="0"/>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rsidR="00F4501E" w:rsidRPr="007909CD" w:rsidRDefault="00F4501E" w:rsidP="00F4501E">
      <w:pPr>
        <w:tabs>
          <w:tab w:val="center" w:pos="4536"/>
          <w:tab w:val="right" w:pos="9072"/>
        </w:tabs>
        <w:rPr>
          <w:b/>
          <w:i w:val="0"/>
        </w:rPr>
      </w:pPr>
    </w:p>
    <w:p w:rsidR="00F4501E" w:rsidRPr="007909CD" w:rsidRDefault="00F4501E" w:rsidP="00F4501E">
      <w:pPr>
        <w:tabs>
          <w:tab w:val="center" w:pos="4536"/>
          <w:tab w:val="right" w:pos="9072"/>
        </w:tabs>
        <w:rPr>
          <w:b/>
          <w:i w:val="0"/>
        </w:rPr>
      </w:pPr>
      <w:r w:rsidRPr="007909CD">
        <w:rPr>
          <w:b/>
          <w:i w:val="0"/>
        </w:rPr>
        <w:t>Podizvajalci</w:t>
      </w:r>
    </w:p>
    <w:p w:rsidR="00F4501E" w:rsidRPr="007909CD" w:rsidRDefault="00F4501E" w:rsidP="00F4501E">
      <w:pPr>
        <w:tabs>
          <w:tab w:val="center" w:pos="4536"/>
          <w:tab w:val="right" w:pos="9072"/>
        </w:tabs>
        <w:rPr>
          <w:b/>
          <w:i w:val="0"/>
        </w:rPr>
      </w:pPr>
    </w:p>
    <w:p w:rsidR="00F4501E" w:rsidRPr="007909CD" w:rsidRDefault="00F4501E" w:rsidP="007909CD">
      <w:pPr>
        <w:numPr>
          <w:ilvl w:val="0"/>
          <w:numId w:val="52"/>
        </w:numPr>
        <w:tabs>
          <w:tab w:val="num" w:pos="1495"/>
        </w:tabs>
        <w:ind w:left="0" w:firstLine="0"/>
        <w:contextualSpacing/>
        <w:jc w:val="center"/>
        <w:rPr>
          <w:i w:val="0"/>
        </w:rPr>
      </w:pPr>
      <w:r w:rsidRPr="007909CD">
        <w:rPr>
          <w:i w:val="0"/>
        </w:rPr>
        <w:t>člen</w:t>
      </w:r>
    </w:p>
    <w:p w:rsidR="00F4501E" w:rsidRPr="007909CD" w:rsidRDefault="00F4501E" w:rsidP="00F4501E">
      <w:pPr>
        <w:tabs>
          <w:tab w:val="num" w:pos="1495"/>
        </w:tabs>
        <w:rPr>
          <w:i w:val="0"/>
        </w:rPr>
      </w:pPr>
      <w:r w:rsidRPr="007909CD">
        <w:rPr>
          <w:i w:val="0"/>
        </w:rPr>
        <w:t xml:space="preserve">      </w:t>
      </w:r>
    </w:p>
    <w:p w:rsidR="00F4501E" w:rsidRPr="007909CD" w:rsidRDefault="00F4501E" w:rsidP="00F4501E">
      <w:pPr>
        <w:tabs>
          <w:tab w:val="num" w:pos="1495"/>
        </w:tabs>
        <w:rPr>
          <w:i w:val="0"/>
        </w:rPr>
      </w:pPr>
      <w:r w:rsidRPr="007909CD">
        <w:rPr>
          <w:i w:val="0"/>
        </w:rPr>
        <w:t xml:space="preserve">/Opomba: Določbe prvega do četrtega odstavka tega člena se upošteva v primeru, če izvajalec ne nastopa s podizvajalc-em/-i / </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Izvajalec ob predložitvi ponudbe in ob sklenitvi te pogodbe nima prijavljenih podizvajalcev za izvedbo pogodbenih del.</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 xml:space="preserve">Izvajalec se zavezuje, da bo v primeru naknadne nominacije podizvajalcev obvestil naročnika najkasneje v 5 dneh po spremembi. </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Vključitev podizvajalc/-a/-ev med izvajanjem te pogodbe pogodbeni stranki uredita z dodatkom k tej pogodbi.</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 se upošteva v primeru, da izvajalec nastopa s podizvajalc-em/-i /</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Izvajalec bo pogodbena dela izvedel skupaj z naslednjim/i podizvajalc-em/-i:</w:t>
      </w:r>
    </w:p>
    <w:p w:rsidR="00F4501E" w:rsidRPr="007909CD" w:rsidRDefault="00F4501E" w:rsidP="00F4501E">
      <w:pPr>
        <w:tabs>
          <w:tab w:val="num" w:pos="1495"/>
        </w:tabs>
        <w:rPr>
          <w:i w:val="0"/>
        </w:rPr>
      </w:pPr>
      <w:r w:rsidRPr="007909CD">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F4501E" w:rsidRPr="007909CD" w:rsidRDefault="00F4501E" w:rsidP="00F4501E">
      <w:pPr>
        <w:tabs>
          <w:tab w:val="num" w:pos="1495"/>
        </w:tabs>
        <w:rPr>
          <w:i w:val="0"/>
        </w:rPr>
      </w:pPr>
      <w:r w:rsidRPr="007909CD">
        <w:rPr>
          <w:i w:val="0"/>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lastRenderedPageBreak/>
        <w:t xml:space="preserve">Za vsakega podizvajalca, ki zahteva neposredno plačilo, mora izvajalec predložiti soglasje podizvajalca, na podlagi katerega naročnik namesto glavnega izvajalca poravna podizvajalčevo terjatev do glavnega izvajalca. </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Izvajalec je naročniku predložil zahteve za neposredno plačilo za naslednj-ega/-e podizvajalc-a/-e:</w:t>
      </w:r>
    </w:p>
    <w:p w:rsidR="00F4501E" w:rsidRPr="007909CD" w:rsidRDefault="00F4501E" w:rsidP="00F4501E">
      <w:pPr>
        <w:tabs>
          <w:tab w:val="num" w:pos="1495"/>
        </w:tabs>
        <w:rPr>
          <w:i w:val="0"/>
        </w:rPr>
      </w:pPr>
      <w:r w:rsidRPr="007909CD">
        <w:rPr>
          <w:i w:val="0"/>
        </w:rPr>
        <w:t>-……………………………,</w:t>
      </w:r>
    </w:p>
    <w:p w:rsidR="00F4501E" w:rsidRPr="007909CD" w:rsidRDefault="00F4501E" w:rsidP="00F4501E">
      <w:pPr>
        <w:tabs>
          <w:tab w:val="num" w:pos="1495"/>
        </w:tabs>
        <w:rPr>
          <w:i w:val="0"/>
        </w:rPr>
      </w:pPr>
      <w:r w:rsidRPr="007909CD">
        <w:rPr>
          <w:i w:val="0"/>
        </w:rPr>
        <w:t xml:space="preserve">- …………………………… </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Zamenjavo podizvajalcev ali vključitev novega podizvajalca pogodbeni stranki uredita z dodatkom k tej pogodbi.</w:t>
      </w:r>
    </w:p>
    <w:p w:rsidR="00F4501E" w:rsidRPr="007909CD" w:rsidRDefault="00F4501E" w:rsidP="00F4501E">
      <w:pPr>
        <w:tabs>
          <w:tab w:val="num" w:pos="1495"/>
        </w:tabs>
        <w:rPr>
          <w:i w:val="0"/>
        </w:rPr>
      </w:pPr>
    </w:p>
    <w:p w:rsidR="00F4501E" w:rsidRPr="007909CD" w:rsidRDefault="00F4501E" w:rsidP="00F4501E">
      <w:pPr>
        <w:tabs>
          <w:tab w:val="num" w:pos="1495"/>
        </w:tabs>
        <w:rPr>
          <w:i w:val="0"/>
        </w:rPr>
      </w:pPr>
      <w:r w:rsidRPr="007909CD">
        <w:rPr>
          <w:i w:val="0"/>
        </w:rPr>
        <w:t xml:space="preserve">V razmerju do naročnika izvajalec v celoti odgovarja za izvedbo del, ki so predmet te pogodbe. </w:t>
      </w:r>
    </w:p>
    <w:p w:rsidR="00F4501E" w:rsidRPr="007909CD" w:rsidRDefault="00F4501E" w:rsidP="00F4501E">
      <w:pPr>
        <w:tabs>
          <w:tab w:val="num" w:pos="1495"/>
        </w:tabs>
        <w:rPr>
          <w:i w:val="0"/>
        </w:rPr>
      </w:pPr>
    </w:p>
    <w:p w:rsidR="00F4501E" w:rsidRPr="007909CD" w:rsidRDefault="00F4501E" w:rsidP="00F4501E">
      <w:pPr>
        <w:rPr>
          <w:i w:val="0"/>
        </w:rPr>
      </w:pPr>
      <w:r w:rsidRPr="007909CD">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F4501E">
      <w:pPr>
        <w:rPr>
          <w:b/>
          <w:i w:val="0"/>
        </w:rPr>
      </w:pPr>
      <w:r w:rsidRPr="007909CD">
        <w:rPr>
          <w:b/>
          <w:i w:val="0"/>
        </w:rPr>
        <w:t>Način obračuna in plačila pogodbenih del</w:t>
      </w:r>
    </w:p>
    <w:p w:rsidR="00F4501E" w:rsidRPr="007909CD" w:rsidRDefault="00F4501E" w:rsidP="00F4501E">
      <w:pPr>
        <w:rPr>
          <w:b/>
          <w:i w:val="0"/>
        </w:rPr>
      </w:pPr>
    </w:p>
    <w:p w:rsidR="00F4501E" w:rsidRPr="007909CD" w:rsidRDefault="00F4501E" w:rsidP="007909CD">
      <w:pPr>
        <w:numPr>
          <w:ilvl w:val="0"/>
          <w:numId w:val="52"/>
        </w:numPr>
        <w:ind w:left="0" w:firstLine="0"/>
        <w:contextualSpacing/>
        <w:jc w:val="center"/>
        <w:rPr>
          <w:i w:val="0"/>
        </w:rPr>
      </w:pPr>
      <w:r w:rsidRPr="007909CD">
        <w:rPr>
          <w:i w:val="0"/>
        </w:rPr>
        <w:t>člen</w:t>
      </w:r>
    </w:p>
    <w:p w:rsidR="00F4501E" w:rsidRPr="007909CD" w:rsidRDefault="00F4501E" w:rsidP="00F4501E">
      <w:pPr>
        <w:rPr>
          <w:b/>
          <w:i w:val="0"/>
        </w:rPr>
      </w:pPr>
    </w:p>
    <w:p w:rsidR="00F4501E" w:rsidRPr="007909CD" w:rsidRDefault="00F4501E" w:rsidP="00F4501E">
      <w:pPr>
        <w:rPr>
          <w:rFonts w:eastAsia="Calibri"/>
          <w:i w:val="0"/>
        </w:rPr>
      </w:pPr>
      <w:r w:rsidRPr="007909CD">
        <w:rPr>
          <w:rFonts w:eastAsia="Calibri"/>
          <w:i w:val="0"/>
        </w:rPr>
        <w:t>Opravljena dela po tej pogodbi bo izvajalec obračunal po cenah na enoto iz ponudbenega predračuna in s popustom/i iz končne ponudbe ter po dejansko izvršenih količinah, potrjenih v knjigi obračunskih izmer.</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Opravljena dela izvajalec obračuna z izstavitvijo začasnih in končne situacije.</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Začasne situacije izstavlja izvajalec za dobo enega meseca, pri čemer je obračunsko obdobje od prvega do zadnjega dne v mesecu.</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 xml:space="preserve">Izvajalec za dela, opravljena v preteklem mesecu, izstavi začasno situacijo najkasneje do 5. (petega) dne v mesecu oziroma najkasneje do 20. (dvajsetega) dne v mesecu, če nastopa s podizvajalci, ki zahtevajo neposredno plačilo. </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Končno obračunsko situacijo izvajalec izstavi po končnem prevzemu del.</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lastRenderedPageBreak/>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Izvajalec je dolžan situacije posredovati naročniku izključno v elektronski obliki (e-račun).</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 xml:space="preserve">Izvajalec izstavi situacije naročniku na naslov: Mestna občina Ljubljana, Mestni trg 1, 1000 Ljubljana, za Oddelek za gospodarske dejavnosti in promet. Na situaciji mora biti obvezno navedena številka </w:t>
      </w:r>
      <w:r w:rsidRPr="007909CD">
        <w:rPr>
          <w:b/>
          <w:i w:val="0"/>
        </w:rPr>
        <w:t>C7560-21-220010</w:t>
      </w:r>
      <w:r w:rsidRPr="007909CD">
        <w:rPr>
          <w:rFonts w:eastAsia="Calibri"/>
          <w:i w:val="0"/>
        </w:rPr>
        <w:t xml:space="preserve">, sicer bo naročnik situacijo zavrnil kot nepopolno. Številka </w:t>
      </w:r>
      <w:r w:rsidRPr="007909CD">
        <w:rPr>
          <w:b/>
          <w:i w:val="0"/>
        </w:rPr>
        <w:t xml:space="preserve">C7560-21-220010 </w:t>
      </w:r>
      <w:r w:rsidRPr="007909CD">
        <w:rPr>
          <w:rFonts w:eastAsia="Calibri"/>
          <w:i w:val="0"/>
        </w:rPr>
        <w:t>je hkrati številka referenčnega dokumenta na e-računu.</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Rok plačila situacije je 30. (trideseti) dan po prejemu situacije. Če zadnji dan plačilnega roka sovpada z dnem, ko je po zakonu dela prost dan, se za zadnji dan roka šteje naslednji delavnik.</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Naročnik bo potrjene situacije izvajalca plačeval na njegov transakcijski račun številka: ……………, odprt pri ………………………..</w:t>
      </w:r>
    </w:p>
    <w:p w:rsidR="00F4501E" w:rsidRPr="007909CD" w:rsidRDefault="00F4501E" w:rsidP="00F4501E">
      <w:pPr>
        <w:rPr>
          <w:rFonts w:eastAsia="Calibri"/>
          <w:i w:val="0"/>
        </w:rPr>
      </w:pPr>
    </w:p>
    <w:p w:rsidR="00F4501E" w:rsidRPr="007909CD" w:rsidRDefault="00F4501E" w:rsidP="00F4501E">
      <w:pPr>
        <w:rPr>
          <w:rFonts w:eastAsia="Calibri"/>
          <w:i w:val="0"/>
        </w:rPr>
      </w:pPr>
      <w:r w:rsidRPr="007909CD">
        <w:rPr>
          <w:rFonts w:eastAsia="Calibri"/>
          <w:i w:val="0"/>
        </w:rPr>
        <w:t>Naročnik bo potrjene situacije podizvajalca/ev, ki zahteva/jo neposredno plačilo s strani naročnika, poravnal neposredno podizvajalcu/-em na način in v roku kot je dogovorjeno za plačilo izvajalcu na njegov/njihov transakcijski račun:</w:t>
      </w:r>
    </w:p>
    <w:p w:rsidR="00F4501E" w:rsidRPr="007909CD" w:rsidRDefault="00F4501E" w:rsidP="00F4501E">
      <w:pPr>
        <w:rPr>
          <w:rFonts w:eastAsia="Calibri"/>
          <w:i w:val="0"/>
        </w:rPr>
      </w:pPr>
      <w:r w:rsidRPr="007909CD">
        <w:rPr>
          <w:rFonts w:eastAsia="Calibri"/>
          <w:i w:val="0"/>
        </w:rPr>
        <w:t>- podizvajalcu …………… na transakcijski račun številka:  …………………., odprt pri …………….,</w:t>
      </w:r>
    </w:p>
    <w:p w:rsidR="00F4501E" w:rsidRPr="007909CD" w:rsidRDefault="00F4501E" w:rsidP="00F4501E">
      <w:pPr>
        <w:rPr>
          <w:rFonts w:eastAsia="Calibri"/>
          <w:i w:val="0"/>
        </w:rPr>
      </w:pPr>
      <w:r w:rsidRPr="007909CD">
        <w:rPr>
          <w:rFonts w:eastAsia="Calibri"/>
          <w:i w:val="0"/>
        </w:rPr>
        <w:t>- podizvajalcu …………… na transakcijski račun številka: …………………., odprt pri ……………...</w:t>
      </w:r>
    </w:p>
    <w:p w:rsidR="00F4501E" w:rsidRPr="007909CD" w:rsidRDefault="00F4501E" w:rsidP="00F4501E">
      <w:pPr>
        <w:rPr>
          <w:rFonts w:eastAsia="Calibri"/>
          <w:i w:val="0"/>
        </w:rPr>
      </w:pPr>
    </w:p>
    <w:p w:rsidR="00F4501E" w:rsidRPr="007909CD" w:rsidRDefault="00F4501E" w:rsidP="00F4501E">
      <w:pPr>
        <w:numPr>
          <w:ilvl w:val="12"/>
          <w:numId w:val="0"/>
        </w:numPr>
        <w:rPr>
          <w:i w:val="0"/>
        </w:rPr>
      </w:pPr>
      <w:r w:rsidRPr="007909CD">
        <w:rPr>
          <w:rFonts w:eastAsia="Calibri"/>
          <w:i w:val="0"/>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rsidR="00F4501E" w:rsidRPr="007909CD" w:rsidRDefault="00F4501E" w:rsidP="00F4501E">
      <w:pPr>
        <w:numPr>
          <w:ilvl w:val="12"/>
          <w:numId w:val="0"/>
        </w:numPr>
        <w:rPr>
          <w:i w:val="0"/>
        </w:rPr>
      </w:pPr>
    </w:p>
    <w:p w:rsidR="00F4501E" w:rsidRPr="007909CD" w:rsidRDefault="00F4501E" w:rsidP="00F4501E">
      <w:pPr>
        <w:contextualSpacing/>
        <w:rPr>
          <w:i w:val="0"/>
        </w:rPr>
      </w:pPr>
    </w:p>
    <w:p w:rsidR="00F4501E" w:rsidRPr="007909CD" w:rsidRDefault="00F4501E" w:rsidP="00F4501E">
      <w:pPr>
        <w:rPr>
          <w:b/>
          <w:i w:val="0"/>
        </w:rPr>
      </w:pPr>
      <w:r w:rsidRPr="007909CD">
        <w:rPr>
          <w:b/>
          <w:i w:val="0"/>
        </w:rPr>
        <w:t>Rok za izvedbo pogodbenih del</w:t>
      </w:r>
    </w:p>
    <w:p w:rsidR="00F4501E" w:rsidRPr="007909CD" w:rsidRDefault="00F4501E" w:rsidP="00F4501E">
      <w:pPr>
        <w:rPr>
          <w:b/>
          <w:i w:val="0"/>
        </w:rPr>
      </w:pPr>
    </w:p>
    <w:p w:rsidR="00F4501E" w:rsidRPr="007909CD" w:rsidRDefault="00F4501E" w:rsidP="007909CD">
      <w:pPr>
        <w:pStyle w:val="Odstavekseznama"/>
        <w:numPr>
          <w:ilvl w:val="0"/>
          <w:numId w:val="52"/>
        </w:numPr>
        <w:contextualSpacing/>
        <w:jc w:val="both"/>
        <w:rPr>
          <w:i w:val="0"/>
        </w:rPr>
      </w:pPr>
      <w:r w:rsidRPr="007909CD">
        <w:rPr>
          <w:i w:val="0"/>
        </w:rPr>
        <w:lastRenderedPageBreak/>
        <w:t>člen</w:t>
      </w:r>
    </w:p>
    <w:p w:rsidR="00F4501E" w:rsidRPr="007909CD" w:rsidRDefault="00F4501E" w:rsidP="00F4501E">
      <w:pPr>
        <w:rPr>
          <w:i w:val="0"/>
        </w:rPr>
      </w:pPr>
    </w:p>
    <w:p w:rsidR="00F4501E" w:rsidRPr="007909CD" w:rsidRDefault="00F4501E" w:rsidP="00F4501E">
      <w:pPr>
        <w:rPr>
          <w:i w:val="0"/>
        </w:rPr>
      </w:pPr>
      <w:r w:rsidRPr="007909CD">
        <w:rPr>
          <w:i w:val="0"/>
        </w:rPr>
        <w:t xml:space="preserve">Izvajalec se obvezuje, da bo pričel z izvajanjem pogodbenih del najkasneje v roku 5 (petih) dni po uvedbi izvajalca v posel. </w:t>
      </w:r>
    </w:p>
    <w:p w:rsidR="00F4501E" w:rsidRPr="007909CD" w:rsidRDefault="00F4501E" w:rsidP="00F4501E">
      <w:pPr>
        <w:rPr>
          <w:i w:val="0"/>
        </w:rPr>
      </w:pPr>
    </w:p>
    <w:p w:rsidR="00F4501E" w:rsidRPr="007909CD" w:rsidRDefault="00F4501E" w:rsidP="00F4501E">
      <w:pPr>
        <w:rPr>
          <w:i w:val="0"/>
        </w:rPr>
      </w:pPr>
      <w:r w:rsidRPr="007909CD">
        <w:rPr>
          <w:i w:val="0"/>
        </w:rPr>
        <w:t xml:space="preserve">Gradbena pogodbena dela se izvajalec obvezuje izvajati v skladu s časovnim načrtom izvajanja del in jih dokončati v roku 14 (štirinajstih) mesecev po sklenitvi pogodbe. Ostala pogodbena dela (izdelava posnetka objekta, predaja projekta izvedenih del, predaja dokumentov o kvaliteti izvedenih del, izvedba komisijskega pregleda in primopredaje objekta in odprava ugotovljenih pomanjkljivosti in napak) se obvezuje dokončati v roku </w:t>
      </w:r>
      <w:r w:rsidRPr="007909CD">
        <w:rPr>
          <w:b/>
          <w:i w:val="0"/>
        </w:rPr>
        <w:t>17 (sedemnajstih) mesecev po sklenitvi pogodbe</w:t>
      </w:r>
      <w:r w:rsidRPr="007909CD">
        <w:rPr>
          <w:i w:val="0"/>
        </w:rPr>
        <w:t xml:space="preserve">. </w:t>
      </w:r>
    </w:p>
    <w:p w:rsidR="00F4501E" w:rsidRPr="007909CD" w:rsidRDefault="00F4501E" w:rsidP="00F4501E">
      <w:pPr>
        <w:rPr>
          <w:i w:val="0"/>
        </w:rPr>
      </w:pPr>
    </w:p>
    <w:p w:rsidR="00F4501E" w:rsidRPr="007909CD" w:rsidRDefault="00F4501E" w:rsidP="00F4501E">
      <w:pPr>
        <w:rPr>
          <w:i w:val="0"/>
        </w:rPr>
      </w:pPr>
      <w:r w:rsidRPr="007909CD">
        <w:rPr>
          <w:i w:val="0"/>
        </w:rPr>
        <w:t>Komisijski pregled objekta bo opravljen v roku 15 (petnajst) dni od končanja pogodbenih del. O komisijskem pregledu se sestavi zapisnik, ki ga s podpisom potrdita naročnik in izvajalec. Izvajalec se obvezuje, da bo na komisijskem pregledu ugotovljene napake odpravil v rokih določenih v zapisniku komisijskega pregleda.</w:t>
      </w:r>
    </w:p>
    <w:p w:rsidR="00F4501E" w:rsidRPr="007909CD" w:rsidRDefault="00F4501E" w:rsidP="00F4501E">
      <w:pPr>
        <w:rPr>
          <w:i w:val="0"/>
        </w:rPr>
      </w:pPr>
    </w:p>
    <w:p w:rsidR="00F4501E" w:rsidRPr="007909CD" w:rsidRDefault="00F4501E" w:rsidP="00F4501E">
      <w:pPr>
        <w:rPr>
          <w:i w:val="0"/>
        </w:rPr>
      </w:pPr>
      <w:r w:rsidRPr="007909CD">
        <w:rPr>
          <w:i w:val="0"/>
        </w:rPr>
        <w:t>Končni obračun mora izvajalec izdelati najkasneje v roku 30 (trideset) dni po odpravi vseh pomanjkljivosti ugotovljenih na komisijskem pregledu.</w:t>
      </w:r>
    </w:p>
    <w:p w:rsidR="00F4501E" w:rsidRPr="007909CD" w:rsidRDefault="00F4501E" w:rsidP="00F4501E">
      <w:pPr>
        <w:rPr>
          <w:i w:val="0"/>
        </w:rPr>
      </w:pPr>
    </w:p>
    <w:p w:rsidR="00F4501E" w:rsidRPr="007909CD" w:rsidRDefault="00F4501E" w:rsidP="00F4501E">
      <w:pPr>
        <w:rPr>
          <w:i w:val="0"/>
        </w:rPr>
      </w:pPr>
      <w:r w:rsidRPr="007909CD">
        <w:rPr>
          <w:i w:val="0"/>
        </w:rPr>
        <w:t>Opraviti kvalitativni pregled in končni prevzem objekta s končnim obračunom v roku 60 (šestdesetih) dni po odpravi vseh pomanjkljivosti, ugotovljenih na komisijskem pregledu. O končnem prevzemu se sestavi zapisnik.</w:t>
      </w:r>
    </w:p>
    <w:p w:rsidR="00F4501E" w:rsidRPr="007909CD" w:rsidRDefault="00F4501E" w:rsidP="00F4501E">
      <w:pPr>
        <w:rPr>
          <w:i w:val="0"/>
        </w:rPr>
      </w:pPr>
    </w:p>
    <w:p w:rsidR="00F4501E" w:rsidRPr="007909CD" w:rsidRDefault="00F4501E" w:rsidP="00F4501E">
      <w:pPr>
        <w:rPr>
          <w:i w:val="0"/>
        </w:rPr>
      </w:pPr>
      <w:r w:rsidRPr="007909CD">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F4501E" w:rsidRPr="007909CD" w:rsidRDefault="00F4501E" w:rsidP="00F4501E">
      <w:pPr>
        <w:rPr>
          <w:i w:val="0"/>
        </w:rPr>
      </w:pPr>
    </w:p>
    <w:p w:rsidR="00F4501E" w:rsidRPr="007909CD" w:rsidRDefault="00F4501E" w:rsidP="00F4501E">
      <w:pPr>
        <w:rPr>
          <w:i w:val="0"/>
        </w:rPr>
      </w:pPr>
      <w:r w:rsidRPr="007909CD">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F4501E" w:rsidRPr="007909CD" w:rsidRDefault="00F4501E" w:rsidP="00F4501E">
      <w:pPr>
        <w:rPr>
          <w:i w:val="0"/>
        </w:rPr>
      </w:pPr>
    </w:p>
    <w:p w:rsidR="00F4501E" w:rsidRPr="007909CD" w:rsidRDefault="00F4501E" w:rsidP="00F4501E">
      <w:pPr>
        <w:rPr>
          <w:i w:val="0"/>
        </w:rPr>
      </w:pPr>
      <w:r w:rsidRPr="007909CD">
        <w:rPr>
          <w:i w:val="0"/>
        </w:rPr>
        <w:t>Vzroke za podaljšanje roka, potrebni čas ter posledice ugotavljata naročnik in izvajalec sproti ter jih evidentirata v gradbenem dnevniku.</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F4501E">
      <w:pPr>
        <w:rPr>
          <w:b/>
          <w:i w:val="0"/>
        </w:rPr>
      </w:pPr>
      <w:r w:rsidRPr="007909CD">
        <w:rPr>
          <w:b/>
          <w:i w:val="0"/>
        </w:rPr>
        <w:t>Obveznosti naročnika</w:t>
      </w:r>
    </w:p>
    <w:p w:rsidR="00F4501E" w:rsidRPr="007909CD" w:rsidRDefault="00F4501E" w:rsidP="00F4501E">
      <w:pPr>
        <w:jc w:val="center"/>
        <w:rPr>
          <w:b/>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jc w:val="center"/>
        <w:rPr>
          <w:i w:val="0"/>
        </w:rPr>
      </w:pPr>
    </w:p>
    <w:p w:rsidR="00F4501E" w:rsidRPr="007909CD" w:rsidRDefault="00F4501E" w:rsidP="00F4501E">
      <w:pPr>
        <w:rPr>
          <w:i w:val="0"/>
        </w:rPr>
      </w:pPr>
      <w:r w:rsidRPr="007909CD">
        <w:rPr>
          <w:i w:val="0"/>
        </w:rPr>
        <w:t>Naročnik je dolžan pred pričetkom izvajanja del izvajalca uvesti v posel. Izvajalec je uveden v posel, ko mu naročnik izroči oziroma zagotovi:</w:t>
      </w:r>
    </w:p>
    <w:p w:rsidR="00F4501E" w:rsidRPr="007909CD" w:rsidRDefault="00F4501E" w:rsidP="007909CD">
      <w:pPr>
        <w:pStyle w:val="Odstavekseznama"/>
        <w:numPr>
          <w:ilvl w:val="0"/>
          <w:numId w:val="54"/>
        </w:numPr>
        <w:contextualSpacing/>
        <w:jc w:val="both"/>
        <w:rPr>
          <w:i w:val="0"/>
        </w:rPr>
      </w:pPr>
      <w:r w:rsidRPr="007909CD">
        <w:rPr>
          <w:i w:val="0"/>
        </w:rPr>
        <w:t xml:space="preserve">1 (en) izvod potrjene dokumentacije za izvedbo gradnje (PZI) </w:t>
      </w:r>
    </w:p>
    <w:p w:rsidR="00F4501E" w:rsidRPr="007909CD" w:rsidRDefault="00F4501E" w:rsidP="007909CD">
      <w:pPr>
        <w:pStyle w:val="Odstavekseznama"/>
        <w:numPr>
          <w:ilvl w:val="0"/>
          <w:numId w:val="54"/>
        </w:numPr>
        <w:contextualSpacing/>
        <w:jc w:val="both"/>
        <w:rPr>
          <w:i w:val="0"/>
        </w:rPr>
      </w:pPr>
      <w:r w:rsidRPr="007909CD">
        <w:rPr>
          <w:i w:val="0"/>
        </w:rPr>
        <w:t>prosto zemljišče, na katerem se bodo izvajala pogodbena dela;</w:t>
      </w:r>
    </w:p>
    <w:p w:rsidR="00F4501E" w:rsidRPr="007909CD" w:rsidRDefault="00F4501E" w:rsidP="007909CD">
      <w:pPr>
        <w:numPr>
          <w:ilvl w:val="0"/>
          <w:numId w:val="54"/>
        </w:numPr>
        <w:jc w:val="both"/>
        <w:rPr>
          <w:i w:val="0"/>
        </w:rPr>
      </w:pPr>
      <w:r w:rsidRPr="007909CD">
        <w:rPr>
          <w:i w:val="0"/>
        </w:rPr>
        <w:t>izvajanje nadzora v skladu z določili te pogodbe;</w:t>
      </w:r>
    </w:p>
    <w:p w:rsidR="00F4501E" w:rsidRPr="007909CD" w:rsidRDefault="00F4501E" w:rsidP="007909CD">
      <w:pPr>
        <w:pStyle w:val="Odstavekseznama"/>
        <w:numPr>
          <w:ilvl w:val="0"/>
          <w:numId w:val="54"/>
        </w:numPr>
        <w:contextualSpacing/>
        <w:jc w:val="both"/>
        <w:rPr>
          <w:i w:val="0"/>
        </w:rPr>
      </w:pPr>
      <w:r w:rsidRPr="007909CD">
        <w:rPr>
          <w:i w:val="0"/>
        </w:rPr>
        <w:t>varnostni načrt;</w:t>
      </w:r>
    </w:p>
    <w:p w:rsidR="00F4501E" w:rsidRPr="007909CD" w:rsidRDefault="00F4501E" w:rsidP="007909CD">
      <w:pPr>
        <w:numPr>
          <w:ilvl w:val="0"/>
          <w:numId w:val="54"/>
        </w:numPr>
        <w:jc w:val="both"/>
        <w:rPr>
          <w:i w:val="0"/>
        </w:rPr>
      </w:pPr>
      <w:r w:rsidRPr="007909CD">
        <w:rPr>
          <w:i w:val="0"/>
        </w:rPr>
        <w:t>prijavo začetka gradnje pri pristojnem upravnem organu za gradbene zadeve;</w:t>
      </w:r>
    </w:p>
    <w:p w:rsidR="00F4501E" w:rsidRPr="007909CD" w:rsidRDefault="00F4501E" w:rsidP="007909CD">
      <w:pPr>
        <w:numPr>
          <w:ilvl w:val="0"/>
          <w:numId w:val="54"/>
        </w:numPr>
        <w:jc w:val="both"/>
        <w:rPr>
          <w:i w:val="0"/>
        </w:rPr>
      </w:pPr>
      <w:r w:rsidRPr="007909CD">
        <w:rPr>
          <w:i w:val="0"/>
        </w:rPr>
        <w:t>pooblastilo, s katerim zadolži izvajalca za oddajo gradbenih in drugih odpadkov ter izpolnitev evidenčnih listov v imenu naročnika.</w:t>
      </w:r>
    </w:p>
    <w:p w:rsidR="00F4501E" w:rsidRPr="007909CD" w:rsidRDefault="00F4501E" w:rsidP="00F4501E">
      <w:pPr>
        <w:ind w:left="340"/>
        <w:rPr>
          <w:i w:val="0"/>
        </w:rPr>
      </w:pPr>
    </w:p>
    <w:p w:rsidR="00F4501E" w:rsidRPr="007909CD" w:rsidRDefault="00F4501E" w:rsidP="00F4501E">
      <w:pPr>
        <w:rPr>
          <w:i w:val="0"/>
        </w:rPr>
      </w:pPr>
      <w:r w:rsidRPr="007909CD">
        <w:rPr>
          <w:i w:val="0"/>
        </w:rPr>
        <w:t xml:space="preserve">Naročnik se obvezuje izvajalca uvesti v posel v roku 3 (treh) dni po začetku veljavnosti te pogodbe. </w:t>
      </w:r>
    </w:p>
    <w:p w:rsidR="00F4501E" w:rsidRPr="007909CD" w:rsidRDefault="00F4501E" w:rsidP="00F4501E">
      <w:pPr>
        <w:rPr>
          <w:i w:val="0"/>
        </w:rPr>
      </w:pPr>
    </w:p>
    <w:p w:rsidR="00F4501E" w:rsidRPr="007909CD" w:rsidRDefault="00F4501E" w:rsidP="00F4501E">
      <w:pPr>
        <w:rPr>
          <w:i w:val="0"/>
        </w:rPr>
      </w:pPr>
      <w:r w:rsidRPr="007909CD">
        <w:rPr>
          <w:i w:val="0"/>
        </w:rPr>
        <w:t xml:space="preserve">O uvedbi izvajalca v posel se sestavi poseben zapisnik in to ugotovi v gradbenem dnevniku. </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V zvezi z izvajanjem pogodbenih del se naročnik obvezuje, da bo:</w:t>
      </w:r>
    </w:p>
    <w:p w:rsidR="00F4501E" w:rsidRPr="007909CD" w:rsidRDefault="00F4501E" w:rsidP="007909CD">
      <w:pPr>
        <w:numPr>
          <w:ilvl w:val="0"/>
          <w:numId w:val="55"/>
        </w:numPr>
        <w:ind w:left="0" w:firstLine="0"/>
        <w:contextualSpacing/>
        <w:jc w:val="both"/>
        <w:rPr>
          <w:i w:val="0"/>
        </w:rPr>
      </w:pPr>
      <w:r w:rsidRPr="007909CD">
        <w:rPr>
          <w:i w:val="0"/>
        </w:rPr>
        <w:t>izvajalcu dal na razpolago vso ostalo dokumentacijo in informacije, s katerimi razpolaga in so za prevzeti obseg del potrebne,</w:t>
      </w:r>
    </w:p>
    <w:p w:rsidR="00F4501E" w:rsidRPr="007909CD" w:rsidRDefault="00F4501E" w:rsidP="007909CD">
      <w:pPr>
        <w:numPr>
          <w:ilvl w:val="0"/>
          <w:numId w:val="55"/>
        </w:numPr>
        <w:ind w:left="0" w:firstLine="0"/>
        <w:contextualSpacing/>
        <w:jc w:val="both"/>
        <w:rPr>
          <w:i w:val="0"/>
        </w:rPr>
      </w:pPr>
      <w:r w:rsidRPr="007909CD">
        <w:rPr>
          <w:i w:val="0"/>
        </w:rPr>
        <w:t>sodeloval z izvajalcem s ciljem, da prevzete obveznosti izvrši pravočasno in v skladu z določili te pogodbe,</w:t>
      </w:r>
    </w:p>
    <w:p w:rsidR="00F4501E" w:rsidRPr="007909CD" w:rsidRDefault="00F4501E" w:rsidP="007909CD">
      <w:pPr>
        <w:numPr>
          <w:ilvl w:val="0"/>
          <w:numId w:val="55"/>
        </w:numPr>
        <w:ind w:left="0" w:firstLine="0"/>
        <w:contextualSpacing/>
        <w:jc w:val="both"/>
        <w:rPr>
          <w:i w:val="0"/>
        </w:rPr>
      </w:pPr>
      <w:r w:rsidRPr="007909CD">
        <w:rPr>
          <w:i w:val="0"/>
        </w:rPr>
        <w:t>tekoče spremljal izvajanje pogodbenih del, potrjeval predložene dokumente in plačeval naročena dela v dogovorjenih rokih.</w:t>
      </w:r>
    </w:p>
    <w:p w:rsidR="00F4501E" w:rsidRPr="007909CD" w:rsidRDefault="00F4501E" w:rsidP="00F4501E">
      <w:pPr>
        <w:rPr>
          <w:b/>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V zvezi z izvajanjem pogodbenih del se izvajalec obvezuje:</w:t>
      </w:r>
    </w:p>
    <w:p w:rsidR="00F4501E" w:rsidRPr="007909CD" w:rsidRDefault="00F4501E" w:rsidP="007909CD">
      <w:pPr>
        <w:pStyle w:val="Odstavekseznama"/>
        <w:numPr>
          <w:ilvl w:val="0"/>
          <w:numId w:val="53"/>
        </w:numPr>
        <w:contextualSpacing/>
        <w:jc w:val="both"/>
        <w:rPr>
          <w:i w:val="0"/>
        </w:rPr>
      </w:pPr>
      <w:r w:rsidRPr="007909CD">
        <w:rPr>
          <w:i w:val="0"/>
        </w:rPr>
        <w:t>pred pričetkom izvajanja del pripraviti prijavo gradbišča v elektronski obliki in jo preko investitorja posredovati nadzoru, ki formalno vloži prijavo pristojnemu organu;</w:t>
      </w:r>
    </w:p>
    <w:p w:rsidR="00F4501E" w:rsidRPr="007909CD" w:rsidRDefault="00F4501E" w:rsidP="007909CD">
      <w:pPr>
        <w:pStyle w:val="Odstavekseznama"/>
        <w:numPr>
          <w:ilvl w:val="0"/>
          <w:numId w:val="53"/>
        </w:numPr>
        <w:contextualSpacing/>
        <w:jc w:val="both"/>
        <w:rPr>
          <w:i w:val="0"/>
        </w:rPr>
      </w:pPr>
      <w:r w:rsidRPr="007909CD">
        <w:rPr>
          <w:i w:val="0"/>
        </w:rPr>
        <w:t>izvršiti dela kvalitetno, v skladu z Gradbenim zakonom in na njegovi podlagi sprejetimi predpisi, ob upoštevanju ostalih veljavnih predpisov in v skladu z razpisnimi zahtevami ter projektno dokumentacijo;</w:t>
      </w:r>
    </w:p>
    <w:p w:rsidR="00F4501E" w:rsidRPr="007909CD" w:rsidRDefault="00F4501E" w:rsidP="007909CD">
      <w:pPr>
        <w:pStyle w:val="Odstavekseznama"/>
        <w:numPr>
          <w:ilvl w:val="0"/>
          <w:numId w:val="53"/>
        </w:numPr>
        <w:contextualSpacing/>
        <w:jc w:val="both"/>
        <w:rPr>
          <w:i w:val="0"/>
        </w:rPr>
      </w:pPr>
      <w:r w:rsidRPr="007909CD">
        <w:rPr>
          <w:i w:val="0"/>
        </w:rPr>
        <w:t>pred pričetkom del izvršiti ničelni posnetek dejanskega stanja stanovanjskih in pomožnih objektov v vplivnem območju gradnje;</w:t>
      </w:r>
    </w:p>
    <w:p w:rsidR="00F4501E" w:rsidRPr="007909CD" w:rsidRDefault="00F4501E" w:rsidP="007909CD">
      <w:pPr>
        <w:pStyle w:val="Odstavekseznama"/>
        <w:numPr>
          <w:ilvl w:val="0"/>
          <w:numId w:val="53"/>
        </w:numPr>
        <w:contextualSpacing/>
        <w:jc w:val="both"/>
        <w:rPr>
          <w:i w:val="0"/>
        </w:rPr>
      </w:pPr>
      <w:r w:rsidRPr="007909CD">
        <w:rPr>
          <w:i w:val="0"/>
        </w:rPr>
        <w:t xml:space="preserve">naročniku predložiti terminski plan (izbrani ponudnik mora slednjega predložiti naročniku ob uvedbi v delo) izvedbe pogodbenih del, organizacijsko shemo gradbišča, tehnološko – ekonomski elaborat, gradbeni dnevnik z izpolnjenimi uvodnimi stranmi; </w:t>
      </w:r>
    </w:p>
    <w:p w:rsidR="00F4501E" w:rsidRPr="007909CD" w:rsidRDefault="00F4501E" w:rsidP="007909CD">
      <w:pPr>
        <w:pStyle w:val="Odstavekseznama"/>
        <w:numPr>
          <w:ilvl w:val="0"/>
          <w:numId w:val="53"/>
        </w:numPr>
        <w:contextualSpacing/>
        <w:jc w:val="both"/>
        <w:rPr>
          <w:i w:val="0"/>
        </w:rPr>
      </w:pPr>
      <w:r w:rsidRPr="007909CD">
        <w:rPr>
          <w:i w:val="0"/>
        </w:rPr>
        <w:t>pisno obvestiti naročnika o pričetku in dokončanju del;</w:t>
      </w:r>
    </w:p>
    <w:p w:rsidR="00F4501E" w:rsidRPr="007909CD" w:rsidRDefault="00F4501E" w:rsidP="007909CD">
      <w:pPr>
        <w:pStyle w:val="Odstavekseznama"/>
        <w:numPr>
          <w:ilvl w:val="0"/>
          <w:numId w:val="53"/>
        </w:numPr>
        <w:contextualSpacing/>
        <w:jc w:val="both"/>
        <w:rPr>
          <w:i w:val="0"/>
        </w:rPr>
      </w:pPr>
      <w:r w:rsidRPr="007909CD">
        <w:rPr>
          <w:i w:val="0"/>
        </w:rPr>
        <w:t>obveščati nadzornika pred začetkom vsake pomembne faze gradnje;</w:t>
      </w:r>
    </w:p>
    <w:p w:rsidR="00F4501E" w:rsidRPr="007909CD" w:rsidRDefault="00F4501E" w:rsidP="007909CD">
      <w:pPr>
        <w:pStyle w:val="Odstavekseznama"/>
        <w:numPr>
          <w:ilvl w:val="0"/>
          <w:numId w:val="53"/>
        </w:numPr>
        <w:contextualSpacing/>
        <w:jc w:val="both"/>
        <w:rPr>
          <w:i w:val="0"/>
        </w:rPr>
      </w:pPr>
      <w:r w:rsidRPr="007909CD">
        <w:rPr>
          <w:i w:val="0"/>
        </w:rPr>
        <w:t>da zagotovi ustrezen načrt organizacije gradbišča;</w:t>
      </w:r>
    </w:p>
    <w:p w:rsidR="00F4501E" w:rsidRPr="007909CD" w:rsidRDefault="00F4501E" w:rsidP="007909CD">
      <w:pPr>
        <w:pStyle w:val="Odstavekseznama"/>
        <w:numPr>
          <w:ilvl w:val="0"/>
          <w:numId w:val="53"/>
        </w:numPr>
        <w:contextualSpacing/>
        <w:jc w:val="both"/>
        <w:rPr>
          <w:i w:val="0"/>
        </w:rPr>
      </w:pPr>
      <w:r w:rsidRPr="007909CD">
        <w:rPr>
          <w:i w:val="0"/>
        </w:rPr>
        <w:t>da zagotovi ograditev in označitev gradbišča z gradbiščno tablo, ki mora biti v času od začetka gradnje do konca gradnje na vidnem mestu nameščena na gradbišču;</w:t>
      </w:r>
    </w:p>
    <w:p w:rsidR="00F4501E" w:rsidRPr="007909CD" w:rsidRDefault="00F4501E" w:rsidP="007909CD">
      <w:pPr>
        <w:pStyle w:val="Odstavekseznama"/>
        <w:numPr>
          <w:ilvl w:val="0"/>
          <w:numId w:val="53"/>
        </w:numPr>
        <w:contextualSpacing/>
        <w:jc w:val="both"/>
        <w:rPr>
          <w:i w:val="0"/>
        </w:rPr>
      </w:pPr>
      <w:r w:rsidRPr="007909CD">
        <w:rPr>
          <w:i w:val="0"/>
        </w:rPr>
        <w:t>da bo v sodelovanju z nadzornikom zagotovil zakoličenje objekta na terenu;</w:t>
      </w:r>
    </w:p>
    <w:p w:rsidR="00F4501E" w:rsidRPr="007909CD" w:rsidRDefault="00F4501E" w:rsidP="007909CD">
      <w:pPr>
        <w:pStyle w:val="Odstavekseznama"/>
        <w:numPr>
          <w:ilvl w:val="0"/>
          <w:numId w:val="53"/>
        </w:numPr>
        <w:contextualSpacing/>
        <w:jc w:val="both"/>
        <w:rPr>
          <w:i w:val="0"/>
        </w:rPr>
      </w:pPr>
      <w:r w:rsidRPr="007909CD">
        <w:rPr>
          <w:i w:val="0"/>
        </w:rPr>
        <w:t>da bo pri izvajanju gradnje skrbel za to, da je zagotovljena varnost objekta, življenje in zdravje ljudi, mimoidočih, prometa, sosednjih objektov in okolice;</w:t>
      </w:r>
    </w:p>
    <w:p w:rsidR="00F4501E" w:rsidRPr="007909CD" w:rsidRDefault="00F4501E" w:rsidP="007909CD">
      <w:pPr>
        <w:pStyle w:val="Odstavekseznama"/>
        <w:numPr>
          <w:ilvl w:val="0"/>
          <w:numId w:val="53"/>
        </w:numPr>
        <w:contextualSpacing/>
        <w:jc w:val="both"/>
        <w:rPr>
          <w:i w:val="0"/>
        </w:rPr>
      </w:pPr>
      <w:r w:rsidRPr="007909CD">
        <w:rPr>
          <w:i w:val="0"/>
        </w:rPr>
        <w:t>da bo v skladu z Gradbenim zakonom in pravili stroke zagotavljal kakovost izvedbe najmanj take ravni, kot je predpisana z Gradbenim zakonom;</w:t>
      </w:r>
    </w:p>
    <w:p w:rsidR="00F4501E" w:rsidRPr="007909CD" w:rsidRDefault="00F4501E" w:rsidP="007909CD">
      <w:pPr>
        <w:pStyle w:val="Odstavekseznama"/>
        <w:numPr>
          <w:ilvl w:val="0"/>
          <w:numId w:val="53"/>
        </w:numPr>
        <w:contextualSpacing/>
        <w:jc w:val="both"/>
        <w:rPr>
          <w:i w:val="0"/>
        </w:rPr>
      </w:pPr>
      <w:r w:rsidRPr="007909CD">
        <w:rPr>
          <w:i w:val="0"/>
        </w:rPr>
        <w:t>izvajati gradnjo v skladu z dokumentacijo za izvedbo gradnje, pogodbo, predpisi ter pravili stroke;</w:t>
      </w:r>
    </w:p>
    <w:p w:rsidR="00F4501E" w:rsidRPr="007909CD" w:rsidRDefault="00F4501E" w:rsidP="007909CD">
      <w:pPr>
        <w:pStyle w:val="Odstavekseznama"/>
        <w:numPr>
          <w:ilvl w:val="0"/>
          <w:numId w:val="53"/>
        </w:numPr>
        <w:contextualSpacing/>
        <w:jc w:val="both"/>
        <w:rPr>
          <w:i w:val="0"/>
        </w:rPr>
      </w:pPr>
      <w:r w:rsidRPr="007909CD">
        <w:rPr>
          <w:i w:val="0"/>
        </w:rPr>
        <w:t>pravočasno obveščati nadzornika pred vsako pomembno fazo izvajanja gradnje;</w:t>
      </w:r>
    </w:p>
    <w:p w:rsidR="00F4501E" w:rsidRPr="007909CD" w:rsidRDefault="00F4501E" w:rsidP="007909CD">
      <w:pPr>
        <w:pStyle w:val="Odstavekseznama"/>
        <w:numPr>
          <w:ilvl w:val="0"/>
          <w:numId w:val="53"/>
        </w:numPr>
        <w:contextualSpacing/>
        <w:jc w:val="both"/>
        <w:rPr>
          <w:i w:val="0"/>
        </w:rPr>
      </w:pPr>
      <w:r w:rsidRPr="007909CD">
        <w:rPr>
          <w:i w:val="0"/>
        </w:rPr>
        <w:t>zagotavljati varnost in zdravje delavcev, varnost ljudi in predmetov pri izvajanju gradnje ter preprečuje čezmerne obremenitve okolja;</w:t>
      </w:r>
    </w:p>
    <w:p w:rsidR="00F4501E" w:rsidRPr="007909CD" w:rsidRDefault="00F4501E" w:rsidP="007909CD">
      <w:pPr>
        <w:pStyle w:val="Odstavekseznama"/>
        <w:numPr>
          <w:ilvl w:val="0"/>
          <w:numId w:val="53"/>
        </w:numPr>
        <w:contextualSpacing/>
        <w:jc w:val="both"/>
        <w:rPr>
          <w:i w:val="0"/>
        </w:rPr>
      </w:pPr>
      <w:r w:rsidRPr="007909CD">
        <w:rPr>
          <w:i w:val="0"/>
        </w:rPr>
        <w:t>izbirati tehnološke in delovne procese, ki povzročajo najmanjše možno tveganje za nastanek nezgod pri delu, poklicnih bolezni ali bolezni v zvezi z delom ter najmanjše negativne vplive na okolje in objekte;</w:t>
      </w:r>
    </w:p>
    <w:p w:rsidR="00F4501E" w:rsidRPr="007909CD" w:rsidRDefault="00F4501E" w:rsidP="007909CD">
      <w:pPr>
        <w:pStyle w:val="Odstavekseznama"/>
        <w:numPr>
          <w:ilvl w:val="0"/>
          <w:numId w:val="53"/>
        </w:numPr>
        <w:contextualSpacing/>
        <w:jc w:val="both"/>
        <w:rPr>
          <w:i w:val="0"/>
        </w:rPr>
      </w:pPr>
      <w:r w:rsidRPr="007909CD">
        <w:rPr>
          <w:i w:val="0"/>
        </w:rPr>
        <w:t>po končani gradnji odstraniti gradbene ovire in omejitve dostopa, na območju gradnje odstrani in očisti odpadke ter gradbišče ustrezno uredi;</w:t>
      </w:r>
    </w:p>
    <w:p w:rsidR="00F4501E" w:rsidRPr="007909CD" w:rsidRDefault="00F4501E" w:rsidP="007909CD">
      <w:pPr>
        <w:pStyle w:val="Odstavekseznama"/>
        <w:numPr>
          <w:ilvl w:val="0"/>
          <w:numId w:val="53"/>
        </w:numPr>
        <w:contextualSpacing/>
        <w:jc w:val="both"/>
        <w:rPr>
          <w:i w:val="0"/>
        </w:rPr>
      </w:pPr>
      <w:r w:rsidRPr="007909CD">
        <w:rPr>
          <w:i w:val="0"/>
        </w:rPr>
        <w:t>podpisati izjave o dokončanju gradnje in dokazilo o zanesljivosti;</w:t>
      </w:r>
    </w:p>
    <w:p w:rsidR="00F4501E" w:rsidRPr="007909CD" w:rsidRDefault="00F4501E" w:rsidP="007909CD">
      <w:pPr>
        <w:pStyle w:val="Odstavekseznama"/>
        <w:numPr>
          <w:ilvl w:val="0"/>
          <w:numId w:val="53"/>
        </w:numPr>
        <w:contextualSpacing/>
        <w:jc w:val="both"/>
        <w:rPr>
          <w:i w:val="0"/>
        </w:rPr>
      </w:pPr>
      <w:r w:rsidRPr="007909CD">
        <w:rPr>
          <w:i w:val="0"/>
        </w:rPr>
        <w:t>pričeti z deli v pogodbeno dogovorjenem roku, dela izvajal skladno z določili te pogodbe in jih dokončati v roku, določenem s pogodbo;</w:t>
      </w:r>
    </w:p>
    <w:p w:rsidR="00F4501E" w:rsidRPr="007909CD" w:rsidRDefault="00F4501E" w:rsidP="007909CD">
      <w:pPr>
        <w:pStyle w:val="Odstavekseznama"/>
        <w:numPr>
          <w:ilvl w:val="0"/>
          <w:numId w:val="53"/>
        </w:numPr>
        <w:contextualSpacing/>
        <w:jc w:val="both"/>
        <w:rPr>
          <w:i w:val="0"/>
        </w:rPr>
      </w:pPr>
      <w:r w:rsidRPr="007909CD">
        <w:rPr>
          <w:i w:val="0"/>
        </w:rPr>
        <w:t>izvajati dela po projektni dokumentaciji, v visoki kvaliteti, v skladu z veljavnimi predpisi, standardi, gradbenimi normativi in zakonodajo;</w:t>
      </w:r>
    </w:p>
    <w:p w:rsidR="00F4501E" w:rsidRPr="007909CD" w:rsidRDefault="00F4501E" w:rsidP="007909CD">
      <w:pPr>
        <w:pStyle w:val="Odstavekseznama"/>
        <w:numPr>
          <w:ilvl w:val="0"/>
          <w:numId w:val="53"/>
        </w:numPr>
        <w:contextualSpacing/>
        <w:jc w:val="both"/>
        <w:rPr>
          <w:i w:val="0"/>
        </w:rPr>
      </w:pPr>
      <w:r w:rsidRPr="007909CD">
        <w:rPr>
          <w:i w:val="0"/>
        </w:rPr>
        <w:lastRenderedPageBreak/>
        <w:t>voditi gradbeni dnevnik v katerega vnaša pomembne podatke o izvajanju gradnje in knjigo obračunskih izmer ažurno za ves čas gradnje;</w:t>
      </w:r>
    </w:p>
    <w:p w:rsidR="00F4501E" w:rsidRPr="007909CD" w:rsidRDefault="00F4501E" w:rsidP="007909CD">
      <w:pPr>
        <w:pStyle w:val="Odstavekseznama"/>
        <w:numPr>
          <w:ilvl w:val="0"/>
          <w:numId w:val="53"/>
        </w:numPr>
        <w:contextualSpacing/>
        <w:jc w:val="both"/>
        <w:rPr>
          <w:i w:val="0"/>
        </w:rPr>
      </w:pPr>
      <w:r w:rsidRPr="007909CD">
        <w:rPr>
          <w:i w:val="0"/>
        </w:rPr>
        <w:t>v dokumentacijo za izvedbo gradnje vpisati vse spremembe nastale med gradnjo;</w:t>
      </w:r>
    </w:p>
    <w:p w:rsidR="00F4501E" w:rsidRPr="007909CD" w:rsidRDefault="00F4501E" w:rsidP="007909CD">
      <w:pPr>
        <w:pStyle w:val="Odstavekseznama"/>
        <w:numPr>
          <w:ilvl w:val="0"/>
          <w:numId w:val="53"/>
        </w:numPr>
        <w:contextualSpacing/>
        <w:jc w:val="both"/>
        <w:rPr>
          <w:i w:val="0"/>
        </w:rPr>
      </w:pPr>
      <w:r w:rsidRPr="007909CD">
        <w:rPr>
          <w:i w:val="0"/>
        </w:rPr>
        <w:t>opozoriti naročnika na morebitne pomanjkljivosti ali nepravilnosti, ki jih je kot strokovno usposobljen izvajalec pri izvajanju del odkril (opozorilo poda z vpisom v gradbeni dnevnik);</w:t>
      </w:r>
    </w:p>
    <w:p w:rsidR="00F4501E" w:rsidRPr="007909CD" w:rsidRDefault="00F4501E" w:rsidP="007909CD">
      <w:pPr>
        <w:pStyle w:val="Odstavekseznama"/>
        <w:numPr>
          <w:ilvl w:val="0"/>
          <w:numId w:val="53"/>
        </w:numPr>
        <w:contextualSpacing/>
        <w:jc w:val="both"/>
        <w:rPr>
          <w:i w:val="0"/>
        </w:rPr>
      </w:pPr>
      <w:r w:rsidRPr="007909CD">
        <w:rPr>
          <w:i w:val="0"/>
        </w:rPr>
        <w:t>pravočasno pisno obvestiti naročnika o vseh spremembah, ki bi imele za posledico način izvedbe ali pogodbeno dogovorjenih rokov;</w:t>
      </w:r>
    </w:p>
    <w:p w:rsidR="00F4501E" w:rsidRPr="007909CD" w:rsidRDefault="00F4501E" w:rsidP="007909CD">
      <w:pPr>
        <w:pStyle w:val="Odstavekseznama"/>
        <w:numPr>
          <w:ilvl w:val="0"/>
          <w:numId w:val="53"/>
        </w:numPr>
        <w:contextualSpacing/>
        <w:jc w:val="both"/>
        <w:rPr>
          <w:i w:val="0"/>
        </w:rPr>
      </w:pPr>
      <w:r w:rsidRPr="007909CD">
        <w:rPr>
          <w:i w:val="0"/>
        </w:rPr>
        <w:t>izvajati vsa dela s strokovno usposobljenimi delavci in odgovarjati ter garantirati za svoje delo, kakor tudi za delo svojih podizvajalcev oz. kooperantov;</w:t>
      </w:r>
    </w:p>
    <w:p w:rsidR="00F4501E" w:rsidRPr="007909CD" w:rsidRDefault="00F4501E" w:rsidP="007909CD">
      <w:pPr>
        <w:pStyle w:val="Odstavekseznama"/>
        <w:numPr>
          <w:ilvl w:val="0"/>
          <w:numId w:val="53"/>
        </w:numPr>
        <w:contextualSpacing/>
        <w:jc w:val="both"/>
        <w:rPr>
          <w:i w:val="0"/>
        </w:rPr>
      </w:pPr>
      <w:r w:rsidRPr="007909CD">
        <w:rPr>
          <w:i w:val="0"/>
        </w:rPr>
        <w:t>pred prevzemom izročiti naročniku originale potrebne dokumentacije o kvaliteti izvedenih del (ateste, poročila pregledov, certifikate, garancijske liste ipd.);</w:t>
      </w:r>
    </w:p>
    <w:p w:rsidR="00F4501E" w:rsidRPr="007909CD" w:rsidRDefault="00F4501E" w:rsidP="007909CD">
      <w:pPr>
        <w:pStyle w:val="Odstavekseznama"/>
        <w:numPr>
          <w:ilvl w:val="0"/>
          <w:numId w:val="53"/>
        </w:numPr>
        <w:contextualSpacing/>
        <w:jc w:val="both"/>
        <w:rPr>
          <w:i w:val="0"/>
        </w:rPr>
      </w:pPr>
      <w:r w:rsidRPr="007909CD">
        <w:rPr>
          <w:i w:val="0"/>
        </w:rPr>
        <w:t>sodelovati pri pripravi dokumentacije za komisijski pregled za vsa dela po tej pogodbi;</w:t>
      </w:r>
    </w:p>
    <w:p w:rsidR="00F4501E" w:rsidRPr="007909CD" w:rsidRDefault="00F4501E" w:rsidP="007909CD">
      <w:pPr>
        <w:pStyle w:val="Odstavekseznama"/>
        <w:numPr>
          <w:ilvl w:val="0"/>
          <w:numId w:val="53"/>
        </w:numPr>
        <w:contextualSpacing/>
        <w:jc w:val="both"/>
        <w:rPr>
          <w:i w:val="0"/>
        </w:rPr>
      </w:pPr>
      <w:r w:rsidRPr="007909CD">
        <w:rPr>
          <w:i w:val="0"/>
        </w:rPr>
        <w:t>sodelovati pri komisijskem pregledu in primopredaji objekta v upravljanje in vzdrževanje;</w:t>
      </w:r>
    </w:p>
    <w:p w:rsidR="00F4501E" w:rsidRPr="007909CD" w:rsidRDefault="00F4501E" w:rsidP="007909CD">
      <w:pPr>
        <w:pStyle w:val="Odstavekseznama"/>
        <w:numPr>
          <w:ilvl w:val="0"/>
          <w:numId w:val="53"/>
        </w:numPr>
        <w:contextualSpacing/>
        <w:jc w:val="both"/>
        <w:rPr>
          <w:i w:val="0"/>
        </w:rPr>
      </w:pPr>
      <w:r w:rsidRPr="007909CD">
        <w:rPr>
          <w:i w:val="0"/>
        </w:rPr>
        <w:t>ob primopredaji predati izpolnjene obrazce za GJI - gospodarsko javno infrastrukturo, ki so zahtevani skladno z navodilom za prevzem komunalne opreme naročnika;</w:t>
      </w:r>
    </w:p>
    <w:p w:rsidR="00F4501E" w:rsidRPr="007909CD" w:rsidRDefault="00F4501E" w:rsidP="007909CD">
      <w:pPr>
        <w:pStyle w:val="Odstavekseznama"/>
        <w:numPr>
          <w:ilvl w:val="0"/>
          <w:numId w:val="53"/>
        </w:numPr>
        <w:contextualSpacing/>
        <w:jc w:val="both"/>
        <w:rPr>
          <w:i w:val="0"/>
        </w:rPr>
      </w:pPr>
      <w:r w:rsidRPr="007909CD">
        <w:rPr>
          <w:i w:val="0"/>
        </w:rPr>
        <w:t>odpraviti vse napake in pomanjkljivosti, že med samo gradnjo ali če so te ugotovljene na komisijskem pregledu, v roku določenem v zapisniku;</w:t>
      </w:r>
    </w:p>
    <w:p w:rsidR="00F4501E" w:rsidRPr="007909CD" w:rsidRDefault="00F4501E" w:rsidP="007909CD">
      <w:pPr>
        <w:pStyle w:val="Odstavekseznama"/>
        <w:numPr>
          <w:ilvl w:val="0"/>
          <w:numId w:val="53"/>
        </w:numPr>
        <w:contextualSpacing/>
        <w:jc w:val="both"/>
        <w:rPr>
          <w:i w:val="0"/>
        </w:rPr>
      </w:pPr>
      <w:r w:rsidRPr="007909CD">
        <w:rPr>
          <w:i w:val="0"/>
        </w:rPr>
        <w:t>ob dokončanju del zagotoviti izdelavo projektne dokumentacije izvedenih del (PID) in izdelati navodila za obratovanje in vzdrževanje ter jih izročiti naročniku v 4 (štirih) izvodih in elektronski obliki (.pdf. in .dwg formatu);</w:t>
      </w:r>
    </w:p>
    <w:p w:rsidR="00F4501E" w:rsidRPr="007909CD" w:rsidRDefault="00F4501E" w:rsidP="007909CD">
      <w:pPr>
        <w:pStyle w:val="Odstavekseznama"/>
        <w:numPr>
          <w:ilvl w:val="0"/>
          <w:numId w:val="53"/>
        </w:numPr>
        <w:contextualSpacing/>
        <w:jc w:val="both"/>
        <w:rPr>
          <w:i w:val="0"/>
        </w:rPr>
      </w:pPr>
      <w:r w:rsidRPr="007909CD">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F4501E" w:rsidRPr="007909CD" w:rsidRDefault="00F4501E" w:rsidP="007909CD">
      <w:pPr>
        <w:pStyle w:val="Odstavekseznama"/>
        <w:numPr>
          <w:ilvl w:val="0"/>
          <w:numId w:val="53"/>
        </w:numPr>
        <w:contextualSpacing/>
        <w:jc w:val="both"/>
        <w:rPr>
          <w:i w:val="0"/>
        </w:rPr>
      </w:pPr>
      <w:r w:rsidRPr="007909CD">
        <w:rPr>
          <w:i w:val="0"/>
        </w:rPr>
        <w:t>skrbeti za varnostne ukrepe na gradbišču za svoje in tuje delavce, naprave, materiale in mimoidoče po veljavnem Zakonu in predpisih o varstvu pri delu;</w:t>
      </w:r>
    </w:p>
    <w:p w:rsidR="00F4501E" w:rsidRPr="007909CD" w:rsidRDefault="00F4501E" w:rsidP="007909CD">
      <w:pPr>
        <w:pStyle w:val="Odstavekseznama"/>
        <w:numPr>
          <w:ilvl w:val="0"/>
          <w:numId w:val="53"/>
        </w:numPr>
        <w:contextualSpacing/>
        <w:jc w:val="both"/>
        <w:rPr>
          <w:i w:val="0"/>
        </w:rPr>
      </w:pPr>
      <w:r w:rsidRPr="007909CD">
        <w:rPr>
          <w:i w:val="0"/>
        </w:rPr>
        <w:t>ustaviti dela v primeru zamenjave vodje nadzora, dokler je ne prevzame nov vodja nadzora. Izvajajo se lahko le dela za zaščito objekta ter okolice zaradi zavarovanja zdravja in življenja ljudi;</w:t>
      </w:r>
    </w:p>
    <w:p w:rsidR="00F4501E" w:rsidRPr="007909CD" w:rsidRDefault="00F4501E" w:rsidP="007909CD">
      <w:pPr>
        <w:pStyle w:val="Odstavekseznama"/>
        <w:numPr>
          <w:ilvl w:val="0"/>
          <w:numId w:val="53"/>
        </w:numPr>
        <w:contextualSpacing/>
        <w:jc w:val="both"/>
        <w:rPr>
          <w:i w:val="0"/>
        </w:rPr>
      </w:pPr>
      <w:r w:rsidRPr="007909CD">
        <w:rPr>
          <w:i w:val="0"/>
        </w:rPr>
        <w:t>ustaviti dela v primeru, če kljub opozorilu vodje nadzora nepravilnosti ni odpravil;</w:t>
      </w:r>
    </w:p>
    <w:p w:rsidR="00F4501E" w:rsidRPr="007909CD" w:rsidRDefault="00F4501E" w:rsidP="007909CD">
      <w:pPr>
        <w:pStyle w:val="Odstavekseznama"/>
        <w:numPr>
          <w:ilvl w:val="0"/>
          <w:numId w:val="53"/>
        </w:numPr>
        <w:contextualSpacing/>
        <w:jc w:val="both"/>
        <w:rPr>
          <w:i w:val="0"/>
        </w:rPr>
      </w:pPr>
      <w:r w:rsidRPr="007909CD">
        <w:rPr>
          <w:i w:val="0"/>
        </w:rPr>
        <w:t>v primeru zahteve naročnika zamenjati vodstvo gradbišča ali posameznika iz operative, v kolikor le ti ne upoštevajo zahtev predstavnikov naročnika oz. nadzornika ali malomarno in nekvalitetno izvajajo dela;</w:t>
      </w:r>
    </w:p>
    <w:p w:rsidR="00F4501E" w:rsidRPr="007909CD" w:rsidRDefault="00F4501E" w:rsidP="007909CD">
      <w:pPr>
        <w:pStyle w:val="Odstavekseznama"/>
        <w:numPr>
          <w:ilvl w:val="0"/>
          <w:numId w:val="53"/>
        </w:numPr>
        <w:contextualSpacing/>
        <w:jc w:val="both"/>
        <w:rPr>
          <w:i w:val="0"/>
        </w:rPr>
      </w:pPr>
      <w:r w:rsidRPr="007909CD">
        <w:rPr>
          <w:i w:val="0"/>
        </w:rPr>
        <w:t>upoštevati strokovne ocene in pripombe nadzornika glede kvalitete izvedenih del in že med izvajanjem del sproti odpraviti napake in pomanjkljivosti, na katere ga ta opozori;</w:t>
      </w:r>
    </w:p>
    <w:p w:rsidR="00F4501E" w:rsidRPr="007909CD" w:rsidRDefault="00F4501E" w:rsidP="007909CD">
      <w:pPr>
        <w:pStyle w:val="Odstavekseznama"/>
        <w:numPr>
          <w:ilvl w:val="0"/>
          <w:numId w:val="53"/>
        </w:numPr>
        <w:contextualSpacing/>
        <w:jc w:val="both"/>
        <w:rPr>
          <w:i w:val="0"/>
        </w:rPr>
      </w:pPr>
      <w:r w:rsidRPr="007909CD">
        <w:rPr>
          <w:i w:val="0"/>
        </w:rPr>
        <w:t>da bo naročnika obveščal o vsem, kar bi lahko vplivalo na izvršitev pogodbenih del;</w:t>
      </w:r>
    </w:p>
    <w:p w:rsidR="00F4501E" w:rsidRPr="007909CD" w:rsidRDefault="00F4501E" w:rsidP="007909CD">
      <w:pPr>
        <w:pStyle w:val="Odstavekseznama"/>
        <w:numPr>
          <w:ilvl w:val="0"/>
          <w:numId w:val="53"/>
        </w:numPr>
        <w:contextualSpacing/>
        <w:jc w:val="both"/>
        <w:rPr>
          <w:i w:val="0"/>
        </w:rPr>
      </w:pPr>
      <w:r w:rsidRPr="007909CD">
        <w:rPr>
          <w:i w:val="0"/>
        </w:rPr>
        <w:t>da bo vsak predlog sprememb pri izvajanju del dokumentiral in zanje pridobil predhodno soglasje nadzornika in naročnika;</w:t>
      </w:r>
    </w:p>
    <w:p w:rsidR="00F4501E" w:rsidRPr="007909CD" w:rsidRDefault="00F4501E" w:rsidP="007909CD">
      <w:pPr>
        <w:pStyle w:val="Odstavekseznama"/>
        <w:numPr>
          <w:ilvl w:val="0"/>
          <w:numId w:val="53"/>
        </w:numPr>
        <w:contextualSpacing/>
        <w:jc w:val="both"/>
        <w:rPr>
          <w:i w:val="0"/>
        </w:rPr>
      </w:pPr>
      <w:r w:rsidRPr="007909CD">
        <w:rPr>
          <w:i w:val="0"/>
        </w:rPr>
        <w:t>voditi evidenco o količini in vrsti gradbenih odpadkov in v imenu investitorja sproti oddajal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F4501E" w:rsidRPr="007909CD" w:rsidRDefault="00F4501E" w:rsidP="007909CD">
      <w:pPr>
        <w:pStyle w:val="Odstavekseznama"/>
        <w:numPr>
          <w:ilvl w:val="0"/>
          <w:numId w:val="53"/>
        </w:numPr>
        <w:contextualSpacing/>
        <w:jc w:val="both"/>
        <w:rPr>
          <w:i w:val="0"/>
        </w:rPr>
      </w:pPr>
      <w:r w:rsidRPr="007909CD">
        <w:rPr>
          <w:i w:val="0"/>
        </w:rPr>
        <w:t>po končanih delih naročniku predati evidenčne liste;</w:t>
      </w:r>
    </w:p>
    <w:p w:rsidR="00F4501E" w:rsidRPr="007909CD" w:rsidRDefault="00F4501E" w:rsidP="007909CD">
      <w:pPr>
        <w:pStyle w:val="Odstavekseznama"/>
        <w:numPr>
          <w:ilvl w:val="0"/>
          <w:numId w:val="53"/>
        </w:numPr>
        <w:contextualSpacing/>
        <w:jc w:val="both"/>
        <w:rPr>
          <w:i w:val="0"/>
        </w:rPr>
      </w:pPr>
      <w:r w:rsidRPr="007909CD">
        <w:rPr>
          <w:i w:val="0"/>
        </w:rPr>
        <w:t>izvesti vsa dela s skrbnostjo dobrega strokovnjaka;</w:t>
      </w:r>
    </w:p>
    <w:p w:rsidR="00F4501E" w:rsidRPr="007909CD" w:rsidRDefault="00F4501E" w:rsidP="007909CD">
      <w:pPr>
        <w:pStyle w:val="Odstavekseznama"/>
        <w:numPr>
          <w:ilvl w:val="0"/>
          <w:numId w:val="53"/>
        </w:numPr>
        <w:contextualSpacing/>
        <w:jc w:val="both"/>
        <w:rPr>
          <w:i w:val="0"/>
        </w:rPr>
      </w:pPr>
      <w:r w:rsidRPr="007909CD">
        <w:rPr>
          <w:i w:val="0"/>
        </w:rPr>
        <w:t xml:space="preserve">sodelovati pri komisijskem pregledu; </w:t>
      </w:r>
    </w:p>
    <w:p w:rsidR="00F4501E" w:rsidRPr="007909CD" w:rsidRDefault="00F4501E" w:rsidP="007909CD">
      <w:pPr>
        <w:pStyle w:val="Odstavekseznama"/>
        <w:numPr>
          <w:ilvl w:val="0"/>
          <w:numId w:val="53"/>
        </w:numPr>
        <w:contextualSpacing/>
        <w:jc w:val="both"/>
        <w:rPr>
          <w:i w:val="0"/>
        </w:rPr>
      </w:pPr>
      <w:r w:rsidRPr="007909CD">
        <w:rPr>
          <w:i w:val="0"/>
        </w:rPr>
        <w:t>podpisati izjavo o dokončanju gradnje in dokazilo o zanesljivosti;</w:t>
      </w:r>
    </w:p>
    <w:p w:rsidR="00F4501E" w:rsidRPr="007909CD" w:rsidRDefault="00F4501E" w:rsidP="007909CD">
      <w:pPr>
        <w:pStyle w:val="Odstavekseznama"/>
        <w:numPr>
          <w:ilvl w:val="0"/>
          <w:numId w:val="53"/>
        </w:numPr>
        <w:contextualSpacing/>
        <w:jc w:val="both"/>
        <w:rPr>
          <w:i w:val="0"/>
        </w:rPr>
      </w:pPr>
      <w:r w:rsidRPr="007909CD">
        <w:rPr>
          <w:i w:val="0"/>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rsidR="00F4501E" w:rsidRPr="007909CD" w:rsidRDefault="00F4501E" w:rsidP="00F4501E">
      <w:pPr>
        <w:tabs>
          <w:tab w:val="left" w:pos="0"/>
        </w:tabs>
        <w:ind w:left="340" w:right="28"/>
        <w:rPr>
          <w:i w:val="0"/>
        </w:rPr>
      </w:pPr>
    </w:p>
    <w:p w:rsidR="00F4501E" w:rsidRPr="007909CD" w:rsidRDefault="00F4501E" w:rsidP="00F4501E">
      <w:pPr>
        <w:tabs>
          <w:tab w:val="left" w:pos="0"/>
        </w:tabs>
        <w:ind w:left="340" w:right="28"/>
        <w:rPr>
          <w:i w:val="0"/>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Obdobje leta</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Polne ure dneva</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1. januar – 27. januar</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8.00 – 17.00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8.00 – 17.00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20. februar – 8. marec</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7.00 – 17.00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9. marec – 22. marec</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7.00 – 18.00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23. marec – 23. april</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6.00 – 18.00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24. april – 21. avgust</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6.00 – 19.00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6.00 – 19.00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6.00 – 19.00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7.00 – 17.00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7.00 – 17.00 h</w:t>
            </w:r>
          </w:p>
        </w:tc>
      </w:tr>
      <w:tr w:rsidR="00F4501E" w:rsidRPr="007909CD" w:rsidTr="00462790">
        <w:tc>
          <w:tcPr>
            <w:tcW w:w="3754"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rsidR="00F4501E" w:rsidRPr="007909CD" w:rsidRDefault="00F4501E" w:rsidP="00462790">
            <w:pPr>
              <w:tabs>
                <w:tab w:val="left" w:pos="0"/>
              </w:tabs>
              <w:ind w:right="28"/>
              <w:rPr>
                <w:i w:val="0"/>
              </w:rPr>
            </w:pPr>
            <w:r w:rsidRPr="007909CD">
              <w:rPr>
                <w:i w:val="0"/>
              </w:rPr>
              <w:t>8.00 – 17.00 h</w:t>
            </w:r>
          </w:p>
        </w:tc>
      </w:tr>
    </w:tbl>
    <w:p w:rsidR="00F4501E" w:rsidRPr="007909CD" w:rsidRDefault="00F4501E" w:rsidP="00F4501E">
      <w:pPr>
        <w:pStyle w:val="Odstavekseznama"/>
        <w:ind w:left="0" w:right="1"/>
        <w:rPr>
          <w:i w:val="0"/>
          <w:color w:val="000000"/>
        </w:rPr>
      </w:pPr>
    </w:p>
    <w:p w:rsidR="00F4501E" w:rsidRPr="007909CD" w:rsidRDefault="00F4501E" w:rsidP="00F4501E">
      <w:pPr>
        <w:pStyle w:val="Odstavekseznama"/>
        <w:ind w:left="0" w:right="1"/>
        <w:rPr>
          <w:i w:val="0"/>
          <w:color w:val="000000"/>
        </w:rPr>
      </w:pPr>
    </w:p>
    <w:p w:rsidR="00F4501E" w:rsidRPr="007909CD" w:rsidRDefault="00F4501E" w:rsidP="00F4501E">
      <w:pPr>
        <w:pStyle w:val="Odstavekseznama"/>
        <w:ind w:left="0" w:right="1"/>
        <w:rPr>
          <w:i w:val="0"/>
          <w:color w:val="000000"/>
        </w:rPr>
      </w:pPr>
      <w:r w:rsidRPr="007909CD">
        <w:rPr>
          <w:i w:val="0"/>
          <w:color w:val="000000"/>
        </w:rPr>
        <w:t>V primeru ugotovljenih pomanjkljivosti posameznih dokumentov s strani naročnika ali nadzornika, je izvajalec dolžan pomanjkljivosti odpraviti v roku, ki ga bo naknadno določil naročnik.</w:t>
      </w:r>
    </w:p>
    <w:p w:rsidR="00F4501E" w:rsidRPr="007909CD" w:rsidRDefault="00F4501E" w:rsidP="00F4501E">
      <w:pPr>
        <w:pStyle w:val="Odstavekseznama"/>
        <w:ind w:left="0" w:right="1"/>
        <w:rPr>
          <w:i w:val="0"/>
          <w:color w:val="000000"/>
        </w:rPr>
      </w:pPr>
    </w:p>
    <w:p w:rsidR="00F4501E" w:rsidRPr="007909CD" w:rsidRDefault="00F4501E" w:rsidP="00F4501E">
      <w:pPr>
        <w:pStyle w:val="Odstavekseznama"/>
        <w:ind w:left="0" w:right="1"/>
        <w:rPr>
          <w:i w:val="0"/>
          <w:color w:val="000000"/>
        </w:rPr>
      </w:pPr>
      <w:r w:rsidRPr="007909CD">
        <w:rPr>
          <w:i w:val="0"/>
          <w:color w:val="00000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F4501E" w:rsidRPr="007909CD" w:rsidRDefault="00F4501E" w:rsidP="00F4501E">
      <w:pPr>
        <w:pStyle w:val="Odstavekseznama"/>
        <w:ind w:left="0" w:right="1"/>
        <w:rPr>
          <w:i w:val="0"/>
          <w:color w:val="000000"/>
        </w:rPr>
      </w:pPr>
    </w:p>
    <w:p w:rsidR="00F4501E" w:rsidRPr="007909CD" w:rsidRDefault="00F4501E" w:rsidP="00F4501E">
      <w:pPr>
        <w:pStyle w:val="Odstavekseznama"/>
        <w:ind w:left="0" w:right="1"/>
        <w:rPr>
          <w:i w:val="0"/>
        </w:rPr>
      </w:pPr>
      <w:r w:rsidRPr="007909CD">
        <w:rPr>
          <w:i w:val="0"/>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r w:rsidRPr="007909CD">
        <w:rPr>
          <w:i w:val="0"/>
        </w:rPr>
        <w:tab/>
      </w:r>
    </w:p>
    <w:p w:rsidR="00F4501E" w:rsidRPr="007909CD" w:rsidRDefault="00F4501E" w:rsidP="00F4501E">
      <w:pPr>
        <w:pStyle w:val="Odstavekseznama"/>
        <w:ind w:left="0" w:right="1"/>
        <w:rPr>
          <w:i w:val="0"/>
          <w:color w:val="000000"/>
        </w:rPr>
      </w:pPr>
    </w:p>
    <w:p w:rsidR="00F4501E" w:rsidRPr="007909CD" w:rsidRDefault="00F4501E" w:rsidP="00F4501E">
      <w:pPr>
        <w:pStyle w:val="Odstavekseznama"/>
        <w:ind w:left="0" w:right="1"/>
        <w:rPr>
          <w:i w:val="0"/>
          <w:color w:val="000000"/>
        </w:rPr>
      </w:pPr>
      <w:r w:rsidRPr="007909CD">
        <w:rPr>
          <w:i w:val="0"/>
          <w:color w:val="000000"/>
        </w:rPr>
        <w:t xml:space="preserve">Vsi dokumenti v zvezi z izvedbo pogodbenih del morajo biti v slovenskem jeziku. </w:t>
      </w:r>
    </w:p>
    <w:p w:rsidR="00F4501E" w:rsidRPr="007909CD" w:rsidRDefault="00F4501E" w:rsidP="00F4501E">
      <w:pPr>
        <w:pStyle w:val="Odstavekseznama"/>
        <w:rPr>
          <w:i w:val="0"/>
        </w:rPr>
      </w:pPr>
    </w:p>
    <w:p w:rsidR="00F4501E" w:rsidRPr="007909CD" w:rsidRDefault="00F4501E" w:rsidP="00F4501E">
      <w:pPr>
        <w:ind w:left="360"/>
        <w:rPr>
          <w:i w:val="0"/>
        </w:rPr>
      </w:pPr>
    </w:p>
    <w:p w:rsidR="00F4501E" w:rsidRPr="007909CD" w:rsidRDefault="00F4501E" w:rsidP="00F4501E">
      <w:pPr>
        <w:tabs>
          <w:tab w:val="left" w:pos="0"/>
        </w:tabs>
        <w:ind w:right="28"/>
        <w:rPr>
          <w:b/>
          <w:i w:val="0"/>
        </w:rPr>
      </w:pPr>
      <w:r w:rsidRPr="007909CD">
        <w:rPr>
          <w:b/>
          <w:i w:val="0"/>
        </w:rPr>
        <w:t>Zavarovanje odgovornosti za škodo</w:t>
      </w:r>
    </w:p>
    <w:p w:rsidR="00F4501E" w:rsidRPr="007909CD" w:rsidRDefault="00F4501E" w:rsidP="00F4501E">
      <w:pPr>
        <w:ind w:left="360"/>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ind w:left="360"/>
        <w:rPr>
          <w:i w:val="0"/>
        </w:rPr>
      </w:pPr>
    </w:p>
    <w:p w:rsidR="00F4501E" w:rsidRPr="007909CD" w:rsidRDefault="00F4501E" w:rsidP="00F4501E">
      <w:pPr>
        <w:rPr>
          <w:i w:val="0"/>
        </w:rPr>
      </w:pPr>
    </w:p>
    <w:p w:rsidR="00F4501E" w:rsidRPr="007909CD" w:rsidRDefault="00F4501E" w:rsidP="00F4501E">
      <w:pPr>
        <w:rPr>
          <w:i w:val="0"/>
        </w:rPr>
      </w:pPr>
      <w:r w:rsidRPr="007909CD">
        <w:rPr>
          <w:i w:val="0"/>
        </w:rPr>
        <w:t xml:space="preserve">Izvajalec odgovarja neposredno za škodo, ki nastane naročniku in tretjim osebam in izvira iz njegovega dela in njegovih pogodbenih obveznosti.  </w:t>
      </w:r>
    </w:p>
    <w:p w:rsidR="00F4501E" w:rsidRPr="007909CD" w:rsidRDefault="00F4501E" w:rsidP="00F4501E">
      <w:pPr>
        <w:rPr>
          <w:i w:val="0"/>
        </w:rPr>
      </w:pPr>
    </w:p>
    <w:p w:rsidR="00F4501E" w:rsidRPr="007909CD" w:rsidRDefault="00F4501E" w:rsidP="00F4501E">
      <w:pPr>
        <w:tabs>
          <w:tab w:val="left" w:pos="0"/>
        </w:tabs>
        <w:ind w:right="28"/>
        <w:rPr>
          <w:i w:val="0"/>
        </w:rPr>
      </w:pPr>
      <w:r w:rsidRPr="007909CD">
        <w:rPr>
          <w:i w:val="0"/>
        </w:rPr>
        <w:t xml:space="preserve">Izvajalec mora imeti ves čas svojega poslovanja do poteka vseh zastaralnih rokov za morebitne odškodninske zahtevke po tej pogodbi skladno z 14. členom Gradbenega zakona (Uradni list RS, št. 61/17 in 72/17 popr. in 65/20) zavarovano svojo odgovornost za škodo, ki bi utegnila nastati naročniku in tretjim osebam v zvezi z opravljanjem njegove dejavnosti z minimalno zavarovalno vsoto v višini, ki ne sme biti manjša od 100.000,00 EUR (z besedo: sto tisoč eurov in 00/100). </w:t>
      </w:r>
    </w:p>
    <w:p w:rsidR="00F4501E" w:rsidRPr="007909CD" w:rsidRDefault="00F4501E" w:rsidP="00F4501E">
      <w:pPr>
        <w:rPr>
          <w:i w:val="0"/>
        </w:rPr>
      </w:pPr>
    </w:p>
    <w:p w:rsidR="00F4501E" w:rsidRPr="007909CD" w:rsidRDefault="00F4501E" w:rsidP="00F4501E">
      <w:pPr>
        <w:tabs>
          <w:tab w:val="left" w:pos="0"/>
        </w:tabs>
        <w:ind w:right="28"/>
        <w:rPr>
          <w:i w:val="0"/>
        </w:rPr>
      </w:pPr>
      <w:r w:rsidRPr="007909CD">
        <w:rPr>
          <w:i w:val="0"/>
        </w:rPr>
        <w:t xml:space="preserve">Izvajalec mora izročiti naročniku dokazilo  o zavarovanju odgovornosti (fotokopijo zavarovalne police) in potrdilo o plačilu zavarovalne premije najkasneje ob uvedbi v posel. </w:t>
      </w:r>
    </w:p>
    <w:p w:rsidR="00F4501E" w:rsidRPr="007909CD" w:rsidRDefault="00F4501E" w:rsidP="00F4501E">
      <w:pPr>
        <w:rPr>
          <w:i w:val="0"/>
        </w:rPr>
      </w:pPr>
      <w:r w:rsidRPr="007909CD">
        <w:rPr>
          <w:i w:val="0"/>
        </w:rPr>
        <w:tab/>
      </w:r>
    </w:p>
    <w:p w:rsidR="00F4501E" w:rsidRPr="007909CD" w:rsidRDefault="00F4501E" w:rsidP="00F4501E">
      <w:pPr>
        <w:rPr>
          <w:i w:val="0"/>
          <w:color w:val="000000"/>
        </w:rPr>
      </w:pPr>
      <w:r w:rsidRPr="007909CD">
        <w:rPr>
          <w:i w:val="0"/>
          <w:color w:val="000000"/>
        </w:rPr>
        <w:t xml:space="preserve"> </w:t>
      </w:r>
    </w:p>
    <w:p w:rsidR="00F4501E" w:rsidRPr="007909CD" w:rsidRDefault="00F4501E" w:rsidP="00F4501E">
      <w:pPr>
        <w:rPr>
          <w:b/>
          <w:i w:val="0"/>
        </w:rPr>
      </w:pPr>
    </w:p>
    <w:p w:rsidR="00F4501E" w:rsidRPr="007909CD" w:rsidRDefault="00F4501E" w:rsidP="00F4501E">
      <w:pPr>
        <w:rPr>
          <w:b/>
          <w:i w:val="0"/>
        </w:rPr>
      </w:pPr>
      <w:r w:rsidRPr="007909CD">
        <w:rPr>
          <w:b/>
          <w:i w:val="0"/>
        </w:rPr>
        <w:lastRenderedPageBreak/>
        <w:t xml:space="preserve">Finančno zavarovanje za  dobro izvedbo pogodbenih obveznosti </w:t>
      </w:r>
    </w:p>
    <w:p w:rsidR="00F4501E" w:rsidRPr="007909CD" w:rsidRDefault="00F4501E" w:rsidP="00F4501E">
      <w:pPr>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color w:val="000000"/>
        </w:rPr>
      </w:pPr>
      <w:r w:rsidRPr="007909CD">
        <w:rPr>
          <w:i w:val="0"/>
          <w:color w:val="000000"/>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7909CD">
        <w:rPr>
          <w:i w:val="0"/>
        </w:rPr>
        <w:t xml:space="preserve">cene pogodbenih del z DDV, </w:t>
      </w:r>
      <w:r w:rsidRPr="007909CD">
        <w:rPr>
          <w:i w:val="0"/>
          <w:color w:val="000000"/>
        </w:rPr>
        <w:t>to je ……….…</w:t>
      </w:r>
      <w:r w:rsidRPr="007909CD">
        <w:rPr>
          <w:i w:val="0"/>
        </w:rPr>
        <w:t xml:space="preserve"> </w:t>
      </w:r>
      <w:r w:rsidRPr="007909CD">
        <w:rPr>
          <w:i w:val="0"/>
          <w:color w:val="000000"/>
        </w:rPr>
        <w:t xml:space="preserve">EUR (z besedo: .................... 00/100 eurov), ki ga bo naročnik unovčil v primeru, če izvajalec svoje pogodbene obveznosti ne bo izpolnil v dogovorjeni kakovosti, količini in rokih. Finančno zavarovanje mora veljati </w:t>
      </w:r>
      <w:r w:rsidRPr="007909CD">
        <w:rPr>
          <w:i w:val="0"/>
        </w:rPr>
        <w:t xml:space="preserve">še najmanj 90 (devetdeset) dni po preteku roka za dokončanje pogodbenih del.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V kolikor izvajalec v roku iz prvega odstavka tega člena ne predloži finančnega zavarovanja za dobro izvedbo pogodbenih obveznosti, bo naročnik unovčil finančno zavarovanje za resnost ponudbe.</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7909CD">
        <w:rPr>
          <w:i w:val="0"/>
        </w:rPr>
        <w:t>ga</w:t>
      </w:r>
      <w:r w:rsidRPr="007909CD">
        <w:rPr>
          <w:i w:val="0"/>
          <w:color w:val="000000"/>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F4501E" w:rsidRPr="007909CD" w:rsidRDefault="00F4501E" w:rsidP="00F4501E">
      <w:pPr>
        <w:rPr>
          <w:i w:val="0"/>
          <w:color w:val="000000"/>
        </w:rPr>
      </w:pPr>
    </w:p>
    <w:p w:rsidR="00F4501E" w:rsidRPr="007909CD" w:rsidRDefault="00F4501E" w:rsidP="00F4501E">
      <w:pPr>
        <w:rPr>
          <w:i w:val="0"/>
          <w:color w:val="000000"/>
        </w:rPr>
      </w:pPr>
    </w:p>
    <w:p w:rsidR="00F4501E" w:rsidRPr="007909CD" w:rsidRDefault="00F4501E" w:rsidP="00F4501E">
      <w:pPr>
        <w:rPr>
          <w:b/>
          <w:i w:val="0"/>
        </w:rPr>
      </w:pPr>
      <w:r w:rsidRPr="007909CD">
        <w:rPr>
          <w:b/>
          <w:i w:val="0"/>
        </w:rPr>
        <w:t>Pogodbena kazen</w:t>
      </w:r>
    </w:p>
    <w:p w:rsidR="00F4501E" w:rsidRPr="007909CD" w:rsidRDefault="00F4501E" w:rsidP="00F4501E">
      <w:pPr>
        <w:rPr>
          <w:b/>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Če izvajalec iz razlogov, za katere je odgovoren, zamuja z izvedbo pogodbenih del, oziroma ne izpolni pravilno svojih obveznosti v pogodbeno določenem roku, je dolžan plačati naročniku za vsak koledarski dan zamude pogodbeno kazen v višini 5</w:t>
      </w:r>
      <w:r w:rsidRPr="007909CD">
        <w:rPr>
          <w:i w:val="0"/>
          <w:vertAlign w:val="superscript"/>
        </w:rPr>
        <w:t>0</w:t>
      </w:r>
      <w:r w:rsidRPr="007909CD">
        <w:rPr>
          <w:i w:val="0"/>
        </w:rPr>
        <w:t>/</w:t>
      </w:r>
      <w:r w:rsidRPr="007909CD">
        <w:rPr>
          <w:i w:val="0"/>
          <w:vertAlign w:val="subscript"/>
        </w:rPr>
        <w:t xml:space="preserve">00  </w:t>
      </w:r>
      <w:r w:rsidRPr="007909CD">
        <w:rPr>
          <w:i w:val="0"/>
        </w:rPr>
        <w:t xml:space="preserve">(pet promilov) od cene pogodbenih del z DDV, to je ……..... EUR. Pogodbena kazen skupno ne sme preseči 10 % (deset odstotkov) cene pogodbenih del z DDV. </w:t>
      </w:r>
    </w:p>
    <w:p w:rsidR="00F4501E" w:rsidRPr="007909CD" w:rsidRDefault="00F4501E" w:rsidP="00F4501E">
      <w:pPr>
        <w:rPr>
          <w:i w:val="0"/>
        </w:rPr>
      </w:pPr>
    </w:p>
    <w:p w:rsidR="00F4501E" w:rsidRPr="007909CD" w:rsidRDefault="00F4501E" w:rsidP="00F4501E">
      <w:pPr>
        <w:rPr>
          <w:i w:val="0"/>
        </w:rPr>
      </w:pPr>
      <w:r w:rsidRPr="007909CD">
        <w:rPr>
          <w:i w:val="0"/>
        </w:rPr>
        <w:t>Če naročniku zaradi zamude nastane škoda, ki je večja od pogodbene kazni, ima naročnik pravico zahtevati od izvajalca razliko do popolne odškodnine</w:t>
      </w:r>
      <w:r w:rsidRPr="007909CD">
        <w:rPr>
          <w:b/>
          <w:i w:val="0"/>
        </w:rPr>
        <w:t xml:space="preserve"> </w:t>
      </w:r>
      <w:r w:rsidRPr="007909CD">
        <w:rPr>
          <w:i w:val="0"/>
        </w:rPr>
        <w:t>in vso škodo zaradi slabo ali nestrokovno izvedenih pogodbenih del.</w:t>
      </w:r>
    </w:p>
    <w:p w:rsidR="00F4501E" w:rsidRPr="007909CD" w:rsidRDefault="00F4501E" w:rsidP="00F4501E">
      <w:pPr>
        <w:rPr>
          <w:i w:val="0"/>
        </w:rPr>
      </w:pPr>
    </w:p>
    <w:p w:rsidR="00F4501E" w:rsidRPr="007909CD" w:rsidRDefault="00F4501E" w:rsidP="00F4501E">
      <w:pPr>
        <w:rPr>
          <w:i w:val="0"/>
        </w:rPr>
      </w:pPr>
      <w:r w:rsidRPr="007909CD">
        <w:rPr>
          <w:i w:val="0"/>
        </w:rPr>
        <w:t>Plačilo pogodbene kazni izvajalca ne odvezuje od izpolnitve pogodbenih obveznosti.</w:t>
      </w:r>
    </w:p>
    <w:p w:rsidR="00F4501E" w:rsidRPr="007909CD" w:rsidRDefault="00F4501E" w:rsidP="00F4501E">
      <w:pPr>
        <w:rPr>
          <w:i w:val="0"/>
        </w:rPr>
      </w:pPr>
    </w:p>
    <w:p w:rsidR="00F4501E" w:rsidRPr="007909CD" w:rsidRDefault="00F4501E" w:rsidP="00F4501E">
      <w:pPr>
        <w:rPr>
          <w:i w:val="0"/>
        </w:rPr>
      </w:pPr>
      <w:r w:rsidRPr="007909CD">
        <w:rPr>
          <w:i w:val="0"/>
        </w:rPr>
        <w:t xml:space="preserve">Za znesek pogodbene kazni bo naročnik izvajalcu izstavil račun, ki ga mora izvajalec poravnati v roku 30 (trideset) dni od dneva izstavitve računa. </w:t>
      </w:r>
    </w:p>
    <w:p w:rsidR="00F4501E" w:rsidRPr="007909CD" w:rsidRDefault="00F4501E" w:rsidP="00F4501E">
      <w:pPr>
        <w:overflowPunct w:val="0"/>
        <w:autoSpaceDE w:val="0"/>
        <w:autoSpaceDN w:val="0"/>
        <w:adjustRightInd w:val="0"/>
        <w:textAlignment w:val="baseline"/>
        <w:rPr>
          <w:i w:val="0"/>
        </w:rPr>
      </w:pPr>
    </w:p>
    <w:p w:rsidR="00F4501E" w:rsidRPr="007909CD" w:rsidRDefault="00F4501E" w:rsidP="007909CD">
      <w:pPr>
        <w:pStyle w:val="Odstavekseznama"/>
        <w:numPr>
          <w:ilvl w:val="0"/>
          <w:numId w:val="52"/>
        </w:numPr>
        <w:overflowPunct w:val="0"/>
        <w:autoSpaceDE w:val="0"/>
        <w:autoSpaceDN w:val="0"/>
        <w:adjustRightInd w:val="0"/>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w:t>
      </w:r>
      <w:r w:rsidRPr="007909CD">
        <w:rPr>
          <w:i w:val="0"/>
        </w:rPr>
        <w:lastRenderedPageBreak/>
        <w:t>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Pogodbeno kazen v višini 10 % (deset odstotkov) cene pogodbenih del z DDV, to je …………………… EUR (z besedo: .................... 00/100 eurov), je dolžan izvajalec plačati naročniku tudi v primeru njegove neizpolnitve pogodbe.</w:t>
      </w:r>
    </w:p>
    <w:p w:rsidR="00F4501E" w:rsidRPr="007909CD" w:rsidRDefault="00F4501E" w:rsidP="00F4501E">
      <w:pPr>
        <w:rPr>
          <w:b/>
          <w:i w:val="0"/>
        </w:rPr>
      </w:pPr>
    </w:p>
    <w:p w:rsidR="00F4501E" w:rsidRPr="007909CD" w:rsidRDefault="00F4501E" w:rsidP="00F4501E">
      <w:pPr>
        <w:rPr>
          <w:i w:val="0"/>
        </w:rPr>
      </w:pPr>
      <w:r w:rsidRPr="007909CD">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F4501E" w:rsidRPr="007909CD" w:rsidRDefault="00F4501E" w:rsidP="00F4501E">
      <w:pPr>
        <w:rPr>
          <w:i w:val="0"/>
        </w:rPr>
      </w:pPr>
    </w:p>
    <w:p w:rsidR="00F4501E" w:rsidRPr="007909CD" w:rsidRDefault="00F4501E" w:rsidP="00F4501E">
      <w:pPr>
        <w:rPr>
          <w:i w:val="0"/>
        </w:rPr>
      </w:pPr>
      <w:r w:rsidRPr="007909CD">
        <w:rPr>
          <w:i w:val="0"/>
        </w:rPr>
        <w:t xml:space="preserve">Za znesek pogodbene kazni bo naročnik izvajalcu izstavil račun, ki ga mora izvajalec poravnati v roku 30 (trideset) dni od dneva izstavitve računa. </w:t>
      </w: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t>Garancije izvajalca</w:t>
      </w: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color w:val="000000"/>
        </w:rPr>
      </w:pPr>
      <w:r w:rsidRPr="007909CD">
        <w:rPr>
          <w:i w:val="0"/>
          <w:color w:val="000000"/>
        </w:rPr>
        <w:t>Izvajalec se s to pogodbo zavezuje, da bo odpravil vse stvarne napake, ki se bodo pokazale po prevzemu opravljenih del in daje garancijo za vsa opravljena dela (tudi za dela podizvajalcev), in sicer:</w:t>
      </w:r>
    </w:p>
    <w:p w:rsidR="00F4501E" w:rsidRPr="007909CD" w:rsidRDefault="00F4501E" w:rsidP="007909CD">
      <w:pPr>
        <w:numPr>
          <w:ilvl w:val="0"/>
          <w:numId w:val="56"/>
        </w:numPr>
        <w:overflowPunct w:val="0"/>
        <w:autoSpaceDE w:val="0"/>
        <w:autoSpaceDN w:val="0"/>
        <w:adjustRightInd w:val="0"/>
        <w:ind w:left="0" w:firstLine="0"/>
        <w:jc w:val="both"/>
        <w:textAlignment w:val="baseline"/>
        <w:rPr>
          <w:i w:val="0"/>
          <w:color w:val="000000"/>
        </w:rPr>
      </w:pPr>
      <w:r w:rsidRPr="007909CD">
        <w:rPr>
          <w:i w:val="0"/>
          <w:color w:val="000000"/>
        </w:rPr>
        <w:t>solidnost gradbe 10 (deset) let;</w:t>
      </w:r>
    </w:p>
    <w:p w:rsidR="00F4501E" w:rsidRPr="007909CD" w:rsidRDefault="00F4501E" w:rsidP="007909CD">
      <w:pPr>
        <w:numPr>
          <w:ilvl w:val="0"/>
          <w:numId w:val="56"/>
        </w:numPr>
        <w:overflowPunct w:val="0"/>
        <w:autoSpaceDE w:val="0"/>
        <w:autoSpaceDN w:val="0"/>
        <w:adjustRightInd w:val="0"/>
        <w:ind w:left="0" w:firstLine="0"/>
        <w:jc w:val="both"/>
        <w:textAlignment w:val="baseline"/>
        <w:rPr>
          <w:i w:val="0"/>
          <w:color w:val="000000"/>
        </w:rPr>
      </w:pPr>
      <w:r w:rsidRPr="007909CD">
        <w:rPr>
          <w:i w:val="0"/>
          <w:color w:val="000000"/>
        </w:rPr>
        <w:t>splošni garancijski rok za izvedena dela 5 (pet) let;</w:t>
      </w:r>
    </w:p>
    <w:p w:rsidR="00F4501E" w:rsidRPr="007909CD" w:rsidRDefault="00F4501E" w:rsidP="007909CD">
      <w:pPr>
        <w:numPr>
          <w:ilvl w:val="0"/>
          <w:numId w:val="5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7909CD">
        <w:rPr>
          <w:i w:val="0"/>
          <w:color w:val="000000"/>
        </w:rPr>
        <w:t>za ostale vgrajene naprave in opremo veljajo garancijski roki proizvajalcev.</w:t>
      </w:r>
    </w:p>
    <w:p w:rsidR="00F4501E" w:rsidRPr="007909CD" w:rsidRDefault="00F4501E" w:rsidP="00F4501E">
      <w:pPr>
        <w:overflowPunct w:val="0"/>
        <w:autoSpaceDE w:val="0"/>
        <w:autoSpaceDN w:val="0"/>
        <w:adjustRightInd w:val="0"/>
        <w:textAlignment w:val="baseline"/>
        <w:rPr>
          <w:i w:val="0"/>
          <w:color w:val="000000"/>
        </w:rPr>
      </w:pP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7909CD">
        <w:rPr>
          <w:i w:val="0"/>
          <w:color w:val="000000"/>
        </w:rPr>
        <w:t>Za vgrajeno opremo in industrijske izdelke, ki imajo garancijske liste, daje izvajalec garancijo v takšnem obsegu, kot jo nudijo dobavitelji navedenih izdelkov, ki pa ne smejo biti krajši od 2 (dveh) let.</w:t>
      </w: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7909CD">
        <w:rPr>
          <w:i w:val="0"/>
          <w:color w:val="000000"/>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7909CD">
        <w:rPr>
          <w:i w:val="0"/>
          <w:color w:val="000000"/>
        </w:rPr>
        <w:t>Izvajalec mora za vgrajeno opremo in naprave naročniku dostaviti pravilno izpolnjene in s strani proizvajalcev oziroma dobaviteljev izpolnjene, podpisane in ožigosane garancijske liste.</w:t>
      </w: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r w:rsidRPr="007909CD">
        <w:rPr>
          <w:i w:val="0"/>
          <w:color w:val="000000"/>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F4501E" w:rsidRPr="007909CD" w:rsidRDefault="00F4501E" w:rsidP="00F4501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rPr>
          <w:i w:val="0"/>
          <w:color w:val="000000"/>
        </w:rPr>
      </w:pPr>
    </w:p>
    <w:p w:rsidR="00F4501E" w:rsidRPr="007909CD" w:rsidRDefault="00F4501E" w:rsidP="00F4501E">
      <w:pPr>
        <w:rPr>
          <w:i w:val="0"/>
        </w:rPr>
      </w:pPr>
      <w:r w:rsidRPr="007909CD">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Izvajalec je dolžan na svoje stroške odpraviti vse pomanjkljivosti, za katere jamči in ki se pokažejo med garancijskim rokom.</w:t>
      </w: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lastRenderedPageBreak/>
        <w:t>Prevzem pogodbenih del</w:t>
      </w: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b/>
          <w:i w:val="0"/>
        </w:rPr>
      </w:pPr>
    </w:p>
    <w:p w:rsidR="00F4501E" w:rsidRPr="007909CD" w:rsidRDefault="00F4501E" w:rsidP="00F4501E">
      <w:pPr>
        <w:rPr>
          <w:i w:val="0"/>
          <w:color w:val="000000"/>
        </w:rPr>
      </w:pPr>
      <w:r w:rsidRPr="007909CD">
        <w:rPr>
          <w:i w:val="0"/>
          <w:color w:val="000000"/>
        </w:rPr>
        <w:t xml:space="preserve">Izvajalec mora takoj po dokončanju del pisno obvestiti naročnika, da so pogodbena dela končana.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 xml:space="preserve">Naročnik prevzame od izvajalca pogodbena dela pod pogojem, da so dela kvalitetno izvedena in služijo svojemu namenu. Vse ugotovljene pomanjkljivosti je izvajalec dolžan odpraviti v rokih, navedenih v zapisniku.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 xml:space="preserve">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Izvajalec je dolžan ob primopredaji predložiti tudi izpolnjene obrazce skladno z navodilom o prenosu zgrajene komunalne infrastrukture, s katerim ga naročnik seznani ob uvedbi v posel.</w:t>
      </w:r>
    </w:p>
    <w:p w:rsidR="00F4501E" w:rsidRPr="007909CD" w:rsidRDefault="00F4501E" w:rsidP="00F4501E">
      <w:pPr>
        <w:rPr>
          <w:i w:val="0"/>
          <w:color w:val="000000"/>
        </w:rPr>
      </w:pPr>
    </w:p>
    <w:p w:rsidR="00F4501E" w:rsidRPr="007909CD" w:rsidRDefault="00F4501E" w:rsidP="00F4501E">
      <w:pPr>
        <w:keepNext/>
        <w:rPr>
          <w:i w:val="0"/>
          <w:color w:val="000000"/>
        </w:rPr>
      </w:pPr>
      <w:r w:rsidRPr="007909CD">
        <w:rPr>
          <w:i w:val="0"/>
          <w:color w:val="000000"/>
        </w:rPr>
        <w:t>Kot predpogoj za prevzem objekta mora izvajalec predložiti naročniku 3 (tri) tiskane izvode in 2 (dva) izvoda v elektronski obliki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7909CD">
        <w:rPr>
          <w:i w:val="0"/>
        </w:rPr>
        <w:t>, vključno z izpolnjenimi in potrjenimi obrazci iz katerih je razvidna vrsta, obseg in vrednost zgrajene komunalne infrastrukture v skladu z Navodilom o prevzemu komunalne opreme MOL.</w:t>
      </w:r>
      <w:r w:rsidRPr="007909CD">
        <w:rPr>
          <w:i w:val="0"/>
          <w:color w:val="000000"/>
        </w:rPr>
        <w:t xml:space="preserve"> Projektna dokumentacija v elektronski obliki mora biti pripravljena v naslednjih formatih (nezaklenjeno):</w:t>
      </w:r>
    </w:p>
    <w:p w:rsidR="00F4501E" w:rsidRPr="007909CD" w:rsidRDefault="00F4501E" w:rsidP="00F4501E">
      <w:pPr>
        <w:rPr>
          <w:i w:val="0"/>
          <w:color w:val="000000"/>
        </w:rPr>
      </w:pPr>
      <w:r w:rsidRPr="007909CD">
        <w:rPr>
          <w:i w:val="0"/>
          <w:color w:val="000000"/>
        </w:rPr>
        <w:t>- grafični del v vektorskem formatu .dwg in .dxf,</w:t>
      </w:r>
    </w:p>
    <w:p w:rsidR="00F4501E" w:rsidRPr="007909CD" w:rsidRDefault="00F4501E" w:rsidP="00F4501E">
      <w:pPr>
        <w:rPr>
          <w:i w:val="0"/>
          <w:color w:val="000000"/>
        </w:rPr>
      </w:pPr>
      <w:r w:rsidRPr="007909CD">
        <w:rPr>
          <w:i w:val="0"/>
          <w:color w:val="000000"/>
        </w:rPr>
        <w:t>- tekstualni del v formatu .doc,</w:t>
      </w:r>
    </w:p>
    <w:p w:rsidR="00F4501E" w:rsidRPr="007909CD" w:rsidRDefault="00F4501E" w:rsidP="00F4501E">
      <w:pPr>
        <w:rPr>
          <w:i w:val="0"/>
          <w:color w:val="000000"/>
        </w:rPr>
      </w:pPr>
      <w:r w:rsidRPr="007909CD">
        <w:rPr>
          <w:i w:val="0"/>
          <w:color w:val="000000"/>
        </w:rPr>
        <w:t>- tabelarični del v formatu .xls.</w:t>
      </w:r>
    </w:p>
    <w:p w:rsidR="00F4501E" w:rsidRPr="007909CD" w:rsidRDefault="00F4501E" w:rsidP="00F4501E">
      <w:pPr>
        <w:keepNext/>
        <w:rPr>
          <w:i w:val="0"/>
          <w:highlight w:val="yellow"/>
        </w:rPr>
      </w:pPr>
    </w:p>
    <w:p w:rsidR="00F4501E" w:rsidRPr="007909CD" w:rsidRDefault="00F4501E" w:rsidP="00F4501E">
      <w:pPr>
        <w:rPr>
          <w:i w:val="0"/>
          <w:color w:val="000000"/>
        </w:rPr>
      </w:pPr>
      <w:r w:rsidRPr="007909CD">
        <w:rPr>
          <w:i w:val="0"/>
          <w:color w:val="000000"/>
        </w:rPr>
        <w:t>V skladu s Pravilnikom o načinu označevanja javnih cest in o evidencah o javnih cestah in objektih na njih (Uradni list RS, št. 49/97, 2/04</w:t>
      </w:r>
      <w:r w:rsidRPr="007909CD">
        <w:rPr>
          <w:i w:val="0"/>
        </w:rPr>
        <w:t xml:space="preserve"> </w:t>
      </w:r>
      <w:r w:rsidRPr="007909CD">
        <w:rPr>
          <w:i w:val="0"/>
          <w:color w:val="000000"/>
        </w:rPr>
        <w:t>in 109/10 – ZCes-1) mora izvajalec pripraviti poročilo o izvedenih delih (BCP obrazci za vpis v evidenco) in zagotoviti izdelavo PID (projektne dokumentacije izvedenih del) za vsa izvedena dela. Dokumentacijo je dolžan zagotoviti izvajalec del.</w:t>
      </w:r>
    </w:p>
    <w:p w:rsidR="00F4501E" w:rsidRPr="007909CD" w:rsidRDefault="00F4501E" w:rsidP="00F4501E">
      <w:pPr>
        <w:rPr>
          <w:i w:val="0"/>
          <w:color w:val="000000"/>
        </w:rPr>
      </w:pPr>
    </w:p>
    <w:p w:rsidR="00F4501E" w:rsidRPr="007909CD" w:rsidRDefault="00F4501E" w:rsidP="007909CD">
      <w:pPr>
        <w:pStyle w:val="Odstavekseznama"/>
        <w:numPr>
          <w:ilvl w:val="0"/>
          <w:numId w:val="52"/>
        </w:numPr>
        <w:contextualSpacing/>
        <w:jc w:val="both"/>
        <w:rPr>
          <w:i w:val="0"/>
          <w:color w:val="000000"/>
        </w:rPr>
      </w:pPr>
      <w:r w:rsidRPr="007909CD">
        <w:rPr>
          <w:i w:val="0"/>
          <w:color w:val="000000"/>
        </w:rPr>
        <w:t>člen</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splošni garancijski rok za izvedena dela, to je 5 let in 30 dni. Garancija služi naročniku kot jamstvo za vestno izpolnjevanje izvajalčevih obveznosti do naročnika v času garancijskega roka. V kolikor se garancijski rok podaljša, se mora hkrati podaljšati za enak čas tudi rok trajanja garancije.</w:t>
      </w:r>
    </w:p>
    <w:p w:rsidR="00F4501E" w:rsidRPr="007909CD" w:rsidRDefault="00F4501E" w:rsidP="00F4501E">
      <w:pPr>
        <w:rPr>
          <w:i w:val="0"/>
          <w:color w:val="000000"/>
        </w:rPr>
      </w:pPr>
    </w:p>
    <w:p w:rsidR="00F4501E" w:rsidRPr="007909CD" w:rsidRDefault="00F4501E" w:rsidP="00F4501E">
      <w:pPr>
        <w:pStyle w:val="Brezrazmikov"/>
        <w:jc w:val="both"/>
        <w:rPr>
          <w:i w:val="0"/>
        </w:rPr>
      </w:pPr>
      <w:r w:rsidRPr="007909CD">
        <w:rPr>
          <w:i w:val="0"/>
        </w:rPr>
        <w:t xml:space="preserve">Izvajalec lahko predloži garancije tudi </w:t>
      </w:r>
      <w:r w:rsidRPr="007909CD">
        <w:rPr>
          <w:bCs/>
          <w:i w:val="0"/>
        </w:rPr>
        <w:t>za več neprekinjenih zaporednih krajših obdobij, pri čemer mora biti skupna doba trajanja vseh predloženih finančnih zavarovanj enaka celotnemu obdobju zahtevanega finančnega zavarovanja to je 5 let in 30 dni.</w:t>
      </w:r>
      <w:r w:rsidRPr="007909CD">
        <w:rPr>
          <w:i w:val="0"/>
        </w:rPr>
        <w:t xml:space="preserve">  </w:t>
      </w:r>
    </w:p>
    <w:p w:rsidR="00F4501E" w:rsidRPr="007909CD" w:rsidRDefault="00F4501E" w:rsidP="00F4501E">
      <w:pPr>
        <w:pStyle w:val="Brezrazmikov"/>
        <w:rPr>
          <w:i w:val="0"/>
        </w:rPr>
      </w:pPr>
    </w:p>
    <w:p w:rsidR="00F4501E" w:rsidRPr="007909CD" w:rsidRDefault="00F4501E" w:rsidP="00F4501E">
      <w:pPr>
        <w:pStyle w:val="Brezrazmikov"/>
        <w:rPr>
          <w:i w:val="0"/>
        </w:rPr>
      </w:pPr>
      <w:r w:rsidRPr="007909CD">
        <w:rPr>
          <w:i w:val="0"/>
        </w:rPr>
        <w:lastRenderedPageBreak/>
        <w:t xml:space="preserve">Vsaka garancija, ki jo bo izvajalec na način iz prejšnjega odstavka tega člena predložil naročniku, mora biti v višini 5 % (petih odstotkov) </w:t>
      </w:r>
      <w:r w:rsidRPr="007909CD">
        <w:rPr>
          <w:i w:val="0"/>
          <w:color w:val="000000"/>
        </w:rPr>
        <w:t>od končne pogodbene vrednosti z DDV</w:t>
      </w:r>
      <w:r w:rsidRPr="007909CD">
        <w:rPr>
          <w:i w:val="0"/>
        </w:rPr>
        <w:t xml:space="preserve"> in trajati najmanj 1 leto, pri čemer mora izvajalec  vsako novo garancijo naročniku predložiti najkasneje 30 dni pred iztekom veljavnosti obstoječe garancije, tako da bo skupna doba veljavnosti vseh predloženih garancij neprekinjena vse do izteka trajanja finančnega zavarovanja. V kolikor se garancijski rok podaljša, se mora hkrati podaljšati za enak čas tudi rok trajanja finančnega zavarovanja.</w:t>
      </w:r>
    </w:p>
    <w:p w:rsidR="00F4501E" w:rsidRPr="007909CD" w:rsidRDefault="00F4501E" w:rsidP="00F4501E">
      <w:pPr>
        <w:pStyle w:val="Brezrazmikov"/>
        <w:rPr>
          <w:i w:val="0"/>
        </w:rPr>
      </w:pPr>
    </w:p>
    <w:p w:rsidR="00F4501E" w:rsidRPr="007909CD" w:rsidRDefault="00F4501E" w:rsidP="00F4501E">
      <w:pPr>
        <w:pStyle w:val="Brezrazmikov"/>
        <w:rPr>
          <w:i w:val="0"/>
        </w:rPr>
      </w:pPr>
      <w:r w:rsidRPr="007909CD">
        <w:rPr>
          <w:i w:val="0"/>
        </w:rPr>
        <w:t xml:space="preserve">V primeru, da izvajalec  na način in pod pogoji iz prejšnjega odstavka tega člena, naročniku ne bo pravočasno predložil nove garancije za odpravo napak v garancijski dobi, bo naročnik unovčil že prejeto finančno zavarovanje. </w:t>
      </w:r>
    </w:p>
    <w:p w:rsidR="00F4501E" w:rsidRPr="007909CD" w:rsidRDefault="00F4501E" w:rsidP="00F4501E">
      <w:pPr>
        <w:ind w:right="-286"/>
        <w:rPr>
          <w:i w:val="0"/>
        </w:rPr>
      </w:pPr>
    </w:p>
    <w:p w:rsidR="00F4501E" w:rsidRPr="007909CD" w:rsidRDefault="00F4501E" w:rsidP="00F4501E">
      <w:pPr>
        <w:ind w:right="-286"/>
        <w:rPr>
          <w:i w:val="0"/>
        </w:rPr>
      </w:pPr>
      <w:r w:rsidRPr="007909CD">
        <w:rPr>
          <w:i w:val="0"/>
        </w:rPr>
        <w:t>Z dnem predložitve garancije iz prejšnjega odstavka se šteje, da je opravljen končni prevzem. Brez predložitve garancije končni prevzem pogodbenih del ni opravljen.</w:t>
      </w:r>
    </w:p>
    <w:p w:rsidR="00F4501E" w:rsidRPr="007909CD" w:rsidRDefault="00F4501E" w:rsidP="00F4501E">
      <w:pPr>
        <w:keepNext/>
        <w:rPr>
          <w:bCs/>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b/>
          <w:i w:val="0"/>
        </w:rPr>
      </w:pPr>
    </w:p>
    <w:p w:rsidR="00F4501E" w:rsidRPr="007909CD" w:rsidRDefault="00F4501E" w:rsidP="00F4501E">
      <w:pPr>
        <w:rPr>
          <w:i w:val="0"/>
          <w:color w:val="000000"/>
        </w:rPr>
      </w:pPr>
      <w:r w:rsidRPr="007909CD">
        <w:rPr>
          <w:i w:val="0"/>
          <w:color w:val="000000"/>
        </w:rPr>
        <w:t xml:space="preserve">Za skrite napake, ki se pokažejo v garancijski dobi, je naročnik dolžan obvestiti izvajalca </w:t>
      </w:r>
      <w:r w:rsidRPr="007909CD">
        <w:rPr>
          <w:i w:val="0"/>
        </w:rPr>
        <w:t>brez odlašanja</w:t>
      </w:r>
      <w:r w:rsidRPr="007909CD">
        <w:rPr>
          <w:i w:val="0"/>
          <w:color w:val="000000"/>
        </w:rPr>
        <w:t>. Stranki sporazumno določita primeren rok za odpravo napak, če to ne bo mogoče, pa ga določi naročnik sam.</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 xml:space="preserve">Izvajalec je k odpravi napak dolžan pristopiti v dogovorjenem roku, v nujnih primerih pa takoj, ko je to mogoče.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rsidR="00F4501E" w:rsidRPr="007909CD" w:rsidRDefault="00F4501E" w:rsidP="00F4501E">
      <w:pPr>
        <w:rPr>
          <w:b/>
          <w:i w:val="0"/>
          <w:color w:val="000000"/>
        </w:rPr>
      </w:pPr>
    </w:p>
    <w:p w:rsidR="00F4501E" w:rsidRPr="007909CD" w:rsidRDefault="00F4501E" w:rsidP="00F4501E">
      <w:pPr>
        <w:rPr>
          <w:b/>
          <w:i w:val="0"/>
          <w:color w:val="000000"/>
        </w:rPr>
      </w:pPr>
    </w:p>
    <w:p w:rsidR="00F4501E" w:rsidRPr="007909CD" w:rsidRDefault="00F4501E" w:rsidP="00F4501E">
      <w:pPr>
        <w:rPr>
          <w:b/>
          <w:i w:val="0"/>
          <w:color w:val="000000"/>
        </w:rPr>
      </w:pPr>
      <w:r w:rsidRPr="007909CD">
        <w:rPr>
          <w:b/>
          <w:i w:val="0"/>
          <w:color w:val="000000"/>
        </w:rPr>
        <w:t>Varstvo podatkov</w:t>
      </w: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b/>
          <w:i w:val="0"/>
          <w:color w:val="000000"/>
        </w:rPr>
      </w:pPr>
    </w:p>
    <w:p w:rsidR="00F4501E" w:rsidRPr="007909CD" w:rsidRDefault="00F4501E" w:rsidP="00F4501E">
      <w:pPr>
        <w:rPr>
          <w:i w:val="0"/>
          <w:color w:val="000000"/>
        </w:rPr>
      </w:pPr>
      <w:r w:rsidRPr="007909CD">
        <w:rPr>
          <w:i w:val="0"/>
          <w:color w:val="000000"/>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F4501E" w:rsidRPr="007909CD" w:rsidRDefault="00F4501E" w:rsidP="00F4501E">
      <w:pPr>
        <w:rPr>
          <w:i w:val="0"/>
          <w:color w:val="000000"/>
        </w:rPr>
      </w:pPr>
    </w:p>
    <w:p w:rsidR="00F4501E" w:rsidRPr="007909CD" w:rsidRDefault="00F4501E" w:rsidP="00F4501E">
      <w:pPr>
        <w:rPr>
          <w:i w:val="0"/>
          <w:color w:val="000000"/>
        </w:rPr>
      </w:pPr>
    </w:p>
    <w:p w:rsidR="00F4501E" w:rsidRPr="007909CD" w:rsidRDefault="00F4501E" w:rsidP="00F4501E">
      <w:pPr>
        <w:rPr>
          <w:b/>
          <w:i w:val="0"/>
        </w:rPr>
      </w:pPr>
      <w:r w:rsidRPr="007909CD">
        <w:rPr>
          <w:b/>
          <w:i w:val="0"/>
        </w:rPr>
        <w:t>Pooblaščeni predstavniki pogodbenih strank</w:t>
      </w:r>
    </w:p>
    <w:p w:rsidR="00F4501E" w:rsidRPr="007909CD" w:rsidRDefault="00F4501E" w:rsidP="00F4501E">
      <w:pPr>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color w:val="000000"/>
        </w:rPr>
      </w:pPr>
      <w:r w:rsidRPr="007909CD">
        <w:rPr>
          <w:i w:val="0"/>
          <w:color w:val="000000"/>
        </w:rPr>
        <w:t xml:space="preserve">Pooblaščen predstavnik naročnika za izvajanje te pogodbe je: Tea Hrovat, e-mail: </w:t>
      </w:r>
      <w:hyperlink r:id="rId17" w:history="1">
        <w:r w:rsidRPr="007909CD">
          <w:rPr>
            <w:rStyle w:val="Hiperpovezava"/>
            <w:i w:val="0"/>
          </w:rPr>
          <w:t>tea.hrovat@ljubljana.si</w:t>
        </w:r>
      </w:hyperlink>
      <w:r w:rsidRPr="007909CD">
        <w:rPr>
          <w:rStyle w:val="Hiperpovezava"/>
          <w:i w:val="0"/>
        </w:rPr>
        <w:t xml:space="preserve"> </w:t>
      </w:r>
      <w:r w:rsidRPr="007909CD">
        <w:rPr>
          <w:i w:val="0"/>
          <w:color w:val="000000"/>
        </w:rPr>
        <w:t>tel. št.: 01/ 306 17 27, ki je skrbnik te pogodbe.</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Pooblaščeni odgovorni predstavnik izvajalca je …………………………</w:t>
      </w:r>
    </w:p>
    <w:p w:rsidR="00F4501E" w:rsidRPr="007909CD" w:rsidRDefault="00F4501E" w:rsidP="00F4501E">
      <w:pPr>
        <w:rPr>
          <w:i w:val="0"/>
          <w:color w:val="000000"/>
        </w:rPr>
      </w:pPr>
    </w:p>
    <w:p w:rsidR="00F4501E" w:rsidRPr="007909CD" w:rsidRDefault="00F4501E" w:rsidP="00F4501E">
      <w:pPr>
        <w:outlineLvl w:val="0"/>
        <w:rPr>
          <w:i w:val="0"/>
        </w:rPr>
      </w:pPr>
      <w:r w:rsidRPr="007909CD">
        <w:rPr>
          <w:i w:val="0"/>
        </w:rPr>
        <w:lastRenderedPageBreak/>
        <w:t>Izvajalec za vodjo gradnje imenuje : …………… e-mail…….. tel. št. …………………………..</w:t>
      </w:r>
      <w:r w:rsidRPr="007909CD" w:rsidDel="00067D1C">
        <w:rPr>
          <w:i w:val="0"/>
        </w:rPr>
        <w:t xml:space="preserve"> </w:t>
      </w:r>
    </w:p>
    <w:p w:rsidR="00F4501E" w:rsidRPr="007909CD" w:rsidRDefault="00F4501E" w:rsidP="00F4501E">
      <w:pPr>
        <w:outlineLvl w:val="0"/>
        <w:rPr>
          <w:i w:val="0"/>
        </w:rPr>
      </w:pPr>
    </w:p>
    <w:p w:rsidR="00F4501E" w:rsidRPr="007909CD" w:rsidRDefault="00F4501E" w:rsidP="00F4501E">
      <w:pPr>
        <w:rPr>
          <w:i w:val="0"/>
        </w:rPr>
      </w:pPr>
      <w:r w:rsidRPr="007909CD">
        <w:rPr>
          <w:i w:val="0"/>
        </w:rPr>
        <w:t>Vodilni pogodbenik je: .................</w:t>
      </w:r>
    </w:p>
    <w:p w:rsidR="00F4501E" w:rsidRPr="007909CD" w:rsidRDefault="00F4501E" w:rsidP="00F4501E">
      <w:pPr>
        <w:rPr>
          <w:i w:val="0"/>
        </w:rPr>
      </w:pPr>
    </w:p>
    <w:p w:rsidR="00F4501E" w:rsidRPr="007909CD" w:rsidRDefault="00F4501E" w:rsidP="00F4501E">
      <w:pPr>
        <w:rPr>
          <w:i w:val="0"/>
        </w:rPr>
      </w:pPr>
      <w:r w:rsidRPr="007909CD">
        <w:rPr>
          <w:i w:val="0"/>
        </w:rPr>
        <w:t>(Določi naročnik v primeru, da sklene pogodbo z več pogodbeniki. Vodja gradnje in vodja del morata biti zaposlena pri vodilnemu pogodbeniku. Vodilni pogodbenik ima obveznosti izvajalca po Gradbenem zakonu. Vodilni pogodbenik ne more biti podizvajalec.)</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Nadzor nad gradnjo, kot tudi urejanje vseh drugih vprašanj, ki bodo nastala ob izvajanju te pogodbe, bo naročnik uredil pred začetkom izvajanja pogodbenih del in o tem obvestil izvajalca.</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F4501E" w:rsidRPr="007909CD" w:rsidRDefault="00F4501E" w:rsidP="00F4501E">
      <w:pPr>
        <w:overflowPunct w:val="0"/>
        <w:autoSpaceDE w:val="0"/>
        <w:autoSpaceDN w:val="0"/>
        <w:adjustRightInd w:val="0"/>
        <w:textAlignment w:val="baseline"/>
        <w:rPr>
          <w:i w:val="0"/>
          <w:color w:val="000000"/>
        </w:rPr>
      </w:pPr>
      <w:r w:rsidRPr="007909CD">
        <w:rPr>
          <w:i w:val="0"/>
          <w:color w:val="000000"/>
        </w:rPr>
        <w:t>Izvajanje nalog koordinatorja za varnost in zdravje pri delu v izvajalni fazi projekta bo naročnik uredil pred začetkom izvajanja pogodbenih del in o tem obvestil izvajalca.</w:t>
      </w:r>
    </w:p>
    <w:p w:rsidR="00F4501E" w:rsidRPr="007909CD" w:rsidRDefault="00F4501E" w:rsidP="00F4501E">
      <w:pPr>
        <w:rPr>
          <w:i w:val="0"/>
        </w:rPr>
      </w:pPr>
    </w:p>
    <w:p w:rsidR="00F4501E" w:rsidRPr="007909CD" w:rsidRDefault="00F4501E" w:rsidP="00F4501E">
      <w:pPr>
        <w:rPr>
          <w:i w:val="0"/>
        </w:rPr>
      </w:pPr>
      <w:r w:rsidRPr="007909CD">
        <w:rPr>
          <w:i w:val="0"/>
        </w:rPr>
        <w:t>V primeru spremembe pooblaščenih predstavnikov pogodbenih del se pogodbeni stranki pisno obvestita, zamenjavo vodje gradnje pa pogodbeni stranki uredita z aneksom.</w:t>
      </w:r>
    </w:p>
    <w:p w:rsidR="00F4501E" w:rsidRPr="007909CD" w:rsidRDefault="00F4501E" w:rsidP="00F4501E">
      <w:pPr>
        <w:rPr>
          <w:i w:val="0"/>
        </w:rPr>
      </w:pP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t>Odstop od pogodbe</w:t>
      </w:r>
    </w:p>
    <w:p w:rsidR="00F4501E" w:rsidRPr="007909CD" w:rsidRDefault="00F4501E" w:rsidP="00F4501E">
      <w:pPr>
        <w:rPr>
          <w:b/>
          <w:i w:val="0"/>
          <w:color w:val="00000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b/>
          <w:i w:val="0"/>
          <w:color w:val="000000"/>
        </w:rPr>
      </w:pPr>
    </w:p>
    <w:p w:rsidR="00F4501E" w:rsidRPr="007909CD" w:rsidRDefault="00F4501E" w:rsidP="00F4501E">
      <w:pPr>
        <w:rPr>
          <w:i w:val="0"/>
          <w:color w:val="000000"/>
        </w:rPr>
      </w:pPr>
      <w:r w:rsidRPr="007909CD">
        <w:rPr>
          <w:i w:val="0"/>
          <w:color w:val="000000"/>
        </w:rPr>
        <w:t xml:space="preserve">Naročnik lahko odstopi od pogodbe, če izvajalec ne začne z izvedbo del v roku, določenem s to pogodbo, in niti v naknadnem roku, ki mu ga določi naročnik.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V kolikor pride do odstopanja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7909CD">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r w:rsidRPr="007909CD">
        <w:rPr>
          <w:i w:val="0"/>
          <w:color w:val="000000"/>
        </w:rPr>
        <w:t>Naročnik lahko odstopi od te pogodbe tudi v primeru, da izvajalec kako drugače ne izpolnjuje pogodbenih obveznosti na način, predviden v tej pogodbi.</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rsidR="00F4501E" w:rsidRPr="007909CD" w:rsidRDefault="00F4501E" w:rsidP="00F4501E">
      <w:pPr>
        <w:rPr>
          <w:b/>
          <w:i w:val="0"/>
        </w:rPr>
      </w:pPr>
      <w:r w:rsidRPr="007909CD">
        <w:rPr>
          <w:b/>
          <w:i w:val="0"/>
        </w:rPr>
        <w:t>Razvezni pogoj</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rsidR="00F4501E" w:rsidRPr="007909CD" w:rsidRDefault="00F4501E" w:rsidP="007909CD">
      <w:pPr>
        <w:pStyle w:val="Odstavekseznama"/>
        <w:numPr>
          <w:ilvl w:val="0"/>
          <w:numId w:val="52"/>
        </w:numPr>
        <w:contextualSpacing/>
        <w:jc w:val="both"/>
        <w:rPr>
          <w:i w:val="0"/>
          <w:color w:val="000000"/>
        </w:rPr>
      </w:pPr>
      <w:r w:rsidRPr="007909CD">
        <w:rPr>
          <w:i w:val="0"/>
          <w:color w:val="000000"/>
        </w:rPr>
        <w:t>člen</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color w:val="000000"/>
        </w:rPr>
      </w:pP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Ta pogodba je skladno s 67. členom ZJN-3 sklenjena pod razveznim pogojem, ki se uresniči v primeru izpolnitve ene od naslednjih okoliščin:</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lastRenderedPageBreak/>
        <w:t>-</w:t>
      </w:r>
      <w:r w:rsidRPr="007909CD">
        <w:rPr>
          <w:i w:val="0"/>
        </w:rPr>
        <w:tab/>
        <w:t xml:space="preserve">če bo naročnik seznanjen, da je sodišče s pravnomočno odločitvijo ugotovilo kršitev obveznosti iz delovne, okoljske ali socialne zakonodaje s strani izvajalca ali podizvajalca ali </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w:t>
      </w:r>
      <w:r w:rsidRPr="007909CD">
        <w:rPr>
          <w:i w:val="0"/>
        </w:rPr>
        <w:tab/>
        <w:t>če bo naročnik seznanjen, da je pristojni državni organ pri izvajalcu ali podizvajalcu v času izvajanja pogodbe ugotovil najmanj dve kršitvi v zvezi s:</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w:t>
      </w:r>
      <w:r w:rsidRPr="007909CD">
        <w:rPr>
          <w:i w:val="0"/>
        </w:rPr>
        <w:tab/>
        <w:t xml:space="preserve">plačilom za delo, </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w:t>
      </w:r>
      <w:r w:rsidRPr="007909CD">
        <w:rPr>
          <w:i w:val="0"/>
        </w:rPr>
        <w:tab/>
        <w:t xml:space="preserve">delovnim časom, </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w:t>
      </w:r>
      <w:r w:rsidRPr="007909CD">
        <w:rPr>
          <w:i w:val="0"/>
        </w:rPr>
        <w:tab/>
        <w:t xml:space="preserve">počitki, </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w:t>
      </w:r>
      <w:r w:rsidRPr="007909CD">
        <w:rPr>
          <w:i w:val="0"/>
        </w:rPr>
        <w:tab/>
        <w:t xml:space="preserve">opravljanjem dela na podlagi pogodb civilnega prava kljub obstoju elementov delovnega razmerja ali v zvezi z zaposlovanjem na črno </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rsidR="00F4501E" w:rsidRPr="007909CD" w:rsidRDefault="00F4501E" w:rsidP="00F4501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rPr>
          <w:i w:val="0"/>
        </w:rPr>
      </w:pPr>
      <w:r w:rsidRPr="007909CD">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rsidR="00F4501E" w:rsidRPr="007909CD" w:rsidRDefault="00F4501E" w:rsidP="00F4501E">
      <w:pPr>
        <w:rPr>
          <w:i w:val="0"/>
          <w:color w:val="000000"/>
        </w:rPr>
      </w:pPr>
      <w:r w:rsidRPr="007909CD">
        <w:rPr>
          <w:i w:val="0"/>
        </w:rPr>
        <w:t>Če naročnik v roku 30 (tridesetih) dni od seznanitve s kršitvijo ne začne novega postopka javnega naročila, se šteje, da je pogodba razvezana 30. (trideseti) dan od seznanitve s kršitvijo.</w:t>
      </w:r>
    </w:p>
    <w:p w:rsidR="00F4501E" w:rsidRPr="007909CD" w:rsidRDefault="00F4501E" w:rsidP="00F4501E">
      <w:pPr>
        <w:rPr>
          <w:i w:val="0"/>
          <w:color w:val="000000"/>
        </w:rPr>
      </w:pPr>
    </w:p>
    <w:p w:rsidR="00F4501E" w:rsidRPr="007909CD" w:rsidRDefault="00F4501E" w:rsidP="00F4501E">
      <w:pPr>
        <w:rPr>
          <w:i w:val="0"/>
          <w:color w:val="000000"/>
        </w:rPr>
      </w:pPr>
    </w:p>
    <w:p w:rsidR="00F4501E" w:rsidRPr="007909CD" w:rsidRDefault="00F4501E" w:rsidP="00F4501E">
      <w:pPr>
        <w:rPr>
          <w:b/>
          <w:i w:val="0"/>
          <w:color w:val="000000"/>
        </w:rPr>
      </w:pPr>
      <w:r w:rsidRPr="007909CD">
        <w:rPr>
          <w:b/>
          <w:i w:val="0"/>
          <w:color w:val="000000"/>
        </w:rPr>
        <w:t>Prepoved prenosa bodočih terjatev</w:t>
      </w:r>
    </w:p>
    <w:p w:rsidR="00F4501E" w:rsidRPr="007909CD" w:rsidRDefault="00F4501E" w:rsidP="00F4501E">
      <w:pPr>
        <w:rPr>
          <w:i w:val="0"/>
          <w:color w:val="000000"/>
        </w:rPr>
      </w:pPr>
    </w:p>
    <w:p w:rsidR="00F4501E" w:rsidRPr="007909CD" w:rsidRDefault="00F4501E" w:rsidP="007909CD">
      <w:pPr>
        <w:pStyle w:val="Odstavekseznama"/>
        <w:numPr>
          <w:ilvl w:val="0"/>
          <w:numId w:val="52"/>
        </w:numPr>
        <w:contextualSpacing/>
        <w:jc w:val="both"/>
        <w:rPr>
          <w:i w:val="0"/>
          <w:color w:val="000000"/>
        </w:rPr>
      </w:pPr>
      <w:r w:rsidRPr="007909CD">
        <w:rPr>
          <w:i w:val="0"/>
          <w:color w:val="000000"/>
        </w:rPr>
        <w:t>člen</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F4501E" w:rsidRPr="007909CD" w:rsidRDefault="00F4501E" w:rsidP="00F4501E">
      <w:pPr>
        <w:rPr>
          <w:i w:val="0"/>
          <w:color w:val="000000"/>
        </w:rPr>
      </w:pPr>
    </w:p>
    <w:p w:rsidR="00F4501E" w:rsidRPr="007909CD" w:rsidRDefault="00F4501E" w:rsidP="00F4501E">
      <w:pPr>
        <w:rPr>
          <w:i w:val="0"/>
        </w:rPr>
      </w:pPr>
      <w:r w:rsidRPr="007909CD">
        <w:rPr>
          <w:i w:val="0"/>
        </w:rPr>
        <w:t>Za znesek pogodbene kazni naročnik izvajalcu izstavi račun, ki ga mora izvajalec poravnati v roku 30 dni od dneva izstavitve računa.</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lastRenderedPageBreak/>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F4501E" w:rsidRPr="007909CD" w:rsidRDefault="00F4501E" w:rsidP="00F4501E">
      <w:pPr>
        <w:rPr>
          <w:i w:val="0"/>
          <w:color w:val="000000"/>
        </w:rPr>
      </w:pPr>
    </w:p>
    <w:p w:rsidR="00F4501E" w:rsidRPr="007909CD" w:rsidRDefault="00F4501E" w:rsidP="00F4501E">
      <w:pPr>
        <w:rPr>
          <w:b/>
          <w:i w:val="0"/>
          <w:color w:val="000000"/>
        </w:rPr>
      </w:pPr>
      <w:r w:rsidRPr="007909CD">
        <w:rPr>
          <w:b/>
          <w:i w:val="0"/>
          <w:color w:val="000000"/>
        </w:rPr>
        <w:t xml:space="preserve">/Opomba: se upošteva v primeru, če izvajalec ne nastopa s podizvajalc-em/-i / </w:t>
      </w:r>
    </w:p>
    <w:p w:rsidR="00F4501E" w:rsidRPr="007909CD" w:rsidRDefault="00F4501E" w:rsidP="00F4501E">
      <w:pPr>
        <w:rPr>
          <w:i w:val="0"/>
          <w:color w:val="000000"/>
        </w:rPr>
      </w:pPr>
    </w:p>
    <w:p w:rsidR="00F4501E" w:rsidRPr="007909CD" w:rsidRDefault="00F4501E" w:rsidP="00F4501E">
      <w:pPr>
        <w:rPr>
          <w:i w:val="0"/>
          <w:color w:val="000000"/>
        </w:rPr>
      </w:pPr>
      <w:r w:rsidRPr="007909CD">
        <w:rPr>
          <w:i w:val="0"/>
          <w:color w:val="000000"/>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rsidR="00F4501E" w:rsidRPr="007909CD" w:rsidRDefault="00F4501E" w:rsidP="00F4501E">
      <w:pPr>
        <w:rPr>
          <w:i w:val="0"/>
          <w:color w:val="000000"/>
        </w:rPr>
      </w:pPr>
    </w:p>
    <w:p w:rsidR="00F4501E" w:rsidRPr="007909CD" w:rsidRDefault="00F4501E" w:rsidP="00F4501E">
      <w:pPr>
        <w:rPr>
          <w:i w:val="0"/>
          <w:color w:val="000000"/>
        </w:rPr>
      </w:pPr>
    </w:p>
    <w:p w:rsidR="00F4501E" w:rsidRPr="007909CD" w:rsidRDefault="00F4501E" w:rsidP="00F4501E">
      <w:pPr>
        <w:outlineLvl w:val="0"/>
        <w:rPr>
          <w:b/>
          <w:i w:val="0"/>
        </w:rPr>
      </w:pPr>
      <w:r w:rsidRPr="007909CD">
        <w:rPr>
          <w:b/>
          <w:i w:val="0"/>
        </w:rPr>
        <w:t>Spremembe pogodbe</w:t>
      </w:r>
    </w:p>
    <w:p w:rsidR="00F4501E" w:rsidRPr="007909CD" w:rsidRDefault="00F4501E" w:rsidP="00F4501E">
      <w:pPr>
        <w:rPr>
          <w:b/>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b/>
          <w:i w:val="0"/>
        </w:rPr>
      </w:pPr>
    </w:p>
    <w:p w:rsidR="00F4501E" w:rsidRPr="007909CD" w:rsidRDefault="00F4501E" w:rsidP="00F4501E">
      <w:pPr>
        <w:rPr>
          <w:i w:val="0"/>
        </w:rPr>
      </w:pPr>
      <w:r w:rsidRPr="007909CD">
        <w:rPr>
          <w:i w:val="0"/>
        </w:rPr>
        <w:t>Vse spremembe in dopolnitve te pogodbe se sklenejo v obliki pisnih dodatkov k tej pogodbi.</w:t>
      </w: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t>Reševanje sporov</w:t>
      </w:r>
    </w:p>
    <w:p w:rsidR="00F4501E" w:rsidRPr="007909CD" w:rsidRDefault="00F4501E" w:rsidP="00F4501E">
      <w:pPr>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i w:val="0"/>
        </w:rPr>
      </w:pPr>
    </w:p>
    <w:p w:rsidR="00F4501E" w:rsidRPr="007909CD" w:rsidRDefault="00F4501E" w:rsidP="00F4501E">
      <w:pPr>
        <w:rPr>
          <w:i w:val="0"/>
        </w:rPr>
      </w:pPr>
      <w:r w:rsidRPr="007909CD">
        <w:rPr>
          <w:i w:val="0"/>
        </w:rPr>
        <w:t>Morebitne spore iz te pogodbe bosta pogodbeni stranki</w:t>
      </w:r>
      <w:r w:rsidRPr="007909CD">
        <w:rPr>
          <w:i w:val="0"/>
          <w:color w:val="FF0000"/>
        </w:rPr>
        <w:t xml:space="preserve"> </w:t>
      </w:r>
      <w:r w:rsidRPr="007909CD">
        <w:rPr>
          <w:i w:val="0"/>
        </w:rPr>
        <w:t>reševali sporazumno, če pa to ne bo mogoče, bo o sporih odločalo stvarno pristojno sodišče v Ljubljani.</w:t>
      </w:r>
    </w:p>
    <w:p w:rsidR="00F4501E" w:rsidRPr="007909CD" w:rsidRDefault="00F4501E" w:rsidP="00F4501E">
      <w:pPr>
        <w:rPr>
          <w:b/>
          <w:i w:val="0"/>
        </w:rPr>
      </w:pPr>
    </w:p>
    <w:p w:rsidR="00F4501E" w:rsidRPr="007909CD" w:rsidRDefault="00F4501E" w:rsidP="00F4501E">
      <w:pPr>
        <w:rPr>
          <w:b/>
          <w:i w:val="0"/>
        </w:rPr>
      </w:pPr>
    </w:p>
    <w:p w:rsidR="00F4501E" w:rsidRPr="007909CD" w:rsidRDefault="00F4501E" w:rsidP="00F4501E">
      <w:pPr>
        <w:rPr>
          <w:b/>
          <w:i w:val="0"/>
        </w:rPr>
      </w:pPr>
      <w:r w:rsidRPr="007909CD">
        <w:rPr>
          <w:b/>
          <w:i w:val="0"/>
        </w:rPr>
        <w:t>Protikorupcijska klavzula</w:t>
      </w: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rPr>
          <w:b/>
          <w:i w:val="0"/>
        </w:rPr>
      </w:pPr>
    </w:p>
    <w:p w:rsidR="00F4501E" w:rsidRPr="007909CD" w:rsidRDefault="00F4501E" w:rsidP="00F4501E">
      <w:pPr>
        <w:rPr>
          <w:i w:val="0"/>
        </w:rPr>
      </w:pPr>
      <w:r w:rsidRPr="007909CD">
        <w:rPr>
          <w:i w:val="0"/>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w:t>
      </w:r>
      <w:r w:rsidRPr="007909CD">
        <w:rPr>
          <w:i w:val="0"/>
        </w:rPr>
        <w:lastRenderedPageBreak/>
        <w:t>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F4501E" w:rsidRPr="007909CD" w:rsidRDefault="00F4501E" w:rsidP="00F4501E">
      <w:pPr>
        <w:rPr>
          <w:i w:val="0"/>
        </w:rPr>
      </w:pPr>
    </w:p>
    <w:p w:rsidR="00F4501E" w:rsidRPr="007909CD" w:rsidRDefault="00F4501E" w:rsidP="00F4501E">
      <w:pPr>
        <w:rPr>
          <w:i w:val="0"/>
        </w:rPr>
      </w:pPr>
      <w:r w:rsidRPr="007909CD">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4501E" w:rsidRPr="007909CD" w:rsidRDefault="00F4501E" w:rsidP="00F4501E">
      <w:pPr>
        <w:rPr>
          <w:i w:val="0"/>
        </w:rPr>
      </w:pPr>
    </w:p>
    <w:p w:rsidR="00F4501E" w:rsidRPr="007909CD" w:rsidRDefault="00F4501E" w:rsidP="00F4501E">
      <w:pPr>
        <w:rPr>
          <w:i w:val="0"/>
        </w:rPr>
      </w:pPr>
    </w:p>
    <w:p w:rsidR="00F4501E" w:rsidRPr="007909CD" w:rsidRDefault="00F4501E" w:rsidP="00F4501E">
      <w:pPr>
        <w:rPr>
          <w:b/>
          <w:i w:val="0"/>
        </w:rPr>
      </w:pPr>
      <w:r w:rsidRPr="007909CD">
        <w:rPr>
          <w:b/>
          <w:i w:val="0"/>
        </w:rPr>
        <w:t>Revizijska sled</w:t>
      </w:r>
    </w:p>
    <w:p w:rsidR="00F4501E" w:rsidRPr="007909CD" w:rsidRDefault="00F4501E" w:rsidP="00F4501E">
      <w:pPr>
        <w:rPr>
          <w:i w:val="0"/>
        </w:rPr>
      </w:pPr>
    </w:p>
    <w:p w:rsidR="00F4501E" w:rsidRPr="007909CD" w:rsidRDefault="00F4501E" w:rsidP="007909CD">
      <w:pPr>
        <w:pStyle w:val="Odstavekseznama"/>
        <w:numPr>
          <w:ilvl w:val="0"/>
          <w:numId w:val="52"/>
        </w:numPr>
        <w:contextualSpacing/>
        <w:jc w:val="both"/>
        <w:rPr>
          <w:i w:val="0"/>
        </w:rPr>
      </w:pPr>
      <w:r w:rsidRPr="007909CD">
        <w:rPr>
          <w:i w:val="0"/>
        </w:rPr>
        <w:t>člen</w:t>
      </w:r>
    </w:p>
    <w:p w:rsidR="00F4501E" w:rsidRPr="007909CD" w:rsidRDefault="00F4501E" w:rsidP="00F4501E">
      <w:pPr>
        <w:pStyle w:val="Odstavekseznama"/>
        <w:ind w:left="4755"/>
        <w:rPr>
          <w:i w:val="0"/>
        </w:rPr>
      </w:pPr>
    </w:p>
    <w:p w:rsidR="00F4501E" w:rsidRPr="007909CD" w:rsidRDefault="00F4501E" w:rsidP="00F4501E">
      <w:pPr>
        <w:rPr>
          <w:i w:val="0"/>
        </w:rPr>
      </w:pPr>
      <w:r w:rsidRPr="007909CD">
        <w:rPr>
          <w:i w:val="0"/>
        </w:rPr>
        <w:t>Vsa dokumentacija, povezana z izvedbo predmeta te pogodbe, mora biti hranjena na način, da zagotavlja revizijsko sled izvedbe predmeta te pogodbe (v nadaljevanju: projekta).</w:t>
      </w:r>
    </w:p>
    <w:p w:rsidR="00F4501E" w:rsidRPr="007909CD" w:rsidRDefault="00F4501E" w:rsidP="00F4501E">
      <w:pPr>
        <w:rPr>
          <w:i w:val="0"/>
        </w:rPr>
      </w:pPr>
    </w:p>
    <w:p w:rsidR="00F4501E" w:rsidRPr="007909CD" w:rsidRDefault="00F4501E" w:rsidP="00F4501E">
      <w:pPr>
        <w:rPr>
          <w:i w:val="0"/>
        </w:rPr>
      </w:pPr>
      <w:r w:rsidRPr="007909CD">
        <w:rPr>
          <w:i w:val="0"/>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F4501E" w:rsidRPr="007909CD" w:rsidRDefault="00F4501E" w:rsidP="00F4501E">
      <w:pPr>
        <w:rPr>
          <w:i w:val="0"/>
        </w:rPr>
      </w:pPr>
    </w:p>
    <w:p w:rsidR="00F4501E" w:rsidRPr="007909CD" w:rsidRDefault="00F4501E" w:rsidP="00F4501E">
      <w:pPr>
        <w:rPr>
          <w:i w:val="0"/>
        </w:rPr>
      </w:pPr>
      <w:r w:rsidRPr="007909CD">
        <w:rPr>
          <w:i w:val="0"/>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F4501E" w:rsidRPr="007909CD" w:rsidRDefault="00F4501E" w:rsidP="00F4501E">
      <w:pPr>
        <w:rPr>
          <w:i w:val="0"/>
        </w:rPr>
      </w:pPr>
    </w:p>
    <w:p w:rsidR="00353790" w:rsidRPr="00353790" w:rsidRDefault="00353790" w:rsidP="00353790">
      <w:pPr>
        <w:rPr>
          <w:i w:val="0"/>
        </w:rPr>
      </w:pPr>
      <w:r w:rsidRPr="00353790">
        <w:rPr>
          <w:i w:val="0"/>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353790" w:rsidRPr="00353790" w:rsidRDefault="00353790" w:rsidP="00353790">
      <w:pPr>
        <w:rPr>
          <w:i w:val="0"/>
        </w:rPr>
      </w:pPr>
    </w:p>
    <w:p w:rsidR="00353790" w:rsidRPr="00353790" w:rsidRDefault="00353790" w:rsidP="00353790">
      <w:pPr>
        <w:rPr>
          <w:i w:val="0"/>
        </w:rPr>
      </w:pPr>
      <w:r w:rsidRPr="00353790">
        <w:rPr>
          <w:i w:val="0"/>
        </w:rPr>
        <w:t>Informacije, ki jih revizijska sled vključuje, morajo biti takšne, da dokazujejo neoporečnost shranjene informacije. Njihov nastanek in hramba morata zagotavljati njihovo neoporečnost in uporabnost v vsem času hranjenja informacij.</w:t>
      </w:r>
    </w:p>
    <w:p w:rsidR="00353790" w:rsidRPr="00353790" w:rsidRDefault="00353790" w:rsidP="00353790">
      <w:pPr>
        <w:rPr>
          <w:i w:val="0"/>
        </w:rPr>
      </w:pPr>
    </w:p>
    <w:p w:rsidR="00353790" w:rsidRPr="00353790" w:rsidRDefault="00353790" w:rsidP="00353790">
      <w:pPr>
        <w:rPr>
          <w:i w:val="0"/>
        </w:rPr>
      </w:pPr>
    </w:p>
    <w:p w:rsidR="00353790" w:rsidRPr="00353790" w:rsidRDefault="00353790" w:rsidP="00353790">
      <w:pPr>
        <w:rPr>
          <w:b/>
          <w:i w:val="0"/>
        </w:rPr>
      </w:pPr>
      <w:r w:rsidRPr="00353790">
        <w:rPr>
          <w:b/>
          <w:i w:val="0"/>
        </w:rPr>
        <w:t>Končne določbe</w:t>
      </w:r>
    </w:p>
    <w:p w:rsidR="00353790" w:rsidRPr="00353790" w:rsidRDefault="00353790" w:rsidP="00353790">
      <w:pPr>
        <w:rPr>
          <w:b/>
          <w:i w:val="0"/>
        </w:rPr>
      </w:pPr>
    </w:p>
    <w:p w:rsidR="00353790" w:rsidRPr="00353790" w:rsidRDefault="00353790" w:rsidP="00353790">
      <w:pPr>
        <w:pStyle w:val="Odstavekseznama"/>
        <w:numPr>
          <w:ilvl w:val="0"/>
          <w:numId w:val="58"/>
        </w:numPr>
        <w:contextualSpacing/>
        <w:jc w:val="both"/>
        <w:rPr>
          <w:i w:val="0"/>
        </w:rPr>
      </w:pPr>
      <w:r w:rsidRPr="00353790">
        <w:rPr>
          <w:i w:val="0"/>
        </w:rPr>
        <w:t>člen</w:t>
      </w:r>
    </w:p>
    <w:p w:rsidR="00353790" w:rsidRPr="00353790" w:rsidRDefault="00353790" w:rsidP="00353790">
      <w:pPr>
        <w:rPr>
          <w:i w:val="0"/>
        </w:rPr>
      </w:pPr>
    </w:p>
    <w:p w:rsidR="00353790" w:rsidRPr="00353790" w:rsidRDefault="00353790" w:rsidP="00353790">
      <w:pPr>
        <w:rPr>
          <w:i w:val="0"/>
        </w:rPr>
      </w:pPr>
      <w:r w:rsidRPr="00353790">
        <w:rPr>
          <w:i w:val="0"/>
        </w:rPr>
        <w:t>Pogodba je sklenjena, ko jo podpišeta obe pogodbeni stranki in začne veljati z dnem predložitve finančnega  zavarovanja za dobro izvedbo pogodbenih obveznosti, pod pogojem, da je predloženo v skladu z določili te pogodbe.</w:t>
      </w:r>
    </w:p>
    <w:p w:rsidR="00353790" w:rsidRPr="00353790" w:rsidRDefault="00353790" w:rsidP="00353790">
      <w:pPr>
        <w:rPr>
          <w:i w:val="0"/>
        </w:rPr>
      </w:pPr>
    </w:p>
    <w:p w:rsidR="00353790" w:rsidRPr="00353790" w:rsidRDefault="00353790" w:rsidP="00353790">
      <w:pPr>
        <w:pStyle w:val="Odstavekseznama"/>
        <w:numPr>
          <w:ilvl w:val="0"/>
          <w:numId w:val="58"/>
        </w:numPr>
        <w:contextualSpacing/>
        <w:jc w:val="both"/>
        <w:rPr>
          <w:i w:val="0"/>
        </w:rPr>
      </w:pPr>
      <w:r w:rsidRPr="00353790">
        <w:rPr>
          <w:i w:val="0"/>
        </w:rPr>
        <w:t>člen</w:t>
      </w:r>
    </w:p>
    <w:p w:rsidR="00353790" w:rsidRPr="00353790" w:rsidRDefault="00353790" w:rsidP="00353790">
      <w:pPr>
        <w:rPr>
          <w:i w:val="0"/>
          <w:color w:val="000000"/>
        </w:rPr>
      </w:pPr>
    </w:p>
    <w:p w:rsidR="00353790" w:rsidRPr="00353790" w:rsidRDefault="00353790" w:rsidP="00353790">
      <w:pPr>
        <w:rPr>
          <w:i w:val="0"/>
        </w:rPr>
      </w:pPr>
      <w:r w:rsidRPr="00353790">
        <w:rPr>
          <w:i w:val="0"/>
          <w:color w:val="000000"/>
        </w:rPr>
        <w:t xml:space="preserve">Ta pogodba je sestavljena v </w:t>
      </w:r>
      <w:r w:rsidRPr="00353790">
        <w:rPr>
          <w:i w:val="0"/>
        </w:rPr>
        <w:t>3 (treh)</w:t>
      </w:r>
      <w:r w:rsidRPr="00353790">
        <w:rPr>
          <w:i w:val="0"/>
          <w:color w:val="000000"/>
        </w:rPr>
        <w:t xml:space="preserve"> enakih izvodih, od katerih prejme naročnik</w:t>
      </w:r>
      <w:r w:rsidRPr="00353790">
        <w:rPr>
          <w:i w:val="0"/>
          <w:color w:val="FF0000"/>
        </w:rPr>
        <w:t xml:space="preserve"> </w:t>
      </w:r>
      <w:r w:rsidRPr="00353790">
        <w:rPr>
          <w:i w:val="0"/>
        </w:rPr>
        <w:t>2 (dva) izvoda, izvajalec pa 1 (en) izvod.</w:t>
      </w:r>
    </w:p>
    <w:p w:rsidR="00353790" w:rsidRPr="00353790" w:rsidRDefault="00353790" w:rsidP="00353790">
      <w:pPr>
        <w:rPr>
          <w:i w:val="0"/>
        </w:rPr>
      </w:pPr>
    </w:p>
    <w:p w:rsidR="00353790" w:rsidRPr="00353790" w:rsidRDefault="00353790" w:rsidP="00353790">
      <w:pPr>
        <w:rPr>
          <w:i w:val="0"/>
        </w:rPr>
      </w:pPr>
    </w:p>
    <w:p w:rsidR="00353790" w:rsidRPr="00353790" w:rsidRDefault="00353790" w:rsidP="00353790">
      <w:pPr>
        <w:rPr>
          <w:i w:val="0"/>
        </w:rPr>
      </w:pPr>
    </w:p>
    <w:p w:rsidR="00353790" w:rsidRPr="00353790" w:rsidRDefault="00353790" w:rsidP="00353790">
      <w:pPr>
        <w:rPr>
          <w:i w:val="0"/>
        </w:rPr>
      </w:pPr>
    </w:p>
    <w:p w:rsidR="00353790" w:rsidRPr="00353790" w:rsidRDefault="00353790" w:rsidP="00353790">
      <w:pPr>
        <w:rPr>
          <w:i w:val="0"/>
        </w:rPr>
      </w:pPr>
    </w:p>
    <w:tbl>
      <w:tblPr>
        <w:tblW w:w="0" w:type="auto"/>
        <w:tblLook w:val="01E0" w:firstRow="1" w:lastRow="1" w:firstColumn="1" w:lastColumn="1" w:noHBand="0" w:noVBand="0"/>
      </w:tblPr>
      <w:tblGrid>
        <w:gridCol w:w="4928"/>
        <w:gridCol w:w="4252"/>
      </w:tblGrid>
      <w:tr w:rsidR="00353790" w:rsidRPr="00353790" w:rsidTr="00462790">
        <w:tc>
          <w:tcPr>
            <w:tcW w:w="4928" w:type="dxa"/>
            <w:hideMark/>
          </w:tcPr>
          <w:p w:rsidR="00353790" w:rsidRPr="00353790" w:rsidRDefault="00353790" w:rsidP="00462790">
            <w:pPr>
              <w:rPr>
                <w:i w:val="0"/>
              </w:rPr>
            </w:pPr>
          </w:p>
        </w:tc>
        <w:tc>
          <w:tcPr>
            <w:tcW w:w="4252" w:type="dxa"/>
            <w:hideMark/>
          </w:tcPr>
          <w:p w:rsidR="00353790" w:rsidRPr="00353790" w:rsidRDefault="00353790" w:rsidP="00462790">
            <w:pPr>
              <w:rPr>
                <w:i w:val="0"/>
              </w:rPr>
            </w:pPr>
          </w:p>
        </w:tc>
      </w:tr>
      <w:tr w:rsidR="00353790" w:rsidRPr="00353790" w:rsidTr="00462790">
        <w:tc>
          <w:tcPr>
            <w:tcW w:w="4928" w:type="dxa"/>
          </w:tcPr>
          <w:p w:rsidR="00353790" w:rsidRPr="00353790" w:rsidRDefault="00353790" w:rsidP="00462790">
            <w:pPr>
              <w:rPr>
                <w:i w:val="0"/>
              </w:rPr>
            </w:pPr>
            <w:r w:rsidRPr="00353790">
              <w:rPr>
                <w:i w:val="0"/>
              </w:rPr>
              <w:t>Številka:</w:t>
            </w:r>
          </w:p>
        </w:tc>
        <w:tc>
          <w:tcPr>
            <w:tcW w:w="4252" w:type="dxa"/>
            <w:hideMark/>
          </w:tcPr>
          <w:p w:rsidR="00353790" w:rsidRPr="00353790" w:rsidRDefault="00353790" w:rsidP="00462790">
            <w:pPr>
              <w:rPr>
                <w:b/>
                <w:i w:val="0"/>
              </w:rPr>
            </w:pPr>
            <w:r w:rsidRPr="00353790">
              <w:rPr>
                <w:b/>
                <w:i w:val="0"/>
              </w:rPr>
              <w:t>Številka pogodbe: C7560-21-220010</w:t>
            </w:r>
          </w:p>
        </w:tc>
      </w:tr>
      <w:tr w:rsidR="00353790" w:rsidRPr="00353790" w:rsidTr="00462790">
        <w:tc>
          <w:tcPr>
            <w:tcW w:w="4928" w:type="dxa"/>
          </w:tcPr>
          <w:p w:rsidR="00353790" w:rsidRPr="00353790" w:rsidRDefault="00353790" w:rsidP="00462790">
            <w:pPr>
              <w:rPr>
                <w:i w:val="0"/>
              </w:rPr>
            </w:pPr>
          </w:p>
        </w:tc>
        <w:tc>
          <w:tcPr>
            <w:tcW w:w="4252" w:type="dxa"/>
          </w:tcPr>
          <w:p w:rsidR="00353790" w:rsidRPr="00353790" w:rsidRDefault="00353790" w:rsidP="00462790">
            <w:pPr>
              <w:rPr>
                <w:i w:val="0"/>
              </w:rPr>
            </w:pPr>
            <w:r w:rsidRPr="00353790">
              <w:rPr>
                <w:i w:val="0"/>
              </w:rPr>
              <w:t>Številka dok. DS: 430-1706/2020-8</w:t>
            </w:r>
          </w:p>
        </w:tc>
      </w:tr>
      <w:tr w:rsidR="00353790" w:rsidRPr="00353790" w:rsidTr="00462790">
        <w:tc>
          <w:tcPr>
            <w:tcW w:w="4928" w:type="dxa"/>
            <w:hideMark/>
          </w:tcPr>
          <w:p w:rsidR="00353790" w:rsidRPr="00353790" w:rsidRDefault="00353790" w:rsidP="00462790">
            <w:pPr>
              <w:rPr>
                <w:i w:val="0"/>
              </w:rPr>
            </w:pPr>
            <w:r w:rsidRPr="00353790">
              <w:rPr>
                <w:i w:val="0"/>
              </w:rPr>
              <w:t>Datum:</w:t>
            </w:r>
          </w:p>
        </w:tc>
        <w:tc>
          <w:tcPr>
            <w:tcW w:w="4252" w:type="dxa"/>
            <w:hideMark/>
          </w:tcPr>
          <w:p w:rsidR="00353790" w:rsidRPr="00353790" w:rsidRDefault="00353790" w:rsidP="00462790">
            <w:pPr>
              <w:rPr>
                <w:i w:val="0"/>
              </w:rPr>
            </w:pPr>
            <w:r w:rsidRPr="00353790">
              <w:rPr>
                <w:i w:val="0"/>
              </w:rPr>
              <w:t>Datum:</w:t>
            </w:r>
          </w:p>
        </w:tc>
      </w:tr>
      <w:tr w:rsidR="00353790" w:rsidRPr="00353790" w:rsidTr="00462790">
        <w:tc>
          <w:tcPr>
            <w:tcW w:w="4928" w:type="dxa"/>
          </w:tcPr>
          <w:p w:rsidR="00353790" w:rsidRPr="00353790" w:rsidRDefault="00353790" w:rsidP="00462790">
            <w:pPr>
              <w:rPr>
                <w:i w:val="0"/>
              </w:rPr>
            </w:pPr>
          </w:p>
          <w:p w:rsidR="00353790" w:rsidRPr="00353790" w:rsidRDefault="00353790" w:rsidP="00462790">
            <w:pPr>
              <w:rPr>
                <w:i w:val="0"/>
              </w:rPr>
            </w:pPr>
          </w:p>
          <w:p w:rsidR="00353790" w:rsidRPr="00353790" w:rsidRDefault="00353790" w:rsidP="00462790">
            <w:pPr>
              <w:rPr>
                <w:i w:val="0"/>
              </w:rPr>
            </w:pPr>
          </w:p>
        </w:tc>
        <w:tc>
          <w:tcPr>
            <w:tcW w:w="4252" w:type="dxa"/>
          </w:tcPr>
          <w:p w:rsidR="00353790" w:rsidRPr="00353790" w:rsidRDefault="00353790" w:rsidP="00462790">
            <w:pPr>
              <w:rPr>
                <w:i w:val="0"/>
              </w:rPr>
            </w:pPr>
          </w:p>
        </w:tc>
      </w:tr>
      <w:tr w:rsidR="00353790" w:rsidRPr="00353790" w:rsidTr="00462790">
        <w:tc>
          <w:tcPr>
            <w:tcW w:w="4928" w:type="dxa"/>
            <w:hideMark/>
          </w:tcPr>
          <w:p w:rsidR="00353790" w:rsidRPr="00353790" w:rsidRDefault="00353790" w:rsidP="00462790">
            <w:pPr>
              <w:rPr>
                <w:i w:val="0"/>
              </w:rPr>
            </w:pPr>
            <w:r w:rsidRPr="00353790">
              <w:rPr>
                <w:i w:val="0"/>
              </w:rPr>
              <w:t>Izvajalec:</w:t>
            </w:r>
          </w:p>
        </w:tc>
        <w:tc>
          <w:tcPr>
            <w:tcW w:w="4252" w:type="dxa"/>
            <w:hideMark/>
          </w:tcPr>
          <w:p w:rsidR="00353790" w:rsidRPr="00353790" w:rsidRDefault="00353790" w:rsidP="00462790">
            <w:pPr>
              <w:rPr>
                <w:i w:val="0"/>
              </w:rPr>
            </w:pPr>
            <w:r w:rsidRPr="00353790">
              <w:rPr>
                <w:i w:val="0"/>
              </w:rPr>
              <w:t>Naročnik:</w:t>
            </w:r>
          </w:p>
        </w:tc>
      </w:tr>
      <w:tr w:rsidR="00353790" w:rsidRPr="00353790" w:rsidTr="00462790">
        <w:tc>
          <w:tcPr>
            <w:tcW w:w="4928" w:type="dxa"/>
          </w:tcPr>
          <w:p w:rsidR="00353790" w:rsidRPr="00353790" w:rsidRDefault="00353790" w:rsidP="00462790">
            <w:pPr>
              <w:rPr>
                <w:b/>
                <w:i w:val="0"/>
              </w:rPr>
            </w:pPr>
          </w:p>
        </w:tc>
        <w:tc>
          <w:tcPr>
            <w:tcW w:w="4252" w:type="dxa"/>
            <w:hideMark/>
          </w:tcPr>
          <w:p w:rsidR="00353790" w:rsidRPr="00353790" w:rsidRDefault="00353790" w:rsidP="00462790">
            <w:pPr>
              <w:rPr>
                <w:b/>
                <w:i w:val="0"/>
              </w:rPr>
            </w:pPr>
            <w:r w:rsidRPr="00353790">
              <w:rPr>
                <w:b/>
                <w:i w:val="0"/>
              </w:rPr>
              <w:t>MESTNA OBČINA LJUBLJANA</w:t>
            </w:r>
          </w:p>
          <w:p w:rsidR="00353790" w:rsidRPr="00353790" w:rsidRDefault="00353790" w:rsidP="00462790">
            <w:pPr>
              <w:rPr>
                <w:i w:val="0"/>
              </w:rPr>
            </w:pPr>
          </w:p>
          <w:p w:rsidR="00353790" w:rsidRPr="00353790" w:rsidRDefault="00353790" w:rsidP="00462790">
            <w:pPr>
              <w:rPr>
                <w:i w:val="0"/>
              </w:rPr>
            </w:pPr>
            <w:r w:rsidRPr="00353790">
              <w:rPr>
                <w:i w:val="0"/>
              </w:rPr>
              <w:t>Župan</w:t>
            </w:r>
          </w:p>
          <w:p w:rsidR="00353790" w:rsidRPr="00353790" w:rsidRDefault="00353790" w:rsidP="00462790">
            <w:pPr>
              <w:rPr>
                <w:b/>
                <w:i w:val="0"/>
              </w:rPr>
            </w:pPr>
            <w:r w:rsidRPr="00353790">
              <w:rPr>
                <w:i w:val="0"/>
              </w:rPr>
              <w:t>Zoran Janković</w:t>
            </w:r>
          </w:p>
        </w:tc>
      </w:tr>
    </w:tbl>
    <w:p w:rsidR="00353790" w:rsidRPr="00353790" w:rsidRDefault="00353790" w:rsidP="00353790">
      <w:pPr>
        <w:rPr>
          <w:i w:val="0"/>
        </w:rPr>
      </w:pPr>
    </w:p>
    <w:p w:rsidR="00AB4869" w:rsidRPr="00353790" w:rsidRDefault="00AB4869" w:rsidP="00AB4869">
      <w:pPr>
        <w:pStyle w:val="Glava"/>
        <w:tabs>
          <w:tab w:val="clear" w:pos="4536"/>
          <w:tab w:val="clear" w:pos="9072"/>
        </w:tabs>
        <w:ind w:left="1080"/>
        <w:jc w:val="right"/>
        <w:rPr>
          <w:b/>
          <w:i w:val="0"/>
          <w:sz w:val="22"/>
          <w:szCs w:val="22"/>
        </w:rPr>
      </w:pPr>
    </w:p>
    <w:p w:rsidR="00AB4869" w:rsidRPr="00353790" w:rsidRDefault="00AB4869" w:rsidP="00AB4869">
      <w:pPr>
        <w:pStyle w:val="Glava"/>
        <w:tabs>
          <w:tab w:val="clear" w:pos="4536"/>
          <w:tab w:val="clear" w:pos="9072"/>
        </w:tabs>
        <w:ind w:left="1440"/>
        <w:rPr>
          <w:b/>
          <w:i w:val="0"/>
          <w:sz w:val="28"/>
          <w:szCs w:val="28"/>
        </w:rPr>
      </w:pPr>
    </w:p>
    <w:p w:rsidR="00F46139" w:rsidRDefault="00F46139" w:rsidP="002E10D3">
      <w:pPr>
        <w:pStyle w:val="Glava"/>
        <w:tabs>
          <w:tab w:val="clear" w:pos="4536"/>
          <w:tab w:val="clear" w:pos="9072"/>
        </w:tabs>
        <w:jc w:val="right"/>
        <w:rPr>
          <w:b/>
          <w:i w:val="0"/>
          <w:sz w:val="22"/>
          <w:szCs w:val="22"/>
        </w:rPr>
      </w:pPr>
    </w:p>
    <w:p w:rsidR="00F46139" w:rsidRDefault="00F46139" w:rsidP="002E10D3">
      <w:pPr>
        <w:pStyle w:val="Glava"/>
        <w:tabs>
          <w:tab w:val="clear" w:pos="4536"/>
          <w:tab w:val="clear" w:pos="9072"/>
        </w:tabs>
        <w:jc w:val="right"/>
        <w:rPr>
          <w:b/>
          <w:i w:val="0"/>
          <w:sz w:val="22"/>
          <w:szCs w:val="22"/>
        </w:rPr>
      </w:pPr>
    </w:p>
    <w:p w:rsidR="00F46139" w:rsidRDefault="00F46139"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85248B" w:rsidRDefault="0085248B" w:rsidP="0085248B">
      <w:pPr>
        <w:rPr>
          <w:b/>
          <w:i w:val="0"/>
          <w:sz w:val="22"/>
          <w:szCs w:val="22"/>
        </w:rPr>
      </w:pPr>
    </w:p>
    <w:p w:rsidR="0085248B" w:rsidRDefault="0085248B"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Default="0078163F" w:rsidP="00F46139">
      <w:pPr>
        <w:jc w:val="center"/>
        <w:rPr>
          <w:b/>
          <w:i w:val="0"/>
          <w:sz w:val="22"/>
          <w:szCs w:val="22"/>
        </w:rPr>
      </w:pPr>
    </w:p>
    <w:p w:rsidR="0078163F" w:rsidRPr="0078163F" w:rsidRDefault="0078163F" w:rsidP="0078163F">
      <w:pPr>
        <w:jc w:val="right"/>
        <w:rPr>
          <w:b/>
          <w:i w:val="0"/>
          <w:szCs w:val="24"/>
        </w:rPr>
      </w:pPr>
      <w:r w:rsidRPr="00801F8A">
        <w:rPr>
          <w:b/>
          <w:i w:val="0"/>
          <w:szCs w:val="24"/>
        </w:rPr>
        <w:t>PRILOGA A/2 – VZOREC POGODBE ZA JP VOKA SNAGA d.o.o.</w:t>
      </w:r>
      <w:r>
        <w:rPr>
          <w:b/>
          <w:i w:val="0"/>
          <w:szCs w:val="24"/>
        </w:rPr>
        <w:t xml:space="preserve"> </w:t>
      </w:r>
    </w:p>
    <w:p w:rsidR="0078163F" w:rsidRPr="00306007" w:rsidRDefault="0078163F" w:rsidP="00F46139">
      <w:pPr>
        <w:jc w:val="center"/>
        <w:rPr>
          <w:b/>
          <w:i w:val="0"/>
          <w:sz w:val="22"/>
          <w:szCs w:val="22"/>
        </w:rPr>
      </w:pPr>
    </w:p>
    <w:p w:rsidR="0078163F" w:rsidRPr="00306007" w:rsidRDefault="0078163F" w:rsidP="00F46139">
      <w:pPr>
        <w:jc w:val="center"/>
        <w:rPr>
          <w:b/>
          <w:i w:val="0"/>
          <w:sz w:val="22"/>
          <w:szCs w:val="22"/>
        </w:rPr>
      </w:pPr>
    </w:p>
    <w:p w:rsidR="00306007" w:rsidRPr="00306007" w:rsidRDefault="00306007" w:rsidP="00306007">
      <w:pPr>
        <w:keepNext/>
        <w:tabs>
          <w:tab w:val="left" w:pos="1701"/>
        </w:tabs>
        <w:jc w:val="center"/>
        <w:rPr>
          <w:b/>
          <w:i w:val="0"/>
        </w:rPr>
      </w:pPr>
      <w:r w:rsidRPr="00306007">
        <w:rPr>
          <w:i w:val="0"/>
          <w:noProof/>
        </w:rPr>
        <w:drawing>
          <wp:anchor distT="0" distB="0" distL="114300" distR="114300" simplePos="0" relativeHeight="251662336" behindDoc="0" locked="0" layoutInCell="1" allowOverlap="1" wp14:anchorId="25B29617" wp14:editId="4F34BD88">
            <wp:simplePos x="0" y="0"/>
            <wp:positionH relativeFrom="margin">
              <wp:posOffset>5715</wp:posOffset>
            </wp:positionH>
            <wp:positionV relativeFrom="margin">
              <wp:posOffset>131445</wp:posOffset>
            </wp:positionV>
            <wp:extent cx="731520" cy="1098550"/>
            <wp:effectExtent l="0" t="0" r="0" b="6350"/>
            <wp:wrapSquare wrapText="bothSides"/>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JPVKS.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1520" cy="1098550"/>
                    </a:xfrm>
                    <a:prstGeom prst="rect">
                      <a:avLst/>
                    </a:prstGeom>
                  </pic:spPr>
                </pic:pic>
              </a:graphicData>
            </a:graphic>
            <wp14:sizeRelH relativeFrom="margin">
              <wp14:pctWidth>0</wp14:pctWidth>
            </wp14:sizeRelH>
            <wp14:sizeRelV relativeFrom="margin">
              <wp14:pctHeight>0</wp14:pctHeight>
            </wp14:sizeRelV>
          </wp:anchor>
        </w:drawing>
      </w:r>
    </w:p>
    <w:p w:rsidR="00306007" w:rsidRPr="00306007" w:rsidRDefault="00306007" w:rsidP="00306007">
      <w:pPr>
        <w:keepNext/>
        <w:rPr>
          <w:i w:val="0"/>
        </w:rPr>
      </w:pPr>
    </w:p>
    <w:p w:rsidR="00306007" w:rsidRPr="00306007" w:rsidRDefault="00306007" w:rsidP="00306007">
      <w:pPr>
        <w:keepNext/>
        <w:rPr>
          <w:i w:val="0"/>
        </w:rPr>
      </w:pPr>
    </w:p>
    <w:p w:rsidR="00306007" w:rsidRPr="00306007" w:rsidRDefault="00306007" w:rsidP="00306007">
      <w:pPr>
        <w:keepNext/>
        <w:rPr>
          <w:i w:val="0"/>
        </w:rPr>
      </w:pPr>
    </w:p>
    <w:tbl>
      <w:tblPr>
        <w:tblStyle w:val="Tabelamrea"/>
        <w:tblW w:w="9072" w:type="dxa"/>
        <w:jc w:val="center"/>
        <w:tblBorders>
          <w:top w:val="single" w:sz="18" w:space="0" w:color="00B050"/>
          <w:left w:val="none" w:sz="0" w:space="0" w:color="auto"/>
          <w:bottom w:val="single" w:sz="18" w:space="0" w:color="0072C6"/>
          <w:right w:val="none" w:sz="0" w:space="0" w:color="auto"/>
          <w:insideH w:val="none" w:sz="0" w:space="0" w:color="auto"/>
          <w:insideV w:val="none" w:sz="0" w:space="0" w:color="auto"/>
        </w:tblBorders>
        <w:tblLook w:val="0600" w:firstRow="0" w:lastRow="0" w:firstColumn="0" w:lastColumn="0" w:noHBand="1" w:noVBand="1"/>
      </w:tblPr>
      <w:tblGrid>
        <w:gridCol w:w="9072"/>
      </w:tblGrid>
      <w:tr w:rsidR="00306007" w:rsidRPr="00306007" w:rsidTr="006976DF">
        <w:trPr>
          <w:trHeight w:val="729"/>
          <w:jc w:val="center"/>
        </w:trPr>
        <w:sdt>
          <w:sdtPr>
            <w:rPr>
              <w:rStyle w:val="NaslovZnak"/>
              <w:rFonts w:ascii="Tahoma" w:hAnsi="Tahoma" w:cs="Tahoma"/>
              <w:b w:val="0"/>
              <w:szCs w:val="24"/>
            </w:rPr>
            <w:alias w:val="Naslov"/>
            <w:tag w:val=""/>
            <w:id w:val="79721453"/>
            <w:placeholder>
              <w:docPart w:val="3AFD5D5C83304FA09A0E534DF8FB3449"/>
            </w:placeholder>
            <w:dataBinding w:prefixMappings="xmlns:ns0='http://purl.org/dc/elements/1.1/' xmlns:ns1='http://schemas.openxmlformats.org/package/2006/metadata/core-properties' " w:xpath="/ns1:coreProperties[1]/ns0:title[1]" w:storeItemID="{6C3C8BC8-F283-45AE-878A-BAB7291924A1}"/>
            <w:text/>
          </w:sdtPr>
          <w:sdtEndPr>
            <w:rPr>
              <w:rStyle w:val="NaslovZnak"/>
            </w:rPr>
          </w:sdtEndPr>
          <w:sdtContent>
            <w:tc>
              <w:tcPr>
                <w:tcW w:w="9072" w:type="dxa"/>
                <w:vAlign w:val="center"/>
              </w:tcPr>
              <w:p w:rsidR="00306007" w:rsidRPr="00306007" w:rsidRDefault="00DB626C" w:rsidP="00DB626C">
                <w:pPr>
                  <w:keepNext/>
                  <w:jc w:val="center"/>
                  <w:rPr>
                    <w:rFonts w:ascii="Tahoma" w:hAnsi="Tahoma" w:cs="Tahoma"/>
                    <w:b/>
                    <w:i w:val="0"/>
                  </w:rPr>
                </w:pPr>
                <w:r>
                  <w:rPr>
                    <w:rStyle w:val="NaslovZnak"/>
                    <w:rFonts w:ascii="Tahoma" w:hAnsi="Tahoma" w:cs="Tahoma"/>
                    <w:b w:val="0"/>
                    <w:szCs w:val="24"/>
                  </w:rPr>
                  <w:t>POGODBA</w:t>
                </w:r>
              </w:p>
            </w:tc>
          </w:sdtContent>
        </w:sdt>
      </w:tr>
    </w:tbl>
    <w:p w:rsidR="00306007" w:rsidRPr="00306007" w:rsidRDefault="00306007" w:rsidP="00306007">
      <w:pPr>
        <w:keepNext/>
        <w:jc w:val="both"/>
        <w:rPr>
          <w:rFonts w:ascii="Tahoma" w:hAnsi="Tahoma" w:cs="Tahoma"/>
          <w:b/>
          <w:i w:val="0"/>
          <w:sz w:val="16"/>
          <w:szCs w:val="16"/>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306007" w:rsidRPr="00306007" w:rsidTr="006976DF">
        <w:tc>
          <w:tcPr>
            <w:tcW w:w="2905" w:type="dxa"/>
            <w:vAlign w:val="center"/>
          </w:tcPr>
          <w:p w:rsidR="00306007" w:rsidRPr="00306007" w:rsidRDefault="00306007" w:rsidP="006976DF">
            <w:pPr>
              <w:jc w:val="both"/>
              <w:rPr>
                <w:rFonts w:ascii="Tahoma" w:hAnsi="Tahoma" w:cs="Tahoma"/>
                <w:i w:val="0"/>
              </w:rPr>
            </w:pPr>
            <w:r w:rsidRPr="00306007">
              <w:rPr>
                <w:rFonts w:ascii="Tahoma" w:hAnsi="Tahoma" w:cs="Tahoma"/>
                <w:i w:val="0"/>
              </w:rPr>
              <w:t>Številka pogodbe naročnika:</w:t>
            </w:r>
          </w:p>
        </w:tc>
        <w:tc>
          <w:tcPr>
            <w:tcW w:w="2552" w:type="dxa"/>
            <w:tcBorders>
              <w:bottom w:val="single" w:sz="4" w:space="0" w:color="auto"/>
            </w:tcBorders>
            <w:vAlign w:val="center"/>
          </w:tcPr>
          <w:p w:rsidR="00306007" w:rsidRPr="00306007" w:rsidRDefault="00306007" w:rsidP="006976DF">
            <w:pPr>
              <w:jc w:val="center"/>
              <w:rPr>
                <w:rFonts w:ascii="Tahoma" w:hAnsi="Tahoma" w:cs="Tahoma"/>
                <w:b/>
                <w:i w:val="0"/>
              </w:rPr>
            </w:pPr>
          </w:p>
        </w:tc>
      </w:tr>
      <w:tr w:rsidR="00306007" w:rsidRPr="00306007" w:rsidTr="006976DF">
        <w:tc>
          <w:tcPr>
            <w:tcW w:w="2905" w:type="dxa"/>
          </w:tcPr>
          <w:p w:rsidR="00306007" w:rsidRPr="00306007" w:rsidRDefault="00306007" w:rsidP="006976DF">
            <w:pPr>
              <w:jc w:val="both"/>
              <w:rPr>
                <w:rFonts w:ascii="Tahoma" w:hAnsi="Tahoma" w:cs="Tahoma"/>
                <w:i w:val="0"/>
              </w:rPr>
            </w:pPr>
          </w:p>
        </w:tc>
        <w:tc>
          <w:tcPr>
            <w:tcW w:w="2552" w:type="dxa"/>
            <w:tcBorders>
              <w:top w:val="single" w:sz="4" w:space="0" w:color="auto"/>
            </w:tcBorders>
          </w:tcPr>
          <w:p w:rsidR="00306007" w:rsidRPr="00306007" w:rsidRDefault="00306007" w:rsidP="006976DF">
            <w:pPr>
              <w:jc w:val="both"/>
              <w:rPr>
                <w:rFonts w:ascii="Tahoma" w:hAnsi="Tahoma" w:cs="Tahoma"/>
                <w:i w:val="0"/>
              </w:rPr>
            </w:pPr>
          </w:p>
        </w:tc>
      </w:tr>
      <w:tr w:rsidR="00306007" w:rsidRPr="00306007" w:rsidTr="006976DF">
        <w:tc>
          <w:tcPr>
            <w:tcW w:w="2905" w:type="dxa"/>
          </w:tcPr>
          <w:p w:rsidR="00306007" w:rsidRPr="00306007" w:rsidRDefault="00306007" w:rsidP="006976DF">
            <w:pPr>
              <w:jc w:val="both"/>
              <w:rPr>
                <w:rFonts w:ascii="Tahoma" w:hAnsi="Tahoma" w:cs="Tahoma"/>
                <w:i w:val="0"/>
              </w:rPr>
            </w:pPr>
            <w:r w:rsidRPr="00306007">
              <w:rPr>
                <w:rFonts w:ascii="Tahoma" w:hAnsi="Tahoma" w:cs="Tahoma"/>
                <w:i w:val="0"/>
              </w:rPr>
              <w:t>Številka pogodbe izvajalca:</w:t>
            </w:r>
          </w:p>
        </w:tc>
        <w:tc>
          <w:tcPr>
            <w:tcW w:w="2552" w:type="dxa"/>
            <w:tcBorders>
              <w:bottom w:val="single" w:sz="4" w:space="0" w:color="auto"/>
            </w:tcBorders>
          </w:tcPr>
          <w:p w:rsidR="00306007" w:rsidRPr="00306007" w:rsidRDefault="00306007" w:rsidP="006976DF">
            <w:pPr>
              <w:jc w:val="both"/>
              <w:rPr>
                <w:rFonts w:ascii="Tahoma" w:hAnsi="Tahoma" w:cs="Tahoma"/>
                <w:i w:val="0"/>
              </w:rPr>
            </w:pPr>
          </w:p>
        </w:tc>
      </w:tr>
    </w:tbl>
    <w:p w:rsidR="00306007" w:rsidRPr="00306007" w:rsidRDefault="00306007" w:rsidP="00306007">
      <w:pPr>
        <w:jc w:val="both"/>
        <w:rPr>
          <w:rFonts w:ascii="Tahoma" w:hAnsi="Tahoma" w:cs="Tahoma"/>
          <w:b/>
          <w:i w:val="0"/>
        </w:rPr>
      </w:pPr>
    </w:p>
    <w:tbl>
      <w:tblPr>
        <w:tblW w:w="9142" w:type="dxa"/>
        <w:tblLayout w:type="fixed"/>
        <w:tblCellMar>
          <w:left w:w="70" w:type="dxa"/>
          <w:right w:w="70" w:type="dxa"/>
        </w:tblCellMar>
        <w:tblLook w:val="0000" w:firstRow="0" w:lastRow="0" w:firstColumn="0" w:lastColumn="0" w:noHBand="0" w:noVBand="0"/>
      </w:tblPr>
      <w:tblGrid>
        <w:gridCol w:w="1276"/>
        <w:gridCol w:w="7866"/>
      </w:tblGrid>
      <w:tr w:rsidR="00306007" w:rsidRPr="00306007" w:rsidTr="006976DF">
        <w:tc>
          <w:tcPr>
            <w:tcW w:w="1276" w:type="dxa"/>
          </w:tcPr>
          <w:p w:rsidR="00306007" w:rsidRPr="00306007" w:rsidRDefault="00306007" w:rsidP="006976DF">
            <w:pPr>
              <w:jc w:val="both"/>
              <w:rPr>
                <w:rFonts w:ascii="Tahoma" w:hAnsi="Tahoma" w:cs="Tahoma"/>
                <w:i w:val="0"/>
              </w:rPr>
            </w:pPr>
            <w:r w:rsidRPr="00306007">
              <w:rPr>
                <w:rFonts w:ascii="Tahoma" w:hAnsi="Tahoma" w:cs="Tahoma"/>
                <w:i w:val="0"/>
              </w:rPr>
              <w:t>Naziv pogodbe:</w:t>
            </w:r>
          </w:p>
        </w:tc>
        <w:tc>
          <w:tcPr>
            <w:tcW w:w="7866" w:type="dxa"/>
          </w:tcPr>
          <w:p w:rsidR="00306007" w:rsidRPr="00306007" w:rsidRDefault="00306007" w:rsidP="006976DF">
            <w:pPr>
              <w:rPr>
                <w:rFonts w:ascii="Tahoma" w:hAnsi="Tahoma" w:cs="Tahoma"/>
                <w:b/>
                <w:i w:val="0"/>
              </w:rPr>
            </w:pPr>
          </w:p>
          <w:p w:rsidR="00306007" w:rsidRPr="00306007" w:rsidRDefault="00306007" w:rsidP="006976DF">
            <w:pPr>
              <w:jc w:val="center"/>
              <w:rPr>
                <w:rFonts w:ascii="Tahoma" w:hAnsi="Tahoma" w:cs="Tahoma"/>
                <w:b/>
                <w:i w:val="0"/>
              </w:rPr>
            </w:pPr>
            <w:r w:rsidRPr="00306007">
              <w:rPr>
                <w:rFonts w:ascii="Tahoma" w:hAnsi="Tahoma" w:cs="Tahoma"/>
                <w:b/>
                <w:i w:val="0"/>
              </w:rPr>
              <w:t>Obnova kanalizacije po Čevljarski in Židovski ulici ter Jurčičevem trgu</w:t>
            </w:r>
          </w:p>
          <w:p w:rsidR="00306007" w:rsidRPr="00306007" w:rsidRDefault="00306007" w:rsidP="006976DF">
            <w:pPr>
              <w:jc w:val="center"/>
              <w:rPr>
                <w:rFonts w:ascii="Tahoma" w:hAnsi="Tahoma" w:cs="Tahoma"/>
                <w:b/>
                <w:i w:val="0"/>
                <w:caps/>
              </w:rPr>
            </w:pPr>
            <w:r w:rsidRPr="00306007">
              <w:rPr>
                <w:rFonts w:ascii="Tahoma" w:hAnsi="Tahoma" w:cs="Tahoma"/>
                <w:b/>
                <w:i w:val="0"/>
              </w:rPr>
              <w:t xml:space="preserve">v sklopu ureditve Hribarjevega nabrežja in Židovske ulice od Zlate ladjice do Dvornega trga </w:t>
            </w:r>
          </w:p>
        </w:tc>
      </w:tr>
    </w:tbl>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sklenjena med</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naročnikom:</w:t>
      </w:r>
      <w:r w:rsidRPr="00306007">
        <w:rPr>
          <w:rFonts w:ascii="Tahoma" w:hAnsi="Tahoma" w:cs="Tahoma"/>
          <w:i w:val="0"/>
        </w:rPr>
        <w:tab/>
      </w:r>
      <w:r w:rsidRPr="00306007">
        <w:rPr>
          <w:rFonts w:ascii="Tahoma" w:hAnsi="Tahoma" w:cs="Tahoma"/>
          <w:i w:val="0"/>
        </w:rPr>
        <w:tab/>
      </w:r>
    </w:p>
    <w:p w:rsidR="00306007" w:rsidRPr="00306007" w:rsidRDefault="00306007" w:rsidP="00306007">
      <w:pPr>
        <w:jc w:val="both"/>
        <w:rPr>
          <w:rFonts w:ascii="Tahoma" w:hAnsi="Tahoma" w:cs="Tahoma"/>
          <w:b/>
          <w:i w:val="0"/>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306007" w:rsidRPr="00306007" w:rsidTr="006976DF">
        <w:trPr>
          <w:trHeight w:val="2419"/>
        </w:trPr>
        <w:tc>
          <w:tcPr>
            <w:tcW w:w="6670" w:type="dxa"/>
          </w:tcPr>
          <w:p w:rsidR="00306007" w:rsidRPr="00306007" w:rsidRDefault="00306007" w:rsidP="006976DF">
            <w:pPr>
              <w:jc w:val="both"/>
              <w:rPr>
                <w:rFonts w:ascii="Tahoma" w:hAnsi="Tahoma" w:cs="Tahoma"/>
                <w:i w:val="0"/>
              </w:rPr>
            </w:pPr>
            <w:r w:rsidRPr="00306007">
              <w:rPr>
                <w:rFonts w:ascii="Tahoma" w:hAnsi="Tahoma" w:cs="Tahoma"/>
                <w:b/>
                <w:i w:val="0"/>
              </w:rPr>
              <w:t>JAVNO PODJETJE VODOVOD KANALIZACIJA SNAGA d.o.o.</w:t>
            </w:r>
          </w:p>
          <w:p w:rsidR="00306007" w:rsidRPr="00306007" w:rsidRDefault="00306007" w:rsidP="006976DF">
            <w:pPr>
              <w:jc w:val="both"/>
              <w:rPr>
                <w:rFonts w:ascii="Tahoma" w:hAnsi="Tahoma" w:cs="Tahoma"/>
                <w:i w:val="0"/>
              </w:rPr>
            </w:pPr>
            <w:r w:rsidRPr="00306007">
              <w:rPr>
                <w:rFonts w:ascii="Tahoma" w:hAnsi="Tahoma" w:cs="Tahoma"/>
                <w:i w:val="0"/>
              </w:rPr>
              <w:t>Vodovodna cesta 90</w:t>
            </w:r>
          </w:p>
          <w:p w:rsidR="00306007" w:rsidRPr="00306007" w:rsidRDefault="00306007" w:rsidP="006976DF">
            <w:pPr>
              <w:jc w:val="both"/>
              <w:rPr>
                <w:rFonts w:ascii="Tahoma" w:hAnsi="Tahoma" w:cs="Tahoma"/>
                <w:i w:val="0"/>
              </w:rPr>
            </w:pPr>
            <w:r w:rsidRPr="00306007">
              <w:rPr>
                <w:rFonts w:ascii="Tahoma" w:hAnsi="Tahoma" w:cs="Tahoma"/>
                <w:i w:val="0"/>
              </w:rPr>
              <w:t>1000 Ljubljana,</w:t>
            </w:r>
          </w:p>
          <w:p w:rsidR="00306007" w:rsidRPr="00306007" w:rsidRDefault="00306007" w:rsidP="006976DF">
            <w:pPr>
              <w:jc w:val="both"/>
              <w:rPr>
                <w:rFonts w:ascii="Tahoma" w:hAnsi="Tahoma" w:cs="Tahoma"/>
                <w:i w:val="0"/>
              </w:rPr>
            </w:pPr>
          </w:p>
          <w:p w:rsidR="00306007" w:rsidRPr="00306007" w:rsidRDefault="00306007" w:rsidP="006976DF">
            <w:pPr>
              <w:jc w:val="both"/>
              <w:rPr>
                <w:rFonts w:ascii="Tahoma" w:hAnsi="Tahoma" w:cs="Tahoma"/>
                <w:i w:val="0"/>
              </w:rPr>
            </w:pPr>
            <w:r w:rsidRPr="00306007">
              <w:rPr>
                <w:rFonts w:ascii="Tahoma" w:hAnsi="Tahoma" w:cs="Tahoma"/>
                <w:i w:val="0"/>
              </w:rPr>
              <w:t>ki ga zastopa direktor</w:t>
            </w:r>
          </w:p>
          <w:p w:rsidR="00306007" w:rsidRPr="00306007" w:rsidRDefault="00306007" w:rsidP="006976DF">
            <w:pPr>
              <w:jc w:val="both"/>
              <w:rPr>
                <w:rFonts w:ascii="Tahoma" w:hAnsi="Tahoma" w:cs="Tahoma"/>
                <w:b/>
                <w:i w:val="0"/>
              </w:rPr>
            </w:pPr>
            <w:r w:rsidRPr="00306007">
              <w:rPr>
                <w:rFonts w:ascii="Tahoma" w:hAnsi="Tahoma" w:cs="Tahoma"/>
                <w:b/>
                <w:i w:val="0"/>
              </w:rPr>
              <w:t>Krištof MLAKAR</w:t>
            </w:r>
          </w:p>
          <w:p w:rsidR="00306007" w:rsidRPr="00306007" w:rsidRDefault="00306007" w:rsidP="006976DF">
            <w:pPr>
              <w:ind w:left="1416" w:firstLine="708"/>
              <w:jc w:val="both"/>
              <w:rPr>
                <w:rFonts w:ascii="Tahoma" w:hAnsi="Tahoma" w:cs="Tahoma"/>
                <w:i w:val="0"/>
              </w:rPr>
            </w:pPr>
          </w:p>
          <w:p w:rsidR="00306007" w:rsidRPr="00306007" w:rsidRDefault="00306007" w:rsidP="006976DF">
            <w:pPr>
              <w:jc w:val="both"/>
              <w:rPr>
                <w:rFonts w:ascii="Tahoma" w:hAnsi="Tahoma" w:cs="Tahoma"/>
                <w:i w:val="0"/>
              </w:rPr>
            </w:pPr>
            <w:r w:rsidRPr="00306007">
              <w:rPr>
                <w:rFonts w:ascii="Tahoma" w:hAnsi="Tahoma" w:cs="Tahoma"/>
                <w:i w:val="0"/>
              </w:rPr>
              <w:t>Identifikacijska številka za DDV: SI64520463</w:t>
            </w:r>
          </w:p>
          <w:p w:rsidR="00306007" w:rsidRPr="00306007" w:rsidRDefault="00306007" w:rsidP="006976DF">
            <w:pPr>
              <w:jc w:val="both"/>
              <w:rPr>
                <w:rFonts w:ascii="Tahoma" w:hAnsi="Tahoma" w:cs="Tahoma"/>
                <w:i w:val="0"/>
              </w:rPr>
            </w:pPr>
            <w:r w:rsidRPr="00306007">
              <w:rPr>
                <w:rFonts w:ascii="Tahoma" w:hAnsi="Tahoma" w:cs="Tahoma"/>
                <w:i w:val="0"/>
              </w:rPr>
              <w:t>Matična številka: 5046688000</w:t>
            </w:r>
          </w:p>
        </w:tc>
      </w:tr>
    </w:tbl>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in izvajalcem:</w:t>
      </w:r>
    </w:p>
    <w:p w:rsidR="00306007" w:rsidRPr="00306007" w:rsidRDefault="00306007" w:rsidP="00306007">
      <w:pPr>
        <w:jc w:val="both"/>
        <w:rPr>
          <w:rFonts w:ascii="Tahoma" w:hAnsi="Tahoma" w:cs="Tahoma"/>
          <w:i w:val="0"/>
        </w:rPr>
      </w:pPr>
    </w:p>
    <w:tbl>
      <w:tblPr>
        <w:tblW w:w="6724"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564"/>
        <w:gridCol w:w="160"/>
      </w:tblGrid>
      <w:tr w:rsidR="00306007" w:rsidRPr="00306007" w:rsidTr="006976DF">
        <w:trPr>
          <w:trHeight w:val="170"/>
        </w:trPr>
        <w:tc>
          <w:tcPr>
            <w:tcW w:w="6564" w:type="dxa"/>
          </w:tcPr>
          <w:p w:rsidR="00306007" w:rsidRPr="00306007" w:rsidRDefault="00306007" w:rsidP="006976DF">
            <w:pPr>
              <w:jc w:val="both"/>
              <w:rPr>
                <w:rFonts w:ascii="Tahoma" w:hAnsi="Tahoma" w:cs="Tahoma"/>
                <w:b/>
                <w:i w:val="0"/>
              </w:rPr>
            </w:pP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180"/>
        </w:trPr>
        <w:tc>
          <w:tcPr>
            <w:tcW w:w="6564" w:type="dxa"/>
          </w:tcPr>
          <w:p w:rsidR="00306007" w:rsidRPr="00306007" w:rsidRDefault="00306007" w:rsidP="006976DF">
            <w:pPr>
              <w:jc w:val="both"/>
              <w:rPr>
                <w:rFonts w:ascii="Tahoma" w:hAnsi="Tahoma" w:cs="Tahoma"/>
                <w:i w:val="0"/>
              </w:rPr>
            </w:pP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180"/>
        </w:trPr>
        <w:tc>
          <w:tcPr>
            <w:tcW w:w="6564" w:type="dxa"/>
          </w:tcPr>
          <w:p w:rsidR="00306007" w:rsidRPr="00306007" w:rsidRDefault="00306007" w:rsidP="006976DF">
            <w:pPr>
              <w:jc w:val="both"/>
              <w:rPr>
                <w:rFonts w:ascii="Tahoma" w:hAnsi="Tahoma" w:cs="Tahoma"/>
                <w:i w:val="0"/>
              </w:rPr>
            </w:pP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361"/>
        </w:trPr>
        <w:tc>
          <w:tcPr>
            <w:tcW w:w="6564" w:type="dxa"/>
          </w:tcPr>
          <w:p w:rsidR="00306007" w:rsidRPr="00306007" w:rsidRDefault="00306007" w:rsidP="006976DF">
            <w:pPr>
              <w:jc w:val="both"/>
              <w:rPr>
                <w:rFonts w:ascii="Tahoma" w:hAnsi="Tahoma" w:cs="Tahoma"/>
                <w:i w:val="0"/>
              </w:rPr>
            </w:pP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80"/>
        </w:trPr>
        <w:tc>
          <w:tcPr>
            <w:tcW w:w="6564" w:type="dxa"/>
          </w:tcPr>
          <w:p w:rsidR="00306007" w:rsidRPr="00306007" w:rsidRDefault="00306007" w:rsidP="006976DF">
            <w:pPr>
              <w:jc w:val="both"/>
              <w:rPr>
                <w:rFonts w:ascii="Tahoma" w:hAnsi="Tahoma" w:cs="Tahoma"/>
                <w:i w:val="0"/>
              </w:rPr>
            </w:pPr>
            <w:r w:rsidRPr="00306007">
              <w:rPr>
                <w:rFonts w:ascii="Tahoma" w:hAnsi="Tahoma" w:cs="Tahoma"/>
                <w:i w:val="0"/>
              </w:rPr>
              <w:t xml:space="preserve">ki ga zastopa direktor </w:t>
            </w: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80"/>
        </w:trPr>
        <w:tc>
          <w:tcPr>
            <w:tcW w:w="6564" w:type="dxa"/>
          </w:tcPr>
          <w:p w:rsidR="00306007" w:rsidRPr="00306007" w:rsidRDefault="00306007" w:rsidP="006976DF">
            <w:pPr>
              <w:jc w:val="both"/>
              <w:rPr>
                <w:rFonts w:ascii="Tahoma" w:hAnsi="Tahoma" w:cs="Tahoma"/>
                <w:b/>
                <w:i w:val="0"/>
              </w:rPr>
            </w:pP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80"/>
        </w:trPr>
        <w:tc>
          <w:tcPr>
            <w:tcW w:w="6564" w:type="dxa"/>
          </w:tcPr>
          <w:p w:rsidR="00306007" w:rsidRPr="00306007" w:rsidRDefault="00306007" w:rsidP="006976DF">
            <w:pPr>
              <w:jc w:val="both"/>
              <w:rPr>
                <w:rFonts w:ascii="Tahoma" w:hAnsi="Tahoma" w:cs="Tahoma"/>
                <w:b/>
                <w:i w:val="0"/>
              </w:rPr>
            </w:pP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80"/>
        </w:trPr>
        <w:tc>
          <w:tcPr>
            <w:tcW w:w="6564" w:type="dxa"/>
          </w:tcPr>
          <w:p w:rsidR="00306007" w:rsidRPr="00306007" w:rsidRDefault="00306007" w:rsidP="006976DF">
            <w:pPr>
              <w:jc w:val="both"/>
              <w:rPr>
                <w:rFonts w:ascii="Tahoma" w:hAnsi="Tahoma" w:cs="Tahoma"/>
                <w:i w:val="0"/>
              </w:rPr>
            </w:pPr>
            <w:r w:rsidRPr="00306007">
              <w:rPr>
                <w:rFonts w:ascii="Tahoma" w:hAnsi="Tahoma" w:cs="Tahoma"/>
                <w:i w:val="0"/>
              </w:rPr>
              <w:t xml:space="preserve">Identifikacijska številka za DDV: </w:t>
            </w:r>
          </w:p>
        </w:tc>
        <w:tc>
          <w:tcPr>
            <w:tcW w:w="160" w:type="dxa"/>
          </w:tcPr>
          <w:p w:rsidR="00306007" w:rsidRPr="00306007" w:rsidRDefault="00306007" w:rsidP="006976DF">
            <w:pPr>
              <w:jc w:val="both"/>
              <w:rPr>
                <w:rFonts w:ascii="Tahoma" w:hAnsi="Tahoma" w:cs="Tahoma"/>
                <w:i w:val="0"/>
              </w:rPr>
            </w:pPr>
          </w:p>
        </w:tc>
      </w:tr>
      <w:tr w:rsidR="00306007" w:rsidRPr="00306007" w:rsidTr="006976DF">
        <w:trPr>
          <w:trHeight w:val="80"/>
        </w:trPr>
        <w:tc>
          <w:tcPr>
            <w:tcW w:w="6564" w:type="dxa"/>
            <w:vAlign w:val="center"/>
          </w:tcPr>
          <w:p w:rsidR="00306007" w:rsidRPr="00306007" w:rsidRDefault="00306007" w:rsidP="006976DF">
            <w:pPr>
              <w:jc w:val="both"/>
              <w:rPr>
                <w:rFonts w:ascii="Tahoma" w:hAnsi="Tahoma" w:cs="Tahoma"/>
                <w:i w:val="0"/>
              </w:rPr>
            </w:pPr>
            <w:r w:rsidRPr="00306007">
              <w:rPr>
                <w:rFonts w:ascii="Tahoma" w:hAnsi="Tahoma" w:cs="Tahoma"/>
                <w:i w:val="0"/>
              </w:rPr>
              <w:t xml:space="preserve">Matična številka:    </w:t>
            </w:r>
          </w:p>
        </w:tc>
        <w:tc>
          <w:tcPr>
            <w:tcW w:w="160" w:type="dxa"/>
          </w:tcPr>
          <w:p w:rsidR="00306007" w:rsidRPr="00306007" w:rsidRDefault="00306007" w:rsidP="006976DF">
            <w:pPr>
              <w:jc w:val="both"/>
              <w:rPr>
                <w:rFonts w:ascii="Tahoma" w:hAnsi="Tahoma" w:cs="Tahoma"/>
                <w:i w:val="0"/>
              </w:rPr>
            </w:pPr>
          </w:p>
        </w:tc>
      </w:tr>
    </w:tbl>
    <w:p w:rsidR="00306007" w:rsidRPr="00306007" w:rsidRDefault="00306007" w:rsidP="00306007">
      <w:pPr>
        <w:jc w:val="both"/>
        <w:rPr>
          <w:rFonts w:ascii="Tahoma" w:hAnsi="Tahoma" w:cs="Tahoma"/>
          <w:i w:val="0"/>
        </w:rPr>
      </w:pPr>
    </w:p>
    <w:p w:rsidR="00306007" w:rsidRPr="00306007" w:rsidRDefault="00306007" w:rsidP="00306007">
      <w:pPr>
        <w:rPr>
          <w:rFonts w:ascii="Tahoma" w:hAnsi="Tahoma" w:cs="Tahoma"/>
          <w:i w:val="0"/>
        </w:rPr>
      </w:pPr>
    </w:p>
    <w:p w:rsidR="00306007" w:rsidRPr="00306007" w:rsidRDefault="00306007" w:rsidP="00306007">
      <w:pPr>
        <w:rPr>
          <w:rFonts w:ascii="Tahoma" w:hAnsi="Tahoma" w:cs="Tahoma"/>
          <w:b/>
          <w:i w:val="0"/>
        </w:rPr>
      </w:pPr>
      <w:r w:rsidRPr="00306007">
        <w:rPr>
          <w:rFonts w:ascii="Tahoma" w:hAnsi="Tahoma" w:cs="Tahoma"/>
          <w:b/>
          <w:i w:val="0"/>
        </w:rPr>
        <w:t>UVODNA UGOTOVITEV IN PREDMET POGODBE</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Pogodbeni stranki ugotavljata, da je Mestna občina Ljubljana po pooblastilu naročnika izvedla skupno javno naročilo po konkurenčnem postopku s pogajanji skladno s 44. členom Zakona o javnem naročanju (Uradni list RS, št. 91/2015 in 14/2018, ZJN-3) št. _______________, objavljenim na Portalu javnih naročil dne ___________, pod št. _________________ z namenom sklenitve pogodbe za izvedbo projekta </w:t>
      </w:r>
      <w:r w:rsidRPr="00306007">
        <w:rPr>
          <w:rFonts w:ascii="Tahoma" w:hAnsi="Tahoma" w:cs="Tahoma"/>
          <w:b/>
          <w:i w:val="0"/>
        </w:rPr>
        <w:t>»Ureditev Hribarjevega nabrežja in Židovske ulice od Zlate ladjice do Dvornega trga</w:t>
      </w:r>
      <w:r w:rsidRPr="00306007">
        <w:rPr>
          <w:rFonts w:ascii="Tahoma" w:hAnsi="Tahoma" w:cs="Tahoma"/>
          <w:i w:val="0"/>
        </w:rPr>
        <w:t xml:space="preserve">«, in sicer za obdobje od dneva sklenitve pogodbe do izpolnitve vseh obveznosti iz pogodbe.      </w:t>
      </w:r>
    </w:p>
    <w:p w:rsidR="00306007" w:rsidRPr="00306007" w:rsidRDefault="00306007" w:rsidP="00306007">
      <w:pPr>
        <w:pStyle w:val="BESEDILO0"/>
        <w:keepLines w:val="0"/>
        <w:widowControl/>
        <w:tabs>
          <w:tab w:val="clear" w:pos="2155"/>
        </w:tabs>
        <w:rPr>
          <w:rFonts w:ascii="Tahoma" w:hAnsi="Tahoma" w:cs="Tahoma"/>
          <w:b/>
        </w:rPr>
      </w:pP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jc w:val="center"/>
        <w:rPr>
          <w:rFonts w:ascii="Tahoma" w:hAnsi="Tahoma" w:cs="Tahoma"/>
          <w:b/>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Pogodbeni stranki se s to pogodbo dogovorita za </w:t>
      </w:r>
      <w:r w:rsidRPr="00306007">
        <w:rPr>
          <w:rFonts w:ascii="Tahoma" w:hAnsi="Tahoma" w:cs="Tahoma"/>
          <w:b/>
          <w:i w:val="0"/>
        </w:rPr>
        <w:t xml:space="preserve">»Obnovo kanalizacije po Čevljarski in Židovski ulici ter Jurčičevem trgu« </w:t>
      </w:r>
      <w:r w:rsidRPr="00306007">
        <w:rPr>
          <w:rFonts w:ascii="Tahoma" w:hAnsi="Tahoma" w:cs="Tahoma"/>
          <w:i w:val="0"/>
        </w:rPr>
        <w:t>(v nadaljevanju: dela ali tudi pogodbena dela). Pogodba se sklene na osnovi izvedenega javnega naročila št. ____________________ ter ponudbe izvajalca za izvedbo predmetnih del št. _____________ z dne _________________ ter končno ponudbo dogovorjeno na pogajanjih dne ________________ (v nadaljevanju: ponudba izvajalca), ki je sestavni del te pogodbe, in sicer vse po pravilih stroke, s skrbnostjo dobrega strokovnjaka ter v skladu s to pogodbo.</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r w:rsidRPr="00306007">
        <w:rPr>
          <w:rFonts w:ascii="Tahoma" w:hAnsi="Tahoma" w:cs="Tahoma"/>
          <w:b/>
          <w:i w:val="0"/>
        </w:rPr>
        <w:t>POGODBENA VREDNOST</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rPr>
          <w:rFonts w:ascii="Tahoma" w:hAnsi="Tahoma" w:cs="Tahoma"/>
          <w:b/>
          <w:i w:val="0"/>
        </w:rPr>
      </w:pPr>
    </w:p>
    <w:p w:rsidR="00306007" w:rsidRPr="00306007" w:rsidRDefault="00306007" w:rsidP="00306007">
      <w:pPr>
        <w:jc w:val="both"/>
        <w:rPr>
          <w:rFonts w:ascii="Tahoma" w:hAnsi="Tahoma" w:cs="Tahoma"/>
          <w:i w:val="0"/>
        </w:rPr>
      </w:pPr>
      <w:r w:rsidRPr="00306007">
        <w:rPr>
          <w:rFonts w:ascii="Tahoma" w:hAnsi="Tahoma" w:cs="Tahoma"/>
          <w:i w:val="0"/>
        </w:rPr>
        <w:t>Pogodbeni stranki se dogovorita za vrednosti, ki izhajajo iz ponudbe izvajalca. Za pogodbena dela naročnik ne daje avansa.</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Pogodbena vrednost po ponudbi izvajalca na dan sklenitve te pogodbe znaša:</w:t>
      </w:r>
    </w:p>
    <w:p w:rsidR="00306007" w:rsidRPr="00306007" w:rsidRDefault="00306007" w:rsidP="00306007">
      <w:pPr>
        <w:jc w:val="both"/>
        <w:rPr>
          <w:rFonts w:ascii="Tahoma" w:hAnsi="Tahoma" w:cs="Tahoma"/>
          <w:i w:val="0"/>
        </w:rPr>
      </w:pPr>
    </w:p>
    <w:tbl>
      <w:tblPr>
        <w:tblStyle w:val="Tabelamrea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3"/>
        <w:gridCol w:w="2135"/>
      </w:tblGrid>
      <w:tr w:rsidR="00306007" w:rsidRPr="00306007" w:rsidTr="006976DF">
        <w:trPr>
          <w:trHeight w:hRule="exact" w:val="548"/>
        </w:trPr>
        <w:tc>
          <w:tcPr>
            <w:tcW w:w="6533" w:type="dxa"/>
            <w:tcBorders>
              <w:top w:val="single" w:sz="4" w:space="0" w:color="auto"/>
              <w:left w:val="single" w:sz="4" w:space="0" w:color="auto"/>
              <w:bottom w:val="single" w:sz="4" w:space="0" w:color="auto"/>
              <w:right w:val="single" w:sz="6" w:space="0" w:color="auto"/>
            </w:tcBorders>
            <w:vAlign w:val="center"/>
          </w:tcPr>
          <w:p w:rsidR="00306007" w:rsidRPr="00306007" w:rsidRDefault="00306007" w:rsidP="006976DF">
            <w:pPr>
              <w:spacing w:before="180"/>
              <w:rPr>
                <w:rFonts w:ascii="Tahoma" w:hAnsi="Tahoma" w:cs="Tahoma"/>
                <w:i w:val="0"/>
              </w:rPr>
            </w:pPr>
            <w:r w:rsidRPr="00306007">
              <w:rPr>
                <w:rFonts w:ascii="Tahoma" w:hAnsi="Tahoma" w:cs="Tahoma"/>
                <w:i w:val="0"/>
              </w:rPr>
              <w:t>OBNOVA KANALIZACIJE – ČEVLJARSKA ULICA</w:t>
            </w:r>
          </w:p>
        </w:tc>
        <w:tc>
          <w:tcPr>
            <w:tcW w:w="2135" w:type="dxa"/>
            <w:tcBorders>
              <w:top w:val="single" w:sz="4" w:space="0" w:color="auto"/>
              <w:left w:val="single" w:sz="6" w:space="0" w:color="auto"/>
              <w:bottom w:val="single" w:sz="4" w:space="0" w:color="auto"/>
              <w:right w:val="single" w:sz="4" w:space="0" w:color="auto"/>
            </w:tcBorders>
            <w:vAlign w:val="bottom"/>
          </w:tcPr>
          <w:p w:rsidR="00306007" w:rsidRPr="00306007" w:rsidRDefault="00306007" w:rsidP="006976DF">
            <w:pPr>
              <w:spacing w:before="180"/>
              <w:jc w:val="right"/>
              <w:rPr>
                <w:rFonts w:ascii="Tahoma" w:hAnsi="Tahoma" w:cs="Tahoma"/>
                <w:i w:val="0"/>
              </w:rPr>
            </w:pPr>
            <w:r w:rsidRPr="00306007">
              <w:rPr>
                <w:rFonts w:ascii="Tahoma" w:hAnsi="Tahoma" w:cs="Tahoma"/>
                <w:i w:val="0"/>
              </w:rPr>
              <w:t>EUR</w:t>
            </w:r>
          </w:p>
        </w:tc>
      </w:tr>
      <w:tr w:rsidR="00306007" w:rsidRPr="00306007" w:rsidTr="006976DF">
        <w:trPr>
          <w:trHeight w:hRule="exact" w:val="548"/>
        </w:trPr>
        <w:tc>
          <w:tcPr>
            <w:tcW w:w="6533" w:type="dxa"/>
            <w:tcBorders>
              <w:top w:val="single" w:sz="4" w:space="0" w:color="auto"/>
              <w:left w:val="single" w:sz="4" w:space="0" w:color="auto"/>
              <w:bottom w:val="single" w:sz="4" w:space="0" w:color="auto"/>
              <w:right w:val="single" w:sz="6" w:space="0" w:color="auto"/>
            </w:tcBorders>
            <w:vAlign w:val="center"/>
          </w:tcPr>
          <w:p w:rsidR="00306007" w:rsidRPr="00306007" w:rsidRDefault="00306007" w:rsidP="006976DF">
            <w:pPr>
              <w:spacing w:before="180"/>
              <w:rPr>
                <w:rFonts w:ascii="Tahoma" w:hAnsi="Tahoma" w:cs="Tahoma"/>
                <w:i w:val="0"/>
              </w:rPr>
            </w:pPr>
            <w:r w:rsidRPr="00306007">
              <w:rPr>
                <w:rFonts w:ascii="Tahoma" w:hAnsi="Tahoma" w:cs="Tahoma"/>
                <w:i w:val="0"/>
              </w:rPr>
              <w:t>OBNOVA KANALIZACIJE – ŽIDOVSKA ULICA</w:t>
            </w:r>
          </w:p>
        </w:tc>
        <w:tc>
          <w:tcPr>
            <w:tcW w:w="2135" w:type="dxa"/>
            <w:tcBorders>
              <w:top w:val="single" w:sz="4" w:space="0" w:color="auto"/>
              <w:left w:val="single" w:sz="6" w:space="0" w:color="auto"/>
              <w:bottom w:val="single" w:sz="4" w:space="0" w:color="auto"/>
              <w:right w:val="single" w:sz="4" w:space="0" w:color="auto"/>
            </w:tcBorders>
            <w:vAlign w:val="bottom"/>
          </w:tcPr>
          <w:p w:rsidR="00306007" w:rsidRPr="00306007" w:rsidRDefault="00306007" w:rsidP="006976DF">
            <w:pPr>
              <w:spacing w:before="180"/>
              <w:jc w:val="right"/>
              <w:rPr>
                <w:rFonts w:ascii="Tahoma" w:hAnsi="Tahoma" w:cs="Tahoma"/>
                <w:i w:val="0"/>
              </w:rPr>
            </w:pPr>
            <w:r w:rsidRPr="00306007">
              <w:rPr>
                <w:rFonts w:ascii="Tahoma" w:hAnsi="Tahoma" w:cs="Tahoma"/>
                <w:i w:val="0"/>
              </w:rPr>
              <w:t>EUR</w:t>
            </w:r>
          </w:p>
        </w:tc>
      </w:tr>
      <w:tr w:rsidR="00306007" w:rsidRPr="00306007" w:rsidTr="006976DF">
        <w:trPr>
          <w:trHeight w:hRule="exact" w:val="548"/>
        </w:trPr>
        <w:tc>
          <w:tcPr>
            <w:tcW w:w="6533" w:type="dxa"/>
            <w:tcBorders>
              <w:top w:val="single" w:sz="4" w:space="0" w:color="auto"/>
              <w:left w:val="single" w:sz="4" w:space="0" w:color="auto"/>
              <w:bottom w:val="single" w:sz="4" w:space="0" w:color="auto"/>
              <w:right w:val="single" w:sz="6" w:space="0" w:color="auto"/>
            </w:tcBorders>
            <w:vAlign w:val="center"/>
          </w:tcPr>
          <w:p w:rsidR="00306007" w:rsidRPr="00306007" w:rsidRDefault="00306007" w:rsidP="006976DF">
            <w:pPr>
              <w:spacing w:before="180"/>
              <w:rPr>
                <w:rFonts w:ascii="Tahoma" w:hAnsi="Tahoma" w:cs="Tahoma"/>
                <w:i w:val="0"/>
              </w:rPr>
            </w:pPr>
            <w:r w:rsidRPr="00306007">
              <w:rPr>
                <w:rFonts w:ascii="Tahoma" w:hAnsi="Tahoma" w:cs="Tahoma"/>
                <w:i w:val="0"/>
              </w:rPr>
              <w:lastRenderedPageBreak/>
              <w:t>OBNOVA KANALIZACIJE – JURČIČEV TRG</w:t>
            </w:r>
          </w:p>
        </w:tc>
        <w:tc>
          <w:tcPr>
            <w:tcW w:w="2135" w:type="dxa"/>
            <w:tcBorders>
              <w:top w:val="single" w:sz="4" w:space="0" w:color="auto"/>
              <w:left w:val="single" w:sz="6" w:space="0" w:color="auto"/>
              <w:bottom w:val="single" w:sz="4" w:space="0" w:color="auto"/>
              <w:right w:val="single" w:sz="4" w:space="0" w:color="auto"/>
            </w:tcBorders>
            <w:vAlign w:val="bottom"/>
          </w:tcPr>
          <w:p w:rsidR="00306007" w:rsidRPr="00306007" w:rsidRDefault="00306007" w:rsidP="006976DF">
            <w:pPr>
              <w:spacing w:before="180"/>
              <w:jc w:val="right"/>
              <w:rPr>
                <w:rFonts w:ascii="Tahoma" w:hAnsi="Tahoma" w:cs="Tahoma"/>
                <w:i w:val="0"/>
              </w:rPr>
            </w:pPr>
            <w:r w:rsidRPr="00306007">
              <w:rPr>
                <w:rFonts w:ascii="Tahoma" w:hAnsi="Tahoma" w:cs="Tahoma"/>
                <w:i w:val="0"/>
              </w:rPr>
              <w:t>EUR</w:t>
            </w:r>
          </w:p>
        </w:tc>
      </w:tr>
      <w:tr w:rsidR="00306007" w:rsidRPr="00306007" w:rsidTr="006976DF">
        <w:trPr>
          <w:trHeight w:hRule="exact" w:val="510"/>
        </w:trPr>
        <w:tc>
          <w:tcPr>
            <w:tcW w:w="6533" w:type="dxa"/>
            <w:tcBorders>
              <w:top w:val="single" w:sz="4" w:space="0" w:color="auto"/>
              <w:left w:val="single" w:sz="4" w:space="0" w:color="auto"/>
              <w:bottom w:val="single" w:sz="4" w:space="0" w:color="auto"/>
              <w:right w:val="single" w:sz="6" w:space="0" w:color="auto"/>
            </w:tcBorders>
            <w:vAlign w:val="bottom"/>
          </w:tcPr>
          <w:p w:rsidR="00306007" w:rsidRPr="00306007" w:rsidRDefault="00306007" w:rsidP="006976DF">
            <w:pPr>
              <w:spacing w:before="180"/>
              <w:rPr>
                <w:rFonts w:ascii="Tahoma" w:hAnsi="Tahoma" w:cs="Tahoma"/>
                <w:b/>
                <w:i w:val="0"/>
              </w:rPr>
            </w:pPr>
            <w:r w:rsidRPr="00306007">
              <w:rPr>
                <w:rFonts w:ascii="Tahoma" w:hAnsi="Tahoma" w:cs="Tahoma"/>
                <w:b/>
                <w:i w:val="0"/>
              </w:rPr>
              <w:t>SKUPAJ POGODBENA VREDNOST (BREZ DDV)</w:t>
            </w:r>
          </w:p>
        </w:tc>
        <w:tc>
          <w:tcPr>
            <w:tcW w:w="2135" w:type="dxa"/>
            <w:tcBorders>
              <w:top w:val="single" w:sz="4" w:space="0" w:color="auto"/>
              <w:left w:val="single" w:sz="6" w:space="0" w:color="auto"/>
              <w:bottom w:val="single" w:sz="4" w:space="0" w:color="auto"/>
              <w:right w:val="single" w:sz="4" w:space="0" w:color="auto"/>
            </w:tcBorders>
            <w:vAlign w:val="center"/>
          </w:tcPr>
          <w:p w:rsidR="00306007" w:rsidRPr="00306007" w:rsidRDefault="00306007" w:rsidP="006976DF">
            <w:pPr>
              <w:spacing w:before="180"/>
              <w:jc w:val="right"/>
              <w:rPr>
                <w:rFonts w:ascii="Tahoma" w:hAnsi="Tahoma" w:cs="Tahoma"/>
                <w:b/>
                <w:i w:val="0"/>
              </w:rPr>
            </w:pPr>
            <w:r w:rsidRPr="00306007">
              <w:rPr>
                <w:rFonts w:ascii="Tahoma" w:hAnsi="Tahoma" w:cs="Tahoma"/>
                <w:b/>
                <w:i w:val="0"/>
              </w:rPr>
              <w:t>EUR</w:t>
            </w:r>
          </w:p>
        </w:tc>
      </w:tr>
      <w:tr w:rsidR="00306007" w:rsidRPr="00306007" w:rsidTr="006976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72"/>
        </w:trPr>
        <w:tc>
          <w:tcPr>
            <w:tcW w:w="6533" w:type="dxa"/>
            <w:tcBorders>
              <w:top w:val="single" w:sz="4" w:space="0" w:color="auto"/>
            </w:tcBorders>
          </w:tcPr>
          <w:p w:rsidR="00306007" w:rsidRPr="00306007" w:rsidRDefault="00306007" w:rsidP="006976DF">
            <w:pPr>
              <w:spacing w:before="180"/>
              <w:rPr>
                <w:rFonts w:ascii="Tahoma" w:hAnsi="Tahoma" w:cs="Tahoma"/>
                <w:i w:val="0"/>
              </w:rPr>
            </w:pPr>
            <w:r w:rsidRPr="00306007">
              <w:rPr>
                <w:rFonts w:ascii="Tahoma" w:hAnsi="Tahoma" w:cs="Tahoma"/>
                <w:i w:val="0"/>
              </w:rPr>
              <w:t>DDV 22%</w:t>
            </w:r>
          </w:p>
        </w:tc>
        <w:tc>
          <w:tcPr>
            <w:tcW w:w="2135" w:type="dxa"/>
            <w:tcBorders>
              <w:top w:val="single" w:sz="4" w:space="0" w:color="auto"/>
            </w:tcBorders>
            <w:vAlign w:val="center"/>
          </w:tcPr>
          <w:p w:rsidR="00306007" w:rsidRPr="00306007" w:rsidRDefault="00306007" w:rsidP="006976DF">
            <w:pPr>
              <w:spacing w:before="180"/>
              <w:jc w:val="right"/>
              <w:rPr>
                <w:rFonts w:ascii="Tahoma" w:hAnsi="Tahoma" w:cs="Tahoma"/>
                <w:i w:val="0"/>
              </w:rPr>
            </w:pPr>
            <w:r w:rsidRPr="00306007">
              <w:rPr>
                <w:rFonts w:ascii="Tahoma" w:hAnsi="Tahoma" w:cs="Tahoma"/>
                <w:i w:val="0"/>
              </w:rPr>
              <w:t xml:space="preserve"> EUR</w:t>
            </w:r>
          </w:p>
        </w:tc>
      </w:tr>
      <w:tr w:rsidR="00306007" w:rsidRPr="00306007" w:rsidTr="006976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0"/>
        </w:trPr>
        <w:tc>
          <w:tcPr>
            <w:tcW w:w="6533" w:type="dxa"/>
          </w:tcPr>
          <w:p w:rsidR="00306007" w:rsidRPr="00306007" w:rsidRDefault="00306007" w:rsidP="006976DF">
            <w:pPr>
              <w:spacing w:before="180"/>
              <w:rPr>
                <w:rFonts w:ascii="Tahoma" w:hAnsi="Tahoma" w:cs="Tahoma"/>
                <w:i w:val="0"/>
              </w:rPr>
            </w:pPr>
            <w:r w:rsidRPr="00306007">
              <w:rPr>
                <w:rFonts w:ascii="Tahoma" w:hAnsi="Tahoma" w:cs="Tahoma"/>
                <w:i w:val="0"/>
              </w:rPr>
              <w:t>SKUPAJ POGODBENA VREDNOST (Z DDV)</w:t>
            </w:r>
          </w:p>
        </w:tc>
        <w:tc>
          <w:tcPr>
            <w:tcW w:w="2135" w:type="dxa"/>
            <w:vAlign w:val="center"/>
          </w:tcPr>
          <w:p w:rsidR="00306007" w:rsidRPr="00306007" w:rsidRDefault="00306007" w:rsidP="006976DF">
            <w:pPr>
              <w:spacing w:before="180"/>
              <w:jc w:val="right"/>
              <w:rPr>
                <w:rFonts w:ascii="Tahoma" w:hAnsi="Tahoma" w:cs="Tahoma"/>
                <w:i w:val="0"/>
              </w:rPr>
            </w:pPr>
            <w:r w:rsidRPr="00306007">
              <w:rPr>
                <w:rFonts w:ascii="Tahoma" w:hAnsi="Tahoma" w:cs="Tahoma"/>
                <w:i w:val="0"/>
              </w:rPr>
              <w:t>EUR</w:t>
            </w:r>
          </w:p>
        </w:tc>
      </w:tr>
    </w:tbl>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Skladno z 76.a členom Zakona o davku na dodano vrednost (ZDDV-1, Ur. l. RS, št. 13/11–UPB, 18/11,78/11, 38/12, 40/12 - ZUJF, 83/12, 14/13, 46/13 - ZIPRS1314-A, 101/13 - ZIPRS1415, 86/14 in 90/15), DDV obračuna in plača naročnik.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soglaša, da pogodbena cena v času veljavnosti pogodbe ostane nespremenjena in zajema tudi vsa pripravljalna in izvedbena dela, vsa pomožna dela za izvedbo pogodbenih del, stroške za preiskave in ateste, stroške izvedbe priključkov na električno omrežje, stroške zavarovanja del, stroške za varnost pri delu, vse potrebne delovne odre in delovne pripomočke ter podobno, zavarovanje gradnje pred poškodbami do primopredaje naročniku, vse preizkuse tesnosti in druge potrebne preizkuse, stroške preizkusnega obratovanja, kot tudi stroške, ki jih določajo splošni pogoji naročnika.</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soglaša z dinamiko izvedbe del, glede na potrjen investicijski načrt, za tekoče koledarsko leto oz. za vsako koledarsko leto posebej.</w:t>
      </w:r>
    </w:p>
    <w:p w:rsidR="00306007" w:rsidRPr="00306007" w:rsidRDefault="00306007" w:rsidP="00306007">
      <w:pPr>
        <w:jc w:val="both"/>
        <w:rPr>
          <w:rFonts w:ascii="Tahoma" w:hAnsi="Tahoma" w:cs="Tahoma"/>
          <w:i w:val="0"/>
        </w:rPr>
      </w:pPr>
    </w:p>
    <w:p w:rsidR="00306007" w:rsidRPr="00306007" w:rsidRDefault="00306007" w:rsidP="0030600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val="0"/>
        </w:rPr>
      </w:pPr>
      <w:r w:rsidRPr="00306007">
        <w:rPr>
          <w:rFonts w:ascii="Tahoma" w:hAnsi="Tahoma" w:cs="Tahoma"/>
          <w:b/>
          <w:i w:val="0"/>
        </w:rPr>
        <w:t>SESTAVNI DEL POGODBE</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Sestavni del pogodbe so:  </w:t>
      </w:r>
    </w:p>
    <w:p w:rsidR="00306007" w:rsidRPr="00306007" w:rsidRDefault="00306007" w:rsidP="007909CD">
      <w:pPr>
        <w:pStyle w:val="Odstavekseznama"/>
        <w:numPr>
          <w:ilvl w:val="0"/>
          <w:numId w:val="29"/>
        </w:numPr>
        <w:spacing w:line="276" w:lineRule="auto"/>
        <w:contextualSpacing/>
        <w:jc w:val="both"/>
        <w:rPr>
          <w:rFonts w:ascii="Tahoma" w:hAnsi="Tahoma" w:cs="Tahoma"/>
          <w:i w:val="0"/>
        </w:rPr>
      </w:pPr>
      <w:r w:rsidRPr="00306007">
        <w:rPr>
          <w:rFonts w:ascii="Tahoma" w:hAnsi="Tahoma" w:cs="Tahoma"/>
          <w:i w:val="0"/>
        </w:rPr>
        <w:t>razpisna dokumentacija št. __________________ z dne _____________,</w:t>
      </w:r>
    </w:p>
    <w:p w:rsidR="00306007" w:rsidRPr="00306007" w:rsidRDefault="00306007" w:rsidP="007909CD">
      <w:pPr>
        <w:pStyle w:val="Odstavekseznama"/>
        <w:numPr>
          <w:ilvl w:val="0"/>
          <w:numId w:val="29"/>
        </w:numPr>
        <w:spacing w:line="276" w:lineRule="auto"/>
        <w:contextualSpacing/>
        <w:jc w:val="both"/>
        <w:rPr>
          <w:rFonts w:ascii="Tahoma" w:hAnsi="Tahoma" w:cs="Tahoma"/>
          <w:i w:val="0"/>
        </w:rPr>
      </w:pPr>
      <w:r w:rsidRPr="00306007">
        <w:rPr>
          <w:rFonts w:ascii="Tahoma" w:hAnsi="Tahoma" w:cs="Tahoma"/>
          <w:i w:val="0"/>
        </w:rPr>
        <w:t>ponudbeni predračun izvajalca št. _____________ z dne _____________ ter končno ponudbo dogovorjeno na pogajanjih dne __________,</w:t>
      </w:r>
    </w:p>
    <w:p w:rsidR="00306007" w:rsidRPr="00306007" w:rsidRDefault="00306007" w:rsidP="007909CD">
      <w:pPr>
        <w:pStyle w:val="Odstavekseznama"/>
        <w:numPr>
          <w:ilvl w:val="0"/>
          <w:numId w:val="29"/>
        </w:numPr>
        <w:spacing w:line="276" w:lineRule="auto"/>
        <w:contextualSpacing/>
        <w:jc w:val="both"/>
        <w:rPr>
          <w:rFonts w:ascii="Tahoma" w:hAnsi="Tahoma" w:cs="Tahoma"/>
          <w:i w:val="0"/>
        </w:rPr>
      </w:pPr>
      <w:r w:rsidRPr="00306007">
        <w:rPr>
          <w:rFonts w:ascii="Tahoma" w:hAnsi="Tahoma" w:cs="Tahoma"/>
          <w:i w:val="0"/>
        </w:rPr>
        <w:t xml:space="preserve">potrjena projektna dokumentacija za izvedbo, </w:t>
      </w:r>
    </w:p>
    <w:p w:rsidR="00306007" w:rsidRPr="00306007" w:rsidRDefault="00306007" w:rsidP="007909CD">
      <w:pPr>
        <w:pStyle w:val="Odstavekseznama"/>
        <w:numPr>
          <w:ilvl w:val="0"/>
          <w:numId w:val="29"/>
        </w:numPr>
        <w:spacing w:line="276" w:lineRule="auto"/>
        <w:contextualSpacing/>
        <w:jc w:val="both"/>
        <w:rPr>
          <w:rFonts w:ascii="Tahoma" w:hAnsi="Tahoma" w:cs="Tahoma"/>
          <w:i w:val="0"/>
        </w:rPr>
      </w:pPr>
      <w:r w:rsidRPr="00306007">
        <w:rPr>
          <w:rFonts w:ascii="Tahoma" w:hAnsi="Tahoma" w:cs="Tahoma"/>
          <w:i w:val="0"/>
        </w:rPr>
        <w:t>potrjen terminski plan,</w:t>
      </w:r>
    </w:p>
    <w:p w:rsidR="00306007" w:rsidRPr="00306007" w:rsidRDefault="00306007" w:rsidP="007909CD">
      <w:pPr>
        <w:pStyle w:val="Odstavekseznama"/>
        <w:numPr>
          <w:ilvl w:val="0"/>
          <w:numId w:val="29"/>
        </w:numPr>
        <w:spacing w:line="276" w:lineRule="auto"/>
        <w:contextualSpacing/>
        <w:jc w:val="both"/>
        <w:rPr>
          <w:rFonts w:ascii="Tahoma" w:hAnsi="Tahoma" w:cs="Tahoma"/>
          <w:i w:val="0"/>
        </w:rPr>
      </w:pPr>
      <w:r w:rsidRPr="00306007">
        <w:rPr>
          <w:rFonts w:ascii="Tahoma" w:hAnsi="Tahoma" w:cs="Tahoma"/>
          <w:i w:val="0"/>
        </w:rPr>
        <w:t>potrjena organizacijska shema gradbišča,</w:t>
      </w:r>
    </w:p>
    <w:p w:rsidR="00306007" w:rsidRPr="00306007" w:rsidRDefault="00306007" w:rsidP="007909CD">
      <w:pPr>
        <w:pStyle w:val="Odstavekseznama"/>
        <w:numPr>
          <w:ilvl w:val="0"/>
          <w:numId w:val="29"/>
        </w:numPr>
        <w:spacing w:line="276" w:lineRule="auto"/>
        <w:contextualSpacing/>
        <w:jc w:val="both"/>
        <w:rPr>
          <w:rFonts w:ascii="Tahoma" w:hAnsi="Tahoma" w:cs="Tahoma"/>
          <w:i w:val="0"/>
        </w:rPr>
      </w:pPr>
      <w:r w:rsidRPr="00306007">
        <w:rPr>
          <w:rFonts w:ascii="Tahoma" w:hAnsi="Tahoma" w:cs="Tahoma"/>
          <w:i w:val="0"/>
        </w:rPr>
        <w:t>vsi drugi pisni sporazumi in zapisniške ugotovitve, ki so jih podpisali pooblaščeni predstavniki pogodbenih strank.</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Stranki pogodbe sta sporazumni, da je dokumentacija iz prejšnjega odstavka tega člena sestavni del pogodbe.</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306007" w:rsidRPr="00306007" w:rsidRDefault="00306007" w:rsidP="0030600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val="0"/>
        </w:rPr>
      </w:pPr>
    </w:p>
    <w:p w:rsidR="00306007" w:rsidRPr="00306007" w:rsidRDefault="00306007" w:rsidP="0030600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val="0"/>
        </w:rPr>
      </w:pPr>
      <w:r w:rsidRPr="00306007">
        <w:rPr>
          <w:rFonts w:ascii="Tahoma" w:hAnsi="Tahoma" w:cs="Tahoma"/>
          <w:b/>
          <w:i w:val="0"/>
        </w:rPr>
        <w:t>DODATNA DELA</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val="0"/>
        </w:rPr>
      </w:pPr>
    </w:p>
    <w:p w:rsidR="00306007" w:rsidRPr="00306007" w:rsidRDefault="00306007" w:rsidP="00306007">
      <w:pPr>
        <w:jc w:val="both"/>
        <w:rPr>
          <w:rFonts w:ascii="Tahoma" w:hAnsi="Tahoma" w:cs="Tahoma"/>
          <w:i w:val="0"/>
        </w:rPr>
      </w:pPr>
      <w:r w:rsidRPr="00306007">
        <w:rPr>
          <w:rFonts w:ascii="Tahoma" w:hAnsi="Tahoma" w:cs="Tahoma"/>
          <w:i w:val="0"/>
        </w:rPr>
        <w:lastRenderedPageBreak/>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kalkulativnih elementov izvajalca, ki jih vsebuje ponudba izvajalca.</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r w:rsidRPr="00306007">
        <w:rPr>
          <w:rFonts w:ascii="Tahoma" w:hAnsi="Tahoma" w:cs="Tahoma"/>
          <w:b/>
          <w:i w:val="0"/>
        </w:rPr>
        <w:t>NAČIN OBRAČUNAVANJA</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pStyle w:val="Odstavekseznama"/>
        <w:widowControl w:val="0"/>
        <w:ind w:left="0"/>
        <w:jc w:val="both"/>
        <w:rPr>
          <w:rFonts w:ascii="Tahoma" w:hAnsi="Tahoma" w:cs="Tahoma"/>
          <w:i w:val="0"/>
        </w:rPr>
      </w:pPr>
      <w:r w:rsidRPr="00306007">
        <w:rPr>
          <w:rFonts w:ascii="Tahoma" w:hAnsi="Tahoma" w:cs="Tahoma"/>
          <w:i w:val="0"/>
        </w:rPr>
        <w:t>Izvajalec soglaša :</w:t>
      </w:r>
    </w:p>
    <w:p w:rsidR="00306007" w:rsidRPr="00306007" w:rsidRDefault="00306007" w:rsidP="007909CD">
      <w:pPr>
        <w:pStyle w:val="Odstavekseznama"/>
        <w:widowControl w:val="0"/>
        <w:numPr>
          <w:ilvl w:val="0"/>
          <w:numId w:val="37"/>
        </w:numPr>
        <w:contextualSpacing/>
        <w:jc w:val="both"/>
        <w:rPr>
          <w:rFonts w:ascii="Tahoma" w:hAnsi="Tahoma" w:cs="Tahoma"/>
          <w:i w:val="0"/>
        </w:rPr>
      </w:pPr>
      <w:r w:rsidRPr="00306007">
        <w:rPr>
          <w:rFonts w:ascii="Tahoma" w:hAnsi="Tahoma" w:cs="Tahoma"/>
          <w:i w:val="0"/>
        </w:rPr>
        <w:t>da se dela, mesečno evidentirana v knjigi obračunskih izmer, izplačujejo največ do petindevetdeset odstotkov (95%) vrednosti mesečne situacije,</w:t>
      </w:r>
    </w:p>
    <w:p w:rsidR="00306007" w:rsidRPr="00306007" w:rsidRDefault="00306007" w:rsidP="007909CD">
      <w:pPr>
        <w:pStyle w:val="Odstavekseznama"/>
        <w:keepNext/>
        <w:keepLines/>
        <w:numPr>
          <w:ilvl w:val="0"/>
          <w:numId w:val="37"/>
        </w:numPr>
        <w:contextualSpacing/>
        <w:jc w:val="both"/>
        <w:rPr>
          <w:rFonts w:ascii="Tahoma" w:hAnsi="Tahoma" w:cs="Tahoma"/>
          <w:i w:val="0"/>
          <w:sz w:val="20"/>
        </w:rPr>
      </w:pPr>
      <w:r w:rsidRPr="00306007">
        <w:rPr>
          <w:rFonts w:ascii="Tahoma" w:hAnsi="Tahoma" w:cs="Tahoma"/>
          <w:i w:val="0"/>
        </w:rPr>
        <w:t>da se pet odstotkov (5%) preostale vrednosti izplača po uspešno opravljenem prevzemnem pregledu in odpravi morebitno ugotovljenih napak na prevzemnem pregledu, ter po prejemu končne situacije s priloženim ustreznim finančnim zavarovanjem za odpravo napak v garancijskem roku.</w:t>
      </w:r>
    </w:p>
    <w:p w:rsidR="00306007" w:rsidRPr="00306007" w:rsidRDefault="00306007" w:rsidP="00306007">
      <w:pPr>
        <w:widowControl w:val="0"/>
        <w:ind w:left="567" w:hanging="425"/>
        <w:jc w:val="both"/>
        <w:rPr>
          <w:rFonts w:ascii="Tahoma" w:hAnsi="Tahoma" w:cs="Tahoma"/>
          <w:i w:val="0"/>
        </w:rPr>
      </w:pP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pStyle w:val="Odstavekseznama"/>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Rok plačila je trideset (30) koledarskih dni od dneva prejema pravilne situacije za opravljena dela. Pogodbeno delo se šteje za opravljeno s pretekom zadnjega dne preteklega meseca, zajetega v situaciji.</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 xml:space="preserve">Pogodbena dela se obračunavajo v tekočem mesecu za pretekli mesec na podlagi dejansko izvršenih količin iz knjige obračunskih izmer. Obračun del se izvede na podlagi začasnih situacij in končne situacije. </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Izvajalec dostavi naročniku začasne/mesečne situacije ločeno za vsak komunalni vod do petega (5.) koledarskega dne v tekočem mesecu za pretekli mesec, končno situacijo pa v osmih (8.) koledarskih dneh po opravljenem prevzemnem pregledu in odpravi morebitnih pomanjkljivosti.</w:t>
      </w:r>
    </w:p>
    <w:p w:rsidR="00306007" w:rsidRPr="00306007" w:rsidRDefault="00306007" w:rsidP="00306007">
      <w:pPr>
        <w:widowControl w:val="0"/>
        <w:jc w:val="both"/>
        <w:rPr>
          <w:rFonts w:ascii="Tahoma" w:hAnsi="Tahoma" w:cs="Tahoma"/>
          <w:b/>
          <w:i w:val="0"/>
        </w:rPr>
      </w:pP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 xml:space="preserve">člen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petih (5.) dneh od dneva uradno evidentiranega prejema situacije. V primeru, da izstavljena situacija ni pravilna, jo je naročnik v navedenem roku dolžan zavrniti z obrazložitvijo, izvajalec pa je dolžan izstaviti novo popravljeno situacijo v roku treh (3.) dni od zavrnitve, v kateri bo izkazana pravilna vrednost opravljenih del. Končna situacija mora biti usklajena med izvajalcem in naročnikom. Za plačila s kompenzacijo se zamudne obresti ne obračunajo.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Izvod vsake situacije mora izvajalec dostaviti pooblaščenemu predstavniku naročnika tudi v zapisu podatkovne baze (oblika Microsoft Excel).</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Situacije potrjuje naročnikov pooblaščeni predstavnik po pogodbi in sicer na osnovi potrjenih del iz knjige obračunskih izmer, ki jo vodi izvajalec.</w:t>
      </w:r>
    </w:p>
    <w:p w:rsidR="00306007" w:rsidRPr="00306007" w:rsidRDefault="00306007" w:rsidP="00306007">
      <w:pPr>
        <w:widowControl w:val="0"/>
        <w:jc w:val="both"/>
        <w:rPr>
          <w:rFonts w:ascii="Tahoma" w:hAnsi="Tahoma" w:cs="Tahoma"/>
          <w:b/>
          <w:i w:val="0"/>
        </w:rPr>
      </w:pPr>
    </w:p>
    <w:p w:rsidR="00306007" w:rsidRPr="00306007" w:rsidRDefault="00306007" w:rsidP="00306007">
      <w:pPr>
        <w:widowControl w:val="0"/>
        <w:jc w:val="both"/>
        <w:rPr>
          <w:rFonts w:ascii="Tahoma" w:hAnsi="Tahoma" w:cs="Tahoma"/>
          <w:b/>
          <w:i w:val="0"/>
        </w:rPr>
      </w:pPr>
      <w:r w:rsidRPr="00306007">
        <w:rPr>
          <w:rFonts w:ascii="Tahoma" w:hAnsi="Tahoma" w:cs="Tahoma"/>
          <w:b/>
          <w:i w:val="0"/>
        </w:rPr>
        <w:t>NAČIN PLAČILA</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člen</w:t>
      </w:r>
    </w:p>
    <w:p w:rsidR="00306007" w:rsidRPr="00306007" w:rsidRDefault="00306007" w:rsidP="0030600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val="0"/>
        </w:rPr>
      </w:pPr>
    </w:p>
    <w:p w:rsidR="00306007" w:rsidRPr="00306007" w:rsidRDefault="00306007" w:rsidP="00306007">
      <w:pPr>
        <w:widowControl w:val="0"/>
        <w:jc w:val="both"/>
        <w:rPr>
          <w:rFonts w:ascii="Tahoma" w:hAnsi="Tahoma"/>
          <w:i w:val="0"/>
        </w:rPr>
      </w:pPr>
      <w:r w:rsidRPr="00306007">
        <w:rPr>
          <w:rFonts w:ascii="Tahoma" w:hAnsi="Tahoma"/>
          <w:i w:val="0"/>
        </w:rPr>
        <w:t xml:space="preserve">Naročnik se obvezuje, da bo prejete račune plačal na transakcijski račun izvajalca/podizvajalca, ki je uradno evidentiran pri AJPES in bo naveden na računu. </w:t>
      </w:r>
    </w:p>
    <w:p w:rsidR="00306007" w:rsidRPr="00306007" w:rsidRDefault="00306007" w:rsidP="00306007">
      <w:pPr>
        <w:widowControl w:val="0"/>
        <w:jc w:val="both"/>
        <w:rPr>
          <w:rFonts w:ascii="Tahoma" w:hAnsi="Tahoma"/>
          <w:i w:val="0"/>
        </w:rPr>
      </w:pPr>
    </w:p>
    <w:p w:rsidR="00306007" w:rsidRPr="00306007" w:rsidRDefault="00306007" w:rsidP="00306007">
      <w:pPr>
        <w:jc w:val="both"/>
        <w:rPr>
          <w:rFonts w:ascii="Tahoma" w:hAnsi="Tahoma" w:cs="Tahoma"/>
          <w:i w:val="0"/>
        </w:rPr>
      </w:pPr>
      <w:r w:rsidRPr="00306007">
        <w:rPr>
          <w:rFonts w:ascii="Tahoma" w:hAnsi="Tahoma" w:cs="Tahoma"/>
          <w:i w:val="0"/>
        </w:rPr>
        <w:t>V primeru zamude plačila je izvajalec upravičen zaračunati naročniku zakonite zamudne obresti.</w:t>
      </w:r>
    </w:p>
    <w:p w:rsidR="00306007" w:rsidRPr="00306007" w:rsidRDefault="00306007" w:rsidP="00306007">
      <w:pPr>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b/>
          <w:i w:val="0"/>
        </w:rPr>
        <w:t>PODIZVAJALCI</w:t>
      </w:r>
    </w:p>
    <w:p w:rsidR="00306007" w:rsidRPr="00306007" w:rsidRDefault="00306007" w:rsidP="007909CD">
      <w:pPr>
        <w:numPr>
          <w:ilvl w:val="0"/>
          <w:numId w:val="28"/>
        </w:numPr>
        <w:jc w:val="center"/>
        <w:rPr>
          <w:rFonts w:ascii="Tahoma" w:hAnsi="Tahoma" w:cs="Tahoma"/>
          <w:b/>
          <w:i w:val="0"/>
        </w:rPr>
      </w:pPr>
      <w:r w:rsidRPr="00306007">
        <w:rPr>
          <w:rFonts w:ascii="Tahoma" w:hAnsi="Tahoma" w:cs="Tahoma"/>
          <w:b/>
          <w:i w:val="0"/>
        </w:rPr>
        <w:t xml:space="preserve"> člen</w:t>
      </w:r>
    </w:p>
    <w:p w:rsidR="00306007" w:rsidRPr="00306007" w:rsidRDefault="00306007" w:rsidP="00306007">
      <w:pPr>
        <w:jc w:val="both"/>
        <w:rPr>
          <w:rFonts w:ascii="Tahoma" w:hAnsi="Tahoma" w:cs="Tahoma"/>
          <w:i w:val="0"/>
        </w:rPr>
      </w:pPr>
    </w:p>
    <w:p w:rsidR="00306007" w:rsidRPr="00306007" w:rsidRDefault="00306007" w:rsidP="00306007">
      <w:pPr>
        <w:widowControl w:val="0"/>
        <w:jc w:val="both"/>
        <w:rPr>
          <w:rFonts w:ascii="Tahoma" w:hAnsi="Tahoma" w:cs="Tahoma"/>
          <w:b/>
          <w:i w:val="0"/>
        </w:rPr>
      </w:pPr>
      <w:r w:rsidRPr="00306007">
        <w:rPr>
          <w:rFonts w:ascii="Tahoma" w:hAnsi="Tahoma" w:cs="Tahoma"/>
          <w:b/>
          <w:i w:val="0"/>
        </w:rPr>
        <w:t>[brez podizvajalcev]</w:t>
      </w:r>
    </w:p>
    <w:p w:rsidR="00306007" w:rsidRPr="00306007" w:rsidRDefault="00306007" w:rsidP="00306007">
      <w:pPr>
        <w:widowControl w:val="0"/>
        <w:jc w:val="both"/>
        <w:rPr>
          <w:rFonts w:ascii="Tahoma" w:hAnsi="Tahoma" w:cs="Tahoma"/>
          <w:i w:val="0"/>
        </w:rPr>
      </w:pPr>
      <w:r w:rsidRPr="00306007">
        <w:rPr>
          <w:rFonts w:ascii="Tahoma" w:hAnsi="Tahoma" w:cs="Tahoma"/>
          <w:i w:val="0"/>
        </w:rPr>
        <w:t>Izvajalec ob predložitvi ponudbe in ob sklenitvi te pogodbe nima prijavljenih podizvajalcev za izvedbo predmeta te pogodbe.</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Izvajalec v razmerju do naročnika v celoti odgovarja za dobro izvedbo pogodbenih obveznosti, ne glede na število podizvajalcev.</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b/>
          <w:i w:val="0"/>
        </w:rPr>
      </w:pPr>
      <w:r w:rsidRPr="00306007">
        <w:rPr>
          <w:rFonts w:ascii="Tahoma" w:hAnsi="Tahoma" w:cs="Tahoma"/>
          <w:b/>
          <w:i w:val="0"/>
        </w:rPr>
        <w:t>[s podizvajalci]</w:t>
      </w:r>
    </w:p>
    <w:p w:rsidR="00306007" w:rsidRPr="00306007" w:rsidRDefault="00306007" w:rsidP="00306007">
      <w:pPr>
        <w:widowControl w:val="0"/>
        <w:tabs>
          <w:tab w:val="left" w:pos="2595"/>
        </w:tabs>
        <w:jc w:val="both"/>
        <w:rPr>
          <w:rFonts w:ascii="Tahoma" w:hAnsi="Tahoma" w:cs="Tahoma"/>
          <w:i w:val="0"/>
        </w:rPr>
      </w:pPr>
      <w:r w:rsidRPr="00306007">
        <w:rPr>
          <w:rFonts w:ascii="Tahoma" w:hAnsi="Tahoma" w:cs="Tahoma"/>
          <w:i w:val="0"/>
        </w:rPr>
        <w:t>Izvajalec v okviru te pogodbe nastopa skupaj z naslednjimi podizvajalci:</w:t>
      </w:r>
    </w:p>
    <w:p w:rsidR="00306007" w:rsidRPr="00306007" w:rsidRDefault="00306007" w:rsidP="00306007">
      <w:pPr>
        <w:widowControl w:val="0"/>
        <w:tabs>
          <w:tab w:val="left" w:pos="2595"/>
        </w:tabs>
        <w:jc w:val="both"/>
        <w:rPr>
          <w:rFonts w:ascii="Tahoma" w:hAnsi="Tahoma" w:cs="Tahoma"/>
          <w:i w:val="0"/>
        </w:rPr>
      </w:pPr>
    </w:p>
    <w:tbl>
      <w:tblPr>
        <w:tblW w:w="9160" w:type="dxa"/>
        <w:jc w:val="center"/>
        <w:tblCellMar>
          <w:left w:w="0" w:type="dxa"/>
          <w:right w:w="0" w:type="dxa"/>
        </w:tblCellMar>
        <w:tblLook w:val="04A0" w:firstRow="1" w:lastRow="0" w:firstColumn="1" w:lastColumn="0" w:noHBand="0" w:noVBand="1"/>
      </w:tblPr>
      <w:tblGrid>
        <w:gridCol w:w="4101"/>
        <w:gridCol w:w="5059"/>
      </w:tblGrid>
      <w:tr w:rsidR="00306007" w:rsidRPr="00306007" w:rsidTr="006976DF">
        <w:trPr>
          <w:trHeight w:val="343"/>
          <w:jc w:val="center"/>
        </w:trPr>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Naziv podizvajalca</w:t>
            </w:r>
          </w:p>
        </w:tc>
        <w:tc>
          <w:tcPr>
            <w:tcW w:w="50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b/>
                <w:i w:val="0"/>
              </w:rPr>
            </w:pPr>
          </w:p>
        </w:tc>
      </w:tr>
      <w:tr w:rsidR="00306007" w:rsidRPr="00306007" w:rsidTr="006976DF">
        <w:trPr>
          <w:trHeight w:val="273"/>
          <w:jc w:val="center"/>
        </w:trPr>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Polni naslov</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78"/>
          <w:jc w:val="center"/>
        </w:trPr>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Podizvajalec zahteva neposredno plačilo</w:t>
            </w:r>
          </w:p>
        </w:tc>
        <w:tc>
          <w:tcPr>
            <w:tcW w:w="50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67"/>
          <w:jc w:val="center"/>
        </w:trPr>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Vsi zakoniti zastopniki podizvajalca</w:t>
            </w:r>
          </w:p>
        </w:tc>
        <w:tc>
          <w:tcPr>
            <w:tcW w:w="50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85"/>
          <w:jc w:val="center"/>
        </w:trPr>
        <w:tc>
          <w:tcPr>
            <w:tcW w:w="410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Matična številka podizvajalca</w:t>
            </w:r>
          </w:p>
        </w:tc>
        <w:tc>
          <w:tcPr>
            <w:tcW w:w="5059"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61"/>
          <w:jc w:val="center"/>
        </w:trPr>
        <w:tc>
          <w:tcPr>
            <w:tcW w:w="410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Davčna številka podizvajalca</w:t>
            </w:r>
          </w:p>
        </w:tc>
        <w:tc>
          <w:tcPr>
            <w:tcW w:w="50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79"/>
          <w:jc w:val="center"/>
        </w:trPr>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lastRenderedPageBreak/>
              <w:t>Transakcijski račun podizvajalca</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301"/>
          <w:jc w:val="center"/>
        </w:trPr>
        <w:tc>
          <w:tcPr>
            <w:tcW w:w="41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Del javnega naročila, ki se oddaja v podizvajanje (vrsta/opis del)</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305"/>
          <w:jc w:val="center"/>
        </w:trPr>
        <w:tc>
          <w:tcPr>
            <w:tcW w:w="4101" w:type="dxa"/>
            <w:vMerge/>
            <w:tcBorders>
              <w:top w:val="nil"/>
              <w:left w:val="single" w:sz="8" w:space="0" w:color="auto"/>
              <w:bottom w:val="single" w:sz="8" w:space="0" w:color="auto"/>
              <w:right w:val="single" w:sz="8" w:space="0" w:color="auto"/>
            </w:tcBorders>
            <w:vAlign w:val="center"/>
            <w:hideMark/>
          </w:tcPr>
          <w:p w:rsidR="00306007" w:rsidRPr="00306007" w:rsidRDefault="00306007" w:rsidP="006976DF">
            <w:pPr>
              <w:widowControl w:val="0"/>
              <w:jc w:val="center"/>
              <w:rPr>
                <w:rFonts w:ascii="Tahoma" w:hAnsi="Tahoma" w:cs="Tahoma"/>
                <w:i w:val="0"/>
              </w:rPr>
            </w:pP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35"/>
          <w:jc w:val="center"/>
        </w:trPr>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Količina/Delež (%) v podizvajanju</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70"/>
          <w:jc w:val="center"/>
        </w:trPr>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Vrednost del</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73"/>
          <w:jc w:val="center"/>
        </w:trPr>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Kraj izvedbe</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r w:rsidR="00306007" w:rsidRPr="00306007" w:rsidTr="006976DF">
        <w:trPr>
          <w:trHeight w:val="243"/>
          <w:jc w:val="center"/>
        </w:trPr>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007" w:rsidRPr="00306007" w:rsidRDefault="00306007" w:rsidP="006976DF">
            <w:pPr>
              <w:widowControl w:val="0"/>
              <w:jc w:val="center"/>
              <w:rPr>
                <w:rFonts w:ascii="Tahoma" w:hAnsi="Tahoma" w:cs="Tahoma"/>
                <w:i w:val="0"/>
              </w:rPr>
            </w:pPr>
            <w:r w:rsidRPr="00306007">
              <w:rPr>
                <w:rFonts w:ascii="Tahoma" w:hAnsi="Tahoma" w:cs="Tahoma"/>
                <w:i w:val="0"/>
              </w:rPr>
              <w:t>Rok izvedbe</w:t>
            </w:r>
          </w:p>
        </w:tc>
        <w:tc>
          <w:tcPr>
            <w:tcW w:w="5059" w:type="dxa"/>
            <w:tcBorders>
              <w:top w:val="nil"/>
              <w:left w:val="nil"/>
              <w:bottom w:val="single" w:sz="8" w:space="0" w:color="auto"/>
              <w:right w:val="single" w:sz="8" w:space="0" w:color="auto"/>
            </w:tcBorders>
            <w:tcMar>
              <w:top w:w="0" w:type="dxa"/>
              <w:left w:w="108" w:type="dxa"/>
              <w:bottom w:w="0" w:type="dxa"/>
              <w:right w:w="108" w:type="dxa"/>
            </w:tcMar>
            <w:vAlign w:val="center"/>
          </w:tcPr>
          <w:p w:rsidR="00306007" w:rsidRPr="00306007" w:rsidRDefault="00306007" w:rsidP="006976DF">
            <w:pPr>
              <w:widowControl w:val="0"/>
              <w:jc w:val="center"/>
              <w:rPr>
                <w:rFonts w:ascii="Tahoma" w:hAnsi="Tahoma" w:cs="Tahoma"/>
                <w:i w:val="0"/>
              </w:rPr>
            </w:pPr>
          </w:p>
        </w:tc>
      </w:tr>
    </w:tbl>
    <w:p w:rsidR="00306007" w:rsidRPr="00306007" w:rsidRDefault="00306007" w:rsidP="00306007">
      <w:pPr>
        <w:widowControl w:val="0"/>
        <w:tabs>
          <w:tab w:val="left" w:pos="2595"/>
        </w:tabs>
        <w:jc w:val="both"/>
        <w:rPr>
          <w:rFonts w:ascii="Tahoma" w:hAnsi="Tahoma" w:cs="Tahoma"/>
          <w:i w:val="0"/>
        </w:rPr>
      </w:pPr>
    </w:p>
    <w:p w:rsidR="00306007" w:rsidRPr="00306007" w:rsidRDefault="00306007" w:rsidP="00306007">
      <w:pPr>
        <w:widowControl w:val="0"/>
        <w:tabs>
          <w:tab w:val="left" w:pos="2595"/>
        </w:tabs>
        <w:jc w:val="both"/>
        <w:rPr>
          <w:rFonts w:ascii="Tahoma" w:hAnsi="Tahoma" w:cs="Tahoma"/>
          <w:i w:val="0"/>
        </w:rPr>
      </w:pPr>
    </w:p>
    <w:p w:rsidR="00306007" w:rsidRPr="00306007" w:rsidRDefault="00306007" w:rsidP="00306007">
      <w:pPr>
        <w:widowControl w:val="0"/>
        <w:tabs>
          <w:tab w:val="left" w:pos="2595"/>
        </w:tabs>
        <w:jc w:val="both"/>
        <w:rPr>
          <w:rFonts w:ascii="Tahoma" w:hAnsi="Tahoma" w:cs="Tahoma"/>
          <w:i w:val="0"/>
        </w:rPr>
      </w:pPr>
      <w:r w:rsidRPr="00306007">
        <w:rPr>
          <w:rFonts w:ascii="Tahoma" w:hAnsi="Tahoma" w:cs="Tahoma"/>
          <w:i w:val="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306007" w:rsidRPr="00306007" w:rsidRDefault="00306007" w:rsidP="00306007">
      <w:pPr>
        <w:widowControl w:val="0"/>
        <w:tabs>
          <w:tab w:val="left" w:pos="2595"/>
        </w:tabs>
        <w:jc w:val="both"/>
        <w:rPr>
          <w:rFonts w:ascii="Tahoma" w:hAnsi="Tahoma" w:cs="Tahoma"/>
          <w:i w:val="0"/>
        </w:rPr>
      </w:pPr>
    </w:p>
    <w:p w:rsidR="00306007" w:rsidRPr="00306007" w:rsidRDefault="00306007" w:rsidP="00306007">
      <w:pPr>
        <w:widowControl w:val="0"/>
        <w:tabs>
          <w:tab w:val="left" w:pos="2595"/>
        </w:tabs>
        <w:jc w:val="both"/>
        <w:rPr>
          <w:rFonts w:ascii="Tahoma" w:hAnsi="Tahoma" w:cs="Tahoma"/>
          <w:i w:val="0"/>
        </w:rPr>
      </w:pPr>
      <w:r w:rsidRPr="00306007">
        <w:rPr>
          <w:rFonts w:ascii="Tahoma" w:hAnsi="Tahoma" w:cs="Tahoma"/>
          <w:i w:val="0"/>
        </w:rPr>
        <w:t>Podizvajalec mora izpolnjevati vse pogoje in zahteve naročnika v zvezi s podizvajalci, ki so navedeni v razpisni dokumentaciji ter izpolniti vse navedene priloge, ki se nanašajo na izpolnjevanje pogojev podizvajalcev.</w:t>
      </w:r>
    </w:p>
    <w:p w:rsidR="00306007" w:rsidRPr="00306007" w:rsidRDefault="00306007" w:rsidP="00306007">
      <w:pPr>
        <w:widowControl w:val="0"/>
        <w:tabs>
          <w:tab w:val="left" w:pos="2595"/>
        </w:tabs>
        <w:jc w:val="both"/>
        <w:rPr>
          <w:rFonts w:ascii="Tahoma" w:hAnsi="Tahoma" w:cs="Tahoma"/>
          <w:i w:val="0"/>
        </w:rPr>
      </w:pPr>
    </w:p>
    <w:p w:rsidR="00306007" w:rsidRPr="00306007" w:rsidRDefault="00306007" w:rsidP="00306007">
      <w:pPr>
        <w:widowControl w:val="0"/>
        <w:tabs>
          <w:tab w:val="left" w:pos="2595"/>
        </w:tabs>
        <w:jc w:val="both"/>
        <w:rPr>
          <w:rFonts w:ascii="Tahoma" w:hAnsi="Tahoma" w:cs="Tahoma"/>
          <w:i w:val="0"/>
        </w:rPr>
      </w:pPr>
      <w:r w:rsidRPr="00306007">
        <w:rPr>
          <w:rFonts w:ascii="Tahoma" w:hAnsi="Tahoma" w:cs="Tahoma"/>
          <w:i w:val="0"/>
        </w:rPr>
        <w:t>Izvajalec v razmerju do naročnika v celoti odgovarja za dobro izvedbo pogodbenih obveznosti, ne glede na število podizvajalcev.</w:t>
      </w:r>
    </w:p>
    <w:p w:rsidR="00306007" w:rsidRPr="00306007" w:rsidRDefault="00306007" w:rsidP="00306007">
      <w:pPr>
        <w:widowControl w:val="0"/>
        <w:tabs>
          <w:tab w:val="left" w:pos="2595"/>
        </w:tabs>
        <w:jc w:val="both"/>
        <w:rPr>
          <w:rFonts w:ascii="Tahoma" w:hAnsi="Tahoma" w:cs="Tahoma"/>
          <w:i w:val="0"/>
        </w:rPr>
      </w:pPr>
    </w:p>
    <w:p w:rsidR="00306007" w:rsidRPr="00306007" w:rsidRDefault="00306007" w:rsidP="00306007">
      <w:pPr>
        <w:widowControl w:val="0"/>
        <w:tabs>
          <w:tab w:val="left" w:pos="2595"/>
        </w:tabs>
        <w:jc w:val="both"/>
        <w:rPr>
          <w:rFonts w:ascii="Tahoma" w:hAnsi="Tahoma" w:cs="Tahoma"/>
          <w:i w:val="0"/>
        </w:rPr>
      </w:pPr>
      <w:r w:rsidRPr="00306007">
        <w:rPr>
          <w:rFonts w:ascii="Tahoma" w:hAnsi="Tahoma" w:cs="Tahoma"/>
          <w:i w:val="0"/>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306007" w:rsidRPr="00306007" w:rsidRDefault="00306007" w:rsidP="00306007">
      <w:pPr>
        <w:widowControl w:val="0"/>
        <w:tabs>
          <w:tab w:val="left" w:pos="2595"/>
        </w:tabs>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Izvajalec v razmerju do naročnika v celoti odgovarja za dobro izvedbo pogodbenih obveznosti, ne glede na število podizvajalcev.</w:t>
      </w:r>
    </w:p>
    <w:p w:rsidR="00306007" w:rsidRPr="00306007" w:rsidRDefault="00306007" w:rsidP="00306007">
      <w:pPr>
        <w:widowControl w:val="0"/>
        <w:jc w:val="both"/>
        <w:rPr>
          <w:rFonts w:ascii="Tahoma" w:hAnsi="Tahoma" w:cs="Tahoma"/>
          <w:b/>
          <w:i w:val="0"/>
        </w:rPr>
      </w:pPr>
      <w:r w:rsidRPr="00306007">
        <w:rPr>
          <w:rFonts w:ascii="Tahoma" w:hAnsi="Tahoma" w:cs="Tahoma"/>
          <w:i w:val="0"/>
        </w:rPr>
        <w:t xml:space="preserve"> </w:t>
      </w:r>
    </w:p>
    <w:p w:rsidR="00306007" w:rsidRPr="00306007" w:rsidRDefault="00306007" w:rsidP="00306007">
      <w:pPr>
        <w:widowControl w:val="0"/>
        <w:jc w:val="both"/>
        <w:rPr>
          <w:rFonts w:ascii="Tahoma" w:hAnsi="Tahoma" w:cs="Tahoma"/>
          <w:b/>
          <w:i w:val="0"/>
        </w:rPr>
      </w:pPr>
      <w:r w:rsidRPr="00306007">
        <w:rPr>
          <w:rFonts w:ascii="Tahoma" w:hAnsi="Tahoma" w:cs="Tahoma"/>
          <w:b/>
          <w:i w:val="0"/>
        </w:rPr>
        <w:t>OBVEZNOSTI NAROČNIKA</w:t>
      </w:r>
    </w:p>
    <w:p w:rsidR="00306007" w:rsidRPr="00306007" w:rsidRDefault="00306007" w:rsidP="007909CD">
      <w:pPr>
        <w:numPr>
          <w:ilvl w:val="0"/>
          <w:numId w:val="28"/>
        </w:numPr>
        <w:tabs>
          <w:tab w:val="num" w:pos="4605"/>
        </w:tabs>
        <w:jc w:val="center"/>
        <w:rPr>
          <w:rFonts w:ascii="Tahoma" w:hAnsi="Tahoma" w:cs="Tahoma"/>
          <w:b/>
          <w:i w:val="0"/>
        </w:rPr>
      </w:pPr>
      <w:r w:rsidRPr="00306007">
        <w:rPr>
          <w:rFonts w:ascii="Tahoma" w:hAnsi="Tahoma" w:cs="Tahoma"/>
          <w:b/>
          <w:i w:val="0"/>
        </w:rPr>
        <w:t xml:space="preserve"> člen</w:t>
      </w:r>
    </w:p>
    <w:p w:rsidR="00306007" w:rsidRPr="00306007" w:rsidRDefault="00306007" w:rsidP="00306007">
      <w:pPr>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Naročnik se obvezuje po sklenitvi pogodbe izvajalcu izročiti:</w:t>
      </w:r>
    </w:p>
    <w:p w:rsidR="00306007" w:rsidRPr="00306007" w:rsidRDefault="00306007" w:rsidP="007909CD">
      <w:pPr>
        <w:pStyle w:val="Odstavekseznama"/>
        <w:widowControl w:val="0"/>
        <w:numPr>
          <w:ilvl w:val="0"/>
          <w:numId w:val="30"/>
        </w:numPr>
        <w:spacing w:line="276" w:lineRule="auto"/>
        <w:ind w:left="567" w:hanging="283"/>
        <w:contextualSpacing/>
        <w:jc w:val="both"/>
        <w:rPr>
          <w:rFonts w:ascii="Tahoma" w:hAnsi="Tahoma" w:cs="Tahoma"/>
          <w:i w:val="0"/>
        </w:rPr>
      </w:pPr>
      <w:r w:rsidRPr="00306007">
        <w:rPr>
          <w:rFonts w:ascii="Tahoma" w:hAnsi="Tahoma" w:cs="Tahoma"/>
          <w:i w:val="0"/>
        </w:rPr>
        <w:t>potrjeno projektno dokumentacijo za izvedbo,</w:t>
      </w:r>
    </w:p>
    <w:p w:rsidR="00306007" w:rsidRPr="00306007" w:rsidRDefault="00306007" w:rsidP="007909CD">
      <w:pPr>
        <w:pStyle w:val="Odstavekseznama"/>
        <w:widowControl w:val="0"/>
        <w:numPr>
          <w:ilvl w:val="0"/>
          <w:numId w:val="31"/>
        </w:numPr>
        <w:spacing w:line="276" w:lineRule="auto"/>
        <w:ind w:left="567" w:hanging="283"/>
        <w:contextualSpacing/>
        <w:jc w:val="both"/>
        <w:rPr>
          <w:rFonts w:ascii="Tahoma" w:hAnsi="Tahoma" w:cs="Tahoma"/>
          <w:i w:val="0"/>
        </w:rPr>
      </w:pPr>
      <w:r w:rsidRPr="00306007">
        <w:rPr>
          <w:rFonts w:ascii="Tahoma" w:hAnsi="Tahoma" w:cs="Tahoma"/>
          <w:i w:val="0"/>
        </w:rPr>
        <w:t>situacijo vseh obstoječih podzemnih in nadzemnih vodov in naprav,</w:t>
      </w:r>
    </w:p>
    <w:p w:rsidR="00306007" w:rsidRPr="00306007" w:rsidRDefault="00306007" w:rsidP="007909CD">
      <w:pPr>
        <w:pStyle w:val="Odstavekseznama"/>
        <w:widowControl w:val="0"/>
        <w:numPr>
          <w:ilvl w:val="0"/>
          <w:numId w:val="31"/>
        </w:numPr>
        <w:spacing w:line="276" w:lineRule="auto"/>
        <w:ind w:left="567" w:hanging="283"/>
        <w:contextualSpacing/>
        <w:jc w:val="both"/>
        <w:rPr>
          <w:rFonts w:ascii="Tahoma" w:hAnsi="Tahoma" w:cs="Tahoma"/>
          <w:i w:val="0"/>
        </w:rPr>
      </w:pPr>
      <w:r w:rsidRPr="00306007">
        <w:rPr>
          <w:rFonts w:ascii="Tahoma" w:hAnsi="Tahoma" w:cs="Tahoma"/>
          <w:i w:val="0"/>
        </w:rPr>
        <w:t>pooblastilo za pridobitev cestne zapore,</w:t>
      </w:r>
    </w:p>
    <w:p w:rsidR="00306007" w:rsidRPr="00306007" w:rsidRDefault="00306007" w:rsidP="007909CD">
      <w:pPr>
        <w:pStyle w:val="Odstavekseznama"/>
        <w:widowControl w:val="0"/>
        <w:numPr>
          <w:ilvl w:val="0"/>
          <w:numId w:val="31"/>
        </w:numPr>
        <w:spacing w:line="276" w:lineRule="auto"/>
        <w:ind w:left="567" w:hanging="283"/>
        <w:contextualSpacing/>
        <w:jc w:val="both"/>
        <w:rPr>
          <w:rFonts w:ascii="Tahoma" w:hAnsi="Tahoma" w:cs="Tahoma"/>
          <w:i w:val="0"/>
        </w:rPr>
      </w:pPr>
      <w:r w:rsidRPr="00306007">
        <w:rPr>
          <w:rFonts w:ascii="Tahoma" w:hAnsi="Tahoma" w:cs="Tahoma"/>
          <w:i w:val="0"/>
        </w:rPr>
        <w:t>vso drugo potrebno dokumentacijo ter pisne sporazume in zapisniške ugotovitve, ki so jih podpisali pooblaščeni predstavniki pogodbenih strank.</w:t>
      </w:r>
    </w:p>
    <w:p w:rsidR="00306007" w:rsidRPr="00306007" w:rsidRDefault="00306007" w:rsidP="00306007">
      <w:pPr>
        <w:widowControl w:val="0"/>
        <w:jc w:val="both"/>
        <w:rPr>
          <w:rFonts w:ascii="Tahoma" w:hAnsi="Tahoma" w:cs="Tahoma"/>
          <w:i w:val="0"/>
        </w:rPr>
      </w:pPr>
    </w:p>
    <w:p w:rsidR="00306007" w:rsidRPr="00306007" w:rsidRDefault="00306007" w:rsidP="00306007">
      <w:pPr>
        <w:widowControl w:val="0"/>
        <w:jc w:val="both"/>
        <w:rPr>
          <w:rFonts w:ascii="Tahoma" w:hAnsi="Tahoma" w:cs="Tahoma"/>
          <w:i w:val="0"/>
        </w:rPr>
      </w:pPr>
      <w:r w:rsidRPr="00306007">
        <w:rPr>
          <w:rFonts w:ascii="Tahoma" w:hAnsi="Tahoma" w:cs="Tahoma"/>
          <w:i w:val="0"/>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rsidR="00306007" w:rsidRPr="00306007" w:rsidRDefault="00306007" w:rsidP="00306007">
      <w:pPr>
        <w:widowControl w:val="0"/>
        <w:jc w:val="both"/>
        <w:rPr>
          <w:rFonts w:ascii="Tahoma" w:hAnsi="Tahoma" w:cs="Tahoma"/>
          <w:b/>
          <w:i w:val="0"/>
        </w:rPr>
      </w:pPr>
    </w:p>
    <w:p w:rsidR="00306007" w:rsidRPr="00306007" w:rsidRDefault="00306007" w:rsidP="00306007">
      <w:pPr>
        <w:widowControl w:val="0"/>
        <w:jc w:val="both"/>
        <w:rPr>
          <w:rFonts w:ascii="Tahoma" w:hAnsi="Tahoma" w:cs="Tahoma"/>
          <w:i w:val="0"/>
        </w:rPr>
      </w:pPr>
      <w:r w:rsidRPr="00306007">
        <w:rPr>
          <w:rFonts w:ascii="Tahoma" w:hAnsi="Tahoma" w:cs="Tahoma"/>
          <w:b/>
          <w:i w:val="0"/>
        </w:rPr>
        <w:t>OBVEZNOSTI IZVAJALCA</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lastRenderedPageBreak/>
        <w:t>člen</w:t>
      </w:r>
    </w:p>
    <w:p w:rsidR="00306007" w:rsidRPr="00306007" w:rsidRDefault="00306007" w:rsidP="00306007">
      <w:pPr>
        <w:jc w:val="center"/>
        <w:rPr>
          <w:rFonts w:ascii="Tahoma" w:hAnsi="Tahoma" w:cs="Tahoma"/>
          <w:b/>
          <w:i w:val="0"/>
        </w:rPr>
      </w:pPr>
    </w:p>
    <w:p w:rsidR="00306007" w:rsidRPr="00306007" w:rsidRDefault="00306007" w:rsidP="00306007">
      <w:pPr>
        <w:pStyle w:val="Odstavekseznama"/>
        <w:widowControl w:val="0"/>
        <w:ind w:left="426" w:hanging="219"/>
        <w:jc w:val="both"/>
        <w:rPr>
          <w:rFonts w:ascii="Tahoma" w:hAnsi="Tahoma" w:cs="Tahoma"/>
          <w:i w:val="0"/>
        </w:rPr>
      </w:pPr>
      <w:r w:rsidRPr="00306007">
        <w:rPr>
          <w:rFonts w:ascii="Tahoma" w:hAnsi="Tahoma" w:cs="Tahoma"/>
          <w:i w:val="0"/>
        </w:rPr>
        <w:t>Izvajalec se obvezuje, da bo:</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 xml:space="preserve">naročniku predložil finančno zavarovanje za dobro izvedbo pogodbenih obveznosti (skladno z vzorcem iz razpisne dokumentacije) v skladu s 18. členom te pogodbe, </w:t>
      </w:r>
    </w:p>
    <w:p w:rsidR="00306007" w:rsidRPr="00306007" w:rsidRDefault="00306007" w:rsidP="007909CD">
      <w:pPr>
        <w:pStyle w:val="Odstavekseznama"/>
        <w:widowControl w:val="0"/>
        <w:numPr>
          <w:ilvl w:val="0"/>
          <w:numId w:val="32"/>
        </w:numPr>
        <w:ind w:left="567" w:hanging="283"/>
        <w:jc w:val="both"/>
        <w:rPr>
          <w:rFonts w:ascii="Tahoma" w:hAnsi="Tahoma" w:cs="Tahoma"/>
          <w:i w:val="0"/>
        </w:rPr>
      </w:pPr>
      <w:r w:rsidRPr="00306007">
        <w:rPr>
          <w:rFonts w:ascii="Tahoma" w:hAnsi="Tahoma" w:cs="Tahoma"/>
          <w:i w:val="0"/>
        </w:rPr>
        <w:t>naročniku predložil finančno zavarovanje za odpravo napak v garancijskem roku v skladu s 27. členom te pogodbe,</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v roku šestih (6.) koledarskih dni po uvedbi v delo vložil zahtevo za izdelavo skice cestne zapore in o datumu vložitve zahteve za izdelavo pisno obvestil naročnika,</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v roku štirih (4.) koledarskih dni po prejemu skice cestne zapore v imenu naročnika vložil zahtevo za cestno zaporo, ki je potrebna za izvajanje pogodbenih del in o datumu zahteve za cestno zaporo pisno obvestil naročnika,</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v imenu naročnika izvajal vse naloge, pogojene v dovoljenju za cestno zaporo in v zvezi z danimi pogoji v odločbi nosil vso odgovornost,</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pridobil vsa druga soglasja, ki so potrebna za izvajanje del in niso bila predmet upravnega postopka za pridobitev pravnomočnega upravnega dovoljenja,</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zavaroval svojo opremo in opremo dobaviteljev, ki bo vgrajena, proti vsem rizikom, do predaje investicije naročniku,</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 xml:space="preserve">zavaroval delovno osebje in svoje naprave, </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strokovno pravilno, kvalitetno in v skladu z veljavnimi tehničnimi predpisi, standardi, gradbenimi normativi ter z običaji dobre prakse izvedel pogodbena dela po potrjeni projektni dokumentaciji,</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ves čas gradnje vodil gradbeni dnevnik in knjigo obračunskih izmer v skladu z veljavnim zakonom, ki ureja graditev objektov,</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izvajal na gradbišču varnostne ukrepe po veljavni zakonodaji tako za delavce, naprave in material ter za vse mimoidoče,</w:t>
      </w:r>
    </w:p>
    <w:p w:rsidR="00306007" w:rsidRPr="00306007" w:rsidRDefault="00306007" w:rsidP="007909CD">
      <w:pPr>
        <w:pStyle w:val="Odstavekseznama"/>
        <w:widowControl w:val="0"/>
        <w:numPr>
          <w:ilvl w:val="0"/>
          <w:numId w:val="32"/>
        </w:numPr>
        <w:spacing w:after="200" w:line="276" w:lineRule="auto"/>
        <w:ind w:left="567" w:hanging="283"/>
        <w:contextualSpacing/>
        <w:jc w:val="both"/>
        <w:rPr>
          <w:rFonts w:ascii="Tahoma" w:hAnsi="Tahoma" w:cs="Tahoma"/>
          <w:i w:val="0"/>
        </w:rPr>
      </w:pPr>
      <w:r w:rsidRPr="00306007">
        <w:rPr>
          <w:rFonts w:ascii="Tahoma" w:hAnsi="Tahoma" w:cs="Tahoma"/>
          <w:i w:val="0"/>
        </w:rPr>
        <w:t>da bo izvajal dela ves svetli del dneva vse dni v tednu, (razen ob nedeljah in dela prostih dnevih) določenimi s predpisi,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306007" w:rsidRPr="00306007" w:rsidTr="006976DF">
        <w:trPr>
          <w:cantSplit/>
          <w:trHeight w:hRule="exact" w:val="454"/>
        </w:trPr>
        <w:tc>
          <w:tcPr>
            <w:tcW w:w="3520"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Obdobje leta</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Polne ure dneva</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t>1. januar – 19. februar</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8.00 – 17.00 h</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t>20. februar – 8. marec</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7.00 – 17.00 h</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t>9. marec – 22. marec</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7.00 – 18.00 h</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t>23. marec – 23. april</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6.00 – 18.00 h</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t>24. april – 30. september</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6.00 – 19.00 h</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t>1. oktober – 13. november</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7.00 – 17.00 h</w:t>
            </w:r>
          </w:p>
        </w:tc>
      </w:tr>
      <w:tr w:rsidR="00306007" w:rsidRPr="00306007" w:rsidTr="006976DF">
        <w:trPr>
          <w:cantSplit/>
          <w:trHeight w:hRule="exact" w:val="454"/>
        </w:trPr>
        <w:tc>
          <w:tcPr>
            <w:tcW w:w="3520" w:type="dxa"/>
          </w:tcPr>
          <w:p w:rsidR="00306007" w:rsidRPr="00306007" w:rsidRDefault="00306007" w:rsidP="006976DF">
            <w:pPr>
              <w:ind w:left="567" w:hanging="283"/>
              <w:rPr>
                <w:rFonts w:ascii="Tahoma" w:hAnsi="Tahoma" w:cs="Tahoma"/>
                <w:i w:val="0"/>
              </w:rPr>
            </w:pPr>
            <w:r w:rsidRPr="00306007">
              <w:rPr>
                <w:rFonts w:ascii="Tahoma" w:hAnsi="Tahoma" w:cs="Tahoma"/>
                <w:i w:val="0"/>
              </w:rPr>
              <w:lastRenderedPageBreak/>
              <w:t>14. november – 31. december</w:t>
            </w:r>
          </w:p>
        </w:tc>
        <w:tc>
          <w:tcPr>
            <w:tcW w:w="2268" w:type="dxa"/>
          </w:tcPr>
          <w:p w:rsidR="00306007" w:rsidRPr="00306007" w:rsidRDefault="00306007" w:rsidP="006976DF">
            <w:pPr>
              <w:ind w:left="567" w:hanging="283"/>
              <w:jc w:val="center"/>
              <w:rPr>
                <w:rFonts w:ascii="Tahoma" w:hAnsi="Tahoma" w:cs="Tahoma"/>
                <w:i w:val="0"/>
              </w:rPr>
            </w:pPr>
            <w:r w:rsidRPr="00306007">
              <w:rPr>
                <w:rFonts w:ascii="Tahoma" w:hAnsi="Tahoma" w:cs="Tahoma"/>
                <w:i w:val="0"/>
              </w:rPr>
              <w:t>8.00 – 17.00 h</w:t>
            </w:r>
          </w:p>
        </w:tc>
      </w:tr>
    </w:tbl>
    <w:p w:rsidR="00306007" w:rsidRPr="00306007" w:rsidRDefault="00306007" w:rsidP="007909CD">
      <w:pPr>
        <w:pStyle w:val="Odstavekseznama"/>
        <w:numPr>
          <w:ilvl w:val="0"/>
          <w:numId w:val="33"/>
        </w:numPr>
        <w:tabs>
          <w:tab w:val="left" w:pos="0"/>
          <w:tab w:val="left" w:pos="567"/>
          <w:tab w:val="left" w:pos="1276"/>
        </w:tabs>
        <w:spacing w:line="276" w:lineRule="auto"/>
        <w:ind w:left="567" w:hanging="283"/>
        <w:contextualSpacing/>
        <w:jc w:val="both"/>
        <w:rPr>
          <w:rFonts w:ascii="Tahoma" w:hAnsi="Tahoma" w:cs="Tahoma"/>
          <w:i w:val="0"/>
        </w:rPr>
      </w:pPr>
      <w:r w:rsidRPr="00306007">
        <w:rPr>
          <w:rFonts w:ascii="Tahoma" w:hAnsi="Tahoma" w:cs="Tahoma"/>
          <w:i w:val="0"/>
        </w:rPr>
        <w:t xml:space="preserve">po zaključku del očistil gradbišče, </w:t>
      </w:r>
    </w:p>
    <w:p w:rsidR="00306007" w:rsidRPr="00306007" w:rsidRDefault="00306007" w:rsidP="007909CD">
      <w:pPr>
        <w:pStyle w:val="Odstavekseznama"/>
        <w:numPr>
          <w:ilvl w:val="0"/>
          <w:numId w:val="33"/>
        </w:numPr>
        <w:tabs>
          <w:tab w:val="left" w:pos="0"/>
          <w:tab w:val="left" w:pos="567"/>
          <w:tab w:val="left" w:pos="1276"/>
        </w:tabs>
        <w:spacing w:line="276" w:lineRule="auto"/>
        <w:ind w:left="567" w:hanging="283"/>
        <w:contextualSpacing/>
        <w:jc w:val="both"/>
        <w:rPr>
          <w:rFonts w:ascii="Tahoma" w:hAnsi="Tahoma" w:cs="Tahoma"/>
          <w:i w:val="0"/>
        </w:rPr>
      </w:pPr>
      <w:r w:rsidRPr="00306007">
        <w:rPr>
          <w:rFonts w:ascii="Tahoma" w:hAnsi="Tahoma" w:cs="Tahoma"/>
          <w:i w:val="0"/>
        </w:rPr>
        <w:t>v roku petnajstih (15) koledarskih dni po končanju del, ki ga potrdi pooblaščen predstavnik naročnika z vpisom v gradbeni dnevnik, zagotovil projekt izvedenih del in predal naročniku vso potrebno dokumentacijo za potrebe izvedbe prevzemnega pregleda,</w:t>
      </w:r>
    </w:p>
    <w:p w:rsidR="00306007" w:rsidRPr="00306007" w:rsidRDefault="00306007" w:rsidP="007909CD">
      <w:pPr>
        <w:pStyle w:val="Odstavekseznama"/>
        <w:numPr>
          <w:ilvl w:val="0"/>
          <w:numId w:val="33"/>
        </w:numPr>
        <w:tabs>
          <w:tab w:val="left" w:pos="0"/>
          <w:tab w:val="left" w:pos="567"/>
          <w:tab w:val="left" w:pos="1276"/>
        </w:tabs>
        <w:spacing w:line="276" w:lineRule="auto"/>
        <w:ind w:left="567" w:hanging="283"/>
        <w:contextualSpacing/>
        <w:jc w:val="both"/>
        <w:rPr>
          <w:rFonts w:ascii="Tahoma" w:hAnsi="Tahoma" w:cs="Tahoma"/>
          <w:i w:val="0"/>
        </w:rPr>
      </w:pPr>
      <w:r w:rsidRPr="00306007">
        <w:rPr>
          <w:rFonts w:ascii="Tahoma" w:hAnsi="Tahoma" w:cs="Tahoma"/>
          <w:i w:val="0"/>
        </w:rPr>
        <w:t>v roku petnajstih (15) koledarskih dni od dneva prevzemnega pregleda odpravil pomanjkljivosti, ugotovljene na prevzemnem pregledu,</w:t>
      </w:r>
    </w:p>
    <w:p w:rsidR="00306007" w:rsidRPr="00306007" w:rsidRDefault="00306007" w:rsidP="00306007">
      <w:pPr>
        <w:tabs>
          <w:tab w:val="left" w:pos="0"/>
          <w:tab w:val="left" w:pos="567"/>
          <w:tab w:val="left" w:pos="851"/>
        </w:tabs>
        <w:jc w:val="both"/>
        <w:rPr>
          <w:rFonts w:ascii="Tahoma" w:hAnsi="Tahoma" w:cs="Tahoma"/>
          <w:i w:val="0"/>
        </w:rPr>
      </w:pPr>
    </w:p>
    <w:p w:rsidR="00306007" w:rsidRPr="00306007" w:rsidRDefault="00306007" w:rsidP="00306007">
      <w:pPr>
        <w:tabs>
          <w:tab w:val="left" w:pos="0"/>
          <w:tab w:val="left" w:pos="567"/>
          <w:tab w:val="left" w:pos="851"/>
        </w:tabs>
        <w:jc w:val="both"/>
        <w:rPr>
          <w:rFonts w:ascii="Tahoma" w:hAnsi="Tahoma" w:cs="Tahoma"/>
          <w:i w:val="0"/>
        </w:rPr>
      </w:pPr>
      <w:r w:rsidRPr="00306007">
        <w:rPr>
          <w:rFonts w:ascii="Tahoma" w:hAnsi="Tahoma" w:cs="Tahoma"/>
          <w:i w:val="0"/>
        </w:rPr>
        <w:t>Stroški vseh obveznosti izvajalca, ki so navedene v tem členu predmetne pogodbe, so zajeti v pogodbeni ceni. Izvajalec nima pravice zahtevati dodatnega plačila za navedene obveznosti.</w:t>
      </w:r>
    </w:p>
    <w:p w:rsidR="00306007" w:rsidRPr="00306007" w:rsidRDefault="00306007" w:rsidP="00306007">
      <w:pPr>
        <w:tabs>
          <w:tab w:val="left" w:pos="0"/>
          <w:tab w:val="left" w:pos="567"/>
          <w:tab w:val="left" w:pos="851"/>
        </w:tabs>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spacing w:after="120"/>
        <w:contextualSpacing/>
        <w:jc w:val="both"/>
        <w:rPr>
          <w:rFonts w:ascii="Tahoma" w:hAnsi="Tahoma" w:cs="Tahoma"/>
          <w:i w:val="0"/>
        </w:rPr>
      </w:pPr>
      <w:r w:rsidRPr="00306007">
        <w:rPr>
          <w:rFonts w:ascii="Tahoma" w:hAnsi="Tahoma" w:cs="Tahoma"/>
          <w:i w:val="0"/>
        </w:rPr>
        <w:t>Izvedba pogodbenih del se lahko začne po:</w:t>
      </w:r>
    </w:p>
    <w:p w:rsidR="00306007" w:rsidRPr="00306007" w:rsidRDefault="00306007" w:rsidP="007909CD">
      <w:pPr>
        <w:numPr>
          <w:ilvl w:val="0"/>
          <w:numId w:val="39"/>
        </w:numPr>
        <w:contextualSpacing/>
        <w:jc w:val="both"/>
        <w:rPr>
          <w:rFonts w:ascii="Tahoma" w:hAnsi="Tahoma" w:cs="Tahoma"/>
          <w:i w:val="0"/>
        </w:rPr>
      </w:pPr>
      <w:r w:rsidRPr="00306007">
        <w:rPr>
          <w:rFonts w:ascii="Tahoma" w:hAnsi="Tahoma" w:cs="Tahoma"/>
          <w:i w:val="0"/>
        </w:rPr>
        <w:t>izdelavi varnostnega načrta in</w:t>
      </w:r>
    </w:p>
    <w:p w:rsidR="00306007" w:rsidRPr="00306007" w:rsidRDefault="00306007" w:rsidP="007909CD">
      <w:pPr>
        <w:numPr>
          <w:ilvl w:val="0"/>
          <w:numId w:val="39"/>
        </w:numPr>
        <w:spacing w:after="60"/>
        <w:ind w:left="714" w:hanging="357"/>
        <w:contextualSpacing/>
        <w:jc w:val="both"/>
        <w:rPr>
          <w:rFonts w:ascii="Tahoma" w:hAnsi="Tahoma" w:cs="Tahoma"/>
          <w:i w:val="0"/>
        </w:rPr>
      </w:pPr>
      <w:r w:rsidRPr="00306007">
        <w:rPr>
          <w:rFonts w:ascii="Tahoma" w:hAnsi="Tahoma" w:cs="Tahoma"/>
          <w:i w:val="0"/>
        </w:rPr>
        <w:t>sklenitvi pisnega sporazuma v skladu s 25. členom Zakona o varnosti in zdravju pri delu (Uradni list RS, št. 43/11 – ZVZD-1), in predložitvi izpolnjenih naslednjih izjav oziroma obrazcev:</w:t>
      </w:r>
    </w:p>
    <w:p w:rsidR="00306007" w:rsidRPr="00306007" w:rsidRDefault="00306007" w:rsidP="007909CD">
      <w:pPr>
        <w:numPr>
          <w:ilvl w:val="0"/>
          <w:numId w:val="38"/>
        </w:numPr>
        <w:ind w:left="1418"/>
        <w:contextualSpacing/>
        <w:jc w:val="both"/>
        <w:rPr>
          <w:rFonts w:ascii="Tahoma" w:hAnsi="Tahoma" w:cs="Tahoma"/>
          <w:i w:val="0"/>
        </w:rPr>
      </w:pPr>
      <w:r w:rsidRPr="00306007">
        <w:rPr>
          <w:rFonts w:ascii="Tahoma" w:hAnsi="Tahoma" w:cs="Tahoma"/>
          <w:i w:val="0"/>
        </w:rPr>
        <w:t xml:space="preserve">soglasje osebe k obveznosti prijavljanja bolezni, ki se lahko prenašajo z delom iz Pravilnika o zdravstvenih zahtevah za osebe, ki pri delu v proizvodnji in prometu z živili prihajajo v stik z živili (Uradni list RS, št. 82/03 in 25/09) in </w:t>
      </w:r>
    </w:p>
    <w:p w:rsidR="00306007" w:rsidRPr="00306007" w:rsidRDefault="00306007" w:rsidP="007909CD">
      <w:pPr>
        <w:numPr>
          <w:ilvl w:val="0"/>
          <w:numId w:val="38"/>
        </w:numPr>
        <w:ind w:left="1418"/>
        <w:contextualSpacing/>
        <w:jc w:val="both"/>
        <w:rPr>
          <w:rFonts w:ascii="Tahoma" w:hAnsi="Tahoma" w:cs="Tahoma"/>
          <w:i w:val="0"/>
        </w:rPr>
      </w:pPr>
      <w:r w:rsidRPr="00306007">
        <w:rPr>
          <w:rFonts w:ascii="Tahoma" w:hAnsi="Tahoma" w:cs="Tahoma"/>
          <w:i w:val="0"/>
        </w:rPr>
        <w:t>individualna izjava o bolezenskih znakih iz Pravilnika o zdravstvenih zahtevah za osebe, ki pri delu v proizvodnji in prometu z živili prihajajo v stik z živili (Uradni list RS, 82/03 in 25/09), ki jih morajo izpolniti delavci, ki bodo delali na gradbišču. Izjave je potrebno predložiti predstavniku naročnika.</w:t>
      </w:r>
    </w:p>
    <w:p w:rsidR="00306007" w:rsidRPr="00306007" w:rsidRDefault="00306007" w:rsidP="00306007">
      <w:pPr>
        <w:widowControl w:val="0"/>
        <w:jc w:val="both"/>
        <w:rPr>
          <w:rFonts w:ascii="Tahoma" w:hAnsi="Tahoma" w:cs="Tahoma"/>
          <w:b/>
          <w:i w:val="0"/>
        </w:rPr>
      </w:pPr>
    </w:p>
    <w:p w:rsidR="00306007" w:rsidRPr="00306007" w:rsidRDefault="00306007" w:rsidP="00306007">
      <w:pPr>
        <w:widowControl w:val="0"/>
        <w:jc w:val="both"/>
        <w:rPr>
          <w:rFonts w:ascii="Tahoma" w:hAnsi="Tahoma" w:cs="Tahoma"/>
          <w:b/>
          <w:i w:val="0"/>
        </w:rPr>
      </w:pPr>
      <w:r w:rsidRPr="00306007">
        <w:rPr>
          <w:rFonts w:ascii="Tahoma" w:hAnsi="Tahoma" w:cs="Tahoma"/>
          <w:b/>
          <w:i w:val="0"/>
        </w:rPr>
        <w:t>ROKI</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val="0"/>
        </w:rPr>
      </w:pPr>
    </w:p>
    <w:p w:rsidR="00306007" w:rsidRPr="00306007" w:rsidRDefault="00306007" w:rsidP="00306007">
      <w:pPr>
        <w:tabs>
          <w:tab w:val="left" w:pos="0"/>
          <w:tab w:val="left" w:pos="567"/>
          <w:tab w:val="left" w:pos="851"/>
        </w:tabs>
        <w:jc w:val="both"/>
        <w:rPr>
          <w:rFonts w:ascii="Tahoma" w:hAnsi="Tahoma" w:cs="Tahoma"/>
          <w:i w:val="0"/>
        </w:rPr>
      </w:pPr>
      <w:r w:rsidRPr="00306007">
        <w:rPr>
          <w:rFonts w:ascii="Tahoma" w:hAnsi="Tahoma" w:cs="Tahoma"/>
          <w:i w:val="0"/>
        </w:rPr>
        <w:t>Rok za dokončanje pogodbenih del je _______ (___________________) koledarskih dni od dneva uvedbe izvajalca v delo</w:t>
      </w:r>
      <w:r w:rsidRPr="00306007" w:rsidDel="00BE1822">
        <w:rPr>
          <w:rFonts w:ascii="Tahoma" w:hAnsi="Tahoma" w:cs="Tahoma"/>
          <w:i w:val="0"/>
        </w:rPr>
        <w:t xml:space="preserve"> </w:t>
      </w:r>
      <w:r w:rsidRPr="00306007">
        <w:rPr>
          <w:rFonts w:ascii="Tahoma" w:hAnsi="Tahoma" w:cs="Tahoma"/>
          <w:i w:val="0"/>
        </w:rPr>
        <w:t xml:space="preserve">oz. glede na potek del po pogodbi Mestna občina Ljubljana za ___________________________________________________________________________ z dne ______________. V pogodbenem roku je vključen tudi rok za pridobitev cestne zapore. Dan uvedbe izvajalca v delo se ugotovi zapisniško in evidentira v gradbenem dnevniku. </w:t>
      </w:r>
    </w:p>
    <w:p w:rsidR="00306007" w:rsidRPr="00306007" w:rsidRDefault="00306007" w:rsidP="00306007">
      <w:pPr>
        <w:tabs>
          <w:tab w:val="left" w:pos="0"/>
          <w:tab w:val="left" w:pos="567"/>
          <w:tab w:val="left" w:pos="851"/>
        </w:tabs>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06007" w:rsidRPr="00306007" w:rsidRDefault="00306007" w:rsidP="00306007">
      <w:pPr>
        <w:tabs>
          <w:tab w:val="left" w:pos="0"/>
          <w:tab w:val="left" w:pos="567"/>
          <w:tab w:val="left" w:pos="851"/>
        </w:tabs>
        <w:jc w:val="both"/>
        <w:rPr>
          <w:rFonts w:ascii="Tahoma" w:hAnsi="Tahoma" w:cs="Tahoma"/>
          <w:i w:val="0"/>
        </w:rPr>
      </w:pPr>
      <w:r w:rsidRPr="00306007">
        <w:rPr>
          <w:rFonts w:ascii="Tahoma" w:hAnsi="Tahoma" w:cs="Tahoma"/>
          <w:i w:val="0"/>
        </w:rPr>
        <w:t>Rok dokončanja del se podaljša v primerih, naštetih v 41. točki Posebnih gradbenih uzanc 2020 (PGU 2020)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306007" w:rsidRPr="00306007" w:rsidRDefault="00306007" w:rsidP="00306007">
      <w:pPr>
        <w:tabs>
          <w:tab w:val="left" w:pos="0"/>
          <w:tab w:val="left" w:pos="567"/>
          <w:tab w:val="left" w:pos="851"/>
        </w:tabs>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r w:rsidRPr="00306007">
        <w:rPr>
          <w:rFonts w:ascii="Tahoma" w:eastAsia="Frutiger" w:hAnsi="Tahoma" w:cs="Tahoma"/>
          <w:b w:val="0"/>
          <w:sz w:val="22"/>
          <w:szCs w:val="22"/>
          <w:lang w:eastAsia="en-US"/>
        </w:rPr>
        <w:t xml:space="preserve">V primeru, da izvajalec ne more pričeti z deli po naročnikovi krivdi, ima pravico zahtevati nov rok dokončanja del. </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r w:rsidRPr="00306007">
        <w:rPr>
          <w:rFonts w:ascii="Tahoma" w:eastAsia="Frutiger" w:hAnsi="Tahoma" w:cs="Tahoma"/>
          <w:b w:val="0"/>
          <w:sz w:val="22"/>
          <w:szCs w:val="22"/>
          <w:lang w:eastAsia="en-US"/>
        </w:rPr>
        <w:lastRenderedPageBreak/>
        <w:t xml:space="preserve">V primeru prekoračitve pogodbenega roka je vse stroške, ki bi nastali zaradi zamude, dolžna nositi tista pogodbena stranka, ki je povzročila zamudo. </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r w:rsidRPr="00306007">
        <w:rPr>
          <w:rFonts w:ascii="Tahoma" w:eastAsia="Frutiger" w:hAnsi="Tahoma" w:cs="Tahoma"/>
          <w:b w:val="0"/>
          <w:sz w:val="22"/>
          <w:szCs w:val="22"/>
          <w:lang w:eastAsia="en-US"/>
        </w:rPr>
        <w:t>V primeru nastanka pogojev iz 15. in 16. člena pogodbe, pogodbene stranke za nov rok dokončanja del sklenejo odgovarjajoči aneks k pogodbi.</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r w:rsidRPr="00306007">
        <w:rPr>
          <w:rFonts w:ascii="Tahoma" w:eastAsia="Frutiger" w:hAnsi="Tahoma" w:cs="Tahoma"/>
          <w:b w:val="0"/>
          <w:sz w:val="22"/>
          <w:szCs w:val="22"/>
          <w:lang w:eastAsia="en-US"/>
        </w:rPr>
        <w:t xml:space="preserve">  </w:t>
      </w:r>
    </w:p>
    <w:p w:rsidR="00306007" w:rsidRPr="00306007" w:rsidRDefault="00306007" w:rsidP="00306007">
      <w:pPr>
        <w:pStyle w:val="Telobesedila"/>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06007" w:rsidRPr="00306007" w:rsidRDefault="00306007" w:rsidP="00306007">
      <w:pPr>
        <w:jc w:val="both"/>
        <w:rPr>
          <w:rFonts w:ascii="Tahoma" w:hAnsi="Tahoma" w:cs="Tahoma"/>
          <w:b/>
          <w:i w:val="0"/>
        </w:rPr>
      </w:pPr>
      <w:r w:rsidRPr="00306007">
        <w:rPr>
          <w:rFonts w:ascii="Tahoma" w:hAnsi="Tahoma" w:cs="Tahoma"/>
          <w:b/>
          <w:i w:val="0"/>
        </w:rPr>
        <w:t>FINANČNO ZAVAROVANJE</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devetdeset (90) koledarskih dni po pogodbenem roku dokončanja del.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306007" w:rsidRPr="00306007" w:rsidRDefault="00306007" w:rsidP="00306007">
      <w:pPr>
        <w:jc w:val="both"/>
        <w:rPr>
          <w:rFonts w:ascii="Tahoma" w:hAnsi="Tahoma" w:cs="Tahoma"/>
          <w:i w:val="0"/>
        </w:rPr>
      </w:pPr>
    </w:p>
    <w:p w:rsidR="00306007" w:rsidRPr="00306007" w:rsidRDefault="00306007" w:rsidP="00306007">
      <w:pPr>
        <w:keepNext/>
        <w:jc w:val="both"/>
        <w:outlineLvl w:val="1"/>
        <w:rPr>
          <w:rFonts w:ascii="Tahoma" w:hAnsi="Tahoma" w:cs="Tahoma"/>
          <w:b/>
          <w:i w:val="0"/>
        </w:rPr>
      </w:pPr>
      <w:r w:rsidRPr="00306007">
        <w:rPr>
          <w:rFonts w:ascii="Tahoma" w:hAnsi="Tahoma" w:cs="Tahoma"/>
          <w:b/>
          <w:i w:val="0"/>
        </w:rPr>
        <w:t>POGODBENA KAZEN</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keepNext/>
        <w:keepLines/>
        <w:jc w:val="both"/>
        <w:rPr>
          <w:rFonts w:ascii="Tahoma" w:hAnsi="Tahoma" w:cs="Tahoma"/>
          <w:i w:val="0"/>
        </w:rPr>
      </w:pPr>
    </w:p>
    <w:p w:rsidR="00306007" w:rsidRPr="00306007" w:rsidRDefault="00306007" w:rsidP="00306007">
      <w:pPr>
        <w:keepNext/>
        <w:keepLines/>
        <w:jc w:val="both"/>
        <w:rPr>
          <w:rFonts w:ascii="Tahoma" w:hAnsi="Tahoma" w:cs="Tahoma"/>
          <w:i w:val="0"/>
        </w:rPr>
      </w:pPr>
      <w:r w:rsidRPr="00306007">
        <w:rPr>
          <w:rFonts w:ascii="Tahoma" w:hAnsi="Tahoma" w:cs="Tahoma"/>
          <w:i w:val="0"/>
        </w:rPr>
        <w:t>V primeru, da izvajalec po svoji krivdi ne izvede pravočasno pogodbenih del, je naročniku dolžan plačati pogodbeno kazen. O tem mora naročnik nemudoma obvestiti izvajalca skladno s 5. odstavkom 251. člena Obligacijskega zakonika (Ur.l. RS, št.: 83/2001 s spremembami):</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za vsak koledarski dan prekoračitve roka dokončanja del v višini 0,5% (nič celih pet odstotkov) skupne pogodbene vrednosti z DDV, vendar skupno največ v višini 10% (deset odstotkov) skupne pogodbene  vrednosti z DDV,</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za vsak koledarski dan prekoračitve roka za vložitev zahteve za izdelavo skice cestne zapore in vložitve zahteve za izdajo cestne zapore v višini 0,5% (nič celih pet odstotkov) skupne pogodbene vrednosti z DDV, vendar največ v višini 5% (pet odstotkov) skupne pogodbene vrednosti z DDV.</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 kolikor pogodbena kazen za zamudo po prvi alineji prejšnjega odstavka preseže 10% (deset odstotkov) skupne pogodbene vrednosti z DDV oz. pogodbena kazen za zamudo po drugi alineji prejšnjega odstavka preseže 5% (pet odstotkov) skupne pogodbene vrednosti z DDV, lahko naročnik unovči finančno zavarovanje za dobro izvedbo pogodbenih obveznosti ali tudi odstopi od pogodbe.</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Pogodbena kazen se s strani naročnika obračuna pri končni situaciji. </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V primeru, da izvajalec ne dostavi začasne/mesečne situacije v zahtevanem roku iz 7. člena te pogodbe, naročnik ne odobri izplačila začasne/mesečne situacije in jo pismeno, brez obrazložitve, zavrne.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r w:rsidRPr="00306007">
        <w:rPr>
          <w:rFonts w:ascii="Tahoma" w:hAnsi="Tahoma" w:cs="Tahoma"/>
          <w:b/>
          <w:i w:val="0"/>
        </w:rPr>
        <w:t xml:space="preserve">POOBLAŠČENI PREDSTAVNIKI </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Pooblaščen predstavnik izvajalca:  ________________</w:t>
      </w:r>
    </w:p>
    <w:p w:rsidR="00306007" w:rsidRPr="00306007" w:rsidRDefault="00306007" w:rsidP="00306007">
      <w:pPr>
        <w:rPr>
          <w:rFonts w:ascii="Tahoma" w:hAnsi="Tahoma" w:cs="Tahoma"/>
          <w:i w:val="0"/>
        </w:rPr>
      </w:pPr>
      <w:r w:rsidRPr="00306007">
        <w:rPr>
          <w:rFonts w:ascii="Tahoma" w:hAnsi="Tahoma" w:cs="Tahoma"/>
          <w:i w:val="0"/>
        </w:rPr>
        <w:t>Vodja gradnje:  _______________________</w:t>
      </w:r>
    </w:p>
    <w:p w:rsidR="00306007" w:rsidRPr="00306007" w:rsidRDefault="00306007" w:rsidP="00306007">
      <w:pPr>
        <w:rPr>
          <w:rFonts w:ascii="Tahoma" w:hAnsi="Tahoma" w:cs="Tahoma"/>
          <w:i w:val="0"/>
        </w:rPr>
      </w:pPr>
    </w:p>
    <w:p w:rsidR="00306007" w:rsidRPr="00306007" w:rsidRDefault="00306007" w:rsidP="00306007">
      <w:pPr>
        <w:rPr>
          <w:rFonts w:ascii="Tahoma" w:hAnsi="Tahoma" w:cs="Tahoma"/>
          <w:i w:val="0"/>
        </w:rPr>
      </w:pPr>
      <w:r w:rsidRPr="00306007">
        <w:rPr>
          <w:rFonts w:ascii="Tahoma" w:hAnsi="Tahoma" w:cs="Tahoma"/>
          <w:i w:val="0"/>
        </w:rPr>
        <w:t>Pooblaščen predstavnik naročnika in skrbnik pogodbe: _________________</w:t>
      </w:r>
    </w:p>
    <w:p w:rsidR="00306007" w:rsidRPr="00306007" w:rsidRDefault="00306007" w:rsidP="00306007">
      <w:pPr>
        <w:jc w:val="both"/>
        <w:rPr>
          <w:rFonts w:ascii="Tahoma" w:hAnsi="Tahoma" w:cs="Tahoma"/>
          <w:i w:val="0"/>
        </w:rPr>
      </w:pPr>
      <w:r w:rsidRPr="00306007">
        <w:rPr>
          <w:rFonts w:ascii="Tahoma" w:hAnsi="Tahoma" w:cs="Tahoma"/>
          <w:i w:val="0"/>
        </w:rPr>
        <w:t xml:space="preserve">  </w:t>
      </w:r>
    </w:p>
    <w:p w:rsidR="00306007" w:rsidRPr="00306007" w:rsidRDefault="00306007" w:rsidP="00306007">
      <w:pPr>
        <w:jc w:val="both"/>
        <w:rPr>
          <w:rFonts w:ascii="Tahoma" w:hAnsi="Tahoma" w:cs="Tahoma"/>
          <w:i w:val="0"/>
        </w:rPr>
      </w:pPr>
      <w:r w:rsidRPr="00306007">
        <w:rPr>
          <w:rFonts w:ascii="Tahoma" w:hAnsi="Tahoma" w:cs="Tahoma"/>
          <w:i w:val="0"/>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brez naročnikovega predhodnega soglasja ne sme spremeniti vodje gradnje.</w:t>
      </w:r>
    </w:p>
    <w:p w:rsidR="00306007" w:rsidRPr="00306007" w:rsidRDefault="00306007" w:rsidP="00306007">
      <w:pPr>
        <w:jc w:val="both"/>
        <w:rPr>
          <w:rFonts w:ascii="Tahoma" w:hAnsi="Tahoma" w:cs="Tahoma"/>
          <w:i w:val="0"/>
        </w:rPr>
      </w:pPr>
      <w:r w:rsidRPr="00306007">
        <w:rPr>
          <w:rFonts w:ascii="Tahoma" w:hAnsi="Tahoma" w:cs="Tahoma"/>
          <w:i w:val="0"/>
        </w:rPr>
        <w:t xml:space="preserve"> </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lastRenderedPageBreak/>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Delavci izvajalca morajo imeti opravljen zdravstveni pregled, v skladu z veljavnim Pravilnikom o preventivnih zdravstvenih pregledih delavcev (Uradni list RS, št. 87/02, 29/03 - popr., 124/06 in 43/11 - ZVZD-1).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Seznam delavcev, ki bodo opravljali dela po tej pogodbi, vključno s potrdili o uspešno opravljenem letnem zdravstvenem pregledu, mora izvajalec predložiti naročniku pred pričetkom izvajanja pogodbenih del oziroma najkasneje ob uvedbi v delo.</w:t>
      </w:r>
    </w:p>
    <w:p w:rsidR="00306007" w:rsidRPr="00306007" w:rsidRDefault="00306007" w:rsidP="00306007">
      <w:pPr>
        <w:jc w:val="both"/>
        <w:rPr>
          <w:rFonts w:ascii="Tahoma" w:hAnsi="Tahoma" w:cs="Tahoma"/>
          <w:i w:val="0"/>
        </w:rPr>
      </w:pPr>
    </w:p>
    <w:p w:rsidR="00306007" w:rsidRPr="00306007" w:rsidRDefault="00306007" w:rsidP="00306007">
      <w:pPr>
        <w:keepNext/>
        <w:jc w:val="both"/>
        <w:outlineLvl w:val="1"/>
        <w:rPr>
          <w:rFonts w:ascii="Tahoma" w:hAnsi="Tahoma" w:cs="Tahoma"/>
          <w:i w:val="0"/>
        </w:rPr>
      </w:pPr>
      <w:r w:rsidRPr="00306007">
        <w:rPr>
          <w:rFonts w:ascii="Tahoma" w:hAnsi="Tahoma" w:cs="Tahoma"/>
          <w:b/>
          <w:i w:val="0"/>
        </w:rPr>
        <w:t>NADZOR</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Naročnik bo opravljal nadzor nad izvajanjem del izvajalca iz te pogodbe. V okviru izvajanja nadzora, naročnik lahko, na stroške izvajalca, zahteva točkovni izkop s preverjanjem vgrajenih materialov.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r w:rsidRPr="00306007">
        <w:rPr>
          <w:rFonts w:ascii="Tahoma" w:hAnsi="Tahoma" w:cs="Tahoma"/>
          <w:i w:val="0"/>
        </w:rPr>
        <w:t xml:space="preserve">V kolikor naročnik ugotovi, da izvajalec ne izpolnjuje svojih obveznosti v skladu z določili te pogodbe in zahtevami iz razpisne dokumentacije javnega naročila ter projektne dokumentacije za izvedbo ter kršitve ne prenehajo po pisnem opominu, lahko naročnik pisno odstopi od pogodbe, brez odškodninske obveznosti do izvajalca. </w:t>
      </w:r>
    </w:p>
    <w:p w:rsidR="00306007" w:rsidRPr="00306007" w:rsidRDefault="00306007" w:rsidP="00306007">
      <w:pPr>
        <w:jc w:val="both"/>
        <w:rPr>
          <w:rFonts w:ascii="Tahoma" w:hAnsi="Tahoma" w:cs="Tahoma"/>
          <w:b/>
          <w:i w:val="0"/>
        </w:rPr>
      </w:pPr>
    </w:p>
    <w:p w:rsidR="00306007" w:rsidRPr="00306007" w:rsidRDefault="00306007" w:rsidP="00306007">
      <w:pPr>
        <w:jc w:val="both"/>
        <w:rPr>
          <w:rFonts w:ascii="Tahoma" w:hAnsi="Tahoma" w:cs="Tahoma"/>
          <w:b/>
          <w:i w:val="0"/>
        </w:rPr>
      </w:pPr>
      <w:r w:rsidRPr="00306007">
        <w:rPr>
          <w:rFonts w:ascii="Tahoma" w:hAnsi="Tahoma" w:cs="Tahoma"/>
          <w:b/>
          <w:i w:val="0"/>
        </w:rPr>
        <w:t>PREVZEM IN GARANCIJA</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Ob zaključku del (po uspešno izvedenem prevzemnem pregledu)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lastRenderedPageBreak/>
        <w:t xml:space="preserve">Morebitne pomanjkljivosti se vpišejo v gradbeni dnevnik, kjer se določi tudi rok za njihovo odpravo. Po odpravi pomanjkljivosti izvajalec o tem pisno obvesti naročnika. Pomanjkljivosti odpravi izvajalec na svoje stroške. </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 xml:space="preserve">člen </w:t>
      </w:r>
    </w:p>
    <w:p w:rsidR="00306007" w:rsidRPr="00306007" w:rsidRDefault="00306007" w:rsidP="00306007">
      <w:pPr>
        <w:jc w:val="both"/>
        <w:rPr>
          <w:rFonts w:ascii="Tahoma" w:hAnsi="Tahoma" w:cs="Tahoma"/>
          <w:i w:val="0"/>
        </w:rPr>
      </w:pPr>
    </w:p>
    <w:p w:rsidR="00306007" w:rsidRPr="00306007" w:rsidRDefault="00306007" w:rsidP="00306007">
      <w:pPr>
        <w:keepNext/>
        <w:jc w:val="both"/>
        <w:rPr>
          <w:rFonts w:ascii="Tahoma" w:hAnsi="Tahoma" w:cs="Tahoma"/>
          <w:i w:val="0"/>
        </w:rPr>
      </w:pPr>
      <w:r w:rsidRPr="00306007">
        <w:rPr>
          <w:rFonts w:ascii="Tahoma" w:hAnsi="Tahoma" w:cs="Tahoma"/>
          <w:i w:val="0"/>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306007" w:rsidRPr="00306007" w:rsidRDefault="00306007" w:rsidP="00306007">
      <w:pPr>
        <w:keepNext/>
        <w:jc w:val="both"/>
        <w:rPr>
          <w:rFonts w:ascii="Tahoma" w:hAnsi="Tahoma" w:cs="Tahoma"/>
          <w:i w:val="0"/>
        </w:rPr>
      </w:pPr>
    </w:p>
    <w:p w:rsidR="00306007" w:rsidRPr="00306007" w:rsidRDefault="00306007" w:rsidP="00306007">
      <w:pPr>
        <w:keepNext/>
        <w:jc w:val="both"/>
        <w:rPr>
          <w:rFonts w:ascii="Tahoma" w:hAnsi="Tahoma" w:cs="Tahoma"/>
          <w:i w:val="0"/>
        </w:rPr>
      </w:pPr>
      <w:r w:rsidRPr="00306007">
        <w:rPr>
          <w:rFonts w:ascii="Tahoma" w:hAnsi="Tahoma" w:cs="Tahoma"/>
          <w:i w:val="0"/>
        </w:rPr>
        <w:t>V primeru, da izvajalec ne izvede sanacije morebitnih poškodb okoliških objektov, infrastrukture in naprav, nastalih v času izvajanja pogodbenih del, lahko naročnik unovči finančno zavarovanje za dobro izvedbo pogodbenih obveznosti.</w:t>
      </w:r>
    </w:p>
    <w:p w:rsidR="00306007" w:rsidRPr="00306007" w:rsidRDefault="00306007" w:rsidP="00306007">
      <w:pPr>
        <w:keepNext/>
        <w:jc w:val="both"/>
        <w:rPr>
          <w:rFonts w:ascii="Tahoma" w:hAnsi="Tahoma" w:cs="Tahoma"/>
          <w:i w:val="0"/>
        </w:rPr>
      </w:pPr>
    </w:p>
    <w:p w:rsidR="00306007" w:rsidRPr="00306007" w:rsidRDefault="00306007" w:rsidP="00306007">
      <w:pPr>
        <w:keepNext/>
        <w:jc w:val="both"/>
        <w:rPr>
          <w:rFonts w:ascii="Tahoma" w:hAnsi="Tahoma" w:cs="Tahoma"/>
          <w:i w:val="0"/>
        </w:rPr>
      </w:pPr>
      <w:r w:rsidRPr="00306007">
        <w:rPr>
          <w:rFonts w:ascii="Tahoma" w:hAnsi="Tahoma" w:cs="Tahoma"/>
          <w:i w:val="0"/>
        </w:rPr>
        <w:t>Najkasneje v desetih (10) koledarskih dneh po končni primopredaji del,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rsidR="00306007" w:rsidRPr="00306007" w:rsidRDefault="00306007" w:rsidP="00306007">
      <w:pPr>
        <w:keepNext/>
        <w:jc w:val="both"/>
        <w:rPr>
          <w:rFonts w:ascii="Tahoma" w:hAnsi="Tahoma" w:cs="Tahoma"/>
          <w:i w:val="0"/>
        </w:rPr>
      </w:pPr>
    </w:p>
    <w:p w:rsidR="00306007" w:rsidRPr="00306007" w:rsidRDefault="00306007" w:rsidP="00306007">
      <w:pPr>
        <w:keepNext/>
        <w:jc w:val="both"/>
        <w:rPr>
          <w:rFonts w:ascii="Tahoma" w:hAnsi="Tahoma" w:cs="Tahoma"/>
          <w:i w:val="0"/>
        </w:rPr>
      </w:pPr>
      <w:r w:rsidRPr="00306007">
        <w:rPr>
          <w:rFonts w:ascii="Tahoma" w:hAnsi="Tahoma" w:cs="Tahoma"/>
          <w:i w:val="0"/>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rsidR="00306007" w:rsidRPr="00306007" w:rsidRDefault="00306007" w:rsidP="00306007">
      <w:pPr>
        <w:keepNext/>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 </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se obveže, da bo na naročnikovo zahtevo na svoje stroške odpravil vse pomanjkljivosti v garancijski dobi.</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p>
    <w:p w:rsidR="00306007" w:rsidRPr="00306007" w:rsidRDefault="00306007" w:rsidP="00306007">
      <w:pPr>
        <w:jc w:val="both"/>
        <w:rPr>
          <w:rFonts w:ascii="Tahoma" w:hAnsi="Tahoma" w:cs="Tahoma"/>
          <w:b/>
          <w:i w:val="0"/>
        </w:rPr>
      </w:pPr>
      <w:r w:rsidRPr="00306007">
        <w:rPr>
          <w:rFonts w:ascii="Tahoma" w:hAnsi="Tahoma" w:cs="Tahoma"/>
          <w:b/>
          <w:i w:val="0"/>
        </w:rPr>
        <w:t>ODSTOP OD POGODBE</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Naročnik lahko, s pisnim obvestilom izvajalcu, kadarkoli odstopi od pogodbe. V tem primeru je naročnik dolžan izvajalcu povrniti vse stroške in mu plačati do tedaj opravljena dela.</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Naročnik lahko odstopi od pogodbe brez obveznosti do izvajalca, če izvajalec:</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ne upošteva navodil naročnika in tega kljub opozorilu ne popravi,</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poviša cene v času veljavnosti pogodbe,</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ne izvaja predmeta pogodbe v dogovorjeni kvaliteti ali v dogovorjenih rokih,</w:t>
      </w:r>
    </w:p>
    <w:p w:rsidR="00306007" w:rsidRPr="00306007" w:rsidRDefault="00306007" w:rsidP="00306007">
      <w:pPr>
        <w:ind w:left="567" w:hanging="283"/>
        <w:jc w:val="both"/>
        <w:rPr>
          <w:rFonts w:ascii="Tahoma" w:hAnsi="Tahoma" w:cs="Tahoma"/>
          <w:i w:val="0"/>
        </w:rPr>
      </w:pPr>
      <w:r w:rsidRPr="00306007">
        <w:rPr>
          <w:rFonts w:ascii="Tahoma" w:hAnsi="Tahoma" w:cs="Tahoma"/>
          <w:i w:val="0"/>
        </w:rPr>
        <w:lastRenderedPageBreak/>
        <w:t>-</w:t>
      </w:r>
      <w:r w:rsidRPr="00306007">
        <w:rPr>
          <w:rFonts w:ascii="Tahoma" w:hAnsi="Tahoma" w:cs="Tahoma"/>
          <w:i w:val="0"/>
        </w:rPr>
        <w:tab/>
        <w:t>ne izpolnjuje vseh svojih obveznosti iz pogodbe,</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prekine z deli brez predhodnega pisnega soglasja naročnika,</w:t>
      </w:r>
    </w:p>
    <w:p w:rsidR="00306007" w:rsidRPr="00306007" w:rsidRDefault="00306007" w:rsidP="00306007">
      <w:pPr>
        <w:ind w:left="567" w:hanging="283"/>
        <w:jc w:val="both"/>
        <w:rPr>
          <w:rFonts w:ascii="Tahoma" w:hAnsi="Tahoma" w:cs="Tahoma"/>
          <w:i w:val="0"/>
        </w:rPr>
      </w:pPr>
      <w:r w:rsidRPr="00306007">
        <w:rPr>
          <w:rFonts w:ascii="Tahoma" w:hAnsi="Tahoma" w:cs="Tahoma"/>
          <w:i w:val="0"/>
        </w:rPr>
        <w:t>-</w:t>
      </w:r>
      <w:r w:rsidRPr="00306007">
        <w:rPr>
          <w:rFonts w:ascii="Tahoma" w:hAnsi="Tahoma" w:cs="Tahoma"/>
          <w:i w:val="0"/>
        </w:rPr>
        <w:tab/>
        <w:t>v drugih primerih in obsegu, določenem v tej pogodbi.</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 primeru odstopa od pogodbe sta stranki dolžni do tedaj prevzete obveznosti izpolniti tako, kot je bilo to dogovorjeno pred odstopom.</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Med veljavnostjo pogodbe lahko naročnik, ne glede na določbe zakona, ki ureja obligacijska razmerja, odstopi od pogodbe tudi v primerih iz 96. člena ZJN-3.</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r w:rsidRPr="00306007">
        <w:rPr>
          <w:rFonts w:ascii="Tahoma" w:hAnsi="Tahoma" w:cs="Tahoma"/>
          <w:b/>
          <w:i w:val="0"/>
        </w:rPr>
        <w:t>ODPOVED POGODBE</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Vsaka stranka lahko odpove pogodbo. Odpovedni rok je najmanj en (1) mesec od prejema pisne odpovedi, ki mora biti drugim pogodbenim strankam poslana s priporočeno poštno pošiljko.</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Izvajalec se obvezuje, v času odpovedi medsebojnega razmerja po pogodbi, izvajati pogodbena dela do izteka odpovednega roka, pri čemer se naročnik in izvajalec lahko pisno sporazumeta za drugačen tj. daljši odpovedni rok.</w:t>
      </w:r>
    </w:p>
    <w:p w:rsidR="00306007" w:rsidRPr="00306007" w:rsidRDefault="00306007" w:rsidP="00306007">
      <w:pPr>
        <w:jc w:val="both"/>
        <w:rPr>
          <w:rFonts w:ascii="Tahoma" w:hAnsi="Tahoma" w:cs="Tahoma"/>
          <w:b/>
          <w:i w:val="0"/>
        </w:rPr>
      </w:pPr>
    </w:p>
    <w:p w:rsidR="00306007" w:rsidRPr="00306007" w:rsidRDefault="00306007" w:rsidP="00306007">
      <w:pPr>
        <w:jc w:val="both"/>
        <w:rPr>
          <w:rFonts w:ascii="Tahoma" w:hAnsi="Tahoma" w:cs="Tahoma"/>
          <w:b/>
          <w:i w:val="0"/>
        </w:rPr>
      </w:pPr>
    </w:p>
    <w:p w:rsidR="00306007" w:rsidRPr="00306007" w:rsidRDefault="00306007" w:rsidP="00306007">
      <w:pPr>
        <w:jc w:val="both"/>
        <w:rPr>
          <w:rFonts w:ascii="Tahoma" w:hAnsi="Tahoma" w:cs="Tahoma"/>
          <w:b/>
          <w:i w:val="0"/>
        </w:rPr>
      </w:pPr>
      <w:r w:rsidRPr="00306007">
        <w:rPr>
          <w:rFonts w:ascii="Tahoma" w:hAnsi="Tahoma" w:cs="Tahoma"/>
          <w:b/>
          <w:i w:val="0"/>
        </w:rPr>
        <w:t>REŠEVANJE SPOROV</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Vse morebitne spore iz te pogodbe bodo pogodbene stranke prvenstveno reševale sporazumno. V nasprotnem primeru je za reševanje spora pristojno stvarno pristojno sodišče v Ljubljani.</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Če katerokoli od pogodbenih določb je ali postane neveljavno, to ne vpliva na ostala pogodbena določila. Neveljavno določilo se nadomesti z veljavnim, ki mora čim bolj ustrezati namenu, ki ga je želelo doseči neveljavno določilo.</w:t>
      </w:r>
    </w:p>
    <w:p w:rsidR="00306007" w:rsidRPr="00306007" w:rsidRDefault="00306007" w:rsidP="00306007">
      <w:pPr>
        <w:rPr>
          <w:rFonts w:ascii="Tahoma" w:hAnsi="Tahoma" w:cs="Tahoma"/>
          <w:i w:val="0"/>
        </w:rPr>
      </w:pPr>
    </w:p>
    <w:p w:rsidR="00306007" w:rsidRPr="00306007" w:rsidRDefault="00306007" w:rsidP="00306007">
      <w:pPr>
        <w:pStyle w:val="Brezrazmikov"/>
        <w:jc w:val="both"/>
        <w:rPr>
          <w:rFonts w:ascii="Tahoma" w:hAnsi="Tahoma" w:cs="Tahoma"/>
          <w:b/>
          <w:i w:val="0"/>
        </w:rPr>
      </w:pPr>
      <w:r w:rsidRPr="00306007">
        <w:rPr>
          <w:rFonts w:ascii="Tahoma" w:hAnsi="Tahoma" w:cs="Tahoma"/>
          <w:b/>
          <w:i w:val="0"/>
        </w:rPr>
        <w:t>RAZVEZNI POGOJ</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pStyle w:val="Brezrazmikov"/>
        <w:jc w:val="both"/>
        <w:rPr>
          <w:rFonts w:ascii="Tahoma" w:hAnsi="Tahoma" w:cs="Tahoma"/>
          <w:i w:val="0"/>
          <w:lang w:val="es-AR"/>
        </w:rPr>
      </w:pPr>
    </w:p>
    <w:p w:rsidR="00306007" w:rsidRPr="00306007" w:rsidRDefault="00306007" w:rsidP="00306007">
      <w:pPr>
        <w:tabs>
          <w:tab w:val="left" w:pos="1418"/>
          <w:tab w:val="left" w:pos="1702"/>
        </w:tabs>
        <w:jc w:val="both"/>
        <w:rPr>
          <w:rFonts w:ascii="Tahoma" w:hAnsi="Tahoma" w:cs="Tahoma"/>
          <w:i w:val="0"/>
        </w:rPr>
      </w:pPr>
      <w:r w:rsidRPr="00306007">
        <w:rPr>
          <w:rFonts w:ascii="Tahoma" w:hAnsi="Tahoma" w:cs="Tahoma"/>
          <w:i w:val="0"/>
        </w:rPr>
        <w:t>Ta pogodba je skladno s 67. členom ZJN-3 sklenjena pod razveznim pogojem, ki se uresniči v primeru izpolnitve ene od naslednjih okoliščin:</w:t>
      </w:r>
    </w:p>
    <w:p w:rsidR="00306007" w:rsidRPr="00306007" w:rsidRDefault="00306007" w:rsidP="007909CD">
      <w:pPr>
        <w:pStyle w:val="Odstavekseznama"/>
        <w:numPr>
          <w:ilvl w:val="0"/>
          <w:numId w:val="35"/>
        </w:numPr>
        <w:tabs>
          <w:tab w:val="left" w:pos="1418"/>
          <w:tab w:val="left" w:pos="1702"/>
        </w:tabs>
        <w:spacing w:line="276" w:lineRule="auto"/>
        <w:contextualSpacing/>
        <w:jc w:val="both"/>
        <w:rPr>
          <w:rFonts w:ascii="Tahoma" w:hAnsi="Tahoma" w:cs="Tahoma"/>
          <w:i w:val="0"/>
        </w:rPr>
      </w:pPr>
      <w:r w:rsidRPr="00306007">
        <w:rPr>
          <w:rFonts w:ascii="Tahoma" w:hAnsi="Tahoma" w:cs="Tahoma"/>
          <w:i w:val="0"/>
        </w:rPr>
        <w:lastRenderedPageBreak/>
        <w:t xml:space="preserve">če bo naročnik seznanjen, da je sodišče s pravnomočno odločitvijo ugotovilo kršitev obveznosti delovne, okoljske ali socialne zakonodaje s strani izvajalca ali podizvajalca ali </w:t>
      </w:r>
    </w:p>
    <w:p w:rsidR="00306007" w:rsidRPr="00306007" w:rsidRDefault="00306007" w:rsidP="007909CD">
      <w:pPr>
        <w:pStyle w:val="Odstavekseznama"/>
        <w:numPr>
          <w:ilvl w:val="0"/>
          <w:numId w:val="35"/>
        </w:numPr>
        <w:tabs>
          <w:tab w:val="left" w:pos="1418"/>
          <w:tab w:val="left" w:pos="1702"/>
        </w:tabs>
        <w:spacing w:line="276" w:lineRule="auto"/>
        <w:contextualSpacing/>
        <w:jc w:val="both"/>
        <w:rPr>
          <w:rFonts w:ascii="Tahoma" w:hAnsi="Tahoma" w:cs="Tahoma"/>
          <w:i w:val="0"/>
        </w:rPr>
      </w:pPr>
      <w:r w:rsidRPr="00306007">
        <w:rPr>
          <w:rFonts w:ascii="Tahoma" w:hAnsi="Tahoma" w:cs="Tahoma"/>
          <w:i w:val="0"/>
        </w:rPr>
        <w:t>če bo naročnik seznanjen, da je pristojni državni organ pri izvajalcu ali podizvajalcu v času izvajanja pogodbe ugotovil najmanj dve kršitvi v zvezi s:</w:t>
      </w:r>
    </w:p>
    <w:p w:rsidR="00306007" w:rsidRPr="00306007" w:rsidRDefault="00306007" w:rsidP="007909CD">
      <w:pPr>
        <w:pStyle w:val="Odstavekseznama"/>
        <w:numPr>
          <w:ilvl w:val="0"/>
          <w:numId w:val="36"/>
        </w:numPr>
        <w:tabs>
          <w:tab w:val="left" w:pos="1418"/>
          <w:tab w:val="left" w:pos="1702"/>
        </w:tabs>
        <w:spacing w:line="276" w:lineRule="auto"/>
        <w:ind w:left="993" w:hanging="284"/>
        <w:contextualSpacing/>
        <w:jc w:val="both"/>
        <w:rPr>
          <w:rFonts w:ascii="Tahoma" w:hAnsi="Tahoma" w:cs="Tahoma"/>
          <w:i w:val="0"/>
        </w:rPr>
      </w:pPr>
      <w:r w:rsidRPr="00306007">
        <w:rPr>
          <w:rFonts w:ascii="Tahoma" w:hAnsi="Tahoma" w:cs="Tahoma"/>
          <w:i w:val="0"/>
        </w:rPr>
        <w:t xml:space="preserve">plačilom za delo, </w:t>
      </w:r>
    </w:p>
    <w:p w:rsidR="00306007" w:rsidRPr="00306007" w:rsidRDefault="00306007" w:rsidP="007909CD">
      <w:pPr>
        <w:pStyle w:val="Odstavekseznama"/>
        <w:numPr>
          <w:ilvl w:val="0"/>
          <w:numId w:val="36"/>
        </w:numPr>
        <w:tabs>
          <w:tab w:val="left" w:pos="1418"/>
          <w:tab w:val="left" w:pos="1702"/>
        </w:tabs>
        <w:spacing w:line="276" w:lineRule="auto"/>
        <w:ind w:left="993" w:hanging="284"/>
        <w:contextualSpacing/>
        <w:jc w:val="both"/>
        <w:rPr>
          <w:rFonts w:ascii="Tahoma" w:hAnsi="Tahoma" w:cs="Tahoma"/>
          <w:i w:val="0"/>
        </w:rPr>
      </w:pPr>
      <w:r w:rsidRPr="00306007">
        <w:rPr>
          <w:rFonts w:ascii="Tahoma" w:hAnsi="Tahoma" w:cs="Tahoma"/>
          <w:i w:val="0"/>
        </w:rPr>
        <w:t xml:space="preserve">delovnim časom, </w:t>
      </w:r>
    </w:p>
    <w:p w:rsidR="00306007" w:rsidRPr="00306007" w:rsidRDefault="00306007" w:rsidP="007909CD">
      <w:pPr>
        <w:pStyle w:val="Odstavekseznama"/>
        <w:numPr>
          <w:ilvl w:val="0"/>
          <w:numId w:val="36"/>
        </w:numPr>
        <w:tabs>
          <w:tab w:val="left" w:pos="1418"/>
          <w:tab w:val="left" w:pos="1702"/>
        </w:tabs>
        <w:spacing w:line="276" w:lineRule="auto"/>
        <w:ind w:left="993" w:hanging="284"/>
        <w:contextualSpacing/>
        <w:jc w:val="both"/>
        <w:rPr>
          <w:rFonts w:ascii="Tahoma" w:hAnsi="Tahoma" w:cs="Tahoma"/>
          <w:i w:val="0"/>
        </w:rPr>
      </w:pPr>
      <w:r w:rsidRPr="00306007">
        <w:rPr>
          <w:rFonts w:ascii="Tahoma" w:hAnsi="Tahoma" w:cs="Tahoma"/>
          <w:i w:val="0"/>
        </w:rPr>
        <w:t xml:space="preserve">počitki, </w:t>
      </w:r>
    </w:p>
    <w:p w:rsidR="00306007" w:rsidRPr="00306007" w:rsidRDefault="00306007" w:rsidP="007909CD">
      <w:pPr>
        <w:pStyle w:val="Odstavekseznama"/>
        <w:numPr>
          <w:ilvl w:val="0"/>
          <w:numId w:val="36"/>
        </w:numPr>
        <w:tabs>
          <w:tab w:val="left" w:pos="1418"/>
          <w:tab w:val="left" w:pos="1702"/>
        </w:tabs>
        <w:spacing w:line="276" w:lineRule="auto"/>
        <w:ind w:left="993" w:hanging="284"/>
        <w:contextualSpacing/>
        <w:jc w:val="both"/>
        <w:rPr>
          <w:rFonts w:ascii="Tahoma" w:hAnsi="Tahoma" w:cs="Tahoma"/>
          <w:i w:val="0"/>
        </w:rPr>
      </w:pPr>
      <w:r w:rsidRPr="00306007">
        <w:rPr>
          <w:rFonts w:ascii="Tahoma" w:hAnsi="Tahoma" w:cs="Tahoma"/>
          <w:i w:val="0"/>
        </w:rPr>
        <w:t>opravljanjem dela na podlagi pogodb civilnega prava kljub obstoju elementov delovnega razmerja ali v zvezi z zaposlovanjem na črno in za kateri mu je bila s pravnomočno odločitvijo ali več pravnomočnimi odločitvami izrečena globa za prekršek,</w:t>
      </w:r>
    </w:p>
    <w:p w:rsidR="00306007" w:rsidRPr="00306007" w:rsidRDefault="00306007" w:rsidP="00306007">
      <w:pPr>
        <w:tabs>
          <w:tab w:val="left" w:pos="1418"/>
          <w:tab w:val="left" w:pos="1702"/>
        </w:tabs>
        <w:ind w:left="709"/>
        <w:jc w:val="both"/>
        <w:rPr>
          <w:rFonts w:ascii="Tahoma" w:hAnsi="Tahoma" w:cs="Tahoma"/>
          <w:i w:val="0"/>
        </w:rPr>
      </w:pPr>
    </w:p>
    <w:p w:rsidR="00306007" w:rsidRPr="00306007" w:rsidRDefault="00306007" w:rsidP="00306007">
      <w:pPr>
        <w:tabs>
          <w:tab w:val="left" w:pos="1418"/>
          <w:tab w:val="left" w:pos="1702"/>
        </w:tabs>
        <w:jc w:val="both"/>
        <w:rPr>
          <w:rFonts w:ascii="Tahoma" w:hAnsi="Tahoma" w:cs="Tahoma"/>
          <w:i w:val="0"/>
        </w:rPr>
      </w:pPr>
      <w:r w:rsidRPr="00306007">
        <w:rPr>
          <w:rFonts w:ascii="Tahoma" w:hAnsi="Tahoma" w:cs="Tahoma"/>
          <w:i w:val="0"/>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trideset (30) koledarskih dni od seznanitve s kršitvijo. </w:t>
      </w:r>
    </w:p>
    <w:p w:rsidR="00306007" w:rsidRPr="00306007" w:rsidRDefault="00306007" w:rsidP="00306007">
      <w:pPr>
        <w:tabs>
          <w:tab w:val="left" w:pos="1418"/>
          <w:tab w:val="left" w:pos="1702"/>
        </w:tabs>
        <w:jc w:val="both"/>
        <w:rPr>
          <w:rFonts w:ascii="Tahoma" w:hAnsi="Tahoma" w:cs="Tahoma"/>
          <w:i w:val="0"/>
        </w:rPr>
      </w:pPr>
    </w:p>
    <w:p w:rsidR="00306007" w:rsidRPr="00306007" w:rsidRDefault="00306007" w:rsidP="00306007">
      <w:pPr>
        <w:tabs>
          <w:tab w:val="left" w:pos="1418"/>
          <w:tab w:val="left" w:pos="1702"/>
        </w:tabs>
        <w:jc w:val="both"/>
        <w:rPr>
          <w:rFonts w:ascii="Tahoma" w:hAnsi="Tahoma" w:cs="Tahoma"/>
          <w:i w:val="0"/>
        </w:rPr>
      </w:pPr>
      <w:r w:rsidRPr="00306007">
        <w:rPr>
          <w:rFonts w:ascii="Tahoma" w:hAnsi="Tahoma" w:cs="Tahoma"/>
          <w:i w:val="0"/>
        </w:rPr>
        <w:t>V primeru izpolnitve okoliščine in pogojev iz prejšnjega odstavka se šteje, da je pogodba razvezana z dnem sklenitve nove pogodbe o izvedbi javnega naročila za predmetno naročilo. O datumu sklenitve nove pogodbe bo naročnik obvestil izvajalca.</w:t>
      </w:r>
    </w:p>
    <w:p w:rsidR="00306007" w:rsidRPr="00306007" w:rsidRDefault="00306007" w:rsidP="00306007">
      <w:pPr>
        <w:tabs>
          <w:tab w:val="left" w:pos="1418"/>
          <w:tab w:val="left" w:pos="1702"/>
        </w:tabs>
        <w:jc w:val="both"/>
        <w:rPr>
          <w:rFonts w:ascii="Tahoma" w:hAnsi="Tahoma" w:cs="Tahoma"/>
          <w:i w:val="0"/>
        </w:rPr>
      </w:pPr>
    </w:p>
    <w:p w:rsidR="00306007" w:rsidRPr="00306007" w:rsidRDefault="00306007" w:rsidP="00306007">
      <w:pPr>
        <w:tabs>
          <w:tab w:val="left" w:pos="1418"/>
          <w:tab w:val="left" w:pos="1702"/>
        </w:tabs>
        <w:jc w:val="both"/>
        <w:rPr>
          <w:rFonts w:ascii="Tahoma" w:hAnsi="Tahoma" w:cs="Tahoma"/>
          <w:i w:val="0"/>
        </w:rPr>
      </w:pPr>
      <w:r w:rsidRPr="00306007">
        <w:rPr>
          <w:rFonts w:ascii="Tahoma" w:hAnsi="Tahoma" w:cs="Tahoma"/>
          <w:i w:val="0"/>
        </w:rPr>
        <w:t xml:space="preserve">Če naročnik v roku trideset (30) koledarskih dni od seznanitve s kršitvijo ne začne novega postopka javnega naročila, se šteje, da je pogodba razvezana trideseti (30.) dan od seznanitve s kršitvijo.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b/>
          <w:i w:val="0"/>
        </w:rPr>
      </w:pPr>
    </w:p>
    <w:p w:rsidR="00306007" w:rsidRPr="00306007" w:rsidRDefault="00306007" w:rsidP="00306007">
      <w:pPr>
        <w:jc w:val="both"/>
        <w:rPr>
          <w:rFonts w:ascii="Tahoma" w:hAnsi="Tahoma" w:cs="Tahoma"/>
          <w:i w:val="0"/>
        </w:rPr>
      </w:pPr>
      <w:r w:rsidRPr="00306007">
        <w:rPr>
          <w:rFonts w:ascii="Tahoma" w:hAnsi="Tahoma" w:cs="Tahoma"/>
          <w:b/>
          <w:i w:val="0"/>
        </w:rPr>
        <w:t>PROTIKORUPCIJSKA KLAVZULA</w:t>
      </w:r>
      <w:r w:rsidRPr="00306007">
        <w:rPr>
          <w:rFonts w:ascii="Tahoma" w:hAnsi="Tahoma" w:cs="Tahoma"/>
          <w:i w:val="0"/>
        </w:rPr>
        <w:t xml:space="preserve"> </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 xml:space="preserve">člen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lastRenderedPageBreak/>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306007" w:rsidRPr="00306007" w:rsidRDefault="00306007" w:rsidP="007909CD">
      <w:pPr>
        <w:pStyle w:val="Odstavekseznama"/>
        <w:numPr>
          <w:ilvl w:val="0"/>
          <w:numId w:val="34"/>
        </w:numPr>
        <w:spacing w:line="276" w:lineRule="auto"/>
        <w:ind w:left="567" w:hanging="283"/>
        <w:contextualSpacing/>
        <w:jc w:val="both"/>
        <w:rPr>
          <w:rFonts w:ascii="Tahoma" w:hAnsi="Tahoma" w:cs="Tahoma"/>
          <w:i w:val="0"/>
        </w:rPr>
      </w:pPr>
      <w:r w:rsidRPr="00306007">
        <w:rPr>
          <w:rFonts w:ascii="Tahoma" w:hAnsi="Tahoma" w:cs="Tahoma"/>
          <w:i w:val="0"/>
        </w:rPr>
        <w:t>svojih ustanoviteljih, družbenikih, vključno s tihimi družbeniki, delničarjih, komanditistih ali drugih  lastnikih in podatke o lastniških deležih navedenih oseb,</w:t>
      </w:r>
    </w:p>
    <w:p w:rsidR="00306007" w:rsidRPr="00306007" w:rsidRDefault="00306007" w:rsidP="007909CD">
      <w:pPr>
        <w:pStyle w:val="Odstavekseznama"/>
        <w:numPr>
          <w:ilvl w:val="0"/>
          <w:numId w:val="34"/>
        </w:numPr>
        <w:spacing w:line="276" w:lineRule="auto"/>
        <w:ind w:left="567" w:hanging="283"/>
        <w:contextualSpacing/>
        <w:jc w:val="both"/>
        <w:rPr>
          <w:rFonts w:ascii="Tahoma" w:hAnsi="Tahoma" w:cs="Tahoma"/>
          <w:i w:val="0"/>
        </w:rPr>
      </w:pPr>
      <w:r w:rsidRPr="00306007">
        <w:rPr>
          <w:rFonts w:ascii="Tahoma" w:hAnsi="Tahoma" w:cs="Tahoma"/>
          <w:i w:val="0"/>
        </w:rPr>
        <w:t>gospodarskih subjektih, za katere se glede na določbe zakona, ki ureja gospodarske družbe, šteje, da so z njim povezane družbe.</w:t>
      </w:r>
    </w:p>
    <w:p w:rsidR="00306007" w:rsidRPr="00306007" w:rsidRDefault="00306007" w:rsidP="00306007">
      <w:pPr>
        <w:rPr>
          <w:rFonts w:ascii="Tahoma" w:hAnsi="Tahoma" w:cs="Tahoma"/>
          <w:i w:val="0"/>
        </w:rPr>
      </w:pPr>
    </w:p>
    <w:p w:rsidR="00306007" w:rsidRPr="00306007" w:rsidRDefault="00306007" w:rsidP="00306007">
      <w:pPr>
        <w:jc w:val="both"/>
        <w:rPr>
          <w:rFonts w:ascii="Tahoma" w:hAnsi="Tahoma" w:cs="Tahoma"/>
          <w:b/>
          <w:i w:val="0"/>
        </w:rPr>
      </w:pPr>
      <w:r w:rsidRPr="00306007">
        <w:rPr>
          <w:rFonts w:ascii="Tahoma" w:hAnsi="Tahoma" w:cs="Tahoma"/>
          <w:b/>
          <w:i w:val="0"/>
        </w:rPr>
        <w:t>OSTALA DOLOČILA</w:t>
      </w: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tabs>
          <w:tab w:val="num" w:pos="4605"/>
        </w:tabs>
        <w:jc w:val="center"/>
        <w:rPr>
          <w:rFonts w:ascii="Tahoma" w:hAnsi="Tahoma" w:cs="Tahoma"/>
          <w:b/>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306007" w:rsidRPr="00306007" w:rsidRDefault="00306007" w:rsidP="00306007">
      <w:pPr>
        <w:tabs>
          <w:tab w:val="num" w:pos="4605"/>
        </w:tabs>
        <w:ind w:left="454"/>
        <w:rPr>
          <w:rFonts w:ascii="Tahoma" w:hAnsi="Tahoma" w:cs="Tahoma"/>
          <w:b/>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 xml:space="preserve">člen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Pogodbeni stranki bodo to pogodbo kot tudi vse medsebojne dogovore, podatke in dokumentacijo, ki je predmet te pogodbe oz. njenega izvajanja, varovale kot poslovno skrivnost in jih ne bodo neupravičeno uporabljale v svojo korist oziroma komercialno izkoriščale ali posredovale tretjim osebam izven organizacij, ki niso vključene v izvajanje nalog predmeta pogodbe razen podatkov, ki po veljavnih predpisih štejejo za javne.</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Pogodbeni stranki se zavezujejo,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Spremembe ali dopolnitve te pogodbe veljajo samo v pisni obliki in v primeru, da jih podpišeta obe pogodbeni stranki.</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Pogodba v celoti zavezuje tudi morebitne vsakokratne pravne naslednike vsake od pogodbenih strank, kar velja tudi v primeru organizacijsko – statusnih ter lastninskih sprememb.</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tabs>
          <w:tab w:val="num" w:pos="4605"/>
        </w:tabs>
        <w:ind w:left="454"/>
        <w:rPr>
          <w:rFonts w:ascii="Tahoma" w:hAnsi="Tahoma" w:cs="Tahoma"/>
          <w:b/>
          <w:i w:val="0"/>
        </w:rPr>
      </w:pPr>
    </w:p>
    <w:p w:rsidR="00306007" w:rsidRPr="00306007" w:rsidRDefault="00306007" w:rsidP="00306007">
      <w:pPr>
        <w:jc w:val="both"/>
        <w:rPr>
          <w:rFonts w:ascii="Tahoma" w:hAnsi="Tahoma" w:cs="Tahoma"/>
          <w:i w:val="0"/>
        </w:rPr>
      </w:pPr>
      <w:r w:rsidRPr="00306007">
        <w:rPr>
          <w:rFonts w:ascii="Tahoma" w:hAnsi="Tahoma" w:cs="Tahoma"/>
          <w:i w:val="0"/>
        </w:rPr>
        <w:t>Katerakoli od pogodbenih strank lahko zaradi kršitev pogodbenih obveznosti s strani nasprotne stranke, če kršitve ne prenehajo po pisnem opominu, pisno odstopi od pogodbe. V primeru odstopa so pogodbene stranke dolžni poravnati medsebojne obveznosti iz te pogodbe in nastalo škodo.</w:t>
      </w: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clear" w:pos="360"/>
          <w:tab w:val="num" w:pos="993"/>
          <w:tab w:val="num" w:pos="4605"/>
        </w:tabs>
        <w:jc w:val="center"/>
        <w:rPr>
          <w:rFonts w:ascii="Tahoma" w:hAnsi="Tahoma" w:cs="Tahoma"/>
          <w:b/>
          <w:i w:val="0"/>
        </w:rPr>
      </w:pPr>
      <w:r w:rsidRPr="00306007">
        <w:rPr>
          <w:rFonts w:ascii="Tahoma" w:hAnsi="Tahoma" w:cs="Tahoma"/>
          <w:b/>
          <w:i w:val="0"/>
        </w:rPr>
        <w:t xml:space="preserve">člen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Glede garancijskih določil, pogodba velja vse do poteka vseh garancijskih rokov.</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p>
    <w:p w:rsidR="00306007" w:rsidRPr="00306007" w:rsidRDefault="00306007" w:rsidP="007909CD">
      <w:pPr>
        <w:numPr>
          <w:ilvl w:val="0"/>
          <w:numId w:val="28"/>
        </w:numPr>
        <w:tabs>
          <w:tab w:val="num" w:pos="4605"/>
        </w:tabs>
        <w:jc w:val="center"/>
        <w:rPr>
          <w:rFonts w:ascii="Tahoma" w:hAnsi="Tahoma" w:cs="Tahoma"/>
          <w:b/>
          <w:i w:val="0"/>
        </w:rPr>
      </w:pPr>
      <w:r w:rsidRPr="00306007">
        <w:rPr>
          <w:rFonts w:ascii="Tahoma" w:hAnsi="Tahoma" w:cs="Tahoma"/>
          <w:b/>
          <w:i w:val="0"/>
        </w:rPr>
        <w:t>člen</w:t>
      </w:r>
    </w:p>
    <w:p w:rsidR="00306007" w:rsidRPr="00306007" w:rsidRDefault="00306007" w:rsidP="00306007">
      <w:pPr>
        <w:jc w:val="both"/>
        <w:rPr>
          <w:rFonts w:ascii="Tahoma" w:hAnsi="Tahoma" w:cs="Tahoma"/>
          <w:i w:val="0"/>
        </w:rPr>
      </w:pPr>
    </w:p>
    <w:p w:rsidR="00306007" w:rsidRPr="00306007" w:rsidRDefault="00306007" w:rsidP="00306007">
      <w:pPr>
        <w:jc w:val="both"/>
        <w:rPr>
          <w:rFonts w:ascii="Tahoma" w:hAnsi="Tahoma" w:cs="Tahoma"/>
          <w:i w:val="0"/>
        </w:rPr>
      </w:pPr>
      <w:r w:rsidRPr="00306007">
        <w:rPr>
          <w:rFonts w:ascii="Tahoma" w:hAnsi="Tahoma" w:cs="Tahoma"/>
          <w:i w:val="0"/>
        </w:rPr>
        <w:t>Pogodba je sestavljena in podpisana v dveh (2) enakih izvodih, od katerih prejmeta obe stranki po en (1) izvod.</w:t>
      </w:r>
    </w:p>
    <w:p w:rsidR="00306007" w:rsidRPr="00306007" w:rsidRDefault="00306007" w:rsidP="00306007">
      <w:pPr>
        <w:jc w:val="both"/>
        <w:rPr>
          <w:rFonts w:ascii="Tahoma" w:hAnsi="Tahoma" w:cs="Tahoma"/>
          <w:i w:val="0"/>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306007" w:rsidRPr="00306007" w:rsidTr="006976DF">
        <w:tc>
          <w:tcPr>
            <w:tcW w:w="4597" w:type="dxa"/>
          </w:tcPr>
          <w:p w:rsidR="00306007" w:rsidRPr="00306007" w:rsidRDefault="00306007" w:rsidP="006976DF">
            <w:pPr>
              <w:widowControl w:val="0"/>
              <w:rPr>
                <w:rFonts w:ascii="Tahoma" w:hAnsi="Tahoma" w:cs="Tahoma"/>
                <w:i w:val="0"/>
              </w:rPr>
            </w:pPr>
            <w:r w:rsidRPr="00306007">
              <w:rPr>
                <w:rFonts w:ascii="Tahoma" w:hAnsi="Tahoma" w:cs="Tahoma"/>
                <w:i w:val="0"/>
              </w:rPr>
              <w:t xml:space="preserve">……………….., dne ………………… </w:t>
            </w:r>
          </w:p>
          <w:p w:rsidR="00306007" w:rsidRPr="00306007" w:rsidRDefault="00306007" w:rsidP="006976DF">
            <w:pPr>
              <w:widowControl w:val="0"/>
              <w:jc w:val="both"/>
              <w:rPr>
                <w:rFonts w:ascii="Tahoma" w:hAnsi="Tahoma" w:cs="Tahoma"/>
                <w:i w:val="0"/>
              </w:rPr>
            </w:pPr>
          </w:p>
        </w:tc>
        <w:tc>
          <w:tcPr>
            <w:tcW w:w="5123" w:type="dxa"/>
          </w:tcPr>
          <w:p w:rsidR="00306007" w:rsidRPr="00306007" w:rsidRDefault="00306007" w:rsidP="006976DF">
            <w:pPr>
              <w:widowControl w:val="0"/>
              <w:rPr>
                <w:rFonts w:ascii="Tahoma" w:hAnsi="Tahoma" w:cs="Tahoma"/>
                <w:i w:val="0"/>
              </w:rPr>
            </w:pPr>
            <w:r w:rsidRPr="00306007">
              <w:rPr>
                <w:rFonts w:ascii="Tahoma" w:hAnsi="Tahoma" w:cs="Tahoma"/>
                <w:i w:val="0"/>
              </w:rPr>
              <w:t xml:space="preserve">Ljubljana, dne ………………… </w:t>
            </w:r>
          </w:p>
          <w:p w:rsidR="00306007" w:rsidRPr="00306007" w:rsidRDefault="00306007" w:rsidP="006976DF">
            <w:pPr>
              <w:widowControl w:val="0"/>
              <w:jc w:val="both"/>
              <w:rPr>
                <w:rFonts w:ascii="Tahoma" w:hAnsi="Tahoma" w:cs="Tahoma"/>
                <w:i w:val="0"/>
              </w:rPr>
            </w:pPr>
          </w:p>
        </w:tc>
      </w:tr>
      <w:tr w:rsidR="00306007" w:rsidRPr="00306007" w:rsidTr="006976DF">
        <w:tc>
          <w:tcPr>
            <w:tcW w:w="4597" w:type="dxa"/>
          </w:tcPr>
          <w:p w:rsidR="00306007" w:rsidRPr="00306007" w:rsidRDefault="00306007" w:rsidP="006976DF">
            <w:pPr>
              <w:widowControl w:val="0"/>
              <w:jc w:val="both"/>
              <w:rPr>
                <w:rFonts w:ascii="Tahoma" w:hAnsi="Tahoma" w:cs="Tahoma"/>
                <w:i w:val="0"/>
              </w:rPr>
            </w:pPr>
            <w:r w:rsidRPr="00306007">
              <w:rPr>
                <w:rFonts w:ascii="Tahoma" w:hAnsi="Tahoma" w:cs="Tahoma"/>
                <w:i w:val="0"/>
              </w:rPr>
              <w:t xml:space="preserve">IZVAJALEC : </w:t>
            </w:r>
          </w:p>
          <w:p w:rsidR="00306007" w:rsidRPr="00306007" w:rsidRDefault="00306007" w:rsidP="006976DF">
            <w:pPr>
              <w:widowControl w:val="0"/>
              <w:jc w:val="both"/>
              <w:rPr>
                <w:rFonts w:ascii="Tahoma" w:hAnsi="Tahoma" w:cs="Tahoma"/>
                <w:i w:val="0"/>
              </w:rPr>
            </w:pPr>
          </w:p>
          <w:p w:rsidR="00306007" w:rsidRPr="00306007" w:rsidRDefault="00306007" w:rsidP="006976DF">
            <w:pPr>
              <w:widowControl w:val="0"/>
              <w:jc w:val="both"/>
              <w:rPr>
                <w:rFonts w:ascii="Tahoma" w:hAnsi="Tahoma" w:cs="Tahoma"/>
                <w:i w:val="0"/>
              </w:rPr>
            </w:pPr>
          </w:p>
          <w:p w:rsidR="00306007" w:rsidRPr="00306007" w:rsidRDefault="00306007" w:rsidP="006976DF">
            <w:pPr>
              <w:widowControl w:val="0"/>
              <w:jc w:val="both"/>
              <w:rPr>
                <w:rFonts w:ascii="Tahoma" w:hAnsi="Tahoma" w:cs="Tahoma"/>
                <w:i w:val="0"/>
              </w:rPr>
            </w:pPr>
            <w:r w:rsidRPr="00306007">
              <w:rPr>
                <w:rFonts w:ascii="Tahoma" w:hAnsi="Tahoma" w:cs="Tahoma"/>
                <w:i w:val="0"/>
              </w:rPr>
              <w:t xml:space="preserve">Direktor: </w:t>
            </w:r>
          </w:p>
          <w:p w:rsidR="00306007" w:rsidRPr="00306007" w:rsidRDefault="00306007" w:rsidP="006976DF">
            <w:pPr>
              <w:widowControl w:val="0"/>
              <w:jc w:val="both"/>
              <w:rPr>
                <w:rFonts w:ascii="Tahoma" w:hAnsi="Tahoma" w:cs="Tahoma"/>
                <w:i w:val="0"/>
              </w:rPr>
            </w:pPr>
          </w:p>
        </w:tc>
        <w:tc>
          <w:tcPr>
            <w:tcW w:w="5123" w:type="dxa"/>
          </w:tcPr>
          <w:p w:rsidR="00306007" w:rsidRPr="00306007" w:rsidRDefault="00306007" w:rsidP="006976DF">
            <w:pPr>
              <w:widowControl w:val="0"/>
              <w:jc w:val="both"/>
              <w:rPr>
                <w:rFonts w:ascii="Tahoma" w:hAnsi="Tahoma" w:cs="Tahoma"/>
                <w:i w:val="0"/>
              </w:rPr>
            </w:pPr>
            <w:r w:rsidRPr="00306007">
              <w:rPr>
                <w:rFonts w:ascii="Tahoma" w:hAnsi="Tahoma" w:cs="Tahoma"/>
                <w:i w:val="0"/>
              </w:rPr>
              <w:t>NAROČNIK:</w:t>
            </w:r>
          </w:p>
          <w:p w:rsidR="00306007" w:rsidRPr="00306007" w:rsidRDefault="00306007" w:rsidP="006976DF">
            <w:pPr>
              <w:widowControl w:val="0"/>
              <w:jc w:val="both"/>
              <w:rPr>
                <w:rFonts w:ascii="Tahoma" w:hAnsi="Tahoma" w:cs="Tahoma"/>
                <w:b/>
                <w:i w:val="0"/>
              </w:rPr>
            </w:pPr>
            <w:r w:rsidRPr="00306007">
              <w:rPr>
                <w:rFonts w:ascii="Tahoma" w:hAnsi="Tahoma" w:cs="Tahoma"/>
                <w:b/>
                <w:i w:val="0"/>
              </w:rPr>
              <w:t xml:space="preserve">JAVNO PODJETJE </w:t>
            </w:r>
          </w:p>
          <w:p w:rsidR="00306007" w:rsidRPr="00306007" w:rsidRDefault="00306007" w:rsidP="006976DF">
            <w:pPr>
              <w:widowControl w:val="0"/>
              <w:jc w:val="both"/>
              <w:rPr>
                <w:rFonts w:ascii="Tahoma" w:hAnsi="Tahoma" w:cs="Tahoma"/>
                <w:i w:val="0"/>
              </w:rPr>
            </w:pPr>
            <w:r w:rsidRPr="00306007">
              <w:rPr>
                <w:rFonts w:ascii="Tahoma" w:hAnsi="Tahoma" w:cs="Tahoma"/>
                <w:b/>
                <w:i w:val="0"/>
              </w:rPr>
              <w:t>VODOVOD KANALIZACIJA</w:t>
            </w:r>
            <w:r w:rsidRPr="00306007">
              <w:rPr>
                <w:rFonts w:ascii="Tahoma" w:hAnsi="Tahoma" w:cs="Tahoma"/>
                <w:i w:val="0"/>
              </w:rPr>
              <w:t xml:space="preserve"> </w:t>
            </w:r>
            <w:r w:rsidRPr="00306007">
              <w:rPr>
                <w:rFonts w:ascii="Tahoma" w:hAnsi="Tahoma" w:cs="Tahoma"/>
                <w:b/>
                <w:i w:val="0"/>
              </w:rPr>
              <w:t>SNAGA d.o.o</w:t>
            </w:r>
            <w:r w:rsidRPr="00306007">
              <w:rPr>
                <w:rFonts w:ascii="Tahoma" w:hAnsi="Tahoma" w:cs="Tahoma"/>
                <w:i w:val="0"/>
              </w:rPr>
              <w:t xml:space="preserve">. </w:t>
            </w:r>
          </w:p>
          <w:p w:rsidR="00306007" w:rsidRPr="00306007" w:rsidRDefault="00306007" w:rsidP="006976DF">
            <w:pPr>
              <w:widowControl w:val="0"/>
              <w:jc w:val="both"/>
              <w:rPr>
                <w:rFonts w:ascii="Tahoma" w:hAnsi="Tahoma" w:cs="Tahoma"/>
                <w:i w:val="0"/>
              </w:rPr>
            </w:pPr>
            <w:r w:rsidRPr="00306007">
              <w:rPr>
                <w:rFonts w:ascii="Tahoma" w:hAnsi="Tahoma" w:cs="Tahoma"/>
                <w:i w:val="0"/>
              </w:rPr>
              <w:t>Direktor:</w:t>
            </w:r>
          </w:p>
          <w:p w:rsidR="00306007" w:rsidRPr="00306007" w:rsidRDefault="00306007" w:rsidP="006976DF">
            <w:pPr>
              <w:widowControl w:val="0"/>
              <w:jc w:val="both"/>
              <w:rPr>
                <w:rFonts w:ascii="Tahoma" w:hAnsi="Tahoma" w:cs="Tahoma"/>
                <w:i w:val="0"/>
              </w:rPr>
            </w:pPr>
            <w:r w:rsidRPr="00306007">
              <w:rPr>
                <w:rFonts w:ascii="Tahoma" w:hAnsi="Tahoma" w:cs="Tahoma"/>
                <w:i w:val="0"/>
              </w:rPr>
              <w:t>Krištof Mlakar</w:t>
            </w:r>
          </w:p>
        </w:tc>
      </w:tr>
    </w:tbl>
    <w:p w:rsidR="00306007" w:rsidRPr="00306007" w:rsidRDefault="00306007" w:rsidP="00306007">
      <w:pPr>
        <w:keepNext/>
        <w:tabs>
          <w:tab w:val="left" w:pos="4820"/>
          <w:tab w:val="left" w:pos="5103"/>
        </w:tabs>
        <w:rPr>
          <w:rFonts w:ascii="Tahoma" w:hAnsi="Tahoma" w:cs="Tahoma"/>
          <w:i w:val="0"/>
          <w:sz w:val="20"/>
        </w:rPr>
      </w:pPr>
    </w:p>
    <w:p w:rsidR="0078163F" w:rsidRPr="00306007" w:rsidRDefault="0078163F" w:rsidP="00F46139">
      <w:pPr>
        <w:jc w:val="center"/>
        <w:rPr>
          <w:b/>
          <w:i w:val="0"/>
          <w:sz w:val="22"/>
          <w:szCs w:val="22"/>
        </w:rPr>
      </w:pPr>
    </w:p>
    <w:p w:rsidR="0078163F" w:rsidRPr="00306007" w:rsidRDefault="0078163F" w:rsidP="00F46139">
      <w:pPr>
        <w:jc w:val="center"/>
        <w:rPr>
          <w:b/>
          <w:i w:val="0"/>
          <w:sz w:val="22"/>
          <w:szCs w:val="22"/>
        </w:rPr>
      </w:pPr>
    </w:p>
    <w:p w:rsidR="0078163F" w:rsidRPr="00306007" w:rsidRDefault="0078163F" w:rsidP="00F46139">
      <w:pPr>
        <w:jc w:val="center"/>
        <w:rPr>
          <w:b/>
          <w:i w:val="0"/>
          <w:sz w:val="22"/>
          <w:szCs w:val="22"/>
        </w:rPr>
      </w:pPr>
    </w:p>
    <w:p w:rsidR="0078163F" w:rsidRPr="00306007" w:rsidRDefault="0078163F" w:rsidP="00F46139">
      <w:pPr>
        <w:jc w:val="center"/>
        <w:rPr>
          <w:b/>
          <w:i w:val="0"/>
          <w:sz w:val="22"/>
          <w:szCs w:val="22"/>
        </w:rPr>
      </w:pPr>
    </w:p>
    <w:p w:rsidR="0078163F" w:rsidRPr="00306007" w:rsidRDefault="0078163F" w:rsidP="00F46139">
      <w:pPr>
        <w:jc w:val="center"/>
        <w:rPr>
          <w:b/>
          <w:i w:val="0"/>
          <w:sz w:val="22"/>
          <w:szCs w:val="22"/>
        </w:rPr>
      </w:pPr>
    </w:p>
    <w:p w:rsidR="0078163F" w:rsidRPr="00306007" w:rsidRDefault="0078163F"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306007" w:rsidRDefault="00934A58" w:rsidP="00F46139">
      <w:pPr>
        <w:jc w:val="center"/>
        <w:rPr>
          <w:b/>
          <w:i w:val="0"/>
          <w:sz w:val="22"/>
          <w:szCs w:val="22"/>
        </w:rPr>
      </w:pPr>
    </w:p>
    <w:p w:rsidR="00934A58" w:rsidRPr="0078163F" w:rsidRDefault="00934A58" w:rsidP="00934A58">
      <w:pPr>
        <w:jc w:val="right"/>
        <w:rPr>
          <w:b/>
          <w:i w:val="0"/>
          <w:szCs w:val="24"/>
        </w:rPr>
      </w:pPr>
      <w:r w:rsidRPr="009D1C1F">
        <w:rPr>
          <w:b/>
          <w:i w:val="0"/>
          <w:szCs w:val="24"/>
        </w:rPr>
        <w:t xml:space="preserve">PRILOGA A/3 – VZOREC </w:t>
      </w:r>
      <w:r w:rsidR="00B94219" w:rsidRPr="009D1C1F">
        <w:rPr>
          <w:b/>
          <w:i w:val="0"/>
          <w:szCs w:val="24"/>
        </w:rPr>
        <w:t>POGODBE ZA ENERGETIKA LJUBLJANA d.o.o.</w:t>
      </w:r>
      <w:r w:rsidR="00B94219">
        <w:rPr>
          <w:b/>
          <w:i w:val="0"/>
          <w:szCs w:val="24"/>
        </w:rPr>
        <w:t xml:space="preserve"> </w:t>
      </w:r>
    </w:p>
    <w:p w:rsidR="00934A58" w:rsidRDefault="00934A58" w:rsidP="00934A58">
      <w:pPr>
        <w:jc w:val="center"/>
        <w:rPr>
          <w:b/>
          <w:i w:val="0"/>
          <w:sz w:val="22"/>
          <w:szCs w:val="22"/>
        </w:rPr>
      </w:pPr>
    </w:p>
    <w:p w:rsidR="00AB5147" w:rsidRPr="009D1C1F" w:rsidRDefault="00AB5147" w:rsidP="00AB5147">
      <w:pPr>
        <w:keepLines/>
        <w:widowControl w:val="0"/>
        <w:rPr>
          <w:rFonts w:ascii="Tahoma" w:hAnsi="Tahoma" w:cs="Tahoma"/>
          <w:i w:val="0"/>
        </w:rPr>
      </w:pPr>
      <w:r w:rsidRPr="009D1C1F">
        <w:rPr>
          <w:rFonts w:ascii="Tahoma" w:hAnsi="Tahoma" w:cs="Tahoma"/>
          <w:i w:val="0"/>
        </w:rPr>
        <w:t>št. naročnika: JPE-SIR-</w:t>
      </w:r>
      <w:r>
        <w:rPr>
          <w:rFonts w:ascii="Tahoma" w:hAnsi="Tahoma" w:cs="Tahoma"/>
          <w:i w:val="0"/>
        </w:rPr>
        <w:t>52</w:t>
      </w:r>
      <w:r w:rsidRPr="009D1C1F">
        <w:rPr>
          <w:rFonts w:ascii="Tahoma" w:hAnsi="Tahoma" w:cs="Tahoma"/>
          <w:i w:val="0"/>
        </w:rPr>
        <w:t>/2</w:t>
      </w:r>
      <w:r>
        <w:rPr>
          <w:rFonts w:ascii="Tahoma" w:hAnsi="Tahoma" w:cs="Tahoma"/>
          <w:i w:val="0"/>
        </w:rPr>
        <w:t>1</w:t>
      </w:r>
    </w:p>
    <w:p w:rsidR="00AB5147" w:rsidRPr="009D1C1F" w:rsidRDefault="00AB5147" w:rsidP="00AB5147">
      <w:pPr>
        <w:keepLines/>
        <w:widowControl w:val="0"/>
        <w:rPr>
          <w:rFonts w:ascii="Tahoma" w:hAnsi="Tahoma" w:cs="Tahoma"/>
          <w:i w:val="0"/>
        </w:rPr>
      </w:pPr>
      <w:r w:rsidRPr="009D1C1F">
        <w:rPr>
          <w:rFonts w:ascii="Tahoma" w:hAnsi="Tahoma" w:cs="Tahoma"/>
          <w:i w:val="0"/>
        </w:rPr>
        <w:t xml:space="preserve">št. izvajalca: </w:t>
      </w:r>
    </w:p>
    <w:p w:rsidR="00AB5147" w:rsidRPr="009D1C1F" w:rsidRDefault="00AB5147" w:rsidP="00AB5147">
      <w:pPr>
        <w:keepLines/>
        <w:widowControl w:val="0"/>
        <w:rPr>
          <w:rFonts w:ascii="Tahoma" w:hAnsi="Tahoma" w:cs="Tahoma"/>
          <w:i w:val="0"/>
        </w:rPr>
      </w:pPr>
    </w:p>
    <w:p w:rsidR="00AB5147" w:rsidRPr="009D1C1F" w:rsidRDefault="00AB5147" w:rsidP="00AB5147">
      <w:pPr>
        <w:keepLines/>
        <w:widowControl w:val="0"/>
        <w:rPr>
          <w:rFonts w:ascii="Tahoma" w:hAnsi="Tahoma" w:cs="Tahoma"/>
          <w:b/>
          <w:i w:val="0"/>
          <w:color w:val="272727"/>
        </w:rPr>
      </w:pPr>
      <w:r w:rsidRPr="009D1C1F">
        <w:rPr>
          <w:rFonts w:ascii="Tahoma" w:hAnsi="Tahoma" w:cs="Tahoma"/>
          <w:i w:val="0"/>
        </w:rPr>
        <w:t xml:space="preserve">za </w:t>
      </w:r>
      <w:r w:rsidRPr="009D1C1F">
        <w:rPr>
          <w:rFonts w:ascii="Tahoma" w:hAnsi="Tahoma" w:cs="Tahoma"/>
          <w:b/>
          <w:i w:val="0"/>
          <w:color w:val="272727"/>
        </w:rPr>
        <w:t>izvedbo gradbenih del: 30II-</w:t>
      </w:r>
      <w:r>
        <w:rPr>
          <w:rFonts w:ascii="Tahoma" w:hAnsi="Tahoma" w:cs="Tahoma"/>
          <w:b/>
          <w:i w:val="0"/>
          <w:color w:val="272727"/>
        </w:rPr>
        <w:t>144/212</w:t>
      </w:r>
      <w:r w:rsidRPr="009D1C1F">
        <w:rPr>
          <w:rFonts w:ascii="Tahoma" w:hAnsi="Tahoma" w:cs="Tahoma"/>
          <w:b/>
          <w:i w:val="0"/>
          <w:color w:val="272727"/>
        </w:rPr>
        <w:t xml:space="preserve"> </w:t>
      </w:r>
      <w:r>
        <w:rPr>
          <w:rFonts w:ascii="Tahoma" w:hAnsi="Tahoma" w:cs="Tahoma"/>
          <w:b/>
          <w:i w:val="0"/>
          <w:color w:val="272727"/>
        </w:rPr>
        <w:t xml:space="preserve">Obnova </w:t>
      </w:r>
      <w:r w:rsidRPr="009D1C1F">
        <w:rPr>
          <w:rFonts w:ascii="Tahoma" w:hAnsi="Tahoma" w:cs="Tahoma"/>
          <w:b/>
          <w:i w:val="0"/>
          <w:color w:val="272727"/>
        </w:rPr>
        <w:t xml:space="preserve">plinovoda </w:t>
      </w:r>
      <w:r>
        <w:rPr>
          <w:rFonts w:ascii="Tahoma" w:hAnsi="Tahoma" w:cs="Tahoma"/>
          <w:b/>
          <w:i w:val="0"/>
          <w:color w:val="272727"/>
        </w:rPr>
        <w:t xml:space="preserve">po Židovski ulici, </w:t>
      </w:r>
      <w:r w:rsidRPr="009D1C1F">
        <w:rPr>
          <w:rFonts w:ascii="Tahoma" w:hAnsi="Tahoma" w:cs="Tahoma"/>
          <w:b/>
          <w:i w:val="0"/>
          <w:color w:val="272727"/>
        </w:rPr>
        <w:t xml:space="preserve">odsek </w:t>
      </w:r>
      <w:r>
        <w:rPr>
          <w:rFonts w:ascii="Tahoma" w:hAnsi="Tahoma" w:cs="Tahoma"/>
          <w:b/>
          <w:i w:val="0"/>
          <w:color w:val="272727"/>
        </w:rPr>
        <w:t>Židovska steza – Jurčičev trg</w:t>
      </w:r>
      <w:r w:rsidRPr="009D1C1F">
        <w:rPr>
          <w:rFonts w:ascii="Tahoma" w:hAnsi="Tahoma" w:cs="Tahoma"/>
          <w:b/>
          <w:i w:val="0"/>
          <w:color w:val="272727"/>
        </w:rPr>
        <w:t>;</w:t>
      </w:r>
    </w:p>
    <w:p w:rsidR="00AB5147" w:rsidRPr="009D1C1F" w:rsidRDefault="00AB5147" w:rsidP="00AB5147">
      <w:pPr>
        <w:keepLines/>
        <w:widowControl w:val="0"/>
        <w:rPr>
          <w:rFonts w:ascii="Tahoma" w:hAnsi="Tahoma" w:cs="Tahoma"/>
          <w:b/>
          <w:i w:val="0"/>
        </w:rPr>
      </w:pPr>
    </w:p>
    <w:p w:rsidR="00AB5147" w:rsidRPr="009D1C1F" w:rsidRDefault="00AB5147" w:rsidP="00AB5147">
      <w:pPr>
        <w:keepLines/>
        <w:widowControl w:val="0"/>
        <w:rPr>
          <w:rFonts w:ascii="Tahoma" w:hAnsi="Tahoma" w:cs="Tahoma"/>
          <w:i w:val="0"/>
        </w:rPr>
      </w:pPr>
      <w:r w:rsidRPr="009D1C1F">
        <w:rPr>
          <w:rFonts w:ascii="Tahoma" w:hAnsi="Tahoma" w:cs="Tahoma"/>
          <w:i w:val="0"/>
        </w:rPr>
        <w:t>ki jo skleneta</w:t>
      </w:r>
    </w:p>
    <w:p w:rsidR="00AB5147" w:rsidRPr="009D1C1F" w:rsidRDefault="00AB5147" w:rsidP="00AB5147">
      <w:pPr>
        <w:keepLines/>
        <w:widowControl w:val="0"/>
        <w:tabs>
          <w:tab w:val="left" w:pos="1702"/>
        </w:tabs>
        <w:ind w:left="1701" w:hanging="1701"/>
        <w:rPr>
          <w:rFonts w:ascii="Tahoma" w:hAnsi="Tahoma" w:cs="Tahoma"/>
          <w:i w:val="0"/>
        </w:rPr>
      </w:pPr>
    </w:p>
    <w:p w:rsidR="00AB5147" w:rsidRPr="009D1C1F" w:rsidRDefault="00AB5147" w:rsidP="00AB5147">
      <w:pPr>
        <w:keepLines/>
        <w:widowControl w:val="0"/>
        <w:ind w:left="2124" w:hanging="2124"/>
        <w:jc w:val="both"/>
        <w:rPr>
          <w:rFonts w:ascii="Tahoma" w:hAnsi="Tahoma" w:cs="Tahoma"/>
          <w:i w:val="0"/>
        </w:rPr>
      </w:pPr>
      <w:r w:rsidRPr="009D1C1F">
        <w:rPr>
          <w:rFonts w:ascii="Tahoma" w:hAnsi="Tahoma" w:cs="Tahoma"/>
          <w:i w:val="0"/>
        </w:rPr>
        <w:t>NAROČNIK:</w:t>
      </w:r>
      <w:r w:rsidRPr="009D1C1F">
        <w:rPr>
          <w:rFonts w:ascii="Tahoma" w:hAnsi="Tahoma" w:cs="Tahoma"/>
          <w:i w:val="0"/>
        </w:rPr>
        <w:tab/>
        <w:t xml:space="preserve">JAVNO PODJETJE ENERGETIKA LJUBLJANA d.o.o., Verovškova ulica 62, 1000 LJUBLJANA, ki ga zastopa direktor Samo Lozej </w:t>
      </w:r>
    </w:p>
    <w:p w:rsidR="00AB5147" w:rsidRPr="009D1C1F" w:rsidRDefault="00AB5147" w:rsidP="00AB5147">
      <w:pPr>
        <w:keepLines/>
        <w:widowControl w:val="0"/>
        <w:ind w:left="2124"/>
        <w:jc w:val="both"/>
        <w:rPr>
          <w:rFonts w:ascii="Tahoma" w:hAnsi="Tahoma" w:cs="Tahoma"/>
          <w:i w:val="0"/>
        </w:rPr>
      </w:pPr>
      <w:r w:rsidRPr="009D1C1F">
        <w:rPr>
          <w:rFonts w:ascii="Tahoma" w:hAnsi="Tahoma" w:cs="Tahoma"/>
          <w:i w:val="0"/>
        </w:rPr>
        <w:t>(v nadaljevanju: naročnik)</w:t>
      </w:r>
    </w:p>
    <w:p w:rsidR="00AB5147" w:rsidRPr="009D1C1F" w:rsidRDefault="00AB5147" w:rsidP="00AB5147">
      <w:pPr>
        <w:keepLines/>
        <w:widowControl w:val="0"/>
        <w:tabs>
          <w:tab w:val="left" w:pos="1702"/>
        </w:tabs>
        <w:ind w:left="1701" w:hanging="1701"/>
        <w:rPr>
          <w:rFonts w:ascii="Tahoma" w:hAnsi="Tahoma" w:cs="Tahoma"/>
          <w:i w:val="0"/>
        </w:rPr>
      </w:pPr>
    </w:p>
    <w:p w:rsidR="00AB5147" w:rsidRPr="009D1C1F" w:rsidRDefault="00AB5147" w:rsidP="00AB5147">
      <w:pPr>
        <w:keepLines/>
        <w:widowControl w:val="0"/>
        <w:tabs>
          <w:tab w:val="left" w:pos="1702"/>
        </w:tabs>
        <w:ind w:left="1701" w:hanging="1701"/>
        <w:rPr>
          <w:rFonts w:ascii="Tahoma" w:hAnsi="Tahoma" w:cs="Tahoma"/>
          <w:i w:val="0"/>
        </w:rPr>
      </w:pPr>
      <w:r w:rsidRPr="009D1C1F">
        <w:rPr>
          <w:rFonts w:ascii="Tahoma" w:hAnsi="Tahoma" w:cs="Tahoma"/>
          <w:i w:val="0"/>
        </w:rPr>
        <w:tab/>
      </w:r>
      <w:r w:rsidRPr="009D1C1F">
        <w:rPr>
          <w:rFonts w:ascii="Tahoma" w:hAnsi="Tahoma" w:cs="Tahoma"/>
          <w:i w:val="0"/>
        </w:rPr>
        <w:tab/>
      </w:r>
      <w:r w:rsidRPr="009D1C1F">
        <w:rPr>
          <w:rFonts w:ascii="Tahoma" w:hAnsi="Tahoma" w:cs="Tahoma"/>
          <w:i w:val="0"/>
        </w:rPr>
        <w:tab/>
        <w:t xml:space="preserve">Matična številka: </w:t>
      </w:r>
      <w:r w:rsidRPr="009D1C1F">
        <w:rPr>
          <w:rFonts w:ascii="Tahoma" w:hAnsi="Tahoma" w:cs="Tahoma"/>
          <w:i w:val="0"/>
        </w:rPr>
        <w:tab/>
      </w:r>
      <w:r w:rsidRPr="009D1C1F">
        <w:rPr>
          <w:rFonts w:ascii="Tahoma" w:hAnsi="Tahoma" w:cs="Tahoma"/>
          <w:i w:val="0"/>
        </w:rPr>
        <w:tab/>
        <w:t>5226406000</w:t>
      </w:r>
    </w:p>
    <w:p w:rsidR="00AB5147" w:rsidRPr="009D1C1F" w:rsidRDefault="00AB5147" w:rsidP="00AB5147">
      <w:pPr>
        <w:keepLines/>
        <w:widowControl w:val="0"/>
        <w:tabs>
          <w:tab w:val="left" w:pos="1702"/>
        </w:tabs>
        <w:ind w:left="1701" w:hanging="1701"/>
        <w:rPr>
          <w:rFonts w:ascii="Tahoma" w:hAnsi="Tahoma" w:cs="Tahoma"/>
          <w:i w:val="0"/>
        </w:rPr>
      </w:pPr>
      <w:r w:rsidRPr="009D1C1F">
        <w:rPr>
          <w:rFonts w:ascii="Tahoma" w:hAnsi="Tahoma" w:cs="Tahoma"/>
          <w:i w:val="0"/>
        </w:rPr>
        <w:tab/>
      </w:r>
      <w:r w:rsidRPr="009D1C1F">
        <w:rPr>
          <w:rFonts w:ascii="Tahoma" w:hAnsi="Tahoma" w:cs="Tahoma"/>
          <w:i w:val="0"/>
        </w:rPr>
        <w:tab/>
      </w:r>
      <w:r w:rsidRPr="009D1C1F">
        <w:rPr>
          <w:rFonts w:ascii="Tahoma" w:hAnsi="Tahoma" w:cs="Tahoma"/>
          <w:i w:val="0"/>
        </w:rPr>
        <w:tab/>
        <w:t>Identifikacijska št. za DDV:</w:t>
      </w:r>
      <w:r w:rsidRPr="009D1C1F">
        <w:rPr>
          <w:rFonts w:ascii="Tahoma" w:hAnsi="Tahoma" w:cs="Tahoma"/>
          <w:i w:val="0"/>
        </w:rPr>
        <w:tab/>
        <w:t>SI 23034033</w:t>
      </w:r>
    </w:p>
    <w:p w:rsidR="00AB5147" w:rsidRPr="009D1C1F" w:rsidRDefault="00AB5147" w:rsidP="00AB5147">
      <w:pPr>
        <w:keepLines/>
        <w:widowControl w:val="0"/>
        <w:tabs>
          <w:tab w:val="left" w:pos="1702"/>
        </w:tabs>
        <w:ind w:left="1701" w:hanging="1701"/>
        <w:rPr>
          <w:rFonts w:ascii="Tahoma" w:hAnsi="Tahoma" w:cs="Tahoma"/>
          <w:i w:val="0"/>
        </w:rPr>
      </w:pPr>
      <w:r w:rsidRPr="009D1C1F">
        <w:rPr>
          <w:rFonts w:ascii="Tahoma" w:hAnsi="Tahoma" w:cs="Tahoma"/>
          <w:i w:val="0"/>
        </w:rPr>
        <w:tab/>
      </w:r>
      <w:r w:rsidRPr="009D1C1F">
        <w:rPr>
          <w:rFonts w:ascii="Tahoma" w:hAnsi="Tahoma" w:cs="Tahoma"/>
          <w:i w:val="0"/>
        </w:rPr>
        <w:tab/>
      </w:r>
      <w:r w:rsidRPr="009D1C1F">
        <w:rPr>
          <w:rFonts w:ascii="Tahoma" w:hAnsi="Tahoma" w:cs="Tahoma"/>
          <w:i w:val="0"/>
        </w:rPr>
        <w:tab/>
      </w:r>
    </w:p>
    <w:p w:rsidR="00AB5147" w:rsidRPr="009D1C1F" w:rsidRDefault="00AB5147" w:rsidP="00AB5147">
      <w:pPr>
        <w:keepLines/>
        <w:widowControl w:val="0"/>
        <w:rPr>
          <w:rFonts w:ascii="Tahoma" w:hAnsi="Tahoma" w:cs="Tahoma"/>
          <w:i w:val="0"/>
        </w:rPr>
      </w:pPr>
      <w:r w:rsidRPr="009D1C1F">
        <w:rPr>
          <w:rFonts w:ascii="Tahoma" w:hAnsi="Tahoma" w:cs="Tahoma"/>
          <w:i w:val="0"/>
        </w:rPr>
        <w:t>in</w:t>
      </w:r>
    </w:p>
    <w:p w:rsidR="00AB5147" w:rsidRPr="009D1C1F" w:rsidRDefault="00AB5147" w:rsidP="00AB5147">
      <w:pPr>
        <w:keepLines/>
        <w:widowControl w:val="0"/>
        <w:tabs>
          <w:tab w:val="left" w:pos="360"/>
        </w:tabs>
        <w:jc w:val="both"/>
        <w:rPr>
          <w:rFonts w:ascii="Tahoma" w:hAnsi="Tahoma" w:cs="Tahoma"/>
          <w:i w:val="0"/>
        </w:rPr>
      </w:pPr>
      <w:r w:rsidRPr="009D1C1F">
        <w:rPr>
          <w:rFonts w:ascii="Tahoma" w:hAnsi="Tahoma" w:cs="Tahoma"/>
          <w:i w:val="0"/>
        </w:rPr>
        <w:tab/>
      </w:r>
    </w:p>
    <w:p w:rsidR="00995CA2" w:rsidRPr="006600C9" w:rsidRDefault="00AB5147" w:rsidP="009D1C1F">
      <w:pPr>
        <w:keepLines/>
        <w:widowControl w:val="0"/>
        <w:tabs>
          <w:tab w:val="left" w:pos="1702"/>
        </w:tabs>
        <w:ind w:left="2124" w:hanging="2124"/>
        <w:jc w:val="both"/>
        <w:rPr>
          <w:rFonts w:ascii="Tahoma" w:hAnsi="Tahoma" w:cs="Tahoma"/>
          <w:i w:val="0"/>
        </w:rPr>
      </w:pPr>
      <w:r w:rsidRPr="009D1C1F">
        <w:rPr>
          <w:rFonts w:ascii="Tahoma" w:hAnsi="Tahoma" w:cs="Tahoma"/>
          <w:i w:val="0"/>
        </w:rPr>
        <w:t xml:space="preserve">IZVAJALEC:              </w:t>
      </w:r>
      <w:r w:rsidRPr="009D1C1F">
        <w:rPr>
          <w:rFonts w:ascii="Tahoma" w:hAnsi="Tahoma" w:cs="Tahoma"/>
          <w:i w:val="0"/>
        </w:rPr>
        <w:tab/>
        <w:t>_______________________________, ki ga zastopa direktor ________________</w:t>
      </w:r>
      <w:r w:rsidR="00995CA2" w:rsidRPr="006600C9">
        <w:rPr>
          <w:rFonts w:ascii="Tahoma" w:hAnsi="Tahoma" w:cs="Tahoma"/>
          <w:i w:val="0"/>
        </w:rPr>
        <w:tab/>
      </w:r>
      <w:r w:rsidR="00995CA2" w:rsidRPr="006600C9">
        <w:rPr>
          <w:rFonts w:ascii="Tahoma" w:hAnsi="Tahoma" w:cs="Tahoma"/>
          <w:i w:val="0"/>
        </w:rPr>
        <w:tab/>
        <w:t>(v nadaljevanju: izvajalec)</w:t>
      </w:r>
    </w:p>
    <w:p w:rsidR="00AB5147" w:rsidRPr="009D1C1F" w:rsidRDefault="00AB5147" w:rsidP="00AB5147">
      <w:pPr>
        <w:keepLines/>
        <w:widowControl w:val="0"/>
        <w:tabs>
          <w:tab w:val="left" w:pos="1702"/>
        </w:tabs>
        <w:ind w:left="2160" w:hanging="2160"/>
        <w:jc w:val="both"/>
        <w:rPr>
          <w:rFonts w:ascii="Tahoma" w:hAnsi="Tahoma" w:cs="Tahoma"/>
          <w:i w:val="0"/>
        </w:rPr>
      </w:pPr>
    </w:p>
    <w:p w:rsidR="00AB5147" w:rsidRPr="009D1C1F" w:rsidRDefault="00AB5147" w:rsidP="00AB5147">
      <w:pPr>
        <w:keepLines/>
        <w:widowControl w:val="0"/>
        <w:tabs>
          <w:tab w:val="left" w:pos="1702"/>
        </w:tabs>
        <w:jc w:val="both"/>
        <w:rPr>
          <w:rFonts w:ascii="Tahoma" w:hAnsi="Tahoma" w:cs="Tahoma"/>
          <w:i w:val="0"/>
        </w:rPr>
      </w:pPr>
      <w:r w:rsidRPr="009D1C1F">
        <w:rPr>
          <w:rFonts w:ascii="Tahoma" w:hAnsi="Tahoma" w:cs="Tahoma"/>
          <w:i w:val="0"/>
        </w:rPr>
        <w:tab/>
      </w:r>
      <w:r w:rsidRPr="009D1C1F">
        <w:rPr>
          <w:rFonts w:ascii="Tahoma" w:hAnsi="Tahoma" w:cs="Tahoma"/>
          <w:i w:val="0"/>
        </w:rPr>
        <w:tab/>
        <w:t xml:space="preserve">TRR:  </w:t>
      </w:r>
    </w:p>
    <w:p w:rsidR="00AB5147" w:rsidRPr="009D1C1F" w:rsidRDefault="00AB5147" w:rsidP="00AB5147">
      <w:pPr>
        <w:keepLines/>
        <w:widowControl w:val="0"/>
        <w:tabs>
          <w:tab w:val="left" w:pos="1702"/>
        </w:tabs>
        <w:jc w:val="both"/>
        <w:rPr>
          <w:rFonts w:ascii="Tahoma" w:hAnsi="Tahoma" w:cs="Tahoma"/>
          <w:i w:val="0"/>
        </w:rPr>
      </w:pPr>
      <w:r w:rsidRPr="009D1C1F">
        <w:rPr>
          <w:rFonts w:ascii="Tahoma" w:hAnsi="Tahoma" w:cs="Tahoma"/>
          <w:i w:val="0"/>
        </w:rPr>
        <w:tab/>
      </w:r>
      <w:r w:rsidRPr="009D1C1F">
        <w:rPr>
          <w:rFonts w:ascii="Tahoma" w:hAnsi="Tahoma" w:cs="Tahoma"/>
          <w:i w:val="0"/>
        </w:rPr>
        <w:tab/>
        <w:t xml:space="preserve">Matična številka: </w:t>
      </w:r>
    </w:p>
    <w:p w:rsidR="00AB5147" w:rsidRPr="009D1C1F" w:rsidRDefault="00AB5147" w:rsidP="00AB5147">
      <w:pPr>
        <w:keepLines/>
        <w:widowControl w:val="0"/>
        <w:tabs>
          <w:tab w:val="left" w:pos="1702"/>
        </w:tabs>
        <w:jc w:val="both"/>
        <w:rPr>
          <w:rFonts w:ascii="Tahoma" w:hAnsi="Tahoma" w:cs="Tahoma"/>
          <w:i w:val="0"/>
        </w:rPr>
      </w:pPr>
      <w:r w:rsidRPr="009D1C1F">
        <w:rPr>
          <w:rFonts w:ascii="Tahoma" w:hAnsi="Tahoma" w:cs="Tahoma"/>
          <w:i w:val="0"/>
        </w:rPr>
        <w:t xml:space="preserve"> </w:t>
      </w:r>
      <w:r w:rsidRPr="009D1C1F">
        <w:rPr>
          <w:rFonts w:ascii="Tahoma" w:hAnsi="Tahoma" w:cs="Tahoma"/>
          <w:i w:val="0"/>
        </w:rPr>
        <w:tab/>
      </w:r>
      <w:r w:rsidRPr="009D1C1F">
        <w:rPr>
          <w:rFonts w:ascii="Tahoma" w:hAnsi="Tahoma" w:cs="Tahoma"/>
          <w:i w:val="0"/>
        </w:rPr>
        <w:tab/>
        <w:t xml:space="preserve">Identifikacijska številka za DDV: </w:t>
      </w:r>
    </w:p>
    <w:p w:rsidR="00AB5147" w:rsidRPr="009D1C1F" w:rsidRDefault="00AB5147" w:rsidP="00AB5147">
      <w:pPr>
        <w:keepLines/>
        <w:widowControl w:val="0"/>
        <w:tabs>
          <w:tab w:val="left" w:pos="1702"/>
        </w:tabs>
        <w:jc w:val="both"/>
        <w:rPr>
          <w:rFonts w:ascii="Tahoma" w:hAnsi="Tahoma" w:cs="Tahoma"/>
          <w:i w:val="0"/>
        </w:rPr>
      </w:pPr>
    </w:p>
    <w:p w:rsidR="00AB5147" w:rsidRPr="009D1C1F" w:rsidRDefault="00AB5147" w:rsidP="00AB5147">
      <w:pPr>
        <w:keepLines/>
        <w:widowControl w:val="0"/>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UVODNA DOLOČBA</w:t>
      </w:r>
    </w:p>
    <w:p w:rsidR="00AB5147" w:rsidRPr="009D1C1F" w:rsidRDefault="00AB5147" w:rsidP="00AB5147">
      <w:pPr>
        <w:keepLines/>
        <w:widowControl w:val="0"/>
        <w:jc w:val="center"/>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Pogodbeni stranki sporazumno ugotavljata, da je </w:t>
      </w:r>
      <w:r w:rsidR="00B425E4">
        <w:rPr>
          <w:rFonts w:ascii="Tahoma" w:hAnsi="Tahoma" w:cs="Tahoma"/>
          <w:i w:val="0"/>
        </w:rPr>
        <w:t>Mestna občina</w:t>
      </w:r>
      <w:r w:rsidRPr="009D1C1F">
        <w:rPr>
          <w:rFonts w:ascii="Tahoma" w:hAnsi="Tahoma" w:cs="Tahoma"/>
          <w:i w:val="0"/>
        </w:rPr>
        <w:t xml:space="preserve"> Ljubljana, </w:t>
      </w:r>
      <w:r w:rsidR="00B425E4">
        <w:rPr>
          <w:rFonts w:ascii="Tahoma" w:hAnsi="Tahoma" w:cs="Tahoma"/>
          <w:i w:val="0"/>
        </w:rPr>
        <w:t>Mestni trg 1</w:t>
      </w:r>
      <w:r w:rsidRPr="009D1C1F">
        <w:rPr>
          <w:rFonts w:ascii="Tahoma" w:hAnsi="Tahoma" w:cs="Tahoma"/>
          <w:i w:val="0"/>
        </w:rPr>
        <w:t>, 1000 Ljubljana, na podlagi pooblastila naročnika</w:t>
      </w:r>
      <w:r w:rsidR="00B425E4" w:rsidRPr="00B425E4">
        <w:rPr>
          <w:rFonts w:ascii="Tahoma" w:hAnsi="Tahoma" w:cs="Tahoma"/>
          <w:i w:val="0"/>
        </w:rPr>
        <w:t xml:space="preserve"> izvedla</w:t>
      </w:r>
      <w:r w:rsidRPr="009D1C1F">
        <w:rPr>
          <w:rFonts w:ascii="Tahoma" w:hAnsi="Tahoma" w:cs="Tahoma"/>
          <w:i w:val="0"/>
        </w:rPr>
        <w:t xml:space="preserve"> postopek oddaje javnega naročila št. </w:t>
      </w:r>
      <w:r w:rsidR="00B425E4">
        <w:rPr>
          <w:rFonts w:ascii="Tahoma" w:hAnsi="Tahoma" w:cs="Tahoma"/>
          <w:i w:val="0"/>
        </w:rPr>
        <w:t>_____________</w:t>
      </w:r>
      <w:r w:rsidRPr="009D1C1F">
        <w:rPr>
          <w:rFonts w:ascii="Tahoma" w:hAnsi="Tahoma" w:cs="Tahoma"/>
          <w:i w:val="0"/>
        </w:rPr>
        <w:t xml:space="preserve"> po </w:t>
      </w:r>
      <w:r w:rsidR="00B425E4">
        <w:rPr>
          <w:rFonts w:ascii="Tahoma" w:hAnsi="Tahoma" w:cs="Tahoma"/>
          <w:i w:val="0"/>
        </w:rPr>
        <w:t xml:space="preserve">konkurenčnem </w:t>
      </w:r>
      <w:r w:rsidRPr="009D1C1F">
        <w:rPr>
          <w:rFonts w:ascii="Tahoma" w:hAnsi="Tahoma" w:cs="Tahoma"/>
          <w:i w:val="0"/>
        </w:rPr>
        <w:t xml:space="preserve">postopku </w:t>
      </w:r>
      <w:r w:rsidR="00B425E4">
        <w:rPr>
          <w:rFonts w:ascii="Tahoma" w:hAnsi="Tahoma" w:cs="Tahoma"/>
          <w:i w:val="0"/>
        </w:rPr>
        <w:t>s pogajanji</w:t>
      </w:r>
      <w:r w:rsidRPr="009D1C1F">
        <w:rPr>
          <w:rFonts w:ascii="Tahoma" w:hAnsi="Tahoma" w:cs="Tahoma"/>
          <w:i w:val="0"/>
        </w:rPr>
        <w:t xml:space="preserve"> (št. objave na Portalu JN: ___________ z dne ____), na podlagi </w:t>
      </w:r>
      <w:r w:rsidR="00B425E4">
        <w:rPr>
          <w:rFonts w:ascii="Tahoma" w:hAnsi="Tahoma" w:cs="Tahoma"/>
          <w:i w:val="0"/>
        </w:rPr>
        <w:t xml:space="preserve">c. točke prvega odstavka </w:t>
      </w:r>
      <w:r w:rsidRPr="009D1C1F">
        <w:rPr>
          <w:rFonts w:ascii="Tahoma" w:hAnsi="Tahoma" w:cs="Tahoma"/>
          <w:i w:val="0"/>
        </w:rPr>
        <w:t>4</w:t>
      </w:r>
      <w:r w:rsidR="00B425E4">
        <w:rPr>
          <w:rFonts w:ascii="Tahoma" w:hAnsi="Tahoma" w:cs="Tahoma"/>
          <w:i w:val="0"/>
        </w:rPr>
        <w:t>4</w:t>
      </w:r>
      <w:r w:rsidRPr="009D1C1F">
        <w:rPr>
          <w:rFonts w:ascii="Tahoma" w:hAnsi="Tahoma" w:cs="Tahoma"/>
          <w:i w:val="0"/>
        </w:rPr>
        <w:t xml:space="preserve">. člena Zakona o javnem naročanju (Ur. l. RS, št. 91/15 s spremembami; v nadaljnjem besedilu: ZJN-3), z namenom sklenitve pogodbe za izvedbo gradbenih del za _____________________ , v katerem je bil izvajalec izbran na podlagi ponudbe izvajalca </w:t>
      </w:r>
      <w:r w:rsidR="00B425E4" w:rsidRPr="00B425E4">
        <w:rPr>
          <w:rFonts w:ascii="Tahoma" w:hAnsi="Tahoma" w:cs="Tahoma"/>
          <w:i w:val="0"/>
        </w:rPr>
        <w:t xml:space="preserve">št. ________ z dne __________ </w:t>
      </w:r>
      <w:r w:rsidRPr="009D1C1F">
        <w:rPr>
          <w:rFonts w:ascii="Tahoma" w:hAnsi="Tahoma" w:cs="Tahoma"/>
          <w:i w:val="0"/>
        </w:rPr>
        <w:t xml:space="preserve">ter na podlagi pogojev, opredeljenih v razpisni dokumentaciji št. </w:t>
      </w:r>
      <w:r w:rsidR="00B425E4">
        <w:rPr>
          <w:rFonts w:ascii="Tahoma" w:hAnsi="Tahoma" w:cs="Tahoma"/>
          <w:i w:val="0"/>
        </w:rPr>
        <w:t>______________</w:t>
      </w:r>
      <w:r w:rsidRPr="009D1C1F">
        <w:rPr>
          <w:rFonts w:ascii="Tahoma" w:hAnsi="Tahoma" w:cs="Tahoma"/>
          <w:i w:val="0"/>
        </w:rPr>
        <w:t>, in sicer za obdobje od dneva sklenitve pogodbe do izpolnitve vseh obveznosti iz pogodbe.</w:t>
      </w:r>
    </w:p>
    <w:p w:rsidR="00AB5147" w:rsidRPr="009D1C1F" w:rsidRDefault="00AB5147" w:rsidP="00AB5147">
      <w:pPr>
        <w:keepLines/>
        <w:widowControl w:val="0"/>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lastRenderedPageBreak/>
        <w:t>PREDMET POGODBE</w:t>
      </w:r>
    </w:p>
    <w:p w:rsidR="00AB5147" w:rsidRPr="009D1C1F" w:rsidRDefault="00AB5147" w:rsidP="00AB5147">
      <w:pPr>
        <w:keepLines/>
        <w:widowControl w:val="0"/>
        <w:tabs>
          <w:tab w:val="left" w:pos="709"/>
          <w:tab w:val="left" w:pos="1702"/>
        </w:tabs>
        <w:jc w:val="center"/>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ind w:left="360"/>
        <w:jc w:val="center"/>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S to pogodbo naročnik odda, izvajalec pa prevzame v izvedbo gradbena dela: 30II-</w:t>
      </w:r>
      <w:r w:rsidR="00995CA2" w:rsidRPr="00995CA2">
        <w:rPr>
          <w:rFonts w:ascii="Tahoma" w:hAnsi="Tahoma" w:cs="Tahoma"/>
          <w:i w:val="0"/>
        </w:rPr>
        <w:t>144/212</w:t>
      </w:r>
      <w:r w:rsidRPr="009D1C1F">
        <w:rPr>
          <w:rFonts w:ascii="Tahoma" w:hAnsi="Tahoma" w:cs="Tahoma"/>
          <w:i w:val="0"/>
        </w:rPr>
        <w:t xml:space="preserve"> </w:t>
      </w:r>
      <w:r w:rsidR="00995CA2" w:rsidRPr="009D1C1F">
        <w:rPr>
          <w:rFonts w:ascii="Tahoma" w:hAnsi="Tahoma" w:cs="Tahoma"/>
          <w:i w:val="0"/>
          <w:color w:val="272727"/>
        </w:rPr>
        <w:t>Obnova plinovoda po Židovski ulici, odsek Židovska steza – Jurčičev trg</w:t>
      </w:r>
      <w:r w:rsidR="00995CA2" w:rsidRPr="00995CA2">
        <w:rPr>
          <w:rFonts w:ascii="Tahoma" w:hAnsi="Tahoma" w:cs="Tahoma"/>
          <w:i w:val="0"/>
        </w:rPr>
        <w:t xml:space="preserve"> </w:t>
      </w:r>
      <w:r w:rsidR="00995CA2">
        <w:rPr>
          <w:rFonts w:ascii="Tahoma" w:hAnsi="Tahoma" w:cs="Tahoma"/>
          <w:i w:val="0"/>
        </w:rPr>
        <w:t xml:space="preserve">v Ljubljani </w:t>
      </w:r>
      <w:r w:rsidRPr="009D1C1F">
        <w:rPr>
          <w:rFonts w:ascii="Tahoma" w:hAnsi="Tahoma" w:cs="Tahoma"/>
          <w:i w:val="0"/>
        </w:rPr>
        <w:t xml:space="preserve">(v nadaljevanju: dela ali pogodbena dela). </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Dela, ki jih je izvajalec prevzel in jih bo opravil po tej pogodbi, so opredeljena v projektni dokumentaciji: </w:t>
      </w:r>
      <w:r w:rsidR="00995CA2" w:rsidRPr="009D1C1F">
        <w:rPr>
          <w:rFonts w:ascii="Tahoma" w:hAnsi="Tahoma" w:cs="Tahoma"/>
          <w:i w:val="0"/>
        </w:rPr>
        <w:t>Obnova plinovoda po Židovski ulici, odsek Židovska steza – Jurčičev trg, Mestna občina Ljubljana, PZI št. N 26330/22070, oktober 2020</w:t>
      </w:r>
      <w:r w:rsidRPr="009D1C1F">
        <w:rPr>
          <w:rFonts w:ascii="Tahoma" w:hAnsi="Tahoma" w:cs="Tahoma"/>
          <w:i w:val="0"/>
        </w:rPr>
        <w:t xml:space="preserve">, ki jo je izdelal naročnik, in sicer vse po pravilih stroke, v skladu z zahtevami iz razpisne dokumentacije št. </w:t>
      </w:r>
      <w:r w:rsidR="00995CA2">
        <w:rPr>
          <w:rFonts w:ascii="Tahoma" w:hAnsi="Tahoma" w:cs="Tahoma"/>
          <w:i w:val="0"/>
        </w:rPr>
        <w:t>______________</w:t>
      </w:r>
      <w:r w:rsidRPr="009D1C1F">
        <w:rPr>
          <w:rFonts w:ascii="Tahoma" w:hAnsi="Tahoma" w:cs="Tahoma"/>
          <w:i w:val="0"/>
        </w:rPr>
        <w:t xml:space="preserve"> (v nadaljevanju: razpisna dokumentacija) ter s skrbnostjo dobrega strokovnjaka. </w:t>
      </w:r>
    </w:p>
    <w:p w:rsidR="00AB5147" w:rsidRDefault="00AB5147" w:rsidP="00AB5147">
      <w:pPr>
        <w:keepLines/>
        <w:widowControl w:val="0"/>
        <w:jc w:val="both"/>
        <w:rPr>
          <w:rFonts w:ascii="Tahoma" w:hAnsi="Tahoma" w:cs="Tahoma"/>
          <w:i w:val="0"/>
        </w:rPr>
      </w:pPr>
    </w:p>
    <w:p w:rsidR="00355672" w:rsidRPr="009D1C1F" w:rsidRDefault="00355672" w:rsidP="00AB5147">
      <w:pPr>
        <w:keepLines/>
        <w:widowControl w:val="0"/>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POGODBENA VREDNOST DEL</w:t>
      </w:r>
    </w:p>
    <w:p w:rsidR="00AB5147" w:rsidRPr="009D1C1F" w:rsidRDefault="00AB5147" w:rsidP="00AB5147">
      <w:pPr>
        <w:keepLines/>
        <w:widowControl w:val="0"/>
        <w:tabs>
          <w:tab w:val="left" w:pos="709"/>
          <w:tab w:val="left" w:pos="1702"/>
        </w:tabs>
        <w:ind w:left="1701" w:hanging="1701"/>
        <w:jc w:val="center"/>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ind w:left="360"/>
        <w:jc w:val="center"/>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Pogodbena vrednost del, katerih izvedba je predmet te pogodbe, je določena na podlagi sprejete končne ponudbe izvajalca št. ________ z dne __________ iz 1. člena pogodbe (v nadaljevanju: ponudba izvajalca) ter v skladu s predloženim predračunom izvajalca z dne ______________ (v nadaljevanju: predračun izvajalca) in ob upoštevanju ___ % popusta, podanega na pogajanjih dne _________, znaša na dan sklenitve te pogodbe v neto vrednosti</w:t>
      </w:r>
      <w:r w:rsidR="00995CA2">
        <w:rPr>
          <w:rFonts w:ascii="Tahoma" w:hAnsi="Tahoma" w:cs="Tahoma"/>
          <w:i w:val="0"/>
        </w:rPr>
        <w:t xml:space="preserve"> za o</w:t>
      </w:r>
      <w:r w:rsidR="00995CA2" w:rsidRPr="00CE2989">
        <w:rPr>
          <w:rFonts w:ascii="Tahoma" w:hAnsi="Tahoma" w:cs="Tahoma"/>
          <w:i w:val="0"/>
        </w:rPr>
        <w:t>bnov</w:t>
      </w:r>
      <w:r w:rsidR="00995CA2">
        <w:rPr>
          <w:rFonts w:ascii="Tahoma" w:hAnsi="Tahoma" w:cs="Tahoma"/>
          <w:i w:val="0"/>
        </w:rPr>
        <w:t>o</w:t>
      </w:r>
      <w:r w:rsidR="00995CA2" w:rsidRPr="00CE2989">
        <w:rPr>
          <w:rFonts w:ascii="Tahoma" w:hAnsi="Tahoma" w:cs="Tahoma"/>
          <w:i w:val="0"/>
        </w:rPr>
        <w:t xml:space="preserve"> plinovoda po Židovski ulici, odsek Židovska steza – Jurčičev trg</w:t>
      </w:r>
      <w:r w:rsidRPr="009D1C1F">
        <w:rPr>
          <w:rFonts w:ascii="Tahoma" w:hAnsi="Tahoma" w:cs="Tahoma"/>
          <w:i w:val="0"/>
        </w:rPr>
        <w:t xml:space="preserve">:  </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ab/>
      </w:r>
      <w:r w:rsidRPr="009D1C1F">
        <w:rPr>
          <w:rFonts w:ascii="Tahoma" w:hAnsi="Tahoma" w:cs="Tahoma"/>
          <w:i w:val="0"/>
        </w:rPr>
        <w:tab/>
      </w:r>
      <w:r w:rsidRPr="009D1C1F">
        <w:rPr>
          <w:rFonts w:ascii="Tahoma" w:hAnsi="Tahoma" w:cs="Tahoma"/>
          <w:i w:val="0"/>
        </w:rPr>
        <w:tab/>
      </w:r>
      <w:r w:rsidRPr="009D1C1F">
        <w:rPr>
          <w:rFonts w:ascii="Tahoma" w:hAnsi="Tahoma" w:cs="Tahoma"/>
          <w:i w:val="0"/>
        </w:rPr>
        <w:tab/>
      </w:r>
      <w:r w:rsidRPr="009D1C1F">
        <w:rPr>
          <w:rFonts w:ascii="Tahoma" w:hAnsi="Tahoma" w:cs="Tahoma"/>
          <w:i w:val="0"/>
        </w:rPr>
        <w:tab/>
        <w:t>___________________ EUR brez DDV</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z besedo: ______________________________________________ evrov in ___/100</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tabs>
          <w:tab w:val="left" w:pos="1418"/>
          <w:tab w:val="left" w:pos="1702"/>
        </w:tabs>
        <w:ind w:right="-113"/>
        <w:jc w:val="both"/>
        <w:rPr>
          <w:rFonts w:ascii="Tahoma" w:hAnsi="Tahoma" w:cs="Tahoma"/>
          <w:i w:val="0"/>
        </w:rPr>
      </w:pPr>
      <w:r w:rsidRPr="009D1C1F">
        <w:rPr>
          <w:rFonts w:ascii="Tahoma" w:hAnsi="Tahoma" w:cs="Tahoma"/>
          <w:i w:val="0"/>
        </w:rPr>
        <w:t xml:space="preserve">Davek na dodano vrednost (DDV) se obračuna v skladu z vsakokratno veljavno zakonodajo. </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 xml:space="preserve">Vsa izvedena dela po tej pogodbi se obračunajo po dejansko opravljenih in izmerjenih delih in po cenah, ki so določene za merske enote del v ponudbi. Cene za merske enote del po ponudbi izvajalca bodo ostale nespremenjene do končnega obračuna, razen v primeru znižanja cen, o čemer se izvajalec obvezuje obvestiti naročnika. </w:t>
      </w:r>
    </w:p>
    <w:p w:rsidR="00AB5147" w:rsidRDefault="00AB5147" w:rsidP="00AB5147">
      <w:pPr>
        <w:keepLines/>
        <w:widowControl w:val="0"/>
        <w:tabs>
          <w:tab w:val="left" w:pos="709"/>
          <w:tab w:val="left" w:pos="1702"/>
        </w:tabs>
        <w:rPr>
          <w:rFonts w:ascii="Tahoma" w:hAnsi="Tahoma" w:cs="Tahoma"/>
          <w:i w:val="0"/>
        </w:rPr>
      </w:pPr>
    </w:p>
    <w:p w:rsidR="00355672" w:rsidRPr="009D1C1F" w:rsidRDefault="00355672" w:rsidP="00AB5147">
      <w:pPr>
        <w:keepLines/>
        <w:widowControl w:val="0"/>
        <w:tabs>
          <w:tab w:val="left" w:pos="709"/>
          <w:tab w:val="left" w:pos="1702"/>
        </w:tabs>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SESTAVNI DELI POGODBE</w:t>
      </w:r>
    </w:p>
    <w:p w:rsidR="00AB5147" w:rsidRPr="009D1C1F" w:rsidRDefault="00AB5147" w:rsidP="00AB5147">
      <w:pPr>
        <w:keepLines/>
        <w:widowControl w:val="0"/>
        <w:tabs>
          <w:tab w:val="left" w:pos="709"/>
          <w:tab w:val="left" w:pos="1702"/>
        </w:tabs>
        <w:ind w:left="1701" w:hanging="1701"/>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Pogodbeni stranki sta soglasni, da so sestavni deli pogodbe:</w:t>
      </w:r>
    </w:p>
    <w:p w:rsidR="00AB5147" w:rsidRPr="009D1C1F" w:rsidRDefault="00AB5147" w:rsidP="007909CD">
      <w:pPr>
        <w:keepLines/>
        <w:widowControl w:val="0"/>
        <w:numPr>
          <w:ilvl w:val="0"/>
          <w:numId w:val="43"/>
        </w:numPr>
        <w:tabs>
          <w:tab w:val="left" w:pos="426"/>
          <w:tab w:val="left" w:pos="1418"/>
          <w:tab w:val="left" w:pos="1702"/>
        </w:tabs>
        <w:rPr>
          <w:rFonts w:ascii="Tahoma" w:hAnsi="Tahoma" w:cs="Tahoma"/>
          <w:i w:val="0"/>
        </w:rPr>
      </w:pPr>
      <w:r w:rsidRPr="009D1C1F">
        <w:rPr>
          <w:rFonts w:ascii="Tahoma" w:hAnsi="Tahoma" w:cs="Tahoma"/>
          <w:i w:val="0"/>
        </w:rPr>
        <w:t xml:space="preserve">razpisna dokumentacija št. </w:t>
      </w:r>
      <w:r w:rsidR="00995CA2">
        <w:rPr>
          <w:rFonts w:ascii="Tahoma" w:hAnsi="Tahoma" w:cs="Tahoma"/>
          <w:i w:val="0"/>
        </w:rPr>
        <w:t>_______________</w:t>
      </w:r>
      <w:r w:rsidRPr="009D1C1F">
        <w:rPr>
          <w:rFonts w:ascii="Tahoma" w:hAnsi="Tahoma" w:cs="Tahoma"/>
          <w:i w:val="0"/>
        </w:rPr>
        <w:t>,</w:t>
      </w:r>
    </w:p>
    <w:p w:rsidR="00AB5147" w:rsidRPr="009D1C1F" w:rsidRDefault="00AB5147" w:rsidP="007909CD">
      <w:pPr>
        <w:keepLines/>
        <w:widowControl w:val="0"/>
        <w:numPr>
          <w:ilvl w:val="0"/>
          <w:numId w:val="43"/>
        </w:numPr>
        <w:jc w:val="both"/>
        <w:rPr>
          <w:rFonts w:ascii="Tahoma" w:hAnsi="Tahoma" w:cs="Tahoma"/>
          <w:i w:val="0"/>
        </w:rPr>
      </w:pPr>
      <w:r w:rsidRPr="009D1C1F">
        <w:rPr>
          <w:rFonts w:ascii="Tahoma" w:hAnsi="Tahoma" w:cs="Tahoma"/>
          <w:i w:val="0"/>
        </w:rPr>
        <w:t>ponudb</w:t>
      </w:r>
      <w:r w:rsidR="00995CA2">
        <w:rPr>
          <w:rFonts w:ascii="Tahoma" w:hAnsi="Tahoma" w:cs="Tahoma"/>
          <w:i w:val="0"/>
        </w:rPr>
        <w:t>a</w:t>
      </w:r>
      <w:r w:rsidRPr="009D1C1F">
        <w:rPr>
          <w:rFonts w:ascii="Tahoma" w:hAnsi="Tahoma" w:cs="Tahoma"/>
          <w:i w:val="0"/>
        </w:rPr>
        <w:t xml:space="preserve"> izvajalca iz 1. člena pogodbe,</w:t>
      </w:r>
    </w:p>
    <w:p w:rsidR="00AB5147" w:rsidRPr="009D1C1F" w:rsidRDefault="00AB5147" w:rsidP="007909CD">
      <w:pPr>
        <w:keepLines/>
        <w:widowControl w:val="0"/>
        <w:numPr>
          <w:ilvl w:val="0"/>
          <w:numId w:val="43"/>
        </w:numPr>
        <w:jc w:val="both"/>
        <w:rPr>
          <w:rFonts w:ascii="Tahoma" w:hAnsi="Tahoma" w:cs="Tahoma"/>
          <w:i w:val="0"/>
        </w:rPr>
      </w:pPr>
      <w:r w:rsidRPr="009D1C1F">
        <w:rPr>
          <w:rFonts w:ascii="Tahoma" w:hAnsi="Tahoma" w:cs="Tahoma"/>
          <w:i w:val="0"/>
        </w:rPr>
        <w:t>predračun izvajalca iz 3. člena pogodbe,</w:t>
      </w:r>
    </w:p>
    <w:p w:rsidR="00AB5147" w:rsidRPr="009D1C1F" w:rsidRDefault="00AB5147" w:rsidP="007909CD">
      <w:pPr>
        <w:keepLines/>
        <w:widowControl w:val="0"/>
        <w:numPr>
          <w:ilvl w:val="0"/>
          <w:numId w:val="43"/>
        </w:numPr>
        <w:jc w:val="both"/>
        <w:rPr>
          <w:rFonts w:ascii="Tahoma" w:hAnsi="Tahoma" w:cs="Tahoma"/>
          <w:i w:val="0"/>
        </w:rPr>
      </w:pPr>
      <w:r w:rsidRPr="009D1C1F">
        <w:rPr>
          <w:rFonts w:ascii="Tahoma" w:hAnsi="Tahoma" w:cs="Tahoma"/>
          <w:i w:val="0"/>
        </w:rPr>
        <w:t>dokumentacija za izvedbo gradnje, navedena v 2. členu pogodbe,</w:t>
      </w:r>
    </w:p>
    <w:p w:rsidR="00AB5147" w:rsidRPr="009D1C1F" w:rsidRDefault="00AB5147" w:rsidP="007909CD">
      <w:pPr>
        <w:numPr>
          <w:ilvl w:val="0"/>
          <w:numId w:val="43"/>
        </w:numPr>
        <w:jc w:val="both"/>
        <w:rPr>
          <w:rFonts w:ascii="Tahoma" w:hAnsi="Tahoma" w:cs="Tahoma"/>
          <w:i w:val="0"/>
        </w:rPr>
      </w:pPr>
      <w:r w:rsidRPr="009D1C1F">
        <w:rPr>
          <w:rFonts w:ascii="Tahoma" w:hAnsi="Tahoma" w:cs="Tahoma"/>
          <w:i w:val="0"/>
        </w:rPr>
        <w:lastRenderedPageBreak/>
        <w:t>Tehnične zahteve za graditev glavnih in priključnih plinovodov ter notranjih plinskih napeljav, 11. dopolnjena in popravljena izdaja, avgust 2020, (</w:t>
      </w:r>
      <w:hyperlink r:id="rId19" w:history="1">
        <w:r w:rsidRPr="009D1C1F">
          <w:rPr>
            <w:rStyle w:val="Hiperpovezava"/>
            <w:rFonts w:ascii="Tahoma" w:hAnsi="Tahoma" w:cs="Tahoma"/>
            <w:i w:val="0"/>
          </w:rPr>
          <w:t>https://www.energetika-lj.si/zakonodaja/tehnicne-zahteve-za-graditev-plin</w:t>
        </w:r>
      </w:hyperlink>
      <w:r w:rsidRPr="009D1C1F">
        <w:rPr>
          <w:rFonts w:ascii="Tahoma" w:hAnsi="Tahoma" w:cs="Tahoma"/>
          <w:i w:val="0"/>
        </w:rPr>
        <w:t>),</w:t>
      </w:r>
    </w:p>
    <w:p w:rsidR="00AB5147" w:rsidRPr="009D1C1F" w:rsidRDefault="00AB5147" w:rsidP="007909CD">
      <w:pPr>
        <w:numPr>
          <w:ilvl w:val="0"/>
          <w:numId w:val="43"/>
        </w:numPr>
        <w:jc w:val="both"/>
        <w:rPr>
          <w:rFonts w:ascii="Tahoma" w:hAnsi="Tahoma" w:cs="Tahoma"/>
          <w:i w:val="0"/>
        </w:rPr>
      </w:pPr>
      <w:r w:rsidRPr="009D1C1F">
        <w:rPr>
          <w:rFonts w:ascii="Tahoma" w:hAnsi="Tahoma" w:cs="Tahoma"/>
          <w:i w:val="0"/>
        </w:rPr>
        <w:t>Pravilnik o tehničnih pogojih za graditev, obratovanje in vzdrževanje plinovodov z največjim dovoljenim tlakom do vključno 16 barov (Ur. list RS št. 26/2002, 54/2002 in 17/14 – EZ-1), ki je prenehal veljati, vendar se skladno z drugim odstavkom 554. členom Energetskega zakona</w:t>
      </w:r>
      <w:r w:rsidRPr="009D1C1F">
        <w:rPr>
          <w:i w:val="0"/>
        </w:rPr>
        <w:t xml:space="preserve"> </w:t>
      </w:r>
      <w:r w:rsidRPr="009D1C1F">
        <w:rPr>
          <w:rFonts w:ascii="Tahoma" w:hAnsi="Tahoma" w:cs="Tahoma"/>
          <w:i w:val="0"/>
        </w:rPr>
        <w:t>(Uradni list RS, št. 60/19 - uradno prečiščeno besedilo, 65/20) uporablja do uveljavitve novih podzakonskih predpisov, izdanih na podlagi EZ-1. V primeru, da se novi pravilnik uveljavi v času veljavnosti te pogodbe, slednji postane sestavni del te pogodbe.</w:t>
      </w:r>
    </w:p>
    <w:p w:rsidR="00AB5147" w:rsidRPr="009D1C1F" w:rsidRDefault="00AB5147" w:rsidP="007909CD">
      <w:pPr>
        <w:keepLines/>
        <w:widowControl w:val="0"/>
        <w:numPr>
          <w:ilvl w:val="0"/>
          <w:numId w:val="43"/>
        </w:numPr>
        <w:tabs>
          <w:tab w:val="left" w:pos="426"/>
          <w:tab w:val="left" w:pos="1418"/>
          <w:tab w:val="left" w:pos="1702"/>
        </w:tabs>
        <w:rPr>
          <w:rFonts w:ascii="Tahoma" w:hAnsi="Tahoma" w:cs="Tahoma"/>
          <w:i w:val="0"/>
        </w:rPr>
      </w:pPr>
      <w:r w:rsidRPr="009D1C1F">
        <w:rPr>
          <w:rFonts w:ascii="Tahoma" w:hAnsi="Tahoma" w:cs="Tahoma"/>
          <w:i w:val="0"/>
        </w:rPr>
        <w:t>dovoljenje za zapore in prekop javne prometne površine.</w:t>
      </w:r>
    </w:p>
    <w:p w:rsidR="00AB5147" w:rsidRPr="009D1C1F" w:rsidRDefault="00AB5147" w:rsidP="00AB5147">
      <w:pPr>
        <w:keepLines/>
        <w:widowControl w:val="0"/>
        <w:tabs>
          <w:tab w:val="left" w:pos="426"/>
          <w:tab w:val="left" w:pos="1418"/>
          <w:tab w:val="left" w:pos="1702"/>
        </w:tabs>
        <w:ind w:left="357"/>
        <w:rPr>
          <w:rFonts w:ascii="Tahoma" w:hAnsi="Tahoma" w:cs="Tahoma"/>
          <w:i w:val="0"/>
        </w:rPr>
      </w:pPr>
    </w:p>
    <w:p w:rsidR="00AB5147" w:rsidRPr="009D1C1F" w:rsidRDefault="00AB5147" w:rsidP="00AB5147">
      <w:pPr>
        <w:keepLines/>
        <w:widowControl w:val="0"/>
        <w:tabs>
          <w:tab w:val="left" w:pos="426"/>
          <w:tab w:val="left" w:pos="1418"/>
          <w:tab w:val="left" w:pos="1702"/>
        </w:tabs>
        <w:jc w:val="both"/>
        <w:rPr>
          <w:rFonts w:ascii="Tahoma" w:hAnsi="Tahoma" w:cs="Tahoma"/>
          <w:i w:val="0"/>
        </w:rPr>
      </w:pPr>
      <w:r w:rsidRPr="009D1C1F">
        <w:rPr>
          <w:rFonts w:ascii="Tahoma" w:hAnsi="Tahoma" w:cs="Tahoma"/>
          <w:i w:val="0"/>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AB5147" w:rsidRDefault="00AB5147" w:rsidP="00AB5147">
      <w:pPr>
        <w:keepLines/>
        <w:widowControl w:val="0"/>
        <w:tabs>
          <w:tab w:val="left" w:pos="426"/>
          <w:tab w:val="left" w:pos="1418"/>
          <w:tab w:val="left" w:pos="1702"/>
        </w:tabs>
        <w:rPr>
          <w:rFonts w:ascii="Tahoma" w:hAnsi="Tahoma" w:cs="Tahoma"/>
          <w:i w:val="0"/>
        </w:rPr>
      </w:pPr>
    </w:p>
    <w:p w:rsidR="00355672" w:rsidRPr="009D1C1F" w:rsidRDefault="00355672" w:rsidP="00AB5147">
      <w:pPr>
        <w:keepLines/>
        <w:widowControl w:val="0"/>
        <w:tabs>
          <w:tab w:val="left" w:pos="426"/>
          <w:tab w:val="left" w:pos="1418"/>
          <w:tab w:val="left" w:pos="1702"/>
        </w:tabs>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 NAČIN OBRAČUNAVANJA IN PLAČEVANJA OPRAVLJENIH DEL</w:t>
      </w:r>
    </w:p>
    <w:p w:rsidR="00AB5147" w:rsidRPr="009D1C1F" w:rsidRDefault="00AB5147" w:rsidP="00AB5147">
      <w:pPr>
        <w:keepLines/>
        <w:widowControl w:val="0"/>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426"/>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 xml:space="preserve">Pogodbeni stranki bosta opravili obračun del na podlagi izdanih začasnih mesečnih situacij in končne situacije, ločeno za izvedena gradbena dela pri </w:t>
      </w:r>
      <w:r w:rsidR="00995CA2">
        <w:rPr>
          <w:rFonts w:ascii="Tahoma" w:hAnsi="Tahoma" w:cs="Tahoma"/>
          <w:i w:val="0"/>
        </w:rPr>
        <w:t>obnovi</w:t>
      </w:r>
      <w:r w:rsidRPr="009D1C1F">
        <w:rPr>
          <w:rFonts w:ascii="Tahoma" w:hAnsi="Tahoma" w:cs="Tahoma"/>
          <w:i w:val="0"/>
        </w:rPr>
        <w:t xml:space="preserve"> glavnih plinovodov in plinskih priključkov - SON. Vsi plinski priključki morajo biti specificirani po naslovih objektov v vsaki posamični situaciji.</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 xml:space="preserve">K vsaki posamezni situaciji za izvedena gradbena dela pri </w:t>
      </w:r>
      <w:r w:rsidR="00995CA2" w:rsidRPr="00995CA2">
        <w:rPr>
          <w:rFonts w:ascii="Tahoma" w:hAnsi="Tahoma" w:cs="Tahoma"/>
          <w:i w:val="0"/>
        </w:rPr>
        <w:t xml:space="preserve">obnovi </w:t>
      </w:r>
      <w:r w:rsidRPr="009D1C1F">
        <w:rPr>
          <w:rFonts w:ascii="Tahoma" w:hAnsi="Tahoma" w:cs="Tahoma"/>
          <w:i w:val="0"/>
        </w:rPr>
        <w:t>glavnih plinovodov in plinskih priključkov - SON mora izvajalec priložiti še poseben seznam plinskih priključkov – SON po objektih in vrednostih za posamezni priključek.</w:t>
      </w:r>
    </w:p>
    <w:p w:rsidR="00AB5147" w:rsidRPr="009D1C1F" w:rsidRDefault="00AB5147" w:rsidP="00AB5147">
      <w:pPr>
        <w:keepLines/>
        <w:widowControl w:val="0"/>
        <w:tabs>
          <w:tab w:val="left" w:pos="426"/>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Izvajalec na podlagi potrjenih podatkov iz knjige obračunskih izmer in dogovorjenih pogodbenih cen sestavi mesečne začasne situacije, ki bodo obravnavale vsa opravljena dela in vgrajeni material od prvega do zadnjega dne v obračunskem mesecu. Začasna mesečna situacija mora biti izstavljena v roku petih (5) koledarskih dni od zadnjega dne obračunskega meseca.</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izstaviti novo popravljeno situacijo v roku petih (5) koledarskih dni od zavrnitve, v kateri bo izkazana pravilna vrednost opravljenih del.</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Če naročnik ne pregleda in ne potrdi situacije v roku osmih (8) koledarskih dni od prejema in ji tudi ne ugovarja, se šteje, da je potrjena s pretekom tega roka.</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Naročnik je dolžan potrjeno situacijo, ki bo sestavljena v skladu s to pogodbo, ob upoštevanju 8. in 9. člena te pogodbe, plačati v 30 (tridesetih) koledarskih dneh, šteto od prejema pravilne situacije v vložišče naročnika, na transakcijski račun izvajalca, ki je uradno evidentiran pri AJPES in bo naveden na situaciji.</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Končni obračun bosta pogodbeni stranki izvršili na osnovi izstavljene končne situacije. Izvajalec bo izstavil končno situacijo v roku osmih (8) koledarskih dni po opravljeni primopredaji, ki se izvrši s podpisom zapisnika o sprejemu in izročitvi izvedenih del, ki ga podpišeta obe pogodbeni stranki oziroma njuna predstavnika, s katerim naročnik sprejme, izvajalec pa izroči izvedena dela. Pogoj za podpis zapisnika je zaključek vseh pogodbenih del.</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Potrditev končne situacije in morebitno plačilo za obračunana dela, ki se lahko nanašajo le na izvedena dela v zadnjem obračunskem mesecu, na osnovi te situacije, se opravi v skladu z 7. členom te pogodbe.</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0"/>
        </w:tabs>
        <w:jc w:val="center"/>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 xml:space="preserve">Naročnik bo izvršil plačila za izvedena gradbena dela pri </w:t>
      </w:r>
      <w:r w:rsidR="00E45034">
        <w:rPr>
          <w:rFonts w:ascii="Tahoma" w:hAnsi="Tahoma" w:cs="Tahoma"/>
          <w:i w:val="0"/>
        </w:rPr>
        <w:t xml:space="preserve">obnovi </w:t>
      </w:r>
      <w:r w:rsidRPr="009D1C1F">
        <w:rPr>
          <w:rFonts w:ascii="Tahoma" w:hAnsi="Tahoma" w:cs="Tahoma"/>
          <w:i w:val="0"/>
        </w:rPr>
        <w:t>glavnih plinovodov in plinskih priključkov - SON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w:t>
      </w:r>
    </w:p>
    <w:p w:rsidR="00AB5147" w:rsidRDefault="00AB5147" w:rsidP="00AB5147">
      <w:pPr>
        <w:keepLines/>
        <w:widowControl w:val="0"/>
        <w:jc w:val="both"/>
        <w:rPr>
          <w:rFonts w:ascii="Tahoma" w:hAnsi="Tahoma" w:cs="Tahoma"/>
          <w:i w:val="0"/>
        </w:rPr>
      </w:pPr>
    </w:p>
    <w:p w:rsidR="00355672" w:rsidRPr="009D1C1F" w:rsidRDefault="00355672" w:rsidP="00AB5147">
      <w:pPr>
        <w:keepLines/>
        <w:widowControl w:val="0"/>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PODIZVAJALCI</w:t>
      </w:r>
    </w:p>
    <w:p w:rsidR="00AB5147" w:rsidRPr="009D1C1F" w:rsidRDefault="00AB5147" w:rsidP="00AB5147">
      <w:pPr>
        <w:keepLines/>
        <w:widowControl w:val="0"/>
        <w:jc w:val="both"/>
        <w:rPr>
          <w:rFonts w:ascii="Tahoma" w:hAnsi="Tahoma" w:cs="Tahoma"/>
          <w:i w:val="0"/>
        </w:rPr>
      </w:pPr>
    </w:p>
    <w:p w:rsidR="00AB5147" w:rsidRPr="009D1C1F" w:rsidRDefault="00AB5147" w:rsidP="007909CD">
      <w:pPr>
        <w:keepLines/>
        <w:widowControl w:val="0"/>
        <w:numPr>
          <w:ilvl w:val="0"/>
          <w:numId w:val="42"/>
        </w:numPr>
        <w:tabs>
          <w:tab w:val="num" w:pos="720"/>
        </w:tabs>
        <w:ind w:left="720"/>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num" w:pos="870"/>
        </w:tabs>
        <w:ind w:left="210"/>
        <w:jc w:val="center"/>
        <w:rPr>
          <w:rFonts w:ascii="Tahoma" w:hAnsi="Tahoma" w:cs="Tahoma"/>
          <w:i w:val="0"/>
        </w:rPr>
      </w:pPr>
    </w:p>
    <w:p w:rsidR="00AB5147" w:rsidRPr="00AB5147" w:rsidRDefault="00AB5147" w:rsidP="00AB5147">
      <w:pPr>
        <w:keepLines/>
        <w:widowControl w:val="0"/>
        <w:jc w:val="center"/>
        <w:rPr>
          <w:rFonts w:ascii="Tahoma" w:hAnsi="Tahoma" w:cs="Tahoma"/>
          <w:i w:val="0"/>
        </w:rPr>
      </w:pPr>
      <w:r w:rsidRPr="009D1C1F">
        <w:rPr>
          <w:rFonts w:ascii="Tahoma" w:hAnsi="Tahoma" w:cs="Tahoma"/>
          <w:i w:val="0"/>
        </w:rPr>
        <w:t>/se upošteva v primeru, da izvajalec nastopa s podizvajalcem/</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v okviru te pogodbe nastopa skupaj z naslednjimi podizvajalci:</w:t>
      </w:r>
    </w:p>
    <w:p w:rsidR="00AB5147" w:rsidRPr="009D1C1F" w:rsidRDefault="00AB5147" w:rsidP="00AB5147">
      <w:pPr>
        <w:keepLines/>
        <w:widowControl w:val="0"/>
        <w:ind w:left="357"/>
        <w:jc w:val="both"/>
        <w:rPr>
          <w:rFonts w:ascii="Tahoma" w:hAnsi="Tahoma" w:cs="Tahoma"/>
          <w:i w:val="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5421"/>
      </w:tblGrid>
      <w:tr w:rsidR="00AB5147" w:rsidRPr="00AB5147" w:rsidTr="00526CB4">
        <w:trPr>
          <w:trHeight w:val="269"/>
          <w:jc w:val="center"/>
        </w:trPr>
        <w:tc>
          <w:tcPr>
            <w:tcW w:w="4005"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Naziv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357"/>
              <w:jc w:val="both"/>
              <w:rPr>
                <w:rFonts w:ascii="Tahoma" w:hAnsi="Tahoma" w:cs="Tahoma"/>
                <w:i w:val="0"/>
              </w:rPr>
            </w:pPr>
          </w:p>
        </w:tc>
      </w:tr>
      <w:tr w:rsidR="00AB5147" w:rsidRPr="00AB5147" w:rsidTr="00526CB4">
        <w:trPr>
          <w:trHeight w:val="273"/>
          <w:jc w:val="center"/>
        </w:trPr>
        <w:tc>
          <w:tcPr>
            <w:tcW w:w="4005"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Polni naslov</w:t>
            </w:r>
          </w:p>
        </w:tc>
        <w:tc>
          <w:tcPr>
            <w:tcW w:w="5421"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357"/>
              <w:jc w:val="both"/>
              <w:rPr>
                <w:rFonts w:ascii="Tahoma" w:hAnsi="Tahoma" w:cs="Tahoma"/>
                <w:i w:val="0"/>
              </w:rPr>
            </w:pPr>
          </w:p>
        </w:tc>
      </w:tr>
      <w:tr w:rsidR="00AB5147" w:rsidRPr="00AB5147" w:rsidTr="00526CB4">
        <w:trPr>
          <w:trHeight w:val="278"/>
          <w:jc w:val="center"/>
        </w:trPr>
        <w:tc>
          <w:tcPr>
            <w:tcW w:w="4005" w:type="dxa"/>
            <w:tcBorders>
              <w:top w:val="single" w:sz="4" w:space="0" w:color="auto"/>
              <w:left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 xml:space="preserve">Podizvajalec zahteva neposredno plačilo </w:t>
            </w:r>
          </w:p>
        </w:tc>
        <w:tc>
          <w:tcPr>
            <w:tcW w:w="5421" w:type="dxa"/>
            <w:tcBorders>
              <w:top w:val="single" w:sz="4" w:space="0" w:color="auto"/>
              <w:left w:val="single" w:sz="4" w:space="0" w:color="auto"/>
              <w:right w:val="single" w:sz="4" w:space="0" w:color="auto"/>
            </w:tcBorders>
            <w:vAlign w:val="center"/>
          </w:tcPr>
          <w:p w:rsidR="00AB5147" w:rsidRPr="009D1C1F" w:rsidRDefault="00AB5147" w:rsidP="00526CB4">
            <w:pPr>
              <w:keepLines/>
              <w:widowControl w:val="0"/>
              <w:ind w:left="357"/>
              <w:jc w:val="center"/>
              <w:rPr>
                <w:rFonts w:ascii="Tahoma" w:hAnsi="Tahoma" w:cs="Tahoma"/>
                <w:i w:val="0"/>
              </w:rPr>
            </w:pPr>
            <w:r w:rsidRPr="009D1C1F">
              <w:rPr>
                <w:rFonts w:ascii="Tahoma" w:hAnsi="Tahoma" w:cs="Tahoma"/>
                <w:i w:val="0"/>
              </w:rPr>
              <w:t>DA / NE</w:t>
            </w:r>
          </w:p>
        </w:tc>
      </w:tr>
      <w:tr w:rsidR="00AB5147" w:rsidRPr="00AB5147" w:rsidTr="00526CB4">
        <w:trPr>
          <w:trHeight w:val="285"/>
          <w:jc w:val="center"/>
        </w:trPr>
        <w:tc>
          <w:tcPr>
            <w:tcW w:w="4005"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Matična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357"/>
              <w:jc w:val="both"/>
              <w:rPr>
                <w:rFonts w:ascii="Tahoma" w:hAnsi="Tahoma" w:cs="Tahoma"/>
                <w:i w:val="0"/>
              </w:rPr>
            </w:pPr>
          </w:p>
        </w:tc>
      </w:tr>
      <w:tr w:rsidR="00AB5147" w:rsidRPr="00AB5147" w:rsidTr="00526CB4">
        <w:trPr>
          <w:trHeight w:val="261"/>
          <w:jc w:val="center"/>
        </w:trPr>
        <w:tc>
          <w:tcPr>
            <w:tcW w:w="4005"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Davčna številka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357"/>
              <w:jc w:val="both"/>
              <w:rPr>
                <w:rFonts w:ascii="Tahoma" w:hAnsi="Tahoma" w:cs="Tahoma"/>
                <w:i w:val="0"/>
              </w:rPr>
            </w:pPr>
          </w:p>
        </w:tc>
      </w:tr>
      <w:tr w:rsidR="00AB5147" w:rsidRPr="00AB5147" w:rsidTr="00526CB4">
        <w:trPr>
          <w:trHeight w:val="279"/>
          <w:jc w:val="center"/>
        </w:trPr>
        <w:tc>
          <w:tcPr>
            <w:tcW w:w="4005"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Transakcijski račun podizvajalca</w:t>
            </w:r>
          </w:p>
        </w:tc>
        <w:tc>
          <w:tcPr>
            <w:tcW w:w="5421" w:type="dxa"/>
            <w:tcBorders>
              <w:top w:val="single" w:sz="4" w:space="0" w:color="auto"/>
              <w:left w:val="single" w:sz="4" w:space="0" w:color="auto"/>
              <w:bottom w:val="single" w:sz="4" w:space="0" w:color="auto"/>
              <w:right w:val="single" w:sz="4" w:space="0" w:color="auto"/>
            </w:tcBorders>
            <w:vAlign w:val="center"/>
          </w:tcPr>
          <w:p w:rsidR="00AB5147" w:rsidRPr="009D1C1F" w:rsidRDefault="00AB5147" w:rsidP="00526CB4">
            <w:pPr>
              <w:keepLines/>
              <w:widowControl w:val="0"/>
              <w:ind w:left="357"/>
              <w:jc w:val="both"/>
              <w:rPr>
                <w:rFonts w:ascii="Tahoma" w:hAnsi="Tahoma" w:cs="Tahoma"/>
                <w:i w:val="0"/>
              </w:rPr>
            </w:pPr>
          </w:p>
        </w:tc>
      </w:tr>
      <w:tr w:rsidR="00AB5147" w:rsidRPr="00AB5147" w:rsidTr="00526CB4">
        <w:trPr>
          <w:trHeight w:val="616"/>
          <w:jc w:val="center"/>
        </w:trPr>
        <w:tc>
          <w:tcPr>
            <w:tcW w:w="4005" w:type="dxa"/>
            <w:tcBorders>
              <w:top w:val="single" w:sz="4" w:space="0" w:color="auto"/>
              <w:left w:val="single" w:sz="4" w:space="0" w:color="auto"/>
              <w:right w:val="single" w:sz="4" w:space="0" w:color="auto"/>
            </w:tcBorders>
            <w:vAlign w:val="center"/>
          </w:tcPr>
          <w:p w:rsidR="00AB5147" w:rsidRPr="009D1C1F" w:rsidRDefault="00AB5147" w:rsidP="00526CB4">
            <w:pPr>
              <w:keepLines/>
              <w:widowControl w:val="0"/>
              <w:ind w:left="70"/>
              <w:jc w:val="both"/>
              <w:rPr>
                <w:rFonts w:ascii="Tahoma" w:hAnsi="Tahoma" w:cs="Tahoma"/>
                <w:i w:val="0"/>
              </w:rPr>
            </w:pPr>
            <w:r w:rsidRPr="009D1C1F">
              <w:rPr>
                <w:rFonts w:ascii="Tahoma" w:hAnsi="Tahoma" w:cs="Tahoma"/>
                <w:i w:val="0"/>
              </w:rPr>
              <w:t xml:space="preserve">Vrsta, količina in orientacijska vrednost del, ki jih ponudnik namerava oddati v podizvajanje </w:t>
            </w:r>
          </w:p>
        </w:tc>
        <w:tc>
          <w:tcPr>
            <w:tcW w:w="5421" w:type="dxa"/>
            <w:tcBorders>
              <w:top w:val="single" w:sz="4" w:space="0" w:color="auto"/>
              <w:left w:val="single" w:sz="4" w:space="0" w:color="auto"/>
              <w:right w:val="single" w:sz="4" w:space="0" w:color="auto"/>
            </w:tcBorders>
            <w:vAlign w:val="center"/>
          </w:tcPr>
          <w:p w:rsidR="00AB5147" w:rsidRPr="009D1C1F" w:rsidRDefault="00AB5147" w:rsidP="00526CB4">
            <w:pPr>
              <w:keepLines/>
              <w:widowControl w:val="0"/>
              <w:ind w:left="357"/>
              <w:jc w:val="both"/>
              <w:rPr>
                <w:rFonts w:ascii="Tahoma" w:hAnsi="Tahoma" w:cs="Tahoma"/>
                <w:i w:val="0"/>
              </w:rPr>
            </w:pPr>
          </w:p>
        </w:tc>
      </w:tr>
    </w:tbl>
    <w:p w:rsidR="00AB5147" w:rsidRPr="009D1C1F" w:rsidRDefault="00AB5147" w:rsidP="00AB5147">
      <w:pPr>
        <w:keepLines/>
        <w:widowControl w:val="0"/>
        <w:ind w:left="357"/>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Podizvajalec mora izpolnjevati vse pogoje in zahteve naročnika v zvezi s podizvajalci, ki so navedeni v razpisni dokumentaciji ter izpolniti vse navedene priloge, ki se nanašajo na izpolnjevanje pogojev podizvajalcev.</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v razmerju do naročnika v celoti odgovarja za dobro izvedbo obveznosti po pogodbi, ne glede na število podizvajalcev.</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mora za podizvajalca, ki zahteva neposredno plačilo, ob vsaki situaciji priložiti:</w:t>
      </w:r>
    </w:p>
    <w:p w:rsidR="00AB5147" w:rsidRPr="009D1C1F" w:rsidRDefault="00AB5147" w:rsidP="007909CD">
      <w:pPr>
        <w:keepLines/>
        <w:widowControl w:val="0"/>
        <w:numPr>
          <w:ilvl w:val="0"/>
          <w:numId w:val="45"/>
        </w:numPr>
        <w:ind w:left="284" w:hanging="284"/>
        <w:jc w:val="both"/>
        <w:rPr>
          <w:rFonts w:ascii="Tahoma" w:hAnsi="Tahoma" w:cs="Tahoma"/>
          <w:i w:val="0"/>
        </w:rPr>
      </w:pPr>
      <w:r w:rsidRPr="009D1C1F">
        <w:rPr>
          <w:rFonts w:ascii="Tahoma" w:hAnsi="Tahoma" w:cs="Tahoma"/>
          <w:i w:val="0"/>
        </w:rPr>
        <w:t xml:space="preserve">račun/situacijo podizvajalca za opravljene obveznosti po pogodbi, potrjen/o s strani izvajalca, na podlagi katere/ga naročnik izvede nakazilo za opravljene obveznosti po pogodbi neposredno na račun podizvajalca ali </w:t>
      </w:r>
    </w:p>
    <w:p w:rsidR="00AB5147" w:rsidRPr="009D1C1F" w:rsidRDefault="00AB5147" w:rsidP="007909CD">
      <w:pPr>
        <w:keepLines/>
        <w:widowControl w:val="0"/>
        <w:numPr>
          <w:ilvl w:val="0"/>
          <w:numId w:val="45"/>
        </w:numPr>
        <w:ind w:left="284" w:hanging="284"/>
        <w:jc w:val="both"/>
        <w:rPr>
          <w:rFonts w:ascii="Tahoma" w:hAnsi="Tahoma" w:cs="Tahoma"/>
          <w:i w:val="0"/>
        </w:rPr>
      </w:pPr>
      <w:r w:rsidRPr="009D1C1F">
        <w:rPr>
          <w:rFonts w:ascii="Tahoma" w:hAnsi="Tahoma" w:cs="Tahoma"/>
          <w:i w:val="0"/>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 po Uredbi o neposrednih plačilih podizvajalcu pri nastopanju ponudnika s podizvajalcem pri javnem naročanju (Uradni list RS, št. 66/07 in 19/10).</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V primeru, če nobeden od dokumentov iz prejšnjega odstavka za prijavljenega podizvajalca ni predložen, naročnik do dostavitve vseh dokumentov zadrži plačilo celotnega računa/situacije in s tem ne pride v zamudo pri plačilu. </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S plačilom posameznega zneska podizvajalcu obveznost naročnika za plačilo izvajalcu ugasne do višine tako plačanega zneska podizvajalcu.</w:t>
      </w:r>
    </w:p>
    <w:p w:rsidR="00AB5147" w:rsidRPr="009D1C1F" w:rsidRDefault="00AB5147" w:rsidP="00AB5147">
      <w:pPr>
        <w:keepLines/>
        <w:widowControl w:val="0"/>
        <w:jc w:val="both"/>
        <w:rPr>
          <w:rFonts w:ascii="Tahoma" w:hAnsi="Tahoma" w:cs="Tahoma"/>
          <w:i w:val="0"/>
          <w:kern w:val="16"/>
        </w:rPr>
      </w:pPr>
    </w:p>
    <w:p w:rsidR="00AB5147" w:rsidRPr="009D1C1F" w:rsidRDefault="00AB5147" w:rsidP="00AB5147">
      <w:pPr>
        <w:keepLines/>
        <w:widowControl w:val="0"/>
        <w:jc w:val="both"/>
        <w:rPr>
          <w:rFonts w:ascii="Tahoma" w:hAnsi="Tahoma" w:cs="Tahoma"/>
          <w:i w:val="0"/>
          <w:kern w:val="16"/>
        </w:rPr>
      </w:pPr>
      <w:r w:rsidRPr="009D1C1F">
        <w:rPr>
          <w:rFonts w:ascii="Tahoma" w:hAnsi="Tahoma" w:cs="Tahoma"/>
          <w:i w:val="0"/>
          <w:kern w:val="16"/>
        </w:rPr>
        <w:t>Roki plačil izvajalcu in njegovim podizvajalcem so enaki.</w:t>
      </w:r>
    </w:p>
    <w:p w:rsidR="00AB5147" w:rsidRPr="009D1C1F" w:rsidRDefault="00AB5147" w:rsidP="00AB5147">
      <w:pPr>
        <w:keepLines/>
        <w:widowControl w:val="0"/>
        <w:jc w:val="both"/>
        <w:rPr>
          <w:rFonts w:ascii="Tahoma" w:hAnsi="Tahoma" w:cs="Tahoma"/>
          <w:i w:val="0"/>
          <w:kern w:val="16"/>
        </w:rPr>
      </w:pPr>
    </w:p>
    <w:p w:rsidR="00AB5147" w:rsidRPr="009D1C1F" w:rsidRDefault="00AB5147" w:rsidP="00AB5147">
      <w:pPr>
        <w:keepLines/>
        <w:widowControl w:val="0"/>
        <w:tabs>
          <w:tab w:val="num" w:pos="4605"/>
        </w:tabs>
        <w:jc w:val="center"/>
        <w:rPr>
          <w:rFonts w:ascii="Tahoma" w:hAnsi="Tahoma" w:cs="Tahoma"/>
          <w:i w:val="0"/>
        </w:rPr>
      </w:pPr>
      <w:r w:rsidRPr="009D1C1F">
        <w:rPr>
          <w:rFonts w:ascii="Tahoma" w:hAnsi="Tahoma" w:cs="Tahoma"/>
          <w:i w:val="0"/>
        </w:rPr>
        <w:t>ALI</w:t>
      </w:r>
    </w:p>
    <w:p w:rsidR="00AB5147" w:rsidRPr="009D1C1F" w:rsidRDefault="00AB5147" w:rsidP="00AB5147">
      <w:pPr>
        <w:keepLines/>
        <w:widowControl w:val="0"/>
        <w:tabs>
          <w:tab w:val="num" w:pos="4605"/>
        </w:tabs>
        <w:jc w:val="center"/>
        <w:rPr>
          <w:rFonts w:ascii="Tahoma" w:hAnsi="Tahoma" w:cs="Tahoma"/>
          <w:i w:val="0"/>
        </w:rPr>
      </w:pPr>
    </w:p>
    <w:p w:rsidR="00AB5147" w:rsidRPr="009D1C1F" w:rsidRDefault="00AB5147" w:rsidP="00AB5147">
      <w:pPr>
        <w:keepLines/>
        <w:widowControl w:val="0"/>
        <w:ind w:left="360"/>
        <w:jc w:val="center"/>
        <w:rPr>
          <w:rFonts w:ascii="Tahoma" w:hAnsi="Tahoma" w:cs="Tahoma"/>
          <w:i w:val="0"/>
        </w:rPr>
      </w:pPr>
      <w:r w:rsidRPr="009D1C1F">
        <w:rPr>
          <w:rFonts w:ascii="Tahoma" w:hAnsi="Tahoma" w:cs="Tahoma"/>
          <w:i w:val="0"/>
        </w:rPr>
        <w:t>11a. člen</w:t>
      </w:r>
    </w:p>
    <w:p w:rsidR="00AB5147" w:rsidRPr="009D1C1F" w:rsidRDefault="00AB5147" w:rsidP="00AB5147">
      <w:pPr>
        <w:keepLines/>
        <w:widowControl w:val="0"/>
        <w:ind w:left="360"/>
        <w:jc w:val="center"/>
        <w:rPr>
          <w:rFonts w:ascii="Tahoma" w:hAnsi="Tahoma" w:cs="Tahoma"/>
          <w:i w:val="0"/>
        </w:rPr>
      </w:pPr>
    </w:p>
    <w:p w:rsidR="00AB5147" w:rsidRPr="00AB5147" w:rsidRDefault="00AB5147" w:rsidP="00AB5147">
      <w:pPr>
        <w:keepLines/>
        <w:widowControl w:val="0"/>
        <w:jc w:val="center"/>
        <w:rPr>
          <w:rFonts w:ascii="Tahoma" w:hAnsi="Tahoma" w:cs="Tahoma"/>
          <w:i w:val="0"/>
        </w:rPr>
      </w:pPr>
      <w:r w:rsidRPr="009D1C1F">
        <w:rPr>
          <w:rFonts w:ascii="Tahoma" w:hAnsi="Tahoma" w:cs="Tahoma"/>
          <w:i w:val="0"/>
        </w:rPr>
        <w:t>/ se upošteva v primeru, da izvajalec ne nastopa s podizvajalcem /</w:t>
      </w:r>
    </w:p>
    <w:p w:rsidR="00AB5147" w:rsidRPr="009D1C1F" w:rsidRDefault="00AB5147" w:rsidP="00AB5147">
      <w:pPr>
        <w:keepLines/>
        <w:widowControl w:val="0"/>
        <w:tabs>
          <w:tab w:val="num" w:pos="4605"/>
        </w:tabs>
        <w:jc w:val="both"/>
        <w:rPr>
          <w:rFonts w:ascii="Tahoma" w:hAnsi="Tahoma" w:cs="Tahoma"/>
          <w:b/>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Izvajalec ob predložitvi ponudbe in ob sklenitvi te pogodbe nima prijavljenih podizvajalcev za izvedbo predmeta pogodbe. </w:t>
      </w:r>
    </w:p>
    <w:p w:rsidR="00AB5147" w:rsidRPr="009D1C1F" w:rsidRDefault="00AB5147" w:rsidP="00AB5147">
      <w:pPr>
        <w:keepLines/>
        <w:widowControl w:val="0"/>
        <w:jc w:val="both"/>
        <w:rPr>
          <w:rFonts w:ascii="Tahoma" w:hAnsi="Tahoma" w:cs="Tahoma"/>
          <w:b/>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Nominirani podizvajalec ne sme oddati sprejetih del v nadaljnje podizvajanje.</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Naknadno nominirani podizvajalec ne sme pričeti z izvedbo del prej, preden naročnik ne odobri njegovega nominiranja.</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v razmerju do naročnika v celoti odgovarja za dobro izvedbo obveznosti po pogodbi, ne glede na število podizvajalcev.</w:t>
      </w:r>
    </w:p>
    <w:p w:rsidR="00AB5147" w:rsidRDefault="00AB5147" w:rsidP="00AB5147">
      <w:pPr>
        <w:keepLines/>
        <w:widowControl w:val="0"/>
        <w:rPr>
          <w:rFonts w:ascii="Tahoma" w:hAnsi="Tahoma" w:cs="Tahoma"/>
          <w:i w:val="0"/>
        </w:rPr>
      </w:pPr>
    </w:p>
    <w:p w:rsidR="00355672" w:rsidRPr="009D1C1F" w:rsidRDefault="00355672" w:rsidP="00AB5147">
      <w:pPr>
        <w:keepLines/>
        <w:widowControl w:val="0"/>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 NEPREDVIDENA, VEČ DELA IN DODATNA DELA</w:t>
      </w:r>
    </w:p>
    <w:p w:rsidR="00AB5147" w:rsidRPr="009D1C1F" w:rsidRDefault="00AB5147" w:rsidP="00AB5147">
      <w:pPr>
        <w:keepLines/>
        <w:widowControl w:val="0"/>
        <w:tabs>
          <w:tab w:val="left" w:pos="540"/>
        </w:tabs>
        <w:jc w:val="center"/>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jc w:val="both"/>
        <w:rPr>
          <w:rFonts w:ascii="Tahoma" w:hAnsi="Tahoma" w:cs="Tahoma"/>
          <w:i w:val="0"/>
          <w:strike/>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lastRenderedPageBreak/>
        <w:t>Če se obseg del poveča (zaradi nepredvidenih, več ali dodatnih del) do največ 30 % (trideset odstotkov)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izvajalca, po cenah, ki jih bosta naročnik in izvajalec za ta dela določila na osnovi naknadno dogovorjenih osnov. V tem primeru bo naročnik z izvajalcem sklenil dodatek k tej pogodbi v skladu z 95. členom ZJN-3.</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Naročnik ne bo priznal nepredvidenih, več del in dodatnih del, v kolikor ne bodo potrjena s strani osebe, ki opravlja nadzor nad deli, pred izvedbo le teh. Pri dodatnih delih izvajalec ni upravičen do obračuna manipulativnih stroškov.</w:t>
      </w:r>
    </w:p>
    <w:p w:rsidR="00E45034" w:rsidRDefault="00E45034" w:rsidP="00AB5147">
      <w:pPr>
        <w:keepLines/>
        <w:widowControl w:val="0"/>
        <w:tabs>
          <w:tab w:val="left" w:pos="709"/>
          <w:tab w:val="left" w:pos="1702"/>
        </w:tabs>
        <w:rPr>
          <w:rFonts w:ascii="Tahoma" w:hAnsi="Tahoma" w:cs="Tahoma"/>
          <w:i w:val="0"/>
        </w:rPr>
      </w:pPr>
    </w:p>
    <w:p w:rsidR="00E45034" w:rsidRPr="009D1C1F" w:rsidRDefault="00E45034" w:rsidP="00AB5147">
      <w:pPr>
        <w:keepLines/>
        <w:widowControl w:val="0"/>
        <w:tabs>
          <w:tab w:val="left" w:pos="709"/>
          <w:tab w:val="left" w:pos="1702"/>
        </w:tabs>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 OBVEZNOSTI POGODBENIH STRANK</w:t>
      </w:r>
    </w:p>
    <w:p w:rsidR="00AB5147" w:rsidRPr="009D1C1F" w:rsidRDefault="00AB5147" w:rsidP="00AB5147">
      <w:pPr>
        <w:keepLines/>
        <w:widowControl w:val="0"/>
        <w:tabs>
          <w:tab w:val="left" w:pos="709"/>
          <w:tab w:val="left" w:pos="1702"/>
        </w:tabs>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0"/>
        </w:tabs>
        <w:jc w:val="center"/>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Obveznosti izvajalca so še:</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izdelati načrt organizacije gradbišča,</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pred začetkom izvajanja del poskrbeti za morebitno ažuriranje varnostnega načrta,</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gradbišče urediti in označiti v skladu z določili zakona, ki ureja gradnjo, in varnostnim načrtom,</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voditi gradbeni dnevnik in knjigo obračunskih izmer,</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poskrbeti, da so vsi delavci izvajalca, ves čas zadrževanja na gradbišču uporabljajo osebno zaščitno opremo,</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prevzeta dela izvesti strokovno in pravilno, po pravilih stroke, vestno in kakovostno, v skladu z vsemi veljavnimi tehničnimi predpisi, standardi in normativi (skrbnost dobrega strokovnjaka),</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 xml:space="preserve">upoštevati pogoje iz dovoljenj glede na vsebino dela, </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del predložiti predstavniku naročnika, </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vgrajevati samo tiste gradbene proizvode, ki ustrezajo nameravani uporabi in so bili dani v promet skladno s predpisi o dajanju gradbenih proizvodov v promet in katerih skladnost je potrjena z ustreznimi listinami,</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naročniku sproti izročati vso dokumentacijo, ateste, dokazila o pregledih in meritvah ustreznosti izvedbe del, ki se nanašajo na vgrajene materiale in proizvode,</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v 5 (petih) dneh od zaključka gradnje naročniku predložiti Dokazilo o zanesljivosti objekta za vsa dela, katerih izvedba je predmet te pogodbe,</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z lastno kontrolo zagotoviti, da se dela izvajajo v skladu s določili iz gornjih alinej,</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nadzorniku omogočati sprotne kontrole izvedenih del,</w:t>
      </w: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na gradbišču hraniti ali začasno skladiščiti odpadke, ki nastanejo med izvajanjem del, ločeno po vrstah gradbenih odpadkov iz klasifikacijskega seznama odpadkov,</w:t>
      </w:r>
    </w:p>
    <w:p w:rsidR="00AB5147" w:rsidRPr="009D1C1F" w:rsidRDefault="00AB5147" w:rsidP="007909CD">
      <w:pPr>
        <w:keepLines/>
        <w:widowControl w:val="0"/>
        <w:numPr>
          <w:ilvl w:val="0"/>
          <w:numId w:val="41"/>
        </w:numPr>
        <w:jc w:val="both"/>
        <w:rPr>
          <w:rFonts w:ascii="Tahoma" w:hAnsi="Tahoma" w:cs="Tahoma"/>
          <w:i w:val="0"/>
          <w:lang w:eastAsia="ko-KR"/>
        </w:rPr>
      </w:pPr>
      <w:r w:rsidRPr="009D1C1F">
        <w:rPr>
          <w:rFonts w:ascii="Tahoma" w:hAnsi="Tahoma" w:cs="Tahoma"/>
          <w:i w:val="0"/>
        </w:rPr>
        <w:t xml:space="preserve">izvajati dela v skladu s pogoji dovoljenja za zaporo in prekop javne prometne površine, </w:t>
      </w:r>
    </w:p>
    <w:p w:rsidR="00AB5147" w:rsidRPr="009D1C1F" w:rsidRDefault="00AB5147" w:rsidP="007909CD">
      <w:pPr>
        <w:keepLines/>
        <w:widowControl w:val="0"/>
        <w:numPr>
          <w:ilvl w:val="0"/>
          <w:numId w:val="41"/>
        </w:numPr>
        <w:jc w:val="both"/>
        <w:rPr>
          <w:rFonts w:ascii="Tahoma" w:hAnsi="Tahoma" w:cs="Tahoma"/>
          <w:i w:val="0"/>
        </w:rPr>
      </w:pPr>
      <w:r w:rsidRPr="009D1C1F">
        <w:rPr>
          <w:rFonts w:ascii="Tahoma" w:hAnsi="Tahoma" w:cs="Tahoma"/>
          <w:i w:val="0"/>
        </w:rPr>
        <w:t>na območju zapor mora izvajalec izvajati dela ves svetli del dneva vse dni v tednu, vključno s sobotami, nedeljami in prazniki oziroma dela prostimi dnevi, pri čemer je svetli del dneva definiran z naslednjimi polnimi urami:</w:t>
      </w:r>
    </w:p>
    <w:p w:rsidR="00AB5147" w:rsidRPr="009D1C1F" w:rsidRDefault="00AB5147" w:rsidP="00AB5147">
      <w:pPr>
        <w:keepLines/>
        <w:widowControl w:val="0"/>
        <w:tabs>
          <w:tab w:val="left" w:pos="1418"/>
          <w:tab w:val="left" w:pos="1702"/>
        </w:tabs>
        <w:jc w:val="both"/>
        <w:rPr>
          <w:rFonts w:ascii="Tahoma" w:hAnsi="Tahoma" w:cs="Tahoma"/>
          <w:i w:val="0"/>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lastRenderedPageBreak/>
              <w:t>Obdobje leta</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Polne ure dneva</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1. januar – 19. februar</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8.00 – 17.00 h</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20. februar – 8. marec</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7.00 – 17.00 h</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9. marec – 22. marec</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7.00 – 18.00 h</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23. marec – 23. april</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6.00 – 18.00 h</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24. april – 30. september</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6.00 – 19.00 h</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1. oktober – 13. november</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7.00 – 17.00 h</w:t>
            </w:r>
          </w:p>
        </w:tc>
      </w:tr>
      <w:tr w:rsidR="00AB5147" w:rsidRPr="00AB5147" w:rsidTr="00526CB4">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AB5147" w:rsidRPr="009D1C1F" w:rsidRDefault="00AB5147" w:rsidP="00526CB4">
            <w:pPr>
              <w:keepLines/>
              <w:widowControl w:val="0"/>
              <w:tabs>
                <w:tab w:val="left" w:pos="1418"/>
                <w:tab w:val="left" w:pos="1702"/>
              </w:tabs>
              <w:jc w:val="both"/>
              <w:rPr>
                <w:rFonts w:ascii="Tahoma" w:hAnsi="Tahoma" w:cs="Tahoma"/>
                <w:i w:val="0"/>
              </w:rPr>
            </w:pPr>
            <w:r w:rsidRPr="009D1C1F">
              <w:rPr>
                <w:rFonts w:ascii="Tahoma" w:hAnsi="Tahoma" w:cs="Tahoma"/>
                <w:i w:val="0"/>
              </w:rPr>
              <w:t>8.00 – 17.00 h</w:t>
            </w:r>
          </w:p>
        </w:tc>
      </w:tr>
    </w:tbl>
    <w:p w:rsidR="00AB5147" w:rsidRPr="009D1C1F" w:rsidRDefault="00AB5147" w:rsidP="00AB5147">
      <w:pPr>
        <w:keepLines/>
        <w:widowControl w:val="0"/>
        <w:tabs>
          <w:tab w:val="left" w:pos="1418"/>
          <w:tab w:val="left" w:pos="1702"/>
        </w:tabs>
        <w:jc w:val="both"/>
        <w:rPr>
          <w:rFonts w:ascii="Tahoma" w:hAnsi="Tahoma" w:cs="Tahoma"/>
          <w:i w:val="0"/>
          <w:sz w:val="16"/>
          <w:szCs w:val="16"/>
        </w:rPr>
      </w:pPr>
    </w:p>
    <w:p w:rsidR="00AB5147" w:rsidRPr="009D1C1F" w:rsidRDefault="00AB5147" w:rsidP="007909CD">
      <w:pPr>
        <w:keepLines/>
        <w:widowControl w:val="0"/>
        <w:numPr>
          <w:ilvl w:val="0"/>
          <w:numId w:val="41"/>
        </w:numPr>
        <w:tabs>
          <w:tab w:val="num" w:pos="717"/>
          <w:tab w:val="left" w:pos="1418"/>
          <w:tab w:val="left" w:pos="1702"/>
        </w:tabs>
        <w:jc w:val="both"/>
        <w:rPr>
          <w:rFonts w:ascii="Tahoma" w:hAnsi="Tahoma" w:cs="Tahoma"/>
          <w:i w:val="0"/>
        </w:rPr>
      </w:pPr>
      <w:r w:rsidRPr="009D1C1F">
        <w:rPr>
          <w:rFonts w:ascii="Tahoma" w:hAnsi="Tahoma" w:cs="Tahoma"/>
          <w:i w:val="0"/>
        </w:rPr>
        <w:t xml:space="preserve">v primeru potreb na gradbišču zagotoviti dodatne kapacitete in/ali ustrezno podaljšati delovni čas brez dodatnih stroškov za naročnika, </w:t>
      </w:r>
    </w:p>
    <w:p w:rsidR="00AB5147" w:rsidRPr="009D1C1F" w:rsidRDefault="00AB5147" w:rsidP="007909CD">
      <w:pPr>
        <w:keepLines/>
        <w:widowControl w:val="0"/>
        <w:numPr>
          <w:ilvl w:val="0"/>
          <w:numId w:val="41"/>
        </w:numPr>
        <w:tabs>
          <w:tab w:val="left" w:pos="1418"/>
          <w:tab w:val="left" w:pos="1702"/>
        </w:tabs>
        <w:jc w:val="both"/>
        <w:rPr>
          <w:rFonts w:ascii="Tahoma" w:hAnsi="Tahoma"/>
          <w:i w:val="0"/>
        </w:rPr>
      </w:pPr>
      <w:r w:rsidRPr="009D1C1F">
        <w:rPr>
          <w:rFonts w:ascii="Tahoma" w:hAnsi="Tahoma"/>
          <w:i w:val="0"/>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AB5147" w:rsidRPr="009D1C1F" w:rsidRDefault="00AB5147" w:rsidP="007909CD">
      <w:pPr>
        <w:keepLines/>
        <w:widowControl w:val="0"/>
        <w:numPr>
          <w:ilvl w:val="0"/>
          <w:numId w:val="41"/>
        </w:numPr>
        <w:jc w:val="both"/>
        <w:rPr>
          <w:rFonts w:ascii="Tahoma" w:hAnsi="Tahoma" w:cs="Tahoma"/>
          <w:i w:val="0"/>
        </w:rPr>
      </w:pPr>
      <w:r w:rsidRPr="009D1C1F">
        <w:rPr>
          <w:rFonts w:ascii="Tahoma" w:hAnsi="Tahoma" w:cs="Tahoma"/>
          <w:i w:val="0"/>
        </w:rPr>
        <w:t>na specificiranih izstavljenih situacijah navesti številko nabavnega naročila naročnika ter lokacijo, na katero se situacija nanaša.</w:t>
      </w:r>
    </w:p>
    <w:p w:rsidR="00AB5147" w:rsidRPr="009D1C1F" w:rsidRDefault="00AB5147" w:rsidP="00AB514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val="0"/>
        </w:rPr>
      </w:pPr>
    </w:p>
    <w:p w:rsidR="00AB5147" w:rsidRPr="009D1C1F" w:rsidRDefault="00AB5147" w:rsidP="00AB514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val="0"/>
        </w:rPr>
      </w:pPr>
      <w:r w:rsidRPr="009D1C1F">
        <w:rPr>
          <w:rFonts w:ascii="Tahoma" w:eastAsia="Calibri" w:hAnsi="Tahoma" w:cs="Tahoma"/>
          <w:i w:val="0"/>
        </w:rPr>
        <w:t>Izvajalec odgovarja za neposredno in posredno škodo, ki nastane naročniku in tretjim osebam in izvira iz njegovega dela in njegovih obveznosti po tej pogodbi.</w:t>
      </w:r>
    </w:p>
    <w:p w:rsidR="00AB5147" w:rsidRPr="009D1C1F" w:rsidRDefault="00AB5147" w:rsidP="00AB5147">
      <w:pPr>
        <w:keepLines/>
        <w:widowControl w:val="0"/>
        <w:tabs>
          <w:tab w:val="left" w:pos="709"/>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rPr>
          <w:rFonts w:ascii="Tahoma" w:hAnsi="Tahoma" w:cs="Tahoma"/>
          <w:i w:val="0"/>
        </w:rPr>
      </w:pPr>
      <w:r w:rsidRPr="009D1C1F">
        <w:rPr>
          <w:rFonts w:ascii="Tahoma" w:hAnsi="Tahoma" w:cs="Tahoma"/>
          <w:i w:val="0"/>
        </w:rPr>
        <w:t>Obveznosti naročnika so še:</w:t>
      </w:r>
    </w:p>
    <w:p w:rsidR="00AB5147" w:rsidRPr="009D1C1F" w:rsidRDefault="00AB5147" w:rsidP="007909CD">
      <w:pPr>
        <w:keepLines/>
        <w:widowControl w:val="0"/>
        <w:numPr>
          <w:ilvl w:val="0"/>
          <w:numId w:val="44"/>
        </w:numPr>
        <w:tabs>
          <w:tab w:val="left" w:pos="0"/>
        </w:tabs>
        <w:jc w:val="both"/>
        <w:rPr>
          <w:rFonts w:ascii="Tahoma" w:hAnsi="Tahoma" w:cs="Tahoma"/>
          <w:i w:val="0"/>
        </w:rPr>
      </w:pPr>
      <w:r w:rsidRPr="009D1C1F">
        <w:rPr>
          <w:rFonts w:ascii="Tahoma" w:hAnsi="Tahoma" w:cs="Tahoma"/>
          <w:i w:val="0"/>
        </w:rPr>
        <w:t>pred začetkom izvajanja del mora izročiti izvajalcu dokumentacijo za izvedbo gradnje, pripadajoča mnenja oziroma soglasja, PZI in varnostni načrt ter dovoljenje za zaporo javnih prometnih površin,</w:t>
      </w:r>
    </w:p>
    <w:p w:rsidR="00AB5147" w:rsidRPr="009D1C1F" w:rsidRDefault="00AB5147" w:rsidP="007909CD">
      <w:pPr>
        <w:keepLines/>
        <w:widowControl w:val="0"/>
        <w:numPr>
          <w:ilvl w:val="0"/>
          <w:numId w:val="44"/>
        </w:numPr>
        <w:tabs>
          <w:tab w:val="left" w:pos="0"/>
        </w:tabs>
        <w:jc w:val="both"/>
        <w:rPr>
          <w:rFonts w:ascii="Tahoma" w:hAnsi="Tahoma" w:cs="Tahoma"/>
          <w:i w:val="0"/>
        </w:rPr>
      </w:pPr>
      <w:r w:rsidRPr="009D1C1F">
        <w:rPr>
          <w:rFonts w:ascii="Tahoma" w:hAnsi="Tahoma" w:cs="Tahoma"/>
          <w:i w:val="0"/>
        </w:rPr>
        <w:t>kontrolirati uporabo osebne zaščitne opreme vseh, ki se zadržujejo na gradbišču in poskrbeti za odstranitev vseh, ki na gradbišču osebne zaščitne opreme ne uporabljajo,</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 xml:space="preserve">poskrbeti za prijavo začetka del, </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uvesti izvajalca v posel.</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Pogodbeni stranki se obvezujeta ravnati kot dobra gospodarstvenika in storiti vse, kar je potrebno za izvršitev pogodbe.</w:t>
      </w:r>
    </w:p>
    <w:p w:rsidR="00AB5147" w:rsidRDefault="00AB5147" w:rsidP="00AB5147">
      <w:pPr>
        <w:keepLines/>
        <w:widowControl w:val="0"/>
        <w:tabs>
          <w:tab w:val="left" w:pos="1418"/>
          <w:tab w:val="left" w:pos="1702"/>
        </w:tabs>
        <w:jc w:val="both"/>
        <w:rPr>
          <w:rFonts w:ascii="Tahoma" w:hAnsi="Tahoma" w:cs="Tahoma"/>
          <w:i w:val="0"/>
        </w:rPr>
      </w:pPr>
    </w:p>
    <w:p w:rsidR="00355672" w:rsidRPr="009D1C1F" w:rsidRDefault="00355672"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FINANČNO ZAVAROVANJE </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jc w:val="both"/>
        <w:rPr>
          <w:rFonts w:ascii="Tahoma" w:hAnsi="Tahoma" w:cs="Tahoma"/>
          <w:i w:val="0"/>
          <w:lang w:eastAsia="ko-KR"/>
        </w:rPr>
      </w:pPr>
      <w:r w:rsidRPr="009D1C1F">
        <w:rPr>
          <w:rFonts w:ascii="Tahoma" w:hAnsi="Tahoma" w:cs="Tahoma"/>
          <w:i w:val="0"/>
        </w:rPr>
        <w:t xml:space="preserve">Izvajalec mora naročniku kot finančno zavarovanje za dobro izvedbo pogodbenih obveznosti ob sklenitvi pogodbe predložiti podpisan original bianko menice in menično izjavo, skladno z obrazcem iz razpisne dokumentacije, v višini pet odstotkov (5 %) pogodbene vrednosti z DDV in rokom veljavnosti še </w:t>
      </w:r>
      <w:r w:rsidR="00E45034">
        <w:rPr>
          <w:rFonts w:ascii="Tahoma" w:hAnsi="Tahoma" w:cs="Tahoma"/>
          <w:i w:val="0"/>
        </w:rPr>
        <w:t>šestdeset</w:t>
      </w:r>
      <w:r w:rsidRPr="009D1C1F">
        <w:rPr>
          <w:rFonts w:ascii="Tahoma" w:hAnsi="Tahoma" w:cs="Tahoma"/>
          <w:i w:val="0"/>
        </w:rPr>
        <w:t xml:space="preserve"> (</w:t>
      </w:r>
      <w:r w:rsidR="00E45034">
        <w:rPr>
          <w:rFonts w:ascii="Tahoma" w:hAnsi="Tahoma" w:cs="Tahoma"/>
          <w:i w:val="0"/>
        </w:rPr>
        <w:t>60</w:t>
      </w:r>
      <w:r w:rsidRPr="009D1C1F">
        <w:rPr>
          <w:rFonts w:ascii="Tahoma" w:hAnsi="Tahoma" w:cs="Tahoma"/>
          <w:i w:val="0"/>
        </w:rPr>
        <w:t>) dni po preteku roka izvedbe del, v nasprotnem primeru se šteje, da ta pogodba ni bila nikoli sklenjena.</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V primeru, da naročnik delno unovči finančno zavarovanje za zavarovanje dobre izvedbe pogodbenih obveznosti, mu mora izvajalec nemudoma dostaviti novo finančno zavarovanje za zavarovanje dobre izvedbe pogodbenih obveznosti. </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V kolikor izvajalec ne izpolnjuje svojih obveznosti po pogodbi, lahko naročnik unovči finančno zavarovanje za zavarovanje dobre izvedbe pogodbenih obveznosti in od pogodbe odstopi brez kakršnekoli obveznosti do izvajalca. Naročnik bo pred unovčenjem le-tega izvajalca pisno pozval k izpolnitvi obveznosti po pogodbi in mu določil rok za izpolnitev.</w:t>
      </w:r>
    </w:p>
    <w:p w:rsidR="00AB5147" w:rsidRDefault="00AB5147" w:rsidP="00AB5147">
      <w:pPr>
        <w:keepLines/>
        <w:widowControl w:val="0"/>
        <w:tabs>
          <w:tab w:val="left" w:pos="1418"/>
          <w:tab w:val="left" w:pos="1702"/>
        </w:tabs>
        <w:jc w:val="both"/>
        <w:rPr>
          <w:rFonts w:ascii="Tahoma" w:hAnsi="Tahoma" w:cs="Tahoma"/>
          <w:i w:val="0"/>
        </w:rPr>
      </w:pPr>
    </w:p>
    <w:p w:rsidR="00355672" w:rsidRPr="009D1C1F" w:rsidRDefault="00355672"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ind w:left="870"/>
        <w:rPr>
          <w:rFonts w:ascii="Tahoma" w:hAnsi="Tahoma" w:cs="Tahoma"/>
          <w:i w:val="0"/>
        </w:rPr>
      </w:pPr>
    </w:p>
    <w:p w:rsidR="00AB5147" w:rsidRPr="009D1C1F" w:rsidRDefault="00AB5147" w:rsidP="00AB5147">
      <w:pPr>
        <w:keepLines/>
        <w:widowControl w:val="0"/>
        <w:jc w:val="both"/>
        <w:rPr>
          <w:rFonts w:ascii="Tahoma" w:hAnsi="Tahoma" w:cs="Tahoma"/>
          <w:i w:val="0"/>
          <w:strike/>
        </w:rPr>
      </w:pPr>
      <w:r w:rsidRPr="009D1C1F">
        <w:rPr>
          <w:rFonts w:ascii="Tahoma" w:hAnsi="Tahoma" w:cs="Tahoma"/>
          <w:i w:val="0"/>
        </w:rPr>
        <w:t xml:space="preserve">Izvajalec mora naročniku takoj po podpisu zapisnika o sprejemu in izročitvi izvedenih del kot finančno zavarovanje za odpravo napak v garancijski dobi predložiti original bianko menice z menično izjavo, skladno z obrazcem iz razpisne dokumentacije, v višini pet odstotkov (5 %) pogodbene vrednosti z DDV in rokom veljavnosti še trideset (30) dni po preteku garancijskega roka, določenega s pogodbo. </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V primeru, da naročnik delno unovči finančno zavarovanje za odpravo napak v garancijski dobi, mu mora izvajalec nemudoma dostaviti novo finančno zavarovanje za odpravo napak v garancijski dobi. </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jc w:val="both"/>
        <w:rPr>
          <w:rFonts w:ascii="Tahoma" w:hAnsi="Tahoma" w:cs="Tahoma"/>
          <w:b/>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AB5147" w:rsidRDefault="00AB5147" w:rsidP="00AB5147">
      <w:pPr>
        <w:keepLines/>
        <w:widowControl w:val="0"/>
        <w:tabs>
          <w:tab w:val="left" w:pos="1418"/>
          <w:tab w:val="left" w:pos="1702"/>
        </w:tabs>
        <w:jc w:val="both"/>
        <w:rPr>
          <w:rFonts w:ascii="Tahoma" w:hAnsi="Tahoma" w:cs="Tahoma"/>
          <w:i w:val="0"/>
        </w:rPr>
      </w:pPr>
    </w:p>
    <w:p w:rsidR="00355672" w:rsidRPr="009D1C1F" w:rsidRDefault="00355672"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 ROK IZVEDBE POGODBENIH DEL</w:t>
      </w:r>
    </w:p>
    <w:p w:rsidR="00AB5147" w:rsidRPr="009D1C1F" w:rsidRDefault="00AB5147" w:rsidP="00AB5147">
      <w:pPr>
        <w:keepLines/>
        <w:widowControl w:val="0"/>
        <w:tabs>
          <w:tab w:val="left" w:pos="709"/>
          <w:tab w:val="left" w:pos="1702"/>
        </w:tabs>
        <w:ind w:left="1701" w:hanging="1701"/>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 xml:space="preserve">Izvajalec se obvezuje pogodbena dela izvesti v predvidenem obdobju </w:t>
      </w:r>
      <w:r w:rsidR="00E45034">
        <w:rPr>
          <w:rFonts w:ascii="Tahoma" w:hAnsi="Tahoma" w:cs="Tahoma"/>
          <w:i w:val="0"/>
        </w:rPr>
        <w:t>___________________</w:t>
      </w:r>
      <w:r w:rsidRPr="009D1C1F">
        <w:rPr>
          <w:rFonts w:ascii="Tahoma" w:hAnsi="Tahoma" w:cs="Tahoma"/>
          <w:i w:val="0"/>
        </w:rPr>
        <w:t xml:space="preserve"> v odvisnosti od sočasne gradnje z ostalo komunalno infrastrukturo in </w:t>
      </w:r>
      <w:r w:rsidR="00E45034">
        <w:rPr>
          <w:rFonts w:ascii="Tahoma" w:hAnsi="Tahoma" w:cs="Tahoma"/>
          <w:i w:val="0"/>
        </w:rPr>
        <w:t>ureditvijo javnih površin</w:t>
      </w:r>
      <w:r w:rsidRPr="009D1C1F">
        <w:rPr>
          <w:rFonts w:ascii="Tahoma" w:hAnsi="Tahoma" w:cs="Tahoma"/>
          <w:i w:val="0"/>
        </w:rPr>
        <w:t>. Izvajalec je dolžan pričeti z deli v desetih (10) koledarskih dneh od sestave zapisnika o uvedbi izvajalca v delo in jih dokončati v</w:t>
      </w:r>
      <w:r w:rsidR="00E45034">
        <w:rPr>
          <w:rFonts w:ascii="Tahoma" w:hAnsi="Tahoma" w:cs="Tahoma"/>
          <w:i w:val="0"/>
        </w:rPr>
        <w:t xml:space="preserve"> _________________________</w:t>
      </w:r>
      <w:r w:rsidRPr="009D1C1F">
        <w:rPr>
          <w:rFonts w:ascii="Tahoma" w:hAnsi="Tahoma" w:cs="Tahoma"/>
          <w:i w:val="0"/>
        </w:rPr>
        <w:t xml:space="preserve"> koledarskih dneh. </w:t>
      </w:r>
    </w:p>
    <w:p w:rsidR="00AB5147" w:rsidRPr="009D1C1F" w:rsidRDefault="00AB5147" w:rsidP="00AB5147">
      <w:pPr>
        <w:keepLines/>
        <w:widowControl w:val="0"/>
        <w:tabs>
          <w:tab w:val="left" w:pos="-180"/>
        </w:tabs>
        <w:jc w:val="both"/>
        <w:rPr>
          <w:rFonts w:ascii="Tahoma" w:hAnsi="Tahoma" w:cs="Tahoma"/>
          <w:i w:val="0"/>
        </w:rPr>
      </w:pPr>
    </w:p>
    <w:p w:rsidR="00AB5147" w:rsidRPr="009D1C1F" w:rsidRDefault="00AB5147" w:rsidP="00AB5147">
      <w:pPr>
        <w:keepLines/>
        <w:widowControl w:val="0"/>
        <w:tabs>
          <w:tab w:val="left" w:pos="-180"/>
        </w:tabs>
        <w:jc w:val="both"/>
        <w:rPr>
          <w:rFonts w:ascii="Tahoma" w:hAnsi="Tahoma" w:cs="Tahoma"/>
          <w:i w:val="0"/>
        </w:rPr>
      </w:pPr>
      <w:r w:rsidRPr="009D1C1F">
        <w:rPr>
          <w:rFonts w:ascii="Tahoma" w:hAnsi="Tahoma" w:cs="Tahoma"/>
          <w:i w:val="0"/>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dodatek k tej pogodbi. </w:t>
      </w:r>
    </w:p>
    <w:p w:rsidR="00AB5147" w:rsidRDefault="00AB5147" w:rsidP="00AB5147">
      <w:pPr>
        <w:keepLines/>
        <w:widowControl w:val="0"/>
        <w:tabs>
          <w:tab w:val="left" w:pos="-180"/>
        </w:tabs>
        <w:jc w:val="both"/>
        <w:rPr>
          <w:rFonts w:ascii="Tahoma" w:hAnsi="Tahoma" w:cs="Tahoma"/>
          <w:i w:val="0"/>
        </w:rPr>
      </w:pPr>
    </w:p>
    <w:p w:rsidR="00355672" w:rsidRPr="009D1C1F" w:rsidRDefault="00355672" w:rsidP="00AB5147">
      <w:pPr>
        <w:keepLines/>
        <w:widowControl w:val="0"/>
        <w:tabs>
          <w:tab w:val="left" w:pos="-180"/>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GARANCIJSKI ROK </w:t>
      </w:r>
    </w:p>
    <w:p w:rsidR="00AB5147" w:rsidRPr="009D1C1F" w:rsidRDefault="00AB5147" w:rsidP="00AB5147">
      <w:pPr>
        <w:keepLines/>
        <w:widowControl w:val="0"/>
        <w:tabs>
          <w:tab w:val="left" w:pos="709"/>
          <w:tab w:val="left" w:pos="1702"/>
        </w:tabs>
        <w:ind w:left="1701" w:hanging="1701"/>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0"/>
        </w:tabs>
        <w:jc w:val="center"/>
        <w:rPr>
          <w:rFonts w:ascii="Tahoma" w:hAnsi="Tahoma" w:cs="Tahoma"/>
          <w:i w:val="0"/>
        </w:rPr>
      </w:pPr>
    </w:p>
    <w:p w:rsidR="00AB5147" w:rsidRPr="009D1C1F" w:rsidRDefault="00AB5147" w:rsidP="00AB5147">
      <w:pPr>
        <w:keepLines/>
        <w:widowControl w:val="0"/>
        <w:tabs>
          <w:tab w:val="left" w:pos="709"/>
          <w:tab w:val="left" w:pos="1702"/>
        </w:tabs>
        <w:jc w:val="both"/>
        <w:rPr>
          <w:rFonts w:ascii="Tahoma" w:hAnsi="Tahoma" w:cs="Tahoma"/>
          <w:i w:val="0"/>
        </w:rPr>
      </w:pPr>
      <w:r w:rsidRPr="009D1C1F">
        <w:rPr>
          <w:rFonts w:ascii="Tahoma" w:hAnsi="Tahoma" w:cs="Tahoma"/>
          <w:i w:val="0"/>
        </w:rPr>
        <w:lastRenderedPageBreak/>
        <w:t>Izvajalec je odgovoren naročniku za morebitne napake in pomanjkljivosti v izdelavi v času trajanja garancijskega roka, ki znaša za vsa pogodbena dela pet (5) let. Garancijski rok teče od datuma podpisa zapisnika o sprejemu in izročitvi izvedenih del.</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Garancijske listine proizvajalca opreme in industrijskih izdelkov ter druge listine, ki so po veljavnih predpisih obvezne, preda izvajalec naročniku do podpisa zapisnika o sprejemu in izročitvi izvedenih del.</w:t>
      </w:r>
    </w:p>
    <w:p w:rsidR="00355672" w:rsidRPr="009D1C1F" w:rsidRDefault="00355672"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numPr>
          <w:ilvl w:val="12"/>
          <w:numId w:val="0"/>
        </w:numPr>
        <w:tabs>
          <w:tab w:val="left" w:pos="1418"/>
          <w:tab w:val="left" w:pos="1702"/>
        </w:tabs>
        <w:rPr>
          <w:rFonts w:ascii="Tahoma" w:hAnsi="Tahoma" w:cs="Tahoma"/>
          <w:i w:val="0"/>
        </w:rPr>
      </w:pPr>
    </w:p>
    <w:p w:rsidR="00AB5147" w:rsidRPr="009D1C1F" w:rsidRDefault="00AB5147" w:rsidP="00AB5147">
      <w:pPr>
        <w:keepLines/>
        <w:widowControl w:val="0"/>
        <w:tabs>
          <w:tab w:val="left" w:pos="709"/>
          <w:tab w:val="left" w:pos="1702"/>
        </w:tabs>
        <w:jc w:val="both"/>
        <w:rPr>
          <w:rFonts w:ascii="Tahoma" w:hAnsi="Tahoma" w:cs="Tahoma"/>
          <w:i w:val="0"/>
        </w:rPr>
      </w:pPr>
      <w:r w:rsidRPr="009D1C1F">
        <w:rPr>
          <w:rFonts w:ascii="Tahoma" w:hAnsi="Tahoma" w:cs="Tahoma"/>
          <w:i w:val="0"/>
        </w:rPr>
        <w:t>Če se v garancijskem roku pojavijo pomanjkljivosti zaradi kakovosti del ali opreme/industrijskih izdelkov, jih mora izvajalec odpraviti na svoje stroške v treh (3) delovnih dneh, ko ga naročnik pisno obvesti o nastali napaki.</w:t>
      </w:r>
    </w:p>
    <w:p w:rsidR="00AB5147" w:rsidRPr="009D1C1F" w:rsidRDefault="00AB5147" w:rsidP="00AB5147">
      <w:pPr>
        <w:keepLines/>
        <w:widowControl w:val="0"/>
        <w:tabs>
          <w:tab w:val="left" w:pos="709"/>
          <w:tab w:val="left" w:pos="1702"/>
        </w:tabs>
        <w:jc w:val="both"/>
        <w:rPr>
          <w:rFonts w:ascii="Tahoma" w:hAnsi="Tahoma" w:cs="Tahoma"/>
          <w:i w:val="0"/>
        </w:rPr>
      </w:pPr>
    </w:p>
    <w:p w:rsidR="00AB5147" w:rsidRPr="009D1C1F" w:rsidRDefault="00AB5147" w:rsidP="00AB5147">
      <w:pPr>
        <w:keepLines/>
        <w:widowControl w:val="0"/>
        <w:tabs>
          <w:tab w:val="left" w:pos="709"/>
          <w:tab w:val="left" w:pos="1702"/>
        </w:tabs>
        <w:jc w:val="both"/>
        <w:rPr>
          <w:rFonts w:ascii="Tahoma" w:hAnsi="Tahoma" w:cs="Tahoma"/>
          <w:i w:val="0"/>
        </w:rPr>
      </w:pPr>
      <w:r w:rsidRPr="009D1C1F">
        <w:rPr>
          <w:rFonts w:ascii="Tahoma" w:hAnsi="Tahoma" w:cs="Tahoma"/>
          <w:i w:val="0"/>
        </w:rPr>
        <w:t>Če izvajalec v času iz prejšnjega odstavka tega člena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rsidR="00AB5147" w:rsidRDefault="00AB5147" w:rsidP="00AB5147">
      <w:pPr>
        <w:keepLines/>
        <w:widowControl w:val="0"/>
        <w:tabs>
          <w:tab w:val="left" w:pos="709"/>
          <w:tab w:val="left" w:pos="1702"/>
        </w:tabs>
        <w:jc w:val="both"/>
        <w:rPr>
          <w:rFonts w:ascii="Tahoma" w:hAnsi="Tahoma" w:cs="Tahoma"/>
          <w:i w:val="0"/>
        </w:rPr>
      </w:pPr>
    </w:p>
    <w:p w:rsidR="00355672" w:rsidRPr="009D1C1F" w:rsidRDefault="00355672" w:rsidP="00AB5147">
      <w:pPr>
        <w:keepLines/>
        <w:widowControl w:val="0"/>
        <w:tabs>
          <w:tab w:val="left" w:pos="709"/>
          <w:tab w:val="left" w:pos="1702"/>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ZAVAROVANJE ODGOVORNOSTI</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AB5147">
      <w:pPr>
        <w:keepLines/>
        <w:widowControl w:val="0"/>
        <w:tabs>
          <w:tab w:val="left" w:pos="709"/>
          <w:tab w:val="left" w:pos="1702"/>
        </w:tabs>
        <w:jc w:val="both"/>
        <w:rPr>
          <w:rFonts w:ascii="Tahoma" w:hAnsi="Tahoma" w:cs="Tahoma"/>
          <w:i w:val="0"/>
        </w:rPr>
      </w:pPr>
      <w:r w:rsidRPr="009D1C1F">
        <w:rPr>
          <w:rFonts w:ascii="Tahoma" w:hAnsi="Tahoma" w:cs="Tahoma"/>
          <w:i w:val="0"/>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obveščati naročnika.</w:t>
      </w:r>
    </w:p>
    <w:p w:rsidR="00AB5147" w:rsidRDefault="00AB5147" w:rsidP="00AB5147">
      <w:pPr>
        <w:keepLines/>
        <w:widowControl w:val="0"/>
        <w:tabs>
          <w:tab w:val="left" w:pos="709"/>
          <w:tab w:val="left" w:pos="1702"/>
        </w:tabs>
        <w:jc w:val="both"/>
        <w:rPr>
          <w:rFonts w:ascii="Tahoma" w:hAnsi="Tahoma" w:cs="Tahoma"/>
          <w:i w:val="0"/>
        </w:rPr>
      </w:pPr>
    </w:p>
    <w:p w:rsidR="00355672" w:rsidRPr="009D1C1F" w:rsidRDefault="00355672" w:rsidP="00AB5147">
      <w:pPr>
        <w:keepLines/>
        <w:widowControl w:val="0"/>
        <w:tabs>
          <w:tab w:val="left" w:pos="709"/>
          <w:tab w:val="left" w:pos="1702"/>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IZROČITEV ZGRAJENEGA OBJEKTA</w:t>
      </w:r>
    </w:p>
    <w:p w:rsidR="00AB5147" w:rsidRPr="009D1C1F" w:rsidRDefault="00AB5147" w:rsidP="00AB5147">
      <w:pPr>
        <w:keepLines/>
        <w:widowControl w:val="0"/>
        <w:tabs>
          <w:tab w:val="left" w:pos="540"/>
        </w:tabs>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S podpisom zapisnika o sprejemu in izročitvi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rsidR="00AB5147" w:rsidRDefault="00AB5147" w:rsidP="00AB5147">
      <w:pPr>
        <w:keepLines/>
        <w:widowControl w:val="0"/>
        <w:rPr>
          <w:rFonts w:ascii="Tahoma" w:hAnsi="Tahoma" w:cs="Tahoma"/>
          <w:i w:val="0"/>
        </w:rPr>
      </w:pPr>
    </w:p>
    <w:p w:rsidR="00355672" w:rsidRPr="009D1C1F" w:rsidRDefault="00355672" w:rsidP="00AB5147">
      <w:pPr>
        <w:keepLines/>
        <w:widowControl w:val="0"/>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POGODBENA KAZEN IN VIŠJA SILA</w:t>
      </w:r>
    </w:p>
    <w:p w:rsidR="00AB5147" w:rsidRPr="009D1C1F" w:rsidRDefault="00AB5147" w:rsidP="00AB5147">
      <w:pPr>
        <w:keepLines/>
        <w:widowControl w:val="0"/>
        <w:tabs>
          <w:tab w:val="left" w:pos="709"/>
          <w:tab w:val="left" w:pos="1702"/>
        </w:tabs>
        <w:ind w:left="1701" w:hanging="1701"/>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0"/>
        </w:tabs>
        <w:jc w:val="center"/>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lastRenderedPageBreak/>
        <w:t>Če izvajalec po svoji krivdi ne opravi obveznosti v rokih, določenih s to pogodbo, je naročnik upravičen obračunati pogodbeno kazen, in sicer v višini nič cela dva odstotka (0,2 %) od skupne pogodbene vrednosti brez DDV, navedene v 3. členu te pogodbe, za vsak zamujen koledarski dan brez omejitve. Pogodbena kazen se nanaša tudi na roke za predložitev dokumentacije o izvedeni gradnji.</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709"/>
          <w:tab w:val="left" w:pos="1702"/>
        </w:tabs>
        <w:jc w:val="both"/>
        <w:rPr>
          <w:rFonts w:ascii="Tahoma" w:hAnsi="Tahoma" w:cs="Tahoma"/>
          <w:i w:val="0"/>
        </w:rPr>
      </w:pPr>
      <w:r w:rsidRPr="009D1C1F">
        <w:rPr>
          <w:rFonts w:ascii="Tahoma" w:hAnsi="Tahoma" w:cs="Tahoma"/>
          <w:i w:val="0"/>
        </w:rPr>
        <w:t>Naročnik si pridrži pravico uveljaviti pogodbeno kazen pri plačilu začasnih in končne situacije, čeprav ob zamudi izvajalca na to ni posebej opozoril, niti pisno obvestil.</w:t>
      </w:r>
    </w:p>
    <w:p w:rsidR="00AB5147" w:rsidRPr="009D1C1F" w:rsidRDefault="00AB5147" w:rsidP="00AB5147">
      <w:pPr>
        <w:keepLines/>
        <w:widowControl w:val="0"/>
        <w:tabs>
          <w:tab w:val="left" w:pos="567"/>
          <w:tab w:val="left" w:pos="709"/>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Če zaradi zamude izvedbe obveznosti po tej pogodbi nastaja pri naročniku dodatna škoda, je naročnik upravičen do povrnitve nastale škode s strani izvajalca.</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ni odgovoren za delno ali celotno neizpolnjevanje pogodbenih obveznosti, če je to posledica višje sile.</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AB5147" w:rsidRPr="009D1C1F" w:rsidRDefault="00AB5147" w:rsidP="00AB5147">
      <w:pPr>
        <w:keepLines/>
        <w:widowControl w:val="0"/>
        <w:jc w:val="both"/>
        <w:rPr>
          <w:rFonts w:ascii="Tahoma" w:hAnsi="Tahoma" w:cs="Tahoma"/>
          <w:i w:val="0"/>
          <w:snapToGrid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snapToGrid w:val="0"/>
        </w:rPr>
      </w:pPr>
      <w:r w:rsidRPr="009D1C1F">
        <w:rPr>
          <w:rFonts w:ascii="Tahoma" w:hAnsi="Tahoma" w:cs="Tahoma"/>
          <w:i w:val="0"/>
          <w:snapToGrid w:val="0"/>
        </w:rPr>
        <w:t>Pomanjkanje delovne sile ali materiala pri izvajalcu ali pri njegovih podizvajalcih se ne šteje za višjo silo, razen, če ni posledica le-te.</w:t>
      </w:r>
    </w:p>
    <w:p w:rsidR="00AB5147" w:rsidRDefault="00AB5147" w:rsidP="00AB5147">
      <w:pPr>
        <w:keepLines/>
        <w:widowControl w:val="0"/>
        <w:tabs>
          <w:tab w:val="left" w:pos="567"/>
          <w:tab w:val="left" w:pos="1418"/>
          <w:tab w:val="left" w:pos="1702"/>
        </w:tabs>
        <w:jc w:val="both"/>
        <w:rPr>
          <w:rFonts w:ascii="Tahoma" w:hAnsi="Tahoma" w:cs="Tahoma"/>
          <w:i w:val="0"/>
        </w:rPr>
      </w:pPr>
    </w:p>
    <w:p w:rsidR="00355672" w:rsidRPr="009D1C1F" w:rsidRDefault="00355672"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PREDSTAVNIKI POGODBENIH STRANK</w:t>
      </w:r>
    </w:p>
    <w:p w:rsidR="00AB5147" w:rsidRPr="009D1C1F" w:rsidRDefault="00AB5147" w:rsidP="00AB5147">
      <w:pPr>
        <w:keepLines/>
        <w:widowControl w:val="0"/>
        <w:tabs>
          <w:tab w:val="left" w:pos="709"/>
          <w:tab w:val="left" w:pos="1702"/>
        </w:tabs>
        <w:ind w:left="1701" w:hanging="1701"/>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Vodja gradbenih del (predstavnik) izvajalca:</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Vodja nadzora gradbenih del in skrbnik pogodbe (predstavnik) pri naročniku:</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 xml:space="preserve">Koordinator za varnost in zdravje pri delu: </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rsidR="00AB5147" w:rsidRDefault="00AB5147" w:rsidP="00AB5147">
      <w:pPr>
        <w:keepLines/>
        <w:widowControl w:val="0"/>
        <w:tabs>
          <w:tab w:val="left" w:pos="567"/>
          <w:tab w:val="left" w:pos="1418"/>
          <w:tab w:val="left" w:pos="1702"/>
        </w:tabs>
        <w:jc w:val="both"/>
        <w:rPr>
          <w:rFonts w:ascii="Tahoma" w:hAnsi="Tahoma" w:cs="Tahoma"/>
          <w:i w:val="0"/>
        </w:rPr>
      </w:pPr>
    </w:p>
    <w:p w:rsidR="00355672" w:rsidRDefault="00355672">
      <w:pPr>
        <w:rPr>
          <w:rFonts w:ascii="Tahoma" w:hAnsi="Tahoma" w:cs="Tahoma"/>
          <w:i w:val="0"/>
        </w:rPr>
      </w:pPr>
      <w:r>
        <w:rPr>
          <w:rFonts w:ascii="Tahoma" w:hAnsi="Tahoma" w:cs="Tahoma"/>
          <w:i w:val="0"/>
        </w:rPr>
        <w:br w:type="page"/>
      </w:r>
    </w:p>
    <w:p w:rsidR="00355672" w:rsidRPr="009D1C1F" w:rsidRDefault="00355672"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ODPOVED IN ODSTOP OD POGODBE</w:t>
      </w:r>
    </w:p>
    <w:p w:rsidR="00AB5147" w:rsidRPr="009D1C1F" w:rsidRDefault="00AB5147" w:rsidP="00AB5147">
      <w:pPr>
        <w:keepLines/>
        <w:widowControl w:val="0"/>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 xml:space="preserve"> člen</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pri izvajalcu, v vsakem primeru pa najkasneje 16. dan od datuma oddaje priporočene pošiljke na pošti. V tem primeru je naročnik dolžan izvajalcu povrniti vse dokazljive stroške in mu plačati do tedaj opravljena dela.</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Naročnik lahko odstopi od pogodbe, brez obveznosti do izvajalca, če izvajalec:</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ne začne z izvedbo pogodbeno dogovorjenih del v pogodbenem roku, niti v naknadnem roku, ki mu ga določi naročnik;</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ne dosega pogodbeno dogovorjene kvalitete in te ne vzpostavi niti v naknadnem roku, ki mu ga določi naročnik;</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ne upošteva navodil naročnika in jih tudi po opozorilu naročnika ne upošteva,</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izvaja svoje obveznosti v nasprotju s pravili stroke, tehničnimi predpisi, standardi in veljavno zakonodajo,</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prekine z deli brez predhodnega pisnega soglasja naročnika,</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ne zagotavlja zadostnih kapacitet za tekoče izvajanje del,</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ne zaključi s pogodbenimi deli niti v roku, ki mu ga naknadno določi naročnik.</w:t>
      </w:r>
    </w:p>
    <w:p w:rsidR="00AB5147" w:rsidRPr="009D1C1F" w:rsidRDefault="00AB5147" w:rsidP="00AB5147">
      <w:pPr>
        <w:keepLines/>
        <w:widowControl w:val="0"/>
        <w:tabs>
          <w:tab w:val="left" w:pos="1418"/>
          <w:tab w:val="left" w:pos="1702"/>
        </w:tabs>
        <w:ind w:left="284"/>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V navedenih primerih iz prejšnjega odstavka naročnik lahko unovči finančno zavarovanje za dobro izvedbo pogodbenih obveznosti.</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O odstopu od pogodbe naročnik obvesti izvajalca s priporočeno pošiljko po pošti.</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Med veljavnostjo pogodbe lahko naročnik, ne glede na določbe zakona, ki ureja obligacijska razmerja, odstopi od pogodbe tudi v primerih iz 96. člena ZJN-3.</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AB5147" w:rsidRDefault="00AB5147" w:rsidP="00AB5147">
      <w:pPr>
        <w:keepLines/>
        <w:widowControl w:val="0"/>
        <w:jc w:val="both"/>
        <w:rPr>
          <w:rFonts w:ascii="Tahoma" w:hAnsi="Tahoma" w:cs="Tahoma"/>
          <w:i w:val="0"/>
        </w:rPr>
      </w:pPr>
    </w:p>
    <w:p w:rsidR="00355672" w:rsidRPr="009D1C1F" w:rsidRDefault="00355672" w:rsidP="00AB5147">
      <w:pPr>
        <w:keepLines/>
        <w:widowControl w:val="0"/>
        <w:jc w:val="both"/>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t xml:space="preserve"> REŠEVANJE SPOROV</w:t>
      </w:r>
    </w:p>
    <w:p w:rsidR="00AB5147" w:rsidRPr="009D1C1F" w:rsidRDefault="00AB5147" w:rsidP="00AB5147">
      <w:pPr>
        <w:keepLines/>
        <w:widowControl w:val="0"/>
        <w:tabs>
          <w:tab w:val="left" w:pos="709"/>
          <w:tab w:val="left" w:pos="1702"/>
        </w:tabs>
        <w:ind w:left="1701" w:hanging="1701"/>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 xml:space="preserve"> člen</w:t>
      </w:r>
    </w:p>
    <w:p w:rsidR="00AB5147" w:rsidRPr="009D1C1F" w:rsidRDefault="00AB5147" w:rsidP="00AB5147">
      <w:pPr>
        <w:keepLines/>
        <w:widowControl w:val="0"/>
        <w:tabs>
          <w:tab w:val="left" w:pos="567"/>
          <w:tab w:val="left" w:pos="1418"/>
          <w:tab w:val="left" w:pos="1702"/>
        </w:tabs>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Morebitne spore, ki bi nastali v zvezi z izvajanjem te pogodbe, bosta stranki skušali rešiti sporazumno.</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Če spora ne bo možno rešiti sporazumno, lahko vsaka pogodbena stranka sproži postopek za rešitev spora pri stvarno pristojnem sodišču v Ljubljani.</w:t>
      </w:r>
    </w:p>
    <w:p w:rsidR="00AB5147" w:rsidRDefault="00AB5147" w:rsidP="00AB5147">
      <w:pPr>
        <w:keepLines/>
        <w:widowControl w:val="0"/>
        <w:tabs>
          <w:tab w:val="left" w:pos="709"/>
          <w:tab w:val="left" w:pos="1702"/>
        </w:tabs>
        <w:rPr>
          <w:rFonts w:ascii="Tahoma" w:hAnsi="Tahoma" w:cs="Tahoma"/>
          <w:i w:val="0"/>
        </w:rPr>
      </w:pPr>
    </w:p>
    <w:p w:rsidR="00355672" w:rsidRPr="009D1C1F" w:rsidRDefault="00355672" w:rsidP="00AB5147">
      <w:pPr>
        <w:keepLines/>
        <w:widowControl w:val="0"/>
        <w:tabs>
          <w:tab w:val="left" w:pos="709"/>
          <w:tab w:val="left" w:pos="1702"/>
        </w:tabs>
        <w:rPr>
          <w:rFonts w:ascii="Tahoma" w:hAnsi="Tahoma" w:cs="Tahoma"/>
          <w:i w:val="0"/>
        </w:rPr>
      </w:pPr>
    </w:p>
    <w:p w:rsidR="00AB5147" w:rsidRPr="009D1C1F" w:rsidRDefault="00AB5147" w:rsidP="007909CD">
      <w:pPr>
        <w:keepLines/>
        <w:widowControl w:val="0"/>
        <w:numPr>
          <w:ilvl w:val="0"/>
          <w:numId w:val="40"/>
        </w:numPr>
        <w:tabs>
          <w:tab w:val="left" w:pos="540"/>
        </w:tabs>
        <w:jc w:val="center"/>
        <w:rPr>
          <w:rFonts w:ascii="Tahoma" w:hAnsi="Tahoma" w:cs="Tahoma"/>
          <w:i w:val="0"/>
        </w:rPr>
      </w:pPr>
      <w:r w:rsidRPr="009D1C1F">
        <w:rPr>
          <w:rFonts w:ascii="Tahoma" w:hAnsi="Tahoma" w:cs="Tahoma"/>
          <w:i w:val="0"/>
        </w:rPr>
        <w:lastRenderedPageBreak/>
        <w:t>OSTALE DOLOČBE</w:t>
      </w:r>
    </w:p>
    <w:p w:rsidR="00AB5147" w:rsidRPr="009D1C1F" w:rsidRDefault="00AB5147" w:rsidP="00AB5147">
      <w:pPr>
        <w:keepLines/>
        <w:widowControl w:val="0"/>
        <w:tabs>
          <w:tab w:val="left" w:pos="709"/>
          <w:tab w:val="left" w:pos="1702"/>
        </w:tabs>
        <w:ind w:left="1701" w:hanging="1701"/>
        <w:jc w:val="center"/>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567"/>
          <w:tab w:val="left" w:pos="1418"/>
          <w:tab w:val="left" w:pos="1702"/>
        </w:tabs>
        <w:jc w:val="center"/>
        <w:rPr>
          <w:rFonts w:ascii="Tahoma" w:hAnsi="Tahoma" w:cs="Tahoma"/>
          <w:i w:val="0"/>
        </w:rPr>
      </w:pPr>
    </w:p>
    <w:p w:rsidR="00AB5147" w:rsidRPr="009D1C1F" w:rsidRDefault="00AB5147" w:rsidP="00AB5147">
      <w:pPr>
        <w:keepLines/>
        <w:widowControl w:val="0"/>
        <w:tabs>
          <w:tab w:val="left" w:pos="1418"/>
          <w:tab w:val="left" w:pos="1702"/>
        </w:tabs>
        <w:jc w:val="both"/>
        <w:rPr>
          <w:rFonts w:ascii="Tahoma" w:hAnsi="Tahoma" w:cs="Tahoma"/>
          <w:i w:val="0"/>
        </w:rPr>
      </w:pPr>
      <w:r w:rsidRPr="009D1C1F">
        <w:rPr>
          <w:rFonts w:ascii="Tahoma" w:hAnsi="Tahoma" w:cs="Tahoma"/>
          <w:i w:val="0"/>
        </w:rPr>
        <w:t>Izvajalec izjavlja, da mu je poznan predmet pogodbe in vsi riziki, ki bodo spremljali delo, da je seznanjen z razpisnimi zahtevami in projektno dokumentacijo, ter da so mu razumljivi in jasni pogoji in okoliščine za pravilno izvedbo del.</w:t>
      </w:r>
    </w:p>
    <w:p w:rsidR="00AB5147" w:rsidRPr="009D1C1F" w:rsidRDefault="00AB5147" w:rsidP="00AB5147">
      <w:pPr>
        <w:keepLines/>
        <w:widowControl w:val="0"/>
        <w:tabs>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 xml:space="preserve"> člen</w:t>
      </w:r>
    </w:p>
    <w:p w:rsidR="00AB5147" w:rsidRPr="009D1C1F" w:rsidRDefault="00AB5147" w:rsidP="00AB5147">
      <w:pPr>
        <w:keepLines/>
        <w:widowControl w:val="0"/>
        <w:tabs>
          <w:tab w:val="left" w:pos="567"/>
          <w:tab w:val="left" w:pos="1418"/>
          <w:tab w:val="left" w:pos="1702"/>
        </w:tabs>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 xml:space="preserve">V vsem ostalem, kar ni izrecno urejeno s to pogodbo, veljajo določila zakona, ki ureja gradnjo. Za vprašanja, ki jih pogodba in navedeni zakon ne urejata pa </w:t>
      </w:r>
      <w:r w:rsidR="00355672">
        <w:rPr>
          <w:rFonts w:ascii="Tahoma" w:hAnsi="Tahoma" w:cs="Tahoma"/>
          <w:i w:val="0"/>
        </w:rPr>
        <w:t>Nove p</w:t>
      </w:r>
      <w:r w:rsidRPr="009D1C1F">
        <w:rPr>
          <w:rFonts w:ascii="Tahoma" w:hAnsi="Tahoma" w:cs="Tahoma"/>
          <w:i w:val="0"/>
        </w:rPr>
        <w:t>osebne gradbene uzance</w:t>
      </w:r>
      <w:r w:rsidR="00355672">
        <w:rPr>
          <w:rFonts w:ascii="Tahoma" w:hAnsi="Tahoma" w:cs="Tahoma"/>
          <w:i w:val="0"/>
        </w:rPr>
        <w:t xml:space="preserve"> 2020</w:t>
      </w:r>
      <w:r w:rsidRPr="009D1C1F">
        <w:rPr>
          <w:rFonts w:ascii="Tahoma" w:hAnsi="Tahoma" w:cs="Tahoma"/>
          <w:i w:val="0"/>
        </w:rPr>
        <w:t>, če niso v nasprotju z določili te pogodbe.</w:t>
      </w:r>
    </w:p>
    <w:p w:rsidR="00355672" w:rsidRPr="009D1C1F" w:rsidRDefault="00355672"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ind w:left="360"/>
        <w:jc w:val="center"/>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rsidR="00AB5147" w:rsidRPr="009D1C1F" w:rsidRDefault="00AB5147" w:rsidP="00AB5147">
      <w:pPr>
        <w:keepLines/>
        <w:widowControl w:val="0"/>
        <w:tabs>
          <w:tab w:val="left" w:pos="567"/>
          <w:tab w:val="left" w:pos="1418"/>
          <w:tab w:val="left" w:pos="1702"/>
        </w:tabs>
        <w:rPr>
          <w:rFonts w:ascii="Tahoma" w:hAnsi="Tahoma" w:cs="Tahoma"/>
          <w:i w:val="0"/>
        </w:rPr>
      </w:pPr>
      <w:r w:rsidRPr="009D1C1F">
        <w:rPr>
          <w:rFonts w:ascii="Tahoma" w:hAnsi="Tahoma" w:cs="Tahoma"/>
          <w:i w:val="0"/>
        </w:rPr>
        <w:tab/>
      </w: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AB5147" w:rsidRPr="009D1C1F" w:rsidRDefault="00AB5147" w:rsidP="00AB5147">
      <w:pPr>
        <w:keepLines/>
        <w:widowControl w:val="0"/>
        <w:tabs>
          <w:tab w:val="left" w:pos="567"/>
          <w:tab w:val="left" w:pos="1418"/>
          <w:tab w:val="left" w:pos="1702"/>
        </w:tabs>
        <w:rPr>
          <w:rFonts w:ascii="Tahoma" w:hAnsi="Tahoma" w:cs="Tahoma"/>
          <w:i w:val="0"/>
        </w:rPr>
      </w:pPr>
    </w:p>
    <w:p w:rsidR="00AB5147" w:rsidRPr="009D1C1F" w:rsidRDefault="00AB5147" w:rsidP="007909CD">
      <w:pPr>
        <w:keepLines/>
        <w:widowControl w:val="0"/>
        <w:numPr>
          <w:ilvl w:val="0"/>
          <w:numId w:val="42"/>
        </w:numPr>
        <w:tabs>
          <w:tab w:val="left" w:pos="567"/>
          <w:tab w:val="left" w:pos="1418"/>
          <w:tab w:val="left" w:pos="1702"/>
        </w:tabs>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Izvajalec se obvezuje, da bo kadarkoli v času veljavnosti te pogodbe oziroma kadarkoli v času izvajanja predmeta te pogodbe, v skladu s šestim odstavkom 91. člena ZJN-3, v roku osmih (8) dni od prejema poziva (velja tudi za vse podizvajalce, s katerimi izvajalec izvaja predmet te pogodbe), naročniku posredoval podatke o:</w:t>
      </w:r>
    </w:p>
    <w:p w:rsidR="00AB5147" w:rsidRPr="009D1C1F" w:rsidRDefault="00AB5147" w:rsidP="007909CD">
      <w:pPr>
        <w:keepLines/>
        <w:widowControl w:val="0"/>
        <w:numPr>
          <w:ilvl w:val="0"/>
          <w:numId w:val="46"/>
        </w:numPr>
        <w:tabs>
          <w:tab w:val="left" w:pos="-142"/>
        </w:tabs>
        <w:jc w:val="both"/>
        <w:rPr>
          <w:rFonts w:ascii="Tahoma" w:hAnsi="Tahoma" w:cs="Tahoma"/>
          <w:i w:val="0"/>
        </w:rPr>
      </w:pPr>
      <w:r w:rsidRPr="009D1C1F">
        <w:rPr>
          <w:rFonts w:ascii="Tahoma" w:hAnsi="Tahoma" w:cs="Tahoma"/>
          <w:i w:val="0"/>
        </w:rPr>
        <w:t>svojih ustanoviteljih, družbenikih, vključno s tihimi družbeniki, delničarjih, komanditistih ali drugih lastnikih in podatke o lastniških deležih navedenih oseb,</w:t>
      </w:r>
    </w:p>
    <w:p w:rsidR="00AB5147" w:rsidRPr="009D1C1F" w:rsidRDefault="00AB5147" w:rsidP="007909CD">
      <w:pPr>
        <w:keepLines/>
        <w:widowControl w:val="0"/>
        <w:numPr>
          <w:ilvl w:val="0"/>
          <w:numId w:val="46"/>
        </w:numPr>
        <w:tabs>
          <w:tab w:val="left" w:pos="-142"/>
        </w:tabs>
        <w:jc w:val="both"/>
        <w:rPr>
          <w:rFonts w:ascii="Tahoma" w:hAnsi="Tahoma" w:cs="Tahoma"/>
          <w:i w:val="0"/>
        </w:rPr>
      </w:pPr>
      <w:r w:rsidRPr="009D1C1F">
        <w:rPr>
          <w:rFonts w:ascii="Tahoma" w:hAnsi="Tahoma" w:cs="Tahoma"/>
          <w:i w:val="0"/>
        </w:rPr>
        <w:t>gospodarskih subjektih, za katere se glede na določbe zakona, ki ureja gospodarske družbe, šteje, da so z njim povezane družbe.</w:t>
      </w:r>
    </w:p>
    <w:p w:rsidR="00AB5147" w:rsidRDefault="00AB5147" w:rsidP="00AB5147">
      <w:pPr>
        <w:keepLines/>
        <w:widowControl w:val="0"/>
        <w:tabs>
          <w:tab w:val="left" w:pos="567"/>
          <w:tab w:val="left" w:pos="1418"/>
          <w:tab w:val="left" w:pos="1702"/>
        </w:tabs>
        <w:rPr>
          <w:rFonts w:ascii="Tahoma" w:hAnsi="Tahoma" w:cs="Tahoma"/>
          <w:i w:val="0"/>
        </w:rPr>
      </w:pPr>
    </w:p>
    <w:p w:rsidR="00355672" w:rsidRDefault="00355672" w:rsidP="00AB5147">
      <w:pPr>
        <w:keepLines/>
        <w:widowControl w:val="0"/>
        <w:tabs>
          <w:tab w:val="left" w:pos="567"/>
          <w:tab w:val="left" w:pos="1418"/>
          <w:tab w:val="left" w:pos="1702"/>
        </w:tabs>
        <w:rPr>
          <w:rFonts w:ascii="Tahoma" w:hAnsi="Tahoma" w:cs="Tahoma"/>
          <w:i w:val="0"/>
        </w:rPr>
      </w:pPr>
    </w:p>
    <w:p w:rsidR="00355672" w:rsidRDefault="00355672" w:rsidP="00AB5147">
      <w:pPr>
        <w:keepLines/>
        <w:widowControl w:val="0"/>
        <w:tabs>
          <w:tab w:val="left" w:pos="567"/>
          <w:tab w:val="left" w:pos="1418"/>
          <w:tab w:val="left" w:pos="1702"/>
        </w:tabs>
        <w:rPr>
          <w:rFonts w:ascii="Tahoma" w:hAnsi="Tahoma" w:cs="Tahoma"/>
          <w:i w:val="0"/>
        </w:rPr>
      </w:pPr>
    </w:p>
    <w:p w:rsidR="00355672" w:rsidRDefault="00355672" w:rsidP="00AB5147">
      <w:pPr>
        <w:keepLines/>
        <w:widowControl w:val="0"/>
        <w:tabs>
          <w:tab w:val="left" w:pos="567"/>
          <w:tab w:val="left" w:pos="1418"/>
          <w:tab w:val="left" w:pos="1702"/>
        </w:tabs>
        <w:rPr>
          <w:rFonts w:ascii="Tahoma" w:hAnsi="Tahoma" w:cs="Tahoma"/>
          <w:i w:val="0"/>
        </w:rPr>
      </w:pPr>
    </w:p>
    <w:p w:rsidR="00355672" w:rsidRDefault="00355672" w:rsidP="00AB5147">
      <w:pPr>
        <w:keepLines/>
        <w:widowControl w:val="0"/>
        <w:tabs>
          <w:tab w:val="left" w:pos="567"/>
          <w:tab w:val="left" w:pos="1418"/>
          <w:tab w:val="left" w:pos="1702"/>
        </w:tabs>
        <w:rPr>
          <w:rFonts w:ascii="Tahoma" w:hAnsi="Tahoma" w:cs="Tahoma"/>
          <w:i w:val="0"/>
        </w:rPr>
      </w:pPr>
    </w:p>
    <w:p w:rsidR="00355672" w:rsidRDefault="00355672" w:rsidP="00AB5147">
      <w:pPr>
        <w:keepLines/>
        <w:widowControl w:val="0"/>
        <w:tabs>
          <w:tab w:val="left" w:pos="567"/>
          <w:tab w:val="left" w:pos="1418"/>
          <w:tab w:val="left" w:pos="1702"/>
        </w:tabs>
        <w:rPr>
          <w:rFonts w:ascii="Tahoma" w:hAnsi="Tahoma" w:cs="Tahoma"/>
          <w:i w:val="0"/>
        </w:rPr>
      </w:pPr>
    </w:p>
    <w:p w:rsidR="00355672" w:rsidRPr="009D1C1F" w:rsidRDefault="00355672" w:rsidP="00AB5147">
      <w:pPr>
        <w:keepLines/>
        <w:widowControl w:val="0"/>
        <w:tabs>
          <w:tab w:val="left" w:pos="567"/>
          <w:tab w:val="left" w:pos="1418"/>
          <w:tab w:val="left" w:pos="1702"/>
        </w:tabs>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lastRenderedPageBreak/>
        <w:t>člen</w:t>
      </w:r>
    </w:p>
    <w:p w:rsidR="00AB5147" w:rsidRPr="009D1C1F" w:rsidRDefault="00AB5147" w:rsidP="00AB5147">
      <w:pPr>
        <w:keepLines/>
        <w:widowControl w:val="0"/>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rsidR="00AB5147" w:rsidRPr="009D1C1F" w:rsidRDefault="00AB5147" w:rsidP="00AB5147">
      <w:pPr>
        <w:keepLines/>
        <w:widowControl w:val="0"/>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ind w:right="-1"/>
        <w:jc w:val="both"/>
        <w:outlineLvl w:val="1"/>
        <w:rPr>
          <w:rFonts w:ascii="Tahoma" w:hAnsi="Tahoma" w:cs="Tahoma"/>
          <w:i w:val="0"/>
          <w:lang w:eastAsia="en-US"/>
        </w:rPr>
      </w:pPr>
      <w:r w:rsidRPr="009D1C1F">
        <w:rPr>
          <w:rFonts w:ascii="Tahoma" w:hAnsi="Tahoma" w:cs="Tahoma"/>
          <w:i w:val="0"/>
          <w:lang w:eastAsia="en-US"/>
        </w:rPr>
        <w:t>Ta pogodba je sklenjena pod razveznim pogojem, ki se uresniči v primeru izpolnitve ene od naslednjih okoliščin:</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 xml:space="preserve">če bo naročnik seznanjen, da je sodišče s pravnomočno odločitvijo ugotovilo kršitev obveznosti delovne, okoljske ali socialne zakonodaje s strani izvajalca ali podizvajalca ali </w:t>
      </w:r>
    </w:p>
    <w:p w:rsidR="00AB5147" w:rsidRPr="009D1C1F" w:rsidRDefault="00AB5147" w:rsidP="007909CD">
      <w:pPr>
        <w:keepLines/>
        <w:widowControl w:val="0"/>
        <w:numPr>
          <w:ilvl w:val="0"/>
          <w:numId w:val="44"/>
        </w:numPr>
        <w:tabs>
          <w:tab w:val="left" w:pos="1418"/>
          <w:tab w:val="left" w:pos="1702"/>
        </w:tabs>
        <w:jc w:val="both"/>
        <w:rPr>
          <w:rFonts w:ascii="Tahoma" w:hAnsi="Tahoma" w:cs="Tahoma"/>
          <w:i w:val="0"/>
        </w:rPr>
      </w:pPr>
      <w:r w:rsidRPr="009D1C1F">
        <w:rPr>
          <w:rFonts w:ascii="Tahoma" w:hAnsi="Tahoma" w:cs="Tahoma"/>
          <w:i w:val="0"/>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AB5147" w:rsidRPr="009D1C1F" w:rsidRDefault="00AB5147" w:rsidP="00AB5147">
      <w:pPr>
        <w:keepLines/>
        <w:widowControl w:val="0"/>
        <w:ind w:right="-1"/>
        <w:jc w:val="both"/>
        <w:outlineLvl w:val="1"/>
        <w:rPr>
          <w:rFonts w:ascii="Tahoma" w:hAnsi="Tahoma" w:cs="Tahoma"/>
          <w:i w:val="0"/>
          <w:lang w:eastAsia="en-US"/>
        </w:rPr>
      </w:pPr>
    </w:p>
    <w:p w:rsidR="00AB5147" w:rsidRPr="009D1C1F" w:rsidRDefault="00AB5147" w:rsidP="00AB5147">
      <w:pPr>
        <w:keepLines/>
        <w:widowControl w:val="0"/>
        <w:ind w:right="-1"/>
        <w:jc w:val="both"/>
        <w:outlineLvl w:val="1"/>
        <w:rPr>
          <w:rFonts w:ascii="Tahoma" w:hAnsi="Tahoma" w:cs="Tahoma"/>
          <w:i w:val="0"/>
          <w:lang w:eastAsia="en-US"/>
        </w:rPr>
      </w:pPr>
      <w:r w:rsidRPr="009D1C1F">
        <w:rPr>
          <w:rFonts w:ascii="Tahoma" w:hAnsi="Tahoma" w:cs="Tahoma"/>
          <w:i w:val="0"/>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AB5147" w:rsidRPr="009D1C1F" w:rsidRDefault="00AB5147" w:rsidP="00AB5147">
      <w:pPr>
        <w:keepLines/>
        <w:widowControl w:val="0"/>
        <w:ind w:right="-1"/>
        <w:jc w:val="both"/>
        <w:outlineLvl w:val="1"/>
        <w:rPr>
          <w:rFonts w:ascii="Tahoma" w:hAnsi="Tahoma" w:cs="Tahoma"/>
          <w:i w:val="0"/>
          <w:lang w:eastAsia="en-US"/>
        </w:rPr>
      </w:pPr>
    </w:p>
    <w:p w:rsidR="00AB5147" w:rsidRPr="009D1C1F" w:rsidRDefault="00AB5147" w:rsidP="00AB5147">
      <w:pPr>
        <w:keepLines/>
        <w:widowControl w:val="0"/>
        <w:ind w:right="-1"/>
        <w:jc w:val="both"/>
        <w:outlineLvl w:val="1"/>
        <w:rPr>
          <w:rFonts w:ascii="Tahoma" w:hAnsi="Tahoma" w:cs="Tahoma"/>
          <w:i w:val="0"/>
          <w:lang w:eastAsia="en-US"/>
        </w:rPr>
      </w:pPr>
      <w:r w:rsidRPr="009D1C1F">
        <w:rPr>
          <w:rFonts w:ascii="Tahoma" w:hAnsi="Tahoma" w:cs="Tahoma"/>
          <w:i w:val="0"/>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AB5147" w:rsidRPr="009D1C1F" w:rsidRDefault="00AB5147" w:rsidP="00AB5147">
      <w:pPr>
        <w:keepLines/>
        <w:widowControl w:val="0"/>
        <w:ind w:right="-1"/>
        <w:jc w:val="both"/>
        <w:outlineLvl w:val="1"/>
        <w:rPr>
          <w:rFonts w:ascii="Tahoma" w:hAnsi="Tahoma" w:cs="Tahoma"/>
          <w:i w:val="0"/>
          <w:lang w:eastAsia="en-US"/>
        </w:rPr>
      </w:pPr>
    </w:p>
    <w:p w:rsidR="00AB5147" w:rsidRPr="009D1C1F" w:rsidRDefault="00AB5147" w:rsidP="00AB5147">
      <w:pPr>
        <w:keepLines/>
        <w:widowControl w:val="0"/>
        <w:ind w:right="-1"/>
        <w:jc w:val="both"/>
        <w:outlineLvl w:val="1"/>
        <w:rPr>
          <w:rFonts w:ascii="Tahoma" w:hAnsi="Tahoma" w:cs="Tahoma"/>
          <w:i w:val="0"/>
          <w:lang w:eastAsia="en-US"/>
        </w:rPr>
      </w:pPr>
      <w:r w:rsidRPr="009D1C1F">
        <w:rPr>
          <w:rFonts w:ascii="Tahoma" w:hAnsi="Tahoma" w:cs="Tahoma"/>
          <w:i w:val="0"/>
          <w:lang w:eastAsia="en-US"/>
        </w:rPr>
        <w:t>Če naročnik v roku 30 (trideset) dni od seznanitve s kršitvijo ne začne novega postopka javnega naročila, se šteje, da je pogodba razvezana 30. (trideseti) dan od seznanitve s kršitvijo.</w:t>
      </w:r>
    </w:p>
    <w:p w:rsidR="00AB5147" w:rsidRPr="009D1C1F" w:rsidRDefault="00AB5147" w:rsidP="00AB5147">
      <w:pPr>
        <w:keepLines/>
        <w:widowControl w:val="0"/>
        <w:numPr>
          <w:ilvl w:val="12"/>
          <w:numId w:val="0"/>
        </w:numPr>
        <w:ind w:right="7"/>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Morebitne spremembe oziroma dopolnitve te pogodbe so veljavne le, če so sklenjene v pisni obliki in jih podpišeta obe pogodbeni stranki.</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Če katerokoli od določil pogodbe je ali postane neveljavno, to ne vpliva na ostala določila pogodbe. Neveljavno določilo se nadomesti z veljavnim, ki mora čim bolj ustrezati namenu, ki sta ga želeli doseči pogodbeni stranki z neveljavnim določilom.</w:t>
      </w:r>
    </w:p>
    <w:p w:rsidR="00AB5147" w:rsidRPr="009D1C1F" w:rsidRDefault="00AB5147" w:rsidP="00AB5147">
      <w:pPr>
        <w:keepLines/>
        <w:widowControl w:val="0"/>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člen</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Ta pogodba v celoti zavezuje tudi morebitne vsakokratne pravne naslednike vsake od pogodbenih strank, kar velja zlasti tudi v primeru organizacijsko – statusnih ter lastninskih sprememb.</w:t>
      </w:r>
    </w:p>
    <w:p w:rsidR="00AB5147" w:rsidRPr="009D1C1F" w:rsidRDefault="00AB5147" w:rsidP="00AB5147">
      <w:pPr>
        <w:keepLines/>
        <w:widowControl w:val="0"/>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lastRenderedPageBreak/>
        <w:t>člen</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AB5147">
      <w:pPr>
        <w:keepLines/>
        <w:widowControl w:val="0"/>
        <w:tabs>
          <w:tab w:val="left" w:pos="567"/>
          <w:tab w:val="left" w:pos="1418"/>
          <w:tab w:val="left" w:pos="1702"/>
        </w:tabs>
        <w:jc w:val="both"/>
        <w:rPr>
          <w:rFonts w:ascii="Tahoma" w:hAnsi="Tahoma" w:cs="Tahoma"/>
          <w:i w:val="0"/>
          <w:lang w:val="es-AR"/>
        </w:rPr>
      </w:pPr>
      <w:r w:rsidRPr="009D1C1F">
        <w:rPr>
          <w:rFonts w:ascii="Tahoma" w:hAnsi="Tahoma" w:cs="Tahoma"/>
          <w:i w:val="0"/>
        </w:rPr>
        <w:t xml:space="preserve">Pogodba je sklenjena in začne veljati z dnem, ko jo podpišeta obe pogodbeni stranki, pod pogojem, da izvajalec naročniku predloži finančno zavarovanje za dobro izvedbo pogodbenih obveznosti v skladu s 15. členom pogodbe. </w:t>
      </w:r>
    </w:p>
    <w:p w:rsidR="00AB5147" w:rsidRPr="009D1C1F" w:rsidRDefault="00AB5147" w:rsidP="00AB5147">
      <w:pPr>
        <w:keepLines/>
        <w:widowControl w:val="0"/>
        <w:tabs>
          <w:tab w:val="left" w:pos="567"/>
          <w:tab w:val="left" w:pos="1418"/>
          <w:tab w:val="left" w:pos="1702"/>
        </w:tabs>
        <w:jc w:val="both"/>
        <w:rPr>
          <w:rFonts w:ascii="Tahoma" w:hAnsi="Tahoma" w:cs="Tahoma"/>
          <w:i w:val="0"/>
          <w:lang w:val="es-AR"/>
        </w:rPr>
      </w:pPr>
    </w:p>
    <w:p w:rsidR="00AB5147" w:rsidRPr="009D1C1F" w:rsidRDefault="00AB5147" w:rsidP="00AB5147">
      <w:pPr>
        <w:keepLines/>
        <w:widowControl w:val="0"/>
        <w:tabs>
          <w:tab w:val="left" w:pos="567"/>
          <w:tab w:val="left" w:pos="1418"/>
          <w:tab w:val="left" w:pos="1702"/>
        </w:tabs>
        <w:jc w:val="both"/>
        <w:rPr>
          <w:rFonts w:ascii="Tahoma" w:hAnsi="Tahoma" w:cs="Tahoma"/>
          <w:i w:val="0"/>
        </w:rPr>
      </w:pPr>
      <w:r w:rsidRPr="009D1C1F">
        <w:rPr>
          <w:rFonts w:ascii="Tahoma" w:hAnsi="Tahoma" w:cs="Tahoma"/>
          <w:i w:val="0"/>
        </w:rPr>
        <w:t>Pogodba velja do izpolnitve vseh pogodbenih obveznosti.</w:t>
      </w:r>
      <w:r w:rsidRPr="009D1C1F">
        <w:rPr>
          <w:rFonts w:ascii="Tahoma" w:hAnsi="Tahoma" w:cs="Tahoma"/>
          <w:i w:val="0"/>
          <w:lang w:val="es-AR"/>
        </w:rPr>
        <w:t xml:space="preserve"> </w:t>
      </w:r>
      <w:r w:rsidRPr="009D1C1F">
        <w:rPr>
          <w:rFonts w:ascii="Tahoma" w:hAnsi="Tahoma" w:cs="Tahoma"/>
          <w:i w:val="0"/>
        </w:rPr>
        <w:t>Glede garancijskih določil pogodba velja vse do poteka garancijskega roka.</w:t>
      </w:r>
    </w:p>
    <w:p w:rsidR="00AB5147" w:rsidRPr="009D1C1F" w:rsidRDefault="00AB5147" w:rsidP="00AB5147">
      <w:pPr>
        <w:keepLines/>
        <w:widowControl w:val="0"/>
        <w:tabs>
          <w:tab w:val="left" w:pos="567"/>
          <w:tab w:val="left" w:pos="1418"/>
          <w:tab w:val="left" w:pos="1702"/>
        </w:tabs>
        <w:jc w:val="both"/>
        <w:rPr>
          <w:rFonts w:ascii="Tahoma" w:hAnsi="Tahoma" w:cs="Tahoma"/>
          <w:i w:val="0"/>
        </w:rPr>
      </w:pPr>
    </w:p>
    <w:p w:rsidR="00AB5147" w:rsidRPr="009D1C1F" w:rsidRDefault="00AB5147" w:rsidP="007909CD">
      <w:pPr>
        <w:keepLines/>
        <w:widowControl w:val="0"/>
        <w:numPr>
          <w:ilvl w:val="0"/>
          <w:numId w:val="42"/>
        </w:numPr>
        <w:jc w:val="center"/>
        <w:rPr>
          <w:rFonts w:ascii="Tahoma" w:hAnsi="Tahoma" w:cs="Tahoma"/>
          <w:i w:val="0"/>
        </w:rPr>
      </w:pPr>
      <w:r w:rsidRPr="009D1C1F">
        <w:rPr>
          <w:rFonts w:ascii="Tahoma" w:hAnsi="Tahoma" w:cs="Tahoma"/>
          <w:i w:val="0"/>
        </w:rPr>
        <w:t xml:space="preserve"> člen</w:t>
      </w:r>
    </w:p>
    <w:p w:rsidR="00AB5147" w:rsidRPr="009D1C1F" w:rsidRDefault="00AB5147" w:rsidP="00AB5147">
      <w:pPr>
        <w:keepLines/>
        <w:widowControl w:val="0"/>
        <w:tabs>
          <w:tab w:val="left" w:pos="4820"/>
        </w:tabs>
        <w:jc w:val="both"/>
        <w:rPr>
          <w:rFonts w:ascii="Tahoma" w:hAnsi="Tahoma" w:cs="Tahoma"/>
          <w:b/>
          <w:i w:val="0"/>
        </w:rPr>
      </w:pPr>
    </w:p>
    <w:p w:rsidR="00AB5147" w:rsidRPr="009D1C1F" w:rsidRDefault="00AB5147" w:rsidP="00AB5147">
      <w:pPr>
        <w:keepLines/>
        <w:widowControl w:val="0"/>
        <w:tabs>
          <w:tab w:val="left" w:pos="4820"/>
        </w:tabs>
        <w:jc w:val="both"/>
        <w:rPr>
          <w:rFonts w:ascii="Tahoma" w:hAnsi="Tahoma" w:cs="Tahoma"/>
          <w:i w:val="0"/>
        </w:rPr>
      </w:pPr>
      <w:r w:rsidRPr="009D1C1F">
        <w:rPr>
          <w:rFonts w:ascii="Tahoma" w:hAnsi="Tahoma" w:cs="Tahoma"/>
          <w:i w:val="0"/>
        </w:rPr>
        <w:t>Pogodba je sestavljena in podpisana</w:t>
      </w:r>
      <w:r w:rsidRPr="009D1C1F" w:rsidDel="00986F31">
        <w:rPr>
          <w:rFonts w:ascii="Tahoma" w:hAnsi="Tahoma" w:cs="Tahoma"/>
          <w:i w:val="0"/>
        </w:rPr>
        <w:t xml:space="preserve"> </w:t>
      </w:r>
      <w:r w:rsidRPr="009D1C1F">
        <w:rPr>
          <w:rFonts w:ascii="Tahoma" w:hAnsi="Tahoma" w:cs="Tahoma"/>
          <w:i w:val="0"/>
        </w:rPr>
        <w:t>v 3 (treh) enakih izvodih, od katerih prejme naročnik 2 (dva) izvoda, izvajalec pa 1 (en) izvod.</w:t>
      </w:r>
    </w:p>
    <w:p w:rsidR="00AB5147" w:rsidRDefault="00AB5147" w:rsidP="00AB5147">
      <w:pPr>
        <w:keepLines/>
        <w:widowControl w:val="0"/>
        <w:tabs>
          <w:tab w:val="left" w:pos="4820"/>
        </w:tabs>
        <w:rPr>
          <w:rFonts w:ascii="Tahoma" w:hAnsi="Tahoma" w:cs="Tahoma"/>
          <w:i w:val="0"/>
        </w:rPr>
      </w:pPr>
    </w:p>
    <w:p w:rsidR="00355672" w:rsidRPr="009D1C1F" w:rsidRDefault="00355672" w:rsidP="00AB5147">
      <w:pPr>
        <w:keepLines/>
        <w:widowControl w:val="0"/>
        <w:tabs>
          <w:tab w:val="left" w:pos="4820"/>
        </w:tabs>
        <w:rPr>
          <w:rFonts w:ascii="Tahoma" w:hAnsi="Tahoma" w:cs="Tahoma"/>
          <w:i w:val="0"/>
        </w:rPr>
      </w:pPr>
    </w:p>
    <w:p w:rsidR="00AB5147" w:rsidRPr="009D1C1F" w:rsidRDefault="00AB5147" w:rsidP="00AB5147">
      <w:pPr>
        <w:keepLines/>
        <w:widowControl w:val="0"/>
        <w:tabs>
          <w:tab w:val="left" w:pos="1134"/>
          <w:tab w:val="left" w:pos="5529"/>
        </w:tabs>
        <w:rPr>
          <w:rFonts w:ascii="Tahoma" w:hAnsi="Tahoma" w:cs="Tahoma"/>
          <w:i w:val="0"/>
        </w:rPr>
      </w:pPr>
      <w:r w:rsidRPr="009D1C1F">
        <w:rPr>
          <w:rFonts w:ascii="Tahoma" w:hAnsi="Tahoma" w:cs="Tahoma"/>
          <w:i w:val="0"/>
        </w:rPr>
        <w:t xml:space="preserve">Ljubljana, dne _________________ </w:t>
      </w:r>
      <w:r w:rsidRPr="009D1C1F">
        <w:rPr>
          <w:rFonts w:ascii="Tahoma" w:hAnsi="Tahoma" w:cs="Tahoma"/>
          <w:i w:val="0"/>
        </w:rPr>
        <w:tab/>
        <w:t>________________, dne ___________</w:t>
      </w:r>
    </w:p>
    <w:p w:rsidR="00AB5147" w:rsidRDefault="00AB5147" w:rsidP="00AB5147">
      <w:pPr>
        <w:keepLines/>
        <w:widowControl w:val="0"/>
        <w:tabs>
          <w:tab w:val="left" w:pos="4820"/>
        </w:tabs>
        <w:rPr>
          <w:rFonts w:ascii="Tahoma" w:hAnsi="Tahoma" w:cs="Tahoma"/>
          <w:i w:val="0"/>
        </w:rPr>
      </w:pPr>
    </w:p>
    <w:p w:rsidR="00355672" w:rsidRPr="009D1C1F" w:rsidRDefault="00355672" w:rsidP="00AB5147">
      <w:pPr>
        <w:keepLines/>
        <w:widowControl w:val="0"/>
        <w:tabs>
          <w:tab w:val="left" w:pos="4820"/>
        </w:tabs>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Naročnik: </w:t>
      </w:r>
      <w:r w:rsidRPr="009D1C1F">
        <w:rPr>
          <w:rFonts w:ascii="Tahoma" w:hAnsi="Tahoma" w:cs="Tahoma"/>
          <w:i w:val="0"/>
        </w:rPr>
        <w:tab/>
      </w:r>
      <w:r w:rsidRPr="009D1C1F">
        <w:rPr>
          <w:rFonts w:ascii="Tahoma" w:hAnsi="Tahoma" w:cs="Tahoma"/>
          <w:i w:val="0"/>
        </w:rPr>
        <w:tab/>
      </w:r>
      <w:r w:rsidRPr="009D1C1F">
        <w:rPr>
          <w:rFonts w:ascii="Tahoma" w:hAnsi="Tahoma" w:cs="Tahoma"/>
          <w:i w:val="0"/>
        </w:rPr>
        <w:tab/>
      </w:r>
      <w:r w:rsidRPr="009D1C1F">
        <w:rPr>
          <w:rFonts w:ascii="Tahoma" w:hAnsi="Tahoma" w:cs="Tahoma"/>
          <w:i w:val="0"/>
        </w:rPr>
        <w:tab/>
      </w:r>
      <w:r w:rsidRPr="009D1C1F">
        <w:rPr>
          <w:rFonts w:ascii="Tahoma" w:hAnsi="Tahoma" w:cs="Tahoma"/>
          <w:i w:val="0"/>
        </w:rPr>
        <w:tab/>
      </w:r>
      <w:r w:rsidRPr="009D1C1F">
        <w:rPr>
          <w:rFonts w:ascii="Tahoma" w:hAnsi="Tahoma" w:cs="Tahoma"/>
          <w:i w:val="0"/>
        </w:rPr>
        <w:tab/>
      </w:r>
      <w:r w:rsidRPr="009D1C1F">
        <w:rPr>
          <w:rFonts w:ascii="Tahoma" w:hAnsi="Tahoma" w:cs="Tahoma"/>
          <w:i w:val="0"/>
        </w:rPr>
        <w:tab/>
        <w:t>Izvajalec:</w:t>
      </w:r>
      <w:r w:rsidRPr="009D1C1F">
        <w:rPr>
          <w:rFonts w:ascii="Tahoma" w:hAnsi="Tahoma" w:cs="Tahoma"/>
          <w:i w:val="0"/>
        </w:rPr>
        <w:tab/>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 xml:space="preserve">JAVNO PODJETJE </w:t>
      </w:r>
    </w:p>
    <w:p w:rsidR="00AB5147" w:rsidRPr="009D1C1F" w:rsidRDefault="00AB5147" w:rsidP="00AB5147">
      <w:pPr>
        <w:keepLines/>
        <w:widowControl w:val="0"/>
        <w:jc w:val="both"/>
        <w:rPr>
          <w:rFonts w:ascii="Tahoma" w:hAnsi="Tahoma" w:cs="Tahoma"/>
          <w:i w:val="0"/>
        </w:rPr>
      </w:pPr>
      <w:r w:rsidRPr="009D1C1F">
        <w:rPr>
          <w:rFonts w:ascii="Tahoma" w:hAnsi="Tahoma" w:cs="Tahoma"/>
          <w:i w:val="0"/>
        </w:rPr>
        <w:t>ENERGETIKA LJUBLJANA d.o.o.</w:t>
      </w:r>
    </w:p>
    <w:p w:rsidR="00AB5147" w:rsidRPr="009D1C1F" w:rsidRDefault="00AB5147" w:rsidP="00AB5147">
      <w:pPr>
        <w:keepLines/>
        <w:widowControl w:val="0"/>
        <w:jc w:val="both"/>
        <w:rPr>
          <w:rFonts w:ascii="Tahoma" w:hAnsi="Tahoma" w:cs="Tahoma"/>
          <w:i w:val="0"/>
        </w:rPr>
      </w:pPr>
    </w:p>
    <w:p w:rsidR="00AB5147" w:rsidRPr="009D1C1F" w:rsidRDefault="00AB5147" w:rsidP="00AB5147">
      <w:pPr>
        <w:keepLines/>
        <w:widowControl w:val="0"/>
        <w:jc w:val="both"/>
        <w:rPr>
          <w:rFonts w:ascii="Tahoma" w:hAnsi="Tahoma" w:cs="Tahoma"/>
          <w:i w:val="0"/>
        </w:rPr>
      </w:pPr>
      <w:r w:rsidRPr="009D1C1F">
        <w:rPr>
          <w:rFonts w:ascii="Tahoma" w:hAnsi="Tahoma" w:cs="Tahoma"/>
          <w:i w:val="0"/>
        </w:rPr>
        <w:t>Samo Lozej, direktor</w:t>
      </w:r>
    </w:p>
    <w:p w:rsidR="00934A58" w:rsidRPr="00AB5147" w:rsidRDefault="00934A58" w:rsidP="00934A58">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Default="00934A58" w:rsidP="00F46139">
      <w:pPr>
        <w:jc w:val="center"/>
        <w:rPr>
          <w:b/>
          <w:i w:val="0"/>
          <w:sz w:val="22"/>
          <w:szCs w:val="22"/>
        </w:rPr>
      </w:pPr>
    </w:p>
    <w:p w:rsidR="00934A58" w:rsidRPr="005A2AC2" w:rsidRDefault="00934A58" w:rsidP="00F46139">
      <w:pPr>
        <w:jc w:val="center"/>
        <w:rPr>
          <w:b/>
          <w:i w:val="0"/>
          <w:sz w:val="22"/>
          <w:szCs w:val="22"/>
        </w:rPr>
        <w:sectPr w:rsidR="00934A58" w:rsidRPr="005A2AC2" w:rsidSect="00AD64FC">
          <w:headerReference w:type="default" r:id="rId20"/>
          <w:footerReference w:type="default" r:id="rId21"/>
          <w:pgSz w:w="11906" w:h="16838"/>
          <w:pgMar w:top="1400" w:right="1200" w:bottom="1200" w:left="630" w:header="709" w:footer="709" w:gutter="0"/>
          <w:cols w:space="708"/>
          <w:titlePg/>
          <w:docGrid w:linePitch="360"/>
        </w:sectPr>
      </w:pPr>
    </w:p>
    <w:p w:rsidR="00D03460" w:rsidRPr="0079325B" w:rsidRDefault="00D03460" w:rsidP="00D03460">
      <w:pPr>
        <w:ind w:left="1080"/>
        <w:jc w:val="right"/>
        <w:rPr>
          <w:b/>
          <w:i w:val="0"/>
          <w:sz w:val="22"/>
          <w:szCs w:val="22"/>
        </w:rPr>
      </w:pPr>
      <w:r w:rsidRPr="00483A8C">
        <w:rPr>
          <w:b/>
          <w:i w:val="0"/>
          <w:sz w:val="22"/>
          <w:szCs w:val="22"/>
        </w:rPr>
        <w:lastRenderedPageBreak/>
        <w:t xml:space="preserve">PRILOGA </w:t>
      </w:r>
      <w:r w:rsidR="00241659" w:rsidRPr="00483A8C">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56658A">
            <w:pPr>
              <w:jc w:val="both"/>
              <w:rPr>
                <w:i w:val="0"/>
                <w:sz w:val="22"/>
                <w:szCs w:val="22"/>
              </w:rPr>
            </w:pPr>
            <w:r>
              <w:rPr>
                <w:i w:val="0"/>
                <w:sz w:val="22"/>
                <w:szCs w:val="22"/>
              </w:rPr>
              <w:t xml:space="preserve">Številka: </w:t>
            </w:r>
            <w:r w:rsidR="002F3761">
              <w:rPr>
                <w:i w:val="0"/>
                <w:sz w:val="22"/>
                <w:szCs w:val="22"/>
              </w:rPr>
              <w:t xml:space="preserve"> 430-1706/2020</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557E7B1" wp14:editId="0860509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2790" w:rsidRPr="001B1F46" w:rsidRDefault="00462790"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3A131B">
                              <w:rPr>
                                <w:b/>
                                <w:i w:val="0"/>
                                <w:color w:val="000000" w:themeColor="text1"/>
                                <w:sz w:val="22"/>
                                <w:szCs w:val="22"/>
                              </w:rPr>
                              <w:t>JN 7560-21-220010«</w:t>
                            </w:r>
                          </w:p>
                          <w:p w:rsidR="00462790" w:rsidRDefault="00462790" w:rsidP="00D03460">
                            <w:pPr>
                              <w:ind w:left="1080" w:hanging="1080"/>
                              <w:rPr>
                                <w:i w:val="0"/>
                                <w:color w:val="000000" w:themeColor="text1"/>
                                <w:sz w:val="10"/>
                                <w:szCs w:val="10"/>
                              </w:rPr>
                            </w:pPr>
                          </w:p>
                          <w:p w:rsidR="00462790" w:rsidRPr="00602F27" w:rsidRDefault="00462790" w:rsidP="00DC7D70">
                            <w:pPr>
                              <w:rPr>
                                <w:b/>
                                <w:color w:val="000000" w:themeColor="text1"/>
                                <w:sz w:val="28"/>
                                <w:szCs w:val="28"/>
                              </w:rPr>
                            </w:pPr>
                            <w:r>
                              <w:rPr>
                                <w:b/>
                                <w:i w:val="0"/>
                                <w:color w:val="000000" w:themeColor="text1"/>
                                <w:sz w:val="22"/>
                                <w:szCs w:val="22"/>
                              </w:rPr>
                              <w:t>Gradbena pogodba za ureditev Hribarjevega nabrežja in Židovske ulice od Zlate ladjice do Dvornega trga«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7E7B1"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rsidR="00462790" w:rsidRPr="001B1F46" w:rsidRDefault="00462790"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3A131B">
                        <w:rPr>
                          <w:b/>
                          <w:i w:val="0"/>
                          <w:color w:val="000000" w:themeColor="text1"/>
                          <w:sz w:val="22"/>
                          <w:szCs w:val="22"/>
                        </w:rPr>
                        <w:t>JN 7560-21-220010«</w:t>
                      </w:r>
                    </w:p>
                    <w:p w:rsidR="00462790" w:rsidRDefault="00462790" w:rsidP="00D03460">
                      <w:pPr>
                        <w:ind w:left="1080" w:hanging="1080"/>
                        <w:rPr>
                          <w:i w:val="0"/>
                          <w:color w:val="000000" w:themeColor="text1"/>
                          <w:sz w:val="10"/>
                          <w:szCs w:val="10"/>
                        </w:rPr>
                      </w:pPr>
                    </w:p>
                    <w:p w:rsidR="00462790" w:rsidRPr="00602F27" w:rsidRDefault="00462790" w:rsidP="00DC7D70">
                      <w:pPr>
                        <w:rPr>
                          <w:b/>
                          <w:color w:val="000000" w:themeColor="text1"/>
                          <w:sz w:val="28"/>
                          <w:szCs w:val="28"/>
                        </w:rPr>
                      </w:pPr>
                      <w:r>
                        <w:rPr>
                          <w:b/>
                          <w:i w:val="0"/>
                          <w:color w:val="000000" w:themeColor="text1"/>
                          <w:sz w:val="22"/>
                          <w:szCs w:val="22"/>
                        </w:rPr>
                        <w:t>Gradbena pogodba za ureditev Hribarjevega nabrežja in Židovske ulice od Zlate ladjice do Dvornega trga«</w:t>
                      </w:r>
                    </w:p>
                  </w:txbxContent>
                </v:textbox>
              </v:rect>
            </w:pict>
          </mc:Fallback>
        </mc:AlternateContent>
      </w:r>
    </w:p>
    <w:p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72014C4E" wp14:editId="36D95229">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62790" w:rsidRPr="00A70F52" w:rsidRDefault="00462790" w:rsidP="00D03460">
                            <w:pPr>
                              <w:ind w:left="284"/>
                              <w:jc w:val="center"/>
                              <w:rPr>
                                <w:b/>
                                <w:i w:val="0"/>
                                <w:color w:val="000000" w:themeColor="text1"/>
                                <w:sz w:val="22"/>
                                <w:szCs w:val="22"/>
                              </w:rPr>
                            </w:pP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2790" w:rsidRPr="00E753C8" w:rsidRDefault="00462790" w:rsidP="00D03460">
                            <w:pPr>
                              <w:ind w:left="284"/>
                              <w:jc w:val="center"/>
                              <w:rPr>
                                <w:i w:val="0"/>
                                <w:color w:val="000000" w:themeColor="text1"/>
                                <w:sz w:val="22"/>
                                <w:szCs w:val="22"/>
                              </w:rPr>
                            </w:pP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1000 Ljubljana</w:t>
                            </w:r>
                          </w:p>
                          <w:p w:rsidR="00462790" w:rsidRDefault="00462790"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14C4E"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rsidR="00462790" w:rsidRPr="00A70F52" w:rsidRDefault="00462790" w:rsidP="00D03460">
                      <w:pPr>
                        <w:ind w:left="284"/>
                        <w:jc w:val="center"/>
                        <w:rPr>
                          <w:b/>
                          <w:i w:val="0"/>
                          <w:color w:val="000000" w:themeColor="text1"/>
                          <w:sz w:val="22"/>
                          <w:szCs w:val="22"/>
                        </w:rPr>
                      </w:pP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2790" w:rsidRPr="00E753C8" w:rsidRDefault="00462790" w:rsidP="00D03460">
                      <w:pPr>
                        <w:ind w:left="284"/>
                        <w:jc w:val="center"/>
                        <w:rPr>
                          <w:i w:val="0"/>
                          <w:color w:val="000000" w:themeColor="text1"/>
                          <w:sz w:val="22"/>
                          <w:szCs w:val="22"/>
                        </w:rPr>
                      </w:pP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462790" w:rsidRPr="00E753C8" w:rsidRDefault="00462790" w:rsidP="00D03460">
                      <w:pPr>
                        <w:ind w:left="284"/>
                        <w:jc w:val="center"/>
                        <w:rPr>
                          <w:b/>
                          <w:i w:val="0"/>
                          <w:color w:val="000000" w:themeColor="text1"/>
                          <w:sz w:val="22"/>
                          <w:szCs w:val="22"/>
                        </w:rPr>
                      </w:pPr>
                      <w:r w:rsidRPr="00E753C8">
                        <w:rPr>
                          <w:b/>
                          <w:i w:val="0"/>
                          <w:color w:val="000000" w:themeColor="text1"/>
                          <w:sz w:val="22"/>
                          <w:szCs w:val="22"/>
                        </w:rPr>
                        <w:t>1000 Ljubljana</w:t>
                      </w:r>
                    </w:p>
                    <w:p w:rsidR="00462790" w:rsidRDefault="00462790" w:rsidP="00D03460">
                      <w:pPr>
                        <w:ind w:left="284"/>
                        <w:jc w:val="center"/>
                      </w:pPr>
                    </w:p>
                  </w:txbxContent>
                </v:textbox>
              </v:rect>
            </w:pict>
          </mc:Fallback>
        </mc:AlternateContent>
      </w: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627D2A" w:rsidRDefault="00DA1AF5" w:rsidP="002E10D3">
      <w:pPr>
        <w:pStyle w:val="Glava"/>
        <w:tabs>
          <w:tab w:val="clear" w:pos="4536"/>
          <w:tab w:val="clear" w:pos="9072"/>
        </w:tabs>
        <w:jc w:val="right"/>
        <w:rPr>
          <w:b/>
          <w:i w:val="0"/>
          <w:sz w:val="22"/>
          <w:szCs w:val="22"/>
        </w:rPr>
      </w:pPr>
      <w:r w:rsidRPr="00627D2A">
        <w:rPr>
          <w:b/>
          <w:i w:val="0"/>
          <w:sz w:val="22"/>
          <w:szCs w:val="22"/>
        </w:rPr>
        <w:lastRenderedPageBreak/>
        <w:t xml:space="preserve">PRILOGA </w:t>
      </w:r>
      <w:r w:rsidR="00241659" w:rsidRPr="00627D2A">
        <w:rPr>
          <w:b/>
          <w:i w:val="0"/>
          <w:sz w:val="22"/>
          <w:szCs w:val="22"/>
        </w:rPr>
        <w:t>C</w:t>
      </w:r>
    </w:p>
    <w:p w:rsidR="00ED0823" w:rsidRPr="00627D2A" w:rsidRDefault="00ED0823" w:rsidP="00ED0823">
      <w:pPr>
        <w:pStyle w:val="Glava"/>
        <w:tabs>
          <w:tab w:val="clear" w:pos="4536"/>
          <w:tab w:val="clear" w:pos="9072"/>
        </w:tabs>
        <w:rPr>
          <w:i w:val="0"/>
          <w:sz w:val="22"/>
          <w:szCs w:val="22"/>
        </w:rPr>
      </w:pPr>
    </w:p>
    <w:p w:rsidR="00E3420C" w:rsidRPr="00627D2A" w:rsidRDefault="00E3420C" w:rsidP="00E3420C">
      <w:pPr>
        <w:pStyle w:val="Glava"/>
        <w:tabs>
          <w:tab w:val="clear" w:pos="4536"/>
          <w:tab w:val="clear" w:pos="9072"/>
        </w:tabs>
        <w:ind w:left="1080"/>
        <w:jc w:val="center"/>
        <w:rPr>
          <w:b/>
          <w:i w:val="0"/>
          <w:sz w:val="28"/>
          <w:szCs w:val="28"/>
        </w:rPr>
      </w:pPr>
      <w:r w:rsidRPr="00627D2A">
        <w:rPr>
          <w:b/>
          <w:i w:val="0"/>
          <w:sz w:val="28"/>
          <w:szCs w:val="28"/>
        </w:rPr>
        <w:t>OBRAZEC ZAVAROVANJA ZA RESNOST PRIJAVE IN PONUDB PO EPGP-758</w:t>
      </w:r>
    </w:p>
    <w:p w:rsidR="00E3420C" w:rsidRPr="00627D2A" w:rsidRDefault="00E3420C" w:rsidP="00E3420C">
      <w:pPr>
        <w:rPr>
          <w:rFonts w:ascii="Arial" w:hAnsi="Arial" w:cs="Arial"/>
          <w:sz w:val="20"/>
        </w:rPr>
      </w:pPr>
    </w:p>
    <w:p w:rsidR="00E3420C" w:rsidRPr="00627D2A" w:rsidRDefault="00E3420C" w:rsidP="00E3420C">
      <w:pPr>
        <w:rPr>
          <w:rFonts w:ascii="Arial" w:hAnsi="Arial" w:cs="Arial"/>
          <w:sz w:val="20"/>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Glava s podatki o garantu (zavarovalnici/banki) ali SWIFT ključ</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 xml:space="preserve">Za: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upravičenca tj. izvajalca postopka javnega naročanja)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 xml:space="preserve">Datum: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datum izdaje)</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VRSTA ZAVAROVANJA:</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vrsta finančnega zavarovanja: kavcijsko zavarovanje/bančna garancija za resnost prijave in ponudb)</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ŠTEVILKA ZAVAROVANJA: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številka finančnega zavarovanja)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GARANT:</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ime in naslov zavarovalnice/banke v kraju izdaje)</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NAROČNIK ZAVAROVANJA: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ime in naslov naročnika finančnega zavarovanja, tj. kandidata oziroma ponudnika v postopku javnega naročanja)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UPRAVIČENEC:</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izvajalca postopka javnega naročanja)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OSNOVNI POSEL: </w:t>
      </w:r>
      <w:r w:rsidRPr="00627D2A">
        <w:rPr>
          <w:i w:val="0"/>
          <w:sz w:val="22"/>
          <w:szCs w:val="22"/>
        </w:rPr>
        <w:t xml:space="preserve">obveznost naročnika zavarovanja iz njegove prijave in ponudb, predloženih v postopku javnega naročanja št.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številka objave oziroma interna oznaka postopka javnega naročanja), z dne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fldChar w:fldCharType="end"/>
      </w:r>
      <w:r w:rsidRPr="00627D2A">
        <w:rPr>
          <w:i w:val="0"/>
          <w:sz w:val="22"/>
          <w:szCs w:val="22"/>
        </w:rPr>
        <w:t xml:space="preserve"> (vpiše se datum objave), katerega predmet je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t> </w:t>
      </w:r>
      <w:r w:rsidRPr="00627D2A">
        <w:rPr>
          <w:i w:val="0"/>
          <w:sz w:val="22"/>
          <w:szCs w:val="22"/>
        </w:rPr>
        <w:fldChar w:fldCharType="end"/>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ZNESEK IN VALUTA ZAVAROVANJA: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najvišji znesek s številko in besedo ter valuta)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LISTINE, KI JIH JE POLEG IZJAVE TREBA PRILOŽITI ZAHTEVI ZA PLAČILO IN SE IZRECNO ZAHTEVAJO V SPODNJEM BESEDILU: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(nobena)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JEZIK V ZAHTEVANIH LISTINAH:</w:t>
      </w:r>
      <w:r w:rsidRPr="00627D2A">
        <w:rPr>
          <w:i w:val="0"/>
          <w:sz w:val="22"/>
          <w:szCs w:val="22"/>
        </w:rPr>
        <w:t xml:space="preserve"> slovenski</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OBLIKA PREDLOŽITVE:</w:t>
      </w:r>
      <w:r w:rsidRPr="00627D2A">
        <w:rPr>
          <w:i w:val="0"/>
          <w:sz w:val="22"/>
          <w:szCs w:val="22"/>
        </w:rPr>
        <w:t xml:space="preserve"> v papirni obliki s priporočeno pošto ali katerokoli obliko hitre pošte ali v elektronski obliki po SWIFT sistemu na naslov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(navede se SWIFT naslova garanta)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KRAJ PREDLOŽITVE:</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(garant vpiše naslov podružnice, kjer se opravi predložitev papirnih listin, ali elektronski naslov za predložitev v elektronski obliki, kot na primer garantov SWIFT naslov)</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i w:val="0"/>
          <w:sz w:val="22"/>
          <w:szCs w:val="22"/>
        </w:rPr>
        <w:t>Ne glede na navedeno, se predložitev papirnih listin lahko opravi v katerikoli podružnici garanta na območju Republike Slovenije.</w:t>
      </w:r>
      <w:r w:rsidRPr="00627D2A" w:rsidDel="00D4087F">
        <w:rPr>
          <w:i w:val="0"/>
          <w:sz w:val="22"/>
          <w:szCs w:val="22"/>
        </w:rPr>
        <w:t xml:space="preserve"> </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 xml:space="preserve">DATUM VELJAVNOSTI: </w:t>
      </w:r>
      <w:r w:rsidRPr="00627D2A">
        <w:rPr>
          <w:i w:val="0"/>
          <w:sz w:val="22"/>
          <w:szCs w:val="22"/>
        </w:rPr>
        <w:fldChar w:fldCharType="begin">
          <w:ffData>
            <w:name w:val="Besedilo2"/>
            <w:enabled/>
            <w:calcOnExit w:val="0"/>
            <w:textInput>
              <w:default w:val="DD. MM. LLLL"/>
            </w:textInput>
          </w:ffData>
        </w:fldChar>
      </w:r>
      <w:bookmarkStart w:id="3" w:name="Besedilo2"/>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DD. MM. LLLL</w:t>
      </w:r>
      <w:r w:rsidRPr="00627D2A">
        <w:rPr>
          <w:i w:val="0"/>
          <w:sz w:val="22"/>
          <w:szCs w:val="22"/>
        </w:rPr>
        <w:fldChar w:fldCharType="end"/>
      </w:r>
      <w:bookmarkEnd w:id="3"/>
      <w:r w:rsidRPr="00627D2A">
        <w:rPr>
          <w:i w:val="0"/>
          <w:sz w:val="22"/>
          <w:szCs w:val="22"/>
        </w:rPr>
        <w:t xml:space="preserve"> (vpiše se datum, ki je naveden v razpisni dokumentaciji za oddajo predmetnega javnega naročila)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27D2A">
        <w:rPr>
          <w:b/>
          <w:i w:val="0"/>
          <w:sz w:val="22"/>
          <w:szCs w:val="22"/>
        </w:rPr>
        <w:t>STRANKA, KI JE DOLŽNA PLAČATI STROŠKE:</w:t>
      </w:r>
      <w:r w:rsidRPr="00627D2A">
        <w:rPr>
          <w:i w:val="0"/>
          <w:sz w:val="22"/>
          <w:szCs w:val="22"/>
        </w:rPr>
        <w:t xml:space="preserve"> </w:t>
      </w:r>
      <w:r w:rsidRPr="00627D2A">
        <w:rPr>
          <w:i w:val="0"/>
          <w:sz w:val="22"/>
          <w:szCs w:val="22"/>
        </w:rPr>
        <w:fldChar w:fldCharType="begin">
          <w:ffData>
            <w:name w:val="Besedilo2"/>
            <w:enabled/>
            <w:calcOnExit w:val="0"/>
            <w:textInput/>
          </w:ffData>
        </w:fldChar>
      </w:r>
      <w:r w:rsidRPr="00627D2A">
        <w:rPr>
          <w:i w:val="0"/>
          <w:sz w:val="22"/>
          <w:szCs w:val="22"/>
        </w:rPr>
        <w:instrText xml:space="preserve"> FORMTEXT </w:instrText>
      </w:r>
      <w:r w:rsidRPr="00627D2A">
        <w:rPr>
          <w:i w:val="0"/>
          <w:sz w:val="22"/>
          <w:szCs w:val="22"/>
        </w:rPr>
      </w:r>
      <w:r w:rsidRPr="00627D2A">
        <w:rPr>
          <w:i w:val="0"/>
          <w:sz w:val="22"/>
          <w:szCs w:val="22"/>
        </w:rPr>
        <w:fldChar w:fldCharType="separate"/>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noProof/>
          <w:sz w:val="22"/>
          <w:szCs w:val="22"/>
        </w:rPr>
        <w:t> </w:t>
      </w:r>
      <w:r w:rsidRPr="00627D2A">
        <w:rPr>
          <w:i w:val="0"/>
          <w:sz w:val="22"/>
          <w:szCs w:val="22"/>
        </w:rPr>
        <w:fldChar w:fldCharType="end"/>
      </w:r>
      <w:r w:rsidRPr="00627D2A">
        <w:rPr>
          <w:i w:val="0"/>
          <w:sz w:val="22"/>
          <w:szCs w:val="22"/>
        </w:rPr>
        <w:t xml:space="preserve"> (vpiše se ime naročnika zavarovanja, tj. kandidata oziroma ponudnika v postopku javnega naročanja)</w:t>
      </w:r>
    </w:p>
    <w:p w:rsidR="00E3420C" w:rsidRPr="00627D2A"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627D2A">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w:t>
      </w:r>
      <w:r w:rsidRPr="00554526">
        <w:rPr>
          <w:i w:val="0"/>
          <w:sz w:val="22"/>
          <w:szCs w:val="22"/>
        </w:rPr>
        <w:t xml:space="preserve">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sidRPr="00627D2A">
        <w:rPr>
          <w:b/>
          <w:i w:val="0"/>
          <w:sz w:val="22"/>
          <w:szCs w:val="22"/>
        </w:rPr>
        <w:lastRenderedPageBreak/>
        <w:t xml:space="preserve">PRILOGA </w:t>
      </w:r>
      <w:r w:rsidR="00241659" w:rsidRPr="00627D2A">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627D2A" w:rsidRDefault="00E3420C" w:rsidP="002E10D3">
      <w:pPr>
        <w:pStyle w:val="Glava"/>
        <w:tabs>
          <w:tab w:val="clear" w:pos="4536"/>
          <w:tab w:val="clear" w:pos="9072"/>
        </w:tabs>
        <w:jc w:val="right"/>
        <w:rPr>
          <w:b/>
          <w:i w:val="0"/>
          <w:sz w:val="22"/>
          <w:szCs w:val="22"/>
        </w:rPr>
      </w:pPr>
      <w:r w:rsidRPr="00627D2A">
        <w:rPr>
          <w:b/>
          <w:i w:val="0"/>
          <w:sz w:val="22"/>
          <w:szCs w:val="22"/>
        </w:rPr>
        <w:lastRenderedPageBreak/>
        <w:t xml:space="preserve">PRILOGA </w:t>
      </w:r>
      <w:r w:rsidR="00241659" w:rsidRPr="00627D2A">
        <w:rPr>
          <w:b/>
          <w:i w:val="0"/>
          <w:sz w:val="22"/>
          <w:szCs w:val="22"/>
        </w:rPr>
        <w:t>E</w:t>
      </w:r>
    </w:p>
    <w:p w:rsidR="00E3420C" w:rsidRPr="00627D2A" w:rsidRDefault="00E3420C" w:rsidP="00E3420C">
      <w:pPr>
        <w:rPr>
          <w:b/>
          <w:i w:val="0"/>
          <w:sz w:val="22"/>
          <w:szCs w:val="22"/>
        </w:rPr>
      </w:pPr>
    </w:p>
    <w:p w:rsidR="00E3420C" w:rsidRPr="002C6633" w:rsidRDefault="00E3420C" w:rsidP="00E3420C">
      <w:pPr>
        <w:ind w:left="1080"/>
        <w:jc w:val="center"/>
        <w:rPr>
          <w:b/>
          <w:i w:val="0"/>
          <w:sz w:val="28"/>
          <w:szCs w:val="28"/>
        </w:rPr>
      </w:pPr>
      <w:r w:rsidRPr="002C6633">
        <w:rPr>
          <w:b/>
          <w:i w:val="0"/>
          <w:sz w:val="28"/>
          <w:szCs w:val="28"/>
        </w:rPr>
        <w:t xml:space="preserve">OBRAZEC ZAVAROVANJA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45034" w:rsidRDefault="00E4503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E45034" w:rsidRDefault="00E4503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E45034" w:rsidRDefault="00E45034">
      <w:pPr>
        <w:rPr>
          <w:i w:val="0"/>
          <w:sz w:val="22"/>
          <w:szCs w:val="22"/>
        </w:rPr>
      </w:pPr>
      <w:r>
        <w:rPr>
          <w:i w:val="0"/>
          <w:sz w:val="22"/>
          <w:szCs w:val="22"/>
        </w:rPr>
        <w:br w:type="page"/>
      </w:r>
    </w:p>
    <w:p w:rsidR="00E45034" w:rsidRPr="009D1C1F" w:rsidRDefault="00E45034" w:rsidP="009D1C1F">
      <w:pPr>
        <w:widowControl w:val="0"/>
        <w:ind w:left="5664" w:firstLine="708"/>
        <w:jc w:val="both"/>
        <w:rPr>
          <w:rFonts w:ascii="Tahoma" w:hAnsi="Tahoma" w:cs="Tahoma"/>
          <w:i w:val="0"/>
          <w:sz w:val="22"/>
          <w:szCs w:val="22"/>
        </w:rPr>
      </w:pPr>
      <w:bookmarkStart w:id="4" w:name="_GoBack"/>
      <w:bookmarkEnd w:id="4"/>
    </w:p>
    <w:sectPr w:rsidR="00E45034" w:rsidRPr="009D1C1F"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790" w:rsidRDefault="00462790">
      <w:r>
        <w:separator/>
      </w:r>
    </w:p>
  </w:endnote>
  <w:endnote w:type="continuationSeparator" w:id="0">
    <w:p w:rsidR="00462790" w:rsidRDefault="0046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auto"/>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790" w:rsidRPr="00733B9A" w:rsidRDefault="0046279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8291F">
      <w:rPr>
        <w:rStyle w:val="tevilkastrani"/>
        <w:i w:val="0"/>
        <w:noProof/>
        <w:sz w:val="18"/>
        <w:szCs w:val="18"/>
      </w:rPr>
      <w:t>90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8291F">
      <w:rPr>
        <w:rStyle w:val="tevilkastrani"/>
        <w:i w:val="0"/>
        <w:noProof/>
        <w:sz w:val="18"/>
        <w:szCs w:val="18"/>
      </w:rPr>
      <w:t>90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790" w:rsidRDefault="00462790">
      <w:r>
        <w:separator/>
      </w:r>
    </w:p>
  </w:footnote>
  <w:footnote w:type="continuationSeparator" w:id="0">
    <w:p w:rsidR="00462790" w:rsidRDefault="00462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790" w:rsidRDefault="00462790">
    <w:pPr>
      <w:pStyle w:val="Glava"/>
    </w:pPr>
  </w:p>
  <w:p w:rsidR="00462790" w:rsidRDefault="00462790" w:rsidP="00443A8B">
    <w:pPr>
      <w:pStyle w:val="Glava"/>
      <w:jc w:val="right"/>
    </w:pPr>
  </w:p>
  <w:p w:rsidR="00462790" w:rsidRDefault="0046279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2A82284"/>
    <w:multiLevelType w:val="hybridMultilevel"/>
    <w:tmpl w:val="0A5005CE"/>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3B15346"/>
    <w:multiLevelType w:val="hybridMultilevel"/>
    <w:tmpl w:val="E07C803E"/>
    <w:lvl w:ilvl="0" w:tplc="0AF823D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A6E670C"/>
    <w:multiLevelType w:val="hybridMultilevel"/>
    <w:tmpl w:val="35D0F2C6"/>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BF172FD"/>
    <w:multiLevelType w:val="hybridMultilevel"/>
    <w:tmpl w:val="AF82B83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2F1A4702"/>
    <w:multiLevelType w:val="hybridMultilevel"/>
    <w:tmpl w:val="934A01AA"/>
    <w:lvl w:ilvl="0" w:tplc="DB0864FC">
      <w:start w:val="1"/>
      <w:numFmt w:val="lowerLetter"/>
      <w:lvlText w:val="%1)"/>
      <w:lvlJc w:val="left"/>
      <w:pPr>
        <w:ind w:left="1440" w:hanging="360"/>
      </w:pPr>
      <w:rPr>
        <w:rFonts w:hint="default"/>
        <w:sz w:val="2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351B1B8D"/>
    <w:multiLevelType w:val="hybridMultilevel"/>
    <w:tmpl w:val="359AE694"/>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AE81EDB"/>
    <w:multiLevelType w:val="hybridMultilevel"/>
    <w:tmpl w:val="35D0F2C6"/>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FA02F15"/>
    <w:multiLevelType w:val="hybridMultilevel"/>
    <w:tmpl w:val="19A63B8C"/>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2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09A23A7"/>
    <w:multiLevelType w:val="hybridMultilevel"/>
    <w:tmpl w:val="A4E0ABA0"/>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45957E9"/>
    <w:multiLevelType w:val="hybridMultilevel"/>
    <w:tmpl w:val="7988C4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8" w15:restartNumberingAfterBreak="0">
    <w:nsid w:val="4BA3724C"/>
    <w:multiLevelType w:val="hybridMultilevel"/>
    <w:tmpl w:val="8618A76A"/>
    <w:lvl w:ilvl="0" w:tplc="71D6A1EC">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6B3AF0"/>
    <w:multiLevelType w:val="hybridMultilevel"/>
    <w:tmpl w:val="0B5649C0"/>
    <w:lvl w:ilvl="0" w:tplc="01F2114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EE4138C"/>
    <w:multiLevelType w:val="hybridMultilevel"/>
    <w:tmpl w:val="924AAF7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9"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0" w15:restartNumberingAfterBreak="0">
    <w:nsid w:val="68B712C8"/>
    <w:multiLevelType w:val="hybridMultilevel"/>
    <w:tmpl w:val="1FBE333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97C0B7C"/>
    <w:multiLevelType w:val="hybridMultilevel"/>
    <w:tmpl w:val="AA68F56A"/>
    <w:lvl w:ilvl="0" w:tplc="71CE807C">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5" w15:restartNumberingAfterBreak="0">
    <w:nsid w:val="7919024A"/>
    <w:multiLevelType w:val="hybridMultilevel"/>
    <w:tmpl w:val="175C8E5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7B554D19"/>
    <w:multiLevelType w:val="hybridMultilevel"/>
    <w:tmpl w:val="E1540E62"/>
    <w:lvl w:ilvl="0" w:tplc="1A4C288C">
      <w:numFmt w:val="bullet"/>
      <w:lvlText w:val="-"/>
      <w:lvlJc w:val="left"/>
      <w:pPr>
        <w:ind w:left="1272" w:hanging="705"/>
      </w:pPr>
      <w:rPr>
        <w:rFonts w:ascii="Tahoma" w:eastAsia="Frutiger"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5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1"/>
  </w:num>
  <w:num w:numId="3">
    <w:abstractNumId w:val="24"/>
  </w:num>
  <w:num w:numId="4">
    <w:abstractNumId w:val="29"/>
  </w:num>
  <w:num w:numId="5">
    <w:abstractNumId w:val="39"/>
  </w:num>
  <w:num w:numId="6">
    <w:abstractNumId w:val="53"/>
  </w:num>
  <w:num w:numId="7">
    <w:abstractNumId w:val="13"/>
  </w:num>
  <w:num w:numId="8">
    <w:abstractNumId w:val="0"/>
  </w:num>
  <w:num w:numId="9">
    <w:abstractNumId w:val="42"/>
  </w:num>
  <w:num w:numId="10">
    <w:abstractNumId w:val="4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1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36"/>
  </w:num>
  <w:num w:numId="18">
    <w:abstractNumId w:val="31"/>
  </w:num>
  <w:num w:numId="19">
    <w:abstractNumId w:val="21"/>
  </w:num>
  <w:num w:numId="20">
    <w:abstractNumId w:val="27"/>
  </w:num>
  <w:num w:numId="21">
    <w:abstractNumId w:val="48"/>
  </w:num>
  <w:num w:numId="22">
    <w:abstractNumId w:val="40"/>
  </w:num>
  <w:num w:numId="23">
    <w:abstractNumId w:val="54"/>
  </w:num>
  <w:num w:numId="24">
    <w:abstractNumId w:val="56"/>
  </w:num>
  <w:num w:numId="25">
    <w:abstractNumId w:val="30"/>
  </w:num>
  <w:num w:numId="26">
    <w:abstractNumId w:val="44"/>
  </w:num>
  <w:num w:numId="27">
    <w:abstractNumId w:val="18"/>
  </w:num>
  <w:num w:numId="28">
    <w:abstractNumId w:val="23"/>
  </w:num>
  <w:num w:numId="29">
    <w:abstractNumId w:val="4"/>
  </w:num>
  <w:num w:numId="30">
    <w:abstractNumId w:val="17"/>
  </w:num>
  <w:num w:numId="31">
    <w:abstractNumId w:val="22"/>
  </w:num>
  <w:num w:numId="32">
    <w:abstractNumId w:val="57"/>
  </w:num>
  <w:num w:numId="33">
    <w:abstractNumId w:val="28"/>
  </w:num>
  <w:num w:numId="34">
    <w:abstractNumId w:val="55"/>
  </w:num>
  <w:num w:numId="35">
    <w:abstractNumId w:val="5"/>
  </w:num>
  <w:num w:numId="36">
    <w:abstractNumId w:val="32"/>
  </w:num>
  <w:num w:numId="37">
    <w:abstractNumId w:val="34"/>
  </w:num>
  <w:num w:numId="38">
    <w:abstractNumId w:val="26"/>
  </w:num>
  <w:num w:numId="39">
    <w:abstractNumId w:val="8"/>
  </w:num>
  <w:num w:numId="40">
    <w:abstractNumId w:val="52"/>
  </w:num>
  <w:num w:numId="41">
    <w:abstractNumId w:val="58"/>
  </w:num>
  <w:num w:numId="42">
    <w:abstractNumId w:val="11"/>
  </w:num>
  <w:num w:numId="43">
    <w:abstractNumId w:val="43"/>
  </w:num>
  <w:num w:numId="44">
    <w:abstractNumId w:val="14"/>
  </w:num>
  <w:num w:numId="45">
    <w:abstractNumId w:val="45"/>
  </w:num>
  <w:num w:numId="46">
    <w:abstractNumId w:val="35"/>
  </w:num>
  <w:num w:numId="47">
    <w:abstractNumId w:val="38"/>
  </w:num>
  <w:num w:numId="48">
    <w:abstractNumId w:val="20"/>
  </w:num>
  <w:num w:numId="49">
    <w:abstractNumId w:val="51"/>
  </w:num>
  <w:num w:numId="50">
    <w:abstractNumId w:val="46"/>
  </w:num>
  <w:num w:numId="51">
    <w:abstractNumId w:val="50"/>
  </w:num>
  <w:num w:numId="52">
    <w:abstractNumId w:val="16"/>
  </w:num>
  <w:num w:numId="53">
    <w:abstractNumId w:val="37"/>
  </w:num>
  <w:num w:numId="54">
    <w:abstractNumId w:val="33"/>
  </w:num>
  <w:num w:numId="55">
    <w:abstractNumId w:val="19"/>
  </w:num>
  <w:num w:numId="56">
    <w:abstractNumId w:val="9"/>
  </w:num>
  <w:num w:numId="57">
    <w:abstractNumId w:val="6"/>
  </w:num>
  <w:num w:numId="58">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177"/>
    <w:rsid w:val="0000356F"/>
    <w:rsid w:val="00003C7C"/>
    <w:rsid w:val="000051B0"/>
    <w:rsid w:val="00005930"/>
    <w:rsid w:val="00006293"/>
    <w:rsid w:val="00010A20"/>
    <w:rsid w:val="00010B4C"/>
    <w:rsid w:val="00011160"/>
    <w:rsid w:val="0001313C"/>
    <w:rsid w:val="0001416A"/>
    <w:rsid w:val="00014662"/>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0E52"/>
    <w:rsid w:val="000316EB"/>
    <w:rsid w:val="00032DD2"/>
    <w:rsid w:val="000333F7"/>
    <w:rsid w:val="00033B26"/>
    <w:rsid w:val="000342DE"/>
    <w:rsid w:val="00035153"/>
    <w:rsid w:val="0003641A"/>
    <w:rsid w:val="00037268"/>
    <w:rsid w:val="000372A0"/>
    <w:rsid w:val="0003779B"/>
    <w:rsid w:val="00037A31"/>
    <w:rsid w:val="00037C89"/>
    <w:rsid w:val="00037E00"/>
    <w:rsid w:val="0004168C"/>
    <w:rsid w:val="000422E6"/>
    <w:rsid w:val="00042741"/>
    <w:rsid w:val="00043E01"/>
    <w:rsid w:val="00044915"/>
    <w:rsid w:val="00050911"/>
    <w:rsid w:val="00051F75"/>
    <w:rsid w:val="00052E2A"/>
    <w:rsid w:val="0005577F"/>
    <w:rsid w:val="00056007"/>
    <w:rsid w:val="00056C75"/>
    <w:rsid w:val="00057FBA"/>
    <w:rsid w:val="00062AC1"/>
    <w:rsid w:val="00065FD8"/>
    <w:rsid w:val="00067E87"/>
    <w:rsid w:val="00070622"/>
    <w:rsid w:val="000709BD"/>
    <w:rsid w:val="00072929"/>
    <w:rsid w:val="00072B89"/>
    <w:rsid w:val="00073663"/>
    <w:rsid w:val="00073698"/>
    <w:rsid w:val="00074090"/>
    <w:rsid w:val="00076A4D"/>
    <w:rsid w:val="00080680"/>
    <w:rsid w:val="00080DA4"/>
    <w:rsid w:val="00082CFF"/>
    <w:rsid w:val="000840A7"/>
    <w:rsid w:val="00085363"/>
    <w:rsid w:val="000858C1"/>
    <w:rsid w:val="000871EE"/>
    <w:rsid w:val="0009059D"/>
    <w:rsid w:val="00090CBD"/>
    <w:rsid w:val="000914CC"/>
    <w:rsid w:val="000930DA"/>
    <w:rsid w:val="00093669"/>
    <w:rsid w:val="00095161"/>
    <w:rsid w:val="00095709"/>
    <w:rsid w:val="00095825"/>
    <w:rsid w:val="000A0640"/>
    <w:rsid w:val="000A09D6"/>
    <w:rsid w:val="000A1049"/>
    <w:rsid w:val="000A1500"/>
    <w:rsid w:val="000A2380"/>
    <w:rsid w:val="000A2F12"/>
    <w:rsid w:val="000A3F64"/>
    <w:rsid w:val="000A426F"/>
    <w:rsid w:val="000A5530"/>
    <w:rsid w:val="000A5DE4"/>
    <w:rsid w:val="000A6880"/>
    <w:rsid w:val="000A7DB1"/>
    <w:rsid w:val="000A7EDD"/>
    <w:rsid w:val="000B0056"/>
    <w:rsid w:val="000B05EC"/>
    <w:rsid w:val="000B13BA"/>
    <w:rsid w:val="000B16BA"/>
    <w:rsid w:val="000B18E0"/>
    <w:rsid w:val="000B2073"/>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D7479"/>
    <w:rsid w:val="000E01B2"/>
    <w:rsid w:val="000E1B3C"/>
    <w:rsid w:val="000E20BA"/>
    <w:rsid w:val="000E2BE8"/>
    <w:rsid w:val="000E4748"/>
    <w:rsid w:val="000F0CD9"/>
    <w:rsid w:val="000F0DDB"/>
    <w:rsid w:val="000F0E15"/>
    <w:rsid w:val="000F4CBF"/>
    <w:rsid w:val="000F560D"/>
    <w:rsid w:val="000F60CA"/>
    <w:rsid w:val="000F6EF0"/>
    <w:rsid w:val="000F711B"/>
    <w:rsid w:val="000F7498"/>
    <w:rsid w:val="000F762D"/>
    <w:rsid w:val="000F7D00"/>
    <w:rsid w:val="00100719"/>
    <w:rsid w:val="00100E3E"/>
    <w:rsid w:val="0010168B"/>
    <w:rsid w:val="00102870"/>
    <w:rsid w:val="00104F4E"/>
    <w:rsid w:val="001106C1"/>
    <w:rsid w:val="00111666"/>
    <w:rsid w:val="001135EC"/>
    <w:rsid w:val="0011379C"/>
    <w:rsid w:val="00113B4C"/>
    <w:rsid w:val="00113C52"/>
    <w:rsid w:val="00114F70"/>
    <w:rsid w:val="00115E5B"/>
    <w:rsid w:val="00116DDA"/>
    <w:rsid w:val="00117EFF"/>
    <w:rsid w:val="00120AEF"/>
    <w:rsid w:val="00120F46"/>
    <w:rsid w:val="001212BC"/>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9DE"/>
    <w:rsid w:val="00134FE4"/>
    <w:rsid w:val="0013550D"/>
    <w:rsid w:val="00137BFF"/>
    <w:rsid w:val="00140CEE"/>
    <w:rsid w:val="001415AD"/>
    <w:rsid w:val="00141873"/>
    <w:rsid w:val="00142B01"/>
    <w:rsid w:val="0014396F"/>
    <w:rsid w:val="00144778"/>
    <w:rsid w:val="00145287"/>
    <w:rsid w:val="00147A95"/>
    <w:rsid w:val="00150045"/>
    <w:rsid w:val="0015281C"/>
    <w:rsid w:val="001528F5"/>
    <w:rsid w:val="00154C00"/>
    <w:rsid w:val="00155281"/>
    <w:rsid w:val="001633CB"/>
    <w:rsid w:val="00163ADA"/>
    <w:rsid w:val="00163F4A"/>
    <w:rsid w:val="0016459B"/>
    <w:rsid w:val="00164AD4"/>
    <w:rsid w:val="00164E3D"/>
    <w:rsid w:val="00166856"/>
    <w:rsid w:val="00170136"/>
    <w:rsid w:val="00170457"/>
    <w:rsid w:val="00170954"/>
    <w:rsid w:val="00171115"/>
    <w:rsid w:val="00171744"/>
    <w:rsid w:val="00171E98"/>
    <w:rsid w:val="00175CF0"/>
    <w:rsid w:val="001770EB"/>
    <w:rsid w:val="00180DBD"/>
    <w:rsid w:val="0018291F"/>
    <w:rsid w:val="00183218"/>
    <w:rsid w:val="00183585"/>
    <w:rsid w:val="0018371C"/>
    <w:rsid w:val="00184E28"/>
    <w:rsid w:val="00186341"/>
    <w:rsid w:val="00186750"/>
    <w:rsid w:val="00194127"/>
    <w:rsid w:val="00196132"/>
    <w:rsid w:val="0019634B"/>
    <w:rsid w:val="001963C5"/>
    <w:rsid w:val="001970C2"/>
    <w:rsid w:val="001975CB"/>
    <w:rsid w:val="001A061C"/>
    <w:rsid w:val="001A123C"/>
    <w:rsid w:val="001A1A19"/>
    <w:rsid w:val="001A21F1"/>
    <w:rsid w:val="001A2E08"/>
    <w:rsid w:val="001A2E2F"/>
    <w:rsid w:val="001A35EA"/>
    <w:rsid w:val="001A47A6"/>
    <w:rsid w:val="001A5518"/>
    <w:rsid w:val="001A5FC7"/>
    <w:rsid w:val="001A657D"/>
    <w:rsid w:val="001A6C14"/>
    <w:rsid w:val="001A710C"/>
    <w:rsid w:val="001A7C88"/>
    <w:rsid w:val="001B066B"/>
    <w:rsid w:val="001B194E"/>
    <w:rsid w:val="001B1C19"/>
    <w:rsid w:val="001B37BC"/>
    <w:rsid w:val="001B47DB"/>
    <w:rsid w:val="001B4930"/>
    <w:rsid w:val="001B4996"/>
    <w:rsid w:val="001B5A70"/>
    <w:rsid w:val="001B5DBA"/>
    <w:rsid w:val="001B5E28"/>
    <w:rsid w:val="001B6BB4"/>
    <w:rsid w:val="001B7531"/>
    <w:rsid w:val="001B7EED"/>
    <w:rsid w:val="001C078F"/>
    <w:rsid w:val="001C0C19"/>
    <w:rsid w:val="001C1657"/>
    <w:rsid w:val="001C1F1C"/>
    <w:rsid w:val="001C25F9"/>
    <w:rsid w:val="001C34ED"/>
    <w:rsid w:val="001C37AD"/>
    <w:rsid w:val="001C4603"/>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41C1"/>
    <w:rsid w:val="001F5211"/>
    <w:rsid w:val="001F579C"/>
    <w:rsid w:val="001F67E3"/>
    <w:rsid w:val="001F6804"/>
    <w:rsid w:val="001F7486"/>
    <w:rsid w:val="001F7924"/>
    <w:rsid w:val="00201654"/>
    <w:rsid w:val="00202D85"/>
    <w:rsid w:val="00202DB6"/>
    <w:rsid w:val="00203C6B"/>
    <w:rsid w:val="00204876"/>
    <w:rsid w:val="00204992"/>
    <w:rsid w:val="00204B7F"/>
    <w:rsid w:val="0020580D"/>
    <w:rsid w:val="0020626A"/>
    <w:rsid w:val="0020650B"/>
    <w:rsid w:val="002065CD"/>
    <w:rsid w:val="00211C00"/>
    <w:rsid w:val="0021234F"/>
    <w:rsid w:val="002129BC"/>
    <w:rsid w:val="002131D6"/>
    <w:rsid w:val="00215308"/>
    <w:rsid w:val="0021687C"/>
    <w:rsid w:val="00216B49"/>
    <w:rsid w:val="00221B74"/>
    <w:rsid w:val="002223CD"/>
    <w:rsid w:val="0022291E"/>
    <w:rsid w:val="002251C6"/>
    <w:rsid w:val="00225B5A"/>
    <w:rsid w:val="002261E0"/>
    <w:rsid w:val="002262DB"/>
    <w:rsid w:val="00230B11"/>
    <w:rsid w:val="00230C9F"/>
    <w:rsid w:val="00231528"/>
    <w:rsid w:val="00233219"/>
    <w:rsid w:val="00233D4F"/>
    <w:rsid w:val="00234BAD"/>
    <w:rsid w:val="00234C38"/>
    <w:rsid w:val="00241589"/>
    <w:rsid w:val="00241659"/>
    <w:rsid w:val="0024446E"/>
    <w:rsid w:val="00245E86"/>
    <w:rsid w:val="002463F4"/>
    <w:rsid w:val="0024742F"/>
    <w:rsid w:val="00247D99"/>
    <w:rsid w:val="002502AD"/>
    <w:rsid w:val="00250AFE"/>
    <w:rsid w:val="0025181A"/>
    <w:rsid w:val="00252972"/>
    <w:rsid w:val="00253BBE"/>
    <w:rsid w:val="00253F35"/>
    <w:rsid w:val="00262D26"/>
    <w:rsid w:val="00264770"/>
    <w:rsid w:val="00264C03"/>
    <w:rsid w:val="00264F1D"/>
    <w:rsid w:val="00265952"/>
    <w:rsid w:val="0026783B"/>
    <w:rsid w:val="002679F1"/>
    <w:rsid w:val="0027021A"/>
    <w:rsid w:val="002724FB"/>
    <w:rsid w:val="00273A05"/>
    <w:rsid w:val="0027445B"/>
    <w:rsid w:val="00274567"/>
    <w:rsid w:val="00274D08"/>
    <w:rsid w:val="00277A7F"/>
    <w:rsid w:val="00277AD1"/>
    <w:rsid w:val="00280D0D"/>
    <w:rsid w:val="002879A4"/>
    <w:rsid w:val="0029147C"/>
    <w:rsid w:val="0029161F"/>
    <w:rsid w:val="00291853"/>
    <w:rsid w:val="00291FE6"/>
    <w:rsid w:val="002920AD"/>
    <w:rsid w:val="00294A64"/>
    <w:rsid w:val="00295049"/>
    <w:rsid w:val="0029526B"/>
    <w:rsid w:val="0029710E"/>
    <w:rsid w:val="0029742C"/>
    <w:rsid w:val="00297C62"/>
    <w:rsid w:val="002A14CD"/>
    <w:rsid w:val="002A19A1"/>
    <w:rsid w:val="002A2B15"/>
    <w:rsid w:val="002A3BD6"/>
    <w:rsid w:val="002A4AED"/>
    <w:rsid w:val="002A4EDD"/>
    <w:rsid w:val="002A5BE2"/>
    <w:rsid w:val="002A61BB"/>
    <w:rsid w:val="002A6B13"/>
    <w:rsid w:val="002A6FAA"/>
    <w:rsid w:val="002B1ADB"/>
    <w:rsid w:val="002B1C1A"/>
    <w:rsid w:val="002B1D6E"/>
    <w:rsid w:val="002B30BE"/>
    <w:rsid w:val="002B4FC4"/>
    <w:rsid w:val="002B615E"/>
    <w:rsid w:val="002B65A9"/>
    <w:rsid w:val="002B75C4"/>
    <w:rsid w:val="002B7A0B"/>
    <w:rsid w:val="002C29F6"/>
    <w:rsid w:val="002C35AF"/>
    <w:rsid w:val="002C3644"/>
    <w:rsid w:val="002C3719"/>
    <w:rsid w:val="002C5C42"/>
    <w:rsid w:val="002C63B9"/>
    <w:rsid w:val="002C6633"/>
    <w:rsid w:val="002C6CB9"/>
    <w:rsid w:val="002D0303"/>
    <w:rsid w:val="002D19C5"/>
    <w:rsid w:val="002D1A15"/>
    <w:rsid w:val="002D3A2E"/>
    <w:rsid w:val="002D411E"/>
    <w:rsid w:val="002D5EF5"/>
    <w:rsid w:val="002D74E1"/>
    <w:rsid w:val="002D7F75"/>
    <w:rsid w:val="002E0D36"/>
    <w:rsid w:val="002E0E16"/>
    <w:rsid w:val="002E10D3"/>
    <w:rsid w:val="002E135B"/>
    <w:rsid w:val="002E15F2"/>
    <w:rsid w:val="002E1741"/>
    <w:rsid w:val="002E266C"/>
    <w:rsid w:val="002E39AE"/>
    <w:rsid w:val="002E3C77"/>
    <w:rsid w:val="002E46C0"/>
    <w:rsid w:val="002E5620"/>
    <w:rsid w:val="002E5E3C"/>
    <w:rsid w:val="002E75F3"/>
    <w:rsid w:val="002E7C6F"/>
    <w:rsid w:val="002E7D8F"/>
    <w:rsid w:val="002F01F7"/>
    <w:rsid w:val="002F1174"/>
    <w:rsid w:val="002F28E5"/>
    <w:rsid w:val="002F3761"/>
    <w:rsid w:val="002F3C01"/>
    <w:rsid w:val="002F3EAC"/>
    <w:rsid w:val="002F49D8"/>
    <w:rsid w:val="00300092"/>
    <w:rsid w:val="003041EF"/>
    <w:rsid w:val="00304E2A"/>
    <w:rsid w:val="003057AC"/>
    <w:rsid w:val="00305F99"/>
    <w:rsid w:val="00306007"/>
    <w:rsid w:val="00306095"/>
    <w:rsid w:val="003062BB"/>
    <w:rsid w:val="00307847"/>
    <w:rsid w:val="00307B9B"/>
    <w:rsid w:val="00311A27"/>
    <w:rsid w:val="00312551"/>
    <w:rsid w:val="00312592"/>
    <w:rsid w:val="00314A37"/>
    <w:rsid w:val="00314F09"/>
    <w:rsid w:val="00315691"/>
    <w:rsid w:val="0031749E"/>
    <w:rsid w:val="00320AFE"/>
    <w:rsid w:val="0032177B"/>
    <w:rsid w:val="00321E1D"/>
    <w:rsid w:val="00324126"/>
    <w:rsid w:val="0032472C"/>
    <w:rsid w:val="00324EA4"/>
    <w:rsid w:val="00325A04"/>
    <w:rsid w:val="003304CB"/>
    <w:rsid w:val="0033175B"/>
    <w:rsid w:val="0033291C"/>
    <w:rsid w:val="00333820"/>
    <w:rsid w:val="00333CC8"/>
    <w:rsid w:val="00333E0F"/>
    <w:rsid w:val="0033563F"/>
    <w:rsid w:val="0034455C"/>
    <w:rsid w:val="0034466C"/>
    <w:rsid w:val="00344B52"/>
    <w:rsid w:val="00345313"/>
    <w:rsid w:val="003462BE"/>
    <w:rsid w:val="00346D29"/>
    <w:rsid w:val="00347CF7"/>
    <w:rsid w:val="00347E64"/>
    <w:rsid w:val="00350525"/>
    <w:rsid w:val="0035173A"/>
    <w:rsid w:val="0035227C"/>
    <w:rsid w:val="00353790"/>
    <w:rsid w:val="00355672"/>
    <w:rsid w:val="0035574B"/>
    <w:rsid w:val="00355A89"/>
    <w:rsid w:val="00356434"/>
    <w:rsid w:val="00356B8A"/>
    <w:rsid w:val="00356E80"/>
    <w:rsid w:val="00360E90"/>
    <w:rsid w:val="00361293"/>
    <w:rsid w:val="00363528"/>
    <w:rsid w:val="003635F9"/>
    <w:rsid w:val="00363ABA"/>
    <w:rsid w:val="00363CDC"/>
    <w:rsid w:val="00364816"/>
    <w:rsid w:val="00365299"/>
    <w:rsid w:val="0036545F"/>
    <w:rsid w:val="003659E5"/>
    <w:rsid w:val="00365D5C"/>
    <w:rsid w:val="003662B2"/>
    <w:rsid w:val="00366E37"/>
    <w:rsid w:val="00367045"/>
    <w:rsid w:val="00367F30"/>
    <w:rsid w:val="00370FB4"/>
    <w:rsid w:val="0037103F"/>
    <w:rsid w:val="00372C98"/>
    <w:rsid w:val="003737B4"/>
    <w:rsid w:val="003758C0"/>
    <w:rsid w:val="00381705"/>
    <w:rsid w:val="003822AF"/>
    <w:rsid w:val="003835D3"/>
    <w:rsid w:val="003868D0"/>
    <w:rsid w:val="00387121"/>
    <w:rsid w:val="00387B3C"/>
    <w:rsid w:val="00391DEF"/>
    <w:rsid w:val="003926A5"/>
    <w:rsid w:val="003A09A1"/>
    <w:rsid w:val="003A131B"/>
    <w:rsid w:val="003A1382"/>
    <w:rsid w:val="003A23D0"/>
    <w:rsid w:val="003A2687"/>
    <w:rsid w:val="003A4536"/>
    <w:rsid w:val="003A5C95"/>
    <w:rsid w:val="003A6F0D"/>
    <w:rsid w:val="003B1634"/>
    <w:rsid w:val="003B1D7D"/>
    <w:rsid w:val="003B1F42"/>
    <w:rsid w:val="003B2056"/>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65D"/>
    <w:rsid w:val="003D7DF7"/>
    <w:rsid w:val="003E015F"/>
    <w:rsid w:val="003E01DD"/>
    <w:rsid w:val="003E1BC5"/>
    <w:rsid w:val="003E1E60"/>
    <w:rsid w:val="003E2C00"/>
    <w:rsid w:val="003E2DFC"/>
    <w:rsid w:val="003F3413"/>
    <w:rsid w:val="003F457D"/>
    <w:rsid w:val="003F5550"/>
    <w:rsid w:val="003F57DB"/>
    <w:rsid w:val="003F5A32"/>
    <w:rsid w:val="004001E2"/>
    <w:rsid w:val="004006D5"/>
    <w:rsid w:val="00402159"/>
    <w:rsid w:val="00402C51"/>
    <w:rsid w:val="00402DFE"/>
    <w:rsid w:val="00405C4E"/>
    <w:rsid w:val="0040667D"/>
    <w:rsid w:val="00412017"/>
    <w:rsid w:val="00412773"/>
    <w:rsid w:val="00412887"/>
    <w:rsid w:val="004134CD"/>
    <w:rsid w:val="00413D29"/>
    <w:rsid w:val="00413F5D"/>
    <w:rsid w:val="00416851"/>
    <w:rsid w:val="00416DCE"/>
    <w:rsid w:val="00417373"/>
    <w:rsid w:val="004175F3"/>
    <w:rsid w:val="00420AF0"/>
    <w:rsid w:val="00421116"/>
    <w:rsid w:val="00421A33"/>
    <w:rsid w:val="00423CF3"/>
    <w:rsid w:val="004251DB"/>
    <w:rsid w:val="00426C9A"/>
    <w:rsid w:val="004275F0"/>
    <w:rsid w:val="00427A15"/>
    <w:rsid w:val="00427C92"/>
    <w:rsid w:val="00427CE0"/>
    <w:rsid w:val="004300E3"/>
    <w:rsid w:val="00431B75"/>
    <w:rsid w:val="00432EB9"/>
    <w:rsid w:val="00436694"/>
    <w:rsid w:val="00436CF4"/>
    <w:rsid w:val="00437329"/>
    <w:rsid w:val="0043739E"/>
    <w:rsid w:val="0044132E"/>
    <w:rsid w:val="00441BD3"/>
    <w:rsid w:val="00443A8B"/>
    <w:rsid w:val="00444221"/>
    <w:rsid w:val="004455A9"/>
    <w:rsid w:val="00451B36"/>
    <w:rsid w:val="004552C1"/>
    <w:rsid w:val="00456255"/>
    <w:rsid w:val="00456B1F"/>
    <w:rsid w:val="00456F1F"/>
    <w:rsid w:val="0046036B"/>
    <w:rsid w:val="0046174E"/>
    <w:rsid w:val="00461ED0"/>
    <w:rsid w:val="00462790"/>
    <w:rsid w:val="00462D4D"/>
    <w:rsid w:val="00465515"/>
    <w:rsid w:val="004657D3"/>
    <w:rsid w:val="004666F0"/>
    <w:rsid w:val="0046728E"/>
    <w:rsid w:val="004675D5"/>
    <w:rsid w:val="00467AE0"/>
    <w:rsid w:val="00467C44"/>
    <w:rsid w:val="004703C3"/>
    <w:rsid w:val="004707C7"/>
    <w:rsid w:val="00473D86"/>
    <w:rsid w:val="0047449E"/>
    <w:rsid w:val="0047631C"/>
    <w:rsid w:val="0047654D"/>
    <w:rsid w:val="0048013A"/>
    <w:rsid w:val="00480A2B"/>
    <w:rsid w:val="00480CF3"/>
    <w:rsid w:val="004835EA"/>
    <w:rsid w:val="004836EC"/>
    <w:rsid w:val="00483A8C"/>
    <w:rsid w:val="00484025"/>
    <w:rsid w:val="00485053"/>
    <w:rsid w:val="004853F5"/>
    <w:rsid w:val="00485F55"/>
    <w:rsid w:val="00486036"/>
    <w:rsid w:val="004861C9"/>
    <w:rsid w:val="00486E37"/>
    <w:rsid w:val="00487698"/>
    <w:rsid w:val="00487F94"/>
    <w:rsid w:val="00491159"/>
    <w:rsid w:val="004913A8"/>
    <w:rsid w:val="00491CDD"/>
    <w:rsid w:val="00492305"/>
    <w:rsid w:val="00492D40"/>
    <w:rsid w:val="004A16B0"/>
    <w:rsid w:val="004A1F08"/>
    <w:rsid w:val="004A4947"/>
    <w:rsid w:val="004A4978"/>
    <w:rsid w:val="004A4BED"/>
    <w:rsid w:val="004A5329"/>
    <w:rsid w:val="004A57A9"/>
    <w:rsid w:val="004A6956"/>
    <w:rsid w:val="004A699A"/>
    <w:rsid w:val="004B02EB"/>
    <w:rsid w:val="004B04EA"/>
    <w:rsid w:val="004B0603"/>
    <w:rsid w:val="004B0A83"/>
    <w:rsid w:val="004B0CF7"/>
    <w:rsid w:val="004B32CB"/>
    <w:rsid w:val="004B3DAD"/>
    <w:rsid w:val="004B4808"/>
    <w:rsid w:val="004B5329"/>
    <w:rsid w:val="004B552B"/>
    <w:rsid w:val="004B587B"/>
    <w:rsid w:val="004C0807"/>
    <w:rsid w:val="004C0A0A"/>
    <w:rsid w:val="004C433D"/>
    <w:rsid w:val="004C4C19"/>
    <w:rsid w:val="004C650B"/>
    <w:rsid w:val="004D1693"/>
    <w:rsid w:val="004D1735"/>
    <w:rsid w:val="004D389A"/>
    <w:rsid w:val="004D4AC6"/>
    <w:rsid w:val="004D5356"/>
    <w:rsid w:val="004D59E8"/>
    <w:rsid w:val="004D5CBB"/>
    <w:rsid w:val="004D5FFA"/>
    <w:rsid w:val="004D6D0B"/>
    <w:rsid w:val="004D7E29"/>
    <w:rsid w:val="004E20CC"/>
    <w:rsid w:val="004E2CB5"/>
    <w:rsid w:val="004E2FFA"/>
    <w:rsid w:val="004E3642"/>
    <w:rsid w:val="004E3D94"/>
    <w:rsid w:val="004E4EE7"/>
    <w:rsid w:val="004E5C19"/>
    <w:rsid w:val="004E6230"/>
    <w:rsid w:val="004E67FF"/>
    <w:rsid w:val="004E6886"/>
    <w:rsid w:val="004E6ACA"/>
    <w:rsid w:val="004E7CA5"/>
    <w:rsid w:val="004F15EF"/>
    <w:rsid w:val="004F189F"/>
    <w:rsid w:val="004F3490"/>
    <w:rsid w:val="004F3CE5"/>
    <w:rsid w:val="004F46B8"/>
    <w:rsid w:val="004F74D1"/>
    <w:rsid w:val="00501955"/>
    <w:rsid w:val="00502492"/>
    <w:rsid w:val="00502800"/>
    <w:rsid w:val="005054C7"/>
    <w:rsid w:val="00505578"/>
    <w:rsid w:val="00506797"/>
    <w:rsid w:val="0050712A"/>
    <w:rsid w:val="0050734A"/>
    <w:rsid w:val="00512895"/>
    <w:rsid w:val="00515FA8"/>
    <w:rsid w:val="00516A5D"/>
    <w:rsid w:val="00520112"/>
    <w:rsid w:val="00520D5C"/>
    <w:rsid w:val="005225D2"/>
    <w:rsid w:val="00522EE3"/>
    <w:rsid w:val="0052330F"/>
    <w:rsid w:val="00524482"/>
    <w:rsid w:val="0052569B"/>
    <w:rsid w:val="00526CB4"/>
    <w:rsid w:val="00527712"/>
    <w:rsid w:val="005307A0"/>
    <w:rsid w:val="00531007"/>
    <w:rsid w:val="00531669"/>
    <w:rsid w:val="00532220"/>
    <w:rsid w:val="005334E4"/>
    <w:rsid w:val="00533B55"/>
    <w:rsid w:val="00536CEA"/>
    <w:rsid w:val="00536DE4"/>
    <w:rsid w:val="005371FF"/>
    <w:rsid w:val="00537320"/>
    <w:rsid w:val="00537B55"/>
    <w:rsid w:val="00537F8F"/>
    <w:rsid w:val="0054060B"/>
    <w:rsid w:val="00540635"/>
    <w:rsid w:val="00541078"/>
    <w:rsid w:val="005410D4"/>
    <w:rsid w:val="00542129"/>
    <w:rsid w:val="00543A42"/>
    <w:rsid w:val="00543EE6"/>
    <w:rsid w:val="0054504C"/>
    <w:rsid w:val="00545B01"/>
    <w:rsid w:val="005467B1"/>
    <w:rsid w:val="0054685D"/>
    <w:rsid w:val="005538F8"/>
    <w:rsid w:val="00554AAA"/>
    <w:rsid w:val="00555475"/>
    <w:rsid w:val="00556FA0"/>
    <w:rsid w:val="00560B17"/>
    <w:rsid w:val="00560EC3"/>
    <w:rsid w:val="00565049"/>
    <w:rsid w:val="00565BA2"/>
    <w:rsid w:val="00565C31"/>
    <w:rsid w:val="0056658A"/>
    <w:rsid w:val="00567328"/>
    <w:rsid w:val="00570D8C"/>
    <w:rsid w:val="00572314"/>
    <w:rsid w:val="0057443B"/>
    <w:rsid w:val="005750A9"/>
    <w:rsid w:val="00575625"/>
    <w:rsid w:val="00576A61"/>
    <w:rsid w:val="00576B18"/>
    <w:rsid w:val="00580D18"/>
    <w:rsid w:val="00583569"/>
    <w:rsid w:val="00583C28"/>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16ED"/>
    <w:rsid w:val="005A26A1"/>
    <w:rsid w:val="005A2AC2"/>
    <w:rsid w:val="005A2C9A"/>
    <w:rsid w:val="005A32A0"/>
    <w:rsid w:val="005A394E"/>
    <w:rsid w:val="005A4179"/>
    <w:rsid w:val="005A4350"/>
    <w:rsid w:val="005A4B7D"/>
    <w:rsid w:val="005A57BE"/>
    <w:rsid w:val="005A637A"/>
    <w:rsid w:val="005B12CA"/>
    <w:rsid w:val="005B2F55"/>
    <w:rsid w:val="005B409D"/>
    <w:rsid w:val="005B4B1A"/>
    <w:rsid w:val="005B4F36"/>
    <w:rsid w:val="005B5278"/>
    <w:rsid w:val="005C1938"/>
    <w:rsid w:val="005C7FE8"/>
    <w:rsid w:val="005D12AD"/>
    <w:rsid w:val="005D16DB"/>
    <w:rsid w:val="005D1808"/>
    <w:rsid w:val="005D18C4"/>
    <w:rsid w:val="005D1A39"/>
    <w:rsid w:val="005D2B1D"/>
    <w:rsid w:val="005D3625"/>
    <w:rsid w:val="005D39BE"/>
    <w:rsid w:val="005D41F3"/>
    <w:rsid w:val="005D44F2"/>
    <w:rsid w:val="005D50B5"/>
    <w:rsid w:val="005D5336"/>
    <w:rsid w:val="005D6776"/>
    <w:rsid w:val="005D7045"/>
    <w:rsid w:val="005D75FD"/>
    <w:rsid w:val="005D7AA5"/>
    <w:rsid w:val="005E0786"/>
    <w:rsid w:val="005E0C14"/>
    <w:rsid w:val="005E0FF4"/>
    <w:rsid w:val="005E16ED"/>
    <w:rsid w:val="005E1E9D"/>
    <w:rsid w:val="005E1EB0"/>
    <w:rsid w:val="005E22C1"/>
    <w:rsid w:val="005E29AE"/>
    <w:rsid w:val="005E3307"/>
    <w:rsid w:val="005E5D73"/>
    <w:rsid w:val="005E5DA6"/>
    <w:rsid w:val="005E5F80"/>
    <w:rsid w:val="005E7910"/>
    <w:rsid w:val="005F0475"/>
    <w:rsid w:val="005F190A"/>
    <w:rsid w:val="005F1EA0"/>
    <w:rsid w:val="005F23D2"/>
    <w:rsid w:val="005F2420"/>
    <w:rsid w:val="005F2FD5"/>
    <w:rsid w:val="005F31B8"/>
    <w:rsid w:val="005F356E"/>
    <w:rsid w:val="005F4911"/>
    <w:rsid w:val="005F6C60"/>
    <w:rsid w:val="005F71F9"/>
    <w:rsid w:val="005F7D75"/>
    <w:rsid w:val="0060274D"/>
    <w:rsid w:val="00602F27"/>
    <w:rsid w:val="00603729"/>
    <w:rsid w:val="006039B9"/>
    <w:rsid w:val="00605064"/>
    <w:rsid w:val="00605204"/>
    <w:rsid w:val="00605339"/>
    <w:rsid w:val="00605CF0"/>
    <w:rsid w:val="006119F6"/>
    <w:rsid w:val="00615D77"/>
    <w:rsid w:val="0061612D"/>
    <w:rsid w:val="00616B08"/>
    <w:rsid w:val="00616B43"/>
    <w:rsid w:val="00616FF9"/>
    <w:rsid w:val="0062034E"/>
    <w:rsid w:val="00622F3E"/>
    <w:rsid w:val="0062390E"/>
    <w:rsid w:val="00624570"/>
    <w:rsid w:val="00624861"/>
    <w:rsid w:val="00625E1E"/>
    <w:rsid w:val="00627042"/>
    <w:rsid w:val="00627AA2"/>
    <w:rsid w:val="00627D2A"/>
    <w:rsid w:val="0063128B"/>
    <w:rsid w:val="00631E4A"/>
    <w:rsid w:val="006321F6"/>
    <w:rsid w:val="0063272F"/>
    <w:rsid w:val="00632D37"/>
    <w:rsid w:val="006333DC"/>
    <w:rsid w:val="00635936"/>
    <w:rsid w:val="006374D0"/>
    <w:rsid w:val="0063769D"/>
    <w:rsid w:val="0064023E"/>
    <w:rsid w:val="00640D76"/>
    <w:rsid w:val="00642197"/>
    <w:rsid w:val="00642A83"/>
    <w:rsid w:val="006446CA"/>
    <w:rsid w:val="00644B84"/>
    <w:rsid w:val="006455EC"/>
    <w:rsid w:val="00646122"/>
    <w:rsid w:val="00650F18"/>
    <w:rsid w:val="006513BD"/>
    <w:rsid w:val="00651637"/>
    <w:rsid w:val="00651A29"/>
    <w:rsid w:val="006537C7"/>
    <w:rsid w:val="00654797"/>
    <w:rsid w:val="00654859"/>
    <w:rsid w:val="00660009"/>
    <w:rsid w:val="006645EF"/>
    <w:rsid w:val="00670661"/>
    <w:rsid w:val="00671036"/>
    <w:rsid w:val="0067147B"/>
    <w:rsid w:val="00671B1E"/>
    <w:rsid w:val="0067239B"/>
    <w:rsid w:val="0067288B"/>
    <w:rsid w:val="00672EB8"/>
    <w:rsid w:val="006737F3"/>
    <w:rsid w:val="006761A9"/>
    <w:rsid w:val="00676ED1"/>
    <w:rsid w:val="006802A6"/>
    <w:rsid w:val="006806F7"/>
    <w:rsid w:val="00681956"/>
    <w:rsid w:val="00682E71"/>
    <w:rsid w:val="00683417"/>
    <w:rsid w:val="00684395"/>
    <w:rsid w:val="006849D8"/>
    <w:rsid w:val="00684DFD"/>
    <w:rsid w:val="0068709A"/>
    <w:rsid w:val="00690124"/>
    <w:rsid w:val="006926AD"/>
    <w:rsid w:val="00693B1F"/>
    <w:rsid w:val="0069593C"/>
    <w:rsid w:val="00695A78"/>
    <w:rsid w:val="006976DF"/>
    <w:rsid w:val="00697B24"/>
    <w:rsid w:val="006A0899"/>
    <w:rsid w:val="006A2A3B"/>
    <w:rsid w:val="006A327C"/>
    <w:rsid w:val="006A3692"/>
    <w:rsid w:val="006A435C"/>
    <w:rsid w:val="006A5BB1"/>
    <w:rsid w:val="006A5FCB"/>
    <w:rsid w:val="006A602F"/>
    <w:rsid w:val="006A7CCC"/>
    <w:rsid w:val="006B00EC"/>
    <w:rsid w:val="006B0639"/>
    <w:rsid w:val="006B0CC4"/>
    <w:rsid w:val="006B2DF7"/>
    <w:rsid w:val="006B40FC"/>
    <w:rsid w:val="006B4FF6"/>
    <w:rsid w:val="006B6C39"/>
    <w:rsid w:val="006B6E08"/>
    <w:rsid w:val="006B71C8"/>
    <w:rsid w:val="006B7232"/>
    <w:rsid w:val="006B7900"/>
    <w:rsid w:val="006C0FB5"/>
    <w:rsid w:val="006C1224"/>
    <w:rsid w:val="006C198D"/>
    <w:rsid w:val="006C1B63"/>
    <w:rsid w:val="006C1E94"/>
    <w:rsid w:val="006C20E1"/>
    <w:rsid w:val="006C3A74"/>
    <w:rsid w:val="006C3E9C"/>
    <w:rsid w:val="006C4767"/>
    <w:rsid w:val="006C5252"/>
    <w:rsid w:val="006C65D9"/>
    <w:rsid w:val="006C7CA5"/>
    <w:rsid w:val="006D112F"/>
    <w:rsid w:val="006D2B86"/>
    <w:rsid w:val="006D466B"/>
    <w:rsid w:val="006D4E6F"/>
    <w:rsid w:val="006D68B8"/>
    <w:rsid w:val="006D77F6"/>
    <w:rsid w:val="006D7F00"/>
    <w:rsid w:val="006E042B"/>
    <w:rsid w:val="006E081D"/>
    <w:rsid w:val="006E0D5C"/>
    <w:rsid w:val="006E1D42"/>
    <w:rsid w:val="006E79C6"/>
    <w:rsid w:val="006E7EC5"/>
    <w:rsid w:val="006F0BEB"/>
    <w:rsid w:val="006F0C48"/>
    <w:rsid w:val="006F23C8"/>
    <w:rsid w:val="006F3E8E"/>
    <w:rsid w:val="006F3FE5"/>
    <w:rsid w:val="006F5743"/>
    <w:rsid w:val="006F76BD"/>
    <w:rsid w:val="00700339"/>
    <w:rsid w:val="0070143C"/>
    <w:rsid w:val="00701445"/>
    <w:rsid w:val="00702906"/>
    <w:rsid w:val="00702CF5"/>
    <w:rsid w:val="0070316E"/>
    <w:rsid w:val="0070362C"/>
    <w:rsid w:val="0071090E"/>
    <w:rsid w:val="00711130"/>
    <w:rsid w:val="0071131E"/>
    <w:rsid w:val="00711750"/>
    <w:rsid w:val="007121C6"/>
    <w:rsid w:val="00712582"/>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4DC0"/>
    <w:rsid w:val="00736B06"/>
    <w:rsid w:val="0073798D"/>
    <w:rsid w:val="00740EAD"/>
    <w:rsid w:val="00742975"/>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1CCB"/>
    <w:rsid w:val="00764369"/>
    <w:rsid w:val="007643CF"/>
    <w:rsid w:val="007648AA"/>
    <w:rsid w:val="00764BB3"/>
    <w:rsid w:val="0076785E"/>
    <w:rsid w:val="00772792"/>
    <w:rsid w:val="0077284D"/>
    <w:rsid w:val="00772C66"/>
    <w:rsid w:val="00773354"/>
    <w:rsid w:val="007739E2"/>
    <w:rsid w:val="0077569F"/>
    <w:rsid w:val="007759AD"/>
    <w:rsid w:val="00777139"/>
    <w:rsid w:val="0078163F"/>
    <w:rsid w:val="0078227F"/>
    <w:rsid w:val="00782499"/>
    <w:rsid w:val="00782E4B"/>
    <w:rsid w:val="007846D8"/>
    <w:rsid w:val="00784974"/>
    <w:rsid w:val="00784FD7"/>
    <w:rsid w:val="0078707D"/>
    <w:rsid w:val="007900B0"/>
    <w:rsid w:val="0079047B"/>
    <w:rsid w:val="007909CD"/>
    <w:rsid w:val="0079100D"/>
    <w:rsid w:val="00792486"/>
    <w:rsid w:val="007924BF"/>
    <w:rsid w:val="0079325B"/>
    <w:rsid w:val="0079592E"/>
    <w:rsid w:val="0079637F"/>
    <w:rsid w:val="0079648C"/>
    <w:rsid w:val="007A0734"/>
    <w:rsid w:val="007A28B0"/>
    <w:rsid w:val="007A2CA3"/>
    <w:rsid w:val="007A2FD0"/>
    <w:rsid w:val="007A3662"/>
    <w:rsid w:val="007A4F59"/>
    <w:rsid w:val="007A5425"/>
    <w:rsid w:val="007A5B51"/>
    <w:rsid w:val="007A68D1"/>
    <w:rsid w:val="007A71FA"/>
    <w:rsid w:val="007A7E1C"/>
    <w:rsid w:val="007B000E"/>
    <w:rsid w:val="007B0FCC"/>
    <w:rsid w:val="007B2904"/>
    <w:rsid w:val="007B56C5"/>
    <w:rsid w:val="007B601D"/>
    <w:rsid w:val="007B631C"/>
    <w:rsid w:val="007B63CF"/>
    <w:rsid w:val="007B78F0"/>
    <w:rsid w:val="007B7FA2"/>
    <w:rsid w:val="007C4DA0"/>
    <w:rsid w:val="007C51B8"/>
    <w:rsid w:val="007C558B"/>
    <w:rsid w:val="007C6F17"/>
    <w:rsid w:val="007C700D"/>
    <w:rsid w:val="007C729E"/>
    <w:rsid w:val="007C74E8"/>
    <w:rsid w:val="007D2CBD"/>
    <w:rsid w:val="007D403E"/>
    <w:rsid w:val="007D587D"/>
    <w:rsid w:val="007D6172"/>
    <w:rsid w:val="007E1A1E"/>
    <w:rsid w:val="007E1E30"/>
    <w:rsid w:val="007E20F1"/>
    <w:rsid w:val="007E2137"/>
    <w:rsid w:val="007E22DE"/>
    <w:rsid w:val="007E339A"/>
    <w:rsid w:val="007E4208"/>
    <w:rsid w:val="007E44D4"/>
    <w:rsid w:val="007E5617"/>
    <w:rsid w:val="007E65FB"/>
    <w:rsid w:val="007E67DA"/>
    <w:rsid w:val="007E70A7"/>
    <w:rsid w:val="007E7DDB"/>
    <w:rsid w:val="007F30B7"/>
    <w:rsid w:val="007F333A"/>
    <w:rsid w:val="007F4D1D"/>
    <w:rsid w:val="007F71BF"/>
    <w:rsid w:val="007F74B0"/>
    <w:rsid w:val="007F7946"/>
    <w:rsid w:val="00800CD8"/>
    <w:rsid w:val="00801F8A"/>
    <w:rsid w:val="0080310C"/>
    <w:rsid w:val="00803D4E"/>
    <w:rsid w:val="00804464"/>
    <w:rsid w:val="00804A29"/>
    <w:rsid w:val="00805996"/>
    <w:rsid w:val="008074E6"/>
    <w:rsid w:val="00813C0B"/>
    <w:rsid w:val="0081409D"/>
    <w:rsid w:val="0081434B"/>
    <w:rsid w:val="00815BE4"/>
    <w:rsid w:val="00821725"/>
    <w:rsid w:val="00821B3F"/>
    <w:rsid w:val="008236AA"/>
    <w:rsid w:val="00823FEE"/>
    <w:rsid w:val="00824CE4"/>
    <w:rsid w:val="00824FEA"/>
    <w:rsid w:val="0082605D"/>
    <w:rsid w:val="008309D0"/>
    <w:rsid w:val="00831D84"/>
    <w:rsid w:val="00832167"/>
    <w:rsid w:val="00833021"/>
    <w:rsid w:val="0083529E"/>
    <w:rsid w:val="008359FC"/>
    <w:rsid w:val="008376E2"/>
    <w:rsid w:val="00837A16"/>
    <w:rsid w:val="0084613F"/>
    <w:rsid w:val="00846B6A"/>
    <w:rsid w:val="00847D4B"/>
    <w:rsid w:val="00847FB5"/>
    <w:rsid w:val="0085248B"/>
    <w:rsid w:val="00852E20"/>
    <w:rsid w:val="0085311F"/>
    <w:rsid w:val="00856088"/>
    <w:rsid w:val="00856747"/>
    <w:rsid w:val="00856C65"/>
    <w:rsid w:val="00857755"/>
    <w:rsid w:val="008600D9"/>
    <w:rsid w:val="008614AF"/>
    <w:rsid w:val="00861863"/>
    <w:rsid w:val="00861CD1"/>
    <w:rsid w:val="00861CFE"/>
    <w:rsid w:val="0086213D"/>
    <w:rsid w:val="0086272D"/>
    <w:rsid w:val="00862B58"/>
    <w:rsid w:val="00862ED6"/>
    <w:rsid w:val="008645F2"/>
    <w:rsid w:val="00864849"/>
    <w:rsid w:val="00867166"/>
    <w:rsid w:val="00867BA3"/>
    <w:rsid w:val="00870204"/>
    <w:rsid w:val="00870C11"/>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97D85"/>
    <w:rsid w:val="008A0AF3"/>
    <w:rsid w:val="008A0E2C"/>
    <w:rsid w:val="008A1897"/>
    <w:rsid w:val="008A1B01"/>
    <w:rsid w:val="008A385E"/>
    <w:rsid w:val="008A46AE"/>
    <w:rsid w:val="008A4786"/>
    <w:rsid w:val="008A499E"/>
    <w:rsid w:val="008A4DA4"/>
    <w:rsid w:val="008A59D4"/>
    <w:rsid w:val="008A6F71"/>
    <w:rsid w:val="008A7674"/>
    <w:rsid w:val="008A7B1D"/>
    <w:rsid w:val="008A7FC3"/>
    <w:rsid w:val="008B0745"/>
    <w:rsid w:val="008B0ED9"/>
    <w:rsid w:val="008B1062"/>
    <w:rsid w:val="008B269C"/>
    <w:rsid w:val="008B2A52"/>
    <w:rsid w:val="008B3CFF"/>
    <w:rsid w:val="008B6451"/>
    <w:rsid w:val="008B729B"/>
    <w:rsid w:val="008C1361"/>
    <w:rsid w:val="008C142A"/>
    <w:rsid w:val="008C257F"/>
    <w:rsid w:val="008C2FF2"/>
    <w:rsid w:val="008C31C1"/>
    <w:rsid w:val="008C441C"/>
    <w:rsid w:val="008C5C01"/>
    <w:rsid w:val="008C71B8"/>
    <w:rsid w:val="008C72C4"/>
    <w:rsid w:val="008C7C0E"/>
    <w:rsid w:val="008D215B"/>
    <w:rsid w:val="008D3A63"/>
    <w:rsid w:val="008D4002"/>
    <w:rsid w:val="008D4C3B"/>
    <w:rsid w:val="008D6147"/>
    <w:rsid w:val="008E068F"/>
    <w:rsid w:val="008E26E6"/>
    <w:rsid w:val="008E2F4E"/>
    <w:rsid w:val="008E3183"/>
    <w:rsid w:val="008E3D1E"/>
    <w:rsid w:val="008E3F90"/>
    <w:rsid w:val="008E458F"/>
    <w:rsid w:val="008E48C2"/>
    <w:rsid w:val="008F0E7A"/>
    <w:rsid w:val="008F1923"/>
    <w:rsid w:val="008F2D09"/>
    <w:rsid w:val="008F2D6E"/>
    <w:rsid w:val="008F34F6"/>
    <w:rsid w:val="008F3F2A"/>
    <w:rsid w:val="008F7E3C"/>
    <w:rsid w:val="009002F1"/>
    <w:rsid w:val="00900C59"/>
    <w:rsid w:val="0090160A"/>
    <w:rsid w:val="00902198"/>
    <w:rsid w:val="009045F4"/>
    <w:rsid w:val="009047F1"/>
    <w:rsid w:val="00905AF1"/>
    <w:rsid w:val="00906FD3"/>
    <w:rsid w:val="00907159"/>
    <w:rsid w:val="00910E99"/>
    <w:rsid w:val="009123D1"/>
    <w:rsid w:val="00912458"/>
    <w:rsid w:val="009124D4"/>
    <w:rsid w:val="00912B19"/>
    <w:rsid w:val="0091460F"/>
    <w:rsid w:val="009146EA"/>
    <w:rsid w:val="0091490E"/>
    <w:rsid w:val="009161E8"/>
    <w:rsid w:val="009166B2"/>
    <w:rsid w:val="00917241"/>
    <w:rsid w:val="0091792B"/>
    <w:rsid w:val="0092105B"/>
    <w:rsid w:val="009217F9"/>
    <w:rsid w:val="00922B66"/>
    <w:rsid w:val="00923278"/>
    <w:rsid w:val="00925D12"/>
    <w:rsid w:val="00926F33"/>
    <w:rsid w:val="0092794B"/>
    <w:rsid w:val="0093151E"/>
    <w:rsid w:val="00931FEC"/>
    <w:rsid w:val="00932EE0"/>
    <w:rsid w:val="00933714"/>
    <w:rsid w:val="00934A58"/>
    <w:rsid w:val="00934DD0"/>
    <w:rsid w:val="00937AE4"/>
    <w:rsid w:val="009400BD"/>
    <w:rsid w:val="00940C39"/>
    <w:rsid w:val="00940E7D"/>
    <w:rsid w:val="00943943"/>
    <w:rsid w:val="009440B4"/>
    <w:rsid w:val="009441C4"/>
    <w:rsid w:val="009443E4"/>
    <w:rsid w:val="0094522B"/>
    <w:rsid w:val="00945983"/>
    <w:rsid w:val="009462CC"/>
    <w:rsid w:val="009473F9"/>
    <w:rsid w:val="00947591"/>
    <w:rsid w:val="009504C2"/>
    <w:rsid w:val="009510E4"/>
    <w:rsid w:val="009513D6"/>
    <w:rsid w:val="00953C42"/>
    <w:rsid w:val="0095412A"/>
    <w:rsid w:val="00955886"/>
    <w:rsid w:val="00960EC7"/>
    <w:rsid w:val="00961A03"/>
    <w:rsid w:val="00962A58"/>
    <w:rsid w:val="009633C1"/>
    <w:rsid w:val="00963595"/>
    <w:rsid w:val="00963808"/>
    <w:rsid w:val="009659F2"/>
    <w:rsid w:val="009660C3"/>
    <w:rsid w:val="0096649A"/>
    <w:rsid w:val="00970A1E"/>
    <w:rsid w:val="0097351B"/>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5CA2"/>
    <w:rsid w:val="00996AA9"/>
    <w:rsid w:val="00997C68"/>
    <w:rsid w:val="00997D96"/>
    <w:rsid w:val="009A05C5"/>
    <w:rsid w:val="009A1150"/>
    <w:rsid w:val="009A12B9"/>
    <w:rsid w:val="009A2640"/>
    <w:rsid w:val="009A2A7F"/>
    <w:rsid w:val="009A3344"/>
    <w:rsid w:val="009A44D8"/>
    <w:rsid w:val="009A4700"/>
    <w:rsid w:val="009A5E61"/>
    <w:rsid w:val="009A78A5"/>
    <w:rsid w:val="009B1103"/>
    <w:rsid w:val="009B6DE3"/>
    <w:rsid w:val="009C10D7"/>
    <w:rsid w:val="009C18B7"/>
    <w:rsid w:val="009C28F1"/>
    <w:rsid w:val="009C37E8"/>
    <w:rsid w:val="009C702D"/>
    <w:rsid w:val="009C70C2"/>
    <w:rsid w:val="009D06E2"/>
    <w:rsid w:val="009D1C1F"/>
    <w:rsid w:val="009D29E6"/>
    <w:rsid w:val="009D49DF"/>
    <w:rsid w:val="009D4CD1"/>
    <w:rsid w:val="009E16DA"/>
    <w:rsid w:val="009E4E6E"/>
    <w:rsid w:val="009E7A2B"/>
    <w:rsid w:val="009F0196"/>
    <w:rsid w:val="009F3DF3"/>
    <w:rsid w:val="009F5423"/>
    <w:rsid w:val="009F6785"/>
    <w:rsid w:val="009F7109"/>
    <w:rsid w:val="00A00508"/>
    <w:rsid w:val="00A007E9"/>
    <w:rsid w:val="00A02E0C"/>
    <w:rsid w:val="00A04032"/>
    <w:rsid w:val="00A04499"/>
    <w:rsid w:val="00A06943"/>
    <w:rsid w:val="00A10657"/>
    <w:rsid w:val="00A10934"/>
    <w:rsid w:val="00A11EB6"/>
    <w:rsid w:val="00A13AB4"/>
    <w:rsid w:val="00A13EB4"/>
    <w:rsid w:val="00A14D5C"/>
    <w:rsid w:val="00A15C94"/>
    <w:rsid w:val="00A1618F"/>
    <w:rsid w:val="00A179F6"/>
    <w:rsid w:val="00A17DCD"/>
    <w:rsid w:val="00A2094A"/>
    <w:rsid w:val="00A216FF"/>
    <w:rsid w:val="00A21ECD"/>
    <w:rsid w:val="00A22091"/>
    <w:rsid w:val="00A224B9"/>
    <w:rsid w:val="00A22995"/>
    <w:rsid w:val="00A2433A"/>
    <w:rsid w:val="00A244F4"/>
    <w:rsid w:val="00A25C79"/>
    <w:rsid w:val="00A25D61"/>
    <w:rsid w:val="00A26743"/>
    <w:rsid w:val="00A30DF5"/>
    <w:rsid w:val="00A31335"/>
    <w:rsid w:val="00A3297A"/>
    <w:rsid w:val="00A3370A"/>
    <w:rsid w:val="00A339CB"/>
    <w:rsid w:val="00A33A52"/>
    <w:rsid w:val="00A34067"/>
    <w:rsid w:val="00A343F1"/>
    <w:rsid w:val="00A350D5"/>
    <w:rsid w:val="00A3773C"/>
    <w:rsid w:val="00A40F3D"/>
    <w:rsid w:val="00A43314"/>
    <w:rsid w:val="00A43D11"/>
    <w:rsid w:val="00A44512"/>
    <w:rsid w:val="00A445BE"/>
    <w:rsid w:val="00A449D6"/>
    <w:rsid w:val="00A44E6A"/>
    <w:rsid w:val="00A44FA9"/>
    <w:rsid w:val="00A45373"/>
    <w:rsid w:val="00A455AF"/>
    <w:rsid w:val="00A45FC8"/>
    <w:rsid w:val="00A46058"/>
    <w:rsid w:val="00A46A95"/>
    <w:rsid w:val="00A5408B"/>
    <w:rsid w:val="00A54E1A"/>
    <w:rsid w:val="00A5638F"/>
    <w:rsid w:val="00A56A40"/>
    <w:rsid w:val="00A57CCB"/>
    <w:rsid w:val="00A601D9"/>
    <w:rsid w:val="00A60779"/>
    <w:rsid w:val="00A6261E"/>
    <w:rsid w:val="00A63A8E"/>
    <w:rsid w:val="00A63EF2"/>
    <w:rsid w:val="00A64254"/>
    <w:rsid w:val="00A659B2"/>
    <w:rsid w:val="00A70265"/>
    <w:rsid w:val="00A70B6B"/>
    <w:rsid w:val="00A72313"/>
    <w:rsid w:val="00A739D2"/>
    <w:rsid w:val="00A7505E"/>
    <w:rsid w:val="00A762AC"/>
    <w:rsid w:val="00A76A70"/>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0423"/>
    <w:rsid w:val="00AA382B"/>
    <w:rsid w:val="00AA3DF6"/>
    <w:rsid w:val="00AA49B8"/>
    <w:rsid w:val="00AA5F3B"/>
    <w:rsid w:val="00AA6B28"/>
    <w:rsid w:val="00AA7011"/>
    <w:rsid w:val="00AB00F7"/>
    <w:rsid w:val="00AB32E1"/>
    <w:rsid w:val="00AB3EF5"/>
    <w:rsid w:val="00AB4134"/>
    <w:rsid w:val="00AB4869"/>
    <w:rsid w:val="00AB5147"/>
    <w:rsid w:val="00AC0B83"/>
    <w:rsid w:val="00AC14EA"/>
    <w:rsid w:val="00AC15CA"/>
    <w:rsid w:val="00AC2131"/>
    <w:rsid w:val="00AC25DD"/>
    <w:rsid w:val="00AC2626"/>
    <w:rsid w:val="00AC2E64"/>
    <w:rsid w:val="00AC314C"/>
    <w:rsid w:val="00AC33AC"/>
    <w:rsid w:val="00AC3DA6"/>
    <w:rsid w:val="00AC57C8"/>
    <w:rsid w:val="00AC583F"/>
    <w:rsid w:val="00AC6FEA"/>
    <w:rsid w:val="00AC708C"/>
    <w:rsid w:val="00AC785C"/>
    <w:rsid w:val="00AD0BBB"/>
    <w:rsid w:val="00AD0CD0"/>
    <w:rsid w:val="00AD0E2D"/>
    <w:rsid w:val="00AD1558"/>
    <w:rsid w:val="00AD286B"/>
    <w:rsid w:val="00AD2D51"/>
    <w:rsid w:val="00AD4185"/>
    <w:rsid w:val="00AD5017"/>
    <w:rsid w:val="00AD5511"/>
    <w:rsid w:val="00AD58BD"/>
    <w:rsid w:val="00AD5C46"/>
    <w:rsid w:val="00AD64FC"/>
    <w:rsid w:val="00AD7BB4"/>
    <w:rsid w:val="00AD7DAE"/>
    <w:rsid w:val="00AE02B1"/>
    <w:rsid w:val="00AE1563"/>
    <w:rsid w:val="00AE16B4"/>
    <w:rsid w:val="00AE2E89"/>
    <w:rsid w:val="00AE3F35"/>
    <w:rsid w:val="00AE4A7B"/>
    <w:rsid w:val="00AE5B8C"/>
    <w:rsid w:val="00AE706A"/>
    <w:rsid w:val="00AE7105"/>
    <w:rsid w:val="00AE7D57"/>
    <w:rsid w:val="00AF0760"/>
    <w:rsid w:val="00AF0E35"/>
    <w:rsid w:val="00AF100B"/>
    <w:rsid w:val="00AF614B"/>
    <w:rsid w:val="00AF6863"/>
    <w:rsid w:val="00AF7797"/>
    <w:rsid w:val="00B00269"/>
    <w:rsid w:val="00B002F3"/>
    <w:rsid w:val="00B004C5"/>
    <w:rsid w:val="00B005A7"/>
    <w:rsid w:val="00B022A1"/>
    <w:rsid w:val="00B02436"/>
    <w:rsid w:val="00B02AF3"/>
    <w:rsid w:val="00B02DAC"/>
    <w:rsid w:val="00B03140"/>
    <w:rsid w:val="00B0321F"/>
    <w:rsid w:val="00B046A4"/>
    <w:rsid w:val="00B047F4"/>
    <w:rsid w:val="00B05B33"/>
    <w:rsid w:val="00B0635B"/>
    <w:rsid w:val="00B067F8"/>
    <w:rsid w:val="00B07744"/>
    <w:rsid w:val="00B0785B"/>
    <w:rsid w:val="00B104F3"/>
    <w:rsid w:val="00B1103A"/>
    <w:rsid w:val="00B11732"/>
    <w:rsid w:val="00B132B2"/>
    <w:rsid w:val="00B1393D"/>
    <w:rsid w:val="00B14316"/>
    <w:rsid w:val="00B15645"/>
    <w:rsid w:val="00B160BD"/>
    <w:rsid w:val="00B164E5"/>
    <w:rsid w:val="00B17BC9"/>
    <w:rsid w:val="00B17DD6"/>
    <w:rsid w:val="00B17F5B"/>
    <w:rsid w:val="00B20477"/>
    <w:rsid w:val="00B213CA"/>
    <w:rsid w:val="00B215BC"/>
    <w:rsid w:val="00B21F6E"/>
    <w:rsid w:val="00B22FEA"/>
    <w:rsid w:val="00B2502C"/>
    <w:rsid w:val="00B25FE8"/>
    <w:rsid w:val="00B26E00"/>
    <w:rsid w:val="00B26F4D"/>
    <w:rsid w:val="00B2786B"/>
    <w:rsid w:val="00B27C0A"/>
    <w:rsid w:val="00B31E9D"/>
    <w:rsid w:val="00B32E73"/>
    <w:rsid w:val="00B341EA"/>
    <w:rsid w:val="00B3482F"/>
    <w:rsid w:val="00B3518A"/>
    <w:rsid w:val="00B35695"/>
    <w:rsid w:val="00B358B0"/>
    <w:rsid w:val="00B35AF7"/>
    <w:rsid w:val="00B35FBD"/>
    <w:rsid w:val="00B36580"/>
    <w:rsid w:val="00B36FC1"/>
    <w:rsid w:val="00B408CC"/>
    <w:rsid w:val="00B416CE"/>
    <w:rsid w:val="00B425E4"/>
    <w:rsid w:val="00B428A8"/>
    <w:rsid w:val="00B42C9E"/>
    <w:rsid w:val="00B42EA8"/>
    <w:rsid w:val="00B4556A"/>
    <w:rsid w:val="00B50181"/>
    <w:rsid w:val="00B50D5A"/>
    <w:rsid w:val="00B52600"/>
    <w:rsid w:val="00B53E07"/>
    <w:rsid w:val="00B548A4"/>
    <w:rsid w:val="00B54D83"/>
    <w:rsid w:val="00B561B0"/>
    <w:rsid w:val="00B56431"/>
    <w:rsid w:val="00B56716"/>
    <w:rsid w:val="00B578DA"/>
    <w:rsid w:val="00B602D4"/>
    <w:rsid w:val="00B60853"/>
    <w:rsid w:val="00B614F6"/>
    <w:rsid w:val="00B63255"/>
    <w:rsid w:val="00B63A06"/>
    <w:rsid w:val="00B64123"/>
    <w:rsid w:val="00B652AC"/>
    <w:rsid w:val="00B65E3B"/>
    <w:rsid w:val="00B66245"/>
    <w:rsid w:val="00B66289"/>
    <w:rsid w:val="00B66318"/>
    <w:rsid w:val="00B668C5"/>
    <w:rsid w:val="00B674FE"/>
    <w:rsid w:val="00B67898"/>
    <w:rsid w:val="00B67AD2"/>
    <w:rsid w:val="00B67F68"/>
    <w:rsid w:val="00B67FCB"/>
    <w:rsid w:val="00B70249"/>
    <w:rsid w:val="00B70B7E"/>
    <w:rsid w:val="00B70BC4"/>
    <w:rsid w:val="00B71725"/>
    <w:rsid w:val="00B72718"/>
    <w:rsid w:val="00B72841"/>
    <w:rsid w:val="00B7308D"/>
    <w:rsid w:val="00B740C3"/>
    <w:rsid w:val="00B75F77"/>
    <w:rsid w:val="00B76B23"/>
    <w:rsid w:val="00B77278"/>
    <w:rsid w:val="00B80473"/>
    <w:rsid w:val="00B81E3C"/>
    <w:rsid w:val="00B830EE"/>
    <w:rsid w:val="00B839A9"/>
    <w:rsid w:val="00B8435A"/>
    <w:rsid w:val="00B86632"/>
    <w:rsid w:val="00B87110"/>
    <w:rsid w:val="00B8744E"/>
    <w:rsid w:val="00B87685"/>
    <w:rsid w:val="00B87D06"/>
    <w:rsid w:val="00B87E83"/>
    <w:rsid w:val="00B87EB7"/>
    <w:rsid w:val="00B91201"/>
    <w:rsid w:val="00B91CCC"/>
    <w:rsid w:val="00B92035"/>
    <w:rsid w:val="00B92051"/>
    <w:rsid w:val="00B94219"/>
    <w:rsid w:val="00B94279"/>
    <w:rsid w:val="00B94D8A"/>
    <w:rsid w:val="00B95E75"/>
    <w:rsid w:val="00B95FD2"/>
    <w:rsid w:val="00B96F18"/>
    <w:rsid w:val="00B97A57"/>
    <w:rsid w:val="00BA02E8"/>
    <w:rsid w:val="00BA0A34"/>
    <w:rsid w:val="00BA15AA"/>
    <w:rsid w:val="00BA2400"/>
    <w:rsid w:val="00BA2ACA"/>
    <w:rsid w:val="00BA4122"/>
    <w:rsid w:val="00BA510D"/>
    <w:rsid w:val="00BA6F7D"/>
    <w:rsid w:val="00BB0609"/>
    <w:rsid w:val="00BB2D7E"/>
    <w:rsid w:val="00BB3D06"/>
    <w:rsid w:val="00BB3F41"/>
    <w:rsid w:val="00BB5B3E"/>
    <w:rsid w:val="00BB5E27"/>
    <w:rsid w:val="00BB724A"/>
    <w:rsid w:val="00BB76DE"/>
    <w:rsid w:val="00BC05B1"/>
    <w:rsid w:val="00BC3601"/>
    <w:rsid w:val="00BC3783"/>
    <w:rsid w:val="00BC48A8"/>
    <w:rsid w:val="00BC700A"/>
    <w:rsid w:val="00BC7623"/>
    <w:rsid w:val="00BC7B1B"/>
    <w:rsid w:val="00BC7E28"/>
    <w:rsid w:val="00BD18CB"/>
    <w:rsid w:val="00BD1D59"/>
    <w:rsid w:val="00BD29A9"/>
    <w:rsid w:val="00BD315E"/>
    <w:rsid w:val="00BD353B"/>
    <w:rsid w:val="00BD3D25"/>
    <w:rsid w:val="00BD3D5C"/>
    <w:rsid w:val="00BD3E28"/>
    <w:rsid w:val="00BD3FA2"/>
    <w:rsid w:val="00BD4EAB"/>
    <w:rsid w:val="00BD4ECD"/>
    <w:rsid w:val="00BD66DB"/>
    <w:rsid w:val="00BD7ECA"/>
    <w:rsid w:val="00BE26C1"/>
    <w:rsid w:val="00BE2969"/>
    <w:rsid w:val="00BE7E2E"/>
    <w:rsid w:val="00BF03F9"/>
    <w:rsid w:val="00BF1B7E"/>
    <w:rsid w:val="00BF292D"/>
    <w:rsid w:val="00BF2DB5"/>
    <w:rsid w:val="00BF32CF"/>
    <w:rsid w:val="00BF363F"/>
    <w:rsid w:val="00BF5FE1"/>
    <w:rsid w:val="00BF79E5"/>
    <w:rsid w:val="00C01D7F"/>
    <w:rsid w:val="00C02BE6"/>
    <w:rsid w:val="00C04525"/>
    <w:rsid w:val="00C05840"/>
    <w:rsid w:val="00C05F9B"/>
    <w:rsid w:val="00C05FA0"/>
    <w:rsid w:val="00C12574"/>
    <w:rsid w:val="00C129C2"/>
    <w:rsid w:val="00C16249"/>
    <w:rsid w:val="00C203D7"/>
    <w:rsid w:val="00C204B1"/>
    <w:rsid w:val="00C214FF"/>
    <w:rsid w:val="00C216F7"/>
    <w:rsid w:val="00C238F8"/>
    <w:rsid w:val="00C250E0"/>
    <w:rsid w:val="00C27DE0"/>
    <w:rsid w:val="00C3018F"/>
    <w:rsid w:val="00C325C7"/>
    <w:rsid w:val="00C341FC"/>
    <w:rsid w:val="00C40F6B"/>
    <w:rsid w:val="00C418FE"/>
    <w:rsid w:val="00C41E36"/>
    <w:rsid w:val="00C42B67"/>
    <w:rsid w:val="00C43CAE"/>
    <w:rsid w:val="00C44335"/>
    <w:rsid w:val="00C44BBC"/>
    <w:rsid w:val="00C44E00"/>
    <w:rsid w:val="00C44F96"/>
    <w:rsid w:val="00C4632C"/>
    <w:rsid w:val="00C472AB"/>
    <w:rsid w:val="00C476D2"/>
    <w:rsid w:val="00C47DAE"/>
    <w:rsid w:val="00C504FF"/>
    <w:rsid w:val="00C508E0"/>
    <w:rsid w:val="00C51134"/>
    <w:rsid w:val="00C53FA7"/>
    <w:rsid w:val="00C57307"/>
    <w:rsid w:val="00C61130"/>
    <w:rsid w:val="00C6242B"/>
    <w:rsid w:val="00C62879"/>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1EB0"/>
    <w:rsid w:val="00C82390"/>
    <w:rsid w:val="00C8307B"/>
    <w:rsid w:val="00C842F6"/>
    <w:rsid w:val="00C84AB9"/>
    <w:rsid w:val="00C87755"/>
    <w:rsid w:val="00C87AE5"/>
    <w:rsid w:val="00C87C31"/>
    <w:rsid w:val="00C91E53"/>
    <w:rsid w:val="00C927E3"/>
    <w:rsid w:val="00C93242"/>
    <w:rsid w:val="00C937E1"/>
    <w:rsid w:val="00C93B84"/>
    <w:rsid w:val="00C955EB"/>
    <w:rsid w:val="00C9699E"/>
    <w:rsid w:val="00C9730B"/>
    <w:rsid w:val="00CA132E"/>
    <w:rsid w:val="00CA16E2"/>
    <w:rsid w:val="00CA3E16"/>
    <w:rsid w:val="00CA527E"/>
    <w:rsid w:val="00CA75E1"/>
    <w:rsid w:val="00CA7624"/>
    <w:rsid w:val="00CA763F"/>
    <w:rsid w:val="00CA7D2B"/>
    <w:rsid w:val="00CB22C3"/>
    <w:rsid w:val="00CB273C"/>
    <w:rsid w:val="00CB31B5"/>
    <w:rsid w:val="00CB3216"/>
    <w:rsid w:val="00CB36B8"/>
    <w:rsid w:val="00CB4F6F"/>
    <w:rsid w:val="00CB6A70"/>
    <w:rsid w:val="00CB7418"/>
    <w:rsid w:val="00CB7A6A"/>
    <w:rsid w:val="00CB7AC7"/>
    <w:rsid w:val="00CC25A3"/>
    <w:rsid w:val="00CC2B50"/>
    <w:rsid w:val="00CC30C0"/>
    <w:rsid w:val="00CC3E47"/>
    <w:rsid w:val="00CC57D2"/>
    <w:rsid w:val="00CC683C"/>
    <w:rsid w:val="00CC72F3"/>
    <w:rsid w:val="00CC7DB4"/>
    <w:rsid w:val="00CD1DD0"/>
    <w:rsid w:val="00CD2867"/>
    <w:rsid w:val="00CD2F2B"/>
    <w:rsid w:val="00CD3122"/>
    <w:rsid w:val="00CD3E2B"/>
    <w:rsid w:val="00CD4276"/>
    <w:rsid w:val="00CD4F55"/>
    <w:rsid w:val="00CE0014"/>
    <w:rsid w:val="00CE090E"/>
    <w:rsid w:val="00CE116C"/>
    <w:rsid w:val="00CE1B1C"/>
    <w:rsid w:val="00CE1CA7"/>
    <w:rsid w:val="00CE2017"/>
    <w:rsid w:val="00CE3DC4"/>
    <w:rsid w:val="00CE4107"/>
    <w:rsid w:val="00CE4722"/>
    <w:rsid w:val="00CE51D5"/>
    <w:rsid w:val="00CE55F5"/>
    <w:rsid w:val="00CE6223"/>
    <w:rsid w:val="00CE62D4"/>
    <w:rsid w:val="00CE686A"/>
    <w:rsid w:val="00CE6B11"/>
    <w:rsid w:val="00CE6F9E"/>
    <w:rsid w:val="00CF1224"/>
    <w:rsid w:val="00CF1702"/>
    <w:rsid w:val="00CF1F7F"/>
    <w:rsid w:val="00CF21C2"/>
    <w:rsid w:val="00CF225F"/>
    <w:rsid w:val="00CF2263"/>
    <w:rsid w:val="00CF38D0"/>
    <w:rsid w:val="00CF3C4F"/>
    <w:rsid w:val="00CF4870"/>
    <w:rsid w:val="00CF4CFB"/>
    <w:rsid w:val="00CF5260"/>
    <w:rsid w:val="00CF5EB2"/>
    <w:rsid w:val="00CF6BC0"/>
    <w:rsid w:val="00CF6EAE"/>
    <w:rsid w:val="00D0005F"/>
    <w:rsid w:val="00D000AE"/>
    <w:rsid w:val="00D00D74"/>
    <w:rsid w:val="00D01382"/>
    <w:rsid w:val="00D01DD8"/>
    <w:rsid w:val="00D023EB"/>
    <w:rsid w:val="00D02D37"/>
    <w:rsid w:val="00D03460"/>
    <w:rsid w:val="00D048CD"/>
    <w:rsid w:val="00D0529F"/>
    <w:rsid w:val="00D05D63"/>
    <w:rsid w:val="00D10235"/>
    <w:rsid w:val="00D12855"/>
    <w:rsid w:val="00D128A9"/>
    <w:rsid w:val="00D141B9"/>
    <w:rsid w:val="00D1435E"/>
    <w:rsid w:val="00D15E73"/>
    <w:rsid w:val="00D1632B"/>
    <w:rsid w:val="00D170A6"/>
    <w:rsid w:val="00D20348"/>
    <w:rsid w:val="00D219BF"/>
    <w:rsid w:val="00D21EAF"/>
    <w:rsid w:val="00D229EF"/>
    <w:rsid w:val="00D23676"/>
    <w:rsid w:val="00D23FEA"/>
    <w:rsid w:val="00D2478C"/>
    <w:rsid w:val="00D2525E"/>
    <w:rsid w:val="00D2556C"/>
    <w:rsid w:val="00D25A68"/>
    <w:rsid w:val="00D25EE0"/>
    <w:rsid w:val="00D27293"/>
    <w:rsid w:val="00D315C2"/>
    <w:rsid w:val="00D31D05"/>
    <w:rsid w:val="00D33D94"/>
    <w:rsid w:val="00D358A0"/>
    <w:rsid w:val="00D358D3"/>
    <w:rsid w:val="00D37A22"/>
    <w:rsid w:val="00D37F87"/>
    <w:rsid w:val="00D40B07"/>
    <w:rsid w:val="00D40B6C"/>
    <w:rsid w:val="00D41BC5"/>
    <w:rsid w:val="00D42582"/>
    <w:rsid w:val="00D43704"/>
    <w:rsid w:val="00D465ED"/>
    <w:rsid w:val="00D46648"/>
    <w:rsid w:val="00D475F6"/>
    <w:rsid w:val="00D47BEC"/>
    <w:rsid w:val="00D50B0D"/>
    <w:rsid w:val="00D50D49"/>
    <w:rsid w:val="00D51344"/>
    <w:rsid w:val="00D51369"/>
    <w:rsid w:val="00D52EE7"/>
    <w:rsid w:val="00D539D2"/>
    <w:rsid w:val="00D55612"/>
    <w:rsid w:val="00D55846"/>
    <w:rsid w:val="00D55920"/>
    <w:rsid w:val="00D568AA"/>
    <w:rsid w:val="00D56BB0"/>
    <w:rsid w:val="00D60CE1"/>
    <w:rsid w:val="00D611AC"/>
    <w:rsid w:val="00D62B24"/>
    <w:rsid w:val="00D63D1C"/>
    <w:rsid w:val="00D65437"/>
    <w:rsid w:val="00D66604"/>
    <w:rsid w:val="00D67008"/>
    <w:rsid w:val="00D67EE9"/>
    <w:rsid w:val="00D72CE6"/>
    <w:rsid w:val="00D733CF"/>
    <w:rsid w:val="00D73D5C"/>
    <w:rsid w:val="00D74093"/>
    <w:rsid w:val="00D74305"/>
    <w:rsid w:val="00D74E7E"/>
    <w:rsid w:val="00D761A7"/>
    <w:rsid w:val="00D761D1"/>
    <w:rsid w:val="00D769A2"/>
    <w:rsid w:val="00D76EBB"/>
    <w:rsid w:val="00D8015E"/>
    <w:rsid w:val="00D802AA"/>
    <w:rsid w:val="00D81366"/>
    <w:rsid w:val="00D8147F"/>
    <w:rsid w:val="00D82FE4"/>
    <w:rsid w:val="00D83503"/>
    <w:rsid w:val="00D839F9"/>
    <w:rsid w:val="00D859BE"/>
    <w:rsid w:val="00D86980"/>
    <w:rsid w:val="00D86AE8"/>
    <w:rsid w:val="00D8721E"/>
    <w:rsid w:val="00D87308"/>
    <w:rsid w:val="00D91BD2"/>
    <w:rsid w:val="00D91CDE"/>
    <w:rsid w:val="00D93ADA"/>
    <w:rsid w:val="00D93CBE"/>
    <w:rsid w:val="00D9413B"/>
    <w:rsid w:val="00D94711"/>
    <w:rsid w:val="00D94D99"/>
    <w:rsid w:val="00D94FDD"/>
    <w:rsid w:val="00D95F70"/>
    <w:rsid w:val="00D970B0"/>
    <w:rsid w:val="00DA1AF5"/>
    <w:rsid w:val="00DA2146"/>
    <w:rsid w:val="00DA2BAB"/>
    <w:rsid w:val="00DA4478"/>
    <w:rsid w:val="00DA5EB7"/>
    <w:rsid w:val="00DA6D12"/>
    <w:rsid w:val="00DB02DD"/>
    <w:rsid w:val="00DB046D"/>
    <w:rsid w:val="00DB1A52"/>
    <w:rsid w:val="00DB4F3A"/>
    <w:rsid w:val="00DB626C"/>
    <w:rsid w:val="00DB6E52"/>
    <w:rsid w:val="00DB75A7"/>
    <w:rsid w:val="00DB7B10"/>
    <w:rsid w:val="00DC08FB"/>
    <w:rsid w:val="00DC0A18"/>
    <w:rsid w:val="00DC115B"/>
    <w:rsid w:val="00DC1198"/>
    <w:rsid w:val="00DC26F3"/>
    <w:rsid w:val="00DC33FD"/>
    <w:rsid w:val="00DC51D7"/>
    <w:rsid w:val="00DC54D8"/>
    <w:rsid w:val="00DC5C44"/>
    <w:rsid w:val="00DC7D70"/>
    <w:rsid w:val="00DD0650"/>
    <w:rsid w:val="00DD1284"/>
    <w:rsid w:val="00DD1CBF"/>
    <w:rsid w:val="00DD221E"/>
    <w:rsid w:val="00DD2484"/>
    <w:rsid w:val="00DD2A04"/>
    <w:rsid w:val="00DD39B8"/>
    <w:rsid w:val="00DD50B1"/>
    <w:rsid w:val="00DD50C8"/>
    <w:rsid w:val="00DD5E26"/>
    <w:rsid w:val="00DD6879"/>
    <w:rsid w:val="00DD7213"/>
    <w:rsid w:val="00DD7DBD"/>
    <w:rsid w:val="00DE0885"/>
    <w:rsid w:val="00DE1BC0"/>
    <w:rsid w:val="00DE2663"/>
    <w:rsid w:val="00DE36DD"/>
    <w:rsid w:val="00DE3768"/>
    <w:rsid w:val="00DE4387"/>
    <w:rsid w:val="00DE4BDD"/>
    <w:rsid w:val="00DE4F3C"/>
    <w:rsid w:val="00DE5264"/>
    <w:rsid w:val="00DE6839"/>
    <w:rsid w:val="00DE7118"/>
    <w:rsid w:val="00DF0015"/>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D1B"/>
    <w:rsid w:val="00E11F8D"/>
    <w:rsid w:val="00E12F6F"/>
    <w:rsid w:val="00E1312E"/>
    <w:rsid w:val="00E13C09"/>
    <w:rsid w:val="00E14C5E"/>
    <w:rsid w:val="00E16D4F"/>
    <w:rsid w:val="00E17F2B"/>
    <w:rsid w:val="00E20C39"/>
    <w:rsid w:val="00E21CD4"/>
    <w:rsid w:val="00E23249"/>
    <w:rsid w:val="00E24519"/>
    <w:rsid w:val="00E266C7"/>
    <w:rsid w:val="00E27764"/>
    <w:rsid w:val="00E27AC8"/>
    <w:rsid w:val="00E27B14"/>
    <w:rsid w:val="00E32423"/>
    <w:rsid w:val="00E3420C"/>
    <w:rsid w:val="00E35F06"/>
    <w:rsid w:val="00E36020"/>
    <w:rsid w:val="00E36D75"/>
    <w:rsid w:val="00E36EE0"/>
    <w:rsid w:val="00E37A3B"/>
    <w:rsid w:val="00E40990"/>
    <w:rsid w:val="00E40B62"/>
    <w:rsid w:val="00E42B3A"/>
    <w:rsid w:val="00E43322"/>
    <w:rsid w:val="00E434D7"/>
    <w:rsid w:val="00E44966"/>
    <w:rsid w:val="00E45034"/>
    <w:rsid w:val="00E45DE4"/>
    <w:rsid w:val="00E47C48"/>
    <w:rsid w:val="00E50ED2"/>
    <w:rsid w:val="00E5323D"/>
    <w:rsid w:val="00E53285"/>
    <w:rsid w:val="00E55714"/>
    <w:rsid w:val="00E5603C"/>
    <w:rsid w:val="00E56679"/>
    <w:rsid w:val="00E57106"/>
    <w:rsid w:val="00E601A5"/>
    <w:rsid w:val="00E60383"/>
    <w:rsid w:val="00E606C5"/>
    <w:rsid w:val="00E60B75"/>
    <w:rsid w:val="00E61D75"/>
    <w:rsid w:val="00E62EAE"/>
    <w:rsid w:val="00E6462B"/>
    <w:rsid w:val="00E6481E"/>
    <w:rsid w:val="00E65993"/>
    <w:rsid w:val="00E65AE9"/>
    <w:rsid w:val="00E65B8A"/>
    <w:rsid w:val="00E669D4"/>
    <w:rsid w:val="00E70BC3"/>
    <w:rsid w:val="00E71D28"/>
    <w:rsid w:val="00E71EC6"/>
    <w:rsid w:val="00E732E0"/>
    <w:rsid w:val="00E74028"/>
    <w:rsid w:val="00E74E92"/>
    <w:rsid w:val="00E75D1D"/>
    <w:rsid w:val="00E776AB"/>
    <w:rsid w:val="00E77752"/>
    <w:rsid w:val="00E803EA"/>
    <w:rsid w:val="00E81353"/>
    <w:rsid w:val="00E81499"/>
    <w:rsid w:val="00E82A2B"/>
    <w:rsid w:val="00E82FD6"/>
    <w:rsid w:val="00E8390D"/>
    <w:rsid w:val="00E84346"/>
    <w:rsid w:val="00E87F1B"/>
    <w:rsid w:val="00E91127"/>
    <w:rsid w:val="00E9142D"/>
    <w:rsid w:val="00E92A30"/>
    <w:rsid w:val="00E92D65"/>
    <w:rsid w:val="00E93803"/>
    <w:rsid w:val="00E93CE6"/>
    <w:rsid w:val="00E960B2"/>
    <w:rsid w:val="00E9663B"/>
    <w:rsid w:val="00E96F4D"/>
    <w:rsid w:val="00EA1DA8"/>
    <w:rsid w:val="00EA2034"/>
    <w:rsid w:val="00EA24FD"/>
    <w:rsid w:val="00EA2B2B"/>
    <w:rsid w:val="00EA4028"/>
    <w:rsid w:val="00EA4804"/>
    <w:rsid w:val="00EA6078"/>
    <w:rsid w:val="00EB1E92"/>
    <w:rsid w:val="00EB528C"/>
    <w:rsid w:val="00EB53EC"/>
    <w:rsid w:val="00EB563B"/>
    <w:rsid w:val="00EC2992"/>
    <w:rsid w:val="00EC38FD"/>
    <w:rsid w:val="00EC3F0B"/>
    <w:rsid w:val="00EC556A"/>
    <w:rsid w:val="00EC574C"/>
    <w:rsid w:val="00EC62E7"/>
    <w:rsid w:val="00EC7F3E"/>
    <w:rsid w:val="00ED05B4"/>
    <w:rsid w:val="00ED0823"/>
    <w:rsid w:val="00ED141F"/>
    <w:rsid w:val="00ED2A2D"/>
    <w:rsid w:val="00ED3CCC"/>
    <w:rsid w:val="00ED4DDE"/>
    <w:rsid w:val="00ED602C"/>
    <w:rsid w:val="00EE0783"/>
    <w:rsid w:val="00EE126E"/>
    <w:rsid w:val="00EE4E1F"/>
    <w:rsid w:val="00EE5303"/>
    <w:rsid w:val="00EE56D3"/>
    <w:rsid w:val="00EE6B38"/>
    <w:rsid w:val="00EE738D"/>
    <w:rsid w:val="00EE7636"/>
    <w:rsid w:val="00EE76C6"/>
    <w:rsid w:val="00EF05F7"/>
    <w:rsid w:val="00EF1836"/>
    <w:rsid w:val="00EF1C90"/>
    <w:rsid w:val="00EF219A"/>
    <w:rsid w:val="00EF5670"/>
    <w:rsid w:val="00EF6084"/>
    <w:rsid w:val="00F00A61"/>
    <w:rsid w:val="00F02225"/>
    <w:rsid w:val="00F02765"/>
    <w:rsid w:val="00F03A09"/>
    <w:rsid w:val="00F04C84"/>
    <w:rsid w:val="00F0623A"/>
    <w:rsid w:val="00F10399"/>
    <w:rsid w:val="00F1080D"/>
    <w:rsid w:val="00F110FB"/>
    <w:rsid w:val="00F118A2"/>
    <w:rsid w:val="00F11E55"/>
    <w:rsid w:val="00F1378E"/>
    <w:rsid w:val="00F14643"/>
    <w:rsid w:val="00F16CC9"/>
    <w:rsid w:val="00F1715F"/>
    <w:rsid w:val="00F2126C"/>
    <w:rsid w:val="00F21EF4"/>
    <w:rsid w:val="00F22443"/>
    <w:rsid w:val="00F2272F"/>
    <w:rsid w:val="00F25DFA"/>
    <w:rsid w:val="00F2695F"/>
    <w:rsid w:val="00F26B9A"/>
    <w:rsid w:val="00F27148"/>
    <w:rsid w:val="00F27536"/>
    <w:rsid w:val="00F308E2"/>
    <w:rsid w:val="00F312EC"/>
    <w:rsid w:val="00F3205E"/>
    <w:rsid w:val="00F3300D"/>
    <w:rsid w:val="00F33656"/>
    <w:rsid w:val="00F340BA"/>
    <w:rsid w:val="00F351F2"/>
    <w:rsid w:val="00F3553C"/>
    <w:rsid w:val="00F36855"/>
    <w:rsid w:val="00F37E8C"/>
    <w:rsid w:val="00F41FD7"/>
    <w:rsid w:val="00F43D0D"/>
    <w:rsid w:val="00F43EC2"/>
    <w:rsid w:val="00F4406C"/>
    <w:rsid w:val="00F440D8"/>
    <w:rsid w:val="00F44184"/>
    <w:rsid w:val="00F44A27"/>
    <w:rsid w:val="00F4501E"/>
    <w:rsid w:val="00F456E1"/>
    <w:rsid w:val="00F46139"/>
    <w:rsid w:val="00F50421"/>
    <w:rsid w:val="00F50B9B"/>
    <w:rsid w:val="00F53226"/>
    <w:rsid w:val="00F54C26"/>
    <w:rsid w:val="00F56956"/>
    <w:rsid w:val="00F60B43"/>
    <w:rsid w:val="00F60FC8"/>
    <w:rsid w:val="00F641E2"/>
    <w:rsid w:val="00F66A9F"/>
    <w:rsid w:val="00F67FF8"/>
    <w:rsid w:val="00F7023E"/>
    <w:rsid w:val="00F73758"/>
    <w:rsid w:val="00F76183"/>
    <w:rsid w:val="00F761B0"/>
    <w:rsid w:val="00F762E1"/>
    <w:rsid w:val="00F77DD3"/>
    <w:rsid w:val="00F8159F"/>
    <w:rsid w:val="00F81849"/>
    <w:rsid w:val="00F818FD"/>
    <w:rsid w:val="00F8255B"/>
    <w:rsid w:val="00F8339C"/>
    <w:rsid w:val="00F85A3D"/>
    <w:rsid w:val="00F86429"/>
    <w:rsid w:val="00F914BE"/>
    <w:rsid w:val="00F925D2"/>
    <w:rsid w:val="00F92EAF"/>
    <w:rsid w:val="00F93C3B"/>
    <w:rsid w:val="00F94435"/>
    <w:rsid w:val="00F94716"/>
    <w:rsid w:val="00F95054"/>
    <w:rsid w:val="00F96497"/>
    <w:rsid w:val="00FA12FB"/>
    <w:rsid w:val="00FA1418"/>
    <w:rsid w:val="00FB0435"/>
    <w:rsid w:val="00FB0C02"/>
    <w:rsid w:val="00FB2758"/>
    <w:rsid w:val="00FB3524"/>
    <w:rsid w:val="00FB4A25"/>
    <w:rsid w:val="00FB579B"/>
    <w:rsid w:val="00FB5916"/>
    <w:rsid w:val="00FB6969"/>
    <w:rsid w:val="00FC1988"/>
    <w:rsid w:val="00FC1A2C"/>
    <w:rsid w:val="00FC4178"/>
    <w:rsid w:val="00FC5DCF"/>
    <w:rsid w:val="00FC67CC"/>
    <w:rsid w:val="00FC6BAE"/>
    <w:rsid w:val="00FD2478"/>
    <w:rsid w:val="00FD2618"/>
    <w:rsid w:val="00FD2C98"/>
    <w:rsid w:val="00FD301B"/>
    <w:rsid w:val="00FD3043"/>
    <w:rsid w:val="00FD3264"/>
    <w:rsid w:val="00FD35AC"/>
    <w:rsid w:val="00FD5532"/>
    <w:rsid w:val="00FD579B"/>
    <w:rsid w:val="00FD609E"/>
    <w:rsid w:val="00FD64C3"/>
    <w:rsid w:val="00FD6553"/>
    <w:rsid w:val="00FD6596"/>
    <w:rsid w:val="00FD794D"/>
    <w:rsid w:val="00FD7C43"/>
    <w:rsid w:val="00FD7C5D"/>
    <w:rsid w:val="00FD7D29"/>
    <w:rsid w:val="00FE00B8"/>
    <w:rsid w:val="00FE0B9A"/>
    <w:rsid w:val="00FE0CB7"/>
    <w:rsid w:val="00FE1201"/>
    <w:rsid w:val="00FE1CB6"/>
    <w:rsid w:val="00FE2C6F"/>
    <w:rsid w:val="00FE2F5F"/>
    <w:rsid w:val="00FE3097"/>
    <w:rsid w:val="00FE3CF1"/>
    <w:rsid w:val="00FE3F04"/>
    <w:rsid w:val="00FE7B14"/>
    <w:rsid w:val="00FE7D04"/>
    <w:rsid w:val="00FF144E"/>
    <w:rsid w:val="00FF2D85"/>
    <w:rsid w:val="00FF33E7"/>
    <w:rsid w:val="00FF3ACF"/>
    <w:rsid w:val="00FF4063"/>
    <w:rsid w:val="00FF47F1"/>
    <w:rsid w:val="00FF4C00"/>
    <w:rsid w:val="00FF50BA"/>
    <w:rsid w:val="00FF551F"/>
    <w:rsid w:val="00FF58B5"/>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BC86B3"/>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table" w:customStyle="1" w:styleId="Tabelamrea1">
    <w:name w:val="Tabela – mreža1"/>
    <w:basedOn w:val="Navadnatabela"/>
    <w:next w:val="Tabelamrea"/>
    <w:uiPriority w:val="59"/>
    <w:rsid w:val="003060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3060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0524620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tea.hrovat@ljubljana.si"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glossaryDocument" Target="glossary/document.xml"/><Relationship Id="rId10" Type="http://schemas.openxmlformats.org/officeDocument/2006/relationships/hyperlink" Target="https://ejn.gov.si" TargetMode="External"/><Relationship Id="rId19" Type="http://schemas.openxmlformats.org/officeDocument/2006/relationships/hyperlink" Target="https://www.energetika-lj.si/zakonodaja/tehnicne-zahteve-za-graditev-plin"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www.portalerevizija.si"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FD5D5C83304FA09A0E534DF8FB3449"/>
        <w:category>
          <w:name w:val="Splošno"/>
          <w:gallery w:val="placeholder"/>
        </w:category>
        <w:types>
          <w:type w:val="bbPlcHdr"/>
        </w:types>
        <w:behaviors>
          <w:behavior w:val="content"/>
        </w:behaviors>
        <w:guid w:val="{2DE2300F-3189-46EB-B5A9-BA0940F3BFFD}"/>
      </w:docPartPr>
      <w:docPartBody>
        <w:p w:rsidR="00765F97" w:rsidRDefault="00FC22E2" w:rsidP="00FC22E2">
          <w:pPr>
            <w:pStyle w:val="3AFD5D5C83304FA09A0E534DF8FB3449"/>
          </w:pPr>
          <w:r w:rsidRPr="001A758F">
            <w:rPr>
              <w:rStyle w:val="Besedilooznabemesta"/>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auto"/>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2E2"/>
    <w:rsid w:val="00060019"/>
    <w:rsid w:val="00765F97"/>
    <w:rsid w:val="00831569"/>
    <w:rsid w:val="00D31311"/>
    <w:rsid w:val="00DE09A8"/>
    <w:rsid w:val="00E639DE"/>
    <w:rsid w:val="00F675C3"/>
    <w:rsid w:val="00F97E79"/>
    <w:rsid w:val="00FA3C3C"/>
    <w:rsid w:val="00FC22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C22E2"/>
    <w:rPr>
      <w:color w:val="808080"/>
    </w:rPr>
  </w:style>
  <w:style w:type="paragraph" w:customStyle="1" w:styleId="3AFD5D5C83304FA09A0E534DF8FB3449">
    <w:name w:val="3AFD5D5C83304FA09A0E534DF8FB3449"/>
    <w:rsid w:val="00FC22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10AC2-3E14-4256-AE16-FBEB04666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28316</Words>
  <Characters>161404</Characters>
  <Application>Microsoft Office Word</Application>
  <DocSecurity>0</DocSecurity>
  <Lines>1345</Lines>
  <Paragraphs>378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POGODBA</vt:lpstr>
      <vt:lpstr/>
    </vt:vector>
  </TitlesOfParts>
  <Company>MESTNA OBČINA LJUBLJANA</Company>
  <LinksUpToDate>false</LinksUpToDate>
  <CharactersWithSpaces>189342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dc:title>
  <dc:creator>kalakovic</dc:creator>
  <cp:lastModifiedBy>Ana Gazvoda</cp:lastModifiedBy>
  <cp:revision>2</cp:revision>
  <cp:lastPrinted>2021-02-12T10:31:00Z</cp:lastPrinted>
  <dcterms:created xsi:type="dcterms:W3CDTF">2021-02-16T11:49:00Z</dcterms:created>
  <dcterms:modified xsi:type="dcterms:W3CDTF">2021-02-16T11:49:00Z</dcterms:modified>
</cp:coreProperties>
</file>