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sz w:val="20"/>
          <w:szCs w:val="20"/>
        </w:rPr>
      </w:pPr>
    </w:p>
    <w:p w:rsidR="00AA0EEC" w:rsidRPr="00CE0BD6" w:rsidRDefault="00522DF6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AA0EEC">
        <w:rPr>
          <w:rFonts w:ascii="Tahoma" w:hAnsi="Tahoma" w:cs="Tahoma"/>
          <w:sz w:val="20"/>
          <w:szCs w:val="20"/>
        </w:rPr>
        <w:t>ražitelj</w:t>
      </w:r>
      <w:r w:rsidR="00AA0EEC" w:rsidRPr="00CE0BD6">
        <w:rPr>
          <w:rFonts w:ascii="Tahoma" w:hAnsi="Tahoma" w:cs="Tahoma"/>
          <w:sz w:val="20"/>
          <w:szCs w:val="20"/>
        </w:rPr>
        <w:t>: _____________________________________________________________</w:t>
      </w: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ime in priimek/</w:t>
      </w:r>
      <w:r w:rsidRPr="00CE0BD6">
        <w:rPr>
          <w:rFonts w:ascii="Tahoma" w:hAnsi="Tahoma" w:cs="Tahoma"/>
          <w:sz w:val="20"/>
          <w:szCs w:val="20"/>
        </w:rPr>
        <w:t xml:space="preserve">naziv in </w:t>
      </w:r>
      <w:r>
        <w:rPr>
          <w:rFonts w:ascii="Tahoma" w:hAnsi="Tahoma" w:cs="Tahoma"/>
          <w:sz w:val="20"/>
          <w:szCs w:val="20"/>
        </w:rPr>
        <w:t>naslov/</w:t>
      </w:r>
      <w:r w:rsidRPr="00CE0BD6">
        <w:rPr>
          <w:rFonts w:ascii="Tahoma" w:hAnsi="Tahoma" w:cs="Tahoma"/>
          <w:sz w:val="20"/>
          <w:szCs w:val="20"/>
        </w:rPr>
        <w:t xml:space="preserve">sedež </w:t>
      </w:r>
      <w:r>
        <w:rPr>
          <w:rFonts w:ascii="Tahoma" w:hAnsi="Tahoma" w:cs="Tahoma"/>
          <w:sz w:val="20"/>
          <w:szCs w:val="20"/>
        </w:rPr>
        <w:t>dražitelja</w:t>
      </w:r>
      <w:r w:rsidRPr="00CE0BD6">
        <w:rPr>
          <w:rFonts w:ascii="Tahoma" w:hAnsi="Tahoma" w:cs="Tahoma"/>
          <w:sz w:val="20"/>
          <w:szCs w:val="20"/>
        </w:rPr>
        <w:t>)</w:t>
      </w:r>
    </w:p>
    <w:p w:rsidR="00AA0EEC" w:rsidRPr="00CE0BD6" w:rsidRDefault="00AA0EEC" w:rsidP="00AA0EEC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ab/>
      </w: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center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b/>
          <w:sz w:val="20"/>
          <w:szCs w:val="20"/>
        </w:rPr>
        <w:t>I Z J A V A</w:t>
      </w:r>
    </w:p>
    <w:p w:rsidR="00AA0EEC" w:rsidRPr="00CE0BD6" w:rsidRDefault="00AA0EEC" w:rsidP="00AA0EEC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775E8A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b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>Izjavljam</w:t>
      </w:r>
      <w:r>
        <w:rPr>
          <w:rFonts w:ascii="Tahoma" w:hAnsi="Tahoma" w:cs="Tahoma"/>
          <w:sz w:val="20"/>
          <w:szCs w:val="20"/>
        </w:rPr>
        <w:t>/</w:t>
      </w:r>
      <w:r w:rsidRPr="00CE0BD6">
        <w:rPr>
          <w:rFonts w:ascii="Tahoma" w:hAnsi="Tahoma" w:cs="Tahoma"/>
          <w:sz w:val="20"/>
          <w:szCs w:val="20"/>
        </w:rPr>
        <w:t xml:space="preserve">o, da </w:t>
      </w:r>
      <w:r w:rsidR="00522DF6" w:rsidRPr="00522DF6">
        <w:rPr>
          <w:rFonts w:ascii="Tahoma" w:hAnsi="Tahoma" w:cs="Tahoma"/>
          <w:sz w:val="20"/>
          <w:szCs w:val="20"/>
        </w:rPr>
        <w:t>se v celoti strinja</w:t>
      </w:r>
      <w:r w:rsidR="00522DF6">
        <w:rPr>
          <w:rFonts w:ascii="Tahoma" w:hAnsi="Tahoma" w:cs="Tahoma"/>
          <w:sz w:val="20"/>
          <w:szCs w:val="20"/>
        </w:rPr>
        <w:t>m/o</w:t>
      </w:r>
      <w:r w:rsidR="00522DF6" w:rsidRPr="00522DF6">
        <w:rPr>
          <w:rFonts w:ascii="Tahoma" w:hAnsi="Tahoma" w:cs="Tahoma"/>
          <w:sz w:val="20"/>
          <w:szCs w:val="20"/>
        </w:rPr>
        <w:t xml:space="preserve"> s pogoji javne dražbe </w:t>
      </w:r>
      <w:r w:rsidR="00522DF6">
        <w:rPr>
          <w:rFonts w:ascii="Tahoma" w:hAnsi="Tahoma" w:cs="Tahoma"/>
          <w:sz w:val="20"/>
          <w:szCs w:val="20"/>
        </w:rPr>
        <w:t xml:space="preserve">za prodajo nepremičnin: </w:t>
      </w:r>
      <w:r w:rsidR="00775E8A" w:rsidRPr="00775E8A">
        <w:rPr>
          <w:rFonts w:ascii="Tahoma" w:hAnsi="Tahoma" w:cs="Tahoma"/>
          <w:sz w:val="20"/>
          <w:szCs w:val="20"/>
        </w:rPr>
        <w:t>posamezn</w:t>
      </w:r>
      <w:r w:rsidR="008D2CC0">
        <w:rPr>
          <w:rFonts w:ascii="Tahoma" w:hAnsi="Tahoma" w:cs="Tahoma"/>
          <w:sz w:val="20"/>
          <w:szCs w:val="20"/>
        </w:rPr>
        <w:t>ih</w:t>
      </w:r>
      <w:r w:rsidR="00775E8A" w:rsidRPr="00775E8A">
        <w:rPr>
          <w:rFonts w:ascii="Tahoma" w:hAnsi="Tahoma" w:cs="Tahoma"/>
          <w:sz w:val="20"/>
          <w:szCs w:val="20"/>
        </w:rPr>
        <w:t xml:space="preserve"> del</w:t>
      </w:r>
      <w:r w:rsidR="008D2CC0">
        <w:rPr>
          <w:rFonts w:ascii="Tahoma" w:hAnsi="Tahoma" w:cs="Tahoma"/>
          <w:sz w:val="20"/>
          <w:szCs w:val="20"/>
        </w:rPr>
        <w:t>ov</w:t>
      </w:r>
      <w:r w:rsidR="00775E8A" w:rsidRPr="00775E8A">
        <w:rPr>
          <w:rFonts w:ascii="Tahoma" w:hAnsi="Tahoma" w:cs="Tahoma"/>
          <w:sz w:val="20"/>
          <w:szCs w:val="20"/>
        </w:rPr>
        <w:t xml:space="preserve"> stavbe z ID št. 1727-</w:t>
      </w:r>
      <w:r w:rsidR="008D2CC0">
        <w:rPr>
          <w:rFonts w:ascii="Tahoma" w:hAnsi="Tahoma" w:cs="Tahoma"/>
          <w:sz w:val="20"/>
          <w:szCs w:val="20"/>
        </w:rPr>
        <w:t>503</w:t>
      </w:r>
      <w:r w:rsidR="00775E8A" w:rsidRPr="00775E8A">
        <w:rPr>
          <w:rFonts w:ascii="Tahoma" w:hAnsi="Tahoma" w:cs="Tahoma"/>
          <w:sz w:val="20"/>
          <w:szCs w:val="20"/>
        </w:rPr>
        <w:t>-</w:t>
      </w:r>
      <w:r w:rsidR="008D2CC0">
        <w:rPr>
          <w:rFonts w:ascii="Tahoma" w:hAnsi="Tahoma" w:cs="Tahoma"/>
          <w:sz w:val="20"/>
          <w:szCs w:val="20"/>
        </w:rPr>
        <w:t>1</w:t>
      </w:r>
      <w:r w:rsidR="00775E8A" w:rsidRPr="00775E8A">
        <w:rPr>
          <w:rFonts w:ascii="Tahoma" w:hAnsi="Tahoma" w:cs="Tahoma"/>
          <w:sz w:val="20"/>
          <w:szCs w:val="20"/>
        </w:rPr>
        <w:t>7</w:t>
      </w:r>
      <w:r w:rsidR="008D2CC0">
        <w:rPr>
          <w:rFonts w:ascii="Tahoma" w:hAnsi="Tahoma" w:cs="Tahoma"/>
          <w:sz w:val="20"/>
          <w:szCs w:val="20"/>
        </w:rPr>
        <w:t xml:space="preserve"> in ID št. 1727-503-36</w:t>
      </w:r>
      <w:r w:rsidR="00775E8A" w:rsidRPr="00775E8A">
        <w:rPr>
          <w:rFonts w:ascii="Tahoma" w:hAnsi="Tahoma" w:cs="Tahoma"/>
          <w:sz w:val="20"/>
          <w:szCs w:val="20"/>
        </w:rPr>
        <w:t>, ki v naravi predstavlja</w:t>
      </w:r>
      <w:r w:rsidR="008D2CC0">
        <w:rPr>
          <w:rFonts w:ascii="Tahoma" w:hAnsi="Tahoma" w:cs="Tahoma"/>
          <w:sz w:val="20"/>
          <w:szCs w:val="20"/>
        </w:rPr>
        <w:t>ta</w:t>
      </w:r>
      <w:r w:rsidR="00775E8A" w:rsidRPr="00775E8A">
        <w:rPr>
          <w:rFonts w:ascii="Tahoma" w:hAnsi="Tahoma" w:cs="Tahoma"/>
          <w:sz w:val="20"/>
          <w:szCs w:val="20"/>
        </w:rPr>
        <w:t xml:space="preserve"> stanovanjsk</w:t>
      </w:r>
      <w:r w:rsidR="008D2CC0">
        <w:rPr>
          <w:rFonts w:ascii="Tahoma" w:hAnsi="Tahoma" w:cs="Tahoma"/>
          <w:sz w:val="20"/>
          <w:szCs w:val="20"/>
        </w:rPr>
        <w:t>i</w:t>
      </w:r>
      <w:r w:rsidR="00775E8A" w:rsidRPr="00775E8A">
        <w:rPr>
          <w:rFonts w:ascii="Tahoma" w:hAnsi="Tahoma" w:cs="Tahoma"/>
          <w:sz w:val="20"/>
          <w:szCs w:val="20"/>
        </w:rPr>
        <w:t xml:space="preserve"> </w:t>
      </w:r>
      <w:r w:rsidR="008D2CC0">
        <w:rPr>
          <w:rFonts w:ascii="Tahoma" w:hAnsi="Tahoma" w:cs="Tahoma"/>
          <w:sz w:val="20"/>
          <w:szCs w:val="20"/>
        </w:rPr>
        <w:t xml:space="preserve">sobi </w:t>
      </w:r>
      <w:r w:rsidR="00775E8A" w:rsidRPr="00775E8A">
        <w:rPr>
          <w:rFonts w:ascii="Tahoma" w:hAnsi="Tahoma" w:cs="Tahoma"/>
          <w:sz w:val="20"/>
          <w:szCs w:val="20"/>
        </w:rPr>
        <w:t xml:space="preserve"> v </w:t>
      </w:r>
      <w:r w:rsidR="00775E8A">
        <w:rPr>
          <w:rFonts w:ascii="Tahoma" w:hAnsi="Tahoma" w:cs="Tahoma"/>
          <w:sz w:val="20"/>
          <w:szCs w:val="20"/>
        </w:rPr>
        <w:t>izmeri 1</w:t>
      </w:r>
      <w:r w:rsidR="008D2CC0">
        <w:rPr>
          <w:rFonts w:ascii="Tahoma" w:hAnsi="Tahoma" w:cs="Tahoma"/>
          <w:sz w:val="20"/>
          <w:szCs w:val="20"/>
        </w:rPr>
        <w:t>9</w:t>
      </w:r>
      <w:r w:rsidR="00775E8A">
        <w:rPr>
          <w:rFonts w:ascii="Tahoma" w:hAnsi="Tahoma" w:cs="Tahoma"/>
          <w:sz w:val="20"/>
          <w:szCs w:val="20"/>
        </w:rPr>
        <w:t>,</w:t>
      </w:r>
      <w:r w:rsidR="008D2CC0">
        <w:rPr>
          <w:rFonts w:ascii="Tahoma" w:hAnsi="Tahoma" w:cs="Tahoma"/>
          <w:sz w:val="20"/>
          <w:szCs w:val="20"/>
        </w:rPr>
        <w:t>2</w:t>
      </w:r>
      <w:r w:rsidR="00775E8A">
        <w:rPr>
          <w:rFonts w:ascii="Tahoma" w:hAnsi="Tahoma" w:cs="Tahoma"/>
          <w:sz w:val="20"/>
          <w:szCs w:val="20"/>
        </w:rPr>
        <w:t xml:space="preserve"> m2 </w:t>
      </w:r>
      <w:r w:rsidR="008D2CC0">
        <w:rPr>
          <w:rFonts w:ascii="Tahoma" w:hAnsi="Tahoma" w:cs="Tahoma"/>
          <w:sz w:val="20"/>
          <w:szCs w:val="20"/>
        </w:rPr>
        <w:t xml:space="preserve"> in 17,2 m2, </w:t>
      </w:r>
      <w:r w:rsidR="00775E8A">
        <w:rPr>
          <w:rFonts w:ascii="Tahoma" w:hAnsi="Tahoma" w:cs="Tahoma"/>
          <w:sz w:val="20"/>
          <w:szCs w:val="20"/>
        </w:rPr>
        <w:t xml:space="preserve">v </w:t>
      </w:r>
      <w:r w:rsidR="008D2CC0">
        <w:rPr>
          <w:rFonts w:ascii="Tahoma" w:hAnsi="Tahoma" w:cs="Tahoma"/>
          <w:sz w:val="20"/>
          <w:szCs w:val="20"/>
        </w:rPr>
        <w:t>1</w:t>
      </w:r>
      <w:r w:rsidR="00775E8A">
        <w:rPr>
          <w:rFonts w:ascii="Tahoma" w:hAnsi="Tahoma" w:cs="Tahoma"/>
          <w:sz w:val="20"/>
          <w:szCs w:val="20"/>
        </w:rPr>
        <w:t xml:space="preserve">. nadstropju </w:t>
      </w:r>
      <w:r w:rsidR="008D2CC0">
        <w:rPr>
          <w:rFonts w:ascii="Tahoma" w:hAnsi="Tahoma" w:cs="Tahoma"/>
          <w:sz w:val="20"/>
          <w:szCs w:val="20"/>
        </w:rPr>
        <w:t>(mansardi)</w:t>
      </w:r>
      <w:r w:rsidR="00775E8A" w:rsidRPr="00775E8A">
        <w:rPr>
          <w:rFonts w:ascii="Tahoma" w:hAnsi="Tahoma" w:cs="Tahoma"/>
          <w:sz w:val="20"/>
          <w:szCs w:val="20"/>
        </w:rPr>
        <w:t xml:space="preserve">, oboje v stavbi na naslovu Poljanska cesta </w:t>
      </w:r>
      <w:r w:rsidR="008D2CC0">
        <w:rPr>
          <w:rFonts w:ascii="Tahoma" w:hAnsi="Tahoma" w:cs="Tahoma"/>
          <w:sz w:val="20"/>
          <w:szCs w:val="20"/>
        </w:rPr>
        <w:t>69</w:t>
      </w:r>
      <w:r w:rsidR="00775E8A" w:rsidRPr="00775E8A">
        <w:rPr>
          <w:rFonts w:ascii="Tahoma" w:hAnsi="Tahoma" w:cs="Tahoma"/>
          <w:sz w:val="20"/>
          <w:szCs w:val="20"/>
        </w:rPr>
        <w:t xml:space="preserve"> v Ljubljani, ki je povezana z zemljiščem s parcelnimi številkami: </w:t>
      </w:r>
      <w:r w:rsidR="008D2CC0">
        <w:rPr>
          <w:rFonts w:ascii="Tahoma" w:hAnsi="Tahoma" w:cs="Tahoma"/>
          <w:sz w:val="20"/>
          <w:szCs w:val="20"/>
        </w:rPr>
        <w:t>117</w:t>
      </w:r>
      <w:r w:rsidR="00775E8A" w:rsidRPr="00775E8A">
        <w:rPr>
          <w:rFonts w:ascii="Tahoma" w:hAnsi="Tahoma" w:cs="Tahoma"/>
          <w:sz w:val="20"/>
          <w:szCs w:val="20"/>
        </w:rPr>
        <w:t>/</w:t>
      </w:r>
      <w:r w:rsidR="008D2CC0">
        <w:rPr>
          <w:rFonts w:ascii="Tahoma" w:hAnsi="Tahoma" w:cs="Tahoma"/>
          <w:sz w:val="20"/>
          <w:szCs w:val="20"/>
        </w:rPr>
        <w:t>4</w:t>
      </w:r>
      <w:r w:rsidR="00775E8A" w:rsidRPr="00775E8A">
        <w:rPr>
          <w:rFonts w:ascii="Tahoma" w:hAnsi="Tahoma" w:cs="Tahoma"/>
          <w:sz w:val="20"/>
          <w:szCs w:val="20"/>
        </w:rPr>
        <w:t xml:space="preserve">, </w:t>
      </w:r>
      <w:r w:rsidR="008D2CC0">
        <w:rPr>
          <w:rFonts w:ascii="Tahoma" w:hAnsi="Tahoma" w:cs="Tahoma"/>
          <w:sz w:val="20"/>
          <w:szCs w:val="20"/>
        </w:rPr>
        <w:t>117</w:t>
      </w:r>
      <w:r w:rsidR="00775E8A" w:rsidRPr="00775E8A">
        <w:rPr>
          <w:rFonts w:ascii="Tahoma" w:hAnsi="Tahoma" w:cs="Tahoma"/>
          <w:sz w:val="20"/>
          <w:szCs w:val="20"/>
        </w:rPr>
        <w:t>/</w:t>
      </w:r>
      <w:r w:rsidR="008D2CC0">
        <w:rPr>
          <w:rFonts w:ascii="Tahoma" w:hAnsi="Tahoma" w:cs="Tahoma"/>
          <w:sz w:val="20"/>
          <w:szCs w:val="20"/>
        </w:rPr>
        <w:t>22</w:t>
      </w:r>
      <w:r w:rsidR="00775E8A" w:rsidRPr="00775E8A">
        <w:rPr>
          <w:rFonts w:ascii="Tahoma" w:hAnsi="Tahoma" w:cs="Tahoma"/>
          <w:sz w:val="20"/>
          <w:szCs w:val="20"/>
        </w:rPr>
        <w:t xml:space="preserve">, </w:t>
      </w:r>
      <w:r w:rsidR="008D2CC0">
        <w:rPr>
          <w:rFonts w:ascii="Tahoma" w:hAnsi="Tahoma" w:cs="Tahoma"/>
          <w:sz w:val="20"/>
          <w:szCs w:val="20"/>
        </w:rPr>
        <w:t>117/23</w:t>
      </w:r>
      <w:r w:rsidR="00775E8A" w:rsidRPr="00775E8A">
        <w:rPr>
          <w:rFonts w:ascii="Tahoma" w:hAnsi="Tahoma" w:cs="Tahoma"/>
          <w:sz w:val="20"/>
          <w:szCs w:val="20"/>
        </w:rPr>
        <w:t xml:space="preserve">, </w:t>
      </w:r>
      <w:r w:rsidR="008D2CC0">
        <w:rPr>
          <w:rFonts w:ascii="Tahoma" w:hAnsi="Tahoma" w:cs="Tahoma"/>
          <w:sz w:val="20"/>
          <w:szCs w:val="20"/>
        </w:rPr>
        <w:t>117</w:t>
      </w:r>
      <w:r w:rsidR="00775E8A" w:rsidRPr="00775E8A">
        <w:rPr>
          <w:rFonts w:ascii="Tahoma" w:hAnsi="Tahoma" w:cs="Tahoma"/>
          <w:sz w:val="20"/>
          <w:szCs w:val="20"/>
        </w:rPr>
        <w:t>/</w:t>
      </w:r>
      <w:r w:rsidR="008D2CC0">
        <w:rPr>
          <w:rFonts w:ascii="Tahoma" w:hAnsi="Tahoma" w:cs="Tahoma"/>
          <w:sz w:val="20"/>
          <w:szCs w:val="20"/>
        </w:rPr>
        <w:t>24</w:t>
      </w:r>
      <w:r w:rsidR="00775E8A" w:rsidRPr="00775E8A">
        <w:rPr>
          <w:rFonts w:ascii="Tahoma" w:hAnsi="Tahoma" w:cs="Tahoma"/>
          <w:sz w:val="20"/>
          <w:szCs w:val="20"/>
        </w:rPr>
        <w:t xml:space="preserve"> in </w:t>
      </w:r>
      <w:r w:rsidR="008D2CC0">
        <w:rPr>
          <w:rFonts w:ascii="Tahoma" w:hAnsi="Tahoma" w:cs="Tahoma"/>
          <w:sz w:val="20"/>
          <w:szCs w:val="20"/>
        </w:rPr>
        <w:t>117</w:t>
      </w:r>
      <w:r w:rsidR="00775E8A" w:rsidRPr="00775E8A">
        <w:rPr>
          <w:rFonts w:ascii="Tahoma" w:hAnsi="Tahoma" w:cs="Tahoma"/>
          <w:sz w:val="20"/>
          <w:szCs w:val="20"/>
        </w:rPr>
        <w:t>/2</w:t>
      </w:r>
      <w:r w:rsidR="008D2CC0">
        <w:rPr>
          <w:rFonts w:ascii="Tahoma" w:hAnsi="Tahoma" w:cs="Tahoma"/>
          <w:sz w:val="20"/>
          <w:szCs w:val="20"/>
        </w:rPr>
        <w:t>5</w:t>
      </w:r>
      <w:r w:rsidR="00775E8A" w:rsidRPr="00775E8A">
        <w:rPr>
          <w:rFonts w:ascii="Tahoma" w:hAnsi="Tahoma" w:cs="Tahoma"/>
          <w:sz w:val="20"/>
          <w:szCs w:val="20"/>
        </w:rPr>
        <w:t xml:space="preserve">, vse </w:t>
      </w:r>
      <w:proofErr w:type="spellStart"/>
      <w:r w:rsidR="00775E8A" w:rsidRPr="00775E8A">
        <w:rPr>
          <w:rFonts w:ascii="Tahoma" w:hAnsi="Tahoma" w:cs="Tahoma"/>
          <w:sz w:val="20"/>
          <w:szCs w:val="20"/>
        </w:rPr>
        <w:t>k.o</w:t>
      </w:r>
      <w:proofErr w:type="spellEnd"/>
      <w:r w:rsidR="00775E8A" w:rsidRPr="00775E8A">
        <w:rPr>
          <w:rFonts w:ascii="Tahoma" w:hAnsi="Tahoma" w:cs="Tahoma"/>
          <w:sz w:val="20"/>
          <w:szCs w:val="20"/>
        </w:rPr>
        <w:t>. 1727 – Poljansko predmestje, skupaj s pripadajočim</w:t>
      </w:r>
      <w:r w:rsidR="008D2CC0">
        <w:rPr>
          <w:rFonts w:ascii="Tahoma" w:hAnsi="Tahoma" w:cs="Tahoma"/>
          <w:sz w:val="20"/>
          <w:szCs w:val="20"/>
        </w:rPr>
        <w:t>i</w:t>
      </w:r>
      <w:r w:rsidR="00775E8A" w:rsidRPr="00775E8A">
        <w:rPr>
          <w:rFonts w:ascii="Tahoma" w:hAnsi="Tahoma" w:cs="Tahoma"/>
          <w:sz w:val="20"/>
          <w:szCs w:val="20"/>
        </w:rPr>
        <w:t xml:space="preserve"> solastniškim</w:t>
      </w:r>
      <w:r w:rsidR="008D2CC0">
        <w:rPr>
          <w:rFonts w:ascii="Tahoma" w:hAnsi="Tahoma" w:cs="Tahoma"/>
          <w:sz w:val="20"/>
          <w:szCs w:val="20"/>
        </w:rPr>
        <w:t>i</w:t>
      </w:r>
      <w:r w:rsidR="00775E8A" w:rsidRPr="00775E8A">
        <w:rPr>
          <w:rFonts w:ascii="Tahoma" w:hAnsi="Tahoma" w:cs="Tahoma"/>
          <w:sz w:val="20"/>
          <w:szCs w:val="20"/>
        </w:rPr>
        <w:t xml:space="preserve"> delež</w:t>
      </w:r>
      <w:r w:rsidR="008D2CC0">
        <w:rPr>
          <w:rFonts w:ascii="Tahoma" w:hAnsi="Tahoma" w:cs="Tahoma"/>
          <w:sz w:val="20"/>
          <w:szCs w:val="20"/>
        </w:rPr>
        <w:t>i</w:t>
      </w:r>
      <w:r w:rsidR="00775E8A" w:rsidRPr="00775E8A">
        <w:rPr>
          <w:rFonts w:ascii="Tahoma" w:hAnsi="Tahoma" w:cs="Tahoma"/>
          <w:sz w:val="20"/>
          <w:szCs w:val="20"/>
        </w:rPr>
        <w:t xml:space="preserve"> na </w:t>
      </w:r>
      <w:r w:rsidR="008D2CC0">
        <w:rPr>
          <w:rFonts w:ascii="Tahoma" w:hAnsi="Tahoma" w:cs="Tahoma"/>
          <w:sz w:val="20"/>
          <w:szCs w:val="20"/>
        </w:rPr>
        <w:t xml:space="preserve">posebnem skupnem delu z ID št. 1727-503-35 in na </w:t>
      </w:r>
      <w:bookmarkStart w:id="0" w:name="_GoBack"/>
      <w:bookmarkEnd w:id="0"/>
      <w:r w:rsidR="00775E8A" w:rsidRPr="00775E8A">
        <w:rPr>
          <w:rFonts w:ascii="Tahoma" w:hAnsi="Tahoma" w:cs="Tahoma"/>
          <w:sz w:val="20"/>
          <w:szCs w:val="20"/>
        </w:rPr>
        <w:t xml:space="preserve">splošnih skupnih delih stavbe. </w:t>
      </w:r>
    </w:p>
    <w:p w:rsidR="00AA0EEC" w:rsidRPr="00CE0BD6" w:rsidRDefault="00AA0EEC" w:rsidP="00AA0EEC">
      <w:pPr>
        <w:jc w:val="both"/>
        <w:rPr>
          <w:rFonts w:ascii="Tahoma" w:hAnsi="Tahoma" w:cs="Tahoma"/>
          <w:b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9435E" w:rsidRDefault="00A9435E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  <w:r w:rsidRPr="00CE0BD6">
        <w:rPr>
          <w:rFonts w:ascii="Tahoma" w:hAnsi="Tahoma" w:cs="Tahoma"/>
          <w:sz w:val="20"/>
          <w:szCs w:val="20"/>
        </w:rPr>
        <w:t xml:space="preserve">Datum: </w:t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="00A9435E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</w:r>
      <w:r w:rsidRPr="00CE0BD6">
        <w:rPr>
          <w:rFonts w:ascii="Tahoma" w:hAnsi="Tahoma" w:cs="Tahoma"/>
          <w:sz w:val="20"/>
          <w:szCs w:val="20"/>
        </w:rPr>
        <w:tab/>
        <w:t xml:space="preserve">Podpis </w:t>
      </w: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AA0EEC" w:rsidRPr="00CE0BD6" w:rsidRDefault="00AA0EEC" w:rsidP="00AA0EEC">
      <w:pPr>
        <w:numPr>
          <w:ilvl w:val="12"/>
          <w:numId w:val="0"/>
        </w:numPr>
        <w:jc w:val="both"/>
        <w:rPr>
          <w:rFonts w:ascii="Tahoma" w:hAnsi="Tahoma" w:cs="Tahoma"/>
          <w:sz w:val="20"/>
          <w:szCs w:val="20"/>
        </w:rPr>
      </w:pPr>
    </w:p>
    <w:p w:rsidR="001C365D" w:rsidRDefault="001C365D"/>
    <w:sectPr w:rsidR="001C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0C75"/>
    <w:multiLevelType w:val="hybridMultilevel"/>
    <w:tmpl w:val="0AE69C10"/>
    <w:lvl w:ilvl="0" w:tplc="5D4ED4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D04E2"/>
    <w:multiLevelType w:val="multilevel"/>
    <w:tmpl w:val="EA52F52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EEC"/>
    <w:rsid w:val="00022766"/>
    <w:rsid w:val="001021C9"/>
    <w:rsid w:val="001C365D"/>
    <w:rsid w:val="00522DF6"/>
    <w:rsid w:val="005A77C2"/>
    <w:rsid w:val="006572F1"/>
    <w:rsid w:val="006C66C5"/>
    <w:rsid w:val="00775E8A"/>
    <w:rsid w:val="008D2CC0"/>
    <w:rsid w:val="00905C0E"/>
    <w:rsid w:val="009D7252"/>
    <w:rsid w:val="00A61593"/>
    <w:rsid w:val="00A9435E"/>
    <w:rsid w:val="00AA0EEC"/>
    <w:rsid w:val="00AC6777"/>
    <w:rsid w:val="00B966BA"/>
    <w:rsid w:val="00E0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8884E"/>
  <w15:chartTrackingRefBased/>
  <w15:docId w15:val="{AD18AC57-9989-483B-93B8-FE229CC9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A0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A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Kastelic</dc:creator>
  <cp:keywords/>
  <dc:description/>
  <cp:lastModifiedBy>Mira Kastelic</cp:lastModifiedBy>
  <cp:revision>2</cp:revision>
  <dcterms:created xsi:type="dcterms:W3CDTF">2022-02-10T10:09:00Z</dcterms:created>
  <dcterms:modified xsi:type="dcterms:W3CDTF">2022-02-10T10:09:00Z</dcterms:modified>
</cp:coreProperties>
</file>