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842B95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72611644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E513ED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79/18</w:t>
      </w:r>
      <w:r w:rsidR="00E513ED">
        <w:rPr>
          <w:rFonts w:ascii="Calibri" w:hAnsi="Calibri" w:cs="Calibri"/>
          <w:color w:val="000000"/>
          <w:sz w:val="22"/>
          <w:szCs w:val="22"/>
        </w:rPr>
        <w:t xml:space="preserve"> in 61/20</w:t>
      </w:r>
      <w:r>
        <w:rPr>
          <w:rFonts w:ascii="Calibri" w:hAnsi="Calibri" w:cs="Calibri"/>
          <w:color w:val="000000"/>
          <w:sz w:val="22"/>
          <w:szCs w:val="22"/>
        </w:rPr>
        <w:t>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2C1BF1">
        <w:rPr>
          <w:rFonts w:ascii="Calibri" w:hAnsi="Calibri" w:cs="Calibri"/>
          <w:color w:val="000000"/>
          <w:sz w:val="22"/>
          <w:szCs w:val="22"/>
        </w:rPr>
        <w:t>4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78122F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886DDF">
        <w:rPr>
          <w:rFonts w:ascii="Calibri" w:hAnsi="Calibri"/>
          <w:b/>
          <w:bCs/>
          <w:sz w:val="22"/>
          <w:szCs w:val="22"/>
        </w:rPr>
        <w:t>22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B46161">
        <w:rPr>
          <w:rFonts w:ascii="Calibri" w:hAnsi="Calibri"/>
          <w:b/>
          <w:bCs/>
          <w:sz w:val="22"/>
          <w:szCs w:val="22"/>
        </w:rPr>
        <w:t>0</w:t>
      </w:r>
      <w:r w:rsidR="00886DDF">
        <w:rPr>
          <w:rFonts w:ascii="Calibri" w:hAnsi="Calibri"/>
          <w:b/>
          <w:bCs/>
          <w:sz w:val="22"/>
          <w:szCs w:val="22"/>
        </w:rPr>
        <w:t>3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B46161">
        <w:rPr>
          <w:rFonts w:ascii="Calibri" w:hAnsi="Calibri"/>
          <w:b/>
          <w:bCs/>
          <w:sz w:val="22"/>
          <w:szCs w:val="22"/>
        </w:rPr>
        <w:t>4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886DDF">
        <w:rPr>
          <w:rFonts w:ascii="Calibri" w:hAnsi="Calibri"/>
          <w:b/>
          <w:bCs/>
          <w:sz w:val="22"/>
          <w:szCs w:val="22"/>
        </w:rPr>
        <w:t>12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B46161">
        <w:rPr>
          <w:rFonts w:ascii="Calibri" w:hAnsi="Calibri"/>
          <w:b/>
          <w:bCs/>
          <w:sz w:val="22"/>
          <w:szCs w:val="22"/>
        </w:rPr>
        <w:t>0</w:t>
      </w:r>
      <w:r w:rsidR="00886DDF">
        <w:rPr>
          <w:rFonts w:ascii="Calibri" w:hAnsi="Calibri"/>
          <w:b/>
          <w:bCs/>
          <w:sz w:val="22"/>
          <w:szCs w:val="22"/>
        </w:rPr>
        <w:t>4</w:t>
      </w:r>
      <w:r w:rsidR="002725E1">
        <w:rPr>
          <w:rFonts w:ascii="Calibri" w:hAnsi="Calibri"/>
          <w:b/>
          <w:bCs/>
          <w:sz w:val="22"/>
          <w:szCs w:val="22"/>
        </w:rPr>
        <w:t>. 202</w:t>
      </w:r>
      <w:r w:rsidR="00B46161">
        <w:rPr>
          <w:rFonts w:ascii="Calibri" w:hAnsi="Calibri"/>
          <w:b/>
          <w:bCs/>
          <w:sz w:val="22"/>
          <w:szCs w:val="22"/>
        </w:rPr>
        <w:t>4</w:t>
      </w: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:rsidR="0078122F" w:rsidRDefault="0078122F" w:rsidP="0078122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Predmet javne dražbe je poslovni prostor št. P01 s pripadajočo kletjo </w:t>
      </w:r>
      <w:r>
        <w:rPr>
          <w:rFonts w:ascii="Calibri" w:hAnsi="Calibri"/>
          <w:b/>
          <w:sz w:val="22"/>
          <w:szCs w:val="22"/>
        </w:rPr>
        <w:t>v skupni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170,00 m2</w:t>
      </w:r>
      <w:r>
        <w:rPr>
          <w:rFonts w:ascii="Calibri" w:hAnsi="Calibri"/>
          <w:sz w:val="22"/>
          <w:szCs w:val="22"/>
        </w:rPr>
        <w:t xml:space="preserve"> z ID oznako nepremičnine 1725-323-12 (1725 Ajdovščina, stavba 323, del 12) na naslovu </w:t>
      </w:r>
      <w:r>
        <w:rPr>
          <w:rFonts w:ascii="Calibri" w:hAnsi="Calibri"/>
          <w:b/>
          <w:sz w:val="22"/>
          <w:szCs w:val="22"/>
        </w:rPr>
        <w:t>Gosposvetska cesta 1 v Ljubljani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  <w:r>
        <w:rPr>
          <w:rFonts w:ascii="Calibri" w:hAnsi="Calibri"/>
          <w:sz w:val="22"/>
          <w:szCs w:val="22"/>
        </w:rPr>
        <w:t>Poslovni prostor se nahaja v prvem nadstropju stavbe. Poslovni prostor je prazen ter potreben celovite prenove. Elektrika je odklopljena. Zemljiškoknjižno stanje je urejeno v korist prodajalca. Nepremičnina je vključena v program Ljubljana – moje mesto, pri čemer bo kupec zavezan prevzeti  stroške pri obnovi pročelja in strehe stavbe. Nepremičnina je vključena v Načrt razpolaganja z nepremičnim premoženjem Mestne občine Ljubljana za leto 202</w:t>
      </w:r>
      <w:r w:rsidR="002C1BF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</w:p>
    <w:p w:rsidR="0078122F" w:rsidRDefault="0078122F" w:rsidP="0078122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680.000,00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šeststo osemdeset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68.000,00 EUR </w:t>
      </w:r>
      <w:r>
        <w:rPr>
          <w:rFonts w:ascii="Calibri" w:hAnsi="Calibri" w:cs="Calibri"/>
          <w:color w:val="000000"/>
          <w:sz w:val="22"/>
          <w:szCs w:val="22"/>
        </w:rPr>
        <w:t>(z besedo: oseminšestdeset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7B0A20" w:rsidRDefault="007B0A20" w:rsidP="007B0A20">
      <w:pPr>
        <w:jc w:val="both"/>
        <w:rPr>
          <w:rFonts w:ascii="Calibri" w:hAnsi="Calibri"/>
          <w:b/>
          <w:sz w:val="22"/>
          <w:szCs w:val="22"/>
        </w:rPr>
      </w:pPr>
    </w:p>
    <w:p w:rsidR="00333530" w:rsidRPr="00333530" w:rsidRDefault="00B52DB6" w:rsidP="00333530">
      <w:pPr>
        <w:jc w:val="both"/>
        <w:rPr>
          <w:rFonts w:ascii="Calibri" w:hAnsi="Calibri" w:cs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B46161">
        <w:rPr>
          <w:rFonts w:ascii="Calibri" w:hAnsi="Calibri"/>
          <w:b/>
          <w:sz w:val="22"/>
          <w:szCs w:val="22"/>
        </w:rPr>
        <w:t>2</w:t>
      </w:r>
      <w:r w:rsidR="00F61038" w:rsidRPr="00333530">
        <w:rPr>
          <w:rFonts w:ascii="Calibri" w:hAnsi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sz w:val="22"/>
          <w:szCs w:val="22"/>
        </w:rPr>
        <w:t xml:space="preserve">Predmet javne dražbe so prostori v stavbi št. 1725-466 </w:t>
      </w:r>
      <w:bookmarkStart w:id="0" w:name="_Hlk91582121"/>
      <w:r w:rsidR="00333530" w:rsidRPr="00333530">
        <w:rPr>
          <w:rFonts w:ascii="Calibri" w:hAnsi="Calibri" w:cs="Calibri"/>
          <w:sz w:val="22"/>
          <w:szCs w:val="22"/>
        </w:rPr>
        <w:t xml:space="preserve">na naslovu </w:t>
      </w:r>
      <w:r w:rsidR="00333530" w:rsidRPr="00BC3201">
        <w:rPr>
          <w:rFonts w:ascii="Calibri" w:hAnsi="Calibri" w:cs="Calibri"/>
          <w:b/>
          <w:sz w:val="22"/>
          <w:szCs w:val="22"/>
        </w:rPr>
        <w:t>Resljeva cesta 14 v Ljubljani</w:t>
      </w:r>
      <w:r w:rsidR="00333530" w:rsidRPr="00333530">
        <w:rPr>
          <w:rFonts w:ascii="Calibri" w:hAnsi="Calibri" w:cs="Calibri"/>
          <w:sz w:val="22"/>
          <w:szCs w:val="22"/>
        </w:rPr>
        <w:t xml:space="preserve">, ki se nahajajo v 2., 3., 5., 6., 7. in 8. etaži </w:t>
      </w:r>
      <w:r w:rsidR="00333530" w:rsidRPr="00BC3201">
        <w:rPr>
          <w:rFonts w:ascii="Calibri" w:hAnsi="Calibri" w:cs="Calibri"/>
          <w:b/>
          <w:sz w:val="22"/>
          <w:szCs w:val="22"/>
        </w:rPr>
        <w:t>v skupni izmeri</w:t>
      </w:r>
      <w:r w:rsidR="00333530" w:rsidRPr="00333530">
        <w:rPr>
          <w:rFonts w:ascii="Calibri" w:hAnsi="Calibri" w:cs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b/>
          <w:sz w:val="22"/>
          <w:szCs w:val="22"/>
        </w:rPr>
        <w:t>1.250,11 m2</w:t>
      </w:r>
      <w:bookmarkEnd w:id="0"/>
      <w:r w:rsidR="00333530" w:rsidRPr="00333530">
        <w:rPr>
          <w:rFonts w:ascii="Calibri" w:hAnsi="Calibri" w:cs="Calibri"/>
          <w:sz w:val="22"/>
          <w:szCs w:val="22"/>
        </w:rPr>
        <w:t xml:space="preserve"> z naslednjimi posameznimi deli: 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bookmarkStart w:id="1" w:name="_Hlk91063810"/>
      <w:r w:rsidRPr="00032D5F">
        <w:rPr>
          <w:rFonts w:ascii="Calibri" w:hAnsi="Calibri" w:cs="Calibri"/>
          <w:sz w:val="22"/>
          <w:szCs w:val="22"/>
        </w:rPr>
        <w:t xml:space="preserve">poslovni prostor št. </w:t>
      </w:r>
      <w:bookmarkEnd w:id="1"/>
      <w:r w:rsidRPr="00032D5F">
        <w:rPr>
          <w:rFonts w:ascii="Calibri" w:hAnsi="Calibri" w:cs="Calibri"/>
          <w:sz w:val="22"/>
          <w:szCs w:val="22"/>
        </w:rPr>
        <w:t>KP/6 z ID znak 1737-466-20 v izmeri 13,74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KP/5 z ID znak 1737-466-19 v izmeri 14,28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KP/4 z ID znak 1737-466-18 v izmeri 14,36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KP/2 z ID znak 1737-466-16 v izmeri 6,17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KP/16 z ID znak 1737-466-15 v izmeri 4,45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PP/1 z ID znak 1737-466-87 v izmeri 15,38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 z ID znak 1737-466-44 v izmeri 9,41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2P/2 z ID znak 1737-466-43 v izmeri 16,56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2P/3 z ID znak 1737-466-42 v izmeri 30,04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2P/4 z ID znak 1737-466-41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2P/5 z ID znak 1737-466-40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2P/6 z ID znak 1737-466-39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lastRenderedPageBreak/>
        <w:t>poslovni prostor št. 2P/7 z ID znak 1737-466-38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2P/8 z ID znak 1737-466-37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2P/9 z ID znak 1737-466-36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2P/10 z ID znak 1737-466-35 v izmeri 15,67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2P/11 z ID znak 1737-466-34 v izmeri 15,71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2P/12 z ID znak 1737-466-33 v izmeri 9,33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2P/SE z ID znak 1737-466-45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2P/H z ID znak 1737-466-91 v izmeri 58,13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2P/WC z ID znak 1737-466-92 v izmeri 13,12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3P/8 z ID znak 1737-466-46 v izmeri 18,95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3P/7 z ID znak 1737-466-47 v izmeri 28,98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3P/6 z ID znak 1737-466-48 v izmeri 32,78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3P/5 z ID znak 1737-466-49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3P/4 z ID znak 1737-466-50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3P/3 z ID znak 1737-466-51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3P/2 z ID znak 1737-466-52 v izmeri 28,37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3P/1 z ID znak 1737-466-53 v izmeri 20,01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3P/SE z ID znak 1737-466-54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3P/H z ID znak 1737-466-94 v izmeri 73,70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3P/WC z ID znak 1737-466-95 v izmeri 13,12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3V/1 z ID znak 1737-466-7 v izmeri 17,70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3V/2 z ID znak 1737-466-7 v izmeri 14,80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4P/11 z ID znak 1737-466-55 v izmeri 25,11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4P/10 z ID znak 1737-466-56 v izmeri 15,67 m2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4P/9 z ID znak 1737-466-57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4P/8 z ID znak 1737-466-58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4P/7 z ID znak 1737-466-59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4P/6 z ID znak 1737-466-60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4P/5 z ID znak 1737-466-61 v izmeri 33,08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4P/4 z ID znak 1737-466-62 v izmeri 14,85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4P/3 z ID znak 1737-466-63 v izmeri 14,78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4P/2 z ID znak 1737-466-64 v izmeri 16,12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 z ID znak 1737-466-65 v izmeri 9,68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4P/SE z ID znak 1737-466-66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4P/H z ID znak 1737-466-97 v izmeri 58,13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4P/WC z ID znak 1737-466-98 v izmeri 13,12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 z ID znak 1737-466-79 v izmeri 16,54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5P/2 z ID znak 1737-466-78 v izmeri 12,64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5P/3 z ID znak 1737-466-77 v izmeri 12,45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5P/4 z ID znak 1737-466-76 v izmeri 12,85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5P/5 z ID znak 1737-466-75 v izmeri 14,91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5P/6 z ID znak 1737-466-74 v izmeri 10,10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5P/9 z ID znak 1737-466-71 v izmeri 12,35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5P/10 z ID znak 1737-466-70 v izmeri 13,17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5P/11 z ID znak 1737-466-69 v izmeri 10,16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5P/12 z ID znak 1737-466-68 v izmeri 9,43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5P/13 z ID znak 1737-466-67 v izmeri 9,51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5P/SE z ID znak 1737-466-80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5P/H z ID znak 1737-466-100 v izmeri 46,60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5P/WC z ID znak 1737-466-101 v izmeri 9,07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5P/7 z ID znak 1737-466-73 v izmeri 15,32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5P/8 z ID znak 1737-466-72 v izmeri 12,35 m2,</w:t>
      </w:r>
    </w:p>
    <w:p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s pripadajočim solastniškim deležem na posebnih skupnih delih in splošnih skupnih delih stavbe. </w:t>
      </w:r>
    </w:p>
    <w:p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Prostori v skupni izmeri  1.250,11 m2  so zasedeni</w:t>
      </w:r>
      <w:r>
        <w:rPr>
          <w:rFonts w:ascii="Calibri" w:hAnsi="Calibri"/>
          <w:sz w:val="22"/>
          <w:szCs w:val="22"/>
        </w:rPr>
        <w:t>, in sicer z najemnikom, ki ima s prodajalcem sklenjeno Najemno pogodbo št. 3528-200/2021-4 z dne 10. 8. 2021,  za določen čas petih let. Kupec prevzema vse pravice in obveznosti iz teh razmerij.</w:t>
      </w:r>
    </w:p>
    <w:p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3530" w:rsidRPr="00F13FF6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13FF6">
        <w:rPr>
          <w:rFonts w:ascii="Calibri" w:hAnsi="Calibri" w:cs="Calibri"/>
          <w:sz w:val="22"/>
          <w:szCs w:val="22"/>
        </w:rPr>
        <w:t>Zemljiškoknjižno stanje je urejeno v korist prodajalca.</w:t>
      </w:r>
      <w:r>
        <w:rPr>
          <w:rFonts w:ascii="Calibri" w:hAnsi="Calibri" w:cs="Calibri"/>
          <w:sz w:val="22"/>
          <w:szCs w:val="22"/>
        </w:rPr>
        <w:t xml:space="preserve"> Etažna lastnina je vzpostavljena.</w:t>
      </w:r>
      <w:r w:rsidRPr="00F13FF6">
        <w:rPr>
          <w:rFonts w:ascii="Calibri" w:hAnsi="Calibri" w:cs="Calibri"/>
          <w:sz w:val="22"/>
          <w:szCs w:val="22"/>
        </w:rPr>
        <w:t xml:space="preserve"> </w:t>
      </w:r>
      <w:r w:rsidRPr="00F13FF6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Mestne občine Ljubljana za leto 202</w:t>
      </w:r>
      <w:r w:rsidR="002C1BF1">
        <w:rPr>
          <w:rFonts w:ascii="Calibri" w:hAnsi="Calibri" w:cs="Calibri"/>
          <w:color w:val="000000"/>
          <w:sz w:val="22"/>
          <w:szCs w:val="22"/>
        </w:rPr>
        <w:t>4</w:t>
      </w:r>
      <w:r w:rsidRPr="00F13FF6">
        <w:rPr>
          <w:rFonts w:ascii="Calibri" w:hAnsi="Calibri" w:cs="Calibri"/>
          <w:color w:val="000000"/>
          <w:sz w:val="22"/>
          <w:szCs w:val="22"/>
        </w:rPr>
        <w:t>. Za nepremičnino</w:t>
      </w:r>
      <w:r>
        <w:rPr>
          <w:rFonts w:ascii="Calibri" w:hAnsi="Calibri" w:cs="Calibri"/>
          <w:color w:val="000000"/>
          <w:sz w:val="22"/>
          <w:szCs w:val="22"/>
        </w:rPr>
        <w:t xml:space="preserve"> je izdelana </w:t>
      </w:r>
      <w:r w:rsidRPr="00F13FF6">
        <w:rPr>
          <w:rFonts w:ascii="Calibri" w:hAnsi="Calibri" w:cs="Calibri"/>
          <w:color w:val="000000"/>
          <w:sz w:val="22"/>
          <w:szCs w:val="22"/>
        </w:rPr>
        <w:t xml:space="preserve">energetska računska izkaznica </w:t>
      </w:r>
      <w:r>
        <w:rPr>
          <w:rFonts w:ascii="Calibri" w:hAnsi="Calibri" w:cs="Calibri"/>
          <w:color w:val="000000"/>
          <w:sz w:val="22"/>
          <w:szCs w:val="22"/>
        </w:rPr>
        <w:t>št.</w:t>
      </w:r>
      <w:r w:rsidRPr="004226A7">
        <w:rPr>
          <w:rFonts w:ascii="Calibri" w:hAnsi="Calibri" w:cs="Calibri"/>
          <w:color w:val="000000"/>
          <w:sz w:val="22"/>
          <w:szCs w:val="22"/>
        </w:rPr>
        <w:t xml:space="preserve"> 2016-142-161-34535</w:t>
      </w:r>
      <w:r>
        <w:rPr>
          <w:rFonts w:ascii="Calibri" w:hAnsi="Calibri" w:cs="Calibri"/>
          <w:color w:val="000000"/>
          <w:sz w:val="22"/>
          <w:szCs w:val="22"/>
        </w:rPr>
        <w:t xml:space="preserve"> z dne 9.2.2016.</w:t>
      </w:r>
    </w:p>
    <w:p w:rsidR="00333530" w:rsidRDefault="00333530" w:rsidP="0033353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2.260.000,00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dva milijona dvesto šestdeset tisoč evrov 00/100) 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226.000,00 EUR </w:t>
      </w:r>
      <w:r>
        <w:rPr>
          <w:rFonts w:ascii="Calibri" w:hAnsi="Calibri" w:cs="Calibri"/>
          <w:color w:val="000000"/>
          <w:sz w:val="22"/>
          <w:szCs w:val="22"/>
        </w:rPr>
        <w:t>(z besedo: dvesto šestindvajset evrov 00/100)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FF17E1" w:rsidRDefault="00FF17E1" w:rsidP="00FF17E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>3</w:t>
      </w:r>
      <w:r w:rsidRPr="003335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Predmet javne dražbe je </w:t>
      </w:r>
      <w:r w:rsidR="009D058A">
        <w:rPr>
          <w:rFonts w:ascii="Calibri" w:hAnsi="Calibri"/>
          <w:sz w:val="22"/>
          <w:szCs w:val="22"/>
        </w:rPr>
        <w:t>poslovni prostor</w:t>
      </w:r>
      <w:r>
        <w:rPr>
          <w:rFonts w:ascii="Calibri" w:hAnsi="Calibri"/>
          <w:sz w:val="22"/>
          <w:szCs w:val="22"/>
        </w:rPr>
        <w:t xml:space="preserve"> </w:t>
      </w:r>
      <w:r w:rsidR="009D058A">
        <w:rPr>
          <w:rFonts w:ascii="Calibri" w:hAnsi="Calibri"/>
          <w:sz w:val="22"/>
          <w:szCs w:val="22"/>
        </w:rPr>
        <w:t xml:space="preserve">št. 20 </w:t>
      </w:r>
      <w:r>
        <w:rPr>
          <w:rFonts w:ascii="Calibri" w:hAnsi="Calibri"/>
          <w:sz w:val="22"/>
          <w:szCs w:val="22"/>
        </w:rPr>
        <w:t xml:space="preserve">z ID oznako </w:t>
      </w:r>
      <w:r w:rsidR="009D058A">
        <w:rPr>
          <w:rFonts w:ascii="Calibri" w:hAnsi="Calibri"/>
          <w:sz w:val="22"/>
          <w:szCs w:val="22"/>
        </w:rPr>
        <w:t>1732-900-20</w:t>
      </w:r>
      <w:r>
        <w:rPr>
          <w:rFonts w:ascii="Calibri" w:hAnsi="Calibri"/>
          <w:sz w:val="22"/>
          <w:szCs w:val="22"/>
        </w:rPr>
        <w:t xml:space="preserve"> </w:t>
      </w:r>
      <w:r w:rsidRPr="00FF17E1">
        <w:rPr>
          <w:rFonts w:ascii="Calibri" w:hAnsi="Calibri"/>
          <w:b/>
          <w:sz w:val="22"/>
          <w:szCs w:val="22"/>
        </w:rPr>
        <w:t xml:space="preserve">v skupni izmeri </w:t>
      </w:r>
      <w:r w:rsidR="009D058A">
        <w:rPr>
          <w:rFonts w:ascii="Calibri" w:hAnsi="Calibri"/>
          <w:b/>
          <w:sz w:val="22"/>
          <w:szCs w:val="22"/>
        </w:rPr>
        <w:t>147,60</w:t>
      </w:r>
      <w:r w:rsidRPr="00FF17E1">
        <w:rPr>
          <w:rFonts w:ascii="Calibri" w:hAnsi="Calibri"/>
          <w:b/>
          <w:sz w:val="22"/>
          <w:szCs w:val="22"/>
        </w:rPr>
        <w:t xml:space="preserve"> m2</w:t>
      </w:r>
      <w:r>
        <w:rPr>
          <w:rFonts w:ascii="Calibri" w:hAnsi="Calibri"/>
          <w:sz w:val="22"/>
          <w:szCs w:val="22"/>
        </w:rPr>
        <w:t xml:space="preserve"> s pripadajoč</w:t>
      </w:r>
      <w:r w:rsidR="009D058A">
        <w:rPr>
          <w:rFonts w:ascii="Calibri" w:hAnsi="Calibri"/>
          <w:sz w:val="22"/>
          <w:szCs w:val="22"/>
        </w:rPr>
        <w:t>o odprto teraso, ki se nahaja v prvem nadstropju poslovne stavbe na naslovu</w:t>
      </w:r>
      <w:r>
        <w:rPr>
          <w:rFonts w:ascii="Calibri" w:hAnsi="Calibri"/>
          <w:sz w:val="22"/>
          <w:szCs w:val="22"/>
        </w:rPr>
        <w:t xml:space="preserve"> </w:t>
      </w:r>
      <w:r w:rsidR="009D058A">
        <w:rPr>
          <w:rFonts w:ascii="Calibri" w:hAnsi="Calibri"/>
          <w:b/>
          <w:sz w:val="22"/>
          <w:szCs w:val="22"/>
        </w:rPr>
        <w:t>Litijska cesta 38 v Ljubljani</w:t>
      </w:r>
      <w:r>
        <w:rPr>
          <w:rFonts w:ascii="Calibri" w:hAnsi="Calibri"/>
          <w:sz w:val="22"/>
          <w:szCs w:val="22"/>
        </w:rPr>
        <w:t xml:space="preserve">. </w:t>
      </w:r>
      <w:r w:rsidR="009D058A">
        <w:rPr>
          <w:rFonts w:ascii="Calibri" w:hAnsi="Calibri"/>
          <w:sz w:val="22"/>
          <w:szCs w:val="22"/>
        </w:rPr>
        <w:t xml:space="preserve">Poslovni prostor </w:t>
      </w:r>
      <w:r>
        <w:rPr>
          <w:rFonts w:ascii="Calibri" w:hAnsi="Calibri"/>
          <w:sz w:val="22"/>
          <w:szCs w:val="22"/>
        </w:rPr>
        <w:t>se nahaja v 1. nadstropju stavbe in je praz</w:t>
      </w:r>
      <w:r w:rsidR="009D058A">
        <w:rPr>
          <w:rFonts w:ascii="Calibri" w:hAnsi="Calibri"/>
          <w:sz w:val="22"/>
          <w:szCs w:val="22"/>
        </w:rPr>
        <w:t>en</w:t>
      </w:r>
      <w:r>
        <w:rPr>
          <w:rFonts w:ascii="Calibri" w:hAnsi="Calibri"/>
          <w:sz w:val="22"/>
          <w:szCs w:val="22"/>
        </w:rPr>
        <w:t xml:space="preserve">. </w:t>
      </w:r>
      <w:r w:rsidR="008A6192">
        <w:rPr>
          <w:rFonts w:ascii="Calibri" w:hAnsi="Calibri"/>
          <w:sz w:val="22"/>
          <w:szCs w:val="22"/>
        </w:rPr>
        <w:t xml:space="preserve">Elektrika je odklopljena. </w:t>
      </w:r>
      <w:r w:rsidRPr="008A6192">
        <w:rPr>
          <w:rFonts w:ascii="Calibri" w:hAnsi="Calibri"/>
          <w:sz w:val="22"/>
          <w:szCs w:val="22"/>
        </w:rPr>
        <w:t xml:space="preserve">Zemljiškoknjižno stanje </w:t>
      </w:r>
      <w:r w:rsidR="008A6192" w:rsidRPr="008A6192">
        <w:rPr>
          <w:rFonts w:ascii="Calibri" w:hAnsi="Calibri"/>
          <w:sz w:val="22"/>
          <w:szCs w:val="22"/>
        </w:rPr>
        <w:t>še ni</w:t>
      </w:r>
      <w:r w:rsidRPr="008A6192">
        <w:rPr>
          <w:rFonts w:ascii="Calibri" w:hAnsi="Calibri"/>
          <w:sz w:val="22"/>
          <w:szCs w:val="22"/>
        </w:rPr>
        <w:t xml:space="preserve"> urejeno v korist prodajalca</w:t>
      </w:r>
      <w:r w:rsidR="008A6192">
        <w:rPr>
          <w:rFonts w:ascii="Calibri" w:hAnsi="Calibri"/>
          <w:sz w:val="22"/>
          <w:szCs w:val="22"/>
        </w:rPr>
        <w:t xml:space="preserve">, vendar je vložen zemljiškoknjižni predlog za vpis lastninske pravice v korist MOL, ki se vodi pod </w:t>
      </w:r>
      <w:proofErr w:type="spellStart"/>
      <w:r w:rsidR="008A6192">
        <w:rPr>
          <w:rFonts w:ascii="Calibri" w:hAnsi="Calibri"/>
          <w:sz w:val="22"/>
          <w:szCs w:val="22"/>
        </w:rPr>
        <w:t>Dn</w:t>
      </w:r>
      <w:proofErr w:type="spellEnd"/>
      <w:r w:rsidR="00834FFB">
        <w:rPr>
          <w:rFonts w:ascii="Calibri" w:hAnsi="Calibri"/>
          <w:sz w:val="22"/>
          <w:szCs w:val="22"/>
        </w:rPr>
        <w:t xml:space="preserve"> </w:t>
      </w:r>
      <w:r w:rsidR="008A6192">
        <w:rPr>
          <w:rFonts w:ascii="Calibri" w:hAnsi="Calibri"/>
          <w:sz w:val="22"/>
          <w:szCs w:val="22"/>
        </w:rPr>
        <w:t xml:space="preserve">179182/2020 (ID postopka : 2800750). Pri predmetni nepremičnini je vložen tudi zemljiškoknjižni predlog za vzpostavitev etažne lastnine po </w:t>
      </w:r>
      <w:proofErr w:type="spellStart"/>
      <w:r w:rsidR="008A6192">
        <w:rPr>
          <w:rFonts w:ascii="Calibri" w:hAnsi="Calibri"/>
          <w:sz w:val="22"/>
          <w:szCs w:val="22"/>
        </w:rPr>
        <w:t>ZVEtL</w:t>
      </w:r>
      <w:proofErr w:type="spellEnd"/>
      <w:r w:rsidR="008A6192">
        <w:rPr>
          <w:rFonts w:ascii="Calibri" w:hAnsi="Calibri"/>
          <w:sz w:val="22"/>
          <w:szCs w:val="22"/>
        </w:rPr>
        <w:t xml:space="preserve">, ki se vodi pod opr. št. II N 412/20, pri čemer MOL ne prevzema nobenih obveznosti glede drugačno ugotovljenih kvadratur. </w:t>
      </w:r>
      <w:r>
        <w:rPr>
          <w:rFonts w:ascii="Calibri" w:hAnsi="Calibri"/>
          <w:sz w:val="22"/>
          <w:szCs w:val="22"/>
        </w:rPr>
        <w:t xml:space="preserve">Nepremičnina je vključena v Načrt razpolaganja z nepremičnim premoženjem Mestne občine Ljubljana za leto 2024. </w:t>
      </w:r>
      <w:r w:rsidR="001A1306" w:rsidRPr="00F13FF6">
        <w:rPr>
          <w:rFonts w:ascii="Calibri" w:hAnsi="Calibri" w:cs="Calibri"/>
          <w:color w:val="000000"/>
          <w:sz w:val="22"/>
          <w:szCs w:val="22"/>
        </w:rPr>
        <w:t>Za nepremičnino</w:t>
      </w:r>
      <w:r w:rsidR="001A1306">
        <w:rPr>
          <w:rFonts w:ascii="Calibri" w:hAnsi="Calibri" w:cs="Calibri"/>
          <w:color w:val="000000"/>
          <w:sz w:val="22"/>
          <w:szCs w:val="22"/>
        </w:rPr>
        <w:t xml:space="preserve"> je izdelana </w:t>
      </w:r>
      <w:r w:rsidR="001A1306" w:rsidRPr="00F13FF6">
        <w:rPr>
          <w:rFonts w:ascii="Calibri" w:hAnsi="Calibri" w:cs="Calibri"/>
          <w:color w:val="000000"/>
          <w:sz w:val="22"/>
          <w:szCs w:val="22"/>
        </w:rPr>
        <w:t xml:space="preserve">energetska računska izkaznica </w:t>
      </w:r>
      <w:r w:rsidR="001A1306">
        <w:rPr>
          <w:rFonts w:ascii="Calibri" w:hAnsi="Calibri" w:cs="Calibri"/>
          <w:color w:val="000000"/>
          <w:sz w:val="22"/>
          <w:szCs w:val="22"/>
        </w:rPr>
        <w:t>št.</w:t>
      </w:r>
      <w:r w:rsidR="001A1306" w:rsidRPr="004226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1306">
        <w:rPr>
          <w:rFonts w:ascii="Calibri" w:hAnsi="Calibri" w:cs="Calibri"/>
          <w:color w:val="000000"/>
          <w:sz w:val="22"/>
          <w:szCs w:val="22"/>
        </w:rPr>
        <w:t>2015-174-170-20210, ki velja do 19.05.2025.</w:t>
      </w:r>
    </w:p>
    <w:p w:rsidR="00FF17E1" w:rsidRDefault="00FF17E1" w:rsidP="00FF17E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FF17E1" w:rsidRDefault="009D058A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369.0</w:t>
      </w:r>
      <w:r w:rsidR="00802DCF">
        <w:rPr>
          <w:rFonts w:ascii="Calibri" w:hAnsi="Calibri" w:cs="Calibri"/>
          <w:b/>
          <w:color w:val="000000"/>
          <w:sz w:val="22"/>
          <w:szCs w:val="22"/>
        </w:rPr>
        <w:t>00,00</w:t>
      </w:r>
      <w:r w:rsidR="00FF17E1">
        <w:rPr>
          <w:rFonts w:ascii="Calibri" w:hAnsi="Calibri" w:cs="Calibri"/>
          <w:b/>
          <w:color w:val="000000"/>
          <w:sz w:val="22"/>
          <w:szCs w:val="22"/>
        </w:rPr>
        <w:t xml:space="preserve"> EUR  </w:t>
      </w:r>
      <w:r w:rsidR="00FF17E1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FF17E1">
        <w:rPr>
          <w:rFonts w:ascii="Calibri" w:hAnsi="Calibri"/>
          <w:sz w:val="22"/>
          <w:szCs w:val="22"/>
        </w:rPr>
        <w:t xml:space="preserve"> </w:t>
      </w:r>
      <w:r w:rsidR="00802DCF">
        <w:rPr>
          <w:rFonts w:ascii="Calibri" w:hAnsi="Calibri"/>
          <w:sz w:val="22"/>
          <w:szCs w:val="22"/>
        </w:rPr>
        <w:t>tristo devetinšestdeset tisoč</w:t>
      </w:r>
      <w:r w:rsidR="00FF17E1">
        <w:rPr>
          <w:rFonts w:ascii="Calibri" w:hAnsi="Calibri"/>
          <w:sz w:val="22"/>
          <w:szCs w:val="22"/>
        </w:rPr>
        <w:t xml:space="preserve">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</w:t>
      </w:r>
      <w:r w:rsidR="00802DCF">
        <w:rPr>
          <w:rFonts w:ascii="Calibri" w:hAnsi="Calibri" w:cs="Calibri"/>
          <w:b/>
          <w:color w:val="000000"/>
          <w:sz w:val="22"/>
          <w:szCs w:val="22"/>
        </w:rPr>
        <w:t>36.900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802DCF">
        <w:rPr>
          <w:rFonts w:ascii="Calibri" w:hAnsi="Calibri" w:cs="Calibri"/>
          <w:color w:val="000000"/>
          <w:sz w:val="22"/>
          <w:szCs w:val="22"/>
        </w:rPr>
        <w:t>šestintrideset tisoč devetsto</w:t>
      </w:r>
      <w:r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FF17E1" w:rsidRDefault="00FF17E1" w:rsidP="00FF17E1">
      <w:pPr>
        <w:jc w:val="both"/>
        <w:rPr>
          <w:rFonts w:ascii="Calibri" w:hAnsi="Calibri"/>
          <w:sz w:val="22"/>
          <w:szCs w:val="22"/>
        </w:rPr>
      </w:pPr>
    </w:p>
    <w:p w:rsidR="00FF17E1" w:rsidRDefault="00FF17E1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842B9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9403E">
        <w:rPr>
          <w:rFonts w:ascii="Calibri" w:hAnsi="Calibri" w:cs="Calibri"/>
          <w:color w:val="000000"/>
          <w:sz w:val="22"/>
          <w:szCs w:val="22"/>
        </w:rPr>
        <w:t>79/18</w:t>
      </w:r>
      <w:r w:rsidR="00842B95">
        <w:rPr>
          <w:rFonts w:ascii="Calibri" w:hAnsi="Calibri" w:cs="Calibri"/>
          <w:color w:val="000000"/>
          <w:sz w:val="22"/>
          <w:szCs w:val="22"/>
        </w:rPr>
        <w:t xml:space="preserve"> in 61/20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B52DB6">
        <w:rPr>
          <w:rFonts w:ascii="Calibri" w:hAnsi="Calibri"/>
          <w:b/>
          <w:sz w:val="22"/>
          <w:szCs w:val="22"/>
        </w:rPr>
        <w:t>1</w:t>
      </w:r>
      <w:r w:rsidR="00204ED5">
        <w:rPr>
          <w:rFonts w:ascii="Calibri" w:hAnsi="Calibri"/>
          <w:b/>
          <w:sz w:val="22"/>
          <w:szCs w:val="22"/>
        </w:rPr>
        <w:t>8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B46161">
        <w:rPr>
          <w:rFonts w:ascii="Calibri" w:hAnsi="Calibri"/>
          <w:b/>
          <w:sz w:val="22"/>
          <w:szCs w:val="22"/>
        </w:rPr>
        <w:t>0</w:t>
      </w:r>
      <w:r w:rsidR="00204ED5">
        <w:rPr>
          <w:rFonts w:ascii="Calibri" w:hAnsi="Calibri"/>
          <w:b/>
          <w:sz w:val="22"/>
          <w:szCs w:val="22"/>
        </w:rPr>
        <w:t>4</w:t>
      </w:r>
      <w:r w:rsidR="00E82955" w:rsidRPr="00AE1CD4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204ED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62415D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="00204ED5">
        <w:rPr>
          <w:rFonts w:ascii="Calibri" w:hAnsi="Calibri"/>
          <w:sz w:val="22"/>
          <w:szCs w:val="22"/>
        </w:rPr>
        <w:t xml:space="preserve"> </w:t>
      </w:r>
      <w:r w:rsidRPr="00687F20">
        <w:rPr>
          <w:rFonts w:ascii="Calibri" w:hAnsi="Calibri"/>
          <w:sz w:val="22"/>
          <w:szCs w:val="22"/>
        </w:rPr>
        <w:t xml:space="preserve">na naslovu </w:t>
      </w:r>
      <w:r w:rsidR="00772B34"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 Ljubljana</w:t>
      </w:r>
      <w:r w:rsidR="0078743C">
        <w:rPr>
          <w:rFonts w:ascii="Calibri" w:hAnsi="Calibri"/>
          <w:sz w:val="22"/>
          <w:szCs w:val="22"/>
        </w:rPr>
        <w:t xml:space="preserve"> </w:t>
      </w:r>
      <w:r w:rsidR="00D77D29">
        <w:rPr>
          <w:rFonts w:ascii="Calibri" w:hAnsi="Calibri"/>
          <w:b/>
          <w:sz w:val="22"/>
          <w:szCs w:val="22"/>
        </w:rPr>
        <w:t>ob 1</w:t>
      </w:r>
      <w:r w:rsidR="00361C08">
        <w:rPr>
          <w:rFonts w:ascii="Calibri" w:hAnsi="Calibri"/>
          <w:b/>
          <w:sz w:val="22"/>
          <w:szCs w:val="22"/>
        </w:rPr>
        <w:t>2</w:t>
      </w:r>
      <w:r w:rsidR="00D77D29">
        <w:rPr>
          <w:rFonts w:ascii="Calibri" w:hAnsi="Calibri"/>
          <w:b/>
          <w:sz w:val="22"/>
          <w:szCs w:val="22"/>
        </w:rPr>
        <w:t>:</w:t>
      </w:r>
      <w:r w:rsidR="00204ED5">
        <w:rPr>
          <w:rFonts w:ascii="Calibri" w:hAnsi="Calibri"/>
          <w:b/>
          <w:sz w:val="22"/>
          <w:szCs w:val="22"/>
        </w:rPr>
        <w:t>20</w:t>
      </w:r>
      <w:r w:rsidR="00871320">
        <w:rPr>
          <w:rFonts w:ascii="Calibri" w:hAnsi="Calibri"/>
          <w:b/>
          <w:sz w:val="22"/>
          <w:szCs w:val="22"/>
        </w:rPr>
        <w:t xml:space="preserve"> </w:t>
      </w:r>
      <w:r w:rsidRPr="00687F20">
        <w:rPr>
          <w:rFonts w:ascii="Calibri" w:hAnsi="Calibri"/>
          <w:b/>
          <w:sz w:val="22"/>
          <w:szCs w:val="22"/>
        </w:rPr>
        <w:t>uri</w:t>
      </w:r>
    </w:p>
    <w:p w:rsidR="00F61038" w:rsidRPr="00B46161" w:rsidRDefault="00F61038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na naslovu Resljeva cesta 14, Ljubljana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 w:rsidR="008A464C">
        <w:rPr>
          <w:rFonts w:ascii="Calibri" w:hAnsi="Calibri"/>
          <w:b/>
          <w:sz w:val="22"/>
          <w:szCs w:val="22"/>
        </w:rPr>
        <w:t>1</w:t>
      </w:r>
      <w:r w:rsidR="00361C08">
        <w:rPr>
          <w:rFonts w:ascii="Calibri" w:hAnsi="Calibri"/>
          <w:b/>
          <w:sz w:val="22"/>
          <w:szCs w:val="22"/>
        </w:rPr>
        <w:t>2</w:t>
      </w:r>
      <w:r w:rsidRPr="00F61038">
        <w:rPr>
          <w:rFonts w:ascii="Calibri" w:hAnsi="Calibri"/>
          <w:b/>
          <w:sz w:val="22"/>
          <w:szCs w:val="22"/>
        </w:rPr>
        <w:t>:</w:t>
      </w:r>
      <w:r w:rsidR="00204ED5">
        <w:rPr>
          <w:rFonts w:ascii="Calibri" w:hAnsi="Calibri"/>
          <w:b/>
          <w:sz w:val="22"/>
          <w:szCs w:val="22"/>
        </w:rPr>
        <w:t>40</w:t>
      </w:r>
      <w:r w:rsidRPr="00F61038">
        <w:rPr>
          <w:rFonts w:ascii="Calibri" w:hAnsi="Calibri"/>
          <w:b/>
          <w:sz w:val="22"/>
          <w:szCs w:val="22"/>
        </w:rPr>
        <w:t xml:space="preserve"> uri</w:t>
      </w:r>
    </w:p>
    <w:p w:rsidR="00B46161" w:rsidRPr="00973D93" w:rsidRDefault="00B46161" w:rsidP="00B46161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na naslovu </w:t>
      </w:r>
      <w:r w:rsidR="00204ED5">
        <w:rPr>
          <w:rFonts w:ascii="Calibri" w:hAnsi="Calibri"/>
          <w:sz w:val="22"/>
          <w:szCs w:val="22"/>
        </w:rPr>
        <w:t>Litijska cesta 38</w:t>
      </w:r>
      <w:r>
        <w:rPr>
          <w:rFonts w:ascii="Calibri" w:hAnsi="Calibri"/>
          <w:sz w:val="22"/>
          <w:szCs w:val="22"/>
        </w:rPr>
        <w:t xml:space="preserve">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 w:rsidR="00361C08">
        <w:rPr>
          <w:rFonts w:ascii="Calibri" w:hAnsi="Calibri"/>
          <w:b/>
          <w:sz w:val="22"/>
          <w:szCs w:val="22"/>
        </w:rPr>
        <w:t>3</w:t>
      </w:r>
      <w:r w:rsidRPr="00F61038">
        <w:rPr>
          <w:rFonts w:ascii="Calibri" w:hAnsi="Calibri"/>
          <w:b/>
          <w:sz w:val="22"/>
          <w:szCs w:val="22"/>
        </w:rPr>
        <w:t>:</w:t>
      </w:r>
      <w:r w:rsidR="00204ED5">
        <w:rPr>
          <w:rFonts w:ascii="Calibri" w:hAnsi="Calibri"/>
          <w:b/>
          <w:sz w:val="22"/>
          <w:szCs w:val="22"/>
        </w:rPr>
        <w:t xml:space="preserve">00 </w:t>
      </w:r>
      <w:r w:rsidRPr="00F61038">
        <w:rPr>
          <w:rFonts w:ascii="Calibri" w:hAnsi="Calibri"/>
          <w:b/>
          <w:sz w:val="22"/>
          <w:szCs w:val="22"/>
        </w:rPr>
        <w:t>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</w:t>
      </w:r>
      <w:r w:rsidR="00842B95">
        <w:rPr>
          <w:rFonts w:ascii="Calibri" w:hAnsi="Calibri"/>
          <w:sz w:val="22"/>
          <w:szCs w:val="22"/>
        </w:rPr>
        <w:t xml:space="preserve">, </w:t>
      </w:r>
      <w:bookmarkStart w:id="2" w:name="_GoBack"/>
      <w:bookmarkEnd w:id="2"/>
      <w:r w:rsidR="00A9403E">
        <w:rPr>
          <w:rFonts w:ascii="Calibri" w:hAnsi="Calibri"/>
          <w:sz w:val="22"/>
          <w:szCs w:val="22"/>
        </w:rPr>
        <w:t>79/18</w:t>
      </w:r>
      <w:r w:rsidR="00842B95">
        <w:rPr>
          <w:rFonts w:ascii="Calibri" w:hAnsi="Calibri"/>
          <w:sz w:val="22"/>
          <w:szCs w:val="22"/>
        </w:rPr>
        <w:t xml:space="preserve"> in 61/20</w:t>
      </w:r>
      <w:r w:rsidR="00A9403E">
        <w:rPr>
          <w:rFonts w:ascii="Calibri" w:hAnsi="Calibri"/>
          <w:sz w:val="22"/>
          <w:szCs w:val="22"/>
        </w:rPr>
        <w:t>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886DDF">
        <w:rPr>
          <w:rFonts w:ascii="Calibri" w:hAnsi="Calibri"/>
          <w:b/>
          <w:sz w:val="22"/>
          <w:szCs w:val="22"/>
        </w:rPr>
        <w:t>12</w:t>
      </w:r>
      <w:r w:rsidR="009016F8">
        <w:rPr>
          <w:rFonts w:ascii="Calibri" w:hAnsi="Calibri"/>
          <w:b/>
          <w:sz w:val="22"/>
          <w:szCs w:val="22"/>
        </w:rPr>
        <w:t>.</w:t>
      </w:r>
      <w:r w:rsidR="00B46161">
        <w:rPr>
          <w:rFonts w:ascii="Calibri" w:hAnsi="Calibri"/>
          <w:b/>
          <w:sz w:val="22"/>
          <w:szCs w:val="22"/>
        </w:rPr>
        <w:t>0</w:t>
      </w:r>
      <w:r w:rsidR="00886DDF">
        <w:rPr>
          <w:rFonts w:ascii="Calibri" w:hAnsi="Calibri"/>
          <w:b/>
          <w:sz w:val="22"/>
          <w:szCs w:val="22"/>
        </w:rPr>
        <w:t>4</w:t>
      </w:r>
      <w:r w:rsidR="002725E1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 xml:space="preserve">najkasneje do </w:t>
      </w:r>
      <w:r w:rsidR="00886DDF">
        <w:rPr>
          <w:rFonts w:ascii="Calibri" w:hAnsi="Calibri"/>
          <w:b/>
          <w:sz w:val="22"/>
          <w:szCs w:val="22"/>
          <w:u w:val="single"/>
        </w:rPr>
        <w:t>15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.0</w:t>
      </w:r>
      <w:r w:rsidR="00886DDF">
        <w:rPr>
          <w:rFonts w:ascii="Calibri" w:hAnsi="Calibri"/>
          <w:b/>
          <w:sz w:val="22"/>
          <w:szCs w:val="22"/>
          <w:u w:val="single"/>
        </w:rPr>
        <w:t>4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.2024.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78743C" w:rsidRPr="00295D20">
        <w:rPr>
          <w:rFonts w:ascii="Calibri" w:hAnsi="Calibri"/>
          <w:b/>
          <w:sz w:val="22"/>
          <w:szCs w:val="22"/>
        </w:rPr>
        <w:t>e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4AA2" w:rsidRDefault="00772B34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</w:t>
      </w:r>
      <w:r w:rsidR="008A4AA2" w:rsidRPr="00296056">
        <w:rPr>
          <w:rFonts w:ascii="Calibri" w:hAnsi="Calibri"/>
          <w:sz w:val="22"/>
          <w:szCs w:val="22"/>
        </w:rPr>
        <w:t xml:space="preserve"> Ljubljana – </w:t>
      </w:r>
      <w:r w:rsidR="00204ED5">
        <w:rPr>
          <w:rFonts w:ascii="Calibri" w:hAnsi="Calibri"/>
          <w:sz w:val="22"/>
          <w:szCs w:val="22"/>
        </w:rPr>
        <w:t>po dogovoru.</w:t>
      </w:r>
    </w:p>
    <w:p w:rsidR="0078122F" w:rsidRPr="0078122F" w:rsidRDefault="0078122F" w:rsidP="007153AA">
      <w:pPr>
        <w:jc w:val="both"/>
        <w:rPr>
          <w:rFonts w:ascii="Calibri" w:hAnsi="Calibri"/>
          <w:sz w:val="22"/>
          <w:szCs w:val="22"/>
        </w:rPr>
      </w:pPr>
    </w:p>
    <w:p w:rsidR="00F61038" w:rsidRDefault="00F61038" w:rsidP="00A4725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B330E">
        <w:rPr>
          <w:rFonts w:ascii="Calibri" w:hAnsi="Calibri"/>
          <w:sz w:val="22"/>
          <w:szCs w:val="22"/>
        </w:rPr>
        <w:t>Resljeva cesta 1</w:t>
      </w:r>
      <w:r w:rsidR="00130970">
        <w:rPr>
          <w:rFonts w:ascii="Calibri" w:hAnsi="Calibri"/>
          <w:sz w:val="22"/>
          <w:szCs w:val="22"/>
        </w:rPr>
        <w:t>4</w:t>
      </w:r>
      <w:r w:rsidRPr="000B330E">
        <w:rPr>
          <w:rFonts w:ascii="Calibri" w:hAnsi="Calibri"/>
          <w:sz w:val="22"/>
          <w:szCs w:val="22"/>
        </w:rPr>
        <w:t>, Ljubljana –</w:t>
      </w:r>
      <w:r w:rsidR="00333530" w:rsidRPr="000B330E">
        <w:rPr>
          <w:rFonts w:ascii="Calibri" w:hAnsi="Calibri"/>
          <w:sz w:val="22"/>
          <w:szCs w:val="22"/>
        </w:rPr>
        <w:t xml:space="preserve"> po dogovoru.</w:t>
      </w:r>
    </w:p>
    <w:p w:rsidR="007153AA" w:rsidRPr="007153AA" w:rsidRDefault="007153AA" w:rsidP="007153AA">
      <w:pPr>
        <w:jc w:val="both"/>
        <w:rPr>
          <w:rFonts w:ascii="Calibri" w:hAnsi="Calibri"/>
          <w:sz w:val="22"/>
          <w:szCs w:val="22"/>
        </w:rPr>
      </w:pPr>
    </w:p>
    <w:p w:rsidR="007153AA" w:rsidRDefault="007153AA" w:rsidP="007153AA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Litijska cesta 38, Ljubljana – po dogovoru.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D4E26"/>
    <w:rsid w:val="000E168F"/>
    <w:rsid w:val="00130970"/>
    <w:rsid w:val="0013279F"/>
    <w:rsid w:val="00134EC6"/>
    <w:rsid w:val="00137FC3"/>
    <w:rsid w:val="00152963"/>
    <w:rsid w:val="00167685"/>
    <w:rsid w:val="001A1306"/>
    <w:rsid w:val="001D113F"/>
    <w:rsid w:val="001E43B9"/>
    <w:rsid w:val="001F40E2"/>
    <w:rsid w:val="00204ED5"/>
    <w:rsid w:val="00214BEE"/>
    <w:rsid w:val="00226BB3"/>
    <w:rsid w:val="00247B73"/>
    <w:rsid w:val="00247FAB"/>
    <w:rsid w:val="00271E26"/>
    <w:rsid w:val="002725E1"/>
    <w:rsid w:val="00295D20"/>
    <w:rsid w:val="00296056"/>
    <w:rsid w:val="002B6B9C"/>
    <w:rsid w:val="002C1BF1"/>
    <w:rsid w:val="002F400B"/>
    <w:rsid w:val="00316CD6"/>
    <w:rsid w:val="00333530"/>
    <w:rsid w:val="00361C08"/>
    <w:rsid w:val="003C6CC6"/>
    <w:rsid w:val="003D1F95"/>
    <w:rsid w:val="003D66B4"/>
    <w:rsid w:val="003F1BC7"/>
    <w:rsid w:val="0043755B"/>
    <w:rsid w:val="00444200"/>
    <w:rsid w:val="0044789B"/>
    <w:rsid w:val="00465681"/>
    <w:rsid w:val="004912EB"/>
    <w:rsid w:val="00493563"/>
    <w:rsid w:val="004936B5"/>
    <w:rsid w:val="004C3F49"/>
    <w:rsid w:val="004F1CD5"/>
    <w:rsid w:val="00536A63"/>
    <w:rsid w:val="005423C3"/>
    <w:rsid w:val="00555B3F"/>
    <w:rsid w:val="006027D8"/>
    <w:rsid w:val="00614C3A"/>
    <w:rsid w:val="00615F5C"/>
    <w:rsid w:val="0062415D"/>
    <w:rsid w:val="0063551B"/>
    <w:rsid w:val="00644ADA"/>
    <w:rsid w:val="00687F20"/>
    <w:rsid w:val="006D0D6A"/>
    <w:rsid w:val="006D5CC4"/>
    <w:rsid w:val="007153AA"/>
    <w:rsid w:val="0073142E"/>
    <w:rsid w:val="00772B34"/>
    <w:rsid w:val="0078122F"/>
    <w:rsid w:val="0078743C"/>
    <w:rsid w:val="007B0A20"/>
    <w:rsid w:val="007B5F3E"/>
    <w:rsid w:val="007C5EF9"/>
    <w:rsid w:val="00802DCF"/>
    <w:rsid w:val="00833D99"/>
    <w:rsid w:val="00834FFB"/>
    <w:rsid w:val="00842B95"/>
    <w:rsid w:val="00871320"/>
    <w:rsid w:val="0088434C"/>
    <w:rsid w:val="00886DDF"/>
    <w:rsid w:val="00892F8E"/>
    <w:rsid w:val="008A464C"/>
    <w:rsid w:val="008A4AA2"/>
    <w:rsid w:val="008A6192"/>
    <w:rsid w:val="009016F8"/>
    <w:rsid w:val="00923E76"/>
    <w:rsid w:val="00957ACF"/>
    <w:rsid w:val="00961059"/>
    <w:rsid w:val="00973D93"/>
    <w:rsid w:val="0097615B"/>
    <w:rsid w:val="009C32D5"/>
    <w:rsid w:val="009D058A"/>
    <w:rsid w:val="009E4FFA"/>
    <w:rsid w:val="009F32AA"/>
    <w:rsid w:val="00A0012B"/>
    <w:rsid w:val="00A23477"/>
    <w:rsid w:val="00A47257"/>
    <w:rsid w:val="00A9403E"/>
    <w:rsid w:val="00A95230"/>
    <w:rsid w:val="00AA578F"/>
    <w:rsid w:val="00AB45C1"/>
    <w:rsid w:val="00AE1CD4"/>
    <w:rsid w:val="00B46161"/>
    <w:rsid w:val="00B52DB6"/>
    <w:rsid w:val="00B61911"/>
    <w:rsid w:val="00B93A0B"/>
    <w:rsid w:val="00BC3201"/>
    <w:rsid w:val="00BC4EE8"/>
    <w:rsid w:val="00BC68D2"/>
    <w:rsid w:val="00BE5EF0"/>
    <w:rsid w:val="00C111A4"/>
    <w:rsid w:val="00C22BC6"/>
    <w:rsid w:val="00C54E6B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513ED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1D328F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B00FA2-9A64-4B3F-838C-89304A8A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5</cp:revision>
  <cp:lastPrinted>2024-03-22T09:00:00Z</cp:lastPrinted>
  <dcterms:created xsi:type="dcterms:W3CDTF">2024-03-22T10:14:00Z</dcterms:created>
  <dcterms:modified xsi:type="dcterms:W3CDTF">2024-03-22T10:21:00Z</dcterms:modified>
</cp:coreProperties>
</file>