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DC6429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675232772" r:id="rId7"/>
        </w:pi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Mestne občine Ljubljana za leto 2019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62B03">
        <w:rPr>
          <w:rFonts w:ascii="Calibri" w:hAnsi="Calibri"/>
          <w:b/>
          <w:bCs/>
          <w:sz w:val="22"/>
          <w:szCs w:val="22"/>
        </w:rPr>
        <w:t>od dne 19. 02. 2021 do dne 11. 03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D96767" w:rsidRPr="00D96767" w:rsidRDefault="00B61911" w:rsidP="00D9676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>
        <w:rPr>
          <w:rFonts w:ascii="Calibri" w:hAnsi="Calibri" w:cs="Calibri"/>
          <w:color w:val="000000"/>
          <w:sz w:val="22"/>
          <w:szCs w:val="22"/>
        </w:rPr>
        <w:t>dražbe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je nepremičnina – mansardni prostor v skupni izmeri 32,60 m2 z ID oznako 1721-257-37</w:t>
      </w:r>
      <w:r w:rsidR="00EB3D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725E1">
        <w:rPr>
          <w:rFonts w:ascii="Calibri" w:hAnsi="Calibri" w:cs="Calibri"/>
          <w:color w:val="000000"/>
          <w:sz w:val="22"/>
          <w:szCs w:val="22"/>
        </w:rPr>
        <w:t>(1721 Gradišče I, stavba 252, del  37) na</w:t>
      </w:r>
      <w:r w:rsidR="00324489">
        <w:rPr>
          <w:rFonts w:ascii="Calibri" w:hAnsi="Calibri" w:cs="Calibri"/>
          <w:color w:val="000000"/>
          <w:sz w:val="22"/>
          <w:szCs w:val="22"/>
        </w:rPr>
        <w:t xml:space="preserve"> naslovu R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imska cesta 8 v Ljubljani, </w:t>
      </w:r>
      <w:r w:rsidR="00EB3D9A">
        <w:rPr>
          <w:rFonts w:ascii="Calibri" w:hAnsi="Calibri" w:cs="Calibri"/>
          <w:color w:val="000000"/>
          <w:sz w:val="22"/>
          <w:szCs w:val="22"/>
        </w:rPr>
        <w:t xml:space="preserve">ki v naravi predstavlja 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dve ločeni sobi in sanitarije. Prostori se nahajajo znotraj stanovanja, ki ni v lasti MOL in ni predmet prodaje. Stanovanje ima samo en vhod. Prostorov, ki so predmet prodaje fizično ni mogoče ločiti od ostalega dela stanovanja. </w:t>
      </w:r>
    </w:p>
    <w:p w:rsidR="00A9403E" w:rsidRPr="00E76B70" w:rsidRDefault="00A9403E" w:rsidP="00D9676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Nepremičnina se prodaja po 27. členu Zakona o stvarnem premoženju države in samoupravnih lokalnih skupnosti (ZSPDSLS-1, Uradni list RS, št. 11/18 in 79/18). Za</w:t>
      </w:r>
      <w:r w:rsidR="00D96767">
        <w:rPr>
          <w:rFonts w:ascii="Calibri" w:hAnsi="Calibri" w:cs="Calibri"/>
          <w:color w:val="000000"/>
          <w:sz w:val="22"/>
          <w:szCs w:val="22"/>
        </w:rPr>
        <w:t xml:space="preserve">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energetska računska izkaznica, energijski kazalniki energetske učinkovitosti so označen</w:t>
      </w:r>
      <w:r w:rsidR="002725E1">
        <w:rPr>
          <w:rFonts w:ascii="Calibri" w:hAnsi="Calibri" w:cs="Calibri"/>
          <w:color w:val="000000"/>
          <w:sz w:val="22"/>
          <w:szCs w:val="22"/>
        </w:rPr>
        <w:t>i z razredom E (105-150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kWh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/m2a).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2725E1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63.8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triinšestdeset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 tisoč </w:t>
      </w:r>
      <w:r>
        <w:rPr>
          <w:rFonts w:ascii="Calibri" w:hAnsi="Calibri" w:cs="Calibri"/>
          <w:color w:val="000000"/>
          <w:sz w:val="22"/>
          <w:szCs w:val="22"/>
        </w:rPr>
        <w:t xml:space="preserve">osemsto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2725E1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6.380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šest tisoč tristo osemdeset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 w:rsidR="00D62B03">
        <w:rPr>
          <w:rFonts w:ascii="Calibri" w:hAnsi="Calibri"/>
          <w:b/>
          <w:sz w:val="22"/>
          <w:szCs w:val="22"/>
        </w:rPr>
        <w:t>18</w:t>
      </w:r>
      <w:r w:rsidR="00787DF6">
        <w:rPr>
          <w:rFonts w:ascii="Calibri" w:hAnsi="Calibri"/>
          <w:b/>
          <w:sz w:val="22"/>
          <w:szCs w:val="22"/>
        </w:rPr>
        <w:t>.03</w:t>
      </w:r>
      <w:r w:rsidR="002725E1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15</w:t>
      </w:r>
      <w:r>
        <w:rPr>
          <w:rFonts w:ascii="Calibri" w:hAnsi="Calibri"/>
          <w:sz w:val="22"/>
          <w:szCs w:val="22"/>
        </w:rPr>
        <w:t>, in sicer: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-za </w:t>
      </w:r>
      <w:r w:rsidR="002725E1">
        <w:rPr>
          <w:rFonts w:ascii="Calibri" w:hAnsi="Calibri"/>
          <w:sz w:val="22"/>
          <w:szCs w:val="22"/>
        </w:rPr>
        <w:t>nepremičnino</w:t>
      </w:r>
      <w:r>
        <w:rPr>
          <w:rFonts w:ascii="Calibri" w:hAnsi="Calibri"/>
          <w:sz w:val="22"/>
          <w:szCs w:val="22"/>
        </w:rPr>
        <w:t xml:space="preserve"> na naslovu </w:t>
      </w:r>
      <w:r w:rsidR="002725E1">
        <w:rPr>
          <w:rFonts w:ascii="Calibri" w:hAnsi="Calibri"/>
          <w:b/>
          <w:sz w:val="22"/>
          <w:szCs w:val="22"/>
        </w:rPr>
        <w:t xml:space="preserve">Rimska cesta 8 v </w:t>
      </w:r>
      <w:proofErr w:type="spellStart"/>
      <w:r w:rsidR="002725E1">
        <w:rPr>
          <w:rFonts w:ascii="Calibri" w:hAnsi="Calibri"/>
          <w:b/>
          <w:sz w:val="22"/>
          <w:szCs w:val="22"/>
        </w:rPr>
        <w:t>Lj</w:t>
      </w:r>
      <w:proofErr w:type="spellEnd"/>
      <w:r w:rsidR="002725E1">
        <w:rPr>
          <w:rFonts w:ascii="Calibri" w:hAnsi="Calibri"/>
          <w:b/>
          <w:sz w:val="22"/>
          <w:szCs w:val="22"/>
        </w:rPr>
        <w:t>. ob 11:00</w:t>
      </w:r>
      <w:r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D62B03">
        <w:rPr>
          <w:rFonts w:ascii="Calibri" w:hAnsi="Calibri"/>
          <w:b/>
          <w:sz w:val="22"/>
          <w:szCs w:val="22"/>
        </w:rPr>
        <w:t>najkasneje do 12.03</w:t>
      </w:r>
      <w:r w:rsidR="002725E1">
        <w:rPr>
          <w:rFonts w:ascii="Calibri" w:hAnsi="Calibri"/>
          <w:b/>
          <w:sz w:val="22"/>
          <w:szCs w:val="22"/>
        </w:rPr>
        <w:t>.2021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2725E1" w:rsidP="00A9403E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D30D0C">
        <w:rPr>
          <w:rFonts w:ascii="Calibri" w:hAnsi="Calibri"/>
          <w:b/>
          <w:sz w:val="22"/>
          <w:szCs w:val="22"/>
        </w:rPr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je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 </w:t>
      </w:r>
      <w:r w:rsidR="00787DF6">
        <w:rPr>
          <w:rFonts w:ascii="Calibri" w:hAnsi="Calibri"/>
          <w:b/>
          <w:sz w:val="22"/>
          <w:szCs w:val="22"/>
        </w:rPr>
        <w:t>po predhodnem dogovoru.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DC6429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  <w:bookmarkStart w:id="0" w:name="_GoBack"/>
      <w:bookmarkEnd w:id="0"/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D30D0C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Št. objave p.p.: 1/2021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3E"/>
    <w:rsid w:val="002725E1"/>
    <w:rsid w:val="00324489"/>
    <w:rsid w:val="0043755B"/>
    <w:rsid w:val="0044789B"/>
    <w:rsid w:val="004912EB"/>
    <w:rsid w:val="00787DF6"/>
    <w:rsid w:val="0097615B"/>
    <w:rsid w:val="00A9403E"/>
    <w:rsid w:val="00B61911"/>
    <w:rsid w:val="00D30D0C"/>
    <w:rsid w:val="00D62B03"/>
    <w:rsid w:val="00D96767"/>
    <w:rsid w:val="00DC6429"/>
    <w:rsid w:val="00E76B70"/>
    <w:rsid w:val="00EB26F0"/>
    <w:rsid w:val="00E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Marina Anžur</cp:lastModifiedBy>
  <cp:revision>7</cp:revision>
  <cp:lastPrinted>2020-11-02T12:17:00Z</cp:lastPrinted>
  <dcterms:created xsi:type="dcterms:W3CDTF">2021-01-27T10:17:00Z</dcterms:created>
  <dcterms:modified xsi:type="dcterms:W3CDTF">2021-02-19T08:40:00Z</dcterms:modified>
</cp:coreProperties>
</file>