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</w:p>
    <w:p w:rsidR="00AA0EEC" w:rsidRPr="00CE0BD6" w:rsidRDefault="00522DF6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AA0EEC">
        <w:rPr>
          <w:rFonts w:ascii="Tahoma" w:hAnsi="Tahoma" w:cs="Tahoma"/>
          <w:sz w:val="20"/>
          <w:szCs w:val="20"/>
        </w:rPr>
        <w:t>ražitelj</w:t>
      </w:r>
      <w:r w:rsidR="00AA0EEC" w:rsidRPr="00CE0BD6">
        <w:rPr>
          <w:rFonts w:ascii="Tahoma" w:hAnsi="Tahoma" w:cs="Tahoma"/>
          <w:sz w:val="20"/>
          <w:szCs w:val="20"/>
        </w:rPr>
        <w:t>: _____________________________________________________________</w:t>
      </w: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ime in priimek/</w:t>
      </w:r>
      <w:r w:rsidRPr="00CE0BD6">
        <w:rPr>
          <w:rFonts w:ascii="Tahoma" w:hAnsi="Tahoma" w:cs="Tahoma"/>
          <w:sz w:val="20"/>
          <w:szCs w:val="20"/>
        </w:rPr>
        <w:t xml:space="preserve">naziv in </w:t>
      </w:r>
      <w:r>
        <w:rPr>
          <w:rFonts w:ascii="Tahoma" w:hAnsi="Tahoma" w:cs="Tahoma"/>
          <w:sz w:val="20"/>
          <w:szCs w:val="20"/>
        </w:rPr>
        <w:t>naslov/</w:t>
      </w:r>
      <w:r w:rsidRPr="00CE0BD6">
        <w:rPr>
          <w:rFonts w:ascii="Tahoma" w:hAnsi="Tahoma" w:cs="Tahoma"/>
          <w:sz w:val="20"/>
          <w:szCs w:val="20"/>
        </w:rPr>
        <w:t xml:space="preserve">sedež </w:t>
      </w:r>
      <w:r>
        <w:rPr>
          <w:rFonts w:ascii="Tahoma" w:hAnsi="Tahoma" w:cs="Tahoma"/>
          <w:sz w:val="20"/>
          <w:szCs w:val="20"/>
        </w:rPr>
        <w:t>dražitelja</w:t>
      </w:r>
      <w:r w:rsidRPr="00CE0BD6">
        <w:rPr>
          <w:rFonts w:ascii="Tahoma" w:hAnsi="Tahoma" w:cs="Tahoma"/>
          <w:sz w:val="20"/>
          <w:szCs w:val="20"/>
        </w:rPr>
        <w:t>)</w:t>
      </w:r>
    </w:p>
    <w:p w:rsidR="00AA0EEC" w:rsidRPr="00CE0BD6" w:rsidRDefault="00AA0EEC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ab/>
      </w: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b/>
          <w:sz w:val="20"/>
          <w:szCs w:val="20"/>
        </w:rPr>
        <w:t>I Z J A V A</w:t>
      </w:r>
    </w:p>
    <w:p w:rsidR="00AA0EEC" w:rsidRPr="00CE0BD6" w:rsidRDefault="00AA0EEC" w:rsidP="00AA0EEC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Izjavljam</w:t>
      </w:r>
      <w:r>
        <w:rPr>
          <w:rFonts w:ascii="Tahoma" w:hAnsi="Tahoma" w:cs="Tahoma"/>
          <w:sz w:val="20"/>
          <w:szCs w:val="20"/>
        </w:rPr>
        <w:t>/</w:t>
      </w:r>
      <w:r w:rsidRPr="00CE0BD6">
        <w:rPr>
          <w:rFonts w:ascii="Tahoma" w:hAnsi="Tahoma" w:cs="Tahoma"/>
          <w:sz w:val="20"/>
          <w:szCs w:val="20"/>
        </w:rPr>
        <w:t xml:space="preserve">o, da </w:t>
      </w:r>
      <w:r w:rsidR="00522DF6" w:rsidRPr="00522DF6">
        <w:rPr>
          <w:rFonts w:ascii="Tahoma" w:hAnsi="Tahoma" w:cs="Tahoma"/>
          <w:sz w:val="20"/>
          <w:szCs w:val="20"/>
        </w:rPr>
        <w:t>se v celoti strinja</w:t>
      </w:r>
      <w:r w:rsidR="00522DF6">
        <w:rPr>
          <w:rFonts w:ascii="Tahoma" w:hAnsi="Tahoma" w:cs="Tahoma"/>
          <w:sz w:val="20"/>
          <w:szCs w:val="20"/>
        </w:rPr>
        <w:t>m/o</w:t>
      </w:r>
      <w:r w:rsidR="00522DF6" w:rsidRPr="00522DF6">
        <w:rPr>
          <w:rFonts w:ascii="Tahoma" w:hAnsi="Tahoma" w:cs="Tahoma"/>
          <w:sz w:val="20"/>
          <w:szCs w:val="20"/>
        </w:rPr>
        <w:t xml:space="preserve"> s pogoji javne dražbe </w:t>
      </w:r>
      <w:r w:rsidR="00522DF6">
        <w:rPr>
          <w:rFonts w:ascii="Tahoma" w:hAnsi="Tahoma" w:cs="Tahoma"/>
          <w:sz w:val="20"/>
          <w:szCs w:val="20"/>
        </w:rPr>
        <w:t xml:space="preserve">za prodajo nepremičnin: </w:t>
      </w:r>
      <w:r w:rsidR="00182209" w:rsidRPr="00182209">
        <w:rPr>
          <w:rFonts w:ascii="Tahoma" w:hAnsi="Tahoma" w:cs="Tahoma"/>
          <w:sz w:val="20"/>
          <w:szCs w:val="20"/>
        </w:rPr>
        <w:t>zemljišča z ID oznako parcele 172</w:t>
      </w:r>
      <w:r w:rsidR="00C9562B">
        <w:rPr>
          <w:rFonts w:ascii="Tahoma" w:hAnsi="Tahoma" w:cs="Tahoma"/>
          <w:sz w:val="20"/>
          <w:szCs w:val="20"/>
        </w:rPr>
        <w:t>7</w:t>
      </w:r>
      <w:r w:rsidR="00182209" w:rsidRPr="00182209">
        <w:rPr>
          <w:rFonts w:ascii="Tahoma" w:hAnsi="Tahoma" w:cs="Tahoma"/>
          <w:sz w:val="20"/>
          <w:szCs w:val="20"/>
        </w:rPr>
        <w:t xml:space="preserve"> 1</w:t>
      </w:r>
      <w:r w:rsidR="00C9562B">
        <w:rPr>
          <w:rFonts w:ascii="Tahoma" w:hAnsi="Tahoma" w:cs="Tahoma"/>
          <w:sz w:val="20"/>
          <w:szCs w:val="20"/>
        </w:rPr>
        <w:t>23</w:t>
      </w:r>
      <w:r w:rsidR="00182209" w:rsidRPr="00182209">
        <w:rPr>
          <w:rFonts w:ascii="Tahoma" w:hAnsi="Tahoma" w:cs="Tahoma"/>
          <w:sz w:val="20"/>
          <w:szCs w:val="20"/>
        </w:rPr>
        <w:t>/</w:t>
      </w:r>
      <w:r w:rsidR="00C9562B">
        <w:rPr>
          <w:rFonts w:ascii="Tahoma" w:hAnsi="Tahoma" w:cs="Tahoma"/>
          <w:sz w:val="20"/>
          <w:szCs w:val="20"/>
        </w:rPr>
        <w:t>3 v izmeri 305</w:t>
      </w:r>
      <w:r w:rsidR="00182209" w:rsidRPr="00182209">
        <w:rPr>
          <w:rFonts w:ascii="Tahoma" w:hAnsi="Tahoma" w:cs="Tahoma"/>
          <w:sz w:val="20"/>
          <w:szCs w:val="20"/>
        </w:rPr>
        <w:t xml:space="preserve"> m2, na kateri stoji stavba z ID oznako 172</w:t>
      </w:r>
      <w:r w:rsidR="00C9562B">
        <w:rPr>
          <w:rFonts w:ascii="Tahoma" w:hAnsi="Tahoma" w:cs="Tahoma"/>
          <w:sz w:val="20"/>
          <w:szCs w:val="20"/>
        </w:rPr>
        <w:t>7</w:t>
      </w:r>
      <w:r w:rsidR="00182209" w:rsidRPr="00182209">
        <w:rPr>
          <w:rFonts w:ascii="Tahoma" w:hAnsi="Tahoma" w:cs="Tahoma"/>
          <w:sz w:val="20"/>
          <w:szCs w:val="20"/>
        </w:rPr>
        <w:t xml:space="preserve"> - </w:t>
      </w:r>
      <w:r w:rsidR="00C9562B">
        <w:rPr>
          <w:rFonts w:ascii="Tahoma" w:hAnsi="Tahoma" w:cs="Tahoma"/>
          <w:sz w:val="20"/>
          <w:szCs w:val="20"/>
        </w:rPr>
        <w:t>242</w:t>
      </w:r>
      <w:r w:rsidR="00182209" w:rsidRPr="00182209">
        <w:rPr>
          <w:rFonts w:ascii="Tahoma" w:hAnsi="Tahoma" w:cs="Tahoma"/>
          <w:sz w:val="20"/>
          <w:szCs w:val="20"/>
        </w:rPr>
        <w:t xml:space="preserve"> na naslovu </w:t>
      </w:r>
      <w:r w:rsidR="00C9562B">
        <w:rPr>
          <w:rFonts w:ascii="Tahoma" w:hAnsi="Tahoma" w:cs="Tahoma"/>
          <w:sz w:val="20"/>
          <w:szCs w:val="20"/>
        </w:rPr>
        <w:t>Potočnik</w:t>
      </w:r>
      <w:r w:rsidR="00182209" w:rsidRPr="00182209">
        <w:rPr>
          <w:rFonts w:ascii="Tahoma" w:hAnsi="Tahoma" w:cs="Tahoma"/>
          <w:sz w:val="20"/>
          <w:szCs w:val="20"/>
        </w:rPr>
        <w:t xml:space="preserve">ova ulica </w:t>
      </w:r>
      <w:r w:rsidR="00C9562B">
        <w:rPr>
          <w:rFonts w:ascii="Tahoma" w:hAnsi="Tahoma" w:cs="Tahoma"/>
          <w:sz w:val="20"/>
          <w:szCs w:val="20"/>
        </w:rPr>
        <w:t>12</w:t>
      </w:r>
      <w:r w:rsidR="00182209" w:rsidRPr="00182209">
        <w:rPr>
          <w:rFonts w:ascii="Tahoma" w:hAnsi="Tahoma" w:cs="Tahoma"/>
          <w:sz w:val="20"/>
          <w:szCs w:val="20"/>
        </w:rPr>
        <w:t xml:space="preserve"> v Ljubljani ter zemljišč z ID oznako parcele 172</w:t>
      </w:r>
      <w:r w:rsidR="00C9562B">
        <w:rPr>
          <w:rFonts w:ascii="Tahoma" w:hAnsi="Tahoma" w:cs="Tahoma"/>
          <w:sz w:val="20"/>
          <w:szCs w:val="20"/>
        </w:rPr>
        <w:t>7</w:t>
      </w:r>
      <w:r w:rsidR="00182209" w:rsidRPr="00182209">
        <w:rPr>
          <w:rFonts w:ascii="Tahoma" w:hAnsi="Tahoma" w:cs="Tahoma"/>
          <w:sz w:val="20"/>
          <w:szCs w:val="20"/>
        </w:rPr>
        <w:t xml:space="preserve"> 1</w:t>
      </w:r>
      <w:r w:rsidR="00C9562B">
        <w:rPr>
          <w:rFonts w:ascii="Tahoma" w:hAnsi="Tahoma" w:cs="Tahoma"/>
          <w:sz w:val="20"/>
          <w:szCs w:val="20"/>
        </w:rPr>
        <w:t>23</w:t>
      </w:r>
      <w:r w:rsidR="00182209" w:rsidRPr="00182209">
        <w:rPr>
          <w:rFonts w:ascii="Tahoma" w:hAnsi="Tahoma" w:cs="Tahoma"/>
          <w:sz w:val="20"/>
          <w:szCs w:val="20"/>
        </w:rPr>
        <w:t>/</w:t>
      </w:r>
      <w:r w:rsidR="00C9562B">
        <w:rPr>
          <w:rFonts w:ascii="Tahoma" w:hAnsi="Tahoma" w:cs="Tahoma"/>
          <w:sz w:val="20"/>
          <w:szCs w:val="20"/>
        </w:rPr>
        <w:t>6</w:t>
      </w:r>
      <w:r w:rsidR="00182209" w:rsidRPr="00182209">
        <w:rPr>
          <w:rFonts w:ascii="Tahoma" w:hAnsi="Tahoma" w:cs="Tahoma"/>
          <w:sz w:val="20"/>
          <w:szCs w:val="20"/>
        </w:rPr>
        <w:t xml:space="preserve"> v izmeri </w:t>
      </w:r>
      <w:r w:rsidR="00C9562B">
        <w:rPr>
          <w:rFonts w:ascii="Tahoma" w:hAnsi="Tahoma" w:cs="Tahoma"/>
          <w:sz w:val="20"/>
          <w:szCs w:val="20"/>
        </w:rPr>
        <w:t>79</w:t>
      </w:r>
      <w:r w:rsidR="00182209" w:rsidRPr="00182209">
        <w:rPr>
          <w:rFonts w:ascii="Tahoma" w:hAnsi="Tahoma" w:cs="Tahoma"/>
          <w:sz w:val="20"/>
          <w:szCs w:val="20"/>
        </w:rPr>
        <w:t xml:space="preserve"> m2, ID oznako 172</w:t>
      </w:r>
      <w:r w:rsidR="00C9562B">
        <w:rPr>
          <w:rFonts w:ascii="Tahoma" w:hAnsi="Tahoma" w:cs="Tahoma"/>
          <w:sz w:val="20"/>
          <w:szCs w:val="20"/>
        </w:rPr>
        <w:t>7</w:t>
      </w:r>
      <w:r w:rsidR="00182209" w:rsidRPr="00182209">
        <w:rPr>
          <w:rFonts w:ascii="Tahoma" w:hAnsi="Tahoma" w:cs="Tahoma"/>
          <w:sz w:val="20"/>
          <w:szCs w:val="20"/>
        </w:rPr>
        <w:t xml:space="preserve"> 1</w:t>
      </w:r>
      <w:r w:rsidR="00C9562B">
        <w:rPr>
          <w:rFonts w:ascii="Tahoma" w:hAnsi="Tahoma" w:cs="Tahoma"/>
          <w:sz w:val="20"/>
          <w:szCs w:val="20"/>
        </w:rPr>
        <w:t>24</w:t>
      </w:r>
      <w:r w:rsidR="00182209" w:rsidRPr="00182209">
        <w:rPr>
          <w:rFonts w:ascii="Tahoma" w:hAnsi="Tahoma" w:cs="Tahoma"/>
          <w:sz w:val="20"/>
          <w:szCs w:val="20"/>
        </w:rPr>
        <w:t>/</w:t>
      </w:r>
      <w:r w:rsidR="00C9562B">
        <w:rPr>
          <w:rFonts w:ascii="Tahoma" w:hAnsi="Tahoma" w:cs="Tahoma"/>
          <w:sz w:val="20"/>
          <w:szCs w:val="20"/>
        </w:rPr>
        <w:t>6</w:t>
      </w:r>
      <w:r w:rsidR="00182209" w:rsidRPr="00182209">
        <w:rPr>
          <w:rFonts w:ascii="Tahoma" w:hAnsi="Tahoma" w:cs="Tahoma"/>
          <w:sz w:val="20"/>
          <w:szCs w:val="20"/>
        </w:rPr>
        <w:t xml:space="preserve"> v izmeri 1</w:t>
      </w:r>
      <w:r w:rsidR="00C9562B">
        <w:rPr>
          <w:rFonts w:ascii="Tahoma" w:hAnsi="Tahoma" w:cs="Tahoma"/>
          <w:sz w:val="20"/>
          <w:szCs w:val="20"/>
        </w:rPr>
        <w:t>24 m2 in ID oznako 1727</w:t>
      </w:r>
      <w:r w:rsidR="00182209" w:rsidRPr="00182209">
        <w:rPr>
          <w:rFonts w:ascii="Tahoma" w:hAnsi="Tahoma" w:cs="Tahoma"/>
          <w:sz w:val="20"/>
          <w:szCs w:val="20"/>
        </w:rPr>
        <w:t xml:space="preserve"> 1</w:t>
      </w:r>
      <w:r w:rsidR="00C9562B">
        <w:rPr>
          <w:rFonts w:ascii="Tahoma" w:hAnsi="Tahoma" w:cs="Tahoma"/>
          <w:sz w:val="20"/>
          <w:szCs w:val="20"/>
        </w:rPr>
        <w:t>24/7</w:t>
      </w:r>
      <w:r w:rsidR="00182209" w:rsidRPr="00182209">
        <w:rPr>
          <w:rFonts w:ascii="Tahoma" w:hAnsi="Tahoma" w:cs="Tahoma"/>
          <w:sz w:val="20"/>
          <w:szCs w:val="20"/>
        </w:rPr>
        <w:t xml:space="preserve"> v izmeri </w:t>
      </w:r>
      <w:r w:rsidR="00C9562B">
        <w:rPr>
          <w:rFonts w:ascii="Tahoma" w:hAnsi="Tahoma" w:cs="Tahoma"/>
          <w:sz w:val="20"/>
          <w:szCs w:val="20"/>
        </w:rPr>
        <w:t>41</w:t>
      </w:r>
      <w:r w:rsidR="00182209" w:rsidRPr="00182209">
        <w:rPr>
          <w:rFonts w:ascii="Tahoma" w:hAnsi="Tahoma" w:cs="Tahoma"/>
          <w:sz w:val="20"/>
          <w:szCs w:val="20"/>
        </w:rPr>
        <w:t xml:space="preserve"> m2</w:t>
      </w:r>
      <w:r w:rsidR="00182209">
        <w:rPr>
          <w:rFonts w:ascii="Tahoma" w:hAnsi="Tahoma" w:cs="Tahoma"/>
          <w:sz w:val="20"/>
          <w:szCs w:val="20"/>
        </w:rPr>
        <w:t xml:space="preserve">, vse </w:t>
      </w:r>
      <w:proofErr w:type="spellStart"/>
      <w:r w:rsidR="00182209">
        <w:rPr>
          <w:rFonts w:ascii="Tahoma" w:hAnsi="Tahoma" w:cs="Tahoma"/>
          <w:sz w:val="20"/>
          <w:szCs w:val="20"/>
        </w:rPr>
        <w:t>k.o</w:t>
      </w:r>
      <w:proofErr w:type="spellEnd"/>
      <w:r w:rsidR="00182209">
        <w:rPr>
          <w:rFonts w:ascii="Tahoma" w:hAnsi="Tahoma" w:cs="Tahoma"/>
          <w:sz w:val="20"/>
          <w:szCs w:val="20"/>
        </w:rPr>
        <w:t>. 172</w:t>
      </w:r>
      <w:r w:rsidR="00C9562B">
        <w:rPr>
          <w:rFonts w:ascii="Tahoma" w:hAnsi="Tahoma" w:cs="Tahoma"/>
          <w:sz w:val="20"/>
          <w:szCs w:val="20"/>
        </w:rPr>
        <w:t>7</w:t>
      </w:r>
      <w:r w:rsidR="00182209">
        <w:rPr>
          <w:rFonts w:ascii="Tahoma" w:hAnsi="Tahoma" w:cs="Tahoma"/>
          <w:sz w:val="20"/>
          <w:szCs w:val="20"/>
        </w:rPr>
        <w:t xml:space="preserve"> – </w:t>
      </w:r>
      <w:r w:rsidR="00C9562B">
        <w:rPr>
          <w:rFonts w:ascii="Tahoma" w:hAnsi="Tahoma" w:cs="Tahoma"/>
          <w:sz w:val="20"/>
          <w:szCs w:val="20"/>
        </w:rPr>
        <w:t>Poljansko predmestje</w:t>
      </w:r>
      <w:bookmarkStart w:id="0" w:name="_GoBack"/>
      <w:bookmarkEnd w:id="0"/>
      <w:r w:rsidR="00182209" w:rsidRPr="00182209">
        <w:rPr>
          <w:rFonts w:ascii="Tahoma" w:hAnsi="Tahoma" w:cs="Tahoma"/>
          <w:sz w:val="20"/>
          <w:szCs w:val="20"/>
        </w:rPr>
        <w:t xml:space="preserve">.  </w:t>
      </w:r>
    </w:p>
    <w:p w:rsidR="00AA0EEC" w:rsidRPr="00CE0BD6" w:rsidRDefault="00AA0EEC" w:rsidP="00AA0EEC">
      <w:pPr>
        <w:jc w:val="both"/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9435E" w:rsidRDefault="00A9435E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 xml:space="preserve">Datum: </w:t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  <w:t xml:space="preserve">Podpis </w:t>
      </w: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1C365D" w:rsidRDefault="001C365D"/>
    <w:sectPr w:rsidR="001C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C0C75"/>
    <w:multiLevelType w:val="hybridMultilevel"/>
    <w:tmpl w:val="0AE69C10"/>
    <w:lvl w:ilvl="0" w:tplc="5D4E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D04E2"/>
    <w:multiLevelType w:val="multilevel"/>
    <w:tmpl w:val="EA52F5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EC"/>
    <w:rsid w:val="00022766"/>
    <w:rsid w:val="001021C9"/>
    <w:rsid w:val="00182209"/>
    <w:rsid w:val="001C365D"/>
    <w:rsid w:val="00522DF6"/>
    <w:rsid w:val="005A77C2"/>
    <w:rsid w:val="005D57A8"/>
    <w:rsid w:val="006572F1"/>
    <w:rsid w:val="006C66C5"/>
    <w:rsid w:val="009D7252"/>
    <w:rsid w:val="00A61593"/>
    <w:rsid w:val="00A9435E"/>
    <w:rsid w:val="00AA0EEC"/>
    <w:rsid w:val="00AC6777"/>
    <w:rsid w:val="00B966BA"/>
    <w:rsid w:val="00C9562B"/>
    <w:rsid w:val="00E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DDAD"/>
  <w15:chartTrackingRefBased/>
  <w15:docId w15:val="{AD18AC57-9989-483B-93B8-FE229CC9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A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Kastelic</dc:creator>
  <cp:keywords/>
  <dc:description/>
  <cp:lastModifiedBy>Mira Kastelic</cp:lastModifiedBy>
  <cp:revision>2</cp:revision>
  <dcterms:created xsi:type="dcterms:W3CDTF">2020-11-16T07:48:00Z</dcterms:created>
  <dcterms:modified xsi:type="dcterms:W3CDTF">2020-11-16T07:48:00Z</dcterms:modified>
</cp:coreProperties>
</file>