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EB5949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714215392" r:id="rId7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8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</w:t>
      </w:r>
      <w:r w:rsidR="00923E76">
        <w:rPr>
          <w:rFonts w:ascii="Calibri" w:hAnsi="Calibri" w:cs="Calibri"/>
          <w:color w:val="000000"/>
          <w:sz w:val="22"/>
          <w:szCs w:val="22"/>
        </w:rPr>
        <w:t>2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prodajo nepremičnin</w:t>
      </w:r>
      <w:r w:rsidR="00923E76">
        <w:rPr>
          <w:rFonts w:ascii="Calibri" w:hAnsi="Calibri" w:cs="Calibri"/>
          <w:b/>
          <w:sz w:val="22"/>
          <w:szCs w:val="22"/>
        </w:rPr>
        <w:t>e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9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>
        <w:rPr>
          <w:rFonts w:ascii="Calibri" w:hAnsi="Calibri"/>
          <w:b/>
          <w:bCs/>
          <w:sz w:val="22"/>
          <w:szCs w:val="22"/>
        </w:rPr>
        <w:t xml:space="preserve">od dne </w:t>
      </w:r>
      <w:r w:rsidR="005423C3">
        <w:rPr>
          <w:rFonts w:ascii="Calibri" w:hAnsi="Calibri"/>
          <w:b/>
          <w:bCs/>
          <w:sz w:val="22"/>
          <w:szCs w:val="22"/>
        </w:rPr>
        <w:t>16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871320">
        <w:rPr>
          <w:rFonts w:ascii="Calibri" w:hAnsi="Calibri"/>
          <w:b/>
          <w:bCs/>
          <w:sz w:val="22"/>
          <w:szCs w:val="22"/>
        </w:rPr>
        <w:t>0</w:t>
      </w:r>
      <w:r w:rsidR="00E82955">
        <w:rPr>
          <w:rFonts w:ascii="Calibri" w:hAnsi="Calibri"/>
          <w:b/>
          <w:bCs/>
          <w:sz w:val="22"/>
          <w:szCs w:val="22"/>
        </w:rPr>
        <w:t>5</w:t>
      </w:r>
      <w:r w:rsidR="009016F8">
        <w:rPr>
          <w:rFonts w:ascii="Calibri" w:hAnsi="Calibri"/>
          <w:b/>
          <w:bCs/>
          <w:sz w:val="22"/>
          <w:szCs w:val="22"/>
        </w:rPr>
        <w:t>. 202</w:t>
      </w:r>
      <w:r w:rsidR="00871320">
        <w:rPr>
          <w:rFonts w:ascii="Calibri" w:hAnsi="Calibri"/>
          <w:b/>
          <w:bCs/>
          <w:sz w:val="22"/>
          <w:szCs w:val="22"/>
        </w:rPr>
        <w:t>2</w:t>
      </w:r>
      <w:r w:rsidR="009016F8">
        <w:rPr>
          <w:rFonts w:ascii="Calibri" w:hAnsi="Calibri"/>
          <w:b/>
          <w:bCs/>
          <w:sz w:val="22"/>
          <w:szCs w:val="22"/>
        </w:rPr>
        <w:t xml:space="preserve"> do dne </w:t>
      </w:r>
      <w:r w:rsidR="005423C3">
        <w:rPr>
          <w:rFonts w:ascii="Calibri" w:hAnsi="Calibri"/>
          <w:b/>
          <w:bCs/>
          <w:sz w:val="22"/>
          <w:szCs w:val="22"/>
        </w:rPr>
        <w:t>04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871320">
        <w:rPr>
          <w:rFonts w:ascii="Calibri" w:hAnsi="Calibri"/>
          <w:b/>
          <w:bCs/>
          <w:sz w:val="22"/>
          <w:szCs w:val="22"/>
        </w:rPr>
        <w:t>0</w:t>
      </w:r>
      <w:r w:rsidR="005423C3">
        <w:rPr>
          <w:rFonts w:ascii="Calibri" w:hAnsi="Calibri"/>
          <w:b/>
          <w:bCs/>
          <w:sz w:val="22"/>
          <w:szCs w:val="22"/>
        </w:rPr>
        <w:t>6</w:t>
      </w:r>
      <w:r w:rsidR="002725E1">
        <w:rPr>
          <w:rFonts w:ascii="Calibri" w:hAnsi="Calibri"/>
          <w:b/>
          <w:bCs/>
          <w:sz w:val="22"/>
          <w:szCs w:val="22"/>
        </w:rPr>
        <w:t>. 202</w:t>
      </w:r>
      <w:r w:rsidR="00871320">
        <w:rPr>
          <w:rFonts w:ascii="Calibri" w:hAnsi="Calibri"/>
          <w:b/>
          <w:bCs/>
          <w:sz w:val="22"/>
          <w:szCs w:val="22"/>
        </w:rPr>
        <w:t>2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E1CD4" w:rsidRDefault="00AE1CD4" w:rsidP="00A9403E">
      <w:pPr>
        <w:jc w:val="both"/>
        <w:rPr>
          <w:rFonts w:ascii="Calibri" w:hAnsi="Calibri"/>
          <w:sz w:val="22"/>
          <w:szCs w:val="22"/>
        </w:rPr>
      </w:pPr>
    </w:p>
    <w:p w:rsidR="00AE1CD4" w:rsidRDefault="00AE1CD4" w:rsidP="00A9403E">
      <w:pPr>
        <w:jc w:val="both"/>
        <w:rPr>
          <w:rFonts w:ascii="Calibri" w:hAnsi="Calibri"/>
          <w:sz w:val="22"/>
          <w:szCs w:val="22"/>
        </w:rPr>
      </w:pPr>
    </w:p>
    <w:p w:rsidR="009C32D5" w:rsidRPr="005423C3" w:rsidRDefault="00A9403E" w:rsidP="005423C3">
      <w:pPr>
        <w:pStyle w:val="Odstavekseznama"/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423C3">
        <w:rPr>
          <w:rFonts w:ascii="Calibri" w:hAnsi="Calibri"/>
          <w:sz w:val="22"/>
          <w:szCs w:val="22"/>
        </w:rPr>
        <w:t xml:space="preserve">Predmet javne </w:t>
      </w:r>
      <w:r w:rsidR="00EB3D9A" w:rsidRPr="005423C3">
        <w:rPr>
          <w:rFonts w:ascii="Calibri" w:hAnsi="Calibri"/>
          <w:sz w:val="22"/>
          <w:szCs w:val="22"/>
        </w:rPr>
        <w:t>dražbe</w:t>
      </w:r>
      <w:r w:rsidR="002725E1" w:rsidRPr="005423C3">
        <w:rPr>
          <w:rFonts w:ascii="Calibri" w:hAnsi="Calibri"/>
          <w:sz w:val="22"/>
          <w:szCs w:val="22"/>
        </w:rPr>
        <w:t xml:space="preserve"> je </w:t>
      </w:r>
      <w:r w:rsidR="000D4E26" w:rsidRPr="005423C3">
        <w:rPr>
          <w:rFonts w:ascii="Calibri" w:hAnsi="Calibri"/>
          <w:sz w:val="22"/>
          <w:szCs w:val="22"/>
        </w:rPr>
        <w:t xml:space="preserve">poslovni prostor št. </w:t>
      </w:r>
      <w:r w:rsidR="009C32D5" w:rsidRPr="005423C3">
        <w:rPr>
          <w:rFonts w:ascii="Calibri" w:hAnsi="Calibri"/>
          <w:sz w:val="22"/>
          <w:szCs w:val="22"/>
        </w:rPr>
        <w:t xml:space="preserve">P01 v </w:t>
      </w:r>
      <w:r w:rsidR="005423C3">
        <w:rPr>
          <w:rFonts w:ascii="Calibri" w:hAnsi="Calibri"/>
          <w:sz w:val="22"/>
          <w:szCs w:val="22"/>
        </w:rPr>
        <w:t xml:space="preserve">skupni </w:t>
      </w:r>
      <w:r w:rsidR="009C32D5" w:rsidRPr="005423C3">
        <w:rPr>
          <w:rFonts w:ascii="Calibri" w:hAnsi="Calibri"/>
          <w:sz w:val="22"/>
          <w:szCs w:val="22"/>
        </w:rPr>
        <w:t xml:space="preserve">zmeri </w:t>
      </w:r>
      <w:r w:rsidR="005423C3">
        <w:rPr>
          <w:rFonts w:ascii="Calibri" w:hAnsi="Calibri"/>
          <w:sz w:val="22"/>
          <w:szCs w:val="22"/>
        </w:rPr>
        <w:t>40,2</w:t>
      </w:r>
      <w:r w:rsidR="009C32D5" w:rsidRPr="005423C3">
        <w:rPr>
          <w:rFonts w:ascii="Calibri" w:hAnsi="Calibri"/>
          <w:sz w:val="22"/>
          <w:szCs w:val="22"/>
        </w:rPr>
        <w:t xml:space="preserve"> m2 z ID oznako nepremičnine </w:t>
      </w:r>
      <w:r w:rsidR="005423C3">
        <w:rPr>
          <w:rFonts w:ascii="Calibri" w:hAnsi="Calibri"/>
          <w:sz w:val="22"/>
          <w:szCs w:val="22"/>
        </w:rPr>
        <w:t>2679-970-2</w:t>
      </w:r>
      <w:r w:rsidR="009C32D5" w:rsidRPr="005423C3">
        <w:rPr>
          <w:rFonts w:ascii="Calibri" w:hAnsi="Calibri"/>
          <w:sz w:val="22"/>
          <w:szCs w:val="22"/>
        </w:rPr>
        <w:t xml:space="preserve"> (</w:t>
      </w:r>
      <w:r w:rsidR="005423C3">
        <w:rPr>
          <w:rFonts w:ascii="Calibri" w:hAnsi="Calibri"/>
          <w:sz w:val="22"/>
          <w:szCs w:val="22"/>
        </w:rPr>
        <w:t>2679 Gradišče II</w:t>
      </w:r>
      <w:r w:rsidR="009C32D5" w:rsidRPr="005423C3">
        <w:rPr>
          <w:rFonts w:ascii="Calibri" w:hAnsi="Calibri"/>
          <w:sz w:val="22"/>
          <w:szCs w:val="22"/>
        </w:rPr>
        <w:t xml:space="preserve">, stavba </w:t>
      </w:r>
      <w:r w:rsidR="005423C3">
        <w:rPr>
          <w:rFonts w:ascii="Calibri" w:hAnsi="Calibri"/>
          <w:sz w:val="22"/>
          <w:szCs w:val="22"/>
        </w:rPr>
        <w:t>970</w:t>
      </w:r>
      <w:r w:rsidR="009C32D5" w:rsidRPr="005423C3">
        <w:rPr>
          <w:rFonts w:ascii="Calibri" w:hAnsi="Calibri"/>
          <w:sz w:val="22"/>
          <w:szCs w:val="22"/>
        </w:rPr>
        <w:t xml:space="preserve">, del  </w:t>
      </w:r>
      <w:r w:rsidR="005423C3">
        <w:rPr>
          <w:rFonts w:ascii="Calibri" w:hAnsi="Calibri"/>
          <w:sz w:val="22"/>
          <w:szCs w:val="22"/>
        </w:rPr>
        <w:t>2</w:t>
      </w:r>
      <w:r w:rsidR="009C32D5" w:rsidRPr="005423C3">
        <w:rPr>
          <w:rFonts w:ascii="Calibri" w:hAnsi="Calibri"/>
          <w:sz w:val="22"/>
          <w:szCs w:val="22"/>
        </w:rPr>
        <w:t xml:space="preserve">) na naslovu </w:t>
      </w:r>
      <w:r w:rsidR="005423C3">
        <w:rPr>
          <w:rFonts w:ascii="Calibri" w:hAnsi="Calibri"/>
          <w:sz w:val="22"/>
          <w:szCs w:val="22"/>
        </w:rPr>
        <w:t>Tržaška cesta 24</w:t>
      </w:r>
      <w:r w:rsidR="009C32D5" w:rsidRPr="005423C3">
        <w:rPr>
          <w:rFonts w:ascii="Calibri" w:hAnsi="Calibri"/>
          <w:sz w:val="22"/>
          <w:szCs w:val="22"/>
        </w:rPr>
        <w:t xml:space="preserve"> v Ljubljani. Poslovni prostor</w:t>
      </w:r>
      <w:r w:rsidR="005423C3">
        <w:rPr>
          <w:rFonts w:ascii="Calibri" w:hAnsi="Calibri"/>
          <w:sz w:val="22"/>
          <w:szCs w:val="22"/>
        </w:rPr>
        <w:t xml:space="preserve"> se nahaja v pritličju in</w:t>
      </w:r>
      <w:r w:rsidR="009C32D5" w:rsidRPr="005423C3">
        <w:rPr>
          <w:rFonts w:ascii="Calibri" w:hAnsi="Calibri"/>
          <w:sz w:val="22"/>
          <w:szCs w:val="22"/>
        </w:rPr>
        <w:t xml:space="preserve"> </w:t>
      </w:r>
      <w:r w:rsidR="005423C3">
        <w:rPr>
          <w:rFonts w:ascii="Calibri" w:hAnsi="Calibri"/>
          <w:sz w:val="22"/>
          <w:szCs w:val="22"/>
        </w:rPr>
        <w:t>v naravi predstavlja prizidek k stavbi</w:t>
      </w:r>
      <w:r w:rsidR="00DD4344" w:rsidRPr="005423C3">
        <w:rPr>
          <w:rFonts w:ascii="Calibri" w:hAnsi="Calibri"/>
          <w:sz w:val="22"/>
          <w:szCs w:val="22"/>
        </w:rPr>
        <w:t xml:space="preserve">, </w:t>
      </w:r>
      <w:r w:rsidR="009C32D5" w:rsidRPr="005423C3">
        <w:rPr>
          <w:rFonts w:ascii="Calibri" w:hAnsi="Calibri"/>
          <w:sz w:val="22"/>
          <w:szCs w:val="22"/>
        </w:rPr>
        <w:t>je prazen ter potreben</w:t>
      </w:r>
      <w:r w:rsidR="005423C3">
        <w:rPr>
          <w:rFonts w:ascii="Calibri" w:hAnsi="Calibri"/>
          <w:sz w:val="22"/>
          <w:szCs w:val="22"/>
        </w:rPr>
        <w:t xml:space="preserve"> celovite</w:t>
      </w:r>
      <w:r w:rsidR="009C32D5" w:rsidRPr="005423C3">
        <w:rPr>
          <w:rFonts w:ascii="Calibri" w:hAnsi="Calibri"/>
          <w:sz w:val="22"/>
          <w:szCs w:val="22"/>
        </w:rPr>
        <w:t xml:space="preserve"> prenove. </w:t>
      </w:r>
      <w:r w:rsidR="00BC4EE8">
        <w:rPr>
          <w:rFonts w:ascii="Calibri" w:hAnsi="Calibri"/>
          <w:sz w:val="22"/>
          <w:szCs w:val="22"/>
        </w:rPr>
        <w:t xml:space="preserve">Elektrika je odklopljena. </w:t>
      </w:r>
      <w:r w:rsidR="009C32D5" w:rsidRPr="005423C3">
        <w:rPr>
          <w:rFonts w:ascii="Calibri" w:hAnsi="Calibri"/>
          <w:sz w:val="22"/>
          <w:szCs w:val="22"/>
        </w:rPr>
        <w:t>Zemljiškoknjižno stanje je urejeno v korist prodajalca. Nepremičnina ni vključena v Načrt razpolaganja z nepremičnim premoženjem Mestne občine Ljubljana za leto 2022, zato se prodaja po 27. členu Zakona o stvarnem premoženju države in samoupravnih lokalnih skupnosti (ZSPDSLS-1, Uradni list RS, št. 11/18 in 79/18 . Za poslovni prostor je izdelana energetska računska izkaznica, energijski kazalniki energetske učinkovitosti so označeni z razredom E (105-150 kWh/m2a).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5423C3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80.400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9C32D5" w:rsidRPr="009C32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osemdeset </w:t>
      </w:r>
      <w:r w:rsidR="009C32D5" w:rsidRPr="009C32D5">
        <w:rPr>
          <w:rFonts w:ascii="Calibri" w:hAnsi="Calibri"/>
          <w:sz w:val="22"/>
          <w:szCs w:val="22"/>
        </w:rPr>
        <w:t>tisoč</w:t>
      </w:r>
      <w:r>
        <w:rPr>
          <w:rFonts w:ascii="Calibri" w:hAnsi="Calibri"/>
          <w:sz w:val="22"/>
          <w:szCs w:val="22"/>
        </w:rPr>
        <w:t xml:space="preserve"> štiristo</w:t>
      </w:r>
      <w:r w:rsidR="009C32D5" w:rsidRPr="009C32D5">
        <w:rPr>
          <w:rFonts w:ascii="Calibri" w:hAnsi="Calibri"/>
          <w:sz w:val="22"/>
          <w:szCs w:val="22"/>
        </w:rPr>
        <w:t xml:space="preserve"> 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</w:t>
      </w:r>
      <w:r w:rsidR="005423C3">
        <w:rPr>
          <w:rFonts w:ascii="Calibri" w:hAnsi="Calibri" w:cs="Calibri"/>
          <w:b/>
          <w:color w:val="000000"/>
          <w:sz w:val="22"/>
          <w:szCs w:val="22"/>
        </w:rPr>
        <w:t>8.040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5423C3">
        <w:rPr>
          <w:rFonts w:ascii="Calibri" w:hAnsi="Calibri" w:cs="Calibri"/>
          <w:color w:val="000000"/>
          <w:sz w:val="22"/>
          <w:szCs w:val="22"/>
        </w:rPr>
        <w:t>osem</w:t>
      </w:r>
      <w:r w:rsidR="009C32D5">
        <w:rPr>
          <w:rFonts w:ascii="Calibri" w:hAnsi="Calibri" w:cs="Calibri"/>
          <w:color w:val="000000"/>
          <w:sz w:val="22"/>
          <w:szCs w:val="22"/>
        </w:rPr>
        <w:t xml:space="preserve"> tisoč šti</w:t>
      </w:r>
      <w:r w:rsidR="005423C3">
        <w:rPr>
          <w:rFonts w:ascii="Calibri" w:hAnsi="Calibri" w:cs="Calibri"/>
          <w:color w:val="000000"/>
          <w:sz w:val="22"/>
          <w:szCs w:val="22"/>
        </w:rPr>
        <w:t xml:space="preserve">rideset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:rsidR="00DD4344" w:rsidRDefault="00DD4344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BE5EF0" w:rsidRDefault="00BE5EF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10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1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E82955">
        <w:rPr>
          <w:rFonts w:ascii="Calibri" w:hAnsi="Calibri"/>
          <w:sz w:val="22"/>
          <w:szCs w:val="22"/>
        </w:rPr>
        <w:t xml:space="preserve"> </w:t>
      </w:r>
      <w:r w:rsidR="005423C3">
        <w:rPr>
          <w:rFonts w:ascii="Calibri" w:hAnsi="Calibri"/>
          <w:b/>
          <w:sz w:val="22"/>
          <w:szCs w:val="22"/>
        </w:rPr>
        <w:t>09</w:t>
      </w:r>
      <w:r w:rsidR="00E82955" w:rsidRPr="00AE1CD4">
        <w:rPr>
          <w:rFonts w:ascii="Calibri" w:hAnsi="Calibri"/>
          <w:b/>
          <w:sz w:val="22"/>
          <w:szCs w:val="22"/>
        </w:rPr>
        <w:t>.0</w:t>
      </w:r>
      <w:r w:rsidR="005423C3">
        <w:rPr>
          <w:rFonts w:ascii="Calibri" w:hAnsi="Calibri"/>
          <w:b/>
          <w:sz w:val="22"/>
          <w:szCs w:val="22"/>
        </w:rPr>
        <w:t>6</w:t>
      </w:r>
      <w:r w:rsidR="00E82955" w:rsidRPr="00AE1CD4">
        <w:rPr>
          <w:rFonts w:ascii="Calibri" w:hAnsi="Calibri"/>
          <w:b/>
          <w:sz w:val="22"/>
          <w:szCs w:val="22"/>
        </w:rPr>
        <w:t>.2022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78743C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 in sicer:</w:t>
      </w:r>
    </w:p>
    <w:p w:rsidR="00A9403E" w:rsidRPr="00973D93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78743C">
        <w:rPr>
          <w:rFonts w:ascii="Calibri" w:hAnsi="Calibri"/>
          <w:sz w:val="22"/>
          <w:szCs w:val="22"/>
        </w:rPr>
        <w:t xml:space="preserve">Tržaška cesta 24 </w:t>
      </w:r>
      <w:r w:rsidR="00D77D29">
        <w:rPr>
          <w:rFonts w:ascii="Calibri" w:hAnsi="Calibri"/>
          <w:b/>
          <w:sz w:val="22"/>
          <w:szCs w:val="22"/>
        </w:rPr>
        <w:t>ob 11:00</w:t>
      </w:r>
      <w:r w:rsidR="00871320"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 xml:space="preserve">najkasneje do </w:t>
      </w:r>
      <w:r w:rsidR="0078743C">
        <w:rPr>
          <w:rFonts w:ascii="Calibri" w:hAnsi="Calibri"/>
          <w:b/>
          <w:sz w:val="22"/>
          <w:szCs w:val="22"/>
        </w:rPr>
        <w:t>04</w:t>
      </w:r>
      <w:r w:rsidR="009016F8">
        <w:rPr>
          <w:rFonts w:ascii="Calibri" w:hAnsi="Calibri"/>
          <w:b/>
          <w:sz w:val="22"/>
          <w:szCs w:val="22"/>
        </w:rPr>
        <w:t>.</w:t>
      </w:r>
      <w:r w:rsidR="00871320">
        <w:rPr>
          <w:rFonts w:ascii="Calibri" w:hAnsi="Calibri"/>
          <w:b/>
          <w:sz w:val="22"/>
          <w:szCs w:val="22"/>
        </w:rPr>
        <w:t>0</w:t>
      </w:r>
      <w:r w:rsidR="0078743C">
        <w:rPr>
          <w:rFonts w:ascii="Calibri" w:hAnsi="Calibri"/>
          <w:b/>
          <w:sz w:val="22"/>
          <w:szCs w:val="22"/>
        </w:rPr>
        <w:t>6</w:t>
      </w:r>
      <w:r w:rsidR="002725E1">
        <w:rPr>
          <w:rFonts w:ascii="Calibri" w:hAnsi="Calibri"/>
          <w:b/>
          <w:sz w:val="22"/>
          <w:szCs w:val="22"/>
        </w:rPr>
        <w:t>.202</w:t>
      </w:r>
      <w:r w:rsidR="00871320">
        <w:rPr>
          <w:rFonts w:ascii="Calibri" w:hAnsi="Calibri"/>
          <w:b/>
          <w:sz w:val="22"/>
          <w:szCs w:val="22"/>
        </w:rPr>
        <w:t>2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Dodatne podrobnejše informacije o pogojih  javne dražbe in  podatke o  nepremičninah, informacije za ogled predmetne nepremičnine, dobijo interesenti na Mestni občini Ljubljana, Mestna uprava, Oddelek za ravnanje z nepremičninami, tel.št. 01/306-11-</w:t>
      </w:r>
      <w:r w:rsidR="003C6CC6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 xml:space="preserve">, elektronska pošta:  </w:t>
      </w:r>
      <w:hyperlink r:id="rId12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Pr="00296056" w:rsidRDefault="002725E1" w:rsidP="00A9403E">
      <w:pPr>
        <w:jc w:val="both"/>
        <w:rPr>
          <w:rFonts w:ascii="Calibri" w:hAnsi="Calibri"/>
          <w:sz w:val="22"/>
          <w:szCs w:val="22"/>
        </w:rPr>
      </w:pPr>
      <w:r w:rsidRPr="00296056">
        <w:rPr>
          <w:rFonts w:ascii="Calibri" w:hAnsi="Calibri"/>
          <w:sz w:val="22"/>
          <w:szCs w:val="22"/>
        </w:rPr>
        <w:t>O</w:t>
      </w:r>
      <w:r w:rsidR="00A9403E" w:rsidRPr="00296056">
        <w:rPr>
          <w:rFonts w:ascii="Calibri" w:hAnsi="Calibri"/>
          <w:sz w:val="22"/>
          <w:szCs w:val="22"/>
        </w:rPr>
        <w:t>gled nepremičnin</w:t>
      </w:r>
      <w:r w:rsidR="0078743C">
        <w:rPr>
          <w:rFonts w:ascii="Calibri" w:hAnsi="Calibri"/>
          <w:sz w:val="22"/>
          <w:szCs w:val="22"/>
        </w:rPr>
        <w:t>e</w:t>
      </w:r>
      <w:r w:rsidR="00E82955" w:rsidRPr="00296056">
        <w:rPr>
          <w:rFonts w:ascii="Calibri" w:hAnsi="Calibri"/>
          <w:sz w:val="22"/>
          <w:szCs w:val="22"/>
        </w:rPr>
        <w:t xml:space="preserve"> </w:t>
      </w:r>
      <w:r w:rsidR="00D30D0C" w:rsidRPr="00296056">
        <w:rPr>
          <w:rFonts w:ascii="Calibri" w:hAnsi="Calibri"/>
          <w:sz w:val="22"/>
          <w:szCs w:val="22"/>
        </w:rPr>
        <w:t>je</w:t>
      </w:r>
      <w:r w:rsidR="00A9403E" w:rsidRPr="00296056">
        <w:rPr>
          <w:rFonts w:ascii="Calibri" w:hAnsi="Calibri"/>
          <w:sz w:val="22"/>
          <w:szCs w:val="22"/>
        </w:rPr>
        <w:t xml:space="preserve"> mož</w:t>
      </w:r>
      <w:r w:rsidR="008A4AA2" w:rsidRPr="00296056">
        <w:rPr>
          <w:rFonts w:ascii="Calibri" w:hAnsi="Calibri"/>
          <w:sz w:val="22"/>
          <w:szCs w:val="22"/>
        </w:rPr>
        <w:t>en</w:t>
      </w:r>
      <w:r w:rsidR="0078743C">
        <w:rPr>
          <w:rFonts w:ascii="Calibri" w:hAnsi="Calibri"/>
          <w:sz w:val="22"/>
          <w:szCs w:val="22"/>
        </w:rPr>
        <w:t xml:space="preserve"> dne 25.05.2022</w:t>
      </w:r>
    </w:p>
    <w:p w:rsidR="008A4AA2" w:rsidRDefault="0078743C" w:rsidP="00296056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Tržaška cesta 24</w:t>
      </w:r>
      <w:r w:rsidR="008A4AA2" w:rsidRPr="00296056">
        <w:rPr>
          <w:rFonts w:ascii="Calibri" w:hAnsi="Calibri"/>
          <w:sz w:val="22"/>
          <w:szCs w:val="22"/>
        </w:rPr>
        <w:t xml:space="preserve">, Ljubljana – </w:t>
      </w:r>
      <w:r>
        <w:rPr>
          <w:rFonts w:ascii="Calibri" w:hAnsi="Calibri"/>
          <w:sz w:val="22"/>
          <w:szCs w:val="22"/>
        </w:rPr>
        <w:t>ob 11:30 uri</w:t>
      </w:r>
    </w:p>
    <w:p w:rsidR="007B5F3E" w:rsidRDefault="007B5F3E" w:rsidP="00871320">
      <w:pPr>
        <w:jc w:val="both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4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97615B" w:rsidRPr="007B5F3E" w:rsidRDefault="009016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 xml:space="preserve">.: </w:t>
      </w:r>
      <w:r w:rsidR="0078743C">
        <w:rPr>
          <w:rFonts w:ascii="Calibri" w:hAnsi="Calibri"/>
          <w:sz w:val="22"/>
          <w:szCs w:val="22"/>
        </w:rPr>
        <w:t>4</w:t>
      </w:r>
      <w:r w:rsidR="00D30D0C">
        <w:rPr>
          <w:rFonts w:ascii="Calibri" w:hAnsi="Calibri"/>
          <w:sz w:val="22"/>
          <w:szCs w:val="22"/>
        </w:rPr>
        <w:t>/202</w:t>
      </w:r>
      <w:r w:rsidR="009C32D5">
        <w:rPr>
          <w:rFonts w:ascii="Calibri" w:hAnsi="Calibri"/>
          <w:sz w:val="22"/>
          <w:szCs w:val="22"/>
        </w:rPr>
        <w:t>2</w:t>
      </w:r>
    </w:p>
    <w:sectPr w:rsidR="0097615B" w:rsidRPr="007B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E0F"/>
    <w:rsid w:val="0006081C"/>
    <w:rsid w:val="000D4E26"/>
    <w:rsid w:val="0013279F"/>
    <w:rsid w:val="001D113F"/>
    <w:rsid w:val="00247B73"/>
    <w:rsid w:val="00247FAB"/>
    <w:rsid w:val="00271E26"/>
    <w:rsid w:val="002725E1"/>
    <w:rsid w:val="00296056"/>
    <w:rsid w:val="002F400B"/>
    <w:rsid w:val="003C6CC6"/>
    <w:rsid w:val="003D1F95"/>
    <w:rsid w:val="0043755B"/>
    <w:rsid w:val="00444200"/>
    <w:rsid w:val="0044789B"/>
    <w:rsid w:val="004912EB"/>
    <w:rsid w:val="004F1CD5"/>
    <w:rsid w:val="00536A63"/>
    <w:rsid w:val="005423C3"/>
    <w:rsid w:val="00614C3A"/>
    <w:rsid w:val="00615F5C"/>
    <w:rsid w:val="00687F20"/>
    <w:rsid w:val="006D5CC4"/>
    <w:rsid w:val="0073142E"/>
    <w:rsid w:val="0078743C"/>
    <w:rsid w:val="007B5F3E"/>
    <w:rsid w:val="007C5EF9"/>
    <w:rsid w:val="00871320"/>
    <w:rsid w:val="0088434C"/>
    <w:rsid w:val="00892F8E"/>
    <w:rsid w:val="008A4AA2"/>
    <w:rsid w:val="009016F8"/>
    <w:rsid w:val="00923E76"/>
    <w:rsid w:val="00957ACF"/>
    <w:rsid w:val="00961059"/>
    <w:rsid w:val="00973D93"/>
    <w:rsid w:val="0097615B"/>
    <w:rsid w:val="009C32D5"/>
    <w:rsid w:val="009F32AA"/>
    <w:rsid w:val="00A0012B"/>
    <w:rsid w:val="00A23477"/>
    <w:rsid w:val="00A9403E"/>
    <w:rsid w:val="00AB45C1"/>
    <w:rsid w:val="00AE1CD4"/>
    <w:rsid w:val="00B61911"/>
    <w:rsid w:val="00BC4EE8"/>
    <w:rsid w:val="00BC68D2"/>
    <w:rsid w:val="00BE5EF0"/>
    <w:rsid w:val="00D30D0C"/>
    <w:rsid w:val="00D77D29"/>
    <w:rsid w:val="00D803B9"/>
    <w:rsid w:val="00D96767"/>
    <w:rsid w:val="00DD4344"/>
    <w:rsid w:val="00E267DA"/>
    <w:rsid w:val="00E76B70"/>
    <w:rsid w:val="00E82955"/>
    <w:rsid w:val="00E966EA"/>
    <w:rsid w:val="00EB26F0"/>
    <w:rsid w:val="00EB3D9A"/>
    <w:rsid w:val="00EF58D1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60724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F9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13" Type="http://schemas.openxmlformats.org/officeDocument/2006/relationships/hyperlink" Target="http://www.ljubljan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nepremicnine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osta.skupnostobcin.si/l/HTbf6vckCxx0h4763cDDiV2g/n4bJ5LADpN6rH6KbBQSiqQ/Z0UqPI763T1JlG31Virpdo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sl/razpisi-razgrnitve-in-javne-objave/" TargetMode="External"/><Relationship Id="rId14" Type="http://schemas.openxmlformats.org/officeDocument/2006/relationships/hyperlink" Target="http://www.ljubljana.si/si/mol/nepremic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2491F3-4BD4-4E2D-B643-B405A01F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Marina Anžur</cp:lastModifiedBy>
  <cp:revision>4</cp:revision>
  <cp:lastPrinted>2022-05-16T12:09:00Z</cp:lastPrinted>
  <dcterms:created xsi:type="dcterms:W3CDTF">2022-05-16T12:02:00Z</dcterms:created>
  <dcterms:modified xsi:type="dcterms:W3CDTF">2022-05-16T12:08:00Z</dcterms:modified>
</cp:coreProperties>
</file>