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0B" w:rsidRDefault="0086590B">
      <w:pPr>
        <w:pStyle w:val="BodyA"/>
        <w:jc w:val="center"/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</w:pPr>
    </w:p>
    <w:p w:rsidR="0086590B" w:rsidRDefault="0086590B">
      <w:pPr>
        <w:pStyle w:val="BodyA"/>
        <w:jc w:val="center"/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</w:pPr>
    </w:p>
    <w:p w:rsidR="0086590B" w:rsidRDefault="0086590B">
      <w:pPr>
        <w:pStyle w:val="BodyA"/>
        <w:jc w:val="center"/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</w:pPr>
    </w:p>
    <w:p w:rsidR="00683F5C" w:rsidRPr="001136FE" w:rsidRDefault="00683F5C">
      <w:pPr>
        <w:pStyle w:val="BodyA"/>
        <w:jc w:val="center"/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  <w:t>Enodnevna konferenca o razvoju</w:t>
      </w:r>
    </w:p>
    <w:p w:rsidR="00683F5C" w:rsidRPr="001136FE" w:rsidRDefault="00683F5C">
      <w:pPr>
        <w:pStyle w:val="BodyA"/>
        <w:jc w:val="center"/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sz w:val="28"/>
          <w:szCs w:val="28"/>
          <w:u w:color="1A1A1A"/>
          <w:lang w:val="sr-Latn-RS"/>
        </w:rPr>
        <w:t>kulturnih in kreativnih industrij v Ljubljani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Datum:</w:t>
      </w:r>
      <w:r w:rsidR="00683F5C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="008202EB" w:rsidRPr="008202EB">
        <w:rPr>
          <w:rFonts w:ascii="Calibri" w:hAnsi="Calibri" w:cs="Calibri"/>
          <w:bCs/>
          <w:color w:val="1A1A1A"/>
          <w:u w:color="1A1A1A"/>
          <w:lang w:val="sr-Latn-RS"/>
        </w:rPr>
        <w:t>torek,</w:t>
      </w:r>
      <w:r w:rsidR="008202EB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18.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12.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 xml:space="preserve"> 2018</w:t>
      </w: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Tema:</w:t>
      </w:r>
      <w:r w:rsidR="00FE2011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="00FE2011" w:rsidRPr="001136FE">
        <w:rPr>
          <w:rFonts w:ascii="Calibri" w:hAnsi="Calibri" w:cs="Calibri"/>
          <w:bCs/>
          <w:color w:val="auto"/>
          <w:u w:color="1A1A1A"/>
          <w:lang w:val="sr-Latn-RS"/>
        </w:rPr>
        <w:t>kulturne i</w:t>
      </w:r>
      <w:r w:rsidR="00683F5C" w:rsidRPr="001136FE">
        <w:rPr>
          <w:rFonts w:ascii="Calibri" w:hAnsi="Calibri" w:cs="Calibri"/>
          <w:bCs/>
          <w:color w:val="auto"/>
          <w:u w:color="1A1A1A"/>
          <w:lang w:val="sr-Latn-RS"/>
        </w:rPr>
        <w:t>n</w:t>
      </w:r>
      <w:r w:rsidR="00FE2011" w:rsidRPr="001136FE">
        <w:rPr>
          <w:rFonts w:ascii="Calibri" w:hAnsi="Calibri" w:cs="Calibri"/>
          <w:bCs/>
          <w:color w:val="auto"/>
          <w:u w:color="1A1A1A"/>
          <w:lang w:val="sr-Latn-RS"/>
        </w:rPr>
        <w:t xml:space="preserve"> kreativne industrije</w:t>
      </w: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Lokacija:</w:t>
      </w:r>
      <w:r w:rsidR="00FE2011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="00F4730A" w:rsidRPr="001136FE">
        <w:rPr>
          <w:rFonts w:ascii="Calibri" w:hAnsi="Calibri" w:cs="Calibri"/>
          <w:color w:val="1A1A1A"/>
          <w:u w:color="1A1A1A"/>
          <w:lang w:val="sr-Latn-RS"/>
        </w:rPr>
        <w:t>MGML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, Mestni muzej Ljubljana,</w:t>
      </w:r>
      <w:r w:rsidR="00F4730A" w:rsidRPr="001136FE">
        <w:rPr>
          <w:rFonts w:ascii="Calibri" w:hAnsi="Calibri" w:cs="Calibri"/>
          <w:color w:val="1A1A1A"/>
          <w:u w:color="1A1A1A"/>
          <w:lang w:val="sr-Latn-RS"/>
        </w:rPr>
        <w:t xml:space="preserve"> konferenčna 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dvorana;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 kapacitet</w:t>
      </w:r>
      <w:r w:rsidR="00F4730A" w:rsidRPr="001136FE">
        <w:rPr>
          <w:rFonts w:ascii="Calibri" w:hAnsi="Calibri" w:cs="Calibri"/>
          <w:color w:val="1A1A1A"/>
          <w:u w:color="1A1A1A"/>
          <w:lang w:val="sr-Latn-RS"/>
        </w:rPr>
        <w:t>a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: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 80 ljudi</w:t>
      </w:r>
    </w:p>
    <w:p w:rsidR="00A64313" w:rsidRPr="001136FE" w:rsidRDefault="00683F5C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Javnost</w:t>
      </w:r>
      <w:r w:rsidR="00910902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:</w:t>
      </w:r>
      <w:r w:rsidR="00FE2011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k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>ultur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ni sektor, kreativne industrije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>9:00 Registracija i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n kav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a 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683F5C" w:rsidRPr="001136FE" w:rsidRDefault="00910902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9:30 </w:t>
      </w:r>
      <w:r w:rsidR="00683F5C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Blaž Peršin</w:t>
      </w:r>
      <w:r w:rsidR="00683F5C" w:rsidRPr="001136FE">
        <w:rPr>
          <w:rFonts w:ascii="Calibri" w:hAnsi="Calibri" w:cs="Calibri"/>
          <w:bCs/>
          <w:color w:val="1A1A1A"/>
          <w:u w:color="1A1A1A"/>
          <w:lang w:val="sr-Latn-RS"/>
        </w:rPr>
        <w:t>, direktor MGML:</w:t>
      </w:r>
      <w:r w:rsidR="00683F5C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="00683F5C" w:rsidRPr="001136FE">
        <w:rPr>
          <w:rFonts w:ascii="Calibri" w:hAnsi="Calibri" w:cs="Calibri"/>
          <w:bCs/>
          <w:color w:val="1A1A1A"/>
          <w:u w:color="1A1A1A"/>
          <w:lang w:val="sr-Latn-RS"/>
        </w:rPr>
        <w:t>p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ozdrav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ni nagovor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in predstavitev konference</w:t>
      </w:r>
    </w:p>
    <w:p w:rsidR="00A64313" w:rsidRPr="001136FE" w:rsidRDefault="00683F5C" w:rsidP="00683F5C">
      <w:pPr>
        <w:pStyle w:val="BodyA"/>
        <w:ind w:left="2" w:firstLine="1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       </w:t>
      </w:r>
      <w:r w:rsid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Mateja Dem</w:t>
      </w:r>
      <w:r w:rsidR="00441B79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š</w:t>
      </w: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ič</w:t>
      </w:r>
      <w:r w:rsidRPr="001136FE">
        <w:rPr>
          <w:rFonts w:ascii="Calibri" w:hAnsi="Calibri" w:cs="Calibri"/>
          <w:bCs/>
          <w:color w:val="1A1A1A"/>
          <w:u w:color="1A1A1A"/>
          <w:lang w:val="sr-Latn-RS"/>
        </w:rPr>
        <w:t>, vodja Oddelka za kutluro MOL: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 xml:space="preserve"> uvodn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i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nagovor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9D6C6F" w:rsidRDefault="007F5358" w:rsidP="007F5358">
      <w:pPr>
        <w:pStyle w:val="BodyA"/>
        <w:rPr>
          <w:rFonts w:ascii="Calibri" w:hAnsi="Calibri"/>
          <w:i/>
          <w:iCs/>
          <w:color w:val="auto"/>
          <w:lang w:val="sr-Latn-RS"/>
        </w:rPr>
      </w:pPr>
      <w:r w:rsidRPr="007F5358">
        <w:rPr>
          <w:rFonts w:ascii="Calibri" w:hAnsi="Calibri"/>
          <w:color w:val="auto"/>
          <w:lang w:val="sr-Latn-RS"/>
        </w:rPr>
        <w:t xml:space="preserve">9:45 </w:t>
      </w:r>
      <w:r w:rsidR="009D6C6F" w:rsidRPr="007F5358">
        <w:rPr>
          <w:rFonts w:ascii="Calibri" w:hAnsi="Calibri"/>
          <w:b/>
          <w:bCs/>
          <w:color w:val="auto"/>
          <w:lang w:val="sr-Latn-RS"/>
        </w:rPr>
        <w:t>mag. Lilijana Madjar</w:t>
      </w:r>
      <w:r w:rsidR="009D6C6F" w:rsidRPr="007F5358">
        <w:rPr>
          <w:rFonts w:ascii="Calibri" w:hAnsi="Calibri"/>
          <w:color w:val="auto"/>
          <w:lang w:val="sr-Latn-RS"/>
        </w:rPr>
        <w:t xml:space="preserve">, direktorica Regionalne razvojne agencije Ljubljanske urbane regije, predstavitev projekta </w:t>
      </w:r>
      <w:r w:rsidR="009D6C6F" w:rsidRPr="007F5358">
        <w:rPr>
          <w:rFonts w:ascii="Calibri" w:hAnsi="Calibri"/>
          <w:i/>
          <w:iCs/>
          <w:color w:val="auto"/>
          <w:lang w:val="sr-Latn-RS"/>
        </w:rPr>
        <w:t>CRE:HUB – Politike za kulturne in kreativne industrije: vozlišče inovativnega regionalnega razvoja</w:t>
      </w:r>
    </w:p>
    <w:p w:rsidR="009D6C6F" w:rsidRDefault="009D6C6F" w:rsidP="007F5358">
      <w:pPr>
        <w:pStyle w:val="BodyA"/>
        <w:rPr>
          <w:rFonts w:ascii="Calibri" w:hAnsi="Calibri"/>
          <w:i/>
          <w:iCs/>
          <w:color w:val="auto"/>
          <w:lang w:val="sr-Latn-RS"/>
        </w:rPr>
      </w:pPr>
    </w:p>
    <w:p w:rsidR="007F5358" w:rsidRPr="007F5358" w:rsidRDefault="009D6C6F" w:rsidP="007F5358">
      <w:pPr>
        <w:pStyle w:val="BodyA"/>
        <w:rPr>
          <w:color w:val="auto"/>
        </w:rPr>
      </w:pPr>
      <w:r>
        <w:rPr>
          <w:rFonts w:ascii="Calibri" w:hAnsi="Calibri"/>
          <w:color w:val="auto"/>
          <w:lang w:val="sr-Latn-RS"/>
        </w:rPr>
        <w:t>10:00</w:t>
      </w:r>
      <w:r w:rsidRPr="007F5358">
        <w:rPr>
          <w:rFonts w:ascii="Calibri" w:hAnsi="Calibri"/>
          <w:color w:val="auto"/>
          <w:lang w:val="sr-Latn-RS"/>
        </w:rPr>
        <w:t xml:space="preserve"> </w:t>
      </w:r>
      <w:r w:rsidR="007F5358" w:rsidRPr="007F5358">
        <w:rPr>
          <w:rFonts w:ascii="Calibri" w:hAnsi="Calibri"/>
          <w:b/>
          <w:bCs/>
          <w:color w:val="auto"/>
          <w:lang w:val="sr-Latn-RS"/>
        </w:rPr>
        <w:t>dr. Nika Murovec</w:t>
      </w:r>
      <w:r w:rsidR="007F5358" w:rsidRPr="007F5358">
        <w:rPr>
          <w:rFonts w:ascii="Calibri" w:hAnsi="Calibri"/>
          <w:color w:val="auto"/>
          <w:lang w:val="sr-Latn-RS"/>
        </w:rPr>
        <w:t xml:space="preserve"> in </w:t>
      </w:r>
      <w:r w:rsidR="007F5358" w:rsidRPr="007F5358">
        <w:rPr>
          <w:rFonts w:ascii="Calibri" w:hAnsi="Calibri"/>
          <w:b/>
          <w:bCs/>
          <w:color w:val="auto"/>
          <w:lang w:val="sr-Latn-RS"/>
        </w:rPr>
        <w:t>dr. Damjan Kavaš</w:t>
      </w:r>
      <w:r w:rsidR="007F5358" w:rsidRPr="007F5358">
        <w:rPr>
          <w:rFonts w:ascii="Calibri" w:hAnsi="Calibri"/>
          <w:color w:val="auto"/>
          <w:lang w:val="sr-Latn-RS"/>
        </w:rPr>
        <w:t xml:space="preserve">, Inštitut za ekonomska raziskovanja, Ljubljana: predstavitev ključnih ugotovitev študij </w:t>
      </w:r>
      <w:r w:rsidR="007F5358" w:rsidRPr="007F5358">
        <w:rPr>
          <w:rFonts w:ascii="Calibri" w:hAnsi="Calibri"/>
          <w:i/>
          <w:iCs/>
          <w:color w:val="auto"/>
          <w:lang w:val="sr-Latn-RS"/>
        </w:rPr>
        <w:t xml:space="preserve">State of Art of the CCI Sector </w:t>
      </w:r>
      <w:r w:rsidR="007F5358" w:rsidRPr="007F5358">
        <w:rPr>
          <w:rFonts w:ascii="Calibri" w:hAnsi="Calibri"/>
          <w:color w:val="auto"/>
          <w:lang w:val="sr-Latn-RS"/>
        </w:rPr>
        <w:t xml:space="preserve">in </w:t>
      </w:r>
      <w:r w:rsidR="007F5358" w:rsidRPr="007F5358">
        <w:rPr>
          <w:rFonts w:ascii="Calibri" w:hAnsi="Calibri"/>
          <w:i/>
          <w:iCs/>
          <w:color w:val="auto"/>
          <w:lang w:val="sr-Latn-RS"/>
        </w:rPr>
        <w:t>Ljubljana Urban Region</w:t>
      </w:r>
      <w:r w:rsidR="007F5358" w:rsidRPr="007F5358">
        <w:rPr>
          <w:rFonts w:ascii="Calibri" w:hAnsi="Calibri"/>
          <w:color w:val="auto"/>
          <w:lang w:val="sr-Latn-RS"/>
        </w:rPr>
        <w:t xml:space="preserve"> in </w:t>
      </w:r>
      <w:r w:rsidR="007F5358" w:rsidRPr="007F5358">
        <w:rPr>
          <w:rFonts w:ascii="Calibri" w:hAnsi="Calibri"/>
          <w:i/>
          <w:iCs/>
          <w:color w:val="auto"/>
          <w:lang w:val="sr-Latn-RS"/>
        </w:rPr>
        <w:t>Barrier Solution Analysis of the CCI Sector in Ljubljana Urban Region</w:t>
      </w:r>
      <w:r w:rsidR="007F5358" w:rsidRPr="007F5358">
        <w:rPr>
          <w:rFonts w:ascii="Calibri" w:hAnsi="Calibri"/>
          <w:color w:val="auto"/>
          <w:lang w:val="sr-Latn-RS"/>
        </w:rPr>
        <w:t xml:space="preserve"> </w:t>
      </w:r>
    </w:p>
    <w:p w:rsidR="007F5358" w:rsidRPr="007F5358" w:rsidRDefault="007F5358" w:rsidP="007F5358">
      <w:pPr>
        <w:pStyle w:val="BodyA"/>
        <w:rPr>
          <w:color w:val="auto"/>
        </w:rPr>
      </w:pPr>
      <w:r w:rsidRPr="007F5358">
        <w:rPr>
          <w:rFonts w:ascii="Calibri" w:hAnsi="Calibri"/>
          <w:color w:val="auto"/>
          <w:lang w:val="sr-Latn-RS"/>
        </w:rPr>
        <w:t> </w:t>
      </w: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10:30 </w:t>
      </w:r>
      <w:r w:rsidR="00683F5C" w:rsidRPr="001136FE">
        <w:rPr>
          <w:rFonts w:ascii="Calibri" w:hAnsi="Calibri" w:cs="Calibri"/>
          <w:color w:val="1A1A1A"/>
          <w:u w:color="1A1A1A"/>
          <w:lang w:val="sr-Latn-RS"/>
        </w:rPr>
        <w:t>Predstavitev</w:t>
      </w:r>
      <w:r w:rsidR="00AA3DCC">
        <w:rPr>
          <w:rFonts w:ascii="Calibri" w:hAnsi="Calibri" w:cs="Calibri"/>
          <w:color w:val="1A1A1A"/>
          <w:u w:color="1A1A1A"/>
          <w:lang w:val="sr-Latn-RS"/>
        </w:rPr>
        <w:t xml:space="preserve"> primera</w:t>
      </w:r>
      <w:r w:rsidR="00582C8C">
        <w:rPr>
          <w:rFonts w:ascii="Calibri" w:hAnsi="Calibri" w:cs="Calibri"/>
          <w:color w:val="1A1A1A"/>
          <w:u w:color="1A1A1A"/>
          <w:lang w:val="sr-Latn-RS"/>
        </w:rPr>
        <w:t xml:space="preserve"> dobre prakse</w:t>
      </w:r>
      <w:r w:rsidR="00AA3DCC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="00582C8C">
        <w:rPr>
          <w:rFonts w:ascii="Calibri" w:hAnsi="Calibri" w:cs="Calibri"/>
          <w:color w:val="1A1A1A"/>
          <w:u w:color="1A1A1A"/>
          <w:lang w:val="sr-Latn-RS"/>
        </w:rPr>
        <w:t>evropske prestolnice kulture</w:t>
      </w:r>
      <w:r w:rsidR="00582C8C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="00AA3DCC">
        <w:rPr>
          <w:rFonts w:ascii="Calibri" w:hAnsi="Calibri" w:cs="Calibri"/>
          <w:color w:val="1A1A1A"/>
          <w:u w:color="1A1A1A"/>
          <w:lang w:val="sr-Latn-RS"/>
        </w:rPr>
        <w:t xml:space="preserve">iz Avstrije </w:t>
      </w:r>
    </w:p>
    <w:p w:rsidR="00FE2011" w:rsidRPr="001136FE" w:rsidRDefault="00FE2011" w:rsidP="00FE2011">
      <w:pPr>
        <w:rPr>
          <w:rFonts w:ascii="Calibri" w:hAnsi="Calibri" w:cs="Calibri"/>
          <w:lang w:val="sr-Latn-RS"/>
        </w:rPr>
      </w:pPr>
      <w:r w:rsidRPr="001136FE">
        <w:rPr>
          <w:rFonts w:ascii="Calibri" w:hAnsi="Calibri" w:cs="Calibri"/>
          <w:b/>
          <w:bCs/>
          <w:lang w:val="sr-Latn-RS"/>
        </w:rPr>
        <w:t>Eberhard Schrempf</w:t>
      </w:r>
      <w:r w:rsidRPr="001136FE">
        <w:rPr>
          <w:rFonts w:ascii="Calibri" w:hAnsi="Calibri" w:cs="Calibri"/>
          <w:bCs/>
          <w:lang w:val="sr-Latn-RS"/>
        </w:rPr>
        <w:t xml:space="preserve">, </w:t>
      </w:r>
      <w:r w:rsidR="00441B79" w:rsidRPr="001136FE">
        <w:rPr>
          <w:rFonts w:ascii="Calibri" w:hAnsi="Calibri" w:cs="Calibri"/>
          <w:bCs/>
          <w:lang w:val="sr-Latn-RS"/>
        </w:rPr>
        <w:t xml:space="preserve">direktor, Kreativne industrije </w:t>
      </w:r>
      <w:r w:rsidRPr="001136FE">
        <w:rPr>
          <w:rFonts w:ascii="Calibri" w:hAnsi="Calibri" w:cs="Calibri"/>
          <w:lang w:val="sr-Latn-RS"/>
        </w:rPr>
        <w:t>Styria, Graz</w:t>
      </w:r>
    </w:p>
    <w:p w:rsidR="00441B79" w:rsidRPr="001136FE" w:rsidRDefault="00441B79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11:15 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>Odmor za kavo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11:30 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>Medsektorsko sodelovanje v procesu kandidature za EPK</w:t>
      </w:r>
    </w:p>
    <w:p w:rsidR="00A64313" w:rsidRPr="001136FE" w:rsidRDefault="00441B79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eastAsia="Helvetica" w:hAnsi="Calibri" w:cs="Calibri"/>
          <w:color w:val="1A1A1A"/>
          <w:u w:color="1A1A1A"/>
          <w:lang w:val="sr-Latn-RS"/>
        </w:rPr>
        <w:t>Pogovor:</w:t>
      </w:r>
    </w:p>
    <w:p w:rsidR="00A64313" w:rsidRPr="001136FE" w:rsidRDefault="00910902" w:rsidP="00441B79">
      <w:pPr>
        <w:pStyle w:val="BodyA"/>
        <w:numPr>
          <w:ilvl w:val="0"/>
          <w:numId w:val="1"/>
        </w:numPr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Anja Zorko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/ </w:t>
      </w:r>
      <w:r w:rsidR="007F45A3">
        <w:rPr>
          <w:rFonts w:ascii="Calibri" w:hAnsi="Calibri" w:cs="Calibri"/>
          <w:color w:val="1A1A1A"/>
          <w:u w:color="1A1A1A"/>
          <w:lang w:val="sr-Latn-RS"/>
        </w:rPr>
        <w:t xml:space="preserve"> Center za kreativnost </w:t>
      </w:r>
      <w:r w:rsidR="00582C8C">
        <w:rPr>
          <w:rFonts w:ascii="Calibri" w:hAnsi="Calibri" w:cs="Calibri"/>
          <w:color w:val="1A1A1A"/>
          <w:u w:color="1A1A1A"/>
          <w:lang w:val="sr-Latn-RS"/>
        </w:rPr>
        <w:t>‒</w:t>
      </w:r>
      <w:r w:rsidR="008202EB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MAO</w:t>
      </w:r>
    </w:p>
    <w:p w:rsidR="00A64313" w:rsidRPr="001136FE" w:rsidRDefault="001253F3" w:rsidP="00441B79">
      <w:pPr>
        <w:pStyle w:val="BodyA"/>
        <w:numPr>
          <w:ilvl w:val="0"/>
          <w:numId w:val="1"/>
        </w:numPr>
        <w:rPr>
          <w:rFonts w:ascii="Calibri" w:eastAsia="Helvetica" w:hAnsi="Calibri" w:cs="Calibri"/>
          <w:color w:val="1A1A1A"/>
          <w:u w:color="1A1A1A"/>
          <w:lang w:val="sr-Latn-RS"/>
        </w:rPr>
      </w:pPr>
      <w:r>
        <w:rPr>
          <w:rFonts w:ascii="Calibri" w:hAnsi="Calibri" w:cs="Calibri"/>
          <w:b/>
          <w:bCs/>
          <w:color w:val="1A1A1A"/>
          <w:u w:color="1A1A1A"/>
          <w:lang w:val="sr-Latn-RS"/>
        </w:rPr>
        <w:t>Eva Matjaž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 xml:space="preserve"> / Poligon</w:t>
      </w:r>
    </w:p>
    <w:p w:rsidR="00A64313" w:rsidRPr="001136FE" w:rsidRDefault="00910902" w:rsidP="00441B79">
      <w:pPr>
        <w:pStyle w:val="BodyA"/>
        <w:numPr>
          <w:ilvl w:val="0"/>
          <w:numId w:val="1"/>
        </w:numPr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Vuk Ćosić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/ </w:t>
      </w:r>
      <w:r w:rsidR="007F45A3">
        <w:rPr>
          <w:rFonts w:ascii="Calibri" w:hAnsi="Calibri" w:cs="Calibri"/>
          <w:color w:val="1A1A1A"/>
          <w:u w:color="1A1A1A"/>
          <w:lang w:val="sr-Latn-RS"/>
        </w:rPr>
        <w:t xml:space="preserve"> sodelavec pri nastanku projekta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Rijeka</w:t>
      </w:r>
      <w:r w:rsidR="007F45A3">
        <w:rPr>
          <w:rFonts w:ascii="Calibri" w:hAnsi="Calibri" w:cs="Calibri"/>
          <w:color w:val="1A1A1A"/>
          <w:u w:color="1A1A1A"/>
          <w:lang w:val="sr-Latn-RS"/>
        </w:rPr>
        <w:t xml:space="preserve"> EPK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="007F45A3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2020</w:t>
      </w:r>
    </w:p>
    <w:p w:rsidR="00A64313" w:rsidRPr="001136FE" w:rsidRDefault="00910902" w:rsidP="00441B79">
      <w:pPr>
        <w:pStyle w:val="BodyA"/>
        <w:numPr>
          <w:ilvl w:val="0"/>
          <w:numId w:val="1"/>
        </w:numPr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Meta Štular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 xml:space="preserve"> / Rog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Lab</w:t>
      </w:r>
      <w:r w:rsidR="008202EB">
        <w:rPr>
          <w:rFonts w:ascii="Calibri" w:hAnsi="Calibri" w:cs="Calibri"/>
          <w:color w:val="1A1A1A"/>
          <w:u w:color="1A1A1A"/>
          <w:lang w:val="sr-Latn-RS"/>
        </w:rPr>
        <w:t xml:space="preserve"> </w:t>
      </w:r>
      <w:r w:rsidR="00582C8C">
        <w:rPr>
          <w:rFonts w:ascii="Calibri" w:hAnsi="Calibri" w:cs="Calibri"/>
          <w:color w:val="1A1A1A"/>
          <w:u w:color="1A1A1A"/>
          <w:lang w:val="sr-Latn-RS"/>
        </w:rPr>
        <w:t>‒</w:t>
      </w:r>
      <w:r w:rsidR="008202EB">
        <w:rPr>
          <w:rFonts w:ascii="Calibri" w:hAnsi="Calibri" w:cs="Calibri"/>
          <w:color w:val="1A1A1A"/>
          <w:u w:color="1A1A1A"/>
          <w:lang w:val="sr-Latn-RS"/>
        </w:rPr>
        <w:t xml:space="preserve"> MGML</w:t>
      </w:r>
    </w:p>
    <w:p w:rsidR="00732557" w:rsidRDefault="00732557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13:00 </w:t>
      </w:r>
      <w:r w:rsidR="001136FE">
        <w:rPr>
          <w:rFonts w:ascii="Calibri" w:hAnsi="Calibri" w:cs="Calibri"/>
          <w:color w:val="1A1A1A"/>
          <w:u w:color="1A1A1A"/>
          <w:lang w:val="sr-Latn-RS"/>
        </w:rPr>
        <w:t>K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>osilo</w:t>
      </w:r>
    </w:p>
    <w:p w:rsidR="00A64313" w:rsidRPr="001136FE" w:rsidRDefault="00A6431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</w:p>
    <w:p w:rsidR="00732557" w:rsidRDefault="00910902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>14:00</w:t>
      </w:r>
      <w:r w:rsidR="00AA3DCC">
        <w:rPr>
          <w:rFonts w:ascii="Calibri" w:hAnsi="Calibri" w:cs="Calibri"/>
          <w:color w:val="1A1A1A"/>
          <w:u w:color="1A1A1A"/>
          <w:lang w:val="sr-Latn-RS"/>
        </w:rPr>
        <w:t xml:space="preserve">  Predstavitve delovanja v regiji </w:t>
      </w:r>
    </w:p>
    <w:p w:rsidR="00732557" w:rsidRDefault="00910902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 xml:space="preserve"> </w:t>
      </w:r>
    </w:p>
    <w:p w:rsidR="00A64313" w:rsidRPr="001136FE" w:rsidRDefault="001253F3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>
        <w:rPr>
          <w:rFonts w:ascii="Calibri" w:hAnsi="Calibri" w:cs="Calibri"/>
          <w:b/>
          <w:bCs/>
          <w:color w:val="1A1A1A"/>
          <w:u w:color="1A1A1A"/>
          <w:lang w:val="sr-Latn-RS"/>
        </w:rPr>
        <w:t>Bernard Kolu</w:t>
      </w:r>
      <w:r w:rsidR="00910902"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drović </w:t>
      </w:r>
      <w:r w:rsidR="00910902" w:rsidRPr="001136FE">
        <w:rPr>
          <w:rFonts w:ascii="Calibri" w:hAnsi="Calibri" w:cs="Calibri"/>
          <w:color w:val="1A1A1A"/>
          <w:u w:color="1A1A1A"/>
          <w:lang w:val="sr-Latn-RS"/>
        </w:rPr>
        <w:t xml:space="preserve">/ RiHub Rijeka </w:t>
      </w:r>
    </w:p>
    <w:p w:rsidR="00A64313" w:rsidRPr="001136FE" w:rsidRDefault="00910902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 xml:space="preserve">Aleksandar Peković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/ Arteria Creative Network</w:t>
      </w:r>
    </w:p>
    <w:p w:rsidR="00A64313" w:rsidRDefault="00910902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b/>
          <w:bCs/>
          <w:color w:val="1A1A1A"/>
          <w:u w:color="1A1A1A"/>
          <w:lang w:val="sr-Latn-RS"/>
        </w:rPr>
        <w:t>Robert Alagjozovski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 xml:space="preserve"> / Skopje EPK 2028</w:t>
      </w:r>
    </w:p>
    <w:p w:rsidR="00732557" w:rsidRDefault="00732557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732557" w:rsidRPr="001136FE" w:rsidRDefault="00732557">
      <w:pPr>
        <w:pStyle w:val="BodyA"/>
        <w:rPr>
          <w:rFonts w:ascii="Calibri" w:eastAsia="Helvetica" w:hAnsi="Calibri" w:cs="Calibri"/>
          <w:color w:val="1A1A1A"/>
          <w:u w:color="1A1A1A"/>
          <w:lang w:val="sr-Latn-RS"/>
        </w:rPr>
      </w:pPr>
      <w:r>
        <w:rPr>
          <w:rFonts w:ascii="Calibri" w:hAnsi="Calibri" w:cs="Calibri"/>
          <w:color w:val="1A1A1A"/>
          <w:u w:color="1A1A1A"/>
          <w:lang w:val="sr-Latn-RS"/>
        </w:rPr>
        <w:t>Po predstavitvi pogovor o pomenu medregionalnega sodelovanja</w:t>
      </w:r>
    </w:p>
    <w:p w:rsidR="00A64313" w:rsidRDefault="00910902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  <w:r w:rsidRPr="001136FE">
        <w:rPr>
          <w:rFonts w:ascii="Calibri" w:hAnsi="Calibri" w:cs="Calibri"/>
          <w:color w:val="1A1A1A"/>
          <w:u w:color="1A1A1A"/>
          <w:lang w:val="sr-Latn-RS"/>
        </w:rPr>
        <w:t>15</w:t>
      </w:r>
      <w:r w:rsidRPr="001136FE">
        <w:rPr>
          <w:rFonts w:ascii="Calibri" w:hAnsi="Calibri" w:cs="Calibri"/>
          <w:color w:val="auto"/>
          <w:u w:color="1A1A1A"/>
          <w:lang w:val="sr-Latn-RS"/>
        </w:rPr>
        <w:t>:</w:t>
      </w:r>
      <w:r w:rsidR="00FE2011" w:rsidRPr="001136FE">
        <w:rPr>
          <w:rFonts w:ascii="Calibri" w:hAnsi="Calibri" w:cs="Calibri"/>
          <w:color w:val="auto"/>
          <w:u w:color="1A1A1A"/>
          <w:lang w:val="sr-Latn-RS"/>
        </w:rPr>
        <w:t>3</w:t>
      </w:r>
      <w:r w:rsidRPr="001136FE">
        <w:rPr>
          <w:rFonts w:ascii="Calibri" w:hAnsi="Calibri" w:cs="Calibri"/>
          <w:color w:val="auto"/>
          <w:u w:color="1A1A1A"/>
          <w:lang w:val="sr-Latn-RS"/>
        </w:rPr>
        <w:t xml:space="preserve">0 </w:t>
      </w:r>
      <w:r w:rsidRPr="001136FE">
        <w:rPr>
          <w:rFonts w:ascii="Calibri" w:hAnsi="Calibri" w:cs="Calibri"/>
          <w:color w:val="1A1A1A"/>
          <w:u w:color="1A1A1A"/>
          <w:lang w:val="sr-Latn-RS"/>
        </w:rPr>
        <w:t>Zaključ</w:t>
      </w:r>
      <w:r w:rsidR="00441B79" w:rsidRPr="001136FE">
        <w:rPr>
          <w:rFonts w:ascii="Calibri" w:hAnsi="Calibri" w:cs="Calibri"/>
          <w:color w:val="1A1A1A"/>
          <w:u w:color="1A1A1A"/>
          <w:lang w:val="sr-Latn-RS"/>
        </w:rPr>
        <w:t>ek</w:t>
      </w:r>
    </w:p>
    <w:p w:rsidR="00582C8C" w:rsidRDefault="00582C8C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582C8C" w:rsidRDefault="00582C8C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582C8C" w:rsidRDefault="00582C8C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582C8C" w:rsidRDefault="00582C8C">
      <w:pPr>
        <w:pStyle w:val="BodyA"/>
        <w:rPr>
          <w:rFonts w:ascii="Calibri" w:hAnsi="Calibri" w:cs="Calibri"/>
          <w:color w:val="1A1A1A"/>
          <w:u w:color="1A1A1A"/>
          <w:lang w:val="sr-Latn-RS"/>
        </w:rPr>
      </w:pPr>
    </w:p>
    <w:p w:rsidR="00582C8C" w:rsidRDefault="00582C8C" w:rsidP="00582C8C">
      <w:pPr>
        <w:pStyle w:val="BodyA"/>
        <w:rPr>
          <w:rFonts w:ascii="Calibri" w:hAnsi="Calibri" w:cs="Calibri"/>
        </w:rPr>
      </w:pPr>
      <w:r>
        <w:rPr>
          <w:rFonts w:ascii="Calibri" w:hAnsi="Calibri" w:cs="Calibri"/>
        </w:rPr>
        <w:t xml:space="preserve">OSREDNJI GOVOREC – biografija </w:t>
      </w:r>
    </w:p>
    <w:p w:rsidR="00582C8C" w:rsidRDefault="00582C8C" w:rsidP="00582C8C">
      <w:pPr>
        <w:pStyle w:val="BodyA"/>
        <w:rPr>
          <w:rFonts w:ascii="Calibri" w:hAnsi="Calibri" w:cs="Calibri"/>
        </w:rPr>
      </w:pPr>
    </w:p>
    <w:p w:rsidR="00582C8C" w:rsidRPr="00582C8C" w:rsidRDefault="00582C8C" w:rsidP="00582C8C">
      <w:pPr>
        <w:rPr>
          <w:rFonts w:ascii="Calibri" w:hAnsi="Calibri" w:cs="Calibri"/>
          <w:b/>
          <w:sz w:val="22"/>
          <w:szCs w:val="22"/>
          <w:lang w:val="sl-SI"/>
        </w:rPr>
      </w:pPr>
      <w:r w:rsidRPr="00582C8C">
        <w:rPr>
          <w:rFonts w:ascii="Calibri" w:hAnsi="Calibri" w:cs="Calibri"/>
          <w:b/>
        </w:rPr>
        <w:t xml:space="preserve">Eberhard SCHREMPF </w:t>
      </w:r>
    </w:p>
    <w:p w:rsidR="00582C8C" w:rsidRDefault="00582C8C" w:rsidP="00582C8C">
      <w:pPr>
        <w:rPr>
          <w:rFonts w:ascii="Calibri" w:hAnsi="Calibri" w:cs="Calibri"/>
        </w:rPr>
      </w:pPr>
    </w:p>
    <w:p w:rsidR="00582C8C" w:rsidRDefault="00582C8C" w:rsidP="00582C8C">
      <w:pPr>
        <w:spacing w:line="276" w:lineRule="auto"/>
        <w:rPr>
          <w:rFonts w:ascii="Calibri" w:hAnsi="Calibri" w:cs="Calibri"/>
        </w:rPr>
      </w:pPr>
      <w:r>
        <w:rPr>
          <w:rFonts w:ascii="Arial" w:hAnsi="Arial" w:cs="Arial"/>
          <w:noProof/>
          <w:lang w:val="sl-SI" w:eastAsia="sl-SI"/>
        </w:rPr>
        <w:drawing>
          <wp:inline distT="0" distB="0" distL="0" distR="0">
            <wp:extent cx="952500" cy="952500"/>
            <wp:effectExtent l="0" t="0" r="0" b="0"/>
            <wp:docPr id="1" name="Slika 1" descr="Eberhard Schrem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berhard Schremp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 xml:space="preserve">Po zaključenem študiju na umetniški akademiji v </w:t>
      </w:r>
      <w:proofErr w:type="spellStart"/>
      <w:r w:rsidRPr="00582C8C">
        <w:rPr>
          <w:rFonts w:ascii="Calibri" w:hAnsi="Calibri" w:cs="Calibri"/>
          <w:lang w:val="sl-SI"/>
        </w:rPr>
        <w:t>Grazu</w:t>
      </w:r>
      <w:proofErr w:type="spellEnd"/>
      <w:r w:rsidRPr="00582C8C">
        <w:rPr>
          <w:rFonts w:ascii="Calibri" w:hAnsi="Calibri" w:cs="Calibri"/>
          <w:lang w:val="sl-SI"/>
        </w:rPr>
        <w:t>, že več kot dve desetletji aktivno deluje na področju kulturnega managementa. Med leti 1985</w:t>
      </w:r>
      <w:r>
        <w:rPr>
          <w:rFonts w:ascii="Calibri" w:hAnsi="Calibri" w:cs="Calibri"/>
          <w:lang w:val="sl-SI"/>
        </w:rPr>
        <w:t>‒19</w:t>
      </w:r>
      <w:r w:rsidRPr="00582C8C">
        <w:rPr>
          <w:rFonts w:ascii="Calibri" w:hAnsi="Calibri" w:cs="Calibri"/>
          <w:lang w:val="sl-SI"/>
        </w:rPr>
        <w:t>90 je bil najprej tehnični direktor, kasneje pa vodja enega največjih avstrijskih festivalov »</w:t>
      </w:r>
      <w:proofErr w:type="spellStart"/>
      <w:r w:rsidRPr="00582C8C">
        <w:rPr>
          <w:rFonts w:ascii="Calibri" w:hAnsi="Calibri" w:cs="Calibri"/>
          <w:lang w:val="sl-SI"/>
        </w:rPr>
        <w:t>Steirische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Herbst</w:t>
      </w:r>
      <w:proofErr w:type="spellEnd"/>
      <w:r w:rsidRPr="00582C8C">
        <w:rPr>
          <w:rFonts w:ascii="Calibri" w:hAnsi="Calibri" w:cs="Calibri"/>
          <w:lang w:val="sl-SI"/>
        </w:rPr>
        <w:t>«. Vzporedno se je uveljavil kot kipar z več pomembnimi razstavami, je avtor scenskih zasnov in mednarodnih projektov. Po letu 1992 v okviru lastne umetniške agencije uspešno organizira in izvaja festivale, mednarodna sodelovanja in prepoznavne umetniške dogodke.</w:t>
      </w:r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>Leta 1999 ustanovi organizacijo »</w:t>
      </w:r>
      <w:proofErr w:type="spellStart"/>
      <w:r w:rsidRPr="00582C8C">
        <w:rPr>
          <w:rFonts w:ascii="Calibri" w:hAnsi="Calibri" w:cs="Calibri"/>
          <w:lang w:val="sl-SI"/>
        </w:rPr>
        <w:t>Cultural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Industries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of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Austria</w:t>
      </w:r>
      <w:proofErr w:type="spellEnd"/>
      <w:r w:rsidRPr="00582C8C">
        <w:rPr>
          <w:rFonts w:ascii="Calibri" w:hAnsi="Calibri" w:cs="Calibri"/>
          <w:lang w:val="sl-SI"/>
        </w:rPr>
        <w:t xml:space="preserve">«, se loti organizacijsko kompleksnih nalog in vodi predstavitev mesta </w:t>
      </w:r>
      <w:proofErr w:type="spellStart"/>
      <w:r w:rsidRPr="00582C8C">
        <w:rPr>
          <w:rFonts w:ascii="Calibri" w:hAnsi="Calibri" w:cs="Calibri"/>
          <w:lang w:val="sl-SI"/>
        </w:rPr>
        <w:t>Graz</w:t>
      </w:r>
      <w:proofErr w:type="spellEnd"/>
      <w:r w:rsidRPr="00582C8C">
        <w:rPr>
          <w:rFonts w:ascii="Calibri" w:hAnsi="Calibri" w:cs="Calibri"/>
          <w:lang w:val="sl-SI"/>
        </w:rPr>
        <w:t xml:space="preserve"> in dežele avstrijske Štajerske na EXPO Hannover 2000, predstavitve avtomobilskih proizvajalcev iz avstrijske Štajerske v Bruslju, </w:t>
      </w:r>
      <w:proofErr w:type="spellStart"/>
      <w:r w:rsidRPr="00582C8C">
        <w:rPr>
          <w:rFonts w:ascii="Calibri" w:hAnsi="Calibri" w:cs="Calibri"/>
          <w:lang w:val="sl-SI"/>
        </w:rPr>
        <w:t>Stuttgatrtu</w:t>
      </w:r>
      <w:proofErr w:type="spellEnd"/>
      <w:r w:rsidRPr="00582C8C">
        <w:rPr>
          <w:rFonts w:ascii="Calibri" w:hAnsi="Calibri" w:cs="Calibri"/>
          <w:lang w:val="sl-SI"/>
        </w:rPr>
        <w:t xml:space="preserve">, Göteborgu in Parizu. Odgovoren je za tehnične in scenske spremembe posameznih izvedb in produkcij festivala </w:t>
      </w:r>
      <w:proofErr w:type="spellStart"/>
      <w:r w:rsidRPr="00582C8C">
        <w:rPr>
          <w:rFonts w:ascii="Calibri" w:hAnsi="Calibri" w:cs="Calibri"/>
          <w:lang w:val="sl-SI"/>
        </w:rPr>
        <w:t>Steirische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Herbst</w:t>
      </w:r>
      <w:proofErr w:type="spellEnd"/>
      <w:r w:rsidRPr="00582C8C">
        <w:rPr>
          <w:rFonts w:ascii="Calibri" w:hAnsi="Calibri" w:cs="Calibri"/>
          <w:lang w:val="sl-SI"/>
        </w:rPr>
        <w:t xml:space="preserve"> leta 2000. Bil je pobudnik izgradnje dvorane Helmut List v </w:t>
      </w:r>
      <w:proofErr w:type="spellStart"/>
      <w:r w:rsidRPr="00582C8C">
        <w:rPr>
          <w:rFonts w:ascii="Calibri" w:hAnsi="Calibri" w:cs="Calibri"/>
          <w:lang w:val="sl-SI"/>
        </w:rPr>
        <w:t>Grazu</w:t>
      </w:r>
      <w:proofErr w:type="spellEnd"/>
      <w:r w:rsidRPr="00582C8C">
        <w:rPr>
          <w:rFonts w:ascii="Calibri" w:hAnsi="Calibri" w:cs="Calibri"/>
          <w:lang w:val="sl-SI"/>
        </w:rPr>
        <w:t xml:space="preserve">. Ob tem je kot kulturni manager in organizator sodeloval s strankami s področja kulture, znanosti, politike, gospodarstva in turizma. </w:t>
      </w:r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 xml:space="preserve">Od leta 1999 dela tudi kot predavatelj na visoki šoli za uporabne umetnosti JOANNEUM, na študijski smeri oblikovanja. </w:t>
      </w:r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 xml:space="preserve">Od januarja 2001 do aprila 2004 je zaznamoval EPK </w:t>
      </w:r>
      <w:proofErr w:type="spellStart"/>
      <w:r w:rsidRPr="00582C8C">
        <w:rPr>
          <w:rFonts w:ascii="Calibri" w:hAnsi="Calibri" w:cs="Calibri"/>
          <w:lang w:val="sl-SI"/>
        </w:rPr>
        <w:t>Graz</w:t>
      </w:r>
      <w:proofErr w:type="spellEnd"/>
      <w:r w:rsidRPr="00582C8C">
        <w:rPr>
          <w:rFonts w:ascii="Calibri" w:hAnsi="Calibri" w:cs="Calibri"/>
          <w:lang w:val="sl-SI"/>
        </w:rPr>
        <w:t xml:space="preserve"> kot direktor zavoda, ki je EPK </w:t>
      </w:r>
      <w:proofErr w:type="spellStart"/>
      <w:r w:rsidRPr="00582C8C">
        <w:rPr>
          <w:rFonts w:ascii="Calibri" w:hAnsi="Calibri" w:cs="Calibri"/>
          <w:lang w:val="sl-SI"/>
        </w:rPr>
        <w:t>Graz</w:t>
      </w:r>
      <w:proofErr w:type="spellEnd"/>
      <w:r w:rsidRPr="00582C8C">
        <w:rPr>
          <w:rFonts w:ascii="Calibri" w:hAnsi="Calibri" w:cs="Calibri"/>
          <w:lang w:val="sl-SI"/>
        </w:rPr>
        <w:t xml:space="preserve"> tudi pripravil in realiziral. </w:t>
      </w:r>
      <w:bookmarkStart w:id="0" w:name="_GoBack"/>
      <w:bookmarkEnd w:id="0"/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>Po aprilu 2004 se vrne v zasebni zavod »</w:t>
      </w:r>
      <w:proofErr w:type="spellStart"/>
      <w:r w:rsidRPr="00582C8C">
        <w:rPr>
          <w:rFonts w:ascii="Calibri" w:hAnsi="Calibri" w:cs="Calibri"/>
          <w:lang w:val="sl-SI"/>
        </w:rPr>
        <w:t>Culture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Industries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Austria</w:t>
      </w:r>
      <w:proofErr w:type="spellEnd"/>
      <w:r w:rsidRPr="00582C8C">
        <w:rPr>
          <w:rFonts w:ascii="Calibri" w:hAnsi="Calibri" w:cs="Calibri"/>
          <w:lang w:val="sl-SI"/>
        </w:rPr>
        <w:t>«, ki pripravi in izpelje kulturne in umetniške dogodke za Avstrijo jubilejno leto 2005 kot tudi kulturno umetniške dogodke avstrijskega predsedovanja evrops</w:t>
      </w:r>
      <w:r w:rsidR="00751109">
        <w:rPr>
          <w:rFonts w:ascii="Calibri" w:hAnsi="Calibri" w:cs="Calibri"/>
          <w:lang w:val="sl-SI"/>
        </w:rPr>
        <w:t>kemu svetu 2006.</w:t>
      </w:r>
    </w:p>
    <w:p w:rsidR="00582C8C" w:rsidRPr="00582C8C" w:rsidRDefault="00582C8C" w:rsidP="00582C8C">
      <w:pPr>
        <w:spacing w:line="276" w:lineRule="auto"/>
        <w:rPr>
          <w:rFonts w:ascii="Calibri" w:hAnsi="Calibri" w:cs="Calibri"/>
          <w:lang w:val="sl-SI"/>
        </w:rPr>
      </w:pPr>
      <w:r w:rsidRPr="00582C8C">
        <w:rPr>
          <w:rFonts w:ascii="Calibri" w:hAnsi="Calibri" w:cs="Calibri"/>
          <w:lang w:val="sl-SI"/>
        </w:rPr>
        <w:t>Od avgusta 2001 je direktor »</w:t>
      </w:r>
      <w:proofErr w:type="spellStart"/>
      <w:r w:rsidRPr="00582C8C">
        <w:rPr>
          <w:rFonts w:ascii="Calibri" w:hAnsi="Calibri" w:cs="Calibri"/>
          <w:lang w:val="sl-SI"/>
        </w:rPr>
        <w:t>Creative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Industries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Styria</w:t>
      </w:r>
      <w:proofErr w:type="spellEnd"/>
      <w:r w:rsidRPr="00582C8C">
        <w:rPr>
          <w:rFonts w:ascii="Calibri" w:hAnsi="Calibri" w:cs="Calibri"/>
          <w:lang w:val="sl-SI"/>
        </w:rPr>
        <w:t xml:space="preserve">«, ki je mreža za razvoj, podporo kreativnim industrijam na avstrijskem Štajerskem in njihovi povezavi z gospodarstvom. Je vodja in organizator »Design </w:t>
      </w:r>
      <w:proofErr w:type="spellStart"/>
      <w:r w:rsidRPr="00582C8C">
        <w:rPr>
          <w:rFonts w:ascii="Calibri" w:hAnsi="Calibri" w:cs="Calibri"/>
          <w:lang w:val="sl-SI"/>
        </w:rPr>
        <w:t>Monat</w:t>
      </w:r>
      <w:proofErr w:type="spellEnd"/>
      <w:r w:rsidRPr="00582C8C">
        <w:rPr>
          <w:rFonts w:ascii="Calibri" w:hAnsi="Calibri" w:cs="Calibri"/>
          <w:lang w:val="sl-SI"/>
        </w:rPr>
        <w:t xml:space="preserve"> </w:t>
      </w:r>
      <w:proofErr w:type="spellStart"/>
      <w:r w:rsidRPr="00582C8C">
        <w:rPr>
          <w:rFonts w:ascii="Calibri" w:hAnsi="Calibri" w:cs="Calibri"/>
          <w:lang w:val="sl-SI"/>
        </w:rPr>
        <w:t>Graz</w:t>
      </w:r>
      <w:proofErr w:type="spellEnd"/>
      <w:r w:rsidRPr="00582C8C">
        <w:rPr>
          <w:rFonts w:ascii="Calibri" w:hAnsi="Calibri" w:cs="Calibri"/>
          <w:lang w:val="sl-SI"/>
        </w:rPr>
        <w:t xml:space="preserve">« kot tudi zaslužen za to, da je </w:t>
      </w:r>
      <w:proofErr w:type="spellStart"/>
      <w:r w:rsidRPr="00582C8C">
        <w:rPr>
          <w:rFonts w:ascii="Calibri" w:hAnsi="Calibri" w:cs="Calibri"/>
          <w:lang w:val="sl-SI"/>
        </w:rPr>
        <w:t>Graz</w:t>
      </w:r>
      <w:proofErr w:type="spellEnd"/>
      <w:r w:rsidRPr="00582C8C">
        <w:rPr>
          <w:rFonts w:ascii="Calibri" w:hAnsi="Calibri" w:cs="Calibri"/>
          <w:lang w:val="sl-SI"/>
        </w:rPr>
        <w:t xml:space="preserve"> postal del Unescove mreže kreat</w:t>
      </w:r>
      <w:r w:rsidR="00751109">
        <w:rPr>
          <w:rFonts w:ascii="Calibri" w:hAnsi="Calibri" w:cs="Calibri"/>
          <w:lang w:val="sl-SI"/>
        </w:rPr>
        <w:t>ivnih mest – mesto oblikovanja.</w:t>
      </w:r>
    </w:p>
    <w:p w:rsidR="00582C8C" w:rsidRPr="00582C8C" w:rsidRDefault="00582C8C" w:rsidP="00582C8C">
      <w:pPr>
        <w:pStyle w:val="BodyA"/>
        <w:rPr>
          <w:rFonts w:ascii="Calibri" w:hAnsi="Calibri" w:cs="Calibri"/>
          <w:b/>
        </w:rPr>
      </w:pPr>
    </w:p>
    <w:sectPr w:rsidR="00582C8C" w:rsidRPr="00582C8C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1D" w:rsidRDefault="00C66F1D">
      <w:r>
        <w:separator/>
      </w:r>
    </w:p>
  </w:endnote>
  <w:endnote w:type="continuationSeparator" w:id="0">
    <w:p w:rsidR="00C66F1D" w:rsidRDefault="00C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13" w:rsidRPr="00441B79" w:rsidRDefault="00441B79" w:rsidP="001136FE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jc w:val="center"/>
      <w:rPr>
        <w:rFonts w:ascii="Calibri" w:hAnsi="Calibri" w:cs="Calibri"/>
        <w:noProof/>
        <w:color w:val="501863" w:themeColor="accent6" w:themeShade="BF"/>
        <w:sz w:val="18"/>
        <w:szCs w:val="18"/>
      </w:rPr>
    </w:pPr>
    <w:r w:rsidRPr="00441B79">
      <w:rPr>
        <w:rFonts w:ascii="Calibri" w:hAnsi="Calibri" w:cs="Calibri"/>
        <w:noProof/>
        <w:color w:val="501863" w:themeColor="accent6" w:themeShade="BF"/>
        <w:sz w:val="18"/>
        <w:szCs w:val="18"/>
      </w:rPr>
      <w:t>Konferenca se odvija v okviru kandidature Mestne občine Ljubljana za naslov Evropske prestolnice kulture leta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1D" w:rsidRDefault="00C66F1D">
      <w:r>
        <w:separator/>
      </w:r>
    </w:p>
  </w:footnote>
  <w:footnote w:type="continuationSeparator" w:id="0">
    <w:p w:rsidR="00C66F1D" w:rsidRDefault="00C6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13" w:rsidRDefault="00C66F1D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6.35pt;width:618pt;height:107.95pt;z-index:-251658752;mso-position-horizontal-relative:text;mso-position-vertical-relative:text;mso-width-relative:page;mso-height-relative:page">
          <v:imagedata r:id="rId1" o:title="Untitled-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71C4"/>
    <w:multiLevelType w:val="hybridMultilevel"/>
    <w:tmpl w:val="AAA8A452"/>
    <w:lvl w:ilvl="0" w:tplc="F5DEE5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219D"/>
    <w:multiLevelType w:val="hybridMultilevel"/>
    <w:tmpl w:val="09961A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3"/>
    <w:rsid w:val="001136FE"/>
    <w:rsid w:val="001168CE"/>
    <w:rsid w:val="001253F3"/>
    <w:rsid w:val="0024684D"/>
    <w:rsid w:val="0027543C"/>
    <w:rsid w:val="002A74B4"/>
    <w:rsid w:val="003934A0"/>
    <w:rsid w:val="00441B79"/>
    <w:rsid w:val="004E18DF"/>
    <w:rsid w:val="00582C8C"/>
    <w:rsid w:val="00655B0D"/>
    <w:rsid w:val="00683F5C"/>
    <w:rsid w:val="00732557"/>
    <w:rsid w:val="00751109"/>
    <w:rsid w:val="007D7484"/>
    <w:rsid w:val="007F45A3"/>
    <w:rsid w:val="007F5358"/>
    <w:rsid w:val="008202EB"/>
    <w:rsid w:val="0083445F"/>
    <w:rsid w:val="0086590B"/>
    <w:rsid w:val="00910902"/>
    <w:rsid w:val="00973369"/>
    <w:rsid w:val="009D6C6F"/>
    <w:rsid w:val="00A24DD6"/>
    <w:rsid w:val="00A64313"/>
    <w:rsid w:val="00A937A0"/>
    <w:rsid w:val="00AA3DCC"/>
    <w:rsid w:val="00C66F1D"/>
    <w:rsid w:val="00C93A33"/>
    <w:rsid w:val="00F4730A"/>
    <w:rsid w:val="00FD65B6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C71BC"/>
  <w15:docId w15:val="{0D71EA6E-4C5D-4113-A8D1-A6AC59FE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0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011"/>
    <w:rPr>
      <w:rFonts w:ascii="Tahoma" w:hAnsi="Tahoma" w:cs="Tahoma"/>
      <w:sz w:val="16"/>
      <w:szCs w:val="16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441B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B79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441B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B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9155.E4FE84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 Peršin</dc:creator>
  <cp:lastModifiedBy>Maja Kovač</cp:lastModifiedBy>
  <cp:revision>4</cp:revision>
  <dcterms:created xsi:type="dcterms:W3CDTF">2018-12-10T07:58:00Z</dcterms:created>
  <dcterms:modified xsi:type="dcterms:W3CDTF">2018-12-13T09:02:00Z</dcterms:modified>
</cp:coreProperties>
</file>