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D3434" w14:textId="3D52BC41" w:rsidR="00EE0C1D" w:rsidRDefault="00EE0C1D" w:rsidP="00043BF1">
      <w:pPr>
        <w:rPr>
          <w:szCs w:val="22"/>
          <w:lang w:val="sl-SI"/>
        </w:rPr>
      </w:pPr>
    </w:p>
    <w:p w14:paraId="2A0CE28E" w14:textId="77777777" w:rsidR="00F746C0" w:rsidRPr="000A546F" w:rsidRDefault="00F746C0" w:rsidP="00043BF1">
      <w:pPr>
        <w:rPr>
          <w:szCs w:val="22"/>
          <w:lang w:val="sl-SI"/>
        </w:rPr>
      </w:pPr>
    </w:p>
    <w:p w14:paraId="70137E45" w14:textId="47EB5C57" w:rsidR="00CE5141" w:rsidRPr="000A546F" w:rsidRDefault="00047318" w:rsidP="00043BF1">
      <w:pPr>
        <w:rPr>
          <w:szCs w:val="22"/>
          <w:lang w:val="sl-SI"/>
        </w:rPr>
      </w:pPr>
      <w:r w:rsidRPr="000A546F">
        <w:rPr>
          <w:szCs w:val="22"/>
          <w:lang w:val="sl-SI"/>
        </w:rPr>
        <w:t xml:space="preserve">Številka: </w:t>
      </w:r>
      <w:r w:rsidR="00750781" w:rsidRPr="000A546F">
        <w:rPr>
          <w:lang w:val="sl-SI"/>
        </w:rPr>
        <w:t>023-</w:t>
      </w:r>
      <w:r w:rsidR="00AD1076" w:rsidRPr="000A546F">
        <w:rPr>
          <w:lang w:val="sl-SI"/>
        </w:rPr>
        <w:t>62/2022-3</w:t>
      </w:r>
    </w:p>
    <w:p w14:paraId="36E01182" w14:textId="11E9599A" w:rsidR="00047318" w:rsidRPr="000A546F" w:rsidRDefault="00416ADF" w:rsidP="00043BF1">
      <w:pPr>
        <w:tabs>
          <w:tab w:val="left" w:pos="851"/>
        </w:tabs>
        <w:jc w:val="both"/>
        <w:rPr>
          <w:szCs w:val="22"/>
          <w:lang w:val="sl-SI"/>
        </w:rPr>
      </w:pPr>
      <w:r w:rsidRPr="000A546F">
        <w:rPr>
          <w:szCs w:val="22"/>
          <w:lang w:val="sl-SI"/>
        </w:rPr>
        <w:t>Datum:</w:t>
      </w:r>
      <w:r w:rsidR="00DA0F8B" w:rsidRPr="000A546F">
        <w:rPr>
          <w:szCs w:val="22"/>
          <w:lang w:val="sl-SI"/>
        </w:rPr>
        <w:t xml:space="preserve"> </w:t>
      </w:r>
      <w:r w:rsidR="007A6199">
        <w:rPr>
          <w:szCs w:val="22"/>
          <w:lang w:val="sl-SI"/>
        </w:rPr>
        <w:t>7</w:t>
      </w:r>
      <w:r w:rsidR="00AD1076" w:rsidRPr="000A546F">
        <w:rPr>
          <w:szCs w:val="22"/>
          <w:lang w:val="sl-SI"/>
        </w:rPr>
        <w:t>.</w:t>
      </w:r>
      <w:r w:rsidR="00776D4B" w:rsidRPr="000A546F">
        <w:rPr>
          <w:szCs w:val="22"/>
          <w:lang w:val="sl-SI"/>
        </w:rPr>
        <w:t xml:space="preserve"> 3.</w:t>
      </w:r>
      <w:r w:rsidR="00AD1076" w:rsidRPr="000A546F">
        <w:rPr>
          <w:szCs w:val="22"/>
          <w:lang w:val="sl-SI"/>
        </w:rPr>
        <w:t xml:space="preserve"> 2023</w:t>
      </w:r>
    </w:p>
    <w:p w14:paraId="4D0C6631" w14:textId="77777777" w:rsidR="00047318" w:rsidRPr="000A546F" w:rsidRDefault="00047318" w:rsidP="00043BF1">
      <w:pPr>
        <w:jc w:val="both"/>
        <w:rPr>
          <w:szCs w:val="22"/>
          <w:lang w:val="sl-SI"/>
        </w:rPr>
      </w:pPr>
    </w:p>
    <w:p w14:paraId="52278294" w14:textId="77777777" w:rsidR="00047318" w:rsidRPr="000A546F" w:rsidRDefault="00047318" w:rsidP="00043BF1">
      <w:pPr>
        <w:jc w:val="both"/>
        <w:rPr>
          <w:szCs w:val="22"/>
          <w:lang w:val="sl-SI"/>
        </w:rPr>
      </w:pPr>
    </w:p>
    <w:p w14:paraId="123C069D" w14:textId="77777777" w:rsidR="00A2199E" w:rsidRPr="000A546F" w:rsidRDefault="00A2199E" w:rsidP="00A2199E">
      <w:pPr>
        <w:jc w:val="center"/>
        <w:rPr>
          <w:b/>
          <w:spacing w:val="140"/>
          <w:sz w:val="44"/>
          <w:szCs w:val="22"/>
          <w:lang w:val="sl-SI"/>
        </w:rPr>
      </w:pPr>
      <w:bookmarkStart w:id="0" w:name="_Toc253328024"/>
      <w:bookmarkStart w:id="1" w:name="_Toc268548487"/>
      <w:bookmarkStart w:id="2" w:name="_Toc298249246"/>
      <w:bookmarkStart w:id="3" w:name="_Toc221079297"/>
      <w:r w:rsidRPr="000A546F">
        <w:rPr>
          <w:b/>
          <w:spacing w:val="140"/>
          <w:sz w:val="44"/>
          <w:szCs w:val="22"/>
          <w:lang w:val="sl-SI"/>
        </w:rPr>
        <w:t>POROČILO</w:t>
      </w:r>
    </w:p>
    <w:p w14:paraId="23D65D33" w14:textId="77777777" w:rsidR="00A2199E" w:rsidRPr="000A546F" w:rsidRDefault="00A2199E" w:rsidP="00A2199E">
      <w:pPr>
        <w:jc w:val="center"/>
        <w:rPr>
          <w:b/>
          <w:spacing w:val="140"/>
          <w:sz w:val="20"/>
          <w:szCs w:val="20"/>
          <w:lang w:val="sl-SI"/>
        </w:rPr>
      </w:pPr>
    </w:p>
    <w:p w14:paraId="71C22ECA" w14:textId="77777777" w:rsidR="00A2199E" w:rsidRPr="000A546F" w:rsidRDefault="00A2199E" w:rsidP="00A2199E">
      <w:pPr>
        <w:jc w:val="center"/>
        <w:rPr>
          <w:b/>
          <w:sz w:val="40"/>
          <w:szCs w:val="22"/>
          <w:lang w:val="sl-SI"/>
        </w:rPr>
      </w:pPr>
      <w:r w:rsidRPr="000A546F">
        <w:rPr>
          <w:b/>
          <w:sz w:val="40"/>
          <w:szCs w:val="22"/>
          <w:lang w:val="sl-SI"/>
        </w:rPr>
        <w:t>O DELU</w:t>
      </w:r>
    </w:p>
    <w:p w14:paraId="4189DD3D" w14:textId="77777777" w:rsidR="00A2199E" w:rsidRPr="000A546F" w:rsidRDefault="00A2199E" w:rsidP="00A2199E">
      <w:pPr>
        <w:jc w:val="center"/>
        <w:rPr>
          <w:b/>
          <w:sz w:val="20"/>
          <w:szCs w:val="20"/>
          <w:lang w:val="sl-SI"/>
        </w:rPr>
      </w:pPr>
    </w:p>
    <w:p w14:paraId="60F94FB0" w14:textId="77777777" w:rsidR="00A2199E" w:rsidRPr="000A546F" w:rsidRDefault="00A2199E" w:rsidP="00A2199E">
      <w:pPr>
        <w:jc w:val="center"/>
        <w:rPr>
          <w:b/>
          <w:sz w:val="44"/>
          <w:szCs w:val="22"/>
          <w:lang w:val="sl-SI"/>
        </w:rPr>
      </w:pPr>
      <w:r w:rsidRPr="000A546F">
        <w:rPr>
          <w:b/>
          <w:sz w:val="44"/>
          <w:szCs w:val="22"/>
          <w:lang w:val="sl-SI"/>
        </w:rPr>
        <w:t>MESTNEGA REDARSTVA</w:t>
      </w:r>
    </w:p>
    <w:p w14:paraId="57730DAB" w14:textId="77777777" w:rsidR="00A2199E" w:rsidRPr="000A546F" w:rsidRDefault="00A2199E" w:rsidP="00A2199E">
      <w:pPr>
        <w:jc w:val="center"/>
        <w:rPr>
          <w:b/>
          <w:sz w:val="20"/>
          <w:szCs w:val="20"/>
          <w:lang w:val="sl-SI"/>
        </w:rPr>
      </w:pPr>
    </w:p>
    <w:p w14:paraId="73E04730" w14:textId="77777777" w:rsidR="00A2199E" w:rsidRPr="000A546F" w:rsidRDefault="00A2199E" w:rsidP="00A2199E">
      <w:pPr>
        <w:jc w:val="center"/>
        <w:rPr>
          <w:b/>
          <w:sz w:val="40"/>
          <w:szCs w:val="22"/>
          <w:lang w:val="sl-SI"/>
        </w:rPr>
      </w:pPr>
      <w:r w:rsidRPr="000A546F">
        <w:rPr>
          <w:b/>
          <w:sz w:val="40"/>
          <w:szCs w:val="22"/>
          <w:lang w:val="sl-SI"/>
        </w:rPr>
        <w:t>MESTNE OBČINE</w:t>
      </w:r>
      <w:bookmarkStart w:id="4" w:name="_Toc212014836"/>
      <w:bookmarkStart w:id="5" w:name="_Toc212372082"/>
      <w:r w:rsidRPr="000A546F">
        <w:rPr>
          <w:b/>
          <w:sz w:val="40"/>
          <w:szCs w:val="22"/>
          <w:lang w:val="sl-SI"/>
        </w:rPr>
        <w:t xml:space="preserve"> LJUBLJANA</w:t>
      </w:r>
    </w:p>
    <w:p w14:paraId="7E17F61E" w14:textId="77777777" w:rsidR="00A2199E" w:rsidRPr="000A546F" w:rsidRDefault="00A2199E" w:rsidP="00A2199E">
      <w:pPr>
        <w:jc w:val="center"/>
        <w:rPr>
          <w:b/>
          <w:sz w:val="20"/>
          <w:szCs w:val="20"/>
          <w:lang w:val="sl-SI"/>
        </w:rPr>
      </w:pPr>
    </w:p>
    <w:p w14:paraId="7849DC80" w14:textId="6E6353BA" w:rsidR="00A2199E" w:rsidRPr="000A546F" w:rsidRDefault="00AD1076" w:rsidP="00A2199E">
      <w:pPr>
        <w:jc w:val="center"/>
        <w:rPr>
          <w:b/>
          <w:sz w:val="40"/>
          <w:szCs w:val="22"/>
          <w:lang w:val="sl-SI"/>
        </w:rPr>
      </w:pPr>
      <w:r w:rsidRPr="000A546F">
        <w:rPr>
          <w:b/>
          <w:sz w:val="40"/>
          <w:szCs w:val="22"/>
          <w:lang w:val="sl-SI"/>
        </w:rPr>
        <w:t>V LETU 2022</w:t>
      </w:r>
    </w:p>
    <w:bookmarkEnd w:id="4"/>
    <w:bookmarkEnd w:id="5"/>
    <w:p w14:paraId="60A33D25" w14:textId="539A0A5E" w:rsidR="003D263E" w:rsidRPr="000A546F" w:rsidRDefault="003D263E" w:rsidP="00110BE7">
      <w:pPr>
        <w:rPr>
          <w:b/>
          <w:sz w:val="24"/>
          <w:szCs w:val="22"/>
          <w:lang w:val="sl-SI"/>
        </w:rPr>
      </w:pPr>
    </w:p>
    <w:p w14:paraId="1B8EA631" w14:textId="77777777" w:rsidR="00CB6157" w:rsidRPr="000A546F" w:rsidRDefault="00CB6157" w:rsidP="00CB6157">
      <w:pPr>
        <w:jc w:val="center"/>
        <w:rPr>
          <w:b/>
          <w:sz w:val="24"/>
          <w:szCs w:val="22"/>
          <w:lang w:val="sl-SI"/>
        </w:rPr>
      </w:pPr>
    </w:p>
    <w:p w14:paraId="6DBAAA0C" w14:textId="1950E348" w:rsidR="00CB6157" w:rsidRPr="000A546F" w:rsidRDefault="00343518" w:rsidP="00CB6157">
      <w:pPr>
        <w:jc w:val="center"/>
        <w:rPr>
          <w:b/>
          <w:sz w:val="24"/>
          <w:szCs w:val="22"/>
          <w:lang w:val="sl-SI"/>
        </w:rPr>
      </w:pPr>
      <w:r w:rsidRPr="000A546F">
        <w:rPr>
          <w:noProof/>
          <w:lang w:val="sl-SI" w:eastAsia="sl-SI"/>
        </w:rPr>
        <w:drawing>
          <wp:inline distT="0" distB="0" distL="0" distR="0" wp14:anchorId="4F2BEFC3" wp14:editId="4A833E0B">
            <wp:extent cx="6030595" cy="3914775"/>
            <wp:effectExtent l="0" t="0" r="8255" b="952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0595" cy="3914775"/>
                    </a:xfrm>
                    <a:prstGeom prst="rect">
                      <a:avLst/>
                    </a:prstGeom>
                  </pic:spPr>
                </pic:pic>
              </a:graphicData>
            </a:graphic>
          </wp:inline>
        </w:drawing>
      </w:r>
    </w:p>
    <w:p w14:paraId="7FCD9D4C" w14:textId="77777777" w:rsidR="00BB5F77" w:rsidRPr="000A546F" w:rsidRDefault="00BB5F77" w:rsidP="00A2199E">
      <w:pPr>
        <w:rPr>
          <w:b/>
          <w:sz w:val="24"/>
          <w:szCs w:val="22"/>
          <w:lang w:val="sl-SI"/>
        </w:rPr>
      </w:pPr>
    </w:p>
    <w:p w14:paraId="2976109F" w14:textId="6129AA6F" w:rsidR="00B623EE" w:rsidRPr="000A546F" w:rsidRDefault="00B623EE" w:rsidP="00A2199E">
      <w:pPr>
        <w:rPr>
          <w:b/>
          <w:sz w:val="24"/>
          <w:szCs w:val="22"/>
          <w:lang w:val="sl-SI"/>
        </w:rPr>
      </w:pPr>
    </w:p>
    <w:p w14:paraId="167C3DA4" w14:textId="45518B31" w:rsidR="00110BE7" w:rsidRPr="000A546F" w:rsidRDefault="00110BE7" w:rsidP="00A2199E">
      <w:pPr>
        <w:rPr>
          <w:b/>
          <w:sz w:val="24"/>
          <w:szCs w:val="22"/>
          <w:lang w:val="sl-SI"/>
        </w:rPr>
      </w:pPr>
    </w:p>
    <w:p w14:paraId="6455ADA4" w14:textId="77777777" w:rsidR="00110BE7" w:rsidRPr="000A546F" w:rsidRDefault="00110BE7" w:rsidP="00A2199E">
      <w:pPr>
        <w:rPr>
          <w:b/>
          <w:sz w:val="24"/>
          <w:szCs w:val="22"/>
          <w:lang w:val="sl-SI"/>
        </w:rPr>
      </w:pPr>
    </w:p>
    <w:p w14:paraId="5D7C1B14" w14:textId="6486CB92" w:rsidR="003019C0" w:rsidRPr="000A546F" w:rsidRDefault="00404A20" w:rsidP="00524335">
      <w:pPr>
        <w:tabs>
          <w:tab w:val="center" w:pos="4748"/>
          <w:tab w:val="left" w:pos="6405"/>
        </w:tabs>
        <w:jc w:val="center"/>
        <w:rPr>
          <w:szCs w:val="22"/>
          <w:lang w:val="sl-SI"/>
        </w:rPr>
      </w:pPr>
      <w:r w:rsidRPr="000A546F">
        <w:rPr>
          <w:b/>
          <w:sz w:val="24"/>
          <w:szCs w:val="22"/>
          <w:lang w:val="sl-SI"/>
        </w:rPr>
        <w:t>MAREC</w:t>
      </w:r>
      <w:r w:rsidR="0098744A" w:rsidRPr="000A546F">
        <w:rPr>
          <w:b/>
          <w:sz w:val="24"/>
          <w:szCs w:val="22"/>
          <w:lang w:val="sl-SI"/>
        </w:rPr>
        <w:t xml:space="preserve"> 202</w:t>
      </w:r>
      <w:r w:rsidR="00AD1076" w:rsidRPr="000A546F">
        <w:rPr>
          <w:b/>
          <w:sz w:val="24"/>
          <w:szCs w:val="22"/>
          <w:lang w:val="sl-SI"/>
        </w:rPr>
        <w:t>3</w:t>
      </w:r>
      <w:r w:rsidR="00F66506" w:rsidRPr="000A546F">
        <w:rPr>
          <w:szCs w:val="22"/>
          <w:lang w:val="sl-SI"/>
        </w:rPr>
        <w:br w:type="page"/>
      </w:r>
      <w:bookmarkStart w:id="6" w:name="_Toc221079305"/>
      <w:bookmarkStart w:id="7" w:name="_Toc253328035"/>
      <w:bookmarkStart w:id="8" w:name="_Toc253848754"/>
      <w:bookmarkStart w:id="9" w:name="_Toc254171508"/>
      <w:bookmarkStart w:id="10" w:name="_Toc268244199"/>
      <w:bookmarkStart w:id="11" w:name="_Toc237080944"/>
      <w:bookmarkStart w:id="12" w:name="_Toc253328026"/>
      <w:bookmarkStart w:id="13" w:name="_Toc253848744"/>
      <w:bookmarkStart w:id="14" w:name="_Toc254171499"/>
      <w:bookmarkStart w:id="15" w:name="_Ref267560309"/>
      <w:bookmarkStart w:id="16" w:name="_Toc285374743"/>
      <w:bookmarkStart w:id="17" w:name="_Toc299204694"/>
      <w:bookmarkEnd w:id="0"/>
      <w:bookmarkEnd w:id="1"/>
      <w:bookmarkEnd w:id="2"/>
      <w:bookmarkEnd w:id="3"/>
    </w:p>
    <w:p w14:paraId="29388D36" w14:textId="3C32634A" w:rsidR="003019C0" w:rsidRPr="000A546F" w:rsidRDefault="003019C0" w:rsidP="00043BF1">
      <w:pPr>
        <w:tabs>
          <w:tab w:val="center" w:pos="4748"/>
          <w:tab w:val="left" w:pos="6405"/>
        </w:tabs>
        <w:rPr>
          <w:b/>
          <w:sz w:val="24"/>
          <w:szCs w:val="22"/>
          <w:lang w:val="sl-SI" w:eastAsia="sl-SI"/>
        </w:rPr>
      </w:pPr>
      <w:r w:rsidRPr="000A546F">
        <w:rPr>
          <w:b/>
          <w:sz w:val="24"/>
          <w:szCs w:val="22"/>
          <w:lang w:val="sl-SI" w:eastAsia="sl-SI"/>
        </w:rPr>
        <w:lastRenderedPageBreak/>
        <w:t>KAZALO</w:t>
      </w:r>
    </w:p>
    <w:sdt>
      <w:sdtPr>
        <w:rPr>
          <w:rFonts w:ascii="Times New Roman" w:eastAsia="Times New Roman" w:hAnsi="Times New Roman" w:cs="Times New Roman"/>
          <w:color w:val="auto"/>
          <w:sz w:val="22"/>
          <w:szCs w:val="24"/>
          <w:lang w:val="en-US" w:eastAsia="en-US"/>
        </w:rPr>
        <w:id w:val="404580769"/>
        <w:docPartObj>
          <w:docPartGallery w:val="Table of Contents"/>
          <w:docPartUnique/>
        </w:docPartObj>
      </w:sdtPr>
      <w:sdtEndPr>
        <w:rPr>
          <w:b/>
          <w:bCs/>
        </w:rPr>
      </w:sdtEndPr>
      <w:sdtContent>
        <w:p w14:paraId="09FC7688" w14:textId="4D241588" w:rsidR="0042352B" w:rsidRPr="000A546F" w:rsidRDefault="0042352B" w:rsidP="007E57AE">
          <w:pPr>
            <w:pStyle w:val="NaslovTOC"/>
            <w:rPr>
              <w:rFonts w:ascii="Times New Roman" w:hAnsi="Times New Roman" w:cs="Times New Roman"/>
              <w:color w:val="auto"/>
            </w:rPr>
          </w:pPr>
        </w:p>
        <w:p w14:paraId="695130C5" w14:textId="66341156" w:rsidR="000A546F" w:rsidRPr="000A546F" w:rsidRDefault="0042352B">
          <w:pPr>
            <w:pStyle w:val="Kazalovsebine2"/>
            <w:rPr>
              <w:rFonts w:eastAsiaTheme="minorEastAsia" w:cs="Times New Roman"/>
              <w:b w:val="0"/>
              <w:smallCaps w:val="0"/>
              <w:sz w:val="22"/>
              <w:szCs w:val="22"/>
              <w:lang w:eastAsia="sl-SI"/>
            </w:rPr>
          </w:pPr>
          <w:r w:rsidRPr="000A546F">
            <w:rPr>
              <w:rFonts w:cs="Times New Roman"/>
              <w:bCs/>
            </w:rPr>
            <w:fldChar w:fldCharType="begin"/>
          </w:r>
          <w:r w:rsidRPr="000A546F">
            <w:rPr>
              <w:rFonts w:cs="Times New Roman"/>
              <w:bCs/>
            </w:rPr>
            <w:instrText xml:space="preserve"> TOC \o "1-3" \h \z \u </w:instrText>
          </w:r>
          <w:r w:rsidRPr="000A546F">
            <w:rPr>
              <w:rFonts w:cs="Times New Roman"/>
              <w:bCs/>
            </w:rPr>
            <w:fldChar w:fldCharType="separate"/>
          </w:r>
          <w:hyperlink w:anchor="_Toc128138385" w:history="1">
            <w:r w:rsidR="000A546F" w:rsidRPr="000A546F">
              <w:rPr>
                <w:rStyle w:val="Hiperpovezava"/>
              </w:rPr>
              <w:t>UPORABA KRATIC IN OKRAJŠAV</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_Toc128138385 \h </w:instrText>
            </w:r>
            <w:r w:rsidR="000A546F" w:rsidRPr="000A546F">
              <w:rPr>
                <w:rFonts w:cs="Times New Roman"/>
                <w:webHidden/>
              </w:rPr>
            </w:r>
            <w:r w:rsidR="000A546F" w:rsidRPr="000A546F">
              <w:rPr>
                <w:rFonts w:cs="Times New Roman"/>
                <w:webHidden/>
              </w:rPr>
              <w:fldChar w:fldCharType="separate"/>
            </w:r>
            <w:r w:rsidR="002D5563">
              <w:rPr>
                <w:rFonts w:cs="Times New Roman"/>
                <w:webHidden/>
              </w:rPr>
              <w:t>4</w:t>
            </w:r>
            <w:r w:rsidR="000A546F" w:rsidRPr="000A546F">
              <w:rPr>
                <w:rFonts w:cs="Times New Roman"/>
                <w:webHidden/>
              </w:rPr>
              <w:fldChar w:fldCharType="end"/>
            </w:r>
          </w:hyperlink>
        </w:p>
        <w:p w14:paraId="6AC8D612" w14:textId="59137AB2" w:rsidR="000A546F" w:rsidRPr="000A546F" w:rsidRDefault="002D5563">
          <w:pPr>
            <w:pStyle w:val="Kazalovsebine1"/>
            <w:rPr>
              <w:rFonts w:eastAsiaTheme="minorEastAsia" w:cs="Times New Roman"/>
              <w:b w:val="0"/>
              <w:bCs w:val="0"/>
              <w:caps w:val="0"/>
              <w:lang w:val="sl-SI" w:eastAsia="sl-SI"/>
            </w:rPr>
          </w:pPr>
          <w:hyperlink w:anchor="_Toc128138386" w:history="1">
            <w:r w:rsidR="000A546F" w:rsidRPr="000A546F">
              <w:rPr>
                <w:rStyle w:val="Hiperpovezava"/>
              </w:rPr>
              <w:t>1 UVOD</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_Toc128138386 \h </w:instrText>
            </w:r>
            <w:r w:rsidR="000A546F" w:rsidRPr="000A546F">
              <w:rPr>
                <w:rFonts w:cs="Times New Roman"/>
                <w:webHidden/>
              </w:rPr>
            </w:r>
            <w:r w:rsidR="000A546F" w:rsidRPr="000A546F">
              <w:rPr>
                <w:rFonts w:cs="Times New Roman"/>
                <w:webHidden/>
              </w:rPr>
              <w:fldChar w:fldCharType="separate"/>
            </w:r>
            <w:r>
              <w:rPr>
                <w:rFonts w:cs="Times New Roman"/>
                <w:webHidden/>
              </w:rPr>
              <w:t>1</w:t>
            </w:r>
            <w:r w:rsidR="000A546F" w:rsidRPr="000A546F">
              <w:rPr>
                <w:rFonts w:cs="Times New Roman"/>
                <w:webHidden/>
              </w:rPr>
              <w:fldChar w:fldCharType="end"/>
            </w:r>
          </w:hyperlink>
        </w:p>
        <w:p w14:paraId="35C96EF2" w14:textId="2CD3C903" w:rsidR="000A546F" w:rsidRPr="000A546F" w:rsidRDefault="002D5563">
          <w:pPr>
            <w:pStyle w:val="Kazalovsebine1"/>
            <w:rPr>
              <w:rFonts w:eastAsiaTheme="minorEastAsia" w:cs="Times New Roman"/>
              <w:b w:val="0"/>
              <w:bCs w:val="0"/>
              <w:caps w:val="0"/>
              <w:lang w:val="sl-SI" w:eastAsia="sl-SI"/>
            </w:rPr>
          </w:pPr>
          <w:hyperlink w:anchor="_Toc128138387" w:history="1">
            <w:r w:rsidR="000A546F" w:rsidRPr="000A546F">
              <w:rPr>
                <w:rStyle w:val="Hiperpovezava"/>
              </w:rPr>
              <w:t>2 STRATEGIJA V SKUPNOSTI USMERJENEGA DELA MESTNEGA REDARSTVA</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_Toc128138387 \h </w:instrText>
            </w:r>
            <w:r w:rsidR="000A546F" w:rsidRPr="000A546F">
              <w:rPr>
                <w:rFonts w:cs="Times New Roman"/>
                <w:webHidden/>
              </w:rPr>
            </w:r>
            <w:r w:rsidR="000A546F" w:rsidRPr="000A546F">
              <w:rPr>
                <w:rFonts w:cs="Times New Roman"/>
                <w:webHidden/>
              </w:rPr>
              <w:fldChar w:fldCharType="separate"/>
            </w:r>
            <w:r>
              <w:rPr>
                <w:rFonts w:cs="Times New Roman"/>
                <w:webHidden/>
              </w:rPr>
              <w:t>2</w:t>
            </w:r>
            <w:r w:rsidR="000A546F" w:rsidRPr="000A546F">
              <w:rPr>
                <w:rFonts w:cs="Times New Roman"/>
                <w:webHidden/>
              </w:rPr>
              <w:fldChar w:fldCharType="end"/>
            </w:r>
          </w:hyperlink>
        </w:p>
        <w:p w14:paraId="0BB1FDE1" w14:textId="6B31DDB1" w:rsidR="000A546F" w:rsidRPr="000A546F" w:rsidRDefault="002D5563">
          <w:pPr>
            <w:pStyle w:val="Kazalovsebine2"/>
            <w:rPr>
              <w:rFonts w:eastAsiaTheme="minorEastAsia" w:cs="Times New Roman"/>
              <w:b w:val="0"/>
              <w:smallCaps w:val="0"/>
              <w:sz w:val="22"/>
              <w:szCs w:val="22"/>
              <w:lang w:eastAsia="sl-SI"/>
            </w:rPr>
          </w:pPr>
          <w:hyperlink w:anchor="_Toc128138388" w:history="1">
            <w:r w:rsidR="000A546F" w:rsidRPr="000A546F">
              <w:rPr>
                <w:rStyle w:val="Hiperpovezava"/>
              </w:rPr>
              <w:t>2. 1 UVOD</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_Toc128138388 \h </w:instrText>
            </w:r>
            <w:r w:rsidR="000A546F" w:rsidRPr="000A546F">
              <w:rPr>
                <w:rFonts w:cs="Times New Roman"/>
                <w:webHidden/>
              </w:rPr>
            </w:r>
            <w:r w:rsidR="000A546F" w:rsidRPr="000A546F">
              <w:rPr>
                <w:rFonts w:cs="Times New Roman"/>
                <w:webHidden/>
              </w:rPr>
              <w:fldChar w:fldCharType="separate"/>
            </w:r>
            <w:r>
              <w:rPr>
                <w:rFonts w:cs="Times New Roman"/>
                <w:webHidden/>
              </w:rPr>
              <w:t>2</w:t>
            </w:r>
            <w:r w:rsidR="000A546F" w:rsidRPr="000A546F">
              <w:rPr>
                <w:rFonts w:cs="Times New Roman"/>
                <w:webHidden/>
              </w:rPr>
              <w:fldChar w:fldCharType="end"/>
            </w:r>
          </w:hyperlink>
        </w:p>
        <w:p w14:paraId="46654A8C" w14:textId="3413F529" w:rsidR="000A546F" w:rsidRPr="000A546F" w:rsidRDefault="002D5563">
          <w:pPr>
            <w:pStyle w:val="Kazalovsebine2"/>
            <w:rPr>
              <w:rFonts w:eastAsiaTheme="minorEastAsia" w:cs="Times New Roman"/>
              <w:b w:val="0"/>
              <w:smallCaps w:val="0"/>
              <w:sz w:val="22"/>
              <w:szCs w:val="22"/>
              <w:lang w:eastAsia="sl-SI"/>
            </w:rPr>
          </w:pPr>
          <w:hyperlink w:anchor="_Toc128138389" w:history="1">
            <w:r w:rsidR="000A546F" w:rsidRPr="000A546F">
              <w:rPr>
                <w:rStyle w:val="Hiperpovezava"/>
              </w:rPr>
              <w:t>2.2 SODELOVANJE Z LOKALNO SKUPNOSTJO IN PARTNERSKIMI SUBJEKTI</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_Toc128138389 \h </w:instrText>
            </w:r>
            <w:r w:rsidR="000A546F" w:rsidRPr="000A546F">
              <w:rPr>
                <w:rFonts w:cs="Times New Roman"/>
                <w:webHidden/>
              </w:rPr>
            </w:r>
            <w:r w:rsidR="000A546F" w:rsidRPr="000A546F">
              <w:rPr>
                <w:rFonts w:cs="Times New Roman"/>
                <w:webHidden/>
              </w:rPr>
              <w:fldChar w:fldCharType="separate"/>
            </w:r>
            <w:r>
              <w:rPr>
                <w:rFonts w:cs="Times New Roman"/>
                <w:webHidden/>
              </w:rPr>
              <w:t>2</w:t>
            </w:r>
            <w:r w:rsidR="000A546F" w:rsidRPr="000A546F">
              <w:rPr>
                <w:rFonts w:cs="Times New Roman"/>
                <w:webHidden/>
              </w:rPr>
              <w:fldChar w:fldCharType="end"/>
            </w:r>
          </w:hyperlink>
        </w:p>
        <w:p w14:paraId="36E9C456" w14:textId="2AF9BBDF"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390" w:history="1">
            <w:r w:rsidR="000A546F" w:rsidRPr="000A546F">
              <w:rPr>
                <w:rStyle w:val="Hiperpovezava"/>
                <w:rFonts w:ascii="Times New Roman" w:hAnsi="Times New Roman"/>
                <w:noProof/>
              </w:rPr>
              <w:t>2.2.1 Sodelovanje s PU Ljubljana in njenimi PP</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_Toc128138390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2</w:t>
            </w:r>
            <w:r w:rsidR="000A546F" w:rsidRPr="000A546F">
              <w:rPr>
                <w:rFonts w:ascii="Times New Roman" w:hAnsi="Times New Roman" w:cs="Times New Roman"/>
                <w:noProof/>
                <w:webHidden/>
              </w:rPr>
              <w:fldChar w:fldCharType="end"/>
            </w:r>
          </w:hyperlink>
        </w:p>
        <w:p w14:paraId="411DEB2A" w14:textId="7765AFD6"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391" w:history="1">
            <w:r w:rsidR="000A546F" w:rsidRPr="000A546F">
              <w:rPr>
                <w:rStyle w:val="Hiperpovezava"/>
                <w:rFonts w:ascii="Times New Roman" w:hAnsi="Times New Roman"/>
                <w:noProof/>
              </w:rPr>
              <w:t>2.2.2 Sodelovanje z JP LPT</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_Toc128138391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3</w:t>
            </w:r>
            <w:r w:rsidR="000A546F" w:rsidRPr="000A546F">
              <w:rPr>
                <w:rFonts w:ascii="Times New Roman" w:hAnsi="Times New Roman" w:cs="Times New Roman"/>
                <w:noProof/>
                <w:webHidden/>
              </w:rPr>
              <w:fldChar w:fldCharType="end"/>
            </w:r>
          </w:hyperlink>
        </w:p>
        <w:p w14:paraId="33D36E85" w14:textId="0A5109FF"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392" w:history="1">
            <w:r w:rsidR="000A546F" w:rsidRPr="000A546F">
              <w:rPr>
                <w:rStyle w:val="Hiperpovezava"/>
                <w:rFonts w:ascii="Times New Roman" w:hAnsi="Times New Roman"/>
                <w:noProof/>
              </w:rPr>
              <w:t>2.2.3 Sodelovanje s ČS, šolami, vrtci</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_Toc128138392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3</w:t>
            </w:r>
            <w:r w:rsidR="000A546F" w:rsidRPr="000A546F">
              <w:rPr>
                <w:rFonts w:ascii="Times New Roman" w:hAnsi="Times New Roman" w:cs="Times New Roman"/>
                <w:noProof/>
                <w:webHidden/>
              </w:rPr>
              <w:fldChar w:fldCharType="end"/>
            </w:r>
          </w:hyperlink>
        </w:p>
        <w:p w14:paraId="5143AA00" w14:textId="2FB69B87"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393" w:history="1">
            <w:r w:rsidR="000A546F" w:rsidRPr="000A546F">
              <w:rPr>
                <w:rStyle w:val="Hiperpovezava"/>
                <w:rFonts w:ascii="Times New Roman" w:hAnsi="Times New Roman"/>
                <w:noProof/>
              </w:rPr>
              <w:t>2.2.4 EKOMOBIL</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_Toc128138393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4</w:t>
            </w:r>
            <w:r w:rsidR="000A546F" w:rsidRPr="000A546F">
              <w:rPr>
                <w:rFonts w:ascii="Times New Roman" w:hAnsi="Times New Roman" w:cs="Times New Roman"/>
                <w:noProof/>
                <w:webHidden/>
              </w:rPr>
              <w:fldChar w:fldCharType="end"/>
            </w:r>
          </w:hyperlink>
        </w:p>
        <w:p w14:paraId="2BDD98FE" w14:textId="48A0E1CD"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394" w:history="1">
            <w:r w:rsidR="000A546F" w:rsidRPr="000A546F">
              <w:rPr>
                <w:rStyle w:val="Hiperpovezava"/>
                <w:rFonts w:ascii="Times New Roman" w:hAnsi="Times New Roman"/>
                <w:noProof/>
              </w:rPr>
              <w:t>2.2.5 Sodelovanje z AVP</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_Toc128138394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5</w:t>
            </w:r>
            <w:r w:rsidR="000A546F" w:rsidRPr="000A546F">
              <w:rPr>
                <w:rFonts w:ascii="Times New Roman" w:hAnsi="Times New Roman" w:cs="Times New Roman"/>
                <w:noProof/>
                <w:webHidden/>
              </w:rPr>
              <w:fldChar w:fldCharType="end"/>
            </w:r>
          </w:hyperlink>
        </w:p>
        <w:p w14:paraId="6F431DB0" w14:textId="1F8D44A3"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395" w:history="1">
            <w:r w:rsidR="000A546F" w:rsidRPr="000A546F">
              <w:rPr>
                <w:rStyle w:val="Hiperpovezava"/>
                <w:rFonts w:ascii="Times New Roman" w:hAnsi="Times New Roman"/>
                <w:noProof/>
              </w:rPr>
              <w:t>2.2.6 Sodelovanje s FVV</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_Toc128138395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5</w:t>
            </w:r>
            <w:r w:rsidR="000A546F" w:rsidRPr="000A546F">
              <w:rPr>
                <w:rFonts w:ascii="Times New Roman" w:hAnsi="Times New Roman" w:cs="Times New Roman"/>
                <w:noProof/>
                <w:webHidden/>
              </w:rPr>
              <w:fldChar w:fldCharType="end"/>
            </w:r>
          </w:hyperlink>
        </w:p>
        <w:p w14:paraId="7CD6EBD5" w14:textId="4C36C5C9"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396" w:history="1">
            <w:r w:rsidR="000A546F" w:rsidRPr="000A546F">
              <w:rPr>
                <w:rStyle w:val="Hiperpovezava"/>
                <w:rFonts w:ascii="Times New Roman" w:hAnsi="Times New Roman"/>
                <w:noProof/>
              </w:rPr>
              <w:t>2.2.7 Sodelovanje z ZMOS in SOS</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_Toc128138396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5</w:t>
            </w:r>
            <w:r w:rsidR="000A546F" w:rsidRPr="000A546F">
              <w:rPr>
                <w:rFonts w:ascii="Times New Roman" w:hAnsi="Times New Roman" w:cs="Times New Roman"/>
                <w:noProof/>
                <w:webHidden/>
              </w:rPr>
              <w:fldChar w:fldCharType="end"/>
            </w:r>
          </w:hyperlink>
        </w:p>
        <w:p w14:paraId="5C22572B" w14:textId="1BEBF005"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397" w:history="1">
            <w:r w:rsidR="000A546F" w:rsidRPr="000A546F">
              <w:rPr>
                <w:rStyle w:val="Hiperpovezava"/>
                <w:rFonts w:ascii="Times New Roman" w:hAnsi="Times New Roman"/>
                <w:noProof/>
              </w:rPr>
              <w:t>2.2.8 Sodelovanje z GBL</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_Toc128138397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5</w:t>
            </w:r>
            <w:r w:rsidR="000A546F" w:rsidRPr="000A546F">
              <w:rPr>
                <w:rFonts w:ascii="Times New Roman" w:hAnsi="Times New Roman" w:cs="Times New Roman"/>
                <w:noProof/>
                <w:webHidden/>
              </w:rPr>
              <w:fldChar w:fldCharType="end"/>
            </w:r>
          </w:hyperlink>
        </w:p>
        <w:p w14:paraId="2C76F227" w14:textId="1B793A8A"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398" w:history="1">
            <w:r w:rsidR="000A546F" w:rsidRPr="000A546F">
              <w:rPr>
                <w:rStyle w:val="Hiperpovezava"/>
                <w:rFonts w:ascii="Times New Roman" w:hAnsi="Times New Roman"/>
                <w:noProof/>
              </w:rPr>
              <w:t>2.2.9 Nadzori z LPP</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_Toc128138398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5</w:t>
            </w:r>
            <w:r w:rsidR="000A546F" w:rsidRPr="000A546F">
              <w:rPr>
                <w:rFonts w:ascii="Times New Roman" w:hAnsi="Times New Roman" w:cs="Times New Roman"/>
                <w:noProof/>
                <w:webHidden/>
              </w:rPr>
              <w:fldChar w:fldCharType="end"/>
            </w:r>
          </w:hyperlink>
        </w:p>
        <w:p w14:paraId="6A347A5D" w14:textId="45BE95E9"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399" w:history="1">
            <w:r w:rsidR="000A546F" w:rsidRPr="000A546F">
              <w:rPr>
                <w:rStyle w:val="Hiperpovezava"/>
                <w:rFonts w:ascii="Times New Roman" w:hAnsi="Times New Roman"/>
                <w:noProof/>
              </w:rPr>
              <w:t>2.2.10 Sodelovanje z ZDL</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_Toc128138399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6</w:t>
            </w:r>
            <w:r w:rsidR="000A546F" w:rsidRPr="000A546F">
              <w:rPr>
                <w:rFonts w:ascii="Times New Roman" w:hAnsi="Times New Roman" w:cs="Times New Roman"/>
                <w:noProof/>
                <w:webHidden/>
              </w:rPr>
              <w:fldChar w:fldCharType="end"/>
            </w:r>
          </w:hyperlink>
        </w:p>
        <w:p w14:paraId="7A472476" w14:textId="31A63535"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400" w:history="1">
            <w:r w:rsidR="000A546F" w:rsidRPr="000A546F">
              <w:rPr>
                <w:rStyle w:val="Hiperpovezava"/>
                <w:rFonts w:ascii="Times New Roman" w:hAnsi="Times New Roman"/>
                <w:noProof/>
              </w:rPr>
              <w:t>2.2.11 Sodelovanje z Društvom Kralji ulice</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_Toc128138400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6</w:t>
            </w:r>
            <w:r w:rsidR="000A546F" w:rsidRPr="000A546F">
              <w:rPr>
                <w:rFonts w:ascii="Times New Roman" w:hAnsi="Times New Roman" w:cs="Times New Roman"/>
                <w:noProof/>
                <w:webHidden/>
              </w:rPr>
              <w:fldChar w:fldCharType="end"/>
            </w:r>
          </w:hyperlink>
        </w:p>
        <w:p w14:paraId="164ECB8A" w14:textId="406428CB"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401" w:history="1">
            <w:r w:rsidR="000A546F" w:rsidRPr="000A546F">
              <w:rPr>
                <w:rStyle w:val="Hiperpovezava"/>
                <w:rFonts w:ascii="Times New Roman" w:hAnsi="Times New Roman"/>
                <w:noProof/>
              </w:rPr>
              <w:t>2.2.12 Sodelovanje z JP Voka Snaga</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_Toc128138401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6</w:t>
            </w:r>
            <w:r w:rsidR="000A546F" w:rsidRPr="000A546F">
              <w:rPr>
                <w:rFonts w:ascii="Times New Roman" w:hAnsi="Times New Roman" w:cs="Times New Roman"/>
                <w:noProof/>
                <w:webHidden/>
              </w:rPr>
              <w:fldChar w:fldCharType="end"/>
            </w:r>
          </w:hyperlink>
        </w:p>
        <w:p w14:paraId="67E32C98" w14:textId="3BC0E222"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402" w:history="1">
            <w:r w:rsidR="000A546F" w:rsidRPr="000A546F">
              <w:rPr>
                <w:rStyle w:val="Hiperpovezava"/>
                <w:rFonts w:ascii="Times New Roman" w:hAnsi="Times New Roman"/>
                <w:noProof/>
              </w:rPr>
              <w:t>2.2.13 Sodelovanje in povezovanje z ostalimi partnerskimi subjekti in deležniki</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_Toc128138402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7</w:t>
            </w:r>
            <w:r w:rsidR="000A546F" w:rsidRPr="000A546F">
              <w:rPr>
                <w:rFonts w:ascii="Times New Roman" w:hAnsi="Times New Roman" w:cs="Times New Roman"/>
                <w:noProof/>
                <w:webHidden/>
              </w:rPr>
              <w:fldChar w:fldCharType="end"/>
            </w:r>
          </w:hyperlink>
        </w:p>
        <w:p w14:paraId="1132BDA8" w14:textId="0A1B421D" w:rsidR="000A546F" w:rsidRPr="000A546F" w:rsidRDefault="002D5563">
          <w:pPr>
            <w:pStyle w:val="Kazalovsebine2"/>
            <w:rPr>
              <w:rFonts w:eastAsiaTheme="minorEastAsia" w:cs="Times New Roman"/>
              <w:b w:val="0"/>
              <w:smallCaps w:val="0"/>
              <w:sz w:val="22"/>
              <w:szCs w:val="22"/>
              <w:lang w:eastAsia="sl-SI"/>
            </w:rPr>
          </w:pPr>
          <w:hyperlink w:anchor="_Toc128138403" w:history="1">
            <w:r w:rsidR="000A546F" w:rsidRPr="000A546F">
              <w:rPr>
                <w:rStyle w:val="Hiperpovezava"/>
              </w:rPr>
              <w:t>2.3 KAMPANJA ZA IZBOLJŠANJE PROMETNE VARNOSTI IN MEDIJSKA PREPOZNAVNOST</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_Toc128138403 \h </w:instrText>
            </w:r>
            <w:r w:rsidR="000A546F" w:rsidRPr="000A546F">
              <w:rPr>
                <w:rFonts w:cs="Times New Roman"/>
                <w:webHidden/>
              </w:rPr>
            </w:r>
            <w:r w:rsidR="000A546F" w:rsidRPr="000A546F">
              <w:rPr>
                <w:rFonts w:cs="Times New Roman"/>
                <w:webHidden/>
              </w:rPr>
              <w:fldChar w:fldCharType="separate"/>
            </w:r>
            <w:r>
              <w:rPr>
                <w:rFonts w:cs="Times New Roman"/>
                <w:webHidden/>
              </w:rPr>
              <w:t>8</w:t>
            </w:r>
            <w:r w:rsidR="000A546F" w:rsidRPr="000A546F">
              <w:rPr>
                <w:rFonts w:cs="Times New Roman"/>
                <w:webHidden/>
              </w:rPr>
              <w:fldChar w:fldCharType="end"/>
            </w:r>
          </w:hyperlink>
        </w:p>
        <w:p w14:paraId="62A281DD" w14:textId="4646E5D4" w:rsidR="000A546F" w:rsidRPr="000A546F" w:rsidRDefault="002D5563">
          <w:pPr>
            <w:pStyle w:val="Kazalovsebine2"/>
            <w:rPr>
              <w:rFonts w:eastAsiaTheme="minorEastAsia" w:cs="Times New Roman"/>
              <w:b w:val="0"/>
              <w:smallCaps w:val="0"/>
              <w:sz w:val="22"/>
              <w:szCs w:val="22"/>
              <w:lang w:eastAsia="sl-SI"/>
            </w:rPr>
          </w:pPr>
          <w:hyperlink w:anchor="_Toc128138404" w:history="1">
            <w:r w:rsidR="000A546F" w:rsidRPr="000A546F">
              <w:rPr>
                <w:rStyle w:val="Hiperpovezava"/>
              </w:rPr>
              <w:t>2.4 PRIMERI DOBRE PRAKSE IN OPERATIVNEGA DELA MR</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_Toc128138404 \h </w:instrText>
            </w:r>
            <w:r w:rsidR="000A546F" w:rsidRPr="000A546F">
              <w:rPr>
                <w:rFonts w:cs="Times New Roman"/>
                <w:webHidden/>
              </w:rPr>
            </w:r>
            <w:r w:rsidR="000A546F" w:rsidRPr="000A546F">
              <w:rPr>
                <w:rFonts w:cs="Times New Roman"/>
                <w:webHidden/>
              </w:rPr>
              <w:fldChar w:fldCharType="separate"/>
            </w:r>
            <w:r>
              <w:rPr>
                <w:rFonts w:cs="Times New Roman"/>
                <w:webHidden/>
              </w:rPr>
              <w:t>9</w:t>
            </w:r>
            <w:r w:rsidR="000A546F" w:rsidRPr="000A546F">
              <w:rPr>
                <w:rFonts w:cs="Times New Roman"/>
                <w:webHidden/>
              </w:rPr>
              <w:fldChar w:fldCharType="end"/>
            </w:r>
          </w:hyperlink>
        </w:p>
        <w:p w14:paraId="0F5CDF18" w14:textId="7AFC05EF" w:rsidR="000A546F" w:rsidRPr="000A546F" w:rsidRDefault="002D5563">
          <w:pPr>
            <w:pStyle w:val="Kazalovsebine2"/>
            <w:rPr>
              <w:rFonts w:eastAsiaTheme="minorEastAsia" w:cs="Times New Roman"/>
              <w:b w:val="0"/>
              <w:smallCaps w:val="0"/>
              <w:sz w:val="22"/>
              <w:szCs w:val="22"/>
              <w:lang w:eastAsia="sl-SI"/>
            </w:rPr>
          </w:pPr>
          <w:hyperlink w:anchor="_Toc128138405" w:history="1">
            <w:r w:rsidR="000A546F" w:rsidRPr="000A546F">
              <w:rPr>
                <w:rStyle w:val="Hiperpovezava"/>
              </w:rPr>
              <w:t>2.5 KOMUNICIRANJE Z OBČANI, STRANKAMI IN DRUGIMI ORGANI</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_Toc128138405 \h </w:instrText>
            </w:r>
            <w:r w:rsidR="000A546F" w:rsidRPr="000A546F">
              <w:rPr>
                <w:rFonts w:cs="Times New Roman"/>
                <w:webHidden/>
              </w:rPr>
            </w:r>
            <w:r w:rsidR="000A546F" w:rsidRPr="000A546F">
              <w:rPr>
                <w:rFonts w:cs="Times New Roman"/>
                <w:webHidden/>
              </w:rPr>
              <w:fldChar w:fldCharType="separate"/>
            </w:r>
            <w:r>
              <w:rPr>
                <w:rFonts w:cs="Times New Roman"/>
                <w:webHidden/>
              </w:rPr>
              <w:t>10</w:t>
            </w:r>
            <w:r w:rsidR="000A546F" w:rsidRPr="000A546F">
              <w:rPr>
                <w:rFonts w:cs="Times New Roman"/>
                <w:webHidden/>
              </w:rPr>
              <w:fldChar w:fldCharType="end"/>
            </w:r>
          </w:hyperlink>
        </w:p>
        <w:p w14:paraId="78E74D18" w14:textId="123BDC81" w:rsidR="000A546F" w:rsidRPr="000A546F" w:rsidRDefault="002D5563">
          <w:pPr>
            <w:pStyle w:val="Kazalovsebine1"/>
            <w:rPr>
              <w:rFonts w:eastAsiaTheme="minorEastAsia" w:cs="Times New Roman"/>
              <w:b w:val="0"/>
              <w:bCs w:val="0"/>
              <w:caps w:val="0"/>
              <w:lang w:val="sl-SI" w:eastAsia="sl-SI"/>
            </w:rPr>
          </w:pPr>
          <w:hyperlink w:anchor="_Toc128138406" w:history="1">
            <w:r w:rsidR="000A546F" w:rsidRPr="000A546F">
              <w:rPr>
                <w:rStyle w:val="Hiperpovezava"/>
              </w:rPr>
              <w:t>3 PREGLED splošnega operativnega DELA MR</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_Toc128138406 \h </w:instrText>
            </w:r>
            <w:r w:rsidR="000A546F" w:rsidRPr="000A546F">
              <w:rPr>
                <w:rFonts w:cs="Times New Roman"/>
                <w:webHidden/>
              </w:rPr>
            </w:r>
            <w:r w:rsidR="000A546F" w:rsidRPr="000A546F">
              <w:rPr>
                <w:rFonts w:cs="Times New Roman"/>
                <w:webHidden/>
              </w:rPr>
              <w:fldChar w:fldCharType="separate"/>
            </w:r>
            <w:r>
              <w:rPr>
                <w:rFonts w:cs="Times New Roman"/>
                <w:webHidden/>
              </w:rPr>
              <w:t>11</w:t>
            </w:r>
            <w:r w:rsidR="000A546F" w:rsidRPr="000A546F">
              <w:rPr>
                <w:rFonts w:cs="Times New Roman"/>
                <w:webHidden/>
              </w:rPr>
              <w:fldChar w:fldCharType="end"/>
            </w:r>
          </w:hyperlink>
        </w:p>
        <w:p w14:paraId="5C858675" w14:textId="5EC58EDA" w:rsidR="000A546F" w:rsidRPr="000A546F" w:rsidRDefault="002D5563">
          <w:pPr>
            <w:pStyle w:val="Kazalovsebine2"/>
            <w:rPr>
              <w:rFonts w:eastAsiaTheme="minorEastAsia" w:cs="Times New Roman"/>
              <w:b w:val="0"/>
              <w:smallCaps w:val="0"/>
              <w:sz w:val="22"/>
              <w:szCs w:val="22"/>
              <w:lang w:eastAsia="sl-SI"/>
            </w:rPr>
          </w:pPr>
          <w:hyperlink w:anchor="_Toc128138407" w:history="1">
            <w:r w:rsidR="000A546F" w:rsidRPr="000A546F">
              <w:rPr>
                <w:rStyle w:val="Hiperpovezava"/>
              </w:rPr>
              <w:t>3.1 VARNOST CESTNEGA PROMETA IN VARSTVO CEST</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_Toc128138407 \h </w:instrText>
            </w:r>
            <w:r w:rsidR="000A546F" w:rsidRPr="000A546F">
              <w:rPr>
                <w:rFonts w:cs="Times New Roman"/>
                <w:webHidden/>
              </w:rPr>
            </w:r>
            <w:r w:rsidR="000A546F" w:rsidRPr="000A546F">
              <w:rPr>
                <w:rFonts w:cs="Times New Roman"/>
                <w:webHidden/>
              </w:rPr>
              <w:fldChar w:fldCharType="separate"/>
            </w:r>
            <w:r>
              <w:rPr>
                <w:rFonts w:cs="Times New Roman"/>
                <w:webHidden/>
              </w:rPr>
              <w:t>12</w:t>
            </w:r>
            <w:r w:rsidR="000A546F" w:rsidRPr="000A546F">
              <w:rPr>
                <w:rFonts w:cs="Times New Roman"/>
                <w:webHidden/>
              </w:rPr>
              <w:fldChar w:fldCharType="end"/>
            </w:r>
          </w:hyperlink>
        </w:p>
        <w:p w14:paraId="09841059" w14:textId="7344C30C"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408" w:history="1">
            <w:r w:rsidR="000A546F" w:rsidRPr="000A546F">
              <w:rPr>
                <w:rStyle w:val="Hiperpovezava"/>
                <w:rFonts w:ascii="Times New Roman" w:hAnsi="Times New Roman"/>
                <w:noProof/>
              </w:rPr>
              <w:t>3.1.1 Mirujoči promet in ostali cestni promet</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_Toc128138408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12</w:t>
            </w:r>
            <w:r w:rsidR="000A546F" w:rsidRPr="000A546F">
              <w:rPr>
                <w:rFonts w:ascii="Times New Roman" w:hAnsi="Times New Roman" w:cs="Times New Roman"/>
                <w:noProof/>
                <w:webHidden/>
              </w:rPr>
              <w:fldChar w:fldCharType="end"/>
            </w:r>
          </w:hyperlink>
        </w:p>
        <w:p w14:paraId="2A73D1A4" w14:textId="63993ED0" w:rsidR="000A546F" w:rsidRPr="000A546F" w:rsidRDefault="002D5563">
          <w:pPr>
            <w:pStyle w:val="Kazalovsebine3"/>
            <w:rPr>
              <w:rFonts w:ascii="Times New Roman" w:eastAsiaTheme="minorEastAsia" w:hAnsi="Times New Roman" w:cs="Times New Roman"/>
              <w:i w:val="0"/>
              <w:iCs w:val="0"/>
              <w:noProof/>
              <w:sz w:val="22"/>
              <w:szCs w:val="22"/>
              <w:lang w:val="sl-SI" w:eastAsia="sl-SI"/>
            </w:rPr>
          </w:pPr>
          <w:hyperlink w:anchor="_Toc128138409" w:history="1">
            <w:r w:rsidR="000A546F" w:rsidRPr="000A546F">
              <w:rPr>
                <w:rStyle w:val="Hiperpovezava"/>
                <w:rFonts w:ascii="Times New Roman" w:hAnsi="Times New Roman"/>
                <w:noProof/>
              </w:rPr>
              <w:t>3.1.2 Meritve s samodejnimi merilnimi napravami</w:t>
            </w:r>
            <w:r w:rsidR="000A546F" w:rsidRPr="000A546F">
              <w:rPr>
                <w:rFonts w:ascii="Times New Roman" w:hAnsi="Times New Roman" w:cs="Times New Roman"/>
                <w:noProof/>
                <w:webHidden/>
              </w:rPr>
              <w:tab/>
            </w:r>
            <w:r w:rsidR="000A546F" w:rsidRPr="000A546F">
              <w:rPr>
                <w:rFonts w:ascii="Times New Roman" w:hAnsi="Times New Roman" w:cs="Times New Roman"/>
                <w:noProof/>
                <w:webHidden/>
              </w:rPr>
              <w:fldChar w:fldCharType="begin"/>
            </w:r>
            <w:r w:rsidR="000A546F" w:rsidRPr="000A546F">
              <w:rPr>
                <w:rFonts w:ascii="Times New Roman" w:hAnsi="Times New Roman" w:cs="Times New Roman"/>
                <w:noProof/>
                <w:webHidden/>
              </w:rPr>
              <w:instrText xml:space="preserve"> PAGEREF _Toc128138409 \h </w:instrText>
            </w:r>
            <w:r w:rsidR="000A546F" w:rsidRPr="000A546F">
              <w:rPr>
                <w:rFonts w:ascii="Times New Roman" w:hAnsi="Times New Roman" w:cs="Times New Roman"/>
                <w:noProof/>
                <w:webHidden/>
              </w:rPr>
            </w:r>
            <w:r w:rsidR="000A546F" w:rsidRPr="000A546F">
              <w:rPr>
                <w:rFonts w:ascii="Times New Roman" w:hAnsi="Times New Roman" w:cs="Times New Roman"/>
                <w:noProof/>
                <w:webHidden/>
              </w:rPr>
              <w:fldChar w:fldCharType="separate"/>
            </w:r>
            <w:r>
              <w:rPr>
                <w:rFonts w:ascii="Times New Roman" w:hAnsi="Times New Roman" w:cs="Times New Roman"/>
                <w:noProof/>
                <w:webHidden/>
              </w:rPr>
              <w:t>14</w:t>
            </w:r>
            <w:r w:rsidR="000A546F" w:rsidRPr="000A546F">
              <w:rPr>
                <w:rFonts w:ascii="Times New Roman" w:hAnsi="Times New Roman" w:cs="Times New Roman"/>
                <w:noProof/>
                <w:webHidden/>
              </w:rPr>
              <w:fldChar w:fldCharType="end"/>
            </w:r>
          </w:hyperlink>
        </w:p>
        <w:p w14:paraId="383E59F8" w14:textId="1F3CAE8F" w:rsidR="000A546F" w:rsidRPr="000A546F" w:rsidRDefault="002D5563">
          <w:pPr>
            <w:pStyle w:val="Kazalovsebine2"/>
            <w:rPr>
              <w:rFonts w:eastAsiaTheme="minorEastAsia" w:cs="Times New Roman"/>
              <w:b w:val="0"/>
              <w:smallCaps w:val="0"/>
              <w:sz w:val="22"/>
              <w:szCs w:val="22"/>
              <w:lang w:eastAsia="sl-SI"/>
            </w:rPr>
          </w:pPr>
          <w:hyperlink w:anchor="_Toc128138410" w:history="1">
            <w:r w:rsidR="000A546F" w:rsidRPr="000A546F">
              <w:rPr>
                <w:rStyle w:val="Hiperpovezava"/>
              </w:rPr>
              <w:t>3.2 JAVNI RED IN MIR TER ZAŠČITA ŽIVALI</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_Toc128138410 \h </w:instrText>
            </w:r>
            <w:r w:rsidR="000A546F" w:rsidRPr="000A546F">
              <w:rPr>
                <w:rFonts w:cs="Times New Roman"/>
                <w:webHidden/>
              </w:rPr>
            </w:r>
            <w:r w:rsidR="000A546F" w:rsidRPr="000A546F">
              <w:rPr>
                <w:rFonts w:cs="Times New Roman"/>
                <w:webHidden/>
              </w:rPr>
              <w:fldChar w:fldCharType="separate"/>
            </w:r>
            <w:r>
              <w:rPr>
                <w:rFonts w:cs="Times New Roman"/>
                <w:webHidden/>
              </w:rPr>
              <w:t>17</w:t>
            </w:r>
            <w:r w:rsidR="000A546F" w:rsidRPr="000A546F">
              <w:rPr>
                <w:rFonts w:cs="Times New Roman"/>
                <w:webHidden/>
              </w:rPr>
              <w:fldChar w:fldCharType="end"/>
            </w:r>
          </w:hyperlink>
        </w:p>
        <w:p w14:paraId="4B0E4D52" w14:textId="31606A46" w:rsidR="000A546F" w:rsidRPr="000A546F" w:rsidRDefault="002D5563">
          <w:pPr>
            <w:pStyle w:val="Kazalovsebine1"/>
            <w:rPr>
              <w:rFonts w:eastAsiaTheme="minorEastAsia" w:cs="Times New Roman"/>
              <w:b w:val="0"/>
              <w:bCs w:val="0"/>
              <w:caps w:val="0"/>
              <w:lang w:val="sl-SI" w:eastAsia="sl-SI"/>
            </w:rPr>
          </w:pPr>
          <w:hyperlink w:anchor="_Toc128138411" w:history="1">
            <w:r w:rsidR="000A546F" w:rsidRPr="000A546F">
              <w:rPr>
                <w:rStyle w:val="Hiperpovezava"/>
              </w:rPr>
              <w:t>4 UPORABA POOBLASTIL IN PRISILNIH SREDSTEV</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_Toc128138411 \h </w:instrText>
            </w:r>
            <w:r w:rsidR="000A546F" w:rsidRPr="000A546F">
              <w:rPr>
                <w:rFonts w:cs="Times New Roman"/>
                <w:webHidden/>
              </w:rPr>
            </w:r>
            <w:r w:rsidR="000A546F" w:rsidRPr="000A546F">
              <w:rPr>
                <w:rFonts w:cs="Times New Roman"/>
                <w:webHidden/>
              </w:rPr>
              <w:fldChar w:fldCharType="separate"/>
            </w:r>
            <w:r>
              <w:rPr>
                <w:rFonts w:cs="Times New Roman"/>
                <w:webHidden/>
              </w:rPr>
              <w:t>18</w:t>
            </w:r>
            <w:r w:rsidR="000A546F" w:rsidRPr="000A546F">
              <w:rPr>
                <w:rFonts w:cs="Times New Roman"/>
                <w:webHidden/>
              </w:rPr>
              <w:fldChar w:fldCharType="end"/>
            </w:r>
          </w:hyperlink>
        </w:p>
        <w:p w14:paraId="7EB90E8A" w14:textId="6F6EA065" w:rsidR="000A546F" w:rsidRPr="000A546F" w:rsidRDefault="002D5563">
          <w:pPr>
            <w:pStyle w:val="Kazalovsebine1"/>
            <w:rPr>
              <w:rFonts w:eastAsiaTheme="minorEastAsia" w:cs="Times New Roman"/>
              <w:b w:val="0"/>
              <w:bCs w:val="0"/>
              <w:caps w:val="0"/>
              <w:lang w:val="sl-SI" w:eastAsia="sl-SI"/>
            </w:rPr>
          </w:pPr>
          <w:hyperlink w:anchor="_Toc128138412" w:history="1">
            <w:r w:rsidR="000A546F" w:rsidRPr="000A546F">
              <w:rPr>
                <w:rStyle w:val="Hiperpovezava"/>
              </w:rPr>
              <w:t>5 Varstvo okolja</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_Toc128138412 \h </w:instrText>
            </w:r>
            <w:r w:rsidR="000A546F" w:rsidRPr="000A546F">
              <w:rPr>
                <w:rFonts w:cs="Times New Roman"/>
                <w:webHidden/>
              </w:rPr>
            </w:r>
            <w:r w:rsidR="000A546F" w:rsidRPr="000A546F">
              <w:rPr>
                <w:rFonts w:cs="Times New Roman"/>
                <w:webHidden/>
              </w:rPr>
              <w:fldChar w:fldCharType="separate"/>
            </w:r>
            <w:r>
              <w:rPr>
                <w:rFonts w:cs="Times New Roman"/>
                <w:webHidden/>
              </w:rPr>
              <w:t>19</w:t>
            </w:r>
            <w:r w:rsidR="000A546F" w:rsidRPr="000A546F">
              <w:rPr>
                <w:rFonts w:cs="Times New Roman"/>
                <w:webHidden/>
              </w:rPr>
              <w:fldChar w:fldCharType="end"/>
            </w:r>
          </w:hyperlink>
        </w:p>
        <w:p w14:paraId="1C6FB67A" w14:textId="2A276BAF" w:rsidR="000A546F" w:rsidRPr="000A546F" w:rsidRDefault="002D5563">
          <w:pPr>
            <w:pStyle w:val="Kazalovsebine1"/>
            <w:rPr>
              <w:rFonts w:eastAsiaTheme="minorEastAsia" w:cs="Times New Roman"/>
              <w:b w:val="0"/>
              <w:bCs w:val="0"/>
              <w:caps w:val="0"/>
              <w:lang w:val="sl-SI" w:eastAsia="sl-SI"/>
            </w:rPr>
          </w:pPr>
          <w:hyperlink w:anchor="_Toc128138413" w:history="1">
            <w:r w:rsidR="000A546F" w:rsidRPr="000A546F">
              <w:rPr>
                <w:rStyle w:val="Hiperpovezava"/>
              </w:rPr>
              <w:t>6 VODENJE PREKRŠKOVNEGA POSTOPKA</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_Toc128138413 \h </w:instrText>
            </w:r>
            <w:r w:rsidR="000A546F" w:rsidRPr="000A546F">
              <w:rPr>
                <w:rFonts w:cs="Times New Roman"/>
                <w:webHidden/>
              </w:rPr>
            </w:r>
            <w:r w:rsidR="000A546F" w:rsidRPr="000A546F">
              <w:rPr>
                <w:rFonts w:cs="Times New Roman"/>
                <w:webHidden/>
              </w:rPr>
              <w:fldChar w:fldCharType="separate"/>
            </w:r>
            <w:r>
              <w:rPr>
                <w:rFonts w:cs="Times New Roman"/>
                <w:webHidden/>
              </w:rPr>
              <w:t>20</w:t>
            </w:r>
            <w:r w:rsidR="000A546F" w:rsidRPr="000A546F">
              <w:rPr>
                <w:rFonts w:cs="Times New Roman"/>
                <w:webHidden/>
              </w:rPr>
              <w:fldChar w:fldCharType="end"/>
            </w:r>
          </w:hyperlink>
        </w:p>
        <w:p w14:paraId="04B820FE" w14:textId="49B73BDA" w:rsidR="000A546F" w:rsidRPr="000A546F" w:rsidRDefault="002D5563">
          <w:pPr>
            <w:pStyle w:val="Kazalovsebine2"/>
            <w:rPr>
              <w:rFonts w:eastAsiaTheme="minorEastAsia" w:cs="Times New Roman"/>
              <w:b w:val="0"/>
              <w:smallCaps w:val="0"/>
              <w:sz w:val="22"/>
              <w:szCs w:val="22"/>
              <w:lang w:eastAsia="sl-SI"/>
            </w:rPr>
          </w:pPr>
          <w:hyperlink w:anchor="_Toc128138414" w:history="1">
            <w:r w:rsidR="000A546F" w:rsidRPr="000A546F">
              <w:rPr>
                <w:rStyle w:val="Hiperpovezava"/>
              </w:rPr>
              <w:t>6.1 POSTOPKI S TUJIMI DRŽAVLJANI</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_Toc128138414 \h </w:instrText>
            </w:r>
            <w:r w:rsidR="000A546F" w:rsidRPr="000A546F">
              <w:rPr>
                <w:rFonts w:cs="Times New Roman"/>
                <w:webHidden/>
              </w:rPr>
            </w:r>
            <w:r w:rsidR="000A546F" w:rsidRPr="000A546F">
              <w:rPr>
                <w:rFonts w:cs="Times New Roman"/>
                <w:webHidden/>
              </w:rPr>
              <w:fldChar w:fldCharType="separate"/>
            </w:r>
            <w:r>
              <w:rPr>
                <w:rFonts w:cs="Times New Roman"/>
                <w:webHidden/>
              </w:rPr>
              <w:t>21</w:t>
            </w:r>
            <w:r w:rsidR="000A546F" w:rsidRPr="000A546F">
              <w:rPr>
                <w:rFonts w:cs="Times New Roman"/>
                <w:webHidden/>
              </w:rPr>
              <w:fldChar w:fldCharType="end"/>
            </w:r>
          </w:hyperlink>
        </w:p>
        <w:p w14:paraId="26D66C5E" w14:textId="6804177A" w:rsidR="000A546F" w:rsidRPr="000A546F" w:rsidRDefault="002D5563">
          <w:pPr>
            <w:pStyle w:val="Kazalovsebine1"/>
            <w:rPr>
              <w:rFonts w:eastAsiaTheme="minorEastAsia" w:cs="Times New Roman"/>
              <w:b w:val="0"/>
              <w:bCs w:val="0"/>
              <w:caps w:val="0"/>
              <w:lang w:val="sl-SI" w:eastAsia="sl-SI"/>
            </w:rPr>
          </w:pPr>
          <w:hyperlink w:anchor="_Toc128138415" w:history="1">
            <w:r w:rsidR="000A546F" w:rsidRPr="000A546F">
              <w:rPr>
                <w:rStyle w:val="Hiperpovezava"/>
              </w:rPr>
              <w:t>7 PRIHODKI IZ NASLOVA GLOB IN STROŠKOV POSTOPKA</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_Toc128138415 \h </w:instrText>
            </w:r>
            <w:r w:rsidR="000A546F" w:rsidRPr="000A546F">
              <w:rPr>
                <w:rFonts w:cs="Times New Roman"/>
                <w:webHidden/>
              </w:rPr>
            </w:r>
            <w:r w:rsidR="000A546F" w:rsidRPr="000A546F">
              <w:rPr>
                <w:rFonts w:cs="Times New Roman"/>
                <w:webHidden/>
              </w:rPr>
              <w:fldChar w:fldCharType="separate"/>
            </w:r>
            <w:r>
              <w:rPr>
                <w:rFonts w:cs="Times New Roman"/>
                <w:webHidden/>
              </w:rPr>
              <w:t>23</w:t>
            </w:r>
            <w:r w:rsidR="000A546F" w:rsidRPr="000A546F">
              <w:rPr>
                <w:rFonts w:cs="Times New Roman"/>
                <w:webHidden/>
              </w:rPr>
              <w:fldChar w:fldCharType="end"/>
            </w:r>
          </w:hyperlink>
        </w:p>
        <w:p w14:paraId="0B081F8E" w14:textId="6E125A64" w:rsidR="000A546F" w:rsidRPr="000A546F" w:rsidRDefault="002D5563">
          <w:pPr>
            <w:pStyle w:val="Kazalovsebine1"/>
            <w:rPr>
              <w:rFonts w:eastAsiaTheme="minorEastAsia" w:cs="Times New Roman"/>
              <w:b w:val="0"/>
              <w:bCs w:val="0"/>
              <w:caps w:val="0"/>
              <w:lang w:val="sl-SI" w:eastAsia="sl-SI"/>
            </w:rPr>
          </w:pPr>
          <w:hyperlink w:anchor="_Toc128138416" w:history="1">
            <w:r w:rsidR="000A546F" w:rsidRPr="000A546F">
              <w:rPr>
                <w:rStyle w:val="Hiperpovezava"/>
              </w:rPr>
              <w:t>8 OBRAVNAVA PRITOŽB NAD DELOM MESTNIH redarjev</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_Toc128138416 \h </w:instrText>
            </w:r>
            <w:r w:rsidR="000A546F" w:rsidRPr="000A546F">
              <w:rPr>
                <w:rFonts w:cs="Times New Roman"/>
                <w:webHidden/>
              </w:rPr>
            </w:r>
            <w:r w:rsidR="000A546F" w:rsidRPr="000A546F">
              <w:rPr>
                <w:rFonts w:cs="Times New Roman"/>
                <w:webHidden/>
              </w:rPr>
              <w:fldChar w:fldCharType="separate"/>
            </w:r>
            <w:r>
              <w:rPr>
                <w:rFonts w:cs="Times New Roman"/>
                <w:webHidden/>
              </w:rPr>
              <w:t>24</w:t>
            </w:r>
            <w:r w:rsidR="000A546F" w:rsidRPr="000A546F">
              <w:rPr>
                <w:rFonts w:cs="Times New Roman"/>
                <w:webHidden/>
              </w:rPr>
              <w:fldChar w:fldCharType="end"/>
            </w:r>
          </w:hyperlink>
        </w:p>
        <w:p w14:paraId="51AF300D" w14:textId="38C84B60" w:rsidR="000A546F" w:rsidRPr="000A546F" w:rsidRDefault="002D5563">
          <w:pPr>
            <w:pStyle w:val="Kazalovsebine1"/>
            <w:rPr>
              <w:rFonts w:eastAsiaTheme="minorEastAsia" w:cs="Times New Roman"/>
              <w:b w:val="0"/>
              <w:bCs w:val="0"/>
              <w:caps w:val="0"/>
              <w:lang w:val="sl-SI" w:eastAsia="sl-SI"/>
            </w:rPr>
          </w:pPr>
          <w:hyperlink w:anchor="_Toc128138417" w:history="1">
            <w:r w:rsidR="000A546F" w:rsidRPr="000A546F">
              <w:rPr>
                <w:rStyle w:val="Hiperpovezava"/>
              </w:rPr>
              <w:t>9 STRUKTURNA ORGANIZIRANOST MR IN SKRB ZA KADRE</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_Toc128138417 \h </w:instrText>
            </w:r>
            <w:r w:rsidR="000A546F" w:rsidRPr="000A546F">
              <w:rPr>
                <w:rFonts w:cs="Times New Roman"/>
                <w:webHidden/>
              </w:rPr>
            </w:r>
            <w:r w:rsidR="000A546F" w:rsidRPr="000A546F">
              <w:rPr>
                <w:rFonts w:cs="Times New Roman"/>
                <w:webHidden/>
              </w:rPr>
              <w:fldChar w:fldCharType="separate"/>
            </w:r>
            <w:r>
              <w:rPr>
                <w:rFonts w:cs="Times New Roman"/>
                <w:webHidden/>
              </w:rPr>
              <w:t>25</w:t>
            </w:r>
            <w:r w:rsidR="000A546F" w:rsidRPr="000A546F">
              <w:rPr>
                <w:rFonts w:cs="Times New Roman"/>
                <w:webHidden/>
              </w:rPr>
              <w:fldChar w:fldCharType="end"/>
            </w:r>
          </w:hyperlink>
        </w:p>
        <w:p w14:paraId="48D335AB" w14:textId="6615E9FD" w:rsidR="000A546F" w:rsidRPr="000A546F" w:rsidRDefault="002D5563">
          <w:pPr>
            <w:pStyle w:val="Kazalovsebine2"/>
            <w:rPr>
              <w:rFonts w:eastAsiaTheme="minorEastAsia" w:cs="Times New Roman"/>
              <w:b w:val="0"/>
              <w:smallCaps w:val="0"/>
              <w:sz w:val="22"/>
              <w:szCs w:val="22"/>
              <w:lang w:eastAsia="sl-SI"/>
            </w:rPr>
          </w:pPr>
          <w:hyperlink w:anchor="_Toc128138418" w:history="1">
            <w:r w:rsidR="000A546F" w:rsidRPr="000A546F">
              <w:rPr>
                <w:rStyle w:val="Hiperpovezava"/>
              </w:rPr>
              <w:t>9.1 KADROVSKA ZASEDBA</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_Toc128138418 \h </w:instrText>
            </w:r>
            <w:r w:rsidR="000A546F" w:rsidRPr="000A546F">
              <w:rPr>
                <w:rFonts w:cs="Times New Roman"/>
                <w:webHidden/>
              </w:rPr>
            </w:r>
            <w:r w:rsidR="000A546F" w:rsidRPr="000A546F">
              <w:rPr>
                <w:rFonts w:cs="Times New Roman"/>
                <w:webHidden/>
              </w:rPr>
              <w:fldChar w:fldCharType="separate"/>
            </w:r>
            <w:r>
              <w:rPr>
                <w:rFonts w:cs="Times New Roman"/>
                <w:webHidden/>
              </w:rPr>
              <w:t>25</w:t>
            </w:r>
            <w:r w:rsidR="000A546F" w:rsidRPr="000A546F">
              <w:rPr>
                <w:rFonts w:cs="Times New Roman"/>
                <w:webHidden/>
              </w:rPr>
              <w:fldChar w:fldCharType="end"/>
            </w:r>
          </w:hyperlink>
        </w:p>
        <w:p w14:paraId="69BEBDE1" w14:textId="3634A0D4" w:rsidR="000A546F" w:rsidRPr="000A546F" w:rsidRDefault="002D5563">
          <w:pPr>
            <w:pStyle w:val="Kazalovsebine2"/>
            <w:rPr>
              <w:rFonts w:eastAsiaTheme="minorEastAsia" w:cs="Times New Roman"/>
              <w:b w:val="0"/>
              <w:smallCaps w:val="0"/>
              <w:sz w:val="22"/>
              <w:szCs w:val="22"/>
              <w:lang w:eastAsia="sl-SI"/>
            </w:rPr>
          </w:pPr>
          <w:hyperlink w:anchor="_Toc128138419" w:history="1">
            <w:r w:rsidR="000A546F" w:rsidRPr="000A546F">
              <w:rPr>
                <w:rStyle w:val="Hiperpovezava"/>
              </w:rPr>
              <w:t>9.2 IZOBRAŽEVANJA IN USPOSABLJANJA</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_Toc128138419 \h </w:instrText>
            </w:r>
            <w:r w:rsidR="000A546F" w:rsidRPr="000A546F">
              <w:rPr>
                <w:rFonts w:cs="Times New Roman"/>
                <w:webHidden/>
              </w:rPr>
            </w:r>
            <w:r w:rsidR="000A546F" w:rsidRPr="000A546F">
              <w:rPr>
                <w:rFonts w:cs="Times New Roman"/>
                <w:webHidden/>
              </w:rPr>
              <w:fldChar w:fldCharType="separate"/>
            </w:r>
            <w:r>
              <w:rPr>
                <w:rFonts w:cs="Times New Roman"/>
                <w:webHidden/>
              </w:rPr>
              <w:t>25</w:t>
            </w:r>
            <w:r w:rsidR="000A546F" w:rsidRPr="000A546F">
              <w:rPr>
                <w:rFonts w:cs="Times New Roman"/>
                <w:webHidden/>
              </w:rPr>
              <w:fldChar w:fldCharType="end"/>
            </w:r>
          </w:hyperlink>
        </w:p>
        <w:p w14:paraId="55875BFF" w14:textId="6348A93B" w:rsidR="000A546F" w:rsidRPr="000A546F" w:rsidRDefault="002D5563">
          <w:pPr>
            <w:pStyle w:val="Kazalovsebine2"/>
            <w:rPr>
              <w:rFonts w:eastAsiaTheme="minorEastAsia" w:cs="Times New Roman"/>
              <w:b w:val="0"/>
              <w:smallCaps w:val="0"/>
              <w:sz w:val="22"/>
              <w:szCs w:val="22"/>
              <w:lang w:eastAsia="sl-SI"/>
            </w:rPr>
          </w:pPr>
          <w:hyperlink w:anchor="_Toc128138420" w:history="1">
            <w:r w:rsidR="000A546F" w:rsidRPr="000A546F">
              <w:rPr>
                <w:rStyle w:val="Hiperpovezava"/>
              </w:rPr>
              <w:t>9.3 PREKRŠKI IN KAZNIVA DEJANJA ZOPER MESTNE REDARJE</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_Toc128138420 \h </w:instrText>
            </w:r>
            <w:r w:rsidR="000A546F" w:rsidRPr="000A546F">
              <w:rPr>
                <w:rFonts w:cs="Times New Roman"/>
                <w:webHidden/>
              </w:rPr>
            </w:r>
            <w:r w:rsidR="000A546F" w:rsidRPr="000A546F">
              <w:rPr>
                <w:rFonts w:cs="Times New Roman"/>
                <w:webHidden/>
              </w:rPr>
              <w:fldChar w:fldCharType="separate"/>
            </w:r>
            <w:r>
              <w:rPr>
                <w:rFonts w:cs="Times New Roman"/>
                <w:webHidden/>
              </w:rPr>
              <w:t>26</w:t>
            </w:r>
            <w:r w:rsidR="000A546F" w:rsidRPr="000A546F">
              <w:rPr>
                <w:rFonts w:cs="Times New Roman"/>
                <w:webHidden/>
              </w:rPr>
              <w:fldChar w:fldCharType="end"/>
            </w:r>
          </w:hyperlink>
        </w:p>
        <w:p w14:paraId="44E117C2" w14:textId="59FF0DE0" w:rsidR="000A546F" w:rsidRPr="000A546F" w:rsidRDefault="002D5563">
          <w:pPr>
            <w:pStyle w:val="Kazalovsebine1"/>
            <w:rPr>
              <w:rFonts w:eastAsiaTheme="minorEastAsia" w:cs="Times New Roman"/>
              <w:b w:val="0"/>
              <w:bCs w:val="0"/>
              <w:caps w:val="0"/>
              <w:lang w:val="sl-SI" w:eastAsia="sl-SI"/>
            </w:rPr>
          </w:pPr>
          <w:hyperlink w:anchor="_Toc128138421" w:history="1">
            <w:r w:rsidR="000A546F" w:rsidRPr="000A546F">
              <w:rPr>
                <w:rStyle w:val="Hiperpovezava"/>
              </w:rPr>
              <w:t>10 mednarodno sodelovanje in ostali projekti</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_Toc128138421 \h </w:instrText>
            </w:r>
            <w:r w:rsidR="000A546F" w:rsidRPr="000A546F">
              <w:rPr>
                <w:rFonts w:cs="Times New Roman"/>
                <w:webHidden/>
              </w:rPr>
            </w:r>
            <w:r w:rsidR="000A546F" w:rsidRPr="000A546F">
              <w:rPr>
                <w:rFonts w:cs="Times New Roman"/>
                <w:webHidden/>
              </w:rPr>
              <w:fldChar w:fldCharType="separate"/>
            </w:r>
            <w:r>
              <w:rPr>
                <w:rFonts w:cs="Times New Roman"/>
                <w:webHidden/>
              </w:rPr>
              <w:t>27</w:t>
            </w:r>
            <w:r w:rsidR="000A546F" w:rsidRPr="000A546F">
              <w:rPr>
                <w:rFonts w:cs="Times New Roman"/>
                <w:webHidden/>
              </w:rPr>
              <w:fldChar w:fldCharType="end"/>
            </w:r>
          </w:hyperlink>
        </w:p>
        <w:p w14:paraId="0A594A51" w14:textId="0B5179C1" w:rsidR="000A546F" w:rsidRPr="000A546F" w:rsidRDefault="002D5563">
          <w:pPr>
            <w:pStyle w:val="Kazalovsebine2"/>
            <w:rPr>
              <w:rFonts w:eastAsiaTheme="minorEastAsia" w:cs="Times New Roman"/>
              <w:b w:val="0"/>
              <w:smallCaps w:val="0"/>
              <w:sz w:val="22"/>
              <w:szCs w:val="22"/>
              <w:lang w:eastAsia="sl-SI"/>
            </w:rPr>
          </w:pPr>
          <w:hyperlink w:anchor="_Toc128138422" w:history="1">
            <w:r w:rsidR="000A546F" w:rsidRPr="000A546F">
              <w:rPr>
                <w:rStyle w:val="Hiperpovezava"/>
                <w:lang w:eastAsia="sl-SI"/>
              </w:rPr>
              <w:t>10.1 PERICLES</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_Toc128138422 \h </w:instrText>
            </w:r>
            <w:r w:rsidR="000A546F" w:rsidRPr="000A546F">
              <w:rPr>
                <w:rFonts w:cs="Times New Roman"/>
                <w:webHidden/>
              </w:rPr>
            </w:r>
            <w:r w:rsidR="000A546F" w:rsidRPr="000A546F">
              <w:rPr>
                <w:rFonts w:cs="Times New Roman"/>
                <w:webHidden/>
              </w:rPr>
              <w:fldChar w:fldCharType="separate"/>
            </w:r>
            <w:r>
              <w:rPr>
                <w:rFonts w:cs="Times New Roman"/>
                <w:webHidden/>
              </w:rPr>
              <w:t>27</w:t>
            </w:r>
            <w:r w:rsidR="000A546F" w:rsidRPr="000A546F">
              <w:rPr>
                <w:rFonts w:cs="Times New Roman"/>
                <w:webHidden/>
              </w:rPr>
              <w:fldChar w:fldCharType="end"/>
            </w:r>
          </w:hyperlink>
        </w:p>
        <w:p w14:paraId="1E84BAED" w14:textId="78376A5E" w:rsidR="000A546F" w:rsidRPr="000A546F" w:rsidRDefault="002D5563">
          <w:pPr>
            <w:pStyle w:val="Kazalovsebine2"/>
            <w:rPr>
              <w:rFonts w:eastAsiaTheme="minorEastAsia" w:cs="Times New Roman"/>
              <w:b w:val="0"/>
              <w:smallCaps w:val="0"/>
              <w:sz w:val="22"/>
              <w:szCs w:val="22"/>
              <w:lang w:eastAsia="sl-SI"/>
            </w:rPr>
          </w:pPr>
          <w:hyperlink w:anchor="_Toc128138423" w:history="1">
            <w:r w:rsidR="000A546F" w:rsidRPr="000A546F">
              <w:rPr>
                <w:rStyle w:val="Hiperpovezava"/>
                <w:lang w:eastAsia="sl-SI"/>
              </w:rPr>
              <w:t>10.2 SHINE</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_Toc128138423 \h </w:instrText>
            </w:r>
            <w:r w:rsidR="000A546F" w:rsidRPr="000A546F">
              <w:rPr>
                <w:rFonts w:cs="Times New Roman"/>
                <w:webHidden/>
              </w:rPr>
            </w:r>
            <w:r w:rsidR="000A546F" w:rsidRPr="000A546F">
              <w:rPr>
                <w:rFonts w:cs="Times New Roman"/>
                <w:webHidden/>
              </w:rPr>
              <w:fldChar w:fldCharType="separate"/>
            </w:r>
            <w:r>
              <w:rPr>
                <w:rFonts w:cs="Times New Roman"/>
                <w:webHidden/>
              </w:rPr>
              <w:t>28</w:t>
            </w:r>
            <w:r w:rsidR="000A546F" w:rsidRPr="000A546F">
              <w:rPr>
                <w:rFonts w:cs="Times New Roman"/>
                <w:webHidden/>
              </w:rPr>
              <w:fldChar w:fldCharType="end"/>
            </w:r>
          </w:hyperlink>
        </w:p>
        <w:p w14:paraId="6503E419" w14:textId="5B588DAF" w:rsidR="000A546F" w:rsidRPr="000A546F" w:rsidRDefault="002D5563">
          <w:pPr>
            <w:pStyle w:val="Kazalovsebine2"/>
            <w:rPr>
              <w:rFonts w:eastAsiaTheme="minorEastAsia" w:cs="Times New Roman"/>
              <w:b w:val="0"/>
              <w:smallCaps w:val="0"/>
              <w:sz w:val="22"/>
              <w:szCs w:val="22"/>
              <w:lang w:eastAsia="sl-SI"/>
            </w:rPr>
          </w:pPr>
          <w:hyperlink w:anchor="_Toc128138424" w:history="1">
            <w:r w:rsidR="000A546F" w:rsidRPr="000A546F">
              <w:rPr>
                <w:rStyle w:val="Hiperpovezava"/>
                <w:lang w:eastAsia="sl-SI"/>
              </w:rPr>
              <w:t>10.3. PRECINCT</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_Toc128138424 \h </w:instrText>
            </w:r>
            <w:r w:rsidR="000A546F" w:rsidRPr="000A546F">
              <w:rPr>
                <w:rFonts w:cs="Times New Roman"/>
                <w:webHidden/>
              </w:rPr>
            </w:r>
            <w:r w:rsidR="000A546F" w:rsidRPr="000A546F">
              <w:rPr>
                <w:rFonts w:cs="Times New Roman"/>
                <w:webHidden/>
              </w:rPr>
              <w:fldChar w:fldCharType="separate"/>
            </w:r>
            <w:r>
              <w:rPr>
                <w:rFonts w:cs="Times New Roman"/>
                <w:webHidden/>
              </w:rPr>
              <w:t>28</w:t>
            </w:r>
            <w:r w:rsidR="000A546F" w:rsidRPr="000A546F">
              <w:rPr>
                <w:rFonts w:cs="Times New Roman"/>
                <w:webHidden/>
              </w:rPr>
              <w:fldChar w:fldCharType="end"/>
            </w:r>
          </w:hyperlink>
        </w:p>
        <w:p w14:paraId="6152704B" w14:textId="11D16F5C" w:rsidR="000A546F" w:rsidRPr="000A546F" w:rsidRDefault="002D5563">
          <w:pPr>
            <w:pStyle w:val="Kazalovsebine2"/>
            <w:rPr>
              <w:rFonts w:eastAsiaTheme="minorEastAsia" w:cs="Times New Roman"/>
              <w:b w:val="0"/>
              <w:smallCaps w:val="0"/>
              <w:sz w:val="22"/>
              <w:szCs w:val="22"/>
              <w:lang w:eastAsia="sl-SI"/>
            </w:rPr>
          </w:pPr>
          <w:hyperlink w:anchor="_Toc128138425" w:history="1">
            <w:r w:rsidR="000A546F" w:rsidRPr="000A546F">
              <w:rPr>
                <w:rStyle w:val="Hiperpovezava"/>
                <w:lang w:eastAsia="sl-SI"/>
              </w:rPr>
              <w:t>10.4 PREOBLIKOVANJE OBČINSKEGA PROGRAMA VARNOSTI</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_Toc128138425 \h </w:instrText>
            </w:r>
            <w:r w:rsidR="000A546F" w:rsidRPr="000A546F">
              <w:rPr>
                <w:rFonts w:cs="Times New Roman"/>
                <w:webHidden/>
              </w:rPr>
            </w:r>
            <w:r w:rsidR="000A546F" w:rsidRPr="000A546F">
              <w:rPr>
                <w:rFonts w:cs="Times New Roman"/>
                <w:webHidden/>
              </w:rPr>
              <w:fldChar w:fldCharType="separate"/>
            </w:r>
            <w:r>
              <w:rPr>
                <w:rFonts w:cs="Times New Roman"/>
                <w:webHidden/>
              </w:rPr>
              <w:t>28</w:t>
            </w:r>
            <w:r w:rsidR="000A546F" w:rsidRPr="000A546F">
              <w:rPr>
                <w:rFonts w:cs="Times New Roman"/>
                <w:webHidden/>
              </w:rPr>
              <w:fldChar w:fldCharType="end"/>
            </w:r>
          </w:hyperlink>
        </w:p>
        <w:p w14:paraId="32AAC596" w14:textId="52EC55F2" w:rsidR="000A546F" w:rsidRPr="000A546F" w:rsidRDefault="002D5563">
          <w:pPr>
            <w:pStyle w:val="Kazalovsebine1"/>
            <w:rPr>
              <w:rFonts w:eastAsiaTheme="minorEastAsia" w:cs="Times New Roman"/>
              <w:b w:val="0"/>
              <w:bCs w:val="0"/>
              <w:caps w:val="0"/>
              <w:lang w:val="sl-SI" w:eastAsia="sl-SI"/>
            </w:rPr>
          </w:pPr>
          <w:hyperlink w:anchor="_Toc128138426" w:history="1">
            <w:r w:rsidR="000A546F" w:rsidRPr="000A546F">
              <w:rPr>
                <w:rStyle w:val="Hiperpovezava"/>
                <w:kern w:val="32"/>
                <w:lang w:val="sl-SI" w:eastAsia="sl-SI"/>
              </w:rPr>
              <w:t>11 ZAKLJUČEK</w:t>
            </w:r>
            <w:r w:rsidR="000A546F" w:rsidRPr="000A546F">
              <w:rPr>
                <w:rFonts w:cs="Times New Roman"/>
                <w:webHidden/>
              </w:rPr>
              <w:tab/>
            </w:r>
            <w:r w:rsidR="000A546F" w:rsidRPr="000A546F">
              <w:rPr>
                <w:rFonts w:cs="Times New Roman"/>
                <w:webHidden/>
              </w:rPr>
              <w:fldChar w:fldCharType="begin"/>
            </w:r>
            <w:r w:rsidR="000A546F" w:rsidRPr="000A546F">
              <w:rPr>
                <w:rFonts w:cs="Times New Roman"/>
                <w:webHidden/>
              </w:rPr>
              <w:instrText xml:space="preserve"> PAGEREF _Toc128138426 \h </w:instrText>
            </w:r>
            <w:r w:rsidR="000A546F" w:rsidRPr="000A546F">
              <w:rPr>
                <w:rFonts w:cs="Times New Roman"/>
                <w:webHidden/>
              </w:rPr>
            </w:r>
            <w:r w:rsidR="000A546F" w:rsidRPr="000A546F">
              <w:rPr>
                <w:rFonts w:cs="Times New Roman"/>
                <w:webHidden/>
              </w:rPr>
              <w:fldChar w:fldCharType="separate"/>
            </w:r>
            <w:r>
              <w:rPr>
                <w:rFonts w:cs="Times New Roman"/>
                <w:webHidden/>
              </w:rPr>
              <w:t>30</w:t>
            </w:r>
            <w:r w:rsidR="000A546F" w:rsidRPr="000A546F">
              <w:rPr>
                <w:rFonts w:cs="Times New Roman"/>
                <w:webHidden/>
              </w:rPr>
              <w:fldChar w:fldCharType="end"/>
            </w:r>
          </w:hyperlink>
        </w:p>
        <w:p w14:paraId="355C0517" w14:textId="2A11009C" w:rsidR="0042352B" w:rsidRPr="000A546F" w:rsidRDefault="0042352B" w:rsidP="00043BF1">
          <w:pPr>
            <w:rPr>
              <w:lang w:val="sl-SI"/>
            </w:rPr>
          </w:pPr>
          <w:r w:rsidRPr="000A546F">
            <w:rPr>
              <w:b/>
              <w:bCs/>
              <w:lang w:val="sl-SI"/>
            </w:rPr>
            <w:fldChar w:fldCharType="end"/>
          </w:r>
        </w:p>
      </w:sdtContent>
    </w:sdt>
    <w:p w14:paraId="4914B1B9" w14:textId="6794EF0F" w:rsidR="0042352B" w:rsidRPr="000A546F" w:rsidRDefault="0042352B" w:rsidP="00043BF1">
      <w:pPr>
        <w:tabs>
          <w:tab w:val="center" w:pos="4748"/>
          <w:tab w:val="left" w:pos="6405"/>
        </w:tabs>
        <w:rPr>
          <w:szCs w:val="22"/>
          <w:lang w:val="sl-SI"/>
        </w:rPr>
      </w:pPr>
    </w:p>
    <w:p w14:paraId="54440551" w14:textId="3A124F32" w:rsidR="003019C0" w:rsidRPr="000A546F" w:rsidRDefault="003019C0" w:rsidP="00043BF1">
      <w:pPr>
        <w:tabs>
          <w:tab w:val="center" w:pos="4748"/>
          <w:tab w:val="left" w:pos="6405"/>
        </w:tabs>
        <w:rPr>
          <w:szCs w:val="22"/>
          <w:lang w:val="sl-SI"/>
        </w:rPr>
      </w:pPr>
    </w:p>
    <w:p w14:paraId="6B74FAF7" w14:textId="01CCD2B7" w:rsidR="001D21E8" w:rsidRPr="000A546F" w:rsidRDefault="001D21E8" w:rsidP="00043BF1">
      <w:pPr>
        <w:tabs>
          <w:tab w:val="center" w:pos="4748"/>
          <w:tab w:val="left" w:pos="6405"/>
        </w:tabs>
        <w:rPr>
          <w:szCs w:val="22"/>
          <w:lang w:val="sl-SI"/>
        </w:rPr>
      </w:pPr>
    </w:p>
    <w:p w14:paraId="29BC690F" w14:textId="06706B41" w:rsidR="001D21E8" w:rsidRPr="000A546F" w:rsidRDefault="001D21E8" w:rsidP="00043BF1">
      <w:pPr>
        <w:tabs>
          <w:tab w:val="center" w:pos="4748"/>
          <w:tab w:val="left" w:pos="6405"/>
        </w:tabs>
        <w:rPr>
          <w:szCs w:val="22"/>
          <w:lang w:val="sl-SI"/>
        </w:rPr>
      </w:pPr>
    </w:p>
    <w:p w14:paraId="21CF46BA" w14:textId="77777777" w:rsidR="001D21E8" w:rsidRPr="000A546F" w:rsidRDefault="001D21E8" w:rsidP="00043BF1">
      <w:pPr>
        <w:tabs>
          <w:tab w:val="center" w:pos="4748"/>
          <w:tab w:val="left" w:pos="6405"/>
        </w:tabs>
        <w:rPr>
          <w:szCs w:val="22"/>
          <w:lang w:val="sl-SI"/>
        </w:rPr>
      </w:pPr>
    </w:p>
    <w:p w14:paraId="0B4715AF" w14:textId="77777777" w:rsidR="006466B9" w:rsidRPr="000A546F" w:rsidRDefault="006466B9" w:rsidP="000C525E">
      <w:pPr>
        <w:pStyle w:val="Naslov2"/>
      </w:pPr>
    </w:p>
    <w:p w14:paraId="3E9A86F1" w14:textId="28BC7E48" w:rsidR="006466B9" w:rsidRPr="000A546F" w:rsidRDefault="00D54CF6" w:rsidP="00D54CF6">
      <w:pPr>
        <w:rPr>
          <w:b/>
        </w:rPr>
      </w:pPr>
      <w:r w:rsidRPr="000A546F">
        <w:rPr>
          <w:b/>
        </w:rPr>
        <w:t>KAZALO SLIK</w:t>
      </w:r>
    </w:p>
    <w:p w14:paraId="535272F7" w14:textId="52DEDEFF" w:rsidR="000A546F" w:rsidRPr="000A546F" w:rsidRDefault="00D54CF6">
      <w:pPr>
        <w:pStyle w:val="Kazaloslik"/>
        <w:tabs>
          <w:tab w:val="right" w:leader="dot" w:pos="9487"/>
        </w:tabs>
        <w:rPr>
          <w:rFonts w:eastAsiaTheme="minorEastAsia"/>
          <w:smallCaps w:val="0"/>
          <w:noProof/>
          <w:sz w:val="22"/>
          <w:szCs w:val="22"/>
        </w:rPr>
      </w:pPr>
      <w:r w:rsidRPr="000A546F">
        <w:fldChar w:fldCharType="begin"/>
      </w:r>
      <w:r w:rsidRPr="000A546F">
        <w:instrText xml:space="preserve"> TOC \h \z \c "Slika" </w:instrText>
      </w:r>
      <w:r w:rsidRPr="000A546F">
        <w:fldChar w:fldCharType="separate"/>
      </w:r>
      <w:hyperlink w:anchor="_Toc128138427" w:history="1">
        <w:r w:rsidR="000A546F" w:rsidRPr="000A546F">
          <w:rPr>
            <w:rStyle w:val="Hiperpovezava"/>
            <w:noProof/>
          </w:rPr>
          <w:t>Slika 1: Sodelovanje MR in Policije (vir: arhiv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_Toc128138427 \h </w:instrText>
        </w:r>
        <w:r w:rsidR="000A546F" w:rsidRPr="000A546F">
          <w:rPr>
            <w:noProof/>
            <w:webHidden/>
          </w:rPr>
        </w:r>
        <w:r w:rsidR="000A546F" w:rsidRPr="000A546F">
          <w:rPr>
            <w:noProof/>
            <w:webHidden/>
          </w:rPr>
          <w:fldChar w:fldCharType="separate"/>
        </w:r>
        <w:r w:rsidR="002D5563">
          <w:rPr>
            <w:noProof/>
            <w:webHidden/>
          </w:rPr>
          <w:t>3</w:t>
        </w:r>
        <w:r w:rsidR="000A546F" w:rsidRPr="000A546F">
          <w:rPr>
            <w:noProof/>
            <w:webHidden/>
          </w:rPr>
          <w:fldChar w:fldCharType="end"/>
        </w:r>
      </w:hyperlink>
    </w:p>
    <w:p w14:paraId="1D115D00" w14:textId="50FEF4AF" w:rsidR="000A546F" w:rsidRPr="000A546F" w:rsidRDefault="002D5563">
      <w:pPr>
        <w:pStyle w:val="Kazaloslik"/>
        <w:tabs>
          <w:tab w:val="right" w:leader="dot" w:pos="9487"/>
        </w:tabs>
        <w:rPr>
          <w:rFonts w:eastAsiaTheme="minorEastAsia"/>
          <w:smallCaps w:val="0"/>
          <w:noProof/>
          <w:sz w:val="22"/>
          <w:szCs w:val="22"/>
        </w:rPr>
      </w:pPr>
      <w:hyperlink w:anchor="_Toc128138428" w:history="1">
        <w:r w:rsidR="000A546F" w:rsidRPr="000A546F">
          <w:rPr>
            <w:rStyle w:val="Hiperpovezava"/>
            <w:noProof/>
          </w:rPr>
          <w:t>Slika 2: Nadzor kolesarjev nad uporabo svetlobnih teles. (Vir: Arhiv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_Toc128138428 \h </w:instrText>
        </w:r>
        <w:r w:rsidR="000A546F" w:rsidRPr="000A546F">
          <w:rPr>
            <w:noProof/>
            <w:webHidden/>
          </w:rPr>
        </w:r>
        <w:r w:rsidR="000A546F" w:rsidRPr="000A546F">
          <w:rPr>
            <w:noProof/>
            <w:webHidden/>
          </w:rPr>
          <w:fldChar w:fldCharType="separate"/>
        </w:r>
        <w:r>
          <w:rPr>
            <w:noProof/>
            <w:webHidden/>
          </w:rPr>
          <w:t>4</w:t>
        </w:r>
        <w:r w:rsidR="000A546F" w:rsidRPr="000A546F">
          <w:rPr>
            <w:noProof/>
            <w:webHidden/>
          </w:rPr>
          <w:fldChar w:fldCharType="end"/>
        </w:r>
      </w:hyperlink>
    </w:p>
    <w:p w14:paraId="3E2998B9" w14:textId="2740A357" w:rsidR="000A546F" w:rsidRPr="000A546F" w:rsidRDefault="002D5563">
      <w:pPr>
        <w:pStyle w:val="Kazaloslik"/>
        <w:tabs>
          <w:tab w:val="right" w:leader="dot" w:pos="9487"/>
        </w:tabs>
        <w:rPr>
          <w:rFonts w:eastAsiaTheme="minorEastAsia"/>
          <w:smallCaps w:val="0"/>
          <w:noProof/>
          <w:sz w:val="22"/>
          <w:szCs w:val="22"/>
        </w:rPr>
      </w:pPr>
      <w:hyperlink w:anchor="_Toc128138429" w:history="1">
        <w:r w:rsidR="000A546F" w:rsidRPr="000A546F">
          <w:rPr>
            <w:rStyle w:val="Hiperpovezava"/>
            <w:noProof/>
          </w:rPr>
          <w:t>Slika 3: Potresna vaja v Vrtcu Ledina. (Vir: Arhiv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_Toc128138429 \h </w:instrText>
        </w:r>
        <w:r w:rsidR="000A546F" w:rsidRPr="000A546F">
          <w:rPr>
            <w:noProof/>
            <w:webHidden/>
          </w:rPr>
        </w:r>
        <w:r w:rsidR="000A546F" w:rsidRPr="000A546F">
          <w:rPr>
            <w:noProof/>
            <w:webHidden/>
          </w:rPr>
          <w:fldChar w:fldCharType="separate"/>
        </w:r>
        <w:r>
          <w:rPr>
            <w:noProof/>
            <w:webHidden/>
          </w:rPr>
          <w:t>4</w:t>
        </w:r>
        <w:r w:rsidR="000A546F" w:rsidRPr="000A546F">
          <w:rPr>
            <w:noProof/>
            <w:webHidden/>
          </w:rPr>
          <w:fldChar w:fldCharType="end"/>
        </w:r>
      </w:hyperlink>
    </w:p>
    <w:p w14:paraId="5CD4D53C" w14:textId="6FD8D568" w:rsidR="000A546F" w:rsidRPr="000A546F" w:rsidRDefault="002D5563">
      <w:pPr>
        <w:pStyle w:val="Kazaloslik"/>
        <w:tabs>
          <w:tab w:val="right" w:leader="dot" w:pos="9487"/>
        </w:tabs>
        <w:rPr>
          <w:rFonts w:eastAsiaTheme="minorEastAsia"/>
          <w:smallCaps w:val="0"/>
          <w:noProof/>
          <w:sz w:val="22"/>
          <w:szCs w:val="22"/>
        </w:rPr>
      </w:pPr>
      <w:hyperlink w:anchor="_Toc128138430" w:history="1">
        <w:r w:rsidR="000A546F" w:rsidRPr="000A546F">
          <w:rPr>
            <w:rStyle w:val="Hiperpovezava"/>
            <w:noProof/>
          </w:rPr>
          <w:t>Slika 4:Predstavitev redarskega dela  (Vir: Arhiv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_Toc128138430 \h </w:instrText>
        </w:r>
        <w:r w:rsidR="000A546F" w:rsidRPr="000A546F">
          <w:rPr>
            <w:noProof/>
            <w:webHidden/>
          </w:rPr>
        </w:r>
        <w:r w:rsidR="000A546F" w:rsidRPr="000A546F">
          <w:rPr>
            <w:noProof/>
            <w:webHidden/>
          </w:rPr>
          <w:fldChar w:fldCharType="separate"/>
        </w:r>
        <w:r>
          <w:rPr>
            <w:noProof/>
            <w:webHidden/>
          </w:rPr>
          <w:t>5</w:t>
        </w:r>
        <w:r w:rsidR="000A546F" w:rsidRPr="000A546F">
          <w:rPr>
            <w:noProof/>
            <w:webHidden/>
          </w:rPr>
          <w:fldChar w:fldCharType="end"/>
        </w:r>
      </w:hyperlink>
    </w:p>
    <w:p w14:paraId="6C054B71" w14:textId="016A135F" w:rsidR="000A546F" w:rsidRPr="000A546F" w:rsidRDefault="002D5563">
      <w:pPr>
        <w:pStyle w:val="Kazaloslik"/>
        <w:tabs>
          <w:tab w:val="right" w:leader="dot" w:pos="9487"/>
        </w:tabs>
        <w:rPr>
          <w:rFonts w:eastAsiaTheme="minorEastAsia"/>
          <w:smallCaps w:val="0"/>
          <w:noProof/>
          <w:sz w:val="22"/>
          <w:szCs w:val="22"/>
        </w:rPr>
      </w:pPr>
      <w:hyperlink w:anchor="_Toc128138431" w:history="1">
        <w:r w:rsidR="000A546F" w:rsidRPr="000A546F">
          <w:rPr>
            <w:rStyle w:val="Hiperpovezava"/>
            <w:noProof/>
          </w:rPr>
          <w:t>Slika 5: Sodelovanje z LPT (Vir: Arhiv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_Toc128138431 \h </w:instrText>
        </w:r>
        <w:r w:rsidR="000A546F" w:rsidRPr="000A546F">
          <w:rPr>
            <w:noProof/>
            <w:webHidden/>
          </w:rPr>
        </w:r>
        <w:r w:rsidR="000A546F" w:rsidRPr="000A546F">
          <w:rPr>
            <w:noProof/>
            <w:webHidden/>
          </w:rPr>
          <w:fldChar w:fldCharType="separate"/>
        </w:r>
        <w:r>
          <w:rPr>
            <w:noProof/>
            <w:webHidden/>
          </w:rPr>
          <w:t>6</w:t>
        </w:r>
        <w:r w:rsidR="000A546F" w:rsidRPr="000A546F">
          <w:rPr>
            <w:noProof/>
            <w:webHidden/>
          </w:rPr>
          <w:fldChar w:fldCharType="end"/>
        </w:r>
      </w:hyperlink>
    </w:p>
    <w:p w14:paraId="222C166E" w14:textId="0BB18601" w:rsidR="000A546F" w:rsidRPr="000A546F" w:rsidRDefault="002D5563">
      <w:pPr>
        <w:pStyle w:val="Kazaloslik"/>
        <w:tabs>
          <w:tab w:val="left" w:pos="4440"/>
          <w:tab w:val="right" w:leader="dot" w:pos="9487"/>
        </w:tabs>
        <w:rPr>
          <w:rFonts w:eastAsiaTheme="minorEastAsia"/>
          <w:smallCaps w:val="0"/>
          <w:noProof/>
          <w:sz w:val="22"/>
          <w:szCs w:val="22"/>
        </w:rPr>
      </w:pPr>
      <w:hyperlink w:anchor="_Toc128138432" w:history="1">
        <w:r w:rsidR="000A546F" w:rsidRPr="000A546F">
          <w:rPr>
            <w:rStyle w:val="Hiperpovezava"/>
            <w:noProof/>
          </w:rPr>
          <w:t xml:space="preserve">Slika 6: Odvržene smeti. (Vir: Arhiv MR, 2022)  </w:t>
        </w:r>
        <w:r w:rsidR="000A546F" w:rsidRPr="000A546F">
          <w:rPr>
            <w:rFonts w:eastAsiaTheme="minorEastAsia"/>
            <w:smallCaps w:val="0"/>
            <w:noProof/>
            <w:sz w:val="22"/>
            <w:szCs w:val="22"/>
          </w:rPr>
          <w:tab/>
        </w:r>
        <w:r w:rsidR="000A546F" w:rsidRPr="000A546F">
          <w:rPr>
            <w:rStyle w:val="Hiperpovezava"/>
            <w:noProof/>
          </w:rPr>
          <w:t xml:space="preserve"> Slika 7: Odvržen kadaver.(Vir: Arhiv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_Toc128138432 \h </w:instrText>
        </w:r>
        <w:r w:rsidR="000A546F" w:rsidRPr="000A546F">
          <w:rPr>
            <w:noProof/>
            <w:webHidden/>
          </w:rPr>
        </w:r>
        <w:r w:rsidR="000A546F" w:rsidRPr="000A546F">
          <w:rPr>
            <w:noProof/>
            <w:webHidden/>
          </w:rPr>
          <w:fldChar w:fldCharType="separate"/>
        </w:r>
        <w:r>
          <w:rPr>
            <w:noProof/>
            <w:webHidden/>
          </w:rPr>
          <w:t>6</w:t>
        </w:r>
        <w:r w:rsidR="000A546F" w:rsidRPr="000A546F">
          <w:rPr>
            <w:noProof/>
            <w:webHidden/>
          </w:rPr>
          <w:fldChar w:fldCharType="end"/>
        </w:r>
      </w:hyperlink>
    </w:p>
    <w:p w14:paraId="10652E7D" w14:textId="0D10CF4B" w:rsidR="000A546F" w:rsidRPr="000A546F" w:rsidRDefault="002D5563">
      <w:pPr>
        <w:pStyle w:val="Kazaloslik"/>
        <w:tabs>
          <w:tab w:val="right" w:leader="dot" w:pos="9487"/>
        </w:tabs>
        <w:rPr>
          <w:rFonts w:eastAsiaTheme="minorEastAsia"/>
          <w:smallCaps w:val="0"/>
          <w:noProof/>
          <w:sz w:val="22"/>
          <w:szCs w:val="22"/>
        </w:rPr>
      </w:pPr>
      <w:hyperlink w:anchor="_Toc128138433" w:history="1">
        <w:r w:rsidR="000A546F" w:rsidRPr="000A546F">
          <w:rPr>
            <w:rStyle w:val="Hiperpovezava"/>
            <w:noProof/>
          </w:rPr>
          <w:t>Slika 8: Usmerjanje prometa na tekaških prireditvah. (Vir: Arhiv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_Toc128138433 \h </w:instrText>
        </w:r>
        <w:r w:rsidR="000A546F" w:rsidRPr="000A546F">
          <w:rPr>
            <w:noProof/>
            <w:webHidden/>
          </w:rPr>
        </w:r>
        <w:r w:rsidR="000A546F" w:rsidRPr="000A546F">
          <w:rPr>
            <w:noProof/>
            <w:webHidden/>
          </w:rPr>
          <w:fldChar w:fldCharType="separate"/>
        </w:r>
        <w:r>
          <w:rPr>
            <w:noProof/>
            <w:webHidden/>
          </w:rPr>
          <w:t>7</w:t>
        </w:r>
        <w:r w:rsidR="000A546F" w:rsidRPr="000A546F">
          <w:rPr>
            <w:noProof/>
            <w:webHidden/>
          </w:rPr>
          <w:fldChar w:fldCharType="end"/>
        </w:r>
      </w:hyperlink>
    </w:p>
    <w:p w14:paraId="14B5318D" w14:textId="1C8EA13C" w:rsidR="000A546F" w:rsidRPr="000A546F" w:rsidRDefault="002D5563">
      <w:pPr>
        <w:pStyle w:val="Kazaloslik"/>
        <w:tabs>
          <w:tab w:val="right" w:leader="dot" w:pos="9487"/>
        </w:tabs>
        <w:rPr>
          <w:rFonts w:eastAsiaTheme="minorEastAsia"/>
          <w:smallCaps w:val="0"/>
          <w:noProof/>
          <w:sz w:val="22"/>
          <w:szCs w:val="22"/>
        </w:rPr>
      </w:pPr>
      <w:hyperlink w:anchor="_Toc128138434" w:history="1">
        <w:r w:rsidR="000A546F" w:rsidRPr="000A546F">
          <w:rPr>
            <w:rStyle w:val="Hiperpovezava"/>
            <w:noProof/>
          </w:rPr>
          <w:t>Slika 9: Poplavljeni podvozi (Vir: Arhiv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_Toc128138434 \h </w:instrText>
        </w:r>
        <w:r w:rsidR="000A546F" w:rsidRPr="000A546F">
          <w:rPr>
            <w:noProof/>
            <w:webHidden/>
          </w:rPr>
        </w:r>
        <w:r w:rsidR="000A546F" w:rsidRPr="000A546F">
          <w:rPr>
            <w:noProof/>
            <w:webHidden/>
          </w:rPr>
          <w:fldChar w:fldCharType="separate"/>
        </w:r>
        <w:r>
          <w:rPr>
            <w:noProof/>
            <w:webHidden/>
          </w:rPr>
          <w:t>7</w:t>
        </w:r>
        <w:r w:rsidR="000A546F" w:rsidRPr="000A546F">
          <w:rPr>
            <w:noProof/>
            <w:webHidden/>
          </w:rPr>
          <w:fldChar w:fldCharType="end"/>
        </w:r>
      </w:hyperlink>
    </w:p>
    <w:p w14:paraId="063AB449" w14:textId="04B0073B" w:rsidR="000A546F" w:rsidRPr="000A546F" w:rsidRDefault="002D5563">
      <w:pPr>
        <w:pStyle w:val="Kazaloslik"/>
        <w:tabs>
          <w:tab w:val="right" w:leader="dot" w:pos="9487"/>
        </w:tabs>
        <w:rPr>
          <w:rFonts w:eastAsiaTheme="minorEastAsia"/>
          <w:smallCaps w:val="0"/>
          <w:noProof/>
          <w:sz w:val="22"/>
          <w:szCs w:val="22"/>
        </w:rPr>
      </w:pPr>
      <w:hyperlink w:anchor="_Toc128138435" w:history="1">
        <w:r w:rsidR="000A546F" w:rsidRPr="000A546F">
          <w:rPr>
            <w:rStyle w:val="Hiperpovezava"/>
            <w:noProof/>
          </w:rPr>
          <w:t>Slika 10: Snemanje promocijskega filma. (Vir: arhiv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_Toc128138435 \h </w:instrText>
        </w:r>
        <w:r w:rsidR="000A546F" w:rsidRPr="000A546F">
          <w:rPr>
            <w:noProof/>
            <w:webHidden/>
          </w:rPr>
        </w:r>
        <w:r w:rsidR="000A546F" w:rsidRPr="000A546F">
          <w:rPr>
            <w:noProof/>
            <w:webHidden/>
          </w:rPr>
          <w:fldChar w:fldCharType="separate"/>
        </w:r>
        <w:r>
          <w:rPr>
            <w:noProof/>
            <w:webHidden/>
          </w:rPr>
          <w:t>8</w:t>
        </w:r>
        <w:r w:rsidR="000A546F" w:rsidRPr="000A546F">
          <w:rPr>
            <w:noProof/>
            <w:webHidden/>
          </w:rPr>
          <w:fldChar w:fldCharType="end"/>
        </w:r>
      </w:hyperlink>
    </w:p>
    <w:p w14:paraId="152301A1" w14:textId="01DF31CF" w:rsidR="000A546F" w:rsidRPr="000A546F" w:rsidRDefault="002D5563">
      <w:pPr>
        <w:pStyle w:val="Kazaloslik"/>
        <w:tabs>
          <w:tab w:val="right" w:leader="dot" w:pos="9487"/>
        </w:tabs>
        <w:rPr>
          <w:rFonts w:eastAsiaTheme="minorEastAsia"/>
          <w:smallCaps w:val="0"/>
          <w:noProof/>
          <w:sz w:val="22"/>
          <w:szCs w:val="22"/>
        </w:rPr>
      </w:pPr>
      <w:hyperlink w:anchor="_Toc128138436" w:history="1">
        <w:r w:rsidR="000A546F" w:rsidRPr="000A546F">
          <w:rPr>
            <w:rStyle w:val="Hiperpovezava"/>
            <w:noProof/>
          </w:rPr>
          <w:t>Slika 11: Objava na TikToku. (Vir: arhiv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_Toc128138436 \h </w:instrText>
        </w:r>
        <w:r w:rsidR="000A546F" w:rsidRPr="000A546F">
          <w:rPr>
            <w:noProof/>
            <w:webHidden/>
          </w:rPr>
        </w:r>
        <w:r w:rsidR="000A546F" w:rsidRPr="000A546F">
          <w:rPr>
            <w:noProof/>
            <w:webHidden/>
          </w:rPr>
          <w:fldChar w:fldCharType="separate"/>
        </w:r>
        <w:r>
          <w:rPr>
            <w:noProof/>
            <w:webHidden/>
          </w:rPr>
          <w:t>8</w:t>
        </w:r>
        <w:r w:rsidR="000A546F" w:rsidRPr="000A546F">
          <w:rPr>
            <w:noProof/>
            <w:webHidden/>
          </w:rPr>
          <w:fldChar w:fldCharType="end"/>
        </w:r>
      </w:hyperlink>
    </w:p>
    <w:p w14:paraId="7B023E4C" w14:textId="483B7312" w:rsidR="000A546F" w:rsidRPr="000A546F" w:rsidRDefault="002D5563">
      <w:pPr>
        <w:pStyle w:val="Kazaloslik"/>
        <w:tabs>
          <w:tab w:val="right" w:leader="dot" w:pos="9487"/>
        </w:tabs>
        <w:rPr>
          <w:rFonts w:eastAsiaTheme="minorEastAsia"/>
          <w:smallCaps w:val="0"/>
          <w:noProof/>
          <w:sz w:val="22"/>
          <w:szCs w:val="22"/>
        </w:rPr>
      </w:pPr>
      <w:hyperlink w:anchor="_Toc128138437" w:history="1">
        <w:r w:rsidR="000A546F" w:rsidRPr="000A546F">
          <w:rPr>
            <w:rStyle w:val="Hiperpovezava"/>
            <w:noProof/>
          </w:rPr>
          <w:t>Slika 12: Prireditev ob 30 letnici MR. (Vir: arhiv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_Toc128138437 \h </w:instrText>
        </w:r>
        <w:r w:rsidR="000A546F" w:rsidRPr="000A546F">
          <w:rPr>
            <w:noProof/>
            <w:webHidden/>
          </w:rPr>
        </w:r>
        <w:r w:rsidR="000A546F" w:rsidRPr="000A546F">
          <w:rPr>
            <w:noProof/>
            <w:webHidden/>
          </w:rPr>
          <w:fldChar w:fldCharType="separate"/>
        </w:r>
        <w:r>
          <w:rPr>
            <w:noProof/>
            <w:webHidden/>
          </w:rPr>
          <w:t>9</w:t>
        </w:r>
        <w:r w:rsidR="000A546F" w:rsidRPr="000A546F">
          <w:rPr>
            <w:noProof/>
            <w:webHidden/>
          </w:rPr>
          <w:fldChar w:fldCharType="end"/>
        </w:r>
      </w:hyperlink>
    </w:p>
    <w:p w14:paraId="201CEE62" w14:textId="25DB64E3" w:rsidR="000A546F" w:rsidRPr="000A546F" w:rsidRDefault="002D5563">
      <w:pPr>
        <w:pStyle w:val="Kazaloslik"/>
        <w:tabs>
          <w:tab w:val="right" w:leader="dot" w:pos="9487"/>
        </w:tabs>
        <w:rPr>
          <w:rFonts w:eastAsiaTheme="minorEastAsia"/>
          <w:smallCaps w:val="0"/>
          <w:noProof/>
          <w:sz w:val="22"/>
          <w:szCs w:val="22"/>
        </w:rPr>
      </w:pPr>
      <w:hyperlink w:anchor="_Toc128138438" w:history="1">
        <w:r w:rsidR="000A546F" w:rsidRPr="000A546F">
          <w:rPr>
            <w:rStyle w:val="Hiperpovezava"/>
            <w:noProof/>
          </w:rPr>
          <w:t>Slika 13: Sodelovanje z reševalno službo.  (Vir: arhiv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_Toc128138438 \h </w:instrText>
        </w:r>
        <w:r w:rsidR="000A546F" w:rsidRPr="000A546F">
          <w:rPr>
            <w:noProof/>
            <w:webHidden/>
          </w:rPr>
        </w:r>
        <w:r w:rsidR="000A546F" w:rsidRPr="000A546F">
          <w:rPr>
            <w:noProof/>
            <w:webHidden/>
          </w:rPr>
          <w:fldChar w:fldCharType="separate"/>
        </w:r>
        <w:r>
          <w:rPr>
            <w:noProof/>
            <w:webHidden/>
          </w:rPr>
          <w:t>9</w:t>
        </w:r>
        <w:r w:rsidR="000A546F" w:rsidRPr="000A546F">
          <w:rPr>
            <w:noProof/>
            <w:webHidden/>
          </w:rPr>
          <w:fldChar w:fldCharType="end"/>
        </w:r>
      </w:hyperlink>
    </w:p>
    <w:p w14:paraId="622B56D2" w14:textId="4059E27C" w:rsidR="006466B9" w:rsidRPr="000A546F" w:rsidRDefault="00D54CF6" w:rsidP="006466B9">
      <w:pPr>
        <w:rPr>
          <w:lang w:val="sl-SI" w:eastAsia="sl-SI"/>
        </w:rPr>
      </w:pPr>
      <w:r w:rsidRPr="000A546F">
        <w:rPr>
          <w:lang w:val="sl-SI" w:eastAsia="sl-SI"/>
        </w:rPr>
        <w:fldChar w:fldCharType="end"/>
      </w:r>
    </w:p>
    <w:p w14:paraId="4BB3A9F6" w14:textId="468C1995" w:rsidR="006466B9" w:rsidRPr="000A546F" w:rsidRDefault="006466B9" w:rsidP="00D54CF6">
      <w:pPr>
        <w:pStyle w:val="Naslov2"/>
      </w:pPr>
    </w:p>
    <w:p w14:paraId="5EEDBE44" w14:textId="77777777" w:rsidR="00D54CF6" w:rsidRPr="000A546F" w:rsidRDefault="00D54CF6" w:rsidP="00D54CF6"/>
    <w:p w14:paraId="2F2E67AF" w14:textId="18D7FF15" w:rsidR="00D54CF6" w:rsidRPr="000A546F" w:rsidRDefault="00D54CF6" w:rsidP="00D54CF6">
      <w:pPr>
        <w:rPr>
          <w:b/>
        </w:rPr>
      </w:pPr>
      <w:r w:rsidRPr="000A546F">
        <w:rPr>
          <w:b/>
        </w:rPr>
        <w:t>KAZALO TABEL</w:t>
      </w:r>
    </w:p>
    <w:p w14:paraId="3B4E61D3" w14:textId="3B0C6FD5" w:rsidR="000A546F" w:rsidRPr="000A546F" w:rsidRDefault="001D21E8">
      <w:pPr>
        <w:pStyle w:val="Kazaloslik"/>
        <w:tabs>
          <w:tab w:val="right" w:leader="dot" w:pos="9487"/>
        </w:tabs>
        <w:rPr>
          <w:rFonts w:eastAsiaTheme="minorEastAsia"/>
          <w:smallCaps w:val="0"/>
          <w:noProof/>
          <w:sz w:val="22"/>
          <w:szCs w:val="22"/>
        </w:rPr>
      </w:pPr>
      <w:r w:rsidRPr="000A546F">
        <w:fldChar w:fldCharType="begin"/>
      </w:r>
      <w:r w:rsidRPr="000A546F">
        <w:instrText xml:space="preserve"> TOC \h \z \c "Tabela" </w:instrText>
      </w:r>
      <w:r w:rsidRPr="000A546F">
        <w:fldChar w:fldCharType="separate"/>
      </w:r>
      <w:hyperlink w:anchor="_Toc128138439" w:history="1">
        <w:r w:rsidR="000A546F" w:rsidRPr="000A546F">
          <w:rPr>
            <w:rStyle w:val="Hiperpovezava"/>
            <w:noProof/>
          </w:rPr>
          <w:t>Tabela 1: Elektronsko poslovanje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_Toc128138439 \h </w:instrText>
        </w:r>
        <w:r w:rsidR="000A546F" w:rsidRPr="000A546F">
          <w:rPr>
            <w:noProof/>
            <w:webHidden/>
          </w:rPr>
        </w:r>
        <w:r w:rsidR="000A546F" w:rsidRPr="000A546F">
          <w:rPr>
            <w:noProof/>
            <w:webHidden/>
          </w:rPr>
          <w:fldChar w:fldCharType="separate"/>
        </w:r>
        <w:r w:rsidR="002D5563">
          <w:rPr>
            <w:noProof/>
            <w:webHidden/>
          </w:rPr>
          <w:t>10</w:t>
        </w:r>
        <w:r w:rsidR="000A546F" w:rsidRPr="000A546F">
          <w:rPr>
            <w:noProof/>
            <w:webHidden/>
          </w:rPr>
          <w:fldChar w:fldCharType="end"/>
        </w:r>
      </w:hyperlink>
    </w:p>
    <w:p w14:paraId="490BAF59" w14:textId="79D73ED3" w:rsidR="000A546F" w:rsidRPr="000A546F" w:rsidRDefault="002D5563">
      <w:pPr>
        <w:pStyle w:val="Kazaloslik"/>
        <w:tabs>
          <w:tab w:val="right" w:leader="dot" w:pos="9487"/>
        </w:tabs>
        <w:rPr>
          <w:rFonts w:eastAsiaTheme="minorEastAsia"/>
          <w:smallCaps w:val="0"/>
          <w:noProof/>
          <w:sz w:val="22"/>
          <w:szCs w:val="22"/>
        </w:rPr>
      </w:pPr>
      <w:hyperlink w:anchor="_Toc128138440" w:history="1">
        <w:r w:rsidR="000A546F" w:rsidRPr="000A546F">
          <w:rPr>
            <w:rStyle w:val="Hiperpovezava"/>
            <w:noProof/>
          </w:rPr>
          <w:t>Tabela 2: Izvedeni ukrepi MR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_Toc128138440 \h </w:instrText>
        </w:r>
        <w:r w:rsidR="000A546F" w:rsidRPr="000A546F">
          <w:rPr>
            <w:noProof/>
            <w:webHidden/>
          </w:rPr>
        </w:r>
        <w:r w:rsidR="000A546F" w:rsidRPr="000A546F">
          <w:rPr>
            <w:noProof/>
            <w:webHidden/>
          </w:rPr>
          <w:fldChar w:fldCharType="separate"/>
        </w:r>
        <w:r>
          <w:rPr>
            <w:noProof/>
            <w:webHidden/>
          </w:rPr>
          <w:t>11</w:t>
        </w:r>
        <w:r w:rsidR="000A546F" w:rsidRPr="000A546F">
          <w:rPr>
            <w:noProof/>
            <w:webHidden/>
          </w:rPr>
          <w:fldChar w:fldCharType="end"/>
        </w:r>
      </w:hyperlink>
    </w:p>
    <w:p w14:paraId="6052BF0C" w14:textId="6E57BA68" w:rsidR="000A546F" w:rsidRPr="000A546F" w:rsidRDefault="002D5563">
      <w:pPr>
        <w:pStyle w:val="Kazaloslik"/>
        <w:tabs>
          <w:tab w:val="right" w:leader="dot" w:pos="9487"/>
        </w:tabs>
        <w:rPr>
          <w:rFonts w:eastAsiaTheme="minorEastAsia"/>
          <w:smallCaps w:val="0"/>
          <w:noProof/>
          <w:sz w:val="22"/>
          <w:szCs w:val="22"/>
        </w:rPr>
      </w:pPr>
      <w:hyperlink w:anchor="_Toc128138441" w:history="1">
        <w:r w:rsidR="000A546F" w:rsidRPr="000A546F">
          <w:rPr>
            <w:rStyle w:val="Hiperpovezava"/>
            <w:noProof/>
          </w:rPr>
          <w:t>Tabela 4: Izvedeni ukrepi po predpisih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_Toc128138441 \h </w:instrText>
        </w:r>
        <w:r w:rsidR="000A546F" w:rsidRPr="000A546F">
          <w:rPr>
            <w:noProof/>
            <w:webHidden/>
          </w:rPr>
        </w:r>
        <w:r w:rsidR="000A546F" w:rsidRPr="000A546F">
          <w:rPr>
            <w:noProof/>
            <w:webHidden/>
          </w:rPr>
          <w:fldChar w:fldCharType="separate"/>
        </w:r>
        <w:r>
          <w:rPr>
            <w:noProof/>
            <w:webHidden/>
          </w:rPr>
          <w:t>11</w:t>
        </w:r>
        <w:r w:rsidR="000A546F" w:rsidRPr="000A546F">
          <w:rPr>
            <w:noProof/>
            <w:webHidden/>
          </w:rPr>
          <w:fldChar w:fldCharType="end"/>
        </w:r>
      </w:hyperlink>
    </w:p>
    <w:p w14:paraId="617827C4" w14:textId="5E72F10D" w:rsidR="000A546F" w:rsidRPr="000A546F" w:rsidRDefault="002D5563">
      <w:pPr>
        <w:pStyle w:val="Kazaloslik"/>
        <w:tabs>
          <w:tab w:val="right" w:leader="dot" w:pos="9487"/>
        </w:tabs>
        <w:rPr>
          <w:rFonts w:eastAsiaTheme="minorEastAsia"/>
          <w:smallCaps w:val="0"/>
          <w:noProof/>
          <w:sz w:val="22"/>
          <w:szCs w:val="22"/>
        </w:rPr>
      </w:pPr>
      <w:hyperlink w:anchor="_Toc128138442" w:history="1">
        <w:r w:rsidR="000A546F" w:rsidRPr="000A546F">
          <w:rPr>
            <w:rStyle w:val="Hiperpovezava"/>
            <w:noProof/>
          </w:rPr>
          <w:t>Tabela 5: Izvedeni ukrepi po mirujočem in ostalem cestnem prometu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_Toc128138442 \h </w:instrText>
        </w:r>
        <w:r w:rsidR="000A546F" w:rsidRPr="000A546F">
          <w:rPr>
            <w:noProof/>
            <w:webHidden/>
          </w:rPr>
        </w:r>
        <w:r w:rsidR="000A546F" w:rsidRPr="000A546F">
          <w:rPr>
            <w:noProof/>
            <w:webHidden/>
          </w:rPr>
          <w:fldChar w:fldCharType="separate"/>
        </w:r>
        <w:r>
          <w:rPr>
            <w:noProof/>
            <w:webHidden/>
          </w:rPr>
          <w:t>12</w:t>
        </w:r>
        <w:r w:rsidR="000A546F" w:rsidRPr="000A546F">
          <w:rPr>
            <w:noProof/>
            <w:webHidden/>
          </w:rPr>
          <w:fldChar w:fldCharType="end"/>
        </w:r>
      </w:hyperlink>
    </w:p>
    <w:p w14:paraId="599A866F" w14:textId="762A4D25" w:rsidR="000A546F" w:rsidRPr="000A546F" w:rsidRDefault="002D5563">
      <w:pPr>
        <w:pStyle w:val="Kazaloslik"/>
        <w:tabs>
          <w:tab w:val="right" w:leader="dot" w:pos="9487"/>
        </w:tabs>
        <w:rPr>
          <w:rFonts w:eastAsiaTheme="minorEastAsia"/>
          <w:smallCaps w:val="0"/>
          <w:noProof/>
          <w:sz w:val="22"/>
          <w:szCs w:val="22"/>
        </w:rPr>
      </w:pPr>
      <w:hyperlink w:anchor="_Toc128138443" w:history="1">
        <w:r w:rsidR="000A546F" w:rsidRPr="000A546F">
          <w:rPr>
            <w:rStyle w:val="Hiperpovezava"/>
            <w:noProof/>
          </w:rPr>
          <w:t>Tabela 6: Izvedeni ukrepi po mirujočem prometu glede na predpis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_Toc128138443 \h </w:instrText>
        </w:r>
        <w:r w:rsidR="000A546F" w:rsidRPr="000A546F">
          <w:rPr>
            <w:noProof/>
            <w:webHidden/>
          </w:rPr>
        </w:r>
        <w:r w:rsidR="000A546F" w:rsidRPr="000A546F">
          <w:rPr>
            <w:noProof/>
            <w:webHidden/>
          </w:rPr>
          <w:fldChar w:fldCharType="separate"/>
        </w:r>
        <w:r>
          <w:rPr>
            <w:noProof/>
            <w:webHidden/>
          </w:rPr>
          <w:t>12</w:t>
        </w:r>
        <w:r w:rsidR="000A546F" w:rsidRPr="000A546F">
          <w:rPr>
            <w:noProof/>
            <w:webHidden/>
          </w:rPr>
          <w:fldChar w:fldCharType="end"/>
        </w:r>
      </w:hyperlink>
    </w:p>
    <w:p w14:paraId="1824304F" w14:textId="23ADE10E" w:rsidR="000A546F" w:rsidRPr="000A546F" w:rsidRDefault="002D5563">
      <w:pPr>
        <w:pStyle w:val="Kazaloslik"/>
        <w:tabs>
          <w:tab w:val="right" w:leader="dot" w:pos="9487"/>
        </w:tabs>
        <w:rPr>
          <w:rFonts w:eastAsiaTheme="minorEastAsia"/>
          <w:smallCaps w:val="0"/>
          <w:noProof/>
          <w:sz w:val="22"/>
          <w:szCs w:val="22"/>
        </w:rPr>
      </w:pPr>
      <w:hyperlink w:anchor="_Toc128138444" w:history="1">
        <w:r w:rsidR="000A546F" w:rsidRPr="000A546F">
          <w:rPr>
            <w:rStyle w:val="Hiperpovezava"/>
            <w:noProof/>
          </w:rPr>
          <w:t>Tabela 7: Izvedeni ukrepi po ostalem cestnem prometu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_Toc128138444 \h </w:instrText>
        </w:r>
        <w:r w:rsidR="000A546F" w:rsidRPr="000A546F">
          <w:rPr>
            <w:noProof/>
            <w:webHidden/>
          </w:rPr>
        </w:r>
        <w:r w:rsidR="000A546F" w:rsidRPr="000A546F">
          <w:rPr>
            <w:noProof/>
            <w:webHidden/>
          </w:rPr>
          <w:fldChar w:fldCharType="separate"/>
        </w:r>
        <w:r>
          <w:rPr>
            <w:noProof/>
            <w:webHidden/>
          </w:rPr>
          <w:t>14</w:t>
        </w:r>
        <w:r w:rsidR="000A546F" w:rsidRPr="000A546F">
          <w:rPr>
            <w:noProof/>
            <w:webHidden/>
          </w:rPr>
          <w:fldChar w:fldCharType="end"/>
        </w:r>
      </w:hyperlink>
    </w:p>
    <w:p w14:paraId="3F5E1453" w14:textId="68835066" w:rsidR="000A546F" w:rsidRPr="000A546F" w:rsidRDefault="002D5563">
      <w:pPr>
        <w:pStyle w:val="Kazaloslik"/>
        <w:tabs>
          <w:tab w:val="right" w:leader="dot" w:pos="9487"/>
        </w:tabs>
        <w:rPr>
          <w:rFonts w:eastAsiaTheme="minorEastAsia"/>
          <w:smallCaps w:val="0"/>
          <w:noProof/>
          <w:sz w:val="22"/>
          <w:szCs w:val="22"/>
        </w:rPr>
      </w:pPr>
      <w:hyperlink w:anchor="_Toc128138445" w:history="1">
        <w:r w:rsidR="000A546F" w:rsidRPr="000A546F">
          <w:rPr>
            <w:rStyle w:val="Hiperpovezava"/>
            <w:noProof/>
          </w:rPr>
          <w:t>Tabela 8: Prikaz zaznanih prekrškov po višini prekoračitve hitrosti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_Toc128138445 \h </w:instrText>
        </w:r>
        <w:r w:rsidR="000A546F" w:rsidRPr="000A546F">
          <w:rPr>
            <w:noProof/>
            <w:webHidden/>
          </w:rPr>
        </w:r>
        <w:r w:rsidR="000A546F" w:rsidRPr="000A546F">
          <w:rPr>
            <w:noProof/>
            <w:webHidden/>
          </w:rPr>
          <w:fldChar w:fldCharType="separate"/>
        </w:r>
        <w:r>
          <w:rPr>
            <w:noProof/>
            <w:webHidden/>
          </w:rPr>
          <w:t>16</w:t>
        </w:r>
        <w:r w:rsidR="000A546F" w:rsidRPr="000A546F">
          <w:rPr>
            <w:noProof/>
            <w:webHidden/>
          </w:rPr>
          <w:fldChar w:fldCharType="end"/>
        </w:r>
      </w:hyperlink>
    </w:p>
    <w:p w14:paraId="173E94E3" w14:textId="547D5744" w:rsidR="000A546F" w:rsidRPr="000A546F" w:rsidRDefault="002D5563">
      <w:pPr>
        <w:pStyle w:val="Kazaloslik"/>
        <w:tabs>
          <w:tab w:val="right" w:leader="dot" w:pos="9487"/>
        </w:tabs>
        <w:rPr>
          <w:rFonts w:eastAsiaTheme="minorEastAsia"/>
          <w:smallCaps w:val="0"/>
          <w:noProof/>
          <w:sz w:val="22"/>
          <w:szCs w:val="22"/>
        </w:rPr>
      </w:pPr>
      <w:hyperlink w:anchor="_Toc128138446" w:history="1">
        <w:r w:rsidR="000A546F" w:rsidRPr="000A546F">
          <w:rPr>
            <w:rStyle w:val="Hiperpovezava"/>
            <w:noProof/>
          </w:rPr>
          <w:t>Tabela 9: Izvedeni ukrepi po ZJRM-1 in ZZZiv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_Toc128138446 \h </w:instrText>
        </w:r>
        <w:r w:rsidR="000A546F" w:rsidRPr="000A546F">
          <w:rPr>
            <w:noProof/>
            <w:webHidden/>
          </w:rPr>
        </w:r>
        <w:r w:rsidR="000A546F" w:rsidRPr="000A546F">
          <w:rPr>
            <w:noProof/>
            <w:webHidden/>
          </w:rPr>
          <w:fldChar w:fldCharType="separate"/>
        </w:r>
        <w:r>
          <w:rPr>
            <w:noProof/>
            <w:webHidden/>
          </w:rPr>
          <w:t>17</w:t>
        </w:r>
        <w:r w:rsidR="000A546F" w:rsidRPr="000A546F">
          <w:rPr>
            <w:noProof/>
            <w:webHidden/>
          </w:rPr>
          <w:fldChar w:fldCharType="end"/>
        </w:r>
      </w:hyperlink>
    </w:p>
    <w:p w14:paraId="56E28F0C" w14:textId="26E873F0" w:rsidR="000A546F" w:rsidRPr="000A546F" w:rsidRDefault="002D5563">
      <w:pPr>
        <w:pStyle w:val="Kazaloslik"/>
        <w:tabs>
          <w:tab w:val="right" w:leader="dot" w:pos="9487"/>
        </w:tabs>
        <w:rPr>
          <w:rFonts w:eastAsiaTheme="minorEastAsia"/>
          <w:smallCaps w:val="0"/>
          <w:noProof/>
          <w:sz w:val="22"/>
          <w:szCs w:val="22"/>
        </w:rPr>
      </w:pPr>
      <w:hyperlink w:anchor="_Toc128138447" w:history="1">
        <w:r w:rsidR="000A546F" w:rsidRPr="000A546F">
          <w:rPr>
            <w:rStyle w:val="Hiperpovezava"/>
            <w:noProof/>
          </w:rPr>
          <w:t>Tabela 10:Izvedena pooblastila na podlagi ZORed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_Toc128138447 \h </w:instrText>
        </w:r>
        <w:r w:rsidR="000A546F" w:rsidRPr="000A546F">
          <w:rPr>
            <w:noProof/>
            <w:webHidden/>
          </w:rPr>
        </w:r>
        <w:r w:rsidR="000A546F" w:rsidRPr="000A546F">
          <w:rPr>
            <w:noProof/>
            <w:webHidden/>
          </w:rPr>
          <w:fldChar w:fldCharType="separate"/>
        </w:r>
        <w:r>
          <w:rPr>
            <w:noProof/>
            <w:webHidden/>
          </w:rPr>
          <w:t>18</w:t>
        </w:r>
        <w:r w:rsidR="000A546F" w:rsidRPr="000A546F">
          <w:rPr>
            <w:noProof/>
            <w:webHidden/>
          </w:rPr>
          <w:fldChar w:fldCharType="end"/>
        </w:r>
      </w:hyperlink>
    </w:p>
    <w:p w14:paraId="4C969D3E" w14:textId="2D36E463" w:rsidR="000A546F" w:rsidRPr="000A546F" w:rsidRDefault="002D5563">
      <w:pPr>
        <w:pStyle w:val="Kazaloslik"/>
        <w:tabs>
          <w:tab w:val="right" w:leader="dot" w:pos="9487"/>
        </w:tabs>
        <w:rPr>
          <w:rFonts w:eastAsiaTheme="minorEastAsia"/>
          <w:smallCaps w:val="0"/>
          <w:noProof/>
          <w:sz w:val="22"/>
          <w:szCs w:val="22"/>
        </w:rPr>
      </w:pPr>
      <w:hyperlink w:anchor="_Toc128138448" w:history="1">
        <w:r w:rsidR="000A546F" w:rsidRPr="000A546F">
          <w:rPr>
            <w:rStyle w:val="Hiperpovezava"/>
            <w:noProof/>
          </w:rPr>
          <w:t>Tabela 11: Izvedeni ukrepi zapuščenih vozil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_Toc128138448 \h </w:instrText>
        </w:r>
        <w:r w:rsidR="000A546F" w:rsidRPr="000A546F">
          <w:rPr>
            <w:noProof/>
            <w:webHidden/>
          </w:rPr>
        </w:r>
        <w:r w:rsidR="000A546F" w:rsidRPr="000A546F">
          <w:rPr>
            <w:noProof/>
            <w:webHidden/>
          </w:rPr>
          <w:fldChar w:fldCharType="separate"/>
        </w:r>
        <w:r>
          <w:rPr>
            <w:noProof/>
            <w:webHidden/>
          </w:rPr>
          <w:t>19</w:t>
        </w:r>
        <w:r w:rsidR="000A546F" w:rsidRPr="000A546F">
          <w:rPr>
            <w:noProof/>
            <w:webHidden/>
          </w:rPr>
          <w:fldChar w:fldCharType="end"/>
        </w:r>
      </w:hyperlink>
    </w:p>
    <w:p w14:paraId="491B4437" w14:textId="2ED2D35A" w:rsidR="000A546F" w:rsidRPr="000A546F" w:rsidRDefault="002D5563">
      <w:pPr>
        <w:pStyle w:val="Kazaloslik"/>
        <w:tabs>
          <w:tab w:val="right" w:leader="dot" w:pos="9487"/>
        </w:tabs>
        <w:rPr>
          <w:rFonts w:eastAsiaTheme="minorEastAsia"/>
          <w:smallCaps w:val="0"/>
          <w:noProof/>
          <w:sz w:val="22"/>
          <w:szCs w:val="22"/>
        </w:rPr>
      </w:pPr>
      <w:hyperlink w:anchor="_Toc128138449" w:history="1">
        <w:r w:rsidR="000A546F" w:rsidRPr="000A546F">
          <w:rPr>
            <w:rStyle w:val="Hiperpovezava"/>
            <w:noProof/>
          </w:rPr>
          <w:t>Tabela 12: Izvedeni ukrepi po ZP-1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_Toc128138449 \h </w:instrText>
        </w:r>
        <w:r w:rsidR="000A546F" w:rsidRPr="000A546F">
          <w:rPr>
            <w:noProof/>
            <w:webHidden/>
          </w:rPr>
        </w:r>
        <w:r w:rsidR="000A546F" w:rsidRPr="000A546F">
          <w:rPr>
            <w:noProof/>
            <w:webHidden/>
          </w:rPr>
          <w:fldChar w:fldCharType="separate"/>
        </w:r>
        <w:r>
          <w:rPr>
            <w:noProof/>
            <w:webHidden/>
          </w:rPr>
          <w:t>20</w:t>
        </w:r>
        <w:r w:rsidR="000A546F" w:rsidRPr="000A546F">
          <w:rPr>
            <w:noProof/>
            <w:webHidden/>
          </w:rPr>
          <w:fldChar w:fldCharType="end"/>
        </w:r>
      </w:hyperlink>
    </w:p>
    <w:p w14:paraId="3614D303" w14:textId="2F5889E3" w:rsidR="000A546F" w:rsidRPr="000A546F" w:rsidRDefault="002D5563">
      <w:pPr>
        <w:pStyle w:val="Kazaloslik"/>
        <w:tabs>
          <w:tab w:val="right" w:leader="dot" w:pos="9487"/>
        </w:tabs>
        <w:rPr>
          <w:rFonts w:eastAsiaTheme="minorEastAsia"/>
          <w:smallCaps w:val="0"/>
          <w:noProof/>
          <w:sz w:val="22"/>
          <w:szCs w:val="22"/>
        </w:rPr>
      </w:pPr>
      <w:hyperlink w:anchor="_Toc128138450" w:history="1">
        <w:r w:rsidR="000A546F" w:rsidRPr="000A546F">
          <w:rPr>
            <w:rStyle w:val="Hiperpovezava"/>
            <w:noProof/>
          </w:rPr>
          <w:t>Tabela 13:Prihodki (Vir: OFR,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_Toc128138450 \h </w:instrText>
        </w:r>
        <w:r w:rsidR="000A546F" w:rsidRPr="000A546F">
          <w:rPr>
            <w:noProof/>
            <w:webHidden/>
          </w:rPr>
        </w:r>
        <w:r w:rsidR="000A546F" w:rsidRPr="000A546F">
          <w:rPr>
            <w:noProof/>
            <w:webHidden/>
          </w:rPr>
          <w:fldChar w:fldCharType="separate"/>
        </w:r>
        <w:r>
          <w:rPr>
            <w:noProof/>
            <w:webHidden/>
          </w:rPr>
          <w:t>23</w:t>
        </w:r>
        <w:r w:rsidR="000A546F" w:rsidRPr="000A546F">
          <w:rPr>
            <w:noProof/>
            <w:webHidden/>
          </w:rPr>
          <w:fldChar w:fldCharType="end"/>
        </w:r>
      </w:hyperlink>
    </w:p>
    <w:p w14:paraId="6B5B3D06" w14:textId="5F041960" w:rsidR="00D54CF6" w:rsidRPr="000A546F" w:rsidRDefault="001D21E8" w:rsidP="00D54CF6">
      <w:r w:rsidRPr="000A546F">
        <w:fldChar w:fldCharType="end"/>
      </w:r>
    </w:p>
    <w:p w14:paraId="7902E2F7" w14:textId="30AEC91B" w:rsidR="00437EE0" w:rsidRPr="000A546F" w:rsidRDefault="00437EE0" w:rsidP="00D54CF6"/>
    <w:p w14:paraId="2ACE6CDE" w14:textId="77777777" w:rsidR="00437EE0" w:rsidRPr="000A546F" w:rsidRDefault="00437EE0" w:rsidP="00D54CF6"/>
    <w:p w14:paraId="0C8224F1" w14:textId="6D80D67C" w:rsidR="00D54CF6" w:rsidRPr="000A546F" w:rsidRDefault="00D54CF6" w:rsidP="00D54CF6">
      <w:pPr>
        <w:rPr>
          <w:b/>
        </w:rPr>
      </w:pPr>
      <w:r w:rsidRPr="000A546F">
        <w:rPr>
          <w:b/>
        </w:rPr>
        <w:t>KAZALO GRAFOV</w:t>
      </w:r>
    </w:p>
    <w:p w14:paraId="44007B7E" w14:textId="2F4EA96F" w:rsidR="000A546F" w:rsidRPr="000A546F" w:rsidRDefault="001D21E8">
      <w:pPr>
        <w:pStyle w:val="Kazaloslik"/>
        <w:tabs>
          <w:tab w:val="right" w:leader="dot" w:pos="9487"/>
        </w:tabs>
        <w:rPr>
          <w:rFonts w:eastAsiaTheme="minorEastAsia"/>
          <w:smallCaps w:val="0"/>
          <w:noProof/>
          <w:sz w:val="22"/>
          <w:szCs w:val="22"/>
        </w:rPr>
      </w:pPr>
      <w:r w:rsidRPr="000A546F">
        <w:fldChar w:fldCharType="begin"/>
      </w:r>
      <w:r w:rsidRPr="000A546F">
        <w:instrText xml:space="preserve"> TOC \h \z \c "Graf" </w:instrText>
      </w:r>
      <w:r w:rsidRPr="000A546F">
        <w:fldChar w:fldCharType="separate"/>
      </w:r>
      <w:hyperlink w:anchor="_Toc128138451" w:history="1">
        <w:r w:rsidR="000A546F" w:rsidRPr="000A546F">
          <w:rPr>
            <w:rStyle w:val="Hiperpovezava"/>
            <w:noProof/>
          </w:rPr>
          <w:t>Graf 1: Primerjava vhodne in izhodne pošte s kadrovskimi resursi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_Toc128138451 \h </w:instrText>
        </w:r>
        <w:r w:rsidR="000A546F" w:rsidRPr="000A546F">
          <w:rPr>
            <w:noProof/>
            <w:webHidden/>
          </w:rPr>
        </w:r>
        <w:r w:rsidR="000A546F" w:rsidRPr="000A546F">
          <w:rPr>
            <w:noProof/>
            <w:webHidden/>
          </w:rPr>
          <w:fldChar w:fldCharType="separate"/>
        </w:r>
        <w:r w:rsidR="002D5563">
          <w:rPr>
            <w:noProof/>
            <w:webHidden/>
          </w:rPr>
          <w:t>10</w:t>
        </w:r>
        <w:r w:rsidR="000A546F" w:rsidRPr="000A546F">
          <w:rPr>
            <w:noProof/>
            <w:webHidden/>
          </w:rPr>
          <w:fldChar w:fldCharType="end"/>
        </w:r>
      </w:hyperlink>
    </w:p>
    <w:p w14:paraId="618E5A47" w14:textId="219C723F" w:rsidR="000A546F" w:rsidRPr="000A546F" w:rsidRDefault="002D5563">
      <w:pPr>
        <w:pStyle w:val="Kazaloslik"/>
        <w:tabs>
          <w:tab w:val="right" w:leader="dot" w:pos="9487"/>
        </w:tabs>
        <w:rPr>
          <w:rFonts w:eastAsiaTheme="minorEastAsia"/>
          <w:smallCaps w:val="0"/>
          <w:noProof/>
          <w:sz w:val="22"/>
          <w:szCs w:val="22"/>
        </w:rPr>
      </w:pPr>
      <w:hyperlink w:anchor="_Toc128138452" w:history="1">
        <w:r w:rsidR="000A546F" w:rsidRPr="000A546F">
          <w:rPr>
            <w:rStyle w:val="Hiperpovezava"/>
            <w:noProof/>
          </w:rPr>
          <w:t>Graf 2: Najpogostejše kršitve mirujočega prometa po ZPrCP (Vir: MR,2022)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_Toc128138452 \h </w:instrText>
        </w:r>
        <w:r w:rsidR="000A546F" w:rsidRPr="000A546F">
          <w:rPr>
            <w:noProof/>
            <w:webHidden/>
          </w:rPr>
        </w:r>
        <w:r w:rsidR="000A546F" w:rsidRPr="000A546F">
          <w:rPr>
            <w:noProof/>
            <w:webHidden/>
          </w:rPr>
          <w:fldChar w:fldCharType="separate"/>
        </w:r>
        <w:r>
          <w:rPr>
            <w:noProof/>
            <w:webHidden/>
          </w:rPr>
          <w:t>13</w:t>
        </w:r>
        <w:r w:rsidR="000A546F" w:rsidRPr="000A546F">
          <w:rPr>
            <w:noProof/>
            <w:webHidden/>
          </w:rPr>
          <w:fldChar w:fldCharType="end"/>
        </w:r>
      </w:hyperlink>
    </w:p>
    <w:p w14:paraId="2D2A36E7" w14:textId="2E914B0B" w:rsidR="000A546F" w:rsidRPr="000A546F" w:rsidRDefault="002D5563">
      <w:pPr>
        <w:pStyle w:val="Kazaloslik"/>
        <w:tabs>
          <w:tab w:val="right" w:leader="dot" w:pos="9487"/>
        </w:tabs>
        <w:rPr>
          <w:rFonts w:eastAsiaTheme="minorEastAsia"/>
          <w:smallCaps w:val="0"/>
          <w:noProof/>
          <w:sz w:val="22"/>
          <w:szCs w:val="22"/>
        </w:rPr>
      </w:pPr>
      <w:hyperlink w:anchor="_Toc128138453" w:history="1">
        <w:r w:rsidR="000A546F" w:rsidRPr="000A546F">
          <w:rPr>
            <w:rStyle w:val="Hiperpovezava"/>
            <w:noProof/>
          </w:rPr>
          <w:t>Graf 3: Izvedeni ukrepi po varnostnem pasu in telefonu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_Toc128138453 \h </w:instrText>
        </w:r>
        <w:r w:rsidR="000A546F" w:rsidRPr="000A546F">
          <w:rPr>
            <w:noProof/>
            <w:webHidden/>
          </w:rPr>
        </w:r>
        <w:r w:rsidR="000A546F" w:rsidRPr="000A546F">
          <w:rPr>
            <w:noProof/>
            <w:webHidden/>
          </w:rPr>
          <w:fldChar w:fldCharType="separate"/>
        </w:r>
        <w:r>
          <w:rPr>
            <w:noProof/>
            <w:webHidden/>
          </w:rPr>
          <w:t>14</w:t>
        </w:r>
        <w:r w:rsidR="000A546F" w:rsidRPr="000A546F">
          <w:rPr>
            <w:noProof/>
            <w:webHidden/>
          </w:rPr>
          <w:fldChar w:fldCharType="end"/>
        </w:r>
      </w:hyperlink>
    </w:p>
    <w:p w14:paraId="4788FEFB" w14:textId="5DE0BEE1" w:rsidR="000A546F" w:rsidRPr="000A546F" w:rsidRDefault="002D5563">
      <w:pPr>
        <w:pStyle w:val="Kazaloslik"/>
        <w:tabs>
          <w:tab w:val="right" w:leader="dot" w:pos="9487"/>
        </w:tabs>
        <w:rPr>
          <w:rFonts w:eastAsiaTheme="minorEastAsia"/>
          <w:smallCaps w:val="0"/>
          <w:noProof/>
          <w:sz w:val="22"/>
          <w:szCs w:val="22"/>
        </w:rPr>
      </w:pPr>
      <w:hyperlink w:anchor="_Toc128138454" w:history="1">
        <w:r w:rsidR="000A546F" w:rsidRPr="000A546F">
          <w:rPr>
            <w:rStyle w:val="Hiperpovezava"/>
            <w:noProof/>
          </w:rPr>
          <w:t>Graf 4: Efektiva merjenja s SMN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_Toc128138454 \h </w:instrText>
        </w:r>
        <w:r w:rsidR="000A546F" w:rsidRPr="000A546F">
          <w:rPr>
            <w:noProof/>
            <w:webHidden/>
          </w:rPr>
        </w:r>
        <w:r w:rsidR="000A546F" w:rsidRPr="000A546F">
          <w:rPr>
            <w:noProof/>
            <w:webHidden/>
          </w:rPr>
          <w:fldChar w:fldCharType="separate"/>
        </w:r>
        <w:r>
          <w:rPr>
            <w:noProof/>
            <w:webHidden/>
          </w:rPr>
          <w:t>15</w:t>
        </w:r>
        <w:r w:rsidR="000A546F" w:rsidRPr="000A546F">
          <w:rPr>
            <w:noProof/>
            <w:webHidden/>
          </w:rPr>
          <w:fldChar w:fldCharType="end"/>
        </w:r>
      </w:hyperlink>
    </w:p>
    <w:p w14:paraId="6DAAAC76" w14:textId="4D06241F" w:rsidR="000A546F" w:rsidRPr="000A546F" w:rsidRDefault="002D5563">
      <w:pPr>
        <w:pStyle w:val="Kazaloslik"/>
        <w:tabs>
          <w:tab w:val="right" w:leader="dot" w:pos="9487"/>
        </w:tabs>
        <w:rPr>
          <w:rFonts w:eastAsiaTheme="minorEastAsia"/>
          <w:smallCaps w:val="0"/>
          <w:noProof/>
          <w:sz w:val="22"/>
          <w:szCs w:val="22"/>
        </w:rPr>
      </w:pPr>
      <w:hyperlink w:anchor="_Toc128138455" w:history="1">
        <w:r w:rsidR="000A546F" w:rsidRPr="000A546F">
          <w:rPr>
            <w:rStyle w:val="Hiperpovezava"/>
            <w:noProof/>
          </w:rPr>
          <w:t>Graf 5: Število prekrškov s SMN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_Toc128138455 \h </w:instrText>
        </w:r>
        <w:r w:rsidR="000A546F" w:rsidRPr="000A546F">
          <w:rPr>
            <w:noProof/>
            <w:webHidden/>
          </w:rPr>
        </w:r>
        <w:r w:rsidR="000A546F" w:rsidRPr="000A546F">
          <w:rPr>
            <w:noProof/>
            <w:webHidden/>
          </w:rPr>
          <w:fldChar w:fldCharType="separate"/>
        </w:r>
        <w:r>
          <w:rPr>
            <w:noProof/>
            <w:webHidden/>
          </w:rPr>
          <w:t>15</w:t>
        </w:r>
        <w:r w:rsidR="000A546F" w:rsidRPr="000A546F">
          <w:rPr>
            <w:noProof/>
            <w:webHidden/>
          </w:rPr>
          <w:fldChar w:fldCharType="end"/>
        </w:r>
      </w:hyperlink>
    </w:p>
    <w:p w14:paraId="47A71D6F" w14:textId="66EE66A7" w:rsidR="000A546F" w:rsidRPr="000A546F" w:rsidRDefault="002D5563">
      <w:pPr>
        <w:pStyle w:val="Kazaloslik"/>
        <w:tabs>
          <w:tab w:val="right" w:leader="dot" w:pos="9487"/>
        </w:tabs>
        <w:rPr>
          <w:rFonts w:eastAsiaTheme="minorEastAsia"/>
          <w:smallCaps w:val="0"/>
          <w:noProof/>
          <w:sz w:val="22"/>
          <w:szCs w:val="22"/>
        </w:rPr>
      </w:pPr>
      <w:hyperlink w:anchor="_Toc128138456" w:history="1">
        <w:r w:rsidR="000A546F" w:rsidRPr="000A546F">
          <w:rPr>
            <w:rStyle w:val="Hiperpovezava"/>
            <w:noProof/>
          </w:rPr>
          <w:t>Graf 6: Prikaz zaznanih prekoračitev po posamezni lokaciji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_Toc128138456 \h </w:instrText>
        </w:r>
        <w:r w:rsidR="000A546F" w:rsidRPr="000A546F">
          <w:rPr>
            <w:noProof/>
            <w:webHidden/>
          </w:rPr>
        </w:r>
        <w:r w:rsidR="000A546F" w:rsidRPr="000A546F">
          <w:rPr>
            <w:noProof/>
            <w:webHidden/>
          </w:rPr>
          <w:fldChar w:fldCharType="separate"/>
        </w:r>
        <w:r>
          <w:rPr>
            <w:noProof/>
            <w:webHidden/>
          </w:rPr>
          <w:t>16</w:t>
        </w:r>
        <w:r w:rsidR="000A546F" w:rsidRPr="000A546F">
          <w:rPr>
            <w:noProof/>
            <w:webHidden/>
          </w:rPr>
          <w:fldChar w:fldCharType="end"/>
        </w:r>
      </w:hyperlink>
    </w:p>
    <w:p w14:paraId="7120FAD2" w14:textId="0411BDBB" w:rsidR="000A546F" w:rsidRPr="000A546F" w:rsidRDefault="002D5563">
      <w:pPr>
        <w:pStyle w:val="Kazaloslik"/>
        <w:tabs>
          <w:tab w:val="right" w:leader="dot" w:pos="9487"/>
        </w:tabs>
        <w:rPr>
          <w:rFonts w:eastAsiaTheme="minorEastAsia"/>
          <w:smallCaps w:val="0"/>
          <w:noProof/>
          <w:sz w:val="22"/>
          <w:szCs w:val="22"/>
        </w:rPr>
      </w:pPr>
      <w:hyperlink w:anchor="_Toc128138457" w:history="1">
        <w:r w:rsidR="000A546F" w:rsidRPr="000A546F">
          <w:rPr>
            <w:rStyle w:val="Hiperpovezava"/>
            <w:noProof/>
          </w:rPr>
          <w:t>Graf 7: Prikaz zaznanih prekrškov po ZJRM-1 in ZZZiv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_Toc128138457 \h </w:instrText>
        </w:r>
        <w:r w:rsidR="000A546F" w:rsidRPr="000A546F">
          <w:rPr>
            <w:noProof/>
            <w:webHidden/>
          </w:rPr>
        </w:r>
        <w:r w:rsidR="000A546F" w:rsidRPr="000A546F">
          <w:rPr>
            <w:noProof/>
            <w:webHidden/>
          </w:rPr>
          <w:fldChar w:fldCharType="separate"/>
        </w:r>
        <w:r>
          <w:rPr>
            <w:noProof/>
            <w:webHidden/>
          </w:rPr>
          <w:t>17</w:t>
        </w:r>
        <w:r w:rsidR="000A546F" w:rsidRPr="000A546F">
          <w:rPr>
            <w:noProof/>
            <w:webHidden/>
          </w:rPr>
          <w:fldChar w:fldCharType="end"/>
        </w:r>
      </w:hyperlink>
    </w:p>
    <w:p w14:paraId="19433FC8" w14:textId="500DFC40" w:rsidR="000A546F" w:rsidRPr="000A546F" w:rsidRDefault="002D5563">
      <w:pPr>
        <w:pStyle w:val="Kazaloslik"/>
        <w:tabs>
          <w:tab w:val="right" w:leader="dot" w:pos="9487"/>
        </w:tabs>
        <w:rPr>
          <w:rFonts w:eastAsiaTheme="minorEastAsia"/>
          <w:smallCaps w:val="0"/>
          <w:noProof/>
          <w:sz w:val="22"/>
          <w:szCs w:val="22"/>
        </w:rPr>
      </w:pPr>
      <w:hyperlink w:anchor="_Toc128138458" w:history="1">
        <w:r w:rsidR="000A546F" w:rsidRPr="000A546F">
          <w:rPr>
            <w:rStyle w:val="Hiperpovezava"/>
            <w:noProof/>
          </w:rPr>
          <w:t>Graf 8: Izvedena pooblastila na podlagi ZORed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_Toc128138458 \h </w:instrText>
        </w:r>
        <w:r w:rsidR="000A546F" w:rsidRPr="000A546F">
          <w:rPr>
            <w:noProof/>
            <w:webHidden/>
          </w:rPr>
        </w:r>
        <w:r w:rsidR="000A546F" w:rsidRPr="000A546F">
          <w:rPr>
            <w:noProof/>
            <w:webHidden/>
          </w:rPr>
          <w:fldChar w:fldCharType="separate"/>
        </w:r>
        <w:r>
          <w:rPr>
            <w:noProof/>
            <w:webHidden/>
          </w:rPr>
          <w:t>18</w:t>
        </w:r>
        <w:r w:rsidR="000A546F" w:rsidRPr="000A546F">
          <w:rPr>
            <w:noProof/>
            <w:webHidden/>
          </w:rPr>
          <w:fldChar w:fldCharType="end"/>
        </w:r>
      </w:hyperlink>
    </w:p>
    <w:p w14:paraId="43F287F0" w14:textId="78CAAF9C" w:rsidR="000A546F" w:rsidRPr="000A546F" w:rsidRDefault="002D5563">
      <w:pPr>
        <w:pStyle w:val="Kazaloslik"/>
        <w:tabs>
          <w:tab w:val="right" w:leader="dot" w:pos="9487"/>
        </w:tabs>
        <w:rPr>
          <w:rFonts w:eastAsiaTheme="minorEastAsia"/>
          <w:smallCaps w:val="0"/>
          <w:noProof/>
          <w:sz w:val="22"/>
          <w:szCs w:val="22"/>
        </w:rPr>
      </w:pPr>
      <w:hyperlink w:anchor="_Toc128138459" w:history="1">
        <w:r w:rsidR="000A546F" w:rsidRPr="000A546F">
          <w:rPr>
            <w:rStyle w:val="Hiperpovezava"/>
            <w:noProof/>
          </w:rPr>
          <w:t>Graf 9: Evidentirana in obravnavana zapuščena vozila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_Toc128138459 \h </w:instrText>
        </w:r>
        <w:r w:rsidR="000A546F" w:rsidRPr="000A546F">
          <w:rPr>
            <w:noProof/>
            <w:webHidden/>
          </w:rPr>
        </w:r>
        <w:r w:rsidR="000A546F" w:rsidRPr="000A546F">
          <w:rPr>
            <w:noProof/>
            <w:webHidden/>
          </w:rPr>
          <w:fldChar w:fldCharType="separate"/>
        </w:r>
        <w:r>
          <w:rPr>
            <w:noProof/>
            <w:webHidden/>
          </w:rPr>
          <w:t>19</w:t>
        </w:r>
        <w:r w:rsidR="000A546F" w:rsidRPr="000A546F">
          <w:rPr>
            <w:noProof/>
            <w:webHidden/>
          </w:rPr>
          <w:fldChar w:fldCharType="end"/>
        </w:r>
      </w:hyperlink>
    </w:p>
    <w:p w14:paraId="4A55E970" w14:textId="69C4E111" w:rsidR="000A546F" w:rsidRPr="000A546F" w:rsidRDefault="002D5563">
      <w:pPr>
        <w:pStyle w:val="Kazaloslik"/>
        <w:tabs>
          <w:tab w:val="right" w:leader="dot" w:pos="9487"/>
        </w:tabs>
        <w:rPr>
          <w:rFonts w:eastAsiaTheme="minorEastAsia"/>
          <w:smallCaps w:val="0"/>
          <w:noProof/>
          <w:sz w:val="22"/>
          <w:szCs w:val="22"/>
        </w:rPr>
      </w:pPr>
      <w:hyperlink w:anchor="_Toc128138460" w:history="1">
        <w:r w:rsidR="000A546F" w:rsidRPr="000A546F">
          <w:rPr>
            <w:rStyle w:val="Hiperpovezava"/>
            <w:noProof/>
          </w:rPr>
          <w:t>Graf 10: Deležni pregled izdanih PN in prejetih ugovorov ter ZSV na PN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_Toc128138460 \h </w:instrText>
        </w:r>
        <w:r w:rsidR="000A546F" w:rsidRPr="000A546F">
          <w:rPr>
            <w:noProof/>
            <w:webHidden/>
          </w:rPr>
        </w:r>
        <w:r w:rsidR="000A546F" w:rsidRPr="000A546F">
          <w:rPr>
            <w:noProof/>
            <w:webHidden/>
          </w:rPr>
          <w:fldChar w:fldCharType="separate"/>
        </w:r>
        <w:r>
          <w:rPr>
            <w:noProof/>
            <w:webHidden/>
          </w:rPr>
          <w:t>20</w:t>
        </w:r>
        <w:r w:rsidR="000A546F" w:rsidRPr="000A546F">
          <w:rPr>
            <w:noProof/>
            <w:webHidden/>
          </w:rPr>
          <w:fldChar w:fldCharType="end"/>
        </w:r>
      </w:hyperlink>
    </w:p>
    <w:p w14:paraId="5CE95310" w14:textId="01385710" w:rsidR="000A546F" w:rsidRPr="000A546F" w:rsidRDefault="002D5563">
      <w:pPr>
        <w:pStyle w:val="Kazaloslik"/>
        <w:tabs>
          <w:tab w:val="right" w:leader="dot" w:pos="9487"/>
        </w:tabs>
        <w:rPr>
          <w:rFonts w:eastAsiaTheme="minorEastAsia"/>
          <w:smallCaps w:val="0"/>
          <w:noProof/>
          <w:sz w:val="22"/>
          <w:szCs w:val="22"/>
        </w:rPr>
      </w:pPr>
      <w:hyperlink w:anchor="_Toc128138461" w:history="1">
        <w:r w:rsidR="000A546F" w:rsidRPr="000A546F">
          <w:rPr>
            <w:rStyle w:val="Hiperpovezava"/>
            <w:noProof/>
          </w:rPr>
          <w:t>Graf 11: Deležni pregled izdanih odločb in prejetih ZSV na odločbo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_Toc128138461 \h </w:instrText>
        </w:r>
        <w:r w:rsidR="000A546F" w:rsidRPr="000A546F">
          <w:rPr>
            <w:noProof/>
            <w:webHidden/>
          </w:rPr>
        </w:r>
        <w:r w:rsidR="000A546F" w:rsidRPr="000A546F">
          <w:rPr>
            <w:noProof/>
            <w:webHidden/>
          </w:rPr>
          <w:fldChar w:fldCharType="separate"/>
        </w:r>
        <w:r>
          <w:rPr>
            <w:noProof/>
            <w:webHidden/>
          </w:rPr>
          <w:t>21</w:t>
        </w:r>
        <w:r w:rsidR="000A546F" w:rsidRPr="000A546F">
          <w:rPr>
            <w:noProof/>
            <w:webHidden/>
          </w:rPr>
          <w:fldChar w:fldCharType="end"/>
        </w:r>
      </w:hyperlink>
    </w:p>
    <w:p w14:paraId="7E2483CC" w14:textId="25005E34" w:rsidR="000A546F" w:rsidRPr="000A546F" w:rsidRDefault="002D5563">
      <w:pPr>
        <w:pStyle w:val="Kazaloslik"/>
        <w:tabs>
          <w:tab w:val="right" w:leader="dot" w:pos="9487"/>
        </w:tabs>
        <w:rPr>
          <w:rFonts w:eastAsiaTheme="minorEastAsia"/>
          <w:smallCaps w:val="0"/>
          <w:noProof/>
          <w:sz w:val="22"/>
          <w:szCs w:val="22"/>
        </w:rPr>
      </w:pPr>
      <w:hyperlink w:anchor="_Toc128138462" w:history="1">
        <w:r w:rsidR="000A546F" w:rsidRPr="000A546F">
          <w:rPr>
            <w:rStyle w:val="Hiperpovezava"/>
            <w:noProof/>
          </w:rPr>
          <w:t>Graf 12: Obravnava tujcev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_Toc128138462 \h </w:instrText>
        </w:r>
        <w:r w:rsidR="000A546F" w:rsidRPr="000A546F">
          <w:rPr>
            <w:noProof/>
            <w:webHidden/>
          </w:rPr>
        </w:r>
        <w:r w:rsidR="000A546F" w:rsidRPr="000A546F">
          <w:rPr>
            <w:noProof/>
            <w:webHidden/>
          </w:rPr>
          <w:fldChar w:fldCharType="separate"/>
        </w:r>
        <w:r>
          <w:rPr>
            <w:noProof/>
            <w:webHidden/>
          </w:rPr>
          <w:t>22</w:t>
        </w:r>
        <w:r w:rsidR="000A546F" w:rsidRPr="000A546F">
          <w:rPr>
            <w:noProof/>
            <w:webHidden/>
          </w:rPr>
          <w:fldChar w:fldCharType="end"/>
        </w:r>
      </w:hyperlink>
    </w:p>
    <w:p w14:paraId="59E11408" w14:textId="730723C3" w:rsidR="000A546F" w:rsidRPr="000A546F" w:rsidRDefault="002D5563">
      <w:pPr>
        <w:pStyle w:val="Kazaloslik"/>
        <w:tabs>
          <w:tab w:val="right" w:leader="dot" w:pos="9487"/>
        </w:tabs>
        <w:rPr>
          <w:rFonts w:eastAsiaTheme="minorEastAsia"/>
          <w:smallCaps w:val="0"/>
          <w:noProof/>
          <w:sz w:val="22"/>
          <w:szCs w:val="22"/>
        </w:rPr>
      </w:pPr>
      <w:hyperlink w:anchor="_Toc128138463" w:history="1">
        <w:r w:rsidR="000A546F" w:rsidRPr="000A546F">
          <w:rPr>
            <w:rStyle w:val="Hiperpovezava"/>
            <w:noProof/>
          </w:rPr>
          <w:t>Graf 13: Prihodki na TRR (Vir; OFR,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_Toc128138463 \h </w:instrText>
        </w:r>
        <w:r w:rsidR="000A546F" w:rsidRPr="000A546F">
          <w:rPr>
            <w:noProof/>
            <w:webHidden/>
          </w:rPr>
        </w:r>
        <w:r w:rsidR="000A546F" w:rsidRPr="000A546F">
          <w:rPr>
            <w:noProof/>
            <w:webHidden/>
          </w:rPr>
          <w:fldChar w:fldCharType="separate"/>
        </w:r>
        <w:r>
          <w:rPr>
            <w:noProof/>
            <w:webHidden/>
          </w:rPr>
          <w:t>23</w:t>
        </w:r>
        <w:r w:rsidR="000A546F" w:rsidRPr="000A546F">
          <w:rPr>
            <w:noProof/>
            <w:webHidden/>
          </w:rPr>
          <w:fldChar w:fldCharType="end"/>
        </w:r>
      </w:hyperlink>
    </w:p>
    <w:p w14:paraId="2ACA588A" w14:textId="70582739" w:rsidR="000A546F" w:rsidRPr="000A546F" w:rsidRDefault="002D5563">
      <w:pPr>
        <w:pStyle w:val="Kazaloslik"/>
        <w:tabs>
          <w:tab w:val="right" w:leader="dot" w:pos="9487"/>
        </w:tabs>
        <w:rPr>
          <w:rFonts w:eastAsiaTheme="minorEastAsia"/>
          <w:smallCaps w:val="0"/>
          <w:noProof/>
          <w:sz w:val="22"/>
          <w:szCs w:val="22"/>
        </w:rPr>
      </w:pPr>
      <w:hyperlink w:anchor="_Toc128138464" w:history="1">
        <w:r w:rsidR="000A546F" w:rsidRPr="000A546F">
          <w:rPr>
            <w:rStyle w:val="Hiperpovezava"/>
            <w:noProof/>
          </w:rPr>
          <w:t>Graf 14: Pritožbe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_Toc128138464 \h </w:instrText>
        </w:r>
        <w:r w:rsidR="000A546F" w:rsidRPr="000A546F">
          <w:rPr>
            <w:noProof/>
            <w:webHidden/>
          </w:rPr>
        </w:r>
        <w:r w:rsidR="000A546F" w:rsidRPr="000A546F">
          <w:rPr>
            <w:noProof/>
            <w:webHidden/>
          </w:rPr>
          <w:fldChar w:fldCharType="separate"/>
        </w:r>
        <w:r>
          <w:rPr>
            <w:noProof/>
            <w:webHidden/>
          </w:rPr>
          <w:t>24</w:t>
        </w:r>
        <w:r w:rsidR="000A546F" w:rsidRPr="000A546F">
          <w:rPr>
            <w:noProof/>
            <w:webHidden/>
          </w:rPr>
          <w:fldChar w:fldCharType="end"/>
        </w:r>
      </w:hyperlink>
    </w:p>
    <w:p w14:paraId="2FB3739C" w14:textId="06050E77" w:rsidR="000A546F" w:rsidRPr="000A546F" w:rsidRDefault="002D5563">
      <w:pPr>
        <w:pStyle w:val="Kazaloslik"/>
        <w:tabs>
          <w:tab w:val="right" w:leader="dot" w:pos="9487"/>
        </w:tabs>
        <w:rPr>
          <w:rFonts w:eastAsiaTheme="minorEastAsia"/>
          <w:smallCaps w:val="0"/>
          <w:noProof/>
          <w:sz w:val="22"/>
          <w:szCs w:val="22"/>
        </w:rPr>
      </w:pPr>
      <w:hyperlink w:anchor="_Toc128138465" w:history="1">
        <w:r w:rsidR="000A546F" w:rsidRPr="000A546F">
          <w:rPr>
            <w:rStyle w:val="Hiperpovezava"/>
            <w:noProof/>
          </w:rPr>
          <w:t>Graf 15: Kadrovska zasedba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_Toc128138465 \h </w:instrText>
        </w:r>
        <w:r w:rsidR="000A546F" w:rsidRPr="000A546F">
          <w:rPr>
            <w:noProof/>
            <w:webHidden/>
          </w:rPr>
        </w:r>
        <w:r w:rsidR="000A546F" w:rsidRPr="000A546F">
          <w:rPr>
            <w:noProof/>
            <w:webHidden/>
          </w:rPr>
          <w:fldChar w:fldCharType="separate"/>
        </w:r>
        <w:r>
          <w:rPr>
            <w:noProof/>
            <w:webHidden/>
          </w:rPr>
          <w:t>25</w:t>
        </w:r>
        <w:r w:rsidR="000A546F" w:rsidRPr="000A546F">
          <w:rPr>
            <w:noProof/>
            <w:webHidden/>
          </w:rPr>
          <w:fldChar w:fldCharType="end"/>
        </w:r>
      </w:hyperlink>
    </w:p>
    <w:p w14:paraId="1266FA79" w14:textId="66BFEBC5" w:rsidR="000A546F" w:rsidRPr="000A546F" w:rsidRDefault="002D5563">
      <w:pPr>
        <w:pStyle w:val="Kazaloslik"/>
        <w:tabs>
          <w:tab w:val="right" w:leader="dot" w:pos="9487"/>
        </w:tabs>
        <w:rPr>
          <w:rFonts w:eastAsiaTheme="minorEastAsia"/>
          <w:smallCaps w:val="0"/>
          <w:noProof/>
          <w:sz w:val="22"/>
          <w:szCs w:val="22"/>
        </w:rPr>
      </w:pPr>
      <w:hyperlink w:anchor="_Toc128138466" w:history="1">
        <w:r w:rsidR="000A546F" w:rsidRPr="000A546F">
          <w:rPr>
            <w:rStyle w:val="Hiperpovezava"/>
            <w:noProof/>
          </w:rPr>
          <w:t>Graf 16: Izobraževanje zaposlenih na MR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_Toc128138466 \h </w:instrText>
        </w:r>
        <w:r w:rsidR="000A546F" w:rsidRPr="000A546F">
          <w:rPr>
            <w:noProof/>
            <w:webHidden/>
          </w:rPr>
        </w:r>
        <w:r w:rsidR="000A546F" w:rsidRPr="000A546F">
          <w:rPr>
            <w:noProof/>
            <w:webHidden/>
          </w:rPr>
          <w:fldChar w:fldCharType="separate"/>
        </w:r>
        <w:r>
          <w:rPr>
            <w:noProof/>
            <w:webHidden/>
          </w:rPr>
          <w:t>26</w:t>
        </w:r>
        <w:r w:rsidR="000A546F" w:rsidRPr="000A546F">
          <w:rPr>
            <w:noProof/>
            <w:webHidden/>
          </w:rPr>
          <w:fldChar w:fldCharType="end"/>
        </w:r>
      </w:hyperlink>
    </w:p>
    <w:p w14:paraId="13A39C6C" w14:textId="7B351709" w:rsidR="000A546F" w:rsidRPr="000A546F" w:rsidRDefault="002D5563">
      <w:pPr>
        <w:pStyle w:val="Kazaloslik"/>
        <w:tabs>
          <w:tab w:val="right" w:leader="dot" w:pos="9487"/>
        </w:tabs>
        <w:rPr>
          <w:rFonts w:eastAsiaTheme="minorEastAsia"/>
          <w:smallCaps w:val="0"/>
          <w:noProof/>
          <w:sz w:val="22"/>
          <w:szCs w:val="22"/>
        </w:rPr>
      </w:pPr>
      <w:hyperlink w:anchor="_Toc128138467" w:history="1">
        <w:r w:rsidR="000A546F" w:rsidRPr="000A546F">
          <w:rPr>
            <w:rStyle w:val="Hiperpovezava"/>
            <w:noProof/>
          </w:rPr>
          <w:t>Graf 17: Prekrški in kazniva dejanja (Vir: MR, 2022)</w:t>
        </w:r>
        <w:r w:rsidR="000A546F" w:rsidRPr="000A546F">
          <w:rPr>
            <w:noProof/>
            <w:webHidden/>
          </w:rPr>
          <w:tab/>
        </w:r>
        <w:r w:rsidR="000A546F" w:rsidRPr="000A546F">
          <w:rPr>
            <w:noProof/>
            <w:webHidden/>
          </w:rPr>
          <w:fldChar w:fldCharType="begin"/>
        </w:r>
        <w:r w:rsidR="000A546F" w:rsidRPr="000A546F">
          <w:rPr>
            <w:noProof/>
            <w:webHidden/>
          </w:rPr>
          <w:instrText xml:space="preserve"> PAGEREF _Toc128138467 \h </w:instrText>
        </w:r>
        <w:r w:rsidR="000A546F" w:rsidRPr="000A546F">
          <w:rPr>
            <w:noProof/>
            <w:webHidden/>
          </w:rPr>
        </w:r>
        <w:r w:rsidR="000A546F" w:rsidRPr="000A546F">
          <w:rPr>
            <w:noProof/>
            <w:webHidden/>
          </w:rPr>
          <w:fldChar w:fldCharType="separate"/>
        </w:r>
        <w:r>
          <w:rPr>
            <w:noProof/>
            <w:webHidden/>
          </w:rPr>
          <w:t>26</w:t>
        </w:r>
        <w:r w:rsidR="000A546F" w:rsidRPr="000A546F">
          <w:rPr>
            <w:noProof/>
            <w:webHidden/>
          </w:rPr>
          <w:fldChar w:fldCharType="end"/>
        </w:r>
      </w:hyperlink>
    </w:p>
    <w:p w14:paraId="733E9DA5" w14:textId="43A24A12" w:rsidR="006466B9" w:rsidRPr="000A546F" w:rsidRDefault="001D21E8" w:rsidP="001D21E8">
      <w:pPr>
        <w:pStyle w:val="Naslov2"/>
      </w:pPr>
      <w:r w:rsidRPr="000A546F">
        <w:fldChar w:fldCharType="end"/>
      </w:r>
    </w:p>
    <w:p w14:paraId="0A0E3CB1" w14:textId="5F3AF691" w:rsidR="001D21E8" w:rsidRPr="000A546F" w:rsidRDefault="001D21E8" w:rsidP="001D21E8">
      <w:pPr>
        <w:rPr>
          <w:lang w:val="sl-SI" w:eastAsia="sl-SI"/>
        </w:rPr>
      </w:pPr>
    </w:p>
    <w:p w14:paraId="7411EF37" w14:textId="77777777" w:rsidR="001D21E8" w:rsidRPr="000A546F" w:rsidRDefault="001D21E8" w:rsidP="001D21E8">
      <w:pPr>
        <w:rPr>
          <w:lang w:val="sl-SI" w:eastAsia="sl-SI"/>
        </w:rPr>
      </w:pPr>
    </w:p>
    <w:p w14:paraId="4B0B6D5C" w14:textId="0CF6E8FD" w:rsidR="006466B9" w:rsidRDefault="006466B9" w:rsidP="000C525E">
      <w:pPr>
        <w:pStyle w:val="Naslov2"/>
      </w:pPr>
    </w:p>
    <w:p w14:paraId="7754DE1D" w14:textId="77777777" w:rsidR="00DC6286" w:rsidRPr="00DC6286" w:rsidRDefault="00DC6286" w:rsidP="00DC6286">
      <w:pPr>
        <w:rPr>
          <w:lang w:val="sl-SI" w:eastAsia="sl-SI"/>
        </w:rPr>
      </w:pPr>
    </w:p>
    <w:p w14:paraId="4859377A" w14:textId="1E71388B" w:rsidR="001D21E8" w:rsidRPr="000A546F" w:rsidRDefault="001D21E8" w:rsidP="001D21E8">
      <w:pPr>
        <w:rPr>
          <w:lang w:val="sl-SI" w:eastAsia="sl-SI"/>
        </w:rPr>
      </w:pPr>
    </w:p>
    <w:p w14:paraId="7892F28D" w14:textId="77777777" w:rsidR="009F5CD5" w:rsidRPr="000A546F" w:rsidRDefault="009F5CD5" w:rsidP="001D21E8">
      <w:pPr>
        <w:rPr>
          <w:lang w:val="sl-SI" w:eastAsia="sl-SI"/>
        </w:rPr>
      </w:pPr>
    </w:p>
    <w:p w14:paraId="182AF3B6" w14:textId="77777777" w:rsidR="006466B9" w:rsidRPr="000A546F" w:rsidRDefault="006466B9" w:rsidP="000C525E">
      <w:pPr>
        <w:pStyle w:val="Naslov2"/>
      </w:pPr>
    </w:p>
    <w:p w14:paraId="24A496AB" w14:textId="53CAF359" w:rsidR="00B265AB" w:rsidRPr="000A546F" w:rsidRDefault="00B265AB" w:rsidP="00043BF1">
      <w:pPr>
        <w:rPr>
          <w:lang w:val="sl-SI" w:eastAsia="sl-SI"/>
        </w:rPr>
      </w:pPr>
    </w:p>
    <w:p w14:paraId="2BE685EF" w14:textId="21C13816" w:rsidR="00455178" w:rsidRPr="000A546F" w:rsidRDefault="00455178" w:rsidP="00043BF1">
      <w:pPr>
        <w:rPr>
          <w:lang w:val="sl-SI" w:eastAsia="sl-SI"/>
        </w:rPr>
      </w:pPr>
    </w:p>
    <w:p w14:paraId="40BB3269" w14:textId="77777777" w:rsidR="00497A9D" w:rsidRPr="000A546F" w:rsidRDefault="00497A9D" w:rsidP="00497A9D">
      <w:pPr>
        <w:pStyle w:val="Naslov2"/>
      </w:pPr>
      <w:bookmarkStart w:id="18" w:name="_Toc128138385"/>
      <w:r w:rsidRPr="000A546F">
        <w:lastRenderedPageBreak/>
        <w:t>UPORABA KRATIC IN OKRAJŠAV</w:t>
      </w:r>
      <w:bookmarkEnd w:id="18"/>
    </w:p>
    <w:p w14:paraId="0C916422" w14:textId="6889B99D" w:rsidR="00497A9D" w:rsidRPr="000A546F" w:rsidRDefault="00497A9D" w:rsidP="00043BF1">
      <w:pPr>
        <w:rPr>
          <w:lang w:val="sl-SI" w:eastAsia="sl-SI"/>
        </w:rPr>
      </w:pPr>
    </w:p>
    <w:p w14:paraId="06A2A337" w14:textId="77777777" w:rsidR="00497A9D" w:rsidRPr="000A546F" w:rsidRDefault="00497A9D" w:rsidP="00043BF1">
      <w:pPr>
        <w:rPr>
          <w:lang w:val="sl-SI" w:eastAsia="sl-SI"/>
        </w:rPr>
      </w:pPr>
    </w:p>
    <w:tbl>
      <w:tblPr>
        <w:tblStyle w:val="Tabelamrea"/>
        <w:tblpPr w:leftFromText="141" w:rightFromText="141" w:vertAnchor="text" w:horzAnchor="margin" w:tblpXSpec="center" w:tblpY="51"/>
        <w:tblW w:w="5012" w:type="pct"/>
        <w:tblLayout w:type="fixed"/>
        <w:tblLook w:val="04A0" w:firstRow="1" w:lastRow="0" w:firstColumn="1" w:lastColumn="0" w:noHBand="0" w:noVBand="1"/>
      </w:tblPr>
      <w:tblGrid>
        <w:gridCol w:w="1410"/>
        <w:gridCol w:w="3347"/>
        <w:gridCol w:w="1411"/>
        <w:gridCol w:w="3342"/>
      </w:tblGrid>
      <w:tr w:rsidR="009F5CD5" w:rsidRPr="000A546F" w14:paraId="64DF7C1E" w14:textId="77777777" w:rsidTr="00FC11B7">
        <w:trPr>
          <w:trHeight w:val="312"/>
        </w:trPr>
        <w:tc>
          <w:tcPr>
            <w:tcW w:w="741" w:type="pct"/>
          </w:tcPr>
          <w:p w14:paraId="796C5867" w14:textId="77777777" w:rsidR="009F5CD5" w:rsidRPr="000A546F" w:rsidRDefault="009F5CD5" w:rsidP="00FC11B7">
            <w:pPr>
              <w:jc w:val="both"/>
              <w:rPr>
                <w:b/>
                <w:szCs w:val="22"/>
                <w:lang w:val="sl-SI"/>
              </w:rPr>
            </w:pPr>
            <w:r w:rsidRPr="000A546F">
              <w:rPr>
                <w:b/>
                <w:szCs w:val="22"/>
                <w:lang w:val="sl-SI"/>
              </w:rPr>
              <w:t>KRATICA</w:t>
            </w:r>
          </w:p>
        </w:tc>
        <w:tc>
          <w:tcPr>
            <w:tcW w:w="1759" w:type="pct"/>
          </w:tcPr>
          <w:p w14:paraId="4C88629A" w14:textId="77777777" w:rsidR="009F5CD5" w:rsidRPr="000A546F" w:rsidRDefault="009F5CD5" w:rsidP="00FC11B7">
            <w:pPr>
              <w:jc w:val="both"/>
              <w:rPr>
                <w:b/>
                <w:szCs w:val="22"/>
                <w:lang w:val="sl-SI"/>
              </w:rPr>
            </w:pPr>
            <w:r w:rsidRPr="000A546F">
              <w:rPr>
                <w:b/>
                <w:szCs w:val="22"/>
                <w:lang w:val="sl-SI"/>
              </w:rPr>
              <w:t>POMEN</w:t>
            </w:r>
          </w:p>
        </w:tc>
        <w:tc>
          <w:tcPr>
            <w:tcW w:w="742" w:type="pct"/>
          </w:tcPr>
          <w:p w14:paraId="273B791A" w14:textId="77777777" w:rsidR="009F5CD5" w:rsidRPr="000A546F" w:rsidRDefault="009F5CD5" w:rsidP="00FC11B7">
            <w:pPr>
              <w:jc w:val="both"/>
              <w:rPr>
                <w:b/>
                <w:szCs w:val="22"/>
                <w:lang w:val="sl-SI"/>
              </w:rPr>
            </w:pPr>
            <w:r w:rsidRPr="000A546F">
              <w:rPr>
                <w:b/>
                <w:szCs w:val="22"/>
                <w:lang w:val="sl-SI"/>
              </w:rPr>
              <w:t>KRATICA</w:t>
            </w:r>
          </w:p>
        </w:tc>
        <w:tc>
          <w:tcPr>
            <w:tcW w:w="1757" w:type="pct"/>
          </w:tcPr>
          <w:p w14:paraId="2FA1950A" w14:textId="77777777" w:rsidR="009F5CD5" w:rsidRPr="000A546F" w:rsidRDefault="009F5CD5" w:rsidP="00FC11B7">
            <w:pPr>
              <w:jc w:val="both"/>
              <w:rPr>
                <w:b/>
                <w:szCs w:val="22"/>
                <w:lang w:val="sl-SI"/>
              </w:rPr>
            </w:pPr>
            <w:r w:rsidRPr="000A546F">
              <w:rPr>
                <w:b/>
                <w:szCs w:val="22"/>
                <w:lang w:val="sl-SI"/>
              </w:rPr>
              <w:t>POMEN</w:t>
            </w:r>
          </w:p>
        </w:tc>
      </w:tr>
      <w:tr w:rsidR="009F5CD5" w:rsidRPr="000A546F" w14:paraId="7C7F5CDA" w14:textId="77777777" w:rsidTr="00FC11B7">
        <w:trPr>
          <w:trHeight w:val="312"/>
        </w:trPr>
        <w:tc>
          <w:tcPr>
            <w:tcW w:w="741" w:type="pct"/>
          </w:tcPr>
          <w:p w14:paraId="6CA982C8" w14:textId="77777777" w:rsidR="009F5CD5" w:rsidRPr="000A546F" w:rsidRDefault="009F5CD5" w:rsidP="00FC11B7">
            <w:pPr>
              <w:jc w:val="both"/>
              <w:rPr>
                <w:b/>
                <w:szCs w:val="22"/>
                <w:lang w:val="sl-SI"/>
              </w:rPr>
            </w:pPr>
            <w:r w:rsidRPr="000A546F">
              <w:rPr>
                <w:szCs w:val="22"/>
                <w:lang w:val="sl-SI"/>
              </w:rPr>
              <w:t>AVP</w:t>
            </w:r>
          </w:p>
        </w:tc>
        <w:tc>
          <w:tcPr>
            <w:tcW w:w="1759" w:type="pct"/>
          </w:tcPr>
          <w:p w14:paraId="3E0B2479" w14:textId="77777777" w:rsidR="009F5CD5" w:rsidRPr="000A546F" w:rsidRDefault="009F5CD5" w:rsidP="00FC11B7">
            <w:pPr>
              <w:jc w:val="both"/>
              <w:rPr>
                <w:b/>
                <w:szCs w:val="22"/>
                <w:lang w:val="sl-SI"/>
              </w:rPr>
            </w:pPr>
            <w:r w:rsidRPr="000A546F">
              <w:rPr>
                <w:szCs w:val="22"/>
                <w:lang w:val="sl-SI" w:eastAsia="sl-SI"/>
              </w:rPr>
              <w:t>Javna agencija Republike Slovenije za varnost prometa</w:t>
            </w:r>
          </w:p>
        </w:tc>
        <w:tc>
          <w:tcPr>
            <w:tcW w:w="742" w:type="pct"/>
          </w:tcPr>
          <w:p w14:paraId="4C830C80" w14:textId="77777777" w:rsidR="009F5CD5" w:rsidRPr="000A546F" w:rsidRDefault="009F5CD5" w:rsidP="00FC11B7">
            <w:pPr>
              <w:jc w:val="both"/>
              <w:rPr>
                <w:b/>
                <w:szCs w:val="22"/>
                <w:lang w:val="sl-SI"/>
              </w:rPr>
            </w:pPr>
            <w:r w:rsidRPr="000A546F">
              <w:rPr>
                <w:szCs w:val="22"/>
                <w:lang w:val="sl-SI"/>
              </w:rPr>
              <w:t>OUCJT</w:t>
            </w:r>
          </w:p>
        </w:tc>
        <w:tc>
          <w:tcPr>
            <w:tcW w:w="1757" w:type="pct"/>
          </w:tcPr>
          <w:p w14:paraId="5A835C78" w14:textId="77777777" w:rsidR="009F5CD5" w:rsidRPr="000A546F" w:rsidRDefault="009F5CD5" w:rsidP="00FC11B7">
            <w:pPr>
              <w:jc w:val="both"/>
              <w:rPr>
                <w:b/>
                <w:szCs w:val="22"/>
                <w:lang w:val="sl-SI"/>
              </w:rPr>
            </w:pPr>
            <w:r w:rsidRPr="000A546F">
              <w:rPr>
                <w:szCs w:val="22"/>
                <w:lang w:val="sl-SI"/>
              </w:rPr>
              <w:t>Odlok o urejanju in čiščenju javnih tržnic</w:t>
            </w:r>
          </w:p>
        </w:tc>
      </w:tr>
      <w:tr w:rsidR="009F5CD5" w:rsidRPr="000A546F" w14:paraId="3DDEB486" w14:textId="77777777" w:rsidTr="00FC11B7">
        <w:trPr>
          <w:trHeight w:val="312"/>
        </w:trPr>
        <w:tc>
          <w:tcPr>
            <w:tcW w:w="741" w:type="pct"/>
          </w:tcPr>
          <w:p w14:paraId="3D1A21AA" w14:textId="77777777" w:rsidR="009F5CD5" w:rsidRPr="000A546F" w:rsidRDefault="009F5CD5" w:rsidP="00FC11B7">
            <w:pPr>
              <w:jc w:val="both"/>
              <w:rPr>
                <w:b/>
                <w:szCs w:val="22"/>
                <w:lang w:val="sl-SI"/>
              </w:rPr>
            </w:pPr>
            <w:r w:rsidRPr="000A546F">
              <w:rPr>
                <w:szCs w:val="22"/>
                <w:lang w:val="sl-SI"/>
              </w:rPr>
              <w:t>CBE</w:t>
            </w:r>
          </w:p>
        </w:tc>
        <w:tc>
          <w:tcPr>
            <w:tcW w:w="1759" w:type="pct"/>
          </w:tcPr>
          <w:p w14:paraId="2E8A4403" w14:textId="77777777" w:rsidR="009F5CD5" w:rsidRPr="000A546F" w:rsidRDefault="009F5CD5" w:rsidP="00FC11B7">
            <w:pPr>
              <w:jc w:val="both"/>
              <w:rPr>
                <w:b/>
                <w:szCs w:val="22"/>
                <w:lang w:val="sl-SI"/>
              </w:rPr>
            </w:pPr>
            <w:r w:rsidRPr="000A546F">
              <w:rPr>
                <w:spacing w:val="3"/>
                <w:szCs w:val="22"/>
                <w:lang w:val="sl-SI"/>
              </w:rPr>
              <w:t xml:space="preserve">CBE </w:t>
            </w:r>
            <w:proofErr w:type="spellStart"/>
            <w:r w:rsidRPr="000A546F">
              <w:rPr>
                <w:spacing w:val="3"/>
                <w:szCs w:val="22"/>
                <w:lang w:val="sl-SI"/>
              </w:rPr>
              <w:t>Directive</w:t>
            </w:r>
            <w:proofErr w:type="spellEnd"/>
            <w:r w:rsidRPr="000A546F">
              <w:rPr>
                <w:spacing w:val="3"/>
                <w:szCs w:val="22"/>
                <w:lang w:val="sl-SI"/>
              </w:rPr>
              <w:t xml:space="preserve"> (EU) 2015/413</w:t>
            </w:r>
          </w:p>
        </w:tc>
        <w:tc>
          <w:tcPr>
            <w:tcW w:w="742" w:type="pct"/>
          </w:tcPr>
          <w:p w14:paraId="095FE4FC" w14:textId="77777777" w:rsidR="009F5CD5" w:rsidRPr="000A546F" w:rsidRDefault="009F5CD5" w:rsidP="00FC11B7">
            <w:pPr>
              <w:jc w:val="both"/>
              <w:rPr>
                <w:b/>
                <w:szCs w:val="22"/>
                <w:lang w:val="sl-SI"/>
              </w:rPr>
            </w:pPr>
            <w:r w:rsidRPr="000A546F">
              <w:rPr>
                <w:szCs w:val="22"/>
                <w:lang w:val="sl-SI"/>
              </w:rPr>
              <w:t>OUP MOL</w:t>
            </w:r>
          </w:p>
        </w:tc>
        <w:tc>
          <w:tcPr>
            <w:tcW w:w="1757" w:type="pct"/>
          </w:tcPr>
          <w:p w14:paraId="3EE04C5F" w14:textId="77777777" w:rsidR="009F5CD5" w:rsidRPr="000A546F" w:rsidRDefault="009F5CD5" w:rsidP="00FC11B7">
            <w:pPr>
              <w:jc w:val="both"/>
              <w:rPr>
                <w:b/>
                <w:szCs w:val="22"/>
                <w:lang w:val="sl-SI"/>
              </w:rPr>
            </w:pPr>
            <w:r w:rsidRPr="000A546F">
              <w:rPr>
                <w:szCs w:val="22"/>
                <w:lang w:val="sl-SI"/>
              </w:rPr>
              <w:t>Odlok o urejanju prometa v Mestni občini Ljubljana</w:t>
            </w:r>
          </w:p>
        </w:tc>
      </w:tr>
      <w:tr w:rsidR="009F5CD5" w:rsidRPr="000A546F" w14:paraId="7642BE9C" w14:textId="77777777" w:rsidTr="00FC11B7">
        <w:trPr>
          <w:trHeight w:val="312"/>
        </w:trPr>
        <w:tc>
          <w:tcPr>
            <w:tcW w:w="741" w:type="pct"/>
          </w:tcPr>
          <w:p w14:paraId="23C0549E" w14:textId="77777777" w:rsidR="009F5CD5" w:rsidRPr="000A546F" w:rsidRDefault="009F5CD5" w:rsidP="00FC11B7">
            <w:pPr>
              <w:jc w:val="both"/>
              <w:rPr>
                <w:b/>
                <w:szCs w:val="22"/>
                <w:lang w:val="sl-SI"/>
              </w:rPr>
            </w:pPr>
            <w:r w:rsidRPr="000A546F">
              <w:rPr>
                <w:szCs w:val="22"/>
                <w:lang w:val="sl-SI"/>
              </w:rPr>
              <w:t>CI</w:t>
            </w:r>
          </w:p>
        </w:tc>
        <w:tc>
          <w:tcPr>
            <w:tcW w:w="1759" w:type="pct"/>
          </w:tcPr>
          <w:p w14:paraId="247B065E" w14:textId="77777777" w:rsidR="009F5CD5" w:rsidRPr="000A546F" w:rsidRDefault="009F5CD5" w:rsidP="00FC11B7">
            <w:pPr>
              <w:jc w:val="both"/>
              <w:rPr>
                <w:b/>
                <w:szCs w:val="22"/>
                <w:lang w:val="sl-SI"/>
              </w:rPr>
            </w:pPr>
            <w:r w:rsidRPr="000A546F">
              <w:rPr>
                <w:spacing w:val="3"/>
                <w:szCs w:val="22"/>
                <w:lang w:val="sl-SI"/>
              </w:rPr>
              <w:t>Center za informatiko</w:t>
            </w:r>
          </w:p>
        </w:tc>
        <w:tc>
          <w:tcPr>
            <w:tcW w:w="742" w:type="pct"/>
          </w:tcPr>
          <w:p w14:paraId="1EB01D3E" w14:textId="77777777" w:rsidR="009F5CD5" w:rsidRPr="000A546F" w:rsidRDefault="009F5CD5" w:rsidP="00FC11B7">
            <w:pPr>
              <w:jc w:val="both"/>
              <w:rPr>
                <w:b/>
                <w:szCs w:val="22"/>
                <w:lang w:val="sl-SI"/>
              </w:rPr>
            </w:pPr>
            <w:r w:rsidRPr="000A546F">
              <w:rPr>
                <w:szCs w:val="22"/>
                <w:lang w:val="sl-SI"/>
              </w:rPr>
              <w:t>OV</w:t>
            </w:r>
          </w:p>
        </w:tc>
        <w:tc>
          <w:tcPr>
            <w:tcW w:w="1757" w:type="pct"/>
          </w:tcPr>
          <w:p w14:paraId="655E85E0" w14:textId="77777777" w:rsidR="009F5CD5" w:rsidRPr="000A546F" w:rsidRDefault="009F5CD5" w:rsidP="00FC11B7">
            <w:pPr>
              <w:jc w:val="both"/>
              <w:rPr>
                <w:b/>
                <w:szCs w:val="22"/>
                <w:lang w:val="sl-SI"/>
              </w:rPr>
            </w:pPr>
            <w:r w:rsidRPr="000A546F">
              <w:rPr>
                <w:szCs w:val="22"/>
                <w:lang w:val="sl-SI"/>
              </w:rPr>
              <w:t xml:space="preserve">Obvestilo vozniku </w:t>
            </w:r>
          </w:p>
        </w:tc>
      </w:tr>
      <w:tr w:rsidR="009F5CD5" w:rsidRPr="000A546F" w14:paraId="4165FF3A" w14:textId="77777777" w:rsidTr="00FC11B7">
        <w:trPr>
          <w:trHeight w:val="312"/>
        </w:trPr>
        <w:tc>
          <w:tcPr>
            <w:tcW w:w="741" w:type="pct"/>
          </w:tcPr>
          <w:p w14:paraId="79975783" w14:textId="77777777" w:rsidR="009F5CD5" w:rsidRPr="000A546F" w:rsidRDefault="009F5CD5" w:rsidP="00FC11B7">
            <w:pPr>
              <w:jc w:val="both"/>
              <w:rPr>
                <w:b/>
                <w:szCs w:val="22"/>
                <w:lang w:val="sl-SI"/>
              </w:rPr>
            </w:pPr>
            <w:r w:rsidRPr="000A546F">
              <w:rPr>
                <w:szCs w:val="22"/>
                <w:lang w:val="sl-SI"/>
              </w:rPr>
              <w:t>CNG</w:t>
            </w:r>
          </w:p>
        </w:tc>
        <w:tc>
          <w:tcPr>
            <w:tcW w:w="1759" w:type="pct"/>
          </w:tcPr>
          <w:p w14:paraId="3E052BB5" w14:textId="77777777" w:rsidR="009F5CD5" w:rsidRPr="000A546F" w:rsidRDefault="009F5CD5" w:rsidP="00FC11B7">
            <w:pPr>
              <w:jc w:val="both"/>
              <w:rPr>
                <w:b/>
                <w:szCs w:val="22"/>
                <w:lang w:val="sl-SI"/>
              </w:rPr>
            </w:pPr>
            <w:r w:rsidRPr="000A546F">
              <w:rPr>
                <w:szCs w:val="22"/>
                <w:lang w:val="sl-SI"/>
              </w:rPr>
              <w:t>Stisnjen zemeljski plin (</w:t>
            </w:r>
            <w:proofErr w:type="spellStart"/>
            <w:r w:rsidRPr="000A546F">
              <w:rPr>
                <w:bCs/>
                <w:i/>
                <w:szCs w:val="22"/>
                <w:lang w:val="sl-SI"/>
              </w:rPr>
              <w:t>compressed</w:t>
            </w:r>
            <w:proofErr w:type="spellEnd"/>
            <w:r w:rsidRPr="000A546F">
              <w:rPr>
                <w:bCs/>
                <w:i/>
                <w:szCs w:val="22"/>
                <w:lang w:val="sl-SI"/>
              </w:rPr>
              <w:t xml:space="preserve"> </w:t>
            </w:r>
            <w:proofErr w:type="spellStart"/>
            <w:r w:rsidRPr="000A546F">
              <w:rPr>
                <w:bCs/>
                <w:i/>
                <w:szCs w:val="22"/>
                <w:lang w:val="sl-SI"/>
              </w:rPr>
              <w:t>natural</w:t>
            </w:r>
            <w:proofErr w:type="spellEnd"/>
            <w:r w:rsidRPr="000A546F">
              <w:rPr>
                <w:bCs/>
                <w:i/>
                <w:szCs w:val="22"/>
                <w:lang w:val="sl-SI"/>
              </w:rPr>
              <w:t xml:space="preserve"> gas</w:t>
            </w:r>
            <w:r w:rsidRPr="000A546F">
              <w:rPr>
                <w:bCs/>
                <w:szCs w:val="22"/>
                <w:lang w:val="sl-SI"/>
              </w:rPr>
              <w:t>)</w:t>
            </w:r>
          </w:p>
        </w:tc>
        <w:tc>
          <w:tcPr>
            <w:tcW w:w="742" w:type="pct"/>
          </w:tcPr>
          <w:p w14:paraId="676AA6FA" w14:textId="77777777" w:rsidR="009F5CD5" w:rsidRPr="000A546F" w:rsidRDefault="009F5CD5" w:rsidP="00FC11B7">
            <w:pPr>
              <w:jc w:val="both"/>
              <w:rPr>
                <w:b/>
                <w:szCs w:val="22"/>
                <w:highlight w:val="yellow"/>
                <w:lang w:val="sl-SI"/>
              </w:rPr>
            </w:pPr>
            <w:r w:rsidRPr="000A546F">
              <w:rPr>
                <w:szCs w:val="22"/>
                <w:lang w:val="sl-SI"/>
              </w:rPr>
              <w:t>PA</w:t>
            </w:r>
          </w:p>
        </w:tc>
        <w:tc>
          <w:tcPr>
            <w:tcW w:w="1757" w:type="pct"/>
          </w:tcPr>
          <w:p w14:paraId="0194B810" w14:textId="77777777" w:rsidR="009F5CD5" w:rsidRPr="000A546F" w:rsidRDefault="009F5CD5" w:rsidP="00FC11B7">
            <w:pPr>
              <w:jc w:val="both"/>
              <w:rPr>
                <w:b/>
                <w:szCs w:val="22"/>
                <w:highlight w:val="yellow"/>
                <w:lang w:val="sl-SI"/>
              </w:rPr>
            </w:pPr>
            <w:r w:rsidRPr="000A546F">
              <w:rPr>
                <w:szCs w:val="22"/>
                <w:lang w:val="sl-SI"/>
              </w:rPr>
              <w:t>Policijska akademija</w:t>
            </w:r>
          </w:p>
        </w:tc>
      </w:tr>
      <w:tr w:rsidR="009F5CD5" w:rsidRPr="000A546F" w14:paraId="24DC7649" w14:textId="77777777" w:rsidTr="00FC11B7">
        <w:trPr>
          <w:trHeight w:val="312"/>
        </w:trPr>
        <w:tc>
          <w:tcPr>
            <w:tcW w:w="741" w:type="pct"/>
          </w:tcPr>
          <w:p w14:paraId="00FD1D81" w14:textId="77777777" w:rsidR="009F5CD5" w:rsidRPr="000A546F" w:rsidRDefault="009F5CD5" w:rsidP="00FC11B7">
            <w:pPr>
              <w:jc w:val="both"/>
              <w:rPr>
                <w:b/>
                <w:szCs w:val="22"/>
                <w:lang w:val="sl-SI"/>
              </w:rPr>
            </w:pPr>
            <w:r w:rsidRPr="000A546F">
              <w:rPr>
                <w:szCs w:val="22"/>
                <w:lang w:val="sl-SI" w:eastAsia="sl-SI"/>
              </w:rPr>
              <w:t>COK</w:t>
            </w:r>
          </w:p>
        </w:tc>
        <w:tc>
          <w:tcPr>
            <w:tcW w:w="1759" w:type="pct"/>
          </w:tcPr>
          <w:p w14:paraId="09619D1B" w14:textId="77777777" w:rsidR="009F5CD5" w:rsidRPr="000A546F" w:rsidRDefault="009F5CD5" w:rsidP="00FC11B7">
            <w:pPr>
              <w:jc w:val="both"/>
              <w:rPr>
                <w:szCs w:val="22"/>
                <w:lang w:val="sl-SI" w:eastAsia="sl-SI"/>
              </w:rPr>
            </w:pPr>
            <w:r w:rsidRPr="000A546F">
              <w:rPr>
                <w:szCs w:val="22"/>
                <w:lang w:val="sl-SI" w:eastAsia="sl-SI"/>
              </w:rPr>
              <w:t>Center za operativno komunikacijo</w:t>
            </w:r>
          </w:p>
        </w:tc>
        <w:tc>
          <w:tcPr>
            <w:tcW w:w="742" w:type="pct"/>
          </w:tcPr>
          <w:p w14:paraId="00D4D3FA" w14:textId="77777777" w:rsidR="009F5CD5" w:rsidRPr="000A546F" w:rsidRDefault="009F5CD5" w:rsidP="00FC11B7">
            <w:pPr>
              <w:jc w:val="both"/>
              <w:rPr>
                <w:b/>
                <w:szCs w:val="22"/>
                <w:lang w:val="sl-SI"/>
              </w:rPr>
            </w:pPr>
            <w:r w:rsidRPr="000A546F">
              <w:rPr>
                <w:szCs w:val="22"/>
                <w:lang w:val="sl-SI"/>
              </w:rPr>
              <w:t>PGD</w:t>
            </w:r>
          </w:p>
        </w:tc>
        <w:tc>
          <w:tcPr>
            <w:tcW w:w="1757" w:type="pct"/>
          </w:tcPr>
          <w:p w14:paraId="7FD4E184" w14:textId="77777777" w:rsidR="009F5CD5" w:rsidRPr="000A546F" w:rsidRDefault="009F5CD5" w:rsidP="00FC11B7">
            <w:pPr>
              <w:jc w:val="both"/>
              <w:rPr>
                <w:b/>
                <w:szCs w:val="22"/>
                <w:lang w:val="sl-SI"/>
              </w:rPr>
            </w:pPr>
            <w:r w:rsidRPr="000A546F">
              <w:rPr>
                <w:szCs w:val="22"/>
                <w:lang w:val="sl-SI"/>
              </w:rPr>
              <w:t>Prostovoljno gasilsko društvo</w:t>
            </w:r>
          </w:p>
        </w:tc>
      </w:tr>
      <w:tr w:rsidR="009F5CD5" w:rsidRPr="000A546F" w14:paraId="6EA2DD3F" w14:textId="77777777" w:rsidTr="00FC11B7">
        <w:trPr>
          <w:trHeight w:val="312"/>
        </w:trPr>
        <w:tc>
          <w:tcPr>
            <w:tcW w:w="741" w:type="pct"/>
          </w:tcPr>
          <w:p w14:paraId="38B29660" w14:textId="77777777" w:rsidR="009F5CD5" w:rsidRPr="000A546F" w:rsidRDefault="009F5CD5" w:rsidP="00FC11B7">
            <w:pPr>
              <w:jc w:val="both"/>
              <w:rPr>
                <w:szCs w:val="22"/>
                <w:lang w:val="sl-SI" w:eastAsia="sl-SI"/>
              </w:rPr>
            </w:pPr>
            <w:r w:rsidRPr="000A546F">
              <w:rPr>
                <w:szCs w:val="22"/>
                <w:lang w:val="sl-SI" w:eastAsia="sl-SI"/>
              </w:rPr>
              <w:t>CZ</w:t>
            </w:r>
          </w:p>
        </w:tc>
        <w:tc>
          <w:tcPr>
            <w:tcW w:w="1759" w:type="pct"/>
          </w:tcPr>
          <w:p w14:paraId="363FC222" w14:textId="77777777" w:rsidR="009F5CD5" w:rsidRPr="000A546F" w:rsidRDefault="009F5CD5" w:rsidP="00FC11B7">
            <w:pPr>
              <w:jc w:val="both"/>
              <w:rPr>
                <w:szCs w:val="22"/>
                <w:lang w:val="sl-SI" w:eastAsia="sl-SI"/>
              </w:rPr>
            </w:pPr>
            <w:r w:rsidRPr="000A546F">
              <w:rPr>
                <w:szCs w:val="22"/>
                <w:lang w:val="sl-SI" w:eastAsia="sl-SI"/>
              </w:rPr>
              <w:t>Civilna zaščita</w:t>
            </w:r>
          </w:p>
        </w:tc>
        <w:tc>
          <w:tcPr>
            <w:tcW w:w="742" w:type="pct"/>
          </w:tcPr>
          <w:p w14:paraId="47076359" w14:textId="77777777" w:rsidR="009F5CD5" w:rsidRPr="000A546F" w:rsidRDefault="009F5CD5" w:rsidP="00FC11B7">
            <w:pPr>
              <w:jc w:val="both"/>
              <w:rPr>
                <w:szCs w:val="22"/>
                <w:lang w:val="sl-SI"/>
              </w:rPr>
            </w:pPr>
            <w:r w:rsidRPr="000A546F">
              <w:rPr>
                <w:szCs w:val="22"/>
                <w:lang w:val="sl-SI"/>
              </w:rPr>
              <w:t>PN</w:t>
            </w:r>
          </w:p>
        </w:tc>
        <w:tc>
          <w:tcPr>
            <w:tcW w:w="1757" w:type="pct"/>
          </w:tcPr>
          <w:p w14:paraId="017B34BD" w14:textId="77777777" w:rsidR="009F5CD5" w:rsidRPr="000A546F" w:rsidRDefault="009F5CD5" w:rsidP="00FC11B7">
            <w:pPr>
              <w:jc w:val="both"/>
              <w:rPr>
                <w:szCs w:val="22"/>
                <w:lang w:val="sl-SI"/>
              </w:rPr>
            </w:pPr>
            <w:r w:rsidRPr="000A546F">
              <w:rPr>
                <w:szCs w:val="22"/>
                <w:lang w:val="sl-SI"/>
              </w:rPr>
              <w:t>Plačilni nalog</w:t>
            </w:r>
          </w:p>
        </w:tc>
      </w:tr>
      <w:tr w:rsidR="009F5CD5" w:rsidRPr="000A546F" w14:paraId="3A64209E" w14:textId="77777777" w:rsidTr="00FC11B7">
        <w:trPr>
          <w:trHeight w:val="312"/>
        </w:trPr>
        <w:tc>
          <w:tcPr>
            <w:tcW w:w="741" w:type="pct"/>
          </w:tcPr>
          <w:p w14:paraId="790EA8A1" w14:textId="77777777" w:rsidR="009F5CD5" w:rsidRPr="000A546F" w:rsidRDefault="009F5CD5" w:rsidP="00FC11B7">
            <w:pPr>
              <w:jc w:val="both"/>
              <w:rPr>
                <w:szCs w:val="22"/>
                <w:lang w:val="sl-SI"/>
              </w:rPr>
            </w:pPr>
            <w:r w:rsidRPr="000A546F">
              <w:rPr>
                <w:szCs w:val="22"/>
                <w:lang w:val="sl-SI"/>
              </w:rPr>
              <w:t>ČS</w:t>
            </w:r>
          </w:p>
        </w:tc>
        <w:tc>
          <w:tcPr>
            <w:tcW w:w="1759" w:type="pct"/>
          </w:tcPr>
          <w:p w14:paraId="42681FB3" w14:textId="77777777" w:rsidR="009F5CD5" w:rsidRPr="000A546F" w:rsidRDefault="009F5CD5" w:rsidP="00FC11B7">
            <w:pPr>
              <w:jc w:val="both"/>
              <w:rPr>
                <w:szCs w:val="22"/>
                <w:lang w:val="sl-SI"/>
              </w:rPr>
            </w:pPr>
            <w:r w:rsidRPr="000A546F">
              <w:rPr>
                <w:szCs w:val="22"/>
                <w:lang w:val="sl-SI"/>
              </w:rPr>
              <w:t>Četrtna skupnost</w:t>
            </w:r>
          </w:p>
        </w:tc>
        <w:tc>
          <w:tcPr>
            <w:tcW w:w="742" w:type="pct"/>
          </w:tcPr>
          <w:p w14:paraId="2F94EF91" w14:textId="77777777" w:rsidR="009F5CD5" w:rsidRPr="000A546F" w:rsidRDefault="009F5CD5" w:rsidP="00FC11B7">
            <w:pPr>
              <w:jc w:val="both"/>
              <w:rPr>
                <w:szCs w:val="22"/>
                <w:lang w:val="sl-SI"/>
              </w:rPr>
            </w:pPr>
            <w:r w:rsidRPr="000A546F">
              <w:rPr>
                <w:szCs w:val="22"/>
                <w:lang w:val="sl-SI"/>
              </w:rPr>
              <w:t>PP</w:t>
            </w:r>
          </w:p>
        </w:tc>
        <w:tc>
          <w:tcPr>
            <w:tcW w:w="1757" w:type="pct"/>
          </w:tcPr>
          <w:p w14:paraId="7FB769D6" w14:textId="77777777" w:rsidR="009F5CD5" w:rsidRPr="000A546F" w:rsidRDefault="009F5CD5" w:rsidP="00FC11B7">
            <w:pPr>
              <w:jc w:val="both"/>
              <w:rPr>
                <w:szCs w:val="22"/>
                <w:lang w:val="sl-SI"/>
              </w:rPr>
            </w:pPr>
            <w:r w:rsidRPr="000A546F">
              <w:rPr>
                <w:szCs w:val="22"/>
                <w:lang w:val="sl-SI"/>
              </w:rPr>
              <w:t>Policijska postaja</w:t>
            </w:r>
          </w:p>
        </w:tc>
      </w:tr>
      <w:tr w:rsidR="009F5CD5" w:rsidRPr="000A546F" w14:paraId="0E8F8072" w14:textId="77777777" w:rsidTr="00FC11B7">
        <w:trPr>
          <w:trHeight w:val="312"/>
        </w:trPr>
        <w:tc>
          <w:tcPr>
            <w:tcW w:w="741" w:type="pct"/>
          </w:tcPr>
          <w:p w14:paraId="2E441A34" w14:textId="77777777" w:rsidR="009F5CD5" w:rsidRPr="000A546F" w:rsidRDefault="009F5CD5" w:rsidP="00FC11B7">
            <w:pPr>
              <w:jc w:val="both"/>
              <w:rPr>
                <w:b/>
                <w:szCs w:val="22"/>
                <w:lang w:val="sl-SI"/>
              </w:rPr>
            </w:pPr>
            <w:r w:rsidRPr="000A546F">
              <w:rPr>
                <w:szCs w:val="22"/>
                <w:lang w:val="sl-SI"/>
              </w:rPr>
              <w:t>DARS</w:t>
            </w:r>
          </w:p>
        </w:tc>
        <w:tc>
          <w:tcPr>
            <w:tcW w:w="1759" w:type="pct"/>
          </w:tcPr>
          <w:p w14:paraId="05ADF757" w14:textId="77777777" w:rsidR="009F5CD5" w:rsidRPr="000A546F" w:rsidRDefault="009F5CD5" w:rsidP="00FC11B7">
            <w:pPr>
              <w:jc w:val="both"/>
              <w:rPr>
                <w:b/>
                <w:szCs w:val="22"/>
                <w:lang w:val="sl-SI"/>
              </w:rPr>
            </w:pPr>
            <w:r w:rsidRPr="000A546F">
              <w:rPr>
                <w:szCs w:val="22"/>
                <w:lang w:val="sl-SI"/>
              </w:rPr>
              <w:t>Družba za avtoceste v Republiki Sloveniji</w:t>
            </w:r>
          </w:p>
        </w:tc>
        <w:tc>
          <w:tcPr>
            <w:tcW w:w="742" w:type="pct"/>
          </w:tcPr>
          <w:p w14:paraId="7DF66BCA" w14:textId="77777777" w:rsidR="009F5CD5" w:rsidRPr="000A546F" w:rsidRDefault="009F5CD5" w:rsidP="00FC11B7">
            <w:pPr>
              <w:jc w:val="both"/>
              <w:rPr>
                <w:b/>
                <w:szCs w:val="22"/>
                <w:lang w:val="sl-SI"/>
              </w:rPr>
            </w:pPr>
            <w:r w:rsidRPr="000A546F">
              <w:rPr>
                <w:szCs w:val="22"/>
                <w:lang w:val="sl-SI"/>
              </w:rPr>
              <w:t>PPVSP</w:t>
            </w:r>
          </w:p>
        </w:tc>
        <w:tc>
          <w:tcPr>
            <w:tcW w:w="1757" w:type="pct"/>
          </w:tcPr>
          <w:p w14:paraId="71922482" w14:textId="77777777" w:rsidR="009F5CD5" w:rsidRPr="000A546F" w:rsidRDefault="009F5CD5" w:rsidP="00FC11B7">
            <w:pPr>
              <w:jc w:val="both"/>
              <w:rPr>
                <w:b/>
                <w:szCs w:val="22"/>
                <w:lang w:val="sl-SI"/>
              </w:rPr>
            </w:pPr>
            <w:r w:rsidRPr="000A546F">
              <w:rPr>
                <w:szCs w:val="22"/>
                <w:lang w:val="sl-SI"/>
              </w:rPr>
              <w:t>Policijska postaja vodnikov službenih psov</w:t>
            </w:r>
          </w:p>
        </w:tc>
      </w:tr>
      <w:tr w:rsidR="009F5CD5" w:rsidRPr="000A546F" w14:paraId="271917ED" w14:textId="77777777" w:rsidTr="00FC11B7">
        <w:trPr>
          <w:trHeight w:val="312"/>
        </w:trPr>
        <w:tc>
          <w:tcPr>
            <w:tcW w:w="741" w:type="pct"/>
          </w:tcPr>
          <w:p w14:paraId="323F5A93" w14:textId="77777777" w:rsidR="009F5CD5" w:rsidRPr="000A546F" w:rsidRDefault="009F5CD5" w:rsidP="00FC11B7">
            <w:pPr>
              <w:jc w:val="both"/>
              <w:rPr>
                <w:szCs w:val="22"/>
                <w:lang w:val="sl-SI" w:eastAsia="sl-SI"/>
              </w:rPr>
            </w:pPr>
            <w:r w:rsidRPr="000A546F">
              <w:rPr>
                <w:szCs w:val="22"/>
                <w:lang w:val="sl-SI"/>
              </w:rPr>
              <w:t xml:space="preserve">EU </w:t>
            </w:r>
          </w:p>
        </w:tc>
        <w:tc>
          <w:tcPr>
            <w:tcW w:w="1759" w:type="pct"/>
          </w:tcPr>
          <w:p w14:paraId="438285FB" w14:textId="77777777" w:rsidR="009F5CD5" w:rsidRPr="000A546F" w:rsidRDefault="009F5CD5" w:rsidP="00FC11B7">
            <w:pPr>
              <w:jc w:val="both"/>
              <w:rPr>
                <w:szCs w:val="22"/>
                <w:lang w:val="sl-SI" w:eastAsia="sl-SI"/>
              </w:rPr>
            </w:pPr>
            <w:r w:rsidRPr="000A546F">
              <w:rPr>
                <w:szCs w:val="22"/>
                <w:lang w:val="sl-SI"/>
              </w:rPr>
              <w:t>Evropska unija</w:t>
            </w:r>
          </w:p>
        </w:tc>
        <w:tc>
          <w:tcPr>
            <w:tcW w:w="742" w:type="pct"/>
          </w:tcPr>
          <w:p w14:paraId="015ABA17" w14:textId="77777777" w:rsidR="009F5CD5" w:rsidRPr="000A546F" w:rsidRDefault="009F5CD5" w:rsidP="00FC11B7">
            <w:pPr>
              <w:jc w:val="both"/>
              <w:rPr>
                <w:szCs w:val="22"/>
                <w:lang w:val="sl-SI"/>
              </w:rPr>
            </w:pPr>
            <w:r w:rsidRPr="000A546F">
              <w:rPr>
                <w:szCs w:val="22"/>
                <w:lang w:val="sl-SI"/>
              </w:rPr>
              <w:t>P+R</w:t>
            </w:r>
          </w:p>
        </w:tc>
        <w:tc>
          <w:tcPr>
            <w:tcW w:w="1757" w:type="pct"/>
          </w:tcPr>
          <w:p w14:paraId="10A1B7E9" w14:textId="77777777" w:rsidR="009F5CD5" w:rsidRPr="000A546F" w:rsidRDefault="009F5CD5" w:rsidP="00FC11B7">
            <w:pPr>
              <w:jc w:val="both"/>
              <w:rPr>
                <w:szCs w:val="22"/>
                <w:lang w:val="sl-SI"/>
              </w:rPr>
            </w:pPr>
            <w:r w:rsidRPr="000A546F">
              <w:rPr>
                <w:szCs w:val="22"/>
                <w:lang w:val="sl-SI"/>
              </w:rPr>
              <w:t xml:space="preserve">Parkiraj in presedi </w:t>
            </w:r>
          </w:p>
        </w:tc>
      </w:tr>
      <w:tr w:rsidR="009F5CD5" w:rsidRPr="000A546F" w14:paraId="6329EF61" w14:textId="77777777" w:rsidTr="00FC11B7">
        <w:trPr>
          <w:trHeight w:val="312"/>
        </w:trPr>
        <w:tc>
          <w:tcPr>
            <w:tcW w:w="741" w:type="pct"/>
          </w:tcPr>
          <w:p w14:paraId="08B79982" w14:textId="77777777" w:rsidR="009F5CD5" w:rsidRPr="000A546F" w:rsidRDefault="009F5CD5" w:rsidP="00FC11B7">
            <w:pPr>
              <w:jc w:val="both"/>
              <w:rPr>
                <w:b/>
                <w:szCs w:val="22"/>
                <w:lang w:val="sl-SI"/>
              </w:rPr>
            </w:pPr>
            <w:r w:rsidRPr="000A546F">
              <w:rPr>
                <w:szCs w:val="22"/>
                <w:lang w:val="sl-SI"/>
              </w:rPr>
              <w:t>EUCARIS</w:t>
            </w:r>
          </w:p>
        </w:tc>
        <w:tc>
          <w:tcPr>
            <w:tcW w:w="1759" w:type="pct"/>
          </w:tcPr>
          <w:p w14:paraId="0688C71E" w14:textId="77777777" w:rsidR="009F5CD5" w:rsidRPr="000A546F" w:rsidRDefault="009F5CD5" w:rsidP="00FC11B7">
            <w:pPr>
              <w:jc w:val="both"/>
              <w:rPr>
                <w:b/>
                <w:szCs w:val="22"/>
                <w:lang w:val="sl-SI"/>
              </w:rPr>
            </w:pPr>
            <w:r w:rsidRPr="000A546F">
              <w:rPr>
                <w:szCs w:val="22"/>
                <w:lang w:val="sl-SI"/>
              </w:rPr>
              <w:t>Evropski portal vozil in vozniških dovoljenj</w:t>
            </w:r>
          </w:p>
        </w:tc>
        <w:tc>
          <w:tcPr>
            <w:tcW w:w="742" w:type="pct"/>
          </w:tcPr>
          <w:p w14:paraId="484B6C2E" w14:textId="77777777" w:rsidR="009F5CD5" w:rsidRPr="000A546F" w:rsidRDefault="009F5CD5" w:rsidP="00FC11B7">
            <w:pPr>
              <w:jc w:val="both"/>
              <w:rPr>
                <w:b/>
                <w:szCs w:val="22"/>
                <w:lang w:val="sl-SI"/>
              </w:rPr>
            </w:pPr>
            <w:r w:rsidRPr="000A546F">
              <w:rPr>
                <w:szCs w:val="22"/>
                <w:lang w:val="sl-SI"/>
              </w:rPr>
              <w:t>PU</w:t>
            </w:r>
          </w:p>
        </w:tc>
        <w:tc>
          <w:tcPr>
            <w:tcW w:w="1757" w:type="pct"/>
          </w:tcPr>
          <w:p w14:paraId="1081EB3B" w14:textId="77777777" w:rsidR="009F5CD5" w:rsidRPr="000A546F" w:rsidRDefault="009F5CD5" w:rsidP="00FC11B7">
            <w:pPr>
              <w:jc w:val="both"/>
              <w:rPr>
                <w:b/>
                <w:szCs w:val="22"/>
                <w:lang w:val="sl-SI"/>
              </w:rPr>
            </w:pPr>
            <w:r w:rsidRPr="000A546F">
              <w:rPr>
                <w:szCs w:val="22"/>
                <w:lang w:val="sl-SI"/>
              </w:rPr>
              <w:t>Policijska uprava</w:t>
            </w:r>
          </w:p>
        </w:tc>
      </w:tr>
      <w:tr w:rsidR="009F5CD5" w:rsidRPr="000A546F" w14:paraId="3D77B1E2" w14:textId="77777777" w:rsidTr="00FC11B7">
        <w:trPr>
          <w:trHeight w:val="312"/>
        </w:trPr>
        <w:tc>
          <w:tcPr>
            <w:tcW w:w="741" w:type="pct"/>
          </w:tcPr>
          <w:p w14:paraId="5AD137E0" w14:textId="77777777" w:rsidR="009F5CD5" w:rsidRPr="000A546F" w:rsidRDefault="009F5CD5" w:rsidP="00FC11B7">
            <w:pPr>
              <w:jc w:val="both"/>
              <w:rPr>
                <w:szCs w:val="22"/>
                <w:lang w:val="sl-SI"/>
              </w:rPr>
            </w:pPr>
            <w:r w:rsidRPr="000A546F">
              <w:rPr>
                <w:szCs w:val="22"/>
                <w:lang w:val="sl-SI"/>
              </w:rPr>
              <w:t>FURS</w:t>
            </w:r>
          </w:p>
        </w:tc>
        <w:tc>
          <w:tcPr>
            <w:tcW w:w="1759" w:type="pct"/>
          </w:tcPr>
          <w:p w14:paraId="27596BD6" w14:textId="77777777" w:rsidR="009F5CD5" w:rsidRPr="000A546F" w:rsidRDefault="009F5CD5" w:rsidP="00FC11B7">
            <w:pPr>
              <w:jc w:val="both"/>
              <w:rPr>
                <w:szCs w:val="22"/>
                <w:lang w:val="sl-SI"/>
              </w:rPr>
            </w:pPr>
            <w:r w:rsidRPr="000A546F">
              <w:rPr>
                <w:szCs w:val="22"/>
                <w:lang w:val="sl-SI"/>
              </w:rPr>
              <w:t xml:space="preserve">Finančna uprava Republike Slovenije </w:t>
            </w:r>
          </w:p>
        </w:tc>
        <w:tc>
          <w:tcPr>
            <w:tcW w:w="742" w:type="pct"/>
          </w:tcPr>
          <w:p w14:paraId="2C8AB3F4" w14:textId="77777777" w:rsidR="009F5CD5" w:rsidRPr="000A546F" w:rsidRDefault="009F5CD5" w:rsidP="00FC11B7">
            <w:pPr>
              <w:jc w:val="both"/>
              <w:rPr>
                <w:szCs w:val="22"/>
                <w:lang w:val="sl-SI"/>
              </w:rPr>
            </w:pPr>
            <w:r w:rsidRPr="000A546F">
              <w:rPr>
                <w:szCs w:val="22"/>
                <w:lang w:val="sl-SI"/>
              </w:rPr>
              <w:t>PUO</w:t>
            </w:r>
          </w:p>
        </w:tc>
        <w:tc>
          <w:tcPr>
            <w:tcW w:w="1757" w:type="pct"/>
          </w:tcPr>
          <w:p w14:paraId="60266EDB" w14:textId="77777777" w:rsidR="009F5CD5" w:rsidRPr="000A546F" w:rsidRDefault="009F5CD5" w:rsidP="00FC11B7">
            <w:pPr>
              <w:jc w:val="both"/>
              <w:rPr>
                <w:szCs w:val="22"/>
                <w:lang w:val="sl-SI"/>
              </w:rPr>
            </w:pPr>
            <w:r w:rsidRPr="000A546F">
              <w:rPr>
                <w:szCs w:val="22"/>
                <w:lang w:val="sl-SI"/>
              </w:rPr>
              <w:t>Pooblaščena uradna oseba</w:t>
            </w:r>
          </w:p>
        </w:tc>
      </w:tr>
      <w:tr w:rsidR="009F5CD5" w:rsidRPr="000A546F" w14:paraId="70D8C7D9" w14:textId="77777777" w:rsidTr="00FC11B7">
        <w:trPr>
          <w:trHeight w:val="312"/>
        </w:trPr>
        <w:tc>
          <w:tcPr>
            <w:tcW w:w="741" w:type="pct"/>
          </w:tcPr>
          <w:p w14:paraId="33EFFB47" w14:textId="77777777" w:rsidR="009F5CD5" w:rsidRPr="000A546F" w:rsidRDefault="009F5CD5" w:rsidP="00FC11B7">
            <w:pPr>
              <w:jc w:val="both"/>
              <w:rPr>
                <w:szCs w:val="22"/>
                <w:lang w:val="sl-SI" w:eastAsia="sl-SI"/>
              </w:rPr>
            </w:pPr>
            <w:r w:rsidRPr="000A546F">
              <w:rPr>
                <w:szCs w:val="22"/>
                <w:lang w:val="sl-SI"/>
              </w:rPr>
              <w:t>FVV</w:t>
            </w:r>
          </w:p>
        </w:tc>
        <w:tc>
          <w:tcPr>
            <w:tcW w:w="1759" w:type="pct"/>
          </w:tcPr>
          <w:p w14:paraId="188793E9" w14:textId="77777777" w:rsidR="009F5CD5" w:rsidRPr="000A546F" w:rsidRDefault="009F5CD5" w:rsidP="00FC11B7">
            <w:pPr>
              <w:jc w:val="both"/>
              <w:rPr>
                <w:szCs w:val="22"/>
                <w:lang w:val="sl-SI" w:eastAsia="sl-SI"/>
              </w:rPr>
            </w:pPr>
            <w:r w:rsidRPr="000A546F">
              <w:rPr>
                <w:szCs w:val="22"/>
                <w:lang w:val="sl-SI"/>
              </w:rPr>
              <w:t>Fakulteta za varnostne vede, Univerza v Mariboru</w:t>
            </w:r>
          </w:p>
        </w:tc>
        <w:tc>
          <w:tcPr>
            <w:tcW w:w="742" w:type="pct"/>
          </w:tcPr>
          <w:p w14:paraId="2441FF34" w14:textId="77777777" w:rsidR="009F5CD5" w:rsidRPr="000A546F" w:rsidRDefault="009F5CD5" w:rsidP="00FC11B7">
            <w:pPr>
              <w:jc w:val="both"/>
              <w:rPr>
                <w:szCs w:val="22"/>
                <w:lang w:val="sl-SI"/>
              </w:rPr>
            </w:pPr>
            <w:proofErr w:type="spellStart"/>
            <w:r w:rsidRPr="000A546F">
              <w:rPr>
                <w:szCs w:val="22"/>
                <w:lang w:val="sl-SI" w:eastAsia="sl-SI"/>
              </w:rPr>
              <w:t>ReNPVCP</w:t>
            </w:r>
            <w:proofErr w:type="spellEnd"/>
          </w:p>
        </w:tc>
        <w:tc>
          <w:tcPr>
            <w:tcW w:w="1757" w:type="pct"/>
          </w:tcPr>
          <w:p w14:paraId="12E83227" w14:textId="77777777" w:rsidR="009F5CD5" w:rsidRPr="000A546F" w:rsidRDefault="009F5CD5" w:rsidP="00FC11B7">
            <w:pPr>
              <w:jc w:val="both"/>
              <w:rPr>
                <w:szCs w:val="22"/>
                <w:lang w:val="sl-SI"/>
              </w:rPr>
            </w:pPr>
            <w:r w:rsidRPr="000A546F">
              <w:rPr>
                <w:szCs w:val="22"/>
                <w:lang w:val="sl-SI" w:eastAsia="sl-SI"/>
              </w:rPr>
              <w:t>Resolucija o nacionalnem programu varnosti cestnega prometa za obdobje od 2013 do 2022</w:t>
            </w:r>
          </w:p>
        </w:tc>
      </w:tr>
      <w:tr w:rsidR="009F5CD5" w:rsidRPr="000A546F" w14:paraId="12E51D4E" w14:textId="77777777" w:rsidTr="00FC11B7">
        <w:trPr>
          <w:trHeight w:val="312"/>
        </w:trPr>
        <w:tc>
          <w:tcPr>
            <w:tcW w:w="741" w:type="pct"/>
          </w:tcPr>
          <w:p w14:paraId="4777CD30" w14:textId="77777777" w:rsidR="009F5CD5" w:rsidRPr="000A546F" w:rsidRDefault="009F5CD5" w:rsidP="00FC11B7">
            <w:pPr>
              <w:jc w:val="both"/>
              <w:rPr>
                <w:szCs w:val="22"/>
                <w:lang w:val="sl-SI"/>
              </w:rPr>
            </w:pPr>
            <w:r w:rsidRPr="000A546F">
              <w:rPr>
                <w:szCs w:val="22"/>
                <w:lang w:val="sl-SI"/>
              </w:rPr>
              <w:t>FF</w:t>
            </w:r>
          </w:p>
        </w:tc>
        <w:tc>
          <w:tcPr>
            <w:tcW w:w="1759" w:type="pct"/>
          </w:tcPr>
          <w:p w14:paraId="5A077FEE" w14:textId="77777777" w:rsidR="009F5CD5" w:rsidRPr="000A546F" w:rsidRDefault="009F5CD5" w:rsidP="00FC11B7">
            <w:pPr>
              <w:jc w:val="both"/>
              <w:rPr>
                <w:szCs w:val="22"/>
                <w:lang w:val="sl-SI"/>
              </w:rPr>
            </w:pPr>
            <w:r w:rsidRPr="000A546F">
              <w:rPr>
                <w:szCs w:val="22"/>
                <w:lang w:val="sl-SI"/>
              </w:rPr>
              <w:t>Filozofska fakulteta, Univerza v Ljubljani</w:t>
            </w:r>
          </w:p>
        </w:tc>
        <w:tc>
          <w:tcPr>
            <w:tcW w:w="742" w:type="pct"/>
          </w:tcPr>
          <w:p w14:paraId="6CC3B0F7" w14:textId="77777777" w:rsidR="009F5CD5" w:rsidRPr="000A546F" w:rsidRDefault="009F5CD5" w:rsidP="00FC11B7">
            <w:pPr>
              <w:jc w:val="both"/>
              <w:rPr>
                <w:szCs w:val="22"/>
                <w:lang w:val="sl-SI"/>
              </w:rPr>
            </w:pPr>
            <w:r w:rsidRPr="000A546F">
              <w:rPr>
                <w:szCs w:val="22"/>
                <w:lang w:val="sl-SI"/>
              </w:rPr>
              <w:t>RPL</w:t>
            </w:r>
          </w:p>
        </w:tc>
        <w:tc>
          <w:tcPr>
            <w:tcW w:w="1757" w:type="pct"/>
          </w:tcPr>
          <w:p w14:paraId="2A68D5F7" w14:textId="77777777" w:rsidR="009F5CD5" w:rsidRPr="000A546F" w:rsidRDefault="009F5CD5" w:rsidP="00FC11B7">
            <w:pPr>
              <w:jc w:val="both"/>
              <w:rPr>
                <w:szCs w:val="22"/>
                <w:lang w:val="sl-SI"/>
              </w:rPr>
            </w:pPr>
            <w:r w:rsidRPr="000A546F">
              <w:rPr>
                <w:szCs w:val="22"/>
                <w:lang w:val="sl-SI"/>
              </w:rPr>
              <w:t>Reševalna postaja Univerzitetnega kliničnega centra Ljubljana</w:t>
            </w:r>
          </w:p>
        </w:tc>
      </w:tr>
      <w:tr w:rsidR="009F5CD5" w:rsidRPr="000A546F" w14:paraId="2BB0799A" w14:textId="77777777" w:rsidTr="00FC11B7">
        <w:trPr>
          <w:trHeight w:val="312"/>
        </w:trPr>
        <w:tc>
          <w:tcPr>
            <w:tcW w:w="741" w:type="pct"/>
          </w:tcPr>
          <w:p w14:paraId="7AA1F221" w14:textId="77777777" w:rsidR="009F5CD5" w:rsidRPr="000A546F" w:rsidRDefault="009F5CD5" w:rsidP="00FC11B7">
            <w:pPr>
              <w:jc w:val="both"/>
              <w:rPr>
                <w:szCs w:val="22"/>
                <w:lang w:val="sl-SI" w:eastAsia="sl-SI"/>
              </w:rPr>
            </w:pPr>
            <w:r w:rsidRPr="000A546F">
              <w:rPr>
                <w:szCs w:val="22"/>
                <w:lang w:val="sl-SI"/>
              </w:rPr>
              <w:t>GRS</w:t>
            </w:r>
          </w:p>
        </w:tc>
        <w:tc>
          <w:tcPr>
            <w:tcW w:w="1759" w:type="pct"/>
          </w:tcPr>
          <w:p w14:paraId="31D2D00E" w14:textId="77777777" w:rsidR="009F5CD5" w:rsidRPr="000A546F" w:rsidRDefault="009F5CD5" w:rsidP="00FC11B7">
            <w:pPr>
              <w:rPr>
                <w:szCs w:val="22"/>
                <w:lang w:val="sl-SI" w:eastAsia="sl-SI"/>
              </w:rPr>
            </w:pPr>
            <w:r w:rsidRPr="000A546F">
              <w:rPr>
                <w:szCs w:val="22"/>
                <w:lang w:val="sl-SI"/>
              </w:rPr>
              <w:t>Gorska reševalna služba</w:t>
            </w:r>
          </w:p>
        </w:tc>
        <w:tc>
          <w:tcPr>
            <w:tcW w:w="742" w:type="pct"/>
          </w:tcPr>
          <w:p w14:paraId="7F846A7F" w14:textId="77777777" w:rsidR="009F5CD5" w:rsidRPr="000A546F" w:rsidRDefault="009F5CD5" w:rsidP="00FC11B7">
            <w:pPr>
              <w:jc w:val="both"/>
              <w:rPr>
                <w:szCs w:val="22"/>
                <w:lang w:val="sl-SI"/>
              </w:rPr>
            </w:pPr>
            <w:r w:rsidRPr="000A546F">
              <w:rPr>
                <w:szCs w:val="22"/>
                <w:lang w:val="sl-SI"/>
              </w:rPr>
              <w:t>RS</w:t>
            </w:r>
          </w:p>
        </w:tc>
        <w:tc>
          <w:tcPr>
            <w:tcW w:w="1757" w:type="pct"/>
          </w:tcPr>
          <w:p w14:paraId="15F679EF" w14:textId="77777777" w:rsidR="009F5CD5" w:rsidRPr="000A546F" w:rsidRDefault="009F5CD5" w:rsidP="00FC11B7">
            <w:pPr>
              <w:jc w:val="both"/>
              <w:rPr>
                <w:szCs w:val="22"/>
                <w:lang w:val="sl-SI"/>
              </w:rPr>
            </w:pPr>
            <w:r w:rsidRPr="000A546F">
              <w:rPr>
                <w:szCs w:val="22"/>
                <w:lang w:val="sl-SI"/>
              </w:rPr>
              <w:t>Republika Slovenija</w:t>
            </w:r>
          </w:p>
        </w:tc>
      </w:tr>
      <w:tr w:rsidR="009F5CD5" w:rsidRPr="000A546F" w14:paraId="09BFD8EB" w14:textId="77777777" w:rsidTr="00FC11B7">
        <w:trPr>
          <w:trHeight w:val="312"/>
        </w:trPr>
        <w:tc>
          <w:tcPr>
            <w:tcW w:w="741" w:type="pct"/>
          </w:tcPr>
          <w:p w14:paraId="2C35D021" w14:textId="77777777" w:rsidR="009F5CD5" w:rsidRPr="000A546F" w:rsidRDefault="009F5CD5" w:rsidP="00FC11B7">
            <w:pPr>
              <w:jc w:val="both"/>
              <w:rPr>
                <w:szCs w:val="22"/>
                <w:lang w:val="sl-SI"/>
              </w:rPr>
            </w:pPr>
            <w:r w:rsidRPr="000A546F">
              <w:rPr>
                <w:szCs w:val="22"/>
                <w:lang w:val="sl-SI"/>
              </w:rPr>
              <w:t>ICS</w:t>
            </w:r>
          </w:p>
        </w:tc>
        <w:tc>
          <w:tcPr>
            <w:tcW w:w="1759" w:type="pct"/>
          </w:tcPr>
          <w:p w14:paraId="277E4AE5" w14:textId="77777777" w:rsidR="009F5CD5" w:rsidRPr="000A546F" w:rsidRDefault="009F5CD5" w:rsidP="00FC11B7">
            <w:pPr>
              <w:rPr>
                <w:szCs w:val="22"/>
                <w:lang w:val="sl-SI"/>
              </w:rPr>
            </w:pPr>
            <w:r w:rsidRPr="000A546F">
              <w:rPr>
                <w:szCs w:val="22"/>
                <w:lang w:val="sl-SI" w:eastAsia="sl-SI"/>
              </w:rPr>
              <w:t>Inštitut za korporativne varnostne študije (</w:t>
            </w:r>
            <w:r w:rsidRPr="000A546F">
              <w:rPr>
                <w:i/>
                <w:szCs w:val="22"/>
                <w:lang w:val="sl-SI" w:eastAsia="sl-SI"/>
              </w:rPr>
              <w:t xml:space="preserve">Institute </w:t>
            </w:r>
            <w:proofErr w:type="spellStart"/>
            <w:r w:rsidRPr="000A546F">
              <w:rPr>
                <w:i/>
                <w:szCs w:val="22"/>
                <w:lang w:val="sl-SI" w:eastAsia="sl-SI"/>
              </w:rPr>
              <w:t>for</w:t>
            </w:r>
            <w:proofErr w:type="spellEnd"/>
            <w:r w:rsidRPr="000A546F">
              <w:rPr>
                <w:i/>
                <w:szCs w:val="22"/>
                <w:lang w:val="sl-SI" w:eastAsia="sl-SI"/>
              </w:rPr>
              <w:t xml:space="preserve"> </w:t>
            </w:r>
            <w:proofErr w:type="spellStart"/>
            <w:r w:rsidRPr="000A546F">
              <w:rPr>
                <w:i/>
                <w:szCs w:val="22"/>
                <w:lang w:val="sl-SI" w:eastAsia="sl-SI"/>
              </w:rPr>
              <w:t>Corporative</w:t>
            </w:r>
            <w:proofErr w:type="spellEnd"/>
            <w:r w:rsidRPr="000A546F">
              <w:rPr>
                <w:i/>
                <w:szCs w:val="22"/>
                <w:lang w:val="sl-SI" w:eastAsia="sl-SI"/>
              </w:rPr>
              <w:t xml:space="preserve"> </w:t>
            </w:r>
            <w:proofErr w:type="spellStart"/>
            <w:r w:rsidRPr="000A546F">
              <w:rPr>
                <w:i/>
                <w:szCs w:val="22"/>
                <w:lang w:val="sl-SI" w:eastAsia="sl-SI"/>
              </w:rPr>
              <w:t>Security</w:t>
            </w:r>
            <w:proofErr w:type="spellEnd"/>
            <w:r w:rsidRPr="000A546F">
              <w:rPr>
                <w:i/>
                <w:szCs w:val="22"/>
                <w:lang w:val="sl-SI" w:eastAsia="sl-SI"/>
              </w:rPr>
              <w:t xml:space="preserve"> </w:t>
            </w:r>
            <w:proofErr w:type="spellStart"/>
            <w:r w:rsidRPr="000A546F">
              <w:rPr>
                <w:i/>
                <w:szCs w:val="22"/>
                <w:lang w:val="sl-SI" w:eastAsia="sl-SI"/>
              </w:rPr>
              <w:t>Studies</w:t>
            </w:r>
            <w:proofErr w:type="spellEnd"/>
            <w:r w:rsidRPr="000A546F">
              <w:rPr>
                <w:szCs w:val="22"/>
                <w:lang w:val="sl-SI" w:eastAsia="sl-SI"/>
              </w:rPr>
              <w:t>)</w:t>
            </w:r>
          </w:p>
        </w:tc>
        <w:tc>
          <w:tcPr>
            <w:tcW w:w="742" w:type="pct"/>
          </w:tcPr>
          <w:p w14:paraId="330C02EB" w14:textId="77777777" w:rsidR="009F5CD5" w:rsidRPr="000A546F" w:rsidRDefault="009F5CD5" w:rsidP="00FC11B7">
            <w:pPr>
              <w:jc w:val="both"/>
              <w:rPr>
                <w:szCs w:val="22"/>
                <w:lang w:val="sl-SI" w:eastAsia="sl-SI"/>
              </w:rPr>
            </w:pPr>
            <w:r w:rsidRPr="000A546F">
              <w:rPr>
                <w:szCs w:val="22"/>
                <w:lang w:val="sl-SI"/>
              </w:rPr>
              <w:t>SDIGI</w:t>
            </w:r>
          </w:p>
        </w:tc>
        <w:tc>
          <w:tcPr>
            <w:tcW w:w="1757" w:type="pct"/>
          </w:tcPr>
          <w:p w14:paraId="6ED8AF09" w14:textId="77777777" w:rsidR="009F5CD5" w:rsidRPr="000A546F" w:rsidRDefault="009F5CD5" w:rsidP="00FC11B7">
            <w:pPr>
              <w:jc w:val="both"/>
              <w:rPr>
                <w:szCs w:val="22"/>
                <w:lang w:val="sl-SI" w:eastAsia="sl-SI"/>
              </w:rPr>
            </w:pPr>
            <w:r w:rsidRPr="000A546F">
              <w:rPr>
                <w:szCs w:val="22"/>
                <w:lang w:val="sl-SI"/>
              </w:rPr>
              <w:t>Služba za digitalizacijo</w:t>
            </w:r>
          </w:p>
        </w:tc>
      </w:tr>
      <w:tr w:rsidR="009F5CD5" w:rsidRPr="000A546F" w14:paraId="05F0352F" w14:textId="77777777" w:rsidTr="00FC11B7">
        <w:trPr>
          <w:trHeight w:val="312"/>
        </w:trPr>
        <w:tc>
          <w:tcPr>
            <w:tcW w:w="741" w:type="pct"/>
          </w:tcPr>
          <w:p w14:paraId="1FF17189" w14:textId="77777777" w:rsidR="009F5CD5" w:rsidRPr="000A546F" w:rsidRDefault="009F5CD5" w:rsidP="00FC11B7">
            <w:pPr>
              <w:jc w:val="both"/>
              <w:rPr>
                <w:szCs w:val="22"/>
                <w:lang w:val="sl-SI"/>
              </w:rPr>
            </w:pPr>
            <w:r w:rsidRPr="000A546F">
              <w:rPr>
                <w:szCs w:val="22"/>
                <w:lang w:val="sl-SI"/>
              </w:rPr>
              <w:t>IRSI</w:t>
            </w:r>
          </w:p>
        </w:tc>
        <w:tc>
          <w:tcPr>
            <w:tcW w:w="1759" w:type="pct"/>
          </w:tcPr>
          <w:p w14:paraId="0C9D5729" w14:textId="77777777" w:rsidR="009F5CD5" w:rsidRPr="000A546F" w:rsidRDefault="009F5CD5" w:rsidP="00FC11B7">
            <w:pPr>
              <w:rPr>
                <w:spacing w:val="3"/>
                <w:szCs w:val="22"/>
                <w:lang w:val="sl-SI"/>
              </w:rPr>
            </w:pPr>
            <w:r w:rsidRPr="000A546F">
              <w:rPr>
                <w:szCs w:val="22"/>
                <w:lang w:val="sl-SI"/>
              </w:rPr>
              <w:t>Inšpektorat Republike Slovenije za infrastrukturo</w:t>
            </w:r>
          </w:p>
        </w:tc>
        <w:tc>
          <w:tcPr>
            <w:tcW w:w="742" w:type="pct"/>
          </w:tcPr>
          <w:p w14:paraId="0B2570D4" w14:textId="77777777" w:rsidR="009F5CD5" w:rsidRPr="000A546F" w:rsidRDefault="009F5CD5" w:rsidP="00FC11B7">
            <w:pPr>
              <w:jc w:val="both"/>
              <w:rPr>
                <w:szCs w:val="22"/>
                <w:lang w:val="sl-SI"/>
              </w:rPr>
            </w:pPr>
            <w:r w:rsidRPr="000A546F">
              <w:rPr>
                <w:szCs w:val="22"/>
                <w:lang w:val="sl-SI"/>
              </w:rPr>
              <w:t>SFRJ</w:t>
            </w:r>
          </w:p>
        </w:tc>
        <w:tc>
          <w:tcPr>
            <w:tcW w:w="1757" w:type="pct"/>
          </w:tcPr>
          <w:p w14:paraId="36661995" w14:textId="77777777" w:rsidR="009F5CD5" w:rsidRPr="000A546F" w:rsidRDefault="009F5CD5" w:rsidP="00FC11B7">
            <w:pPr>
              <w:jc w:val="both"/>
              <w:rPr>
                <w:szCs w:val="22"/>
                <w:lang w:val="sl-SI"/>
              </w:rPr>
            </w:pPr>
            <w:r w:rsidRPr="000A546F">
              <w:rPr>
                <w:szCs w:val="22"/>
                <w:lang w:val="sl-SI"/>
              </w:rPr>
              <w:t>Socialistična federativna republika Jugoslavija</w:t>
            </w:r>
          </w:p>
        </w:tc>
      </w:tr>
      <w:tr w:rsidR="009F5CD5" w:rsidRPr="000A546F" w14:paraId="5C33B023" w14:textId="77777777" w:rsidTr="00FC11B7">
        <w:trPr>
          <w:trHeight w:val="312"/>
        </w:trPr>
        <w:tc>
          <w:tcPr>
            <w:tcW w:w="741" w:type="pct"/>
          </w:tcPr>
          <w:p w14:paraId="6B350D8F" w14:textId="77777777" w:rsidR="009F5CD5" w:rsidRPr="000A546F" w:rsidRDefault="009F5CD5" w:rsidP="00FC11B7">
            <w:pPr>
              <w:jc w:val="both"/>
              <w:rPr>
                <w:szCs w:val="22"/>
                <w:lang w:val="sl-SI"/>
              </w:rPr>
            </w:pPr>
            <w:r w:rsidRPr="000A546F">
              <w:rPr>
                <w:szCs w:val="22"/>
                <w:lang w:val="sl-SI"/>
              </w:rPr>
              <w:t xml:space="preserve">JP LPT </w:t>
            </w:r>
          </w:p>
        </w:tc>
        <w:tc>
          <w:tcPr>
            <w:tcW w:w="1759" w:type="pct"/>
          </w:tcPr>
          <w:p w14:paraId="6D561DB5" w14:textId="77777777" w:rsidR="009F5CD5" w:rsidRPr="000A546F" w:rsidRDefault="009F5CD5" w:rsidP="00FC11B7">
            <w:pPr>
              <w:jc w:val="both"/>
              <w:rPr>
                <w:szCs w:val="22"/>
                <w:lang w:val="sl-SI"/>
              </w:rPr>
            </w:pPr>
            <w:r w:rsidRPr="000A546F">
              <w:rPr>
                <w:szCs w:val="22"/>
                <w:lang w:val="sl-SI"/>
              </w:rPr>
              <w:t>Javno podjetje Ljubljanska</w:t>
            </w:r>
          </w:p>
          <w:p w14:paraId="1BBEA536" w14:textId="77777777" w:rsidR="009F5CD5" w:rsidRPr="000A546F" w:rsidRDefault="009F5CD5" w:rsidP="00FC11B7">
            <w:pPr>
              <w:rPr>
                <w:spacing w:val="3"/>
                <w:szCs w:val="22"/>
                <w:lang w:val="sl-SI"/>
              </w:rPr>
            </w:pPr>
            <w:r w:rsidRPr="000A546F">
              <w:rPr>
                <w:szCs w:val="22"/>
                <w:lang w:val="sl-SI"/>
              </w:rPr>
              <w:t xml:space="preserve">parkirišča in tržnice </w:t>
            </w:r>
            <w:proofErr w:type="spellStart"/>
            <w:r w:rsidRPr="000A546F">
              <w:rPr>
                <w:szCs w:val="22"/>
                <w:lang w:val="sl-SI"/>
              </w:rPr>
              <w:t>d.o.o</w:t>
            </w:r>
            <w:proofErr w:type="spellEnd"/>
            <w:r w:rsidRPr="000A546F">
              <w:rPr>
                <w:szCs w:val="22"/>
                <w:lang w:val="sl-SI"/>
              </w:rPr>
              <w:t>.</w:t>
            </w:r>
          </w:p>
        </w:tc>
        <w:tc>
          <w:tcPr>
            <w:tcW w:w="742" w:type="pct"/>
          </w:tcPr>
          <w:p w14:paraId="7BD4D737" w14:textId="77777777" w:rsidR="009F5CD5" w:rsidRPr="000A546F" w:rsidRDefault="009F5CD5" w:rsidP="00FC11B7">
            <w:pPr>
              <w:jc w:val="both"/>
              <w:rPr>
                <w:szCs w:val="22"/>
                <w:lang w:val="sl-SI"/>
              </w:rPr>
            </w:pPr>
            <w:r w:rsidRPr="000A546F">
              <w:rPr>
                <w:szCs w:val="22"/>
                <w:lang w:val="sl-SI"/>
              </w:rPr>
              <w:t>SLS</w:t>
            </w:r>
          </w:p>
        </w:tc>
        <w:tc>
          <w:tcPr>
            <w:tcW w:w="1757" w:type="pct"/>
          </w:tcPr>
          <w:p w14:paraId="2F514793" w14:textId="77777777" w:rsidR="009F5CD5" w:rsidRPr="000A546F" w:rsidRDefault="009F5CD5" w:rsidP="00FC11B7">
            <w:pPr>
              <w:jc w:val="both"/>
              <w:rPr>
                <w:szCs w:val="22"/>
                <w:lang w:val="sl-SI"/>
              </w:rPr>
            </w:pPr>
            <w:r w:rsidRPr="000A546F">
              <w:rPr>
                <w:szCs w:val="22"/>
                <w:lang w:val="sl-SI"/>
              </w:rPr>
              <w:t>Samoupravna lokalna skupnost</w:t>
            </w:r>
          </w:p>
        </w:tc>
      </w:tr>
      <w:tr w:rsidR="009F5CD5" w:rsidRPr="000A546F" w14:paraId="3099898A" w14:textId="77777777" w:rsidTr="00FC11B7">
        <w:trPr>
          <w:trHeight w:val="312"/>
        </w:trPr>
        <w:tc>
          <w:tcPr>
            <w:tcW w:w="741" w:type="pct"/>
          </w:tcPr>
          <w:p w14:paraId="45F91178" w14:textId="77777777" w:rsidR="009F5CD5" w:rsidRPr="000A546F" w:rsidRDefault="009F5CD5" w:rsidP="00FC11B7">
            <w:pPr>
              <w:jc w:val="both"/>
              <w:rPr>
                <w:szCs w:val="22"/>
                <w:lang w:val="sl-SI"/>
              </w:rPr>
            </w:pPr>
            <w:r w:rsidRPr="000A546F">
              <w:rPr>
                <w:szCs w:val="22"/>
                <w:lang w:val="sl-SI" w:eastAsia="sl-SI"/>
              </w:rPr>
              <w:t>JP VOKA SNAGA</w:t>
            </w:r>
          </w:p>
        </w:tc>
        <w:tc>
          <w:tcPr>
            <w:tcW w:w="1759" w:type="pct"/>
          </w:tcPr>
          <w:p w14:paraId="7F2011DD" w14:textId="77777777" w:rsidR="009F5CD5" w:rsidRPr="000A546F" w:rsidRDefault="009F5CD5" w:rsidP="00FC11B7">
            <w:pPr>
              <w:rPr>
                <w:szCs w:val="22"/>
                <w:lang w:val="sl-SI"/>
              </w:rPr>
            </w:pPr>
            <w:r w:rsidRPr="000A546F">
              <w:rPr>
                <w:szCs w:val="22"/>
                <w:lang w:val="sl-SI" w:eastAsia="sl-SI"/>
              </w:rPr>
              <w:t>Javno podjetje Vodovod kanalizacija Snaga</w:t>
            </w:r>
          </w:p>
        </w:tc>
        <w:tc>
          <w:tcPr>
            <w:tcW w:w="742" w:type="pct"/>
          </w:tcPr>
          <w:p w14:paraId="0C5A535C" w14:textId="77777777" w:rsidR="009F5CD5" w:rsidRPr="000A546F" w:rsidRDefault="009F5CD5" w:rsidP="00FC11B7">
            <w:pPr>
              <w:jc w:val="both"/>
              <w:rPr>
                <w:szCs w:val="22"/>
                <w:lang w:val="sl-SI"/>
              </w:rPr>
            </w:pPr>
            <w:r w:rsidRPr="000A546F">
              <w:rPr>
                <w:szCs w:val="22"/>
                <w:lang w:val="sl-SI"/>
              </w:rPr>
              <w:t>SSMN</w:t>
            </w:r>
          </w:p>
        </w:tc>
        <w:tc>
          <w:tcPr>
            <w:tcW w:w="1757" w:type="pct"/>
          </w:tcPr>
          <w:p w14:paraId="003C9E82" w14:textId="77777777" w:rsidR="009F5CD5" w:rsidRPr="000A546F" w:rsidRDefault="009F5CD5" w:rsidP="00FC11B7">
            <w:pPr>
              <w:jc w:val="both"/>
              <w:rPr>
                <w:szCs w:val="22"/>
                <w:lang w:val="sl-SI"/>
              </w:rPr>
            </w:pPr>
            <w:r w:rsidRPr="000A546F">
              <w:rPr>
                <w:szCs w:val="22"/>
                <w:lang w:val="sl-SI"/>
              </w:rPr>
              <w:t>Stacionarna samodejna merilna naprava</w:t>
            </w:r>
          </w:p>
        </w:tc>
      </w:tr>
      <w:tr w:rsidR="009F5CD5" w:rsidRPr="000A546F" w14:paraId="40CE0584" w14:textId="77777777" w:rsidTr="00FC11B7">
        <w:trPr>
          <w:trHeight w:val="312"/>
        </w:trPr>
        <w:tc>
          <w:tcPr>
            <w:tcW w:w="741" w:type="pct"/>
          </w:tcPr>
          <w:p w14:paraId="0D3E4256" w14:textId="77777777" w:rsidR="009F5CD5" w:rsidRPr="000A546F" w:rsidRDefault="009F5CD5" w:rsidP="00FC11B7">
            <w:pPr>
              <w:jc w:val="both"/>
              <w:rPr>
                <w:szCs w:val="22"/>
                <w:lang w:val="sl-SI"/>
              </w:rPr>
            </w:pPr>
            <w:r w:rsidRPr="000A546F">
              <w:rPr>
                <w:szCs w:val="22"/>
                <w:lang w:val="sl-SI"/>
              </w:rPr>
              <w:t>JRM</w:t>
            </w:r>
          </w:p>
        </w:tc>
        <w:tc>
          <w:tcPr>
            <w:tcW w:w="1759" w:type="pct"/>
          </w:tcPr>
          <w:p w14:paraId="28839EE2" w14:textId="77777777" w:rsidR="009F5CD5" w:rsidRPr="000A546F" w:rsidRDefault="009F5CD5" w:rsidP="00FC11B7">
            <w:pPr>
              <w:rPr>
                <w:spacing w:val="3"/>
                <w:szCs w:val="22"/>
                <w:lang w:val="sl-SI"/>
              </w:rPr>
            </w:pPr>
            <w:r w:rsidRPr="000A546F">
              <w:rPr>
                <w:szCs w:val="22"/>
                <w:lang w:val="sl-SI"/>
              </w:rPr>
              <w:t>Javni red in mir</w:t>
            </w:r>
          </w:p>
        </w:tc>
        <w:tc>
          <w:tcPr>
            <w:tcW w:w="742" w:type="pct"/>
          </w:tcPr>
          <w:p w14:paraId="5C72FC12" w14:textId="77777777" w:rsidR="009F5CD5" w:rsidRPr="000A546F" w:rsidRDefault="009F5CD5" w:rsidP="00FC11B7">
            <w:pPr>
              <w:jc w:val="both"/>
              <w:rPr>
                <w:szCs w:val="22"/>
                <w:lang w:val="sl-SI"/>
              </w:rPr>
            </w:pPr>
            <w:r w:rsidRPr="000A546F">
              <w:rPr>
                <w:szCs w:val="22"/>
                <w:lang w:val="sl-SI"/>
              </w:rPr>
              <w:t>SMN</w:t>
            </w:r>
          </w:p>
        </w:tc>
        <w:tc>
          <w:tcPr>
            <w:tcW w:w="1757" w:type="pct"/>
          </w:tcPr>
          <w:p w14:paraId="423D32AE" w14:textId="77777777" w:rsidR="009F5CD5" w:rsidRPr="000A546F" w:rsidRDefault="009F5CD5" w:rsidP="00FC11B7">
            <w:pPr>
              <w:jc w:val="both"/>
              <w:rPr>
                <w:szCs w:val="22"/>
                <w:lang w:val="sl-SI"/>
              </w:rPr>
            </w:pPr>
            <w:r w:rsidRPr="000A546F">
              <w:rPr>
                <w:szCs w:val="22"/>
                <w:lang w:val="sl-SI"/>
              </w:rPr>
              <w:t>Samodejne merilne naprave</w:t>
            </w:r>
          </w:p>
        </w:tc>
      </w:tr>
      <w:tr w:rsidR="009F5CD5" w:rsidRPr="000A546F" w14:paraId="7F71AFEE" w14:textId="77777777" w:rsidTr="00FC11B7">
        <w:trPr>
          <w:trHeight w:val="312"/>
        </w:trPr>
        <w:tc>
          <w:tcPr>
            <w:tcW w:w="741" w:type="pct"/>
          </w:tcPr>
          <w:p w14:paraId="3AB67DA8" w14:textId="77777777" w:rsidR="009F5CD5" w:rsidRPr="000A546F" w:rsidRDefault="009F5CD5" w:rsidP="00FC11B7">
            <w:pPr>
              <w:jc w:val="both"/>
              <w:rPr>
                <w:szCs w:val="22"/>
                <w:lang w:val="sl-SI" w:eastAsia="sl-SI"/>
              </w:rPr>
            </w:pPr>
            <w:r w:rsidRPr="000A546F">
              <w:rPr>
                <w:szCs w:val="22"/>
                <w:lang w:val="sl-SI"/>
              </w:rPr>
              <w:t>KD</w:t>
            </w:r>
          </w:p>
        </w:tc>
        <w:tc>
          <w:tcPr>
            <w:tcW w:w="1759" w:type="pct"/>
          </w:tcPr>
          <w:p w14:paraId="05FF74AB" w14:textId="77777777" w:rsidR="009F5CD5" w:rsidRPr="000A546F" w:rsidRDefault="009F5CD5" w:rsidP="00FC11B7">
            <w:pPr>
              <w:rPr>
                <w:szCs w:val="22"/>
                <w:lang w:val="sl-SI" w:eastAsia="sl-SI"/>
              </w:rPr>
            </w:pPr>
            <w:r w:rsidRPr="000A546F">
              <w:rPr>
                <w:szCs w:val="22"/>
                <w:lang w:val="sl-SI"/>
              </w:rPr>
              <w:t>Kaznivo dejanje</w:t>
            </w:r>
          </w:p>
        </w:tc>
        <w:tc>
          <w:tcPr>
            <w:tcW w:w="742" w:type="pct"/>
          </w:tcPr>
          <w:p w14:paraId="342B8768" w14:textId="77777777" w:rsidR="009F5CD5" w:rsidRPr="000A546F" w:rsidRDefault="009F5CD5" w:rsidP="00FC11B7">
            <w:pPr>
              <w:jc w:val="both"/>
              <w:rPr>
                <w:szCs w:val="22"/>
                <w:lang w:val="sl-SI"/>
              </w:rPr>
            </w:pPr>
            <w:r w:rsidRPr="000A546F">
              <w:rPr>
                <w:szCs w:val="22"/>
                <w:lang w:val="sl-SI"/>
              </w:rPr>
              <w:t>SOAKO</w:t>
            </w:r>
          </w:p>
        </w:tc>
        <w:tc>
          <w:tcPr>
            <w:tcW w:w="1757" w:type="pct"/>
          </w:tcPr>
          <w:p w14:paraId="04F67EF8" w14:textId="77777777" w:rsidR="009F5CD5" w:rsidRPr="000A546F" w:rsidRDefault="009F5CD5" w:rsidP="00FC11B7">
            <w:pPr>
              <w:jc w:val="both"/>
              <w:rPr>
                <w:szCs w:val="22"/>
                <w:lang w:val="sl-SI"/>
              </w:rPr>
            </w:pPr>
            <w:r w:rsidRPr="000A546F">
              <w:rPr>
                <w:szCs w:val="22"/>
                <w:lang w:val="sl-SI"/>
              </w:rPr>
              <w:t>Svet za odpravljanje arhitekturnih in komunikacijskih ovir MOL</w:t>
            </w:r>
          </w:p>
        </w:tc>
      </w:tr>
      <w:tr w:rsidR="009F5CD5" w:rsidRPr="000A546F" w14:paraId="3A210AEF" w14:textId="77777777" w:rsidTr="00FC11B7">
        <w:trPr>
          <w:trHeight w:val="312"/>
        </w:trPr>
        <w:tc>
          <w:tcPr>
            <w:tcW w:w="741" w:type="pct"/>
          </w:tcPr>
          <w:p w14:paraId="4777345F" w14:textId="77777777" w:rsidR="009F5CD5" w:rsidRPr="000A546F" w:rsidRDefault="009F5CD5" w:rsidP="00FC11B7">
            <w:pPr>
              <w:jc w:val="both"/>
              <w:rPr>
                <w:szCs w:val="22"/>
                <w:highlight w:val="yellow"/>
                <w:lang w:val="sl-SI"/>
              </w:rPr>
            </w:pPr>
            <w:r w:rsidRPr="000A546F">
              <w:rPr>
                <w:szCs w:val="22"/>
                <w:lang w:val="sl-SI"/>
              </w:rPr>
              <w:t>KI</w:t>
            </w:r>
          </w:p>
        </w:tc>
        <w:tc>
          <w:tcPr>
            <w:tcW w:w="1759" w:type="pct"/>
          </w:tcPr>
          <w:p w14:paraId="4321048B" w14:textId="77777777" w:rsidR="009F5CD5" w:rsidRPr="000A546F" w:rsidRDefault="009F5CD5" w:rsidP="00FC11B7">
            <w:pPr>
              <w:rPr>
                <w:szCs w:val="22"/>
                <w:lang w:val="sl-SI"/>
              </w:rPr>
            </w:pPr>
            <w:r w:rsidRPr="000A546F">
              <w:rPr>
                <w:szCs w:val="22"/>
                <w:lang w:val="sl-SI"/>
              </w:rPr>
              <w:t>Kritična infrastruktura</w:t>
            </w:r>
          </w:p>
        </w:tc>
        <w:tc>
          <w:tcPr>
            <w:tcW w:w="742" w:type="pct"/>
          </w:tcPr>
          <w:p w14:paraId="64B80EC7" w14:textId="77777777" w:rsidR="009F5CD5" w:rsidRPr="000A546F" w:rsidRDefault="009F5CD5" w:rsidP="00FC11B7">
            <w:pPr>
              <w:jc w:val="both"/>
              <w:rPr>
                <w:szCs w:val="22"/>
                <w:lang w:val="sl-SI"/>
              </w:rPr>
            </w:pPr>
            <w:r w:rsidRPr="000A546F">
              <w:rPr>
                <w:rStyle w:val="Pripombasklic"/>
                <w:sz w:val="22"/>
                <w:szCs w:val="22"/>
                <w:lang w:val="sl-SI" w:eastAsia="sl-SI"/>
              </w:rPr>
              <w:t>SOS</w:t>
            </w:r>
          </w:p>
        </w:tc>
        <w:tc>
          <w:tcPr>
            <w:tcW w:w="1757" w:type="pct"/>
          </w:tcPr>
          <w:p w14:paraId="041BD0AC" w14:textId="77777777" w:rsidR="009F5CD5" w:rsidRPr="000A546F" w:rsidRDefault="009F5CD5" w:rsidP="00FC11B7">
            <w:pPr>
              <w:jc w:val="both"/>
              <w:rPr>
                <w:szCs w:val="22"/>
                <w:lang w:val="sl-SI"/>
              </w:rPr>
            </w:pPr>
            <w:r w:rsidRPr="000A546F">
              <w:rPr>
                <w:szCs w:val="22"/>
                <w:lang w:val="sl-SI"/>
              </w:rPr>
              <w:t>Skupnost občin Slovenije</w:t>
            </w:r>
          </w:p>
        </w:tc>
      </w:tr>
      <w:tr w:rsidR="009F5CD5" w:rsidRPr="000A546F" w14:paraId="59A83B88" w14:textId="77777777" w:rsidTr="00FC11B7">
        <w:trPr>
          <w:trHeight w:val="312"/>
        </w:trPr>
        <w:tc>
          <w:tcPr>
            <w:tcW w:w="741" w:type="pct"/>
          </w:tcPr>
          <w:p w14:paraId="20AD525C" w14:textId="77777777" w:rsidR="009F5CD5" w:rsidRPr="000A546F" w:rsidRDefault="009F5CD5" w:rsidP="00FC11B7">
            <w:pPr>
              <w:jc w:val="both"/>
              <w:rPr>
                <w:szCs w:val="22"/>
                <w:lang w:val="sl-SI" w:eastAsia="sl-SI"/>
              </w:rPr>
            </w:pPr>
            <w:r w:rsidRPr="000A546F">
              <w:rPr>
                <w:szCs w:val="22"/>
                <w:lang w:val="sl-SI"/>
              </w:rPr>
              <w:t>KŽ</w:t>
            </w:r>
          </w:p>
        </w:tc>
        <w:tc>
          <w:tcPr>
            <w:tcW w:w="1759" w:type="pct"/>
          </w:tcPr>
          <w:p w14:paraId="343D5D9A" w14:textId="77777777" w:rsidR="009F5CD5" w:rsidRPr="000A546F" w:rsidRDefault="009F5CD5" w:rsidP="00FC11B7">
            <w:pPr>
              <w:rPr>
                <w:szCs w:val="22"/>
                <w:lang w:val="sl-SI" w:eastAsia="sl-SI"/>
              </w:rPr>
            </w:pPr>
            <w:r w:rsidRPr="000A546F">
              <w:rPr>
                <w:szCs w:val="22"/>
                <w:lang w:val="sl-SI"/>
              </w:rPr>
              <w:t>Kabinet župana</w:t>
            </w:r>
          </w:p>
        </w:tc>
        <w:tc>
          <w:tcPr>
            <w:tcW w:w="742" w:type="pct"/>
          </w:tcPr>
          <w:p w14:paraId="313CB00B" w14:textId="77777777" w:rsidR="009F5CD5" w:rsidRPr="000A546F" w:rsidRDefault="009F5CD5" w:rsidP="00FC11B7">
            <w:pPr>
              <w:jc w:val="both"/>
              <w:rPr>
                <w:szCs w:val="22"/>
                <w:lang w:val="sl-SI"/>
              </w:rPr>
            </w:pPr>
            <w:r w:rsidRPr="000A546F">
              <w:rPr>
                <w:szCs w:val="22"/>
                <w:lang w:val="sl-SI"/>
              </w:rPr>
              <w:t xml:space="preserve">SPVCP </w:t>
            </w:r>
          </w:p>
        </w:tc>
        <w:tc>
          <w:tcPr>
            <w:tcW w:w="1757" w:type="pct"/>
          </w:tcPr>
          <w:p w14:paraId="003A5A56" w14:textId="77777777" w:rsidR="009F5CD5" w:rsidRPr="000A546F" w:rsidRDefault="009F5CD5" w:rsidP="00FC11B7">
            <w:pPr>
              <w:jc w:val="both"/>
              <w:rPr>
                <w:szCs w:val="22"/>
                <w:lang w:val="sl-SI"/>
              </w:rPr>
            </w:pPr>
            <w:r w:rsidRPr="000A546F">
              <w:rPr>
                <w:szCs w:val="22"/>
                <w:lang w:val="sl-SI"/>
              </w:rPr>
              <w:t xml:space="preserve">Svet za preventivo in vzgojo v cestnem prometu </w:t>
            </w:r>
          </w:p>
        </w:tc>
      </w:tr>
      <w:tr w:rsidR="009F5CD5" w:rsidRPr="000A546F" w14:paraId="4B8C9A36" w14:textId="77777777" w:rsidTr="00FC11B7">
        <w:trPr>
          <w:trHeight w:val="312"/>
        </w:trPr>
        <w:tc>
          <w:tcPr>
            <w:tcW w:w="741" w:type="pct"/>
          </w:tcPr>
          <w:p w14:paraId="2600A348" w14:textId="77777777" w:rsidR="009F5CD5" w:rsidRPr="000A546F" w:rsidRDefault="009F5CD5" w:rsidP="00FC11B7">
            <w:pPr>
              <w:jc w:val="both"/>
              <w:rPr>
                <w:szCs w:val="22"/>
                <w:lang w:val="sl-SI"/>
              </w:rPr>
            </w:pPr>
            <w:r w:rsidRPr="000A546F">
              <w:rPr>
                <w:szCs w:val="22"/>
                <w:lang w:val="sl-SI"/>
              </w:rPr>
              <w:t>LPP</w:t>
            </w:r>
          </w:p>
        </w:tc>
        <w:tc>
          <w:tcPr>
            <w:tcW w:w="1759" w:type="pct"/>
          </w:tcPr>
          <w:p w14:paraId="0184BEFA" w14:textId="77777777" w:rsidR="009F5CD5" w:rsidRPr="000A546F" w:rsidRDefault="009F5CD5" w:rsidP="00FC11B7">
            <w:pPr>
              <w:rPr>
                <w:szCs w:val="22"/>
                <w:lang w:val="sl-SI"/>
              </w:rPr>
            </w:pPr>
            <w:r w:rsidRPr="000A546F">
              <w:rPr>
                <w:szCs w:val="22"/>
                <w:lang w:val="sl-SI"/>
              </w:rPr>
              <w:t>Ljubljanski potniški promet</w:t>
            </w:r>
          </w:p>
        </w:tc>
        <w:tc>
          <w:tcPr>
            <w:tcW w:w="742" w:type="pct"/>
          </w:tcPr>
          <w:p w14:paraId="5C9F2AAD" w14:textId="77777777" w:rsidR="009F5CD5" w:rsidRPr="000A546F" w:rsidRDefault="009F5CD5" w:rsidP="00FC11B7">
            <w:pPr>
              <w:jc w:val="both"/>
              <w:rPr>
                <w:szCs w:val="22"/>
                <w:lang w:val="sl-SI"/>
              </w:rPr>
            </w:pPr>
            <w:r w:rsidRPr="000A546F">
              <w:rPr>
                <w:szCs w:val="22"/>
                <w:lang w:val="sl-SI"/>
              </w:rPr>
              <w:t>SRPI</w:t>
            </w:r>
          </w:p>
        </w:tc>
        <w:tc>
          <w:tcPr>
            <w:tcW w:w="1757" w:type="pct"/>
          </w:tcPr>
          <w:p w14:paraId="61350EFB" w14:textId="77777777" w:rsidR="009F5CD5" w:rsidRPr="000A546F" w:rsidRDefault="009F5CD5" w:rsidP="00FC11B7">
            <w:pPr>
              <w:jc w:val="both"/>
              <w:rPr>
                <w:szCs w:val="22"/>
                <w:lang w:val="sl-SI"/>
              </w:rPr>
            </w:pPr>
            <w:r w:rsidRPr="000A546F">
              <w:rPr>
                <w:szCs w:val="22"/>
                <w:lang w:val="sl-SI"/>
              </w:rPr>
              <w:t>Služba za razvojne projekte in investicije</w:t>
            </w:r>
          </w:p>
        </w:tc>
      </w:tr>
      <w:tr w:rsidR="009F5CD5" w:rsidRPr="000A546F" w14:paraId="1AB354FC" w14:textId="77777777" w:rsidTr="00FC11B7">
        <w:trPr>
          <w:trHeight w:val="312"/>
        </w:trPr>
        <w:tc>
          <w:tcPr>
            <w:tcW w:w="741" w:type="pct"/>
          </w:tcPr>
          <w:p w14:paraId="6C04DA16" w14:textId="77777777" w:rsidR="009F5CD5" w:rsidRPr="000A546F" w:rsidRDefault="009F5CD5" w:rsidP="00FC11B7">
            <w:pPr>
              <w:jc w:val="both"/>
              <w:rPr>
                <w:szCs w:val="22"/>
                <w:lang w:val="sl-SI"/>
              </w:rPr>
            </w:pPr>
            <w:r w:rsidRPr="000A546F">
              <w:rPr>
                <w:szCs w:val="22"/>
                <w:lang w:val="sl-SI"/>
              </w:rPr>
              <w:t>MIRS</w:t>
            </w:r>
          </w:p>
        </w:tc>
        <w:tc>
          <w:tcPr>
            <w:tcW w:w="1759" w:type="pct"/>
          </w:tcPr>
          <w:p w14:paraId="112F8158" w14:textId="77777777" w:rsidR="009F5CD5" w:rsidRPr="000A546F" w:rsidRDefault="009F5CD5" w:rsidP="00FC11B7">
            <w:pPr>
              <w:jc w:val="both"/>
              <w:rPr>
                <w:szCs w:val="22"/>
                <w:lang w:val="sl-SI"/>
              </w:rPr>
            </w:pPr>
            <w:r w:rsidRPr="000A546F">
              <w:rPr>
                <w:szCs w:val="22"/>
                <w:lang w:val="sl-SI"/>
              </w:rPr>
              <w:t>Urad RS za meroslovje</w:t>
            </w:r>
          </w:p>
        </w:tc>
        <w:tc>
          <w:tcPr>
            <w:tcW w:w="742" w:type="pct"/>
          </w:tcPr>
          <w:p w14:paraId="6681D07A" w14:textId="77777777" w:rsidR="009F5CD5" w:rsidRPr="000A546F" w:rsidRDefault="009F5CD5" w:rsidP="00FC11B7">
            <w:pPr>
              <w:jc w:val="both"/>
              <w:rPr>
                <w:szCs w:val="22"/>
                <w:lang w:val="sl-SI"/>
              </w:rPr>
            </w:pPr>
            <w:r w:rsidRPr="000A546F">
              <w:rPr>
                <w:szCs w:val="22"/>
                <w:lang w:val="sl-SI"/>
              </w:rPr>
              <w:t>SUDMR</w:t>
            </w:r>
          </w:p>
        </w:tc>
        <w:tc>
          <w:tcPr>
            <w:tcW w:w="1757" w:type="pct"/>
          </w:tcPr>
          <w:p w14:paraId="1D27CB6A" w14:textId="77777777" w:rsidR="009F5CD5" w:rsidRPr="000A546F" w:rsidRDefault="009F5CD5" w:rsidP="00FC11B7">
            <w:pPr>
              <w:jc w:val="both"/>
              <w:rPr>
                <w:szCs w:val="22"/>
                <w:lang w:val="sl-SI"/>
              </w:rPr>
            </w:pPr>
            <w:r w:rsidRPr="000A546F">
              <w:rPr>
                <w:szCs w:val="22"/>
                <w:lang w:val="sl-SI"/>
              </w:rPr>
              <w:t>Strategija v skupnost usmerjenega dela Mestnega redarstva</w:t>
            </w:r>
          </w:p>
        </w:tc>
      </w:tr>
      <w:tr w:rsidR="009F5CD5" w:rsidRPr="000A546F" w14:paraId="75591C30" w14:textId="77777777" w:rsidTr="00FC11B7">
        <w:trPr>
          <w:trHeight w:val="312"/>
        </w:trPr>
        <w:tc>
          <w:tcPr>
            <w:tcW w:w="741" w:type="pct"/>
          </w:tcPr>
          <w:p w14:paraId="6CD01937" w14:textId="77777777" w:rsidR="009F5CD5" w:rsidRPr="000A546F" w:rsidRDefault="009F5CD5" w:rsidP="00FC11B7">
            <w:pPr>
              <w:jc w:val="both"/>
              <w:rPr>
                <w:szCs w:val="22"/>
                <w:lang w:val="sl-SI"/>
              </w:rPr>
            </w:pPr>
            <w:r w:rsidRPr="000A546F">
              <w:rPr>
                <w:szCs w:val="22"/>
                <w:lang w:val="sl-SI"/>
              </w:rPr>
              <w:t>MJU</w:t>
            </w:r>
          </w:p>
        </w:tc>
        <w:tc>
          <w:tcPr>
            <w:tcW w:w="1759" w:type="pct"/>
          </w:tcPr>
          <w:p w14:paraId="066452BD" w14:textId="77777777" w:rsidR="009F5CD5" w:rsidRPr="000A546F" w:rsidRDefault="009F5CD5" w:rsidP="00FC11B7">
            <w:pPr>
              <w:jc w:val="both"/>
              <w:rPr>
                <w:szCs w:val="22"/>
                <w:lang w:val="sl-SI"/>
              </w:rPr>
            </w:pPr>
            <w:r w:rsidRPr="000A546F">
              <w:rPr>
                <w:szCs w:val="22"/>
                <w:lang w:val="sl-SI"/>
              </w:rPr>
              <w:t>Ministrstvo za javno upravo</w:t>
            </w:r>
          </w:p>
        </w:tc>
        <w:tc>
          <w:tcPr>
            <w:tcW w:w="742" w:type="pct"/>
          </w:tcPr>
          <w:p w14:paraId="51C6C499" w14:textId="77777777" w:rsidR="009F5CD5" w:rsidRPr="000A546F" w:rsidRDefault="009F5CD5" w:rsidP="00FC11B7">
            <w:pPr>
              <w:jc w:val="both"/>
              <w:rPr>
                <w:szCs w:val="22"/>
                <w:lang w:val="sl-SI"/>
              </w:rPr>
            </w:pPr>
            <w:r w:rsidRPr="000A546F">
              <w:rPr>
                <w:szCs w:val="22"/>
                <w:lang w:val="sl-SI"/>
              </w:rPr>
              <w:t>ŠRC</w:t>
            </w:r>
          </w:p>
        </w:tc>
        <w:tc>
          <w:tcPr>
            <w:tcW w:w="1757" w:type="pct"/>
          </w:tcPr>
          <w:p w14:paraId="5170F44D" w14:textId="77777777" w:rsidR="009F5CD5" w:rsidRPr="000A546F" w:rsidRDefault="009F5CD5" w:rsidP="00FC11B7">
            <w:pPr>
              <w:jc w:val="both"/>
              <w:rPr>
                <w:szCs w:val="22"/>
                <w:lang w:val="sl-SI"/>
              </w:rPr>
            </w:pPr>
            <w:r w:rsidRPr="000A546F">
              <w:rPr>
                <w:szCs w:val="22"/>
                <w:lang w:val="sl-SI"/>
              </w:rPr>
              <w:t>Športno rekreacijski center Stožice</w:t>
            </w:r>
          </w:p>
        </w:tc>
      </w:tr>
      <w:tr w:rsidR="009F5CD5" w:rsidRPr="000A546F" w14:paraId="636B116A" w14:textId="77777777" w:rsidTr="00FC11B7">
        <w:trPr>
          <w:trHeight w:val="312"/>
        </w:trPr>
        <w:tc>
          <w:tcPr>
            <w:tcW w:w="741" w:type="pct"/>
          </w:tcPr>
          <w:p w14:paraId="769B650E" w14:textId="77777777" w:rsidR="009F5CD5" w:rsidRPr="000A546F" w:rsidRDefault="009F5CD5" w:rsidP="00FC11B7">
            <w:pPr>
              <w:jc w:val="both"/>
              <w:rPr>
                <w:szCs w:val="22"/>
                <w:lang w:val="sl-SI"/>
              </w:rPr>
            </w:pPr>
            <w:r w:rsidRPr="000A546F">
              <w:rPr>
                <w:szCs w:val="22"/>
                <w:lang w:val="sl-SI"/>
              </w:rPr>
              <w:t>MK</w:t>
            </w:r>
          </w:p>
        </w:tc>
        <w:tc>
          <w:tcPr>
            <w:tcW w:w="1759" w:type="pct"/>
          </w:tcPr>
          <w:p w14:paraId="4280C199" w14:textId="77777777" w:rsidR="009F5CD5" w:rsidRPr="000A546F" w:rsidRDefault="009F5CD5" w:rsidP="00FC11B7">
            <w:pPr>
              <w:jc w:val="both"/>
              <w:rPr>
                <w:szCs w:val="22"/>
                <w:lang w:val="sl-SI"/>
              </w:rPr>
            </w:pPr>
            <w:r w:rsidRPr="000A546F">
              <w:rPr>
                <w:szCs w:val="22"/>
                <w:lang w:val="sl-SI"/>
              </w:rPr>
              <w:t>Moto klub</w:t>
            </w:r>
          </w:p>
        </w:tc>
        <w:tc>
          <w:tcPr>
            <w:tcW w:w="742" w:type="pct"/>
          </w:tcPr>
          <w:p w14:paraId="608FD9A1" w14:textId="77777777" w:rsidR="009F5CD5" w:rsidRPr="000A546F" w:rsidRDefault="009F5CD5" w:rsidP="00FC11B7">
            <w:pPr>
              <w:jc w:val="both"/>
              <w:rPr>
                <w:szCs w:val="22"/>
                <w:lang w:val="sl-SI"/>
              </w:rPr>
            </w:pPr>
            <w:r w:rsidRPr="000A546F">
              <w:rPr>
                <w:szCs w:val="22"/>
                <w:lang w:val="sl-SI"/>
              </w:rPr>
              <w:t>TC</w:t>
            </w:r>
          </w:p>
        </w:tc>
        <w:tc>
          <w:tcPr>
            <w:tcW w:w="1757" w:type="pct"/>
          </w:tcPr>
          <w:p w14:paraId="099CE788" w14:textId="77777777" w:rsidR="009F5CD5" w:rsidRPr="000A546F" w:rsidRDefault="009F5CD5" w:rsidP="00FC11B7">
            <w:pPr>
              <w:jc w:val="both"/>
              <w:rPr>
                <w:szCs w:val="22"/>
                <w:lang w:val="sl-SI"/>
              </w:rPr>
            </w:pPr>
            <w:r w:rsidRPr="000A546F">
              <w:rPr>
                <w:szCs w:val="22"/>
                <w:lang w:val="sl-SI"/>
              </w:rPr>
              <w:t>Trgovski center</w:t>
            </w:r>
          </w:p>
        </w:tc>
      </w:tr>
      <w:tr w:rsidR="009F5CD5" w:rsidRPr="000A546F" w14:paraId="7669F956" w14:textId="77777777" w:rsidTr="00FC11B7">
        <w:trPr>
          <w:trHeight w:val="312"/>
        </w:trPr>
        <w:tc>
          <w:tcPr>
            <w:tcW w:w="741" w:type="pct"/>
          </w:tcPr>
          <w:p w14:paraId="1D87F483" w14:textId="77777777" w:rsidR="009F5CD5" w:rsidRPr="000A546F" w:rsidRDefault="009F5CD5" w:rsidP="00FC11B7">
            <w:pPr>
              <w:jc w:val="both"/>
              <w:rPr>
                <w:szCs w:val="22"/>
                <w:lang w:val="sl-SI"/>
              </w:rPr>
            </w:pPr>
            <w:r w:rsidRPr="000A546F">
              <w:rPr>
                <w:szCs w:val="22"/>
                <w:lang w:val="sl-SI" w:eastAsia="sl-SI"/>
              </w:rPr>
              <w:t>MNZ</w:t>
            </w:r>
          </w:p>
        </w:tc>
        <w:tc>
          <w:tcPr>
            <w:tcW w:w="1759" w:type="pct"/>
          </w:tcPr>
          <w:p w14:paraId="03BC19BD" w14:textId="77777777" w:rsidR="009F5CD5" w:rsidRPr="000A546F" w:rsidRDefault="009F5CD5" w:rsidP="00FC11B7">
            <w:pPr>
              <w:jc w:val="both"/>
              <w:rPr>
                <w:szCs w:val="22"/>
                <w:lang w:val="sl-SI"/>
              </w:rPr>
            </w:pPr>
            <w:r w:rsidRPr="000A546F">
              <w:rPr>
                <w:szCs w:val="22"/>
                <w:lang w:val="sl-SI" w:eastAsia="sl-SI"/>
              </w:rPr>
              <w:t>Ministrstvo za notranje zadeve</w:t>
            </w:r>
          </w:p>
        </w:tc>
        <w:tc>
          <w:tcPr>
            <w:tcW w:w="742" w:type="pct"/>
          </w:tcPr>
          <w:p w14:paraId="62341A76" w14:textId="77777777" w:rsidR="009F5CD5" w:rsidRPr="000A546F" w:rsidRDefault="009F5CD5" w:rsidP="00FC11B7">
            <w:pPr>
              <w:jc w:val="both"/>
              <w:rPr>
                <w:szCs w:val="22"/>
                <w:lang w:val="sl-SI"/>
              </w:rPr>
            </w:pPr>
            <w:r w:rsidRPr="000A546F">
              <w:rPr>
                <w:szCs w:val="22"/>
                <w:lang w:val="sl-SI"/>
              </w:rPr>
              <w:t>TIRS</w:t>
            </w:r>
          </w:p>
        </w:tc>
        <w:tc>
          <w:tcPr>
            <w:tcW w:w="1757" w:type="pct"/>
          </w:tcPr>
          <w:p w14:paraId="03E8008E" w14:textId="77777777" w:rsidR="009F5CD5" w:rsidRPr="000A546F" w:rsidRDefault="009F5CD5" w:rsidP="00FC11B7">
            <w:pPr>
              <w:jc w:val="both"/>
              <w:rPr>
                <w:szCs w:val="22"/>
                <w:lang w:val="sl-SI"/>
              </w:rPr>
            </w:pPr>
            <w:r w:rsidRPr="000A546F">
              <w:rPr>
                <w:szCs w:val="22"/>
                <w:lang w:val="sl-SI"/>
              </w:rPr>
              <w:t>Tržni inšpektorat</w:t>
            </w:r>
          </w:p>
        </w:tc>
      </w:tr>
      <w:tr w:rsidR="009F5CD5" w:rsidRPr="000A546F" w14:paraId="08D5702D" w14:textId="77777777" w:rsidTr="00FC11B7">
        <w:trPr>
          <w:trHeight w:val="312"/>
        </w:trPr>
        <w:tc>
          <w:tcPr>
            <w:tcW w:w="741" w:type="pct"/>
          </w:tcPr>
          <w:p w14:paraId="5A8F4975" w14:textId="77777777" w:rsidR="009F5CD5" w:rsidRPr="000A546F" w:rsidRDefault="009F5CD5" w:rsidP="00FC11B7">
            <w:pPr>
              <w:jc w:val="both"/>
              <w:rPr>
                <w:szCs w:val="22"/>
                <w:lang w:val="sl-SI"/>
              </w:rPr>
            </w:pPr>
            <w:r w:rsidRPr="000A546F">
              <w:rPr>
                <w:szCs w:val="22"/>
                <w:lang w:val="sl-SI"/>
              </w:rPr>
              <w:t>MOL</w:t>
            </w:r>
          </w:p>
        </w:tc>
        <w:tc>
          <w:tcPr>
            <w:tcW w:w="1759" w:type="pct"/>
          </w:tcPr>
          <w:p w14:paraId="4601F907" w14:textId="77777777" w:rsidR="009F5CD5" w:rsidRPr="000A546F" w:rsidRDefault="009F5CD5" w:rsidP="00FC11B7">
            <w:pPr>
              <w:jc w:val="both"/>
              <w:rPr>
                <w:szCs w:val="22"/>
                <w:lang w:val="sl-SI"/>
              </w:rPr>
            </w:pPr>
            <w:r w:rsidRPr="000A546F">
              <w:rPr>
                <w:szCs w:val="22"/>
                <w:lang w:val="sl-SI"/>
              </w:rPr>
              <w:t>Mestna občina Ljubljana</w:t>
            </w:r>
          </w:p>
        </w:tc>
        <w:tc>
          <w:tcPr>
            <w:tcW w:w="742" w:type="pct"/>
          </w:tcPr>
          <w:p w14:paraId="54BB4E1E" w14:textId="77777777" w:rsidR="009F5CD5" w:rsidRPr="000A546F" w:rsidRDefault="009F5CD5" w:rsidP="00FC11B7">
            <w:pPr>
              <w:jc w:val="both"/>
              <w:rPr>
                <w:szCs w:val="22"/>
                <w:lang w:val="sl-SI"/>
              </w:rPr>
            </w:pPr>
            <w:r w:rsidRPr="000A546F">
              <w:rPr>
                <w:szCs w:val="22"/>
                <w:lang w:val="sl-SI"/>
              </w:rPr>
              <w:t>TRR</w:t>
            </w:r>
            <w:r w:rsidRPr="000A546F">
              <w:rPr>
                <w:szCs w:val="22"/>
                <w:lang w:val="sl-SI"/>
              </w:rPr>
              <w:tab/>
            </w:r>
          </w:p>
        </w:tc>
        <w:tc>
          <w:tcPr>
            <w:tcW w:w="1757" w:type="pct"/>
          </w:tcPr>
          <w:p w14:paraId="30B0C72A" w14:textId="77777777" w:rsidR="009F5CD5" w:rsidRPr="000A546F" w:rsidRDefault="009F5CD5" w:rsidP="00FC11B7">
            <w:pPr>
              <w:jc w:val="both"/>
              <w:rPr>
                <w:szCs w:val="22"/>
                <w:lang w:val="sl-SI"/>
              </w:rPr>
            </w:pPr>
            <w:r w:rsidRPr="000A546F">
              <w:rPr>
                <w:szCs w:val="22"/>
                <w:lang w:val="sl-SI"/>
              </w:rPr>
              <w:t>Transakcijski račun RS</w:t>
            </w:r>
          </w:p>
        </w:tc>
      </w:tr>
      <w:tr w:rsidR="009F5CD5" w:rsidRPr="000A546F" w14:paraId="78382ED5" w14:textId="77777777" w:rsidTr="00FC11B7">
        <w:trPr>
          <w:trHeight w:val="312"/>
        </w:trPr>
        <w:tc>
          <w:tcPr>
            <w:tcW w:w="741" w:type="pct"/>
          </w:tcPr>
          <w:p w14:paraId="7F3D209F" w14:textId="77777777" w:rsidR="009F5CD5" w:rsidRPr="000A546F" w:rsidRDefault="009F5CD5" w:rsidP="00FC11B7">
            <w:pPr>
              <w:jc w:val="both"/>
              <w:rPr>
                <w:szCs w:val="22"/>
                <w:lang w:val="sl-SI"/>
              </w:rPr>
            </w:pPr>
            <w:r w:rsidRPr="000A546F">
              <w:rPr>
                <w:szCs w:val="22"/>
                <w:lang w:val="sl-SI" w:eastAsia="sl-SI"/>
              </w:rPr>
              <w:t>MOP</w:t>
            </w:r>
          </w:p>
        </w:tc>
        <w:tc>
          <w:tcPr>
            <w:tcW w:w="1759" w:type="pct"/>
          </w:tcPr>
          <w:p w14:paraId="67196F64" w14:textId="77777777" w:rsidR="009F5CD5" w:rsidRPr="000A546F" w:rsidRDefault="009F5CD5" w:rsidP="00FC11B7">
            <w:pPr>
              <w:jc w:val="both"/>
              <w:rPr>
                <w:szCs w:val="22"/>
                <w:lang w:val="sl-SI"/>
              </w:rPr>
            </w:pPr>
            <w:r w:rsidRPr="000A546F">
              <w:rPr>
                <w:szCs w:val="22"/>
                <w:lang w:val="sl-SI" w:eastAsia="sl-SI"/>
              </w:rPr>
              <w:t>Ministrstvo za okolje in prostor</w:t>
            </w:r>
          </w:p>
        </w:tc>
        <w:tc>
          <w:tcPr>
            <w:tcW w:w="742" w:type="pct"/>
          </w:tcPr>
          <w:p w14:paraId="55D34471" w14:textId="77777777" w:rsidR="009F5CD5" w:rsidRPr="000A546F" w:rsidRDefault="009F5CD5" w:rsidP="00FC11B7">
            <w:pPr>
              <w:jc w:val="both"/>
              <w:rPr>
                <w:szCs w:val="22"/>
                <w:lang w:val="sl-SI"/>
              </w:rPr>
            </w:pPr>
            <w:r w:rsidRPr="000A546F">
              <w:rPr>
                <w:lang w:val="sl-SI"/>
              </w:rPr>
              <w:t>UE</w:t>
            </w:r>
          </w:p>
        </w:tc>
        <w:tc>
          <w:tcPr>
            <w:tcW w:w="1757" w:type="pct"/>
          </w:tcPr>
          <w:p w14:paraId="24F57938" w14:textId="77777777" w:rsidR="009F5CD5" w:rsidRPr="000A546F" w:rsidRDefault="009F5CD5" w:rsidP="00FC11B7">
            <w:pPr>
              <w:jc w:val="both"/>
              <w:rPr>
                <w:szCs w:val="22"/>
                <w:lang w:val="sl-SI"/>
              </w:rPr>
            </w:pPr>
            <w:r w:rsidRPr="000A546F">
              <w:rPr>
                <w:lang w:val="sl-SI"/>
              </w:rPr>
              <w:t>Upravna enota</w:t>
            </w:r>
          </w:p>
        </w:tc>
      </w:tr>
      <w:tr w:rsidR="009F5CD5" w:rsidRPr="000A546F" w14:paraId="40C0B2F1" w14:textId="77777777" w:rsidTr="00FC11B7">
        <w:trPr>
          <w:trHeight w:val="312"/>
        </w:trPr>
        <w:tc>
          <w:tcPr>
            <w:tcW w:w="741" w:type="pct"/>
          </w:tcPr>
          <w:p w14:paraId="1E69AB40" w14:textId="77777777" w:rsidR="009F5CD5" w:rsidRPr="000A546F" w:rsidRDefault="009F5CD5" w:rsidP="00FC11B7">
            <w:pPr>
              <w:jc w:val="both"/>
              <w:rPr>
                <w:szCs w:val="22"/>
                <w:lang w:val="sl-SI"/>
              </w:rPr>
            </w:pPr>
            <w:r w:rsidRPr="000A546F">
              <w:rPr>
                <w:szCs w:val="22"/>
                <w:lang w:val="sl-SI"/>
              </w:rPr>
              <w:lastRenderedPageBreak/>
              <w:t>MP</w:t>
            </w:r>
          </w:p>
        </w:tc>
        <w:tc>
          <w:tcPr>
            <w:tcW w:w="1759" w:type="pct"/>
          </w:tcPr>
          <w:p w14:paraId="56DB721E" w14:textId="77777777" w:rsidR="009F5CD5" w:rsidRPr="000A546F" w:rsidRDefault="009F5CD5" w:rsidP="00FC11B7">
            <w:pPr>
              <w:jc w:val="both"/>
              <w:rPr>
                <w:szCs w:val="22"/>
                <w:lang w:val="sl-SI"/>
              </w:rPr>
            </w:pPr>
            <w:r w:rsidRPr="000A546F">
              <w:rPr>
                <w:rStyle w:val="st1"/>
                <w:szCs w:val="22"/>
                <w:lang w:val="sl-SI"/>
              </w:rPr>
              <w:t>Ministrstvo za pravosodje</w:t>
            </w:r>
          </w:p>
        </w:tc>
        <w:tc>
          <w:tcPr>
            <w:tcW w:w="742" w:type="pct"/>
          </w:tcPr>
          <w:p w14:paraId="3BB5C7C2" w14:textId="77777777" w:rsidR="009F5CD5" w:rsidRPr="000A546F" w:rsidRDefault="009F5CD5" w:rsidP="00FC11B7">
            <w:pPr>
              <w:jc w:val="both"/>
              <w:rPr>
                <w:szCs w:val="22"/>
                <w:lang w:val="sl-SI"/>
              </w:rPr>
            </w:pPr>
            <w:r w:rsidRPr="000A546F">
              <w:rPr>
                <w:lang w:val="sl-SI"/>
              </w:rPr>
              <w:t>URSZR</w:t>
            </w:r>
          </w:p>
        </w:tc>
        <w:tc>
          <w:tcPr>
            <w:tcW w:w="1757" w:type="pct"/>
          </w:tcPr>
          <w:p w14:paraId="47BD35AB" w14:textId="77777777" w:rsidR="009F5CD5" w:rsidRPr="000A546F" w:rsidRDefault="009F5CD5" w:rsidP="00FC11B7">
            <w:pPr>
              <w:jc w:val="both"/>
              <w:rPr>
                <w:szCs w:val="22"/>
                <w:lang w:val="sl-SI"/>
              </w:rPr>
            </w:pPr>
            <w:r w:rsidRPr="000A546F">
              <w:rPr>
                <w:lang w:val="sl-SI"/>
              </w:rPr>
              <w:t>Uprava Republike Slovenije za zaščito in reševanje</w:t>
            </w:r>
          </w:p>
        </w:tc>
      </w:tr>
      <w:tr w:rsidR="009F5CD5" w:rsidRPr="000A546F" w14:paraId="1F8BBBC3" w14:textId="77777777" w:rsidTr="00FC11B7">
        <w:trPr>
          <w:trHeight w:val="312"/>
        </w:trPr>
        <w:tc>
          <w:tcPr>
            <w:tcW w:w="741" w:type="pct"/>
          </w:tcPr>
          <w:p w14:paraId="3B9DAEE1" w14:textId="77777777" w:rsidR="009F5CD5" w:rsidRPr="000A546F" w:rsidRDefault="009F5CD5" w:rsidP="00FC11B7">
            <w:pPr>
              <w:jc w:val="both"/>
              <w:rPr>
                <w:szCs w:val="22"/>
                <w:lang w:val="sl-SI"/>
              </w:rPr>
            </w:pPr>
            <w:r w:rsidRPr="000A546F">
              <w:rPr>
                <w:szCs w:val="22"/>
                <w:lang w:val="sl-SI"/>
              </w:rPr>
              <w:t>MR</w:t>
            </w:r>
          </w:p>
        </w:tc>
        <w:tc>
          <w:tcPr>
            <w:tcW w:w="1759" w:type="pct"/>
          </w:tcPr>
          <w:p w14:paraId="2B4AB3B9" w14:textId="77777777" w:rsidR="009F5CD5" w:rsidRPr="000A546F" w:rsidRDefault="009F5CD5" w:rsidP="00FC11B7">
            <w:pPr>
              <w:jc w:val="both"/>
              <w:rPr>
                <w:szCs w:val="22"/>
                <w:lang w:val="sl-SI"/>
              </w:rPr>
            </w:pPr>
            <w:r w:rsidRPr="000A546F">
              <w:rPr>
                <w:szCs w:val="22"/>
                <w:lang w:val="sl-SI"/>
              </w:rPr>
              <w:t>Mestno redarstvo</w:t>
            </w:r>
          </w:p>
        </w:tc>
        <w:tc>
          <w:tcPr>
            <w:tcW w:w="742" w:type="pct"/>
          </w:tcPr>
          <w:p w14:paraId="6BDD8CB5" w14:textId="77777777" w:rsidR="009F5CD5" w:rsidRPr="000A546F" w:rsidRDefault="009F5CD5" w:rsidP="00FC11B7">
            <w:pPr>
              <w:jc w:val="both"/>
              <w:rPr>
                <w:szCs w:val="22"/>
                <w:lang w:val="sl-SI"/>
              </w:rPr>
            </w:pPr>
            <w:r w:rsidRPr="000A546F">
              <w:rPr>
                <w:lang w:val="sl-SI"/>
              </w:rPr>
              <w:t>VČO</w:t>
            </w:r>
          </w:p>
        </w:tc>
        <w:tc>
          <w:tcPr>
            <w:tcW w:w="1757" w:type="pct"/>
          </w:tcPr>
          <w:p w14:paraId="2D6BE70D" w14:textId="77777777" w:rsidR="009F5CD5" w:rsidRPr="000A546F" w:rsidRDefault="009F5CD5" w:rsidP="00FC11B7">
            <w:pPr>
              <w:jc w:val="both"/>
              <w:rPr>
                <w:szCs w:val="22"/>
                <w:lang w:val="sl-SI"/>
              </w:rPr>
            </w:pPr>
            <w:r w:rsidRPr="000A546F">
              <w:rPr>
                <w:lang w:val="sl-SI"/>
              </w:rPr>
              <w:t>Vodja četrtnega okoliša</w:t>
            </w:r>
          </w:p>
        </w:tc>
      </w:tr>
      <w:tr w:rsidR="009F5CD5" w:rsidRPr="000A546F" w14:paraId="56C14814" w14:textId="77777777" w:rsidTr="00FC11B7">
        <w:trPr>
          <w:trHeight w:val="312"/>
        </w:trPr>
        <w:tc>
          <w:tcPr>
            <w:tcW w:w="741" w:type="pct"/>
          </w:tcPr>
          <w:p w14:paraId="4EAED9BE" w14:textId="77777777" w:rsidR="009F5CD5" w:rsidRPr="000A546F" w:rsidRDefault="009F5CD5" w:rsidP="00FC11B7">
            <w:pPr>
              <w:jc w:val="both"/>
              <w:rPr>
                <w:szCs w:val="22"/>
                <w:lang w:val="sl-SI"/>
              </w:rPr>
            </w:pPr>
            <w:r w:rsidRPr="000A546F">
              <w:rPr>
                <w:szCs w:val="22"/>
                <w:lang w:val="sl-SI"/>
              </w:rPr>
              <w:t>MRVL</w:t>
            </w:r>
          </w:p>
        </w:tc>
        <w:tc>
          <w:tcPr>
            <w:tcW w:w="1759" w:type="pct"/>
          </w:tcPr>
          <w:p w14:paraId="24E426D1" w14:textId="77777777" w:rsidR="009F5CD5" w:rsidRPr="000A546F" w:rsidRDefault="009F5CD5" w:rsidP="00FC11B7">
            <w:pPr>
              <w:jc w:val="both"/>
              <w:rPr>
                <w:szCs w:val="22"/>
                <w:lang w:val="sl-SI"/>
              </w:rPr>
            </w:pPr>
            <w:r w:rsidRPr="000A546F">
              <w:rPr>
                <w:szCs w:val="22"/>
                <w:lang w:val="sl-SI"/>
              </w:rPr>
              <w:t>Matični register vozil in listin</w:t>
            </w:r>
          </w:p>
        </w:tc>
        <w:tc>
          <w:tcPr>
            <w:tcW w:w="742" w:type="pct"/>
          </w:tcPr>
          <w:p w14:paraId="5FB1DCC4" w14:textId="77777777" w:rsidR="009F5CD5" w:rsidRPr="000A546F" w:rsidRDefault="009F5CD5" w:rsidP="00FC11B7">
            <w:pPr>
              <w:jc w:val="both"/>
              <w:rPr>
                <w:szCs w:val="22"/>
                <w:lang w:val="sl-SI"/>
              </w:rPr>
            </w:pPr>
            <w:r w:rsidRPr="000A546F">
              <w:rPr>
                <w:lang w:val="sl-SI"/>
              </w:rPr>
              <w:t>VVZ</w:t>
            </w:r>
          </w:p>
        </w:tc>
        <w:tc>
          <w:tcPr>
            <w:tcW w:w="1757" w:type="pct"/>
          </w:tcPr>
          <w:p w14:paraId="456F37ED" w14:textId="77777777" w:rsidR="009F5CD5" w:rsidRPr="000A546F" w:rsidRDefault="009F5CD5" w:rsidP="00FC11B7">
            <w:pPr>
              <w:jc w:val="both"/>
              <w:rPr>
                <w:szCs w:val="22"/>
                <w:lang w:val="sl-SI"/>
              </w:rPr>
            </w:pPr>
            <w:r w:rsidRPr="000A546F">
              <w:rPr>
                <w:lang w:val="sl-SI"/>
              </w:rPr>
              <w:t>Vzgojni varstveni zavod</w:t>
            </w:r>
          </w:p>
        </w:tc>
      </w:tr>
      <w:tr w:rsidR="009F5CD5" w:rsidRPr="000A546F" w14:paraId="6CEABD3E" w14:textId="77777777" w:rsidTr="00FC11B7">
        <w:trPr>
          <w:trHeight w:val="312"/>
        </w:trPr>
        <w:tc>
          <w:tcPr>
            <w:tcW w:w="741" w:type="pct"/>
          </w:tcPr>
          <w:p w14:paraId="4FF6FDF5" w14:textId="77777777" w:rsidR="009F5CD5" w:rsidRPr="000A546F" w:rsidRDefault="009F5CD5" w:rsidP="00FC11B7">
            <w:pPr>
              <w:jc w:val="both"/>
              <w:rPr>
                <w:szCs w:val="22"/>
                <w:lang w:val="sl-SI"/>
              </w:rPr>
            </w:pPr>
            <w:r w:rsidRPr="000A546F">
              <w:rPr>
                <w:szCs w:val="22"/>
                <w:lang w:val="sl-SI"/>
              </w:rPr>
              <w:t>MSMN</w:t>
            </w:r>
          </w:p>
        </w:tc>
        <w:tc>
          <w:tcPr>
            <w:tcW w:w="1759" w:type="pct"/>
          </w:tcPr>
          <w:p w14:paraId="51797FE9" w14:textId="77777777" w:rsidR="009F5CD5" w:rsidRPr="000A546F" w:rsidRDefault="009F5CD5" w:rsidP="00FC11B7">
            <w:pPr>
              <w:jc w:val="both"/>
              <w:rPr>
                <w:szCs w:val="22"/>
                <w:lang w:val="sl-SI"/>
              </w:rPr>
            </w:pPr>
            <w:r w:rsidRPr="000A546F">
              <w:rPr>
                <w:szCs w:val="22"/>
                <w:lang w:val="sl-SI"/>
              </w:rPr>
              <w:t>Mobilna samodejna merilna naprava</w:t>
            </w:r>
          </w:p>
        </w:tc>
        <w:tc>
          <w:tcPr>
            <w:tcW w:w="742" w:type="pct"/>
          </w:tcPr>
          <w:p w14:paraId="3D2CFAAA" w14:textId="77777777" w:rsidR="009F5CD5" w:rsidRPr="000A546F" w:rsidRDefault="009F5CD5" w:rsidP="00FC11B7">
            <w:pPr>
              <w:jc w:val="both"/>
              <w:rPr>
                <w:szCs w:val="22"/>
                <w:lang w:val="sl-SI"/>
              </w:rPr>
            </w:pPr>
            <w:r w:rsidRPr="000A546F">
              <w:rPr>
                <w:lang w:val="sl-SI"/>
              </w:rPr>
              <w:t>ZCes-1</w:t>
            </w:r>
          </w:p>
        </w:tc>
        <w:tc>
          <w:tcPr>
            <w:tcW w:w="1757" w:type="pct"/>
          </w:tcPr>
          <w:p w14:paraId="0199309E" w14:textId="77777777" w:rsidR="009F5CD5" w:rsidRPr="000A546F" w:rsidRDefault="009F5CD5" w:rsidP="00FC11B7">
            <w:pPr>
              <w:jc w:val="both"/>
              <w:rPr>
                <w:szCs w:val="22"/>
                <w:lang w:val="sl-SI"/>
              </w:rPr>
            </w:pPr>
            <w:r w:rsidRPr="000A546F">
              <w:rPr>
                <w:lang w:val="sl-SI"/>
              </w:rPr>
              <w:t>Zakon o cestah</w:t>
            </w:r>
          </w:p>
        </w:tc>
      </w:tr>
      <w:tr w:rsidR="009F5CD5" w:rsidRPr="000A546F" w14:paraId="5FA39A1E" w14:textId="77777777" w:rsidTr="00FC11B7">
        <w:trPr>
          <w:trHeight w:val="312"/>
        </w:trPr>
        <w:tc>
          <w:tcPr>
            <w:tcW w:w="741" w:type="pct"/>
          </w:tcPr>
          <w:p w14:paraId="046AD4EF" w14:textId="77777777" w:rsidR="009F5CD5" w:rsidRPr="000A546F" w:rsidRDefault="009F5CD5" w:rsidP="00FC11B7">
            <w:pPr>
              <w:jc w:val="both"/>
              <w:rPr>
                <w:szCs w:val="22"/>
                <w:lang w:val="sl-SI"/>
              </w:rPr>
            </w:pPr>
            <w:r w:rsidRPr="000A546F">
              <w:rPr>
                <w:szCs w:val="22"/>
                <w:lang w:val="sl-SI"/>
              </w:rPr>
              <w:t>MU</w:t>
            </w:r>
          </w:p>
        </w:tc>
        <w:tc>
          <w:tcPr>
            <w:tcW w:w="1759" w:type="pct"/>
          </w:tcPr>
          <w:p w14:paraId="117798F0" w14:textId="77777777" w:rsidR="009F5CD5" w:rsidRPr="000A546F" w:rsidRDefault="009F5CD5" w:rsidP="00FC11B7">
            <w:pPr>
              <w:jc w:val="both"/>
              <w:rPr>
                <w:szCs w:val="22"/>
                <w:lang w:val="sl-SI" w:eastAsia="sl-SI"/>
              </w:rPr>
            </w:pPr>
            <w:r w:rsidRPr="000A546F">
              <w:rPr>
                <w:szCs w:val="22"/>
                <w:lang w:val="sl-SI"/>
              </w:rPr>
              <w:t>Mestna uprava</w:t>
            </w:r>
          </w:p>
        </w:tc>
        <w:tc>
          <w:tcPr>
            <w:tcW w:w="742" w:type="pct"/>
          </w:tcPr>
          <w:p w14:paraId="3432E6EF" w14:textId="77777777" w:rsidR="009F5CD5" w:rsidRPr="000A546F" w:rsidRDefault="009F5CD5" w:rsidP="00FC11B7">
            <w:pPr>
              <w:jc w:val="both"/>
              <w:rPr>
                <w:szCs w:val="22"/>
                <w:lang w:val="sl-SI"/>
              </w:rPr>
            </w:pPr>
            <w:r w:rsidRPr="000A546F">
              <w:rPr>
                <w:lang w:val="sl-SI"/>
              </w:rPr>
              <w:t>ZDL</w:t>
            </w:r>
          </w:p>
        </w:tc>
        <w:tc>
          <w:tcPr>
            <w:tcW w:w="1757" w:type="pct"/>
          </w:tcPr>
          <w:p w14:paraId="1FD23E0F" w14:textId="77777777" w:rsidR="009F5CD5" w:rsidRPr="000A546F" w:rsidRDefault="009F5CD5" w:rsidP="00FC11B7">
            <w:pPr>
              <w:jc w:val="both"/>
              <w:rPr>
                <w:szCs w:val="22"/>
                <w:lang w:val="sl-SI"/>
              </w:rPr>
            </w:pPr>
            <w:r w:rsidRPr="000A546F">
              <w:rPr>
                <w:lang w:val="sl-SI"/>
              </w:rPr>
              <w:t>Zdravstveni dom Ljubljana</w:t>
            </w:r>
          </w:p>
        </w:tc>
      </w:tr>
      <w:tr w:rsidR="009F5CD5" w:rsidRPr="000A546F" w14:paraId="1B8CBBF8" w14:textId="77777777" w:rsidTr="00FC11B7">
        <w:trPr>
          <w:trHeight w:val="312"/>
        </w:trPr>
        <w:tc>
          <w:tcPr>
            <w:tcW w:w="741" w:type="pct"/>
          </w:tcPr>
          <w:p w14:paraId="225C547B" w14:textId="77777777" w:rsidR="009F5CD5" w:rsidRPr="000A546F" w:rsidRDefault="009F5CD5" w:rsidP="00FC11B7">
            <w:pPr>
              <w:jc w:val="both"/>
              <w:rPr>
                <w:szCs w:val="22"/>
                <w:lang w:val="sl-SI"/>
              </w:rPr>
            </w:pPr>
            <w:r w:rsidRPr="000A546F">
              <w:rPr>
                <w:szCs w:val="22"/>
                <w:lang w:val="sl-SI" w:eastAsia="sl-SI"/>
              </w:rPr>
              <w:t>MZI</w:t>
            </w:r>
          </w:p>
        </w:tc>
        <w:tc>
          <w:tcPr>
            <w:tcW w:w="1759" w:type="pct"/>
          </w:tcPr>
          <w:p w14:paraId="4B21B585" w14:textId="77777777" w:rsidR="009F5CD5" w:rsidRPr="000A546F" w:rsidRDefault="009F5CD5" w:rsidP="00FC11B7">
            <w:pPr>
              <w:jc w:val="both"/>
              <w:rPr>
                <w:szCs w:val="22"/>
                <w:lang w:val="sl-SI"/>
              </w:rPr>
            </w:pPr>
            <w:r w:rsidRPr="000A546F">
              <w:rPr>
                <w:szCs w:val="22"/>
                <w:lang w:val="sl-SI" w:eastAsia="sl-SI"/>
              </w:rPr>
              <w:t>Ministrstvo za infrastrukturo</w:t>
            </w:r>
          </w:p>
        </w:tc>
        <w:tc>
          <w:tcPr>
            <w:tcW w:w="742" w:type="pct"/>
          </w:tcPr>
          <w:p w14:paraId="673D8A0D" w14:textId="77777777" w:rsidR="009F5CD5" w:rsidRPr="000A546F" w:rsidRDefault="009F5CD5" w:rsidP="00FC11B7">
            <w:pPr>
              <w:jc w:val="both"/>
              <w:rPr>
                <w:szCs w:val="22"/>
                <w:lang w:val="sl-SI"/>
              </w:rPr>
            </w:pPr>
            <w:r w:rsidRPr="000A546F">
              <w:rPr>
                <w:lang w:val="sl-SI"/>
              </w:rPr>
              <w:t>ZJRM-1</w:t>
            </w:r>
          </w:p>
        </w:tc>
        <w:tc>
          <w:tcPr>
            <w:tcW w:w="1757" w:type="pct"/>
          </w:tcPr>
          <w:p w14:paraId="3EE613A7" w14:textId="77777777" w:rsidR="009F5CD5" w:rsidRPr="000A546F" w:rsidRDefault="009F5CD5" w:rsidP="00FC11B7">
            <w:pPr>
              <w:jc w:val="both"/>
              <w:rPr>
                <w:szCs w:val="22"/>
                <w:lang w:val="sl-SI"/>
              </w:rPr>
            </w:pPr>
            <w:r w:rsidRPr="000A546F">
              <w:rPr>
                <w:lang w:val="sl-SI"/>
              </w:rPr>
              <w:t>Zakon o varstvu javnega reda in miru</w:t>
            </w:r>
          </w:p>
        </w:tc>
      </w:tr>
      <w:tr w:rsidR="009F5CD5" w:rsidRPr="000A546F" w14:paraId="51C68CD9" w14:textId="77777777" w:rsidTr="00FC11B7">
        <w:trPr>
          <w:trHeight w:val="312"/>
        </w:trPr>
        <w:tc>
          <w:tcPr>
            <w:tcW w:w="741" w:type="pct"/>
          </w:tcPr>
          <w:p w14:paraId="0113EBD2" w14:textId="77777777" w:rsidR="009F5CD5" w:rsidRPr="000A546F" w:rsidRDefault="009F5CD5" w:rsidP="00FC11B7">
            <w:pPr>
              <w:jc w:val="both"/>
              <w:rPr>
                <w:szCs w:val="22"/>
                <w:lang w:val="sl-SI"/>
              </w:rPr>
            </w:pPr>
            <w:r w:rsidRPr="000A546F">
              <w:rPr>
                <w:szCs w:val="22"/>
                <w:lang w:val="sl-SI"/>
              </w:rPr>
              <w:t>OAP</w:t>
            </w:r>
          </w:p>
        </w:tc>
        <w:tc>
          <w:tcPr>
            <w:tcW w:w="1759" w:type="pct"/>
          </w:tcPr>
          <w:p w14:paraId="744A78C7" w14:textId="77777777" w:rsidR="009F5CD5" w:rsidRPr="000A546F" w:rsidRDefault="009F5CD5" w:rsidP="00FC11B7">
            <w:pPr>
              <w:jc w:val="both"/>
              <w:rPr>
                <w:szCs w:val="22"/>
                <w:lang w:val="sl-SI"/>
              </w:rPr>
            </w:pPr>
            <w:r w:rsidRPr="000A546F">
              <w:rPr>
                <w:szCs w:val="22"/>
                <w:lang w:val="sl-SI"/>
              </w:rPr>
              <w:t>Odlok o avtotaksi prevozih</w:t>
            </w:r>
          </w:p>
        </w:tc>
        <w:tc>
          <w:tcPr>
            <w:tcW w:w="742" w:type="pct"/>
          </w:tcPr>
          <w:p w14:paraId="680871EA" w14:textId="77777777" w:rsidR="009F5CD5" w:rsidRPr="000A546F" w:rsidRDefault="009F5CD5" w:rsidP="00FC11B7">
            <w:pPr>
              <w:jc w:val="both"/>
              <w:rPr>
                <w:szCs w:val="22"/>
                <w:lang w:val="sl-SI"/>
              </w:rPr>
            </w:pPr>
            <w:r w:rsidRPr="000A546F">
              <w:rPr>
                <w:lang w:val="sl-SI"/>
              </w:rPr>
              <w:t>ZJU</w:t>
            </w:r>
          </w:p>
        </w:tc>
        <w:tc>
          <w:tcPr>
            <w:tcW w:w="1757" w:type="pct"/>
          </w:tcPr>
          <w:p w14:paraId="2706FA8C" w14:textId="77777777" w:rsidR="009F5CD5" w:rsidRPr="000A546F" w:rsidRDefault="009F5CD5" w:rsidP="00FC11B7">
            <w:pPr>
              <w:jc w:val="both"/>
              <w:rPr>
                <w:szCs w:val="22"/>
                <w:lang w:val="sl-SI"/>
              </w:rPr>
            </w:pPr>
            <w:r w:rsidRPr="000A546F">
              <w:rPr>
                <w:lang w:val="sl-SI"/>
              </w:rPr>
              <w:t>Zakon o javnih uslužbencih</w:t>
            </w:r>
          </w:p>
        </w:tc>
      </w:tr>
      <w:tr w:rsidR="009F5CD5" w:rsidRPr="000A546F" w14:paraId="238C71F2" w14:textId="77777777" w:rsidTr="00FC11B7">
        <w:trPr>
          <w:trHeight w:val="312"/>
        </w:trPr>
        <w:tc>
          <w:tcPr>
            <w:tcW w:w="741" w:type="pct"/>
          </w:tcPr>
          <w:p w14:paraId="49163F51" w14:textId="77777777" w:rsidR="009F5CD5" w:rsidRPr="000A546F" w:rsidRDefault="009F5CD5" w:rsidP="00FC11B7">
            <w:pPr>
              <w:jc w:val="both"/>
              <w:rPr>
                <w:szCs w:val="22"/>
                <w:lang w:val="sl-SI"/>
              </w:rPr>
            </w:pPr>
            <w:r w:rsidRPr="000A546F">
              <w:rPr>
                <w:szCs w:val="22"/>
                <w:lang w:val="sl-SI"/>
              </w:rPr>
              <w:t>OFR</w:t>
            </w:r>
          </w:p>
        </w:tc>
        <w:tc>
          <w:tcPr>
            <w:tcW w:w="1759" w:type="pct"/>
          </w:tcPr>
          <w:p w14:paraId="7587E223" w14:textId="77777777" w:rsidR="009F5CD5" w:rsidRPr="000A546F" w:rsidRDefault="009F5CD5" w:rsidP="00FC11B7">
            <w:pPr>
              <w:jc w:val="both"/>
              <w:rPr>
                <w:szCs w:val="22"/>
                <w:lang w:val="sl-SI"/>
              </w:rPr>
            </w:pPr>
            <w:r w:rsidRPr="000A546F">
              <w:rPr>
                <w:szCs w:val="22"/>
                <w:lang w:val="sl-SI"/>
              </w:rPr>
              <w:t>Oddelek za finance in računovodstvo</w:t>
            </w:r>
          </w:p>
        </w:tc>
        <w:tc>
          <w:tcPr>
            <w:tcW w:w="742" w:type="pct"/>
          </w:tcPr>
          <w:p w14:paraId="78FB3F24" w14:textId="77777777" w:rsidR="009F5CD5" w:rsidRPr="000A546F" w:rsidRDefault="009F5CD5" w:rsidP="00FC11B7">
            <w:pPr>
              <w:jc w:val="both"/>
              <w:rPr>
                <w:szCs w:val="22"/>
                <w:lang w:val="sl-SI"/>
              </w:rPr>
            </w:pPr>
            <w:r w:rsidRPr="000A546F">
              <w:rPr>
                <w:lang w:val="sl-SI"/>
              </w:rPr>
              <w:t>ZMOS</w:t>
            </w:r>
          </w:p>
        </w:tc>
        <w:tc>
          <w:tcPr>
            <w:tcW w:w="1757" w:type="pct"/>
          </w:tcPr>
          <w:p w14:paraId="59B22D9B" w14:textId="77777777" w:rsidR="009F5CD5" w:rsidRPr="000A546F" w:rsidRDefault="009F5CD5" w:rsidP="00FC11B7">
            <w:pPr>
              <w:jc w:val="both"/>
              <w:rPr>
                <w:szCs w:val="22"/>
                <w:lang w:val="sl-SI"/>
              </w:rPr>
            </w:pPr>
            <w:r w:rsidRPr="000A546F">
              <w:rPr>
                <w:lang w:val="sl-SI"/>
              </w:rPr>
              <w:t>Združenje mestnih občin Slovenije</w:t>
            </w:r>
          </w:p>
        </w:tc>
      </w:tr>
      <w:tr w:rsidR="009F5CD5" w:rsidRPr="000A546F" w14:paraId="55E9A332" w14:textId="77777777" w:rsidTr="00FC11B7">
        <w:trPr>
          <w:trHeight w:val="312"/>
        </w:trPr>
        <w:tc>
          <w:tcPr>
            <w:tcW w:w="741" w:type="pct"/>
          </w:tcPr>
          <w:p w14:paraId="5DFC1433" w14:textId="77777777" w:rsidR="009F5CD5" w:rsidRPr="000A546F" w:rsidRDefault="009F5CD5" w:rsidP="00FC11B7">
            <w:pPr>
              <w:jc w:val="both"/>
              <w:rPr>
                <w:szCs w:val="22"/>
                <w:lang w:val="sl-SI"/>
              </w:rPr>
            </w:pPr>
            <w:r w:rsidRPr="000A546F">
              <w:rPr>
                <w:szCs w:val="22"/>
                <w:lang w:val="sl-SI" w:eastAsia="sl-SI"/>
              </w:rPr>
              <w:t>OGDP</w:t>
            </w:r>
          </w:p>
        </w:tc>
        <w:tc>
          <w:tcPr>
            <w:tcW w:w="1759" w:type="pct"/>
          </w:tcPr>
          <w:p w14:paraId="2A9FC6B7" w14:textId="77777777" w:rsidR="009F5CD5" w:rsidRPr="000A546F" w:rsidRDefault="009F5CD5" w:rsidP="00FC11B7">
            <w:pPr>
              <w:jc w:val="both"/>
              <w:rPr>
                <w:szCs w:val="22"/>
                <w:lang w:val="sl-SI"/>
              </w:rPr>
            </w:pPr>
            <w:r w:rsidRPr="000A546F">
              <w:rPr>
                <w:szCs w:val="22"/>
                <w:lang w:val="sl-SI" w:eastAsia="sl-SI"/>
              </w:rPr>
              <w:t>Oddelek za gospodarske dejavnosti in promet</w:t>
            </w:r>
          </w:p>
        </w:tc>
        <w:tc>
          <w:tcPr>
            <w:tcW w:w="742" w:type="pct"/>
          </w:tcPr>
          <w:p w14:paraId="4E971A52" w14:textId="77777777" w:rsidR="009F5CD5" w:rsidRPr="000A546F" w:rsidRDefault="009F5CD5" w:rsidP="00FC11B7">
            <w:pPr>
              <w:jc w:val="both"/>
              <w:rPr>
                <w:szCs w:val="22"/>
                <w:lang w:val="sl-SI"/>
              </w:rPr>
            </w:pPr>
            <w:r w:rsidRPr="000A546F">
              <w:rPr>
                <w:lang w:val="sl-SI"/>
              </w:rPr>
              <w:t>ZNB</w:t>
            </w:r>
          </w:p>
        </w:tc>
        <w:tc>
          <w:tcPr>
            <w:tcW w:w="1757" w:type="pct"/>
          </w:tcPr>
          <w:p w14:paraId="15D98C57" w14:textId="77777777" w:rsidR="009F5CD5" w:rsidRPr="000A546F" w:rsidRDefault="009F5CD5" w:rsidP="00FC11B7">
            <w:pPr>
              <w:jc w:val="both"/>
              <w:rPr>
                <w:szCs w:val="22"/>
                <w:lang w:val="sl-SI"/>
              </w:rPr>
            </w:pPr>
            <w:r w:rsidRPr="000A546F">
              <w:rPr>
                <w:lang w:val="sl-SI"/>
              </w:rPr>
              <w:t>Zakon o nalezljivih boleznih</w:t>
            </w:r>
          </w:p>
        </w:tc>
      </w:tr>
      <w:tr w:rsidR="009F5CD5" w:rsidRPr="000A546F" w14:paraId="023D61D2" w14:textId="77777777" w:rsidTr="00FC11B7">
        <w:trPr>
          <w:trHeight w:val="312"/>
        </w:trPr>
        <w:tc>
          <w:tcPr>
            <w:tcW w:w="741" w:type="pct"/>
          </w:tcPr>
          <w:p w14:paraId="7F269AD7" w14:textId="77777777" w:rsidR="009F5CD5" w:rsidRPr="000A546F" w:rsidRDefault="009F5CD5" w:rsidP="00FC11B7">
            <w:pPr>
              <w:jc w:val="both"/>
              <w:rPr>
                <w:szCs w:val="22"/>
                <w:lang w:val="sl-SI"/>
              </w:rPr>
            </w:pPr>
            <w:r w:rsidRPr="000A546F">
              <w:rPr>
                <w:szCs w:val="22"/>
                <w:lang w:val="sl-SI"/>
              </w:rPr>
              <w:t>OPFTP</w:t>
            </w:r>
          </w:p>
        </w:tc>
        <w:tc>
          <w:tcPr>
            <w:tcW w:w="1759" w:type="pct"/>
          </w:tcPr>
          <w:p w14:paraId="070F169B" w14:textId="77777777" w:rsidR="009F5CD5" w:rsidRPr="000A546F" w:rsidRDefault="009F5CD5" w:rsidP="00FC11B7">
            <w:pPr>
              <w:jc w:val="both"/>
              <w:rPr>
                <w:szCs w:val="22"/>
                <w:lang w:val="sl-SI"/>
              </w:rPr>
            </w:pPr>
            <w:r w:rsidRPr="000A546F">
              <w:rPr>
                <w:szCs w:val="22"/>
                <w:lang w:val="sl-SI"/>
              </w:rPr>
              <w:t xml:space="preserve">Odsek za </w:t>
            </w:r>
            <w:proofErr w:type="spellStart"/>
            <w:r w:rsidRPr="000A546F">
              <w:rPr>
                <w:szCs w:val="22"/>
                <w:lang w:val="sl-SI"/>
              </w:rPr>
              <w:t>prekrškovne</w:t>
            </w:r>
            <w:proofErr w:type="spellEnd"/>
            <w:r w:rsidRPr="000A546F">
              <w:rPr>
                <w:szCs w:val="22"/>
                <w:lang w:val="sl-SI"/>
              </w:rPr>
              <w:t xml:space="preserve"> finance in tehnično poslovanje</w:t>
            </w:r>
          </w:p>
        </w:tc>
        <w:tc>
          <w:tcPr>
            <w:tcW w:w="742" w:type="pct"/>
          </w:tcPr>
          <w:p w14:paraId="68E2EC62" w14:textId="77777777" w:rsidR="009F5CD5" w:rsidRPr="000A546F" w:rsidRDefault="009F5CD5" w:rsidP="00FC11B7">
            <w:pPr>
              <w:jc w:val="both"/>
              <w:rPr>
                <w:rStyle w:val="Pripombasklic"/>
                <w:sz w:val="22"/>
                <w:szCs w:val="22"/>
                <w:lang w:val="sl-SI" w:eastAsia="sl-SI"/>
              </w:rPr>
            </w:pPr>
            <w:r w:rsidRPr="000A546F">
              <w:rPr>
                <w:lang w:val="sl-SI"/>
              </w:rPr>
              <w:t>ZORed</w:t>
            </w:r>
          </w:p>
        </w:tc>
        <w:tc>
          <w:tcPr>
            <w:tcW w:w="1757" w:type="pct"/>
          </w:tcPr>
          <w:p w14:paraId="64934EA8" w14:textId="77777777" w:rsidR="009F5CD5" w:rsidRPr="000A546F" w:rsidRDefault="009F5CD5" w:rsidP="00FC11B7">
            <w:pPr>
              <w:jc w:val="both"/>
              <w:rPr>
                <w:szCs w:val="22"/>
                <w:lang w:val="sl-SI"/>
              </w:rPr>
            </w:pPr>
            <w:r w:rsidRPr="000A546F">
              <w:rPr>
                <w:lang w:val="sl-SI"/>
              </w:rPr>
              <w:t>Zakon o občinskem redarstvu</w:t>
            </w:r>
          </w:p>
        </w:tc>
      </w:tr>
      <w:tr w:rsidR="009F5CD5" w:rsidRPr="000A546F" w14:paraId="19F7EE66" w14:textId="77777777" w:rsidTr="00FC11B7">
        <w:trPr>
          <w:trHeight w:val="312"/>
        </w:trPr>
        <w:tc>
          <w:tcPr>
            <w:tcW w:w="741" w:type="pct"/>
          </w:tcPr>
          <w:p w14:paraId="07DE6027" w14:textId="77777777" w:rsidR="009F5CD5" w:rsidRPr="000A546F" w:rsidRDefault="009F5CD5" w:rsidP="00FC11B7">
            <w:pPr>
              <w:jc w:val="both"/>
              <w:rPr>
                <w:szCs w:val="22"/>
                <w:lang w:val="sl-SI"/>
              </w:rPr>
            </w:pPr>
            <w:r w:rsidRPr="000A546F">
              <w:rPr>
                <w:szCs w:val="22"/>
                <w:lang w:val="sl-SI"/>
              </w:rPr>
              <w:t>OPP</w:t>
            </w:r>
            <w:r w:rsidRPr="000A546F" w:rsidDel="00241CB2">
              <w:rPr>
                <w:szCs w:val="22"/>
                <w:lang w:val="sl-SI"/>
              </w:rPr>
              <w:t xml:space="preserve"> </w:t>
            </w:r>
          </w:p>
        </w:tc>
        <w:tc>
          <w:tcPr>
            <w:tcW w:w="1759" w:type="pct"/>
          </w:tcPr>
          <w:p w14:paraId="791B67BF" w14:textId="77777777" w:rsidR="009F5CD5" w:rsidRPr="000A546F" w:rsidRDefault="009F5CD5" w:rsidP="00FC11B7">
            <w:pPr>
              <w:jc w:val="both"/>
              <w:rPr>
                <w:szCs w:val="22"/>
                <w:lang w:val="sl-SI"/>
              </w:rPr>
            </w:pPr>
            <w:r w:rsidRPr="000A546F">
              <w:rPr>
                <w:szCs w:val="22"/>
                <w:lang w:val="sl-SI"/>
              </w:rPr>
              <w:t xml:space="preserve">Odsek za </w:t>
            </w:r>
            <w:proofErr w:type="spellStart"/>
            <w:r w:rsidRPr="000A546F">
              <w:rPr>
                <w:szCs w:val="22"/>
                <w:lang w:val="sl-SI"/>
              </w:rPr>
              <w:t>prekrškovni</w:t>
            </w:r>
            <w:proofErr w:type="spellEnd"/>
            <w:r w:rsidRPr="000A546F">
              <w:rPr>
                <w:szCs w:val="22"/>
                <w:lang w:val="sl-SI"/>
              </w:rPr>
              <w:t xml:space="preserve"> postopek </w:t>
            </w:r>
          </w:p>
        </w:tc>
        <w:tc>
          <w:tcPr>
            <w:tcW w:w="742" w:type="pct"/>
          </w:tcPr>
          <w:p w14:paraId="2B680855" w14:textId="77777777" w:rsidR="009F5CD5" w:rsidRPr="000A546F" w:rsidRDefault="009F5CD5" w:rsidP="00FC11B7">
            <w:pPr>
              <w:jc w:val="both"/>
              <w:rPr>
                <w:szCs w:val="22"/>
                <w:lang w:val="sl-SI"/>
              </w:rPr>
            </w:pPr>
            <w:r w:rsidRPr="000A546F">
              <w:rPr>
                <w:lang w:val="sl-SI"/>
              </w:rPr>
              <w:t>ZP-1</w:t>
            </w:r>
          </w:p>
        </w:tc>
        <w:tc>
          <w:tcPr>
            <w:tcW w:w="1757" w:type="pct"/>
          </w:tcPr>
          <w:p w14:paraId="51147C78" w14:textId="77777777" w:rsidR="009F5CD5" w:rsidRPr="000A546F" w:rsidRDefault="009F5CD5" w:rsidP="00FC11B7">
            <w:pPr>
              <w:jc w:val="both"/>
              <w:rPr>
                <w:szCs w:val="22"/>
                <w:lang w:val="sl-SI"/>
              </w:rPr>
            </w:pPr>
            <w:r w:rsidRPr="000A546F">
              <w:rPr>
                <w:lang w:val="sl-SI"/>
              </w:rPr>
              <w:t>Zakon o prekrških</w:t>
            </w:r>
          </w:p>
        </w:tc>
      </w:tr>
      <w:tr w:rsidR="009F5CD5" w:rsidRPr="000A546F" w14:paraId="46F26395" w14:textId="77777777" w:rsidTr="00FC11B7">
        <w:trPr>
          <w:trHeight w:val="312"/>
        </w:trPr>
        <w:tc>
          <w:tcPr>
            <w:tcW w:w="741" w:type="pct"/>
          </w:tcPr>
          <w:p w14:paraId="57817A9F" w14:textId="77777777" w:rsidR="009F5CD5" w:rsidRPr="000A546F" w:rsidRDefault="009F5CD5" w:rsidP="00FC11B7">
            <w:pPr>
              <w:jc w:val="both"/>
              <w:rPr>
                <w:szCs w:val="22"/>
                <w:lang w:val="sl-SI"/>
              </w:rPr>
            </w:pPr>
            <w:r w:rsidRPr="000A546F">
              <w:rPr>
                <w:szCs w:val="22"/>
                <w:lang w:val="sl-SI"/>
              </w:rPr>
              <w:t>OPV</w:t>
            </w:r>
          </w:p>
        </w:tc>
        <w:tc>
          <w:tcPr>
            <w:tcW w:w="1759" w:type="pct"/>
          </w:tcPr>
          <w:p w14:paraId="1D4A0F1D" w14:textId="77777777" w:rsidR="009F5CD5" w:rsidRPr="000A546F" w:rsidRDefault="009F5CD5" w:rsidP="00FC11B7">
            <w:pPr>
              <w:rPr>
                <w:szCs w:val="22"/>
                <w:lang w:val="sl-SI"/>
              </w:rPr>
            </w:pPr>
            <w:r w:rsidRPr="000A546F">
              <w:rPr>
                <w:szCs w:val="22"/>
                <w:lang w:val="sl-SI"/>
              </w:rPr>
              <w:t>Občinski program varnosti</w:t>
            </w:r>
          </w:p>
        </w:tc>
        <w:tc>
          <w:tcPr>
            <w:tcW w:w="742" w:type="pct"/>
          </w:tcPr>
          <w:p w14:paraId="3D328DD9" w14:textId="77777777" w:rsidR="009F5CD5" w:rsidRPr="000A546F" w:rsidRDefault="009F5CD5" w:rsidP="00FC11B7">
            <w:pPr>
              <w:jc w:val="both"/>
              <w:rPr>
                <w:szCs w:val="22"/>
                <w:lang w:val="sl-SI"/>
              </w:rPr>
            </w:pPr>
            <w:r w:rsidRPr="000A546F">
              <w:rPr>
                <w:lang w:val="sl-SI"/>
              </w:rPr>
              <w:t>ZPCP</w:t>
            </w:r>
          </w:p>
        </w:tc>
        <w:tc>
          <w:tcPr>
            <w:tcW w:w="1757" w:type="pct"/>
          </w:tcPr>
          <w:p w14:paraId="57788E27" w14:textId="77777777" w:rsidR="009F5CD5" w:rsidRPr="000A546F" w:rsidRDefault="009F5CD5" w:rsidP="00FC11B7">
            <w:pPr>
              <w:jc w:val="both"/>
              <w:rPr>
                <w:szCs w:val="22"/>
                <w:lang w:val="sl-SI"/>
              </w:rPr>
            </w:pPr>
            <w:r w:rsidRPr="000A546F">
              <w:rPr>
                <w:lang w:val="sl-SI"/>
              </w:rPr>
              <w:t>Zakon o prevozih v cestnem prometu</w:t>
            </w:r>
          </w:p>
        </w:tc>
      </w:tr>
      <w:tr w:rsidR="009F5CD5" w:rsidRPr="000A546F" w14:paraId="7EE6446C" w14:textId="77777777" w:rsidTr="00FC11B7">
        <w:trPr>
          <w:trHeight w:val="312"/>
        </w:trPr>
        <w:tc>
          <w:tcPr>
            <w:tcW w:w="741" w:type="pct"/>
          </w:tcPr>
          <w:p w14:paraId="5BE316CE" w14:textId="77777777" w:rsidR="009F5CD5" w:rsidRPr="000A546F" w:rsidRDefault="009F5CD5" w:rsidP="00FC11B7">
            <w:pPr>
              <w:jc w:val="both"/>
              <w:rPr>
                <w:szCs w:val="22"/>
                <w:lang w:val="sl-SI"/>
              </w:rPr>
            </w:pPr>
            <w:r w:rsidRPr="000A546F">
              <w:rPr>
                <w:szCs w:val="22"/>
                <w:lang w:val="sl-SI"/>
              </w:rPr>
              <w:t>OR</w:t>
            </w:r>
          </w:p>
        </w:tc>
        <w:tc>
          <w:tcPr>
            <w:tcW w:w="1759" w:type="pct"/>
          </w:tcPr>
          <w:p w14:paraId="31EEC836" w14:textId="77777777" w:rsidR="009F5CD5" w:rsidRPr="000A546F" w:rsidRDefault="009F5CD5" w:rsidP="00FC11B7">
            <w:pPr>
              <w:jc w:val="both"/>
              <w:rPr>
                <w:szCs w:val="22"/>
                <w:lang w:val="sl-SI"/>
              </w:rPr>
            </w:pPr>
            <w:r w:rsidRPr="000A546F">
              <w:rPr>
                <w:szCs w:val="22"/>
                <w:lang w:val="sl-SI"/>
              </w:rPr>
              <w:t>Odsek za redarstvo</w:t>
            </w:r>
          </w:p>
        </w:tc>
        <w:tc>
          <w:tcPr>
            <w:tcW w:w="742" w:type="pct"/>
          </w:tcPr>
          <w:p w14:paraId="30837E42" w14:textId="77777777" w:rsidR="009F5CD5" w:rsidRPr="000A546F" w:rsidRDefault="009F5CD5" w:rsidP="00FC11B7">
            <w:pPr>
              <w:jc w:val="both"/>
              <w:rPr>
                <w:szCs w:val="22"/>
                <w:lang w:val="sl-SI"/>
              </w:rPr>
            </w:pPr>
            <w:proofErr w:type="spellStart"/>
            <w:r w:rsidRPr="000A546F">
              <w:rPr>
                <w:lang w:val="sl-SI"/>
              </w:rPr>
              <w:t>ZPrCP</w:t>
            </w:r>
            <w:proofErr w:type="spellEnd"/>
          </w:p>
        </w:tc>
        <w:tc>
          <w:tcPr>
            <w:tcW w:w="1757" w:type="pct"/>
          </w:tcPr>
          <w:p w14:paraId="3F8F7E1F" w14:textId="77777777" w:rsidR="009F5CD5" w:rsidRPr="000A546F" w:rsidRDefault="009F5CD5" w:rsidP="00FC11B7">
            <w:pPr>
              <w:jc w:val="both"/>
              <w:rPr>
                <w:szCs w:val="22"/>
                <w:lang w:val="sl-SI"/>
              </w:rPr>
            </w:pPr>
            <w:r w:rsidRPr="000A546F">
              <w:rPr>
                <w:lang w:val="sl-SI"/>
              </w:rPr>
              <w:t>Zakon o pravilih cestnega prometa</w:t>
            </w:r>
          </w:p>
        </w:tc>
      </w:tr>
      <w:tr w:rsidR="009F5CD5" w:rsidRPr="000A546F" w14:paraId="79DCFDC3" w14:textId="77777777" w:rsidTr="00FC11B7">
        <w:trPr>
          <w:trHeight w:val="312"/>
        </w:trPr>
        <w:tc>
          <w:tcPr>
            <w:tcW w:w="741" w:type="pct"/>
          </w:tcPr>
          <w:p w14:paraId="62DBE947" w14:textId="77777777" w:rsidR="009F5CD5" w:rsidRPr="000A546F" w:rsidRDefault="009F5CD5" w:rsidP="00FC11B7">
            <w:pPr>
              <w:jc w:val="both"/>
              <w:rPr>
                <w:szCs w:val="22"/>
                <w:lang w:val="sl-SI"/>
              </w:rPr>
            </w:pPr>
            <w:r w:rsidRPr="000A546F">
              <w:rPr>
                <w:szCs w:val="22"/>
                <w:lang w:val="sl-SI"/>
              </w:rPr>
              <w:t>OŠ</w:t>
            </w:r>
          </w:p>
        </w:tc>
        <w:tc>
          <w:tcPr>
            <w:tcW w:w="1759" w:type="pct"/>
          </w:tcPr>
          <w:p w14:paraId="29914759" w14:textId="77777777" w:rsidR="009F5CD5" w:rsidRPr="000A546F" w:rsidRDefault="009F5CD5" w:rsidP="00FC11B7">
            <w:pPr>
              <w:jc w:val="both"/>
              <w:rPr>
                <w:szCs w:val="22"/>
                <w:lang w:val="sl-SI"/>
              </w:rPr>
            </w:pPr>
            <w:r w:rsidRPr="000A546F">
              <w:rPr>
                <w:szCs w:val="22"/>
                <w:lang w:val="sl-SI"/>
              </w:rPr>
              <w:t>Osnovna šola</w:t>
            </w:r>
          </w:p>
          <w:p w14:paraId="456AF327" w14:textId="77777777" w:rsidR="009F5CD5" w:rsidRPr="000A546F" w:rsidRDefault="009F5CD5" w:rsidP="00FC11B7">
            <w:pPr>
              <w:jc w:val="both"/>
              <w:rPr>
                <w:szCs w:val="22"/>
                <w:lang w:val="sl-SI"/>
              </w:rPr>
            </w:pPr>
          </w:p>
        </w:tc>
        <w:tc>
          <w:tcPr>
            <w:tcW w:w="742" w:type="pct"/>
          </w:tcPr>
          <w:p w14:paraId="32FF067F" w14:textId="77777777" w:rsidR="009F5CD5" w:rsidRPr="000A546F" w:rsidRDefault="009F5CD5" w:rsidP="00FC11B7">
            <w:pPr>
              <w:jc w:val="both"/>
              <w:rPr>
                <w:szCs w:val="22"/>
                <w:lang w:val="sl-SI"/>
              </w:rPr>
            </w:pPr>
            <w:r w:rsidRPr="000A546F">
              <w:rPr>
                <w:lang w:val="sl-SI"/>
              </w:rPr>
              <w:t>ZRSZV</w:t>
            </w:r>
          </w:p>
        </w:tc>
        <w:tc>
          <w:tcPr>
            <w:tcW w:w="1757" w:type="pct"/>
          </w:tcPr>
          <w:p w14:paraId="7CA8FC1E" w14:textId="77777777" w:rsidR="009F5CD5" w:rsidRPr="000A546F" w:rsidRDefault="009F5CD5" w:rsidP="00FC11B7">
            <w:pPr>
              <w:jc w:val="both"/>
              <w:rPr>
                <w:szCs w:val="22"/>
                <w:lang w:val="sl-SI"/>
              </w:rPr>
            </w:pPr>
            <w:r w:rsidRPr="000A546F">
              <w:rPr>
                <w:lang w:val="sl-SI"/>
              </w:rPr>
              <w:t>Zbornica za razvoj slovenskega zasebnega varovanja</w:t>
            </w:r>
          </w:p>
        </w:tc>
      </w:tr>
      <w:tr w:rsidR="009F5CD5" w:rsidRPr="000A546F" w14:paraId="5BA4F64D" w14:textId="77777777" w:rsidTr="00FC11B7">
        <w:trPr>
          <w:trHeight w:val="312"/>
        </w:trPr>
        <w:tc>
          <w:tcPr>
            <w:tcW w:w="741" w:type="pct"/>
          </w:tcPr>
          <w:p w14:paraId="2E000D37" w14:textId="77777777" w:rsidR="009F5CD5" w:rsidRPr="000A546F" w:rsidRDefault="009F5CD5" w:rsidP="00FC11B7">
            <w:pPr>
              <w:jc w:val="both"/>
              <w:rPr>
                <w:szCs w:val="22"/>
                <w:lang w:val="sl-SI"/>
              </w:rPr>
            </w:pPr>
            <w:r w:rsidRPr="000A546F">
              <w:rPr>
                <w:szCs w:val="22"/>
                <w:lang w:val="sl-SI"/>
              </w:rPr>
              <w:t xml:space="preserve">OUP </w:t>
            </w:r>
          </w:p>
        </w:tc>
        <w:tc>
          <w:tcPr>
            <w:tcW w:w="1759" w:type="pct"/>
          </w:tcPr>
          <w:p w14:paraId="5307B5B2" w14:textId="77777777" w:rsidR="009F5CD5" w:rsidRPr="000A546F" w:rsidRDefault="009F5CD5" w:rsidP="00FC11B7">
            <w:pPr>
              <w:jc w:val="both"/>
              <w:rPr>
                <w:szCs w:val="22"/>
                <w:lang w:val="sl-SI"/>
              </w:rPr>
            </w:pPr>
            <w:r w:rsidRPr="000A546F">
              <w:rPr>
                <w:szCs w:val="22"/>
                <w:lang w:val="sl-SI"/>
              </w:rPr>
              <w:t>Oddelek za urejanje prostora</w:t>
            </w:r>
          </w:p>
        </w:tc>
        <w:tc>
          <w:tcPr>
            <w:tcW w:w="742" w:type="pct"/>
          </w:tcPr>
          <w:p w14:paraId="69D248C6" w14:textId="77777777" w:rsidR="009F5CD5" w:rsidRPr="000A546F" w:rsidRDefault="009F5CD5" w:rsidP="00FC11B7">
            <w:pPr>
              <w:jc w:val="both"/>
              <w:rPr>
                <w:szCs w:val="22"/>
                <w:lang w:val="sl-SI"/>
              </w:rPr>
            </w:pPr>
            <w:r w:rsidRPr="000A546F">
              <w:rPr>
                <w:lang w:val="sl-SI"/>
              </w:rPr>
              <w:t>ZSV</w:t>
            </w:r>
          </w:p>
        </w:tc>
        <w:tc>
          <w:tcPr>
            <w:tcW w:w="1757" w:type="pct"/>
          </w:tcPr>
          <w:p w14:paraId="433ECF56" w14:textId="77777777" w:rsidR="009F5CD5" w:rsidRPr="000A546F" w:rsidRDefault="009F5CD5" w:rsidP="00FC11B7">
            <w:pPr>
              <w:jc w:val="both"/>
              <w:rPr>
                <w:szCs w:val="22"/>
                <w:lang w:val="sl-SI"/>
              </w:rPr>
            </w:pPr>
            <w:r w:rsidRPr="000A546F">
              <w:rPr>
                <w:lang w:val="sl-SI"/>
              </w:rPr>
              <w:t>Zahteva za sodno varstvo</w:t>
            </w:r>
          </w:p>
        </w:tc>
      </w:tr>
      <w:tr w:rsidR="009F5CD5" w:rsidRPr="000A546F" w14:paraId="51CB55D4" w14:textId="77777777" w:rsidTr="00FC11B7">
        <w:trPr>
          <w:trHeight w:val="312"/>
        </w:trPr>
        <w:tc>
          <w:tcPr>
            <w:tcW w:w="741" w:type="pct"/>
          </w:tcPr>
          <w:p w14:paraId="6289BC91" w14:textId="77777777" w:rsidR="009F5CD5" w:rsidRPr="000A546F" w:rsidRDefault="009F5CD5" w:rsidP="00FC11B7">
            <w:pPr>
              <w:jc w:val="both"/>
              <w:rPr>
                <w:szCs w:val="22"/>
                <w:lang w:val="sl-SI"/>
              </w:rPr>
            </w:pPr>
            <w:r w:rsidRPr="000A546F">
              <w:rPr>
                <w:szCs w:val="22"/>
                <w:lang w:val="sl-SI"/>
              </w:rPr>
              <w:t>OSZV</w:t>
            </w:r>
          </w:p>
        </w:tc>
        <w:tc>
          <w:tcPr>
            <w:tcW w:w="1759" w:type="pct"/>
          </w:tcPr>
          <w:p w14:paraId="5913E349" w14:textId="77777777" w:rsidR="009F5CD5" w:rsidRPr="000A546F" w:rsidRDefault="009F5CD5" w:rsidP="00FC11B7">
            <w:pPr>
              <w:jc w:val="both"/>
              <w:rPr>
                <w:szCs w:val="22"/>
                <w:lang w:val="sl-SI"/>
              </w:rPr>
            </w:pPr>
            <w:r w:rsidRPr="000A546F">
              <w:rPr>
                <w:szCs w:val="22"/>
                <w:lang w:val="sl-SI"/>
              </w:rPr>
              <w:t>Oddelek za zdravje in socialno varstvo</w:t>
            </w:r>
          </w:p>
        </w:tc>
        <w:tc>
          <w:tcPr>
            <w:tcW w:w="742" w:type="pct"/>
          </w:tcPr>
          <w:p w14:paraId="6B0354D6" w14:textId="77777777" w:rsidR="009F5CD5" w:rsidRPr="000A546F" w:rsidRDefault="009F5CD5" w:rsidP="00FC11B7">
            <w:pPr>
              <w:jc w:val="both"/>
              <w:rPr>
                <w:szCs w:val="22"/>
                <w:lang w:val="sl-SI"/>
              </w:rPr>
            </w:pPr>
            <w:r w:rsidRPr="000A546F">
              <w:rPr>
                <w:lang w:val="sl-SI"/>
              </w:rPr>
              <w:t>ZUP</w:t>
            </w:r>
          </w:p>
        </w:tc>
        <w:tc>
          <w:tcPr>
            <w:tcW w:w="1757" w:type="pct"/>
          </w:tcPr>
          <w:p w14:paraId="79DA9677" w14:textId="77777777" w:rsidR="009F5CD5" w:rsidRPr="000A546F" w:rsidRDefault="009F5CD5" w:rsidP="00FC11B7">
            <w:pPr>
              <w:jc w:val="both"/>
              <w:rPr>
                <w:szCs w:val="22"/>
                <w:lang w:val="sl-SI"/>
              </w:rPr>
            </w:pPr>
            <w:r w:rsidRPr="000A546F">
              <w:rPr>
                <w:lang w:val="sl-SI"/>
              </w:rPr>
              <w:t>Zakon o splošnem upravnem postopku</w:t>
            </w:r>
          </w:p>
        </w:tc>
      </w:tr>
      <w:tr w:rsidR="009F5CD5" w:rsidRPr="000A546F" w14:paraId="6170B75A" w14:textId="77777777" w:rsidTr="00FC11B7">
        <w:trPr>
          <w:trHeight w:val="312"/>
        </w:trPr>
        <w:tc>
          <w:tcPr>
            <w:tcW w:w="741" w:type="pct"/>
            <w:tcBorders>
              <w:bottom w:val="single" w:sz="4" w:space="0" w:color="auto"/>
            </w:tcBorders>
          </w:tcPr>
          <w:p w14:paraId="00A896F0" w14:textId="77777777" w:rsidR="009F5CD5" w:rsidRPr="000A546F" w:rsidRDefault="009F5CD5" w:rsidP="00FC11B7">
            <w:pPr>
              <w:jc w:val="both"/>
              <w:rPr>
                <w:szCs w:val="22"/>
                <w:lang w:val="sl-SI"/>
              </w:rPr>
            </w:pPr>
            <w:r w:rsidRPr="000A546F">
              <w:rPr>
                <w:szCs w:val="22"/>
                <w:lang w:val="sl-SI"/>
              </w:rPr>
              <w:t xml:space="preserve">OVO </w:t>
            </w:r>
          </w:p>
        </w:tc>
        <w:tc>
          <w:tcPr>
            <w:tcW w:w="1759" w:type="pct"/>
            <w:tcBorders>
              <w:bottom w:val="single" w:sz="4" w:space="0" w:color="auto"/>
            </w:tcBorders>
          </w:tcPr>
          <w:p w14:paraId="5EB31E66" w14:textId="77777777" w:rsidR="009F5CD5" w:rsidRPr="000A546F" w:rsidRDefault="009F5CD5" w:rsidP="00FC11B7">
            <w:pPr>
              <w:jc w:val="both"/>
              <w:rPr>
                <w:szCs w:val="22"/>
                <w:lang w:val="sl-SI"/>
              </w:rPr>
            </w:pPr>
            <w:r w:rsidRPr="000A546F">
              <w:rPr>
                <w:szCs w:val="22"/>
                <w:lang w:val="sl-SI"/>
              </w:rPr>
              <w:t>Oddelek za varstvo okolja</w:t>
            </w:r>
          </w:p>
        </w:tc>
        <w:tc>
          <w:tcPr>
            <w:tcW w:w="742" w:type="pct"/>
            <w:tcBorders>
              <w:bottom w:val="single" w:sz="4" w:space="0" w:color="auto"/>
            </w:tcBorders>
          </w:tcPr>
          <w:p w14:paraId="18A20527" w14:textId="77777777" w:rsidR="009F5CD5" w:rsidRPr="000A546F" w:rsidRDefault="009F5CD5" w:rsidP="00FC11B7">
            <w:pPr>
              <w:jc w:val="both"/>
              <w:rPr>
                <w:szCs w:val="22"/>
                <w:lang w:val="sl-SI"/>
              </w:rPr>
            </w:pPr>
            <w:r w:rsidRPr="000A546F">
              <w:rPr>
                <w:lang w:val="sl-SI"/>
              </w:rPr>
              <w:t>ZZZiv</w:t>
            </w:r>
          </w:p>
        </w:tc>
        <w:tc>
          <w:tcPr>
            <w:tcW w:w="1757" w:type="pct"/>
            <w:tcBorders>
              <w:bottom w:val="single" w:sz="4" w:space="0" w:color="auto"/>
            </w:tcBorders>
          </w:tcPr>
          <w:p w14:paraId="1AAC5CCC" w14:textId="77777777" w:rsidR="009F5CD5" w:rsidRPr="000A546F" w:rsidRDefault="009F5CD5" w:rsidP="00FC11B7">
            <w:pPr>
              <w:jc w:val="both"/>
              <w:rPr>
                <w:szCs w:val="22"/>
                <w:lang w:val="sl-SI"/>
              </w:rPr>
            </w:pPr>
            <w:r w:rsidRPr="000A546F">
              <w:rPr>
                <w:lang w:val="sl-SI"/>
              </w:rPr>
              <w:t>Zakon o zaščiti živali</w:t>
            </w:r>
          </w:p>
        </w:tc>
      </w:tr>
      <w:tr w:rsidR="009F5CD5" w:rsidRPr="000A546F" w14:paraId="65D0A4AA" w14:textId="77777777" w:rsidTr="00FC11B7">
        <w:trPr>
          <w:trHeight w:val="312"/>
        </w:trPr>
        <w:tc>
          <w:tcPr>
            <w:tcW w:w="741" w:type="pct"/>
            <w:tcBorders>
              <w:bottom w:val="single" w:sz="4" w:space="0" w:color="auto"/>
            </w:tcBorders>
          </w:tcPr>
          <w:p w14:paraId="3C36EF35" w14:textId="77777777" w:rsidR="009F5CD5" w:rsidRPr="000A546F" w:rsidRDefault="009F5CD5" w:rsidP="00FC11B7">
            <w:pPr>
              <w:jc w:val="both"/>
              <w:rPr>
                <w:szCs w:val="22"/>
                <w:lang w:val="sl-SI"/>
              </w:rPr>
            </w:pPr>
            <w:r w:rsidRPr="000A546F">
              <w:rPr>
                <w:szCs w:val="22"/>
                <w:lang w:val="sl-SI"/>
              </w:rPr>
              <w:t>OZR</w:t>
            </w:r>
          </w:p>
        </w:tc>
        <w:tc>
          <w:tcPr>
            <w:tcW w:w="1759" w:type="pct"/>
            <w:tcBorders>
              <w:bottom w:val="single" w:sz="4" w:space="0" w:color="auto"/>
            </w:tcBorders>
          </w:tcPr>
          <w:p w14:paraId="2283933B" w14:textId="77777777" w:rsidR="009F5CD5" w:rsidRPr="000A546F" w:rsidRDefault="009F5CD5" w:rsidP="00FC11B7">
            <w:pPr>
              <w:jc w:val="both"/>
              <w:rPr>
                <w:szCs w:val="22"/>
                <w:lang w:val="sl-SI"/>
              </w:rPr>
            </w:pPr>
            <w:r w:rsidRPr="000A546F">
              <w:rPr>
                <w:szCs w:val="22"/>
                <w:lang w:val="sl-SI"/>
              </w:rPr>
              <w:t>Oddelek za zaščito in reševanje</w:t>
            </w:r>
          </w:p>
        </w:tc>
        <w:tc>
          <w:tcPr>
            <w:tcW w:w="742" w:type="pct"/>
            <w:tcBorders>
              <w:bottom w:val="single" w:sz="4" w:space="0" w:color="auto"/>
            </w:tcBorders>
          </w:tcPr>
          <w:p w14:paraId="2CB40325" w14:textId="77777777" w:rsidR="009F5CD5" w:rsidRPr="000A546F" w:rsidRDefault="009F5CD5" w:rsidP="00FC11B7">
            <w:pPr>
              <w:jc w:val="both"/>
              <w:rPr>
                <w:szCs w:val="22"/>
                <w:lang w:val="sl-SI"/>
              </w:rPr>
            </w:pPr>
          </w:p>
        </w:tc>
        <w:tc>
          <w:tcPr>
            <w:tcW w:w="1757" w:type="pct"/>
            <w:tcBorders>
              <w:bottom w:val="single" w:sz="4" w:space="0" w:color="auto"/>
            </w:tcBorders>
          </w:tcPr>
          <w:p w14:paraId="10E96B93" w14:textId="77777777" w:rsidR="009F5CD5" w:rsidRPr="000A546F" w:rsidRDefault="009F5CD5" w:rsidP="00FC11B7">
            <w:pPr>
              <w:jc w:val="both"/>
              <w:rPr>
                <w:szCs w:val="22"/>
                <w:lang w:val="sl-SI"/>
              </w:rPr>
            </w:pPr>
          </w:p>
        </w:tc>
      </w:tr>
    </w:tbl>
    <w:p w14:paraId="5D269E99" w14:textId="77777777" w:rsidR="00285DD4" w:rsidRPr="000A546F" w:rsidRDefault="00285DD4" w:rsidP="00043BF1">
      <w:pPr>
        <w:rPr>
          <w:lang w:val="sl-SI" w:eastAsia="sl-SI"/>
        </w:rPr>
      </w:pPr>
    </w:p>
    <w:p w14:paraId="3EA54AC0" w14:textId="2C81DF2B" w:rsidR="00764B74" w:rsidRPr="000A546F" w:rsidRDefault="00764B74" w:rsidP="00043BF1">
      <w:pPr>
        <w:rPr>
          <w:lang w:val="sl-SI" w:eastAsia="sl-SI"/>
        </w:rPr>
      </w:pPr>
    </w:p>
    <w:p w14:paraId="1BD0A082" w14:textId="07164A54" w:rsidR="00764B74" w:rsidRPr="000A546F" w:rsidRDefault="00764B74" w:rsidP="00043BF1">
      <w:pPr>
        <w:rPr>
          <w:lang w:val="sl-SI" w:eastAsia="sl-SI"/>
        </w:rPr>
      </w:pPr>
    </w:p>
    <w:p w14:paraId="7D2E2B50" w14:textId="5D0B60E4" w:rsidR="00764B74" w:rsidRPr="000A546F" w:rsidRDefault="00764B74" w:rsidP="00043BF1">
      <w:pPr>
        <w:rPr>
          <w:lang w:val="sl-SI" w:eastAsia="sl-SI"/>
        </w:rPr>
      </w:pPr>
    </w:p>
    <w:p w14:paraId="1890F00F" w14:textId="4573BAA3" w:rsidR="00764B74" w:rsidRPr="000A546F" w:rsidRDefault="00764B74" w:rsidP="00043BF1">
      <w:pPr>
        <w:rPr>
          <w:lang w:val="sl-SI" w:eastAsia="sl-SI"/>
        </w:rPr>
      </w:pPr>
    </w:p>
    <w:p w14:paraId="03CBDB9B" w14:textId="73DE6895" w:rsidR="00764B74" w:rsidRPr="000A546F" w:rsidRDefault="00764B74" w:rsidP="00043BF1">
      <w:pPr>
        <w:rPr>
          <w:lang w:val="sl-SI" w:eastAsia="sl-SI"/>
        </w:rPr>
      </w:pPr>
    </w:p>
    <w:p w14:paraId="365F1956" w14:textId="0A812BAC" w:rsidR="00764B74" w:rsidRPr="000A546F" w:rsidRDefault="00764B74" w:rsidP="00043BF1">
      <w:pPr>
        <w:rPr>
          <w:lang w:val="sl-SI" w:eastAsia="sl-SI"/>
        </w:rPr>
      </w:pPr>
    </w:p>
    <w:p w14:paraId="187523FA" w14:textId="23FED493" w:rsidR="00764B74" w:rsidRPr="000A546F" w:rsidRDefault="00764B74" w:rsidP="00043BF1">
      <w:pPr>
        <w:rPr>
          <w:lang w:val="sl-SI" w:eastAsia="sl-SI"/>
        </w:rPr>
      </w:pPr>
    </w:p>
    <w:p w14:paraId="022DBF55" w14:textId="77777777" w:rsidR="003D263E" w:rsidRPr="000A546F" w:rsidRDefault="003D263E" w:rsidP="00043BF1">
      <w:pPr>
        <w:rPr>
          <w:lang w:val="sl-SI" w:eastAsia="sl-SI"/>
        </w:rPr>
      </w:pPr>
    </w:p>
    <w:p w14:paraId="6EAEB351" w14:textId="415F5E53" w:rsidR="00764B74" w:rsidRPr="000A546F" w:rsidRDefault="00764B74" w:rsidP="00043BF1">
      <w:pPr>
        <w:rPr>
          <w:lang w:val="sl-SI" w:eastAsia="sl-SI"/>
        </w:rPr>
      </w:pPr>
    </w:p>
    <w:p w14:paraId="02B25CAA" w14:textId="2BC5175F" w:rsidR="005216EA" w:rsidRPr="000A546F" w:rsidRDefault="005216EA" w:rsidP="00043BF1">
      <w:pPr>
        <w:rPr>
          <w:lang w:val="sl-SI" w:eastAsia="sl-SI"/>
        </w:rPr>
      </w:pPr>
    </w:p>
    <w:p w14:paraId="431E63DD" w14:textId="17058100" w:rsidR="00A00DE3" w:rsidRPr="000A546F" w:rsidRDefault="00A00DE3" w:rsidP="00043BF1">
      <w:pPr>
        <w:rPr>
          <w:lang w:val="sl-SI" w:eastAsia="sl-SI"/>
        </w:rPr>
      </w:pPr>
    </w:p>
    <w:p w14:paraId="4932AD53" w14:textId="4B220B5D" w:rsidR="00A00DE3" w:rsidRPr="000A546F" w:rsidRDefault="00A00DE3" w:rsidP="00043BF1">
      <w:pPr>
        <w:rPr>
          <w:lang w:val="sl-SI" w:eastAsia="sl-SI"/>
        </w:rPr>
      </w:pPr>
    </w:p>
    <w:p w14:paraId="741AD2D0" w14:textId="1477C7F2" w:rsidR="00A00DE3" w:rsidRPr="000A546F" w:rsidRDefault="00A00DE3" w:rsidP="00043BF1">
      <w:pPr>
        <w:rPr>
          <w:lang w:val="sl-SI" w:eastAsia="sl-SI"/>
        </w:rPr>
      </w:pPr>
    </w:p>
    <w:p w14:paraId="523E489C" w14:textId="5B7FB78C" w:rsidR="00A00DE3" w:rsidRPr="000A546F" w:rsidRDefault="00A00DE3" w:rsidP="00043BF1">
      <w:pPr>
        <w:rPr>
          <w:lang w:val="sl-SI" w:eastAsia="sl-SI"/>
        </w:rPr>
      </w:pPr>
    </w:p>
    <w:p w14:paraId="4DB151DF" w14:textId="34539375" w:rsidR="00A00DE3" w:rsidRPr="000A546F" w:rsidRDefault="00A00DE3" w:rsidP="00043BF1">
      <w:pPr>
        <w:rPr>
          <w:lang w:val="sl-SI" w:eastAsia="sl-SI"/>
        </w:rPr>
      </w:pPr>
    </w:p>
    <w:p w14:paraId="054CC85F" w14:textId="03A312DB" w:rsidR="00A00DE3" w:rsidRPr="000A546F" w:rsidRDefault="00A00DE3" w:rsidP="00043BF1">
      <w:pPr>
        <w:rPr>
          <w:lang w:val="sl-SI" w:eastAsia="sl-SI"/>
        </w:rPr>
      </w:pPr>
    </w:p>
    <w:p w14:paraId="221700F4" w14:textId="77777777" w:rsidR="00A00DE3" w:rsidRPr="000A546F" w:rsidRDefault="00A00DE3" w:rsidP="00043BF1">
      <w:pPr>
        <w:rPr>
          <w:lang w:val="sl-SI" w:eastAsia="sl-SI"/>
        </w:rPr>
      </w:pPr>
    </w:p>
    <w:p w14:paraId="55E1A765" w14:textId="06A6F9DD" w:rsidR="00764B74" w:rsidRPr="000A546F" w:rsidRDefault="00764B74" w:rsidP="00043BF1">
      <w:pPr>
        <w:rPr>
          <w:lang w:val="sl-SI" w:eastAsia="sl-SI"/>
        </w:rPr>
      </w:pPr>
    </w:p>
    <w:p w14:paraId="4ECC4F74" w14:textId="0FCA47F1" w:rsidR="000E0626" w:rsidRPr="000A546F" w:rsidRDefault="000E0626" w:rsidP="00043BF1">
      <w:pPr>
        <w:rPr>
          <w:lang w:val="sl-SI" w:eastAsia="sl-SI"/>
        </w:rPr>
      </w:pPr>
    </w:p>
    <w:p w14:paraId="5E3694F2" w14:textId="355E4E78" w:rsidR="000E0626" w:rsidRPr="000A546F" w:rsidRDefault="000E0626" w:rsidP="00043BF1">
      <w:pPr>
        <w:rPr>
          <w:lang w:val="sl-SI" w:eastAsia="sl-SI"/>
        </w:rPr>
      </w:pPr>
    </w:p>
    <w:p w14:paraId="7DF51A6C" w14:textId="77777777" w:rsidR="000E0626" w:rsidRPr="000A546F" w:rsidRDefault="000E0626" w:rsidP="00043BF1">
      <w:pPr>
        <w:rPr>
          <w:lang w:val="sl-SI" w:eastAsia="sl-SI"/>
        </w:rPr>
      </w:pPr>
    </w:p>
    <w:p w14:paraId="247D2361" w14:textId="65D025B5" w:rsidR="00764B74" w:rsidRPr="000A546F" w:rsidRDefault="00764B74" w:rsidP="00043BF1">
      <w:pPr>
        <w:rPr>
          <w:lang w:val="sl-SI" w:eastAsia="sl-SI"/>
        </w:rPr>
      </w:pPr>
    </w:p>
    <w:p w14:paraId="7D436FAF" w14:textId="4FC0A0DD" w:rsidR="00764B74" w:rsidRPr="000A546F" w:rsidRDefault="00764B74" w:rsidP="00043BF1">
      <w:pPr>
        <w:rPr>
          <w:lang w:val="sl-SI" w:eastAsia="sl-SI"/>
        </w:rPr>
      </w:pPr>
    </w:p>
    <w:p w14:paraId="2BE814C1" w14:textId="638FC2F5" w:rsidR="00764B74" w:rsidRPr="000A546F" w:rsidRDefault="00764B74" w:rsidP="00043BF1">
      <w:pPr>
        <w:rPr>
          <w:lang w:val="sl-SI" w:eastAsia="sl-SI"/>
        </w:rPr>
      </w:pPr>
    </w:p>
    <w:p w14:paraId="1D372658" w14:textId="04399DAB" w:rsidR="00764B74" w:rsidRPr="000A546F" w:rsidRDefault="00764B74" w:rsidP="00043BF1">
      <w:pPr>
        <w:rPr>
          <w:lang w:val="sl-SI" w:eastAsia="sl-SI"/>
        </w:rPr>
      </w:pPr>
    </w:p>
    <w:p w14:paraId="31626357" w14:textId="3B341DBD" w:rsidR="00764B74" w:rsidRPr="000A546F" w:rsidRDefault="00764B74" w:rsidP="00043BF1">
      <w:pPr>
        <w:rPr>
          <w:lang w:val="sl-SI" w:eastAsia="sl-SI"/>
        </w:rPr>
      </w:pPr>
    </w:p>
    <w:p w14:paraId="5CE55ADF" w14:textId="77777777" w:rsidR="009F5CD5" w:rsidRPr="000A546F" w:rsidRDefault="009F5CD5" w:rsidP="00156AEE">
      <w:pPr>
        <w:pStyle w:val="Naslov1"/>
        <w:sectPr w:rsidR="009F5CD5" w:rsidRPr="000A546F" w:rsidSect="00D54AA4">
          <w:headerReference w:type="first" r:id="rId9"/>
          <w:footerReference w:type="first" r:id="rId10"/>
          <w:pgSz w:w="11899" w:h="16838" w:code="9"/>
          <w:pgMar w:top="1100" w:right="984" w:bottom="993" w:left="1418" w:header="397" w:footer="740" w:gutter="0"/>
          <w:pgNumType w:start="1"/>
          <w:cols w:space="708"/>
          <w:titlePg/>
          <w:docGrid w:linePitch="299"/>
        </w:sectPr>
      </w:pPr>
    </w:p>
    <w:p w14:paraId="7B9105F2" w14:textId="0BE4A046" w:rsidR="0036477C" w:rsidRPr="000A546F" w:rsidRDefault="0036477C" w:rsidP="00156AEE">
      <w:pPr>
        <w:pStyle w:val="Naslov1"/>
      </w:pPr>
      <w:bookmarkStart w:id="19" w:name="_Toc128138386"/>
      <w:r w:rsidRPr="000A546F">
        <w:lastRenderedPageBreak/>
        <w:t>1 UVOD</w:t>
      </w:r>
      <w:bookmarkEnd w:id="19"/>
    </w:p>
    <w:p w14:paraId="5DEE1D8A" w14:textId="77777777" w:rsidR="003019C0" w:rsidRPr="000A546F" w:rsidRDefault="003019C0" w:rsidP="00043BF1">
      <w:pPr>
        <w:tabs>
          <w:tab w:val="center" w:pos="4748"/>
          <w:tab w:val="left" w:pos="6405"/>
        </w:tabs>
        <w:rPr>
          <w:b/>
          <w:sz w:val="28"/>
          <w:szCs w:val="28"/>
          <w:lang w:val="sl-SI"/>
        </w:rPr>
      </w:pPr>
    </w:p>
    <w:p w14:paraId="4C7E3A7A" w14:textId="117658D3" w:rsidR="00B92484" w:rsidRPr="000A546F" w:rsidRDefault="006D5301" w:rsidP="005B7DB3">
      <w:pPr>
        <w:tabs>
          <w:tab w:val="center" w:pos="4748"/>
          <w:tab w:val="left" w:pos="6405"/>
        </w:tabs>
        <w:jc w:val="both"/>
        <w:rPr>
          <w:bCs/>
          <w:iCs/>
          <w:szCs w:val="22"/>
          <w:lang w:val="sl-SI"/>
        </w:rPr>
      </w:pPr>
      <w:r w:rsidRPr="000A546F">
        <w:rPr>
          <w:szCs w:val="22"/>
          <w:lang w:val="sl-SI"/>
        </w:rPr>
        <w:t>Poročilo o delu MR MOL temelji na rezultatih dela MR v preteklem letu, ki izhajajo iz opravljenih nalog na podlagi zakonskih določil in odlokov</w:t>
      </w:r>
      <w:r w:rsidR="008D1669" w:rsidRPr="000A546F">
        <w:rPr>
          <w:szCs w:val="22"/>
          <w:lang w:val="sl-SI"/>
        </w:rPr>
        <w:t>,</w:t>
      </w:r>
      <w:r w:rsidRPr="000A546F">
        <w:rPr>
          <w:szCs w:val="22"/>
          <w:lang w:val="sl-SI"/>
        </w:rPr>
        <w:t xml:space="preserve"> za katere je MR pristojno.</w:t>
      </w:r>
      <w:r w:rsidR="001A48DF" w:rsidRPr="000A546F">
        <w:rPr>
          <w:szCs w:val="22"/>
          <w:lang w:val="sl-SI"/>
        </w:rPr>
        <w:t xml:space="preserve"> </w:t>
      </w:r>
      <w:r w:rsidR="00AC62A0" w:rsidRPr="000A546F">
        <w:rPr>
          <w:szCs w:val="22"/>
          <w:lang w:val="sl-SI"/>
        </w:rPr>
        <w:t>Ker je MR subjekt zagotavljanja varnosti</w:t>
      </w:r>
      <w:r w:rsidR="00394BC6" w:rsidRPr="000A546F">
        <w:rPr>
          <w:szCs w:val="22"/>
          <w:lang w:val="sl-SI"/>
        </w:rPr>
        <w:t xml:space="preserve"> v lokalni skupnosti</w:t>
      </w:r>
      <w:r w:rsidR="00AC62A0" w:rsidRPr="000A546F">
        <w:rPr>
          <w:szCs w:val="22"/>
          <w:lang w:val="sl-SI"/>
        </w:rPr>
        <w:t>, ki pri svojem delu uporab</w:t>
      </w:r>
      <w:r w:rsidR="005E4840" w:rsidRPr="000A546F">
        <w:rPr>
          <w:szCs w:val="22"/>
          <w:lang w:val="sl-SI"/>
        </w:rPr>
        <w:t>lja tudi represivna pooblastila</w:t>
      </w:r>
      <w:r w:rsidR="00AC62A0" w:rsidRPr="000A546F">
        <w:rPr>
          <w:szCs w:val="22"/>
          <w:lang w:val="sl-SI"/>
        </w:rPr>
        <w:t xml:space="preserve"> je</w:t>
      </w:r>
      <w:r w:rsidR="0053037E" w:rsidRPr="000A546F">
        <w:rPr>
          <w:szCs w:val="22"/>
          <w:lang w:val="sl-SI"/>
        </w:rPr>
        <w:t xml:space="preserve"> ključno, da se naloge </w:t>
      </w:r>
      <w:r w:rsidR="005E4840" w:rsidRPr="000A546F">
        <w:rPr>
          <w:szCs w:val="22"/>
          <w:lang w:val="sl-SI"/>
        </w:rPr>
        <w:t xml:space="preserve">in postopki </w:t>
      </w:r>
      <w:r w:rsidR="007D437A" w:rsidRPr="000A546F">
        <w:rPr>
          <w:szCs w:val="22"/>
          <w:lang w:val="sl-SI"/>
        </w:rPr>
        <w:t xml:space="preserve">izvajajo </w:t>
      </w:r>
      <w:r w:rsidR="0053037E" w:rsidRPr="000A546F">
        <w:rPr>
          <w:szCs w:val="22"/>
          <w:lang w:val="sl-SI"/>
        </w:rPr>
        <w:t>zakonito</w:t>
      </w:r>
      <w:r w:rsidR="005B7DB3" w:rsidRPr="000A546F">
        <w:rPr>
          <w:szCs w:val="22"/>
          <w:lang w:val="sl-SI"/>
        </w:rPr>
        <w:t>, profesionalno</w:t>
      </w:r>
      <w:r w:rsidR="0053037E" w:rsidRPr="000A546F">
        <w:rPr>
          <w:szCs w:val="22"/>
          <w:lang w:val="sl-SI"/>
        </w:rPr>
        <w:t xml:space="preserve"> in strokovno</w:t>
      </w:r>
      <w:r w:rsidR="00090551" w:rsidRPr="000A546F">
        <w:rPr>
          <w:szCs w:val="22"/>
          <w:lang w:val="sl-SI"/>
        </w:rPr>
        <w:t xml:space="preserve">. </w:t>
      </w:r>
      <w:r w:rsidR="00D01D27" w:rsidRPr="000A546F">
        <w:rPr>
          <w:szCs w:val="22"/>
          <w:lang w:val="sl-SI"/>
        </w:rPr>
        <w:t xml:space="preserve">Slednje je pomembno tudi zato, ker sta legalnost in legitimnost stalno pod drobnogledom </w:t>
      </w:r>
      <w:r w:rsidR="00090551" w:rsidRPr="000A546F">
        <w:rPr>
          <w:szCs w:val="22"/>
          <w:lang w:val="sl-SI"/>
        </w:rPr>
        <w:t xml:space="preserve">tako </w:t>
      </w:r>
      <w:r w:rsidR="00AD7E1A" w:rsidRPr="000A546F">
        <w:rPr>
          <w:szCs w:val="22"/>
          <w:lang w:val="sl-SI"/>
        </w:rPr>
        <w:t>strokovne,</w:t>
      </w:r>
      <w:r w:rsidR="00AC2E1F" w:rsidRPr="000A546F">
        <w:rPr>
          <w:szCs w:val="22"/>
          <w:lang w:val="sl-SI"/>
        </w:rPr>
        <w:t xml:space="preserve"> kot</w:t>
      </w:r>
      <w:r w:rsidR="00AD7E1A" w:rsidRPr="000A546F">
        <w:rPr>
          <w:szCs w:val="22"/>
          <w:lang w:val="sl-SI"/>
        </w:rPr>
        <w:t xml:space="preserve"> tudi širše javnosti. </w:t>
      </w:r>
      <w:r w:rsidR="00AC2E1F" w:rsidRPr="000A546F">
        <w:rPr>
          <w:szCs w:val="22"/>
          <w:lang w:val="sl-SI"/>
        </w:rPr>
        <w:t>Prepoznavanje MR kot pomembn</w:t>
      </w:r>
      <w:r w:rsidR="000F4787" w:rsidRPr="000A546F">
        <w:rPr>
          <w:szCs w:val="22"/>
          <w:lang w:val="sl-SI"/>
        </w:rPr>
        <w:t>e</w:t>
      </w:r>
      <w:r w:rsidR="00AC2E1F" w:rsidRPr="000A546F">
        <w:rPr>
          <w:szCs w:val="22"/>
          <w:lang w:val="sl-SI"/>
        </w:rPr>
        <w:t xml:space="preserve"> </w:t>
      </w:r>
      <w:r w:rsidR="000E00AF" w:rsidRPr="000A546F">
        <w:rPr>
          <w:szCs w:val="22"/>
          <w:lang w:val="sl-SI"/>
        </w:rPr>
        <w:t>institucij</w:t>
      </w:r>
      <w:r w:rsidR="000F4787" w:rsidRPr="000A546F">
        <w:rPr>
          <w:szCs w:val="22"/>
          <w:lang w:val="sl-SI"/>
        </w:rPr>
        <w:t>e</w:t>
      </w:r>
      <w:r w:rsidR="00AC2E1F" w:rsidRPr="000A546F">
        <w:rPr>
          <w:szCs w:val="22"/>
          <w:lang w:val="sl-SI"/>
        </w:rPr>
        <w:t xml:space="preserve"> zagotavljanja prometne in </w:t>
      </w:r>
      <w:r w:rsidR="00D80F0E" w:rsidRPr="000A546F">
        <w:rPr>
          <w:szCs w:val="22"/>
          <w:lang w:val="sl-SI"/>
        </w:rPr>
        <w:t xml:space="preserve">splošne </w:t>
      </w:r>
      <w:r w:rsidR="00AC2E1F" w:rsidRPr="000A546F">
        <w:rPr>
          <w:szCs w:val="22"/>
          <w:lang w:val="sl-SI"/>
        </w:rPr>
        <w:t xml:space="preserve">javne varnosti v mestu </w:t>
      </w:r>
      <w:r w:rsidR="000E00AF" w:rsidRPr="000A546F">
        <w:rPr>
          <w:szCs w:val="22"/>
          <w:lang w:val="sl-SI"/>
        </w:rPr>
        <w:t>ter interes meščanov za dvig kakovosti in varnosti življenja v MOL se kaže</w:t>
      </w:r>
      <w:r w:rsidR="00E44F3B" w:rsidRPr="000A546F">
        <w:rPr>
          <w:szCs w:val="22"/>
          <w:lang w:val="sl-SI"/>
        </w:rPr>
        <w:t xml:space="preserve"> </w:t>
      </w:r>
      <w:r w:rsidR="00E3400E" w:rsidRPr="000A546F">
        <w:rPr>
          <w:szCs w:val="22"/>
          <w:lang w:val="sl-SI"/>
        </w:rPr>
        <w:t>s</w:t>
      </w:r>
      <w:r w:rsidR="00AC2E1F" w:rsidRPr="000A546F">
        <w:rPr>
          <w:szCs w:val="22"/>
          <w:lang w:val="sl-SI"/>
        </w:rPr>
        <w:t xml:space="preserve"> konstantnim naraščanjem prejetih</w:t>
      </w:r>
      <w:r w:rsidR="009E535A" w:rsidRPr="000A546F">
        <w:rPr>
          <w:szCs w:val="22"/>
          <w:lang w:val="sl-SI"/>
        </w:rPr>
        <w:t xml:space="preserve"> </w:t>
      </w:r>
      <w:r w:rsidR="009E535A" w:rsidRPr="000A546F">
        <w:rPr>
          <w:bCs/>
          <w:iCs/>
          <w:szCs w:val="22"/>
          <w:lang w:val="sl-SI"/>
        </w:rPr>
        <w:t>pobud, predlogov</w:t>
      </w:r>
      <w:r w:rsidR="005B517C" w:rsidRPr="000A546F">
        <w:rPr>
          <w:bCs/>
          <w:iCs/>
          <w:szCs w:val="22"/>
          <w:lang w:val="sl-SI"/>
        </w:rPr>
        <w:t xml:space="preserve"> </w:t>
      </w:r>
      <w:r w:rsidR="0061788E" w:rsidRPr="000A546F">
        <w:rPr>
          <w:bCs/>
          <w:iCs/>
          <w:szCs w:val="22"/>
          <w:lang w:val="sl-SI"/>
        </w:rPr>
        <w:t xml:space="preserve">in </w:t>
      </w:r>
      <w:r w:rsidR="009E535A" w:rsidRPr="000A546F">
        <w:rPr>
          <w:bCs/>
          <w:iCs/>
          <w:szCs w:val="22"/>
          <w:lang w:val="sl-SI"/>
        </w:rPr>
        <w:t xml:space="preserve">klicev za našo pomoč </w:t>
      </w:r>
      <w:r w:rsidR="00E56774" w:rsidRPr="000A546F">
        <w:rPr>
          <w:bCs/>
          <w:iCs/>
          <w:szCs w:val="22"/>
          <w:lang w:val="sl-SI"/>
        </w:rPr>
        <w:t xml:space="preserve">tako </w:t>
      </w:r>
      <w:r w:rsidR="009E535A" w:rsidRPr="000A546F">
        <w:rPr>
          <w:bCs/>
          <w:iCs/>
          <w:szCs w:val="22"/>
          <w:lang w:val="sl-SI"/>
        </w:rPr>
        <w:t>s strani meščanov</w:t>
      </w:r>
      <w:r w:rsidR="00E44F3B" w:rsidRPr="000A546F">
        <w:rPr>
          <w:bCs/>
          <w:iCs/>
          <w:szCs w:val="22"/>
          <w:lang w:val="sl-SI"/>
        </w:rPr>
        <w:t>,</w:t>
      </w:r>
      <w:r w:rsidR="00B92484" w:rsidRPr="000A546F">
        <w:rPr>
          <w:bCs/>
          <w:iCs/>
          <w:szCs w:val="22"/>
          <w:lang w:val="sl-SI"/>
        </w:rPr>
        <w:t xml:space="preserve"> </w:t>
      </w:r>
      <w:r w:rsidR="00E56774" w:rsidRPr="000A546F">
        <w:rPr>
          <w:bCs/>
          <w:iCs/>
          <w:szCs w:val="22"/>
          <w:lang w:val="sl-SI"/>
        </w:rPr>
        <w:t xml:space="preserve">kot tudi </w:t>
      </w:r>
      <w:r w:rsidR="00B92484" w:rsidRPr="000A546F">
        <w:rPr>
          <w:bCs/>
          <w:iCs/>
          <w:szCs w:val="22"/>
          <w:lang w:val="sl-SI"/>
        </w:rPr>
        <w:t>drugih oddelkov MOL</w:t>
      </w:r>
      <w:r w:rsidR="00E44F3B" w:rsidRPr="000A546F">
        <w:rPr>
          <w:bCs/>
          <w:iCs/>
          <w:szCs w:val="22"/>
          <w:lang w:val="sl-SI"/>
        </w:rPr>
        <w:t xml:space="preserve"> </w:t>
      </w:r>
      <w:r w:rsidR="00B92484" w:rsidRPr="000A546F">
        <w:rPr>
          <w:bCs/>
          <w:iCs/>
          <w:szCs w:val="22"/>
          <w:lang w:val="sl-SI"/>
        </w:rPr>
        <w:t>ter</w:t>
      </w:r>
      <w:r w:rsidR="00E44F3B" w:rsidRPr="000A546F">
        <w:rPr>
          <w:bCs/>
          <w:iCs/>
          <w:szCs w:val="22"/>
          <w:lang w:val="sl-SI"/>
        </w:rPr>
        <w:t xml:space="preserve"> partnerskih institucij.</w:t>
      </w:r>
      <w:r w:rsidR="00D80F0E" w:rsidRPr="000A546F">
        <w:rPr>
          <w:bCs/>
          <w:iCs/>
          <w:szCs w:val="22"/>
          <w:lang w:val="sl-SI"/>
        </w:rPr>
        <w:t xml:space="preserve"> </w:t>
      </w:r>
    </w:p>
    <w:p w14:paraId="3BAD4024" w14:textId="297FC1F2" w:rsidR="009E535A" w:rsidRPr="000A546F" w:rsidRDefault="009E535A" w:rsidP="005B7DB3">
      <w:pPr>
        <w:tabs>
          <w:tab w:val="center" w:pos="4748"/>
          <w:tab w:val="left" w:pos="6405"/>
        </w:tabs>
        <w:jc w:val="both"/>
        <w:rPr>
          <w:szCs w:val="22"/>
          <w:lang w:val="sl-SI"/>
        </w:rPr>
      </w:pPr>
    </w:p>
    <w:p w14:paraId="5D77C138" w14:textId="77777777" w:rsidR="00B92484" w:rsidRPr="000A546F" w:rsidRDefault="00B92484" w:rsidP="00B92484">
      <w:pPr>
        <w:tabs>
          <w:tab w:val="center" w:pos="4748"/>
          <w:tab w:val="left" w:pos="6405"/>
        </w:tabs>
        <w:jc w:val="both"/>
        <w:rPr>
          <w:szCs w:val="22"/>
          <w:lang w:val="sl-SI"/>
        </w:rPr>
      </w:pPr>
      <w:r w:rsidRPr="000A546F">
        <w:rPr>
          <w:szCs w:val="22"/>
          <w:lang w:val="sl-SI"/>
        </w:rPr>
        <w:t>MR sestavljajo trije odseki in samostojni izvajalci. Poglavitno delo izhaja iz OR, vendar uspešnost in učinkovitost dela MR v taki meri ne bi bila možna brez odličnega zalednega dela, ki ga predstavljata OPP, OPFTP ter samostojni izvajalci.</w:t>
      </w:r>
    </w:p>
    <w:p w14:paraId="2C679FA7" w14:textId="77777777" w:rsidR="009E535A" w:rsidRPr="000A546F" w:rsidRDefault="009E535A" w:rsidP="002A0D4B">
      <w:pPr>
        <w:tabs>
          <w:tab w:val="center" w:pos="4748"/>
          <w:tab w:val="left" w:pos="6405"/>
        </w:tabs>
        <w:jc w:val="both"/>
        <w:rPr>
          <w:szCs w:val="22"/>
          <w:lang w:val="sl-SI"/>
        </w:rPr>
      </w:pPr>
    </w:p>
    <w:p w14:paraId="571D60DB" w14:textId="082C9E02" w:rsidR="006D5301" w:rsidRPr="000A546F" w:rsidRDefault="00052CB7" w:rsidP="002A0D4B">
      <w:pPr>
        <w:tabs>
          <w:tab w:val="center" w:pos="4748"/>
          <w:tab w:val="left" w:pos="6405"/>
        </w:tabs>
        <w:jc w:val="both"/>
        <w:rPr>
          <w:szCs w:val="22"/>
          <w:lang w:val="sl-SI"/>
        </w:rPr>
      </w:pPr>
      <w:r w:rsidRPr="000A546F">
        <w:rPr>
          <w:szCs w:val="22"/>
          <w:lang w:val="sl-SI"/>
        </w:rPr>
        <w:t>Delo MR vam želimo približati z letnim poročilom o delu MR za leto 2022, ki je pred vami</w:t>
      </w:r>
      <w:r w:rsidR="00752645" w:rsidRPr="000A546F">
        <w:rPr>
          <w:szCs w:val="22"/>
          <w:lang w:val="sl-SI"/>
        </w:rPr>
        <w:t>. Izpostaviti želimo</w:t>
      </w:r>
      <w:r w:rsidRPr="000A546F">
        <w:rPr>
          <w:szCs w:val="22"/>
          <w:lang w:val="sl-SI"/>
        </w:rPr>
        <w:t xml:space="preserve">, da naše delo ni </w:t>
      </w:r>
      <w:r w:rsidR="006D5301" w:rsidRPr="000A546F">
        <w:rPr>
          <w:szCs w:val="22"/>
          <w:lang w:val="sl-SI"/>
        </w:rPr>
        <w:t xml:space="preserve">zgolj </w:t>
      </w:r>
      <w:r w:rsidR="000F685C" w:rsidRPr="000A546F">
        <w:rPr>
          <w:szCs w:val="22"/>
          <w:lang w:val="sl-SI"/>
        </w:rPr>
        <w:t>represivno</w:t>
      </w:r>
      <w:r w:rsidR="006D5301" w:rsidRPr="000A546F">
        <w:rPr>
          <w:szCs w:val="22"/>
          <w:lang w:val="sl-SI"/>
        </w:rPr>
        <w:t xml:space="preserve">, temveč </w:t>
      </w:r>
      <w:r w:rsidR="000F685C" w:rsidRPr="000A546F">
        <w:rPr>
          <w:szCs w:val="22"/>
          <w:lang w:val="sl-SI"/>
        </w:rPr>
        <w:t>je veliko nalog in dela vloženega v</w:t>
      </w:r>
      <w:r w:rsidR="006D5301" w:rsidRPr="000A546F">
        <w:rPr>
          <w:szCs w:val="22"/>
          <w:lang w:val="sl-SI"/>
        </w:rPr>
        <w:t xml:space="preserve"> so-partnerski odnos</w:t>
      </w:r>
      <w:r w:rsidR="00752645" w:rsidRPr="000A546F">
        <w:rPr>
          <w:szCs w:val="22"/>
          <w:lang w:val="sl-SI"/>
        </w:rPr>
        <w:t xml:space="preserve"> MR in skupnosti</w:t>
      </w:r>
      <w:r w:rsidR="0048694E" w:rsidRPr="000A546F">
        <w:rPr>
          <w:szCs w:val="22"/>
          <w:lang w:val="sl-SI"/>
        </w:rPr>
        <w:t xml:space="preserve">. </w:t>
      </w:r>
      <w:r w:rsidR="006D5301" w:rsidRPr="000A546F">
        <w:rPr>
          <w:szCs w:val="22"/>
          <w:lang w:val="sl-SI"/>
        </w:rPr>
        <w:t>Poročilo smo zaradi obširnih področij našega dela razdelili v posamezna poglavja</w:t>
      </w:r>
      <w:r w:rsidR="0048694E" w:rsidRPr="000A546F">
        <w:rPr>
          <w:szCs w:val="22"/>
          <w:lang w:val="sl-SI"/>
        </w:rPr>
        <w:t xml:space="preserve">, </w:t>
      </w:r>
      <w:r w:rsidR="006D5301" w:rsidRPr="000A546F">
        <w:rPr>
          <w:szCs w:val="22"/>
          <w:lang w:val="sl-SI"/>
        </w:rPr>
        <w:t xml:space="preserve">da prikažemo delo MR </w:t>
      </w:r>
      <w:r w:rsidR="00227A72" w:rsidRPr="000A546F">
        <w:rPr>
          <w:szCs w:val="22"/>
          <w:lang w:val="sl-SI"/>
        </w:rPr>
        <w:t>v letu 2022</w:t>
      </w:r>
      <w:r w:rsidR="00983DD0" w:rsidRPr="000A546F">
        <w:rPr>
          <w:szCs w:val="22"/>
          <w:lang w:val="sl-SI"/>
        </w:rPr>
        <w:t xml:space="preserve"> </w:t>
      </w:r>
      <w:r w:rsidR="006D5301" w:rsidRPr="000A546F">
        <w:rPr>
          <w:szCs w:val="22"/>
          <w:lang w:val="sl-SI"/>
        </w:rPr>
        <w:t>kar najbolj celovito. Ob koncu poročila so priložene grafične priloge, kjer so prikazani izvedeni ukrepi na območju MOL.</w:t>
      </w:r>
    </w:p>
    <w:p w14:paraId="5444B2B6" w14:textId="647C5BA1" w:rsidR="006D5301" w:rsidRPr="000A546F" w:rsidRDefault="006D5301" w:rsidP="002A0D4B">
      <w:pPr>
        <w:tabs>
          <w:tab w:val="center" w:pos="4748"/>
          <w:tab w:val="left" w:pos="6405"/>
        </w:tabs>
        <w:jc w:val="both"/>
        <w:rPr>
          <w:szCs w:val="22"/>
          <w:lang w:val="sl-SI"/>
        </w:rPr>
      </w:pPr>
    </w:p>
    <w:p w14:paraId="3D766DE8" w14:textId="77777777" w:rsidR="004729B7" w:rsidRPr="000A546F" w:rsidRDefault="004729B7" w:rsidP="002A0D4B">
      <w:pPr>
        <w:tabs>
          <w:tab w:val="center" w:pos="4748"/>
          <w:tab w:val="left" w:pos="6405"/>
        </w:tabs>
        <w:jc w:val="both"/>
        <w:rPr>
          <w:szCs w:val="22"/>
          <w:lang w:val="sl-SI"/>
        </w:rPr>
      </w:pPr>
    </w:p>
    <w:p w14:paraId="20218B7E" w14:textId="77777777" w:rsidR="00416534" w:rsidRPr="000A546F" w:rsidRDefault="00416534" w:rsidP="00A0034C">
      <w:pPr>
        <w:autoSpaceDE w:val="0"/>
        <w:autoSpaceDN w:val="0"/>
        <w:adjustRightInd w:val="0"/>
        <w:jc w:val="both"/>
        <w:rPr>
          <w:szCs w:val="22"/>
          <w:lang w:val="sl-SI"/>
        </w:rPr>
      </w:pPr>
    </w:p>
    <w:p w14:paraId="39F93A2A" w14:textId="77777777" w:rsidR="00A0034C" w:rsidRPr="000A546F" w:rsidRDefault="00A0034C" w:rsidP="00A0034C">
      <w:pPr>
        <w:autoSpaceDE w:val="0"/>
        <w:autoSpaceDN w:val="0"/>
        <w:adjustRightInd w:val="0"/>
        <w:jc w:val="both"/>
        <w:rPr>
          <w:szCs w:val="22"/>
          <w:lang w:val="sl-SI"/>
        </w:rPr>
      </w:pPr>
    </w:p>
    <w:p w14:paraId="2939378C" w14:textId="77777777" w:rsidR="00A0034C" w:rsidRPr="000A546F" w:rsidRDefault="00A0034C" w:rsidP="00A0034C">
      <w:pPr>
        <w:tabs>
          <w:tab w:val="center" w:pos="4748"/>
          <w:tab w:val="left" w:pos="6405"/>
        </w:tabs>
        <w:rPr>
          <w:szCs w:val="22"/>
          <w:lang w:val="sl-SI"/>
        </w:rPr>
      </w:pPr>
    </w:p>
    <w:p w14:paraId="3C9A6553" w14:textId="77777777" w:rsidR="00A0034C" w:rsidRPr="000A546F" w:rsidRDefault="00A0034C" w:rsidP="00A0034C">
      <w:pPr>
        <w:tabs>
          <w:tab w:val="center" w:pos="4748"/>
          <w:tab w:val="left" w:pos="6405"/>
        </w:tabs>
        <w:rPr>
          <w:szCs w:val="22"/>
          <w:lang w:val="sl-SI"/>
        </w:rPr>
      </w:pPr>
    </w:p>
    <w:p w14:paraId="2F7B4B4F" w14:textId="77777777" w:rsidR="003019C0" w:rsidRPr="000A546F" w:rsidRDefault="003019C0" w:rsidP="00043BF1">
      <w:pPr>
        <w:tabs>
          <w:tab w:val="center" w:pos="4748"/>
          <w:tab w:val="left" w:pos="6405"/>
        </w:tabs>
        <w:rPr>
          <w:szCs w:val="22"/>
          <w:lang w:val="sl-SI"/>
        </w:rPr>
      </w:pPr>
    </w:p>
    <w:p w14:paraId="5653874C" w14:textId="77777777" w:rsidR="003019C0" w:rsidRPr="000A546F" w:rsidRDefault="003019C0" w:rsidP="00043BF1">
      <w:pPr>
        <w:tabs>
          <w:tab w:val="center" w:pos="4748"/>
          <w:tab w:val="left" w:pos="6405"/>
        </w:tabs>
        <w:rPr>
          <w:szCs w:val="22"/>
          <w:lang w:val="sl-SI"/>
        </w:rPr>
      </w:pPr>
    </w:p>
    <w:p w14:paraId="5368A393" w14:textId="77777777" w:rsidR="003019C0" w:rsidRPr="000A546F" w:rsidRDefault="003019C0" w:rsidP="00043BF1">
      <w:pPr>
        <w:tabs>
          <w:tab w:val="center" w:pos="4748"/>
          <w:tab w:val="left" w:pos="6405"/>
        </w:tabs>
        <w:rPr>
          <w:szCs w:val="22"/>
          <w:lang w:val="sl-SI"/>
        </w:rPr>
      </w:pPr>
    </w:p>
    <w:p w14:paraId="0F8891EB" w14:textId="77777777" w:rsidR="003019C0" w:rsidRPr="000A546F" w:rsidRDefault="003019C0" w:rsidP="00043BF1">
      <w:pPr>
        <w:tabs>
          <w:tab w:val="center" w:pos="4748"/>
          <w:tab w:val="left" w:pos="6405"/>
        </w:tabs>
        <w:rPr>
          <w:szCs w:val="22"/>
          <w:lang w:val="sl-SI"/>
        </w:rPr>
      </w:pPr>
    </w:p>
    <w:p w14:paraId="4D2B0197" w14:textId="77777777" w:rsidR="003019C0" w:rsidRPr="000A546F" w:rsidRDefault="003019C0" w:rsidP="00043BF1">
      <w:pPr>
        <w:tabs>
          <w:tab w:val="center" w:pos="4748"/>
          <w:tab w:val="left" w:pos="6405"/>
        </w:tabs>
        <w:rPr>
          <w:szCs w:val="22"/>
          <w:lang w:val="sl-SI"/>
        </w:rPr>
      </w:pPr>
    </w:p>
    <w:p w14:paraId="129A1A5B" w14:textId="77777777" w:rsidR="003019C0" w:rsidRPr="000A546F" w:rsidRDefault="003019C0" w:rsidP="00043BF1">
      <w:pPr>
        <w:tabs>
          <w:tab w:val="center" w:pos="4748"/>
          <w:tab w:val="left" w:pos="6405"/>
        </w:tabs>
        <w:rPr>
          <w:szCs w:val="22"/>
          <w:lang w:val="sl-SI"/>
        </w:rPr>
      </w:pPr>
    </w:p>
    <w:p w14:paraId="453B9CEC" w14:textId="77777777" w:rsidR="003019C0" w:rsidRPr="000A546F" w:rsidRDefault="003019C0" w:rsidP="00043BF1">
      <w:pPr>
        <w:tabs>
          <w:tab w:val="center" w:pos="4748"/>
          <w:tab w:val="left" w:pos="6405"/>
        </w:tabs>
        <w:rPr>
          <w:szCs w:val="22"/>
          <w:lang w:val="sl-SI"/>
        </w:rPr>
      </w:pPr>
    </w:p>
    <w:p w14:paraId="17AEAD10" w14:textId="77777777" w:rsidR="003019C0" w:rsidRPr="000A546F" w:rsidRDefault="003019C0" w:rsidP="00043BF1">
      <w:pPr>
        <w:tabs>
          <w:tab w:val="center" w:pos="4748"/>
          <w:tab w:val="left" w:pos="6405"/>
        </w:tabs>
        <w:rPr>
          <w:szCs w:val="22"/>
          <w:lang w:val="sl-SI"/>
        </w:rPr>
      </w:pPr>
    </w:p>
    <w:p w14:paraId="4014F30E" w14:textId="77777777" w:rsidR="003019C0" w:rsidRPr="000A546F" w:rsidRDefault="003019C0" w:rsidP="00043BF1">
      <w:pPr>
        <w:tabs>
          <w:tab w:val="center" w:pos="4748"/>
          <w:tab w:val="left" w:pos="6405"/>
        </w:tabs>
        <w:rPr>
          <w:szCs w:val="22"/>
          <w:lang w:val="sl-SI"/>
        </w:rPr>
      </w:pPr>
    </w:p>
    <w:p w14:paraId="254E7018" w14:textId="77777777" w:rsidR="003019C0" w:rsidRPr="000A546F" w:rsidRDefault="003019C0" w:rsidP="00043BF1">
      <w:pPr>
        <w:tabs>
          <w:tab w:val="center" w:pos="4748"/>
          <w:tab w:val="left" w:pos="6405"/>
        </w:tabs>
        <w:rPr>
          <w:szCs w:val="22"/>
          <w:lang w:val="sl-SI"/>
        </w:rPr>
      </w:pPr>
    </w:p>
    <w:p w14:paraId="3F069B8D" w14:textId="77777777" w:rsidR="003019C0" w:rsidRPr="000A546F" w:rsidRDefault="003019C0" w:rsidP="00043BF1">
      <w:pPr>
        <w:tabs>
          <w:tab w:val="center" w:pos="4748"/>
          <w:tab w:val="left" w:pos="6405"/>
        </w:tabs>
        <w:rPr>
          <w:szCs w:val="22"/>
          <w:lang w:val="sl-SI"/>
        </w:rPr>
      </w:pPr>
    </w:p>
    <w:p w14:paraId="7D9C9157" w14:textId="77777777" w:rsidR="003019C0" w:rsidRPr="000A546F" w:rsidRDefault="003019C0" w:rsidP="00043BF1">
      <w:pPr>
        <w:tabs>
          <w:tab w:val="center" w:pos="4748"/>
          <w:tab w:val="left" w:pos="6405"/>
        </w:tabs>
        <w:rPr>
          <w:szCs w:val="22"/>
          <w:lang w:val="sl-SI"/>
        </w:rPr>
      </w:pPr>
    </w:p>
    <w:p w14:paraId="3B6C843B" w14:textId="77777777" w:rsidR="003019C0" w:rsidRPr="000A546F" w:rsidRDefault="003019C0" w:rsidP="00043BF1">
      <w:pPr>
        <w:tabs>
          <w:tab w:val="center" w:pos="4748"/>
          <w:tab w:val="left" w:pos="6405"/>
        </w:tabs>
        <w:rPr>
          <w:szCs w:val="22"/>
          <w:lang w:val="sl-SI"/>
        </w:rPr>
      </w:pPr>
    </w:p>
    <w:p w14:paraId="2BF17687" w14:textId="77777777" w:rsidR="003019C0" w:rsidRPr="000A546F" w:rsidRDefault="003019C0" w:rsidP="00043BF1">
      <w:pPr>
        <w:tabs>
          <w:tab w:val="center" w:pos="4748"/>
          <w:tab w:val="left" w:pos="6405"/>
        </w:tabs>
        <w:rPr>
          <w:szCs w:val="22"/>
          <w:lang w:val="sl-SI"/>
        </w:rPr>
      </w:pPr>
    </w:p>
    <w:p w14:paraId="4E6436AB" w14:textId="77777777" w:rsidR="003019C0" w:rsidRPr="000A546F" w:rsidRDefault="003019C0" w:rsidP="00043BF1">
      <w:pPr>
        <w:tabs>
          <w:tab w:val="center" w:pos="4748"/>
          <w:tab w:val="left" w:pos="6405"/>
        </w:tabs>
        <w:rPr>
          <w:szCs w:val="22"/>
          <w:lang w:val="sl-SI"/>
        </w:rPr>
      </w:pPr>
    </w:p>
    <w:p w14:paraId="4B03F962" w14:textId="77777777" w:rsidR="003019C0" w:rsidRPr="000A546F" w:rsidRDefault="003019C0" w:rsidP="00043BF1">
      <w:pPr>
        <w:tabs>
          <w:tab w:val="center" w:pos="4748"/>
          <w:tab w:val="left" w:pos="6405"/>
        </w:tabs>
        <w:rPr>
          <w:szCs w:val="22"/>
          <w:lang w:val="sl-SI"/>
        </w:rPr>
      </w:pPr>
    </w:p>
    <w:p w14:paraId="5895820F" w14:textId="415E4CBA" w:rsidR="003019C0" w:rsidRPr="000A546F" w:rsidRDefault="003019C0" w:rsidP="00043BF1">
      <w:pPr>
        <w:tabs>
          <w:tab w:val="center" w:pos="4748"/>
          <w:tab w:val="left" w:pos="6405"/>
        </w:tabs>
        <w:rPr>
          <w:szCs w:val="22"/>
          <w:lang w:val="sl-SI"/>
        </w:rPr>
      </w:pPr>
    </w:p>
    <w:p w14:paraId="59B261C5" w14:textId="3F13A40F" w:rsidR="00D64C6F" w:rsidRPr="000A546F" w:rsidRDefault="00D64C6F" w:rsidP="00043BF1">
      <w:pPr>
        <w:tabs>
          <w:tab w:val="center" w:pos="4748"/>
          <w:tab w:val="left" w:pos="6405"/>
        </w:tabs>
        <w:rPr>
          <w:szCs w:val="22"/>
          <w:lang w:val="sl-SI"/>
        </w:rPr>
      </w:pPr>
    </w:p>
    <w:p w14:paraId="6F89B42E" w14:textId="7A607933" w:rsidR="00D64C6F" w:rsidRPr="000A546F" w:rsidRDefault="00D64C6F" w:rsidP="00043BF1">
      <w:pPr>
        <w:tabs>
          <w:tab w:val="center" w:pos="4748"/>
          <w:tab w:val="left" w:pos="6405"/>
        </w:tabs>
        <w:rPr>
          <w:szCs w:val="22"/>
          <w:lang w:val="sl-SI"/>
        </w:rPr>
      </w:pPr>
    </w:p>
    <w:p w14:paraId="62168665" w14:textId="68786928" w:rsidR="00D64C6F" w:rsidRPr="000A546F" w:rsidRDefault="00D64C6F" w:rsidP="00043BF1">
      <w:pPr>
        <w:tabs>
          <w:tab w:val="center" w:pos="4748"/>
          <w:tab w:val="left" w:pos="6405"/>
        </w:tabs>
        <w:rPr>
          <w:szCs w:val="22"/>
          <w:lang w:val="sl-SI"/>
        </w:rPr>
      </w:pPr>
    </w:p>
    <w:p w14:paraId="6E67235B" w14:textId="2253F424" w:rsidR="00D64C6F" w:rsidRPr="000A546F" w:rsidRDefault="00D64C6F" w:rsidP="00043BF1">
      <w:pPr>
        <w:tabs>
          <w:tab w:val="center" w:pos="4748"/>
          <w:tab w:val="left" w:pos="6405"/>
        </w:tabs>
        <w:rPr>
          <w:szCs w:val="22"/>
          <w:lang w:val="sl-SI"/>
        </w:rPr>
      </w:pPr>
    </w:p>
    <w:p w14:paraId="09C9DFEC" w14:textId="50F6EBF6" w:rsidR="00D64C6F" w:rsidRPr="000A546F" w:rsidRDefault="00D64C6F" w:rsidP="00043BF1">
      <w:pPr>
        <w:tabs>
          <w:tab w:val="center" w:pos="4748"/>
          <w:tab w:val="left" w:pos="6405"/>
        </w:tabs>
        <w:rPr>
          <w:szCs w:val="22"/>
          <w:lang w:val="sl-SI"/>
        </w:rPr>
      </w:pPr>
    </w:p>
    <w:p w14:paraId="2BC7148F" w14:textId="77777777" w:rsidR="00D64C6F" w:rsidRPr="000A546F" w:rsidRDefault="00D64C6F" w:rsidP="00043BF1">
      <w:pPr>
        <w:tabs>
          <w:tab w:val="center" w:pos="4748"/>
          <w:tab w:val="left" w:pos="6405"/>
        </w:tabs>
        <w:rPr>
          <w:szCs w:val="22"/>
          <w:lang w:val="sl-SI"/>
        </w:rPr>
      </w:pPr>
    </w:p>
    <w:p w14:paraId="0C99912A" w14:textId="77777777" w:rsidR="003019C0" w:rsidRPr="000A546F" w:rsidRDefault="003019C0" w:rsidP="00043BF1">
      <w:pPr>
        <w:tabs>
          <w:tab w:val="center" w:pos="4748"/>
          <w:tab w:val="left" w:pos="6405"/>
        </w:tabs>
        <w:rPr>
          <w:szCs w:val="22"/>
          <w:lang w:val="sl-SI"/>
        </w:rPr>
      </w:pPr>
    </w:p>
    <w:p w14:paraId="2E99AE6B" w14:textId="77777777" w:rsidR="003019C0" w:rsidRPr="000A546F" w:rsidRDefault="003019C0" w:rsidP="00043BF1">
      <w:pPr>
        <w:tabs>
          <w:tab w:val="center" w:pos="4748"/>
          <w:tab w:val="left" w:pos="6405"/>
        </w:tabs>
        <w:rPr>
          <w:szCs w:val="22"/>
          <w:lang w:val="sl-SI"/>
        </w:rPr>
      </w:pPr>
    </w:p>
    <w:p w14:paraId="700D89D4" w14:textId="77777777" w:rsidR="003019C0" w:rsidRPr="000A546F" w:rsidRDefault="003019C0" w:rsidP="00043BF1">
      <w:pPr>
        <w:tabs>
          <w:tab w:val="center" w:pos="4748"/>
          <w:tab w:val="left" w:pos="6405"/>
        </w:tabs>
        <w:rPr>
          <w:szCs w:val="22"/>
          <w:lang w:val="sl-SI"/>
        </w:rPr>
      </w:pPr>
    </w:p>
    <w:p w14:paraId="726B8859" w14:textId="77777777" w:rsidR="003019C0" w:rsidRPr="000A546F" w:rsidRDefault="003019C0" w:rsidP="00043BF1">
      <w:pPr>
        <w:tabs>
          <w:tab w:val="center" w:pos="4748"/>
          <w:tab w:val="left" w:pos="6405"/>
        </w:tabs>
        <w:rPr>
          <w:szCs w:val="22"/>
          <w:lang w:val="sl-SI"/>
        </w:rPr>
      </w:pPr>
    </w:p>
    <w:p w14:paraId="6DF3BE46" w14:textId="13219F30" w:rsidR="00497A9D" w:rsidRPr="000A546F" w:rsidRDefault="00497A9D" w:rsidP="007E57AE">
      <w:pPr>
        <w:pStyle w:val="Naslov1"/>
        <w:rPr>
          <w:color w:val="auto"/>
        </w:rPr>
        <w:sectPr w:rsidR="00497A9D" w:rsidRPr="000A546F" w:rsidSect="00497A9D">
          <w:headerReference w:type="first" r:id="rId11"/>
          <w:pgSz w:w="11899" w:h="16838" w:code="9"/>
          <w:pgMar w:top="1100" w:right="984" w:bottom="993" w:left="1418" w:header="709" w:footer="740" w:gutter="0"/>
          <w:pgNumType w:start="1"/>
          <w:cols w:space="708"/>
          <w:titlePg/>
          <w:docGrid w:linePitch="299"/>
        </w:sectPr>
      </w:pPr>
      <w:bookmarkStart w:id="20" w:name="_Toc62543203"/>
    </w:p>
    <w:p w14:paraId="6DC5EF57" w14:textId="36C2E5B9" w:rsidR="00536B23" w:rsidRPr="000A546F" w:rsidRDefault="00536B23" w:rsidP="007E57AE">
      <w:pPr>
        <w:pStyle w:val="Naslov1"/>
        <w:rPr>
          <w:color w:val="auto"/>
        </w:rPr>
      </w:pPr>
      <w:bookmarkStart w:id="21" w:name="_Toc128138387"/>
      <w:r w:rsidRPr="000A546F">
        <w:rPr>
          <w:color w:val="auto"/>
        </w:rPr>
        <w:lastRenderedPageBreak/>
        <w:t>2 S</w:t>
      </w:r>
      <w:r w:rsidRPr="000A546F">
        <w:t>TRATEGIJA V SKUPNOSTI USMERJENEGA DELA MESTNEGA REDARSTVA</w:t>
      </w:r>
      <w:bookmarkEnd w:id="20"/>
      <w:bookmarkEnd w:id="21"/>
    </w:p>
    <w:p w14:paraId="5D7BD2D7" w14:textId="77777777" w:rsidR="00536B23" w:rsidRPr="000A546F" w:rsidRDefault="00536B23" w:rsidP="00536B23">
      <w:pPr>
        <w:rPr>
          <w:lang w:val="sl-SI" w:eastAsia="sl-SI"/>
        </w:rPr>
      </w:pPr>
    </w:p>
    <w:p w14:paraId="2CFB7AB0" w14:textId="46DA5C51" w:rsidR="00536B23" w:rsidRPr="000A546F" w:rsidRDefault="00536B23" w:rsidP="003B0087">
      <w:pPr>
        <w:pStyle w:val="Naslov2"/>
      </w:pPr>
      <w:bookmarkStart w:id="22" w:name="_Toc62543204"/>
      <w:bookmarkStart w:id="23" w:name="_Toc128138388"/>
      <w:r w:rsidRPr="000A546F">
        <w:t xml:space="preserve">2. 1 </w:t>
      </w:r>
      <w:bookmarkEnd w:id="22"/>
      <w:r w:rsidR="0085622C" w:rsidRPr="000A546F">
        <w:t>UVOD</w:t>
      </w:r>
      <w:bookmarkEnd w:id="23"/>
    </w:p>
    <w:p w14:paraId="469E6C9B" w14:textId="77777777" w:rsidR="00536B23" w:rsidRPr="000A546F" w:rsidRDefault="00536B23" w:rsidP="00536B23">
      <w:pPr>
        <w:jc w:val="both"/>
        <w:rPr>
          <w:szCs w:val="22"/>
          <w:lang w:val="sl-SI" w:eastAsia="sl-SI"/>
        </w:rPr>
      </w:pPr>
    </w:p>
    <w:p w14:paraId="65E78297" w14:textId="77777777" w:rsidR="001A3FFC" w:rsidRPr="000A546F" w:rsidRDefault="001A3FFC" w:rsidP="001A3FFC">
      <w:pPr>
        <w:jc w:val="both"/>
        <w:rPr>
          <w:szCs w:val="22"/>
          <w:lang w:val="sl-SI" w:eastAsia="sl-SI"/>
        </w:rPr>
      </w:pPr>
      <w:r w:rsidRPr="000A546F">
        <w:rPr>
          <w:szCs w:val="22"/>
          <w:lang w:val="sl-SI" w:eastAsia="sl-SI"/>
        </w:rPr>
        <w:t xml:space="preserve">Z letnim načrtom dela za leto 2022 je bil tudi v preteklem letu naš cilj nadaljevanje širitve in krepitve sodelovanja in povezovanja s ČS, meščani ter društvi in drugimi nevladnimi organizacijami pri obvladovanju varnostne problematike in uresničevanju naših ciljev. To smo tudi delno uresničili, ob posledicah epidemije. Preventivno delo v veliki večini opravljajo mestni redarji, kot VČO-ji. </w:t>
      </w:r>
    </w:p>
    <w:p w14:paraId="7D89CB65" w14:textId="77777777" w:rsidR="001A3FFC" w:rsidRPr="000A546F" w:rsidRDefault="001A3FFC" w:rsidP="001A3FFC">
      <w:pPr>
        <w:jc w:val="both"/>
        <w:rPr>
          <w:szCs w:val="22"/>
          <w:lang w:val="sl-SI" w:eastAsia="sl-SI"/>
        </w:rPr>
      </w:pPr>
    </w:p>
    <w:p w14:paraId="2A4CDB27" w14:textId="0F00A2F0" w:rsidR="001A3FFC" w:rsidRPr="000A546F" w:rsidRDefault="001A3FFC" w:rsidP="001A3FFC">
      <w:pPr>
        <w:jc w:val="both"/>
        <w:rPr>
          <w:szCs w:val="22"/>
          <w:lang w:val="sl-SI" w:eastAsia="sl-SI"/>
        </w:rPr>
      </w:pPr>
      <w:r w:rsidRPr="000A546F">
        <w:rPr>
          <w:szCs w:val="22"/>
          <w:lang w:val="sl-SI" w:eastAsia="sl-SI"/>
        </w:rPr>
        <w:t xml:space="preserve">V tem obdobju je naloge VČO opravljalo 9 mestnih redarjev, kar v primerjavi z letom </w:t>
      </w:r>
      <w:r w:rsidR="005B7DB3" w:rsidRPr="000A546F">
        <w:rPr>
          <w:szCs w:val="22"/>
          <w:lang w:val="sl-SI" w:eastAsia="sl-SI"/>
        </w:rPr>
        <w:t>2021 predstavlja zmanjšanje za enega</w:t>
      </w:r>
      <w:r w:rsidRPr="000A546F">
        <w:rPr>
          <w:szCs w:val="22"/>
          <w:lang w:val="sl-SI" w:eastAsia="sl-SI"/>
        </w:rPr>
        <w:t xml:space="preserve"> mestnega redarja. Za </w:t>
      </w:r>
      <w:r w:rsidR="005B7DB3" w:rsidRPr="000A546F">
        <w:rPr>
          <w:szCs w:val="22"/>
          <w:lang w:val="sl-SI" w:eastAsia="sl-SI"/>
        </w:rPr>
        <w:t>ČS Center smo imeli v letu 2021 dva</w:t>
      </w:r>
      <w:r w:rsidRPr="000A546F">
        <w:rPr>
          <w:szCs w:val="22"/>
          <w:lang w:val="sl-SI" w:eastAsia="sl-SI"/>
        </w:rPr>
        <w:t xml:space="preserve"> VČO-ja, vendar smo bili zaradi kadrovske stiske in potreb na drugih delovnih mestih primorani zmanjšati število samo na enega. VČO-ji so opravili veliko ogledov lokacij, poizvedb in razgovorov z meščani, kompleksnejše zadeve in problematiko pa smo reševali v sodelovanju s ČS, drugimi službami MOL in Policijo. </w:t>
      </w:r>
    </w:p>
    <w:p w14:paraId="61802B93" w14:textId="77777777" w:rsidR="001A3FFC" w:rsidRPr="000A546F" w:rsidRDefault="001A3FFC" w:rsidP="001A3FFC">
      <w:pPr>
        <w:jc w:val="both"/>
        <w:rPr>
          <w:szCs w:val="22"/>
          <w:lang w:val="sl-SI" w:eastAsia="sl-SI"/>
        </w:rPr>
      </w:pPr>
    </w:p>
    <w:p w14:paraId="0D14A064" w14:textId="1DEC9CA7" w:rsidR="001A3FFC" w:rsidRPr="000A546F" w:rsidRDefault="001A3FFC" w:rsidP="001A3FFC">
      <w:pPr>
        <w:jc w:val="both"/>
        <w:rPr>
          <w:szCs w:val="22"/>
          <w:lang w:val="sl-SI" w:eastAsia="sl-SI"/>
        </w:rPr>
      </w:pPr>
      <w:r w:rsidRPr="000A546F">
        <w:rPr>
          <w:szCs w:val="22"/>
          <w:lang w:val="sl-SI" w:eastAsia="sl-SI"/>
        </w:rPr>
        <w:t xml:space="preserve">V letu 2022 je bilo na področju preventivnega dela in izvajanja funkcije SUDMR opravljeno </w:t>
      </w:r>
      <w:r w:rsidRPr="000A546F">
        <w:rPr>
          <w:b/>
          <w:szCs w:val="22"/>
          <w:lang w:val="sl-SI" w:eastAsia="sl-SI"/>
        </w:rPr>
        <w:t>2.752 ur</w:t>
      </w:r>
      <w:r w:rsidRPr="000A546F">
        <w:rPr>
          <w:szCs w:val="22"/>
          <w:lang w:val="sl-SI" w:eastAsia="sl-SI"/>
        </w:rPr>
        <w:t xml:space="preserve"> </w:t>
      </w:r>
      <w:r w:rsidRPr="000A546F">
        <w:rPr>
          <w:b/>
          <w:szCs w:val="22"/>
          <w:lang w:val="sl-SI" w:eastAsia="sl-SI"/>
        </w:rPr>
        <w:t>efektivnega dela</w:t>
      </w:r>
      <w:r w:rsidRPr="000A546F">
        <w:rPr>
          <w:szCs w:val="22"/>
          <w:lang w:val="sl-SI" w:eastAsia="sl-SI"/>
        </w:rPr>
        <w:t xml:space="preserve">, kar predstavlja v primerjavi z letom 2021, ko je bilo opravljeno 6.532 ur veliko zmanjšanje. Tolikšno zmanjšanje pripisujemo predvsem začetkom epidemije v letu 2020, ko smo imeli povečan obseg dela na področju dodatnega </w:t>
      </w:r>
      <w:r w:rsidR="00156AEE" w:rsidRPr="000A546F">
        <w:rPr>
          <w:szCs w:val="22"/>
          <w:lang w:val="sl-SI" w:eastAsia="sl-SI"/>
        </w:rPr>
        <w:t>ozaveščanja</w:t>
      </w:r>
      <w:r w:rsidRPr="000A546F">
        <w:rPr>
          <w:szCs w:val="22"/>
          <w:lang w:val="sl-SI" w:eastAsia="sl-SI"/>
        </w:rPr>
        <w:t xml:space="preserve"> javnosti in povečanemu obsegu dejavnosti povezanimi s kršitvami novo sprejetih Odlokov Vlade RS, ki so veljali v času epidemije. Zmanjšanje je posledica tudi drugačne aplikativne rešitve SUDMR-ja. </w:t>
      </w:r>
    </w:p>
    <w:p w14:paraId="775613F1" w14:textId="4B43A197" w:rsidR="0085622C" w:rsidRPr="000A546F" w:rsidRDefault="0085622C" w:rsidP="003B0087">
      <w:pPr>
        <w:pStyle w:val="Naslov2"/>
      </w:pPr>
    </w:p>
    <w:p w14:paraId="7C9B0853" w14:textId="1CC88A08" w:rsidR="0085622C" w:rsidRPr="000A546F" w:rsidRDefault="0085622C" w:rsidP="003B0087">
      <w:pPr>
        <w:pStyle w:val="Naslov2"/>
      </w:pPr>
      <w:bookmarkStart w:id="24" w:name="_Toc128138389"/>
      <w:r w:rsidRPr="000A546F">
        <w:t>2.2 SODELOVANJE Z LOKALNO SKUPNOSTJO IN PARTNERSKIMI SUBJEKTI</w:t>
      </w:r>
      <w:bookmarkEnd w:id="24"/>
      <w:r w:rsidRPr="000A546F">
        <w:t xml:space="preserve"> </w:t>
      </w:r>
    </w:p>
    <w:p w14:paraId="6B59C4B6" w14:textId="77777777" w:rsidR="001A3FFC" w:rsidRPr="000A546F" w:rsidRDefault="001A3FFC" w:rsidP="001A3FFC">
      <w:pPr>
        <w:jc w:val="both"/>
        <w:rPr>
          <w:szCs w:val="22"/>
          <w:lang w:val="sl-SI" w:eastAsia="sl-SI"/>
        </w:rPr>
      </w:pPr>
    </w:p>
    <w:p w14:paraId="6DDC76A5" w14:textId="5AA2E5FA" w:rsidR="001A3FFC" w:rsidRPr="000A546F" w:rsidRDefault="0085622C" w:rsidP="0085622C">
      <w:pPr>
        <w:pStyle w:val="Naslov3"/>
      </w:pPr>
      <w:bookmarkStart w:id="25" w:name="_Toc128138390"/>
      <w:r w:rsidRPr="000A546F">
        <w:t xml:space="preserve">2.2.1 </w:t>
      </w:r>
      <w:r w:rsidR="001A3FFC" w:rsidRPr="000A546F">
        <w:t>Sodelovanje s PU Ljubljana in njenimi PP</w:t>
      </w:r>
      <w:bookmarkEnd w:id="25"/>
    </w:p>
    <w:p w14:paraId="1FF89C6F" w14:textId="75CB5263" w:rsidR="001A3FFC" w:rsidRPr="000A546F" w:rsidRDefault="001A3FFC" w:rsidP="001A3FFC">
      <w:pPr>
        <w:jc w:val="both"/>
        <w:rPr>
          <w:szCs w:val="22"/>
          <w:lang w:val="sl-SI" w:eastAsia="sl-SI"/>
        </w:rPr>
      </w:pPr>
      <w:r w:rsidRPr="000A546F">
        <w:rPr>
          <w:szCs w:val="22"/>
          <w:lang w:val="sl-SI" w:eastAsia="sl-SI"/>
        </w:rPr>
        <w:t xml:space="preserve">V preteklem letu se je sodelovanje v obliki mešanih patrulj po prekinitvi zaradi </w:t>
      </w:r>
      <w:r w:rsidR="005B7DB3" w:rsidRPr="000A546F">
        <w:rPr>
          <w:szCs w:val="22"/>
          <w:lang w:val="sl-SI" w:eastAsia="sl-SI"/>
        </w:rPr>
        <w:t>epidemije</w:t>
      </w:r>
      <w:r w:rsidRPr="000A546F">
        <w:rPr>
          <w:szCs w:val="22"/>
          <w:lang w:val="sl-SI" w:eastAsia="sl-SI"/>
        </w:rPr>
        <w:t xml:space="preserve">, zopet vzpostavilo. Sodelovati smo začeli predvsem s PP Ljubljana Center, kjer je problematika na področju kršenja </w:t>
      </w:r>
      <w:r w:rsidR="00B90C1E" w:rsidRPr="000A546F">
        <w:rPr>
          <w:szCs w:val="22"/>
          <w:lang w:val="sl-SI" w:eastAsia="sl-SI"/>
        </w:rPr>
        <w:t>JRM</w:t>
      </w:r>
      <w:r w:rsidRPr="000A546F">
        <w:rPr>
          <w:szCs w:val="22"/>
          <w:lang w:val="sl-SI" w:eastAsia="sl-SI"/>
        </w:rPr>
        <w:t xml:space="preserve"> najbolj pereča. Pojavila se je tudi velika problematika </w:t>
      </w:r>
      <w:r w:rsidR="00D80F0E" w:rsidRPr="000A546F">
        <w:rPr>
          <w:szCs w:val="22"/>
          <w:lang w:val="sl-SI" w:eastAsia="sl-SI"/>
        </w:rPr>
        <w:t>dostavljavcev</w:t>
      </w:r>
      <w:r w:rsidRPr="000A546F">
        <w:rPr>
          <w:szCs w:val="22"/>
          <w:lang w:val="sl-SI" w:eastAsia="sl-SI"/>
        </w:rPr>
        <w:t xml:space="preserve"> hrane v centru mesta </w:t>
      </w:r>
      <w:r w:rsidR="00B90C1E" w:rsidRPr="000A546F">
        <w:rPr>
          <w:szCs w:val="22"/>
          <w:lang w:val="sl-SI" w:eastAsia="sl-SI"/>
        </w:rPr>
        <w:t>kot tudi</w:t>
      </w:r>
      <w:r w:rsidRPr="000A546F">
        <w:rPr>
          <w:szCs w:val="22"/>
          <w:lang w:val="sl-SI" w:eastAsia="sl-SI"/>
        </w:rPr>
        <w:t xml:space="preserve"> izposoje električnih skirojev. Iz navedenih razlogov je bila obuditev mešanih patrulj nujno potrebna. Poleti smo začeli z mešanimi patruljami v dopoldanskem in v večernem</w:t>
      </w:r>
      <w:r w:rsidR="00F23B31" w:rsidRPr="000A546F">
        <w:rPr>
          <w:szCs w:val="22"/>
          <w:lang w:val="sl-SI" w:eastAsia="sl-SI"/>
        </w:rPr>
        <w:t xml:space="preserve"> času</w:t>
      </w:r>
      <w:r w:rsidRPr="000A546F">
        <w:rPr>
          <w:szCs w:val="22"/>
          <w:lang w:val="sl-SI" w:eastAsia="sl-SI"/>
        </w:rPr>
        <w:t xml:space="preserve">. V decembru, ko je mestno središče še posebej obremenjeno, pa tudi v nočnem času. Z ostalimi </w:t>
      </w:r>
      <w:r w:rsidR="00B90C1E" w:rsidRPr="000A546F">
        <w:rPr>
          <w:szCs w:val="22"/>
          <w:lang w:val="sl-SI" w:eastAsia="sl-SI"/>
        </w:rPr>
        <w:t>PP</w:t>
      </w:r>
      <w:r w:rsidRPr="000A546F">
        <w:rPr>
          <w:szCs w:val="22"/>
          <w:lang w:val="sl-SI" w:eastAsia="sl-SI"/>
        </w:rPr>
        <w:t xml:space="preserve"> smo sodelovali v obliki sestankov glede aktualne varnostne situacije in občasnimi skupnimi nadzori najbolj izpostavljenih problematik. </w:t>
      </w:r>
    </w:p>
    <w:p w14:paraId="1F9608EC" w14:textId="77777777" w:rsidR="001A3FFC" w:rsidRPr="000A546F" w:rsidRDefault="001A3FFC" w:rsidP="001A3FFC">
      <w:pPr>
        <w:jc w:val="both"/>
        <w:rPr>
          <w:szCs w:val="22"/>
          <w:lang w:val="sl-SI" w:eastAsia="sl-SI"/>
        </w:rPr>
      </w:pPr>
    </w:p>
    <w:p w14:paraId="59E0FADB" w14:textId="77777777" w:rsidR="001A3FFC" w:rsidRPr="000A546F" w:rsidRDefault="001A3FFC" w:rsidP="001A3FFC">
      <w:pPr>
        <w:jc w:val="both"/>
        <w:rPr>
          <w:b/>
          <w:szCs w:val="22"/>
          <w:lang w:val="sl-SI" w:eastAsia="sl-SI"/>
        </w:rPr>
      </w:pPr>
      <w:r w:rsidRPr="000A546F">
        <w:rPr>
          <w:b/>
          <w:szCs w:val="22"/>
          <w:lang w:val="sl-SI" w:eastAsia="sl-SI"/>
        </w:rPr>
        <w:t>Med drugimi aktivnostmi sodelovanja izpostavljamo:</w:t>
      </w:r>
    </w:p>
    <w:p w14:paraId="27049B72" w14:textId="77777777" w:rsidR="001A3FFC" w:rsidRPr="000A546F" w:rsidRDefault="001A3FFC" w:rsidP="001A3FFC">
      <w:pPr>
        <w:numPr>
          <w:ilvl w:val="0"/>
          <w:numId w:val="7"/>
        </w:numPr>
        <w:contextualSpacing/>
        <w:jc w:val="both"/>
        <w:rPr>
          <w:szCs w:val="22"/>
          <w:lang w:val="sl-SI" w:eastAsia="sl-SI"/>
        </w:rPr>
      </w:pPr>
      <w:r w:rsidRPr="000A546F">
        <w:rPr>
          <w:szCs w:val="22"/>
          <w:lang w:val="sl-SI" w:eastAsia="sl-SI"/>
        </w:rPr>
        <w:t xml:space="preserve">nadaljevanje z aktivnostmi v okviru projekta </w:t>
      </w:r>
      <w:r w:rsidRPr="000A546F">
        <w:rPr>
          <w:b/>
          <w:szCs w:val="22"/>
          <w:lang w:val="sl-SI" w:eastAsia="sl-SI"/>
        </w:rPr>
        <w:t>»Varnost v lokalni skupnosti«</w:t>
      </w:r>
      <w:r w:rsidRPr="000A546F">
        <w:rPr>
          <w:szCs w:val="22"/>
          <w:lang w:val="sl-SI" w:eastAsia="sl-SI"/>
        </w:rPr>
        <w:t>, s katerim želimo dodatno dvigniti nivo varnosti v MOL in posledično pri meščanih in obiskovalcih mesta občutek varnosti,</w:t>
      </w:r>
    </w:p>
    <w:p w14:paraId="76CC2FDD" w14:textId="5BB04E57" w:rsidR="001A3FFC" w:rsidRPr="000A546F" w:rsidRDefault="001A3FFC" w:rsidP="001A3FFC">
      <w:pPr>
        <w:numPr>
          <w:ilvl w:val="0"/>
          <w:numId w:val="7"/>
        </w:numPr>
        <w:contextualSpacing/>
        <w:jc w:val="both"/>
        <w:rPr>
          <w:szCs w:val="22"/>
          <w:lang w:val="sl-SI" w:eastAsia="sl-SI"/>
        </w:rPr>
      </w:pPr>
      <w:r w:rsidRPr="000A546F">
        <w:rPr>
          <w:szCs w:val="22"/>
          <w:lang w:val="sl-SI" w:eastAsia="sl-SI"/>
        </w:rPr>
        <w:t xml:space="preserve">sodelovanje v vseevropski preventivni akciji </w:t>
      </w:r>
      <w:r w:rsidR="00B90C1E" w:rsidRPr="000A546F">
        <w:rPr>
          <w:szCs w:val="22"/>
          <w:lang w:val="sl-SI" w:eastAsia="sl-SI"/>
        </w:rPr>
        <w:t>»</w:t>
      </w:r>
      <w:r w:rsidRPr="000A546F">
        <w:rPr>
          <w:b/>
          <w:szCs w:val="22"/>
          <w:lang w:val="sl-SI" w:eastAsia="sl-SI"/>
        </w:rPr>
        <w:t>SPEED MARATHON</w:t>
      </w:r>
      <w:r w:rsidR="00B90C1E" w:rsidRPr="000A546F">
        <w:rPr>
          <w:b/>
          <w:szCs w:val="22"/>
          <w:lang w:val="sl-SI" w:eastAsia="sl-SI"/>
        </w:rPr>
        <w:t>«</w:t>
      </w:r>
      <w:r w:rsidRPr="000A546F">
        <w:rPr>
          <w:szCs w:val="22"/>
          <w:lang w:val="sl-SI" w:eastAsia="sl-SI"/>
        </w:rPr>
        <w:t>, katere namen je zmanjšanje hitrosti prometa in je potekala v več državah po Evropi. MR</w:t>
      </w:r>
      <w:r w:rsidRPr="000A546F">
        <w:rPr>
          <w:lang w:val="sl-SI"/>
        </w:rPr>
        <w:t xml:space="preserve"> je v enodnevni akciji operativno sodelovalo in izvajalo meritve na več lokacijah,</w:t>
      </w:r>
    </w:p>
    <w:p w14:paraId="12552E1E" w14:textId="77777777" w:rsidR="001A3FFC" w:rsidRPr="000A546F" w:rsidRDefault="001A3FFC" w:rsidP="001A3FFC">
      <w:pPr>
        <w:numPr>
          <w:ilvl w:val="0"/>
          <w:numId w:val="8"/>
        </w:numPr>
        <w:contextualSpacing/>
        <w:jc w:val="both"/>
        <w:rPr>
          <w:szCs w:val="22"/>
          <w:lang w:val="sl-SI" w:eastAsia="sl-SI"/>
        </w:rPr>
      </w:pPr>
      <w:r w:rsidRPr="000A546F">
        <w:rPr>
          <w:szCs w:val="22"/>
          <w:lang w:val="sl-SI" w:eastAsia="sl-SI"/>
        </w:rPr>
        <w:t>skupne aktivnosti v okolici ŠRC Stožice ob večjih športnih in kulturnih prireditvah, ki so bile v tem letu redke,</w:t>
      </w:r>
    </w:p>
    <w:p w14:paraId="68D7000D" w14:textId="77777777" w:rsidR="001A3FFC" w:rsidRPr="000A546F" w:rsidRDefault="001A3FFC" w:rsidP="001A3FFC">
      <w:pPr>
        <w:numPr>
          <w:ilvl w:val="0"/>
          <w:numId w:val="8"/>
        </w:numPr>
        <w:contextualSpacing/>
        <w:jc w:val="both"/>
        <w:rPr>
          <w:szCs w:val="22"/>
          <w:lang w:val="sl-SI" w:eastAsia="sl-SI"/>
        </w:rPr>
      </w:pPr>
      <w:r w:rsidRPr="000A546F">
        <w:rPr>
          <w:szCs w:val="22"/>
          <w:lang w:val="sl-SI" w:eastAsia="sl-SI"/>
        </w:rPr>
        <w:t xml:space="preserve">skupne aktivnosti v času množičnih dogodkov in prireditev v širšem mestnem središču (koncerti, proslave, športne prireditve, ipd.), tudi na protestih v mestnem središču, </w:t>
      </w:r>
    </w:p>
    <w:p w14:paraId="1B29D3AF" w14:textId="77777777" w:rsidR="001A3FFC" w:rsidRPr="000A546F" w:rsidRDefault="001A3FFC" w:rsidP="001A3FFC">
      <w:pPr>
        <w:numPr>
          <w:ilvl w:val="0"/>
          <w:numId w:val="8"/>
        </w:numPr>
        <w:contextualSpacing/>
        <w:jc w:val="both"/>
        <w:rPr>
          <w:szCs w:val="22"/>
          <w:lang w:val="sl-SI" w:eastAsia="sl-SI"/>
        </w:rPr>
      </w:pPr>
      <w:r w:rsidRPr="000A546F">
        <w:rPr>
          <w:szCs w:val="22"/>
          <w:lang w:val="sl-SI" w:eastAsia="sl-SI"/>
        </w:rPr>
        <w:t>v okolici pokopališča Žale predvsem v času Dneva spomina na mrtve,</w:t>
      </w:r>
    </w:p>
    <w:p w14:paraId="2EAA95B3" w14:textId="44CE25F6" w:rsidR="001A3FFC" w:rsidRPr="000A546F" w:rsidRDefault="001A3FFC" w:rsidP="001A3FFC">
      <w:pPr>
        <w:numPr>
          <w:ilvl w:val="0"/>
          <w:numId w:val="8"/>
        </w:numPr>
        <w:contextualSpacing/>
        <w:jc w:val="both"/>
        <w:rPr>
          <w:szCs w:val="22"/>
          <w:lang w:val="sl-SI" w:eastAsia="sl-SI"/>
        </w:rPr>
      </w:pPr>
      <w:r w:rsidRPr="000A546F">
        <w:rPr>
          <w:szCs w:val="22"/>
          <w:lang w:val="sl-SI" w:eastAsia="sl-SI"/>
        </w:rPr>
        <w:t xml:space="preserve">skupno urejanje prometa v času Maratona Franja v juniju 2022 ter ob snemanju oglasov in cestnih zaporah po mestu, </w:t>
      </w:r>
    </w:p>
    <w:p w14:paraId="613DC58C" w14:textId="0766C88F" w:rsidR="001A3FFC" w:rsidRPr="000A546F" w:rsidRDefault="001A3FFC" w:rsidP="001A3FFC">
      <w:pPr>
        <w:numPr>
          <w:ilvl w:val="0"/>
          <w:numId w:val="8"/>
        </w:numPr>
        <w:contextualSpacing/>
        <w:jc w:val="both"/>
        <w:rPr>
          <w:szCs w:val="22"/>
          <w:lang w:val="sl-SI" w:eastAsia="sl-SI"/>
        </w:rPr>
      </w:pPr>
      <w:r w:rsidRPr="000A546F">
        <w:rPr>
          <w:szCs w:val="22"/>
          <w:lang w:val="sl-SI" w:eastAsia="sl-SI"/>
        </w:rPr>
        <w:t xml:space="preserve">pomoč GPU CVZ s prisotnostjo pri količkih na vhodih v območja za pešce, kjer smo zagotavljali varnost in pretočnost. Prav tako smo v </w:t>
      </w:r>
      <w:r w:rsidR="00B90C1E" w:rsidRPr="000A546F">
        <w:rPr>
          <w:szCs w:val="22"/>
          <w:lang w:val="sl-SI" w:eastAsia="sl-SI"/>
        </w:rPr>
        <w:t xml:space="preserve">času zadrževanja varovane osebe </w:t>
      </w:r>
      <w:r w:rsidRPr="000A546F">
        <w:rPr>
          <w:szCs w:val="22"/>
          <w:lang w:val="sl-SI" w:eastAsia="sl-SI"/>
        </w:rPr>
        <w:t>povečali prisotnost na določenih lokacijah, kjer je bilo varnostno tveganje povečano,</w:t>
      </w:r>
    </w:p>
    <w:p w14:paraId="19D07DAE" w14:textId="77777777" w:rsidR="001A3FFC" w:rsidRPr="000A546F" w:rsidRDefault="001A3FFC" w:rsidP="001A3FFC">
      <w:pPr>
        <w:numPr>
          <w:ilvl w:val="0"/>
          <w:numId w:val="8"/>
        </w:numPr>
        <w:contextualSpacing/>
        <w:jc w:val="both"/>
        <w:rPr>
          <w:szCs w:val="22"/>
          <w:lang w:val="sl-SI" w:eastAsia="sl-SI"/>
        </w:rPr>
      </w:pPr>
      <w:r w:rsidRPr="000A546F">
        <w:rPr>
          <w:szCs w:val="22"/>
          <w:lang w:val="sl-SI" w:eastAsia="sl-SI"/>
        </w:rPr>
        <w:t>sodelovanje na skupnih predstavitvah v vrtcih, šolah in prireditvah oziroma preventivnih akcijah, ki so jih organizirali različni deležniki (SPVCP MOL, ČS, AVP…),</w:t>
      </w:r>
    </w:p>
    <w:p w14:paraId="6E722C50" w14:textId="77777777" w:rsidR="001A3FFC" w:rsidRPr="000A546F" w:rsidRDefault="001A3FFC" w:rsidP="001A3FFC">
      <w:pPr>
        <w:numPr>
          <w:ilvl w:val="0"/>
          <w:numId w:val="8"/>
        </w:numPr>
        <w:contextualSpacing/>
        <w:jc w:val="both"/>
        <w:rPr>
          <w:szCs w:val="22"/>
          <w:lang w:val="sl-SI" w:eastAsia="sl-SI"/>
        </w:rPr>
      </w:pPr>
      <w:r w:rsidRPr="000A546F">
        <w:rPr>
          <w:szCs w:val="22"/>
          <w:lang w:val="sl-SI" w:eastAsia="sl-SI"/>
        </w:rPr>
        <w:t xml:space="preserve">skupne aktivnosti v PA </w:t>
      </w:r>
      <w:r w:rsidRPr="000A546F">
        <w:rPr>
          <w:b/>
          <w:szCs w:val="22"/>
          <w:lang w:val="sl-SI" w:eastAsia="sl-SI"/>
        </w:rPr>
        <w:t>»Začetek šolskega leta 2022«</w:t>
      </w:r>
      <w:r w:rsidRPr="000A546F">
        <w:rPr>
          <w:szCs w:val="22"/>
          <w:lang w:val="sl-SI" w:eastAsia="sl-SI"/>
        </w:rPr>
        <w:t xml:space="preserve"> s ciljem, da se je poskrbelo za varnost otrok s poudarkom na kritičnih lokacijah,</w:t>
      </w:r>
    </w:p>
    <w:p w14:paraId="2D1AEA6E" w14:textId="77777777" w:rsidR="001A3FFC" w:rsidRPr="000A546F" w:rsidRDefault="001A3FFC" w:rsidP="001A3FFC">
      <w:pPr>
        <w:numPr>
          <w:ilvl w:val="0"/>
          <w:numId w:val="8"/>
        </w:numPr>
        <w:contextualSpacing/>
        <w:jc w:val="both"/>
        <w:rPr>
          <w:szCs w:val="22"/>
          <w:lang w:val="sl-SI" w:eastAsia="sl-SI"/>
        </w:rPr>
      </w:pPr>
      <w:r w:rsidRPr="000A546F">
        <w:rPr>
          <w:szCs w:val="22"/>
          <w:lang w:val="sl-SI" w:eastAsia="sl-SI"/>
        </w:rPr>
        <w:t>nadzori spoštovanja ZZZiv, predvsem na območju zelenih površin: Šmarna Gora, Golovec, Tivoli in Rožnik v mešanih patruljah s krajevno pristojnimi PP,</w:t>
      </w:r>
    </w:p>
    <w:p w14:paraId="7CA0510E" w14:textId="093D5799" w:rsidR="001A3FFC" w:rsidRPr="000A546F" w:rsidRDefault="001A3FFC" w:rsidP="001A3FFC">
      <w:pPr>
        <w:numPr>
          <w:ilvl w:val="0"/>
          <w:numId w:val="8"/>
        </w:numPr>
        <w:contextualSpacing/>
        <w:jc w:val="both"/>
        <w:rPr>
          <w:szCs w:val="22"/>
          <w:lang w:val="sl-SI" w:eastAsia="sl-SI"/>
        </w:rPr>
      </w:pPr>
      <w:r w:rsidRPr="000A546F">
        <w:rPr>
          <w:szCs w:val="22"/>
          <w:lang w:val="sl-SI" w:eastAsia="sl-SI"/>
        </w:rPr>
        <w:lastRenderedPageBreak/>
        <w:t>sodelovanje pri projektu C0, izgradnji kanalizacijskega kanala, predvsem v smislu zagotavljanja prevoznosti cest in kršenju JRM ter</w:t>
      </w:r>
      <w:r w:rsidR="00250BA9" w:rsidRPr="000A546F">
        <w:rPr>
          <w:szCs w:val="22"/>
          <w:lang w:val="sl-SI" w:eastAsia="sl-SI"/>
        </w:rPr>
        <w:t xml:space="preserve"> usmerjanju prometa na zaporah,</w:t>
      </w:r>
    </w:p>
    <w:p w14:paraId="11564487" w14:textId="6B22D304" w:rsidR="00250BA9" w:rsidRPr="000A546F" w:rsidRDefault="00250BA9" w:rsidP="00F73E09">
      <w:pPr>
        <w:numPr>
          <w:ilvl w:val="0"/>
          <w:numId w:val="8"/>
        </w:numPr>
        <w:contextualSpacing/>
        <w:jc w:val="both"/>
        <w:rPr>
          <w:szCs w:val="22"/>
          <w:lang w:val="sl-SI" w:eastAsia="sl-SI"/>
        </w:rPr>
      </w:pPr>
      <w:r w:rsidRPr="000A546F">
        <w:rPr>
          <w:szCs w:val="22"/>
          <w:lang w:val="sl-SI"/>
        </w:rPr>
        <w:t>na kolesarskem maratonu Velo-</w:t>
      </w:r>
      <w:proofErr w:type="spellStart"/>
      <w:r w:rsidRPr="000A546F">
        <w:rPr>
          <w:szCs w:val="22"/>
          <w:lang w:val="sl-SI"/>
        </w:rPr>
        <w:t>City</w:t>
      </w:r>
      <w:proofErr w:type="spellEnd"/>
      <w:r w:rsidRPr="000A546F">
        <w:rPr>
          <w:szCs w:val="22"/>
          <w:lang w:val="sl-SI"/>
        </w:rPr>
        <w:t xml:space="preserve"> in na Ljubljanskem maratonu smo usmerjali promet na zaporah cest t</w:t>
      </w:r>
      <w:r w:rsidR="00F73E09" w:rsidRPr="000A546F">
        <w:rPr>
          <w:szCs w:val="22"/>
          <w:lang w:val="sl-SI"/>
        </w:rPr>
        <w:t xml:space="preserve">er usmerjali voznike po obvozih. </w:t>
      </w:r>
    </w:p>
    <w:p w14:paraId="2D5270C9" w14:textId="77777777" w:rsidR="001A3FFC" w:rsidRPr="000A546F" w:rsidRDefault="001A3FFC" w:rsidP="001A3FFC">
      <w:pPr>
        <w:contextualSpacing/>
        <w:jc w:val="both"/>
        <w:rPr>
          <w:szCs w:val="22"/>
          <w:lang w:val="sl-SI" w:eastAsia="sl-SI"/>
        </w:rPr>
      </w:pPr>
    </w:p>
    <w:p w14:paraId="4EBD9BAC" w14:textId="77777777" w:rsidR="001A3FFC" w:rsidRPr="000A546F" w:rsidRDefault="001A3FFC" w:rsidP="001A3FFC">
      <w:pPr>
        <w:contextualSpacing/>
        <w:jc w:val="both"/>
        <w:rPr>
          <w:szCs w:val="22"/>
          <w:lang w:val="sl-SI" w:eastAsia="sl-SI"/>
        </w:rPr>
      </w:pPr>
      <w:r w:rsidRPr="000A546F">
        <w:rPr>
          <w:szCs w:val="22"/>
          <w:lang w:val="sl-SI" w:eastAsia="sl-SI"/>
        </w:rPr>
        <w:t xml:space="preserve">Sodelovanje s Policijo ocenjujemo kot odlično in primer dobre prakse v RS. Ker pa so varnostni izzivi nepredvidljivi, strmimo k še boljšemu sodelovanju med Policijo in MR, predvsem na področju izmenjave informacij na operativnem nivoju. </w:t>
      </w:r>
    </w:p>
    <w:p w14:paraId="5B09E85B" w14:textId="77777777" w:rsidR="001A3FFC" w:rsidRPr="000A546F" w:rsidRDefault="001A3FFC" w:rsidP="001A3FFC">
      <w:pPr>
        <w:contextualSpacing/>
        <w:jc w:val="both"/>
        <w:rPr>
          <w:szCs w:val="22"/>
          <w:lang w:val="sl-SI" w:eastAsia="sl-SI"/>
        </w:rPr>
      </w:pPr>
    </w:p>
    <w:p w14:paraId="36AC2285" w14:textId="6516574D" w:rsidR="00FC68C6" w:rsidRPr="000A546F" w:rsidRDefault="001A3FFC" w:rsidP="001A3FFC">
      <w:pPr>
        <w:contextualSpacing/>
        <w:jc w:val="both"/>
        <w:rPr>
          <w:szCs w:val="22"/>
          <w:lang w:val="sl-SI" w:eastAsia="sl-SI"/>
        </w:rPr>
      </w:pPr>
      <w:r w:rsidRPr="000A546F">
        <w:rPr>
          <w:szCs w:val="22"/>
          <w:lang w:val="sl-SI" w:eastAsia="sl-SI"/>
        </w:rPr>
        <w:t xml:space="preserve">Želimo si, da bi lahko nadaljevali z ustaljeno prakso mešanih patrulj tudi na drugih policijskih postajah.  </w:t>
      </w:r>
    </w:p>
    <w:p w14:paraId="44AA4436" w14:textId="77777777" w:rsidR="001A3FFC" w:rsidRPr="000A546F" w:rsidRDefault="001A3FFC" w:rsidP="001A3FFC">
      <w:pPr>
        <w:rPr>
          <w:szCs w:val="22"/>
          <w:lang w:val="sl-SI" w:eastAsia="sl-SI"/>
        </w:rPr>
      </w:pPr>
    </w:p>
    <w:p w14:paraId="2D614C4A" w14:textId="77777777" w:rsidR="004358A1" w:rsidRPr="000A546F" w:rsidRDefault="001A3FFC" w:rsidP="004358A1">
      <w:pPr>
        <w:keepNext/>
        <w:jc w:val="center"/>
      </w:pPr>
      <w:r w:rsidRPr="000A546F">
        <w:rPr>
          <w:noProof/>
          <w:lang w:val="sl-SI" w:eastAsia="sl-SI"/>
        </w:rPr>
        <w:drawing>
          <wp:inline distT="0" distB="0" distL="0" distR="0" wp14:anchorId="34A7851E" wp14:editId="4C378E3B">
            <wp:extent cx="3960000" cy="2880000"/>
            <wp:effectExtent l="0" t="0" r="2540" b="0"/>
            <wp:docPr id="29" name="Slika 29" descr="C:\Users\kunej\AppData\Local\Microsoft\Windows\INetCache\Content.Outlook\FNZTIBI1\IMG_20230202_2131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kunej\AppData\Local\Microsoft\Windows\INetCache\Content.Outlook\FNZTIBI1\IMG_20230202_213112.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14:paraId="662CD924" w14:textId="25D7C7CA" w:rsidR="001A3FFC" w:rsidRPr="000A546F" w:rsidRDefault="004358A1" w:rsidP="002076FC">
      <w:pPr>
        <w:pStyle w:val="Napis"/>
        <w:rPr>
          <w:szCs w:val="22"/>
        </w:rPr>
      </w:pPr>
      <w:bookmarkStart w:id="26" w:name="_Toc128138427"/>
      <w:r w:rsidRPr="000A546F">
        <w:t xml:space="preserve">Slika </w:t>
      </w:r>
      <w:r w:rsidR="002D5563">
        <w:fldChar w:fldCharType="begin"/>
      </w:r>
      <w:r w:rsidR="002D5563">
        <w:instrText xml:space="preserve"> SEQ Slika \* ARABIC </w:instrText>
      </w:r>
      <w:r w:rsidR="002D5563">
        <w:fldChar w:fldCharType="separate"/>
      </w:r>
      <w:r w:rsidR="002D5563">
        <w:rPr>
          <w:noProof/>
        </w:rPr>
        <w:t>1</w:t>
      </w:r>
      <w:r w:rsidR="002D5563">
        <w:rPr>
          <w:noProof/>
        </w:rPr>
        <w:fldChar w:fldCharType="end"/>
      </w:r>
      <w:r w:rsidRPr="000A546F">
        <w:t>: Sodelovanje MR in Policije</w:t>
      </w:r>
      <w:r w:rsidR="00CB6157" w:rsidRPr="000A546F">
        <w:t xml:space="preserve"> (vir: arhiv MR, 2022</w:t>
      </w:r>
      <w:r w:rsidR="001A3FFC" w:rsidRPr="000A546F">
        <w:t>)</w:t>
      </w:r>
      <w:bookmarkEnd w:id="26"/>
      <w:r w:rsidR="001A3FFC" w:rsidRPr="000A546F">
        <w:t xml:space="preserve">                                                                                                                                                                                                                                                                                                 </w:t>
      </w:r>
    </w:p>
    <w:p w14:paraId="65D408FC" w14:textId="13BCA55C" w:rsidR="001A3FFC" w:rsidRPr="000A546F" w:rsidRDefault="001A3FFC" w:rsidP="001A3FFC">
      <w:pPr>
        <w:jc w:val="both"/>
        <w:rPr>
          <w:szCs w:val="22"/>
          <w:lang w:val="sl-SI" w:eastAsia="sl-SI"/>
        </w:rPr>
      </w:pPr>
    </w:p>
    <w:p w14:paraId="12699A5E" w14:textId="772AF3E0" w:rsidR="001A3FFC" w:rsidRPr="000A546F" w:rsidRDefault="0085622C" w:rsidP="0085622C">
      <w:pPr>
        <w:pStyle w:val="Naslov3"/>
      </w:pPr>
      <w:bookmarkStart w:id="27" w:name="_Toc128138391"/>
      <w:r w:rsidRPr="000A546F">
        <w:t xml:space="preserve">2.2.2 </w:t>
      </w:r>
      <w:r w:rsidR="001A3FFC" w:rsidRPr="000A546F">
        <w:t>Sodelovanje z JP LPT</w:t>
      </w:r>
      <w:bookmarkEnd w:id="27"/>
    </w:p>
    <w:p w14:paraId="7853D46C" w14:textId="77777777" w:rsidR="001A3FFC" w:rsidRPr="000A546F" w:rsidRDefault="001A3FFC" w:rsidP="001A3FFC">
      <w:pPr>
        <w:jc w:val="both"/>
        <w:rPr>
          <w:szCs w:val="22"/>
          <w:lang w:val="sl-SI" w:eastAsia="sl-SI"/>
        </w:rPr>
      </w:pPr>
      <w:r w:rsidRPr="000A546F">
        <w:rPr>
          <w:szCs w:val="22"/>
          <w:lang w:val="sl-SI" w:eastAsia="sl-SI"/>
        </w:rPr>
        <w:t xml:space="preserve">V letu 2022 smo nadaljevali z neposredno izmenjavo informacij in podatkov v segmentu preventivnega izvajanja meritev s prikazovalniki VI VOZITE, saj se je takšna praksa izkazala za odličen način sodelovanja, tako kot znatna pomoč pri planiranju naših aktivnosti in operativnega dela na teh lokacijah, kot tudi pri določitvi novih lokacij izvajanja meritev hitrosti s SMN. Sodelovali smo tudi na področju zapuščenih vozil, odvozov vozil s pajkom, izvajanju skupnega nadzora glede vožnje kolesarjev pod arkadami Osrednje ljubljanske tržnice ter na področju ugotavljanja anomalij oziroma poškodb cestno prometne signalizacije (ugotovljene poškodbe so bile sporočene na JP LPT, ki so le-te uredili). Na vseh večjih prireditvah v ŠRC Stožice sodelujemo glede parkiranja v garažni hiši in na okoliških parkiriščih. </w:t>
      </w:r>
    </w:p>
    <w:p w14:paraId="43092FFD" w14:textId="77777777" w:rsidR="001A3FFC" w:rsidRPr="000A546F" w:rsidRDefault="001A3FFC" w:rsidP="001A3FFC">
      <w:pPr>
        <w:jc w:val="both"/>
        <w:rPr>
          <w:b/>
          <w:szCs w:val="22"/>
          <w:lang w:val="sl-SI" w:eastAsia="sl-SI"/>
        </w:rPr>
      </w:pPr>
    </w:p>
    <w:p w14:paraId="5282E762" w14:textId="587AC9F8" w:rsidR="001A3FFC" w:rsidRPr="000A546F" w:rsidRDefault="0085622C" w:rsidP="0085622C">
      <w:pPr>
        <w:pStyle w:val="Naslov3"/>
      </w:pPr>
      <w:bookmarkStart w:id="28" w:name="_Toc128138392"/>
      <w:r w:rsidRPr="000A546F">
        <w:t xml:space="preserve">2.2.3 </w:t>
      </w:r>
      <w:r w:rsidR="001A3FFC" w:rsidRPr="000A546F">
        <w:t xml:space="preserve">Sodelovanje </w:t>
      </w:r>
      <w:r w:rsidRPr="000A546F">
        <w:t>s</w:t>
      </w:r>
      <w:r w:rsidR="001A3FFC" w:rsidRPr="000A546F">
        <w:t xml:space="preserve"> ČS, šolami, vrtci</w:t>
      </w:r>
      <w:bookmarkEnd w:id="28"/>
    </w:p>
    <w:p w14:paraId="02F378B7" w14:textId="46DCD26E" w:rsidR="001A3FFC" w:rsidRPr="000A546F" w:rsidRDefault="001A3FFC" w:rsidP="001A3FFC">
      <w:pPr>
        <w:jc w:val="both"/>
        <w:rPr>
          <w:szCs w:val="22"/>
          <w:lang w:val="sl-SI" w:eastAsia="sl-SI"/>
        </w:rPr>
      </w:pPr>
      <w:r w:rsidRPr="000A546F">
        <w:rPr>
          <w:szCs w:val="22"/>
          <w:lang w:val="sl-SI" w:eastAsia="sl-SI"/>
        </w:rPr>
        <w:t>Sodelovanje in povezovanje z deležniki in predvsem temeljnimi celicami v lokalni skupnosti (meščani, ČS, vrtci in šole, društva) je ključno za uspešno izvajanje operativnega dela na področju preventive in SUDMR. Proaktivno sodelovanje skozi prizmo povezovanja in izmenjavo koristnih podatkov ter informacij pomeni dodano kakovost pri zagotavljanju varnosti v lokalnem okolju:</w:t>
      </w:r>
    </w:p>
    <w:p w14:paraId="516ABD5A" w14:textId="0897A271" w:rsidR="001A3FFC" w:rsidRPr="000A546F" w:rsidRDefault="00DC62DA" w:rsidP="001A3FFC">
      <w:pPr>
        <w:numPr>
          <w:ilvl w:val="0"/>
          <w:numId w:val="9"/>
        </w:numPr>
        <w:contextualSpacing/>
        <w:jc w:val="both"/>
        <w:rPr>
          <w:szCs w:val="22"/>
          <w:lang w:val="sl-SI" w:eastAsia="sl-SI"/>
        </w:rPr>
      </w:pPr>
      <w:r w:rsidRPr="000A546F">
        <w:rPr>
          <w:szCs w:val="22"/>
          <w:lang w:val="sl-SI" w:eastAsia="sl-SI"/>
        </w:rPr>
        <w:t>U</w:t>
      </w:r>
      <w:r w:rsidR="001A3FFC" w:rsidRPr="000A546F">
        <w:rPr>
          <w:szCs w:val="22"/>
          <w:lang w:val="sl-SI" w:eastAsia="sl-SI"/>
        </w:rPr>
        <w:t>deležba na sestankih in sejah ČS, na katerih se je obravnavala varnostna problematika, je en</w:t>
      </w:r>
      <w:r w:rsidRPr="000A546F">
        <w:rPr>
          <w:szCs w:val="22"/>
          <w:lang w:val="sl-SI" w:eastAsia="sl-SI"/>
        </w:rPr>
        <w:t>a od ključnih oblik sodelovanja;</w:t>
      </w:r>
      <w:r w:rsidR="001A3FFC" w:rsidRPr="000A546F">
        <w:rPr>
          <w:szCs w:val="22"/>
          <w:lang w:val="sl-SI" w:eastAsia="sl-SI"/>
        </w:rPr>
        <w:t xml:space="preserve"> </w:t>
      </w:r>
    </w:p>
    <w:p w14:paraId="06EEFA5F" w14:textId="28DB7402" w:rsidR="001A3FFC" w:rsidRPr="000A546F" w:rsidRDefault="00DC62DA" w:rsidP="001A3FFC">
      <w:pPr>
        <w:numPr>
          <w:ilvl w:val="0"/>
          <w:numId w:val="9"/>
        </w:numPr>
        <w:contextualSpacing/>
        <w:jc w:val="both"/>
        <w:rPr>
          <w:szCs w:val="22"/>
          <w:lang w:val="sl-SI" w:eastAsia="sl-SI"/>
        </w:rPr>
      </w:pPr>
      <w:r w:rsidRPr="000A546F">
        <w:rPr>
          <w:szCs w:val="22"/>
          <w:lang w:val="sl-SI" w:eastAsia="sl-SI"/>
        </w:rPr>
        <w:t>S</w:t>
      </w:r>
      <w:r w:rsidR="001A3FFC" w:rsidRPr="000A546F">
        <w:rPr>
          <w:szCs w:val="22"/>
          <w:lang w:val="sl-SI" w:eastAsia="sl-SI"/>
        </w:rPr>
        <w:t>odelovanje na prireditvah ob</w:t>
      </w:r>
      <w:r w:rsidRPr="000A546F">
        <w:rPr>
          <w:szCs w:val="22"/>
          <w:lang w:val="sl-SI" w:eastAsia="sl-SI"/>
        </w:rPr>
        <w:t xml:space="preserve"> mesecu požarne varnosti na PGD;</w:t>
      </w:r>
    </w:p>
    <w:p w14:paraId="1907BC5F" w14:textId="71FB43C2" w:rsidR="001A3FFC" w:rsidRPr="000A546F" w:rsidRDefault="00DC62DA" w:rsidP="001A3FFC">
      <w:pPr>
        <w:numPr>
          <w:ilvl w:val="0"/>
          <w:numId w:val="9"/>
        </w:numPr>
        <w:contextualSpacing/>
        <w:jc w:val="both"/>
        <w:rPr>
          <w:szCs w:val="22"/>
          <w:lang w:val="sl-SI" w:eastAsia="sl-SI"/>
        </w:rPr>
      </w:pPr>
      <w:r w:rsidRPr="000A546F">
        <w:rPr>
          <w:szCs w:val="22"/>
          <w:lang w:val="sl-SI" w:eastAsia="sl-SI"/>
        </w:rPr>
        <w:t>U</w:t>
      </w:r>
      <w:r w:rsidR="001A3FFC" w:rsidRPr="000A546F">
        <w:rPr>
          <w:szCs w:val="22"/>
          <w:lang w:val="sl-SI" w:eastAsia="sl-SI"/>
        </w:rPr>
        <w:t>dejstvovanje p</w:t>
      </w:r>
      <w:r w:rsidRPr="000A546F">
        <w:rPr>
          <w:szCs w:val="22"/>
          <w:lang w:val="sl-SI" w:eastAsia="sl-SI"/>
        </w:rPr>
        <w:t>ri Evropskem tednu mobilnosti;</w:t>
      </w:r>
    </w:p>
    <w:p w14:paraId="58D24248" w14:textId="598B4420" w:rsidR="001A3FFC" w:rsidRPr="000A546F" w:rsidRDefault="00DC62DA" w:rsidP="001A3FFC">
      <w:pPr>
        <w:numPr>
          <w:ilvl w:val="0"/>
          <w:numId w:val="9"/>
        </w:numPr>
        <w:contextualSpacing/>
        <w:jc w:val="both"/>
        <w:rPr>
          <w:szCs w:val="22"/>
          <w:lang w:val="sl-SI" w:eastAsia="sl-SI"/>
        </w:rPr>
      </w:pPr>
      <w:r w:rsidRPr="000A546F">
        <w:rPr>
          <w:szCs w:val="22"/>
          <w:lang w:val="sl-SI" w:eastAsia="sl-SI"/>
        </w:rPr>
        <w:t>S</w:t>
      </w:r>
      <w:r w:rsidR="001A3FFC" w:rsidRPr="000A546F">
        <w:rPr>
          <w:szCs w:val="22"/>
          <w:lang w:val="sl-SI" w:eastAsia="sl-SI"/>
        </w:rPr>
        <w:t>kupen nadzor z ČS Bežigrad glede problematike vožnje kolesarjev v napačno s</w:t>
      </w:r>
      <w:r w:rsidRPr="000A546F">
        <w:rPr>
          <w:szCs w:val="22"/>
          <w:lang w:val="sl-SI" w:eastAsia="sl-SI"/>
        </w:rPr>
        <w:t>mer in uporabe svetlobnih teles;</w:t>
      </w:r>
    </w:p>
    <w:p w14:paraId="15459FB9" w14:textId="77777777" w:rsidR="001A3FFC" w:rsidRPr="000A546F" w:rsidRDefault="001A3FFC" w:rsidP="001A3FFC">
      <w:pPr>
        <w:ind w:left="360"/>
        <w:contextualSpacing/>
        <w:jc w:val="center"/>
        <w:rPr>
          <w:szCs w:val="22"/>
          <w:lang w:val="sl-SI" w:eastAsia="sl-SI"/>
        </w:rPr>
      </w:pPr>
    </w:p>
    <w:p w14:paraId="2B0D2E56" w14:textId="77777777" w:rsidR="001A3FFC" w:rsidRPr="000A546F" w:rsidRDefault="001A3FFC" w:rsidP="001A3FFC">
      <w:pPr>
        <w:ind w:left="360"/>
        <w:contextualSpacing/>
        <w:jc w:val="center"/>
        <w:rPr>
          <w:szCs w:val="22"/>
          <w:lang w:val="sl-SI" w:eastAsia="sl-SI"/>
        </w:rPr>
      </w:pPr>
    </w:p>
    <w:p w14:paraId="1EF4D900" w14:textId="77777777" w:rsidR="00A10332" w:rsidRPr="000A546F" w:rsidRDefault="001A3FFC" w:rsidP="00A10332">
      <w:pPr>
        <w:keepNext/>
        <w:ind w:left="360"/>
        <w:contextualSpacing/>
        <w:jc w:val="center"/>
      </w:pPr>
      <w:r w:rsidRPr="000A546F">
        <w:rPr>
          <w:noProof/>
          <w:lang w:val="sl-SI" w:eastAsia="sl-SI"/>
        </w:rPr>
        <w:lastRenderedPageBreak/>
        <w:drawing>
          <wp:inline distT="0" distB="0" distL="0" distR="0" wp14:anchorId="4236153B" wp14:editId="25DD603D">
            <wp:extent cx="3960000" cy="2880000"/>
            <wp:effectExtent l="0" t="0" r="2540" b="0"/>
            <wp:docPr id="61" name="Slika 61" descr="C:\Users\kunej\Desktop\Slika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kunej\Desktop\Slika 1.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2880000"/>
                    </a:xfrm>
                    <a:prstGeom prst="rect">
                      <a:avLst/>
                    </a:prstGeom>
                    <a:noFill/>
                    <a:ln>
                      <a:noFill/>
                    </a:ln>
                  </pic:spPr>
                </pic:pic>
              </a:graphicData>
            </a:graphic>
          </wp:inline>
        </w:drawing>
      </w:r>
    </w:p>
    <w:p w14:paraId="1D00BE3F" w14:textId="694F4854" w:rsidR="001A3FFC" w:rsidRPr="000A546F" w:rsidRDefault="00A10332" w:rsidP="002076FC">
      <w:pPr>
        <w:pStyle w:val="Napis"/>
        <w:rPr>
          <w:szCs w:val="22"/>
        </w:rPr>
      </w:pPr>
      <w:bookmarkStart w:id="29" w:name="_Toc128138428"/>
      <w:r w:rsidRPr="000A546F">
        <w:t xml:space="preserve">Slika </w:t>
      </w:r>
      <w:r w:rsidR="002D5563">
        <w:fldChar w:fldCharType="begin"/>
      </w:r>
      <w:r w:rsidR="002D5563">
        <w:instrText xml:space="preserve"> SEQ Slika \* ARABIC </w:instrText>
      </w:r>
      <w:r w:rsidR="002D5563">
        <w:fldChar w:fldCharType="separate"/>
      </w:r>
      <w:r w:rsidR="002D5563">
        <w:rPr>
          <w:noProof/>
        </w:rPr>
        <w:t>2</w:t>
      </w:r>
      <w:r w:rsidR="002D5563">
        <w:rPr>
          <w:noProof/>
        </w:rPr>
        <w:fldChar w:fldCharType="end"/>
      </w:r>
      <w:r w:rsidRPr="000A546F">
        <w:t>: Nadzor</w:t>
      </w:r>
      <w:r w:rsidR="00793A99" w:rsidRPr="000A546F">
        <w:t xml:space="preserve"> kolesarjev nad uporabo svetlobnih teles.</w:t>
      </w:r>
      <w:r w:rsidR="001A3FFC" w:rsidRPr="000A546F">
        <w:t xml:space="preserve"> (Vir: Arhiv MR, 2022)</w:t>
      </w:r>
      <w:bookmarkEnd w:id="29"/>
    </w:p>
    <w:p w14:paraId="525880ED" w14:textId="49F7EFFF" w:rsidR="001A3FFC" w:rsidRPr="000A546F" w:rsidRDefault="001A3FFC" w:rsidP="001A3FFC">
      <w:pPr>
        <w:jc w:val="both"/>
        <w:rPr>
          <w:sz w:val="18"/>
          <w:szCs w:val="22"/>
          <w:u w:val="single"/>
          <w:lang w:val="sl-SI" w:eastAsia="sl-SI"/>
        </w:rPr>
      </w:pPr>
    </w:p>
    <w:p w14:paraId="2856E9B4" w14:textId="5D09B5F8" w:rsidR="001A3FFC" w:rsidRPr="000A546F" w:rsidRDefault="00DC62DA" w:rsidP="001A3FFC">
      <w:pPr>
        <w:numPr>
          <w:ilvl w:val="0"/>
          <w:numId w:val="9"/>
        </w:numPr>
        <w:contextualSpacing/>
        <w:jc w:val="both"/>
        <w:rPr>
          <w:szCs w:val="22"/>
          <w:lang w:val="sl-SI" w:eastAsia="sl-SI"/>
        </w:rPr>
      </w:pPr>
      <w:r w:rsidRPr="000A546F">
        <w:rPr>
          <w:szCs w:val="22"/>
          <w:lang w:val="sl-SI" w:eastAsia="sl-SI"/>
        </w:rPr>
        <w:t>N</w:t>
      </w:r>
      <w:r w:rsidR="001A3FFC" w:rsidRPr="000A546F">
        <w:rPr>
          <w:szCs w:val="22"/>
          <w:lang w:val="sl-SI" w:eastAsia="sl-SI"/>
        </w:rPr>
        <w:t xml:space="preserve">a povabila </w:t>
      </w:r>
      <w:r w:rsidR="00A10332" w:rsidRPr="000A546F">
        <w:rPr>
          <w:szCs w:val="22"/>
          <w:lang w:val="sl-SI" w:eastAsia="sl-SI"/>
        </w:rPr>
        <w:t xml:space="preserve">ČS, šole, vrtcev… </w:t>
      </w:r>
      <w:r w:rsidR="001A3FFC" w:rsidRPr="000A546F">
        <w:rPr>
          <w:szCs w:val="22"/>
          <w:lang w:val="sl-SI" w:eastAsia="sl-SI"/>
        </w:rPr>
        <w:t xml:space="preserve">smo se udeleževali tudi neformalnih srečanj ob različnih prireditvah in dogodkih, ki </w:t>
      </w:r>
      <w:r w:rsidR="00A10332" w:rsidRPr="000A546F">
        <w:rPr>
          <w:szCs w:val="22"/>
          <w:lang w:val="sl-SI" w:eastAsia="sl-SI"/>
        </w:rPr>
        <w:t xml:space="preserve">so </w:t>
      </w:r>
      <w:r w:rsidR="001A3FFC" w:rsidRPr="000A546F">
        <w:rPr>
          <w:szCs w:val="22"/>
          <w:lang w:val="sl-SI" w:eastAsia="sl-SI"/>
        </w:rPr>
        <w:t>jih org</w:t>
      </w:r>
      <w:r w:rsidR="00A10332" w:rsidRPr="000A546F">
        <w:rPr>
          <w:szCs w:val="22"/>
          <w:lang w:val="sl-SI" w:eastAsia="sl-SI"/>
        </w:rPr>
        <w:t xml:space="preserve">anizirali in </w:t>
      </w:r>
      <w:r w:rsidR="001A3FFC" w:rsidRPr="000A546F">
        <w:rPr>
          <w:szCs w:val="22"/>
          <w:lang w:val="sl-SI" w:eastAsia="sl-SI"/>
        </w:rPr>
        <w:t>na katerih smo predstavili svoje delo, pooblastila, službeno opremo in vozila, nudili informacije s področja našega dela ter delili informativne zgibanke in pro</w:t>
      </w:r>
      <w:r w:rsidR="00B90C1E" w:rsidRPr="000A546F">
        <w:rPr>
          <w:szCs w:val="22"/>
          <w:lang w:val="sl-SI" w:eastAsia="sl-SI"/>
        </w:rPr>
        <w:t xml:space="preserve">mocijski material </w:t>
      </w:r>
      <w:r w:rsidRPr="000A546F">
        <w:rPr>
          <w:szCs w:val="22"/>
          <w:lang w:val="sl-SI" w:eastAsia="sl-SI"/>
        </w:rPr>
        <w:t>MR;</w:t>
      </w:r>
    </w:p>
    <w:p w14:paraId="29505D8F" w14:textId="6A0BAC62" w:rsidR="001A3FFC" w:rsidRPr="000A546F" w:rsidRDefault="00DC62DA" w:rsidP="001A3FFC">
      <w:pPr>
        <w:numPr>
          <w:ilvl w:val="0"/>
          <w:numId w:val="9"/>
        </w:numPr>
        <w:contextualSpacing/>
        <w:jc w:val="both"/>
        <w:rPr>
          <w:szCs w:val="22"/>
          <w:lang w:val="sl-SI" w:eastAsia="sl-SI"/>
        </w:rPr>
      </w:pPr>
      <w:r w:rsidRPr="000A546F">
        <w:rPr>
          <w:szCs w:val="22"/>
          <w:lang w:val="sl-SI" w:eastAsia="sl-SI"/>
        </w:rPr>
        <w:t>S</w:t>
      </w:r>
      <w:r w:rsidR="001A3FFC" w:rsidRPr="000A546F">
        <w:rPr>
          <w:szCs w:val="22"/>
          <w:lang w:val="sl-SI" w:eastAsia="sl-SI"/>
        </w:rPr>
        <w:t xml:space="preserve">odelovali smo na prireditvi Pot ob Žici in zagotavljali </w:t>
      </w:r>
      <w:r w:rsidRPr="000A546F">
        <w:rPr>
          <w:szCs w:val="22"/>
          <w:lang w:val="sl-SI" w:eastAsia="sl-SI"/>
        </w:rPr>
        <w:t>varne prehode za vse udeležence;</w:t>
      </w:r>
    </w:p>
    <w:p w14:paraId="0B21EF26" w14:textId="53AD3F70" w:rsidR="001A3FFC" w:rsidRPr="000A546F" w:rsidRDefault="00DC62DA" w:rsidP="001A3FFC">
      <w:pPr>
        <w:numPr>
          <w:ilvl w:val="0"/>
          <w:numId w:val="9"/>
        </w:numPr>
        <w:contextualSpacing/>
        <w:jc w:val="both"/>
        <w:rPr>
          <w:szCs w:val="22"/>
          <w:lang w:val="sl-SI" w:eastAsia="sl-SI"/>
        </w:rPr>
      </w:pPr>
      <w:r w:rsidRPr="000A546F">
        <w:rPr>
          <w:szCs w:val="22"/>
          <w:lang w:val="sl-SI" w:eastAsia="sl-SI"/>
        </w:rPr>
        <w:t>P</w:t>
      </w:r>
      <w:r w:rsidR="001A3FFC" w:rsidRPr="000A546F">
        <w:rPr>
          <w:szCs w:val="22"/>
          <w:lang w:val="sl-SI" w:eastAsia="sl-SI"/>
        </w:rPr>
        <w:t>romet smo usmerjali tudi na prireditvi Triatlon Ljubljana, na cestni</w:t>
      </w:r>
      <w:r w:rsidRPr="000A546F">
        <w:rPr>
          <w:szCs w:val="22"/>
          <w:lang w:val="sl-SI" w:eastAsia="sl-SI"/>
        </w:rPr>
        <w:t>h zaporah, v centru mesta;</w:t>
      </w:r>
    </w:p>
    <w:p w14:paraId="2FE04120" w14:textId="5B060BBF" w:rsidR="001A3FFC" w:rsidRPr="000A546F" w:rsidRDefault="00AA0F30" w:rsidP="001A3FFC">
      <w:pPr>
        <w:numPr>
          <w:ilvl w:val="0"/>
          <w:numId w:val="9"/>
        </w:numPr>
        <w:contextualSpacing/>
        <w:jc w:val="both"/>
        <w:rPr>
          <w:szCs w:val="22"/>
          <w:lang w:val="sl-SI" w:eastAsia="sl-SI"/>
        </w:rPr>
      </w:pPr>
      <w:r w:rsidRPr="000A546F">
        <w:rPr>
          <w:szCs w:val="22"/>
          <w:lang w:val="sl-SI" w:eastAsia="sl-SI"/>
        </w:rPr>
        <w:t>S</w:t>
      </w:r>
      <w:r w:rsidR="001A3FFC" w:rsidRPr="000A546F">
        <w:rPr>
          <w:szCs w:val="22"/>
          <w:lang w:val="sl-SI" w:eastAsia="sl-SI"/>
        </w:rPr>
        <w:t xml:space="preserve"> ČS Center smo sodelovali smo na potresni vaji v Vrtcu Ledina</w:t>
      </w:r>
      <w:r w:rsidRPr="000A546F">
        <w:rPr>
          <w:szCs w:val="22"/>
          <w:lang w:val="sl-SI" w:eastAsia="sl-SI"/>
        </w:rPr>
        <w:t>.</w:t>
      </w:r>
    </w:p>
    <w:p w14:paraId="492F2491" w14:textId="5749A634" w:rsidR="001A3FFC" w:rsidRPr="000A546F" w:rsidRDefault="001A3FFC" w:rsidP="001A3FFC">
      <w:pPr>
        <w:contextualSpacing/>
        <w:jc w:val="both"/>
        <w:rPr>
          <w:szCs w:val="22"/>
          <w:lang w:val="sl-SI" w:eastAsia="sl-SI"/>
        </w:rPr>
      </w:pPr>
    </w:p>
    <w:p w14:paraId="59D463E1" w14:textId="77777777" w:rsidR="00A10332" w:rsidRPr="000A546F" w:rsidRDefault="001A3FFC" w:rsidP="00A10332">
      <w:pPr>
        <w:keepNext/>
        <w:contextualSpacing/>
        <w:jc w:val="center"/>
      </w:pPr>
      <w:r w:rsidRPr="000A546F">
        <w:rPr>
          <w:noProof/>
          <w:lang w:val="sl-SI" w:eastAsia="sl-SI"/>
        </w:rPr>
        <w:drawing>
          <wp:inline distT="0" distB="0" distL="0" distR="0" wp14:anchorId="3E7861A3" wp14:editId="5B3366DA">
            <wp:extent cx="2880000" cy="3240000"/>
            <wp:effectExtent l="0" t="0" r="0" b="0"/>
            <wp:docPr id="57" name="Slika 57" descr="cid:image012.jpg@01D8E2E6.0AA4AF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9" descr="cid:image012.jpg@01D8E2E6.0AA4AF30"/>
                    <pic:cNvPicPr preferRelativeResize="0">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880000" cy="3240000"/>
                    </a:xfrm>
                    <a:prstGeom prst="rect">
                      <a:avLst/>
                    </a:prstGeom>
                    <a:noFill/>
                    <a:ln>
                      <a:noFill/>
                    </a:ln>
                  </pic:spPr>
                </pic:pic>
              </a:graphicData>
            </a:graphic>
          </wp:inline>
        </w:drawing>
      </w:r>
    </w:p>
    <w:p w14:paraId="27B1F7B9" w14:textId="6895BBB9" w:rsidR="00F22504" w:rsidRPr="000A546F" w:rsidRDefault="00A10332" w:rsidP="002076FC">
      <w:pPr>
        <w:pStyle w:val="Napis"/>
        <w:rPr>
          <w:szCs w:val="22"/>
        </w:rPr>
      </w:pPr>
      <w:bookmarkStart w:id="30" w:name="_Toc128138429"/>
      <w:r w:rsidRPr="000A546F">
        <w:t xml:space="preserve">Slika </w:t>
      </w:r>
      <w:r w:rsidR="002D5563">
        <w:fldChar w:fldCharType="begin"/>
      </w:r>
      <w:r w:rsidR="002D5563">
        <w:instrText xml:space="preserve"> SEQ Slika \* ARABIC </w:instrText>
      </w:r>
      <w:r w:rsidR="002D5563">
        <w:fldChar w:fldCharType="separate"/>
      </w:r>
      <w:r w:rsidR="002D5563">
        <w:rPr>
          <w:noProof/>
        </w:rPr>
        <w:t>3</w:t>
      </w:r>
      <w:r w:rsidR="002D5563">
        <w:rPr>
          <w:noProof/>
        </w:rPr>
        <w:fldChar w:fldCharType="end"/>
      </w:r>
      <w:r w:rsidRPr="000A546F">
        <w:t xml:space="preserve">: </w:t>
      </w:r>
      <w:r w:rsidR="0020534C" w:rsidRPr="000A546F">
        <w:t>Potresna vaja v Vrtcu Ledina.</w:t>
      </w:r>
      <w:r w:rsidR="00CB6157" w:rsidRPr="000A546F">
        <w:t xml:space="preserve"> (Vir: Arhiv MR, 2022)</w:t>
      </w:r>
      <w:bookmarkEnd w:id="30"/>
    </w:p>
    <w:p w14:paraId="592F720E" w14:textId="40C4054A" w:rsidR="00FC68C6" w:rsidRPr="000A546F" w:rsidRDefault="00FC68C6" w:rsidP="00FA5150">
      <w:pPr>
        <w:contextualSpacing/>
        <w:jc w:val="both"/>
        <w:rPr>
          <w:szCs w:val="22"/>
          <w:lang w:val="sl-SI" w:eastAsia="sl-SI"/>
        </w:rPr>
      </w:pPr>
    </w:p>
    <w:p w14:paraId="145CCEB8" w14:textId="19232B13" w:rsidR="0085622C" w:rsidRPr="000A546F" w:rsidRDefault="0085622C" w:rsidP="0085622C">
      <w:pPr>
        <w:pStyle w:val="Naslov3"/>
      </w:pPr>
      <w:bookmarkStart w:id="31" w:name="_Toc128138393"/>
      <w:r w:rsidRPr="000A546F">
        <w:t>2.2.4 EKOMOBIL</w:t>
      </w:r>
      <w:bookmarkEnd w:id="31"/>
      <w:r w:rsidRPr="000A546F">
        <w:t xml:space="preserve"> </w:t>
      </w:r>
    </w:p>
    <w:p w14:paraId="5F6B9980" w14:textId="77777777" w:rsidR="001A3FFC" w:rsidRPr="000A546F" w:rsidRDefault="001A3FFC" w:rsidP="001A3FFC">
      <w:pPr>
        <w:jc w:val="both"/>
        <w:rPr>
          <w:lang w:val="sl-SI" w:eastAsia="sl-SI"/>
        </w:rPr>
      </w:pPr>
      <w:r w:rsidRPr="000A546F">
        <w:rPr>
          <w:lang w:val="sl-SI"/>
        </w:rPr>
        <w:t xml:space="preserve">V sodelovanju z družbo EKOMOBIL </w:t>
      </w:r>
      <w:proofErr w:type="spellStart"/>
      <w:r w:rsidRPr="000A546F">
        <w:rPr>
          <w:lang w:val="sl-SI"/>
        </w:rPr>
        <w:t>d.o.o</w:t>
      </w:r>
      <w:proofErr w:type="spellEnd"/>
      <w:r w:rsidRPr="000A546F">
        <w:rPr>
          <w:lang w:val="sl-SI"/>
        </w:rPr>
        <w:t>., edinim nosilcem skupnega načrta ravnanja z izrabljenimi vozili, smo že v letu 2020 pripravili ozaveščevalno kampanjo “Odstranimo zapuščena vozila iz Zelene Ljubljane”, ki jo podpirata MOP in AVP. Cilj kampanje je ozaveščati ljudi, kako o</w:t>
      </w:r>
      <w:r w:rsidRPr="000A546F">
        <w:rPr>
          <w:lang w:val="sl-SI" w:eastAsia="sl-SI"/>
        </w:rPr>
        <w:t xml:space="preserve">dstraniti zapuščena izrabljena vozila iz parkirišč v naseljih in z javnih površin in doseči čim širšo informiranost, kje in kako urediti brezplačno oddajo vozila v razgradnjo pred uvedbo </w:t>
      </w:r>
      <w:proofErr w:type="spellStart"/>
      <w:r w:rsidRPr="000A546F">
        <w:rPr>
          <w:lang w:val="sl-SI" w:eastAsia="sl-SI"/>
        </w:rPr>
        <w:t>prekrškovnega</w:t>
      </w:r>
      <w:proofErr w:type="spellEnd"/>
      <w:r w:rsidRPr="000A546F">
        <w:rPr>
          <w:lang w:val="sl-SI" w:eastAsia="sl-SI"/>
        </w:rPr>
        <w:t xml:space="preserve"> postopka in predvsem kako prispevati k čistejšemu okolju, ki ga izrabljena motorna vozila močno obremenjujejo. S kampanjo smo nadaljevali tudi v letu 2022. </w:t>
      </w:r>
    </w:p>
    <w:p w14:paraId="24118D32" w14:textId="11E5C1CB" w:rsidR="001A3FFC" w:rsidRPr="000A546F" w:rsidRDefault="0085622C" w:rsidP="0085622C">
      <w:pPr>
        <w:pStyle w:val="Naslov3"/>
      </w:pPr>
      <w:bookmarkStart w:id="32" w:name="_Toc128138394"/>
      <w:r w:rsidRPr="000A546F">
        <w:lastRenderedPageBreak/>
        <w:t xml:space="preserve">2.2.5 </w:t>
      </w:r>
      <w:r w:rsidR="005D194C" w:rsidRPr="000A546F">
        <w:t>Sodelovanje z AVP</w:t>
      </w:r>
      <w:bookmarkEnd w:id="32"/>
    </w:p>
    <w:p w14:paraId="50626DF0" w14:textId="77777777" w:rsidR="001A3FFC" w:rsidRPr="000A546F" w:rsidRDefault="001A3FFC" w:rsidP="001A3FFC">
      <w:pPr>
        <w:jc w:val="both"/>
        <w:rPr>
          <w:szCs w:val="22"/>
          <w:lang w:val="sl-SI" w:eastAsia="sl-SI"/>
        </w:rPr>
      </w:pPr>
      <w:r w:rsidRPr="000A546F">
        <w:rPr>
          <w:szCs w:val="22"/>
          <w:lang w:val="sl-SI" w:eastAsia="sl-SI"/>
        </w:rPr>
        <w:t xml:space="preserve">Sodelovali smo v preventivni akciji glede uporabe pirotehničnih sredstev. Razdelili smo promocijske plakate in naprsne značke ter pripravili preventivne objave za družabno omrežje </w:t>
      </w:r>
      <w:proofErr w:type="spellStart"/>
      <w:r w:rsidRPr="000A546F">
        <w:rPr>
          <w:szCs w:val="22"/>
          <w:lang w:val="sl-SI" w:eastAsia="sl-SI"/>
        </w:rPr>
        <w:t>Instagram</w:t>
      </w:r>
      <w:proofErr w:type="spellEnd"/>
      <w:r w:rsidRPr="000A546F">
        <w:rPr>
          <w:szCs w:val="22"/>
          <w:lang w:val="sl-SI" w:eastAsia="sl-SI"/>
        </w:rPr>
        <w:t xml:space="preserve"> MOL. Prav tako smo se pridružili izvajanju akcijskega dela, s pripravo tematskih akcijskih načrtov, ko so mestni redarji v naprej določenem časovnem obdobju nadzirali točno določene kršitve. </w:t>
      </w:r>
    </w:p>
    <w:p w14:paraId="71B339CC" w14:textId="0EA58328" w:rsidR="001A3FFC" w:rsidRPr="000A546F" w:rsidRDefault="001A3FFC" w:rsidP="001A3FFC">
      <w:pPr>
        <w:jc w:val="both"/>
        <w:rPr>
          <w:lang w:val="sl-SI"/>
        </w:rPr>
      </w:pPr>
    </w:p>
    <w:p w14:paraId="03BD3EB3" w14:textId="334A085B" w:rsidR="001A3FFC" w:rsidRPr="000A546F" w:rsidRDefault="005D194C" w:rsidP="005D194C">
      <w:pPr>
        <w:pStyle w:val="Naslov3"/>
      </w:pPr>
      <w:bookmarkStart w:id="33" w:name="_Toc128138395"/>
      <w:r w:rsidRPr="000A546F">
        <w:t>2.2.6 Sodelovanje s FVV</w:t>
      </w:r>
      <w:bookmarkEnd w:id="33"/>
    </w:p>
    <w:p w14:paraId="3DF16B87" w14:textId="000A72B8" w:rsidR="00FC68C6" w:rsidRPr="000A546F" w:rsidRDefault="001A3FFC" w:rsidP="001A3FFC">
      <w:pPr>
        <w:jc w:val="both"/>
        <w:rPr>
          <w:szCs w:val="22"/>
          <w:lang w:val="sl-SI" w:eastAsia="sl-SI"/>
        </w:rPr>
      </w:pPr>
      <w:r w:rsidRPr="000A546F">
        <w:rPr>
          <w:szCs w:val="22"/>
          <w:lang w:val="sl-SI" w:eastAsia="sl-SI"/>
        </w:rPr>
        <w:t xml:space="preserve">Nadaljevali smo z aktivnostmi in sodelovanjem na področju projekta </w:t>
      </w:r>
      <w:r w:rsidRPr="000A546F">
        <w:rPr>
          <w:b/>
          <w:szCs w:val="22"/>
          <w:lang w:val="sl-SI" w:eastAsia="sl-SI"/>
        </w:rPr>
        <w:t>»Varnost v lokalnih skupnostih«</w:t>
      </w:r>
      <w:r w:rsidRPr="000A546F">
        <w:rPr>
          <w:szCs w:val="22"/>
          <w:lang w:val="sl-SI" w:eastAsia="sl-SI"/>
        </w:rPr>
        <w:t xml:space="preserve"> s poudarkom na primerjavi različnih vidikov varnosti v ruralnih in urbanih skupnosti</w:t>
      </w:r>
      <w:r w:rsidR="00790EDE" w:rsidRPr="000A546F">
        <w:rPr>
          <w:szCs w:val="22"/>
          <w:lang w:val="sl-SI" w:eastAsia="sl-SI"/>
        </w:rPr>
        <w:t>h</w:t>
      </w:r>
      <w:r w:rsidRPr="000A546F">
        <w:rPr>
          <w:szCs w:val="22"/>
          <w:lang w:val="sl-SI" w:eastAsia="sl-SI"/>
        </w:rPr>
        <w:t xml:space="preserve">. Prav tako se je naše sodelovanje s FVV nadaljevalo na evropskih projektih, ki so podrobneje opisani v samostojnem poglavju. S FVV sodelujemo tudi na področju izobraževanja. Študentom FVV smo predstavili naše delo in pooblastila ter odgovorili na njihova vprašanja. Skupaj smo odšli tudi na teren, kjer smo jim praktično prikazali naše delo in pooblastila ter SUDMR. </w:t>
      </w:r>
    </w:p>
    <w:p w14:paraId="3E260943" w14:textId="77777777" w:rsidR="001A3FFC" w:rsidRPr="000A546F" w:rsidRDefault="001A3FFC" w:rsidP="001A3FFC">
      <w:pPr>
        <w:jc w:val="both"/>
        <w:rPr>
          <w:szCs w:val="22"/>
          <w:lang w:val="sl-SI" w:eastAsia="sl-SI"/>
        </w:rPr>
      </w:pPr>
    </w:p>
    <w:p w14:paraId="6E2E57C8" w14:textId="77777777" w:rsidR="00DC62DA" w:rsidRPr="000A546F" w:rsidRDefault="001A3FFC" w:rsidP="00DC62DA">
      <w:pPr>
        <w:keepNext/>
        <w:jc w:val="center"/>
      </w:pPr>
      <w:r w:rsidRPr="000A546F">
        <w:rPr>
          <w:noProof/>
          <w:szCs w:val="22"/>
          <w:lang w:val="sl-SI" w:eastAsia="sl-SI"/>
        </w:rPr>
        <w:drawing>
          <wp:inline distT="0" distB="0" distL="0" distR="0" wp14:anchorId="4BB7D996" wp14:editId="3B1E4AF6">
            <wp:extent cx="2880000" cy="3600000"/>
            <wp:effectExtent l="0" t="0" r="0" b="635"/>
            <wp:docPr id="58" name="Slika 58" descr="C:\Users\kunej\Desktop\Neža predavanj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kunej\Desktop\Neža predavanje.jpg"/>
                    <pic:cNvPicPr preferRelativeResize="0">
                      <a:picLocks noChangeAspect="1" noChangeArrowheads="1"/>
                    </pic:cNvPicPr>
                  </pic:nvPicPr>
                  <pic:blipFill rotWithShape="1">
                    <a:blip r:embed="rId16">
                      <a:extLst>
                        <a:ext uri="{28A0092B-C50C-407E-A947-70E740481C1C}">
                          <a14:useLocalDpi xmlns:a14="http://schemas.microsoft.com/office/drawing/2010/main" val="0"/>
                        </a:ext>
                      </a:extLst>
                    </a:blip>
                    <a:srcRect l="3979" t="2331" r="3979" b="2331"/>
                    <a:stretch/>
                  </pic:blipFill>
                  <pic:spPr bwMode="auto">
                    <a:xfrm>
                      <a:off x="0" y="0"/>
                      <a:ext cx="2880000" cy="3600000"/>
                    </a:xfrm>
                    <a:prstGeom prst="rect">
                      <a:avLst/>
                    </a:prstGeom>
                    <a:noFill/>
                    <a:ln>
                      <a:noFill/>
                    </a:ln>
                  </pic:spPr>
                </pic:pic>
              </a:graphicData>
            </a:graphic>
          </wp:inline>
        </w:drawing>
      </w:r>
    </w:p>
    <w:p w14:paraId="1599EEE4" w14:textId="50FA1BDB" w:rsidR="00FC68C6" w:rsidRPr="000A546F" w:rsidRDefault="00DC62DA" w:rsidP="002076FC">
      <w:pPr>
        <w:pStyle w:val="Napis"/>
      </w:pPr>
      <w:bookmarkStart w:id="34" w:name="_Toc128138430"/>
      <w:r w:rsidRPr="000A546F">
        <w:t xml:space="preserve">Slika </w:t>
      </w:r>
      <w:r w:rsidR="002D5563">
        <w:fldChar w:fldCharType="begin"/>
      </w:r>
      <w:r w:rsidR="002D5563">
        <w:instrText xml:space="preserve"> SEQ Slika \* ARABIC </w:instrText>
      </w:r>
      <w:r w:rsidR="002D5563">
        <w:fldChar w:fldCharType="separate"/>
      </w:r>
      <w:r w:rsidR="002D5563">
        <w:rPr>
          <w:noProof/>
        </w:rPr>
        <w:t>4</w:t>
      </w:r>
      <w:r w:rsidR="002D5563">
        <w:rPr>
          <w:noProof/>
        </w:rPr>
        <w:fldChar w:fldCharType="end"/>
      </w:r>
      <w:r w:rsidRPr="000A546F">
        <w:t xml:space="preserve">:Predstavitev redarskega dela </w:t>
      </w:r>
      <w:r w:rsidR="00CB6157" w:rsidRPr="000A546F">
        <w:t xml:space="preserve"> (Vir: Arhiv MR, 2022)</w:t>
      </w:r>
      <w:bookmarkEnd w:id="34"/>
    </w:p>
    <w:p w14:paraId="762806AD" w14:textId="77777777" w:rsidR="00FA5150" w:rsidRPr="000A546F" w:rsidRDefault="00FA5150" w:rsidP="00F22504">
      <w:pPr>
        <w:jc w:val="center"/>
        <w:rPr>
          <w:szCs w:val="22"/>
          <w:lang w:val="sl-SI" w:eastAsia="sl-SI"/>
        </w:rPr>
      </w:pPr>
    </w:p>
    <w:p w14:paraId="1665ABD4" w14:textId="479085C0" w:rsidR="001A3FFC" w:rsidRPr="000A546F" w:rsidRDefault="005D194C" w:rsidP="005D194C">
      <w:pPr>
        <w:pStyle w:val="Naslov3"/>
      </w:pPr>
      <w:bookmarkStart w:id="35" w:name="_Toc128138396"/>
      <w:r w:rsidRPr="000A546F">
        <w:t xml:space="preserve">2.2.7 </w:t>
      </w:r>
      <w:r w:rsidR="001A3FFC" w:rsidRPr="000A546F">
        <w:t>Sodelovanje z ZMOS in SOS</w:t>
      </w:r>
      <w:bookmarkEnd w:id="35"/>
    </w:p>
    <w:p w14:paraId="557DAD5F" w14:textId="6A56A064" w:rsidR="001A3FFC" w:rsidRPr="000A546F" w:rsidRDefault="001A3FFC" w:rsidP="001A3FFC">
      <w:pPr>
        <w:jc w:val="both"/>
        <w:rPr>
          <w:szCs w:val="22"/>
          <w:lang w:val="sl-SI" w:eastAsia="sl-SI"/>
        </w:rPr>
      </w:pPr>
      <w:r w:rsidRPr="000A546F">
        <w:rPr>
          <w:szCs w:val="22"/>
          <w:lang w:val="sl-SI" w:eastAsia="sl-SI"/>
        </w:rPr>
        <w:t xml:space="preserve">Tudi v letu 2022 smo intenzivno sodelovali z ZMOS in SOS v okviru skupnega delovnega telesa </w:t>
      </w:r>
      <w:r w:rsidRPr="000A546F">
        <w:rPr>
          <w:b/>
          <w:szCs w:val="22"/>
          <w:lang w:val="sl-SI" w:eastAsia="sl-SI"/>
        </w:rPr>
        <w:t>Komisije za delovanje občinskih redarstev,</w:t>
      </w:r>
      <w:r w:rsidRPr="000A546F">
        <w:rPr>
          <w:szCs w:val="22"/>
          <w:lang w:val="sl-SI" w:eastAsia="sl-SI"/>
        </w:rPr>
        <w:t xml:space="preserve"> ki združuje in zastopa interese dveh največjih združenj lokalnih skupnosti. Sodelujemo tudi pri predlogih za spremembe zakonskih aktov ter pravilnikov. V letu 2022 je bil še posebej izpostavljen </w:t>
      </w:r>
      <w:r w:rsidRPr="000A546F">
        <w:rPr>
          <w:lang w:val="sl-SI"/>
        </w:rPr>
        <w:t>''</w:t>
      </w:r>
      <w:r w:rsidRPr="000A546F">
        <w:rPr>
          <w:i/>
          <w:iCs/>
          <w:lang w:val="sl-SI"/>
        </w:rPr>
        <w:t>Pravilnik</w:t>
      </w:r>
      <w:r w:rsidR="00790EDE" w:rsidRPr="000A546F">
        <w:rPr>
          <w:i/>
          <w:iCs/>
          <w:lang w:val="sl-SI"/>
        </w:rPr>
        <w:t xml:space="preserve"> </w:t>
      </w:r>
      <w:r w:rsidRPr="000A546F">
        <w:rPr>
          <w:i/>
          <w:iCs/>
          <w:lang w:val="sl-SI"/>
        </w:rPr>
        <w:t>o spremembi in dopolnitvah Pravilnika o strokovnem usposabljanju, obdobnem izpopolnjevanju ter preizkusu znanja občinskih redarjev”.</w:t>
      </w:r>
    </w:p>
    <w:p w14:paraId="5170E8AE" w14:textId="77777777" w:rsidR="001A3FFC" w:rsidRPr="000A546F" w:rsidRDefault="001A3FFC" w:rsidP="001A3FFC">
      <w:pPr>
        <w:jc w:val="both"/>
        <w:rPr>
          <w:szCs w:val="22"/>
          <w:lang w:val="sl-SI" w:eastAsia="sl-SI"/>
        </w:rPr>
      </w:pPr>
    </w:p>
    <w:p w14:paraId="739B4CE0" w14:textId="5662E06B" w:rsidR="001A3FFC" w:rsidRPr="000A546F" w:rsidRDefault="005D194C" w:rsidP="005D194C">
      <w:pPr>
        <w:pStyle w:val="Naslov3"/>
      </w:pPr>
      <w:bookmarkStart w:id="36" w:name="_Toc128138397"/>
      <w:r w:rsidRPr="000A546F">
        <w:t>2.2.8 Sodelovanje z GBL</w:t>
      </w:r>
      <w:bookmarkEnd w:id="36"/>
    </w:p>
    <w:p w14:paraId="02065651" w14:textId="77777777" w:rsidR="001A3FFC" w:rsidRPr="000A546F" w:rsidRDefault="001A3FFC" w:rsidP="001A3FFC">
      <w:pPr>
        <w:jc w:val="both"/>
        <w:rPr>
          <w:szCs w:val="22"/>
          <w:lang w:val="sl-SI" w:eastAsia="sl-SI"/>
        </w:rPr>
      </w:pPr>
      <w:r w:rsidRPr="000A546F">
        <w:rPr>
          <w:szCs w:val="22"/>
          <w:lang w:val="sl-SI" w:eastAsia="sl-SI"/>
        </w:rPr>
        <w:t xml:space="preserve">Z GBL smo opravili več terenskih ogledov strnjenih blokovskih naselij z namenom reševanja problematike prevoznosti in označitve intervencijskih površin ter poti. </w:t>
      </w:r>
    </w:p>
    <w:p w14:paraId="3A7C309C" w14:textId="77777777" w:rsidR="005D194C" w:rsidRPr="000A546F" w:rsidRDefault="005D194C" w:rsidP="005D194C">
      <w:pPr>
        <w:jc w:val="both"/>
        <w:rPr>
          <w:b/>
          <w:i/>
          <w:szCs w:val="22"/>
          <w:lang w:val="sl-SI" w:eastAsia="sl-SI"/>
        </w:rPr>
      </w:pPr>
    </w:p>
    <w:p w14:paraId="482A0D55" w14:textId="3D0DF9BE" w:rsidR="001A3FFC" w:rsidRPr="000A546F" w:rsidRDefault="005D194C" w:rsidP="005D194C">
      <w:pPr>
        <w:pStyle w:val="Naslov3"/>
      </w:pPr>
      <w:bookmarkStart w:id="37" w:name="_Toc128138398"/>
      <w:r w:rsidRPr="000A546F">
        <w:t xml:space="preserve">2.2.9 </w:t>
      </w:r>
      <w:r w:rsidR="001A3FFC" w:rsidRPr="000A546F">
        <w:t>Nadzori z LPP</w:t>
      </w:r>
      <w:bookmarkEnd w:id="37"/>
    </w:p>
    <w:p w14:paraId="650FE268" w14:textId="2FBE97B4" w:rsidR="00FC68C6" w:rsidRPr="000A546F" w:rsidRDefault="001A3FFC" w:rsidP="001A3FFC">
      <w:pPr>
        <w:jc w:val="both"/>
        <w:rPr>
          <w:szCs w:val="22"/>
          <w:lang w:val="sl-SI" w:eastAsia="sl-SI"/>
        </w:rPr>
      </w:pPr>
      <w:r w:rsidRPr="000A546F">
        <w:rPr>
          <w:szCs w:val="22"/>
          <w:lang w:val="sl-SI" w:eastAsia="sl-SI"/>
        </w:rPr>
        <w:t xml:space="preserve">Zaradi velike problematike zaparkiranih avtobusnih postajališč v Ljubljani smo z vozniki in nadzorniki LPP izvajali skupne nadzore najbolj problematičnih točk. Nadzori so se izkazali kot zelo učinkoviti, saj vozniki sami zelo dobro poznajo problematiko. </w:t>
      </w:r>
    </w:p>
    <w:p w14:paraId="29DED14B" w14:textId="77777777" w:rsidR="001A3FFC" w:rsidRPr="000A546F" w:rsidRDefault="001A3FFC" w:rsidP="001A3FFC">
      <w:pPr>
        <w:jc w:val="both"/>
        <w:rPr>
          <w:szCs w:val="22"/>
          <w:lang w:val="sl-SI" w:eastAsia="sl-SI"/>
        </w:rPr>
      </w:pPr>
    </w:p>
    <w:p w14:paraId="135AE32C" w14:textId="77777777" w:rsidR="00DC62DA" w:rsidRPr="000A546F" w:rsidRDefault="001A3FFC" w:rsidP="00DC62DA">
      <w:pPr>
        <w:keepNext/>
        <w:jc w:val="center"/>
      </w:pPr>
      <w:r w:rsidRPr="000A546F">
        <w:rPr>
          <w:noProof/>
          <w:lang w:val="sl-SI" w:eastAsia="sl-SI"/>
        </w:rPr>
        <w:lastRenderedPageBreak/>
        <w:drawing>
          <wp:inline distT="0" distB="0" distL="0" distR="0" wp14:anchorId="492F47FC" wp14:editId="2F1909F8">
            <wp:extent cx="2505614" cy="2656938"/>
            <wp:effectExtent l="318" t="0" r="0" b="0"/>
            <wp:docPr id="39" name="Slika 39" descr="C:\Users\gabrovse\AppData\Local\Microsoft\Windows\INetCache\Content.Word\16473758687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abrovse\AppData\Local\Microsoft\Windows\INetCache\Content.Word\1647375868724.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21691" cy="2673986"/>
                    </a:xfrm>
                    <a:prstGeom prst="rect">
                      <a:avLst/>
                    </a:prstGeom>
                    <a:noFill/>
                    <a:ln>
                      <a:noFill/>
                    </a:ln>
                  </pic:spPr>
                </pic:pic>
              </a:graphicData>
            </a:graphic>
          </wp:inline>
        </w:drawing>
      </w:r>
    </w:p>
    <w:p w14:paraId="637AA190" w14:textId="3AF58114" w:rsidR="00FC68C6" w:rsidRPr="000A546F" w:rsidRDefault="00DC62DA" w:rsidP="002076FC">
      <w:pPr>
        <w:pStyle w:val="Napis"/>
        <w:rPr>
          <w:szCs w:val="22"/>
        </w:rPr>
      </w:pPr>
      <w:bookmarkStart w:id="38" w:name="_Toc128138431"/>
      <w:r w:rsidRPr="000A546F">
        <w:t xml:space="preserve">Slika </w:t>
      </w:r>
      <w:r w:rsidR="002D5563">
        <w:fldChar w:fldCharType="begin"/>
      </w:r>
      <w:r w:rsidR="002D5563">
        <w:instrText xml:space="preserve"> SEQ Slika \* ARABIC </w:instrText>
      </w:r>
      <w:r w:rsidR="002D5563">
        <w:fldChar w:fldCharType="separate"/>
      </w:r>
      <w:r w:rsidR="002D5563">
        <w:rPr>
          <w:noProof/>
        </w:rPr>
        <w:t>5</w:t>
      </w:r>
      <w:r w:rsidR="002D5563">
        <w:rPr>
          <w:noProof/>
        </w:rPr>
        <w:fldChar w:fldCharType="end"/>
      </w:r>
      <w:r w:rsidRPr="000A546F">
        <w:t>: Sodelovanje z LPT</w:t>
      </w:r>
      <w:r w:rsidR="00CB6157" w:rsidRPr="000A546F">
        <w:t xml:space="preserve"> (Vir: Arhiv MR, 2022)</w:t>
      </w:r>
      <w:bookmarkEnd w:id="38"/>
    </w:p>
    <w:p w14:paraId="09C66BB3" w14:textId="77777777" w:rsidR="00FA5150" w:rsidRPr="000A546F" w:rsidRDefault="00FA5150" w:rsidP="00FA5150">
      <w:pPr>
        <w:jc w:val="center"/>
        <w:rPr>
          <w:szCs w:val="22"/>
          <w:lang w:val="sl-SI" w:eastAsia="sl-SI"/>
        </w:rPr>
      </w:pPr>
    </w:p>
    <w:p w14:paraId="52745474" w14:textId="21526257" w:rsidR="001A3FFC" w:rsidRPr="000A546F" w:rsidRDefault="005D194C" w:rsidP="005D194C">
      <w:pPr>
        <w:pStyle w:val="Naslov3"/>
      </w:pPr>
      <w:bookmarkStart w:id="39" w:name="_Toc128138399"/>
      <w:r w:rsidRPr="000A546F">
        <w:t xml:space="preserve">2.2.10 Sodelovanje z </w:t>
      </w:r>
      <w:r w:rsidR="00B90C1E" w:rsidRPr="000A546F">
        <w:t>ZDL</w:t>
      </w:r>
      <w:bookmarkEnd w:id="39"/>
    </w:p>
    <w:p w14:paraId="53D8BB8F" w14:textId="30DA6F18" w:rsidR="001A3FFC" w:rsidRPr="000A546F" w:rsidRDefault="001A3FFC" w:rsidP="001A3FFC">
      <w:pPr>
        <w:jc w:val="both"/>
        <w:rPr>
          <w:szCs w:val="22"/>
          <w:lang w:val="sl-SI" w:eastAsia="sl-SI"/>
        </w:rPr>
      </w:pPr>
      <w:r w:rsidRPr="000A546F">
        <w:rPr>
          <w:szCs w:val="22"/>
          <w:lang w:val="sl-SI" w:eastAsia="sl-SI"/>
        </w:rPr>
        <w:t xml:space="preserve">V začetku leta, ko so se še izvajala testiranja na Covid-19, smo tesno sodelovali z </w:t>
      </w:r>
      <w:r w:rsidR="00B90C1E" w:rsidRPr="000A546F">
        <w:rPr>
          <w:szCs w:val="22"/>
          <w:lang w:val="sl-SI" w:eastAsia="sl-SI"/>
        </w:rPr>
        <w:t>ZDL</w:t>
      </w:r>
      <w:r w:rsidRPr="000A546F">
        <w:rPr>
          <w:szCs w:val="22"/>
          <w:lang w:val="sl-SI" w:eastAsia="sl-SI"/>
        </w:rPr>
        <w:t xml:space="preserve">. Sodelovanje je potekalo predvsem v smislu zagotavljanja pomoči glede usmerjanja prometa. Večkrat smo promet usmerjali v okolici ŠRC Stožice, kjer je potekalo testiranje. Nato se je testiranje preselilo na P+R Stanežiče, kjer smo prav tako usmerjali promet in poizkušali zagotavljati čimbolj varno udeležbo in tekoč promet v okolici. </w:t>
      </w:r>
    </w:p>
    <w:p w14:paraId="3CA0397C" w14:textId="77777777" w:rsidR="001A3FFC" w:rsidRPr="000A546F" w:rsidRDefault="001A3FFC" w:rsidP="001A3FFC">
      <w:pPr>
        <w:jc w:val="both"/>
        <w:rPr>
          <w:b/>
          <w:i/>
          <w:szCs w:val="22"/>
          <w:lang w:val="sl-SI" w:eastAsia="sl-SI"/>
        </w:rPr>
      </w:pPr>
    </w:p>
    <w:p w14:paraId="69CA3066" w14:textId="5DA33349" w:rsidR="001A3FFC" w:rsidRPr="000A546F" w:rsidRDefault="005D194C" w:rsidP="005D194C">
      <w:pPr>
        <w:pStyle w:val="Naslov3"/>
      </w:pPr>
      <w:bookmarkStart w:id="40" w:name="_Toc128138400"/>
      <w:r w:rsidRPr="000A546F">
        <w:t xml:space="preserve">2.2.11 </w:t>
      </w:r>
      <w:r w:rsidR="001A3FFC" w:rsidRPr="000A546F">
        <w:t>Sodelovanje z Društvom Kralji ulice</w:t>
      </w:r>
      <w:bookmarkEnd w:id="40"/>
      <w:r w:rsidR="001A3FFC" w:rsidRPr="000A546F">
        <w:t xml:space="preserve"> </w:t>
      </w:r>
    </w:p>
    <w:p w14:paraId="0CAF978B" w14:textId="77777777" w:rsidR="001A3FFC" w:rsidRPr="000A546F" w:rsidRDefault="001A3FFC" w:rsidP="001A3FFC">
      <w:pPr>
        <w:jc w:val="both"/>
        <w:rPr>
          <w:szCs w:val="22"/>
          <w:lang w:val="sl-SI" w:eastAsia="sl-SI"/>
        </w:rPr>
      </w:pPr>
      <w:r w:rsidRPr="000A546F">
        <w:rPr>
          <w:szCs w:val="22"/>
          <w:lang w:val="sl-SI" w:eastAsia="sl-SI"/>
        </w:rPr>
        <w:t xml:space="preserve">V letu 2021 smo pričeli z aktivnim sodelovanjem z društvom Kralji ulice. V letu 2022 sicer nismo zaznavali povečane problematiko zadrževanja brezdomcev in posledičnega kršenja JRM v podhodih v centru mesta. Problematika ostaja na istem nivoju kot leto poprej. Predvsem se je kot problematičen zopet izkazal podhod Ajdovščina. Zavedamo se, da samo z represivnim ukrepanjem problematike ne bomo rešili, zato smo se povezali z društvom Kralji ulice, ki nam je pomagalo predvsem na področju seznanjanja brezdomcev, z informacijami glede možnih rešitev njihove situacije ter jim tudi ponudilo druge alternativne rešitve. </w:t>
      </w:r>
    </w:p>
    <w:p w14:paraId="475564D8" w14:textId="64F585EA" w:rsidR="001A3FFC" w:rsidRPr="000A546F" w:rsidRDefault="001A3FFC" w:rsidP="001A3FFC">
      <w:pPr>
        <w:jc w:val="both"/>
        <w:rPr>
          <w:szCs w:val="22"/>
          <w:lang w:val="sl-SI" w:eastAsia="sl-SI"/>
        </w:rPr>
      </w:pPr>
    </w:p>
    <w:p w14:paraId="3A1F4776" w14:textId="386144EF" w:rsidR="005D194C" w:rsidRPr="000A546F" w:rsidRDefault="005D194C" w:rsidP="005D194C">
      <w:pPr>
        <w:pStyle w:val="Naslov3"/>
      </w:pPr>
      <w:bookmarkStart w:id="41" w:name="_Toc128138401"/>
      <w:r w:rsidRPr="000A546F">
        <w:t>2.2.12 Sodelovanje z JP Voka Snaga</w:t>
      </w:r>
      <w:bookmarkEnd w:id="41"/>
    </w:p>
    <w:p w14:paraId="320A98E6" w14:textId="77777777" w:rsidR="001A3FFC" w:rsidRPr="000A546F" w:rsidRDefault="001A3FFC" w:rsidP="001A3FFC">
      <w:pPr>
        <w:jc w:val="both"/>
        <w:rPr>
          <w:szCs w:val="22"/>
          <w:lang w:val="sl-SI" w:eastAsia="sl-SI"/>
        </w:rPr>
      </w:pPr>
      <w:r w:rsidRPr="000A546F">
        <w:rPr>
          <w:szCs w:val="22"/>
          <w:lang w:val="sl-SI" w:eastAsia="sl-SI"/>
        </w:rPr>
        <w:t xml:space="preserve">Na mestih, kjer so se zadrževali tudi brezdomci in uživalci prepovedanih drog, so ostajali odpadki in ostala nesnaga, tudi ostanki pribora za uporabo prepovedanih drog. Pri tem smo zelo dobro sodelovali z JP Voka Snaga, saj smo jih redno obveščali o lokacijah, predvsem nahajališčih igel. Tudi JP Voka Snaga, ki pri svojem delu prihaja v stik z brezdomci, nas je zaprosila za pomoč. Z JP Voka Snaga sodelujemo tudi ob drugih priložnostih, kot je na primer odstranjevanje transparentov. </w:t>
      </w:r>
    </w:p>
    <w:p w14:paraId="5B986EA5" w14:textId="7F4452C6" w:rsidR="001A3FFC" w:rsidRPr="000A546F" w:rsidRDefault="0020534C" w:rsidP="001A3FFC">
      <w:pPr>
        <w:jc w:val="both"/>
        <w:rPr>
          <w:szCs w:val="22"/>
          <w:lang w:val="sl-SI" w:eastAsia="sl-SI"/>
        </w:rPr>
      </w:pPr>
      <w:r w:rsidRPr="000A546F">
        <w:rPr>
          <w:szCs w:val="22"/>
          <w:lang w:val="sl-SI" w:eastAsia="sl-SI"/>
        </w:rPr>
        <w:t>Izvedli smo tudi več skupnih nadzorov s krajinskimi nadzorniki, ki so del JP Voka Snaga, predvsem glede spoštovanja določil ZZZiv.</w:t>
      </w:r>
      <w:r w:rsidR="00250BA9" w:rsidRPr="000A546F">
        <w:rPr>
          <w:szCs w:val="22"/>
          <w:lang w:val="sl-SI" w:eastAsia="sl-SI"/>
        </w:rPr>
        <w:t xml:space="preserve"> Na območju Koseškega bajerja smo prav tako sodelovali v zvezi s ptiči. </w:t>
      </w:r>
    </w:p>
    <w:p w14:paraId="7B286DA9" w14:textId="77777777" w:rsidR="003B0087" w:rsidRPr="000A546F" w:rsidRDefault="003B0087" w:rsidP="001A3FFC">
      <w:pPr>
        <w:jc w:val="both"/>
        <w:rPr>
          <w:szCs w:val="22"/>
          <w:lang w:val="sl-SI" w:eastAsia="sl-SI"/>
        </w:rPr>
      </w:pPr>
    </w:p>
    <w:p w14:paraId="2EA6E6B3" w14:textId="0D9BC449" w:rsidR="00DC62DA" w:rsidRPr="000A546F" w:rsidRDefault="001A3FFC" w:rsidP="003B0087">
      <w:pPr>
        <w:pStyle w:val="Navadensplet"/>
        <w:keepNext/>
        <w:spacing w:before="0" w:beforeAutospacing="0" w:after="0" w:afterAutospacing="0"/>
        <w:ind w:left="284" w:hanging="284"/>
        <w:jc w:val="center"/>
      </w:pPr>
      <w:r w:rsidRPr="000A546F">
        <w:rPr>
          <w:noProof/>
        </w:rPr>
        <w:drawing>
          <wp:inline distT="0" distB="0" distL="0" distR="0" wp14:anchorId="561CF239" wp14:editId="16E904CD">
            <wp:extent cx="2602991" cy="1971675"/>
            <wp:effectExtent l="0" t="0" r="6985" b="0"/>
            <wp:docPr id="33" name="Slika 33" descr="C:\Users\gabrovse\AppData\Local\Microsoft\Windows\INetCache\Content.Word\IMG_20220223_08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ovse\AppData\Local\Microsoft\Windows\INetCache\Content.Word\IMG_20220223_0822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0487" cy="1984927"/>
                    </a:xfrm>
                    <a:prstGeom prst="rect">
                      <a:avLst/>
                    </a:prstGeom>
                    <a:noFill/>
                    <a:ln>
                      <a:noFill/>
                    </a:ln>
                  </pic:spPr>
                </pic:pic>
              </a:graphicData>
            </a:graphic>
          </wp:inline>
        </w:drawing>
      </w:r>
      <w:r w:rsidR="003B0087" w:rsidRPr="000A546F">
        <w:rPr>
          <w:noProof/>
        </w:rPr>
        <w:t xml:space="preserve">   </w:t>
      </w:r>
      <w:r w:rsidR="00DC62DA" w:rsidRPr="000A546F">
        <w:rPr>
          <w:noProof/>
        </w:rPr>
        <w:drawing>
          <wp:inline distT="0" distB="0" distL="0" distR="0" wp14:anchorId="2A9F8BEF" wp14:editId="17E18442">
            <wp:extent cx="2616200" cy="1962149"/>
            <wp:effectExtent l="0" t="0" r="0" b="635"/>
            <wp:docPr id="36" name="Slika 36" descr="C:\Users\gabrovse\AppData\Local\Microsoft\Windows\INetCache\Content.Word\IMG_20220223_08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ovse\AppData\Local\Microsoft\Windows\INetCache\Content.Word\IMG_20220223_0822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2260" cy="1981694"/>
                    </a:xfrm>
                    <a:prstGeom prst="rect">
                      <a:avLst/>
                    </a:prstGeom>
                    <a:noFill/>
                    <a:ln>
                      <a:noFill/>
                    </a:ln>
                  </pic:spPr>
                </pic:pic>
              </a:graphicData>
            </a:graphic>
          </wp:inline>
        </w:drawing>
      </w:r>
    </w:p>
    <w:p w14:paraId="19E8DD15" w14:textId="6C112412" w:rsidR="00DC62DA" w:rsidRPr="000A546F" w:rsidRDefault="00DC62DA" w:rsidP="002076FC">
      <w:pPr>
        <w:pStyle w:val="Napis"/>
      </w:pPr>
      <w:r w:rsidRPr="000A546F">
        <w:t xml:space="preserve">         </w:t>
      </w:r>
      <w:bookmarkStart w:id="42" w:name="_Toc128138432"/>
      <w:r w:rsidRPr="000A546F">
        <w:t xml:space="preserve">Slika </w:t>
      </w:r>
      <w:r w:rsidR="002D5563">
        <w:fldChar w:fldCharType="begin"/>
      </w:r>
      <w:r w:rsidR="002D5563">
        <w:instrText xml:space="preserve"> SEQ Slika \* ARABIC </w:instrText>
      </w:r>
      <w:r w:rsidR="002D5563">
        <w:fldChar w:fldCharType="separate"/>
      </w:r>
      <w:r w:rsidR="002D5563">
        <w:rPr>
          <w:noProof/>
        </w:rPr>
        <w:t>6</w:t>
      </w:r>
      <w:r w:rsidR="002D5563">
        <w:rPr>
          <w:noProof/>
        </w:rPr>
        <w:fldChar w:fldCharType="end"/>
      </w:r>
      <w:r w:rsidRPr="000A546F">
        <w:t xml:space="preserve">: Odvržene smeti. (Vir: Arhiv MR, 2022)  </w:t>
      </w:r>
      <w:r w:rsidRPr="000A546F">
        <w:tab/>
      </w:r>
      <w:r w:rsidRPr="000A546F">
        <w:tab/>
        <w:t xml:space="preserve">Slika </w:t>
      </w:r>
      <w:r w:rsidR="002D5563">
        <w:fldChar w:fldCharType="begin"/>
      </w:r>
      <w:r w:rsidR="002D5563">
        <w:instrText xml:space="preserve"> SEQ Slika \* ARABIC </w:instrText>
      </w:r>
      <w:r w:rsidR="002D5563">
        <w:fldChar w:fldCharType="separate"/>
      </w:r>
      <w:r w:rsidR="002D5563">
        <w:rPr>
          <w:noProof/>
        </w:rPr>
        <w:t>7</w:t>
      </w:r>
      <w:r w:rsidR="002D5563">
        <w:rPr>
          <w:noProof/>
        </w:rPr>
        <w:fldChar w:fldCharType="end"/>
      </w:r>
      <w:r w:rsidRPr="000A546F">
        <w:t>: Odvržen kadaver.(Vir: Arhiv MR, 2022)</w:t>
      </w:r>
      <w:bookmarkEnd w:id="42"/>
    </w:p>
    <w:p w14:paraId="53ED291C" w14:textId="6EA03FDD" w:rsidR="00DC62DA" w:rsidRPr="000A546F" w:rsidRDefault="00DC62DA" w:rsidP="002076FC">
      <w:pPr>
        <w:pStyle w:val="Napis"/>
      </w:pPr>
    </w:p>
    <w:p w14:paraId="14BEFA26" w14:textId="77777777" w:rsidR="003B0087" w:rsidRPr="000A546F" w:rsidRDefault="003B0087" w:rsidP="003B0087">
      <w:pPr>
        <w:rPr>
          <w:lang w:val="sl-SI" w:eastAsia="sl-SI"/>
        </w:rPr>
      </w:pPr>
    </w:p>
    <w:p w14:paraId="570CB014" w14:textId="62C60038" w:rsidR="0085622C" w:rsidRPr="000A546F" w:rsidRDefault="00776D4B" w:rsidP="00776D4B">
      <w:pPr>
        <w:pStyle w:val="Naslov3"/>
      </w:pPr>
      <w:bookmarkStart w:id="43" w:name="_Toc128138402"/>
      <w:r w:rsidRPr="000A546F">
        <w:lastRenderedPageBreak/>
        <w:t xml:space="preserve">2.2.13 </w:t>
      </w:r>
      <w:r w:rsidR="0085622C" w:rsidRPr="000A546F">
        <w:t>Sodelovanje in povezovanje z ostalimi partnerskimi subjekti in deležniki</w:t>
      </w:r>
      <w:bookmarkEnd w:id="43"/>
    </w:p>
    <w:p w14:paraId="05548868" w14:textId="1D97CC01" w:rsidR="001A3FFC" w:rsidRPr="000A546F" w:rsidRDefault="00AA0F30" w:rsidP="00AA0F30">
      <w:pPr>
        <w:pStyle w:val="Odstavekseznama"/>
        <w:numPr>
          <w:ilvl w:val="0"/>
          <w:numId w:val="10"/>
        </w:numPr>
        <w:jc w:val="both"/>
        <w:rPr>
          <w:lang w:val="sl-SI"/>
        </w:rPr>
      </w:pPr>
      <w:r w:rsidRPr="000A546F">
        <w:rPr>
          <w:lang w:val="sl-SI"/>
        </w:rPr>
        <w:t>U</w:t>
      </w:r>
      <w:r w:rsidR="001A3FFC" w:rsidRPr="000A546F">
        <w:rPr>
          <w:lang w:val="sl-SI"/>
        </w:rPr>
        <w:t xml:space="preserve">deležili smo se zaključne seje SPVCP </w:t>
      </w:r>
      <w:r w:rsidRPr="000A546F">
        <w:rPr>
          <w:lang w:val="sl-SI"/>
        </w:rPr>
        <w:t>kjer smo predstavili svoje delo;</w:t>
      </w:r>
    </w:p>
    <w:p w14:paraId="35593567" w14:textId="3B1C78E4" w:rsidR="001A3FFC" w:rsidRPr="000A546F" w:rsidRDefault="00250BA9" w:rsidP="001A3FFC">
      <w:pPr>
        <w:numPr>
          <w:ilvl w:val="0"/>
          <w:numId w:val="10"/>
        </w:numPr>
        <w:contextualSpacing/>
        <w:jc w:val="both"/>
        <w:rPr>
          <w:lang w:val="sl-SI"/>
        </w:rPr>
      </w:pPr>
      <w:r w:rsidRPr="000A546F">
        <w:rPr>
          <w:lang w:val="sl-SI"/>
        </w:rPr>
        <w:t>Usmerjali smo promet</w:t>
      </w:r>
      <w:r w:rsidR="001A3FFC" w:rsidRPr="000A546F">
        <w:rPr>
          <w:lang w:val="sl-SI"/>
        </w:rPr>
        <w:t xml:space="preserve"> ob izvajanju večjih gradbenih del na območju MOL – npr. C</w:t>
      </w:r>
      <w:r w:rsidR="00AA0F30" w:rsidRPr="000A546F">
        <w:rPr>
          <w:lang w:val="sl-SI"/>
        </w:rPr>
        <w:t>esta dveh Cesarjev in Črna vas;</w:t>
      </w:r>
    </w:p>
    <w:p w14:paraId="3A62798C" w14:textId="255BD2CC" w:rsidR="001A3FFC" w:rsidRPr="000A546F" w:rsidRDefault="00AA0F30" w:rsidP="001A3FFC">
      <w:pPr>
        <w:numPr>
          <w:ilvl w:val="0"/>
          <w:numId w:val="10"/>
        </w:numPr>
        <w:contextualSpacing/>
        <w:jc w:val="both"/>
        <w:rPr>
          <w:szCs w:val="22"/>
          <w:lang w:val="sl-SI" w:eastAsia="sl-SI"/>
        </w:rPr>
      </w:pPr>
      <w:r w:rsidRPr="000A546F">
        <w:rPr>
          <w:szCs w:val="22"/>
          <w:lang w:val="sl-SI" w:eastAsia="sl-SI"/>
        </w:rPr>
        <w:t>N</w:t>
      </w:r>
      <w:r w:rsidR="001A3FFC" w:rsidRPr="000A546F">
        <w:rPr>
          <w:szCs w:val="22"/>
          <w:lang w:val="sl-SI" w:eastAsia="sl-SI"/>
        </w:rPr>
        <w:t xml:space="preserve">adaljevali smo z operativnimi aktivnostmi v okviru skupne družbeno odgovorne kampanje </w:t>
      </w:r>
      <w:r w:rsidR="001A3FFC" w:rsidRPr="000A546F">
        <w:rPr>
          <w:b/>
          <w:szCs w:val="22"/>
          <w:lang w:val="sl-SI" w:eastAsia="sl-SI"/>
        </w:rPr>
        <w:t>»Človek čuvaj svoje mesto, samo eno imaš«</w:t>
      </w:r>
      <w:r w:rsidR="001A3FFC" w:rsidRPr="000A546F">
        <w:rPr>
          <w:szCs w:val="22"/>
          <w:lang w:val="sl-SI" w:eastAsia="sl-SI"/>
        </w:rPr>
        <w:t>, ki jo je MOL začela izvajati maja 2015, katere temeljni cilj je izboljšanje varnosti na območju MOL. Naše aktivnosti so usmerjene v osveščanje in opozarjanje na nesprejemljivost vandalizma</w:t>
      </w:r>
      <w:r w:rsidRPr="000A546F">
        <w:rPr>
          <w:szCs w:val="22"/>
          <w:lang w:val="sl-SI" w:eastAsia="sl-SI"/>
        </w:rPr>
        <w:t>;</w:t>
      </w:r>
    </w:p>
    <w:p w14:paraId="6EDDD47C" w14:textId="1E85070D" w:rsidR="001A3FFC" w:rsidRPr="000A546F" w:rsidRDefault="00AA0F30" w:rsidP="001A3FFC">
      <w:pPr>
        <w:numPr>
          <w:ilvl w:val="0"/>
          <w:numId w:val="10"/>
        </w:numPr>
        <w:contextualSpacing/>
        <w:jc w:val="both"/>
        <w:rPr>
          <w:szCs w:val="22"/>
          <w:lang w:val="sl-SI" w:eastAsia="sl-SI"/>
        </w:rPr>
      </w:pPr>
      <w:r w:rsidRPr="000A546F">
        <w:rPr>
          <w:szCs w:val="22"/>
          <w:lang w:val="sl-SI"/>
        </w:rPr>
        <w:t>V</w:t>
      </w:r>
      <w:r w:rsidR="001A3FFC" w:rsidRPr="000A546F">
        <w:rPr>
          <w:szCs w:val="22"/>
          <w:lang w:val="sl-SI"/>
        </w:rPr>
        <w:t xml:space="preserve"> okviru projekta »</w:t>
      </w:r>
      <w:r w:rsidR="001A3FFC" w:rsidRPr="000A546F">
        <w:rPr>
          <w:b/>
          <w:szCs w:val="22"/>
          <w:lang w:val="sl-SI"/>
        </w:rPr>
        <w:t>Parkiraj izgovore drugam! Ne na mesta, rezervirana za invalide</w:t>
      </w:r>
      <w:r w:rsidR="001A3FFC" w:rsidRPr="000A546F">
        <w:rPr>
          <w:szCs w:val="22"/>
          <w:lang w:val="sl-SI"/>
        </w:rPr>
        <w:t xml:space="preserve">.« smo nadaljevali s kontinuiranimi nadzori upravičenosti parkiranja na parkirnih </w:t>
      </w:r>
      <w:r w:rsidRPr="000A546F">
        <w:rPr>
          <w:szCs w:val="22"/>
          <w:lang w:val="sl-SI"/>
        </w:rPr>
        <w:t>mestih rezerviranih za invalide;</w:t>
      </w:r>
      <w:r w:rsidR="001A3FFC" w:rsidRPr="000A546F">
        <w:rPr>
          <w:szCs w:val="22"/>
          <w:lang w:val="sl-SI"/>
        </w:rPr>
        <w:t xml:space="preserve"> </w:t>
      </w:r>
    </w:p>
    <w:p w14:paraId="4F2D9713" w14:textId="370BEA4D" w:rsidR="001A3FFC" w:rsidRPr="000A546F" w:rsidRDefault="00AA0F30" w:rsidP="001A3FFC">
      <w:pPr>
        <w:numPr>
          <w:ilvl w:val="0"/>
          <w:numId w:val="10"/>
        </w:numPr>
        <w:contextualSpacing/>
        <w:jc w:val="both"/>
        <w:rPr>
          <w:szCs w:val="22"/>
          <w:lang w:val="sl-SI" w:eastAsia="sl-SI"/>
        </w:rPr>
      </w:pPr>
      <w:r w:rsidRPr="000A546F">
        <w:rPr>
          <w:szCs w:val="22"/>
          <w:lang w:val="sl-SI"/>
        </w:rPr>
        <w:t>G</w:t>
      </w:r>
      <w:r w:rsidR="001A3FFC" w:rsidRPr="000A546F">
        <w:rPr>
          <w:szCs w:val="22"/>
          <w:lang w:val="sl-SI"/>
        </w:rPr>
        <w:t>lede problematike gibalno oviranih oziroma ljudi s posebnimi potrebami, ki za normalno sodelovanje v družbi potrebujejo prilagoditve okolja</w:t>
      </w:r>
      <w:r w:rsidRPr="000A546F">
        <w:rPr>
          <w:szCs w:val="22"/>
          <w:lang w:val="sl-SI"/>
        </w:rPr>
        <w:t>,</w:t>
      </w:r>
      <w:r w:rsidR="001A3FFC" w:rsidRPr="000A546F">
        <w:rPr>
          <w:szCs w:val="22"/>
          <w:lang w:val="sl-SI"/>
        </w:rPr>
        <w:t xml:space="preserve"> smo včlanjeni </w:t>
      </w:r>
      <w:r w:rsidRPr="000A546F">
        <w:rPr>
          <w:szCs w:val="22"/>
          <w:lang w:val="sl-SI"/>
        </w:rPr>
        <w:t xml:space="preserve">v SOAKO </w:t>
      </w:r>
      <w:r w:rsidR="001A3FFC" w:rsidRPr="000A546F">
        <w:rPr>
          <w:szCs w:val="22"/>
          <w:lang w:val="sl-SI"/>
        </w:rPr>
        <w:t xml:space="preserve">in </w:t>
      </w:r>
      <w:r w:rsidRPr="000A546F">
        <w:rPr>
          <w:szCs w:val="22"/>
          <w:lang w:val="sl-SI"/>
        </w:rPr>
        <w:t xml:space="preserve">s katerim </w:t>
      </w:r>
      <w:r w:rsidR="001A3FFC" w:rsidRPr="000A546F">
        <w:rPr>
          <w:szCs w:val="22"/>
          <w:lang w:val="sl-SI"/>
        </w:rPr>
        <w:t>aktivno sodelujemo</w:t>
      </w:r>
      <w:r w:rsidRPr="000A546F">
        <w:rPr>
          <w:szCs w:val="22"/>
          <w:lang w:val="sl-SI"/>
        </w:rPr>
        <w:t>;</w:t>
      </w:r>
      <w:r w:rsidR="001A3FFC" w:rsidRPr="000A546F">
        <w:rPr>
          <w:szCs w:val="22"/>
          <w:lang w:val="sl-SI"/>
        </w:rPr>
        <w:t xml:space="preserve"> </w:t>
      </w:r>
    </w:p>
    <w:p w14:paraId="2309A1D3" w14:textId="308A96D9" w:rsidR="001A3FFC" w:rsidRPr="000A546F" w:rsidRDefault="00AA0F30" w:rsidP="001A3FFC">
      <w:pPr>
        <w:numPr>
          <w:ilvl w:val="0"/>
          <w:numId w:val="10"/>
        </w:numPr>
        <w:contextualSpacing/>
        <w:jc w:val="both"/>
        <w:rPr>
          <w:szCs w:val="22"/>
          <w:lang w:val="sl-SI" w:eastAsia="sl-SI"/>
        </w:rPr>
      </w:pPr>
      <w:r w:rsidRPr="000A546F">
        <w:rPr>
          <w:szCs w:val="22"/>
          <w:lang w:val="sl-SI"/>
        </w:rPr>
        <w:t>G</w:t>
      </w:r>
      <w:r w:rsidR="001A3FFC" w:rsidRPr="000A546F">
        <w:rPr>
          <w:szCs w:val="22"/>
          <w:lang w:val="sl-SI"/>
        </w:rPr>
        <w:t xml:space="preserve">lede problematike kršitev v območjih za pešce in kršitev na peščevih površinah smo pripravili več </w:t>
      </w:r>
      <w:r w:rsidR="00FA5150" w:rsidRPr="000A546F">
        <w:rPr>
          <w:szCs w:val="22"/>
          <w:lang w:val="sl-SI"/>
        </w:rPr>
        <w:t xml:space="preserve">AN </w:t>
      </w:r>
      <w:r w:rsidR="001A3FFC" w:rsidRPr="000A546F">
        <w:rPr>
          <w:szCs w:val="22"/>
          <w:lang w:val="sl-SI"/>
        </w:rPr>
        <w:t xml:space="preserve"> ter preventivnih obveščevalnih akcij. V novemb</w:t>
      </w:r>
      <w:r w:rsidR="00FA5150" w:rsidRPr="000A546F">
        <w:rPr>
          <w:szCs w:val="22"/>
          <w:lang w:val="sl-SI"/>
        </w:rPr>
        <w:t>ru 2022</w:t>
      </w:r>
      <w:r w:rsidR="001A3FFC" w:rsidRPr="000A546F">
        <w:rPr>
          <w:szCs w:val="22"/>
          <w:lang w:val="sl-SI"/>
        </w:rPr>
        <w:t xml:space="preserve"> </w:t>
      </w:r>
      <w:r w:rsidRPr="000A546F">
        <w:rPr>
          <w:szCs w:val="22"/>
          <w:lang w:val="sl-SI"/>
        </w:rPr>
        <w:t xml:space="preserve">so bile le-te </w:t>
      </w:r>
      <w:r w:rsidR="001A3FFC" w:rsidRPr="000A546F">
        <w:rPr>
          <w:szCs w:val="22"/>
          <w:lang w:val="sl-SI"/>
        </w:rPr>
        <w:t>predvsem glede vidnosti pešcev v prometu ter v poletni sezoni g</w:t>
      </w:r>
      <w:r w:rsidRPr="000A546F">
        <w:rPr>
          <w:szCs w:val="22"/>
          <w:lang w:val="sl-SI"/>
        </w:rPr>
        <w:t>lede prehodnih površin za pešce;</w:t>
      </w:r>
    </w:p>
    <w:p w14:paraId="4391E109" w14:textId="5263F02B" w:rsidR="001A3FFC" w:rsidRPr="000A546F" w:rsidRDefault="00AA0F30" w:rsidP="001A3FFC">
      <w:pPr>
        <w:numPr>
          <w:ilvl w:val="0"/>
          <w:numId w:val="10"/>
        </w:numPr>
        <w:contextualSpacing/>
        <w:jc w:val="both"/>
        <w:rPr>
          <w:szCs w:val="22"/>
          <w:lang w:val="sl-SI" w:eastAsia="sl-SI"/>
        </w:rPr>
      </w:pPr>
      <w:r w:rsidRPr="000A546F">
        <w:rPr>
          <w:szCs w:val="22"/>
          <w:lang w:val="sl-SI"/>
        </w:rPr>
        <w:t>Z</w:t>
      </w:r>
      <w:r w:rsidR="001A3FFC" w:rsidRPr="000A546F">
        <w:rPr>
          <w:szCs w:val="22"/>
          <w:lang w:val="sl-SI"/>
        </w:rPr>
        <w:t xml:space="preserve"> namenom spodbujanja </w:t>
      </w:r>
      <w:proofErr w:type="spellStart"/>
      <w:r w:rsidR="001A3FFC" w:rsidRPr="000A546F">
        <w:rPr>
          <w:szCs w:val="22"/>
          <w:lang w:val="sl-SI"/>
        </w:rPr>
        <w:t>elektromobilnosti</w:t>
      </w:r>
      <w:proofErr w:type="spellEnd"/>
      <w:r w:rsidR="001A3FFC" w:rsidRPr="000A546F">
        <w:rPr>
          <w:szCs w:val="22"/>
          <w:lang w:val="sl-SI"/>
        </w:rPr>
        <w:t xml:space="preserve"> smo nadaljevali z rednimi nadzori parkirnih mest, namenjenih za souporabo avtomobilov in električnih vozil, saj so prosta parkirna mesta pogoj za uspešno izvedbo projekta</w:t>
      </w:r>
      <w:r w:rsidRPr="000A546F">
        <w:rPr>
          <w:szCs w:val="22"/>
          <w:lang w:val="sl-SI"/>
        </w:rPr>
        <w:t>;</w:t>
      </w:r>
    </w:p>
    <w:p w14:paraId="4A7DC174" w14:textId="2E0A2ABB" w:rsidR="00F73E09" w:rsidRPr="000A546F" w:rsidRDefault="00AA0F30" w:rsidP="0085622C">
      <w:pPr>
        <w:numPr>
          <w:ilvl w:val="0"/>
          <w:numId w:val="10"/>
        </w:numPr>
        <w:contextualSpacing/>
        <w:jc w:val="both"/>
        <w:rPr>
          <w:szCs w:val="22"/>
          <w:lang w:val="sl-SI" w:eastAsia="sl-SI"/>
        </w:rPr>
      </w:pPr>
      <w:r w:rsidRPr="000A546F">
        <w:rPr>
          <w:szCs w:val="22"/>
          <w:lang w:val="sl-SI"/>
        </w:rPr>
        <w:t>I</w:t>
      </w:r>
      <w:r w:rsidR="001A3FFC" w:rsidRPr="000A546F">
        <w:rPr>
          <w:szCs w:val="22"/>
          <w:lang w:val="sl-SI"/>
        </w:rPr>
        <w:t xml:space="preserve">zvajali smo skupne nadzore z Inšpektoratom MOL, Inšpektoratom za infrastrukturo, Uradom za meroslovje RS in Policijo glede določil </w:t>
      </w:r>
      <w:r w:rsidR="00C34394" w:rsidRPr="000A546F">
        <w:rPr>
          <w:szCs w:val="22"/>
          <w:lang w:val="sl-SI"/>
        </w:rPr>
        <w:t>OAP</w:t>
      </w:r>
      <w:r w:rsidR="001A3FFC" w:rsidRPr="000A546F">
        <w:rPr>
          <w:szCs w:val="22"/>
          <w:lang w:val="sl-SI"/>
        </w:rPr>
        <w:t xml:space="preserve"> v MOL</w:t>
      </w:r>
      <w:r w:rsidR="00C34394" w:rsidRPr="000A546F">
        <w:rPr>
          <w:szCs w:val="22"/>
          <w:lang w:val="sl-SI"/>
        </w:rPr>
        <w:t>;</w:t>
      </w:r>
    </w:p>
    <w:p w14:paraId="2E58EA72" w14:textId="728705CB" w:rsidR="0085622C" w:rsidRPr="000A546F" w:rsidRDefault="00C34394" w:rsidP="0085622C">
      <w:pPr>
        <w:numPr>
          <w:ilvl w:val="0"/>
          <w:numId w:val="10"/>
        </w:numPr>
        <w:contextualSpacing/>
        <w:jc w:val="both"/>
        <w:rPr>
          <w:szCs w:val="22"/>
          <w:lang w:val="sl-SI" w:eastAsia="sl-SI"/>
        </w:rPr>
      </w:pPr>
      <w:r w:rsidRPr="000A546F">
        <w:rPr>
          <w:szCs w:val="22"/>
          <w:lang w:val="sl-SI" w:eastAsia="sl-SI"/>
        </w:rPr>
        <w:t>N</w:t>
      </w:r>
      <w:r w:rsidR="0085622C" w:rsidRPr="000A546F">
        <w:rPr>
          <w:szCs w:val="22"/>
          <w:lang w:val="sl-SI" w:eastAsia="sl-SI"/>
        </w:rPr>
        <w:t>adaljevali smo s sodelovanjem z ZRSZV v operativnem segmentu predvsem z njenimi člani, družbami, ki na območju MOL izvajajo naloge varovanja</w:t>
      </w:r>
      <w:r w:rsidRPr="000A546F">
        <w:rPr>
          <w:szCs w:val="22"/>
          <w:lang w:val="sl-SI" w:eastAsia="sl-SI"/>
        </w:rPr>
        <w:t>;</w:t>
      </w:r>
      <w:r w:rsidR="0085622C" w:rsidRPr="000A546F">
        <w:rPr>
          <w:szCs w:val="22"/>
          <w:lang w:val="sl-SI" w:eastAsia="sl-SI"/>
        </w:rPr>
        <w:t xml:space="preserve"> </w:t>
      </w:r>
    </w:p>
    <w:p w14:paraId="24FE2B87" w14:textId="77777777" w:rsidR="0085622C" w:rsidRPr="000A546F" w:rsidRDefault="0085622C" w:rsidP="001A3FFC">
      <w:pPr>
        <w:contextualSpacing/>
        <w:jc w:val="both"/>
        <w:rPr>
          <w:szCs w:val="22"/>
          <w:lang w:val="sl-SI"/>
        </w:rPr>
      </w:pPr>
    </w:p>
    <w:p w14:paraId="7C975442" w14:textId="77777777" w:rsidR="00C34394" w:rsidRPr="000A546F" w:rsidRDefault="001A3FFC" w:rsidP="00C34394">
      <w:pPr>
        <w:keepNext/>
        <w:contextualSpacing/>
        <w:jc w:val="center"/>
      </w:pPr>
      <w:r w:rsidRPr="000A546F">
        <w:rPr>
          <w:noProof/>
          <w:lang w:val="sl-SI" w:eastAsia="sl-SI"/>
        </w:rPr>
        <w:drawing>
          <wp:inline distT="0" distB="0" distL="0" distR="0" wp14:anchorId="1D671288" wp14:editId="6A774290">
            <wp:extent cx="2579427" cy="1569493"/>
            <wp:effectExtent l="0" t="0" r="0" b="0"/>
            <wp:docPr id="48" name="Slika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0"/>
                    <a:stretch>
                      <a:fillRect/>
                    </a:stretch>
                  </pic:blipFill>
                  <pic:spPr>
                    <a:xfrm>
                      <a:off x="0" y="0"/>
                      <a:ext cx="2605529" cy="1585375"/>
                    </a:xfrm>
                    <a:prstGeom prst="rect">
                      <a:avLst/>
                    </a:prstGeom>
                  </pic:spPr>
                </pic:pic>
              </a:graphicData>
            </a:graphic>
          </wp:inline>
        </w:drawing>
      </w:r>
    </w:p>
    <w:p w14:paraId="405B6932" w14:textId="7984BB8D" w:rsidR="001A3FFC" w:rsidRPr="000A546F" w:rsidRDefault="00C34394" w:rsidP="002076FC">
      <w:pPr>
        <w:pStyle w:val="Napis"/>
        <w:rPr>
          <w:szCs w:val="22"/>
        </w:rPr>
      </w:pPr>
      <w:bookmarkStart w:id="44" w:name="_Toc128138433"/>
      <w:r w:rsidRPr="000A546F">
        <w:t xml:space="preserve">Slika </w:t>
      </w:r>
      <w:r w:rsidR="002D5563">
        <w:fldChar w:fldCharType="begin"/>
      </w:r>
      <w:r w:rsidR="002D5563">
        <w:instrText xml:space="preserve"> SEQ Slika \* ARABIC </w:instrText>
      </w:r>
      <w:r w:rsidR="002D5563">
        <w:fldChar w:fldCharType="separate"/>
      </w:r>
      <w:r w:rsidR="002D5563">
        <w:rPr>
          <w:noProof/>
        </w:rPr>
        <w:t>8</w:t>
      </w:r>
      <w:r w:rsidR="002D5563">
        <w:rPr>
          <w:noProof/>
        </w:rPr>
        <w:fldChar w:fldCharType="end"/>
      </w:r>
      <w:r w:rsidRPr="000A546F">
        <w:t>:</w:t>
      </w:r>
      <w:r w:rsidR="00CB6157" w:rsidRPr="000A546F">
        <w:t xml:space="preserve"> </w:t>
      </w:r>
      <w:r w:rsidR="00F73E09" w:rsidRPr="000A546F">
        <w:t xml:space="preserve">Usmerjanje prometa na tekaških prireditvah. </w:t>
      </w:r>
      <w:r w:rsidR="00CB6157" w:rsidRPr="000A546F">
        <w:t>(Vir: Arhiv MR, 2022)</w:t>
      </w:r>
      <w:bookmarkEnd w:id="44"/>
    </w:p>
    <w:p w14:paraId="743A0745" w14:textId="77777777" w:rsidR="00FC68C6" w:rsidRPr="000A546F" w:rsidRDefault="00FC68C6" w:rsidP="001A3FFC">
      <w:pPr>
        <w:contextualSpacing/>
        <w:jc w:val="both"/>
        <w:rPr>
          <w:szCs w:val="22"/>
          <w:lang w:val="sl-SI" w:eastAsia="sl-SI"/>
        </w:rPr>
      </w:pPr>
    </w:p>
    <w:p w14:paraId="0DDF7763" w14:textId="2045329E" w:rsidR="001A3FFC" w:rsidRPr="000A546F" w:rsidRDefault="00C34394" w:rsidP="001A3FFC">
      <w:pPr>
        <w:numPr>
          <w:ilvl w:val="0"/>
          <w:numId w:val="10"/>
        </w:numPr>
        <w:contextualSpacing/>
        <w:jc w:val="both"/>
        <w:rPr>
          <w:szCs w:val="22"/>
          <w:lang w:val="sl-SI" w:eastAsia="sl-SI"/>
        </w:rPr>
      </w:pPr>
      <w:r w:rsidRPr="000A546F">
        <w:rPr>
          <w:szCs w:val="22"/>
          <w:lang w:val="sl-SI"/>
        </w:rPr>
        <w:t>I</w:t>
      </w:r>
      <w:r w:rsidR="001A3FFC" w:rsidRPr="000A546F">
        <w:rPr>
          <w:szCs w:val="22"/>
          <w:lang w:val="sl-SI"/>
        </w:rPr>
        <w:t>zpostavili bi tudi sodelovanje z mobilnim Mladinskim centrom Ljuba in Drago. Na več lokacijah smo mladim predstavlj</w:t>
      </w:r>
      <w:r w:rsidRPr="000A546F">
        <w:rPr>
          <w:szCs w:val="22"/>
          <w:lang w:val="sl-SI"/>
        </w:rPr>
        <w:t>ali poklic mestnega redarja;</w:t>
      </w:r>
      <w:r w:rsidR="001A3FFC" w:rsidRPr="000A546F">
        <w:rPr>
          <w:szCs w:val="22"/>
          <w:lang w:val="sl-SI"/>
        </w:rPr>
        <w:t xml:space="preserve"> </w:t>
      </w:r>
    </w:p>
    <w:p w14:paraId="2D2A704F" w14:textId="1CE58B5F" w:rsidR="00FC68C6" w:rsidRPr="000A546F" w:rsidRDefault="00C34394" w:rsidP="00FA5150">
      <w:pPr>
        <w:numPr>
          <w:ilvl w:val="0"/>
          <w:numId w:val="10"/>
        </w:numPr>
        <w:contextualSpacing/>
        <w:jc w:val="both"/>
        <w:rPr>
          <w:szCs w:val="22"/>
          <w:lang w:val="sl-SI" w:eastAsia="sl-SI"/>
        </w:rPr>
      </w:pPr>
      <w:r w:rsidRPr="000A546F">
        <w:rPr>
          <w:szCs w:val="22"/>
          <w:lang w:val="sl-SI"/>
        </w:rPr>
        <w:t>P</w:t>
      </w:r>
      <w:r w:rsidR="001A3FFC" w:rsidRPr="000A546F">
        <w:rPr>
          <w:szCs w:val="22"/>
          <w:lang w:val="sl-SI"/>
        </w:rPr>
        <w:t>omoč smo nudili tudi občanom med poplavami in poskušali rešiti vozila in poplavljenih podvozov.</w:t>
      </w:r>
    </w:p>
    <w:p w14:paraId="33B569DC" w14:textId="77777777" w:rsidR="001A3FFC" w:rsidRPr="000A546F" w:rsidRDefault="001A3FFC" w:rsidP="001A3FFC">
      <w:pPr>
        <w:contextualSpacing/>
        <w:jc w:val="both"/>
        <w:rPr>
          <w:szCs w:val="22"/>
          <w:lang w:val="sl-SI"/>
        </w:rPr>
      </w:pPr>
    </w:p>
    <w:p w14:paraId="1DC62D39" w14:textId="77777777" w:rsidR="00C34394" w:rsidRPr="000A546F" w:rsidRDefault="001A3FFC" w:rsidP="00C34394">
      <w:pPr>
        <w:keepNext/>
        <w:contextualSpacing/>
        <w:jc w:val="center"/>
      </w:pPr>
      <w:r w:rsidRPr="000A546F">
        <w:rPr>
          <w:noProof/>
          <w:lang w:val="sl-SI" w:eastAsia="sl-SI"/>
        </w:rPr>
        <w:drawing>
          <wp:inline distT="0" distB="0" distL="0" distR="0" wp14:anchorId="7C92C810" wp14:editId="33F04C4F">
            <wp:extent cx="2099467" cy="2226875"/>
            <wp:effectExtent l="0" t="6350" r="8890" b="8890"/>
            <wp:docPr id="47" name="Slika 47" descr="C:\Users\gabrovse\AppData\Local\Microsoft\Windows\INetCache\Content.Word\20220705_2055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gabrovse\AppData\Local\Microsoft\Windows\INetCache\Content.Word\20220705_205503.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36137" cy="2265771"/>
                    </a:xfrm>
                    <a:prstGeom prst="rect">
                      <a:avLst/>
                    </a:prstGeom>
                    <a:noFill/>
                    <a:ln>
                      <a:noFill/>
                    </a:ln>
                  </pic:spPr>
                </pic:pic>
              </a:graphicData>
            </a:graphic>
          </wp:inline>
        </w:drawing>
      </w:r>
    </w:p>
    <w:p w14:paraId="230AA623" w14:textId="4C601DD2" w:rsidR="00CB6157" w:rsidRPr="000A546F" w:rsidRDefault="00C34394" w:rsidP="002076FC">
      <w:pPr>
        <w:pStyle w:val="Napis"/>
      </w:pPr>
      <w:bookmarkStart w:id="45" w:name="_Toc128138434"/>
      <w:r w:rsidRPr="000A546F">
        <w:t xml:space="preserve">Slika </w:t>
      </w:r>
      <w:r w:rsidR="002D5563">
        <w:fldChar w:fldCharType="begin"/>
      </w:r>
      <w:r w:rsidR="002D5563">
        <w:instrText xml:space="preserve"> SEQ Slika \* ARABIC </w:instrText>
      </w:r>
      <w:r w:rsidR="002D5563">
        <w:fldChar w:fldCharType="separate"/>
      </w:r>
      <w:r w:rsidR="002D5563">
        <w:rPr>
          <w:noProof/>
        </w:rPr>
        <w:t>9</w:t>
      </w:r>
      <w:r w:rsidR="002D5563">
        <w:rPr>
          <w:noProof/>
        </w:rPr>
        <w:fldChar w:fldCharType="end"/>
      </w:r>
      <w:r w:rsidR="00CB6157" w:rsidRPr="000A546F">
        <w:t>:</w:t>
      </w:r>
      <w:r w:rsidRPr="000A546F">
        <w:t xml:space="preserve"> Poplavljeni podvozi</w:t>
      </w:r>
      <w:r w:rsidR="00CB6157" w:rsidRPr="000A546F">
        <w:t xml:space="preserve"> (Vir: Arhiv MR, 2022)</w:t>
      </w:r>
      <w:bookmarkEnd w:id="45"/>
    </w:p>
    <w:p w14:paraId="1DFCB48E" w14:textId="0947B822" w:rsidR="00FC68C6" w:rsidRPr="000A546F" w:rsidRDefault="00FC68C6" w:rsidP="001A3FFC">
      <w:pPr>
        <w:jc w:val="both"/>
        <w:rPr>
          <w:b/>
          <w:i/>
          <w:lang w:val="sl-SI"/>
        </w:rPr>
      </w:pPr>
    </w:p>
    <w:p w14:paraId="1F6F979E" w14:textId="4B55DD6D" w:rsidR="00C34394" w:rsidRPr="000A546F" w:rsidRDefault="00776D4B" w:rsidP="00776D4B">
      <w:pPr>
        <w:pStyle w:val="Naslov2"/>
      </w:pPr>
      <w:bookmarkStart w:id="46" w:name="_Toc128138403"/>
      <w:r w:rsidRPr="000A546F">
        <w:lastRenderedPageBreak/>
        <w:t>2.3 KAMPANJA ZA IZBOLJŠANJE PROMETNE VARNOSTI IN MEDIJSKA PREPOZNAVNOST</w:t>
      </w:r>
      <w:bookmarkEnd w:id="46"/>
    </w:p>
    <w:p w14:paraId="205A1A78" w14:textId="77777777" w:rsidR="00776D4B" w:rsidRPr="000A546F" w:rsidRDefault="00776D4B" w:rsidP="00776D4B">
      <w:pPr>
        <w:rPr>
          <w:lang w:val="sl-SI" w:eastAsia="sl-SI"/>
        </w:rPr>
      </w:pPr>
    </w:p>
    <w:p w14:paraId="20C11442" w14:textId="05676731" w:rsidR="001A3FFC" w:rsidRPr="000A546F" w:rsidRDefault="001A3FFC" w:rsidP="001A3FFC">
      <w:pPr>
        <w:jc w:val="both"/>
        <w:rPr>
          <w:lang w:val="sl-SI"/>
        </w:rPr>
      </w:pPr>
      <w:r w:rsidRPr="000A546F">
        <w:rPr>
          <w:lang w:val="sl-SI"/>
        </w:rPr>
        <w:t xml:space="preserve">V letu 2019 smo začeli dolgoročno kampanjo za izboljšanje prometne in javne varnosti ter za večjo skrb za vse udeležence v prometu, s sloganom </w:t>
      </w:r>
      <w:r w:rsidRPr="000A546F">
        <w:rPr>
          <w:b/>
          <w:lang w:val="sl-SI"/>
        </w:rPr>
        <w:t>MESTNO REDARSTVO, VARNOST – PROMET – SKUPNOST</w:t>
      </w:r>
      <w:r w:rsidRPr="000A546F">
        <w:rPr>
          <w:lang w:val="sl-SI"/>
        </w:rPr>
        <w:t xml:space="preserve">, ki je v skladu z novo grafično podobo MR. Kampanja je zasnovana tako, da na plakatih z jasnimi in duhovitimi sporočili dolgoročne kampanje meščankam in meščanom predstavimo obseg in smisel delovanja mestnih redarjev ter njihovo dostopnost, odprtost in pripravljenost na sodelovanje. Z neposrednim nagovorom o višini kazni za posamezen prekršek sporočamo, da je bolje upoštevati pravila in tako poskrbeti za lastno ter varnost drugih, s čimer se izognemo tudi plačilu kazni. </w:t>
      </w:r>
    </w:p>
    <w:p w14:paraId="2A32E738" w14:textId="77777777" w:rsidR="001A3FFC" w:rsidRPr="000A546F" w:rsidRDefault="001A3FFC" w:rsidP="001A3FFC">
      <w:pPr>
        <w:jc w:val="both"/>
        <w:rPr>
          <w:szCs w:val="22"/>
          <w:lang w:val="sl-SI"/>
        </w:rPr>
      </w:pPr>
    </w:p>
    <w:p w14:paraId="05246146" w14:textId="77777777" w:rsidR="00C34394" w:rsidRPr="000A546F" w:rsidRDefault="00513D6B" w:rsidP="00C34394">
      <w:pPr>
        <w:keepNext/>
        <w:jc w:val="center"/>
      </w:pPr>
      <w:r w:rsidRPr="000A546F">
        <w:rPr>
          <w:noProof/>
          <w:lang w:val="sl-SI" w:eastAsia="sl-SI"/>
        </w:rPr>
        <w:drawing>
          <wp:inline distT="0" distB="0" distL="0" distR="0" wp14:anchorId="0996095E" wp14:editId="08393605">
            <wp:extent cx="3309590" cy="2347415"/>
            <wp:effectExtent l="0" t="0" r="571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24017" cy="2357648"/>
                    </a:xfrm>
                    <a:prstGeom prst="rect">
                      <a:avLst/>
                    </a:prstGeom>
                  </pic:spPr>
                </pic:pic>
              </a:graphicData>
            </a:graphic>
          </wp:inline>
        </w:drawing>
      </w:r>
    </w:p>
    <w:p w14:paraId="24826FCA" w14:textId="1D6BAF8B" w:rsidR="001A3FFC" w:rsidRPr="000A546F" w:rsidRDefault="00C34394" w:rsidP="002076FC">
      <w:pPr>
        <w:pStyle w:val="Napis"/>
      </w:pPr>
      <w:bookmarkStart w:id="47" w:name="_Toc128138435"/>
      <w:r w:rsidRPr="000A546F">
        <w:t xml:space="preserve">Slika </w:t>
      </w:r>
      <w:r w:rsidR="002D5563">
        <w:fldChar w:fldCharType="begin"/>
      </w:r>
      <w:r w:rsidR="002D5563">
        <w:instrText xml:space="preserve"> SEQ Slika \* ARABIC </w:instrText>
      </w:r>
      <w:r w:rsidR="002D5563">
        <w:fldChar w:fldCharType="separate"/>
      </w:r>
      <w:r w:rsidR="002D5563">
        <w:rPr>
          <w:noProof/>
        </w:rPr>
        <w:t>10</w:t>
      </w:r>
      <w:r w:rsidR="002D5563">
        <w:rPr>
          <w:noProof/>
        </w:rPr>
        <w:fldChar w:fldCharType="end"/>
      </w:r>
      <w:r w:rsidRPr="000A546F">
        <w:t>:</w:t>
      </w:r>
      <w:r w:rsidR="001A3FFC" w:rsidRPr="000A546F">
        <w:t xml:space="preserve"> </w:t>
      </w:r>
      <w:r w:rsidR="003D152B" w:rsidRPr="000A546F">
        <w:t xml:space="preserve">Snemanje promocijskega filma. </w:t>
      </w:r>
      <w:r w:rsidR="001A3FFC" w:rsidRPr="000A546F">
        <w:t>(Vir: arhiv MR, 202</w:t>
      </w:r>
      <w:r w:rsidR="00513D6B" w:rsidRPr="000A546F">
        <w:t>2</w:t>
      </w:r>
      <w:r w:rsidR="001A3FFC" w:rsidRPr="000A546F">
        <w:t>)</w:t>
      </w:r>
      <w:bookmarkEnd w:id="47"/>
    </w:p>
    <w:p w14:paraId="234EF914" w14:textId="3C1927C6" w:rsidR="001A3FFC" w:rsidRPr="000A546F" w:rsidRDefault="001A3FFC" w:rsidP="00FA5150">
      <w:pPr>
        <w:contextualSpacing/>
        <w:rPr>
          <w:i/>
          <w:sz w:val="20"/>
          <w:szCs w:val="20"/>
          <w:lang w:val="sl-SI" w:eastAsia="sl-SI"/>
        </w:rPr>
      </w:pPr>
    </w:p>
    <w:p w14:paraId="12AF2F3B" w14:textId="5429380C" w:rsidR="001A3FFC" w:rsidRPr="000A546F" w:rsidRDefault="001A3FFC" w:rsidP="001A3FFC">
      <w:pPr>
        <w:pStyle w:val="Odstavekseznama"/>
        <w:numPr>
          <w:ilvl w:val="0"/>
          <w:numId w:val="10"/>
        </w:numPr>
        <w:jc w:val="both"/>
        <w:rPr>
          <w:szCs w:val="22"/>
          <w:lang w:val="sl-SI"/>
        </w:rPr>
      </w:pPr>
      <w:r w:rsidRPr="000A546F">
        <w:rPr>
          <w:szCs w:val="22"/>
          <w:lang w:val="sl-SI"/>
        </w:rPr>
        <w:t>Kot vzporedni segment prepoznavnosti MR</w:t>
      </w:r>
      <w:r w:rsidR="00C34394" w:rsidRPr="000A546F">
        <w:rPr>
          <w:szCs w:val="22"/>
          <w:lang w:val="sl-SI"/>
        </w:rPr>
        <w:t>,</w:t>
      </w:r>
      <w:r w:rsidRPr="000A546F">
        <w:rPr>
          <w:szCs w:val="22"/>
          <w:lang w:val="sl-SI"/>
        </w:rPr>
        <w:t xml:space="preserve"> smo nadaljevali z objavljanjem aktualnih vsebin na spletno podstran MR z namenom meščanom, deležnikom in drugi zainteresirani javnosti predstaviti delo in pristojnosti mestnih redarjev ter oblike preventivnega dela, kot primer dobre prakse prijaznega dela MR in neposrednega sodelovanja z meščani. V letu 2022 smo tako objavili več novic na spletni strani MOL, velikokrat pa smo se pojavili tudi na objavah n</w:t>
      </w:r>
      <w:r w:rsidR="00FA5150" w:rsidRPr="000A546F">
        <w:rPr>
          <w:szCs w:val="22"/>
          <w:lang w:val="sl-SI"/>
        </w:rPr>
        <w:t xml:space="preserve">a </w:t>
      </w:r>
      <w:proofErr w:type="spellStart"/>
      <w:r w:rsidR="00FA5150" w:rsidRPr="000A546F">
        <w:rPr>
          <w:szCs w:val="22"/>
          <w:lang w:val="sl-SI"/>
        </w:rPr>
        <w:t>Instagramu</w:t>
      </w:r>
      <w:proofErr w:type="spellEnd"/>
      <w:r w:rsidR="00FA5150" w:rsidRPr="000A546F">
        <w:rPr>
          <w:szCs w:val="22"/>
          <w:lang w:val="sl-SI"/>
        </w:rPr>
        <w:t>, ki so vidne</w:t>
      </w:r>
      <w:r w:rsidR="00C34394" w:rsidRPr="000A546F">
        <w:rPr>
          <w:szCs w:val="22"/>
          <w:lang w:val="sl-SI"/>
        </w:rPr>
        <w:t xml:space="preserve"> 24 ur;</w:t>
      </w:r>
    </w:p>
    <w:p w14:paraId="65B3B596" w14:textId="14AFB969" w:rsidR="001A3FFC" w:rsidRPr="000A546F" w:rsidRDefault="00C34394" w:rsidP="001A3FFC">
      <w:pPr>
        <w:pStyle w:val="Odstavekseznama"/>
        <w:numPr>
          <w:ilvl w:val="0"/>
          <w:numId w:val="10"/>
        </w:numPr>
        <w:jc w:val="both"/>
        <w:rPr>
          <w:szCs w:val="22"/>
          <w:lang w:val="sl-SI"/>
        </w:rPr>
      </w:pPr>
      <w:r w:rsidRPr="000A546F">
        <w:rPr>
          <w:szCs w:val="22"/>
          <w:lang w:val="sl-SI"/>
        </w:rPr>
        <w:t>P</w:t>
      </w:r>
      <w:r w:rsidR="001A3FFC" w:rsidRPr="000A546F">
        <w:rPr>
          <w:szCs w:val="22"/>
          <w:lang w:val="sl-SI"/>
        </w:rPr>
        <w:t>osneli smo več kratkih filmov za družabno omrežje »</w:t>
      </w:r>
      <w:proofErr w:type="spellStart"/>
      <w:r w:rsidR="001A3FFC" w:rsidRPr="000A546F">
        <w:rPr>
          <w:szCs w:val="22"/>
          <w:lang w:val="sl-SI"/>
        </w:rPr>
        <w:t>TikTok</w:t>
      </w:r>
      <w:proofErr w:type="spellEnd"/>
      <w:r w:rsidR="001A3FFC" w:rsidRPr="000A546F">
        <w:rPr>
          <w:szCs w:val="22"/>
          <w:lang w:val="sl-SI"/>
        </w:rPr>
        <w:t>«, ki na zabaven način predstavijo delo mestnih redarjev, pristojn</w:t>
      </w:r>
      <w:r w:rsidRPr="000A546F">
        <w:rPr>
          <w:szCs w:val="22"/>
          <w:lang w:val="sl-SI"/>
        </w:rPr>
        <w:t>osti in cestnoprometne predpise;</w:t>
      </w:r>
    </w:p>
    <w:p w14:paraId="3A4A1C73" w14:textId="5F45EB97" w:rsidR="001A3FFC" w:rsidRPr="000A546F" w:rsidRDefault="00C34394" w:rsidP="001A3FFC">
      <w:pPr>
        <w:pStyle w:val="Odstavekseznama"/>
        <w:numPr>
          <w:ilvl w:val="0"/>
          <w:numId w:val="10"/>
        </w:numPr>
        <w:jc w:val="both"/>
        <w:rPr>
          <w:szCs w:val="22"/>
          <w:lang w:val="sl-SI"/>
        </w:rPr>
      </w:pPr>
      <w:r w:rsidRPr="000A546F">
        <w:rPr>
          <w:szCs w:val="22"/>
          <w:lang w:val="sl-SI"/>
        </w:rPr>
        <w:t>V</w:t>
      </w:r>
      <w:r w:rsidR="001A3FFC" w:rsidRPr="000A546F">
        <w:rPr>
          <w:szCs w:val="22"/>
          <w:lang w:val="sl-SI"/>
        </w:rPr>
        <w:t xml:space="preserve"> sodelovanju z Lutkovnim gledališčem Ljubljana smo izdelali lutko mestnega redarja, ki ga uporabljamo predvsem pri predstavitvah otrokom. Za otroke smo pripravili tudi žige v obliki mestnih redarjev. Le</w:t>
      </w:r>
      <w:r w:rsidR="00F02EC3" w:rsidRPr="000A546F">
        <w:rPr>
          <w:szCs w:val="22"/>
          <w:lang w:val="sl-SI"/>
        </w:rPr>
        <w:t>-</w:t>
      </w:r>
      <w:r w:rsidR="001A3FFC" w:rsidRPr="000A546F">
        <w:rPr>
          <w:szCs w:val="22"/>
          <w:lang w:val="sl-SI"/>
        </w:rPr>
        <w:t>ti so namenjen</w:t>
      </w:r>
      <w:r w:rsidR="00FA5150" w:rsidRPr="000A546F">
        <w:rPr>
          <w:szCs w:val="22"/>
          <w:lang w:val="sl-SI"/>
        </w:rPr>
        <w:t>i predvsem vrtčevskim otrokom</w:t>
      </w:r>
      <w:r w:rsidRPr="000A546F">
        <w:rPr>
          <w:szCs w:val="22"/>
          <w:lang w:val="sl-SI"/>
        </w:rPr>
        <w:t>;</w:t>
      </w:r>
      <w:r w:rsidR="001A3FFC" w:rsidRPr="000A546F">
        <w:rPr>
          <w:szCs w:val="22"/>
          <w:lang w:val="sl-SI"/>
        </w:rPr>
        <w:t xml:space="preserve"> </w:t>
      </w:r>
    </w:p>
    <w:p w14:paraId="4B4B593A" w14:textId="13AAE1FA" w:rsidR="001A3FFC" w:rsidRPr="000A546F" w:rsidRDefault="00C34394" w:rsidP="001A3FFC">
      <w:pPr>
        <w:pStyle w:val="Odstavekseznama"/>
        <w:numPr>
          <w:ilvl w:val="0"/>
          <w:numId w:val="10"/>
        </w:numPr>
        <w:jc w:val="both"/>
        <w:rPr>
          <w:szCs w:val="22"/>
          <w:lang w:val="sl-SI"/>
        </w:rPr>
      </w:pPr>
      <w:r w:rsidRPr="000A546F">
        <w:rPr>
          <w:szCs w:val="22"/>
          <w:lang w:val="sl-SI"/>
        </w:rPr>
        <w:t>P</w:t>
      </w:r>
      <w:r w:rsidR="001A3FFC" w:rsidRPr="000A546F">
        <w:rPr>
          <w:szCs w:val="22"/>
          <w:lang w:val="sl-SI"/>
        </w:rPr>
        <w:t>osneli smo prispevek za RTV Slovenija za oddajo »</w:t>
      </w:r>
      <w:proofErr w:type="spellStart"/>
      <w:r w:rsidR="001A3FFC" w:rsidRPr="000A546F">
        <w:rPr>
          <w:szCs w:val="22"/>
          <w:lang w:val="sl-SI"/>
        </w:rPr>
        <w:t>Firbcologi</w:t>
      </w:r>
      <w:proofErr w:type="spellEnd"/>
      <w:r w:rsidR="001A3FFC" w:rsidRPr="000A546F">
        <w:rPr>
          <w:szCs w:val="22"/>
          <w:lang w:val="sl-SI"/>
        </w:rPr>
        <w:t>« glede našega dela. Prispevek je bil pripravljen za otroke, predvsem z namenom predstavitve poklica v pozitivni luči in povečanju zanimanja za delo mestnega redarj</w:t>
      </w:r>
      <w:r w:rsidRPr="000A546F">
        <w:rPr>
          <w:szCs w:val="22"/>
          <w:lang w:val="sl-SI"/>
        </w:rPr>
        <w:t>a;</w:t>
      </w:r>
      <w:r w:rsidR="001A3FFC" w:rsidRPr="000A546F">
        <w:rPr>
          <w:szCs w:val="22"/>
          <w:lang w:val="sl-SI"/>
        </w:rPr>
        <w:t xml:space="preserve"> </w:t>
      </w:r>
    </w:p>
    <w:p w14:paraId="603C7AB1" w14:textId="77777777" w:rsidR="00C34394" w:rsidRPr="000A546F" w:rsidRDefault="001A3FFC" w:rsidP="00C34394">
      <w:pPr>
        <w:keepNext/>
        <w:jc w:val="center"/>
      </w:pPr>
      <w:r w:rsidRPr="000A546F">
        <w:rPr>
          <w:noProof/>
          <w:szCs w:val="22"/>
          <w:lang w:val="sl-SI" w:eastAsia="sl-SI"/>
        </w:rPr>
        <w:drawing>
          <wp:inline distT="0" distB="0" distL="0" distR="0" wp14:anchorId="3A3D2235" wp14:editId="0FC92E15">
            <wp:extent cx="1241946" cy="2051400"/>
            <wp:effectExtent l="0" t="0" r="0" b="6350"/>
            <wp:docPr id="63" name="Slika 63" descr="C:\Users\kunej\AppData\Local\Microsoft\Windows\INetCache\Content.Outlook\FNZTIBI1\Screenshot_20230207-170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unej\AppData\Local\Microsoft\Windows\INetCache\Content.Outlook\FNZTIBI1\Screenshot_20230207-17065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200" b="10211"/>
                    <a:stretch/>
                  </pic:blipFill>
                  <pic:spPr bwMode="auto">
                    <a:xfrm>
                      <a:off x="0" y="0"/>
                      <a:ext cx="1271544" cy="2100290"/>
                    </a:xfrm>
                    <a:prstGeom prst="rect">
                      <a:avLst/>
                    </a:prstGeom>
                    <a:noFill/>
                    <a:ln>
                      <a:noFill/>
                    </a:ln>
                    <a:extLst>
                      <a:ext uri="{53640926-AAD7-44D8-BBD7-CCE9431645EC}">
                        <a14:shadowObscured xmlns:a14="http://schemas.microsoft.com/office/drawing/2010/main"/>
                      </a:ext>
                    </a:extLst>
                  </pic:spPr>
                </pic:pic>
              </a:graphicData>
            </a:graphic>
          </wp:inline>
        </w:drawing>
      </w:r>
    </w:p>
    <w:p w14:paraId="4834D826" w14:textId="682D31A6" w:rsidR="001A3FFC" w:rsidRPr="000A546F" w:rsidRDefault="00C34394" w:rsidP="002076FC">
      <w:pPr>
        <w:pStyle w:val="Napis"/>
      </w:pPr>
      <w:bookmarkStart w:id="48" w:name="_Toc128138436"/>
      <w:r w:rsidRPr="000A546F">
        <w:t xml:space="preserve">Slika </w:t>
      </w:r>
      <w:r w:rsidR="002D5563">
        <w:fldChar w:fldCharType="begin"/>
      </w:r>
      <w:r w:rsidR="002D5563">
        <w:instrText xml:space="preserve"> SEQ Slika \* ARABIC </w:instrText>
      </w:r>
      <w:r w:rsidR="002D5563">
        <w:fldChar w:fldCharType="separate"/>
      </w:r>
      <w:r w:rsidR="002D5563">
        <w:rPr>
          <w:noProof/>
        </w:rPr>
        <w:t>11</w:t>
      </w:r>
      <w:r w:rsidR="002D5563">
        <w:rPr>
          <w:noProof/>
        </w:rPr>
        <w:fldChar w:fldCharType="end"/>
      </w:r>
      <w:r w:rsidRPr="000A546F">
        <w:t>:</w:t>
      </w:r>
      <w:r w:rsidR="001A3FFC" w:rsidRPr="000A546F">
        <w:t xml:space="preserve"> </w:t>
      </w:r>
      <w:r w:rsidR="003D152B" w:rsidRPr="000A546F">
        <w:t xml:space="preserve">Objava na </w:t>
      </w:r>
      <w:proofErr w:type="spellStart"/>
      <w:r w:rsidR="003D152B" w:rsidRPr="000A546F">
        <w:t>TikToku</w:t>
      </w:r>
      <w:proofErr w:type="spellEnd"/>
      <w:r w:rsidR="003D152B" w:rsidRPr="000A546F">
        <w:t xml:space="preserve">. </w:t>
      </w:r>
      <w:r w:rsidR="001A3FFC" w:rsidRPr="000A546F">
        <w:t>(Vir: arhiv MR, 2022)</w:t>
      </w:r>
      <w:bookmarkEnd w:id="48"/>
    </w:p>
    <w:p w14:paraId="14186CEA" w14:textId="77777777" w:rsidR="00746B20" w:rsidRPr="000A546F" w:rsidRDefault="00746B20" w:rsidP="001A3FFC">
      <w:pPr>
        <w:pStyle w:val="Odstavekseznama"/>
        <w:numPr>
          <w:ilvl w:val="0"/>
          <w:numId w:val="10"/>
        </w:numPr>
        <w:jc w:val="both"/>
        <w:rPr>
          <w:szCs w:val="22"/>
          <w:lang w:val="sl-SI"/>
        </w:rPr>
      </w:pPr>
    </w:p>
    <w:p w14:paraId="0C407C39" w14:textId="4E685883" w:rsidR="001A3FFC" w:rsidRPr="000A546F" w:rsidRDefault="00C34394" w:rsidP="001A3FFC">
      <w:pPr>
        <w:pStyle w:val="Odstavekseznama"/>
        <w:numPr>
          <w:ilvl w:val="0"/>
          <w:numId w:val="10"/>
        </w:numPr>
        <w:jc w:val="both"/>
        <w:rPr>
          <w:szCs w:val="22"/>
          <w:lang w:val="sl-SI"/>
        </w:rPr>
      </w:pPr>
      <w:r w:rsidRPr="000A546F">
        <w:rPr>
          <w:szCs w:val="22"/>
          <w:lang w:val="sl-SI"/>
        </w:rPr>
        <w:lastRenderedPageBreak/>
        <w:t>V</w:t>
      </w:r>
      <w:r w:rsidR="001A3FFC" w:rsidRPr="000A546F">
        <w:rPr>
          <w:szCs w:val="22"/>
          <w:lang w:val="sl-SI"/>
        </w:rPr>
        <w:t xml:space="preserve"> sodelovanju s Srednjo medijsko in grafično šolo Ljubljana smo posneli promocijski film, v katerem je</w:t>
      </w:r>
      <w:r w:rsidR="00240025" w:rsidRPr="000A546F">
        <w:rPr>
          <w:szCs w:val="22"/>
          <w:lang w:val="sl-SI"/>
        </w:rPr>
        <w:t>,</w:t>
      </w:r>
      <w:r w:rsidR="001A3FFC" w:rsidRPr="000A546F">
        <w:rPr>
          <w:szCs w:val="22"/>
          <w:lang w:val="sl-SI"/>
        </w:rPr>
        <w:t xml:space="preserve"> na zabaven in duhovit pa vendar reprezentativen način</w:t>
      </w:r>
      <w:r w:rsidR="00240025" w:rsidRPr="000A546F">
        <w:rPr>
          <w:szCs w:val="22"/>
          <w:lang w:val="sl-SI"/>
        </w:rPr>
        <w:t>,</w:t>
      </w:r>
      <w:r w:rsidR="001A3FFC" w:rsidRPr="000A546F">
        <w:rPr>
          <w:szCs w:val="22"/>
          <w:lang w:val="sl-SI"/>
        </w:rPr>
        <w:t xml:space="preserve"> predstavljena pravilna vožnja v območju za pešce. To je že drugi od serije promocijskih filmov, ki ji</w:t>
      </w:r>
      <w:r w:rsidRPr="000A546F">
        <w:rPr>
          <w:szCs w:val="22"/>
          <w:lang w:val="sl-SI"/>
        </w:rPr>
        <w:t>h bomo v prihodnosti še posneli;</w:t>
      </w:r>
      <w:r w:rsidR="001A3FFC" w:rsidRPr="000A546F">
        <w:rPr>
          <w:szCs w:val="22"/>
          <w:lang w:val="sl-SI"/>
        </w:rPr>
        <w:t xml:space="preserve"> </w:t>
      </w:r>
    </w:p>
    <w:p w14:paraId="58A82DAD" w14:textId="6DE394B6" w:rsidR="001A3FFC" w:rsidRPr="000A546F" w:rsidRDefault="00FA5150" w:rsidP="001A3FFC">
      <w:pPr>
        <w:pStyle w:val="Odstavekseznama"/>
        <w:numPr>
          <w:ilvl w:val="0"/>
          <w:numId w:val="10"/>
        </w:numPr>
        <w:jc w:val="both"/>
        <w:rPr>
          <w:szCs w:val="22"/>
          <w:lang w:val="sl-SI"/>
        </w:rPr>
      </w:pPr>
      <w:r w:rsidRPr="000A546F">
        <w:rPr>
          <w:szCs w:val="22"/>
          <w:lang w:val="sl-SI"/>
        </w:rPr>
        <w:t>MR</w:t>
      </w:r>
      <w:r w:rsidR="001A3FFC" w:rsidRPr="000A546F">
        <w:rPr>
          <w:szCs w:val="22"/>
          <w:lang w:val="sl-SI"/>
        </w:rPr>
        <w:t xml:space="preserve"> je v letu 2022 praznovalo 30.</w:t>
      </w:r>
      <w:r w:rsidR="00240025" w:rsidRPr="000A546F">
        <w:rPr>
          <w:szCs w:val="22"/>
          <w:lang w:val="sl-SI"/>
        </w:rPr>
        <w:t xml:space="preserve"> </w:t>
      </w:r>
      <w:r w:rsidR="001A3FFC" w:rsidRPr="000A546F">
        <w:rPr>
          <w:szCs w:val="22"/>
          <w:lang w:val="sl-SI"/>
        </w:rPr>
        <w:t>letnico obstoja. Pripravili smo razstavo v Atriju Mestne hiše in otvoritev ter pogostitev za goste. Ob tem smo posneli tudi že tretji promocijski film.</w:t>
      </w:r>
    </w:p>
    <w:p w14:paraId="10CBC149" w14:textId="6A46C793" w:rsidR="001A3FFC" w:rsidRPr="000A546F" w:rsidRDefault="001A3FFC" w:rsidP="001A3FFC">
      <w:pPr>
        <w:ind w:left="360"/>
        <w:contextualSpacing/>
        <w:jc w:val="both"/>
        <w:rPr>
          <w:i/>
          <w:sz w:val="20"/>
          <w:szCs w:val="20"/>
          <w:lang w:val="sl-SI" w:eastAsia="sl-SI"/>
        </w:rPr>
      </w:pPr>
    </w:p>
    <w:p w14:paraId="45EFC5D1" w14:textId="77777777" w:rsidR="00E24EF4" w:rsidRPr="000A546F" w:rsidRDefault="001A3FFC" w:rsidP="00E24EF4">
      <w:pPr>
        <w:keepNext/>
        <w:ind w:left="360"/>
        <w:contextualSpacing/>
        <w:jc w:val="center"/>
      </w:pPr>
      <w:r w:rsidRPr="000A546F">
        <w:rPr>
          <w:i/>
          <w:noProof/>
          <w:sz w:val="20"/>
          <w:szCs w:val="20"/>
          <w:lang w:val="sl-SI" w:eastAsia="sl-SI"/>
        </w:rPr>
        <w:drawing>
          <wp:inline distT="0" distB="0" distL="0" distR="0" wp14:anchorId="3E39652A" wp14:editId="6C4DDC7A">
            <wp:extent cx="2593075" cy="1610436"/>
            <wp:effectExtent l="0" t="0" r="0" b="8890"/>
            <wp:docPr id="62" name="Slika 62" descr="C:\Users\kunej\AppData\Local\Temp\Temp1_wetransfer_20221003_30-let-mestnega-redarstva-ljubljana_nrovan_009-jpg_2022-10-03_1148.zip\20221003_30 let Mestnega redarstva Ljubljana_nrovan_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kunej\AppData\Local\Temp\Temp1_wetransfer_20221003_30-let-mestnega-redarstva-ljubljana_nrovan_009-jpg_2022-10-03_1148.zip\20221003_30 let Mestnega redarstva Ljubljana_nrovan_001.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4277" cy="1611183"/>
                    </a:xfrm>
                    <a:prstGeom prst="rect">
                      <a:avLst/>
                    </a:prstGeom>
                    <a:noFill/>
                    <a:ln>
                      <a:noFill/>
                    </a:ln>
                  </pic:spPr>
                </pic:pic>
              </a:graphicData>
            </a:graphic>
          </wp:inline>
        </w:drawing>
      </w:r>
    </w:p>
    <w:p w14:paraId="34188B60" w14:textId="688C210B" w:rsidR="001A3FFC" w:rsidRPr="000A546F" w:rsidRDefault="00E24EF4" w:rsidP="002076FC">
      <w:pPr>
        <w:pStyle w:val="Napis"/>
      </w:pPr>
      <w:bookmarkStart w:id="49" w:name="_Toc128138437"/>
      <w:r w:rsidRPr="000A546F">
        <w:t xml:space="preserve">Slika </w:t>
      </w:r>
      <w:r w:rsidR="002D5563">
        <w:fldChar w:fldCharType="begin"/>
      </w:r>
      <w:r w:rsidR="002D5563">
        <w:instrText xml:space="preserve"> SEQ Slika \* ARABIC </w:instrText>
      </w:r>
      <w:r w:rsidR="002D5563">
        <w:fldChar w:fldCharType="separate"/>
      </w:r>
      <w:r w:rsidR="002D5563">
        <w:rPr>
          <w:noProof/>
        </w:rPr>
        <w:t>12</w:t>
      </w:r>
      <w:r w:rsidR="002D5563">
        <w:rPr>
          <w:noProof/>
        </w:rPr>
        <w:fldChar w:fldCharType="end"/>
      </w:r>
      <w:r w:rsidR="001A3FFC" w:rsidRPr="000A546F">
        <w:t>:</w:t>
      </w:r>
      <w:r w:rsidR="003D152B" w:rsidRPr="000A546F">
        <w:t xml:space="preserve"> Prireditev ob 30 letnici MR.</w:t>
      </w:r>
      <w:r w:rsidR="001A3FFC" w:rsidRPr="000A546F">
        <w:t xml:space="preserve"> </w:t>
      </w:r>
      <w:r w:rsidR="00407D3A" w:rsidRPr="000A546F">
        <w:t>(Vir: arhiv MR, 2022</w:t>
      </w:r>
      <w:r w:rsidR="001A3FFC" w:rsidRPr="000A546F">
        <w:t>)</w:t>
      </w:r>
      <w:bookmarkEnd w:id="49"/>
    </w:p>
    <w:p w14:paraId="3C7DF02B" w14:textId="75C78600" w:rsidR="008D4F2F" w:rsidRPr="000A546F" w:rsidRDefault="008D4F2F" w:rsidP="001A3FFC">
      <w:pPr>
        <w:rPr>
          <w:i/>
          <w:sz w:val="20"/>
          <w:szCs w:val="20"/>
          <w:lang w:val="sl-SI" w:eastAsia="sl-SI"/>
        </w:rPr>
      </w:pPr>
    </w:p>
    <w:p w14:paraId="1D66BA4C" w14:textId="4D433410" w:rsidR="00776D4B" w:rsidRPr="000A546F" w:rsidRDefault="00776D4B" w:rsidP="00776D4B">
      <w:pPr>
        <w:pStyle w:val="Naslov2"/>
      </w:pPr>
      <w:bookmarkStart w:id="50" w:name="_Toc128138404"/>
      <w:r w:rsidRPr="000A546F">
        <w:t>2.4 PRIMERI DOBRE PRAKSE IN OPERATIVNEGA DELA MR</w:t>
      </w:r>
      <w:bookmarkEnd w:id="50"/>
    </w:p>
    <w:p w14:paraId="33BEF517" w14:textId="77777777" w:rsidR="00E24EF4" w:rsidRPr="000A546F" w:rsidRDefault="00E24EF4" w:rsidP="00776D4B">
      <w:pPr>
        <w:rPr>
          <w:lang w:val="sl-SI" w:eastAsia="sl-SI"/>
        </w:rPr>
      </w:pPr>
    </w:p>
    <w:p w14:paraId="41EF8CD6" w14:textId="49DD681A" w:rsidR="001A3FFC" w:rsidRPr="000A546F" w:rsidRDefault="001A3FFC" w:rsidP="001A3FFC">
      <w:pPr>
        <w:jc w:val="both"/>
        <w:rPr>
          <w:lang w:val="sl-SI"/>
        </w:rPr>
      </w:pPr>
      <w:r w:rsidRPr="000A546F">
        <w:rPr>
          <w:lang w:val="sl-SI"/>
        </w:rPr>
        <w:t>Izpostavili bi nekaj uspešnih operativnih aktivnosti mestnih redarjev</w:t>
      </w:r>
      <w:r w:rsidR="002E61F0" w:rsidRPr="000A546F">
        <w:rPr>
          <w:lang w:val="sl-SI"/>
        </w:rPr>
        <w:t>,</w:t>
      </w:r>
      <w:r w:rsidRPr="000A546F">
        <w:rPr>
          <w:lang w:val="sl-SI"/>
        </w:rPr>
        <w:t xml:space="preserve"> v nekaterih primerih tudi na področju KD katerih nadaljnja obravnava je sicer v pristojnosti Policije, kar izkazuje pomembno vlogo prisotnosti mestnih redarjev ter predvsem odličnega sodelovanja s Policijo in drugimi deležniki na področju varnosti.</w:t>
      </w:r>
    </w:p>
    <w:p w14:paraId="620B0111" w14:textId="1AA96AF8" w:rsidR="00513D6B" w:rsidRPr="000A546F" w:rsidRDefault="001A3FFC" w:rsidP="00513D6B">
      <w:pPr>
        <w:pStyle w:val="Odstavekseznama"/>
        <w:numPr>
          <w:ilvl w:val="0"/>
          <w:numId w:val="10"/>
        </w:numPr>
        <w:jc w:val="both"/>
        <w:rPr>
          <w:lang w:val="sl-SI"/>
        </w:rPr>
      </w:pPr>
      <w:r w:rsidRPr="000A546F">
        <w:rPr>
          <w:lang w:val="sl-SI"/>
        </w:rPr>
        <w:t>V več primerih smo nudili p</w:t>
      </w:r>
      <w:r w:rsidR="00513D6B" w:rsidRPr="000A546F">
        <w:rPr>
          <w:lang w:val="sl-SI"/>
        </w:rPr>
        <w:t>rvo pomoč poškodovanim občanom</w:t>
      </w:r>
      <w:r w:rsidR="00E24EF4" w:rsidRPr="000A546F">
        <w:rPr>
          <w:lang w:val="sl-SI"/>
        </w:rPr>
        <w:t>;</w:t>
      </w:r>
    </w:p>
    <w:p w14:paraId="5449A450" w14:textId="2159B0D3" w:rsidR="00513D6B" w:rsidRPr="000A546F" w:rsidRDefault="00513D6B" w:rsidP="001A3FFC">
      <w:pPr>
        <w:pStyle w:val="Odstavekseznama"/>
        <w:numPr>
          <w:ilvl w:val="0"/>
          <w:numId w:val="10"/>
        </w:numPr>
        <w:jc w:val="both"/>
        <w:rPr>
          <w:lang w:val="sl-SI"/>
        </w:rPr>
      </w:pPr>
      <w:r w:rsidRPr="000A546F">
        <w:rPr>
          <w:lang w:val="sl-SI"/>
        </w:rPr>
        <w:t>Z</w:t>
      </w:r>
      <w:r w:rsidR="001A3FFC" w:rsidRPr="000A546F">
        <w:rPr>
          <w:lang w:val="sl-SI"/>
        </w:rPr>
        <w:t>avarovali</w:t>
      </w:r>
      <w:r w:rsidRPr="000A546F">
        <w:rPr>
          <w:lang w:val="sl-SI"/>
        </w:rPr>
        <w:t xml:space="preserve"> smo</w:t>
      </w:r>
      <w:r w:rsidR="001A3FFC" w:rsidRPr="000A546F">
        <w:rPr>
          <w:lang w:val="sl-SI"/>
        </w:rPr>
        <w:t xml:space="preserve"> kraje prometnih nesreč in izvedli prve nujne ukrepe za nudenje prve pomoč</w:t>
      </w:r>
      <w:r w:rsidR="00E24EF4" w:rsidRPr="000A546F">
        <w:rPr>
          <w:lang w:val="sl-SI"/>
        </w:rPr>
        <w:t>i do prihoda reševalcev na kraj;</w:t>
      </w:r>
      <w:r w:rsidR="001A3FFC" w:rsidRPr="000A546F">
        <w:rPr>
          <w:lang w:val="sl-SI"/>
        </w:rPr>
        <w:t xml:space="preserve"> </w:t>
      </w:r>
    </w:p>
    <w:p w14:paraId="156A763F" w14:textId="7B3C83CF" w:rsidR="00513D6B" w:rsidRPr="000A546F" w:rsidRDefault="001A3FFC" w:rsidP="001A3FFC">
      <w:pPr>
        <w:pStyle w:val="Odstavekseznama"/>
        <w:numPr>
          <w:ilvl w:val="0"/>
          <w:numId w:val="10"/>
        </w:numPr>
        <w:jc w:val="both"/>
        <w:rPr>
          <w:lang w:val="sl-SI"/>
        </w:rPr>
      </w:pPr>
      <w:r w:rsidRPr="000A546F">
        <w:rPr>
          <w:lang w:val="sl-SI"/>
        </w:rPr>
        <w:t xml:space="preserve">V enem primeru smo bili kot prvi na kraju nesreče ter oskrbeli hudo rano na glavi </w:t>
      </w:r>
      <w:r w:rsidR="00E24EF4" w:rsidRPr="000A546F">
        <w:rPr>
          <w:lang w:val="sl-SI"/>
        </w:rPr>
        <w:t>in tako osebi rešili življenje;</w:t>
      </w:r>
    </w:p>
    <w:p w14:paraId="3A3FE2B1" w14:textId="1AE9EE86" w:rsidR="00513D6B" w:rsidRPr="000A546F" w:rsidRDefault="001A3FFC" w:rsidP="001A3FFC">
      <w:pPr>
        <w:pStyle w:val="Odstavekseznama"/>
        <w:numPr>
          <w:ilvl w:val="0"/>
          <w:numId w:val="10"/>
        </w:numPr>
        <w:jc w:val="both"/>
        <w:rPr>
          <w:lang w:val="sl-SI"/>
        </w:rPr>
      </w:pPr>
      <w:r w:rsidRPr="000A546F">
        <w:rPr>
          <w:lang w:val="sl-SI"/>
        </w:rPr>
        <w:t xml:space="preserve">Prav tako smo bili s strani reševalne postaje večkrat pozvani za pomoč, v kolikor bi bila naša patrulja na terenu pred njimi. MR namreč ves čas zagotavlja prisotnost vsaj ene patrulje znotraj ožjega mestnega središča, kar je za </w:t>
      </w:r>
      <w:r w:rsidR="00E24EF4" w:rsidRPr="000A546F">
        <w:rPr>
          <w:lang w:val="sl-SI"/>
        </w:rPr>
        <w:t>reševalce lahko velika prednost;</w:t>
      </w:r>
      <w:r w:rsidRPr="000A546F">
        <w:rPr>
          <w:lang w:val="sl-SI"/>
        </w:rPr>
        <w:t xml:space="preserve"> </w:t>
      </w:r>
    </w:p>
    <w:p w14:paraId="111F712F" w14:textId="3C695211" w:rsidR="00513D6B" w:rsidRPr="000A546F" w:rsidRDefault="001A3FFC" w:rsidP="001A3FFC">
      <w:pPr>
        <w:pStyle w:val="Odstavekseznama"/>
        <w:numPr>
          <w:ilvl w:val="0"/>
          <w:numId w:val="10"/>
        </w:numPr>
        <w:jc w:val="both"/>
        <w:rPr>
          <w:lang w:val="sl-SI"/>
        </w:rPr>
      </w:pPr>
      <w:r w:rsidRPr="000A546F">
        <w:rPr>
          <w:lang w:val="sl-SI"/>
        </w:rPr>
        <w:t>Pomagali smo voznikom in voznicam, ki so zaradi okvar vozil, menjave pnevmatik ali drugih razlogov obstali z vozilom na cesti</w:t>
      </w:r>
      <w:r w:rsidR="00E24EF4" w:rsidRPr="000A546F">
        <w:rPr>
          <w:lang w:val="sl-SI"/>
        </w:rPr>
        <w:t>;</w:t>
      </w:r>
      <w:r w:rsidRPr="000A546F">
        <w:rPr>
          <w:lang w:val="sl-SI"/>
        </w:rPr>
        <w:t xml:space="preserve"> </w:t>
      </w:r>
    </w:p>
    <w:p w14:paraId="342D4F97" w14:textId="146FB8DF" w:rsidR="00513D6B" w:rsidRPr="000A546F" w:rsidRDefault="001A3FFC" w:rsidP="001A3FFC">
      <w:pPr>
        <w:pStyle w:val="Odstavekseznama"/>
        <w:numPr>
          <w:ilvl w:val="0"/>
          <w:numId w:val="10"/>
        </w:numPr>
        <w:jc w:val="both"/>
        <w:rPr>
          <w:lang w:val="sl-SI"/>
        </w:rPr>
      </w:pPr>
      <w:r w:rsidRPr="000A546F">
        <w:rPr>
          <w:lang w:val="sl-SI"/>
        </w:rPr>
        <w:t>Našli smo izgubljene denarnice, dokumente in druge stvari, ki smo jih vrnili lastnikom</w:t>
      </w:r>
      <w:r w:rsidR="00E24EF4" w:rsidRPr="000A546F">
        <w:rPr>
          <w:lang w:val="sl-SI"/>
        </w:rPr>
        <w:t>;</w:t>
      </w:r>
      <w:r w:rsidRPr="000A546F">
        <w:rPr>
          <w:lang w:val="sl-SI"/>
        </w:rPr>
        <w:t xml:space="preserve"> </w:t>
      </w:r>
    </w:p>
    <w:p w14:paraId="5E03F3EF" w14:textId="25E33D0B" w:rsidR="00513D6B" w:rsidRPr="000A546F" w:rsidRDefault="001A3FFC" w:rsidP="001A3FFC">
      <w:pPr>
        <w:pStyle w:val="Odstavekseznama"/>
        <w:numPr>
          <w:ilvl w:val="0"/>
          <w:numId w:val="10"/>
        </w:numPr>
        <w:jc w:val="both"/>
        <w:rPr>
          <w:lang w:val="sl-SI"/>
        </w:rPr>
      </w:pPr>
      <w:r w:rsidRPr="000A546F">
        <w:rPr>
          <w:lang w:val="sl-SI"/>
        </w:rPr>
        <w:t>Udeleženi smo bili pri iskanju ukradenih koles, predmetov</w:t>
      </w:r>
      <w:r w:rsidR="00E24EF4" w:rsidRPr="000A546F">
        <w:rPr>
          <w:lang w:val="sl-SI"/>
        </w:rPr>
        <w:t>;</w:t>
      </w:r>
      <w:r w:rsidRPr="000A546F">
        <w:rPr>
          <w:lang w:val="sl-SI"/>
        </w:rPr>
        <w:t xml:space="preserve"> </w:t>
      </w:r>
    </w:p>
    <w:p w14:paraId="562AABC2" w14:textId="1B493C3B" w:rsidR="001A3FFC" w:rsidRPr="000A546F" w:rsidRDefault="001A3FFC" w:rsidP="001A3FFC">
      <w:pPr>
        <w:pStyle w:val="Odstavekseznama"/>
        <w:numPr>
          <w:ilvl w:val="0"/>
          <w:numId w:val="10"/>
        </w:numPr>
        <w:jc w:val="both"/>
        <w:rPr>
          <w:lang w:val="sl-SI"/>
        </w:rPr>
      </w:pPr>
      <w:r w:rsidRPr="000A546F">
        <w:rPr>
          <w:lang w:val="sl-SI"/>
        </w:rPr>
        <w:t>V povprečju smo bili vsaj enkrat na teden vključeni v iskanje pogrešanih oseb, od tega več otrok</w:t>
      </w:r>
      <w:r w:rsidR="00E24EF4" w:rsidRPr="000A546F">
        <w:rPr>
          <w:lang w:val="sl-SI"/>
        </w:rPr>
        <w:t>;</w:t>
      </w:r>
      <w:r w:rsidRPr="000A546F">
        <w:rPr>
          <w:lang w:val="sl-SI"/>
        </w:rPr>
        <w:t xml:space="preserve"> </w:t>
      </w:r>
    </w:p>
    <w:p w14:paraId="61714A5A" w14:textId="77777777" w:rsidR="00E24EF4" w:rsidRPr="000A546F" w:rsidRDefault="00E24EF4" w:rsidP="00E24EF4">
      <w:pPr>
        <w:pStyle w:val="Odstavekseznama"/>
        <w:numPr>
          <w:ilvl w:val="0"/>
          <w:numId w:val="10"/>
        </w:numPr>
        <w:jc w:val="both"/>
        <w:rPr>
          <w:lang w:val="sl-SI"/>
        </w:rPr>
      </w:pPr>
      <w:r w:rsidRPr="000A546F">
        <w:rPr>
          <w:lang w:val="sl-SI"/>
        </w:rPr>
        <w:t xml:space="preserve">Sodelovali smo z GBL, PGD in Policijo v primeru požarov ter pri tem zavarovali kraj in skrbeli za varnost v prometu in mimoidočih; </w:t>
      </w:r>
    </w:p>
    <w:p w14:paraId="111EBA17" w14:textId="77777777" w:rsidR="00E24EF4" w:rsidRPr="000A546F" w:rsidRDefault="00E24EF4" w:rsidP="00E24EF4">
      <w:pPr>
        <w:pStyle w:val="Odstavekseznama"/>
        <w:numPr>
          <w:ilvl w:val="0"/>
          <w:numId w:val="10"/>
        </w:numPr>
        <w:rPr>
          <w:lang w:val="sl-SI"/>
        </w:rPr>
      </w:pPr>
      <w:r w:rsidRPr="000A546F">
        <w:rPr>
          <w:lang w:val="sl-SI"/>
        </w:rPr>
        <w:t xml:space="preserve">Pomoč pa smo nudili tudi izgubljenim živalim. Obveščali smo zavetišče za izgubljene živali. </w:t>
      </w:r>
    </w:p>
    <w:p w14:paraId="4D4AC06D" w14:textId="77777777" w:rsidR="00FC68C6" w:rsidRPr="000A546F" w:rsidRDefault="00FC68C6" w:rsidP="001A3FFC">
      <w:pPr>
        <w:jc w:val="both"/>
        <w:rPr>
          <w:lang w:val="sl-SI"/>
        </w:rPr>
      </w:pPr>
    </w:p>
    <w:p w14:paraId="0AF0714A" w14:textId="77777777" w:rsidR="00E24EF4" w:rsidRPr="000A546F" w:rsidRDefault="001A3FFC" w:rsidP="00E24EF4">
      <w:pPr>
        <w:keepNext/>
        <w:jc w:val="center"/>
      </w:pPr>
      <w:r w:rsidRPr="000A546F">
        <w:rPr>
          <w:noProof/>
          <w:lang w:val="sl-SI" w:eastAsia="sl-SI"/>
        </w:rPr>
        <w:drawing>
          <wp:inline distT="0" distB="0" distL="0" distR="0" wp14:anchorId="5C558393" wp14:editId="41B16B26">
            <wp:extent cx="1978925" cy="1965278"/>
            <wp:effectExtent l="0" t="0" r="2540" b="0"/>
            <wp:docPr id="22" name="Slika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5"/>
                    <a:stretch>
                      <a:fillRect/>
                    </a:stretch>
                  </pic:blipFill>
                  <pic:spPr>
                    <a:xfrm>
                      <a:off x="0" y="0"/>
                      <a:ext cx="1981909" cy="1968242"/>
                    </a:xfrm>
                    <a:prstGeom prst="rect">
                      <a:avLst/>
                    </a:prstGeom>
                  </pic:spPr>
                </pic:pic>
              </a:graphicData>
            </a:graphic>
          </wp:inline>
        </w:drawing>
      </w:r>
    </w:p>
    <w:p w14:paraId="70B8E179" w14:textId="373C79A4" w:rsidR="001A3FFC" w:rsidRPr="000A546F" w:rsidRDefault="00E24EF4" w:rsidP="002076FC">
      <w:pPr>
        <w:pStyle w:val="Napis"/>
      </w:pPr>
      <w:bookmarkStart w:id="51" w:name="_Toc128138438"/>
      <w:r w:rsidRPr="000A546F">
        <w:t xml:space="preserve">Slika </w:t>
      </w:r>
      <w:r w:rsidR="002D5563">
        <w:fldChar w:fldCharType="begin"/>
      </w:r>
      <w:r w:rsidR="002D5563">
        <w:instrText xml:space="preserve"> SEQ Slika \* ARABIC </w:instrText>
      </w:r>
      <w:r w:rsidR="002D5563">
        <w:fldChar w:fldCharType="separate"/>
      </w:r>
      <w:r w:rsidR="002D5563">
        <w:rPr>
          <w:noProof/>
        </w:rPr>
        <w:t>13</w:t>
      </w:r>
      <w:r w:rsidR="002D5563">
        <w:rPr>
          <w:noProof/>
        </w:rPr>
        <w:fldChar w:fldCharType="end"/>
      </w:r>
      <w:r w:rsidR="001A3FFC" w:rsidRPr="000A546F">
        <w:t>:</w:t>
      </w:r>
      <w:r w:rsidR="003D152B" w:rsidRPr="000A546F">
        <w:t xml:space="preserve"> Sodelovanje z reševalno službo. </w:t>
      </w:r>
      <w:r w:rsidR="001A3FFC" w:rsidRPr="000A546F">
        <w:t xml:space="preserve"> (Vir: arhiv MR, 2022)</w:t>
      </w:r>
      <w:bookmarkEnd w:id="51"/>
    </w:p>
    <w:p w14:paraId="18B1D245" w14:textId="486FF230" w:rsidR="001A3FFC" w:rsidRPr="000A546F" w:rsidRDefault="001A3FFC" w:rsidP="00E24EF4">
      <w:pPr>
        <w:contextualSpacing/>
        <w:rPr>
          <w:i/>
          <w:sz w:val="20"/>
          <w:szCs w:val="20"/>
          <w:lang w:val="sl-SI" w:eastAsia="sl-SI"/>
        </w:rPr>
      </w:pPr>
    </w:p>
    <w:p w14:paraId="7CC76B06" w14:textId="0961C802" w:rsidR="00E24EF4" w:rsidRPr="000A546F" w:rsidRDefault="00E24EF4" w:rsidP="0079344D">
      <w:pPr>
        <w:pStyle w:val="Odstavekseznama"/>
        <w:ind w:left="360"/>
        <w:jc w:val="both"/>
        <w:rPr>
          <w:noProof/>
          <w:szCs w:val="22"/>
          <w:lang w:val="sl-SI" w:eastAsia="sl-SI"/>
        </w:rPr>
      </w:pPr>
    </w:p>
    <w:p w14:paraId="0320305D" w14:textId="650C8323" w:rsidR="00C31C58" w:rsidRPr="000A546F" w:rsidRDefault="00776D4B" w:rsidP="003B0087">
      <w:pPr>
        <w:pStyle w:val="Naslov2"/>
        <w:rPr>
          <w:rStyle w:val="Hiperpovezava"/>
          <w:color w:val="auto"/>
          <w:u w:val="none"/>
        </w:rPr>
      </w:pPr>
      <w:bookmarkStart w:id="52" w:name="_Toc506389406"/>
      <w:bookmarkStart w:id="53" w:name="_Toc128138405"/>
      <w:r w:rsidRPr="000A546F">
        <w:lastRenderedPageBreak/>
        <w:t xml:space="preserve">2.5 </w:t>
      </w:r>
      <w:r w:rsidR="00C31C58" w:rsidRPr="000A546F">
        <w:t>KOMUNICIRANJE Z OBČANI, STRANKAMI IN DRUGIMI ORGANI</w:t>
      </w:r>
      <w:bookmarkEnd w:id="52"/>
      <w:bookmarkEnd w:id="53"/>
    </w:p>
    <w:p w14:paraId="04EC015B" w14:textId="77777777" w:rsidR="00C31C58" w:rsidRPr="000A546F" w:rsidRDefault="00C31C58" w:rsidP="00043BF1">
      <w:pPr>
        <w:autoSpaceDE w:val="0"/>
        <w:autoSpaceDN w:val="0"/>
        <w:adjustRightInd w:val="0"/>
        <w:jc w:val="both"/>
        <w:rPr>
          <w:szCs w:val="22"/>
          <w:highlight w:val="yellow"/>
          <w:lang w:val="sl-SI"/>
        </w:rPr>
      </w:pPr>
    </w:p>
    <w:p w14:paraId="5416B500" w14:textId="4637BA0C" w:rsidR="00955146" w:rsidRPr="000A546F" w:rsidRDefault="00524335" w:rsidP="00043BF1">
      <w:pPr>
        <w:autoSpaceDE w:val="0"/>
        <w:autoSpaceDN w:val="0"/>
        <w:jc w:val="both"/>
        <w:rPr>
          <w:szCs w:val="22"/>
          <w:lang w:val="sl-SI"/>
        </w:rPr>
      </w:pPr>
      <w:r w:rsidRPr="000A546F">
        <w:rPr>
          <w:szCs w:val="22"/>
          <w:lang w:val="sl-SI"/>
        </w:rPr>
        <w:t xml:space="preserve">Z leta v leto se </w:t>
      </w:r>
      <w:r w:rsidRPr="000A546F">
        <w:rPr>
          <w:b/>
          <w:szCs w:val="22"/>
          <w:lang w:val="sl-SI"/>
        </w:rPr>
        <w:t>povečuje število elektronske pošte</w:t>
      </w:r>
      <w:r w:rsidRPr="000A546F">
        <w:rPr>
          <w:szCs w:val="22"/>
          <w:lang w:val="sl-SI"/>
        </w:rPr>
        <w:t>, preko katere komuniciramo s strankami in drugimi organi. Na elekt</w:t>
      </w:r>
      <w:r w:rsidR="00F34132" w:rsidRPr="000A546F">
        <w:rPr>
          <w:szCs w:val="22"/>
          <w:lang w:val="sl-SI"/>
        </w:rPr>
        <w:t>ronski naslov MR smo v letu 2022</w:t>
      </w:r>
      <w:r w:rsidRPr="000A546F">
        <w:rPr>
          <w:szCs w:val="22"/>
          <w:lang w:val="sl-SI"/>
        </w:rPr>
        <w:t xml:space="preserve"> </w:t>
      </w:r>
      <w:r w:rsidR="00F34132" w:rsidRPr="000A546F">
        <w:rPr>
          <w:szCs w:val="22"/>
          <w:lang w:val="sl-SI"/>
        </w:rPr>
        <w:t xml:space="preserve">prejeli </w:t>
      </w:r>
      <w:r w:rsidR="00F34132" w:rsidRPr="000A546F">
        <w:rPr>
          <w:b/>
          <w:szCs w:val="22"/>
          <w:lang w:val="sl-SI"/>
        </w:rPr>
        <w:t>13.907</w:t>
      </w:r>
      <w:r w:rsidRPr="000A546F">
        <w:rPr>
          <w:szCs w:val="22"/>
          <w:lang w:val="sl-SI"/>
        </w:rPr>
        <w:t xml:space="preserve"> elektronskih sporočil. </w:t>
      </w:r>
    </w:p>
    <w:p w14:paraId="747D6BF7" w14:textId="68BABFCB" w:rsidR="003408EE" w:rsidRPr="000A546F" w:rsidRDefault="003408EE" w:rsidP="002076FC">
      <w:pPr>
        <w:pStyle w:val="Napis"/>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01"/>
        <w:gridCol w:w="1075"/>
        <w:gridCol w:w="1075"/>
        <w:gridCol w:w="1075"/>
        <w:gridCol w:w="1075"/>
        <w:gridCol w:w="1076"/>
      </w:tblGrid>
      <w:tr w:rsidR="00D57DE1" w:rsidRPr="000A546F" w14:paraId="026F2CCF" w14:textId="77777777" w:rsidTr="00E24EF4">
        <w:trPr>
          <w:trHeight w:val="213"/>
          <w:jc w:val="center"/>
        </w:trPr>
        <w:tc>
          <w:tcPr>
            <w:tcW w:w="9477" w:type="dxa"/>
            <w:gridSpan w:val="6"/>
            <w:shd w:val="clear" w:color="auto" w:fill="BFBFBF" w:themeFill="background1" w:themeFillShade="BF"/>
            <w:tcMar>
              <w:top w:w="0" w:type="dxa"/>
              <w:left w:w="70" w:type="dxa"/>
              <w:bottom w:w="0" w:type="dxa"/>
              <w:right w:w="70" w:type="dxa"/>
            </w:tcMar>
            <w:vAlign w:val="center"/>
            <w:hideMark/>
          </w:tcPr>
          <w:p w14:paraId="02B8B11C" w14:textId="77777777" w:rsidR="00524335" w:rsidRPr="000A546F" w:rsidRDefault="00524335" w:rsidP="00524335">
            <w:pPr>
              <w:jc w:val="center"/>
              <w:rPr>
                <w:b/>
                <w:bCs/>
                <w:szCs w:val="22"/>
                <w:lang w:val="sl-SI" w:eastAsia="sl-SI"/>
              </w:rPr>
            </w:pPr>
            <w:r w:rsidRPr="000A546F">
              <w:rPr>
                <w:b/>
                <w:bCs/>
                <w:szCs w:val="22"/>
                <w:lang w:val="sl-SI" w:eastAsia="sl-SI"/>
              </w:rPr>
              <w:t xml:space="preserve">Elektronsko poslovanje </w:t>
            </w:r>
          </w:p>
        </w:tc>
      </w:tr>
      <w:tr w:rsidR="00D57DE1" w:rsidRPr="000A546F" w14:paraId="62093D79" w14:textId="77777777" w:rsidTr="00E24EF4">
        <w:trPr>
          <w:trHeight w:val="389"/>
          <w:jc w:val="center"/>
        </w:trPr>
        <w:tc>
          <w:tcPr>
            <w:tcW w:w="4101" w:type="dxa"/>
            <w:noWrap/>
            <w:tcMar>
              <w:top w:w="0" w:type="dxa"/>
              <w:left w:w="70" w:type="dxa"/>
              <w:bottom w:w="0" w:type="dxa"/>
              <w:right w:w="70" w:type="dxa"/>
            </w:tcMar>
            <w:vAlign w:val="center"/>
            <w:hideMark/>
          </w:tcPr>
          <w:p w14:paraId="7E16A610" w14:textId="79A287A3" w:rsidR="00F34132" w:rsidRPr="000A546F" w:rsidRDefault="00F34132" w:rsidP="00F34132">
            <w:pPr>
              <w:rPr>
                <w:rFonts w:eastAsiaTheme="minorHAnsi"/>
                <w:b/>
                <w:bCs/>
                <w:szCs w:val="22"/>
                <w:lang w:val="sl-SI" w:eastAsia="sl-SI"/>
              </w:rPr>
            </w:pPr>
          </w:p>
        </w:tc>
        <w:tc>
          <w:tcPr>
            <w:tcW w:w="1075" w:type="dxa"/>
            <w:tcMar>
              <w:top w:w="0" w:type="dxa"/>
              <w:left w:w="70" w:type="dxa"/>
              <w:bottom w:w="0" w:type="dxa"/>
              <w:right w:w="70" w:type="dxa"/>
            </w:tcMar>
            <w:vAlign w:val="center"/>
          </w:tcPr>
          <w:p w14:paraId="45EDB2BC" w14:textId="55742F32" w:rsidR="00F34132" w:rsidRPr="000A546F" w:rsidRDefault="00F34132" w:rsidP="00F34132">
            <w:pPr>
              <w:jc w:val="center"/>
              <w:rPr>
                <w:rFonts w:eastAsiaTheme="minorHAnsi"/>
                <w:b/>
                <w:bCs/>
                <w:i/>
                <w:iCs/>
                <w:szCs w:val="22"/>
                <w:lang w:val="sl-SI" w:eastAsia="sl-SI"/>
              </w:rPr>
            </w:pPr>
            <w:r w:rsidRPr="000A546F">
              <w:rPr>
                <w:b/>
              </w:rPr>
              <w:t>2018</w:t>
            </w:r>
          </w:p>
        </w:tc>
        <w:tc>
          <w:tcPr>
            <w:tcW w:w="1075" w:type="dxa"/>
            <w:tcMar>
              <w:top w:w="0" w:type="dxa"/>
              <w:left w:w="70" w:type="dxa"/>
              <w:bottom w:w="0" w:type="dxa"/>
              <w:right w:w="70" w:type="dxa"/>
            </w:tcMar>
            <w:vAlign w:val="center"/>
          </w:tcPr>
          <w:p w14:paraId="4AEEC378" w14:textId="5DD046EE" w:rsidR="00F34132" w:rsidRPr="000A546F" w:rsidRDefault="00F34132" w:rsidP="00F34132">
            <w:pPr>
              <w:jc w:val="center"/>
              <w:rPr>
                <w:b/>
                <w:bCs/>
                <w:i/>
                <w:iCs/>
                <w:szCs w:val="22"/>
                <w:lang w:val="sl-SI" w:eastAsia="sl-SI"/>
              </w:rPr>
            </w:pPr>
            <w:r w:rsidRPr="000A546F">
              <w:rPr>
                <w:b/>
              </w:rPr>
              <w:t>2019</w:t>
            </w:r>
          </w:p>
        </w:tc>
        <w:tc>
          <w:tcPr>
            <w:tcW w:w="1075" w:type="dxa"/>
            <w:tcMar>
              <w:top w:w="0" w:type="dxa"/>
              <w:left w:w="70" w:type="dxa"/>
              <w:bottom w:w="0" w:type="dxa"/>
              <w:right w:w="70" w:type="dxa"/>
            </w:tcMar>
            <w:vAlign w:val="center"/>
          </w:tcPr>
          <w:p w14:paraId="44CD9F05" w14:textId="0E75A9CA" w:rsidR="00F34132" w:rsidRPr="000A546F" w:rsidRDefault="00F34132" w:rsidP="00F34132">
            <w:pPr>
              <w:jc w:val="center"/>
              <w:rPr>
                <w:b/>
                <w:bCs/>
                <w:i/>
                <w:iCs/>
                <w:szCs w:val="22"/>
                <w:lang w:val="sl-SI" w:eastAsia="sl-SI"/>
              </w:rPr>
            </w:pPr>
            <w:r w:rsidRPr="000A546F">
              <w:rPr>
                <w:b/>
              </w:rPr>
              <w:t>2020</w:t>
            </w:r>
          </w:p>
        </w:tc>
        <w:tc>
          <w:tcPr>
            <w:tcW w:w="1075" w:type="dxa"/>
            <w:tcMar>
              <w:top w:w="0" w:type="dxa"/>
              <w:left w:w="70" w:type="dxa"/>
              <w:bottom w:w="0" w:type="dxa"/>
              <w:right w:w="70" w:type="dxa"/>
            </w:tcMar>
            <w:vAlign w:val="center"/>
          </w:tcPr>
          <w:p w14:paraId="1F5A6726" w14:textId="2442150C" w:rsidR="00F34132" w:rsidRPr="000A546F" w:rsidRDefault="00F34132" w:rsidP="00F34132">
            <w:pPr>
              <w:jc w:val="center"/>
              <w:rPr>
                <w:b/>
                <w:bCs/>
                <w:i/>
                <w:iCs/>
                <w:szCs w:val="22"/>
                <w:lang w:val="sl-SI" w:eastAsia="sl-SI"/>
              </w:rPr>
            </w:pPr>
            <w:r w:rsidRPr="000A546F">
              <w:rPr>
                <w:b/>
              </w:rPr>
              <w:t>2021</w:t>
            </w:r>
          </w:p>
        </w:tc>
        <w:tc>
          <w:tcPr>
            <w:tcW w:w="1076" w:type="dxa"/>
            <w:vAlign w:val="center"/>
          </w:tcPr>
          <w:p w14:paraId="6A33D898" w14:textId="26CF6297" w:rsidR="00F34132" w:rsidRPr="000A546F" w:rsidRDefault="00F34132" w:rsidP="00F34132">
            <w:pPr>
              <w:jc w:val="center"/>
              <w:rPr>
                <w:b/>
                <w:bCs/>
                <w:i/>
                <w:iCs/>
                <w:szCs w:val="22"/>
                <w:lang w:val="sl-SI" w:eastAsia="sl-SI"/>
              </w:rPr>
            </w:pPr>
            <w:r w:rsidRPr="000A546F">
              <w:rPr>
                <w:b/>
                <w:bCs/>
                <w:i/>
                <w:iCs/>
                <w:szCs w:val="22"/>
                <w:lang w:val="sl-SI" w:eastAsia="sl-SI"/>
              </w:rPr>
              <w:t>2022</w:t>
            </w:r>
          </w:p>
        </w:tc>
      </w:tr>
      <w:tr w:rsidR="00D57DE1" w:rsidRPr="000A546F" w14:paraId="0FF66F07" w14:textId="77777777" w:rsidTr="00E24EF4">
        <w:trPr>
          <w:trHeight w:val="172"/>
          <w:jc w:val="center"/>
        </w:trPr>
        <w:tc>
          <w:tcPr>
            <w:tcW w:w="4101" w:type="dxa"/>
            <w:noWrap/>
            <w:tcMar>
              <w:top w:w="0" w:type="dxa"/>
              <w:left w:w="70" w:type="dxa"/>
              <w:bottom w:w="0" w:type="dxa"/>
              <w:right w:w="70" w:type="dxa"/>
            </w:tcMar>
            <w:vAlign w:val="center"/>
            <w:hideMark/>
          </w:tcPr>
          <w:p w14:paraId="17882745" w14:textId="77777777" w:rsidR="00F34132" w:rsidRPr="000A546F" w:rsidRDefault="00F34132" w:rsidP="00F34132">
            <w:pPr>
              <w:rPr>
                <w:b/>
                <w:bCs/>
                <w:i/>
                <w:iCs/>
                <w:szCs w:val="22"/>
                <w:lang w:val="sl-SI" w:eastAsia="sl-SI"/>
              </w:rPr>
            </w:pPr>
            <w:r w:rsidRPr="000A546F">
              <w:rPr>
                <w:b/>
                <w:bCs/>
                <w:i/>
                <w:iCs/>
                <w:szCs w:val="22"/>
                <w:lang w:val="sl-SI" w:eastAsia="sl-SI"/>
              </w:rPr>
              <w:t xml:space="preserve">Vhodna elektronska sporočila </w:t>
            </w:r>
          </w:p>
        </w:tc>
        <w:tc>
          <w:tcPr>
            <w:tcW w:w="1075" w:type="dxa"/>
            <w:tcMar>
              <w:top w:w="0" w:type="dxa"/>
              <w:left w:w="70" w:type="dxa"/>
              <w:bottom w:w="0" w:type="dxa"/>
              <w:right w:w="70" w:type="dxa"/>
            </w:tcMar>
            <w:vAlign w:val="center"/>
          </w:tcPr>
          <w:p w14:paraId="5D575383" w14:textId="654370FF" w:rsidR="00F34132" w:rsidRPr="000A546F" w:rsidRDefault="00F34132" w:rsidP="00F34132">
            <w:pPr>
              <w:jc w:val="right"/>
              <w:rPr>
                <w:b/>
                <w:bCs/>
                <w:i/>
                <w:iCs/>
                <w:szCs w:val="22"/>
                <w:lang w:val="sl-SI" w:eastAsia="sl-SI"/>
              </w:rPr>
            </w:pPr>
            <w:r w:rsidRPr="000A546F">
              <w:rPr>
                <w:b/>
                <w:bCs/>
                <w:i/>
                <w:iCs/>
                <w:szCs w:val="22"/>
                <w:lang w:val="sl-SI" w:eastAsia="sl-SI"/>
              </w:rPr>
              <w:t>6.861</w:t>
            </w:r>
          </w:p>
        </w:tc>
        <w:tc>
          <w:tcPr>
            <w:tcW w:w="1075" w:type="dxa"/>
            <w:tcMar>
              <w:top w:w="0" w:type="dxa"/>
              <w:left w:w="70" w:type="dxa"/>
              <w:bottom w:w="0" w:type="dxa"/>
              <w:right w:w="70" w:type="dxa"/>
            </w:tcMar>
            <w:vAlign w:val="center"/>
          </w:tcPr>
          <w:p w14:paraId="7A2BB36F" w14:textId="3FF031F2" w:rsidR="00F34132" w:rsidRPr="000A546F" w:rsidRDefault="00F34132" w:rsidP="00F34132">
            <w:pPr>
              <w:jc w:val="right"/>
              <w:rPr>
                <w:b/>
                <w:bCs/>
                <w:i/>
                <w:iCs/>
                <w:szCs w:val="22"/>
                <w:lang w:val="sl-SI" w:eastAsia="sl-SI"/>
              </w:rPr>
            </w:pPr>
            <w:r w:rsidRPr="000A546F">
              <w:rPr>
                <w:b/>
                <w:bCs/>
                <w:i/>
                <w:iCs/>
                <w:szCs w:val="22"/>
                <w:lang w:val="sl-SI" w:eastAsia="sl-SI"/>
              </w:rPr>
              <w:t>6.876</w:t>
            </w:r>
          </w:p>
        </w:tc>
        <w:tc>
          <w:tcPr>
            <w:tcW w:w="1075" w:type="dxa"/>
            <w:noWrap/>
            <w:tcMar>
              <w:top w:w="0" w:type="dxa"/>
              <w:left w:w="70" w:type="dxa"/>
              <w:bottom w:w="0" w:type="dxa"/>
              <w:right w:w="70" w:type="dxa"/>
            </w:tcMar>
            <w:vAlign w:val="center"/>
          </w:tcPr>
          <w:p w14:paraId="798FAA46" w14:textId="52FF765C" w:rsidR="00F34132" w:rsidRPr="000A546F" w:rsidRDefault="00F34132" w:rsidP="00F34132">
            <w:pPr>
              <w:jc w:val="right"/>
              <w:rPr>
                <w:b/>
                <w:bCs/>
                <w:i/>
                <w:iCs/>
                <w:szCs w:val="22"/>
                <w:lang w:val="sl-SI" w:eastAsia="sl-SI"/>
              </w:rPr>
            </w:pPr>
            <w:r w:rsidRPr="000A546F">
              <w:rPr>
                <w:b/>
                <w:bCs/>
                <w:i/>
                <w:iCs/>
                <w:szCs w:val="22"/>
                <w:lang w:val="sl-SI" w:eastAsia="sl-SI"/>
              </w:rPr>
              <w:t>7.241</w:t>
            </w:r>
          </w:p>
        </w:tc>
        <w:tc>
          <w:tcPr>
            <w:tcW w:w="1075" w:type="dxa"/>
            <w:tcMar>
              <w:top w:w="0" w:type="dxa"/>
              <w:left w:w="70" w:type="dxa"/>
              <w:bottom w:w="0" w:type="dxa"/>
              <w:right w:w="70" w:type="dxa"/>
            </w:tcMar>
            <w:vAlign w:val="center"/>
          </w:tcPr>
          <w:p w14:paraId="17843080" w14:textId="162E31D9" w:rsidR="00F34132" w:rsidRPr="000A546F" w:rsidRDefault="00F34132" w:rsidP="00F34132">
            <w:pPr>
              <w:jc w:val="right"/>
              <w:rPr>
                <w:b/>
                <w:bCs/>
                <w:i/>
                <w:iCs/>
                <w:szCs w:val="22"/>
                <w:lang w:val="sl-SI" w:eastAsia="sl-SI"/>
              </w:rPr>
            </w:pPr>
            <w:r w:rsidRPr="000A546F">
              <w:rPr>
                <w:b/>
                <w:bCs/>
                <w:i/>
                <w:iCs/>
                <w:szCs w:val="22"/>
                <w:lang w:val="sl-SI" w:eastAsia="sl-SI"/>
              </w:rPr>
              <w:t>10.542</w:t>
            </w:r>
          </w:p>
        </w:tc>
        <w:tc>
          <w:tcPr>
            <w:tcW w:w="1076" w:type="dxa"/>
            <w:vAlign w:val="center"/>
          </w:tcPr>
          <w:p w14:paraId="454555B9" w14:textId="7B38EAB0" w:rsidR="00F34132" w:rsidRPr="000A546F" w:rsidRDefault="00F34132" w:rsidP="00F34132">
            <w:pPr>
              <w:ind w:right="125"/>
              <w:jc w:val="right"/>
              <w:rPr>
                <w:b/>
                <w:bCs/>
                <w:i/>
                <w:iCs/>
                <w:szCs w:val="22"/>
                <w:lang w:val="sl-SI" w:eastAsia="sl-SI"/>
              </w:rPr>
            </w:pPr>
            <w:r w:rsidRPr="000A546F">
              <w:rPr>
                <w:b/>
                <w:bCs/>
                <w:i/>
                <w:iCs/>
                <w:szCs w:val="22"/>
                <w:lang w:val="sl-SI" w:eastAsia="sl-SI"/>
              </w:rPr>
              <w:t>13.907</w:t>
            </w:r>
          </w:p>
        </w:tc>
      </w:tr>
      <w:tr w:rsidR="00D57DE1" w:rsidRPr="000A546F" w14:paraId="111ED349" w14:textId="77777777" w:rsidTr="00E24EF4">
        <w:trPr>
          <w:trHeight w:val="172"/>
          <w:jc w:val="center"/>
        </w:trPr>
        <w:tc>
          <w:tcPr>
            <w:tcW w:w="4101" w:type="dxa"/>
            <w:noWrap/>
            <w:tcMar>
              <w:top w:w="0" w:type="dxa"/>
              <w:left w:w="70" w:type="dxa"/>
              <w:bottom w:w="0" w:type="dxa"/>
              <w:right w:w="70" w:type="dxa"/>
            </w:tcMar>
            <w:vAlign w:val="center"/>
            <w:hideMark/>
          </w:tcPr>
          <w:p w14:paraId="7C0E2AB1" w14:textId="77777777" w:rsidR="00F34132" w:rsidRPr="000A546F" w:rsidRDefault="00F34132" w:rsidP="00F34132">
            <w:pPr>
              <w:rPr>
                <w:b/>
                <w:bCs/>
                <w:i/>
                <w:iCs/>
                <w:szCs w:val="22"/>
                <w:lang w:val="sl-SI" w:eastAsia="sl-SI"/>
              </w:rPr>
            </w:pPr>
            <w:r w:rsidRPr="000A546F">
              <w:rPr>
                <w:b/>
                <w:bCs/>
                <w:i/>
                <w:iCs/>
                <w:szCs w:val="22"/>
                <w:lang w:val="sl-SI" w:eastAsia="sl-SI"/>
              </w:rPr>
              <w:t>Izhodna elektronska sporočila</w:t>
            </w:r>
          </w:p>
        </w:tc>
        <w:tc>
          <w:tcPr>
            <w:tcW w:w="1075" w:type="dxa"/>
            <w:tcMar>
              <w:top w:w="0" w:type="dxa"/>
              <w:left w:w="70" w:type="dxa"/>
              <w:bottom w:w="0" w:type="dxa"/>
              <w:right w:w="70" w:type="dxa"/>
            </w:tcMar>
            <w:vAlign w:val="center"/>
          </w:tcPr>
          <w:p w14:paraId="4688CF9F" w14:textId="6752CCB0" w:rsidR="00F34132" w:rsidRPr="000A546F" w:rsidRDefault="00F34132" w:rsidP="00F34132">
            <w:pPr>
              <w:jc w:val="right"/>
              <w:rPr>
                <w:b/>
                <w:bCs/>
                <w:i/>
                <w:iCs/>
                <w:szCs w:val="22"/>
                <w:lang w:val="sl-SI" w:eastAsia="sl-SI"/>
              </w:rPr>
            </w:pPr>
            <w:r w:rsidRPr="000A546F">
              <w:rPr>
                <w:b/>
                <w:bCs/>
                <w:i/>
                <w:iCs/>
                <w:szCs w:val="22"/>
                <w:lang w:val="sl-SI" w:eastAsia="sl-SI"/>
              </w:rPr>
              <w:t>5.344</w:t>
            </w:r>
          </w:p>
        </w:tc>
        <w:tc>
          <w:tcPr>
            <w:tcW w:w="1075" w:type="dxa"/>
            <w:tcMar>
              <w:top w:w="0" w:type="dxa"/>
              <w:left w:w="70" w:type="dxa"/>
              <w:bottom w:w="0" w:type="dxa"/>
              <w:right w:w="70" w:type="dxa"/>
            </w:tcMar>
            <w:vAlign w:val="center"/>
          </w:tcPr>
          <w:p w14:paraId="0991E267" w14:textId="563D3D5E" w:rsidR="00F34132" w:rsidRPr="000A546F" w:rsidRDefault="00F34132" w:rsidP="00F34132">
            <w:pPr>
              <w:jc w:val="right"/>
              <w:rPr>
                <w:b/>
                <w:bCs/>
                <w:i/>
                <w:iCs/>
                <w:szCs w:val="22"/>
                <w:lang w:val="sl-SI" w:eastAsia="sl-SI"/>
              </w:rPr>
            </w:pPr>
            <w:r w:rsidRPr="000A546F">
              <w:rPr>
                <w:b/>
                <w:bCs/>
                <w:i/>
                <w:iCs/>
                <w:szCs w:val="22"/>
                <w:lang w:val="sl-SI" w:eastAsia="sl-SI"/>
              </w:rPr>
              <w:t>4.578</w:t>
            </w:r>
          </w:p>
        </w:tc>
        <w:tc>
          <w:tcPr>
            <w:tcW w:w="1075" w:type="dxa"/>
            <w:noWrap/>
            <w:tcMar>
              <w:top w:w="0" w:type="dxa"/>
              <w:left w:w="70" w:type="dxa"/>
              <w:bottom w:w="0" w:type="dxa"/>
              <w:right w:w="70" w:type="dxa"/>
            </w:tcMar>
            <w:vAlign w:val="center"/>
          </w:tcPr>
          <w:p w14:paraId="3CA74284" w14:textId="2D6C884E" w:rsidR="00F34132" w:rsidRPr="000A546F" w:rsidRDefault="00F34132" w:rsidP="00F34132">
            <w:pPr>
              <w:jc w:val="right"/>
              <w:rPr>
                <w:b/>
                <w:bCs/>
                <w:i/>
                <w:iCs/>
                <w:szCs w:val="22"/>
                <w:lang w:val="sl-SI" w:eastAsia="sl-SI"/>
              </w:rPr>
            </w:pPr>
            <w:r w:rsidRPr="000A546F">
              <w:rPr>
                <w:b/>
                <w:bCs/>
                <w:i/>
                <w:iCs/>
                <w:szCs w:val="22"/>
                <w:lang w:val="sl-SI" w:eastAsia="sl-SI"/>
              </w:rPr>
              <w:t>5.179</w:t>
            </w:r>
          </w:p>
        </w:tc>
        <w:tc>
          <w:tcPr>
            <w:tcW w:w="1075" w:type="dxa"/>
            <w:tcMar>
              <w:top w:w="0" w:type="dxa"/>
              <w:left w:w="70" w:type="dxa"/>
              <w:bottom w:w="0" w:type="dxa"/>
              <w:right w:w="70" w:type="dxa"/>
            </w:tcMar>
            <w:vAlign w:val="center"/>
          </w:tcPr>
          <w:p w14:paraId="77AF8529" w14:textId="053B0610" w:rsidR="00F34132" w:rsidRPr="000A546F" w:rsidRDefault="00F34132" w:rsidP="00F34132">
            <w:pPr>
              <w:jc w:val="right"/>
              <w:rPr>
                <w:b/>
                <w:bCs/>
                <w:i/>
                <w:iCs/>
                <w:szCs w:val="22"/>
                <w:lang w:val="sl-SI" w:eastAsia="sl-SI"/>
              </w:rPr>
            </w:pPr>
            <w:r w:rsidRPr="000A546F">
              <w:rPr>
                <w:b/>
                <w:bCs/>
                <w:i/>
                <w:iCs/>
                <w:szCs w:val="22"/>
                <w:lang w:val="sl-SI" w:eastAsia="sl-SI"/>
              </w:rPr>
              <w:t>9.478</w:t>
            </w:r>
          </w:p>
        </w:tc>
        <w:tc>
          <w:tcPr>
            <w:tcW w:w="1076" w:type="dxa"/>
            <w:vAlign w:val="center"/>
          </w:tcPr>
          <w:p w14:paraId="2394737A" w14:textId="2C6AC14F" w:rsidR="00F34132" w:rsidRPr="000A546F" w:rsidRDefault="00F34132" w:rsidP="00F34132">
            <w:pPr>
              <w:ind w:right="125"/>
              <w:jc w:val="right"/>
              <w:rPr>
                <w:b/>
                <w:bCs/>
                <w:i/>
                <w:iCs/>
                <w:szCs w:val="22"/>
                <w:lang w:val="sl-SI" w:eastAsia="sl-SI"/>
              </w:rPr>
            </w:pPr>
            <w:r w:rsidRPr="000A546F">
              <w:rPr>
                <w:b/>
                <w:bCs/>
                <w:i/>
                <w:iCs/>
                <w:szCs w:val="22"/>
                <w:lang w:val="sl-SI" w:eastAsia="sl-SI"/>
              </w:rPr>
              <w:t>12.948</w:t>
            </w:r>
          </w:p>
        </w:tc>
      </w:tr>
      <w:tr w:rsidR="00D57DE1" w:rsidRPr="000A546F" w14:paraId="530BB739" w14:textId="77777777" w:rsidTr="00E24EF4">
        <w:trPr>
          <w:trHeight w:val="172"/>
          <w:jc w:val="center"/>
        </w:trPr>
        <w:tc>
          <w:tcPr>
            <w:tcW w:w="4101" w:type="dxa"/>
            <w:noWrap/>
            <w:tcMar>
              <w:top w:w="0" w:type="dxa"/>
              <w:left w:w="70" w:type="dxa"/>
              <w:bottom w:w="0" w:type="dxa"/>
              <w:right w:w="70" w:type="dxa"/>
            </w:tcMar>
            <w:vAlign w:val="center"/>
            <w:hideMark/>
          </w:tcPr>
          <w:p w14:paraId="669C4154" w14:textId="77777777" w:rsidR="00F34132" w:rsidRPr="000A546F" w:rsidRDefault="00F34132" w:rsidP="00F34132">
            <w:pPr>
              <w:rPr>
                <w:rFonts w:eastAsiaTheme="minorHAnsi"/>
                <w:szCs w:val="22"/>
                <w:lang w:val="sl-SI" w:eastAsia="sl-SI"/>
              </w:rPr>
            </w:pPr>
            <w:r w:rsidRPr="000A546F">
              <w:rPr>
                <w:szCs w:val="22"/>
                <w:lang w:val="sl-SI" w:eastAsia="sl-SI"/>
              </w:rPr>
              <w:t>Odgovori na pobude</w:t>
            </w:r>
          </w:p>
        </w:tc>
        <w:tc>
          <w:tcPr>
            <w:tcW w:w="1075" w:type="dxa"/>
            <w:tcMar>
              <w:top w:w="0" w:type="dxa"/>
              <w:left w:w="70" w:type="dxa"/>
              <w:bottom w:w="0" w:type="dxa"/>
              <w:right w:w="70" w:type="dxa"/>
            </w:tcMar>
            <w:vAlign w:val="center"/>
          </w:tcPr>
          <w:p w14:paraId="13831AFF" w14:textId="6E8364E9" w:rsidR="00F34132" w:rsidRPr="000A546F" w:rsidRDefault="00F34132" w:rsidP="00F34132">
            <w:pPr>
              <w:jc w:val="right"/>
              <w:rPr>
                <w:szCs w:val="22"/>
                <w:lang w:val="sl-SI"/>
              </w:rPr>
            </w:pPr>
            <w:r w:rsidRPr="000A546F">
              <w:t>755</w:t>
            </w:r>
          </w:p>
        </w:tc>
        <w:tc>
          <w:tcPr>
            <w:tcW w:w="1075" w:type="dxa"/>
            <w:tcMar>
              <w:top w:w="0" w:type="dxa"/>
              <w:left w:w="70" w:type="dxa"/>
              <w:bottom w:w="0" w:type="dxa"/>
              <w:right w:w="70" w:type="dxa"/>
            </w:tcMar>
            <w:vAlign w:val="center"/>
          </w:tcPr>
          <w:p w14:paraId="27AF5632" w14:textId="06681D56" w:rsidR="00F34132" w:rsidRPr="000A546F" w:rsidRDefault="00F34132" w:rsidP="00F34132">
            <w:pPr>
              <w:jc w:val="right"/>
              <w:rPr>
                <w:szCs w:val="22"/>
                <w:lang w:val="sl-SI"/>
              </w:rPr>
            </w:pPr>
            <w:r w:rsidRPr="000A546F">
              <w:t>1.218</w:t>
            </w:r>
          </w:p>
        </w:tc>
        <w:tc>
          <w:tcPr>
            <w:tcW w:w="1075" w:type="dxa"/>
            <w:noWrap/>
            <w:tcMar>
              <w:top w:w="0" w:type="dxa"/>
              <w:left w:w="70" w:type="dxa"/>
              <w:bottom w:w="0" w:type="dxa"/>
              <w:right w:w="70" w:type="dxa"/>
            </w:tcMar>
            <w:vAlign w:val="center"/>
          </w:tcPr>
          <w:p w14:paraId="0C8A806D" w14:textId="37B5ECDB" w:rsidR="00F34132" w:rsidRPr="000A546F" w:rsidRDefault="00F34132" w:rsidP="00F34132">
            <w:pPr>
              <w:jc w:val="right"/>
              <w:rPr>
                <w:szCs w:val="22"/>
                <w:lang w:val="sl-SI"/>
              </w:rPr>
            </w:pPr>
            <w:r w:rsidRPr="000A546F">
              <w:t>1.247</w:t>
            </w:r>
          </w:p>
        </w:tc>
        <w:tc>
          <w:tcPr>
            <w:tcW w:w="1075" w:type="dxa"/>
            <w:tcMar>
              <w:top w:w="0" w:type="dxa"/>
              <w:left w:w="70" w:type="dxa"/>
              <w:bottom w:w="0" w:type="dxa"/>
              <w:right w:w="70" w:type="dxa"/>
            </w:tcMar>
            <w:vAlign w:val="center"/>
          </w:tcPr>
          <w:p w14:paraId="386D9B48" w14:textId="44643814" w:rsidR="00F34132" w:rsidRPr="000A546F" w:rsidRDefault="00F34132" w:rsidP="00F34132">
            <w:pPr>
              <w:jc w:val="right"/>
              <w:rPr>
                <w:szCs w:val="22"/>
                <w:lang w:val="sl-SI"/>
              </w:rPr>
            </w:pPr>
            <w:r w:rsidRPr="000A546F">
              <w:t>1.402</w:t>
            </w:r>
          </w:p>
        </w:tc>
        <w:tc>
          <w:tcPr>
            <w:tcW w:w="1076" w:type="dxa"/>
            <w:vAlign w:val="center"/>
          </w:tcPr>
          <w:p w14:paraId="5FEAF025" w14:textId="48634887" w:rsidR="00F34132" w:rsidRPr="000A546F" w:rsidRDefault="00F34132" w:rsidP="00F34132">
            <w:pPr>
              <w:ind w:right="125"/>
              <w:jc w:val="right"/>
              <w:rPr>
                <w:szCs w:val="22"/>
                <w:lang w:val="sl-SI"/>
              </w:rPr>
            </w:pPr>
            <w:r w:rsidRPr="000A546F">
              <w:t>1.474</w:t>
            </w:r>
          </w:p>
        </w:tc>
      </w:tr>
      <w:tr w:rsidR="00D57DE1" w:rsidRPr="000A546F" w14:paraId="7A229EE9" w14:textId="77777777" w:rsidTr="00E24EF4">
        <w:trPr>
          <w:trHeight w:val="172"/>
          <w:jc w:val="center"/>
        </w:trPr>
        <w:tc>
          <w:tcPr>
            <w:tcW w:w="4101" w:type="dxa"/>
            <w:noWrap/>
            <w:tcMar>
              <w:top w:w="0" w:type="dxa"/>
              <w:left w:w="70" w:type="dxa"/>
              <w:bottom w:w="0" w:type="dxa"/>
              <w:right w:w="70" w:type="dxa"/>
            </w:tcMar>
            <w:vAlign w:val="center"/>
            <w:hideMark/>
          </w:tcPr>
          <w:p w14:paraId="0380E23F" w14:textId="77777777" w:rsidR="00F34132" w:rsidRPr="000A546F" w:rsidRDefault="00F34132" w:rsidP="00F34132">
            <w:pPr>
              <w:rPr>
                <w:rFonts w:eastAsiaTheme="minorHAnsi"/>
                <w:szCs w:val="22"/>
                <w:lang w:val="sl-SI" w:eastAsia="sl-SI"/>
              </w:rPr>
            </w:pPr>
            <w:r w:rsidRPr="000A546F">
              <w:rPr>
                <w:szCs w:val="22"/>
                <w:lang w:val="sl-SI" w:eastAsia="sl-SI"/>
              </w:rPr>
              <w:t>Odgovori na novinarska vprašanja</w:t>
            </w:r>
          </w:p>
        </w:tc>
        <w:tc>
          <w:tcPr>
            <w:tcW w:w="1075" w:type="dxa"/>
            <w:tcMar>
              <w:top w:w="0" w:type="dxa"/>
              <w:left w:w="70" w:type="dxa"/>
              <w:bottom w:w="0" w:type="dxa"/>
              <w:right w:w="70" w:type="dxa"/>
            </w:tcMar>
            <w:vAlign w:val="center"/>
          </w:tcPr>
          <w:p w14:paraId="02744AE1" w14:textId="41C32AD7" w:rsidR="00F34132" w:rsidRPr="000A546F" w:rsidRDefault="00F34132" w:rsidP="00F34132">
            <w:pPr>
              <w:jc w:val="right"/>
              <w:rPr>
                <w:szCs w:val="22"/>
                <w:lang w:val="sl-SI"/>
              </w:rPr>
            </w:pPr>
            <w:r w:rsidRPr="000A546F">
              <w:t>451</w:t>
            </w:r>
          </w:p>
        </w:tc>
        <w:tc>
          <w:tcPr>
            <w:tcW w:w="1075" w:type="dxa"/>
            <w:tcMar>
              <w:top w:w="0" w:type="dxa"/>
              <w:left w:w="70" w:type="dxa"/>
              <w:bottom w:w="0" w:type="dxa"/>
              <w:right w:w="70" w:type="dxa"/>
            </w:tcMar>
            <w:vAlign w:val="center"/>
          </w:tcPr>
          <w:p w14:paraId="426951DC" w14:textId="7CB8DEFC" w:rsidR="00F34132" w:rsidRPr="000A546F" w:rsidRDefault="00F34132" w:rsidP="00F34132">
            <w:pPr>
              <w:jc w:val="right"/>
              <w:rPr>
                <w:szCs w:val="22"/>
                <w:lang w:val="sl-SI"/>
              </w:rPr>
            </w:pPr>
            <w:r w:rsidRPr="000A546F">
              <w:t>138</w:t>
            </w:r>
          </w:p>
        </w:tc>
        <w:tc>
          <w:tcPr>
            <w:tcW w:w="1075" w:type="dxa"/>
            <w:noWrap/>
            <w:tcMar>
              <w:top w:w="0" w:type="dxa"/>
              <w:left w:w="70" w:type="dxa"/>
              <w:bottom w:w="0" w:type="dxa"/>
              <w:right w:w="70" w:type="dxa"/>
            </w:tcMar>
            <w:vAlign w:val="center"/>
          </w:tcPr>
          <w:p w14:paraId="5D7640A3" w14:textId="594C6333" w:rsidR="00F34132" w:rsidRPr="000A546F" w:rsidRDefault="00F34132" w:rsidP="00F34132">
            <w:pPr>
              <w:jc w:val="right"/>
              <w:rPr>
                <w:szCs w:val="22"/>
                <w:lang w:val="sl-SI"/>
              </w:rPr>
            </w:pPr>
            <w:r w:rsidRPr="000A546F">
              <w:t>117</w:t>
            </w:r>
          </w:p>
        </w:tc>
        <w:tc>
          <w:tcPr>
            <w:tcW w:w="1075" w:type="dxa"/>
            <w:tcMar>
              <w:top w:w="0" w:type="dxa"/>
              <w:left w:w="70" w:type="dxa"/>
              <w:bottom w:w="0" w:type="dxa"/>
              <w:right w:w="70" w:type="dxa"/>
            </w:tcMar>
            <w:vAlign w:val="center"/>
          </w:tcPr>
          <w:p w14:paraId="1C9A8449" w14:textId="53C82DCF" w:rsidR="00F34132" w:rsidRPr="000A546F" w:rsidRDefault="00F34132" w:rsidP="00F34132">
            <w:pPr>
              <w:jc w:val="right"/>
              <w:rPr>
                <w:szCs w:val="22"/>
                <w:lang w:val="sl-SI"/>
              </w:rPr>
            </w:pPr>
            <w:r w:rsidRPr="000A546F">
              <w:t>63</w:t>
            </w:r>
          </w:p>
        </w:tc>
        <w:tc>
          <w:tcPr>
            <w:tcW w:w="1076" w:type="dxa"/>
            <w:vAlign w:val="center"/>
          </w:tcPr>
          <w:p w14:paraId="6ED19A8A" w14:textId="3721747A" w:rsidR="00F34132" w:rsidRPr="000A546F" w:rsidRDefault="00F34132" w:rsidP="00F34132">
            <w:pPr>
              <w:ind w:right="125"/>
              <w:jc w:val="right"/>
              <w:rPr>
                <w:szCs w:val="22"/>
                <w:lang w:val="sl-SI"/>
              </w:rPr>
            </w:pPr>
            <w:r w:rsidRPr="000A546F">
              <w:t>89</w:t>
            </w:r>
          </w:p>
        </w:tc>
      </w:tr>
      <w:tr w:rsidR="00D57DE1" w:rsidRPr="000A546F" w14:paraId="357E4BD4" w14:textId="77777777" w:rsidTr="00E24EF4">
        <w:trPr>
          <w:trHeight w:val="258"/>
          <w:jc w:val="center"/>
        </w:trPr>
        <w:tc>
          <w:tcPr>
            <w:tcW w:w="4101" w:type="dxa"/>
            <w:noWrap/>
            <w:tcMar>
              <w:top w:w="0" w:type="dxa"/>
              <w:left w:w="70" w:type="dxa"/>
              <w:bottom w:w="0" w:type="dxa"/>
              <w:right w:w="70" w:type="dxa"/>
            </w:tcMar>
            <w:vAlign w:val="center"/>
            <w:hideMark/>
          </w:tcPr>
          <w:p w14:paraId="1D373760" w14:textId="77777777" w:rsidR="00F34132" w:rsidRPr="000A546F" w:rsidRDefault="00F34132" w:rsidP="00F34132">
            <w:pPr>
              <w:rPr>
                <w:rFonts w:eastAsiaTheme="minorHAnsi"/>
                <w:szCs w:val="22"/>
                <w:lang w:val="sl-SI" w:eastAsia="sl-SI"/>
              </w:rPr>
            </w:pPr>
            <w:r w:rsidRPr="000A546F">
              <w:rPr>
                <w:szCs w:val="22"/>
                <w:lang w:val="sl-SI" w:eastAsia="sl-SI"/>
              </w:rPr>
              <w:t>Odgovori strankam, občanom, drugim organom in ostalo</w:t>
            </w:r>
          </w:p>
        </w:tc>
        <w:tc>
          <w:tcPr>
            <w:tcW w:w="1075" w:type="dxa"/>
            <w:tcMar>
              <w:top w:w="0" w:type="dxa"/>
              <w:left w:w="70" w:type="dxa"/>
              <w:bottom w:w="0" w:type="dxa"/>
              <w:right w:w="70" w:type="dxa"/>
            </w:tcMar>
            <w:vAlign w:val="center"/>
          </w:tcPr>
          <w:p w14:paraId="6A54128C" w14:textId="774F5F08" w:rsidR="00F34132" w:rsidRPr="000A546F" w:rsidRDefault="00F34132" w:rsidP="00F34132">
            <w:pPr>
              <w:keepNext/>
              <w:jc w:val="right"/>
              <w:rPr>
                <w:szCs w:val="22"/>
                <w:lang w:val="sl-SI"/>
              </w:rPr>
            </w:pPr>
            <w:r w:rsidRPr="000A546F">
              <w:t>4.138</w:t>
            </w:r>
          </w:p>
        </w:tc>
        <w:tc>
          <w:tcPr>
            <w:tcW w:w="1075" w:type="dxa"/>
            <w:tcMar>
              <w:top w:w="0" w:type="dxa"/>
              <w:left w:w="70" w:type="dxa"/>
              <w:bottom w:w="0" w:type="dxa"/>
              <w:right w:w="70" w:type="dxa"/>
            </w:tcMar>
            <w:vAlign w:val="center"/>
          </w:tcPr>
          <w:p w14:paraId="3658794D" w14:textId="49B9F22D" w:rsidR="00F34132" w:rsidRPr="000A546F" w:rsidRDefault="00F34132" w:rsidP="00F34132">
            <w:pPr>
              <w:jc w:val="right"/>
              <w:rPr>
                <w:szCs w:val="22"/>
                <w:lang w:val="sl-SI"/>
              </w:rPr>
            </w:pPr>
            <w:r w:rsidRPr="000A546F">
              <w:t>3.222</w:t>
            </w:r>
          </w:p>
        </w:tc>
        <w:tc>
          <w:tcPr>
            <w:tcW w:w="1075" w:type="dxa"/>
            <w:noWrap/>
            <w:tcMar>
              <w:top w:w="0" w:type="dxa"/>
              <w:left w:w="70" w:type="dxa"/>
              <w:bottom w:w="0" w:type="dxa"/>
              <w:right w:w="70" w:type="dxa"/>
            </w:tcMar>
            <w:vAlign w:val="center"/>
          </w:tcPr>
          <w:p w14:paraId="7B323CC9" w14:textId="62868CF8" w:rsidR="00F34132" w:rsidRPr="000A546F" w:rsidRDefault="00F34132" w:rsidP="00F34132">
            <w:pPr>
              <w:jc w:val="right"/>
              <w:rPr>
                <w:szCs w:val="22"/>
                <w:lang w:val="sl-SI"/>
              </w:rPr>
            </w:pPr>
            <w:r w:rsidRPr="000A546F">
              <w:t>3.815</w:t>
            </w:r>
          </w:p>
        </w:tc>
        <w:tc>
          <w:tcPr>
            <w:tcW w:w="1075" w:type="dxa"/>
            <w:tcMar>
              <w:top w:w="0" w:type="dxa"/>
              <w:left w:w="70" w:type="dxa"/>
              <w:bottom w:w="0" w:type="dxa"/>
              <w:right w:w="70" w:type="dxa"/>
            </w:tcMar>
            <w:vAlign w:val="center"/>
          </w:tcPr>
          <w:p w14:paraId="5152E59A" w14:textId="4192302C" w:rsidR="00F34132" w:rsidRPr="000A546F" w:rsidRDefault="00F34132" w:rsidP="00F34132">
            <w:pPr>
              <w:jc w:val="right"/>
              <w:rPr>
                <w:szCs w:val="22"/>
                <w:lang w:val="sl-SI"/>
              </w:rPr>
            </w:pPr>
            <w:r w:rsidRPr="000A546F">
              <w:t>8.013</w:t>
            </w:r>
          </w:p>
        </w:tc>
        <w:tc>
          <w:tcPr>
            <w:tcW w:w="1076" w:type="dxa"/>
            <w:vAlign w:val="center"/>
          </w:tcPr>
          <w:p w14:paraId="743F2513" w14:textId="197F254A" w:rsidR="00F34132" w:rsidRPr="000A546F" w:rsidRDefault="00F34132" w:rsidP="00437EE0">
            <w:pPr>
              <w:keepNext/>
              <w:ind w:right="125"/>
              <w:jc w:val="right"/>
              <w:rPr>
                <w:szCs w:val="22"/>
                <w:lang w:val="sl-SI"/>
              </w:rPr>
            </w:pPr>
            <w:r w:rsidRPr="000A546F">
              <w:t>11.385</w:t>
            </w:r>
          </w:p>
        </w:tc>
      </w:tr>
    </w:tbl>
    <w:p w14:paraId="38FE8956" w14:textId="7AB69347" w:rsidR="00437EE0" w:rsidRPr="000A546F" w:rsidRDefault="00437EE0" w:rsidP="002076FC">
      <w:pPr>
        <w:pStyle w:val="Napis"/>
      </w:pPr>
      <w:bookmarkStart w:id="54" w:name="_Toc128138439"/>
      <w:r w:rsidRPr="000A546F">
        <w:t xml:space="preserve">Tabela </w:t>
      </w:r>
      <w:r w:rsidR="002D5563">
        <w:fldChar w:fldCharType="begin"/>
      </w:r>
      <w:r w:rsidR="002D5563">
        <w:instrText xml:space="preserve"> SEQ Tabela \* ARABIC </w:instrText>
      </w:r>
      <w:r w:rsidR="002D5563">
        <w:fldChar w:fldCharType="separate"/>
      </w:r>
      <w:r w:rsidR="002D5563">
        <w:rPr>
          <w:noProof/>
        </w:rPr>
        <w:t>1</w:t>
      </w:r>
      <w:r w:rsidR="002D5563">
        <w:rPr>
          <w:noProof/>
        </w:rPr>
        <w:fldChar w:fldCharType="end"/>
      </w:r>
      <w:r w:rsidRPr="000A546F">
        <w:t>: Elektronsko poslovanje (Vir: MR 2022</w:t>
      </w:r>
      <w:bookmarkEnd w:id="54"/>
    </w:p>
    <w:p w14:paraId="375E1898" w14:textId="2FE25D54" w:rsidR="003408EE" w:rsidRPr="000A546F" w:rsidRDefault="003408EE" w:rsidP="00D00AD5">
      <w:pPr>
        <w:jc w:val="center"/>
        <w:rPr>
          <w:i/>
          <w:sz w:val="20"/>
          <w:szCs w:val="22"/>
          <w:lang w:val="sl-SI" w:eastAsia="sl-SI"/>
        </w:rPr>
      </w:pPr>
    </w:p>
    <w:p w14:paraId="0481C5FD" w14:textId="77777777" w:rsidR="003408EE" w:rsidRPr="000A546F" w:rsidRDefault="003408EE" w:rsidP="003408EE">
      <w:pPr>
        <w:autoSpaceDE w:val="0"/>
        <w:autoSpaceDN w:val="0"/>
        <w:jc w:val="both"/>
        <w:rPr>
          <w:szCs w:val="22"/>
          <w:lang w:val="sl-SI"/>
        </w:rPr>
      </w:pPr>
      <w:r w:rsidRPr="000A546F">
        <w:rPr>
          <w:szCs w:val="22"/>
          <w:lang w:val="sl-SI"/>
        </w:rPr>
        <w:t>Poslanih odgovorov strankam in drugim organom je bilo 11.385, odgovorov na pobude je bilo 1.474 ter 89 odgovorov na novinarska vprašanja. Tako smo skupaj poslali kar 12.948 izhodnih elektronskih sporočil. V letu 2022 se je v primerjavi z letom 2018 delež odgovorov na pobude povečal za kar 95,23%</w:t>
      </w:r>
    </w:p>
    <w:p w14:paraId="6A170DAF" w14:textId="0541194D" w:rsidR="00CA783E" w:rsidRPr="000A546F" w:rsidRDefault="00CA783E" w:rsidP="003408EE">
      <w:pPr>
        <w:rPr>
          <w:bCs/>
          <w:i/>
          <w:color w:val="000000" w:themeColor="text1"/>
          <w:sz w:val="20"/>
          <w:szCs w:val="20"/>
          <w:lang w:val="sl-SI" w:eastAsia="sl-SI"/>
        </w:rPr>
      </w:pPr>
    </w:p>
    <w:p w14:paraId="4F118DA2" w14:textId="6F4AA94F" w:rsidR="00524335" w:rsidRPr="000A546F" w:rsidRDefault="00D52D88" w:rsidP="00524335">
      <w:pPr>
        <w:autoSpaceDE w:val="0"/>
        <w:autoSpaceDN w:val="0"/>
        <w:jc w:val="both"/>
        <w:rPr>
          <w:szCs w:val="22"/>
          <w:lang w:val="sl-SI"/>
        </w:rPr>
      </w:pPr>
      <w:r w:rsidRPr="000A546F">
        <w:rPr>
          <w:szCs w:val="22"/>
          <w:lang w:val="sl-SI"/>
        </w:rPr>
        <w:t>Primerjava med le</w:t>
      </w:r>
      <w:r w:rsidR="008D33A4" w:rsidRPr="000A546F">
        <w:rPr>
          <w:szCs w:val="22"/>
          <w:lang w:val="sl-SI"/>
        </w:rPr>
        <w:t>toma 20</w:t>
      </w:r>
      <w:r w:rsidR="003408EE" w:rsidRPr="000A546F">
        <w:rPr>
          <w:szCs w:val="22"/>
          <w:lang w:val="sl-SI"/>
        </w:rPr>
        <w:t>18</w:t>
      </w:r>
      <w:r w:rsidR="008D33A4" w:rsidRPr="000A546F">
        <w:rPr>
          <w:szCs w:val="22"/>
          <w:lang w:val="sl-SI"/>
        </w:rPr>
        <w:t xml:space="preserve"> in 20</w:t>
      </w:r>
      <w:r w:rsidR="003408EE" w:rsidRPr="000A546F">
        <w:rPr>
          <w:szCs w:val="22"/>
          <w:lang w:val="sl-SI"/>
        </w:rPr>
        <w:t>22</w:t>
      </w:r>
      <w:r w:rsidR="00524335" w:rsidRPr="000A546F">
        <w:rPr>
          <w:szCs w:val="22"/>
          <w:lang w:val="sl-SI"/>
        </w:rPr>
        <w:t xml:space="preserve"> prikaže p</w:t>
      </w:r>
      <w:r w:rsidR="003408EE" w:rsidRPr="000A546F">
        <w:rPr>
          <w:szCs w:val="22"/>
          <w:lang w:val="sl-SI"/>
        </w:rPr>
        <w:t>ovišanje</w:t>
      </w:r>
      <w:r w:rsidR="00524335" w:rsidRPr="000A546F">
        <w:rPr>
          <w:szCs w:val="22"/>
          <w:lang w:val="sl-SI"/>
        </w:rPr>
        <w:t xml:space="preserve"> </w:t>
      </w:r>
      <w:r w:rsidR="00865D3F" w:rsidRPr="000A546F">
        <w:rPr>
          <w:szCs w:val="22"/>
          <w:lang w:val="sl-SI"/>
        </w:rPr>
        <w:t>vhodne elektronske pošte za kar</w:t>
      </w:r>
      <w:r w:rsidR="00524335" w:rsidRPr="000A546F">
        <w:rPr>
          <w:szCs w:val="22"/>
          <w:lang w:val="sl-SI"/>
        </w:rPr>
        <w:t xml:space="preserve"> </w:t>
      </w:r>
      <w:r w:rsidR="00095B3F" w:rsidRPr="000A546F">
        <w:rPr>
          <w:szCs w:val="22"/>
          <w:lang w:val="sl-SI"/>
        </w:rPr>
        <w:t>102,7</w:t>
      </w:r>
      <w:r w:rsidR="00FA5150" w:rsidRPr="000A546F">
        <w:rPr>
          <w:szCs w:val="22"/>
          <w:lang w:val="sl-SI"/>
        </w:rPr>
        <w:t>0</w:t>
      </w:r>
      <w:r w:rsidR="00B30D65" w:rsidRPr="000A546F">
        <w:rPr>
          <w:szCs w:val="22"/>
          <w:lang w:val="sl-SI"/>
        </w:rPr>
        <w:t>%.</w:t>
      </w:r>
      <w:r w:rsidR="008D33A4" w:rsidRPr="000A546F">
        <w:rPr>
          <w:szCs w:val="22"/>
          <w:lang w:val="sl-SI"/>
        </w:rPr>
        <w:t xml:space="preserve"> Za leto 2022</w:t>
      </w:r>
      <w:r w:rsidR="00865D3F" w:rsidRPr="000A546F">
        <w:rPr>
          <w:szCs w:val="22"/>
          <w:lang w:val="sl-SI"/>
        </w:rPr>
        <w:t xml:space="preserve"> se za </w:t>
      </w:r>
      <w:r w:rsidR="00095B3F" w:rsidRPr="000A546F">
        <w:rPr>
          <w:szCs w:val="22"/>
          <w:lang w:val="sl-SI"/>
        </w:rPr>
        <w:t>142,3</w:t>
      </w:r>
      <w:r w:rsidR="00B30D65" w:rsidRPr="000A546F">
        <w:rPr>
          <w:szCs w:val="22"/>
          <w:lang w:val="sl-SI"/>
        </w:rPr>
        <w:t>0</w:t>
      </w:r>
      <w:r w:rsidR="00524335" w:rsidRPr="000A546F">
        <w:rPr>
          <w:szCs w:val="22"/>
          <w:lang w:val="sl-SI"/>
        </w:rPr>
        <w:t>% pov</w:t>
      </w:r>
      <w:r w:rsidR="003408EE" w:rsidRPr="000A546F">
        <w:rPr>
          <w:szCs w:val="22"/>
          <w:lang w:val="sl-SI"/>
        </w:rPr>
        <w:t>iša tudi odstotek izhodne</w:t>
      </w:r>
      <w:r w:rsidR="00524335" w:rsidRPr="000A546F">
        <w:rPr>
          <w:szCs w:val="22"/>
          <w:lang w:val="sl-SI"/>
        </w:rPr>
        <w:t xml:space="preserve"> elektronsk</w:t>
      </w:r>
      <w:r w:rsidR="003408EE" w:rsidRPr="000A546F">
        <w:rPr>
          <w:szCs w:val="22"/>
          <w:lang w:val="sl-SI"/>
        </w:rPr>
        <w:t>e pošte</w:t>
      </w:r>
      <w:r w:rsidR="00865D3F" w:rsidRPr="000A546F">
        <w:rPr>
          <w:szCs w:val="22"/>
          <w:lang w:val="sl-SI"/>
        </w:rPr>
        <w:t xml:space="preserve"> v primerjavi z </w:t>
      </w:r>
      <w:r w:rsidR="008D33A4" w:rsidRPr="000A546F">
        <w:rPr>
          <w:szCs w:val="22"/>
          <w:lang w:val="sl-SI"/>
        </w:rPr>
        <w:t>letom 2018</w:t>
      </w:r>
      <w:r w:rsidR="00524335" w:rsidRPr="000A546F">
        <w:rPr>
          <w:szCs w:val="22"/>
          <w:lang w:val="sl-SI"/>
        </w:rPr>
        <w:t xml:space="preserve">. </w:t>
      </w:r>
    </w:p>
    <w:p w14:paraId="632329D8" w14:textId="250DE7A7" w:rsidR="009C2555" w:rsidRPr="000A546F" w:rsidRDefault="009C2555" w:rsidP="00524335">
      <w:pPr>
        <w:autoSpaceDE w:val="0"/>
        <w:autoSpaceDN w:val="0"/>
        <w:jc w:val="both"/>
        <w:rPr>
          <w:szCs w:val="22"/>
          <w:lang w:val="sl-SI"/>
        </w:rPr>
      </w:pPr>
    </w:p>
    <w:p w14:paraId="123BBF79" w14:textId="77777777" w:rsidR="007364BA" w:rsidRPr="000A546F" w:rsidRDefault="007364BA" w:rsidP="00524335">
      <w:pPr>
        <w:autoSpaceDE w:val="0"/>
        <w:autoSpaceDN w:val="0"/>
        <w:jc w:val="both"/>
        <w:rPr>
          <w:szCs w:val="22"/>
          <w:lang w:val="sl-SI"/>
        </w:rPr>
      </w:pPr>
    </w:p>
    <w:p w14:paraId="3280F663" w14:textId="77777777" w:rsidR="00437EE0" w:rsidRPr="000A546F" w:rsidRDefault="00F318B1" w:rsidP="00437EE0">
      <w:pPr>
        <w:keepNext/>
        <w:autoSpaceDE w:val="0"/>
        <w:autoSpaceDN w:val="0"/>
        <w:jc w:val="center"/>
      </w:pPr>
      <w:r w:rsidRPr="000A546F">
        <w:rPr>
          <w:noProof/>
          <w:lang w:val="sl-SI" w:eastAsia="sl-SI"/>
        </w:rPr>
        <w:drawing>
          <wp:inline distT="0" distB="0" distL="0" distR="0" wp14:anchorId="575A2478" wp14:editId="158F7FCF">
            <wp:extent cx="5806440" cy="2682240"/>
            <wp:effectExtent l="0" t="0" r="3810" b="3810"/>
            <wp:docPr id="44" name="Grafikon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7DF3CA" w14:textId="1DCCBA1F" w:rsidR="00D54CF6" w:rsidRPr="000A546F" w:rsidRDefault="00437EE0" w:rsidP="002076FC">
      <w:pPr>
        <w:pStyle w:val="Napis"/>
      </w:pPr>
      <w:bookmarkStart w:id="55" w:name="_Toc128138451"/>
      <w:r w:rsidRPr="000A546F">
        <w:t xml:space="preserve">Graf </w:t>
      </w:r>
      <w:r w:rsidR="002D5563">
        <w:fldChar w:fldCharType="begin"/>
      </w:r>
      <w:r w:rsidR="002D5563">
        <w:instrText xml:space="preserve"> SEQ Graf \* ARABIC </w:instrText>
      </w:r>
      <w:r w:rsidR="002D5563">
        <w:fldChar w:fldCharType="separate"/>
      </w:r>
      <w:r w:rsidR="002D5563">
        <w:rPr>
          <w:noProof/>
        </w:rPr>
        <w:t>1</w:t>
      </w:r>
      <w:r w:rsidR="002D5563">
        <w:rPr>
          <w:noProof/>
        </w:rPr>
        <w:fldChar w:fldCharType="end"/>
      </w:r>
      <w:r w:rsidRPr="000A546F">
        <w:t>: Primerjava vhodne in izhodne pošte s kadrovskimi resursi (Vir: MR, 2022)</w:t>
      </w:r>
      <w:bookmarkEnd w:id="55"/>
    </w:p>
    <w:p w14:paraId="388587D8" w14:textId="5637D1A3" w:rsidR="00BF21DA" w:rsidRPr="000A546F" w:rsidRDefault="00BF21DA" w:rsidP="00043BF1">
      <w:pPr>
        <w:jc w:val="both"/>
        <w:rPr>
          <w:szCs w:val="22"/>
          <w:lang w:val="sl-SI" w:eastAsia="sl-SI"/>
        </w:rPr>
      </w:pPr>
    </w:p>
    <w:p w14:paraId="427EC3E8" w14:textId="05CED581" w:rsidR="003408EE" w:rsidRPr="000A546F" w:rsidRDefault="003408EE" w:rsidP="00176B7E">
      <w:pPr>
        <w:jc w:val="both"/>
        <w:rPr>
          <w:szCs w:val="22"/>
          <w:lang w:val="sl-SI" w:eastAsia="sl-SI"/>
        </w:rPr>
      </w:pPr>
    </w:p>
    <w:p w14:paraId="456B1ADF" w14:textId="77777777" w:rsidR="003408EE" w:rsidRPr="000A546F" w:rsidRDefault="003408EE" w:rsidP="003408EE">
      <w:pPr>
        <w:autoSpaceDE w:val="0"/>
        <w:autoSpaceDN w:val="0"/>
        <w:jc w:val="both"/>
        <w:rPr>
          <w:szCs w:val="22"/>
          <w:lang w:val="sl-SI"/>
        </w:rPr>
      </w:pPr>
      <w:r w:rsidRPr="000A546F">
        <w:rPr>
          <w:szCs w:val="22"/>
          <w:lang w:val="sl-SI"/>
        </w:rPr>
        <w:t>Dejstvo je, da je se skozi leta prišlo do povečanja vhodne pošte in izhodne pošte, kljub temu pa se število zaposlenih od leta 2018 ni bistveno spremenilo. To kaže na veliko obremenjenost kadra.</w:t>
      </w:r>
    </w:p>
    <w:p w14:paraId="6AE16DFB" w14:textId="65453842" w:rsidR="003408EE" w:rsidRPr="000A546F" w:rsidRDefault="003408EE" w:rsidP="00176B7E">
      <w:pPr>
        <w:jc w:val="both"/>
        <w:rPr>
          <w:szCs w:val="22"/>
          <w:lang w:val="sl-SI" w:eastAsia="sl-SI"/>
        </w:rPr>
      </w:pPr>
    </w:p>
    <w:p w14:paraId="2B8C2268" w14:textId="3A10AEDF" w:rsidR="003408EE" w:rsidRPr="000A546F" w:rsidRDefault="003408EE" w:rsidP="00176B7E">
      <w:pPr>
        <w:jc w:val="both"/>
        <w:rPr>
          <w:szCs w:val="22"/>
          <w:lang w:val="sl-SI" w:eastAsia="sl-SI"/>
        </w:rPr>
      </w:pPr>
    </w:p>
    <w:p w14:paraId="2D11789B" w14:textId="124C92C0" w:rsidR="003408EE" w:rsidRPr="000A546F" w:rsidRDefault="003408EE" w:rsidP="00176B7E">
      <w:pPr>
        <w:jc w:val="both"/>
        <w:rPr>
          <w:szCs w:val="22"/>
          <w:lang w:val="sl-SI" w:eastAsia="sl-SI"/>
        </w:rPr>
      </w:pPr>
    </w:p>
    <w:p w14:paraId="1EA68B52" w14:textId="763B8BC6" w:rsidR="003408EE" w:rsidRPr="000A546F" w:rsidRDefault="003408EE" w:rsidP="00176B7E">
      <w:pPr>
        <w:jc w:val="both"/>
        <w:rPr>
          <w:szCs w:val="22"/>
          <w:lang w:val="sl-SI" w:eastAsia="sl-SI"/>
        </w:rPr>
      </w:pPr>
    </w:p>
    <w:p w14:paraId="656E139A" w14:textId="4AF2F1B5" w:rsidR="003408EE" w:rsidRPr="000A546F" w:rsidRDefault="003408EE" w:rsidP="00176B7E">
      <w:pPr>
        <w:jc w:val="both"/>
        <w:rPr>
          <w:szCs w:val="22"/>
          <w:lang w:val="sl-SI" w:eastAsia="sl-SI"/>
        </w:rPr>
      </w:pPr>
    </w:p>
    <w:p w14:paraId="652F82C5" w14:textId="6AB8AD7C" w:rsidR="003408EE" w:rsidRPr="000A546F" w:rsidRDefault="003408EE" w:rsidP="00176B7E">
      <w:pPr>
        <w:jc w:val="both"/>
        <w:rPr>
          <w:szCs w:val="22"/>
          <w:lang w:val="sl-SI" w:eastAsia="sl-SI"/>
        </w:rPr>
      </w:pPr>
    </w:p>
    <w:p w14:paraId="49E459CB" w14:textId="6FA637E8" w:rsidR="003408EE" w:rsidRPr="000A546F" w:rsidRDefault="003408EE" w:rsidP="00176B7E">
      <w:pPr>
        <w:jc w:val="both"/>
        <w:rPr>
          <w:szCs w:val="22"/>
          <w:lang w:val="sl-SI" w:eastAsia="sl-SI"/>
        </w:rPr>
      </w:pPr>
    </w:p>
    <w:p w14:paraId="56BBC122" w14:textId="7BED06F2" w:rsidR="003B0087" w:rsidRPr="000A546F" w:rsidRDefault="003B0087" w:rsidP="00176B7E">
      <w:pPr>
        <w:jc w:val="both"/>
        <w:rPr>
          <w:szCs w:val="22"/>
          <w:lang w:val="sl-SI" w:eastAsia="sl-SI"/>
        </w:rPr>
      </w:pPr>
    </w:p>
    <w:p w14:paraId="4F306AB3" w14:textId="0F7A2760" w:rsidR="003B0087" w:rsidRPr="000A546F" w:rsidRDefault="003B0087" w:rsidP="00176B7E">
      <w:pPr>
        <w:jc w:val="both"/>
        <w:rPr>
          <w:szCs w:val="22"/>
          <w:lang w:val="sl-SI" w:eastAsia="sl-SI"/>
        </w:rPr>
      </w:pPr>
    </w:p>
    <w:p w14:paraId="5C455940" w14:textId="6B7DE21C" w:rsidR="003B0087" w:rsidRPr="000A546F" w:rsidRDefault="003B0087" w:rsidP="00176B7E">
      <w:pPr>
        <w:jc w:val="both"/>
        <w:rPr>
          <w:szCs w:val="22"/>
          <w:lang w:val="sl-SI" w:eastAsia="sl-SI"/>
        </w:rPr>
      </w:pPr>
    </w:p>
    <w:p w14:paraId="575841A9" w14:textId="6FDBC30A" w:rsidR="003B0087" w:rsidRPr="000A546F" w:rsidRDefault="003B0087" w:rsidP="00176B7E">
      <w:pPr>
        <w:jc w:val="both"/>
        <w:rPr>
          <w:szCs w:val="22"/>
          <w:lang w:val="sl-SI" w:eastAsia="sl-SI"/>
        </w:rPr>
      </w:pPr>
    </w:p>
    <w:p w14:paraId="1F3FAB17" w14:textId="3563C72D" w:rsidR="00176B7E" w:rsidRPr="000A546F" w:rsidRDefault="001A3FFC" w:rsidP="007E57AE">
      <w:pPr>
        <w:pStyle w:val="Naslov1"/>
        <w:rPr>
          <w:color w:val="auto"/>
        </w:rPr>
      </w:pPr>
      <w:bookmarkStart w:id="56" w:name="_Toc62543208"/>
      <w:bookmarkStart w:id="57" w:name="_Toc128138406"/>
      <w:r w:rsidRPr="000A546F">
        <w:rPr>
          <w:color w:val="auto"/>
        </w:rPr>
        <w:lastRenderedPageBreak/>
        <w:t>3</w:t>
      </w:r>
      <w:r w:rsidR="00176B7E" w:rsidRPr="000A546F">
        <w:rPr>
          <w:color w:val="auto"/>
        </w:rPr>
        <w:t xml:space="preserve"> PREGLED splošnega operativnega DELA MR</w:t>
      </w:r>
      <w:bookmarkEnd w:id="56"/>
      <w:bookmarkEnd w:id="57"/>
    </w:p>
    <w:p w14:paraId="68935A8F" w14:textId="77777777" w:rsidR="00176B7E" w:rsidRPr="000A546F" w:rsidRDefault="00176B7E" w:rsidP="00176B7E">
      <w:pPr>
        <w:rPr>
          <w:lang w:val="sl-SI" w:eastAsia="sl-SI"/>
        </w:rPr>
      </w:pPr>
    </w:p>
    <w:p w14:paraId="26679141" w14:textId="520874BA" w:rsidR="001A3FFC" w:rsidRPr="000A546F" w:rsidRDefault="001A3FFC" w:rsidP="001A3FFC">
      <w:pPr>
        <w:jc w:val="both"/>
        <w:rPr>
          <w:szCs w:val="22"/>
          <w:lang w:val="sl-SI"/>
        </w:rPr>
      </w:pPr>
      <w:r w:rsidRPr="000A546F">
        <w:rPr>
          <w:szCs w:val="22"/>
          <w:lang w:val="sl-SI"/>
        </w:rPr>
        <w:t xml:space="preserve">Delo MR je bilo usmerjeno v kratkotrajne in ciljne nadzore glede na posamezno problematiko ter </w:t>
      </w:r>
      <w:r w:rsidR="00FA5150" w:rsidRPr="000A546F">
        <w:rPr>
          <w:szCs w:val="22"/>
          <w:lang w:val="sl-SI"/>
        </w:rPr>
        <w:t xml:space="preserve">AN </w:t>
      </w:r>
      <w:r w:rsidRPr="000A546F">
        <w:rPr>
          <w:szCs w:val="22"/>
          <w:lang w:val="sl-SI"/>
        </w:rPr>
        <w:t xml:space="preserve">MR, ki so se izvajali periodično preko celega koledarskega leta. </w:t>
      </w:r>
    </w:p>
    <w:p w14:paraId="3C29655A" w14:textId="77777777" w:rsidR="00513D6B" w:rsidRPr="000A546F" w:rsidRDefault="00513D6B" w:rsidP="00513D6B">
      <w:pPr>
        <w:pStyle w:val="alineazaodstavkom"/>
        <w:shd w:val="clear" w:color="auto" w:fill="FFFFFF"/>
        <w:spacing w:before="0" w:beforeAutospacing="0" w:after="0" w:afterAutospacing="0"/>
        <w:ind w:left="425" w:hanging="425"/>
        <w:jc w:val="both"/>
        <w:rPr>
          <w:sz w:val="22"/>
          <w:szCs w:val="22"/>
        </w:rPr>
      </w:pPr>
      <w:r w:rsidRPr="000A546F">
        <w:rPr>
          <w:sz w:val="22"/>
          <w:szCs w:val="22"/>
        </w:rPr>
        <w:t>MR ima pristojnosti na področju:</w:t>
      </w:r>
    </w:p>
    <w:p w14:paraId="340B813B" w14:textId="3EA6668F" w:rsidR="00513D6B" w:rsidRPr="000A546F" w:rsidRDefault="00513D6B" w:rsidP="002B56CA">
      <w:pPr>
        <w:pStyle w:val="alineazaodstavkom"/>
        <w:numPr>
          <w:ilvl w:val="0"/>
          <w:numId w:val="27"/>
        </w:numPr>
        <w:shd w:val="clear" w:color="auto" w:fill="FFFFFF"/>
        <w:spacing w:before="0" w:beforeAutospacing="0" w:after="0" w:afterAutospacing="0"/>
        <w:jc w:val="both"/>
        <w:rPr>
          <w:sz w:val="22"/>
          <w:szCs w:val="22"/>
        </w:rPr>
      </w:pPr>
      <w:r w:rsidRPr="000A546F">
        <w:rPr>
          <w:sz w:val="22"/>
          <w:szCs w:val="22"/>
        </w:rPr>
        <w:t>nadzora varnega in neoviranega cestnega prometa v naseljih,</w:t>
      </w:r>
    </w:p>
    <w:p w14:paraId="38697A4E" w14:textId="10B9411C" w:rsidR="00513D6B" w:rsidRPr="000A546F" w:rsidRDefault="00513D6B" w:rsidP="002B56CA">
      <w:pPr>
        <w:pStyle w:val="alineazaodstavkom"/>
        <w:numPr>
          <w:ilvl w:val="0"/>
          <w:numId w:val="27"/>
        </w:numPr>
        <w:shd w:val="clear" w:color="auto" w:fill="FFFFFF"/>
        <w:spacing w:before="0" w:beforeAutospacing="0" w:after="0" w:afterAutospacing="0"/>
        <w:jc w:val="both"/>
        <w:rPr>
          <w:sz w:val="22"/>
          <w:szCs w:val="22"/>
        </w:rPr>
      </w:pPr>
      <w:r w:rsidRPr="000A546F">
        <w:rPr>
          <w:sz w:val="22"/>
          <w:szCs w:val="22"/>
        </w:rPr>
        <w:t>varovanja cest in okolja v naseljih in na občinskih cestah zunaj naselij,</w:t>
      </w:r>
    </w:p>
    <w:p w14:paraId="4185D791" w14:textId="2E039BC0" w:rsidR="00513D6B" w:rsidRPr="000A546F" w:rsidRDefault="00513D6B" w:rsidP="002B56CA">
      <w:pPr>
        <w:pStyle w:val="alineazaodstavkom"/>
        <w:numPr>
          <w:ilvl w:val="0"/>
          <w:numId w:val="27"/>
        </w:numPr>
        <w:shd w:val="clear" w:color="auto" w:fill="FFFFFF"/>
        <w:spacing w:before="0" w:beforeAutospacing="0" w:after="0" w:afterAutospacing="0"/>
        <w:jc w:val="both"/>
        <w:rPr>
          <w:sz w:val="22"/>
          <w:szCs w:val="22"/>
        </w:rPr>
      </w:pPr>
      <w:r w:rsidRPr="000A546F">
        <w:rPr>
          <w:sz w:val="22"/>
          <w:szCs w:val="22"/>
        </w:rPr>
        <w:t>skrbi za varnost na občinskih javnih poteh, rekreacijskih in drugih javnih površinah,</w:t>
      </w:r>
    </w:p>
    <w:p w14:paraId="46ABB3EF" w14:textId="5B7AE0A7" w:rsidR="00513D6B" w:rsidRPr="000A546F" w:rsidRDefault="00513D6B" w:rsidP="002B56CA">
      <w:pPr>
        <w:pStyle w:val="alineazaodstavkom"/>
        <w:numPr>
          <w:ilvl w:val="0"/>
          <w:numId w:val="27"/>
        </w:numPr>
        <w:shd w:val="clear" w:color="auto" w:fill="FFFFFF"/>
        <w:spacing w:before="0" w:beforeAutospacing="0" w:after="0" w:afterAutospacing="0"/>
        <w:jc w:val="both"/>
        <w:rPr>
          <w:sz w:val="22"/>
          <w:szCs w:val="22"/>
        </w:rPr>
      </w:pPr>
      <w:r w:rsidRPr="000A546F">
        <w:rPr>
          <w:sz w:val="22"/>
          <w:szCs w:val="22"/>
        </w:rPr>
        <w:t>varovanja javnega premoženja, naravne in kulturne dediščine,</w:t>
      </w:r>
    </w:p>
    <w:p w14:paraId="4422C4FF" w14:textId="14094096" w:rsidR="00513D6B" w:rsidRPr="000A546F" w:rsidRDefault="00513D6B" w:rsidP="002B56CA">
      <w:pPr>
        <w:pStyle w:val="alineazaodstavkom"/>
        <w:numPr>
          <w:ilvl w:val="0"/>
          <w:numId w:val="27"/>
        </w:numPr>
        <w:shd w:val="clear" w:color="auto" w:fill="FFFFFF"/>
        <w:spacing w:before="0" w:beforeAutospacing="0" w:after="0" w:afterAutospacing="0"/>
        <w:jc w:val="both"/>
        <w:rPr>
          <w:sz w:val="22"/>
          <w:szCs w:val="22"/>
        </w:rPr>
      </w:pPr>
      <w:r w:rsidRPr="000A546F">
        <w:rPr>
          <w:sz w:val="22"/>
          <w:szCs w:val="22"/>
        </w:rPr>
        <w:t>vzdrževanja javnega reda in miru.</w:t>
      </w:r>
    </w:p>
    <w:p w14:paraId="2C7431D2" w14:textId="52ACB6FE" w:rsidR="001A3FFC" w:rsidRPr="000A546F" w:rsidRDefault="00513D6B" w:rsidP="001A3FFC">
      <w:pPr>
        <w:jc w:val="both"/>
        <w:rPr>
          <w:lang w:val="sl-SI" w:eastAsia="sl-SI"/>
        </w:rPr>
      </w:pPr>
      <w:r w:rsidRPr="000A546F">
        <w:rPr>
          <w:lang w:val="sl-SI" w:eastAsia="sl-SI"/>
        </w:rPr>
        <w:t>Delovno področje in naloge MR določajo zakoni in predpisi SLS.</w:t>
      </w:r>
    </w:p>
    <w:p w14:paraId="2707C886" w14:textId="569CF722" w:rsidR="00513D6B" w:rsidRPr="000A546F" w:rsidRDefault="00513D6B" w:rsidP="001A3FFC">
      <w:pPr>
        <w:jc w:val="both"/>
        <w:rPr>
          <w:lang w:val="sl-SI" w:eastAsia="sl-SI"/>
        </w:rPr>
      </w:pPr>
      <w:r w:rsidRPr="000A546F">
        <w:rPr>
          <w:lang w:val="sl-SI" w:eastAsia="sl-SI"/>
        </w:rPr>
        <w:t>Ukrepi so razdeljeni na:</w:t>
      </w:r>
    </w:p>
    <w:p w14:paraId="03AEDED4" w14:textId="451D6F2E" w:rsidR="00513D6B" w:rsidRPr="000A546F" w:rsidRDefault="00265024" w:rsidP="002B56CA">
      <w:pPr>
        <w:pStyle w:val="alineazaodstavkom"/>
        <w:numPr>
          <w:ilvl w:val="0"/>
          <w:numId w:val="27"/>
        </w:numPr>
        <w:shd w:val="clear" w:color="auto" w:fill="FFFFFF"/>
        <w:spacing w:before="0" w:beforeAutospacing="0" w:after="0" w:afterAutospacing="0"/>
        <w:jc w:val="both"/>
        <w:rPr>
          <w:sz w:val="22"/>
          <w:szCs w:val="22"/>
        </w:rPr>
      </w:pPr>
      <w:r w:rsidRPr="000A546F">
        <w:rPr>
          <w:sz w:val="22"/>
          <w:szCs w:val="22"/>
        </w:rPr>
        <w:t>Varnost cestnega prometa (</w:t>
      </w:r>
      <w:r w:rsidR="002B56CA" w:rsidRPr="000A546F">
        <w:rPr>
          <w:sz w:val="22"/>
          <w:szCs w:val="22"/>
        </w:rPr>
        <w:t>mirujoči</w:t>
      </w:r>
      <w:r w:rsidR="00513D6B" w:rsidRPr="000A546F">
        <w:rPr>
          <w:sz w:val="22"/>
          <w:szCs w:val="22"/>
        </w:rPr>
        <w:t xml:space="preserve"> in ostali cestni promet ter meritve s SMN)</w:t>
      </w:r>
      <w:r w:rsidR="002B56CA" w:rsidRPr="000A546F">
        <w:rPr>
          <w:sz w:val="22"/>
          <w:szCs w:val="22"/>
        </w:rPr>
        <w:t>;</w:t>
      </w:r>
    </w:p>
    <w:p w14:paraId="593D160B" w14:textId="153F01BE" w:rsidR="00513D6B" w:rsidRPr="000A546F" w:rsidRDefault="00513D6B" w:rsidP="002B56CA">
      <w:pPr>
        <w:pStyle w:val="alineazaodstavkom"/>
        <w:numPr>
          <w:ilvl w:val="0"/>
          <w:numId w:val="27"/>
        </w:numPr>
        <w:shd w:val="clear" w:color="auto" w:fill="FFFFFF"/>
        <w:spacing w:before="0" w:beforeAutospacing="0" w:after="0" w:afterAutospacing="0"/>
        <w:jc w:val="both"/>
        <w:rPr>
          <w:sz w:val="22"/>
          <w:szCs w:val="22"/>
        </w:rPr>
      </w:pPr>
      <w:r w:rsidRPr="000A546F">
        <w:rPr>
          <w:sz w:val="22"/>
          <w:szCs w:val="22"/>
        </w:rPr>
        <w:t>Javni red in mir</w:t>
      </w:r>
      <w:r w:rsidR="002B56CA" w:rsidRPr="000A546F">
        <w:rPr>
          <w:sz w:val="22"/>
          <w:szCs w:val="22"/>
        </w:rPr>
        <w:t>;</w:t>
      </w:r>
    </w:p>
    <w:p w14:paraId="1207D383" w14:textId="2D329B2F" w:rsidR="00513D6B" w:rsidRPr="000A546F" w:rsidRDefault="00513D6B" w:rsidP="002B56CA">
      <w:pPr>
        <w:pStyle w:val="alineazaodstavkom"/>
        <w:numPr>
          <w:ilvl w:val="0"/>
          <w:numId w:val="27"/>
        </w:numPr>
        <w:shd w:val="clear" w:color="auto" w:fill="FFFFFF"/>
        <w:spacing w:before="0" w:beforeAutospacing="0" w:after="0" w:afterAutospacing="0"/>
        <w:jc w:val="both"/>
        <w:rPr>
          <w:sz w:val="22"/>
          <w:szCs w:val="22"/>
        </w:rPr>
      </w:pPr>
      <w:r w:rsidRPr="000A546F">
        <w:rPr>
          <w:sz w:val="22"/>
          <w:szCs w:val="22"/>
        </w:rPr>
        <w:t>Zaščita živali</w:t>
      </w:r>
      <w:r w:rsidR="002B56CA" w:rsidRPr="000A546F">
        <w:rPr>
          <w:sz w:val="22"/>
          <w:szCs w:val="22"/>
        </w:rPr>
        <w:t>;</w:t>
      </w:r>
    </w:p>
    <w:p w14:paraId="269FA5E5" w14:textId="045569BF" w:rsidR="005D7542" w:rsidRPr="000A546F" w:rsidRDefault="00513D6B" w:rsidP="00FC11B7">
      <w:pPr>
        <w:pStyle w:val="alineazaodstavkom"/>
        <w:numPr>
          <w:ilvl w:val="0"/>
          <w:numId w:val="27"/>
        </w:numPr>
        <w:shd w:val="clear" w:color="auto" w:fill="FFFFFF"/>
        <w:spacing w:before="0" w:beforeAutospacing="0" w:after="0" w:afterAutospacing="0"/>
        <w:jc w:val="both"/>
        <w:rPr>
          <w:sz w:val="22"/>
          <w:szCs w:val="22"/>
        </w:rPr>
      </w:pPr>
      <w:r w:rsidRPr="000A546F">
        <w:rPr>
          <w:sz w:val="22"/>
          <w:szCs w:val="22"/>
        </w:rPr>
        <w:t>Predlogi predlagatelja</w:t>
      </w:r>
      <w:r w:rsidR="002B56CA" w:rsidRPr="000A546F">
        <w:rPr>
          <w:sz w:val="22"/>
          <w:szCs w:val="22"/>
        </w:rPr>
        <w:t>.</w:t>
      </w:r>
    </w:p>
    <w:tbl>
      <w:tblPr>
        <w:tblW w:w="9552" w:type="dxa"/>
        <w:tblCellMar>
          <w:left w:w="70" w:type="dxa"/>
          <w:right w:w="70" w:type="dxa"/>
        </w:tblCellMar>
        <w:tblLook w:val="04A0" w:firstRow="1" w:lastRow="0" w:firstColumn="1" w:lastColumn="0" w:noHBand="0" w:noVBand="1"/>
      </w:tblPr>
      <w:tblGrid>
        <w:gridCol w:w="4701"/>
        <w:gridCol w:w="999"/>
        <w:gridCol w:w="897"/>
        <w:gridCol w:w="1019"/>
        <w:gridCol w:w="905"/>
        <w:gridCol w:w="1031"/>
      </w:tblGrid>
      <w:tr w:rsidR="005D7542" w:rsidRPr="000A546F" w14:paraId="5624A680" w14:textId="77777777" w:rsidTr="00746B20">
        <w:trPr>
          <w:trHeight w:val="274"/>
        </w:trPr>
        <w:tc>
          <w:tcPr>
            <w:tcW w:w="9552"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84A117" w14:textId="77777777" w:rsidR="005D7542" w:rsidRPr="000A546F" w:rsidRDefault="005D7542" w:rsidP="00557C57">
            <w:pPr>
              <w:jc w:val="center"/>
              <w:rPr>
                <w:b/>
                <w:bCs/>
                <w:szCs w:val="22"/>
                <w:lang w:val="sl-SI" w:eastAsia="sl-SI"/>
              </w:rPr>
            </w:pPr>
            <w:r w:rsidRPr="000A546F">
              <w:rPr>
                <w:b/>
                <w:bCs/>
                <w:szCs w:val="22"/>
                <w:lang w:val="sl-SI" w:eastAsia="sl-SI"/>
              </w:rPr>
              <w:t>Izvedeni ukrepi</w:t>
            </w:r>
          </w:p>
        </w:tc>
      </w:tr>
      <w:tr w:rsidR="005D7542" w:rsidRPr="000A546F" w14:paraId="1EB15D1D" w14:textId="77777777" w:rsidTr="00746B20">
        <w:trPr>
          <w:trHeight w:val="274"/>
        </w:trPr>
        <w:tc>
          <w:tcPr>
            <w:tcW w:w="4701" w:type="dxa"/>
            <w:tcBorders>
              <w:top w:val="nil"/>
              <w:left w:val="single" w:sz="4" w:space="0" w:color="auto"/>
              <w:bottom w:val="single" w:sz="4" w:space="0" w:color="auto"/>
              <w:right w:val="single" w:sz="4" w:space="0" w:color="auto"/>
            </w:tcBorders>
            <w:shd w:val="clear" w:color="auto" w:fill="auto"/>
            <w:noWrap/>
            <w:vAlign w:val="center"/>
            <w:hideMark/>
          </w:tcPr>
          <w:p w14:paraId="571470B6" w14:textId="77777777" w:rsidR="005D7542" w:rsidRPr="000A546F" w:rsidRDefault="005D7542" w:rsidP="00557C57">
            <w:pPr>
              <w:rPr>
                <w:sz w:val="20"/>
                <w:szCs w:val="20"/>
                <w:lang w:val="sl-SI" w:eastAsia="sl-SI"/>
              </w:rPr>
            </w:pPr>
            <w:r w:rsidRPr="000A546F">
              <w:rPr>
                <w:sz w:val="20"/>
                <w:szCs w:val="20"/>
                <w:lang w:val="sl-SI" w:eastAsia="sl-SI"/>
              </w:rPr>
              <w:t> </w:t>
            </w:r>
          </w:p>
        </w:tc>
        <w:tc>
          <w:tcPr>
            <w:tcW w:w="999" w:type="dxa"/>
            <w:tcBorders>
              <w:top w:val="nil"/>
              <w:left w:val="nil"/>
              <w:bottom w:val="single" w:sz="4" w:space="0" w:color="auto"/>
              <w:right w:val="single" w:sz="4" w:space="0" w:color="auto"/>
            </w:tcBorders>
            <w:shd w:val="clear" w:color="auto" w:fill="auto"/>
            <w:vAlign w:val="center"/>
          </w:tcPr>
          <w:p w14:paraId="4634EBC1" w14:textId="77777777" w:rsidR="005D7542" w:rsidRPr="000A546F" w:rsidRDefault="005D7542" w:rsidP="00557C57">
            <w:pPr>
              <w:jc w:val="center"/>
              <w:rPr>
                <w:b/>
                <w:bCs/>
                <w:i/>
                <w:iCs/>
                <w:szCs w:val="22"/>
                <w:lang w:val="sl-SI" w:eastAsia="sl-SI"/>
              </w:rPr>
            </w:pPr>
            <w:r w:rsidRPr="000A546F">
              <w:rPr>
                <w:b/>
                <w:bCs/>
                <w:i/>
                <w:iCs/>
                <w:szCs w:val="22"/>
                <w:lang w:val="sl-SI" w:eastAsia="sl-SI"/>
              </w:rPr>
              <w:t>2018</w:t>
            </w:r>
          </w:p>
        </w:tc>
        <w:tc>
          <w:tcPr>
            <w:tcW w:w="897" w:type="dxa"/>
            <w:tcBorders>
              <w:top w:val="nil"/>
              <w:left w:val="nil"/>
              <w:bottom w:val="single" w:sz="4" w:space="0" w:color="auto"/>
              <w:right w:val="single" w:sz="4" w:space="0" w:color="auto"/>
            </w:tcBorders>
            <w:shd w:val="clear" w:color="auto" w:fill="auto"/>
            <w:vAlign w:val="center"/>
            <w:hideMark/>
          </w:tcPr>
          <w:p w14:paraId="77452BB1" w14:textId="77777777" w:rsidR="005D7542" w:rsidRPr="000A546F" w:rsidRDefault="005D7542" w:rsidP="00557C57">
            <w:pPr>
              <w:jc w:val="center"/>
              <w:rPr>
                <w:b/>
                <w:bCs/>
                <w:i/>
                <w:iCs/>
                <w:szCs w:val="22"/>
                <w:lang w:val="sl-SI" w:eastAsia="sl-SI"/>
              </w:rPr>
            </w:pPr>
            <w:r w:rsidRPr="000A546F">
              <w:rPr>
                <w:b/>
                <w:bCs/>
                <w:i/>
                <w:iCs/>
                <w:szCs w:val="22"/>
                <w:lang w:val="sl-SI" w:eastAsia="sl-SI"/>
              </w:rPr>
              <w:t>2019</w:t>
            </w:r>
          </w:p>
        </w:tc>
        <w:tc>
          <w:tcPr>
            <w:tcW w:w="1019" w:type="dxa"/>
            <w:tcBorders>
              <w:top w:val="nil"/>
              <w:left w:val="nil"/>
              <w:bottom w:val="single" w:sz="4" w:space="0" w:color="auto"/>
              <w:right w:val="single" w:sz="4" w:space="0" w:color="auto"/>
            </w:tcBorders>
            <w:shd w:val="clear" w:color="auto" w:fill="auto"/>
            <w:vAlign w:val="center"/>
            <w:hideMark/>
          </w:tcPr>
          <w:p w14:paraId="33AA2AAD" w14:textId="77777777" w:rsidR="005D7542" w:rsidRPr="000A546F" w:rsidRDefault="005D7542" w:rsidP="00557C57">
            <w:pPr>
              <w:jc w:val="center"/>
              <w:rPr>
                <w:b/>
                <w:bCs/>
                <w:i/>
                <w:iCs/>
                <w:szCs w:val="22"/>
                <w:lang w:val="sl-SI" w:eastAsia="sl-SI"/>
              </w:rPr>
            </w:pPr>
            <w:r w:rsidRPr="000A546F">
              <w:rPr>
                <w:b/>
                <w:bCs/>
                <w:i/>
                <w:iCs/>
                <w:szCs w:val="22"/>
                <w:lang w:val="sl-SI" w:eastAsia="sl-SI"/>
              </w:rPr>
              <w:t>2020</w:t>
            </w:r>
          </w:p>
        </w:tc>
        <w:tc>
          <w:tcPr>
            <w:tcW w:w="905" w:type="dxa"/>
            <w:tcBorders>
              <w:top w:val="nil"/>
              <w:left w:val="nil"/>
              <w:bottom w:val="single" w:sz="4" w:space="0" w:color="auto"/>
              <w:right w:val="single" w:sz="4" w:space="0" w:color="auto"/>
            </w:tcBorders>
            <w:shd w:val="clear" w:color="auto" w:fill="auto"/>
            <w:vAlign w:val="center"/>
            <w:hideMark/>
          </w:tcPr>
          <w:p w14:paraId="2233EE9D" w14:textId="77777777" w:rsidR="005D7542" w:rsidRPr="000A546F" w:rsidRDefault="005D7542" w:rsidP="00557C57">
            <w:pPr>
              <w:jc w:val="center"/>
              <w:rPr>
                <w:b/>
                <w:bCs/>
                <w:i/>
                <w:iCs/>
                <w:szCs w:val="22"/>
                <w:lang w:val="sl-SI" w:eastAsia="sl-SI"/>
              </w:rPr>
            </w:pPr>
            <w:r w:rsidRPr="000A546F">
              <w:rPr>
                <w:b/>
                <w:bCs/>
                <w:i/>
                <w:iCs/>
                <w:szCs w:val="22"/>
                <w:lang w:val="sl-SI" w:eastAsia="sl-SI"/>
              </w:rPr>
              <w:t>2021</w:t>
            </w:r>
          </w:p>
        </w:tc>
        <w:tc>
          <w:tcPr>
            <w:tcW w:w="1029" w:type="dxa"/>
            <w:tcBorders>
              <w:top w:val="nil"/>
              <w:left w:val="nil"/>
              <w:bottom w:val="single" w:sz="4" w:space="0" w:color="auto"/>
              <w:right w:val="single" w:sz="4" w:space="0" w:color="auto"/>
            </w:tcBorders>
            <w:shd w:val="clear" w:color="auto" w:fill="auto"/>
            <w:vAlign w:val="center"/>
            <w:hideMark/>
          </w:tcPr>
          <w:p w14:paraId="3D55C69D" w14:textId="77777777" w:rsidR="005D7542" w:rsidRPr="000A546F" w:rsidRDefault="005D7542" w:rsidP="00557C57">
            <w:pPr>
              <w:jc w:val="center"/>
              <w:rPr>
                <w:b/>
                <w:bCs/>
                <w:i/>
                <w:iCs/>
                <w:szCs w:val="22"/>
                <w:lang w:val="sl-SI" w:eastAsia="sl-SI"/>
              </w:rPr>
            </w:pPr>
            <w:r w:rsidRPr="000A546F">
              <w:rPr>
                <w:b/>
                <w:bCs/>
                <w:i/>
                <w:iCs/>
                <w:szCs w:val="22"/>
                <w:lang w:val="sl-SI" w:eastAsia="sl-SI"/>
              </w:rPr>
              <w:t>2022</w:t>
            </w:r>
          </w:p>
        </w:tc>
      </w:tr>
      <w:tr w:rsidR="005D7542" w:rsidRPr="000A546F" w14:paraId="1B751D2C" w14:textId="77777777" w:rsidTr="00746B20">
        <w:trPr>
          <w:trHeight w:val="274"/>
        </w:trPr>
        <w:tc>
          <w:tcPr>
            <w:tcW w:w="4701" w:type="dxa"/>
            <w:tcBorders>
              <w:top w:val="nil"/>
              <w:left w:val="single" w:sz="4" w:space="0" w:color="auto"/>
              <w:bottom w:val="single" w:sz="4" w:space="0" w:color="auto"/>
              <w:right w:val="single" w:sz="4" w:space="0" w:color="auto"/>
            </w:tcBorders>
            <w:shd w:val="clear" w:color="auto" w:fill="auto"/>
            <w:noWrap/>
            <w:vAlign w:val="center"/>
            <w:hideMark/>
          </w:tcPr>
          <w:p w14:paraId="154DE07A" w14:textId="77777777" w:rsidR="005D7542" w:rsidRPr="000A546F" w:rsidRDefault="005D7542" w:rsidP="00557C57">
            <w:pPr>
              <w:rPr>
                <w:b/>
                <w:bCs/>
                <w:szCs w:val="22"/>
                <w:lang w:val="sl-SI" w:eastAsia="sl-SI"/>
              </w:rPr>
            </w:pPr>
            <w:r w:rsidRPr="000A546F">
              <w:rPr>
                <w:b/>
                <w:bCs/>
                <w:szCs w:val="22"/>
                <w:lang w:val="sl-SI" w:eastAsia="sl-SI"/>
              </w:rPr>
              <w:t>Varnost cestnega prometa in varstvo cest</w:t>
            </w:r>
          </w:p>
        </w:tc>
        <w:tc>
          <w:tcPr>
            <w:tcW w:w="999" w:type="dxa"/>
            <w:tcBorders>
              <w:top w:val="nil"/>
              <w:left w:val="nil"/>
              <w:bottom w:val="single" w:sz="4" w:space="0" w:color="auto"/>
              <w:right w:val="single" w:sz="4" w:space="0" w:color="auto"/>
            </w:tcBorders>
            <w:shd w:val="clear" w:color="auto" w:fill="auto"/>
            <w:vAlign w:val="center"/>
          </w:tcPr>
          <w:p w14:paraId="67A971F9" w14:textId="77777777" w:rsidR="005D7542" w:rsidRPr="000A546F" w:rsidRDefault="005D7542" w:rsidP="00557C57">
            <w:pPr>
              <w:jc w:val="right"/>
              <w:rPr>
                <w:b/>
                <w:bCs/>
                <w:szCs w:val="22"/>
                <w:lang w:val="sl-SI" w:eastAsia="sl-SI"/>
              </w:rPr>
            </w:pPr>
            <w:r w:rsidRPr="000A546F">
              <w:rPr>
                <w:b/>
                <w:bCs/>
                <w:szCs w:val="22"/>
                <w:lang w:val="sl-SI" w:eastAsia="sl-SI"/>
              </w:rPr>
              <w:t>68.405</w:t>
            </w:r>
          </w:p>
        </w:tc>
        <w:tc>
          <w:tcPr>
            <w:tcW w:w="897" w:type="dxa"/>
            <w:tcBorders>
              <w:top w:val="nil"/>
              <w:left w:val="nil"/>
              <w:bottom w:val="single" w:sz="4" w:space="0" w:color="auto"/>
              <w:right w:val="single" w:sz="4" w:space="0" w:color="auto"/>
            </w:tcBorders>
            <w:shd w:val="clear" w:color="auto" w:fill="auto"/>
            <w:vAlign w:val="center"/>
            <w:hideMark/>
          </w:tcPr>
          <w:p w14:paraId="6A864C80" w14:textId="77777777" w:rsidR="005D7542" w:rsidRPr="000A546F" w:rsidRDefault="005D7542" w:rsidP="00557C57">
            <w:pPr>
              <w:jc w:val="right"/>
              <w:rPr>
                <w:b/>
                <w:bCs/>
                <w:szCs w:val="22"/>
                <w:lang w:val="sl-SI" w:eastAsia="sl-SI"/>
              </w:rPr>
            </w:pPr>
            <w:r w:rsidRPr="000A546F">
              <w:rPr>
                <w:b/>
                <w:bCs/>
                <w:szCs w:val="22"/>
                <w:lang w:val="sl-SI" w:eastAsia="sl-SI"/>
              </w:rPr>
              <w:t>76.544</w:t>
            </w:r>
          </w:p>
        </w:tc>
        <w:tc>
          <w:tcPr>
            <w:tcW w:w="1019" w:type="dxa"/>
            <w:tcBorders>
              <w:top w:val="nil"/>
              <w:left w:val="nil"/>
              <w:bottom w:val="single" w:sz="4" w:space="0" w:color="auto"/>
              <w:right w:val="single" w:sz="4" w:space="0" w:color="auto"/>
            </w:tcBorders>
            <w:shd w:val="clear" w:color="auto" w:fill="auto"/>
            <w:vAlign w:val="center"/>
            <w:hideMark/>
          </w:tcPr>
          <w:p w14:paraId="3D31ABAF" w14:textId="77777777" w:rsidR="005D7542" w:rsidRPr="000A546F" w:rsidRDefault="005D7542" w:rsidP="00557C57">
            <w:pPr>
              <w:jc w:val="right"/>
              <w:rPr>
                <w:b/>
                <w:bCs/>
                <w:szCs w:val="22"/>
                <w:lang w:val="sl-SI" w:eastAsia="sl-SI"/>
              </w:rPr>
            </w:pPr>
            <w:r w:rsidRPr="000A546F">
              <w:rPr>
                <w:b/>
                <w:bCs/>
                <w:szCs w:val="22"/>
                <w:lang w:val="sl-SI" w:eastAsia="sl-SI"/>
              </w:rPr>
              <w:t>65.214</w:t>
            </w:r>
          </w:p>
        </w:tc>
        <w:tc>
          <w:tcPr>
            <w:tcW w:w="905" w:type="dxa"/>
            <w:tcBorders>
              <w:top w:val="nil"/>
              <w:left w:val="nil"/>
              <w:bottom w:val="single" w:sz="4" w:space="0" w:color="auto"/>
              <w:right w:val="single" w:sz="4" w:space="0" w:color="auto"/>
            </w:tcBorders>
            <w:shd w:val="clear" w:color="auto" w:fill="auto"/>
            <w:vAlign w:val="center"/>
            <w:hideMark/>
          </w:tcPr>
          <w:p w14:paraId="3594229B" w14:textId="77777777" w:rsidR="005D7542" w:rsidRPr="000A546F" w:rsidRDefault="005D7542" w:rsidP="00557C57">
            <w:pPr>
              <w:jc w:val="right"/>
              <w:rPr>
                <w:b/>
                <w:bCs/>
                <w:szCs w:val="22"/>
                <w:lang w:val="sl-SI" w:eastAsia="sl-SI"/>
              </w:rPr>
            </w:pPr>
            <w:r w:rsidRPr="000A546F">
              <w:rPr>
                <w:b/>
                <w:bCs/>
                <w:szCs w:val="22"/>
                <w:lang w:val="sl-SI" w:eastAsia="sl-SI"/>
              </w:rPr>
              <w:t>80.013</w:t>
            </w:r>
          </w:p>
        </w:tc>
        <w:tc>
          <w:tcPr>
            <w:tcW w:w="1029" w:type="dxa"/>
            <w:tcBorders>
              <w:top w:val="nil"/>
              <w:left w:val="nil"/>
              <w:bottom w:val="single" w:sz="4" w:space="0" w:color="auto"/>
              <w:right w:val="single" w:sz="4" w:space="0" w:color="auto"/>
            </w:tcBorders>
            <w:shd w:val="clear" w:color="auto" w:fill="auto"/>
            <w:vAlign w:val="center"/>
          </w:tcPr>
          <w:p w14:paraId="0F005979" w14:textId="77777777" w:rsidR="005D7542" w:rsidRPr="000A546F" w:rsidRDefault="005D7542" w:rsidP="00557C57">
            <w:pPr>
              <w:jc w:val="right"/>
              <w:rPr>
                <w:b/>
                <w:bCs/>
                <w:szCs w:val="22"/>
                <w:lang w:val="sl-SI" w:eastAsia="sl-SI"/>
              </w:rPr>
            </w:pPr>
            <w:r w:rsidRPr="000A546F">
              <w:rPr>
                <w:b/>
                <w:bCs/>
                <w:szCs w:val="22"/>
                <w:lang w:val="sl-SI" w:eastAsia="sl-SI"/>
              </w:rPr>
              <w:t>101.283</w:t>
            </w:r>
          </w:p>
        </w:tc>
      </w:tr>
      <w:tr w:rsidR="005D7542" w:rsidRPr="000A546F" w14:paraId="5E9AAA53" w14:textId="77777777" w:rsidTr="00746B20">
        <w:trPr>
          <w:trHeight w:val="274"/>
        </w:trPr>
        <w:tc>
          <w:tcPr>
            <w:tcW w:w="4701" w:type="dxa"/>
            <w:tcBorders>
              <w:top w:val="nil"/>
              <w:left w:val="single" w:sz="4" w:space="0" w:color="auto"/>
              <w:bottom w:val="single" w:sz="4" w:space="0" w:color="auto"/>
              <w:right w:val="single" w:sz="4" w:space="0" w:color="auto"/>
            </w:tcBorders>
            <w:shd w:val="clear" w:color="auto" w:fill="auto"/>
            <w:noWrap/>
            <w:vAlign w:val="center"/>
            <w:hideMark/>
          </w:tcPr>
          <w:p w14:paraId="76ECECE2" w14:textId="77777777" w:rsidR="005D7542" w:rsidRPr="000A546F" w:rsidRDefault="005D7542" w:rsidP="00557C57">
            <w:pPr>
              <w:rPr>
                <w:szCs w:val="22"/>
                <w:lang w:val="sl-SI" w:eastAsia="sl-SI"/>
              </w:rPr>
            </w:pPr>
            <w:r w:rsidRPr="000A546F">
              <w:rPr>
                <w:szCs w:val="22"/>
                <w:lang w:val="sl-SI" w:eastAsia="sl-SI"/>
              </w:rPr>
              <w:t>Mirujoči promet in ostali cestni promet</w:t>
            </w:r>
          </w:p>
        </w:tc>
        <w:tc>
          <w:tcPr>
            <w:tcW w:w="999" w:type="dxa"/>
            <w:tcBorders>
              <w:top w:val="nil"/>
              <w:left w:val="nil"/>
              <w:bottom w:val="single" w:sz="4" w:space="0" w:color="auto"/>
              <w:right w:val="single" w:sz="4" w:space="0" w:color="auto"/>
            </w:tcBorders>
            <w:shd w:val="clear" w:color="auto" w:fill="auto"/>
            <w:vAlign w:val="center"/>
          </w:tcPr>
          <w:p w14:paraId="7A489A60" w14:textId="77777777" w:rsidR="005D7542" w:rsidRPr="000A546F" w:rsidRDefault="005D7542" w:rsidP="00557C57">
            <w:pPr>
              <w:jc w:val="right"/>
              <w:rPr>
                <w:szCs w:val="22"/>
                <w:lang w:val="sl-SI" w:eastAsia="sl-SI"/>
              </w:rPr>
            </w:pPr>
            <w:r w:rsidRPr="000A546F">
              <w:rPr>
                <w:szCs w:val="22"/>
                <w:lang w:val="sl-SI" w:eastAsia="sl-SI"/>
              </w:rPr>
              <w:t>38.003</w:t>
            </w:r>
          </w:p>
        </w:tc>
        <w:tc>
          <w:tcPr>
            <w:tcW w:w="897" w:type="dxa"/>
            <w:tcBorders>
              <w:top w:val="nil"/>
              <w:left w:val="nil"/>
              <w:bottom w:val="single" w:sz="4" w:space="0" w:color="auto"/>
              <w:right w:val="single" w:sz="4" w:space="0" w:color="auto"/>
            </w:tcBorders>
            <w:shd w:val="clear" w:color="auto" w:fill="auto"/>
            <w:vAlign w:val="center"/>
            <w:hideMark/>
          </w:tcPr>
          <w:p w14:paraId="4E5753E1" w14:textId="77777777" w:rsidR="005D7542" w:rsidRPr="000A546F" w:rsidRDefault="005D7542" w:rsidP="00557C57">
            <w:pPr>
              <w:jc w:val="right"/>
              <w:rPr>
                <w:szCs w:val="22"/>
                <w:lang w:val="sl-SI" w:eastAsia="sl-SI"/>
              </w:rPr>
            </w:pPr>
            <w:r w:rsidRPr="000A546F">
              <w:rPr>
                <w:szCs w:val="22"/>
                <w:lang w:val="sl-SI" w:eastAsia="sl-SI"/>
              </w:rPr>
              <w:t>43.999</w:t>
            </w:r>
          </w:p>
        </w:tc>
        <w:tc>
          <w:tcPr>
            <w:tcW w:w="1019" w:type="dxa"/>
            <w:tcBorders>
              <w:top w:val="nil"/>
              <w:left w:val="nil"/>
              <w:bottom w:val="single" w:sz="4" w:space="0" w:color="auto"/>
              <w:right w:val="single" w:sz="4" w:space="0" w:color="auto"/>
            </w:tcBorders>
            <w:shd w:val="clear" w:color="auto" w:fill="auto"/>
            <w:vAlign w:val="center"/>
            <w:hideMark/>
          </w:tcPr>
          <w:p w14:paraId="0739B416" w14:textId="77777777" w:rsidR="005D7542" w:rsidRPr="000A546F" w:rsidRDefault="005D7542" w:rsidP="00557C57">
            <w:pPr>
              <w:jc w:val="right"/>
              <w:rPr>
                <w:szCs w:val="22"/>
                <w:lang w:val="sl-SI" w:eastAsia="sl-SI"/>
              </w:rPr>
            </w:pPr>
            <w:r w:rsidRPr="000A546F">
              <w:rPr>
                <w:szCs w:val="22"/>
                <w:lang w:val="sl-SI" w:eastAsia="sl-SI"/>
              </w:rPr>
              <w:t>37.793</w:t>
            </w:r>
          </w:p>
        </w:tc>
        <w:tc>
          <w:tcPr>
            <w:tcW w:w="905" w:type="dxa"/>
            <w:tcBorders>
              <w:top w:val="nil"/>
              <w:left w:val="nil"/>
              <w:bottom w:val="single" w:sz="4" w:space="0" w:color="auto"/>
              <w:right w:val="single" w:sz="4" w:space="0" w:color="auto"/>
            </w:tcBorders>
            <w:shd w:val="clear" w:color="auto" w:fill="auto"/>
            <w:vAlign w:val="center"/>
            <w:hideMark/>
          </w:tcPr>
          <w:p w14:paraId="4BBE5F32" w14:textId="77777777" w:rsidR="005D7542" w:rsidRPr="000A546F" w:rsidRDefault="005D7542" w:rsidP="00557C57">
            <w:pPr>
              <w:jc w:val="right"/>
              <w:rPr>
                <w:szCs w:val="22"/>
                <w:lang w:val="sl-SI" w:eastAsia="sl-SI"/>
              </w:rPr>
            </w:pPr>
            <w:r w:rsidRPr="000A546F">
              <w:rPr>
                <w:szCs w:val="22"/>
                <w:lang w:val="sl-SI" w:eastAsia="sl-SI"/>
              </w:rPr>
              <w:t>40.345</w:t>
            </w:r>
          </w:p>
        </w:tc>
        <w:tc>
          <w:tcPr>
            <w:tcW w:w="1029" w:type="dxa"/>
            <w:tcBorders>
              <w:top w:val="nil"/>
              <w:left w:val="nil"/>
              <w:bottom w:val="single" w:sz="4" w:space="0" w:color="auto"/>
              <w:right w:val="single" w:sz="4" w:space="0" w:color="auto"/>
            </w:tcBorders>
            <w:shd w:val="clear" w:color="auto" w:fill="auto"/>
            <w:vAlign w:val="center"/>
          </w:tcPr>
          <w:p w14:paraId="6156EBA3" w14:textId="77777777" w:rsidR="005D7542" w:rsidRPr="000A546F" w:rsidRDefault="005D7542" w:rsidP="00557C57">
            <w:pPr>
              <w:jc w:val="right"/>
              <w:rPr>
                <w:szCs w:val="22"/>
                <w:lang w:val="sl-SI" w:eastAsia="sl-SI"/>
              </w:rPr>
            </w:pPr>
            <w:r w:rsidRPr="000A546F">
              <w:rPr>
                <w:szCs w:val="22"/>
                <w:lang w:val="sl-SI" w:eastAsia="sl-SI"/>
              </w:rPr>
              <w:t>45.243</w:t>
            </w:r>
          </w:p>
        </w:tc>
      </w:tr>
      <w:tr w:rsidR="005D7542" w:rsidRPr="000A546F" w14:paraId="1D0E4A6C" w14:textId="77777777" w:rsidTr="00746B20">
        <w:trPr>
          <w:trHeight w:val="274"/>
        </w:trPr>
        <w:tc>
          <w:tcPr>
            <w:tcW w:w="4701" w:type="dxa"/>
            <w:tcBorders>
              <w:top w:val="nil"/>
              <w:left w:val="single" w:sz="4" w:space="0" w:color="auto"/>
              <w:bottom w:val="single" w:sz="4" w:space="0" w:color="auto"/>
              <w:right w:val="single" w:sz="4" w:space="0" w:color="auto"/>
            </w:tcBorders>
            <w:shd w:val="clear" w:color="auto" w:fill="auto"/>
            <w:noWrap/>
            <w:vAlign w:val="center"/>
            <w:hideMark/>
          </w:tcPr>
          <w:p w14:paraId="6E851162" w14:textId="77777777" w:rsidR="005D7542" w:rsidRPr="000A546F" w:rsidRDefault="005D7542" w:rsidP="00557C57">
            <w:pPr>
              <w:rPr>
                <w:szCs w:val="22"/>
                <w:lang w:val="sl-SI" w:eastAsia="sl-SI"/>
              </w:rPr>
            </w:pPr>
            <w:r w:rsidRPr="000A546F">
              <w:rPr>
                <w:szCs w:val="22"/>
                <w:lang w:val="sl-SI" w:eastAsia="sl-SI"/>
              </w:rPr>
              <w:t>Meritve s samodejnimi merilnimi napravami</w:t>
            </w:r>
          </w:p>
        </w:tc>
        <w:tc>
          <w:tcPr>
            <w:tcW w:w="999" w:type="dxa"/>
            <w:tcBorders>
              <w:top w:val="nil"/>
              <w:left w:val="nil"/>
              <w:bottom w:val="single" w:sz="4" w:space="0" w:color="auto"/>
              <w:right w:val="single" w:sz="4" w:space="0" w:color="auto"/>
            </w:tcBorders>
            <w:shd w:val="clear" w:color="auto" w:fill="auto"/>
            <w:vAlign w:val="center"/>
          </w:tcPr>
          <w:p w14:paraId="01F8D7A3" w14:textId="77777777" w:rsidR="005D7542" w:rsidRPr="000A546F" w:rsidRDefault="005D7542" w:rsidP="00557C57">
            <w:pPr>
              <w:jc w:val="right"/>
              <w:rPr>
                <w:szCs w:val="22"/>
                <w:lang w:val="sl-SI" w:eastAsia="sl-SI"/>
              </w:rPr>
            </w:pPr>
            <w:r w:rsidRPr="000A546F">
              <w:rPr>
                <w:szCs w:val="22"/>
                <w:lang w:val="sl-SI" w:eastAsia="sl-SI"/>
              </w:rPr>
              <w:t>30.402</w:t>
            </w:r>
          </w:p>
        </w:tc>
        <w:tc>
          <w:tcPr>
            <w:tcW w:w="897" w:type="dxa"/>
            <w:tcBorders>
              <w:top w:val="nil"/>
              <w:left w:val="nil"/>
              <w:bottom w:val="single" w:sz="4" w:space="0" w:color="auto"/>
              <w:right w:val="single" w:sz="4" w:space="0" w:color="auto"/>
            </w:tcBorders>
            <w:shd w:val="clear" w:color="auto" w:fill="auto"/>
            <w:vAlign w:val="center"/>
            <w:hideMark/>
          </w:tcPr>
          <w:p w14:paraId="42754595" w14:textId="77777777" w:rsidR="005D7542" w:rsidRPr="000A546F" w:rsidRDefault="005D7542" w:rsidP="00557C57">
            <w:pPr>
              <w:jc w:val="right"/>
              <w:rPr>
                <w:szCs w:val="22"/>
                <w:lang w:val="sl-SI" w:eastAsia="sl-SI"/>
              </w:rPr>
            </w:pPr>
            <w:r w:rsidRPr="000A546F">
              <w:rPr>
                <w:szCs w:val="22"/>
                <w:lang w:val="sl-SI" w:eastAsia="sl-SI"/>
              </w:rPr>
              <w:t>32.545</w:t>
            </w:r>
          </w:p>
        </w:tc>
        <w:tc>
          <w:tcPr>
            <w:tcW w:w="1019" w:type="dxa"/>
            <w:tcBorders>
              <w:top w:val="nil"/>
              <w:left w:val="nil"/>
              <w:bottom w:val="single" w:sz="4" w:space="0" w:color="auto"/>
              <w:right w:val="single" w:sz="4" w:space="0" w:color="auto"/>
            </w:tcBorders>
            <w:shd w:val="clear" w:color="auto" w:fill="auto"/>
            <w:vAlign w:val="center"/>
            <w:hideMark/>
          </w:tcPr>
          <w:p w14:paraId="27FB35E8" w14:textId="77777777" w:rsidR="005D7542" w:rsidRPr="000A546F" w:rsidRDefault="005D7542" w:rsidP="00557C57">
            <w:pPr>
              <w:jc w:val="right"/>
              <w:rPr>
                <w:szCs w:val="22"/>
                <w:lang w:val="sl-SI" w:eastAsia="sl-SI"/>
              </w:rPr>
            </w:pPr>
            <w:r w:rsidRPr="000A546F">
              <w:rPr>
                <w:szCs w:val="22"/>
                <w:lang w:val="sl-SI" w:eastAsia="sl-SI"/>
              </w:rPr>
              <w:t>27.421</w:t>
            </w:r>
          </w:p>
        </w:tc>
        <w:tc>
          <w:tcPr>
            <w:tcW w:w="905" w:type="dxa"/>
            <w:tcBorders>
              <w:top w:val="nil"/>
              <w:left w:val="nil"/>
              <w:bottom w:val="single" w:sz="4" w:space="0" w:color="auto"/>
              <w:right w:val="single" w:sz="4" w:space="0" w:color="auto"/>
            </w:tcBorders>
            <w:shd w:val="clear" w:color="auto" w:fill="auto"/>
            <w:vAlign w:val="center"/>
            <w:hideMark/>
          </w:tcPr>
          <w:p w14:paraId="6B4FC86A" w14:textId="77777777" w:rsidR="005D7542" w:rsidRPr="000A546F" w:rsidRDefault="005D7542" w:rsidP="00557C57">
            <w:pPr>
              <w:jc w:val="right"/>
              <w:rPr>
                <w:szCs w:val="22"/>
                <w:lang w:val="sl-SI" w:eastAsia="sl-SI"/>
              </w:rPr>
            </w:pPr>
            <w:r w:rsidRPr="000A546F">
              <w:rPr>
                <w:szCs w:val="22"/>
                <w:lang w:val="sl-SI" w:eastAsia="sl-SI"/>
              </w:rPr>
              <w:t>39.668</w:t>
            </w:r>
          </w:p>
        </w:tc>
        <w:tc>
          <w:tcPr>
            <w:tcW w:w="1029" w:type="dxa"/>
            <w:tcBorders>
              <w:top w:val="nil"/>
              <w:left w:val="nil"/>
              <w:bottom w:val="single" w:sz="4" w:space="0" w:color="auto"/>
              <w:right w:val="single" w:sz="4" w:space="0" w:color="auto"/>
            </w:tcBorders>
            <w:shd w:val="clear" w:color="auto" w:fill="auto"/>
            <w:vAlign w:val="center"/>
          </w:tcPr>
          <w:p w14:paraId="6EC8811E" w14:textId="77777777" w:rsidR="005D7542" w:rsidRPr="000A546F" w:rsidRDefault="005D7542" w:rsidP="00557C57">
            <w:pPr>
              <w:jc w:val="right"/>
              <w:rPr>
                <w:szCs w:val="22"/>
                <w:lang w:val="sl-SI" w:eastAsia="sl-SI"/>
              </w:rPr>
            </w:pPr>
            <w:r w:rsidRPr="000A546F">
              <w:rPr>
                <w:szCs w:val="22"/>
                <w:lang w:val="sl-SI" w:eastAsia="sl-SI"/>
              </w:rPr>
              <w:t>56.040</w:t>
            </w:r>
          </w:p>
        </w:tc>
      </w:tr>
      <w:tr w:rsidR="005D7542" w:rsidRPr="000A546F" w14:paraId="2A2B17D8" w14:textId="77777777" w:rsidTr="00746B20">
        <w:trPr>
          <w:trHeight w:val="274"/>
        </w:trPr>
        <w:tc>
          <w:tcPr>
            <w:tcW w:w="4701" w:type="dxa"/>
            <w:tcBorders>
              <w:top w:val="nil"/>
              <w:left w:val="single" w:sz="4" w:space="0" w:color="auto"/>
              <w:bottom w:val="single" w:sz="4" w:space="0" w:color="auto"/>
              <w:right w:val="single" w:sz="4" w:space="0" w:color="auto"/>
            </w:tcBorders>
            <w:shd w:val="clear" w:color="auto" w:fill="auto"/>
            <w:noWrap/>
            <w:vAlign w:val="center"/>
            <w:hideMark/>
          </w:tcPr>
          <w:p w14:paraId="4849C1B6" w14:textId="77777777" w:rsidR="005D7542" w:rsidRPr="000A546F" w:rsidRDefault="005D7542" w:rsidP="00557C57">
            <w:pPr>
              <w:rPr>
                <w:b/>
                <w:bCs/>
                <w:szCs w:val="22"/>
                <w:lang w:val="sl-SI" w:eastAsia="sl-SI"/>
              </w:rPr>
            </w:pPr>
            <w:r w:rsidRPr="000A546F">
              <w:rPr>
                <w:b/>
                <w:bCs/>
                <w:szCs w:val="22"/>
                <w:lang w:val="sl-SI" w:eastAsia="sl-SI"/>
              </w:rPr>
              <w:t>Javni red in mir</w:t>
            </w:r>
          </w:p>
        </w:tc>
        <w:tc>
          <w:tcPr>
            <w:tcW w:w="999" w:type="dxa"/>
            <w:tcBorders>
              <w:top w:val="nil"/>
              <w:left w:val="nil"/>
              <w:bottom w:val="single" w:sz="4" w:space="0" w:color="auto"/>
              <w:right w:val="single" w:sz="4" w:space="0" w:color="auto"/>
            </w:tcBorders>
            <w:shd w:val="clear" w:color="auto" w:fill="auto"/>
            <w:vAlign w:val="center"/>
          </w:tcPr>
          <w:p w14:paraId="509950F6" w14:textId="77777777" w:rsidR="005D7542" w:rsidRPr="000A546F" w:rsidRDefault="005D7542" w:rsidP="00557C57">
            <w:pPr>
              <w:jc w:val="right"/>
              <w:rPr>
                <w:b/>
                <w:bCs/>
                <w:szCs w:val="22"/>
                <w:lang w:val="sl-SI" w:eastAsia="sl-SI"/>
              </w:rPr>
            </w:pPr>
            <w:r w:rsidRPr="000A546F">
              <w:rPr>
                <w:b/>
                <w:bCs/>
                <w:szCs w:val="22"/>
                <w:lang w:val="sl-SI" w:eastAsia="sl-SI"/>
              </w:rPr>
              <w:t>151</w:t>
            </w:r>
          </w:p>
        </w:tc>
        <w:tc>
          <w:tcPr>
            <w:tcW w:w="897" w:type="dxa"/>
            <w:tcBorders>
              <w:top w:val="nil"/>
              <w:left w:val="nil"/>
              <w:bottom w:val="single" w:sz="4" w:space="0" w:color="auto"/>
              <w:right w:val="single" w:sz="4" w:space="0" w:color="auto"/>
            </w:tcBorders>
            <w:shd w:val="clear" w:color="auto" w:fill="auto"/>
            <w:vAlign w:val="center"/>
            <w:hideMark/>
          </w:tcPr>
          <w:p w14:paraId="24C3D226" w14:textId="77777777" w:rsidR="005D7542" w:rsidRPr="000A546F" w:rsidRDefault="005D7542" w:rsidP="00557C57">
            <w:pPr>
              <w:jc w:val="right"/>
              <w:rPr>
                <w:b/>
                <w:bCs/>
                <w:szCs w:val="22"/>
                <w:lang w:val="sl-SI" w:eastAsia="sl-SI"/>
              </w:rPr>
            </w:pPr>
            <w:r w:rsidRPr="000A546F">
              <w:rPr>
                <w:b/>
                <w:bCs/>
                <w:szCs w:val="22"/>
                <w:lang w:val="sl-SI" w:eastAsia="sl-SI"/>
              </w:rPr>
              <w:t>150</w:t>
            </w:r>
          </w:p>
        </w:tc>
        <w:tc>
          <w:tcPr>
            <w:tcW w:w="1019" w:type="dxa"/>
            <w:tcBorders>
              <w:top w:val="nil"/>
              <w:left w:val="nil"/>
              <w:bottom w:val="single" w:sz="4" w:space="0" w:color="auto"/>
              <w:right w:val="single" w:sz="4" w:space="0" w:color="auto"/>
            </w:tcBorders>
            <w:shd w:val="clear" w:color="auto" w:fill="auto"/>
            <w:vAlign w:val="center"/>
            <w:hideMark/>
          </w:tcPr>
          <w:p w14:paraId="0761BB0C" w14:textId="77777777" w:rsidR="005D7542" w:rsidRPr="000A546F" w:rsidRDefault="005D7542" w:rsidP="00557C57">
            <w:pPr>
              <w:jc w:val="right"/>
              <w:rPr>
                <w:b/>
                <w:bCs/>
                <w:szCs w:val="22"/>
                <w:lang w:val="sl-SI" w:eastAsia="sl-SI"/>
              </w:rPr>
            </w:pPr>
            <w:r w:rsidRPr="000A546F">
              <w:rPr>
                <w:b/>
                <w:bCs/>
                <w:szCs w:val="22"/>
                <w:lang w:val="sl-SI" w:eastAsia="sl-SI"/>
              </w:rPr>
              <w:t>230</w:t>
            </w:r>
          </w:p>
        </w:tc>
        <w:tc>
          <w:tcPr>
            <w:tcW w:w="905" w:type="dxa"/>
            <w:tcBorders>
              <w:top w:val="nil"/>
              <w:left w:val="nil"/>
              <w:bottom w:val="single" w:sz="4" w:space="0" w:color="auto"/>
              <w:right w:val="single" w:sz="4" w:space="0" w:color="auto"/>
            </w:tcBorders>
            <w:shd w:val="clear" w:color="auto" w:fill="auto"/>
            <w:vAlign w:val="center"/>
            <w:hideMark/>
          </w:tcPr>
          <w:p w14:paraId="4B517A86" w14:textId="77777777" w:rsidR="005D7542" w:rsidRPr="000A546F" w:rsidRDefault="005D7542" w:rsidP="00557C57">
            <w:pPr>
              <w:jc w:val="right"/>
              <w:rPr>
                <w:b/>
                <w:bCs/>
                <w:szCs w:val="22"/>
                <w:lang w:val="sl-SI" w:eastAsia="sl-SI"/>
              </w:rPr>
            </w:pPr>
            <w:r w:rsidRPr="000A546F">
              <w:rPr>
                <w:b/>
                <w:bCs/>
                <w:szCs w:val="22"/>
                <w:lang w:val="sl-SI" w:eastAsia="sl-SI"/>
              </w:rPr>
              <w:t>250</w:t>
            </w:r>
          </w:p>
        </w:tc>
        <w:tc>
          <w:tcPr>
            <w:tcW w:w="1029" w:type="dxa"/>
            <w:tcBorders>
              <w:top w:val="nil"/>
              <w:left w:val="nil"/>
              <w:bottom w:val="single" w:sz="4" w:space="0" w:color="auto"/>
              <w:right w:val="single" w:sz="4" w:space="0" w:color="auto"/>
            </w:tcBorders>
            <w:shd w:val="clear" w:color="auto" w:fill="auto"/>
            <w:vAlign w:val="center"/>
          </w:tcPr>
          <w:p w14:paraId="0FD6453E" w14:textId="77777777" w:rsidR="005D7542" w:rsidRPr="000A546F" w:rsidRDefault="005D7542" w:rsidP="00557C57">
            <w:pPr>
              <w:jc w:val="right"/>
              <w:rPr>
                <w:b/>
                <w:bCs/>
                <w:szCs w:val="22"/>
                <w:lang w:val="sl-SI" w:eastAsia="sl-SI"/>
              </w:rPr>
            </w:pPr>
            <w:r w:rsidRPr="000A546F">
              <w:rPr>
                <w:b/>
                <w:bCs/>
                <w:szCs w:val="22"/>
                <w:lang w:val="sl-SI" w:eastAsia="sl-SI"/>
              </w:rPr>
              <w:t>171</w:t>
            </w:r>
          </w:p>
        </w:tc>
      </w:tr>
      <w:tr w:rsidR="005D7542" w:rsidRPr="000A546F" w14:paraId="32531D55" w14:textId="77777777" w:rsidTr="00746B20">
        <w:trPr>
          <w:trHeight w:val="274"/>
        </w:trPr>
        <w:tc>
          <w:tcPr>
            <w:tcW w:w="4701" w:type="dxa"/>
            <w:tcBorders>
              <w:top w:val="nil"/>
              <w:left w:val="single" w:sz="4" w:space="0" w:color="auto"/>
              <w:bottom w:val="single" w:sz="4" w:space="0" w:color="auto"/>
              <w:right w:val="single" w:sz="4" w:space="0" w:color="auto"/>
            </w:tcBorders>
            <w:shd w:val="clear" w:color="auto" w:fill="auto"/>
            <w:noWrap/>
            <w:vAlign w:val="center"/>
            <w:hideMark/>
          </w:tcPr>
          <w:p w14:paraId="523E7569" w14:textId="77777777" w:rsidR="005D7542" w:rsidRPr="000A546F" w:rsidRDefault="005D7542" w:rsidP="00557C57">
            <w:pPr>
              <w:rPr>
                <w:b/>
                <w:bCs/>
                <w:szCs w:val="22"/>
                <w:lang w:val="sl-SI" w:eastAsia="sl-SI"/>
              </w:rPr>
            </w:pPr>
            <w:r w:rsidRPr="000A546F">
              <w:rPr>
                <w:b/>
                <w:bCs/>
                <w:szCs w:val="22"/>
                <w:lang w:val="sl-SI" w:eastAsia="sl-SI"/>
              </w:rPr>
              <w:t>Zaščita živali</w:t>
            </w:r>
          </w:p>
        </w:tc>
        <w:tc>
          <w:tcPr>
            <w:tcW w:w="999" w:type="dxa"/>
            <w:tcBorders>
              <w:top w:val="nil"/>
              <w:left w:val="nil"/>
              <w:bottom w:val="single" w:sz="4" w:space="0" w:color="auto"/>
              <w:right w:val="single" w:sz="4" w:space="0" w:color="auto"/>
            </w:tcBorders>
            <w:shd w:val="clear" w:color="auto" w:fill="auto"/>
            <w:vAlign w:val="center"/>
          </w:tcPr>
          <w:p w14:paraId="412B22F9" w14:textId="77777777" w:rsidR="005D7542" w:rsidRPr="000A546F" w:rsidRDefault="005D7542" w:rsidP="00557C57">
            <w:pPr>
              <w:jc w:val="right"/>
              <w:rPr>
                <w:b/>
                <w:bCs/>
                <w:szCs w:val="22"/>
                <w:lang w:val="sl-SI" w:eastAsia="sl-SI"/>
              </w:rPr>
            </w:pPr>
            <w:r w:rsidRPr="000A546F">
              <w:rPr>
                <w:b/>
                <w:bCs/>
                <w:szCs w:val="22"/>
                <w:lang w:val="sl-SI" w:eastAsia="sl-SI"/>
              </w:rPr>
              <w:t>62</w:t>
            </w:r>
          </w:p>
        </w:tc>
        <w:tc>
          <w:tcPr>
            <w:tcW w:w="897" w:type="dxa"/>
            <w:tcBorders>
              <w:top w:val="nil"/>
              <w:left w:val="nil"/>
              <w:bottom w:val="single" w:sz="4" w:space="0" w:color="auto"/>
              <w:right w:val="single" w:sz="4" w:space="0" w:color="auto"/>
            </w:tcBorders>
            <w:shd w:val="clear" w:color="auto" w:fill="auto"/>
            <w:vAlign w:val="center"/>
            <w:hideMark/>
          </w:tcPr>
          <w:p w14:paraId="2EE97E87" w14:textId="77777777" w:rsidR="005D7542" w:rsidRPr="000A546F" w:rsidRDefault="005D7542" w:rsidP="00557C57">
            <w:pPr>
              <w:jc w:val="right"/>
              <w:rPr>
                <w:b/>
                <w:bCs/>
                <w:szCs w:val="22"/>
                <w:lang w:val="sl-SI" w:eastAsia="sl-SI"/>
              </w:rPr>
            </w:pPr>
            <w:r w:rsidRPr="000A546F">
              <w:rPr>
                <w:b/>
                <w:bCs/>
                <w:szCs w:val="22"/>
                <w:lang w:val="sl-SI" w:eastAsia="sl-SI"/>
              </w:rPr>
              <w:t>78</w:t>
            </w:r>
          </w:p>
        </w:tc>
        <w:tc>
          <w:tcPr>
            <w:tcW w:w="1019" w:type="dxa"/>
            <w:tcBorders>
              <w:top w:val="nil"/>
              <w:left w:val="nil"/>
              <w:bottom w:val="single" w:sz="4" w:space="0" w:color="auto"/>
              <w:right w:val="single" w:sz="4" w:space="0" w:color="auto"/>
            </w:tcBorders>
            <w:shd w:val="clear" w:color="auto" w:fill="auto"/>
            <w:vAlign w:val="center"/>
            <w:hideMark/>
          </w:tcPr>
          <w:p w14:paraId="4EA7D33D" w14:textId="77777777" w:rsidR="005D7542" w:rsidRPr="000A546F" w:rsidRDefault="005D7542" w:rsidP="00557C57">
            <w:pPr>
              <w:jc w:val="right"/>
              <w:rPr>
                <w:b/>
                <w:bCs/>
                <w:szCs w:val="22"/>
                <w:lang w:val="sl-SI" w:eastAsia="sl-SI"/>
              </w:rPr>
            </w:pPr>
            <w:r w:rsidRPr="000A546F">
              <w:rPr>
                <w:b/>
                <w:bCs/>
                <w:szCs w:val="22"/>
                <w:lang w:val="sl-SI" w:eastAsia="sl-SI"/>
              </w:rPr>
              <w:t>180</w:t>
            </w:r>
          </w:p>
        </w:tc>
        <w:tc>
          <w:tcPr>
            <w:tcW w:w="905" w:type="dxa"/>
            <w:tcBorders>
              <w:top w:val="nil"/>
              <w:left w:val="nil"/>
              <w:bottom w:val="single" w:sz="4" w:space="0" w:color="auto"/>
              <w:right w:val="single" w:sz="4" w:space="0" w:color="auto"/>
            </w:tcBorders>
            <w:shd w:val="clear" w:color="auto" w:fill="auto"/>
            <w:vAlign w:val="center"/>
            <w:hideMark/>
          </w:tcPr>
          <w:p w14:paraId="175FAEF8" w14:textId="77777777" w:rsidR="005D7542" w:rsidRPr="000A546F" w:rsidRDefault="005D7542" w:rsidP="00557C57">
            <w:pPr>
              <w:jc w:val="right"/>
              <w:rPr>
                <w:b/>
                <w:bCs/>
                <w:szCs w:val="22"/>
                <w:lang w:val="sl-SI" w:eastAsia="sl-SI"/>
              </w:rPr>
            </w:pPr>
            <w:r w:rsidRPr="000A546F">
              <w:rPr>
                <w:b/>
                <w:bCs/>
                <w:szCs w:val="22"/>
                <w:lang w:val="sl-SI" w:eastAsia="sl-SI"/>
              </w:rPr>
              <w:t>236</w:t>
            </w:r>
          </w:p>
        </w:tc>
        <w:tc>
          <w:tcPr>
            <w:tcW w:w="1029" w:type="dxa"/>
            <w:tcBorders>
              <w:top w:val="nil"/>
              <w:left w:val="nil"/>
              <w:bottom w:val="single" w:sz="4" w:space="0" w:color="auto"/>
              <w:right w:val="single" w:sz="4" w:space="0" w:color="auto"/>
            </w:tcBorders>
            <w:shd w:val="clear" w:color="auto" w:fill="auto"/>
            <w:vAlign w:val="center"/>
          </w:tcPr>
          <w:p w14:paraId="4CC81179" w14:textId="77777777" w:rsidR="005D7542" w:rsidRPr="000A546F" w:rsidRDefault="005D7542" w:rsidP="00557C57">
            <w:pPr>
              <w:jc w:val="right"/>
              <w:rPr>
                <w:b/>
                <w:bCs/>
                <w:szCs w:val="22"/>
                <w:lang w:val="sl-SI" w:eastAsia="sl-SI"/>
              </w:rPr>
            </w:pPr>
            <w:r w:rsidRPr="000A546F">
              <w:rPr>
                <w:b/>
                <w:bCs/>
                <w:szCs w:val="22"/>
                <w:lang w:val="sl-SI" w:eastAsia="sl-SI"/>
              </w:rPr>
              <w:t>175</w:t>
            </w:r>
          </w:p>
        </w:tc>
      </w:tr>
      <w:tr w:rsidR="005D7542" w:rsidRPr="000A546F" w14:paraId="5BB2ED1E" w14:textId="77777777" w:rsidTr="00746B20">
        <w:trPr>
          <w:trHeight w:val="274"/>
        </w:trPr>
        <w:tc>
          <w:tcPr>
            <w:tcW w:w="4701" w:type="dxa"/>
            <w:tcBorders>
              <w:top w:val="nil"/>
              <w:left w:val="single" w:sz="4" w:space="0" w:color="auto"/>
              <w:bottom w:val="single" w:sz="4" w:space="0" w:color="auto"/>
              <w:right w:val="single" w:sz="4" w:space="0" w:color="auto"/>
            </w:tcBorders>
            <w:shd w:val="clear" w:color="auto" w:fill="auto"/>
            <w:noWrap/>
            <w:vAlign w:val="center"/>
          </w:tcPr>
          <w:p w14:paraId="39991F92" w14:textId="77777777" w:rsidR="005D7542" w:rsidRPr="000A546F" w:rsidRDefault="005D7542" w:rsidP="00557C57">
            <w:pPr>
              <w:rPr>
                <w:bCs/>
                <w:szCs w:val="22"/>
                <w:lang w:val="sl-SI" w:eastAsia="sl-SI"/>
              </w:rPr>
            </w:pPr>
            <w:r w:rsidRPr="000A546F">
              <w:rPr>
                <w:bCs/>
                <w:szCs w:val="22"/>
                <w:lang w:val="sl-SI" w:eastAsia="sl-SI"/>
              </w:rPr>
              <w:t>Zakon o omejevanju uporabe tobačnih izdelkov</w:t>
            </w:r>
          </w:p>
        </w:tc>
        <w:tc>
          <w:tcPr>
            <w:tcW w:w="999" w:type="dxa"/>
            <w:tcBorders>
              <w:top w:val="nil"/>
              <w:left w:val="nil"/>
              <w:bottom w:val="single" w:sz="4" w:space="0" w:color="auto"/>
              <w:right w:val="single" w:sz="4" w:space="0" w:color="auto"/>
            </w:tcBorders>
            <w:shd w:val="clear" w:color="auto" w:fill="auto"/>
            <w:vAlign w:val="center"/>
          </w:tcPr>
          <w:p w14:paraId="425CE7C6" w14:textId="77777777" w:rsidR="005D7542" w:rsidRPr="000A546F" w:rsidRDefault="005D7542" w:rsidP="00557C57">
            <w:pPr>
              <w:jc w:val="right"/>
              <w:rPr>
                <w:bCs/>
                <w:szCs w:val="22"/>
                <w:lang w:val="sl-SI" w:eastAsia="sl-SI"/>
              </w:rPr>
            </w:pPr>
            <w:r w:rsidRPr="000A546F">
              <w:rPr>
                <w:bCs/>
                <w:szCs w:val="22"/>
                <w:lang w:val="sl-SI" w:eastAsia="sl-SI"/>
              </w:rPr>
              <w:t>1</w:t>
            </w:r>
          </w:p>
        </w:tc>
        <w:tc>
          <w:tcPr>
            <w:tcW w:w="897" w:type="dxa"/>
            <w:tcBorders>
              <w:top w:val="nil"/>
              <w:left w:val="nil"/>
              <w:bottom w:val="single" w:sz="4" w:space="0" w:color="auto"/>
              <w:right w:val="single" w:sz="4" w:space="0" w:color="auto"/>
            </w:tcBorders>
            <w:shd w:val="clear" w:color="auto" w:fill="auto"/>
            <w:vAlign w:val="center"/>
          </w:tcPr>
          <w:p w14:paraId="01347891" w14:textId="77777777" w:rsidR="005D7542" w:rsidRPr="000A546F" w:rsidRDefault="005D7542" w:rsidP="00557C57">
            <w:pPr>
              <w:jc w:val="right"/>
              <w:rPr>
                <w:bCs/>
                <w:szCs w:val="22"/>
                <w:lang w:val="sl-SI" w:eastAsia="sl-SI"/>
              </w:rPr>
            </w:pPr>
            <w:r w:rsidRPr="000A546F">
              <w:rPr>
                <w:bCs/>
                <w:szCs w:val="22"/>
                <w:lang w:val="sl-SI" w:eastAsia="sl-SI"/>
              </w:rPr>
              <w:t>1</w:t>
            </w:r>
          </w:p>
        </w:tc>
        <w:tc>
          <w:tcPr>
            <w:tcW w:w="1019" w:type="dxa"/>
            <w:tcBorders>
              <w:top w:val="nil"/>
              <w:left w:val="nil"/>
              <w:bottom w:val="single" w:sz="4" w:space="0" w:color="auto"/>
              <w:right w:val="single" w:sz="4" w:space="0" w:color="auto"/>
            </w:tcBorders>
            <w:shd w:val="clear" w:color="auto" w:fill="auto"/>
            <w:vAlign w:val="center"/>
          </w:tcPr>
          <w:p w14:paraId="5501F9CA" w14:textId="77777777" w:rsidR="005D7542" w:rsidRPr="000A546F" w:rsidRDefault="005D7542" w:rsidP="00557C57">
            <w:pPr>
              <w:jc w:val="right"/>
              <w:rPr>
                <w:bCs/>
                <w:szCs w:val="22"/>
                <w:lang w:val="sl-SI" w:eastAsia="sl-SI"/>
              </w:rPr>
            </w:pPr>
            <w:r w:rsidRPr="000A546F">
              <w:rPr>
                <w:bCs/>
                <w:szCs w:val="22"/>
                <w:lang w:val="sl-SI" w:eastAsia="sl-SI"/>
              </w:rPr>
              <w:t>5</w:t>
            </w:r>
          </w:p>
        </w:tc>
        <w:tc>
          <w:tcPr>
            <w:tcW w:w="905" w:type="dxa"/>
            <w:tcBorders>
              <w:top w:val="nil"/>
              <w:left w:val="nil"/>
              <w:bottom w:val="single" w:sz="4" w:space="0" w:color="auto"/>
              <w:right w:val="single" w:sz="4" w:space="0" w:color="auto"/>
            </w:tcBorders>
            <w:shd w:val="clear" w:color="auto" w:fill="auto"/>
            <w:vAlign w:val="center"/>
          </w:tcPr>
          <w:p w14:paraId="47D88D2E" w14:textId="77777777" w:rsidR="005D7542" w:rsidRPr="000A546F" w:rsidRDefault="005D7542" w:rsidP="00557C57">
            <w:pPr>
              <w:jc w:val="right"/>
              <w:rPr>
                <w:bCs/>
                <w:szCs w:val="22"/>
                <w:lang w:val="sl-SI" w:eastAsia="sl-SI"/>
              </w:rPr>
            </w:pPr>
            <w:r w:rsidRPr="000A546F">
              <w:rPr>
                <w:bCs/>
                <w:szCs w:val="22"/>
                <w:lang w:val="sl-SI" w:eastAsia="sl-SI"/>
              </w:rPr>
              <w:t>0</w:t>
            </w:r>
          </w:p>
        </w:tc>
        <w:tc>
          <w:tcPr>
            <w:tcW w:w="1029" w:type="dxa"/>
            <w:tcBorders>
              <w:top w:val="nil"/>
              <w:left w:val="nil"/>
              <w:bottom w:val="single" w:sz="4" w:space="0" w:color="auto"/>
              <w:right w:val="single" w:sz="4" w:space="0" w:color="auto"/>
            </w:tcBorders>
            <w:shd w:val="clear" w:color="auto" w:fill="auto"/>
            <w:vAlign w:val="center"/>
          </w:tcPr>
          <w:p w14:paraId="59ACF800" w14:textId="77777777" w:rsidR="005D7542" w:rsidRPr="000A546F" w:rsidRDefault="005D7542" w:rsidP="00557C57">
            <w:pPr>
              <w:jc w:val="right"/>
              <w:rPr>
                <w:bCs/>
                <w:szCs w:val="22"/>
                <w:lang w:val="sl-SI" w:eastAsia="sl-SI"/>
              </w:rPr>
            </w:pPr>
            <w:r w:rsidRPr="000A546F">
              <w:rPr>
                <w:bCs/>
                <w:szCs w:val="22"/>
                <w:lang w:val="sl-SI" w:eastAsia="sl-SI"/>
              </w:rPr>
              <w:t>/</w:t>
            </w:r>
          </w:p>
        </w:tc>
      </w:tr>
      <w:tr w:rsidR="005D7542" w:rsidRPr="000A546F" w14:paraId="0A71CDD5" w14:textId="77777777" w:rsidTr="00746B20">
        <w:trPr>
          <w:trHeight w:val="274"/>
        </w:trPr>
        <w:tc>
          <w:tcPr>
            <w:tcW w:w="4701" w:type="dxa"/>
            <w:tcBorders>
              <w:top w:val="nil"/>
              <w:left w:val="single" w:sz="4" w:space="0" w:color="auto"/>
              <w:bottom w:val="single" w:sz="4" w:space="0" w:color="auto"/>
              <w:right w:val="single" w:sz="4" w:space="0" w:color="auto"/>
            </w:tcBorders>
            <w:shd w:val="clear" w:color="auto" w:fill="auto"/>
            <w:noWrap/>
            <w:vAlign w:val="center"/>
            <w:hideMark/>
          </w:tcPr>
          <w:p w14:paraId="7A3F7EEC" w14:textId="77777777" w:rsidR="005D7542" w:rsidRPr="000A546F" w:rsidRDefault="005D7542" w:rsidP="00557C57">
            <w:pPr>
              <w:rPr>
                <w:b/>
                <w:bCs/>
                <w:szCs w:val="22"/>
                <w:lang w:val="sl-SI" w:eastAsia="sl-SI"/>
              </w:rPr>
            </w:pPr>
            <w:r w:rsidRPr="000A546F">
              <w:rPr>
                <w:b/>
                <w:bCs/>
                <w:szCs w:val="22"/>
                <w:lang w:val="sl-SI" w:eastAsia="sl-SI"/>
              </w:rPr>
              <w:t>Predlog predlagateljev</w:t>
            </w:r>
          </w:p>
        </w:tc>
        <w:tc>
          <w:tcPr>
            <w:tcW w:w="999" w:type="dxa"/>
            <w:tcBorders>
              <w:top w:val="nil"/>
              <w:left w:val="nil"/>
              <w:bottom w:val="single" w:sz="4" w:space="0" w:color="auto"/>
              <w:right w:val="single" w:sz="4" w:space="0" w:color="auto"/>
            </w:tcBorders>
            <w:shd w:val="clear" w:color="auto" w:fill="auto"/>
            <w:vAlign w:val="center"/>
          </w:tcPr>
          <w:p w14:paraId="70F51A91" w14:textId="77777777" w:rsidR="005D7542" w:rsidRPr="000A546F" w:rsidRDefault="005D7542" w:rsidP="00557C57">
            <w:pPr>
              <w:jc w:val="right"/>
              <w:rPr>
                <w:b/>
                <w:bCs/>
                <w:szCs w:val="22"/>
                <w:lang w:val="sl-SI" w:eastAsia="sl-SI"/>
              </w:rPr>
            </w:pPr>
            <w:r w:rsidRPr="000A546F">
              <w:rPr>
                <w:b/>
                <w:bCs/>
                <w:szCs w:val="22"/>
                <w:lang w:val="sl-SI" w:eastAsia="sl-SI"/>
              </w:rPr>
              <w:t>12.045</w:t>
            </w:r>
          </w:p>
        </w:tc>
        <w:tc>
          <w:tcPr>
            <w:tcW w:w="897" w:type="dxa"/>
            <w:tcBorders>
              <w:top w:val="nil"/>
              <w:left w:val="nil"/>
              <w:bottom w:val="single" w:sz="4" w:space="0" w:color="auto"/>
              <w:right w:val="single" w:sz="4" w:space="0" w:color="auto"/>
            </w:tcBorders>
            <w:shd w:val="clear" w:color="auto" w:fill="auto"/>
            <w:vAlign w:val="center"/>
            <w:hideMark/>
          </w:tcPr>
          <w:p w14:paraId="0609302E" w14:textId="77777777" w:rsidR="005D7542" w:rsidRPr="000A546F" w:rsidRDefault="005D7542" w:rsidP="00557C57">
            <w:pPr>
              <w:jc w:val="right"/>
              <w:rPr>
                <w:b/>
                <w:bCs/>
                <w:szCs w:val="22"/>
                <w:lang w:val="sl-SI" w:eastAsia="sl-SI"/>
              </w:rPr>
            </w:pPr>
            <w:r w:rsidRPr="000A546F">
              <w:rPr>
                <w:b/>
                <w:bCs/>
                <w:szCs w:val="22"/>
                <w:lang w:val="sl-SI" w:eastAsia="sl-SI"/>
              </w:rPr>
              <w:t>14.039</w:t>
            </w:r>
          </w:p>
        </w:tc>
        <w:tc>
          <w:tcPr>
            <w:tcW w:w="1019" w:type="dxa"/>
            <w:tcBorders>
              <w:top w:val="nil"/>
              <w:left w:val="nil"/>
              <w:bottom w:val="single" w:sz="4" w:space="0" w:color="auto"/>
              <w:right w:val="single" w:sz="4" w:space="0" w:color="auto"/>
            </w:tcBorders>
            <w:shd w:val="clear" w:color="auto" w:fill="auto"/>
            <w:vAlign w:val="center"/>
            <w:hideMark/>
          </w:tcPr>
          <w:p w14:paraId="2989FFCC" w14:textId="77777777" w:rsidR="005D7542" w:rsidRPr="000A546F" w:rsidRDefault="005D7542" w:rsidP="00557C57">
            <w:pPr>
              <w:jc w:val="right"/>
              <w:rPr>
                <w:b/>
                <w:bCs/>
                <w:szCs w:val="22"/>
                <w:lang w:val="sl-SI" w:eastAsia="sl-SI"/>
              </w:rPr>
            </w:pPr>
            <w:r w:rsidRPr="000A546F">
              <w:rPr>
                <w:b/>
                <w:bCs/>
                <w:szCs w:val="22"/>
                <w:lang w:val="sl-SI" w:eastAsia="sl-SI"/>
              </w:rPr>
              <w:t>7.408</w:t>
            </w:r>
          </w:p>
        </w:tc>
        <w:tc>
          <w:tcPr>
            <w:tcW w:w="905" w:type="dxa"/>
            <w:tcBorders>
              <w:top w:val="nil"/>
              <w:left w:val="nil"/>
              <w:bottom w:val="single" w:sz="4" w:space="0" w:color="auto"/>
              <w:right w:val="single" w:sz="4" w:space="0" w:color="auto"/>
            </w:tcBorders>
            <w:shd w:val="clear" w:color="auto" w:fill="auto"/>
            <w:vAlign w:val="center"/>
            <w:hideMark/>
          </w:tcPr>
          <w:p w14:paraId="2E26F998" w14:textId="77777777" w:rsidR="005D7542" w:rsidRPr="000A546F" w:rsidRDefault="005D7542" w:rsidP="00557C57">
            <w:pPr>
              <w:jc w:val="right"/>
              <w:rPr>
                <w:b/>
                <w:bCs/>
                <w:szCs w:val="22"/>
                <w:lang w:val="sl-SI" w:eastAsia="sl-SI"/>
              </w:rPr>
            </w:pPr>
            <w:r w:rsidRPr="000A546F">
              <w:rPr>
                <w:b/>
                <w:bCs/>
                <w:szCs w:val="22"/>
                <w:lang w:val="sl-SI" w:eastAsia="sl-SI"/>
              </w:rPr>
              <w:t>11.098</w:t>
            </w:r>
          </w:p>
        </w:tc>
        <w:tc>
          <w:tcPr>
            <w:tcW w:w="1029" w:type="dxa"/>
            <w:tcBorders>
              <w:top w:val="nil"/>
              <w:left w:val="nil"/>
              <w:bottom w:val="single" w:sz="4" w:space="0" w:color="auto"/>
              <w:right w:val="single" w:sz="4" w:space="0" w:color="auto"/>
            </w:tcBorders>
            <w:shd w:val="clear" w:color="auto" w:fill="auto"/>
            <w:vAlign w:val="center"/>
          </w:tcPr>
          <w:p w14:paraId="284216CF" w14:textId="77777777" w:rsidR="005D7542" w:rsidRPr="000A546F" w:rsidRDefault="005D7542" w:rsidP="00557C57">
            <w:pPr>
              <w:jc w:val="right"/>
              <w:rPr>
                <w:b/>
                <w:bCs/>
                <w:szCs w:val="22"/>
                <w:lang w:val="sl-SI" w:eastAsia="sl-SI"/>
              </w:rPr>
            </w:pPr>
            <w:r w:rsidRPr="000A546F">
              <w:rPr>
                <w:b/>
                <w:bCs/>
                <w:szCs w:val="22"/>
                <w:lang w:val="sl-SI" w:eastAsia="sl-SI"/>
              </w:rPr>
              <w:t>13.824</w:t>
            </w:r>
          </w:p>
        </w:tc>
      </w:tr>
      <w:tr w:rsidR="005D7542" w:rsidRPr="000A546F" w14:paraId="720F45D5" w14:textId="77777777" w:rsidTr="00746B20">
        <w:trPr>
          <w:trHeight w:val="274"/>
        </w:trPr>
        <w:tc>
          <w:tcPr>
            <w:tcW w:w="4701" w:type="dxa"/>
            <w:tcBorders>
              <w:top w:val="nil"/>
              <w:left w:val="single" w:sz="4" w:space="0" w:color="auto"/>
              <w:bottom w:val="single" w:sz="4" w:space="0" w:color="auto"/>
              <w:right w:val="single" w:sz="4" w:space="0" w:color="auto"/>
            </w:tcBorders>
            <w:shd w:val="clear" w:color="000000" w:fill="FFFFCC"/>
            <w:noWrap/>
            <w:vAlign w:val="center"/>
            <w:hideMark/>
          </w:tcPr>
          <w:p w14:paraId="4AF2148F" w14:textId="77777777" w:rsidR="005D7542" w:rsidRPr="000A546F" w:rsidRDefault="005D7542" w:rsidP="00557C57">
            <w:pPr>
              <w:rPr>
                <w:b/>
                <w:bCs/>
                <w:i/>
                <w:iCs/>
                <w:szCs w:val="22"/>
                <w:lang w:val="sl-SI" w:eastAsia="sl-SI"/>
              </w:rPr>
            </w:pPr>
            <w:r w:rsidRPr="000A546F">
              <w:rPr>
                <w:b/>
                <w:bCs/>
                <w:i/>
                <w:iCs/>
                <w:szCs w:val="22"/>
                <w:lang w:val="sl-SI" w:eastAsia="sl-SI"/>
              </w:rPr>
              <w:t>Skupaj</w:t>
            </w:r>
          </w:p>
        </w:tc>
        <w:tc>
          <w:tcPr>
            <w:tcW w:w="999" w:type="dxa"/>
            <w:tcBorders>
              <w:top w:val="nil"/>
              <w:left w:val="nil"/>
              <w:bottom w:val="single" w:sz="4" w:space="0" w:color="auto"/>
              <w:right w:val="single" w:sz="4" w:space="0" w:color="auto"/>
            </w:tcBorders>
            <w:shd w:val="clear" w:color="000000" w:fill="FFFFCC"/>
            <w:vAlign w:val="center"/>
          </w:tcPr>
          <w:p w14:paraId="440B83EC" w14:textId="77777777" w:rsidR="005D7542" w:rsidRPr="000A546F" w:rsidRDefault="005D7542" w:rsidP="00557C57">
            <w:pPr>
              <w:jc w:val="right"/>
              <w:rPr>
                <w:b/>
                <w:bCs/>
                <w:i/>
                <w:iCs/>
                <w:szCs w:val="22"/>
                <w:lang w:val="sl-SI" w:eastAsia="sl-SI"/>
              </w:rPr>
            </w:pPr>
            <w:r w:rsidRPr="000A546F">
              <w:rPr>
                <w:b/>
                <w:bCs/>
                <w:i/>
                <w:iCs/>
                <w:szCs w:val="22"/>
                <w:lang w:val="sl-SI" w:eastAsia="sl-SI"/>
              </w:rPr>
              <w:t>80.663</w:t>
            </w:r>
          </w:p>
        </w:tc>
        <w:tc>
          <w:tcPr>
            <w:tcW w:w="897" w:type="dxa"/>
            <w:tcBorders>
              <w:top w:val="nil"/>
              <w:left w:val="nil"/>
              <w:bottom w:val="single" w:sz="4" w:space="0" w:color="auto"/>
              <w:right w:val="single" w:sz="4" w:space="0" w:color="auto"/>
            </w:tcBorders>
            <w:shd w:val="clear" w:color="000000" w:fill="FFFFCC"/>
            <w:vAlign w:val="center"/>
            <w:hideMark/>
          </w:tcPr>
          <w:p w14:paraId="08D0C3A3" w14:textId="77777777" w:rsidR="005D7542" w:rsidRPr="000A546F" w:rsidRDefault="005D7542" w:rsidP="00557C57">
            <w:pPr>
              <w:jc w:val="right"/>
              <w:rPr>
                <w:b/>
                <w:bCs/>
                <w:i/>
                <w:iCs/>
                <w:szCs w:val="22"/>
                <w:lang w:val="sl-SI" w:eastAsia="sl-SI"/>
              </w:rPr>
            </w:pPr>
            <w:r w:rsidRPr="000A546F">
              <w:rPr>
                <w:b/>
                <w:bCs/>
                <w:i/>
                <w:iCs/>
                <w:szCs w:val="22"/>
                <w:lang w:val="sl-SI" w:eastAsia="sl-SI"/>
              </w:rPr>
              <w:t>90.811</w:t>
            </w:r>
          </w:p>
        </w:tc>
        <w:tc>
          <w:tcPr>
            <w:tcW w:w="1019" w:type="dxa"/>
            <w:tcBorders>
              <w:top w:val="nil"/>
              <w:left w:val="nil"/>
              <w:bottom w:val="single" w:sz="4" w:space="0" w:color="auto"/>
              <w:right w:val="single" w:sz="4" w:space="0" w:color="auto"/>
            </w:tcBorders>
            <w:shd w:val="clear" w:color="000000" w:fill="FFFFCC"/>
            <w:vAlign w:val="center"/>
            <w:hideMark/>
          </w:tcPr>
          <w:p w14:paraId="4BEE01F5" w14:textId="77777777" w:rsidR="005D7542" w:rsidRPr="000A546F" w:rsidRDefault="005D7542" w:rsidP="00557C57">
            <w:pPr>
              <w:jc w:val="right"/>
              <w:rPr>
                <w:b/>
                <w:bCs/>
                <w:i/>
                <w:iCs/>
                <w:szCs w:val="22"/>
                <w:lang w:val="sl-SI" w:eastAsia="sl-SI"/>
              </w:rPr>
            </w:pPr>
            <w:r w:rsidRPr="005E01C8">
              <w:rPr>
                <w:b/>
                <w:bCs/>
                <w:i/>
                <w:iCs/>
                <w:szCs w:val="22"/>
                <w:lang w:val="sl-SI" w:eastAsia="sl-SI"/>
              </w:rPr>
              <w:t>73.032</w:t>
            </w:r>
          </w:p>
        </w:tc>
        <w:tc>
          <w:tcPr>
            <w:tcW w:w="905" w:type="dxa"/>
            <w:tcBorders>
              <w:top w:val="nil"/>
              <w:left w:val="nil"/>
              <w:bottom w:val="single" w:sz="4" w:space="0" w:color="auto"/>
              <w:right w:val="single" w:sz="4" w:space="0" w:color="auto"/>
            </w:tcBorders>
            <w:shd w:val="clear" w:color="000000" w:fill="FFFFCC"/>
            <w:vAlign w:val="center"/>
            <w:hideMark/>
          </w:tcPr>
          <w:p w14:paraId="04CDE142" w14:textId="77777777" w:rsidR="005D7542" w:rsidRPr="000A546F" w:rsidRDefault="005D7542" w:rsidP="00557C57">
            <w:pPr>
              <w:jc w:val="right"/>
              <w:rPr>
                <w:b/>
                <w:bCs/>
                <w:i/>
                <w:iCs/>
                <w:szCs w:val="22"/>
                <w:lang w:val="sl-SI" w:eastAsia="sl-SI"/>
              </w:rPr>
            </w:pPr>
            <w:r w:rsidRPr="000A546F">
              <w:rPr>
                <w:b/>
                <w:bCs/>
                <w:i/>
                <w:iCs/>
                <w:szCs w:val="22"/>
                <w:lang w:val="sl-SI" w:eastAsia="sl-SI"/>
              </w:rPr>
              <w:t>91.597</w:t>
            </w:r>
          </w:p>
        </w:tc>
        <w:tc>
          <w:tcPr>
            <w:tcW w:w="1029" w:type="dxa"/>
            <w:tcBorders>
              <w:top w:val="nil"/>
              <w:left w:val="nil"/>
              <w:bottom w:val="single" w:sz="4" w:space="0" w:color="auto"/>
              <w:right w:val="single" w:sz="4" w:space="0" w:color="auto"/>
            </w:tcBorders>
            <w:shd w:val="clear" w:color="000000" w:fill="FFFFCC"/>
            <w:vAlign w:val="center"/>
          </w:tcPr>
          <w:p w14:paraId="69475EDD" w14:textId="77777777" w:rsidR="005D7542" w:rsidRPr="000A546F" w:rsidRDefault="005D7542" w:rsidP="005D7542">
            <w:pPr>
              <w:keepNext/>
              <w:jc w:val="right"/>
              <w:rPr>
                <w:b/>
                <w:bCs/>
                <w:i/>
                <w:iCs/>
                <w:szCs w:val="22"/>
                <w:lang w:val="sl-SI" w:eastAsia="sl-SI"/>
              </w:rPr>
            </w:pPr>
            <w:r w:rsidRPr="000A546F">
              <w:rPr>
                <w:b/>
                <w:bCs/>
                <w:i/>
                <w:iCs/>
                <w:szCs w:val="22"/>
                <w:lang w:val="sl-SI" w:eastAsia="sl-SI"/>
              </w:rPr>
              <w:t>115.453</w:t>
            </w:r>
          </w:p>
        </w:tc>
      </w:tr>
    </w:tbl>
    <w:p w14:paraId="085FDDB2" w14:textId="33880F4A" w:rsidR="005D7542" w:rsidRPr="000A546F" w:rsidRDefault="005D7542">
      <w:pPr>
        <w:pStyle w:val="Napis"/>
      </w:pPr>
      <w:bookmarkStart w:id="58" w:name="_Toc128138440"/>
      <w:r w:rsidRPr="000A546F">
        <w:t xml:space="preserve">Tabela </w:t>
      </w:r>
      <w:r w:rsidR="002D5563">
        <w:fldChar w:fldCharType="begin"/>
      </w:r>
      <w:r w:rsidR="002D5563">
        <w:instrText xml:space="preserve"> SEQ Tabela \* ARABIC </w:instrText>
      </w:r>
      <w:r w:rsidR="002D5563">
        <w:fldChar w:fldCharType="separate"/>
      </w:r>
      <w:r w:rsidR="002D5563">
        <w:rPr>
          <w:noProof/>
        </w:rPr>
        <w:t>2</w:t>
      </w:r>
      <w:r w:rsidR="002D5563">
        <w:rPr>
          <w:noProof/>
        </w:rPr>
        <w:fldChar w:fldCharType="end"/>
      </w:r>
      <w:r w:rsidRPr="000A546F">
        <w:t>: Izvedeni ukrepi MR (Vir: MR, 2022)</w:t>
      </w:r>
      <w:bookmarkEnd w:id="58"/>
    </w:p>
    <w:p w14:paraId="28D8A240" w14:textId="7733938D" w:rsidR="00437EE0" w:rsidRPr="000A546F" w:rsidRDefault="00437EE0" w:rsidP="005D7542">
      <w:pPr>
        <w:pStyle w:val="Napis"/>
      </w:pPr>
    </w:p>
    <w:p w14:paraId="7E8FE00B" w14:textId="4AC40EFD" w:rsidR="001A3FFC" w:rsidRPr="000A546F" w:rsidRDefault="001A3FFC" w:rsidP="001A3FFC">
      <w:pPr>
        <w:jc w:val="both"/>
        <w:rPr>
          <w:szCs w:val="22"/>
          <w:lang w:val="sl-SI"/>
        </w:rPr>
      </w:pPr>
      <w:r w:rsidRPr="000A546F">
        <w:rPr>
          <w:szCs w:val="22"/>
          <w:lang w:val="sl-SI"/>
        </w:rPr>
        <w:t xml:space="preserve">Vseh izvedenih ukrepov v letu 2022 je bilo </w:t>
      </w:r>
      <w:r w:rsidRPr="000A546F">
        <w:rPr>
          <w:b/>
          <w:szCs w:val="22"/>
          <w:lang w:val="sl-SI"/>
        </w:rPr>
        <w:t>115.453</w:t>
      </w:r>
      <w:r w:rsidRPr="000A546F">
        <w:rPr>
          <w:szCs w:val="22"/>
          <w:lang w:val="sl-SI"/>
        </w:rPr>
        <w:t xml:space="preserve">. Skupno število izvedenih ukrepov se je v primerjavi z letom 2021 povečalo za 23.856 ukrepov oziroma </w:t>
      </w:r>
      <w:r w:rsidR="002B56CA" w:rsidRPr="000A546F">
        <w:rPr>
          <w:szCs w:val="22"/>
          <w:lang w:val="sl-SI"/>
        </w:rPr>
        <w:t xml:space="preserve">za </w:t>
      </w:r>
      <w:r w:rsidRPr="000A546F">
        <w:rPr>
          <w:szCs w:val="22"/>
          <w:lang w:val="sl-SI"/>
        </w:rPr>
        <w:t>26,04%.</w:t>
      </w:r>
    </w:p>
    <w:p w14:paraId="531127E5" w14:textId="62A1306B" w:rsidR="001A3FFC" w:rsidRPr="000A546F" w:rsidRDefault="001A3FFC" w:rsidP="001A3FFC">
      <w:pPr>
        <w:jc w:val="both"/>
        <w:rPr>
          <w:szCs w:val="22"/>
          <w:lang w:val="sl-SI"/>
        </w:rPr>
      </w:pPr>
      <w:r w:rsidRPr="000A546F">
        <w:rPr>
          <w:szCs w:val="22"/>
          <w:lang w:val="sl-SI"/>
        </w:rPr>
        <w:t>Povečano število izvedenih ukrepov beležimo na področju varnosti cestnega prometa in cest</w:t>
      </w:r>
      <w:r w:rsidR="00513D6B" w:rsidRPr="000A546F">
        <w:rPr>
          <w:szCs w:val="22"/>
          <w:lang w:val="sl-SI"/>
        </w:rPr>
        <w:t xml:space="preserve">, kar za </w:t>
      </w:r>
      <w:r w:rsidR="002B56CA" w:rsidRPr="000A546F">
        <w:rPr>
          <w:szCs w:val="22"/>
          <w:lang w:val="sl-SI"/>
        </w:rPr>
        <w:t>21.270 oziroma 26,</w:t>
      </w:r>
      <w:r w:rsidR="00265024" w:rsidRPr="000A546F">
        <w:rPr>
          <w:szCs w:val="22"/>
          <w:lang w:val="sl-SI"/>
        </w:rPr>
        <w:t xml:space="preserve">5%. Povečanje beležimo tudi na </w:t>
      </w:r>
      <w:r w:rsidRPr="000A546F">
        <w:rPr>
          <w:szCs w:val="22"/>
          <w:lang w:val="sl-SI"/>
        </w:rPr>
        <w:t>številu predlogov predlagatelja JP LPT</w:t>
      </w:r>
      <w:r w:rsidR="00265024" w:rsidRPr="000A546F">
        <w:rPr>
          <w:szCs w:val="22"/>
          <w:lang w:val="sl-SI"/>
        </w:rPr>
        <w:t xml:space="preserve">, za 2.726 oziroma 19,7%. </w:t>
      </w:r>
      <w:r w:rsidRPr="000A546F">
        <w:rPr>
          <w:szCs w:val="22"/>
          <w:lang w:val="sl-SI"/>
        </w:rPr>
        <w:t>Zmanjšanje izvedenih ukrepov</w:t>
      </w:r>
      <w:r w:rsidR="002B56CA" w:rsidRPr="000A546F">
        <w:rPr>
          <w:szCs w:val="22"/>
          <w:lang w:val="sl-SI"/>
        </w:rPr>
        <w:t xml:space="preserve"> pa beležimo</w:t>
      </w:r>
      <w:r w:rsidRPr="000A546F">
        <w:rPr>
          <w:szCs w:val="22"/>
          <w:lang w:val="sl-SI"/>
        </w:rPr>
        <w:t xml:space="preserve"> na področju zaščite živali</w:t>
      </w:r>
      <w:r w:rsidR="00265024" w:rsidRPr="000A546F">
        <w:rPr>
          <w:szCs w:val="22"/>
          <w:lang w:val="sl-SI"/>
        </w:rPr>
        <w:t xml:space="preserve"> (za 79 ukrepov – 31,6%)</w:t>
      </w:r>
      <w:r w:rsidRPr="000A546F">
        <w:rPr>
          <w:szCs w:val="22"/>
          <w:lang w:val="sl-SI"/>
        </w:rPr>
        <w:t xml:space="preserve"> in na področju JRM</w:t>
      </w:r>
      <w:r w:rsidR="00265024" w:rsidRPr="000A546F">
        <w:rPr>
          <w:szCs w:val="22"/>
          <w:lang w:val="sl-SI"/>
        </w:rPr>
        <w:t xml:space="preserve"> (62 ukrepov – 25%)</w:t>
      </w:r>
      <w:r w:rsidR="002B56CA" w:rsidRPr="000A546F">
        <w:rPr>
          <w:szCs w:val="22"/>
          <w:lang w:val="sl-SI"/>
        </w:rPr>
        <w:t xml:space="preserve">, kar </w:t>
      </w:r>
      <w:r w:rsidRPr="000A546F">
        <w:rPr>
          <w:szCs w:val="22"/>
          <w:lang w:val="sl-SI"/>
        </w:rPr>
        <w:t>pripisujemo temu, da je bilo to področje dela eno od primarnih nal</w:t>
      </w:r>
      <w:r w:rsidR="00265024" w:rsidRPr="000A546F">
        <w:rPr>
          <w:szCs w:val="22"/>
          <w:lang w:val="sl-SI"/>
        </w:rPr>
        <w:t xml:space="preserve">og v času razglasitve epidemije, v letu 2021. </w:t>
      </w:r>
    </w:p>
    <w:p w14:paraId="4207D5AE" w14:textId="027A177A" w:rsidR="001A3FFC" w:rsidRPr="000A546F" w:rsidRDefault="001A3FFC" w:rsidP="001A3FFC">
      <w:pPr>
        <w:jc w:val="both"/>
        <w:rPr>
          <w:szCs w:val="22"/>
          <w:lang w:val="sl-SI"/>
        </w:rPr>
      </w:pPr>
    </w:p>
    <w:tbl>
      <w:tblPr>
        <w:tblStyle w:val="Tabelamrea"/>
        <w:tblW w:w="9529" w:type="dxa"/>
        <w:jc w:val="right"/>
        <w:tblLook w:val="04A0" w:firstRow="1" w:lastRow="0" w:firstColumn="1" w:lastColumn="0" w:noHBand="0" w:noVBand="1"/>
      </w:tblPr>
      <w:tblGrid>
        <w:gridCol w:w="4124"/>
        <w:gridCol w:w="1063"/>
        <w:gridCol w:w="1063"/>
        <w:gridCol w:w="1104"/>
        <w:gridCol w:w="1003"/>
        <w:gridCol w:w="1172"/>
      </w:tblGrid>
      <w:tr w:rsidR="00D57DE1" w:rsidRPr="000A546F" w14:paraId="4C7A26DE" w14:textId="77777777" w:rsidTr="00746B20">
        <w:trPr>
          <w:trHeight w:val="255"/>
          <w:jc w:val="right"/>
        </w:trPr>
        <w:tc>
          <w:tcPr>
            <w:tcW w:w="9529" w:type="dxa"/>
            <w:gridSpan w:val="6"/>
            <w:shd w:val="clear" w:color="auto" w:fill="BFBFBF" w:themeFill="background1" w:themeFillShade="BF"/>
            <w:hideMark/>
          </w:tcPr>
          <w:p w14:paraId="419D595D" w14:textId="1E4D1E6E" w:rsidR="001A3FFC" w:rsidRPr="000A546F" w:rsidRDefault="001A3FFC" w:rsidP="00CA3F84">
            <w:pPr>
              <w:jc w:val="center"/>
              <w:rPr>
                <w:b/>
                <w:bCs/>
                <w:szCs w:val="22"/>
                <w:lang w:val="sl-SI"/>
              </w:rPr>
            </w:pPr>
            <w:r w:rsidRPr="000A546F">
              <w:rPr>
                <w:b/>
                <w:bCs/>
                <w:szCs w:val="22"/>
                <w:lang w:val="sl-SI"/>
              </w:rPr>
              <w:t>Izvedeni ukrepi po predpisih v letu 2022</w:t>
            </w:r>
            <w:r w:rsidR="002B56CA" w:rsidRPr="000A546F">
              <w:rPr>
                <w:b/>
                <w:bCs/>
                <w:szCs w:val="22"/>
                <w:lang w:val="sl-SI"/>
              </w:rPr>
              <w:t xml:space="preserve"> - zakoni</w:t>
            </w:r>
          </w:p>
        </w:tc>
      </w:tr>
      <w:tr w:rsidR="00D57DE1" w:rsidRPr="000A546F" w14:paraId="59402519" w14:textId="77777777" w:rsidTr="00746B20">
        <w:trPr>
          <w:trHeight w:val="243"/>
          <w:jc w:val="right"/>
        </w:trPr>
        <w:tc>
          <w:tcPr>
            <w:tcW w:w="4124" w:type="dxa"/>
            <w:shd w:val="clear" w:color="auto" w:fill="auto"/>
            <w:hideMark/>
          </w:tcPr>
          <w:p w14:paraId="65274B07" w14:textId="77777777" w:rsidR="001A3FFC" w:rsidRPr="000A546F" w:rsidRDefault="001A3FFC" w:rsidP="00CA3F84">
            <w:pPr>
              <w:jc w:val="both"/>
              <w:rPr>
                <w:b/>
                <w:bCs/>
                <w:szCs w:val="22"/>
                <w:lang w:val="sl-SI"/>
              </w:rPr>
            </w:pPr>
            <w:r w:rsidRPr="000A546F">
              <w:rPr>
                <w:b/>
                <w:bCs/>
                <w:szCs w:val="22"/>
                <w:lang w:val="sl-SI"/>
              </w:rPr>
              <w:t> </w:t>
            </w:r>
          </w:p>
        </w:tc>
        <w:tc>
          <w:tcPr>
            <w:tcW w:w="1063" w:type="dxa"/>
            <w:shd w:val="clear" w:color="auto" w:fill="auto"/>
          </w:tcPr>
          <w:p w14:paraId="2F7639EA" w14:textId="77777777" w:rsidR="001A3FFC" w:rsidRPr="000A546F" w:rsidRDefault="001A3FFC" w:rsidP="00CA3F84">
            <w:pPr>
              <w:jc w:val="right"/>
              <w:rPr>
                <w:b/>
                <w:bCs/>
                <w:szCs w:val="22"/>
                <w:lang w:val="sl-SI"/>
              </w:rPr>
            </w:pPr>
            <w:r w:rsidRPr="000A546F">
              <w:rPr>
                <w:b/>
                <w:bCs/>
                <w:szCs w:val="22"/>
                <w:lang w:val="sl-SI"/>
              </w:rPr>
              <w:t>2018</w:t>
            </w:r>
          </w:p>
        </w:tc>
        <w:tc>
          <w:tcPr>
            <w:tcW w:w="1063" w:type="dxa"/>
            <w:shd w:val="clear" w:color="auto" w:fill="auto"/>
            <w:hideMark/>
          </w:tcPr>
          <w:p w14:paraId="65988ED6" w14:textId="77777777" w:rsidR="001A3FFC" w:rsidRPr="000A546F" w:rsidRDefault="001A3FFC" w:rsidP="00CA3F84">
            <w:pPr>
              <w:jc w:val="right"/>
              <w:rPr>
                <w:b/>
                <w:bCs/>
                <w:szCs w:val="22"/>
                <w:lang w:val="sl-SI"/>
              </w:rPr>
            </w:pPr>
            <w:r w:rsidRPr="000A546F">
              <w:rPr>
                <w:b/>
                <w:bCs/>
                <w:szCs w:val="22"/>
                <w:lang w:val="sl-SI"/>
              </w:rPr>
              <w:t>2019</w:t>
            </w:r>
          </w:p>
        </w:tc>
        <w:tc>
          <w:tcPr>
            <w:tcW w:w="1104" w:type="dxa"/>
            <w:shd w:val="clear" w:color="auto" w:fill="auto"/>
            <w:hideMark/>
          </w:tcPr>
          <w:p w14:paraId="28AC96DD" w14:textId="77777777" w:rsidR="001A3FFC" w:rsidRPr="000A546F" w:rsidRDefault="001A3FFC" w:rsidP="00CA3F84">
            <w:pPr>
              <w:jc w:val="right"/>
              <w:rPr>
                <w:b/>
                <w:bCs/>
                <w:szCs w:val="22"/>
                <w:lang w:val="sl-SI"/>
              </w:rPr>
            </w:pPr>
            <w:r w:rsidRPr="000A546F">
              <w:rPr>
                <w:b/>
                <w:bCs/>
                <w:szCs w:val="22"/>
                <w:lang w:val="sl-SI"/>
              </w:rPr>
              <w:t>2020</w:t>
            </w:r>
          </w:p>
        </w:tc>
        <w:tc>
          <w:tcPr>
            <w:tcW w:w="1003" w:type="dxa"/>
            <w:shd w:val="clear" w:color="auto" w:fill="auto"/>
            <w:hideMark/>
          </w:tcPr>
          <w:p w14:paraId="00245E14" w14:textId="77777777" w:rsidR="001A3FFC" w:rsidRPr="000A546F" w:rsidRDefault="001A3FFC" w:rsidP="00CA3F84">
            <w:pPr>
              <w:jc w:val="right"/>
              <w:rPr>
                <w:b/>
                <w:bCs/>
                <w:szCs w:val="22"/>
                <w:lang w:val="sl-SI"/>
              </w:rPr>
            </w:pPr>
            <w:r w:rsidRPr="000A546F">
              <w:rPr>
                <w:b/>
                <w:bCs/>
                <w:szCs w:val="22"/>
                <w:lang w:val="sl-SI"/>
              </w:rPr>
              <w:t>2021</w:t>
            </w:r>
          </w:p>
        </w:tc>
        <w:tc>
          <w:tcPr>
            <w:tcW w:w="1168" w:type="dxa"/>
            <w:shd w:val="clear" w:color="auto" w:fill="auto"/>
            <w:hideMark/>
          </w:tcPr>
          <w:p w14:paraId="0E39C4D0" w14:textId="77777777" w:rsidR="001A3FFC" w:rsidRPr="000A546F" w:rsidRDefault="001A3FFC" w:rsidP="00CA3F84">
            <w:pPr>
              <w:jc w:val="right"/>
              <w:rPr>
                <w:b/>
                <w:bCs/>
                <w:szCs w:val="22"/>
                <w:lang w:val="sl-SI"/>
              </w:rPr>
            </w:pPr>
            <w:r w:rsidRPr="000A546F">
              <w:rPr>
                <w:b/>
                <w:bCs/>
                <w:szCs w:val="22"/>
                <w:lang w:val="sl-SI"/>
              </w:rPr>
              <w:t>2022</w:t>
            </w:r>
          </w:p>
        </w:tc>
      </w:tr>
      <w:tr w:rsidR="00D57DE1" w:rsidRPr="000A546F" w14:paraId="460888A8" w14:textId="77777777" w:rsidTr="00746B20">
        <w:trPr>
          <w:trHeight w:val="243"/>
          <w:jc w:val="right"/>
        </w:trPr>
        <w:tc>
          <w:tcPr>
            <w:tcW w:w="4124" w:type="dxa"/>
            <w:shd w:val="clear" w:color="auto" w:fill="auto"/>
            <w:hideMark/>
          </w:tcPr>
          <w:p w14:paraId="0CDC0782" w14:textId="77777777" w:rsidR="001A3FFC" w:rsidRPr="000A546F" w:rsidRDefault="001A3FFC" w:rsidP="00CA3F84">
            <w:pPr>
              <w:jc w:val="both"/>
              <w:rPr>
                <w:b/>
                <w:szCs w:val="22"/>
                <w:lang w:val="sl-SI"/>
              </w:rPr>
            </w:pPr>
            <w:r w:rsidRPr="000A546F">
              <w:rPr>
                <w:b/>
                <w:szCs w:val="22"/>
                <w:lang w:val="sl-SI"/>
              </w:rPr>
              <w:t>Zakon o cestah</w:t>
            </w:r>
          </w:p>
        </w:tc>
        <w:tc>
          <w:tcPr>
            <w:tcW w:w="1063" w:type="dxa"/>
            <w:shd w:val="clear" w:color="auto" w:fill="auto"/>
          </w:tcPr>
          <w:p w14:paraId="7018C098" w14:textId="77777777" w:rsidR="001A3FFC" w:rsidRPr="000A546F" w:rsidRDefault="001A3FFC" w:rsidP="00CA3F84">
            <w:pPr>
              <w:jc w:val="right"/>
              <w:rPr>
                <w:szCs w:val="22"/>
                <w:lang w:val="sl-SI"/>
              </w:rPr>
            </w:pPr>
            <w:r w:rsidRPr="000A546F">
              <w:rPr>
                <w:szCs w:val="22"/>
                <w:lang w:val="sl-SI"/>
              </w:rPr>
              <w:t>18</w:t>
            </w:r>
          </w:p>
        </w:tc>
        <w:tc>
          <w:tcPr>
            <w:tcW w:w="1063" w:type="dxa"/>
            <w:shd w:val="clear" w:color="auto" w:fill="auto"/>
            <w:hideMark/>
          </w:tcPr>
          <w:p w14:paraId="00A1742B" w14:textId="77777777" w:rsidR="001A3FFC" w:rsidRPr="000A546F" w:rsidRDefault="001A3FFC" w:rsidP="00CA3F84">
            <w:pPr>
              <w:jc w:val="right"/>
              <w:rPr>
                <w:szCs w:val="22"/>
                <w:lang w:val="sl-SI"/>
              </w:rPr>
            </w:pPr>
            <w:r w:rsidRPr="000A546F">
              <w:rPr>
                <w:szCs w:val="22"/>
                <w:lang w:val="sl-SI"/>
              </w:rPr>
              <w:t>35</w:t>
            </w:r>
          </w:p>
        </w:tc>
        <w:tc>
          <w:tcPr>
            <w:tcW w:w="1104" w:type="dxa"/>
            <w:shd w:val="clear" w:color="auto" w:fill="auto"/>
            <w:hideMark/>
          </w:tcPr>
          <w:p w14:paraId="4CF24D4B" w14:textId="77777777" w:rsidR="001A3FFC" w:rsidRPr="000A546F" w:rsidRDefault="001A3FFC" w:rsidP="00CA3F84">
            <w:pPr>
              <w:jc w:val="right"/>
              <w:rPr>
                <w:szCs w:val="22"/>
                <w:lang w:val="sl-SI"/>
              </w:rPr>
            </w:pPr>
            <w:r w:rsidRPr="000A546F">
              <w:rPr>
                <w:szCs w:val="22"/>
                <w:lang w:val="sl-SI"/>
              </w:rPr>
              <w:t>38</w:t>
            </w:r>
          </w:p>
        </w:tc>
        <w:tc>
          <w:tcPr>
            <w:tcW w:w="1003" w:type="dxa"/>
            <w:shd w:val="clear" w:color="auto" w:fill="auto"/>
            <w:hideMark/>
          </w:tcPr>
          <w:p w14:paraId="068C0E84" w14:textId="77777777" w:rsidR="001A3FFC" w:rsidRPr="000A546F" w:rsidRDefault="001A3FFC" w:rsidP="00CA3F84">
            <w:pPr>
              <w:jc w:val="right"/>
              <w:rPr>
                <w:szCs w:val="22"/>
                <w:lang w:val="sl-SI"/>
              </w:rPr>
            </w:pPr>
            <w:r w:rsidRPr="000A546F">
              <w:rPr>
                <w:szCs w:val="22"/>
                <w:lang w:val="sl-SI"/>
              </w:rPr>
              <w:t>62</w:t>
            </w:r>
          </w:p>
        </w:tc>
        <w:tc>
          <w:tcPr>
            <w:tcW w:w="1168" w:type="dxa"/>
            <w:shd w:val="clear" w:color="auto" w:fill="auto"/>
          </w:tcPr>
          <w:p w14:paraId="46159BD8" w14:textId="77777777" w:rsidR="001A3FFC" w:rsidRPr="000A546F" w:rsidRDefault="001A3FFC" w:rsidP="00CA3F84">
            <w:pPr>
              <w:jc w:val="right"/>
              <w:rPr>
                <w:b/>
                <w:szCs w:val="22"/>
                <w:lang w:val="sl-SI"/>
              </w:rPr>
            </w:pPr>
            <w:r w:rsidRPr="000A546F">
              <w:rPr>
                <w:b/>
                <w:szCs w:val="22"/>
                <w:lang w:val="sl-SI"/>
              </w:rPr>
              <w:t>70</w:t>
            </w:r>
          </w:p>
        </w:tc>
      </w:tr>
      <w:tr w:rsidR="00D57DE1" w:rsidRPr="000A546F" w14:paraId="4FFED080" w14:textId="77777777" w:rsidTr="00746B20">
        <w:trPr>
          <w:trHeight w:val="243"/>
          <w:jc w:val="right"/>
        </w:trPr>
        <w:tc>
          <w:tcPr>
            <w:tcW w:w="4124" w:type="dxa"/>
            <w:shd w:val="clear" w:color="auto" w:fill="auto"/>
            <w:hideMark/>
          </w:tcPr>
          <w:p w14:paraId="506F710B" w14:textId="77777777" w:rsidR="001A3FFC" w:rsidRPr="000A546F" w:rsidRDefault="001A3FFC" w:rsidP="00CA3F84">
            <w:pPr>
              <w:jc w:val="both"/>
              <w:rPr>
                <w:b/>
                <w:szCs w:val="22"/>
                <w:lang w:val="sl-SI"/>
              </w:rPr>
            </w:pPr>
            <w:r w:rsidRPr="000A546F">
              <w:rPr>
                <w:b/>
                <w:szCs w:val="22"/>
                <w:lang w:val="sl-SI"/>
              </w:rPr>
              <w:t>Zakon o varstvu javnega reda in miru</w:t>
            </w:r>
          </w:p>
        </w:tc>
        <w:tc>
          <w:tcPr>
            <w:tcW w:w="1063" w:type="dxa"/>
            <w:shd w:val="clear" w:color="auto" w:fill="auto"/>
          </w:tcPr>
          <w:p w14:paraId="5E508EEE" w14:textId="77777777" w:rsidR="001A3FFC" w:rsidRPr="000A546F" w:rsidRDefault="001A3FFC" w:rsidP="00CA3F84">
            <w:pPr>
              <w:jc w:val="right"/>
              <w:rPr>
                <w:szCs w:val="22"/>
                <w:lang w:val="sl-SI"/>
              </w:rPr>
            </w:pPr>
            <w:r w:rsidRPr="000A546F">
              <w:rPr>
                <w:szCs w:val="22"/>
                <w:lang w:val="sl-SI"/>
              </w:rPr>
              <w:t>151</w:t>
            </w:r>
          </w:p>
        </w:tc>
        <w:tc>
          <w:tcPr>
            <w:tcW w:w="1063" w:type="dxa"/>
            <w:shd w:val="clear" w:color="auto" w:fill="auto"/>
            <w:hideMark/>
          </w:tcPr>
          <w:p w14:paraId="53883BCB" w14:textId="77777777" w:rsidR="001A3FFC" w:rsidRPr="000A546F" w:rsidRDefault="001A3FFC" w:rsidP="00CA3F84">
            <w:pPr>
              <w:jc w:val="right"/>
              <w:rPr>
                <w:szCs w:val="22"/>
                <w:lang w:val="sl-SI"/>
              </w:rPr>
            </w:pPr>
            <w:r w:rsidRPr="000A546F">
              <w:rPr>
                <w:szCs w:val="22"/>
                <w:lang w:val="sl-SI"/>
              </w:rPr>
              <w:t>150</w:t>
            </w:r>
          </w:p>
        </w:tc>
        <w:tc>
          <w:tcPr>
            <w:tcW w:w="1104" w:type="dxa"/>
            <w:shd w:val="clear" w:color="auto" w:fill="auto"/>
            <w:hideMark/>
          </w:tcPr>
          <w:p w14:paraId="2C6AB3D6" w14:textId="77777777" w:rsidR="001A3FFC" w:rsidRPr="000A546F" w:rsidRDefault="001A3FFC" w:rsidP="00CA3F84">
            <w:pPr>
              <w:jc w:val="right"/>
              <w:rPr>
                <w:szCs w:val="22"/>
                <w:lang w:val="sl-SI"/>
              </w:rPr>
            </w:pPr>
            <w:r w:rsidRPr="000A546F">
              <w:rPr>
                <w:szCs w:val="22"/>
                <w:lang w:val="sl-SI"/>
              </w:rPr>
              <w:t>230</w:t>
            </w:r>
          </w:p>
        </w:tc>
        <w:tc>
          <w:tcPr>
            <w:tcW w:w="1003" w:type="dxa"/>
            <w:shd w:val="clear" w:color="auto" w:fill="auto"/>
            <w:hideMark/>
          </w:tcPr>
          <w:p w14:paraId="1481F176" w14:textId="77777777" w:rsidR="001A3FFC" w:rsidRPr="000A546F" w:rsidRDefault="001A3FFC" w:rsidP="00CA3F84">
            <w:pPr>
              <w:jc w:val="right"/>
              <w:rPr>
                <w:szCs w:val="22"/>
                <w:lang w:val="sl-SI"/>
              </w:rPr>
            </w:pPr>
            <w:r w:rsidRPr="000A546F">
              <w:rPr>
                <w:szCs w:val="22"/>
                <w:lang w:val="sl-SI"/>
              </w:rPr>
              <w:t>250</w:t>
            </w:r>
          </w:p>
        </w:tc>
        <w:tc>
          <w:tcPr>
            <w:tcW w:w="1168" w:type="dxa"/>
            <w:shd w:val="clear" w:color="auto" w:fill="auto"/>
          </w:tcPr>
          <w:p w14:paraId="5818F1BD" w14:textId="77777777" w:rsidR="001A3FFC" w:rsidRPr="000A546F" w:rsidRDefault="001A3FFC" w:rsidP="00CA3F84">
            <w:pPr>
              <w:jc w:val="right"/>
              <w:rPr>
                <w:b/>
                <w:szCs w:val="22"/>
                <w:lang w:val="sl-SI"/>
              </w:rPr>
            </w:pPr>
            <w:r w:rsidRPr="000A546F">
              <w:rPr>
                <w:b/>
                <w:szCs w:val="22"/>
                <w:lang w:val="sl-SI"/>
              </w:rPr>
              <w:t>171</w:t>
            </w:r>
          </w:p>
        </w:tc>
      </w:tr>
      <w:tr w:rsidR="00D57DE1" w:rsidRPr="000A546F" w14:paraId="48E0444C" w14:textId="77777777" w:rsidTr="00746B20">
        <w:trPr>
          <w:trHeight w:val="243"/>
          <w:jc w:val="right"/>
        </w:trPr>
        <w:tc>
          <w:tcPr>
            <w:tcW w:w="4124" w:type="dxa"/>
            <w:shd w:val="clear" w:color="auto" w:fill="auto"/>
            <w:hideMark/>
          </w:tcPr>
          <w:p w14:paraId="7D91AD77" w14:textId="77777777" w:rsidR="001A3FFC" w:rsidRPr="000A546F" w:rsidRDefault="001A3FFC" w:rsidP="00CA3F84">
            <w:pPr>
              <w:jc w:val="both"/>
              <w:rPr>
                <w:b/>
                <w:szCs w:val="22"/>
                <w:lang w:val="sl-SI"/>
              </w:rPr>
            </w:pPr>
            <w:r w:rsidRPr="000A546F">
              <w:rPr>
                <w:b/>
                <w:szCs w:val="22"/>
                <w:lang w:val="sl-SI"/>
              </w:rPr>
              <w:t>Zakon o pravilih cestnega prometa</w:t>
            </w:r>
          </w:p>
        </w:tc>
        <w:tc>
          <w:tcPr>
            <w:tcW w:w="1063" w:type="dxa"/>
            <w:shd w:val="clear" w:color="auto" w:fill="auto"/>
          </w:tcPr>
          <w:p w14:paraId="58B8AECE" w14:textId="77777777" w:rsidR="001A3FFC" w:rsidRPr="000A546F" w:rsidRDefault="001A3FFC" w:rsidP="00CA3F84">
            <w:pPr>
              <w:jc w:val="right"/>
              <w:rPr>
                <w:szCs w:val="22"/>
                <w:lang w:val="sl-SI"/>
              </w:rPr>
            </w:pPr>
            <w:r w:rsidRPr="000A546F">
              <w:rPr>
                <w:szCs w:val="22"/>
                <w:lang w:val="sl-SI"/>
              </w:rPr>
              <w:t>64.234</w:t>
            </w:r>
          </w:p>
        </w:tc>
        <w:tc>
          <w:tcPr>
            <w:tcW w:w="1063" w:type="dxa"/>
            <w:shd w:val="clear" w:color="auto" w:fill="auto"/>
            <w:hideMark/>
          </w:tcPr>
          <w:p w14:paraId="4017095A" w14:textId="77777777" w:rsidR="001A3FFC" w:rsidRPr="000A546F" w:rsidRDefault="001A3FFC" w:rsidP="00CA3F84">
            <w:pPr>
              <w:jc w:val="right"/>
              <w:rPr>
                <w:szCs w:val="22"/>
                <w:lang w:val="sl-SI"/>
              </w:rPr>
            </w:pPr>
            <w:r w:rsidRPr="000A546F">
              <w:rPr>
                <w:szCs w:val="22"/>
                <w:lang w:val="sl-SI"/>
              </w:rPr>
              <w:t>71.467</w:t>
            </w:r>
          </w:p>
        </w:tc>
        <w:tc>
          <w:tcPr>
            <w:tcW w:w="1104" w:type="dxa"/>
            <w:shd w:val="clear" w:color="auto" w:fill="auto"/>
            <w:hideMark/>
          </w:tcPr>
          <w:p w14:paraId="4ECE867B" w14:textId="77777777" w:rsidR="001A3FFC" w:rsidRPr="000A546F" w:rsidRDefault="001A3FFC" w:rsidP="00CA3F84">
            <w:pPr>
              <w:jc w:val="right"/>
              <w:rPr>
                <w:szCs w:val="22"/>
                <w:lang w:val="sl-SI"/>
              </w:rPr>
            </w:pPr>
            <w:r w:rsidRPr="000A546F">
              <w:rPr>
                <w:szCs w:val="22"/>
                <w:lang w:val="sl-SI"/>
              </w:rPr>
              <w:t>61.786</w:t>
            </w:r>
          </w:p>
        </w:tc>
        <w:tc>
          <w:tcPr>
            <w:tcW w:w="1003" w:type="dxa"/>
            <w:shd w:val="clear" w:color="auto" w:fill="auto"/>
            <w:hideMark/>
          </w:tcPr>
          <w:p w14:paraId="6409ECC8" w14:textId="77777777" w:rsidR="001A3FFC" w:rsidRPr="000A546F" w:rsidRDefault="001A3FFC" w:rsidP="00CA3F84">
            <w:pPr>
              <w:jc w:val="right"/>
              <w:rPr>
                <w:szCs w:val="22"/>
                <w:lang w:val="sl-SI"/>
              </w:rPr>
            </w:pPr>
            <w:r w:rsidRPr="000A546F">
              <w:rPr>
                <w:szCs w:val="22"/>
                <w:lang w:val="sl-SI"/>
              </w:rPr>
              <w:t>74.513</w:t>
            </w:r>
          </w:p>
        </w:tc>
        <w:tc>
          <w:tcPr>
            <w:tcW w:w="1168" w:type="dxa"/>
            <w:shd w:val="clear" w:color="auto" w:fill="auto"/>
          </w:tcPr>
          <w:p w14:paraId="6BCD9529" w14:textId="77777777" w:rsidR="001A3FFC" w:rsidRPr="000A546F" w:rsidRDefault="001A3FFC" w:rsidP="00CA3F84">
            <w:pPr>
              <w:jc w:val="right"/>
              <w:rPr>
                <w:b/>
                <w:szCs w:val="22"/>
                <w:lang w:val="sl-SI"/>
              </w:rPr>
            </w:pPr>
            <w:r w:rsidRPr="000A546F">
              <w:rPr>
                <w:b/>
                <w:szCs w:val="22"/>
                <w:lang w:val="sl-SI"/>
              </w:rPr>
              <w:t>95.944</w:t>
            </w:r>
          </w:p>
        </w:tc>
      </w:tr>
      <w:tr w:rsidR="00D57DE1" w:rsidRPr="000A546F" w14:paraId="09142E76" w14:textId="77777777" w:rsidTr="00746B20">
        <w:trPr>
          <w:trHeight w:val="243"/>
          <w:jc w:val="right"/>
        </w:trPr>
        <w:tc>
          <w:tcPr>
            <w:tcW w:w="4124" w:type="dxa"/>
            <w:shd w:val="clear" w:color="auto" w:fill="auto"/>
            <w:hideMark/>
          </w:tcPr>
          <w:p w14:paraId="5EA901EE" w14:textId="77777777" w:rsidR="001A3FFC" w:rsidRPr="000A546F" w:rsidRDefault="001A3FFC" w:rsidP="00CA3F84">
            <w:pPr>
              <w:jc w:val="both"/>
              <w:rPr>
                <w:b/>
                <w:szCs w:val="22"/>
                <w:lang w:val="sl-SI"/>
              </w:rPr>
            </w:pPr>
            <w:r w:rsidRPr="000A546F">
              <w:rPr>
                <w:b/>
                <w:szCs w:val="22"/>
                <w:lang w:val="sl-SI"/>
              </w:rPr>
              <w:t>Zakon o zaščiti živali</w:t>
            </w:r>
          </w:p>
        </w:tc>
        <w:tc>
          <w:tcPr>
            <w:tcW w:w="1063" w:type="dxa"/>
            <w:shd w:val="clear" w:color="auto" w:fill="auto"/>
          </w:tcPr>
          <w:p w14:paraId="14BBFE00" w14:textId="77777777" w:rsidR="001A3FFC" w:rsidRPr="000A546F" w:rsidRDefault="001A3FFC" w:rsidP="00CA3F84">
            <w:pPr>
              <w:jc w:val="right"/>
              <w:rPr>
                <w:szCs w:val="22"/>
                <w:lang w:val="sl-SI"/>
              </w:rPr>
            </w:pPr>
            <w:r w:rsidRPr="000A546F">
              <w:rPr>
                <w:szCs w:val="22"/>
                <w:lang w:val="sl-SI"/>
              </w:rPr>
              <w:t>62</w:t>
            </w:r>
          </w:p>
        </w:tc>
        <w:tc>
          <w:tcPr>
            <w:tcW w:w="1063" w:type="dxa"/>
            <w:shd w:val="clear" w:color="auto" w:fill="auto"/>
            <w:hideMark/>
          </w:tcPr>
          <w:p w14:paraId="0B0C071E" w14:textId="77777777" w:rsidR="001A3FFC" w:rsidRPr="000A546F" w:rsidRDefault="001A3FFC" w:rsidP="00CA3F84">
            <w:pPr>
              <w:jc w:val="right"/>
              <w:rPr>
                <w:szCs w:val="22"/>
                <w:lang w:val="sl-SI"/>
              </w:rPr>
            </w:pPr>
            <w:r w:rsidRPr="000A546F">
              <w:rPr>
                <w:szCs w:val="22"/>
                <w:lang w:val="sl-SI"/>
              </w:rPr>
              <w:t>78</w:t>
            </w:r>
          </w:p>
        </w:tc>
        <w:tc>
          <w:tcPr>
            <w:tcW w:w="1104" w:type="dxa"/>
            <w:shd w:val="clear" w:color="auto" w:fill="auto"/>
            <w:hideMark/>
          </w:tcPr>
          <w:p w14:paraId="6779B774" w14:textId="77777777" w:rsidR="001A3FFC" w:rsidRPr="000A546F" w:rsidRDefault="001A3FFC" w:rsidP="00CA3F84">
            <w:pPr>
              <w:jc w:val="right"/>
              <w:rPr>
                <w:szCs w:val="22"/>
                <w:lang w:val="sl-SI"/>
              </w:rPr>
            </w:pPr>
            <w:r w:rsidRPr="000A546F">
              <w:rPr>
                <w:szCs w:val="22"/>
                <w:lang w:val="sl-SI"/>
              </w:rPr>
              <w:t>180</w:t>
            </w:r>
          </w:p>
        </w:tc>
        <w:tc>
          <w:tcPr>
            <w:tcW w:w="1003" w:type="dxa"/>
            <w:shd w:val="clear" w:color="auto" w:fill="auto"/>
            <w:hideMark/>
          </w:tcPr>
          <w:p w14:paraId="437FC7C4" w14:textId="77777777" w:rsidR="001A3FFC" w:rsidRPr="000A546F" w:rsidRDefault="001A3FFC" w:rsidP="00CA3F84">
            <w:pPr>
              <w:jc w:val="right"/>
              <w:rPr>
                <w:szCs w:val="22"/>
                <w:lang w:val="sl-SI"/>
              </w:rPr>
            </w:pPr>
            <w:r w:rsidRPr="000A546F">
              <w:rPr>
                <w:szCs w:val="22"/>
                <w:lang w:val="sl-SI"/>
              </w:rPr>
              <w:t>236</w:t>
            </w:r>
          </w:p>
        </w:tc>
        <w:tc>
          <w:tcPr>
            <w:tcW w:w="1168" w:type="dxa"/>
            <w:shd w:val="clear" w:color="auto" w:fill="auto"/>
          </w:tcPr>
          <w:p w14:paraId="181F6FE4" w14:textId="77777777" w:rsidR="001A3FFC" w:rsidRPr="000A546F" w:rsidRDefault="001A3FFC" w:rsidP="00CA3F84">
            <w:pPr>
              <w:jc w:val="right"/>
              <w:rPr>
                <w:b/>
                <w:szCs w:val="22"/>
                <w:lang w:val="sl-SI"/>
              </w:rPr>
            </w:pPr>
            <w:r w:rsidRPr="000A546F">
              <w:rPr>
                <w:b/>
                <w:szCs w:val="22"/>
                <w:lang w:val="sl-SI"/>
              </w:rPr>
              <w:t>175</w:t>
            </w:r>
          </w:p>
        </w:tc>
      </w:tr>
      <w:tr w:rsidR="00557C57" w:rsidRPr="000A546F" w14:paraId="70DACDFA" w14:textId="77777777" w:rsidTr="00746B20">
        <w:trPr>
          <w:trHeight w:val="243"/>
          <w:jc w:val="right"/>
        </w:trPr>
        <w:tc>
          <w:tcPr>
            <w:tcW w:w="4124" w:type="dxa"/>
            <w:shd w:val="clear" w:color="auto" w:fill="auto"/>
            <w:vAlign w:val="center"/>
          </w:tcPr>
          <w:p w14:paraId="29A04857" w14:textId="17966908" w:rsidR="00557C57" w:rsidRPr="000A546F" w:rsidRDefault="00557C57" w:rsidP="00557C57">
            <w:pPr>
              <w:jc w:val="both"/>
              <w:rPr>
                <w:b/>
                <w:szCs w:val="22"/>
                <w:lang w:val="sl-SI"/>
              </w:rPr>
            </w:pPr>
            <w:r w:rsidRPr="000A546F">
              <w:rPr>
                <w:b/>
                <w:bCs/>
                <w:szCs w:val="22"/>
                <w:lang w:val="sl-SI" w:eastAsia="sl-SI"/>
              </w:rPr>
              <w:t>Zakon o omejevanju uporabe tobačnih izdelkov</w:t>
            </w:r>
          </w:p>
        </w:tc>
        <w:tc>
          <w:tcPr>
            <w:tcW w:w="1063" w:type="dxa"/>
            <w:shd w:val="clear" w:color="auto" w:fill="auto"/>
            <w:vAlign w:val="center"/>
          </w:tcPr>
          <w:p w14:paraId="0503EDB4" w14:textId="00481367" w:rsidR="00557C57" w:rsidRPr="000A546F" w:rsidRDefault="00557C57" w:rsidP="00557C57">
            <w:pPr>
              <w:jc w:val="right"/>
              <w:rPr>
                <w:szCs w:val="22"/>
                <w:lang w:val="sl-SI"/>
              </w:rPr>
            </w:pPr>
            <w:r w:rsidRPr="000A546F">
              <w:rPr>
                <w:bCs/>
                <w:szCs w:val="22"/>
                <w:lang w:val="sl-SI" w:eastAsia="sl-SI"/>
              </w:rPr>
              <w:t>1</w:t>
            </w:r>
          </w:p>
        </w:tc>
        <w:tc>
          <w:tcPr>
            <w:tcW w:w="1063" w:type="dxa"/>
            <w:shd w:val="clear" w:color="auto" w:fill="auto"/>
            <w:vAlign w:val="center"/>
          </w:tcPr>
          <w:p w14:paraId="02C2B96F" w14:textId="681D126F" w:rsidR="00557C57" w:rsidRPr="000A546F" w:rsidRDefault="00557C57" w:rsidP="00557C57">
            <w:pPr>
              <w:jc w:val="right"/>
              <w:rPr>
                <w:szCs w:val="22"/>
                <w:lang w:val="sl-SI"/>
              </w:rPr>
            </w:pPr>
            <w:r w:rsidRPr="000A546F">
              <w:rPr>
                <w:bCs/>
                <w:szCs w:val="22"/>
                <w:lang w:val="sl-SI" w:eastAsia="sl-SI"/>
              </w:rPr>
              <w:t>1</w:t>
            </w:r>
          </w:p>
        </w:tc>
        <w:tc>
          <w:tcPr>
            <w:tcW w:w="1104" w:type="dxa"/>
            <w:shd w:val="clear" w:color="auto" w:fill="auto"/>
            <w:vAlign w:val="center"/>
          </w:tcPr>
          <w:p w14:paraId="03507CCB" w14:textId="3E59191F" w:rsidR="00557C57" w:rsidRPr="000A546F" w:rsidRDefault="00557C57" w:rsidP="00557C57">
            <w:pPr>
              <w:jc w:val="right"/>
              <w:rPr>
                <w:szCs w:val="22"/>
                <w:lang w:val="sl-SI"/>
              </w:rPr>
            </w:pPr>
            <w:r w:rsidRPr="000A546F">
              <w:rPr>
                <w:bCs/>
                <w:szCs w:val="22"/>
                <w:lang w:val="sl-SI" w:eastAsia="sl-SI"/>
              </w:rPr>
              <w:t>5</w:t>
            </w:r>
          </w:p>
        </w:tc>
        <w:tc>
          <w:tcPr>
            <w:tcW w:w="1003" w:type="dxa"/>
            <w:shd w:val="clear" w:color="auto" w:fill="auto"/>
            <w:vAlign w:val="center"/>
          </w:tcPr>
          <w:p w14:paraId="41D02455" w14:textId="7B259898" w:rsidR="00557C57" w:rsidRPr="000A546F" w:rsidRDefault="00557C57" w:rsidP="00557C57">
            <w:pPr>
              <w:jc w:val="right"/>
              <w:rPr>
                <w:szCs w:val="22"/>
                <w:lang w:val="sl-SI"/>
              </w:rPr>
            </w:pPr>
            <w:r w:rsidRPr="000A546F">
              <w:rPr>
                <w:bCs/>
                <w:szCs w:val="22"/>
                <w:lang w:val="sl-SI" w:eastAsia="sl-SI"/>
              </w:rPr>
              <w:t>0</w:t>
            </w:r>
          </w:p>
        </w:tc>
        <w:tc>
          <w:tcPr>
            <w:tcW w:w="1168" w:type="dxa"/>
            <w:shd w:val="clear" w:color="auto" w:fill="auto"/>
            <w:vAlign w:val="center"/>
          </w:tcPr>
          <w:p w14:paraId="690E9E46" w14:textId="6C5BF35B" w:rsidR="00557C57" w:rsidRPr="000A546F" w:rsidRDefault="00557C57" w:rsidP="00557C57">
            <w:pPr>
              <w:jc w:val="right"/>
              <w:rPr>
                <w:b/>
                <w:szCs w:val="22"/>
                <w:lang w:val="sl-SI"/>
              </w:rPr>
            </w:pPr>
            <w:r w:rsidRPr="000A546F">
              <w:rPr>
                <w:bCs/>
                <w:szCs w:val="22"/>
                <w:lang w:val="sl-SI" w:eastAsia="sl-SI"/>
              </w:rPr>
              <w:t>/</w:t>
            </w:r>
          </w:p>
        </w:tc>
      </w:tr>
      <w:tr w:rsidR="00557C57" w:rsidRPr="000A546F" w14:paraId="547B9FBA" w14:textId="77777777" w:rsidTr="00746B20">
        <w:trPr>
          <w:trHeight w:val="243"/>
          <w:jc w:val="right"/>
        </w:trPr>
        <w:tc>
          <w:tcPr>
            <w:tcW w:w="4124" w:type="dxa"/>
            <w:shd w:val="clear" w:color="auto" w:fill="FFFFCC"/>
            <w:hideMark/>
          </w:tcPr>
          <w:p w14:paraId="664713EC" w14:textId="77777777" w:rsidR="00557C57" w:rsidRPr="000A546F" w:rsidRDefault="00557C57" w:rsidP="00557C57">
            <w:pPr>
              <w:jc w:val="both"/>
              <w:rPr>
                <w:b/>
                <w:i/>
                <w:szCs w:val="22"/>
                <w:lang w:val="sl-SI"/>
              </w:rPr>
            </w:pPr>
            <w:r w:rsidRPr="000A546F">
              <w:rPr>
                <w:b/>
                <w:i/>
                <w:szCs w:val="22"/>
                <w:lang w:val="sl-SI"/>
              </w:rPr>
              <w:t>Skupaj</w:t>
            </w:r>
          </w:p>
        </w:tc>
        <w:tc>
          <w:tcPr>
            <w:tcW w:w="1063" w:type="dxa"/>
            <w:shd w:val="clear" w:color="auto" w:fill="FFFFCC"/>
          </w:tcPr>
          <w:p w14:paraId="4FD42145" w14:textId="602B522E" w:rsidR="00557C57" w:rsidRPr="000A546F" w:rsidRDefault="008659AE" w:rsidP="00557C57">
            <w:pPr>
              <w:jc w:val="right"/>
              <w:rPr>
                <w:b/>
                <w:i/>
                <w:szCs w:val="22"/>
                <w:lang w:val="sl-SI"/>
              </w:rPr>
            </w:pPr>
            <w:r>
              <w:rPr>
                <w:b/>
                <w:i/>
                <w:szCs w:val="22"/>
                <w:lang w:val="sl-SI"/>
              </w:rPr>
              <w:t>64.466</w:t>
            </w:r>
          </w:p>
        </w:tc>
        <w:tc>
          <w:tcPr>
            <w:tcW w:w="1063" w:type="dxa"/>
            <w:shd w:val="clear" w:color="auto" w:fill="FFFFCC"/>
            <w:hideMark/>
          </w:tcPr>
          <w:p w14:paraId="180D3A6C" w14:textId="77777777" w:rsidR="00557C57" w:rsidRPr="000A546F" w:rsidRDefault="00557C57" w:rsidP="00557C57">
            <w:pPr>
              <w:jc w:val="right"/>
              <w:rPr>
                <w:b/>
                <w:i/>
                <w:szCs w:val="22"/>
                <w:lang w:val="sl-SI"/>
              </w:rPr>
            </w:pPr>
            <w:r w:rsidRPr="000A546F">
              <w:rPr>
                <w:b/>
                <w:i/>
                <w:szCs w:val="22"/>
                <w:lang w:val="sl-SI"/>
              </w:rPr>
              <w:t>71.731</w:t>
            </w:r>
          </w:p>
        </w:tc>
        <w:tc>
          <w:tcPr>
            <w:tcW w:w="1104" w:type="dxa"/>
            <w:shd w:val="clear" w:color="auto" w:fill="FFFFCC"/>
            <w:hideMark/>
          </w:tcPr>
          <w:p w14:paraId="4E86F95B" w14:textId="2BC20A73" w:rsidR="00557C57" w:rsidRPr="000A546F" w:rsidRDefault="008659AE" w:rsidP="00557C57">
            <w:pPr>
              <w:jc w:val="right"/>
              <w:rPr>
                <w:b/>
                <w:i/>
                <w:szCs w:val="22"/>
                <w:lang w:val="sl-SI"/>
              </w:rPr>
            </w:pPr>
            <w:r>
              <w:rPr>
                <w:b/>
                <w:i/>
                <w:szCs w:val="22"/>
                <w:lang w:val="sl-SI"/>
              </w:rPr>
              <w:t>62.</w:t>
            </w:r>
            <w:r w:rsidR="00557C57" w:rsidRPr="000A546F">
              <w:rPr>
                <w:b/>
                <w:i/>
                <w:szCs w:val="22"/>
                <w:lang w:val="sl-SI"/>
              </w:rPr>
              <w:t>2</w:t>
            </w:r>
            <w:r>
              <w:rPr>
                <w:b/>
                <w:i/>
                <w:szCs w:val="22"/>
                <w:lang w:val="sl-SI"/>
              </w:rPr>
              <w:t>39</w:t>
            </w:r>
          </w:p>
        </w:tc>
        <w:tc>
          <w:tcPr>
            <w:tcW w:w="1003" w:type="dxa"/>
            <w:shd w:val="clear" w:color="auto" w:fill="FFFFCC"/>
            <w:hideMark/>
          </w:tcPr>
          <w:p w14:paraId="2B18F3C6" w14:textId="77777777" w:rsidR="00557C57" w:rsidRPr="000A546F" w:rsidRDefault="00557C57" w:rsidP="00557C57">
            <w:pPr>
              <w:jc w:val="right"/>
              <w:rPr>
                <w:b/>
                <w:i/>
                <w:szCs w:val="22"/>
                <w:lang w:val="sl-SI"/>
              </w:rPr>
            </w:pPr>
            <w:r w:rsidRPr="000A546F">
              <w:rPr>
                <w:b/>
                <w:i/>
                <w:szCs w:val="22"/>
                <w:lang w:val="sl-SI"/>
              </w:rPr>
              <w:t>75.061</w:t>
            </w:r>
          </w:p>
        </w:tc>
        <w:tc>
          <w:tcPr>
            <w:tcW w:w="1168" w:type="dxa"/>
            <w:shd w:val="clear" w:color="auto" w:fill="FFFFCC"/>
          </w:tcPr>
          <w:p w14:paraId="774CB2FE" w14:textId="77777777" w:rsidR="00557C57" w:rsidRPr="000A546F" w:rsidRDefault="00557C57" w:rsidP="00557C57">
            <w:pPr>
              <w:jc w:val="right"/>
              <w:rPr>
                <w:b/>
                <w:i/>
                <w:szCs w:val="22"/>
                <w:lang w:val="sl-SI"/>
              </w:rPr>
            </w:pPr>
            <w:r w:rsidRPr="000A546F">
              <w:rPr>
                <w:b/>
                <w:i/>
                <w:szCs w:val="22"/>
                <w:lang w:val="sl-SI"/>
              </w:rPr>
              <w:t>96.360</w:t>
            </w:r>
          </w:p>
        </w:tc>
      </w:tr>
      <w:tr w:rsidR="00557C57" w:rsidRPr="000A546F" w14:paraId="3E801D70" w14:textId="77777777" w:rsidTr="00746B20">
        <w:trPr>
          <w:trHeight w:val="243"/>
          <w:jc w:val="right"/>
        </w:trPr>
        <w:tc>
          <w:tcPr>
            <w:tcW w:w="9529" w:type="dxa"/>
            <w:gridSpan w:val="6"/>
            <w:shd w:val="clear" w:color="auto" w:fill="BFBFBF" w:themeFill="background1" w:themeFillShade="BF"/>
          </w:tcPr>
          <w:p w14:paraId="25AB7A50" w14:textId="126B44D8" w:rsidR="00557C57" w:rsidRPr="000A546F" w:rsidRDefault="00557C57" w:rsidP="00557C57">
            <w:pPr>
              <w:jc w:val="center"/>
              <w:rPr>
                <w:b/>
                <w:bCs/>
                <w:szCs w:val="22"/>
                <w:lang w:val="sl-SI"/>
              </w:rPr>
            </w:pPr>
            <w:r w:rsidRPr="000A546F">
              <w:rPr>
                <w:b/>
                <w:bCs/>
                <w:szCs w:val="22"/>
                <w:lang w:val="sl-SI"/>
              </w:rPr>
              <w:t>Izvedeni ukrepi po predpisih v letu 2022 - odloki</w:t>
            </w:r>
          </w:p>
        </w:tc>
      </w:tr>
      <w:tr w:rsidR="00557C57" w:rsidRPr="000A546F" w14:paraId="1D3757FE" w14:textId="77777777" w:rsidTr="00746B20">
        <w:trPr>
          <w:trHeight w:val="243"/>
          <w:jc w:val="right"/>
        </w:trPr>
        <w:tc>
          <w:tcPr>
            <w:tcW w:w="4124" w:type="dxa"/>
            <w:shd w:val="clear" w:color="auto" w:fill="auto"/>
            <w:hideMark/>
          </w:tcPr>
          <w:p w14:paraId="53F62B60" w14:textId="77777777" w:rsidR="00557C57" w:rsidRPr="000A546F" w:rsidRDefault="00557C57" w:rsidP="00557C57">
            <w:pPr>
              <w:jc w:val="both"/>
              <w:rPr>
                <w:b/>
                <w:bCs/>
                <w:szCs w:val="22"/>
                <w:lang w:val="sl-SI"/>
              </w:rPr>
            </w:pPr>
            <w:r w:rsidRPr="000A546F">
              <w:rPr>
                <w:b/>
                <w:bCs/>
                <w:szCs w:val="22"/>
                <w:lang w:val="sl-SI"/>
              </w:rPr>
              <w:t> </w:t>
            </w:r>
          </w:p>
        </w:tc>
        <w:tc>
          <w:tcPr>
            <w:tcW w:w="1063" w:type="dxa"/>
            <w:shd w:val="clear" w:color="auto" w:fill="auto"/>
          </w:tcPr>
          <w:p w14:paraId="25EAEBFA" w14:textId="77777777" w:rsidR="00557C57" w:rsidRPr="000A546F" w:rsidRDefault="00557C57" w:rsidP="00557C57">
            <w:pPr>
              <w:jc w:val="right"/>
              <w:rPr>
                <w:b/>
                <w:bCs/>
                <w:szCs w:val="22"/>
                <w:lang w:val="sl-SI"/>
              </w:rPr>
            </w:pPr>
            <w:r w:rsidRPr="000A546F">
              <w:rPr>
                <w:b/>
                <w:bCs/>
                <w:szCs w:val="22"/>
                <w:lang w:val="sl-SI"/>
              </w:rPr>
              <w:t>2018</w:t>
            </w:r>
          </w:p>
        </w:tc>
        <w:tc>
          <w:tcPr>
            <w:tcW w:w="1063" w:type="dxa"/>
            <w:shd w:val="clear" w:color="auto" w:fill="auto"/>
            <w:hideMark/>
          </w:tcPr>
          <w:p w14:paraId="406B9117" w14:textId="77777777" w:rsidR="00557C57" w:rsidRPr="000A546F" w:rsidRDefault="00557C57" w:rsidP="00557C57">
            <w:pPr>
              <w:jc w:val="right"/>
              <w:rPr>
                <w:b/>
                <w:bCs/>
                <w:szCs w:val="22"/>
                <w:lang w:val="sl-SI"/>
              </w:rPr>
            </w:pPr>
            <w:r w:rsidRPr="000A546F">
              <w:rPr>
                <w:b/>
                <w:bCs/>
                <w:szCs w:val="22"/>
                <w:lang w:val="sl-SI"/>
              </w:rPr>
              <w:t>2019</w:t>
            </w:r>
          </w:p>
        </w:tc>
        <w:tc>
          <w:tcPr>
            <w:tcW w:w="1104" w:type="dxa"/>
            <w:shd w:val="clear" w:color="auto" w:fill="auto"/>
            <w:hideMark/>
          </w:tcPr>
          <w:p w14:paraId="79A9ECD4" w14:textId="77777777" w:rsidR="00557C57" w:rsidRPr="000A546F" w:rsidRDefault="00557C57" w:rsidP="00557C57">
            <w:pPr>
              <w:jc w:val="right"/>
              <w:rPr>
                <w:b/>
                <w:bCs/>
                <w:szCs w:val="22"/>
                <w:lang w:val="sl-SI"/>
              </w:rPr>
            </w:pPr>
            <w:r w:rsidRPr="000A546F">
              <w:rPr>
                <w:b/>
                <w:bCs/>
                <w:szCs w:val="22"/>
                <w:lang w:val="sl-SI"/>
              </w:rPr>
              <w:t>2020</w:t>
            </w:r>
          </w:p>
        </w:tc>
        <w:tc>
          <w:tcPr>
            <w:tcW w:w="1003" w:type="dxa"/>
            <w:shd w:val="clear" w:color="auto" w:fill="auto"/>
            <w:hideMark/>
          </w:tcPr>
          <w:p w14:paraId="06EF7A2E" w14:textId="77777777" w:rsidR="00557C57" w:rsidRPr="000A546F" w:rsidRDefault="00557C57" w:rsidP="00557C57">
            <w:pPr>
              <w:jc w:val="right"/>
              <w:rPr>
                <w:b/>
                <w:bCs/>
                <w:szCs w:val="22"/>
                <w:lang w:val="sl-SI"/>
              </w:rPr>
            </w:pPr>
            <w:r w:rsidRPr="000A546F">
              <w:rPr>
                <w:b/>
                <w:bCs/>
                <w:szCs w:val="22"/>
                <w:lang w:val="sl-SI"/>
              </w:rPr>
              <w:t>2021</w:t>
            </w:r>
          </w:p>
        </w:tc>
        <w:tc>
          <w:tcPr>
            <w:tcW w:w="1168" w:type="dxa"/>
            <w:shd w:val="clear" w:color="auto" w:fill="auto"/>
          </w:tcPr>
          <w:p w14:paraId="2C2EDF40" w14:textId="77777777" w:rsidR="00557C57" w:rsidRPr="000A546F" w:rsidRDefault="00557C57" w:rsidP="00557C57">
            <w:pPr>
              <w:jc w:val="right"/>
              <w:rPr>
                <w:b/>
                <w:bCs/>
                <w:szCs w:val="22"/>
                <w:lang w:val="sl-SI"/>
              </w:rPr>
            </w:pPr>
            <w:r w:rsidRPr="000A546F">
              <w:rPr>
                <w:b/>
                <w:bCs/>
                <w:szCs w:val="22"/>
                <w:lang w:val="sl-SI"/>
              </w:rPr>
              <w:t>2022</w:t>
            </w:r>
          </w:p>
        </w:tc>
      </w:tr>
      <w:tr w:rsidR="00557C57" w:rsidRPr="000A546F" w14:paraId="301B2CDE" w14:textId="77777777" w:rsidTr="00746B20">
        <w:trPr>
          <w:trHeight w:val="243"/>
          <w:jc w:val="right"/>
        </w:trPr>
        <w:tc>
          <w:tcPr>
            <w:tcW w:w="4124" w:type="dxa"/>
            <w:shd w:val="clear" w:color="auto" w:fill="auto"/>
            <w:hideMark/>
          </w:tcPr>
          <w:p w14:paraId="6F377886" w14:textId="77777777" w:rsidR="00557C57" w:rsidRPr="000A546F" w:rsidRDefault="00557C57" w:rsidP="00557C57">
            <w:pPr>
              <w:jc w:val="both"/>
              <w:rPr>
                <w:b/>
                <w:szCs w:val="22"/>
                <w:lang w:val="sl-SI"/>
              </w:rPr>
            </w:pPr>
            <w:r w:rsidRPr="000A546F">
              <w:rPr>
                <w:b/>
                <w:szCs w:val="22"/>
                <w:lang w:val="sl-SI"/>
              </w:rPr>
              <w:t>Odlok o avtotaksi vozilih</w:t>
            </w:r>
          </w:p>
        </w:tc>
        <w:tc>
          <w:tcPr>
            <w:tcW w:w="1063" w:type="dxa"/>
            <w:shd w:val="clear" w:color="auto" w:fill="auto"/>
            <w:noWrap/>
          </w:tcPr>
          <w:p w14:paraId="3E1790EF" w14:textId="77777777" w:rsidR="00557C57" w:rsidRPr="000A546F" w:rsidRDefault="00557C57" w:rsidP="00557C57">
            <w:pPr>
              <w:jc w:val="right"/>
              <w:rPr>
                <w:szCs w:val="22"/>
                <w:lang w:val="sl-SI"/>
              </w:rPr>
            </w:pPr>
            <w:r w:rsidRPr="000A546F">
              <w:rPr>
                <w:szCs w:val="22"/>
                <w:lang w:val="sl-SI"/>
              </w:rPr>
              <w:t>165</w:t>
            </w:r>
          </w:p>
        </w:tc>
        <w:tc>
          <w:tcPr>
            <w:tcW w:w="1063" w:type="dxa"/>
            <w:shd w:val="clear" w:color="auto" w:fill="auto"/>
            <w:noWrap/>
            <w:hideMark/>
          </w:tcPr>
          <w:p w14:paraId="291FFC2A" w14:textId="77777777" w:rsidR="00557C57" w:rsidRPr="000A546F" w:rsidRDefault="00557C57" w:rsidP="00557C57">
            <w:pPr>
              <w:jc w:val="right"/>
              <w:rPr>
                <w:szCs w:val="22"/>
                <w:lang w:val="sl-SI"/>
              </w:rPr>
            </w:pPr>
            <w:r w:rsidRPr="000A546F">
              <w:rPr>
                <w:szCs w:val="22"/>
                <w:lang w:val="sl-SI"/>
              </w:rPr>
              <w:t>53</w:t>
            </w:r>
          </w:p>
        </w:tc>
        <w:tc>
          <w:tcPr>
            <w:tcW w:w="1104" w:type="dxa"/>
            <w:shd w:val="clear" w:color="auto" w:fill="auto"/>
            <w:noWrap/>
            <w:hideMark/>
          </w:tcPr>
          <w:p w14:paraId="4B199AD8" w14:textId="77777777" w:rsidR="00557C57" w:rsidRPr="000A546F" w:rsidRDefault="00557C57" w:rsidP="00557C57">
            <w:pPr>
              <w:jc w:val="right"/>
              <w:rPr>
                <w:szCs w:val="22"/>
                <w:lang w:val="sl-SI"/>
              </w:rPr>
            </w:pPr>
            <w:r w:rsidRPr="000A546F">
              <w:rPr>
                <w:szCs w:val="22"/>
                <w:lang w:val="sl-SI"/>
              </w:rPr>
              <w:t>56</w:t>
            </w:r>
          </w:p>
        </w:tc>
        <w:tc>
          <w:tcPr>
            <w:tcW w:w="1003" w:type="dxa"/>
            <w:shd w:val="clear" w:color="auto" w:fill="auto"/>
            <w:noWrap/>
            <w:hideMark/>
          </w:tcPr>
          <w:p w14:paraId="3056242A" w14:textId="77777777" w:rsidR="00557C57" w:rsidRPr="000A546F" w:rsidRDefault="00557C57" w:rsidP="00557C57">
            <w:pPr>
              <w:jc w:val="right"/>
              <w:rPr>
                <w:szCs w:val="22"/>
                <w:lang w:val="sl-SI"/>
              </w:rPr>
            </w:pPr>
            <w:r w:rsidRPr="000A546F">
              <w:rPr>
                <w:szCs w:val="22"/>
                <w:lang w:val="sl-SI"/>
              </w:rPr>
              <w:t>53</w:t>
            </w:r>
          </w:p>
        </w:tc>
        <w:tc>
          <w:tcPr>
            <w:tcW w:w="1168" w:type="dxa"/>
            <w:shd w:val="clear" w:color="auto" w:fill="auto"/>
            <w:noWrap/>
          </w:tcPr>
          <w:p w14:paraId="73B634F9" w14:textId="77777777" w:rsidR="00557C57" w:rsidRPr="000A546F" w:rsidRDefault="00557C57" w:rsidP="00557C57">
            <w:pPr>
              <w:jc w:val="right"/>
              <w:rPr>
                <w:b/>
                <w:szCs w:val="22"/>
                <w:lang w:val="sl-SI"/>
              </w:rPr>
            </w:pPr>
            <w:r w:rsidRPr="000A546F">
              <w:rPr>
                <w:b/>
                <w:szCs w:val="22"/>
                <w:lang w:val="sl-SI"/>
              </w:rPr>
              <w:t>10</w:t>
            </w:r>
          </w:p>
        </w:tc>
      </w:tr>
      <w:tr w:rsidR="00557C57" w:rsidRPr="000A546F" w14:paraId="0537C064" w14:textId="77777777" w:rsidTr="00746B20">
        <w:trPr>
          <w:trHeight w:val="286"/>
          <w:jc w:val="right"/>
        </w:trPr>
        <w:tc>
          <w:tcPr>
            <w:tcW w:w="4124" w:type="dxa"/>
            <w:shd w:val="clear" w:color="auto" w:fill="auto"/>
            <w:hideMark/>
          </w:tcPr>
          <w:p w14:paraId="1D951698" w14:textId="77777777" w:rsidR="00557C57" w:rsidRPr="000A546F" w:rsidRDefault="00557C57" w:rsidP="00557C57">
            <w:pPr>
              <w:jc w:val="both"/>
              <w:rPr>
                <w:b/>
                <w:szCs w:val="22"/>
                <w:lang w:val="sl-SI"/>
              </w:rPr>
            </w:pPr>
            <w:r w:rsidRPr="000A546F">
              <w:rPr>
                <w:b/>
                <w:szCs w:val="22"/>
                <w:lang w:val="sl-SI"/>
              </w:rPr>
              <w:t>Odlok o urejanju in čiščenju javnih tržnic</w:t>
            </w:r>
          </w:p>
        </w:tc>
        <w:tc>
          <w:tcPr>
            <w:tcW w:w="1063" w:type="dxa"/>
            <w:shd w:val="clear" w:color="auto" w:fill="auto"/>
            <w:noWrap/>
          </w:tcPr>
          <w:p w14:paraId="7B9085CE" w14:textId="77777777" w:rsidR="00557C57" w:rsidRPr="000A546F" w:rsidRDefault="00557C57" w:rsidP="00557C57">
            <w:pPr>
              <w:jc w:val="right"/>
              <w:rPr>
                <w:szCs w:val="22"/>
                <w:lang w:val="sl-SI"/>
              </w:rPr>
            </w:pPr>
            <w:r w:rsidRPr="000A546F">
              <w:rPr>
                <w:szCs w:val="22"/>
                <w:lang w:val="sl-SI"/>
              </w:rPr>
              <w:t>59</w:t>
            </w:r>
          </w:p>
        </w:tc>
        <w:tc>
          <w:tcPr>
            <w:tcW w:w="1063" w:type="dxa"/>
            <w:shd w:val="clear" w:color="auto" w:fill="auto"/>
            <w:noWrap/>
            <w:hideMark/>
          </w:tcPr>
          <w:p w14:paraId="726A1FB3" w14:textId="77777777" w:rsidR="00557C57" w:rsidRPr="000A546F" w:rsidRDefault="00557C57" w:rsidP="00557C57">
            <w:pPr>
              <w:jc w:val="right"/>
              <w:rPr>
                <w:szCs w:val="22"/>
                <w:lang w:val="sl-SI"/>
              </w:rPr>
            </w:pPr>
            <w:r w:rsidRPr="000A546F">
              <w:rPr>
                <w:szCs w:val="22"/>
                <w:lang w:val="sl-SI"/>
              </w:rPr>
              <w:t>73</w:t>
            </w:r>
          </w:p>
        </w:tc>
        <w:tc>
          <w:tcPr>
            <w:tcW w:w="1104" w:type="dxa"/>
            <w:shd w:val="clear" w:color="auto" w:fill="auto"/>
            <w:noWrap/>
            <w:hideMark/>
          </w:tcPr>
          <w:p w14:paraId="6C4F1D92" w14:textId="77777777" w:rsidR="00557C57" w:rsidRPr="000A546F" w:rsidRDefault="00557C57" w:rsidP="00557C57">
            <w:pPr>
              <w:jc w:val="right"/>
              <w:rPr>
                <w:szCs w:val="22"/>
                <w:lang w:val="sl-SI"/>
              </w:rPr>
            </w:pPr>
            <w:r w:rsidRPr="000A546F">
              <w:rPr>
                <w:szCs w:val="22"/>
                <w:lang w:val="sl-SI"/>
              </w:rPr>
              <w:t>73</w:t>
            </w:r>
          </w:p>
        </w:tc>
        <w:tc>
          <w:tcPr>
            <w:tcW w:w="1003" w:type="dxa"/>
            <w:shd w:val="clear" w:color="auto" w:fill="auto"/>
            <w:noWrap/>
            <w:hideMark/>
          </w:tcPr>
          <w:p w14:paraId="322E5A82" w14:textId="77777777" w:rsidR="00557C57" w:rsidRPr="000A546F" w:rsidRDefault="00557C57" w:rsidP="00557C57">
            <w:pPr>
              <w:jc w:val="right"/>
              <w:rPr>
                <w:szCs w:val="22"/>
                <w:lang w:val="sl-SI"/>
              </w:rPr>
            </w:pPr>
            <w:r w:rsidRPr="000A546F">
              <w:rPr>
                <w:szCs w:val="22"/>
                <w:lang w:val="sl-SI"/>
              </w:rPr>
              <w:t>71</w:t>
            </w:r>
          </w:p>
        </w:tc>
        <w:tc>
          <w:tcPr>
            <w:tcW w:w="1168" w:type="dxa"/>
            <w:shd w:val="clear" w:color="auto" w:fill="auto"/>
            <w:noWrap/>
          </w:tcPr>
          <w:p w14:paraId="3752F96E" w14:textId="77777777" w:rsidR="00557C57" w:rsidRPr="000A546F" w:rsidRDefault="00557C57" w:rsidP="00557C57">
            <w:pPr>
              <w:jc w:val="right"/>
              <w:rPr>
                <w:b/>
                <w:szCs w:val="22"/>
                <w:lang w:val="sl-SI"/>
              </w:rPr>
            </w:pPr>
            <w:r w:rsidRPr="000A546F">
              <w:rPr>
                <w:b/>
                <w:szCs w:val="22"/>
                <w:lang w:val="sl-SI"/>
              </w:rPr>
              <w:t>67</w:t>
            </w:r>
          </w:p>
        </w:tc>
      </w:tr>
      <w:tr w:rsidR="00557C57" w:rsidRPr="000A546F" w14:paraId="79162EE8" w14:textId="77777777" w:rsidTr="00746B20">
        <w:trPr>
          <w:trHeight w:val="243"/>
          <w:jc w:val="right"/>
        </w:trPr>
        <w:tc>
          <w:tcPr>
            <w:tcW w:w="4124" w:type="dxa"/>
            <w:shd w:val="clear" w:color="auto" w:fill="auto"/>
            <w:hideMark/>
          </w:tcPr>
          <w:p w14:paraId="46DC5E1F" w14:textId="77777777" w:rsidR="00557C57" w:rsidRPr="000A546F" w:rsidRDefault="00557C57" w:rsidP="00557C57">
            <w:pPr>
              <w:jc w:val="both"/>
              <w:rPr>
                <w:b/>
                <w:szCs w:val="22"/>
                <w:lang w:val="sl-SI"/>
              </w:rPr>
            </w:pPr>
            <w:r w:rsidRPr="000A546F">
              <w:rPr>
                <w:b/>
                <w:szCs w:val="22"/>
                <w:lang w:val="sl-SI"/>
              </w:rPr>
              <w:t>Odlok o urejanju prometa</w:t>
            </w:r>
          </w:p>
        </w:tc>
        <w:tc>
          <w:tcPr>
            <w:tcW w:w="1063" w:type="dxa"/>
            <w:shd w:val="clear" w:color="auto" w:fill="auto"/>
            <w:noWrap/>
          </w:tcPr>
          <w:p w14:paraId="0F13A208" w14:textId="77777777" w:rsidR="00557C57" w:rsidRPr="000A546F" w:rsidRDefault="00557C57" w:rsidP="00557C57">
            <w:pPr>
              <w:jc w:val="right"/>
              <w:rPr>
                <w:szCs w:val="22"/>
                <w:lang w:val="sl-SI"/>
              </w:rPr>
            </w:pPr>
            <w:r w:rsidRPr="000A546F">
              <w:rPr>
                <w:szCs w:val="22"/>
                <w:lang w:val="sl-SI"/>
              </w:rPr>
              <w:t>15.973</w:t>
            </w:r>
          </w:p>
        </w:tc>
        <w:tc>
          <w:tcPr>
            <w:tcW w:w="1063" w:type="dxa"/>
            <w:shd w:val="clear" w:color="auto" w:fill="auto"/>
            <w:noWrap/>
            <w:hideMark/>
          </w:tcPr>
          <w:p w14:paraId="7F3BCD6A" w14:textId="77777777" w:rsidR="00557C57" w:rsidRPr="000A546F" w:rsidRDefault="00557C57" w:rsidP="00557C57">
            <w:pPr>
              <w:jc w:val="right"/>
              <w:rPr>
                <w:szCs w:val="22"/>
                <w:lang w:val="sl-SI"/>
              </w:rPr>
            </w:pPr>
            <w:r w:rsidRPr="000A546F">
              <w:rPr>
                <w:szCs w:val="22"/>
                <w:lang w:val="sl-SI"/>
              </w:rPr>
              <w:t>18.954</w:t>
            </w:r>
          </w:p>
        </w:tc>
        <w:tc>
          <w:tcPr>
            <w:tcW w:w="1104" w:type="dxa"/>
            <w:shd w:val="clear" w:color="auto" w:fill="auto"/>
            <w:noWrap/>
            <w:hideMark/>
          </w:tcPr>
          <w:p w14:paraId="34446AC6" w14:textId="77777777" w:rsidR="00557C57" w:rsidRPr="000A546F" w:rsidRDefault="00557C57" w:rsidP="00557C57">
            <w:pPr>
              <w:jc w:val="right"/>
              <w:rPr>
                <w:szCs w:val="22"/>
                <w:lang w:val="sl-SI"/>
              </w:rPr>
            </w:pPr>
            <w:r w:rsidRPr="000A546F">
              <w:rPr>
                <w:szCs w:val="22"/>
                <w:lang w:val="sl-SI"/>
              </w:rPr>
              <w:t>10.669</w:t>
            </w:r>
          </w:p>
        </w:tc>
        <w:tc>
          <w:tcPr>
            <w:tcW w:w="1003" w:type="dxa"/>
            <w:shd w:val="clear" w:color="auto" w:fill="auto"/>
            <w:noWrap/>
            <w:hideMark/>
          </w:tcPr>
          <w:p w14:paraId="3FC0ECCB" w14:textId="77777777" w:rsidR="00557C57" w:rsidRPr="000A546F" w:rsidRDefault="00557C57" w:rsidP="00557C57">
            <w:pPr>
              <w:jc w:val="right"/>
              <w:rPr>
                <w:szCs w:val="22"/>
                <w:lang w:val="sl-SI"/>
              </w:rPr>
            </w:pPr>
            <w:r w:rsidRPr="000A546F">
              <w:rPr>
                <w:szCs w:val="22"/>
                <w:lang w:val="sl-SI"/>
              </w:rPr>
              <w:t>16.444</w:t>
            </w:r>
          </w:p>
        </w:tc>
        <w:tc>
          <w:tcPr>
            <w:tcW w:w="1168" w:type="dxa"/>
            <w:shd w:val="clear" w:color="auto" w:fill="auto"/>
            <w:noWrap/>
          </w:tcPr>
          <w:p w14:paraId="674910CB" w14:textId="77777777" w:rsidR="00557C57" w:rsidRPr="000A546F" w:rsidRDefault="00557C57" w:rsidP="00557C57">
            <w:pPr>
              <w:jc w:val="right"/>
              <w:rPr>
                <w:b/>
                <w:szCs w:val="22"/>
                <w:lang w:val="sl-SI"/>
              </w:rPr>
            </w:pPr>
            <w:r w:rsidRPr="000A546F">
              <w:rPr>
                <w:b/>
                <w:szCs w:val="22"/>
                <w:lang w:val="sl-SI"/>
              </w:rPr>
              <w:t>19.016</w:t>
            </w:r>
          </w:p>
        </w:tc>
      </w:tr>
      <w:tr w:rsidR="00557C57" w:rsidRPr="000A546F" w14:paraId="051B8CB9" w14:textId="77777777" w:rsidTr="00746B20">
        <w:trPr>
          <w:trHeight w:val="243"/>
          <w:jc w:val="right"/>
        </w:trPr>
        <w:tc>
          <w:tcPr>
            <w:tcW w:w="4124" w:type="dxa"/>
            <w:shd w:val="clear" w:color="auto" w:fill="FFFFCC"/>
          </w:tcPr>
          <w:p w14:paraId="63128173" w14:textId="77777777" w:rsidR="00557C57" w:rsidRPr="000A546F" w:rsidRDefault="00557C57" w:rsidP="00557C57">
            <w:pPr>
              <w:jc w:val="both"/>
              <w:rPr>
                <w:b/>
                <w:i/>
                <w:szCs w:val="22"/>
                <w:lang w:val="sl-SI"/>
              </w:rPr>
            </w:pPr>
            <w:r w:rsidRPr="000A546F">
              <w:rPr>
                <w:b/>
                <w:i/>
                <w:szCs w:val="22"/>
                <w:lang w:val="sl-SI"/>
              </w:rPr>
              <w:t>Skupaj</w:t>
            </w:r>
          </w:p>
        </w:tc>
        <w:tc>
          <w:tcPr>
            <w:tcW w:w="1063" w:type="dxa"/>
            <w:shd w:val="clear" w:color="auto" w:fill="FFFFCC"/>
            <w:noWrap/>
          </w:tcPr>
          <w:p w14:paraId="57FD0CB1" w14:textId="77777777" w:rsidR="00557C57" w:rsidRPr="000A546F" w:rsidRDefault="00557C57" w:rsidP="00557C57">
            <w:pPr>
              <w:jc w:val="right"/>
              <w:rPr>
                <w:b/>
                <w:i/>
                <w:szCs w:val="22"/>
                <w:lang w:val="sl-SI"/>
              </w:rPr>
            </w:pPr>
            <w:r w:rsidRPr="000A546F">
              <w:rPr>
                <w:b/>
                <w:i/>
                <w:szCs w:val="22"/>
                <w:lang w:val="sl-SI"/>
              </w:rPr>
              <w:t>16.197</w:t>
            </w:r>
          </w:p>
        </w:tc>
        <w:tc>
          <w:tcPr>
            <w:tcW w:w="1063" w:type="dxa"/>
            <w:shd w:val="clear" w:color="auto" w:fill="FFFFCC"/>
            <w:noWrap/>
          </w:tcPr>
          <w:p w14:paraId="21DCBC11" w14:textId="77777777" w:rsidR="00557C57" w:rsidRPr="000A546F" w:rsidRDefault="00557C57" w:rsidP="00557C57">
            <w:pPr>
              <w:jc w:val="right"/>
              <w:rPr>
                <w:b/>
                <w:i/>
                <w:szCs w:val="22"/>
                <w:lang w:val="sl-SI"/>
              </w:rPr>
            </w:pPr>
            <w:r w:rsidRPr="000A546F">
              <w:rPr>
                <w:b/>
                <w:i/>
                <w:szCs w:val="22"/>
                <w:lang w:val="sl-SI"/>
              </w:rPr>
              <w:t>19.080</w:t>
            </w:r>
          </w:p>
        </w:tc>
        <w:tc>
          <w:tcPr>
            <w:tcW w:w="1104" w:type="dxa"/>
            <w:shd w:val="clear" w:color="auto" w:fill="FFFFCC"/>
            <w:noWrap/>
          </w:tcPr>
          <w:p w14:paraId="2C27A2E1" w14:textId="77777777" w:rsidR="00557C57" w:rsidRPr="000A546F" w:rsidRDefault="00557C57" w:rsidP="00557C57">
            <w:pPr>
              <w:jc w:val="right"/>
              <w:rPr>
                <w:b/>
                <w:i/>
                <w:szCs w:val="22"/>
                <w:lang w:val="sl-SI"/>
              </w:rPr>
            </w:pPr>
            <w:r w:rsidRPr="000A546F">
              <w:rPr>
                <w:b/>
                <w:i/>
                <w:szCs w:val="22"/>
                <w:lang w:val="sl-SI"/>
              </w:rPr>
              <w:t>10.798</w:t>
            </w:r>
          </w:p>
        </w:tc>
        <w:tc>
          <w:tcPr>
            <w:tcW w:w="1003" w:type="dxa"/>
            <w:shd w:val="clear" w:color="auto" w:fill="FFFFCC"/>
            <w:noWrap/>
          </w:tcPr>
          <w:p w14:paraId="07A06F41" w14:textId="77777777" w:rsidR="00557C57" w:rsidRPr="000A546F" w:rsidRDefault="00557C57" w:rsidP="00557C57">
            <w:pPr>
              <w:jc w:val="right"/>
              <w:rPr>
                <w:b/>
                <w:i/>
                <w:szCs w:val="22"/>
                <w:lang w:val="sl-SI"/>
              </w:rPr>
            </w:pPr>
            <w:r w:rsidRPr="000A546F">
              <w:rPr>
                <w:b/>
                <w:i/>
                <w:szCs w:val="22"/>
                <w:lang w:val="sl-SI"/>
              </w:rPr>
              <w:t>16.568</w:t>
            </w:r>
          </w:p>
        </w:tc>
        <w:tc>
          <w:tcPr>
            <w:tcW w:w="1168" w:type="dxa"/>
            <w:shd w:val="clear" w:color="auto" w:fill="FFFFCC"/>
            <w:noWrap/>
          </w:tcPr>
          <w:p w14:paraId="30D8B81A" w14:textId="77777777" w:rsidR="00557C57" w:rsidRPr="000A546F" w:rsidRDefault="00557C57" w:rsidP="00557C57">
            <w:pPr>
              <w:keepNext/>
              <w:jc w:val="right"/>
              <w:rPr>
                <w:b/>
                <w:i/>
                <w:szCs w:val="22"/>
                <w:lang w:val="sl-SI"/>
              </w:rPr>
            </w:pPr>
            <w:r w:rsidRPr="000A546F">
              <w:rPr>
                <w:b/>
                <w:i/>
                <w:szCs w:val="22"/>
                <w:lang w:val="sl-SI"/>
              </w:rPr>
              <w:t>19.093</w:t>
            </w:r>
          </w:p>
        </w:tc>
      </w:tr>
    </w:tbl>
    <w:p w14:paraId="1AFAC055" w14:textId="5B5027B9" w:rsidR="00437EE0" w:rsidRPr="000A546F" w:rsidRDefault="00437EE0" w:rsidP="002076FC">
      <w:pPr>
        <w:pStyle w:val="Napis"/>
      </w:pPr>
      <w:bookmarkStart w:id="59" w:name="_Toc128138441"/>
      <w:r w:rsidRPr="000A546F">
        <w:t xml:space="preserve">Tabela </w:t>
      </w:r>
      <w:r w:rsidR="002D5563">
        <w:fldChar w:fldCharType="begin"/>
      </w:r>
      <w:r w:rsidR="002D5563">
        <w:instrText xml:space="preserve"> SEQ Tabela \* ARABIC </w:instrText>
      </w:r>
      <w:r w:rsidR="002D5563">
        <w:fldChar w:fldCharType="separate"/>
      </w:r>
      <w:r w:rsidR="002D5563">
        <w:rPr>
          <w:noProof/>
        </w:rPr>
        <w:t>3</w:t>
      </w:r>
      <w:r w:rsidR="002D5563">
        <w:rPr>
          <w:noProof/>
        </w:rPr>
        <w:fldChar w:fldCharType="end"/>
      </w:r>
      <w:r w:rsidRPr="000A546F">
        <w:t>: Izvedeni ukrepi po predpisih (Vir: MR 2022)</w:t>
      </w:r>
      <w:bookmarkEnd w:id="59"/>
    </w:p>
    <w:p w14:paraId="0CF24F6E" w14:textId="635D815A" w:rsidR="001A3FFC" w:rsidRPr="000A546F" w:rsidRDefault="001A3FFC" w:rsidP="001A3FFC">
      <w:pPr>
        <w:jc w:val="center"/>
        <w:rPr>
          <w:i/>
          <w:sz w:val="20"/>
          <w:szCs w:val="20"/>
          <w:lang w:val="sl-SI"/>
        </w:rPr>
      </w:pPr>
    </w:p>
    <w:p w14:paraId="247B1054" w14:textId="0A225376" w:rsidR="00667C4F" w:rsidRPr="000A546F" w:rsidRDefault="00667C4F" w:rsidP="00FA5150">
      <w:pPr>
        <w:rPr>
          <w:i/>
          <w:sz w:val="20"/>
          <w:szCs w:val="22"/>
          <w:lang w:val="sl-SI" w:eastAsia="sl-SI"/>
        </w:rPr>
      </w:pPr>
    </w:p>
    <w:p w14:paraId="6456CF53" w14:textId="1CB6AF93" w:rsidR="006037E5" w:rsidRPr="000A546F" w:rsidRDefault="001A3FFC" w:rsidP="001A3FFC">
      <w:pPr>
        <w:jc w:val="both"/>
        <w:rPr>
          <w:szCs w:val="22"/>
          <w:lang w:val="sl-SI"/>
        </w:rPr>
      </w:pPr>
      <w:r w:rsidRPr="000A546F">
        <w:rPr>
          <w:szCs w:val="22"/>
          <w:lang w:val="sl-SI"/>
        </w:rPr>
        <w:lastRenderedPageBreak/>
        <w:t xml:space="preserve">Zakonske oziroma podzakonske podlage, ki jih mestni redar uporablja pri svojem delu so razvidne iz zgornje tabele. Glavnina izvedenih ukrepov izhaja iz kršitev določila </w:t>
      </w:r>
      <w:proofErr w:type="spellStart"/>
      <w:r w:rsidRPr="000A546F">
        <w:rPr>
          <w:szCs w:val="22"/>
          <w:lang w:val="sl-SI"/>
        </w:rPr>
        <w:t>ZPrCP</w:t>
      </w:r>
      <w:proofErr w:type="spellEnd"/>
      <w:r w:rsidRPr="000A546F">
        <w:rPr>
          <w:szCs w:val="22"/>
          <w:lang w:val="sl-SI"/>
        </w:rPr>
        <w:t xml:space="preserve"> in OUP MOL. V OUP MOL so med drugim opredeljene tudi kršitve, ki se nanašajo na neplačilo parkirnine in</w:t>
      </w:r>
      <w:r w:rsidR="00447278" w:rsidRPr="000A546F">
        <w:rPr>
          <w:szCs w:val="22"/>
          <w:lang w:val="sl-SI"/>
        </w:rPr>
        <w:t xml:space="preserve"> pobegi, ki</w:t>
      </w:r>
      <w:r w:rsidRPr="000A546F">
        <w:rPr>
          <w:szCs w:val="22"/>
          <w:lang w:val="sl-SI"/>
        </w:rPr>
        <w:t xml:space="preserve"> se obravnavajo kot predlog predlagatelja JP LPT. </w:t>
      </w:r>
      <w:proofErr w:type="spellStart"/>
      <w:r w:rsidRPr="000A546F">
        <w:rPr>
          <w:szCs w:val="22"/>
          <w:lang w:val="sl-SI"/>
        </w:rPr>
        <w:t>ZPrCP</w:t>
      </w:r>
      <w:proofErr w:type="spellEnd"/>
      <w:r w:rsidRPr="000A546F">
        <w:rPr>
          <w:szCs w:val="22"/>
          <w:lang w:val="sl-SI"/>
        </w:rPr>
        <w:t xml:space="preserve"> pa opredeljuje večino kršitev mirujočega prometa, kot tudi kršitve omejitev hitrosti ter kršitve kot so neupoštevanje prometne signalizacije, uporaba varnostnega pasu, telefona med vožnjo, kršitve pravil pešcev in kolesarjev, itd. </w:t>
      </w:r>
    </w:p>
    <w:p w14:paraId="277A6781" w14:textId="71258CAD" w:rsidR="00447278" w:rsidRPr="000A546F" w:rsidRDefault="00447278" w:rsidP="001A3FFC">
      <w:pPr>
        <w:jc w:val="both"/>
        <w:rPr>
          <w:szCs w:val="22"/>
          <w:lang w:val="sl-SI"/>
        </w:rPr>
      </w:pPr>
      <w:r w:rsidRPr="000A546F">
        <w:rPr>
          <w:szCs w:val="22"/>
          <w:lang w:val="sl-SI"/>
        </w:rPr>
        <w:t xml:space="preserve">Posamezni ukrepi po področjih dela so predstavljeni v naslednjih poglavjih. </w:t>
      </w:r>
    </w:p>
    <w:p w14:paraId="1B01589D" w14:textId="35D6D021" w:rsidR="00ED1179" w:rsidRPr="000A546F" w:rsidRDefault="00ED1179" w:rsidP="00176B7E">
      <w:pPr>
        <w:jc w:val="both"/>
        <w:rPr>
          <w:szCs w:val="22"/>
          <w:lang w:val="sl-SI"/>
        </w:rPr>
      </w:pPr>
    </w:p>
    <w:p w14:paraId="1EE81A1A" w14:textId="36DEC176" w:rsidR="00176B7E" w:rsidRPr="000A546F" w:rsidRDefault="00CA3F84" w:rsidP="00AC0A1F">
      <w:pPr>
        <w:pStyle w:val="Naslov2"/>
      </w:pPr>
      <w:bookmarkStart w:id="60" w:name="_Toc62543209"/>
      <w:bookmarkStart w:id="61" w:name="_Toc128138407"/>
      <w:r w:rsidRPr="000A546F">
        <w:t>3</w:t>
      </w:r>
      <w:r w:rsidR="00176B7E" w:rsidRPr="000A546F">
        <w:t>.1 VARNOST CESTNEGA PROMETA</w:t>
      </w:r>
      <w:bookmarkEnd w:id="60"/>
      <w:r w:rsidR="00412674" w:rsidRPr="000A546F">
        <w:t xml:space="preserve"> IN VARSTVO CEST</w:t>
      </w:r>
      <w:bookmarkEnd w:id="61"/>
    </w:p>
    <w:p w14:paraId="493E1556" w14:textId="77777777" w:rsidR="00176B7E" w:rsidRPr="000A546F" w:rsidRDefault="00176B7E" w:rsidP="00176B7E">
      <w:pPr>
        <w:rPr>
          <w:lang w:val="sl-SI" w:eastAsia="sl-SI"/>
        </w:rPr>
      </w:pPr>
    </w:p>
    <w:p w14:paraId="6DC55F6D" w14:textId="3DA6E815" w:rsidR="00176B7E" w:rsidRPr="000A546F" w:rsidRDefault="00CA3F84" w:rsidP="00ED1179">
      <w:pPr>
        <w:pStyle w:val="Naslov3"/>
      </w:pPr>
      <w:bookmarkStart w:id="62" w:name="_Toc62543210"/>
      <w:bookmarkStart w:id="63" w:name="_Toc128138408"/>
      <w:r w:rsidRPr="000A546F">
        <w:t>3</w:t>
      </w:r>
      <w:r w:rsidR="00176B7E" w:rsidRPr="000A546F">
        <w:t>.1.1 Mirujoči promet in ostali cestni promet</w:t>
      </w:r>
      <w:bookmarkEnd w:id="62"/>
      <w:bookmarkEnd w:id="63"/>
    </w:p>
    <w:p w14:paraId="1A6BD11B" w14:textId="0AF55B2B" w:rsidR="00A55293" w:rsidRPr="000A546F" w:rsidRDefault="00A55293" w:rsidP="002076FC">
      <w:pPr>
        <w:pStyle w:val="Napis"/>
      </w:pPr>
    </w:p>
    <w:tbl>
      <w:tblPr>
        <w:tblStyle w:val="Tabelamrea"/>
        <w:tblW w:w="9207" w:type="dxa"/>
        <w:tblLook w:val="00A0" w:firstRow="1" w:lastRow="0" w:firstColumn="1" w:lastColumn="0" w:noHBand="0" w:noVBand="0"/>
      </w:tblPr>
      <w:tblGrid>
        <w:gridCol w:w="4176"/>
        <w:gridCol w:w="992"/>
        <w:gridCol w:w="992"/>
        <w:gridCol w:w="993"/>
        <w:gridCol w:w="992"/>
        <w:gridCol w:w="1062"/>
      </w:tblGrid>
      <w:tr w:rsidR="00D57DE1" w:rsidRPr="000A546F" w14:paraId="081D50EC" w14:textId="77777777" w:rsidTr="00ED1179">
        <w:trPr>
          <w:trHeight w:val="255"/>
        </w:trPr>
        <w:tc>
          <w:tcPr>
            <w:tcW w:w="9207" w:type="dxa"/>
            <w:gridSpan w:val="6"/>
            <w:shd w:val="clear" w:color="auto" w:fill="BFBFBF" w:themeFill="background1" w:themeFillShade="BF"/>
          </w:tcPr>
          <w:p w14:paraId="747358A9" w14:textId="77777777" w:rsidR="001A3FFC" w:rsidRPr="000A546F" w:rsidRDefault="001A3FFC" w:rsidP="00CA3F84">
            <w:pPr>
              <w:jc w:val="center"/>
              <w:rPr>
                <w:b/>
                <w:bCs/>
                <w:i/>
                <w:iCs/>
                <w:szCs w:val="22"/>
                <w:lang w:val="sl-SI"/>
              </w:rPr>
            </w:pPr>
            <w:r w:rsidRPr="000A546F">
              <w:rPr>
                <w:b/>
                <w:bCs/>
                <w:szCs w:val="22"/>
                <w:lang w:val="sl-SI" w:eastAsia="sl-SI"/>
              </w:rPr>
              <w:t>Izvedeni ukrepi</w:t>
            </w:r>
          </w:p>
        </w:tc>
      </w:tr>
      <w:tr w:rsidR="00D57DE1" w:rsidRPr="000A546F" w14:paraId="23B0EDAE" w14:textId="77777777" w:rsidTr="00CA3F84">
        <w:trPr>
          <w:trHeight w:val="423"/>
        </w:trPr>
        <w:tc>
          <w:tcPr>
            <w:tcW w:w="4176" w:type="dxa"/>
            <w:noWrap/>
            <w:vAlign w:val="center"/>
          </w:tcPr>
          <w:p w14:paraId="67B61538" w14:textId="77777777" w:rsidR="001A3FFC" w:rsidRPr="000A546F" w:rsidRDefault="001A3FFC" w:rsidP="00CA3F84">
            <w:pPr>
              <w:jc w:val="center"/>
              <w:rPr>
                <w:b/>
                <w:szCs w:val="22"/>
                <w:lang w:val="sl-SI"/>
              </w:rPr>
            </w:pPr>
          </w:p>
        </w:tc>
        <w:tc>
          <w:tcPr>
            <w:tcW w:w="992" w:type="dxa"/>
            <w:vAlign w:val="center"/>
          </w:tcPr>
          <w:p w14:paraId="4F58FAFB" w14:textId="77777777" w:rsidR="001A3FFC" w:rsidRPr="000A546F" w:rsidRDefault="001A3FFC" w:rsidP="00CA3F84">
            <w:pPr>
              <w:jc w:val="right"/>
              <w:rPr>
                <w:b/>
                <w:bCs/>
                <w:i/>
                <w:iCs/>
                <w:szCs w:val="22"/>
                <w:lang w:val="sl-SI"/>
              </w:rPr>
            </w:pPr>
            <w:r w:rsidRPr="000A546F">
              <w:rPr>
                <w:b/>
                <w:bCs/>
                <w:i/>
                <w:iCs/>
                <w:szCs w:val="22"/>
                <w:lang w:val="sl-SI"/>
              </w:rPr>
              <w:t>2018</w:t>
            </w:r>
          </w:p>
        </w:tc>
        <w:tc>
          <w:tcPr>
            <w:tcW w:w="992" w:type="dxa"/>
            <w:vAlign w:val="center"/>
          </w:tcPr>
          <w:p w14:paraId="23A14FC5" w14:textId="77777777" w:rsidR="001A3FFC" w:rsidRPr="000A546F" w:rsidRDefault="001A3FFC" w:rsidP="00CA3F84">
            <w:pPr>
              <w:jc w:val="right"/>
              <w:rPr>
                <w:b/>
                <w:bCs/>
                <w:i/>
                <w:iCs/>
                <w:szCs w:val="22"/>
                <w:lang w:val="sl-SI"/>
              </w:rPr>
            </w:pPr>
            <w:r w:rsidRPr="000A546F">
              <w:rPr>
                <w:b/>
                <w:bCs/>
                <w:i/>
                <w:iCs/>
                <w:szCs w:val="22"/>
                <w:lang w:val="sl-SI"/>
              </w:rPr>
              <w:t>2019</w:t>
            </w:r>
          </w:p>
        </w:tc>
        <w:tc>
          <w:tcPr>
            <w:tcW w:w="993" w:type="dxa"/>
            <w:noWrap/>
            <w:vAlign w:val="center"/>
          </w:tcPr>
          <w:p w14:paraId="7E7DF135" w14:textId="77777777" w:rsidR="001A3FFC" w:rsidRPr="000A546F" w:rsidRDefault="001A3FFC" w:rsidP="00CA3F84">
            <w:pPr>
              <w:jc w:val="right"/>
              <w:rPr>
                <w:b/>
                <w:bCs/>
                <w:i/>
                <w:iCs/>
                <w:szCs w:val="22"/>
                <w:lang w:val="sl-SI"/>
              </w:rPr>
            </w:pPr>
            <w:r w:rsidRPr="000A546F">
              <w:rPr>
                <w:b/>
                <w:bCs/>
                <w:i/>
                <w:iCs/>
                <w:szCs w:val="22"/>
                <w:lang w:val="sl-SI"/>
              </w:rPr>
              <w:t>2020</w:t>
            </w:r>
          </w:p>
        </w:tc>
        <w:tc>
          <w:tcPr>
            <w:tcW w:w="992" w:type="dxa"/>
            <w:noWrap/>
            <w:vAlign w:val="center"/>
          </w:tcPr>
          <w:p w14:paraId="409B8ABF" w14:textId="77777777" w:rsidR="001A3FFC" w:rsidRPr="000A546F" w:rsidRDefault="001A3FFC" w:rsidP="00CA3F84">
            <w:pPr>
              <w:jc w:val="right"/>
              <w:rPr>
                <w:b/>
                <w:bCs/>
                <w:i/>
                <w:iCs/>
                <w:szCs w:val="22"/>
                <w:lang w:val="sl-SI"/>
              </w:rPr>
            </w:pPr>
            <w:r w:rsidRPr="000A546F">
              <w:rPr>
                <w:b/>
                <w:bCs/>
                <w:i/>
                <w:iCs/>
                <w:szCs w:val="22"/>
                <w:lang w:val="sl-SI"/>
              </w:rPr>
              <w:t>2021</w:t>
            </w:r>
          </w:p>
        </w:tc>
        <w:tc>
          <w:tcPr>
            <w:tcW w:w="1062" w:type="dxa"/>
            <w:vAlign w:val="center"/>
          </w:tcPr>
          <w:p w14:paraId="2A268B0B" w14:textId="77777777" w:rsidR="001A3FFC" w:rsidRPr="000A546F" w:rsidRDefault="001A3FFC" w:rsidP="00CA3F84">
            <w:pPr>
              <w:jc w:val="right"/>
              <w:rPr>
                <w:b/>
                <w:bCs/>
                <w:i/>
                <w:iCs/>
                <w:szCs w:val="22"/>
                <w:lang w:val="sl-SI"/>
              </w:rPr>
            </w:pPr>
            <w:r w:rsidRPr="000A546F">
              <w:rPr>
                <w:b/>
                <w:bCs/>
                <w:i/>
                <w:iCs/>
                <w:szCs w:val="22"/>
                <w:lang w:val="sl-SI"/>
              </w:rPr>
              <w:t>2022</w:t>
            </w:r>
          </w:p>
        </w:tc>
      </w:tr>
      <w:tr w:rsidR="00D57DE1" w:rsidRPr="000A546F" w14:paraId="4EA0435A" w14:textId="77777777" w:rsidTr="00CA3F84">
        <w:trPr>
          <w:trHeight w:val="255"/>
        </w:trPr>
        <w:tc>
          <w:tcPr>
            <w:tcW w:w="4176" w:type="dxa"/>
            <w:noWrap/>
          </w:tcPr>
          <w:p w14:paraId="559AE707" w14:textId="77777777" w:rsidR="001A3FFC" w:rsidRPr="000A546F" w:rsidRDefault="001A3FFC" w:rsidP="00CA3F84">
            <w:pPr>
              <w:rPr>
                <w:szCs w:val="22"/>
                <w:lang w:val="sl-SI"/>
              </w:rPr>
            </w:pPr>
            <w:r w:rsidRPr="000A546F">
              <w:rPr>
                <w:szCs w:val="22"/>
                <w:lang w:val="sl-SI"/>
              </w:rPr>
              <w:t>Število izrečenih opozoril</w:t>
            </w:r>
          </w:p>
        </w:tc>
        <w:tc>
          <w:tcPr>
            <w:tcW w:w="992" w:type="dxa"/>
          </w:tcPr>
          <w:p w14:paraId="329DE7F0" w14:textId="77777777" w:rsidR="001A3FFC" w:rsidRPr="000A546F" w:rsidRDefault="001A3FFC" w:rsidP="00CA3F84">
            <w:pPr>
              <w:jc w:val="right"/>
              <w:rPr>
                <w:szCs w:val="22"/>
                <w:lang w:val="sl-SI"/>
              </w:rPr>
            </w:pPr>
            <w:r w:rsidRPr="000A546F">
              <w:rPr>
                <w:szCs w:val="22"/>
                <w:lang w:val="sl-SI"/>
              </w:rPr>
              <w:t>5.832</w:t>
            </w:r>
          </w:p>
        </w:tc>
        <w:tc>
          <w:tcPr>
            <w:tcW w:w="992" w:type="dxa"/>
          </w:tcPr>
          <w:p w14:paraId="6ED7A758" w14:textId="77777777" w:rsidR="001A3FFC" w:rsidRPr="000A546F" w:rsidRDefault="001A3FFC" w:rsidP="00CA3F84">
            <w:pPr>
              <w:jc w:val="right"/>
              <w:rPr>
                <w:szCs w:val="22"/>
                <w:lang w:val="sl-SI"/>
              </w:rPr>
            </w:pPr>
            <w:r w:rsidRPr="000A546F">
              <w:rPr>
                <w:szCs w:val="22"/>
                <w:lang w:val="sl-SI"/>
              </w:rPr>
              <w:t>6.036</w:t>
            </w:r>
          </w:p>
        </w:tc>
        <w:tc>
          <w:tcPr>
            <w:tcW w:w="993" w:type="dxa"/>
            <w:noWrap/>
          </w:tcPr>
          <w:p w14:paraId="623BCDE8" w14:textId="77777777" w:rsidR="001A3FFC" w:rsidRPr="000A546F" w:rsidRDefault="001A3FFC" w:rsidP="00CA3F84">
            <w:pPr>
              <w:jc w:val="right"/>
              <w:rPr>
                <w:szCs w:val="22"/>
                <w:lang w:val="sl-SI"/>
              </w:rPr>
            </w:pPr>
            <w:r w:rsidRPr="000A546F">
              <w:rPr>
                <w:szCs w:val="22"/>
                <w:lang w:val="sl-SI"/>
              </w:rPr>
              <w:t>5.957</w:t>
            </w:r>
          </w:p>
        </w:tc>
        <w:tc>
          <w:tcPr>
            <w:tcW w:w="992" w:type="dxa"/>
            <w:noWrap/>
          </w:tcPr>
          <w:p w14:paraId="2B572FB3" w14:textId="77777777" w:rsidR="001A3FFC" w:rsidRPr="000A546F" w:rsidRDefault="001A3FFC" w:rsidP="00CA3F84">
            <w:pPr>
              <w:jc w:val="right"/>
              <w:rPr>
                <w:szCs w:val="22"/>
                <w:lang w:val="sl-SI"/>
              </w:rPr>
            </w:pPr>
            <w:r w:rsidRPr="000A546F">
              <w:rPr>
                <w:b/>
                <w:szCs w:val="22"/>
                <w:lang w:val="sl-SI"/>
              </w:rPr>
              <w:t>6.958</w:t>
            </w:r>
          </w:p>
        </w:tc>
        <w:tc>
          <w:tcPr>
            <w:tcW w:w="1062" w:type="dxa"/>
          </w:tcPr>
          <w:p w14:paraId="4ACDA784" w14:textId="77777777" w:rsidR="001A3FFC" w:rsidRPr="000A546F" w:rsidRDefault="001A3FFC" w:rsidP="00CA3F84">
            <w:pPr>
              <w:jc w:val="right"/>
              <w:rPr>
                <w:b/>
                <w:szCs w:val="22"/>
                <w:lang w:val="sl-SI"/>
              </w:rPr>
            </w:pPr>
            <w:r w:rsidRPr="000A546F">
              <w:rPr>
                <w:b/>
                <w:szCs w:val="22"/>
                <w:lang w:val="sl-SI"/>
              </w:rPr>
              <w:t>7.061</w:t>
            </w:r>
          </w:p>
        </w:tc>
      </w:tr>
      <w:tr w:rsidR="00D57DE1" w:rsidRPr="000A546F" w14:paraId="4232DA1E" w14:textId="77777777" w:rsidTr="00CA3F84">
        <w:trPr>
          <w:trHeight w:val="255"/>
        </w:trPr>
        <w:tc>
          <w:tcPr>
            <w:tcW w:w="4176" w:type="dxa"/>
            <w:noWrap/>
          </w:tcPr>
          <w:p w14:paraId="7544A9B6" w14:textId="65C50DA9" w:rsidR="001A3FFC" w:rsidRPr="000A546F" w:rsidRDefault="001A3FFC" w:rsidP="00CA3F84">
            <w:pPr>
              <w:rPr>
                <w:szCs w:val="22"/>
                <w:lang w:val="sl-SI"/>
              </w:rPr>
            </w:pPr>
            <w:r w:rsidRPr="000A546F">
              <w:rPr>
                <w:szCs w:val="22"/>
                <w:lang w:val="sl-SI"/>
              </w:rPr>
              <w:t>Izdanih predhodnih obvestil</w:t>
            </w:r>
            <w:r w:rsidR="00412674" w:rsidRPr="000A546F">
              <w:rPr>
                <w:szCs w:val="22"/>
                <w:lang w:val="sl-SI"/>
              </w:rPr>
              <w:t xml:space="preserve"> - OV</w:t>
            </w:r>
          </w:p>
        </w:tc>
        <w:tc>
          <w:tcPr>
            <w:tcW w:w="992" w:type="dxa"/>
          </w:tcPr>
          <w:p w14:paraId="662F9909" w14:textId="77777777" w:rsidR="001A3FFC" w:rsidRPr="000A546F" w:rsidRDefault="001A3FFC" w:rsidP="00CA3F84">
            <w:pPr>
              <w:jc w:val="right"/>
              <w:rPr>
                <w:szCs w:val="22"/>
                <w:lang w:val="sl-SI"/>
              </w:rPr>
            </w:pPr>
            <w:r w:rsidRPr="000A546F">
              <w:rPr>
                <w:szCs w:val="22"/>
                <w:lang w:val="sl-SI"/>
              </w:rPr>
              <w:t>30.323</w:t>
            </w:r>
          </w:p>
        </w:tc>
        <w:tc>
          <w:tcPr>
            <w:tcW w:w="992" w:type="dxa"/>
          </w:tcPr>
          <w:p w14:paraId="4B0EDA17" w14:textId="77777777" w:rsidR="001A3FFC" w:rsidRPr="000A546F" w:rsidRDefault="001A3FFC" w:rsidP="00CA3F84">
            <w:pPr>
              <w:jc w:val="right"/>
              <w:rPr>
                <w:szCs w:val="22"/>
                <w:lang w:val="sl-SI"/>
              </w:rPr>
            </w:pPr>
            <w:r w:rsidRPr="000A546F">
              <w:rPr>
                <w:szCs w:val="22"/>
                <w:lang w:val="sl-SI"/>
              </w:rPr>
              <w:t>36.024</w:t>
            </w:r>
          </w:p>
        </w:tc>
        <w:tc>
          <w:tcPr>
            <w:tcW w:w="993" w:type="dxa"/>
            <w:noWrap/>
          </w:tcPr>
          <w:p w14:paraId="13D18CCF" w14:textId="342F3052" w:rsidR="001A3FFC" w:rsidRPr="000A546F" w:rsidRDefault="008659AE" w:rsidP="00CA3F84">
            <w:pPr>
              <w:jc w:val="right"/>
              <w:rPr>
                <w:szCs w:val="22"/>
                <w:lang w:val="sl-SI"/>
              </w:rPr>
            </w:pPr>
            <w:r>
              <w:rPr>
                <w:szCs w:val="22"/>
                <w:lang w:val="sl-SI"/>
              </w:rPr>
              <w:t>30.008</w:t>
            </w:r>
          </w:p>
        </w:tc>
        <w:tc>
          <w:tcPr>
            <w:tcW w:w="992" w:type="dxa"/>
            <w:noWrap/>
          </w:tcPr>
          <w:p w14:paraId="69139C9D" w14:textId="3550BDF4" w:rsidR="001A3FFC" w:rsidRPr="000A546F" w:rsidRDefault="008659AE" w:rsidP="00CA3F84">
            <w:pPr>
              <w:jc w:val="right"/>
              <w:rPr>
                <w:szCs w:val="22"/>
                <w:lang w:val="sl-SI"/>
              </w:rPr>
            </w:pPr>
            <w:r>
              <w:rPr>
                <w:b/>
                <w:szCs w:val="22"/>
                <w:lang w:val="sl-SI"/>
              </w:rPr>
              <w:t>32.340</w:t>
            </w:r>
          </w:p>
        </w:tc>
        <w:tc>
          <w:tcPr>
            <w:tcW w:w="1062" w:type="dxa"/>
          </w:tcPr>
          <w:p w14:paraId="306C34D0" w14:textId="1BB69A37" w:rsidR="001A3FFC" w:rsidRPr="000A546F" w:rsidRDefault="008659AE" w:rsidP="00CA3F84">
            <w:pPr>
              <w:jc w:val="right"/>
              <w:rPr>
                <w:b/>
                <w:szCs w:val="22"/>
                <w:lang w:val="sl-SI"/>
              </w:rPr>
            </w:pPr>
            <w:r>
              <w:rPr>
                <w:b/>
                <w:szCs w:val="22"/>
                <w:lang w:val="sl-SI"/>
              </w:rPr>
              <w:t>37.303</w:t>
            </w:r>
          </w:p>
        </w:tc>
      </w:tr>
      <w:tr w:rsidR="00D57DE1" w:rsidRPr="000A546F" w14:paraId="4E6CB96F" w14:textId="77777777" w:rsidTr="00CA3F84">
        <w:trPr>
          <w:trHeight w:val="255"/>
        </w:trPr>
        <w:tc>
          <w:tcPr>
            <w:tcW w:w="4176" w:type="dxa"/>
            <w:noWrap/>
          </w:tcPr>
          <w:p w14:paraId="33E68079" w14:textId="77777777" w:rsidR="001A3FFC" w:rsidRPr="000A546F" w:rsidRDefault="001A3FFC" w:rsidP="00CA3F84">
            <w:pPr>
              <w:rPr>
                <w:szCs w:val="22"/>
                <w:lang w:val="sl-SI"/>
              </w:rPr>
            </w:pPr>
            <w:r w:rsidRPr="000A546F">
              <w:rPr>
                <w:szCs w:val="22"/>
                <w:lang w:val="sl-SI"/>
              </w:rPr>
              <w:t xml:space="preserve">Izdanih PN </w:t>
            </w:r>
          </w:p>
        </w:tc>
        <w:tc>
          <w:tcPr>
            <w:tcW w:w="992" w:type="dxa"/>
          </w:tcPr>
          <w:p w14:paraId="2CDB780D" w14:textId="77777777" w:rsidR="001A3FFC" w:rsidRPr="000A546F" w:rsidRDefault="001A3FFC" w:rsidP="00CA3F84">
            <w:pPr>
              <w:jc w:val="right"/>
              <w:rPr>
                <w:szCs w:val="22"/>
                <w:lang w:val="sl-SI"/>
              </w:rPr>
            </w:pPr>
            <w:r w:rsidRPr="000A546F">
              <w:rPr>
                <w:szCs w:val="22"/>
                <w:lang w:val="sl-SI"/>
              </w:rPr>
              <w:t>1.848</w:t>
            </w:r>
          </w:p>
        </w:tc>
        <w:tc>
          <w:tcPr>
            <w:tcW w:w="992" w:type="dxa"/>
          </w:tcPr>
          <w:p w14:paraId="7A99593F" w14:textId="77777777" w:rsidR="001A3FFC" w:rsidRPr="000A546F" w:rsidRDefault="001A3FFC" w:rsidP="00CA3F84">
            <w:pPr>
              <w:jc w:val="right"/>
              <w:rPr>
                <w:szCs w:val="22"/>
                <w:lang w:val="sl-SI"/>
              </w:rPr>
            </w:pPr>
            <w:r w:rsidRPr="000A546F">
              <w:rPr>
                <w:szCs w:val="22"/>
                <w:lang w:val="sl-SI"/>
              </w:rPr>
              <w:t>1.939</w:t>
            </w:r>
          </w:p>
        </w:tc>
        <w:tc>
          <w:tcPr>
            <w:tcW w:w="993" w:type="dxa"/>
            <w:noWrap/>
          </w:tcPr>
          <w:p w14:paraId="6801AD83" w14:textId="77777777" w:rsidR="001A3FFC" w:rsidRPr="000A546F" w:rsidRDefault="001A3FFC" w:rsidP="00CA3F84">
            <w:pPr>
              <w:jc w:val="right"/>
              <w:rPr>
                <w:szCs w:val="22"/>
                <w:lang w:val="sl-SI"/>
              </w:rPr>
            </w:pPr>
            <w:r w:rsidRPr="000A546F">
              <w:rPr>
                <w:szCs w:val="22"/>
                <w:lang w:val="sl-SI"/>
              </w:rPr>
              <w:t>1.828</w:t>
            </w:r>
          </w:p>
        </w:tc>
        <w:tc>
          <w:tcPr>
            <w:tcW w:w="992" w:type="dxa"/>
            <w:noWrap/>
          </w:tcPr>
          <w:p w14:paraId="236A5C86" w14:textId="77777777" w:rsidR="001A3FFC" w:rsidRPr="000A546F" w:rsidRDefault="001A3FFC" w:rsidP="00CA3F84">
            <w:pPr>
              <w:jc w:val="right"/>
              <w:rPr>
                <w:szCs w:val="22"/>
                <w:lang w:val="sl-SI"/>
              </w:rPr>
            </w:pPr>
            <w:r w:rsidRPr="000A546F">
              <w:rPr>
                <w:b/>
                <w:szCs w:val="22"/>
                <w:lang w:val="sl-SI"/>
              </w:rPr>
              <w:t>1.047</w:t>
            </w:r>
          </w:p>
        </w:tc>
        <w:tc>
          <w:tcPr>
            <w:tcW w:w="1062" w:type="dxa"/>
          </w:tcPr>
          <w:p w14:paraId="426C43AA" w14:textId="77777777" w:rsidR="001A3FFC" w:rsidRPr="000A546F" w:rsidRDefault="001A3FFC" w:rsidP="00CA3F84">
            <w:pPr>
              <w:jc w:val="right"/>
              <w:rPr>
                <w:b/>
                <w:szCs w:val="22"/>
                <w:lang w:val="sl-SI"/>
              </w:rPr>
            </w:pPr>
            <w:r w:rsidRPr="000A546F">
              <w:rPr>
                <w:b/>
                <w:szCs w:val="22"/>
                <w:lang w:val="sl-SI"/>
              </w:rPr>
              <w:t>879</w:t>
            </w:r>
          </w:p>
        </w:tc>
      </w:tr>
      <w:tr w:rsidR="00D57DE1" w:rsidRPr="000A546F" w14:paraId="2D1F21BC" w14:textId="77777777" w:rsidTr="00CA3F84">
        <w:trPr>
          <w:trHeight w:val="255"/>
        </w:trPr>
        <w:tc>
          <w:tcPr>
            <w:tcW w:w="4176" w:type="dxa"/>
            <w:noWrap/>
          </w:tcPr>
          <w:p w14:paraId="3C12A7A6" w14:textId="77777777" w:rsidR="001A3FFC" w:rsidRPr="000A546F" w:rsidRDefault="001A3FFC" w:rsidP="00CA3F84">
            <w:pPr>
              <w:rPr>
                <w:szCs w:val="22"/>
                <w:lang w:val="sl-SI"/>
              </w:rPr>
            </w:pPr>
            <w:r w:rsidRPr="000A546F">
              <w:rPr>
                <w:szCs w:val="22"/>
                <w:lang w:val="sl-SI"/>
              </w:rPr>
              <w:t>Odrejenih odvozov s pajkom</w:t>
            </w:r>
          </w:p>
        </w:tc>
        <w:tc>
          <w:tcPr>
            <w:tcW w:w="992" w:type="dxa"/>
          </w:tcPr>
          <w:p w14:paraId="32B65A5B" w14:textId="77777777" w:rsidR="001A3FFC" w:rsidRPr="000A546F" w:rsidRDefault="001A3FFC" w:rsidP="00CA3F84">
            <w:pPr>
              <w:jc w:val="right"/>
              <w:rPr>
                <w:szCs w:val="22"/>
                <w:lang w:val="sl-SI"/>
              </w:rPr>
            </w:pPr>
            <w:r w:rsidRPr="000A546F">
              <w:rPr>
                <w:szCs w:val="22"/>
                <w:lang w:val="sl-SI"/>
              </w:rPr>
              <w:t>4.627</w:t>
            </w:r>
          </w:p>
        </w:tc>
        <w:tc>
          <w:tcPr>
            <w:tcW w:w="992" w:type="dxa"/>
          </w:tcPr>
          <w:p w14:paraId="18B520BD" w14:textId="77777777" w:rsidR="001A3FFC" w:rsidRPr="000A546F" w:rsidRDefault="001A3FFC" w:rsidP="00CA3F84">
            <w:pPr>
              <w:jc w:val="right"/>
              <w:rPr>
                <w:szCs w:val="22"/>
                <w:lang w:val="sl-SI"/>
              </w:rPr>
            </w:pPr>
            <w:r w:rsidRPr="000A546F">
              <w:rPr>
                <w:szCs w:val="22"/>
                <w:lang w:val="sl-SI"/>
              </w:rPr>
              <w:t>5.037</w:t>
            </w:r>
          </w:p>
        </w:tc>
        <w:tc>
          <w:tcPr>
            <w:tcW w:w="993" w:type="dxa"/>
            <w:noWrap/>
          </w:tcPr>
          <w:p w14:paraId="77B5B7AB" w14:textId="77777777" w:rsidR="001A3FFC" w:rsidRPr="000A546F" w:rsidRDefault="001A3FFC" w:rsidP="00CA3F84">
            <w:pPr>
              <w:jc w:val="right"/>
              <w:rPr>
                <w:szCs w:val="22"/>
                <w:lang w:val="sl-SI"/>
              </w:rPr>
            </w:pPr>
            <w:r w:rsidRPr="000A546F">
              <w:rPr>
                <w:szCs w:val="22"/>
                <w:lang w:val="sl-SI"/>
              </w:rPr>
              <w:t>3.181</w:t>
            </w:r>
          </w:p>
        </w:tc>
        <w:tc>
          <w:tcPr>
            <w:tcW w:w="992" w:type="dxa"/>
            <w:noWrap/>
          </w:tcPr>
          <w:p w14:paraId="11540021" w14:textId="77777777" w:rsidR="001A3FFC" w:rsidRPr="000A546F" w:rsidRDefault="001A3FFC" w:rsidP="00CA3F84">
            <w:pPr>
              <w:jc w:val="right"/>
              <w:rPr>
                <w:szCs w:val="22"/>
                <w:lang w:val="sl-SI"/>
              </w:rPr>
            </w:pPr>
            <w:r w:rsidRPr="000A546F">
              <w:rPr>
                <w:b/>
                <w:szCs w:val="22"/>
                <w:lang w:val="sl-SI"/>
              </w:rPr>
              <w:t>3.331</w:t>
            </w:r>
          </w:p>
        </w:tc>
        <w:tc>
          <w:tcPr>
            <w:tcW w:w="1062" w:type="dxa"/>
          </w:tcPr>
          <w:p w14:paraId="5E959FC5" w14:textId="77777777" w:rsidR="001A3FFC" w:rsidRPr="000A546F" w:rsidRDefault="001A3FFC" w:rsidP="00CA3F84">
            <w:pPr>
              <w:jc w:val="right"/>
              <w:rPr>
                <w:b/>
                <w:szCs w:val="22"/>
                <w:lang w:val="sl-SI"/>
              </w:rPr>
            </w:pPr>
            <w:r w:rsidRPr="000A546F">
              <w:rPr>
                <w:b/>
                <w:szCs w:val="22"/>
                <w:lang w:val="sl-SI"/>
              </w:rPr>
              <w:t>4.582</w:t>
            </w:r>
          </w:p>
        </w:tc>
      </w:tr>
      <w:tr w:rsidR="00D57DE1" w:rsidRPr="000A546F" w14:paraId="618F1AA1" w14:textId="77777777" w:rsidTr="00CA3F84">
        <w:trPr>
          <w:trHeight w:val="255"/>
        </w:trPr>
        <w:tc>
          <w:tcPr>
            <w:tcW w:w="4176" w:type="dxa"/>
            <w:noWrap/>
          </w:tcPr>
          <w:p w14:paraId="1E5DE29F" w14:textId="77777777" w:rsidR="001A3FFC" w:rsidRPr="000A546F" w:rsidRDefault="001A3FFC" w:rsidP="00CA3F84">
            <w:pPr>
              <w:rPr>
                <w:i/>
                <w:szCs w:val="22"/>
                <w:lang w:val="sl-SI"/>
              </w:rPr>
            </w:pPr>
            <w:r w:rsidRPr="000A546F">
              <w:rPr>
                <w:i/>
                <w:szCs w:val="22"/>
                <w:lang w:val="sl-SI"/>
              </w:rPr>
              <w:t>Delež odvozov s pajkom (v %)</w:t>
            </w:r>
          </w:p>
        </w:tc>
        <w:tc>
          <w:tcPr>
            <w:tcW w:w="992" w:type="dxa"/>
          </w:tcPr>
          <w:p w14:paraId="12CB9F84" w14:textId="77777777" w:rsidR="001A3FFC" w:rsidRPr="000A546F" w:rsidRDefault="001A3FFC" w:rsidP="00CA3F84">
            <w:pPr>
              <w:jc w:val="right"/>
              <w:rPr>
                <w:i/>
                <w:szCs w:val="22"/>
                <w:lang w:val="sl-SI"/>
              </w:rPr>
            </w:pPr>
            <w:r w:rsidRPr="000A546F">
              <w:rPr>
                <w:i/>
                <w:szCs w:val="22"/>
                <w:lang w:val="sl-SI"/>
              </w:rPr>
              <w:t>15,26</w:t>
            </w:r>
          </w:p>
        </w:tc>
        <w:tc>
          <w:tcPr>
            <w:tcW w:w="992" w:type="dxa"/>
          </w:tcPr>
          <w:p w14:paraId="28B355CF" w14:textId="77777777" w:rsidR="001A3FFC" w:rsidRPr="000A546F" w:rsidRDefault="001A3FFC" w:rsidP="00CA3F84">
            <w:pPr>
              <w:jc w:val="right"/>
              <w:rPr>
                <w:i/>
                <w:szCs w:val="22"/>
                <w:lang w:val="sl-SI"/>
              </w:rPr>
            </w:pPr>
            <w:r w:rsidRPr="000A546F">
              <w:rPr>
                <w:i/>
                <w:szCs w:val="22"/>
                <w:lang w:val="sl-SI"/>
              </w:rPr>
              <w:t>13,98</w:t>
            </w:r>
          </w:p>
        </w:tc>
        <w:tc>
          <w:tcPr>
            <w:tcW w:w="993" w:type="dxa"/>
            <w:noWrap/>
          </w:tcPr>
          <w:p w14:paraId="02EFAB4A" w14:textId="77777777" w:rsidR="001A3FFC" w:rsidRPr="000A546F" w:rsidRDefault="001A3FFC" w:rsidP="00CA3F84">
            <w:pPr>
              <w:jc w:val="right"/>
              <w:rPr>
                <w:i/>
                <w:szCs w:val="22"/>
                <w:lang w:val="sl-SI"/>
              </w:rPr>
            </w:pPr>
            <w:r w:rsidRPr="000A546F">
              <w:rPr>
                <w:i/>
                <w:szCs w:val="22"/>
                <w:lang w:val="sl-SI"/>
              </w:rPr>
              <w:t>10,31</w:t>
            </w:r>
          </w:p>
        </w:tc>
        <w:tc>
          <w:tcPr>
            <w:tcW w:w="992" w:type="dxa"/>
            <w:noWrap/>
          </w:tcPr>
          <w:p w14:paraId="3F8AD521" w14:textId="77777777" w:rsidR="001A3FFC" w:rsidRPr="000A546F" w:rsidRDefault="001A3FFC" w:rsidP="00CA3F84">
            <w:pPr>
              <w:jc w:val="right"/>
              <w:rPr>
                <w:i/>
                <w:szCs w:val="22"/>
                <w:lang w:val="sl-SI"/>
              </w:rPr>
            </w:pPr>
            <w:r w:rsidRPr="000A546F">
              <w:rPr>
                <w:b/>
                <w:i/>
                <w:szCs w:val="22"/>
                <w:lang w:val="sl-SI"/>
              </w:rPr>
              <w:t>13,55</w:t>
            </w:r>
          </w:p>
        </w:tc>
        <w:tc>
          <w:tcPr>
            <w:tcW w:w="1062" w:type="dxa"/>
          </w:tcPr>
          <w:p w14:paraId="4C1F2303" w14:textId="77777777" w:rsidR="001A3FFC" w:rsidRPr="000A546F" w:rsidRDefault="001A3FFC" w:rsidP="00437EE0">
            <w:pPr>
              <w:keepNext/>
              <w:jc w:val="right"/>
              <w:rPr>
                <w:b/>
                <w:i/>
                <w:szCs w:val="22"/>
                <w:lang w:val="sl-SI"/>
              </w:rPr>
            </w:pPr>
            <w:r w:rsidRPr="000A546F">
              <w:rPr>
                <w:b/>
                <w:i/>
                <w:szCs w:val="22"/>
                <w:lang w:val="sl-SI"/>
              </w:rPr>
              <w:t>16,81</w:t>
            </w:r>
          </w:p>
        </w:tc>
      </w:tr>
    </w:tbl>
    <w:p w14:paraId="71ACF789" w14:textId="14E6C496" w:rsidR="00437EE0" w:rsidRPr="000A546F" w:rsidRDefault="00437EE0" w:rsidP="002076FC">
      <w:pPr>
        <w:pStyle w:val="Napis"/>
      </w:pPr>
      <w:bookmarkStart w:id="64" w:name="_Toc128138442"/>
      <w:r w:rsidRPr="000A546F">
        <w:t xml:space="preserve">Tabela </w:t>
      </w:r>
      <w:r w:rsidR="002D5563">
        <w:fldChar w:fldCharType="begin"/>
      </w:r>
      <w:r w:rsidR="002D5563">
        <w:instrText xml:space="preserve"> SEQ Tabela \* ARABIC </w:instrText>
      </w:r>
      <w:r w:rsidR="002D5563">
        <w:fldChar w:fldCharType="separate"/>
      </w:r>
      <w:r w:rsidR="002D5563">
        <w:rPr>
          <w:noProof/>
        </w:rPr>
        <w:t>4</w:t>
      </w:r>
      <w:r w:rsidR="002D5563">
        <w:rPr>
          <w:noProof/>
        </w:rPr>
        <w:fldChar w:fldCharType="end"/>
      </w:r>
      <w:r w:rsidRPr="000A546F">
        <w:t>: Izvedeni ukrepi po mirujočem in ostalem cestnem prometu (Vir, MR 2022)</w:t>
      </w:r>
      <w:bookmarkEnd w:id="64"/>
    </w:p>
    <w:p w14:paraId="67E905DB" w14:textId="4860F315" w:rsidR="00667C4F" w:rsidRPr="000A546F" w:rsidRDefault="00667C4F" w:rsidP="001A3FFC">
      <w:pPr>
        <w:jc w:val="both"/>
        <w:rPr>
          <w:szCs w:val="22"/>
          <w:lang w:val="sl-SI"/>
        </w:rPr>
      </w:pPr>
    </w:p>
    <w:p w14:paraId="45872CB0" w14:textId="4D25D898" w:rsidR="001A3FFC" w:rsidRPr="000A546F" w:rsidRDefault="001A3FFC" w:rsidP="001A3FFC">
      <w:pPr>
        <w:jc w:val="both"/>
        <w:rPr>
          <w:szCs w:val="22"/>
          <w:lang w:val="sl-SI"/>
        </w:rPr>
      </w:pPr>
      <w:r w:rsidRPr="000A546F">
        <w:rPr>
          <w:szCs w:val="22"/>
          <w:lang w:val="sl-SI"/>
        </w:rPr>
        <w:t>V</w:t>
      </w:r>
      <w:r w:rsidR="00831FEA" w:rsidRPr="000A546F">
        <w:rPr>
          <w:szCs w:val="22"/>
          <w:lang w:val="sl-SI"/>
        </w:rPr>
        <w:t xml:space="preserve"> letu 2022 se je </w:t>
      </w:r>
      <w:r w:rsidR="00ED1179" w:rsidRPr="000A546F">
        <w:rPr>
          <w:szCs w:val="22"/>
          <w:lang w:val="sl-SI"/>
        </w:rPr>
        <w:t>število</w:t>
      </w:r>
      <w:r w:rsidR="00412674" w:rsidRPr="000A546F">
        <w:rPr>
          <w:szCs w:val="22"/>
          <w:lang w:val="sl-SI"/>
        </w:rPr>
        <w:t xml:space="preserve"> opozoril minimalno povišalo za 1,6%, </w:t>
      </w:r>
      <w:r w:rsidRPr="000A546F">
        <w:rPr>
          <w:szCs w:val="22"/>
          <w:lang w:val="sl-SI"/>
        </w:rPr>
        <w:t xml:space="preserve"> </w:t>
      </w:r>
      <w:r w:rsidR="00ED1179" w:rsidRPr="000A546F">
        <w:rPr>
          <w:szCs w:val="22"/>
          <w:lang w:val="sl-SI"/>
        </w:rPr>
        <w:t>število obvestil o prekršku pa kar</w:t>
      </w:r>
      <w:r w:rsidR="00412674" w:rsidRPr="000A546F">
        <w:rPr>
          <w:szCs w:val="22"/>
          <w:lang w:val="sl-SI"/>
        </w:rPr>
        <w:t xml:space="preserve"> za 10,9%. </w:t>
      </w:r>
      <w:r w:rsidR="00ED1179" w:rsidRPr="000A546F">
        <w:rPr>
          <w:szCs w:val="22"/>
          <w:lang w:val="sl-SI"/>
        </w:rPr>
        <w:t>Glede na leto 2021</w:t>
      </w:r>
      <w:r w:rsidR="000A340F" w:rsidRPr="000A546F">
        <w:rPr>
          <w:szCs w:val="22"/>
          <w:lang w:val="sl-SI"/>
        </w:rPr>
        <w:t xml:space="preserve"> povišanja beležimo na izdanih odredbah za odvoz s pajkom.</w:t>
      </w:r>
      <w:r w:rsidR="00ED1179" w:rsidRPr="000A546F">
        <w:rPr>
          <w:szCs w:val="22"/>
          <w:lang w:val="sl-SI"/>
        </w:rPr>
        <w:t xml:space="preserve"> Posledično pa se je znižal </w:t>
      </w:r>
      <w:r w:rsidR="00831FEA" w:rsidRPr="000A546F">
        <w:rPr>
          <w:szCs w:val="22"/>
          <w:lang w:val="sl-SI"/>
        </w:rPr>
        <w:t>delež izd</w:t>
      </w:r>
      <w:r w:rsidR="00ED1179" w:rsidRPr="000A546F">
        <w:rPr>
          <w:szCs w:val="22"/>
          <w:lang w:val="sl-SI"/>
        </w:rPr>
        <w:t xml:space="preserve">anih </w:t>
      </w:r>
      <w:r w:rsidR="004F09B6" w:rsidRPr="000A546F">
        <w:rPr>
          <w:szCs w:val="22"/>
          <w:lang w:val="sl-SI"/>
        </w:rPr>
        <w:t>PN</w:t>
      </w:r>
      <w:r w:rsidR="00ED1179" w:rsidRPr="000A546F">
        <w:rPr>
          <w:szCs w:val="22"/>
          <w:lang w:val="sl-SI"/>
        </w:rPr>
        <w:t xml:space="preserve"> na kraju</w:t>
      </w:r>
      <w:r w:rsidR="00831FEA" w:rsidRPr="000A546F">
        <w:rPr>
          <w:szCs w:val="22"/>
          <w:lang w:val="sl-SI"/>
        </w:rPr>
        <w:t xml:space="preserve"> za 16,04%.  </w:t>
      </w:r>
    </w:p>
    <w:p w14:paraId="3829DCE0" w14:textId="77777777" w:rsidR="000A340F" w:rsidRPr="000A546F" w:rsidRDefault="000A340F" w:rsidP="001A3FFC">
      <w:pPr>
        <w:jc w:val="both"/>
        <w:rPr>
          <w:szCs w:val="22"/>
          <w:lang w:val="sl-SI"/>
        </w:rPr>
      </w:pPr>
    </w:p>
    <w:p w14:paraId="5676E7CE" w14:textId="6C00C587" w:rsidR="00FA5150" w:rsidRPr="000A546F" w:rsidRDefault="001A3FFC" w:rsidP="00B623EE">
      <w:pPr>
        <w:jc w:val="both"/>
        <w:rPr>
          <w:szCs w:val="22"/>
          <w:lang w:val="sl-SI"/>
        </w:rPr>
      </w:pPr>
      <w:r w:rsidRPr="000A546F">
        <w:rPr>
          <w:szCs w:val="22"/>
          <w:lang w:val="sl-SI"/>
        </w:rPr>
        <w:t>Nadzori so bili usmerjeni v ravnanja, ki najbolj ogrožajo najranljivejše udeležence v prometu, torej pešce, kolesarje in invalide. Pri izvajanju nadzora na peščevih in kolesarskih površinah (pločniki, prehodi za pešce, območja za pešce, kolesarske površine…) ima mestni redar tudi zakonsko podlago za odvoz vozil. V OUP MOL pa je določena zakonska podlaga za odvoz vozila iz zelene</w:t>
      </w:r>
      <w:r w:rsidR="000A340F" w:rsidRPr="000A546F">
        <w:rPr>
          <w:szCs w:val="22"/>
          <w:lang w:val="sl-SI"/>
        </w:rPr>
        <w:t xml:space="preserve"> in ostale javne</w:t>
      </w:r>
      <w:r w:rsidRPr="000A546F">
        <w:rPr>
          <w:szCs w:val="22"/>
          <w:lang w:val="sl-SI"/>
        </w:rPr>
        <w:t xml:space="preserve"> površine. </w:t>
      </w:r>
    </w:p>
    <w:p w14:paraId="6B4A53BD" w14:textId="1BB007FD" w:rsidR="00176B7E" w:rsidRPr="000A546F" w:rsidRDefault="00CA3F84" w:rsidP="00ED1179">
      <w:pPr>
        <w:pStyle w:val="Naslov4"/>
        <w:numPr>
          <w:ilvl w:val="0"/>
          <w:numId w:val="0"/>
        </w:numPr>
        <w:ind w:left="864" w:hanging="864"/>
      </w:pPr>
      <w:r w:rsidRPr="000A546F">
        <w:rPr>
          <w:rStyle w:val="Hiperpovezava"/>
          <w:color w:val="000000" w:themeColor="text1"/>
        </w:rPr>
        <w:t>3</w:t>
      </w:r>
      <w:r w:rsidR="00176B7E" w:rsidRPr="000A546F">
        <w:rPr>
          <w:rStyle w:val="Hiperpovezava"/>
          <w:color w:val="000000" w:themeColor="text1"/>
        </w:rPr>
        <w:t>.1.1.1 Mirujoči promet</w:t>
      </w:r>
    </w:p>
    <w:p w14:paraId="59A74555" w14:textId="4EA11498" w:rsidR="00A55293" w:rsidRPr="000A546F" w:rsidRDefault="00A55293" w:rsidP="002076FC">
      <w:pPr>
        <w:pStyle w:val="Napis"/>
      </w:pPr>
    </w:p>
    <w:tbl>
      <w:tblPr>
        <w:tblStyle w:val="Tabelamrea"/>
        <w:tblW w:w="9863" w:type="dxa"/>
        <w:tblLook w:val="04A0" w:firstRow="1" w:lastRow="0" w:firstColumn="1" w:lastColumn="0" w:noHBand="0" w:noVBand="1"/>
      </w:tblPr>
      <w:tblGrid>
        <w:gridCol w:w="4763"/>
        <w:gridCol w:w="1020"/>
        <w:gridCol w:w="1020"/>
        <w:gridCol w:w="1020"/>
        <w:gridCol w:w="1020"/>
        <w:gridCol w:w="1020"/>
      </w:tblGrid>
      <w:tr w:rsidR="00D57DE1" w:rsidRPr="000A546F" w14:paraId="3298B5A9" w14:textId="77777777" w:rsidTr="00ED1179">
        <w:trPr>
          <w:trHeight w:val="300"/>
        </w:trPr>
        <w:tc>
          <w:tcPr>
            <w:tcW w:w="9863"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270F5F6" w14:textId="4C5F79B8" w:rsidR="00CA3F84" w:rsidRPr="000A546F" w:rsidRDefault="00CA3F84" w:rsidP="00CA3F84">
            <w:pPr>
              <w:jc w:val="center"/>
              <w:rPr>
                <w:b/>
                <w:szCs w:val="22"/>
                <w:lang w:val="sl-SI" w:eastAsia="sl-SI"/>
              </w:rPr>
            </w:pPr>
            <w:r w:rsidRPr="000A546F">
              <w:rPr>
                <w:b/>
                <w:szCs w:val="22"/>
                <w:lang w:val="sl-SI" w:eastAsia="sl-SI"/>
              </w:rPr>
              <w:t>Izvedeni ukrepi po mirujočem prometu</w:t>
            </w:r>
            <w:r w:rsidR="000A340F" w:rsidRPr="000A546F">
              <w:rPr>
                <w:b/>
                <w:szCs w:val="22"/>
                <w:lang w:val="sl-SI" w:eastAsia="sl-SI"/>
              </w:rPr>
              <w:t xml:space="preserve"> glede na predpis</w:t>
            </w:r>
          </w:p>
        </w:tc>
      </w:tr>
      <w:tr w:rsidR="00D57DE1" w:rsidRPr="000A546F" w14:paraId="442D25AA" w14:textId="77777777" w:rsidTr="00CA3F84">
        <w:trPr>
          <w:trHeight w:val="399"/>
        </w:trPr>
        <w:tc>
          <w:tcPr>
            <w:tcW w:w="4763" w:type="dxa"/>
            <w:tcBorders>
              <w:top w:val="single" w:sz="4" w:space="0" w:color="auto"/>
              <w:left w:val="single" w:sz="4" w:space="0" w:color="auto"/>
              <w:bottom w:val="single" w:sz="4" w:space="0" w:color="auto"/>
              <w:right w:val="single" w:sz="4" w:space="0" w:color="auto"/>
            </w:tcBorders>
            <w:noWrap/>
            <w:vAlign w:val="center"/>
            <w:hideMark/>
          </w:tcPr>
          <w:p w14:paraId="277DDF53" w14:textId="77777777" w:rsidR="00CA3F84" w:rsidRPr="000A546F" w:rsidRDefault="00CA3F84" w:rsidP="00CA3F84">
            <w:pPr>
              <w:jc w:val="center"/>
              <w:rPr>
                <w:szCs w:val="22"/>
                <w:lang w:val="sl-SI" w:eastAsia="sl-SI"/>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22ED3F35" w14:textId="77777777" w:rsidR="00CA3F84" w:rsidRPr="000A546F" w:rsidRDefault="00CA3F84" w:rsidP="00CA3F84">
            <w:pPr>
              <w:jc w:val="right"/>
              <w:rPr>
                <w:b/>
                <w:i/>
                <w:szCs w:val="22"/>
                <w:lang w:val="sl-SI" w:eastAsia="sl-SI"/>
              </w:rPr>
            </w:pPr>
            <w:r w:rsidRPr="000A546F">
              <w:rPr>
                <w:b/>
                <w:i/>
                <w:szCs w:val="22"/>
                <w:lang w:val="sl-SI" w:eastAsia="sl-SI"/>
              </w:rPr>
              <w:t>2018</w:t>
            </w:r>
          </w:p>
        </w:tc>
        <w:tc>
          <w:tcPr>
            <w:tcW w:w="1020" w:type="dxa"/>
            <w:tcBorders>
              <w:top w:val="single" w:sz="4" w:space="0" w:color="auto"/>
              <w:left w:val="single" w:sz="4" w:space="0" w:color="auto"/>
              <w:bottom w:val="single" w:sz="4" w:space="0" w:color="auto"/>
              <w:right w:val="single" w:sz="4" w:space="0" w:color="auto"/>
            </w:tcBorders>
            <w:noWrap/>
            <w:vAlign w:val="center"/>
          </w:tcPr>
          <w:p w14:paraId="029E95BF" w14:textId="77777777" w:rsidR="00CA3F84" w:rsidRPr="000A546F" w:rsidRDefault="00CA3F84" w:rsidP="00CA3F84">
            <w:pPr>
              <w:jc w:val="right"/>
              <w:rPr>
                <w:b/>
                <w:i/>
                <w:szCs w:val="22"/>
                <w:lang w:val="sl-SI" w:eastAsia="sl-SI"/>
              </w:rPr>
            </w:pPr>
            <w:r w:rsidRPr="000A546F">
              <w:rPr>
                <w:b/>
                <w:i/>
                <w:szCs w:val="22"/>
                <w:lang w:val="sl-SI" w:eastAsia="sl-SI"/>
              </w:rPr>
              <w:t>2019</w:t>
            </w:r>
          </w:p>
        </w:tc>
        <w:tc>
          <w:tcPr>
            <w:tcW w:w="1020" w:type="dxa"/>
            <w:tcBorders>
              <w:top w:val="single" w:sz="4" w:space="0" w:color="auto"/>
              <w:left w:val="single" w:sz="4" w:space="0" w:color="auto"/>
              <w:bottom w:val="single" w:sz="4" w:space="0" w:color="auto"/>
              <w:right w:val="single" w:sz="4" w:space="0" w:color="auto"/>
            </w:tcBorders>
            <w:vAlign w:val="center"/>
          </w:tcPr>
          <w:p w14:paraId="18E36A6D" w14:textId="77777777" w:rsidR="00CA3F84" w:rsidRPr="000A546F" w:rsidRDefault="00CA3F84" w:rsidP="00CA3F84">
            <w:pPr>
              <w:jc w:val="right"/>
              <w:rPr>
                <w:b/>
                <w:i/>
                <w:szCs w:val="22"/>
                <w:lang w:val="sl-SI" w:eastAsia="sl-SI"/>
              </w:rPr>
            </w:pPr>
            <w:r w:rsidRPr="000A546F">
              <w:rPr>
                <w:b/>
                <w:i/>
                <w:szCs w:val="22"/>
                <w:lang w:val="sl-SI" w:eastAsia="sl-SI"/>
              </w:rPr>
              <w:t>2020</w:t>
            </w:r>
          </w:p>
        </w:tc>
        <w:tc>
          <w:tcPr>
            <w:tcW w:w="1020" w:type="dxa"/>
            <w:tcBorders>
              <w:top w:val="single" w:sz="4" w:space="0" w:color="auto"/>
              <w:left w:val="single" w:sz="4" w:space="0" w:color="auto"/>
              <w:bottom w:val="single" w:sz="4" w:space="0" w:color="auto"/>
              <w:right w:val="single" w:sz="4" w:space="0" w:color="auto"/>
            </w:tcBorders>
            <w:vAlign w:val="center"/>
          </w:tcPr>
          <w:p w14:paraId="67768741" w14:textId="77777777" w:rsidR="00CA3F84" w:rsidRPr="000A546F" w:rsidRDefault="00CA3F84" w:rsidP="00CA3F84">
            <w:pPr>
              <w:jc w:val="right"/>
              <w:rPr>
                <w:b/>
                <w:i/>
                <w:szCs w:val="22"/>
                <w:lang w:val="sl-SI" w:eastAsia="sl-SI"/>
              </w:rPr>
            </w:pPr>
            <w:r w:rsidRPr="000A546F">
              <w:rPr>
                <w:b/>
                <w:i/>
                <w:szCs w:val="22"/>
                <w:lang w:val="sl-SI" w:eastAsia="sl-SI"/>
              </w:rPr>
              <w:t>2021</w:t>
            </w:r>
          </w:p>
        </w:tc>
        <w:tc>
          <w:tcPr>
            <w:tcW w:w="1020" w:type="dxa"/>
            <w:vAlign w:val="center"/>
          </w:tcPr>
          <w:p w14:paraId="492FA72C" w14:textId="77777777" w:rsidR="00CA3F84" w:rsidRPr="000A546F" w:rsidRDefault="00CA3F84" w:rsidP="00CA3F84">
            <w:pPr>
              <w:jc w:val="right"/>
              <w:rPr>
                <w:b/>
                <w:i/>
                <w:szCs w:val="22"/>
                <w:lang w:val="sl-SI" w:eastAsia="sl-SI"/>
              </w:rPr>
            </w:pPr>
            <w:r w:rsidRPr="000A546F">
              <w:rPr>
                <w:b/>
                <w:i/>
                <w:szCs w:val="22"/>
                <w:lang w:val="sl-SI" w:eastAsia="sl-SI"/>
              </w:rPr>
              <w:t>2022</w:t>
            </w:r>
          </w:p>
        </w:tc>
      </w:tr>
      <w:tr w:rsidR="00D57DE1" w:rsidRPr="000A546F" w14:paraId="2B425CA4" w14:textId="77777777" w:rsidTr="00CA3F84">
        <w:trPr>
          <w:trHeight w:val="300"/>
        </w:trPr>
        <w:tc>
          <w:tcPr>
            <w:tcW w:w="4763" w:type="dxa"/>
            <w:tcBorders>
              <w:top w:val="single" w:sz="4" w:space="0" w:color="auto"/>
              <w:left w:val="single" w:sz="4" w:space="0" w:color="auto"/>
              <w:bottom w:val="single" w:sz="4" w:space="0" w:color="auto"/>
              <w:right w:val="single" w:sz="4" w:space="0" w:color="auto"/>
            </w:tcBorders>
            <w:noWrap/>
            <w:hideMark/>
          </w:tcPr>
          <w:p w14:paraId="130ACD11" w14:textId="77777777" w:rsidR="00CA3F84" w:rsidRPr="000A546F" w:rsidRDefault="00CA3F84" w:rsidP="00CA3F84">
            <w:pPr>
              <w:rPr>
                <w:szCs w:val="22"/>
                <w:lang w:val="sl-SI" w:eastAsia="sl-SI"/>
              </w:rPr>
            </w:pPr>
            <w:r w:rsidRPr="000A546F">
              <w:rPr>
                <w:szCs w:val="22"/>
                <w:lang w:val="sl-SI" w:eastAsia="sl-SI"/>
              </w:rPr>
              <w:t>Odlok o urejanju in čiščenju javnih tržnic</w:t>
            </w:r>
          </w:p>
        </w:tc>
        <w:tc>
          <w:tcPr>
            <w:tcW w:w="1020" w:type="dxa"/>
            <w:tcBorders>
              <w:top w:val="single" w:sz="4" w:space="0" w:color="auto"/>
              <w:left w:val="single" w:sz="4" w:space="0" w:color="auto"/>
              <w:bottom w:val="single" w:sz="4" w:space="0" w:color="auto"/>
              <w:right w:val="single" w:sz="4" w:space="0" w:color="auto"/>
            </w:tcBorders>
            <w:noWrap/>
          </w:tcPr>
          <w:p w14:paraId="2069C4A4" w14:textId="77777777" w:rsidR="00CA3F84" w:rsidRPr="000A546F" w:rsidRDefault="00CA3F84" w:rsidP="00CA3F84">
            <w:pPr>
              <w:jc w:val="right"/>
              <w:rPr>
                <w:szCs w:val="22"/>
                <w:lang w:val="sl-SI" w:eastAsia="sl-SI"/>
              </w:rPr>
            </w:pPr>
            <w:r w:rsidRPr="000A546F">
              <w:rPr>
                <w:szCs w:val="22"/>
                <w:lang w:val="sl-SI" w:eastAsia="sl-SI"/>
              </w:rPr>
              <w:t>59</w:t>
            </w:r>
          </w:p>
        </w:tc>
        <w:tc>
          <w:tcPr>
            <w:tcW w:w="1020" w:type="dxa"/>
            <w:tcBorders>
              <w:top w:val="single" w:sz="4" w:space="0" w:color="auto"/>
              <w:left w:val="single" w:sz="4" w:space="0" w:color="auto"/>
              <w:bottom w:val="single" w:sz="4" w:space="0" w:color="auto"/>
              <w:right w:val="single" w:sz="4" w:space="0" w:color="auto"/>
            </w:tcBorders>
            <w:noWrap/>
          </w:tcPr>
          <w:p w14:paraId="14A99BA7" w14:textId="77777777" w:rsidR="00CA3F84" w:rsidRPr="000A546F" w:rsidRDefault="00CA3F84" w:rsidP="00CA3F84">
            <w:pPr>
              <w:jc w:val="right"/>
              <w:rPr>
                <w:szCs w:val="22"/>
                <w:lang w:val="sl-SI" w:eastAsia="sl-SI"/>
              </w:rPr>
            </w:pPr>
            <w:r w:rsidRPr="000A546F">
              <w:rPr>
                <w:szCs w:val="22"/>
                <w:lang w:val="sl-SI" w:eastAsia="sl-SI"/>
              </w:rPr>
              <w:t>73</w:t>
            </w:r>
          </w:p>
        </w:tc>
        <w:tc>
          <w:tcPr>
            <w:tcW w:w="1020" w:type="dxa"/>
            <w:tcBorders>
              <w:top w:val="single" w:sz="4" w:space="0" w:color="auto"/>
              <w:left w:val="single" w:sz="4" w:space="0" w:color="auto"/>
              <w:bottom w:val="single" w:sz="4" w:space="0" w:color="auto"/>
              <w:right w:val="single" w:sz="4" w:space="0" w:color="auto"/>
            </w:tcBorders>
          </w:tcPr>
          <w:p w14:paraId="49C50180" w14:textId="77777777" w:rsidR="00CA3F84" w:rsidRPr="000A546F" w:rsidRDefault="00CA3F84" w:rsidP="00CA3F84">
            <w:pPr>
              <w:jc w:val="right"/>
              <w:rPr>
                <w:szCs w:val="22"/>
                <w:lang w:val="sl-SI" w:eastAsia="sl-SI"/>
              </w:rPr>
            </w:pPr>
            <w:r w:rsidRPr="000A546F">
              <w:rPr>
                <w:lang w:val="sl-SI"/>
              </w:rPr>
              <w:t>73</w:t>
            </w:r>
          </w:p>
        </w:tc>
        <w:tc>
          <w:tcPr>
            <w:tcW w:w="1020" w:type="dxa"/>
            <w:tcBorders>
              <w:top w:val="single" w:sz="4" w:space="0" w:color="auto"/>
              <w:left w:val="single" w:sz="4" w:space="0" w:color="auto"/>
              <w:bottom w:val="single" w:sz="4" w:space="0" w:color="auto"/>
              <w:right w:val="single" w:sz="4" w:space="0" w:color="auto"/>
            </w:tcBorders>
          </w:tcPr>
          <w:p w14:paraId="25D76F4E" w14:textId="77777777" w:rsidR="00CA3F84" w:rsidRPr="000A546F" w:rsidRDefault="00CA3F84" w:rsidP="00CA3F84">
            <w:pPr>
              <w:jc w:val="right"/>
              <w:rPr>
                <w:szCs w:val="22"/>
                <w:lang w:val="sl-SI" w:eastAsia="sl-SI"/>
              </w:rPr>
            </w:pPr>
            <w:r w:rsidRPr="000A546F">
              <w:rPr>
                <w:lang w:val="sl-SI"/>
              </w:rPr>
              <w:t>70</w:t>
            </w:r>
          </w:p>
        </w:tc>
        <w:tc>
          <w:tcPr>
            <w:tcW w:w="1020" w:type="dxa"/>
          </w:tcPr>
          <w:p w14:paraId="54D5DB13" w14:textId="77777777" w:rsidR="00CA3F84" w:rsidRPr="000A546F" w:rsidRDefault="00CA3F84" w:rsidP="00CA3F84">
            <w:pPr>
              <w:jc w:val="right"/>
              <w:rPr>
                <w:lang w:val="sl-SI"/>
              </w:rPr>
            </w:pPr>
            <w:r w:rsidRPr="000A546F">
              <w:rPr>
                <w:lang w:val="sl-SI"/>
              </w:rPr>
              <w:t>67</w:t>
            </w:r>
          </w:p>
        </w:tc>
      </w:tr>
      <w:tr w:rsidR="00D57DE1" w:rsidRPr="000A546F" w14:paraId="68A4B362" w14:textId="77777777" w:rsidTr="00CA3F84">
        <w:trPr>
          <w:trHeight w:val="300"/>
        </w:trPr>
        <w:tc>
          <w:tcPr>
            <w:tcW w:w="4763" w:type="dxa"/>
            <w:tcBorders>
              <w:top w:val="single" w:sz="4" w:space="0" w:color="auto"/>
              <w:left w:val="single" w:sz="4" w:space="0" w:color="auto"/>
              <w:bottom w:val="single" w:sz="4" w:space="0" w:color="auto"/>
              <w:right w:val="single" w:sz="4" w:space="0" w:color="auto"/>
            </w:tcBorders>
            <w:noWrap/>
            <w:hideMark/>
          </w:tcPr>
          <w:p w14:paraId="2BE8D945" w14:textId="77777777" w:rsidR="00CA3F84" w:rsidRPr="000A546F" w:rsidRDefault="00CA3F84" w:rsidP="00CA3F84">
            <w:pPr>
              <w:rPr>
                <w:szCs w:val="22"/>
                <w:lang w:val="sl-SI" w:eastAsia="sl-SI"/>
              </w:rPr>
            </w:pPr>
            <w:r w:rsidRPr="000A546F">
              <w:rPr>
                <w:szCs w:val="22"/>
                <w:lang w:val="sl-SI" w:eastAsia="sl-SI"/>
              </w:rPr>
              <w:t xml:space="preserve">Odlok o urejanju prometa v MOL </w:t>
            </w:r>
          </w:p>
        </w:tc>
        <w:tc>
          <w:tcPr>
            <w:tcW w:w="1020" w:type="dxa"/>
            <w:tcBorders>
              <w:top w:val="single" w:sz="4" w:space="0" w:color="auto"/>
              <w:left w:val="single" w:sz="4" w:space="0" w:color="auto"/>
              <w:bottom w:val="single" w:sz="4" w:space="0" w:color="auto"/>
              <w:right w:val="single" w:sz="4" w:space="0" w:color="auto"/>
            </w:tcBorders>
            <w:noWrap/>
          </w:tcPr>
          <w:p w14:paraId="1EE3EFCE" w14:textId="77777777" w:rsidR="00CA3F84" w:rsidRPr="000A546F" w:rsidRDefault="00CA3F84" w:rsidP="00CA3F84">
            <w:pPr>
              <w:jc w:val="right"/>
              <w:rPr>
                <w:szCs w:val="22"/>
                <w:lang w:val="sl-SI" w:eastAsia="sl-SI"/>
              </w:rPr>
            </w:pPr>
            <w:r w:rsidRPr="000A546F">
              <w:rPr>
                <w:szCs w:val="22"/>
                <w:lang w:val="sl-SI" w:eastAsia="sl-SI"/>
              </w:rPr>
              <w:t>2.928</w:t>
            </w:r>
          </w:p>
        </w:tc>
        <w:tc>
          <w:tcPr>
            <w:tcW w:w="1020" w:type="dxa"/>
            <w:tcBorders>
              <w:top w:val="single" w:sz="4" w:space="0" w:color="auto"/>
              <w:left w:val="single" w:sz="4" w:space="0" w:color="auto"/>
              <w:bottom w:val="single" w:sz="4" w:space="0" w:color="auto"/>
              <w:right w:val="single" w:sz="4" w:space="0" w:color="auto"/>
            </w:tcBorders>
            <w:noWrap/>
          </w:tcPr>
          <w:p w14:paraId="29736D1B" w14:textId="77777777" w:rsidR="00CA3F84" w:rsidRPr="000A546F" w:rsidRDefault="00CA3F84" w:rsidP="00CA3F84">
            <w:pPr>
              <w:jc w:val="right"/>
              <w:rPr>
                <w:szCs w:val="22"/>
                <w:lang w:val="sl-SI" w:eastAsia="sl-SI"/>
              </w:rPr>
            </w:pPr>
            <w:r w:rsidRPr="000A546F">
              <w:rPr>
                <w:szCs w:val="22"/>
                <w:lang w:val="sl-SI" w:eastAsia="sl-SI"/>
              </w:rPr>
              <w:t>4.032</w:t>
            </w:r>
          </w:p>
        </w:tc>
        <w:tc>
          <w:tcPr>
            <w:tcW w:w="1020" w:type="dxa"/>
            <w:tcBorders>
              <w:top w:val="single" w:sz="4" w:space="0" w:color="auto"/>
              <w:left w:val="single" w:sz="4" w:space="0" w:color="auto"/>
              <w:bottom w:val="single" w:sz="4" w:space="0" w:color="auto"/>
              <w:right w:val="single" w:sz="4" w:space="0" w:color="auto"/>
            </w:tcBorders>
          </w:tcPr>
          <w:p w14:paraId="4C2D7249" w14:textId="77777777" w:rsidR="00CA3F84" w:rsidRPr="000A546F" w:rsidRDefault="00CA3F84" w:rsidP="00CA3F84">
            <w:pPr>
              <w:jc w:val="right"/>
              <w:rPr>
                <w:szCs w:val="22"/>
                <w:lang w:val="sl-SI" w:eastAsia="sl-SI"/>
              </w:rPr>
            </w:pPr>
            <w:r w:rsidRPr="000A546F">
              <w:rPr>
                <w:lang w:val="sl-SI"/>
              </w:rPr>
              <w:t>3.261</w:t>
            </w:r>
          </w:p>
        </w:tc>
        <w:tc>
          <w:tcPr>
            <w:tcW w:w="1020" w:type="dxa"/>
            <w:tcBorders>
              <w:top w:val="single" w:sz="4" w:space="0" w:color="auto"/>
              <w:left w:val="single" w:sz="4" w:space="0" w:color="auto"/>
              <w:bottom w:val="single" w:sz="4" w:space="0" w:color="auto"/>
              <w:right w:val="single" w:sz="4" w:space="0" w:color="auto"/>
            </w:tcBorders>
          </w:tcPr>
          <w:p w14:paraId="06862D52" w14:textId="77777777" w:rsidR="00CA3F84" w:rsidRPr="000A546F" w:rsidRDefault="00CA3F84" w:rsidP="00CA3F84">
            <w:pPr>
              <w:jc w:val="right"/>
              <w:rPr>
                <w:szCs w:val="22"/>
                <w:lang w:val="sl-SI" w:eastAsia="sl-SI"/>
              </w:rPr>
            </w:pPr>
            <w:r w:rsidRPr="000A546F">
              <w:rPr>
                <w:lang w:val="sl-SI"/>
              </w:rPr>
              <w:t>5.344</w:t>
            </w:r>
          </w:p>
        </w:tc>
        <w:tc>
          <w:tcPr>
            <w:tcW w:w="1020" w:type="dxa"/>
          </w:tcPr>
          <w:p w14:paraId="64854B40" w14:textId="77777777" w:rsidR="00CA3F84" w:rsidRPr="000A546F" w:rsidRDefault="00CA3F84" w:rsidP="00CA3F84">
            <w:pPr>
              <w:jc w:val="right"/>
              <w:rPr>
                <w:lang w:val="sl-SI"/>
              </w:rPr>
            </w:pPr>
            <w:r w:rsidRPr="000A546F">
              <w:rPr>
                <w:lang w:val="sl-SI"/>
              </w:rPr>
              <w:t>5.192</w:t>
            </w:r>
          </w:p>
        </w:tc>
      </w:tr>
      <w:tr w:rsidR="00D57DE1" w:rsidRPr="000A546F" w14:paraId="62FB70E8" w14:textId="77777777" w:rsidTr="00CA3F84">
        <w:trPr>
          <w:trHeight w:val="300"/>
        </w:trPr>
        <w:tc>
          <w:tcPr>
            <w:tcW w:w="4763" w:type="dxa"/>
            <w:tcBorders>
              <w:top w:val="single" w:sz="4" w:space="0" w:color="auto"/>
              <w:left w:val="single" w:sz="4" w:space="0" w:color="auto"/>
              <w:bottom w:val="single" w:sz="4" w:space="0" w:color="auto"/>
              <w:right w:val="single" w:sz="4" w:space="0" w:color="auto"/>
            </w:tcBorders>
            <w:noWrap/>
            <w:hideMark/>
          </w:tcPr>
          <w:p w14:paraId="1182AE57" w14:textId="77777777" w:rsidR="00CA3F84" w:rsidRPr="000A546F" w:rsidRDefault="00CA3F84" w:rsidP="00CA3F84">
            <w:pPr>
              <w:rPr>
                <w:szCs w:val="22"/>
                <w:lang w:val="sl-SI" w:eastAsia="sl-SI"/>
              </w:rPr>
            </w:pPr>
            <w:r w:rsidRPr="000A546F">
              <w:rPr>
                <w:szCs w:val="22"/>
                <w:lang w:val="sl-SI" w:eastAsia="sl-SI"/>
              </w:rPr>
              <w:t xml:space="preserve">Zakon o pravilih cestnega prometa </w:t>
            </w:r>
          </w:p>
        </w:tc>
        <w:tc>
          <w:tcPr>
            <w:tcW w:w="1020" w:type="dxa"/>
            <w:tcBorders>
              <w:top w:val="single" w:sz="4" w:space="0" w:color="auto"/>
              <w:left w:val="single" w:sz="4" w:space="0" w:color="auto"/>
              <w:bottom w:val="single" w:sz="4" w:space="0" w:color="auto"/>
              <w:right w:val="single" w:sz="4" w:space="0" w:color="auto"/>
            </w:tcBorders>
            <w:noWrap/>
          </w:tcPr>
          <w:p w14:paraId="5D66FD1F" w14:textId="77777777" w:rsidR="00CA3F84" w:rsidRPr="000A546F" w:rsidRDefault="00CA3F84" w:rsidP="00CA3F84">
            <w:pPr>
              <w:jc w:val="right"/>
              <w:rPr>
                <w:szCs w:val="22"/>
                <w:lang w:val="sl-SI" w:eastAsia="sl-SI"/>
              </w:rPr>
            </w:pPr>
            <w:r w:rsidRPr="000A546F">
              <w:rPr>
                <w:szCs w:val="22"/>
                <w:lang w:val="sl-SI" w:eastAsia="sl-SI"/>
              </w:rPr>
              <w:t>28.140</w:t>
            </w:r>
          </w:p>
        </w:tc>
        <w:tc>
          <w:tcPr>
            <w:tcW w:w="1020" w:type="dxa"/>
            <w:tcBorders>
              <w:top w:val="single" w:sz="4" w:space="0" w:color="auto"/>
              <w:left w:val="single" w:sz="4" w:space="0" w:color="auto"/>
              <w:bottom w:val="single" w:sz="4" w:space="0" w:color="auto"/>
              <w:right w:val="single" w:sz="4" w:space="0" w:color="auto"/>
            </w:tcBorders>
            <w:noWrap/>
          </w:tcPr>
          <w:p w14:paraId="53096CF8" w14:textId="77777777" w:rsidR="00CA3F84" w:rsidRPr="000A546F" w:rsidRDefault="00CA3F84" w:rsidP="00CA3F84">
            <w:pPr>
              <w:jc w:val="right"/>
              <w:rPr>
                <w:szCs w:val="22"/>
                <w:lang w:val="sl-SI" w:eastAsia="sl-SI"/>
              </w:rPr>
            </w:pPr>
            <w:r w:rsidRPr="000A546F">
              <w:rPr>
                <w:szCs w:val="22"/>
                <w:lang w:val="sl-SI" w:eastAsia="sl-SI"/>
              </w:rPr>
              <w:t>35.996</w:t>
            </w:r>
          </w:p>
        </w:tc>
        <w:tc>
          <w:tcPr>
            <w:tcW w:w="1020" w:type="dxa"/>
            <w:tcBorders>
              <w:top w:val="single" w:sz="4" w:space="0" w:color="auto"/>
              <w:left w:val="single" w:sz="4" w:space="0" w:color="auto"/>
              <w:bottom w:val="single" w:sz="4" w:space="0" w:color="auto"/>
              <w:right w:val="single" w:sz="4" w:space="0" w:color="auto"/>
            </w:tcBorders>
          </w:tcPr>
          <w:p w14:paraId="2BA656B6" w14:textId="77777777" w:rsidR="00CA3F84" w:rsidRPr="000A546F" w:rsidRDefault="00CA3F84" w:rsidP="00CA3F84">
            <w:pPr>
              <w:jc w:val="right"/>
              <w:rPr>
                <w:szCs w:val="22"/>
                <w:lang w:val="sl-SI" w:eastAsia="sl-SI"/>
              </w:rPr>
            </w:pPr>
            <w:r w:rsidRPr="000A546F">
              <w:rPr>
                <w:lang w:val="sl-SI"/>
              </w:rPr>
              <w:t>30.616</w:t>
            </w:r>
          </w:p>
        </w:tc>
        <w:tc>
          <w:tcPr>
            <w:tcW w:w="1020" w:type="dxa"/>
            <w:tcBorders>
              <w:top w:val="single" w:sz="4" w:space="0" w:color="auto"/>
              <w:left w:val="single" w:sz="4" w:space="0" w:color="auto"/>
              <w:bottom w:val="single" w:sz="4" w:space="0" w:color="auto"/>
              <w:right w:val="single" w:sz="4" w:space="0" w:color="auto"/>
            </w:tcBorders>
          </w:tcPr>
          <w:p w14:paraId="27595E2F" w14:textId="77777777" w:rsidR="00CA3F84" w:rsidRPr="000A546F" w:rsidRDefault="00CA3F84" w:rsidP="00CA3F84">
            <w:pPr>
              <w:jc w:val="right"/>
              <w:rPr>
                <w:szCs w:val="22"/>
                <w:lang w:val="sl-SI" w:eastAsia="sl-SI"/>
              </w:rPr>
            </w:pPr>
            <w:r w:rsidRPr="000A546F">
              <w:rPr>
                <w:lang w:val="sl-SI"/>
              </w:rPr>
              <w:t>31.637</w:t>
            </w:r>
          </w:p>
        </w:tc>
        <w:tc>
          <w:tcPr>
            <w:tcW w:w="1020" w:type="dxa"/>
          </w:tcPr>
          <w:p w14:paraId="2A7EF14A" w14:textId="77777777" w:rsidR="00CA3F84" w:rsidRPr="000A546F" w:rsidRDefault="00CA3F84" w:rsidP="00CA3F84">
            <w:pPr>
              <w:jc w:val="right"/>
              <w:rPr>
                <w:lang w:val="sl-SI"/>
              </w:rPr>
            </w:pPr>
            <w:r w:rsidRPr="000A546F">
              <w:rPr>
                <w:lang w:val="sl-SI"/>
              </w:rPr>
              <w:t>36.086</w:t>
            </w:r>
          </w:p>
        </w:tc>
      </w:tr>
      <w:tr w:rsidR="00D57DE1" w:rsidRPr="000A546F" w14:paraId="71B162EE" w14:textId="77777777" w:rsidTr="00CA3F84">
        <w:trPr>
          <w:trHeight w:val="300"/>
        </w:trPr>
        <w:tc>
          <w:tcPr>
            <w:tcW w:w="4763" w:type="dxa"/>
            <w:tcBorders>
              <w:top w:val="single" w:sz="4" w:space="0" w:color="auto"/>
              <w:left w:val="single" w:sz="4" w:space="0" w:color="auto"/>
              <w:bottom w:val="single" w:sz="4" w:space="0" w:color="auto"/>
              <w:right w:val="single" w:sz="4" w:space="0" w:color="auto"/>
            </w:tcBorders>
            <w:shd w:val="clear" w:color="auto" w:fill="FFFFCC"/>
            <w:noWrap/>
            <w:hideMark/>
          </w:tcPr>
          <w:p w14:paraId="632769FE" w14:textId="77777777" w:rsidR="00CA3F84" w:rsidRPr="000A546F" w:rsidRDefault="00CA3F84" w:rsidP="00CA3F84">
            <w:pPr>
              <w:rPr>
                <w:b/>
                <w:i/>
                <w:szCs w:val="22"/>
                <w:lang w:val="sl-SI" w:eastAsia="sl-SI"/>
              </w:rPr>
            </w:pPr>
            <w:r w:rsidRPr="000A546F">
              <w:rPr>
                <w:b/>
                <w:i/>
                <w:szCs w:val="22"/>
                <w:lang w:val="sl-SI" w:eastAsia="sl-SI"/>
              </w:rPr>
              <w:t>Skupaj</w:t>
            </w:r>
          </w:p>
        </w:tc>
        <w:tc>
          <w:tcPr>
            <w:tcW w:w="1020" w:type="dxa"/>
            <w:tcBorders>
              <w:top w:val="single" w:sz="4" w:space="0" w:color="auto"/>
              <w:left w:val="single" w:sz="4" w:space="0" w:color="auto"/>
              <w:bottom w:val="single" w:sz="4" w:space="0" w:color="auto"/>
              <w:right w:val="single" w:sz="4" w:space="0" w:color="auto"/>
            </w:tcBorders>
            <w:shd w:val="clear" w:color="auto" w:fill="FFFFCC"/>
            <w:noWrap/>
          </w:tcPr>
          <w:p w14:paraId="7A1A1CD2" w14:textId="77777777" w:rsidR="00CA3F84" w:rsidRPr="000A546F" w:rsidRDefault="00CA3F84" w:rsidP="00CA3F84">
            <w:pPr>
              <w:jc w:val="right"/>
              <w:rPr>
                <w:b/>
                <w:i/>
                <w:szCs w:val="22"/>
                <w:lang w:val="sl-SI" w:eastAsia="sl-SI"/>
              </w:rPr>
            </w:pPr>
            <w:r w:rsidRPr="000A546F">
              <w:rPr>
                <w:b/>
                <w:i/>
                <w:szCs w:val="22"/>
                <w:lang w:val="sl-SI" w:eastAsia="sl-SI"/>
              </w:rPr>
              <w:t>31.127</w:t>
            </w:r>
          </w:p>
        </w:tc>
        <w:tc>
          <w:tcPr>
            <w:tcW w:w="1020" w:type="dxa"/>
            <w:tcBorders>
              <w:top w:val="single" w:sz="4" w:space="0" w:color="auto"/>
              <w:left w:val="single" w:sz="4" w:space="0" w:color="auto"/>
              <w:bottom w:val="single" w:sz="4" w:space="0" w:color="auto"/>
              <w:right w:val="single" w:sz="4" w:space="0" w:color="auto"/>
            </w:tcBorders>
            <w:shd w:val="clear" w:color="auto" w:fill="FFFFCC"/>
            <w:noWrap/>
          </w:tcPr>
          <w:p w14:paraId="56D0A58A" w14:textId="77777777" w:rsidR="00CA3F84" w:rsidRPr="000A546F" w:rsidRDefault="00CA3F84" w:rsidP="00CA3F84">
            <w:pPr>
              <w:jc w:val="right"/>
              <w:rPr>
                <w:b/>
                <w:i/>
                <w:szCs w:val="22"/>
                <w:lang w:val="sl-SI" w:eastAsia="sl-SI"/>
              </w:rPr>
            </w:pPr>
            <w:r w:rsidRPr="000A546F">
              <w:rPr>
                <w:b/>
                <w:i/>
                <w:szCs w:val="22"/>
                <w:lang w:val="sl-SI" w:eastAsia="sl-SI"/>
              </w:rPr>
              <w:t>40.101</w:t>
            </w:r>
          </w:p>
        </w:tc>
        <w:tc>
          <w:tcPr>
            <w:tcW w:w="1020" w:type="dxa"/>
            <w:tcBorders>
              <w:top w:val="single" w:sz="4" w:space="0" w:color="auto"/>
              <w:left w:val="single" w:sz="4" w:space="0" w:color="auto"/>
              <w:bottom w:val="single" w:sz="4" w:space="0" w:color="auto"/>
              <w:right w:val="single" w:sz="4" w:space="0" w:color="auto"/>
            </w:tcBorders>
            <w:shd w:val="clear" w:color="auto" w:fill="FFFFCC"/>
          </w:tcPr>
          <w:p w14:paraId="1D6B85B6" w14:textId="77777777" w:rsidR="00CA3F84" w:rsidRPr="000A546F" w:rsidRDefault="00CA3F84" w:rsidP="00CA3F84">
            <w:pPr>
              <w:jc w:val="right"/>
              <w:rPr>
                <w:b/>
                <w:i/>
                <w:szCs w:val="22"/>
                <w:lang w:val="sl-SI" w:eastAsia="sl-SI"/>
              </w:rPr>
            </w:pPr>
            <w:r w:rsidRPr="000A546F">
              <w:rPr>
                <w:b/>
                <w:i/>
                <w:lang w:val="sl-SI"/>
              </w:rPr>
              <w:t>33.950</w:t>
            </w:r>
          </w:p>
        </w:tc>
        <w:tc>
          <w:tcPr>
            <w:tcW w:w="1020" w:type="dxa"/>
            <w:tcBorders>
              <w:top w:val="single" w:sz="4" w:space="0" w:color="auto"/>
              <w:left w:val="single" w:sz="4" w:space="0" w:color="auto"/>
              <w:bottom w:val="single" w:sz="4" w:space="0" w:color="auto"/>
              <w:right w:val="single" w:sz="4" w:space="0" w:color="auto"/>
            </w:tcBorders>
            <w:shd w:val="clear" w:color="auto" w:fill="FFFFCC"/>
          </w:tcPr>
          <w:p w14:paraId="40F56425" w14:textId="77777777" w:rsidR="00CA3F84" w:rsidRPr="000A546F" w:rsidRDefault="00CA3F84" w:rsidP="00CA3F84">
            <w:pPr>
              <w:jc w:val="right"/>
              <w:rPr>
                <w:b/>
                <w:i/>
                <w:szCs w:val="22"/>
                <w:lang w:val="sl-SI" w:eastAsia="sl-SI"/>
              </w:rPr>
            </w:pPr>
            <w:r w:rsidRPr="000A546F">
              <w:rPr>
                <w:b/>
                <w:i/>
                <w:lang w:val="sl-SI"/>
              </w:rPr>
              <w:t>37.051</w:t>
            </w:r>
          </w:p>
        </w:tc>
        <w:tc>
          <w:tcPr>
            <w:tcW w:w="1020" w:type="dxa"/>
            <w:shd w:val="clear" w:color="auto" w:fill="FFFFCC"/>
          </w:tcPr>
          <w:p w14:paraId="210FAECB" w14:textId="77777777" w:rsidR="00CA3F84" w:rsidRPr="000A546F" w:rsidRDefault="00CA3F84" w:rsidP="00437EE0">
            <w:pPr>
              <w:keepNext/>
              <w:jc w:val="right"/>
              <w:rPr>
                <w:b/>
                <w:i/>
                <w:lang w:val="sl-SI"/>
              </w:rPr>
            </w:pPr>
            <w:r w:rsidRPr="000A546F">
              <w:rPr>
                <w:b/>
                <w:i/>
                <w:lang w:val="sl-SI"/>
              </w:rPr>
              <w:t>41.345</w:t>
            </w:r>
          </w:p>
        </w:tc>
      </w:tr>
    </w:tbl>
    <w:p w14:paraId="39F58060" w14:textId="36878C85" w:rsidR="00437EE0" w:rsidRPr="000A546F" w:rsidRDefault="00437EE0" w:rsidP="002076FC">
      <w:pPr>
        <w:pStyle w:val="Napis"/>
      </w:pPr>
      <w:bookmarkStart w:id="65" w:name="_Toc128138443"/>
      <w:r w:rsidRPr="000A546F">
        <w:t xml:space="preserve">Tabela </w:t>
      </w:r>
      <w:r w:rsidR="002D5563">
        <w:fldChar w:fldCharType="begin"/>
      </w:r>
      <w:r w:rsidR="002D5563">
        <w:instrText xml:space="preserve"> SEQ Tabela \* ARABIC </w:instrText>
      </w:r>
      <w:r w:rsidR="002D5563">
        <w:fldChar w:fldCharType="separate"/>
      </w:r>
      <w:r w:rsidR="002D5563">
        <w:rPr>
          <w:noProof/>
        </w:rPr>
        <w:t>5</w:t>
      </w:r>
      <w:r w:rsidR="002D5563">
        <w:rPr>
          <w:noProof/>
        </w:rPr>
        <w:fldChar w:fldCharType="end"/>
      </w:r>
      <w:r w:rsidRPr="000A546F">
        <w:t>: Izvedeni ukrepi po mirujočem prometu glede na predpis (Vir: MR 2022)</w:t>
      </w:r>
      <w:bookmarkEnd w:id="65"/>
    </w:p>
    <w:p w14:paraId="6A896ACE" w14:textId="344FD9F5" w:rsidR="00667C4F" w:rsidRPr="000A546F" w:rsidRDefault="00667C4F" w:rsidP="00CA3F84">
      <w:pPr>
        <w:jc w:val="both"/>
        <w:rPr>
          <w:szCs w:val="22"/>
          <w:lang w:val="sl-SI" w:eastAsia="sl-SI"/>
        </w:rPr>
      </w:pPr>
    </w:p>
    <w:p w14:paraId="2B8FCA8A" w14:textId="4579E9A8" w:rsidR="00831FEA" w:rsidRPr="000A546F" w:rsidRDefault="00CA3F84" w:rsidP="00CA3F84">
      <w:pPr>
        <w:jc w:val="both"/>
        <w:rPr>
          <w:szCs w:val="22"/>
          <w:lang w:val="sl-SI" w:eastAsia="sl-SI"/>
        </w:rPr>
      </w:pPr>
      <w:r w:rsidRPr="000A546F">
        <w:rPr>
          <w:szCs w:val="22"/>
          <w:lang w:val="sl-SI" w:eastAsia="sl-SI"/>
        </w:rPr>
        <w:t xml:space="preserve">Skupno število izvedenih ukrepov na področjih </w:t>
      </w:r>
      <w:proofErr w:type="spellStart"/>
      <w:r w:rsidRPr="000A546F">
        <w:rPr>
          <w:szCs w:val="22"/>
          <w:lang w:val="sl-SI" w:eastAsia="sl-SI"/>
        </w:rPr>
        <w:t>ZPrCP</w:t>
      </w:r>
      <w:proofErr w:type="spellEnd"/>
      <w:r w:rsidRPr="000A546F">
        <w:rPr>
          <w:szCs w:val="22"/>
          <w:lang w:val="sl-SI" w:eastAsia="sl-SI"/>
        </w:rPr>
        <w:t xml:space="preserve"> in OUP MOL se je povečalo v primerjavi z letom 2021, medtem ko ukrepi glede kršitev OUCJT ostajajo na približno enaki ravni. Ukrepi iz OUCJT se nanašajo predvsem na problematiko parkiranja vozil</w:t>
      </w:r>
      <w:r w:rsidR="00831FEA" w:rsidRPr="000A546F">
        <w:rPr>
          <w:szCs w:val="22"/>
          <w:lang w:val="sl-SI" w:eastAsia="sl-SI"/>
        </w:rPr>
        <w:t xml:space="preserve"> na tržnici</w:t>
      </w:r>
      <w:r w:rsidRPr="000A546F">
        <w:rPr>
          <w:szCs w:val="22"/>
          <w:lang w:val="sl-SI" w:eastAsia="sl-SI"/>
        </w:rPr>
        <w:t xml:space="preserve">, po času, ko je to dovoljeno. </w:t>
      </w:r>
    </w:p>
    <w:p w14:paraId="43064ACB" w14:textId="77777777" w:rsidR="00831FEA" w:rsidRPr="000A546F" w:rsidRDefault="00831FEA" w:rsidP="00CA3F84">
      <w:pPr>
        <w:jc w:val="both"/>
        <w:rPr>
          <w:szCs w:val="22"/>
          <w:lang w:val="sl-SI" w:eastAsia="sl-SI"/>
        </w:rPr>
      </w:pPr>
    </w:p>
    <w:p w14:paraId="5EC3A2B0" w14:textId="7C26ED06" w:rsidR="00CA3F84" w:rsidRPr="000A546F" w:rsidRDefault="00CA3F84" w:rsidP="00CA3F84">
      <w:pPr>
        <w:jc w:val="both"/>
        <w:rPr>
          <w:szCs w:val="22"/>
          <w:lang w:val="sl-SI" w:eastAsia="sl-SI"/>
        </w:rPr>
      </w:pPr>
      <w:r w:rsidRPr="000A546F">
        <w:rPr>
          <w:szCs w:val="22"/>
          <w:lang w:val="sl-SI" w:eastAsia="sl-SI"/>
        </w:rPr>
        <w:t xml:space="preserve">Posamezni izvedeni ukrepi </w:t>
      </w:r>
      <w:r w:rsidR="00831FEA" w:rsidRPr="000A546F">
        <w:rPr>
          <w:szCs w:val="22"/>
          <w:lang w:val="sl-SI" w:eastAsia="sl-SI"/>
        </w:rPr>
        <w:t xml:space="preserve">po </w:t>
      </w:r>
      <w:proofErr w:type="spellStart"/>
      <w:r w:rsidR="00831FEA" w:rsidRPr="000A546F">
        <w:rPr>
          <w:szCs w:val="22"/>
          <w:lang w:val="sl-SI" w:eastAsia="sl-SI"/>
        </w:rPr>
        <w:t>ZPrCP</w:t>
      </w:r>
      <w:proofErr w:type="spellEnd"/>
      <w:r w:rsidR="00831FEA" w:rsidRPr="000A546F">
        <w:rPr>
          <w:szCs w:val="22"/>
          <w:lang w:val="sl-SI" w:eastAsia="sl-SI"/>
        </w:rPr>
        <w:t xml:space="preserve"> </w:t>
      </w:r>
      <w:r w:rsidRPr="000A546F">
        <w:rPr>
          <w:szCs w:val="22"/>
          <w:lang w:val="sl-SI" w:eastAsia="sl-SI"/>
        </w:rPr>
        <w:t xml:space="preserve">so razvidni iz spodnjega grafa. </w:t>
      </w:r>
    </w:p>
    <w:p w14:paraId="1075DE73" w14:textId="1376BCDD" w:rsidR="00CA3F84" w:rsidRPr="000A546F" w:rsidRDefault="00CA3F84" w:rsidP="00667C4F">
      <w:pPr>
        <w:ind w:hanging="709"/>
        <w:jc w:val="center"/>
        <w:rPr>
          <w:noProof/>
          <w:lang w:val="sl-SI" w:eastAsia="sl-SI"/>
        </w:rPr>
      </w:pPr>
    </w:p>
    <w:p w14:paraId="1CB1EBE9" w14:textId="77777777" w:rsidR="00437EE0" w:rsidRPr="000A546F" w:rsidRDefault="00D268D6" w:rsidP="00437EE0">
      <w:pPr>
        <w:keepNext/>
        <w:jc w:val="center"/>
      </w:pPr>
      <w:r w:rsidRPr="000A546F">
        <w:rPr>
          <w:noProof/>
          <w:lang w:val="sl-SI" w:eastAsia="sl-SI"/>
        </w:rPr>
        <w:lastRenderedPageBreak/>
        <w:drawing>
          <wp:inline distT="0" distB="0" distL="0" distR="0" wp14:anchorId="6984A46A" wp14:editId="291F2ACA">
            <wp:extent cx="5648325" cy="5962650"/>
            <wp:effectExtent l="0" t="0" r="0" b="0"/>
            <wp:docPr id="49" name="Grafikon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36B98D" w14:textId="68B71F99" w:rsidR="00A55293" w:rsidRPr="000A546F" w:rsidRDefault="00437EE0" w:rsidP="002076FC">
      <w:pPr>
        <w:pStyle w:val="Napis"/>
      </w:pPr>
      <w:bookmarkStart w:id="66" w:name="_Toc128138452"/>
      <w:r w:rsidRPr="000A546F">
        <w:t xml:space="preserve">Graf </w:t>
      </w:r>
      <w:r w:rsidR="002D5563">
        <w:fldChar w:fldCharType="begin"/>
      </w:r>
      <w:r w:rsidR="002D5563">
        <w:instrText xml:space="preserve"> SEQ Graf \* ARABIC </w:instrText>
      </w:r>
      <w:r w:rsidR="002D5563">
        <w:fldChar w:fldCharType="separate"/>
      </w:r>
      <w:r w:rsidR="002D5563">
        <w:rPr>
          <w:noProof/>
        </w:rPr>
        <w:t>2</w:t>
      </w:r>
      <w:r w:rsidR="002D5563">
        <w:rPr>
          <w:noProof/>
        </w:rPr>
        <w:fldChar w:fldCharType="end"/>
      </w:r>
      <w:r w:rsidRPr="000A546F">
        <w:rPr>
          <w:noProof/>
        </w:rPr>
        <w:t>: Najpogostejše kršitve mirujočega prometa po ZPrC</w:t>
      </w:r>
      <w:r w:rsidR="002076FC" w:rsidRPr="000A546F">
        <w:rPr>
          <w:noProof/>
        </w:rPr>
        <w:t>P</w:t>
      </w:r>
      <w:r w:rsidRPr="000A546F">
        <w:rPr>
          <w:noProof/>
        </w:rPr>
        <w:t xml:space="preserve"> (Vir</w:t>
      </w:r>
      <w:r w:rsidR="002076FC" w:rsidRPr="000A546F">
        <w:rPr>
          <w:noProof/>
        </w:rPr>
        <w:t xml:space="preserve">: </w:t>
      </w:r>
      <w:r w:rsidRPr="000A546F">
        <w:rPr>
          <w:noProof/>
        </w:rPr>
        <w:t>MR,</w:t>
      </w:r>
      <w:r w:rsidR="002076FC" w:rsidRPr="000A546F">
        <w:rPr>
          <w:noProof/>
        </w:rPr>
        <w:t>2022)</w:t>
      </w:r>
      <w:bookmarkEnd w:id="66"/>
    </w:p>
    <w:p w14:paraId="322319BB" w14:textId="53508671" w:rsidR="00CA3F84" w:rsidRPr="000A546F" w:rsidRDefault="00CA3F84" w:rsidP="00CA3F84">
      <w:pPr>
        <w:rPr>
          <w:lang w:val="sl-SI" w:eastAsia="sl-SI"/>
        </w:rPr>
      </w:pPr>
    </w:p>
    <w:p w14:paraId="079EDCA6" w14:textId="77777777" w:rsidR="00CA3F84" w:rsidRPr="000A546F" w:rsidRDefault="00CA3F84" w:rsidP="00CA3F84">
      <w:pPr>
        <w:jc w:val="both"/>
        <w:rPr>
          <w:szCs w:val="22"/>
          <w:lang w:val="sl-SI"/>
        </w:rPr>
      </w:pPr>
      <w:r w:rsidRPr="000A546F">
        <w:rPr>
          <w:szCs w:val="22"/>
          <w:lang w:val="sl-SI"/>
        </w:rPr>
        <w:t xml:space="preserve">Največ izvedenih ukrepov je iz naslova kršenja določil </w:t>
      </w:r>
      <w:r w:rsidRPr="000A546F">
        <w:rPr>
          <w:b/>
          <w:szCs w:val="22"/>
          <w:lang w:val="sl-SI"/>
        </w:rPr>
        <w:t>parkiranja na pločniku, neupoštevanja prometne signalizacije, na cestišču, kjer ni vrisanih ločilnih črt</w:t>
      </w:r>
      <w:r w:rsidRPr="000A546F">
        <w:rPr>
          <w:szCs w:val="22"/>
          <w:lang w:val="sl-SI"/>
        </w:rPr>
        <w:t xml:space="preserve">, sledijo kršenje določil parkiranja na površinah, ki niso namenjena prometu tovrstnih vozil, na območjih kratkotrajnega parkiranja ter na območjih za pešce. </w:t>
      </w:r>
    </w:p>
    <w:p w14:paraId="74838B3E" w14:textId="77777777" w:rsidR="00CA3F84" w:rsidRPr="000A546F" w:rsidRDefault="00CA3F84" w:rsidP="00CA3F84">
      <w:pPr>
        <w:jc w:val="both"/>
        <w:rPr>
          <w:szCs w:val="22"/>
          <w:lang w:val="sl-SI"/>
        </w:rPr>
      </w:pPr>
    </w:p>
    <w:p w14:paraId="7581B98A" w14:textId="3875762C" w:rsidR="00CA3F84" w:rsidRPr="000A546F" w:rsidRDefault="00CA3F84" w:rsidP="00CA3F84">
      <w:pPr>
        <w:jc w:val="both"/>
        <w:rPr>
          <w:szCs w:val="22"/>
          <w:lang w:val="sl-SI"/>
        </w:rPr>
      </w:pPr>
      <w:r w:rsidRPr="000A546F">
        <w:rPr>
          <w:szCs w:val="22"/>
          <w:lang w:val="sl-SI"/>
        </w:rPr>
        <w:t xml:space="preserve">MR še posebej veliko pozornost posveča ukrepom, ki ogrožajo najšibkejše udeležence v prometu to so območja za pešce, pločniki, invalidski prostori, kolesarske steze, območja umirjenega prometa… </w:t>
      </w:r>
    </w:p>
    <w:p w14:paraId="0CB7D241" w14:textId="77777777" w:rsidR="00CA3F84" w:rsidRPr="000A546F" w:rsidRDefault="00CA3F84" w:rsidP="00CA3F84">
      <w:pPr>
        <w:jc w:val="both"/>
        <w:rPr>
          <w:szCs w:val="22"/>
          <w:lang w:val="sl-SI"/>
        </w:rPr>
      </w:pPr>
    </w:p>
    <w:p w14:paraId="0309C97B" w14:textId="77777777" w:rsidR="00CA3F84" w:rsidRPr="000A546F" w:rsidRDefault="00CA3F84" w:rsidP="00CA3F84">
      <w:pPr>
        <w:jc w:val="both"/>
        <w:rPr>
          <w:szCs w:val="22"/>
          <w:lang w:val="sl-SI"/>
        </w:rPr>
      </w:pPr>
      <w:r w:rsidRPr="000A546F">
        <w:rPr>
          <w:szCs w:val="22"/>
          <w:lang w:val="sl-SI"/>
        </w:rPr>
        <w:t>Ne glede na izvedene ukrepe, pa še vedno opažamo problematiko parkiranja na parkirnih prostorih rezerviranih za invalide. Problematika je izrazita predvsem na lokacijah, kjer parkirnih prostorov primanjkuje, torej v ožjem mestnem središču (npr. Miklošičeva cesta, Trg francoske revolucije…) in v nakupovalnih središčih. MR je zato nadaljevalo svoje aktivnosti v okviru projekta »Parkiraj izgovore drugam! Ne na mesta, rezervirana za invalide.«.</w:t>
      </w:r>
    </w:p>
    <w:p w14:paraId="7D96A3D6" w14:textId="428D22E0" w:rsidR="00176B7E" w:rsidRPr="000A546F" w:rsidRDefault="00176B7E" w:rsidP="00176B7E">
      <w:pPr>
        <w:jc w:val="both"/>
        <w:rPr>
          <w:szCs w:val="22"/>
          <w:lang w:val="sl-SI"/>
        </w:rPr>
      </w:pPr>
    </w:p>
    <w:p w14:paraId="17183F6E" w14:textId="5ABA4438" w:rsidR="00176B7E" w:rsidRPr="000A546F" w:rsidRDefault="00CA3F84" w:rsidP="00176B7E">
      <w:pPr>
        <w:pStyle w:val="Naslov4"/>
        <w:numPr>
          <w:ilvl w:val="0"/>
          <w:numId w:val="0"/>
        </w:numPr>
        <w:spacing w:before="0" w:after="0" w:line="240" w:lineRule="auto"/>
        <w:ind w:left="862" w:hanging="862"/>
        <w:rPr>
          <w:rStyle w:val="Hiperpovezava"/>
          <w:color w:val="auto"/>
        </w:rPr>
      </w:pPr>
      <w:r w:rsidRPr="000A546F">
        <w:rPr>
          <w:rStyle w:val="Hiperpovezava"/>
          <w:color w:val="auto"/>
        </w:rPr>
        <w:t>3</w:t>
      </w:r>
      <w:r w:rsidR="00176B7E" w:rsidRPr="000A546F">
        <w:rPr>
          <w:rStyle w:val="Hiperpovezava"/>
          <w:color w:val="auto"/>
        </w:rPr>
        <w:t>.1.1.2 Ostali cestni promet</w:t>
      </w:r>
    </w:p>
    <w:p w14:paraId="46CFA1D6" w14:textId="2C852D8A" w:rsidR="00CA3F84" w:rsidRPr="000A546F" w:rsidRDefault="00CA3F84" w:rsidP="00CA3F84">
      <w:pPr>
        <w:jc w:val="both"/>
        <w:rPr>
          <w:szCs w:val="22"/>
          <w:lang w:val="sl-SI"/>
        </w:rPr>
      </w:pPr>
      <w:r w:rsidRPr="000A546F">
        <w:rPr>
          <w:szCs w:val="22"/>
          <w:lang w:val="sl-SI"/>
        </w:rPr>
        <w:t>Področje ostalega cestnega prometa zajema izvedene ukrepe, ki niso povezani z ukrepi mirujočega prometa oziroma s področja ustavitve in parkiranja ter meritev s SMN.</w:t>
      </w:r>
    </w:p>
    <w:p w14:paraId="0C30D68F" w14:textId="48A3F41B" w:rsidR="00ED1179" w:rsidRPr="000A546F" w:rsidRDefault="00ED1179" w:rsidP="00CA3F84">
      <w:pPr>
        <w:jc w:val="both"/>
        <w:rPr>
          <w:szCs w:val="22"/>
          <w:lang w:val="sl-SI"/>
        </w:rPr>
      </w:pPr>
    </w:p>
    <w:p w14:paraId="54D88693" w14:textId="11AF9C48" w:rsidR="00ED1179" w:rsidRPr="000A546F" w:rsidRDefault="00ED1179" w:rsidP="00CA3F84">
      <w:pPr>
        <w:jc w:val="both"/>
        <w:rPr>
          <w:szCs w:val="22"/>
          <w:lang w:val="sl-SI"/>
        </w:rPr>
      </w:pPr>
    </w:p>
    <w:p w14:paraId="47B96779" w14:textId="2BAC726A" w:rsidR="00A55293" w:rsidRPr="000A546F" w:rsidRDefault="00A55293" w:rsidP="002076FC">
      <w:pPr>
        <w:pStyle w:val="Napis"/>
      </w:pPr>
    </w:p>
    <w:tbl>
      <w:tblPr>
        <w:tblStyle w:val="Tabelamrea"/>
        <w:tblW w:w="9879" w:type="dxa"/>
        <w:tblLook w:val="04A0" w:firstRow="1" w:lastRow="0" w:firstColumn="1" w:lastColumn="0" w:noHBand="0" w:noVBand="1"/>
      </w:tblPr>
      <w:tblGrid>
        <w:gridCol w:w="4473"/>
        <w:gridCol w:w="1326"/>
        <w:gridCol w:w="1020"/>
        <w:gridCol w:w="1020"/>
        <w:gridCol w:w="1020"/>
        <w:gridCol w:w="1020"/>
      </w:tblGrid>
      <w:tr w:rsidR="00D57DE1" w:rsidRPr="000A546F" w14:paraId="2AC2BD43" w14:textId="77777777" w:rsidTr="00ED1179">
        <w:trPr>
          <w:trHeight w:val="275"/>
        </w:trPr>
        <w:tc>
          <w:tcPr>
            <w:tcW w:w="9879"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1CAC3B5" w14:textId="77777777" w:rsidR="00CA3F84" w:rsidRPr="000A546F" w:rsidRDefault="00CA3F84" w:rsidP="00CA3F84">
            <w:pPr>
              <w:jc w:val="center"/>
              <w:rPr>
                <w:b/>
                <w:szCs w:val="22"/>
                <w:lang w:val="sl-SI" w:eastAsia="sl-SI"/>
              </w:rPr>
            </w:pPr>
            <w:r w:rsidRPr="000A546F">
              <w:rPr>
                <w:b/>
                <w:szCs w:val="22"/>
                <w:lang w:val="sl-SI" w:eastAsia="sl-SI"/>
              </w:rPr>
              <w:t>Izvedeni ukrepi po ostalem cestnem prometu</w:t>
            </w:r>
          </w:p>
        </w:tc>
      </w:tr>
      <w:tr w:rsidR="00D57DE1" w:rsidRPr="000A546F" w14:paraId="787DEBC9" w14:textId="77777777" w:rsidTr="00CA3F84">
        <w:trPr>
          <w:trHeight w:val="403"/>
        </w:trPr>
        <w:tc>
          <w:tcPr>
            <w:tcW w:w="4473" w:type="dxa"/>
            <w:tcBorders>
              <w:top w:val="single" w:sz="4" w:space="0" w:color="auto"/>
              <w:left w:val="single" w:sz="4" w:space="0" w:color="auto"/>
              <w:bottom w:val="single" w:sz="4" w:space="0" w:color="auto"/>
              <w:right w:val="single" w:sz="4" w:space="0" w:color="auto"/>
            </w:tcBorders>
            <w:noWrap/>
            <w:vAlign w:val="center"/>
            <w:hideMark/>
          </w:tcPr>
          <w:p w14:paraId="0BE38A43" w14:textId="77777777" w:rsidR="00CA3F84" w:rsidRPr="000A546F" w:rsidRDefault="00CA3F84" w:rsidP="00CA3F84">
            <w:pPr>
              <w:jc w:val="center"/>
              <w:rPr>
                <w:szCs w:val="22"/>
                <w:lang w:val="sl-SI" w:eastAsia="sl-SI"/>
              </w:rPr>
            </w:pPr>
          </w:p>
        </w:tc>
        <w:tc>
          <w:tcPr>
            <w:tcW w:w="1326" w:type="dxa"/>
            <w:tcBorders>
              <w:top w:val="single" w:sz="4" w:space="0" w:color="auto"/>
              <w:left w:val="single" w:sz="4" w:space="0" w:color="auto"/>
              <w:bottom w:val="single" w:sz="4" w:space="0" w:color="auto"/>
              <w:right w:val="single" w:sz="4" w:space="0" w:color="auto"/>
            </w:tcBorders>
            <w:noWrap/>
            <w:vAlign w:val="center"/>
          </w:tcPr>
          <w:p w14:paraId="333BD46D" w14:textId="77777777" w:rsidR="00CA3F84" w:rsidRPr="000A546F" w:rsidRDefault="00CA3F84" w:rsidP="00CA3F84">
            <w:pPr>
              <w:jc w:val="right"/>
              <w:rPr>
                <w:b/>
                <w:i/>
                <w:szCs w:val="22"/>
                <w:lang w:val="sl-SI" w:eastAsia="sl-SI"/>
              </w:rPr>
            </w:pPr>
            <w:r w:rsidRPr="000A546F">
              <w:rPr>
                <w:b/>
                <w:i/>
                <w:szCs w:val="22"/>
                <w:lang w:val="sl-SI" w:eastAsia="sl-SI"/>
              </w:rPr>
              <w:t>2018</w:t>
            </w:r>
          </w:p>
        </w:tc>
        <w:tc>
          <w:tcPr>
            <w:tcW w:w="1020" w:type="dxa"/>
            <w:tcBorders>
              <w:top w:val="single" w:sz="4" w:space="0" w:color="auto"/>
              <w:left w:val="single" w:sz="4" w:space="0" w:color="auto"/>
              <w:bottom w:val="single" w:sz="4" w:space="0" w:color="auto"/>
              <w:right w:val="single" w:sz="4" w:space="0" w:color="auto"/>
            </w:tcBorders>
            <w:noWrap/>
            <w:vAlign w:val="center"/>
          </w:tcPr>
          <w:p w14:paraId="19513A42" w14:textId="77777777" w:rsidR="00CA3F84" w:rsidRPr="000A546F" w:rsidRDefault="00CA3F84" w:rsidP="00CA3F84">
            <w:pPr>
              <w:jc w:val="right"/>
              <w:rPr>
                <w:b/>
                <w:i/>
                <w:szCs w:val="22"/>
                <w:lang w:val="sl-SI" w:eastAsia="sl-SI"/>
              </w:rPr>
            </w:pPr>
            <w:r w:rsidRPr="000A546F">
              <w:rPr>
                <w:b/>
                <w:i/>
                <w:szCs w:val="22"/>
                <w:lang w:val="sl-SI" w:eastAsia="sl-SI"/>
              </w:rPr>
              <w:t>2019</w:t>
            </w:r>
          </w:p>
        </w:tc>
        <w:tc>
          <w:tcPr>
            <w:tcW w:w="1020" w:type="dxa"/>
            <w:tcBorders>
              <w:top w:val="single" w:sz="4" w:space="0" w:color="auto"/>
              <w:left w:val="single" w:sz="4" w:space="0" w:color="auto"/>
              <w:bottom w:val="single" w:sz="4" w:space="0" w:color="auto"/>
              <w:right w:val="single" w:sz="4" w:space="0" w:color="auto"/>
            </w:tcBorders>
            <w:vAlign w:val="center"/>
          </w:tcPr>
          <w:p w14:paraId="5C34B597" w14:textId="77777777" w:rsidR="00CA3F84" w:rsidRPr="000A546F" w:rsidRDefault="00CA3F84" w:rsidP="00CA3F84">
            <w:pPr>
              <w:jc w:val="right"/>
              <w:rPr>
                <w:b/>
                <w:i/>
                <w:szCs w:val="22"/>
                <w:lang w:val="sl-SI" w:eastAsia="sl-SI"/>
              </w:rPr>
            </w:pPr>
            <w:r w:rsidRPr="000A546F">
              <w:rPr>
                <w:b/>
                <w:i/>
                <w:szCs w:val="22"/>
                <w:lang w:val="sl-SI" w:eastAsia="sl-SI"/>
              </w:rPr>
              <w:t>2020</w:t>
            </w:r>
          </w:p>
        </w:tc>
        <w:tc>
          <w:tcPr>
            <w:tcW w:w="1020" w:type="dxa"/>
            <w:tcBorders>
              <w:top w:val="single" w:sz="4" w:space="0" w:color="auto"/>
              <w:left w:val="single" w:sz="4" w:space="0" w:color="auto"/>
              <w:bottom w:val="single" w:sz="4" w:space="0" w:color="auto"/>
              <w:right w:val="single" w:sz="4" w:space="0" w:color="auto"/>
            </w:tcBorders>
            <w:vAlign w:val="center"/>
          </w:tcPr>
          <w:p w14:paraId="6D2743DC" w14:textId="77777777" w:rsidR="00CA3F84" w:rsidRPr="000A546F" w:rsidRDefault="00CA3F84" w:rsidP="00CA3F84">
            <w:pPr>
              <w:jc w:val="right"/>
              <w:rPr>
                <w:b/>
                <w:i/>
                <w:szCs w:val="22"/>
                <w:lang w:val="sl-SI" w:eastAsia="sl-SI"/>
              </w:rPr>
            </w:pPr>
            <w:r w:rsidRPr="000A546F">
              <w:rPr>
                <w:b/>
                <w:i/>
                <w:lang w:val="sl-SI"/>
              </w:rPr>
              <w:t>2021</w:t>
            </w:r>
          </w:p>
        </w:tc>
        <w:tc>
          <w:tcPr>
            <w:tcW w:w="1020" w:type="dxa"/>
            <w:vAlign w:val="center"/>
          </w:tcPr>
          <w:p w14:paraId="16633F3E" w14:textId="77777777" w:rsidR="00CA3F84" w:rsidRPr="000A546F" w:rsidRDefault="00CA3F84" w:rsidP="00CA3F84">
            <w:pPr>
              <w:jc w:val="right"/>
              <w:rPr>
                <w:b/>
                <w:i/>
                <w:lang w:val="sl-SI"/>
              </w:rPr>
            </w:pPr>
            <w:r w:rsidRPr="000A546F">
              <w:rPr>
                <w:b/>
                <w:i/>
                <w:lang w:val="sl-SI"/>
              </w:rPr>
              <w:t>2022</w:t>
            </w:r>
          </w:p>
        </w:tc>
      </w:tr>
      <w:tr w:rsidR="00D57DE1" w:rsidRPr="000A546F" w14:paraId="5E506D25" w14:textId="77777777" w:rsidTr="00CA3F84">
        <w:trPr>
          <w:trHeight w:val="275"/>
        </w:trPr>
        <w:tc>
          <w:tcPr>
            <w:tcW w:w="4473" w:type="dxa"/>
            <w:tcBorders>
              <w:top w:val="single" w:sz="4" w:space="0" w:color="auto"/>
              <w:left w:val="single" w:sz="4" w:space="0" w:color="auto"/>
              <w:bottom w:val="single" w:sz="4" w:space="0" w:color="auto"/>
              <w:right w:val="single" w:sz="4" w:space="0" w:color="auto"/>
            </w:tcBorders>
            <w:noWrap/>
            <w:hideMark/>
          </w:tcPr>
          <w:p w14:paraId="11CB7C0D" w14:textId="77777777" w:rsidR="00CA3F84" w:rsidRPr="000A546F" w:rsidRDefault="00CA3F84" w:rsidP="00CA3F84">
            <w:pPr>
              <w:rPr>
                <w:szCs w:val="22"/>
                <w:lang w:val="sl-SI" w:eastAsia="sl-SI"/>
              </w:rPr>
            </w:pPr>
            <w:r w:rsidRPr="000A546F">
              <w:rPr>
                <w:szCs w:val="22"/>
                <w:lang w:val="sl-SI" w:eastAsia="sl-SI"/>
              </w:rPr>
              <w:t>Odlok o avtotaksi prevozih v MOL</w:t>
            </w:r>
          </w:p>
        </w:tc>
        <w:tc>
          <w:tcPr>
            <w:tcW w:w="1326" w:type="dxa"/>
            <w:tcBorders>
              <w:top w:val="single" w:sz="4" w:space="0" w:color="auto"/>
              <w:left w:val="single" w:sz="4" w:space="0" w:color="auto"/>
              <w:bottom w:val="single" w:sz="4" w:space="0" w:color="auto"/>
              <w:right w:val="single" w:sz="4" w:space="0" w:color="auto"/>
            </w:tcBorders>
            <w:noWrap/>
          </w:tcPr>
          <w:p w14:paraId="4662C647" w14:textId="77777777" w:rsidR="00CA3F84" w:rsidRPr="000A546F" w:rsidRDefault="00CA3F84" w:rsidP="00CA3F84">
            <w:pPr>
              <w:ind w:firstLine="780"/>
              <w:jc w:val="right"/>
              <w:rPr>
                <w:szCs w:val="22"/>
                <w:lang w:val="sl-SI" w:eastAsia="sl-SI"/>
              </w:rPr>
            </w:pPr>
            <w:r w:rsidRPr="000A546F">
              <w:rPr>
                <w:szCs w:val="22"/>
                <w:lang w:val="sl-SI" w:eastAsia="sl-SI"/>
              </w:rPr>
              <w:t>165</w:t>
            </w:r>
          </w:p>
        </w:tc>
        <w:tc>
          <w:tcPr>
            <w:tcW w:w="1020" w:type="dxa"/>
            <w:tcBorders>
              <w:top w:val="single" w:sz="4" w:space="0" w:color="auto"/>
              <w:left w:val="single" w:sz="4" w:space="0" w:color="auto"/>
              <w:bottom w:val="single" w:sz="4" w:space="0" w:color="auto"/>
              <w:right w:val="single" w:sz="4" w:space="0" w:color="auto"/>
            </w:tcBorders>
            <w:noWrap/>
          </w:tcPr>
          <w:p w14:paraId="565D7D8A" w14:textId="77777777" w:rsidR="00CA3F84" w:rsidRPr="000A546F" w:rsidRDefault="00CA3F84" w:rsidP="00CA3F84">
            <w:pPr>
              <w:jc w:val="right"/>
              <w:rPr>
                <w:szCs w:val="22"/>
                <w:lang w:val="sl-SI" w:eastAsia="sl-SI"/>
              </w:rPr>
            </w:pPr>
            <w:r w:rsidRPr="000A546F">
              <w:rPr>
                <w:szCs w:val="22"/>
                <w:lang w:val="sl-SI" w:eastAsia="sl-SI"/>
              </w:rPr>
              <w:t>53</w:t>
            </w:r>
          </w:p>
        </w:tc>
        <w:tc>
          <w:tcPr>
            <w:tcW w:w="1020" w:type="dxa"/>
            <w:tcBorders>
              <w:top w:val="single" w:sz="4" w:space="0" w:color="auto"/>
              <w:left w:val="single" w:sz="4" w:space="0" w:color="auto"/>
              <w:bottom w:val="single" w:sz="4" w:space="0" w:color="auto"/>
              <w:right w:val="single" w:sz="4" w:space="0" w:color="auto"/>
            </w:tcBorders>
          </w:tcPr>
          <w:p w14:paraId="5BA5F89D" w14:textId="77777777" w:rsidR="00CA3F84" w:rsidRPr="000A546F" w:rsidRDefault="00CA3F84" w:rsidP="00CA3F84">
            <w:pPr>
              <w:jc w:val="right"/>
              <w:rPr>
                <w:szCs w:val="22"/>
                <w:lang w:val="sl-SI" w:eastAsia="sl-SI"/>
              </w:rPr>
            </w:pPr>
            <w:r w:rsidRPr="000A546F">
              <w:rPr>
                <w:lang w:val="sl-SI"/>
              </w:rPr>
              <w:t>56</w:t>
            </w:r>
          </w:p>
        </w:tc>
        <w:tc>
          <w:tcPr>
            <w:tcW w:w="1020" w:type="dxa"/>
            <w:tcBorders>
              <w:top w:val="single" w:sz="4" w:space="0" w:color="auto"/>
              <w:left w:val="single" w:sz="4" w:space="0" w:color="auto"/>
              <w:bottom w:val="single" w:sz="4" w:space="0" w:color="auto"/>
              <w:right w:val="single" w:sz="4" w:space="0" w:color="auto"/>
            </w:tcBorders>
          </w:tcPr>
          <w:p w14:paraId="093F84F1" w14:textId="77777777" w:rsidR="00CA3F84" w:rsidRPr="000A546F" w:rsidRDefault="00CA3F84" w:rsidP="00CA3F84">
            <w:pPr>
              <w:jc w:val="right"/>
              <w:rPr>
                <w:szCs w:val="22"/>
                <w:lang w:val="sl-SI" w:eastAsia="sl-SI"/>
              </w:rPr>
            </w:pPr>
            <w:r w:rsidRPr="000A546F">
              <w:rPr>
                <w:lang w:val="sl-SI"/>
              </w:rPr>
              <w:t>53</w:t>
            </w:r>
          </w:p>
        </w:tc>
        <w:tc>
          <w:tcPr>
            <w:tcW w:w="1020" w:type="dxa"/>
          </w:tcPr>
          <w:p w14:paraId="64DBC639" w14:textId="77777777" w:rsidR="00CA3F84" w:rsidRPr="000A546F" w:rsidRDefault="00CA3F84" w:rsidP="00CA3F84">
            <w:pPr>
              <w:jc w:val="right"/>
              <w:rPr>
                <w:lang w:val="sl-SI"/>
              </w:rPr>
            </w:pPr>
            <w:r w:rsidRPr="000A546F">
              <w:rPr>
                <w:lang w:val="sl-SI"/>
              </w:rPr>
              <w:t>10</w:t>
            </w:r>
          </w:p>
        </w:tc>
      </w:tr>
      <w:tr w:rsidR="00D57DE1" w:rsidRPr="000A546F" w14:paraId="2C0942CC" w14:textId="77777777" w:rsidTr="00CA3F84">
        <w:trPr>
          <w:trHeight w:val="275"/>
        </w:trPr>
        <w:tc>
          <w:tcPr>
            <w:tcW w:w="4473" w:type="dxa"/>
            <w:tcBorders>
              <w:top w:val="single" w:sz="4" w:space="0" w:color="auto"/>
              <w:left w:val="single" w:sz="4" w:space="0" w:color="auto"/>
              <w:bottom w:val="single" w:sz="4" w:space="0" w:color="auto"/>
              <w:right w:val="single" w:sz="4" w:space="0" w:color="auto"/>
            </w:tcBorders>
            <w:noWrap/>
          </w:tcPr>
          <w:p w14:paraId="4E78089F" w14:textId="77777777" w:rsidR="00CA3F84" w:rsidRPr="000A546F" w:rsidRDefault="00CA3F84" w:rsidP="00CA3F84">
            <w:pPr>
              <w:rPr>
                <w:szCs w:val="22"/>
                <w:lang w:val="sl-SI" w:eastAsia="sl-SI"/>
              </w:rPr>
            </w:pPr>
            <w:r w:rsidRPr="000A546F">
              <w:rPr>
                <w:szCs w:val="22"/>
                <w:lang w:val="sl-SI" w:eastAsia="sl-SI"/>
              </w:rPr>
              <w:t>Odlok o urejanju in čiščenju javnih tržnic</w:t>
            </w:r>
          </w:p>
        </w:tc>
        <w:tc>
          <w:tcPr>
            <w:tcW w:w="1326" w:type="dxa"/>
            <w:tcBorders>
              <w:top w:val="single" w:sz="4" w:space="0" w:color="auto"/>
              <w:left w:val="single" w:sz="4" w:space="0" w:color="auto"/>
              <w:bottom w:val="single" w:sz="4" w:space="0" w:color="auto"/>
              <w:right w:val="single" w:sz="4" w:space="0" w:color="auto"/>
            </w:tcBorders>
            <w:noWrap/>
          </w:tcPr>
          <w:p w14:paraId="6DEF8FFB" w14:textId="77777777" w:rsidR="00CA3F84" w:rsidRPr="000A546F" w:rsidRDefault="00CA3F84" w:rsidP="00CA3F84">
            <w:pPr>
              <w:ind w:firstLine="780"/>
              <w:jc w:val="right"/>
              <w:rPr>
                <w:szCs w:val="22"/>
                <w:lang w:val="sl-SI" w:eastAsia="sl-SI"/>
              </w:rPr>
            </w:pPr>
          </w:p>
        </w:tc>
        <w:tc>
          <w:tcPr>
            <w:tcW w:w="1020" w:type="dxa"/>
            <w:tcBorders>
              <w:top w:val="single" w:sz="4" w:space="0" w:color="auto"/>
              <w:left w:val="single" w:sz="4" w:space="0" w:color="auto"/>
              <w:bottom w:val="single" w:sz="4" w:space="0" w:color="auto"/>
              <w:right w:val="single" w:sz="4" w:space="0" w:color="auto"/>
            </w:tcBorders>
            <w:noWrap/>
          </w:tcPr>
          <w:p w14:paraId="1A737052" w14:textId="77777777" w:rsidR="00CA3F84" w:rsidRPr="000A546F" w:rsidRDefault="00CA3F84" w:rsidP="00CA3F84">
            <w:pPr>
              <w:jc w:val="right"/>
              <w:rPr>
                <w:szCs w:val="22"/>
                <w:lang w:val="sl-SI" w:eastAsia="sl-SI"/>
              </w:rPr>
            </w:pPr>
          </w:p>
        </w:tc>
        <w:tc>
          <w:tcPr>
            <w:tcW w:w="1020" w:type="dxa"/>
            <w:tcBorders>
              <w:top w:val="single" w:sz="4" w:space="0" w:color="auto"/>
              <w:left w:val="single" w:sz="4" w:space="0" w:color="auto"/>
              <w:bottom w:val="single" w:sz="4" w:space="0" w:color="auto"/>
              <w:right w:val="single" w:sz="4" w:space="0" w:color="auto"/>
            </w:tcBorders>
          </w:tcPr>
          <w:p w14:paraId="59A8AF10" w14:textId="77777777" w:rsidR="00CA3F84" w:rsidRPr="000A546F" w:rsidRDefault="00CA3F84" w:rsidP="00CA3F84">
            <w:pPr>
              <w:jc w:val="right"/>
              <w:rPr>
                <w:szCs w:val="22"/>
                <w:lang w:val="sl-SI" w:eastAsia="sl-SI"/>
              </w:rPr>
            </w:pPr>
          </w:p>
        </w:tc>
        <w:tc>
          <w:tcPr>
            <w:tcW w:w="1020" w:type="dxa"/>
            <w:tcBorders>
              <w:top w:val="single" w:sz="4" w:space="0" w:color="auto"/>
              <w:left w:val="single" w:sz="4" w:space="0" w:color="auto"/>
              <w:bottom w:val="single" w:sz="4" w:space="0" w:color="auto"/>
              <w:right w:val="single" w:sz="4" w:space="0" w:color="auto"/>
            </w:tcBorders>
          </w:tcPr>
          <w:p w14:paraId="3750D846" w14:textId="77777777" w:rsidR="00CA3F84" w:rsidRPr="000A546F" w:rsidRDefault="00CA3F84" w:rsidP="00CA3F84">
            <w:pPr>
              <w:jc w:val="right"/>
              <w:rPr>
                <w:lang w:val="sl-SI"/>
              </w:rPr>
            </w:pPr>
            <w:r w:rsidRPr="000A546F">
              <w:rPr>
                <w:lang w:val="sl-SI"/>
              </w:rPr>
              <w:t>1</w:t>
            </w:r>
          </w:p>
        </w:tc>
        <w:tc>
          <w:tcPr>
            <w:tcW w:w="1020" w:type="dxa"/>
          </w:tcPr>
          <w:p w14:paraId="3385B8A4" w14:textId="77777777" w:rsidR="00CA3F84" w:rsidRPr="000A546F" w:rsidRDefault="00CA3F84" w:rsidP="00CA3F84">
            <w:pPr>
              <w:jc w:val="right"/>
              <w:rPr>
                <w:lang w:val="sl-SI"/>
              </w:rPr>
            </w:pPr>
            <w:r w:rsidRPr="000A546F">
              <w:rPr>
                <w:lang w:val="sl-SI"/>
              </w:rPr>
              <w:t>0</w:t>
            </w:r>
          </w:p>
        </w:tc>
      </w:tr>
      <w:tr w:rsidR="00D57DE1" w:rsidRPr="000A546F" w14:paraId="75BBEE9C" w14:textId="77777777" w:rsidTr="00CA3F84">
        <w:trPr>
          <w:trHeight w:val="275"/>
        </w:trPr>
        <w:tc>
          <w:tcPr>
            <w:tcW w:w="4473" w:type="dxa"/>
            <w:tcBorders>
              <w:top w:val="single" w:sz="4" w:space="0" w:color="auto"/>
              <w:left w:val="single" w:sz="4" w:space="0" w:color="auto"/>
              <w:bottom w:val="single" w:sz="4" w:space="0" w:color="auto"/>
              <w:right w:val="single" w:sz="4" w:space="0" w:color="auto"/>
            </w:tcBorders>
            <w:noWrap/>
            <w:hideMark/>
          </w:tcPr>
          <w:p w14:paraId="7A545011" w14:textId="77777777" w:rsidR="00CA3F84" w:rsidRPr="000A546F" w:rsidRDefault="00CA3F84" w:rsidP="00CA3F84">
            <w:pPr>
              <w:rPr>
                <w:szCs w:val="22"/>
                <w:lang w:val="sl-SI" w:eastAsia="sl-SI"/>
              </w:rPr>
            </w:pPr>
            <w:r w:rsidRPr="000A546F">
              <w:rPr>
                <w:szCs w:val="22"/>
                <w:lang w:val="sl-SI" w:eastAsia="sl-SI"/>
              </w:rPr>
              <w:t xml:space="preserve">Zakon o cestah </w:t>
            </w:r>
          </w:p>
        </w:tc>
        <w:tc>
          <w:tcPr>
            <w:tcW w:w="1326" w:type="dxa"/>
            <w:tcBorders>
              <w:top w:val="single" w:sz="4" w:space="0" w:color="auto"/>
              <w:left w:val="single" w:sz="4" w:space="0" w:color="auto"/>
              <w:bottom w:val="single" w:sz="4" w:space="0" w:color="auto"/>
              <w:right w:val="single" w:sz="4" w:space="0" w:color="auto"/>
            </w:tcBorders>
            <w:noWrap/>
          </w:tcPr>
          <w:p w14:paraId="0F9092B7" w14:textId="77777777" w:rsidR="00CA3F84" w:rsidRPr="000A546F" w:rsidRDefault="00CA3F84" w:rsidP="00CA3F84">
            <w:pPr>
              <w:jc w:val="right"/>
              <w:rPr>
                <w:szCs w:val="22"/>
                <w:lang w:val="sl-SI" w:eastAsia="sl-SI"/>
              </w:rPr>
            </w:pPr>
            <w:r w:rsidRPr="000A546F">
              <w:rPr>
                <w:szCs w:val="22"/>
                <w:lang w:val="sl-SI" w:eastAsia="sl-SI"/>
              </w:rPr>
              <w:t>18</w:t>
            </w:r>
          </w:p>
        </w:tc>
        <w:tc>
          <w:tcPr>
            <w:tcW w:w="1020" w:type="dxa"/>
            <w:tcBorders>
              <w:top w:val="single" w:sz="4" w:space="0" w:color="auto"/>
              <w:left w:val="single" w:sz="4" w:space="0" w:color="auto"/>
              <w:bottom w:val="single" w:sz="4" w:space="0" w:color="auto"/>
              <w:right w:val="single" w:sz="4" w:space="0" w:color="auto"/>
            </w:tcBorders>
            <w:noWrap/>
          </w:tcPr>
          <w:p w14:paraId="385937BE" w14:textId="77777777" w:rsidR="00CA3F84" w:rsidRPr="000A546F" w:rsidRDefault="00CA3F84" w:rsidP="00CA3F84">
            <w:pPr>
              <w:jc w:val="right"/>
              <w:rPr>
                <w:szCs w:val="22"/>
                <w:lang w:val="sl-SI" w:eastAsia="sl-SI"/>
              </w:rPr>
            </w:pPr>
            <w:r w:rsidRPr="000A546F">
              <w:rPr>
                <w:szCs w:val="22"/>
                <w:lang w:val="sl-SI" w:eastAsia="sl-SI"/>
              </w:rPr>
              <w:t>35</w:t>
            </w:r>
          </w:p>
        </w:tc>
        <w:tc>
          <w:tcPr>
            <w:tcW w:w="1020" w:type="dxa"/>
            <w:tcBorders>
              <w:top w:val="single" w:sz="4" w:space="0" w:color="auto"/>
              <w:left w:val="single" w:sz="4" w:space="0" w:color="auto"/>
              <w:bottom w:val="single" w:sz="4" w:space="0" w:color="auto"/>
              <w:right w:val="single" w:sz="4" w:space="0" w:color="auto"/>
            </w:tcBorders>
          </w:tcPr>
          <w:p w14:paraId="51BC55E1" w14:textId="77777777" w:rsidR="00CA3F84" w:rsidRPr="000A546F" w:rsidRDefault="00CA3F84" w:rsidP="00CA3F84">
            <w:pPr>
              <w:jc w:val="right"/>
              <w:rPr>
                <w:szCs w:val="22"/>
                <w:lang w:val="sl-SI" w:eastAsia="sl-SI"/>
              </w:rPr>
            </w:pPr>
            <w:r w:rsidRPr="000A546F">
              <w:rPr>
                <w:lang w:val="sl-SI"/>
              </w:rPr>
              <w:t>38</w:t>
            </w:r>
          </w:p>
        </w:tc>
        <w:tc>
          <w:tcPr>
            <w:tcW w:w="1020" w:type="dxa"/>
            <w:tcBorders>
              <w:top w:val="single" w:sz="4" w:space="0" w:color="auto"/>
              <w:left w:val="single" w:sz="4" w:space="0" w:color="auto"/>
              <w:bottom w:val="single" w:sz="4" w:space="0" w:color="auto"/>
              <w:right w:val="single" w:sz="4" w:space="0" w:color="auto"/>
            </w:tcBorders>
          </w:tcPr>
          <w:p w14:paraId="41377B1F" w14:textId="77777777" w:rsidR="00CA3F84" w:rsidRPr="000A546F" w:rsidRDefault="00CA3F84" w:rsidP="00CA3F84">
            <w:pPr>
              <w:jc w:val="right"/>
              <w:rPr>
                <w:szCs w:val="22"/>
                <w:lang w:val="sl-SI" w:eastAsia="sl-SI"/>
              </w:rPr>
            </w:pPr>
            <w:r w:rsidRPr="000A546F">
              <w:rPr>
                <w:lang w:val="sl-SI"/>
              </w:rPr>
              <w:t>62</w:t>
            </w:r>
          </w:p>
        </w:tc>
        <w:tc>
          <w:tcPr>
            <w:tcW w:w="1020" w:type="dxa"/>
          </w:tcPr>
          <w:p w14:paraId="087B1AB3" w14:textId="77777777" w:rsidR="00CA3F84" w:rsidRPr="000A546F" w:rsidRDefault="00CA3F84" w:rsidP="00CA3F84">
            <w:pPr>
              <w:jc w:val="right"/>
              <w:rPr>
                <w:lang w:val="sl-SI"/>
              </w:rPr>
            </w:pPr>
            <w:r w:rsidRPr="000A546F">
              <w:rPr>
                <w:lang w:val="sl-SI"/>
              </w:rPr>
              <w:t>70</w:t>
            </w:r>
          </w:p>
        </w:tc>
      </w:tr>
      <w:tr w:rsidR="00D57DE1" w:rsidRPr="000A546F" w14:paraId="4A42BAF3" w14:textId="77777777" w:rsidTr="00CA3F84">
        <w:trPr>
          <w:trHeight w:val="275"/>
        </w:trPr>
        <w:tc>
          <w:tcPr>
            <w:tcW w:w="4473" w:type="dxa"/>
            <w:tcBorders>
              <w:top w:val="single" w:sz="4" w:space="0" w:color="auto"/>
              <w:left w:val="single" w:sz="4" w:space="0" w:color="auto"/>
              <w:bottom w:val="single" w:sz="4" w:space="0" w:color="auto"/>
              <w:right w:val="single" w:sz="4" w:space="0" w:color="auto"/>
            </w:tcBorders>
            <w:noWrap/>
            <w:hideMark/>
          </w:tcPr>
          <w:p w14:paraId="45BDCF9B" w14:textId="77777777" w:rsidR="00CA3F84" w:rsidRPr="000A546F" w:rsidRDefault="00CA3F84" w:rsidP="00CA3F84">
            <w:pPr>
              <w:rPr>
                <w:szCs w:val="22"/>
                <w:lang w:val="sl-SI" w:eastAsia="sl-SI"/>
              </w:rPr>
            </w:pPr>
            <w:r w:rsidRPr="000A546F">
              <w:rPr>
                <w:szCs w:val="22"/>
                <w:lang w:val="sl-SI" w:eastAsia="sl-SI"/>
              </w:rPr>
              <w:t xml:space="preserve">Zakon o pravilih cestnega prometa </w:t>
            </w:r>
          </w:p>
        </w:tc>
        <w:tc>
          <w:tcPr>
            <w:tcW w:w="1326" w:type="dxa"/>
            <w:tcBorders>
              <w:top w:val="single" w:sz="4" w:space="0" w:color="auto"/>
              <w:left w:val="single" w:sz="4" w:space="0" w:color="auto"/>
              <w:bottom w:val="single" w:sz="4" w:space="0" w:color="auto"/>
              <w:right w:val="single" w:sz="4" w:space="0" w:color="auto"/>
            </w:tcBorders>
            <w:noWrap/>
          </w:tcPr>
          <w:p w14:paraId="1DD24DBE" w14:textId="77777777" w:rsidR="00CA3F84" w:rsidRPr="000A546F" w:rsidRDefault="00CA3F84" w:rsidP="00CA3F84">
            <w:pPr>
              <w:jc w:val="right"/>
              <w:rPr>
                <w:szCs w:val="22"/>
                <w:lang w:val="sl-SI" w:eastAsia="sl-SI"/>
              </w:rPr>
            </w:pPr>
            <w:r w:rsidRPr="000A546F">
              <w:rPr>
                <w:szCs w:val="22"/>
                <w:lang w:val="sl-SI" w:eastAsia="sl-SI"/>
              </w:rPr>
              <w:t>1.742</w:t>
            </w:r>
          </w:p>
        </w:tc>
        <w:tc>
          <w:tcPr>
            <w:tcW w:w="1020" w:type="dxa"/>
            <w:tcBorders>
              <w:top w:val="single" w:sz="4" w:space="0" w:color="auto"/>
              <w:left w:val="single" w:sz="4" w:space="0" w:color="auto"/>
              <w:bottom w:val="single" w:sz="4" w:space="0" w:color="auto"/>
              <w:right w:val="single" w:sz="4" w:space="0" w:color="auto"/>
            </w:tcBorders>
            <w:noWrap/>
          </w:tcPr>
          <w:p w14:paraId="27FD4319" w14:textId="77777777" w:rsidR="00CA3F84" w:rsidRPr="000A546F" w:rsidRDefault="00CA3F84" w:rsidP="00CA3F84">
            <w:pPr>
              <w:jc w:val="right"/>
              <w:rPr>
                <w:szCs w:val="22"/>
                <w:lang w:val="sl-SI" w:eastAsia="sl-SI"/>
              </w:rPr>
            </w:pPr>
            <w:r w:rsidRPr="000A546F">
              <w:rPr>
                <w:szCs w:val="22"/>
                <w:lang w:val="sl-SI" w:eastAsia="sl-SI"/>
              </w:rPr>
              <w:t>3.573</w:t>
            </w:r>
          </w:p>
        </w:tc>
        <w:tc>
          <w:tcPr>
            <w:tcW w:w="1020" w:type="dxa"/>
            <w:tcBorders>
              <w:top w:val="single" w:sz="4" w:space="0" w:color="auto"/>
              <w:left w:val="single" w:sz="4" w:space="0" w:color="auto"/>
              <w:bottom w:val="single" w:sz="4" w:space="0" w:color="auto"/>
              <w:right w:val="single" w:sz="4" w:space="0" w:color="auto"/>
            </w:tcBorders>
          </w:tcPr>
          <w:p w14:paraId="3A03DE17" w14:textId="77777777" w:rsidR="00CA3F84" w:rsidRPr="000A546F" w:rsidRDefault="00CA3F84" w:rsidP="00CA3F84">
            <w:pPr>
              <w:jc w:val="right"/>
              <w:rPr>
                <w:szCs w:val="22"/>
                <w:lang w:val="sl-SI" w:eastAsia="sl-SI"/>
              </w:rPr>
            </w:pPr>
            <w:r w:rsidRPr="000A546F">
              <w:rPr>
                <w:lang w:val="sl-SI"/>
              </w:rPr>
              <w:t>3.749</w:t>
            </w:r>
          </w:p>
        </w:tc>
        <w:tc>
          <w:tcPr>
            <w:tcW w:w="1020" w:type="dxa"/>
            <w:tcBorders>
              <w:top w:val="single" w:sz="4" w:space="0" w:color="auto"/>
              <w:left w:val="single" w:sz="4" w:space="0" w:color="auto"/>
              <w:bottom w:val="single" w:sz="4" w:space="0" w:color="auto"/>
              <w:right w:val="single" w:sz="4" w:space="0" w:color="auto"/>
            </w:tcBorders>
          </w:tcPr>
          <w:p w14:paraId="416BE130" w14:textId="77777777" w:rsidR="00CA3F84" w:rsidRPr="000A546F" w:rsidRDefault="00CA3F84" w:rsidP="00CA3F84">
            <w:pPr>
              <w:jc w:val="right"/>
              <w:rPr>
                <w:szCs w:val="22"/>
                <w:lang w:val="sl-SI" w:eastAsia="sl-SI"/>
              </w:rPr>
            </w:pPr>
            <w:r w:rsidRPr="000A546F">
              <w:rPr>
                <w:lang w:val="sl-SI"/>
              </w:rPr>
              <w:t>2.948</w:t>
            </w:r>
          </w:p>
        </w:tc>
        <w:tc>
          <w:tcPr>
            <w:tcW w:w="1020" w:type="dxa"/>
          </w:tcPr>
          <w:p w14:paraId="62AAB731" w14:textId="77777777" w:rsidR="00CA3F84" w:rsidRPr="000A546F" w:rsidRDefault="00CA3F84" w:rsidP="00CA3F84">
            <w:pPr>
              <w:jc w:val="right"/>
              <w:rPr>
                <w:lang w:val="sl-SI"/>
              </w:rPr>
            </w:pPr>
            <w:r w:rsidRPr="000A546F">
              <w:rPr>
                <w:lang w:val="sl-SI"/>
              </w:rPr>
              <w:t>3.818</w:t>
            </w:r>
          </w:p>
        </w:tc>
      </w:tr>
      <w:tr w:rsidR="00D57DE1" w:rsidRPr="000A546F" w14:paraId="1B60F72D" w14:textId="77777777" w:rsidTr="00CA3F84">
        <w:trPr>
          <w:trHeight w:val="275"/>
        </w:trPr>
        <w:tc>
          <w:tcPr>
            <w:tcW w:w="4473" w:type="dxa"/>
            <w:tcBorders>
              <w:top w:val="single" w:sz="4" w:space="0" w:color="auto"/>
              <w:left w:val="single" w:sz="4" w:space="0" w:color="auto"/>
              <w:bottom w:val="single" w:sz="4" w:space="0" w:color="auto"/>
              <w:right w:val="single" w:sz="4" w:space="0" w:color="auto"/>
            </w:tcBorders>
            <w:shd w:val="clear" w:color="auto" w:fill="FFFFCC"/>
            <w:noWrap/>
            <w:hideMark/>
          </w:tcPr>
          <w:p w14:paraId="7D0AE88C" w14:textId="77777777" w:rsidR="00CA3F84" w:rsidRPr="000A546F" w:rsidRDefault="00CA3F84" w:rsidP="00CA3F84">
            <w:pPr>
              <w:rPr>
                <w:b/>
                <w:bCs/>
                <w:i/>
                <w:szCs w:val="22"/>
                <w:lang w:val="sl-SI" w:eastAsia="sl-SI"/>
              </w:rPr>
            </w:pPr>
            <w:r w:rsidRPr="000A546F">
              <w:rPr>
                <w:b/>
                <w:bCs/>
                <w:i/>
                <w:szCs w:val="22"/>
                <w:lang w:val="sl-SI" w:eastAsia="sl-SI"/>
              </w:rPr>
              <w:t>Skupaj</w:t>
            </w:r>
          </w:p>
        </w:tc>
        <w:tc>
          <w:tcPr>
            <w:tcW w:w="1326" w:type="dxa"/>
            <w:tcBorders>
              <w:top w:val="single" w:sz="4" w:space="0" w:color="auto"/>
              <w:left w:val="single" w:sz="4" w:space="0" w:color="auto"/>
              <w:bottom w:val="single" w:sz="4" w:space="0" w:color="auto"/>
              <w:right w:val="single" w:sz="4" w:space="0" w:color="auto"/>
            </w:tcBorders>
            <w:shd w:val="clear" w:color="auto" w:fill="FFFFCC"/>
            <w:noWrap/>
          </w:tcPr>
          <w:p w14:paraId="26882EC2" w14:textId="77777777" w:rsidR="00CA3F84" w:rsidRPr="000A546F" w:rsidRDefault="00CA3F84" w:rsidP="00CA3F84">
            <w:pPr>
              <w:jc w:val="right"/>
              <w:rPr>
                <w:b/>
                <w:bCs/>
                <w:i/>
                <w:szCs w:val="22"/>
                <w:lang w:val="sl-SI" w:eastAsia="sl-SI"/>
              </w:rPr>
            </w:pPr>
            <w:r w:rsidRPr="000A546F">
              <w:rPr>
                <w:b/>
                <w:bCs/>
                <w:i/>
                <w:szCs w:val="22"/>
                <w:lang w:val="sl-SI" w:eastAsia="sl-SI"/>
              </w:rPr>
              <w:t>1.925</w:t>
            </w:r>
          </w:p>
        </w:tc>
        <w:tc>
          <w:tcPr>
            <w:tcW w:w="1020" w:type="dxa"/>
            <w:tcBorders>
              <w:top w:val="single" w:sz="4" w:space="0" w:color="auto"/>
              <w:left w:val="single" w:sz="4" w:space="0" w:color="auto"/>
              <w:bottom w:val="single" w:sz="4" w:space="0" w:color="auto"/>
              <w:right w:val="single" w:sz="4" w:space="0" w:color="auto"/>
            </w:tcBorders>
            <w:shd w:val="clear" w:color="auto" w:fill="FFFFCC"/>
            <w:noWrap/>
          </w:tcPr>
          <w:p w14:paraId="51769188" w14:textId="77777777" w:rsidR="00CA3F84" w:rsidRPr="000A546F" w:rsidRDefault="00CA3F84" w:rsidP="00CA3F84">
            <w:pPr>
              <w:jc w:val="right"/>
              <w:rPr>
                <w:b/>
                <w:bCs/>
                <w:i/>
                <w:szCs w:val="22"/>
                <w:lang w:val="sl-SI" w:eastAsia="sl-SI"/>
              </w:rPr>
            </w:pPr>
            <w:r w:rsidRPr="000A546F">
              <w:rPr>
                <w:b/>
                <w:bCs/>
                <w:i/>
                <w:szCs w:val="22"/>
                <w:lang w:val="sl-SI" w:eastAsia="sl-SI"/>
              </w:rPr>
              <w:t>3.661</w:t>
            </w:r>
          </w:p>
        </w:tc>
        <w:tc>
          <w:tcPr>
            <w:tcW w:w="1020" w:type="dxa"/>
            <w:tcBorders>
              <w:top w:val="single" w:sz="4" w:space="0" w:color="auto"/>
              <w:left w:val="single" w:sz="4" w:space="0" w:color="auto"/>
              <w:bottom w:val="single" w:sz="4" w:space="0" w:color="auto"/>
              <w:right w:val="single" w:sz="4" w:space="0" w:color="auto"/>
            </w:tcBorders>
            <w:shd w:val="clear" w:color="auto" w:fill="FFFFCC"/>
          </w:tcPr>
          <w:p w14:paraId="4CB9EC11" w14:textId="77777777" w:rsidR="00CA3F84" w:rsidRPr="000A546F" w:rsidRDefault="00CA3F84" w:rsidP="00CA3F84">
            <w:pPr>
              <w:jc w:val="right"/>
              <w:rPr>
                <w:b/>
                <w:bCs/>
                <w:i/>
                <w:szCs w:val="22"/>
                <w:lang w:val="sl-SI" w:eastAsia="sl-SI"/>
              </w:rPr>
            </w:pPr>
            <w:r w:rsidRPr="000A546F">
              <w:rPr>
                <w:b/>
                <w:i/>
                <w:lang w:val="sl-SI"/>
              </w:rPr>
              <w:t>3.846</w:t>
            </w:r>
          </w:p>
        </w:tc>
        <w:tc>
          <w:tcPr>
            <w:tcW w:w="1020" w:type="dxa"/>
            <w:tcBorders>
              <w:top w:val="single" w:sz="4" w:space="0" w:color="auto"/>
              <w:left w:val="single" w:sz="4" w:space="0" w:color="auto"/>
              <w:bottom w:val="single" w:sz="4" w:space="0" w:color="auto"/>
              <w:right w:val="single" w:sz="4" w:space="0" w:color="auto"/>
            </w:tcBorders>
            <w:shd w:val="clear" w:color="auto" w:fill="FFFFCC"/>
          </w:tcPr>
          <w:p w14:paraId="13A223F7" w14:textId="77777777" w:rsidR="00CA3F84" w:rsidRPr="000A546F" w:rsidRDefault="00CA3F84" w:rsidP="00CA3F84">
            <w:pPr>
              <w:jc w:val="right"/>
              <w:rPr>
                <w:b/>
                <w:bCs/>
                <w:i/>
                <w:szCs w:val="22"/>
                <w:lang w:val="sl-SI" w:eastAsia="sl-SI"/>
              </w:rPr>
            </w:pPr>
            <w:r w:rsidRPr="000A546F">
              <w:rPr>
                <w:b/>
                <w:i/>
                <w:lang w:val="sl-SI"/>
              </w:rPr>
              <w:t>3.064</w:t>
            </w:r>
          </w:p>
        </w:tc>
        <w:tc>
          <w:tcPr>
            <w:tcW w:w="1020" w:type="dxa"/>
            <w:shd w:val="clear" w:color="auto" w:fill="FFFFCC"/>
          </w:tcPr>
          <w:p w14:paraId="4E4A81C3" w14:textId="77777777" w:rsidR="00CA3F84" w:rsidRPr="000A546F" w:rsidRDefault="00CA3F84" w:rsidP="002076FC">
            <w:pPr>
              <w:keepNext/>
              <w:jc w:val="right"/>
              <w:rPr>
                <w:b/>
                <w:i/>
                <w:lang w:val="sl-SI"/>
              </w:rPr>
            </w:pPr>
            <w:r w:rsidRPr="000A546F">
              <w:rPr>
                <w:b/>
                <w:i/>
                <w:lang w:val="sl-SI"/>
              </w:rPr>
              <w:t>3.898</w:t>
            </w:r>
          </w:p>
        </w:tc>
      </w:tr>
    </w:tbl>
    <w:p w14:paraId="04024354" w14:textId="003F6946" w:rsidR="002076FC" w:rsidRPr="000A546F" w:rsidRDefault="002076FC" w:rsidP="002076FC">
      <w:pPr>
        <w:pStyle w:val="Napis"/>
      </w:pPr>
      <w:bookmarkStart w:id="67" w:name="_Toc128138444"/>
      <w:r w:rsidRPr="000A546F">
        <w:t xml:space="preserve">Tabela </w:t>
      </w:r>
      <w:r w:rsidR="002D5563">
        <w:fldChar w:fldCharType="begin"/>
      </w:r>
      <w:r w:rsidR="002D5563">
        <w:instrText xml:space="preserve"> SEQ Tabela \* ARABIC </w:instrText>
      </w:r>
      <w:r w:rsidR="002D5563">
        <w:fldChar w:fldCharType="separate"/>
      </w:r>
      <w:r w:rsidR="002D5563">
        <w:rPr>
          <w:noProof/>
        </w:rPr>
        <w:t>6</w:t>
      </w:r>
      <w:r w:rsidR="002D5563">
        <w:rPr>
          <w:noProof/>
        </w:rPr>
        <w:fldChar w:fldCharType="end"/>
      </w:r>
      <w:r w:rsidRPr="000A546F">
        <w:t>: Izvedeni ukrepi po ostalem cestnem prometu (Vir: MR, 2022)</w:t>
      </w:r>
      <w:bookmarkEnd w:id="67"/>
    </w:p>
    <w:p w14:paraId="636C0A9B" w14:textId="43AF799F" w:rsidR="00807CBD" w:rsidRPr="000A546F" w:rsidRDefault="00807CBD" w:rsidP="00CA3F84">
      <w:pPr>
        <w:jc w:val="both"/>
        <w:rPr>
          <w:szCs w:val="22"/>
          <w:lang w:val="sl-SI"/>
        </w:rPr>
      </w:pPr>
    </w:p>
    <w:p w14:paraId="2AFE275C" w14:textId="40543575" w:rsidR="00807CBD" w:rsidRPr="000A546F" w:rsidRDefault="00CA3F84" w:rsidP="00CA3F84">
      <w:pPr>
        <w:jc w:val="both"/>
        <w:rPr>
          <w:szCs w:val="22"/>
          <w:lang w:val="sl-SI"/>
        </w:rPr>
      </w:pPr>
      <w:r w:rsidRPr="000A546F">
        <w:rPr>
          <w:szCs w:val="22"/>
          <w:lang w:val="sl-SI"/>
        </w:rPr>
        <w:t xml:space="preserve">Po številu izvedenih ukrepov najbolj izstopajo ukrepi zaradi kršitev </w:t>
      </w:r>
      <w:proofErr w:type="spellStart"/>
      <w:r w:rsidRPr="000A546F">
        <w:rPr>
          <w:szCs w:val="22"/>
          <w:lang w:val="sl-SI"/>
        </w:rPr>
        <w:t>ZPrCP</w:t>
      </w:r>
      <w:proofErr w:type="spellEnd"/>
      <w:r w:rsidRPr="000A546F">
        <w:rPr>
          <w:szCs w:val="22"/>
          <w:lang w:val="sl-SI"/>
        </w:rPr>
        <w:t>. Število izvedenih ukrepov po ZCes-1 ostaja približno na enaki ravni kot v preteklem obdobju. Gre predvsem za prepovedi uporabe javne ceste, v smislu prepovedi izvajanja del na cesti in onesnaževanja ceste skladno z varstvom prometne infrastrukture in preprečevanja ogrožanja varnosti cestnega prometa. Znatno pa se je zmanjšalo število izvedenih ukrepov na področju nadzora izvajanja avtotaksi dejavnosti</w:t>
      </w:r>
      <w:r w:rsidR="00447278" w:rsidRPr="000A546F">
        <w:rPr>
          <w:szCs w:val="22"/>
          <w:lang w:val="sl-SI"/>
        </w:rPr>
        <w:t xml:space="preserve"> predvsem iz razloga, ker čakamo na uskladitev Odloka s področnimi zakoni in sodno prakso</w:t>
      </w:r>
      <w:r w:rsidRPr="000A546F">
        <w:rPr>
          <w:szCs w:val="22"/>
          <w:lang w:val="sl-SI"/>
        </w:rPr>
        <w:t>.</w:t>
      </w:r>
    </w:p>
    <w:p w14:paraId="2E7DFE86" w14:textId="52BD1C0C" w:rsidR="00CA3F84" w:rsidRPr="000A546F" w:rsidRDefault="00CA3F84" w:rsidP="00CA3F84">
      <w:pPr>
        <w:jc w:val="both"/>
        <w:rPr>
          <w:szCs w:val="22"/>
          <w:lang w:val="sl-SI"/>
        </w:rPr>
      </w:pPr>
    </w:p>
    <w:p w14:paraId="3BE9CC21" w14:textId="73D2C218" w:rsidR="00557C57" w:rsidRPr="000A546F" w:rsidRDefault="00557C57" w:rsidP="00557C57">
      <w:pPr>
        <w:jc w:val="center"/>
        <w:rPr>
          <w:szCs w:val="22"/>
          <w:lang w:val="sl-SI"/>
        </w:rPr>
      </w:pPr>
      <w:r w:rsidRPr="000A546F">
        <w:rPr>
          <w:noProof/>
          <w:lang w:val="sl-SI" w:eastAsia="sl-SI"/>
        </w:rPr>
        <w:drawing>
          <wp:inline distT="0" distB="0" distL="0" distR="0" wp14:anchorId="776D001C" wp14:editId="2781563B">
            <wp:extent cx="5408579" cy="2733472"/>
            <wp:effectExtent l="0" t="0" r="1905" b="0"/>
            <wp:docPr id="21" name="Grafikon 2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30413A" w14:textId="67C7CDB0" w:rsidR="002076FC" w:rsidRPr="000A546F" w:rsidRDefault="002076FC" w:rsidP="002076FC">
      <w:pPr>
        <w:keepNext/>
        <w:jc w:val="center"/>
      </w:pPr>
    </w:p>
    <w:p w14:paraId="12692D49" w14:textId="17588EC8" w:rsidR="00A55293" w:rsidRPr="000A546F" w:rsidRDefault="002076FC" w:rsidP="002076FC">
      <w:pPr>
        <w:pStyle w:val="Napis"/>
      </w:pPr>
      <w:bookmarkStart w:id="68" w:name="_Toc128138453"/>
      <w:r w:rsidRPr="000A546F">
        <w:t xml:space="preserve">Graf </w:t>
      </w:r>
      <w:r w:rsidR="002D5563">
        <w:fldChar w:fldCharType="begin"/>
      </w:r>
      <w:r w:rsidR="002D5563">
        <w:instrText xml:space="preserve"> SEQ Graf \* ARABIC </w:instrText>
      </w:r>
      <w:r w:rsidR="002D5563">
        <w:fldChar w:fldCharType="separate"/>
      </w:r>
      <w:r w:rsidR="002D5563">
        <w:rPr>
          <w:noProof/>
        </w:rPr>
        <w:t>3</w:t>
      </w:r>
      <w:r w:rsidR="002D5563">
        <w:rPr>
          <w:noProof/>
        </w:rPr>
        <w:fldChar w:fldCharType="end"/>
      </w:r>
      <w:r w:rsidRPr="000A546F">
        <w:t>: Izvedeni ukrepi po varnostnem pasu in telefonu (Vir: MR 2022)</w:t>
      </w:r>
      <w:bookmarkEnd w:id="68"/>
    </w:p>
    <w:p w14:paraId="109AEC5D" w14:textId="6C525652" w:rsidR="00CA3F84" w:rsidRPr="000A546F" w:rsidRDefault="00CA3F84" w:rsidP="00CA3F84">
      <w:pPr>
        <w:rPr>
          <w:sz w:val="20"/>
          <w:szCs w:val="22"/>
          <w:lang w:val="sl-SI"/>
        </w:rPr>
      </w:pPr>
    </w:p>
    <w:p w14:paraId="226A578C" w14:textId="6C261751" w:rsidR="00CA3F84" w:rsidRPr="000A546F" w:rsidRDefault="00CA3F84" w:rsidP="00CA3F84">
      <w:pPr>
        <w:jc w:val="both"/>
        <w:rPr>
          <w:szCs w:val="22"/>
          <w:lang w:val="sl-SI"/>
        </w:rPr>
      </w:pPr>
      <w:r w:rsidRPr="000A546F">
        <w:rPr>
          <w:szCs w:val="22"/>
          <w:lang w:val="sl-SI"/>
        </w:rPr>
        <w:t xml:space="preserve">Med ostali cestni promet štejemo tudi ukrepe </w:t>
      </w:r>
      <w:r w:rsidR="00447278" w:rsidRPr="000A546F">
        <w:rPr>
          <w:szCs w:val="22"/>
          <w:lang w:val="sl-SI"/>
        </w:rPr>
        <w:t xml:space="preserve">neuporabe varnostnega pasu in uporabe </w:t>
      </w:r>
      <w:r w:rsidRPr="000A546F">
        <w:rPr>
          <w:szCs w:val="22"/>
          <w:lang w:val="sl-SI"/>
        </w:rPr>
        <w:t>opreme ali naprav na način, ki bi zmanjševale njegovo slušno ali vidno zaznavanje a</w:t>
      </w:r>
      <w:r w:rsidR="00447278" w:rsidRPr="000A546F">
        <w:rPr>
          <w:szCs w:val="22"/>
          <w:lang w:val="sl-SI"/>
        </w:rPr>
        <w:t>li zmožnost obvladovanja vozila</w:t>
      </w:r>
      <w:r w:rsidRPr="000A546F">
        <w:rPr>
          <w:szCs w:val="22"/>
          <w:lang w:val="sl-SI"/>
        </w:rPr>
        <w:t xml:space="preserve">. Število zaznanih kršitev </w:t>
      </w:r>
      <w:r w:rsidR="00447278" w:rsidRPr="000A546F">
        <w:rPr>
          <w:szCs w:val="22"/>
          <w:lang w:val="sl-SI"/>
        </w:rPr>
        <w:t>uporabe telefona</w:t>
      </w:r>
      <w:r w:rsidRPr="000A546F">
        <w:rPr>
          <w:szCs w:val="22"/>
          <w:lang w:val="sl-SI"/>
        </w:rPr>
        <w:t xml:space="preserve"> se je bistveno zmanjšalo v primerjavi z letom 2021, kar pripisujemo dejstvu, da so </w:t>
      </w:r>
      <w:r w:rsidR="00A55293" w:rsidRPr="000A546F">
        <w:rPr>
          <w:szCs w:val="22"/>
          <w:lang w:val="sl-SI"/>
        </w:rPr>
        <w:t xml:space="preserve">bili </w:t>
      </w:r>
      <w:r w:rsidRPr="000A546F">
        <w:rPr>
          <w:szCs w:val="22"/>
          <w:lang w:val="sl-SI"/>
        </w:rPr>
        <w:t xml:space="preserve">poostreni nadzori na tem področju učinkoviti in je stopnja zavedanja voznikov o nevarnosti uporabe mobilnega telefona in drugih naprav, ki zmanjšujejo slušno in vidno zaznavanje bistveno večja. Na dejstvo zmanjšanja je vplivalo tudi povišanje globe in predpisane kazenske točke. Občutno pa se je povečalo število izvedenih ukrepov zaradi </w:t>
      </w:r>
      <w:r w:rsidR="00447278" w:rsidRPr="000A546F">
        <w:rPr>
          <w:szCs w:val="22"/>
          <w:lang w:val="sl-SI"/>
        </w:rPr>
        <w:t>kršitev neuporabe varnostnega pasu</w:t>
      </w:r>
      <w:r w:rsidRPr="000A546F">
        <w:rPr>
          <w:szCs w:val="22"/>
          <w:lang w:val="sl-SI"/>
        </w:rPr>
        <w:t>. S tovrstnimi poostrenimi nadzori bomo nadaljevali tudi v</w:t>
      </w:r>
      <w:r w:rsidR="00447278" w:rsidRPr="000A546F">
        <w:rPr>
          <w:szCs w:val="22"/>
          <w:lang w:val="sl-SI"/>
        </w:rPr>
        <w:t xml:space="preserve"> bodoče saj bomo le-tako lahko voznike osveščali</w:t>
      </w:r>
      <w:r w:rsidRPr="000A546F">
        <w:rPr>
          <w:szCs w:val="22"/>
          <w:lang w:val="sl-SI"/>
        </w:rPr>
        <w:t xml:space="preserve">, da so posledice neuporabe </w:t>
      </w:r>
      <w:r w:rsidR="00447278" w:rsidRPr="000A546F">
        <w:rPr>
          <w:szCs w:val="22"/>
          <w:lang w:val="sl-SI"/>
        </w:rPr>
        <w:t>varnostnega pasu</w:t>
      </w:r>
      <w:r w:rsidRPr="000A546F">
        <w:rPr>
          <w:szCs w:val="22"/>
          <w:lang w:val="sl-SI"/>
        </w:rPr>
        <w:t xml:space="preserve"> lahko tudi usodne.</w:t>
      </w:r>
    </w:p>
    <w:p w14:paraId="27161DB5" w14:textId="77777777" w:rsidR="00176B7E" w:rsidRPr="000A546F" w:rsidRDefault="00176B7E" w:rsidP="00176B7E">
      <w:pPr>
        <w:jc w:val="both"/>
        <w:rPr>
          <w:szCs w:val="22"/>
          <w:lang w:val="sl-SI"/>
        </w:rPr>
      </w:pPr>
    </w:p>
    <w:p w14:paraId="167E69B9" w14:textId="4E34BD62" w:rsidR="00176B7E" w:rsidRPr="000A546F" w:rsidRDefault="00CA3F84" w:rsidP="00176B7E">
      <w:pPr>
        <w:pStyle w:val="Naslov3"/>
        <w:rPr>
          <w:rStyle w:val="Hiperpovezava"/>
          <w:color w:val="auto"/>
          <w:u w:val="none"/>
        </w:rPr>
      </w:pPr>
      <w:bookmarkStart w:id="69" w:name="_Toc62543211"/>
      <w:bookmarkStart w:id="70" w:name="_Toc128138409"/>
      <w:r w:rsidRPr="000A546F">
        <w:rPr>
          <w:rStyle w:val="Hiperpovezava"/>
          <w:color w:val="auto"/>
          <w:u w:val="none"/>
        </w:rPr>
        <w:t>3</w:t>
      </w:r>
      <w:r w:rsidR="00176B7E" w:rsidRPr="000A546F">
        <w:rPr>
          <w:rStyle w:val="Hiperpovezava"/>
          <w:color w:val="auto"/>
          <w:u w:val="none"/>
        </w:rPr>
        <w:t>.1.2 Meritve s samodejnimi merilnimi napravami</w:t>
      </w:r>
      <w:bookmarkEnd w:id="69"/>
      <w:bookmarkEnd w:id="70"/>
    </w:p>
    <w:p w14:paraId="7AE7ACE3" w14:textId="77777777" w:rsidR="00CA3F84" w:rsidRPr="000A546F" w:rsidRDefault="00CA3F84" w:rsidP="00CA3F84">
      <w:pPr>
        <w:jc w:val="both"/>
        <w:rPr>
          <w:szCs w:val="22"/>
          <w:lang w:val="sl-SI"/>
        </w:rPr>
      </w:pPr>
      <w:r w:rsidRPr="000A546F">
        <w:rPr>
          <w:szCs w:val="22"/>
          <w:lang w:val="sl-SI"/>
        </w:rPr>
        <w:t xml:space="preserve">V letu 2022 smo nadaljevali z utečeno metodologijo sklopov izvajanja meritev na območjih posameznih ČS s predvidenim efektivnim časom merjenja na posamezni lokaciji in časom prehoda med lokacijami. Večino meritev z MSMN smo leta 2022 opravili na območjih šol in vrtcev, zdravstvenih domov in drugih javnih ustanov, kjer je moč pričakovati večjo frekvenco pešcev, kot najšibkejših udeležencev v prometu. </w:t>
      </w:r>
    </w:p>
    <w:p w14:paraId="24E07102" w14:textId="77777777" w:rsidR="00CA3F84" w:rsidRPr="000A546F" w:rsidRDefault="00CA3F84" w:rsidP="00CA3F84">
      <w:pPr>
        <w:keepNext/>
        <w:tabs>
          <w:tab w:val="left" w:pos="2242"/>
          <w:tab w:val="left" w:pos="2758"/>
          <w:tab w:val="center" w:pos="4531"/>
        </w:tabs>
        <w:rPr>
          <w:bCs/>
          <w:i/>
          <w:noProof/>
          <w:sz w:val="20"/>
          <w:szCs w:val="20"/>
          <w:lang w:val="sl-SI" w:eastAsia="sl-SI"/>
        </w:rPr>
      </w:pPr>
    </w:p>
    <w:p w14:paraId="4B08EF6D" w14:textId="09E1D675" w:rsidR="004311C3" w:rsidRPr="000A546F" w:rsidRDefault="00CA3F84" w:rsidP="00CA3F84">
      <w:pPr>
        <w:jc w:val="both"/>
        <w:rPr>
          <w:lang w:val="sl-SI"/>
        </w:rPr>
      </w:pPr>
      <w:r w:rsidRPr="000A546F">
        <w:rPr>
          <w:szCs w:val="22"/>
          <w:lang w:val="sl-SI"/>
        </w:rPr>
        <w:t>V letu 2022 v mesecu marcu je bil sistem</w:t>
      </w:r>
      <w:r w:rsidR="004311C3" w:rsidRPr="000A546F">
        <w:rPr>
          <w:szCs w:val="22"/>
          <w:lang w:val="sl-SI"/>
        </w:rPr>
        <w:t xml:space="preserve"> SMN</w:t>
      </w:r>
      <w:r w:rsidRPr="000A546F">
        <w:rPr>
          <w:szCs w:val="22"/>
          <w:lang w:val="sl-SI"/>
        </w:rPr>
        <w:t xml:space="preserve"> dopolnje</w:t>
      </w:r>
      <w:r w:rsidR="004311C3" w:rsidRPr="000A546F">
        <w:rPr>
          <w:szCs w:val="22"/>
          <w:lang w:val="sl-SI"/>
        </w:rPr>
        <w:t xml:space="preserve">n še z dodatnimi štirimi ohišji </w:t>
      </w:r>
      <w:r w:rsidRPr="000A546F">
        <w:rPr>
          <w:szCs w:val="22"/>
          <w:lang w:val="sl-SI"/>
        </w:rPr>
        <w:t xml:space="preserve">in enim samodejnim merilnikom hitrosti za nadzor prometa. MR je tako v letu 2022 imelo v uporabi pet SSMN in postavljenih sedemnajst ohišji v katerih so bile izmenično nameščene naprave za merjenje hitrosti. </w:t>
      </w:r>
      <w:r w:rsidR="004311C3" w:rsidRPr="000A546F">
        <w:rPr>
          <w:szCs w:val="22"/>
          <w:lang w:val="sl-SI"/>
        </w:rPr>
        <w:t>Ohišja so nameščena</w:t>
      </w:r>
      <w:r w:rsidRPr="000A546F">
        <w:rPr>
          <w:szCs w:val="22"/>
          <w:lang w:val="sl-SI"/>
        </w:rPr>
        <w:t xml:space="preserve"> </w:t>
      </w:r>
      <w:r w:rsidRPr="000A546F">
        <w:rPr>
          <w:szCs w:val="22"/>
          <w:lang w:val="sl-SI"/>
        </w:rPr>
        <w:lastRenderedPageBreak/>
        <w:t xml:space="preserve">na Celovški cesti 269, Cesti Dolomitskega odreda 94, Dolenjski cesti 43, Roški cesti 17, Slovenčevi ulici 15, Slovenski cesti 36, </w:t>
      </w:r>
      <w:proofErr w:type="spellStart"/>
      <w:r w:rsidRPr="000A546F">
        <w:rPr>
          <w:szCs w:val="22"/>
          <w:lang w:val="sl-SI"/>
        </w:rPr>
        <w:t>Zadobrovški</w:t>
      </w:r>
      <w:proofErr w:type="spellEnd"/>
      <w:r w:rsidRPr="000A546F">
        <w:rPr>
          <w:szCs w:val="22"/>
          <w:lang w:val="sl-SI"/>
        </w:rPr>
        <w:t xml:space="preserve"> cesti 55, Samovi ulici 9, Opekarski cesti 11, Aljaževi ulici 45, Cesti v Mestni log 45, Kajuhovi ulici (številka odseka 211141), Poti Rdečega križa (pri stanovanjskem bloku na naslovu Ježkova ulica 5), Cesti dveh cesarjev 32, Cesti dveh cesarjev 104B, Bohoričevi ulici 15 in Tržaški cesti 74</w:t>
      </w:r>
      <w:r w:rsidRPr="000A546F">
        <w:rPr>
          <w:lang w:val="sl-SI"/>
        </w:rPr>
        <w:t xml:space="preserve">. </w:t>
      </w:r>
    </w:p>
    <w:p w14:paraId="32669292" w14:textId="77777777" w:rsidR="004311C3" w:rsidRPr="000A546F" w:rsidRDefault="004311C3" w:rsidP="00CA3F84">
      <w:pPr>
        <w:jc w:val="both"/>
        <w:rPr>
          <w:lang w:val="sl-SI"/>
        </w:rPr>
      </w:pPr>
    </w:p>
    <w:p w14:paraId="515C2CF9" w14:textId="4C3BEFAD" w:rsidR="00CA3F84" w:rsidRPr="000A546F" w:rsidRDefault="00CA3F84" w:rsidP="00CA3F84">
      <w:pPr>
        <w:jc w:val="both"/>
        <w:rPr>
          <w:szCs w:val="22"/>
          <w:lang w:val="sl-SI"/>
        </w:rPr>
      </w:pPr>
      <w:r w:rsidRPr="000A546F">
        <w:rPr>
          <w:lang w:val="sl-SI"/>
        </w:rPr>
        <w:t>Vse lokacije merjenj so označene z znakom za obveščanje o izvajanju meritev hitrosti, ki označujejo bližino mesta, kjer so nameščene stacionarne naprave za odkrivanje in dokazovanje presežene najvišje hitrosti.</w:t>
      </w:r>
      <w:r w:rsidRPr="000A546F">
        <w:rPr>
          <w:szCs w:val="22"/>
          <w:lang w:val="sl-SI"/>
        </w:rPr>
        <w:t xml:space="preserve"> </w:t>
      </w:r>
    </w:p>
    <w:p w14:paraId="2F45B058" w14:textId="6D5AAE4C" w:rsidR="00CA3F84" w:rsidRPr="000A546F" w:rsidRDefault="00CA3F84" w:rsidP="00CA3F84">
      <w:pPr>
        <w:rPr>
          <w:lang w:val="sl-SI" w:eastAsia="sl-SI"/>
        </w:rPr>
      </w:pPr>
    </w:p>
    <w:p w14:paraId="1530DB41" w14:textId="77777777" w:rsidR="002076FC" w:rsidRPr="000A546F" w:rsidRDefault="00A114BC" w:rsidP="002076FC">
      <w:pPr>
        <w:keepNext/>
        <w:jc w:val="center"/>
      </w:pPr>
      <w:r w:rsidRPr="000A546F">
        <w:rPr>
          <w:noProof/>
          <w:lang w:val="sl-SI" w:eastAsia="sl-SI"/>
        </w:rPr>
        <w:drawing>
          <wp:inline distT="0" distB="0" distL="0" distR="0" wp14:anchorId="0F7DA019" wp14:editId="204B77D6">
            <wp:extent cx="4429125" cy="2705100"/>
            <wp:effectExtent l="0" t="0" r="0" b="0"/>
            <wp:docPr id="75" name="Grafikon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3A0851" w14:textId="2A5CFC91" w:rsidR="00A55293" w:rsidRPr="000A546F" w:rsidRDefault="002076FC" w:rsidP="002076FC">
      <w:pPr>
        <w:pStyle w:val="Napis"/>
      </w:pPr>
      <w:bookmarkStart w:id="71" w:name="_Toc128138454"/>
      <w:r w:rsidRPr="000A546F">
        <w:t xml:space="preserve">Graf </w:t>
      </w:r>
      <w:r w:rsidR="002D5563">
        <w:fldChar w:fldCharType="begin"/>
      </w:r>
      <w:r w:rsidR="002D5563">
        <w:instrText xml:space="preserve"> SEQ Graf \* ARABIC </w:instrText>
      </w:r>
      <w:r w:rsidR="002D5563">
        <w:fldChar w:fldCharType="separate"/>
      </w:r>
      <w:r w:rsidR="002D5563">
        <w:rPr>
          <w:noProof/>
        </w:rPr>
        <w:t>4</w:t>
      </w:r>
      <w:r w:rsidR="002D5563">
        <w:rPr>
          <w:noProof/>
        </w:rPr>
        <w:fldChar w:fldCharType="end"/>
      </w:r>
      <w:r w:rsidRPr="000A546F">
        <w:t xml:space="preserve">: </w:t>
      </w:r>
      <w:proofErr w:type="spellStart"/>
      <w:r w:rsidRPr="000A546F">
        <w:t>Efektiva</w:t>
      </w:r>
      <w:proofErr w:type="spellEnd"/>
      <w:r w:rsidRPr="000A546F">
        <w:t xml:space="preserve"> merjenja s SMN (Vir: MR, 2022)</w:t>
      </w:r>
      <w:bookmarkEnd w:id="71"/>
    </w:p>
    <w:p w14:paraId="4E0921C9" w14:textId="77777777" w:rsidR="00517355" w:rsidRPr="000A546F" w:rsidRDefault="00517355" w:rsidP="002076FC">
      <w:pPr>
        <w:pStyle w:val="Napis"/>
      </w:pPr>
    </w:p>
    <w:p w14:paraId="0EECD3D1" w14:textId="77777777" w:rsidR="00CA3F84" w:rsidRPr="000A546F" w:rsidRDefault="00CA3F84" w:rsidP="00CA3F84">
      <w:pPr>
        <w:rPr>
          <w:lang w:val="sl-SI" w:eastAsia="sl-SI"/>
        </w:rPr>
      </w:pPr>
    </w:p>
    <w:p w14:paraId="2E86B612" w14:textId="3740BCED" w:rsidR="00CA3F84" w:rsidRPr="000A546F" w:rsidRDefault="00CA3F84" w:rsidP="00CA3F84">
      <w:pPr>
        <w:jc w:val="both"/>
        <w:rPr>
          <w:szCs w:val="22"/>
          <w:lang w:val="sl-SI"/>
        </w:rPr>
      </w:pPr>
      <w:r w:rsidRPr="000A546F">
        <w:rPr>
          <w:szCs w:val="22"/>
          <w:lang w:val="sl-SI"/>
        </w:rPr>
        <w:t xml:space="preserve">Efektivni čas merjena se je v letu 2022 povečal za </w:t>
      </w:r>
      <w:r w:rsidRPr="000A546F">
        <w:rPr>
          <w:b/>
          <w:szCs w:val="22"/>
          <w:lang w:val="sl-SI"/>
        </w:rPr>
        <w:t>14.050 ur</w:t>
      </w:r>
      <w:r w:rsidRPr="000A546F">
        <w:rPr>
          <w:szCs w:val="22"/>
          <w:lang w:val="sl-SI"/>
        </w:rPr>
        <w:t xml:space="preserve">. Od tega je </w:t>
      </w:r>
      <w:r w:rsidRPr="000A546F">
        <w:rPr>
          <w:b/>
          <w:szCs w:val="22"/>
          <w:lang w:val="sl-SI"/>
        </w:rPr>
        <w:t>95,82%</w:t>
      </w:r>
      <w:r w:rsidRPr="000A546F">
        <w:rPr>
          <w:szCs w:val="22"/>
          <w:lang w:val="sl-SI"/>
        </w:rPr>
        <w:t xml:space="preserve"> ur meritev izvajanih s SSMN. Iz tabele izvedenih operativnih ukrepov izhaja, da se je število kršitev ugotovljenih s SMN (56.040) v primerjavi z letom 2021 povečalo za </w:t>
      </w:r>
      <w:r w:rsidRPr="000A546F">
        <w:rPr>
          <w:b/>
          <w:szCs w:val="22"/>
          <w:lang w:val="sl-SI"/>
        </w:rPr>
        <w:t>16.372</w:t>
      </w:r>
      <w:r w:rsidRPr="000A546F">
        <w:rPr>
          <w:szCs w:val="22"/>
          <w:lang w:val="sl-SI"/>
        </w:rPr>
        <w:t xml:space="preserve"> </w:t>
      </w:r>
      <w:r w:rsidR="004311C3" w:rsidRPr="000A546F">
        <w:rPr>
          <w:szCs w:val="22"/>
          <w:lang w:val="sl-SI"/>
        </w:rPr>
        <w:t>ur</w:t>
      </w:r>
      <w:r w:rsidRPr="000A546F">
        <w:rPr>
          <w:szCs w:val="22"/>
          <w:lang w:val="sl-SI"/>
        </w:rPr>
        <w:t xml:space="preserve"> </w:t>
      </w:r>
      <w:r w:rsidR="00A55293" w:rsidRPr="000A546F">
        <w:rPr>
          <w:szCs w:val="22"/>
          <w:lang w:val="sl-SI"/>
        </w:rPr>
        <w:t>oziroma za</w:t>
      </w:r>
      <w:r w:rsidRPr="000A546F">
        <w:rPr>
          <w:szCs w:val="22"/>
          <w:lang w:val="sl-SI"/>
        </w:rPr>
        <w:t xml:space="preserve"> </w:t>
      </w:r>
      <w:r w:rsidRPr="000A546F">
        <w:rPr>
          <w:b/>
          <w:szCs w:val="22"/>
          <w:lang w:val="sl-SI"/>
        </w:rPr>
        <w:t>41,27%</w:t>
      </w:r>
      <w:r w:rsidRPr="000A546F">
        <w:rPr>
          <w:szCs w:val="22"/>
          <w:lang w:val="sl-SI"/>
        </w:rPr>
        <w:t xml:space="preserve"> </w:t>
      </w:r>
      <w:r w:rsidR="00A55293" w:rsidRPr="000A546F">
        <w:rPr>
          <w:szCs w:val="22"/>
          <w:lang w:val="sl-SI"/>
        </w:rPr>
        <w:t>več.</w:t>
      </w:r>
      <w:r w:rsidRPr="000A546F">
        <w:rPr>
          <w:lang w:val="sl-SI"/>
        </w:rPr>
        <w:t xml:space="preserve"> </w:t>
      </w:r>
    </w:p>
    <w:p w14:paraId="01038C69" w14:textId="77777777" w:rsidR="00CA3F84" w:rsidRPr="000A546F" w:rsidRDefault="00CA3F84" w:rsidP="00CA3F84">
      <w:pPr>
        <w:jc w:val="both"/>
        <w:rPr>
          <w:lang w:val="sl-SI"/>
        </w:rPr>
      </w:pPr>
    </w:p>
    <w:p w14:paraId="0BD87BC6" w14:textId="42BFC777" w:rsidR="00CA3F84" w:rsidRPr="000A546F" w:rsidRDefault="00CA3F84" w:rsidP="00CA3F84">
      <w:pPr>
        <w:jc w:val="both"/>
        <w:rPr>
          <w:lang w:val="sl-SI"/>
        </w:rPr>
      </w:pPr>
      <w:r w:rsidRPr="000A546F">
        <w:rPr>
          <w:lang w:val="sl-SI"/>
        </w:rPr>
        <w:t xml:space="preserve">Razlog povečanja števila </w:t>
      </w:r>
      <w:proofErr w:type="spellStart"/>
      <w:r w:rsidR="004311C3" w:rsidRPr="000A546F">
        <w:rPr>
          <w:lang w:val="sl-SI"/>
        </w:rPr>
        <w:t>efektive</w:t>
      </w:r>
      <w:proofErr w:type="spellEnd"/>
      <w:r w:rsidRPr="000A546F">
        <w:rPr>
          <w:lang w:val="sl-SI"/>
        </w:rPr>
        <w:t xml:space="preserve"> pripisujemo dejstvu, da smo v letu 2022 sistem nadgradili še z štirimi ohišji in eno SSMN ter tako od julija dalje opravljali meritve s petimi SSMN in dvema MSMN. </w:t>
      </w:r>
    </w:p>
    <w:p w14:paraId="5253E6E3" w14:textId="77777777" w:rsidR="0067056B" w:rsidRPr="000A546F" w:rsidRDefault="0067056B" w:rsidP="00CA3F84">
      <w:pPr>
        <w:jc w:val="both"/>
        <w:rPr>
          <w:lang w:val="sl-SI"/>
        </w:rPr>
      </w:pPr>
    </w:p>
    <w:p w14:paraId="55A620A9" w14:textId="77777777" w:rsidR="002076FC" w:rsidRPr="000A546F" w:rsidRDefault="00DC3745" w:rsidP="002076FC">
      <w:pPr>
        <w:keepNext/>
        <w:jc w:val="center"/>
      </w:pPr>
      <w:r w:rsidRPr="000A546F">
        <w:rPr>
          <w:noProof/>
          <w:lang w:val="sl-SI" w:eastAsia="sl-SI"/>
        </w:rPr>
        <w:drawing>
          <wp:inline distT="0" distB="0" distL="0" distR="0" wp14:anchorId="69D485CB" wp14:editId="0FF5D4AE">
            <wp:extent cx="5404514" cy="2415654"/>
            <wp:effectExtent l="0" t="0" r="5715" b="381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7CAC79" w14:textId="6714574E" w:rsidR="00A55293" w:rsidRPr="000A546F" w:rsidRDefault="002076FC" w:rsidP="002076FC">
      <w:pPr>
        <w:pStyle w:val="Napis"/>
      </w:pPr>
      <w:bookmarkStart w:id="72" w:name="_Toc128138455"/>
      <w:r w:rsidRPr="000A546F">
        <w:t xml:space="preserve">Graf </w:t>
      </w:r>
      <w:r w:rsidR="002D5563">
        <w:fldChar w:fldCharType="begin"/>
      </w:r>
      <w:r w:rsidR="002D5563">
        <w:instrText xml:space="preserve"> SEQ Graf \* ARABIC </w:instrText>
      </w:r>
      <w:r w:rsidR="002D5563">
        <w:fldChar w:fldCharType="separate"/>
      </w:r>
      <w:r w:rsidR="002D5563">
        <w:rPr>
          <w:noProof/>
        </w:rPr>
        <w:t>5</w:t>
      </w:r>
      <w:r w:rsidR="002D5563">
        <w:rPr>
          <w:noProof/>
        </w:rPr>
        <w:fldChar w:fldCharType="end"/>
      </w:r>
      <w:r w:rsidRPr="000A546F">
        <w:t>: Število prekrškov s SMN (Vir, MR 2022)</w:t>
      </w:r>
      <w:bookmarkEnd w:id="72"/>
    </w:p>
    <w:p w14:paraId="6A3A132B" w14:textId="568543D4" w:rsidR="00CA3F84" w:rsidRPr="000A546F" w:rsidRDefault="00CA3F84" w:rsidP="002076FC">
      <w:pPr>
        <w:pStyle w:val="Napis"/>
      </w:pPr>
    </w:p>
    <w:p w14:paraId="2CDDD364" w14:textId="7BD444FA" w:rsidR="00CA3F84" w:rsidRPr="000A546F" w:rsidRDefault="00CA3F84" w:rsidP="00CA3F84">
      <w:pPr>
        <w:jc w:val="both"/>
        <w:rPr>
          <w:b/>
          <w:szCs w:val="22"/>
          <w:lang w:val="sl-SI"/>
        </w:rPr>
      </w:pPr>
    </w:p>
    <w:p w14:paraId="19672EFF" w14:textId="77777777" w:rsidR="00A55293" w:rsidRPr="000A546F" w:rsidRDefault="00A55293" w:rsidP="00CA3F84">
      <w:pPr>
        <w:jc w:val="both"/>
        <w:rPr>
          <w:b/>
          <w:szCs w:val="22"/>
          <w:lang w:val="sl-SI"/>
        </w:rPr>
      </w:pPr>
    </w:p>
    <w:p w14:paraId="5B8C5D76" w14:textId="72210888" w:rsidR="00A55293" w:rsidRDefault="00A55293" w:rsidP="002076FC">
      <w:pPr>
        <w:pStyle w:val="Napis"/>
      </w:pPr>
    </w:p>
    <w:p w14:paraId="78514FD3" w14:textId="62704CC2" w:rsidR="00DC6286" w:rsidRDefault="00DC6286" w:rsidP="00DC6286">
      <w:pPr>
        <w:rPr>
          <w:lang w:val="sl-SI" w:eastAsia="sl-SI"/>
        </w:rPr>
      </w:pPr>
    </w:p>
    <w:p w14:paraId="093D991A" w14:textId="77777777" w:rsidR="00DC6286" w:rsidRPr="00DC6286" w:rsidRDefault="00DC6286" w:rsidP="00DC6286">
      <w:pPr>
        <w:rPr>
          <w:lang w:val="sl-SI" w:eastAsia="sl-SI"/>
        </w:rPr>
      </w:pPr>
    </w:p>
    <w:tbl>
      <w:tblPr>
        <w:tblStyle w:val="Tabelamrea1"/>
        <w:tblW w:w="7953" w:type="dxa"/>
        <w:jc w:val="center"/>
        <w:tblLook w:val="04A0" w:firstRow="1" w:lastRow="0" w:firstColumn="1" w:lastColumn="0" w:noHBand="0" w:noVBand="1"/>
      </w:tblPr>
      <w:tblGrid>
        <w:gridCol w:w="2000"/>
        <w:gridCol w:w="1134"/>
        <w:gridCol w:w="1134"/>
        <w:gridCol w:w="1276"/>
        <w:gridCol w:w="1275"/>
        <w:gridCol w:w="1134"/>
      </w:tblGrid>
      <w:tr w:rsidR="00D57DE1" w:rsidRPr="000A546F" w14:paraId="0075BCDA" w14:textId="77777777" w:rsidTr="00A55293">
        <w:trPr>
          <w:trHeight w:val="315"/>
          <w:jc w:val="center"/>
        </w:trPr>
        <w:tc>
          <w:tcPr>
            <w:tcW w:w="7953" w:type="dxa"/>
            <w:gridSpan w:val="6"/>
            <w:shd w:val="clear" w:color="auto" w:fill="BFBFBF" w:themeFill="background1" w:themeFillShade="BF"/>
            <w:noWrap/>
            <w:hideMark/>
          </w:tcPr>
          <w:p w14:paraId="55037393" w14:textId="77777777" w:rsidR="00CA3F84" w:rsidRPr="000A546F" w:rsidRDefault="00CA3F84" w:rsidP="00CA3F84">
            <w:pPr>
              <w:jc w:val="center"/>
              <w:rPr>
                <w:b/>
                <w:bCs/>
                <w:szCs w:val="22"/>
                <w:lang w:val="sl-SI" w:eastAsia="sl-SI"/>
              </w:rPr>
            </w:pPr>
            <w:r w:rsidRPr="000A546F">
              <w:rPr>
                <w:b/>
                <w:bCs/>
                <w:szCs w:val="22"/>
                <w:lang w:val="sl-SI" w:eastAsia="sl-SI"/>
              </w:rPr>
              <w:lastRenderedPageBreak/>
              <w:t>Prikaz zaznanih prekrškov po višini prekoračitve hitrosti</w:t>
            </w:r>
          </w:p>
        </w:tc>
      </w:tr>
      <w:tr w:rsidR="00D57DE1" w:rsidRPr="000A546F" w14:paraId="577F559E" w14:textId="77777777" w:rsidTr="00CA3F84">
        <w:trPr>
          <w:trHeight w:val="424"/>
          <w:jc w:val="center"/>
        </w:trPr>
        <w:tc>
          <w:tcPr>
            <w:tcW w:w="2000" w:type="dxa"/>
            <w:noWrap/>
            <w:vAlign w:val="center"/>
            <w:hideMark/>
          </w:tcPr>
          <w:p w14:paraId="3FDAA0A2" w14:textId="77777777" w:rsidR="00CA3F84" w:rsidRPr="000A546F" w:rsidRDefault="00CA3F84" w:rsidP="00CA3F84">
            <w:pPr>
              <w:jc w:val="center"/>
              <w:rPr>
                <w:i/>
                <w:iCs/>
                <w:szCs w:val="22"/>
                <w:lang w:val="sl-SI" w:eastAsia="sl-SI"/>
              </w:rPr>
            </w:pPr>
          </w:p>
        </w:tc>
        <w:tc>
          <w:tcPr>
            <w:tcW w:w="1134" w:type="dxa"/>
            <w:noWrap/>
            <w:vAlign w:val="center"/>
          </w:tcPr>
          <w:p w14:paraId="41512B7D" w14:textId="77777777" w:rsidR="00CA3F84" w:rsidRPr="000A546F" w:rsidRDefault="00CA3F84" w:rsidP="00CA3F84">
            <w:pPr>
              <w:jc w:val="right"/>
              <w:rPr>
                <w:b/>
                <w:bCs/>
                <w:i/>
                <w:iCs/>
                <w:szCs w:val="22"/>
                <w:lang w:val="sl-SI" w:eastAsia="sl-SI"/>
              </w:rPr>
            </w:pPr>
            <w:r w:rsidRPr="000A546F">
              <w:rPr>
                <w:b/>
                <w:bCs/>
                <w:i/>
                <w:iCs/>
                <w:szCs w:val="22"/>
                <w:lang w:val="sl-SI" w:eastAsia="sl-SI"/>
              </w:rPr>
              <w:t>2018</w:t>
            </w:r>
          </w:p>
        </w:tc>
        <w:tc>
          <w:tcPr>
            <w:tcW w:w="1134" w:type="dxa"/>
            <w:noWrap/>
            <w:vAlign w:val="center"/>
            <w:hideMark/>
          </w:tcPr>
          <w:p w14:paraId="61FE2809" w14:textId="77777777" w:rsidR="00CA3F84" w:rsidRPr="000A546F" w:rsidRDefault="00CA3F84" w:rsidP="00CA3F84">
            <w:pPr>
              <w:jc w:val="right"/>
              <w:rPr>
                <w:b/>
                <w:bCs/>
                <w:i/>
                <w:iCs/>
                <w:szCs w:val="22"/>
                <w:lang w:val="sl-SI" w:eastAsia="sl-SI"/>
              </w:rPr>
            </w:pPr>
            <w:r w:rsidRPr="000A546F">
              <w:rPr>
                <w:b/>
                <w:bCs/>
                <w:i/>
                <w:iCs/>
                <w:szCs w:val="22"/>
                <w:lang w:val="sl-SI" w:eastAsia="sl-SI"/>
              </w:rPr>
              <w:t>2019</w:t>
            </w:r>
          </w:p>
        </w:tc>
        <w:tc>
          <w:tcPr>
            <w:tcW w:w="1276" w:type="dxa"/>
            <w:noWrap/>
            <w:vAlign w:val="center"/>
            <w:hideMark/>
          </w:tcPr>
          <w:p w14:paraId="6E52C200" w14:textId="77777777" w:rsidR="00CA3F84" w:rsidRPr="000A546F" w:rsidRDefault="00CA3F84" w:rsidP="00CA3F84">
            <w:pPr>
              <w:jc w:val="right"/>
              <w:rPr>
                <w:b/>
                <w:bCs/>
                <w:i/>
                <w:iCs/>
                <w:szCs w:val="22"/>
                <w:lang w:val="sl-SI" w:eastAsia="sl-SI"/>
              </w:rPr>
            </w:pPr>
            <w:r w:rsidRPr="000A546F">
              <w:rPr>
                <w:b/>
                <w:bCs/>
                <w:i/>
                <w:iCs/>
                <w:szCs w:val="22"/>
                <w:lang w:val="sl-SI" w:eastAsia="sl-SI"/>
              </w:rPr>
              <w:t>2020</w:t>
            </w:r>
          </w:p>
        </w:tc>
        <w:tc>
          <w:tcPr>
            <w:tcW w:w="1275" w:type="dxa"/>
            <w:noWrap/>
            <w:vAlign w:val="center"/>
            <w:hideMark/>
          </w:tcPr>
          <w:p w14:paraId="77E966F1" w14:textId="77777777" w:rsidR="00CA3F84" w:rsidRPr="000A546F" w:rsidRDefault="00CA3F84" w:rsidP="00CA3F84">
            <w:pPr>
              <w:jc w:val="right"/>
              <w:rPr>
                <w:b/>
                <w:bCs/>
                <w:i/>
                <w:iCs/>
                <w:szCs w:val="22"/>
                <w:lang w:val="sl-SI" w:eastAsia="sl-SI"/>
              </w:rPr>
            </w:pPr>
            <w:r w:rsidRPr="000A546F">
              <w:rPr>
                <w:b/>
                <w:bCs/>
                <w:i/>
                <w:iCs/>
                <w:szCs w:val="22"/>
                <w:lang w:val="sl-SI" w:eastAsia="sl-SI"/>
              </w:rPr>
              <w:t>2021</w:t>
            </w:r>
          </w:p>
        </w:tc>
        <w:tc>
          <w:tcPr>
            <w:tcW w:w="1134" w:type="dxa"/>
            <w:noWrap/>
            <w:vAlign w:val="center"/>
          </w:tcPr>
          <w:p w14:paraId="501F2FF3" w14:textId="77777777" w:rsidR="00CA3F84" w:rsidRPr="000A546F" w:rsidRDefault="00CA3F84" w:rsidP="00CA3F84">
            <w:pPr>
              <w:jc w:val="right"/>
              <w:rPr>
                <w:b/>
                <w:bCs/>
                <w:i/>
                <w:iCs/>
                <w:szCs w:val="22"/>
                <w:lang w:val="sl-SI" w:eastAsia="sl-SI"/>
              </w:rPr>
            </w:pPr>
            <w:r w:rsidRPr="000A546F">
              <w:rPr>
                <w:b/>
                <w:bCs/>
                <w:i/>
                <w:iCs/>
                <w:szCs w:val="22"/>
                <w:lang w:val="sl-SI" w:eastAsia="sl-SI"/>
              </w:rPr>
              <w:t>2022</w:t>
            </w:r>
          </w:p>
        </w:tc>
      </w:tr>
      <w:tr w:rsidR="00D57DE1" w:rsidRPr="000A546F" w14:paraId="41517C4C" w14:textId="77777777" w:rsidTr="00CA3F84">
        <w:trPr>
          <w:trHeight w:val="315"/>
          <w:jc w:val="center"/>
        </w:trPr>
        <w:tc>
          <w:tcPr>
            <w:tcW w:w="2000" w:type="dxa"/>
            <w:noWrap/>
            <w:hideMark/>
          </w:tcPr>
          <w:p w14:paraId="4B046E28" w14:textId="77777777" w:rsidR="00CA3F84" w:rsidRPr="000A546F" w:rsidRDefault="00CA3F84" w:rsidP="00CA3F84">
            <w:pPr>
              <w:rPr>
                <w:szCs w:val="22"/>
                <w:lang w:val="sl-SI" w:eastAsia="sl-SI"/>
              </w:rPr>
            </w:pPr>
            <w:r w:rsidRPr="000A546F">
              <w:rPr>
                <w:szCs w:val="22"/>
                <w:lang w:val="sl-SI" w:eastAsia="sl-SI"/>
              </w:rPr>
              <w:t>do 10 km/h</w:t>
            </w:r>
          </w:p>
        </w:tc>
        <w:tc>
          <w:tcPr>
            <w:tcW w:w="1134" w:type="dxa"/>
            <w:noWrap/>
          </w:tcPr>
          <w:p w14:paraId="0402D39F" w14:textId="77777777" w:rsidR="00CA3F84" w:rsidRPr="000A546F" w:rsidRDefault="00CA3F84" w:rsidP="00CA3F84">
            <w:pPr>
              <w:jc w:val="right"/>
              <w:rPr>
                <w:szCs w:val="22"/>
                <w:lang w:val="sl-SI" w:eastAsia="sl-SI"/>
              </w:rPr>
            </w:pPr>
            <w:r w:rsidRPr="000A546F">
              <w:rPr>
                <w:szCs w:val="22"/>
                <w:lang w:val="sl-SI" w:eastAsia="sl-SI"/>
              </w:rPr>
              <w:t>21.766</w:t>
            </w:r>
          </w:p>
        </w:tc>
        <w:tc>
          <w:tcPr>
            <w:tcW w:w="1134" w:type="dxa"/>
            <w:noWrap/>
          </w:tcPr>
          <w:p w14:paraId="7B7D1B21" w14:textId="77777777" w:rsidR="00CA3F84" w:rsidRPr="000A546F" w:rsidRDefault="00CA3F84" w:rsidP="00CA3F84">
            <w:pPr>
              <w:jc w:val="right"/>
              <w:rPr>
                <w:szCs w:val="22"/>
                <w:lang w:val="sl-SI" w:eastAsia="sl-SI"/>
              </w:rPr>
            </w:pPr>
            <w:r w:rsidRPr="000A546F">
              <w:rPr>
                <w:szCs w:val="22"/>
                <w:lang w:val="sl-SI" w:eastAsia="sl-SI"/>
              </w:rPr>
              <w:t>22.110</w:t>
            </w:r>
          </w:p>
        </w:tc>
        <w:tc>
          <w:tcPr>
            <w:tcW w:w="1276" w:type="dxa"/>
            <w:noWrap/>
          </w:tcPr>
          <w:p w14:paraId="0986ACD0" w14:textId="77777777" w:rsidR="00CA3F84" w:rsidRPr="000A546F" w:rsidRDefault="00CA3F84" w:rsidP="00CA3F84">
            <w:pPr>
              <w:jc w:val="right"/>
              <w:rPr>
                <w:szCs w:val="22"/>
                <w:lang w:val="sl-SI" w:eastAsia="sl-SI"/>
              </w:rPr>
            </w:pPr>
            <w:r w:rsidRPr="000A546F">
              <w:rPr>
                <w:szCs w:val="22"/>
                <w:lang w:val="sl-SI" w:eastAsia="sl-SI"/>
              </w:rPr>
              <w:t>17.909</w:t>
            </w:r>
          </w:p>
        </w:tc>
        <w:tc>
          <w:tcPr>
            <w:tcW w:w="1275" w:type="dxa"/>
            <w:noWrap/>
          </w:tcPr>
          <w:p w14:paraId="0EA069BA" w14:textId="77777777" w:rsidR="00CA3F84" w:rsidRPr="000A546F" w:rsidRDefault="00CA3F84" w:rsidP="00CA3F84">
            <w:pPr>
              <w:jc w:val="right"/>
              <w:rPr>
                <w:szCs w:val="22"/>
                <w:lang w:val="sl-SI" w:eastAsia="sl-SI"/>
              </w:rPr>
            </w:pPr>
            <w:r w:rsidRPr="000A546F">
              <w:rPr>
                <w:szCs w:val="22"/>
                <w:lang w:val="sl-SI" w:eastAsia="sl-SI"/>
              </w:rPr>
              <w:t>27.031</w:t>
            </w:r>
          </w:p>
        </w:tc>
        <w:tc>
          <w:tcPr>
            <w:tcW w:w="1134" w:type="dxa"/>
            <w:noWrap/>
          </w:tcPr>
          <w:p w14:paraId="3B04C6F5" w14:textId="77777777" w:rsidR="00CA3F84" w:rsidRPr="000A546F" w:rsidRDefault="00CA3F84" w:rsidP="00CA3F84">
            <w:pPr>
              <w:jc w:val="right"/>
              <w:rPr>
                <w:szCs w:val="22"/>
                <w:lang w:val="sl-SI" w:eastAsia="sl-SI"/>
              </w:rPr>
            </w:pPr>
            <w:r w:rsidRPr="000A546F">
              <w:rPr>
                <w:szCs w:val="22"/>
                <w:lang w:val="sl-SI" w:eastAsia="sl-SI"/>
              </w:rPr>
              <w:t>38.407</w:t>
            </w:r>
          </w:p>
        </w:tc>
      </w:tr>
      <w:tr w:rsidR="00D57DE1" w:rsidRPr="000A546F" w14:paraId="719C6D4F" w14:textId="77777777" w:rsidTr="00CA3F84">
        <w:trPr>
          <w:trHeight w:val="315"/>
          <w:jc w:val="center"/>
        </w:trPr>
        <w:tc>
          <w:tcPr>
            <w:tcW w:w="2000" w:type="dxa"/>
            <w:noWrap/>
            <w:hideMark/>
          </w:tcPr>
          <w:p w14:paraId="6E1A3A89" w14:textId="77777777" w:rsidR="00CA3F84" w:rsidRPr="000A546F" w:rsidRDefault="00CA3F84" w:rsidP="00CA3F84">
            <w:pPr>
              <w:rPr>
                <w:szCs w:val="22"/>
                <w:lang w:val="sl-SI" w:eastAsia="sl-SI"/>
              </w:rPr>
            </w:pPr>
            <w:r w:rsidRPr="000A546F">
              <w:rPr>
                <w:szCs w:val="22"/>
                <w:lang w:val="sl-SI" w:eastAsia="sl-SI"/>
              </w:rPr>
              <w:t>od 11-20 km/h</w:t>
            </w:r>
          </w:p>
        </w:tc>
        <w:tc>
          <w:tcPr>
            <w:tcW w:w="1134" w:type="dxa"/>
            <w:noWrap/>
          </w:tcPr>
          <w:p w14:paraId="7F448C2E" w14:textId="77777777" w:rsidR="00CA3F84" w:rsidRPr="000A546F" w:rsidRDefault="00CA3F84" w:rsidP="00CA3F84">
            <w:pPr>
              <w:jc w:val="right"/>
              <w:rPr>
                <w:szCs w:val="22"/>
                <w:lang w:val="sl-SI" w:eastAsia="sl-SI"/>
              </w:rPr>
            </w:pPr>
            <w:r w:rsidRPr="000A546F">
              <w:rPr>
                <w:szCs w:val="22"/>
                <w:lang w:val="sl-SI" w:eastAsia="sl-SI"/>
              </w:rPr>
              <w:t>7.236</w:t>
            </w:r>
          </w:p>
        </w:tc>
        <w:tc>
          <w:tcPr>
            <w:tcW w:w="1134" w:type="dxa"/>
            <w:noWrap/>
          </w:tcPr>
          <w:p w14:paraId="03C2CF01" w14:textId="77777777" w:rsidR="00CA3F84" w:rsidRPr="000A546F" w:rsidRDefault="00CA3F84" w:rsidP="00CA3F84">
            <w:pPr>
              <w:jc w:val="right"/>
              <w:rPr>
                <w:szCs w:val="22"/>
                <w:lang w:val="sl-SI" w:eastAsia="sl-SI"/>
              </w:rPr>
            </w:pPr>
            <w:r w:rsidRPr="000A546F">
              <w:rPr>
                <w:szCs w:val="22"/>
                <w:lang w:val="sl-SI" w:eastAsia="sl-SI"/>
              </w:rPr>
              <w:t>8.765</w:t>
            </w:r>
          </w:p>
        </w:tc>
        <w:tc>
          <w:tcPr>
            <w:tcW w:w="1276" w:type="dxa"/>
            <w:noWrap/>
          </w:tcPr>
          <w:p w14:paraId="638C0A71" w14:textId="77777777" w:rsidR="00CA3F84" w:rsidRPr="000A546F" w:rsidRDefault="00CA3F84" w:rsidP="00CA3F84">
            <w:pPr>
              <w:jc w:val="right"/>
              <w:rPr>
                <w:szCs w:val="22"/>
                <w:lang w:val="sl-SI" w:eastAsia="sl-SI"/>
              </w:rPr>
            </w:pPr>
            <w:r w:rsidRPr="000A546F">
              <w:rPr>
                <w:szCs w:val="22"/>
                <w:lang w:val="sl-SI" w:eastAsia="sl-SI"/>
              </w:rPr>
              <w:t>8.205</w:t>
            </w:r>
          </w:p>
        </w:tc>
        <w:tc>
          <w:tcPr>
            <w:tcW w:w="1275" w:type="dxa"/>
            <w:noWrap/>
          </w:tcPr>
          <w:p w14:paraId="0E7969EB" w14:textId="77777777" w:rsidR="00CA3F84" w:rsidRPr="000A546F" w:rsidRDefault="00CA3F84" w:rsidP="00CA3F84">
            <w:pPr>
              <w:jc w:val="right"/>
              <w:rPr>
                <w:szCs w:val="22"/>
                <w:lang w:val="sl-SI" w:eastAsia="sl-SI"/>
              </w:rPr>
            </w:pPr>
            <w:r w:rsidRPr="000A546F">
              <w:rPr>
                <w:szCs w:val="22"/>
                <w:lang w:val="sl-SI" w:eastAsia="sl-SI"/>
              </w:rPr>
              <w:t>10.691</w:t>
            </w:r>
          </w:p>
        </w:tc>
        <w:tc>
          <w:tcPr>
            <w:tcW w:w="1134" w:type="dxa"/>
            <w:noWrap/>
          </w:tcPr>
          <w:p w14:paraId="62E1202E" w14:textId="77777777" w:rsidR="00CA3F84" w:rsidRPr="000A546F" w:rsidRDefault="00CA3F84" w:rsidP="00CA3F84">
            <w:pPr>
              <w:jc w:val="right"/>
              <w:rPr>
                <w:szCs w:val="22"/>
                <w:lang w:val="sl-SI" w:eastAsia="sl-SI"/>
              </w:rPr>
            </w:pPr>
            <w:r w:rsidRPr="000A546F">
              <w:rPr>
                <w:szCs w:val="22"/>
                <w:lang w:val="sl-SI" w:eastAsia="sl-SI"/>
              </w:rPr>
              <w:t>15.791</w:t>
            </w:r>
          </w:p>
        </w:tc>
      </w:tr>
      <w:tr w:rsidR="00D57DE1" w:rsidRPr="000A546F" w14:paraId="53E7C6BB" w14:textId="77777777" w:rsidTr="00CA3F84">
        <w:trPr>
          <w:trHeight w:val="315"/>
          <w:jc w:val="center"/>
        </w:trPr>
        <w:tc>
          <w:tcPr>
            <w:tcW w:w="2000" w:type="dxa"/>
            <w:noWrap/>
            <w:hideMark/>
          </w:tcPr>
          <w:p w14:paraId="191A5F6C" w14:textId="77777777" w:rsidR="00CA3F84" w:rsidRPr="000A546F" w:rsidRDefault="00CA3F84" w:rsidP="00CA3F84">
            <w:pPr>
              <w:rPr>
                <w:szCs w:val="22"/>
                <w:lang w:val="sl-SI" w:eastAsia="sl-SI"/>
              </w:rPr>
            </w:pPr>
            <w:r w:rsidRPr="000A546F">
              <w:rPr>
                <w:szCs w:val="22"/>
                <w:lang w:val="sl-SI" w:eastAsia="sl-SI"/>
              </w:rPr>
              <w:t>od 21-30 km/h</w:t>
            </w:r>
          </w:p>
        </w:tc>
        <w:tc>
          <w:tcPr>
            <w:tcW w:w="1134" w:type="dxa"/>
            <w:noWrap/>
          </w:tcPr>
          <w:p w14:paraId="23CB5F1E" w14:textId="77777777" w:rsidR="00CA3F84" w:rsidRPr="000A546F" w:rsidRDefault="00CA3F84" w:rsidP="00CA3F84">
            <w:pPr>
              <w:jc w:val="right"/>
              <w:rPr>
                <w:szCs w:val="22"/>
                <w:lang w:val="sl-SI" w:eastAsia="sl-SI"/>
              </w:rPr>
            </w:pPr>
            <w:r w:rsidRPr="000A546F">
              <w:rPr>
                <w:szCs w:val="22"/>
                <w:lang w:val="sl-SI" w:eastAsia="sl-SI"/>
              </w:rPr>
              <w:t>1.013</w:t>
            </w:r>
          </w:p>
        </w:tc>
        <w:tc>
          <w:tcPr>
            <w:tcW w:w="1134" w:type="dxa"/>
            <w:noWrap/>
          </w:tcPr>
          <w:p w14:paraId="4C0CD42B" w14:textId="77777777" w:rsidR="00CA3F84" w:rsidRPr="000A546F" w:rsidRDefault="00CA3F84" w:rsidP="00CA3F84">
            <w:pPr>
              <w:jc w:val="right"/>
              <w:rPr>
                <w:szCs w:val="22"/>
                <w:lang w:val="sl-SI" w:eastAsia="sl-SI"/>
              </w:rPr>
            </w:pPr>
            <w:r w:rsidRPr="000A546F">
              <w:rPr>
                <w:szCs w:val="22"/>
                <w:lang w:val="sl-SI" w:eastAsia="sl-SI"/>
              </w:rPr>
              <w:t>1.175</w:t>
            </w:r>
          </w:p>
        </w:tc>
        <w:tc>
          <w:tcPr>
            <w:tcW w:w="1276" w:type="dxa"/>
            <w:noWrap/>
          </w:tcPr>
          <w:p w14:paraId="23346065" w14:textId="77777777" w:rsidR="00CA3F84" w:rsidRPr="000A546F" w:rsidRDefault="00CA3F84" w:rsidP="00CA3F84">
            <w:pPr>
              <w:jc w:val="right"/>
              <w:rPr>
                <w:szCs w:val="22"/>
                <w:lang w:val="sl-SI" w:eastAsia="sl-SI"/>
              </w:rPr>
            </w:pPr>
            <w:r w:rsidRPr="000A546F">
              <w:rPr>
                <w:szCs w:val="22"/>
                <w:lang w:val="sl-SI" w:eastAsia="sl-SI"/>
              </w:rPr>
              <w:t>959</w:t>
            </w:r>
          </w:p>
        </w:tc>
        <w:tc>
          <w:tcPr>
            <w:tcW w:w="1275" w:type="dxa"/>
            <w:noWrap/>
          </w:tcPr>
          <w:p w14:paraId="2B62D650" w14:textId="77777777" w:rsidR="00CA3F84" w:rsidRPr="000A546F" w:rsidRDefault="00CA3F84" w:rsidP="00CA3F84">
            <w:pPr>
              <w:jc w:val="right"/>
              <w:rPr>
                <w:szCs w:val="22"/>
                <w:lang w:val="sl-SI" w:eastAsia="sl-SI"/>
              </w:rPr>
            </w:pPr>
            <w:r w:rsidRPr="000A546F">
              <w:rPr>
                <w:szCs w:val="22"/>
                <w:lang w:val="sl-SI" w:eastAsia="sl-SI"/>
              </w:rPr>
              <w:t>1.328</w:t>
            </w:r>
          </w:p>
        </w:tc>
        <w:tc>
          <w:tcPr>
            <w:tcW w:w="1134" w:type="dxa"/>
            <w:noWrap/>
          </w:tcPr>
          <w:p w14:paraId="09C489D1" w14:textId="77777777" w:rsidR="00CA3F84" w:rsidRPr="000A546F" w:rsidRDefault="00CA3F84" w:rsidP="00CA3F84">
            <w:pPr>
              <w:jc w:val="right"/>
              <w:rPr>
                <w:szCs w:val="22"/>
                <w:lang w:val="sl-SI" w:eastAsia="sl-SI"/>
              </w:rPr>
            </w:pPr>
            <w:r w:rsidRPr="000A546F">
              <w:rPr>
                <w:szCs w:val="22"/>
                <w:lang w:val="sl-SI" w:eastAsia="sl-SI"/>
              </w:rPr>
              <w:t>1.326</w:t>
            </w:r>
          </w:p>
        </w:tc>
      </w:tr>
      <w:tr w:rsidR="00D57DE1" w:rsidRPr="000A546F" w14:paraId="17E977A0" w14:textId="77777777" w:rsidTr="00CA3F84">
        <w:trPr>
          <w:trHeight w:val="315"/>
          <w:jc w:val="center"/>
        </w:trPr>
        <w:tc>
          <w:tcPr>
            <w:tcW w:w="2000" w:type="dxa"/>
            <w:noWrap/>
            <w:hideMark/>
          </w:tcPr>
          <w:p w14:paraId="7DBFC96C" w14:textId="77777777" w:rsidR="00CA3F84" w:rsidRPr="000A546F" w:rsidRDefault="00CA3F84" w:rsidP="00CA3F84">
            <w:pPr>
              <w:rPr>
                <w:szCs w:val="22"/>
                <w:lang w:val="sl-SI" w:eastAsia="sl-SI"/>
              </w:rPr>
            </w:pPr>
            <w:r w:rsidRPr="000A546F">
              <w:rPr>
                <w:szCs w:val="22"/>
                <w:lang w:val="sl-SI" w:eastAsia="sl-SI"/>
              </w:rPr>
              <w:t>več kot 30 km/h</w:t>
            </w:r>
          </w:p>
        </w:tc>
        <w:tc>
          <w:tcPr>
            <w:tcW w:w="1134" w:type="dxa"/>
            <w:noWrap/>
          </w:tcPr>
          <w:p w14:paraId="419F3E1A" w14:textId="77777777" w:rsidR="00CA3F84" w:rsidRPr="000A546F" w:rsidRDefault="00CA3F84" w:rsidP="00CA3F84">
            <w:pPr>
              <w:jc w:val="right"/>
              <w:rPr>
                <w:szCs w:val="22"/>
                <w:lang w:val="sl-SI" w:eastAsia="sl-SI"/>
              </w:rPr>
            </w:pPr>
            <w:r w:rsidRPr="000A546F">
              <w:rPr>
                <w:szCs w:val="22"/>
                <w:lang w:val="sl-SI" w:eastAsia="sl-SI"/>
              </w:rPr>
              <w:t>387</w:t>
            </w:r>
          </w:p>
        </w:tc>
        <w:tc>
          <w:tcPr>
            <w:tcW w:w="1134" w:type="dxa"/>
            <w:noWrap/>
          </w:tcPr>
          <w:p w14:paraId="151E4DAE" w14:textId="77777777" w:rsidR="00CA3F84" w:rsidRPr="000A546F" w:rsidRDefault="00CA3F84" w:rsidP="00CA3F84">
            <w:pPr>
              <w:jc w:val="right"/>
              <w:rPr>
                <w:szCs w:val="22"/>
                <w:lang w:val="sl-SI" w:eastAsia="sl-SI"/>
              </w:rPr>
            </w:pPr>
            <w:r w:rsidRPr="000A546F">
              <w:rPr>
                <w:szCs w:val="22"/>
                <w:lang w:val="sl-SI" w:eastAsia="sl-SI"/>
              </w:rPr>
              <w:t>495</w:t>
            </w:r>
          </w:p>
        </w:tc>
        <w:tc>
          <w:tcPr>
            <w:tcW w:w="1276" w:type="dxa"/>
            <w:noWrap/>
          </w:tcPr>
          <w:p w14:paraId="4696C4B5" w14:textId="77777777" w:rsidR="00CA3F84" w:rsidRPr="000A546F" w:rsidRDefault="00CA3F84" w:rsidP="00CA3F84">
            <w:pPr>
              <w:jc w:val="right"/>
              <w:rPr>
                <w:szCs w:val="22"/>
                <w:lang w:val="sl-SI" w:eastAsia="sl-SI"/>
              </w:rPr>
            </w:pPr>
            <w:r w:rsidRPr="000A546F">
              <w:rPr>
                <w:szCs w:val="22"/>
                <w:lang w:val="sl-SI" w:eastAsia="sl-SI"/>
              </w:rPr>
              <w:t>348</w:t>
            </w:r>
          </w:p>
        </w:tc>
        <w:tc>
          <w:tcPr>
            <w:tcW w:w="1275" w:type="dxa"/>
            <w:noWrap/>
          </w:tcPr>
          <w:p w14:paraId="21052BF2" w14:textId="77777777" w:rsidR="00CA3F84" w:rsidRPr="000A546F" w:rsidRDefault="00CA3F84" w:rsidP="00CA3F84">
            <w:pPr>
              <w:jc w:val="right"/>
              <w:rPr>
                <w:szCs w:val="22"/>
                <w:lang w:val="sl-SI" w:eastAsia="sl-SI"/>
              </w:rPr>
            </w:pPr>
            <w:r w:rsidRPr="000A546F">
              <w:rPr>
                <w:szCs w:val="22"/>
                <w:lang w:val="sl-SI" w:eastAsia="sl-SI"/>
              </w:rPr>
              <w:t>618</w:t>
            </w:r>
          </w:p>
        </w:tc>
        <w:tc>
          <w:tcPr>
            <w:tcW w:w="1134" w:type="dxa"/>
            <w:noWrap/>
          </w:tcPr>
          <w:p w14:paraId="5E73B4BC" w14:textId="77777777" w:rsidR="00CA3F84" w:rsidRPr="000A546F" w:rsidRDefault="00CA3F84" w:rsidP="00CA3F84">
            <w:pPr>
              <w:jc w:val="right"/>
              <w:rPr>
                <w:szCs w:val="22"/>
                <w:lang w:val="sl-SI" w:eastAsia="sl-SI"/>
              </w:rPr>
            </w:pPr>
            <w:r w:rsidRPr="000A546F">
              <w:rPr>
                <w:szCs w:val="22"/>
                <w:lang w:val="sl-SI" w:eastAsia="sl-SI"/>
              </w:rPr>
              <w:t>516</w:t>
            </w:r>
          </w:p>
        </w:tc>
      </w:tr>
      <w:tr w:rsidR="00D57DE1" w:rsidRPr="000A546F" w14:paraId="51FD1CCE" w14:textId="77777777" w:rsidTr="00CA3F84">
        <w:trPr>
          <w:trHeight w:val="315"/>
          <w:jc w:val="center"/>
        </w:trPr>
        <w:tc>
          <w:tcPr>
            <w:tcW w:w="2000" w:type="dxa"/>
            <w:shd w:val="clear" w:color="auto" w:fill="FFFFCC"/>
            <w:noWrap/>
            <w:hideMark/>
          </w:tcPr>
          <w:p w14:paraId="729EFB1B" w14:textId="77777777" w:rsidR="00CA3F84" w:rsidRPr="000A546F" w:rsidRDefault="00CA3F84" w:rsidP="00CA3F84">
            <w:pPr>
              <w:rPr>
                <w:b/>
                <w:bCs/>
                <w:i/>
                <w:szCs w:val="22"/>
                <w:lang w:val="sl-SI" w:eastAsia="sl-SI"/>
              </w:rPr>
            </w:pPr>
            <w:r w:rsidRPr="000A546F">
              <w:rPr>
                <w:b/>
                <w:bCs/>
                <w:i/>
                <w:szCs w:val="22"/>
                <w:lang w:val="sl-SI" w:eastAsia="sl-SI"/>
              </w:rPr>
              <w:t>Skupaj</w:t>
            </w:r>
          </w:p>
        </w:tc>
        <w:tc>
          <w:tcPr>
            <w:tcW w:w="1134" w:type="dxa"/>
            <w:shd w:val="clear" w:color="auto" w:fill="FFFFCC"/>
            <w:noWrap/>
          </w:tcPr>
          <w:p w14:paraId="58142DAC" w14:textId="77777777" w:rsidR="00CA3F84" w:rsidRPr="000A546F" w:rsidRDefault="00CA3F84" w:rsidP="00CA3F84">
            <w:pPr>
              <w:jc w:val="right"/>
              <w:rPr>
                <w:b/>
                <w:bCs/>
                <w:i/>
                <w:szCs w:val="22"/>
                <w:lang w:val="sl-SI" w:eastAsia="sl-SI"/>
              </w:rPr>
            </w:pPr>
            <w:r w:rsidRPr="000A546F">
              <w:rPr>
                <w:b/>
                <w:bCs/>
                <w:i/>
                <w:szCs w:val="22"/>
                <w:lang w:val="sl-SI" w:eastAsia="sl-SI"/>
              </w:rPr>
              <w:t>30.402</w:t>
            </w:r>
          </w:p>
        </w:tc>
        <w:tc>
          <w:tcPr>
            <w:tcW w:w="1134" w:type="dxa"/>
            <w:shd w:val="clear" w:color="auto" w:fill="FFFFCC"/>
            <w:noWrap/>
          </w:tcPr>
          <w:p w14:paraId="19290ADC" w14:textId="77777777" w:rsidR="00CA3F84" w:rsidRPr="000A546F" w:rsidRDefault="00CA3F84" w:rsidP="00CA3F84">
            <w:pPr>
              <w:jc w:val="right"/>
              <w:rPr>
                <w:b/>
                <w:bCs/>
                <w:i/>
                <w:szCs w:val="22"/>
                <w:lang w:val="sl-SI" w:eastAsia="sl-SI"/>
              </w:rPr>
            </w:pPr>
            <w:r w:rsidRPr="000A546F">
              <w:rPr>
                <w:b/>
                <w:bCs/>
                <w:i/>
                <w:szCs w:val="22"/>
                <w:lang w:val="sl-SI" w:eastAsia="sl-SI"/>
              </w:rPr>
              <w:t>32.545</w:t>
            </w:r>
          </w:p>
        </w:tc>
        <w:tc>
          <w:tcPr>
            <w:tcW w:w="1276" w:type="dxa"/>
            <w:shd w:val="clear" w:color="auto" w:fill="FFFFCC"/>
            <w:noWrap/>
          </w:tcPr>
          <w:p w14:paraId="56925890" w14:textId="77777777" w:rsidR="00CA3F84" w:rsidRPr="000A546F" w:rsidRDefault="00CA3F84" w:rsidP="00CA3F84">
            <w:pPr>
              <w:jc w:val="right"/>
              <w:rPr>
                <w:b/>
                <w:bCs/>
                <w:i/>
                <w:szCs w:val="22"/>
                <w:lang w:val="sl-SI" w:eastAsia="sl-SI"/>
              </w:rPr>
            </w:pPr>
            <w:r w:rsidRPr="000A546F">
              <w:rPr>
                <w:b/>
                <w:bCs/>
                <w:i/>
                <w:szCs w:val="22"/>
                <w:lang w:val="sl-SI" w:eastAsia="sl-SI"/>
              </w:rPr>
              <w:t>27.421</w:t>
            </w:r>
          </w:p>
        </w:tc>
        <w:tc>
          <w:tcPr>
            <w:tcW w:w="1275" w:type="dxa"/>
            <w:shd w:val="clear" w:color="auto" w:fill="FFFFCC"/>
            <w:noWrap/>
          </w:tcPr>
          <w:p w14:paraId="475C6075" w14:textId="77777777" w:rsidR="00CA3F84" w:rsidRPr="000A546F" w:rsidRDefault="00CA3F84" w:rsidP="00CA3F84">
            <w:pPr>
              <w:jc w:val="right"/>
              <w:rPr>
                <w:b/>
                <w:bCs/>
                <w:i/>
                <w:szCs w:val="22"/>
                <w:lang w:val="sl-SI" w:eastAsia="sl-SI"/>
              </w:rPr>
            </w:pPr>
            <w:r w:rsidRPr="000A546F">
              <w:rPr>
                <w:b/>
                <w:bCs/>
                <w:i/>
                <w:szCs w:val="22"/>
                <w:lang w:val="sl-SI" w:eastAsia="sl-SI"/>
              </w:rPr>
              <w:t>39.668</w:t>
            </w:r>
          </w:p>
        </w:tc>
        <w:tc>
          <w:tcPr>
            <w:tcW w:w="1134" w:type="dxa"/>
            <w:shd w:val="clear" w:color="auto" w:fill="FFFFCC"/>
            <w:noWrap/>
          </w:tcPr>
          <w:p w14:paraId="3DED41AB" w14:textId="77777777" w:rsidR="00CA3F84" w:rsidRPr="000A546F" w:rsidRDefault="00CA3F84" w:rsidP="002076FC">
            <w:pPr>
              <w:keepNext/>
              <w:jc w:val="right"/>
              <w:rPr>
                <w:b/>
                <w:bCs/>
                <w:i/>
                <w:szCs w:val="22"/>
                <w:lang w:val="sl-SI" w:eastAsia="sl-SI"/>
              </w:rPr>
            </w:pPr>
            <w:r w:rsidRPr="000A546F">
              <w:rPr>
                <w:b/>
                <w:bCs/>
                <w:i/>
                <w:szCs w:val="22"/>
                <w:lang w:val="sl-SI" w:eastAsia="sl-SI"/>
              </w:rPr>
              <w:t>56.040</w:t>
            </w:r>
          </w:p>
        </w:tc>
      </w:tr>
    </w:tbl>
    <w:p w14:paraId="4D546B22" w14:textId="718FC98A" w:rsidR="002076FC" w:rsidRPr="000A546F" w:rsidRDefault="002076FC" w:rsidP="002076FC">
      <w:pPr>
        <w:pStyle w:val="Napis"/>
      </w:pPr>
      <w:bookmarkStart w:id="73" w:name="_Toc128138445"/>
      <w:r w:rsidRPr="000A546F">
        <w:t xml:space="preserve">Tabela </w:t>
      </w:r>
      <w:r w:rsidR="002D5563">
        <w:fldChar w:fldCharType="begin"/>
      </w:r>
      <w:r w:rsidR="002D5563">
        <w:instrText xml:space="preserve"> SEQ Tabela \* ARABIC </w:instrText>
      </w:r>
      <w:r w:rsidR="002D5563">
        <w:fldChar w:fldCharType="separate"/>
      </w:r>
      <w:r w:rsidR="002D5563">
        <w:rPr>
          <w:noProof/>
        </w:rPr>
        <w:t>7</w:t>
      </w:r>
      <w:r w:rsidR="002D5563">
        <w:rPr>
          <w:noProof/>
        </w:rPr>
        <w:fldChar w:fldCharType="end"/>
      </w:r>
      <w:r w:rsidRPr="000A546F">
        <w:t>: Prikaz zaznanih prekrškov po višini prekoračitve hitrosti (Vir: MR, 2022)</w:t>
      </w:r>
      <w:bookmarkEnd w:id="73"/>
    </w:p>
    <w:p w14:paraId="20114E4C" w14:textId="7029ECB1" w:rsidR="00CA3F84" w:rsidRPr="000A546F" w:rsidRDefault="00CA3F84" w:rsidP="00CA3F84">
      <w:pPr>
        <w:jc w:val="both"/>
        <w:rPr>
          <w:szCs w:val="22"/>
          <w:lang w:val="sl-SI" w:eastAsia="sl-SI"/>
        </w:rPr>
      </w:pPr>
    </w:p>
    <w:p w14:paraId="52F5862F" w14:textId="77777777" w:rsidR="00CA3F84" w:rsidRPr="000A546F" w:rsidRDefault="00CA3F84" w:rsidP="00CA3F84">
      <w:pPr>
        <w:jc w:val="both"/>
        <w:rPr>
          <w:lang w:val="sl-SI" w:eastAsia="sl-SI"/>
        </w:rPr>
      </w:pPr>
      <w:r w:rsidRPr="000A546F">
        <w:rPr>
          <w:lang w:val="sl-SI" w:eastAsia="sl-SI"/>
        </w:rPr>
        <w:t xml:space="preserve">Zgornja tabela prikazuje število zaznanih prekrškov po višini prekoračitve hitrosti. Največ prekoračitev je bilo v letu 2022 v rangu do 10 km/h z že upoštevano toleranco 5 km/h. </w:t>
      </w:r>
    </w:p>
    <w:p w14:paraId="6847F159" w14:textId="218AC426" w:rsidR="00176B7E" w:rsidRPr="000A546F" w:rsidRDefault="00CA3F84" w:rsidP="004311C3">
      <w:pPr>
        <w:jc w:val="both"/>
        <w:rPr>
          <w:lang w:val="sl-SI"/>
        </w:rPr>
      </w:pPr>
      <w:r w:rsidRPr="000A546F">
        <w:rPr>
          <w:lang w:val="sl-SI" w:eastAsia="sl-SI"/>
        </w:rPr>
        <w:t xml:space="preserve">Glede na leto 2021 se je število kršitev v vseh rangih povečalo, kar pa pripisujemo dejstvu, </w:t>
      </w:r>
      <w:r w:rsidRPr="000A546F">
        <w:rPr>
          <w:lang w:val="sl-SI"/>
        </w:rPr>
        <w:t>da smo v letu 2022 pridobili eno dodatno SSMN</w:t>
      </w:r>
      <w:r w:rsidR="004311C3" w:rsidRPr="000A546F">
        <w:rPr>
          <w:lang w:val="sl-SI"/>
        </w:rPr>
        <w:t xml:space="preserve">. </w:t>
      </w:r>
    </w:p>
    <w:p w14:paraId="2EA9C9C4" w14:textId="77777777" w:rsidR="002076FC" w:rsidRPr="000A546F" w:rsidRDefault="005A699C" w:rsidP="002076FC">
      <w:pPr>
        <w:keepNext/>
        <w:jc w:val="both"/>
      </w:pPr>
      <w:r w:rsidRPr="000A546F">
        <w:rPr>
          <w:noProof/>
          <w:lang w:val="sl-SI" w:eastAsia="sl-SI"/>
        </w:rPr>
        <w:drawing>
          <wp:inline distT="0" distB="0" distL="0" distR="0" wp14:anchorId="26F0E193" wp14:editId="2F047A18">
            <wp:extent cx="6110651" cy="5848350"/>
            <wp:effectExtent l="0" t="0" r="4445" b="0"/>
            <wp:docPr id="7" name="Slika 7" descr="cid:image010.png@01D94838.3A343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cid:image010.png@01D94838.3A343A1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113964" cy="5851521"/>
                    </a:xfrm>
                    <a:prstGeom prst="rect">
                      <a:avLst/>
                    </a:prstGeom>
                    <a:noFill/>
                    <a:ln>
                      <a:noFill/>
                    </a:ln>
                  </pic:spPr>
                </pic:pic>
              </a:graphicData>
            </a:graphic>
          </wp:inline>
        </w:drawing>
      </w:r>
    </w:p>
    <w:p w14:paraId="6393B261" w14:textId="2CD2F0FB" w:rsidR="005A699C" w:rsidRPr="000A546F" w:rsidRDefault="002076FC" w:rsidP="002076FC">
      <w:pPr>
        <w:pStyle w:val="Napis"/>
        <w:rPr>
          <w:rStyle w:val="Neenpoudarek"/>
          <w:b/>
          <w:bCs w:val="0"/>
          <w:iCs w:val="0"/>
          <w:color w:val="auto"/>
          <w:szCs w:val="28"/>
          <w:u w:val="single"/>
        </w:rPr>
      </w:pPr>
      <w:bookmarkStart w:id="74" w:name="_Toc128138456"/>
      <w:r w:rsidRPr="000A546F">
        <w:t xml:space="preserve">Graf </w:t>
      </w:r>
      <w:r w:rsidR="002D5563">
        <w:fldChar w:fldCharType="begin"/>
      </w:r>
      <w:r w:rsidR="002D5563">
        <w:instrText xml:space="preserve"> SEQ Graf \* ARABIC </w:instrText>
      </w:r>
      <w:r w:rsidR="002D5563">
        <w:fldChar w:fldCharType="separate"/>
      </w:r>
      <w:r w:rsidR="002D5563">
        <w:rPr>
          <w:noProof/>
        </w:rPr>
        <w:t>6</w:t>
      </w:r>
      <w:r w:rsidR="002D5563">
        <w:rPr>
          <w:noProof/>
        </w:rPr>
        <w:fldChar w:fldCharType="end"/>
      </w:r>
      <w:r w:rsidRPr="000A546F">
        <w:t>: Prikaz zaznanih prekoračitev po posamezni lokaciji  (Vir: MR 2022)</w:t>
      </w:r>
      <w:bookmarkEnd w:id="74"/>
    </w:p>
    <w:p w14:paraId="70FBE9C7" w14:textId="4D167898" w:rsidR="004311C3" w:rsidRPr="000A546F" w:rsidRDefault="004311C3" w:rsidP="002076FC">
      <w:pPr>
        <w:pStyle w:val="Napis"/>
        <w:jc w:val="left"/>
      </w:pPr>
    </w:p>
    <w:p w14:paraId="21491E85" w14:textId="77777777" w:rsidR="004311C3" w:rsidRPr="000A546F" w:rsidRDefault="004311C3" w:rsidP="00AE4157">
      <w:pPr>
        <w:jc w:val="both"/>
        <w:rPr>
          <w:szCs w:val="22"/>
          <w:lang w:val="sl-SI"/>
        </w:rPr>
      </w:pPr>
    </w:p>
    <w:p w14:paraId="1F91F424" w14:textId="77777777" w:rsidR="005A699C" w:rsidRPr="000A546F" w:rsidRDefault="005A699C" w:rsidP="00AE4157">
      <w:pPr>
        <w:jc w:val="both"/>
        <w:rPr>
          <w:szCs w:val="22"/>
          <w:lang w:val="sl-SI"/>
        </w:rPr>
      </w:pPr>
    </w:p>
    <w:p w14:paraId="1DA7AF02" w14:textId="59CCC442" w:rsidR="00AE4157" w:rsidRPr="000A546F" w:rsidRDefault="00AE4157" w:rsidP="00AE4157">
      <w:pPr>
        <w:jc w:val="both"/>
        <w:rPr>
          <w:szCs w:val="22"/>
          <w:lang w:val="sl-SI"/>
        </w:rPr>
      </w:pPr>
      <w:r w:rsidRPr="000A546F">
        <w:rPr>
          <w:szCs w:val="22"/>
          <w:lang w:val="sl-SI"/>
        </w:rPr>
        <w:t xml:space="preserve">Kršitve zaznane s SSMN predstavljajo </w:t>
      </w:r>
      <w:r w:rsidRPr="000A546F">
        <w:rPr>
          <w:b/>
          <w:bCs/>
          <w:szCs w:val="22"/>
          <w:lang w:val="sl-SI"/>
        </w:rPr>
        <w:t>81.59</w:t>
      </w:r>
      <w:r w:rsidR="00A55293" w:rsidRPr="000A546F">
        <w:rPr>
          <w:b/>
          <w:bCs/>
          <w:szCs w:val="22"/>
          <w:lang w:val="sl-SI"/>
        </w:rPr>
        <w:t xml:space="preserve"> </w:t>
      </w:r>
      <w:r w:rsidRPr="000A546F">
        <w:rPr>
          <w:b/>
          <w:bCs/>
          <w:szCs w:val="22"/>
          <w:lang w:val="sl-SI"/>
        </w:rPr>
        <w:t>%</w:t>
      </w:r>
      <w:r w:rsidRPr="000A546F">
        <w:rPr>
          <w:szCs w:val="22"/>
          <w:lang w:val="sl-SI"/>
        </w:rPr>
        <w:t xml:space="preserve"> vseh zaznanih prekrškov ugotovljenih s SMN.</w:t>
      </w:r>
    </w:p>
    <w:p w14:paraId="0238E89C" w14:textId="49D08592" w:rsidR="00AE4157" w:rsidRPr="000A546F" w:rsidRDefault="00AE4157" w:rsidP="00AE4157">
      <w:pPr>
        <w:jc w:val="both"/>
        <w:rPr>
          <w:szCs w:val="22"/>
          <w:lang w:val="sl-SI"/>
        </w:rPr>
      </w:pPr>
      <w:r w:rsidRPr="000A546F">
        <w:rPr>
          <w:szCs w:val="22"/>
          <w:lang w:val="sl-SI"/>
        </w:rPr>
        <w:lastRenderedPageBreak/>
        <w:t xml:space="preserve">Iz </w:t>
      </w:r>
      <w:r w:rsidR="004311C3" w:rsidRPr="000A546F">
        <w:rPr>
          <w:szCs w:val="22"/>
          <w:lang w:val="sl-SI"/>
        </w:rPr>
        <w:t>zgornjega</w:t>
      </w:r>
      <w:r w:rsidRPr="000A546F">
        <w:rPr>
          <w:szCs w:val="22"/>
          <w:lang w:val="sl-SI"/>
        </w:rPr>
        <w:t xml:space="preserve"> grafa </w:t>
      </w:r>
      <w:r w:rsidR="004311C3" w:rsidRPr="000A546F">
        <w:rPr>
          <w:szCs w:val="22"/>
          <w:lang w:val="sl-SI"/>
        </w:rPr>
        <w:t xml:space="preserve">9 </w:t>
      </w:r>
      <w:r w:rsidRPr="000A546F">
        <w:rPr>
          <w:szCs w:val="22"/>
          <w:lang w:val="sl-SI"/>
        </w:rPr>
        <w:t xml:space="preserve">izhaja, da je bilo s SSMN ugotovljenih 32.367 prekoračitev. Največ zaznanih prekoračitev je bilo na Cesti v Mestni log, najmanj zaznanih pa na Slovenski cesti 36. Razloga za takšno razliko med obema lokacijama sta bila v </w:t>
      </w:r>
      <w:proofErr w:type="spellStart"/>
      <w:r w:rsidRPr="000A546F">
        <w:rPr>
          <w:szCs w:val="22"/>
          <w:lang w:val="sl-SI"/>
        </w:rPr>
        <w:t>efektivi</w:t>
      </w:r>
      <w:proofErr w:type="spellEnd"/>
      <w:r w:rsidRPr="000A546F">
        <w:rPr>
          <w:szCs w:val="22"/>
          <w:lang w:val="sl-SI"/>
        </w:rPr>
        <w:t xml:space="preserve"> merjenja in v frekvenci prometa. </w:t>
      </w:r>
    </w:p>
    <w:p w14:paraId="5A4BC03F" w14:textId="19BBE422" w:rsidR="0041683C" w:rsidRPr="000A546F" w:rsidRDefault="00AE4157" w:rsidP="00176B7E">
      <w:pPr>
        <w:pStyle w:val="Navadensplet"/>
        <w:spacing w:before="0" w:beforeAutospacing="0" w:after="0" w:afterAutospacing="0"/>
        <w:jc w:val="both"/>
        <w:rPr>
          <w:sz w:val="22"/>
          <w:szCs w:val="22"/>
        </w:rPr>
      </w:pPr>
      <w:r w:rsidRPr="000A546F">
        <w:rPr>
          <w:sz w:val="22"/>
          <w:szCs w:val="22"/>
        </w:rPr>
        <w:t>SSMN na osrednjem, za avtomobilski promet načeloma zaprtem, delu Slovenske ceste ima dvojni učinek. Ne samo, da zazna prehi</w:t>
      </w:r>
      <w:r w:rsidR="00A020F6" w:rsidRPr="000A546F">
        <w:rPr>
          <w:sz w:val="22"/>
          <w:szCs w:val="22"/>
        </w:rPr>
        <w:t>tre voznike na območju skupnega</w:t>
      </w:r>
      <w:r w:rsidRPr="000A546F">
        <w:rPr>
          <w:sz w:val="22"/>
          <w:szCs w:val="22"/>
        </w:rPr>
        <w:t xml:space="preserve"> pr</w:t>
      </w:r>
      <w:r w:rsidR="00A020F6" w:rsidRPr="000A546F">
        <w:rPr>
          <w:sz w:val="22"/>
          <w:szCs w:val="22"/>
        </w:rPr>
        <w:t>ometnega prostora</w:t>
      </w:r>
      <w:r w:rsidRPr="000A546F">
        <w:rPr>
          <w:sz w:val="22"/>
          <w:szCs w:val="22"/>
        </w:rPr>
        <w:t xml:space="preserve">, ampak tudi vožnja po tem delu Slovenske ceste ni dovoljena, razen za prebivalce z dovolilnicami MOL, goste hotela Slon in mestne avtobuse ter vozila na intervencijskih vožnjah. Tovrstnim voznikom se pošlje tudi globo zaradi neupoštevanja prometne signalizacije (prepoved vožnje). V letu 2021 je SSMN na Slovenski cesti </w:t>
      </w:r>
      <w:r w:rsidR="004C274D" w:rsidRPr="000A546F">
        <w:rPr>
          <w:sz w:val="22"/>
          <w:szCs w:val="22"/>
        </w:rPr>
        <w:t>zabeležila</w:t>
      </w:r>
      <w:r w:rsidRPr="000A546F">
        <w:rPr>
          <w:sz w:val="22"/>
          <w:szCs w:val="22"/>
        </w:rPr>
        <w:t xml:space="preserve"> 137 prehitrih voznikov.</w:t>
      </w:r>
    </w:p>
    <w:p w14:paraId="4EF0A81F" w14:textId="77777777" w:rsidR="00110BE7" w:rsidRPr="000A546F" w:rsidRDefault="00110BE7" w:rsidP="00176B7E">
      <w:pPr>
        <w:pStyle w:val="Navadensplet"/>
        <w:spacing w:before="0" w:beforeAutospacing="0" w:after="0" w:afterAutospacing="0"/>
        <w:jc w:val="both"/>
        <w:rPr>
          <w:sz w:val="22"/>
          <w:szCs w:val="22"/>
        </w:rPr>
      </w:pPr>
    </w:p>
    <w:p w14:paraId="6A4CC082" w14:textId="4E2F5A59" w:rsidR="00176B7E" w:rsidRPr="000A546F" w:rsidRDefault="00CA3F84" w:rsidP="0067056B">
      <w:pPr>
        <w:pStyle w:val="Naslov2"/>
      </w:pPr>
      <w:bookmarkStart w:id="75" w:name="_Toc62543212"/>
      <w:bookmarkStart w:id="76" w:name="_Toc128138410"/>
      <w:r w:rsidRPr="000A546F">
        <w:t>3</w:t>
      </w:r>
      <w:r w:rsidR="00176B7E" w:rsidRPr="000A546F">
        <w:t>.2 JAVNI RED IN MIR TER ZAŠČITA ŽIVALI</w:t>
      </w:r>
      <w:bookmarkEnd w:id="75"/>
      <w:bookmarkEnd w:id="76"/>
    </w:p>
    <w:p w14:paraId="1D823A28" w14:textId="77777777" w:rsidR="00176B7E" w:rsidRPr="000A546F" w:rsidRDefault="00176B7E" w:rsidP="00176B7E">
      <w:pPr>
        <w:rPr>
          <w:lang w:val="sl-SI" w:eastAsia="sl-SI"/>
        </w:rPr>
      </w:pPr>
    </w:p>
    <w:p w14:paraId="2651CA43" w14:textId="28D28AC1" w:rsidR="00CA3F84" w:rsidRPr="000A546F" w:rsidRDefault="00CA3F84" w:rsidP="00CA3F84">
      <w:pPr>
        <w:jc w:val="both"/>
        <w:rPr>
          <w:szCs w:val="22"/>
          <w:lang w:val="sl-SI"/>
        </w:rPr>
      </w:pPr>
      <w:r w:rsidRPr="000A546F">
        <w:rPr>
          <w:szCs w:val="22"/>
          <w:lang w:val="sl-SI"/>
        </w:rPr>
        <w:t xml:space="preserve">Naloge na področju zagotavljanja varstva JRM oziroma izvrševanje ZJRM-1 in ZZZiv so se izvajale tako med rednimi nadzori, kot tudi z usmerjenim delom med akcijskimi načrti. </w:t>
      </w:r>
    </w:p>
    <w:p w14:paraId="04073417" w14:textId="6A4826CC" w:rsidR="00A55293" w:rsidRPr="000A546F" w:rsidRDefault="00A55293" w:rsidP="002076FC">
      <w:pPr>
        <w:pStyle w:val="Napis"/>
      </w:pPr>
    </w:p>
    <w:tbl>
      <w:tblPr>
        <w:tblStyle w:val="Tabelamrea"/>
        <w:tblW w:w="9768" w:type="dxa"/>
        <w:tblLook w:val="04A0" w:firstRow="1" w:lastRow="0" w:firstColumn="1" w:lastColumn="0" w:noHBand="0" w:noVBand="1"/>
      </w:tblPr>
      <w:tblGrid>
        <w:gridCol w:w="5257"/>
        <w:gridCol w:w="900"/>
        <w:gridCol w:w="900"/>
        <w:gridCol w:w="900"/>
        <w:gridCol w:w="900"/>
        <w:gridCol w:w="911"/>
      </w:tblGrid>
      <w:tr w:rsidR="00D57DE1" w:rsidRPr="000A546F" w14:paraId="66FB573B" w14:textId="77777777" w:rsidTr="00746B20">
        <w:trPr>
          <w:trHeight w:val="194"/>
        </w:trPr>
        <w:tc>
          <w:tcPr>
            <w:tcW w:w="976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E4436D" w14:textId="77777777" w:rsidR="00CA3F84" w:rsidRPr="000A546F" w:rsidRDefault="00CA3F84" w:rsidP="00CA3F84">
            <w:pPr>
              <w:jc w:val="center"/>
              <w:rPr>
                <w:b/>
                <w:bCs/>
                <w:szCs w:val="22"/>
                <w:lang w:val="sl-SI" w:eastAsia="sl-SI"/>
              </w:rPr>
            </w:pPr>
            <w:r w:rsidRPr="000A546F">
              <w:rPr>
                <w:b/>
                <w:bCs/>
                <w:szCs w:val="22"/>
                <w:lang w:val="sl-SI" w:eastAsia="sl-SI"/>
              </w:rPr>
              <w:t>Izvedeni ukrepi</w:t>
            </w:r>
          </w:p>
        </w:tc>
      </w:tr>
      <w:tr w:rsidR="00D57DE1" w:rsidRPr="000A546F" w14:paraId="6113D771" w14:textId="77777777" w:rsidTr="00746B20">
        <w:trPr>
          <w:trHeight w:val="390"/>
        </w:trPr>
        <w:tc>
          <w:tcPr>
            <w:tcW w:w="5257" w:type="dxa"/>
            <w:tcBorders>
              <w:top w:val="single" w:sz="4" w:space="0" w:color="auto"/>
              <w:left w:val="single" w:sz="4" w:space="0" w:color="auto"/>
              <w:bottom w:val="single" w:sz="4" w:space="0" w:color="auto"/>
              <w:right w:val="single" w:sz="4" w:space="0" w:color="auto"/>
            </w:tcBorders>
            <w:noWrap/>
            <w:vAlign w:val="center"/>
            <w:hideMark/>
          </w:tcPr>
          <w:p w14:paraId="534E59D5" w14:textId="77777777" w:rsidR="00CA3F84" w:rsidRPr="000A546F" w:rsidRDefault="00CA3F84" w:rsidP="00CA3F84">
            <w:pPr>
              <w:jc w:val="center"/>
              <w:rPr>
                <w:b/>
                <w:bCs/>
                <w:szCs w:val="22"/>
                <w:lang w:val="sl-SI" w:eastAsia="sl-SI"/>
              </w:rPr>
            </w:pPr>
          </w:p>
        </w:tc>
        <w:tc>
          <w:tcPr>
            <w:tcW w:w="900" w:type="dxa"/>
            <w:tcBorders>
              <w:top w:val="single" w:sz="4" w:space="0" w:color="auto"/>
              <w:left w:val="single" w:sz="4" w:space="0" w:color="auto"/>
              <w:bottom w:val="single" w:sz="4" w:space="0" w:color="auto"/>
              <w:right w:val="single" w:sz="4" w:space="0" w:color="auto"/>
            </w:tcBorders>
            <w:vAlign w:val="center"/>
          </w:tcPr>
          <w:p w14:paraId="7FD933B1" w14:textId="77777777" w:rsidR="00CA3F84" w:rsidRPr="000A546F" w:rsidRDefault="00CA3F84" w:rsidP="00CA3F84">
            <w:pPr>
              <w:jc w:val="center"/>
              <w:rPr>
                <w:b/>
                <w:bCs/>
                <w:i/>
                <w:iCs/>
                <w:szCs w:val="22"/>
                <w:lang w:val="sl-SI" w:eastAsia="sl-SI"/>
              </w:rPr>
            </w:pPr>
            <w:r w:rsidRPr="000A546F">
              <w:rPr>
                <w:b/>
                <w:bCs/>
                <w:i/>
                <w:iCs/>
                <w:szCs w:val="22"/>
                <w:lang w:val="sl-SI" w:eastAsia="sl-SI"/>
              </w:rPr>
              <w:t>2018</w:t>
            </w:r>
          </w:p>
        </w:tc>
        <w:tc>
          <w:tcPr>
            <w:tcW w:w="900" w:type="dxa"/>
            <w:tcBorders>
              <w:top w:val="single" w:sz="4" w:space="0" w:color="auto"/>
              <w:left w:val="single" w:sz="4" w:space="0" w:color="auto"/>
              <w:bottom w:val="single" w:sz="4" w:space="0" w:color="auto"/>
              <w:right w:val="single" w:sz="4" w:space="0" w:color="auto"/>
            </w:tcBorders>
            <w:vAlign w:val="center"/>
          </w:tcPr>
          <w:p w14:paraId="4AA0FC0B" w14:textId="77777777" w:rsidR="00CA3F84" w:rsidRPr="000A546F" w:rsidRDefault="00CA3F84" w:rsidP="00CA3F84">
            <w:pPr>
              <w:jc w:val="center"/>
              <w:rPr>
                <w:b/>
                <w:bCs/>
                <w:i/>
                <w:iCs/>
                <w:szCs w:val="22"/>
                <w:lang w:val="sl-SI" w:eastAsia="sl-SI"/>
              </w:rPr>
            </w:pPr>
            <w:r w:rsidRPr="000A546F">
              <w:rPr>
                <w:b/>
                <w:bCs/>
                <w:i/>
                <w:iCs/>
                <w:szCs w:val="22"/>
                <w:lang w:val="sl-SI" w:eastAsia="sl-SI"/>
              </w:rPr>
              <w:t>2019</w:t>
            </w:r>
          </w:p>
        </w:tc>
        <w:tc>
          <w:tcPr>
            <w:tcW w:w="900" w:type="dxa"/>
            <w:tcBorders>
              <w:top w:val="single" w:sz="4" w:space="0" w:color="auto"/>
              <w:left w:val="single" w:sz="4" w:space="0" w:color="auto"/>
              <w:bottom w:val="single" w:sz="4" w:space="0" w:color="auto"/>
              <w:right w:val="single" w:sz="4" w:space="0" w:color="auto"/>
            </w:tcBorders>
            <w:vAlign w:val="center"/>
          </w:tcPr>
          <w:p w14:paraId="1CF21DD2" w14:textId="77777777" w:rsidR="00CA3F84" w:rsidRPr="000A546F" w:rsidRDefault="00CA3F84" w:rsidP="00CA3F84">
            <w:pPr>
              <w:jc w:val="center"/>
              <w:rPr>
                <w:b/>
                <w:bCs/>
                <w:i/>
                <w:iCs/>
                <w:szCs w:val="22"/>
                <w:lang w:val="sl-SI" w:eastAsia="sl-SI"/>
              </w:rPr>
            </w:pPr>
            <w:r w:rsidRPr="000A546F">
              <w:rPr>
                <w:b/>
                <w:bCs/>
                <w:i/>
                <w:iCs/>
                <w:szCs w:val="22"/>
                <w:lang w:val="sl-SI" w:eastAsia="sl-SI"/>
              </w:rPr>
              <w:t>2020</w:t>
            </w:r>
          </w:p>
        </w:tc>
        <w:tc>
          <w:tcPr>
            <w:tcW w:w="900" w:type="dxa"/>
            <w:tcBorders>
              <w:top w:val="single" w:sz="4" w:space="0" w:color="auto"/>
              <w:left w:val="single" w:sz="4" w:space="0" w:color="auto"/>
              <w:bottom w:val="single" w:sz="4" w:space="0" w:color="auto"/>
              <w:right w:val="single" w:sz="4" w:space="0" w:color="auto"/>
            </w:tcBorders>
            <w:vAlign w:val="center"/>
          </w:tcPr>
          <w:p w14:paraId="0F6EC361" w14:textId="77777777" w:rsidR="00CA3F84" w:rsidRPr="000A546F" w:rsidRDefault="00CA3F84" w:rsidP="00CA3F84">
            <w:pPr>
              <w:jc w:val="center"/>
              <w:rPr>
                <w:b/>
                <w:bCs/>
                <w:i/>
                <w:iCs/>
                <w:szCs w:val="22"/>
                <w:lang w:val="sl-SI" w:eastAsia="sl-SI"/>
              </w:rPr>
            </w:pPr>
            <w:r w:rsidRPr="000A546F">
              <w:rPr>
                <w:b/>
                <w:bCs/>
                <w:i/>
                <w:iCs/>
                <w:szCs w:val="22"/>
                <w:lang w:val="sl-SI" w:eastAsia="sl-SI"/>
              </w:rPr>
              <w:t>2021</w:t>
            </w:r>
          </w:p>
        </w:tc>
        <w:tc>
          <w:tcPr>
            <w:tcW w:w="909" w:type="dxa"/>
            <w:tcBorders>
              <w:top w:val="single" w:sz="4" w:space="0" w:color="auto"/>
              <w:left w:val="single" w:sz="4" w:space="0" w:color="auto"/>
              <w:bottom w:val="single" w:sz="4" w:space="0" w:color="auto"/>
              <w:right w:val="single" w:sz="4" w:space="0" w:color="auto"/>
            </w:tcBorders>
            <w:vAlign w:val="center"/>
          </w:tcPr>
          <w:p w14:paraId="274A1BA9" w14:textId="77777777" w:rsidR="00CA3F84" w:rsidRPr="000A546F" w:rsidRDefault="00CA3F84" w:rsidP="00CA3F84">
            <w:pPr>
              <w:jc w:val="center"/>
              <w:rPr>
                <w:b/>
                <w:bCs/>
                <w:i/>
                <w:iCs/>
                <w:szCs w:val="22"/>
                <w:lang w:val="sl-SI" w:eastAsia="sl-SI"/>
              </w:rPr>
            </w:pPr>
            <w:r w:rsidRPr="000A546F">
              <w:rPr>
                <w:b/>
                <w:bCs/>
                <w:i/>
                <w:iCs/>
                <w:szCs w:val="22"/>
                <w:lang w:val="sl-SI" w:eastAsia="sl-SI"/>
              </w:rPr>
              <w:t>2022</w:t>
            </w:r>
          </w:p>
        </w:tc>
      </w:tr>
      <w:tr w:rsidR="00D57DE1" w:rsidRPr="000A546F" w14:paraId="3E5C98F4" w14:textId="77777777" w:rsidTr="00746B20">
        <w:trPr>
          <w:trHeight w:val="216"/>
        </w:trPr>
        <w:tc>
          <w:tcPr>
            <w:tcW w:w="5257" w:type="dxa"/>
            <w:tcBorders>
              <w:top w:val="single" w:sz="4" w:space="0" w:color="auto"/>
              <w:left w:val="single" w:sz="4" w:space="0" w:color="auto"/>
              <w:bottom w:val="single" w:sz="4" w:space="0" w:color="auto"/>
              <w:right w:val="single" w:sz="4" w:space="0" w:color="auto"/>
            </w:tcBorders>
            <w:noWrap/>
            <w:hideMark/>
          </w:tcPr>
          <w:p w14:paraId="513CFAF8" w14:textId="77777777" w:rsidR="00CA3F84" w:rsidRPr="000A546F" w:rsidRDefault="00CA3F84" w:rsidP="00CA3F84">
            <w:pPr>
              <w:rPr>
                <w:i/>
                <w:szCs w:val="22"/>
                <w:lang w:val="sl-SI" w:eastAsia="sl-SI"/>
              </w:rPr>
            </w:pPr>
            <w:r w:rsidRPr="000A546F">
              <w:rPr>
                <w:szCs w:val="22"/>
                <w:lang w:val="sl-SI" w:eastAsia="sl-SI"/>
              </w:rPr>
              <w:t xml:space="preserve">Vsiljivo beračenje </w:t>
            </w:r>
            <w:r w:rsidRPr="000A546F">
              <w:rPr>
                <w:i/>
                <w:szCs w:val="22"/>
                <w:lang w:val="sl-SI" w:eastAsia="sl-SI"/>
              </w:rPr>
              <w:t>ZJRM-1 - 9/1</w:t>
            </w:r>
          </w:p>
        </w:tc>
        <w:tc>
          <w:tcPr>
            <w:tcW w:w="900" w:type="dxa"/>
            <w:tcBorders>
              <w:top w:val="single" w:sz="4" w:space="0" w:color="auto"/>
              <w:left w:val="single" w:sz="4" w:space="0" w:color="auto"/>
              <w:bottom w:val="single" w:sz="4" w:space="0" w:color="auto"/>
              <w:right w:val="single" w:sz="4" w:space="0" w:color="auto"/>
            </w:tcBorders>
          </w:tcPr>
          <w:p w14:paraId="2B74CBAB" w14:textId="77777777" w:rsidR="00CA3F84" w:rsidRPr="000A546F" w:rsidRDefault="00CA3F84" w:rsidP="00CA3F84">
            <w:pPr>
              <w:jc w:val="right"/>
              <w:rPr>
                <w:szCs w:val="22"/>
                <w:lang w:val="sl-SI"/>
              </w:rPr>
            </w:pPr>
            <w:r w:rsidRPr="000A546F">
              <w:rPr>
                <w:szCs w:val="22"/>
                <w:lang w:val="sl-SI" w:eastAsia="sl-SI"/>
              </w:rPr>
              <w:t>7</w:t>
            </w:r>
          </w:p>
        </w:tc>
        <w:tc>
          <w:tcPr>
            <w:tcW w:w="900" w:type="dxa"/>
            <w:tcBorders>
              <w:top w:val="single" w:sz="4" w:space="0" w:color="auto"/>
              <w:left w:val="single" w:sz="4" w:space="0" w:color="auto"/>
              <w:bottom w:val="single" w:sz="4" w:space="0" w:color="auto"/>
              <w:right w:val="single" w:sz="4" w:space="0" w:color="auto"/>
            </w:tcBorders>
          </w:tcPr>
          <w:p w14:paraId="3AB63537" w14:textId="77777777" w:rsidR="00CA3F84" w:rsidRPr="000A546F" w:rsidRDefault="00CA3F84" w:rsidP="00CA3F84">
            <w:pPr>
              <w:jc w:val="right"/>
              <w:rPr>
                <w:szCs w:val="22"/>
                <w:lang w:val="sl-SI"/>
              </w:rPr>
            </w:pPr>
            <w:r w:rsidRPr="000A546F">
              <w:rPr>
                <w:szCs w:val="22"/>
                <w:lang w:val="sl-SI" w:eastAsia="sl-SI"/>
              </w:rPr>
              <w:t>6</w:t>
            </w:r>
          </w:p>
        </w:tc>
        <w:tc>
          <w:tcPr>
            <w:tcW w:w="900" w:type="dxa"/>
            <w:tcBorders>
              <w:top w:val="single" w:sz="4" w:space="0" w:color="auto"/>
              <w:left w:val="single" w:sz="4" w:space="0" w:color="auto"/>
              <w:bottom w:val="single" w:sz="4" w:space="0" w:color="auto"/>
              <w:right w:val="single" w:sz="4" w:space="0" w:color="auto"/>
            </w:tcBorders>
          </w:tcPr>
          <w:p w14:paraId="7B244D81" w14:textId="77777777" w:rsidR="00CA3F84" w:rsidRPr="000A546F" w:rsidRDefault="00CA3F84" w:rsidP="00CA3F84">
            <w:pPr>
              <w:jc w:val="right"/>
              <w:rPr>
                <w:szCs w:val="22"/>
                <w:lang w:val="sl-SI"/>
              </w:rPr>
            </w:pPr>
            <w:r w:rsidRPr="000A546F">
              <w:rPr>
                <w:szCs w:val="22"/>
                <w:lang w:val="sl-SI" w:eastAsia="sl-SI"/>
              </w:rPr>
              <w:t>18</w:t>
            </w:r>
          </w:p>
        </w:tc>
        <w:tc>
          <w:tcPr>
            <w:tcW w:w="900" w:type="dxa"/>
            <w:tcBorders>
              <w:top w:val="single" w:sz="4" w:space="0" w:color="auto"/>
              <w:left w:val="single" w:sz="4" w:space="0" w:color="auto"/>
              <w:bottom w:val="single" w:sz="4" w:space="0" w:color="auto"/>
              <w:right w:val="single" w:sz="4" w:space="0" w:color="auto"/>
            </w:tcBorders>
          </w:tcPr>
          <w:p w14:paraId="3ABE357D" w14:textId="77777777" w:rsidR="00CA3F84" w:rsidRPr="000A546F" w:rsidRDefault="00CA3F84" w:rsidP="00CA3F84">
            <w:pPr>
              <w:jc w:val="right"/>
              <w:rPr>
                <w:szCs w:val="22"/>
                <w:lang w:val="sl-SI"/>
              </w:rPr>
            </w:pPr>
            <w:r w:rsidRPr="000A546F">
              <w:rPr>
                <w:szCs w:val="22"/>
                <w:lang w:val="sl-SI" w:eastAsia="sl-SI"/>
              </w:rPr>
              <w:t>21</w:t>
            </w:r>
          </w:p>
        </w:tc>
        <w:tc>
          <w:tcPr>
            <w:tcW w:w="909" w:type="dxa"/>
            <w:tcBorders>
              <w:top w:val="single" w:sz="4" w:space="0" w:color="auto"/>
              <w:left w:val="single" w:sz="4" w:space="0" w:color="auto"/>
              <w:bottom w:val="single" w:sz="4" w:space="0" w:color="auto"/>
              <w:right w:val="single" w:sz="4" w:space="0" w:color="auto"/>
            </w:tcBorders>
          </w:tcPr>
          <w:p w14:paraId="2E16DE58" w14:textId="77777777" w:rsidR="00CA3F84" w:rsidRPr="000A546F" w:rsidRDefault="00CA3F84" w:rsidP="00CA3F84">
            <w:pPr>
              <w:jc w:val="right"/>
              <w:rPr>
                <w:szCs w:val="22"/>
                <w:lang w:val="sl-SI" w:eastAsia="sl-SI"/>
              </w:rPr>
            </w:pPr>
            <w:r w:rsidRPr="000A546F">
              <w:rPr>
                <w:szCs w:val="22"/>
                <w:lang w:val="sl-SI" w:eastAsia="sl-SI"/>
              </w:rPr>
              <w:t>12</w:t>
            </w:r>
          </w:p>
        </w:tc>
      </w:tr>
      <w:tr w:rsidR="00D57DE1" w:rsidRPr="000A546F" w14:paraId="6CE1FC0C" w14:textId="77777777" w:rsidTr="00746B20">
        <w:trPr>
          <w:trHeight w:val="216"/>
        </w:trPr>
        <w:tc>
          <w:tcPr>
            <w:tcW w:w="5257" w:type="dxa"/>
            <w:tcBorders>
              <w:top w:val="single" w:sz="4" w:space="0" w:color="auto"/>
              <w:left w:val="single" w:sz="4" w:space="0" w:color="auto"/>
              <w:bottom w:val="single" w:sz="4" w:space="0" w:color="auto"/>
              <w:right w:val="single" w:sz="4" w:space="0" w:color="auto"/>
            </w:tcBorders>
            <w:noWrap/>
            <w:hideMark/>
          </w:tcPr>
          <w:p w14:paraId="0164B152" w14:textId="77777777" w:rsidR="00CA3F84" w:rsidRPr="000A546F" w:rsidRDefault="00CA3F84" w:rsidP="00CA3F84">
            <w:pPr>
              <w:rPr>
                <w:i/>
                <w:szCs w:val="22"/>
                <w:lang w:val="sl-SI" w:eastAsia="sl-SI"/>
              </w:rPr>
            </w:pPr>
            <w:r w:rsidRPr="000A546F">
              <w:rPr>
                <w:szCs w:val="22"/>
                <w:lang w:val="sl-SI" w:eastAsia="sl-SI"/>
              </w:rPr>
              <w:t xml:space="preserve">Nedovoljeno </w:t>
            </w:r>
            <w:proofErr w:type="spellStart"/>
            <w:r w:rsidRPr="000A546F">
              <w:rPr>
                <w:szCs w:val="22"/>
                <w:lang w:val="sl-SI" w:eastAsia="sl-SI"/>
              </w:rPr>
              <w:t>grafitiranje</w:t>
            </w:r>
            <w:proofErr w:type="spellEnd"/>
            <w:r w:rsidRPr="000A546F">
              <w:rPr>
                <w:szCs w:val="22"/>
                <w:lang w:val="sl-SI" w:eastAsia="sl-SI"/>
              </w:rPr>
              <w:t xml:space="preserve"> </w:t>
            </w:r>
            <w:r w:rsidRPr="000A546F">
              <w:rPr>
                <w:i/>
                <w:szCs w:val="22"/>
                <w:lang w:val="sl-SI" w:eastAsia="sl-SI"/>
              </w:rPr>
              <w:t>ZJRM-1 - 13/-</w:t>
            </w:r>
          </w:p>
        </w:tc>
        <w:tc>
          <w:tcPr>
            <w:tcW w:w="900" w:type="dxa"/>
            <w:tcBorders>
              <w:top w:val="single" w:sz="4" w:space="0" w:color="auto"/>
              <w:left w:val="single" w:sz="4" w:space="0" w:color="auto"/>
              <w:bottom w:val="single" w:sz="4" w:space="0" w:color="auto"/>
              <w:right w:val="single" w:sz="4" w:space="0" w:color="auto"/>
            </w:tcBorders>
          </w:tcPr>
          <w:p w14:paraId="0EF340C1" w14:textId="77777777" w:rsidR="00CA3F84" w:rsidRPr="000A546F" w:rsidRDefault="00CA3F84" w:rsidP="00CA3F84">
            <w:pPr>
              <w:jc w:val="right"/>
              <w:rPr>
                <w:szCs w:val="22"/>
                <w:lang w:val="sl-SI"/>
              </w:rPr>
            </w:pPr>
            <w:r w:rsidRPr="000A546F">
              <w:rPr>
                <w:szCs w:val="22"/>
                <w:lang w:val="sl-SI" w:eastAsia="sl-SI"/>
              </w:rPr>
              <w:t>2</w:t>
            </w:r>
          </w:p>
        </w:tc>
        <w:tc>
          <w:tcPr>
            <w:tcW w:w="900" w:type="dxa"/>
            <w:tcBorders>
              <w:top w:val="single" w:sz="4" w:space="0" w:color="auto"/>
              <w:left w:val="single" w:sz="4" w:space="0" w:color="auto"/>
              <w:bottom w:val="single" w:sz="4" w:space="0" w:color="auto"/>
              <w:right w:val="single" w:sz="4" w:space="0" w:color="auto"/>
            </w:tcBorders>
          </w:tcPr>
          <w:p w14:paraId="2507D4CD" w14:textId="77777777" w:rsidR="00CA3F84" w:rsidRPr="000A546F" w:rsidRDefault="00CA3F84" w:rsidP="00CA3F84">
            <w:pPr>
              <w:jc w:val="right"/>
              <w:rPr>
                <w:szCs w:val="22"/>
                <w:lang w:val="sl-SI"/>
              </w:rPr>
            </w:pPr>
            <w:r w:rsidRPr="000A546F">
              <w:rPr>
                <w:szCs w:val="22"/>
                <w:lang w:val="sl-SI" w:eastAsia="sl-SI"/>
              </w:rPr>
              <w:t>0</w:t>
            </w:r>
          </w:p>
        </w:tc>
        <w:tc>
          <w:tcPr>
            <w:tcW w:w="900" w:type="dxa"/>
            <w:tcBorders>
              <w:top w:val="single" w:sz="4" w:space="0" w:color="auto"/>
              <w:left w:val="single" w:sz="4" w:space="0" w:color="auto"/>
              <w:bottom w:val="single" w:sz="4" w:space="0" w:color="auto"/>
              <w:right w:val="single" w:sz="4" w:space="0" w:color="auto"/>
            </w:tcBorders>
          </w:tcPr>
          <w:p w14:paraId="387B93A7" w14:textId="77777777" w:rsidR="00CA3F84" w:rsidRPr="000A546F" w:rsidRDefault="00CA3F84" w:rsidP="00CA3F84">
            <w:pPr>
              <w:jc w:val="right"/>
              <w:rPr>
                <w:szCs w:val="22"/>
                <w:lang w:val="sl-SI"/>
              </w:rPr>
            </w:pPr>
            <w:r w:rsidRPr="000A546F">
              <w:rPr>
                <w:szCs w:val="22"/>
                <w:lang w:val="sl-SI" w:eastAsia="sl-SI"/>
              </w:rPr>
              <w:t>0</w:t>
            </w:r>
          </w:p>
        </w:tc>
        <w:tc>
          <w:tcPr>
            <w:tcW w:w="900" w:type="dxa"/>
            <w:tcBorders>
              <w:top w:val="single" w:sz="4" w:space="0" w:color="auto"/>
              <w:left w:val="single" w:sz="4" w:space="0" w:color="auto"/>
              <w:bottom w:val="single" w:sz="4" w:space="0" w:color="auto"/>
              <w:right w:val="single" w:sz="4" w:space="0" w:color="auto"/>
            </w:tcBorders>
          </w:tcPr>
          <w:p w14:paraId="77DC4153" w14:textId="77777777" w:rsidR="00CA3F84" w:rsidRPr="000A546F" w:rsidRDefault="00CA3F84" w:rsidP="00CA3F84">
            <w:pPr>
              <w:jc w:val="right"/>
              <w:rPr>
                <w:szCs w:val="22"/>
                <w:lang w:val="sl-SI"/>
              </w:rPr>
            </w:pPr>
            <w:r w:rsidRPr="000A546F">
              <w:rPr>
                <w:szCs w:val="22"/>
                <w:lang w:val="sl-SI" w:eastAsia="sl-SI"/>
              </w:rPr>
              <w:t>3</w:t>
            </w:r>
          </w:p>
        </w:tc>
        <w:tc>
          <w:tcPr>
            <w:tcW w:w="909" w:type="dxa"/>
            <w:tcBorders>
              <w:top w:val="single" w:sz="4" w:space="0" w:color="auto"/>
              <w:left w:val="single" w:sz="4" w:space="0" w:color="auto"/>
              <w:bottom w:val="single" w:sz="4" w:space="0" w:color="auto"/>
              <w:right w:val="single" w:sz="4" w:space="0" w:color="auto"/>
            </w:tcBorders>
          </w:tcPr>
          <w:p w14:paraId="57C2F29B" w14:textId="77777777" w:rsidR="00CA3F84" w:rsidRPr="000A546F" w:rsidRDefault="00CA3F84" w:rsidP="00CA3F84">
            <w:pPr>
              <w:jc w:val="right"/>
              <w:rPr>
                <w:szCs w:val="22"/>
                <w:lang w:val="sl-SI" w:eastAsia="sl-SI"/>
              </w:rPr>
            </w:pPr>
            <w:r w:rsidRPr="000A546F">
              <w:rPr>
                <w:szCs w:val="22"/>
                <w:lang w:val="sl-SI" w:eastAsia="sl-SI"/>
              </w:rPr>
              <w:t>2</w:t>
            </w:r>
          </w:p>
        </w:tc>
      </w:tr>
      <w:tr w:rsidR="00D57DE1" w:rsidRPr="000A546F" w14:paraId="109BBCA4" w14:textId="77777777" w:rsidTr="00746B20">
        <w:trPr>
          <w:trHeight w:val="216"/>
        </w:trPr>
        <w:tc>
          <w:tcPr>
            <w:tcW w:w="5257" w:type="dxa"/>
            <w:tcBorders>
              <w:top w:val="single" w:sz="4" w:space="0" w:color="auto"/>
              <w:left w:val="single" w:sz="4" w:space="0" w:color="auto"/>
              <w:bottom w:val="single" w:sz="4" w:space="0" w:color="auto"/>
              <w:right w:val="single" w:sz="4" w:space="0" w:color="auto"/>
            </w:tcBorders>
            <w:noWrap/>
            <w:hideMark/>
          </w:tcPr>
          <w:p w14:paraId="348F4D19" w14:textId="77777777" w:rsidR="00CA3F84" w:rsidRPr="000A546F" w:rsidRDefault="00CA3F84" w:rsidP="00CA3F84">
            <w:pPr>
              <w:rPr>
                <w:i/>
                <w:szCs w:val="22"/>
                <w:lang w:val="sl-SI" w:eastAsia="sl-SI"/>
              </w:rPr>
            </w:pPr>
            <w:r w:rsidRPr="000A546F">
              <w:rPr>
                <w:szCs w:val="22"/>
                <w:lang w:val="sl-SI" w:eastAsia="sl-SI"/>
              </w:rPr>
              <w:t xml:space="preserve">Nedovoljeno kampiranje </w:t>
            </w:r>
            <w:r w:rsidRPr="000A546F">
              <w:rPr>
                <w:i/>
                <w:szCs w:val="22"/>
                <w:lang w:val="sl-SI" w:eastAsia="sl-SI"/>
              </w:rPr>
              <w:t>ZJRM-1 - 18/1</w:t>
            </w:r>
          </w:p>
        </w:tc>
        <w:tc>
          <w:tcPr>
            <w:tcW w:w="900" w:type="dxa"/>
            <w:tcBorders>
              <w:top w:val="single" w:sz="4" w:space="0" w:color="auto"/>
              <w:left w:val="single" w:sz="4" w:space="0" w:color="auto"/>
              <w:bottom w:val="single" w:sz="4" w:space="0" w:color="auto"/>
              <w:right w:val="single" w:sz="4" w:space="0" w:color="auto"/>
            </w:tcBorders>
          </w:tcPr>
          <w:p w14:paraId="788D91EB" w14:textId="77777777" w:rsidR="00CA3F84" w:rsidRPr="000A546F" w:rsidRDefault="00CA3F84" w:rsidP="00CA3F84">
            <w:pPr>
              <w:jc w:val="right"/>
              <w:rPr>
                <w:szCs w:val="22"/>
                <w:lang w:val="sl-SI"/>
              </w:rPr>
            </w:pPr>
            <w:r w:rsidRPr="000A546F">
              <w:rPr>
                <w:szCs w:val="22"/>
                <w:lang w:val="sl-SI" w:eastAsia="sl-SI"/>
              </w:rPr>
              <w:t>3</w:t>
            </w:r>
          </w:p>
        </w:tc>
        <w:tc>
          <w:tcPr>
            <w:tcW w:w="900" w:type="dxa"/>
            <w:tcBorders>
              <w:top w:val="single" w:sz="4" w:space="0" w:color="auto"/>
              <w:left w:val="single" w:sz="4" w:space="0" w:color="auto"/>
              <w:bottom w:val="single" w:sz="4" w:space="0" w:color="auto"/>
              <w:right w:val="single" w:sz="4" w:space="0" w:color="auto"/>
            </w:tcBorders>
          </w:tcPr>
          <w:p w14:paraId="6A23DC67" w14:textId="77777777" w:rsidR="00CA3F84" w:rsidRPr="000A546F" w:rsidRDefault="00CA3F84" w:rsidP="00CA3F84">
            <w:pPr>
              <w:jc w:val="right"/>
              <w:rPr>
                <w:szCs w:val="22"/>
                <w:lang w:val="sl-SI"/>
              </w:rPr>
            </w:pPr>
            <w:r w:rsidRPr="000A546F">
              <w:rPr>
                <w:szCs w:val="22"/>
                <w:lang w:val="sl-SI" w:eastAsia="sl-SI"/>
              </w:rPr>
              <w:t>24</w:t>
            </w:r>
          </w:p>
        </w:tc>
        <w:tc>
          <w:tcPr>
            <w:tcW w:w="900" w:type="dxa"/>
            <w:tcBorders>
              <w:top w:val="single" w:sz="4" w:space="0" w:color="auto"/>
              <w:left w:val="single" w:sz="4" w:space="0" w:color="auto"/>
              <w:bottom w:val="single" w:sz="4" w:space="0" w:color="auto"/>
              <w:right w:val="single" w:sz="4" w:space="0" w:color="auto"/>
            </w:tcBorders>
          </w:tcPr>
          <w:p w14:paraId="7CCB5B51" w14:textId="77777777" w:rsidR="00CA3F84" w:rsidRPr="000A546F" w:rsidRDefault="00CA3F84" w:rsidP="00CA3F84">
            <w:pPr>
              <w:jc w:val="right"/>
              <w:rPr>
                <w:szCs w:val="22"/>
                <w:lang w:val="sl-SI"/>
              </w:rPr>
            </w:pPr>
            <w:r w:rsidRPr="000A546F">
              <w:rPr>
                <w:szCs w:val="22"/>
                <w:lang w:val="sl-SI" w:eastAsia="sl-SI"/>
              </w:rPr>
              <w:t>32</w:t>
            </w:r>
          </w:p>
        </w:tc>
        <w:tc>
          <w:tcPr>
            <w:tcW w:w="900" w:type="dxa"/>
            <w:tcBorders>
              <w:top w:val="single" w:sz="4" w:space="0" w:color="auto"/>
              <w:left w:val="single" w:sz="4" w:space="0" w:color="auto"/>
              <w:bottom w:val="single" w:sz="4" w:space="0" w:color="auto"/>
              <w:right w:val="single" w:sz="4" w:space="0" w:color="auto"/>
            </w:tcBorders>
          </w:tcPr>
          <w:p w14:paraId="207B34F4" w14:textId="77777777" w:rsidR="00CA3F84" w:rsidRPr="000A546F" w:rsidRDefault="00CA3F84" w:rsidP="00CA3F84">
            <w:pPr>
              <w:jc w:val="right"/>
              <w:rPr>
                <w:szCs w:val="22"/>
                <w:lang w:val="sl-SI"/>
              </w:rPr>
            </w:pPr>
            <w:r w:rsidRPr="000A546F">
              <w:rPr>
                <w:szCs w:val="22"/>
                <w:lang w:val="sl-SI" w:eastAsia="sl-SI"/>
              </w:rPr>
              <w:t>24</w:t>
            </w:r>
          </w:p>
        </w:tc>
        <w:tc>
          <w:tcPr>
            <w:tcW w:w="909" w:type="dxa"/>
            <w:tcBorders>
              <w:top w:val="single" w:sz="4" w:space="0" w:color="auto"/>
              <w:left w:val="single" w:sz="4" w:space="0" w:color="auto"/>
              <w:bottom w:val="single" w:sz="4" w:space="0" w:color="auto"/>
              <w:right w:val="single" w:sz="4" w:space="0" w:color="auto"/>
            </w:tcBorders>
          </w:tcPr>
          <w:p w14:paraId="31AB384D" w14:textId="77777777" w:rsidR="00CA3F84" w:rsidRPr="000A546F" w:rsidRDefault="00CA3F84" w:rsidP="00CA3F84">
            <w:pPr>
              <w:jc w:val="right"/>
              <w:rPr>
                <w:szCs w:val="22"/>
                <w:lang w:val="sl-SI" w:eastAsia="sl-SI"/>
              </w:rPr>
            </w:pPr>
            <w:r w:rsidRPr="000A546F">
              <w:rPr>
                <w:szCs w:val="22"/>
                <w:lang w:val="sl-SI" w:eastAsia="sl-SI"/>
              </w:rPr>
              <w:t>17</w:t>
            </w:r>
          </w:p>
        </w:tc>
      </w:tr>
      <w:tr w:rsidR="00D57DE1" w:rsidRPr="000A546F" w14:paraId="37584AA0" w14:textId="77777777" w:rsidTr="00746B20">
        <w:trPr>
          <w:trHeight w:val="216"/>
        </w:trPr>
        <w:tc>
          <w:tcPr>
            <w:tcW w:w="5257" w:type="dxa"/>
            <w:tcBorders>
              <w:top w:val="single" w:sz="4" w:space="0" w:color="auto"/>
              <w:left w:val="single" w:sz="4" w:space="0" w:color="auto"/>
              <w:bottom w:val="single" w:sz="4" w:space="0" w:color="auto"/>
              <w:right w:val="single" w:sz="4" w:space="0" w:color="auto"/>
            </w:tcBorders>
            <w:noWrap/>
            <w:hideMark/>
          </w:tcPr>
          <w:p w14:paraId="41A08AD0" w14:textId="77777777" w:rsidR="00CA3F84" w:rsidRPr="000A546F" w:rsidRDefault="00CA3F84" w:rsidP="00CA3F84">
            <w:pPr>
              <w:rPr>
                <w:i/>
                <w:szCs w:val="22"/>
                <w:lang w:val="sl-SI" w:eastAsia="sl-SI"/>
              </w:rPr>
            </w:pPr>
            <w:r w:rsidRPr="000A546F">
              <w:rPr>
                <w:szCs w:val="22"/>
                <w:lang w:val="sl-SI" w:eastAsia="sl-SI"/>
              </w:rPr>
              <w:t>Nedostojno vedenje na javnem kraju</w:t>
            </w:r>
            <w:r w:rsidRPr="000A546F">
              <w:rPr>
                <w:i/>
                <w:szCs w:val="22"/>
                <w:lang w:val="sl-SI" w:eastAsia="sl-SI"/>
              </w:rPr>
              <w:t xml:space="preserve"> ZJRM-1 - 7/1</w:t>
            </w:r>
          </w:p>
        </w:tc>
        <w:tc>
          <w:tcPr>
            <w:tcW w:w="900" w:type="dxa"/>
            <w:tcBorders>
              <w:top w:val="single" w:sz="4" w:space="0" w:color="auto"/>
              <w:left w:val="single" w:sz="4" w:space="0" w:color="auto"/>
              <w:bottom w:val="single" w:sz="4" w:space="0" w:color="auto"/>
              <w:right w:val="single" w:sz="4" w:space="0" w:color="auto"/>
            </w:tcBorders>
          </w:tcPr>
          <w:p w14:paraId="46FA1FFC" w14:textId="77777777" w:rsidR="00CA3F84" w:rsidRPr="000A546F" w:rsidRDefault="00CA3F84" w:rsidP="00CA3F84">
            <w:pPr>
              <w:keepNext/>
              <w:jc w:val="right"/>
              <w:rPr>
                <w:szCs w:val="22"/>
                <w:lang w:val="sl-SI"/>
              </w:rPr>
            </w:pPr>
            <w:r w:rsidRPr="000A546F">
              <w:rPr>
                <w:szCs w:val="22"/>
                <w:lang w:val="sl-SI" w:eastAsia="sl-SI"/>
              </w:rPr>
              <w:t>31</w:t>
            </w:r>
          </w:p>
        </w:tc>
        <w:tc>
          <w:tcPr>
            <w:tcW w:w="900" w:type="dxa"/>
            <w:tcBorders>
              <w:top w:val="single" w:sz="4" w:space="0" w:color="auto"/>
              <w:left w:val="single" w:sz="4" w:space="0" w:color="auto"/>
              <w:bottom w:val="single" w:sz="4" w:space="0" w:color="auto"/>
              <w:right w:val="single" w:sz="4" w:space="0" w:color="auto"/>
            </w:tcBorders>
          </w:tcPr>
          <w:p w14:paraId="04A9D8E6" w14:textId="77777777" w:rsidR="00CA3F84" w:rsidRPr="000A546F" w:rsidRDefault="00CA3F84" w:rsidP="00CA3F84">
            <w:pPr>
              <w:keepNext/>
              <w:jc w:val="right"/>
              <w:rPr>
                <w:szCs w:val="22"/>
                <w:lang w:val="sl-SI"/>
              </w:rPr>
            </w:pPr>
            <w:r w:rsidRPr="000A546F">
              <w:rPr>
                <w:szCs w:val="22"/>
                <w:lang w:val="sl-SI" w:eastAsia="sl-SI"/>
              </w:rPr>
              <w:t>29</w:t>
            </w:r>
          </w:p>
        </w:tc>
        <w:tc>
          <w:tcPr>
            <w:tcW w:w="900" w:type="dxa"/>
            <w:tcBorders>
              <w:top w:val="single" w:sz="4" w:space="0" w:color="auto"/>
              <w:left w:val="single" w:sz="4" w:space="0" w:color="auto"/>
              <w:bottom w:val="single" w:sz="4" w:space="0" w:color="auto"/>
              <w:right w:val="single" w:sz="4" w:space="0" w:color="auto"/>
            </w:tcBorders>
          </w:tcPr>
          <w:p w14:paraId="02F29493" w14:textId="77777777" w:rsidR="00CA3F84" w:rsidRPr="000A546F" w:rsidRDefault="00CA3F84" w:rsidP="00CA3F84">
            <w:pPr>
              <w:keepNext/>
              <w:jc w:val="right"/>
              <w:rPr>
                <w:szCs w:val="22"/>
                <w:lang w:val="sl-SI"/>
              </w:rPr>
            </w:pPr>
            <w:r w:rsidRPr="000A546F">
              <w:rPr>
                <w:szCs w:val="22"/>
                <w:lang w:val="sl-SI" w:eastAsia="sl-SI"/>
              </w:rPr>
              <w:t>68</w:t>
            </w:r>
          </w:p>
        </w:tc>
        <w:tc>
          <w:tcPr>
            <w:tcW w:w="900" w:type="dxa"/>
            <w:tcBorders>
              <w:top w:val="single" w:sz="4" w:space="0" w:color="auto"/>
              <w:left w:val="single" w:sz="4" w:space="0" w:color="auto"/>
              <w:bottom w:val="single" w:sz="4" w:space="0" w:color="auto"/>
              <w:right w:val="single" w:sz="4" w:space="0" w:color="auto"/>
            </w:tcBorders>
          </w:tcPr>
          <w:p w14:paraId="2F3A748A" w14:textId="77777777" w:rsidR="00CA3F84" w:rsidRPr="000A546F" w:rsidRDefault="00CA3F84" w:rsidP="00CA3F84">
            <w:pPr>
              <w:keepNext/>
              <w:jc w:val="right"/>
              <w:rPr>
                <w:szCs w:val="22"/>
                <w:lang w:val="sl-SI"/>
              </w:rPr>
            </w:pPr>
            <w:r w:rsidRPr="000A546F">
              <w:rPr>
                <w:szCs w:val="22"/>
                <w:lang w:val="sl-SI" w:eastAsia="sl-SI"/>
              </w:rPr>
              <w:t>85</w:t>
            </w:r>
          </w:p>
        </w:tc>
        <w:tc>
          <w:tcPr>
            <w:tcW w:w="909" w:type="dxa"/>
            <w:tcBorders>
              <w:top w:val="single" w:sz="4" w:space="0" w:color="auto"/>
              <w:left w:val="single" w:sz="4" w:space="0" w:color="auto"/>
              <w:bottom w:val="single" w:sz="4" w:space="0" w:color="auto"/>
              <w:right w:val="single" w:sz="4" w:space="0" w:color="auto"/>
            </w:tcBorders>
          </w:tcPr>
          <w:p w14:paraId="7095A142" w14:textId="77777777" w:rsidR="00CA3F84" w:rsidRPr="000A546F" w:rsidRDefault="00CA3F84" w:rsidP="00CA3F84">
            <w:pPr>
              <w:jc w:val="right"/>
              <w:rPr>
                <w:szCs w:val="22"/>
                <w:lang w:val="sl-SI" w:eastAsia="sl-SI"/>
              </w:rPr>
            </w:pPr>
            <w:r w:rsidRPr="000A546F">
              <w:rPr>
                <w:szCs w:val="22"/>
                <w:lang w:val="sl-SI" w:eastAsia="sl-SI"/>
              </w:rPr>
              <w:t>54</w:t>
            </w:r>
          </w:p>
        </w:tc>
      </w:tr>
      <w:tr w:rsidR="00D57DE1" w:rsidRPr="000A546F" w14:paraId="1A81DB0E" w14:textId="77777777" w:rsidTr="00746B20">
        <w:trPr>
          <w:trHeight w:val="216"/>
        </w:trPr>
        <w:tc>
          <w:tcPr>
            <w:tcW w:w="5257" w:type="dxa"/>
            <w:tcBorders>
              <w:top w:val="single" w:sz="4" w:space="0" w:color="auto"/>
              <w:left w:val="single" w:sz="4" w:space="0" w:color="auto"/>
              <w:bottom w:val="single" w:sz="4" w:space="0" w:color="auto"/>
              <w:right w:val="single" w:sz="4" w:space="0" w:color="auto"/>
            </w:tcBorders>
            <w:noWrap/>
            <w:hideMark/>
          </w:tcPr>
          <w:p w14:paraId="5133BA76" w14:textId="77777777" w:rsidR="00CA3F84" w:rsidRPr="000A546F" w:rsidRDefault="00CA3F84" w:rsidP="00CA3F84">
            <w:pPr>
              <w:rPr>
                <w:szCs w:val="22"/>
                <w:lang w:val="sl-SI" w:eastAsia="sl-SI"/>
              </w:rPr>
            </w:pPr>
            <w:r w:rsidRPr="000A546F">
              <w:rPr>
                <w:szCs w:val="22"/>
                <w:lang w:val="sl-SI" w:eastAsia="sl-SI"/>
              </w:rPr>
              <w:t>Nedostojno vedenje do uradne osebe</w:t>
            </w:r>
          </w:p>
          <w:p w14:paraId="48850EA4" w14:textId="5C08A434" w:rsidR="00CA3F84" w:rsidRPr="000A546F" w:rsidRDefault="00CA3F84" w:rsidP="00CA3F84">
            <w:pPr>
              <w:rPr>
                <w:i/>
                <w:szCs w:val="22"/>
                <w:lang w:val="sl-SI" w:eastAsia="sl-SI"/>
              </w:rPr>
            </w:pPr>
            <w:r w:rsidRPr="000A546F">
              <w:rPr>
                <w:i/>
                <w:szCs w:val="22"/>
                <w:lang w:val="sl-SI" w:eastAsia="sl-SI"/>
              </w:rPr>
              <w:t>ZJRM-1 - 7/2</w:t>
            </w:r>
          </w:p>
        </w:tc>
        <w:tc>
          <w:tcPr>
            <w:tcW w:w="900" w:type="dxa"/>
            <w:tcBorders>
              <w:top w:val="single" w:sz="4" w:space="0" w:color="auto"/>
              <w:left w:val="single" w:sz="4" w:space="0" w:color="auto"/>
              <w:bottom w:val="single" w:sz="4" w:space="0" w:color="auto"/>
              <w:right w:val="single" w:sz="4" w:space="0" w:color="auto"/>
            </w:tcBorders>
          </w:tcPr>
          <w:p w14:paraId="338F9840" w14:textId="77777777" w:rsidR="00CA3F84" w:rsidRPr="000A546F" w:rsidRDefault="00CA3F84" w:rsidP="00CA3F84">
            <w:pPr>
              <w:jc w:val="right"/>
              <w:rPr>
                <w:szCs w:val="22"/>
                <w:lang w:val="sl-SI"/>
              </w:rPr>
            </w:pPr>
            <w:r w:rsidRPr="000A546F">
              <w:rPr>
                <w:szCs w:val="22"/>
                <w:lang w:val="sl-SI" w:eastAsia="sl-SI"/>
              </w:rPr>
              <w:t>88</w:t>
            </w:r>
          </w:p>
        </w:tc>
        <w:tc>
          <w:tcPr>
            <w:tcW w:w="900" w:type="dxa"/>
            <w:tcBorders>
              <w:top w:val="single" w:sz="4" w:space="0" w:color="auto"/>
              <w:left w:val="single" w:sz="4" w:space="0" w:color="auto"/>
              <w:bottom w:val="single" w:sz="4" w:space="0" w:color="auto"/>
              <w:right w:val="single" w:sz="4" w:space="0" w:color="auto"/>
            </w:tcBorders>
          </w:tcPr>
          <w:p w14:paraId="26D08D98" w14:textId="77777777" w:rsidR="00CA3F84" w:rsidRPr="000A546F" w:rsidRDefault="00CA3F84" w:rsidP="00CA3F84">
            <w:pPr>
              <w:jc w:val="right"/>
              <w:rPr>
                <w:szCs w:val="22"/>
                <w:lang w:val="sl-SI"/>
              </w:rPr>
            </w:pPr>
            <w:r w:rsidRPr="000A546F">
              <w:rPr>
                <w:szCs w:val="22"/>
                <w:lang w:val="sl-SI" w:eastAsia="sl-SI"/>
              </w:rPr>
              <w:t>65</w:t>
            </w:r>
          </w:p>
        </w:tc>
        <w:tc>
          <w:tcPr>
            <w:tcW w:w="900" w:type="dxa"/>
            <w:tcBorders>
              <w:top w:val="single" w:sz="4" w:space="0" w:color="auto"/>
              <w:left w:val="single" w:sz="4" w:space="0" w:color="auto"/>
              <w:bottom w:val="single" w:sz="4" w:space="0" w:color="auto"/>
              <w:right w:val="single" w:sz="4" w:space="0" w:color="auto"/>
            </w:tcBorders>
          </w:tcPr>
          <w:p w14:paraId="29D4B87E" w14:textId="77777777" w:rsidR="00CA3F84" w:rsidRPr="000A546F" w:rsidRDefault="00CA3F84" w:rsidP="00CA3F84">
            <w:pPr>
              <w:jc w:val="right"/>
              <w:rPr>
                <w:szCs w:val="22"/>
                <w:lang w:val="sl-SI"/>
              </w:rPr>
            </w:pPr>
            <w:r w:rsidRPr="000A546F">
              <w:rPr>
                <w:szCs w:val="22"/>
                <w:lang w:val="sl-SI" w:eastAsia="sl-SI"/>
              </w:rPr>
              <w:t>66</w:t>
            </w:r>
          </w:p>
        </w:tc>
        <w:tc>
          <w:tcPr>
            <w:tcW w:w="900" w:type="dxa"/>
            <w:tcBorders>
              <w:top w:val="single" w:sz="4" w:space="0" w:color="auto"/>
              <w:left w:val="single" w:sz="4" w:space="0" w:color="auto"/>
              <w:bottom w:val="single" w:sz="4" w:space="0" w:color="auto"/>
              <w:right w:val="single" w:sz="4" w:space="0" w:color="auto"/>
            </w:tcBorders>
          </w:tcPr>
          <w:p w14:paraId="60B67D0F" w14:textId="77777777" w:rsidR="00CA3F84" w:rsidRPr="000A546F" w:rsidRDefault="00CA3F84" w:rsidP="00CA3F84">
            <w:pPr>
              <w:jc w:val="right"/>
              <w:rPr>
                <w:szCs w:val="22"/>
                <w:lang w:val="sl-SI"/>
              </w:rPr>
            </w:pPr>
            <w:r w:rsidRPr="000A546F">
              <w:rPr>
                <w:szCs w:val="22"/>
                <w:lang w:val="sl-SI" w:eastAsia="sl-SI"/>
              </w:rPr>
              <w:t>64</w:t>
            </w:r>
          </w:p>
        </w:tc>
        <w:tc>
          <w:tcPr>
            <w:tcW w:w="909" w:type="dxa"/>
            <w:tcBorders>
              <w:top w:val="single" w:sz="4" w:space="0" w:color="auto"/>
              <w:left w:val="single" w:sz="4" w:space="0" w:color="auto"/>
              <w:bottom w:val="single" w:sz="4" w:space="0" w:color="auto"/>
              <w:right w:val="single" w:sz="4" w:space="0" w:color="auto"/>
            </w:tcBorders>
          </w:tcPr>
          <w:p w14:paraId="53E886A2" w14:textId="77777777" w:rsidR="00CA3F84" w:rsidRPr="000A546F" w:rsidRDefault="00CA3F84" w:rsidP="00CA3F84">
            <w:pPr>
              <w:jc w:val="right"/>
              <w:rPr>
                <w:szCs w:val="22"/>
                <w:lang w:val="sl-SI" w:eastAsia="sl-SI"/>
              </w:rPr>
            </w:pPr>
            <w:r w:rsidRPr="000A546F">
              <w:rPr>
                <w:szCs w:val="22"/>
                <w:lang w:val="sl-SI" w:eastAsia="sl-SI"/>
              </w:rPr>
              <w:t>53</w:t>
            </w:r>
          </w:p>
        </w:tc>
      </w:tr>
      <w:tr w:rsidR="00D57DE1" w:rsidRPr="000A546F" w14:paraId="1C7D637D" w14:textId="77777777" w:rsidTr="00746B20">
        <w:trPr>
          <w:trHeight w:val="216"/>
        </w:trPr>
        <w:tc>
          <w:tcPr>
            <w:tcW w:w="5257" w:type="dxa"/>
            <w:tcBorders>
              <w:top w:val="single" w:sz="4" w:space="0" w:color="auto"/>
              <w:left w:val="single" w:sz="4" w:space="0" w:color="auto"/>
              <w:bottom w:val="single" w:sz="4" w:space="0" w:color="auto"/>
              <w:right w:val="single" w:sz="4" w:space="0" w:color="auto"/>
            </w:tcBorders>
            <w:noWrap/>
            <w:hideMark/>
          </w:tcPr>
          <w:p w14:paraId="02BD78A3" w14:textId="77777777" w:rsidR="00CA3F84" w:rsidRPr="000A546F" w:rsidRDefault="00CA3F84" w:rsidP="00CA3F84">
            <w:pPr>
              <w:rPr>
                <w:szCs w:val="22"/>
                <w:lang w:val="sl-SI" w:eastAsia="sl-SI"/>
              </w:rPr>
            </w:pPr>
            <w:r w:rsidRPr="000A546F">
              <w:rPr>
                <w:szCs w:val="22"/>
                <w:lang w:val="sl-SI" w:eastAsia="sl-SI"/>
              </w:rPr>
              <w:t xml:space="preserve">Nedostojno razkazovanje in občevanje </w:t>
            </w:r>
            <w:r w:rsidRPr="000A546F">
              <w:rPr>
                <w:i/>
                <w:szCs w:val="22"/>
                <w:lang w:val="sl-SI" w:eastAsia="sl-SI"/>
              </w:rPr>
              <w:t>ZJRM-1 - 7/3</w:t>
            </w:r>
          </w:p>
        </w:tc>
        <w:tc>
          <w:tcPr>
            <w:tcW w:w="900" w:type="dxa"/>
            <w:tcBorders>
              <w:top w:val="single" w:sz="4" w:space="0" w:color="auto"/>
              <w:left w:val="single" w:sz="4" w:space="0" w:color="auto"/>
              <w:bottom w:val="single" w:sz="4" w:space="0" w:color="auto"/>
              <w:right w:val="single" w:sz="4" w:space="0" w:color="auto"/>
            </w:tcBorders>
          </w:tcPr>
          <w:p w14:paraId="39C9C2CE" w14:textId="77777777" w:rsidR="00CA3F84" w:rsidRPr="000A546F" w:rsidRDefault="00CA3F84" w:rsidP="00CA3F84">
            <w:pPr>
              <w:keepNext/>
              <w:jc w:val="right"/>
              <w:rPr>
                <w:szCs w:val="22"/>
                <w:lang w:val="sl-SI"/>
              </w:rPr>
            </w:pPr>
            <w:r w:rsidRPr="000A546F">
              <w:rPr>
                <w:bCs/>
                <w:szCs w:val="22"/>
                <w:lang w:val="sl-SI" w:eastAsia="sl-SI"/>
              </w:rPr>
              <w:t>0</w:t>
            </w:r>
          </w:p>
        </w:tc>
        <w:tc>
          <w:tcPr>
            <w:tcW w:w="900" w:type="dxa"/>
            <w:tcBorders>
              <w:top w:val="single" w:sz="4" w:space="0" w:color="auto"/>
              <w:left w:val="single" w:sz="4" w:space="0" w:color="auto"/>
              <w:bottom w:val="single" w:sz="4" w:space="0" w:color="auto"/>
              <w:right w:val="single" w:sz="4" w:space="0" w:color="auto"/>
            </w:tcBorders>
          </w:tcPr>
          <w:p w14:paraId="0C433E85" w14:textId="77777777" w:rsidR="00CA3F84" w:rsidRPr="000A546F" w:rsidRDefault="00CA3F84" w:rsidP="00CA3F84">
            <w:pPr>
              <w:keepNext/>
              <w:jc w:val="right"/>
              <w:rPr>
                <w:szCs w:val="22"/>
                <w:lang w:val="sl-SI"/>
              </w:rPr>
            </w:pPr>
            <w:r w:rsidRPr="000A546F">
              <w:rPr>
                <w:bCs/>
                <w:szCs w:val="22"/>
                <w:lang w:val="sl-SI" w:eastAsia="sl-SI"/>
              </w:rPr>
              <w:t>4</w:t>
            </w:r>
          </w:p>
        </w:tc>
        <w:tc>
          <w:tcPr>
            <w:tcW w:w="900" w:type="dxa"/>
            <w:tcBorders>
              <w:top w:val="single" w:sz="4" w:space="0" w:color="auto"/>
              <w:left w:val="single" w:sz="4" w:space="0" w:color="auto"/>
              <w:bottom w:val="single" w:sz="4" w:space="0" w:color="auto"/>
              <w:right w:val="single" w:sz="4" w:space="0" w:color="auto"/>
            </w:tcBorders>
          </w:tcPr>
          <w:p w14:paraId="0AC22B18" w14:textId="77777777" w:rsidR="00CA3F84" w:rsidRPr="000A546F" w:rsidRDefault="00CA3F84" w:rsidP="00CA3F84">
            <w:pPr>
              <w:keepNext/>
              <w:jc w:val="right"/>
              <w:rPr>
                <w:szCs w:val="22"/>
                <w:lang w:val="sl-SI"/>
              </w:rPr>
            </w:pPr>
            <w:r w:rsidRPr="000A546F">
              <w:rPr>
                <w:bCs/>
                <w:szCs w:val="22"/>
                <w:lang w:val="sl-SI" w:eastAsia="sl-SI"/>
              </w:rPr>
              <w:t>13</w:t>
            </w:r>
          </w:p>
        </w:tc>
        <w:tc>
          <w:tcPr>
            <w:tcW w:w="900" w:type="dxa"/>
            <w:tcBorders>
              <w:top w:val="single" w:sz="4" w:space="0" w:color="auto"/>
              <w:left w:val="single" w:sz="4" w:space="0" w:color="auto"/>
              <w:bottom w:val="single" w:sz="4" w:space="0" w:color="auto"/>
              <w:right w:val="single" w:sz="4" w:space="0" w:color="auto"/>
            </w:tcBorders>
          </w:tcPr>
          <w:p w14:paraId="55FBE2BA" w14:textId="77777777" w:rsidR="00CA3F84" w:rsidRPr="000A546F" w:rsidRDefault="00CA3F84" w:rsidP="00CA3F84">
            <w:pPr>
              <w:keepNext/>
              <w:jc w:val="right"/>
              <w:rPr>
                <w:bCs/>
                <w:szCs w:val="22"/>
                <w:lang w:val="sl-SI" w:eastAsia="sl-SI"/>
              </w:rPr>
            </w:pPr>
            <w:r w:rsidRPr="000A546F">
              <w:rPr>
                <w:bCs/>
                <w:szCs w:val="22"/>
                <w:lang w:val="sl-SI" w:eastAsia="sl-SI"/>
              </w:rPr>
              <w:t>7</w:t>
            </w:r>
          </w:p>
        </w:tc>
        <w:tc>
          <w:tcPr>
            <w:tcW w:w="909" w:type="dxa"/>
            <w:tcBorders>
              <w:top w:val="single" w:sz="4" w:space="0" w:color="auto"/>
              <w:left w:val="single" w:sz="4" w:space="0" w:color="auto"/>
              <w:bottom w:val="single" w:sz="4" w:space="0" w:color="auto"/>
              <w:right w:val="single" w:sz="4" w:space="0" w:color="auto"/>
            </w:tcBorders>
          </w:tcPr>
          <w:p w14:paraId="3B35DD73" w14:textId="77777777" w:rsidR="00CA3F84" w:rsidRPr="000A546F" w:rsidRDefault="00CA3F84" w:rsidP="00CA3F84">
            <w:pPr>
              <w:jc w:val="right"/>
              <w:rPr>
                <w:bCs/>
                <w:szCs w:val="22"/>
                <w:lang w:val="sl-SI" w:eastAsia="sl-SI"/>
              </w:rPr>
            </w:pPr>
            <w:r w:rsidRPr="000A546F">
              <w:rPr>
                <w:bCs/>
                <w:szCs w:val="22"/>
                <w:lang w:val="sl-SI" w:eastAsia="sl-SI"/>
              </w:rPr>
              <w:t>1</w:t>
            </w:r>
          </w:p>
        </w:tc>
      </w:tr>
      <w:tr w:rsidR="00D57DE1" w:rsidRPr="000A546F" w14:paraId="0FB2EA93" w14:textId="77777777" w:rsidTr="00746B20">
        <w:trPr>
          <w:trHeight w:val="216"/>
        </w:trPr>
        <w:tc>
          <w:tcPr>
            <w:tcW w:w="5257" w:type="dxa"/>
            <w:tcBorders>
              <w:top w:val="single" w:sz="4" w:space="0" w:color="auto"/>
              <w:left w:val="single" w:sz="4" w:space="0" w:color="auto"/>
              <w:bottom w:val="single" w:sz="4" w:space="0" w:color="auto"/>
              <w:right w:val="single" w:sz="4" w:space="0" w:color="auto"/>
            </w:tcBorders>
            <w:noWrap/>
            <w:hideMark/>
          </w:tcPr>
          <w:p w14:paraId="115E7CAB" w14:textId="77777777" w:rsidR="00CA3F84" w:rsidRPr="000A546F" w:rsidRDefault="00CA3F84" w:rsidP="00CA3F84">
            <w:pPr>
              <w:rPr>
                <w:i/>
                <w:szCs w:val="22"/>
                <w:lang w:val="sl-SI" w:eastAsia="sl-SI"/>
              </w:rPr>
            </w:pPr>
            <w:r w:rsidRPr="000A546F">
              <w:rPr>
                <w:szCs w:val="22"/>
                <w:lang w:val="sl-SI" w:eastAsia="sl-SI"/>
              </w:rPr>
              <w:t xml:space="preserve">Neupoštevanje odredbe </w:t>
            </w:r>
            <w:r w:rsidRPr="000A546F">
              <w:rPr>
                <w:i/>
                <w:szCs w:val="22"/>
                <w:lang w:val="sl-SI" w:eastAsia="sl-SI"/>
              </w:rPr>
              <w:t>ZJRM-1 - 22/1</w:t>
            </w:r>
          </w:p>
        </w:tc>
        <w:tc>
          <w:tcPr>
            <w:tcW w:w="900" w:type="dxa"/>
            <w:tcBorders>
              <w:top w:val="single" w:sz="4" w:space="0" w:color="auto"/>
              <w:left w:val="single" w:sz="4" w:space="0" w:color="auto"/>
              <w:bottom w:val="single" w:sz="4" w:space="0" w:color="auto"/>
              <w:right w:val="single" w:sz="4" w:space="0" w:color="auto"/>
            </w:tcBorders>
          </w:tcPr>
          <w:p w14:paraId="70E15FD2" w14:textId="77777777" w:rsidR="00CA3F84" w:rsidRPr="000A546F" w:rsidRDefault="00CA3F84" w:rsidP="00CA3F84">
            <w:pPr>
              <w:keepNext/>
              <w:jc w:val="right"/>
              <w:rPr>
                <w:szCs w:val="22"/>
                <w:lang w:val="sl-SI"/>
              </w:rPr>
            </w:pPr>
            <w:r w:rsidRPr="000A546F">
              <w:rPr>
                <w:szCs w:val="22"/>
                <w:lang w:val="sl-SI" w:eastAsia="sl-SI"/>
              </w:rPr>
              <w:t>19</w:t>
            </w:r>
          </w:p>
        </w:tc>
        <w:tc>
          <w:tcPr>
            <w:tcW w:w="900" w:type="dxa"/>
            <w:tcBorders>
              <w:top w:val="single" w:sz="4" w:space="0" w:color="auto"/>
              <w:left w:val="single" w:sz="4" w:space="0" w:color="auto"/>
              <w:bottom w:val="single" w:sz="4" w:space="0" w:color="auto"/>
              <w:right w:val="single" w:sz="4" w:space="0" w:color="auto"/>
            </w:tcBorders>
          </w:tcPr>
          <w:p w14:paraId="1125E1DE" w14:textId="77777777" w:rsidR="00CA3F84" w:rsidRPr="000A546F" w:rsidRDefault="00CA3F84" w:rsidP="00CA3F84">
            <w:pPr>
              <w:keepNext/>
              <w:jc w:val="right"/>
              <w:rPr>
                <w:szCs w:val="22"/>
                <w:lang w:val="sl-SI"/>
              </w:rPr>
            </w:pPr>
            <w:r w:rsidRPr="000A546F">
              <w:rPr>
                <w:szCs w:val="22"/>
                <w:lang w:val="sl-SI" w:eastAsia="sl-SI"/>
              </w:rPr>
              <w:t>20</w:t>
            </w:r>
          </w:p>
        </w:tc>
        <w:tc>
          <w:tcPr>
            <w:tcW w:w="900" w:type="dxa"/>
            <w:tcBorders>
              <w:top w:val="single" w:sz="4" w:space="0" w:color="auto"/>
              <w:left w:val="single" w:sz="4" w:space="0" w:color="auto"/>
              <w:bottom w:val="single" w:sz="4" w:space="0" w:color="auto"/>
              <w:right w:val="single" w:sz="4" w:space="0" w:color="auto"/>
            </w:tcBorders>
          </w:tcPr>
          <w:p w14:paraId="7556CEBF" w14:textId="77777777" w:rsidR="00CA3F84" w:rsidRPr="000A546F" w:rsidRDefault="00CA3F84" w:rsidP="00CA3F84">
            <w:pPr>
              <w:keepNext/>
              <w:jc w:val="right"/>
              <w:rPr>
                <w:szCs w:val="22"/>
                <w:lang w:val="sl-SI"/>
              </w:rPr>
            </w:pPr>
            <w:r w:rsidRPr="000A546F">
              <w:rPr>
                <w:szCs w:val="22"/>
                <w:lang w:val="sl-SI" w:eastAsia="sl-SI"/>
              </w:rPr>
              <w:t>31</w:t>
            </w:r>
          </w:p>
        </w:tc>
        <w:tc>
          <w:tcPr>
            <w:tcW w:w="900" w:type="dxa"/>
            <w:tcBorders>
              <w:top w:val="single" w:sz="4" w:space="0" w:color="auto"/>
              <w:left w:val="single" w:sz="4" w:space="0" w:color="auto"/>
              <w:bottom w:val="single" w:sz="4" w:space="0" w:color="auto"/>
              <w:right w:val="single" w:sz="4" w:space="0" w:color="auto"/>
            </w:tcBorders>
          </w:tcPr>
          <w:p w14:paraId="1E467212" w14:textId="77777777" w:rsidR="00CA3F84" w:rsidRPr="000A546F" w:rsidRDefault="00CA3F84" w:rsidP="00CA3F84">
            <w:pPr>
              <w:keepNext/>
              <w:jc w:val="right"/>
              <w:rPr>
                <w:szCs w:val="22"/>
                <w:lang w:val="sl-SI"/>
              </w:rPr>
            </w:pPr>
            <w:r w:rsidRPr="000A546F">
              <w:rPr>
                <w:szCs w:val="22"/>
                <w:lang w:val="sl-SI" w:eastAsia="sl-SI"/>
              </w:rPr>
              <w:t>39</w:t>
            </w:r>
          </w:p>
        </w:tc>
        <w:tc>
          <w:tcPr>
            <w:tcW w:w="909" w:type="dxa"/>
            <w:tcBorders>
              <w:top w:val="single" w:sz="4" w:space="0" w:color="auto"/>
              <w:left w:val="single" w:sz="4" w:space="0" w:color="auto"/>
              <w:bottom w:val="single" w:sz="4" w:space="0" w:color="auto"/>
              <w:right w:val="single" w:sz="4" w:space="0" w:color="auto"/>
            </w:tcBorders>
          </w:tcPr>
          <w:p w14:paraId="0F92D99C" w14:textId="77777777" w:rsidR="00CA3F84" w:rsidRPr="000A546F" w:rsidRDefault="00CA3F84" w:rsidP="00CA3F84">
            <w:pPr>
              <w:jc w:val="right"/>
              <w:rPr>
                <w:szCs w:val="22"/>
                <w:lang w:val="sl-SI" w:eastAsia="sl-SI"/>
              </w:rPr>
            </w:pPr>
            <w:r w:rsidRPr="000A546F">
              <w:rPr>
                <w:szCs w:val="22"/>
                <w:lang w:val="sl-SI" w:eastAsia="sl-SI"/>
              </w:rPr>
              <w:t>30</w:t>
            </w:r>
          </w:p>
        </w:tc>
      </w:tr>
      <w:tr w:rsidR="00D57DE1" w:rsidRPr="000A546F" w14:paraId="14B9DD11" w14:textId="77777777" w:rsidTr="00746B20">
        <w:trPr>
          <w:trHeight w:val="216"/>
        </w:trPr>
        <w:tc>
          <w:tcPr>
            <w:tcW w:w="5257" w:type="dxa"/>
            <w:tcBorders>
              <w:top w:val="single" w:sz="4" w:space="0" w:color="auto"/>
              <w:left w:val="single" w:sz="4" w:space="0" w:color="auto"/>
              <w:bottom w:val="single" w:sz="4" w:space="0" w:color="auto"/>
              <w:right w:val="single" w:sz="4" w:space="0" w:color="auto"/>
            </w:tcBorders>
            <w:noWrap/>
            <w:hideMark/>
          </w:tcPr>
          <w:p w14:paraId="5DDDC605" w14:textId="77777777" w:rsidR="00CA3F84" w:rsidRPr="000A546F" w:rsidRDefault="00CA3F84" w:rsidP="00CA3F84">
            <w:pPr>
              <w:rPr>
                <w:i/>
                <w:szCs w:val="22"/>
                <w:lang w:val="sl-SI" w:eastAsia="sl-SI"/>
              </w:rPr>
            </w:pPr>
            <w:r w:rsidRPr="000A546F">
              <w:rPr>
                <w:szCs w:val="22"/>
                <w:lang w:val="sl-SI" w:eastAsia="sl-SI"/>
              </w:rPr>
              <w:t xml:space="preserve">Vandalizem </w:t>
            </w:r>
            <w:r w:rsidRPr="000A546F">
              <w:rPr>
                <w:i/>
                <w:szCs w:val="22"/>
                <w:lang w:val="sl-SI" w:eastAsia="sl-SI"/>
              </w:rPr>
              <w:t>ZJRM-1 - 16/1</w:t>
            </w:r>
          </w:p>
        </w:tc>
        <w:tc>
          <w:tcPr>
            <w:tcW w:w="900" w:type="dxa"/>
            <w:tcBorders>
              <w:top w:val="single" w:sz="4" w:space="0" w:color="auto"/>
              <w:left w:val="single" w:sz="4" w:space="0" w:color="auto"/>
              <w:bottom w:val="single" w:sz="4" w:space="0" w:color="auto"/>
              <w:right w:val="single" w:sz="4" w:space="0" w:color="auto"/>
            </w:tcBorders>
          </w:tcPr>
          <w:p w14:paraId="200285A2" w14:textId="77777777" w:rsidR="00CA3F84" w:rsidRPr="000A546F" w:rsidRDefault="00CA3F84" w:rsidP="00CA3F84">
            <w:pPr>
              <w:keepNext/>
              <w:jc w:val="right"/>
              <w:rPr>
                <w:szCs w:val="22"/>
                <w:lang w:val="sl-SI"/>
              </w:rPr>
            </w:pPr>
            <w:r w:rsidRPr="000A546F">
              <w:rPr>
                <w:bCs/>
                <w:szCs w:val="22"/>
                <w:lang w:val="sl-SI" w:eastAsia="sl-SI"/>
              </w:rPr>
              <w:t>1</w:t>
            </w:r>
          </w:p>
        </w:tc>
        <w:tc>
          <w:tcPr>
            <w:tcW w:w="900" w:type="dxa"/>
            <w:tcBorders>
              <w:top w:val="single" w:sz="4" w:space="0" w:color="auto"/>
              <w:left w:val="single" w:sz="4" w:space="0" w:color="auto"/>
              <w:bottom w:val="single" w:sz="4" w:space="0" w:color="auto"/>
              <w:right w:val="single" w:sz="4" w:space="0" w:color="auto"/>
            </w:tcBorders>
          </w:tcPr>
          <w:p w14:paraId="1BCD6D33" w14:textId="77777777" w:rsidR="00CA3F84" w:rsidRPr="000A546F" w:rsidRDefault="00CA3F84" w:rsidP="00CA3F84">
            <w:pPr>
              <w:keepNext/>
              <w:jc w:val="right"/>
              <w:rPr>
                <w:szCs w:val="22"/>
                <w:lang w:val="sl-SI"/>
              </w:rPr>
            </w:pPr>
            <w:r w:rsidRPr="000A546F">
              <w:rPr>
                <w:bCs/>
                <w:szCs w:val="22"/>
                <w:lang w:val="sl-SI" w:eastAsia="sl-SI"/>
              </w:rPr>
              <w:t>2</w:t>
            </w:r>
          </w:p>
        </w:tc>
        <w:tc>
          <w:tcPr>
            <w:tcW w:w="900" w:type="dxa"/>
            <w:tcBorders>
              <w:top w:val="single" w:sz="4" w:space="0" w:color="auto"/>
              <w:left w:val="single" w:sz="4" w:space="0" w:color="auto"/>
              <w:bottom w:val="single" w:sz="4" w:space="0" w:color="auto"/>
              <w:right w:val="single" w:sz="4" w:space="0" w:color="auto"/>
            </w:tcBorders>
          </w:tcPr>
          <w:p w14:paraId="32E2ECBC" w14:textId="77777777" w:rsidR="00CA3F84" w:rsidRPr="000A546F" w:rsidRDefault="00CA3F84" w:rsidP="00CA3F84">
            <w:pPr>
              <w:keepNext/>
              <w:jc w:val="right"/>
              <w:rPr>
                <w:szCs w:val="22"/>
                <w:lang w:val="sl-SI"/>
              </w:rPr>
            </w:pPr>
            <w:r w:rsidRPr="000A546F">
              <w:rPr>
                <w:bCs/>
                <w:szCs w:val="22"/>
                <w:lang w:val="sl-SI" w:eastAsia="sl-SI"/>
              </w:rPr>
              <w:t>2</w:t>
            </w:r>
          </w:p>
        </w:tc>
        <w:tc>
          <w:tcPr>
            <w:tcW w:w="900" w:type="dxa"/>
            <w:tcBorders>
              <w:top w:val="single" w:sz="4" w:space="0" w:color="auto"/>
              <w:left w:val="single" w:sz="4" w:space="0" w:color="auto"/>
              <w:bottom w:val="single" w:sz="4" w:space="0" w:color="auto"/>
              <w:right w:val="single" w:sz="4" w:space="0" w:color="auto"/>
            </w:tcBorders>
          </w:tcPr>
          <w:p w14:paraId="46A0AC68" w14:textId="77777777" w:rsidR="00CA3F84" w:rsidRPr="000A546F" w:rsidRDefault="00CA3F84" w:rsidP="00CA3F84">
            <w:pPr>
              <w:keepNext/>
              <w:jc w:val="right"/>
              <w:rPr>
                <w:szCs w:val="22"/>
                <w:lang w:val="sl-SI"/>
              </w:rPr>
            </w:pPr>
            <w:r w:rsidRPr="000A546F">
              <w:rPr>
                <w:bCs/>
                <w:szCs w:val="22"/>
                <w:lang w:val="sl-SI" w:eastAsia="sl-SI"/>
              </w:rPr>
              <w:t>5</w:t>
            </w:r>
          </w:p>
        </w:tc>
        <w:tc>
          <w:tcPr>
            <w:tcW w:w="909" w:type="dxa"/>
            <w:tcBorders>
              <w:top w:val="single" w:sz="4" w:space="0" w:color="auto"/>
              <w:left w:val="single" w:sz="4" w:space="0" w:color="auto"/>
              <w:bottom w:val="single" w:sz="4" w:space="0" w:color="auto"/>
              <w:right w:val="single" w:sz="4" w:space="0" w:color="auto"/>
            </w:tcBorders>
          </w:tcPr>
          <w:p w14:paraId="1D02EFE5" w14:textId="77777777" w:rsidR="00CA3F84" w:rsidRPr="000A546F" w:rsidRDefault="00CA3F84" w:rsidP="00CA3F84">
            <w:pPr>
              <w:jc w:val="right"/>
              <w:rPr>
                <w:bCs/>
                <w:szCs w:val="22"/>
                <w:lang w:val="sl-SI" w:eastAsia="sl-SI"/>
              </w:rPr>
            </w:pPr>
            <w:r w:rsidRPr="000A546F">
              <w:rPr>
                <w:bCs/>
                <w:szCs w:val="22"/>
                <w:lang w:val="sl-SI" w:eastAsia="sl-SI"/>
              </w:rPr>
              <w:t>2</w:t>
            </w:r>
          </w:p>
        </w:tc>
      </w:tr>
      <w:tr w:rsidR="00D57DE1" w:rsidRPr="000A546F" w14:paraId="3BA55CE6" w14:textId="77777777" w:rsidTr="00746B20">
        <w:trPr>
          <w:trHeight w:val="216"/>
        </w:trPr>
        <w:tc>
          <w:tcPr>
            <w:tcW w:w="5257" w:type="dxa"/>
            <w:tcBorders>
              <w:top w:val="single" w:sz="4" w:space="0" w:color="auto"/>
              <w:left w:val="single" w:sz="4" w:space="0" w:color="auto"/>
              <w:bottom w:val="single" w:sz="4" w:space="0" w:color="auto"/>
              <w:right w:val="single" w:sz="4" w:space="0" w:color="auto"/>
            </w:tcBorders>
            <w:noWrap/>
          </w:tcPr>
          <w:p w14:paraId="3962837B" w14:textId="77777777" w:rsidR="00CA3F84" w:rsidRPr="000A546F" w:rsidRDefault="00CA3F84" w:rsidP="00CA3F84">
            <w:pPr>
              <w:rPr>
                <w:szCs w:val="22"/>
                <w:lang w:val="sl-SI" w:eastAsia="sl-SI"/>
              </w:rPr>
            </w:pPr>
            <w:r w:rsidRPr="000A546F">
              <w:rPr>
                <w:szCs w:val="22"/>
                <w:lang w:val="sl-SI" w:eastAsia="sl-SI"/>
              </w:rPr>
              <w:t xml:space="preserve">Uporaba acetilena (karbid) </w:t>
            </w:r>
            <w:r w:rsidRPr="000A546F">
              <w:rPr>
                <w:i/>
                <w:szCs w:val="22"/>
                <w:lang w:val="sl-SI" w:eastAsia="sl-SI"/>
              </w:rPr>
              <w:t>ZJRM-1 – 11/1</w:t>
            </w:r>
          </w:p>
        </w:tc>
        <w:tc>
          <w:tcPr>
            <w:tcW w:w="900" w:type="dxa"/>
            <w:tcBorders>
              <w:top w:val="single" w:sz="4" w:space="0" w:color="auto"/>
              <w:left w:val="single" w:sz="4" w:space="0" w:color="auto"/>
              <w:bottom w:val="single" w:sz="4" w:space="0" w:color="auto"/>
              <w:right w:val="single" w:sz="4" w:space="0" w:color="auto"/>
            </w:tcBorders>
          </w:tcPr>
          <w:p w14:paraId="135AE944" w14:textId="77777777" w:rsidR="00CA3F84" w:rsidRPr="000A546F" w:rsidRDefault="00CA3F84" w:rsidP="00CA3F84">
            <w:pPr>
              <w:keepNext/>
              <w:jc w:val="right"/>
              <w:rPr>
                <w:bCs/>
                <w:szCs w:val="22"/>
                <w:lang w:val="sl-SI" w:eastAsia="sl-SI"/>
              </w:rPr>
            </w:pPr>
          </w:p>
        </w:tc>
        <w:tc>
          <w:tcPr>
            <w:tcW w:w="900" w:type="dxa"/>
            <w:tcBorders>
              <w:top w:val="single" w:sz="4" w:space="0" w:color="auto"/>
              <w:left w:val="single" w:sz="4" w:space="0" w:color="auto"/>
              <w:bottom w:val="single" w:sz="4" w:space="0" w:color="auto"/>
              <w:right w:val="single" w:sz="4" w:space="0" w:color="auto"/>
            </w:tcBorders>
          </w:tcPr>
          <w:p w14:paraId="21B3988B" w14:textId="77777777" w:rsidR="00CA3F84" w:rsidRPr="000A546F" w:rsidRDefault="00CA3F84" w:rsidP="00CA3F84">
            <w:pPr>
              <w:keepNext/>
              <w:jc w:val="right"/>
              <w:rPr>
                <w:bCs/>
                <w:szCs w:val="22"/>
                <w:lang w:val="sl-SI" w:eastAsia="sl-SI"/>
              </w:rPr>
            </w:pPr>
          </w:p>
        </w:tc>
        <w:tc>
          <w:tcPr>
            <w:tcW w:w="900" w:type="dxa"/>
            <w:tcBorders>
              <w:top w:val="single" w:sz="4" w:space="0" w:color="auto"/>
              <w:left w:val="single" w:sz="4" w:space="0" w:color="auto"/>
              <w:bottom w:val="single" w:sz="4" w:space="0" w:color="auto"/>
              <w:right w:val="single" w:sz="4" w:space="0" w:color="auto"/>
            </w:tcBorders>
          </w:tcPr>
          <w:p w14:paraId="01EFC0E0" w14:textId="77777777" w:rsidR="00CA3F84" w:rsidRPr="000A546F" w:rsidRDefault="00CA3F84" w:rsidP="00CA3F84">
            <w:pPr>
              <w:keepNext/>
              <w:jc w:val="right"/>
              <w:rPr>
                <w:bCs/>
                <w:szCs w:val="22"/>
                <w:lang w:val="sl-SI" w:eastAsia="sl-SI"/>
              </w:rPr>
            </w:pPr>
          </w:p>
        </w:tc>
        <w:tc>
          <w:tcPr>
            <w:tcW w:w="900" w:type="dxa"/>
            <w:tcBorders>
              <w:top w:val="single" w:sz="4" w:space="0" w:color="auto"/>
              <w:left w:val="single" w:sz="4" w:space="0" w:color="auto"/>
              <w:bottom w:val="single" w:sz="4" w:space="0" w:color="auto"/>
              <w:right w:val="single" w:sz="4" w:space="0" w:color="auto"/>
            </w:tcBorders>
          </w:tcPr>
          <w:p w14:paraId="65C70393" w14:textId="77777777" w:rsidR="00CA3F84" w:rsidRPr="000A546F" w:rsidRDefault="00CA3F84" w:rsidP="00CA3F84">
            <w:pPr>
              <w:keepNext/>
              <w:jc w:val="right"/>
              <w:rPr>
                <w:bCs/>
                <w:szCs w:val="22"/>
                <w:lang w:val="sl-SI" w:eastAsia="sl-SI"/>
              </w:rPr>
            </w:pPr>
            <w:r w:rsidRPr="000A546F">
              <w:rPr>
                <w:bCs/>
                <w:szCs w:val="22"/>
                <w:lang w:val="sl-SI" w:eastAsia="sl-SI"/>
              </w:rPr>
              <w:t>2</w:t>
            </w:r>
          </w:p>
        </w:tc>
        <w:tc>
          <w:tcPr>
            <w:tcW w:w="909" w:type="dxa"/>
            <w:tcBorders>
              <w:top w:val="single" w:sz="4" w:space="0" w:color="auto"/>
              <w:left w:val="single" w:sz="4" w:space="0" w:color="auto"/>
              <w:bottom w:val="single" w:sz="4" w:space="0" w:color="auto"/>
              <w:right w:val="single" w:sz="4" w:space="0" w:color="auto"/>
            </w:tcBorders>
          </w:tcPr>
          <w:p w14:paraId="1EE11312" w14:textId="77777777" w:rsidR="00CA3F84" w:rsidRPr="000A546F" w:rsidRDefault="00CA3F84" w:rsidP="00CA3F84">
            <w:pPr>
              <w:jc w:val="right"/>
              <w:rPr>
                <w:bCs/>
                <w:szCs w:val="22"/>
                <w:lang w:val="sl-SI" w:eastAsia="sl-SI"/>
              </w:rPr>
            </w:pPr>
            <w:r w:rsidRPr="000A546F">
              <w:rPr>
                <w:bCs/>
                <w:szCs w:val="22"/>
                <w:lang w:val="sl-SI" w:eastAsia="sl-SI"/>
              </w:rPr>
              <w:t>0</w:t>
            </w:r>
          </w:p>
        </w:tc>
      </w:tr>
      <w:tr w:rsidR="00D57DE1" w:rsidRPr="000A546F" w14:paraId="103EEE6F" w14:textId="77777777" w:rsidTr="00746B20">
        <w:trPr>
          <w:trHeight w:val="216"/>
        </w:trPr>
        <w:tc>
          <w:tcPr>
            <w:tcW w:w="5257" w:type="dxa"/>
            <w:tcBorders>
              <w:top w:val="single" w:sz="4" w:space="0" w:color="auto"/>
              <w:left w:val="single" w:sz="4" w:space="0" w:color="auto"/>
              <w:bottom w:val="single" w:sz="4" w:space="0" w:color="auto"/>
              <w:right w:val="single" w:sz="4" w:space="0" w:color="auto"/>
            </w:tcBorders>
            <w:shd w:val="clear" w:color="auto" w:fill="FFFFCC"/>
            <w:noWrap/>
            <w:hideMark/>
          </w:tcPr>
          <w:p w14:paraId="51E9C8B5" w14:textId="77777777" w:rsidR="00CA3F84" w:rsidRPr="000A546F" w:rsidRDefault="00CA3F84" w:rsidP="00CA3F84">
            <w:pPr>
              <w:rPr>
                <w:b/>
                <w:bCs/>
                <w:i/>
                <w:szCs w:val="22"/>
                <w:lang w:val="sl-SI" w:eastAsia="sl-SI"/>
              </w:rPr>
            </w:pPr>
            <w:r w:rsidRPr="000A546F">
              <w:rPr>
                <w:b/>
                <w:bCs/>
                <w:i/>
                <w:szCs w:val="22"/>
                <w:lang w:val="sl-SI" w:eastAsia="sl-SI"/>
              </w:rPr>
              <w:t>Skupaj ZJRM-1</w:t>
            </w:r>
          </w:p>
        </w:tc>
        <w:tc>
          <w:tcPr>
            <w:tcW w:w="900" w:type="dxa"/>
            <w:tcBorders>
              <w:top w:val="single" w:sz="4" w:space="0" w:color="auto"/>
              <w:left w:val="single" w:sz="4" w:space="0" w:color="auto"/>
              <w:bottom w:val="single" w:sz="4" w:space="0" w:color="auto"/>
              <w:right w:val="single" w:sz="4" w:space="0" w:color="auto"/>
            </w:tcBorders>
            <w:shd w:val="clear" w:color="auto" w:fill="FFFFCC"/>
          </w:tcPr>
          <w:p w14:paraId="10C5A9D7" w14:textId="77777777" w:rsidR="00CA3F84" w:rsidRPr="000A546F" w:rsidRDefault="00CA3F84" w:rsidP="00CA3F84">
            <w:pPr>
              <w:keepNext/>
              <w:jc w:val="right"/>
              <w:rPr>
                <w:b/>
                <w:i/>
                <w:szCs w:val="22"/>
                <w:lang w:val="sl-SI"/>
              </w:rPr>
            </w:pPr>
            <w:r w:rsidRPr="000A546F">
              <w:rPr>
                <w:b/>
                <w:bCs/>
                <w:i/>
                <w:szCs w:val="22"/>
                <w:lang w:val="sl-SI" w:eastAsia="sl-SI"/>
              </w:rPr>
              <w:t>151</w:t>
            </w:r>
          </w:p>
        </w:tc>
        <w:tc>
          <w:tcPr>
            <w:tcW w:w="900" w:type="dxa"/>
            <w:tcBorders>
              <w:top w:val="single" w:sz="4" w:space="0" w:color="auto"/>
              <w:left w:val="single" w:sz="4" w:space="0" w:color="auto"/>
              <w:bottom w:val="single" w:sz="4" w:space="0" w:color="auto"/>
              <w:right w:val="single" w:sz="4" w:space="0" w:color="auto"/>
            </w:tcBorders>
            <w:shd w:val="clear" w:color="auto" w:fill="FFFFCC"/>
          </w:tcPr>
          <w:p w14:paraId="0A1147AB" w14:textId="77777777" w:rsidR="00CA3F84" w:rsidRPr="000A546F" w:rsidRDefault="00CA3F84" w:rsidP="00CA3F84">
            <w:pPr>
              <w:keepNext/>
              <w:jc w:val="right"/>
              <w:rPr>
                <w:b/>
                <w:i/>
                <w:szCs w:val="22"/>
                <w:lang w:val="sl-SI"/>
              </w:rPr>
            </w:pPr>
            <w:r w:rsidRPr="000A546F">
              <w:rPr>
                <w:b/>
                <w:bCs/>
                <w:i/>
                <w:szCs w:val="22"/>
                <w:lang w:val="sl-SI" w:eastAsia="sl-SI"/>
              </w:rPr>
              <w:t>150</w:t>
            </w:r>
          </w:p>
        </w:tc>
        <w:tc>
          <w:tcPr>
            <w:tcW w:w="900" w:type="dxa"/>
            <w:tcBorders>
              <w:top w:val="single" w:sz="4" w:space="0" w:color="auto"/>
              <w:left w:val="single" w:sz="4" w:space="0" w:color="auto"/>
              <w:bottom w:val="single" w:sz="4" w:space="0" w:color="auto"/>
              <w:right w:val="single" w:sz="4" w:space="0" w:color="auto"/>
            </w:tcBorders>
            <w:shd w:val="clear" w:color="auto" w:fill="FFFFCC"/>
          </w:tcPr>
          <w:p w14:paraId="53F72531" w14:textId="77777777" w:rsidR="00CA3F84" w:rsidRPr="000A546F" w:rsidRDefault="00CA3F84" w:rsidP="00CA3F84">
            <w:pPr>
              <w:keepNext/>
              <w:jc w:val="right"/>
              <w:rPr>
                <w:b/>
                <w:i/>
                <w:szCs w:val="22"/>
                <w:lang w:val="sl-SI"/>
              </w:rPr>
            </w:pPr>
            <w:r w:rsidRPr="000A546F">
              <w:rPr>
                <w:b/>
                <w:bCs/>
                <w:i/>
                <w:szCs w:val="22"/>
                <w:lang w:val="sl-SI" w:eastAsia="sl-SI"/>
              </w:rPr>
              <w:t>230</w:t>
            </w:r>
          </w:p>
        </w:tc>
        <w:tc>
          <w:tcPr>
            <w:tcW w:w="900" w:type="dxa"/>
            <w:tcBorders>
              <w:top w:val="single" w:sz="4" w:space="0" w:color="auto"/>
              <w:left w:val="single" w:sz="4" w:space="0" w:color="auto"/>
              <w:bottom w:val="single" w:sz="4" w:space="0" w:color="auto"/>
              <w:right w:val="single" w:sz="4" w:space="0" w:color="auto"/>
            </w:tcBorders>
            <w:shd w:val="clear" w:color="auto" w:fill="FFFFCC"/>
          </w:tcPr>
          <w:p w14:paraId="4B5A99DF" w14:textId="77777777" w:rsidR="00CA3F84" w:rsidRPr="000A546F" w:rsidRDefault="00CA3F84" w:rsidP="00CA3F84">
            <w:pPr>
              <w:keepNext/>
              <w:jc w:val="right"/>
              <w:rPr>
                <w:b/>
                <w:i/>
                <w:szCs w:val="22"/>
                <w:lang w:val="sl-SI"/>
              </w:rPr>
            </w:pPr>
            <w:r w:rsidRPr="000A546F">
              <w:rPr>
                <w:b/>
                <w:bCs/>
                <w:i/>
                <w:szCs w:val="22"/>
                <w:lang w:val="sl-SI" w:eastAsia="sl-SI"/>
              </w:rPr>
              <w:t>250</w:t>
            </w:r>
          </w:p>
        </w:tc>
        <w:tc>
          <w:tcPr>
            <w:tcW w:w="909" w:type="dxa"/>
            <w:tcBorders>
              <w:top w:val="single" w:sz="4" w:space="0" w:color="auto"/>
              <w:left w:val="single" w:sz="4" w:space="0" w:color="auto"/>
              <w:bottom w:val="single" w:sz="4" w:space="0" w:color="auto"/>
              <w:right w:val="single" w:sz="4" w:space="0" w:color="auto"/>
            </w:tcBorders>
            <w:shd w:val="clear" w:color="auto" w:fill="FFFFCC"/>
          </w:tcPr>
          <w:p w14:paraId="6DCDEE61" w14:textId="77777777" w:rsidR="00CA3F84" w:rsidRPr="000A546F" w:rsidRDefault="00CA3F84" w:rsidP="00CA3F84">
            <w:pPr>
              <w:jc w:val="right"/>
              <w:rPr>
                <w:b/>
                <w:bCs/>
                <w:i/>
                <w:szCs w:val="22"/>
                <w:lang w:val="sl-SI" w:eastAsia="sl-SI"/>
              </w:rPr>
            </w:pPr>
            <w:r w:rsidRPr="000A546F">
              <w:rPr>
                <w:b/>
                <w:bCs/>
                <w:i/>
                <w:szCs w:val="22"/>
                <w:lang w:val="sl-SI" w:eastAsia="sl-SI"/>
              </w:rPr>
              <w:t>171</w:t>
            </w:r>
          </w:p>
        </w:tc>
      </w:tr>
      <w:tr w:rsidR="00D57DE1" w:rsidRPr="000A546F" w14:paraId="3019FE63" w14:textId="77777777" w:rsidTr="00746B20">
        <w:trPr>
          <w:trHeight w:val="216"/>
        </w:trPr>
        <w:tc>
          <w:tcPr>
            <w:tcW w:w="5257" w:type="dxa"/>
            <w:tcBorders>
              <w:top w:val="single" w:sz="4" w:space="0" w:color="auto"/>
              <w:left w:val="single" w:sz="4" w:space="0" w:color="auto"/>
              <w:bottom w:val="single" w:sz="4" w:space="0" w:color="auto"/>
              <w:right w:val="single" w:sz="4" w:space="0" w:color="auto"/>
            </w:tcBorders>
            <w:shd w:val="clear" w:color="auto" w:fill="FFFFCC"/>
            <w:noWrap/>
            <w:hideMark/>
          </w:tcPr>
          <w:p w14:paraId="594DE114" w14:textId="77777777" w:rsidR="00CA3F84" w:rsidRPr="000A546F" w:rsidRDefault="00CA3F84" w:rsidP="00CA3F84">
            <w:pPr>
              <w:rPr>
                <w:b/>
                <w:bCs/>
                <w:i/>
                <w:szCs w:val="22"/>
                <w:lang w:val="sl-SI" w:eastAsia="sl-SI"/>
              </w:rPr>
            </w:pPr>
            <w:r w:rsidRPr="000A546F">
              <w:rPr>
                <w:b/>
                <w:bCs/>
                <w:i/>
                <w:szCs w:val="22"/>
                <w:lang w:val="sl-SI" w:eastAsia="sl-SI"/>
              </w:rPr>
              <w:t>Skupaj ZZZiv</w:t>
            </w:r>
          </w:p>
          <w:p w14:paraId="1BC0A46B" w14:textId="77777777" w:rsidR="00CA3F84" w:rsidRPr="000A546F" w:rsidRDefault="00CA3F84" w:rsidP="00CA3F84">
            <w:pPr>
              <w:rPr>
                <w:bCs/>
                <w:i/>
                <w:szCs w:val="22"/>
                <w:lang w:val="sl-SI" w:eastAsia="sl-SI"/>
              </w:rPr>
            </w:pPr>
            <w:r w:rsidRPr="000A546F">
              <w:rPr>
                <w:bCs/>
                <w:i/>
                <w:szCs w:val="22"/>
                <w:lang w:val="sl-SI" w:eastAsia="sl-SI"/>
              </w:rPr>
              <w:t>ZZZiv - 11/3</w:t>
            </w:r>
          </w:p>
        </w:tc>
        <w:tc>
          <w:tcPr>
            <w:tcW w:w="900" w:type="dxa"/>
            <w:tcBorders>
              <w:top w:val="single" w:sz="4" w:space="0" w:color="auto"/>
              <w:left w:val="single" w:sz="4" w:space="0" w:color="auto"/>
              <w:bottom w:val="single" w:sz="4" w:space="0" w:color="auto"/>
              <w:right w:val="single" w:sz="4" w:space="0" w:color="auto"/>
            </w:tcBorders>
            <w:shd w:val="clear" w:color="auto" w:fill="FFFFCC"/>
          </w:tcPr>
          <w:p w14:paraId="487062C7" w14:textId="77777777" w:rsidR="00CA3F84" w:rsidRPr="000A546F" w:rsidRDefault="00CA3F84" w:rsidP="00CA3F84">
            <w:pPr>
              <w:keepNext/>
              <w:jc w:val="right"/>
              <w:rPr>
                <w:b/>
                <w:i/>
                <w:szCs w:val="22"/>
                <w:lang w:val="sl-SI"/>
              </w:rPr>
            </w:pPr>
            <w:r w:rsidRPr="000A546F">
              <w:rPr>
                <w:b/>
                <w:bCs/>
                <w:i/>
                <w:szCs w:val="22"/>
                <w:lang w:val="sl-SI" w:eastAsia="sl-SI"/>
              </w:rPr>
              <w:t>62</w:t>
            </w:r>
          </w:p>
        </w:tc>
        <w:tc>
          <w:tcPr>
            <w:tcW w:w="900" w:type="dxa"/>
            <w:tcBorders>
              <w:top w:val="single" w:sz="4" w:space="0" w:color="auto"/>
              <w:left w:val="single" w:sz="4" w:space="0" w:color="auto"/>
              <w:bottom w:val="single" w:sz="4" w:space="0" w:color="auto"/>
              <w:right w:val="single" w:sz="4" w:space="0" w:color="auto"/>
            </w:tcBorders>
            <w:shd w:val="clear" w:color="auto" w:fill="FFFFCC"/>
          </w:tcPr>
          <w:p w14:paraId="1A8A5831" w14:textId="77777777" w:rsidR="00CA3F84" w:rsidRPr="000A546F" w:rsidRDefault="00CA3F84" w:rsidP="00CA3F84">
            <w:pPr>
              <w:keepNext/>
              <w:jc w:val="right"/>
              <w:rPr>
                <w:b/>
                <w:i/>
                <w:szCs w:val="22"/>
                <w:lang w:val="sl-SI"/>
              </w:rPr>
            </w:pPr>
            <w:r w:rsidRPr="000A546F">
              <w:rPr>
                <w:b/>
                <w:bCs/>
                <w:i/>
                <w:szCs w:val="22"/>
                <w:lang w:val="sl-SI" w:eastAsia="sl-SI"/>
              </w:rPr>
              <w:t>78</w:t>
            </w:r>
          </w:p>
        </w:tc>
        <w:tc>
          <w:tcPr>
            <w:tcW w:w="900" w:type="dxa"/>
            <w:tcBorders>
              <w:top w:val="single" w:sz="4" w:space="0" w:color="auto"/>
              <w:left w:val="single" w:sz="4" w:space="0" w:color="auto"/>
              <w:bottom w:val="single" w:sz="4" w:space="0" w:color="auto"/>
              <w:right w:val="single" w:sz="4" w:space="0" w:color="auto"/>
            </w:tcBorders>
            <w:shd w:val="clear" w:color="auto" w:fill="FFFFCC"/>
          </w:tcPr>
          <w:p w14:paraId="486618DB" w14:textId="77777777" w:rsidR="00CA3F84" w:rsidRPr="000A546F" w:rsidRDefault="00CA3F84" w:rsidP="00CA3F84">
            <w:pPr>
              <w:keepNext/>
              <w:jc w:val="right"/>
              <w:rPr>
                <w:b/>
                <w:i/>
                <w:szCs w:val="22"/>
                <w:lang w:val="sl-SI"/>
              </w:rPr>
            </w:pPr>
            <w:r w:rsidRPr="000A546F">
              <w:rPr>
                <w:b/>
                <w:bCs/>
                <w:i/>
                <w:szCs w:val="22"/>
                <w:lang w:val="sl-SI" w:eastAsia="sl-SI"/>
              </w:rPr>
              <w:t>180</w:t>
            </w:r>
          </w:p>
        </w:tc>
        <w:tc>
          <w:tcPr>
            <w:tcW w:w="900" w:type="dxa"/>
            <w:tcBorders>
              <w:top w:val="single" w:sz="4" w:space="0" w:color="auto"/>
              <w:left w:val="single" w:sz="4" w:space="0" w:color="auto"/>
              <w:bottom w:val="single" w:sz="4" w:space="0" w:color="auto"/>
              <w:right w:val="single" w:sz="4" w:space="0" w:color="auto"/>
            </w:tcBorders>
            <w:shd w:val="clear" w:color="auto" w:fill="FFFFCC"/>
          </w:tcPr>
          <w:p w14:paraId="0FD46739" w14:textId="77777777" w:rsidR="00CA3F84" w:rsidRPr="000A546F" w:rsidRDefault="00CA3F84" w:rsidP="00CA3F84">
            <w:pPr>
              <w:keepNext/>
              <w:jc w:val="right"/>
              <w:rPr>
                <w:b/>
                <w:i/>
                <w:szCs w:val="22"/>
                <w:lang w:val="sl-SI"/>
              </w:rPr>
            </w:pPr>
            <w:r w:rsidRPr="000A546F">
              <w:rPr>
                <w:b/>
                <w:bCs/>
                <w:i/>
                <w:szCs w:val="22"/>
                <w:lang w:val="sl-SI" w:eastAsia="sl-SI"/>
              </w:rPr>
              <w:t>236</w:t>
            </w:r>
          </w:p>
        </w:tc>
        <w:tc>
          <w:tcPr>
            <w:tcW w:w="909" w:type="dxa"/>
            <w:tcBorders>
              <w:top w:val="single" w:sz="4" w:space="0" w:color="auto"/>
              <w:left w:val="single" w:sz="4" w:space="0" w:color="auto"/>
              <w:bottom w:val="single" w:sz="4" w:space="0" w:color="auto"/>
              <w:right w:val="single" w:sz="4" w:space="0" w:color="auto"/>
            </w:tcBorders>
            <w:shd w:val="clear" w:color="auto" w:fill="FFFFCC"/>
          </w:tcPr>
          <w:p w14:paraId="6288AB21" w14:textId="77777777" w:rsidR="00CA3F84" w:rsidRPr="000A546F" w:rsidRDefault="00CA3F84" w:rsidP="002076FC">
            <w:pPr>
              <w:keepNext/>
              <w:jc w:val="right"/>
              <w:rPr>
                <w:b/>
                <w:bCs/>
                <w:i/>
                <w:szCs w:val="22"/>
                <w:lang w:val="sl-SI" w:eastAsia="sl-SI"/>
              </w:rPr>
            </w:pPr>
            <w:r w:rsidRPr="000A546F">
              <w:rPr>
                <w:b/>
                <w:bCs/>
                <w:i/>
                <w:szCs w:val="22"/>
                <w:lang w:val="sl-SI" w:eastAsia="sl-SI"/>
              </w:rPr>
              <w:t>175</w:t>
            </w:r>
          </w:p>
        </w:tc>
      </w:tr>
    </w:tbl>
    <w:p w14:paraId="3979A4D4" w14:textId="6EC521E2" w:rsidR="00CA3F84" w:rsidRPr="000A546F" w:rsidRDefault="002076FC" w:rsidP="00746B20">
      <w:pPr>
        <w:pStyle w:val="Napis"/>
        <w:rPr>
          <w:noProof/>
        </w:rPr>
      </w:pPr>
      <w:bookmarkStart w:id="77" w:name="_Toc128138446"/>
      <w:r w:rsidRPr="000A546F">
        <w:t xml:space="preserve">Tabela </w:t>
      </w:r>
      <w:r w:rsidR="002D5563">
        <w:fldChar w:fldCharType="begin"/>
      </w:r>
      <w:r w:rsidR="002D5563">
        <w:instrText xml:space="preserve"> SEQ Tabela \* ARABIC </w:instrText>
      </w:r>
      <w:r w:rsidR="002D5563">
        <w:fldChar w:fldCharType="separate"/>
      </w:r>
      <w:r w:rsidR="002D5563">
        <w:rPr>
          <w:noProof/>
        </w:rPr>
        <w:t>8</w:t>
      </w:r>
      <w:r w:rsidR="002D5563">
        <w:rPr>
          <w:noProof/>
        </w:rPr>
        <w:fldChar w:fldCharType="end"/>
      </w:r>
      <w:r w:rsidRPr="000A546F">
        <w:t>: Izvedeni ukrepi po ZJRM</w:t>
      </w:r>
      <w:r w:rsidR="00477D54" w:rsidRPr="000A546F">
        <w:t>-1</w:t>
      </w:r>
      <w:r w:rsidRPr="000A546F">
        <w:t xml:space="preserve"> in ZZZiv (Vir: MR, 2022)</w:t>
      </w:r>
      <w:bookmarkEnd w:id="77"/>
    </w:p>
    <w:p w14:paraId="73128020" w14:textId="77777777" w:rsidR="00477D54" w:rsidRPr="000A546F" w:rsidRDefault="0067056B" w:rsidP="00477D54">
      <w:pPr>
        <w:keepNext/>
        <w:jc w:val="center"/>
      </w:pPr>
      <w:r w:rsidRPr="000A546F">
        <w:rPr>
          <w:noProof/>
          <w:lang w:val="sl-SI" w:eastAsia="sl-SI"/>
        </w:rPr>
        <w:drawing>
          <wp:inline distT="0" distB="0" distL="0" distR="0" wp14:anchorId="75A32F54" wp14:editId="08562BFD">
            <wp:extent cx="5936776" cy="2470244"/>
            <wp:effectExtent l="0" t="0" r="0" b="0"/>
            <wp:docPr id="5" name="Grafikon 5">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92E8A2" w14:textId="0DA3C3A9" w:rsidR="00A55293" w:rsidRPr="000A546F" w:rsidRDefault="00477D54" w:rsidP="00477D54">
      <w:pPr>
        <w:pStyle w:val="Napis"/>
        <w:rPr>
          <w:noProof/>
        </w:rPr>
      </w:pPr>
      <w:bookmarkStart w:id="78" w:name="_Toc128138457"/>
      <w:r w:rsidRPr="000A546F">
        <w:t xml:space="preserve">Graf </w:t>
      </w:r>
      <w:r w:rsidR="002D5563">
        <w:fldChar w:fldCharType="begin"/>
      </w:r>
      <w:r w:rsidR="002D5563">
        <w:instrText xml:space="preserve"> SEQ Graf \* ARABIC </w:instrText>
      </w:r>
      <w:r w:rsidR="002D5563">
        <w:fldChar w:fldCharType="separate"/>
      </w:r>
      <w:r w:rsidR="002D5563">
        <w:rPr>
          <w:noProof/>
        </w:rPr>
        <w:t>7</w:t>
      </w:r>
      <w:r w:rsidR="002D5563">
        <w:rPr>
          <w:noProof/>
        </w:rPr>
        <w:fldChar w:fldCharType="end"/>
      </w:r>
      <w:r w:rsidRPr="000A546F">
        <w:t>: Prikaz zaznanih prekrškov po ZJRM-1 in ZZZiv (Vir: MR, 2022)</w:t>
      </w:r>
      <w:bookmarkEnd w:id="78"/>
    </w:p>
    <w:p w14:paraId="3835510C" w14:textId="51CF9EE0" w:rsidR="00CA3F84" w:rsidRPr="000A546F" w:rsidRDefault="00CA3F84" w:rsidP="00FA5150">
      <w:pPr>
        <w:rPr>
          <w:sz w:val="20"/>
          <w:szCs w:val="22"/>
          <w:lang w:val="sl-SI"/>
        </w:rPr>
      </w:pPr>
    </w:p>
    <w:p w14:paraId="74720824" w14:textId="3D339F26" w:rsidR="00746B20" w:rsidRPr="000A546F" w:rsidRDefault="00CA3F84" w:rsidP="00CA3F84">
      <w:pPr>
        <w:jc w:val="both"/>
        <w:rPr>
          <w:szCs w:val="22"/>
          <w:lang w:val="sl-SI"/>
        </w:rPr>
        <w:sectPr w:rsidR="00746B20" w:rsidRPr="000A546F" w:rsidSect="00497A9D">
          <w:footerReference w:type="default" r:id="rId34"/>
          <w:pgSz w:w="11899" w:h="16838" w:code="9"/>
          <w:pgMar w:top="1100" w:right="984" w:bottom="993" w:left="1418" w:header="709" w:footer="740" w:gutter="0"/>
          <w:pgNumType w:start="2"/>
          <w:cols w:space="708"/>
          <w:titlePg/>
          <w:docGrid w:linePitch="299"/>
        </w:sectPr>
      </w:pPr>
      <w:r w:rsidRPr="000A546F">
        <w:rPr>
          <w:szCs w:val="22"/>
          <w:lang w:val="sl-SI"/>
        </w:rPr>
        <w:t>V letu 2022 je bilo tako na obeh področjih skupaj izvedenih 346 ukrepov. Število izvedenih ukrepov na obeh področjih se je občutno zmanjšalo, kar pripisujemo temu, da je bilo to področje</w:t>
      </w:r>
      <w:r w:rsidR="004C274D" w:rsidRPr="000A546F">
        <w:rPr>
          <w:szCs w:val="22"/>
          <w:lang w:val="sl-SI"/>
        </w:rPr>
        <w:t xml:space="preserve"> v času razglasitve epidemije</w:t>
      </w:r>
      <w:r w:rsidRPr="000A546F">
        <w:rPr>
          <w:szCs w:val="22"/>
          <w:lang w:val="sl-SI"/>
        </w:rPr>
        <w:t xml:space="preserve"> </w:t>
      </w:r>
      <w:r w:rsidR="004C274D" w:rsidRPr="000A546F">
        <w:rPr>
          <w:szCs w:val="22"/>
          <w:lang w:val="sl-SI"/>
        </w:rPr>
        <w:t>eno</w:t>
      </w:r>
      <w:r w:rsidRPr="000A546F">
        <w:rPr>
          <w:szCs w:val="22"/>
          <w:lang w:val="sl-SI"/>
        </w:rPr>
        <w:t xml:space="preserve"> od primarnih nalog. Predvsem ob koncu vikendov in v nočnem času so se izvajali poostreni nadzori</w:t>
      </w:r>
      <w:r w:rsidR="004C274D" w:rsidRPr="000A546F">
        <w:rPr>
          <w:szCs w:val="22"/>
          <w:lang w:val="sl-SI"/>
        </w:rPr>
        <w:t xml:space="preserve"> javnega reda in miru</w:t>
      </w:r>
      <w:r w:rsidRPr="000A546F">
        <w:rPr>
          <w:szCs w:val="22"/>
          <w:lang w:val="sl-SI"/>
        </w:rPr>
        <w:t>, kateri so bili usmerjeni v preventivno delo, opazovanje mestnega središča</w:t>
      </w:r>
      <w:r w:rsidR="004C274D" w:rsidRPr="000A546F">
        <w:rPr>
          <w:szCs w:val="22"/>
          <w:lang w:val="sl-SI"/>
        </w:rPr>
        <w:t>,</w:t>
      </w:r>
      <w:r w:rsidRPr="000A546F">
        <w:rPr>
          <w:szCs w:val="22"/>
          <w:lang w:val="sl-SI"/>
        </w:rPr>
        <w:t xml:space="preserve"> kjer je največkrat prihajalo do tovrstnih odklonskih pojavov in pa sodelovanje z meščani. </w:t>
      </w:r>
    </w:p>
    <w:p w14:paraId="482E74B8" w14:textId="7C1AA7F4" w:rsidR="00176B7E" w:rsidRPr="000A546F" w:rsidRDefault="00CA3F84" w:rsidP="007E57AE">
      <w:pPr>
        <w:pStyle w:val="Naslov1"/>
        <w:rPr>
          <w:color w:val="auto"/>
        </w:rPr>
      </w:pPr>
      <w:bookmarkStart w:id="79" w:name="_Toc506389414"/>
      <w:bookmarkStart w:id="80" w:name="_Toc62543213"/>
      <w:bookmarkStart w:id="81" w:name="_Toc128138411"/>
      <w:r w:rsidRPr="000A546F">
        <w:rPr>
          <w:color w:val="auto"/>
        </w:rPr>
        <w:lastRenderedPageBreak/>
        <w:t>4</w:t>
      </w:r>
      <w:r w:rsidR="00176B7E" w:rsidRPr="000A546F">
        <w:rPr>
          <w:color w:val="auto"/>
        </w:rPr>
        <w:t xml:space="preserve"> UPORABA POOBLASTIL IN PRISILNIH SREDSTEV</w:t>
      </w:r>
      <w:bookmarkEnd w:id="79"/>
      <w:bookmarkEnd w:id="80"/>
      <w:bookmarkEnd w:id="81"/>
    </w:p>
    <w:p w14:paraId="39409781" w14:textId="77777777" w:rsidR="00176B7E" w:rsidRPr="000A546F" w:rsidRDefault="00176B7E" w:rsidP="00176B7E">
      <w:pPr>
        <w:rPr>
          <w:b/>
          <w:szCs w:val="22"/>
          <w:lang w:val="sl-SI" w:eastAsia="sl-SI"/>
        </w:rPr>
      </w:pPr>
    </w:p>
    <w:p w14:paraId="417BF3F9" w14:textId="4BB53C76" w:rsidR="00CA3F84" w:rsidRPr="000A546F" w:rsidRDefault="00CA3F84" w:rsidP="00CA3F84">
      <w:pPr>
        <w:rPr>
          <w:lang w:val="sl-SI" w:eastAsia="sl-SI"/>
        </w:rPr>
      </w:pPr>
      <w:r w:rsidRPr="000A546F">
        <w:rPr>
          <w:lang w:val="sl-SI" w:eastAsia="sl-SI"/>
        </w:rPr>
        <w:t>Pri izvedenih pooblastilih na podlagi ZORed se beležijo zadržanja na kraju, uporaba telesne sile, uporaba sredstev za vklepanje in vezanje ter uporaba plinskega razpršilca.</w:t>
      </w:r>
    </w:p>
    <w:p w14:paraId="61998FF2" w14:textId="12E9FB41" w:rsidR="00551710" w:rsidRPr="000A546F" w:rsidRDefault="00551710" w:rsidP="002076FC">
      <w:pPr>
        <w:pStyle w:val="Napis"/>
      </w:pPr>
    </w:p>
    <w:tbl>
      <w:tblPr>
        <w:tblStyle w:val="Tabelamrea"/>
        <w:tblW w:w="9370" w:type="dxa"/>
        <w:jc w:val="center"/>
        <w:tblLook w:val="04A0" w:firstRow="1" w:lastRow="0" w:firstColumn="1" w:lastColumn="0" w:noHBand="0" w:noVBand="1"/>
      </w:tblPr>
      <w:tblGrid>
        <w:gridCol w:w="3964"/>
        <w:gridCol w:w="877"/>
        <w:gridCol w:w="1134"/>
        <w:gridCol w:w="1134"/>
        <w:gridCol w:w="1134"/>
        <w:gridCol w:w="1127"/>
      </w:tblGrid>
      <w:tr w:rsidR="00D57DE1" w:rsidRPr="000A546F" w14:paraId="270170E6" w14:textId="77777777" w:rsidTr="00551710">
        <w:trPr>
          <w:trHeight w:val="315"/>
          <w:jc w:val="center"/>
        </w:trPr>
        <w:tc>
          <w:tcPr>
            <w:tcW w:w="937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4B68D4" w14:textId="77777777" w:rsidR="00CA3F84" w:rsidRPr="000A546F" w:rsidRDefault="00CA3F84" w:rsidP="00CA3F84">
            <w:pPr>
              <w:jc w:val="center"/>
              <w:rPr>
                <w:b/>
                <w:bCs/>
                <w:szCs w:val="22"/>
                <w:lang w:val="sl-SI" w:eastAsia="sl-SI"/>
              </w:rPr>
            </w:pPr>
            <w:r w:rsidRPr="000A546F">
              <w:rPr>
                <w:b/>
                <w:bCs/>
                <w:szCs w:val="22"/>
                <w:lang w:val="sl-SI" w:eastAsia="sl-SI"/>
              </w:rPr>
              <w:t>Izvedena pooblastila na podlagi ZORed</w:t>
            </w:r>
          </w:p>
        </w:tc>
      </w:tr>
      <w:tr w:rsidR="00D57DE1" w:rsidRPr="000A546F" w14:paraId="29AD6138" w14:textId="77777777" w:rsidTr="00551710">
        <w:trPr>
          <w:trHeight w:val="448"/>
          <w:jc w:val="center"/>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7D54DFE6" w14:textId="77777777" w:rsidR="00CA3F84" w:rsidRPr="000A546F" w:rsidRDefault="00CA3F84" w:rsidP="00CA3F84">
            <w:pPr>
              <w:jc w:val="center"/>
              <w:rPr>
                <w:b/>
                <w:bCs/>
                <w:szCs w:val="22"/>
                <w:lang w:val="sl-SI" w:eastAsia="sl-SI"/>
              </w:rPr>
            </w:pPr>
          </w:p>
        </w:tc>
        <w:tc>
          <w:tcPr>
            <w:tcW w:w="877" w:type="dxa"/>
            <w:tcBorders>
              <w:top w:val="single" w:sz="4" w:space="0" w:color="auto"/>
              <w:left w:val="single" w:sz="4" w:space="0" w:color="auto"/>
              <w:bottom w:val="single" w:sz="4" w:space="0" w:color="auto"/>
              <w:right w:val="single" w:sz="4" w:space="0" w:color="auto"/>
            </w:tcBorders>
            <w:vAlign w:val="center"/>
          </w:tcPr>
          <w:p w14:paraId="3C1E6B2C" w14:textId="77777777" w:rsidR="00CA3F84" w:rsidRPr="000A546F" w:rsidRDefault="00CA3F84" w:rsidP="00CA3F84">
            <w:pPr>
              <w:jc w:val="center"/>
              <w:rPr>
                <w:b/>
                <w:bCs/>
                <w:i/>
                <w:iCs/>
                <w:szCs w:val="22"/>
                <w:lang w:val="sl-SI" w:eastAsia="sl-SI"/>
              </w:rPr>
            </w:pPr>
            <w:r w:rsidRPr="000A546F">
              <w:rPr>
                <w:b/>
                <w:bCs/>
                <w:i/>
                <w:iCs/>
                <w:szCs w:val="22"/>
                <w:lang w:val="sl-SI" w:eastAsia="sl-SI"/>
              </w:rPr>
              <w:t>2018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02511F" w14:textId="77777777" w:rsidR="00CA3F84" w:rsidRPr="000A546F" w:rsidRDefault="00CA3F84" w:rsidP="00CA3F84">
            <w:pPr>
              <w:jc w:val="center"/>
              <w:rPr>
                <w:b/>
                <w:bCs/>
                <w:i/>
                <w:iCs/>
                <w:szCs w:val="22"/>
                <w:lang w:val="sl-SI" w:eastAsia="sl-SI"/>
              </w:rPr>
            </w:pPr>
            <w:r w:rsidRPr="000A546F">
              <w:rPr>
                <w:b/>
                <w:bCs/>
                <w:i/>
                <w:iCs/>
                <w:szCs w:val="22"/>
                <w:lang w:val="sl-SI" w:eastAsia="sl-SI"/>
              </w:rPr>
              <w:t>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EEFFCE" w14:textId="77777777" w:rsidR="00CA3F84" w:rsidRPr="000A546F" w:rsidRDefault="00CA3F84" w:rsidP="00CA3F84">
            <w:pPr>
              <w:jc w:val="center"/>
              <w:rPr>
                <w:b/>
                <w:bCs/>
                <w:i/>
                <w:iCs/>
                <w:szCs w:val="22"/>
                <w:lang w:val="sl-SI" w:eastAsia="sl-SI"/>
              </w:rPr>
            </w:pPr>
            <w:r w:rsidRPr="000A546F">
              <w:rPr>
                <w:b/>
                <w:bCs/>
                <w:i/>
                <w:iCs/>
                <w:szCs w:val="22"/>
                <w:lang w:val="sl-SI" w:eastAsia="sl-SI"/>
              </w:rPr>
              <w:t>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D87141" w14:textId="77777777" w:rsidR="00CA3F84" w:rsidRPr="000A546F" w:rsidRDefault="00CA3F84" w:rsidP="00CA3F84">
            <w:pPr>
              <w:jc w:val="center"/>
              <w:rPr>
                <w:b/>
                <w:bCs/>
                <w:i/>
                <w:iCs/>
                <w:szCs w:val="22"/>
                <w:lang w:val="sl-SI" w:eastAsia="sl-SI"/>
              </w:rPr>
            </w:pPr>
            <w:r w:rsidRPr="000A546F">
              <w:rPr>
                <w:b/>
                <w:bCs/>
                <w:i/>
                <w:iCs/>
                <w:szCs w:val="22"/>
                <w:lang w:val="sl-SI" w:eastAsia="sl-SI"/>
              </w:rPr>
              <w:t>2021</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27DA847" w14:textId="77777777" w:rsidR="00CA3F84" w:rsidRPr="000A546F" w:rsidRDefault="00CA3F84" w:rsidP="00CA3F84">
            <w:pPr>
              <w:jc w:val="center"/>
              <w:rPr>
                <w:b/>
                <w:bCs/>
                <w:i/>
                <w:iCs/>
                <w:szCs w:val="22"/>
                <w:lang w:val="sl-SI" w:eastAsia="sl-SI"/>
              </w:rPr>
            </w:pPr>
            <w:r w:rsidRPr="000A546F">
              <w:rPr>
                <w:b/>
                <w:bCs/>
                <w:i/>
                <w:iCs/>
                <w:szCs w:val="22"/>
                <w:lang w:val="sl-SI" w:eastAsia="sl-SI"/>
              </w:rPr>
              <w:t>2022</w:t>
            </w:r>
          </w:p>
        </w:tc>
      </w:tr>
      <w:tr w:rsidR="00D57DE1" w:rsidRPr="000A546F" w14:paraId="748AC414" w14:textId="77777777" w:rsidTr="00551710">
        <w:trPr>
          <w:trHeight w:val="315"/>
          <w:jc w:val="center"/>
        </w:trPr>
        <w:tc>
          <w:tcPr>
            <w:tcW w:w="3964" w:type="dxa"/>
            <w:tcBorders>
              <w:top w:val="single" w:sz="4" w:space="0" w:color="auto"/>
              <w:left w:val="single" w:sz="4" w:space="0" w:color="auto"/>
              <w:bottom w:val="single" w:sz="4" w:space="0" w:color="auto"/>
              <w:right w:val="single" w:sz="4" w:space="0" w:color="auto"/>
            </w:tcBorders>
            <w:noWrap/>
            <w:hideMark/>
          </w:tcPr>
          <w:p w14:paraId="7B776860" w14:textId="77777777" w:rsidR="00CA3F84" w:rsidRPr="000A546F" w:rsidRDefault="00CA3F84" w:rsidP="00CA3F84">
            <w:pPr>
              <w:rPr>
                <w:szCs w:val="22"/>
                <w:lang w:val="sl-SI" w:eastAsia="sl-SI"/>
              </w:rPr>
            </w:pPr>
            <w:r w:rsidRPr="000A546F">
              <w:rPr>
                <w:szCs w:val="22"/>
                <w:lang w:val="sl-SI" w:eastAsia="sl-SI"/>
              </w:rPr>
              <w:t xml:space="preserve">Zadržanje oseb </w:t>
            </w:r>
          </w:p>
        </w:tc>
        <w:tc>
          <w:tcPr>
            <w:tcW w:w="877" w:type="dxa"/>
            <w:tcBorders>
              <w:top w:val="single" w:sz="4" w:space="0" w:color="auto"/>
              <w:left w:val="single" w:sz="4" w:space="0" w:color="auto"/>
              <w:bottom w:val="single" w:sz="4" w:space="0" w:color="auto"/>
              <w:right w:val="single" w:sz="4" w:space="0" w:color="auto"/>
            </w:tcBorders>
          </w:tcPr>
          <w:p w14:paraId="2EEC2336" w14:textId="77777777" w:rsidR="00CA3F84" w:rsidRPr="000A546F" w:rsidRDefault="00CA3F84" w:rsidP="00CA3F84">
            <w:pPr>
              <w:jc w:val="right"/>
              <w:rPr>
                <w:szCs w:val="22"/>
                <w:lang w:val="sl-SI"/>
              </w:rPr>
            </w:pPr>
            <w:r w:rsidRPr="000A546F">
              <w:rPr>
                <w:szCs w:val="22"/>
                <w:lang w:val="sl-SI" w:eastAsia="sl-SI"/>
              </w:rPr>
              <w:t>63</w:t>
            </w:r>
          </w:p>
        </w:tc>
        <w:tc>
          <w:tcPr>
            <w:tcW w:w="1134" w:type="dxa"/>
            <w:tcBorders>
              <w:top w:val="single" w:sz="4" w:space="0" w:color="auto"/>
              <w:left w:val="single" w:sz="4" w:space="0" w:color="auto"/>
              <w:bottom w:val="single" w:sz="4" w:space="0" w:color="auto"/>
              <w:right w:val="single" w:sz="4" w:space="0" w:color="auto"/>
            </w:tcBorders>
            <w:hideMark/>
          </w:tcPr>
          <w:p w14:paraId="340F9DAB" w14:textId="77777777" w:rsidR="00CA3F84" w:rsidRPr="000A546F" w:rsidRDefault="00CA3F84" w:rsidP="00CA3F84">
            <w:pPr>
              <w:jc w:val="right"/>
              <w:rPr>
                <w:szCs w:val="22"/>
                <w:lang w:val="sl-SI"/>
              </w:rPr>
            </w:pPr>
            <w:r w:rsidRPr="000A546F">
              <w:rPr>
                <w:szCs w:val="22"/>
                <w:lang w:val="sl-SI" w:eastAsia="sl-SI"/>
              </w:rPr>
              <w:t>55</w:t>
            </w:r>
          </w:p>
        </w:tc>
        <w:tc>
          <w:tcPr>
            <w:tcW w:w="1134" w:type="dxa"/>
            <w:tcBorders>
              <w:top w:val="single" w:sz="4" w:space="0" w:color="auto"/>
              <w:left w:val="single" w:sz="4" w:space="0" w:color="auto"/>
              <w:bottom w:val="single" w:sz="4" w:space="0" w:color="auto"/>
              <w:right w:val="single" w:sz="4" w:space="0" w:color="auto"/>
            </w:tcBorders>
            <w:hideMark/>
          </w:tcPr>
          <w:p w14:paraId="562074CC" w14:textId="77777777" w:rsidR="00CA3F84" w:rsidRPr="000A546F" w:rsidRDefault="00CA3F84" w:rsidP="00CA3F84">
            <w:pPr>
              <w:jc w:val="right"/>
              <w:rPr>
                <w:szCs w:val="22"/>
                <w:lang w:val="sl-SI"/>
              </w:rPr>
            </w:pPr>
            <w:r w:rsidRPr="000A546F">
              <w:rPr>
                <w:szCs w:val="22"/>
                <w:lang w:val="sl-SI" w:eastAsia="sl-SI"/>
              </w:rPr>
              <w:t>61</w:t>
            </w:r>
          </w:p>
        </w:tc>
        <w:tc>
          <w:tcPr>
            <w:tcW w:w="1134" w:type="dxa"/>
            <w:tcBorders>
              <w:top w:val="single" w:sz="4" w:space="0" w:color="auto"/>
              <w:left w:val="single" w:sz="4" w:space="0" w:color="auto"/>
              <w:bottom w:val="single" w:sz="4" w:space="0" w:color="auto"/>
              <w:right w:val="single" w:sz="4" w:space="0" w:color="auto"/>
            </w:tcBorders>
            <w:hideMark/>
          </w:tcPr>
          <w:p w14:paraId="362DA17C" w14:textId="77777777" w:rsidR="00CA3F84" w:rsidRPr="000A546F" w:rsidRDefault="00CA3F84" w:rsidP="00CA3F84">
            <w:pPr>
              <w:jc w:val="right"/>
              <w:rPr>
                <w:szCs w:val="22"/>
                <w:lang w:val="sl-SI" w:eastAsia="sl-SI"/>
              </w:rPr>
            </w:pPr>
            <w:r w:rsidRPr="000A546F">
              <w:rPr>
                <w:szCs w:val="22"/>
                <w:lang w:val="sl-SI" w:eastAsia="sl-SI"/>
              </w:rPr>
              <w:t>34</w:t>
            </w:r>
          </w:p>
        </w:tc>
        <w:tc>
          <w:tcPr>
            <w:tcW w:w="1127" w:type="dxa"/>
            <w:tcBorders>
              <w:top w:val="single" w:sz="4" w:space="0" w:color="auto"/>
              <w:left w:val="single" w:sz="4" w:space="0" w:color="auto"/>
              <w:bottom w:val="single" w:sz="4" w:space="0" w:color="auto"/>
              <w:right w:val="single" w:sz="4" w:space="0" w:color="auto"/>
            </w:tcBorders>
            <w:hideMark/>
          </w:tcPr>
          <w:p w14:paraId="0F98D0B1" w14:textId="77777777" w:rsidR="00CA3F84" w:rsidRPr="000A546F" w:rsidRDefault="00CA3F84" w:rsidP="00CA3F84">
            <w:pPr>
              <w:jc w:val="right"/>
              <w:rPr>
                <w:b/>
                <w:szCs w:val="22"/>
                <w:lang w:val="sl-SI" w:eastAsia="sl-SI"/>
              </w:rPr>
            </w:pPr>
            <w:r w:rsidRPr="000A546F">
              <w:rPr>
                <w:b/>
                <w:szCs w:val="22"/>
                <w:lang w:val="sl-SI" w:eastAsia="sl-SI"/>
              </w:rPr>
              <w:t>37</w:t>
            </w:r>
          </w:p>
        </w:tc>
      </w:tr>
      <w:tr w:rsidR="00D57DE1" w:rsidRPr="000A546F" w14:paraId="4ED4F3CB" w14:textId="77777777" w:rsidTr="00551710">
        <w:trPr>
          <w:trHeight w:val="315"/>
          <w:jc w:val="center"/>
        </w:trPr>
        <w:tc>
          <w:tcPr>
            <w:tcW w:w="3964" w:type="dxa"/>
            <w:tcBorders>
              <w:top w:val="single" w:sz="4" w:space="0" w:color="auto"/>
              <w:left w:val="single" w:sz="4" w:space="0" w:color="auto"/>
              <w:bottom w:val="single" w:sz="4" w:space="0" w:color="auto"/>
              <w:right w:val="single" w:sz="4" w:space="0" w:color="auto"/>
            </w:tcBorders>
            <w:noWrap/>
            <w:hideMark/>
          </w:tcPr>
          <w:p w14:paraId="0A9132CC" w14:textId="77777777" w:rsidR="00CA3F84" w:rsidRPr="000A546F" w:rsidRDefault="00CA3F84" w:rsidP="00CA3F84">
            <w:pPr>
              <w:rPr>
                <w:szCs w:val="22"/>
                <w:lang w:val="sl-SI" w:eastAsia="sl-SI"/>
              </w:rPr>
            </w:pPr>
            <w:r w:rsidRPr="000A546F">
              <w:rPr>
                <w:szCs w:val="22"/>
                <w:lang w:val="sl-SI" w:eastAsia="sl-SI"/>
              </w:rPr>
              <w:t>Uporaba telesne sile</w:t>
            </w:r>
          </w:p>
        </w:tc>
        <w:tc>
          <w:tcPr>
            <w:tcW w:w="877" w:type="dxa"/>
            <w:tcBorders>
              <w:top w:val="single" w:sz="4" w:space="0" w:color="auto"/>
              <w:left w:val="single" w:sz="4" w:space="0" w:color="auto"/>
              <w:bottom w:val="single" w:sz="4" w:space="0" w:color="auto"/>
              <w:right w:val="single" w:sz="4" w:space="0" w:color="auto"/>
            </w:tcBorders>
          </w:tcPr>
          <w:p w14:paraId="7F567593" w14:textId="77777777" w:rsidR="00CA3F84" w:rsidRPr="000A546F" w:rsidRDefault="00CA3F84" w:rsidP="00CA3F84">
            <w:pPr>
              <w:jc w:val="right"/>
              <w:rPr>
                <w:szCs w:val="22"/>
                <w:lang w:val="sl-SI"/>
              </w:rPr>
            </w:pPr>
            <w:r w:rsidRPr="000A546F">
              <w:rPr>
                <w:szCs w:val="22"/>
                <w:lang w:val="sl-SI" w:eastAsia="sl-SI"/>
              </w:rPr>
              <w:t>14</w:t>
            </w:r>
          </w:p>
        </w:tc>
        <w:tc>
          <w:tcPr>
            <w:tcW w:w="1134" w:type="dxa"/>
            <w:tcBorders>
              <w:top w:val="single" w:sz="4" w:space="0" w:color="auto"/>
              <w:left w:val="single" w:sz="4" w:space="0" w:color="auto"/>
              <w:bottom w:val="single" w:sz="4" w:space="0" w:color="auto"/>
              <w:right w:val="single" w:sz="4" w:space="0" w:color="auto"/>
            </w:tcBorders>
            <w:hideMark/>
          </w:tcPr>
          <w:p w14:paraId="32E994D2" w14:textId="77777777" w:rsidR="00CA3F84" w:rsidRPr="000A546F" w:rsidRDefault="00CA3F84" w:rsidP="00CA3F84">
            <w:pPr>
              <w:jc w:val="right"/>
              <w:rPr>
                <w:szCs w:val="22"/>
                <w:lang w:val="sl-SI"/>
              </w:rPr>
            </w:pPr>
            <w:r w:rsidRPr="000A546F">
              <w:rPr>
                <w:szCs w:val="22"/>
                <w:lang w:val="sl-SI" w:eastAsia="sl-SI"/>
              </w:rPr>
              <w:t>15</w:t>
            </w:r>
          </w:p>
        </w:tc>
        <w:tc>
          <w:tcPr>
            <w:tcW w:w="1134" w:type="dxa"/>
            <w:tcBorders>
              <w:top w:val="single" w:sz="4" w:space="0" w:color="auto"/>
              <w:left w:val="single" w:sz="4" w:space="0" w:color="auto"/>
              <w:bottom w:val="single" w:sz="4" w:space="0" w:color="auto"/>
              <w:right w:val="single" w:sz="4" w:space="0" w:color="auto"/>
            </w:tcBorders>
            <w:hideMark/>
          </w:tcPr>
          <w:p w14:paraId="45FEFF0D" w14:textId="77777777" w:rsidR="00CA3F84" w:rsidRPr="000A546F" w:rsidRDefault="00CA3F84" w:rsidP="00CA3F84">
            <w:pPr>
              <w:jc w:val="right"/>
              <w:rPr>
                <w:szCs w:val="22"/>
                <w:lang w:val="sl-SI"/>
              </w:rPr>
            </w:pPr>
            <w:r w:rsidRPr="000A546F">
              <w:rPr>
                <w:szCs w:val="22"/>
                <w:lang w:val="sl-SI" w:eastAsia="sl-SI"/>
              </w:rPr>
              <w:t>11</w:t>
            </w:r>
          </w:p>
        </w:tc>
        <w:tc>
          <w:tcPr>
            <w:tcW w:w="1134" w:type="dxa"/>
            <w:tcBorders>
              <w:top w:val="single" w:sz="4" w:space="0" w:color="auto"/>
              <w:left w:val="single" w:sz="4" w:space="0" w:color="auto"/>
              <w:bottom w:val="single" w:sz="4" w:space="0" w:color="auto"/>
              <w:right w:val="single" w:sz="4" w:space="0" w:color="auto"/>
            </w:tcBorders>
            <w:hideMark/>
          </w:tcPr>
          <w:p w14:paraId="628B697E" w14:textId="77777777" w:rsidR="00CA3F84" w:rsidRPr="000A546F" w:rsidRDefault="00CA3F84" w:rsidP="00CA3F84">
            <w:pPr>
              <w:jc w:val="right"/>
              <w:rPr>
                <w:szCs w:val="22"/>
                <w:lang w:val="sl-SI" w:eastAsia="sl-SI"/>
              </w:rPr>
            </w:pPr>
            <w:r w:rsidRPr="000A546F">
              <w:rPr>
                <w:szCs w:val="22"/>
                <w:lang w:val="sl-SI" w:eastAsia="sl-SI"/>
              </w:rPr>
              <w:t>5</w:t>
            </w:r>
          </w:p>
        </w:tc>
        <w:tc>
          <w:tcPr>
            <w:tcW w:w="1127" w:type="dxa"/>
            <w:tcBorders>
              <w:top w:val="single" w:sz="4" w:space="0" w:color="auto"/>
              <w:left w:val="single" w:sz="4" w:space="0" w:color="auto"/>
              <w:bottom w:val="single" w:sz="4" w:space="0" w:color="auto"/>
              <w:right w:val="single" w:sz="4" w:space="0" w:color="auto"/>
            </w:tcBorders>
            <w:hideMark/>
          </w:tcPr>
          <w:p w14:paraId="195AE376" w14:textId="77777777" w:rsidR="00CA3F84" w:rsidRPr="000A546F" w:rsidRDefault="00CA3F84" w:rsidP="00CA3F84">
            <w:pPr>
              <w:jc w:val="right"/>
              <w:rPr>
                <w:b/>
                <w:szCs w:val="22"/>
                <w:lang w:val="sl-SI" w:eastAsia="sl-SI"/>
              </w:rPr>
            </w:pPr>
            <w:r w:rsidRPr="000A546F">
              <w:rPr>
                <w:b/>
                <w:szCs w:val="22"/>
                <w:lang w:val="sl-SI" w:eastAsia="sl-SI"/>
              </w:rPr>
              <w:t>9</w:t>
            </w:r>
          </w:p>
        </w:tc>
      </w:tr>
      <w:tr w:rsidR="00D57DE1" w:rsidRPr="000A546F" w14:paraId="45159B7B" w14:textId="77777777" w:rsidTr="00551710">
        <w:trPr>
          <w:trHeight w:val="315"/>
          <w:jc w:val="center"/>
        </w:trPr>
        <w:tc>
          <w:tcPr>
            <w:tcW w:w="3964" w:type="dxa"/>
            <w:tcBorders>
              <w:top w:val="single" w:sz="4" w:space="0" w:color="auto"/>
              <w:left w:val="single" w:sz="4" w:space="0" w:color="auto"/>
              <w:bottom w:val="single" w:sz="4" w:space="0" w:color="auto"/>
              <w:right w:val="single" w:sz="4" w:space="0" w:color="auto"/>
            </w:tcBorders>
            <w:noWrap/>
            <w:hideMark/>
          </w:tcPr>
          <w:p w14:paraId="5A9988FD" w14:textId="77777777" w:rsidR="00CA3F84" w:rsidRPr="000A546F" w:rsidRDefault="00CA3F84" w:rsidP="00CA3F84">
            <w:pPr>
              <w:rPr>
                <w:szCs w:val="22"/>
                <w:lang w:val="sl-SI" w:eastAsia="sl-SI"/>
              </w:rPr>
            </w:pPr>
            <w:r w:rsidRPr="000A546F">
              <w:rPr>
                <w:szCs w:val="22"/>
                <w:lang w:val="sl-SI" w:eastAsia="sl-SI"/>
              </w:rPr>
              <w:t xml:space="preserve">Uporaba sredstev za vklepanje in vezanje </w:t>
            </w:r>
          </w:p>
        </w:tc>
        <w:tc>
          <w:tcPr>
            <w:tcW w:w="877" w:type="dxa"/>
            <w:tcBorders>
              <w:top w:val="single" w:sz="4" w:space="0" w:color="auto"/>
              <w:left w:val="single" w:sz="4" w:space="0" w:color="auto"/>
              <w:bottom w:val="single" w:sz="4" w:space="0" w:color="auto"/>
              <w:right w:val="single" w:sz="4" w:space="0" w:color="auto"/>
            </w:tcBorders>
          </w:tcPr>
          <w:p w14:paraId="4F292E5F" w14:textId="77777777" w:rsidR="00CA3F84" w:rsidRPr="000A546F" w:rsidRDefault="00CA3F84" w:rsidP="00CA3F84">
            <w:pPr>
              <w:jc w:val="right"/>
              <w:rPr>
                <w:szCs w:val="22"/>
                <w:lang w:val="sl-SI"/>
              </w:rPr>
            </w:pPr>
            <w:r w:rsidRPr="000A546F">
              <w:rPr>
                <w:szCs w:val="22"/>
                <w:lang w:val="sl-SI" w:eastAsia="sl-SI"/>
              </w:rPr>
              <w:t>4</w:t>
            </w:r>
          </w:p>
        </w:tc>
        <w:tc>
          <w:tcPr>
            <w:tcW w:w="1134" w:type="dxa"/>
            <w:tcBorders>
              <w:top w:val="single" w:sz="4" w:space="0" w:color="auto"/>
              <w:left w:val="single" w:sz="4" w:space="0" w:color="auto"/>
              <w:bottom w:val="single" w:sz="4" w:space="0" w:color="auto"/>
              <w:right w:val="single" w:sz="4" w:space="0" w:color="auto"/>
            </w:tcBorders>
            <w:hideMark/>
          </w:tcPr>
          <w:p w14:paraId="79E4D1E4" w14:textId="77777777" w:rsidR="00CA3F84" w:rsidRPr="000A546F" w:rsidRDefault="00CA3F84" w:rsidP="00CA3F84">
            <w:pPr>
              <w:jc w:val="right"/>
              <w:rPr>
                <w:szCs w:val="22"/>
                <w:lang w:val="sl-SI"/>
              </w:rPr>
            </w:pPr>
            <w:r w:rsidRPr="000A546F">
              <w:rPr>
                <w:szCs w:val="22"/>
                <w:lang w:val="sl-SI" w:eastAsia="sl-SI"/>
              </w:rPr>
              <w:t>6</w:t>
            </w:r>
          </w:p>
        </w:tc>
        <w:tc>
          <w:tcPr>
            <w:tcW w:w="1134" w:type="dxa"/>
            <w:tcBorders>
              <w:top w:val="single" w:sz="4" w:space="0" w:color="auto"/>
              <w:left w:val="single" w:sz="4" w:space="0" w:color="auto"/>
              <w:bottom w:val="single" w:sz="4" w:space="0" w:color="auto"/>
              <w:right w:val="single" w:sz="4" w:space="0" w:color="auto"/>
            </w:tcBorders>
            <w:hideMark/>
          </w:tcPr>
          <w:p w14:paraId="5A5520CC" w14:textId="77777777" w:rsidR="00CA3F84" w:rsidRPr="000A546F" w:rsidRDefault="00CA3F84" w:rsidP="00CA3F84">
            <w:pPr>
              <w:jc w:val="right"/>
              <w:rPr>
                <w:szCs w:val="22"/>
                <w:lang w:val="sl-SI"/>
              </w:rPr>
            </w:pPr>
            <w:r w:rsidRPr="000A546F">
              <w:rPr>
                <w:szCs w:val="22"/>
                <w:lang w:val="sl-SI" w:eastAsia="sl-SI"/>
              </w:rPr>
              <w:t>12</w:t>
            </w:r>
          </w:p>
        </w:tc>
        <w:tc>
          <w:tcPr>
            <w:tcW w:w="1134" w:type="dxa"/>
            <w:tcBorders>
              <w:top w:val="single" w:sz="4" w:space="0" w:color="auto"/>
              <w:left w:val="single" w:sz="4" w:space="0" w:color="auto"/>
              <w:bottom w:val="single" w:sz="4" w:space="0" w:color="auto"/>
              <w:right w:val="single" w:sz="4" w:space="0" w:color="auto"/>
            </w:tcBorders>
            <w:hideMark/>
          </w:tcPr>
          <w:p w14:paraId="0ED80D73" w14:textId="77777777" w:rsidR="00CA3F84" w:rsidRPr="000A546F" w:rsidRDefault="00CA3F84" w:rsidP="00CA3F84">
            <w:pPr>
              <w:jc w:val="right"/>
              <w:rPr>
                <w:szCs w:val="22"/>
                <w:lang w:val="sl-SI" w:eastAsia="sl-SI"/>
              </w:rPr>
            </w:pPr>
            <w:r w:rsidRPr="000A546F">
              <w:rPr>
                <w:szCs w:val="22"/>
                <w:lang w:val="sl-SI" w:eastAsia="sl-SI"/>
              </w:rPr>
              <w:t>2</w:t>
            </w:r>
          </w:p>
        </w:tc>
        <w:tc>
          <w:tcPr>
            <w:tcW w:w="1127" w:type="dxa"/>
            <w:tcBorders>
              <w:top w:val="single" w:sz="4" w:space="0" w:color="auto"/>
              <w:left w:val="single" w:sz="4" w:space="0" w:color="auto"/>
              <w:bottom w:val="single" w:sz="4" w:space="0" w:color="auto"/>
              <w:right w:val="single" w:sz="4" w:space="0" w:color="auto"/>
            </w:tcBorders>
            <w:hideMark/>
          </w:tcPr>
          <w:p w14:paraId="1188B85E" w14:textId="77777777" w:rsidR="00CA3F84" w:rsidRPr="000A546F" w:rsidRDefault="00CA3F84" w:rsidP="00CA3F84">
            <w:pPr>
              <w:jc w:val="right"/>
              <w:rPr>
                <w:b/>
                <w:szCs w:val="22"/>
                <w:lang w:val="sl-SI" w:eastAsia="sl-SI"/>
              </w:rPr>
            </w:pPr>
            <w:r w:rsidRPr="000A546F">
              <w:rPr>
                <w:b/>
                <w:szCs w:val="22"/>
                <w:lang w:val="sl-SI" w:eastAsia="sl-SI"/>
              </w:rPr>
              <w:t>5</w:t>
            </w:r>
          </w:p>
        </w:tc>
      </w:tr>
      <w:tr w:rsidR="00D57DE1" w:rsidRPr="000A546F" w14:paraId="1D2A0C52" w14:textId="77777777" w:rsidTr="00551710">
        <w:trPr>
          <w:trHeight w:val="315"/>
          <w:jc w:val="center"/>
        </w:trPr>
        <w:tc>
          <w:tcPr>
            <w:tcW w:w="3964" w:type="dxa"/>
            <w:tcBorders>
              <w:top w:val="single" w:sz="4" w:space="0" w:color="auto"/>
              <w:left w:val="single" w:sz="4" w:space="0" w:color="auto"/>
              <w:bottom w:val="single" w:sz="4" w:space="0" w:color="auto"/>
              <w:right w:val="single" w:sz="4" w:space="0" w:color="auto"/>
            </w:tcBorders>
            <w:noWrap/>
            <w:hideMark/>
          </w:tcPr>
          <w:p w14:paraId="68FA9366" w14:textId="77777777" w:rsidR="00CA3F84" w:rsidRPr="000A546F" w:rsidRDefault="00CA3F84" w:rsidP="00CA3F84">
            <w:pPr>
              <w:rPr>
                <w:szCs w:val="22"/>
                <w:lang w:val="sl-SI" w:eastAsia="sl-SI"/>
              </w:rPr>
            </w:pPr>
            <w:r w:rsidRPr="000A546F">
              <w:rPr>
                <w:szCs w:val="22"/>
                <w:lang w:val="sl-SI" w:eastAsia="sl-SI"/>
              </w:rPr>
              <w:t>Uporaba plinskega razpršilca</w:t>
            </w:r>
          </w:p>
        </w:tc>
        <w:tc>
          <w:tcPr>
            <w:tcW w:w="877" w:type="dxa"/>
            <w:tcBorders>
              <w:top w:val="single" w:sz="4" w:space="0" w:color="auto"/>
              <w:left w:val="single" w:sz="4" w:space="0" w:color="auto"/>
              <w:bottom w:val="single" w:sz="4" w:space="0" w:color="auto"/>
              <w:right w:val="single" w:sz="4" w:space="0" w:color="auto"/>
            </w:tcBorders>
          </w:tcPr>
          <w:p w14:paraId="6FF5A876" w14:textId="77777777" w:rsidR="00CA3F84" w:rsidRPr="000A546F" w:rsidRDefault="00CA3F84" w:rsidP="00CA3F84">
            <w:pPr>
              <w:jc w:val="right"/>
              <w:rPr>
                <w:szCs w:val="22"/>
                <w:lang w:val="sl-SI"/>
              </w:rPr>
            </w:pPr>
            <w:r w:rsidRPr="000A546F">
              <w:rPr>
                <w:szCs w:val="22"/>
                <w:lang w:val="sl-SI" w:eastAsia="sl-SI"/>
              </w:rPr>
              <w:t>2</w:t>
            </w:r>
          </w:p>
        </w:tc>
        <w:tc>
          <w:tcPr>
            <w:tcW w:w="1134" w:type="dxa"/>
            <w:tcBorders>
              <w:top w:val="single" w:sz="4" w:space="0" w:color="auto"/>
              <w:left w:val="single" w:sz="4" w:space="0" w:color="auto"/>
              <w:bottom w:val="single" w:sz="4" w:space="0" w:color="auto"/>
              <w:right w:val="single" w:sz="4" w:space="0" w:color="auto"/>
            </w:tcBorders>
            <w:hideMark/>
          </w:tcPr>
          <w:p w14:paraId="3E4CB319" w14:textId="77777777" w:rsidR="00CA3F84" w:rsidRPr="000A546F" w:rsidRDefault="00CA3F84" w:rsidP="00CA3F84">
            <w:pPr>
              <w:jc w:val="right"/>
              <w:rPr>
                <w:szCs w:val="22"/>
                <w:lang w:val="sl-SI"/>
              </w:rPr>
            </w:pPr>
            <w:r w:rsidRPr="000A546F">
              <w:rPr>
                <w:szCs w:val="22"/>
                <w:lang w:val="sl-SI" w:eastAsia="sl-SI"/>
              </w:rPr>
              <w:t>/</w:t>
            </w:r>
          </w:p>
        </w:tc>
        <w:tc>
          <w:tcPr>
            <w:tcW w:w="1134" w:type="dxa"/>
            <w:tcBorders>
              <w:top w:val="single" w:sz="4" w:space="0" w:color="auto"/>
              <w:left w:val="single" w:sz="4" w:space="0" w:color="auto"/>
              <w:bottom w:val="single" w:sz="4" w:space="0" w:color="auto"/>
              <w:right w:val="single" w:sz="4" w:space="0" w:color="auto"/>
            </w:tcBorders>
            <w:hideMark/>
          </w:tcPr>
          <w:p w14:paraId="1F7FA638" w14:textId="77777777" w:rsidR="00CA3F84" w:rsidRPr="000A546F" w:rsidRDefault="00CA3F84" w:rsidP="00CA3F84">
            <w:pPr>
              <w:jc w:val="right"/>
              <w:rPr>
                <w:szCs w:val="22"/>
                <w:lang w:val="sl-SI"/>
              </w:rPr>
            </w:pPr>
            <w:r w:rsidRPr="000A546F">
              <w:rPr>
                <w:szCs w:val="22"/>
                <w:lang w:val="sl-SI" w:eastAsia="sl-SI"/>
              </w:rPr>
              <w:t>3</w:t>
            </w:r>
          </w:p>
        </w:tc>
        <w:tc>
          <w:tcPr>
            <w:tcW w:w="1134" w:type="dxa"/>
            <w:tcBorders>
              <w:top w:val="single" w:sz="4" w:space="0" w:color="auto"/>
              <w:left w:val="single" w:sz="4" w:space="0" w:color="auto"/>
              <w:bottom w:val="single" w:sz="4" w:space="0" w:color="auto"/>
              <w:right w:val="single" w:sz="4" w:space="0" w:color="auto"/>
            </w:tcBorders>
            <w:hideMark/>
          </w:tcPr>
          <w:p w14:paraId="7F18678A" w14:textId="77777777" w:rsidR="00CA3F84" w:rsidRPr="000A546F" w:rsidRDefault="00CA3F84" w:rsidP="00CA3F84">
            <w:pPr>
              <w:jc w:val="right"/>
              <w:rPr>
                <w:szCs w:val="22"/>
                <w:lang w:val="sl-SI" w:eastAsia="sl-SI"/>
              </w:rPr>
            </w:pPr>
            <w:r w:rsidRPr="000A546F">
              <w:rPr>
                <w:szCs w:val="22"/>
                <w:lang w:val="sl-SI" w:eastAsia="sl-SI"/>
              </w:rPr>
              <w:t>1</w:t>
            </w:r>
          </w:p>
        </w:tc>
        <w:tc>
          <w:tcPr>
            <w:tcW w:w="1127" w:type="dxa"/>
            <w:tcBorders>
              <w:top w:val="single" w:sz="4" w:space="0" w:color="auto"/>
              <w:left w:val="single" w:sz="4" w:space="0" w:color="auto"/>
              <w:bottom w:val="single" w:sz="4" w:space="0" w:color="auto"/>
              <w:right w:val="single" w:sz="4" w:space="0" w:color="auto"/>
            </w:tcBorders>
            <w:hideMark/>
          </w:tcPr>
          <w:p w14:paraId="664917FC" w14:textId="77777777" w:rsidR="00CA3F84" w:rsidRPr="000A546F" w:rsidRDefault="00CA3F84" w:rsidP="00477D54">
            <w:pPr>
              <w:keepNext/>
              <w:jc w:val="right"/>
              <w:rPr>
                <w:b/>
                <w:szCs w:val="22"/>
                <w:lang w:val="sl-SI" w:eastAsia="sl-SI"/>
              </w:rPr>
            </w:pPr>
            <w:r w:rsidRPr="000A546F">
              <w:rPr>
                <w:b/>
                <w:szCs w:val="22"/>
                <w:lang w:val="sl-SI" w:eastAsia="sl-SI"/>
              </w:rPr>
              <w:t>1</w:t>
            </w:r>
          </w:p>
        </w:tc>
      </w:tr>
    </w:tbl>
    <w:p w14:paraId="20EA9A2F" w14:textId="5E80F4C3" w:rsidR="00477D54" w:rsidRPr="000A546F" w:rsidRDefault="00477D54">
      <w:pPr>
        <w:pStyle w:val="Napis"/>
      </w:pPr>
      <w:bookmarkStart w:id="82" w:name="_Toc128138447"/>
      <w:r w:rsidRPr="000A546F">
        <w:t xml:space="preserve">Tabela </w:t>
      </w:r>
      <w:r w:rsidR="002D5563">
        <w:fldChar w:fldCharType="begin"/>
      </w:r>
      <w:r w:rsidR="002D5563">
        <w:instrText xml:space="preserve"> SEQ Tabela \* ARABIC </w:instrText>
      </w:r>
      <w:r w:rsidR="002D5563">
        <w:fldChar w:fldCharType="separate"/>
      </w:r>
      <w:r w:rsidR="002D5563">
        <w:rPr>
          <w:noProof/>
        </w:rPr>
        <w:t>9</w:t>
      </w:r>
      <w:r w:rsidR="002D5563">
        <w:rPr>
          <w:noProof/>
        </w:rPr>
        <w:fldChar w:fldCharType="end"/>
      </w:r>
      <w:r w:rsidRPr="000A546F">
        <w:t>:Izvedena pooblastila na podlagi ZORed (Vir: MR, 2022)</w:t>
      </w:r>
      <w:bookmarkEnd w:id="82"/>
    </w:p>
    <w:p w14:paraId="6A5D7C1D" w14:textId="7F3DD0E9" w:rsidR="00BE41B9" w:rsidRPr="000A546F" w:rsidRDefault="00BE41B9" w:rsidP="00FA5150">
      <w:pPr>
        <w:rPr>
          <w:szCs w:val="22"/>
          <w:highlight w:val="yellow"/>
          <w:lang w:val="sl-SI" w:eastAsia="sl-SI"/>
        </w:rPr>
      </w:pPr>
    </w:p>
    <w:p w14:paraId="3B8A948C" w14:textId="1CF2938B" w:rsidR="00CA3F84" w:rsidRPr="000A546F" w:rsidRDefault="00CA3F84" w:rsidP="00CA3F84">
      <w:pPr>
        <w:jc w:val="both"/>
        <w:rPr>
          <w:szCs w:val="22"/>
          <w:lang w:val="sl-SI" w:eastAsia="sl-SI"/>
        </w:rPr>
      </w:pPr>
      <w:r w:rsidRPr="000A546F">
        <w:rPr>
          <w:szCs w:val="22"/>
          <w:lang w:val="sl-SI" w:eastAsia="sl-SI"/>
        </w:rPr>
        <w:t xml:space="preserve">V letu 2022 je bilo odrejenih 37 zadržanj. Zadržanje osebe odredi mestni redar v primeru, ko mora ugotoviti identiteto, ko osebo zaloti pri storitvi KD, za katero se storilec preganja po uradni dolžnosti ali storilca prekrška, če gre za prekršek iz pristojnosti drugega </w:t>
      </w:r>
      <w:proofErr w:type="spellStart"/>
      <w:r w:rsidRPr="000A546F">
        <w:rPr>
          <w:szCs w:val="22"/>
          <w:lang w:val="sl-SI" w:eastAsia="sl-SI"/>
        </w:rPr>
        <w:t>prekrškovnega</w:t>
      </w:r>
      <w:proofErr w:type="spellEnd"/>
      <w:r w:rsidRPr="000A546F">
        <w:rPr>
          <w:szCs w:val="22"/>
          <w:lang w:val="sl-SI" w:eastAsia="sl-SI"/>
        </w:rPr>
        <w:t xml:space="preserve"> organa, ko je to potrebno zaradi zagotovitve varnosti ljudi in premoženja.</w:t>
      </w:r>
    </w:p>
    <w:p w14:paraId="4E718BCF" w14:textId="77777777" w:rsidR="00CA3F84" w:rsidRPr="000A546F" w:rsidRDefault="00CA3F84" w:rsidP="00CA3F84">
      <w:pPr>
        <w:rPr>
          <w:lang w:val="sl-SI" w:eastAsia="sl-SI"/>
        </w:rPr>
      </w:pPr>
    </w:p>
    <w:p w14:paraId="04D8278F" w14:textId="77777777" w:rsidR="00477D54" w:rsidRPr="000A546F" w:rsidRDefault="00DC3745" w:rsidP="00477D54">
      <w:pPr>
        <w:keepNext/>
        <w:jc w:val="center"/>
      </w:pPr>
      <w:r w:rsidRPr="000A546F">
        <w:rPr>
          <w:noProof/>
          <w:lang w:val="sl-SI" w:eastAsia="sl-SI"/>
        </w:rPr>
        <w:drawing>
          <wp:inline distT="0" distB="0" distL="0" distR="0" wp14:anchorId="3E6FA0C3" wp14:editId="047348D0">
            <wp:extent cx="5181600" cy="3116580"/>
            <wp:effectExtent l="0" t="0" r="0" b="762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6B9F7B9" w14:textId="67B6FD47" w:rsidR="00477D54" w:rsidRPr="000A546F" w:rsidRDefault="00477D54" w:rsidP="00477D54">
      <w:pPr>
        <w:pStyle w:val="Napis"/>
      </w:pPr>
      <w:bookmarkStart w:id="83" w:name="_Toc128138458"/>
      <w:r w:rsidRPr="000A546F">
        <w:t xml:space="preserve">Graf </w:t>
      </w:r>
      <w:r w:rsidR="002D5563">
        <w:fldChar w:fldCharType="begin"/>
      </w:r>
      <w:r w:rsidR="002D5563">
        <w:instrText xml:space="preserve"> SEQ Graf \* ARABIC </w:instrText>
      </w:r>
      <w:r w:rsidR="002D5563">
        <w:fldChar w:fldCharType="separate"/>
      </w:r>
      <w:r w:rsidR="002D5563">
        <w:rPr>
          <w:noProof/>
        </w:rPr>
        <w:t>8</w:t>
      </w:r>
      <w:r w:rsidR="002D5563">
        <w:rPr>
          <w:noProof/>
        </w:rPr>
        <w:fldChar w:fldCharType="end"/>
      </w:r>
      <w:r w:rsidRPr="000A546F">
        <w:t>: Izvedena pooblastila na podlagi ZORed (Vir: MR, 2022)</w:t>
      </w:r>
      <w:bookmarkEnd w:id="83"/>
    </w:p>
    <w:p w14:paraId="23542A3D" w14:textId="6326AE5E" w:rsidR="00CA3F84" w:rsidRPr="000A546F" w:rsidRDefault="00CA3F84" w:rsidP="00FA5150">
      <w:pPr>
        <w:rPr>
          <w:lang w:val="sl-SI" w:eastAsia="sl-SI"/>
        </w:rPr>
      </w:pPr>
    </w:p>
    <w:p w14:paraId="14241C6A" w14:textId="6BEC0395" w:rsidR="000E6664" w:rsidRPr="000A546F" w:rsidRDefault="00CA3F84" w:rsidP="00176B7E">
      <w:pPr>
        <w:jc w:val="both"/>
        <w:rPr>
          <w:szCs w:val="22"/>
          <w:lang w:val="sl-SI" w:eastAsia="sl-SI"/>
        </w:rPr>
      </w:pPr>
      <w:r w:rsidRPr="000A546F">
        <w:rPr>
          <w:szCs w:val="22"/>
          <w:lang w:val="sl-SI" w:eastAsia="sl-SI"/>
        </w:rPr>
        <w:t>V letu 2022 so bila prisilna sredstva uporabljena v 4 primerih zaradi izvedbe zadržanja oziroma odvrnitve neposrednega protipravnega napada na PUO. Poškodb udeležencev v postopku ne beležimo. Glede na oceno uporabe prisilnih sredstev so bila vsa sredstva uporabljena strokovno, zakonito in profesionalno.</w:t>
      </w:r>
    </w:p>
    <w:p w14:paraId="61EAB733" w14:textId="55D1BE53" w:rsidR="00FA5150" w:rsidRPr="000A546F" w:rsidRDefault="00FA5150" w:rsidP="00176B7E">
      <w:pPr>
        <w:jc w:val="both"/>
        <w:rPr>
          <w:szCs w:val="22"/>
          <w:lang w:val="sl-SI" w:eastAsia="sl-SI"/>
        </w:rPr>
      </w:pPr>
    </w:p>
    <w:p w14:paraId="5234CF2D" w14:textId="02E8ECC7" w:rsidR="00FA5150" w:rsidRPr="000A546F" w:rsidRDefault="00FA5150" w:rsidP="00176B7E">
      <w:pPr>
        <w:jc w:val="both"/>
        <w:rPr>
          <w:szCs w:val="22"/>
          <w:lang w:val="sl-SI" w:eastAsia="sl-SI"/>
        </w:rPr>
      </w:pPr>
    </w:p>
    <w:p w14:paraId="3CD02F30" w14:textId="19AF1451" w:rsidR="00551710" w:rsidRPr="000A546F" w:rsidRDefault="00551710" w:rsidP="00176B7E">
      <w:pPr>
        <w:jc w:val="both"/>
        <w:rPr>
          <w:szCs w:val="22"/>
          <w:lang w:val="sl-SI" w:eastAsia="sl-SI"/>
        </w:rPr>
      </w:pPr>
    </w:p>
    <w:p w14:paraId="6CAB23AA" w14:textId="7C843275" w:rsidR="00551710" w:rsidRPr="000A546F" w:rsidRDefault="00551710" w:rsidP="00176B7E">
      <w:pPr>
        <w:jc w:val="both"/>
        <w:rPr>
          <w:szCs w:val="22"/>
          <w:lang w:val="sl-SI" w:eastAsia="sl-SI"/>
        </w:rPr>
      </w:pPr>
    </w:p>
    <w:p w14:paraId="76909C86" w14:textId="24D1C1C8" w:rsidR="00551710" w:rsidRPr="000A546F" w:rsidRDefault="00551710" w:rsidP="00176B7E">
      <w:pPr>
        <w:jc w:val="both"/>
        <w:rPr>
          <w:szCs w:val="22"/>
          <w:lang w:val="sl-SI" w:eastAsia="sl-SI"/>
        </w:rPr>
      </w:pPr>
    </w:p>
    <w:p w14:paraId="1E03EE4C" w14:textId="17D9AEE1" w:rsidR="00551710" w:rsidRPr="000A546F" w:rsidRDefault="00551710" w:rsidP="00176B7E">
      <w:pPr>
        <w:jc w:val="both"/>
        <w:rPr>
          <w:szCs w:val="22"/>
          <w:lang w:val="sl-SI" w:eastAsia="sl-SI"/>
        </w:rPr>
      </w:pPr>
    </w:p>
    <w:p w14:paraId="1516BC57" w14:textId="24441DD7" w:rsidR="00551710" w:rsidRPr="000A546F" w:rsidRDefault="00551710" w:rsidP="00176B7E">
      <w:pPr>
        <w:jc w:val="both"/>
        <w:rPr>
          <w:szCs w:val="22"/>
          <w:lang w:val="sl-SI" w:eastAsia="sl-SI"/>
        </w:rPr>
      </w:pPr>
    </w:p>
    <w:p w14:paraId="6439787A" w14:textId="0BCFC314" w:rsidR="00551710" w:rsidRPr="000A546F" w:rsidRDefault="00551710" w:rsidP="00176B7E">
      <w:pPr>
        <w:jc w:val="both"/>
        <w:rPr>
          <w:szCs w:val="22"/>
          <w:lang w:val="sl-SI" w:eastAsia="sl-SI"/>
        </w:rPr>
      </w:pPr>
    </w:p>
    <w:p w14:paraId="3C7B992D" w14:textId="6CB0350D" w:rsidR="00551710" w:rsidRPr="000A546F" w:rsidRDefault="00551710" w:rsidP="00176B7E">
      <w:pPr>
        <w:jc w:val="both"/>
        <w:rPr>
          <w:szCs w:val="22"/>
          <w:lang w:val="sl-SI" w:eastAsia="sl-SI"/>
        </w:rPr>
      </w:pPr>
    </w:p>
    <w:p w14:paraId="3EF02E88" w14:textId="1F35E629" w:rsidR="00551710" w:rsidRPr="000A546F" w:rsidRDefault="00551710" w:rsidP="00176B7E">
      <w:pPr>
        <w:jc w:val="both"/>
        <w:rPr>
          <w:szCs w:val="22"/>
          <w:lang w:val="sl-SI" w:eastAsia="sl-SI"/>
        </w:rPr>
      </w:pPr>
    </w:p>
    <w:p w14:paraId="71CB62B2" w14:textId="22964286" w:rsidR="00551710" w:rsidRPr="000A546F" w:rsidRDefault="00551710" w:rsidP="00176B7E">
      <w:pPr>
        <w:jc w:val="both"/>
        <w:rPr>
          <w:szCs w:val="22"/>
          <w:lang w:val="sl-SI" w:eastAsia="sl-SI"/>
        </w:rPr>
      </w:pPr>
    </w:p>
    <w:p w14:paraId="6E641867" w14:textId="499B9358" w:rsidR="00176B7E" w:rsidRPr="000A546F" w:rsidRDefault="00CA3F84" w:rsidP="007E57AE">
      <w:pPr>
        <w:pStyle w:val="Naslov1"/>
        <w:rPr>
          <w:color w:val="auto"/>
        </w:rPr>
      </w:pPr>
      <w:bookmarkStart w:id="84" w:name="_Toc62543214"/>
      <w:bookmarkStart w:id="85" w:name="_Toc128138412"/>
      <w:r w:rsidRPr="000A546F">
        <w:rPr>
          <w:color w:val="auto"/>
        </w:rPr>
        <w:lastRenderedPageBreak/>
        <w:t>5</w:t>
      </w:r>
      <w:r w:rsidR="00176B7E" w:rsidRPr="000A546F">
        <w:rPr>
          <w:color w:val="auto"/>
        </w:rPr>
        <w:t xml:space="preserve"> Varstvo okolja</w:t>
      </w:r>
      <w:bookmarkEnd w:id="84"/>
      <w:bookmarkEnd w:id="85"/>
    </w:p>
    <w:p w14:paraId="11090CA6" w14:textId="77777777" w:rsidR="00176B7E" w:rsidRPr="000A546F" w:rsidRDefault="00176B7E" w:rsidP="00176B7E">
      <w:pPr>
        <w:rPr>
          <w:b/>
          <w:szCs w:val="22"/>
          <w:lang w:val="sl-SI" w:eastAsia="sl-SI"/>
        </w:rPr>
      </w:pPr>
    </w:p>
    <w:p w14:paraId="0C40A40A" w14:textId="17FD8631" w:rsidR="00CA3F84" w:rsidRPr="000A546F" w:rsidRDefault="00CA3F84" w:rsidP="00CA3F84">
      <w:pPr>
        <w:jc w:val="both"/>
        <w:rPr>
          <w:szCs w:val="22"/>
          <w:lang w:val="sl-SI"/>
        </w:rPr>
      </w:pPr>
      <w:r w:rsidRPr="000A546F">
        <w:rPr>
          <w:szCs w:val="22"/>
          <w:lang w:val="sl-SI"/>
        </w:rPr>
        <w:t>Na področju varstva okolja je bilo v letu 2022 opravljeno veliko aktivnosti. Svoje naloge na terenu opravljamo z elektri</w:t>
      </w:r>
      <w:r w:rsidR="004C274D" w:rsidRPr="000A546F">
        <w:rPr>
          <w:szCs w:val="22"/>
          <w:lang w:val="sl-SI"/>
        </w:rPr>
        <w:t xml:space="preserve">čnimi vozili in vozili na metan, </w:t>
      </w:r>
      <w:r w:rsidRPr="000A546F">
        <w:rPr>
          <w:szCs w:val="22"/>
          <w:lang w:val="sl-SI"/>
        </w:rPr>
        <w:t xml:space="preserve">ob ugodnih vremenskih razmerah </w:t>
      </w:r>
      <w:r w:rsidR="004C274D" w:rsidRPr="000A546F">
        <w:rPr>
          <w:szCs w:val="22"/>
          <w:lang w:val="sl-SI"/>
        </w:rPr>
        <w:t xml:space="preserve">pa delo </w:t>
      </w:r>
      <w:r w:rsidRPr="000A546F">
        <w:rPr>
          <w:szCs w:val="22"/>
          <w:lang w:val="sl-SI"/>
        </w:rPr>
        <w:t>opravljamo na kolesih</w:t>
      </w:r>
      <w:r w:rsidR="004C274D" w:rsidRPr="000A546F">
        <w:rPr>
          <w:szCs w:val="22"/>
          <w:lang w:val="sl-SI"/>
        </w:rPr>
        <w:t xml:space="preserve"> in motorjih</w:t>
      </w:r>
      <w:r w:rsidRPr="000A546F">
        <w:rPr>
          <w:szCs w:val="22"/>
          <w:lang w:val="sl-SI"/>
        </w:rPr>
        <w:t>, v mestnem središču pa tudi peš. Pomembno področje pri ohranjanju i</w:t>
      </w:r>
      <w:r w:rsidR="004C274D" w:rsidRPr="000A546F">
        <w:rPr>
          <w:szCs w:val="22"/>
          <w:lang w:val="sl-SI"/>
        </w:rPr>
        <w:t xml:space="preserve">n varovanju našega okolja pa </w:t>
      </w:r>
      <w:r w:rsidRPr="000A546F">
        <w:rPr>
          <w:szCs w:val="22"/>
          <w:lang w:val="sl-SI"/>
        </w:rPr>
        <w:t xml:space="preserve">tudi skrb za </w:t>
      </w:r>
      <w:r w:rsidRPr="000A546F">
        <w:rPr>
          <w:b/>
          <w:szCs w:val="22"/>
          <w:lang w:val="sl-SI"/>
        </w:rPr>
        <w:t>odstranitev zapuščenih vozil</w:t>
      </w:r>
      <w:r w:rsidRPr="000A546F">
        <w:rPr>
          <w:szCs w:val="22"/>
          <w:lang w:val="sl-SI"/>
        </w:rPr>
        <w:t xml:space="preserve">. </w:t>
      </w:r>
    </w:p>
    <w:p w14:paraId="7C943C68" w14:textId="77777777" w:rsidR="00BE41B9" w:rsidRPr="000A546F" w:rsidRDefault="00BE41B9" w:rsidP="00CA3F84">
      <w:pPr>
        <w:jc w:val="both"/>
        <w:rPr>
          <w:szCs w:val="22"/>
          <w:lang w:val="sl-SI"/>
        </w:rPr>
      </w:pPr>
    </w:p>
    <w:tbl>
      <w:tblPr>
        <w:tblW w:w="8500" w:type="dxa"/>
        <w:jc w:val="center"/>
        <w:tblCellMar>
          <w:left w:w="70" w:type="dxa"/>
          <w:right w:w="70" w:type="dxa"/>
        </w:tblCellMar>
        <w:tblLook w:val="04A0" w:firstRow="1" w:lastRow="0" w:firstColumn="1" w:lastColumn="0" w:noHBand="0" w:noVBand="1"/>
      </w:tblPr>
      <w:tblGrid>
        <w:gridCol w:w="3485"/>
        <w:gridCol w:w="1003"/>
        <w:gridCol w:w="1003"/>
        <w:gridCol w:w="1003"/>
        <w:gridCol w:w="1003"/>
        <w:gridCol w:w="1003"/>
      </w:tblGrid>
      <w:tr w:rsidR="00D57DE1" w:rsidRPr="000A546F" w14:paraId="3E1EF4AA" w14:textId="77777777" w:rsidTr="00551710">
        <w:trPr>
          <w:trHeight w:val="315"/>
          <w:jc w:val="center"/>
        </w:trPr>
        <w:tc>
          <w:tcPr>
            <w:tcW w:w="850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E1C3BD" w14:textId="77777777" w:rsidR="00CA3F84" w:rsidRPr="000A546F" w:rsidRDefault="00CA3F84" w:rsidP="00CA3F84">
            <w:pPr>
              <w:jc w:val="center"/>
              <w:rPr>
                <w:b/>
                <w:bCs/>
                <w:szCs w:val="22"/>
                <w:lang w:val="sl-SI" w:eastAsia="sl-SI"/>
              </w:rPr>
            </w:pPr>
            <w:r w:rsidRPr="000A546F">
              <w:rPr>
                <w:b/>
                <w:bCs/>
                <w:szCs w:val="22"/>
                <w:lang w:val="sl-SI" w:eastAsia="sl-SI"/>
              </w:rPr>
              <w:t>Izvedeni ukrepi na področju varovanja okolja</w:t>
            </w:r>
          </w:p>
        </w:tc>
      </w:tr>
      <w:tr w:rsidR="00D57DE1" w:rsidRPr="000A546F" w14:paraId="36703822" w14:textId="77777777" w:rsidTr="00CA3F84">
        <w:trPr>
          <w:trHeight w:val="315"/>
          <w:jc w:val="center"/>
        </w:trPr>
        <w:tc>
          <w:tcPr>
            <w:tcW w:w="3485" w:type="dxa"/>
            <w:tcBorders>
              <w:top w:val="nil"/>
              <w:left w:val="single" w:sz="8" w:space="0" w:color="auto"/>
              <w:bottom w:val="single" w:sz="8" w:space="0" w:color="auto"/>
              <w:right w:val="single" w:sz="8" w:space="0" w:color="auto"/>
            </w:tcBorders>
            <w:shd w:val="clear" w:color="auto" w:fill="auto"/>
            <w:noWrap/>
            <w:vAlign w:val="center"/>
            <w:hideMark/>
          </w:tcPr>
          <w:p w14:paraId="449CF0C7" w14:textId="77777777" w:rsidR="00CA3F84" w:rsidRPr="000A546F" w:rsidRDefault="00CA3F84" w:rsidP="00CA3F84">
            <w:pPr>
              <w:jc w:val="center"/>
              <w:rPr>
                <w:b/>
                <w:bCs/>
                <w:szCs w:val="22"/>
                <w:lang w:val="sl-SI" w:eastAsia="sl-SI"/>
              </w:rPr>
            </w:pPr>
            <w:r w:rsidRPr="000A546F">
              <w:rPr>
                <w:b/>
                <w:bCs/>
                <w:szCs w:val="22"/>
                <w:lang w:val="sl-SI" w:eastAsia="sl-SI"/>
              </w:rPr>
              <w:t> </w:t>
            </w:r>
          </w:p>
        </w:tc>
        <w:tc>
          <w:tcPr>
            <w:tcW w:w="1003" w:type="dxa"/>
            <w:tcBorders>
              <w:top w:val="nil"/>
              <w:left w:val="nil"/>
              <w:bottom w:val="single" w:sz="8" w:space="0" w:color="auto"/>
              <w:right w:val="single" w:sz="8" w:space="0" w:color="auto"/>
            </w:tcBorders>
            <w:shd w:val="clear" w:color="auto" w:fill="auto"/>
            <w:vAlign w:val="center"/>
            <w:hideMark/>
          </w:tcPr>
          <w:p w14:paraId="53CDE606" w14:textId="77777777" w:rsidR="00CA3F84" w:rsidRPr="000A546F" w:rsidRDefault="00CA3F84" w:rsidP="00CA3F84">
            <w:pPr>
              <w:jc w:val="center"/>
              <w:rPr>
                <w:b/>
                <w:bCs/>
                <w:i/>
                <w:iCs/>
                <w:szCs w:val="22"/>
                <w:lang w:val="sl-SI" w:eastAsia="sl-SI"/>
              </w:rPr>
            </w:pPr>
            <w:r w:rsidRPr="000A546F">
              <w:rPr>
                <w:b/>
                <w:bCs/>
                <w:i/>
                <w:iCs/>
                <w:szCs w:val="22"/>
                <w:lang w:val="sl-SI" w:eastAsia="sl-SI"/>
              </w:rPr>
              <w:t>2018</w:t>
            </w:r>
          </w:p>
        </w:tc>
        <w:tc>
          <w:tcPr>
            <w:tcW w:w="1003" w:type="dxa"/>
            <w:tcBorders>
              <w:top w:val="nil"/>
              <w:left w:val="nil"/>
              <w:bottom w:val="single" w:sz="8" w:space="0" w:color="auto"/>
              <w:right w:val="single" w:sz="8" w:space="0" w:color="auto"/>
            </w:tcBorders>
            <w:shd w:val="clear" w:color="auto" w:fill="auto"/>
            <w:vAlign w:val="center"/>
            <w:hideMark/>
          </w:tcPr>
          <w:p w14:paraId="1CFE44F4" w14:textId="77777777" w:rsidR="00CA3F84" w:rsidRPr="000A546F" w:rsidRDefault="00CA3F84" w:rsidP="00CA3F84">
            <w:pPr>
              <w:jc w:val="center"/>
              <w:rPr>
                <w:b/>
                <w:bCs/>
                <w:i/>
                <w:iCs/>
                <w:szCs w:val="22"/>
                <w:lang w:val="sl-SI" w:eastAsia="sl-SI"/>
              </w:rPr>
            </w:pPr>
            <w:r w:rsidRPr="000A546F">
              <w:rPr>
                <w:b/>
                <w:bCs/>
                <w:i/>
                <w:iCs/>
                <w:szCs w:val="22"/>
                <w:lang w:val="sl-SI" w:eastAsia="sl-SI"/>
              </w:rPr>
              <w:t>2019</w:t>
            </w:r>
          </w:p>
        </w:tc>
        <w:tc>
          <w:tcPr>
            <w:tcW w:w="1003" w:type="dxa"/>
            <w:tcBorders>
              <w:top w:val="nil"/>
              <w:left w:val="nil"/>
              <w:bottom w:val="single" w:sz="8" w:space="0" w:color="auto"/>
              <w:right w:val="single" w:sz="8" w:space="0" w:color="auto"/>
            </w:tcBorders>
            <w:shd w:val="clear" w:color="auto" w:fill="auto"/>
            <w:vAlign w:val="center"/>
            <w:hideMark/>
          </w:tcPr>
          <w:p w14:paraId="61A81723" w14:textId="77777777" w:rsidR="00CA3F84" w:rsidRPr="000A546F" w:rsidRDefault="00CA3F84" w:rsidP="00CA3F84">
            <w:pPr>
              <w:jc w:val="center"/>
              <w:rPr>
                <w:b/>
                <w:bCs/>
                <w:i/>
                <w:iCs/>
                <w:szCs w:val="22"/>
                <w:lang w:val="sl-SI" w:eastAsia="sl-SI"/>
              </w:rPr>
            </w:pPr>
            <w:r w:rsidRPr="000A546F">
              <w:rPr>
                <w:b/>
                <w:bCs/>
                <w:i/>
                <w:iCs/>
                <w:szCs w:val="22"/>
                <w:lang w:val="sl-SI" w:eastAsia="sl-SI"/>
              </w:rPr>
              <w:t>2020</w:t>
            </w:r>
          </w:p>
        </w:tc>
        <w:tc>
          <w:tcPr>
            <w:tcW w:w="1003" w:type="dxa"/>
            <w:tcBorders>
              <w:top w:val="nil"/>
              <w:left w:val="nil"/>
              <w:bottom w:val="single" w:sz="8" w:space="0" w:color="auto"/>
              <w:right w:val="single" w:sz="8" w:space="0" w:color="auto"/>
            </w:tcBorders>
            <w:shd w:val="clear" w:color="auto" w:fill="auto"/>
            <w:vAlign w:val="center"/>
            <w:hideMark/>
          </w:tcPr>
          <w:p w14:paraId="088C7308" w14:textId="77777777" w:rsidR="00CA3F84" w:rsidRPr="000A546F" w:rsidRDefault="00CA3F84" w:rsidP="00CA3F84">
            <w:pPr>
              <w:jc w:val="center"/>
              <w:rPr>
                <w:b/>
                <w:bCs/>
                <w:i/>
                <w:iCs/>
                <w:szCs w:val="22"/>
                <w:lang w:val="sl-SI" w:eastAsia="sl-SI"/>
              </w:rPr>
            </w:pPr>
            <w:r w:rsidRPr="000A546F">
              <w:rPr>
                <w:b/>
                <w:bCs/>
                <w:i/>
                <w:iCs/>
                <w:szCs w:val="22"/>
                <w:lang w:val="sl-SI" w:eastAsia="sl-SI"/>
              </w:rPr>
              <w:t>2021</w:t>
            </w:r>
          </w:p>
        </w:tc>
        <w:tc>
          <w:tcPr>
            <w:tcW w:w="1003" w:type="dxa"/>
            <w:tcBorders>
              <w:top w:val="nil"/>
              <w:left w:val="nil"/>
              <w:bottom w:val="single" w:sz="8" w:space="0" w:color="auto"/>
              <w:right w:val="single" w:sz="8" w:space="0" w:color="auto"/>
            </w:tcBorders>
            <w:shd w:val="clear" w:color="auto" w:fill="auto"/>
            <w:vAlign w:val="center"/>
            <w:hideMark/>
          </w:tcPr>
          <w:p w14:paraId="0F25C12B" w14:textId="77777777" w:rsidR="00CA3F84" w:rsidRPr="000A546F" w:rsidRDefault="00CA3F84" w:rsidP="00CA3F84">
            <w:pPr>
              <w:jc w:val="center"/>
              <w:rPr>
                <w:b/>
                <w:bCs/>
                <w:i/>
                <w:iCs/>
                <w:szCs w:val="22"/>
                <w:lang w:val="sl-SI" w:eastAsia="sl-SI"/>
              </w:rPr>
            </w:pPr>
            <w:r w:rsidRPr="000A546F">
              <w:rPr>
                <w:b/>
                <w:bCs/>
                <w:i/>
                <w:iCs/>
                <w:szCs w:val="22"/>
                <w:lang w:val="sl-SI" w:eastAsia="sl-SI"/>
              </w:rPr>
              <w:t>2022</w:t>
            </w:r>
          </w:p>
        </w:tc>
      </w:tr>
      <w:tr w:rsidR="00D57DE1" w:rsidRPr="000A546F" w14:paraId="073889A2" w14:textId="77777777" w:rsidTr="00CA3F84">
        <w:trPr>
          <w:trHeight w:val="315"/>
          <w:jc w:val="center"/>
        </w:trPr>
        <w:tc>
          <w:tcPr>
            <w:tcW w:w="3485" w:type="dxa"/>
            <w:tcBorders>
              <w:top w:val="nil"/>
              <w:left w:val="single" w:sz="8" w:space="0" w:color="auto"/>
              <w:bottom w:val="single" w:sz="8" w:space="0" w:color="auto"/>
              <w:right w:val="single" w:sz="8" w:space="0" w:color="auto"/>
            </w:tcBorders>
            <w:shd w:val="clear" w:color="auto" w:fill="auto"/>
            <w:noWrap/>
            <w:vAlign w:val="center"/>
            <w:hideMark/>
          </w:tcPr>
          <w:p w14:paraId="0A263BF5" w14:textId="77777777" w:rsidR="00CA3F84" w:rsidRPr="000A546F" w:rsidRDefault="00CA3F84" w:rsidP="00CA3F84">
            <w:pPr>
              <w:rPr>
                <w:i/>
                <w:iCs/>
                <w:szCs w:val="22"/>
                <w:lang w:val="sl-SI" w:eastAsia="sl-SI"/>
              </w:rPr>
            </w:pPr>
            <w:r w:rsidRPr="000A546F">
              <w:rPr>
                <w:i/>
                <w:iCs/>
                <w:szCs w:val="22"/>
                <w:lang w:val="sl-SI" w:eastAsia="sl-SI"/>
              </w:rPr>
              <w:t>Izdana odredba za odstranitev</w:t>
            </w:r>
          </w:p>
        </w:tc>
        <w:tc>
          <w:tcPr>
            <w:tcW w:w="1003" w:type="dxa"/>
            <w:tcBorders>
              <w:top w:val="nil"/>
              <w:left w:val="nil"/>
              <w:bottom w:val="single" w:sz="8" w:space="0" w:color="auto"/>
              <w:right w:val="single" w:sz="8" w:space="0" w:color="auto"/>
            </w:tcBorders>
            <w:shd w:val="clear" w:color="auto" w:fill="auto"/>
            <w:vAlign w:val="center"/>
            <w:hideMark/>
          </w:tcPr>
          <w:p w14:paraId="77D6E40B" w14:textId="77777777" w:rsidR="00CA3F84" w:rsidRPr="000A546F" w:rsidRDefault="00CA3F84" w:rsidP="00CA3F84">
            <w:pPr>
              <w:jc w:val="right"/>
              <w:rPr>
                <w:szCs w:val="22"/>
                <w:lang w:val="sl-SI" w:eastAsia="sl-SI"/>
              </w:rPr>
            </w:pPr>
            <w:r w:rsidRPr="000A546F">
              <w:rPr>
                <w:szCs w:val="22"/>
                <w:lang w:val="sl-SI" w:eastAsia="sl-SI"/>
              </w:rPr>
              <w:t>516</w:t>
            </w:r>
          </w:p>
        </w:tc>
        <w:tc>
          <w:tcPr>
            <w:tcW w:w="1003" w:type="dxa"/>
            <w:tcBorders>
              <w:top w:val="nil"/>
              <w:left w:val="nil"/>
              <w:bottom w:val="single" w:sz="8" w:space="0" w:color="auto"/>
              <w:right w:val="single" w:sz="8" w:space="0" w:color="auto"/>
            </w:tcBorders>
            <w:shd w:val="clear" w:color="auto" w:fill="auto"/>
            <w:vAlign w:val="center"/>
            <w:hideMark/>
          </w:tcPr>
          <w:p w14:paraId="09F76320" w14:textId="77777777" w:rsidR="00CA3F84" w:rsidRPr="000A546F" w:rsidRDefault="00CA3F84" w:rsidP="00CA3F84">
            <w:pPr>
              <w:jc w:val="right"/>
              <w:rPr>
                <w:szCs w:val="22"/>
                <w:lang w:val="sl-SI" w:eastAsia="sl-SI"/>
              </w:rPr>
            </w:pPr>
            <w:r w:rsidRPr="000A546F">
              <w:rPr>
                <w:szCs w:val="22"/>
                <w:lang w:val="sl-SI" w:eastAsia="sl-SI"/>
              </w:rPr>
              <w:t>659</w:t>
            </w:r>
          </w:p>
        </w:tc>
        <w:tc>
          <w:tcPr>
            <w:tcW w:w="1003" w:type="dxa"/>
            <w:tcBorders>
              <w:top w:val="nil"/>
              <w:left w:val="nil"/>
              <w:bottom w:val="single" w:sz="8" w:space="0" w:color="auto"/>
              <w:right w:val="single" w:sz="8" w:space="0" w:color="auto"/>
            </w:tcBorders>
            <w:shd w:val="clear" w:color="auto" w:fill="auto"/>
            <w:vAlign w:val="center"/>
            <w:hideMark/>
          </w:tcPr>
          <w:p w14:paraId="72A2701B" w14:textId="77777777" w:rsidR="00CA3F84" w:rsidRPr="000A546F" w:rsidRDefault="00CA3F84" w:rsidP="00CA3F84">
            <w:pPr>
              <w:jc w:val="right"/>
              <w:rPr>
                <w:szCs w:val="22"/>
                <w:lang w:val="sl-SI" w:eastAsia="sl-SI"/>
              </w:rPr>
            </w:pPr>
            <w:r w:rsidRPr="000A546F">
              <w:rPr>
                <w:szCs w:val="22"/>
                <w:lang w:val="sl-SI" w:eastAsia="sl-SI"/>
              </w:rPr>
              <w:t>652</w:t>
            </w:r>
          </w:p>
        </w:tc>
        <w:tc>
          <w:tcPr>
            <w:tcW w:w="1003" w:type="dxa"/>
            <w:tcBorders>
              <w:top w:val="nil"/>
              <w:left w:val="nil"/>
              <w:bottom w:val="single" w:sz="8" w:space="0" w:color="auto"/>
              <w:right w:val="single" w:sz="8" w:space="0" w:color="auto"/>
            </w:tcBorders>
            <w:shd w:val="clear" w:color="auto" w:fill="auto"/>
            <w:vAlign w:val="center"/>
            <w:hideMark/>
          </w:tcPr>
          <w:p w14:paraId="5CB39F76" w14:textId="77777777" w:rsidR="00CA3F84" w:rsidRPr="000A546F" w:rsidRDefault="00CA3F84" w:rsidP="00CA3F84">
            <w:pPr>
              <w:jc w:val="right"/>
              <w:rPr>
                <w:szCs w:val="22"/>
                <w:lang w:val="sl-SI" w:eastAsia="sl-SI"/>
              </w:rPr>
            </w:pPr>
            <w:r w:rsidRPr="000A546F">
              <w:rPr>
                <w:szCs w:val="22"/>
                <w:lang w:val="sl-SI" w:eastAsia="sl-SI"/>
              </w:rPr>
              <w:t>449</w:t>
            </w:r>
          </w:p>
        </w:tc>
        <w:tc>
          <w:tcPr>
            <w:tcW w:w="1003" w:type="dxa"/>
            <w:tcBorders>
              <w:top w:val="nil"/>
              <w:left w:val="nil"/>
              <w:bottom w:val="single" w:sz="8" w:space="0" w:color="auto"/>
              <w:right w:val="single" w:sz="8" w:space="0" w:color="auto"/>
            </w:tcBorders>
            <w:shd w:val="clear" w:color="auto" w:fill="auto"/>
            <w:vAlign w:val="center"/>
            <w:hideMark/>
          </w:tcPr>
          <w:p w14:paraId="71F9622F" w14:textId="77777777" w:rsidR="00CA3F84" w:rsidRPr="000A546F" w:rsidRDefault="00CA3F84" w:rsidP="00CA3F84">
            <w:pPr>
              <w:jc w:val="right"/>
              <w:rPr>
                <w:szCs w:val="22"/>
                <w:lang w:val="sl-SI" w:eastAsia="sl-SI"/>
              </w:rPr>
            </w:pPr>
            <w:r w:rsidRPr="000A546F">
              <w:rPr>
                <w:szCs w:val="22"/>
                <w:lang w:val="sl-SI" w:eastAsia="sl-SI"/>
              </w:rPr>
              <w:t>407</w:t>
            </w:r>
          </w:p>
        </w:tc>
      </w:tr>
      <w:tr w:rsidR="00D57DE1" w:rsidRPr="000A546F" w14:paraId="33A7E4EA" w14:textId="77777777" w:rsidTr="00CA3F84">
        <w:trPr>
          <w:trHeight w:val="315"/>
          <w:jc w:val="center"/>
        </w:trPr>
        <w:tc>
          <w:tcPr>
            <w:tcW w:w="3485" w:type="dxa"/>
            <w:tcBorders>
              <w:top w:val="nil"/>
              <w:left w:val="single" w:sz="8" w:space="0" w:color="auto"/>
              <w:bottom w:val="single" w:sz="8" w:space="0" w:color="auto"/>
              <w:right w:val="single" w:sz="8" w:space="0" w:color="auto"/>
            </w:tcBorders>
            <w:shd w:val="clear" w:color="auto" w:fill="auto"/>
            <w:noWrap/>
            <w:vAlign w:val="center"/>
            <w:hideMark/>
          </w:tcPr>
          <w:p w14:paraId="1F04B657" w14:textId="77777777" w:rsidR="00CA3F84" w:rsidRPr="000A546F" w:rsidRDefault="00CA3F84" w:rsidP="00CA3F84">
            <w:pPr>
              <w:rPr>
                <w:i/>
                <w:iCs/>
                <w:szCs w:val="22"/>
                <w:lang w:val="sl-SI" w:eastAsia="sl-SI"/>
              </w:rPr>
            </w:pPr>
            <w:r w:rsidRPr="000A546F">
              <w:rPr>
                <w:i/>
                <w:iCs/>
                <w:szCs w:val="22"/>
                <w:lang w:val="sl-SI" w:eastAsia="sl-SI"/>
              </w:rPr>
              <w:t>Ni javna površina</w:t>
            </w:r>
          </w:p>
        </w:tc>
        <w:tc>
          <w:tcPr>
            <w:tcW w:w="1003" w:type="dxa"/>
            <w:tcBorders>
              <w:top w:val="nil"/>
              <w:left w:val="nil"/>
              <w:bottom w:val="single" w:sz="8" w:space="0" w:color="auto"/>
              <w:right w:val="single" w:sz="8" w:space="0" w:color="auto"/>
            </w:tcBorders>
            <w:shd w:val="clear" w:color="auto" w:fill="auto"/>
            <w:vAlign w:val="center"/>
            <w:hideMark/>
          </w:tcPr>
          <w:p w14:paraId="12D3DAB6" w14:textId="77777777" w:rsidR="00CA3F84" w:rsidRPr="000A546F" w:rsidRDefault="00CA3F84" w:rsidP="00CA3F84">
            <w:pPr>
              <w:jc w:val="right"/>
              <w:rPr>
                <w:szCs w:val="22"/>
                <w:lang w:val="sl-SI" w:eastAsia="sl-SI"/>
              </w:rPr>
            </w:pPr>
            <w:r w:rsidRPr="000A546F">
              <w:rPr>
                <w:szCs w:val="22"/>
                <w:lang w:val="sl-SI" w:eastAsia="sl-SI"/>
              </w:rPr>
              <w:t>61</w:t>
            </w:r>
          </w:p>
        </w:tc>
        <w:tc>
          <w:tcPr>
            <w:tcW w:w="1003" w:type="dxa"/>
            <w:tcBorders>
              <w:top w:val="nil"/>
              <w:left w:val="nil"/>
              <w:bottom w:val="single" w:sz="8" w:space="0" w:color="auto"/>
              <w:right w:val="single" w:sz="8" w:space="0" w:color="auto"/>
            </w:tcBorders>
            <w:shd w:val="clear" w:color="auto" w:fill="auto"/>
            <w:vAlign w:val="center"/>
            <w:hideMark/>
          </w:tcPr>
          <w:p w14:paraId="647A26F2" w14:textId="77777777" w:rsidR="00CA3F84" w:rsidRPr="000A546F" w:rsidRDefault="00CA3F84" w:rsidP="00CA3F84">
            <w:pPr>
              <w:jc w:val="right"/>
              <w:rPr>
                <w:szCs w:val="22"/>
                <w:lang w:val="sl-SI" w:eastAsia="sl-SI"/>
              </w:rPr>
            </w:pPr>
            <w:r w:rsidRPr="000A546F">
              <w:rPr>
                <w:szCs w:val="22"/>
                <w:lang w:val="sl-SI" w:eastAsia="sl-SI"/>
              </w:rPr>
              <w:t>29</w:t>
            </w:r>
          </w:p>
        </w:tc>
        <w:tc>
          <w:tcPr>
            <w:tcW w:w="1003" w:type="dxa"/>
            <w:tcBorders>
              <w:top w:val="nil"/>
              <w:left w:val="nil"/>
              <w:bottom w:val="single" w:sz="8" w:space="0" w:color="auto"/>
              <w:right w:val="single" w:sz="8" w:space="0" w:color="auto"/>
            </w:tcBorders>
            <w:shd w:val="clear" w:color="auto" w:fill="auto"/>
            <w:vAlign w:val="center"/>
            <w:hideMark/>
          </w:tcPr>
          <w:p w14:paraId="3D34FFE9" w14:textId="77777777" w:rsidR="00CA3F84" w:rsidRPr="000A546F" w:rsidRDefault="00CA3F84" w:rsidP="00CA3F84">
            <w:pPr>
              <w:jc w:val="right"/>
              <w:rPr>
                <w:szCs w:val="22"/>
                <w:lang w:val="sl-SI" w:eastAsia="sl-SI"/>
              </w:rPr>
            </w:pPr>
            <w:r w:rsidRPr="000A546F">
              <w:rPr>
                <w:szCs w:val="22"/>
                <w:lang w:val="sl-SI" w:eastAsia="sl-SI"/>
              </w:rPr>
              <w:t>32</w:t>
            </w:r>
          </w:p>
        </w:tc>
        <w:tc>
          <w:tcPr>
            <w:tcW w:w="1003" w:type="dxa"/>
            <w:tcBorders>
              <w:top w:val="nil"/>
              <w:left w:val="nil"/>
              <w:bottom w:val="single" w:sz="8" w:space="0" w:color="auto"/>
              <w:right w:val="single" w:sz="8" w:space="0" w:color="auto"/>
            </w:tcBorders>
            <w:shd w:val="clear" w:color="auto" w:fill="auto"/>
            <w:vAlign w:val="center"/>
            <w:hideMark/>
          </w:tcPr>
          <w:p w14:paraId="354A59FF" w14:textId="77777777" w:rsidR="00CA3F84" w:rsidRPr="000A546F" w:rsidRDefault="00CA3F84" w:rsidP="00CA3F84">
            <w:pPr>
              <w:jc w:val="right"/>
              <w:rPr>
                <w:szCs w:val="22"/>
                <w:lang w:val="sl-SI" w:eastAsia="sl-SI"/>
              </w:rPr>
            </w:pPr>
            <w:r w:rsidRPr="000A546F">
              <w:rPr>
                <w:szCs w:val="22"/>
                <w:lang w:val="sl-SI" w:eastAsia="sl-SI"/>
              </w:rPr>
              <w:t>46</w:t>
            </w:r>
          </w:p>
        </w:tc>
        <w:tc>
          <w:tcPr>
            <w:tcW w:w="1003" w:type="dxa"/>
            <w:tcBorders>
              <w:top w:val="nil"/>
              <w:left w:val="nil"/>
              <w:bottom w:val="single" w:sz="8" w:space="0" w:color="auto"/>
              <w:right w:val="single" w:sz="8" w:space="0" w:color="auto"/>
            </w:tcBorders>
            <w:shd w:val="clear" w:color="auto" w:fill="auto"/>
            <w:vAlign w:val="center"/>
            <w:hideMark/>
          </w:tcPr>
          <w:p w14:paraId="006B6900" w14:textId="77777777" w:rsidR="00CA3F84" w:rsidRPr="000A546F" w:rsidRDefault="00CA3F84" w:rsidP="00CA3F84">
            <w:pPr>
              <w:jc w:val="right"/>
              <w:rPr>
                <w:szCs w:val="22"/>
                <w:lang w:val="sl-SI" w:eastAsia="sl-SI"/>
              </w:rPr>
            </w:pPr>
            <w:r w:rsidRPr="000A546F">
              <w:rPr>
                <w:szCs w:val="22"/>
                <w:lang w:val="sl-SI" w:eastAsia="sl-SI"/>
              </w:rPr>
              <w:t>24</w:t>
            </w:r>
          </w:p>
        </w:tc>
      </w:tr>
      <w:tr w:rsidR="00D57DE1" w:rsidRPr="000A546F" w14:paraId="424E408C" w14:textId="77777777" w:rsidTr="00CA3F84">
        <w:trPr>
          <w:trHeight w:val="315"/>
          <w:jc w:val="center"/>
        </w:trPr>
        <w:tc>
          <w:tcPr>
            <w:tcW w:w="3485" w:type="dxa"/>
            <w:tcBorders>
              <w:top w:val="nil"/>
              <w:left w:val="single" w:sz="8" w:space="0" w:color="auto"/>
              <w:bottom w:val="single" w:sz="8" w:space="0" w:color="auto"/>
              <w:right w:val="single" w:sz="8" w:space="0" w:color="auto"/>
            </w:tcBorders>
            <w:shd w:val="clear" w:color="auto" w:fill="auto"/>
            <w:noWrap/>
            <w:vAlign w:val="center"/>
            <w:hideMark/>
          </w:tcPr>
          <w:p w14:paraId="4B05BC86" w14:textId="77777777" w:rsidR="00CA3F84" w:rsidRPr="000A546F" w:rsidRDefault="00CA3F84" w:rsidP="00CA3F84">
            <w:pPr>
              <w:rPr>
                <w:i/>
                <w:iCs/>
                <w:szCs w:val="22"/>
                <w:lang w:val="sl-SI" w:eastAsia="sl-SI"/>
              </w:rPr>
            </w:pPr>
            <w:r w:rsidRPr="000A546F">
              <w:rPr>
                <w:i/>
                <w:iCs/>
                <w:szCs w:val="22"/>
                <w:lang w:val="sl-SI" w:eastAsia="sl-SI"/>
              </w:rPr>
              <w:t>Pri ogledu ni bilo vozila</w:t>
            </w:r>
          </w:p>
        </w:tc>
        <w:tc>
          <w:tcPr>
            <w:tcW w:w="1003" w:type="dxa"/>
            <w:tcBorders>
              <w:top w:val="nil"/>
              <w:left w:val="nil"/>
              <w:bottom w:val="single" w:sz="8" w:space="0" w:color="auto"/>
              <w:right w:val="single" w:sz="8" w:space="0" w:color="auto"/>
            </w:tcBorders>
            <w:shd w:val="clear" w:color="auto" w:fill="auto"/>
            <w:vAlign w:val="center"/>
            <w:hideMark/>
          </w:tcPr>
          <w:p w14:paraId="361E4C04" w14:textId="77777777" w:rsidR="00CA3F84" w:rsidRPr="000A546F" w:rsidRDefault="00CA3F84" w:rsidP="00CA3F84">
            <w:pPr>
              <w:jc w:val="right"/>
              <w:rPr>
                <w:szCs w:val="22"/>
                <w:lang w:val="sl-SI" w:eastAsia="sl-SI"/>
              </w:rPr>
            </w:pPr>
            <w:r w:rsidRPr="000A546F">
              <w:rPr>
                <w:szCs w:val="22"/>
                <w:lang w:val="sl-SI" w:eastAsia="sl-SI"/>
              </w:rPr>
              <w:t>213</w:t>
            </w:r>
          </w:p>
        </w:tc>
        <w:tc>
          <w:tcPr>
            <w:tcW w:w="1003" w:type="dxa"/>
            <w:tcBorders>
              <w:top w:val="nil"/>
              <w:left w:val="nil"/>
              <w:bottom w:val="single" w:sz="8" w:space="0" w:color="auto"/>
              <w:right w:val="single" w:sz="8" w:space="0" w:color="auto"/>
            </w:tcBorders>
            <w:shd w:val="clear" w:color="auto" w:fill="auto"/>
            <w:vAlign w:val="center"/>
            <w:hideMark/>
          </w:tcPr>
          <w:p w14:paraId="435703D4" w14:textId="77777777" w:rsidR="00CA3F84" w:rsidRPr="000A546F" w:rsidRDefault="00CA3F84" w:rsidP="00CA3F84">
            <w:pPr>
              <w:jc w:val="right"/>
              <w:rPr>
                <w:szCs w:val="22"/>
                <w:lang w:val="sl-SI" w:eastAsia="sl-SI"/>
              </w:rPr>
            </w:pPr>
            <w:r w:rsidRPr="000A546F">
              <w:rPr>
                <w:szCs w:val="22"/>
                <w:lang w:val="sl-SI" w:eastAsia="sl-SI"/>
              </w:rPr>
              <w:t>259</w:t>
            </w:r>
          </w:p>
        </w:tc>
        <w:tc>
          <w:tcPr>
            <w:tcW w:w="1003" w:type="dxa"/>
            <w:tcBorders>
              <w:top w:val="nil"/>
              <w:left w:val="nil"/>
              <w:bottom w:val="single" w:sz="8" w:space="0" w:color="auto"/>
              <w:right w:val="single" w:sz="8" w:space="0" w:color="auto"/>
            </w:tcBorders>
            <w:shd w:val="clear" w:color="auto" w:fill="auto"/>
            <w:vAlign w:val="center"/>
            <w:hideMark/>
          </w:tcPr>
          <w:p w14:paraId="7C3AB5B4" w14:textId="77777777" w:rsidR="00CA3F84" w:rsidRPr="000A546F" w:rsidRDefault="00CA3F84" w:rsidP="00CA3F84">
            <w:pPr>
              <w:jc w:val="right"/>
              <w:rPr>
                <w:szCs w:val="22"/>
                <w:lang w:val="sl-SI" w:eastAsia="sl-SI"/>
              </w:rPr>
            </w:pPr>
            <w:r w:rsidRPr="000A546F">
              <w:rPr>
                <w:szCs w:val="22"/>
                <w:lang w:val="sl-SI" w:eastAsia="sl-SI"/>
              </w:rPr>
              <w:t>215</w:t>
            </w:r>
          </w:p>
        </w:tc>
        <w:tc>
          <w:tcPr>
            <w:tcW w:w="1003" w:type="dxa"/>
            <w:tcBorders>
              <w:top w:val="nil"/>
              <w:left w:val="nil"/>
              <w:bottom w:val="single" w:sz="8" w:space="0" w:color="auto"/>
              <w:right w:val="single" w:sz="8" w:space="0" w:color="auto"/>
            </w:tcBorders>
            <w:shd w:val="clear" w:color="auto" w:fill="auto"/>
            <w:vAlign w:val="center"/>
            <w:hideMark/>
          </w:tcPr>
          <w:p w14:paraId="7359A47C" w14:textId="77777777" w:rsidR="00CA3F84" w:rsidRPr="000A546F" w:rsidRDefault="00CA3F84" w:rsidP="00CA3F84">
            <w:pPr>
              <w:jc w:val="right"/>
              <w:rPr>
                <w:szCs w:val="22"/>
                <w:lang w:val="sl-SI" w:eastAsia="sl-SI"/>
              </w:rPr>
            </w:pPr>
            <w:r w:rsidRPr="000A546F">
              <w:rPr>
                <w:szCs w:val="22"/>
                <w:lang w:val="sl-SI" w:eastAsia="sl-SI"/>
              </w:rPr>
              <w:t>155</w:t>
            </w:r>
          </w:p>
        </w:tc>
        <w:tc>
          <w:tcPr>
            <w:tcW w:w="1003" w:type="dxa"/>
            <w:tcBorders>
              <w:top w:val="nil"/>
              <w:left w:val="nil"/>
              <w:bottom w:val="single" w:sz="8" w:space="0" w:color="auto"/>
              <w:right w:val="single" w:sz="8" w:space="0" w:color="auto"/>
            </w:tcBorders>
            <w:shd w:val="clear" w:color="auto" w:fill="auto"/>
            <w:vAlign w:val="center"/>
            <w:hideMark/>
          </w:tcPr>
          <w:p w14:paraId="5108310A" w14:textId="77777777" w:rsidR="00CA3F84" w:rsidRPr="000A546F" w:rsidRDefault="00CA3F84" w:rsidP="00CA3F84">
            <w:pPr>
              <w:jc w:val="right"/>
              <w:rPr>
                <w:szCs w:val="22"/>
                <w:lang w:val="sl-SI" w:eastAsia="sl-SI"/>
              </w:rPr>
            </w:pPr>
            <w:r w:rsidRPr="000A546F">
              <w:rPr>
                <w:szCs w:val="22"/>
                <w:lang w:val="sl-SI" w:eastAsia="sl-SI"/>
              </w:rPr>
              <w:t>98</w:t>
            </w:r>
          </w:p>
        </w:tc>
      </w:tr>
      <w:tr w:rsidR="00D57DE1" w:rsidRPr="000A546F" w14:paraId="0F07BDA6" w14:textId="77777777" w:rsidTr="00CA3F84">
        <w:trPr>
          <w:trHeight w:val="315"/>
          <w:jc w:val="center"/>
        </w:trPr>
        <w:tc>
          <w:tcPr>
            <w:tcW w:w="3485" w:type="dxa"/>
            <w:tcBorders>
              <w:top w:val="nil"/>
              <w:left w:val="single" w:sz="8" w:space="0" w:color="auto"/>
              <w:bottom w:val="single" w:sz="8" w:space="0" w:color="auto"/>
              <w:right w:val="single" w:sz="8" w:space="0" w:color="auto"/>
            </w:tcBorders>
            <w:shd w:val="clear" w:color="auto" w:fill="auto"/>
            <w:noWrap/>
            <w:vAlign w:val="center"/>
            <w:hideMark/>
          </w:tcPr>
          <w:p w14:paraId="4F0F149F" w14:textId="77777777" w:rsidR="00CA3F84" w:rsidRPr="000A546F" w:rsidRDefault="00CA3F84" w:rsidP="00CA3F84">
            <w:pPr>
              <w:rPr>
                <w:szCs w:val="22"/>
                <w:lang w:val="sl-SI" w:eastAsia="sl-SI"/>
              </w:rPr>
            </w:pPr>
            <w:r w:rsidRPr="000A546F">
              <w:rPr>
                <w:szCs w:val="22"/>
                <w:lang w:val="sl-SI" w:eastAsia="sl-SI"/>
              </w:rPr>
              <w:t>Vozilo odmaknjeno po odredbi</w:t>
            </w:r>
          </w:p>
        </w:tc>
        <w:tc>
          <w:tcPr>
            <w:tcW w:w="1003" w:type="dxa"/>
            <w:tcBorders>
              <w:top w:val="nil"/>
              <w:left w:val="nil"/>
              <w:bottom w:val="single" w:sz="8" w:space="0" w:color="auto"/>
              <w:right w:val="single" w:sz="8" w:space="0" w:color="auto"/>
            </w:tcBorders>
            <w:shd w:val="clear" w:color="auto" w:fill="auto"/>
            <w:vAlign w:val="center"/>
            <w:hideMark/>
          </w:tcPr>
          <w:p w14:paraId="109708D5" w14:textId="77777777" w:rsidR="00CA3F84" w:rsidRPr="000A546F" w:rsidRDefault="00CA3F84" w:rsidP="00CA3F84">
            <w:pPr>
              <w:jc w:val="right"/>
              <w:rPr>
                <w:szCs w:val="22"/>
                <w:lang w:val="sl-SI" w:eastAsia="sl-SI"/>
              </w:rPr>
            </w:pPr>
            <w:r w:rsidRPr="000A546F">
              <w:rPr>
                <w:szCs w:val="22"/>
                <w:lang w:val="sl-SI" w:eastAsia="sl-SI"/>
              </w:rPr>
              <w:t>296</w:t>
            </w:r>
          </w:p>
        </w:tc>
        <w:tc>
          <w:tcPr>
            <w:tcW w:w="1003" w:type="dxa"/>
            <w:tcBorders>
              <w:top w:val="nil"/>
              <w:left w:val="nil"/>
              <w:bottom w:val="single" w:sz="8" w:space="0" w:color="auto"/>
              <w:right w:val="single" w:sz="8" w:space="0" w:color="auto"/>
            </w:tcBorders>
            <w:shd w:val="clear" w:color="auto" w:fill="auto"/>
            <w:vAlign w:val="center"/>
            <w:hideMark/>
          </w:tcPr>
          <w:p w14:paraId="0D3A8A88" w14:textId="77777777" w:rsidR="00CA3F84" w:rsidRPr="000A546F" w:rsidRDefault="00CA3F84" w:rsidP="00CA3F84">
            <w:pPr>
              <w:jc w:val="right"/>
              <w:rPr>
                <w:szCs w:val="22"/>
                <w:lang w:val="sl-SI" w:eastAsia="sl-SI"/>
              </w:rPr>
            </w:pPr>
            <w:r w:rsidRPr="000A546F">
              <w:rPr>
                <w:szCs w:val="22"/>
                <w:lang w:val="sl-SI" w:eastAsia="sl-SI"/>
              </w:rPr>
              <w:t>419</w:t>
            </w:r>
          </w:p>
        </w:tc>
        <w:tc>
          <w:tcPr>
            <w:tcW w:w="1003" w:type="dxa"/>
            <w:tcBorders>
              <w:top w:val="nil"/>
              <w:left w:val="nil"/>
              <w:bottom w:val="single" w:sz="8" w:space="0" w:color="auto"/>
              <w:right w:val="single" w:sz="8" w:space="0" w:color="auto"/>
            </w:tcBorders>
            <w:shd w:val="clear" w:color="auto" w:fill="auto"/>
            <w:vAlign w:val="center"/>
            <w:hideMark/>
          </w:tcPr>
          <w:p w14:paraId="19E12AE5" w14:textId="77777777" w:rsidR="00CA3F84" w:rsidRPr="000A546F" w:rsidRDefault="00CA3F84" w:rsidP="00CA3F84">
            <w:pPr>
              <w:jc w:val="right"/>
              <w:rPr>
                <w:szCs w:val="22"/>
                <w:lang w:val="sl-SI" w:eastAsia="sl-SI"/>
              </w:rPr>
            </w:pPr>
            <w:r w:rsidRPr="000A546F">
              <w:rPr>
                <w:szCs w:val="22"/>
                <w:lang w:val="sl-SI" w:eastAsia="sl-SI"/>
              </w:rPr>
              <w:t>351</w:t>
            </w:r>
          </w:p>
        </w:tc>
        <w:tc>
          <w:tcPr>
            <w:tcW w:w="1003" w:type="dxa"/>
            <w:tcBorders>
              <w:top w:val="nil"/>
              <w:left w:val="nil"/>
              <w:bottom w:val="single" w:sz="8" w:space="0" w:color="auto"/>
              <w:right w:val="single" w:sz="8" w:space="0" w:color="auto"/>
            </w:tcBorders>
            <w:shd w:val="clear" w:color="auto" w:fill="auto"/>
            <w:vAlign w:val="center"/>
            <w:hideMark/>
          </w:tcPr>
          <w:p w14:paraId="6E376277" w14:textId="77777777" w:rsidR="00CA3F84" w:rsidRPr="000A546F" w:rsidRDefault="00CA3F84" w:rsidP="00CA3F84">
            <w:pPr>
              <w:jc w:val="right"/>
              <w:rPr>
                <w:szCs w:val="22"/>
                <w:lang w:val="sl-SI" w:eastAsia="sl-SI"/>
              </w:rPr>
            </w:pPr>
            <w:r w:rsidRPr="000A546F">
              <w:rPr>
                <w:szCs w:val="22"/>
                <w:lang w:val="sl-SI" w:eastAsia="sl-SI"/>
              </w:rPr>
              <w:t>284</w:t>
            </w:r>
          </w:p>
        </w:tc>
        <w:tc>
          <w:tcPr>
            <w:tcW w:w="1003" w:type="dxa"/>
            <w:tcBorders>
              <w:top w:val="nil"/>
              <w:left w:val="nil"/>
              <w:bottom w:val="single" w:sz="8" w:space="0" w:color="auto"/>
              <w:right w:val="single" w:sz="8" w:space="0" w:color="auto"/>
            </w:tcBorders>
            <w:shd w:val="clear" w:color="auto" w:fill="auto"/>
            <w:vAlign w:val="center"/>
            <w:hideMark/>
          </w:tcPr>
          <w:p w14:paraId="5DC94FD0" w14:textId="77777777" w:rsidR="00CA3F84" w:rsidRPr="000A546F" w:rsidRDefault="00CA3F84" w:rsidP="00CA3F84">
            <w:pPr>
              <w:jc w:val="right"/>
              <w:rPr>
                <w:szCs w:val="22"/>
                <w:lang w:val="sl-SI" w:eastAsia="sl-SI"/>
              </w:rPr>
            </w:pPr>
            <w:r w:rsidRPr="000A546F">
              <w:rPr>
                <w:szCs w:val="22"/>
                <w:lang w:val="sl-SI" w:eastAsia="sl-SI"/>
              </w:rPr>
              <w:t>256</w:t>
            </w:r>
          </w:p>
        </w:tc>
      </w:tr>
      <w:tr w:rsidR="00D57DE1" w:rsidRPr="000A546F" w14:paraId="30435F79" w14:textId="77777777" w:rsidTr="00CA3F84">
        <w:trPr>
          <w:trHeight w:val="315"/>
          <w:jc w:val="center"/>
        </w:trPr>
        <w:tc>
          <w:tcPr>
            <w:tcW w:w="3485" w:type="dxa"/>
            <w:tcBorders>
              <w:top w:val="nil"/>
              <w:left w:val="single" w:sz="8" w:space="0" w:color="auto"/>
              <w:bottom w:val="single" w:sz="8" w:space="0" w:color="auto"/>
              <w:right w:val="single" w:sz="8" w:space="0" w:color="auto"/>
            </w:tcBorders>
            <w:shd w:val="clear" w:color="auto" w:fill="auto"/>
            <w:noWrap/>
            <w:vAlign w:val="center"/>
            <w:hideMark/>
          </w:tcPr>
          <w:p w14:paraId="3703500A" w14:textId="77777777" w:rsidR="00CA3F84" w:rsidRPr="000A546F" w:rsidRDefault="00CA3F84" w:rsidP="00CA3F84">
            <w:pPr>
              <w:rPr>
                <w:szCs w:val="22"/>
                <w:lang w:val="sl-SI" w:eastAsia="sl-SI"/>
              </w:rPr>
            </w:pPr>
            <w:r w:rsidRPr="000A546F">
              <w:rPr>
                <w:szCs w:val="22"/>
                <w:lang w:val="sl-SI" w:eastAsia="sl-SI"/>
              </w:rPr>
              <w:t>Odstranitev vozila s pajkom</w:t>
            </w:r>
          </w:p>
        </w:tc>
        <w:tc>
          <w:tcPr>
            <w:tcW w:w="1003" w:type="dxa"/>
            <w:tcBorders>
              <w:top w:val="nil"/>
              <w:left w:val="nil"/>
              <w:bottom w:val="single" w:sz="8" w:space="0" w:color="auto"/>
              <w:right w:val="single" w:sz="8" w:space="0" w:color="auto"/>
            </w:tcBorders>
            <w:shd w:val="clear" w:color="auto" w:fill="auto"/>
            <w:vAlign w:val="center"/>
            <w:hideMark/>
          </w:tcPr>
          <w:p w14:paraId="15225518" w14:textId="77777777" w:rsidR="00CA3F84" w:rsidRPr="000A546F" w:rsidRDefault="00CA3F84" w:rsidP="00CA3F84">
            <w:pPr>
              <w:jc w:val="right"/>
              <w:rPr>
                <w:szCs w:val="22"/>
                <w:lang w:val="sl-SI" w:eastAsia="sl-SI"/>
              </w:rPr>
            </w:pPr>
            <w:r w:rsidRPr="000A546F">
              <w:rPr>
                <w:szCs w:val="22"/>
                <w:lang w:val="sl-SI" w:eastAsia="sl-SI"/>
              </w:rPr>
              <w:t>220</w:t>
            </w:r>
          </w:p>
        </w:tc>
        <w:tc>
          <w:tcPr>
            <w:tcW w:w="1003" w:type="dxa"/>
            <w:tcBorders>
              <w:top w:val="nil"/>
              <w:left w:val="nil"/>
              <w:bottom w:val="single" w:sz="8" w:space="0" w:color="auto"/>
              <w:right w:val="single" w:sz="8" w:space="0" w:color="auto"/>
            </w:tcBorders>
            <w:shd w:val="clear" w:color="auto" w:fill="auto"/>
            <w:vAlign w:val="center"/>
            <w:hideMark/>
          </w:tcPr>
          <w:p w14:paraId="61273BCE" w14:textId="77777777" w:rsidR="00CA3F84" w:rsidRPr="000A546F" w:rsidRDefault="00CA3F84" w:rsidP="00CA3F84">
            <w:pPr>
              <w:jc w:val="right"/>
              <w:rPr>
                <w:szCs w:val="22"/>
                <w:lang w:val="sl-SI" w:eastAsia="sl-SI"/>
              </w:rPr>
            </w:pPr>
            <w:r w:rsidRPr="000A546F">
              <w:rPr>
                <w:szCs w:val="22"/>
                <w:lang w:val="sl-SI" w:eastAsia="sl-SI"/>
              </w:rPr>
              <w:t>240</w:t>
            </w:r>
          </w:p>
        </w:tc>
        <w:tc>
          <w:tcPr>
            <w:tcW w:w="1003" w:type="dxa"/>
            <w:tcBorders>
              <w:top w:val="nil"/>
              <w:left w:val="nil"/>
              <w:bottom w:val="single" w:sz="8" w:space="0" w:color="auto"/>
              <w:right w:val="single" w:sz="8" w:space="0" w:color="auto"/>
            </w:tcBorders>
            <w:shd w:val="clear" w:color="auto" w:fill="auto"/>
            <w:vAlign w:val="center"/>
            <w:hideMark/>
          </w:tcPr>
          <w:p w14:paraId="392E2F9E" w14:textId="77777777" w:rsidR="00CA3F84" w:rsidRPr="000A546F" w:rsidRDefault="00CA3F84" w:rsidP="00CA3F84">
            <w:pPr>
              <w:jc w:val="right"/>
              <w:rPr>
                <w:szCs w:val="22"/>
                <w:lang w:val="sl-SI" w:eastAsia="sl-SI"/>
              </w:rPr>
            </w:pPr>
            <w:r w:rsidRPr="000A546F">
              <w:rPr>
                <w:szCs w:val="22"/>
                <w:lang w:val="sl-SI" w:eastAsia="sl-SI"/>
              </w:rPr>
              <w:t>301</w:t>
            </w:r>
          </w:p>
        </w:tc>
        <w:tc>
          <w:tcPr>
            <w:tcW w:w="1003" w:type="dxa"/>
            <w:tcBorders>
              <w:top w:val="nil"/>
              <w:left w:val="nil"/>
              <w:bottom w:val="single" w:sz="8" w:space="0" w:color="auto"/>
              <w:right w:val="single" w:sz="8" w:space="0" w:color="auto"/>
            </w:tcBorders>
            <w:shd w:val="clear" w:color="auto" w:fill="auto"/>
            <w:vAlign w:val="center"/>
            <w:hideMark/>
          </w:tcPr>
          <w:p w14:paraId="3BE59BD0" w14:textId="77777777" w:rsidR="00CA3F84" w:rsidRPr="000A546F" w:rsidRDefault="00CA3F84" w:rsidP="00CA3F84">
            <w:pPr>
              <w:jc w:val="right"/>
              <w:rPr>
                <w:szCs w:val="22"/>
                <w:lang w:val="sl-SI" w:eastAsia="sl-SI"/>
              </w:rPr>
            </w:pPr>
            <w:r w:rsidRPr="000A546F">
              <w:rPr>
                <w:szCs w:val="22"/>
                <w:lang w:val="sl-SI" w:eastAsia="sl-SI"/>
              </w:rPr>
              <w:t>165</w:t>
            </w:r>
          </w:p>
        </w:tc>
        <w:tc>
          <w:tcPr>
            <w:tcW w:w="1003" w:type="dxa"/>
            <w:tcBorders>
              <w:top w:val="nil"/>
              <w:left w:val="nil"/>
              <w:bottom w:val="single" w:sz="8" w:space="0" w:color="auto"/>
              <w:right w:val="single" w:sz="8" w:space="0" w:color="auto"/>
            </w:tcBorders>
            <w:shd w:val="clear" w:color="auto" w:fill="auto"/>
            <w:vAlign w:val="center"/>
            <w:hideMark/>
          </w:tcPr>
          <w:p w14:paraId="7297451D" w14:textId="77777777" w:rsidR="00CA3F84" w:rsidRPr="000A546F" w:rsidRDefault="00CA3F84" w:rsidP="00CA3F84">
            <w:pPr>
              <w:jc w:val="right"/>
              <w:rPr>
                <w:szCs w:val="22"/>
                <w:lang w:val="sl-SI" w:eastAsia="sl-SI"/>
              </w:rPr>
            </w:pPr>
            <w:r w:rsidRPr="000A546F">
              <w:rPr>
                <w:szCs w:val="22"/>
                <w:lang w:val="sl-SI" w:eastAsia="sl-SI"/>
              </w:rPr>
              <w:t>150</w:t>
            </w:r>
          </w:p>
        </w:tc>
      </w:tr>
      <w:tr w:rsidR="00D57DE1" w:rsidRPr="000A546F" w14:paraId="0B6202A1" w14:textId="77777777" w:rsidTr="00F22504">
        <w:trPr>
          <w:trHeight w:val="315"/>
          <w:jc w:val="center"/>
        </w:trPr>
        <w:tc>
          <w:tcPr>
            <w:tcW w:w="3485" w:type="dxa"/>
            <w:tcBorders>
              <w:top w:val="nil"/>
              <w:left w:val="single" w:sz="8" w:space="0" w:color="auto"/>
              <w:bottom w:val="single" w:sz="8" w:space="0" w:color="auto"/>
              <w:right w:val="single" w:sz="8" w:space="0" w:color="auto"/>
            </w:tcBorders>
            <w:shd w:val="clear" w:color="auto" w:fill="FFFFCC"/>
            <w:noWrap/>
            <w:vAlign w:val="center"/>
            <w:hideMark/>
          </w:tcPr>
          <w:p w14:paraId="23B27B34" w14:textId="77777777" w:rsidR="00CA3F84" w:rsidRPr="000A546F" w:rsidRDefault="00CA3F84" w:rsidP="00CA3F84">
            <w:pPr>
              <w:rPr>
                <w:b/>
                <w:bCs/>
                <w:i/>
                <w:iCs/>
                <w:szCs w:val="22"/>
                <w:lang w:val="sl-SI" w:eastAsia="sl-SI"/>
              </w:rPr>
            </w:pPr>
            <w:r w:rsidRPr="000A546F">
              <w:rPr>
                <w:b/>
                <w:bCs/>
                <w:i/>
                <w:iCs/>
                <w:szCs w:val="22"/>
                <w:lang w:val="sl-SI" w:eastAsia="sl-SI"/>
              </w:rPr>
              <w:t>Skupaj evidentirana in obravnavana</w:t>
            </w:r>
          </w:p>
        </w:tc>
        <w:tc>
          <w:tcPr>
            <w:tcW w:w="1003" w:type="dxa"/>
            <w:tcBorders>
              <w:top w:val="nil"/>
              <w:left w:val="nil"/>
              <w:bottom w:val="single" w:sz="8" w:space="0" w:color="auto"/>
              <w:right w:val="single" w:sz="8" w:space="0" w:color="auto"/>
            </w:tcBorders>
            <w:shd w:val="clear" w:color="auto" w:fill="FFFFCC"/>
            <w:vAlign w:val="center"/>
            <w:hideMark/>
          </w:tcPr>
          <w:p w14:paraId="112D2FFE" w14:textId="77777777" w:rsidR="00CA3F84" w:rsidRPr="000A546F" w:rsidRDefault="00CA3F84" w:rsidP="00CA3F84">
            <w:pPr>
              <w:jc w:val="right"/>
              <w:rPr>
                <w:b/>
                <w:bCs/>
                <w:i/>
                <w:iCs/>
                <w:szCs w:val="22"/>
                <w:lang w:val="sl-SI" w:eastAsia="sl-SI"/>
              </w:rPr>
            </w:pPr>
            <w:r w:rsidRPr="000A546F">
              <w:rPr>
                <w:b/>
                <w:bCs/>
                <w:i/>
                <w:iCs/>
                <w:szCs w:val="22"/>
                <w:lang w:val="sl-SI" w:eastAsia="sl-SI"/>
              </w:rPr>
              <w:t>790</w:t>
            </w:r>
          </w:p>
        </w:tc>
        <w:tc>
          <w:tcPr>
            <w:tcW w:w="1003" w:type="dxa"/>
            <w:tcBorders>
              <w:top w:val="nil"/>
              <w:left w:val="nil"/>
              <w:bottom w:val="single" w:sz="8" w:space="0" w:color="auto"/>
              <w:right w:val="single" w:sz="8" w:space="0" w:color="auto"/>
            </w:tcBorders>
            <w:shd w:val="clear" w:color="auto" w:fill="FFFFCC"/>
            <w:vAlign w:val="center"/>
            <w:hideMark/>
          </w:tcPr>
          <w:p w14:paraId="0D96DC4C" w14:textId="77777777" w:rsidR="00CA3F84" w:rsidRPr="000A546F" w:rsidRDefault="00CA3F84" w:rsidP="00CA3F84">
            <w:pPr>
              <w:jc w:val="right"/>
              <w:rPr>
                <w:b/>
                <w:bCs/>
                <w:i/>
                <w:iCs/>
                <w:szCs w:val="22"/>
                <w:lang w:val="sl-SI" w:eastAsia="sl-SI"/>
              </w:rPr>
            </w:pPr>
            <w:r w:rsidRPr="000A546F">
              <w:rPr>
                <w:b/>
                <w:bCs/>
                <w:i/>
                <w:iCs/>
                <w:szCs w:val="22"/>
                <w:lang w:val="sl-SI" w:eastAsia="sl-SI"/>
              </w:rPr>
              <w:t>947</w:t>
            </w:r>
          </w:p>
        </w:tc>
        <w:tc>
          <w:tcPr>
            <w:tcW w:w="1003" w:type="dxa"/>
            <w:tcBorders>
              <w:top w:val="nil"/>
              <w:left w:val="nil"/>
              <w:bottom w:val="single" w:sz="8" w:space="0" w:color="auto"/>
              <w:right w:val="single" w:sz="8" w:space="0" w:color="auto"/>
            </w:tcBorders>
            <w:shd w:val="clear" w:color="auto" w:fill="FFFFCC"/>
            <w:vAlign w:val="center"/>
            <w:hideMark/>
          </w:tcPr>
          <w:p w14:paraId="6F8E0BD9" w14:textId="77777777" w:rsidR="00CA3F84" w:rsidRPr="000A546F" w:rsidRDefault="00CA3F84" w:rsidP="00CA3F84">
            <w:pPr>
              <w:jc w:val="right"/>
              <w:rPr>
                <w:b/>
                <w:bCs/>
                <w:i/>
                <w:iCs/>
                <w:szCs w:val="22"/>
                <w:lang w:val="sl-SI" w:eastAsia="sl-SI"/>
              </w:rPr>
            </w:pPr>
            <w:r w:rsidRPr="000A546F">
              <w:rPr>
                <w:b/>
                <w:bCs/>
                <w:i/>
                <w:iCs/>
                <w:szCs w:val="22"/>
                <w:lang w:val="sl-SI" w:eastAsia="sl-SI"/>
              </w:rPr>
              <w:t>899</w:t>
            </w:r>
          </w:p>
        </w:tc>
        <w:tc>
          <w:tcPr>
            <w:tcW w:w="1003" w:type="dxa"/>
            <w:tcBorders>
              <w:top w:val="nil"/>
              <w:left w:val="nil"/>
              <w:bottom w:val="single" w:sz="8" w:space="0" w:color="auto"/>
              <w:right w:val="single" w:sz="8" w:space="0" w:color="auto"/>
            </w:tcBorders>
            <w:shd w:val="clear" w:color="auto" w:fill="FFFFCC"/>
            <w:vAlign w:val="center"/>
            <w:hideMark/>
          </w:tcPr>
          <w:p w14:paraId="37698589" w14:textId="77777777" w:rsidR="00CA3F84" w:rsidRPr="000A546F" w:rsidRDefault="00CA3F84" w:rsidP="00CA3F84">
            <w:pPr>
              <w:jc w:val="right"/>
              <w:rPr>
                <w:b/>
                <w:bCs/>
                <w:i/>
                <w:iCs/>
                <w:szCs w:val="22"/>
                <w:lang w:val="sl-SI" w:eastAsia="sl-SI"/>
              </w:rPr>
            </w:pPr>
            <w:r w:rsidRPr="000A546F">
              <w:rPr>
                <w:b/>
                <w:bCs/>
                <w:i/>
                <w:iCs/>
                <w:szCs w:val="22"/>
                <w:lang w:val="sl-SI" w:eastAsia="sl-SI"/>
              </w:rPr>
              <w:t>650</w:t>
            </w:r>
          </w:p>
        </w:tc>
        <w:tc>
          <w:tcPr>
            <w:tcW w:w="1003" w:type="dxa"/>
            <w:tcBorders>
              <w:top w:val="nil"/>
              <w:left w:val="nil"/>
              <w:bottom w:val="single" w:sz="8" w:space="0" w:color="auto"/>
              <w:right w:val="single" w:sz="8" w:space="0" w:color="auto"/>
            </w:tcBorders>
            <w:shd w:val="clear" w:color="auto" w:fill="FFFFCC"/>
            <w:vAlign w:val="center"/>
            <w:hideMark/>
          </w:tcPr>
          <w:p w14:paraId="66349C6E" w14:textId="77777777" w:rsidR="00CA3F84" w:rsidRPr="000A546F" w:rsidRDefault="00CA3F84" w:rsidP="00477D54">
            <w:pPr>
              <w:keepNext/>
              <w:jc w:val="right"/>
              <w:rPr>
                <w:b/>
                <w:bCs/>
                <w:i/>
                <w:iCs/>
                <w:szCs w:val="22"/>
                <w:lang w:val="sl-SI" w:eastAsia="sl-SI"/>
              </w:rPr>
            </w:pPr>
            <w:r w:rsidRPr="000A546F">
              <w:rPr>
                <w:b/>
                <w:bCs/>
                <w:i/>
                <w:iCs/>
                <w:szCs w:val="22"/>
                <w:lang w:val="sl-SI" w:eastAsia="sl-SI"/>
              </w:rPr>
              <w:t>529</w:t>
            </w:r>
          </w:p>
        </w:tc>
      </w:tr>
    </w:tbl>
    <w:p w14:paraId="7A6A9846" w14:textId="71404BF7" w:rsidR="00477D54" w:rsidRPr="000A546F" w:rsidRDefault="00477D54">
      <w:pPr>
        <w:pStyle w:val="Napis"/>
      </w:pPr>
      <w:bookmarkStart w:id="86" w:name="_Toc128138448"/>
      <w:r w:rsidRPr="000A546F">
        <w:t xml:space="preserve">Tabela </w:t>
      </w:r>
      <w:r w:rsidR="002D5563">
        <w:fldChar w:fldCharType="begin"/>
      </w:r>
      <w:r w:rsidR="002D5563">
        <w:instrText xml:space="preserve"> SEQ Tabela \* ARABIC </w:instrText>
      </w:r>
      <w:r w:rsidR="002D5563">
        <w:fldChar w:fldCharType="separate"/>
      </w:r>
      <w:r w:rsidR="002D5563">
        <w:rPr>
          <w:noProof/>
        </w:rPr>
        <w:t>10</w:t>
      </w:r>
      <w:r w:rsidR="002D5563">
        <w:rPr>
          <w:noProof/>
        </w:rPr>
        <w:fldChar w:fldCharType="end"/>
      </w:r>
      <w:r w:rsidRPr="000A546F">
        <w:t>: Izvedeni ukrepi zapuščenih vozil (Vir: MR, 2022)</w:t>
      </w:r>
      <w:bookmarkEnd w:id="86"/>
    </w:p>
    <w:p w14:paraId="5CBDDED5" w14:textId="293A9055" w:rsidR="00CA3F84" w:rsidRPr="000A546F" w:rsidRDefault="00CA3F84" w:rsidP="00CA3F84">
      <w:pPr>
        <w:jc w:val="both"/>
        <w:rPr>
          <w:highlight w:val="yellow"/>
          <w:lang w:val="sl-SI" w:eastAsia="sl-SI"/>
        </w:rPr>
      </w:pPr>
    </w:p>
    <w:p w14:paraId="7B1A831E" w14:textId="26AE6279" w:rsidR="00CA3F84" w:rsidRPr="000A546F" w:rsidRDefault="00CA3F84" w:rsidP="00CA3F84">
      <w:pPr>
        <w:jc w:val="both"/>
        <w:rPr>
          <w:szCs w:val="22"/>
          <w:lang w:val="sl-SI"/>
        </w:rPr>
      </w:pPr>
      <w:r w:rsidRPr="000A546F">
        <w:rPr>
          <w:szCs w:val="22"/>
          <w:lang w:val="sl-SI" w:eastAsia="sl-SI"/>
        </w:rPr>
        <w:t xml:space="preserve">V letu 2022 </w:t>
      </w:r>
      <w:r w:rsidR="004C274D" w:rsidRPr="000A546F">
        <w:rPr>
          <w:szCs w:val="22"/>
          <w:lang w:val="sl-SI"/>
        </w:rPr>
        <w:t xml:space="preserve">smo </w:t>
      </w:r>
      <w:r w:rsidRPr="000A546F">
        <w:rPr>
          <w:szCs w:val="22"/>
          <w:lang w:val="sl-SI"/>
        </w:rPr>
        <w:t>obravnavali 529 prijav zapuščenih vozil, kar je za 121</w:t>
      </w:r>
      <w:r w:rsidRPr="000A546F">
        <w:rPr>
          <w:b/>
          <w:szCs w:val="22"/>
          <w:lang w:val="sl-SI"/>
        </w:rPr>
        <w:t xml:space="preserve"> prijav manj</w:t>
      </w:r>
      <w:r w:rsidRPr="000A546F">
        <w:rPr>
          <w:szCs w:val="22"/>
          <w:lang w:val="sl-SI"/>
        </w:rPr>
        <w:t xml:space="preserve"> kot v primerjavi z letom 2021. Zmanjšanje števila obravnav zapuščenih vozil lahko pripisujemo dejstvu, da je sodelovanje pri obvladovanju varnostnih tveganj z JP LPT in družbo EKOMOBIL </w:t>
      </w:r>
      <w:proofErr w:type="spellStart"/>
      <w:r w:rsidRPr="000A546F">
        <w:rPr>
          <w:szCs w:val="22"/>
          <w:lang w:val="sl-SI"/>
        </w:rPr>
        <w:t>d.o.o</w:t>
      </w:r>
      <w:proofErr w:type="spellEnd"/>
      <w:r w:rsidRPr="000A546F">
        <w:rPr>
          <w:szCs w:val="22"/>
          <w:lang w:val="sl-SI"/>
        </w:rPr>
        <w:t xml:space="preserve">., na področju ravnanja z izrabljenimi vozili, z </w:t>
      </w:r>
      <w:r w:rsidRPr="000A546F">
        <w:rPr>
          <w:szCs w:val="22"/>
          <w:lang w:val="sl-SI" w:eastAsia="sl-SI"/>
        </w:rPr>
        <w:t>ozaveščevalno</w:t>
      </w:r>
      <w:r w:rsidRPr="000A546F">
        <w:rPr>
          <w:szCs w:val="22"/>
          <w:lang w:val="sl-SI"/>
        </w:rPr>
        <w:t xml:space="preserve"> kampanjo </w:t>
      </w:r>
      <w:r w:rsidRPr="000A546F">
        <w:rPr>
          <w:b/>
          <w:szCs w:val="22"/>
          <w:lang w:val="sl-SI" w:eastAsia="sl-SI"/>
        </w:rPr>
        <w:t>Odstranimo zapuščena vozila iz Zelene Ljubljane</w:t>
      </w:r>
      <w:r w:rsidRPr="000A546F">
        <w:rPr>
          <w:szCs w:val="22"/>
          <w:lang w:val="sl-SI"/>
        </w:rPr>
        <w:t xml:space="preserve"> s katero smo pričeli že v letu 2020, doseglo svoj namen. </w:t>
      </w:r>
    </w:p>
    <w:p w14:paraId="7F410709" w14:textId="63162126" w:rsidR="00CA3F84" w:rsidRPr="000A546F" w:rsidRDefault="00CA3F84" w:rsidP="00CA3F84">
      <w:pPr>
        <w:rPr>
          <w:i/>
          <w:szCs w:val="22"/>
          <w:highlight w:val="yellow"/>
          <w:lang w:val="sl-SI" w:eastAsia="sl-SI"/>
        </w:rPr>
      </w:pPr>
    </w:p>
    <w:p w14:paraId="39EE664F" w14:textId="77777777" w:rsidR="00477D54" w:rsidRPr="000A546F" w:rsidRDefault="00DC3745" w:rsidP="00477D54">
      <w:pPr>
        <w:keepNext/>
        <w:jc w:val="center"/>
      </w:pPr>
      <w:r w:rsidRPr="000A546F">
        <w:rPr>
          <w:noProof/>
          <w:lang w:val="sl-SI" w:eastAsia="sl-SI"/>
        </w:rPr>
        <w:drawing>
          <wp:inline distT="0" distB="0" distL="0" distR="0" wp14:anchorId="452AD6E0" wp14:editId="17AADC6C">
            <wp:extent cx="5343525" cy="2886075"/>
            <wp:effectExtent l="0" t="0" r="0" b="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3B3D17" w14:textId="573FB1D4" w:rsidR="00551710" w:rsidRPr="000A546F" w:rsidRDefault="00477D54" w:rsidP="00477D54">
      <w:pPr>
        <w:pStyle w:val="Napis"/>
      </w:pPr>
      <w:bookmarkStart w:id="87" w:name="_Toc128138459"/>
      <w:r w:rsidRPr="000A546F">
        <w:t xml:space="preserve">Graf </w:t>
      </w:r>
      <w:r w:rsidR="002D5563">
        <w:fldChar w:fldCharType="begin"/>
      </w:r>
      <w:r w:rsidR="002D5563">
        <w:instrText xml:space="preserve"> SEQ Graf \* ARABIC </w:instrText>
      </w:r>
      <w:r w:rsidR="002D5563">
        <w:fldChar w:fldCharType="separate"/>
      </w:r>
      <w:r w:rsidR="002D5563">
        <w:rPr>
          <w:noProof/>
        </w:rPr>
        <w:t>9</w:t>
      </w:r>
      <w:r w:rsidR="002D5563">
        <w:rPr>
          <w:noProof/>
        </w:rPr>
        <w:fldChar w:fldCharType="end"/>
      </w:r>
      <w:r w:rsidRPr="000A546F">
        <w:t>: Evidentirana in obravnavana zapuščena vozila (Vir: MR, 2022)</w:t>
      </w:r>
      <w:bookmarkEnd w:id="87"/>
    </w:p>
    <w:p w14:paraId="621C2939" w14:textId="77777777" w:rsidR="00CA3F84" w:rsidRPr="000A546F" w:rsidRDefault="00CA3F84" w:rsidP="00CA3F84">
      <w:pPr>
        <w:jc w:val="center"/>
        <w:rPr>
          <w:szCs w:val="22"/>
          <w:highlight w:val="yellow"/>
          <w:lang w:val="sl-SI" w:eastAsia="sl-SI"/>
        </w:rPr>
      </w:pPr>
    </w:p>
    <w:p w14:paraId="6D666844" w14:textId="77777777" w:rsidR="00CA3F84" w:rsidRPr="000A546F" w:rsidRDefault="00CA3F84" w:rsidP="00CA3F84">
      <w:pPr>
        <w:jc w:val="both"/>
        <w:rPr>
          <w:iCs/>
          <w:szCs w:val="22"/>
          <w:lang w:val="sl-SI"/>
        </w:rPr>
      </w:pPr>
      <w:r w:rsidRPr="000A546F">
        <w:rPr>
          <w:iCs/>
          <w:szCs w:val="22"/>
          <w:lang w:val="sl-SI"/>
        </w:rPr>
        <w:t xml:space="preserve">Pri delu na področju varovanja okolja smo </w:t>
      </w:r>
      <w:r w:rsidRPr="000A546F">
        <w:rPr>
          <w:szCs w:val="22"/>
          <w:lang w:val="sl-SI"/>
        </w:rPr>
        <w:t xml:space="preserve">tudi v letu 2022, </w:t>
      </w:r>
      <w:r w:rsidRPr="000A546F">
        <w:rPr>
          <w:iCs/>
          <w:szCs w:val="22"/>
          <w:lang w:val="sl-SI"/>
        </w:rPr>
        <w:t xml:space="preserve">v primerih, ko so bili zaznani prekrški iz pristojnosti drugih </w:t>
      </w:r>
      <w:proofErr w:type="spellStart"/>
      <w:r w:rsidRPr="000A546F">
        <w:rPr>
          <w:iCs/>
          <w:szCs w:val="22"/>
          <w:lang w:val="sl-SI"/>
        </w:rPr>
        <w:t>prekrškovnih</w:t>
      </w:r>
      <w:proofErr w:type="spellEnd"/>
      <w:r w:rsidRPr="000A546F">
        <w:rPr>
          <w:iCs/>
          <w:szCs w:val="22"/>
          <w:lang w:val="sl-SI"/>
        </w:rPr>
        <w:t xml:space="preserve"> organov, le-te odstopili v pristojno reševanje. V največji meri je bilo to sodelovanje z Inšpektoratom MU MOL glede črnih odlagališč s poudarkom na okolju nevarnih odpadkov (odsluženi akumulatorji, pnevmatike ipd.). Redno pa se je za čiščenje javnih površin, predvsem predmetov, ki lahko negativno vplivajo na okolje in tudi zdravje ljudi (uporabljene igle za injiciranje drog ...) obveščalo JP Voka Snaga. Varnostne teorije v praksi dokazujejo, da urejeno okolje posamezniku daje občutek varnosti, deviantne osebe pa tako okolje prav gotovo odvrača, kar pripomore k zmanjševanju izvrševanja odklonskih dejanj. </w:t>
      </w:r>
    </w:p>
    <w:p w14:paraId="0CBADC83" w14:textId="77777777" w:rsidR="00CA3F84" w:rsidRPr="000A546F" w:rsidRDefault="00CA3F84" w:rsidP="00CA3F84">
      <w:pPr>
        <w:jc w:val="both"/>
        <w:rPr>
          <w:iCs/>
          <w:szCs w:val="22"/>
          <w:lang w:val="sl-SI"/>
        </w:rPr>
      </w:pPr>
    </w:p>
    <w:p w14:paraId="6D1BF42B" w14:textId="24EFA8E6" w:rsidR="00FA5150" w:rsidRPr="000A546F" w:rsidRDefault="004C274D" w:rsidP="004C274D">
      <w:pPr>
        <w:tabs>
          <w:tab w:val="left" w:pos="6510"/>
        </w:tabs>
        <w:rPr>
          <w:i/>
          <w:szCs w:val="22"/>
          <w:lang w:val="sl-SI" w:eastAsia="sl-SI"/>
        </w:rPr>
      </w:pPr>
      <w:r w:rsidRPr="000A546F">
        <w:rPr>
          <w:bCs/>
          <w:i/>
          <w:sz w:val="20"/>
          <w:szCs w:val="20"/>
          <w:lang w:val="sl-SI" w:eastAsia="sl-SI"/>
        </w:rPr>
        <w:t xml:space="preserve">  </w:t>
      </w:r>
    </w:p>
    <w:p w14:paraId="0DFAFFB6" w14:textId="14745AD1" w:rsidR="0027309C" w:rsidRPr="000A546F" w:rsidRDefault="00CA3F84" w:rsidP="007E57AE">
      <w:pPr>
        <w:pStyle w:val="Naslov1"/>
        <w:rPr>
          <w:color w:val="auto"/>
        </w:rPr>
      </w:pPr>
      <w:bookmarkStart w:id="88" w:name="_Toc506389416"/>
      <w:bookmarkStart w:id="89" w:name="_Toc128138413"/>
      <w:r w:rsidRPr="000A546F">
        <w:rPr>
          <w:color w:val="auto"/>
        </w:rPr>
        <w:lastRenderedPageBreak/>
        <w:t>6</w:t>
      </w:r>
      <w:r w:rsidR="0036477C" w:rsidRPr="000A546F">
        <w:rPr>
          <w:color w:val="auto"/>
        </w:rPr>
        <w:t xml:space="preserve"> </w:t>
      </w:r>
      <w:r w:rsidR="0027309C" w:rsidRPr="000A546F">
        <w:rPr>
          <w:color w:val="auto"/>
        </w:rPr>
        <w:t>VODENJE PREKRŠKOVNEGA POSTOPKA</w:t>
      </w:r>
      <w:bookmarkEnd w:id="88"/>
      <w:bookmarkEnd w:id="89"/>
    </w:p>
    <w:p w14:paraId="079B4230" w14:textId="69B3AF60" w:rsidR="00455178" w:rsidRPr="000A546F" w:rsidRDefault="00455178" w:rsidP="00455178">
      <w:pPr>
        <w:jc w:val="both"/>
        <w:rPr>
          <w:szCs w:val="22"/>
          <w:lang w:val="sl-SI" w:eastAsia="sl-SI"/>
        </w:rPr>
      </w:pPr>
    </w:p>
    <w:p w14:paraId="5352573E" w14:textId="09BD24CB" w:rsidR="00FF248B" w:rsidRPr="000A546F" w:rsidRDefault="00FF248B" w:rsidP="00FF248B">
      <w:pPr>
        <w:rPr>
          <w:lang w:val="sl-SI" w:eastAsia="sl-SI"/>
        </w:rPr>
      </w:pPr>
      <w:r w:rsidRPr="000A546F">
        <w:rPr>
          <w:szCs w:val="22"/>
          <w:lang w:val="sl-SI" w:eastAsia="sl-SI"/>
        </w:rPr>
        <w:t xml:space="preserve">Med primarne naloge MR spada vodenje in odločanje v </w:t>
      </w:r>
      <w:proofErr w:type="spellStart"/>
      <w:r w:rsidRPr="000A546F">
        <w:rPr>
          <w:szCs w:val="22"/>
          <w:lang w:val="sl-SI" w:eastAsia="sl-SI"/>
        </w:rPr>
        <w:t>prekrškovnem</w:t>
      </w:r>
      <w:proofErr w:type="spellEnd"/>
      <w:r w:rsidRPr="000A546F">
        <w:rPr>
          <w:szCs w:val="22"/>
          <w:lang w:val="sl-SI" w:eastAsia="sl-SI"/>
        </w:rPr>
        <w:t xml:space="preserve"> postopku ter vodenje predpisanih evidenc </w:t>
      </w:r>
      <w:proofErr w:type="spellStart"/>
      <w:r w:rsidRPr="000A546F">
        <w:rPr>
          <w:szCs w:val="22"/>
          <w:lang w:val="sl-SI" w:eastAsia="sl-SI"/>
        </w:rPr>
        <w:t>prekrškovnih</w:t>
      </w:r>
      <w:proofErr w:type="spellEnd"/>
      <w:r w:rsidRPr="000A546F">
        <w:rPr>
          <w:szCs w:val="22"/>
          <w:lang w:val="sl-SI" w:eastAsia="sl-SI"/>
        </w:rPr>
        <w:t xml:space="preserve"> postopkov. </w:t>
      </w:r>
      <w:r w:rsidRPr="000A546F">
        <w:rPr>
          <w:lang w:val="sl-SI" w:eastAsia="sl-SI"/>
        </w:rPr>
        <w:t>Zakonsko podlago za delo predstavljajo v procesnem pogledu ZP-1 ter ZUP, podlaga za materialno odločanje so predpisi za nadzor, katerih stvarne pristojnosti ima MR.</w:t>
      </w:r>
    </w:p>
    <w:p w14:paraId="1DDADFFD" w14:textId="058A472C" w:rsidR="00551710" w:rsidRPr="000A546F" w:rsidRDefault="00551710" w:rsidP="002076FC">
      <w:pPr>
        <w:pStyle w:val="Napis"/>
      </w:pPr>
    </w:p>
    <w:p w14:paraId="5BA1D8AE" w14:textId="114B662C" w:rsidR="00551710" w:rsidRPr="000A546F" w:rsidRDefault="00551710" w:rsidP="002076FC">
      <w:pPr>
        <w:pStyle w:val="Napis"/>
      </w:pPr>
    </w:p>
    <w:tbl>
      <w:tblPr>
        <w:tblStyle w:val="Tabelamrea"/>
        <w:tblW w:w="9537" w:type="dxa"/>
        <w:tblLook w:val="04A0" w:firstRow="1" w:lastRow="0" w:firstColumn="1" w:lastColumn="0" w:noHBand="0" w:noVBand="1"/>
      </w:tblPr>
      <w:tblGrid>
        <w:gridCol w:w="3823"/>
        <w:gridCol w:w="1134"/>
        <w:gridCol w:w="1134"/>
        <w:gridCol w:w="1275"/>
        <w:gridCol w:w="1134"/>
        <w:gridCol w:w="1037"/>
      </w:tblGrid>
      <w:tr w:rsidR="00D57DE1" w:rsidRPr="000A546F" w14:paraId="384D6B69" w14:textId="77777777" w:rsidTr="00551710">
        <w:trPr>
          <w:trHeight w:val="268"/>
        </w:trPr>
        <w:tc>
          <w:tcPr>
            <w:tcW w:w="9537" w:type="dxa"/>
            <w:gridSpan w:val="6"/>
            <w:shd w:val="clear" w:color="auto" w:fill="BFBFBF" w:themeFill="background1" w:themeFillShade="BF"/>
            <w:hideMark/>
          </w:tcPr>
          <w:p w14:paraId="5AD4FF27" w14:textId="77777777" w:rsidR="00FF248B" w:rsidRPr="000A546F" w:rsidRDefault="00FF248B" w:rsidP="00BE79C0">
            <w:pPr>
              <w:jc w:val="center"/>
              <w:rPr>
                <w:b/>
                <w:bCs/>
                <w:szCs w:val="22"/>
                <w:lang w:val="sl-SI" w:eastAsia="sl-SI"/>
              </w:rPr>
            </w:pPr>
            <w:r w:rsidRPr="000A546F">
              <w:rPr>
                <w:b/>
                <w:bCs/>
                <w:szCs w:val="22"/>
                <w:lang w:val="sl-SI" w:eastAsia="sl-SI"/>
              </w:rPr>
              <w:t>Izvedeni ukrepi</w:t>
            </w:r>
          </w:p>
        </w:tc>
      </w:tr>
      <w:tr w:rsidR="00D57DE1" w:rsidRPr="000A546F" w14:paraId="53D2BC94" w14:textId="77777777" w:rsidTr="00551710">
        <w:trPr>
          <w:trHeight w:val="404"/>
        </w:trPr>
        <w:tc>
          <w:tcPr>
            <w:tcW w:w="3823" w:type="dxa"/>
            <w:noWrap/>
            <w:vAlign w:val="center"/>
          </w:tcPr>
          <w:p w14:paraId="0D1E78BC" w14:textId="77777777" w:rsidR="00310242" w:rsidRPr="000A546F" w:rsidRDefault="00310242" w:rsidP="00310242">
            <w:pPr>
              <w:jc w:val="center"/>
              <w:rPr>
                <w:b/>
                <w:szCs w:val="22"/>
                <w:lang w:val="sl-SI"/>
              </w:rPr>
            </w:pPr>
          </w:p>
        </w:tc>
        <w:tc>
          <w:tcPr>
            <w:tcW w:w="1134" w:type="dxa"/>
            <w:vAlign w:val="center"/>
          </w:tcPr>
          <w:p w14:paraId="650A72C0" w14:textId="3B5515F9" w:rsidR="00310242" w:rsidRPr="000A546F" w:rsidRDefault="00310242" w:rsidP="00310242">
            <w:pPr>
              <w:jc w:val="center"/>
              <w:rPr>
                <w:b/>
                <w:bCs/>
                <w:i/>
                <w:iCs/>
                <w:szCs w:val="22"/>
                <w:lang w:val="sl-SI"/>
              </w:rPr>
            </w:pPr>
            <w:r w:rsidRPr="000A546F">
              <w:rPr>
                <w:b/>
                <w:bCs/>
                <w:i/>
                <w:iCs/>
                <w:szCs w:val="22"/>
                <w:lang w:val="sl-SI"/>
              </w:rPr>
              <w:t>2018</w:t>
            </w:r>
          </w:p>
        </w:tc>
        <w:tc>
          <w:tcPr>
            <w:tcW w:w="1134" w:type="dxa"/>
            <w:vAlign w:val="center"/>
          </w:tcPr>
          <w:p w14:paraId="5CE12144" w14:textId="4A38CFB7" w:rsidR="00310242" w:rsidRPr="000A546F" w:rsidRDefault="00310242" w:rsidP="00310242">
            <w:pPr>
              <w:jc w:val="center"/>
              <w:rPr>
                <w:b/>
                <w:bCs/>
                <w:i/>
                <w:iCs/>
                <w:szCs w:val="22"/>
                <w:lang w:val="sl-SI"/>
              </w:rPr>
            </w:pPr>
            <w:r w:rsidRPr="000A546F">
              <w:rPr>
                <w:b/>
                <w:bCs/>
                <w:i/>
                <w:iCs/>
                <w:szCs w:val="22"/>
                <w:lang w:val="sl-SI"/>
              </w:rPr>
              <w:t>2019</w:t>
            </w:r>
          </w:p>
        </w:tc>
        <w:tc>
          <w:tcPr>
            <w:tcW w:w="1275" w:type="dxa"/>
            <w:vAlign w:val="center"/>
          </w:tcPr>
          <w:p w14:paraId="43C60EA9" w14:textId="00858CA8" w:rsidR="00310242" w:rsidRPr="000A546F" w:rsidRDefault="00310242" w:rsidP="00310242">
            <w:pPr>
              <w:jc w:val="center"/>
              <w:rPr>
                <w:b/>
                <w:bCs/>
                <w:i/>
                <w:iCs/>
                <w:szCs w:val="22"/>
                <w:lang w:val="sl-SI"/>
              </w:rPr>
            </w:pPr>
            <w:r w:rsidRPr="000A546F">
              <w:rPr>
                <w:b/>
                <w:bCs/>
                <w:i/>
                <w:iCs/>
                <w:szCs w:val="22"/>
                <w:lang w:val="sl-SI"/>
              </w:rPr>
              <w:t>2020</w:t>
            </w:r>
          </w:p>
        </w:tc>
        <w:tc>
          <w:tcPr>
            <w:tcW w:w="1134" w:type="dxa"/>
            <w:vAlign w:val="center"/>
          </w:tcPr>
          <w:p w14:paraId="202D44E2" w14:textId="1E71AF19" w:rsidR="00310242" w:rsidRPr="000A546F" w:rsidRDefault="00310242" w:rsidP="00310242">
            <w:pPr>
              <w:jc w:val="center"/>
              <w:rPr>
                <w:b/>
                <w:bCs/>
                <w:i/>
                <w:iCs/>
                <w:szCs w:val="22"/>
                <w:lang w:val="sl-SI"/>
              </w:rPr>
            </w:pPr>
            <w:r w:rsidRPr="000A546F">
              <w:rPr>
                <w:b/>
                <w:bCs/>
                <w:i/>
                <w:iCs/>
                <w:szCs w:val="22"/>
                <w:lang w:val="sl-SI"/>
              </w:rPr>
              <w:t>2021</w:t>
            </w:r>
          </w:p>
        </w:tc>
        <w:tc>
          <w:tcPr>
            <w:tcW w:w="1037" w:type="dxa"/>
            <w:vAlign w:val="center"/>
          </w:tcPr>
          <w:p w14:paraId="03B863A1" w14:textId="651B84D9" w:rsidR="00310242" w:rsidRPr="000A546F" w:rsidRDefault="00310242" w:rsidP="00310242">
            <w:pPr>
              <w:jc w:val="center"/>
              <w:rPr>
                <w:b/>
                <w:bCs/>
                <w:i/>
                <w:iCs/>
                <w:szCs w:val="22"/>
                <w:lang w:val="sl-SI"/>
              </w:rPr>
            </w:pPr>
            <w:r w:rsidRPr="000A546F">
              <w:rPr>
                <w:b/>
                <w:bCs/>
                <w:i/>
                <w:iCs/>
                <w:szCs w:val="22"/>
                <w:lang w:val="sl-SI"/>
              </w:rPr>
              <w:t>2022</w:t>
            </w:r>
          </w:p>
        </w:tc>
      </w:tr>
      <w:tr w:rsidR="00D57DE1" w:rsidRPr="000A546F" w14:paraId="059B5B70" w14:textId="77777777" w:rsidTr="00551710">
        <w:trPr>
          <w:trHeight w:val="275"/>
        </w:trPr>
        <w:tc>
          <w:tcPr>
            <w:tcW w:w="3823" w:type="dxa"/>
            <w:noWrap/>
          </w:tcPr>
          <w:p w14:paraId="5699503B" w14:textId="77777777" w:rsidR="00310242" w:rsidRPr="000A546F" w:rsidRDefault="00310242" w:rsidP="00310242">
            <w:pPr>
              <w:rPr>
                <w:szCs w:val="22"/>
                <w:lang w:val="sl-SI"/>
              </w:rPr>
            </w:pPr>
            <w:r w:rsidRPr="000A546F">
              <w:rPr>
                <w:szCs w:val="22"/>
                <w:lang w:val="sl-SI"/>
              </w:rPr>
              <w:t>Izdanih pozivov (Zahteva za posredovanje podatkov in Obvestilo fizični osebi, da se izjavi)</w:t>
            </w:r>
          </w:p>
        </w:tc>
        <w:tc>
          <w:tcPr>
            <w:tcW w:w="1134" w:type="dxa"/>
          </w:tcPr>
          <w:p w14:paraId="52A7D8CD" w14:textId="0A57100D" w:rsidR="00310242" w:rsidRPr="000A546F" w:rsidRDefault="00310242" w:rsidP="00310242">
            <w:pPr>
              <w:jc w:val="right"/>
              <w:rPr>
                <w:szCs w:val="22"/>
                <w:lang w:val="sl-SI"/>
              </w:rPr>
            </w:pPr>
            <w:r w:rsidRPr="000A546F">
              <w:rPr>
                <w:szCs w:val="22"/>
                <w:lang w:val="sl-SI"/>
              </w:rPr>
              <w:t>20.391</w:t>
            </w:r>
          </w:p>
        </w:tc>
        <w:tc>
          <w:tcPr>
            <w:tcW w:w="1134" w:type="dxa"/>
          </w:tcPr>
          <w:p w14:paraId="0C35037F" w14:textId="490F8A04" w:rsidR="00310242" w:rsidRPr="000A546F" w:rsidRDefault="00310242" w:rsidP="00310242">
            <w:pPr>
              <w:jc w:val="right"/>
              <w:rPr>
                <w:szCs w:val="22"/>
                <w:lang w:val="sl-SI"/>
              </w:rPr>
            </w:pPr>
            <w:r w:rsidRPr="000A546F">
              <w:rPr>
                <w:szCs w:val="22"/>
                <w:lang w:val="sl-SI"/>
              </w:rPr>
              <w:t>21.236</w:t>
            </w:r>
          </w:p>
        </w:tc>
        <w:tc>
          <w:tcPr>
            <w:tcW w:w="1275" w:type="dxa"/>
          </w:tcPr>
          <w:p w14:paraId="68D3DC80" w14:textId="742EA1FD" w:rsidR="00310242" w:rsidRPr="000A546F" w:rsidRDefault="00310242" w:rsidP="00310242">
            <w:pPr>
              <w:jc w:val="right"/>
              <w:rPr>
                <w:szCs w:val="22"/>
                <w:lang w:val="sl-SI"/>
              </w:rPr>
            </w:pPr>
            <w:r w:rsidRPr="000A546F">
              <w:rPr>
                <w:szCs w:val="22"/>
                <w:lang w:val="sl-SI"/>
              </w:rPr>
              <w:t>16.706</w:t>
            </w:r>
          </w:p>
        </w:tc>
        <w:tc>
          <w:tcPr>
            <w:tcW w:w="1134" w:type="dxa"/>
          </w:tcPr>
          <w:p w14:paraId="22BF11A3" w14:textId="3C096A09" w:rsidR="00310242" w:rsidRPr="000A546F" w:rsidRDefault="00310242" w:rsidP="00310242">
            <w:pPr>
              <w:jc w:val="right"/>
              <w:rPr>
                <w:szCs w:val="22"/>
                <w:lang w:val="sl-SI"/>
              </w:rPr>
            </w:pPr>
            <w:r w:rsidRPr="000A546F">
              <w:rPr>
                <w:szCs w:val="22"/>
                <w:lang w:val="sl-SI"/>
              </w:rPr>
              <w:t>25.963</w:t>
            </w:r>
          </w:p>
        </w:tc>
        <w:tc>
          <w:tcPr>
            <w:tcW w:w="1037" w:type="dxa"/>
          </w:tcPr>
          <w:p w14:paraId="17146CB7" w14:textId="4F9E3308" w:rsidR="00310242" w:rsidRPr="000A546F" w:rsidRDefault="00741838" w:rsidP="00310242">
            <w:pPr>
              <w:jc w:val="right"/>
              <w:rPr>
                <w:szCs w:val="22"/>
                <w:lang w:val="sl-SI"/>
              </w:rPr>
            </w:pPr>
            <w:r w:rsidRPr="000A546F">
              <w:rPr>
                <w:szCs w:val="22"/>
                <w:lang w:val="sl-SI"/>
              </w:rPr>
              <w:t>32.219</w:t>
            </w:r>
          </w:p>
        </w:tc>
      </w:tr>
      <w:tr w:rsidR="00D57DE1" w:rsidRPr="000A546F" w14:paraId="6E941156" w14:textId="77777777" w:rsidTr="00551710">
        <w:trPr>
          <w:trHeight w:val="275"/>
        </w:trPr>
        <w:tc>
          <w:tcPr>
            <w:tcW w:w="3823" w:type="dxa"/>
            <w:noWrap/>
          </w:tcPr>
          <w:p w14:paraId="340F7895" w14:textId="77777777" w:rsidR="00310242" w:rsidRPr="000A546F" w:rsidRDefault="00310242" w:rsidP="00310242">
            <w:pPr>
              <w:rPr>
                <w:szCs w:val="22"/>
                <w:lang w:val="sl-SI"/>
              </w:rPr>
            </w:pPr>
            <w:r w:rsidRPr="000A546F">
              <w:rPr>
                <w:szCs w:val="22"/>
                <w:lang w:val="sl-SI"/>
              </w:rPr>
              <w:t>Prejetih izjav</w:t>
            </w:r>
          </w:p>
        </w:tc>
        <w:tc>
          <w:tcPr>
            <w:tcW w:w="1134" w:type="dxa"/>
          </w:tcPr>
          <w:p w14:paraId="5091BC00" w14:textId="5035B050" w:rsidR="00310242" w:rsidRPr="000A546F" w:rsidRDefault="00310242" w:rsidP="00310242">
            <w:pPr>
              <w:jc w:val="right"/>
              <w:rPr>
                <w:szCs w:val="22"/>
                <w:lang w:val="sl-SI"/>
              </w:rPr>
            </w:pPr>
            <w:r w:rsidRPr="000A546F">
              <w:rPr>
                <w:szCs w:val="22"/>
                <w:lang w:val="sl-SI"/>
              </w:rPr>
              <w:t>8.699</w:t>
            </w:r>
          </w:p>
        </w:tc>
        <w:tc>
          <w:tcPr>
            <w:tcW w:w="1134" w:type="dxa"/>
          </w:tcPr>
          <w:p w14:paraId="01E63DF8" w14:textId="36B9CD1F" w:rsidR="00310242" w:rsidRPr="000A546F" w:rsidRDefault="00310242" w:rsidP="00310242">
            <w:pPr>
              <w:jc w:val="right"/>
              <w:rPr>
                <w:szCs w:val="22"/>
                <w:lang w:val="sl-SI"/>
              </w:rPr>
            </w:pPr>
            <w:r w:rsidRPr="000A546F">
              <w:rPr>
                <w:szCs w:val="22"/>
                <w:lang w:val="sl-SI"/>
              </w:rPr>
              <w:t>8.544</w:t>
            </w:r>
          </w:p>
        </w:tc>
        <w:tc>
          <w:tcPr>
            <w:tcW w:w="1275" w:type="dxa"/>
          </w:tcPr>
          <w:p w14:paraId="78E41122" w14:textId="10FEF2DC" w:rsidR="00310242" w:rsidRPr="000A546F" w:rsidRDefault="00310242" w:rsidP="00310242">
            <w:pPr>
              <w:jc w:val="right"/>
              <w:rPr>
                <w:szCs w:val="22"/>
                <w:lang w:val="sl-SI"/>
              </w:rPr>
            </w:pPr>
            <w:r w:rsidRPr="000A546F">
              <w:rPr>
                <w:szCs w:val="22"/>
                <w:lang w:val="sl-SI"/>
              </w:rPr>
              <w:t>6.920</w:t>
            </w:r>
          </w:p>
        </w:tc>
        <w:tc>
          <w:tcPr>
            <w:tcW w:w="1134" w:type="dxa"/>
          </w:tcPr>
          <w:p w14:paraId="60722E7A" w14:textId="1FB7982C" w:rsidR="00310242" w:rsidRPr="000A546F" w:rsidRDefault="00310242" w:rsidP="00310242">
            <w:pPr>
              <w:jc w:val="right"/>
              <w:rPr>
                <w:szCs w:val="22"/>
                <w:lang w:val="sl-SI"/>
              </w:rPr>
            </w:pPr>
            <w:r w:rsidRPr="000A546F">
              <w:rPr>
                <w:szCs w:val="22"/>
                <w:lang w:val="sl-SI"/>
              </w:rPr>
              <w:t>8.311</w:t>
            </w:r>
          </w:p>
        </w:tc>
        <w:tc>
          <w:tcPr>
            <w:tcW w:w="1037" w:type="dxa"/>
          </w:tcPr>
          <w:p w14:paraId="176DE919" w14:textId="427E94A1" w:rsidR="00310242" w:rsidRPr="000A546F" w:rsidRDefault="00741838" w:rsidP="00310242">
            <w:pPr>
              <w:jc w:val="right"/>
              <w:rPr>
                <w:szCs w:val="22"/>
                <w:lang w:val="sl-SI"/>
              </w:rPr>
            </w:pPr>
            <w:r w:rsidRPr="000A546F">
              <w:rPr>
                <w:szCs w:val="22"/>
                <w:lang w:val="sl-SI"/>
              </w:rPr>
              <w:t>14.571</w:t>
            </w:r>
          </w:p>
        </w:tc>
      </w:tr>
      <w:tr w:rsidR="00D57DE1" w:rsidRPr="000A546F" w14:paraId="402C6F6D" w14:textId="77777777" w:rsidTr="00551710">
        <w:trPr>
          <w:trHeight w:val="275"/>
        </w:trPr>
        <w:tc>
          <w:tcPr>
            <w:tcW w:w="3823" w:type="dxa"/>
            <w:noWrap/>
          </w:tcPr>
          <w:p w14:paraId="416A055B" w14:textId="77777777" w:rsidR="00310242" w:rsidRPr="000A546F" w:rsidRDefault="00310242" w:rsidP="00310242">
            <w:pPr>
              <w:rPr>
                <w:szCs w:val="22"/>
                <w:lang w:val="sl-SI"/>
              </w:rPr>
            </w:pPr>
            <w:r w:rsidRPr="000A546F">
              <w:rPr>
                <w:szCs w:val="22"/>
                <w:lang w:val="sl-SI"/>
              </w:rPr>
              <w:t>Izdanih PN</w:t>
            </w:r>
          </w:p>
        </w:tc>
        <w:tc>
          <w:tcPr>
            <w:tcW w:w="1134" w:type="dxa"/>
          </w:tcPr>
          <w:p w14:paraId="1B5C4A4E" w14:textId="615596F1" w:rsidR="00310242" w:rsidRPr="000A546F" w:rsidRDefault="00310242" w:rsidP="00310242">
            <w:pPr>
              <w:jc w:val="right"/>
              <w:rPr>
                <w:szCs w:val="22"/>
                <w:lang w:val="sl-SI"/>
              </w:rPr>
            </w:pPr>
            <w:r w:rsidRPr="000A546F">
              <w:rPr>
                <w:szCs w:val="22"/>
                <w:lang w:val="sl-SI"/>
              </w:rPr>
              <w:t>36.684</w:t>
            </w:r>
          </w:p>
        </w:tc>
        <w:tc>
          <w:tcPr>
            <w:tcW w:w="1134" w:type="dxa"/>
          </w:tcPr>
          <w:p w14:paraId="3E9B486F" w14:textId="2B8C75EA" w:rsidR="00310242" w:rsidRPr="000A546F" w:rsidRDefault="00310242" w:rsidP="00310242">
            <w:pPr>
              <w:jc w:val="right"/>
              <w:rPr>
                <w:szCs w:val="22"/>
                <w:lang w:val="sl-SI"/>
              </w:rPr>
            </w:pPr>
            <w:r w:rsidRPr="000A546F">
              <w:rPr>
                <w:szCs w:val="22"/>
                <w:lang w:val="sl-SI"/>
              </w:rPr>
              <w:t>40.158</w:t>
            </w:r>
          </w:p>
        </w:tc>
        <w:tc>
          <w:tcPr>
            <w:tcW w:w="1275" w:type="dxa"/>
          </w:tcPr>
          <w:p w14:paraId="6636A9B5" w14:textId="46946E18" w:rsidR="00310242" w:rsidRPr="000A546F" w:rsidRDefault="00310242" w:rsidP="00310242">
            <w:pPr>
              <w:jc w:val="right"/>
              <w:rPr>
                <w:szCs w:val="22"/>
                <w:lang w:val="sl-SI"/>
              </w:rPr>
            </w:pPr>
            <w:r w:rsidRPr="000A546F">
              <w:rPr>
                <w:szCs w:val="22"/>
                <w:lang w:val="sl-SI"/>
              </w:rPr>
              <w:t>59.092</w:t>
            </w:r>
          </w:p>
        </w:tc>
        <w:tc>
          <w:tcPr>
            <w:tcW w:w="1134" w:type="dxa"/>
          </w:tcPr>
          <w:p w14:paraId="5A19675C" w14:textId="475071A0" w:rsidR="00310242" w:rsidRPr="000A546F" w:rsidRDefault="00310242" w:rsidP="00310242">
            <w:pPr>
              <w:jc w:val="right"/>
              <w:rPr>
                <w:szCs w:val="22"/>
                <w:lang w:val="sl-SI"/>
              </w:rPr>
            </w:pPr>
            <w:r w:rsidRPr="000A546F">
              <w:rPr>
                <w:szCs w:val="22"/>
                <w:lang w:val="sl-SI"/>
              </w:rPr>
              <w:t>42.904</w:t>
            </w:r>
          </w:p>
        </w:tc>
        <w:tc>
          <w:tcPr>
            <w:tcW w:w="1037" w:type="dxa"/>
          </w:tcPr>
          <w:p w14:paraId="1B9F0FC3" w14:textId="38D09AF8" w:rsidR="00310242" w:rsidRPr="000A546F" w:rsidRDefault="00741838" w:rsidP="00310242">
            <w:pPr>
              <w:jc w:val="right"/>
              <w:rPr>
                <w:szCs w:val="22"/>
                <w:lang w:val="sl-SI"/>
              </w:rPr>
            </w:pPr>
            <w:r w:rsidRPr="000A546F">
              <w:rPr>
                <w:szCs w:val="22"/>
                <w:lang w:val="sl-SI"/>
              </w:rPr>
              <w:t>43.776</w:t>
            </w:r>
          </w:p>
        </w:tc>
      </w:tr>
      <w:tr w:rsidR="00D57DE1" w:rsidRPr="000A546F" w14:paraId="7AA83884" w14:textId="77777777" w:rsidTr="00551710">
        <w:trPr>
          <w:trHeight w:val="275"/>
        </w:trPr>
        <w:tc>
          <w:tcPr>
            <w:tcW w:w="3823" w:type="dxa"/>
            <w:noWrap/>
          </w:tcPr>
          <w:p w14:paraId="03BB7C4C" w14:textId="77777777" w:rsidR="00310242" w:rsidRPr="000A546F" w:rsidRDefault="00310242" w:rsidP="00310242">
            <w:pPr>
              <w:rPr>
                <w:szCs w:val="22"/>
                <w:lang w:val="sl-SI"/>
              </w:rPr>
            </w:pPr>
            <w:r w:rsidRPr="000A546F">
              <w:rPr>
                <w:szCs w:val="22"/>
                <w:lang w:val="sl-SI"/>
              </w:rPr>
              <w:t>Prejetih ugovor</w:t>
            </w:r>
          </w:p>
        </w:tc>
        <w:tc>
          <w:tcPr>
            <w:tcW w:w="1134" w:type="dxa"/>
          </w:tcPr>
          <w:p w14:paraId="4A9C1EF7" w14:textId="7423D7F8" w:rsidR="00310242" w:rsidRPr="000A546F" w:rsidRDefault="00310242" w:rsidP="00310242">
            <w:pPr>
              <w:jc w:val="right"/>
              <w:rPr>
                <w:szCs w:val="22"/>
                <w:lang w:val="sl-SI"/>
              </w:rPr>
            </w:pPr>
            <w:r w:rsidRPr="000A546F">
              <w:rPr>
                <w:szCs w:val="22"/>
                <w:lang w:val="sl-SI"/>
              </w:rPr>
              <w:t>385</w:t>
            </w:r>
          </w:p>
        </w:tc>
        <w:tc>
          <w:tcPr>
            <w:tcW w:w="1134" w:type="dxa"/>
          </w:tcPr>
          <w:p w14:paraId="625CBBC6" w14:textId="1E2144EC" w:rsidR="00310242" w:rsidRPr="000A546F" w:rsidRDefault="00310242" w:rsidP="00310242">
            <w:pPr>
              <w:jc w:val="right"/>
              <w:rPr>
                <w:szCs w:val="22"/>
                <w:lang w:val="sl-SI"/>
              </w:rPr>
            </w:pPr>
            <w:r w:rsidRPr="000A546F">
              <w:rPr>
                <w:szCs w:val="22"/>
                <w:lang w:val="sl-SI"/>
              </w:rPr>
              <w:t>437</w:t>
            </w:r>
          </w:p>
        </w:tc>
        <w:tc>
          <w:tcPr>
            <w:tcW w:w="1275" w:type="dxa"/>
          </w:tcPr>
          <w:p w14:paraId="1A9C972A" w14:textId="7D5DE713" w:rsidR="00310242" w:rsidRPr="000A546F" w:rsidRDefault="00310242" w:rsidP="00310242">
            <w:pPr>
              <w:jc w:val="right"/>
              <w:rPr>
                <w:szCs w:val="22"/>
                <w:lang w:val="sl-SI"/>
              </w:rPr>
            </w:pPr>
            <w:r w:rsidRPr="000A546F">
              <w:rPr>
                <w:szCs w:val="22"/>
                <w:lang w:val="sl-SI"/>
              </w:rPr>
              <w:t>486</w:t>
            </w:r>
          </w:p>
        </w:tc>
        <w:tc>
          <w:tcPr>
            <w:tcW w:w="1134" w:type="dxa"/>
          </w:tcPr>
          <w:p w14:paraId="045FDFE2" w14:textId="1676BFD6" w:rsidR="00310242" w:rsidRPr="000A546F" w:rsidRDefault="00310242" w:rsidP="00310242">
            <w:pPr>
              <w:jc w:val="right"/>
              <w:rPr>
                <w:szCs w:val="22"/>
                <w:lang w:val="sl-SI"/>
              </w:rPr>
            </w:pPr>
            <w:r w:rsidRPr="000A546F">
              <w:rPr>
                <w:szCs w:val="22"/>
                <w:lang w:val="sl-SI"/>
              </w:rPr>
              <w:t>380</w:t>
            </w:r>
          </w:p>
        </w:tc>
        <w:tc>
          <w:tcPr>
            <w:tcW w:w="1037" w:type="dxa"/>
          </w:tcPr>
          <w:p w14:paraId="6D1C885D" w14:textId="7A896D73" w:rsidR="00310242" w:rsidRPr="000A546F" w:rsidRDefault="00741838" w:rsidP="00310242">
            <w:pPr>
              <w:jc w:val="right"/>
              <w:rPr>
                <w:szCs w:val="22"/>
                <w:lang w:val="sl-SI"/>
              </w:rPr>
            </w:pPr>
            <w:r w:rsidRPr="000A546F">
              <w:rPr>
                <w:szCs w:val="22"/>
                <w:lang w:val="sl-SI"/>
              </w:rPr>
              <w:t>403</w:t>
            </w:r>
          </w:p>
        </w:tc>
      </w:tr>
      <w:tr w:rsidR="00D57DE1" w:rsidRPr="000A546F" w14:paraId="7E29C784" w14:textId="77777777" w:rsidTr="00551710">
        <w:trPr>
          <w:trHeight w:val="275"/>
        </w:trPr>
        <w:tc>
          <w:tcPr>
            <w:tcW w:w="3823" w:type="dxa"/>
            <w:noWrap/>
          </w:tcPr>
          <w:p w14:paraId="228D0CFA" w14:textId="77777777" w:rsidR="00310242" w:rsidRPr="000A546F" w:rsidRDefault="00310242" w:rsidP="00310242">
            <w:pPr>
              <w:rPr>
                <w:szCs w:val="22"/>
                <w:lang w:val="sl-SI"/>
              </w:rPr>
            </w:pPr>
            <w:r w:rsidRPr="000A546F">
              <w:rPr>
                <w:szCs w:val="22"/>
                <w:lang w:val="sl-SI"/>
              </w:rPr>
              <w:t>Prejetih ZSV na PN</w:t>
            </w:r>
          </w:p>
        </w:tc>
        <w:tc>
          <w:tcPr>
            <w:tcW w:w="1134" w:type="dxa"/>
          </w:tcPr>
          <w:p w14:paraId="18379163" w14:textId="64AA3900" w:rsidR="00310242" w:rsidRPr="000A546F" w:rsidRDefault="00310242" w:rsidP="00310242">
            <w:pPr>
              <w:jc w:val="right"/>
              <w:rPr>
                <w:szCs w:val="22"/>
                <w:lang w:val="sl-SI"/>
              </w:rPr>
            </w:pPr>
            <w:r w:rsidRPr="000A546F">
              <w:rPr>
                <w:szCs w:val="22"/>
                <w:lang w:val="sl-SI"/>
              </w:rPr>
              <w:t>1.367</w:t>
            </w:r>
          </w:p>
        </w:tc>
        <w:tc>
          <w:tcPr>
            <w:tcW w:w="1134" w:type="dxa"/>
          </w:tcPr>
          <w:p w14:paraId="26D15025" w14:textId="7159A10B" w:rsidR="00310242" w:rsidRPr="000A546F" w:rsidRDefault="00310242" w:rsidP="00310242">
            <w:pPr>
              <w:jc w:val="right"/>
              <w:rPr>
                <w:szCs w:val="22"/>
                <w:lang w:val="sl-SI"/>
              </w:rPr>
            </w:pPr>
            <w:r w:rsidRPr="000A546F">
              <w:rPr>
                <w:szCs w:val="22"/>
                <w:lang w:val="sl-SI"/>
              </w:rPr>
              <w:t>1.592</w:t>
            </w:r>
          </w:p>
        </w:tc>
        <w:tc>
          <w:tcPr>
            <w:tcW w:w="1275" w:type="dxa"/>
          </w:tcPr>
          <w:p w14:paraId="46FC525D" w14:textId="1684205B" w:rsidR="00310242" w:rsidRPr="000A546F" w:rsidRDefault="00310242" w:rsidP="00310242">
            <w:pPr>
              <w:jc w:val="right"/>
              <w:rPr>
                <w:szCs w:val="22"/>
                <w:lang w:val="sl-SI"/>
              </w:rPr>
            </w:pPr>
            <w:r w:rsidRPr="000A546F">
              <w:rPr>
                <w:szCs w:val="22"/>
                <w:lang w:val="sl-SI"/>
              </w:rPr>
              <w:t>1.144</w:t>
            </w:r>
          </w:p>
        </w:tc>
        <w:tc>
          <w:tcPr>
            <w:tcW w:w="1134" w:type="dxa"/>
          </w:tcPr>
          <w:p w14:paraId="58F09918" w14:textId="65D9F230" w:rsidR="00310242" w:rsidRPr="000A546F" w:rsidRDefault="00310242" w:rsidP="00310242">
            <w:pPr>
              <w:jc w:val="right"/>
              <w:rPr>
                <w:szCs w:val="22"/>
                <w:lang w:val="sl-SI"/>
              </w:rPr>
            </w:pPr>
            <w:r w:rsidRPr="000A546F">
              <w:rPr>
                <w:szCs w:val="22"/>
                <w:lang w:val="sl-SI"/>
              </w:rPr>
              <w:t>848</w:t>
            </w:r>
          </w:p>
        </w:tc>
        <w:tc>
          <w:tcPr>
            <w:tcW w:w="1037" w:type="dxa"/>
          </w:tcPr>
          <w:p w14:paraId="212E095C" w14:textId="2C648126" w:rsidR="00310242" w:rsidRPr="000A546F" w:rsidRDefault="00741838" w:rsidP="00310242">
            <w:pPr>
              <w:jc w:val="right"/>
              <w:rPr>
                <w:szCs w:val="22"/>
                <w:lang w:val="sl-SI"/>
              </w:rPr>
            </w:pPr>
            <w:r w:rsidRPr="000A546F">
              <w:rPr>
                <w:szCs w:val="22"/>
                <w:lang w:val="sl-SI"/>
              </w:rPr>
              <w:t>1.026</w:t>
            </w:r>
          </w:p>
        </w:tc>
      </w:tr>
      <w:tr w:rsidR="00D57DE1" w:rsidRPr="000A546F" w14:paraId="1377654E" w14:textId="77777777" w:rsidTr="00551710">
        <w:trPr>
          <w:trHeight w:val="275"/>
        </w:trPr>
        <w:tc>
          <w:tcPr>
            <w:tcW w:w="3823" w:type="dxa"/>
            <w:noWrap/>
          </w:tcPr>
          <w:p w14:paraId="23D7FC87" w14:textId="77777777" w:rsidR="00310242" w:rsidRPr="000A546F" w:rsidRDefault="00310242" w:rsidP="00310242">
            <w:pPr>
              <w:rPr>
                <w:szCs w:val="22"/>
                <w:lang w:val="sl-SI"/>
              </w:rPr>
            </w:pPr>
            <w:r w:rsidRPr="000A546F">
              <w:rPr>
                <w:szCs w:val="22"/>
                <w:lang w:val="sl-SI"/>
              </w:rPr>
              <w:t>Izdanih odločb</w:t>
            </w:r>
          </w:p>
        </w:tc>
        <w:tc>
          <w:tcPr>
            <w:tcW w:w="1134" w:type="dxa"/>
          </w:tcPr>
          <w:p w14:paraId="2FFF9E56" w14:textId="752CFEF0" w:rsidR="00310242" w:rsidRPr="000A546F" w:rsidRDefault="00310242" w:rsidP="00310242">
            <w:pPr>
              <w:keepNext/>
              <w:jc w:val="right"/>
              <w:rPr>
                <w:szCs w:val="22"/>
                <w:lang w:val="sl-SI"/>
              </w:rPr>
            </w:pPr>
            <w:r w:rsidRPr="000A546F">
              <w:rPr>
                <w:szCs w:val="22"/>
                <w:lang w:val="sl-SI"/>
              </w:rPr>
              <w:t>10.750</w:t>
            </w:r>
          </w:p>
        </w:tc>
        <w:tc>
          <w:tcPr>
            <w:tcW w:w="1134" w:type="dxa"/>
          </w:tcPr>
          <w:p w14:paraId="7C6A142B" w14:textId="5A3D45C8" w:rsidR="00310242" w:rsidRPr="000A546F" w:rsidRDefault="00310242" w:rsidP="00310242">
            <w:pPr>
              <w:keepNext/>
              <w:jc w:val="right"/>
              <w:rPr>
                <w:szCs w:val="22"/>
                <w:lang w:val="sl-SI"/>
              </w:rPr>
            </w:pPr>
            <w:r w:rsidRPr="000A546F">
              <w:rPr>
                <w:szCs w:val="22"/>
                <w:lang w:val="sl-SI"/>
              </w:rPr>
              <w:t>9.971</w:t>
            </w:r>
          </w:p>
        </w:tc>
        <w:tc>
          <w:tcPr>
            <w:tcW w:w="1275" w:type="dxa"/>
          </w:tcPr>
          <w:p w14:paraId="0C94A80A" w14:textId="7BAAE896" w:rsidR="00310242" w:rsidRPr="000A546F" w:rsidRDefault="00310242" w:rsidP="00310242">
            <w:pPr>
              <w:keepNext/>
              <w:jc w:val="right"/>
              <w:rPr>
                <w:szCs w:val="22"/>
                <w:lang w:val="sl-SI"/>
              </w:rPr>
            </w:pPr>
            <w:r w:rsidRPr="000A546F">
              <w:rPr>
                <w:szCs w:val="22"/>
                <w:lang w:val="sl-SI"/>
              </w:rPr>
              <w:t>10.562</w:t>
            </w:r>
          </w:p>
        </w:tc>
        <w:tc>
          <w:tcPr>
            <w:tcW w:w="1134" w:type="dxa"/>
          </w:tcPr>
          <w:p w14:paraId="3DFF4932" w14:textId="66A9C803" w:rsidR="00310242" w:rsidRPr="000A546F" w:rsidRDefault="00310242" w:rsidP="00310242">
            <w:pPr>
              <w:keepNext/>
              <w:jc w:val="right"/>
              <w:rPr>
                <w:szCs w:val="22"/>
                <w:lang w:val="sl-SI"/>
              </w:rPr>
            </w:pPr>
            <w:r w:rsidRPr="000A546F">
              <w:rPr>
                <w:szCs w:val="22"/>
                <w:lang w:val="sl-SI"/>
              </w:rPr>
              <w:t>11.530</w:t>
            </w:r>
          </w:p>
        </w:tc>
        <w:tc>
          <w:tcPr>
            <w:tcW w:w="1037" w:type="dxa"/>
          </w:tcPr>
          <w:p w14:paraId="05A7DA89" w14:textId="107FEC62" w:rsidR="00310242" w:rsidRPr="000A546F" w:rsidRDefault="00741838" w:rsidP="00310242">
            <w:pPr>
              <w:keepNext/>
              <w:jc w:val="right"/>
              <w:rPr>
                <w:szCs w:val="22"/>
                <w:lang w:val="sl-SI"/>
              </w:rPr>
            </w:pPr>
            <w:r w:rsidRPr="000A546F">
              <w:rPr>
                <w:szCs w:val="22"/>
                <w:lang w:val="sl-SI"/>
              </w:rPr>
              <w:t>12.359</w:t>
            </w:r>
          </w:p>
        </w:tc>
      </w:tr>
      <w:tr w:rsidR="00D57DE1" w:rsidRPr="000A546F" w14:paraId="6F7511BA" w14:textId="77777777" w:rsidTr="00551710">
        <w:trPr>
          <w:trHeight w:val="275"/>
        </w:trPr>
        <w:tc>
          <w:tcPr>
            <w:tcW w:w="3823" w:type="dxa"/>
            <w:noWrap/>
          </w:tcPr>
          <w:p w14:paraId="66762944" w14:textId="77777777" w:rsidR="00310242" w:rsidRPr="000A546F" w:rsidRDefault="00310242" w:rsidP="00310242">
            <w:pPr>
              <w:rPr>
                <w:szCs w:val="22"/>
                <w:lang w:val="sl-SI"/>
              </w:rPr>
            </w:pPr>
            <w:r w:rsidRPr="000A546F">
              <w:rPr>
                <w:szCs w:val="22"/>
                <w:lang w:val="sl-SI"/>
              </w:rPr>
              <w:t>Prejetih ZSV na odločbo</w:t>
            </w:r>
          </w:p>
        </w:tc>
        <w:tc>
          <w:tcPr>
            <w:tcW w:w="1134" w:type="dxa"/>
          </w:tcPr>
          <w:p w14:paraId="5E19FDED" w14:textId="1A6B0F4E" w:rsidR="00310242" w:rsidRPr="000A546F" w:rsidRDefault="00310242" w:rsidP="00310242">
            <w:pPr>
              <w:keepNext/>
              <w:jc w:val="right"/>
              <w:rPr>
                <w:szCs w:val="22"/>
                <w:lang w:val="sl-SI"/>
              </w:rPr>
            </w:pPr>
            <w:r w:rsidRPr="000A546F">
              <w:rPr>
                <w:szCs w:val="22"/>
                <w:lang w:val="sl-SI"/>
              </w:rPr>
              <w:t>228</w:t>
            </w:r>
          </w:p>
        </w:tc>
        <w:tc>
          <w:tcPr>
            <w:tcW w:w="1134" w:type="dxa"/>
          </w:tcPr>
          <w:p w14:paraId="262F6057" w14:textId="1836F29D" w:rsidR="00310242" w:rsidRPr="000A546F" w:rsidRDefault="00310242" w:rsidP="00310242">
            <w:pPr>
              <w:keepNext/>
              <w:jc w:val="right"/>
              <w:rPr>
                <w:szCs w:val="22"/>
                <w:lang w:val="sl-SI"/>
              </w:rPr>
            </w:pPr>
            <w:r w:rsidRPr="000A546F">
              <w:rPr>
                <w:szCs w:val="22"/>
                <w:lang w:val="sl-SI"/>
              </w:rPr>
              <w:t>146</w:t>
            </w:r>
          </w:p>
        </w:tc>
        <w:tc>
          <w:tcPr>
            <w:tcW w:w="1275" w:type="dxa"/>
          </w:tcPr>
          <w:p w14:paraId="028FAB06" w14:textId="0F062B42" w:rsidR="00310242" w:rsidRPr="000A546F" w:rsidRDefault="00310242" w:rsidP="00310242">
            <w:pPr>
              <w:keepNext/>
              <w:jc w:val="right"/>
              <w:rPr>
                <w:szCs w:val="22"/>
                <w:lang w:val="sl-SI"/>
              </w:rPr>
            </w:pPr>
            <w:r w:rsidRPr="000A546F">
              <w:rPr>
                <w:szCs w:val="22"/>
                <w:lang w:val="sl-SI"/>
              </w:rPr>
              <w:t>158</w:t>
            </w:r>
          </w:p>
        </w:tc>
        <w:tc>
          <w:tcPr>
            <w:tcW w:w="1134" w:type="dxa"/>
          </w:tcPr>
          <w:p w14:paraId="5CA0A83F" w14:textId="7AB63B9E" w:rsidR="00310242" w:rsidRPr="000A546F" w:rsidRDefault="00310242" w:rsidP="00310242">
            <w:pPr>
              <w:keepNext/>
              <w:jc w:val="right"/>
              <w:rPr>
                <w:szCs w:val="22"/>
                <w:lang w:val="sl-SI"/>
              </w:rPr>
            </w:pPr>
            <w:r w:rsidRPr="000A546F">
              <w:rPr>
                <w:szCs w:val="22"/>
                <w:lang w:val="sl-SI"/>
              </w:rPr>
              <w:t>135</w:t>
            </w:r>
          </w:p>
        </w:tc>
        <w:tc>
          <w:tcPr>
            <w:tcW w:w="1037" w:type="dxa"/>
          </w:tcPr>
          <w:p w14:paraId="1A635308" w14:textId="47ECA74B" w:rsidR="00310242" w:rsidRPr="000A546F" w:rsidRDefault="00741838" w:rsidP="00310242">
            <w:pPr>
              <w:keepNext/>
              <w:jc w:val="right"/>
              <w:rPr>
                <w:szCs w:val="22"/>
                <w:lang w:val="sl-SI"/>
              </w:rPr>
            </w:pPr>
            <w:r w:rsidRPr="000A546F">
              <w:rPr>
                <w:szCs w:val="22"/>
                <w:lang w:val="sl-SI"/>
              </w:rPr>
              <w:t>246</w:t>
            </w:r>
          </w:p>
        </w:tc>
      </w:tr>
      <w:tr w:rsidR="00D57DE1" w:rsidRPr="000A546F" w14:paraId="08D9895C" w14:textId="77777777" w:rsidTr="00551710">
        <w:trPr>
          <w:trHeight w:val="275"/>
        </w:trPr>
        <w:tc>
          <w:tcPr>
            <w:tcW w:w="3823" w:type="dxa"/>
            <w:tcBorders>
              <w:bottom w:val="single" w:sz="4" w:space="0" w:color="auto"/>
            </w:tcBorders>
            <w:noWrap/>
          </w:tcPr>
          <w:p w14:paraId="7935F2C5" w14:textId="77777777" w:rsidR="00310242" w:rsidRPr="000A546F" w:rsidRDefault="00310242" w:rsidP="00310242">
            <w:pPr>
              <w:rPr>
                <w:szCs w:val="22"/>
                <w:lang w:val="sl-SI"/>
              </w:rPr>
            </w:pPr>
            <w:r w:rsidRPr="000A546F">
              <w:rPr>
                <w:szCs w:val="22"/>
                <w:lang w:val="sl-SI"/>
              </w:rPr>
              <w:t>Izdanih odstopov sodišču</w:t>
            </w:r>
          </w:p>
        </w:tc>
        <w:tc>
          <w:tcPr>
            <w:tcW w:w="1134" w:type="dxa"/>
            <w:tcBorders>
              <w:bottom w:val="single" w:sz="4" w:space="0" w:color="auto"/>
            </w:tcBorders>
          </w:tcPr>
          <w:p w14:paraId="25AF667B" w14:textId="3C1A28E4" w:rsidR="00310242" w:rsidRPr="000A546F" w:rsidRDefault="00310242" w:rsidP="00310242">
            <w:pPr>
              <w:keepNext/>
              <w:jc w:val="right"/>
              <w:rPr>
                <w:szCs w:val="22"/>
                <w:lang w:val="sl-SI"/>
              </w:rPr>
            </w:pPr>
            <w:r w:rsidRPr="000A546F">
              <w:rPr>
                <w:szCs w:val="22"/>
                <w:lang w:val="sl-SI"/>
              </w:rPr>
              <w:t>1.040</w:t>
            </w:r>
          </w:p>
        </w:tc>
        <w:tc>
          <w:tcPr>
            <w:tcW w:w="1134" w:type="dxa"/>
            <w:tcBorders>
              <w:bottom w:val="single" w:sz="4" w:space="0" w:color="auto"/>
            </w:tcBorders>
          </w:tcPr>
          <w:p w14:paraId="54FB3A59" w14:textId="529F7C7B" w:rsidR="00310242" w:rsidRPr="000A546F" w:rsidRDefault="00310242" w:rsidP="00310242">
            <w:pPr>
              <w:keepNext/>
              <w:jc w:val="right"/>
              <w:rPr>
                <w:szCs w:val="22"/>
                <w:lang w:val="sl-SI"/>
              </w:rPr>
            </w:pPr>
            <w:r w:rsidRPr="000A546F">
              <w:rPr>
                <w:szCs w:val="22"/>
                <w:lang w:val="sl-SI"/>
              </w:rPr>
              <w:t>1.146</w:t>
            </w:r>
          </w:p>
        </w:tc>
        <w:tc>
          <w:tcPr>
            <w:tcW w:w="1275" w:type="dxa"/>
            <w:tcBorders>
              <w:bottom w:val="single" w:sz="4" w:space="0" w:color="auto"/>
            </w:tcBorders>
          </w:tcPr>
          <w:p w14:paraId="44FA54FA" w14:textId="4B7769BA" w:rsidR="00310242" w:rsidRPr="000A546F" w:rsidRDefault="00310242" w:rsidP="00310242">
            <w:pPr>
              <w:keepNext/>
              <w:jc w:val="right"/>
              <w:rPr>
                <w:szCs w:val="22"/>
                <w:lang w:val="sl-SI"/>
              </w:rPr>
            </w:pPr>
            <w:r w:rsidRPr="000A546F">
              <w:rPr>
                <w:szCs w:val="22"/>
                <w:lang w:val="sl-SI"/>
              </w:rPr>
              <w:t>484</w:t>
            </w:r>
          </w:p>
        </w:tc>
        <w:tc>
          <w:tcPr>
            <w:tcW w:w="1134" w:type="dxa"/>
            <w:tcBorders>
              <w:bottom w:val="single" w:sz="4" w:space="0" w:color="auto"/>
            </w:tcBorders>
          </w:tcPr>
          <w:p w14:paraId="529AE332" w14:textId="3F1FE5C1" w:rsidR="00310242" w:rsidRPr="000A546F" w:rsidRDefault="00310242" w:rsidP="00310242">
            <w:pPr>
              <w:keepNext/>
              <w:jc w:val="right"/>
              <w:rPr>
                <w:szCs w:val="22"/>
                <w:lang w:val="sl-SI"/>
              </w:rPr>
            </w:pPr>
            <w:r w:rsidRPr="000A546F">
              <w:rPr>
                <w:szCs w:val="22"/>
                <w:lang w:val="sl-SI"/>
              </w:rPr>
              <w:t>553</w:t>
            </w:r>
          </w:p>
        </w:tc>
        <w:tc>
          <w:tcPr>
            <w:tcW w:w="1037" w:type="dxa"/>
            <w:tcBorders>
              <w:bottom w:val="single" w:sz="4" w:space="0" w:color="auto"/>
            </w:tcBorders>
          </w:tcPr>
          <w:p w14:paraId="1B0ACFFB" w14:textId="7700F197" w:rsidR="00310242" w:rsidRPr="000A546F" w:rsidRDefault="00741838" w:rsidP="00310242">
            <w:pPr>
              <w:keepNext/>
              <w:jc w:val="right"/>
              <w:rPr>
                <w:szCs w:val="22"/>
                <w:lang w:val="sl-SI"/>
              </w:rPr>
            </w:pPr>
            <w:r w:rsidRPr="000A546F">
              <w:rPr>
                <w:szCs w:val="22"/>
                <w:lang w:val="sl-SI"/>
              </w:rPr>
              <w:t>492</w:t>
            </w:r>
          </w:p>
        </w:tc>
      </w:tr>
      <w:tr w:rsidR="00D57DE1" w:rsidRPr="000A546F" w14:paraId="6196372A" w14:textId="77777777" w:rsidTr="00551710">
        <w:trPr>
          <w:trHeight w:val="275"/>
        </w:trPr>
        <w:tc>
          <w:tcPr>
            <w:tcW w:w="3823" w:type="dxa"/>
            <w:tcBorders>
              <w:bottom w:val="single" w:sz="4" w:space="0" w:color="auto"/>
            </w:tcBorders>
            <w:noWrap/>
          </w:tcPr>
          <w:p w14:paraId="1C77323D" w14:textId="77777777" w:rsidR="00310242" w:rsidRPr="000A546F" w:rsidRDefault="00310242" w:rsidP="00310242">
            <w:pPr>
              <w:rPr>
                <w:szCs w:val="22"/>
                <w:lang w:val="sl-SI"/>
              </w:rPr>
            </w:pPr>
            <w:r w:rsidRPr="000A546F">
              <w:rPr>
                <w:szCs w:val="22"/>
                <w:lang w:val="sl-SI"/>
              </w:rPr>
              <w:t xml:space="preserve">Izdanih </w:t>
            </w:r>
            <w:proofErr w:type="spellStart"/>
            <w:r w:rsidRPr="000A546F">
              <w:rPr>
                <w:szCs w:val="22"/>
                <w:lang w:val="sl-SI"/>
              </w:rPr>
              <w:t>obdolžilnih</w:t>
            </w:r>
            <w:proofErr w:type="spellEnd"/>
            <w:r w:rsidRPr="000A546F">
              <w:rPr>
                <w:szCs w:val="22"/>
                <w:lang w:val="sl-SI"/>
              </w:rPr>
              <w:t xml:space="preserve"> predlogov</w:t>
            </w:r>
          </w:p>
        </w:tc>
        <w:tc>
          <w:tcPr>
            <w:tcW w:w="1134" w:type="dxa"/>
            <w:tcBorders>
              <w:bottom w:val="single" w:sz="4" w:space="0" w:color="auto"/>
            </w:tcBorders>
          </w:tcPr>
          <w:p w14:paraId="23CF2142" w14:textId="45BDE724" w:rsidR="00310242" w:rsidRPr="000A546F" w:rsidRDefault="00310242" w:rsidP="00310242">
            <w:pPr>
              <w:keepNext/>
              <w:jc w:val="right"/>
              <w:rPr>
                <w:szCs w:val="22"/>
                <w:lang w:val="sl-SI"/>
              </w:rPr>
            </w:pPr>
            <w:r w:rsidRPr="000A546F">
              <w:rPr>
                <w:szCs w:val="22"/>
                <w:lang w:val="sl-SI"/>
              </w:rPr>
              <w:t>76</w:t>
            </w:r>
          </w:p>
        </w:tc>
        <w:tc>
          <w:tcPr>
            <w:tcW w:w="1134" w:type="dxa"/>
            <w:tcBorders>
              <w:bottom w:val="single" w:sz="4" w:space="0" w:color="auto"/>
            </w:tcBorders>
          </w:tcPr>
          <w:p w14:paraId="5C3BA54F" w14:textId="21593B9A" w:rsidR="00310242" w:rsidRPr="000A546F" w:rsidRDefault="00310242" w:rsidP="00310242">
            <w:pPr>
              <w:keepNext/>
              <w:jc w:val="right"/>
              <w:rPr>
                <w:szCs w:val="22"/>
                <w:lang w:val="sl-SI"/>
              </w:rPr>
            </w:pPr>
            <w:r w:rsidRPr="000A546F">
              <w:rPr>
                <w:szCs w:val="22"/>
                <w:lang w:val="sl-SI"/>
              </w:rPr>
              <w:t>49</w:t>
            </w:r>
          </w:p>
        </w:tc>
        <w:tc>
          <w:tcPr>
            <w:tcW w:w="1275" w:type="dxa"/>
            <w:tcBorders>
              <w:bottom w:val="single" w:sz="4" w:space="0" w:color="auto"/>
            </w:tcBorders>
          </w:tcPr>
          <w:p w14:paraId="7741BAB6" w14:textId="77504F85" w:rsidR="00310242" w:rsidRPr="000A546F" w:rsidRDefault="00310242" w:rsidP="00310242">
            <w:pPr>
              <w:keepNext/>
              <w:jc w:val="right"/>
              <w:rPr>
                <w:szCs w:val="22"/>
                <w:lang w:val="sl-SI"/>
              </w:rPr>
            </w:pPr>
            <w:r w:rsidRPr="000A546F">
              <w:rPr>
                <w:szCs w:val="22"/>
                <w:lang w:val="sl-SI"/>
              </w:rPr>
              <w:t>85</w:t>
            </w:r>
          </w:p>
        </w:tc>
        <w:tc>
          <w:tcPr>
            <w:tcW w:w="1134" w:type="dxa"/>
            <w:tcBorders>
              <w:bottom w:val="single" w:sz="4" w:space="0" w:color="auto"/>
            </w:tcBorders>
          </w:tcPr>
          <w:p w14:paraId="2FA4D15A" w14:textId="5F079395" w:rsidR="00310242" w:rsidRPr="000A546F" w:rsidRDefault="00310242" w:rsidP="00310242">
            <w:pPr>
              <w:keepNext/>
              <w:jc w:val="right"/>
              <w:rPr>
                <w:szCs w:val="22"/>
                <w:lang w:val="sl-SI"/>
              </w:rPr>
            </w:pPr>
            <w:r w:rsidRPr="000A546F">
              <w:rPr>
                <w:szCs w:val="22"/>
                <w:lang w:val="sl-SI"/>
              </w:rPr>
              <w:t>32</w:t>
            </w:r>
          </w:p>
        </w:tc>
        <w:tc>
          <w:tcPr>
            <w:tcW w:w="1037" w:type="dxa"/>
            <w:tcBorders>
              <w:bottom w:val="single" w:sz="4" w:space="0" w:color="auto"/>
            </w:tcBorders>
          </w:tcPr>
          <w:p w14:paraId="61003FA3" w14:textId="2EE1C608" w:rsidR="00310242" w:rsidRPr="000A546F" w:rsidRDefault="00741838" w:rsidP="00477D54">
            <w:pPr>
              <w:keepNext/>
              <w:jc w:val="right"/>
              <w:rPr>
                <w:szCs w:val="22"/>
                <w:lang w:val="sl-SI"/>
              </w:rPr>
            </w:pPr>
            <w:r w:rsidRPr="000A546F">
              <w:rPr>
                <w:szCs w:val="22"/>
                <w:lang w:val="sl-SI"/>
              </w:rPr>
              <w:t>77</w:t>
            </w:r>
          </w:p>
        </w:tc>
      </w:tr>
    </w:tbl>
    <w:p w14:paraId="5193B0A7" w14:textId="00BA424D" w:rsidR="00477D54" w:rsidRPr="000A546F" w:rsidRDefault="00477D54">
      <w:pPr>
        <w:pStyle w:val="Napis"/>
      </w:pPr>
      <w:bookmarkStart w:id="90" w:name="_Toc128138449"/>
      <w:r w:rsidRPr="000A546F">
        <w:t xml:space="preserve">Tabela </w:t>
      </w:r>
      <w:r w:rsidR="002D5563">
        <w:fldChar w:fldCharType="begin"/>
      </w:r>
      <w:r w:rsidR="002D5563">
        <w:instrText xml:space="preserve"> SEQ Tabela \* ARABIC </w:instrText>
      </w:r>
      <w:r w:rsidR="002D5563">
        <w:fldChar w:fldCharType="separate"/>
      </w:r>
      <w:r w:rsidR="002D5563">
        <w:rPr>
          <w:noProof/>
        </w:rPr>
        <w:t>11</w:t>
      </w:r>
      <w:r w:rsidR="002D5563">
        <w:rPr>
          <w:noProof/>
        </w:rPr>
        <w:fldChar w:fldCharType="end"/>
      </w:r>
      <w:r w:rsidRPr="000A546F">
        <w:t>: Izvedeni ukrepi po ZP-1 (Vir. MR, 2022)</w:t>
      </w:r>
      <w:bookmarkEnd w:id="90"/>
    </w:p>
    <w:p w14:paraId="594E3C13" w14:textId="7832B884" w:rsidR="009C2555" w:rsidRPr="000A546F" w:rsidRDefault="009C2555" w:rsidP="00FF248B">
      <w:pPr>
        <w:jc w:val="both"/>
        <w:rPr>
          <w:lang w:val="sl-SI" w:eastAsia="sl-SI"/>
        </w:rPr>
      </w:pPr>
    </w:p>
    <w:p w14:paraId="21ABD15C" w14:textId="53569E7E" w:rsidR="00FF248B" w:rsidRPr="000A546F" w:rsidRDefault="00FF248B" w:rsidP="00FF248B">
      <w:pPr>
        <w:jc w:val="both"/>
        <w:rPr>
          <w:lang w:val="sl-SI" w:eastAsia="sl-SI"/>
        </w:rPr>
      </w:pPr>
      <w:r w:rsidRPr="000A546F">
        <w:rPr>
          <w:lang w:val="sl-SI" w:eastAsia="sl-SI"/>
        </w:rPr>
        <w:t>V letu 202</w:t>
      </w:r>
      <w:r w:rsidR="00741838" w:rsidRPr="000A546F">
        <w:rPr>
          <w:lang w:val="sl-SI" w:eastAsia="sl-SI"/>
        </w:rPr>
        <w:t>2</w:t>
      </w:r>
      <w:r w:rsidRPr="000A546F">
        <w:rPr>
          <w:lang w:val="sl-SI" w:eastAsia="sl-SI"/>
        </w:rPr>
        <w:t xml:space="preserve"> smo izdali za </w:t>
      </w:r>
      <w:r w:rsidR="00741838" w:rsidRPr="000A546F">
        <w:rPr>
          <w:lang w:val="sl-SI" w:eastAsia="sl-SI"/>
        </w:rPr>
        <w:t>6.256</w:t>
      </w:r>
      <w:r w:rsidRPr="000A546F">
        <w:rPr>
          <w:lang w:val="sl-SI" w:eastAsia="sl-SI"/>
        </w:rPr>
        <w:t xml:space="preserve"> več pozivov (</w:t>
      </w:r>
      <w:r w:rsidRPr="000A546F">
        <w:rPr>
          <w:i/>
          <w:lang w:val="sl-SI" w:eastAsia="sl-SI"/>
        </w:rPr>
        <w:t>ki vključujejo tako pozive fizičnim osebam, kot tudi pozive pravnim osebam za posredovanje podatkov o uporabniku vozila</w:t>
      </w:r>
      <w:r w:rsidRPr="000A546F">
        <w:rPr>
          <w:lang w:val="sl-SI" w:eastAsia="sl-SI"/>
        </w:rPr>
        <w:t>) kot v letu 202</w:t>
      </w:r>
      <w:r w:rsidR="00741838" w:rsidRPr="000A546F">
        <w:rPr>
          <w:lang w:val="sl-SI" w:eastAsia="sl-SI"/>
        </w:rPr>
        <w:t>1</w:t>
      </w:r>
      <w:r w:rsidRPr="000A546F">
        <w:rPr>
          <w:lang w:val="sl-SI" w:eastAsia="sl-SI"/>
        </w:rPr>
        <w:t xml:space="preserve">. Povečanju izdanih pozivov lahko pripišemo večjemu številu zaznanih prekrškov s SMN </w:t>
      </w:r>
      <w:r w:rsidR="00741838" w:rsidRPr="000A546F">
        <w:rPr>
          <w:lang w:val="sl-SI" w:eastAsia="sl-SI"/>
        </w:rPr>
        <w:t xml:space="preserve">kot </w:t>
      </w:r>
      <w:r w:rsidRPr="000A546F">
        <w:rPr>
          <w:lang w:val="sl-SI" w:eastAsia="sl-SI"/>
        </w:rPr>
        <w:t>v letu 2021. Kot posledica višjega števila izdanih pozivov je tako tudi več prejetih izjav</w:t>
      </w:r>
      <w:r w:rsidR="00741838" w:rsidRPr="000A546F">
        <w:rPr>
          <w:lang w:val="sl-SI" w:eastAsia="sl-SI"/>
        </w:rPr>
        <w:t xml:space="preserve"> in sicer kar za 6.260.</w:t>
      </w:r>
      <w:r w:rsidRPr="000A546F">
        <w:rPr>
          <w:lang w:val="sl-SI" w:eastAsia="sl-SI"/>
        </w:rPr>
        <w:t xml:space="preserve"> </w:t>
      </w:r>
    </w:p>
    <w:p w14:paraId="4AFD0A5D" w14:textId="48A5BE8D" w:rsidR="000E0626" w:rsidRPr="000A546F" w:rsidRDefault="000E0626" w:rsidP="00FF248B">
      <w:pPr>
        <w:jc w:val="both"/>
        <w:rPr>
          <w:lang w:val="sl-SI" w:eastAsia="sl-SI"/>
        </w:rPr>
      </w:pPr>
    </w:p>
    <w:p w14:paraId="198BF0CE" w14:textId="5E98B097" w:rsidR="000E0626" w:rsidRPr="000A546F" w:rsidRDefault="000E0626" w:rsidP="00FF248B">
      <w:pPr>
        <w:jc w:val="both"/>
        <w:rPr>
          <w:lang w:val="sl-SI" w:eastAsia="sl-SI"/>
        </w:rPr>
      </w:pPr>
      <w:r w:rsidRPr="000A546F">
        <w:rPr>
          <w:lang w:val="sl-SI" w:eastAsia="sl-SI"/>
        </w:rPr>
        <w:t xml:space="preserve">Število izdanih PN je bilo </w:t>
      </w:r>
      <w:r w:rsidR="00741838" w:rsidRPr="000A546F">
        <w:rPr>
          <w:lang w:val="sl-SI" w:eastAsia="sl-SI"/>
        </w:rPr>
        <w:t>43.776</w:t>
      </w:r>
      <w:r w:rsidRPr="000A546F">
        <w:rPr>
          <w:lang w:val="sl-SI" w:eastAsia="sl-SI"/>
        </w:rPr>
        <w:t xml:space="preserve">, kar je </w:t>
      </w:r>
      <w:r w:rsidR="00741838" w:rsidRPr="000A546F">
        <w:rPr>
          <w:lang w:val="sl-SI" w:eastAsia="sl-SI"/>
        </w:rPr>
        <w:t>872</w:t>
      </w:r>
      <w:r w:rsidRPr="000A546F">
        <w:rPr>
          <w:lang w:val="sl-SI" w:eastAsia="sl-SI"/>
        </w:rPr>
        <w:t xml:space="preserve"> </w:t>
      </w:r>
      <w:r w:rsidR="00741838" w:rsidRPr="000A546F">
        <w:rPr>
          <w:lang w:val="sl-SI" w:eastAsia="sl-SI"/>
        </w:rPr>
        <w:t>več</w:t>
      </w:r>
      <w:r w:rsidRPr="000A546F">
        <w:rPr>
          <w:lang w:val="sl-SI" w:eastAsia="sl-SI"/>
        </w:rPr>
        <w:t xml:space="preserve"> kot leto 202</w:t>
      </w:r>
      <w:r w:rsidR="00741838" w:rsidRPr="000A546F">
        <w:rPr>
          <w:lang w:val="sl-SI" w:eastAsia="sl-SI"/>
        </w:rPr>
        <w:t>1</w:t>
      </w:r>
      <w:r w:rsidRPr="000A546F">
        <w:rPr>
          <w:lang w:val="sl-SI" w:eastAsia="sl-SI"/>
        </w:rPr>
        <w:t xml:space="preserve">. </w:t>
      </w:r>
      <w:r w:rsidR="00741838" w:rsidRPr="000A546F">
        <w:rPr>
          <w:lang w:val="sl-SI" w:eastAsia="sl-SI"/>
        </w:rPr>
        <w:t xml:space="preserve">Vseeno pa ocenjujemo, da </w:t>
      </w:r>
      <w:r w:rsidRPr="000A546F">
        <w:rPr>
          <w:lang w:val="sl-SI" w:eastAsia="sl-SI"/>
        </w:rPr>
        <w:t xml:space="preserve">se kršitelji zavedajo storitve svojega dejanja in poravnajo globo že po prejetem </w:t>
      </w:r>
      <w:r w:rsidR="00C82A39" w:rsidRPr="000A546F">
        <w:rPr>
          <w:lang w:val="sl-SI" w:eastAsia="sl-SI"/>
        </w:rPr>
        <w:t>OV</w:t>
      </w:r>
      <w:r w:rsidRPr="000A546F">
        <w:rPr>
          <w:lang w:val="sl-SI" w:eastAsia="sl-SI"/>
        </w:rPr>
        <w:t xml:space="preserve"> na vozilu, ki v primeru plačila velja za </w:t>
      </w:r>
      <w:r w:rsidR="00C82A39" w:rsidRPr="000A546F">
        <w:rPr>
          <w:lang w:val="sl-SI" w:eastAsia="sl-SI"/>
        </w:rPr>
        <w:t>PN</w:t>
      </w:r>
      <w:r w:rsidRPr="000A546F">
        <w:rPr>
          <w:lang w:val="sl-SI" w:eastAsia="sl-SI"/>
        </w:rPr>
        <w:t xml:space="preserve">.   </w:t>
      </w:r>
    </w:p>
    <w:p w14:paraId="578B7FB3" w14:textId="77777777" w:rsidR="00FF248B" w:rsidRPr="000A546F" w:rsidRDefault="00FF248B" w:rsidP="00FF248B">
      <w:pPr>
        <w:jc w:val="both"/>
        <w:rPr>
          <w:lang w:val="sl-SI" w:eastAsia="sl-SI"/>
        </w:rPr>
      </w:pPr>
    </w:p>
    <w:p w14:paraId="1DAEE898" w14:textId="26CF31AD" w:rsidR="00FF248B" w:rsidRPr="000A546F" w:rsidRDefault="00FF248B" w:rsidP="00FF248B">
      <w:pPr>
        <w:jc w:val="both"/>
        <w:rPr>
          <w:lang w:val="sl-SI" w:eastAsia="sl-SI"/>
        </w:rPr>
      </w:pPr>
      <w:r w:rsidRPr="000A546F">
        <w:rPr>
          <w:lang w:val="sl-SI" w:eastAsia="sl-SI"/>
        </w:rPr>
        <w:t>Število odstopov na sodišče se je v letu 202</w:t>
      </w:r>
      <w:r w:rsidR="00741838" w:rsidRPr="000A546F">
        <w:rPr>
          <w:lang w:val="sl-SI" w:eastAsia="sl-SI"/>
        </w:rPr>
        <w:t>2</w:t>
      </w:r>
      <w:r w:rsidRPr="000A546F">
        <w:rPr>
          <w:lang w:val="sl-SI" w:eastAsia="sl-SI"/>
        </w:rPr>
        <w:t xml:space="preserve"> </w:t>
      </w:r>
      <w:r w:rsidR="00741838" w:rsidRPr="000A546F">
        <w:rPr>
          <w:lang w:val="sl-SI" w:eastAsia="sl-SI"/>
        </w:rPr>
        <w:t>zmanjšalo za 61 glede na leto 2021, kar je odličen pokazatelj, da se kljub več izdanim PN, zmanjša število pritožb</w:t>
      </w:r>
      <w:r w:rsidRPr="000A546F">
        <w:rPr>
          <w:lang w:val="sl-SI" w:eastAsia="sl-SI"/>
        </w:rPr>
        <w:t xml:space="preserve">. </w:t>
      </w:r>
    </w:p>
    <w:p w14:paraId="5A1DDEA4" w14:textId="77777777" w:rsidR="00FF248B" w:rsidRPr="000A546F" w:rsidRDefault="00FF248B" w:rsidP="00FF248B">
      <w:pPr>
        <w:jc w:val="both"/>
        <w:rPr>
          <w:lang w:val="sl-SI" w:eastAsia="sl-SI"/>
        </w:rPr>
      </w:pPr>
    </w:p>
    <w:p w14:paraId="3718F9CE" w14:textId="317B1E33" w:rsidR="00741838" w:rsidRPr="000A546F" w:rsidRDefault="00FF248B" w:rsidP="00FF248B">
      <w:pPr>
        <w:jc w:val="both"/>
        <w:rPr>
          <w:lang w:val="sl-SI" w:eastAsia="sl-SI"/>
        </w:rPr>
      </w:pPr>
      <w:proofErr w:type="spellStart"/>
      <w:r w:rsidRPr="000A546F">
        <w:rPr>
          <w:lang w:val="sl-SI" w:eastAsia="sl-SI"/>
        </w:rPr>
        <w:t>Obdolžilni</w:t>
      </w:r>
      <w:proofErr w:type="spellEnd"/>
      <w:r w:rsidRPr="000A546F">
        <w:rPr>
          <w:lang w:val="sl-SI" w:eastAsia="sl-SI"/>
        </w:rPr>
        <w:t xml:space="preserve"> predlogi so bili podani zoper mladoletne osebe, voznike začetnike, ki so dosegli več kot 7 kazenskih točk ter zoper voznike, ki so dosegli 18 kazenskih točk zaradi prekoračitve hitrosti. V letu 202</w:t>
      </w:r>
      <w:r w:rsidR="00741838" w:rsidRPr="000A546F">
        <w:rPr>
          <w:lang w:val="sl-SI" w:eastAsia="sl-SI"/>
        </w:rPr>
        <w:t>2</w:t>
      </w:r>
      <w:r w:rsidRPr="000A546F">
        <w:rPr>
          <w:lang w:val="sl-SI" w:eastAsia="sl-SI"/>
        </w:rPr>
        <w:t xml:space="preserve"> beležimo </w:t>
      </w:r>
      <w:r w:rsidR="00741838" w:rsidRPr="000A546F">
        <w:rPr>
          <w:lang w:val="sl-SI" w:eastAsia="sl-SI"/>
        </w:rPr>
        <w:t>77</w:t>
      </w:r>
      <w:r w:rsidRPr="000A546F">
        <w:rPr>
          <w:lang w:val="sl-SI" w:eastAsia="sl-SI"/>
        </w:rPr>
        <w:t xml:space="preserve"> </w:t>
      </w:r>
      <w:proofErr w:type="spellStart"/>
      <w:r w:rsidRPr="000A546F">
        <w:rPr>
          <w:lang w:val="sl-SI" w:eastAsia="sl-SI"/>
        </w:rPr>
        <w:t>obdožilnih</w:t>
      </w:r>
      <w:proofErr w:type="spellEnd"/>
      <w:r w:rsidRPr="000A546F">
        <w:rPr>
          <w:lang w:val="sl-SI" w:eastAsia="sl-SI"/>
        </w:rPr>
        <w:t xml:space="preserve"> predlogov</w:t>
      </w:r>
      <w:r w:rsidR="00741838" w:rsidRPr="000A546F">
        <w:rPr>
          <w:lang w:val="sl-SI" w:eastAsia="sl-SI"/>
        </w:rPr>
        <w:t xml:space="preserve">, kar je kar 45 več kot leta 2021 in so po večini mladoletne osebe, ki prekoračijo hitrost z motornimi vozili. </w:t>
      </w:r>
    </w:p>
    <w:p w14:paraId="5B4245CB" w14:textId="77777777" w:rsidR="00551710" w:rsidRPr="000A546F" w:rsidRDefault="00551710" w:rsidP="00FF248B">
      <w:pPr>
        <w:jc w:val="both"/>
        <w:rPr>
          <w:lang w:val="sl-SI" w:eastAsia="sl-SI"/>
        </w:rPr>
      </w:pPr>
    </w:p>
    <w:p w14:paraId="05B5279C" w14:textId="77777777" w:rsidR="00477D54" w:rsidRPr="000A546F" w:rsidRDefault="00241F2F" w:rsidP="00477D54">
      <w:pPr>
        <w:keepNext/>
        <w:jc w:val="center"/>
      </w:pPr>
      <w:r w:rsidRPr="000A546F">
        <w:rPr>
          <w:noProof/>
          <w:lang w:val="sl-SI" w:eastAsia="sl-SI"/>
        </w:rPr>
        <w:drawing>
          <wp:inline distT="0" distB="0" distL="0" distR="0" wp14:anchorId="4F9CE14E" wp14:editId="263A865D">
            <wp:extent cx="4943475" cy="2305050"/>
            <wp:effectExtent l="0" t="0" r="0" b="0"/>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D7E6C5A" w14:textId="294F4F40" w:rsidR="00551710" w:rsidRPr="000A546F" w:rsidRDefault="00477D54" w:rsidP="00477D54">
      <w:pPr>
        <w:pStyle w:val="Napis"/>
      </w:pPr>
      <w:bookmarkStart w:id="91" w:name="_Toc128138460"/>
      <w:r w:rsidRPr="000A546F">
        <w:t xml:space="preserve">Graf </w:t>
      </w:r>
      <w:r w:rsidR="002D5563">
        <w:fldChar w:fldCharType="begin"/>
      </w:r>
      <w:r w:rsidR="002D5563">
        <w:instrText xml:space="preserve"> SEQ Graf \* ARABIC </w:instrText>
      </w:r>
      <w:r w:rsidR="002D5563">
        <w:fldChar w:fldCharType="separate"/>
      </w:r>
      <w:r w:rsidR="002D5563">
        <w:rPr>
          <w:noProof/>
        </w:rPr>
        <w:t>10</w:t>
      </w:r>
      <w:r w:rsidR="002D5563">
        <w:rPr>
          <w:noProof/>
        </w:rPr>
        <w:fldChar w:fldCharType="end"/>
      </w:r>
      <w:r w:rsidRPr="000A546F">
        <w:t>: Deležni pregled izdanih PN in prejetih ugovorov ter ZSV na PN (Vir: MR, 2022)</w:t>
      </w:r>
      <w:bookmarkEnd w:id="91"/>
    </w:p>
    <w:p w14:paraId="381DCF98" w14:textId="77777777" w:rsidR="009C2555" w:rsidRPr="000A546F" w:rsidRDefault="009C2555" w:rsidP="00FF248B">
      <w:pPr>
        <w:jc w:val="both"/>
        <w:rPr>
          <w:szCs w:val="22"/>
          <w:lang w:val="sl-SI" w:eastAsia="sl-SI"/>
        </w:rPr>
      </w:pPr>
    </w:p>
    <w:p w14:paraId="2CD36ADE" w14:textId="78F7FD49" w:rsidR="00FF248B" w:rsidRPr="000A546F" w:rsidRDefault="00FF248B" w:rsidP="00110BE7">
      <w:pPr>
        <w:jc w:val="both"/>
        <w:rPr>
          <w:lang w:val="sl-SI" w:eastAsia="sl-SI"/>
        </w:rPr>
      </w:pPr>
      <w:r w:rsidRPr="000A546F">
        <w:rPr>
          <w:lang w:val="sl-SI" w:eastAsia="sl-SI"/>
        </w:rPr>
        <w:lastRenderedPageBreak/>
        <w:t xml:space="preserve">Število izdanih PN je za </w:t>
      </w:r>
      <w:r w:rsidR="00741838" w:rsidRPr="000A546F">
        <w:rPr>
          <w:lang w:val="sl-SI" w:eastAsia="sl-SI"/>
        </w:rPr>
        <w:t>2,1</w:t>
      </w:r>
      <w:r w:rsidRPr="000A546F">
        <w:rPr>
          <w:lang w:val="sl-SI" w:eastAsia="sl-SI"/>
        </w:rPr>
        <w:t xml:space="preserve">% </w:t>
      </w:r>
      <w:r w:rsidR="00741838" w:rsidRPr="000A546F">
        <w:rPr>
          <w:lang w:val="sl-SI" w:eastAsia="sl-SI"/>
        </w:rPr>
        <w:t>večji</w:t>
      </w:r>
      <w:r w:rsidRPr="000A546F">
        <w:rPr>
          <w:lang w:val="sl-SI" w:eastAsia="sl-SI"/>
        </w:rPr>
        <w:t xml:space="preserve"> kot v letu 202</w:t>
      </w:r>
      <w:r w:rsidR="00741838" w:rsidRPr="000A546F">
        <w:rPr>
          <w:lang w:val="sl-SI" w:eastAsia="sl-SI"/>
        </w:rPr>
        <w:t>1</w:t>
      </w:r>
      <w:r w:rsidRPr="000A546F">
        <w:rPr>
          <w:lang w:val="sl-SI" w:eastAsia="sl-SI"/>
        </w:rPr>
        <w:t xml:space="preserve">, posledično je tudi </w:t>
      </w:r>
      <w:r w:rsidR="00F33BA6" w:rsidRPr="000A546F">
        <w:rPr>
          <w:lang w:val="sl-SI" w:eastAsia="sl-SI"/>
        </w:rPr>
        <w:t xml:space="preserve">več vloženih </w:t>
      </w:r>
      <w:r w:rsidRPr="000A546F">
        <w:rPr>
          <w:lang w:val="sl-SI" w:eastAsia="sl-SI"/>
        </w:rPr>
        <w:t xml:space="preserve">ugovorov in ZSV na </w:t>
      </w:r>
      <w:r w:rsidR="00860469" w:rsidRPr="000A546F">
        <w:rPr>
          <w:lang w:val="sl-SI" w:eastAsia="sl-SI"/>
        </w:rPr>
        <w:t xml:space="preserve">PN </w:t>
      </w:r>
      <w:r w:rsidRPr="000A546F">
        <w:rPr>
          <w:lang w:val="sl-SI" w:eastAsia="sl-SI"/>
        </w:rPr>
        <w:t xml:space="preserve">za kar </w:t>
      </w:r>
      <w:r w:rsidR="005C27F5" w:rsidRPr="000A546F">
        <w:rPr>
          <w:lang w:val="sl-SI" w:eastAsia="sl-SI"/>
        </w:rPr>
        <w:t>16,37</w:t>
      </w:r>
      <w:r w:rsidRPr="000A546F">
        <w:rPr>
          <w:lang w:val="sl-SI" w:eastAsia="sl-SI"/>
        </w:rPr>
        <w:t xml:space="preserve">%. Iz deležnega pregleda izdanih PN in vloženih pravnih sredstev kršiteljev na prejet PN je razviden malenkost višji procent vloženih pravnih sredstev. </w:t>
      </w:r>
    </w:p>
    <w:p w14:paraId="7BB3D57D" w14:textId="77777777" w:rsidR="00110BE7" w:rsidRPr="000A546F" w:rsidRDefault="00110BE7" w:rsidP="00110BE7">
      <w:pPr>
        <w:jc w:val="both"/>
        <w:rPr>
          <w:lang w:val="sl-SI" w:eastAsia="sl-SI"/>
        </w:rPr>
      </w:pPr>
    </w:p>
    <w:p w14:paraId="09A94504" w14:textId="77777777" w:rsidR="001D21E8" w:rsidRPr="000A546F" w:rsidRDefault="00241F2F" w:rsidP="001D21E8">
      <w:pPr>
        <w:keepNext/>
        <w:jc w:val="center"/>
      </w:pPr>
      <w:r w:rsidRPr="000A546F">
        <w:rPr>
          <w:noProof/>
          <w:lang w:val="sl-SI" w:eastAsia="sl-SI"/>
        </w:rPr>
        <w:drawing>
          <wp:inline distT="0" distB="0" distL="0" distR="0" wp14:anchorId="75030B7D" wp14:editId="5F7C4186">
            <wp:extent cx="5505450" cy="2981325"/>
            <wp:effectExtent l="0" t="0" r="0" b="0"/>
            <wp:docPr id="31" name="Grafikon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9EF668" w14:textId="6FB7AE29" w:rsidR="00551710" w:rsidRPr="000A546F" w:rsidRDefault="001D21E8" w:rsidP="001D21E8">
      <w:pPr>
        <w:pStyle w:val="Napis"/>
      </w:pPr>
      <w:bookmarkStart w:id="92" w:name="_Toc128138461"/>
      <w:r w:rsidRPr="000A546F">
        <w:t xml:space="preserve">Graf </w:t>
      </w:r>
      <w:r w:rsidR="002D5563">
        <w:fldChar w:fldCharType="begin"/>
      </w:r>
      <w:r w:rsidR="002D5563">
        <w:instrText xml:space="preserve"> SEQ Graf \* ARABIC </w:instrText>
      </w:r>
      <w:r w:rsidR="002D5563">
        <w:fldChar w:fldCharType="separate"/>
      </w:r>
      <w:r w:rsidR="002D5563">
        <w:rPr>
          <w:noProof/>
        </w:rPr>
        <w:t>11</w:t>
      </w:r>
      <w:r w:rsidR="002D5563">
        <w:rPr>
          <w:noProof/>
        </w:rPr>
        <w:fldChar w:fldCharType="end"/>
      </w:r>
      <w:r w:rsidRPr="000A546F">
        <w:t>: Deležni pregled izdanih odločb in prejetih ZSV na odločbo (Vir: MR 2022)</w:t>
      </w:r>
      <w:bookmarkEnd w:id="92"/>
    </w:p>
    <w:p w14:paraId="64E0B285" w14:textId="210A5A02" w:rsidR="00E85639" w:rsidRPr="000A546F" w:rsidRDefault="00E85639" w:rsidP="00E85639">
      <w:pPr>
        <w:rPr>
          <w:lang w:val="sl-SI" w:eastAsia="sl-SI"/>
        </w:rPr>
      </w:pPr>
    </w:p>
    <w:p w14:paraId="42E416AE" w14:textId="349EA978" w:rsidR="005C27F5" w:rsidRPr="000A546F" w:rsidRDefault="00FF248B" w:rsidP="00FF248B">
      <w:pPr>
        <w:jc w:val="both"/>
        <w:rPr>
          <w:lang w:val="sl-SI" w:eastAsia="sl-SI"/>
        </w:rPr>
      </w:pPr>
      <w:r w:rsidRPr="000A546F">
        <w:rPr>
          <w:lang w:val="sl-SI" w:eastAsia="sl-SI"/>
        </w:rPr>
        <w:t>V letu 202</w:t>
      </w:r>
      <w:r w:rsidR="005C27F5" w:rsidRPr="000A546F">
        <w:rPr>
          <w:lang w:val="sl-SI" w:eastAsia="sl-SI"/>
        </w:rPr>
        <w:t>2</w:t>
      </w:r>
      <w:r w:rsidRPr="000A546F">
        <w:rPr>
          <w:lang w:val="sl-SI" w:eastAsia="sl-SI"/>
        </w:rPr>
        <w:t xml:space="preserve"> opažamo pov</w:t>
      </w:r>
      <w:r w:rsidR="005C27F5" w:rsidRPr="000A546F">
        <w:rPr>
          <w:lang w:val="sl-SI" w:eastAsia="sl-SI"/>
        </w:rPr>
        <w:t xml:space="preserve">išanje odstotka </w:t>
      </w:r>
      <w:r w:rsidRPr="000A546F">
        <w:rPr>
          <w:lang w:val="sl-SI" w:eastAsia="sl-SI"/>
        </w:rPr>
        <w:t xml:space="preserve">izdanih odločb in sicer za </w:t>
      </w:r>
      <w:r w:rsidR="00B0328A" w:rsidRPr="000A546F">
        <w:rPr>
          <w:lang w:val="sl-SI" w:eastAsia="sl-SI"/>
        </w:rPr>
        <w:t>7,2</w:t>
      </w:r>
      <w:r w:rsidR="005C27F5" w:rsidRPr="000A546F">
        <w:rPr>
          <w:lang w:val="sl-SI" w:eastAsia="sl-SI"/>
        </w:rPr>
        <w:t xml:space="preserve">% </w:t>
      </w:r>
      <w:r w:rsidRPr="000A546F">
        <w:rPr>
          <w:lang w:val="sl-SI" w:eastAsia="sl-SI"/>
        </w:rPr>
        <w:t>več v primerjavi z letom 202</w:t>
      </w:r>
      <w:r w:rsidR="005C27F5" w:rsidRPr="000A546F">
        <w:rPr>
          <w:lang w:val="sl-SI" w:eastAsia="sl-SI"/>
        </w:rPr>
        <w:t>1</w:t>
      </w:r>
      <w:r w:rsidRPr="000A546F">
        <w:rPr>
          <w:lang w:val="sl-SI" w:eastAsia="sl-SI"/>
        </w:rPr>
        <w:t xml:space="preserve">, kar je posledica pridobivanja predlogov predlagatelja na podlagi 5. člena OUP MOL. </w:t>
      </w:r>
      <w:r w:rsidR="005C27F5" w:rsidRPr="000A546F">
        <w:rPr>
          <w:lang w:val="sl-SI" w:eastAsia="sl-SI"/>
        </w:rPr>
        <w:t>Vloženih ZSV</w:t>
      </w:r>
      <w:r w:rsidR="00B0328A" w:rsidRPr="000A546F">
        <w:rPr>
          <w:lang w:val="sl-SI" w:eastAsia="sl-SI"/>
        </w:rPr>
        <w:t xml:space="preserve"> na odločbo je porastlo za 82,2</w:t>
      </w:r>
      <w:r w:rsidR="005C27F5" w:rsidRPr="000A546F">
        <w:rPr>
          <w:lang w:val="sl-SI" w:eastAsia="sl-SI"/>
        </w:rPr>
        <w:t xml:space="preserve">%, kar lahko pripišemo k vloženim predlogom JP LPT </w:t>
      </w:r>
      <w:proofErr w:type="spellStart"/>
      <w:r w:rsidR="005C27F5" w:rsidRPr="000A546F">
        <w:rPr>
          <w:lang w:val="sl-SI" w:eastAsia="sl-SI"/>
        </w:rPr>
        <w:t>d.o.o</w:t>
      </w:r>
      <w:proofErr w:type="spellEnd"/>
      <w:r w:rsidR="005C27F5" w:rsidRPr="000A546F">
        <w:rPr>
          <w:lang w:val="sl-SI" w:eastAsia="sl-SI"/>
        </w:rPr>
        <w:t xml:space="preserve">. za pobege iz parkirnih hiš in drugih parkirnih površin, kjer se postopek zaključi z izdajo odločbe, kršitelji pa v postopku dokazujejo z utemeljenimi razlogi. </w:t>
      </w:r>
    </w:p>
    <w:p w14:paraId="13AE3825" w14:textId="77777777" w:rsidR="005C27F5" w:rsidRPr="000A546F" w:rsidRDefault="005C27F5" w:rsidP="00FF248B">
      <w:pPr>
        <w:jc w:val="both"/>
        <w:rPr>
          <w:lang w:val="sl-SI" w:eastAsia="sl-SI"/>
        </w:rPr>
      </w:pPr>
    </w:p>
    <w:p w14:paraId="391B79A0" w14:textId="259D58D0" w:rsidR="00D547BE" w:rsidRPr="000A546F" w:rsidRDefault="00FF248B" w:rsidP="00FF248B">
      <w:pPr>
        <w:jc w:val="both"/>
        <w:rPr>
          <w:lang w:val="sl-SI" w:eastAsia="sl-SI"/>
        </w:rPr>
      </w:pPr>
      <w:r w:rsidRPr="000A546F">
        <w:rPr>
          <w:lang w:val="sl-SI" w:eastAsia="sl-SI"/>
        </w:rPr>
        <w:t>Delež izdanih odločb v primerjavi z vloženim pravnim sredstvom kršitelja po prejeti odločbi v letu 202</w:t>
      </w:r>
      <w:r w:rsidR="005C27F5" w:rsidRPr="000A546F">
        <w:rPr>
          <w:lang w:val="sl-SI" w:eastAsia="sl-SI"/>
        </w:rPr>
        <w:t>2</w:t>
      </w:r>
      <w:r w:rsidRPr="000A546F">
        <w:rPr>
          <w:lang w:val="sl-SI" w:eastAsia="sl-SI"/>
        </w:rPr>
        <w:t xml:space="preserve"> </w:t>
      </w:r>
      <w:r w:rsidR="005C27F5" w:rsidRPr="000A546F">
        <w:rPr>
          <w:lang w:val="sl-SI" w:eastAsia="sl-SI"/>
        </w:rPr>
        <w:t xml:space="preserve">se je povišal. </w:t>
      </w:r>
    </w:p>
    <w:p w14:paraId="5A112CBA" w14:textId="1A6315C5" w:rsidR="00110BE7" w:rsidRPr="000A546F" w:rsidRDefault="00110BE7" w:rsidP="00455178">
      <w:pPr>
        <w:jc w:val="both"/>
        <w:rPr>
          <w:lang w:val="sl-SI" w:eastAsia="sl-SI"/>
        </w:rPr>
      </w:pPr>
    </w:p>
    <w:p w14:paraId="03089F49" w14:textId="55D48A22" w:rsidR="00455178" w:rsidRPr="000A546F" w:rsidRDefault="00CA3F84" w:rsidP="005A699C">
      <w:pPr>
        <w:pStyle w:val="Naslov2"/>
        <w:rPr>
          <w:rStyle w:val="Hiperpovezava"/>
          <w:color w:val="auto"/>
          <w:u w:val="none"/>
        </w:rPr>
      </w:pPr>
      <w:bookmarkStart w:id="93" w:name="_Toc128138414"/>
      <w:r w:rsidRPr="000A546F">
        <w:rPr>
          <w:rStyle w:val="Hiperpovezava"/>
          <w:color w:val="auto"/>
          <w:u w:val="none"/>
        </w:rPr>
        <w:t>6</w:t>
      </w:r>
      <w:r w:rsidR="00455178" w:rsidRPr="000A546F">
        <w:rPr>
          <w:rStyle w:val="Hiperpovezava"/>
          <w:color w:val="auto"/>
          <w:u w:val="none"/>
        </w:rPr>
        <w:t>.1 POSTOPKI S TUJIMI DRŽAVLJANI</w:t>
      </w:r>
      <w:bookmarkEnd w:id="93"/>
    </w:p>
    <w:p w14:paraId="396F55A5" w14:textId="4666326A" w:rsidR="00455178" w:rsidRPr="000A546F" w:rsidRDefault="00455178" w:rsidP="00455178">
      <w:pPr>
        <w:jc w:val="both"/>
        <w:rPr>
          <w:szCs w:val="22"/>
          <w:lang w:val="sl-SI"/>
        </w:rPr>
      </w:pPr>
    </w:p>
    <w:p w14:paraId="252410EC" w14:textId="592F2300" w:rsidR="00FF248B" w:rsidRPr="000A546F" w:rsidRDefault="00FF248B" w:rsidP="00FF248B">
      <w:pPr>
        <w:jc w:val="both"/>
        <w:rPr>
          <w:szCs w:val="22"/>
          <w:lang w:val="sl-SI"/>
        </w:rPr>
      </w:pPr>
      <w:r w:rsidRPr="000A546F">
        <w:rPr>
          <w:szCs w:val="22"/>
          <w:lang w:val="sl-SI"/>
        </w:rPr>
        <w:t>V letu 202</w:t>
      </w:r>
      <w:r w:rsidR="00310242" w:rsidRPr="000A546F">
        <w:rPr>
          <w:szCs w:val="22"/>
          <w:lang w:val="sl-SI"/>
        </w:rPr>
        <w:t>2</w:t>
      </w:r>
      <w:r w:rsidRPr="000A546F">
        <w:rPr>
          <w:szCs w:val="22"/>
          <w:lang w:val="sl-SI"/>
        </w:rPr>
        <w:t xml:space="preserve"> beležimo </w:t>
      </w:r>
      <w:r w:rsidR="00310242" w:rsidRPr="000A546F">
        <w:rPr>
          <w:szCs w:val="22"/>
          <w:lang w:val="sl-SI"/>
        </w:rPr>
        <w:t>5.299</w:t>
      </w:r>
      <w:r w:rsidRPr="000A546F">
        <w:rPr>
          <w:szCs w:val="22"/>
          <w:lang w:val="sl-SI"/>
        </w:rPr>
        <w:t xml:space="preserve"> primerov cestnoprometnih prekrškov (nepravilno parkiranje, hitrost), kar je za </w:t>
      </w:r>
      <w:r w:rsidR="00310242" w:rsidRPr="000A546F">
        <w:rPr>
          <w:szCs w:val="22"/>
          <w:lang w:val="sl-SI"/>
        </w:rPr>
        <w:t>1.811</w:t>
      </w:r>
      <w:r w:rsidRPr="000A546F">
        <w:rPr>
          <w:szCs w:val="22"/>
          <w:lang w:val="sl-SI"/>
        </w:rPr>
        <w:t xml:space="preserve"> primerov obravnav tujih državljanov </w:t>
      </w:r>
      <w:r w:rsidR="00310242" w:rsidRPr="000A546F">
        <w:rPr>
          <w:szCs w:val="22"/>
          <w:lang w:val="sl-SI"/>
        </w:rPr>
        <w:t>več</w:t>
      </w:r>
      <w:r w:rsidRPr="000A546F">
        <w:rPr>
          <w:szCs w:val="22"/>
          <w:lang w:val="sl-SI"/>
        </w:rPr>
        <w:t xml:space="preserve"> kot v letu 202</w:t>
      </w:r>
      <w:r w:rsidR="00310242" w:rsidRPr="000A546F">
        <w:rPr>
          <w:szCs w:val="22"/>
          <w:lang w:val="sl-SI"/>
        </w:rPr>
        <w:t>1</w:t>
      </w:r>
      <w:r w:rsidRPr="000A546F">
        <w:rPr>
          <w:szCs w:val="22"/>
          <w:lang w:val="sl-SI"/>
        </w:rPr>
        <w:t>. Razlog</w:t>
      </w:r>
      <w:r w:rsidR="00310242" w:rsidRPr="000A546F">
        <w:rPr>
          <w:szCs w:val="22"/>
          <w:lang w:val="sl-SI"/>
        </w:rPr>
        <w:t>, da se tujci zopet vračajo v Ljubljano, je odprtje mej in zopet neomejeno gibanje, ki je izhajalo še iz</w:t>
      </w:r>
      <w:r w:rsidRPr="000A546F">
        <w:rPr>
          <w:szCs w:val="22"/>
          <w:lang w:val="sl-SI"/>
        </w:rPr>
        <w:t xml:space="preserve"> </w:t>
      </w:r>
      <w:r w:rsidR="004729B7" w:rsidRPr="000A546F">
        <w:rPr>
          <w:szCs w:val="22"/>
          <w:lang w:val="sl-SI"/>
        </w:rPr>
        <w:t xml:space="preserve">razglašene </w:t>
      </w:r>
      <w:r w:rsidRPr="000A546F">
        <w:rPr>
          <w:szCs w:val="22"/>
          <w:lang w:val="sl-SI"/>
        </w:rPr>
        <w:t>epidemije</w:t>
      </w:r>
      <w:r w:rsidR="00310242" w:rsidRPr="000A546F">
        <w:rPr>
          <w:szCs w:val="22"/>
          <w:lang w:val="sl-SI"/>
        </w:rPr>
        <w:t>.</w:t>
      </w:r>
    </w:p>
    <w:p w14:paraId="005E9FD4" w14:textId="77777777" w:rsidR="00310242" w:rsidRPr="000A546F" w:rsidRDefault="00310242" w:rsidP="00FF248B">
      <w:pPr>
        <w:jc w:val="both"/>
        <w:rPr>
          <w:szCs w:val="22"/>
          <w:lang w:val="sl-SI"/>
        </w:rPr>
      </w:pPr>
    </w:p>
    <w:p w14:paraId="73A9E8DA" w14:textId="06827AE6" w:rsidR="00FF248B" w:rsidRPr="000A546F" w:rsidRDefault="00FF248B" w:rsidP="00FF248B">
      <w:pPr>
        <w:jc w:val="both"/>
        <w:rPr>
          <w:szCs w:val="22"/>
          <w:lang w:val="sl-SI"/>
        </w:rPr>
      </w:pPr>
      <w:r w:rsidRPr="000A546F">
        <w:rPr>
          <w:szCs w:val="22"/>
          <w:lang w:val="sl-SI"/>
        </w:rPr>
        <w:t xml:space="preserve">V primerih, ko gre za kršitve prekoračitve hitrosti v skladu z Direktivo EU vodimo postopek o prekršku zoper državljane EU. Na podlagi omenjene Direktive pridobimo podatke preko CBE </w:t>
      </w:r>
      <w:proofErr w:type="spellStart"/>
      <w:r w:rsidRPr="000A546F">
        <w:rPr>
          <w:szCs w:val="22"/>
          <w:lang w:val="sl-SI"/>
        </w:rPr>
        <w:t>Eucarisa</w:t>
      </w:r>
      <w:proofErr w:type="spellEnd"/>
      <w:r w:rsidRPr="000A546F">
        <w:rPr>
          <w:szCs w:val="22"/>
          <w:lang w:val="sl-SI"/>
        </w:rPr>
        <w:t>, kjer nato kršitelju izdamo</w:t>
      </w:r>
      <w:r w:rsidR="00860469" w:rsidRPr="000A546F">
        <w:rPr>
          <w:szCs w:val="22"/>
          <w:lang w:val="sl-SI"/>
        </w:rPr>
        <w:t xml:space="preserve"> PN</w:t>
      </w:r>
      <w:r w:rsidRPr="000A546F">
        <w:rPr>
          <w:szCs w:val="22"/>
          <w:lang w:val="sl-SI"/>
        </w:rPr>
        <w:t xml:space="preserve">, ter v primeru neplačila globe zoper državljane EU vložimo predlog za prisilno izterjavo neplačane globe na Okrajnem sodišču v Celju. </w:t>
      </w:r>
    </w:p>
    <w:p w14:paraId="5856D919" w14:textId="77777777" w:rsidR="00FF248B" w:rsidRPr="000A546F" w:rsidRDefault="00FF248B" w:rsidP="00FF248B">
      <w:pPr>
        <w:jc w:val="both"/>
        <w:rPr>
          <w:szCs w:val="22"/>
          <w:lang w:val="sl-SI"/>
        </w:rPr>
      </w:pPr>
      <w:r w:rsidRPr="000A546F">
        <w:rPr>
          <w:szCs w:val="22"/>
          <w:lang w:val="sl-SI"/>
        </w:rPr>
        <w:t xml:space="preserve">Ob tem poudarjamo, da imamo še vedno težave pri izterjavi, saj kljub temu, da so kršitelji državljani držav, ki so članice EU in zoper katere lahko vodimo </w:t>
      </w:r>
      <w:proofErr w:type="spellStart"/>
      <w:r w:rsidRPr="000A546F">
        <w:rPr>
          <w:szCs w:val="22"/>
          <w:lang w:val="sl-SI"/>
        </w:rPr>
        <w:t>prekrškovni</w:t>
      </w:r>
      <w:proofErr w:type="spellEnd"/>
      <w:r w:rsidRPr="000A546F">
        <w:rPr>
          <w:szCs w:val="22"/>
          <w:lang w:val="sl-SI"/>
        </w:rPr>
        <w:t xml:space="preserve"> postopek na podlagi Direktive EU, ne moremo vložiti predloga za prisilno izterjavo globe, saj država ni pristopila k sporazumu, ki je potreben za uspešno izvedbo izterjave. Ena takšnih držav je žal tudi Italija, kjer izterjava neplačane globe še vedno ni možna. </w:t>
      </w:r>
    </w:p>
    <w:p w14:paraId="16D36F1F" w14:textId="77777777" w:rsidR="00FF248B" w:rsidRPr="000A546F" w:rsidRDefault="00FF248B" w:rsidP="00FF248B">
      <w:pPr>
        <w:jc w:val="both"/>
        <w:rPr>
          <w:szCs w:val="22"/>
          <w:lang w:val="sl-SI"/>
        </w:rPr>
      </w:pPr>
      <w:r w:rsidRPr="000A546F">
        <w:rPr>
          <w:szCs w:val="22"/>
          <w:lang w:val="sl-SI"/>
        </w:rPr>
        <w:t xml:space="preserve">Na podobno težavo pri izterjavi neplačanih glob naletimo pri kršiteljih, ki so državljani bivših republik SFRJ (BiH, Srbija, Črna Gora, Makedonija), pri katerih imamo težave že pri pridobivanju podatkov o kršiteljih oz. lastništvih vozil. </w:t>
      </w:r>
    </w:p>
    <w:p w14:paraId="485AC656" w14:textId="77777777" w:rsidR="00FF248B" w:rsidRPr="000A546F" w:rsidRDefault="00FF248B" w:rsidP="00FF248B">
      <w:pPr>
        <w:jc w:val="both"/>
        <w:rPr>
          <w:szCs w:val="22"/>
          <w:lang w:val="sl-SI"/>
        </w:rPr>
      </w:pPr>
    </w:p>
    <w:p w14:paraId="5477C474" w14:textId="4BB8022B" w:rsidR="00FF248B" w:rsidRPr="000A546F" w:rsidRDefault="00FF248B" w:rsidP="00FF248B">
      <w:pPr>
        <w:jc w:val="both"/>
        <w:rPr>
          <w:szCs w:val="22"/>
          <w:lang w:val="sl-SI"/>
        </w:rPr>
      </w:pPr>
      <w:r w:rsidRPr="000A546F">
        <w:rPr>
          <w:szCs w:val="22"/>
          <w:lang w:val="sl-SI"/>
        </w:rPr>
        <w:t xml:space="preserve">Pri vročanju aktov kršiteljem v </w:t>
      </w:r>
      <w:proofErr w:type="spellStart"/>
      <w:r w:rsidRPr="000A546F">
        <w:rPr>
          <w:szCs w:val="22"/>
          <w:lang w:val="sl-SI"/>
        </w:rPr>
        <w:t>prekrškovnem</w:t>
      </w:r>
      <w:proofErr w:type="spellEnd"/>
      <w:r w:rsidRPr="000A546F">
        <w:rPr>
          <w:szCs w:val="22"/>
          <w:lang w:val="sl-SI"/>
        </w:rPr>
        <w:t xml:space="preserve"> postopku, si nemalokrat pomagamo tudi z vročanjem preko pravne pomoči, tako preko MP kot tudi z vročanjem preko tujih organov, pristojnih za vročanje saj se nekateri kršitelji poizkušajo izogniti vročitvi.</w:t>
      </w:r>
    </w:p>
    <w:p w14:paraId="260AF26A" w14:textId="0B3FD57C" w:rsidR="006935E3" w:rsidRPr="000A546F" w:rsidRDefault="006935E3" w:rsidP="00FF248B">
      <w:pPr>
        <w:jc w:val="center"/>
        <w:rPr>
          <w:szCs w:val="22"/>
          <w:lang w:val="sl-SI"/>
        </w:rPr>
      </w:pPr>
    </w:p>
    <w:p w14:paraId="1C6F0554" w14:textId="77777777" w:rsidR="001D21E8" w:rsidRPr="000A546F" w:rsidRDefault="00241F2F" w:rsidP="001D21E8">
      <w:pPr>
        <w:keepNext/>
        <w:jc w:val="center"/>
      </w:pPr>
      <w:r w:rsidRPr="000A546F">
        <w:rPr>
          <w:noProof/>
          <w:lang w:val="sl-SI" w:eastAsia="sl-SI"/>
        </w:rPr>
        <w:lastRenderedPageBreak/>
        <w:drawing>
          <wp:inline distT="0" distB="0" distL="0" distR="0" wp14:anchorId="14897B84" wp14:editId="7D4DD00D">
            <wp:extent cx="4511040" cy="2720340"/>
            <wp:effectExtent l="0" t="0" r="0" b="0"/>
            <wp:docPr id="32" name="Grafikon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AD97C5" w14:textId="5C11078C" w:rsidR="00B0328A" w:rsidRPr="000A546F" w:rsidRDefault="001D21E8" w:rsidP="001D21E8">
      <w:pPr>
        <w:pStyle w:val="Napis"/>
      </w:pPr>
      <w:bookmarkStart w:id="94" w:name="_Toc128138462"/>
      <w:r w:rsidRPr="000A546F">
        <w:t xml:space="preserve">Graf </w:t>
      </w:r>
      <w:r w:rsidR="002D5563">
        <w:fldChar w:fldCharType="begin"/>
      </w:r>
      <w:r w:rsidR="002D5563">
        <w:instrText xml:space="preserve"> SEQ Graf \* ARABIC </w:instrText>
      </w:r>
      <w:r w:rsidR="002D5563">
        <w:fldChar w:fldCharType="separate"/>
      </w:r>
      <w:r w:rsidR="002D5563">
        <w:rPr>
          <w:noProof/>
        </w:rPr>
        <w:t>12</w:t>
      </w:r>
      <w:r w:rsidR="002D5563">
        <w:rPr>
          <w:noProof/>
        </w:rPr>
        <w:fldChar w:fldCharType="end"/>
      </w:r>
      <w:r w:rsidRPr="000A546F">
        <w:t>: Obravnava tujcev (Vir: MR 2022)</w:t>
      </w:r>
      <w:bookmarkEnd w:id="94"/>
    </w:p>
    <w:p w14:paraId="1DA0CD72" w14:textId="1200BB8F" w:rsidR="00BC055D" w:rsidRPr="000A546F" w:rsidRDefault="00BC055D" w:rsidP="00FF248B">
      <w:pPr>
        <w:jc w:val="both"/>
        <w:rPr>
          <w:szCs w:val="22"/>
          <w:lang w:val="sl-SI"/>
        </w:rPr>
      </w:pPr>
    </w:p>
    <w:p w14:paraId="7E9F427B" w14:textId="26C61B6C" w:rsidR="00FF248B" w:rsidRPr="000A546F" w:rsidRDefault="00FF248B" w:rsidP="00FF248B">
      <w:pPr>
        <w:jc w:val="both"/>
        <w:rPr>
          <w:szCs w:val="22"/>
          <w:lang w:val="sl-SI"/>
        </w:rPr>
      </w:pPr>
      <w:r w:rsidRPr="000A546F">
        <w:rPr>
          <w:szCs w:val="22"/>
          <w:lang w:val="sl-SI"/>
        </w:rPr>
        <w:t>Na dan 31. 12. 202</w:t>
      </w:r>
      <w:r w:rsidR="00310242" w:rsidRPr="000A546F">
        <w:rPr>
          <w:szCs w:val="22"/>
          <w:lang w:val="sl-SI"/>
        </w:rPr>
        <w:t>2</w:t>
      </w:r>
      <w:r w:rsidRPr="000A546F">
        <w:rPr>
          <w:szCs w:val="22"/>
          <w:lang w:val="sl-SI"/>
        </w:rPr>
        <w:t xml:space="preserve"> je bilo tako še </w:t>
      </w:r>
      <w:r w:rsidR="00310242" w:rsidRPr="000A546F">
        <w:rPr>
          <w:szCs w:val="22"/>
          <w:lang w:val="sl-SI"/>
        </w:rPr>
        <w:t>2.370</w:t>
      </w:r>
      <w:r w:rsidRPr="000A546F">
        <w:rPr>
          <w:szCs w:val="22"/>
          <w:lang w:val="sl-SI"/>
        </w:rPr>
        <w:t xml:space="preserve"> zadev v reševanju medtem, ko smo jih 2.</w:t>
      </w:r>
      <w:r w:rsidR="00310242" w:rsidRPr="000A546F">
        <w:rPr>
          <w:szCs w:val="22"/>
          <w:lang w:val="sl-SI"/>
        </w:rPr>
        <w:t>929</w:t>
      </w:r>
      <w:r w:rsidRPr="000A546F">
        <w:rPr>
          <w:szCs w:val="22"/>
          <w:lang w:val="sl-SI"/>
        </w:rPr>
        <w:t xml:space="preserve"> zaključili, bodisi z razlogom plačanih glob, ustavitvijo postopka ali odstopom pristojnemu organu v izterjavo. Zaključenih zadev obravnavanih zoper tuje državljane na dan 31. 12. 202</w:t>
      </w:r>
      <w:r w:rsidR="00310242" w:rsidRPr="000A546F">
        <w:rPr>
          <w:szCs w:val="22"/>
          <w:lang w:val="sl-SI"/>
        </w:rPr>
        <w:t>2</w:t>
      </w:r>
      <w:r w:rsidRPr="000A546F">
        <w:rPr>
          <w:szCs w:val="22"/>
          <w:lang w:val="sl-SI"/>
        </w:rPr>
        <w:t xml:space="preserve"> je bilo </w:t>
      </w:r>
      <w:r w:rsidR="00310242" w:rsidRPr="000A546F">
        <w:rPr>
          <w:szCs w:val="22"/>
          <w:lang w:val="sl-SI"/>
        </w:rPr>
        <w:t>55,3</w:t>
      </w:r>
      <w:r w:rsidRPr="000A546F">
        <w:rPr>
          <w:szCs w:val="22"/>
          <w:lang w:val="sl-SI"/>
        </w:rPr>
        <w:t xml:space="preserve"> %.</w:t>
      </w:r>
    </w:p>
    <w:p w14:paraId="296BBB9E" w14:textId="5D53CD33" w:rsidR="00110BE7" w:rsidRPr="000A546F" w:rsidRDefault="00110BE7" w:rsidP="00455178">
      <w:pPr>
        <w:rPr>
          <w:lang w:val="sl-SI" w:eastAsia="sl-SI"/>
        </w:rPr>
      </w:pPr>
    </w:p>
    <w:p w14:paraId="0D555386" w14:textId="51AFD2C9" w:rsidR="00110BE7" w:rsidRPr="000A546F" w:rsidRDefault="00110BE7" w:rsidP="00455178">
      <w:pPr>
        <w:rPr>
          <w:lang w:val="sl-SI" w:eastAsia="sl-SI"/>
        </w:rPr>
      </w:pPr>
    </w:p>
    <w:p w14:paraId="61363C90" w14:textId="78BE4E74" w:rsidR="00B0328A" w:rsidRPr="000A546F" w:rsidRDefault="00B0328A" w:rsidP="00455178">
      <w:pPr>
        <w:rPr>
          <w:lang w:val="sl-SI" w:eastAsia="sl-SI"/>
        </w:rPr>
      </w:pPr>
    </w:p>
    <w:p w14:paraId="37D4B8CB" w14:textId="76C218F0" w:rsidR="00B0328A" w:rsidRPr="000A546F" w:rsidRDefault="00B0328A" w:rsidP="00455178">
      <w:pPr>
        <w:rPr>
          <w:lang w:val="sl-SI" w:eastAsia="sl-SI"/>
        </w:rPr>
      </w:pPr>
    </w:p>
    <w:p w14:paraId="0F439D2F" w14:textId="2FF1E06D" w:rsidR="00B0328A" w:rsidRPr="000A546F" w:rsidRDefault="00B0328A" w:rsidP="00455178">
      <w:pPr>
        <w:rPr>
          <w:lang w:val="sl-SI" w:eastAsia="sl-SI"/>
        </w:rPr>
      </w:pPr>
    </w:p>
    <w:p w14:paraId="6D3B92F5" w14:textId="2181A749" w:rsidR="00B0328A" w:rsidRPr="000A546F" w:rsidRDefault="00B0328A" w:rsidP="00455178">
      <w:pPr>
        <w:rPr>
          <w:lang w:val="sl-SI" w:eastAsia="sl-SI"/>
        </w:rPr>
      </w:pPr>
    </w:p>
    <w:p w14:paraId="05FB4CC0" w14:textId="14BC2231" w:rsidR="00B0328A" w:rsidRPr="000A546F" w:rsidRDefault="00B0328A" w:rsidP="00455178">
      <w:pPr>
        <w:rPr>
          <w:lang w:val="sl-SI" w:eastAsia="sl-SI"/>
        </w:rPr>
      </w:pPr>
    </w:p>
    <w:p w14:paraId="10786D5F" w14:textId="7708987F" w:rsidR="00B0328A" w:rsidRPr="000A546F" w:rsidRDefault="00B0328A" w:rsidP="00455178">
      <w:pPr>
        <w:rPr>
          <w:lang w:val="sl-SI" w:eastAsia="sl-SI"/>
        </w:rPr>
      </w:pPr>
    </w:p>
    <w:p w14:paraId="1FCF28D0" w14:textId="695D83F5" w:rsidR="00B0328A" w:rsidRPr="000A546F" w:rsidRDefault="00B0328A" w:rsidP="00455178">
      <w:pPr>
        <w:rPr>
          <w:lang w:val="sl-SI" w:eastAsia="sl-SI"/>
        </w:rPr>
      </w:pPr>
    </w:p>
    <w:p w14:paraId="439C4A63" w14:textId="5DDE7F85" w:rsidR="00B0328A" w:rsidRPr="000A546F" w:rsidRDefault="00B0328A" w:rsidP="00455178">
      <w:pPr>
        <w:rPr>
          <w:lang w:val="sl-SI" w:eastAsia="sl-SI"/>
        </w:rPr>
      </w:pPr>
    </w:p>
    <w:p w14:paraId="3BCEFD10" w14:textId="0ECF304C" w:rsidR="00B0328A" w:rsidRPr="000A546F" w:rsidRDefault="00B0328A" w:rsidP="00455178">
      <w:pPr>
        <w:rPr>
          <w:lang w:val="sl-SI" w:eastAsia="sl-SI"/>
        </w:rPr>
      </w:pPr>
    </w:p>
    <w:p w14:paraId="3D7C9326" w14:textId="6F25F3D7" w:rsidR="00B0328A" w:rsidRPr="000A546F" w:rsidRDefault="00B0328A" w:rsidP="00455178">
      <w:pPr>
        <w:rPr>
          <w:lang w:val="sl-SI" w:eastAsia="sl-SI"/>
        </w:rPr>
      </w:pPr>
    </w:p>
    <w:p w14:paraId="1E08738C" w14:textId="45457FD3" w:rsidR="00B0328A" w:rsidRPr="000A546F" w:rsidRDefault="00B0328A" w:rsidP="00455178">
      <w:pPr>
        <w:rPr>
          <w:lang w:val="sl-SI" w:eastAsia="sl-SI"/>
        </w:rPr>
      </w:pPr>
    </w:p>
    <w:p w14:paraId="1645A3D0" w14:textId="08AA1418" w:rsidR="00B0328A" w:rsidRPr="000A546F" w:rsidRDefault="00B0328A" w:rsidP="00455178">
      <w:pPr>
        <w:rPr>
          <w:lang w:val="sl-SI" w:eastAsia="sl-SI"/>
        </w:rPr>
      </w:pPr>
    </w:p>
    <w:p w14:paraId="7FD192AA" w14:textId="25F47B92" w:rsidR="00B0328A" w:rsidRPr="000A546F" w:rsidRDefault="00B0328A" w:rsidP="00455178">
      <w:pPr>
        <w:rPr>
          <w:lang w:val="sl-SI" w:eastAsia="sl-SI"/>
        </w:rPr>
      </w:pPr>
    </w:p>
    <w:p w14:paraId="2F35549A" w14:textId="2BFB5324" w:rsidR="00B0328A" w:rsidRPr="000A546F" w:rsidRDefault="00B0328A" w:rsidP="00455178">
      <w:pPr>
        <w:rPr>
          <w:lang w:val="sl-SI" w:eastAsia="sl-SI"/>
        </w:rPr>
      </w:pPr>
    </w:p>
    <w:p w14:paraId="63B15295" w14:textId="24BA1B69" w:rsidR="00B0328A" w:rsidRPr="000A546F" w:rsidRDefault="00B0328A" w:rsidP="00455178">
      <w:pPr>
        <w:rPr>
          <w:lang w:val="sl-SI" w:eastAsia="sl-SI"/>
        </w:rPr>
      </w:pPr>
    </w:p>
    <w:p w14:paraId="12BA5999" w14:textId="120BFCE1" w:rsidR="00B0328A" w:rsidRPr="000A546F" w:rsidRDefault="00B0328A" w:rsidP="00455178">
      <w:pPr>
        <w:rPr>
          <w:lang w:val="sl-SI" w:eastAsia="sl-SI"/>
        </w:rPr>
      </w:pPr>
    </w:p>
    <w:p w14:paraId="70F1035A" w14:textId="691A75B3" w:rsidR="00B0328A" w:rsidRPr="000A546F" w:rsidRDefault="00B0328A" w:rsidP="00455178">
      <w:pPr>
        <w:rPr>
          <w:lang w:val="sl-SI" w:eastAsia="sl-SI"/>
        </w:rPr>
      </w:pPr>
    </w:p>
    <w:p w14:paraId="37224459" w14:textId="38A4C886" w:rsidR="00B0328A" w:rsidRPr="000A546F" w:rsidRDefault="00B0328A" w:rsidP="00455178">
      <w:pPr>
        <w:rPr>
          <w:lang w:val="sl-SI" w:eastAsia="sl-SI"/>
        </w:rPr>
      </w:pPr>
    </w:p>
    <w:p w14:paraId="24AD8D61" w14:textId="31158DC4" w:rsidR="00B0328A" w:rsidRPr="000A546F" w:rsidRDefault="00B0328A" w:rsidP="00455178">
      <w:pPr>
        <w:rPr>
          <w:lang w:val="sl-SI" w:eastAsia="sl-SI"/>
        </w:rPr>
      </w:pPr>
    </w:p>
    <w:p w14:paraId="22EC75A4" w14:textId="6469DB75" w:rsidR="00B0328A" w:rsidRPr="000A546F" w:rsidRDefault="00B0328A" w:rsidP="00455178">
      <w:pPr>
        <w:rPr>
          <w:lang w:val="sl-SI" w:eastAsia="sl-SI"/>
        </w:rPr>
      </w:pPr>
    </w:p>
    <w:p w14:paraId="4C151143" w14:textId="5F44178C" w:rsidR="00B0328A" w:rsidRPr="000A546F" w:rsidRDefault="00B0328A" w:rsidP="00455178">
      <w:pPr>
        <w:rPr>
          <w:lang w:val="sl-SI" w:eastAsia="sl-SI"/>
        </w:rPr>
      </w:pPr>
    </w:p>
    <w:p w14:paraId="52483864" w14:textId="37A828B3" w:rsidR="00B0328A" w:rsidRPr="000A546F" w:rsidRDefault="00B0328A" w:rsidP="00455178">
      <w:pPr>
        <w:rPr>
          <w:lang w:val="sl-SI" w:eastAsia="sl-SI"/>
        </w:rPr>
      </w:pPr>
    </w:p>
    <w:p w14:paraId="492E22BC" w14:textId="3A37E2DE" w:rsidR="00B0328A" w:rsidRPr="000A546F" w:rsidRDefault="00B0328A" w:rsidP="00455178">
      <w:pPr>
        <w:rPr>
          <w:lang w:val="sl-SI" w:eastAsia="sl-SI"/>
        </w:rPr>
      </w:pPr>
    </w:p>
    <w:p w14:paraId="0D0732CC" w14:textId="68346EE9" w:rsidR="00B0328A" w:rsidRPr="000A546F" w:rsidRDefault="00B0328A" w:rsidP="00455178">
      <w:pPr>
        <w:rPr>
          <w:lang w:val="sl-SI" w:eastAsia="sl-SI"/>
        </w:rPr>
      </w:pPr>
    </w:p>
    <w:p w14:paraId="3E8FC054" w14:textId="2BD22EA2" w:rsidR="00B0328A" w:rsidRPr="000A546F" w:rsidRDefault="00B0328A" w:rsidP="00455178">
      <w:pPr>
        <w:rPr>
          <w:lang w:val="sl-SI" w:eastAsia="sl-SI"/>
        </w:rPr>
      </w:pPr>
    </w:p>
    <w:p w14:paraId="3953C7B5" w14:textId="5E212FD6" w:rsidR="00B0328A" w:rsidRPr="000A546F" w:rsidRDefault="00B0328A" w:rsidP="00455178">
      <w:pPr>
        <w:rPr>
          <w:lang w:val="sl-SI" w:eastAsia="sl-SI"/>
        </w:rPr>
      </w:pPr>
    </w:p>
    <w:p w14:paraId="3A3510B7" w14:textId="20CF0C82" w:rsidR="00B0328A" w:rsidRPr="000A546F" w:rsidRDefault="00B0328A" w:rsidP="00455178">
      <w:pPr>
        <w:rPr>
          <w:lang w:val="sl-SI" w:eastAsia="sl-SI"/>
        </w:rPr>
      </w:pPr>
    </w:p>
    <w:p w14:paraId="421F8A67" w14:textId="4F0D6D94" w:rsidR="00B0328A" w:rsidRPr="000A546F" w:rsidRDefault="00B0328A" w:rsidP="00455178">
      <w:pPr>
        <w:rPr>
          <w:lang w:val="sl-SI" w:eastAsia="sl-SI"/>
        </w:rPr>
      </w:pPr>
    </w:p>
    <w:p w14:paraId="5131B0A3" w14:textId="172A8219" w:rsidR="00B0328A" w:rsidRPr="000A546F" w:rsidRDefault="00B0328A" w:rsidP="00455178">
      <w:pPr>
        <w:rPr>
          <w:lang w:val="sl-SI" w:eastAsia="sl-SI"/>
        </w:rPr>
      </w:pPr>
    </w:p>
    <w:p w14:paraId="54CDB313" w14:textId="725BD05E" w:rsidR="00B0328A" w:rsidRPr="000A546F" w:rsidRDefault="00B0328A" w:rsidP="00455178">
      <w:pPr>
        <w:rPr>
          <w:lang w:val="sl-SI" w:eastAsia="sl-SI"/>
        </w:rPr>
      </w:pPr>
    </w:p>
    <w:p w14:paraId="475598A4" w14:textId="39CD9409" w:rsidR="00B0328A" w:rsidRPr="000A546F" w:rsidRDefault="00B0328A" w:rsidP="00455178">
      <w:pPr>
        <w:rPr>
          <w:lang w:val="sl-SI" w:eastAsia="sl-SI"/>
        </w:rPr>
      </w:pPr>
    </w:p>
    <w:p w14:paraId="7E755FA5" w14:textId="77E33A71" w:rsidR="00B0328A" w:rsidRPr="000A546F" w:rsidRDefault="00B0328A" w:rsidP="00455178">
      <w:pPr>
        <w:rPr>
          <w:lang w:val="sl-SI" w:eastAsia="sl-SI"/>
        </w:rPr>
      </w:pPr>
    </w:p>
    <w:p w14:paraId="73919A08" w14:textId="0D2620AB" w:rsidR="0027309C" w:rsidRPr="000A546F" w:rsidRDefault="00CA3F84" w:rsidP="007E57AE">
      <w:pPr>
        <w:pStyle w:val="Naslov1"/>
        <w:rPr>
          <w:color w:val="auto"/>
        </w:rPr>
      </w:pPr>
      <w:bookmarkStart w:id="95" w:name="_Toc506389418"/>
      <w:bookmarkStart w:id="96" w:name="_Toc128138415"/>
      <w:r w:rsidRPr="000A546F">
        <w:rPr>
          <w:color w:val="auto"/>
        </w:rPr>
        <w:lastRenderedPageBreak/>
        <w:t>7</w:t>
      </w:r>
      <w:r w:rsidR="0036477C" w:rsidRPr="000A546F">
        <w:rPr>
          <w:color w:val="auto"/>
        </w:rPr>
        <w:t xml:space="preserve"> </w:t>
      </w:r>
      <w:r w:rsidR="0027309C" w:rsidRPr="000A546F">
        <w:rPr>
          <w:color w:val="auto"/>
        </w:rPr>
        <w:t>PRIHODKI IZ NASLOVA GLOB IN STROŠKOV POSTOPKA</w:t>
      </w:r>
      <w:bookmarkEnd w:id="95"/>
      <w:bookmarkEnd w:id="96"/>
    </w:p>
    <w:p w14:paraId="700C9C8F" w14:textId="3ECDF1E7" w:rsidR="00BD5173" w:rsidRPr="000A546F" w:rsidRDefault="00BD5173" w:rsidP="00D570E8">
      <w:pPr>
        <w:jc w:val="both"/>
        <w:rPr>
          <w:lang w:val="sl-SI"/>
        </w:rPr>
      </w:pPr>
    </w:p>
    <w:p w14:paraId="7E4AD5F5" w14:textId="336D8C64" w:rsidR="009C2555" w:rsidRPr="000A546F" w:rsidRDefault="00B30D65" w:rsidP="00B30D65">
      <w:pPr>
        <w:jc w:val="both"/>
        <w:rPr>
          <w:lang w:val="sl-SI"/>
        </w:rPr>
      </w:pPr>
      <w:r w:rsidRPr="000A546F">
        <w:rPr>
          <w:lang w:val="sl-SI" w:eastAsia="sl-SI"/>
        </w:rPr>
        <w:t xml:space="preserve">Prihodki </w:t>
      </w:r>
      <w:r w:rsidRPr="000A546F">
        <w:rPr>
          <w:lang w:val="sl-SI"/>
        </w:rPr>
        <w:t xml:space="preserve">se stekajo na tri TRR - podračune MOL, ki so razdeljeni glede na plačilo, ki ga namerava plačnik izvršiti in sicer, dva TRR sta vezana na prihodke proračuna MOL in sta namenjena plačilu globe in sodne takse </w:t>
      </w:r>
      <w:proofErr w:type="spellStart"/>
      <w:r w:rsidRPr="000A546F">
        <w:rPr>
          <w:lang w:val="sl-SI"/>
        </w:rPr>
        <w:t>prekrškovnega</w:t>
      </w:r>
      <w:proofErr w:type="spellEnd"/>
      <w:r w:rsidRPr="000A546F">
        <w:rPr>
          <w:lang w:val="sl-SI"/>
        </w:rPr>
        <w:t xml:space="preserve"> organa medtem, ko vodimo tudi prihodke sodišča in so namenjeni plačilu sodne takse sodišča, ki so prihodek sodišča.</w:t>
      </w:r>
    </w:p>
    <w:p w14:paraId="39CAA119" w14:textId="5FE7E39C" w:rsidR="00B30D65" w:rsidRPr="000A546F" w:rsidRDefault="00B30D65" w:rsidP="00B30D65">
      <w:pPr>
        <w:jc w:val="both"/>
        <w:rPr>
          <w:lang w:val="sl-SI"/>
        </w:rPr>
      </w:pPr>
    </w:p>
    <w:tbl>
      <w:tblPr>
        <w:tblStyle w:val="Tabelamrea"/>
        <w:tblW w:w="9666" w:type="dxa"/>
        <w:tblLook w:val="04A0" w:firstRow="1" w:lastRow="0" w:firstColumn="1" w:lastColumn="0" w:noHBand="0" w:noVBand="1"/>
      </w:tblPr>
      <w:tblGrid>
        <w:gridCol w:w="2682"/>
        <w:gridCol w:w="1371"/>
        <w:gridCol w:w="1371"/>
        <w:gridCol w:w="1437"/>
        <w:gridCol w:w="1441"/>
        <w:gridCol w:w="1371"/>
      </w:tblGrid>
      <w:tr w:rsidR="00D57DE1" w:rsidRPr="000A546F" w14:paraId="7DE819F9" w14:textId="77777777" w:rsidTr="00B0328A">
        <w:trPr>
          <w:trHeight w:val="205"/>
        </w:trPr>
        <w:tc>
          <w:tcPr>
            <w:tcW w:w="9666" w:type="dxa"/>
            <w:gridSpan w:val="6"/>
            <w:shd w:val="clear" w:color="auto" w:fill="BFBFBF" w:themeFill="background1" w:themeFillShade="BF"/>
            <w:hideMark/>
          </w:tcPr>
          <w:p w14:paraId="2D931061" w14:textId="77777777" w:rsidR="00B30D65" w:rsidRPr="000A546F" w:rsidRDefault="00B30D65" w:rsidP="00BE79C0">
            <w:pPr>
              <w:jc w:val="center"/>
              <w:rPr>
                <w:b/>
                <w:bCs/>
                <w:szCs w:val="22"/>
                <w:lang w:val="sl-SI"/>
              </w:rPr>
            </w:pPr>
            <w:r w:rsidRPr="000A546F">
              <w:rPr>
                <w:b/>
                <w:bCs/>
                <w:szCs w:val="22"/>
                <w:lang w:val="sl-SI"/>
              </w:rPr>
              <w:t>Prihodki v EUR</w:t>
            </w:r>
          </w:p>
        </w:tc>
      </w:tr>
      <w:tr w:rsidR="00D57DE1" w:rsidRPr="000A546F" w14:paraId="10E8ED9B" w14:textId="77777777" w:rsidTr="00B0328A">
        <w:trPr>
          <w:trHeight w:val="325"/>
        </w:trPr>
        <w:tc>
          <w:tcPr>
            <w:tcW w:w="2682" w:type="dxa"/>
            <w:vMerge w:val="restart"/>
            <w:noWrap/>
            <w:vAlign w:val="center"/>
            <w:hideMark/>
          </w:tcPr>
          <w:p w14:paraId="4C396343" w14:textId="77777777" w:rsidR="00E024A0" w:rsidRPr="000A546F" w:rsidRDefault="00E024A0" w:rsidP="00E024A0">
            <w:pPr>
              <w:jc w:val="center"/>
              <w:rPr>
                <w:szCs w:val="22"/>
                <w:lang w:val="sl-SI"/>
              </w:rPr>
            </w:pPr>
          </w:p>
        </w:tc>
        <w:tc>
          <w:tcPr>
            <w:tcW w:w="1379" w:type="dxa"/>
            <w:vMerge w:val="restart"/>
            <w:vAlign w:val="center"/>
          </w:tcPr>
          <w:p w14:paraId="50A1DA47" w14:textId="66925A60" w:rsidR="00E024A0" w:rsidRPr="000A546F" w:rsidRDefault="00E024A0" w:rsidP="00E024A0">
            <w:pPr>
              <w:jc w:val="center"/>
              <w:rPr>
                <w:b/>
                <w:bCs/>
                <w:i/>
                <w:iCs/>
                <w:szCs w:val="22"/>
                <w:lang w:val="sl-SI"/>
              </w:rPr>
            </w:pPr>
            <w:r w:rsidRPr="000A546F">
              <w:rPr>
                <w:b/>
                <w:bCs/>
                <w:i/>
                <w:iCs/>
                <w:szCs w:val="22"/>
                <w:lang w:val="sl-SI"/>
              </w:rPr>
              <w:t>2018</w:t>
            </w:r>
          </w:p>
        </w:tc>
        <w:tc>
          <w:tcPr>
            <w:tcW w:w="1380" w:type="dxa"/>
            <w:vMerge w:val="restart"/>
            <w:vAlign w:val="center"/>
          </w:tcPr>
          <w:p w14:paraId="6C3FC6EF" w14:textId="3C74BB74" w:rsidR="00E024A0" w:rsidRPr="000A546F" w:rsidRDefault="00E024A0" w:rsidP="00E024A0">
            <w:pPr>
              <w:jc w:val="center"/>
              <w:rPr>
                <w:b/>
                <w:bCs/>
                <w:i/>
                <w:iCs/>
                <w:szCs w:val="22"/>
                <w:lang w:val="sl-SI"/>
              </w:rPr>
            </w:pPr>
            <w:r w:rsidRPr="000A546F">
              <w:rPr>
                <w:b/>
                <w:bCs/>
                <w:i/>
                <w:iCs/>
                <w:szCs w:val="22"/>
                <w:lang w:val="sl-SI"/>
              </w:rPr>
              <w:t>2019</w:t>
            </w:r>
          </w:p>
        </w:tc>
        <w:tc>
          <w:tcPr>
            <w:tcW w:w="1437" w:type="dxa"/>
            <w:vMerge w:val="restart"/>
            <w:vAlign w:val="center"/>
          </w:tcPr>
          <w:p w14:paraId="65BFA34D" w14:textId="199AB3E8" w:rsidR="00E024A0" w:rsidRPr="000A546F" w:rsidRDefault="00E024A0" w:rsidP="00E024A0">
            <w:pPr>
              <w:jc w:val="center"/>
              <w:rPr>
                <w:b/>
                <w:bCs/>
                <w:i/>
                <w:iCs/>
                <w:szCs w:val="22"/>
                <w:lang w:val="sl-SI"/>
              </w:rPr>
            </w:pPr>
            <w:r w:rsidRPr="000A546F">
              <w:rPr>
                <w:b/>
                <w:bCs/>
                <w:i/>
                <w:iCs/>
                <w:szCs w:val="22"/>
                <w:lang w:val="sl-SI"/>
              </w:rPr>
              <w:t>2020</w:t>
            </w:r>
          </w:p>
        </w:tc>
        <w:tc>
          <w:tcPr>
            <w:tcW w:w="1441" w:type="dxa"/>
            <w:vMerge w:val="restart"/>
            <w:vAlign w:val="center"/>
          </w:tcPr>
          <w:p w14:paraId="03E8B125" w14:textId="6542438D" w:rsidR="00E024A0" w:rsidRPr="000A546F" w:rsidRDefault="00E024A0" w:rsidP="00E024A0">
            <w:pPr>
              <w:jc w:val="center"/>
              <w:rPr>
                <w:b/>
                <w:bCs/>
                <w:i/>
                <w:iCs/>
                <w:szCs w:val="22"/>
                <w:lang w:val="sl-SI"/>
              </w:rPr>
            </w:pPr>
            <w:r w:rsidRPr="000A546F">
              <w:rPr>
                <w:b/>
                <w:bCs/>
                <w:i/>
                <w:iCs/>
                <w:szCs w:val="22"/>
                <w:lang w:val="sl-SI"/>
              </w:rPr>
              <w:t>2021</w:t>
            </w:r>
          </w:p>
        </w:tc>
        <w:tc>
          <w:tcPr>
            <w:tcW w:w="1345" w:type="dxa"/>
            <w:vMerge w:val="restart"/>
            <w:vAlign w:val="center"/>
          </w:tcPr>
          <w:p w14:paraId="10E088B3" w14:textId="2E59FFA7" w:rsidR="00E024A0" w:rsidRPr="000A546F" w:rsidRDefault="00E024A0" w:rsidP="00E024A0">
            <w:pPr>
              <w:jc w:val="center"/>
              <w:rPr>
                <w:b/>
                <w:bCs/>
                <w:i/>
                <w:iCs/>
                <w:szCs w:val="22"/>
                <w:lang w:val="sl-SI"/>
              </w:rPr>
            </w:pPr>
            <w:r w:rsidRPr="000A546F">
              <w:rPr>
                <w:b/>
                <w:bCs/>
                <w:i/>
                <w:iCs/>
                <w:szCs w:val="22"/>
                <w:lang w:val="sl-SI"/>
              </w:rPr>
              <w:t>2022</w:t>
            </w:r>
          </w:p>
        </w:tc>
      </w:tr>
      <w:tr w:rsidR="00D57DE1" w:rsidRPr="000A546F" w14:paraId="036F31A8" w14:textId="77777777" w:rsidTr="00B0328A">
        <w:trPr>
          <w:trHeight w:val="325"/>
        </w:trPr>
        <w:tc>
          <w:tcPr>
            <w:tcW w:w="2682" w:type="dxa"/>
            <w:vMerge/>
            <w:hideMark/>
          </w:tcPr>
          <w:p w14:paraId="52F01E16" w14:textId="77777777" w:rsidR="00E024A0" w:rsidRPr="000A546F" w:rsidRDefault="00E024A0" w:rsidP="00E024A0">
            <w:pPr>
              <w:jc w:val="both"/>
              <w:rPr>
                <w:szCs w:val="22"/>
                <w:lang w:val="sl-SI"/>
              </w:rPr>
            </w:pPr>
          </w:p>
        </w:tc>
        <w:tc>
          <w:tcPr>
            <w:tcW w:w="1379" w:type="dxa"/>
            <w:vMerge/>
          </w:tcPr>
          <w:p w14:paraId="60BF1678" w14:textId="77777777" w:rsidR="00E024A0" w:rsidRPr="000A546F" w:rsidRDefault="00E024A0" w:rsidP="00E024A0">
            <w:pPr>
              <w:jc w:val="both"/>
              <w:rPr>
                <w:b/>
                <w:bCs/>
                <w:i/>
                <w:iCs/>
                <w:szCs w:val="22"/>
                <w:lang w:val="sl-SI"/>
              </w:rPr>
            </w:pPr>
          </w:p>
        </w:tc>
        <w:tc>
          <w:tcPr>
            <w:tcW w:w="1380" w:type="dxa"/>
            <w:vMerge/>
          </w:tcPr>
          <w:p w14:paraId="1DCDE9B0" w14:textId="77777777" w:rsidR="00E024A0" w:rsidRPr="000A546F" w:rsidRDefault="00E024A0" w:rsidP="00E024A0">
            <w:pPr>
              <w:jc w:val="both"/>
              <w:rPr>
                <w:b/>
                <w:bCs/>
                <w:i/>
                <w:iCs/>
                <w:szCs w:val="22"/>
                <w:lang w:val="sl-SI"/>
              </w:rPr>
            </w:pPr>
          </w:p>
        </w:tc>
        <w:tc>
          <w:tcPr>
            <w:tcW w:w="1437" w:type="dxa"/>
            <w:vMerge/>
          </w:tcPr>
          <w:p w14:paraId="7F8AD495" w14:textId="77777777" w:rsidR="00E024A0" w:rsidRPr="000A546F" w:rsidRDefault="00E024A0" w:rsidP="00E024A0">
            <w:pPr>
              <w:jc w:val="both"/>
              <w:rPr>
                <w:b/>
                <w:bCs/>
                <w:i/>
                <w:iCs/>
                <w:szCs w:val="22"/>
                <w:lang w:val="sl-SI"/>
              </w:rPr>
            </w:pPr>
          </w:p>
        </w:tc>
        <w:tc>
          <w:tcPr>
            <w:tcW w:w="1441" w:type="dxa"/>
            <w:vMerge/>
          </w:tcPr>
          <w:p w14:paraId="0C0A5B8E" w14:textId="77777777" w:rsidR="00E024A0" w:rsidRPr="000A546F" w:rsidRDefault="00E024A0" w:rsidP="00E024A0">
            <w:pPr>
              <w:jc w:val="both"/>
              <w:rPr>
                <w:b/>
                <w:bCs/>
                <w:i/>
                <w:iCs/>
                <w:szCs w:val="22"/>
                <w:lang w:val="sl-SI"/>
              </w:rPr>
            </w:pPr>
          </w:p>
        </w:tc>
        <w:tc>
          <w:tcPr>
            <w:tcW w:w="1345" w:type="dxa"/>
            <w:vMerge/>
          </w:tcPr>
          <w:p w14:paraId="04672125" w14:textId="77777777" w:rsidR="00E024A0" w:rsidRPr="000A546F" w:rsidRDefault="00E024A0" w:rsidP="00E024A0">
            <w:pPr>
              <w:jc w:val="both"/>
              <w:rPr>
                <w:b/>
                <w:bCs/>
                <w:i/>
                <w:iCs/>
                <w:szCs w:val="22"/>
                <w:lang w:val="sl-SI"/>
              </w:rPr>
            </w:pPr>
          </w:p>
        </w:tc>
      </w:tr>
      <w:tr w:rsidR="00D57DE1" w:rsidRPr="000A546F" w14:paraId="543CCC4F" w14:textId="77777777" w:rsidTr="00B0328A">
        <w:trPr>
          <w:trHeight w:val="205"/>
        </w:trPr>
        <w:tc>
          <w:tcPr>
            <w:tcW w:w="2682" w:type="dxa"/>
            <w:noWrap/>
            <w:hideMark/>
          </w:tcPr>
          <w:p w14:paraId="5BD0A9C2" w14:textId="77777777" w:rsidR="00E024A0" w:rsidRPr="000A546F" w:rsidRDefault="00E024A0" w:rsidP="00E024A0">
            <w:pPr>
              <w:rPr>
                <w:szCs w:val="22"/>
                <w:lang w:val="sl-SI"/>
              </w:rPr>
            </w:pPr>
            <w:r w:rsidRPr="000A546F">
              <w:rPr>
                <w:szCs w:val="22"/>
                <w:lang w:val="sl-SI"/>
              </w:rPr>
              <w:t>Globa</w:t>
            </w:r>
          </w:p>
        </w:tc>
        <w:tc>
          <w:tcPr>
            <w:tcW w:w="1379" w:type="dxa"/>
            <w:vAlign w:val="center"/>
          </w:tcPr>
          <w:p w14:paraId="6F0D6C5D" w14:textId="6E153FBA" w:rsidR="00E024A0" w:rsidRPr="000A546F" w:rsidRDefault="00E024A0" w:rsidP="00E024A0">
            <w:pPr>
              <w:jc w:val="right"/>
              <w:rPr>
                <w:szCs w:val="22"/>
                <w:lang w:val="sl-SI"/>
              </w:rPr>
            </w:pPr>
            <w:r w:rsidRPr="000A546F">
              <w:rPr>
                <w:szCs w:val="22"/>
                <w:lang w:val="sl-SI"/>
              </w:rPr>
              <w:t>3.457.599,65</w:t>
            </w:r>
          </w:p>
        </w:tc>
        <w:tc>
          <w:tcPr>
            <w:tcW w:w="1380" w:type="dxa"/>
            <w:vAlign w:val="center"/>
          </w:tcPr>
          <w:p w14:paraId="71031369" w14:textId="29071AFC" w:rsidR="00E024A0" w:rsidRPr="000A546F" w:rsidRDefault="00E024A0" w:rsidP="00E024A0">
            <w:pPr>
              <w:jc w:val="right"/>
              <w:rPr>
                <w:szCs w:val="22"/>
                <w:lang w:val="sl-SI"/>
              </w:rPr>
            </w:pPr>
            <w:r w:rsidRPr="000A546F">
              <w:rPr>
                <w:szCs w:val="22"/>
                <w:lang w:val="sl-SI"/>
              </w:rPr>
              <w:t>4.100.288,57</w:t>
            </w:r>
          </w:p>
        </w:tc>
        <w:tc>
          <w:tcPr>
            <w:tcW w:w="1437" w:type="dxa"/>
            <w:noWrap/>
            <w:vAlign w:val="center"/>
          </w:tcPr>
          <w:p w14:paraId="1E0C8514" w14:textId="5AC8B82E" w:rsidR="00E024A0" w:rsidRPr="000A546F" w:rsidRDefault="00E024A0" w:rsidP="00E024A0">
            <w:pPr>
              <w:jc w:val="right"/>
              <w:rPr>
                <w:szCs w:val="22"/>
                <w:lang w:val="sl-SI"/>
              </w:rPr>
            </w:pPr>
            <w:r w:rsidRPr="000A546F">
              <w:rPr>
                <w:szCs w:val="22"/>
                <w:lang w:val="sl-SI"/>
              </w:rPr>
              <w:t>3.719.531,59</w:t>
            </w:r>
          </w:p>
        </w:tc>
        <w:tc>
          <w:tcPr>
            <w:tcW w:w="1441" w:type="dxa"/>
            <w:noWrap/>
            <w:vAlign w:val="center"/>
          </w:tcPr>
          <w:p w14:paraId="615A1353" w14:textId="1EA4D463" w:rsidR="00E024A0" w:rsidRPr="000A546F" w:rsidRDefault="00E024A0" w:rsidP="00E024A0">
            <w:pPr>
              <w:jc w:val="right"/>
              <w:rPr>
                <w:szCs w:val="22"/>
                <w:lang w:val="sl-SI"/>
              </w:rPr>
            </w:pPr>
            <w:r w:rsidRPr="000A546F">
              <w:rPr>
                <w:szCs w:val="22"/>
                <w:lang w:val="sl-SI"/>
              </w:rPr>
              <w:t>3.850.469,05</w:t>
            </w:r>
          </w:p>
        </w:tc>
        <w:tc>
          <w:tcPr>
            <w:tcW w:w="1345" w:type="dxa"/>
            <w:vAlign w:val="center"/>
          </w:tcPr>
          <w:p w14:paraId="57A446CB" w14:textId="0E9F6734" w:rsidR="00E024A0" w:rsidRPr="000A546F" w:rsidRDefault="00E024A0" w:rsidP="00E024A0">
            <w:pPr>
              <w:jc w:val="right"/>
              <w:rPr>
                <w:szCs w:val="22"/>
                <w:lang w:val="sl-SI"/>
              </w:rPr>
            </w:pPr>
            <w:r w:rsidRPr="000A546F">
              <w:rPr>
                <w:szCs w:val="22"/>
                <w:lang w:val="sl-SI"/>
              </w:rPr>
              <w:t>3.822.960,53</w:t>
            </w:r>
          </w:p>
        </w:tc>
      </w:tr>
      <w:tr w:rsidR="00D57DE1" w:rsidRPr="000A546F" w14:paraId="118B1B56" w14:textId="77777777" w:rsidTr="00B0328A">
        <w:trPr>
          <w:trHeight w:val="205"/>
        </w:trPr>
        <w:tc>
          <w:tcPr>
            <w:tcW w:w="2682" w:type="dxa"/>
            <w:noWrap/>
            <w:hideMark/>
          </w:tcPr>
          <w:p w14:paraId="3B76E87D" w14:textId="77777777" w:rsidR="00E024A0" w:rsidRPr="000A546F" w:rsidRDefault="00E024A0" w:rsidP="00E024A0">
            <w:pPr>
              <w:rPr>
                <w:szCs w:val="22"/>
                <w:lang w:val="sl-SI"/>
              </w:rPr>
            </w:pPr>
            <w:r w:rsidRPr="000A546F">
              <w:rPr>
                <w:szCs w:val="22"/>
                <w:lang w:val="sl-SI"/>
              </w:rPr>
              <w:t xml:space="preserve">Stroški </w:t>
            </w:r>
            <w:proofErr w:type="spellStart"/>
            <w:r w:rsidRPr="000A546F">
              <w:rPr>
                <w:szCs w:val="22"/>
                <w:lang w:val="sl-SI"/>
              </w:rPr>
              <w:t>prekrškovnega</w:t>
            </w:r>
            <w:proofErr w:type="spellEnd"/>
            <w:r w:rsidRPr="000A546F">
              <w:rPr>
                <w:szCs w:val="22"/>
                <w:lang w:val="sl-SI"/>
              </w:rPr>
              <w:t xml:space="preserve"> organa</w:t>
            </w:r>
          </w:p>
        </w:tc>
        <w:tc>
          <w:tcPr>
            <w:tcW w:w="1379" w:type="dxa"/>
            <w:vAlign w:val="center"/>
          </w:tcPr>
          <w:p w14:paraId="5BC1CB91" w14:textId="7B7EDEE0" w:rsidR="00E024A0" w:rsidRPr="000A546F" w:rsidRDefault="00E024A0" w:rsidP="00E024A0">
            <w:pPr>
              <w:jc w:val="right"/>
              <w:rPr>
                <w:szCs w:val="22"/>
                <w:lang w:val="sl-SI"/>
              </w:rPr>
            </w:pPr>
            <w:r w:rsidRPr="000A546F">
              <w:rPr>
                <w:szCs w:val="22"/>
                <w:lang w:val="sl-SI"/>
              </w:rPr>
              <w:t>392.846,00</w:t>
            </w:r>
          </w:p>
        </w:tc>
        <w:tc>
          <w:tcPr>
            <w:tcW w:w="1380" w:type="dxa"/>
            <w:vAlign w:val="center"/>
          </w:tcPr>
          <w:p w14:paraId="34AB5072" w14:textId="27B9D311" w:rsidR="00E024A0" w:rsidRPr="000A546F" w:rsidRDefault="00E024A0" w:rsidP="00E024A0">
            <w:pPr>
              <w:jc w:val="right"/>
              <w:rPr>
                <w:szCs w:val="22"/>
                <w:lang w:val="sl-SI"/>
              </w:rPr>
            </w:pPr>
            <w:r w:rsidRPr="000A546F">
              <w:rPr>
                <w:szCs w:val="22"/>
                <w:lang w:val="sl-SI"/>
              </w:rPr>
              <w:t>348.224,65</w:t>
            </w:r>
          </w:p>
        </w:tc>
        <w:tc>
          <w:tcPr>
            <w:tcW w:w="1437" w:type="dxa"/>
            <w:noWrap/>
            <w:vAlign w:val="center"/>
          </w:tcPr>
          <w:p w14:paraId="2B39E5EE" w14:textId="06B0CD0D" w:rsidR="00E024A0" w:rsidRPr="000A546F" w:rsidRDefault="00E024A0" w:rsidP="00E024A0">
            <w:pPr>
              <w:jc w:val="right"/>
              <w:rPr>
                <w:szCs w:val="22"/>
                <w:lang w:val="sl-SI"/>
              </w:rPr>
            </w:pPr>
            <w:r w:rsidRPr="000A546F">
              <w:rPr>
                <w:szCs w:val="22"/>
                <w:lang w:val="sl-SI"/>
              </w:rPr>
              <w:t>367.456,10</w:t>
            </w:r>
          </w:p>
        </w:tc>
        <w:tc>
          <w:tcPr>
            <w:tcW w:w="1441" w:type="dxa"/>
            <w:noWrap/>
            <w:vAlign w:val="center"/>
          </w:tcPr>
          <w:p w14:paraId="67369DFF" w14:textId="5981FEB0" w:rsidR="00E024A0" w:rsidRPr="000A546F" w:rsidRDefault="00E024A0" w:rsidP="00E024A0">
            <w:pPr>
              <w:jc w:val="right"/>
              <w:rPr>
                <w:szCs w:val="22"/>
                <w:lang w:val="sl-SI"/>
              </w:rPr>
            </w:pPr>
            <w:r w:rsidRPr="000A546F">
              <w:rPr>
                <w:szCs w:val="22"/>
                <w:lang w:val="sl-SI"/>
              </w:rPr>
              <w:t>385.862,01</w:t>
            </w:r>
          </w:p>
        </w:tc>
        <w:tc>
          <w:tcPr>
            <w:tcW w:w="1345" w:type="dxa"/>
            <w:vAlign w:val="center"/>
          </w:tcPr>
          <w:p w14:paraId="355824DE" w14:textId="69870B97" w:rsidR="00E024A0" w:rsidRPr="000A546F" w:rsidRDefault="00E024A0" w:rsidP="00E024A0">
            <w:pPr>
              <w:jc w:val="right"/>
              <w:rPr>
                <w:szCs w:val="22"/>
                <w:lang w:val="sl-SI"/>
              </w:rPr>
            </w:pPr>
            <w:r w:rsidRPr="000A546F">
              <w:rPr>
                <w:szCs w:val="22"/>
                <w:lang w:val="sl-SI"/>
              </w:rPr>
              <w:t>403.987,08</w:t>
            </w:r>
          </w:p>
        </w:tc>
      </w:tr>
      <w:tr w:rsidR="00D57DE1" w:rsidRPr="000A546F" w14:paraId="4510FF5A" w14:textId="77777777" w:rsidTr="00B0328A">
        <w:trPr>
          <w:trHeight w:val="205"/>
        </w:trPr>
        <w:tc>
          <w:tcPr>
            <w:tcW w:w="2682" w:type="dxa"/>
            <w:shd w:val="clear" w:color="auto" w:fill="FFFFCC"/>
            <w:noWrap/>
            <w:hideMark/>
          </w:tcPr>
          <w:p w14:paraId="20A47F0C" w14:textId="77777777" w:rsidR="00E024A0" w:rsidRPr="000A546F" w:rsidRDefault="00E024A0" w:rsidP="00E024A0">
            <w:pPr>
              <w:rPr>
                <w:b/>
                <w:bCs/>
                <w:i/>
                <w:szCs w:val="22"/>
                <w:lang w:val="sl-SI"/>
              </w:rPr>
            </w:pPr>
            <w:r w:rsidRPr="000A546F">
              <w:rPr>
                <w:b/>
                <w:bCs/>
                <w:i/>
                <w:szCs w:val="22"/>
                <w:lang w:val="sl-SI"/>
              </w:rPr>
              <w:t>Skupaj</w:t>
            </w:r>
          </w:p>
        </w:tc>
        <w:tc>
          <w:tcPr>
            <w:tcW w:w="1379" w:type="dxa"/>
            <w:shd w:val="clear" w:color="auto" w:fill="FFFFCC"/>
            <w:vAlign w:val="center"/>
          </w:tcPr>
          <w:p w14:paraId="61AAA9CD" w14:textId="0C45E92B" w:rsidR="00E024A0" w:rsidRPr="000A546F" w:rsidRDefault="00E024A0" w:rsidP="00E024A0">
            <w:pPr>
              <w:jc w:val="right"/>
              <w:rPr>
                <w:b/>
                <w:i/>
                <w:szCs w:val="22"/>
                <w:lang w:val="sl-SI"/>
              </w:rPr>
            </w:pPr>
            <w:r w:rsidRPr="000A546F">
              <w:rPr>
                <w:b/>
                <w:bCs/>
                <w:i/>
                <w:iCs/>
                <w:szCs w:val="22"/>
                <w:lang w:val="sl-SI"/>
              </w:rPr>
              <w:t>3.850.445,65</w:t>
            </w:r>
          </w:p>
        </w:tc>
        <w:tc>
          <w:tcPr>
            <w:tcW w:w="1380" w:type="dxa"/>
            <w:shd w:val="clear" w:color="auto" w:fill="FFFFCC"/>
            <w:vAlign w:val="center"/>
          </w:tcPr>
          <w:p w14:paraId="6B411162" w14:textId="5E5DBEE9" w:rsidR="00E024A0" w:rsidRPr="000A546F" w:rsidRDefault="00E024A0" w:rsidP="00E024A0">
            <w:pPr>
              <w:jc w:val="right"/>
              <w:rPr>
                <w:b/>
                <w:i/>
                <w:szCs w:val="22"/>
                <w:lang w:val="sl-SI"/>
              </w:rPr>
            </w:pPr>
            <w:r w:rsidRPr="000A546F">
              <w:rPr>
                <w:b/>
                <w:bCs/>
                <w:i/>
                <w:iCs/>
                <w:szCs w:val="22"/>
                <w:lang w:val="sl-SI"/>
              </w:rPr>
              <w:t>4.448.513,22</w:t>
            </w:r>
          </w:p>
        </w:tc>
        <w:tc>
          <w:tcPr>
            <w:tcW w:w="1437" w:type="dxa"/>
            <w:shd w:val="clear" w:color="auto" w:fill="FFFFCC"/>
            <w:noWrap/>
            <w:vAlign w:val="center"/>
          </w:tcPr>
          <w:p w14:paraId="3A44DCBB" w14:textId="21F04308" w:rsidR="00E024A0" w:rsidRPr="000A546F" w:rsidRDefault="00E024A0" w:rsidP="00E024A0">
            <w:pPr>
              <w:jc w:val="right"/>
              <w:rPr>
                <w:b/>
                <w:i/>
                <w:szCs w:val="22"/>
                <w:lang w:val="sl-SI"/>
              </w:rPr>
            </w:pPr>
            <w:r w:rsidRPr="000A546F">
              <w:rPr>
                <w:b/>
                <w:bCs/>
                <w:i/>
                <w:iCs/>
                <w:szCs w:val="22"/>
                <w:lang w:val="sl-SI"/>
              </w:rPr>
              <w:t>4.086.987,69</w:t>
            </w:r>
          </w:p>
        </w:tc>
        <w:tc>
          <w:tcPr>
            <w:tcW w:w="1441" w:type="dxa"/>
            <w:shd w:val="clear" w:color="auto" w:fill="FFFFCC"/>
            <w:noWrap/>
            <w:vAlign w:val="center"/>
          </w:tcPr>
          <w:p w14:paraId="7ED4BCC9" w14:textId="04E8D8F3" w:rsidR="00E024A0" w:rsidRPr="000A546F" w:rsidRDefault="00E024A0" w:rsidP="00E024A0">
            <w:pPr>
              <w:jc w:val="right"/>
              <w:rPr>
                <w:b/>
                <w:i/>
                <w:szCs w:val="22"/>
                <w:lang w:val="sl-SI"/>
              </w:rPr>
            </w:pPr>
            <w:r w:rsidRPr="000A546F">
              <w:rPr>
                <w:b/>
                <w:bCs/>
                <w:i/>
                <w:iCs/>
                <w:szCs w:val="22"/>
                <w:lang w:val="sl-SI"/>
              </w:rPr>
              <w:t>4.236.331,06</w:t>
            </w:r>
          </w:p>
        </w:tc>
        <w:tc>
          <w:tcPr>
            <w:tcW w:w="1345" w:type="dxa"/>
            <w:shd w:val="clear" w:color="auto" w:fill="FFFFCC"/>
            <w:vAlign w:val="center"/>
          </w:tcPr>
          <w:p w14:paraId="425B5678" w14:textId="50AE203E" w:rsidR="00E024A0" w:rsidRPr="000A546F" w:rsidRDefault="00E024A0" w:rsidP="00E024A0">
            <w:pPr>
              <w:jc w:val="right"/>
              <w:rPr>
                <w:szCs w:val="22"/>
                <w:lang w:val="sl-SI" w:eastAsia="sl-SI"/>
              </w:rPr>
            </w:pPr>
            <w:r w:rsidRPr="000A546F">
              <w:rPr>
                <w:b/>
                <w:bCs/>
                <w:i/>
                <w:iCs/>
                <w:szCs w:val="22"/>
                <w:lang w:val="sl-SI"/>
              </w:rPr>
              <w:t>4.226.947,61</w:t>
            </w:r>
          </w:p>
        </w:tc>
      </w:tr>
      <w:tr w:rsidR="00D57DE1" w:rsidRPr="000A546F" w14:paraId="3372BEF0" w14:textId="77777777" w:rsidTr="00B0328A">
        <w:trPr>
          <w:trHeight w:val="205"/>
        </w:trPr>
        <w:tc>
          <w:tcPr>
            <w:tcW w:w="2682" w:type="dxa"/>
            <w:noWrap/>
            <w:hideMark/>
          </w:tcPr>
          <w:p w14:paraId="3820FDA8" w14:textId="77777777" w:rsidR="00E024A0" w:rsidRPr="000A546F" w:rsidRDefault="00E024A0" w:rsidP="00E024A0">
            <w:pPr>
              <w:rPr>
                <w:szCs w:val="22"/>
                <w:u w:val="single"/>
                <w:lang w:val="sl-SI"/>
              </w:rPr>
            </w:pPr>
            <w:r w:rsidRPr="000A546F">
              <w:rPr>
                <w:szCs w:val="22"/>
                <w:lang w:val="sl-SI"/>
              </w:rPr>
              <w:t>Stroški sodišča</w:t>
            </w:r>
          </w:p>
        </w:tc>
        <w:tc>
          <w:tcPr>
            <w:tcW w:w="1379" w:type="dxa"/>
            <w:vAlign w:val="center"/>
          </w:tcPr>
          <w:p w14:paraId="64AFE754" w14:textId="2E42F9B0" w:rsidR="00E024A0" w:rsidRPr="000A546F" w:rsidRDefault="00E024A0" w:rsidP="00E024A0">
            <w:pPr>
              <w:jc w:val="right"/>
              <w:rPr>
                <w:szCs w:val="22"/>
                <w:lang w:val="sl-SI"/>
              </w:rPr>
            </w:pPr>
            <w:r w:rsidRPr="000A546F">
              <w:rPr>
                <w:szCs w:val="22"/>
                <w:lang w:val="sl-SI"/>
              </w:rPr>
              <w:t>11.098,19</w:t>
            </w:r>
          </w:p>
        </w:tc>
        <w:tc>
          <w:tcPr>
            <w:tcW w:w="1380" w:type="dxa"/>
            <w:vAlign w:val="center"/>
          </w:tcPr>
          <w:p w14:paraId="4B4A5E6D" w14:textId="527985EF" w:rsidR="00E024A0" w:rsidRPr="000A546F" w:rsidRDefault="00E024A0" w:rsidP="00E024A0">
            <w:pPr>
              <w:jc w:val="right"/>
              <w:rPr>
                <w:szCs w:val="22"/>
                <w:lang w:val="sl-SI"/>
              </w:rPr>
            </w:pPr>
            <w:r w:rsidRPr="000A546F">
              <w:rPr>
                <w:szCs w:val="22"/>
                <w:lang w:val="sl-SI"/>
              </w:rPr>
              <w:t>12.699,33</w:t>
            </w:r>
          </w:p>
        </w:tc>
        <w:tc>
          <w:tcPr>
            <w:tcW w:w="1437" w:type="dxa"/>
            <w:noWrap/>
            <w:vAlign w:val="center"/>
          </w:tcPr>
          <w:p w14:paraId="7F155E6D" w14:textId="6B9B988B" w:rsidR="00E024A0" w:rsidRPr="000A546F" w:rsidRDefault="00E024A0" w:rsidP="00E024A0">
            <w:pPr>
              <w:jc w:val="right"/>
              <w:rPr>
                <w:szCs w:val="22"/>
                <w:lang w:val="sl-SI"/>
              </w:rPr>
            </w:pPr>
            <w:r w:rsidRPr="000A546F">
              <w:rPr>
                <w:szCs w:val="22"/>
                <w:lang w:val="sl-SI"/>
              </w:rPr>
              <w:t>15.975,09</w:t>
            </w:r>
          </w:p>
        </w:tc>
        <w:tc>
          <w:tcPr>
            <w:tcW w:w="1441" w:type="dxa"/>
            <w:noWrap/>
            <w:vAlign w:val="center"/>
          </w:tcPr>
          <w:p w14:paraId="71D46BD6" w14:textId="3F660B1F" w:rsidR="00E024A0" w:rsidRPr="000A546F" w:rsidRDefault="00E024A0" w:rsidP="00E024A0">
            <w:pPr>
              <w:jc w:val="right"/>
              <w:rPr>
                <w:szCs w:val="22"/>
                <w:lang w:val="sl-SI"/>
              </w:rPr>
            </w:pPr>
            <w:r w:rsidRPr="000A546F">
              <w:rPr>
                <w:szCs w:val="22"/>
                <w:lang w:val="sl-SI"/>
              </w:rPr>
              <w:t>10.752,48</w:t>
            </w:r>
          </w:p>
        </w:tc>
        <w:tc>
          <w:tcPr>
            <w:tcW w:w="1345" w:type="dxa"/>
            <w:vAlign w:val="center"/>
          </w:tcPr>
          <w:p w14:paraId="7D39F4D6" w14:textId="16C66BFE" w:rsidR="00E024A0" w:rsidRPr="000A546F" w:rsidRDefault="00E024A0" w:rsidP="001D21E8">
            <w:pPr>
              <w:keepNext/>
              <w:jc w:val="right"/>
              <w:rPr>
                <w:szCs w:val="22"/>
                <w:lang w:val="sl-SI"/>
              </w:rPr>
            </w:pPr>
            <w:r w:rsidRPr="000A546F">
              <w:rPr>
                <w:szCs w:val="22"/>
                <w:lang w:val="sl-SI"/>
              </w:rPr>
              <w:t>4.929,65</w:t>
            </w:r>
          </w:p>
        </w:tc>
      </w:tr>
    </w:tbl>
    <w:p w14:paraId="3711F490" w14:textId="037C0FD7" w:rsidR="001D21E8" w:rsidRPr="000A546F" w:rsidRDefault="001D21E8">
      <w:pPr>
        <w:pStyle w:val="Napis"/>
      </w:pPr>
      <w:bookmarkStart w:id="97" w:name="_Toc128138450"/>
      <w:r w:rsidRPr="000A546F">
        <w:t xml:space="preserve">Tabela </w:t>
      </w:r>
      <w:r w:rsidR="002D5563">
        <w:fldChar w:fldCharType="begin"/>
      </w:r>
      <w:r w:rsidR="002D5563">
        <w:instrText xml:space="preserve"> SEQ Tabela \* ARABIC </w:instrText>
      </w:r>
      <w:r w:rsidR="002D5563">
        <w:fldChar w:fldCharType="separate"/>
      </w:r>
      <w:r w:rsidR="002D5563">
        <w:rPr>
          <w:noProof/>
        </w:rPr>
        <w:t>12</w:t>
      </w:r>
      <w:r w:rsidR="002D5563">
        <w:rPr>
          <w:noProof/>
        </w:rPr>
        <w:fldChar w:fldCharType="end"/>
      </w:r>
      <w:r w:rsidRPr="000A546F">
        <w:t>:Prihodki (Vir: OFR, MR 2022)</w:t>
      </w:r>
      <w:bookmarkEnd w:id="97"/>
    </w:p>
    <w:p w14:paraId="750C34AD" w14:textId="56C0868C" w:rsidR="00BC055D" w:rsidRPr="000A546F" w:rsidRDefault="00BC055D" w:rsidP="00B30D65">
      <w:pPr>
        <w:jc w:val="both"/>
        <w:rPr>
          <w:szCs w:val="22"/>
          <w:lang w:val="sl-SI" w:eastAsia="sl-SI"/>
        </w:rPr>
      </w:pPr>
    </w:p>
    <w:p w14:paraId="3E11DB8D" w14:textId="5C4567DB" w:rsidR="00B30D65" w:rsidRPr="000A546F" w:rsidRDefault="00B30D65" w:rsidP="00B30D65">
      <w:pPr>
        <w:jc w:val="both"/>
        <w:rPr>
          <w:lang w:val="sl-SI"/>
        </w:rPr>
      </w:pPr>
      <w:r w:rsidRPr="000A546F">
        <w:rPr>
          <w:lang w:val="sl-SI"/>
        </w:rPr>
        <w:t>Največ prihodkov se steka na račun glob, ki jih izre</w:t>
      </w:r>
      <w:r w:rsidR="00622490" w:rsidRPr="000A546F">
        <w:rPr>
          <w:lang w:val="sl-SI"/>
        </w:rPr>
        <w:t>kajo</w:t>
      </w:r>
      <w:r w:rsidRPr="000A546F">
        <w:rPr>
          <w:lang w:val="sl-SI"/>
        </w:rPr>
        <w:t xml:space="preserve"> mestni redarji</w:t>
      </w:r>
      <w:r w:rsidR="00622490" w:rsidRPr="000A546F">
        <w:rPr>
          <w:lang w:val="sl-SI"/>
        </w:rPr>
        <w:t xml:space="preserve"> in </w:t>
      </w:r>
      <w:proofErr w:type="spellStart"/>
      <w:r w:rsidR="00622490" w:rsidRPr="000A546F">
        <w:rPr>
          <w:lang w:val="sl-SI"/>
        </w:rPr>
        <w:t>prekrškovni</w:t>
      </w:r>
      <w:proofErr w:type="spellEnd"/>
      <w:r w:rsidR="00622490" w:rsidRPr="000A546F">
        <w:rPr>
          <w:lang w:val="sl-SI"/>
        </w:rPr>
        <w:t xml:space="preserve"> organ</w:t>
      </w:r>
      <w:r w:rsidRPr="000A546F">
        <w:rPr>
          <w:lang w:val="sl-SI"/>
        </w:rPr>
        <w:t xml:space="preserve">. Izjema so </w:t>
      </w:r>
      <w:r w:rsidR="00622490" w:rsidRPr="000A546F">
        <w:rPr>
          <w:lang w:val="sl-SI"/>
        </w:rPr>
        <w:t xml:space="preserve">le </w:t>
      </w:r>
      <w:r w:rsidRPr="000A546F">
        <w:rPr>
          <w:lang w:val="sl-SI"/>
        </w:rPr>
        <w:t>globe, ki se na podlagi zakona stekajo v državni proračun (</w:t>
      </w:r>
      <w:proofErr w:type="spellStart"/>
      <w:r w:rsidRPr="000A546F">
        <w:rPr>
          <w:lang w:val="sl-SI"/>
        </w:rPr>
        <w:t>obdolžilni</w:t>
      </w:r>
      <w:proofErr w:type="spellEnd"/>
      <w:r w:rsidRPr="000A546F">
        <w:rPr>
          <w:lang w:val="sl-SI"/>
        </w:rPr>
        <w:t xml:space="preserve"> predlog). </w:t>
      </w:r>
    </w:p>
    <w:p w14:paraId="4E207BC0" w14:textId="77777777" w:rsidR="00B30D65" w:rsidRPr="000A546F" w:rsidRDefault="00B30D65" w:rsidP="00B30D65">
      <w:pPr>
        <w:jc w:val="both"/>
        <w:rPr>
          <w:lang w:val="sl-SI"/>
        </w:rPr>
      </w:pPr>
    </w:p>
    <w:p w14:paraId="3EB5C252" w14:textId="20878DB7" w:rsidR="00B30D65" w:rsidRPr="000A546F" w:rsidRDefault="00B30D65" w:rsidP="00B30D65">
      <w:pPr>
        <w:jc w:val="both"/>
        <w:rPr>
          <w:lang w:val="sl-SI"/>
        </w:rPr>
      </w:pPr>
      <w:r w:rsidRPr="000A546F">
        <w:rPr>
          <w:lang w:val="sl-SI"/>
        </w:rPr>
        <w:t>Prihodki iz naslova glob v letu 202</w:t>
      </w:r>
      <w:r w:rsidR="00E024A0" w:rsidRPr="000A546F">
        <w:rPr>
          <w:lang w:val="sl-SI"/>
        </w:rPr>
        <w:t>2</w:t>
      </w:r>
      <w:r w:rsidRPr="000A546F">
        <w:rPr>
          <w:lang w:val="sl-SI"/>
        </w:rPr>
        <w:t xml:space="preserve"> predstavljajo glavnino vseh prihodkov MR. Glede na leto 202</w:t>
      </w:r>
      <w:r w:rsidR="00E024A0" w:rsidRPr="000A546F">
        <w:rPr>
          <w:lang w:val="sl-SI"/>
        </w:rPr>
        <w:t>1</w:t>
      </w:r>
      <w:r w:rsidRPr="000A546F">
        <w:rPr>
          <w:lang w:val="sl-SI"/>
        </w:rPr>
        <w:t xml:space="preserve"> smo </w:t>
      </w:r>
      <w:r w:rsidR="00E81907" w:rsidRPr="000A546F">
        <w:rPr>
          <w:lang w:val="sl-SI"/>
        </w:rPr>
        <w:t xml:space="preserve">sicer </w:t>
      </w:r>
      <w:r w:rsidRPr="000A546F">
        <w:rPr>
          <w:lang w:val="sl-SI"/>
        </w:rPr>
        <w:t xml:space="preserve">prejeli za </w:t>
      </w:r>
      <w:r w:rsidR="00E024A0" w:rsidRPr="000A546F">
        <w:rPr>
          <w:szCs w:val="22"/>
          <w:lang w:val="sl-SI" w:eastAsia="sl-SI"/>
        </w:rPr>
        <w:t>27.508,52</w:t>
      </w:r>
      <w:r w:rsidRPr="000A546F">
        <w:rPr>
          <w:lang w:val="sl-SI"/>
        </w:rPr>
        <w:t xml:space="preserve"> EUR </w:t>
      </w:r>
      <w:r w:rsidR="00E024A0" w:rsidRPr="000A546F">
        <w:rPr>
          <w:lang w:val="sl-SI"/>
        </w:rPr>
        <w:t xml:space="preserve">manj </w:t>
      </w:r>
      <w:r w:rsidR="00E81907" w:rsidRPr="000A546F">
        <w:rPr>
          <w:lang w:val="sl-SI"/>
        </w:rPr>
        <w:t>prihodkov na računu glob, vendar je p</w:t>
      </w:r>
      <w:r w:rsidR="007836EF" w:rsidRPr="000A546F">
        <w:rPr>
          <w:lang w:val="sl-SI"/>
        </w:rPr>
        <w:t xml:space="preserve">rihodek </w:t>
      </w:r>
      <w:r w:rsidR="00E81907" w:rsidRPr="000A546F">
        <w:rPr>
          <w:lang w:val="sl-SI"/>
        </w:rPr>
        <w:t>kljub temu primerljiv s preteklim letom.</w:t>
      </w:r>
      <w:r w:rsidR="00310242" w:rsidRPr="000A546F">
        <w:rPr>
          <w:lang w:val="sl-SI"/>
        </w:rPr>
        <w:t xml:space="preserve"> Razlog za to je predvsem v spremembi zakonodaje, ki je razpolovila globe s področja hitrosti.</w:t>
      </w:r>
    </w:p>
    <w:p w14:paraId="5DEC972F" w14:textId="2655FDB3" w:rsidR="00B30D65" w:rsidRPr="000A546F" w:rsidRDefault="00B30D65" w:rsidP="00B30D65">
      <w:pPr>
        <w:jc w:val="both"/>
        <w:rPr>
          <w:lang w:val="sl-SI"/>
        </w:rPr>
      </w:pPr>
      <w:r w:rsidRPr="000A546F">
        <w:rPr>
          <w:lang w:val="sl-SI"/>
        </w:rPr>
        <w:t xml:space="preserve">Rahlo povečanje </w:t>
      </w:r>
      <w:r w:rsidR="00E024A0" w:rsidRPr="000A546F">
        <w:rPr>
          <w:lang w:val="sl-SI"/>
        </w:rPr>
        <w:t xml:space="preserve">pa </w:t>
      </w:r>
      <w:r w:rsidRPr="000A546F">
        <w:rPr>
          <w:lang w:val="sl-SI"/>
        </w:rPr>
        <w:t xml:space="preserve">je razvidno na računu sodne takse </w:t>
      </w:r>
      <w:proofErr w:type="spellStart"/>
      <w:r w:rsidRPr="000A546F">
        <w:rPr>
          <w:lang w:val="sl-SI"/>
        </w:rPr>
        <w:t>prekrškovnega</w:t>
      </w:r>
      <w:proofErr w:type="spellEnd"/>
      <w:r w:rsidRPr="000A546F">
        <w:rPr>
          <w:lang w:val="sl-SI"/>
        </w:rPr>
        <w:t xml:space="preserve"> organa in sicer so prihodki za leto 202</w:t>
      </w:r>
      <w:r w:rsidR="00E81907" w:rsidRPr="000A546F">
        <w:rPr>
          <w:lang w:val="sl-SI"/>
        </w:rPr>
        <w:t>2</w:t>
      </w:r>
      <w:r w:rsidRPr="000A546F">
        <w:rPr>
          <w:lang w:val="sl-SI"/>
        </w:rPr>
        <w:t xml:space="preserve"> večji za 18.</w:t>
      </w:r>
      <w:r w:rsidR="00E81907" w:rsidRPr="000A546F">
        <w:rPr>
          <w:lang w:val="sl-SI"/>
        </w:rPr>
        <w:t>125</w:t>
      </w:r>
      <w:r w:rsidRPr="000A546F">
        <w:rPr>
          <w:lang w:val="sl-SI"/>
        </w:rPr>
        <w:t>,</w:t>
      </w:r>
      <w:r w:rsidR="00E81907" w:rsidRPr="000A546F">
        <w:rPr>
          <w:lang w:val="sl-SI"/>
        </w:rPr>
        <w:t>07</w:t>
      </w:r>
      <w:r w:rsidRPr="000A546F">
        <w:rPr>
          <w:szCs w:val="22"/>
          <w:lang w:val="sl-SI" w:eastAsia="sl-SI"/>
        </w:rPr>
        <w:t xml:space="preserve"> </w:t>
      </w:r>
      <w:r w:rsidRPr="000A546F">
        <w:rPr>
          <w:lang w:val="sl-SI"/>
        </w:rPr>
        <w:t>EUR glede na leto 202</w:t>
      </w:r>
      <w:r w:rsidR="00E81907" w:rsidRPr="000A546F">
        <w:rPr>
          <w:lang w:val="sl-SI"/>
        </w:rPr>
        <w:t>1</w:t>
      </w:r>
      <w:r w:rsidRPr="000A546F">
        <w:rPr>
          <w:lang w:val="sl-SI"/>
        </w:rPr>
        <w:t xml:space="preserve">. Glavni razlog za povečanje so odločitve sodišč glede naših izdanih odločb, kjer so morali kršitelji poravnati našo sodno takso in sodno takso sodišča. </w:t>
      </w:r>
    </w:p>
    <w:p w14:paraId="6302264E" w14:textId="111ADBCF" w:rsidR="00B30D65" w:rsidRPr="000A546F" w:rsidRDefault="00B30D65" w:rsidP="00B30D65">
      <w:pPr>
        <w:jc w:val="both"/>
        <w:rPr>
          <w:lang w:val="sl-SI"/>
        </w:rPr>
      </w:pPr>
      <w:r w:rsidRPr="000A546F">
        <w:rPr>
          <w:lang w:val="sl-SI"/>
        </w:rPr>
        <w:t>Na sodnih taksah sodišča je opaziti pomanjšanje za 5.</w:t>
      </w:r>
      <w:r w:rsidR="00E81907" w:rsidRPr="000A546F">
        <w:rPr>
          <w:lang w:val="sl-SI"/>
        </w:rPr>
        <w:t>822,83</w:t>
      </w:r>
      <w:r w:rsidRPr="000A546F">
        <w:rPr>
          <w:lang w:val="sl-SI"/>
        </w:rPr>
        <w:t xml:space="preserve"> EUR glede na leto 202</w:t>
      </w:r>
      <w:r w:rsidR="00E81907" w:rsidRPr="000A546F">
        <w:rPr>
          <w:lang w:val="sl-SI"/>
        </w:rPr>
        <w:t>1</w:t>
      </w:r>
      <w:r w:rsidRPr="000A546F">
        <w:rPr>
          <w:lang w:val="sl-SI"/>
        </w:rPr>
        <w:t>.</w:t>
      </w:r>
      <w:r w:rsidRPr="000A546F">
        <w:rPr>
          <w:szCs w:val="22"/>
          <w:lang w:val="sl-SI" w:eastAsia="sl-SI"/>
        </w:rPr>
        <w:t xml:space="preserve"> Glavni razlog so nižje globe in uporaba milejšega predpisa, kjer sodišče ni odmerilo sodne takse</w:t>
      </w:r>
      <w:r w:rsidRPr="000A546F">
        <w:rPr>
          <w:lang w:val="sl-SI"/>
        </w:rPr>
        <w:t xml:space="preserve">. </w:t>
      </w:r>
    </w:p>
    <w:p w14:paraId="64846C8E" w14:textId="175E23E1" w:rsidR="00B30D65" w:rsidRPr="000A546F" w:rsidRDefault="00B30D65" w:rsidP="00B30D65">
      <w:pPr>
        <w:jc w:val="both"/>
        <w:rPr>
          <w:lang w:val="sl-SI"/>
        </w:rPr>
      </w:pPr>
      <w:r w:rsidRPr="000A546F">
        <w:rPr>
          <w:lang w:val="sl-SI"/>
        </w:rPr>
        <w:t>V letu 202</w:t>
      </w:r>
      <w:r w:rsidR="00E81907" w:rsidRPr="000A546F">
        <w:rPr>
          <w:lang w:val="sl-SI"/>
        </w:rPr>
        <w:t>2</w:t>
      </w:r>
      <w:r w:rsidRPr="000A546F">
        <w:rPr>
          <w:lang w:val="sl-SI"/>
        </w:rPr>
        <w:t xml:space="preserve"> je bilo skupno izterjano </w:t>
      </w:r>
      <w:r w:rsidR="00E81907" w:rsidRPr="000A546F">
        <w:rPr>
          <w:lang w:val="sl-SI"/>
        </w:rPr>
        <w:t>654.948,99</w:t>
      </w:r>
      <w:r w:rsidRPr="000A546F">
        <w:rPr>
          <w:lang w:val="sl-SI"/>
        </w:rPr>
        <w:t xml:space="preserve"> EUR, kar predstavlja </w:t>
      </w:r>
      <w:r w:rsidR="00E81907" w:rsidRPr="000A546F">
        <w:rPr>
          <w:lang w:val="sl-SI"/>
        </w:rPr>
        <w:t>17,06</w:t>
      </w:r>
      <w:r w:rsidRPr="000A546F">
        <w:rPr>
          <w:lang w:val="sl-SI"/>
        </w:rPr>
        <w:t xml:space="preserve">% od skupnih prihodkov na računu glob in računu stroškov </w:t>
      </w:r>
      <w:proofErr w:type="spellStart"/>
      <w:r w:rsidRPr="000A546F">
        <w:rPr>
          <w:lang w:val="sl-SI"/>
        </w:rPr>
        <w:t>prekrškovnega</w:t>
      </w:r>
      <w:proofErr w:type="spellEnd"/>
      <w:r w:rsidRPr="000A546F">
        <w:rPr>
          <w:lang w:val="sl-SI"/>
        </w:rPr>
        <w:t xml:space="preserve"> organa.</w:t>
      </w:r>
    </w:p>
    <w:p w14:paraId="1A036C1C" w14:textId="29AD414C" w:rsidR="00B30D65" w:rsidRPr="000A546F" w:rsidRDefault="00B30D65" w:rsidP="00B30D65">
      <w:pPr>
        <w:jc w:val="both"/>
        <w:rPr>
          <w:lang w:val="sl-SI"/>
        </w:rPr>
      </w:pPr>
    </w:p>
    <w:p w14:paraId="7E69F8A8" w14:textId="2A1BB115" w:rsidR="00B30D65" w:rsidRPr="000A546F" w:rsidRDefault="00B30D65" w:rsidP="00B77779">
      <w:pPr>
        <w:jc w:val="both"/>
        <w:rPr>
          <w:lang w:val="sl-SI"/>
        </w:rPr>
      </w:pPr>
      <w:r w:rsidRPr="000A546F">
        <w:rPr>
          <w:lang w:val="sl-SI"/>
        </w:rPr>
        <w:t xml:space="preserve">Prihodki na TRR glob so razdeljeni tudi po namenih, kar </w:t>
      </w:r>
      <w:r w:rsidR="00E702E7" w:rsidRPr="000A546F">
        <w:rPr>
          <w:lang w:val="sl-SI"/>
        </w:rPr>
        <w:t>prikazuje Graf 16</w:t>
      </w:r>
      <w:r w:rsidRPr="000A546F">
        <w:rPr>
          <w:lang w:val="sl-SI"/>
        </w:rPr>
        <w:t>.</w:t>
      </w:r>
      <w:r w:rsidRPr="000A546F">
        <w:rPr>
          <w:noProof/>
          <w:lang w:val="sl-SI" w:eastAsia="sl-SI"/>
        </w:rPr>
        <mc:AlternateContent>
          <mc:Choice Requires="wps">
            <w:drawing>
              <wp:anchor distT="0" distB="0" distL="114300" distR="114300" simplePos="0" relativeHeight="251674624" behindDoc="0" locked="0" layoutInCell="1" allowOverlap="1" wp14:anchorId="359C3248" wp14:editId="4441C29B">
                <wp:simplePos x="0" y="0"/>
                <wp:positionH relativeFrom="column">
                  <wp:posOffset>2820400</wp:posOffset>
                </wp:positionH>
                <wp:positionV relativeFrom="paragraph">
                  <wp:posOffset>600994</wp:posOffset>
                </wp:positionV>
                <wp:extent cx="0" cy="48638"/>
                <wp:effectExtent l="0" t="0" r="19050" b="27940"/>
                <wp:wrapNone/>
                <wp:docPr id="9" name="Raven povezovalnik 9"/>
                <wp:cNvGraphicFramePr/>
                <a:graphic xmlns:a="http://schemas.openxmlformats.org/drawingml/2006/main">
                  <a:graphicData uri="http://schemas.microsoft.com/office/word/2010/wordprocessingShape">
                    <wps:wsp>
                      <wps:cNvCnPr/>
                      <wps:spPr>
                        <a:xfrm>
                          <a:off x="0" y="0"/>
                          <a:ext cx="0" cy="48638"/>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D61CF7" id="Raven povezovalnik 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pt,47.3pt" to="222.1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" strokecolor="#a5a5a5 [2092]"/>
            </w:pict>
          </mc:Fallback>
        </mc:AlternateContent>
      </w:r>
    </w:p>
    <w:p w14:paraId="4275404A" w14:textId="77777777" w:rsidR="00B30D65" w:rsidRPr="000A546F" w:rsidRDefault="00B30D65" w:rsidP="00110BE7">
      <w:pPr>
        <w:rPr>
          <w:noProof/>
          <w:lang w:val="sl-SI" w:eastAsia="sl-SI"/>
        </w:rPr>
      </w:pPr>
    </w:p>
    <w:p w14:paraId="771798FD" w14:textId="77777777" w:rsidR="001D21E8" w:rsidRPr="000A546F" w:rsidRDefault="00E702E7" w:rsidP="001D21E8">
      <w:pPr>
        <w:keepNext/>
        <w:ind w:left="-567"/>
        <w:jc w:val="center"/>
      </w:pPr>
      <w:r w:rsidRPr="000A546F">
        <w:rPr>
          <w:noProof/>
          <w:lang w:val="sl-SI" w:eastAsia="sl-SI"/>
        </w:rPr>
        <w:drawing>
          <wp:inline distT="0" distB="0" distL="0" distR="0" wp14:anchorId="708FD51B" wp14:editId="77960482">
            <wp:extent cx="5648325" cy="3219450"/>
            <wp:effectExtent l="0" t="0" r="0" b="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3071411" w14:textId="798EC98E" w:rsidR="00B0328A" w:rsidRPr="000A546F" w:rsidRDefault="001D21E8" w:rsidP="001D21E8">
      <w:pPr>
        <w:pStyle w:val="Napis"/>
      </w:pPr>
      <w:bookmarkStart w:id="98" w:name="_Toc128138463"/>
      <w:r w:rsidRPr="000A546F">
        <w:t xml:space="preserve">Graf </w:t>
      </w:r>
      <w:r w:rsidR="002D5563">
        <w:fldChar w:fldCharType="begin"/>
      </w:r>
      <w:r w:rsidR="002D5563">
        <w:instrText xml:space="preserve"> SEQ Graf \* ARABIC </w:instrText>
      </w:r>
      <w:r w:rsidR="002D5563">
        <w:fldChar w:fldCharType="separate"/>
      </w:r>
      <w:r w:rsidR="002D5563">
        <w:rPr>
          <w:noProof/>
        </w:rPr>
        <w:t>13</w:t>
      </w:r>
      <w:r w:rsidR="002D5563">
        <w:rPr>
          <w:noProof/>
        </w:rPr>
        <w:fldChar w:fldCharType="end"/>
      </w:r>
      <w:r w:rsidRPr="000A546F">
        <w:t>: Prihodki na TRR (Vir; OFR, MR, 2022)</w:t>
      </w:r>
      <w:bookmarkEnd w:id="98"/>
    </w:p>
    <w:p w14:paraId="2C6E280A" w14:textId="77777777" w:rsidR="0014619A" w:rsidRPr="000A546F" w:rsidRDefault="0014619A" w:rsidP="00B30D65">
      <w:pPr>
        <w:jc w:val="center"/>
        <w:rPr>
          <w:bCs/>
          <w:i/>
          <w:sz w:val="20"/>
          <w:szCs w:val="20"/>
          <w:lang w:val="sl-SI" w:eastAsia="sl-SI"/>
        </w:rPr>
      </w:pPr>
    </w:p>
    <w:p w14:paraId="5AA595BB" w14:textId="18EDEC80" w:rsidR="0027309C" w:rsidRPr="000A546F" w:rsidRDefault="00CA3F84" w:rsidP="007E57AE">
      <w:pPr>
        <w:pStyle w:val="Naslov1"/>
        <w:rPr>
          <w:color w:val="auto"/>
        </w:rPr>
      </w:pPr>
      <w:bookmarkStart w:id="99" w:name="_Toc506389419"/>
      <w:bookmarkStart w:id="100" w:name="_Toc128138416"/>
      <w:r w:rsidRPr="000A546F">
        <w:rPr>
          <w:color w:val="auto"/>
        </w:rPr>
        <w:lastRenderedPageBreak/>
        <w:t>8</w:t>
      </w:r>
      <w:r w:rsidR="0036477C" w:rsidRPr="000A546F">
        <w:rPr>
          <w:color w:val="auto"/>
        </w:rPr>
        <w:t xml:space="preserve"> </w:t>
      </w:r>
      <w:r w:rsidR="0027309C" w:rsidRPr="000A546F">
        <w:rPr>
          <w:color w:val="auto"/>
        </w:rPr>
        <w:t>OBRAVNAVA PRITOŽB NAD DELOM</w:t>
      </w:r>
      <w:r w:rsidR="00551F28" w:rsidRPr="000A546F">
        <w:rPr>
          <w:color w:val="auto"/>
        </w:rPr>
        <w:t xml:space="preserve"> </w:t>
      </w:r>
      <w:r w:rsidR="00015CD9" w:rsidRPr="000A546F">
        <w:rPr>
          <w:color w:val="auto"/>
        </w:rPr>
        <w:t xml:space="preserve">MESTNIH </w:t>
      </w:r>
      <w:r w:rsidR="00551F28" w:rsidRPr="000A546F">
        <w:rPr>
          <w:color w:val="auto"/>
        </w:rPr>
        <w:t>redarjev</w:t>
      </w:r>
      <w:bookmarkEnd w:id="99"/>
      <w:bookmarkEnd w:id="100"/>
    </w:p>
    <w:p w14:paraId="1D6E0485" w14:textId="464EE6F6" w:rsidR="00551F28" w:rsidRPr="000A546F" w:rsidRDefault="00551F28" w:rsidP="00043BF1">
      <w:pPr>
        <w:jc w:val="both"/>
        <w:rPr>
          <w:b/>
          <w:sz w:val="28"/>
          <w:szCs w:val="28"/>
          <w:lang w:val="sl-SI" w:eastAsia="sl-SI"/>
        </w:rPr>
      </w:pPr>
    </w:p>
    <w:p w14:paraId="66041751" w14:textId="113F67F1" w:rsidR="00CA3F84" w:rsidRPr="000A546F" w:rsidRDefault="00CA3F84" w:rsidP="00CA3F84">
      <w:pPr>
        <w:jc w:val="both"/>
        <w:rPr>
          <w:szCs w:val="22"/>
          <w:lang w:val="sl-SI" w:eastAsia="sl-SI"/>
        </w:rPr>
      </w:pPr>
      <w:r w:rsidRPr="000A546F">
        <w:rPr>
          <w:szCs w:val="22"/>
          <w:lang w:val="sl-SI" w:eastAsia="sl-SI"/>
        </w:rPr>
        <w:t xml:space="preserve">Delo, predvsem pa v določenih primerih ravnanja mestnih redarjev so podvržena nadzoru javnosti, kar je prav gotovo pomemben korektiv </w:t>
      </w:r>
      <w:r w:rsidR="004C274D" w:rsidRPr="000A546F">
        <w:rPr>
          <w:szCs w:val="22"/>
          <w:lang w:val="sl-SI" w:eastAsia="sl-SI"/>
        </w:rPr>
        <w:t xml:space="preserve">pri </w:t>
      </w:r>
      <w:r w:rsidRPr="000A546F">
        <w:rPr>
          <w:szCs w:val="22"/>
          <w:lang w:val="sl-SI" w:eastAsia="sl-SI"/>
        </w:rPr>
        <w:t>delovanju MR. Iz tega razloga se obravnavi pritožb posveča velika pozornost. Pritožbe nad delom mestnih redarjev namreč predstavljajo pomemben podatek kako je javnost seznanjena s pooblastili mestnih redarjev, prav tako pa nam poglobljena vsebinska obravnava pritožb predstavlja pomemben kazalec glede strokovnosti in zakonitosti dela mestnih redarjev ter omogoča sprejemanje ustreznih korektivnih ukrepov.</w:t>
      </w:r>
    </w:p>
    <w:p w14:paraId="793D1126" w14:textId="77777777" w:rsidR="00110BE7" w:rsidRPr="000A546F" w:rsidRDefault="00110BE7" w:rsidP="00CA3F84">
      <w:pPr>
        <w:jc w:val="both"/>
        <w:rPr>
          <w:szCs w:val="22"/>
          <w:lang w:val="sl-SI" w:eastAsia="sl-SI"/>
        </w:rPr>
      </w:pPr>
    </w:p>
    <w:p w14:paraId="4B8F30B6" w14:textId="77777777" w:rsidR="001D21E8" w:rsidRPr="000A546F" w:rsidRDefault="00241F2F" w:rsidP="001D21E8">
      <w:pPr>
        <w:keepNext/>
        <w:jc w:val="center"/>
      </w:pPr>
      <w:r w:rsidRPr="000A546F">
        <w:rPr>
          <w:noProof/>
          <w:lang w:val="sl-SI" w:eastAsia="sl-SI"/>
        </w:rPr>
        <w:drawing>
          <wp:inline distT="0" distB="0" distL="0" distR="0" wp14:anchorId="4B54756E" wp14:editId="0A1ACB62">
            <wp:extent cx="5372100" cy="3619500"/>
            <wp:effectExtent l="0" t="0" r="0" b="0"/>
            <wp:docPr id="34" name="Grafikon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6EE5223" w14:textId="5D7EFF60" w:rsidR="00B0328A" w:rsidRPr="000A546F" w:rsidRDefault="001D21E8" w:rsidP="001D21E8">
      <w:pPr>
        <w:pStyle w:val="Napis"/>
      </w:pPr>
      <w:bookmarkStart w:id="101" w:name="_Toc128138464"/>
      <w:r w:rsidRPr="000A546F">
        <w:t xml:space="preserve">Graf </w:t>
      </w:r>
      <w:r w:rsidR="002D5563">
        <w:fldChar w:fldCharType="begin"/>
      </w:r>
      <w:r w:rsidR="002D5563">
        <w:instrText xml:space="preserve"> SEQ Graf \* ARABIC </w:instrText>
      </w:r>
      <w:r w:rsidR="002D5563">
        <w:fldChar w:fldCharType="separate"/>
      </w:r>
      <w:r w:rsidR="002D5563">
        <w:rPr>
          <w:noProof/>
        </w:rPr>
        <w:t>14</w:t>
      </w:r>
      <w:r w:rsidR="002D5563">
        <w:rPr>
          <w:noProof/>
        </w:rPr>
        <w:fldChar w:fldCharType="end"/>
      </w:r>
      <w:r w:rsidRPr="000A546F">
        <w:t>: Pritožbe (Vir: MR, 2022)</w:t>
      </w:r>
      <w:bookmarkEnd w:id="101"/>
    </w:p>
    <w:p w14:paraId="5A1348E1" w14:textId="77777777" w:rsidR="00221E72" w:rsidRPr="000A546F" w:rsidRDefault="00221E72" w:rsidP="00221E72">
      <w:pPr>
        <w:rPr>
          <w:lang w:val="sl-SI" w:eastAsia="sl-SI"/>
        </w:rPr>
      </w:pPr>
    </w:p>
    <w:p w14:paraId="6685C50A" w14:textId="77418DBD" w:rsidR="00CA3F84" w:rsidRPr="000A546F" w:rsidRDefault="00CA3F84" w:rsidP="00CA3F84">
      <w:pPr>
        <w:jc w:val="both"/>
        <w:rPr>
          <w:szCs w:val="22"/>
          <w:lang w:val="sl-SI" w:eastAsia="sl-SI"/>
        </w:rPr>
      </w:pPr>
      <w:r w:rsidRPr="000A546F">
        <w:rPr>
          <w:szCs w:val="22"/>
          <w:lang w:val="sl-SI" w:eastAsia="sl-SI"/>
        </w:rPr>
        <w:t xml:space="preserve">V letu 2022 smo prejeli 10 pritožb nad delom uslužbencev mestnega redarstva. Od teh je bila ena pritožba nad zaposlenim v Odseku za </w:t>
      </w:r>
      <w:proofErr w:type="spellStart"/>
      <w:r w:rsidRPr="000A546F">
        <w:rPr>
          <w:szCs w:val="22"/>
          <w:lang w:val="sl-SI" w:eastAsia="sl-SI"/>
        </w:rPr>
        <w:t>prekrškovni</w:t>
      </w:r>
      <w:proofErr w:type="spellEnd"/>
      <w:r w:rsidRPr="000A546F">
        <w:rPr>
          <w:szCs w:val="22"/>
          <w:lang w:val="sl-SI" w:eastAsia="sl-SI"/>
        </w:rPr>
        <w:t xml:space="preserve"> postopek, 9 pritožb pa nad delom mestnih redarjev. Ena je bila vložena prepozno, po poteku 30 dnevnega roka, zato </w:t>
      </w:r>
      <w:r w:rsidR="004C274D" w:rsidRPr="000A546F">
        <w:rPr>
          <w:szCs w:val="22"/>
          <w:lang w:val="sl-SI" w:eastAsia="sl-SI"/>
        </w:rPr>
        <w:t>ni bila obravnavana</w:t>
      </w:r>
      <w:r w:rsidRPr="000A546F">
        <w:rPr>
          <w:szCs w:val="22"/>
          <w:lang w:val="sl-SI" w:eastAsia="sl-SI"/>
        </w:rPr>
        <w:t xml:space="preserve">. </w:t>
      </w:r>
      <w:r w:rsidR="004C274D" w:rsidRPr="000A546F">
        <w:rPr>
          <w:szCs w:val="22"/>
          <w:lang w:val="sl-SI" w:eastAsia="sl-SI"/>
        </w:rPr>
        <w:t xml:space="preserve">V eni </w:t>
      </w:r>
      <w:r w:rsidRPr="000A546F">
        <w:rPr>
          <w:szCs w:val="22"/>
          <w:lang w:val="sl-SI" w:eastAsia="sl-SI"/>
        </w:rPr>
        <w:t xml:space="preserve">ni </w:t>
      </w:r>
      <w:r w:rsidR="004C274D" w:rsidRPr="000A546F">
        <w:rPr>
          <w:szCs w:val="22"/>
          <w:lang w:val="sl-SI" w:eastAsia="sl-SI"/>
        </w:rPr>
        <w:t xml:space="preserve">bilo konkretnih navedb kršitev, zato smo prijavitelja </w:t>
      </w:r>
      <w:r w:rsidRPr="000A546F">
        <w:rPr>
          <w:szCs w:val="22"/>
          <w:lang w:val="sl-SI" w:eastAsia="sl-SI"/>
        </w:rPr>
        <w:t>pozvali h dopolnitv</w:t>
      </w:r>
      <w:r w:rsidR="004C274D" w:rsidRPr="000A546F">
        <w:rPr>
          <w:szCs w:val="22"/>
          <w:lang w:val="sl-SI" w:eastAsia="sl-SI"/>
        </w:rPr>
        <w:t>i, vendar pritožbe ni dopolnil</w:t>
      </w:r>
      <w:r w:rsidRPr="000A546F">
        <w:rPr>
          <w:szCs w:val="22"/>
          <w:lang w:val="sl-SI" w:eastAsia="sl-SI"/>
        </w:rPr>
        <w:t xml:space="preserve">. Od preostalih sedmih je bilo šest pritožb po ZORed in ena pritožba po ZJU. Od vseh prejetih pritožb jih je bilo osem neutemeljenih. </w:t>
      </w:r>
    </w:p>
    <w:p w14:paraId="1489DBE3" w14:textId="2E784D8F" w:rsidR="000E6664" w:rsidRPr="000A546F" w:rsidRDefault="000E6664" w:rsidP="00CC547E">
      <w:pPr>
        <w:jc w:val="both"/>
        <w:rPr>
          <w:szCs w:val="22"/>
          <w:lang w:val="sl-SI" w:eastAsia="sl-SI"/>
        </w:rPr>
      </w:pPr>
    </w:p>
    <w:p w14:paraId="58442344" w14:textId="4909CA02" w:rsidR="00B0328A" w:rsidRPr="000A546F" w:rsidRDefault="00B0328A" w:rsidP="00CC547E">
      <w:pPr>
        <w:jc w:val="both"/>
        <w:rPr>
          <w:szCs w:val="22"/>
          <w:lang w:val="sl-SI" w:eastAsia="sl-SI"/>
        </w:rPr>
      </w:pPr>
    </w:p>
    <w:p w14:paraId="1797948F" w14:textId="2D2ADFA8" w:rsidR="00B0328A" w:rsidRPr="000A546F" w:rsidRDefault="00B0328A" w:rsidP="00CC547E">
      <w:pPr>
        <w:jc w:val="both"/>
        <w:rPr>
          <w:szCs w:val="22"/>
          <w:lang w:val="sl-SI" w:eastAsia="sl-SI"/>
        </w:rPr>
      </w:pPr>
    </w:p>
    <w:p w14:paraId="60D3023A" w14:textId="1A094EE1" w:rsidR="00B0328A" w:rsidRPr="000A546F" w:rsidRDefault="00B0328A" w:rsidP="00CC547E">
      <w:pPr>
        <w:jc w:val="both"/>
        <w:rPr>
          <w:szCs w:val="22"/>
          <w:lang w:val="sl-SI" w:eastAsia="sl-SI"/>
        </w:rPr>
      </w:pPr>
    </w:p>
    <w:p w14:paraId="7223BF1D" w14:textId="6067B046" w:rsidR="00B0328A" w:rsidRPr="000A546F" w:rsidRDefault="00B0328A" w:rsidP="00CC547E">
      <w:pPr>
        <w:jc w:val="both"/>
        <w:rPr>
          <w:szCs w:val="22"/>
          <w:lang w:val="sl-SI" w:eastAsia="sl-SI"/>
        </w:rPr>
      </w:pPr>
    </w:p>
    <w:p w14:paraId="04E24746" w14:textId="77D4F3BC" w:rsidR="00B0328A" w:rsidRPr="000A546F" w:rsidRDefault="00B0328A" w:rsidP="00CC547E">
      <w:pPr>
        <w:jc w:val="both"/>
        <w:rPr>
          <w:szCs w:val="22"/>
          <w:lang w:val="sl-SI" w:eastAsia="sl-SI"/>
        </w:rPr>
      </w:pPr>
    </w:p>
    <w:p w14:paraId="3F97730D" w14:textId="30258806" w:rsidR="00B0328A" w:rsidRPr="000A546F" w:rsidRDefault="00B0328A" w:rsidP="00CC547E">
      <w:pPr>
        <w:jc w:val="both"/>
        <w:rPr>
          <w:szCs w:val="22"/>
          <w:lang w:val="sl-SI" w:eastAsia="sl-SI"/>
        </w:rPr>
      </w:pPr>
    </w:p>
    <w:p w14:paraId="2AE020E7" w14:textId="735B05C5" w:rsidR="00B0328A" w:rsidRPr="000A546F" w:rsidRDefault="00B0328A" w:rsidP="00CC547E">
      <w:pPr>
        <w:jc w:val="both"/>
        <w:rPr>
          <w:szCs w:val="22"/>
          <w:lang w:val="sl-SI" w:eastAsia="sl-SI"/>
        </w:rPr>
      </w:pPr>
    </w:p>
    <w:p w14:paraId="05F95E31" w14:textId="4A9F2896" w:rsidR="00B0328A" w:rsidRPr="000A546F" w:rsidRDefault="00B0328A" w:rsidP="00CC547E">
      <w:pPr>
        <w:jc w:val="both"/>
        <w:rPr>
          <w:szCs w:val="22"/>
          <w:lang w:val="sl-SI" w:eastAsia="sl-SI"/>
        </w:rPr>
      </w:pPr>
    </w:p>
    <w:p w14:paraId="56E4D177" w14:textId="2344AD4E" w:rsidR="00B0328A" w:rsidRPr="000A546F" w:rsidRDefault="00B0328A" w:rsidP="00CC547E">
      <w:pPr>
        <w:jc w:val="both"/>
        <w:rPr>
          <w:szCs w:val="22"/>
          <w:lang w:val="sl-SI" w:eastAsia="sl-SI"/>
        </w:rPr>
      </w:pPr>
    </w:p>
    <w:p w14:paraId="1CB95278" w14:textId="0C9D83DD" w:rsidR="00B0328A" w:rsidRPr="000A546F" w:rsidRDefault="00B0328A" w:rsidP="00CC547E">
      <w:pPr>
        <w:jc w:val="both"/>
        <w:rPr>
          <w:szCs w:val="22"/>
          <w:lang w:val="sl-SI" w:eastAsia="sl-SI"/>
        </w:rPr>
      </w:pPr>
    </w:p>
    <w:p w14:paraId="11D86697" w14:textId="35E47643" w:rsidR="00B0328A" w:rsidRPr="000A546F" w:rsidRDefault="00B0328A" w:rsidP="00CC547E">
      <w:pPr>
        <w:jc w:val="both"/>
        <w:rPr>
          <w:szCs w:val="22"/>
          <w:lang w:val="sl-SI" w:eastAsia="sl-SI"/>
        </w:rPr>
      </w:pPr>
    </w:p>
    <w:p w14:paraId="1899C627" w14:textId="5E538987" w:rsidR="00B0328A" w:rsidRPr="000A546F" w:rsidRDefault="00B0328A" w:rsidP="00CC547E">
      <w:pPr>
        <w:jc w:val="both"/>
        <w:rPr>
          <w:szCs w:val="22"/>
          <w:lang w:val="sl-SI" w:eastAsia="sl-SI"/>
        </w:rPr>
      </w:pPr>
    </w:p>
    <w:p w14:paraId="45CFE532" w14:textId="5398913F" w:rsidR="00B0328A" w:rsidRPr="000A546F" w:rsidRDefault="00B0328A" w:rsidP="00CC547E">
      <w:pPr>
        <w:jc w:val="both"/>
        <w:rPr>
          <w:szCs w:val="22"/>
          <w:lang w:val="sl-SI" w:eastAsia="sl-SI"/>
        </w:rPr>
      </w:pPr>
    </w:p>
    <w:p w14:paraId="1F08EED0" w14:textId="34BE5BA2" w:rsidR="00B0328A" w:rsidRPr="000A546F" w:rsidRDefault="00B0328A" w:rsidP="00CC547E">
      <w:pPr>
        <w:jc w:val="both"/>
        <w:rPr>
          <w:szCs w:val="22"/>
          <w:lang w:val="sl-SI" w:eastAsia="sl-SI"/>
        </w:rPr>
      </w:pPr>
    </w:p>
    <w:p w14:paraId="05CE26EE" w14:textId="77777777" w:rsidR="00B0328A" w:rsidRPr="000A546F" w:rsidRDefault="00B0328A" w:rsidP="00CC547E">
      <w:pPr>
        <w:jc w:val="both"/>
        <w:rPr>
          <w:szCs w:val="22"/>
          <w:lang w:val="sl-SI" w:eastAsia="sl-SI"/>
        </w:rPr>
      </w:pPr>
    </w:p>
    <w:p w14:paraId="60F56FED" w14:textId="77777777" w:rsidR="001A64C8" w:rsidRPr="000A546F" w:rsidRDefault="001A64C8" w:rsidP="00CC547E">
      <w:pPr>
        <w:jc w:val="both"/>
        <w:rPr>
          <w:szCs w:val="22"/>
          <w:lang w:val="sl-SI" w:eastAsia="sl-SI"/>
        </w:rPr>
      </w:pPr>
    </w:p>
    <w:p w14:paraId="7997BB4C" w14:textId="68696911" w:rsidR="0036477C" w:rsidRPr="000A546F" w:rsidRDefault="00BC2D46" w:rsidP="007E57AE">
      <w:pPr>
        <w:pStyle w:val="Naslov1"/>
        <w:rPr>
          <w:color w:val="auto"/>
        </w:rPr>
      </w:pPr>
      <w:bookmarkStart w:id="102" w:name="_Toc128138417"/>
      <w:bookmarkStart w:id="103" w:name="_Toc506389420"/>
      <w:r w:rsidRPr="000A546F">
        <w:rPr>
          <w:color w:val="auto"/>
        </w:rPr>
        <w:lastRenderedPageBreak/>
        <w:t>9</w:t>
      </w:r>
      <w:r w:rsidR="0036477C" w:rsidRPr="000A546F">
        <w:rPr>
          <w:color w:val="auto"/>
        </w:rPr>
        <w:t xml:space="preserve"> STRUKTURNA ORGANIZIRANOST MR IN SKRB ZA KADRE</w:t>
      </w:r>
      <w:bookmarkEnd w:id="102"/>
    </w:p>
    <w:p w14:paraId="78431DCD" w14:textId="77777777" w:rsidR="008D3ADC" w:rsidRPr="000A546F" w:rsidRDefault="008D3ADC" w:rsidP="007E57AE">
      <w:pPr>
        <w:pStyle w:val="Naslov1"/>
        <w:rPr>
          <w:color w:val="auto"/>
        </w:rPr>
      </w:pPr>
    </w:p>
    <w:p w14:paraId="0117D03B" w14:textId="61CBC22F" w:rsidR="00C31C58" w:rsidRPr="000A546F" w:rsidRDefault="00BC2D46" w:rsidP="007E57AE">
      <w:pPr>
        <w:pStyle w:val="Naslov2"/>
        <w:rPr>
          <w:rStyle w:val="Hiperpovezava"/>
          <w:color w:val="auto"/>
          <w:u w:val="none"/>
        </w:rPr>
      </w:pPr>
      <w:bookmarkStart w:id="104" w:name="_Toc128138418"/>
      <w:bookmarkEnd w:id="103"/>
      <w:r w:rsidRPr="000A546F">
        <w:rPr>
          <w:rStyle w:val="Hiperpovezava"/>
          <w:color w:val="auto"/>
          <w:u w:val="none"/>
        </w:rPr>
        <w:t>9</w:t>
      </w:r>
      <w:r w:rsidR="00E7590C" w:rsidRPr="000A546F">
        <w:rPr>
          <w:rStyle w:val="Hiperpovezava"/>
          <w:color w:val="auto"/>
          <w:u w:val="none"/>
        </w:rPr>
        <w:t>.1 KADROVSKA ZASEDBA</w:t>
      </w:r>
      <w:bookmarkEnd w:id="104"/>
      <w:r w:rsidR="00E7590C" w:rsidRPr="000A546F">
        <w:rPr>
          <w:rStyle w:val="Hiperpovezava"/>
          <w:color w:val="auto"/>
          <w:u w:val="none"/>
        </w:rPr>
        <w:t xml:space="preserve"> </w:t>
      </w:r>
    </w:p>
    <w:p w14:paraId="6753C73F" w14:textId="681910B0" w:rsidR="00651F11" w:rsidRPr="000A546F" w:rsidRDefault="00651F11" w:rsidP="002B0410">
      <w:pPr>
        <w:rPr>
          <w:lang w:val="sl-SI" w:eastAsia="sl-SI"/>
        </w:rPr>
      </w:pPr>
    </w:p>
    <w:p w14:paraId="2CBBFFA5" w14:textId="77777777" w:rsidR="001D21E8" w:rsidRPr="000A546F" w:rsidRDefault="00CB41F5" w:rsidP="001D21E8">
      <w:pPr>
        <w:keepNext/>
        <w:jc w:val="center"/>
      </w:pPr>
      <w:r w:rsidRPr="000A546F">
        <w:rPr>
          <w:noProof/>
          <w:lang w:val="sl-SI" w:eastAsia="sl-SI"/>
        </w:rPr>
        <w:drawing>
          <wp:inline distT="0" distB="0" distL="0" distR="0" wp14:anchorId="0BABFF0B" wp14:editId="5B3860BD">
            <wp:extent cx="5467350" cy="2857500"/>
            <wp:effectExtent l="0" t="0" r="0" b="0"/>
            <wp:docPr id="76" name="Grafikon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E36FF33" w14:textId="0275DFD0" w:rsidR="00B0328A" w:rsidRPr="000A546F" w:rsidRDefault="001D21E8" w:rsidP="001D21E8">
      <w:pPr>
        <w:pStyle w:val="Napis"/>
      </w:pPr>
      <w:bookmarkStart w:id="105" w:name="_Toc128138465"/>
      <w:r w:rsidRPr="000A546F">
        <w:t xml:space="preserve">Graf </w:t>
      </w:r>
      <w:r w:rsidR="002D5563">
        <w:fldChar w:fldCharType="begin"/>
      </w:r>
      <w:r w:rsidR="002D5563">
        <w:instrText xml:space="preserve"> SEQ Graf \* ARABIC </w:instrText>
      </w:r>
      <w:r w:rsidR="002D5563">
        <w:fldChar w:fldCharType="separate"/>
      </w:r>
      <w:r w:rsidR="002D5563">
        <w:rPr>
          <w:noProof/>
        </w:rPr>
        <w:t>15</w:t>
      </w:r>
      <w:r w:rsidR="002D5563">
        <w:rPr>
          <w:noProof/>
        </w:rPr>
        <w:fldChar w:fldCharType="end"/>
      </w:r>
      <w:r w:rsidRPr="000A546F">
        <w:t>: Kadrovska zasedba (Vir: MR, 2022)</w:t>
      </w:r>
      <w:bookmarkEnd w:id="105"/>
    </w:p>
    <w:p w14:paraId="45EFDAC6" w14:textId="557FD46D" w:rsidR="008D1F93" w:rsidRPr="000A546F" w:rsidRDefault="008D1F93" w:rsidP="00043BF1">
      <w:pPr>
        <w:jc w:val="both"/>
        <w:rPr>
          <w:szCs w:val="22"/>
          <w:lang w:val="sl-SI" w:eastAsia="sl-SI"/>
        </w:rPr>
      </w:pPr>
    </w:p>
    <w:p w14:paraId="69963AB5" w14:textId="40F92AFE" w:rsidR="003F61EE" w:rsidRPr="000A546F" w:rsidRDefault="00665FCF" w:rsidP="00043BF1">
      <w:pPr>
        <w:jc w:val="both"/>
        <w:rPr>
          <w:szCs w:val="22"/>
          <w:lang w:val="sl-SI" w:eastAsia="sl-SI"/>
        </w:rPr>
      </w:pPr>
      <w:r w:rsidRPr="000A546F">
        <w:rPr>
          <w:szCs w:val="22"/>
          <w:lang w:val="sl-SI" w:eastAsia="sl-SI"/>
        </w:rPr>
        <w:t>Na dan 31.</w:t>
      </w:r>
      <w:r w:rsidR="00337E3F" w:rsidRPr="000A546F">
        <w:rPr>
          <w:szCs w:val="22"/>
          <w:lang w:val="sl-SI" w:eastAsia="sl-SI"/>
        </w:rPr>
        <w:t xml:space="preserve"> </w:t>
      </w:r>
      <w:r w:rsidR="00D22365" w:rsidRPr="000A546F">
        <w:rPr>
          <w:szCs w:val="22"/>
          <w:lang w:val="sl-SI" w:eastAsia="sl-SI"/>
        </w:rPr>
        <w:t>1</w:t>
      </w:r>
      <w:r w:rsidR="00391CAF" w:rsidRPr="000A546F">
        <w:rPr>
          <w:szCs w:val="22"/>
          <w:lang w:val="sl-SI" w:eastAsia="sl-SI"/>
        </w:rPr>
        <w:t>2</w:t>
      </w:r>
      <w:r w:rsidRPr="000A546F">
        <w:rPr>
          <w:szCs w:val="22"/>
          <w:lang w:val="sl-SI" w:eastAsia="sl-SI"/>
        </w:rPr>
        <w:t>.</w:t>
      </w:r>
      <w:r w:rsidR="00337E3F" w:rsidRPr="000A546F">
        <w:rPr>
          <w:szCs w:val="22"/>
          <w:lang w:val="sl-SI" w:eastAsia="sl-SI"/>
        </w:rPr>
        <w:t xml:space="preserve"> </w:t>
      </w:r>
      <w:r w:rsidR="00D22365" w:rsidRPr="000A546F">
        <w:rPr>
          <w:szCs w:val="22"/>
          <w:lang w:val="sl-SI" w:eastAsia="sl-SI"/>
        </w:rPr>
        <w:t>202</w:t>
      </w:r>
      <w:r w:rsidR="00D566E9" w:rsidRPr="000A546F">
        <w:rPr>
          <w:szCs w:val="22"/>
          <w:lang w:val="sl-SI" w:eastAsia="sl-SI"/>
        </w:rPr>
        <w:t>2</w:t>
      </w:r>
      <w:r w:rsidRPr="000A546F">
        <w:rPr>
          <w:szCs w:val="22"/>
          <w:lang w:val="sl-SI" w:eastAsia="sl-SI"/>
        </w:rPr>
        <w:t xml:space="preserve"> je bilo na MR zaposlenih 5</w:t>
      </w:r>
      <w:r w:rsidR="00D566E9" w:rsidRPr="000A546F">
        <w:rPr>
          <w:szCs w:val="22"/>
          <w:lang w:val="sl-SI" w:eastAsia="sl-SI"/>
        </w:rPr>
        <w:t>5</w:t>
      </w:r>
      <w:r w:rsidRPr="000A546F">
        <w:rPr>
          <w:szCs w:val="22"/>
          <w:lang w:val="sl-SI" w:eastAsia="sl-SI"/>
        </w:rPr>
        <w:t xml:space="preserve"> uslužbencev. Največ</w:t>
      </w:r>
      <w:r w:rsidR="003334C5" w:rsidRPr="000A546F">
        <w:rPr>
          <w:szCs w:val="22"/>
          <w:lang w:val="sl-SI" w:eastAsia="sl-SI"/>
        </w:rPr>
        <w:t xml:space="preserve"> je </w:t>
      </w:r>
      <w:r w:rsidR="003035AC" w:rsidRPr="000A546F">
        <w:rPr>
          <w:szCs w:val="22"/>
          <w:lang w:val="sl-SI" w:eastAsia="sl-SI"/>
        </w:rPr>
        <w:t>zaposlenih v OR</w:t>
      </w:r>
      <w:r w:rsidR="003334C5" w:rsidRPr="000A546F">
        <w:rPr>
          <w:szCs w:val="22"/>
          <w:lang w:val="sl-SI" w:eastAsia="sl-SI"/>
        </w:rPr>
        <w:t xml:space="preserve"> in sicer</w:t>
      </w:r>
      <w:r w:rsidR="00867018" w:rsidRPr="000A546F">
        <w:rPr>
          <w:szCs w:val="22"/>
          <w:lang w:val="sl-SI" w:eastAsia="sl-SI"/>
        </w:rPr>
        <w:t xml:space="preserve"> </w:t>
      </w:r>
      <w:r w:rsidR="00D566E9" w:rsidRPr="000A546F">
        <w:rPr>
          <w:szCs w:val="22"/>
          <w:lang w:val="sl-SI" w:eastAsia="sl-SI"/>
        </w:rPr>
        <w:t>37</w:t>
      </w:r>
      <w:r w:rsidR="003035AC" w:rsidRPr="000A546F">
        <w:rPr>
          <w:szCs w:val="22"/>
          <w:lang w:val="sl-SI" w:eastAsia="sl-SI"/>
        </w:rPr>
        <w:t xml:space="preserve"> uslužbencev,</w:t>
      </w:r>
      <w:r w:rsidR="00131F9D" w:rsidRPr="000A546F">
        <w:rPr>
          <w:szCs w:val="22"/>
          <w:lang w:val="sl-SI" w:eastAsia="sl-SI"/>
        </w:rPr>
        <w:t xml:space="preserve"> v OPFTP je</w:t>
      </w:r>
      <w:r w:rsidR="002A0D4B" w:rsidRPr="000A546F">
        <w:rPr>
          <w:szCs w:val="22"/>
          <w:lang w:val="sl-SI" w:eastAsia="sl-SI"/>
        </w:rPr>
        <w:t xml:space="preserve"> </w:t>
      </w:r>
      <w:r w:rsidR="00D22365" w:rsidRPr="000A546F">
        <w:rPr>
          <w:szCs w:val="22"/>
          <w:lang w:val="sl-SI" w:eastAsia="sl-SI"/>
        </w:rPr>
        <w:t>7</w:t>
      </w:r>
      <w:r w:rsidR="00131F9D" w:rsidRPr="000A546F">
        <w:rPr>
          <w:szCs w:val="22"/>
          <w:lang w:val="sl-SI" w:eastAsia="sl-SI"/>
        </w:rPr>
        <w:t xml:space="preserve"> uslužben</w:t>
      </w:r>
      <w:r w:rsidR="004C7706" w:rsidRPr="000A546F">
        <w:rPr>
          <w:szCs w:val="22"/>
          <w:lang w:val="sl-SI" w:eastAsia="sl-SI"/>
        </w:rPr>
        <w:t>cev</w:t>
      </w:r>
      <w:r w:rsidR="00131F9D" w:rsidRPr="000A546F">
        <w:rPr>
          <w:szCs w:val="22"/>
          <w:lang w:val="sl-SI" w:eastAsia="sl-SI"/>
        </w:rPr>
        <w:t xml:space="preserve">, v OPP </w:t>
      </w:r>
      <w:r w:rsidR="006A1DF4" w:rsidRPr="000A546F">
        <w:rPr>
          <w:szCs w:val="22"/>
          <w:lang w:val="sl-SI" w:eastAsia="sl-SI"/>
        </w:rPr>
        <w:t>je</w:t>
      </w:r>
      <w:r w:rsidR="00DE4F62" w:rsidRPr="000A546F">
        <w:rPr>
          <w:szCs w:val="22"/>
          <w:lang w:val="sl-SI" w:eastAsia="sl-SI"/>
        </w:rPr>
        <w:t xml:space="preserve"> </w:t>
      </w:r>
      <w:r w:rsidR="00D22365" w:rsidRPr="000A546F">
        <w:rPr>
          <w:szCs w:val="22"/>
          <w:lang w:val="sl-SI" w:eastAsia="sl-SI"/>
        </w:rPr>
        <w:t>5</w:t>
      </w:r>
      <w:r w:rsidR="003035AC" w:rsidRPr="000A546F">
        <w:rPr>
          <w:szCs w:val="22"/>
          <w:lang w:val="sl-SI" w:eastAsia="sl-SI"/>
        </w:rPr>
        <w:t xml:space="preserve"> uslužbenc</w:t>
      </w:r>
      <w:r w:rsidR="006A1DF4" w:rsidRPr="000A546F">
        <w:rPr>
          <w:szCs w:val="22"/>
          <w:lang w:val="sl-SI" w:eastAsia="sl-SI"/>
        </w:rPr>
        <w:t>ev</w:t>
      </w:r>
      <w:r w:rsidR="00D22365" w:rsidRPr="000A546F">
        <w:rPr>
          <w:szCs w:val="22"/>
          <w:lang w:val="sl-SI" w:eastAsia="sl-SI"/>
        </w:rPr>
        <w:t xml:space="preserve"> ter 4</w:t>
      </w:r>
      <w:r w:rsidR="003035AC" w:rsidRPr="000A546F">
        <w:rPr>
          <w:szCs w:val="22"/>
          <w:lang w:val="sl-SI" w:eastAsia="sl-SI"/>
        </w:rPr>
        <w:t xml:space="preserve"> samostojni izvajalci. </w:t>
      </w:r>
    </w:p>
    <w:p w14:paraId="5D0E701F" w14:textId="77777777" w:rsidR="00221E72" w:rsidRPr="000A546F" w:rsidRDefault="00221E72" w:rsidP="00043BF1">
      <w:pPr>
        <w:jc w:val="both"/>
        <w:rPr>
          <w:szCs w:val="22"/>
          <w:lang w:val="sl-SI" w:eastAsia="sl-SI"/>
        </w:rPr>
      </w:pPr>
    </w:p>
    <w:p w14:paraId="77E88892" w14:textId="50FE9DE3" w:rsidR="003035AC" w:rsidRPr="000A546F" w:rsidRDefault="00131F9D" w:rsidP="005966FC">
      <w:pPr>
        <w:jc w:val="both"/>
        <w:rPr>
          <w:szCs w:val="22"/>
          <w:lang w:val="sl-SI" w:eastAsia="sl-SI"/>
        </w:rPr>
      </w:pPr>
      <w:r w:rsidRPr="000A546F">
        <w:rPr>
          <w:szCs w:val="22"/>
          <w:lang w:val="sl-SI" w:eastAsia="sl-SI"/>
        </w:rPr>
        <w:t xml:space="preserve">V letu </w:t>
      </w:r>
      <w:r w:rsidR="00D22365" w:rsidRPr="000A546F">
        <w:rPr>
          <w:szCs w:val="22"/>
          <w:lang w:val="sl-SI" w:eastAsia="sl-SI"/>
        </w:rPr>
        <w:t>202</w:t>
      </w:r>
      <w:r w:rsidR="00D566E9" w:rsidRPr="000A546F">
        <w:rPr>
          <w:szCs w:val="22"/>
          <w:lang w:val="sl-SI" w:eastAsia="sl-SI"/>
        </w:rPr>
        <w:t>2</w:t>
      </w:r>
      <w:r w:rsidR="00D22365" w:rsidRPr="000A546F">
        <w:rPr>
          <w:szCs w:val="22"/>
          <w:lang w:val="sl-SI" w:eastAsia="sl-SI"/>
        </w:rPr>
        <w:t xml:space="preserve"> </w:t>
      </w:r>
      <w:r w:rsidR="00D566E9" w:rsidRPr="000A546F">
        <w:rPr>
          <w:szCs w:val="22"/>
          <w:lang w:val="sl-SI" w:eastAsia="sl-SI"/>
        </w:rPr>
        <w:t xml:space="preserve">sta bili dve upokojitvi (1 invalidska upokojitev), zaposlili so se 4 uslužbenci in zapustili so nas 4 uslužbenci. </w:t>
      </w:r>
      <w:r w:rsidR="007578EC" w:rsidRPr="000A546F">
        <w:rPr>
          <w:szCs w:val="22"/>
          <w:lang w:val="sl-SI" w:eastAsia="sl-SI"/>
        </w:rPr>
        <w:t xml:space="preserve"> </w:t>
      </w:r>
    </w:p>
    <w:p w14:paraId="34805CBB" w14:textId="705B7D1F" w:rsidR="002A0D4B" w:rsidRPr="000A546F" w:rsidRDefault="002A0D4B" w:rsidP="005966FC">
      <w:pPr>
        <w:jc w:val="both"/>
        <w:rPr>
          <w:szCs w:val="22"/>
          <w:lang w:val="sl-SI" w:eastAsia="sl-SI"/>
        </w:rPr>
      </w:pPr>
    </w:p>
    <w:p w14:paraId="44DABD4F" w14:textId="12DE0A6C" w:rsidR="0036477C" w:rsidRPr="000A546F" w:rsidRDefault="00BC2D46" w:rsidP="007E57AE">
      <w:pPr>
        <w:pStyle w:val="Naslov2"/>
        <w:rPr>
          <w:rStyle w:val="Hiperpovezava"/>
          <w:color w:val="auto"/>
          <w:u w:val="none"/>
        </w:rPr>
      </w:pPr>
      <w:bookmarkStart w:id="106" w:name="_Toc128138419"/>
      <w:bookmarkStart w:id="107" w:name="_Toc506389423"/>
      <w:r w:rsidRPr="000A546F">
        <w:rPr>
          <w:rStyle w:val="Hiperpovezava"/>
          <w:color w:val="auto"/>
          <w:u w:val="none"/>
        </w:rPr>
        <w:t>9</w:t>
      </w:r>
      <w:r w:rsidR="0036477C" w:rsidRPr="000A546F">
        <w:rPr>
          <w:rStyle w:val="Hiperpovezava"/>
          <w:color w:val="auto"/>
          <w:u w:val="none"/>
        </w:rPr>
        <w:t>.2 IZOBRAŽEVANJA IN USPOSABLJANJA</w:t>
      </w:r>
      <w:bookmarkEnd w:id="106"/>
    </w:p>
    <w:p w14:paraId="10B1ADDF" w14:textId="0E221339" w:rsidR="00181DC1" w:rsidRPr="000A546F" w:rsidRDefault="00181DC1" w:rsidP="00043BF1">
      <w:pPr>
        <w:rPr>
          <w:lang w:val="sl-SI" w:eastAsia="sl-SI"/>
        </w:rPr>
      </w:pPr>
    </w:p>
    <w:p w14:paraId="0D87DDCF" w14:textId="7F120262" w:rsidR="005A0060" w:rsidRPr="000A546F" w:rsidRDefault="00FF7800" w:rsidP="005A0060">
      <w:pPr>
        <w:jc w:val="both"/>
        <w:rPr>
          <w:lang w:val="sl-SI"/>
        </w:rPr>
      </w:pPr>
      <w:r w:rsidRPr="000A546F">
        <w:rPr>
          <w:lang w:val="sl-SI"/>
        </w:rPr>
        <w:t>S ciljem, da sledimo zadanim dolgoročnim ciljem in dosežemo želeno kakovost</w:t>
      </w:r>
      <w:r w:rsidR="00112D7A" w:rsidRPr="000A546F">
        <w:rPr>
          <w:lang w:val="sl-SI"/>
        </w:rPr>
        <w:t xml:space="preserve"> na področju preventivnega dela</w:t>
      </w:r>
      <w:r w:rsidRPr="000A546F">
        <w:rPr>
          <w:lang w:val="sl-SI"/>
        </w:rPr>
        <w:t xml:space="preserve"> je ena od naših prednostnih nalog tudi ustrezno kakovostno izobraževanje. Namreč zavedamo se, da je izjemno pomemben vidik pri razvoju kadrov prav vlaganje v izobraževanje, saj SUDMR poleg strokovnih kompetenc zahteva tudi kompetence in določeno znanje s področja navezovanja stikov, komuniciranja in drugih socialnih veščin. S tem na</w:t>
      </w:r>
      <w:r w:rsidR="005A0060" w:rsidRPr="000A546F">
        <w:rPr>
          <w:lang w:val="sl-SI"/>
        </w:rPr>
        <w:t>menom smo se v letu 2022</w:t>
      </w:r>
      <w:r w:rsidRPr="000A546F">
        <w:rPr>
          <w:lang w:val="sl-SI"/>
        </w:rPr>
        <w:t xml:space="preserve"> udeležili izobraževanj, seminarjev in usposabljanj: </w:t>
      </w:r>
    </w:p>
    <w:p w14:paraId="70F25B31" w14:textId="77777777" w:rsidR="00110BE7" w:rsidRPr="000A546F" w:rsidRDefault="00110BE7" w:rsidP="005A0060">
      <w:pPr>
        <w:jc w:val="both"/>
        <w:rPr>
          <w:lang w:val="sl-SI"/>
        </w:rPr>
      </w:pPr>
    </w:p>
    <w:p w14:paraId="618813AF" w14:textId="31F33B8D" w:rsidR="005A0060" w:rsidRPr="000A546F" w:rsidRDefault="005A0060" w:rsidP="005A0060">
      <w:pPr>
        <w:pStyle w:val="Odstavekseznama"/>
        <w:numPr>
          <w:ilvl w:val="0"/>
          <w:numId w:val="14"/>
        </w:numPr>
        <w:jc w:val="both"/>
        <w:rPr>
          <w:lang w:val="sl-SI"/>
        </w:rPr>
      </w:pPr>
      <w:r w:rsidRPr="000A546F">
        <w:rPr>
          <w:lang w:val="sl-SI"/>
        </w:rPr>
        <w:t>udeležba na konferenci Sigurnos</w:t>
      </w:r>
      <w:r w:rsidR="00391CAF" w:rsidRPr="000A546F">
        <w:rPr>
          <w:lang w:val="sl-SI"/>
        </w:rPr>
        <w:t>t</w:t>
      </w:r>
      <w:r w:rsidRPr="000A546F">
        <w:rPr>
          <w:lang w:val="sl-SI"/>
        </w:rPr>
        <w:t xml:space="preserve"> </w:t>
      </w:r>
      <w:proofErr w:type="spellStart"/>
      <w:r w:rsidRPr="000A546F">
        <w:rPr>
          <w:lang w:val="sl-SI"/>
        </w:rPr>
        <w:t>cestovnog</w:t>
      </w:r>
      <w:proofErr w:type="spellEnd"/>
      <w:r w:rsidRPr="000A546F">
        <w:rPr>
          <w:lang w:val="sl-SI"/>
        </w:rPr>
        <w:t xml:space="preserve"> prometa</w:t>
      </w:r>
      <w:r w:rsidR="001A5C12" w:rsidRPr="000A546F">
        <w:rPr>
          <w:lang w:val="sl-SI"/>
        </w:rPr>
        <w:t>,</w:t>
      </w:r>
    </w:p>
    <w:p w14:paraId="3C680F8B" w14:textId="16F0A0D7" w:rsidR="005A0060" w:rsidRPr="000A546F" w:rsidRDefault="005A0060" w:rsidP="005A0060">
      <w:pPr>
        <w:pStyle w:val="Odstavekseznama"/>
        <w:numPr>
          <w:ilvl w:val="0"/>
          <w:numId w:val="14"/>
        </w:numPr>
        <w:jc w:val="both"/>
        <w:rPr>
          <w:lang w:val="sl-SI"/>
        </w:rPr>
      </w:pPr>
      <w:r w:rsidRPr="000A546F">
        <w:rPr>
          <w:lang w:val="sl-SI"/>
        </w:rPr>
        <w:t>udeležba na izobraževanju Zakon o integriteti in preprečevanju korupcije</w:t>
      </w:r>
      <w:r w:rsidR="001A5C12" w:rsidRPr="000A546F">
        <w:rPr>
          <w:lang w:val="sl-SI"/>
        </w:rPr>
        <w:t>,</w:t>
      </w:r>
    </w:p>
    <w:p w14:paraId="74939C11" w14:textId="54301E91" w:rsidR="004A176B" w:rsidRPr="000A546F" w:rsidRDefault="004A176B" w:rsidP="0006589E">
      <w:pPr>
        <w:pStyle w:val="Odstavekseznama"/>
        <w:numPr>
          <w:ilvl w:val="0"/>
          <w:numId w:val="14"/>
        </w:numPr>
        <w:jc w:val="both"/>
        <w:rPr>
          <w:lang w:val="sl-SI"/>
        </w:rPr>
      </w:pPr>
      <w:r w:rsidRPr="000A546F">
        <w:rPr>
          <w:lang w:val="sl-SI"/>
        </w:rPr>
        <w:t xml:space="preserve">udeležba na Dnevih </w:t>
      </w:r>
      <w:proofErr w:type="spellStart"/>
      <w:r w:rsidRPr="000A546F">
        <w:rPr>
          <w:lang w:val="sl-SI"/>
        </w:rPr>
        <w:t>varstvoslovja</w:t>
      </w:r>
      <w:proofErr w:type="spellEnd"/>
      <w:r w:rsidR="001A5C12" w:rsidRPr="000A546F">
        <w:rPr>
          <w:lang w:val="sl-SI"/>
        </w:rPr>
        <w:t>,</w:t>
      </w:r>
    </w:p>
    <w:p w14:paraId="2536A060" w14:textId="7DDAA562" w:rsidR="004A176B" w:rsidRPr="000A546F" w:rsidRDefault="004A176B" w:rsidP="00907545">
      <w:pPr>
        <w:pStyle w:val="Odstavekseznama"/>
        <w:numPr>
          <w:ilvl w:val="0"/>
          <w:numId w:val="14"/>
        </w:numPr>
        <w:jc w:val="both"/>
        <w:rPr>
          <w:lang w:val="sl-SI"/>
        </w:rPr>
      </w:pPr>
      <w:r w:rsidRPr="000A546F">
        <w:rPr>
          <w:lang w:val="sl-SI"/>
        </w:rPr>
        <w:t>u</w:t>
      </w:r>
      <w:r w:rsidR="005A0060" w:rsidRPr="000A546F">
        <w:rPr>
          <w:lang w:val="sl-SI"/>
        </w:rPr>
        <w:t>deležba na 17</w:t>
      </w:r>
      <w:r w:rsidRPr="000A546F">
        <w:rPr>
          <w:lang w:val="sl-SI"/>
        </w:rPr>
        <w:t xml:space="preserve">. Dnevih </w:t>
      </w:r>
      <w:proofErr w:type="spellStart"/>
      <w:r w:rsidRPr="000A546F">
        <w:rPr>
          <w:lang w:val="sl-SI"/>
        </w:rPr>
        <w:t>prekrškovnega</w:t>
      </w:r>
      <w:proofErr w:type="spellEnd"/>
      <w:r w:rsidRPr="000A546F">
        <w:rPr>
          <w:lang w:val="sl-SI"/>
        </w:rPr>
        <w:t xml:space="preserve"> prava</w:t>
      </w:r>
      <w:r w:rsidR="001A5C12" w:rsidRPr="000A546F">
        <w:rPr>
          <w:lang w:val="sl-SI"/>
        </w:rPr>
        <w:t>,</w:t>
      </w:r>
    </w:p>
    <w:p w14:paraId="690F720E" w14:textId="5B302C1A" w:rsidR="005A0060" w:rsidRPr="000A546F" w:rsidRDefault="005A0060" w:rsidP="00907545">
      <w:pPr>
        <w:pStyle w:val="Odstavekseznama"/>
        <w:numPr>
          <w:ilvl w:val="0"/>
          <w:numId w:val="14"/>
        </w:numPr>
        <w:jc w:val="both"/>
        <w:rPr>
          <w:lang w:val="sl-SI"/>
        </w:rPr>
      </w:pPr>
      <w:proofErr w:type="spellStart"/>
      <w:r w:rsidRPr="000A546F">
        <w:t>udeležba</w:t>
      </w:r>
      <w:proofErr w:type="spellEnd"/>
      <w:r w:rsidRPr="000A546F">
        <w:t xml:space="preserve"> </w:t>
      </w:r>
      <w:proofErr w:type="spellStart"/>
      <w:r w:rsidRPr="000A546F">
        <w:t>na</w:t>
      </w:r>
      <w:proofErr w:type="spellEnd"/>
      <w:r w:rsidRPr="000A546F">
        <w:t xml:space="preserve"> </w:t>
      </w:r>
      <w:proofErr w:type="spellStart"/>
      <w:r w:rsidRPr="000A546F">
        <w:t>koferenci</w:t>
      </w:r>
      <w:proofErr w:type="spellEnd"/>
      <w:r w:rsidRPr="000A546F">
        <w:t xml:space="preserve"> </w:t>
      </w:r>
      <w:proofErr w:type="spellStart"/>
      <w:r w:rsidRPr="000A546F">
        <w:t>Dnevi</w:t>
      </w:r>
      <w:proofErr w:type="spellEnd"/>
      <w:r w:rsidRPr="000A546F">
        <w:t xml:space="preserve"> </w:t>
      </w:r>
      <w:proofErr w:type="spellStart"/>
      <w:r w:rsidRPr="000A546F">
        <w:t>korporativne</w:t>
      </w:r>
      <w:proofErr w:type="spellEnd"/>
      <w:r w:rsidRPr="000A546F">
        <w:t xml:space="preserve"> </w:t>
      </w:r>
      <w:proofErr w:type="spellStart"/>
      <w:r w:rsidRPr="000A546F">
        <w:t>varnosti</w:t>
      </w:r>
      <w:proofErr w:type="spellEnd"/>
      <w:r w:rsidR="001A5C12" w:rsidRPr="000A546F">
        <w:t>,</w:t>
      </w:r>
    </w:p>
    <w:p w14:paraId="5CBE1A12" w14:textId="7391F679" w:rsidR="005A0060" w:rsidRPr="000A546F" w:rsidRDefault="005A0060" w:rsidP="00907545">
      <w:pPr>
        <w:pStyle w:val="Odstavekseznama"/>
        <w:numPr>
          <w:ilvl w:val="0"/>
          <w:numId w:val="14"/>
        </w:numPr>
        <w:jc w:val="both"/>
        <w:rPr>
          <w:lang w:val="sl-SI"/>
        </w:rPr>
      </w:pPr>
      <w:r w:rsidRPr="000A546F">
        <w:rPr>
          <w:lang w:val="sl-SI"/>
        </w:rPr>
        <w:t>udeležba na izobraževanju Zakon o cestnem prometnem načrtovanju</w:t>
      </w:r>
      <w:r w:rsidR="001A5C12" w:rsidRPr="000A546F">
        <w:rPr>
          <w:lang w:val="sl-SI"/>
        </w:rPr>
        <w:t>,</w:t>
      </w:r>
    </w:p>
    <w:p w14:paraId="5DA0082E" w14:textId="179CE4F2" w:rsidR="005A0060" w:rsidRPr="000A546F" w:rsidRDefault="005A0060" w:rsidP="00907545">
      <w:pPr>
        <w:pStyle w:val="Odstavekseznama"/>
        <w:numPr>
          <w:ilvl w:val="0"/>
          <w:numId w:val="14"/>
        </w:numPr>
        <w:jc w:val="both"/>
        <w:rPr>
          <w:lang w:val="sl-SI"/>
        </w:rPr>
      </w:pPr>
      <w:r w:rsidRPr="000A546F">
        <w:rPr>
          <w:lang w:val="sl-SI"/>
        </w:rPr>
        <w:t xml:space="preserve">udeležba na seminarju za </w:t>
      </w:r>
      <w:proofErr w:type="spellStart"/>
      <w:r w:rsidRPr="000A546F">
        <w:rPr>
          <w:lang w:val="sl-SI"/>
        </w:rPr>
        <w:t>prekrškovne</w:t>
      </w:r>
      <w:proofErr w:type="spellEnd"/>
      <w:r w:rsidRPr="000A546F">
        <w:rPr>
          <w:lang w:val="sl-SI"/>
        </w:rPr>
        <w:t xml:space="preserve"> organe Slovenij</w:t>
      </w:r>
      <w:r w:rsidR="00391CAF" w:rsidRPr="000A546F">
        <w:rPr>
          <w:lang w:val="sl-SI"/>
        </w:rPr>
        <w:t>e,</w:t>
      </w:r>
    </w:p>
    <w:p w14:paraId="7907E503" w14:textId="1F97A015" w:rsidR="00391CAF" w:rsidRPr="000A546F" w:rsidRDefault="00391CAF" w:rsidP="00907545">
      <w:pPr>
        <w:pStyle w:val="Odstavekseznama"/>
        <w:numPr>
          <w:ilvl w:val="0"/>
          <w:numId w:val="14"/>
        </w:numPr>
        <w:jc w:val="both"/>
        <w:rPr>
          <w:lang w:val="sl-SI"/>
        </w:rPr>
      </w:pPr>
      <w:r w:rsidRPr="000A546F">
        <w:rPr>
          <w:lang w:val="sl-SI"/>
        </w:rPr>
        <w:t>udeležba na posvetu ZPNCP,</w:t>
      </w:r>
    </w:p>
    <w:p w14:paraId="6A243748" w14:textId="1F0A4B06" w:rsidR="00BF0E55" w:rsidRPr="000A546F" w:rsidRDefault="00D65A01" w:rsidP="00CE6352">
      <w:pPr>
        <w:pStyle w:val="Odstavekseznama"/>
        <w:numPr>
          <w:ilvl w:val="0"/>
          <w:numId w:val="14"/>
        </w:numPr>
        <w:rPr>
          <w:lang w:val="sl-SI" w:eastAsia="sl-SI"/>
        </w:rPr>
      </w:pPr>
      <w:r w:rsidRPr="000A546F">
        <w:rPr>
          <w:lang w:val="sl-SI" w:eastAsia="sl-SI"/>
        </w:rPr>
        <w:t>omogočanje študija in s tem pridobivanja dodatne izobrazbe zaposlenim.</w:t>
      </w:r>
    </w:p>
    <w:p w14:paraId="68ECE996" w14:textId="77777777" w:rsidR="00110BE7" w:rsidRPr="000A546F" w:rsidRDefault="00110BE7" w:rsidP="00110BE7">
      <w:pPr>
        <w:rPr>
          <w:lang w:val="sl-SI" w:eastAsia="sl-SI"/>
        </w:rPr>
      </w:pPr>
    </w:p>
    <w:p w14:paraId="77B860AF" w14:textId="2F4DB380" w:rsidR="00FF7800" w:rsidRPr="000A546F" w:rsidRDefault="001A5C12" w:rsidP="005B7DB3">
      <w:pPr>
        <w:jc w:val="both"/>
        <w:rPr>
          <w:lang w:val="sl-SI" w:eastAsia="sl-SI"/>
        </w:rPr>
      </w:pPr>
      <w:r w:rsidRPr="000A546F">
        <w:rPr>
          <w:lang w:val="sl-SI" w:eastAsia="sl-SI"/>
        </w:rPr>
        <w:t>Velik p</w:t>
      </w:r>
      <w:r w:rsidR="00FF7800" w:rsidRPr="000A546F">
        <w:rPr>
          <w:lang w:val="sl-SI" w:eastAsia="sl-SI"/>
        </w:rPr>
        <w:t xml:space="preserve">oudarek dajemo tudi komunikaciji med uslužbenci, zato redno organiziramo delovne sestanke oddelka in tudi odsekov, tedenske kolegije in dnevne odprave na delo. </w:t>
      </w:r>
    </w:p>
    <w:p w14:paraId="06535F8C" w14:textId="53603339" w:rsidR="00AF32CB" w:rsidRPr="000A546F" w:rsidRDefault="00AF32CB" w:rsidP="00FF7800">
      <w:pPr>
        <w:rPr>
          <w:lang w:val="sl-SI" w:eastAsia="sl-SI"/>
        </w:rPr>
      </w:pPr>
    </w:p>
    <w:p w14:paraId="2C99E88D" w14:textId="68055B96" w:rsidR="00AF32CB" w:rsidRPr="000A546F" w:rsidRDefault="00AF32CB" w:rsidP="00AF32CB">
      <w:pPr>
        <w:jc w:val="both"/>
        <w:rPr>
          <w:lang w:val="sl-SI" w:eastAsia="sl-SI"/>
        </w:rPr>
      </w:pPr>
      <w:r w:rsidRPr="000A546F">
        <w:rPr>
          <w:lang w:val="sl-SI" w:eastAsia="sl-SI"/>
        </w:rPr>
        <w:t xml:space="preserve">Veliko pozornost posvečamo tudi izobraževanju oz. pridobivanju dodatne izobrazbe naših zaposlenih. Ker </w:t>
      </w:r>
      <w:r w:rsidR="00241F72" w:rsidRPr="000A546F">
        <w:rPr>
          <w:lang w:val="sl-SI" w:eastAsia="sl-SI"/>
        </w:rPr>
        <w:t>strmimo k čim bolj kakovostnemu in izobraženemu kadru,</w:t>
      </w:r>
      <w:r w:rsidRPr="000A546F">
        <w:rPr>
          <w:lang w:val="sl-SI" w:eastAsia="sl-SI"/>
        </w:rPr>
        <w:t xml:space="preserve"> imamo </w:t>
      </w:r>
      <w:r w:rsidR="00241F72" w:rsidRPr="000A546F">
        <w:rPr>
          <w:lang w:val="sl-SI" w:eastAsia="sl-SI"/>
        </w:rPr>
        <w:t xml:space="preserve">tako </w:t>
      </w:r>
      <w:r w:rsidRPr="000A546F">
        <w:rPr>
          <w:lang w:val="sl-SI" w:eastAsia="sl-SI"/>
        </w:rPr>
        <w:t xml:space="preserve">na MR trenutno </w:t>
      </w:r>
      <w:r w:rsidR="009B489C" w:rsidRPr="000A546F">
        <w:rPr>
          <w:lang w:val="sl-SI" w:eastAsia="sl-SI"/>
        </w:rPr>
        <w:t>8</w:t>
      </w:r>
      <w:r w:rsidRPr="000A546F">
        <w:rPr>
          <w:lang w:val="sl-SI" w:eastAsia="sl-SI"/>
        </w:rPr>
        <w:t xml:space="preserve"> uslužbencev, ki o</w:t>
      </w:r>
      <w:r w:rsidR="005A0060" w:rsidRPr="000A546F">
        <w:rPr>
          <w:lang w:val="sl-SI" w:eastAsia="sl-SI"/>
        </w:rPr>
        <w:t xml:space="preserve">biskujejo dodiplomski študij in </w:t>
      </w:r>
      <w:r w:rsidRPr="000A546F">
        <w:rPr>
          <w:lang w:val="sl-SI" w:eastAsia="sl-SI"/>
        </w:rPr>
        <w:t>2 uslužbenca, ki obiskujeta podiplomski študij</w:t>
      </w:r>
      <w:r w:rsidR="005A0060" w:rsidRPr="000A546F">
        <w:rPr>
          <w:lang w:val="sl-SI" w:eastAsia="sl-SI"/>
        </w:rPr>
        <w:t>.</w:t>
      </w:r>
    </w:p>
    <w:p w14:paraId="66F2868C" w14:textId="04E828EB" w:rsidR="00241F72" w:rsidRPr="000A546F" w:rsidRDefault="00241F72" w:rsidP="00AF32CB">
      <w:pPr>
        <w:jc w:val="both"/>
        <w:rPr>
          <w:lang w:val="sl-SI" w:eastAsia="sl-SI"/>
        </w:rPr>
      </w:pPr>
    </w:p>
    <w:p w14:paraId="16AD6EC6" w14:textId="77777777" w:rsidR="001D21E8" w:rsidRPr="000A546F" w:rsidRDefault="00D902D3" w:rsidP="001D21E8">
      <w:pPr>
        <w:keepNext/>
        <w:jc w:val="center"/>
      </w:pPr>
      <w:r w:rsidRPr="000A546F">
        <w:rPr>
          <w:noProof/>
          <w:lang w:val="sl-SI" w:eastAsia="sl-SI"/>
        </w:rPr>
        <w:lastRenderedPageBreak/>
        <w:drawing>
          <wp:inline distT="0" distB="0" distL="0" distR="0" wp14:anchorId="7C62222D" wp14:editId="4F1D5839">
            <wp:extent cx="5267325" cy="2990850"/>
            <wp:effectExtent l="0" t="0" r="0" b="0"/>
            <wp:docPr id="77" name="Grafikon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Start w:id="108" w:name="_GoBack"/>
      <w:bookmarkEnd w:id="108"/>
    </w:p>
    <w:p w14:paraId="5270A4C3" w14:textId="52BEE47F" w:rsidR="00B0328A" w:rsidRPr="000A546F" w:rsidRDefault="001D21E8" w:rsidP="001D21E8">
      <w:pPr>
        <w:pStyle w:val="Napis"/>
      </w:pPr>
      <w:bookmarkStart w:id="109" w:name="_Toc128138466"/>
      <w:r w:rsidRPr="000A546F">
        <w:t xml:space="preserve">Graf </w:t>
      </w:r>
      <w:r w:rsidR="002D5563">
        <w:fldChar w:fldCharType="begin"/>
      </w:r>
      <w:r w:rsidR="002D5563">
        <w:instrText xml:space="preserve"> SEQ Graf \* ARABIC </w:instrText>
      </w:r>
      <w:r w:rsidR="002D5563">
        <w:fldChar w:fldCharType="separate"/>
      </w:r>
      <w:r w:rsidR="002D5563">
        <w:rPr>
          <w:noProof/>
        </w:rPr>
        <w:t>16</w:t>
      </w:r>
      <w:r w:rsidR="002D5563">
        <w:rPr>
          <w:noProof/>
        </w:rPr>
        <w:fldChar w:fldCharType="end"/>
      </w:r>
      <w:r w:rsidRPr="000A546F">
        <w:t>: Izobraževanje zaposlenih na MR (Vir, MR, 2022)</w:t>
      </w:r>
      <w:bookmarkEnd w:id="109"/>
    </w:p>
    <w:p w14:paraId="398B026E" w14:textId="1D06FAFB" w:rsidR="00E85639" w:rsidRPr="000A546F" w:rsidRDefault="00E85639" w:rsidP="00FF7800">
      <w:pPr>
        <w:rPr>
          <w:lang w:val="sl-SI" w:eastAsia="sl-SI"/>
        </w:rPr>
      </w:pPr>
    </w:p>
    <w:p w14:paraId="01DFE322" w14:textId="135B8189" w:rsidR="00AA79D6" w:rsidRPr="000A546F" w:rsidRDefault="00BC2D46" w:rsidP="007E57AE">
      <w:pPr>
        <w:pStyle w:val="Naslov2"/>
        <w:rPr>
          <w:rStyle w:val="Hiperpovezava"/>
          <w:color w:val="auto"/>
          <w:u w:val="none"/>
        </w:rPr>
      </w:pPr>
      <w:bookmarkStart w:id="110" w:name="_Toc128138420"/>
      <w:r w:rsidRPr="000A546F">
        <w:rPr>
          <w:rStyle w:val="Hiperpovezava"/>
          <w:color w:val="auto"/>
          <w:u w:val="none"/>
        </w:rPr>
        <w:t>9</w:t>
      </w:r>
      <w:r w:rsidR="0036477C" w:rsidRPr="000A546F">
        <w:rPr>
          <w:rStyle w:val="Hiperpovezava"/>
          <w:color w:val="auto"/>
          <w:u w:val="none"/>
        </w:rPr>
        <w:t xml:space="preserve">.3 </w:t>
      </w:r>
      <w:r w:rsidR="00AA79D6" w:rsidRPr="000A546F">
        <w:rPr>
          <w:rStyle w:val="Hiperpovezava"/>
          <w:color w:val="auto"/>
          <w:u w:val="none"/>
        </w:rPr>
        <w:t>PREKRŠKI IN KAZNIVA DEJANJA ZOPER</w:t>
      </w:r>
      <w:bookmarkEnd w:id="107"/>
      <w:r w:rsidR="002A06EA" w:rsidRPr="000A546F">
        <w:rPr>
          <w:rStyle w:val="Hiperpovezava"/>
          <w:color w:val="auto"/>
          <w:u w:val="none"/>
        </w:rPr>
        <w:t xml:space="preserve"> MESTNE REDARJE</w:t>
      </w:r>
      <w:bookmarkEnd w:id="110"/>
    </w:p>
    <w:p w14:paraId="05194741" w14:textId="77777777" w:rsidR="00A33EFD" w:rsidRPr="000A546F" w:rsidRDefault="00A33EFD" w:rsidP="00043BF1">
      <w:pPr>
        <w:jc w:val="center"/>
        <w:rPr>
          <w:noProof/>
          <w:szCs w:val="22"/>
          <w:lang w:val="sl-SI" w:eastAsia="sl-SI"/>
        </w:rPr>
      </w:pPr>
    </w:p>
    <w:p w14:paraId="0B88396B" w14:textId="501C43F7" w:rsidR="00ED56A1" w:rsidRPr="000A546F" w:rsidRDefault="004C274D" w:rsidP="00ED56A1">
      <w:pPr>
        <w:jc w:val="both"/>
        <w:rPr>
          <w:noProof/>
          <w:szCs w:val="22"/>
          <w:lang w:val="sl-SI" w:eastAsia="sl-SI"/>
        </w:rPr>
      </w:pPr>
      <w:r w:rsidRPr="000A546F">
        <w:rPr>
          <w:noProof/>
          <w:szCs w:val="22"/>
          <w:lang w:val="sl-SI" w:eastAsia="sl-SI"/>
        </w:rPr>
        <w:t>V letu 2022</w:t>
      </w:r>
      <w:r w:rsidR="00ED56A1" w:rsidRPr="000A546F">
        <w:rPr>
          <w:noProof/>
          <w:szCs w:val="22"/>
          <w:lang w:val="sl-SI" w:eastAsia="sl-SI"/>
        </w:rPr>
        <w:t xml:space="preserve"> smo zabeležili 64 prekrškov in eno kaznivo dejanje zoper mestne redarje (grožnje, preprečitev uradnega dejanja pooblaščene uradne osebe in napad na uradno osebo, ki opravlja naloge varnosti). Dejstvo je tudi, da so mestni redarji pri svojem delu še kako izpostavljeni, saj prihaja tudi do telesnih poškodb mestnih redarjev. </w:t>
      </w:r>
    </w:p>
    <w:p w14:paraId="607649C0" w14:textId="77777777" w:rsidR="00ED56A1" w:rsidRPr="000A546F" w:rsidRDefault="00ED56A1" w:rsidP="00ED56A1">
      <w:pPr>
        <w:jc w:val="both"/>
        <w:rPr>
          <w:noProof/>
          <w:szCs w:val="22"/>
          <w:lang w:val="sl-SI" w:eastAsia="sl-SI"/>
        </w:rPr>
      </w:pPr>
      <w:r w:rsidRPr="000A546F">
        <w:rPr>
          <w:noProof/>
          <w:szCs w:val="22"/>
          <w:lang w:val="sl-SI" w:eastAsia="sl-SI"/>
        </w:rPr>
        <w:t xml:space="preserve">Še vedno pa bomo dali velik poudarek na izobraževanje in usmeritve glede strokovnega in zakonitega delovanja PUO. Seveda pa so k uspešenemu, zakonitemu in strokovnemu delovanju pripomogla poleg rednih obvezujočih obdobnih izpopolnjevanj tudi interna izobraževanja z zunanjimi strokovnjaki. </w:t>
      </w:r>
    </w:p>
    <w:p w14:paraId="726C462F" w14:textId="214F8E9F" w:rsidR="00BC055D" w:rsidRPr="000A546F" w:rsidRDefault="00BC055D" w:rsidP="00CC547E">
      <w:pPr>
        <w:jc w:val="both"/>
        <w:rPr>
          <w:noProof/>
          <w:szCs w:val="22"/>
          <w:lang w:val="sl-SI" w:eastAsia="sl-SI"/>
        </w:rPr>
      </w:pPr>
    </w:p>
    <w:p w14:paraId="3307CC0C" w14:textId="66967CC3" w:rsidR="001D21E8" w:rsidRPr="000A546F" w:rsidRDefault="00B61494" w:rsidP="001D21E8">
      <w:pPr>
        <w:keepNext/>
        <w:jc w:val="center"/>
      </w:pPr>
      <w:r>
        <w:rPr>
          <w:noProof/>
          <w:lang w:val="sl-SI" w:eastAsia="sl-SI"/>
        </w:rPr>
        <w:drawing>
          <wp:inline distT="0" distB="0" distL="0" distR="0" wp14:anchorId="363D32FC" wp14:editId="7CD242C7">
            <wp:extent cx="4933950" cy="3038475"/>
            <wp:effectExtent l="0" t="0" r="0" b="0"/>
            <wp:docPr id="14" name="Grafikon 14">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9FEACE5" w14:textId="59B32A99" w:rsidR="00B0328A" w:rsidRPr="000A546F" w:rsidRDefault="001D21E8" w:rsidP="001D21E8">
      <w:pPr>
        <w:pStyle w:val="Napis"/>
      </w:pPr>
      <w:bookmarkStart w:id="111" w:name="_Toc128138467"/>
      <w:r w:rsidRPr="000A546F">
        <w:t xml:space="preserve">Graf </w:t>
      </w:r>
      <w:r w:rsidR="002D5563">
        <w:fldChar w:fldCharType="begin"/>
      </w:r>
      <w:r w:rsidR="002D5563">
        <w:instrText xml:space="preserve"> SEQ Graf \* ARABIC </w:instrText>
      </w:r>
      <w:r w:rsidR="002D5563">
        <w:fldChar w:fldCharType="separate"/>
      </w:r>
      <w:r w:rsidR="002D5563">
        <w:rPr>
          <w:noProof/>
        </w:rPr>
        <w:t>17</w:t>
      </w:r>
      <w:r w:rsidR="002D5563">
        <w:rPr>
          <w:noProof/>
        </w:rPr>
        <w:fldChar w:fldCharType="end"/>
      </w:r>
      <w:r w:rsidRPr="000A546F">
        <w:t>: Prekrški in kazniva dejanja (Vir: MR, 2022)</w:t>
      </w:r>
      <w:bookmarkEnd w:id="111"/>
    </w:p>
    <w:bookmarkEnd w:id="6"/>
    <w:bookmarkEnd w:id="7"/>
    <w:bookmarkEnd w:id="8"/>
    <w:bookmarkEnd w:id="9"/>
    <w:bookmarkEnd w:id="10"/>
    <w:bookmarkEnd w:id="11"/>
    <w:bookmarkEnd w:id="12"/>
    <w:bookmarkEnd w:id="13"/>
    <w:bookmarkEnd w:id="14"/>
    <w:bookmarkEnd w:id="15"/>
    <w:bookmarkEnd w:id="16"/>
    <w:bookmarkEnd w:id="17"/>
    <w:p w14:paraId="41C602E3" w14:textId="3768423A" w:rsidR="00455178" w:rsidRPr="000A546F" w:rsidRDefault="00455178" w:rsidP="00455178">
      <w:pPr>
        <w:rPr>
          <w:lang w:val="sl-SI" w:eastAsia="sl-SI"/>
        </w:rPr>
      </w:pPr>
    </w:p>
    <w:p w14:paraId="35C1715B" w14:textId="0BE44313" w:rsidR="00221E72" w:rsidRPr="000A546F" w:rsidRDefault="00221E72" w:rsidP="00455178">
      <w:pPr>
        <w:rPr>
          <w:lang w:val="sl-SI" w:eastAsia="sl-SI"/>
        </w:rPr>
      </w:pPr>
    </w:p>
    <w:p w14:paraId="4EEDF549" w14:textId="68DA4036" w:rsidR="00B0328A" w:rsidRPr="000A546F" w:rsidRDefault="00B0328A" w:rsidP="00455178">
      <w:pPr>
        <w:rPr>
          <w:lang w:val="sl-SI" w:eastAsia="sl-SI"/>
        </w:rPr>
      </w:pPr>
    </w:p>
    <w:p w14:paraId="17DE3DBF" w14:textId="77777777" w:rsidR="00391CAF" w:rsidRPr="000A546F" w:rsidRDefault="00391CAF" w:rsidP="00455178">
      <w:pPr>
        <w:rPr>
          <w:lang w:val="sl-SI" w:eastAsia="sl-SI"/>
        </w:rPr>
      </w:pPr>
    </w:p>
    <w:p w14:paraId="6D968CE6" w14:textId="77777777" w:rsidR="00B0328A" w:rsidRPr="000A546F" w:rsidRDefault="00B0328A" w:rsidP="00455178">
      <w:pPr>
        <w:rPr>
          <w:lang w:val="sl-SI" w:eastAsia="sl-SI"/>
        </w:rPr>
      </w:pPr>
    </w:p>
    <w:p w14:paraId="04C2D57E" w14:textId="0E211299" w:rsidR="00455178" w:rsidRPr="000A546F" w:rsidRDefault="00BC2D46" w:rsidP="007E57AE">
      <w:pPr>
        <w:pStyle w:val="Naslov1"/>
        <w:rPr>
          <w:color w:val="auto"/>
        </w:rPr>
      </w:pPr>
      <w:bookmarkStart w:id="112" w:name="_Toc128138421"/>
      <w:r w:rsidRPr="000A546F">
        <w:rPr>
          <w:color w:val="auto"/>
        </w:rPr>
        <w:t>10</w:t>
      </w:r>
      <w:r w:rsidR="00455178" w:rsidRPr="000A546F">
        <w:rPr>
          <w:color w:val="auto"/>
        </w:rPr>
        <w:t xml:space="preserve"> mednarodno sodelovanje</w:t>
      </w:r>
      <w:r w:rsidR="005B7DB3" w:rsidRPr="000A546F">
        <w:rPr>
          <w:color w:val="auto"/>
        </w:rPr>
        <w:t xml:space="preserve"> in ostali </w:t>
      </w:r>
      <w:r w:rsidR="00455178" w:rsidRPr="000A546F">
        <w:rPr>
          <w:color w:val="auto"/>
        </w:rPr>
        <w:t>projekti</w:t>
      </w:r>
      <w:bookmarkEnd w:id="112"/>
    </w:p>
    <w:p w14:paraId="30B495D5" w14:textId="431A228C" w:rsidR="007B6EE3" w:rsidRPr="000A546F" w:rsidRDefault="007B6EE3" w:rsidP="007B6EE3">
      <w:pPr>
        <w:rPr>
          <w:lang w:val="sl-SI" w:eastAsia="sl-SI"/>
        </w:rPr>
      </w:pPr>
    </w:p>
    <w:p w14:paraId="1B8CC68A" w14:textId="77777777" w:rsidR="00557C57" w:rsidRPr="000A546F" w:rsidRDefault="00557C57" w:rsidP="00557C57">
      <w:pPr>
        <w:jc w:val="both"/>
        <w:rPr>
          <w:lang w:val="sl-SI" w:eastAsia="sl-SI"/>
        </w:rPr>
      </w:pPr>
      <w:r w:rsidRPr="000A546F">
        <w:rPr>
          <w:lang w:val="sl-SI" w:eastAsia="sl-SI"/>
        </w:rPr>
        <w:t xml:space="preserve">Z namenom zagotavljanja boljše prometne in varnostne situacije v lokalni skupnosti MOL MR že dalj časa strmi k stalnem razvoju in nadgrajevanju na področju dela MR ter povezovanju z drugimi službami. Sodelovanje z različnimi domačimi in tujimi institucijami, ki MR prepoznavajo kot zanesljivega partnerja in pomembnega deležnika varnostnega sistema lokalne skupnosti, se kaže v spodaj navedenih aktivnostih. </w:t>
      </w:r>
    </w:p>
    <w:p w14:paraId="02A9669E" w14:textId="77777777" w:rsidR="00557C57" w:rsidRPr="000A546F" w:rsidRDefault="00557C57" w:rsidP="00557C57">
      <w:pPr>
        <w:numPr>
          <w:ilvl w:val="0"/>
          <w:numId w:val="24"/>
        </w:numPr>
        <w:contextualSpacing/>
        <w:jc w:val="both"/>
        <w:rPr>
          <w:lang w:val="sl-SI" w:eastAsia="sl-SI"/>
        </w:rPr>
      </w:pPr>
      <w:r w:rsidRPr="000A546F">
        <w:rPr>
          <w:lang w:val="sl-SI" w:eastAsia="sl-SI"/>
        </w:rPr>
        <w:t xml:space="preserve">MR sodeluje pri evropskih projektih v vlogi koordinatorja, kar pomeni, da z namenom izpolnjevanja projektnih nalog sodeluje z drugimi službami MOL, ki so vključene v projektne skupine ter ostalimi domačimi in tujimi institucijami. V vlogi pridruženega partnerja, MR k projektom prispeva ekspertno znanje. </w:t>
      </w:r>
    </w:p>
    <w:p w14:paraId="37D25DA4" w14:textId="77777777" w:rsidR="00557C57" w:rsidRPr="000A546F" w:rsidRDefault="00557C57" w:rsidP="00557C57">
      <w:pPr>
        <w:numPr>
          <w:ilvl w:val="0"/>
          <w:numId w:val="24"/>
        </w:numPr>
        <w:contextualSpacing/>
        <w:jc w:val="both"/>
        <w:rPr>
          <w:lang w:val="sl-SI" w:eastAsia="sl-SI"/>
        </w:rPr>
      </w:pPr>
      <w:r w:rsidRPr="000A546F">
        <w:rPr>
          <w:lang w:val="sl-SI" w:eastAsia="sl-SI"/>
        </w:rPr>
        <w:t xml:space="preserve">Predstavniki MR so vključeni v različne delovne skupine znotraj MOL, kjer predstavljajo pomemben člen predvsem na področju prometne in javne varnosti v lokalni skupnosti. </w:t>
      </w:r>
    </w:p>
    <w:p w14:paraId="1C5F36CC" w14:textId="77777777" w:rsidR="00557C57" w:rsidRPr="000A546F" w:rsidRDefault="00557C57" w:rsidP="00557C57">
      <w:pPr>
        <w:numPr>
          <w:ilvl w:val="0"/>
          <w:numId w:val="24"/>
        </w:numPr>
        <w:contextualSpacing/>
        <w:jc w:val="both"/>
        <w:rPr>
          <w:lang w:val="sl-SI" w:eastAsia="sl-SI"/>
        </w:rPr>
      </w:pPr>
      <w:r w:rsidRPr="000A546F">
        <w:rPr>
          <w:lang w:val="sl-SI" w:eastAsia="sl-SI"/>
        </w:rPr>
        <w:t xml:space="preserve">Poleg vključenosti v evropske projekte in delovne skupine, MR redno in dobro sodeluje z akademsko skupnostjo, predvsem s FVV. S slednjo je tudi v letu 2022 potekalo uspešno sodelovanje na področju zagotavljanja varnosti v lokalni skupnosti in zagotavljanja varnosti ter družbene vključenosti invalidov na javnih prostorih MOL. MR je kot pridružen partner FVV nudilo ekspertno znanje pri projektu o spolnem nadlegovanju na območjih nočnega življenja in predstavljalo vezni člen med MOL in FVV. Predstavniki MR so vabljeni na različne okrogle mize, predavanja in konference, katerih tematika primarno vključuje zagotavljanje javne varnosti v lokalni skupnosti ali pa z namenom predstavitve dela MR in zagotavljanja prometne ter javne varnosti v MOL. </w:t>
      </w:r>
    </w:p>
    <w:p w14:paraId="0BC5EEE7" w14:textId="77777777" w:rsidR="00557C57" w:rsidRPr="000A546F" w:rsidRDefault="00557C57" w:rsidP="00557C57">
      <w:pPr>
        <w:numPr>
          <w:ilvl w:val="0"/>
          <w:numId w:val="24"/>
        </w:numPr>
        <w:contextualSpacing/>
        <w:jc w:val="both"/>
        <w:rPr>
          <w:lang w:val="sl-SI" w:eastAsia="sl-SI"/>
        </w:rPr>
      </w:pPr>
      <w:r w:rsidRPr="000A546F">
        <w:rPr>
          <w:lang w:val="sl-SI" w:eastAsia="sl-SI"/>
        </w:rPr>
        <w:t>Nenazadnje pa se MR vključuje tudi v ostale projekte izven svojega primarnega področja delovanja. V letu 2022 smo tako v sklopu projekta »Krožno gospodarstvo – reciklaža uniforme«, pristopili k reciklaži izrabljene in stare redarske uniforme, ki bo predelana v različne izdelke namenjene promociji MR.</w:t>
      </w:r>
    </w:p>
    <w:p w14:paraId="436ACFA3" w14:textId="77777777" w:rsidR="00557C57" w:rsidRPr="000A546F" w:rsidRDefault="00557C57" w:rsidP="00557C57">
      <w:pPr>
        <w:keepNext/>
        <w:outlineLvl w:val="0"/>
        <w:rPr>
          <w:b/>
          <w:bCs/>
          <w:caps/>
          <w:kern w:val="32"/>
          <w:szCs w:val="22"/>
          <w:lang w:val="sl-SI" w:eastAsia="sl-SI"/>
        </w:rPr>
      </w:pPr>
    </w:p>
    <w:p w14:paraId="73AC7122" w14:textId="77777777" w:rsidR="00557C57" w:rsidRPr="000A546F" w:rsidRDefault="00557C57" w:rsidP="00557C57">
      <w:pPr>
        <w:keepNext/>
        <w:widowControl w:val="0"/>
        <w:tabs>
          <w:tab w:val="left" w:pos="567"/>
        </w:tabs>
        <w:autoSpaceDE w:val="0"/>
        <w:autoSpaceDN w:val="0"/>
        <w:adjustRightInd w:val="0"/>
        <w:ind w:left="552" w:hanging="552"/>
        <w:jc w:val="both"/>
        <w:outlineLvl w:val="1"/>
        <w:rPr>
          <w:b/>
          <w:smallCaps/>
          <w:noProof/>
          <w:szCs w:val="22"/>
          <w:lang w:val="sl-SI" w:eastAsia="sl-SI"/>
        </w:rPr>
      </w:pPr>
      <w:bookmarkStart w:id="113" w:name="_Toc128121801"/>
      <w:bookmarkStart w:id="114" w:name="_Toc128138422"/>
      <w:r w:rsidRPr="000A546F">
        <w:rPr>
          <w:b/>
          <w:smallCaps/>
          <w:noProof/>
          <w:szCs w:val="22"/>
          <w:lang w:val="sl-SI" w:eastAsia="sl-SI"/>
        </w:rPr>
        <w:t>10.1 PERICLES</w:t>
      </w:r>
      <w:bookmarkEnd w:id="113"/>
      <w:bookmarkEnd w:id="114"/>
    </w:p>
    <w:p w14:paraId="397D2C26" w14:textId="77777777" w:rsidR="00557C57" w:rsidRPr="000A546F" w:rsidRDefault="00557C57" w:rsidP="00557C57">
      <w:pPr>
        <w:rPr>
          <w:lang w:val="sl-SI" w:eastAsia="sl-SI"/>
        </w:rPr>
      </w:pPr>
    </w:p>
    <w:p w14:paraId="12137EF5" w14:textId="77777777" w:rsidR="00557C57" w:rsidRPr="000A546F" w:rsidRDefault="00557C57" w:rsidP="00557C57">
      <w:pPr>
        <w:jc w:val="both"/>
        <w:rPr>
          <w:lang w:val="sl-SI" w:eastAsia="sl-SI"/>
        </w:rPr>
      </w:pPr>
      <w:r w:rsidRPr="000A546F">
        <w:rPr>
          <w:lang w:val="sl-SI" w:eastAsia="sl-SI"/>
        </w:rPr>
        <w:t>Projekt PERICLES (</w:t>
      </w:r>
      <w:proofErr w:type="spellStart"/>
      <w:r w:rsidRPr="000A546F">
        <w:rPr>
          <w:i/>
          <w:lang w:val="sl-SI" w:eastAsia="sl-SI"/>
        </w:rPr>
        <w:t>Preventing</w:t>
      </w:r>
      <w:proofErr w:type="spellEnd"/>
      <w:r w:rsidRPr="000A546F">
        <w:rPr>
          <w:i/>
          <w:lang w:val="sl-SI" w:eastAsia="sl-SI"/>
        </w:rPr>
        <w:t xml:space="preserve"> </w:t>
      </w:r>
      <w:proofErr w:type="spellStart"/>
      <w:r w:rsidRPr="000A546F">
        <w:rPr>
          <w:i/>
          <w:lang w:val="sl-SI" w:eastAsia="sl-SI"/>
        </w:rPr>
        <w:t>vehicle</w:t>
      </w:r>
      <w:proofErr w:type="spellEnd"/>
      <w:r w:rsidRPr="000A546F">
        <w:rPr>
          <w:i/>
          <w:lang w:val="sl-SI" w:eastAsia="sl-SI"/>
        </w:rPr>
        <w:t xml:space="preserve"> </w:t>
      </w:r>
      <w:proofErr w:type="spellStart"/>
      <w:r w:rsidRPr="000A546F">
        <w:rPr>
          <w:i/>
          <w:lang w:val="sl-SI" w:eastAsia="sl-SI"/>
        </w:rPr>
        <w:t>ramming</w:t>
      </w:r>
      <w:proofErr w:type="spellEnd"/>
      <w:r w:rsidRPr="000A546F">
        <w:rPr>
          <w:i/>
          <w:lang w:val="sl-SI" w:eastAsia="sl-SI"/>
        </w:rPr>
        <w:t xml:space="preserve"> </w:t>
      </w:r>
      <w:proofErr w:type="spellStart"/>
      <w:r w:rsidRPr="000A546F">
        <w:rPr>
          <w:i/>
          <w:lang w:val="sl-SI" w:eastAsia="sl-SI"/>
        </w:rPr>
        <w:t>attacks</w:t>
      </w:r>
      <w:proofErr w:type="spellEnd"/>
      <w:r w:rsidRPr="000A546F">
        <w:rPr>
          <w:lang w:val="sl-SI" w:eastAsia="sl-SI"/>
        </w:rPr>
        <w:t xml:space="preserve">), ki se je zaključil v avgustu, je bil prvi projekt pri katerem je MR sodelovalo kot koordinator MOL. V projektu so sodelovale institucije iz Belgije, Romunije in Slovenije, </w:t>
      </w:r>
      <w:r w:rsidRPr="000A546F">
        <w:rPr>
          <w:lang w:val="sl-SI"/>
        </w:rPr>
        <w:t xml:space="preserve">koordinirala pa ga je policija mesta Antwerpen. Glavni cilj projekta je bil usmerjen v preprečevanje in odzivanje na napade z naletom vozil med množico ljudi. Na štirih lokacijah laboratorija na prostem, ki so se v študiji izkazale kot najbolj verjetne za pojav tovrstnih napadov, se je, z namenom okrepitve varnosti, reorganiziralo obstoječe stanje in implementiralo okrepljeno urbano opremo – potopne valje in stebričke. Urbana oprema, ki kljub okrepljeni strukturi odraža estetske in zgodovinske značilnosti Ljubljane, je bila implementirana z namenom popolnega zaustavljanja vozil pri manjši hitrosti in upočasnitvi vozila primeru napada z večjo hitrostjo. Navedeno povečuje varnost peščev na teh območjih saj omogoča navzočim več časa za umik, vpliva na zmanjšanje števila huje poškodovanih ter pripomore k zmanjševanju gmotne škode na območju napada. </w:t>
      </w:r>
      <w:r w:rsidRPr="000A546F">
        <w:rPr>
          <w:lang w:val="sl-SI" w:eastAsia="sl-SI"/>
        </w:rPr>
        <w:t xml:space="preserve">Poleg nadgradnje fizične varnosti je bil v projektu pripravljen program izobraževanja za prve posredovalce, prav tako pa je bila izdelana Bela knjiga v kateri je opisana obstoječa tehnična oprema, načini preprečevanja tovrstnih napadov ter priporočila za urejanje javnega prostora, z namenom zagotavljanja večje varnosti. Vsebovana je tudi predstavitev laboratorijev na prostem v Ljubljani in Antwerpnu. V sklopu ozaveščanja je bila narejena računalniška igra, ki na interaktiven način vodi igralca do varnega in pravilnega načina evakuacije iz območja v primeru naleta z vozili. Trenutno je igra javno dostopna v angleškem jeziku preko spletne strani projekta </w:t>
      </w:r>
      <w:hyperlink r:id="rId45" w:history="1">
        <w:r w:rsidRPr="000A546F">
          <w:rPr>
            <w:u w:val="single"/>
            <w:lang w:val="sl-SI" w:eastAsia="sl-SI"/>
          </w:rPr>
          <w:t>https://www.periclesproject.org/</w:t>
        </w:r>
      </w:hyperlink>
      <w:r w:rsidRPr="000A546F">
        <w:rPr>
          <w:lang w:val="sl-SI" w:eastAsia="sl-SI"/>
        </w:rPr>
        <w:t>.</w:t>
      </w:r>
    </w:p>
    <w:p w14:paraId="10FA259E" w14:textId="77777777" w:rsidR="00557C57" w:rsidRPr="000A546F" w:rsidRDefault="00557C57" w:rsidP="00557C57">
      <w:pPr>
        <w:jc w:val="both"/>
        <w:rPr>
          <w:lang w:val="sl-SI" w:eastAsia="sl-SI"/>
        </w:rPr>
      </w:pPr>
      <w:r w:rsidRPr="000A546F">
        <w:rPr>
          <w:lang w:val="sl-SI" w:eastAsia="sl-SI"/>
        </w:rPr>
        <w:t>V letu 2022 smo na MR izvedli kar nekaj aktivnosti vezanih na zaključevanje projekta PERICLES. V začetku marca smo, nekaj mesecev po zaključku del, s predstavniki JP LPT na terenu preverili stanje lokacij laboratorija na prostem, kjer nismo ugotovili nepravilnosti.</w:t>
      </w:r>
      <w:r w:rsidRPr="000A546F">
        <w:rPr>
          <w:lang w:val="sl-SI"/>
        </w:rPr>
        <w:t xml:space="preserve"> Prav tako smo v </w:t>
      </w:r>
      <w:r w:rsidRPr="000A546F">
        <w:rPr>
          <w:lang w:val="sl-SI" w:eastAsia="sl-SI"/>
        </w:rPr>
        <w:t xml:space="preserve">marcu gostili tridnevni obisk tujih </w:t>
      </w:r>
      <w:proofErr w:type="spellStart"/>
      <w:r w:rsidRPr="000A546F">
        <w:rPr>
          <w:lang w:val="sl-SI" w:eastAsia="sl-SI"/>
        </w:rPr>
        <w:t>konzorcijskih</w:t>
      </w:r>
      <w:proofErr w:type="spellEnd"/>
      <w:r w:rsidRPr="000A546F">
        <w:rPr>
          <w:lang w:val="sl-SI" w:eastAsia="sl-SI"/>
        </w:rPr>
        <w:t xml:space="preserve"> partnerjev in predstavnikov slovenske policije. V Mestni hiši smo organizirali konferenco, na terenu pa je bila izvedena evalvacija laboratorija na prostem. V začetku junija je potekala evalvacija laboratorija na prostem v Antwerpnu, katere se je udeležilo tudi MR. 1. 6. 2022 je potekal zaključni </w:t>
      </w:r>
      <w:proofErr w:type="spellStart"/>
      <w:r w:rsidRPr="000A546F">
        <w:rPr>
          <w:lang w:val="sl-SI" w:eastAsia="sl-SI"/>
        </w:rPr>
        <w:t>webinar</w:t>
      </w:r>
      <w:proofErr w:type="spellEnd"/>
      <w:r w:rsidRPr="000A546F">
        <w:rPr>
          <w:lang w:val="sl-SI" w:eastAsia="sl-SI"/>
        </w:rPr>
        <w:t xml:space="preserve">, na katerem sta bila predstavljena laboratorija na prostem in izobraževanje prvih posredovalcev, ki je potekalo v Romuniji. MR je v sklopu </w:t>
      </w:r>
      <w:proofErr w:type="spellStart"/>
      <w:r w:rsidRPr="000A546F">
        <w:rPr>
          <w:lang w:val="sl-SI" w:eastAsia="sl-SI"/>
        </w:rPr>
        <w:t>diseminacije</w:t>
      </w:r>
      <w:proofErr w:type="spellEnd"/>
      <w:r w:rsidRPr="000A546F">
        <w:rPr>
          <w:lang w:val="sl-SI" w:eastAsia="sl-SI"/>
        </w:rPr>
        <w:t xml:space="preserve"> projekta sodelovalo na Dnevih </w:t>
      </w:r>
      <w:proofErr w:type="spellStart"/>
      <w:r w:rsidRPr="000A546F">
        <w:rPr>
          <w:lang w:val="sl-SI" w:eastAsia="sl-SI"/>
        </w:rPr>
        <w:t>varstvoslovja</w:t>
      </w:r>
      <w:proofErr w:type="spellEnd"/>
      <w:r w:rsidRPr="000A546F">
        <w:rPr>
          <w:lang w:val="sl-SI" w:eastAsia="sl-SI"/>
        </w:rPr>
        <w:t xml:space="preserve"> 2022, kjer smo predstavljali prispevek o okrepljeni urbani opremi v Ljubljani. Ob zaključku projekta smo pripravili vso potrebno dokumentacijo in poročila za poročanje Evropski komisiji.</w:t>
      </w:r>
    </w:p>
    <w:p w14:paraId="6781E31B" w14:textId="77777777" w:rsidR="00557C57" w:rsidRPr="000A546F" w:rsidRDefault="00557C57" w:rsidP="00557C57">
      <w:pPr>
        <w:jc w:val="both"/>
        <w:rPr>
          <w:lang w:val="sl-SI"/>
        </w:rPr>
      </w:pPr>
    </w:p>
    <w:p w14:paraId="7CF2724C" w14:textId="77777777" w:rsidR="00557C57" w:rsidRPr="000A546F" w:rsidRDefault="00557C57" w:rsidP="00557C57">
      <w:pPr>
        <w:jc w:val="both"/>
        <w:rPr>
          <w:lang w:val="sl-SI"/>
        </w:rPr>
      </w:pPr>
    </w:p>
    <w:p w14:paraId="7C17D899" w14:textId="77777777" w:rsidR="00557C57" w:rsidRPr="000A546F" w:rsidRDefault="00557C57" w:rsidP="00557C57">
      <w:pPr>
        <w:keepNext/>
        <w:widowControl w:val="0"/>
        <w:tabs>
          <w:tab w:val="left" w:pos="567"/>
        </w:tabs>
        <w:autoSpaceDE w:val="0"/>
        <w:autoSpaceDN w:val="0"/>
        <w:adjustRightInd w:val="0"/>
        <w:ind w:left="552" w:hanging="552"/>
        <w:jc w:val="both"/>
        <w:outlineLvl w:val="1"/>
        <w:rPr>
          <w:b/>
          <w:smallCaps/>
          <w:noProof/>
          <w:szCs w:val="22"/>
          <w:lang w:val="sl-SI" w:eastAsia="sl-SI"/>
        </w:rPr>
      </w:pPr>
      <w:bookmarkStart w:id="115" w:name="_Toc128121802"/>
      <w:bookmarkStart w:id="116" w:name="_Toc128138423"/>
      <w:r w:rsidRPr="000A546F">
        <w:rPr>
          <w:b/>
          <w:smallCaps/>
          <w:noProof/>
          <w:szCs w:val="22"/>
          <w:lang w:val="sl-SI" w:eastAsia="sl-SI"/>
        </w:rPr>
        <w:t>10.2 SHINE</w:t>
      </w:r>
      <w:bookmarkEnd w:id="115"/>
      <w:bookmarkEnd w:id="116"/>
    </w:p>
    <w:p w14:paraId="39DD63B0" w14:textId="77777777" w:rsidR="00557C57" w:rsidRPr="000A546F" w:rsidRDefault="00557C57" w:rsidP="00557C57">
      <w:pPr>
        <w:rPr>
          <w:lang w:val="sl-SI" w:eastAsia="sl-SI"/>
        </w:rPr>
      </w:pPr>
    </w:p>
    <w:p w14:paraId="7D462562" w14:textId="77777777" w:rsidR="00557C57" w:rsidRPr="000A546F" w:rsidRDefault="00557C57" w:rsidP="00557C57">
      <w:pPr>
        <w:jc w:val="both"/>
        <w:rPr>
          <w:lang w:val="sl-SI"/>
        </w:rPr>
      </w:pPr>
      <w:r w:rsidRPr="000A546F">
        <w:rPr>
          <w:lang w:val="sl-SI" w:eastAsia="sl-SI"/>
        </w:rPr>
        <w:t>Glavni cilj projekta SHINE (</w:t>
      </w:r>
      <w:proofErr w:type="spellStart"/>
      <w:r w:rsidRPr="000A546F">
        <w:rPr>
          <w:i/>
          <w:lang w:val="sl-SI" w:eastAsia="sl-SI"/>
        </w:rPr>
        <w:t>Sexual</w:t>
      </w:r>
      <w:proofErr w:type="spellEnd"/>
      <w:r w:rsidRPr="000A546F">
        <w:rPr>
          <w:i/>
          <w:lang w:val="sl-SI" w:eastAsia="sl-SI"/>
        </w:rPr>
        <w:t xml:space="preserve"> </w:t>
      </w:r>
      <w:proofErr w:type="spellStart"/>
      <w:r w:rsidRPr="000A546F">
        <w:rPr>
          <w:i/>
          <w:lang w:val="sl-SI" w:eastAsia="sl-SI"/>
        </w:rPr>
        <w:t>Harassment</w:t>
      </w:r>
      <w:proofErr w:type="spellEnd"/>
      <w:r w:rsidRPr="000A546F">
        <w:rPr>
          <w:i/>
          <w:lang w:val="sl-SI" w:eastAsia="sl-SI"/>
        </w:rPr>
        <w:t xml:space="preserve"> in </w:t>
      </w:r>
      <w:proofErr w:type="spellStart"/>
      <w:r w:rsidRPr="000A546F">
        <w:rPr>
          <w:i/>
          <w:lang w:val="sl-SI" w:eastAsia="sl-SI"/>
        </w:rPr>
        <w:t>Nightlife</w:t>
      </w:r>
      <w:proofErr w:type="spellEnd"/>
      <w:r w:rsidRPr="000A546F">
        <w:rPr>
          <w:i/>
          <w:lang w:val="sl-SI" w:eastAsia="sl-SI"/>
        </w:rPr>
        <w:t xml:space="preserve"> </w:t>
      </w:r>
      <w:proofErr w:type="spellStart"/>
      <w:r w:rsidRPr="000A546F">
        <w:rPr>
          <w:i/>
          <w:lang w:val="sl-SI" w:eastAsia="sl-SI"/>
        </w:rPr>
        <w:t>Entertainment</w:t>
      </w:r>
      <w:proofErr w:type="spellEnd"/>
      <w:r w:rsidRPr="000A546F">
        <w:rPr>
          <w:i/>
          <w:lang w:val="sl-SI" w:eastAsia="sl-SI"/>
        </w:rPr>
        <w:t xml:space="preserve"> </w:t>
      </w:r>
      <w:proofErr w:type="spellStart"/>
      <w:r w:rsidRPr="000A546F">
        <w:rPr>
          <w:i/>
          <w:lang w:val="sl-SI" w:eastAsia="sl-SI"/>
        </w:rPr>
        <w:t>Spots</w:t>
      </w:r>
      <w:proofErr w:type="spellEnd"/>
      <w:r w:rsidRPr="000A546F">
        <w:rPr>
          <w:i/>
          <w:lang w:val="sl-SI" w:eastAsia="sl-SI"/>
        </w:rPr>
        <w:t xml:space="preserve">: </w:t>
      </w:r>
      <w:proofErr w:type="spellStart"/>
      <w:r w:rsidRPr="000A546F">
        <w:rPr>
          <w:i/>
          <w:lang w:val="sl-SI" w:eastAsia="sl-SI"/>
        </w:rPr>
        <w:t>Control</w:t>
      </w:r>
      <w:proofErr w:type="spellEnd"/>
      <w:r w:rsidRPr="000A546F">
        <w:rPr>
          <w:i/>
          <w:lang w:val="sl-SI" w:eastAsia="sl-SI"/>
        </w:rPr>
        <w:t xml:space="preserve"> and </w:t>
      </w:r>
      <w:proofErr w:type="spellStart"/>
      <w:r w:rsidRPr="000A546F">
        <w:rPr>
          <w:i/>
          <w:lang w:val="sl-SI" w:eastAsia="sl-SI"/>
        </w:rPr>
        <w:t>Prevention</w:t>
      </w:r>
      <w:proofErr w:type="spellEnd"/>
      <w:r w:rsidRPr="000A546F">
        <w:rPr>
          <w:lang w:val="sl-SI" w:eastAsia="sl-SI"/>
        </w:rPr>
        <w:t xml:space="preserve">), ki ga je koordiniral Center za preprečevanje kriminalitete v Litvi, je bila evalvacija stanja na področju spolnega nadlegovanja na območjih nočnega življenja ter razvoj pilotnega modela preprečevanja in nadzora spolnega nadlegovanja. MOL je zastopalo MR, ki je v projektu sodelovalo kot pridruženi partner FVV. </w:t>
      </w:r>
      <w:r w:rsidRPr="000A546F">
        <w:rPr>
          <w:lang w:val="sl-SI"/>
        </w:rPr>
        <w:t xml:space="preserve">Po podaljšanju se bo projekt zaključil konec januarja 2023. </w:t>
      </w:r>
      <w:r w:rsidRPr="000A546F">
        <w:rPr>
          <w:lang w:val="sl-SI" w:eastAsia="sl-SI"/>
        </w:rPr>
        <w:t xml:space="preserve">MR je FVV nudilo podporo pri pripravi vsebinskega dela, predvsem z dostavo podatkov in ekspertnega znanja. </w:t>
      </w:r>
      <w:r w:rsidRPr="000A546F">
        <w:rPr>
          <w:lang w:val="sl-SI"/>
        </w:rPr>
        <w:t xml:space="preserve">V jeseni je MR aktivno sodelovalo pri izvedbi empiričnega dela projekta, saj smo organizirali srečanje oz. mreženje deležnikov, ki se pri svojem delu srečujejo s problematiko spolnega nasilja in nadlegovanja povezanega z udejstvovanjem v nočnem življenju. Dodatno so bile izvedene okrogle mize in usposabljana kamor pa so bili vključeni tudi zaposleni na območjih nočnega življenja in obiskovalci tovrstnih območji. MR je sodelovalo pri interpretaciji rezultatov in pripravi zaključne prezentacije o izsledkih raziskave. Na zaključni konferenci projekta v januarju 2023 bo predstavljen slovenski del raziskave, ki bo vključeval rezultate o pojavnost spolnega nasilja in nadlegovanja na območjih nočnega življenja v Ljubljani, analizo medijskega poročanja o obravnavani problematiki, pregled pravnih aktov, oblike prevencije in možnosti za nadaljnje delo. Več o vsebini raziskave in projektu najdete na povezavi </w:t>
      </w:r>
      <w:hyperlink r:id="rId46" w:history="1">
        <w:r w:rsidRPr="000A546F">
          <w:rPr>
            <w:u w:val="single"/>
            <w:lang w:val="sl-SI"/>
          </w:rPr>
          <w:t>www.nightlify.eu</w:t>
        </w:r>
      </w:hyperlink>
      <w:r w:rsidRPr="000A546F">
        <w:rPr>
          <w:lang w:val="sl-SI"/>
        </w:rPr>
        <w:t xml:space="preserve">, kjer bo objavljeno tudi zaključno raziskovalno poročilo. Objave o projektu so dostopne tudi na spletni strani MOL na povezavi </w:t>
      </w:r>
      <w:hyperlink r:id="rId47" w:history="1">
        <w:r w:rsidRPr="000A546F">
          <w:rPr>
            <w:u w:val="single"/>
            <w:lang w:val="sl-SI"/>
          </w:rPr>
          <w:t>https://www.ljubljana.si/sl/moja-ljubljana/evropska-sredstva-za-ljubljano/projekt-shine/</w:t>
        </w:r>
      </w:hyperlink>
    </w:p>
    <w:p w14:paraId="071527A0" w14:textId="77777777" w:rsidR="00557C57" w:rsidRPr="000A546F" w:rsidRDefault="00557C57" w:rsidP="00557C57">
      <w:pPr>
        <w:jc w:val="both"/>
        <w:rPr>
          <w:lang w:val="sl-SI"/>
        </w:rPr>
      </w:pPr>
    </w:p>
    <w:p w14:paraId="519DE4E3" w14:textId="77777777" w:rsidR="00557C57" w:rsidRPr="000A546F" w:rsidRDefault="00557C57" w:rsidP="00557C57">
      <w:pPr>
        <w:keepNext/>
        <w:widowControl w:val="0"/>
        <w:tabs>
          <w:tab w:val="left" w:pos="567"/>
        </w:tabs>
        <w:autoSpaceDE w:val="0"/>
        <w:autoSpaceDN w:val="0"/>
        <w:adjustRightInd w:val="0"/>
        <w:ind w:left="552" w:hanging="552"/>
        <w:jc w:val="both"/>
        <w:outlineLvl w:val="1"/>
        <w:rPr>
          <w:b/>
          <w:smallCaps/>
          <w:noProof/>
          <w:szCs w:val="22"/>
          <w:lang w:val="sl-SI" w:eastAsia="sl-SI"/>
        </w:rPr>
      </w:pPr>
      <w:bookmarkStart w:id="117" w:name="_Toc128121803"/>
      <w:bookmarkStart w:id="118" w:name="_Toc128138424"/>
      <w:r w:rsidRPr="000A546F">
        <w:rPr>
          <w:b/>
          <w:smallCaps/>
          <w:noProof/>
          <w:szCs w:val="22"/>
          <w:lang w:val="sl-SI" w:eastAsia="sl-SI"/>
        </w:rPr>
        <w:t>10.3. PRECINCT</w:t>
      </w:r>
      <w:bookmarkEnd w:id="117"/>
      <w:bookmarkEnd w:id="118"/>
    </w:p>
    <w:p w14:paraId="3162C869" w14:textId="77777777" w:rsidR="00557C57" w:rsidRPr="000A546F" w:rsidRDefault="00557C57" w:rsidP="00557C57">
      <w:pPr>
        <w:rPr>
          <w:lang w:val="sl-SI" w:eastAsia="sl-SI"/>
        </w:rPr>
      </w:pPr>
    </w:p>
    <w:p w14:paraId="35AF25DC" w14:textId="77777777" w:rsidR="00557C57" w:rsidRPr="000A546F" w:rsidRDefault="00557C57" w:rsidP="00557C57">
      <w:pPr>
        <w:jc w:val="both"/>
        <w:rPr>
          <w:lang w:val="sl-SI"/>
        </w:rPr>
      </w:pPr>
      <w:r w:rsidRPr="000A546F">
        <w:rPr>
          <w:lang w:val="sl-SI" w:eastAsia="sl-SI"/>
        </w:rPr>
        <w:t>V projektu PRECINCT (</w:t>
      </w:r>
      <w:proofErr w:type="spellStart"/>
      <w:r w:rsidRPr="000A546F">
        <w:rPr>
          <w:i/>
          <w:lang w:val="sl-SI" w:eastAsia="sl-SI"/>
        </w:rPr>
        <w:t>Preparedness</w:t>
      </w:r>
      <w:proofErr w:type="spellEnd"/>
      <w:r w:rsidRPr="000A546F">
        <w:rPr>
          <w:i/>
          <w:lang w:val="sl-SI" w:eastAsia="sl-SI"/>
        </w:rPr>
        <w:t xml:space="preserve"> and </w:t>
      </w:r>
      <w:proofErr w:type="spellStart"/>
      <w:r w:rsidRPr="000A546F">
        <w:rPr>
          <w:i/>
          <w:lang w:val="sl-SI" w:eastAsia="sl-SI"/>
        </w:rPr>
        <w:t>Resilience</w:t>
      </w:r>
      <w:proofErr w:type="spellEnd"/>
      <w:r w:rsidRPr="000A546F">
        <w:rPr>
          <w:i/>
          <w:lang w:val="sl-SI" w:eastAsia="sl-SI"/>
        </w:rPr>
        <w:t xml:space="preserve"> </w:t>
      </w:r>
      <w:proofErr w:type="spellStart"/>
      <w:r w:rsidRPr="000A546F">
        <w:rPr>
          <w:i/>
          <w:lang w:val="sl-SI" w:eastAsia="sl-SI"/>
        </w:rPr>
        <w:t>Enforcement</w:t>
      </w:r>
      <w:proofErr w:type="spellEnd"/>
      <w:r w:rsidRPr="000A546F">
        <w:rPr>
          <w:i/>
          <w:lang w:val="sl-SI" w:eastAsia="sl-SI"/>
        </w:rPr>
        <w:t xml:space="preserve"> </w:t>
      </w:r>
      <w:proofErr w:type="spellStart"/>
      <w:r w:rsidRPr="000A546F">
        <w:rPr>
          <w:i/>
          <w:lang w:val="sl-SI" w:eastAsia="sl-SI"/>
        </w:rPr>
        <w:t>for</w:t>
      </w:r>
      <w:proofErr w:type="spellEnd"/>
      <w:r w:rsidRPr="000A546F">
        <w:rPr>
          <w:i/>
          <w:lang w:val="sl-SI" w:eastAsia="sl-SI"/>
        </w:rPr>
        <w:t xml:space="preserve"> </w:t>
      </w:r>
      <w:proofErr w:type="spellStart"/>
      <w:r w:rsidRPr="000A546F">
        <w:rPr>
          <w:i/>
          <w:lang w:val="sl-SI" w:eastAsia="sl-SI"/>
        </w:rPr>
        <w:t>Critical</w:t>
      </w:r>
      <w:proofErr w:type="spellEnd"/>
      <w:r w:rsidRPr="000A546F">
        <w:rPr>
          <w:i/>
          <w:lang w:val="sl-SI" w:eastAsia="sl-SI"/>
        </w:rPr>
        <w:t xml:space="preserve"> </w:t>
      </w:r>
      <w:proofErr w:type="spellStart"/>
      <w:r w:rsidRPr="000A546F">
        <w:rPr>
          <w:i/>
          <w:lang w:val="sl-SI" w:eastAsia="sl-SI"/>
        </w:rPr>
        <w:t>Infrastructure</w:t>
      </w:r>
      <w:proofErr w:type="spellEnd"/>
      <w:r w:rsidRPr="000A546F">
        <w:rPr>
          <w:i/>
          <w:lang w:val="sl-SI" w:eastAsia="sl-SI"/>
        </w:rPr>
        <w:t xml:space="preserve"> </w:t>
      </w:r>
      <w:proofErr w:type="spellStart"/>
      <w:r w:rsidRPr="000A546F">
        <w:rPr>
          <w:i/>
          <w:lang w:val="sl-SI" w:eastAsia="sl-SI"/>
        </w:rPr>
        <w:t>Cascading</w:t>
      </w:r>
      <w:proofErr w:type="spellEnd"/>
      <w:r w:rsidRPr="000A546F">
        <w:rPr>
          <w:i/>
          <w:lang w:val="sl-SI" w:eastAsia="sl-SI"/>
        </w:rPr>
        <w:t xml:space="preserve"> </w:t>
      </w:r>
      <w:proofErr w:type="spellStart"/>
      <w:r w:rsidRPr="000A546F">
        <w:rPr>
          <w:i/>
          <w:lang w:val="sl-SI" w:eastAsia="sl-SI"/>
        </w:rPr>
        <w:t>Cyber-Physical</w:t>
      </w:r>
      <w:proofErr w:type="spellEnd"/>
      <w:r w:rsidRPr="000A546F">
        <w:rPr>
          <w:i/>
          <w:lang w:val="sl-SI" w:eastAsia="sl-SI"/>
        </w:rPr>
        <w:t xml:space="preserve"> </w:t>
      </w:r>
      <w:proofErr w:type="spellStart"/>
      <w:r w:rsidRPr="000A546F">
        <w:rPr>
          <w:i/>
          <w:lang w:val="sl-SI" w:eastAsia="sl-SI"/>
        </w:rPr>
        <w:t>Threats</w:t>
      </w:r>
      <w:proofErr w:type="spellEnd"/>
      <w:r w:rsidRPr="000A546F">
        <w:rPr>
          <w:lang w:val="sl-SI" w:eastAsia="sl-SI"/>
        </w:rPr>
        <w:t>) sodeluje 40 deležnikov iz različnih držav. Slovenski del konzorcija sestavljajo MOL, Elektro Ljubljana, Telekom Slovenije, Slovenske železnice, Prometni inštitut, LPP ter ICS. Cilj projekta je izboljšanje varnosti evropske kritične infrastrukture (KI), ki je izpostavljena fizičnim in kibernetskim grožnjam. Projekt predvideva uporabo simulacijskih okolij (živih laboratorijev) za analizo in obvladovanje fizičnih in kibernetskih groženj KI. V okviru projekta bo Ljubljana gostila enega od štirih živih laboratorijev, ki bo zagotovil testno okolje za inovacije projekta PRECINCT. V prvem polletju 2022 smo uspešno oddali poročilo o možnih scenarijih ogroženosti KI in medsebojni povezanosti ter odvisnosti KI. Zbrali in posredovali smo podatke o odpornosti ter tveganjih, ki lahko vplivajo na odpornost KI MOL ter popis procesov in tehnologije za zaščito KI oz. neprekinjeno delovanje. Vključeni smo bili v pripravo scenarija in grafa odzivanja v primeru kaskadnega dogodka ter</w:t>
      </w:r>
      <w:r w:rsidRPr="000A546F">
        <w:rPr>
          <w:lang w:val="sl-SI"/>
        </w:rPr>
        <w:t xml:space="preserve"> osnove za merjenje in pripravo indeksa odpornosti</w:t>
      </w:r>
      <w:r w:rsidRPr="000A546F">
        <w:rPr>
          <w:lang w:val="sl-SI" w:eastAsia="sl-SI"/>
        </w:rPr>
        <w:t>. Naša naloga je priprava grafa odzivanja MOL, pri čemer MR sodeluje s člani projektne skupine, s katerimi se redno srečujemo na sestankih. Na podlagi izbranega scenarija izrednega dogodka ter podatkov vključenih deležnikov smo, v sodelovanju s tujimi partnerji, pričeli z oblikovanjem digitalnega dvojčka (</w:t>
      </w:r>
      <w:proofErr w:type="spellStart"/>
      <w:r w:rsidRPr="000A546F">
        <w:rPr>
          <w:lang w:val="sl-SI" w:eastAsia="sl-SI"/>
        </w:rPr>
        <w:t>Digital</w:t>
      </w:r>
      <w:proofErr w:type="spellEnd"/>
      <w:r w:rsidRPr="000A546F">
        <w:rPr>
          <w:lang w:val="sl-SI" w:eastAsia="sl-SI"/>
        </w:rPr>
        <w:t xml:space="preserve"> </w:t>
      </w:r>
      <w:proofErr w:type="spellStart"/>
      <w:r w:rsidRPr="000A546F">
        <w:rPr>
          <w:lang w:val="sl-SI" w:eastAsia="sl-SI"/>
        </w:rPr>
        <w:t>Twin</w:t>
      </w:r>
      <w:proofErr w:type="spellEnd"/>
      <w:r w:rsidRPr="000A546F">
        <w:rPr>
          <w:lang w:val="sl-SI" w:eastAsia="sl-SI"/>
        </w:rPr>
        <w:t xml:space="preserve"> – DT), ki predstavlja digitalno kopijo realnega stanja. Poleg dela na digitalnem dvojčku smo v sklopu LL Ljubljana pričeli z izvajanjem aktivnosti vezanih na implementacijo drugih tehnoloških rešitev projekta kot sta koncept resnih iger in skupni koordinacijski center. V letu 2022 sta bili izvedeni dve mednarodni delavnici projekta. Prav tako smo v sklopu </w:t>
      </w:r>
      <w:proofErr w:type="spellStart"/>
      <w:r w:rsidRPr="000A546F">
        <w:rPr>
          <w:lang w:val="sl-SI" w:eastAsia="sl-SI"/>
        </w:rPr>
        <w:t>diseminacije</w:t>
      </w:r>
      <w:proofErr w:type="spellEnd"/>
      <w:r w:rsidRPr="000A546F">
        <w:rPr>
          <w:lang w:val="sl-SI" w:eastAsia="sl-SI"/>
        </w:rPr>
        <w:t xml:space="preserve"> </w:t>
      </w:r>
      <w:r w:rsidRPr="000A546F">
        <w:rPr>
          <w:lang w:val="sl-SI"/>
        </w:rPr>
        <w:t xml:space="preserve">na spletni strani MOL objavili novico o projektu, ki jo je nato koordinator delil na družbenih omrežjih projekta. V septembru smo oblikovali prispevek o odpornosti mesta Ljubljana za periodično glasilo </w:t>
      </w:r>
      <w:r w:rsidRPr="000A546F">
        <w:rPr>
          <w:lang w:val="sl-SI" w:eastAsia="sl-SI"/>
        </w:rPr>
        <w:t>PRECINCT</w:t>
      </w:r>
      <w:r w:rsidRPr="000A546F">
        <w:rPr>
          <w:lang w:val="sl-SI"/>
        </w:rPr>
        <w:t xml:space="preserve">. V prispevku smo skozi koncept odpornosti in S.A.R.A. model analizirali odziv mesta v primeru kaskadnega dogodka. Več o projektu na uradni spletni strani </w:t>
      </w:r>
      <w:hyperlink r:id="rId48" w:history="1">
        <w:r w:rsidRPr="000A546F">
          <w:rPr>
            <w:u w:val="single"/>
            <w:lang w:val="sl-SI"/>
          </w:rPr>
          <w:t>https://www.precinct.info/</w:t>
        </w:r>
      </w:hyperlink>
      <w:r w:rsidRPr="000A546F">
        <w:rPr>
          <w:lang w:val="sl-SI"/>
        </w:rPr>
        <w:t xml:space="preserve"> ali spletni strani MOL </w:t>
      </w:r>
      <w:hyperlink r:id="rId49" w:history="1">
        <w:r w:rsidRPr="000A546F">
          <w:rPr>
            <w:u w:val="single"/>
            <w:lang w:val="sl-SI"/>
          </w:rPr>
          <w:t>https://www.ljubljana.si/sl/moja-ljubljana/evropska-sredstva-za-ljubljano/projekt-precinct/</w:t>
        </w:r>
      </w:hyperlink>
      <w:r w:rsidRPr="000A546F">
        <w:rPr>
          <w:lang w:val="sl-SI"/>
        </w:rPr>
        <w:t>.</w:t>
      </w:r>
    </w:p>
    <w:p w14:paraId="1B4C27DD" w14:textId="77777777" w:rsidR="00557C57" w:rsidRPr="000A546F" w:rsidRDefault="00557C57" w:rsidP="00557C57">
      <w:pPr>
        <w:jc w:val="both"/>
        <w:rPr>
          <w:lang w:val="sl-SI"/>
        </w:rPr>
      </w:pPr>
    </w:p>
    <w:p w14:paraId="53A212F0" w14:textId="77777777" w:rsidR="00557C57" w:rsidRPr="000A546F" w:rsidRDefault="00557C57" w:rsidP="00557C57">
      <w:pPr>
        <w:keepNext/>
        <w:widowControl w:val="0"/>
        <w:tabs>
          <w:tab w:val="left" w:pos="567"/>
        </w:tabs>
        <w:autoSpaceDE w:val="0"/>
        <w:autoSpaceDN w:val="0"/>
        <w:adjustRightInd w:val="0"/>
        <w:ind w:left="552" w:hanging="552"/>
        <w:jc w:val="both"/>
        <w:outlineLvl w:val="1"/>
        <w:rPr>
          <w:b/>
          <w:smallCaps/>
          <w:noProof/>
          <w:szCs w:val="22"/>
          <w:lang w:val="sl-SI" w:eastAsia="sl-SI"/>
        </w:rPr>
      </w:pPr>
      <w:bookmarkStart w:id="119" w:name="_Toc128121804"/>
      <w:bookmarkStart w:id="120" w:name="_Toc128138425"/>
      <w:r w:rsidRPr="000A546F">
        <w:rPr>
          <w:b/>
          <w:smallCaps/>
          <w:noProof/>
          <w:szCs w:val="22"/>
          <w:lang w:val="sl-SI" w:eastAsia="sl-SI"/>
        </w:rPr>
        <w:t>10.4 PREOBLIKOVANJE OBČINSKEGA PROGRAMA VARNOSTI</w:t>
      </w:r>
      <w:bookmarkEnd w:id="119"/>
      <w:bookmarkEnd w:id="120"/>
    </w:p>
    <w:p w14:paraId="0BBD703C" w14:textId="77777777" w:rsidR="00557C57" w:rsidRPr="000A546F" w:rsidRDefault="00557C57" w:rsidP="00557C57">
      <w:pPr>
        <w:rPr>
          <w:lang w:val="sl-SI" w:eastAsia="sl-SI"/>
        </w:rPr>
      </w:pPr>
    </w:p>
    <w:p w14:paraId="7D87689D" w14:textId="77777777" w:rsidR="00557C57" w:rsidRPr="000A546F" w:rsidRDefault="00557C57" w:rsidP="00557C57">
      <w:pPr>
        <w:ind w:right="142"/>
        <w:jc w:val="both"/>
        <w:rPr>
          <w:lang w:val="sl-SI" w:eastAsia="sl-SI"/>
        </w:rPr>
      </w:pPr>
      <w:r w:rsidRPr="000A546F">
        <w:rPr>
          <w:bCs/>
          <w:lang w:val="sl-SI" w:eastAsia="sl-SI"/>
        </w:rPr>
        <w:t>Spremenjene varnostne razmere,</w:t>
      </w:r>
      <w:r w:rsidRPr="000A546F">
        <w:rPr>
          <w:lang w:val="sl-SI" w:eastAsia="sl-SI"/>
        </w:rPr>
        <w:t xml:space="preserve"> tako na lokalnem nivoju kot tudi širše</w:t>
      </w:r>
      <w:r w:rsidRPr="000A546F">
        <w:rPr>
          <w:bCs/>
          <w:lang w:val="sl-SI" w:eastAsia="sl-SI"/>
        </w:rPr>
        <w:t xml:space="preserve">, razširitev nabora pooblastil, opažene zakonske vrzeli, spremenjena kadrovska struktura, digitalizacija ter posledična sprememba načina delovanja MR, terjajo odziv in posodobitev obstoječega OPV. </w:t>
      </w:r>
      <w:r w:rsidRPr="000A546F">
        <w:rPr>
          <w:lang w:val="sl-SI" w:eastAsia="sl-SI"/>
        </w:rPr>
        <w:t xml:space="preserve">Ker želimo v MOL na področju zagotavljanja splošne in prometne varnosti moderno mestno službo, ki se bo uspela odzivati in prilagajati sodobnim trendom/izzivom na področju varnosti, smo v letu 2022 pristopili k spreminjanju OPV. V prvi fazi smo pregledali obstoječ dokument, določili prednosti, slabosti ter možnosti za izboljšave dokumenta z mislijo, da mora biti le-ta v prvi vrsti namenjen praksi. Razširili smo predviden koncept OPV in v osnutek vključili širše dojemanje javne varnosti. Na podlagi zaznanih varnostnih tveganj, ki izhajajo iz varnostne ocene v </w:t>
      </w:r>
      <w:r w:rsidRPr="000A546F">
        <w:rPr>
          <w:lang w:val="sl-SI" w:eastAsia="sl-SI"/>
        </w:rPr>
        <w:lastRenderedPageBreak/>
        <w:t>MOL, smo pričeli z oblikovanjem strateških in operativnih ciljev, ki bodo usmerjeni v izboljšanje prometne in javne varnosti. V prenovljenem OPV bo poudarek na preventivi, podrobnejši opredelitvi dela MR in sodelovanju z drugimi inštitucijami zagotavljanja splošne javne varnosti. Poleg operativnih nalog, bo v OPV vključena strategija in želena smer razvoja MR.</w:t>
      </w:r>
    </w:p>
    <w:p w14:paraId="4EC53F6D" w14:textId="77777777" w:rsidR="00557C57" w:rsidRPr="000A546F" w:rsidRDefault="00557C57" w:rsidP="00557C57">
      <w:pPr>
        <w:rPr>
          <w:lang w:val="sl-SI" w:eastAsia="sl-SI"/>
        </w:rPr>
      </w:pPr>
    </w:p>
    <w:p w14:paraId="001F2420" w14:textId="77777777" w:rsidR="00557C57" w:rsidRPr="000A546F" w:rsidRDefault="00557C57" w:rsidP="00557C57">
      <w:pPr>
        <w:rPr>
          <w:lang w:val="sl-SI" w:eastAsia="sl-SI"/>
        </w:rPr>
      </w:pPr>
    </w:p>
    <w:p w14:paraId="45B985D7" w14:textId="77777777" w:rsidR="00557C57" w:rsidRPr="000A546F" w:rsidRDefault="00557C57" w:rsidP="00557C57">
      <w:pPr>
        <w:rPr>
          <w:lang w:val="sl-SI" w:eastAsia="sl-SI"/>
        </w:rPr>
      </w:pPr>
    </w:p>
    <w:p w14:paraId="79505502" w14:textId="77777777" w:rsidR="00557C57" w:rsidRPr="000A546F" w:rsidRDefault="00557C57" w:rsidP="00557C57">
      <w:pPr>
        <w:rPr>
          <w:lang w:val="sl-SI" w:eastAsia="sl-SI"/>
        </w:rPr>
      </w:pPr>
    </w:p>
    <w:p w14:paraId="19DA1608" w14:textId="77777777" w:rsidR="00557C57" w:rsidRPr="000A546F" w:rsidRDefault="00557C57" w:rsidP="00557C57">
      <w:pPr>
        <w:rPr>
          <w:lang w:val="sl-SI" w:eastAsia="sl-SI"/>
        </w:rPr>
      </w:pPr>
    </w:p>
    <w:p w14:paraId="7B7FB5C4" w14:textId="77777777" w:rsidR="00F746C0" w:rsidRDefault="00F746C0" w:rsidP="00557C57">
      <w:pPr>
        <w:rPr>
          <w:lang w:val="sl-SI" w:eastAsia="sl-SI"/>
        </w:rPr>
        <w:sectPr w:rsidR="00F746C0" w:rsidSect="000A546F">
          <w:pgSz w:w="11899" w:h="16838" w:code="9"/>
          <w:pgMar w:top="1100" w:right="984" w:bottom="993" w:left="1418" w:header="709" w:footer="740" w:gutter="0"/>
          <w:pgNumType w:start="18"/>
          <w:cols w:space="708"/>
          <w:docGrid w:linePitch="299"/>
        </w:sectPr>
      </w:pPr>
    </w:p>
    <w:p w14:paraId="06064659" w14:textId="77777777" w:rsidR="00557C57" w:rsidRPr="000A546F" w:rsidRDefault="00557C57" w:rsidP="00557C57">
      <w:pPr>
        <w:keepNext/>
        <w:outlineLvl w:val="0"/>
        <w:rPr>
          <w:b/>
          <w:bCs/>
          <w:caps/>
          <w:kern w:val="32"/>
          <w:szCs w:val="22"/>
          <w:lang w:val="sl-SI" w:eastAsia="sl-SI"/>
        </w:rPr>
      </w:pPr>
      <w:bookmarkStart w:id="121" w:name="_Toc128121805"/>
      <w:bookmarkStart w:id="122" w:name="_Toc128138426"/>
      <w:r w:rsidRPr="000A546F">
        <w:rPr>
          <w:b/>
          <w:bCs/>
          <w:caps/>
          <w:kern w:val="32"/>
          <w:szCs w:val="22"/>
          <w:lang w:val="sl-SI" w:eastAsia="sl-SI"/>
        </w:rPr>
        <w:lastRenderedPageBreak/>
        <w:t>11 ZAKLJUČEK</w:t>
      </w:r>
      <w:bookmarkEnd w:id="121"/>
      <w:bookmarkEnd w:id="122"/>
    </w:p>
    <w:p w14:paraId="39C574BD" w14:textId="77777777" w:rsidR="00557C57" w:rsidRPr="000A546F" w:rsidRDefault="00557C57" w:rsidP="00557C57">
      <w:pPr>
        <w:rPr>
          <w:b/>
          <w:szCs w:val="22"/>
          <w:lang w:val="sl-SI" w:eastAsia="sl-SI"/>
        </w:rPr>
      </w:pPr>
    </w:p>
    <w:p w14:paraId="671C372C" w14:textId="77777777" w:rsidR="00557C57" w:rsidRPr="000A546F" w:rsidRDefault="00557C57" w:rsidP="00557C57">
      <w:pPr>
        <w:jc w:val="both"/>
        <w:rPr>
          <w:szCs w:val="22"/>
          <w:lang w:val="sl-SI"/>
        </w:rPr>
      </w:pPr>
      <w:r w:rsidRPr="000A546F">
        <w:rPr>
          <w:szCs w:val="22"/>
          <w:lang w:val="sl-SI"/>
        </w:rPr>
        <w:t xml:space="preserve">Rezultati dela za leto 2022 kažejo na še eno izjemno leto za MR ter nam dajejo vzpodbudo za naprej: </w:t>
      </w:r>
    </w:p>
    <w:p w14:paraId="407D7BE2" w14:textId="77777777" w:rsidR="00557C57" w:rsidRPr="000A546F" w:rsidRDefault="00557C57" w:rsidP="00557C57">
      <w:pPr>
        <w:numPr>
          <w:ilvl w:val="0"/>
          <w:numId w:val="12"/>
        </w:numPr>
        <w:contextualSpacing/>
        <w:jc w:val="both"/>
        <w:rPr>
          <w:lang w:val="sl-SI"/>
        </w:rPr>
      </w:pPr>
      <w:r w:rsidRPr="000A546F">
        <w:rPr>
          <w:szCs w:val="22"/>
          <w:lang w:val="sl-SI"/>
        </w:rPr>
        <w:t>ker so aktivnosti naših VČO s sodelovanjem in udeležbo na neformalnih srečanjih, preventivnih akcijah in projektih, vidne navzven, predvsem v ČS,</w:t>
      </w:r>
    </w:p>
    <w:p w14:paraId="29067255" w14:textId="77777777" w:rsidR="00557C57" w:rsidRPr="000A546F" w:rsidRDefault="00557C57" w:rsidP="00557C57">
      <w:pPr>
        <w:numPr>
          <w:ilvl w:val="0"/>
          <w:numId w:val="12"/>
        </w:numPr>
        <w:contextualSpacing/>
        <w:jc w:val="both"/>
        <w:rPr>
          <w:szCs w:val="22"/>
          <w:lang w:val="sl-SI"/>
        </w:rPr>
      </w:pPr>
      <w:r w:rsidRPr="000A546F">
        <w:rPr>
          <w:szCs w:val="22"/>
          <w:lang w:val="sl-SI"/>
        </w:rPr>
        <w:t>ker smo bili uspešni pri promocijskih aktivnostih, ki so strokovno vsebino predstavljale na zabaven in duhovit način. Velik odziv smo zabeležili pri objavah na družbenih omrežjih, posneli smo promocijski film, izdelali smo lutko mestnega redarja in sodelovali v mladinski oddaji,</w:t>
      </w:r>
    </w:p>
    <w:p w14:paraId="775CE990" w14:textId="77777777" w:rsidR="00557C57" w:rsidRPr="000A546F" w:rsidRDefault="00557C57" w:rsidP="00557C57">
      <w:pPr>
        <w:numPr>
          <w:ilvl w:val="0"/>
          <w:numId w:val="12"/>
        </w:numPr>
        <w:contextualSpacing/>
        <w:jc w:val="both"/>
        <w:rPr>
          <w:lang w:val="sl-SI"/>
        </w:rPr>
      </w:pPr>
      <w:r w:rsidRPr="000A546F">
        <w:rPr>
          <w:lang w:val="sl-SI"/>
        </w:rPr>
        <w:t>ker se naša aktivnost pozna tudi pri elektronskem komuniciranju, kar opažajo stranke in se zaradi hitrosti in kakovosti pridobitve odgovora obračajo na nas preko elektronskih sporočil,</w:t>
      </w:r>
    </w:p>
    <w:p w14:paraId="42792C7A" w14:textId="77777777" w:rsidR="00557C57" w:rsidRPr="000A546F" w:rsidRDefault="00557C57" w:rsidP="00557C57">
      <w:pPr>
        <w:numPr>
          <w:ilvl w:val="0"/>
          <w:numId w:val="12"/>
        </w:numPr>
        <w:contextualSpacing/>
        <w:jc w:val="both"/>
        <w:rPr>
          <w:lang w:val="sl-SI"/>
        </w:rPr>
      </w:pPr>
      <w:r w:rsidRPr="000A546F">
        <w:rPr>
          <w:lang w:val="sl-SI"/>
        </w:rPr>
        <w:t>ker nas javnost vse pogosteje prepozna kot partnerski varnostni organ in se na nas obrača ob različnih varnostnih dogodkih</w:t>
      </w:r>
      <w:r w:rsidRPr="000A546F">
        <w:rPr>
          <w:szCs w:val="22"/>
          <w:lang w:val="sl-SI"/>
        </w:rPr>
        <w:t>,</w:t>
      </w:r>
    </w:p>
    <w:p w14:paraId="3DAC2534" w14:textId="77777777" w:rsidR="00557C57" w:rsidRPr="000A546F" w:rsidRDefault="00557C57" w:rsidP="00557C57">
      <w:pPr>
        <w:numPr>
          <w:ilvl w:val="0"/>
          <w:numId w:val="12"/>
        </w:numPr>
        <w:contextualSpacing/>
        <w:jc w:val="both"/>
        <w:rPr>
          <w:lang w:val="sl-SI"/>
        </w:rPr>
      </w:pPr>
      <w:r w:rsidRPr="000A546F">
        <w:rPr>
          <w:lang w:val="sl-SI"/>
        </w:rPr>
        <w:t>ker nas zunanji deležniki prepoznajo kot pomembnega soustvarjalca na področju prometne varnosti v okviru sodelovanja v vseslovenskih nacionalnih preventivnih akcijah pod okriljem AVP,</w:t>
      </w:r>
    </w:p>
    <w:p w14:paraId="101C106A" w14:textId="77777777" w:rsidR="00557C57" w:rsidRPr="000A546F" w:rsidRDefault="00557C57" w:rsidP="00557C57">
      <w:pPr>
        <w:numPr>
          <w:ilvl w:val="0"/>
          <w:numId w:val="12"/>
        </w:numPr>
        <w:contextualSpacing/>
        <w:jc w:val="both"/>
        <w:rPr>
          <w:lang w:val="sl-SI"/>
        </w:rPr>
      </w:pPr>
      <w:r w:rsidRPr="000A546F">
        <w:rPr>
          <w:szCs w:val="22"/>
          <w:lang w:val="sl-SI"/>
        </w:rPr>
        <w:t>ker poskušamo ugoditi predlogom meščanov za izvajanje dodatnih meritev hitrosti, smo sistem dopolnili še z dodatnimi štirimi ohišji in enim samodejnim merilnikom hitrosti za nadzor prometa,</w:t>
      </w:r>
    </w:p>
    <w:p w14:paraId="1FAE61CA" w14:textId="77777777" w:rsidR="00557C57" w:rsidRPr="000A546F" w:rsidRDefault="00557C57" w:rsidP="00557C57">
      <w:pPr>
        <w:numPr>
          <w:ilvl w:val="0"/>
          <w:numId w:val="12"/>
        </w:numPr>
        <w:shd w:val="clear" w:color="auto" w:fill="FFFFFF"/>
        <w:jc w:val="both"/>
        <w:rPr>
          <w:szCs w:val="22"/>
          <w:lang w:val="sl-SI" w:eastAsia="sl-SI"/>
        </w:rPr>
      </w:pPr>
      <w:r w:rsidRPr="000A546F">
        <w:rPr>
          <w:szCs w:val="22"/>
          <w:lang w:val="sl-SI" w:eastAsia="sl-SI"/>
        </w:rPr>
        <w:t>ker je naš dolgoročen cilj zagotavljanje varnega in neoviranega cestnega prometa, varovanje okolja in vzdrževanje javnega reda in miru, se je naše število vseh izvedenih ukrepov v letu 2022 v primerjavi z letom 2021 povečalo za 23.856 ukrepov oziroma 26,04%,</w:t>
      </w:r>
    </w:p>
    <w:p w14:paraId="7FEA4D75" w14:textId="77777777" w:rsidR="00557C57" w:rsidRPr="000A546F" w:rsidRDefault="00557C57" w:rsidP="00557C57">
      <w:pPr>
        <w:numPr>
          <w:ilvl w:val="0"/>
          <w:numId w:val="12"/>
        </w:numPr>
        <w:contextualSpacing/>
        <w:jc w:val="both"/>
        <w:rPr>
          <w:szCs w:val="22"/>
          <w:lang w:val="sl-SI"/>
        </w:rPr>
      </w:pPr>
      <w:r w:rsidRPr="000A546F">
        <w:rPr>
          <w:szCs w:val="22"/>
          <w:lang w:val="sl-SI" w:eastAsia="sl-SI"/>
        </w:rPr>
        <w:t xml:space="preserve">ker je kampanja Odstranimo zapuščena vozila iz Zelene Ljubljane dosegla svoj namen, saj beležimo padec prijav zapuščenih vozil. V letu 2022 smo </w:t>
      </w:r>
      <w:r w:rsidRPr="000A546F">
        <w:rPr>
          <w:szCs w:val="22"/>
          <w:lang w:val="sl-SI"/>
        </w:rPr>
        <w:t>obravnavali 529 prijav kar kaže, da smo na dobri poti, vendar je s tovrstnimi akcijami varstva okolja potrebno nadaljevati tudi v prihodnjih letih.</w:t>
      </w:r>
    </w:p>
    <w:p w14:paraId="5AAA81DB" w14:textId="77777777" w:rsidR="00557C57" w:rsidRPr="000A546F" w:rsidRDefault="00557C57" w:rsidP="00557C57">
      <w:pPr>
        <w:numPr>
          <w:ilvl w:val="0"/>
          <w:numId w:val="12"/>
        </w:numPr>
        <w:contextualSpacing/>
        <w:jc w:val="both"/>
        <w:rPr>
          <w:lang w:val="sl-SI"/>
        </w:rPr>
      </w:pPr>
      <w:r w:rsidRPr="000A546F">
        <w:rPr>
          <w:lang w:val="sl-SI" w:eastAsia="sl-SI"/>
        </w:rPr>
        <w:t>ker skrbimo za svoje kadre z udeležbami na konferencah, seminarjih, usposabljanjih in možnostjo nadaljevanja študija, naša strokovna usposobljenost iz leta v leto narašča,</w:t>
      </w:r>
    </w:p>
    <w:p w14:paraId="5A448E3E" w14:textId="77777777" w:rsidR="00557C57" w:rsidRPr="000A546F" w:rsidRDefault="00557C57" w:rsidP="00557C57">
      <w:pPr>
        <w:numPr>
          <w:ilvl w:val="0"/>
          <w:numId w:val="12"/>
        </w:numPr>
        <w:contextualSpacing/>
        <w:jc w:val="both"/>
        <w:rPr>
          <w:lang w:val="sl-SI"/>
        </w:rPr>
      </w:pPr>
      <w:r w:rsidRPr="000A546F">
        <w:rPr>
          <w:lang w:val="sl-SI" w:eastAsia="sl-SI"/>
        </w:rPr>
        <w:t>ker sodelujemo v evropskih projektih.</w:t>
      </w:r>
    </w:p>
    <w:p w14:paraId="1311B8A4" w14:textId="77777777" w:rsidR="00557C57" w:rsidRPr="000A546F" w:rsidRDefault="00557C57" w:rsidP="00557C57">
      <w:pPr>
        <w:jc w:val="both"/>
        <w:rPr>
          <w:lang w:val="sl-SI"/>
        </w:rPr>
      </w:pPr>
    </w:p>
    <w:p w14:paraId="29E5366F" w14:textId="77777777" w:rsidR="00557C57" w:rsidRPr="000A546F" w:rsidRDefault="00557C57" w:rsidP="00557C57">
      <w:pPr>
        <w:jc w:val="both"/>
        <w:rPr>
          <w:b/>
          <w:lang w:val="sl-SI"/>
        </w:rPr>
      </w:pPr>
      <w:r w:rsidRPr="000A546F">
        <w:rPr>
          <w:b/>
          <w:lang w:val="sl-SI"/>
        </w:rPr>
        <w:t>Verjamemo, da bo naše delo vidno in prepoznavno tudi v letu 2023, za kar pa nas čaka nekaj ključnih dolgoročnih projektov kot so:</w:t>
      </w:r>
    </w:p>
    <w:p w14:paraId="59660568" w14:textId="77777777" w:rsidR="00557C57" w:rsidRPr="000A546F" w:rsidRDefault="00557C57" w:rsidP="00557C57">
      <w:pPr>
        <w:numPr>
          <w:ilvl w:val="0"/>
          <w:numId w:val="19"/>
        </w:numPr>
        <w:ind w:right="142"/>
        <w:contextualSpacing/>
        <w:jc w:val="both"/>
        <w:rPr>
          <w:szCs w:val="22"/>
          <w:lang w:val="sl-SI" w:eastAsia="sl-SI"/>
        </w:rPr>
      </w:pPr>
      <w:r w:rsidRPr="000A546F">
        <w:rPr>
          <w:szCs w:val="22"/>
          <w:lang w:val="sl-SI" w:eastAsia="sl-SI"/>
        </w:rPr>
        <w:t xml:space="preserve">nadaljevanje aktivnega in uspešnega sodelovanja pri skupnih prizadevanjih za izboljšanje stanja na področju prometne varnosti (npr. </w:t>
      </w:r>
      <w:r w:rsidRPr="000A546F">
        <w:rPr>
          <w:bCs/>
          <w:szCs w:val="22"/>
          <w:lang w:val="sl-SI" w:eastAsia="sl-SI"/>
        </w:rPr>
        <w:t>»Vizija 0«</w:t>
      </w:r>
      <w:r w:rsidRPr="000A546F">
        <w:rPr>
          <w:szCs w:val="22"/>
          <w:lang w:val="sl-SI" w:eastAsia="sl-SI"/>
        </w:rPr>
        <w:t xml:space="preserve"> - nič žrtev prometnih nesreč) in razreševanju problematike varnosti v lokalnem okolju z:</w:t>
      </w:r>
    </w:p>
    <w:p w14:paraId="39EA52C1" w14:textId="77777777" w:rsidR="00557C57" w:rsidRPr="000A546F" w:rsidRDefault="00557C57" w:rsidP="00557C57">
      <w:pPr>
        <w:numPr>
          <w:ilvl w:val="0"/>
          <w:numId w:val="16"/>
        </w:numPr>
        <w:ind w:right="142"/>
        <w:contextualSpacing/>
        <w:jc w:val="both"/>
        <w:rPr>
          <w:i/>
          <w:szCs w:val="22"/>
          <w:lang w:val="sl-SI" w:eastAsia="sl-SI"/>
        </w:rPr>
      </w:pPr>
      <w:r w:rsidRPr="000A546F">
        <w:rPr>
          <w:i/>
          <w:szCs w:val="22"/>
          <w:lang w:val="sl-SI" w:eastAsia="sl-SI"/>
        </w:rPr>
        <w:t>vzgojno - izobraževalnimi inštitucijami: OŠ, VVZ, FVV, FF, PA,</w:t>
      </w:r>
    </w:p>
    <w:p w14:paraId="6D758622" w14:textId="77777777" w:rsidR="00557C57" w:rsidRPr="000A546F" w:rsidRDefault="00557C57" w:rsidP="00557C57">
      <w:pPr>
        <w:numPr>
          <w:ilvl w:val="0"/>
          <w:numId w:val="16"/>
        </w:numPr>
        <w:ind w:right="142"/>
        <w:contextualSpacing/>
        <w:jc w:val="both"/>
        <w:rPr>
          <w:i/>
          <w:szCs w:val="22"/>
          <w:lang w:val="sl-SI" w:eastAsia="sl-SI"/>
        </w:rPr>
      </w:pPr>
      <w:r w:rsidRPr="000A546F">
        <w:rPr>
          <w:i/>
          <w:szCs w:val="22"/>
          <w:lang w:val="sl-SI" w:eastAsia="sl-SI"/>
        </w:rPr>
        <w:t>invalidskimi organizacijami in SOAKO,</w:t>
      </w:r>
    </w:p>
    <w:p w14:paraId="50A7C641" w14:textId="77777777" w:rsidR="00557C57" w:rsidRPr="000A546F" w:rsidRDefault="00557C57" w:rsidP="00557C57">
      <w:pPr>
        <w:numPr>
          <w:ilvl w:val="0"/>
          <w:numId w:val="16"/>
        </w:numPr>
        <w:ind w:right="142"/>
        <w:contextualSpacing/>
        <w:jc w:val="both"/>
        <w:rPr>
          <w:i/>
          <w:szCs w:val="22"/>
          <w:lang w:val="sl-SI" w:eastAsia="sl-SI"/>
        </w:rPr>
      </w:pPr>
      <w:r w:rsidRPr="000A546F">
        <w:rPr>
          <w:i/>
          <w:szCs w:val="22"/>
          <w:lang w:val="sl-SI" w:eastAsia="sl-SI"/>
        </w:rPr>
        <w:t xml:space="preserve">SPVCP MOL, AVP, Zavod varna pot, PU LJ, ICS, </w:t>
      </w:r>
    </w:p>
    <w:p w14:paraId="4F6D87D9" w14:textId="77777777" w:rsidR="00557C57" w:rsidRPr="000A546F" w:rsidRDefault="00557C57" w:rsidP="00557C57">
      <w:pPr>
        <w:numPr>
          <w:ilvl w:val="0"/>
          <w:numId w:val="15"/>
        </w:numPr>
        <w:ind w:right="142"/>
        <w:jc w:val="both"/>
        <w:rPr>
          <w:szCs w:val="22"/>
          <w:lang w:val="sl-SI" w:eastAsia="sl-SI"/>
        </w:rPr>
      </w:pPr>
      <w:r w:rsidRPr="000A546F">
        <w:rPr>
          <w:szCs w:val="22"/>
          <w:lang w:val="sl-SI" w:eastAsia="sl-SI"/>
        </w:rPr>
        <w:t>krepitev dejavnosti za večjo prepoznavnost MR kot partnerja pri zagotavljanju varnosti v lokalnem okolju s sodelovanjem in organiziranjem ciljnih preventivnih projektov in dogodkov. V okviru krepitve prepoznavnosti se oblikuje maskota MR, nadaljujemo s prometno kampanjo »Za izboljšanje prometne varnosti in skrb za vse udeležence v prometu«, ki jo nameravamo nadgraditi z novimi temami oz. plakati, ki na iskriv in hudomušen način opozarjajo na varnostne pasti in tveganja v vsakdanjem življenju,</w:t>
      </w:r>
    </w:p>
    <w:p w14:paraId="380180AD" w14:textId="77777777" w:rsidR="00557C57" w:rsidRPr="000A546F" w:rsidRDefault="00557C57" w:rsidP="00557C57">
      <w:pPr>
        <w:numPr>
          <w:ilvl w:val="0"/>
          <w:numId w:val="15"/>
        </w:numPr>
        <w:ind w:right="142"/>
        <w:jc w:val="both"/>
        <w:rPr>
          <w:szCs w:val="22"/>
          <w:lang w:val="sl-SI" w:eastAsia="sl-SI"/>
        </w:rPr>
      </w:pPr>
      <w:r w:rsidRPr="000A546F">
        <w:rPr>
          <w:szCs w:val="22"/>
          <w:lang w:val="sl-SI" w:eastAsia="sl-SI"/>
        </w:rPr>
        <w:t>ureditev COK v sodoben Operativno informacijski center MR z implementacijo kompatibilne programske in komunikacijske opreme z namenom povezovanja z drugimi operativnimi službami v sistemu zaščite in reševanja ter drugimi pomembnimi službami ter podjetji (OZR, GBL, JP Voka Snaga, LPP, JP LPT, Policija, DARS…). Cilj ureditve je sodoben center, ki bi ob kriznih dogodkih lahko pokrival celotno koordinacija dela operativnih služb, ki delujejo na področju varnosti v mestu Ljubljana. Hkrati je cilj zagotavljanje in nudenja zanesljivih informacij meščanom po telefonu in obiskovalcem,</w:t>
      </w:r>
    </w:p>
    <w:p w14:paraId="2CB23574" w14:textId="77777777" w:rsidR="00557C57" w:rsidRPr="000A546F" w:rsidRDefault="00557C57" w:rsidP="00557C57">
      <w:pPr>
        <w:numPr>
          <w:ilvl w:val="0"/>
          <w:numId w:val="15"/>
        </w:numPr>
        <w:ind w:right="142"/>
        <w:jc w:val="both"/>
        <w:rPr>
          <w:szCs w:val="22"/>
          <w:lang w:val="sl-SI" w:eastAsia="sl-SI"/>
        </w:rPr>
      </w:pPr>
      <w:r w:rsidRPr="000A546F">
        <w:rPr>
          <w:szCs w:val="22"/>
          <w:lang w:val="sl-SI" w:eastAsia="sl-SI"/>
        </w:rPr>
        <w:t xml:space="preserve">prizadevanje za pridobitev videonadzora nad SSMN in ostalimi varnostno kritičnimi objekti in lokacijami v mestu, </w:t>
      </w:r>
    </w:p>
    <w:p w14:paraId="4BB97D5B" w14:textId="77777777" w:rsidR="00557C57" w:rsidRPr="000A546F" w:rsidRDefault="00557C57" w:rsidP="00557C57">
      <w:pPr>
        <w:numPr>
          <w:ilvl w:val="0"/>
          <w:numId w:val="15"/>
        </w:numPr>
        <w:ind w:right="142"/>
        <w:jc w:val="both"/>
        <w:rPr>
          <w:szCs w:val="22"/>
          <w:lang w:val="sl-SI" w:eastAsia="sl-SI"/>
        </w:rPr>
      </w:pPr>
      <w:r w:rsidRPr="000A546F">
        <w:rPr>
          <w:szCs w:val="22"/>
          <w:lang w:val="sl-SI" w:eastAsia="sl-SI"/>
        </w:rPr>
        <w:t>izvedba zaključne faze platforme v sodelovanju z SDIGI, ki bo kršitelju preko spleta omogočala vpogled v storjen prekršek. S tem bomo omogočili hitrejše in strankam prijaznejše poslovanje,</w:t>
      </w:r>
    </w:p>
    <w:p w14:paraId="260ADA36" w14:textId="77777777" w:rsidR="00557C57" w:rsidRPr="000A546F" w:rsidRDefault="00557C57" w:rsidP="00557C57">
      <w:pPr>
        <w:numPr>
          <w:ilvl w:val="0"/>
          <w:numId w:val="15"/>
        </w:numPr>
        <w:ind w:right="142"/>
        <w:jc w:val="both"/>
        <w:rPr>
          <w:szCs w:val="22"/>
          <w:lang w:val="sl-SI" w:eastAsia="sl-SI"/>
        </w:rPr>
      </w:pPr>
      <w:r w:rsidRPr="000A546F">
        <w:rPr>
          <w:szCs w:val="22"/>
          <w:lang w:val="sl-SI" w:eastAsia="sl-SI"/>
        </w:rPr>
        <w:t>namenjanje posebne pozornosti varovanju mestne infrastrukture in se zavzemali za sprejetje ustrezne zakonodaje, ki bi omogočala uvedbo mestnega video-nadzornega sistema, kar je normalna praksa v skoraj vseh večjih mestih tako v Evropi, kot tudi v svetu,</w:t>
      </w:r>
    </w:p>
    <w:p w14:paraId="1E29AD85" w14:textId="6BCCD299" w:rsidR="00993BC5" w:rsidRDefault="00557C57" w:rsidP="00557C57">
      <w:pPr>
        <w:numPr>
          <w:ilvl w:val="0"/>
          <w:numId w:val="15"/>
        </w:numPr>
        <w:ind w:right="142"/>
        <w:jc w:val="both"/>
        <w:rPr>
          <w:szCs w:val="22"/>
          <w:lang w:val="sl-SI" w:eastAsia="sl-SI"/>
        </w:rPr>
        <w:sectPr w:rsidR="00993BC5" w:rsidSect="00993BC5">
          <w:pgSz w:w="11899" w:h="16838" w:code="9"/>
          <w:pgMar w:top="1100" w:right="984" w:bottom="993" w:left="1418" w:header="709" w:footer="740" w:gutter="0"/>
          <w:cols w:space="708"/>
          <w:docGrid w:linePitch="299"/>
        </w:sectPr>
      </w:pPr>
      <w:r w:rsidRPr="000A546F">
        <w:rPr>
          <w:szCs w:val="22"/>
          <w:lang w:val="sl-SI" w:eastAsia="sl-SI"/>
        </w:rPr>
        <w:t xml:space="preserve">priprava predloga za institucionalno preoblikovanje MR in OPV na podlagi trenutnih varnostnih </w:t>
      </w:r>
    </w:p>
    <w:p w14:paraId="09620E68" w14:textId="54DCF1B6" w:rsidR="00557C57" w:rsidRPr="000A546F" w:rsidRDefault="00993BC5" w:rsidP="00993BC5">
      <w:pPr>
        <w:ind w:left="720" w:right="142"/>
        <w:jc w:val="both"/>
        <w:rPr>
          <w:szCs w:val="22"/>
          <w:lang w:val="sl-SI" w:eastAsia="sl-SI"/>
        </w:rPr>
      </w:pPr>
      <w:r w:rsidRPr="000A546F">
        <w:rPr>
          <w:szCs w:val="22"/>
          <w:lang w:val="sl-SI" w:eastAsia="sl-SI"/>
        </w:rPr>
        <w:lastRenderedPageBreak/>
        <w:t xml:space="preserve">izzivov in posodobljene varnostne ocene v MOL. Pri tem bomo vključili širšo strokovno in </w:t>
      </w:r>
      <w:r w:rsidR="00557C57" w:rsidRPr="000A546F">
        <w:rPr>
          <w:szCs w:val="22"/>
          <w:lang w:val="sl-SI" w:eastAsia="sl-SI"/>
        </w:rPr>
        <w:t>akademsko sfero (Fakultete, Inštitute, Zbornice…). Cilj je vztrajati na oblikovanju moderne mestno službe, ki se bo uspela odzivati in prilagajati sodobnim trendom/izzivom na področju varnosti,</w:t>
      </w:r>
    </w:p>
    <w:p w14:paraId="11CF5585" w14:textId="77777777" w:rsidR="00557C57" w:rsidRPr="000A546F" w:rsidRDefault="00557C57" w:rsidP="00557C57">
      <w:pPr>
        <w:numPr>
          <w:ilvl w:val="0"/>
          <w:numId w:val="15"/>
        </w:numPr>
        <w:ind w:right="142"/>
        <w:jc w:val="both"/>
        <w:rPr>
          <w:szCs w:val="22"/>
          <w:lang w:val="sl-SI" w:eastAsia="sl-SI"/>
        </w:rPr>
      </w:pPr>
      <w:r w:rsidRPr="000A546F">
        <w:rPr>
          <w:szCs w:val="22"/>
          <w:lang w:val="sl-SI" w:eastAsia="sl-SI"/>
        </w:rPr>
        <w:t xml:space="preserve">zavzemanje za spremembo zakonodaje na področju ZORed, ZJRM, </w:t>
      </w:r>
      <w:proofErr w:type="spellStart"/>
      <w:r w:rsidRPr="000A546F">
        <w:rPr>
          <w:szCs w:val="22"/>
          <w:lang w:val="sl-SI" w:eastAsia="sl-SI"/>
        </w:rPr>
        <w:t>ZPrCP</w:t>
      </w:r>
      <w:proofErr w:type="spellEnd"/>
      <w:r w:rsidRPr="000A546F">
        <w:rPr>
          <w:szCs w:val="22"/>
          <w:lang w:val="sl-SI" w:eastAsia="sl-SI"/>
        </w:rPr>
        <w:t>, ZP-1, ZCPN, Uredba o sistemih brezpilotnih zrakoplovov,</w:t>
      </w:r>
    </w:p>
    <w:p w14:paraId="5A108976" w14:textId="77777777" w:rsidR="00557C57" w:rsidRPr="000A546F" w:rsidRDefault="00557C57" w:rsidP="00557C57">
      <w:pPr>
        <w:numPr>
          <w:ilvl w:val="0"/>
          <w:numId w:val="15"/>
        </w:numPr>
        <w:ind w:right="142"/>
        <w:jc w:val="both"/>
        <w:rPr>
          <w:szCs w:val="22"/>
          <w:lang w:val="sl-SI" w:eastAsia="sl-SI"/>
        </w:rPr>
      </w:pPr>
      <w:r w:rsidRPr="000A546F">
        <w:rPr>
          <w:szCs w:val="22"/>
          <w:lang w:val="sl-SI"/>
        </w:rPr>
        <w:t>izvedba nakupa in postavitve novih ohišij za SSMN na lokacijah, ki bodo izbrane na podlagi varnostnih ocen in predlogov ČS, AVP, SPVCP, Policije in Zavoda varna pot,</w:t>
      </w:r>
    </w:p>
    <w:p w14:paraId="47764BE8" w14:textId="77777777" w:rsidR="00557C57" w:rsidRPr="000A546F" w:rsidRDefault="00557C57" w:rsidP="00557C57">
      <w:pPr>
        <w:numPr>
          <w:ilvl w:val="0"/>
          <w:numId w:val="15"/>
        </w:numPr>
        <w:ind w:right="142"/>
        <w:jc w:val="both"/>
        <w:rPr>
          <w:szCs w:val="22"/>
          <w:lang w:val="sl-SI" w:eastAsia="sl-SI"/>
        </w:rPr>
      </w:pPr>
      <w:r w:rsidRPr="000A546F">
        <w:rPr>
          <w:szCs w:val="22"/>
          <w:lang w:val="sl-SI" w:eastAsia="sl-SI"/>
        </w:rPr>
        <w:t xml:space="preserve">predlog uvedbe </w:t>
      </w:r>
      <w:proofErr w:type="spellStart"/>
      <w:r w:rsidRPr="000A546F">
        <w:rPr>
          <w:szCs w:val="22"/>
          <w:lang w:val="sl-SI" w:eastAsia="sl-SI"/>
        </w:rPr>
        <w:t>t.i</w:t>
      </w:r>
      <w:proofErr w:type="spellEnd"/>
      <w:r w:rsidRPr="000A546F">
        <w:rPr>
          <w:szCs w:val="22"/>
          <w:lang w:val="sl-SI" w:eastAsia="sl-SI"/>
        </w:rPr>
        <w:t>. ˝mobilne pisarne˝ za občinske redarje na terenu z namenom zmanjševanja birokratskih in administrativnih ovir. S tem bi pridobili še večjo prisotnost in vidnost uniformiranih zaposlenih na terenu,</w:t>
      </w:r>
    </w:p>
    <w:p w14:paraId="204AED88" w14:textId="77777777" w:rsidR="00557C57" w:rsidRPr="000A546F" w:rsidRDefault="00557C57" w:rsidP="00557C57">
      <w:pPr>
        <w:numPr>
          <w:ilvl w:val="0"/>
          <w:numId w:val="15"/>
        </w:numPr>
        <w:ind w:right="142"/>
        <w:jc w:val="both"/>
        <w:rPr>
          <w:szCs w:val="22"/>
          <w:lang w:val="sl-SI" w:eastAsia="sl-SI"/>
        </w:rPr>
      </w:pPr>
      <w:r w:rsidRPr="000A546F">
        <w:rPr>
          <w:szCs w:val="22"/>
          <w:lang w:val="sl-SI" w:eastAsia="sl-SI"/>
        </w:rPr>
        <w:t>optimizacija našega dela v času morebitnih ponovnih izrednih razmer, aktivno sodelovanje z vsemi pomembnimi mestnimi službami in državnimi institucijami ter delovali v okviru obveznosti kriznega štaba MOL in sistema zaščite in reševanja,</w:t>
      </w:r>
    </w:p>
    <w:p w14:paraId="7587439C" w14:textId="77777777" w:rsidR="00557C57" w:rsidRPr="000A546F" w:rsidRDefault="00557C57" w:rsidP="00557C57">
      <w:pPr>
        <w:numPr>
          <w:ilvl w:val="0"/>
          <w:numId w:val="15"/>
        </w:numPr>
        <w:ind w:right="142"/>
        <w:jc w:val="both"/>
        <w:rPr>
          <w:szCs w:val="22"/>
          <w:lang w:val="sl-SI" w:eastAsia="sl-SI"/>
        </w:rPr>
      </w:pPr>
      <w:r w:rsidRPr="000A546F">
        <w:rPr>
          <w:szCs w:val="22"/>
          <w:lang w:val="sl-SI" w:eastAsia="sl-SI"/>
        </w:rPr>
        <w:t>zaključevanje uspešnega sodelovanja v evropskih projektih »SHINE« in »PERICLES«,</w:t>
      </w:r>
    </w:p>
    <w:p w14:paraId="6139A344" w14:textId="77777777" w:rsidR="00557C57" w:rsidRPr="000A546F" w:rsidRDefault="00557C57" w:rsidP="00557C57">
      <w:pPr>
        <w:numPr>
          <w:ilvl w:val="0"/>
          <w:numId w:val="15"/>
        </w:numPr>
        <w:ind w:right="142"/>
        <w:jc w:val="both"/>
        <w:rPr>
          <w:szCs w:val="22"/>
          <w:lang w:val="sl-SI" w:eastAsia="sl-SI"/>
        </w:rPr>
      </w:pPr>
      <w:r w:rsidRPr="000A546F">
        <w:rPr>
          <w:szCs w:val="22"/>
          <w:lang w:val="sl-SI" w:eastAsia="sl-SI"/>
        </w:rPr>
        <w:t>nadaljevanje aktivnosti v evropskem projektu »PRECINCT«,</w:t>
      </w:r>
    </w:p>
    <w:p w14:paraId="7B39619C" w14:textId="77777777" w:rsidR="00557C57" w:rsidRPr="000A546F" w:rsidRDefault="00557C57" w:rsidP="00557C57">
      <w:pPr>
        <w:numPr>
          <w:ilvl w:val="0"/>
          <w:numId w:val="15"/>
        </w:numPr>
        <w:ind w:right="142"/>
        <w:jc w:val="both"/>
        <w:rPr>
          <w:szCs w:val="22"/>
          <w:lang w:val="sl-SI" w:eastAsia="sl-SI"/>
        </w:rPr>
      </w:pPr>
      <w:r w:rsidRPr="000A546F">
        <w:rPr>
          <w:szCs w:val="22"/>
          <w:lang w:val="sl-SI" w:eastAsia="sl-SI"/>
        </w:rPr>
        <w:t>aktivna udeležba na konferencah, posvetih in predavanjih, kjer bomo lahko predstavili naše delo na področju zagotavljanja javne in prometne varnosti v lokalni skupnosti ter aktivnosti v evropskih projektih,</w:t>
      </w:r>
    </w:p>
    <w:p w14:paraId="63628BD1" w14:textId="77777777" w:rsidR="00557C57" w:rsidRPr="000A546F" w:rsidRDefault="00557C57" w:rsidP="00557C57">
      <w:pPr>
        <w:numPr>
          <w:ilvl w:val="0"/>
          <w:numId w:val="15"/>
        </w:numPr>
        <w:ind w:right="142"/>
        <w:jc w:val="both"/>
        <w:rPr>
          <w:szCs w:val="22"/>
          <w:lang w:val="sl-SI" w:eastAsia="sl-SI"/>
        </w:rPr>
      </w:pPr>
      <w:r w:rsidRPr="000A546F">
        <w:rPr>
          <w:szCs w:val="22"/>
          <w:lang w:val="sl-SI" w:eastAsia="sl-SI"/>
        </w:rPr>
        <w:t>vzdrževanje visokega standarda dela MR z zakonito, strokovno in profesionalno izvedbo postopkov,</w:t>
      </w:r>
    </w:p>
    <w:p w14:paraId="569AAB5D" w14:textId="77777777" w:rsidR="00557C57" w:rsidRPr="000A546F" w:rsidRDefault="00557C57" w:rsidP="00557C57">
      <w:pPr>
        <w:numPr>
          <w:ilvl w:val="0"/>
          <w:numId w:val="15"/>
        </w:numPr>
        <w:ind w:right="142"/>
        <w:jc w:val="both"/>
        <w:rPr>
          <w:szCs w:val="22"/>
          <w:lang w:val="sl-SI" w:eastAsia="sl-SI"/>
        </w:rPr>
      </w:pPr>
      <w:r w:rsidRPr="000A546F">
        <w:rPr>
          <w:szCs w:val="22"/>
          <w:lang w:val="sl-SI" w:eastAsia="sl-SI"/>
        </w:rPr>
        <w:t xml:space="preserve">izvajanje nalog in aktivnosti MR usmerjenih v preventivo in ustvarjanje so-partnerskega odnosa s skupnostjo, z namenom izboljšanja prometne in varnostne situacije, ki vpliva tudi na izboljšanje kvalitete življenja v MOL. </w:t>
      </w:r>
    </w:p>
    <w:p w14:paraId="06ACF1D8" w14:textId="77777777" w:rsidR="00557C57" w:rsidRPr="000A546F" w:rsidRDefault="00557C57" w:rsidP="00557C57">
      <w:pPr>
        <w:jc w:val="both"/>
        <w:rPr>
          <w:b/>
          <w:lang w:val="sl-SI"/>
        </w:rPr>
      </w:pPr>
    </w:p>
    <w:p w14:paraId="56C6CF99" w14:textId="38E0040C" w:rsidR="002F42C0" w:rsidRPr="000A546F" w:rsidRDefault="002F42C0" w:rsidP="00436F8A">
      <w:pPr>
        <w:jc w:val="both"/>
        <w:rPr>
          <w:b/>
          <w:lang w:val="sl-SI"/>
        </w:rPr>
      </w:pPr>
    </w:p>
    <w:p w14:paraId="38B46427" w14:textId="223E69D3" w:rsidR="0036477C" w:rsidRPr="000A546F" w:rsidRDefault="00CE4277" w:rsidP="0091724E">
      <w:pPr>
        <w:ind w:left="6663"/>
        <w:rPr>
          <w:i/>
          <w:lang w:val="sl-SI" w:eastAsia="sl-SI"/>
        </w:rPr>
      </w:pPr>
      <w:r>
        <w:rPr>
          <w:i/>
          <w:lang w:val="sl-SI" w:eastAsia="sl-SI"/>
        </w:rPr>
        <w:t>Margarita Emeršič</w:t>
      </w:r>
    </w:p>
    <w:p w14:paraId="69C17465" w14:textId="10561146" w:rsidR="0036477C" w:rsidRPr="000A546F" w:rsidRDefault="00E36C63" w:rsidP="0091724E">
      <w:pPr>
        <w:ind w:left="6663"/>
        <w:rPr>
          <w:lang w:val="sl-SI" w:eastAsia="sl-SI"/>
        </w:rPr>
      </w:pPr>
      <w:r w:rsidRPr="000A546F">
        <w:rPr>
          <w:lang w:val="sl-SI" w:eastAsia="sl-SI"/>
        </w:rPr>
        <w:t>v</w:t>
      </w:r>
      <w:r w:rsidR="0036477C" w:rsidRPr="000A546F">
        <w:rPr>
          <w:lang w:val="sl-SI" w:eastAsia="sl-SI"/>
        </w:rPr>
        <w:t xml:space="preserve">odja </w:t>
      </w:r>
      <w:r w:rsidR="00CE4277">
        <w:rPr>
          <w:lang w:val="sl-SI" w:eastAsia="sl-SI"/>
        </w:rPr>
        <w:t xml:space="preserve">Odseka za </w:t>
      </w:r>
      <w:proofErr w:type="spellStart"/>
      <w:r w:rsidR="00CE4277">
        <w:rPr>
          <w:lang w:val="sl-SI" w:eastAsia="sl-SI"/>
        </w:rPr>
        <w:t>prekrškovne</w:t>
      </w:r>
      <w:proofErr w:type="spellEnd"/>
      <w:r w:rsidR="00CE4277">
        <w:rPr>
          <w:lang w:val="sl-SI" w:eastAsia="sl-SI"/>
        </w:rPr>
        <w:t xml:space="preserve"> finance in tehnično poslovanje</w:t>
      </w:r>
    </w:p>
    <w:p w14:paraId="6C9DC8FD" w14:textId="53DBC567" w:rsidR="00E36C63" w:rsidRPr="000A546F" w:rsidRDefault="00E36C63" w:rsidP="00043BF1">
      <w:pPr>
        <w:ind w:left="5670"/>
        <w:rPr>
          <w:lang w:val="sl-SI" w:eastAsia="sl-SI"/>
        </w:rPr>
      </w:pPr>
    </w:p>
    <w:p w14:paraId="3130DD1B" w14:textId="5F2EC56C" w:rsidR="00E36C63" w:rsidRPr="000A546F" w:rsidRDefault="00E36C63" w:rsidP="00043BF1">
      <w:pPr>
        <w:ind w:left="5670"/>
        <w:rPr>
          <w:lang w:val="sl-SI" w:eastAsia="sl-SI"/>
        </w:rPr>
      </w:pPr>
    </w:p>
    <w:p w14:paraId="6D395F5C" w14:textId="1E1584A7" w:rsidR="00181DC1" w:rsidRPr="000A546F" w:rsidRDefault="00181DC1" w:rsidP="00685BD3">
      <w:pPr>
        <w:rPr>
          <w:lang w:val="sl-SI" w:eastAsia="sl-SI"/>
        </w:rPr>
      </w:pPr>
    </w:p>
    <w:p w14:paraId="3A8EC5E6" w14:textId="77777777" w:rsidR="00221E72" w:rsidRPr="000A546F" w:rsidRDefault="00221E72" w:rsidP="00685BD3">
      <w:pPr>
        <w:rPr>
          <w:lang w:val="sl-SI" w:eastAsia="sl-SI"/>
        </w:rPr>
      </w:pPr>
    </w:p>
    <w:p w14:paraId="3FFAAB9B" w14:textId="77777777" w:rsidR="00181DC1" w:rsidRPr="000A546F" w:rsidRDefault="00181DC1" w:rsidP="00043BF1">
      <w:pPr>
        <w:ind w:left="5670"/>
        <w:rPr>
          <w:lang w:val="sl-SI" w:eastAsia="sl-SI"/>
        </w:rPr>
      </w:pPr>
    </w:p>
    <w:p w14:paraId="423D8384" w14:textId="7E194AB8" w:rsidR="00E36C63" w:rsidRPr="000A546F" w:rsidRDefault="00E36C63" w:rsidP="00043BF1">
      <w:pPr>
        <w:rPr>
          <w:lang w:val="sl-SI" w:eastAsia="sl-SI"/>
        </w:rPr>
      </w:pPr>
    </w:p>
    <w:p w14:paraId="2B5482E9" w14:textId="59A78266" w:rsidR="00E36C63" w:rsidRPr="002F0E37" w:rsidRDefault="00E36C63" w:rsidP="00CE4277">
      <w:pPr>
        <w:jc w:val="both"/>
        <w:rPr>
          <w:lang w:val="sl-SI" w:eastAsia="sl-SI"/>
        </w:rPr>
      </w:pPr>
      <w:r w:rsidRPr="002F0E37">
        <w:rPr>
          <w:lang w:val="sl-SI" w:eastAsia="sl-SI"/>
        </w:rPr>
        <w:t xml:space="preserve">Priloge: </w:t>
      </w:r>
    </w:p>
    <w:p w14:paraId="25E12A48" w14:textId="652E79A1" w:rsidR="00103DDD" w:rsidRPr="002F0E37" w:rsidRDefault="00103DDD" w:rsidP="00CE4277">
      <w:pPr>
        <w:pStyle w:val="Odstavekseznama"/>
        <w:numPr>
          <w:ilvl w:val="0"/>
          <w:numId w:val="6"/>
        </w:numPr>
        <w:ind w:left="284" w:hanging="284"/>
        <w:jc w:val="both"/>
        <w:rPr>
          <w:lang w:val="sl-SI" w:eastAsia="sl-SI"/>
        </w:rPr>
      </w:pPr>
      <w:r w:rsidRPr="002F0E37">
        <w:rPr>
          <w:lang w:val="sl-SI" w:eastAsia="sl-SI"/>
        </w:rPr>
        <w:t>P</w:t>
      </w:r>
      <w:r w:rsidR="00DE37D2" w:rsidRPr="002F0E37">
        <w:rPr>
          <w:lang w:val="sl-SI" w:eastAsia="sl-SI"/>
        </w:rPr>
        <w:t>riloga 1: Prikaz izdanih odredb za odvoz vozil s special</w:t>
      </w:r>
      <w:r w:rsidR="00113860" w:rsidRPr="002F0E37">
        <w:rPr>
          <w:lang w:val="sl-SI" w:eastAsia="sl-SI"/>
        </w:rPr>
        <w:t>nim vozilom - pajek v letu 2022</w:t>
      </w:r>
    </w:p>
    <w:p w14:paraId="29255D27" w14:textId="6EEBF841" w:rsidR="00103DDD" w:rsidRPr="002F0E37" w:rsidRDefault="00103DDD" w:rsidP="00CE4277">
      <w:pPr>
        <w:pStyle w:val="Odstavekseznama"/>
        <w:numPr>
          <w:ilvl w:val="0"/>
          <w:numId w:val="6"/>
        </w:numPr>
        <w:ind w:left="284" w:hanging="284"/>
        <w:jc w:val="both"/>
        <w:rPr>
          <w:lang w:val="sl-SI" w:eastAsia="sl-SI"/>
        </w:rPr>
      </w:pPr>
      <w:r w:rsidRPr="002F0E37">
        <w:rPr>
          <w:lang w:val="sl-SI"/>
        </w:rPr>
        <w:t>Priloga 2: Prikaz izvedenih ukrepov na področju mirujočega in ostalega cestnega prom</w:t>
      </w:r>
      <w:r w:rsidR="00113860" w:rsidRPr="002F0E37">
        <w:rPr>
          <w:lang w:val="sl-SI"/>
        </w:rPr>
        <w:t>eta – ožje središče za leto 2022</w:t>
      </w:r>
    </w:p>
    <w:p w14:paraId="2FDC0CE1" w14:textId="44E5923D" w:rsidR="00103DDD" w:rsidRPr="002F0E37" w:rsidRDefault="00103DDD" w:rsidP="00CE4277">
      <w:pPr>
        <w:pStyle w:val="Odstavekseznama"/>
        <w:numPr>
          <w:ilvl w:val="0"/>
          <w:numId w:val="6"/>
        </w:numPr>
        <w:ind w:left="284" w:hanging="284"/>
        <w:jc w:val="both"/>
        <w:rPr>
          <w:lang w:val="sl-SI" w:eastAsia="sl-SI"/>
        </w:rPr>
      </w:pPr>
      <w:r w:rsidRPr="002F0E37">
        <w:rPr>
          <w:lang w:val="sl-SI"/>
        </w:rPr>
        <w:t>Priloga 3: Prika</w:t>
      </w:r>
      <w:r w:rsidR="0010053E" w:rsidRPr="002F0E37">
        <w:rPr>
          <w:lang w:val="sl-SI"/>
        </w:rPr>
        <w:t>z izvedenih ukrep</w:t>
      </w:r>
      <w:r w:rsidR="00113860" w:rsidRPr="002F0E37">
        <w:rPr>
          <w:lang w:val="sl-SI"/>
        </w:rPr>
        <w:t>ov za leto 2022</w:t>
      </w:r>
      <w:r w:rsidRPr="002F0E37">
        <w:rPr>
          <w:lang w:val="sl-SI"/>
        </w:rPr>
        <w:t xml:space="preserve"> na področju prekoračitve hitrosti zaznanih s MSMN</w:t>
      </w:r>
    </w:p>
    <w:p w14:paraId="21C1C1B9" w14:textId="70365D5F" w:rsidR="00D54AA4" w:rsidRPr="002F0E37" w:rsidRDefault="00103DDD" w:rsidP="00CE4277">
      <w:pPr>
        <w:pStyle w:val="Odstavekseznama"/>
        <w:numPr>
          <w:ilvl w:val="0"/>
          <w:numId w:val="6"/>
        </w:numPr>
        <w:ind w:left="284" w:hanging="284"/>
        <w:jc w:val="both"/>
        <w:rPr>
          <w:lang w:val="sl-SI" w:eastAsia="sl-SI"/>
        </w:rPr>
      </w:pPr>
      <w:r w:rsidRPr="002F0E37">
        <w:rPr>
          <w:lang w:val="sl-SI"/>
        </w:rPr>
        <w:t>Priloga 4: Prika</w:t>
      </w:r>
      <w:r w:rsidR="00113860" w:rsidRPr="002F0E37">
        <w:rPr>
          <w:lang w:val="sl-SI"/>
        </w:rPr>
        <w:t>z izvedenih ukrepov za leto 2022</w:t>
      </w:r>
      <w:r w:rsidRPr="002F0E37">
        <w:rPr>
          <w:lang w:val="sl-SI"/>
        </w:rPr>
        <w:t xml:space="preserve"> na področju prekoračitve hitrosti zaznanih s SSMN</w:t>
      </w:r>
    </w:p>
    <w:p w14:paraId="70A8FDD8" w14:textId="0412E730" w:rsidR="00993BC5" w:rsidRDefault="00993BC5" w:rsidP="00993BC5">
      <w:pPr>
        <w:pStyle w:val="Odstavekseznama"/>
        <w:ind w:left="284"/>
        <w:rPr>
          <w:highlight w:val="yellow"/>
          <w:lang w:val="sl-SI"/>
        </w:rPr>
      </w:pPr>
    </w:p>
    <w:p w14:paraId="643BC306" w14:textId="77777777" w:rsidR="00993BC5" w:rsidRDefault="00993BC5" w:rsidP="00993BC5">
      <w:pPr>
        <w:pStyle w:val="Odstavekseznama"/>
        <w:ind w:left="284"/>
        <w:rPr>
          <w:highlight w:val="yellow"/>
          <w:lang w:val="sl-SI" w:eastAsia="sl-SI"/>
        </w:rPr>
      </w:pPr>
    </w:p>
    <w:p w14:paraId="492CB753" w14:textId="6A91559E" w:rsidR="00993BC5" w:rsidRDefault="00993BC5" w:rsidP="00D54AA4">
      <w:pPr>
        <w:rPr>
          <w:lang w:val="sl-SI" w:eastAsia="sl-SI"/>
        </w:rPr>
        <w:sectPr w:rsidR="00993BC5" w:rsidSect="00993BC5">
          <w:footerReference w:type="default" r:id="rId50"/>
          <w:pgSz w:w="11899" w:h="16838" w:code="9"/>
          <w:pgMar w:top="1100" w:right="984" w:bottom="993" w:left="1418" w:header="709" w:footer="740" w:gutter="0"/>
          <w:cols w:space="708"/>
          <w:docGrid w:linePitch="299"/>
        </w:sectPr>
      </w:pPr>
    </w:p>
    <w:p w14:paraId="2792EA82" w14:textId="77D1E97B" w:rsidR="00340133" w:rsidRPr="000A546F" w:rsidRDefault="00340133" w:rsidP="00340133">
      <w:pPr>
        <w:jc w:val="center"/>
        <w:rPr>
          <w:lang w:val="sl-SI"/>
        </w:rPr>
      </w:pPr>
      <w:r w:rsidRPr="000A546F">
        <w:rPr>
          <w:lang w:val="sl-SI"/>
        </w:rPr>
        <w:lastRenderedPageBreak/>
        <w:t>Priloga 1: Prikaz izdanih odredb za odvoz vozil s specia</w:t>
      </w:r>
      <w:r w:rsidR="00AD42D9" w:rsidRPr="000A546F">
        <w:rPr>
          <w:lang w:val="sl-SI"/>
        </w:rPr>
        <w:t>lnim vozilom - pajek v letu 2022</w:t>
      </w:r>
    </w:p>
    <w:p w14:paraId="4A3B4A7A" w14:textId="77777777" w:rsidR="00340133" w:rsidRPr="000A546F" w:rsidRDefault="00340133" w:rsidP="00340133">
      <w:pPr>
        <w:jc w:val="center"/>
        <w:rPr>
          <w:lang w:val="sl-SI"/>
        </w:rPr>
      </w:pPr>
    </w:p>
    <w:p w14:paraId="0A4994DF" w14:textId="175AAD1E" w:rsidR="00340133" w:rsidRPr="000A546F" w:rsidRDefault="0038188C" w:rsidP="0091724E">
      <w:pPr>
        <w:jc w:val="center"/>
        <w:rPr>
          <w:lang w:val="sl-SI"/>
        </w:rPr>
      </w:pPr>
      <w:r>
        <w:rPr>
          <w:noProof/>
          <w:lang w:val="sl-SI" w:eastAsia="sl-SI"/>
        </w:rPr>
        <w:drawing>
          <wp:inline distT="0" distB="0" distL="0" distR="0" wp14:anchorId="68704375" wp14:editId="58C7CF22">
            <wp:extent cx="14134465" cy="8562975"/>
            <wp:effectExtent l="0" t="0" r="63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156930" cy="8576585"/>
                    </a:xfrm>
                    <a:prstGeom prst="rect">
                      <a:avLst/>
                    </a:prstGeom>
                  </pic:spPr>
                </pic:pic>
              </a:graphicData>
            </a:graphic>
          </wp:inline>
        </w:drawing>
      </w:r>
    </w:p>
    <w:p w14:paraId="4A7E3E95" w14:textId="1C4B1D0F" w:rsidR="00340133" w:rsidRPr="000A546F" w:rsidRDefault="00340133" w:rsidP="00340133">
      <w:pPr>
        <w:jc w:val="center"/>
        <w:rPr>
          <w:lang w:val="sl-SI"/>
        </w:rPr>
      </w:pPr>
      <w:r w:rsidRPr="000A546F">
        <w:rPr>
          <w:lang w:val="sl-SI"/>
        </w:rPr>
        <w:lastRenderedPageBreak/>
        <w:t>Priloga 2: Prikaz izvedenih ukrepov na področju mirujočega in ostalega cestnega prom</w:t>
      </w:r>
      <w:r w:rsidR="004C5C1B">
        <w:rPr>
          <w:lang w:val="sl-SI"/>
        </w:rPr>
        <w:t>eta – ožje središče za leto 2022</w:t>
      </w:r>
    </w:p>
    <w:p w14:paraId="6833AF3F" w14:textId="77777777" w:rsidR="00340133" w:rsidRPr="000A546F" w:rsidRDefault="00340133" w:rsidP="00340133">
      <w:pPr>
        <w:jc w:val="center"/>
        <w:rPr>
          <w:lang w:val="sl-SI"/>
        </w:rPr>
      </w:pPr>
    </w:p>
    <w:p w14:paraId="41D0DDA2" w14:textId="7F4EC15D" w:rsidR="00AD42D9" w:rsidRPr="000A546F" w:rsidRDefault="004C5C1B" w:rsidP="004C5C1B">
      <w:pPr>
        <w:tabs>
          <w:tab w:val="left" w:pos="3774"/>
        </w:tabs>
        <w:jc w:val="center"/>
        <w:rPr>
          <w:noProof/>
          <w:lang w:val="sl-SI" w:eastAsia="sl-SI"/>
        </w:rPr>
      </w:pPr>
      <w:r>
        <w:rPr>
          <w:noProof/>
          <w:lang w:val="sl-SI" w:eastAsia="sl-SI"/>
        </w:rPr>
        <w:drawing>
          <wp:inline distT="0" distB="0" distL="0" distR="0" wp14:anchorId="51B0722A" wp14:editId="34CD0843">
            <wp:extent cx="13793470" cy="8553450"/>
            <wp:effectExtent l="0" t="0" r="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793470" cy="8553450"/>
                    </a:xfrm>
                    <a:prstGeom prst="rect">
                      <a:avLst/>
                    </a:prstGeom>
                  </pic:spPr>
                </pic:pic>
              </a:graphicData>
            </a:graphic>
          </wp:inline>
        </w:drawing>
      </w:r>
    </w:p>
    <w:p w14:paraId="5CC922D1" w14:textId="5BEB5442" w:rsidR="00340133" w:rsidRPr="000A546F" w:rsidRDefault="00340133" w:rsidP="00AD42D9">
      <w:pPr>
        <w:jc w:val="center"/>
        <w:rPr>
          <w:lang w:val="sl-SI"/>
        </w:rPr>
      </w:pPr>
      <w:r w:rsidRPr="000A546F">
        <w:rPr>
          <w:lang w:val="sl-SI"/>
        </w:rPr>
        <w:lastRenderedPageBreak/>
        <w:t xml:space="preserve">Priloga 3: Prikaz </w:t>
      </w:r>
      <w:r w:rsidR="00314FE9" w:rsidRPr="000A546F">
        <w:rPr>
          <w:lang w:val="sl-SI"/>
        </w:rPr>
        <w:t>izvedenih ukrepov za leto 2022</w:t>
      </w:r>
      <w:r w:rsidRPr="000A546F">
        <w:rPr>
          <w:lang w:val="sl-SI"/>
        </w:rPr>
        <w:t xml:space="preserve"> na področju prekoračitve hitrosti zaznanih s MSMN</w:t>
      </w:r>
    </w:p>
    <w:p w14:paraId="6E0C42A3" w14:textId="77777777" w:rsidR="00C16FAB" w:rsidRPr="000A546F" w:rsidRDefault="00C16FAB" w:rsidP="00AD42D9">
      <w:pPr>
        <w:jc w:val="center"/>
        <w:rPr>
          <w:lang w:val="sl-SI"/>
        </w:rPr>
      </w:pPr>
    </w:p>
    <w:p w14:paraId="5AD9E8AC" w14:textId="619F5FAD" w:rsidR="00AD42D9" w:rsidRPr="000A546F" w:rsidRDefault="0038188C" w:rsidP="00AF43E8">
      <w:pPr>
        <w:jc w:val="center"/>
        <w:rPr>
          <w:lang w:val="sl-SI"/>
        </w:rPr>
      </w:pPr>
      <w:r>
        <w:rPr>
          <w:noProof/>
          <w:lang w:val="sl-SI" w:eastAsia="sl-SI"/>
        </w:rPr>
        <w:drawing>
          <wp:inline distT="0" distB="0" distL="0" distR="0" wp14:anchorId="043F7B2C" wp14:editId="4C0FAB55">
            <wp:extent cx="14180820" cy="85915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184930" cy="8594040"/>
                    </a:xfrm>
                    <a:prstGeom prst="rect">
                      <a:avLst/>
                    </a:prstGeom>
                  </pic:spPr>
                </pic:pic>
              </a:graphicData>
            </a:graphic>
          </wp:inline>
        </w:drawing>
      </w:r>
    </w:p>
    <w:p w14:paraId="570AD61B" w14:textId="4C1B0C7B" w:rsidR="00AF43E8" w:rsidRPr="000A546F" w:rsidRDefault="00340133" w:rsidP="00AF43E8">
      <w:pPr>
        <w:jc w:val="center"/>
        <w:rPr>
          <w:lang w:val="sl-SI"/>
        </w:rPr>
      </w:pPr>
      <w:r w:rsidRPr="000A546F">
        <w:rPr>
          <w:lang w:val="sl-SI"/>
        </w:rPr>
        <w:lastRenderedPageBreak/>
        <w:t>Priloga 4: Prikaz izvedenih ukrepov za leto 202</w:t>
      </w:r>
      <w:r w:rsidR="00C16FAB" w:rsidRPr="000A546F">
        <w:rPr>
          <w:lang w:val="sl-SI"/>
        </w:rPr>
        <w:t>2</w:t>
      </w:r>
      <w:r w:rsidRPr="000A546F">
        <w:rPr>
          <w:lang w:val="sl-SI"/>
        </w:rPr>
        <w:t xml:space="preserve"> na področju prekoračitve hitrosti zaznanih s SSMN</w:t>
      </w:r>
    </w:p>
    <w:p w14:paraId="0E599418" w14:textId="1BA8CDC8" w:rsidR="004A77CF" w:rsidRDefault="004A77CF" w:rsidP="002F0E37">
      <w:pPr>
        <w:rPr>
          <w:b/>
          <w:szCs w:val="22"/>
          <w:lang w:val="sl-SI"/>
        </w:rPr>
      </w:pPr>
    </w:p>
    <w:p w14:paraId="2F38F361" w14:textId="4DCFC66B" w:rsidR="004E60D6" w:rsidRPr="000A546F" w:rsidRDefault="00AF43E8" w:rsidP="0038188C">
      <w:pPr>
        <w:rPr>
          <w:b/>
          <w:szCs w:val="22"/>
          <w:lang w:val="sl-SI"/>
        </w:rPr>
      </w:pPr>
      <w:r>
        <w:rPr>
          <w:noProof/>
          <w:lang w:val="sl-SI" w:eastAsia="sl-SI"/>
        </w:rPr>
        <w:drawing>
          <wp:inline distT="0" distB="0" distL="0" distR="0" wp14:anchorId="36FBD8A7" wp14:editId="0290A5D9">
            <wp:extent cx="14239875" cy="839152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239875" cy="8391525"/>
                    </a:xfrm>
                    <a:prstGeom prst="rect">
                      <a:avLst/>
                    </a:prstGeom>
                  </pic:spPr>
                </pic:pic>
              </a:graphicData>
            </a:graphic>
          </wp:inline>
        </w:drawing>
      </w:r>
    </w:p>
    <w:sectPr w:rsidR="004E60D6" w:rsidRPr="000A546F" w:rsidSect="00C75C30">
      <w:footerReference w:type="default" r:id="rId55"/>
      <w:pgSz w:w="23814" w:h="16839" w:orient="landscape" w:code="8"/>
      <w:pgMar w:top="1418" w:right="1100" w:bottom="987" w:left="992" w:header="709" w:footer="74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F9CCF" w14:textId="77777777" w:rsidR="00F746C0" w:rsidRDefault="00F746C0" w:rsidP="00F04686">
      <w:r>
        <w:separator/>
      </w:r>
    </w:p>
  </w:endnote>
  <w:endnote w:type="continuationSeparator" w:id="0">
    <w:p w14:paraId="5B368EE6" w14:textId="77777777" w:rsidR="00F746C0" w:rsidRDefault="00F746C0" w:rsidP="00F04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Neue Light">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6072629"/>
      <w:docPartObj>
        <w:docPartGallery w:val="Page Numbers (Bottom of Page)"/>
        <w:docPartUnique/>
      </w:docPartObj>
    </w:sdtPr>
    <w:sdtEndPr/>
    <w:sdtContent>
      <w:p w14:paraId="43B36D04" w14:textId="61A91126" w:rsidR="00F746C0" w:rsidRDefault="00F746C0">
        <w:pPr>
          <w:pStyle w:val="Noga"/>
          <w:jc w:val="center"/>
        </w:pPr>
        <w:r>
          <w:fldChar w:fldCharType="begin"/>
        </w:r>
        <w:r>
          <w:instrText>PAGE   \* MERGEFORMAT</w:instrText>
        </w:r>
        <w:r>
          <w:fldChar w:fldCharType="separate"/>
        </w:r>
        <w:r w:rsidR="002D5563" w:rsidRPr="002D5563">
          <w:rPr>
            <w:noProof/>
            <w:lang w:val="sl-SI"/>
          </w:rPr>
          <w:t>2</w:t>
        </w:r>
        <w:r>
          <w:fldChar w:fldCharType="end"/>
        </w:r>
      </w:p>
    </w:sdtContent>
  </w:sdt>
  <w:p w14:paraId="688BC72D" w14:textId="77777777" w:rsidR="00F746C0" w:rsidRDefault="00F746C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919947"/>
      <w:docPartObj>
        <w:docPartGallery w:val="Page Numbers (Bottom of Page)"/>
        <w:docPartUnique/>
      </w:docPartObj>
    </w:sdtPr>
    <w:sdtEndPr/>
    <w:sdtContent>
      <w:p w14:paraId="703350C8" w14:textId="38E88F3F" w:rsidR="00F746C0" w:rsidRDefault="00F746C0">
        <w:pPr>
          <w:pStyle w:val="Noga"/>
          <w:jc w:val="center"/>
        </w:pPr>
        <w:r>
          <w:fldChar w:fldCharType="begin"/>
        </w:r>
        <w:r>
          <w:instrText>PAGE   \* MERGEFORMAT</w:instrText>
        </w:r>
        <w:r>
          <w:fldChar w:fldCharType="separate"/>
        </w:r>
        <w:r w:rsidR="002D5563" w:rsidRPr="002D5563">
          <w:rPr>
            <w:noProof/>
            <w:lang w:val="sl-SI"/>
          </w:rPr>
          <w:t>29</w:t>
        </w:r>
        <w:r>
          <w:fldChar w:fldCharType="end"/>
        </w:r>
      </w:p>
    </w:sdtContent>
  </w:sdt>
  <w:p w14:paraId="6A1DCDB0" w14:textId="77777777" w:rsidR="00F746C0" w:rsidRDefault="00F746C0">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4BEC3" w14:textId="77777777" w:rsidR="00993BC5" w:rsidRPr="005230DA" w:rsidRDefault="00993BC5" w:rsidP="00993BC5">
    <w:pPr>
      <w:pStyle w:val="NOGAlogotiokvirV14mm"/>
      <w:framePr w:w="3901" w:wrap="around"/>
    </w:pPr>
    <w:r w:rsidRPr="005230DA">
      <w:rPr>
        <w:noProof/>
        <w:lang w:eastAsia="sl-SI"/>
      </w:rPr>
      <w:drawing>
        <wp:inline distT="0" distB="0" distL="0" distR="0" wp14:anchorId="0EC53D0B" wp14:editId="3FC37FB3">
          <wp:extent cx="885600" cy="504000"/>
          <wp:effectExtent l="0" t="0" r="3810" b="4445"/>
          <wp:docPr id="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
                    <a:extLst>
                      <a:ext uri="{28A0092B-C50C-407E-A947-70E740481C1C}">
                        <a14:useLocalDpi xmlns:a14="http://schemas.microsoft.com/office/drawing/2010/main" val="0"/>
                      </a:ext>
                    </a:extLst>
                  </a:blip>
                  <a:stretch>
                    <a:fillRect/>
                  </a:stretch>
                </pic:blipFill>
                <pic:spPr>
                  <a:xfrm>
                    <a:off x="0" y="0"/>
                    <a:ext cx="885600" cy="504000"/>
                  </a:xfrm>
                  <a:prstGeom prst="rect">
                    <a:avLst/>
                  </a:prstGeom>
                </pic:spPr>
              </pic:pic>
            </a:graphicData>
          </a:graphic>
        </wp:inline>
      </w:drawing>
    </w:r>
    <w:r w:rsidRPr="005230DA">
      <w:rPr>
        <w:noProof/>
        <w:lang w:eastAsia="sl-SI"/>
      </w:rPr>
      <w:drawing>
        <wp:inline distT="0" distB="0" distL="0" distR="0" wp14:anchorId="4A06D26A" wp14:editId="02C304ED">
          <wp:extent cx="432000" cy="504000"/>
          <wp:effectExtent l="0" t="0" r="0" b="0"/>
          <wp:docPr id="91" name="Graphic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
                      </a:ext>
                    </a:extLst>
                  </a:blip>
                  <a:stretch>
                    <a:fillRect/>
                  </a:stretch>
                </pic:blipFill>
                <pic:spPr>
                  <a:xfrm>
                    <a:off x="0" y="0"/>
                    <a:ext cx="432000" cy="504000"/>
                  </a:xfrm>
                  <a:prstGeom prst="rect">
                    <a:avLst/>
                  </a:prstGeom>
                </pic:spPr>
              </pic:pic>
            </a:graphicData>
          </a:graphic>
        </wp:inline>
      </w:drawing>
    </w:r>
    <w:r w:rsidRPr="005230DA">
      <w:rPr>
        <w:noProof/>
        <w:lang w:eastAsia="sl-SI"/>
      </w:rPr>
      <w:drawing>
        <wp:inline distT="0" distB="0" distL="0" distR="0" wp14:anchorId="0EA0B877" wp14:editId="46D161D5">
          <wp:extent cx="1152000" cy="504000"/>
          <wp:effectExtent l="0" t="0" r="3810" b="4445"/>
          <wp:docPr id="92"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52000" cy="504000"/>
                  </a:xfrm>
                  <a:prstGeom prst="rect">
                    <a:avLst/>
                  </a:prstGeom>
                </pic:spPr>
              </pic:pic>
            </a:graphicData>
          </a:graphic>
        </wp:inline>
      </w:drawing>
    </w:r>
  </w:p>
  <w:sdt>
    <w:sdtPr>
      <w:id w:val="-1377076527"/>
      <w:docPartObj>
        <w:docPartGallery w:val="Page Numbers (Bottom of Page)"/>
        <w:docPartUnique/>
      </w:docPartObj>
    </w:sdtPr>
    <w:sdtEndPr/>
    <w:sdtContent>
      <w:p w14:paraId="71273F6A" w14:textId="349C66D4" w:rsidR="00993BC5" w:rsidRDefault="00993BC5" w:rsidP="00993BC5">
        <w:pPr>
          <w:pStyle w:val="Noga"/>
        </w:pPr>
        <w:r>
          <w:fldChar w:fldCharType="begin"/>
        </w:r>
        <w:r>
          <w:instrText>PAGE   \* MERGEFORMAT</w:instrText>
        </w:r>
        <w:r>
          <w:fldChar w:fldCharType="separate"/>
        </w:r>
        <w:r w:rsidR="002D5563" w:rsidRPr="002D5563">
          <w:rPr>
            <w:noProof/>
            <w:lang w:val="sl-SI"/>
          </w:rPr>
          <w:t>31</w:t>
        </w:r>
        <w:r>
          <w:fldChar w:fldCharType="end"/>
        </w:r>
      </w:p>
    </w:sdtContent>
  </w:sdt>
  <w:p w14:paraId="09B8BA06" w14:textId="77777777" w:rsidR="00993BC5" w:rsidRDefault="00993BC5">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7950821"/>
      <w:docPartObj>
        <w:docPartGallery w:val="Page Numbers (Bottom of Page)"/>
        <w:docPartUnique/>
      </w:docPartObj>
    </w:sdtPr>
    <w:sdtEndPr/>
    <w:sdtContent>
      <w:p w14:paraId="42D0857D" w14:textId="7CE702CE" w:rsidR="00993BC5" w:rsidRDefault="00993BC5" w:rsidP="00993BC5">
        <w:pPr>
          <w:pStyle w:val="Noga"/>
          <w:jc w:val="center"/>
        </w:pPr>
        <w:r>
          <w:fldChar w:fldCharType="begin"/>
        </w:r>
        <w:r>
          <w:instrText>PAGE   \* MERGEFORMAT</w:instrText>
        </w:r>
        <w:r>
          <w:fldChar w:fldCharType="separate"/>
        </w:r>
        <w:r w:rsidR="002D5563" w:rsidRPr="002D5563">
          <w:rPr>
            <w:noProof/>
            <w:lang w:val="sl-SI"/>
          </w:rPr>
          <w:t>33</w:t>
        </w:r>
        <w:r>
          <w:fldChar w:fldCharType="end"/>
        </w:r>
      </w:p>
    </w:sdtContent>
  </w:sdt>
  <w:p w14:paraId="549DF622" w14:textId="77777777" w:rsidR="00993BC5" w:rsidRDefault="00993BC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8CEAA" w14:textId="77777777" w:rsidR="00F746C0" w:rsidRDefault="00F746C0" w:rsidP="00F04686">
      <w:r>
        <w:separator/>
      </w:r>
    </w:p>
  </w:footnote>
  <w:footnote w:type="continuationSeparator" w:id="0">
    <w:p w14:paraId="4A48F416" w14:textId="77777777" w:rsidR="00F746C0" w:rsidRDefault="00F746C0" w:rsidP="00F04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2A459" w14:textId="5ACCE13C" w:rsidR="00F746C0" w:rsidRPr="00246999" w:rsidRDefault="00F746C0" w:rsidP="00D54AA4">
    <w:pPr>
      <w:pStyle w:val="Glava"/>
      <w:ind w:hanging="993"/>
    </w:pPr>
    <w:r>
      <w:rPr>
        <w:noProof/>
        <w:lang w:val="sl-SI" w:eastAsia="sl-SI"/>
      </w:rPr>
      <w:drawing>
        <wp:inline distT="0" distB="0" distL="0" distR="0" wp14:anchorId="00E99A56" wp14:editId="1CD2790F">
          <wp:extent cx="3000375" cy="12858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00375" cy="12858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43E44" w14:textId="5BF07273" w:rsidR="00F746C0" w:rsidRPr="00246999" w:rsidRDefault="00F746C0" w:rsidP="00D54AA4">
    <w:pPr>
      <w:pStyle w:val="Glava"/>
      <w:ind w:hanging="99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923D3"/>
    <w:multiLevelType w:val="hybridMultilevel"/>
    <w:tmpl w:val="1B6415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F9876D2"/>
    <w:multiLevelType w:val="multilevel"/>
    <w:tmpl w:val="5586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9B0371"/>
    <w:multiLevelType w:val="hybridMultilevel"/>
    <w:tmpl w:val="B262EE60"/>
    <w:lvl w:ilvl="0" w:tplc="ED6CF466">
      <w:start w:val="2"/>
      <w:numFmt w:val="bullet"/>
      <w:lvlText w:val="-"/>
      <w:lvlJc w:val="left"/>
      <w:pPr>
        <w:ind w:left="1069" w:hanging="360"/>
      </w:pPr>
      <w:rPr>
        <w:rFonts w:ascii="Times New Roman" w:eastAsiaTheme="minorHAnsi"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1A13764D"/>
    <w:multiLevelType w:val="hybridMultilevel"/>
    <w:tmpl w:val="6F5EE85E"/>
    <w:lvl w:ilvl="0" w:tplc="FBD81DCC">
      <w:start w:val="1"/>
      <w:numFmt w:val="bullet"/>
      <w:lvlText w:val="-"/>
      <w:lvlJc w:val="left"/>
      <w:pPr>
        <w:ind w:left="360" w:hanging="360"/>
      </w:pPr>
      <w:rPr>
        <w:rFonts w:ascii="Sylfaen" w:hAnsi="Sylfae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A3B7F2A"/>
    <w:multiLevelType w:val="hybridMultilevel"/>
    <w:tmpl w:val="60983E26"/>
    <w:lvl w:ilvl="0" w:tplc="5F20A606">
      <w:start w:val="2"/>
      <w:numFmt w:val="bullet"/>
      <w:lvlText w:val="-"/>
      <w:lvlJc w:val="left"/>
      <w:pPr>
        <w:ind w:left="720" w:hanging="360"/>
      </w:pPr>
      <w:rPr>
        <w:rFonts w:ascii="Times New Roman" w:eastAsiaTheme="minorHAnsi" w:hAnsi="Times New Roman" w:cs="Times New Roman"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496617"/>
    <w:multiLevelType w:val="hybridMultilevel"/>
    <w:tmpl w:val="B1DE41D6"/>
    <w:lvl w:ilvl="0" w:tplc="5F20A606">
      <w:start w:val="2"/>
      <w:numFmt w:val="bullet"/>
      <w:lvlText w:val="-"/>
      <w:lvlJc w:val="left"/>
      <w:pPr>
        <w:ind w:left="720" w:hanging="360"/>
      </w:pPr>
      <w:rPr>
        <w:rFonts w:ascii="Times New Roman" w:eastAsiaTheme="minorHAnsi" w:hAnsi="Times New Roman" w:cs="Times New Roman"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1643ECB"/>
    <w:multiLevelType w:val="hybridMultilevel"/>
    <w:tmpl w:val="C37C2160"/>
    <w:lvl w:ilvl="0" w:tplc="A274E0C4">
      <w:start w:val="1"/>
      <w:numFmt w:val="bullet"/>
      <w:lvlText w:val="-"/>
      <w:lvlJc w:val="left"/>
      <w:pPr>
        <w:ind w:left="720" w:hanging="360"/>
      </w:pPr>
      <w:rPr>
        <w:rFonts w:ascii="Arial" w:eastAsia="Times" w:hAnsi="Arial" w:cs="Arial" w:hint="default"/>
        <w:color w:val="auto"/>
      </w:rPr>
    </w:lvl>
    <w:lvl w:ilvl="1" w:tplc="04240001">
      <w:start w:val="1"/>
      <w:numFmt w:val="bullet"/>
      <w:lvlText w:val=""/>
      <w:lvlJc w:val="left"/>
      <w:pPr>
        <w:ind w:left="1440" w:hanging="360"/>
      </w:pPr>
      <w:rPr>
        <w:rFonts w:ascii="Symbol" w:hAnsi="Symbol" w:hint="default"/>
      </w:rPr>
    </w:lvl>
    <w:lvl w:ilvl="2" w:tplc="04240003">
      <w:start w:val="1"/>
      <w:numFmt w:val="bullet"/>
      <w:lvlText w:val="o"/>
      <w:lvlJc w:val="left"/>
      <w:pPr>
        <w:ind w:left="2160" w:hanging="360"/>
      </w:pPr>
      <w:rPr>
        <w:rFonts w:ascii="Courier New" w:hAnsi="Courier New" w:cs="Courier New"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59C1C39"/>
    <w:multiLevelType w:val="hybridMultilevel"/>
    <w:tmpl w:val="D786DFBC"/>
    <w:lvl w:ilvl="0" w:tplc="FBD81DCC">
      <w:start w:val="1"/>
      <w:numFmt w:val="bullet"/>
      <w:lvlText w:val="-"/>
      <w:lvlJc w:val="left"/>
      <w:pPr>
        <w:ind w:left="360" w:hanging="360"/>
      </w:pPr>
      <w:rPr>
        <w:rFonts w:ascii="Sylfaen" w:hAnsi="Sylfae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ECB6AFF"/>
    <w:multiLevelType w:val="hybridMultilevel"/>
    <w:tmpl w:val="938E3F7A"/>
    <w:lvl w:ilvl="0" w:tplc="5F20A606">
      <w:start w:val="2"/>
      <w:numFmt w:val="bullet"/>
      <w:lvlText w:val="-"/>
      <w:lvlJc w:val="left"/>
      <w:pPr>
        <w:ind w:left="720" w:hanging="360"/>
      </w:pPr>
      <w:rPr>
        <w:rFonts w:ascii="Times New Roman" w:eastAsiaTheme="minorHAnsi" w:hAnsi="Times New Roman" w:cs="Times New Roman"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BF74479"/>
    <w:multiLevelType w:val="multilevel"/>
    <w:tmpl w:val="750E08DC"/>
    <w:lvl w:ilvl="0">
      <w:start w:val="1"/>
      <w:numFmt w:val="decimal"/>
      <w:pStyle w:val="Odstavekseznama1"/>
      <w:lvlText w:val="%1."/>
      <w:lvlJc w:val="left"/>
      <w:pPr>
        <w:ind w:left="360" w:hanging="360"/>
      </w:pPr>
      <w:rPr>
        <w:rFonts w:cs="Times New Roman" w:hint="default"/>
      </w:rPr>
    </w:lvl>
    <w:lvl w:ilvl="1">
      <w:start w:val="3"/>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10" w15:restartNumberingAfterBreak="0">
    <w:nsid w:val="41FA5D46"/>
    <w:multiLevelType w:val="hybridMultilevel"/>
    <w:tmpl w:val="6960E6B0"/>
    <w:lvl w:ilvl="0" w:tplc="5F20A606">
      <w:start w:val="2"/>
      <w:numFmt w:val="bullet"/>
      <w:lvlText w:val="-"/>
      <w:lvlJc w:val="left"/>
      <w:pPr>
        <w:ind w:left="720" w:hanging="360"/>
      </w:pPr>
      <w:rPr>
        <w:rFonts w:ascii="Times New Roman" w:eastAsiaTheme="minorHAnsi" w:hAnsi="Times New Roman" w:cs="Times New Roman"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54C476E"/>
    <w:multiLevelType w:val="hybridMultilevel"/>
    <w:tmpl w:val="FBA6BE54"/>
    <w:lvl w:ilvl="0" w:tplc="FBD81DCC">
      <w:start w:val="1"/>
      <w:numFmt w:val="bullet"/>
      <w:lvlText w:val="-"/>
      <w:lvlJc w:val="left"/>
      <w:pPr>
        <w:ind w:left="360" w:hanging="360"/>
      </w:pPr>
      <w:rPr>
        <w:rFonts w:ascii="Sylfaen" w:hAnsi="Sylfae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5D133AE"/>
    <w:multiLevelType w:val="multilevel"/>
    <w:tmpl w:val="6CA4713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pStyle w:val="poroilo3"/>
      <w:lvlText w:val="%1.%2.%3."/>
      <w:lvlJc w:val="left"/>
      <w:pPr>
        <w:tabs>
          <w:tab w:val="num" w:pos="180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3" w15:restartNumberingAfterBreak="0">
    <w:nsid w:val="48233C70"/>
    <w:multiLevelType w:val="hybridMultilevel"/>
    <w:tmpl w:val="E2989FB6"/>
    <w:lvl w:ilvl="0" w:tplc="FBD81DCC">
      <w:start w:val="1"/>
      <w:numFmt w:val="bullet"/>
      <w:lvlText w:val="-"/>
      <w:lvlJc w:val="left"/>
      <w:pPr>
        <w:ind w:left="360" w:hanging="360"/>
      </w:pPr>
      <w:rPr>
        <w:rFonts w:ascii="Sylfaen" w:hAnsi="Sylfae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D8356F5"/>
    <w:multiLevelType w:val="multilevel"/>
    <w:tmpl w:val="31A4E520"/>
    <w:lvl w:ilvl="0">
      <w:start w:val="1"/>
      <w:numFmt w:val="bullet"/>
      <w:lvlText w:val=""/>
      <w:lvlJc w:val="left"/>
      <w:pPr>
        <w:ind w:left="720" w:hanging="360"/>
      </w:pPr>
      <w:rPr>
        <w:rFonts w:ascii="Wingdings" w:hAnsi="Wingding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4E416BA4"/>
    <w:multiLevelType w:val="multilevel"/>
    <w:tmpl w:val="652A6540"/>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45053C0"/>
    <w:multiLevelType w:val="hybridMultilevel"/>
    <w:tmpl w:val="8A184796"/>
    <w:lvl w:ilvl="0" w:tplc="5F20A606">
      <w:start w:val="2"/>
      <w:numFmt w:val="bullet"/>
      <w:lvlText w:val="-"/>
      <w:lvlJc w:val="left"/>
      <w:pPr>
        <w:ind w:left="720" w:hanging="360"/>
      </w:pPr>
      <w:rPr>
        <w:rFonts w:ascii="Times New Roman" w:eastAsiaTheme="minorHAnsi" w:hAnsi="Times New Roman" w:cs="Times New Roman"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5A2654F"/>
    <w:multiLevelType w:val="hybridMultilevel"/>
    <w:tmpl w:val="3866F748"/>
    <w:lvl w:ilvl="0" w:tplc="04240005">
      <w:start w:val="1"/>
      <w:numFmt w:val="bullet"/>
      <w:lvlText w:val=""/>
      <w:lvlJc w:val="left"/>
      <w:pPr>
        <w:ind w:left="502" w:hanging="360"/>
      </w:pPr>
      <w:rPr>
        <w:rFonts w:ascii="Wingdings" w:hAnsi="Wingdings"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18" w15:restartNumberingAfterBreak="0">
    <w:nsid w:val="55D10C04"/>
    <w:multiLevelType w:val="hybridMultilevel"/>
    <w:tmpl w:val="4ED0F6EE"/>
    <w:lvl w:ilvl="0" w:tplc="5F20A606">
      <w:start w:val="2"/>
      <w:numFmt w:val="bullet"/>
      <w:lvlText w:val="-"/>
      <w:lvlJc w:val="left"/>
      <w:pPr>
        <w:ind w:left="360" w:hanging="360"/>
      </w:pPr>
      <w:rPr>
        <w:rFonts w:ascii="Times New Roman" w:eastAsiaTheme="minorHAnsi" w:hAnsi="Times New Roman" w:cs="Times New Roman" w:hint="default"/>
        <w:color w:val="000000" w:themeColor="tex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59281844"/>
    <w:multiLevelType w:val="hybridMultilevel"/>
    <w:tmpl w:val="3B2A0B94"/>
    <w:lvl w:ilvl="0" w:tplc="FBD81DC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3BC7D2A"/>
    <w:multiLevelType w:val="hybridMultilevel"/>
    <w:tmpl w:val="7070D80E"/>
    <w:lvl w:ilvl="0" w:tplc="3962E7D4">
      <w:start w:val="1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46A0791"/>
    <w:multiLevelType w:val="multilevel"/>
    <w:tmpl w:val="4CD613DA"/>
    <w:lvl w:ilvl="0">
      <w:start w:val="2"/>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A6E5638"/>
    <w:multiLevelType w:val="hybridMultilevel"/>
    <w:tmpl w:val="D8FCBE3A"/>
    <w:lvl w:ilvl="0" w:tplc="FBD81DCC">
      <w:start w:val="1"/>
      <w:numFmt w:val="bullet"/>
      <w:lvlText w:val="-"/>
      <w:lvlJc w:val="left"/>
      <w:pPr>
        <w:ind w:left="360" w:hanging="360"/>
      </w:pPr>
      <w:rPr>
        <w:rFonts w:ascii="Sylfaen" w:hAnsi="Sylfae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6CD5091E"/>
    <w:multiLevelType w:val="multilevel"/>
    <w:tmpl w:val="097AEBFC"/>
    <w:lvl w:ilvl="0">
      <w:start w:val="1"/>
      <w:numFmt w:val="decimal"/>
      <w:pStyle w:val="poroilo2"/>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15:restartNumberingAfterBreak="0">
    <w:nsid w:val="717859DA"/>
    <w:multiLevelType w:val="multilevel"/>
    <w:tmpl w:val="2CC25D92"/>
    <w:lvl w:ilvl="0">
      <w:start w:val="1"/>
      <w:numFmt w:val="decimal"/>
      <w:lvlText w:val="%1"/>
      <w:lvlJc w:val="left"/>
      <w:pPr>
        <w:ind w:left="432" w:hanging="432"/>
      </w:pPr>
      <w:rPr>
        <w:rFonts w:cs="Times New Roman"/>
      </w:rPr>
    </w:lvl>
    <w:lvl w:ilvl="1">
      <w:start w:val="1"/>
      <w:numFmt w:val="ordinal"/>
      <w:lvlText w:val="1.2.%2"/>
      <w:lvlJc w:val="left"/>
      <w:pPr>
        <w:ind w:left="576" w:hanging="576"/>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
        <w:szCs w:val="24"/>
        <w:u w:val="none"/>
        <w:vertAlign w:val="baseline"/>
      </w:rPr>
    </w:lvl>
    <w:lvl w:ilvl="2">
      <w:start w:val="1"/>
      <w:numFmt w:val="ordinal"/>
      <w:lvlText w:val="1.2.%3"/>
      <w:lvlJc w:val="left"/>
      <w:pPr>
        <w:ind w:left="720" w:hanging="720"/>
      </w:pPr>
      <w:rPr>
        <w:rFonts w:cs="Times New Roman" w:hint="default"/>
      </w:rPr>
    </w:lvl>
    <w:lvl w:ilvl="3">
      <w:start w:val="1"/>
      <w:numFmt w:val="decimal"/>
      <w:pStyle w:val="Naslov4"/>
      <w:lvlText w:val="%1.%2.%3.%4"/>
      <w:lvlJc w:val="left"/>
      <w:pPr>
        <w:ind w:left="864" w:hanging="864"/>
      </w:pPr>
      <w:rPr>
        <w:rFonts w:cs="Times New Roman"/>
      </w:rPr>
    </w:lvl>
    <w:lvl w:ilvl="4">
      <w:start w:val="1"/>
      <w:numFmt w:val="decimal"/>
      <w:pStyle w:val="Naslov5"/>
      <w:lvlText w:val="%1.%2.%3.%4.%5"/>
      <w:lvlJc w:val="left"/>
      <w:pPr>
        <w:ind w:left="1008" w:hanging="1008"/>
      </w:pPr>
      <w:rPr>
        <w:rFonts w:cs="Times New Roman"/>
      </w:rPr>
    </w:lvl>
    <w:lvl w:ilvl="5">
      <w:start w:val="1"/>
      <w:numFmt w:val="decimal"/>
      <w:pStyle w:val="Naslov6"/>
      <w:lvlText w:val="%1.%2.%3.%4.%5.%6"/>
      <w:lvlJc w:val="left"/>
      <w:pPr>
        <w:ind w:left="1152" w:hanging="1152"/>
      </w:pPr>
      <w:rPr>
        <w:rFonts w:cs="Times New Roman"/>
      </w:rPr>
    </w:lvl>
    <w:lvl w:ilvl="6">
      <w:start w:val="1"/>
      <w:numFmt w:val="decimal"/>
      <w:pStyle w:val="Naslov7"/>
      <w:lvlText w:val="%1.%2.%3.%4.%5.%6.%7"/>
      <w:lvlJc w:val="left"/>
      <w:pPr>
        <w:ind w:left="1296" w:hanging="1296"/>
      </w:pPr>
      <w:rPr>
        <w:rFonts w:cs="Times New Roman"/>
      </w:rPr>
    </w:lvl>
    <w:lvl w:ilvl="7">
      <w:start w:val="1"/>
      <w:numFmt w:val="decimal"/>
      <w:pStyle w:val="Naslov8"/>
      <w:lvlText w:val="%1.%2.%3.%4.%5.%6.%7.%8"/>
      <w:lvlJc w:val="left"/>
      <w:pPr>
        <w:ind w:left="1440" w:hanging="1440"/>
      </w:pPr>
      <w:rPr>
        <w:rFonts w:cs="Times New Roman"/>
      </w:rPr>
    </w:lvl>
    <w:lvl w:ilvl="8">
      <w:start w:val="1"/>
      <w:numFmt w:val="decimal"/>
      <w:pStyle w:val="Naslov9"/>
      <w:lvlText w:val="%1.%2.%3.%4.%5.%6.%7.%8.%9"/>
      <w:lvlJc w:val="left"/>
      <w:pPr>
        <w:ind w:left="1584" w:hanging="1584"/>
      </w:pPr>
      <w:rPr>
        <w:rFonts w:cs="Times New Roman"/>
      </w:rPr>
    </w:lvl>
  </w:abstractNum>
  <w:abstractNum w:abstractNumId="25" w15:restartNumberingAfterBreak="0">
    <w:nsid w:val="77B654CC"/>
    <w:multiLevelType w:val="hybridMultilevel"/>
    <w:tmpl w:val="DEC02CB2"/>
    <w:lvl w:ilvl="0" w:tplc="5F20A606">
      <w:start w:val="2"/>
      <w:numFmt w:val="bullet"/>
      <w:lvlText w:val="-"/>
      <w:lvlJc w:val="left"/>
      <w:pPr>
        <w:ind w:left="720" w:hanging="360"/>
      </w:pPr>
      <w:rPr>
        <w:rFonts w:ascii="Times New Roman" w:eastAsiaTheme="minorHAnsi" w:hAnsi="Times New Roman" w:cs="Times New Roman"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A473A21"/>
    <w:multiLevelType w:val="hybridMultilevel"/>
    <w:tmpl w:val="9DC631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7B926B7D"/>
    <w:multiLevelType w:val="hybridMultilevel"/>
    <w:tmpl w:val="3FBEB58A"/>
    <w:lvl w:ilvl="0" w:tplc="5F20A606">
      <w:start w:val="2"/>
      <w:numFmt w:val="bullet"/>
      <w:lvlText w:val="-"/>
      <w:lvlJc w:val="left"/>
      <w:pPr>
        <w:ind w:left="720" w:hanging="360"/>
      </w:pPr>
      <w:rPr>
        <w:rFonts w:ascii="Times New Roman" w:eastAsiaTheme="minorHAnsi" w:hAnsi="Times New Roman" w:cs="Times New Roman"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12"/>
  </w:num>
  <w:num w:numId="4">
    <w:abstractNumId w:val="24"/>
  </w:num>
  <w:num w:numId="5">
    <w:abstractNumId w:val="18"/>
  </w:num>
  <w:num w:numId="6">
    <w:abstractNumId w:val="20"/>
  </w:num>
  <w:num w:numId="7">
    <w:abstractNumId w:val="7"/>
  </w:num>
  <w:num w:numId="8">
    <w:abstractNumId w:val="22"/>
  </w:num>
  <w:num w:numId="9">
    <w:abstractNumId w:val="13"/>
  </w:num>
  <w:num w:numId="10">
    <w:abstractNumId w:val="3"/>
  </w:num>
  <w:num w:numId="11">
    <w:abstractNumId w:val="11"/>
  </w:num>
  <w:num w:numId="12">
    <w:abstractNumId w:val="16"/>
  </w:num>
  <w:num w:numId="13">
    <w:abstractNumId w:val="5"/>
  </w:num>
  <w:num w:numId="14">
    <w:abstractNumId w:val="4"/>
  </w:num>
  <w:num w:numId="15">
    <w:abstractNumId w:val="6"/>
  </w:num>
  <w:num w:numId="16">
    <w:abstractNumId w:val="2"/>
  </w:num>
  <w:num w:numId="17">
    <w:abstractNumId w:val="1"/>
  </w:num>
  <w:num w:numId="18">
    <w:abstractNumId w:val="10"/>
  </w:num>
  <w:num w:numId="19">
    <w:abstractNumId w:val="8"/>
  </w:num>
  <w:num w:numId="20">
    <w:abstractNumId w:val="27"/>
  </w:num>
  <w:num w:numId="21">
    <w:abstractNumId w:val="25"/>
  </w:num>
  <w:num w:numId="22">
    <w:abstractNumId w:val="17"/>
  </w:num>
  <w:num w:numId="23">
    <w:abstractNumId w:val="14"/>
  </w:num>
  <w:num w:numId="24">
    <w:abstractNumId w:val="0"/>
  </w:num>
  <w:num w:numId="25">
    <w:abstractNumId w:val="15"/>
  </w:num>
  <w:num w:numId="26">
    <w:abstractNumId w:val="21"/>
  </w:num>
  <w:num w:numId="27">
    <w:abstractNumId w:val="19"/>
  </w:num>
  <w:num w:numId="28">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6" w:nlCheck="1" w:checkStyle="0"/>
  <w:activeWritingStyle w:appName="MSWord" w:lang="en-US"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UyMDAxNrEwMzE0MjdS0lEKTi0uzszPAykwNK0FAMu8LxctAAAA"/>
  </w:docVars>
  <w:rsids>
    <w:rsidRoot w:val="00F472E2"/>
    <w:rsid w:val="0000005B"/>
    <w:rsid w:val="00000CC6"/>
    <w:rsid w:val="000023A2"/>
    <w:rsid w:val="0000244B"/>
    <w:rsid w:val="0000272D"/>
    <w:rsid w:val="00002940"/>
    <w:rsid w:val="00002BEF"/>
    <w:rsid w:val="00002E9A"/>
    <w:rsid w:val="00003A93"/>
    <w:rsid w:val="000045F6"/>
    <w:rsid w:val="00004B70"/>
    <w:rsid w:val="00006373"/>
    <w:rsid w:val="00006A2C"/>
    <w:rsid w:val="00006D15"/>
    <w:rsid w:val="000101C1"/>
    <w:rsid w:val="00010804"/>
    <w:rsid w:val="00010F78"/>
    <w:rsid w:val="00011536"/>
    <w:rsid w:val="0001210A"/>
    <w:rsid w:val="0001228C"/>
    <w:rsid w:val="00012417"/>
    <w:rsid w:val="00012867"/>
    <w:rsid w:val="0001295C"/>
    <w:rsid w:val="00013772"/>
    <w:rsid w:val="000140E2"/>
    <w:rsid w:val="00014518"/>
    <w:rsid w:val="00014CFA"/>
    <w:rsid w:val="00015CD9"/>
    <w:rsid w:val="000161D4"/>
    <w:rsid w:val="00017571"/>
    <w:rsid w:val="000205C3"/>
    <w:rsid w:val="00020832"/>
    <w:rsid w:val="0002159E"/>
    <w:rsid w:val="00021B5D"/>
    <w:rsid w:val="00023EA2"/>
    <w:rsid w:val="000248B5"/>
    <w:rsid w:val="000251D7"/>
    <w:rsid w:val="0002570D"/>
    <w:rsid w:val="0002596F"/>
    <w:rsid w:val="00025A2D"/>
    <w:rsid w:val="00025EE3"/>
    <w:rsid w:val="0002618D"/>
    <w:rsid w:val="00026B4A"/>
    <w:rsid w:val="00027122"/>
    <w:rsid w:val="000277C1"/>
    <w:rsid w:val="00027AD2"/>
    <w:rsid w:val="000306DD"/>
    <w:rsid w:val="000307DD"/>
    <w:rsid w:val="00030972"/>
    <w:rsid w:val="00030B94"/>
    <w:rsid w:val="000324A8"/>
    <w:rsid w:val="00032A53"/>
    <w:rsid w:val="00032D44"/>
    <w:rsid w:val="0003320C"/>
    <w:rsid w:val="00033428"/>
    <w:rsid w:val="00033960"/>
    <w:rsid w:val="00033C8C"/>
    <w:rsid w:val="00033FEA"/>
    <w:rsid w:val="00034D2A"/>
    <w:rsid w:val="00036CF8"/>
    <w:rsid w:val="00036DDE"/>
    <w:rsid w:val="00037930"/>
    <w:rsid w:val="00037EA9"/>
    <w:rsid w:val="00040DB3"/>
    <w:rsid w:val="00040DF3"/>
    <w:rsid w:val="000429AA"/>
    <w:rsid w:val="00042C59"/>
    <w:rsid w:val="000437DB"/>
    <w:rsid w:val="00043BF1"/>
    <w:rsid w:val="00044F7A"/>
    <w:rsid w:val="00045044"/>
    <w:rsid w:val="00045105"/>
    <w:rsid w:val="00045A8B"/>
    <w:rsid w:val="00045BE4"/>
    <w:rsid w:val="0004678E"/>
    <w:rsid w:val="00047318"/>
    <w:rsid w:val="00047898"/>
    <w:rsid w:val="0005012B"/>
    <w:rsid w:val="00050B3A"/>
    <w:rsid w:val="00050CAB"/>
    <w:rsid w:val="000511C4"/>
    <w:rsid w:val="000521BD"/>
    <w:rsid w:val="000525F3"/>
    <w:rsid w:val="00052C2B"/>
    <w:rsid w:val="00052CB7"/>
    <w:rsid w:val="000530F9"/>
    <w:rsid w:val="000530FF"/>
    <w:rsid w:val="00053BC9"/>
    <w:rsid w:val="00053EF2"/>
    <w:rsid w:val="0005403E"/>
    <w:rsid w:val="000544E1"/>
    <w:rsid w:val="0005498A"/>
    <w:rsid w:val="00055057"/>
    <w:rsid w:val="00055823"/>
    <w:rsid w:val="00055DF7"/>
    <w:rsid w:val="00056171"/>
    <w:rsid w:val="00056520"/>
    <w:rsid w:val="00056569"/>
    <w:rsid w:val="00056F31"/>
    <w:rsid w:val="00056F9B"/>
    <w:rsid w:val="0005709F"/>
    <w:rsid w:val="000571EF"/>
    <w:rsid w:val="000579C1"/>
    <w:rsid w:val="00060C0F"/>
    <w:rsid w:val="0006131F"/>
    <w:rsid w:val="000616D0"/>
    <w:rsid w:val="000634DC"/>
    <w:rsid w:val="00064186"/>
    <w:rsid w:val="00064300"/>
    <w:rsid w:val="0006442E"/>
    <w:rsid w:val="00064484"/>
    <w:rsid w:val="00064F0E"/>
    <w:rsid w:val="000652B6"/>
    <w:rsid w:val="0006589E"/>
    <w:rsid w:val="00065E22"/>
    <w:rsid w:val="00066459"/>
    <w:rsid w:val="000668D0"/>
    <w:rsid w:val="000669BF"/>
    <w:rsid w:val="00066A94"/>
    <w:rsid w:val="00067F92"/>
    <w:rsid w:val="000707D3"/>
    <w:rsid w:val="00070C32"/>
    <w:rsid w:val="0007124A"/>
    <w:rsid w:val="00071FDE"/>
    <w:rsid w:val="000720A7"/>
    <w:rsid w:val="00073650"/>
    <w:rsid w:val="000742D3"/>
    <w:rsid w:val="00074577"/>
    <w:rsid w:val="00074D00"/>
    <w:rsid w:val="0007639A"/>
    <w:rsid w:val="0007699A"/>
    <w:rsid w:val="00076B82"/>
    <w:rsid w:val="00076E0E"/>
    <w:rsid w:val="00077133"/>
    <w:rsid w:val="000771EE"/>
    <w:rsid w:val="00077DB4"/>
    <w:rsid w:val="000801AF"/>
    <w:rsid w:val="00080869"/>
    <w:rsid w:val="000808CE"/>
    <w:rsid w:val="00081290"/>
    <w:rsid w:val="0008148A"/>
    <w:rsid w:val="00081F91"/>
    <w:rsid w:val="000824E1"/>
    <w:rsid w:val="000832D5"/>
    <w:rsid w:val="00083519"/>
    <w:rsid w:val="00084051"/>
    <w:rsid w:val="00084666"/>
    <w:rsid w:val="00085E83"/>
    <w:rsid w:val="00087375"/>
    <w:rsid w:val="00090551"/>
    <w:rsid w:val="000907E0"/>
    <w:rsid w:val="00090AC5"/>
    <w:rsid w:val="000911A1"/>
    <w:rsid w:val="0009120C"/>
    <w:rsid w:val="00092E69"/>
    <w:rsid w:val="00093F37"/>
    <w:rsid w:val="00094A07"/>
    <w:rsid w:val="00095384"/>
    <w:rsid w:val="00095B3F"/>
    <w:rsid w:val="00096A2C"/>
    <w:rsid w:val="000971F6"/>
    <w:rsid w:val="000A0A70"/>
    <w:rsid w:val="000A127C"/>
    <w:rsid w:val="000A1437"/>
    <w:rsid w:val="000A2568"/>
    <w:rsid w:val="000A2814"/>
    <w:rsid w:val="000A2B99"/>
    <w:rsid w:val="000A2C73"/>
    <w:rsid w:val="000A340F"/>
    <w:rsid w:val="000A3560"/>
    <w:rsid w:val="000A4A7C"/>
    <w:rsid w:val="000A4D01"/>
    <w:rsid w:val="000A546F"/>
    <w:rsid w:val="000A5B59"/>
    <w:rsid w:val="000A655E"/>
    <w:rsid w:val="000A69B0"/>
    <w:rsid w:val="000B059A"/>
    <w:rsid w:val="000B0A98"/>
    <w:rsid w:val="000B0DDC"/>
    <w:rsid w:val="000B1066"/>
    <w:rsid w:val="000B1DE7"/>
    <w:rsid w:val="000B26A7"/>
    <w:rsid w:val="000B2E33"/>
    <w:rsid w:val="000B372B"/>
    <w:rsid w:val="000B4545"/>
    <w:rsid w:val="000B4F8B"/>
    <w:rsid w:val="000B511A"/>
    <w:rsid w:val="000B6131"/>
    <w:rsid w:val="000B6B6B"/>
    <w:rsid w:val="000B7C24"/>
    <w:rsid w:val="000C116D"/>
    <w:rsid w:val="000C12B2"/>
    <w:rsid w:val="000C2809"/>
    <w:rsid w:val="000C4253"/>
    <w:rsid w:val="000C4710"/>
    <w:rsid w:val="000C4DAD"/>
    <w:rsid w:val="000C525E"/>
    <w:rsid w:val="000C5E45"/>
    <w:rsid w:val="000C5FD1"/>
    <w:rsid w:val="000C60DA"/>
    <w:rsid w:val="000C6C76"/>
    <w:rsid w:val="000C7375"/>
    <w:rsid w:val="000D048D"/>
    <w:rsid w:val="000D0524"/>
    <w:rsid w:val="000D0DAA"/>
    <w:rsid w:val="000D11A6"/>
    <w:rsid w:val="000D1250"/>
    <w:rsid w:val="000D1B28"/>
    <w:rsid w:val="000D1C1A"/>
    <w:rsid w:val="000D2765"/>
    <w:rsid w:val="000D2E16"/>
    <w:rsid w:val="000D2E45"/>
    <w:rsid w:val="000D338D"/>
    <w:rsid w:val="000D361B"/>
    <w:rsid w:val="000D38EC"/>
    <w:rsid w:val="000D4109"/>
    <w:rsid w:val="000D427F"/>
    <w:rsid w:val="000D467F"/>
    <w:rsid w:val="000D49EB"/>
    <w:rsid w:val="000D4B2D"/>
    <w:rsid w:val="000D4B67"/>
    <w:rsid w:val="000D515E"/>
    <w:rsid w:val="000D55CA"/>
    <w:rsid w:val="000D61AC"/>
    <w:rsid w:val="000D6739"/>
    <w:rsid w:val="000D6ECF"/>
    <w:rsid w:val="000E00AF"/>
    <w:rsid w:val="000E0626"/>
    <w:rsid w:val="000E08BE"/>
    <w:rsid w:val="000E0CCF"/>
    <w:rsid w:val="000E1256"/>
    <w:rsid w:val="000E2AEA"/>
    <w:rsid w:val="000E2CA7"/>
    <w:rsid w:val="000E315D"/>
    <w:rsid w:val="000E3274"/>
    <w:rsid w:val="000E3585"/>
    <w:rsid w:val="000E393B"/>
    <w:rsid w:val="000E3D28"/>
    <w:rsid w:val="000E3F3D"/>
    <w:rsid w:val="000E5A05"/>
    <w:rsid w:val="000E6640"/>
    <w:rsid w:val="000E6664"/>
    <w:rsid w:val="000E6A7A"/>
    <w:rsid w:val="000E7C24"/>
    <w:rsid w:val="000E7E9D"/>
    <w:rsid w:val="000E7F5A"/>
    <w:rsid w:val="000F19D1"/>
    <w:rsid w:val="000F2476"/>
    <w:rsid w:val="000F2792"/>
    <w:rsid w:val="000F2E1A"/>
    <w:rsid w:val="000F318F"/>
    <w:rsid w:val="000F3C91"/>
    <w:rsid w:val="000F4179"/>
    <w:rsid w:val="000F4638"/>
    <w:rsid w:val="000F4787"/>
    <w:rsid w:val="000F4E23"/>
    <w:rsid w:val="000F5870"/>
    <w:rsid w:val="000F66C9"/>
    <w:rsid w:val="000F685C"/>
    <w:rsid w:val="000F7156"/>
    <w:rsid w:val="000F7288"/>
    <w:rsid w:val="000F7F9B"/>
    <w:rsid w:val="0010053E"/>
    <w:rsid w:val="001023F1"/>
    <w:rsid w:val="001027FC"/>
    <w:rsid w:val="00103DDD"/>
    <w:rsid w:val="001049E0"/>
    <w:rsid w:val="00104BEC"/>
    <w:rsid w:val="00104D48"/>
    <w:rsid w:val="00105487"/>
    <w:rsid w:val="00106A54"/>
    <w:rsid w:val="00107495"/>
    <w:rsid w:val="001102CD"/>
    <w:rsid w:val="001104D2"/>
    <w:rsid w:val="00110BE7"/>
    <w:rsid w:val="001112D5"/>
    <w:rsid w:val="00111553"/>
    <w:rsid w:val="00112D7A"/>
    <w:rsid w:val="001135F0"/>
    <w:rsid w:val="00113860"/>
    <w:rsid w:val="0011417E"/>
    <w:rsid w:val="001145B6"/>
    <w:rsid w:val="00114CD1"/>
    <w:rsid w:val="00116594"/>
    <w:rsid w:val="001167C5"/>
    <w:rsid w:val="00116A66"/>
    <w:rsid w:val="00116EF3"/>
    <w:rsid w:val="00117CBF"/>
    <w:rsid w:val="001201A8"/>
    <w:rsid w:val="0012086B"/>
    <w:rsid w:val="00120DA9"/>
    <w:rsid w:val="00121AE3"/>
    <w:rsid w:val="00121F65"/>
    <w:rsid w:val="0012304A"/>
    <w:rsid w:val="001230D5"/>
    <w:rsid w:val="0012328E"/>
    <w:rsid w:val="001248FB"/>
    <w:rsid w:val="001257E6"/>
    <w:rsid w:val="00125C33"/>
    <w:rsid w:val="00125EB2"/>
    <w:rsid w:val="00126910"/>
    <w:rsid w:val="00126946"/>
    <w:rsid w:val="00127141"/>
    <w:rsid w:val="0012721F"/>
    <w:rsid w:val="0013003D"/>
    <w:rsid w:val="00130392"/>
    <w:rsid w:val="001306ED"/>
    <w:rsid w:val="00130AB1"/>
    <w:rsid w:val="00130AE5"/>
    <w:rsid w:val="00131F9D"/>
    <w:rsid w:val="00134553"/>
    <w:rsid w:val="001350AD"/>
    <w:rsid w:val="001350E5"/>
    <w:rsid w:val="0013573B"/>
    <w:rsid w:val="00136056"/>
    <w:rsid w:val="001366A3"/>
    <w:rsid w:val="00136732"/>
    <w:rsid w:val="00136E11"/>
    <w:rsid w:val="0013703B"/>
    <w:rsid w:val="00137327"/>
    <w:rsid w:val="0013789A"/>
    <w:rsid w:val="00140E3E"/>
    <w:rsid w:val="00141155"/>
    <w:rsid w:val="0014269E"/>
    <w:rsid w:val="0014280A"/>
    <w:rsid w:val="00142836"/>
    <w:rsid w:val="00143AF0"/>
    <w:rsid w:val="0014415B"/>
    <w:rsid w:val="0014479D"/>
    <w:rsid w:val="00144EE3"/>
    <w:rsid w:val="00145388"/>
    <w:rsid w:val="00145858"/>
    <w:rsid w:val="0014619A"/>
    <w:rsid w:val="00151BDC"/>
    <w:rsid w:val="00151D5D"/>
    <w:rsid w:val="001535B7"/>
    <w:rsid w:val="00153634"/>
    <w:rsid w:val="001542FE"/>
    <w:rsid w:val="001548CF"/>
    <w:rsid w:val="0015568D"/>
    <w:rsid w:val="00155A31"/>
    <w:rsid w:val="001566F5"/>
    <w:rsid w:val="00156AEE"/>
    <w:rsid w:val="00156BC1"/>
    <w:rsid w:val="00156D4C"/>
    <w:rsid w:val="00156F08"/>
    <w:rsid w:val="0015741B"/>
    <w:rsid w:val="001605F2"/>
    <w:rsid w:val="00161148"/>
    <w:rsid w:val="00161512"/>
    <w:rsid w:val="00161544"/>
    <w:rsid w:val="00161A87"/>
    <w:rsid w:val="00161E04"/>
    <w:rsid w:val="00162523"/>
    <w:rsid w:val="00162CC7"/>
    <w:rsid w:val="00162D79"/>
    <w:rsid w:val="001632C7"/>
    <w:rsid w:val="0016429F"/>
    <w:rsid w:val="001644D8"/>
    <w:rsid w:val="0016453C"/>
    <w:rsid w:val="001645B9"/>
    <w:rsid w:val="00164656"/>
    <w:rsid w:val="00164C87"/>
    <w:rsid w:val="00164E84"/>
    <w:rsid w:val="00165A51"/>
    <w:rsid w:val="00166ADA"/>
    <w:rsid w:val="00167044"/>
    <w:rsid w:val="00167098"/>
    <w:rsid w:val="0016749D"/>
    <w:rsid w:val="00170BCF"/>
    <w:rsid w:val="0017142A"/>
    <w:rsid w:val="0017154D"/>
    <w:rsid w:val="00171BB7"/>
    <w:rsid w:val="00172924"/>
    <w:rsid w:val="00172AEC"/>
    <w:rsid w:val="00172E9E"/>
    <w:rsid w:val="00172EB3"/>
    <w:rsid w:val="001731DE"/>
    <w:rsid w:val="0017361E"/>
    <w:rsid w:val="00173A49"/>
    <w:rsid w:val="00173CE6"/>
    <w:rsid w:val="001740C4"/>
    <w:rsid w:val="001748EC"/>
    <w:rsid w:val="00174C9D"/>
    <w:rsid w:val="00175417"/>
    <w:rsid w:val="00176B7E"/>
    <w:rsid w:val="001779B9"/>
    <w:rsid w:val="001779C2"/>
    <w:rsid w:val="00177EA6"/>
    <w:rsid w:val="001801A7"/>
    <w:rsid w:val="001802F4"/>
    <w:rsid w:val="00180AC6"/>
    <w:rsid w:val="00180EB5"/>
    <w:rsid w:val="00181DC1"/>
    <w:rsid w:val="00182B46"/>
    <w:rsid w:val="001840FA"/>
    <w:rsid w:val="0018418F"/>
    <w:rsid w:val="0018577C"/>
    <w:rsid w:val="00186414"/>
    <w:rsid w:val="00186666"/>
    <w:rsid w:val="0018703B"/>
    <w:rsid w:val="0018710A"/>
    <w:rsid w:val="001908F4"/>
    <w:rsid w:val="00190D06"/>
    <w:rsid w:val="00190E7F"/>
    <w:rsid w:val="001920C2"/>
    <w:rsid w:val="00192CCB"/>
    <w:rsid w:val="00193B8E"/>
    <w:rsid w:val="00193D80"/>
    <w:rsid w:val="001946CB"/>
    <w:rsid w:val="001958C6"/>
    <w:rsid w:val="00196E17"/>
    <w:rsid w:val="00196FFD"/>
    <w:rsid w:val="0019756D"/>
    <w:rsid w:val="00197749"/>
    <w:rsid w:val="00197C77"/>
    <w:rsid w:val="001A015C"/>
    <w:rsid w:val="001A12BD"/>
    <w:rsid w:val="001A19B4"/>
    <w:rsid w:val="001A25F8"/>
    <w:rsid w:val="001A2D38"/>
    <w:rsid w:val="001A3FFC"/>
    <w:rsid w:val="001A48DF"/>
    <w:rsid w:val="001A49BF"/>
    <w:rsid w:val="001A4B16"/>
    <w:rsid w:val="001A5C12"/>
    <w:rsid w:val="001A648A"/>
    <w:rsid w:val="001A64C8"/>
    <w:rsid w:val="001A6AC9"/>
    <w:rsid w:val="001A7E77"/>
    <w:rsid w:val="001B073D"/>
    <w:rsid w:val="001B1AAE"/>
    <w:rsid w:val="001B25FA"/>
    <w:rsid w:val="001B2FD2"/>
    <w:rsid w:val="001B3008"/>
    <w:rsid w:val="001B39BF"/>
    <w:rsid w:val="001B3AD8"/>
    <w:rsid w:val="001B3AFE"/>
    <w:rsid w:val="001B3DA8"/>
    <w:rsid w:val="001B431E"/>
    <w:rsid w:val="001B47EC"/>
    <w:rsid w:val="001B49F1"/>
    <w:rsid w:val="001B4B47"/>
    <w:rsid w:val="001B4BB6"/>
    <w:rsid w:val="001B4BFC"/>
    <w:rsid w:val="001B604C"/>
    <w:rsid w:val="001B67BE"/>
    <w:rsid w:val="001B71EE"/>
    <w:rsid w:val="001B75AD"/>
    <w:rsid w:val="001C01B6"/>
    <w:rsid w:val="001C03B8"/>
    <w:rsid w:val="001C29AF"/>
    <w:rsid w:val="001C2F7C"/>
    <w:rsid w:val="001C4818"/>
    <w:rsid w:val="001C56C7"/>
    <w:rsid w:val="001C5C88"/>
    <w:rsid w:val="001C60BB"/>
    <w:rsid w:val="001C61EB"/>
    <w:rsid w:val="001C795F"/>
    <w:rsid w:val="001C79A8"/>
    <w:rsid w:val="001D1593"/>
    <w:rsid w:val="001D1718"/>
    <w:rsid w:val="001D21E8"/>
    <w:rsid w:val="001D2765"/>
    <w:rsid w:val="001D3032"/>
    <w:rsid w:val="001D370B"/>
    <w:rsid w:val="001D509F"/>
    <w:rsid w:val="001D52B9"/>
    <w:rsid w:val="001D5948"/>
    <w:rsid w:val="001D5C5B"/>
    <w:rsid w:val="001D609D"/>
    <w:rsid w:val="001D67B4"/>
    <w:rsid w:val="001D6802"/>
    <w:rsid w:val="001D7DAD"/>
    <w:rsid w:val="001E0926"/>
    <w:rsid w:val="001E0ED3"/>
    <w:rsid w:val="001E0F9F"/>
    <w:rsid w:val="001E16D9"/>
    <w:rsid w:val="001E225E"/>
    <w:rsid w:val="001E2589"/>
    <w:rsid w:val="001E29D2"/>
    <w:rsid w:val="001E3AE8"/>
    <w:rsid w:val="001E3BF0"/>
    <w:rsid w:val="001E411A"/>
    <w:rsid w:val="001E4671"/>
    <w:rsid w:val="001E4888"/>
    <w:rsid w:val="001E4E3C"/>
    <w:rsid w:val="001E57B7"/>
    <w:rsid w:val="001E5BEB"/>
    <w:rsid w:val="001E6642"/>
    <w:rsid w:val="001E6A5A"/>
    <w:rsid w:val="001E6B61"/>
    <w:rsid w:val="001E7781"/>
    <w:rsid w:val="001E7B73"/>
    <w:rsid w:val="001F01B0"/>
    <w:rsid w:val="001F01CB"/>
    <w:rsid w:val="001F0EE1"/>
    <w:rsid w:val="001F0FEB"/>
    <w:rsid w:val="001F1249"/>
    <w:rsid w:val="001F16A6"/>
    <w:rsid w:val="001F1DF1"/>
    <w:rsid w:val="001F1E92"/>
    <w:rsid w:val="001F3224"/>
    <w:rsid w:val="001F54B8"/>
    <w:rsid w:val="001F5969"/>
    <w:rsid w:val="001F59DE"/>
    <w:rsid w:val="001F5BC4"/>
    <w:rsid w:val="001F5E4A"/>
    <w:rsid w:val="001F5F29"/>
    <w:rsid w:val="001F6022"/>
    <w:rsid w:val="001F68A5"/>
    <w:rsid w:val="002002C1"/>
    <w:rsid w:val="0020033D"/>
    <w:rsid w:val="00200CF1"/>
    <w:rsid w:val="00201032"/>
    <w:rsid w:val="00201B0D"/>
    <w:rsid w:val="0020303C"/>
    <w:rsid w:val="002037DC"/>
    <w:rsid w:val="0020534C"/>
    <w:rsid w:val="00205D5B"/>
    <w:rsid w:val="00205F42"/>
    <w:rsid w:val="00206128"/>
    <w:rsid w:val="00206325"/>
    <w:rsid w:val="00206F16"/>
    <w:rsid w:val="002076FC"/>
    <w:rsid w:val="00207C1E"/>
    <w:rsid w:val="00210212"/>
    <w:rsid w:val="00210317"/>
    <w:rsid w:val="00210434"/>
    <w:rsid w:val="00211023"/>
    <w:rsid w:val="002112A9"/>
    <w:rsid w:val="00211F69"/>
    <w:rsid w:val="002121AD"/>
    <w:rsid w:val="00212269"/>
    <w:rsid w:val="002122B1"/>
    <w:rsid w:val="00213E5E"/>
    <w:rsid w:val="00213F8E"/>
    <w:rsid w:val="002144FA"/>
    <w:rsid w:val="00214B67"/>
    <w:rsid w:val="0021711E"/>
    <w:rsid w:val="002172BB"/>
    <w:rsid w:val="00217FA2"/>
    <w:rsid w:val="00220E99"/>
    <w:rsid w:val="002213BE"/>
    <w:rsid w:val="002217E3"/>
    <w:rsid w:val="00221A5A"/>
    <w:rsid w:val="00221E72"/>
    <w:rsid w:val="0022290B"/>
    <w:rsid w:val="00222CEE"/>
    <w:rsid w:val="00223502"/>
    <w:rsid w:val="0022405D"/>
    <w:rsid w:val="00226062"/>
    <w:rsid w:val="002262D7"/>
    <w:rsid w:val="0022706B"/>
    <w:rsid w:val="002273ED"/>
    <w:rsid w:val="00227A72"/>
    <w:rsid w:val="00227B2B"/>
    <w:rsid w:val="00227EEA"/>
    <w:rsid w:val="00231D5F"/>
    <w:rsid w:val="00232E3F"/>
    <w:rsid w:val="002338A3"/>
    <w:rsid w:val="00233C4B"/>
    <w:rsid w:val="002350F2"/>
    <w:rsid w:val="00236A52"/>
    <w:rsid w:val="00237568"/>
    <w:rsid w:val="00237AB9"/>
    <w:rsid w:val="00240025"/>
    <w:rsid w:val="002408C6"/>
    <w:rsid w:val="002411BB"/>
    <w:rsid w:val="002412EC"/>
    <w:rsid w:val="00241CB2"/>
    <w:rsid w:val="00241F2F"/>
    <w:rsid w:val="00241F72"/>
    <w:rsid w:val="00242161"/>
    <w:rsid w:val="00242798"/>
    <w:rsid w:val="0024289F"/>
    <w:rsid w:val="00243989"/>
    <w:rsid w:val="00243E22"/>
    <w:rsid w:val="002459C6"/>
    <w:rsid w:val="00246999"/>
    <w:rsid w:val="0024761D"/>
    <w:rsid w:val="0024764E"/>
    <w:rsid w:val="002504C8"/>
    <w:rsid w:val="00250BA9"/>
    <w:rsid w:val="00250E10"/>
    <w:rsid w:val="00251C43"/>
    <w:rsid w:val="00251F6D"/>
    <w:rsid w:val="002520B7"/>
    <w:rsid w:val="0025218C"/>
    <w:rsid w:val="00253C7A"/>
    <w:rsid w:val="002542CF"/>
    <w:rsid w:val="00254681"/>
    <w:rsid w:val="00254FC4"/>
    <w:rsid w:val="0025673D"/>
    <w:rsid w:val="00261ED6"/>
    <w:rsid w:val="00262162"/>
    <w:rsid w:val="002622AA"/>
    <w:rsid w:val="00262A25"/>
    <w:rsid w:val="00264313"/>
    <w:rsid w:val="00264F24"/>
    <w:rsid w:val="00265024"/>
    <w:rsid w:val="00265654"/>
    <w:rsid w:val="00265904"/>
    <w:rsid w:val="00265BCD"/>
    <w:rsid w:val="002660DB"/>
    <w:rsid w:val="00266BB6"/>
    <w:rsid w:val="00266E2B"/>
    <w:rsid w:val="0026736C"/>
    <w:rsid w:val="00267944"/>
    <w:rsid w:val="00270006"/>
    <w:rsid w:val="00271014"/>
    <w:rsid w:val="00271714"/>
    <w:rsid w:val="00271A30"/>
    <w:rsid w:val="00271DB2"/>
    <w:rsid w:val="00271ED4"/>
    <w:rsid w:val="00272569"/>
    <w:rsid w:val="00272ADC"/>
    <w:rsid w:val="0027309C"/>
    <w:rsid w:val="002733BE"/>
    <w:rsid w:val="00273F8A"/>
    <w:rsid w:val="002740A7"/>
    <w:rsid w:val="002750E5"/>
    <w:rsid w:val="00275BD5"/>
    <w:rsid w:val="00276F85"/>
    <w:rsid w:val="00277641"/>
    <w:rsid w:val="00281360"/>
    <w:rsid w:val="00281B78"/>
    <w:rsid w:val="002820C7"/>
    <w:rsid w:val="002825AC"/>
    <w:rsid w:val="002840F6"/>
    <w:rsid w:val="0028422D"/>
    <w:rsid w:val="00284910"/>
    <w:rsid w:val="00284A02"/>
    <w:rsid w:val="00285715"/>
    <w:rsid w:val="0028593E"/>
    <w:rsid w:val="00285CE6"/>
    <w:rsid w:val="00285DD4"/>
    <w:rsid w:val="00287777"/>
    <w:rsid w:val="002901AC"/>
    <w:rsid w:val="00290393"/>
    <w:rsid w:val="0029079A"/>
    <w:rsid w:val="00290F0A"/>
    <w:rsid w:val="002918F2"/>
    <w:rsid w:val="002922FA"/>
    <w:rsid w:val="00293E6F"/>
    <w:rsid w:val="00294028"/>
    <w:rsid w:val="00294585"/>
    <w:rsid w:val="00294FE3"/>
    <w:rsid w:val="002953D3"/>
    <w:rsid w:val="00295865"/>
    <w:rsid w:val="0029610B"/>
    <w:rsid w:val="002967E2"/>
    <w:rsid w:val="002972A1"/>
    <w:rsid w:val="00297528"/>
    <w:rsid w:val="00297F10"/>
    <w:rsid w:val="002A06EA"/>
    <w:rsid w:val="002A0D4B"/>
    <w:rsid w:val="002A0DE0"/>
    <w:rsid w:val="002A22EB"/>
    <w:rsid w:val="002A26C0"/>
    <w:rsid w:val="002A32C8"/>
    <w:rsid w:val="002A4690"/>
    <w:rsid w:val="002A5670"/>
    <w:rsid w:val="002A5F80"/>
    <w:rsid w:val="002A698E"/>
    <w:rsid w:val="002A6FC5"/>
    <w:rsid w:val="002A773E"/>
    <w:rsid w:val="002A7791"/>
    <w:rsid w:val="002A7A67"/>
    <w:rsid w:val="002A7C72"/>
    <w:rsid w:val="002A7F6D"/>
    <w:rsid w:val="002B0410"/>
    <w:rsid w:val="002B0604"/>
    <w:rsid w:val="002B089B"/>
    <w:rsid w:val="002B1B7F"/>
    <w:rsid w:val="002B2073"/>
    <w:rsid w:val="002B254E"/>
    <w:rsid w:val="002B303B"/>
    <w:rsid w:val="002B4F2E"/>
    <w:rsid w:val="002B56CA"/>
    <w:rsid w:val="002B57E1"/>
    <w:rsid w:val="002B6007"/>
    <w:rsid w:val="002B6AA0"/>
    <w:rsid w:val="002B7131"/>
    <w:rsid w:val="002B7F2F"/>
    <w:rsid w:val="002C0B06"/>
    <w:rsid w:val="002C15CE"/>
    <w:rsid w:val="002C1826"/>
    <w:rsid w:val="002C2823"/>
    <w:rsid w:val="002C2A65"/>
    <w:rsid w:val="002C2C57"/>
    <w:rsid w:val="002C3044"/>
    <w:rsid w:val="002C7296"/>
    <w:rsid w:val="002C74F4"/>
    <w:rsid w:val="002D00DC"/>
    <w:rsid w:val="002D03F0"/>
    <w:rsid w:val="002D0FC1"/>
    <w:rsid w:val="002D17A1"/>
    <w:rsid w:val="002D1852"/>
    <w:rsid w:val="002D1EB2"/>
    <w:rsid w:val="002D2009"/>
    <w:rsid w:val="002D2123"/>
    <w:rsid w:val="002D2527"/>
    <w:rsid w:val="002D2799"/>
    <w:rsid w:val="002D2A8C"/>
    <w:rsid w:val="002D3954"/>
    <w:rsid w:val="002D50A5"/>
    <w:rsid w:val="002D525A"/>
    <w:rsid w:val="002D5460"/>
    <w:rsid w:val="002D5563"/>
    <w:rsid w:val="002D66D5"/>
    <w:rsid w:val="002D7448"/>
    <w:rsid w:val="002D75DC"/>
    <w:rsid w:val="002D7BDB"/>
    <w:rsid w:val="002D7E3D"/>
    <w:rsid w:val="002E04C4"/>
    <w:rsid w:val="002E0AC6"/>
    <w:rsid w:val="002E13E3"/>
    <w:rsid w:val="002E16CC"/>
    <w:rsid w:val="002E3698"/>
    <w:rsid w:val="002E3E8A"/>
    <w:rsid w:val="002E4A23"/>
    <w:rsid w:val="002E4A74"/>
    <w:rsid w:val="002E60F7"/>
    <w:rsid w:val="002E6128"/>
    <w:rsid w:val="002E61C4"/>
    <w:rsid w:val="002E61F0"/>
    <w:rsid w:val="002E7073"/>
    <w:rsid w:val="002E746C"/>
    <w:rsid w:val="002E7883"/>
    <w:rsid w:val="002F0E37"/>
    <w:rsid w:val="002F1126"/>
    <w:rsid w:val="002F13E6"/>
    <w:rsid w:val="002F15EB"/>
    <w:rsid w:val="002F198D"/>
    <w:rsid w:val="002F23CB"/>
    <w:rsid w:val="002F278D"/>
    <w:rsid w:val="002F2E83"/>
    <w:rsid w:val="002F3A07"/>
    <w:rsid w:val="002F4027"/>
    <w:rsid w:val="002F4110"/>
    <w:rsid w:val="002F4217"/>
    <w:rsid w:val="002F42C0"/>
    <w:rsid w:val="002F49FF"/>
    <w:rsid w:val="002F4A17"/>
    <w:rsid w:val="002F57B1"/>
    <w:rsid w:val="002F6D1C"/>
    <w:rsid w:val="002F7590"/>
    <w:rsid w:val="002F796A"/>
    <w:rsid w:val="0030007D"/>
    <w:rsid w:val="003019C0"/>
    <w:rsid w:val="00301AE1"/>
    <w:rsid w:val="003021E8"/>
    <w:rsid w:val="003023D3"/>
    <w:rsid w:val="0030245A"/>
    <w:rsid w:val="003024BC"/>
    <w:rsid w:val="003035AC"/>
    <w:rsid w:val="0030482F"/>
    <w:rsid w:val="0030518B"/>
    <w:rsid w:val="003053F8"/>
    <w:rsid w:val="0030634D"/>
    <w:rsid w:val="00310242"/>
    <w:rsid w:val="00310BCC"/>
    <w:rsid w:val="00311232"/>
    <w:rsid w:val="00311B1D"/>
    <w:rsid w:val="003128D8"/>
    <w:rsid w:val="00312D27"/>
    <w:rsid w:val="00312F7B"/>
    <w:rsid w:val="0031371F"/>
    <w:rsid w:val="00313EE8"/>
    <w:rsid w:val="003146F6"/>
    <w:rsid w:val="003147BC"/>
    <w:rsid w:val="00314FE9"/>
    <w:rsid w:val="003154C7"/>
    <w:rsid w:val="00317986"/>
    <w:rsid w:val="00320028"/>
    <w:rsid w:val="003209A8"/>
    <w:rsid w:val="00321C2D"/>
    <w:rsid w:val="00321DE5"/>
    <w:rsid w:val="0032237C"/>
    <w:rsid w:val="00322C37"/>
    <w:rsid w:val="0032323C"/>
    <w:rsid w:val="00324316"/>
    <w:rsid w:val="003258C3"/>
    <w:rsid w:val="00326E60"/>
    <w:rsid w:val="003270FB"/>
    <w:rsid w:val="00327439"/>
    <w:rsid w:val="00327B8B"/>
    <w:rsid w:val="003301C7"/>
    <w:rsid w:val="00330C1F"/>
    <w:rsid w:val="0033202D"/>
    <w:rsid w:val="00332E2B"/>
    <w:rsid w:val="003334C5"/>
    <w:rsid w:val="003339E4"/>
    <w:rsid w:val="003344CC"/>
    <w:rsid w:val="00334F27"/>
    <w:rsid w:val="00335DD2"/>
    <w:rsid w:val="003367BE"/>
    <w:rsid w:val="00337E3F"/>
    <w:rsid w:val="00340133"/>
    <w:rsid w:val="0034027B"/>
    <w:rsid w:val="003408EE"/>
    <w:rsid w:val="00341FA4"/>
    <w:rsid w:val="003424E8"/>
    <w:rsid w:val="00343518"/>
    <w:rsid w:val="003438E7"/>
    <w:rsid w:val="00343D39"/>
    <w:rsid w:val="003442F4"/>
    <w:rsid w:val="00345759"/>
    <w:rsid w:val="00345CC4"/>
    <w:rsid w:val="0034611B"/>
    <w:rsid w:val="003462D6"/>
    <w:rsid w:val="003464CD"/>
    <w:rsid w:val="003468B1"/>
    <w:rsid w:val="0034699C"/>
    <w:rsid w:val="00346D54"/>
    <w:rsid w:val="00346D96"/>
    <w:rsid w:val="00347B58"/>
    <w:rsid w:val="00347C9F"/>
    <w:rsid w:val="00350135"/>
    <w:rsid w:val="0035080A"/>
    <w:rsid w:val="00350E0C"/>
    <w:rsid w:val="00352BA2"/>
    <w:rsid w:val="00352C2C"/>
    <w:rsid w:val="0035328C"/>
    <w:rsid w:val="0035382E"/>
    <w:rsid w:val="00353EF9"/>
    <w:rsid w:val="00354314"/>
    <w:rsid w:val="0035518E"/>
    <w:rsid w:val="00355A40"/>
    <w:rsid w:val="00355E3B"/>
    <w:rsid w:val="00356588"/>
    <w:rsid w:val="0035664A"/>
    <w:rsid w:val="0035668E"/>
    <w:rsid w:val="0035729C"/>
    <w:rsid w:val="003573BB"/>
    <w:rsid w:val="003573D4"/>
    <w:rsid w:val="003576E3"/>
    <w:rsid w:val="00357ADD"/>
    <w:rsid w:val="003602F6"/>
    <w:rsid w:val="003625F4"/>
    <w:rsid w:val="003637D0"/>
    <w:rsid w:val="00363C55"/>
    <w:rsid w:val="0036477C"/>
    <w:rsid w:val="00365158"/>
    <w:rsid w:val="00365425"/>
    <w:rsid w:val="00365671"/>
    <w:rsid w:val="00365A9E"/>
    <w:rsid w:val="00365E81"/>
    <w:rsid w:val="00366BD7"/>
    <w:rsid w:val="00367157"/>
    <w:rsid w:val="0037094F"/>
    <w:rsid w:val="00370A53"/>
    <w:rsid w:val="00371602"/>
    <w:rsid w:val="00371C10"/>
    <w:rsid w:val="00372971"/>
    <w:rsid w:val="00372E63"/>
    <w:rsid w:val="00373ADC"/>
    <w:rsid w:val="0037406E"/>
    <w:rsid w:val="0037415E"/>
    <w:rsid w:val="003741AF"/>
    <w:rsid w:val="003742DC"/>
    <w:rsid w:val="003752AB"/>
    <w:rsid w:val="003758BA"/>
    <w:rsid w:val="00375D6F"/>
    <w:rsid w:val="00376905"/>
    <w:rsid w:val="00376AB1"/>
    <w:rsid w:val="00380732"/>
    <w:rsid w:val="00380A4D"/>
    <w:rsid w:val="00380A62"/>
    <w:rsid w:val="00380BFC"/>
    <w:rsid w:val="003811D4"/>
    <w:rsid w:val="00381379"/>
    <w:rsid w:val="0038188C"/>
    <w:rsid w:val="0038199C"/>
    <w:rsid w:val="00381BF5"/>
    <w:rsid w:val="003821BB"/>
    <w:rsid w:val="00382406"/>
    <w:rsid w:val="00382E2A"/>
    <w:rsid w:val="00382EAC"/>
    <w:rsid w:val="00383427"/>
    <w:rsid w:val="00383B10"/>
    <w:rsid w:val="00384869"/>
    <w:rsid w:val="00385412"/>
    <w:rsid w:val="003856EA"/>
    <w:rsid w:val="00385798"/>
    <w:rsid w:val="00386829"/>
    <w:rsid w:val="00386AA9"/>
    <w:rsid w:val="003871BC"/>
    <w:rsid w:val="003876B1"/>
    <w:rsid w:val="00390683"/>
    <w:rsid w:val="00391CAF"/>
    <w:rsid w:val="00392D83"/>
    <w:rsid w:val="00393837"/>
    <w:rsid w:val="003943D1"/>
    <w:rsid w:val="00394BC6"/>
    <w:rsid w:val="0039501F"/>
    <w:rsid w:val="003954B4"/>
    <w:rsid w:val="003A042C"/>
    <w:rsid w:val="003A07FC"/>
    <w:rsid w:val="003A08A3"/>
    <w:rsid w:val="003A097B"/>
    <w:rsid w:val="003A0C9C"/>
    <w:rsid w:val="003A1CCD"/>
    <w:rsid w:val="003A2D64"/>
    <w:rsid w:val="003A2E06"/>
    <w:rsid w:val="003A5089"/>
    <w:rsid w:val="003A607B"/>
    <w:rsid w:val="003A6E58"/>
    <w:rsid w:val="003A72C2"/>
    <w:rsid w:val="003A7680"/>
    <w:rsid w:val="003B0087"/>
    <w:rsid w:val="003B0099"/>
    <w:rsid w:val="003B00C3"/>
    <w:rsid w:val="003B0C97"/>
    <w:rsid w:val="003B16BD"/>
    <w:rsid w:val="003B6064"/>
    <w:rsid w:val="003B63FA"/>
    <w:rsid w:val="003B7BFC"/>
    <w:rsid w:val="003C03DB"/>
    <w:rsid w:val="003C05A1"/>
    <w:rsid w:val="003C09FB"/>
    <w:rsid w:val="003C0FEE"/>
    <w:rsid w:val="003C18CE"/>
    <w:rsid w:val="003C2506"/>
    <w:rsid w:val="003C25C5"/>
    <w:rsid w:val="003C2736"/>
    <w:rsid w:val="003C4236"/>
    <w:rsid w:val="003C4CBC"/>
    <w:rsid w:val="003C4DD1"/>
    <w:rsid w:val="003C564C"/>
    <w:rsid w:val="003C61C1"/>
    <w:rsid w:val="003C63B6"/>
    <w:rsid w:val="003C644E"/>
    <w:rsid w:val="003C66F9"/>
    <w:rsid w:val="003C6A64"/>
    <w:rsid w:val="003C6FA9"/>
    <w:rsid w:val="003C77F6"/>
    <w:rsid w:val="003D05D6"/>
    <w:rsid w:val="003D09BF"/>
    <w:rsid w:val="003D1307"/>
    <w:rsid w:val="003D152B"/>
    <w:rsid w:val="003D176F"/>
    <w:rsid w:val="003D197D"/>
    <w:rsid w:val="003D24AE"/>
    <w:rsid w:val="003D263E"/>
    <w:rsid w:val="003D28FD"/>
    <w:rsid w:val="003D2DD1"/>
    <w:rsid w:val="003D3576"/>
    <w:rsid w:val="003D4231"/>
    <w:rsid w:val="003D664D"/>
    <w:rsid w:val="003D68EC"/>
    <w:rsid w:val="003D6DDB"/>
    <w:rsid w:val="003D77C0"/>
    <w:rsid w:val="003D7E9D"/>
    <w:rsid w:val="003E0F84"/>
    <w:rsid w:val="003E1351"/>
    <w:rsid w:val="003E20D8"/>
    <w:rsid w:val="003E2585"/>
    <w:rsid w:val="003E2BFA"/>
    <w:rsid w:val="003E3376"/>
    <w:rsid w:val="003E510F"/>
    <w:rsid w:val="003E542A"/>
    <w:rsid w:val="003E5D2F"/>
    <w:rsid w:val="003E7903"/>
    <w:rsid w:val="003E7C5F"/>
    <w:rsid w:val="003F0A92"/>
    <w:rsid w:val="003F1C65"/>
    <w:rsid w:val="003F261F"/>
    <w:rsid w:val="003F266B"/>
    <w:rsid w:val="003F2A26"/>
    <w:rsid w:val="003F36BA"/>
    <w:rsid w:val="003F43C4"/>
    <w:rsid w:val="003F5D92"/>
    <w:rsid w:val="003F6158"/>
    <w:rsid w:val="003F61EE"/>
    <w:rsid w:val="003F6D61"/>
    <w:rsid w:val="003F71D7"/>
    <w:rsid w:val="003F761A"/>
    <w:rsid w:val="003F7758"/>
    <w:rsid w:val="00400225"/>
    <w:rsid w:val="00400277"/>
    <w:rsid w:val="00400A8E"/>
    <w:rsid w:val="00401352"/>
    <w:rsid w:val="0040215D"/>
    <w:rsid w:val="004026E2"/>
    <w:rsid w:val="00402F07"/>
    <w:rsid w:val="004037C3"/>
    <w:rsid w:val="00403950"/>
    <w:rsid w:val="00403C8C"/>
    <w:rsid w:val="00404A20"/>
    <w:rsid w:val="00404E58"/>
    <w:rsid w:val="00407D3A"/>
    <w:rsid w:val="00410CBA"/>
    <w:rsid w:val="00411635"/>
    <w:rsid w:val="004117E3"/>
    <w:rsid w:val="00412674"/>
    <w:rsid w:val="00412841"/>
    <w:rsid w:val="00413F13"/>
    <w:rsid w:val="0041459E"/>
    <w:rsid w:val="00416473"/>
    <w:rsid w:val="00416534"/>
    <w:rsid w:val="0041658C"/>
    <w:rsid w:val="0041683C"/>
    <w:rsid w:val="00416ADF"/>
    <w:rsid w:val="00416D60"/>
    <w:rsid w:val="00420468"/>
    <w:rsid w:val="00421159"/>
    <w:rsid w:val="00421404"/>
    <w:rsid w:val="00421B3B"/>
    <w:rsid w:val="00421CDC"/>
    <w:rsid w:val="004225AA"/>
    <w:rsid w:val="00422AB6"/>
    <w:rsid w:val="00422E75"/>
    <w:rsid w:val="0042352B"/>
    <w:rsid w:val="00423577"/>
    <w:rsid w:val="00423814"/>
    <w:rsid w:val="004239A5"/>
    <w:rsid w:val="00423D06"/>
    <w:rsid w:val="00423DA1"/>
    <w:rsid w:val="0042465C"/>
    <w:rsid w:val="00425077"/>
    <w:rsid w:val="00425BDB"/>
    <w:rsid w:val="00427204"/>
    <w:rsid w:val="00427604"/>
    <w:rsid w:val="00427799"/>
    <w:rsid w:val="00427933"/>
    <w:rsid w:val="00427A78"/>
    <w:rsid w:val="0043079A"/>
    <w:rsid w:val="004311C3"/>
    <w:rsid w:val="004316BB"/>
    <w:rsid w:val="004317D6"/>
    <w:rsid w:val="004319F4"/>
    <w:rsid w:val="00434571"/>
    <w:rsid w:val="00434A81"/>
    <w:rsid w:val="00434D26"/>
    <w:rsid w:val="00435686"/>
    <w:rsid w:val="004358A1"/>
    <w:rsid w:val="00435BB3"/>
    <w:rsid w:val="0043678A"/>
    <w:rsid w:val="00436F8A"/>
    <w:rsid w:val="00437EE0"/>
    <w:rsid w:val="00437F9E"/>
    <w:rsid w:val="0044089F"/>
    <w:rsid w:val="004411B2"/>
    <w:rsid w:val="00441C8A"/>
    <w:rsid w:val="00441F08"/>
    <w:rsid w:val="0044207E"/>
    <w:rsid w:val="00442692"/>
    <w:rsid w:val="00443376"/>
    <w:rsid w:val="004434BA"/>
    <w:rsid w:val="00443665"/>
    <w:rsid w:val="00443983"/>
    <w:rsid w:val="004445C7"/>
    <w:rsid w:val="00446DF7"/>
    <w:rsid w:val="00447278"/>
    <w:rsid w:val="00447FF0"/>
    <w:rsid w:val="004511B2"/>
    <w:rsid w:val="004518C7"/>
    <w:rsid w:val="00451AF1"/>
    <w:rsid w:val="00451B06"/>
    <w:rsid w:val="004524AC"/>
    <w:rsid w:val="004546CC"/>
    <w:rsid w:val="004546F5"/>
    <w:rsid w:val="00454A92"/>
    <w:rsid w:val="00455178"/>
    <w:rsid w:val="00455B90"/>
    <w:rsid w:val="00455F4A"/>
    <w:rsid w:val="00457A03"/>
    <w:rsid w:val="00457F0F"/>
    <w:rsid w:val="0046033E"/>
    <w:rsid w:val="004615CD"/>
    <w:rsid w:val="004617D8"/>
    <w:rsid w:val="00461C7C"/>
    <w:rsid w:val="004632DF"/>
    <w:rsid w:val="00463541"/>
    <w:rsid w:val="004635AE"/>
    <w:rsid w:val="004647A2"/>
    <w:rsid w:val="00465A54"/>
    <w:rsid w:val="00465AAC"/>
    <w:rsid w:val="0046745C"/>
    <w:rsid w:val="0046748D"/>
    <w:rsid w:val="0047010B"/>
    <w:rsid w:val="0047037A"/>
    <w:rsid w:val="00470670"/>
    <w:rsid w:val="00470962"/>
    <w:rsid w:val="004722D1"/>
    <w:rsid w:val="004729B7"/>
    <w:rsid w:val="00472A11"/>
    <w:rsid w:val="00472CAC"/>
    <w:rsid w:val="00472FA5"/>
    <w:rsid w:val="004734E2"/>
    <w:rsid w:val="0047375C"/>
    <w:rsid w:val="0047553C"/>
    <w:rsid w:val="00475623"/>
    <w:rsid w:val="00475C69"/>
    <w:rsid w:val="0047678C"/>
    <w:rsid w:val="00476D8B"/>
    <w:rsid w:val="004777EF"/>
    <w:rsid w:val="00477D54"/>
    <w:rsid w:val="00480C53"/>
    <w:rsid w:val="00481837"/>
    <w:rsid w:val="004820EB"/>
    <w:rsid w:val="00482A41"/>
    <w:rsid w:val="00484CEC"/>
    <w:rsid w:val="004850D4"/>
    <w:rsid w:val="00485669"/>
    <w:rsid w:val="00485B0D"/>
    <w:rsid w:val="0048694E"/>
    <w:rsid w:val="00486BAB"/>
    <w:rsid w:val="00490B47"/>
    <w:rsid w:val="00491436"/>
    <w:rsid w:val="00491D75"/>
    <w:rsid w:val="00492626"/>
    <w:rsid w:val="00492E81"/>
    <w:rsid w:val="00493BAE"/>
    <w:rsid w:val="00493FEF"/>
    <w:rsid w:val="004955DC"/>
    <w:rsid w:val="00495615"/>
    <w:rsid w:val="00496718"/>
    <w:rsid w:val="004967A9"/>
    <w:rsid w:val="00496C19"/>
    <w:rsid w:val="004973A3"/>
    <w:rsid w:val="00497A9D"/>
    <w:rsid w:val="004A176B"/>
    <w:rsid w:val="004A1ABC"/>
    <w:rsid w:val="004A2E48"/>
    <w:rsid w:val="004A5989"/>
    <w:rsid w:val="004A5E84"/>
    <w:rsid w:val="004A6279"/>
    <w:rsid w:val="004A64E9"/>
    <w:rsid w:val="004A6605"/>
    <w:rsid w:val="004A7023"/>
    <w:rsid w:val="004A7286"/>
    <w:rsid w:val="004A7420"/>
    <w:rsid w:val="004A74F2"/>
    <w:rsid w:val="004A77CF"/>
    <w:rsid w:val="004A7833"/>
    <w:rsid w:val="004A79CA"/>
    <w:rsid w:val="004A7AB0"/>
    <w:rsid w:val="004A7BC4"/>
    <w:rsid w:val="004A7D12"/>
    <w:rsid w:val="004A7E1F"/>
    <w:rsid w:val="004B0835"/>
    <w:rsid w:val="004B0859"/>
    <w:rsid w:val="004B0C0C"/>
    <w:rsid w:val="004B119A"/>
    <w:rsid w:val="004B1D5C"/>
    <w:rsid w:val="004B1DA8"/>
    <w:rsid w:val="004B1F91"/>
    <w:rsid w:val="004B255F"/>
    <w:rsid w:val="004B2672"/>
    <w:rsid w:val="004B367F"/>
    <w:rsid w:val="004B49CE"/>
    <w:rsid w:val="004B4ACB"/>
    <w:rsid w:val="004B4CF3"/>
    <w:rsid w:val="004B4E6C"/>
    <w:rsid w:val="004B5205"/>
    <w:rsid w:val="004B61C4"/>
    <w:rsid w:val="004B6660"/>
    <w:rsid w:val="004B6F79"/>
    <w:rsid w:val="004B746D"/>
    <w:rsid w:val="004B7513"/>
    <w:rsid w:val="004B7EBD"/>
    <w:rsid w:val="004C234C"/>
    <w:rsid w:val="004C274D"/>
    <w:rsid w:val="004C35D5"/>
    <w:rsid w:val="004C4068"/>
    <w:rsid w:val="004C43E6"/>
    <w:rsid w:val="004C45E2"/>
    <w:rsid w:val="004C4992"/>
    <w:rsid w:val="004C4F36"/>
    <w:rsid w:val="004C51FC"/>
    <w:rsid w:val="004C5588"/>
    <w:rsid w:val="004C5953"/>
    <w:rsid w:val="004C5AFC"/>
    <w:rsid w:val="004C5C1B"/>
    <w:rsid w:val="004C5E2A"/>
    <w:rsid w:val="004C600D"/>
    <w:rsid w:val="004C66E0"/>
    <w:rsid w:val="004C73BF"/>
    <w:rsid w:val="004C74F4"/>
    <w:rsid w:val="004C7706"/>
    <w:rsid w:val="004C7813"/>
    <w:rsid w:val="004D0597"/>
    <w:rsid w:val="004D08AB"/>
    <w:rsid w:val="004D091B"/>
    <w:rsid w:val="004D0FDB"/>
    <w:rsid w:val="004D1EEB"/>
    <w:rsid w:val="004D2851"/>
    <w:rsid w:val="004D3084"/>
    <w:rsid w:val="004D3CB4"/>
    <w:rsid w:val="004D4BC5"/>
    <w:rsid w:val="004D4CDA"/>
    <w:rsid w:val="004D5376"/>
    <w:rsid w:val="004D53F9"/>
    <w:rsid w:val="004D5402"/>
    <w:rsid w:val="004D5CCD"/>
    <w:rsid w:val="004D6007"/>
    <w:rsid w:val="004D6251"/>
    <w:rsid w:val="004D75E1"/>
    <w:rsid w:val="004E2A43"/>
    <w:rsid w:val="004E2A59"/>
    <w:rsid w:val="004E3A11"/>
    <w:rsid w:val="004E3BE3"/>
    <w:rsid w:val="004E4ED4"/>
    <w:rsid w:val="004E4EF2"/>
    <w:rsid w:val="004E573B"/>
    <w:rsid w:val="004E5769"/>
    <w:rsid w:val="004E5EC8"/>
    <w:rsid w:val="004E60D6"/>
    <w:rsid w:val="004E63D0"/>
    <w:rsid w:val="004E677B"/>
    <w:rsid w:val="004E6F08"/>
    <w:rsid w:val="004E7184"/>
    <w:rsid w:val="004E7A98"/>
    <w:rsid w:val="004E7CE7"/>
    <w:rsid w:val="004F00BF"/>
    <w:rsid w:val="004F0381"/>
    <w:rsid w:val="004F09B6"/>
    <w:rsid w:val="004F1273"/>
    <w:rsid w:val="004F17C4"/>
    <w:rsid w:val="004F18A0"/>
    <w:rsid w:val="004F2B3F"/>
    <w:rsid w:val="004F2EC4"/>
    <w:rsid w:val="004F41D5"/>
    <w:rsid w:val="004F4405"/>
    <w:rsid w:val="004F4D60"/>
    <w:rsid w:val="004F506C"/>
    <w:rsid w:val="004F5F45"/>
    <w:rsid w:val="004F6079"/>
    <w:rsid w:val="004F6171"/>
    <w:rsid w:val="004F7307"/>
    <w:rsid w:val="004F7469"/>
    <w:rsid w:val="004F7644"/>
    <w:rsid w:val="004F7C0C"/>
    <w:rsid w:val="005002D2"/>
    <w:rsid w:val="0050053E"/>
    <w:rsid w:val="005005D8"/>
    <w:rsid w:val="00500BA4"/>
    <w:rsid w:val="00501AD2"/>
    <w:rsid w:val="0050274F"/>
    <w:rsid w:val="00503A37"/>
    <w:rsid w:val="00504AC8"/>
    <w:rsid w:val="00504C37"/>
    <w:rsid w:val="005060D9"/>
    <w:rsid w:val="0050694A"/>
    <w:rsid w:val="00506EF5"/>
    <w:rsid w:val="00507128"/>
    <w:rsid w:val="00510547"/>
    <w:rsid w:val="005112C8"/>
    <w:rsid w:val="0051150B"/>
    <w:rsid w:val="0051247C"/>
    <w:rsid w:val="00512FCF"/>
    <w:rsid w:val="00513D6B"/>
    <w:rsid w:val="0051418C"/>
    <w:rsid w:val="005145B4"/>
    <w:rsid w:val="00514812"/>
    <w:rsid w:val="00514925"/>
    <w:rsid w:val="005153E9"/>
    <w:rsid w:val="00515AA3"/>
    <w:rsid w:val="00516248"/>
    <w:rsid w:val="00516E8D"/>
    <w:rsid w:val="00516FF8"/>
    <w:rsid w:val="00517177"/>
    <w:rsid w:val="00517355"/>
    <w:rsid w:val="00517435"/>
    <w:rsid w:val="00517BEC"/>
    <w:rsid w:val="00520E81"/>
    <w:rsid w:val="005216EA"/>
    <w:rsid w:val="00521734"/>
    <w:rsid w:val="00522759"/>
    <w:rsid w:val="005227EB"/>
    <w:rsid w:val="00522DAB"/>
    <w:rsid w:val="00523474"/>
    <w:rsid w:val="005236E4"/>
    <w:rsid w:val="00523DDC"/>
    <w:rsid w:val="00524335"/>
    <w:rsid w:val="005244FE"/>
    <w:rsid w:val="005249B9"/>
    <w:rsid w:val="00525284"/>
    <w:rsid w:val="00525533"/>
    <w:rsid w:val="00525980"/>
    <w:rsid w:val="005269A4"/>
    <w:rsid w:val="00527162"/>
    <w:rsid w:val="00527A19"/>
    <w:rsid w:val="00527B71"/>
    <w:rsid w:val="005300EF"/>
    <w:rsid w:val="005301DE"/>
    <w:rsid w:val="0053037E"/>
    <w:rsid w:val="00533169"/>
    <w:rsid w:val="00533E91"/>
    <w:rsid w:val="005349ED"/>
    <w:rsid w:val="005352FE"/>
    <w:rsid w:val="00535561"/>
    <w:rsid w:val="005357A2"/>
    <w:rsid w:val="00536B23"/>
    <w:rsid w:val="00537C1A"/>
    <w:rsid w:val="005406C1"/>
    <w:rsid w:val="00540DA4"/>
    <w:rsid w:val="00541813"/>
    <w:rsid w:val="005429ED"/>
    <w:rsid w:val="0054336A"/>
    <w:rsid w:val="00543816"/>
    <w:rsid w:val="005444E3"/>
    <w:rsid w:val="00544C2A"/>
    <w:rsid w:val="005457CD"/>
    <w:rsid w:val="00546020"/>
    <w:rsid w:val="00547DD3"/>
    <w:rsid w:val="00550104"/>
    <w:rsid w:val="00550BEB"/>
    <w:rsid w:val="00550DDC"/>
    <w:rsid w:val="00551323"/>
    <w:rsid w:val="0055152A"/>
    <w:rsid w:val="00551552"/>
    <w:rsid w:val="00551710"/>
    <w:rsid w:val="00551A60"/>
    <w:rsid w:val="00551ED0"/>
    <w:rsid w:val="00551F28"/>
    <w:rsid w:val="00553760"/>
    <w:rsid w:val="005537F7"/>
    <w:rsid w:val="00553865"/>
    <w:rsid w:val="00554778"/>
    <w:rsid w:val="005547EE"/>
    <w:rsid w:val="00554D04"/>
    <w:rsid w:val="00554EFC"/>
    <w:rsid w:val="00554F49"/>
    <w:rsid w:val="00554F64"/>
    <w:rsid w:val="0055661D"/>
    <w:rsid w:val="00557C57"/>
    <w:rsid w:val="00560919"/>
    <w:rsid w:val="00560A58"/>
    <w:rsid w:val="005618F7"/>
    <w:rsid w:val="00562600"/>
    <w:rsid w:val="00562B29"/>
    <w:rsid w:val="00562BE3"/>
    <w:rsid w:val="00563EAE"/>
    <w:rsid w:val="00564671"/>
    <w:rsid w:val="00566293"/>
    <w:rsid w:val="005675CA"/>
    <w:rsid w:val="00567A7F"/>
    <w:rsid w:val="00570987"/>
    <w:rsid w:val="005719B4"/>
    <w:rsid w:val="00571C71"/>
    <w:rsid w:val="00571F3A"/>
    <w:rsid w:val="005744A8"/>
    <w:rsid w:val="0057511A"/>
    <w:rsid w:val="0057526F"/>
    <w:rsid w:val="00575401"/>
    <w:rsid w:val="00575FCB"/>
    <w:rsid w:val="0057604D"/>
    <w:rsid w:val="005772EC"/>
    <w:rsid w:val="00577A57"/>
    <w:rsid w:val="00577C25"/>
    <w:rsid w:val="00580420"/>
    <w:rsid w:val="005814AF"/>
    <w:rsid w:val="005814D8"/>
    <w:rsid w:val="00581CBD"/>
    <w:rsid w:val="00581D82"/>
    <w:rsid w:val="0058269D"/>
    <w:rsid w:val="005826B3"/>
    <w:rsid w:val="005826B4"/>
    <w:rsid w:val="00582A03"/>
    <w:rsid w:val="00582C1C"/>
    <w:rsid w:val="005835F6"/>
    <w:rsid w:val="00583760"/>
    <w:rsid w:val="00583977"/>
    <w:rsid w:val="005866BE"/>
    <w:rsid w:val="00586D1E"/>
    <w:rsid w:val="0058701C"/>
    <w:rsid w:val="00591B83"/>
    <w:rsid w:val="00591E15"/>
    <w:rsid w:val="00592286"/>
    <w:rsid w:val="00595539"/>
    <w:rsid w:val="00595582"/>
    <w:rsid w:val="00595616"/>
    <w:rsid w:val="0059567D"/>
    <w:rsid w:val="00595985"/>
    <w:rsid w:val="00595A9A"/>
    <w:rsid w:val="00595AF3"/>
    <w:rsid w:val="00595DA6"/>
    <w:rsid w:val="00595F3A"/>
    <w:rsid w:val="005966FC"/>
    <w:rsid w:val="00596D00"/>
    <w:rsid w:val="00597DB5"/>
    <w:rsid w:val="005A0060"/>
    <w:rsid w:val="005A0FDA"/>
    <w:rsid w:val="005A27C1"/>
    <w:rsid w:val="005A3DE7"/>
    <w:rsid w:val="005A3E4F"/>
    <w:rsid w:val="005A4AC8"/>
    <w:rsid w:val="005A543D"/>
    <w:rsid w:val="005A58EA"/>
    <w:rsid w:val="005A699C"/>
    <w:rsid w:val="005A6D1F"/>
    <w:rsid w:val="005A6FE4"/>
    <w:rsid w:val="005A71BA"/>
    <w:rsid w:val="005B047A"/>
    <w:rsid w:val="005B1828"/>
    <w:rsid w:val="005B1E99"/>
    <w:rsid w:val="005B29B4"/>
    <w:rsid w:val="005B2BFF"/>
    <w:rsid w:val="005B2E18"/>
    <w:rsid w:val="005B2E26"/>
    <w:rsid w:val="005B3E2B"/>
    <w:rsid w:val="005B4467"/>
    <w:rsid w:val="005B4E70"/>
    <w:rsid w:val="005B517C"/>
    <w:rsid w:val="005B596F"/>
    <w:rsid w:val="005B69FB"/>
    <w:rsid w:val="005B6D1E"/>
    <w:rsid w:val="005B7DB3"/>
    <w:rsid w:val="005B7ED9"/>
    <w:rsid w:val="005C0062"/>
    <w:rsid w:val="005C1AC6"/>
    <w:rsid w:val="005C27F5"/>
    <w:rsid w:val="005C295D"/>
    <w:rsid w:val="005C29E8"/>
    <w:rsid w:val="005C2C17"/>
    <w:rsid w:val="005C2EA8"/>
    <w:rsid w:val="005C3559"/>
    <w:rsid w:val="005C3E63"/>
    <w:rsid w:val="005C4DE7"/>
    <w:rsid w:val="005C54E4"/>
    <w:rsid w:val="005C56BF"/>
    <w:rsid w:val="005C66D1"/>
    <w:rsid w:val="005C6A3E"/>
    <w:rsid w:val="005C7543"/>
    <w:rsid w:val="005C7CC5"/>
    <w:rsid w:val="005C7DC8"/>
    <w:rsid w:val="005C7EC9"/>
    <w:rsid w:val="005D03BC"/>
    <w:rsid w:val="005D102D"/>
    <w:rsid w:val="005D194C"/>
    <w:rsid w:val="005D2680"/>
    <w:rsid w:val="005D33D8"/>
    <w:rsid w:val="005D36FB"/>
    <w:rsid w:val="005D375F"/>
    <w:rsid w:val="005D3C3C"/>
    <w:rsid w:val="005D3F89"/>
    <w:rsid w:val="005D4237"/>
    <w:rsid w:val="005D4B16"/>
    <w:rsid w:val="005D4B66"/>
    <w:rsid w:val="005D4E84"/>
    <w:rsid w:val="005D5C3F"/>
    <w:rsid w:val="005D6222"/>
    <w:rsid w:val="005D6DA1"/>
    <w:rsid w:val="005D73D3"/>
    <w:rsid w:val="005D7542"/>
    <w:rsid w:val="005D7F02"/>
    <w:rsid w:val="005E01C8"/>
    <w:rsid w:val="005E129A"/>
    <w:rsid w:val="005E1BC3"/>
    <w:rsid w:val="005E2141"/>
    <w:rsid w:val="005E24AE"/>
    <w:rsid w:val="005E2C99"/>
    <w:rsid w:val="005E2D67"/>
    <w:rsid w:val="005E3287"/>
    <w:rsid w:val="005E3326"/>
    <w:rsid w:val="005E3DF2"/>
    <w:rsid w:val="005E4840"/>
    <w:rsid w:val="005E516F"/>
    <w:rsid w:val="005E57BE"/>
    <w:rsid w:val="005E62E7"/>
    <w:rsid w:val="005E637F"/>
    <w:rsid w:val="005E6A99"/>
    <w:rsid w:val="005E71EE"/>
    <w:rsid w:val="005E770E"/>
    <w:rsid w:val="005E7762"/>
    <w:rsid w:val="005E79B0"/>
    <w:rsid w:val="005F0CB3"/>
    <w:rsid w:val="005F1757"/>
    <w:rsid w:val="005F381B"/>
    <w:rsid w:val="005F493B"/>
    <w:rsid w:val="005F4C4A"/>
    <w:rsid w:val="005F4D53"/>
    <w:rsid w:val="005F4F0B"/>
    <w:rsid w:val="005F50FF"/>
    <w:rsid w:val="005F6005"/>
    <w:rsid w:val="005F6163"/>
    <w:rsid w:val="005F7E73"/>
    <w:rsid w:val="005F7F22"/>
    <w:rsid w:val="0060240B"/>
    <w:rsid w:val="006027CE"/>
    <w:rsid w:val="00602B33"/>
    <w:rsid w:val="00603548"/>
    <w:rsid w:val="006037E5"/>
    <w:rsid w:val="0060565B"/>
    <w:rsid w:val="00605CEF"/>
    <w:rsid w:val="0060604F"/>
    <w:rsid w:val="00606A2B"/>
    <w:rsid w:val="00607BC1"/>
    <w:rsid w:val="006104D1"/>
    <w:rsid w:val="00610691"/>
    <w:rsid w:val="00611335"/>
    <w:rsid w:val="00611CD1"/>
    <w:rsid w:val="00611FAE"/>
    <w:rsid w:val="006127E6"/>
    <w:rsid w:val="006142EB"/>
    <w:rsid w:val="006150A8"/>
    <w:rsid w:val="006157E3"/>
    <w:rsid w:val="00616D97"/>
    <w:rsid w:val="0061788E"/>
    <w:rsid w:val="00620429"/>
    <w:rsid w:val="0062076F"/>
    <w:rsid w:val="0062154E"/>
    <w:rsid w:val="00622490"/>
    <w:rsid w:val="00623D1C"/>
    <w:rsid w:val="00624C38"/>
    <w:rsid w:val="00626002"/>
    <w:rsid w:val="006260D8"/>
    <w:rsid w:val="006261FE"/>
    <w:rsid w:val="00626212"/>
    <w:rsid w:val="00626323"/>
    <w:rsid w:val="00626BDC"/>
    <w:rsid w:val="006278D5"/>
    <w:rsid w:val="006313E0"/>
    <w:rsid w:val="00631928"/>
    <w:rsid w:val="00631A73"/>
    <w:rsid w:val="00631A9B"/>
    <w:rsid w:val="00631DD9"/>
    <w:rsid w:val="00633664"/>
    <w:rsid w:val="00633A2B"/>
    <w:rsid w:val="00634194"/>
    <w:rsid w:val="00634573"/>
    <w:rsid w:val="00634665"/>
    <w:rsid w:val="00634D98"/>
    <w:rsid w:val="00635039"/>
    <w:rsid w:val="006358F5"/>
    <w:rsid w:val="00635F02"/>
    <w:rsid w:val="006361E1"/>
    <w:rsid w:val="00636658"/>
    <w:rsid w:val="0063710B"/>
    <w:rsid w:val="00637265"/>
    <w:rsid w:val="00637E64"/>
    <w:rsid w:val="00637F89"/>
    <w:rsid w:val="00642879"/>
    <w:rsid w:val="00643125"/>
    <w:rsid w:val="00643332"/>
    <w:rsid w:val="00644A61"/>
    <w:rsid w:val="006455D1"/>
    <w:rsid w:val="00645EBA"/>
    <w:rsid w:val="006466B9"/>
    <w:rsid w:val="006473B8"/>
    <w:rsid w:val="00647BC2"/>
    <w:rsid w:val="00650133"/>
    <w:rsid w:val="006506C5"/>
    <w:rsid w:val="006512F8"/>
    <w:rsid w:val="006517BD"/>
    <w:rsid w:val="00651DC1"/>
    <w:rsid w:val="00651F11"/>
    <w:rsid w:val="006523ED"/>
    <w:rsid w:val="006527E9"/>
    <w:rsid w:val="00653026"/>
    <w:rsid w:val="00653CF2"/>
    <w:rsid w:val="0065511A"/>
    <w:rsid w:val="006551D3"/>
    <w:rsid w:val="00655797"/>
    <w:rsid w:val="006558DC"/>
    <w:rsid w:val="006559B4"/>
    <w:rsid w:val="0065633E"/>
    <w:rsid w:val="0065688E"/>
    <w:rsid w:val="00656B55"/>
    <w:rsid w:val="00656D50"/>
    <w:rsid w:val="00657197"/>
    <w:rsid w:val="00657FA0"/>
    <w:rsid w:val="0066038A"/>
    <w:rsid w:val="006618DB"/>
    <w:rsid w:val="006630DB"/>
    <w:rsid w:val="0066500B"/>
    <w:rsid w:val="00665121"/>
    <w:rsid w:val="0066522E"/>
    <w:rsid w:val="00665318"/>
    <w:rsid w:val="00665B0E"/>
    <w:rsid w:val="00665FCF"/>
    <w:rsid w:val="006662F2"/>
    <w:rsid w:val="006666D0"/>
    <w:rsid w:val="006669A8"/>
    <w:rsid w:val="006674B3"/>
    <w:rsid w:val="00667BBA"/>
    <w:rsid w:val="00667C4F"/>
    <w:rsid w:val="0067056B"/>
    <w:rsid w:val="00670DEE"/>
    <w:rsid w:val="00670EA1"/>
    <w:rsid w:val="006711A1"/>
    <w:rsid w:val="00671BAD"/>
    <w:rsid w:val="00671FE3"/>
    <w:rsid w:val="00673269"/>
    <w:rsid w:val="00673A40"/>
    <w:rsid w:val="00673D83"/>
    <w:rsid w:val="006742AB"/>
    <w:rsid w:val="00674CF8"/>
    <w:rsid w:val="00674E7A"/>
    <w:rsid w:val="00674EB0"/>
    <w:rsid w:val="00674FBC"/>
    <w:rsid w:val="00675440"/>
    <w:rsid w:val="006759FF"/>
    <w:rsid w:val="00675AC0"/>
    <w:rsid w:val="00675F9C"/>
    <w:rsid w:val="00676959"/>
    <w:rsid w:val="00676CCA"/>
    <w:rsid w:val="006775D2"/>
    <w:rsid w:val="006804D4"/>
    <w:rsid w:val="00681C0F"/>
    <w:rsid w:val="00682259"/>
    <w:rsid w:val="006824D8"/>
    <w:rsid w:val="006829EA"/>
    <w:rsid w:val="00682BD6"/>
    <w:rsid w:val="0068304C"/>
    <w:rsid w:val="006831BD"/>
    <w:rsid w:val="00683253"/>
    <w:rsid w:val="00683640"/>
    <w:rsid w:val="00684932"/>
    <w:rsid w:val="006854F3"/>
    <w:rsid w:val="00685672"/>
    <w:rsid w:val="00685BD3"/>
    <w:rsid w:val="0068690C"/>
    <w:rsid w:val="00686D93"/>
    <w:rsid w:val="00686F4C"/>
    <w:rsid w:val="00690351"/>
    <w:rsid w:val="00690597"/>
    <w:rsid w:val="00691525"/>
    <w:rsid w:val="0069258C"/>
    <w:rsid w:val="00692A31"/>
    <w:rsid w:val="006935E3"/>
    <w:rsid w:val="006936E4"/>
    <w:rsid w:val="00693A90"/>
    <w:rsid w:val="00693CB3"/>
    <w:rsid w:val="00693EC9"/>
    <w:rsid w:val="00693FE9"/>
    <w:rsid w:val="006941F7"/>
    <w:rsid w:val="00694446"/>
    <w:rsid w:val="00696AE3"/>
    <w:rsid w:val="00696CEC"/>
    <w:rsid w:val="00696D2A"/>
    <w:rsid w:val="00697166"/>
    <w:rsid w:val="00697171"/>
    <w:rsid w:val="00697412"/>
    <w:rsid w:val="006A0139"/>
    <w:rsid w:val="006A0973"/>
    <w:rsid w:val="006A0AD6"/>
    <w:rsid w:val="006A15F1"/>
    <w:rsid w:val="006A1DF4"/>
    <w:rsid w:val="006A21C4"/>
    <w:rsid w:val="006A2728"/>
    <w:rsid w:val="006A3534"/>
    <w:rsid w:val="006A4446"/>
    <w:rsid w:val="006A603C"/>
    <w:rsid w:val="006A60C5"/>
    <w:rsid w:val="006A66A3"/>
    <w:rsid w:val="006A68F1"/>
    <w:rsid w:val="006A7096"/>
    <w:rsid w:val="006A71D3"/>
    <w:rsid w:val="006A7F70"/>
    <w:rsid w:val="006B0940"/>
    <w:rsid w:val="006B0E13"/>
    <w:rsid w:val="006B0FF1"/>
    <w:rsid w:val="006B23B1"/>
    <w:rsid w:val="006B2432"/>
    <w:rsid w:val="006B26D9"/>
    <w:rsid w:val="006B283A"/>
    <w:rsid w:val="006B2DDF"/>
    <w:rsid w:val="006B2E47"/>
    <w:rsid w:val="006B355C"/>
    <w:rsid w:val="006B3D08"/>
    <w:rsid w:val="006B40AE"/>
    <w:rsid w:val="006B6BE4"/>
    <w:rsid w:val="006B729F"/>
    <w:rsid w:val="006B7699"/>
    <w:rsid w:val="006B7BED"/>
    <w:rsid w:val="006C14B6"/>
    <w:rsid w:val="006C15EC"/>
    <w:rsid w:val="006C3330"/>
    <w:rsid w:val="006C42D4"/>
    <w:rsid w:val="006C4A15"/>
    <w:rsid w:val="006C5AF3"/>
    <w:rsid w:val="006C6606"/>
    <w:rsid w:val="006C6CA8"/>
    <w:rsid w:val="006C76CE"/>
    <w:rsid w:val="006D0471"/>
    <w:rsid w:val="006D05B3"/>
    <w:rsid w:val="006D0776"/>
    <w:rsid w:val="006D0BBE"/>
    <w:rsid w:val="006D1421"/>
    <w:rsid w:val="006D1629"/>
    <w:rsid w:val="006D1AA3"/>
    <w:rsid w:val="006D1BFA"/>
    <w:rsid w:val="006D2222"/>
    <w:rsid w:val="006D257D"/>
    <w:rsid w:val="006D35FE"/>
    <w:rsid w:val="006D3DD1"/>
    <w:rsid w:val="006D4107"/>
    <w:rsid w:val="006D466C"/>
    <w:rsid w:val="006D5301"/>
    <w:rsid w:val="006D548D"/>
    <w:rsid w:val="006D5A30"/>
    <w:rsid w:val="006D618F"/>
    <w:rsid w:val="006D6BA9"/>
    <w:rsid w:val="006D6D66"/>
    <w:rsid w:val="006D7A06"/>
    <w:rsid w:val="006D7B15"/>
    <w:rsid w:val="006D7C89"/>
    <w:rsid w:val="006E005F"/>
    <w:rsid w:val="006E0720"/>
    <w:rsid w:val="006E0D67"/>
    <w:rsid w:val="006E1F25"/>
    <w:rsid w:val="006E1FD1"/>
    <w:rsid w:val="006E221D"/>
    <w:rsid w:val="006E36FC"/>
    <w:rsid w:val="006E3959"/>
    <w:rsid w:val="006E3CC0"/>
    <w:rsid w:val="006E4A85"/>
    <w:rsid w:val="006E553D"/>
    <w:rsid w:val="006E56A2"/>
    <w:rsid w:val="006E5D9B"/>
    <w:rsid w:val="006E5EE7"/>
    <w:rsid w:val="006E6D85"/>
    <w:rsid w:val="006E741B"/>
    <w:rsid w:val="006E79DB"/>
    <w:rsid w:val="006F030B"/>
    <w:rsid w:val="006F07A0"/>
    <w:rsid w:val="006F209D"/>
    <w:rsid w:val="006F24F9"/>
    <w:rsid w:val="006F296B"/>
    <w:rsid w:val="006F2BE1"/>
    <w:rsid w:val="006F3BBB"/>
    <w:rsid w:val="006F3DAE"/>
    <w:rsid w:val="006F5744"/>
    <w:rsid w:val="006F5F63"/>
    <w:rsid w:val="006F6292"/>
    <w:rsid w:val="006F6B3A"/>
    <w:rsid w:val="006F6F67"/>
    <w:rsid w:val="006F7A21"/>
    <w:rsid w:val="00700172"/>
    <w:rsid w:val="007006EF"/>
    <w:rsid w:val="007011ED"/>
    <w:rsid w:val="0070208F"/>
    <w:rsid w:val="007023E3"/>
    <w:rsid w:val="00702C9B"/>
    <w:rsid w:val="007031CC"/>
    <w:rsid w:val="0070361B"/>
    <w:rsid w:val="00703C94"/>
    <w:rsid w:val="00704057"/>
    <w:rsid w:val="0070499D"/>
    <w:rsid w:val="00704FCA"/>
    <w:rsid w:val="007057DB"/>
    <w:rsid w:val="00705D1B"/>
    <w:rsid w:val="007063AE"/>
    <w:rsid w:val="0070640C"/>
    <w:rsid w:val="00706B31"/>
    <w:rsid w:val="00706CFD"/>
    <w:rsid w:val="007071A2"/>
    <w:rsid w:val="0070770C"/>
    <w:rsid w:val="007078B7"/>
    <w:rsid w:val="0071122D"/>
    <w:rsid w:val="0071238D"/>
    <w:rsid w:val="0071244F"/>
    <w:rsid w:val="00712494"/>
    <w:rsid w:val="00712AE4"/>
    <w:rsid w:val="00713269"/>
    <w:rsid w:val="0071338A"/>
    <w:rsid w:val="00713E98"/>
    <w:rsid w:val="0071407E"/>
    <w:rsid w:val="00714A05"/>
    <w:rsid w:val="00715027"/>
    <w:rsid w:val="007153E8"/>
    <w:rsid w:val="0071552D"/>
    <w:rsid w:val="007159E5"/>
    <w:rsid w:val="00715EBE"/>
    <w:rsid w:val="0071639E"/>
    <w:rsid w:val="0072061C"/>
    <w:rsid w:val="00721B98"/>
    <w:rsid w:val="0072271B"/>
    <w:rsid w:val="00722952"/>
    <w:rsid w:val="007229F7"/>
    <w:rsid w:val="0072319B"/>
    <w:rsid w:val="007235D7"/>
    <w:rsid w:val="0072433E"/>
    <w:rsid w:val="00724466"/>
    <w:rsid w:val="007257DB"/>
    <w:rsid w:val="007261CB"/>
    <w:rsid w:val="00726EAE"/>
    <w:rsid w:val="00727897"/>
    <w:rsid w:val="00727DA4"/>
    <w:rsid w:val="00730D54"/>
    <w:rsid w:val="007318CC"/>
    <w:rsid w:val="0073237D"/>
    <w:rsid w:val="00732504"/>
    <w:rsid w:val="007328B4"/>
    <w:rsid w:val="0073578B"/>
    <w:rsid w:val="0073594D"/>
    <w:rsid w:val="007360B9"/>
    <w:rsid w:val="0073613D"/>
    <w:rsid w:val="007364BA"/>
    <w:rsid w:val="00736622"/>
    <w:rsid w:val="00736754"/>
    <w:rsid w:val="00736947"/>
    <w:rsid w:val="00736A9F"/>
    <w:rsid w:val="007375F6"/>
    <w:rsid w:val="007408B2"/>
    <w:rsid w:val="00740ED7"/>
    <w:rsid w:val="00741023"/>
    <w:rsid w:val="00741838"/>
    <w:rsid w:val="0074186F"/>
    <w:rsid w:val="00741D37"/>
    <w:rsid w:val="00742CE3"/>
    <w:rsid w:val="007435CD"/>
    <w:rsid w:val="00743C76"/>
    <w:rsid w:val="00744A67"/>
    <w:rsid w:val="00744BA4"/>
    <w:rsid w:val="00744EAF"/>
    <w:rsid w:val="00745438"/>
    <w:rsid w:val="007458B0"/>
    <w:rsid w:val="00746B20"/>
    <w:rsid w:val="007471C9"/>
    <w:rsid w:val="007506E1"/>
    <w:rsid w:val="00750781"/>
    <w:rsid w:val="007516F0"/>
    <w:rsid w:val="00751B25"/>
    <w:rsid w:val="00752645"/>
    <w:rsid w:val="00752D00"/>
    <w:rsid w:val="007539E6"/>
    <w:rsid w:val="00753A11"/>
    <w:rsid w:val="0075494A"/>
    <w:rsid w:val="00754BF7"/>
    <w:rsid w:val="0075532D"/>
    <w:rsid w:val="00755717"/>
    <w:rsid w:val="00756B94"/>
    <w:rsid w:val="00756E5A"/>
    <w:rsid w:val="00757390"/>
    <w:rsid w:val="00757765"/>
    <w:rsid w:val="007578EC"/>
    <w:rsid w:val="007607BD"/>
    <w:rsid w:val="00761059"/>
    <w:rsid w:val="00762403"/>
    <w:rsid w:val="007628CC"/>
    <w:rsid w:val="00762D50"/>
    <w:rsid w:val="007645E2"/>
    <w:rsid w:val="007647D8"/>
    <w:rsid w:val="00764B74"/>
    <w:rsid w:val="00764F17"/>
    <w:rsid w:val="007655EF"/>
    <w:rsid w:val="007658F2"/>
    <w:rsid w:val="007660A5"/>
    <w:rsid w:val="007660E3"/>
    <w:rsid w:val="007663F8"/>
    <w:rsid w:val="00766A61"/>
    <w:rsid w:val="00767089"/>
    <w:rsid w:val="007676FB"/>
    <w:rsid w:val="007700BB"/>
    <w:rsid w:val="007703F9"/>
    <w:rsid w:val="007706F3"/>
    <w:rsid w:val="00770F08"/>
    <w:rsid w:val="00771423"/>
    <w:rsid w:val="0077187C"/>
    <w:rsid w:val="00772F9C"/>
    <w:rsid w:val="00773DCB"/>
    <w:rsid w:val="00773FFB"/>
    <w:rsid w:val="00774A97"/>
    <w:rsid w:val="00774C7F"/>
    <w:rsid w:val="00776258"/>
    <w:rsid w:val="00776940"/>
    <w:rsid w:val="00776D4B"/>
    <w:rsid w:val="0077728F"/>
    <w:rsid w:val="00780DFE"/>
    <w:rsid w:val="00782310"/>
    <w:rsid w:val="0078290F"/>
    <w:rsid w:val="0078296D"/>
    <w:rsid w:val="00783647"/>
    <w:rsid w:val="007836EF"/>
    <w:rsid w:val="00783F33"/>
    <w:rsid w:val="0078441C"/>
    <w:rsid w:val="00785DB4"/>
    <w:rsid w:val="00787955"/>
    <w:rsid w:val="0079089D"/>
    <w:rsid w:val="00790EDE"/>
    <w:rsid w:val="007929B9"/>
    <w:rsid w:val="007930FF"/>
    <w:rsid w:val="0079344D"/>
    <w:rsid w:val="00793621"/>
    <w:rsid w:val="00793A99"/>
    <w:rsid w:val="007948B2"/>
    <w:rsid w:val="00794BB4"/>
    <w:rsid w:val="00795957"/>
    <w:rsid w:val="007959AF"/>
    <w:rsid w:val="00796679"/>
    <w:rsid w:val="00796EE8"/>
    <w:rsid w:val="00797467"/>
    <w:rsid w:val="0079751A"/>
    <w:rsid w:val="00797CF0"/>
    <w:rsid w:val="007A08FA"/>
    <w:rsid w:val="007A15F0"/>
    <w:rsid w:val="007A15F2"/>
    <w:rsid w:val="007A19C3"/>
    <w:rsid w:val="007A26F9"/>
    <w:rsid w:val="007A2D31"/>
    <w:rsid w:val="007A2DE3"/>
    <w:rsid w:val="007A31D0"/>
    <w:rsid w:val="007A32C1"/>
    <w:rsid w:val="007A384A"/>
    <w:rsid w:val="007A443C"/>
    <w:rsid w:val="007A4481"/>
    <w:rsid w:val="007A456B"/>
    <w:rsid w:val="007A4B61"/>
    <w:rsid w:val="007A58A0"/>
    <w:rsid w:val="007A5C43"/>
    <w:rsid w:val="007A5D7D"/>
    <w:rsid w:val="007A6199"/>
    <w:rsid w:val="007A6523"/>
    <w:rsid w:val="007A6656"/>
    <w:rsid w:val="007A6824"/>
    <w:rsid w:val="007A74AC"/>
    <w:rsid w:val="007A76FD"/>
    <w:rsid w:val="007A7BCF"/>
    <w:rsid w:val="007B01DA"/>
    <w:rsid w:val="007B0722"/>
    <w:rsid w:val="007B0DA0"/>
    <w:rsid w:val="007B191E"/>
    <w:rsid w:val="007B19A7"/>
    <w:rsid w:val="007B2CA0"/>
    <w:rsid w:val="007B2FAD"/>
    <w:rsid w:val="007B39F6"/>
    <w:rsid w:val="007B3B08"/>
    <w:rsid w:val="007B3FE8"/>
    <w:rsid w:val="007B4767"/>
    <w:rsid w:val="007B479B"/>
    <w:rsid w:val="007B4859"/>
    <w:rsid w:val="007B6093"/>
    <w:rsid w:val="007B63C1"/>
    <w:rsid w:val="007B6906"/>
    <w:rsid w:val="007B6945"/>
    <w:rsid w:val="007B6EE3"/>
    <w:rsid w:val="007B7D72"/>
    <w:rsid w:val="007B7E59"/>
    <w:rsid w:val="007C0AAC"/>
    <w:rsid w:val="007C0D1A"/>
    <w:rsid w:val="007C1F09"/>
    <w:rsid w:val="007C21B0"/>
    <w:rsid w:val="007C285C"/>
    <w:rsid w:val="007C28F1"/>
    <w:rsid w:val="007C2BA7"/>
    <w:rsid w:val="007C2CB4"/>
    <w:rsid w:val="007C36EB"/>
    <w:rsid w:val="007C3D04"/>
    <w:rsid w:val="007C4B4C"/>
    <w:rsid w:val="007C4E17"/>
    <w:rsid w:val="007C5290"/>
    <w:rsid w:val="007C5C44"/>
    <w:rsid w:val="007C5D3A"/>
    <w:rsid w:val="007C5EA5"/>
    <w:rsid w:val="007C64FF"/>
    <w:rsid w:val="007C6893"/>
    <w:rsid w:val="007C6B86"/>
    <w:rsid w:val="007C7914"/>
    <w:rsid w:val="007C7DBE"/>
    <w:rsid w:val="007D124E"/>
    <w:rsid w:val="007D12A3"/>
    <w:rsid w:val="007D21EE"/>
    <w:rsid w:val="007D28E4"/>
    <w:rsid w:val="007D2AAB"/>
    <w:rsid w:val="007D2B65"/>
    <w:rsid w:val="007D321D"/>
    <w:rsid w:val="007D3598"/>
    <w:rsid w:val="007D3623"/>
    <w:rsid w:val="007D39AA"/>
    <w:rsid w:val="007D3A06"/>
    <w:rsid w:val="007D3D24"/>
    <w:rsid w:val="007D437A"/>
    <w:rsid w:val="007D5477"/>
    <w:rsid w:val="007D64BE"/>
    <w:rsid w:val="007D6F0A"/>
    <w:rsid w:val="007D7ACE"/>
    <w:rsid w:val="007E19BF"/>
    <w:rsid w:val="007E1FA3"/>
    <w:rsid w:val="007E2ECD"/>
    <w:rsid w:val="007E2F99"/>
    <w:rsid w:val="007E3658"/>
    <w:rsid w:val="007E40DA"/>
    <w:rsid w:val="007E4602"/>
    <w:rsid w:val="007E5564"/>
    <w:rsid w:val="007E5626"/>
    <w:rsid w:val="007E57AE"/>
    <w:rsid w:val="007E6956"/>
    <w:rsid w:val="007E6BF2"/>
    <w:rsid w:val="007E7104"/>
    <w:rsid w:val="007E7A3D"/>
    <w:rsid w:val="007F0744"/>
    <w:rsid w:val="007F0A0F"/>
    <w:rsid w:val="007F19B9"/>
    <w:rsid w:val="007F1BCD"/>
    <w:rsid w:val="007F1F14"/>
    <w:rsid w:val="007F5197"/>
    <w:rsid w:val="007F56CC"/>
    <w:rsid w:val="007F5AD0"/>
    <w:rsid w:val="007F5E33"/>
    <w:rsid w:val="007F6AE4"/>
    <w:rsid w:val="007F70DF"/>
    <w:rsid w:val="007F71AC"/>
    <w:rsid w:val="007F74D0"/>
    <w:rsid w:val="00800116"/>
    <w:rsid w:val="00800518"/>
    <w:rsid w:val="008006B3"/>
    <w:rsid w:val="0080099F"/>
    <w:rsid w:val="008014D9"/>
    <w:rsid w:val="008019F0"/>
    <w:rsid w:val="00801BDE"/>
    <w:rsid w:val="00801C86"/>
    <w:rsid w:val="00802105"/>
    <w:rsid w:val="00803216"/>
    <w:rsid w:val="008033D1"/>
    <w:rsid w:val="00804A2B"/>
    <w:rsid w:val="00804A55"/>
    <w:rsid w:val="00804D0C"/>
    <w:rsid w:val="00804D69"/>
    <w:rsid w:val="00804DDB"/>
    <w:rsid w:val="0080508E"/>
    <w:rsid w:val="008055C6"/>
    <w:rsid w:val="00805699"/>
    <w:rsid w:val="00805B4A"/>
    <w:rsid w:val="00806372"/>
    <w:rsid w:val="00807875"/>
    <w:rsid w:val="00807A5F"/>
    <w:rsid w:val="00807B44"/>
    <w:rsid w:val="00807CBD"/>
    <w:rsid w:val="00807DAB"/>
    <w:rsid w:val="00811BE4"/>
    <w:rsid w:val="008127BB"/>
    <w:rsid w:val="00813A26"/>
    <w:rsid w:val="00813DDA"/>
    <w:rsid w:val="008158E8"/>
    <w:rsid w:val="00815F51"/>
    <w:rsid w:val="00816170"/>
    <w:rsid w:val="008172CF"/>
    <w:rsid w:val="00817DE1"/>
    <w:rsid w:val="008202F8"/>
    <w:rsid w:val="0082035D"/>
    <w:rsid w:val="00820415"/>
    <w:rsid w:val="00820822"/>
    <w:rsid w:val="00820D31"/>
    <w:rsid w:val="00820D7F"/>
    <w:rsid w:val="00820EF9"/>
    <w:rsid w:val="00821052"/>
    <w:rsid w:val="00821940"/>
    <w:rsid w:val="008225CB"/>
    <w:rsid w:val="00822636"/>
    <w:rsid w:val="00822BFB"/>
    <w:rsid w:val="00823CAC"/>
    <w:rsid w:val="0082431D"/>
    <w:rsid w:val="008247E9"/>
    <w:rsid w:val="00824DC4"/>
    <w:rsid w:val="0082593E"/>
    <w:rsid w:val="008267F2"/>
    <w:rsid w:val="00827B51"/>
    <w:rsid w:val="00827B75"/>
    <w:rsid w:val="00830269"/>
    <w:rsid w:val="008316AB"/>
    <w:rsid w:val="00831FEA"/>
    <w:rsid w:val="008325E9"/>
    <w:rsid w:val="0083355A"/>
    <w:rsid w:val="0083366A"/>
    <w:rsid w:val="00833869"/>
    <w:rsid w:val="00833F90"/>
    <w:rsid w:val="00834239"/>
    <w:rsid w:val="00834B63"/>
    <w:rsid w:val="00834D66"/>
    <w:rsid w:val="008350B9"/>
    <w:rsid w:val="00836296"/>
    <w:rsid w:val="00837172"/>
    <w:rsid w:val="0083746A"/>
    <w:rsid w:val="0084078B"/>
    <w:rsid w:val="00840DAF"/>
    <w:rsid w:val="00840E37"/>
    <w:rsid w:val="008412DE"/>
    <w:rsid w:val="008415CE"/>
    <w:rsid w:val="00842824"/>
    <w:rsid w:val="008436AD"/>
    <w:rsid w:val="00843784"/>
    <w:rsid w:val="00843977"/>
    <w:rsid w:val="00844894"/>
    <w:rsid w:val="00844E78"/>
    <w:rsid w:val="008455EF"/>
    <w:rsid w:val="008457C3"/>
    <w:rsid w:val="00845CDD"/>
    <w:rsid w:val="00845E27"/>
    <w:rsid w:val="008468B4"/>
    <w:rsid w:val="00846DAE"/>
    <w:rsid w:val="00847A8C"/>
    <w:rsid w:val="00847D87"/>
    <w:rsid w:val="00847EB3"/>
    <w:rsid w:val="0085177C"/>
    <w:rsid w:val="00851A2D"/>
    <w:rsid w:val="00852376"/>
    <w:rsid w:val="00852AFB"/>
    <w:rsid w:val="00852FD5"/>
    <w:rsid w:val="00853880"/>
    <w:rsid w:val="00853CBC"/>
    <w:rsid w:val="008545A4"/>
    <w:rsid w:val="00854CBB"/>
    <w:rsid w:val="00854E07"/>
    <w:rsid w:val="00855158"/>
    <w:rsid w:val="008551EF"/>
    <w:rsid w:val="008552A8"/>
    <w:rsid w:val="0085622C"/>
    <w:rsid w:val="0085632D"/>
    <w:rsid w:val="00856525"/>
    <w:rsid w:val="008567BC"/>
    <w:rsid w:val="0085692F"/>
    <w:rsid w:val="008576E6"/>
    <w:rsid w:val="008578AF"/>
    <w:rsid w:val="00857D47"/>
    <w:rsid w:val="00860469"/>
    <w:rsid w:val="00860609"/>
    <w:rsid w:val="00860687"/>
    <w:rsid w:val="00860F9A"/>
    <w:rsid w:val="00860FC9"/>
    <w:rsid w:val="008615C7"/>
    <w:rsid w:val="00861C94"/>
    <w:rsid w:val="0086224D"/>
    <w:rsid w:val="00862AA7"/>
    <w:rsid w:val="00864BBE"/>
    <w:rsid w:val="00864E2E"/>
    <w:rsid w:val="0086598A"/>
    <w:rsid w:val="008659AE"/>
    <w:rsid w:val="00865D3F"/>
    <w:rsid w:val="00866F1A"/>
    <w:rsid w:val="00867018"/>
    <w:rsid w:val="00867E3D"/>
    <w:rsid w:val="00870BD5"/>
    <w:rsid w:val="00872E01"/>
    <w:rsid w:val="00873AA6"/>
    <w:rsid w:val="00873AE1"/>
    <w:rsid w:val="00875A21"/>
    <w:rsid w:val="00876E96"/>
    <w:rsid w:val="00877AAB"/>
    <w:rsid w:val="00881732"/>
    <w:rsid w:val="0088277A"/>
    <w:rsid w:val="00882A11"/>
    <w:rsid w:val="00882D5D"/>
    <w:rsid w:val="00882D84"/>
    <w:rsid w:val="00884683"/>
    <w:rsid w:val="00884A9F"/>
    <w:rsid w:val="00885175"/>
    <w:rsid w:val="00885731"/>
    <w:rsid w:val="0088604C"/>
    <w:rsid w:val="00886618"/>
    <w:rsid w:val="00886AE6"/>
    <w:rsid w:val="0088768A"/>
    <w:rsid w:val="00887AAD"/>
    <w:rsid w:val="00887E5C"/>
    <w:rsid w:val="00890660"/>
    <w:rsid w:val="0089089D"/>
    <w:rsid w:val="00890BF4"/>
    <w:rsid w:val="00890D0F"/>
    <w:rsid w:val="00891069"/>
    <w:rsid w:val="0089189E"/>
    <w:rsid w:val="00891ACF"/>
    <w:rsid w:val="00891ADC"/>
    <w:rsid w:val="00891C4D"/>
    <w:rsid w:val="00893851"/>
    <w:rsid w:val="008940A6"/>
    <w:rsid w:val="00894305"/>
    <w:rsid w:val="00894527"/>
    <w:rsid w:val="00894850"/>
    <w:rsid w:val="008953F7"/>
    <w:rsid w:val="008957C7"/>
    <w:rsid w:val="00896566"/>
    <w:rsid w:val="00896B58"/>
    <w:rsid w:val="00896BB1"/>
    <w:rsid w:val="008A0AA8"/>
    <w:rsid w:val="008A0C90"/>
    <w:rsid w:val="008A1A46"/>
    <w:rsid w:val="008A3021"/>
    <w:rsid w:val="008A426B"/>
    <w:rsid w:val="008A4435"/>
    <w:rsid w:val="008A4592"/>
    <w:rsid w:val="008A4933"/>
    <w:rsid w:val="008A4AB6"/>
    <w:rsid w:val="008A5A60"/>
    <w:rsid w:val="008B223E"/>
    <w:rsid w:val="008B2A48"/>
    <w:rsid w:val="008B33C6"/>
    <w:rsid w:val="008B3B1A"/>
    <w:rsid w:val="008B3E38"/>
    <w:rsid w:val="008B4115"/>
    <w:rsid w:val="008B4235"/>
    <w:rsid w:val="008B4AA7"/>
    <w:rsid w:val="008B4EAD"/>
    <w:rsid w:val="008B4F41"/>
    <w:rsid w:val="008B5487"/>
    <w:rsid w:val="008B5F16"/>
    <w:rsid w:val="008B5F52"/>
    <w:rsid w:val="008B6309"/>
    <w:rsid w:val="008B6559"/>
    <w:rsid w:val="008B6903"/>
    <w:rsid w:val="008B69D5"/>
    <w:rsid w:val="008B6C77"/>
    <w:rsid w:val="008B7166"/>
    <w:rsid w:val="008C1B90"/>
    <w:rsid w:val="008C1CB9"/>
    <w:rsid w:val="008C1E76"/>
    <w:rsid w:val="008C2152"/>
    <w:rsid w:val="008C2454"/>
    <w:rsid w:val="008C3472"/>
    <w:rsid w:val="008C4DD4"/>
    <w:rsid w:val="008C5573"/>
    <w:rsid w:val="008C5B4C"/>
    <w:rsid w:val="008C5C93"/>
    <w:rsid w:val="008C63FC"/>
    <w:rsid w:val="008C685B"/>
    <w:rsid w:val="008D0C89"/>
    <w:rsid w:val="008D1669"/>
    <w:rsid w:val="008D1F93"/>
    <w:rsid w:val="008D22F4"/>
    <w:rsid w:val="008D2CBB"/>
    <w:rsid w:val="008D33A4"/>
    <w:rsid w:val="008D3ADC"/>
    <w:rsid w:val="008D3F16"/>
    <w:rsid w:val="008D4ADD"/>
    <w:rsid w:val="008D4F2F"/>
    <w:rsid w:val="008D4F9A"/>
    <w:rsid w:val="008D511C"/>
    <w:rsid w:val="008D517D"/>
    <w:rsid w:val="008D521C"/>
    <w:rsid w:val="008D537B"/>
    <w:rsid w:val="008D53CC"/>
    <w:rsid w:val="008D6C11"/>
    <w:rsid w:val="008D6F26"/>
    <w:rsid w:val="008D70F2"/>
    <w:rsid w:val="008D721B"/>
    <w:rsid w:val="008E00D5"/>
    <w:rsid w:val="008E04D2"/>
    <w:rsid w:val="008E2C88"/>
    <w:rsid w:val="008E2E06"/>
    <w:rsid w:val="008E418E"/>
    <w:rsid w:val="008E42D7"/>
    <w:rsid w:val="008E48F8"/>
    <w:rsid w:val="008E4B03"/>
    <w:rsid w:val="008E4C10"/>
    <w:rsid w:val="008E5835"/>
    <w:rsid w:val="008E58FE"/>
    <w:rsid w:val="008E59E9"/>
    <w:rsid w:val="008E5CE0"/>
    <w:rsid w:val="008E608A"/>
    <w:rsid w:val="008E6D85"/>
    <w:rsid w:val="008E7301"/>
    <w:rsid w:val="008F0450"/>
    <w:rsid w:val="008F07BB"/>
    <w:rsid w:val="008F13BB"/>
    <w:rsid w:val="008F1AEB"/>
    <w:rsid w:val="008F291F"/>
    <w:rsid w:val="008F2A69"/>
    <w:rsid w:val="008F2E11"/>
    <w:rsid w:val="008F369C"/>
    <w:rsid w:val="008F446E"/>
    <w:rsid w:val="008F4555"/>
    <w:rsid w:val="008F4A74"/>
    <w:rsid w:val="008F582B"/>
    <w:rsid w:val="008F5EEE"/>
    <w:rsid w:val="008F748F"/>
    <w:rsid w:val="008F7B86"/>
    <w:rsid w:val="009002ED"/>
    <w:rsid w:val="00901035"/>
    <w:rsid w:val="0090138E"/>
    <w:rsid w:val="00901C4D"/>
    <w:rsid w:val="00901F5A"/>
    <w:rsid w:val="0090229E"/>
    <w:rsid w:val="00902B87"/>
    <w:rsid w:val="00904A7F"/>
    <w:rsid w:val="00904B3B"/>
    <w:rsid w:val="00904D57"/>
    <w:rsid w:val="009055CA"/>
    <w:rsid w:val="00905A08"/>
    <w:rsid w:val="00905A67"/>
    <w:rsid w:val="00906342"/>
    <w:rsid w:val="009064CF"/>
    <w:rsid w:val="00907545"/>
    <w:rsid w:val="0090760D"/>
    <w:rsid w:val="00910624"/>
    <w:rsid w:val="009110B7"/>
    <w:rsid w:val="00911923"/>
    <w:rsid w:val="00911DD7"/>
    <w:rsid w:val="00911DF1"/>
    <w:rsid w:val="00912440"/>
    <w:rsid w:val="00912697"/>
    <w:rsid w:val="009129EC"/>
    <w:rsid w:val="00912B3E"/>
    <w:rsid w:val="009132CA"/>
    <w:rsid w:val="00913A49"/>
    <w:rsid w:val="009152C1"/>
    <w:rsid w:val="00915E13"/>
    <w:rsid w:val="00915F6E"/>
    <w:rsid w:val="009171A3"/>
    <w:rsid w:val="0091724E"/>
    <w:rsid w:val="00917DCC"/>
    <w:rsid w:val="009204F4"/>
    <w:rsid w:val="0092075F"/>
    <w:rsid w:val="00920DB3"/>
    <w:rsid w:val="00921006"/>
    <w:rsid w:val="00921755"/>
    <w:rsid w:val="00921DB8"/>
    <w:rsid w:val="009227FD"/>
    <w:rsid w:val="00922869"/>
    <w:rsid w:val="00922F71"/>
    <w:rsid w:val="00923097"/>
    <w:rsid w:val="009238D7"/>
    <w:rsid w:val="00924044"/>
    <w:rsid w:val="009247D0"/>
    <w:rsid w:val="0092611F"/>
    <w:rsid w:val="009263AB"/>
    <w:rsid w:val="00927AD8"/>
    <w:rsid w:val="00927BB4"/>
    <w:rsid w:val="00927D73"/>
    <w:rsid w:val="009301B2"/>
    <w:rsid w:val="00930C48"/>
    <w:rsid w:val="00931252"/>
    <w:rsid w:val="0093147C"/>
    <w:rsid w:val="009328C8"/>
    <w:rsid w:val="0093317A"/>
    <w:rsid w:val="00933EC7"/>
    <w:rsid w:val="00935038"/>
    <w:rsid w:val="00935224"/>
    <w:rsid w:val="009355E0"/>
    <w:rsid w:val="00935866"/>
    <w:rsid w:val="009363AB"/>
    <w:rsid w:val="00936446"/>
    <w:rsid w:val="00936940"/>
    <w:rsid w:val="009375B5"/>
    <w:rsid w:val="00937C09"/>
    <w:rsid w:val="0094001A"/>
    <w:rsid w:val="00940AD4"/>
    <w:rsid w:val="00940EB1"/>
    <w:rsid w:val="0094102B"/>
    <w:rsid w:val="009417B4"/>
    <w:rsid w:val="00942086"/>
    <w:rsid w:val="0094261A"/>
    <w:rsid w:val="00942A72"/>
    <w:rsid w:val="00944448"/>
    <w:rsid w:val="009444A7"/>
    <w:rsid w:val="0094541F"/>
    <w:rsid w:val="00946010"/>
    <w:rsid w:val="00946C59"/>
    <w:rsid w:val="00946D21"/>
    <w:rsid w:val="009500D3"/>
    <w:rsid w:val="00950AC9"/>
    <w:rsid w:val="00950C62"/>
    <w:rsid w:val="00951780"/>
    <w:rsid w:val="009520E7"/>
    <w:rsid w:val="00952B20"/>
    <w:rsid w:val="00953010"/>
    <w:rsid w:val="0095338E"/>
    <w:rsid w:val="00953878"/>
    <w:rsid w:val="00954217"/>
    <w:rsid w:val="009542F5"/>
    <w:rsid w:val="009546AC"/>
    <w:rsid w:val="009546AE"/>
    <w:rsid w:val="00955146"/>
    <w:rsid w:val="00955BB4"/>
    <w:rsid w:val="009560B6"/>
    <w:rsid w:val="00956152"/>
    <w:rsid w:val="00956DE6"/>
    <w:rsid w:val="009573D9"/>
    <w:rsid w:val="009575CF"/>
    <w:rsid w:val="00957B5E"/>
    <w:rsid w:val="00957E2A"/>
    <w:rsid w:val="00960103"/>
    <w:rsid w:val="009615EB"/>
    <w:rsid w:val="009619E9"/>
    <w:rsid w:val="00962DCC"/>
    <w:rsid w:val="00962E05"/>
    <w:rsid w:val="0096314B"/>
    <w:rsid w:val="00963496"/>
    <w:rsid w:val="0096361D"/>
    <w:rsid w:val="009642FF"/>
    <w:rsid w:val="009644B4"/>
    <w:rsid w:val="00964633"/>
    <w:rsid w:val="00964DE0"/>
    <w:rsid w:val="00966BAE"/>
    <w:rsid w:val="00967776"/>
    <w:rsid w:val="00967B05"/>
    <w:rsid w:val="0097006E"/>
    <w:rsid w:val="00970583"/>
    <w:rsid w:val="00970803"/>
    <w:rsid w:val="00970BAC"/>
    <w:rsid w:val="00970D1E"/>
    <w:rsid w:val="00970DBA"/>
    <w:rsid w:val="009712BB"/>
    <w:rsid w:val="0097147B"/>
    <w:rsid w:val="009714D3"/>
    <w:rsid w:val="009719EB"/>
    <w:rsid w:val="00971D5C"/>
    <w:rsid w:val="009728C8"/>
    <w:rsid w:val="00972A40"/>
    <w:rsid w:val="0097312E"/>
    <w:rsid w:val="0097340C"/>
    <w:rsid w:val="00973A10"/>
    <w:rsid w:val="00973D56"/>
    <w:rsid w:val="00974CCA"/>
    <w:rsid w:val="00975D7A"/>
    <w:rsid w:val="00976C20"/>
    <w:rsid w:val="009771F3"/>
    <w:rsid w:val="00977C26"/>
    <w:rsid w:val="00980AFA"/>
    <w:rsid w:val="00980B94"/>
    <w:rsid w:val="00980FDA"/>
    <w:rsid w:val="00981454"/>
    <w:rsid w:val="00981839"/>
    <w:rsid w:val="00983DD0"/>
    <w:rsid w:val="00983F73"/>
    <w:rsid w:val="0098484A"/>
    <w:rsid w:val="009849A1"/>
    <w:rsid w:val="009861DF"/>
    <w:rsid w:val="0098628A"/>
    <w:rsid w:val="0098650A"/>
    <w:rsid w:val="009865AE"/>
    <w:rsid w:val="0098724A"/>
    <w:rsid w:val="0098744A"/>
    <w:rsid w:val="00990487"/>
    <w:rsid w:val="00990609"/>
    <w:rsid w:val="00990696"/>
    <w:rsid w:val="00991307"/>
    <w:rsid w:val="00991428"/>
    <w:rsid w:val="009929B4"/>
    <w:rsid w:val="00992AA2"/>
    <w:rsid w:val="00993BC5"/>
    <w:rsid w:val="00995523"/>
    <w:rsid w:val="00996042"/>
    <w:rsid w:val="009A17BE"/>
    <w:rsid w:val="009A36C7"/>
    <w:rsid w:val="009A409D"/>
    <w:rsid w:val="009A443F"/>
    <w:rsid w:val="009A587E"/>
    <w:rsid w:val="009A5C11"/>
    <w:rsid w:val="009A5DC3"/>
    <w:rsid w:val="009A5E1A"/>
    <w:rsid w:val="009A61A2"/>
    <w:rsid w:val="009A64C0"/>
    <w:rsid w:val="009A64E6"/>
    <w:rsid w:val="009A6BDE"/>
    <w:rsid w:val="009A6C96"/>
    <w:rsid w:val="009A7F4D"/>
    <w:rsid w:val="009B0361"/>
    <w:rsid w:val="009B14BE"/>
    <w:rsid w:val="009B182C"/>
    <w:rsid w:val="009B306B"/>
    <w:rsid w:val="009B3105"/>
    <w:rsid w:val="009B3F63"/>
    <w:rsid w:val="009B4703"/>
    <w:rsid w:val="009B489C"/>
    <w:rsid w:val="009B49F6"/>
    <w:rsid w:val="009B5CAA"/>
    <w:rsid w:val="009B611E"/>
    <w:rsid w:val="009B6169"/>
    <w:rsid w:val="009B6368"/>
    <w:rsid w:val="009B643C"/>
    <w:rsid w:val="009B7B19"/>
    <w:rsid w:val="009C0785"/>
    <w:rsid w:val="009C081E"/>
    <w:rsid w:val="009C095F"/>
    <w:rsid w:val="009C0C2F"/>
    <w:rsid w:val="009C16DE"/>
    <w:rsid w:val="009C17F7"/>
    <w:rsid w:val="009C19D7"/>
    <w:rsid w:val="009C2555"/>
    <w:rsid w:val="009C2578"/>
    <w:rsid w:val="009C2EBE"/>
    <w:rsid w:val="009C3C43"/>
    <w:rsid w:val="009C4299"/>
    <w:rsid w:val="009C46A5"/>
    <w:rsid w:val="009C4712"/>
    <w:rsid w:val="009C47E2"/>
    <w:rsid w:val="009C4B13"/>
    <w:rsid w:val="009C6EEE"/>
    <w:rsid w:val="009C72F7"/>
    <w:rsid w:val="009C7697"/>
    <w:rsid w:val="009C79B5"/>
    <w:rsid w:val="009D09D8"/>
    <w:rsid w:val="009D0B36"/>
    <w:rsid w:val="009D10CF"/>
    <w:rsid w:val="009D12FA"/>
    <w:rsid w:val="009D1791"/>
    <w:rsid w:val="009D1BB4"/>
    <w:rsid w:val="009D4293"/>
    <w:rsid w:val="009D57DE"/>
    <w:rsid w:val="009D6467"/>
    <w:rsid w:val="009D6967"/>
    <w:rsid w:val="009D7266"/>
    <w:rsid w:val="009D74A2"/>
    <w:rsid w:val="009D7FA6"/>
    <w:rsid w:val="009D7FDD"/>
    <w:rsid w:val="009E062F"/>
    <w:rsid w:val="009E08B8"/>
    <w:rsid w:val="009E2035"/>
    <w:rsid w:val="009E21BA"/>
    <w:rsid w:val="009E23D1"/>
    <w:rsid w:val="009E281C"/>
    <w:rsid w:val="009E3859"/>
    <w:rsid w:val="009E3DCA"/>
    <w:rsid w:val="009E41C1"/>
    <w:rsid w:val="009E49C8"/>
    <w:rsid w:val="009E4B27"/>
    <w:rsid w:val="009E4F5D"/>
    <w:rsid w:val="009E535A"/>
    <w:rsid w:val="009E57F7"/>
    <w:rsid w:val="009E593D"/>
    <w:rsid w:val="009E598F"/>
    <w:rsid w:val="009E5A39"/>
    <w:rsid w:val="009E63B2"/>
    <w:rsid w:val="009E6762"/>
    <w:rsid w:val="009E767A"/>
    <w:rsid w:val="009F0370"/>
    <w:rsid w:val="009F08EB"/>
    <w:rsid w:val="009F1393"/>
    <w:rsid w:val="009F167A"/>
    <w:rsid w:val="009F1D60"/>
    <w:rsid w:val="009F2160"/>
    <w:rsid w:val="009F3B6E"/>
    <w:rsid w:val="009F3E63"/>
    <w:rsid w:val="009F51FD"/>
    <w:rsid w:val="009F5CD5"/>
    <w:rsid w:val="009F5FB2"/>
    <w:rsid w:val="009F6108"/>
    <w:rsid w:val="009F6A44"/>
    <w:rsid w:val="009F71A8"/>
    <w:rsid w:val="009F71D4"/>
    <w:rsid w:val="009F7257"/>
    <w:rsid w:val="009F7846"/>
    <w:rsid w:val="00A0034C"/>
    <w:rsid w:val="00A004EA"/>
    <w:rsid w:val="00A00D78"/>
    <w:rsid w:val="00A00DE3"/>
    <w:rsid w:val="00A020F6"/>
    <w:rsid w:val="00A0258D"/>
    <w:rsid w:val="00A04710"/>
    <w:rsid w:val="00A04869"/>
    <w:rsid w:val="00A0552B"/>
    <w:rsid w:val="00A057B3"/>
    <w:rsid w:val="00A05AFC"/>
    <w:rsid w:val="00A05C83"/>
    <w:rsid w:val="00A05FDC"/>
    <w:rsid w:val="00A0690F"/>
    <w:rsid w:val="00A069DE"/>
    <w:rsid w:val="00A0708C"/>
    <w:rsid w:val="00A07356"/>
    <w:rsid w:val="00A07803"/>
    <w:rsid w:val="00A07B05"/>
    <w:rsid w:val="00A07B2F"/>
    <w:rsid w:val="00A07D1D"/>
    <w:rsid w:val="00A10301"/>
    <w:rsid w:val="00A10332"/>
    <w:rsid w:val="00A10532"/>
    <w:rsid w:val="00A10B24"/>
    <w:rsid w:val="00A10B62"/>
    <w:rsid w:val="00A114BC"/>
    <w:rsid w:val="00A11500"/>
    <w:rsid w:val="00A12852"/>
    <w:rsid w:val="00A12D5D"/>
    <w:rsid w:val="00A1315B"/>
    <w:rsid w:val="00A132BF"/>
    <w:rsid w:val="00A13626"/>
    <w:rsid w:val="00A14092"/>
    <w:rsid w:val="00A146A9"/>
    <w:rsid w:val="00A1498F"/>
    <w:rsid w:val="00A15658"/>
    <w:rsid w:val="00A1576F"/>
    <w:rsid w:val="00A159E9"/>
    <w:rsid w:val="00A16018"/>
    <w:rsid w:val="00A16784"/>
    <w:rsid w:val="00A17D41"/>
    <w:rsid w:val="00A208A4"/>
    <w:rsid w:val="00A21227"/>
    <w:rsid w:val="00A214B5"/>
    <w:rsid w:val="00A2199E"/>
    <w:rsid w:val="00A22B6E"/>
    <w:rsid w:val="00A22BFA"/>
    <w:rsid w:val="00A2394A"/>
    <w:rsid w:val="00A23E2A"/>
    <w:rsid w:val="00A23FD0"/>
    <w:rsid w:val="00A246DB"/>
    <w:rsid w:val="00A24B55"/>
    <w:rsid w:val="00A257F9"/>
    <w:rsid w:val="00A2645D"/>
    <w:rsid w:val="00A265A4"/>
    <w:rsid w:val="00A265AC"/>
    <w:rsid w:val="00A26C7C"/>
    <w:rsid w:val="00A27C25"/>
    <w:rsid w:val="00A27E51"/>
    <w:rsid w:val="00A30310"/>
    <w:rsid w:val="00A3083D"/>
    <w:rsid w:val="00A31569"/>
    <w:rsid w:val="00A32772"/>
    <w:rsid w:val="00A328B3"/>
    <w:rsid w:val="00A33861"/>
    <w:rsid w:val="00A33EFD"/>
    <w:rsid w:val="00A34F17"/>
    <w:rsid w:val="00A34F2A"/>
    <w:rsid w:val="00A37328"/>
    <w:rsid w:val="00A377ED"/>
    <w:rsid w:val="00A40AB2"/>
    <w:rsid w:val="00A41AEE"/>
    <w:rsid w:val="00A41B28"/>
    <w:rsid w:val="00A41FDE"/>
    <w:rsid w:val="00A42BA5"/>
    <w:rsid w:val="00A44567"/>
    <w:rsid w:val="00A44C69"/>
    <w:rsid w:val="00A4563C"/>
    <w:rsid w:val="00A45851"/>
    <w:rsid w:val="00A501BD"/>
    <w:rsid w:val="00A5094D"/>
    <w:rsid w:val="00A51065"/>
    <w:rsid w:val="00A51BB8"/>
    <w:rsid w:val="00A51ED9"/>
    <w:rsid w:val="00A5219B"/>
    <w:rsid w:val="00A5270B"/>
    <w:rsid w:val="00A5288C"/>
    <w:rsid w:val="00A52FAE"/>
    <w:rsid w:val="00A53BF6"/>
    <w:rsid w:val="00A53E4A"/>
    <w:rsid w:val="00A544CE"/>
    <w:rsid w:val="00A5475B"/>
    <w:rsid w:val="00A551DE"/>
    <w:rsid w:val="00A55293"/>
    <w:rsid w:val="00A55614"/>
    <w:rsid w:val="00A55E46"/>
    <w:rsid w:val="00A56BDF"/>
    <w:rsid w:val="00A56EE4"/>
    <w:rsid w:val="00A57465"/>
    <w:rsid w:val="00A57501"/>
    <w:rsid w:val="00A60E05"/>
    <w:rsid w:val="00A61977"/>
    <w:rsid w:val="00A626AD"/>
    <w:rsid w:val="00A6367D"/>
    <w:rsid w:val="00A639F2"/>
    <w:rsid w:val="00A63CFA"/>
    <w:rsid w:val="00A6584C"/>
    <w:rsid w:val="00A6592F"/>
    <w:rsid w:val="00A65A64"/>
    <w:rsid w:val="00A66431"/>
    <w:rsid w:val="00A667F9"/>
    <w:rsid w:val="00A66BEC"/>
    <w:rsid w:val="00A670FA"/>
    <w:rsid w:val="00A67B8E"/>
    <w:rsid w:val="00A67F40"/>
    <w:rsid w:val="00A70DFE"/>
    <w:rsid w:val="00A710F5"/>
    <w:rsid w:val="00A71C3D"/>
    <w:rsid w:val="00A7233B"/>
    <w:rsid w:val="00A74084"/>
    <w:rsid w:val="00A74693"/>
    <w:rsid w:val="00A747A0"/>
    <w:rsid w:val="00A74914"/>
    <w:rsid w:val="00A74D91"/>
    <w:rsid w:val="00A74DC4"/>
    <w:rsid w:val="00A74ECB"/>
    <w:rsid w:val="00A75BA0"/>
    <w:rsid w:val="00A76040"/>
    <w:rsid w:val="00A761A8"/>
    <w:rsid w:val="00A763E1"/>
    <w:rsid w:val="00A769D1"/>
    <w:rsid w:val="00A77589"/>
    <w:rsid w:val="00A77A2C"/>
    <w:rsid w:val="00A80ACC"/>
    <w:rsid w:val="00A80B96"/>
    <w:rsid w:val="00A81034"/>
    <w:rsid w:val="00A811DA"/>
    <w:rsid w:val="00A8173C"/>
    <w:rsid w:val="00A81A0C"/>
    <w:rsid w:val="00A81AC9"/>
    <w:rsid w:val="00A81E00"/>
    <w:rsid w:val="00A82435"/>
    <w:rsid w:val="00A829DF"/>
    <w:rsid w:val="00A83B80"/>
    <w:rsid w:val="00A841E8"/>
    <w:rsid w:val="00A842E8"/>
    <w:rsid w:val="00A850CD"/>
    <w:rsid w:val="00A85517"/>
    <w:rsid w:val="00A862CF"/>
    <w:rsid w:val="00A864B5"/>
    <w:rsid w:val="00A86973"/>
    <w:rsid w:val="00A86A1E"/>
    <w:rsid w:val="00A874E1"/>
    <w:rsid w:val="00A90374"/>
    <w:rsid w:val="00A9105F"/>
    <w:rsid w:val="00A919C9"/>
    <w:rsid w:val="00A92365"/>
    <w:rsid w:val="00A92BC7"/>
    <w:rsid w:val="00A9368D"/>
    <w:rsid w:val="00A93890"/>
    <w:rsid w:val="00A93FA1"/>
    <w:rsid w:val="00A949F7"/>
    <w:rsid w:val="00A961AF"/>
    <w:rsid w:val="00A96FD2"/>
    <w:rsid w:val="00AA023F"/>
    <w:rsid w:val="00AA0637"/>
    <w:rsid w:val="00AA0D99"/>
    <w:rsid w:val="00AA0F30"/>
    <w:rsid w:val="00AA20D0"/>
    <w:rsid w:val="00AA2355"/>
    <w:rsid w:val="00AA242E"/>
    <w:rsid w:val="00AA2718"/>
    <w:rsid w:val="00AA695E"/>
    <w:rsid w:val="00AA70DB"/>
    <w:rsid w:val="00AA7801"/>
    <w:rsid w:val="00AA79D6"/>
    <w:rsid w:val="00AA79FF"/>
    <w:rsid w:val="00AA7CF6"/>
    <w:rsid w:val="00AB0059"/>
    <w:rsid w:val="00AB06E4"/>
    <w:rsid w:val="00AB0A27"/>
    <w:rsid w:val="00AB15B6"/>
    <w:rsid w:val="00AB202E"/>
    <w:rsid w:val="00AB29BD"/>
    <w:rsid w:val="00AB34E1"/>
    <w:rsid w:val="00AB3919"/>
    <w:rsid w:val="00AB4175"/>
    <w:rsid w:val="00AB4AAC"/>
    <w:rsid w:val="00AB4DB9"/>
    <w:rsid w:val="00AB5E52"/>
    <w:rsid w:val="00AB5F65"/>
    <w:rsid w:val="00AB7966"/>
    <w:rsid w:val="00AB7BDD"/>
    <w:rsid w:val="00AC0A1F"/>
    <w:rsid w:val="00AC0DED"/>
    <w:rsid w:val="00AC0FBE"/>
    <w:rsid w:val="00AC1305"/>
    <w:rsid w:val="00AC143D"/>
    <w:rsid w:val="00AC2E1F"/>
    <w:rsid w:val="00AC359D"/>
    <w:rsid w:val="00AC471A"/>
    <w:rsid w:val="00AC4773"/>
    <w:rsid w:val="00AC50A3"/>
    <w:rsid w:val="00AC513F"/>
    <w:rsid w:val="00AC5257"/>
    <w:rsid w:val="00AC5592"/>
    <w:rsid w:val="00AC56D0"/>
    <w:rsid w:val="00AC57AC"/>
    <w:rsid w:val="00AC62A0"/>
    <w:rsid w:val="00AC69C7"/>
    <w:rsid w:val="00AC6AFE"/>
    <w:rsid w:val="00AC763B"/>
    <w:rsid w:val="00AC7B54"/>
    <w:rsid w:val="00AC7EAC"/>
    <w:rsid w:val="00AD00BE"/>
    <w:rsid w:val="00AD0C3A"/>
    <w:rsid w:val="00AD1076"/>
    <w:rsid w:val="00AD3534"/>
    <w:rsid w:val="00AD3A6E"/>
    <w:rsid w:val="00AD3CA0"/>
    <w:rsid w:val="00AD42D9"/>
    <w:rsid w:val="00AD5B42"/>
    <w:rsid w:val="00AD5CEA"/>
    <w:rsid w:val="00AD5E21"/>
    <w:rsid w:val="00AD6248"/>
    <w:rsid w:val="00AD6512"/>
    <w:rsid w:val="00AD67E2"/>
    <w:rsid w:val="00AD7180"/>
    <w:rsid w:val="00AD736F"/>
    <w:rsid w:val="00AD7A08"/>
    <w:rsid w:val="00AD7E1A"/>
    <w:rsid w:val="00AD7FF8"/>
    <w:rsid w:val="00AE05C3"/>
    <w:rsid w:val="00AE075B"/>
    <w:rsid w:val="00AE0A20"/>
    <w:rsid w:val="00AE178A"/>
    <w:rsid w:val="00AE18F4"/>
    <w:rsid w:val="00AE1CCB"/>
    <w:rsid w:val="00AE2629"/>
    <w:rsid w:val="00AE286C"/>
    <w:rsid w:val="00AE2AF1"/>
    <w:rsid w:val="00AE31C2"/>
    <w:rsid w:val="00AE3B39"/>
    <w:rsid w:val="00AE3DFA"/>
    <w:rsid w:val="00AE4157"/>
    <w:rsid w:val="00AE50F4"/>
    <w:rsid w:val="00AE574F"/>
    <w:rsid w:val="00AE5979"/>
    <w:rsid w:val="00AE5BD9"/>
    <w:rsid w:val="00AE5F8A"/>
    <w:rsid w:val="00AE61B1"/>
    <w:rsid w:val="00AE6376"/>
    <w:rsid w:val="00AE6D91"/>
    <w:rsid w:val="00AE73FF"/>
    <w:rsid w:val="00AE75EE"/>
    <w:rsid w:val="00AE7B8F"/>
    <w:rsid w:val="00AE7EFD"/>
    <w:rsid w:val="00AF0922"/>
    <w:rsid w:val="00AF10F1"/>
    <w:rsid w:val="00AF1240"/>
    <w:rsid w:val="00AF1FA1"/>
    <w:rsid w:val="00AF2454"/>
    <w:rsid w:val="00AF294E"/>
    <w:rsid w:val="00AF32CB"/>
    <w:rsid w:val="00AF35A8"/>
    <w:rsid w:val="00AF3721"/>
    <w:rsid w:val="00AF43E8"/>
    <w:rsid w:val="00AF4B13"/>
    <w:rsid w:val="00AF695E"/>
    <w:rsid w:val="00AF7F80"/>
    <w:rsid w:val="00B0009A"/>
    <w:rsid w:val="00B00635"/>
    <w:rsid w:val="00B00C4C"/>
    <w:rsid w:val="00B0211F"/>
    <w:rsid w:val="00B021DF"/>
    <w:rsid w:val="00B02A72"/>
    <w:rsid w:val="00B02B54"/>
    <w:rsid w:val="00B030E6"/>
    <w:rsid w:val="00B0321D"/>
    <w:rsid w:val="00B0328A"/>
    <w:rsid w:val="00B04039"/>
    <w:rsid w:val="00B049FC"/>
    <w:rsid w:val="00B05196"/>
    <w:rsid w:val="00B053D4"/>
    <w:rsid w:val="00B0551F"/>
    <w:rsid w:val="00B059C4"/>
    <w:rsid w:val="00B0605E"/>
    <w:rsid w:val="00B076E3"/>
    <w:rsid w:val="00B07B00"/>
    <w:rsid w:val="00B10291"/>
    <w:rsid w:val="00B1068E"/>
    <w:rsid w:val="00B1069E"/>
    <w:rsid w:val="00B10A26"/>
    <w:rsid w:val="00B10EAC"/>
    <w:rsid w:val="00B11249"/>
    <w:rsid w:val="00B11397"/>
    <w:rsid w:val="00B113DD"/>
    <w:rsid w:val="00B1147A"/>
    <w:rsid w:val="00B118C9"/>
    <w:rsid w:val="00B11A27"/>
    <w:rsid w:val="00B11DBE"/>
    <w:rsid w:val="00B1222A"/>
    <w:rsid w:val="00B12641"/>
    <w:rsid w:val="00B12D1F"/>
    <w:rsid w:val="00B135A8"/>
    <w:rsid w:val="00B138B4"/>
    <w:rsid w:val="00B140C1"/>
    <w:rsid w:val="00B148A9"/>
    <w:rsid w:val="00B14E73"/>
    <w:rsid w:val="00B15FCB"/>
    <w:rsid w:val="00B15FDD"/>
    <w:rsid w:val="00B16A1A"/>
    <w:rsid w:val="00B1713B"/>
    <w:rsid w:val="00B176EB"/>
    <w:rsid w:val="00B17912"/>
    <w:rsid w:val="00B2019C"/>
    <w:rsid w:val="00B2040A"/>
    <w:rsid w:val="00B205FA"/>
    <w:rsid w:val="00B211B9"/>
    <w:rsid w:val="00B211BA"/>
    <w:rsid w:val="00B214E4"/>
    <w:rsid w:val="00B22708"/>
    <w:rsid w:val="00B22861"/>
    <w:rsid w:val="00B23324"/>
    <w:rsid w:val="00B23779"/>
    <w:rsid w:val="00B23E0E"/>
    <w:rsid w:val="00B2488D"/>
    <w:rsid w:val="00B24FA3"/>
    <w:rsid w:val="00B253CB"/>
    <w:rsid w:val="00B25515"/>
    <w:rsid w:val="00B265AB"/>
    <w:rsid w:val="00B26A62"/>
    <w:rsid w:val="00B273E0"/>
    <w:rsid w:val="00B2780F"/>
    <w:rsid w:val="00B27BAE"/>
    <w:rsid w:val="00B303E4"/>
    <w:rsid w:val="00B30D65"/>
    <w:rsid w:val="00B310C9"/>
    <w:rsid w:val="00B31326"/>
    <w:rsid w:val="00B327F4"/>
    <w:rsid w:val="00B32884"/>
    <w:rsid w:val="00B329B4"/>
    <w:rsid w:val="00B32BB5"/>
    <w:rsid w:val="00B32CF1"/>
    <w:rsid w:val="00B32D5F"/>
    <w:rsid w:val="00B32DF4"/>
    <w:rsid w:val="00B32FF0"/>
    <w:rsid w:val="00B33735"/>
    <w:rsid w:val="00B34913"/>
    <w:rsid w:val="00B34D85"/>
    <w:rsid w:val="00B35B20"/>
    <w:rsid w:val="00B35DC5"/>
    <w:rsid w:val="00B364BD"/>
    <w:rsid w:val="00B366E1"/>
    <w:rsid w:val="00B3746D"/>
    <w:rsid w:val="00B374A9"/>
    <w:rsid w:val="00B40016"/>
    <w:rsid w:val="00B405D8"/>
    <w:rsid w:val="00B40870"/>
    <w:rsid w:val="00B40882"/>
    <w:rsid w:val="00B408B3"/>
    <w:rsid w:val="00B4136A"/>
    <w:rsid w:val="00B42E8B"/>
    <w:rsid w:val="00B435D2"/>
    <w:rsid w:val="00B438B2"/>
    <w:rsid w:val="00B44737"/>
    <w:rsid w:val="00B4541D"/>
    <w:rsid w:val="00B45671"/>
    <w:rsid w:val="00B4574F"/>
    <w:rsid w:val="00B45D84"/>
    <w:rsid w:val="00B47AC9"/>
    <w:rsid w:val="00B47B6B"/>
    <w:rsid w:val="00B509D2"/>
    <w:rsid w:val="00B509DB"/>
    <w:rsid w:val="00B51B29"/>
    <w:rsid w:val="00B5217C"/>
    <w:rsid w:val="00B52E91"/>
    <w:rsid w:val="00B52F25"/>
    <w:rsid w:val="00B53AB0"/>
    <w:rsid w:val="00B546B0"/>
    <w:rsid w:val="00B54981"/>
    <w:rsid w:val="00B55491"/>
    <w:rsid w:val="00B55955"/>
    <w:rsid w:val="00B563E8"/>
    <w:rsid w:val="00B568FD"/>
    <w:rsid w:val="00B60012"/>
    <w:rsid w:val="00B60B06"/>
    <w:rsid w:val="00B61494"/>
    <w:rsid w:val="00B614E7"/>
    <w:rsid w:val="00B623EE"/>
    <w:rsid w:val="00B6393B"/>
    <w:rsid w:val="00B63ED6"/>
    <w:rsid w:val="00B646A1"/>
    <w:rsid w:val="00B65EA1"/>
    <w:rsid w:val="00B66B32"/>
    <w:rsid w:val="00B671F1"/>
    <w:rsid w:val="00B67271"/>
    <w:rsid w:val="00B67945"/>
    <w:rsid w:val="00B700B7"/>
    <w:rsid w:val="00B7017C"/>
    <w:rsid w:val="00B70226"/>
    <w:rsid w:val="00B70864"/>
    <w:rsid w:val="00B70EC6"/>
    <w:rsid w:val="00B71E08"/>
    <w:rsid w:val="00B74F1F"/>
    <w:rsid w:val="00B75A76"/>
    <w:rsid w:val="00B76365"/>
    <w:rsid w:val="00B77779"/>
    <w:rsid w:val="00B8059C"/>
    <w:rsid w:val="00B80773"/>
    <w:rsid w:val="00B8092B"/>
    <w:rsid w:val="00B8092C"/>
    <w:rsid w:val="00B8277C"/>
    <w:rsid w:val="00B828B9"/>
    <w:rsid w:val="00B832B3"/>
    <w:rsid w:val="00B83BE9"/>
    <w:rsid w:val="00B83D48"/>
    <w:rsid w:val="00B83D6F"/>
    <w:rsid w:val="00B85214"/>
    <w:rsid w:val="00B90630"/>
    <w:rsid w:val="00B90C1E"/>
    <w:rsid w:val="00B910F2"/>
    <w:rsid w:val="00B91A1C"/>
    <w:rsid w:val="00B91EEE"/>
    <w:rsid w:val="00B921C7"/>
    <w:rsid w:val="00B92484"/>
    <w:rsid w:val="00B928C6"/>
    <w:rsid w:val="00B92DDD"/>
    <w:rsid w:val="00B93189"/>
    <w:rsid w:val="00B931F3"/>
    <w:rsid w:val="00B93EBC"/>
    <w:rsid w:val="00B946D2"/>
    <w:rsid w:val="00B94D7E"/>
    <w:rsid w:val="00B94E45"/>
    <w:rsid w:val="00B966ED"/>
    <w:rsid w:val="00B977AA"/>
    <w:rsid w:val="00BA001B"/>
    <w:rsid w:val="00BA18F6"/>
    <w:rsid w:val="00BA3AD0"/>
    <w:rsid w:val="00BA3D21"/>
    <w:rsid w:val="00BA3E29"/>
    <w:rsid w:val="00BA44C3"/>
    <w:rsid w:val="00BA60C8"/>
    <w:rsid w:val="00BA6DA1"/>
    <w:rsid w:val="00BA6DDB"/>
    <w:rsid w:val="00BA774B"/>
    <w:rsid w:val="00BA7A0B"/>
    <w:rsid w:val="00BB1534"/>
    <w:rsid w:val="00BB1F8F"/>
    <w:rsid w:val="00BB1FF6"/>
    <w:rsid w:val="00BB32EB"/>
    <w:rsid w:val="00BB3A76"/>
    <w:rsid w:val="00BB3D9B"/>
    <w:rsid w:val="00BB473F"/>
    <w:rsid w:val="00BB4C5D"/>
    <w:rsid w:val="00BB5480"/>
    <w:rsid w:val="00BB5F77"/>
    <w:rsid w:val="00BB6C70"/>
    <w:rsid w:val="00BC0396"/>
    <w:rsid w:val="00BC055D"/>
    <w:rsid w:val="00BC0AC5"/>
    <w:rsid w:val="00BC0FDF"/>
    <w:rsid w:val="00BC11A0"/>
    <w:rsid w:val="00BC1928"/>
    <w:rsid w:val="00BC19EA"/>
    <w:rsid w:val="00BC2433"/>
    <w:rsid w:val="00BC2D46"/>
    <w:rsid w:val="00BC33B0"/>
    <w:rsid w:val="00BC665B"/>
    <w:rsid w:val="00BC6F98"/>
    <w:rsid w:val="00BC76DC"/>
    <w:rsid w:val="00BC7A68"/>
    <w:rsid w:val="00BD0766"/>
    <w:rsid w:val="00BD1C53"/>
    <w:rsid w:val="00BD2901"/>
    <w:rsid w:val="00BD386D"/>
    <w:rsid w:val="00BD457B"/>
    <w:rsid w:val="00BD45C3"/>
    <w:rsid w:val="00BD516A"/>
    <w:rsid w:val="00BD5173"/>
    <w:rsid w:val="00BD7074"/>
    <w:rsid w:val="00BD775C"/>
    <w:rsid w:val="00BD7CF0"/>
    <w:rsid w:val="00BE028A"/>
    <w:rsid w:val="00BE0FF6"/>
    <w:rsid w:val="00BE1E56"/>
    <w:rsid w:val="00BE2131"/>
    <w:rsid w:val="00BE2649"/>
    <w:rsid w:val="00BE26D3"/>
    <w:rsid w:val="00BE35E0"/>
    <w:rsid w:val="00BE3E1A"/>
    <w:rsid w:val="00BE41B9"/>
    <w:rsid w:val="00BE43C0"/>
    <w:rsid w:val="00BE4D8E"/>
    <w:rsid w:val="00BE54C0"/>
    <w:rsid w:val="00BE5844"/>
    <w:rsid w:val="00BE63EF"/>
    <w:rsid w:val="00BE6509"/>
    <w:rsid w:val="00BE6E60"/>
    <w:rsid w:val="00BE77EC"/>
    <w:rsid w:val="00BE79C0"/>
    <w:rsid w:val="00BE7F99"/>
    <w:rsid w:val="00BF0754"/>
    <w:rsid w:val="00BF0E55"/>
    <w:rsid w:val="00BF0EA1"/>
    <w:rsid w:val="00BF1B79"/>
    <w:rsid w:val="00BF1FCA"/>
    <w:rsid w:val="00BF21DA"/>
    <w:rsid w:val="00BF21E3"/>
    <w:rsid w:val="00BF2392"/>
    <w:rsid w:val="00BF4428"/>
    <w:rsid w:val="00BF4B8E"/>
    <w:rsid w:val="00BF5602"/>
    <w:rsid w:val="00BF5C5F"/>
    <w:rsid w:val="00BF6792"/>
    <w:rsid w:val="00BF6A9E"/>
    <w:rsid w:val="00BF7CE1"/>
    <w:rsid w:val="00BF7E91"/>
    <w:rsid w:val="00C00850"/>
    <w:rsid w:val="00C009E1"/>
    <w:rsid w:val="00C009F5"/>
    <w:rsid w:val="00C015B4"/>
    <w:rsid w:val="00C01680"/>
    <w:rsid w:val="00C01999"/>
    <w:rsid w:val="00C01BDB"/>
    <w:rsid w:val="00C0295D"/>
    <w:rsid w:val="00C03398"/>
    <w:rsid w:val="00C03B2A"/>
    <w:rsid w:val="00C03C02"/>
    <w:rsid w:val="00C04147"/>
    <w:rsid w:val="00C04695"/>
    <w:rsid w:val="00C04B6C"/>
    <w:rsid w:val="00C050CE"/>
    <w:rsid w:val="00C061C1"/>
    <w:rsid w:val="00C06277"/>
    <w:rsid w:val="00C06F97"/>
    <w:rsid w:val="00C07A0F"/>
    <w:rsid w:val="00C07AAC"/>
    <w:rsid w:val="00C07B36"/>
    <w:rsid w:val="00C07C33"/>
    <w:rsid w:val="00C07D06"/>
    <w:rsid w:val="00C10714"/>
    <w:rsid w:val="00C11715"/>
    <w:rsid w:val="00C11B9E"/>
    <w:rsid w:val="00C11DD1"/>
    <w:rsid w:val="00C12016"/>
    <w:rsid w:val="00C136BE"/>
    <w:rsid w:val="00C13FC2"/>
    <w:rsid w:val="00C144AA"/>
    <w:rsid w:val="00C14787"/>
    <w:rsid w:val="00C14978"/>
    <w:rsid w:val="00C15017"/>
    <w:rsid w:val="00C159C4"/>
    <w:rsid w:val="00C15B7D"/>
    <w:rsid w:val="00C16185"/>
    <w:rsid w:val="00C16271"/>
    <w:rsid w:val="00C16F53"/>
    <w:rsid w:val="00C16FAB"/>
    <w:rsid w:val="00C2101A"/>
    <w:rsid w:val="00C2123D"/>
    <w:rsid w:val="00C21259"/>
    <w:rsid w:val="00C21E2B"/>
    <w:rsid w:val="00C22522"/>
    <w:rsid w:val="00C23098"/>
    <w:rsid w:val="00C233D7"/>
    <w:rsid w:val="00C23932"/>
    <w:rsid w:val="00C23991"/>
    <w:rsid w:val="00C241E5"/>
    <w:rsid w:val="00C24201"/>
    <w:rsid w:val="00C243B0"/>
    <w:rsid w:val="00C256CD"/>
    <w:rsid w:val="00C25920"/>
    <w:rsid w:val="00C2595A"/>
    <w:rsid w:val="00C2653B"/>
    <w:rsid w:val="00C267D2"/>
    <w:rsid w:val="00C26A55"/>
    <w:rsid w:val="00C2722D"/>
    <w:rsid w:val="00C27D9E"/>
    <w:rsid w:val="00C27F4F"/>
    <w:rsid w:val="00C3029D"/>
    <w:rsid w:val="00C31327"/>
    <w:rsid w:val="00C318DD"/>
    <w:rsid w:val="00C31C58"/>
    <w:rsid w:val="00C3216E"/>
    <w:rsid w:val="00C33607"/>
    <w:rsid w:val="00C33CF1"/>
    <w:rsid w:val="00C33FDE"/>
    <w:rsid w:val="00C34394"/>
    <w:rsid w:val="00C348AA"/>
    <w:rsid w:val="00C358BB"/>
    <w:rsid w:val="00C361E4"/>
    <w:rsid w:val="00C366A2"/>
    <w:rsid w:val="00C369E4"/>
    <w:rsid w:val="00C36C09"/>
    <w:rsid w:val="00C40549"/>
    <w:rsid w:val="00C40AB7"/>
    <w:rsid w:val="00C40C80"/>
    <w:rsid w:val="00C42907"/>
    <w:rsid w:val="00C43011"/>
    <w:rsid w:val="00C43744"/>
    <w:rsid w:val="00C443D2"/>
    <w:rsid w:val="00C44AEC"/>
    <w:rsid w:val="00C45372"/>
    <w:rsid w:val="00C465F7"/>
    <w:rsid w:val="00C46B2F"/>
    <w:rsid w:val="00C47D9A"/>
    <w:rsid w:val="00C506CB"/>
    <w:rsid w:val="00C50BA3"/>
    <w:rsid w:val="00C51ADB"/>
    <w:rsid w:val="00C5250E"/>
    <w:rsid w:val="00C5293D"/>
    <w:rsid w:val="00C5415E"/>
    <w:rsid w:val="00C5483E"/>
    <w:rsid w:val="00C55030"/>
    <w:rsid w:val="00C5508F"/>
    <w:rsid w:val="00C5645A"/>
    <w:rsid w:val="00C56571"/>
    <w:rsid w:val="00C56750"/>
    <w:rsid w:val="00C57F5F"/>
    <w:rsid w:val="00C6015F"/>
    <w:rsid w:val="00C6041C"/>
    <w:rsid w:val="00C60532"/>
    <w:rsid w:val="00C60A79"/>
    <w:rsid w:val="00C61156"/>
    <w:rsid w:val="00C62737"/>
    <w:rsid w:val="00C62FC5"/>
    <w:rsid w:val="00C63A9F"/>
    <w:rsid w:val="00C63D10"/>
    <w:rsid w:val="00C6422D"/>
    <w:rsid w:val="00C64A8B"/>
    <w:rsid w:val="00C655A3"/>
    <w:rsid w:val="00C66741"/>
    <w:rsid w:val="00C669BD"/>
    <w:rsid w:val="00C66C7B"/>
    <w:rsid w:val="00C67097"/>
    <w:rsid w:val="00C7037A"/>
    <w:rsid w:val="00C70980"/>
    <w:rsid w:val="00C70C65"/>
    <w:rsid w:val="00C7234B"/>
    <w:rsid w:val="00C725D9"/>
    <w:rsid w:val="00C72B86"/>
    <w:rsid w:val="00C73061"/>
    <w:rsid w:val="00C731BC"/>
    <w:rsid w:val="00C738C2"/>
    <w:rsid w:val="00C73F15"/>
    <w:rsid w:val="00C749E9"/>
    <w:rsid w:val="00C74DB6"/>
    <w:rsid w:val="00C74DDA"/>
    <w:rsid w:val="00C75365"/>
    <w:rsid w:val="00C75C30"/>
    <w:rsid w:val="00C76056"/>
    <w:rsid w:val="00C7637D"/>
    <w:rsid w:val="00C76448"/>
    <w:rsid w:val="00C76CFE"/>
    <w:rsid w:val="00C80519"/>
    <w:rsid w:val="00C81393"/>
    <w:rsid w:val="00C823E3"/>
    <w:rsid w:val="00C82A39"/>
    <w:rsid w:val="00C83A94"/>
    <w:rsid w:val="00C83E78"/>
    <w:rsid w:val="00C84255"/>
    <w:rsid w:val="00C84575"/>
    <w:rsid w:val="00C84922"/>
    <w:rsid w:val="00C86161"/>
    <w:rsid w:val="00C8695A"/>
    <w:rsid w:val="00C872C9"/>
    <w:rsid w:val="00C87698"/>
    <w:rsid w:val="00C87AA9"/>
    <w:rsid w:val="00C90301"/>
    <w:rsid w:val="00C91791"/>
    <w:rsid w:val="00C91A8C"/>
    <w:rsid w:val="00C91EC3"/>
    <w:rsid w:val="00C91EF1"/>
    <w:rsid w:val="00C9216F"/>
    <w:rsid w:val="00C92C33"/>
    <w:rsid w:val="00C93A26"/>
    <w:rsid w:val="00C93C6C"/>
    <w:rsid w:val="00C94344"/>
    <w:rsid w:val="00C94FDD"/>
    <w:rsid w:val="00C951D5"/>
    <w:rsid w:val="00C95346"/>
    <w:rsid w:val="00C953EA"/>
    <w:rsid w:val="00C96038"/>
    <w:rsid w:val="00C97669"/>
    <w:rsid w:val="00C9773C"/>
    <w:rsid w:val="00C97B35"/>
    <w:rsid w:val="00CA04B0"/>
    <w:rsid w:val="00CA0A11"/>
    <w:rsid w:val="00CA1A43"/>
    <w:rsid w:val="00CA32DE"/>
    <w:rsid w:val="00CA3D38"/>
    <w:rsid w:val="00CA3F84"/>
    <w:rsid w:val="00CA462B"/>
    <w:rsid w:val="00CA4E68"/>
    <w:rsid w:val="00CA4E95"/>
    <w:rsid w:val="00CA5120"/>
    <w:rsid w:val="00CA530E"/>
    <w:rsid w:val="00CA61EE"/>
    <w:rsid w:val="00CA71CE"/>
    <w:rsid w:val="00CA783E"/>
    <w:rsid w:val="00CA7E62"/>
    <w:rsid w:val="00CA7E9D"/>
    <w:rsid w:val="00CB0A00"/>
    <w:rsid w:val="00CB0EED"/>
    <w:rsid w:val="00CB1A0D"/>
    <w:rsid w:val="00CB1A8B"/>
    <w:rsid w:val="00CB2D34"/>
    <w:rsid w:val="00CB3D3C"/>
    <w:rsid w:val="00CB3EB7"/>
    <w:rsid w:val="00CB41F5"/>
    <w:rsid w:val="00CB45DF"/>
    <w:rsid w:val="00CB48C1"/>
    <w:rsid w:val="00CB4DD4"/>
    <w:rsid w:val="00CB5B92"/>
    <w:rsid w:val="00CB6157"/>
    <w:rsid w:val="00CC0C02"/>
    <w:rsid w:val="00CC10FD"/>
    <w:rsid w:val="00CC1BB8"/>
    <w:rsid w:val="00CC2C61"/>
    <w:rsid w:val="00CC2C95"/>
    <w:rsid w:val="00CC3189"/>
    <w:rsid w:val="00CC3375"/>
    <w:rsid w:val="00CC4471"/>
    <w:rsid w:val="00CC4C2F"/>
    <w:rsid w:val="00CC547E"/>
    <w:rsid w:val="00CC5A26"/>
    <w:rsid w:val="00CC7B11"/>
    <w:rsid w:val="00CD1547"/>
    <w:rsid w:val="00CD1B41"/>
    <w:rsid w:val="00CD200E"/>
    <w:rsid w:val="00CD31CD"/>
    <w:rsid w:val="00CD32D9"/>
    <w:rsid w:val="00CD33DA"/>
    <w:rsid w:val="00CD3D2E"/>
    <w:rsid w:val="00CD3F4A"/>
    <w:rsid w:val="00CD4605"/>
    <w:rsid w:val="00CD487B"/>
    <w:rsid w:val="00CD57B2"/>
    <w:rsid w:val="00CD5C81"/>
    <w:rsid w:val="00CD67A4"/>
    <w:rsid w:val="00CD6E23"/>
    <w:rsid w:val="00CD70C5"/>
    <w:rsid w:val="00CD7593"/>
    <w:rsid w:val="00CD77E6"/>
    <w:rsid w:val="00CD7CC7"/>
    <w:rsid w:val="00CE047E"/>
    <w:rsid w:val="00CE0AC0"/>
    <w:rsid w:val="00CE1909"/>
    <w:rsid w:val="00CE2854"/>
    <w:rsid w:val="00CE2E99"/>
    <w:rsid w:val="00CE3E9E"/>
    <w:rsid w:val="00CE4277"/>
    <w:rsid w:val="00CE5141"/>
    <w:rsid w:val="00CE53F4"/>
    <w:rsid w:val="00CE58E9"/>
    <w:rsid w:val="00CE6352"/>
    <w:rsid w:val="00CE69EE"/>
    <w:rsid w:val="00CE6CB8"/>
    <w:rsid w:val="00CE6E12"/>
    <w:rsid w:val="00CE72CB"/>
    <w:rsid w:val="00CE75E7"/>
    <w:rsid w:val="00CE7C1C"/>
    <w:rsid w:val="00CE7C55"/>
    <w:rsid w:val="00CF00F2"/>
    <w:rsid w:val="00CF01AF"/>
    <w:rsid w:val="00CF05E0"/>
    <w:rsid w:val="00CF11CA"/>
    <w:rsid w:val="00CF1257"/>
    <w:rsid w:val="00CF1597"/>
    <w:rsid w:val="00CF23FE"/>
    <w:rsid w:val="00CF27EB"/>
    <w:rsid w:val="00CF37D3"/>
    <w:rsid w:val="00CF3919"/>
    <w:rsid w:val="00CF3C41"/>
    <w:rsid w:val="00CF3DB1"/>
    <w:rsid w:val="00CF4070"/>
    <w:rsid w:val="00CF41B7"/>
    <w:rsid w:val="00CF4212"/>
    <w:rsid w:val="00CF4308"/>
    <w:rsid w:val="00CF52F7"/>
    <w:rsid w:val="00CF5582"/>
    <w:rsid w:val="00CF583F"/>
    <w:rsid w:val="00CF5BED"/>
    <w:rsid w:val="00CF60C2"/>
    <w:rsid w:val="00CF67D9"/>
    <w:rsid w:val="00D005FD"/>
    <w:rsid w:val="00D009CD"/>
    <w:rsid w:val="00D00AD5"/>
    <w:rsid w:val="00D00D23"/>
    <w:rsid w:val="00D01660"/>
    <w:rsid w:val="00D01D27"/>
    <w:rsid w:val="00D02C00"/>
    <w:rsid w:val="00D02D0F"/>
    <w:rsid w:val="00D04B9F"/>
    <w:rsid w:val="00D053AF"/>
    <w:rsid w:val="00D055A7"/>
    <w:rsid w:val="00D05675"/>
    <w:rsid w:val="00D0583B"/>
    <w:rsid w:val="00D059BD"/>
    <w:rsid w:val="00D0600A"/>
    <w:rsid w:val="00D06597"/>
    <w:rsid w:val="00D07017"/>
    <w:rsid w:val="00D107DF"/>
    <w:rsid w:val="00D10EBC"/>
    <w:rsid w:val="00D11287"/>
    <w:rsid w:val="00D11415"/>
    <w:rsid w:val="00D1176D"/>
    <w:rsid w:val="00D11C8A"/>
    <w:rsid w:val="00D11F4B"/>
    <w:rsid w:val="00D13044"/>
    <w:rsid w:val="00D13249"/>
    <w:rsid w:val="00D137E0"/>
    <w:rsid w:val="00D138B7"/>
    <w:rsid w:val="00D13D81"/>
    <w:rsid w:val="00D14FB5"/>
    <w:rsid w:val="00D15B66"/>
    <w:rsid w:val="00D16E59"/>
    <w:rsid w:val="00D16F60"/>
    <w:rsid w:val="00D171FB"/>
    <w:rsid w:val="00D17A95"/>
    <w:rsid w:val="00D208BD"/>
    <w:rsid w:val="00D22365"/>
    <w:rsid w:val="00D22A57"/>
    <w:rsid w:val="00D22BE8"/>
    <w:rsid w:val="00D22D7F"/>
    <w:rsid w:val="00D22DFE"/>
    <w:rsid w:val="00D230F9"/>
    <w:rsid w:val="00D23454"/>
    <w:rsid w:val="00D241A4"/>
    <w:rsid w:val="00D2606F"/>
    <w:rsid w:val="00D263D2"/>
    <w:rsid w:val="00D26549"/>
    <w:rsid w:val="00D26588"/>
    <w:rsid w:val="00D268D6"/>
    <w:rsid w:val="00D26C5A"/>
    <w:rsid w:val="00D26FDF"/>
    <w:rsid w:val="00D27404"/>
    <w:rsid w:val="00D31575"/>
    <w:rsid w:val="00D31ABC"/>
    <w:rsid w:val="00D33773"/>
    <w:rsid w:val="00D339FA"/>
    <w:rsid w:val="00D33A9F"/>
    <w:rsid w:val="00D342D0"/>
    <w:rsid w:val="00D342FD"/>
    <w:rsid w:val="00D3480E"/>
    <w:rsid w:val="00D348F0"/>
    <w:rsid w:val="00D34F75"/>
    <w:rsid w:val="00D366C6"/>
    <w:rsid w:val="00D36ADF"/>
    <w:rsid w:val="00D36CAD"/>
    <w:rsid w:val="00D370A5"/>
    <w:rsid w:val="00D379F4"/>
    <w:rsid w:val="00D4146E"/>
    <w:rsid w:val="00D42542"/>
    <w:rsid w:val="00D4336C"/>
    <w:rsid w:val="00D44203"/>
    <w:rsid w:val="00D45089"/>
    <w:rsid w:val="00D45547"/>
    <w:rsid w:val="00D469EB"/>
    <w:rsid w:val="00D470BF"/>
    <w:rsid w:val="00D473ED"/>
    <w:rsid w:val="00D50955"/>
    <w:rsid w:val="00D50D38"/>
    <w:rsid w:val="00D50EC6"/>
    <w:rsid w:val="00D51AE9"/>
    <w:rsid w:val="00D51F3B"/>
    <w:rsid w:val="00D52D88"/>
    <w:rsid w:val="00D53DB2"/>
    <w:rsid w:val="00D547BE"/>
    <w:rsid w:val="00D54AA4"/>
    <w:rsid w:val="00D54CEF"/>
    <w:rsid w:val="00D54CF6"/>
    <w:rsid w:val="00D5526C"/>
    <w:rsid w:val="00D553A3"/>
    <w:rsid w:val="00D557AB"/>
    <w:rsid w:val="00D55A11"/>
    <w:rsid w:val="00D55E11"/>
    <w:rsid w:val="00D5613C"/>
    <w:rsid w:val="00D566E9"/>
    <w:rsid w:val="00D5689E"/>
    <w:rsid w:val="00D56F79"/>
    <w:rsid w:val="00D570E8"/>
    <w:rsid w:val="00D57DE1"/>
    <w:rsid w:val="00D604A9"/>
    <w:rsid w:val="00D60755"/>
    <w:rsid w:val="00D61061"/>
    <w:rsid w:val="00D6267B"/>
    <w:rsid w:val="00D62939"/>
    <w:rsid w:val="00D62F02"/>
    <w:rsid w:val="00D6361E"/>
    <w:rsid w:val="00D63F24"/>
    <w:rsid w:val="00D645AA"/>
    <w:rsid w:val="00D64C6F"/>
    <w:rsid w:val="00D64D93"/>
    <w:rsid w:val="00D65295"/>
    <w:rsid w:val="00D65A01"/>
    <w:rsid w:val="00D664CF"/>
    <w:rsid w:val="00D679CB"/>
    <w:rsid w:val="00D70094"/>
    <w:rsid w:val="00D700E0"/>
    <w:rsid w:val="00D70351"/>
    <w:rsid w:val="00D70A01"/>
    <w:rsid w:val="00D71210"/>
    <w:rsid w:val="00D71689"/>
    <w:rsid w:val="00D71D9A"/>
    <w:rsid w:val="00D72CF5"/>
    <w:rsid w:val="00D732A3"/>
    <w:rsid w:val="00D73879"/>
    <w:rsid w:val="00D740CE"/>
    <w:rsid w:val="00D742A5"/>
    <w:rsid w:val="00D74B5C"/>
    <w:rsid w:val="00D751E7"/>
    <w:rsid w:val="00D75979"/>
    <w:rsid w:val="00D75BCC"/>
    <w:rsid w:val="00D75FE7"/>
    <w:rsid w:val="00D7632B"/>
    <w:rsid w:val="00D76343"/>
    <w:rsid w:val="00D7645A"/>
    <w:rsid w:val="00D76BA0"/>
    <w:rsid w:val="00D77E3F"/>
    <w:rsid w:val="00D77F3C"/>
    <w:rsid w:val="00D80384"/>
    <w:rsid w:val="00D804D0"/>
    <w:rsid w:val="00D80F0E"/>
    <w:rsid w:val="00D82A81"/>
    <w:rsid w:val="00D83BB6"/>
    <w:rsid w:val="00D840FC"/>
    <w:rsid w:val="00D8413A"/>
    <w:rsid w:val="00D842B7"/>
    <w:rsid w:val="00D842F7"/>
    <w:rsid w:val="00D84DAE"/>
    <w:rsid w:val="00D85694"/>
    <w:rsid w:val="00D8611C"/>
    <w:rsid w:val="00D86A8A"/>
    <w:rsid w:val="00D86B3A"/>
    <w:rsid w:val="00D86E92"/>
    <w:rsid w:val="00D86ECE"/>
    <w:rsid w:val="00D87409"/>
    <w:rsid w:val="00D87500"/>
    <w:rsid w:val="00D87F43"/>
    <w:rsid w:val="00D9013B"/>
    <w:rsid w:val="00D902D3"/>
    <w:rsid w:val="00D902FA"/>
    <w:rsid w:val="00D906A2"/>
    <w:rsid w:val="00D90B17"/>
    <w:rsid w:val="00D90D77"/>
    <w:rsid w:val="00D91A19"/>
    <w:rsid w:val="00D92894"/>
    <w:rsid w:val="00D92A38"/>
    <w:rsid w:val="00D93164"/>
    <w:rsid w:val="00D93734"/>
    <w:rsid w:val="00D93A1C"/>
    <w:rsid w:val="00D93E33"/>
    <w:rsid w:val="00D93F78"/>
    <w:rsid w:val="00D9444D"/>
    <w:rsid w:val="00D95072"/>
    <w:rsid w:val="00D95293"/>
    <w:rsid w:val="00D95C3A"/>
    <w:rsid w:val="00D965FD"/>
    <w:rsid w:val="00D9739C"/>
    <w:rsid w:val="00D97483"/>
    <w:rsid w:val="00D97DE6"/>
    <w:rsid w:val="00DA0F8B"/>
    <w:rsid w:val="00DA1F1C"/>
    <w:rsid w:val="00DA2AEC"/>
    <w:rsid w:val="00DA2CEB"/>
    <w:rsid w:val="00DA2E3B"/>
    <w:rsid w:val="00DA2F14"/>
    <w:rsid w:val="00DA31E7"/>
    <w:rsid w:val="00DA3875"/>
    <w:rsid w:val="00DA3CB6"/>
    <w:rsid w:val="00DA41C7"/>
    <w:rsid w:val="00DA467A"/>
    <w:rsid w:val="00DA5756"/>
    <w:rsid w:val="00DA7865"/>
    <w:rsid w:val="00DB1C63"/>
    <w:rsid w:val="00DB367A"/>
    <w:rsid w:val="00DB40DB"/>
    <w:rsid w:val="00DB4533"/>
    <w:rsid w:val="00DB50D7"/>
    <w:rsid w:val="00DB6DBD"/>
    <w:rsid w:val="00DB7207"/>
    <w:rsid w:val="00DC2208"/>
    <w:rsid w:val="00DC2740"/>
    <w:rsid w:val="00DC2977"/>
    <w:rsid w:val="00DC2B0A"/>
    <w:rsid w:val="00DC2BF2"/>
    <w:rsid w:val="00DC3745"/>
    <w:rsid w:val="00DC3F6D"/>
    <w:rsid w:val="00DC4405"/>
    <w:rsid w:val="00DC4C4C"/>
    <w:rsid w:val="00DC5818"/>
    <w:rsid w:val="00DC6286"/>
    <w:rsid w:val="00DC62DA"/>
    <w:rsid w:val="00DC6555"/>
    <w:rsid w:val="00DC6B93"/>
    <w:rsid w:val="00DC6EAE"/>
    <w:rsid w:val="00DC6F09"/>
    <w:rsid w:val="00DC718C"/>
    <w:rsid w:val="00DC71CE"/>
    <w:rsid w:val="00DD1415"/>
    <w:rsid w:val="00DD181C"/>
    <w:rsid w:val="00DD25BA"/>
    <w:rsid w:val="00DD266A"/>
    <w:rsid w:val="00DD4923"/>
    <w:rsid w:val="00DD4F15"/>
    <w:rsid w:val="00DD67E3"/>
    <w:rsid w:val="00DD78FE"/>
    <w:rsid w:val="00DE0A70"/>
    <w:rsid w:val="00DE0D06"/>
    <w:rsid w:val="00DE0D68"/>
    <w:rsid w:val="00DE0DB7"/>
    <w:rsid w:val="00DE0F25"/>
    <w:rsid w:val="00DE1FFB"/>
    <w:rsid w:val="00DE2AFB"/>
    <w:rsid w:val="00DE33DA"/>
    <w:rsid w:val="00DE3530"/>
    <w:rsid w:val="00DE37D2"/>
    <w:rsid w:val="00DE3B03"/>
    <w:rsid w:val="00DE4F62"/>
    <w:rsid w:val="00DE55D2"/>
    <w:rsid w:val="00DE5CB5"/>
    <w:rsid w:val="00DE5D36"/>
    <w:rsid w:val="00DE5E49"/>
    <w:rsid w:val="00DE7B42"/>
    <w:rsid w:val="00DF028E"/>
    <w:rsid w:val="00DF1617"/>
    <w:rsid w:val="00DF222E"/>
    <w:rsid w:val="00DF24BF"/>
    <w:rsid w:val="00DF3C0E"/>
    <w:rsid w:val="00DF409F"/>
    <w:rsid w:val="00DF512B"/>
    <w:rsid w:val="00DF5766"/>
    <w:rsid w:val="00DF5F37"/>
    <w:rsid w:val="00DF63D2"/>
    <w:rsid w:val="00DF6441"/>
    <w:rsid w:val="00DF6C92"/>
    <w:rsid w:val="00DF6E09"/>
    <w:rsid w:val="00DF6F85"/>
    <w:rsid w:val="00DF7A21"/>
    <w:rsid w:val="00E00288"/>
    <w:rsid w:val="00E00B10"/>
    <w:rsid w:val="00E00F9B"/>
    <w:rsid w:val="00E01FEB"/>
    <w:rsid w:val="00E024A0"/>
    <w:rsid w:val="00E03047"/>
    <w:rsid w:val="00E0326F"/>
    <w:rsid w:val="00E047CE"/>
    <w:rsid w:val="00E0481F"/>
    <w:rsid w:val="00E052D1"/>
    <w:rsid w:val="00E05538"/>
    <w:rsid w:val="00E05C02"/>
    <w:rsid w:val="00E05CE2"/>
    <w:rsid w:val="00E06357"/>
    <w:rsid w:val="00E06471"/>
    <w:rsid w:val="00E0659F"/>
    <w:rsid w:val="00E0697E"/>
    <w:rsid w:val="00E069A1"/>
    <w:rsid w:val="00E06C3A"/>
    <w:rsid w:val="00E07455"/>
    <w:rsid w:val="00E0795E"/>
    <w:rsid w:val="00E10466"/>
    <w:rsid w:val="00E110C3"/>
    <w:rsid w:val="00E11F1F"/>
    <w:rsid w:val="00E13078"/>
    <w:rsid w:val="00E14D0F"/>
    <w:rsid w:val="00E15269"/>
    <w:rsid w:val="00E15C81"/>
    <w:rsid w:val="00E16124"/>
    <w:rsid w:val="00E1615F"/>
    <w:rsid w:val="00E17A85"/>
    <w:rsid w:val="00E2042C"/>
    <w:rsid w:val="00E21C9C"/>
    <w:rsid w:val="00E2377F"/>
    <w:rsid w:val="00E24060"/>
    <w:rsid w:val="00E24D7F"/>
    <w:rsid w:val="00E24EB3"/>
    <w:rsid w:val="00E24EF4"/>
    <w:rsid w:val="00E25838"/>
    <w:rsid w:val="00E265F1"/>
    <w:rsid w:val="00E279B2"/>
    <w:rsid w:val="00E3002B"/>
    <w:rsid w:val="00E30F95"/>
    <w:rsid w:val="00E31B94"/>
    <w:rsid w:val="00E32724"/>
    <w:rsid w:val="00E32828"/>
    <w:rsid w:val="00E3345E"/>
    <w:rsid w:val="00E3400E"/>
    <w:rsid w:val="00E343D3"/>
    <w:rsid w:val="00E34D5A"/>
    <w:rsid w:val="00E34DEF"/>
    <w:rsid w:val="00E351E1"/>
    <w:rsid w:val="00E360BA"/>
    <w:rsid w:val="00E36C63"/>
    <w:rsid w:val="00E3767A"/>
    <w:rsid w:val="00E4015F"/>
    <w:rsid w:val="00E4019C"/>
    <w:rsid w:val="00E40878"/>
    <w:rsid w:val="00E40ED2"/>
    <w:rsid w:val="00E416A7"/>
    <w:rsid w:val="00E41A13"/>
    <w:rsid w:val="00E42F08"/>
    <w:rsid w:val="00E42F36"/>
    <w:rsid w:val="00E438AE"/>
    <w:rsid w:val="00E43AFD"/>
    <w:rsid w:val="00E44910"/>
    <w:rsid w:val="00E44F3B"/>
    <w:rsid w:val="00E46A90"/>
    <w:rsid w:val="00E46F50"/>
    <w:rsid w:val="00E46F61"/>
    <w:rsid w:val="00E47671"/>
    <w:rsid w:val="00E50ABE"/>
    <w:rsid w:val="00E50D6A"/>
    <w:rsid w:val="00E511E1"/>
    <w:rsid w:val="00E51283"/>
    <w:rsid w:val="00E51AD4"/>
    <w:rsid w:val="00E53D50"/>
    <w:rsid w:val="00E53E2C"/>
    <w:rsid w:val="00E5434C"/>
    <w:rsid w:val="00E54794"/>
    <w:rsid w:val="00E54CAF"/>
    <w:rsid w:val="00E55DC9"/>
    <w:rsid w:val="00E56774"/>
    <w:rsid w:val="00E56B8F"/>
    <w:rsid w:val="00E56D19"/>
    <w:rsid w:val="00E56F14"/>
    <w:rsid w:val="00E57DA7"/>
    <w:rsid w:val="00E6034B"/>
    <w:rsid w:val="00E603E2"/>
    <w:rsid w:val="00E61591"/>
    <w:rsid w:val="00E61B70"/>
    <w:rsid w:val="00E62529"/>
    <w:rsid w:val="00E62D31"/>
    <w:rsid w:val="00E62EFF"/>
    <w:rsid w:val="00E62FAA"/>
    <w:rsid w:val="00E642A5"/>
    <w:rsid w:val="00E6444A"/>
    <w:rsid w:val="00E646D3"/>
    <w:rsid w:val="00E650CA"/>
    <w:rsid w:val="00E6524E"/>
    <w:rsid w:val="00E65398"/>
    <w:rsid w:val="00E66D45"/>
    <w:rsid w:val="00E671B2"/>
    <w:rsid w:val="00E6774F"/>
    <w:rsid w:val="00E67D50"/>
    <w:rsid w:val="00E702E7"/>
    <w:rsid w:val="00E70442"/>
    <w:rsid w:val="00E70AE3"/>
    <w:rsid w:val="00E70CB0"/>
    <w:rsid w:val="00E731E0"/>
    <w:rsid w:val="00E73F77"/>
    <w:rsid w:val="00E7569F"/>
    <w:rsid w:val="00E7590C"/>
    <w:rsid w:val="00E7607A"/>
    <w:rsid w:val="00E76457"/>
    <w:rsid w:val="00E76C90"/>
    <w:rsid w:val="00E77242"/>
    <w:rsid w:val="00E774C9"/>
    <w:rsid w:val="00E77514"/>
    <w:rsid w:val="00E7767E"/>
    <w:rsid w:val="00E77C96"/>
    <w:rsid w:val="00E803F7"/>
    <w:rsid w:val="00E805E8"/>
    <w:rsid w:val="00E816C5"/>
    <w:rsid w:val="00E81907"/>
    <w:rsid w:val="00E81930"/>
    <w:rsid w:val="00E81C55"/>
    <w:rsid w:val="00E82C34"/>
    <w:rsid w:val="00E83F08"/>
    <w:rsid w:val="00E844C0"/>
    <w:rsid w:val="00E85639"/>
    <w:rsid w:val="00E857F0"/>
    <w:rsid w:val="00E86092"/>
    <w:rsid w:val="00E86FD4"/>
    <w:rsid w:val="00E870C4"/>
    <w:rsid w:val="00E870DD"/>
    <w:rsid w:val="00E87338"/>
    <w:rsid w:val="00E87428"/>
    <w:rsid w:val="00E8798E"/>
    <w:rsid w:val="00E87A68"/>
    <w:rsid w:val="00E87D16"/>
    <w:rsid w:val="00E90296"/>
    <w:rsid w:val="00E903FB"/>
    <w:rsid w:val="00E9048C"/>
    <w:rsid w:val="00E9077A"/>
    <w:rsid w:val="00E90E5D"/>
    <w:rsid w:val="00E91076"/>
    <w:rsid w:val="00E93D26"/>
    <w:rsid w:val="00E9408D"/>
    <w:rsid w:val="00E952E7"/>
    <w:rsid w:val="00E95794"/>
    <w:rsid w:val="00E96223"/>
    <w:rsid w:val="00E96BB5"/>
    <w:rsid w:val="00E97448"/>
    <w:rsid w:val="00E97F62"/>
    <w:rsid w:val="00EA127E"/>
    <w:rsid w:val="00EA15EC"/>
    <w:rsid w:val="00EA1CDB"/>
    <w:rsid w:val="00EA22DE"/>
    <w:rsid w:val="00EA23EC"/>
    <w:rsid w:val="00EA27D8"/>
    <w:rsid w:val="00EA366E"/>
    <w:rsid w:val="00EA3F07"/>
    <w:rsid w:val="00EA4E51"/>
    <w:rsid w:val="00EA5341"/>
    <w:rsid w:val="00EA539C"/>
    <w:rsid w:val="00EA5CFB"/>
    <w:rsid w:val="00EA6003"/>
    <w:rsid w:val="00EA642D"/>
    <w:rsid w:val="00EA64D6"/>
    <w:rsid w:val="00EA6C4C"/>
    <w:rsid w:val="00EA6CBB"/>
    <w:rsid w:val="00EB1ABD"/>
    <w:rsid w:val="00EB261E"/>
    <w:rsid w:val="00EB342C"/>
    <w:rsid w:val="00EB3501"/>
    <w:rsid w:val="00EB449A"/>
    <w:rsid w:val="00EB5E15"/>
    <w:rsid w:val="00EB6030"/>
    <w:rsid w:val="00EB6B8C"/>
    <w:rsid w:val="00EB6E5D"/>
    <w:rsid w:val="00EB729D"/>
    <w:rsid w:val="00EB7887"/>
    <w:rsid w:val="00EC0427"/>
    <w:rsid w:val="00EC064A"/>
    <w:rsid w:val="00EC0BB1"/>
    <w:rsid w:val="00EC4058"/>
    <w:rsid w:val="00EC45D9"/>
    <w:rsid w:val="00EC5824"/>
    <w:rsid w:val="00EC67E9"/>
    <w:rsid w:val="00EC68E1"/>
    <w:rsid w:val="00EC6CCF"/>
    <w:rsid w:val="00EC70AE"/>
    <w:rsid w:val="00ED0067"/>
    <w:rsid w:val="00ED099C"/>
    <w:rsid w:val="00ED0A5C"/>
    <w:rsid w:val="00ED1179"/>
    <w:rsid w:val="00ED1688"/>
    <w:rsid w:val="00ED190B"/>
    <w:rsid w:val="00ED20E0"/>
    <w:rsid w:val="00ED23AD"/>
    <w:rsid w:val="00ED2867"/>
    <w:rsid w:val="00ED29A8"/>
    <w:rsid w:val="00ED2F61"/>
    <w:rsid w:val="00ED3762"/>
    <w:rsid w:val="00ED3946"/>
    <w:rsid w:val="00ED4963"/>
    <w:rsid w:val="00ED4ACE"/>
    <w:rsid w:val="00ED4E9D"/>
    <w:rsid w:val="00ED532E"/>
    <w:rsid w:val="00ED56A1"/>
    <w:rsid w:val="00EE0C1D"/>
    <w:rsid w:val="00EE0FFC"/>
    <w:rsid w:val="00EE1554"/>
    <w:rsid w:val="00EE1E68"/>
    <w:rsid w:val="00EE2C33"/>
    <w:rsid w:val="00EE3106"/>
    <w:rsid w:val="00EE3715"/>
    <w:rsid w:val="00EE3766"/>
    <w:rsid w:val="00EE3976"/>
    <w:rsid w:val="00EE3BF3"/>
    <w:rsid w:val="00EE4480"/>
    <w:rsid w:val="00EE4518"/>
    <w:rsid w:val="00EE546B"/>
    <w:rsid w:val="00EE550D"/>
    <w:rsid w:val="00EE567D"/>
    <w:rsid w:val="00EE6574"/>
    <w:rsid w:val="00EE6C50"/>
    <w:rsid w:val="00EE6D1D"/>
    <w:rsid w:val="00EF0107"/>
    <w:rsid w:val="00EF099A"/>
    <w:rsid w:val="00EF0D8B"/>
    <w:rsid w:val="00EF11FD"/>
    <w:rsid w:val="00EF1BEB"/>
    <w:rsid w:val="00EF1E6F"/>
    <w:rsid w:val="00EF2301"/>
    <w:rsid w:val="00EF4485"/>
    <w:rsid w:val="00EF4C73"/>
    <w:rsid w:val="00EF782A"/>
    <w:rsid w:val="00EF7DFB"/>
    <w:rsid w:val="00F00555"/>
    <w:rsid w:val="00F01275"/>
    <w:rsid w:val="00F017F2"/>
    <w:rsid w:val="00F0219E"/>
    <w:rsid w:val="00F025FF"/>
    <w:rsid w:val="00F02DAA"/>
    <w:rsid w:val="00F02EC3"/>
    <w:rsid w:val="00F03EE7"/>
    <w:rsid w:val="00F0420C"/>
    <w:rsid w:val="00F044CA"/>
    <w:rsid w:val="00F04686"/>
    <w:rsid w:val="00F04954"/>
    <w:rsid w:val="00F04C18"/>
    <w:rsid w:val="00F0521E"/>
    <w:rsid w:val="00F05CAC"/>
    <w:rsid w:val="00F06182"/>
    <w:rsid w:val="00F0695A"/>
    <w:rsid w:val="00F06E55"/>
    <w:rsid w:val="00F07294"/>
    <w:rsid w:val="00F112FD"/>
    <w:rsid w:val="00F118F0"/>
    <w:rsid w:val="00F12549"/>
    <w:rsid w:val="00F13FAF"/>
    <w:rsid w:val="00F1402C"/>
    <w:rsid w:val="00F14265"/>
    <w:rsid w:val="00F15106"/>
    <w:rsid w:val="00F15267"/>
    <w:rsid w:val="00F1564C"/>
    <w:rsid w:val="00F16498"/>
    <w:rsid w:val="00F1753F"/>
    <w:rsid w:val="00F20A94"/>
    <w:rsid w:val="00F215C7"/>
    <w:rsid w:val="00F21F08"/>
    <w:rsid w:val="00F21FDF"/>
    <w:rsid w:val="00F2200C"/>
    <w:rsid w:val="00F22504"/>
    <w:rsid w:val="00F226C0"/>
    <w:rsid w:val="00F226C2"/>
    <w:rsid w:val="00F235C9"/>
    <w:rsid w:val="00F23616"/>
    <w:rsid w:val="00F23B31"/>
    <w:rsid w:val="00F23C74"/>
    <w:rsid w:val="00F2420B"/>
    <w:rsid w:val="00F256B6"/>
    <w:rsid w:val="00F25F4E"/>
    <w:rsid w:val="00F2753C"/>
    <w:rsid w:val="00F310FC"/>
    <w:rsid w:val="00F3138E"/>
    <w:rsid w:val="00F318B1"/>
    <w:rsid w:val="00F325A4"/>
    <w:rsid w:val="00F33BA6"/>
    <w:rsid w:val="00F34132"/>
    <w:rsid w:val="00F34A34"/>
    <w:rsid w:val="00F34D61"/>
    <w:rsid w:val="00F35665"/>
    <w:rsid w:val="00F35B89"/>
    <w:rsid w:val="00F35CE0"/>
    <w:rsid w:val="00F35E5E"/>
    <w:rsid w:val="00F3691B"/>
    <w:rsid w:val="00F36F01"/>
    <w:rsid w:val="00F3728E"/>
    <w:rsid w:val="00F37318"/>
    <w:rsid w:val="00F37339"/>
    <w:rsid w:val="00F37578"/>
    <w:rsid w:val="00F40CFA"/>
    <w:rsid w:val="00F40E71"/>
    <w:rsid w:val="00F4187E"/>
    <w:rsid w:val="00F41B87"/>
    <w:rsid w:val="00F41C9A"/>
    <w:rsid w:val="00F424FC"/>
    <w:rsid w:val="00F435D4"/>
    <w:rsid w:val="00F44C1D"/>
    <w:rsid w:val="00F45A32"/>
    <w:rsid w:val="00F46707"/>
    <w:rsid w:val="00F46D45"/>
    <w:rsid w:val="00F472E2"/>
    <w:rsid w:val="00F474AE"/>
    <w:rsid w:val="00F47622"/>
    <w:rsid w:val="00F47A89"/>
    <w:rsid w:val="00F47E86"/>
    <w:rsid w:val="00F47F94"/>
    <w:rsid w:val="00F50089"/>
    <w:rsid w:val="00F50111"/>
    <w:rsid w:val="00F5091E"/>
    <w:rsid w:val="00F50C57"/>
    <w:rsid w:val="00F50DC9"/>
    <w:rsid w:val="00F51A8F"/>
    <w:rsid w:val="00F52356"/>
    <w:rsid w:val="00F52D98"/>
    <w:rsid w:val="00F53395"/>
    <w:rsid w:val="00F53960"/>
    <w:rsid w:val="00F5477E"/>
    <w:rsid w:val="00F54D0F"/>
    <w:rsid w:val="00F54EBC"/>
    <w:rsid w:val="00F55662"/>
    <w:rsid w:val="00F56089"/>
    <w:rsid w:val="00F56767"/>
    <w:rsid w:val="00F56E8B"/>
    <w:rsid w:val="00F57541"/>
    <w:rsid w:val="00F57B6F"/>
    <w:rsid w:val="00F60632"/>
    <w:rsid w:val="00F617FA"/>
    <w:rsid w:val="00F6197A"/>
    <w:rsid w:val="00F6221B"/>
    <w:rsid w:val="00F6277F"/>
    <w:rsid w:val="00F62BD4"/>
    <w:rsid w:val="00F63285"/>
    <w:rsid w:val="00F63F77"/>
    <w:rsid w:val="00F641A4"/>
    <w:rsid w:val="00F64554"/>
    <w:rsid w:val="00F64576"/>
    <w:rsid w:val="00F64851"/>
    <w:rsid w:val="00F65BAC"/>
    <w:rsid w:val="00F65CAF"/>
    <w:rsid w:val="00F66506"/>
    <w:rsid w:val="00F669C1"/>
    <w:rsid w:val="00F676FD"/>
    <w:rsid w:val="00F6799C"/>
    <w:rsid w:val="00F702B4"/>
    <w:rsid w:val="00F70C16"/>
    <w:rsid w:val="00F70F4D"/>
    <w:rsid w:val="00F710A3"/>
    <w:rsid w:val="00F717D4"/>
    <w:rsid w:val="00F71B82"/>
    <w:rsid w:val="00F71FCB"/>
    <w:rsid w:val="00F728DA"/>
    <w:rsid w:val="00F7295A"/>
    <w:rsid w:val="00F7328F"/>
    <w:rsid w:val="00F733A1"/>
    <w:rsid w:val="00F73CFA"/>
    <w:rsid w:val="00F73E09"/>
    <w:rsid w:val="00F741F1"/>
    <w:rsid w:val="00F746C0"/>
    <w:rsid w:val="00F74852"/>
    <w:rsid w:val="00F74944"/>
    <w:rsid w:val="00F74F61"/>
    <w:rsid w:val="00F752A2"/>
    <w:rsid w:val="00F7590B"/>
    <w:rsid w:val="00F76C53"/>
    <w:rsid w:val="00F7752F"/>
    <w:rsid w:val="00F775DC"/>
    <w:rsid w:val="00F776DA"/>
    <w:rsid w:val="00F813CC"/>
    <w:rsid w:val="00F825AA"/>
    <w:rsid w:val="00F826AB"/>
    <w:rsid w:val="00F83BD4"/>
    <w:rsid w:val="00F84363"/>
    <w:rsid w:val="00F8450B"/>
    <w:rsid w:val="00F84581"/>
    <w:rsid w:val="00F84D6A"/>
    <w:rsid w:val="00F84F5D"/>
    <w:rsid w:val="00F85836"/>
    <w:rsid w:val="00F858B0"/>
    <w:rsid w:val="00F85CBA"/>
    <w:rsid w:val="00F86292"/>
    <w:rsid w:val="00F868C8"/>
    <w:rsid w:val="00F86E4C"/>
    <w:rsid w:val="00F87402"/>
    <w:rsid w:val="00F87793"/>
    <w:rsid w:val="00F87AC8"/>
    <w:rsid w:val="00F90028"/>
    <w:rsid w:val="00F900E9"/>
    <w:rsid w:val="00F91B52"/>
    <w:rsid w:val="00F92567"/>
    <w:rsid w:val="00F92C9A"/>
    <w:rsid w:val="00F92CCA"/>
    <w:rsid w:val="00F93D17"/>
    <w:rsid w:val="00F95061"/>
    <w:rsid w:val="00FA0415"/>
    <w:rsid w:val="00FA0E58"/>
    <w:rsid w:val="00FA0F09"/>
    <w:rsid w:val="00FA1F7E"/>
    <w:rsid w:val="00FA1FA0"/>
    <w:rsid w:val="00FA29E4"/>
    <w:rsid w:val="00FA306D"/>
    <w:rsid w:val="00FA42B9"/>
    <w:rsid w:val="00FA431F"/>
    <w:rsid w:val="00FA5150"/>
    <w:rsid w:val="00FA53A7"/>
    <w:rsid w:val="00FA59F3"/>
    <w:rsid w:val="00FA663E"/>
    <w:rsid w:val="00FA67AC"/>
    <w:rsid w:val="00FA6FB5"/>
    <w:rsid w:val="00FA7238"/>
    <w:rsid w:val="00FA7685"/>
    <w:rsid w:val="00FB08EB"/>
    <w:rsid w:val="00FB0ECC"/>
    <w:rsid w:val="00FB132D"/>
    <w:rsid w:val="00FB1678"/>
    <w:rsid w:val="00FB2491"/>
    <w:rsid w:val="00FB2D40"/>
    <w:rsid w:val="00FB3691"/>
    <w:rsid w:val="00FB56D4"/>
    <w:rsid w:val="00FB5781"/>
    <w:rsid w:val="00FB5834"/>
    <w:rsid w:val="00FB5D8E"/>
    <w:rsid w:val="00FB62F2"/>
    <w:rsid w:val="00FB6A8D"/>
    <w:rsid w:val="00FB78DB"/>
    <w:rsid w:val="00FB7B26"/>
    <w:rsid w:val="00FC0C31"/>
    <w:rsid w:val="00FC0ED9"/>
    <w:rsid w:val="00FC10F9"/>
    <w:rsid w:val="00FC11B7"/>
    <w:rsid w:val="00FC19E4"/>
    <w:rsid w:val="00FC2277"/>
    <w:rsid w:val="00FC3985"/>
    <w:rsid w:val="00FC3B16"/>
    <w:rsid w:val="00FC45AA"/>
    <w:rsid w:val="00FC476E"/>
    <w:rsid w:val="00FC48C4"/>
    <w:rsid w:val="00FC53BF"/>
    <w:rsid w:val="00FC5E7F"/>
    <w:rsid w:val="00FC672F"/>
    <w:rsid w:val="00FC68C6"/>
    <w:rsid w:val="00FC71D0"/>
    <w:rsid w:val="00FC7F40"/>
    <w:rsid w:val="00FD03B9"/>
    <w:rsid w:val="00FD0828"/>
    <w:rsid w:val="00FD348D"/>
    <w:rsid w:val="00FD3595"/>
    <w:rsid w:val="00FD4427"/>
    <w:rsid w:val="00FD4799"/>
    <w:rsid w:val="00FD63C7"/>
    <w:rsid w:val="00FD6713"/>
    <w:rsid w:val="00FD6717"/>
    <w:rsid w:val="00FD67AD"/>
    <w:rsid w:val="00FD6B93"/>
    <w:rsid w:val="00FD7602"/>
    <w:rsid w:val="00FD7905"/>
    <w:rsid w:val="00FD7F83"/>
    <w:rsid w:val="00FE1042"/>
    <w:rsid w:val="00FE18A3"/>
    <w:rsid w:val="00FE1A3F"/>
    <w:rsid w:val="00FE291D"/>
    <w:rsid w:val="00FE3129"/>
    <w:rsid w:val="00FE4278"/>
    <w:rsid w:val="00FE6B55"/>
    <w:rsid w:val="00FE7903"/>
    <w:rsid w:val="00FE7C16"/>
    <w:rsid w:val="00FF0835"/>
    <w:rsid w:val="00FF0AA0"/>
    <w:rsid w:val="00FF1A1C"/>
    <w:rsid w:val="00FF248B"/>
    <w:rsid w:val="00FF36DD"/>
    <w:rsid w:val="00FF3B40"/>
    <w:rsid w:val="00FF46DE"/>
    <w:rsid w:val="00FF4762"/>
    <w:rsid w:val="00FF4A2D"/>
    <w:rsid w:val="00FF51EB"/>
    <w:rsid w:val="00FF5E15"/>
    <w:rsid w:val="00FF65D6"/>
    <w:rsid w:val="00FF6672"/>
    <w:rsid w:val="00FF6735"/>
    <w:rsid w:val="00FF77B7"/>
    <w:rsid w:val="00FF78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A87050"/>
  <w15:docId w15:val="{7EE6B890-C8B4-4677-B208-5B14BB1E0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158E8"/>
    <w:rPr>
      <w:sz w:val="22"/>
      <w:szCs w:val="24"/>
      <w:lang w:val="en-US" w:eastAsia="en-US"/>
    </w:rPr>
  </w:style>
  <w:style w:type="paragraph" w:styleId="Naslov1">
    <w:name w:val="heading 1"/>
    <w:basedOn w:val="Navaden"/>
    <w:next w:val="Navaden"/>
    <w:link w:val="Naslov1Znak"/>
    <w:autoRedefine/>
    <w:uiPriority w:val="9"/>
    <w:qFormat/>
    <w:rsid w:val="007E57AE"/>
    <w:pPr>
      <w:keepNext/>
      <w:outlineLvl w:val="0"/>
    </w:pPr>
    <w:rPr>
      <w:b/>
      <w:bCs/>
      <w:caps/>
      <w:color w:val="000000" w:themeColor="text1"/>
      <w:kern w:val="32"/>
      <w:szCs w:val="22"/>
      <w:lang w:val="sl-SI" w:eastAsia="sl-SI"/>
    </w:rPr>
  </w:style>
  <w:style w:type="paragraph" w:styleId="Naslov2">
    <w:name w:val="heading 2"/>
    <w:basedOn w:val="Navaden"/>
    <w:next w:val="Navaden"/>
    <w:link w:val="Naslov2Znak"/>
    <w:autoRedefine/>
    <w:uiPriority w:val="9"/>
    <w:qFormat/>
    <w:rsid w:val="00776D4B"/>
    <w:pPr>
      <w:keepNext/>
      <w:widowControl w:val="0"/>
      <w:tabs>
        <w:tab w:val="left" w:pos="567"/>
      </w:tabs>
      <w:autoSpaceDE w:val="0"/>
      <w:autoSpaceDN w:val="0"/>
      <w:adjustRightInd w:val="0"/>
      <w:jc w:val="both"/>
      <w:outlineLvl w:val="1"/>
    </w:pPr>
    <w:rPr>
      <w:b/>
      <w:smallCaps/>
      <w:noProof/>
      <w:szCs w:val="22"/>
      <w:lang w:val="sl-SI" w:eastAsia="sl-SI"/>
    </w:rPr>
  </w:style>
  <w:style w:type="paragraph" w:styleId="Naslov3">
    <w:name w:val="heading 3"/>
    <w:basedOn w:val="Navaden"/>
    <w:next w:val="Navaden"/>
    <w:link w:val="Naslov3Znak"/>
    <w:autoRedefine/>
    <w:uiPriority w:val="99"/>
    <w:qFormat/>
    <w:rsid w:val="00ED1179"/>
    <w:pPr>
      <w:keepNext/>
      <w:ind w:left="567" w:hanging="567"/>
      <w:jc w:val="both"/>
      <w:outlineLvl w:val="2"/>
    </w:pPr>
    <w:rPr>
      <w:b/>
      <w:bCs/>
      <w:i/>
      <w:szCs w:val="26"/>
      <w:lang w:val="sl-SI" w:eastAsia="sl-SI"/>
    </w:rPr>
  </w:style>
  <w:style w:type="paragraph" w:styleId="Naslov4">
    <w:name w:val="heading 4"/>
    <w:basedOn w:val="Navaden"/>
    <w:next w:val="Navaden"/>
    <w:link w:val="Naslov4Znak"/>
    <w:uiPriority w:val="99"/>
    <w:qFormat/>
    <w:rsid w:val="00D16F60"/>
    <w:pPr>
      <w:keepNext/>
      <w:numPr>
        <w:ilvl w:val="3"/>
        <w:numId w:val="4"/>
      </w:numPr>
      <w:spacing w:before="240" w:after="60" w:line="360" w:lineRule="auto"/>
      <w:outlineLvl w:val="3"/>
    </w:pPr>
    <w:rPr>
      <w:b/>
      <w:bCs/>
      <w:i/>
      <w:color w:val="000000" w:themeColor="text1"/>
      <w:szCs w:val="28"/>
      <w:u w:val="single"/>
      <w:lang w:val="sl-SI" w:eastAsia="sl-SI"/>
    </w:rPr>
  </w:style>
  <w:style w:type="paragraph" w:styleId="Naslov5">
    <w:name w:val="heading 5"/>
    <w:basedOn w:val="Navaden"/>
    <w:next w:val="Navaden"/>
    <w:link w:val="Naslov5Znak"/>
    <w:uiPriority w:val="9"/>
    <w:qFormat/>
    <w:rsid w:val="008006B3"/>
    <w:pPr>
      <w:keepNext/>
      <w:keepLines/>
      <w:numPr>
        <w:ilvl w:val="4"/>
        <w:numId w:val="4"/>
      </w:numPr>
      <w:spacing w:before="200"/>
      <w:outlineLvl w:val="4"/>
    </w:pPr>
    <w:rPr>
      <w:rFonts w:ascii="Cambria" w:hAnsi="Cambria"/>
      <w:color w:val="243F60"/>
    </w:rPr>
  </w:style>
  <w:style w:type="paragraph" w:styleId="Naslov6">
    <w:name w:val="heading 6"/>
    <w:basedOn w:val="Navaden"/>
    <w:next w:val="Navaden"/>
    <w:link w:val="Naslov6Znak"/>
    <w:uiPriority w:val="9"/>
    <w:qFormat/>
    <w:rsid w:val="008006B3"/>
    <w:pPr>
      <w:keepNext/>
      <w:keepLines/>
      <w:numPr>
        <w:ilvl w:val="5"/>
        <w:numId w:val="4"/>
      </w:numPr>
      <w:spacing w:before="200"/>
      <w:outlineLvl w:val="5"/>
    </w:pPr>
    <w:rPr>
      <w:rFonts w:ascii="Cambria" w:hAnsi="Cambria"/>
      <w:i/>
      <w:iCs/>
      <w:color w:val="243F60"/>
    </w:rPr>
  </w:style>
  <w:style w:type="paragraph" w:styleId="Naslov7">
    <w:name w:val="heading 7"/>
    <w:basedOn w:val="Navaden"/>
    <w:next w:val="Navaden"/>
    <w:link w:val="Naslov7Znak"/>
    <w:uiPriority w:val="9"/>
    <w:qFormat/>
    <w:rsid w:val="008006B3"/>
    <w:pPr>
      <w:keepNext/>
      <w:keepLines/>
      <w:numPr>
        <w:ilvl w:val="6"/>
        <w:numId w:val="4"/>
      </w:numPr>
      <w:spacing w:before="200"/>
      <w:outlineLvl w:val="6"/>
    </w:pPr>
    <w:rPr>
      <w:rFonts w:ascii="Cambria" w:hAnsi="Cambria"/>
      <w:i/>
      <w:iCs/>
      <w:color w:val="404040"/>
    </w:rPr>
  </w:style>
  <w:style w:type="paragraph" w:styleId="Naslov8">
    <w:name w:val="heading 8"/>
    <w:basedOn w:val="Navaden"/>
    <w:next w:val="Navaden"/>
    <w:link w:val="Naslov8Znak"/>
    <w:uiPriority w:val="9"/>
    <w:qFormat/>
    <w:rsid w:val="008006B3"/>
    <w:pPr>
      <w:keepNext/>
      <w:keepLines/>
      <w:numPr>
        <w:ilvl w:val="7"/>
        <w:numId w:val="4"/>
      </w:numPr>
      <w:spacing w:before="200"/>
      <w:outlineLvl w:val="7"/>
    </w:pPr>
    <w:rPr>
      <w:rFonts w:ascii="Cambria" w:hAnsi="Cambria"/>
      <w:color w:val="404040"/>
      <w:sz w:val="20"/>
      <w:szCs w:val="20"/>
    </w:rPr>
  </w:style>
  <w:style w:type="paragraph" w:styleId="Naslov9">
    <w:name w:val="heading 9"/>
    <w:basedOn w:val="Navaden"/>
    <w:next w:val="Navaden"/>
    <w:link w:val="Naslov9Znak"/>
    <w:uiPriority w:val="9"/>
    <w:qFormat/>
    <w:rsid w:val="008006B3"/>
    <w:pPr>
      <w:keepNext/>
      <w:keepLines/>
      <w:numPr>
        <w:ilvl w:val="8"/>
        <w:numId w:val="4"/>
      </w:numPr>
      <w:spacing w:before="200"/>
      <w:outlineLvl w:val="8"/>
    </w:pPr>
    <w:rPr>
      <w:rFonts w:ascii="Cambria"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locked/>
    <w:rsid w:val="007E57AE"/>
    <w:rPr>
      <w:b/>
      <w:bCs/>
      <w:caps/>
      <w:color w:val="000000" w:themeColor="text1"/>
      <w:kern w:val="32"/>
      <w:sz w:val="22"/>
      <w:szCs w:val="22"/>
    </w:rPr>
  </w:style>
  <w:style w:type="character" w:customStyle="1" w:styleId="Naslov2Znak">
    <w:name w:val="Naslov 2 Znak"/>
    <w:basedOn w:val="Privzetapisavaodstavka"/>
    <w:link w:val="Naslov2"/>
    <w:uiPriority w:val="9"/>
    <w:locked/>
    <w:rsid w:val="00776D4B"/>
    <w:rPr>
      <w:b/>
      <w:smallCaps/>
      <w:noProof/>
      <w:sz w:val="22"/>
      <w:szCs w:val="22"/>
    </w:rPr>
  </w:style>
  <w:style w:type="character" w:customStyle="1" w:styleId="Naslov3Znak">
    <w:name w:val="Naslov 3 Znak"/>
    <w:basedOn w:val="Privzetapisavaodstavka"/>
    <w:link w:val="Naslov3"/>
    <w:uiPriority w:val="99"/>
    <w:locked/>
    <w:rsid w:val="00ED1179"/>
    <w:rPr>
      <w:b/>
      <w:bCs/>
      <w:i/>
      <w:sz w:val="22"/>
      <w:szCs w:val="26"/>
    </w:rPr>
  </w:style>
  <w:style w:type="character" w:customStyle="1" w:styleId="Naslov4Znak">
    <w:name w:val="Naslov 4 Znak"/>
    <w:basedOn w:val="Privzetapisavaodstavka"/>
    <w:link w:val="Naslov4"/>
    <w:uiPriority w:val="99"/>
    <w:locked/>
    <w:rsid w:val="00D16F60"/>
    <w:rPr>
      <w:b/>
      <w:bCs/>
      <w:i/>
      <w:color w:val="000000" w:themeColor="text1"/>
      <w:sz w:val="22"/>
      <w:szCs w:val="28"/>
      <w:u w:val="single"/>
    </w:rPr>
  </w:style>
  <w:style w:type="character" w:customStyle="1" w:styleId="Naslov5Znak">
    <w:name w:val="Naslov 5 Znak"/>
    <w:basedOn w:val="Privzetapisavaodstavka"/>
    <w:link w:val="Naslov5"/>
    <w:uiPriority w:val="9"/>
    <w:locked/>
    <w:rsid w:val="008006B3"/>
    <w:rPr>
      <w:rFonts w:ascii="Cambria" w:hAnsi="Cambria"/>
      <w:color w:val="243F60"/>
      <w:sz w:val="22"/>
      <w:szCs w:val="24"/>
      <w:lang w:val="en-US" w:eastAsia="en-US"/>
    </w:rPr>
  </w:style>
  <w:style w:type="character" w:customStyle="1" w:styleId="Naslov6Znak">
    <w:name w:val="Naslov 6 Znak"/>
    <w:basedOn w:val="Privzetapisavaodstavka"/>
    <w:link w:val="Naslov6"/>
    <w:uiPriority w:val="9"/>
    <w:locked/>
    <w:rsid w:val="008006B3"/>
    <w:rPr>
      <w:rFonts w:ascii="Cambria" w:hAnsi="Cambria"/>
      <w:i/>
      <w:iCs/>
      <w:color w:val="243F60"/>
      <w:sz w:val="22"/>
      <w:szCs w:val="24"/>
      <w:lang w:val="en-US" w:eastAsia="en-US"/>
    </w:rPr>
  </w:style>
  <w:style w:type="character" w:customStyle="1" w:styleId="Naslov7Znak">
    <w:name w:val="Naslov 7 Znak"/>
    <w:basedOn w:val="Privzetapisavaodstavka"/>
    <w:link w:val="Naslov7"/>
    <w:uiPriority w:val="9"/>
    <w:locked/>
    <w:rsid w:val="008006B3"/>
    <w:rPr>
      <w:rFonts w:ascii="Cambria" w:hAnsi="Cambria"/>
      <w:i/>
      <w:iCs/>
      <w:color w:val="404040"/>
      <w:sz w:val="22"/>
      <w:szCs w:val="24"/>
      <w:lang w:val="en-US" w:eastAsia="en-US"/>
    </w:rPr>
  </w:style>
  <w:style w:type="character" w:customStyle="1" w:styleId="Naslov8Znak">
    <w:name w:val="Naslov 8 Znak"/>
    <w:basedOn w:val="Privzetapisavaodstavka"/>
    <w:link w:val="Naslov8"/>
    <w:uiPriority w:val="9"/>
    <w:locked/>
    <w:rsid w:val="008006B3"/>
    <w:rPr>
      <w:rFonts w:ascii="Cambria" w:hAnsi="Cambria"/>
      <w:color w:val="404040"/>
      <w:lang w:val="en-US" w:eastAsia="en-US"/>
    </w:rPr>
  </w:style>
  <w:style w:type="character" w:customStyle="1" w:styleId="Naslov9Znak">
    <w:name w:val="Naslov 9 Znak"/>
    <w:basedOn w:val="Privzetapisavaodstavka"/>
    <w:link w:val="Naslov9"/>
    <w:uiPriority w:val="9"/>
    <w:locked/>
    <w:rsid w:val="008006B3"/>
    <w:rPr>
      <w:rFonts w:ascii="Cambria" w:hAnsi="Cambria"/>
      <w:i/>
      <w:iCs/>
      <w:color w:val="404040"/>
      <w:lang w:val="en-US" w:eastAsia="en-US"/>
    </w:rPr>
  </w:style>
  <w:style w:type="paragraph" w:styleId="Glava">
    <w:name w:val="header"/>
    <w:basedOn w:val="Navaden"/>
    <w:link w:val="GlavaZnak"/>
    <w:uiPriority w:val="99"/>
    <w:rsid w:val="004A5989"/>
    <w:pPr>
      <w:tabs>
        <w:tab w:val="center" w:pos="4320"/>
        <w:tab w:val="right" w:pos="8640"/>
      </w:tabs>
    </w:pPr>
  </w:style>
  <w:style w:type="character" w:customStyle="1" w:styleId="GlavaZnak">
    <w:name w:val="Glava Znak"/>
    <w:basedOn w:val="Privzetapisavaodstavka"/>
    <w:link w:val="Glava"/>
    <w:uiPriority w:val="99"/>
    <w:locked/>
    <w:rsid w:val="00515AA3"/>
    <w:rPr>
      <w:rFonts w:cs="Times New Roman"/>
      <w:sz w:val="24"/>
      <w:szCs w:val="24"/>
      <w:lang w:val="en-US" w:eastAsia="en-US"/>
    </w:rPr>
  </w:style>
  <w:style w:type="paragraph" w:styleId="Noga">
    <w:name w:val="footer"/>
    <w:basedOn w:val="Navaden"/>
    <w:link w:val="NogaZnak"/>
    <w:uiPriority w:val="99"/>
    <w:rsid w:val="004A5989"/>
    <w:pPr>
      <w:tabs>
        <w:tab w:val="center" w:pos="4320"/>
        <w:tab w:val="right" w:pos="8640"/>
      </w:tabs>
    </w:pPr>
  </w:style>
  <w:style w:type="character" w:customStyle="1" w:styleId="NogaZnak">
    <w:name w:val="Noga Znak"/>
    <w:basedOn w:val="Privzetapisavaodstavka"/>
    <w:link w:val="Noga"/>
    <w:uiPriority w:val="99"/>
    <w:locked/>
    <w:rsid w:val="00515AA3"/>
    <w:rPr>
      <w:rFonts w:cs="Times New Roman"/>
      <w:sz w:val="24"/>
      <w:szCs w:val="24"/>
      <w:lang w:val="en-US" w:eastAsia="en-US"/>
    </w:rPr>
  </w:style>
  <w:style w:type="paragraph" w:styleId="Napis">
    <w:name w:val="caption"/>
    <w:basedOn w:val="Navaden"/>
    <w:next w:val="Navaden"/>
    <w:link w:val="NapisZnak"/>
    <w:autoRedefine/>
    <w:uiPriority w:val="35"/>
    <w:qFormat/>
    <w:rsid w:val="002076FC"/>
    <w:pPr>
      <w:keepNext/>
      <w:tabs>
        <w:tab w:val="left" w:pos="2242"/>
        <w:tab w:val="left" w:pos="2758"/>
        <w:tab w:val="center" w:pos="4531"/>
      </w:tabs>
      <w:jc w:val="center"/>
    </w:pPr>
    <w:rPr>
      <w:bCs/>
      <w:i/>
      <w:color w:val="000000" w:themeColor="text1"/>
      <w:sz w:val="20"/>
      <w:szCs w:val="20"/>
      <w:lang w:val="sl-SI" w:eastAsia="sl-SI"/>
    </w:rPr>
  </w:style>
  <w:style w:type="character" w:customStyle="1" w:styleId="NapisZnak">
    <w:name w:val="Napis Znak"/>
    <w:basedOn w:val="Privzetapisavaodstavka"/>
    <w:link w:val="Napis"/>
    <w:uiPriority w:val="35"/>
    <w:locked/>
    <w:rsid w:val="002076FC"/>
    <w:rPr>
      <w:bCs/>
      <w:i/>
      <w:color w:val="000000" w:themeColor="text1"/>
    </w:rPr>
  </w:style>
  <w:style w:type="character" w:styleId="tevilkastrani">
    <w:name w:val="page number"/>
    <w:basedOn w:val="Privzetapisavaodstavka"/>
    <w:uiPriority w:val="99"/>
    <w:rsid w:val="00515AA3"/>
    <w:rPr>
      <w:rFonts w:cs="Times New Roman"/>
    </w:rPr>
  </w:style>
  <w:style w:type="character" w:customStyle="1" w:styleId="ZnakZnak2">
    <w:name w:val="Znak Znak2"/>
    <w:basedOn w:val="Privzetapisavaodstavka"/>
    <w:rsid w:val="00515AA3"/>
    <w:rPr>
      <w:rFonts w:ascii="Arial" w:hAnsi="Arial" w:cs="Arial"/>
      <w:b/>
      <w:iCs/>
      <w:sz w:val="48"/>
      <w:szCs w:val="48"/>
      <w:lang w:val="sl-SI" w:eastAsia="sl-SI" w:bidi="ar-SA"/>
    </w:rPr>
  </w:style>
  <w:style w:type="paragraph" w:styleId="Sprotnaopomba-besedilo">
    <w:name w:val="footnote text"/>
    <w:basedOn w:val="Navaden"/>
    <w:link w:val="Sprotnaopomba-besediloZnak"/>
    <w:uiPriority w:val="99"/>
    <w:semiHidden/>
    <w:rsid w:val="00515AA3"/>
    <w:rPr>
      <w:sz w:val="20"/>
      <w:szCs w:val="20"/>
      <w:lang w:val="sl-SI" w:eastAsia="sl-SI"/>
    </w:rPr>
  </w:style>
  <w:style w:type="character" w:customStyle="1" w:styleId="Sprotnaopomba-besediloZnak">
    <w:name w:val="Sprotna opomba - besedilo Znak"/>
    <w:basedOn w:val="Privzetapisavaodstavka"/>
    <w:link w:val="Sprotnaopomba-besedilo"/>
    <w:uiPriority w:val="99"/>
    <w:semiHidden/>
    <w:locked/>
    <w:rsid w:val="00515AA3"/>
    <w:rPr>
      <w:rFonts w:cs="Times New Roman"/>
    </w:rPr>
  </w:style>
  <w:style w:type="character" w:styleId="Sprotnaopomba-sklic">
    <w:name w:val="footnote reference"/>
    <w:basedOn w:val="Privzetapisavaodstavka"/>
    <w:uiPriority w:val="99"/>
    <w:semiHidden/>
    <w:rsid w:val="00515AA3"/>
    <w:rPr>
      <w:rFonts w:cs="Times New Roman"/>
      <w:vertAlign w:val="superscript"/>
    </w:rPr>
  </w:style>
  <w:style w:type="paragraph" w:customStyle="1" w:styleId="NaslovTOC1">
    <w:name w:val="Naslov TOC1"/>
    <w:basedOn w:val="Naslov1"/>
    <w:next w:val="Navaden"/>
    <w:autoRedefine/>
    <w:rsid w:val="00515AA3"/>
    <w:pPr>
      <w:keepLines/>
      <w:spacing w:before="480" w:line="276" w:lineRule="auto"/>
      <w:outlineLvl w:val="9"/>
    </w:pPr>
    <w:rPr>
      <w:caps w:val="0"/>
      <w:kern w:val="0"/>
      <w:szCs w:val="24"/>
      <w:lang w:eastAsia="en-US"/>
    </w:rPr>
  </w:style>
  <w:style w:type="paragraph" w:styleId="Kazalovsebine2">
    <w:name w:val="toc 2"/>
    <w:basedOn w:val="Navaden"/>
    <w:next w:val="Navaden"/>
    <w:autoRedefine/>
    <w:uiPriority w:val="39"/>
    <w:qFormat/>
    <w:rsid w:val="0024761D"/>
    <w:pPr>
      <w:tabs>
        <w:tab w:val="left" w:pos="880"/>
        <w:tab w:val="right" w:leader="dot" w:pos="9498"/>
      </w:tabs>
      <w:ind w:left="426"/>
    </w:pPr>
    <w:rPr>
      <w:rFonts w:cs="Calibri"/>
      <w:b/>
      <w:smallCaps/>
      <w:noProof/>
      <w:sz w:val="20"/>
      <w:szCs w:val="20"/>
      <w:lang w:val="sl-SI"/>
    </w:rPr>
  </w:style>
  <w:style w:type="paragraph" w:styleId="Kazalovsebine1">
    <w:name w:val="toc 1"/>
    <w:basedOn w:val="Navaden"/>
    <w:next w:val="Navaden"/>
    <w:autoRedefine/>
    <w:uiPriority w:val="39"/>
    <w:qFormat/>
    <w:rsid w:val="0024761D"/>
    <w:pPr>
      <w:tabs>
        <w:tab w:val="left" w:pos="440"/>
        <w:tab w:val="right" w:leader="dot" w:pos="9055"/>
      </w:tabs>
      <w:spacing w:before="120" w:after="120"/>
      <w:jc w:val="right"/>
    </w:pPr>
    <w:rPr>
      <w:rFonts w:cs="Calibri"/>
      <w:b/>
      <w:bCs/>
      <w:caps/>
      <w:noProof/>
      <w:szCs w:val="22"/>
    </w:rPr>
  </w:style>
  <w:style w:type="paragraph" w:styleId="Kazalovsebine3">
    <w:name w:val="toc 3"/>
    <w:basedOn w:val="Navaden"/>
    <w:next w:val="Navaden"/>
    <w:autoRedefine/>
    <w:uiPriority w:val="39"/>
    <w:qFormat/>
    <w:rsid w:val="00A12D5D"/>
    <w:pPr>
      <w:tabs>
        <w:tab w:val="left" w:pos="1320"/>
        <w:tab w:val="right" w:leader="dot" w:pos="9498"/>
      </w:tabs>
      <w:ind w:left="440"/>
    </w:pPr>
    <w:rPr>
      <w:rFonts w:ascii="Calibri" w:hAnsi="Calibri" w:cs="Calibri"/>
      <w:i/>
      <w:iCs/>
      <w:sz w:val="20"/>
      <w:szCs w:val="20"/>
    </w:rPr>
  </w:style>
  <w:style w:type="paragraph" w:styleId="Besedilooblaka">
    <w:name w:val="Balloon Text"/>
    <w:basedOn w:val="Navaden"/>
    <w:link w:val="BesedilooblakaZnak"/>
    <w:uiPriority w:val="99"/>
    <w:rsid w:val="00515AA3"/>
    <w:rPr>
      <w:rFonts w:ascii="Tahoma" w:hAnsi="Tahoma" w:cs="Tahoma"/>
      <w:sz w:val="16"/>
      <w:szCs w:val="16"/>
      <w:lang w:val="sl-SI" w:eastAsia="sl-SI"/>
    </w:rPr>
  </w:style>
  <w:style w:type="character" w:customStyle="1" w:styleId="BesedilooblakaZnak">
    <w:name w:val="Besedilo oblačka Znak"/>
    <w:basedOn w:val="Privzetapisavaodstavka"/>
    <w:link w:val="Besedilooblaka"/>
    <w:uiPriority w:val="99"/>
    <w:locked/>
    <w:rsid w:val="00515AA3"/>
    <w:rPr>
      <w:rFonts w:ascii="Tahoma" w:hAnsi="Tahoma" w:cs="Tahoma"/>
      <w:sz w:val="16"/>
      <w:szCs w:val="16"/>
    </w:rPr>
  </w:style>
  <w:style w:type="character" w:styleId="Hiperpovezava">
    <w:name w:val="Hyperlink"/>
    <w:basedOn w:val="Privzetapisavaodstavka"/>
    <w:uiPriority w:val="99"/>
    <w:rsid w:val="00515AA3"/>
    <w:rPr>
      <w:rFonts w:cs="Times New Roman"/>
      <w:color w:val="0000FF"/>
      <w:u w:val="single"/>
    </w:rPr>
  </w:style>
  <w:style w:type="paragraph" w:customStyle="1" w:styleId="ListParagraph2">
    <w:name w:val="List Paragraph2"/>
    <w:basedOn w:val="Navaden"/>
    <w:rsid w:val="00515AA3"/>
    <w:pPr>
      <w:spacing w:after="200" w:line="276" w:lineRule="auto"/>
      <w:ind w:left="720"/>
      <w:contextualSpacing/>
    </w:pPr>
    <w:rPr>
      <w:rFonts w:ascii="Calibri" w:hAnsi="Calibri"/>
      <w:szCs w:val="22"/>
      <w:lang w:val="sl-SI"/>
    </w:rPr>
  </w:style>
  <w:style w:type="character" w:customStyle="1" w:styleId="ZnakZnak4">
    <w:name w:val="Znak Znak4"/>
    <w:basedOn w:val="Privzetapisavaodstavka"/>
    <w:rsid w:val="00515AA3"/>
    <w:rPr>
      <w:rFonts w:ascii="Arial" w:hAnsi="Arial" w:cs="Arial"/>
      <w:iCs/>
      <w:sz w:val="48"/>
      <w:szCs w:val="48"/>
      <w:lang w:val="sl-SI" w:eastAsia="sl-SI" w:bidi="ar-SA"/>
    </w:rPr>
  </w:style>
  <w:style w:type="paragraph" w:styleId="Pripombabesedilo">
    <w:name w:val="annotation text"/>
    <w:basedOn w:val="Navaden"/>
    <w:link w:val="PripombabesediloZnak"/>
    <w:uiPriority w:val="99"/>
    <w:rsid w:val="00515AA3"/>
    <w:rPr>
      <w:sz w:val="20"/>
      <w:szCs w:val="20"/>
      <w:lang w:val="sl-SI" w:eastAsia="sl-SI"/>
    </w:rPr>
  </w:style>
  <w:style w:type="character" w:customStyle="1" w:styleId="PripombabesediloZnak">
    <w:name w:val="Pripomba – besedilo Znak"/>
    <w:basedOn w:val="Privzetapisavaodstavka"/>
    <w:link w:val="Pripombabesedilo"/>
    <w:uiPriority w:val="99"/>
    <w:locked/>
    <w:rsid w:val="00515AA3"/>
    <w:rPr>
      <w:rFonts w:cs="Times New Roman"/>
    </w:rPr>
  </w:style>
  <w:style w:type="paragraph" w:customStyle="1" w:styleId="Odstavekseznama1">
    <w:name w:val="Odstavek seznama1"/>
    <w:basedOn w:val="Navaden"/>
    <w:rsid w:val="00515AA3"/>
    <w:pPr>
      <w:numPr>
        <w:numId w:val="1"/>
      </w:numPr>
      <w:ind w:left="708"/>
    </w:pPr>
    <w:rPr>
      <w:szCs w:val="20"/>
      <w:lang w:val="sl-SI" w:eastAsia="sl-SI"/>
    </w:rPr>
  </w:style>
  <w:style w:type="paragraph" w:styleId="Podnaslov">
    <w:name w:val="Subtitle"/>
    <w:basedOn w:val="Navaden"/>
    <w:next w:val="Navaden"/>
    <w:link w:val="PodnaslovZnak"/>
    <w:uiPriority w:val="11"/>
    <w:qFormat/>
    <w:rsid w:val="00515AA3"/>
    <w:pPr>
      <w:spacing w:after="60"/>
      <w:ind w:left="360" w:hanging="360"/>
      <w:outlineLvl w:val="1"/>
    </w:pPr>
    <w:rPr>
      <w:sz w:val="24"/>
      <w:lang w:val="sl-SI" w:eastAsia="sl-SI"/>
    </w:rPr>
  </w:style>
  <w:style w:type="character" w:customStyle="1" w:styleId="PodnaslovZnak">
    <w:name w:val="Podnaslov Znak"/>
    <w:basedOn w:val="Privzetapisavaodstavka"/>
    <w:link w:val="Podnaslov"/>
    <w:uiPriority w:val="11"/>
    <w:locked/>
    <w:rsid w:val="00515AA3"/>
    <w:rPr>
      <w:rFonts w:cs="Times New Roman"/>
      <w:sz w:val="24"/>
      <w:szCs w:val="24"/>
    </w:rPr>
  </w:style>
  <w:style w:type="paragraph" w:customStyle="1" w:styleId="Brezrazmikov1">
    <w:name w:val="Brez razmikov1"/>
    <w:rsid w:val="00515AA3"/>
    <w:rPr>
      <w:rFonts w:ascii="HelveticaNeue Light" w:hAnsi="HelveticaNeue Light"/>
      <w:sz w:val="22"/>
    </w:rPr>
  </w:style>
  <w:style w:type="character" w:styleId="Pripombasklic">
    <w:name w:val="annotation reference"/>
    <w:basedOn w:val="Privzetapisavaodstavka"/>
    <w:uiPriority w:val="99"/>
    <w:rsid w:val="00515AA3"/>
    <w:rPr>
      <w:rFonts w:cs="Times New Roman"/>
      <w:sz w:val="16"/>
      <w:szCs w:val="16"/>
    </w:rPr>
  </w:style>
  <w:style w:type="paragraph" w:styleId="Zadevapripombe">
    <w:name w:val="annotation subject"/>
    <w:basedOn w:val="Pripombabesedilo"/>
    <w:next w:val="Pripombabesedilo"/>
    <w:link w:val="ZadevapripombeZnak"/>
    <w:uiPriority w:val="99"/>
    <w:rsid w:val="00515AA3"/>
    <w:rPr>
      <w:b/>
      <w:bCs/>
    </w:rPr>
  </w:style>
  <w:style w:type="character" w:customStyle="1" w:styleId="ZadevapripombeZnak">
    <w:name w:val="Zadeva pripombe Znak"/>
    <w:basedOn w:val="PripombabesediloZnak"/>
    <w:link w:val="Zadevapripombe"/>
    <w:uiPriority w:val="99"/>
    <w:locked/>
    <w:rsid w:val="00515AA3"/>
    <w:rPr>
      <w:rFonts w:cs="Times New Roman"/>
      <w:b/>
      <w:bCs/>
    </w:rPr>
  </w:style>
  <w:style w:type="paragraph" w:customStyle="1" w:styleId="ListParagraph1">
    <w:name w:val="List Paragraph1"/>
    <w:basedOn w:val="Navaden"/>
    <w:rsid w:val="00515AA3"/>
    <w:pPr>
      <w:spacing w:after="200" w:line="276" w:lineRule="auto"/>
      <w:ind w:left="720"/>
      <w:contextualSpacing/>
    </w:pPr>
    <w:rPr>
      <w:rFonts w:ascii="Calibri" w:hAnsi="Calibri"/>
      <w:szCs w:val="22"/>
      <w:lang w:val="sl-SI"/>
    </w:rPr>
  </w:style>
  <w:style w:type="paragraph" w:customStyle="1" w:styleId="Slog1">
    <w:name w:val="Slog1"/>
    <w:basedOn w:val="Naslov4"/>
    <w:rsid w:val="00515AA3"/>
  </w:style>
  <w:style w:type="paragraph" w:styleId="Kazalovsebine4">
    <w:name w:val="toc 4"/>
    <w:basedOn w:val="Navaden"/>
    <w:next w:val="Navaden"/>
    <w:autoRedefine/>
    <w:uiPriority w:val="39"/>
    <w:rsid w:val="00515AA3"/>
    <w:pPr>
      <w:ind w:left="660"/>
    </w:pPr>
    <w:rPr>
      <w:rFonts w:ascii="Calibri" w:hAnsi="Calibri" w:cs="Calibri"/>
      <w:sz w:val="18"/>
      <w:szCs w:val="18"/>
    </w:rPr>
  </w:style>
  <w:style w:type="paragraph" w:styleId="Kazaloslik">
    <w:name w:val="table of figures"/>
    <w:basedOn w:val="Navaden"/>
    <w:next w:val="Navaden"/>
    <w:uiPriority w:val="99"/>
    <w:rsid w:val="00515AA3"/>
    <w:pPr>
      <w:ind w:left="440" w:hanging="440"/>
    </w:pPr>
    <w:rPr>
      <w:smallCaps/>
      <w:sz w:val="20"/>
      <w:szCs w:val="20"/>
      <w:lang w:val="sl-SI" w:eastAsia="sl-SI"/>
    </w:rPr>
  </w:style>
  <w:style w:type="character" w:customStyle="1" w:styleId="ZnakZnak21">
    <w:name w:val="Znak Znak21"/>
    <w:basedOn w:val="Privzetapisavaodstavka"/>
    <w:rsid w:val="00515AA3"/>
    <w:rPr>
      <w:rFonts w:ascii="Arial" w:hAnsi="Arial" w:cs="Arial"/>
      <w:b/>
      <w:iCs/>
      <w:sz w:val="48"/>
      <w:szCs w:val="48"/>
      <w:lang w:val="sl-SI" w:eastAsia="sl-SI" w:bidi="ar-SA"/>
    </w:rPr>
  </w:style>
  <w:style w:type="paragraph" w:customStyle="1" w:styleId="Odstavekseznama11">
    <w:name w:val="Odstavek seznama11"/>
    <w:basedOn w:val="Navaden"/>
    <w:rsid w:val="00515AA3"/>
    <w:pPr>
      <w:spacing w:after="200" w:line="276" w:lineRule="auto"/>
      <w:ind w:left="720"/>
      <w:contextualSpacing/>
    </w:pPr>
    <w:rPr>
      <w:rFonts w:ascii="Calibri" w:hAnsi="Calibri"/>
      <w:szCs w:val="22"/>
      <w:lang w:val="sl-SI"/>
    </w:rPr>
  </w:style>
  <w:style w:type="character" w:customStyle="1" w:styleId="ZnakZnak41">
    <w:name w:val="Znak Znak41"/>
    <w:basedOn w:val="Privzetapisavaodstavka"/>
    <w:rsid w:val="00515AA3"/>
    <w:rPr>
      <w:rFonts w:ascii="Arial" w:hAnsi="Arial" w:cs="Arial"/>
      <w:iCs/>
      <w:sz w:val="48"/>
      <w:szCs w:val="48"/>
      <w:lang w:val="sl-SI" w:eastAsia="sl-SI" w:bidi="ar-SA"/>
    </w:rPr>
  </w:style>
  <w:style w:type="paragraph" w:customStyle="1" w:styleId="Brezrazmikov11">
    <w:name w:val="Brez razmikov11"/>
    <w:rsid w:val="00515AA3"/>
    <w:rPr>
      <w:rFonts w:ascii="HelveticaNeue Light" w:hAnsi="HelveticaNeue Light"/>
      <w:sz w:val="22"/>
    </w:rPr>
  </w:style>
  <w:style w:type="paragraph" w:customStyle="1" w:styleId="Slog2">
    <w:name w:val="Slog2"/>
    <w:basedOn w:val="Napis"/>
    <w:link w:val="Slog2Znak"/>
    <w:rsid w:val="00515AA3"/>
  </w:style>
  <w:style w:type="character" w:customStyle="1" w:styleId="Slog2Znak">
    <w:name w:val="Slog2 Znak"/>
    <w:basedOn w:val="NapisZnak"/>
    <w:link w:val="Slog2"/>
    <w:locked/>
    <w:rsid w:val="00515AA3"/>
    <w:rPr>
      <w:b w:val="0"/>
      <w:bCs/>
      <w:i/>
      <w:color w:val="FF0000"/>
      <w:sz w:val="16"/>
      <w:szCs w:val="16"/>
    </w:rPr>
  </w:style>
  <w:style w:type="paragraph" w:customStyle="1" w:styleId="grafi">
    <w:name w:val="grafi"/>
    <w:basedOn w:val="Slog2"/>
    <w:link w:val="grafiZnak"/>
    <w:rsid w:val="00515AA3"/>
  </w:style>
  <w:style w:type="character" w:customStyle="1" w:styleId="grafiZnak">
    <w:name w:val="grafi Znak"/>
    <w:basedOn w:val="Slog2Znak"/>
    <w:link w:val="grafi"/>
    <w:locked/>
    <w:rsid w:val="00515AA3"/>
    <w:rPr>
      <w:b w:val="0"/>
      <w:bCs/>
      <w:i/>
      <w:color w:val="FF0000"/>
      <w:sz w:val="16"/>
      <w:szCs w:val="16"/>
    </w:rPr>
  </w:style>
  <w:style w:type="paragraph" w:customStyle="1" w:styleId="Slog3">
    <w:name w:val="Slog3"/>
    <w:basedOn w:val="grafi"/>
    <w:link w:val="Slog3Znak"/>
    <w:rsid w:val="00515AA3"/>
  </w:style>
  <w:style w:type="character" w:customStyle="1" w:styleId="Slog3Znak">
    <w:name w:val="Slog3 Znak"/>
    <w:basedOn w:val="grafiZnak"/>
    <w:link w:val="Slog3"/>
    <w:locked/>
    <w:rsid w:val="00515AA3"/>
    <w:rPr>
      <w:b w:val="0"/>
      <w:bCs/>
      <w:i/>
      <w:color w:val="FF0000"/>
      <w:sz w:val="16"/>
      <w:szCs w:val="16"/>
    </w:rPr>
  </w:style>
  <w:style w:type="paragraph" w:styleId="Golobesedilo">
    <w:name w:val="Plain Text"/>
    <w:basedOn w:val="Navaden"/>
    <w:link w:val="GolobesediloZnak"/>
    <w:uiPriority w:val="99"/>
    <w:rsid w:val="00515AA3"/>
    <w:rPr>
      <w:rFonts w:ascii="Courier New" w:hAnsi="Courier New" w:cs="Courier New"/>
      <w:sz w:val="20"/>
      <w:szCs w:val="20"/>
      <w:lang w:val="sl-SI" w:eastAsia="sl-SI"/>
    </w:rPr>
  </w:style>
  <w:style w:type="character" w:customStyle="1" w:styleId="GolobesediloZnak">
    <w:name w:val="Golo besedilo Znak"/>
    <w:basedOn w:val="Privzetapisavaodstavka"/>
    <w:link w:val="Golobesedilo"/>
    <w:uiPriority w:val="99"/>
    <w:locked/>
    <w:rsid w:val="00515AA3"/>
    <w:rPr>
      <w:rFonts w:ascii="Courier New" w:hAnsi="Courier New" w:cs="Courier New"/>
    </w:rPr>
  </w:style>
  <w:style w:type="paragraph" w:customStyle="1" w:styleId="poroilo1">
    <w:name w:val="poročilo 1"/>
    <w:basedOn w:val="Navaden"/>
    <w:rsid w:val="00515AA3"/>
    <w:pPr>
      <w:tabs>
        <w:tab w:val="num" w:pos="432"/>
      </w:tabs>
      <w:ind w:left="432" w:hanging="432"/>
    </w:pPr>
    <w:rPr>
      <w:b/>
      <w:bCs/>
      <w:sz w:val="32"/>
      <w:szCs w:val="22"/>
      <w:lang w:val="sl-SI" w:eastAsia="sl-SI"/>
    </w:rPr>
  </w:style>
  <w:style w:type="paragraph" w:customStyle="1" w:styleId="poroilo2">
    <w:name w:val="poročilo 2"/>
    <w:basedOn w:val="Navaden"/>
    <w:link w:val="poroilo2ZnakZnak"/>
    <w:rsid w:val="00515AA3"/>
    <w:pPr>
      <w:numPr>
        <w:numId w:val="2"/>
      </w:numPr>
      <w:tabs>
        <w:tab w:val="num" w:pos="1080"/>
      </w:tabs>
      <w:ind w:left="792"/>
    </w:pPr>
    <w:rPr>
      <w:b/>
      <w:bCs/>
      <w:sz w:val="28"/>
      <w:szCs w:val="22"/>
      <w:lang w:val="sl-SI" w:eastAsia="sl-SI"/>
    </w:rPr>
  </w:style>
  <w:style w:type="character" w:customStyle="1" w:styleId="poroilo2ZnakZnak">
    <w:name w:val="poročilo 2 Znak Znak"/>
    <w:basedOn w:val="Privzetapisavaodstavka"/>
    <w:link w:val="poroilo2"/>
    <w:locked/>
    <w:rsid w:val="00515AA3"/>
    <w:rPr>
      <w:b/>
      <w:bCs/>
      <w:sz w:val="28"/>
      <w:szCs w:val="22"/>
    </w:rPr>
  </w:style>
  <w:style w:type="paragraph" w:customStyle="1" w:styleId="poroilo3">
    <w:name w:val="poročilo 3"/>
    <w:basedOn w:val="Navaden"/>
    <w:link w:val="poroilo3Znak"/>
    <w:autoRedefine/>
    <w:rsid w:val="00515AA3"/>
    <w:pPr>
      <w:numPr>
        <w:ilvl w:val="2"/>
        <w:numId w:val="3"/>
      </w:numPr>
      <w:tabs>
        <w:tab w:val="num" w:pos="900"/>
      </w:tabs>
      <w:ind w:left="540"/>
    </w:pPr>
    <w:rPr>
      <w:b/>
      <w:bCs/>
      <w:i/>
      <w:sz w:val="24"/>
      <w:szCs w:val="22"/>
      <w:lang w:val="sl-SI" w:eastAsia="sl-SI"/>
    </w:rPr>
  </w:style>
  <w:style w:type="character" w:customStyle="1" w:styleId="poroilo3Znak">
    <w:name w:val="poročilo 3 Znak"/>
    <w:basedOn w:val="Privzetapisavaodstavka"/>
    <w:link w:val="poroilo3"/>
    <w:locked/>
    <w:rsid w:val="00515AA3"/>
    <w:rPr>
      <w:b/>
      <w:bCs/>
      <w:i/>
      <w:sz w:val="24"/>
      <w:szCs w:val="22"/>
    </w:rPr>
  </w:style>
  <w:style w:type="paragraph" w:customStyle="1" w:styleId="poroilo">
    <w:name w:val="poročilo"/>
    <w:basedOn w:val="poroilo2"/>
    <w:rsid w:val="00515AA3"/>
    <w:pPr>
      <w:numPr>
        <w:numId w:val="0"/>
      </w:numPr>
      <w:jc w:val="both"/>
    </w:pPr>
    <w:rPr>
      <w:b w:val="0"/>
      <w:sz w:val="22"/>
    </w:rPr>
  </w:style>
  <w:style w:type="paragraph" w:customStyle="1" w:styleId="POROILO0">
    <w:name w:val="POROČILO"/>
    <w:basedOn w:val="poroilo"/>
    <w:rsid w:val="00515AA3"/>
  </w:style>
  <w:style w:type="paragraph" w:customStyle="1" w:styleId="POROILO10">
    <w:name w:val="POROČILO 1"/>
    <w:basedOn w:val="poroilo"/>
    <w:rsid w:val="00515AA3"/>
    <w:rPr>
      <w:b/>
      <w:sz w:val="32"/>
    </w:rPr>
  </w:style>
  <w:style w:type="paragraph" w:customStyle="1" w:styleId="POROILO20">
    <w:name w:val="POROČILO 2"/>
    <w:basedOn w:val="poroilo"/>
    <w:rsid w:val="00515AA3"/>
    <w:rPr>
      <w:b/>
      <w:sz w:val="28"/>
    </w:rPr>
  </w:style>
  <w:style w:type="paragraph" w:customStyle="1" w:styleId="POROILO30">
    <w:name w:val="POROČILO 3"/>
    <w:basedOn w:val="poroilo"/>
    <w:rsid w:val="00515AA3"/>
    <w:rPr>
      <w:b/>
      <w:i/>
      <w:sz w:val="28"/>
    </w:rPr>
  </w:style>
  <w:style w:type="paragraph" w:styleId="Kazalovsebine5">
    <w:name w:val="toc 5"/>
    <w:basedOn w:val="Navaden"/>
    <w:next w:val="Navaden"/>
    <w:autoRedefine/>
    <w:uiPriority w:val="39"/>
    <w:semiHidden/>
    <w:rsid w:val="00515AA3"/>
    <w:pPr>
      <w:ind w:left="880"/>
    </w:pPr>
    <w:rPr>
      <w:rFonts w:ascii="Calibri" w:hAnsi="Calibri" w:cs="Calibri"/>
      <w:sz w:val="18"/>
      <w:szCs w:val="18"/>
    </w:rPr>
  </w:style>
  <w:style w:type="paragraph" w:styleId="Kazalovsebine6">
    <w:name w:val="toc 6"/>
    <w:basedOn w:val="Navaden"/>
    <w:next w:val="Navaden"/>
    <w:autoRedefine/>
    <w:uiPriority w:val="39"/>
    <w:semiHidden/>
    <w:rsid w:val="00515AA3"/>
    <w:pPr>
      <w:ind w:left="1100"/>
    </w:pPr>
    <w:rPr>
      <w:rFonts w:ascii="Calibri" w:hAnsi="Calibri" w:cs="Calibri"/>
      <w:sz w:val="18"/>
      <w:szCs w:val="18"/>
    </w:rPr>
  </w:style>
  <w:style w:type="paragraph" w:styleId="Kazalovsebine7">
    <w:name w:val="toc 7"/>
    <w:basedOn w:val="Navaden"/>
    <w:next w:val="Navaden"/>
    <w:autoRedefine/>
    <w:uiPriority w:val="39"/>
    <w:semiHidden/>
    <w:rsid w:val="00515AA3"/>
    <w:pPr>
      <w:ind w:left="1320"/>
    </w:pPr>
    <w:rPr>
      <w:rFonts w:ascii="Calibri" w:hAnsi="Calibri" w:cs="Calibri"/>
      <w:sz w:val="18"/>
      <w:szCs w:val="18"/>
    </w:rPr>
  </w:style>
  <w:style w:type="paragraph" w:styleId="Kazalovsebine8">
    <w:name w:val="toc 8"/>
    <w:basedOn w:val="Navaden"/>
    <w:next w:val="Navaden"/>
    <w:autoRedefine/>
    <w:uiPriority w:val="39"/>
    <w:semiHidden/>
    <w:rsid w:val="00515AA3"/>
    <w:pPr>
      <w:ind w:left="1540"/>
    </w:pPr>
    <w:rPr>
      <w:rFonts w:ascii="Calibri" w:hAnsi="Calibri" w:cs="Calibri"/>
      <w:sz w:val="18"/>
      <w:szCs w:val="18"/>
    </w:rPr>
  </w:style>
  <w:style w:type="paragraph" w:styleId="Kazalovsebine9">
    <w:name w:val="toc 9"/>
    <w:basedOn w:val="Navaden"/>
    <w:next w:val="Navaden"/>
    <w:autoRedefine/>
    <w:uiPriority w:val="39"/>
    <w:semiHidden/>
    <w:rsid w:val="00515AA3"/>
    <w:pPr>
      <w:ind w:left="1760"/>
    </w:pPr>
    <w:rPr>
      <w:rFonts w:ascii="Calibri" w:hAnsi="Calibri" w:cs="Calibri"/>
      <w:sz w:val="18"/>
      <w:szCs w:val="18"/>
    </w:rPr>
  </w:style>
  <w:style w:type="paragraph" w:customStyle="1" w:styleId="POROILO4">
    <w:name w:val="POROČILO 4"/>
    <w:basedOn w:val="POROILO30"/>
    <w:rsid w:val="00515AA3"/>
    <w:rPr>
      <w:i w:val="0"/>
      <w:sz w:val="24"/>
    </w:rPr>
  </w:style>
  <w:style w:type="paragraph" w:customStyle="1" w:styleId="NaslovTOC2">
    <w:name w:val="Naslov TOC2"/>
    <w:basedOn w:val="Naslov1"/>
    <w:next w:val="Navaden"/>
    <w:uiPriority w:val="39"/>
    <w:unhideWhenUsed/>
    <w:qFormat/>
    <w:rsid w:val="008940A6"/>
    <w:pPr>
      <w:keepLines/>
      <w:spacing w:before="480" w:line="276" w:lineRule="auto"/>
      <w:outlineLvl w:val="9"/>
    </w:pPr>
    <w:rPr>
      <w:rFonts w:ascii="Cambria" w:hAnsi="Cambria"/>
      <w:caps w:val="0"/>
      <w:color w:val="365F91"/>
      <w:kern w:val="0"/>
      <w:szCs w:val="28"/>
      <w:lang w:eastAsia="en-US"/>
    </w:rPr>
  </w:style>
  <w:style w:type="paragraph" w:customStyle="1" w:styleId="Odstavekseznama2">
    <w:name w:val="Odstavek seznama2"/>
    <w:basedOn w:val="Navaden"/>
    <w:uiPriority w:val="34"/>
    <w:qFormat/>
    <w:rsid w:val="00927D73"/>
    <w:pPr>
      <w:spacing w:after="200" w:line="276" w:lineRule="auto"/>
      <w:ind w:left="720"/>
      <w:contextualSpacing/>
    </w:pPr>
    <w:rPr>
      <w:rFonts w:ascii="Calibri" w:hAnsi="Calibri"/>
      <w:szCs w:val="22"/>
      <w:lang w:val="sl-SI"/>
    </w:rPr>
  </w:style>
  <w:style w:type="table" w:styleId="Tabelamrea">
    <w:name w:val="Table Grid"/>
    <w:basedOn w:val="Navadnatabela"/>
    <w:uiPriority w:val="39"/>
    <w:rsid w:val="00D62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zrazmikov2">
    <w:name w:val="Brez razmikov2"/>
    <w:uiPriority w:val="99"/>
    <w:qFormat/>
    <w:rsid w:val="0031371F"/>
    <w:rPr>
      <w:rFonts w:ascii="HelveticaNeue Light" w:hAnsi="HelveticaNeue Light"/>
      <w:sz w:val="22"/>
    </w:rPr>
  </w:style>
  <w:style w:type="paragraph" w:customStyle="1" w:styleId="Odstavekseznama3">
    <w:name w:val="Odstavek seznama3"/>
    <w:basedOn w:val="Navaden"/>
    <w:uiPriority w:val="34"/>
    <w:qFormat/>
    <w:rsid w:val="002121AD"/>
    <w:pPr>
      <w:spacing w:after="200" w:line="276" w:lineRule="auto"/>
      <w:ind w:left="720"/>
      <w:contextualSpacing/>
    </w:pPr>
    <w:rPr>
      <w:rFonts w:ascii="Calibri" w:hAnsi="Calibri"/>
      <w:szCs w:val="22"/>
      <w:lang w:val="sl-SI"/>
    </w:rPr>
  </w:style>
  <w:style w:type="paragraph" w:customStyle="1" w:styleId="Odstavekseznama4">
    <w:name w:val="Odstavek seznama4"/>
    <w:basedOn w:val="Navaden"/>
    <w:uiPriority w:val="34"/>
    <w:qFormat/>
    <w:rsid w:val="00D13044"/>
    <w:pPr>
      <w:ind w:left="720"/>
      <w:contextualSpacing/>
    </w:pPr>
  </w:style>
  <w:style w:type="paragraph" w:styleId="Odstavekseznama">
    <w:name w:val="List Paragraph"/>
    <w:basedOn w:val="Navaden"/>
    <w:link w:val="OdstavekseznamaZnak"/>
    <w:uiPriority w:val="34"/>
    <w:qFormat/>
    <w:rsid w:val="0088604C"/>
    <w:pPr>
      <w:ind w:left="720"/>
      <w:contextualSpacing/>
    </w:pPr>
  </w:style>
  <w:style w:type="character" w:customStyle="1" w:styleId="OdstavekseznamaZnak">
    <w:name w:val="Odstavek seznama Znak"/>
    <w:basedOn w:val="Privzetapisavaodstavka"/>
    <w:link w:val="Odstavekseznama"/>
    <w:uiPriority w:val="34"/>
    <w:locked/>
    <w:rsid w:val="00047318"/>
    <w:rPr>
      <w:sz w:val="22"/>
      <w:szCs w:val="24"/>
      <w:lang w:val="en-US" w:eastAsia="en-US"/>
    </w:rPr>
  </w:style>
  <w:style w:type="paragraph" w:styleId="Konnaopomba-besedilo">
    <w:name w:val="endnote text"/>
    <w:basedOn w:val="Navaden"/>
    <w:link w:val="Konnaopomba-besediloZnak"/>
    <w:uiPriority w:val="99"/>
    <w:semiHidden/>
    <w:unhideWhenUsed/>
    <w:rsid w:val="00E70AE3"/>
    <w:rPr>
      <w:sz w:val="20"/>
      <w:szCs w:val="20"/>
    </w:rPr>
  </w:style>
  <w:style w:type="character" w:customStyle="1" w:styleId="Konnaopomba-besediloZnak">
    <w:name w:val="Končna opomba - besedilo Znak"/>
    <w:basedOn w:val="Privzetapisavaodstavka"/>
    <w:link w:val="Konnaopomba-besedilo"/>
    <w:uiPriority w:val="99"/>
    <w:semiHidden/>
    <w:rsid w:val="00E70AE3"/>
    <w:rPr>
      <w:lang w:val="en-US" w:eastAsia="en-US"/>
    </w:rPr>
  </w:style>
  <w:style w:type="character" w:styleId="Konnaopomba-sklic">
    <w:name w:val="endnote reference"/>
    <w:basedOn w:val="Privzetapisavaodstavka"/>
    <w:uiPriority w:val="99"/>
    <w:semiHidden/>
    <w:unhideWhenUsed/>
    <w:rsid w:val="00E70AE3"/>
    <w:rPr>
      <w:vertAlign w:val="superscript"/>
    </w:rPr>
  </w:style>
  <w:style w:type="paragraph" w:customStyle="1" w:styleId="entry-summary">
    <w:name w:val="entry-summary"/>
    <w:basedOn w:val="Navaden"/>
    <w:rsid w:val="00C5508F"/>
    <w:pPr>
      <w:spacing w:before="100" w:beforeAutospacing="1" w:after="100" w:afterAutospacing="1"/>
    </w:pPr>
    <w:rPr>
      <w:sz w:val="24"/>
      <w:lang w:val="sl-SI" w:eastAsia="sl-SI"/>
    </w:rPr>
  </w:style>
  <w:style w:type="character" w:customStyle="1" w:styleId="apple-converted-space">
    <w:name w:val="apple-converted-space"/>
    <w:basedOn w:val="Privzetapisavaodstavka"/>
    <w:rsid w:val="00C5508F"/>
  </w:style>
  <w:style w:type="paragraph" w:styleId="Navadensplet">
    <w:name w:val="Normal (Web)"/>
    <w:basedOn w:val="Navaden"/>
    <w:uiPriority w:val="99"/>
    <w:unhideWhenUsed/>
    <w:rsid w:val="00C5508F"/>
    <w:pPr>
      <w:spacing w:before="100" w:beforeAutospacing="1" w:after="100" w:afterAutospacing="1"/>
    </w:pPr>
    <w:rPr>
      <w:sz w:val="24"/>
      <w:lang w:val="sl-SI" w:eastAsia="sl-SI"/>
    </w:rPr>
  </w:style>
  <w:style w:type="paragraph" w:styleId="Telobesedila">
    <w:name w:val="Body Text"/>
    <w:basedOn w:val="Navaden"/>
    <w:link w:val="TelobesedilaZnak"/>
    <w:rsid w:val="00665B0E"/>
    <w:pPr>
      <w:jc w:val="both"/>
    </w:pPr>
    <w:rPr>
      <w:rFonts w:ascii="Arial" w:hAnsi="Arial" w:cs="Arial"/>
      <w:szCs w:val="22"/>
      <w:lang w:val="sl-SI" w:eastAsia="sl-SI"/>
    </w:rPr>
  </w:style>
  <w:style w:type="character" w:customStyle="1" w:styleId="TelobesedilaZnak">
    <w:name w:val="Telo besedila Znak"/>
    <w:basedOn w:val="Privzetapisavaodstavka"/>
    <w:link w:val="Telobesedila"/>
    <w:rsid w:val="00665B0E"/>
    <w:rPr>
      <w:rFonts w:ascii="Arial" w:hAnsi="Arial" w:cs="Arial"/>
      <w:sz w:val="22"/>
      <w:szCs w:val="22"/>
    </w:rPr>
  </w:style>
  <w:style w:type="character" w:customStyle="1" w:styleId="mrppsc">
    <w:name w:val="mrppsc"/>
    <w:basedOn w:val="Privzetapisavaodstavka"/>
    <w:rsid w:val="00DE1FFB"/>
  </w:style>
  <w:style w:type="paragraph" w:customStyle="1" w:styleId="gmail-msolistparagraph">
    <w:name w:val="gmail-msolistparagraph"/>
    <w:basedOn w:val="Navaden"/>
    <w:rsid w:val="00AC4773"/>
    <w:pPr>
      <w:spacing w:before="100" w:beforeAutospacing="1" w:after="100" w:afterAutospacing="1"/>
    </w:pPr>
    <w:rPr>
      <w:rFonts w:eastAsiaTheme="minorHAnsi"/>
      <w:sz w:val="24"/>
      <w:lang w:val="sl-SI" w:eastAsia="sl-SI"/>
    </w:rPr>
  </w:style>
  <w:style w:type="paragraph" w:customStyle="1" w:styleId="gmail-msoplaintext">
    <w:name w:val="gmail-msoplaintext"/>
    <w:basedOn w:val="Navaden"/>
    <w:rsid w:val="00AC4773"/>
    <w:pPr>
      <w:spacing w:before="100" w:beforeAutospacing="1" w:after="100" w:afterAutospacing="1"/>
    </w:pPr>
    <w:rPr>
      <w:rFonts w:eastAsiaTheme="minorHAnsi"/>
      <w:sz w:val="24"/>
      <w:lang w:val="sl-SI" w:eastAsia="sl-SI"/>
    </w:rPr>
  </w:style>
  <w:style w:type="character" w:styleId="SledenaHiperpovezava">
    <w:name w:val="FollowedHyperlink"/>
    <w:basedOn w:val="Privzetapisavaodstavka"/>
    <w:uiPriority w:val="99"/>
    <w:semiHidden/>
    <w:unhideWhenUsed/>
    <w:rsid w:val="00A93890"/>
    <w:rPr>
      <w:color w:val="800080" w:themeColor="followedHyperlink"/>
      <w:u w:val="single"/>
    </w:rPr>
  </w:style>
  <w:style w:type="character" w:styleId="Poudarek">
    <w:name w:val="Emphasis"/>
    <w:basedOn w:val="Privzetapisavaodstavka"/>
    <w:uiPriority w:val="20"/>
    <w:qFormat/>
    <w:rsid w:val="00FC2277"/>
    <w:rPr>
      <w:i/>
      <w:iCs/>
    </w:rPr>
  </w:style>
  <w:style w:type="character" w:customStyle="1" w:styleId="st1">
    <w:name w:val="st1"/>
    <w:basedOn w:val="Privzetapisavaodstavka"/>
    <w:rsid w:val="009B6368"/>
  </w:style>
  <w:style w:type="paragraph" w:styleId="Revizija">
    <w:name w:val="Revision"/>
    <w:hidden/>
    <w:uiPriority w:val="99"/>
    <w:semiHidden/>
    <w:rsid w:val="00D51AE9"/>
    <w:rPr>
      <w:sz w:val="22"/>
      <w:szCs w:val="24"/>
      <w:lang w:val="en-US" w:eastAsia="en-US"/>
    </w:rPr>
  </w:style>
  <w:style w:type="character" w:styleId="Neenpoudarek">
    <w:name w:val="Subtle Emphasis"/>
    <w:basedOn w:val="Privzetapisavaodstavka"/>
    <w:uiPriority w:val="19"/>
    <w:qFormat/>
    <w:rsid w:val="00213F8E"/>
    <w:rPr>
      <w:i/>
      <w:iCs/>
      <w:color w:val="808080" w:themeColor="text1" w:themeTint="7F"/>
    </w:rPr>
  </w:style>
  <w:style w:type="paragraph" w:customStyle="1" w:styleId="Slog4">
    <w:name w:val="Slog4"/>
    <w:basedOn w:val="Navaden"/>
    <w:link w:val="Slog4Znak"/>
    <w:qFormat/>
    <w:rsid w:val="00213F8E"/>
    <w:rPr>
      <w:color w:val="FF0000"/>
      <w:lang w:val="sl-SI" w:eastAsia="sl-SI"/>
    </w:rPr>
  </w:style>
  <w:style w:type="character" w:customStyle="1" w:styleId="Slog4Znak">
    <w:name w:val="Slog4 Znak"/>
    <w:basedOn w:val="Privzetapisavaodstavka"/>
    <w:link w:val="Slog4"/>
    <w:rsid w:val="00213F8E"/>
    <w:rPr>
      <w:color w:val="FF0000"/>
      <w:sz w:val="22"/>
      <w:szCs w:val="24"/>
    </w:rPr>
  </w:style>
  <w:style w:type="paragraph" w:styleId="NaslovTOC">
    <w:name w:val="TOC Heading"/>
    <w:basedOn w:val="Naslov1"/>
    <w:next w:val="Navaden"/>
    <w:uiPriority w:val="39"/>
    <w:unhideWhenUsed/>
    <w:qFormat/>
    <w:rsid w:val="0042352B"/>
    <w:pPr>
      <w:keepLines/>
      <w:spacing w:before="240" w:line="259" w:lineRule="auto"/>
      <w:outlineLvl w:val="9"/>
    </w:pPr>
    <w:rPr>
      <w:rFonts w:asciiTheme="majorHAnsi" w:eastAsiaTheme="majorEastAsia" w:hAnsiTheme="majorHAnsi" w:cstheme="majorBidi"/>
      <w:b w:val="0"/>
      <w:bCs w:val="0"/>
      <w:caps w:val="0"/>
      <w:color w:val="365F91" w:themeColor="accent1" w:themeShade="BF"/>
      <w:kern w:val="0"/>
      <w:sz w:val="32"/>
      <w:szCs w:val="32"/>
    </w:rPr>
  </w:style>
  <w:style w:type="character" w:styleId="Krepko">
    <w:name w:val="Strong"/>
    <w:basedOn w:val="Privzetapisavaodstavka"/>
    <w:uiPriority w:val="22"/>
    <w:qFormat/>
    <w:rsid w:val="00CF4212"/>
    <w:rPr>
      <w:b/>
      <w:bCs/>
    </w:rPr>
  </w:style>
  <w:style w:type="paragraph" w:customStyle="1" w:styleId="Default">
    <w:name w:val="Default"/>
    <w:basedOn w:val="Navaden"/>
    <w:uiPriority w:val="99"/>
    <w:rsid w:val="00455178"/>
    <w:pPr>
      <w:autoSpaceDE w:val="0"/>
      <w:autoSpaceDN w:val="0"/>
    </w:pPr>
    <w:rPr>
      <w:rFonts w:eastAsiaTheme="minorHAnsi"/>
      <w:color w:val="000000"/>
      <w:sz w:val="24"/>
      <w:lang w:val="sl-SI" w:eastAsia="sl-SI"/>
    </w:rPr>
  </w:style>
  <w:style w:type="table" w:customStyle="1" w:styleId="Tabelamrea1">
    <w:name w:val="Tabela – mreža1"/>
    <w:basedOn w:val="Navadnatabela"/>
    <w:next w:val="Tabelamrea"/>
    <w:uiPriority w:val="39"/>
    <w:rsid w:val="00512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zaodstavkom">
    <w:name w:val="alineazaodstavkom"/>
    <w:basedOn w:val="Navaden"/>
    <w:rsid w:val="00513D6B"/>
    <w:pPr>
      <w:spacing w:before="100" w:beforeAutospacing="1" w:after="100" w:afterAutospacing="1"/>
    </w:pPr>
    <w:rPr>
      <w:sz w:val="24"/>
      <w:lang w:val="sl-SI" w:eastAsia="sl-SI"/>
    </w:rPr>
  </w:style>
  <w:style w:type="paragraph" w:customStyle="1" w:styleId="Slog5">
    <w:name w:val="Slog5"/>
    <w:basedOn w:val="Naslov1"/>
    <w:link w:val="Slog5Znak"/>
    <w:qFormat/>
    <w:rsid w:val="00156AEE"/>
    <w:rPr>
      <w:color w:val="auto"/>
    </w:rPr>
  </w:style>
  <w:style w:type="character" w:customStyle="1" w:styleId="Slog5Znak">
    <w:name w:val="Slog5 Znak"/>
    <w:basedOn w:val="Naslov1Znak"/>
    <w:link w:val="Slog5"/>
    <w:rsid w:val="00156AEE"/>
    <w:rPr>
      <w:b/>
      <w:bCs/>
      <w:caps/>
      <w:color w:val="000000" w:themeColor="text1"/>
      <w:kern w:val="32"/>
      <w:sz w:val="22"/>
      <w:szCs w:val="22"/>
    </w:rPr>
  </w:style>
  <w:style w:type="paragraph" w:customStyle="1" w:styleId="NOGAlogotiokvirV14mm">
    <w:name w:val="NOGA logoti okvir V14mm"/>
    <w:basedOn w:val="Noga"/>
    <w:qFormat/>
    <w:rsid w:val="00D54AA4"/>
    <w:pPr>
      <w:framePr w:w="9185" w:h="794" w:hRule="exact" w:vSpace="284" w:wrap="around" w:vAnchor="page" w:hAnchor="page" w:x="1589" w:y="15764"/>
      <w:tabs>
        <w:tab w:val="clear" w:pos="4320"/>
        <w:tab w:val="clear" w:pos="8640"/>
      </w:tabs>
      <w:spacing w:after="220"/>
    </w:pPr>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0503">
      <w:bodyDiv w:val="1"/>
      <w:marLeft w:val="0"/>
      <w:marRight w:val="0"/>
      <w:marTop w:val="0"/>
      <w:marBottom w:val="0"/>
      <w:divBdr>
        <w:top w:val="none" w:sz="0" w:space="0" w:color="auto"/>
        <w:left w:val="none" w:sz="0" w:space="0" w:color="auto"/>
        <w:bottom w:val="none" w:sz="0" w:space="0" w:color="auto"/>
        <w:right w:val="none" w:sz="0" w:space="0" w:color="auto"/>
      </w:divBdr>
    </w:div>
    <w:div w:id="73939667">
      <w:bodyDiv w:val="1"/>
      <w:marLeft w:val="0"/>
      <w:marRight w:val="0"/>
      <w:marTop w:val="0"/>
      <w:marBottom w:val="0"/>
      <w:divBdr>
        <w:top w:val="none" w:sz="0" w:space="0" w:color="auto"/>
        <w:left w:val="none" w:sz="0" w:space="0" w:color="auto"/>
        <w:bottom w:val="none" w:sz="0" w:space="0" w:color="auto"/>
        <w:right w:val="none" w:sz="0" w:space="0" w:color="auto"/>
      </w:divBdr>
    </w:div>
    <w:div w:id="88621704">
      <w:bodyDiv w:val="1"/>
      <w:marLeft w:val="0"/>
      <w:marRight w:val="0"/>
      <w:marTop w:val="0"/>
      <w:marBottom w:val="0"/>
      <w:divBdr>
        <w:top w:val="none" w:sz="0" w:space="0" w:color="auto"/>
        <w:left w:val="none" w:sz="0" w:space="0" w:color="auto"/>
        <w:bottom w:val="none" w:sz="0" w:space="0" w:color="auto"/>
        <w:right w:val="none" w:sz="0" w:space="0" w:color="auto"/>
      </w:divBdr>
    </w:div>
    <w:div w:id="117184505">
      <w:bodyDiv w:val="1"/>
      <w:marLeft w:val="0"/>
      <w:marRight w:val="0"/>
      <w:marTop w:val="0"/>
      <w:marBottom w:val="0"/>
      <w:divBdr>
        <w:top w:val="none" w:sz="0" w:space="0" w:color="auto"/>
        <w:left w:val="none" w:sz="0" w:space="0" w:color="auto"/>
        <w:bottom w:val="none" w:sz="0" w:space="0" w:color="auto"/>
        <w:right w:val="none" w:sz="0" w:space="0" w:color="auto"/>
      </w:divBdr>
    </w:div>
    <w:div w:id="130293190">
      <w:bodyDiv w:val="1"/>
      <w:marLeft w:val="0"/>
      <w:marRight w:val="0"/>
      <w:marTop w:val="0"/>
      <w:marBottom w:val="0"/>
      <w:divBdr>
        <w:top w:val="none" w:sz="0" w:space="0" w:color="auto"/>
        <w:left w:val="none" w:sz="0" w:space="0" w:color="auto"/>
        <w:bottom w:val="none" w:sz="0" w:space="0" w:color="auto"/>
        <w:right w:val="none" w:sz="0" w:space="0" w:color="auto"/>
      </w:divBdr>
    </w:div>
    <w:div w:id="141318456">
      <w:bodyDiv w:val="1"/>
      <w:marLeft w:val="0"/>
      <w:marRight w:val="0"/>
      <w:marTop w:val="0"/>
      <w:marBottom w:val="0"/>
      <w:divBdr>
        <w:top w:val="none" w:sz="0" w:space="0" w:color="auto"/>
        <w:left w:val="none" w:sz="0" w:space="0" w:color="auto"/>
        <w:bottom w:val="none" w:sz="0" w:space="0" w:color="auto"/>
        <w:right w:val="none" w:sz="0" w:space="0" w:color="auto"/>
      </w:divBdr>
    </w:div>
    <w:div w:id="142238538">
      <w:bodyDiv w:val="1"/>
      <w:marLeft w:val="0"/>
      <w:marRight w:val="0"/>
      <w:marTop w:val="0"/>
      <w:marBottom w:val="0"/>
      <w:divBdr>
        <w:top w:val="none" w:sz="0" w:space="0" w:color="auto"/>
        <w:left w:val="none" w:sz="0" w:space="0" w:color="auto"/>
        <w:bottom w:val="none" w:sz="0" w:space="0" w:color="auto"/>
        <w:right w:val="none" w:sz="0" w:space="0" w:color="auto"/>
      </w:divBdr>
    </w:div>
    <w:div w:id="177162171">
      <w:bodyDiv w:val="1"/>
      <w:marLeft w:val="0"/>
      <w:marRight w:val="0"/>
      <w:marTop w:val="0"/>
      <w:marBottom w:val="0"/>
      <w:divBdr>
        <w:top w:val="none" w:sz="0" w:space="0" w:color="auto"/>
        <w:left w:val="none" w:sz="0" w:space="0" w:color="auto"/>
        <w:bottom w:val="none" w:sz="0" w:space="0" w:color="auto"/>
        <w:right w:val="none" w:sz="0" w:space="0" w:color="auto"/>
      </w:divBdr>
    </w:div>
    <w:div w:id="190147497">
      <w:bodyDiv w:val="1"/>
      <w:marLeft w:val="0"/>
      <w:marRight w:val="0"/>
      <w:marTop w:val="0"/>
      <w:marBottom w:val="0"/>
      <w:divBdr>
        <w:top w:val="none" w:sz="0" w:space="0" w:color="auto"/>
        <w:left w:val="none" w:sz="0" w:space="0" w:color="auto"/>
        <w:bottom w:val="none" w:sz="0" w:space="0" w:color="auto"/>
        <w:right w:val="none" w:sz="0" w:space="0" w:color="auto"/>
      </w:divBdr>
    </w:div>
    <w:div w:id="221522772">
      <w:bodyDiv w:val="1"/>
      <w:marLeft w:val="0"/>
      <w:marRight w:val="0"/>
      <w:marTop w:val="0"/>
      <w:marBottom w:val="0"/>
      <w:divBdr>
        <w:top w:val="none" w:sz="0" w:space="0" w:color="auto"/>
        <w:left w:val="none" w:sz="0" w:space="0" w:color="auto"/>
        <w:bottom w:val="none" w:sz="0" w:space="0" w:color="auto"/>
        <w:right w:val="none" w:sz="0" w:space="0" w:color="auto"/>
      </w:divBdr>
    </w:div>
    <w:div w:id="251666278">
      <w:bodyDiv w:val="1"/>
      <w:marLeft w:val="0"/>
      <w:marRight w:val="0"/>
      <w:marTop w:val="0"/>
      <w:marBottom w:val="0"/>
      <w:divBdr>
        <w:top w:val="none" w:sz="0" w:space="0" w:color="auto"/>
        <w:left w:val="none" w:sz="0" w:space="0" w:color="auto"/>
        <w:bottom w:val="none" w:sz="0" w:space="0" w:color="auto"/>
        <w:right w:val="none" w:sz="0" w:space="0" w:color="auto"/>
      </w:divBdr>
    </w:div>
    <w:div w:id="251789522">
      <w:bodyDiv w:val="1"/>
      <w:marLeft w:val="0"/>
      <w:marRight w:val="0"/>
      <w:marTop w:val="0"/>
      <w:marBottom w:val="0"/>
      <w:divBdr>
        <w:top w:val="none" w:sz="0" w:space="0" w:color="auto"/>
        <w:left w:val="none" w:sz="0" w:space="0" w:color="auto"/>
        <w:bottom w:val="none" w:sz="0" w:space="0" w:color="auto"/>
        <w:right w:val="none" w:sz="0" w:space="0" w:color="auto"/>
      </w:divBdr>
    </w:div>
    <w:div w:id="260648893">
      <w:bodyDiv w:val="1"/>
      <w:marLeft w:val="0"/>
      <w:marRight w:val="0"/>
      <w:marTop w:val="0"/>
      <w:marBottom w:val="0"/>
      <w:divBdr>
        <w:top w:val="none" w:sz="0" w:space="0" w:color="auto"/>
        <w:left w:val="none" w:sz="0" w:space="0" w:color="auto"/>
        <w:bottom w:val="none" w:sz="0" w:space="0" w:color="auto"/>
        <w:right w:val="none" w:sz="0" w:space="0" w:color="auto"/>
      </w:divBdr>
    </w:div>
    <w:div w:id="347023686">
      <w:bodyDiv w:val="1"/>
      <w:marLeft w:val="0"/>
      <w:marRight w:val="0"/>
      <w:marTop w:val="0"/>
      <w:marBottom w:val="0"/>
      <w:divBdr>
        <w:top w:val="none" w:sz="0" w:space="0" w:color="auto"/>
        <w:left w:val="none" w:sz="0" w:space="0" w:color="auto"/>
        <w:bottom w:val="none" w:sz="0" w:space="0" w:color="auto"/>
        <w:right w:val="none" w:sz="0" w:space="0" w:color="auto"/>
      </w:divBdr>
    </w:div>
    <w:div w:id="360017982">
      <w:bodyDiv w:val="1"/>
      <w:marLeft w:val="0"/>
      <w:marRight w:val="0"/>
      <w:marTop w:val="0"/>
      <w:marBottom w:val="0"/>
      <w:divBdr>
        <w:top w:val="none" w:sz="0" w:space="0" w:color="auto"/>
        <w:left w:val="none" w:sz="0" w:space="0" w:color="auto"/>
        <w:bottom w:val="none" w:sz="0" w:space="0" w:color="auto"/>
        <w:right w:val="none" w:sz="0" w:space="0" w:color="auto"/>
      </w:divBdr>
    </w:div>
    <w:div w:id="398015522">
      <w:bodyDiv w:val="1"/>
      <w:marLeft w:val="0"/>
      <w:marRight w:val="0"/>
      <w:marTop w:val="0"/>
      <w:marBottom w:val="0"/>
      <w:divBdr>
        <w:top w:val="none" w:sz="0" w:space="0" w:color="auto"/>
        <w:left w:val="none" w:sz="0" w:space="0" w:color="auto"/>
        <w:bottom w:val="none" w:sz="0" w:space="0" w:color="auto"/>
        <w:right w:val="none" w:sz="0" w:space="0" w:color="auto"/>
      </w:divBdr>
    </w:div>
    <w:div w:id="410201497">
      <w:bodyDiv w:val="1"/>
      <w:marLeft w:val="0"/>
      <w:marRight w:val="0"/>
      <w:marTop w:val="0"/>
      <w:marBottom w:val="0"/>
      <w:divBdr>
        <w:top w:val="none" w:sz="0" w:space="0" w:color="auto"/>
        <w:left w:val="none" w:sz="0" w:space="0" w:color="auto"/>
        <w:bottom w:val="none" w:sz="0" w:space="0" w:color="auto"/>
        <w:right w:val="none" w:sz="0" w:space="0" w:color="auto"/>
      </w:divBdr>
    </w:div>
    <w:div w:id="442723442">
      <w:bodyDiv w:val="1"/>
      <w:marLeft w:val="0"/>
      <w:marRight w:val="0"/>
      <w:marTop w:val="0"/>
      <w:marBottom w:val="0"/>
      <w:divBdr>
        <w:top w:val="none" w:sz="0" w:space="0" w:color="auto"/>
        <w:left w:val="none" w:sz="0" w:space="0" w:color="auto"/>
        <w:bottom w:val="none" w:sz="0" w:space="0" w:color="auto"/>
        <w:right w:val="none" w:sz="0" w:space="0" w:color="auto"/>
      </w:divBdr>
    </w:div>
    <w:div w:id="451435619">
      <w:bodyDiv w:val="1"/>
      <w:marLeft w:val="0"/>
      <w:marRight w:val="0"/>
      <w:marTop w:val="0"/>
      <w:marBottom w:val="0"/>
      <w:divBdr>
        <w:top w:val="none" w:sz="0" w:space="0" w:color="auto"/>
        <w:left w:val="none" w:sz="0" w:space="0" w:color="auto"/>
        <w:bottom w:val="none" w:sz="0" w:space="0" w:color="auto"/>
        <w:right w:val="none" w:sz="0" w:space="0" w:color="auto"/>
      </w:divBdr>
    </w:div>
    <w:div w:id="502400510">
      <w:bodyDiv w:val="1"/>
      <w:marLeft w:val="0"/>
      <w:marRight w:val="0"/>
      <w:marTop w:val="0"/>
      <w:marBottom w:val="0"/>
      <w:divBdr>
        <w:top w:val="none" w:sz="0" w:space="0" w:color="auto"/>
        <w:left w:val="none" w:sz="0" w:space="0" w:color="auto"/>
        <w:bottom w:val="none" w:sz="0" w:space="0" w:color="auto"/>
        <w:right w:val="none" w:sz="0" w:space="0" w:color="auto"/>
      </w:divBdr>
    </w:div>
    <w:div w:id="513615663">
      <w:bodyDiv w:val="1"/>
      <w:marLeft w:val="0"/>
      <w:marRight w:val="0"/>
      <w:marTop w:val="0"/>
      <w:marBottom w:val="0"/>
      <w:divBdr>
        <w:top w:val="none" w:sz="0" w:space="0" w:color="auto"/>
        <w:left w:val="none" w:sz="0" w:space="0" w:color="auto"/>
        <w:bottom w:val="none" w:sz="0" w:space="0" w:color="auto"/>
        <w:right w:val="none" w:sz="0" w:space="0" w:color="auto"/>
      </w:divBdr>
      <w:divsChild>
        <w:div w:id="1224216529">
          <w:marLeft w:val="547"/>
          <w:marRight w:val="0"/>
          <w:marTop w:val="0"/>
          <w:marBottom w:val="0"/>
          <w:divBdr>
            <w:top w:val="none" w:sz="0" w:space="0" w:color="auto"/>
            <w:left w:val="none" w:sz="0" w:space="0" w:color="auto"/>
            <w:bottom w:val="none" w:sz="0" w:space="0" w:color="auto"/>
            <w:right w:val="none" w:sz="0" w:space="0" w:color="auto"/>
          </w:divBdr>
        </w:div>
        <w:div w:id="1789660185">
          <w:marLeft w:val="547"/>
          <w:marRight w:val="0"/>
          <w:marTop w:val="0"/>
          <w:marBottom w:val="0"/>
          <w:divBdr>
            <w:top w:val="none" w:sz="0" w:space="0" w:color="auto"/>
            <w:left w:val="none" w:sz="0" w:space="0" w:color="auto"/>
            <w:bottom w:val="none" w:sz="0" w:space="0" w:color="auto"/>
            <w:right w:val="none" w:sz="0" w:space="0" w:color="auto"/>
          </w:divBdr>
        </w:div>
      </w:divsChild>
    </w:div>
    <w:div w:id="515271939">
      <w:bodyDiv w:val="1"/>
      <w:marLeft w:val="0"/>
      <w:marRight w:val="0"/>
      <w:marTop w:val="0"/>
      <w:marBottom w:val="0"/>
      <w:divBdr>
        <w:top w:val="none" w:sz="0" w:space="0" w:color="auto"/>
        <w:left w:val="none" w:sz="0" w:space="0" w:color="auto"/>
        <w:bottom w:val="none" w:sz="0" w:space="0" w:color="auto"/>
        <w:right w:val="none" w:sz="0" w:space="0" w:color="auto"/>
      </w:divBdr>
    </w:div>
    <w:div w:id="530192665">
      <w:bodyDiv w:val="1"/>
      <w:marLeft w:val="0"/>
      <w:marRight w:val="0"/>
      <w:marTop w:val="0"/>
      <w:marBottom w:val="0"/>
      <w:divBdr>
        <w:top w:val="none" w:sz="0" w:space="0" w:color="auto"/>
        <w:left w:val="none" w:sz="0" w:space="0" w:color="auto"/>
        <w:bottom w:val="none" w:sz="0" w:space="0" w:color="auto"/>
        <w:right w:val="none" w:sz="0" w:space="0" w:color="auto"/>
      </w:divBdr>
    </w:div>
    <w:div w:id="563838194">
      <w:bodyDiv w:val="1"/>
      <w:marLeft w:val="0"/>
      <w:marRight w:val="0"/>
      <w:marTop w:val="0"/>
      <w:marBottom w:val="0"/>
      <w:divBdr>
        <w:top w:val="none" w:sz="0" w:space="0" w:color="auto"/>
        <w:left w:val="none" w:sz="0" w:space="0" w:color="auto"/>
        <w:bottom w:val="none" w:sz="0" w:space="0" w:color="auto"/>
        <w:right w:val="none" w:sz="0" w:space="0" w:color="auto"/>
      </w:divBdr>
    </w:div>
    <w:div w:id="611204855">
      <w:bodyDiv w:val="1"/>
      <w:marLeft w:val="0"/>
      <w:marRight w:val="0"/>
      <w:marTop w:val="0"/>
      <w:marBottom w:val="0"/>
      <w:divBdr>
        <w:top w:val="none" w:sz="0" w:space="0" w:color="auto"/>
        <w:left w:val="none" w:sz="0" w:space="0" w:color="auto"/>
        <w:bottom w:val="none" w:sz="0" w:space="0" w:color="auto"/>
        <w:right w:val="none" w:sz="0" w:space="0" w:color="auto"/>
      </w:divBdr>
    </w:div>
    <w:div w:id="613177646">
      <w:bodyDiv w:val="1"/>
      <w:marLeft w:val="0"/>
      <w:marRight w:val="0"/>
      <w:marTop w:val="0"/>
      <w:marBottom w:val="0"/>
      <w:divBdr>
        <w:top w:val="none" w:sz="0" w:space="0" w:color="auto"/>
        <w:left w:val="none" w:sz="0" w:space="0" w:color="auto"/>
        <w:bottom w:val="none" w:sz="0" w:space="0" w:color="auto"/>
        <w:right w:val="none" w:sz="0" w:space="0" w:color="auto"/>
      </w:divBdr>
    </w:div>
    <w:div w:id="624893403">
      <w:bodyDiv w:val="1"/>
      <w:marLeft w:val="0"/>
      <w:marRight w:val="0"/>
      <w:marTop w:val="0"/>
      <w:marBottom w:val="0"/>
      <w:divBdr>
        <w:top w:val="none" w:sz="0" w:space="0" w:color="auto"/>
        <w:left w:val="none" w:sz="0" w:space="0" w:color="auto"/>
        <w:bottom w:val="none" w:sz="0" w:space="0" w:color="auto"/>
        <w:right w:val="none" w:sz="0" w:space="0" w:color="auto"/>
      </w:divBdr>
    </w:div>
    <w:div w:id="625232958">
      <w:bodyDiv w:val="1"/>
      <w:marLeft w:val="0"/>
      <w:marRight w:val="0"/>
      <w:marTop w:val="0"/>
      <w:marBottom w:val="0"/>
      <w:divBdr>
        <w:top w:val="none" w:sz="0" w:space="0" w:color="auto"/>
        <w:left w:val="none" w:sz="0" w:space="0" w:color="auto"/>
        <w:bottom w:val="none" w:sz="0" w:space="0" w:color="auto"/>
        <w:right w:val="none" w:sz="0" w:space="0" w:color="auto"/>
      </w:divBdr>
    </w:div>
    <w:div w:id="638460494">
      <w:bodyDiv w:val="1"/>
      <w:marLeft w:val="0"/>
      <w:marRight w:val="0"/>
      <w:marTop w:val="0"/>
      <w:marBottom w:val="0"/>
      <w:divBdr>
        <w:top w:val="none" w:sz="0" w:space="0" w:color="auto"/>
        <w:left w:val="none" w:sz="0" w:space="0" w:color="auto"/>
        <w:bottom w:val="none" w:sz="0" w:space="0" w:color="auto"/>
        <w:right w:val="none" w:sz="0" w:space="0" w:color="auto"/>
      </w:divBdr>
    </w:div>
    <w:div w:id="683367203">
      <w:bodyDiv w:val="1"/>
      <w:marLeft w:val="0"/>
      <w:marRight w:val="0"/>
      <w:marTop w:val="0"/>
      <w:marBottom w:val="0"/>
      <w:divBdr>
        <w:top w:val="none" w:sz="0" w:space="0" w:color="auto"/>
        <w:left w:val="none" w:sz="0" w:space="0" w:color="auto"/>
        <w:bottom w:val="none" w:sz="0" w:space="0" w:color="auto"/>
        <w:right w:val="none" w:sz="0" w:space="0" w:color="auto"/>
      </w:divBdr>
    </w:div>
    <w:div w:id="767190187">
      <w:bodyDiv w:val="1"/>
      <w:marLeft w:val="0"/>
      <w:marRight w:val="0"/>
      <w:marTop w:val="0"/>
      <w:marBottom w:val="0"/>
      <w:divBdr>
        <w:top w:val="none" w:sz="0" w:space="0" w:color="auto"/>
        <w:left w:val="none" w:sz="0" w:space="0" w:color="auto"/>
        <w:bottom w:val="none" w:sz="0" w:space="0" w:color="auto"/>
        <w:right w:val="none" w:sz="0" w:space="0" w:color="auto"/>
      </w:divBdr>
    </w:div>
    <w:div w:id="784275077">
      <w:bodyDiv w:val="1"/>
      <w:marLeft w:val="0"/>
      <w:marRight w:val="0"/>
      <w:marTop w:val="0"/>
      <w:marBottom w:val="0"/>
      <w:divBdr>
        <w:top w:val="none" w:sz="0" w:space="0" w:color="auto"/>
        <w:left w:val="none" w:sz="0" w:space="0" w:color="auto"/>
        <w:bottom w:val="none" w:sz="0" w:space="0" w:color="auto"/>
        <w:right w:val="none" w:sz="0" w:space="0" w:color="auto"/>
      </w:divBdr>
    </w:div>
    <w:div w:id="803473088">
      <w:bodyDiv w:val="1"/>
      <w:marLeft w:val="0"/>
      <w:marRight w:val="0"/>
      <w:marTop w:val="0"/>
      <w:marBottom w:val="0"/>
      <w:divBdr>
        <w:top w:val="none" w:sz="0" w:space="0" w:color="auto"/>
        <w:left w:val="none" w:sz="0" w:space="0" w:color="auto"/>
        <w:bottom w:val="none" w:sz="0" w:space="0" w:color="auto"/>
        <w:right w:val="none" w:sz="0" w:space="0" w:color="auto"/>
      </w:divBdr>
    </w:div>
    <w:div w:id="839000981">
      <w:bodyDiv w:val="1"/>
      <w:marLeft w:val="0"/>
      <w:marRight w:val="0"/>
      <w:marTop w:val="0"/>
      <w:marBottom w:val="0"/>
      <w:divBdr>
        <w:top w:val="none" w:sz="0" w:space="0" w:color="auto"/>
        <w:left w:val="none" w:sz="0" w:space="0" w:color="auto"/>
        <w:bottom w:val="none" w:sz="0" w:space="0" w:color="auto"/>
        <w:right w:val="none" w:sz="0" w:space="0" w:color="auto"/>
      </w:divBdr>
    </w:div>
    <w:div w:id="852110968">
      <w:bodyDiv w:val="1"/>
      <w:marLeft w:val="0"/>
      <w:marRight w:val="0"/>
      <w:marTop w:val="0"/>
      <w:marBottom w:val="0"/>
      <w:divBdr>
        <w:top w:val="none" w:sz="0" w:space="0" w:color="auto"/>
        <w:left w:val="none" w:sz="0" w:space="0" w:color="auto"/>
        <w:bottom w:val="none" w:sz="0" w:space="0" w:color="auto"/>
        <w:right w:val="none" w:sz="0" w:space="0" w:color="auto"/>
      </w:divBdr>
    </w:div>
    <w:div w:id="857890378">
      <w:bodyDiv w:val="1"/>
      <w:marLeft w:val="0"/>
      <w:marRight w:val="0"/>
      <w:marTop w:val="0"/>
      <w:marBottom w:val="0"/>
      <w:divBdr>
        <w:top w:val="none" w:sz="0" w:space="0" w:color="auto"/>
        <w:left w:val="none" w:sz="0" w:space="0" w:color="auto"/>
        <w:bottom w:val="none" w:sz="0" w:space="0" w:color="auto"/>
        <w:right w:val="none" w:sz="0" w:space="0" w:color="auto"/>
      </w:divBdr>
      <w:divsChild>
        <w:div w:id="2048068393">
          <w:marLeft w:val="0"/>
          <w:marRight w:val="0"/>
          <w:marTop w:val="0"/>
          <w:marBottom w:val="0"/>
          <w:divBdr>
            <w:top w:val="none" w:sz="0" w:space="0" w:color="auto"/>
            <w:left w:val="none" w:sz="0" w:space="0" w:color="auto"/>
            <w:bottom w:val="none" w:sz="0" w:space="0" w:color="auto"/>
            <w:right w:val="none" w:sz="0" w:space="0" w:color="auto"/>
          </w:divBdr>
          <w:divsChild>
            <w:div w:id="1244098521">
              <w:marLeft w:val="0"/>
              <w:marRight w:val="60"/>
              <w:marTop w:val="0"/>
              <w:marBottom w:val="0"/>
              <w:divBdr>
                <w:top w:val="none" w:sz="0" w:space="0" w:color="auto"/>
                <w:left w:val="none" w:sz="0" w:space="0" w:color="auto"/>
                <w:bottom w:val="none" w:sz="0" w:space="0" w:color="auto"/>
                <w:right w:val="none" w:sz="0" w:space="0" w:color="auto"/>
              </w:divBdr>
              <w:divsChild>
                <w:div w:id="152835509">
                  <w:marLeft w:val="0"/>
                  <w:marRight w:val="0"/>
                  <w:marTop w:val="0"/>
                  <w:marBottom w:val="150"/>
                  <w:divBdr>
                    <w:top w:val="none" w:sz="0" w:space="0" w:color="auto"/>
                    <w:left w:val="none" w:sz="0" w:space="0" w:color="auto"/>
                    <w:bottom w:val="none" w:sz="0" w:space="0" w:color="auto"/>
                    <w:right w:val="none" w:sz="0" w:space="0" w:color="auto"/>
                  </w:divBdr>
                  <w:divsChild>
                    <w:div w:id="1687436476">
                      <w:marLeft w:val="0"/>
                      <w:marRight w:val="0"/>
                      <w:marTop w:val="0"/>
                      <w:marBottom w:val="0"/>
                      <w:divBdr>
                        <w:top w:val="none" w:sz="0" w:space="0" w:color="auto"/>
                        <w:left w:val="none" w:sz="0" w:space="0" w:color="auto"/>
                        <w:bottom w:val="none" w:sz="0" w:space="0" w:color="auto"/>
                        <w:right w:val="none" w:sz="0" w:space="0" w:color="auto"/>
                      </w:divBdr>
                      <w:divsChild>
                        <w:div w:id="11699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205182">
      <w:bodyDiv w:val="1"/>
      <w:marLeft w:val="0"/>
      <w:marRight w:val="0"/>
      <w:marTop w:val="0"/>
      <w:marBottom w:val="0"/>
      <w:divBdr>
        <w:top w:val="none" w:sz="0" w:space="0" w:color="auto"/>
        <w:left w:val="none" w:sz="0" w:space="0" w:color="auto"/>
        <w:bottom w:val="none" w:sz="0" w:space="0" w:color="auto"/>
        <w:right w:val="none" w:sz="0" w:space="0" w:color="auto"/>
      </w:divBdr>
    </w:div>
    <w:div w:id="959192396">
      <w:bodyDiv w:val="1"/>
      <w:marLeft w:val="0"/>
      <w:marRight w:val="0"/>
      <w:marTop w:val="0"/>
      <w:marBottom w:val="0"/>
      <w:divBdr>
        <w:top w:val="none" w:sz="0" w:space="0" w:color="auto"/>
        <w:left w:val="none" w:sz="0" w:space="0" w:color="auto"/>
        <w:bottom w:val="none" w:sz="0" w:space="0" w:color="auto"/>
        <w:right w:val="none" w:sz="0" w:space="0" w:color="auto"/>
      </w:divBdr>
    </w:div>
    <w:div w:id="975795290">
      <w:bodyDiv w:val="1"/>
      <w:marLeft w:val="0"/>
      <w:marRight w:val="0"/>
      <w:marTop w:val="0"/>
      <w:marBottom w:val="0"/>
      <w:divBdr>
        <w:top w:val="none" w:sz="0" w:space="0" w:color="auto"/>
        <w:left w:val="none" w:sz="0" w:space="0" w:color="auto"/>
        <w:bottom w:val="none" w:sz="0" w:space="0" w:color="auto"/>
        <w:right w:val="none" w:sz="0" w:space="0" w:color="auto"/>
      </w:divBdr>
    </w:div>
    <w:div w:id="1012075500">
      <w:bodyDiv w:val="1"/>
      <w:marLeft w:val="0"/>
      <w:marRight w:val="0"/>
      <w:marTop w:val="0"/>
      <w:marBottom w:val="0"/>
      <w:divBdr>
        <w:top w:val="none" w:sz="0" w:space="0" w:color="auto"/>
        <w:left w:val="none" w:sz="0" w:space="0" w:color="auto"/>
        <w:bottom w:val="none" w:sz="0" w:space="0" w:color="auto"/>
        <w:right w:val="none" w:sz="0" w:space="0" w:color="auto"/>
      </w:divBdr>
    </w:div>
    <w:div w:id="1040401652">
      <w:bodyDiv w:val="1"/>
      <w:marLeft w:val="0"/>
      <w:marRight w:val="0"/>
      <w:marTop w:val="0"/>
      <w:marBottom w:val="0"/>
      <w:divBdr>
        <w:top w:val="none" w:sz="0" w:space="0" w:color="auto"/>
        <w:left w:val="none" w:sz="0" w:space="0" w:color="auto"/>
        <w:bottom w:val="none" w:sz="0" w:space="0" w:color="auto"/>
        <w:right w:val="none" w:sz="0" w:space="0" w:color="auto"/>
      </w:divBdr>
    </w:div>
    <w:div w:id="1080714798">
      <w:bodyDiv w:val="1"/>
      <w:marLeft w:val="0"/>
      <w:marRight w:val="0"/>
      <w:marTop w:val="0"/>
      <w:marBottom w:val="0"/>
      <w:divBdr>
        <w:top w:val="none" w:sz="0" w:space="0" w:color="auto"/>
        <w:left w:val="none" w:sz="0" w:space="0" w:color="auto"/>
        <w:bottom w:val="none" w:sz="0" w:space="0" w:color="auto"/>
        <w:right w:val="none" w:sz="0" w:space="0" w:color="auto"/>
      </w:divBdr>
    </w:div>
    <w:div w:id="1080981930">
      <w:bodyDiv w:val="1"/>
      <w:marLeft w:val="0"/>
      <w:marRight w:val="0"/>
      <w:marTop w:val="0"/>
      <w:marBottom w:val="0"/>
      <w:divBdr>
        <w:top w:val="none" w:sz="0" w:space="0" w:color="auto"/>
        <w:left w:val="none" w:sz="0" w:space="0" w:color="auto"/>
        <w:bottom w:val="none" w:sz="0" w:space="0" w:color="auto"/>
        <w:right w:val="none" w:sz="0" w:space="0" w:color="auto"/>
      </w:divBdr>
    </w:div>
    <w:div w:id="1083333541">
      <w:bodyDiv w:val="1"/>
      <w:marLeft w:val="0"/>
      <w:marRight w:val="0"/>
      <w:marTop w:val="0"/>
      <w:marBottom w:val="0"/>
      <w:divBdr>
        <w:top w:val="none" w:sz="0" w:space="0" w:color="auto"/>
        <w:left w:val="none" w:sz="0" w:space="0" w:color="auto"/>
        <w:bottom w:val="none" w:sz="0" w:space="0" w:color="auto"/>
        <w:right w:val="none" w:sz="0" w:space="0" w:color="auto"/>
      </w:divBdr>
    </w:div>
    <w:div w:id="1161965977">
      <w:bodyDiv w:val="1"/>
      <w:marLeft w:val="0"/>
      <w:marRight w:val="0"/>
      <w:marTop w:val="0"/>
      <w:marBottom w:val="0"/>
      <w:divBdr>
        <w:top w:val="none" w:sz="0" w:space="0" w:color="auto"/>
        <w:left w:val="none" w:sz="0" w:space="0" w:color="auto"/>
        <w:bottom w:val="none" w:sz="0" w:space="0" w:color="auto"/>
        <w:right w:val="none" w:sz="0" w:space="0" w:color="auto"/>
      </w:divBdr>
    </w:div>
    <w:div w:id="1179124586">
      <w:bodyDiv w:val="1"/>
      <w:marLeft w:val="0"/>
      <w:marRight w:val="0"/>
      <w:marTop w:val="0"/>
      <w:marBottom w:val="0"/>
      <w:divBdr>
        <w:top w:val="none" w:sz="0" w:space="0" w:color="auto"/>
        <w:left w:val="none" w:sz="0" w:space="0" w:color="auto"/>
        <w:bottom w:val="none" w:sz="0" w:space="0" w:color="auto"/>
        <w:right w:val="none" w:sz="0" w:space="0" w:color="auto"/>
      </w:divBdr>
    </w:div>
    <w:div w:id="1189418140">
      <w:bodyDiv w:val="1"/>
      <w:marLeft w:val="0"/>
      <w:marRight w:val="0"/>
      <w:marTop w:val="0"/>
      <w:marBottom w:val="0"/>
      <w:divBdr>
        <w:top w:val="none" w:sz="0" w:space="0" w:color="auto"/>
        <w:left w:val="none" w:sz="0" w:space="0" w:color="auto"/>
        <w:bottom w:val="none" w:sz="0" w:space="0" w:color="auto"/>
        <w:right w:val="none" w:sz="0" w:space="0" w:color="auto"/>
      </w:divBdr>
    </w:div>
    <w:div w:id="1227570309">
      <w:bodyDiv w:val="1"/>
      <w:marLeft w:val="0"/>
      <w:marRight w:val="0"/>
      <w:marTop w:val="0"/>
      <w:marBottom w:val="0"/>
      <w:divBdr>
        <w:top w:val="none" w:sz="0" w:space="0" w:color="auto"/>
        <w:left w:val="none" w:sz="0" w:space="0" w:color="auto"/>
        <w:bottom w:val="none" w:sz="0" w:space="0" w:color="auto"/>
        <w:right w:val="none" w:sz="0" w:space="0" w:color="auto"/>
      </w:divBdr>
    </w:div>
    <w:div w:id="1228220965">
      <w:bodyDiv w:val="1"/>
      <w:marLeft w:val="0"/>
      <w:marRight w:val="0"/>
      <w:marTop w:val="0"/>
      <w:marBottom w:val="0"/>
      <w:divBdr>
        <w:top w:val="none" w:sz="0" w:space="0" w:color="auto"/>
        <w:left w:val="none" w:sz="0" w:space="0" w:color="auto"/>
        <w:bottom w:val="none" w:sz="0" w:space="0" w:color="auto"/>
        <w:right w:val="none" w:sz="0" w:space="0" w:color="auto"/>
      </w:divBdr>
    </w:div>
    <w:div w:id="1239706886">
      <w:bodyDiv w:val="1"/>
      <w:marLeft w:val="0"/>
      <w:marRight w:val="0"/>
      <w:marTop w:val="0"/>
      <w:marBottom w:val="0"/>
      <w:divBdr>
        <w:top w:val="none" w:sz="0" w:space="0" w:color="auto"/>
        <w:left w:val="none" w:sz="0" w:space="0" w:color="auto"/>
        <w:bottom w:val="none" w:sz="0" w:space="0" w:color="auto"/>
        <w:right w:val="none" w:sz="0" w:space="0" w:color="auto"/>
      </w:divBdr>
    </w:div>
    <w:div w:id="1335959459">
      <w:bodyDiv w:val="1"/>
      <w:marLeft w:val="0"/>
      <w:marRight w:val="0"/>
      <w:marTop w:val="0"/>
      <w:marBottom w:val="0"/>
      <w:divBdr>
        <w:top w:val="none" w:sz="0" w:space="0" w:color="auto"/>
        <w:left w:val="none" w:sz="0" w:space="0" w:color="auto"/>
        <w:bottom w:val="none" w:sz="0" w:space="0" w:color="auto"/>
        <w:right w:val="none" w:sz="0" w:space="0" w:color="auto"/>
      </w:divBdr>
    </w:div>
    <w:div w:id="1343623346">
      <w:bodyDiv w:val="1"/>
      <w:marLeft w:val="0"/>
      <w:marRight w:val="0"/>
      <w:marTop w:val="0"/>
      <w:marBottom w:val="0"/>
      <w:divBdr>
        <w:top w:val="none" w:sz="0" w:space="0" w:color="auto"/>
        <w:left w:val="none" w:sz="0" w:space="0" w:color="auto"/>
        <w:bottom w:val="none" w:sz="0" w:space="0" w:color="auto"/>
        <w:right w:val="none" w:sz="0" w:space="0" w:color="auto"/>
      </w:divBdr>
    </w:div>
    <w:div w:id="1366636175">
      <w:bodyDiv w:val="1"/>
      <w:marLeft w:val="0"/>
      <w:marRight w:val="0"/>
      <w:marTop w:val="0"/>
      <w:marBottom w:val="0"/>
      <w:divBdr>
        <w:top w:val="none" w:sz="0" w:space="0" w:color="auto"/>
        <w:left w:val="none" w:sz="0" w:space="0" w:color="auto"/>
        <w:bottom w:val="none" w:sz="0" w:space="0" w:color="auto"/>
        <w:right w:val="none" w:sz="0" w:space="0" w:color="auto"/>
      </w:divBdr>
    </w:div>
    <w:div w:id="1391080083">
      <w:bodyDiv w:val="1"/>
      <w:marLeft w:val="0"/>
      <w:marRight w:val="0"/>
      <w:marTop w:val="0"/>
      <w:marBottom w:val="0"/>
      <w:divBdr>
        <w:top w:val="none" w:sz="0" w:space="0" w:color="auto"/>
        <w:left w:val="none" w:sz="0" w:space="0" w:color="auto"/>
        <w:bottom w:val="none" w:sz="0" w:space="0" w:color="auto"/>
        <w:right w:val="none" w:sz="0" w:space="0" w:color="auto"/>
      </w:divBdr>
    </w:div>
    <w:div w:id="1409182662">
      <w:bodyDiv w:val="1"/>
      <w:marLeft w:val="0"/>
      <w:marRight w:val="0"/>
      <w:marTop w:val="0"/>
      <w:marBottom w:val="0"/>
      <w:divBdr>
        <w:top w:val="none" w:sz="0" w:space="0" w:color="auto"/>
        <w:left w:val="none" w:sz="0" w:space="0" w:color="auto"/>
        <w:bottom w:val="none" w:sz="0" w:space="0" w:color="auto"/>
        <w:right w:val="none" w:sz="0" w:space="0" w:color="auto"/>
      </w:divBdr>
    </w:div>
    <w:div w:id="1412696644">
      <w:bodyDiv w:val="1"/>
      <w:marLeft w:val="0"/>
      <w:marRight w:val="0"/>
      <w:marTop w:val="0"/>
      <w:marBottom w:val="0"/>
      <w:divBdr>
        <w:top w:val="none" w:sz="0" w:space="0" w:color="auto"/>
        <w:left w:val="none" w:sz="0" w:space="0" w:color="auto"/>
        <w:bottom w:val="none" w:sz="0" w:space="0" w:color="auto"/>
        <w:right w:val="none" w:sz="0" w:space="0" w:color="auto"/>
      </w:divBdr>
    </w:div>
    <w:div w:id="1537959673">
      <w:bodyDiv w:val="1"/>
      <w:marLeft w:val="0"/>
      <w:marRight w:val="0"/>
      <w:marTop w:val="0"/>
      <w:marBottom w:val="0"/>
      <w:divBdr>
        <w:top w:val="none" w:sz="0" w:space="0" w:color="auto"/>
        <w:left w:val="none" w:sz="0" w:space="0" w:color="auto"/>
        <w:bottom w:val="none" w:sz="0" w:space="0" w:color="auto"/>
        <w:right w:val="none" w:sz="0" w:space="0" w:color="auto"/>
      </w:divBdr>
    </w:div>
    <w:div w:id="1539271295">
      <w:bodyDiv w:val="1"/>
      <w:marLeft w:val="0"/>
      <w:marRight w:val="0"/>
      <w:marTop w:val="0"/>
      <w:marBottom w:val="0"/>
      <w:divBdr>
        <w:top w:val="none" w:sz="0" w:space="0" w:color="auto"/>
        <w:left w:val="none" w:sz="0" w:space="0" w:color="auto"/>
        <w:bottom w:val="none" w:sz="0" w:space="0" w:color="auto"/>
        <w:right w:val="none" w:sz="0" w:space="0" w:color="auto"/>
      </w:divBdr>
    </w:div>
    <w:div w:id="1572305524">
      <w:bodyDiv w:val="1"/>
      <w:marLeft w:val="0"/>
      <w:marRight w:val="0"/>
      <w:marTop w:val="0"/>
      <w:marBottom w:val="0"/>
      <w:divBdr>
        <w:top w:val="none" w:sz="0" w:space="0" w:color="auto"/>
        <w:left w:val="none" w:sz="0" w:space="0" w:color="auto"/>
        <w:bottom w:val="none" w:sz="0" w:space="0" w:color="auto"/>
        <w:right w:val="none" w:sz="0" w:space="0" w:color="auto"/>
      </w:divBdr>
    </w:div>
    <w:div w:id="1600791759">
      <w:bodyDiv w:val="1"/>
      <w:marLeft w:val="0"/>
      <w:marRight w:val="0"/>
      <w:marTop w:val="0"/>
      <w:marBottom w:val="0"/>
      <w:divBdr>
        <w:top w:val="none" w:sz="0" w:space="0" w:color="auto"/>
        <w:left w:val="none" w:sz="0" w:space="0" w:color="auto"/>
        <w:bottom w:val="none" w:sz="0" w:space="0" w:color="auto"/>
        <w:right w:val="none" w:sz="0" w:space="0" w:color="auto"/>
      </w:divBdr>
    </w:div>
    <w:div w:id="1602494013">
      <w:bodyDiv w:val="1"/>
      <w:marLeft w:val="0"/>
      <w:marRight w:val="0"/>
      <w:marTop w:val="0"/>
      <w:marBottom w:val="0"/>
      <w:divBdr>
        <w:top w:val="none" w:sz="0" w:space="0" w:color="auto"/>
        <w:left w:val="none" w:sz="0" w:space="0" w:color="auto"/>
        <w:bottom w:val="none" w:sz="0" w:space="0" w:color="auto"/>
        <w:right w:val="none" w:sz="0" w:space="0" w:color="auto"/>
      </w:divBdr>
      <w:divsChild>
        <w:div w:id="742989124">
          <w:marLeft w:val="1440"/>
          <w:marRight w:val="0"/>
          <w:marTop w:val="0"/>
          <w:marBottom w:val="0"/>
          <w:divBdr>
            <w:top w:val="none" w:sz="0" w:space="0" w:color="auto"/>
            <w:left w:val="none" w:sz="0" w:space="0" w:color="auto"/>
            <w:bottom w:val="none" w:sz="0" w:space="0" w:color="auto"/>
            <w:right w:val="none" w:sz="0" w:space="0" w:color="auto"/>
          </w:divBdr>
        </w:div>
        <w:div w:id="1285036468">
          <w:marLeft w:val="1440"/>
          <w:marRight w:val="0"/>
          <w:marTop w:val="0"/>
          <w:marBottom w:val="0"/>
          <w:divBdr>
            <w:top w:val="none" w:sz="0" w:space="0" w:color="auto"/>
            <w:left w:val="none" w:sz="0" w:space="0" w:color="auto"/>
            <w:bottom w:val="none" w:sz="0" w:space="0" w:color="auto"/>
            <w:right w:val="none" w:sz="0" w:space="0" w:color="auto"/>
          </w:divBdr>
        </w:div>
        <w:div w:id="94331878">
          <w:marLeft w:val="1440"/>
          <w:marRight w:val="0"/>
          <w:marTop w:val="0"/>
          <w:marBottom w:val="0"/>
          <w:divBdr>
            <w:top w:val="none" w:sz="0" w:space="0" w:color="auto"/>
            <w:left w:val="none" w:sz="0" w:space="0" w:color="auto"/>
            <w:bottom w:val="none" w:sz="0" w:space="0" w:color="auto"/>
            <w:right w:val="none" w:sz="0" w:space="0" w:color="auto"/>
          </w:divBdr>
        </w:div>
        <w:div w:id="61216439">
          <w:marLeft w:val="1440"/>
          <w:marRight w:val="0"/>
          <w:marTop w:val="0"/>
          <w:marBottom w:val="0"/>
          <w:divBdr>
            <w:top w:val="none" w:sz="0" w:space="0" w:color="auto"/>
            <w:left w:val="none" w:sz="0" w:space="0" w:color="auto"/>
            <w:bottom w:val="none" w:sz="0" w:space="0" w:color="auto"/>
            <w:right w:val="none" w:sz="0" w:space="0" w:color="auto"/>
          </w:divBdr>
        </w:div>
        <w:div w:id="972059745">
          <w:marLeft w:val="1440"/>
          <w:marRight w:val="0"/>
          <w:marTop w:val="0"/>
          <w:marBottom w:val="0"/>
          <w:divBdr>
            <w:top w:val="none" w:sz="0" w:space="0" w:color="auto"/>
            <w:left w:val="none" w:sz="0" w:space="0" w:color="auto"/>
            <w:bottom w:val="none" w:sz="0" w:space="0" w:color="auto"/>
            <w:right w:val="none" w:sz="0" w:space="0" w:color="auto"/>
          </w:divBdr>
        </w:div>
      </w:divsChild>
    </w:div>
    <w:div w:id="1604605639">
      <w:bodyDiv w:val="1"/>
      <w:marLeft w:val="0"/>
      <w:marRight w:val="0"/>
      <w:marTop w:val="0"/>
      <w:marBottom w:val="0"/>
      <w:divBdr>
        <w:top w:val="none" w:sz="0" w:space="0" w:color="auto"/>
        <w:left w:val="none" w:sz="0" w:space="0" w:color="auto"/>
        <w:bottom w:val="none" w:sz="0" w:space="0" w:color="auto"/>
        <w:right w:val="none" w:sz="0" w:space="0" w:color="auto"/>
      </w:divBdr>
    </w:div>
    <w:div w:id="1610746233">
      <w:bodyDiv w:val="1"/>
      <w:marLeft w:val="0"/>
      <w:marRight w:val="0"/>
      <w:marTop w:val="0"/>
      <w:marBottom w:val="0"/>
      <w:divBdr>
        <w:top w:val="none" w:sz="0" w:space="0" w:color="auto"/>
        <w:left w:val="none" w:sz="0" w:space="0" w:color="auto"/>
        <w:bottom w:val="none" w:sz="0" w:space="0" w:color="auto"/>
        <w:right w:val="none" w:sz="0" w:space="0" w:color="auto"/>
      </w:divBdr>
    </w:div>
    <w:div w:id="1618024673">
      <w:bodyDiv w:val="1"/>
      <w:marLeft w:val="0"/>
      <w:marRight w:val="0"/>
      <w:marTop w:val="0"/>
      <w:marBottom w:val="0"/>
      <w:divBdr>
        <w:top w:val="none" w:sz="0" w:space="0" w:color="auto"/>
        <w:left w:val="none" w:sz="0" w:space="0" w:color="auto"/>
        <w:bottom w:val="none" w:sz="0" w:space="0" w:color="auto"/>
        <w:right w:val="none" w:sz="0" w:space="0" w:color="auto"/>
      </w:divBdr>
    </w:div>
    <w:div w:id="1632517778">
      <w:bodyDiv w:val="1"/>
      <w:marLeft w:val="0"/>
      <w:marRight w:val="0"/>
      <w:marTop w:val="0"/>
      <w:marBottom w:val="0"/>
      <w:divBdr>
        <w:top w:val="none" w:sz="0" w:space="0" w:color="auto"/>
        <w:left w:val="none" w:sz="0" w:space="0" w:color="auto"/>
        <w:bottom w:val="none" w:sz="0" w:space="0" w:color="auto"/>
        <w:right w:val="none" w:sz="0" w:space="0" w:color="auto"/>
      </w:divBdr>
    </w:div>
    <w:div w:id="1658147906">
      <w:bodyDiv w:val="1"/>
      <w:marLeft w:val="0"/>
      <w:marRight w:val="0"/>
      <w:marTop w:val="0"/>
      <w:marBottom w:val="0"/>
      <w:divBdr>
        <w:top w:val="none" w:sz="0" w:space="0" w:color="auto"/>
        <w:left w:val="none" w:sz="0" w:space="0" w:color="auto"/>
        <w:bottom w:val="none" w:sz="0" w:space="0" w:color="auto"/>
        <w:right w:val="none" w:sz="0" w:space="0" w:color="auto"/>
      </w:divBdr>
    </w:div>
    <w:div w:id="1707177823">
      <w:bodyDiv w:val="1"/>
      <w:marLeft w:val="0"/>
      <w:marRight w:val="0"/>
      <w:marTop w:val="0"/>
      <w:marBottom w:val="0"/>
      <w:divBdr>
        <w:top w:val="none" w:sz="0" w:space="0" w:color="auto"/>
        <w:left w:val="none" w:sz="0" w:space="0" w:color="auto"/>
        <w:bottom w:val="none" w:sz="0" w:space="0" w:color="auto"/>
        <w:right w:val="none" w:sz="0" w:space="0" w:color="auto"/>
      </w:divBdr>
    </w:div>
    <w:div w:id="1761411777">
      <w:bodyDiv w:val="1"/>
      <w:marLeft w:val="0"/>
      <w:marRight w:val="0"/>
      <w:marTop w:val="0"/>
      <w:marBottom w:val="0"/>
      <w:divBdr>
        <w:top w:val="none" w:sz="0" w:space="0" w:color="auto"/>
        <w:left w:val="none" w:sz="0" w:space="0" w:color="auto"/>
        <w:bottom w:val="none" w:sz="0" w:space="0" w:color="auto"/>
        <w:right w:val="none" w:sz="0" w:space="0" w:color="auto"/>
      </w:divBdr>
    </w:div>
    <w:div w:id="1773891704">
      <w:bodyDiv w:val="1"/>
      <w:marLeft w:val="0"/>
      <w:marRight w:val="0"/>
      <w:marTop w:val="0"/>
      <w:marBottom w:val="0"/>
      <w:divBdr>
        <w:top w:val="none" w:sz="0" w:space="0" w:color="auto"/>
        <w:left w:val="none" w:sz="0" w:space="0" w:color="auto"/>
        <w:bottom w:val="none" w:sz="0" w:space="0" w:color="auto"/>
        <w:right w:val="none" w:sz="0" w:space="0" w:color="auto"/>
      </w:divBdr>
    </w:div>
    <w:div w:id="1777285840">
      <w:bodyDiv w:val="1"/>
      <w:marLeft w:val="0"/>
      <w:marRight w:val="0"/>
      <w:marTop w:val="0"/>
      <w:marBottom w:val="0"/>
      <w:divBdr>
        <w:top w:val="none" w:sz="0" w:space="0" w:color="auto"/>
        <w:left w:val="none" w:sz="0" w:space="0" w:color="auto"/>
        <w:bottom w:val="none" w:sz="0" w:space="0" w:color="auto"/>
        <w:right w:val="none" w:sz="0" w:space="0" w:color="auto"/>
      </w:divBdr>
      <w:divsChild>
        <w:div w:id="781413692">
          <w:marLeft w:val="446"/>
          <w:marRight w:val="0"/>
          <w:marTop w:val="0"/>
          <w:marBottom w:val="0"/>
          <w:divBdr>
            <w:top w:val="none" w:sz="0" w:space="0" w:color="auto"/>
            <w:left w:val="none" w:sz="0" w:space="0" w:color="auto"/>
            <w:bottom w:val="none" w:sz="0" w:space="0" w:color="auto"/>
            <w:right w:val="none" w:sz="0" w:space="0" w:color="auto"/>
          </w:divBdr>
        </w:div>
        <w:div w:id="788594904">
          <w:marLeft w:val="446"/>
          <w:marRight w:val="0"/>
          <w:marTop w:val="0"/>
          <w:marBottom w:val="0"/>
          <w:divBdr>
            <w:top w:val="none" w:sz="0" w:space="0" w:color="auto"/>
            <w:left w:val="none" w:sz="0" w:space="0" w:color="auto"/>
            <w:bottom w:val="none" w:sz="0" w:space="0" w:color="auto"/>
            <w:right w:val="none" w:sz="0" w:space="0" w:color="auto"/>
          </w:divBdr>
        </w:div>
      </w:divsChild>
    </w:div>
    <w:div w:id="1783039370">
      <w:bodyDiv w:val="1"/>
      <w:marLeft w:val="0"/>
      <w:marRight w:val="0"/>
      <w:marTop w:val="0"/>
      <w:marBottom w:val="0"/>
      <w:divBdr>
        <w:top w:val="none" w:sz="0" w:space="0" w:color="auto"/>
        <w:left w:val="none" w:sz="0" w:space="0" w:color="auto"/>
        <w:bottom w:val="none" w:sz="0" w:space="0" w:color="auto"/>
        <w:right w:val="none" w:sz="0" w:space="0" w:color="auto"/>
      </w:divBdr>
    </w:div>
    <w:div w:id="1801603701">
      <w:bodyDiv w:val="1"/>
      <w:marLeft w:val="0"/>
      <w:marRight w:val="0"/>
      <w:marTop w:val="0"/>
      <w:marBottom w:val="0"/>
      <w:divBdr>
        <w:top w:val="none" w:sz="0" w:space="0" w:color="auto"/>
        <w:left w:val="none" w:sz="0" w:space="0" w:color="auto"/>
        <w:bottom w:val="none" w:sz="0" w:space="0" w:color="auto"/>
        <w:right w:val="none" w:sz="0" w:space="0" w:color="auto"/>
      </w:divBdr>
      <w:divsChild>
        <w:div w:id="82922064">
          <w:marLeft w:val="0"/>
          <w:marRight w:val="0"/>
          <w:marTop w:val="0"/>
          <w:marBottom w:val="0"/>
          <w:divBdr>
            <w:top w:val="none" w:sz="0" w:space="0" w:color="auto"/>
            <w:left w:val="none" w:sz="0" w:space="0" w:color="auto"/>
            <w:bottom w:val="none" w:sz="0" w:space="0" w:color="auto"/>
            <w:right w:val="none" w:sz="0" w:space="0" w:color="auto"/>
          </w:divBdr>
          <w:divsChild>
            <w:div w:id="2054190622">
              <w:marLeft w:val="0"/>
              <w:marRight w:val="0"/>
              <w:marTop w:val="0"/>
              <w:marBottom w:val="0"/>
              <w:divBdr>
                <w:top w:val="none" w:sz="0" w:space="0" w:color="auto"/>
                <w:left w:val="none" w:sz="0" w:space="0" w:color="auto"/>
                <w:bottom w:val="none" w:sz="0" w:space="0" w:color="auto"/>
                <w:right w:val="none" w:sz="0" w:space="0" w:color="auto"/>
              </w:divBdr>
              <w:divsChild>
                <w:div w:id="1490093126">
                  <w:marLeft w:val="0"/>
                  <w:marRight w:val="0"/>
                  <w:marTop w:val="0"/>
                  <w:marBottom w:val="0"/>
                  <w:divBdr>
                    <w:top w:val="none" w:sz="0" w:space="0" w:color="auto"/>
                    <w:left w:val="none" w:sz="0" w:space="0" w:color="auto"/>
                    <w:bottom w:val="none" w:sz="0" w:space="0" w:color="auto"/>
                    <w:right w:val="none" w:sz="0" w:space="0" w:color="auto"/>
                  </w:divBdr>
                  <w:divsChild>
                    <w:div w:id="1961689110">
                      <w:marLeft w:val="0"/>
                      <w:marRight w:val="0"/>
                      <w:marTop w:val="0"/>
                      <w:marBottom w:val="0"/>
                      <w:divBdr>
                        <w:top w:val="none" w:sz="0" w:space="0" w:color="auto"/>
                        <w:left w:val="none" w:sz="0" w:space="0" w:color="auto"/>
                        <w:bottom w:val="none" w:sz="0" w:space="0" w:color="auto"/>
                        <w:right w:val="none" w:sz="0" w:space="0" w:color="auto"/>
                      </w:divBdr>
                      <w:divsChild>
                        <w:div w:id="1354302090">
                          <w:marLeft w:val="0"/>
                          <w:marRight w:val="0"/>
                          <w:marTop w:val="45"/>
                          <w:marBottom w:val="0"/>
                          <w:divBdr>
                            <w:top w:val="none" w:sz="0" w:space="0" w:color="auto"/>
                            <w:left w:val="none" w:sz="0" w:space="0" w:color="auto"/>
                            <w:bottom w:val="none" w:sz="0" w:space="0" w:color="auto"/>
                            <w:right w:val="none" w:sz="0" w:space="0" w:color="auto"/>
                          </w:divBdr>
                          <w:divsChild>
                            <w:div w:id="1107583028">
                              <w:marLeft w:val="0"/>
                              <w:marRight w:val="0"/>
                              <w:marTop w:val="0"/>
                              <w:marBottom w:val="0"/>
                              <w:divBdr>
                                <w:top w:val="none" w:sz="0" w:space="0" w:color="auto"/>
                                <w:left w:val="none" w:sz="0" w:space="0" w:color="auto"/>
                                <w:bottom w:val="none" w:sz="0" w:space="0" w:color="auto"/>
                                <w:right w:val="none" w:sz="0" w:space="0" w:color="auto"/>
                              </w:divBdr>
                              <w:divsChild>
                                <w:div w:id="1516462889">
                                  <w:marLeft w:val="12300"/>
                                  <w:marRight w:val="0"/>
                                  <w:marTop w:val="0"/>
                                  <w:marBottom w:val="0"/>
                                  <w:divBdr>
                                    <w:top w:val="none" w:sz="0" w:space="0" w:color="auto"/>
                                    <w:left w:val="none" w:sz="0" w:space="0" w:color="auto"/>
                                    <w:bottom w:val="none" w:sz="0" w:space="0" w:color="auto"/>
                                    <w:right w:val="none" w:sz="0" w:space="0" w:color="auto"/>
                                  </w:divBdr>
                                  <w:divsChild>
                                    <w:div w:id="632562890">
                                      <w:marLeft w:val="0"/>
                                      <w:marRight w:val="0"/>
                                      <w:marTop w:val="0"/>
                                      <w:marBottom w:val="0"/>
                                      <w:divBdr>
                                        <w:top w:val="none" w:sz="0" w:space="0" w:color="auto"/>
                                        <w:left w:val="none" w:sz="0" w:space="0" w:color="auto"/>
                                        <w:bottom w:val="none" w:sz="0" w:space="0" w:color="auto"/>
                                        <w:right w:val="none" w:sz="0" w:space="0" w:color="auto"/>
                                      </w:divBdr>
                                      <w:divsChild>
                                        <w:div w:id="1184827727">
                                          <w:marLeft w:val="0"/>
                                          <w:marRight w:val="0"/>
                                          <w:marTop w:val="0"/>
                                          <w:marBottom w:val="390"/>
                                          <w:divBdr>
                                            <w:top w:val="none" w:sz="0" w:space="0" w:color="auto"/>
                                            <w:left w:val="none" w:sz="0" w:space="0" w:color="auto"/>
                                            <w:bottom w:val="none" w:sz="0" w:space="0" w:color="auto"/>
                                            <w:right w:val="none" w:sz="0" w:space="0" w:color="auto"/>
                                          </w:divBdr>
                                          <w:divsChild>
                                            <w:div w:id="1169442499">
                                              <w:marLeft w:val="0"/>
                                              <w:marRight w:val="0"/>
                                              <w:marTop w:val="0"/>
                                              <w:marBottom w:val="0"/>
                                              <w:divBdr>
                                                <w:top w:val="none" w:sz="0" w:space="0" w:color="auto"/>
                                                <w:left w:val="none" w:sz="0" w:space="0" w:color="auto"/>
                                                <w:bottom w:val="none" w:sz="0" w:space="0" w:color="auto"/>
                                                <w:right w:val="none" w:sz="0" w:space="0" w:color="auto"/>
                                              </w:divBdr>
                                              <w:divsChild>
                                                <w:div w:id="583733341">
                                                  <w:marLeft w:val="0"/>
                                                  <w:marRight w:val="0"/>
                                                  <w:marTop w:val="0"/>
                                                  <w:marBottom w:val="0"/>
                                                  <w:divBdr>
                                                    <w:top w:val="none" w:sz="0" w:space="0" w:color="auto"/>
                                                    <w:left w:val="none" w:sz="0" w:space="0" w:color="auto"/>
                                                    <w:bottom w:val="none" w:sz="0" w:space="0" w:color="auto"/>
                                                    <w:right w:val="none" w:sz="0" w:space="0" w:color="auto"/>
                                                  </w:divBdr>
                                                  <w:divsChild>
                                                    <w:div w:id="1320037677">
                                                      <w:marLeft w:val="0"/>
                                                      <w:marRight w:val="0"/>
                                                      <w:marTop w:val="0"/>
                                                      <w:marBottom w:val="0"/>
                                                      <w:divBdr>
                                                        <w:top w:val="none" w:sz="0" w:space="0" w:color="auto"/>
                                                        <w:left w:val="none" w:sz="0" w:space="0" w:color="auto"/>
                                                        <w:bottom w:val="none" w:sz="0" w:space="0" w:color="auto"/>
                                                        <w:right w:val="none" w:sz="0" w:space="0" w:color="auto"/>
                                                      </w:divBdr>
                                                      <w:divsChild>
                                                        <w:div w:id="293216240">
                                                          <w:marLeft w:val="0"/>
                                                          <w:marRight w:val="0"/>
                                                          <w:marTop w:val="0"/>
                                                          <w:marBottom w:val="0"/>
                                                          <w:divBdr>
                                                            <w:top w:val="none" w:sz="0" w:space="0" w:color="auto"/>
                                                            <w:left w:val="none" w:sz="0" w:space="0" w:color="auto"/>
                                                            <w:bottom w:val="none" w:sz="0" w:space="0" w:color="auto"/>
                                                            <w:right w:val="none" w:sz="0" w:space="0" w:color="auto"/>
                                                          </w:divBdr>
                                                          <w:divsChild>
                                                            <w:div w:id="527569401">
                                                              <w:marLeft w:val="0"/>
                                                              <w:marRight w:val="0"/>
                                                              <w:marTop w:val="0"/>
                                                              <w:marBottom w:val="0"/>
                                                              <w:divBdr>
                                                                <w:top w:val="none" w:sz="0" w:space="0" w:color="auto"/>
                                                                <w:left w:val="none" w:sz="0" w:space="0" w:color="auto"/>
                                                                <w:bottom w:val="none" w:sz="0" w:space="0" w:color="auto"/>
                                                                <w:right w:val="none" w:sz="0" w:space="0" w:color="auto"/>
                                                              </w:divBdr>
                                                              <w:divsChild>
                                                                <w:div w:id="312027433">
                                                                  <w:marLeft w:val="0"/>
                                                                  <w:marRight w:val="0"/>
                                                                  <w:marTop w:val="0"/>
                                                                  <w:marBottom w:val="0"/>
                                                                  <w:divBdr>
                                                                    <w:top w:val="none" w:sz="0" w:space="0" w:color="auto"/>
                                                                    <w:left w:val="none" w:sz="0" w:space="0" w:color="auto"/>
                                                                    <w:bottom w:val="none" w:sz="0" w:space="0" w:color="auto"/>
                                                                    <w:right w:val="none" w:sz="0" w:space="0" w:color="auto"/>
                                                                  </w:divBdr>
                                                                  <w:divsChild>
                                                                    <w:div w:id="1708338820">
                                                                      <w:marLeft w:val="0"/>
                                                                      <w:marRight w:val="0"/>
                                                                      <w:marTop w:val="0"/>
                                                                      <w:marBottom w:val="0"/>
                                                                      <w:divBdr>
                                                                        <w:top w:val="none" w:sz="0" w:space="0" w:color="auto"/>
                                                                        <w:left w:val="none" w:sz="0" w:space="0" w:color="auto"/>
                                                                        <w:bottom w:val="none" w:sz="0" w:space="0" w:color="auto"/>
                                                                        <w:right w:val="none" w:sz="0" w:space="0" w:color="auto"/>
                                                                      </w:divBdr>
                                                                      <w:divsChild>
                                                                        <w:div w:id="2140799662">
                                                                          <w:marLeft w:val="0"/>
                                                                          <w:marRight w:val="0"/>
                                                                          <w:marTop w:val="0"/>
                                                                          <w:marBottom w:val="0"/>
                                                                          <w:divBdr>
                                                                            <w:top w:val="none" w:sz="0" w:space="0" w:color="auto"/>
                                                                            <w:left w:val="none" w:sz="0" w:space="0" w:color="auto"/>
                                                                            <w:bottom w:val="none" w:sz="0" w:space="0" w:color="auto"/>
                                                                            <w:right w:val="none" w:sz="0" w:space="0" w:color="auto"/>
                                                                          </w:divBdr>
                                                                          <w:divsChild>
                                                                            <w:div w:id="1937715907">
                                                                              <w:marLeft w:val="0"/>
                                                                              <w:marRight w:val="0"/>
                                                                              <w:marTop w:val="0"/>
                                                                              <w:marBottom w:val="0"/>
                                                                              <w:divBdr>
                                                                                <w:top w:val="none" w:sz="0" w:space="0" w:color="auto"/>
                                                                                <w:left w:val="none" w:sz="0" w:space="0" w:color="auto"/>
                                                                                <w:bottom w:val="none" w:sz="0" w:space="0" w:color="auto"/>
                                                                                <w:right w:val="none" w:sz="0" w:space="0" w:color="auto"/>
                                                                              </w:divBdr>
                                                                              <w:divsChild>
                                                                                <w:div w:id="1630433194">
                                                                                  <w:marLeft w:val="0"/>
                                                                                  <w:marRight w:val="0"/>
                                                                                  <w:marTop w:val="0"/>
                                                                                  <w:marBottom w:val="0"/>
                                                                                  <w:divBdr>
                                                                                    <w:top w:val="none" w:sz="0" w:space="0" w:color="auto"/>
                                                                                    <w:left w:val="none" w:sz="0" w:space="0" w:color="auto"/>
                                                                                    <w:bottom w:val="none" w:sz="0" w:space="0" w:color="auto"/>
                                                                                    <w:right w:val="none" w:sz="0" w:space="0" w:color="auto"/>
                                                                                  </w:divBdr>
                                                                                  <w:divsChild>
                                                                                    <w:div w:id="163351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565731">
      <w:bodyDiv w:val="1"/>
      <w:marLeft w:val="0"/>
      <w:marRight w:val="0"/>
      <w:marTop w:val="0"/>
      <w:marBottom w:val="0"/>
      <w:divBdr>
        <w:top w:val="none" w:sz="0" w:space="0" w:color="auto"/>
        <w:left w:val="none" w:sz="0" w:space="0" w:color="auto"/>
        <w:bottom w:val="none" w:sz="0" w:space="0" w:color="auto"/>
        <w:right w:val="none" w:sz="0" w:space="0" w:color="auto"/>
      </w:divBdr>
    </w:div>
    <w:div w:id="1827894238">
      <w:bodyDiv w:val="1"/>
      <w:marLeft w:val="0"/>
      <w:marRight w:val="0"/>
      <w:marTop w:val="0"/>
      <w:marBottom w:val="0"/>
      <w:divBdr>
        <w:top w:val="none" w:sz="0" w:space="0" w:color="auto"/>
        <w:left w:val="none" w:sz="0" w:space="0" w:color="auto"/>
        <w:bottom w:val="none" w:sz="0" w:space="0" w:color="auto"/>
        <w:right w:val="none" w:sz="0" w:space="0" w:color="auto"/>
      </w:divBdr>
    </w:div>
    <w:div w:id="1831945419">
      <w:bodyDiv w:val="1"/>
      <w:marLeft w:val="0"/>
      <w:marRight w:val="0"/>
      <w:marTop w:val="0"/>
      <w:marBottom w:val="0"/>
      <w:divBdr>
        <w:top w:val="none" w:sz="0" w:space="0" w:color="auto"/>
        <w:left w:val="none" w:sz="0" w:space="0" w:color="auto"/>
        <w:bottom w:val="none" w:sz="0" w:space="0" w:color="auto"/>
        <w:right w:val="none" w:sz="0" w:space="0" w:color="auto"/>
      </w:divBdr>
      <w:divsChild>
        <w:div w:id="1994989790">
          <w:marLeft w:val="0"/>
          <w:marRight w:val="0"/>
          <w:marTop w:val="0"/>
          <w:marBottom w:val="0"/>
          <w:divBdr>
            <w:top w:val="none" w:sz="0" w:space="0" w:color="auto"/>
            <w:left w:val="none" w:sz="0" w:space="0" w:color="auto"/>
            <w:bottom w:val="none" w:sz="0" w:space="0" w:color="auto"/>
            <w:right w:val="none" w:sz="0" w:space="0" w:color="auto"/>
          </w:divBdr>
          <w:divsChild>
            <w:div w:id="183835730">
              <w:marLeft w:val="188"/>
              <w:marRight w:val="188"/>
              <w:marTop w:val="0"/>
              <w:marBottom w:val="0"/>
              <w:divBdr>
                <w:top w:val="none" w:sz="0" w:space="0" w:color="auto"/>
                <w:left w:val="none" w:sz="0" w:space="0" w:color="auto"/>
                <w:bottom w:val="none" w:sz="0" w:space="0" w:color="auto"/>
                <w:right w:val="none" w:sz="0" w:space="0" w:color="auto"/>
              </w:divBdr>
              <w:divsChild>
                <w:div w:id="194120878">
                  <w:marLeft w:val="0"/>
                  <w:marRight w:val="0"/>
                  <w:marTop w:val="0"/>
                  <w:marBottom w:val="626"/>
                  <w:divBdr>
                    <w:top w:val="none" w:sz="0" w:space="0" w:color="auto"/>
                    <w:left w:val="none" w:sz="0" w:space="0" w:color="auto"/>
                    <w:bottom w:val="none" w:sz="0" w:space="0" w:color="auto"/>
                    <w:right w:val="none" w:sz="0" w:space="0" w:color="auto"/>
                  </w:divBdr>
                  <w:divsChild>
                    <w:div w:id="312685198">
                      <w:marLeft w:val="0"/>
                      <w:marRight w:val="0"/>
                      <w:marTop w:val="0"/>
                      <w:marBottom w:val="0"/>
                      <w:divBdr>
                        <w:top w:val="none" w:sz="0" w:space="0" w:color="auto"/>
                        <w:left w:val="none" w:sz="0" w:space="0" w:color="auto"/>
                        <w:bottom w:val="none" w:sz="0" w:space="0" w:color="auto"/>
                        <w:right w:val="none" w:sz="0" w:space="0" w:color="auto"/>
                      </w:divBdr>
                      <w:divsChild>
                        <w:div w:id="2000382036">
                          <w:marLeft w:val="0"/>
                          <w:marRight w:val="0"/>
                          <w:marTop w:val="0"/>
                          <w:marBottom w:val="501"/>
                          <w:divBdr>
                            <w:top w:val="none" w:sz="0" w:space="0" w:color="auto"/>
                            <w:left w:val="none" w:sz="0" w:space="0" w:color="auto"/>
                            <w:bottom w:val="none" w:sz="0" w:space="0" w:color="auto"/>
                            <w:right w:val="none" w:sz="0" w:space="0" w:color="auto"/>
                          </w:divBdr>
                        </w:div>
                      </w:divsChild>
                    </w:div>
                  </w:divsChild>
                </w:div>
              </w:divsChild>
            </w:div>
          </w:divsChild>
        </w:div>
      </w:divsChild>
    </w:div>
    <w:div w:id="1844540698">
      <w:bodyDiv w:val="1"/>
      <w:marLeft w:val="0"/>
      <w:marRight w:val="0"/>
      <w:marTop w:val="0"/>
      <w:marBottom w:val="0"/>
      <w:divBdr>
        <w:top w:val="none" w:sz="0" w:space="0" w:color="auto"/>
        <w:left w:val="none" w:sz="0" w:space="0" w:color="auto"/>
        <w:bottom w:val="none" w:sz="0" w:space="0" w:color="auto"/>
        <w:right w:val="none" w:sz="0" w:space="0" w:color="auto"/>
      </w:divBdr>
    </w:div>
    <w:div w:id="1890610561">
      <w:bodyDiv w:val="1"/>
      <w:marLeft w:val="0"/>
      <w:marRight w:val="0"/>
      <w:marTop w:val="0"/>
      <w:marBottom w:val="0"/>
      <w:divBdr>
        <w:top w:val="none" w:sz="0" w:space="0" w:color="auto"/>
        <w:left w:val="none" w:sz="0" w:space="0" w:color="auto"/>
        <w:bottom w:val="none" w:sz="0" w:space="0" w:color="auto"/>
        <w:right w:val="none" w:sz="0" w:space="0" w:color="auto"/>
      </w:divBdr>
    </w:div>
    <w:div w:id="1915042210">
      <w:bodyDiv w:val="1"/>
      <w:marLeft w:val="0"/>
      <w:marRight w:val="0"/>
      <w:marTop w:val="0"/>
      <w:marBottom w:val="0"/>
      <w:divBdr>
        <w:top w:val="none" w:sz="0" w:space="0" w:color="auto"/>
        <w:left w:val="none" w:sz="0" w:space="0" w:color="auto"/>
        <w:bottom w:val="none" w:sz="0" w:space="0" w:color="auto"/>
        <w:right w:val="none" w:sz="0" w:space="0" w:color="auto"/>
      </w:divBdr>
    </w:div>
    <w:div w:id="1933051143">
      <w:bodyDiv w:val="1"/>
      <w:marLeft w:val="0"/>
      <w:marRight w:val="0"/>
      <w:marTop w:val="0"/>
      <w:marBottom w:val="0"/>
      <w:divBdr>
        <w:top w:val="none" w:sz="0" w:space="0" w:color="auto"/>
        <w:left w:val="none" w:sz="0" w:space="0" w:color="auto"/>
        <w:bottom w:val="none" w:sz="0" w:space="0" w:color="auto"/>
        <w:right w:val="none" w:sz="0" w:space="0" w:color="auto"/>
      </w:divBdr>
    </w:div>
    <w:div w:id="1953433936">
      <w:bodyDiv w:val="1"/>
      <w:marLeft w:val="0"/>
      <w:marRight w:val="0"/>
      <w:marTop w:val="0"/>
      <w:marBottom w:val="0"/>
      <w:divBdr>
        <w:top w:val="none" w:sz="0" w:space="0" w:color="auto"/>
        <w:left w:val="none" w:sz="0" w:space="0" w:color="auto"/>
        <w:bottom w:val="none" w:sz="0" w:space="0" w:color="auto"/>
        <w:right w:val="none" w:sz="0" w:space="0" w:color="auto"/>
      </w:divBdr>
    </w:div>
    <w:div w:id="1980186144">
      <w:marLeft w:val="0"/>
      <w:marRight w:val="0"/>
      <w:marTop w:val="0"/>
      <w:marBottom w:val="0"/>
      <w:divBdr>
        <w:top w:val="none" w:sz="0" w:space="0" w:color="auto"/>
        <w:left w:val="none" w:sz="0" w:space="0" w:color="auto"/>
        <w:bottom w:val="none" w:sz="0" w:space="0" w:color="auto"/>
        <w:right w:val="none" w:sz="0" w:space="0" w:color="auto"/>
      </w:divBdr>
    </w:div>
    <w:div w:id="1981839267">
      <w:bodyDiv w:val="1"/>
      <w:marLeft w:val="0"/>
      <w:marRight w:val="0"/>
      <w:marTop w:val="0"/>
      <w:marBottom w:val="0"/>
      <w:divBdr>
        <w:top w:val="none" w:sz="0" w:space="0" w:color="auto"/>
        <w:left w:val="none" w:sz="0" w:space="0" w:color="auto"/>
        <w:bottom w:val="none" w:sz="0" w:space="0" w:color="auto"/>
        <w:right w:val="none" w:sz="0" w:space="0" w:color="auto"/>
      </w:divBdr>
    </w:div>
    <w:div w:id="2020039447">
      <w:bodyDiv w:val="1"/>
      <w:marLeft w:val="0"/>
      <w:marRight w:val="0"/>
      <w:marTop w:val="0"/>
      <w:marBottom w:val="0"/>
      <w:divBdr>
        <w:top w:val="none" w:sz="0" w:space="0" w:color="auto"/>
        <w:left w:val="none" w:sz="0" w:space="0" w:color="auto"/>
        <w:bottom w:val="none" w:sz="0" w:space="0" w:color="auto"/>
        <w:right w:val="none" w:sz="0" w:space="0" w:color="auto"/>
      </w:divBdr>
    </w:div>
    <w:div w:id="2029672219">
      <w:bodyDiv w:val="1"/>
      <w:marLeft w:val="0"/>
      <w:marRight w:val="0"/>
      <w:marTop w:val="0"/>
      <w:marBottom w:val="0"/>
      <w:divBdr>
        <w:top w:val="none" w:sz="0" w:space="0" w:color="auto"/>
        <w:left w:val="none" w:sz="0" w:space="0" w:color="auto"/>
        <w:bottom w:val="none" w:sz="0" w:space="0" w:color="auto"/>
        <w:right w:val="none" w:sz="0" w:space="0" w:color="auto"/>
      </w:divBdr>
    </w:div>
    <w:div w:id="2030980505">
      <w:bodyDiv w:val="1"/>
      <w:marLeft w:val="0"/>
      <w:marRight w:val="0"/>
      <w:marTop w:val="0"/>
      <w:marBottom w:val="0"/>
      <w:divBdr>
        <w:top w:val="none" w:sz="0" w:space="0" w:color="auto"/>
        <w:left w:val="none" w:sz="0" w:space="0" w:color="auto"/>
        <w:bottom w:val="none" w:sz="0" w:space="0" w:color="auto"/>
        <w:right w:val="none" w:sz="0" w:space="0" w:color="auto"/>
      </w:divBdr>
    </w:div>
    <w:div w:id="2031294066">
      <w:bodyDiv w:val="1"/>
      <w:marLeft w:val="0"/>
      <w:marRight w:val="0"/>
      <w:marTop w:val="0"/>
      <w:marBottom w:val="0"/>
      <w:divBdr>
        <w:top w:val="none" w:sz="0" w:space="0" w:color="auto"/>
        <w:left w:val="none" w:sz="0" w:space="0" w:color="auto"/>
        <w:bottom w:val="none" w:sz="0" w:space="0" w:color="auto"/>
        <w:right w:val="none" w:sz="0" w:space="0" w:color="auto"/>
      </w:divBdr>
    </w:div>
    <w:div w:id="2042439628">
      <w:bodyDiv w:val="1"/>
      <w:marLeft w:val="0"/>
      <w:marRight w:val="0"/>
      <w:marTop w:val="0"/>
      <w:marBottom w:val="0"/>
      <w:divBdr>
        <w:top w:val="none" w:sz="0" w:space="0" w:color="auto"/>
        <w:left w:val="none" w:sz="0" w:space="0" w:color="auto"/>
        <w:bottom w:val="none" w:sz="0" w:space="0" w:color="auto"/>
        <w:right w:val="none" w:sz="0" w:space="0" w:color="auto"/>
      </w:divBdr>
    </w:div>
    <w:div w:id="2077049546">
      <w:bodyDiv w:val="1"/>
      <w:marLeft w:val="0"/>
      <w:marRight w:val="0"/>
      <w:marTop w:val="0"/>
      <w:marBottom w:val="0"/>
      <w:divBdr>
        <w:top w:val="none" w:sz="0" w:space="0" w:color="auto"/>
        <w:left w:val="none" w:sz="0" w:space="0" w:color="auto"/>
        <w:bottom w:val="none" w:sz="0" w:space="0" w:color="auto"/>
        <w:right w:val="none" w:sz="0" w:space="0" w:color="auto"/>
      </w:divBdr>
    </w:div>
    <w:div w:id="212680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chart" Target="charts/chart1.xml"/><Relationship Id="rId39" Type="http://schemas.openxmlformats.org/officeDocument/2006/relationships/chart" Target="charts/chart11.xml"/><Relationship Id="rId21" Type="http://schemas.openxmlformats.org/officeDocument/2006/relationships/image" Target="media/image11.jpeg"/><Relationship Id="rId34" Type="http://schemas.openxmlformats.org/officeDocument/2006/relationships/footer" Target="footer2.xml"/><Relationship Id="rId42" Type="http://schemas.openxmlformats.org/officeDocument/2006/relationships/chart" Target="charts/chart14.xml"/><Relationship Id="rId47" Type="http://schemas.openxmlformats.org/officeDocument/2006/relationships/hyperlink" Target="https://www.ljubljana.si/sl/moja-ljubljana/evropska-sredstva-za-ljubljano/projekt-shine/" TargetMode="External"/><Relationship Id="rId50" Type="http://schemas.openxmlformats.org/officeDocument/2006/relationships/footer" Target="footer3.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chart" Target="charts/chart6.xml"/><Relationship Id="rId38" Type="http://schemas.openxmlformats.org/officeDocument/2006/relationships/chart" Target="charts/chart10.xml"/><Relationship Id="rId46" Type="http://schemas.openxmlformats.org/officeDocument/2006/relationships/hyperlink" Target="http://www.nightlify.e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chart" Target="charts/chart4.xml"/><Relationship Id="rId41" Type="http://schemas.openxmlformats.org/officeDocument/2006/relationships/chart" Target="charts/chart13.xm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cid:image010.png@01D94838.3A343A10" TargetMode="Externa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hyperlink" Target="https://www.periclesproject.org/" TargetMode="External"/><Relationship Id="rId53"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cid:image012.jpg@01D8E2E6.0AA4AF30" TargetMode="External"/><Relationship Id="rId23" Type="http://schemas.openxmlformats.org/officeDocument/2006/relationships/image" Target="media/image13.jpeg"/><Relationship Id="rId28" Type="http://schemas.openxmlformats.org/officeDocument/2006/relationships/chart" Target="charts/chart3.xml"/><Relationship Id="rId36" Type="http://schemas.openxmlformats.org/officeDocument/2006/relationships/chart" Target="charts/chart8.xml"/><Relationship Id="rId49" Type="http://schemas.openxmlformats.org/officeDocument/2006/relationships/hyperlink" Target="https://www.ljubljana.si/sl/moja-ljubljana/evropska-sredstva-za-ljubljano/projekt-precinct/"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6.png"/><Relationship Id="rId44" Type="http://schemas.openxmlformats.org/officeDocument/2006/relationships/chart" Target="charts/chart16.xml"/><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hyperlink" Target="https://www.precinct.info/"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ov_delovni_lis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ov_delovni_list7.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ov_delovni_list8.xlsx"/></Relationships>
</file>

<file path=word/charts/_rels/chart12.xml.rels><?xml version="1.0" encoding="UTF-8" standalone="yes"?>
<Relationships xmlns="http://schemas.openxmlformats.org/package/2006/relationships"><Relationship Id="rId3" Type="http://schemas.openxmlformats.org/officeDocument/2006/relationships/oleObject" Target="file:///C:\Users\grumm\Desktop\Kopijaprihodki%2022%20(002).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ov_delovni_list9.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ov_delovni_lis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ov_delovni_lis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ov_delovni_list1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ov_delovni_lis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ljubljana.si\mu\skupni\skupniMR\RSLD\VODSTVO_MR\POROCILAMR\2022\Letno%20poro&#269;ilo%202022\GRAFI%20202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ov_delovni_lis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ov_delovni_list3.xlsx"/></Relationships>
</file>

<file path=word/charts/_rels/chart6.xml.rels><?xml version="1.0" encoding="UTF-8" standalone="yes"?>
<Relationships xmlns="http://schemas.openxmlformats.org/package/2006/relationships"><Relationship Id="rId3" Type="http://schemas.openxmlformats.org/officeDocument/2006/relationships/oleObject" Target="file:///\\ljubljana.si\mu\skupni\skupniMR\RSLD\VODSTVO_MR\POROCILAMR\2022\Letno%20poro&#269;ilo%202022\GRAFI%202022.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ov_delovni_list4.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ov_delovni_list5.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ov_delovni_lis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sl-SI" b="1"/>
              <a:t>Primerjava el. pošte in zaposlenih</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title>
    <c:autoTitleDeleted val="0"/>
    <c:plotArea>
      <c:layout/>
      <c:barChart>
        <c:barDir val="col"/>
        <c:grouping val="clustered"/>
        <c:varyColors val="0"/>
        <c:ser>
          <c:idx val="2"/>
          <c:order val="2"/>
          <c:tx>
            <c:strRef>
              <c:f>'List1 (2)'!$A$3</c:f>
              <c:strCache>
                <c:ptCount val="1"/>
                <c:pt idx="0">
                  <c:v>Vhodna elektronska sporočila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'List1 (2)'!$C$1:$G$1</c:f>
              <c:numCache>
                <c:formatCode>General</c:formatCode>
                <c:ptCount val="5"/>
                <c:pt idx="0">
                  <c:v>2018</c:v>
                </c:pt>
                <c:pt idx="1">
                  <c:v>2019</c:v>
                </c:pt>
                <c:pt idx="2">
                  <c:v>2020</c:v>
                </c:pt>
                <c:pt idx="3">
                  <c:v>2021</c:v>
                </c:pt>
                <c:pt idx="4">
                  <c:v>2022</c:v>
                </c:pt>
              </c:numCache>
            </c:numRef>
          </c:cat>
          <c:val>
            <c:numRef>
              <c:f>'List1 (2)'!$C$3:$G$3</c:f>
              <c:numCache>
                <c:formatCode>#,##0</c:formatCode>
                <c:ptCount val="5"/>
                <c:pt idx="0">
                  <c:v>6861</c:v>
                </c:pt>
                <c:pt idx="1">
                  <c:v>6876</c:v>
                </c:pt>
                <c:pt idx="2">
                  <c:v>7241</c:v>
                </c:pt>
                <c:pt idx="3">
                  <c:v>10542</c:v>
                </c:pt>
                <c:pt idx="4">
                  <c:v>13907</c:v>
                </c:pt>
              </c:numCache>
            </c:numRef>
          </c:val>
          <c:extLst>
            <c:ext xmlns:c16="http://schemas.microsoft.com/office/drawing/2014/chart" uri="{C3380CC4-5D6E-409C-BE32-E72D297353CC}">
              <c16:uniqueId val="{00000000-D04F-46C8-AE45-043F98D9079C}"/>
            </c:ext>
          </c:extLst>
        </c:ser>
        <c:ser>
          <c:idx val="3"/>
          <c:order val="3"/>
          <c:tx>
            <c:strRef>
              <c:f>'List1 (2)'!$A$4</c:f>
              <c:strCache>
                <c:ptCount val="1"/>
                <c:pt idx="0">
                  <c:v>Izhodna elektronska sporočila</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'List1 (2)'!$C$1:$G$1</c:f>
              <c:numCache>
                <c:formatCode>General</c:formatCode>
                <c:ptCount val="5"/>
                <c:pt idx="0">
                  <c:v>2018</c:v>
                </c:pt>
                <c:pt idx="1">
                  <c:v>2019</c:v>
                </c:pt>
                <c:pt idx="2">
                  <c:v>2020</c:v>
                </c:pt>
                <c:pt idx="3">
                  <c:v>2021</c:v>
                </c:pt>
                <c:pt idx="4">
                  <c:v>2022</c:v>
                </c:pt>
              </c:numCache>
            </c:numRef>
          </c:cat>
          <c:val>
            <c:numRef>
              <c:f>'List1 (2)'!$C$4:$G$4</c:f>
              <c:numCache>
                <c:formatCode>#,##0</c:formatCode>
                <c:ptCount val="5"/>
                <c:pt idx="0">
                  <c:v>5344</c:v>
                </c:pt>
                <c:pt idx="1">
                  <c:v>4578</c:v>
                </c:pt>
                <c:pt idx="2">
                  <c:v>5179</c:v>
                </c:pt>
                <c:pt idx="3">
                  <c:v>9478</c:v>
                </c:pt>
                <c:pt idx="4">
                  <c:v>12948</c:v>
                </c:pt>
              </c:numCache>
            </c:numRef>
          </c:val>
          <c:extLst>
            <c:ext xmlns:c16="http://schemas.microsoft.com/office/drawing/2014/chart" uri="{C3380CC4-5D6E-409C-BE32-E72D297353CC}">
              <c16:uniqueId val="{00000001-D04F-46C8-AE45-043F98D9079C}"/>
            </c:ext>
          </c:extLst>
        </c:ser>
        <c:dLbls>
          <c:dLblPos val="ctr"/>
          <c:showLegendKey val="0"/>
          <c:showVal val="1"/>
          <c:showCatName val="0"/>
          <c:showSerName val="0"/>
          <c:showPercent val="0"/>
          <c:showBubbleSize val="0"/>
        </c:dLbls>
        <c:gapWidth val="219"/>
        <c:overlap val="-27"/>
        <c:axId val="526899064"/>
        <c:axId val="526899392"/>
        <c:extLst>
          <c:ext xmlns:c15="http://schemas.microsoft.com/office/drawing/2012/chart" uri="{02D57815-91ED-43cb-92C2-25804820EDAC}">
            <c15:filteredBarSeries>
              <c15:ser>
                <c:idx val="0"/>
                <c:order val="0"/>
                <c:tx>
                  <c:strRef>
                    <c:extLst>
                      <c:ext uri="{02D57815-91ED-43cb-92C2-25804820EDAC}">
                        <c15:formulaRef>
                          <c15:sqref>'List1 (2)'!$A$1</c15:sqref>
                        </c15:formulaRef>
                      </c:ext>
                    </c:extLst>
                    <c:strCache>
                      <c:ptCount val="1"/>
                      <c:pt idx="0">
                        <c:v>Leto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'List1 (2)'!$C$1:$G$1</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'List1 (2)'!$B$1:$F$1</c15:sqref>
                        </c15:formulaRef>
                      </c:ext>
                    </c:extLst>
                    <c:numCache>
                      <c:formatCode>General</c:formatCode>
                      <c:ptCount val="5"/>
                      <c:pt idx="0">
                        <c:v>2017</c:v>
                      </c:pt>
                      <c:pt idx="1">
                        <c:v>2018</c:v>
                      </c:pt>
                      <c:pt idx="2">
                        <c:v>2019</c:v>
                      </c:pt>
                      <c:pt idx="3">
                        <c:v>2020</c:v>
                      </c:pt>
                      <c:pt idx="4">
                        <c:v>2021</c:v>
                      </c:pt>
                    </c:numCache>
                  </c:numRef>
                </c:val>
                <c:extLst>
                  <c:ext xmlns:c16="http://schemas.microsoft.com/office/drawing/2014/chart" uri="{C3380CC4-5D6E-409C-BE32-E72D297353CC}">
                    <c16:uniqueId val="{00000003-D04F-46C8-AE45-043F98D9079C}"/>
                  </c:ext>
                </c:extLst>
              </c15:ser>
            </c15:filteredBarSeries>
          </c:ext>
        </c:extLst>
      </c:barChart>
      <c:lineChart>
        <c:grouping val="standard"/>
        <c:varyColors val="0"/>
        <c:ser>
          <c:idx val="1"/>
          <c:order val="1"/>
          <c:tx>
            <c:strRef>
              <c:f>'List1 (2)'!$A$2</c:f>
              <c:strCache>
                <c:ptCount val="1"/>
                <c:pt idx="0">
                  <c:v>Zaposleni</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'List1 (2)'!$C$2:$G$2</c:f>
              <c:numCache>
                <c:formatCode>#,##0;@</c:formatCode>
                <c:ptCount val="5"/>
                <c:pt idx="0">
                  <c:v>56</c:v>
                </c:pt>
                <c:pt idx="1">
                  <c:v>58</c:v>
                </c:pt>
                <c:pt idx="2" formatCode="General">
                  <c:v>58</c:v>
                </c:pt>
                <c:pt idx="3" formatCode="General">
                  <c:v>56</c:v>
                </c:pt>
                <c:pt idx="4" formatCode="General">
                  <c:v>55</c:v>
                </c:pt>
              </c:numCache>
            </c:numRef>
          </c:val>
          <c:smooth val="0"/>
          <c:extLst>
            <c:ext xmlns:c16="http://schemas.microsoft.com/office/drawing/2014/chart" uri="{C3380CC4-5D6E-409C-BE32-E72D297353CC}">
              <c16:uniqueId val="{00000002-D04F-46C8-AE45-043F98D9079C}"/>
            </c:ext>
          </c:extLst>
        </c:ser>
        <c:dLbls>
          <c:dLblPos val="ctr"/>
          <c:showLegendKey val="0"/>
          <c:showVal val="1"/>
          <c:showCatName val="0"/>
          <c:showSerName val="0"/>
          <c:showPercent val="0"/>
          <c:showBubbleSize val="0"/>
        </c:dLbls>
        <c:marker val="1"/>
        <c:smooth val="0"/>
        <c:axId val="523410296"/>
        <c:axId val="523409968"/>
      </c:lineChart>
      <c:catAx>
        <c:axId val="52689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526899392"/>
        <c:crosses val="autoZero"/>
        <c:auto val="1"/>
        <c:lblAlgn val="ctr"/>
        <c:lblOffset val="100"/>
        <c:noMultiLvlLbl val="0"/>
      </c:catAx>
      <c:valAx>
        <c:axId val="526899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526899064"/>
        <c:crosses val="autoZero"/>
        <c:crossBetween val="between"/>
      </c:valAx>
      <c:valAx>
        <c:axId val="52340996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523410296"/>
        <c:crosses val="max"/>
        <c:crossBetween val="between"/>
      </c:valAx>
      <c:catAx>
        <c:axId val="523410296"/>
        <c:scaling>
          <c:orientation val="minMax"/>
        </c:scaling>
        <c:delete val="1"/>
        <c:axPos val="b"/>
        <c:majorTickMark val="out"/>
        <c:minorTickMark val="none"/>
        <c:tickLblPos val="nextTo"/>
        <c:crossAx val="52340996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solidFill>
      <a:sysClr val="window" lastClr="FFFFFF"/>
    </a:solidFill>
    <a:ln w="25400" cap="flat" cmpd="sng" algn="ctr">
      <a:noFill/>
      <a:prstDash val="solid"/>
      <a:round/>
    </a:ln>
    <a:effectLst/>
  </c:spPr>
  <c:txPr>
    <a:bodyPr/>
    <a:lstStyle/>
    <a:p>
      <a:pPr>
        <a:defRPr>
          <a:solidFill>
            <a:sysClr val="windowText" lastClr="000000"/>
          </a:solidFill>
          <a:latin typeface="Times New Roman" panose="02020603050405020304" pitchFamily="18" charset="0"/>
          <a:ea typeface="+mn-ea"/>
          <a:cs typeface="Times New Roman" panose="02020603050405020304" pitchFamily="18" charset="0"/>
        </a:defRPr>
      </a:pPr>
      <a:endParaRPr lang="sl-SI"/>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sl-SI" b="1"/>
              <a:t>Deležni pregled izdanih odločb in prejetih ZSV na odločbo</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title>
    <c:autoTitleDeleted val="0"/>
    <c:plotArea>
      <c:layout/>
      <c:barChart>
        <c:barDir val="col"/>
        <c:grouping val="clustered"/>
        <c:varyColors val="0"/>
        <c:ser>
          <c:idx val="0"/>
          <c:order val="0"/>
          <c:tx>
            <c:strRef>
              <c:f>'deležni prikaz 2'!$B$1</c:f>
              <c:strCache>
                <c:ptCount val="1"/>
                <c:pt idx="0">
                  <c:v>izdanih odločb</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'deležni prikaz 2'!$A$5:$A$9</c:f>
              <c:numCache>
                <c:formatCode>General</c:formatCode>
                <c:ptCount val="5"/>
                <c:pt idx="0">
                  <c:v>2018</c:v>
                </c:pt>
                <c:pt idx="1">
                  <c:v>2019</c:v>
                </c:pt>
                <c:pt idx="2">
                  <c:v>2020</c:v>
                </c:pt>
                <c:pt idx="3">
                  <c:v>2021</c:v>
                </c:pt>
                <c:pt idx="4">
                  <c:v>2022</c:v>
                </c:pt>
              </c:numCache>
            </c:numRef>
          </c:cat>
          <c:val>
            <c:numRef>
              <c:f>'deležni prikaz 2'!$B$5:$B$9</c:f>
              <c:numCache>
                <c:formatCode>#,##0;@</c:formatCode>
                <c:ptCount val="5"/>
                <c:pt idx="0">
                  <c:v>10750</c:v>
                </c:pt>
                <c:pt idx="1">
                  <c:v>9971</c:v>
                </c:pt>
                <c:pt idx="2">
                  <c:v>10562</c:v>
                </c:pt>
                <c:pt idx="3">
                  <c:v>11530</c:v>
                </c:pt>
                <c:pt idx="4">
                  <c:v>12359</c:v>
                </c:pt>
              </c:numCache>
            </c:numRef>
          </c:val>
          <c:extLst>
            <c:ext xmlns:c16="http://schemas.microsoft.com/office/drawing/2014/chart" uri="{C3380CC4-5D6E-409C-BE32-E72D297353CC}">
              <c16:uniqueId val="{00000000-100E-4B6C-B4E9-6487FE391434}"/>
            </c:ext>
          </c:extLst>
        </c:ser>
        <c:ser>
          <c:idx val="1"/>
          <c:order val="1"/>
          <c:tx>
            <c:strRef>
              <c:f>'deležni prikaz 2'!$C$1</c:f>
              <c:strCache>
                <c:ptCount val="1"/>
                <c:pt idx="0">
                  <c:v>prejeti  ZSV na odločbo</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'deležni prikaz 2'!$A$5:$A$9</c:f>
              <c:numCache>
                <c:formatCode>General</c:formatCode>
                <c:ptCount val="5"/>
                <c:pt idx="0">
                  <c:v>2018</c:v>
                </c:pt>
                <c:pt idx="1">
                  <c:v>2019</c:v>
                </c:pt>
                <c:pt idx="2">
                  <c:v>2020</c:v>
                </c:pt>
                <c:pt idx="3">
                  <c:v>2021</c:v>
                </c:pt>
                <c:pt idx="4">
                  <c:v>2022</c:v>
                </c:pt>
              </c:numCache>
            </c:numRef>
          </c:cat>
          <c:val>
            <c:numRef>
              <c:f>'deležni prikaz 2'!$C$5:$C$9</c:f>
              <c:numCache>
                <c:formatCode>#,##0;@</c:formatCode>
                <c:ptCount val="5"/>
                <c:pt idx="0">
                  <c:v>228</c:v>
                </c:pt>
                <c:pt idx="1">
                  <c:v>146</c:v>
                </c:pt>
                <c:pt idx="2">
                  <c:v>158</c:v>
                </c:pt>
                <c:pt idx="3">
                  <c:v>135</c:v>
                </c:pt>
                <c:pt idx="4">
                  <c:v>246</c:v>
                </c:pt>
              </c:numCache>
            </c:numRef>
          </c:val>
          <c:extLst>
            <c:ext xmlns:c16="http://schemas.microsoft.com/office/drawing/2014/chart" uri="{C3380CC4-5D6E-409C-BE32-E72D297353CC}">
              <c16:uniqueId val="{00000001-100E-4B6C-B4E9-6487FE391434}"/>
            </c:ext>
          </c:extLst>
        </c:ser>
        <c:dLbls>
          <c:showLegendKey val="0"/>
          <c:showVal val="0"/>
          <c:showCatName val="0"/>
          <c:showSerName val="0"/>
          <c:showPercent val="0"/>
          <c:showBubbleSize val="0"/>
        </c:dLbls>
        <c:gapWidth val="150"/>
        <c:axId val="103158912"/>
        <c:axId val="103160448"/>
      </c:barChart>
      <c:lineChart>
        <c:grouping val="standard"/>
        <c:varyColors val="0"/>
        <c:ser>
          <c:idx val="2"/>
          <c:order val="2"/>
          <c:tx>
            <c:strRef>
              <c:f>'deležni prikaz 2'!$D$1</c:f>
              <c:strCache>
                <c:ptCount val="1"/>
                <c:pt idx="0">
                  <c:v>delež vloženih  ZSV na odločbo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2.165874273639733E-2"/>
                  <c:y val="-7.29991204925242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00E-4B6C-B4E9-6487FE391434}"/>
                </c:ext>
              </c:extLst>
            </c:dLbl>
            <c:dLbl>
              <c:idx val="1"/>
              <c:layout>
                <c:manualLayout>
                  <c:x val="-8.9804543053356011E-3"/>
                  <c:y val="-2.022867194371152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00E-4B6C-B4E9-6487FE391434}"/>
                </c:ext>
              </c:extLst>
            </c:dLbl>
            <c:numFmt formatCode="0.00%" sourceLinked="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'deležni prikaz 2'!$A$5:$A$9</c:f>
              <c:numCache>
                <c:formatCode>General</c:formatCode>
                <c:ptCount val="5"/>
                <c:pt idx="0">
                  <c:v>2018</c:v>
                </c:pt>
                <c:pt idx="1">
                  <c:v>2019</c:v>
                </c:pt>
                <c:pt idx="2">
                  <c:v>2020</c:v>
                </c:pt>
                <c:pt idx="3">
                  <c:v>2021</c:v>
                </c:pt>
                <c:pt idx="4">
                  <c:v>2022</c:v>
                </c:pt>
              </c:numCache>
            </c:numRef>
          </c:cat>
          <c:val>
            <c:numRef>
              <c:f>'deležni prikaz 2'!$D$5:$D$9</c:f>
              <c:numCache>
                <c:formatCode>#,##0.0000;@</c:formatCode>
                <c:ptCount val="5"/>
                <c:pt idx="0">
                  <c:v>2.1209302325581394E-2</c:v>
                </c:pt>
                <c:pt idx="1">
                  <c:v>1.4642463143115033E-2</c:v>
                </c:pt>
                <c:pt idx="2">
                  <c:v>1.4959288013633781E-2</c:v>
                </c:pt>
                <c:pt idx="3">
                  <c:v>1.1708586296617519E-2</c:v>
                </c:pt>
                <c:pt idx="4">
                  <c:v>1.9904523019661786E-2</c:v>
                </c:pt>
              </c:numCache>
            </c:numRef>
          </c:val>
          <c:smooth val="0"/>
          <c:extLst>
            <c:ext xmlns:c16="http://schemas.microsoft.com/office/drawing/2014/chart" uri="{C3380CC4-5D6E-409C-BE32-E72D297353CC}">
              <c16:uniqueId val="{00000004-100E-4B6C-B4E9-6487FE391434}"/>
            </c:ext>
          </c:extLst>
        </c:ser>
        <c:dLbls>
          <c:showLegendKey val="0"/>
          <c:showVal val="0"/>
          <c:showCatName val="0"/>
          <c:showSerName val="0"/>
          <c:showPercent val="0"/>
          <c:showBubbleSize val="0"/>
        </c:dLbls>
        <c:marker val="1"/>
        <c:smooth val="0"/>
        <c:axId val="103174528"/>
        <c:axId val="103176064"/>
      </c:lineChart>
      <c:catAx>
        <c:axId val="10315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103160448"/>
        <c:crosses val="autoZero"/>
        <c:auto val="1"/>
        <c:lblAlgn val="ctr"/>
        <c:lblOffset val="100"/>
        <c:noMultiLvlLbl val="0"/>
      </c:catAx>
      <c:valAx>
        <c:axId val="103160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103158912"/>
        <c:crosses val="autoZero"/>
        <c:crossBetween val="between"/>
      </c:valAx>
      <c:catAx>
        <c:axId val="103174528"/>
        <c:scaling>
          <c:orientation val="minMax"/>
        </c:scaling>
        <c:delete val="1"/>
        <c:axPos val="b"/>
        <c:numFmt formatCode="General" sourceLinked="1"/>
        <c:majorTickMark val="none"/>
        <c:minorTickMark val="none"/>
        <c:tickLblPos val="nextTo"/>
        <c:crossAx val="103176064"/>
        <c:crosses val="autoZero"/>
        <c:auto val="1"/>
        <c:lblAlgn val="ctr"/>
        <c:lblOffset val="100"/>
        <c:noMultiLvlLbl val="0"/>
      </c:catAx>
      <c:valAx>
        <c:axId val="103176064"/>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103174528"/>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solidFill>
      <a:schemeClr val="bg1"/>
    </a:solidFill>
    <a:ln w="9525" cap="flat" cmpd="sng" algn="ctr">
      <a:noFill/>
      <a:round/>
    </a:ln>
    <a:effectLst/>
    <a:ex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l-SI" sz="1400" b="1">
                <a:solidFill>
                  <a:sysClr val="windowText" lastClr="000000"/>
                </a:solidFill>
              </a:rPr>
              <a:t>Obravnava</a:t>
            </a:r>
            <a:r>
              <a:rPr lang="sl-SI" sz="1400" b="1" baseline="0">
                <a:solidFill>
                  <a:sysClr val="windowText" lastClr="000000"/>
                </a:solidFill>
              </a:rPr>
              <a:t> tujcev</a:t>
            </a:r>
            <a:endParaRPr lang="sl-SI" sz="14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l-SI"/>
        </a:p>
      </c:txPr>
    </c:title>
    <c:autoTitleDeleted val="0"/>
    <c:plotArea>
      <c:layout/>
      <c:barChart>
        <c:barDir val="col"/>
        <c:grouping val="clustered"/>
        <c:varyColors val="0"/>
        <c:ser>
          <c:idx val="0"/>
          <c:order val="0"/>
          <c:tx>
            <c:strRef>
              <c:f>tujci!$F$7</c:f>
              <c:strCache>
                <c:ptCount val="1"/>
                <c:pt idx="0">
                  <c:v>V reševanju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tujci!$K$6:$O$6</c:f>
              <c:numCache>
                <c:formatCode>General</c:formatCode>
                <c:ptCount val="5"/>
                <c:pt idx="0">
                  <c:v>2018</c:v>
                </c:pt>
                <c:pt idx="1">
                  <c:v>2019</c:v>
                </c:pt>
                <c:pt idx="2">
                  <c:v>2020</c:v>
                </c:pt>
                <c:pt idx="3">
                  <c:v>2021</c:v>
                </c:pt>
                <c:pt idx="4">
                  <c:v>2022</c:v>
                </c:pt>
              </c:numCache>
            </c:numRef>
          </c:cat>
          <c:val>
            <c:numRef>
              <c:f>tujci!$K$7:$O$7</c:f>
              <c:numCache>
                <c:formatCode>General</c:formatCode>
                <c:ptCount val="5"/>
                <c:pt idx="0">
                  <c:v>766</c:v>
                </c:pt>
                <c:pt idx="1">
                  <c:v>762</c:v>
                </c:pt>
                <c:pt idx="2">
                  <c:v>833</c:v>
                </c:pt>
                <c:pt idx="3">
                  <c:v>674</c:v>
                </c:pt>
                <c:pt idx="4" formatCode="#,##0">
                  <c:v>2370</c:v>
                </c:pt>
              </c:numCache>
            </c:numRef>
          </c:val>
          <c:extLst>
            <c:ext xmlns:c16="http://schemas.microsoft.com/office/drawing/2014/chart" uri="{C3380CC4-5D6E-409C-BE32-E72D297353CC}">
              <c16:uniqueId val="{00000000-8C32-44DC-939C-6E8B390C9F50}"/>
            </c:ext>
          </c:extLst>
        </c:ser>
        <c:ser>
          <c:idx val="1"/>
          <c:order val="1"/>
          <c:tx>
            <c:strRef>
              <c:f>tujci!$F$8</c:f>
              <c:strCache>
                <c:ptCount val="1"/>
                <c:pt idx="0">
                  <c:v>Zaključene</c:v>
                </c:pt>
              </c:strCache>
            </c:strRef>
          </c:tx>
          <c:spPr>
            <a:solidFill>
              <a:schemeClr val="accent2"/>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tujci!$K$6:$O$6</c:f>
              <c:numCache>
                <c:formatCode>General</c:formatCode>
                <c:ptCount val="5"/>
                <c:pt idx="0">
                  <c:v>2018</c:v>
                </c:pt>
                <c:pt idx="1">
                  <c:v>2019</c:v>
                </c:pt>
                <c:pt idx="2">
                  <c:v>2020</c:v>
                </c:pt>
                <c:pt idx="3">
                  <c:v>2021</c:v>
                </c:pt>
                <c:pt idx="4">
                  <c:v>2022</c:v>
                </c:pt>
              </c:numCache>
            </c:numRef>
          </c:cat>
          <c:val>
            <c:numRef>
              <c:f>tujci!$K$8:$O$8</c:f>
              <c:numCache>
                <c:formatCode>#,##0</c:formatCode>
                <c:ptCount val="5"/>
                <c:pt idx="0">
                  <c:v>3131</c:v>
                </c:pt>
                <c:pt idx="1">
                  <c:v>4392</c:v>
                </c:pt>
                <c:pt idx="2">
                  <c:v>3681</c:v>
                </c:pt>
                <c:pt idx="3">
                  <c:v>2814</c:v>
                </c:pt>
                <c:pt idx="4">
                  <c:v>2929</c:v>
                </c:pt>
              </c:numCache>
            </c:numRef>
          </c:val>
          <c:extLst>
            <c:ext xmlns:c16="http://schemas.microsoft.com/office/drawing/2014/chart" uri="{C3380CC4-5D6E-409C-BE32-E72D297353CC}">
              <c16:uniqueId val="{00000001-8C32-44DC-939C-6E8B390C9F50}"/>
            </c:ext>
          </c:extLst>
        </c:ser>
        <c:dLbls>
          <c:showLegendKey val="0"/>
          <c:showVal val="0"/>
          <c:showCatName val="0"/>
          <c:showSerName val="0"/>
          <c:showPercent val="0"/>
          <c:showBubbleSize val="0"/>
        </c:dLbls>
        <c:gapWidth val="48"/>
        <c:axId val="540193280"/>
        <c:axId val="540193936"/>
      </c:barChart>
      <c:lineChart>
        <c:grouping val="standard"/>
        <c:varyColors val="0"/>
        <c:ser>
          <c:idx val="2"/>
          <c:order val="2"/>
          <c:tx>
            <c:strRef>
              <c:f>tujci!$F$9</c:f>
              <c:strCache>
                <c:ptCount val="1"/>
                <c:pt idx="0">
                  <c:v>Skupaj</c:v>
                </c:pt>
              </c:strCache>
            </c:strRef>
          </c:tx>
          <c:spPr>
            <a:ln w="0" cap="rnd">
              <a:solidFill>
                <a:schemeClr val="tx1">
                  <a:lumMod val="15000"/>
                  <a:lumOff val="8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tujci!$K$6:$O$6</c:f>
              <c:numCache>
                <c:formatCode>General</c:formatCode>
                <c:ptCount val="5"/>
                <c:pt idx="0">
                  <c:v>2018</c:v>
                </c:pt>
                <c:pt idx="1">
                  <c:v>2019</c:v>
                </c:pt>
                <c:pt idx="2">
                  <c:v>2020</c:v>
                </c:pt>
                <c:pt idx="3">
                  <c:v>2021</c:v>
                </c:pt>
                <c:pt idx="4">
                  <c:v>2022</c:v>
                </c:pt>
              </c:numCache>
            </c:numRef>
          </c:cat>
          <c:val>
            <c:numRef>
              <c:f>tujci!$K$9:$O$9</c:f>
              <c:numCache>
                <c:formatCode>#,##0</c:formatCode>
                <c:ptCount val="5"/>
                <c:pt idx="0">
                  <c:v>3897</c:v>
                </c:pt>
                <c:pt idx="1">
                  <c:v>5154</c:v>
                </c:pt>
                <c:pt idx="2">
                  <c:v>4514</c:v>
                </c:pt>
                <c:pt idx="3">
                  <c:v>3488</c:v>
                </c:pt>
                <c:pt idx="4">
                  <c:v>5299</c:v>
                </c:pt>
              </c:numCache>
            </c:numRef>
          </c:val>
          <c:smooth val="0"/>
          <c:extLst>
            <c:ext xmlns:c16="http://schemas.microsoft.com/office/drawing/2014/chart" uri="{C3380CC4-5D6E-409C-BE32-E72D297353CC}">
              <c16:uniqueId val="{00000002-8C32-44DC-939C-6E8B390C9F50}"/>
            </c:ext>
          </c:extLst>
        </c:ser>
        <c:dLbls>
          <c:showLegendKey val="0"/>
          <c:showVal val="0"/>
          <c:showCatName val="0"/>
          <c:showSerName val="0"/>
          <c:showPercent val="0"/>
          <c:showBubbleSize val="0"/>
        </c:dLbls>
        <c:marker val="1"/>
        <c:smooth val="0"/>
        <c:axId val="540193280"/>
        <c:axId val="540193936"/>
      </c:lineChart>
      <c:catAx>
        <c:axId val="54019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540193936"/>
        <c:crosses val="autoZero"/>
        <c:auto val="1"/>
        <c:lblAlgn val="ctr"/>
        <c:lblOffset val="100"/>
        <c:noMultiLvlLbl val="0"/>
      </c:catAx>
      <c:valAx>
        <c:axId val="5401939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0193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noFill/>
    <a:ln w="222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l-SI"/>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P</a:t>
            </a:r>
            <a:r>
              <a:rPr lang="sl-SI" b="1">
                <a:solidFill>
                  <a:sysClr val="windowText" lastClr="000000"/>
                </a:solidFill>
                <a:latin typeface="Times New Roman" panose="02020603050405020304" pitchFamily="18" charset="0"/>
                <a:cs typeface="Times New Roman" panose="02020603050405020304" pitchFamily="18" charset="0"/>
              </a:rPr>
              <a:t>rihodki na TRR globe</a:t>
            </a:r>
            <a:endParaRPr lang="en-US" b="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8F-4647-9871-564DBC1E23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8F-4647-9871-564DBC1E23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8F-4647-9871-564DBC1E23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8F-4647-9871-564DBC1E238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38F-4647-9871-564DBC1E238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38F-4647-9871-564DBC1E2388}"/>
              </c:ext>
            </c:extLst>
          </c:dPt>
          <c:dLbls>
            <c:dLbl>
              <c:idx val="0"/>
              <c:layout>
                <c:manualLayout>
                  <c:x val="-1.7119918167328781E-2"/>
                  <c:y val="0.15854593802266354"/>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FC1B78E0-DA5A-4822-B9FC-D44E321B30F8}" type="CATEGORYNAM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[IME KATEGORIJE]</a:t>
                    </a:fld>
                    <a:r>
                      <a:rPr lang="en-US">
                        <a:solidFill>
                          <a:sysClr val="windowText" lastClr="000000"/>
                        </a:solidFill>
                        <a:latin typeface="Times New Roman" panose="02020603050405020304" pitchFamily="18" charset="0"/>
                        <a:cs typeface="Times New Roman" panose="02020603050405020304" pitchFamily="18" charset="0"/>
                      </a:rPr>
                      <a:t>  </a:t>
                    </a:r>
                    <a:fld id="{543A529D-C61E-4F77-A17C-FCAD09ECF819}" type="CELLRANG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[OBSEG CELIC]</a:t>
                    </a:fld>
                    <a:r>
                      <a:rPr lang="en-US" baseline="0">
                        <a:solidFill>
                          <a:sysClr val="windowText" lastClr="000000"/>
                        </a:solidFill>
                        <a:latin typeface="Times New Roman" panose="02020603050405020304" pitchFamily="18" charset="0"/>
                        <a:cs typeface="Times New Roman" panose="02020603050405020304" pitchFamily="18" charset="0"/>
                      </a:rPr>
                      <a:t> </a:t>
                    </a:r>
                    <a:fld id="{D392201D-3720-46DE-B645-C7C77064DE66}" type="PERCENTAGE">
                      <a:rPr lang="en-US" baseline="0">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[ODSTOTEK]</a:t>
                    </a:fld>
                    <a:endParaRPr lang="en-US" baseline="0">
                      <a:solidFill>
                        <a:sysClr val="windowText" lastClr="000000"/>
                      </a:solidFill>
                      <a:latin typeface="Times New Roman" panose="02020603050405020304" pitchFamily="18" charset="0"/>
                      <a:cs typeface="Times New Roman" panose="02020603050405020304" pitchFamily="18" charset="0"/>
                    </a:endParaRPr>
                  </a:p>
                </c:rich>
              </c:tx>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115961335648752"/>
                      <c:h val="0.14431248003307459"/>
                    </c:manualLayout>
                  </c15:layout>
                  <c15:dlblFieldTable/>
                  <c15:showDataLabelsRange val="1"/>
                </c:ext>
                <c:ext xmlns:c16="http://schemas.microsoft.com/office/drawing/2014/chart" uri="{C3380CC4-5D6E-409C-BE32-E72D297353CC}">
                  <c16:uniqueId val="{00000001-F38F-4647-9871-564DBC1E2388}"/>
                </c:ext>
              </c:extLst>
            </c:dLbl>
            <c:dLbl>
              <c:idx val="1"/>
              <c:layout>
                <c:manualLayout>
                  <c:x val="-1.2412160715560097E-2"/>
                  <c:y val="0.1722005900813709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3D714DB-A81C-4453-9D3C-035367EAE37D}" type="CATEGORYNAM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[IME KATEGORIJE]</a:t>
                    </a:fld>
                    <a:r>
                      <a:rPr lang="en-US">
                        <a:solidFill>
                          <a:sysClr val="windowText" lastClr="000000"/>
                        </a:solidFill>
                        <a:latin typeface="Times New Roman" panose="02020603050405020304" pitchFamily="18" charset="0"/>
                        <a:cs typeface="Times New Roman" panose="02020603050405020304" pitchFamily="18" charset="0"/>
                      </a:rPr>
                      <a:t>  </a:t>
                    </a:r>
                    <a:fld id="{BFC566E7-FC6B-4849-84AB-9083254F2A6F}" type="VALU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[VREDNOST]</a:t>
                    </a:fld>
                    <a:r>
                      <a:rPr lang="en-US">
                        <a:solidFill>
                          <a:sysClr val="windowText" lastClr="000000"/>
                        </a:solidFill>
                        <a:latin typeface="Times New Roman" panose="02020603050405020304" pitchFamily="18" charset="0"/>
                        <a:cs typeface="Times New Roman" panose="02020603050405020304" pitchFamily="18" charset="0"/>
                      </a:rPr>
                      <a:t> </a:t>
                    </a:r>
                    <a:fld id="{7D7D4600-D3C5-4A7F-A305-9D1C09916DCA}" type="PERCENTAG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[ODSTOTEK]</a:t>
                    </a:fld>
                    <a:endParaRPr lang="en-US">
                      <a:solidFill>
                        <a:sysClr val="windowText" lastClr="000000"/>
                      </a:solidFill>
                      <a:latin typeface="Times New Roman" panose="02020603050405020304" pitchFamily="18" charset="0"/>
                      <a:cs typeface="Times New Roman" panose="02020603050405020304" pitchFamily="18" charset="0"/>
                    </a:endParaRPr>
                  </a:p>
                </c:rich>
              </c:tx>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666404992427307"/>
                      <c:h val="0.11406460827241463"/>
                    </c:manualLayout>
                  </c15:layout>
                  <c15:dlblFieldTable/>
                  <c15:showDataLabelsRange val="1"/>
                </c:ext>
                <c:ext xmlns:c16="http://schemas.microsoft.com/office/drawing/2014/chart" uri="{C3380CC4-5D6E-409C-BE32-E72D297353CC}">
                  <c16:uniqueId val="{00000003-F38F-4647-9871-564DBC1E2388}"/>
                </c:ext>
              </c:extLst>
            </c:dLbl>
            <c:dLbl>
              <c:idx val="2"/>
              <c:layout>
                <c:manualLayout>
                  <c:x val="-0.13267051378851616"/>
                  <c:y val="0.3869870622232827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FC4A5483-96AA-4025-AC7B-3D451BE498CB}" type="CATEGORYNAM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[IME KATEGORIJE]</a:t>
                    </a:fld>
                    <a:r>
                      <a:rPr lang="en-US">
                        <a:solidFill>
                          <a:sysClr val="windowText" lastClr="000000"/>
                        </a:solidFill>
                        <a:latin typeface="Times New Roman" panose="02020603050405020304" pitchFamily="18" charset="0"/>
                        <a:cs typeface="Times New Roman" panose="02020603050405020304" pitchFamily="18" charset="0"/>
                      </a:rPr>
                      <a:t> </a:t>
                    </a:r>
                    <a:fld id="{55B29FAA-23C8-4986-AF0C-0EF2D49C2A7A}" type="VALU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[VREDNOST]</a:t>
                    </a:fld>
                    <a:fld id="{5F4AF55B-C340-40E1-992A-7374DE194561}" type="PERCENTAG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[ODSTOTEK]</a:t>
                    </a:fld>
                    <a:endParaRPr lang="en-US">
                      <a:solidFill>
                        <a:sysClr val="windowText" lastClr="000000"/>
                      </a:solidFill>
                      <a:latin typeface="Times New Roman" panose="02020603050405020304" pitchFamily="18" charset="0"/>
                      <a:cs typeface="Times New Roman" panose="02020603050405020304" pitchFamily="18" charset="0"/>
                    </a:endParaRPr>
                  </a:p>
                </c:rich>
              </c:tx>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236498005725115"/>
                      <c:h val="0.17929791592280081"/>
                    </c:manualLayout>
                  </c15:layout>
                  <c15:dlblFieldTable/>
                  <c15:showDataLabelsRange val="1"/>
                </c:ext>
                <c:ext xmlns:c16="http://schemas.microsoft.com/office/drawing/2014/chart" uri="{C3380CC4-5D6E-409C-BE32-E72D297353CC}">
                  <c16:uniqueId val="{00000005-F38F-4647-9871-564DBC1E2388}"/>
                </c:ext>
              </c:extLst>
            </c:dLbl>
            <c:dLbl>
              <c:idx val="3"/>
              <c:layout>
                <c:manualLayout>
                  <c:x val="-0.23467937655053392"/>
                  <c:y val="0.27706726053182745"/>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CD62CE6-EBA8-4C41-872F-C3B360FA004A}" type="CATEGORYNAM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[IME KATEGORIJE]</a:t>
                    </a:fld>
                    <a:r>
                      <a:rPr lang="en-US">
                        <a:solidFill>
                          <a:sysClr val="windowText" lastClr="000000"/>
                        </a:solidFill>
                        <a:latin typeface="Times New Roman" panose="02020603050405020304" pitchFamily="18" charset="0"/>
                        <a:cs typeface="Times New Roman" panose="02020603050405020304" pitchFamily="18" charset="0"/>
                      </a:rPr>
                      <a:t>                </a:t>
                    </a:r>
                    <a:fld id="{5D027221-2B9C-447F-8B77-B3A7690F0FA4}" type="VALU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[VREDNOST]</a:t>
                    </a:fld>
                    <a:r>
                      <a:rPr lang="en-US">
                        <a:solidFill>
                          <a:sysClr val="windowText" lastClr="000000"/>
                        </a:solidFill>
                        <a:latin typeface="Times New Roman" panose="02020603050405020304" pitchFamily="18" charset="0"/>
                        <a:cs typeface="Times New Roman" panose="02020603050405020304" pitchFamily="18" charset="0"/>
                      </a:rPr>
                      <a:t>               </a:t>
                    </a:r>
                    <a:fld id="{89948A43-961C-46DE-B624-5403E41DC54E}" type="PERCENTAG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[ODSTOTEK]</a:t>
                    </a:fld>
                    <a:endParaRPr lang="en-US">
                      <a:solidFill>
                        <a:sysClr val="windowText" lastClr="000000"/>
                      </a:solidFill>
                      <a:latin typeface="Times New Roman" panose="02020603050405020304" pitchFamily="18" charset="0"/>
                      <a:cs typeface="Times New Roman" panose="02020603050405020304" pitchFamily="18" charset="0"/>
                    </a:endParaRPr>
                  </a:p>
                </c:rich>
              </c:tx>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02653218196668"/>
                      <c:h val="0.15571890327551538"/>
                    </c:manualLayout>
                  </c15:layout>
                  <c15:dlblFieldTable/>
                  <c15:showDataLabelsRange val="1"/>
                </c:ext>
                <c:ext xmlns:c16="http://schemas.microsoft.com/office/drawing/2014/chart" uri="{C3380CC4-5D6E-409C-BE32-E72D297353CC}">
                  <c16:uniqueId val="{00000007-F38F-4647-9871-564DBC1E2388}"/>
                </c:ext>
              </c:extLst>
            </c:dLbl>
            <c:dLbl>
              <c:idx val="4"/>
              <c:layout>
                <c:manualLayout>
                  <c:x val="-0.24708023226548737"/>
                  <c:y val="5.637967602534532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21C0000-CD10-4BFB-ACCC-A7BE63A97199}" type="CATEGORYNAM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[IME KATEGORIJE]</a:t>
                    </a:fld>
                    <a:r>
                      <a:rPr lang="en-US">
                        <a:solidFill>
                          <a:sysClr val="windowText" lastClr="000000"/>
                        </a:solidFill>
                        <a:latin typeface="Times New Roman" panose="02020603050405020304" pitchFamily="18" charset="0"/>
                        <a:cs typeface="Times New Roman" panose="02020603050405020304" pitchFamily="18" charset="0"/>
                      </a:rPr>
                      <a:t>     </a:t>
                    </a:r>
                    <a:fld id="{291A714D-CB74-4002-A772-D8330D35655F}" type="VALU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[VREDNOST]</a:t>
                    </a:fld>
                    <a:r>
                      <a:rPr lang="en-US">
                        <a:solidFill>
                          <a:sysClr val="windowText" lastClr="000000"/>
                        </a:solidFill>
                        <a:latin typeface="Times New Roman" panose="02020603050405020304" pitchFamily="18" charset="0"/>
                        <a:cs typeface="Times New Roman" panose="02020603050405020304" pitchFamily="18" charset="0"/>
                      </a:rPr>
                      <a:t>                    </a:t>
                    </a:r>
                    <a:fld id="{A66A08A9-8ABE-459D-95E7-64EA10F01193}" type="PERCENTAG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[ODSTOTEK]</a:t>
                    </a:fld>
                    <a:endParaRPr lang="en-US">
                      <a:solidFill>
                        <a:sysClr val="windowText" lastClr="000000"/>
                      </a:solidFill>
                      <a:latin typeface="Times New Roman" panose="02020603050405020304" pitchFamily="18" charset="0"/>
                      <a:cs typeface="Times New Roman" panose="02020603050405020304" pitchFamily="18" charset="0"/>
                    </a:endParaRPr>
                  </a:p>
                </c:rich>
              </c:tx>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791742195367573"/>
                      <c:h val="0.11753274575761562"/>
                    </c:manualLayout>
                  </c15:layout>
                  <c15:dlblFieldTable/>
                  <c15:showDataLabelsRange val="1"/>
                </c:ext>
                <c:ext xmlns:c16="http://schemas.microsoft.com/office/drawing/2014/chart" uri="{C3380CC4-5D6E-409C-BE32-E72D297353CC}">
                  <c16:uniqueId val="{00000009-F38F-4647-9871-564DBC1E2388}"/>
                </c:ext>
              </c:extLst>
            </c:dLbl>
            <c:dLbl>
              <c:idx val="5"/>
              <c:layout>
                <c:manualLayout>
                  <c:x val="0.41736121353410882"/>
                  <c:y val="6.9391126228553146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7953983-1532-4E5E-A361-2CBE4D9A5BD7}" type="CATEGORYNAM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[IME KATEGORIJE]</a:t>
                    </a:fld>
                    <a:r>
                      <a:rPr lang="en-US">
                        <a:solidFill>
                          <a:sysClr val="windowText" lastClr="000000"/>
                        </a:solidFill>
                        <a:latin typeface="Times New Roman" panose="02020603050405020304" pitchFamily="18" charset="0"/>
                        <a:cs typeface="Times New Roman" panose="02020603050405020304" pitchFamily="18" charset="0"/>
                      </a:rPr>
                      <a:t>                 </a:t>
                    </a:r>
                    <a:fld id="{EE089E85-CCA8-4D8A-845C-D6388E3ECF23}" type="VALU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[VREDNOST]</a:t>
                    </a:fld>
                    <a:r>
                      <a:rPr lang="en-US">
                        <a:solidFill>
                          <a:sysClr val="windowText" lastClr="000000"/>
                        </a:solidFill>
                        <a:latin typeface="Times New Roman" panose="02020603050405020304" pitchFamily="18" charset="0"/>
                        <a:cs typeface="Times New Roman" panose="02020603050405020304" pitchFamily="18" charset="0"/>
                      </a:rPr>
                      <a:t>                  </a:t>
                    </a:r>
                    <a:fld id="{FFAAF909-A1CB-4BC9-9ECA-DAEBC8C554AF}" type="PERCENTAGE">
                      <a:rPr lang="en-US">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[ODSTOTEK]</a:t>
                    </a:fld>
                    <a:endParaRPr lang="en-US">
                      <a:solidFill>
                        <a:sysClr val="windowText" lastClr="000000"/>
                      </a:solidFill>
                      <a:latin typeface="Times New Roman" panose="02020603050405020304" pitchFamily="18" charset="0"/>
                      <a:cs typeface="Times New Roman" panose="02020603050405020304" pitchFamily="18" charset="0"/>
                    </a:endParaRPr>
                  </a:p>
                </c:rich>
              </c:tx>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9.70146934050162E-2"/>
                      <c:h val="0.13662582451656549"/>
                    </c:manualLayout>
                  </c15:layout>
                  <c15:dlblFieldTable/>
                  <c15:showDataLabelsRange val="1"/>
                </c:ext>
                <c:ext xmlns:c16="http://schemas.microsoft.com/office/drawing/2014/chart" uri="{C3380CC4-5D6E-409C-BE32-E72D297353CC}">
                  <c16:uniqueId val="{0000000B-F38F-4647-9871-564DBC1E238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bestFi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'[Kopijaprihodki 22 (002).xlsx]List1'!$G$3:$G$8</c:f>
              <c:strCache>
                <c:ptCount val="6"/>
                <c:pt idx="0">
                  <c:v>hitrost - radar</c:v>
                </c:pt>
                <c:pt idx="1">
                  <c:v>OV</c:v>
                </c:pt>
                <c:pt idx="2">
                  <c:v>PN - mirujoči</c:v>
                </c:pt>
                <c:pt idx="3">
                  <c:v>JP LPT</c:v>
                </c:pt>
                <c:pt idx="4">
                  <c:v>Odločba - mirujoči</c:v>
                </c:pt>
                <c:pt idx="5">
                  <c:v>Ostalo</c:v>
                </c:pt>
              </c:strCache>
            </c:strRef>
          </c:cat>
          <c:val>
            <c:numRef>
              <c:f>'[Kopijaprihodki 22 (002).xlsx]List1'!$J$3:$J$8</c:f>
              <c:numCache>
                <c:formatCode>#,##0.00</c:formatCode>
                <c:ptCount val="6"/>
                <c:pt idx="0">
                  <c:v>2165092.2799999998</c:v>
                </c:pt>
                <c:pt idx="1">
                  <c:v>894407.59</c:v>
                </c:pt>
                <c:pt idx="2">
                  <c:v>361129.85</c:v>
                </c:pt>
                <c:pt idx="3">
                  <c:v>329364.53999999998</c:v>
                </c:pt>
                <c:pt idx="4">
                  <c:v>3635.1</c:v>
                </c:pt>
                <c:pt idx="5">
                  <c:v>69331.179999999993</c:v>
                </c:pt>
              </c:numCache>
            </c:numRef>
          </c:val>
          <c:extLst>
            <c:ext xmlns:c15="http://schemas.microsoft.com/office/drawing/2012/chart" uri="{02D57815-91ED-43cb-92C2-25804820EDAC}">
              <c15:datalabelsRange>
                <c15:f>'[Kopijaprihodki 22 (002).xlsx]List1'!$J$3</c15:f>
                <c15:dlblRangeCache>
                  <c:ptCount val="1"/>
                  <c:pt idx="0">
                    <c:v>2.165.092,28</c:v>
                  </c:pt>
                </c15:dlblRangeCache>
              </c15:datalabelsRange>
            </c:ext>
            <c:ext xmlns:c16="http://schemas.microsoft.com/office/drawing/2014/chart" uri="{C3380CC4-5D6E-409C-BE32-E72D297353CC}">
              <c16:uniqueId val="{0000000C-F38F-4647-9871-564DBC1E238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l-SI" sz="1400" b="1" i="0" baseline="0">
                <a:solidFill>
                  <a:schemeClr val="tx1"/>
                </a:solidFill>
                <a:effectLst/>
              </a:rPr>
              <a:t>Pritožbe nad delom</a:t>
            </a:r>
            <a:endParaRPr lang="sl-SI" sz="1400">
              <a:solidFill>
                <a:schemeClr val="tx1"/>
              </a:solidFill>
              <a:effectLst/>
            </a:endParaRPr>
          </a:p>
        </c:rich>
      </c:tx>
      <c:layout>
        <c:manualLayout>
          <c:xMode val="edge"/>
          <c:yMode val="edge"/>
          <c:x val="0.31638062961821883"/>
          <c:y val="2.77776523800015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l-SI"/>
        </a:p>
      </c:txPr>
    </c:title>
    <c:autoTitleDeleted val="0"/>
    <c:plotArea>
      <c:layout/>
      <c:barChart>
        <c:barDir val="col"/>
        <c:grouping val="clustered"/>
        <c:varyColors val="0"/>
        <c:ser>
          <c:idx val="0"/>
          <c:order val="0"/>
          <c:tx>
            <c:strRef>
              <c:f>pritožbe!$B$5</c:f>
              <c:strCache>
                <c:ptCount val="1"/>
                <c:pt idx="0">
                  <c:v>ZORed</c:v>
                </c:pt>
              </c:strCache>
            </c:strRef>
          </c:tx>
          <c:spPr>
            <a:solidFill>
              <a:schemeClr val="accent6"/>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pritožbe!$E$4:$I$4</c:f>
              <c:numCache>
                <c:formatCode>General</c:formatCode>
                <c:ptCount val="5"/>
                <c:pt idx="0">
                  <c:v>2018</c:v>
                </c:pt>
                <c:pt idx="1">
                  <c:v>2019</c:v>
                </c:pt>
                <c:pt idx="2">
                  <c:v>2020</c:v>
                </c:pt>
                <c:pt idx="3">
                  <c:v>2021</c:v>
                </c:pt>
                <c:pt idx="4">
                  <c:v>2022</c:v>
                </c:pt>
              </c:numCache>
            </c:numRef>
          </c:cat>
          <c:val>
            <c:numRef>
              <c:f>pritožbe!$E$5:$I$5</c:f>
              <c:numCache>
                <c:formatCode>General</c:formatCode>
                <c:ptCount val="5"/>
                <c:pt idx="0">
                  <c:v>13</c:v>
                </c:pt>
                <c:pt idx="1">
                  <c:v>9</c:v>
                </c:pt>
                <c:pt idx="2">
                  <c:v>13</c:v>
                </c:pt>
                <c:pt idx="3">
                  <c:v>6</c:v>
                </c:pt>
                <c:pt idx="4">
                  <c:v>10</c:v>
                </c:pt>
              </c:numCache>
            </c:numRef>
          </c:val>
          <c:extLst>
            <c:ext xmlns:c16="http://schemas.microsoft.com/office/drawing/2014/chart" uri="{C3380CC4-5D6E-409C-BE32-E72D297353CC}">
              <c16:uniqueId val="{00000000-4949-4C21-8CA5-994CA0632877}"/>
            </c:ext>
          </c:extLst>
        </c:ser>
        <c:ser>
          <c:idx val="1"/>
          <c:order val="1"/>
          <c:tx>
            <c:strRef>
              <c:f>pritožbe!$B$6</c:f>
              <c:strCache>
                <c:ptCount val="1"/>
                <c:pt idx="0">
                  <c:v>ZJU</c:v>
                </c:pt>
              </c:strCache>
            </c:strRef>
          </c:tx>
          <c:spPr>
            <a:solidFill>
              <a:schemeClr val="accent5"/>
            </a:solidFill>
            <a:ln>
              <a:noFill/>
            </a:ln>
            <a:effectLst/>
            <a:scene3d>
              <a:camera prst="orthographicFront"/>
              <a:lightRig rig="threePt" dir="t"/>
            </a:scene3d>
            <a:sp3d>
              <a:bevelT w="63500" h="25400"/>
            </a:sp3d>
          </c:spPr>
          <c:invertIfNegative val="0"/>
          <c:dLbls>
            <c:dLbl>
              <c:idx val="0"/>
              <c:layout>
                <c:manualLayout>
                  <c:x val="-1.0185067526415994E-16"/>
                  <c:y val="7.855460775736357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949-4C21-8CA5-994CA06328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pritožbe!$E$4:$I$4</c:f>
              <c:numCache>
                <c:formatCode>General</c:formatCode>
                <c:ptCount val="5"/>
                <c:pt idx="0">
                  <c:v>2018</c:v>
                </c:pt>
                <c:pt idx="1">
                  <c:v>2019</c:v>
                </c:pt>
                <c:pt idx="2">
                  <c:v>2020</c:v>
                </c:pt>
                <c:pt idx="3">
                  <c:v>2021</c:v>
                </c:pt>
                <c:pt idx="4">
                  <c:v>2022</c:v>
                </c:pt>
              </c:numCache>
            </c:numRef>
          </c:cat>
          <c:val>
            <c:numRef>
              <c:f>pritožbe!$E$6:$I$6</c:f>
              <c:numCache>
                <c:formatCode>General</c:formatCode>
                <c:ptCount val="5"/>
                <c:pt idx="0">
                  <c:v>9</c:v>
                </c:pt>
                <c:pt idx="1">
                  <c:v>3</c:v>
                </c:pt>
                <c:pt idx="2">
                  <c:v>1</c:v>
                </c:pt>
                <c:pt idx="3">
                  <c:v>4</c:v>
                </c:pt>
                <c:pt idx="4">
                  <c:v>1</c:v>
                </c:pt>
              </c:numCache>
            </c:numRef>
          </c:val>
          <c:extLst>
            <c:ext xmlns:c16="http://schemas.microsoft.com/office/drawing/2014/chart" uri="{C3380CC4-5D6E-409C-BE32-E72D297353CC}">
              <c16:uniqueId val="{00000002-4949-4C21-8CA5-994CA0632877}"/>
            </c:ext>
          </c:extLst>
        </c:ser>
        <c:dLbls>
          <c:showLegendKey val="0"/>
          <c:showVal val="0"/>
          <c:showCatName val="0"/>
          <c:showSerName val="0"/>
          <c:showPercent val="0"/>
          <c:showBubbleSize val="0"/>
        </c:dLbls>
        <c:gapWidth val="182"/>
        <c:axId val="469239392"/>
        <c:axId val="469239720"/>
      </c:barChart>
      <c:lineChart>
        <c:grouping val="standard"/>
        <c:varyColors val="0"/>
        <c:ser>
          <c:idx val="2"/>
          <c:order val="2"/>
          <c:tx>
            <c:strRef>
              <c:f>pritožbe!$B$7</c:f>
              <c:strCache>
                <c:ptCount val="1"/>
                <c:pt idx="0">
                  <c:v>skupaj</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pritožbe!$E$4:$I$4</c:f>
              <c:numCache>
                <c:formatCode>General</c:formatCode>
                <c:ptCount val="5"/>
                <c:pt idx="0">
                  <c:v>2018</c:v>
                </c:pt>
                <c:pt idx="1">
                  <c:v>2019</c:v>
                </c:pt>
                <c:pt idx="2">
                  <c:v>2020</c:v>
                </c:pt>
                <c:pt idx="3">
                  <c:v>2021</c:v>
                </c:pt>
                <c:pt idx="4">
                  <c:v>2022</c:v>
                </c:pt>
              </c:numCache>
            </c:numRef>
          </c:cat>
          <c:val>
            <c:numRef>
              <c:f>pritožbe!$E$7:$I$7</c:f>
              <c:numCache>
                <c:formatCode>General</c:formatCode>
                <c:ptCount val="5"/>
                <c:pt idx="0">
                  <c:v>22</c:v>
                </c:pt>
                <c:pt idx="1">
                  <c:v>12</c:v>
                </c:pt>
                <c:pt idx="2">
                  <c:v>14</c:v>
                </c:pt>
                <c:pt idx="3">
                  <c:v>10</c:v>
                </c:pt>
                <c:pt idx="4">
                  <c:v>11</c:v>
                </c:pt>
              </c:numCache>
            </c:numRef>
          </c:val>
          <c:smooth val="0"/>
          <c:extLst>
            <c:ext xmlns:c16="http://schemas.microsoft.com/office/drawing/2014/chart" uri="{C3380CC4-5D6E-409C-BE32-E72D297353CC}">
              <c16:uniqueId val="{00000003-4949-4C21-8CA5-994CA0632877}"/>
            </c:ext>
          </c:extLst>
        </c:ser>
        <c:dLbls>
          <c:showLegendKey val="0"/>
          <c:showVal val="0"/>
          <c:showCatName val="0"/>
          <c:showSerName val="0"/>
          <c:showPercent val="0"/>
          <c:showBubbleSize val="0"/>
        </c:dLbls>
        <c:marker val="1"/>
        <c:smooth val="0"/>
        <c:axId val="469239392"/>
        <c:axId val="469239720"/>
      </c:lineChart>
      <c:catAx>
        <c:axId val="46923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469239720"/>
        <c:crosses val="autoZero"/>
        <c:auto val="1"/>
        <c:lblAlgn val="ctr"/>
        <c:lblOffset val="100"/>
        <c:noMultiLvlLbl val="0"/>
      </c:catAx>
      <c:valAx>
        <c:axId val="469239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469239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l-SI" sz="1400">
                <a:solidFill>
                  <a:sysClr val="windowText" lastClr="000000"/>
                </a:solidFill>
                <a:latin typeface="Times New Roman" panose="02020603050405020304" pitchFamily="18" charset="0"/>
                <a:cs typeface="Times New Roman" panose="02020603050405020304" pitchFamily="18" charset="0"/>
              </a:rPr>
              <a:t>Zaposleni</a:t>
            </a:r>
            <a:r>
              <a:rPr lang="sl-SI" sz="1400" baseline="0">
                <a:solidFill>
                  <a:sysClr val="windowText" lastClr="000000"/>
                </a:solidFill>
                <a:latin typeface="Times New Roman" panose="02020603050405020304" pitchFamily="18" charset="0"/>
                <a:cs typeface="Times New Roman" panose="02020603050405020304" pitchFamily="18" charset="0"/>
              </a:rPr>
              <a:t> na MR</a:t>
            </a:r>
            <a:endParaRPr lang="en-US" sz="14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l-SI"/>
        </a:p>
      </c:txPr>
    </c:title>
    <c:autoTitleDeleted val="0"/>
    <c:plotArea>
      <c:layout/>
      <c:barChart>
        <c:barDir val="col"/>
        <c:grouping val="clustered"/>
        <c:varyColors val="0"/>
        <c:ser>
          <c:idx val="0"/>
          <c:order val="0"/>
          <c:tx>
            <c:strRef>
              <c:f>'Zaposleni na MR'!$A$2</c:f>
              <c:strCache>
                <c:ptCount val="1"/>
                <c:pt idx="0">
                  <c:v>Samostojni izvajalci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'Zaposleni na MR'!$C$1:$G$1</c:f>
              <c:numCache>
                <c:formatCode>General</c:formatCode>
                <c:ptCount val="5"/>
                <c:pt idx="0">
                  <c:v>2018</c:v>
                </c:pt>
                <c:pt idx="1">
                  <c:v>2019</c:v>
                </c:pt>
                <c:pt idx="2">
                  <c:v>2020</c:v>
                </c:pt>
                <c:pt idx="3">
                  <c:v>2021</c:v>
                </c:pt>
                <c:pt idx="4">
                  <c:v>2022</c:v>
                </c:pt>
              </c:numCache>
            </c:numRef>
          </c:cat>
          <c:val>
            <c:numRef>
              <c:f>'Zaposleni na MR'!$C$2:$G$2</c:f>
              <c:numCache>
                <c:formatCode>General</c:formatCode>
                <c:ptCount val="5"/>
                <c:pt idx="0">
                  <c:v>4</c:v>
                </c:pt>
                <c:pt idx="1">
                  <c:v>4</c:v>
                </c:pt>
                <c:pt idx="2">
                  <c:v>3</c:v>
                </c:pt>
                <c:pt idx="3">
                  <c:v>4</c:v>
                </c:pt>
                <c:pt idx="4">
                  <c:v>7</c:v>
                </c:pt>
              </c:numCache>
            </c:numRef>
          </c:val>
          <c:extLst>
            <c:ext xmlns:c16="http://schemas.microsoft.com/office/drawing/2014/chart" uri="{C3380CC4-5D6E-409C-BE32-E72D297353CC}">
              <c16:uniqueId val="{00000000-AC5D-4539-AED3-01195075C456}"/>
            </c:ext>
          </c:extLst>
        </c:ser>
        <c:ser>
          <c:idx val="1"/>
          <c:order val="1"/>
          <c:tx>
            <c:strRef>
              <c:f>'Zaposleni na MR'!$A$3</c:f>
              <c:strCache>
                <c:ptCount val="1"/>
                <c:pt idx="0">
                  <c:v>OPFTP</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'Zaposleni na MR'!$C$1:$G$1</c:f>
              <c:numCache>
                <c:formatCode>General</c:formatCode>
                <c:ptCount val="5"/>
                <c:pt idx="0">
                  <c:v>2018</c:v>
                </c:pt>
                <c:pt idx="1">
                  <c:v>2019</c:v>
                </c:pt>
                <c:pt idx="2">
                  <c:v>2020</c:v>
                </c:pt>
                <c:pt idx="3">
                  <c:v>2021</c:v>
                </c:pt>
                <c:pt idx="4">
                  <c:v>2022</c:v>
                </c:pt>
              </c:numCache>
            </c:numRef>
          </c:cat>
          <c:val>
            <c:numRef>
              <c:f>'Zaposleni na MR'!$C$3:$G$3</c:f>
              <c:numCache>
                <c:formatCode>General</c:formatCode>
                <c:ptCount val="5"/>
                <c:pt idx="0">
                  <c:v>8</c:v>
                </c:pt>
                <c:pt idx="1">
                  <c:v>11</c:v>
                </c:pt>
                <c:pt idx="2">
                  <c:v>9</c:v>
                </c:pt>
                <c:pt idx="3">
                  <c:v>7</c:v>
                </c:pt>
                <c:pt idx="4">
                  <c:v>6</c:v>
                </c:pt>
              </c:numCache>
            </c:numRef>
          </c:val>
          <c:extLst>
            <c:ext xmlns:c16="http://schemas.microsoft.com/office/drawing/2014/chart" uri="{C3380CC4-5D6E-409C-BE32-E72D297353CC}">
              <c16:uniqueId val="{00000001-AC5D-4539-AED3-01195075C456}"/>
            </c:ext>
          </c:extLst>
        </c:ser>
        <c:ser>
          <c:idx val="2"/>
          <c:order val="2"/>
          <c:tx>
            <c:strRef>
              <c:f>'Zaposleni na MR'!$A$4</c:f>
              <c:strCache>
                <c:ptCount val="1"/>
                <c:pt idx="0">
                  <c:v>OR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'Zaposleni na MR'!$C$1:$G$1</c:f>
              <c:numCache>
                <c:formatCode>General</c:formatCode>
                <c:ptCount val="5"/>
                <c:pt idx="0">
                  <c:v>2018</c:v>
                </c:pt>
                <c:pt idx="1">
                  <c:v>2019</c:v>
                </c:pt>
                <c:pt idx="2">
                  <c:v>2020</c:v>
                </c:pt>
                <c:pt idx="3">
                  <c:v>2021</c:v>
                </c:pt>
                <c:pt idx="4">
                  <c:v>2022</c:v>
                </c:pt>
              </c:numCache>
            </c:numRef>
          </c:cat>
          <c:val>
            <c:numRef>
              <c:f>'Zaposleni na MR'!$C$4:$G$4</c:f>
              <c:numCache>
                <c:formatCode>General</c:formatCode>
                <c:ptCount val="5"/>
                <c:pt idx="0">
                  <c:v>39</c:v>
                </c:pt>
                <c:pt idx="1">
                  <c:v>39</c:v>
                </c:pt>
                <c:pt idx="2">
                  <c:v>40</c:v>
                </c:pt>
                <c:pt idx="3">
                  <c:v>40</c:v>
                </c:pt>
                <c:pt idx="4">
                  <c:v>39</c:v>
                </c:pt>
              </c:numCache>
            </c:numRef>
          </c:val>
          <c:extLst>
            <c:ext xmlns:c16="http://schemas.microsoft.com/office/drawing/2014/chart" uri="{C3380CC4-5D6E-409C-BE32-E72D297353CC}">
              <c16:uniqueId val="{00000002-AC5D-4539-AED3-01195075C456}"/>
            </c:ext>
          </c:extLst>
        </c:ser>
        <c:ser>
          <c:idx val="3"/>
          <c:order val="3"/>
          <c:tx>
            <c:strRef>
              <c:f>'Zaposleni na MR'!$A$5</c:f>
              <c:strCache>
                <c:ptCount val="1"/>
                <c:pt idx="0">
                  <c:v>OPP</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'Zaposleni na MR'!$C$1:$G$1</c:f>
              <c:numCache>
                <c:formatCode>General</c:formatCode>
                <c:ptCount val="5"/>
                <c:pt idx="0">
                  <c:v>2018</c:v>
                </c:pt>
                <c:pt idx="1">
                  <c:v>2019</c:v>
                </c:pt>
                <c:pt idx="2">
                  <c:v>2020</c:v>
                </c:pt>
                <c:pt idx="3">
                  <c:v>2021</c:v>
                </c:pt>
                <c:pt idx="4">
                  <c:v>2022</c:v>
                </c:pt>
              </c:numCache>
            </c:numRef>
          </c:cat>
          <c:val>
            <c:numRef>
              <c:f>'Zaposleni na MR'!$C$5:$G$5</c:f>
              <c:numCache>
                <c:formatCode>General</c:formatCode>
                <c:ptCount val="5"/>
                <c:pt idx="0">
                  <c:v>5</c:v>
                </c:pt>
                <c:pt idx="1">
                  <c:v>4</c:v>
                </c:pt>
                <c:pt idx="2">
                  <c:v>6</c:v>
                </c:pt>
                <c:pt idx="3">
                  <c:v>5</c:v>
                </c:pt>
                <c:pt idx="4">
                  <c:v>5</c:v>
                </c:pt>
              </c:numCache>
            </c:numRef>
          </c:val>
          <c:extLst>
            <c:ext xmlns:c16="http://schemas.microsoft.com/office/drawing/2014/chart" uri="{C3380CC4-5D6E-409C-BE32-E72D297353CC}">
              <c16:uniqueId val="{00000003-AC5D-4539-AED3-01195075C456}"/>
            </c:ext>
          </c:extLst>
        </c:ser>
        <c:dLbls>
          <c:showLegendKey val="0"/>
          <c:showVal val="0"/>
          <c:showCatName val="0"/>
          <c:showSerName val="0"/>
          <c:showPercent val="0"/>
          <c:showBubbleSize val="0"/>
        </c:dLbls>
        <c:gapWidth val="100"/>
        <c:axId val="487534544"/>
        <c:axId val="487535328"/>
      </c:barChart>
      <c:lineChart>
        <c:grouping val="standard"/>
        <c:varyColors val="0"/>
        <c:ser>
          <c:idx val="4"/>
          <c:order val="4"/>
          <c:tx>
            <c:strRef>
              <c:f>'Zaposleni na MR'!$A$6</c:f>
              <c:strCache>
                <c:ptCount val="1"/>
                <c:pt idx="0">
                  <c:v>Skupaj</c:v>
                </c:pt>
              </c:strCache>
            </c:strRef>
          </c:tx>
          <c:spPr>
            <a:ln w="31750" cap="rnd">
              <a:solidFill>
                <a:srgbClr val="C00000"/>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t" anchorCtr="0">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'Zaposleni na MR'!$C$1:$G$1</c:f>
              <c:numCache>
                <c:formatCode>General</c:formatCode>
                <c:ptCount val="5"/>
                <c:pt idx="0">
                  <c:v>2018</c:v>
                </c:pt>
                <c:pt idx="1">
                  <c:v>2019</c:v>
                </c:pt>
                <c:pt idx="2">
                  <c:v>2020</c:v>
                </c:pt>
                <c:pt idx="3">
                  <c:v>2021</c:v>
                </c:pt>
                <c:pt idx="4">
                  <c:v>2022</c:v>
                </c:pt>
              </c:numCache>
            </c:numRef>
          </c:cat>
          <c:val>
            <c:numRef>
              <c:f>'Zaposleni na MR'!$C$6:$G$6</c:f>
              <c:numCache>
                <c:formatCode>#,##0;@</c:formatCode>
                <c:ptCount val="5"/>
                <c:pt idx="0">
                  <c:v>56</c:v>
                </c:pt>
                <c:pt idx="1">
                  <c:v>58</c:v>
                </c:pt>
                <c:pt idx="2" formatCode="General">
                  <c:v>58</c:v>
                </c:pt>
                <c:pt idx="3" formatCode="General">
                  <c:v>56</c:v>
                </c:pt>
                <c:pt idx="4" formatCode="General">
                  <c:v>57</c:v>
                </c:pt>
              </c:numCache>
            </c:numRef>
          </c:val>
          <c:smooth val="0"/>
          <c:extLst>
            <c:ext xmlns:c16="http://schemas.microsoft.com/office/drawing/2014/chart" uri="{C3380CC4-5D6E-409C-BE32-E72D297353CC}">
              <c16:uniqueId val="{00000004-AC5D-4539-AED3-01195075C456}"/>
            </c:ext>
          </c:extLst>
        </c:ser>
        <c:dLbls>
          <c:showLegendKey val="0"/>
          <c:showVal val="0"/>
          <c:showCatName val="0"/>
          <c:showSerName val="0"/>
          <c:showPercent val="0"/>
          <c:showBubbleSize val="0"/>
        </c:dLbls>
        <c:marker val="1"/>
        <c:smooth val="0"/>
        <c:axId val="487534544"/>
        <c:axId val="487535328"/>
      </c:lineChart>
      <c:catAx>
        <c:axId val="4875345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487535328"/>
        <c:crosses val="autoZero"/>
        <c:auto val="1"/>
        <c:lblAlgn val="ctr"/>
        <c:lblOffset val="100"/>
        <c:noMultiLvlLbl val="0"/>
      </c:catAx>
      <c:valAx>
        <c:axId val="487535328"/>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487534544"/>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solidFill>
                  <a:sysClr val="windowText" lastClr="000000"/>
                </a:solidFill>
                <a:latin typeface="Times New Roman" panose="02020603050405020304" pitchFamily="18" charset="0"/>
                <a:cs typeface="Times New Roman" panose="02020603050405020304" pitchFamily="18" charset="0"/>
              </a:rPr>
              <a:t>Iz</a:t>
            </a:r>
            <a:r>
              <a:rPr lang="sl-SI" sz="1400" b="1">
                <a:solidFill>
                  <a:sysClr val="windowText" lastClr="000000"/>
                </a:solidFill>
                <a:latin typeface="Times New Roman" panose="02020603050405020304" pitchFamily="18" charset="0"/>
                <a:cs typeface="Times New Roman" panose="02020603050405020304" pitchFamily="18" charset="0"/>
              </a:rPr>
              <a:t>obraževanje zaposlenih na MR</a:t>
            </a:r>
            <a:endParaRPr lang="en-US" sz="1400" b="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Izobrazba!$B$1</c:f>
              <c:strCache>
                <c:ptCount val="1"/>
                <c:pt idx="0">
                  <c:v>Trenutna izobrazba</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Izobrazba!$A$2:$A$7</c:f>
              <c:strCache>
                <c:ptCount val="6"/>
                <c:pt idx="0">
                  <c:v>magisterij</c:v>
                </c:pt>
                <c:pt idx="1">
                  <c:v>univezitetna izobrazba</c:v>
                </c:pt>
                <c:pt idx="2">
                  <c:v>visokošolska izobrazba</c:v>
                </c:pt>
                <c:pt idx="3">
                  <c:v>višješolska izobrazba</c:v>
                </c:pt>
                <c:pt idx="4">
                  <c:v>srednja izobrazba</c:v>
                </c:pt>
                <c:pt idx="5">
                  <c:v>poklicna izobrazba</c:v>
                </c:pt>
              </c:strCache>
            </c:strRef>
          </c:cat>
          <c:val>
            <c:numRef>
              <c:f>Izobrazba!$B$2:$B$7</c:f>
              <c:numCache>
                <c:formatCode>General</c:formatCode>
                <c:ptCount val="6"/>
                <c:pt idx="0">
                  <c:v>8</c:v>
                </c:pt>
                <c:pt idx="1">
                  <c:v>3</c:v>
                </c:pt>
                <c:pt idx="2">
                  <c:v>7</c:v>
                </c:pt>
                <c:pt idx="3">
                  <c:v>5</c:v>
                </c:pt>
                <c:pt idx="4">
                  <c:v>32</c:v>
                </c:pt>
                <c:pt idx="5">
                  <c:v>2</c:v>
                </c:pt>
              </c:numCache>
            </c:numRef>
          </c:val>
          <c:extLst>
            <c:ext xmlns:c16="http://schemas.microsoft.com/office/drawing/2014/chart" uri="{C3380CC4-5D6E-409C-BE32-E72D297353CC}">
              <c16:uniqueId val="{00000000-5686-413D-A800-A1B9F7C3015F}"/>
            </c:ext>
          </c:extLst>
        </c:ser>
        <c:ser>
          <c:idx val="1"/>
          <c:order val="1"/>
          <c:tx>
            <c:strRef>
              <c:f>Izobrazba!$C$1</c:f>
              <c:strCache>
                <c:ptCount val="1"/>
                <c:pt idx="0">
                  <c:v>Izobraževanje</c:v>
                </c:pt>
              </c:strCache>
            </c:strRef>
          </c:tx>
          <c:spPr>
            <a:solidFill>
              <a:schemeClr val="accent5"/>
            </a:solidFill>
            <a:ln>
              <a:noFill/>
            </a:ln>
            <a:effectLst/>
            <a:sp3d/>
          </c:spPr>
          <c:invertIfNegative val="0"/>
          <c:dLbls>
            <c:dLbl>
              <c:idx val="2"/>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686-413D-A800-A1B9F7C3015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Izobrazba!$A$2:$A$7</c:f>
              <c:strCache>
                <c:ptCount val="6"/>
                <c:pt idx="0">
                  <c:v>magisterij</c:v>
                </c:pt>
                <c:pt idx="1">
                  <c:v>univezitetna izobrazba</c:v>
                </c:pt>
                <c:pt idx="2">
                  <c:v>visokošolska izobrazba</c:v>
                </c:pt>
                <c:pt idx="3">
                  <c:v>višješolska izobrazba</c:v>
                </c:pt>
                <c:pt idx="4">
                  <c:v>srednja izobrazba</c:v>
                </c:pt>
                <c:pt idx="5">
                  <c:v>poklicna izobrazba</c:v>
                </c:pt>
              </c:strCache>
            </c:strRef>
          </c:cat>
          <c:val>
            <c:numRef>
              <c:f>Izobrazba!$C$2:$C$7</c:f>
              <c:numCache>
                <c:formatCode>General</c:formatCode>
                <c:ptCount val="6"/>
                <c:pt idx="0">
                  <c:v>10</c:v>
                </c:pt>
                <c:pt idx="1">
                  <c:v>3</c:v>
                </c:pt>
                <c:pt idx="2">
                  <c:v>15</c:v>
                </c:pt>
                <c:pt idx="3">
                  <c:v>3</c:v>
                </c:pt>
                <c:pt idx="4">
                  <c:v>24</c:v>
                </c:pt>
                <c:pt idx="5">
                  <c:v>2</c:v>
                </c:pt>
              </c:numCache>
            </c:numRef>
          </c:val>
          <c:extLst>
            <c:ext xmlns:c16="http://schemas.microsoft.com/office/drawing/2014/chart" uri="{C3380CC4-5D6E-409C-BE32-E72D297353CC}">
              <c16:uniqueId val="{00000002-5686-413D-A800-A1B9F7C3015F}"/>
            </c:ext>
          </c:extLst>
        </c:ser>
        <c:dLbls>
          <c:showLegendKey val="0"/>
          <c:showVal val="1"/>
          <c:showCatName val="0"/>
          <c:showSerName val="0"/>
          <c:showPercent val="0"/>
          <c:showBubbleSize val="0"/>
        </c:dLbls>
        <c:gapWidth val="150"/>
        <c:shape val="box"/>
        <c:axId val="584073472"/>
        <c:axId val="584072816"/>
        <c:axId val="0"/>
      </c:bar3DChart>
      <c:catAx>
        <c:axId val="584073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584072816"/>
        <c:crosses val="autoZero"/>
        <c:auto val="1"/>
        <c:lblAlgn val="ctr"/>
        <c:lblOffset val="100"/>
        <c:noMultiLvlLbl val="0"/>
      </c:catAx>
      <c:valAx>
        <c:axId val="58407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584073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400" b="1">
                <a:solidFill>
                  <a:sysClr val="windowText" lastClr="000000"/>
                </a:solidFill>
                <a:latin typeface="Times New Roman" panose="02020603050405020304" pitchFamily="18" charset="0"/>
                <a:cs typeface="Times New Roman" panose="02020603050405020304" pitchFamily="18" charset="0"/>
              </a:rPr>
              <a:t>Prekrški</a:t>
            </a:r>
            <a:r>
              <a:rPr lang="sl-SI" sz="1400" b="1" baseline="0">
                <a:solidFill>
                  <a:sysClr val="windowText" lastClr="000000"/>
                </a:solidFill>
                <a:latin typeface="Times New Roman" panose="02020603050405020304" pitchFamily="18" charset="0"/>
                <a:cs typeface="Times New Roman" panose="02020603050405020304" pitchFamily="18" charset="0"/>
              </a:rPr>
              <a:t> in kazniva dejanja zoper PUO</a:t>
            </a:r>
            <a:endParaRPr lang="sl-SI" sz="1400" b="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'prkrški zoper PUO'!$D$6</c:f>
              <c:strCache>
                <c:ptCount val="1"/>
                <c:pt idx="0">
                  <c:v>prekršek </c:v>
                </c:pt>
              </c:strCache>
            </c:strRef>
          </c:tx>
          <c:spPr>
            <a:solidFill>
              <a:schemeClr val="accent1"/>
            </a:solidFill>
            <a:ln>
              <a:noFill/>
            </a:ln>
            <a:effectLst/>
            <a:sp3d/>
          </c:spPr>
          <c:invertIfNegative val="0"/>
          <c:dLbls>
            <c:spPr>
              <a:noFill/>
              <a:ln>
                <a:noFill/>
              </a:ln>
              <a:effectLst/>
            </c:spPr>
            <c:txPr>
              <a:bodyPr rot="0" spcFirstLastPara="1" vertOverflow="ellipsis" vert="horz" wrap="square" lIns="108000" tIns="3600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6350" cap="flat" cmpd="sng" algn="ctr">
                      <a:solidFill>
                        <a:schemeClr val="tx1">
                          <a:lumMod val="35000"/>
                          <a:lumOff val="65000"/>
                        </a:schemeClr>
                      </a:solidFill>
                      <a:prstDash val="solid"/>
                      <a:round/>
                    </a:ln>
                    <a:effectLst/>
                  </c:spPr>
                </c15:leaderLines>
              </c:ext>
            </c:extLst>
          </c:dLbls>
          <c:cat>
            <c:numRef>
              <c:f>'prkrški zoper PUO'!$G$5:$K$5</c:f>
              <c:numCache>
                <c:formatCode>General</c:formatCode>
                <c:ptCount val="5"/>
                <c:pt idx="0">
                  <c:v>2018</c:v>
                </c:pt>
                <c:pt idx="1">
                  <c:v>2019</c:v>
                </c:pt>
                <c:pt idx="2">
                  <c:v>2020</c:v>
                </c:pt>
                <c:pt idx="3">
                  <c:v>2021</c:v>
                </c:pt>
                <c:pt idx="4">
                  <c:v>2022</c:v>
                </c:pt>
              </c:numCache>
            </c:numRef>
          </c:cat>
          <c:val>
            <c:numRef>
              <c:f>'prkrški zoper PUO'!$G$6:$K$6</c:f>
              <c:numCache>
                <c:formatCode>General</c:formatCode>
                <c:ptCount val="5"/>
                <c:pt idx="0">
                  <c:v>46</c:v>
                </c:pt>
                <c:pt idx="1">
                  <c:v>56</c:v>
                </c:pt>
                <c:pt idx="2">
                  <c:v>66</c:v>
                </c:pt>
                <c:pt idx="3">
                  <c:v>65</c:v>
                </c:pt>
                <c:pt idx="4">
                  <c:v>60</c:v>
                </c:pt>
              </c:numCache>
            </c:numRef>
          </c:val>
          <c:extLst>
            <c:ext xmlns:c16="http://schemas.microsoft.com/office/drawing/2014/chart" uri="{C3380CC4-5D6E-409C-BE32-E72D297353CC}">
              <c16:uniqueId val="{00000000-1801-45E7-A17C-A4553060A79F}"/>
            </c:ext>
          </c:extLst>
        </c:ser>
        <c:ser>
          <c:idx val="1"/>
          <c:order val="1"/>
          <c:tx>
            <c:strRef>
              <c:f>'prkrški zoper PUO'!$D$7</c:f>
              <c:strCache>
                <c:ptCount val="1"/>
                <c:pt idx="0">
                  <c:v>kazniva dejanja</c:v>
                </c:pt>
              </c:strCache>
            </c:strRef>
          </c:tx>
          <c:spPr>
            <a:solidFill>
              <a:schemeClr val="accent2"/>
            </a:solidFill>
            <a:ln>
              <a:noFill/>
            </a:ln>
            <a:effectLst/>
            <a:sp3d/>
          </c:spPr>
          <c:invertIfNegative val="0"/>
          <c:dLbls>
            <c:spPr>
              <a:noFill/>
              <a:ln>
                <a:noFill/>
              </a:ln>
              <a:effectLst/>
            </c:spPr>
            <c:txPr>
              <a:bodyPr rot="0" spcFirstLastPara="1" vertOverflow="ellipsis" vert="horz" wrap="square" lIns="108000" tIns="3600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6350" cap="flat" cmpd="sng" algn="ctr">
                      <a:solidFill>
                        <a:schemeClr val="tx1">
                          <a:lumMod val="35000"/>
                          <a:lumOff val="65000"/>
                        </a:schemeClr>
                      </a:solidFill>
                      <a:prstDash val="solid"/>
                      <a:round/>
                    </a:ln>
                    <a:effectLst/>
                  </c:spPr>
                </c15:leaderLines>
              </c:ext>
            </c:extLst>
          </c:dLbls>
          <c:cat>
            <c:numRef>
              <c:f>'prkrški zoper PUO'!$G$5:$K$5</c:f>
              <c:numCache>
                <c:formatCode>General</c:formatCode>
                <c:ptCount val="5"/>
                <c:pt idx="0">
                  <c:v>2018</c:v>
                </c:pt>
                <c:pt idx="1">
                  <c:v>2019</c:v>
                </c:pt>
                <c:pt idx="2">
                  <c:v>2020</c:v>
                </c:pt>
                <c:pt idx="3">
                  <c:v>2021</c:v>
                </c:pt>
                <c:pt idx="4">
                  <c:v>2022</c:v>
                </c:pt>
              </c:numCache>
            </c:numRef>
          </c:cat>
          <c:val>
            <c:numRef>
              <c:f>'prkrški zoper PUO'!$G$7:$K$7</c:f>
              <c:numCache>
                <c:formatCode>General</c:formatCode>
                <c:ptCount val="5"/>
                <c:pt idx="0">
                  <c:v>2</c:v>
                </c:pt>
                <c:pt idx="1">
                  <c:v>12</c:v>
                </c:pt>
                <c:pt idx="2">
                  <c:v>6</c:v>
                </c:pt>
                <c:pt idx="3">
                  <c:v>1</c:v>
                </c:pt>
                <c:pt idx="4">
                  <c:v>1</c:v>
                </c:pt>
              </c:numCache>
            </c:numRef>
          </c:val>
          <c:extLst>
            <c:ext xmlns:c16="http://schemas.microsoft.com/office/drawing/2014/chart" uri="{C3380CC4-5D6E-409C-BE32-E72D297353CC}">
              <c16:uniqueId val="{00000001-1801-45E7-A17C-A4553060A79F}"/>
            </c:ext>
          </c:extLst>
        </c:ser>
        <c:dLbls>
          <c:showLegendKey val="0"/>
          <c:showVal val="1"/>
          <c:showCatName val="0"/>
          <c:showSerName val="0"/>
          <c:showPercent val="0"/>
          <c:showBubbleSize val="0"/>
        </c:dLbls>
        <c:gapWidth val="150"/>
        <c:axId val="657150864"/>
        <c:axId val="657156768"/>
      </c:barChart>
      <c:lineChart>
        <c:grouping val="standard"/>
        <c:varyColors val="0"/>
        <c:ser>
          <c:idx val="2"/>
          <c:order val="2"/>
          <c:tx>
            <c:strRef>
              <c:f>'prkrški zoper PUO'!$D$8</c:f>
              <c:strCache>
                <c:ptCount val="1"/>
                <c:pt idx="0">
                  <c:v>skupaj</c:v>
                </c:pt>
              </c:strCache>
            </c:strRef>
          </c:tx>
          <c:spPr>
            <a:ln w="19050" cap="rnd" cmpd="sng" algn="ctr">
              <a:solidFill>
                <a:schemeClr val="accent3"/>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numRef>
              <c:f>'prkrški zoper PUO'!$G$5:$K$5</c:f>
              <c:numCache>
                <c:formatCode>General</c:formatCode>
                <c:ptCount val="5"/>
                <c:pt idx="0">
                  <c:v>2018</c:v>
                </c:pt>
                <c:pt idx="1">
                  <c:v>2019</c:v>
                </c:pt>
                <c:pt idx="2">
                  <c:v>2020</c:v>
                </c:pt>
                <c:pt idx="3">
                  <c:v>2021</c:v>
                </c:pt>
                <c:pt idx="4">
                  <c:v>2022</c:v>
                </c:pt>
              </c:numCache>
            </c:numRef>
          </c:cat>
          <c:val>
            <c:numRef>
              <c:f>'prkrški zoper PUO'!$G$8:$K$8</c:f>
              <c:numCache>
                <c:formatCode>General</c:formatCode>
                <c:ptCount val="5"/>
                <c:pt idx="0">
                  <c:v>48</c:v>
                </c:pt>
                <c:pt idx="1">
                  <c:v>68</c:v>
                </c:pt>
                <c:pt idx="2">
                  <c:v>72</c:v>
                </c:pt>
                <c:pt idx="3">
                  <c:v>66</c:v>
                </c:pt>
                <c:pt idx="4">
                  <c:v>61</c:v>
                </c:pt>
              </c:numCache>
            </c:numRef>
          </c:val>
          <c:smooth val="0"/>
          <c:extLst>
            <c:ext xmlns:c16="http://schemas.microsoft.com/office/drawing/2014/chart" uri="{C3380CC4-5D6E-409C-BE32-E72D297353CC}">
              <c16:uniqueId val="{00000002-1801-45E7-A17C-A4553060A79F}"/>
            </c:ext>
          </c:extLst>
        </c:ser>
        <c:dLbls>
          <c:showLegendKey val="0"/>
          <c:showVal val="0"/>
          <c:showCatName val="0"/>
          <c:showSerName val="0"/>
          <c:showPercent val="0"/>
          <c:showBubbleSize val="0"/>
        </c:dLbls>
        <c:marker val="1"/>
        <c:smooth val="0"/>
        <c:axId val="657150864"/>
        <c:axId val="657156768"/>
      </c:lineChart>
      <c:catAx>
        <c:axId val="657150864"/>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657156768"/>
        <c:crosses val="autoZero"/>
        <c:auto val="1"/>
        <c:lblAlgn val="ctr"/>
        <c:lblOffset val="100"/>
        <c:noMultiLvlLbl val="0"/>
      </c:catAx>
      <c:valAx>
        <c:axId val="657156768"/>
        <c:scaling>
          <c:orientation val="minMax"/>
        </c:scaling>
        <c:delete val="1"/>
        <c:axPos val="l"/>
        <c:majorGridlines>
          <c:spPr>
            <a:ln w="6350"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crossAx val="657150864"/>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latin typeface="Times New Roman" panose="02020603050405020304" pitchFamily="18" charset="0"/>
                <a:cs typeface="Times New Roman" panose="02020603050405020304" pitchFamily="18" charset="0"/>
              </a:defRPr>
            </a:pPr>
            <a:r>
              <a:rPr lang="sl-SI" sz="1400">
                <a:latin typeface="Times New Roman" panose="02020603050405020304" pitchFamily="18" charset="0"/>
                <a:cs typeface="Times New Roman" panose="02020603050405020304" pitchFamily="18" charset="0"/>
              </a:rPr>
              <a:t>Najpogostejše kršitve mirujočega prometa po ZPrCP </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118952759690185E-2"/>
          <c:y val="0.15519414013465704"/>
          <c:w val="0.79526940861588047"/>
          <c:h val="0.74143215793677963"/>
        </c:manualLayout>
      </c:layout>
      <c:pie3DChart>
        <c:varyColors val="1"/>
        <c:ser>
          <c:idx val="0"/>
          <c:order val="0"/>
          <c:spPr>
            <a:ln>
              <a:solidFill>
                <a:schemeClr val="bg1">
                  <a:lumMod val="65000"/>
                </a:schemeClr>
              </a:solidFill>
            </a:ln>
          </c:spPr>
          <c:dPt>
            <c:idx val="0"/>
            <c:bubble3D val="0"/>
            <c:spPr>
              <a:solidFill>
                <a:srgbClr val="FF0000"/>
              </a:solidFill>
              <a:ln w="25400">
                <a:solidFill>
                  <a:schemeClr val="bg1">
                    <a:lumMod val="65000"/>
                  </a:schemeClr>
                </a:solidFill>
              </a:ln>
              <a:effectLst/>
              <a:sp3d contourW="25400">
                <a:contourClr>
                  <a:schemeClr val="bg1">
                    <a:lumMod val="65000"/>
                  </a:schemeClr>
                </a:contourClr>
              </a:sp3d>
            </c:spPr>
            <c:extLst>
              <c:ext xmlns:c16="http://schemas.microsoft.com/office/drawing/2014/chart" uri="{C3380CC4-5D6E-409C-BE32-E72D297353CC}">
                <c16:uniqueId val="{00000001-BF0F-4EF8-B4E9-3004B1A70835}"/>
              </c:ext>
            </c:extLst>
          </c:dPt>
          <c:dPt>
            <c:idx val="1"/>
            <c:bubble3D val="0"/>
            <c:spPr>
              <a:solidFill>
                <a:schemeClr val="accent5">
                  <a:lumMod val="75000"/>
                </a:schemeClr>
              </a:solidFill>
              <a:ln w="25400">
                <a:solidFill>
                  <a:schemeClr val="bg1">
                    <a:lumMod val="65000"/>
                  </a:schemeClr>
                </a:solidFill>
              </a:ln>
              <a:effectLst/>
              <a:sp3d contourW="25400">
                <a:contourClr>
                  <a:schemeClr val="bg1">
                    <a:lumMod val="65000"/>
                  </a:schemeClr>
                </a:contourClr>
              </a:sp3d>
            </c:spPr>
            <c:extLst>
              <c:ext xmlns:c16="http://schemas.microsoft.com/office/drawing/2014/chart" uri="{C3380CC4-5D6E-409C-BE32-E72D297353CC}">
                <c16:uniqueId val="{00000003-BF0F-4EF8-B4E9-3004B1A70835}"/>
              </c:ext>
            </c:extLst>
          </c:dPt>
          <c:dPt>
            <c:idx val="2"/>
            <c:bubble3D val="0"/>
            <c:spPr>
              <a:solidFill>
                <a:srgbClr val="92D050"/>
              </a:solidFill>
              <a:ln w="25400">
                <a:solidFill>
                  <a:schemeClr val="bg1">
                    <a:lumMod val="65000"/>
                  </a:schemeClr>
                </a:solidFill>
              </a:ln>
              <a:effectLst/>
              <a:sp3d contourW="25400">
                <a:contourClr>
                  <a:schemeClr val="bg1">
                    <a:lumMod val="65000"/>
                  </a:schemeClr>
                </a:contourClr>
              </a:sp3d>
            </c:spPr>
            <c:extLst>
              <c:ext xmlns:c16="http://schemas.microsoft.com/office/drawing/2014/chart" uri="{C3380CC4-5D6E-409C-BE32-E72D297353CC}">
                <c16:uniqueId val="{00000005-BF0F-4EF8-B4E9-3004B1A70835}"/>
              </c:ext>
            </c:extLst>
          </c:dPt>
          <c:dPt>
            <c:idx val="3"/>
            <c:bubble3D val="0"/>
            <c:spPr>
              <a:solidFill>
                <a:schemeClr val="accent4">
                  <a:lumMod val="75000"/>
                </a:schemeClr>
              </a:solidFill>
              <a:ln w="25400">
                <a:solidFill>
                  <a:schemeClr val="bg1">
                    <a:lumMod val="65000"/>
                  </a:schemeClr>
                </a:solidFill>
              </a:ln>
              <a:effectLst/>
              <a:sp3d contourW="25400">
                <a:contourClr>
                  <a:schemeClr val="bg1">
                    <a:lumMod val="65000"/>
                  </a:schemeClr>
                </a:contourClr>
              </a:sp3d>
            </c:spPr>
            <c:extLst>
              <c:ext xmlns:c16="http://schemas.microsoft.com/office/drawing/2014/chart" uri="{C3380CC4-5D6E-409C-BE32-E72D297353CC}">
                <c16:uniqueId val="{00000007-BF0F-4EF8-B4E9-3004B1A70835}"/>
              </c:ext>
            </c:extLst>
          </c:dPt>
          <c:dPt>
            <c:idx val="4"/>
            <c:bubble3D val="0"/>
            <c:spPr>
              <a:solidFill>
                <a:srgbClr val="FFFF00"/>
              </a:solidFill>
              <a:ln w="25400">
                <a:solidFill>
                  <a:schemeClr val="bg1">
                    <a:lumMod val="65000"/>
                  </a:schemeClr>
                </a:solidFill>
              </a:ln>
              <a:effectLst/>
              <a:sp3d contourW="25400">
                <a:contourClr>
                  <a:schemeClr val="bg1">
                    <a:lumMod val="65000"/>
                  </a:schemeClr>
                </a:contourClr>
              </a:sp3d>
            </c:spPr>
            <c:extLst>
              <c:ext xmlns:c16="http://schemas.microsoft.com/office/drawing/2014/chart" uri="{C3380CC4-5D6E-409C-BE32-E72D297353CC}">
                <c16:uniqueId val="{00000009-BF0F-4EF8-B4E9-3004B1A70835}"/>
              </c:ext>
            </c:extLst>
          </c:dPt>
          <c:dPt>
            <c:idx val="5"/>
            <c:bubble3D val="0"/>
            <c:spPr>
              <a:solidFill>
                <a:schemeClr val="accent6">
                  <a:lumMod val="75000"/>
                </a:schemeClr>
              </a:solidFill>
              <a:ln w="25400">
                <a:solidFill>
                  <a:schemeClr val="bg1">
                    <a:lumMod val="65000"/>
                  </a:schemeClr>
                </a:solidFill>
              </a:ln>
              <a:effectLst/>
              <a:sp3d contourW="25400">
                <a:contourClr>
                  <a:schemeClr val="bg1">
                    <a:lumMod val="65000"/>
                  </a:schemeClr>
                </a:contourClr>
              </a:sp3d>
            </c:spPr>
            <c:extLst>
              <c:ext xmlns:c16="http://schemas.microsoft.com/office/drawing/2014/chart" uri="{C3380CC4-5D6E-409C-BE32-E72D297353CC}">
                <c16:uniqueId val="{0000000B-BF0F-4EF8-B4E9-3004B1A70835}"/>
              </c:ext>
            </c:extLst>
          </c:dPt>
          <c:dPt>
            <c:idx val="6"/>
            <c:bubble3D val="0"/>
            <c:spPr>
              <a:solidFill>
                <a:srgbClr val="0066FF"/>
              </a:solidFill>
              <a:ln w="25400">
                <a:solidFill>
                  <a:schemeClr val="bg1">
                    <a:lumMod val="65000"/>
                  </a:schemeClr>
                </a:solidFill>
              </a:ln>
              <a:effectLst/>
              <a:sp3d contourW="25400">
                <a:contourClr>
                  <a:schemeClr val="bg1">
                    <a:lumMod val="65000"/>
                  </a:schemeClr>
                </a:contourClr>
              </a:sp3d>
            </c:spPr>
            <c:extLst>
              <c:ext xmlns:c16="http://schemas.microsoft.com/office/drawing/2014/chart" uri="{C3380CC4-5D6E-409C-BE32-E72D297353CC}">
                <c16:uniqueId val="{0000000D-BF0F-4EF8-B4E9-3004B1A70835}"/>
              </c:ext>
            </c:extLst>
          </c:dPt>
          <c:dPt>
            <c:idx val="7"/>
            <c:bubble3D val="0"/>
            <c:spPr>
              <a:solidFill>
                <a:schemeClr val="bg1">
                  <a:lumMod val="65000"/>
                </a:schemeClr>
              </a:solidFill>
              <a:ln w="25400">
                <a:solidFill>
                  <a:schemeClr val="bg1">
                    <a:lumMod val="65000"/>
                  </a:schemeClr>
                </a:solidFill>
              </a:ln>
              <a:effectLst/>
              <a:sp3d contourW="25400">
                <a:contourClr>
                  <a:schemeClr val="bg1">
                    <a:lumMod val="65000"/>
                  </a:schemeClr>
                </a:contourClr>
              </a:sp3d>
            </c:spPr>
            <c:extLst>
              <c:ext xmlns:c16="http://schemas.microsoft.com/office/drawing/2014/chart" uri="{C3380CC4-5D6E-409C-BE32-E72D297353CC}">
                <c16:uniqueId val="{0000000F-BF0F-4EF8-B4E9-3004B1A70835}"/>
              </c:ext>
            </c:extLst>
          </c:dPt>
          <c:dPt>
            <c:idx val="8"/>
            <c:bubble3D val="0"/>
            <c:spPr>
              <a:solidFill>
                <a:srgbClr val="339933"/>
              </a:solidFill>
              <a:ln w="25400">
                <a:solidFill>
                  <a:srgbClr val="339933"/>
                </a:solidFill>
              </a:ln>
              <a:effectLst/>
              <a:sp3d contourW="25400">
                <a:contourClr>
                  <a:srgbClr val="339933"/>
                </a:contourClr>
              </a:sp3d>
            </c:spPr>
            <c:extLst>
              <c:ext xmlns:c16="http://schemas.microsoft.com/office/drawing/2014/chart" uri="{C3380CC4-5D6E-409C-BE32-E72D297353CC}">
                <c16:uniqueId val="{00000011-BF0F-4EF8-B4E9-3004B1A70835}"/>
              </c:ext>
            </c:extLst>
          </c:dPt>
          <c:dPt>
            <c:idx val="9"/>
            <c:bubble3D val="0"/>
            <c:spPr>
              <a:solidFill>
                <a:srgbClr val="CC66FF"/>
              </a:solidFill>
              <a:ln w="25400">
                <a:solidFill>
                  <a:srgbClr val="CC66FF"/>
                </a:solidFill>
              </a:ln>
              <a:effectLst/>
              <a:sp3d contourW="25400">
                <a:contourClr>
                  <a:srgbClr val="CC66FF"/>
                </a:contourClr>
              </a:sp3d>
            </c:spPr>
            <c:extLst>
              <c:ext xmlns:c16="http://schemas.microsoft.com/office/drawing/2014/chart" uri="{C3380CC4-5D6E-409C-BE32-E72D297353CC}">
                <c16:uniqueId val="{00000013-BF0F-4EF8-B4E9-3004B1A70835}"/>
              </c:ext>
            </c:extLst>
          </c:dPt>
          <c:dPt>
            <c:idx val="10"/>
            <c:bubble3D val="0"/>
            <c:spPr>
              <a:solidFill>
                <a:srgbClr val="FFCC66"/>
              </a:solidFill>
              <a:ln w="25400">
                <a:solidFill>
                  <a:srgbClr val="FFCC66"/>
                </a:solidFill>
              </a:ln>
              <a:effectLst/>
              <a:sp3d contourW="25400">
                <a:contourClr>
                  <a:srgbClr val="FFCC66"/>
                </a:contourClr>
              </a:sp3d>
            </c:spPr>
            <c:extLst>
              <c:ext xmlns:c16="http://schemas.microsoft.com/office/drawing/2014/chart" uri="{C3380CC4-5D6E-409C-BE32-E72D297353CC}">
                <c16:uniqueId val="{00000015-BF0F-4EF8-B4E9-3004B1A70835}"/>
              </c:ext>
            </c:extLst>
          </c:dPt>
          <c:dPt>
            <c:idx val="11"/>
            <c:bubble3D val="0"/>
            <c:explosion val="1"/>
            <c:spPr>
              <a:solidFill>
                <a:srgbClr val="996633"/>
              </a:solidFill>
              <a:ln w="25400">
                <a:solidFill>
                  <a:srgbClr val="996633"/>
                </a:solidFill>
              </a:ln>
              <a:effectLst/>
              <a:sp3d contourW="25400">
                <a:contourClr>
                  <a:srgbClr val="996633"/>
                </a:contourClr>
              </a:sp3d>
            </c:spPr>
            <c:extLst>
              <c:ext xmlns:c16="http://schemas.microsoft.com/office/drawing/2014/chart" uri="{C3380CC4-5D6E-409C-BE32-E72D297353CC}">
                <c16:uniqueId val="{00000017-BF0F-4EF8-B4E9-3004B1A70835}"/>
              </c:ext>
            </c:extLst>
          </c:dPt>
          <c:dPt>
            <c:idx val="12"/>
            <c:bubble3D val="0"/>
            <c:spPr>
              <a:solidFill>
                <a:srgbClr val="FF5050"/>
              </a:solidFill>
              <a:ln w="25400">
                <a:solidFill>
                  <a:srgbClr val="FF5050"/>
                </a:solidFill>
              </a:ln>
              <a:effectLst/>
              <a:sp3d contourW="25400">
                <a:contourClr>
                  <a:srgbClr val="FF5050"/>
                </a:contourClr>
              </a:sp3d>
            </c:spPr>
            <c:extLst>
              <c:ext xmlns:c16="http://schemas.microsoft.com/office/drawing/2014/chart" uri="{C3380CC4-5D6E-409C-BE32-E72D297353CC}">
                <c16:uniqueId val="{00000019-BF0F-4EF8-B4E9-3004B1A70835}"/>
              </c:ext>
            </c:extLst>
          </c:dPt>
          <c:dPt>
            <c:idx val="13"/>
            <c:bubble3D val="0"/>
            <c:spPr>
              <a:solidFill>
                <a:srgbClr val="99FFCC"/>
              </a:solidFill>
              <a:ln w="25400">
                <a:solidFill>
                  <a:srgbClr val="99FFCC"/>
                </a:solidFill>
              </a:ln>
              <a:effectLst/>
              <a:sp3d contourW="25400">
                <a:contourClr>
                  <a:srgbClr val="99FFCC"/>
                </a:contourClr>
              </a:sp3d>
            </c:spPr>
            <c:extLst>
              <c:ext xmlns:c16="http://schemas.microsoft.com/office/drawing/2014/chart" uri="{C3380CC4-5D6E-409C-BE32-E72D297353CC}">
                <c16:uniqueId val="{0000001B-BF0F-4EF8-B4E9-3004B1A70835}"/>
              </c:ext>
            </c:extLst>
          </c:dPt>
          <c:dPt>
            <c:idx val="14"/>
            <c:bubble3D val="0"/>
            <c:spPr>
              <a:solidFill>
                <a:schemeClr val="accent3">
                  <a:lumMod val="80000"/>
                  <a:lumOff val="20000"/>
                </a:schemeClr>
              </a:solidFill>
              <a:ln w="25400">
                <a:solidFill>
                  <a:schemeClr val="bg1">
                    <a:lumMod val="65000"/>
                  </a:schemeClr>
                </a:solidFill>
              </a:ln>
              <a:effectLst/>
              <a:sp3d contourW="25400">
                <a:contourClr>
                  <a:schemeClr val="bg1">
                    <a:lumMod val="65000"/>
                  </a:schemeClr>
                </a:contourClr>
              </a:sp3d>
            </c:spPr>
            <c:extLst>
              <c:ext xmlns:c16="http://schemas.microsoft.com/office/drawing/2014/chart" uri="{C3380CC4-5D6E-409C-BE32-E72D297353CC}">
                <c16:uniqueId val="{0000001D-BF0F-4EF8-B4E9-3004B1A70835}"/>
              </c:ext>
            </c:extLst>
          </c:dPt>
          <c:dLbls>
            <c:dLbl>
              <c:idx val="0"/>
              <c:layout>
                <c:manualLayout>
                  <c:x val="-0.34302649278215225"/>
                  <c:y val="1.029851490082727E-3"/>
                </c:manualLayout>
              </c:layout>
              <c:spPr>
                <a:solidFill>
                  <a:sysClr val="window" lastClr="FFFFFF"/>
                </a:solidFill>
                <a:ln>
                  <a:solidFill>
                    <a:srgbClr val="FF0000"/>
                  </a:solidFill>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1830673424429927"/>
                      <c:h val="7.6137010920056647E-2"/>
                    </c:manualLayout>
                  </c15:layout>
                </c:ext>
                <c:ext xmlns:c16="http://schemas.microsoft.com/office/drawing/2014/chart" uri="{C3380CC4-5D6E-409C-BE32-E72D297353CC}">
                  <c16:uniqueId val="{00000001-BF0F-4EF8-B4E9-3004B1A70835}"/>
                </c:ext>
              </c:extLst>
            </c:dLbl>
            <c:dLbl>
              <c:idx val="1"/>
              <c:layout>
                <c:manualLayout>
                  <c:x val="-0.53422563976377957"/>
                  <c:y val="-0.10636233761919001"/>
                </c:manualLayout>
              </c:layout>
              <c:spPr>
                <a:solidFill>
                  <a:sysClr val="window" lastClr="FFFFFF"/>
                </a:solidFill>
                <a:ln>
                  <a:solidFill>
                    <a:srgbClr val="4BACC6">
                      <a:lumMod val="75000"/>
                    </a:srgbClr>
                  </a:solidFill>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8088629728907346"/>
                      <c:h val="7.8508658371281917E-2"/>
                    </c:manualLayout>
                  </c15:layout>
                </c:ext>
                <c:ext xmlns:c16="http://schemas.microsoft.com/office/drawing/2014/chart" uri="{C3380CC4-5D6E-409C-BE32-E72D297353CC}">
                  <c16:uniqueId val="{00000003-BF0F-4EF8-B4E9-3004B1A70835}"/>
                </c:ext>
              </c:extLst>
            </c:dLbl>
            <c:dLbl>
              <c:idx val="2"/>
              <c:layout>
                <c:manualLayout>
                  <c:x val="-0.29270111548556432"/>
                  <c:y val="-0.12080172455397509"/>
                </c:manualLayout>
              </c:layout>
              <c:spPr>
                <a:solidFill>
                  <a:sysClr val="window" lastClr="FFFFFF"/>
                </a:solidFill>
                <a:ln>
                  <a:solidFill>
                    <a:srgbClr val="92D050"/>
                  </a:solidFill>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7913894356955382"/>
                      <c:h val="9.5591714010432247E-2"/>
                    </c:manualLayout>
                  </c15:layout>
                </c:ext>
                <c:ext xmlns:c16="http://schemas.microsoft.com/office/drawing/2014/chart" uri="{C3380CC4-5D6E-409C-BE32-E72D297353CC}">
                  <c16:uniqueId val="{00000005-BF0F-4EF8-B4E9-3004B1A70835}"/>
                </c:ext>
              </c:extLst>
            </c:dLbl>
            <c:dLbl>
              <c:idx val="3"/>
              <c:layout>
                <c:manualLayout>
                  <c:x val="-0.11737453013895535"/>
                  <c:y val="-8.9847951791325903E-2"/>
                </c:manualLayout>
              </c:layout>
              <c:spPr>
                <a:solidFill>
                  <a:sysClr val="window" lastClr="FFFFFF"/>
                </a:solidFill>
                <a:ln>
                  <a:solidFill>
                    <a:srgbClr val="8064A2">
                      <a:lumMod val="75000"/>
                    </a:srgbClr>
                  </a:solidFill>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1710892388451441"/>
                      <c:h val="9.046903953253424E-2"/>
                    </c:manualLayout>
                  </c15:layout>
                </c:ext>
                <c:ext xmlns:c16="http://schemas.microsoft.com/office/drawing/2014/chart" uri="{C3380CC4-5D6E-409C-BE32-E72D297353CC}">
                  <c16:uniqueId val="{00000007-BF0F-4EF8-B4E9-3004B1A70835}"/>
                </c:ext>
              </c:extLst>
            </c:dLbl>
            <c:dLbl>
              <c:idx val="4"/>
              <c:layout>
                <c:manualLayout>
                  <c:x val="-2.064812992125992E-2"/>
                  <c:y val="-0.13235414797833814"/>
                </c:manualLayout>
              </c:layout>
              <c:spPr>
                <a:solidFill>
                  <a:sysClr val="window" lastClr="FFFFFF"/>
                </a:solidFill>
                <a:ln>
                  <a:solidFill>
                    <a:srgbClr val="FFFF00"/>
                  </a:solidFill>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8263819739179965"/>
                      <c:h val="8.8460886296369612E-2"/>
                    </c:manualLayout>
                  </c15:layout>
                </c:ext>
                <c:ext xmlns:c16="http://schemas.microsoft.com/office/drawing/2014/chart" uri="{C3380CC4-5D6E-409C-BE32-E72D297353CC}">
                  <c16:uniqueId val="{00000009-BF0F-4EF8-B4E9-3004B1A70835}"/>
                </c:ext>
              </c:extLst>
            </c:dLbl>
            <c:dLbl>
              <c:idx val="5"/>
              <c:layout>
                <c:manualLayout>
                  <c:x val="0.13800794140175293"/>
                  <c:y val="-0.15790856632811018"/>
                </c:manualLayout>
              </c:layout>
              <c:spPr>
                <a:solidFill>
                  <a:sysClr val="window" lastClr="FFFFFF"/>
                </a:solidFill>
                <a:ln>
                  <a:solidFill>
                    <a:srgbClr val="F79646">
                      <a:lumMod val="75000"/>
                    </a:srgbClr>
                  </a:solidFill>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8406394816162308"/>
                      <c:h val="7.7023471107645097E-2"/>
                    </c:manualLayout>
                  </c15:layout>
                </c:ext>
                <c:ext xmlns:c16="http://schemas.microsoft.com/office/drawing/2014/chart" uri="{C3380CC4-5D6E-409C-BE32-E72D297353CC}">
                  <c16:uniqueId val="{0000000B-BF0F-4EF8-B4E9-3004B1A70835}"/>
                </c:ext>
              </c:extLst>
            </c:dLbl>
            <c:dLbl>
              <c:idx val="6"/>
              <c:layout>
                <c:manualLayout>
                  <c:x val="0.12861107231814117"/>
                  <c:y val="-6.086950686559444E-2"/>
                </c:manualLayout>
              </c:layout>
              <c:spPr>
                <a:solidFill>
                  <a:sysClr val="window" lastClr="FFFFFF"/>
                </a:solidFill>
                <a:ln>
                  <a:solidFill>
                    <a:srgbClr val="0066FF"/>
                  </a:solidFill>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5608485701513281"/>
                      <c:h val="8.0304394857990999E-2"/>
                    </c:manualLayout>
                  </c15:layout>
                </c:ext>
                <c:ext xmlns:c16="http://schemas.microsoft.com/office/drawing/2014/chart" uri="{C3380CC4-5D6E-409C-BE32-E72D297353CC}">
                  <c16:uniqueId val="{0000000D-BF0F-4EF8-B4E9-3004B1A70835}"/>
                </c:ext>
              </c:extLst>
            </c:dLbl>
            <c:dLbl>
              <c:idx val="7"/>
              <c:layout>
                <c:manualLayout>
                  <c:x val="0.15088550566543052"/>
                  <c:y val="2.9360496488337579E-2"/>
                </c:manualLayout>
              </c:layout>
              <c:spPr>
                <a:solidFill>
                  <a:sysClr val="window" lastClr="FFFFFF"/>
                </a:solidFill>
                <a:ln>
                  <a:solidFill>
                    <a:sysClr val="window" lastClr="FFFFFF">
                      <a:lumMod val="65000"/>
                    </a:sysClr>
                  </a:solidFill>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9.7465531816954581E-2"/>
                      <c:h val="9.546107854729019E-2"/>
                    </c:manualLayout>
                  </c15:layout>
                </c:ext>
                <c:ext xmlns:c16="http://schemas.microsoft.com/office/drawing/2014/chart" uri="{C3380CC4-5D6E-409C-BE32-E72D297353CC}">
                  <c16:uniqueId val="{0000000F-BF0F-4EF8-B4E9-3004B1A70835}"/>
                </c:ext>
              </c:extLst>
            </c:dLbl>
            <c:dLbl>
              <c:idx val="8"/>
              <c:layout>
                <c:manualLayout>
                  <c:x val="0.11935958836257002"/>
                  <c:y val="0.1424417883103366"/>
                </c:manualLayout>
              </c:layout>
              <c:spPr>
                <a:solidFill>
                  <a:sysClr val="window" lastClr="FFFFFF"/>
                </a:solidFill>
                <a:ln>
                  <a:solidFill>
                    <a:srgbClr val="339933"/>
                  </a:solidFill>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8.3217414012118629E-2"/>
                      <c:h val="0.1167532892254283"/>
                    </c:manualLayout>
                  </c15:layout>
                </c:ext>
                <c:ext xmlns:c16="http://schemas.microsoft.com/office/drawing/2014/chart" uri="{C3380CC4-5D6E-409C-BE32-E72D297353CC}">
                  <c16:uniqueId val="{00000011-BF0F-4EF8-B4E9-3004B1A70835}"/>
                </c:ext>
              </c:extLst>
            </c:dLbl>
            <c:dLbl>
              <c:idx val="9"/>
              <c:layout>
                <c:manualLayout>
                  <c:x val="4.5903543307086458E-2"/>
                  <c:y val="0.2677392106050035"/>
                </c:manualLayout>
              </c:layout>
              <c:spPr>
                <a:solidFill>
                  <a:sysClr val="window" lastClr="FFFFFF"/>
                </a:solidFill>
                <a:ln>
                  <a:solidFill>
                    <a:srgbClr val="CC66FF"/>
                  </a:solidFill>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0375593121408418"/>
                      <c:h val="0.15501627093518533"/>
                    </c:manualLayout>
                  </c15:layout>
                </c:ext>
                <c:ext xmlns:c16="http://schemas.microsoft.com/office/drawing/2014/chart" uri="{C3380CC4-5D6E-409C-BE32-E72D297353CC}">
                  <c16:uniqueId val="{00000013-BF0F-4EF8-B4E9-3004B1A70835}"/>
                </c:ext>
              </c:extLst>
            </c:dLbl>
            <c:dLbl>
              <c:idx val="10"/>
              <c:layout>
                <c:manualLayout>
                  <c:x val="-6.4417650918635175E-2"/>
                  <c:y val="0.29191102694441662"/>
                </c:manualLayout>
              </c:layout>
              <c:spPr>
                <a:solidFill>
                  <a:sysClr val="window" lastClr="FFFFFF"/>
                </a:solidFill>
                <a:ln>
                  <a:solidFill>
                    <a:srgbClr val="FFCC66"/>
                  </a:solidFill>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8030758159020793"/>
                      <c:h val="0.13347142052117761"/>
                    </c:manualLayout>
                  </c15:layout>
                </c:ext>
                <c:ext xmlns:c16="http://schemas.microsoft.com/office/drawing/2014/chart" uri="{C3380CC4-5D6E-409C-BE32-E72D297353CC}">
                  <c16:uniqueId val="{00000015-BF0F-4EF8-B4E9-3004B1A70835}"/>
                </c:ext>
              </c:extLst>
            </c:dLbl>
            <c:dLbl>
              <c:idx val="11"/>
              <c:layout>
                <c:manualLayout>
                  <c:x val="-0.30086597769028872"/>
                  <c:y val="0.20899971759859115"/>
                </c:manualLayout>
              </c:layout>
              <c:spPr>
                <a:xfrm>
                  <a:off x="2935065" y="5086615"/>
                  <a:ext cx="1326855" cy="585989"/>
                </a:xfrm>
                <a:solidFill>
                  <a:sysClr val="window" lastClr="FFFFFF"/>
                </a:solidFill>
                <a:ln w="9525" cap="flat" cmpd="sng" algn="ctr">
                  <a:solidFill>
                    <a:srgbClr val="996633"/>
                  </a:solidFill>
                  <a:prstDash val="solid"/>
                  <a:round/>
                  <a:headEnd type="none" w="med" len="med"/>
                  <a:tailEnd type="none" w="med" len="med"/>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4863"/>
                        <a:gd name="adj2" fmla="val -214602"/>
                      </a:avLst>
                    </a:prstGeom>
                  </c15:spPr>
                  <c15:layout>
                    <c:manualLayout>
                      <c:w val="0.21765994897684221"/>
                      <c:h val="9.7343750793239814E-2"/>
                    </c:manualLayout>
                  </c15:layout>
                </c:ext>
                <c:ext xmlns:c16="http://schemas.microsoft.com/office/drawing/2014/chart" uri="{C3380CC4-5D6E-409C-BE32-E72D297353CC}">
                  <c16:uniqueId val="{00000017-BF0F-4EF8-B4E9-3004B1A70835}"/>
                </c:ext>
              </c:extLst>
            </c:dLbl>
            <c:dLbl>
              <c:idx val="12"/>
              <c:layout>
                <c:manualLayout>
                  <c:x val="-0.35962023647749519"/>
                  <c:y val="7.624991750305854E-2"/>
                </c:manualLayout>
              </c:layout>
              <c:spPr>
                <a:xfrm>
                  <a:off x="1380874" y="4252513"/>
                  <a:ext cx="1299264" cy="570312"/>
                </a:xfrm>
                <a:solidFill>
                  <a:sysClr val="window" lastClr="FFFFFF"/>
                </a:solidFill>
                <a:ln w="9525" cap="flat" cmpd="sng" algn="ctr">
                  <a:solidFill>
                    <a:srgbClr val="FF5050"/>
                  </a:solidFill>
                  <a:prstDash val="solid"/>
                  <a:round/>
                  <a:headEnd type="none" w="med" len="med"/>
                  <a:tailEnd type="none" w="med" len="med"/>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4384"/>
                        <a:gd name="adj2" fmla="val -114093"/>
                      </a:avLst>
                    </a:prstGeom>
                  </c15:spPr>
                  <c15:layout>
                    <c:manualLayout>
                      <c:w val="0.21544540795725795"/>
                      <c:h val="0.11581291216741041"/>
                    </c:manualLayout>
                  </c15:layout>
                </c:ext>
                <c:ext xmlns:c16="http://schemas.microsoft.com/office/drawing/2014/chart" uri="{C3380CC4-5D6E-409C-BE32-E72D297353CC}">
                  <c16:uniqueId val="{00000019-BF0F-4EF8-B4E9-3004B1A70835}"/>
                </c:ext>
              </c:extLst>
            </c:dLbl>
            <c:dLbl>
              <c:idx val="13"/>
              <c:layout>
                <c:manualLayout>
                  <c:x val="9.3974972618788028E-3"/>
                  <c:y val="0.1779037146468877"/>
                </c:manualLayout>
              </c:layout>
              <c:spPr>
                <a:xfrm>
                  <a:off x="352053" y="4258883"/>
                  <a:ext cx="665529" cy="407935"/>
                </a:xfrm>
                <a:solidFill>
                  <a:sysClr val="window" lastClr="FFFFFF"/>
                </a:solidFill>
                <a:ln w="9525" cap="flat" cmpd="sng" algn="ctr">
                  <a:solidFill>
                    <a:srgbClr val="99FFCC"/>
                  </a:solidFill>
                  <a:prstDash val="solid"/>
                  <a:round/>
                  <a:headEnd type="none" w="med" len="med"/>
                  <a:tailEnd type="none" w="med" len="med"/>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3877"/>
                        <a:gd name="adj2" fmla="val -215951"/>
                      </a:avLst>
                    </a:prstGeom>
                  </c15:spPr>
                  <c15:layout>
                    <c:manualLayout>
                      <c:w val="0.11035886296399931"/>
                      <c:h val="8.2839230939506042E-2"/>
                    </c:manualLayout>
                  </c15:layout>
                </c:ext>
                <c:ext xmlns:c16="http://schemas.microsoft.com/office/drawing/2014/chart" uri="{C3380CC4-5D6E-409C-BE32-E72D297353CC}">
                  <c16:uniqueId val="{0000001B-BF0F-4EF8-B4E9-3004B1A70835}"/>
                </c:ext>
              </c:extLst>
            </c:dLbl>
            <c:dLbl>
              <c:idx val="14"/>
              <c:layout>
                <c:manualLayout>
                  <c:x val="-8.6823439478194112E-2"/>
                  <c:y val="3.1865852358397125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D-BF0F-4EF8-B4E9-3004B1A70835}"/>
                </c:ext>
              </c:extLst>
            </c:dLbl>
            <c:spPr>
              <a:solidFill>
                <a:sysClr val="window" lastClr="FFFFFF"/>
              </a:solidFill>
              <a:ln>
                <a:solidFill>
                  <a:sysClr val="windowText" lastClr="000000">
                    <a:lumMod val="25000"/>
                    <a:lumOff val="75000"/>
                  </a:sysClr>
                </a:solidFill>
              </a:ln>
              <a:effectLst/>
            </c:spPr>
            <c:txPr>
              <a:bodyPr rot="0" vert="horz"/>
              <a:lstStyle/>
              <a:p>
                <a:pPr>
                  <a:defRPr sz="900">
                    <a:latin typeface="Times New Roman" panose="02020603050405020304" pitchFamily="18" charset="0"/>
                    <a:cs typeface="Times New Roman" panose="02020603050405020304" pitchFamily="18" charset="0"/>
                  </a:defRPr>
                </a:pPr>
                <a:endParaRPr lang="sl-SI"/>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ZPrCPmirujoči!$A$22:$A$36</c:f>
              <c:strCache>
                <c:ptCount val="15"/>
                <c:pt idx="0">
                  <c:v>Ostalo</c:v>
                </c:pt>
                <c:pt idx="1">
                  <c:v>Kolesarska steza</c:v>
                </c:pt>
                <c:pt idx="2">
                  <c:v>Prostori za avtotaksi vozila</c:v>
                </c:pt>
                <c:pt idx="3">
                  <c:v>Dovoz</c:v>
                </c:pt>
                <c:pt idx="4">
                  <c:v>Prehod za pešce</c:v>
                </c:pt>
                <c:pt idx="5">
                  <c:v>3m do polne črte/ovire</c:v>
                </c:pt>
                <c:pt idx="6">
                  <c:v>Območju umir. prometa</c:v>
                </c:pt>
                <c:pt idx="7">
                  <c:v>Križišče</c:v>
                </c:pt>
                <c:pt idx="8">
                  <c:v>Invalidski prostor</c:v>
                </c:pt>
                <c:pt idx="9">
                  <c:v>Območje za pešce</c:v>
                </c:pt>
                <c:pt idx="10">
                  <c:v>Območje kratkotrajnega parkiranja</c:v>
                </c:pt>
                <c:pt idx="11">
                  <c:v>Ni vrisanih ločilnih črt</c:v>
                </c:pt>
                <c:pt idx="12">
                  <c:v>Ni namenjeno prometu tovrstnih vozil</c:v>
                </c:pt>
                <c:pt idx="13">
                  <c:v>Pločnik</c:v>
                </c:pt>
                <c:pt idx="14">
                  <c:v>Prometna signalizacija</c:v>
                </c:pt>
              </c:strCache>
            </c:strRef>
          </c:cat>
          <c:val>
            <c:numRef>
              <c:f>ZPrCPmirujoči!$B$22:$B$36</c:f>
              <c:numCache>
                <c:formatCode>#,##0</c:formatCode>
                <c:ptCount val="15"/>
                <c:pt idx="0">
                  <c:v>1128</c:v>
                </c:pt>
                <c:pt idx="1">
                  <c:v>283</c:v>
                </c:pt>
                <c:pt idx="2">
                  <c:v>278</c:v>
                </c:pt>
                <c:pt idx="3">
                  <c:v>319</c:v>
                </c:pt>
                <c:pt idx="4">
                  <c:v>657</c:v>
                </c:pt>
                <c:pt idx="5">
                  <c:v>520</c:v>
                </c:pt>
                <c:pt idx="6">
                  <c:v>720</c:v>
                </c:pt>
                <c:pt idx="7">
                  <c:v>890</c:v>
                </c:pt>
                <c:pt idx="8">
                  <c:v>683</c:v>
                </c:pt>
                <c:pt idx="9">
                  <c:v>2480</c:v>
                </c:pt>
                <c:pt idx="10">
                  <c:v>2379</c:v>
                </c:pt>
                <c:pt idx="11">
                  <c:v>3740</c:v>
                </c:pt>
                <c:pt idx="12">
                  <c:v>2591</c:v>
                </c:pt>
                <c:pt idx="13">
                  <c:v>8709</c:v>
                </c:pt>
                <c:pt idx="14">
                  <c:v>8219</c:v>
                </c:pt>
              </c:numCache>
            </c:numRef>
          </c:val>
          <c:extLst>
            <c:ext xmlns:c16="http://schemas.microsoft.com/office/drawing/2014/chart" uri="{C3380CC4-5D6E-409C-BE32-E72D297353CC}">
              <c16:uniqueId val="{0000001E-BF0F-4EF8-B4E9-3004B1A70835}"/>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20-BF0F-4EF8-B4E9-3004B1A7083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22-BF0F-4EF8-B4E9-3004B1A7083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4-BF0F-4EF8-B4E9-3004B1A7083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26-BF0F-4EF8-B4E9-3004B1A7083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8-BF0F-4EF8-B4E9-3004B1A7083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A-BF0F-4EF8-B4E9-3004B1A7083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C-BF0F-4EF8-B4E9-3004B1A7083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E-BF0F-4EF8-B4E9-3004B1A70835}"/>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0-BF0F-4EF8-B4E9-3004B1A70835}"/>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2-BF0F-4EF8-B4E9-3004B1A70835}"/>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4-BF0F-4EF8-B4E9-3004B1A70835}"/>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6-BF0F-4EF8-B4E9-3004B1A70835}"/>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8-BF0F-4EF8-B4E9-3004B1A70835}"/>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A-BF0F-4EF8-B4E9-3004B1A70835}"/>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C-BF0F-4EF8-B4E9-3004B1A70835}"/>
              </c:ext>
            </c:extLst>
          </c:dPt>
          <c:cat>
            <c:strRef>
              <c:f>ZPrCPmirujoči!$A$22:$A$36</c:f>
              <c:strCache>
                <c:ptCount val="15"/>
                <c:pt idx="0">
                  <c:v>Ostalo</c:v>
                </c:pt>
                <c:pt idx="1">
                  <c:v>Kolesarska steza</c:v>
                </c:pt>
                <c:pt idx="2">
                  <c:v>Prostori za avtotaksi vozila</c:v>
                </c:pt>
                <c:pt idx="3">
                  <c:v>Dovoz</c:v>
                </c:pt>
                <c:pt idx="4">
                  <c:v>Prehod za pešce</c:v>
                </c:pt>
                <c:pt idx="5">
                  <c:v>3m do polne črte/ovire</c:v>
                </c:pt>
                <c:pt idx="6">
                  <c:v>Območju umir. prometa</c:v>
                </c:pt>
                <c:pt idx="7">
                  <c:v>Križišče</c:v>
                </c:pt>
                <c:pt idx="8">
                  <c:v>Invalidski prostor</c:v>
                </c:pt>
                <c:pt idx="9">
                  <c:v>Območje za pešce</c:v>
                </c:pt>
                <c:pt idx="10">
                  <c:v>Območje kratkotrajnega parkiranja</c:v>
                </c:pt>
                <c:pt idx="11">
                  <c:v>Ni vrisanih ločilnih črt</c:v>
                </c:pt>
                <c:pt idx="12">
                  <c:v>Ni namenjeno prometu tovrstnih vozil</c:v>
                </c:pt>
                <c:pt idx="13">
                  <c:v>Pločnik</c:v>
                </c:pt>
                <c:pt idx="14">
                  <c:v>Prometna signalizacija</c:v>
                </c:pt>
              </c:strCache>
            </c:strRef>
          </c:cat>
          <c:val>
            <c:numRef>
              <c:f>ZPrCPmirujoči!$C$22:$C$36</c:f>
              <c:numCache>
                <c:formatCode>0.0</c:formatCode>
                <c:ptCount val="15"/>
                <c:pt idx="0">
                  <c:v>3.3575425645910228</c:v>
                </c:pt>
                <c:pt idx="1">
                  <c:v>0.84236218597452073</c:v>
                </c:pt>
                <c:pt idx="2">
                  <c:v>0.82747946184069532</c:v>
                </c:pt>
                <c:pt idx="3">
                  <c:v>0.94951779973806405</c:v>
                </c:pt>
                <c:pt idx="4">
                  <c:v>1.9555899511846648</c:v>
                </c:pt>
                <c:pt idx="5">
                  <c:v>1.5478033099178474</c:v>
                </c:pt>
                <c:pt idx="6">
                  <c:v>2.1431122752708656</c:v>
                </c:pt>
                <c:pt idx="7">
                  <c:v>2.6491248958209312</c:v>
                </c:pt>
                <c:pt idx="8">
                  <c:v>2.032980116680557</c:v>
                </c:pt>
                <c:pt idx="9">
                  <c:v>7.381831170377426</c:v>
                </c:pt>
                <c:pt idx="10">
                  <c:v>7.0812001428741516</c:v>
                </c:pt>
                <c:pt idx="11">
                  <c:v>11.132277652101441</c:v>
                </c:pt>
                <c:pt idx="12">
                  <c:v>7.7122276461483512</c:v>
                </c:pt>
                <c:pt idx="13">
                  <c:v>25.92272889629718</c:v>
                </c:pt>
                <c:pt idx="14">
                  <c:v>24.464221931182283</c:v>
                </c:pt>
              </c:numCache>
            </c:numRef>
          </c:val>
          <c:extLst>
            <c:ext xmlns:c16="http://schemas.microsoft.com/office/drawing/2014/chart" uri="{C3380CC4-5D6E-409C-BE32-E72D297353CC}">
              <c16:uniqueId val="{0000003D-BF0F-4EF8-B4E9-3004B1A70835}"/>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ysClr val="window" lastClr="FFFFFF"/>
    </a:solidFill>
    <a:ln w="12700" cap="flat" cmpd="sng" algn="ctr">
      <a:noFill/>
      <a:prstDash val="solid"/>
      <a:miter lim="800000"/>
    </a:ln>
    <a:effectLst/>
  </c:spPr>
  <c:txPr>
    <a:bodyPr/>
    <a:lstStyle/>
    <a:p>
      <a:pPr>
        <a:defRPr>
          <a:solidFill>
            <a:sysClr val="windowText" lastClr="000000"/>
          </a:solidFill>
          <a:latin typeface="+mn-lt"/>
          <a:ea typeface="+mn-ea"/>
          <a:cs typeface="+mn-cs"/>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sl-SI" b="1"/>
              <a:t>Ukrepi po varnostnem pasu in telefonu</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title>
    <c:autoTitleDeleted val="0"/>
    <c:plotArea>
      <c:layout/>
      <c:barChart>
        <c:barDir val="col"/>
        <c:grouping val="clustered"/>
        <c:varyColors val="0"/>
        <c:ser>
          <c:idx val="0"/>
          <c:order val="0"/>
          <c:tx>
            <c:strRef>
              <c:f>'pas in tel'!$E$17</c:f>
              <c:strCache>
                <c:ptCount val="1"/>
                <c:pt idx="0">
                  <c:v>varnostni pas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'pas in tel'!$F$16:$J$16</c:f>
              <c:numCache>
                <c:formatCode>General</c:formatCode>
                <c:ptCount val="5"/>
                <c:pt idx="0">
                  <c:v>2018</c:v>
                </c:pt>
                <c:pt idx="1">
                  <c:v>2019</c:v>
                </c:pt>
                <c:pt idx="2">
                  <c:v>2020</c:v>
                </c:pt>
                <c:pt idx="3">
                  <c:v>2021</c:v>
                </c:pt>
                <c:pt idx="4">
                  <c:v>2022</c:v>
                </c:pt>
              </c:numCache>
            </c:numRef>
          </c:cat>
          <c:val>
            <c:numRef>
              <c:f>'pas in tel'!$F$17:$J$17</c:f>
              <c:numCache>
                <c:formatCode>#,##0</c:formatCode>
                <c:ptCount val="5"/>
                <c:pt idx="0">
                  <c:v>313</c:v>
                </c:pt>
                <c:pt idx="1">
                  <c:v>386</c:v>
                </c:pt>
                <c:pt idx="2">
                  <c:v>316</c:v>
                </c:pt>
                <c:pt idx="3">
                  <c:v>308</c:v>
                </c:pt>
                <c:pt idx="4">
                  <c:v>210</c:v>
                </c:pt>
              </c:numCache>
            </c:numRef>
          </c:val>
          <c:extLst>
            <c:ext xmlns:c16="http://schemas.microsoft.com/office/drawing/2014/chart" uri="{C3380CC4-5D6E-409C-BE32-E72D297353CC}">
              <c16:uniqueId val="{00000000-A955-4A52-ABEA-B1D72ECFB718}"/>
            </c:ext>
          </c:extLst>
        </c:ser>
        <c:ser>
          <c:idx val="1"/>
          <c:order val="1"/>
          <c:tx>
            <c:strRef>
              <c:f>'pas in tel'!$E$18</c:f>
              <c:strCache>
                <c:ptCount val="1"/>
                <c:pt idx="0">
                  <c:v>telefon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'pas in tel'!$F$16:$J$16</c:f>
              <c:numCache>
                <c:formatCode>General</c:formatCode>
                <c:ptCount val="5"/>
                <c:pt idx="0">
                  <c:v>2018</c:v>
                </c:pt>
                <c:pt idx="1">
                  <c:v>2019</c:v>
                </c:pt>
                <c:pt idx="2">
                  <c:v>2020</c:v>
                </c:pt>
                <c:pt idx="3">
                  <c:v>2021</c:v>
                </c:pt>
                <c:pt idx="4">
                  <c:v>2022</c:v>
                </c:pt>
              </c:numCache>
            </c:numRef>
          </c:cat>
          <c:val>
            <c:numRef>
              <c:f>'pas in tel'!$F$18:$J$18</c:f>
              <c:numCache>
                <c:formatCode>#,##0</c:formatCode>
                <c:ptCount val="5"/>
                <c:pt idx="0">
                  <c:v>99</c:v>
                </c:pt>
                <c:pt idx="1">
                  <c:v>114</c:v>
                </c:pt>
                <c:pt idx="2">
                  <c:v>99</c:v>
                </c:pt>
                <c:pt idx="3">
                  <c:v>106</c:v>
                </c:pt>
                <c:pt idx="4">
                  <c:v>52</c:v>
                </c:pt>
              </c:numCache>
            </c:numRef>
          </c:val>
          <c:extLst>
            <c:ext xmlns:c16="http://schemas.microsoft.com/office/drawing/2014/chart" uri="{C3380CC4-5D6E-409C-BE32-E72D297353CC}">
              <c16:uniqueId val="{00000001-A955-4A52-ABEA-B1D72ECFB718}"/>
            </c:ext>
          </c:extLst>
        </c:ser>
        <c:dLbls>
          <c:showLegendKey val="0"/>
          <c:showVal val="1"/>
          <c:showCatName val="0"/>
          <c:showSerName val="0"/>
          <c:showPercent val="0"/>
          <c:showBubbleSize val="0"/>
        </c:dLbls>
        <c:gapWidth val="219"/>
        <c:axId val="496382288"/>
        <c:axId val="496387536"/>
      </c:barChart>
      <c:lineChart>
        <c:grouping val="standard"/>
        <c:varyColors val="0"/>
        <c:ser>
          <c:idx val="2"/>
          <c:order val="2"/>
          <c:tx>
            <c:strRef>
              <c:f>'pas in tel'!$E$19</c:f>
              <c:strCache>
                <c:ptCount val="1"/>
                <c:pt idx="0">
                  <c:v>skupaj</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'pas in tel'!$F$16:$J$16</c:f>
              <c:numCache>
                <c:formatCode>General</c:formatCode>
                <c:ptCount val="5"/>
                <c:pt idx="0">
                  <c:v>2018</c:v>
                </c:pt>
                <c:pt idx="1">
                  <c:v>2019</c:v>
                </c:pt>
                <c:pt idx="2">
                  <c:v>2020</c:v>
                </c:pt>
                <c:pt idx="3">
                  <c:v>2021</c:v>
                </c:pt>
                <c:pt idx="4">
                  <c:v>2022</c:v>
                </c:pt>
              </c:numCache>
            </c:numRef>
          </c:cat>
          <c:val>
            <c:numRef>
              <c:f>'pas in tel'!$F$19:$J$19</c:f>
              <c:numCache>
                <c:formatCode>#,##0</c:formatCode>
                <c:ptCount val="5"/>
                <c:pt idx="0">
                  <c:v>412</c:v>
                </c:pt>
                <c:pt idx="1">
                  <c:v>500</c:v>
                </c:pt>
                <c:pt idx="2">
                  <c:v>415</c:v>
                </c:pt>
                <c:pt idx="3">
                  <c:v>414</c:v>
                </c:pt>
                <c:pt idx="4">
                  <c:v>262</c:v>
                </c:pt>
              </c:numCache>
            </c:numRef>
          </c:val>
          <c:smooth val="0"/>
          <c:extLst>
            <c:ext xmlns:c16="http://schemas.microsoft.com/office/drawing/2014/chart" uri="{C3380CC4-5D6E-409C-BE32-E72D297353CC}">
              <c16:uniqueId val="{00000002-A955-4A52-ABEA-B1D72ECFB718}"/>
            </c:ext>
          </c:extLst>
        </c:ser>
        <c:dLbls>
          <c:showLegendKey val="0"/>
          <c:showVal val="1"/>
          <c:showCatName val="0"/>
          <c:showSerName val="0"/>
          <c:showPercent val="0"/>
          <c:showBubbleSize val="0"/>
        </c:dLbls>
        <c:marker val="1"/>
        <c:smooth val="0"/>
        <c:axId val="496382288"/>
        <c:axId val="496387536"/>
      </c:lineChart>
      <c:catAx>
        <c:axId val="49638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496387536"/>
        <c:crosses val="autoZero"/>
        <c:auto val="1"/>
        <c:lblAlgn val="ctr"/>
        <c:lblOffset val="100"/>
        <c:noMultiLvlLbl val="0"/>
      </c:catAx>
      <c:valAx>
        <c:axId val="496387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496382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sl-SI" b="1"/>
              <a:t>Efektiva merjenja v urah</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title>
    <c:autoTitleDeleted val="0"/>
    <c:plotArea>
      <c:layout/>
      <c:barChart>
        <c:barDir val="col"/>
        <c:grouping val="stacked"/>
        <c:varyColors val="0"/>
        <c:ser>
          <c:idx val="0"/>
          <c:order val="0"/>
          <c:tx>
            <c:strRef>
              <c:f>'efektiva v urah'!$B$23</c:f>
              <c:strCache>
                <c:ptCount val="1"/>
                <c:pt idx="0">
                  <c:v>MSMN</c:v>
                </c:pt>
              </c:strCache>
            </c:strRef>
          </c:tx>
          <c:spPr>
            <a:solidFill>
              <a:schemeClr val="accent2">
                <a:lumMod val="60000"/>
                <a:lumOff val="40000"/>
              </a:schemeClr>
            </a:solidFill>
            <a:ln>
              <a:solidFill>
                <a:schemeClr val="accent2">
                  <a:lumMod val="75000"/>
                </a:schemeClr>
              </a:solidFill>
            </a:ln>
            <a:effectLst>
              <a:outerShdw blurRad="50800" dist="50800" dir="4200000" algn="ctr" rotWithShape="0">
                <a:srgbClr val="000000">
                  <a:alpha val="43137"/>
                </a:srgbClr>
              </a:outerShdw>
              <a:softEdge rad="0"/>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'efektiva v urah'!$B$24:$B$28</c:f>
              <c:numCache>
                <c:formatCode>#,##0</c:formatCode>
                <c:ptCount val="5"/>
                <c:pt idx="0">
                  <c:v>1377</c:v>
                </c:pt>
                <c:pt idx="1">
                  <c:v>1939</c:v>
                </c:pt>
                <c:pt idx="2">
                  <c:v>1495</c:v>
                </c:pt>
                <c:pt idx="3">
                  <c:v>2305</c:v>
                </c:pt>
                <c:pt idx="4">
                  <c:v>1597</c:v>
                </c:pt>
              </c:numCache>
            </c:numRef>
          </c:val>
          <c:extLst>
            <c:ext xmlns:c16="http://schemas.microsoft.com/office/drawing/2014/chart" uri="{C3380CC4-5D6E-409C-BE32-E72D297353CC}">
              <c16:uniqueId val="{00000000-B472-4EDA-9362-E29C3A81498B}"/>
            </c:ext>
          </c:extLst>
        </c:ser>
        <c:ser>
          <c:idx val="1"/>
          <c:order val="1"/>
          <c:tx>
            <c:strRef>
              <c:f>'efektiva v urah'!$C$23</c:f>
              <c:strCache>
                <c:ptCount val="1"/>
                <c:pt idx="0">
                  <c:v>SSMN</c:v>
                </c:pt>
              </c:strCache>
            </c:strRef>
          </c:tx>
          <c:spPr>
            <a:solidFill>
              <a:schemeClr val="accent6">
                <a:lumMod val="60000"/>
                <a:lumOff val="40000"/>
              </a:schemeClr>
            </a:solidFill>
            <a:ln>
              <a:solidFill>
                <a:schemeClr val="accent6">
                  <a:lumMod val="75000"/>
                </a:schemeClr>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'efektiva v urah'!$C$24:$C$28</c:f>
              <c:numCache>
                <c:formatCode>#,##0</c:formatCode>
                <c:ptCount val="5"/>
                <c:pt idx="0">
                  <c:v>9972</c:v>
                </c:pt>
                <c:pt idx="1">
                  <c:v>16486</c:v>
                </c:pt>
                <c:pt idx="2">
                  <c:v>16640</c:v>
                </c:pt>
                <c:pt idx="3">
                  <c:v>21840</c:v>
                </c:pt>
                <c:pt idx="4">
                  <c:v>36598</c:v>
                </c:pt>
              </c:numCache>
            </c:numRef>
          </c:val>
          <c:extLst>
            <c:ext xmlns:c16="http://schemas.microsoft.com/office/drawing/2014/chart" uri="{C3380CC4-5D6E-409C-BE32-E72D297353CC}">
              <c16:uniqueId val="{00000003-B472-4EDA-9362-E29C3A81498B}"/>
            </c:ext>
          </c:extLst>
        </c:ser>
        <c:dLbls>
          <c:showLegendKey val="0"/>
          <c:showVal val="0"/>
          <c:showCatName val="0"/>
          <c:showSerName val="0"/>
          <c:showPercent val="0"/>
          <c:showBubbleSize val="0"/>
        </c:dLbls>
        <c:gapWidth val="98"/>
        <c:overlap val="100"/>
        <c:axId val="470271544"/>
        <c:axId val="470264984"/>
      </c:barChart>
      <c:lineChart>
        <c:grouping val="standard"/>
        <c:varyColors val="0"/>
        <c:ser>
          <c:idx val="2"/>
          <c:order val="2"/>
          <c:tx>
            <c:strRef>
              <c:f>'efektiva v urah'!$D$23</c:f>
              <c:strCache>
                <c:ptCount val="1"/>
                <c:pt idx="0">
                  <c:v>skupaj</c:v>
                </c:pt>
              </c:strCache>
            </c:strRef>
          </c:tx>
          <c:spPr>
            <a:ln w="28575" cap="rnd">
              <a:solidFill>
                <a:srgbClr val="C00000"/>
              </a:solidFill>
              <a:round/>
            </a:ln>
            <a:effectLst/>
          </c:spPr>
          <c:marker>
            <c:symbol val="none"/>
          </c:marker>
          <c:dLbls>
            <c:dLbl>
              <c:idx val="0"/>
              <c:layout>
                <c:manualLayout>
                  <c:x val="-9.7222222222222224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472-4EDA-9362-E29C3A81498B}"/>
                </c:ext>
              </c:extLst>
            </c:dLbl>
            <c:dLbl>
              <c:idx val="1"/>
              <c:layout>
                <c:manualLayout>
                  <c:x val="-7.4999999999999997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472-4EDA-9362-E29C3A81498B}"/>
                </c:ext>
              </c:extLst>
            </c:dLbl>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'efektiva v urah'!$A$24:$A$28</c:f>
              <c:numCache>
                <c:formatCode>0</c:formatCode>
                <c:ptCount val="5"/>
                <c:pt idx="0">
                  <c:v>2018</c:v>
                </c:pt>
                <c:pt idx="1">
                  <c:v>2019</c:v>
                </c:pt>
                <c:pt idx="2">
                  <c:v>2020</c:v>
                </c:pt>
                <c:pt idx="3">
                  <c:v>2021</c:v>
                </c:pt>
                <c:pt idx="4">
                  <c:v>2022</c:v>
                </c:pt>
              </c:numCache>
            </c:numRef>
          </c:cat>
          <c:val>
            <c:numRef>
              <c:f>'efektiva v urah'!$D$24:$D$28</c:f>
              <c:numCache>
                <c:formatCode>#,##0</c:formatCode>
                <c:ptCount val="5"/>
                <c:pt idx="0">
                  <c:v>11349</c:v>
                </c:pt>
                <c:pt idx="1">
                  <c:v>18425</c:v>
                </c:pt>
                <c:pt idx="2">
                  <c:v>18135</c:v>
                </c:pt>
                <c:pt idx="3">
                  <c:v>24145</c:v>
                </c:pt>
                <c:pt idx="4">
                  <c:v>38195</c:v>
                </c:pt>
              </c:numCache>
            </c:numRef>
          </c:val>
          <c:smooth val="0"/>
          <c:extLst>
            <c:ext xmlns:c16="http://schemas.microsoft.com/office/drawing/2014/chart" uri="{C3380CC4-5D6E-409C-BE32-E72D297353CC}">
              <c16:uniqueId val="{00000006-B472-4EDA-9362-E29C3A81498B}"/>
            </c:ext>
          </c:extLst>
        </c:ser>
        <c:dLbls>
          <c:showLegendKey val="0"/>
          <c:showVal val="0"/>
          <c:showCatName val="0"/>
          <c:showSerName val="0"/>
          <c:showPercent val="0"/>
          <c:showBubbleSize val="0"/>
        </c:dLbls>
        <c:marker val="1"/>
        <c:smooth val="0"/>
        <c:axId val="470271544"/>
        <c:axId val="470264984"/>
      </c:lineChart>
      <c:catAx>
        <c:axId val="4702715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470264984"/>
        <c:crosses val="autoZero"/>
        <c:auto val="1"/>
        <c:lblAlgn val="ctr"/>
        <c:lblOffset val="100"/>
        <c:noMultiLvlLbl val="0"/>
      </c:catAx>
      <c:valAx>
        <c:axId val="470264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470271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solidFill>
      <a:sysClr val="window" lastClr="FFFFFF"/>
    </a:solidFill>
    <a:ln w="12700" cap="flat" cmpd="sng" algn="ctr">
      <a:noFill/>
      <a:prstDash val="solid"/>
      <a:miter lim="800000"/>
    </a:ln>
    <a:effectLst/>
  </c:spPr>
  <c:txPr>
    <a:bodyPr/>
    <a:lstStyle/>
    <a:p>
      <a:pPr>
        <a:defRPr>
          <a:solidFill>
            <a:sysClr val="windowText" lastClr="000000"/>
          </a:solidFill>
          <a:latin typeface="Times New Roman" panose="02020603050405020304" pitchFamily="18" charset="0"/>
          <a:ea typeface="+mn-ea"/>
          <a:cs typeface="Times New Roman" panose="02020603050405020304" pitchFamily="18" charset="0"/>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sl-SI" b="1"/>
              <a:t>Število prekrškov s SMN</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title>
    <c:autoTitleDeleted val="0"/>
    <c:plotArea>
      <c:layout/>
      <c:barChart>
        <c:barDir val="col"/>
        <c:grouping val="clustered"/>
        <c:varyColors val="0"/>
        <c:ser>
          <c:idx val="0"/>
          <c:order val="0"/>
          <c:tx>
            <c:strRef>
              <c:f>SMN!$F$8</c:f>
              <c:strCache>
                <c:ptCount val="1"/>
                <c:pt idx="0">
                  <c:v>MSMN</c:v>
                </c:pt>
              </c:strCache>
            </c:strRef>
          </c:tx>
          <c:spPr>
            <a:solidFill>
              <a:schemeClr val="accent1"/>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SMN!$G$7:$K$7</c:f>
              <c:numCache>
                <c:formatCode>General</c:formatCode>
                <c:ptCount val="5"/>
                <c:pt idx="0">
                  <c:v>2018</c:v>
                </c:pt>
                <c:pt idx="1">
                  <c:v>2019</c:v>
                </c:pt>
                <c:pt idx="2">
                  <c:v>2020</c:v>
                </c:pt>
                <c:pt idx="3">
                  <c:v>2021</c:v>
                </c:pt>
                <c:pt idx="4">
                  <c:v>2022</c:v>
                </c:pt>
              </c:numCache>
            </c:numRef>
          </c:cat>
          <c:val>
            <c:numRef>
              <c:f>SMN!$G$8:$K$8</c:f>
              <c:numCache>
                <c:formatCode>#,##0</c:formatCode>
                <c:ptCount val="5"/>
                <c:pt idx="0">
                  <c:v>12502</c:v>
                </c:pt>
                <c:pt idx="1">
                  <c:v>10518</c:v>
                </c:pt>
                <c:pt idx="2">
                  <c:v>6746</c:v>
                </c:pt>
                <c:pt idx="3">
                  <c:v>7301</c:v>
                </c:pt>
                <c:pt idx="4">
                  <c:v>7317</c:v>
                </c:pt>
              </c:numCache>
            </c:numRef>
          </c:val>
          <c:extLst>
            <c:ext xmlns:c16="http://schemas.microsoft.com/office/drawing/2014/chart" uri="{C3380CC4-5D6E-409C-BE32-E72D297353CC}">
              <c16:uniqueId val="{00000000-02E7-4334-B8D5-FB4EEAB3B1DC}"/>
            </c:ext>
          </c:extLst>
        </c:ser>
        <c:ser>
          <c:idx val="1"/>
          <c:order val="1"/>
          <c:tx>
            <c:strRef>
              <c:f>SMN!$F$9</c:f>
              <c:strCache>
                <c:ptCount val="1"/>
                <c:pt idx="0">
                  <c:v>SSMN</c:v>
                </c:pt>
              </c:strCache>
            </c:strRef>
          </c:tx>
          <c:spPr>
            <a:solidFill>
              <a:schemeClr val="accent2"/>
            </a:solidFill>
            <a:ln w="0">
              <a:solidFill>
                <a:schemeClr val="tx1">
                  <a:lumMod val="15000"/>
                  <a:lumOff val="85000"/>
                </a:schemeClr>
              </a:solid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SMN!$G$7:$K$7</c:f>
              <c:numCache>
                <c:formatCode>General</c:formatCode>
                <c:ptCount val="5"/>
                <c:pt idx="0">
                  <c:v>2018</c:v>
                </c:pt>
                <c:pt idx="1">
                  <c:v>2019</c:v>
                </c:pt>
                <c:pt idx="2">
                  <c:v>2020</c:v>
                </c:pt>
                <c:pt idx="3">
                  <c:v>2021</c:v>
                </c:pt>
                <c:pt idx="4">
                  <c:v>2022</c:v>
                </c:pt>
              </c:numCache>
            </c:numRef>
          </c:cat>
          <c:val>
            <c:numRef>
              <c:f>SMN!$G$9:$K$9</c:f>
              <c:numCache>
                <c:formatCode>#,##0</c:formatCode>
                <c:ptCount val="5"/>
                <c:pt idx="0">
                  <c:v>17900</c:v>
                </c:pt>
                <c:pt idx="1">
                  <c:v>22027</c:v>
                </c:pt>
                <c:pt idx="2">
                  <c:v>20675</c:v>
                </c:pt>
                <c:pt idx="3">
                  <c:v>32367</c:v>
                </c:pt>
                <c:pt idx="4">
                  <c:v>48723</c:v>
                </c:pt>
              </c:numCache>
            </c:numRef>
          </c:val>
          <c:extLst>
            <c:ext xmlns:c16="http://schemas.microsoft.com/office/drawing/2014/chart" uri="{C3380CC4-5D6E-409C-BE32-E72D297353CC}">
              <c16:uniqueId val="{00000001-02E7-4334-B8D5-FB4EEAB3B1DC}"/>
            </c:ext>
          </c:extLst>
        </c:ser>
        <c:dLbls>
          <c:showLegendKey val="0"/>
          <c:showVal val="0"/>
          <c:showCatName val="0"/>
          <c:showSerName val="0"/>
          <c:showPercent val="0"/>
          <c:showBubbleSize val="0"/>
        </c:dLbls>
        <c:gapWidth val="48"/>
        <c:axId val="540193280"/>
        <c:axId val="540193936"/>
      </c:barChart>
      <c:lineChart>
        <c:grouping val="standard"/>
        <c:varyColors val="0"/>
        <c:ser>
          <c:idx val="2"/>
          <c:order val="2"/>
          <c:tx>
            <c:strRef>
              <c:f>SMN!$F$10</c:f>
              <c:strCache>
                <c:ptCount val="1"/>
                <c:pt idx="0">
                  <c:v>Skupaj</c:v>
                </c:pt>
              </c:strCache>
            </c:strRef>
          </c:tx>
          <c:spPr>
            <a:ln w="28575" cap="rnd">
              <a:solidFill>
                <a:srgbClr val="C00000"/>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SMN!$G$7:$K$7</c:f>
              <c:numCache>
                <c:formatCode>General</c:formatCode>
                <c:ptCount val="5"/>
                <c:pt idx="0">
                  <c:v>2018</c:v>
                </c:pt>
                <c:pt idx="1">
                  <c:v>2019</c:v>
                </c:pt>
                <c:pt idx="2">
                  <c:v>2020</c:v>
                </c:pt>
                <c:pt idx="3">
                  <c:v>2021</c:v>
                </c:pt>
                <c:pt idx="4">
                  <c:v>2022</c:v>
                </c:pt>
              </c:numCache>
            </c:numRef>
          </c:cat>
          <c:val>
            <c:numRef>
              <c:f>SMN!$G$10:$K$10</c:f>
              <c:numCache>
                <c:formatCode>#,##0</c:formatCode>
                <c:ptCount val="5"/>
                <c:pt idx="0">
                  <c:v>30402</c:v>
                </c:pt>
                <c:pt idx="1">
                  <c:v>32545</c:v>
                </c:pt>
                <c:pt idx="2">
                  <c:v>27421</c:v>
                </c:pt>
                <c:pt idx="3">
                  <c:v>39668</c:v>
                </c:pt>
                <c:pt idx="4">
                  <c:v>56040</c:v>
                </c:pt>
              </c:numCache>
            </c:numRef>
          </c:val>
          <c:smooth val="0"/>
          <c:extLst>
            <c:ext xmlns:c16="http://schemas.microsoft.com/office/drawing/2014/chart" uri="{C3380CC4-5D6E-409C-BE32-E72D297353CC}">
              <c16:uniqueId val="{00000002-02E7-4334-B8D5-FB4EEAB3B1DC}"/>
            </c:ext>
          </c:extLst>
        </c:ser>
        <c:dLbls>
          <c:showLegendKey val="0"/>
          <c:showVal val="0"/>
          <c:showCatName val="0"/>
          <c:showSerName val="0"/>
          <c:showPercent val="0"/>
          <c:showBubbleSize val="0"/>
        </c:dLbls>
        <c:marker val="1"/>
        <c:smooth val="0"/>
        <c:axId val="540193280"/>
        <c:axId val="540193936"/>
      </c:lineChart>
      <c:catAx>
        <c:axId val="54019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540193936"/>
        <c:crosses val="autoZero"/>
        <c:auto val="1"/>
        <c:lblAlgn val="ctr"/>
        <c:lblOffset val="100"/>
        <c:noMultiLvlLbl val="0"/>
      </c:catAx>
      <c:valAx>
        <c:axId val="54019393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40193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solidFill>
      <a:sysClr val="window" lastClr="FFFFFF"/>
    </a:solidFill>
    <a:ln w="12700" cap="flat" cmpd="sng" algn="ctr">
      <a:noFill/>
      <a:prstDash val="solid"/>
      <a:miter lim="800000"/>
    </a:ln>
    <a:effectLst/>
  </c:spPr>
  <c:txPr>
    <a:bodyPr/>
    <a:lstStyle/>
    <a:p>
      <a:pPr>
        <a:defRPr>
          <a:solidFill>
            <a:sysClr val="windowText" lastClr="000000"/>
          </a:solidFill>
          <a:latin typeface="Times New Roman" panose="02020603050405020304" pitchFamily="18" charset="0"/>
          <a:ea typeface="+mn-ea"/>
          <a:cs typeface="Times New Roman" panose="02020603050405020304" pitchFamily="18" charset="0"/>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sl-SI" b="1"/>
              <a:t>ZJRM-1 IN ZZZiv</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title>
    <c:autoTitleDeleted val="0"/>
    <c:plotArea>
      <c:layout/>
      <c:barChart>
        <c:barDir val="col"/>
        <c:grouping val="clustered"/>
        <c:varyColors val="0"/>
        <c:ser>
          <c:idx val="0"/>
          <c:order val="0"/>
          <c:tx>
            <c:strRef>
              <c:f>'zjrm zzziv'!$C$22</c:f>
              <c:strCache>
                <c:ptCount val="1"/>
                <c:pt idx="0">
                  <c:v> ZJRM-1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'zjrm zzziv'!$D$6:$H$6</c:f>
              <c:numCache>
                <c:formatCode>General</c:formatCode>
                <c:ptCount val="5"/>
                <c:pt idx="0">
                  <c:v>2018</c:v>
                </c:pt>
                <c:pt idx="1">
                  <c:v>2019</c:v>
                </c:pt>
                <c:pt idx="2">
                  <c:v>2020</c:v>
                </c:pt>
                <c:pt idx="3">
                  <c:v>2021</c:v>
                </c:pt>
                <c:pt idx="4">
                  <c:v>2022</c:v>
                </c:pt>
              </c:numCache>
            </c:numRef>
          </c:cat>
          <c:val>
            <c:numRef>
              <c:f>'zjrm zzziv'!$D$22:$H$22</c:f>
              <c:numCache>
                <c:formatCode>General</c:formatCode>
                <c:ptCount val="5"/>
                <c:pt idx="0">
                  <c:v>151</c:v>
                </c:pt>
                <c:pt idx="1">
                  <c:v>150</c:v>
                </c:pt>
                <c:pt idx="2">
                  <c:v>230</c:v>
                </c:pt>
                <c:pt idx="3">
                  <c:v>250</c:v>
                </c:pt>
                <c:pt idx="4">
                  <c:v>171</c:v>
                </c:pt>
              </c:numCache>
            </c:numRef>
          </c:val>
          <c:extLst>
            <c:ext xmlns:c16="http://schemas.microsoft.com/office/drawing/2014/chart" uri="{C3380CC4-5D6E-409C-BE32-E72D297353CC}">
              <c16:uniqueId val="{00000000-862E-4DC3-AF9E-423109CA3686}"/>
            </c:ext>
          </c:extLst>
        </c:ser>
        <c:ser>
          <c:idx val="1"/>
          <c:order val="1"/>
          <c:tx>
            <c:strRef>
              <c:f>'zjrm zzziv'!$C$23</c:f>
              <c:strCache>
                <c:ptCount val="1"/>
                <c:pt idx="0">
                  <c:v>ZZZiv</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'zjrm zzziv'!$D$6:$H$6</c:f>
              <c:numCache>
                <c:formatCode>General</c:formatCode>
                <c:ptCount val="5"/>
                <c:pt idx="0">
                  <c:v>2018</c:v>
                </c:pt>
                <c:pt idx="1">
                  <c:v>2019</c:v>
                </c:pt>
                <c:pt idx="2">
                  <c:v>2020</c:v>
                </c:pt>
                <c:pt idx="3">
                  <c:v>2021</c:v>
                </c:pt>
                <c:pt idx="4">
                  <c:v>2022</c:v>
                </c:pt>
              </c:numCache>
            </c:numRef>
          </c:cat>
          <c:val>
            <c:numRef>
              <c:f>'zjrm zzziv'!$D$23:$H$23</c:f>
              <c:numCache>
                <c:formatCode>General</c:formatCode>
                <c:ptCount val="5"/>
                <c:pt idx="0">
                  <c:v>62</c:v>
                </c:pt>
                <c:pt idx="1">
                  <c:v>75</c:v>
                </c:pt>
                <c:pt idx="2">
                  <c:v>180</c:v>
                </c:pt>
                <c:pt idx="3">
                  <c:v>236</c:v>
                </c:pt>
                <c:pt idx="4">
                  <c:v>175</c:v>
                </c:pt>
              </c:numCache>
            </c:numRef>
          </c:val>
          <c:extLst>
            <c:ext xmlns:c16="http://schemas.microsoft.com/office/drawing/2014/chart" uri="{C3380CC4-5D6E-409C-BE32-E72D297353CC}">
              <c16:uniqueId val="{00000001-862E-4DC3-AF9E-423109CA3686}"/>
            </c:ext>
          </c:extLst>
        </c:ser>
        <c:dLbls>
          <c:showLegendKey val="0"/>
          <c:showVal val="0"/>
          <c:showCatName val="0"/>
          <c:showSerName val="0"/>
          <c:showPercent val="0"/>
          <c:showBubbleSize val="0"/>
        </c:dLbls>
        <c:gapWidth val="150"/>
        <c:axId val="694137840"/>
        <c:axId val="694133576"/>
      </c:barChart>
      <c:lineChart>
        <c:grouping val="standard"/>
        <c:varyColors val="0"/>
        <c:ser>
          <c:idx val="2"/>
          <c:order val="2"/>
          <c:tx>
            <c:strRef>
              <c:f>'zjrm zzziv'!$C$24</c:f>
              <c:strCache>
                <c:ptCount val="1"/>
                <c:pt idx="0">
                  <c:v>Skupaj </c:v>
                </c:pt>
              </c:strCache>
            </c:strRef>
          </c:tx>
          <c:spPr>
            <a:ln w="28575" cap="rnd">
              <a:solidFill>
                <a:srgbClr val="CC0000"/>
              </a:solidFill>
              <a:round/>
            </a:ln>
            <a:effectLst/>
          </c:spPr>
          <c:marker>
            <c:symbol val="none"/>
          </c:marker>
          <c:dLbls>
            <c:dLbl>
              <c:idx val="0"/>
              <c:layout>
                <c:manualLayout>
                  <c:x val="-3.4214113479717471E-2"/>
                  <c:y val="-2.17662344445750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62E-4DC3-AF9E-423109CA3686}"/>
                </c:ext>
              </c:extLst>
            </c:dLbl>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'zjrm zzziv'!$D$6:$H$6</c:f>
              <c:numCache>
                <c:formatCode>General</c:formatCode>
                <c:ptCount val="5"/>
                <c:pt idx="0">
                  <c:v>2018</c:v>
                </c:pt>
                <c:pt idx="1">
                  <c:v>2019</c:v>
                </c:pt>
                <c:pt idx="2">
                  <c:v>2020</c:v>
                </c:pt>
                <c:pt idx="3">
                  <c:v>2021</c:v>
                </c:pt>
                <c:pt idx="4">
                  <c:v>2022</c:v>
                </c:pt>
              </c:numCache>
            </c:numRef>
          </c:cat>
          <c:val>
            <c:numRef>
              <c:f>'zjrm zzziv'!$D$24:$H$24</c:f>
              <c:numCache>
                <c:formatCode>General</c:formatCode>
                <c:ptCount val="5"/>
                <c:pt idx="0">
                  <c:v>213</c:v>
                </c:pt>
                <c:pt idx="1">
                  <c:v>225</c:v>
                </c:pt>
                <c:pt idx="2">
                  <c:v>410</c:v>
                </c:pt>
                <c:pt idx="3">
                  <c:v>486</c:v>
                </c:pt>
                <c:pt idx="4">
                  <c:v>346</c:v>
                </c:pt>
              </c:numCache>
            </c:numRef>
          </c:val>
          <c:smooth val="0"/>
          <c:extLst>
            <c:ext xmlns:c16="http://schemas.microsoft.com/office/drawing/2014/chart" uri="{C3380CC4-5D6E-409C-BE32-E72D297353CC}">
              <c16:uniqueId val="{00000003-862E-4DC3-AF9E-423109CA3686}"/>
            </c:ext>
          </c:extLst>
        </c:ser>
        <c:dLbls>
          <c:showLegendKey val="0"/>
          <c:showVal val="0"/>
          <c:showCatName val="0"/>
          <c:showSerName val="0"/>
          <c:showPercent val="0"/>
          <c:showBubbleSize val="0"/>
        </c:dLbls>
        <c:marker val="1"/>
        <c:smooth val="0"/>
        <c:axId val="694137840"/>
        <c:axId val="694133576"/>
      </c:lineChart>
      <c:catAx>
        <c:axId val="694137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694133576"/>
        <c:crosses val="autoZero"/>
        <c:auto val="1"/>
        <c:lblAlgn val="ctr"/>
        <c:lblOffset val="100"/>
        <c:noMultiLvlLbl val="0"/>
      </c:catAx>
      <c:valAx>
        <c:axId val="694133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694137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sl-SI" b="1"/>
              <a:t>Izvedena pooblastila na podlagi ZORed</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3"/>
          <c:order val="3"/>
          <c:tx>
            <c:strRef>
              <c:f>ZORed!$G$6</c:f>
              <c:strCache>
                <c:ptCount val="1"/>
                <c:pt idx="0">
                  <c:v>2018</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ZORed!$C$7:$C$10</c:f>
              <c:strCache>
                <c:ptCount val="4"/>
                <c:pt idx="0">
                  <c:v>Zadržanje oseb</c:v>
                </c:pt>
                <c:pt idx="1">
                  <c:v>Uporaba telesne sile</c:v>
                </c:pt>
                <c:pt idx="2">
                  <c:v>Uporaba sredstev za vklepanje in vezanje</c:v>
                </c:pt>
                <c:pt idx="3">
                  <c:v>Uporaba plinskega razpršilca</c:v>
                </c:pt>
              </c:strCache>
            </c:strRef>
          </c:cat>
          <c:val>
            <c:numRef>
              <c:f>ZORed!$G$7:$G$10</c:f>
              <c:numCache>
                <c:formatCode>General</c:formatCode>
                <c:ptCount val="4"/>
                <c:pt idx="0">
                  <c:v>63</c:v>
                </c:pt>
                <c:pt idx="1">
                  <c:v>14</c:v>
                </c:pt>
                <c:pt idx="2">
                  <c:v>4</c:v>
                </c:pt>
                <c:pt idx="3">
                  <c:v>2</c:v>
                </c:pt>
              </c:numCache>
            </c:numRef>
          </c:val>
          <c:extLst>
            <c:ext xmlns:c16="http://schemas.microsoft.com/office/drawing/2014/chart" uri="{C3380CC4-5D6E-409C-BE32-E72D297353CC}">
              <c16:uniqueId val="{00000000-DF0D-4B60-A893-A469A58AA670}"/>
            </c:ext>
          </c:extLst>
        </c:ser>
        <c:ser>
          <c:idx val="4"/>
          <c:order val="4"/>
          <c:tx>
            <c:strRef>
              <c:f>ZORed!$H$6</c:f>
              <c:strCache>
                <c:ptCount val="1"/>
                <c:pt idx="0">
                  <c:v>2019</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ZORed!$C$7:$C$10</c:f>
              <c:strCache>
                <c:ptCount val="4"/>
                <c:pt idx="0">
                  <c:v>Zadržanje oseb</c:v>
                </c:pt>
                <c:pt idx="1">
                  <c:v>Uporaba telesne sile</c:v>
                </c:pt>
                <c:pt idx="2">
                  <c:v>Uporaba sredstev za vklepanje in vezanje</c:v>
                </c:pt>
                <c:pt idx="3">
                  <c:v>Uporaba plinskega razpršilca</c:v>
                </c:pt>
              </c:strCache>
            </c:strRef>
          </c:cat>
          <c:val>
            <c:numRef>
              <c:f>ZORed!$H$7:$H$10</c:f>
              <c:numCache>
                <c:formatCode>General</c:formatCode>
                <c:ptCount val="4"/>
                <c:pt idx="0">
                  <c:v>55</c:v>
                </c:pt>
                <c:pt idx="1">
                  <c:v>5</c:v>
                </c:pt>
                <c:pt idx="2">
                  <c:v>4</c:v>
                </c:pt>
                <c:pt idx="3">
                  <c:v>0</c:v>
                </c:pt>
              </c:numCache>
            </c:numRef>
          </c:val>
          <c:extLst>
            <c:ext xmlns:c16="http://schemas.microsoft.com/office/drawing/2014/chart" uri="{C3380CC4-5D6E-409C-BE32-E72D297353CC}">
              <c16:uniqueId val="{00000001-DF0D-4B60-A893-A469A58AA670}"/>
            </c:ext>
          </c:extLst>
        </c:ser>
        <c:ser>
          <c:idx val="5"/>
          <c:order val="5"/>
          <c:tx>
            <c:strRef>
              <c:f>ZORed!$I$6</c:f>
              <c:strCache>
                <c:ptCount val="1"/>
                <c:pt idx="0">
                  <c:v>2020</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ZORed!$C$7:$C$10</c:f>
              <c:strCache>
                <c:ptCount val="4"/>
                <c:pt idx="0">
                  <c:v>Zadržanje oseb</c:v>
                </c:pt>
                <c:pt idx="1">
                  <c:v>Uporaba telesne sile</c:v>
                </c:pt>
                <c:pt idx="2">
                  <c:v>Uporaba sredstev za vklepanje in vezanje</c:v>
                </c:pt>
                <c:pt idx="3">
                  <c:v>Uporaba plinskega razpršilca</c:v>
                </c:pt>
              </c:strCache>
            </c:strRef>
          </c:cat>
          <c:val>
            <c:numRef>
              <c:f>ZORed!$I$7:$I$10</c:f>
              <c:numCache>
                <c:formatCode>General</c:formatCode>
                <c:ptCount val="4"/>
                <c:pt idx="0">
                  <c:v>61</c:v>
                </c:pt>
                <c:pt idx="1">
                  <c:v>11</c:v>
                </c:pt>
                <c:pt idx="2">
                  <c:v>12</c:v>
                </c:pt>
                <c:pt idx="3">
                  <c:v>3</c:v>
                </c:pt>
              </c:numCache>
            </c:numRef>
          </c:val>
          <c:extLst>
            <c:ext xmlns:c16="http://schemas.microsoft.com/office/drawing/2014/chart" uri="{C3380CC4-5D6E-409C-BE32-E72D297353CC}">
              <c16:uniqueId val="{00000002-DF0D-4B60-A893-A469A58AA670}"/>
            </c:ext>
          </c:extLst>
        </c:ser>
        <c:ser>
          <c:idx val="6"/>
          <c:order val="6"/>
          <c:tx>
            <c:strRef>
              <c:f>ZORed!$J$6</c:f>
              <c:strCache>
                <c:ptCount val="1"/>
                <c:pt idx="0">
                  <c:v>2021</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ZORed!$C$7:$C$10</c:f>
              <c:strCache>
                <c:ptCount val="4"/>
                <c:pt idx="0">
                  <c:v>Zadržanje oseb</c:v>
                </c:pt>
                <c:pt idx="1">
                  <c:v>Uporaba telesne sile</c:v>
                </c:pt>
                <c:pt idx="2">
                  <c:v>Uporaba sredstev za vklepanje in vezanje</c:v>
                </c:pt>
                <c:pt idx="3">
                  <c:v>Uporaba plinskega razpršilca</c:v>
                </c:pt>
              </c:strCache>
            </c:strRef>
          </c:cat>
          <c:val>
            <c:numRef>
              <c:f>ZORed!$J$7:$J$10</c:f>
              <c:numCache>
                <c:formatCode>General</c:formatCode>
                <c:ptCount val="4"/>
                <c:pt idx="0">
                  <c:v>34</c:v>
                </c:pt>
                <c:pt idx="1">
                  <c:v>5</c:v>
                </c:pt>
                <c:pt idx="2">
                  <c:v>2</c:v>
                </c:pt>
                <c:pt idx="3">
                  <c:v>1</c:v>
                </c:pt>
              </c:numCache>
            </c:numRef>
          </c:val>
          <c:extLst>
            <c:ext xmlns:c16="http://schemas.microsoft.com/office/drawing/2014/chart" uri="{C3380CC4-5D6E-409C-BE32-E72D297353CC}">
              <c16:uniqueId val="{00000003-DF0D-4B60-A893-A469A58AA670}"/>
            </c:ext>
          </c:extLst>
        </c:ser>
        <c:ser>
          <c:idx val="7"/>
          <c:order val="7"/>
          <c:tx>
            <c:strRef>
              <c:f>ZORed!$K$6</c:f>
              <c:strCache>
                <c:ptCount val="1"/>
                <c:pt idx="0">
                  <c:v>2022</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ZORed!$K$7:$K$10</c:f>
              <c:numCache>
                <c:formatCode>General</c:formatCode>
                <c:ptCount val="4"/>
                <c:pt idx="0">
                  <c:v>37</c:v>
                </c:pt>
                <c:pt idx="1">
                  <c:v>9</c:v>
                </c:pt>
                <c:pt idx="2">
                  <c:v>5</c:v>
                </c:pt>
                <c:pt idx="3">
                  <c:v>1</c:v>
                </c:pt>
              </c:numCache>
            </c:numRef>
          </c:val>
          <c:extLst>
            <c:ext xmlns:c16="http://schemas.microsoft.com/office/drawing/2014/chart" uri="{C3380CC4-5D6E-409C-BE32-E72D297353CC}">
              <c16:uniqueId val="{00000004-DF0D-4B60-A893-A469A58AA670}"/>
            </c:ext>
          </c:extLst>
        </c:ser>
        <c:dLbls>
          <c:showLegendKey val="0"/>
          <c:showVal val="1"/>
          <c:showCatName val="0"/>
          <c:showSerName val="0"/>
          <c:showPercent val="0"/>
          <c:showBubbleSize val="0"/>
        </c:dLbls>
        <c:gapWidth val="150"/>
        <c:shape val="box"/>
        <c:axId val="693303656"/>
        <c:axId val="693297752"/>
        <c:axId val="0"/>
        <c:extLst>
          <c:ext xmlns:c15="http://schemas.microsoft.com/office/drawing/2012/chart" uri="{02D57815-91ED-43cb-92C2-25804820EDAC}">
            <c15:filteredBarSeries>
              <c15:ser>
                <c:idx val="0"/>
                <c:order val="0"/>
                <c:tx>
                  <c:strRef>
                    <c:extLst>
                      <c:ext uri="{02D57815-91ED-43cb-92C2-25804820EDAC}">
                        <c15:formulaRef>
                          <c15:sqref>ZORed!$D$6</c15:sqref>
                        </c15:formulaRef>
                      </c:ext>
                    </c:extLst>
                    <c:strCache>
                      <c:ptCount val="1"/>
                      <c:pt idx="0">
                        <c:v>2015</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ZORed!$C$7:$C$10</c15:sqref>
                        </c15:formulaRef>
                      </c:ext>
                    </c:extLst>
                    <c:strCache>
                      <c:ptCount val="4"/>
                      <c:pt idx="0">
                        <c:v>Zadržanje oseb</c:v>
                      </c:pt>
                      <c:pt idx="1">
                        <c:v>Uporaba telesne sile</c:v>
                      </c:pt>
                      <c:pt idx="2">
                        <c:v>Uporaba sredstev za vklepanje in vezanje</c:v>
                      </c:pt>
                      <c:pt idx="3">
                        <c:v>Uporaba plinskega razpršilca</c:v>
                      </c:pt>
                    </c:strCache>
                  </c:strRef>
                </c:cat>
                <c:val>
                  <c:numRef>
                    <c:extLst>
                      <c:ext uri="{02D57815-91ED-43cb-92C2-25804820EDAC}">
                        <c15:formulaRef>
                          <c15:sqref>ZORed!$D$7:$D$10</c15:sqref>
                        </c15:formulaRef>
                      </c:ext>
                    </c:extLst>
                    <c:numCache>
                      <c:formatCode>General</c:formatCode>
                      <c:ptCount val="4"/>
                      <c:pt idx="0">
                        <c:v>77</c:v>
                      </c:pt>
                      <c:pt idx="1">
                        <c:v>2</c:v>
                      </c:pt>
                      <c:pt idx="2">
                        <c:v>1</c:v>
                      </c:pt>
                      <c:pt idx="3">
                        <c:v>1</c:v>
                      </c:pt>
                    </c:numCache>
                  </c:numRef>
                </c:val>
                <c:extLst>
                  <c:ext xmlns:c16="http://schemas.microsoft.com/office/drawing/2014/chart" uri="{C3380CC4-5D6E-409C-BE32-E72D297353CC}">
                    <c16:uniqueId val="{00000005-DF0D-4B60-A893-A469A58AA67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ZORed!$E$6</c15:sqref>
                        </c15:formulaRef>
                      </c:ext>
                    </c:extLst>
                    <c:strCache>
                      <c:ptCount val="1"/>
                      <c:pt idx="0">
                        <c:v>2016</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ZORed!$C$7:$C$10</c15:sqref>
                        </c15:formulaRef>
                      </c:ext>
                    </c:extLst>
                    <c:strCache>
                      <c:ptCount val="4"/>
                      <c:pt idx="0">
                        <c:v>Zadržanje oseb</c:v>
                      </c:pt>
                      <c:pt idx="1">
                        <c:v>Uporaba telesne sile</c:v>
                      </c:pt>
                      <c:pt idx="2">
                        <c:v>Uporaba sredstev za vklepanje in vezanje</c:v>
                      </c:pt>
                      <c:pt idx="3">
                        <c:v>Uporaba plinskega razpršilca</c:v>
                      </c:pt>
                    </c:strCache>
                  </c:strRef>
                </c:cat>
                <c:val>
                  <c:numRef>
                    <c:extLst xmlns:c15="http://schemas.microsoft.com/office/drawing/2012/chart">
                      <c:ext xmlns:c15="http://schemas.microsoft.com/office/drawing/2012/chart" uri="{02D57815-91ED-43cb-92C2-25804820EDAC}">
                        <c15:formulaRef>
                          <c15:sqref>ZORed!$E$7:$E$10</c15:sqref>
                        </c15:formulaRef>
                      </c:ext>
                    </c:extLst>
                    <c:numCache>
                      <c:formatCode>General</c:formatCode>
                      <c:ptCount val="4"/>
                      <c:pt idx="0">
                        <c:v>61</c:v>
                      </c:pt>
                      <c:pt idx="1">
                        <c:v>2</c:v>
                      </c:pt>
                      <c:pt idx="2">
                        <c:v>1</c:v>
                      </c:pt>
                      <c:pt idx="3">
                        <c:v>1</c:v>
                      </c:pt>
                    </c:numCache>
                  </c:numRef>
                </c:val>
                <c:extLst xmlns:c15="http://schemas.microsoft.com/office/drawing/2012/chart">
                  <c:ext xmlns:c16="http://schemas.microsoft.com/office/drawing/2014/chart" uri="{C3380CC4-5D6E-409C-BE32-E72D297353CC}">
                    <c16:uniqueId val="{00000006-DF0D-4B60-A893-A469A58AA67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ZORed!$F$6</c15:sqref>
                        </c15:formulaRef>
                      </c:ext>
                    </c:extLst>
                    <c:strCache>
                      <c:ptCount val="1"/>
                      <c:pt idx="0">
                        <c:v>2017</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ZORed!$C$7:$C$10</c15:sqref>
                        </c15:formulaRef>
                      </c:ext>
                    </c:extLst>
                    <c:strCache>
                      <c:ptCount val="4"/>
                      <c:pt idx="0">
                        <c:v>Zadržanje oseb</c:v>
                      </c:pt>
                      <c:pt idx="1">
                        <c:v>Uporaba telesne sile</c:v>
                      </c:pt>
                      <c:pt idx="2">
                        <c:v>Uporaba sredstev za vklepanje in vezanje</c:v>
                      </c:pt>
                      <c:pt idx="3">
                        <c:v>Uporaba plinskega razpršilca</c:v>
                      </c:pt>
                    </c:strCache>
                  </c:strRef>
                </c:cat>
                <c:val>
                  <c:numRef>
                    <c:extLst xmlns:c15="http://schemas.microsoft.com/office/drawing/2012/chart">
                      <c:ext xmlns:c15="http://schemas.microsoft.com/office/drawing/2012/chart" uri="{02D57815-91ED-43cb-92C2-25804820EDAC}">
                        <c15:formulaRef>
                          <c15:sqref>ZORed!$F$7:$F$10</c15:sqref>
                        </c15:formulaRef>
                      </c:ext>
                    </c:extLst>
                    <c:numCache>
                      <c:formatCode>General</c:formatCode>
                      <c:ptCount val="4"/>
                      <c:pt idx="0">
                        <c:v>56</c:v>
                      </c:pt>
                      <c:pt idx="1">
                        <c:v>8</c:v>
                      </c:pt>
                      <c:pt idx="2">
                        <c:v>3</c:v>
                      </c:pt>
                      <c:pt idx="3">
                        <c:v>1</c:v>
                      </c:pt>
                    </c:numCache>
                  </c:numRef>
                </c:val>
                <c:extLst xmlns:c15="http://schemas.microsoft.com/office/drawing/2012/chart">
                  <c:ext xmlns:c16="http://schemas.microsoft.com/office/drawing/2014/chart" uri="{C3380CC4-5D6E-409C-BE32-E72D297353CC}">
                    <c16:uniqueId val="{00000007-DF0D-4B60-A893-A469A58AA670}"/>
                  </c:ext>
                </c:extLst>
              </c15:ser>
            </c15:filteredBarSeries>
          </c:ext>
        </c:extLst>
      </c:bar3DChart>
      <c:catAx>
        <c:axId val="693303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693297752"/>
        <c:crosses val="autoZero"/>
        <c:auto val="1"/>
        <c:lblAlgn val="ctr"/>
        <c:lblOffset val="100"/>
        <c:noMultiLvlLbl val="0"/>
      </c:catAx>
      <c:valAx>
        <c:axId val="693297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693303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l-SI" sz="1400" b="1">
                <a:solidFill>
                  <a:schemeClr val="tx1"/>
                </a:solidFill>
              </a:rPr>
              <a:t>Izvedeni ukrepi na področju varovanja okolja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l-SI"/>
        </a:p>
      </c:txPr>
    </c:title>
    <c:autoTitleDeleted val="0"/>
    <c:plotArea>
      <c:layout/>
      <c:barChart>
        <c:barDir val="col"/>
        <c:grouping val="stacked"/>
        <c:varyColors val="0"/>
        <c:ser>
          <c:idx val="0"/>
          <c:order val="0"/>
          <c:tx>
            <c:strRef>
              <c:f>'varstvo okolja'!$C$5</c:f>
              <c:strCache>
                <c:ptCount val="1"/>
                <c:pt idx="0">
                  <c:v>- Izdana odredba za odstranitev</c:v>
                </c:pt>
              </c:strCache>
            </c:strRef>
          </c:tx>
          <c:spPr>
            <a:solidFill>
              <a:schemeClr val="accent1">
                <a:lumMod val="60000"/>
                <a:lumOff val="40000"/>
              </a:schemeClr>
            </a:solidFill>
            <a:ln>
              <a:solidFill>
                <a:schemeClr val="accent1">
                  <a:lumMod val="60000"/>
                  <a:lumOff val="40000"/>
                </a:schemeClr>
              </a:solid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'varstvo okolja'!$H$4:$L$4</c:f>
              <c:numCache>
                <c:formatCode>General</c:formatCode>
                <c:ptCount val="5"/>
                <c:pt idx="0">
                  <c:v>2018</c:v>
                </c:pt>
                <c:pt idx="1">
                  <c:v>2019</c:v>
                </c:pt>
                <c:pt idx="2">
                  <c:v>2020</c:v>
                </c:pt>
                <c:pt idx="3">
                  <c:v>2021</c:v>
                </c:pt>
                <c:pt idx="4">
                  <c:v>2022</c:v>
                </c:pt>
              </c:numCache>
            </c:numRef>
          </c:cat>
          <c:val>
            <c:numRef>
              <c:f>'varstvo okolja'!$H$5:$L$5</c:f>
              <c:numCache>
                <c:formatCode>General</c:formatCode>
                <c:ptCount val="5"/>
                <c:pt idx="0">
                  <c:v>516</c:v>
                </c:pt>
                <c:pt idx="1">
                  <c:v>659</c:v>
                </c:pt>
                <c:pt idx="2">
                  <c:v>652</c:v>
                </c:pt>
                <c:pt idx="3">
                  <c:v>449</c:v>
                </c:pt>
                <c:pt idx="4">
                  <c:v>407</c:v>
                </c:pt>
              </c:numCache>
            </c:numRef>
          </c:val>
          <c:extLst>
            <c:ext xmlns:c16="http://schemas.microsoft.com/office/drawing/2014/chart" uri="{C3380CC4-5D6E-409C-BE32-E72D297353CC}">
              <c16:uniqueId val="{00000000-4865-463B-BA49-0353DFC17CB6}"/>
            </c:ext>
          </c:extLst>
        </c:ser>
        <c:ser>
          <c:idx val="1"/>
          <c:order val="1"/>
          <c:tx>
            <c:strRef>
              <c:f>'varstvo okolja'!$C$6</c:f>
              <c:strCache>
                <c:ptCount val="1"/>
                <c:pt idx="0">
                  <c:v>- Ni javna površina</c:v>
                </c:pt>
              </c:strCache>
            </c:strRef>
          </c:tx>
          <c:spPr>
            <a:solidFill>
              <a:schemeClr val="accent4">
                <a:lumMod val="60000"/>
                <a:lumOff val="40000"/>
              </a:schemeClr>
            </a:solidFill>
            <a:ln>
              <a:solidFill>
                <a:schemeClr val="accent4">
                  <a:lumMod val="60000"/>
                  <a:lumOff val="40000"/>
                </a:schemeClr>
              </a:solid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'varstvo okolja'!$H$4:$L$4</c:f>
              <c:numCache>
                <c:formatCode>General</c:formatCode>
                <c:ptCount val="5"/>
                <c:pt idx="0">
                  <c:v>2018</c:v>
                </c:pt>
                <c:pt idx="1">
                  <c:v>2019</c:v>
                </c:pt>
                <c:pt idx="2">
                  <c:v>2020</c:v>
                </c:pt>
                <c:pt idx="3">
                  <c:v>2021</c:v>
                </c:pt>
                <c:pt idx="4">
                  <c:v>2022</c:v>
                </c:pt>
              </c:numCache>
            </c:numRef>
          </c:cat>
          <c:val>
            <c:numRef>
              <c:f>'varstvo okolja'!$H$6:$L$6</c:f>
              <c:numCache>
                <c:formatCode>General</c:formatCode>
                <c:ptCount val="5"/>
                <c:pt idx="0">
                  <c:v>61</c:v>
                </c:pt>
                <c:pt idx="1">
                  <c:v>29</c:v>
                </c:pt>
                <c:pt idx="2">
                  <c:v>32</c:v>
                </c:pt>
                <c:pt idx="3">
                  <c:v>46</c:v>
                </c:pt>
                <c:pt idx="4">
                  <c:v>24</c:v>
                </c:pt>
              </c:numCache>
            </c:numRef>
          </c:val>
          <c:extLst>
            <c:ext xmlns:c16="http://schemas.microsoft.com/office/drawing/2014/chart" uri="{C3380CC4-5D6E-409C-BE32-E72D297353CC}">
              <c16:uniqueId val="{00000001-4865-463B-BA49-0353DFC17CB6}"/>
            </c:ext>
          </c:extLst>
        </c:ser>
        <c:ser>
          <c:idx val="2"/>
          <c:order val="2"/>
          <c:tx>
            <c:strRef>
              <c:f>'varstvo okolja'!$C$7</c:f>
              <c:strCache>
                <c:ptCount val="1"/>
                <c:pt idx="0">
                  <c:v>- Pri ogledu ni bilo vozila</c:v>
                </c:pt>
              </c:strCache>
            </c:strRef>
          </c:tx>
          <c:spPr>
            <a:solidFill>
              <a:schemeClr val="accent6">
                <a:lumMod val="60000"/>
                <a:lumOff val="40000"/>
              </a:schemeClr>
            </a:solidFill>
            <a:ln>
              <a:solidFill>
                <a:schemeClr val="accent6">
                  <a:lumMod val="60000"/>
                  <a:lumOff val="40000"/>
                </a:schemeClr>
              </a:solid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'varstvo okolja'!$H$4:$L$4</c:f>
              <c:numCache>
                <c:formatCode>General</c:formatCode>
                <c:ptCount val="5"/>
                <c:pt idx="0">
                  <c:v>2018</c:v>
                </c:pt>
                <c:pt idx="1">
                  <c:v>2019</c:v>
                </c:pt>
                <c:pt idx="2">
                  <c:v>2020</c:v>
                </c:pt>
                <c:pt idx="3">
                  <c:v>2021</c:v>
                </c:pt>
                <c:pt idx="4">
                  <c:v>2022</c:v>
                </c:pt>
              </c:numCache>
            </c:numRef>
          </c:cat>
          <c:val>
            <c:numRef>
              <c:f>'varstvo okolja'!$H$7:$L$7</c:f>
              <c:numCache>
                <c:formatCode>General</c:formatCode>
                <c:ptCount val="5"/>
                <c:pt idx="0">
                  <c:v>213</c:v>
                </c:pt>
                <c:pt idx="1">
                  <c:v>259</c:v>
                </c:pt>
                <c:pt idx="2">
                  <c:v>215</c:v>
                </c:pt>
                <c:pt idx="3">
                  <c:v>155</c:v>
                </c:pt>
                <c:pt idx="4">
                  <c:v>98</c:v>
                </c:pt>
              </c:numCache>
            </c:numRef>
          </c:val>
          <c:extLst>
            <c:ext xmlns:c16="http://schemas.microsoft.com/office/drawing/2014/chart" uri="{C3380CC4-5D6E-409C-BE32-E72D297353CC}">
              <c16:uniqueId val="{00000002-4865-463B-BA49-0353DFC17CB6}"/>
            </c:ext>
          </c:extLst>
        </c:ser>
        <c:dLbls>
          <c:showLegendKey val="0"/>
          <c:showVal val="0"/>
          <c:showCatName val="0"/>
          <c:showSerName val="0"/>
          <c:showPercent val="0"/>
          <c:showBubbleSize val="0"/>
        </c:dLbls>
        <c:gapWidth val="150"/>
        <c:overlap val="100"/>
        <c:axId val="748891984"/>
        <c:axId val="748892640"/>
      </c:barChart>
      <c:lineChart>
        <c:grouping val="standard"/>
        <c:varyColors val="0"/>
        <c:ser>
          <c:idx val="3"/>
          <c:order val="3"/>
          <c:tx>
            <c:strRef>
              <c:f>'varstvo okolja'!$C$10</c:f>
              <c:strCache>
                <c:ptCount val="1"/>
                <c:pt idx="0">
                  <c:v>Skupaj evidentirana in obravnavana</c:v>
                </c:pt>
              </c:strCache>
            </c:strRef>
          </c:tx>
          <c:spPr>
            <a:ln w="28575" cap="rnd">
              <a:solidFill>
                <a:srgbClr val="CC0000"/>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rgbClr val="CC0000"/>
                    </a:solidFill>
                    <a:latin typeface="Times New Roman" panose="02020603050405020304" pitchFamily="18" charset="0"/>
                    <a:ea typeface="+mn-ea"/>
                    <a:cs typeface="Times New Roman" panose="02020603050405020304" pitchFamily="18" charset="0"/>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'varstvo okolja'!$H$10:$L$10</c:f>
              <c:numCache>
                <c:formatCode>General</c:formatCode>
                <c:ptCount val="5"/>
                <c:pt idx="0">
                  <c:v>790</c:v>
                </c:pt>
                <c:pt idx="1">
                  <c:v>947</c:v>
                </c:pt>
                <c:pt idx="2">
                  <c:v>899</c:v>
                </c:pt>
                <c:pt idx="3">
                  <c:v>650</c:v>
                </c:pt>
                <c:pt idx="4">
                  <c:v>529</c:v>
                </c:pt>
              </c:numCache>
            </c:numRef>
          </c:val>
          <c:smooth val="0"/>
          <c:extLst>
            <c:ext xmlns:c16="http://schemas.microsoft.com/office/drawing/2014/chart" uri="{C3380CC4-5D6E-409C-BE32-E72D297353CC}">
              <c16:uniqueId val="{00000003-4865-463B-BA49-0353DFC17CB6}"/>
            </c:ext>
          </c:extLst>
        </c:ser>
        <c:dLbls>
          <c:showLegendKey val="0"/>
          <c:showVal val="0"/>
          <c:showCatName val="0"/>
          <c:showSerName val="0"/>
          <c:showPercent val="0"/>
          <c:showBubbleSize val="0"/>
        </c:dLbls>
        <c:marker val="1"/>
        <c:smooth val="0"/>
        <c:axId val="748891984"/>
        <c:axId val="748892640"/>
      </c:lineChart>
      <c:catAx>
        <c:axId val="74889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748892640"/>
        <c:crosses val="autoZero"/>
        <c:auto val="1"/>
        <c:lblAlgn val="ctr"/>
        <c:lblOffset val="100"/>
        <c:noMultiLvlLbl val="0"/>
      </c:catAx>
      <c:valAx>
        <c:axId val="74889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748891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sl-SI" b="1"/>
              <a:t>Deležni pregled izdanih PN in prejetih ugovorov ter ZSV</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title>
    <c:autoTitleDeleted val="0"/>
    <c:plotArea>
      <c:layout/>
      <c:barChart>
        <c:barDir val="col"/>
        <c:grouping val="clustered"/>
        <c:varyColors val="0"/>
        <c:ser>
          <c:idx val="0"/>
          <c:order val="0"/>
          <c:tx>
            <c:strRef>
              <c:f>'deležni prikaz 1'!$B$1</c:f>
              <c:strCache>
                <c:ptCount val="1"/>
                <c:pt idx="0">
                  <c:v>izdanih PN</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'deležni prikaz 1'!$A$5:$A$9</c:f>
              <c:numCache>
                <c:formatCode>General</c:formatCode>
                <c:ptCount val="5"/>
                <c:pt idx="0">
                  <c:v>2018</c:v>
                </c:pt>
                <c:pt idx="1">
                  <c:v>2019</c:v>
                </c:pt>
                <c:pt idx="2">
                  <c:v>2020</c:v>
                </c:pt>
                <c:pt idx="3">
                  <c:v>2021</c:v>
                </c:pt>
                <c:pt idx="4">
                  <c:v>2022</c:v>
                </c:pt>
              </c:numCache>
            </c:numRef>
          </c:cat>
          <c:val>
            <c:numRef>
              <c:f>'deležni prikaz 1'!$B$5:$B$9</c:f>
              <c:numCache>
                <c:formatCode>#,##0;@</c:formatCode>
                <c:ptCount val="5"/>
                <c:pt idx="0">
                  <c:v>36684</c:v>
                </c:pt>
                <c:pt idx="1">
                  <c:v>40158</c:v>
                </c:pt>
                <c:pt idx="2">
                  <c:v>59092</c:v>
                </c:pt>
                <c:pt idx="3">
                  <c:v>42904</c:v>
                </c:pt>
                <c:pt idx="4">
                  <c:v>43776</c:v>
                </c:pt>
              </c:numCache>
            </c:numRef>
          </c:val>
          <c:extLst>
            <c:ext xmlns:c16="http://schemas.microsoft.com/office/drawing/2014/chart" uri="{C3380CC4-5D6E-409C-BE32-E72D297353CC}">
              <c16:uniqueId val="{00000000-BCDF-411F-8008-20033676A8BB}"/>
            </c:ext>
          </c:extLst>
        </c:ser>
        <c:ser>
          <c:idx val="1"/>
          <c:order val="1"/>
          <c:tx>
            <c:strRef>
              <c:f>'deležni prikaz 1'!$C$1</c:f>
              <c:strCache>
                <c:ptCount val="1"/>
                <c:pt idx="0">
                  <c:v>prejeti ugovori in ZSV</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'deležni prikaz 1'!$A$5:$A$9</c:f>
              <c:numCache>
                <c:formatCode>General</c:formatCode>
                <c:ptCount val="5"/>
                <c:pt idx="0">
                  <c:v>2018</c:v>
                </c:pt>
                <c:pt idx="1">
                  <c:v>2019</c:v>
                </c:pt>
                <c:pt idx="2">
                  <c:v>2020</c:v>
                </c:pt>
                <c:pt idx="3">
                  <c:v>2021</c:v>
                </c:pt>
                <c:pt idx="4">
                  <c:v>2022</c:v>
                </c:pt>
              </c:numCache>
            </c:numRef>
          </c:cat>
          <c:val>
            <c:numRef>
              <c:f>'deležni prikaz 1'!$C$5:$C$9</c:f>
              <c:numCache>
                <c:formatCode>#,##0;@</c:formatCode>
                <c:ptCount val="5"/>
                <c:pt idx="0">
                  <c:v>1752</c:v>
                </c:pt>
                <c:pt idx="1">
                  <c:v>2029</c:v>
                </c:pt>
                <c:pt idx="2">
                  <c:v>1630</c:v>
                </c:pt>
                <c:pt idx="3">
                  <c:v>1228</c:v>
                </c:pt>
                <c:pt idx="4">
                  <c:v>1429</c:v>
                </c:pt>
              </c:numCache>
            </c:numRef>
          </c:val>
          <c:extLst>
            <c:ext xmlns:c16="http://schemas.microsoft.com/office/drawing/2014/chart" uri="{C3380CC4-5D6E-409C-BE32-E72D297353CC}">
              <c16:uniqueId val="{00000001-BCDF-411F-8008-20033676A8BB}"/>
            </c:ext>
          </c:extLst>
        </c:ser>
        <c:dLbls>
          <c:showLegendKey val="0"/>
          <c:showVal val="0"/>
          <c:showCatName val="0"/>
          <c:showSerName val="0"/>
          <c:showPercent val="0"/>
          <c:showBubbleSize val="0"/>
        </c:dLbls>
        <c:gapWidth val="150"/>
        <c:axId val="103158912"/>
        <c:axId val="103160448"/>
      </c:barChart>
      <c:lineChart>
        <c:grouping val="standard"/>
        <c:varyColors val="0"/>
        <c:ser>
          <c:idx val="2"/>
          <c:order val="2"/>
          <c:tx>
            <c:strRef>
              <c:f>'deležni prikaz 1'!$D$1</c:f>
              <c:strCache>
                <c:ptCount val="1"/>
                <c:pt idx="0">
                  <c:v>delež vloženih ugovorov in ZSV na PN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2.165874273639733E-2"/>
                  <c:y val="-7.29991204925242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CDF-411F-8008-20033676A8BB}"/>
                </c:ext>
              </c:extLst>
            </c:dLbl>
            <c:dLbl>
              <c:idx val="1"/>
              <c:layout>
                <c:manualLayout>
                  <c:x val="-8.9804543053356011E-3"/>
                  <c:y val="-2.022867194371152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CDF-411F-8008-20033676A8BB}"/>
                </c:ext>
              </c:extLst>
            </c:dLbl>
            <c:numFmt formatCode="0.00%" sourceLinked="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'deležni prikaz 1'!$A$5:$A$9</c:f>
              <c:numCache>
                <c:formatCode>General</c:formatCode>
                <c:ptCount val="5"/>
                <c:pt idx="0">
                  <c:v>2018</c:v>
                </c:pt>
                <c:pt idx="1">
                  <c:v>2019</c:v>
                </c:pt>
                <c:pt idx="2">
                  <c:v>2020</c:v>
                </c:pt>
                <c:pt idx="3">
                  <c:v>2021</c:v>
                </c:pt>
                <c:pt idx="4">
                  <c:v>2022</c:v>
                </c:pt>
              </c:numCache>
            </c:numRef>
          </c:cat>
          <c:val>
            <c:numRef>
              <c:f>'deležni prikaz 1'!$D$5:$D$9</c:f>
              <c:numCache>
                <c:formatCode>#,##0.0000;@</c:formatCode>
                <c:ptCount val="5"/>
                <c:pt idx="0">
                  <c:v>4.7759241086032057E-2</c:v>
                </c:pt>
                <c:pt idx="1">
                  <c:v>5.0525424572936899E-2</c:v>
                </c:pt>
                <c:pt idx="2">
                  <c:v>2.758410613957896E-2</c:v>
                </c:pt>
                <c:pt idx="3">
                  <c:v>2.8622039903039343E-2</c:v>
                </c:pt>
                <c:pt idx="4">
                  <c:v>3.2643457602339179E-2</c:v>
                </c:pt>
              </c:numCache>
            </c:numRef>
          </c:val>
          <c:smooth val="0"/>
          <c:extLst>
            <c:ext xmlns:c16="http://schemas.microsoft.com/office/drawing/2014/chart" uri="{C3380CC4-5D6E-409C-BE32-E72D297353CC}">
              <c16:uniqueId val="{00000004-BCDF-411F-8008-20033676A8BB}"/>
            </c:ext>
          </c:extLst>
        </c:ser>
        <c:dLbls>
          <c:showLegendKey val="0"/>
          <c:showVal val="0"/>
          <c:showCatName val="0"/>
          <c:showSerName val="0"/>
          <c:showPercent val="0"/>
          <c:showBubbleSize val="0"/>
        </c:dLbls>
        <c:marker val="1"/>
        <c:smooth val="0"/>
        <c:axId val="103174528"/>
        <c:axId val="103176064"/>
      </c:lineChart>
      <c:catAx>
        <c:axId val="10315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103160448"/>
        <c:crosses val="autoZero"/>
        <c:auto val="1"/>
        <c:lblAlgn val="ctr"/>
        <c:lblOffset val="100"/>
        <c:noMultiLvlLbl val="0"/>
      </c:catAx>
      <c:valAx>
        <c:axId val="103160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103158912"/>
        <c:crosses val="autoZero"/>
        <c:crossBetween val="between"/>
      </c:valAx>
      <c:catAx>
        <c:axId val="103174528"/>
        <c:scaling>
          <c:orientation val="minMax"/>
        </c:scaling>
        <c:delete val="1"/>
        <c:axPos val="b"/>
        <c:numFmt formatCode="General" sourceLinked="1"/>
        <c:majorTickMark val="none"/>
        <c:minorTickMark val="none"/>
        <c:tickLblPos val="nextTo"/>
        <c:crossAx val="103176064"/>
        <c:crosses val="autoZero"/>
        <c:auto val="1"/>
        <c:lblAlgn val="ctr"/>
        <c:lblOffset val="100"/>
        <c:noMultiLvlLbl val="0"/>
      </c:catAx>
      <c:valAx>
        <c:axId val="103176064"/>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103174528"/>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solidFill>
      <a:schemeClr val="bg1"/>
    </a:solidFill>
    <a:ln w="9525" cap="flat" cmpd="sng" algn="ctr">
      <a:noFill/>
      <a:round/>
    </a:ln>
    <a:effectLst/>
    <a:ex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6A1EA-CC79-4CCA-8E3B-BC5D2EA58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4146</TotalTime>
  <Pages>40</Pages>
  <Words>12065</Words>
  <Characters>68775</Characters>
  <Application>Microsoft Office Word</Application>
  <DocSecurity>0</DocSecurity>
  <Lines>573</Lines>
  <Paragraphs>161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Ime Priimek</vt:lpstr>
      <vt:lpstr>Ime Priimek</vt:lpstr>
    </vt:vector>
  </TitlesOfParts>
  <Company>Mestna občina Ljubljana</Company>
  <LinksUpToDate>false</LinksUpToDate>
  <CharactersWithSpaces>80679</CharactersWithSpaces>
  <SharedDoc>false</SharedDoc>
  <HLinks>
    <vt:vector size="354" baseType="variant">
      <vt:variant>
        <vt:i4>3604548</vt:i4>
      </vt:variant>
      <vt:variant>
        <vt:i4>357</vt:i4>
      </vt:variant>
      <vt:variant>
        <vt:i4>0</vt:i4>
      </vt:variant>
      <vt:variant>
        <vt:i4>5</vt:i4>
      </vt:variant>
      <vt:variant>
        <vt:lpwstr>mailto:info.mr@ljubljana.si</vt:lpwstr>
      </vt:variant>
      <vt:variant>
        <vt:lpwstr/>
      </vt:variant>
      <vt:variant>
        <vt:i4>1114168</vt:i4>
      </vt:variant>
      <vt:variant>
        <vt:i4>350</vt:i4>
      </vt:variant>
      <vt:variant>
        <vt:i4>0</vt:i4>
      </vt:variant>
      <vt:variant>
        <vt:i4>5</vt:i4>
      </vt:variant>
      <vt:variant>
        <vt:lpwstr/>
      </vt:variant>
      <vt:variant>
        <vt:lpwstr>_Toc300131869</vt:lpwstr>
      </vt:variant>
      <vt:variant>
        <vt:i4>1114168</vt:i4>
      </vt:variant>
      <vt:variant>
        <vt:i4>344</vt:i4>
      </vt:variant>
      <vt:variant>
        <vt:i4>0</vt:i4>
      </vt:variant>
      <vt:variant>
        <vt:i4>5</vt:i4>
      </vt:variant>
      <vt:variant>
        <vt:lpwstr/>
      </vt:variant>
      <vt:variant>
        <vt:lpwstr>_Toc300131868</vt:lpwstr>
      </vt:variant>
      <vt:variant>
        <vt:i4>1114168</vt:i4>
      </vt:variant>
      <vt:variant>
        <vt:i4>338</vt:i4>
      </vt:variant>
      <vt:variant>
        <vt:i4>0</vt:i4>
      </vt:variant>
      <vt:variant>
        <vt:i4>5</vt:i4>
      </vt:variant>
      <vt:variant>
        <vt:lpwstr/>
      </vt:variant>
      <vt:variant>
        <vt:lpwstr>_Toc300131867</vt:lpwstr>
      </vt:variant>
      <vt:variant>
        <vt:i4>1114168</vt:i4>
      </vt:variant>
      <vt:variant>
        <vt:i4>332</vt:i4>
      </vt:variant>
      <vt:variant>
        <vt:i4>0</vt:i4>
      </vt:variant>
      <vt:variant>
        <vt:i4>5</vt:i4>
      </vt:variant>
      <vt:variant>
        <vt:lpwstr/>
      </vt:variant>
      <vt:variant>
        <vt:lpwstr>_Toc300131866</vt:lpwstr>
      </vt:variant>
      <vt:variant>
        <vt:i4>1114168</vt:i4>
      </vt:variant>
      <vt:variant>
        <vt:i4>326</vt:i4>
      </vt:variant>
      <vt:variant>
        <vt:i4>0</vt:i4>
      </vt:variant>
      <vt:variant>
        <vt:i4>5</vt:i4>
      </vt:variant>
      <vt:variant>
        <vt:lpwstr/>
      </vt:variant>
      <vt:variant>
        <vt:lpwstr>_Toc300131865</vt:lpwstr>
      </vt:variant>
      <vt:variant>
        <vt:i4>1114168</vt:i4>
      </vt:variant>
      <vt:variant>
        <vt:i4>320</vt:i4>
      </vt:variant>
      <vt:variant>
        <vt:i4>0</vt:i4>
      </vt:variant>
      <vt:variant>
        <vt:i4>5</vt:i4>
      </vt:variant>
      <vt:variant>
        <vt:lpwstr/>
      </vt:variant>
      <vt:variant>
        <vt:lpwstr>_Toc300131864</vt:lpwstr>
      </vt:variant>
      <vt:variant>
        <vt:i4>1114168</vt:i4>
      </vt:variant>
      <vt:variant>
        <vt:i4>314</vt:i4>
      </vt:variant>
      <vt:variant>
        <vt:i4>0</vt:i4>
      </vt:variant>
      <vt:variant>
        <vt:i4>5</vt:i4>
      </vt:variant>
      <vt:variant>
        <vt:lpwstr/>
      </vt:variant>
      <vt:variant>
        <vt:lpwstr>_Toc300131863</vt:lpwstr>
      </vt:variant>
      <vt:variant>
        <vt:i4>1114168</vt:i4>
      </vt:variant>
      <vt:variant>
        <vt:i4>308</vt:i4>
      </vt:variant>
      <vt:variant>
        <vt:i4>0</vt:i4>
      </vt:variant>
      <vt:variant>
        <vt:i4>5</vt:i4>
      </vt:variant>
      <vt:variant>
        <vt:lpwstr/>
      </vt:variant>
      <vt:variant>
        <vt:lpwstr>_Toc300131862</vt:lpwstr>
      </vt:variant>
      <vt:variant>
        <vt:i4>1114168</vt:i4>
      </vt:variant>
      <vt:variant>
        <vt:i4>302</vt:i4>
      </vt:variant>
      <vt:variant>
        <vt:i4>0</vt:i4>
      </vt:variant>
      <vt:variant>
        <vt:i4>5</vt:i4>
      </vt:variant>
      <vt:variant>
        <vt:lpwstr/>
      </vt:variant>
      <vt:variant>
        <vt:lpwstr>_Toc300131861</vt:lpwstr>
      </vt:variant>
      <vt:variant>
        <vt:i4>1114168</vt:i4>
      </vt:variant>
      <vt:variant>
        <vt:i4>296</vt:i4>
      </vt:variant>
      <vt:variant>
        <vt:i4>0</vt:i4>
      </vt:variant>
      <vt:variant>
        <vt:i4>5</vt:i4>
      </vt:variant>
      <vt:variant>
        <vt:lpwstr/>
      </vt:variant>
      <vt:variant>
        <vt:lpwstr>_Toc300131860</vt:lpwstr>
      </vt:variant>
      <vt:variant>
        <vt:i4>1179704</vt:i4>
      </vt:variant>
      <vt:variant>
        <vt:i4>290</vt:i4>
      </vt:variant>
      <vt:variant>
        <vt:i4>0</vt:i4>
      </vt:variant>
      <vt:variant>
        <vt:i4>5</vt:i4>
      </vt:variant>
      <vt:variant>
        <vt:lpwstr/>
      </vt:variant>
      <vt:variant>
        <vt:lpwstr>_Toc300131859</vt:lpwstr>
      </vt:variant>
      <vt:variant>
        <vt:i4>1179704</vt:i4>
      </vt:variant>
      <vt:variant>
        <vt:i4>284</vt:i4>
      </vt:variant>
      <vt:variant>
        <vt:i4>0</vt:i4>
      </vt:variant>
      <vt:variant>
        <vt:i4>5</vt:i4>
      </vt:variant>
      <vt:variant>
        <vt:lpwstr/>
      </vt:variant>
      <vt:variant>
        <vt:lpwstr>_Toc300131858</vt:lpwstr>
      </vt:variant>
      <vt:variant>
        <vt:i4>1179704</vt:i4>
      </vt:variant>
      <vt:variant>
        <vt:i4>278</vt:i4>
      </vt:variant>
      <vt:variant>
        <vt:i4>0</vt:i4>
      </vt:variant>
      <vt:variant>
        <vt:i4>5</vt:i4>
      </vt:variant>
      <vt:variant>
        <vt:lpwstr/>
      </vt:variant>
      <vt:variant>
        <vt:lpwstr>_Toc300131857</vt:lpwstr>
      </vt:variant>
      <vt:variant>
        <vt:i4>1179704</vt:i4>
      </vt:variant>
      <vt:variant>
        <vt:i4>272</vt:i4>
      </vt:variant>
      <vt:variant>
        <vt:i4>0</vt:i4>
      </vt:variant>
      <vt:variant>
        <vt:i4>5</vt:i4>
      </vt:variant>
      <vt:variant>
        <vt:lpwstr/>
      </vt:variant>
      <vt:variant>
        <vt:lpwstr>_Toc300131856</vt:lpwstr>
      </vt:variant>
      <vt:variant>
        <vt:i4>1179704</vt:i4>
      </vt:variant>
      <vt:variant>
        <vt:i4>266</vt:i4>
      </vt:variant>
      <vt:variant>
        <vt:i4>0</vt:i4>
      </vt:variant>
      <vt:variant>
        <vt:i4>5</vt:i4>
      </vt:variant>
      <vt:variant>
        <vt:lpwstr/>
      </vt:variant>
      <vt:variant>
        <vt:lpwstr>_Toc300131855</vt:lpwstr>
      </vt:variant>
      <vt:variant>
        <vt:i4>1179704</vt:i4>
      </vt:variant>
      <vt:variant>
        <vt:i4>260</vt:i4>
      </vt:variant>
      <vt:variant>
        <vt:i4>0</vt:i4>
      </vt:variant>
      <vt:variant>
        <vt:i4>5</vt:i4>
      </vt:variant>
      <vt:variant>
        <vt:lpwstr/>
      </vt:variant>
      <vt:variant>
        <vt:lpwstr>_Toc300131854</vt:lpwstr>
      </vt:variant>
      <vt:variant>
        <vt:i4>1179704</vt:i4>
      </vt:variant>
      <vt:variant>
        <vt:i4>254</vt:i4>
      </vt:variant>
      <vt:variant>
        <vt:i4>0</vt:i4>
      </vt:variant>
      <vt:variant>
        <vt:i4>5</vt:i4>
      </vt:variant>
      <vt:variant>
        <vt:lpwstr/>
      </vt:variant>
      <vt:variant>
        <vt:lpwstr>_Toc300131853</vt:lpwstr>
      </vt:variant>
      <vt:variant>
        <vt:i4>1179704</vt:i4>
      </vt:variant>
      <vt:variant>
        <vt:i4>248</vt:i4>
      </vt:variant>
      <vt:variant>
        <vt:i4>0</vt:i4>
      </vt:variant>
      <vt:variant>
        <vt:i4>5</vt:i4>
      </vt:variant>
      <vt:variant>
        <vt:lpwstr/>
      </vt:variant>
      <vt:variant>
        <vt:lpwstr>_Toc300131852</vt:lpwstr>
      </vt:variant>
      <vt:variant>
        <vt:i4>1179704</vt:i4>
      </vt:variant>
      <vt:variant>
        <vt:i4>242</vt:i4>
      </vt:variant>
      <vt:variant>
        <vt:i4>0</vt:i4>
      </vt:variant>
      <vt:variant>
        <vt:i4>5</vt:i4>
      </vt:variant>
      <vt:variant>
        <vt:lpwstr/>
      </vt:variant>
      <vt:variant>
        <vt:lpwstr>_Toc300131851</vt:lpwstr>
      </vt:variant>
      <vt:variant>
        <vt:i4>1179704</vt:i4>
      </vt:variant>
      <vt:variant>
        <vt:i4>236</vt:i4>
      </vt:variant>
      <vt:variant>
        <vt:i4>0</vt:i4>
      </vt:variant>
      <vt:variant>
        <vt:i4>5</vt:i4>
      </vt:variant>
      <vt:variant>
        <vt:lpwstr/>
      </vt:variant>
      <vt:variant>
        <vt:lpwstr>_Toc300131850</vt:lpwstr>
      </vt:variant>
      <vt:variant>
        <vt:i4>1245240</vt:i4>
      </vt:variant>
      <vt:variant>
        <vt:i4>230</vt:i4>
      </vt:variant>
      <vt:variant>
        <vt:i4>0</vt:i4>
      </vt:variant>
      <vt:variant>
        <vt:i4>5</vt:i4>
      </vt:variant>
      <vt:variant>
        <vt:lpwstr/>
      </vt:variant>
      <vt:variant>
        <vt:lpwstr>_Toc300131849</vt:lpwstr>
      </vt:variant>
      <vt:variant>
        <vt:i4>1245240</vt:i4>
      </vt:variant>
      <vt:variant>
        <vt:i4>224</vt:i4>
      </vt:variant>
      <vt:variant>
        <vt:i4>0</vt:i4>
      </vt:variant>
      <vt:variant>
        <vt:i4>5</vt:i4>
      </vt:variant>
      <vt:variant>
        <vt:lpwstr/>
      </vt:variant>
      <vt:variant>
        <vt:lpwstr>_Toc300131848</vt:lpwstr>
      </vt:variant>
      <vt:variant>
        <vt:i4>1245240</vt:i4>
      </vt:variant>
      <vt:variant>
        <vt:i4>218</vt:i4>
      </vt:variant>
      <vt:variant>
        <vt:i4>0</vt:i4>
      </vt:variant>
      <vt:variant>
        <vt:i4>5</vt:i4>
      </vt:variant>
      <vt:variant>
        <vt:lpwstr/>
      </vt:variant>
      <vt:variant>
        <vt:lpwstr>_Toc300131847</vt:lpwstr>
      </vt:variant>
      <vt:variant>
        <vt:i4>1245240</vt:i4>
      </vt:variant>
      <vt:variant>
        <vt:i4>209</vt:i4>
      </vt:variant>
      <vt:variant>
        <vt:i4>0</vt:i4>
      </vt:variant>
      <vt:variant>
        <vt:i4>5</vt:i4>
      </vt:variant>
      <vt:variant>
        <vt:lpwstr/>
      </vt:variant>
      <vt:variant>
        <vt:lpwstr>_Toc300131846</vt:lpwstr>
      </vt:variant>
      <vt:variant>
        <vt:i4>1245240</vt:i4>
      </vt:variant>
      <vt:variant>
        <vt:i4>203</vt:i4>
      </vt:variant>
      <vt:variant>
        <vt:i4>0</vt:i4>
      </vt:variant>
      <vt:variant>
        <vt:i4>5</vt:i4>
      </vt:variant>
      <vt:variant>
        <vt:lpwstr/>
      </vt:variant>
      <vt:variant>
        <vt:lpwstr>_Toc300131845</vt:lpwstr>
      </vt:variant>
      <vt:variant>
        <vt:i4>1245240</vt:i4>
      </vt:variant>
      <vt:variant>
        <vt:i4>197</vt:i4>
      </vt:variant>
      <vt:variant>
        <vt:i4>0</vt:i4>
      </vt:variant>
      <vt:variant>
        <vt:i4>5</vt:i4>
      </vt:variant>
      <vt:variant>
        <vt:lpwstr/>
      </vt:variant>
      <vt:variant>
        <vt:lpwstr>_Toc300131844</vt:lpwstr>
      </vt:variant>
      <vt:variant>
        <vt:i4>1245240</vt:i4>
      </vt:variant>
      <vt:variant>
        <vt:i4>191</vt:i4>
      </vt:variant>
      <vt:variant>
        <vt:i4>0</vt:i4>
      </vt:variant>
      <vt:variant>
        <vt:i4>5</vt:i4>
      </vt:variant>
      <vt:variant>
        <vt:lpwstr/>
      </vt:variant>
      <vt:variant>
        <vt:lpwstr>_Toc300131843</vt:lpwstr>
      </vt:variant>
      <vt:variant>
        <vt:i4>1245240</vt:i4>
      </vt:variant>
      <vt:variant>
        <vt:i4>185</vt:i4>
      </vt:variant>
      <vt:variant>
        <vt:i4>0</vt:i4>
      </vt:variant>
      <vt:variant>
        <vt:i4>5</vt:i4>
      </vt:variant>
      <vt:variant>
        <vt:lpwstr/>
      </vt:variant>
      <vt:variant>
        <vt:lpwstr>_Toc300131842</vt:lpwstr>
      </vt:variant>
      <vt:variant>
        <vt:i4>1245240</vt:i4>
      </vt:variant>
      <vt:variant>
        <vt:i4>179</vt:i4>
      </vt:variant>
      <vt:variant>
        <vt:i4>0</vt:i4>
      </vt:variant>
      <vt:variant>
        <vt:i4>5</vt:i4>
      </vt:variant>
      <vt:variant>
        <vt:lpwstr/>
      </vt:variant>
      <vt:variant>
        <vt:lpwstr>_Toc300131841</vt:lpwstr>
      </vt:variant>
      <vt:variant>
        <vt:i4>1245240</vt:i4>
      </vt:variant>
      <vt:variant>
        <vt:i4>173</vt:i4>
      </vt:variant>
      <vt:variant>
        <vt:i4>0</vt:i4>
      </vt:variant>
      <vt:variant>
        <vt:i4>5</vt:i4>
      </vt:variant>
      <vt:variant>
        <vt:lpwstr/>
      </vt:variant>
      <vt:variant>
        <vt:lpwstr>_Toc300131840</vt:lpwstr>
      </vt:variant>
      <vt:variant>
        <vt:i4>1310776</vt:i4>
      </vt:variant>
      <vt:variant>
        <vt:i4>167</vt:i4>
      </vt:variant>
      <vt:variant>
        <vt:i4>0</vt:i4>
      </vt:variant>
      <vt:variant>
        <vt:i4>5</vt:i4>
      </vt:variant>
      <vt:variant>
        <vt:lpwstr/>
      </vt:variant>
      <vt:variant>
        <vt:lpwstr>_Toc300131839</vt:lpwstr>
      </vt:variant>
      <vt:variant>
        <vt:i4>1310776</vt:i4>
      </vt:variant>
      <vt:variant>
        <vt:i4>158</vt:i4>
      </vt:variant>
      <vt:variant>
        <vt:i4>0</vt:i4>
      </vt:variant>
      <vt:variant>
        <vt:i4>5</vt:i4>
      </vt:variant>
      <vt:variant>
        <vt:lpwstr/>
      </vt:variant>
      <vt:variant>
        <vt:lpwstr>_Toc300131838</vt:lpwstr>
      </vt:variant>
      <vt:variant>
        <vt:i4>1310776</vt:i4>
      </vt:variant>
      <vt:variant>
        <vt:i4>152</vt:i4>
      </vt:variant>
      <vt:variant>
        <vt:i4>0</vt:i4>
      </vt:variant>
      <vt:variant>
        <vt:i4>5</vt:i4>
      </vt:variant>
      <vt:variant>
        <vt:lpwstr/>
      </vt:variant>
      <vt:variant>
        <vt:lpwstr>_Toc300131837</vt:lpwstr>
      </vt:variant>
      <vt:variant>
        <vt:i4>1310776</vt:i4>
      </vt:variant>
      <vt:variant>
        <vt:i4>146</vt:i4>
      </vt:variant>
      <vt:variant>
        <vt:i4>0</vt:i4>
      </vt:variant>
      <vt:variant>
        <vt:i4>5</vt:i4>
      </vt:variant>
      <vt:variant>
        <vt:lpwstr/>
      </vt:variant>
      <vt:variant>
        <vt:lpwstr>_Toc300131836</vt:lpwstr>
      </vt:variant>
      <vt:variant>
        <vt:i4>1310776</vt:i4>
      </vt:variant>
      <vt:variant>
        <vt:i4>140</vt:i4>
      </vt:variant>
      <vt:variant>
        <vt:i4>0</vt:i4>
      </vt:variant>
      <vt:variant>
        <vt:i4>5</vt:i4>
      </vt:variant>
      <vt:variant>
        <vt:lpwstr/>
      </vt:variant>
      <vt:variant>
        <vt:lpwstr>_Toc300131835</vt:lpwstr>
      </vt:variant>
      <vt:variant>
        <vt:i4>1310776</vt:i4>
      </vt:variant>
      <vt:variant>
        <vt:i4>134</vt:i4>
      </vt:variant>
      <vt:variant>
        <vt:i4>0</vt:i4>
      </vt:variant>
      <vt:variant>
        <vt:i4>5</vt:i4>
      </vt:variant>
      <vt:variant>
        <vt:lpwstr/>
      </vt:variant>
      <vt:variant>
        <vt:lpwstr>_Toc300131834</vt:lpwstr>
      </vt:variant>
      <vt:variant>
        <vt:i4>1310776</vt:i4>
      </vt:variant>
      <vt:variant>
        <vt:i4>128</vt:i4>
      </vt:variant>
      <vt:variant>
        <vt:i4>0</vt:i4>
      </vt:variant>
      <vt:variant>
        <vt:i4>5</vt:i4>
      </vt:variant>
      <vt:variant>
        <vt:lpwstr/>
      </vt:variant>
      <vt:variant>
        <vt:lpwstr>_Toc300131833</vt:lpwstr>
      </vt:variant>
      <vt:variant>
        <vt:i4>1310776</vt:i4>
      </vt:variant>
      <vt:variant>
        <vt:i4>122</vt:i4>
      </vt:variant>
      <vt:variant>
        <vt:i4>0</vt:i4>
      </vt:variant>
      <vt:variant>
        <vt:i4>5</vt:i4>
      </vt:variant>
      <vt:variant>
        <vt:lpwstr/>
      </vt:variant>
      <vt:variant>
        <vt:lpwstr>_Toc300131832</vt:lpwstr>
      </vt:variant>
      <vt:variant>
        <vt:i4>1310776</vt:i4>
      </vt:variant>
      <vt:variant>
        <vt:i4>116</vt:i4>
      </vt:variant>
      <vt:variant>
        <vt:i4>0</vt:i4>
      </vt:variant>
      <vt:variant>
        <vt:i4>5</vt:i4>
      </vt:variant>
      <vt:variant>
        <vt:lpwstr/>
      </vt:variant>
      <vt:variant>
        <vt:lpwstr>_Toc300131831</vt:lpwstr>
      </vt:variant>
      <vt:variant>
        <vt:i4>1310776</vt:i4>
      </vt:variant>
      <vt:variant>
        <vt:i4>110</vt:i4>
      </vt:variant>
      <vt:variant>
        <vt:i4>0</vt:i4>
      </vt:variant>
      <vt:variant>
        <vt:i4>5</vt:i4>
      </vt:variant>
      <vt:variant>
        <vt:lpwstr/>
      </vt:variant>
      <vt:variant>
        <vt:lpwstr>_Toc300131830</vt:lpwstr>
      </vt:variant>
      <vt:variant>
        <vt:i4>1376312</vt:i4>
      </vt:variant>
      <vt:variant>
        <vt:i4>104</vt:i4>
      </vt:variant>
      <vt:variant>
        <vt:i4>0</vt:i4>
      </vt:variant>
      <vt:variant>
        <vt:i4>5</vt:i4>
      </vt:variant>
      <vt:variant>
        <vt:lpwstr/>
      </vt:variant>
      <vt:variant>
        <vt:lpwstr>_Toc300131829</vt:lpwstr>
      </vt:variant>
      <vt:variant>
        <vt:i4>1376312</vt:i4>
      </vt:variant>
      <vt:variant>
        <vt:i4>98</vt:i4>
      </vt:variant>
      <vt:variant>
        <vt:i4>0</vt:i4>
      </vt:variant>
      <vt:variant>
        <vt:i4>5</vt:i4>
      </vt:variant>
      <vt:variant>
        <vt:lpwstr/>
      </vt:variant>
      <vt:variant>
        <vt:lpwstr>_Toc300131828</vt:lpwstr>
      </vt:variant>
      <vt:variant>
        <vt:i4>1376312</vt:i4>
      </vt:variant>
      <vt:variant>
        <vt:i4>92</vt:i4>
      </vt:variant>
      <vt:variant>
        <vt:i4>0</vt:i4>
      </vt:variant>
      <vt:variant>
        <vt:i4>5</vt:i4>
      </vt:variant>
      <vt:variant>
        <vt:lpwstr/>
      </vt:variant>
      <vt:variant>
        <vt:lpwstr>_Toc300131827</vt:lpwstr>
      </vt:variant>
      <vt:variant>
        <vt:i4>1376312</vt:i4>
      </vt:variant>
      <vt:variant>
        <vt:i4>86</vt:i4>
      </vt:variant>
      <vt:variant>
        <vt:i4>0</vt:i4>
      </vt:variant>
      <vt:variant>
        <vt:i4>5</vt:i4>
      </vt:variant>
      <vt:variant>
        <vt:lpwstr/>
      </vt:variant>
      <vt:variant>
        <vt:lpwstr>_Toc300131826</vt:lpwstr>
      </vt:variant>
      <vt:variant>
        <vt:i4>1376312</vt:i4>
      </vt:variant>
      <vt:variant>
        <vt:i4>80</vt:i4>
      </vt:variant>
      <vt:variant>
        <vt:i4>0</vt:i4>
      </vt:variant>
      <vt:variant>
        <vt:i4>5</vt:i4>
      </vt:variant>
      <vt:variant>
        <vt:lpwstr/>
      </vt:variant>
      <vt:variant>
        <vt:lpwstr>_Toc300131825</vt:lpwstr>
      </vt:variant>
      <vt:variant>
        <vt:i4>1376312</vt:i4>
      </vt:variant>
      <vt:variant>
        <vt:i4>74</vt:i4>
      </vt:variant>
      <vt:variant>
        <vt:i4>0</vt:i4>
      </vt:variant>
      <vt:variant>
        <vt:i4>5</vt:i4>
      </vt:variant>
      <vt:variant>
        <vt:lpwstr/>
      </vt:variant>
      <vt:variant>
        <vt:lpwstr>_Toc300131824</vt:lpwstr>
      </vt:variant>
      <vt:variant>
        <vt:i4>1376312</vt:i4>
      </vt:variant>
      <vt:variant>
        <vt:i4>68</vt:i4>
      </vt:variant>
      <vt:variant>
        <vt:i4>0</vt:i4>
      </vt:variant>
      <vt:variant>
        <vt:i4>5</vt:i4>
      </vt:variant>
      <vt:variant>
        <vt:lpwstr/>
      </vt:variant>
      <vt:variant>
        <vt:lpwstr>_Toc300131823</vt:lpwstr>
      </vt:variant>
      <vt:variant>
        <vt:i4>1376312</vt:i4>
      </vt:variant>
      <vt:variant>
        <vt:i4>62</vt:i4>
      </vt:variant>
      <vt:variant>
        <vt:i4>0</vt:i4>
      </vt:variant>
      <vt:variant>
        <vt:i4>5</vt:i4>
      </vt:variant>
      <vt:variant>
        <vt:lpwstr/>
      </vt:variant>
      <vt:variant>
        <vt:lpwstr>_Toc300131822</vt:lpwstr>
      </vt:variant>
      <vt:variant>
        <vt:i4>1376312</vt:i4>
      </vt:variant>
      <vt:variant>
        <vt:i4>56</vt:i4>
      </vt:variant>
      <vt:variant>
        <vt:i4>0</vt:i4>
      </vt:variant>
      <vt:variant>
        <vt:i4>5</vt:i4>
      </vt:variant>
      <vt:variant>
        <vt:lpwstr/>
      </vt:variant>
      <vt:variant>
        <vt:lpwstr>_Toc300131821</vt:lpwstr>
      </vt:variant>
      <vt:variant>
        <vt:i4>1376312</vt:i4>
      </vt:variant>
      <vt:variant>
        <vt:i4>50</vt:i4>
      </vt:variant>
      <vt:variant>
        <vt:i4>0</vt:i4>
      </vt:variant>
      <vt:variant>
        <vt:i4>5</vt:i4>
      </vt:variant>
      <vt:variant>
        <vt:lpwstr/>
      </vt:variant>
      <vt:variant>
        <vt:lpwstr>_Toc300131820</vt:lpwstr>
      </vt:variant>
      <vt:variant>
        <vt:i4>1441848</vt:i4>
      </vt:variant>
      <vt:variant>
        <vt:i4>44</vt:i4>
      </vt:variant>
      <vt:variant>
        <vt:i4>0</vt:i4>
      </vt:variant>
      <vt:variant>
        <vt:i4>5</vt:i4>
      </vt:variant>
      <vt:variant>
        <vt:lpwstr/>
      </vt:variant>
      <vt:variant>
        <vt:lpwstr>_Toc300131819</vt:lpwstr>
      </vt:variant>
      <vt:variant>
        <vt:i4>1441848</vt:i4>
      </vt:variant>
      <vt:variant>
        <vt:i4>38</vt:i4>
      </vt:variant>
      <vt:variant>
        <vt:i4>0</vt:i4>
      </vt:variant>
      <vt:variant>
        <vt:i4>5</vt:i4>
      </vt:variant>
      <vt:variant>
        <vt:lpwstr/>
      </vt:variant>
      <vt:variant>
        <vt:lpwstr>_Toc300131818</vt:lpwstr>
      </vt:variant>
      <vt:variant>
        <vt:i4>1441848</vt:i4>
      </vt:variant>
      <vt:variant>
        <vt:i4>32</vt:i4>
      </vt:variant>
      <vt:variant>
        <vt:i4>0</vt:i4>
      </vt:variant>
      <vt:variant>
        <vt:i4>5</vt:i4>
      </vt:variant>
      <vt:variant>
        <vt:lpwstr/>
      </vt:variant>
      <vt:variant>
        <vt:lpwstr>_Toc300131817</vt:lpwstr>
      </vt:variant>
      <vt:variant>
        <vt:i4>1441848</vt:i4>
      </vt:variant>
      <vt:variant>
        <vt:i4>26</vt:i4>
      </vt:variant>
      <vt:variant>
        <vt:i4>0</vt:i4>
      </vt:variant>
      <vt:variant>
        <vt:i4>5</vt:i4>
      </vt:variant>
      <vt:variant>
        <vt:lpwstr/>
      </vt:variant>
      <vt:variant>
        <vt:lpwstr>_Toc300131816</vt:lpwstr>
      </vt:variant>
      <vt:variant>
        <vt:i4>1441848</vt:i4>
      </vt:variant>
      <vt:variant>
        <vt:i4>20</vt:i4>
      </vt:variant>
      <vt:variant>
        <vt:i4>0</vt:i4>
      </vt:variant>
      <vt:variant>
        <vt:i4>5</vt:i4>
      </vt:variant>
      <vt:variant>
        <vt:lpwstr/>
      </vt:variant>
      <vt:variant>
        <vt:lpwstr>_Toc300131815</vt:lpwstr>
      </vt:variant>
      <vt:variant>
        <vt:i4>1441848</vt:i4>
      </vt:variant>
      <vt:variant>
        <vt:i4>14</vt:i4>
      </vt:variant>
      <vt:variant>
        <vt:i4>0</vt:i4>
      </vt:variant>
      <vt:variant>
        <vt:i4>5</vt:i4>
      </vt:variant>
      <vt:variant>
        <vt:lpwstr/>
      </vt:variant>
      <vt:variant>
        <vt:lpwstr>_Toc300131814</vt:lpwstr>
      </vt:variant>
      <vt:variant>
        <vt:i4>1441848</vt:i4>
      </vt:variant>
      <vt:variant>
        <vt:i4>8</vt:i4>
      </vt:variant>
      <vt:variant>
        <vt:i4>0</vt:i4>
      </vt:variant>
      <vt:variant>
        <vt:i4>5</vt:i4>
      </vt:variant>
      <vt:variant>
        <vt:lpwstr/>
      </vt:variant>
      <vt:variant>
        <vt:lpwstr>_Toc300131813</vt:lpwstr>
      </vt:variant>
      <vt:variant>
        <vt:i4>1441848</vt:i4>
      </vt:variant>
      <vt:variant>
        <vt:i4>2</vt:i4>
      </vt:variant>
      <vt:variant>
        <vt:i4>0</vt:i4>
      </vt:variant>
      <vt:variant>
        <vt:i4>5</vt:i4>
      </vt:variant>
      <vt:variant>
        <vt:lpwstr/>
      </vt:variant>
      <vt:variant>
        <vt:lpwstr>_Toc300131812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Ime Priimek</dc:title>
  <dc:creator>leskovar</dc:creator>
  <cp:lastModifiedBy>Suzana Gajić</cp:lastModifiedBy>
  <cp:revision>17</cp:revision>
  <cp:lastPrinted>2023-04-14T08:26:00Z</cp:lastPrinted>
  <dcterms:created xsi:type="dcterms:W3CDTF">2023-02-24T12:40:00Z</dcterms:created>
  <dcterms:modified xsi:type="dcterms:W3CDTF">2023-04-14T08:27:00Z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36d701b1da6a6c3ae1896fc016e35a8b54c88428b30248ebcddd40d10061ef65</vt:lpwstr>
  </property>
</Properties>
</file>