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A578E3">
        <w:rPr>
          <w:rFonts w:ascii="Garamond" w:hAnsi="Garamond"/>
        </w:rPr>
        <w:t xml:space="preserve">   </w:t>
      </w:r>
      <w:proofErr w:type="spellStart"/>
      <w:r w:rsidR="00A578E3">
        <w:rPr>
          <w:rFonts w:ascii="Garamond" w:hAnsi="Garamond"/>
        </w:rPr>
        <w:t>Številka</w:t>
      </w:r>
      <w:proofErr w:type="spellEnd"/>
      <w:r w:rsidR="00A578E3">
        <w:rPr>
          <w:rFonts w:ascii="Garamond" w:hAnsi="Garamond"/>
        </w:rPr>
        <w:t>: 4780-1414/2020</w:t>
      </w:r>
      <w:r w:rsidR="00FA3D99">
        <w:rPr>
          <w:rFonts w:ascii="Garamond" w:hAnsi="Garamond"/>
        </w:rPr>
        <w:t>-9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A578E3">
        <w:rPr>
          <w:rFonts w:ascii="Garamond" w:hAnsi="Garamond"/>
        </w:rPr>
        <w:t>31</w:t>
      </w:r>
      <w:r w:rsidR="001A7959" w:rsidRPr="00902357">
        <w:rPr>
          <w:rFonts w:ascii="Garamond" w:hAnsi="Garamond"/>
        </w:rPr>
        <w:t>.</w:t>
      </w:r>
      <w:r w:rsidR="00A578E3">
        <w:rPr>
          <w:rFonts w:ascii="Garamond" w:hAnsi="Garamond"/>
        </w:rPr>
        <w:t>3.2021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A578E3" w:rsidRDefault="009D0ECA" w:rsidP="00321F8C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A578E3">
        <w:rPr>
          <w:rFonts w:ascii="Garamond" w:hAnsi="Garamond"/>
          <w:b/>
          <w:lang w:val="sl-SI"/>
        </w:rPr>
        <w:t>pozidanih stavbnih zemljišč s:</w:t>
      </w:r>
    </w:p>
    <w:p w:rsidR="00A578E3" w:rsidRPr="0087154A" w:rsidRDefault="00A578E3" w:rsidP="00A578E3">
      <w:pPr>
        <w:pStyle w:val="Odstavekseznama"/>
        <w:ind w:left="1134"/>
        <w:jc w:val="both"/>
        <w:rPr>
          <w:rFonts w:ascii="Garamond" w:hAnsi="Garamond"/>
          <w:b/>
          <w:sz w:val="24"/>
          <w:lang w:val="sl-SI"/>
        </w:rPr>
      </w:pPr>
      <w:r w:rsidRPr="0087154A">
        <w:rPr>
          <w:rFonts w:ascii="Garamond" w:hAnsi="Garamond"/>
          <w:b/>
          <w:sz w:val="24"/>
          <w:lang w:val="sl-SI"/>
        </w:rPr>
        <w:t xml:space="preserve">- </w:t>
      </w:r>
      <w:proofErr w:type="spellStart"/>
      <w:r w:rsidRPr="0087154A">
        <w:rPr>
          <w:rFonts w:ascii="Garamond" w:hAnsi="Garamond"/>
          <w:b/>
          <w:sz w:val="24"/>
          <w:lang w:val="sl-SI"/>
        </w:rPr>
        <w:t>parc</w:t>
      </w:r>
      <w:proofErr w:type="spellEnd"/>
      <w:r w:rsidRPr="0087154A">
        <w:rPr>
          <w:rFonts w:ascii="Garamond" w:hAnsi="Garamond"/>
          <w:b/>
          <w:sz w:val="24"/>
          <w:lang w:val="sl-SI"/>
        </w:rPr>
        <w:t>. št. 597/17 v izmeri 55 m2, k. o. 1755 – Glince,</w:t>
      </w:r>
    </w:p>
    <w:p w:rsidR="00A578E3" w:rsidRPr="0087154A" w:rsidRDefault="00A578E3" w:rsidP="00A578E3">
      <w:pPr>
        <w:pStyle w:val="Odstavekseznama"/>
        <w:ind w:left="1134"/>
        <w:jc w:val="both"/>
        <w:rPr>
          <w:rFonts w:ascii="Garamond" w:hAnsi="Garamond"/>
          <w:b/>
          <w:sz w:val="24"/>
          <w:lang w:val="sl-SI"/>
        </w:rPr>
      </w:pPr>
      <w:r w:rsidRPr="0087154A">
        <w:rPr>
          <w:rFonts w:ascii="Garamond" w:hAnsi="Garamond"/>
          <w:b/>
          <w:sz w:val="24"/>
          <w:lang w:val="sl-SI"/>
        </w:rPr>
        <w:t xml:space="preserve">- </w:t>
      </w:r>
      <w:proofErr w:type="spellStart"/>
      <w:r w:rsidRPr="0087154A">
        <w:rPr>
          <w:rFonts w:ascii="Garamond" w:hAnsi="Garamond"/>
          <w:b/>
          <w:sz w:val="24"/>
          <w:lang w:val="sl-SI"/>
        </w:rPr>
        <w:t>parc</w:t>
      </w:r>
      <w:proofErr w:type="spellEnd"/>
      <w:r w:rsidRPr="0087154A">
        <w:rPr>
          <w:rFonts w:ascii="Garamond" w:hAnsi="Garamond"/>
          <w:b/>
          <w:sz w:val="24"/>
          <w:lang w:val="sl-SI"/>
        </w:rPr>
        <w:t xml:space="preserve">. št. 604/8 v izmeri 15 m2, k. o. 1755 – Glince in </w:t>
      </w:r>
    </w:p>
    <w:p w:rsidR="00321F8C" w:rsidRPr="0087154A" w:rsidRDefault="00A578E3" w:rsidP="00A578E3">
      <w:pPr>
        <w:pStyle w:val="Odstavekseznama"/>
        <w:ind w:left="1134"/>
        <w:jc w:val="both"/>
        <w:rPr>
          <w:rFonts w:ascii="Garamond" w:hAnsi="Garamond"/>
          <w:b/>
          <w:sz w:val="24"/>
          <w:lang w:val="sl-SI"/>
        </w:rPr>
      </w:pPr>
      <w:r w:rsidRPr="0087154A">
        <w:rPr>
          <w:rFonts w:ascii="Garamond" w:hAnsi="Garamond"/>
          <w:b/>
          <w:sz w:val="24"/>
          <w:lang w:val="sl-SI"/>
        </w:rPr>
        <w:t xml:space="preserve">- </w:t>
      </w:r>
      <w:proofErr w:type="spellStart"/>
      <w:r w:rsidRPr="0087154A">
        <w:rPr>
          <w:rFonts w:ascii="Garamond" w:hAnsi="Garamond"/>
          <w:b/>
          <w:sz w:val="24"/>
          <w:lang w:val="sl-SI"/>
        </w:rPr>
        <w:t>parc</w:t>
      </w:r>
      <w:proofErr w:type="spellEnd"/>
      <w:r w:rsidRPr="0087154A">
        <w:rPr>
          <w:rFonts w:ascii="Garamond" w:hAnsi="Garamond"/>
          <w:b/>
          <w:sz w:val="24"/>
          <w:lang w:val="sl-SI"/>
        </w:rPr>
        <w:t xml:space="preserve">. št. 604/14 v izmeri 9 m2, k. o. 1755 – Glince. 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87154A" w:rsidRPr="0087154A" w:rsidRDefault="00321F8C" w:rsidP="0087154A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A578E3" w:rsidRPr="0087154A">
        <w:rPr>
          <w:rFonts w:ascii="Garamond" w:hAnsi="Garamond"/>
          <w:lang w:val="sl-SI"/>
        </w:rPr>
        <w:t xml:space="preserve">            </w:t>
      </w:r>
      <w:r w:rsidR="0087154A" w:rsidRPr="0087154A">
        <w:rPr>
          <w:rFonts w:ascii="Garamond" w:hAnsi="Garamond"/>
          <w:lang w:val="sl-SI"/>
        </w:rPr>
        <w:t xml:space="preserve">Pri vseh navedenih zemljiščih je v zemljiški knjigi vknjižena neprava stvarna služnost v korist in na ime imetnika Telekom Slovenije, d. d., pri zemljišču s </w:t>
      </w:r>
      <w:proofErr w:type="spellStart"/>
      <w:r w:rsidR="0087154A" w:rsidRPr="0087154A">
        <w:rPr>
          <w:rFonts w:ascii="Garamond" w:hAnsi="Garamond"/>
          <w:lang w:val="sl-SI"/>
        </w:rPr>
        <w:t>parc</w:t>
      </w:r>
      <w:proofErr w:type="spellEnd"/>
      <w:r w:rsidR="0087154A" w:rsidRPr="0087154A">
        <w:rPr>
          <w:rFonts w:ascii="Garamond" w:hAnsi="Garamond"/>
          <w:lang w:val="sl-SI"/>
        </w:rPr>
        <w:t>. št. 597/17, k. o. 1755 – Glince pa je v zemljiški knjigi vknjižena tudi plomba za vknjižbo neprave stvarne služnosti v korist in na ime imetnika Telemach d. o. o..</w:t>
      </w:r>
    </w:p>
    <w:p w:rsidR="00AE6297" w:rsidRPr="00AE6297" w:rsidRDefault="0087154A" w:rsidP="00321F8C">
      <w:pPr>
        <w:jc w:val="both"/>
        <w:rPr>
          <w:rFonts w:ascii="Garamond" w:hAnsi="Garamond"/>
          <w:lang w:val="sl-SI"/>
        </w:rPr>
      </w:pPr>
      <w:r w:rsidRPr="00AE6297">
        <w:rPr>
          <w:rFonts w:ascii="Garamond" w:hAnsi="Garamond"/>
          <w:lang w:val="sl-SI"/>
        </w:rPr>
        <w:t xml:space="preserve">                   </w:t>
      </w:r>
      <w:r w:rsidR="00AE6297">
        <w:rPr>
          <w:rFonts w:ascii="Garamond" w:hAnsi="Garamond"/>
          <w:lang w:val="sl-SI"/>
        </w:rPr>
        <w:t>Zemljišča</w:t>
      </w:r>
      <w:r w:rsidR="00A578E3" w:rsidRPr="00AE6297">
        <w:rPr>
          <w:rFonts w:ascii="Garamond" w:hAnsi="Garamond"/>
          <w:lang w:val="sl-SI"/>
        </w:rPr>
        <w:t xml:space="preserve"> v naravi predstavljajo </w:t>
      </w:r>
      <w:r w:rsidR="000F4A63" w:rsidRPr="00AE6297">
        <w:rPr>
          <w:rFonts w:ascii="Garamond" w:hAnsi="Garamond"/>
          <w:lang w:val="sl-SI"/>
        </w:rPr>
        <w:t xml:space="preserve">del </w:t>
      </w:r>
      <w:r w:rsidR="00AE6297" w:rsidRPr="00AE6297">
        <w:rPr>
          <w:rFonts w:ascii="Garamond" w:hAnsi="Garamond"/>
          <w:lang w:val="sl-SI"/>
        </w:rPr>
        <w:t xml:space="preserve">neposrednega </w:t>
      </w:r>
      <w:r w:rsidR="000F4A63" w:rsidRPr="00AE6297">
        <w:rPr>
          <w:rFonts w:ascii="Garamond" w:hAnsi="Garamond"/>
          <w:lang w:val="sl-SI"/>
        </w:rPr>
        <w:t>dostopa</w:t>
      </w:r>
      <w:r w:rsidR="00AE6297" w:rsidRPr="00AE6297">
        <w:rPr>
          <w:rFonts w:ascii="Garamond" w:hAnsi="Garamond"/>
          <w:lang w:val="sl-SI"/>
        </w:rPr>
        <w:t xml:space="preserve"> </w:t>
      </w:r>
      <w:r w:rsidR="000F4A63" w:rsidRPr="00AE6297">
        <w:rPr>
          <w:rFonts w:ascii="Garamond" w:hAnsi="Garamond"/>
          <w:lang w:val="sl-SI"/>
        </w:rPr>
        <w:t>oz. dovoza</w:t>
      </w:r>
      <w:r w:rsidR="00AE6297" w:rsidRPr="00AE6297">
        <w:rPr>
          <w:rFonts w:ascii="Garamond" w:hAnsi="Garamond"/>
          <w:lang w:val="sl-SI"/>
        </w:rPr>
        <w:t xml:space="preserve"> peš in z vozili</w:t>
      </w:r>
      <w:r w:rsidR="000F4A63" w:rsidRPr="00AE6297">
        <w:rPr>
          <w:rFonts w:ascii="Garamond" w:hAnsi="Garamond"/>
          <w:lang w:val="sl-SI"/>
        </w:rPr>
        <w:t xml:space="preserve"> ter del </w:t>
      </w:r>
    </w:p>
    <w:p w:rsidR="00E83699" w:rsidRPr="00AE6297" w:rsidRDefault="00AE6297" w:rsidP="00321F8C">
      <w:pPr>
        <w:jc w:val="both"/>
        <w:rPr>
          <w:rFonts w:ascii="Garamond" w:hAnsi="Garamond"/>
          <w:lang w:val="sl-SI"/>
        </w:rPr>
      </w:pPr>
      <w:r w:rsidRPr="00AE6297">
        <w:rPr>
          <w:rFonts w:ascii="Garamond" w:hAnsi="Garamond"/>
          <w:lang w:val="sl-SI"/>
        </w:rPr>
        <w:t xml:space="preserve">                   </w:t>
      </w:r>
      <w:r w:rsidR="000F4A63" w:rsidRPr="00AE6297">
        <w:rPr>
          <w:rFonts w:ascii="Garamond" w:hAnsi="Garamond"/>
          <w:lang w:val="sl-SI"/>
        </w:rPr>
        <w:t xml:space="preserve">pripadajočega zemljišča k stanovanjskemu objektu, s katerim se funkcionalno zaključujejo.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AE6297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AE6297">
        <w:rPr>
          <w:rFonts w:ascii="Garamond" w:hAnsi="Garamond"/>
          <w:b/>
          <w:lang w:val="sl-SI"/>
        </w:rPr>
        <w:t xml:space="preserve"> navedenih</w:t>
      </w:r>
      <w:r>
        <w:rPr>
          <w:rFonts w:ascii="Garamond" w:hAnsi="Garamond"/>
          <w:b/>
          <w:lang w:val="sl-SI"/>
        </w:rPr>
        <w:t xml:space="preserve"> </w:t>
      </w:r>
      <w:r w:rsidRPr="00DC4E3A">
        <w:rPr>
          <w:rFonts w:ascii="Garamond" w:hAnsi="Garamond"/>
          <w:b/>
          <w:lang w:val="sl-SI"/>
        </w:rPr>
        <w:t>nepremičnin</w:t>
      </w:r>
      <w:r w:rsidR="00AE6297">
        <w:rPr>
          <w:rFonts w:ascii="Garamond" w:hAnsi="Garamond"/>
          <w:b/>
          <w:lang w:val="sl-SI"/>
        </w:rPr>
        <w:t xml:space="preserve"> skupaj</w:t>
      </w:r>
      <w:r w:rsidR="00D97F38">
        <w:rPr>
          <w:rFonts w:ascii="Garamond" w:hAnsi="Garamond"/>
          <w:b/>
          <w:lang w:val="sl-SI"/>
        </w:rPr>
        <w:t xml:space="preserve"> </w:t>
      </w:r>
      <w:r w:rsidR="00D93A66">
        <w:rPr>
          <w:rFonts w:ascii="Garamond" w:hAnsi="Garamond"/>
          <w:b/>
          <w:lang w:val="sl-SI"/>
        </w:rPr>
        <w:t xml:space="preserve">je </w:t>
      </w:r>
      <w:r w:rsidR="00AE6297">
        <w:rPr>
          <w:rFonts w:ascii="Garamond" w:hAnsi="Garamond"/>
          <w:b/>
          <w:lang w:val="sl-SI"/>
        </w:rPr>
        <w:t>15.8</w:t>
      </w:r>
      <w:r w:rsidR="00D93A66">
        <w:rPr>
          <w:rFonts w:ascii="Garamond" w:hAnsi="Garamond"/>
          <w:b/>
          <w:lang w:val="sl-SI"/>
        </w:rPr>
        <w:t>00</w:t>
      </w:r>
      <w:r w:rsidR="00321F8C">
        <w:rPr>
          <w:rFonts w:ascii="Garamond" w:hAnsi="Garamond"/>
          <w:b/>
          <w:lang w:val="sl-SI"/>
        </w:rPr>
        <w:t>,00 EUR in n</w:t>
      </w:r>
      <w:r w:rsidR="00AE6297">
        <w:rPr>
          <w:rFonts w:ascii="Garamond" w:hAnsi="Garamond"/>
          <w:b/>
          <w:lang w:val="sl-SI"/>
        </w:rPr>
        <w:t xml:space="preserve">e vključuje pripadajočega davka </w:t>
      </w:r>
    </w:p>
    <w:p w:rsidR="00E83699" w:rsidRPr="00DC4E3A" w:rsidRDefault="00AE6297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na promet nepremičnin. </w:t>
      </w:r>
      <w:r w:rsidR="00321F8C">
        <w:rPr>
          <w:rFonts w:ascii="Garamond" w:hAnsi="Garamond"/>
          <w:b/>
          <w:lang w:val="sl-SI"/>
        </w:rPr>
        <w:t xml:space="preserve">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AE6297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predmetnih nepremičnin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AE6297">
        <w:rPr>
          <w:rFonts w:ascii="Garamond" w:hAnsi="Garamond"/>
          <w:lang w:val="sl-SI"/>
        </w:rPr>
        <w:t>onudnikov, ki želijo zemljišča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AE6297">
        <w:rPr>
          <w:rFonts w:ascii="Garamond" w:hAnsi="Garamond"/>
          <w:lang w:val="sl-SI"/>
        </w:rPr>
        <w:t>h nepremičninah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-488"/>
        <w:rPr>
          <w:rFonts w:ascii="Garamond" w:hAnsi="Garamond"/>
          <w:lang w:val="sl-SI"/>
        </w:rPr>
      </w:pPr>
    </w:p>
    <w:p w:rsidR="00AE6297" w:rsidRPr="005825D9" w:rsidRDefault="00AE6297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AE6297">
        <w:rPr>
          <w:rFonts w:ascii="Garamond" w:hAnsi="Garamond"/>
          <w:b/>
          <w:sz w:val="24"/>
          <w:szCs w:val="24"/>
          <w:lang w:eastAsia="en-US"/>
        </w:rPr>
        <w:t>1414/2020-9, z dne 31. 3.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E6297">
        <w:rPr>
          <w:rFonts w:ascii="Garamond" w:hAnsi="Garamond"/>
          <w:b/>
          <w:sz w:val="24"/>
          <w:szCs w:val="24"/>
          <w:lang w:eastAsia="en-US"/>
        </w:rPr>
        <w:t xml:space="preserve"> parcela 1755 597/17, ID znak: parcela 1755 604/8 in ID znak: parcela 1755 604/14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AE6297">
        <w:rPr>
          <w:rFonts w:ascii="Garamond" w:hAnsi="Garamond"/>
          <w:sz w:val="24"/>
          <w:szCs w:val="24"/>
          <w:lang w:eastAsia="en-US"/>
        </w:rPr>
        <w:t>1414/2020-9 z dne 31. 3.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8D" w:rsidRDefault="00B64F8D">
      <w:r>
        <w:separator/>
      </w:r>
    </w:p>
  </w:endnote>
  <w:endnote w:type="continuationSeparator" w:id="0">
    <w:p w:rsidR="00B64F8D" w:rsidRDefault="00B6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8D" w:rsidRDefault="00B64F8D">
      <w:r>
        <w:separator/>
      </w:r>
    </w:p>
  </w:footnote>
  <w:footnote w:type="continuationSeparator" w:id="0">
    <w:p w:rsidR="00B64F8D" w:rsidRDefault="00B6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4F8D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CD3E-DE49-47FA-B54A-9F2554A6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2020-06-03T08:47:00Z</cp:lastPrinted>
  <dcterms:created xsi:type="dcterms:W3CDTF">2021-03-31T07:23:00Z</dcterms:created>
  <dcterms:modified xsi:type="dcterms:W3CDTF">2021-03-31T07:37:00Z</dcterms:modified>
</cp:coreProperties>
</file>