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E0462" w14:textId="477CF17A" w:rsidR="009C2825" w:rsidRPr="0028195A" w:rsidRDefault="009C2825" w:rsidP="009C2825">
      <w:pPr>
        <w:tabs>
          <w:tab w:val="left" w:pos="1134"/>
          <w:tab w:val="left" w:pos="1276"/>
        </w:tabs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Številka: </w:t>
      </w:r>
      <w:r w:rsidR="00B47AFF">
        <w:rPr>
          <w:rFonts w:ascii="Garamond" w:hAnsi="Garamond"/>
          <w:sz w:val="24"/>
          <w:lang w:val="sl-SI"/>
        </w:rPr>
        <w:t>478-5/2019-11</w:t>
      </w:r>
    </w:p>
    <w:p w14:paraId="7ACB2A05" w14:textId="63E387CA" w:rsidR="009C2825" w:rsidRPr="0028195A" w:rsidRDefault="009C2825" w:rsidP="009C2825">
      <w:pPr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Datum: </w:t>
      </w:r>
      <w:r w:rsidR="00E601B3">
        <w:rPr>
          <w:rFonts w:ascii="Garamond" w:hAnsi="Garamond"/>
          <w:sz w:val="24"/>
          <w:lang w:val="sl-SI"/>
        </w:rPr>
        <w:t>11.</w:t>
      </w:r>
      <w:r w:rsidR="00BA4A96">
        <w:rPr>
          <w:rFonts w:ascii="Garamond" w:hAnsi="Garamond"/>
          <w:sz w:val="24"/>
          <w:lang w:val="sl-SI"/>
        </w:rPr>
        <w:t xml:space="preserve"> </w:t>
      </w:r>
      <w:r w:rsidR="00E601B3">
        <w:rPr>
          <w:rFonts w:ascii="Garamond" w:hAnsi="Garamond"/>
          <w:sz w:val="24"/>
          <w:lang w:val="sl-SI"/>
        </w:rPr>
        <w:t>7</w:t>
      </w:r>
      <w:r w:rsidRPr="0028195A">
        <w:rPr>
          <w:rFonts w:ascii="Garamond" w:hAnsi="Garamond"/>
          <w:sz w:val="24"/>
          <w:lang w:val="sl-SI"/>
        </w:rPr>
        <w:t>.</w:t>
      </w:r>
      <w:r w:rsidR="00BA4A96">
        <w:rPr>
          <w:rFonts w:ascii="Garamond" w:hAnsi="Garamond"/>
          <w:sz w:val="24"/>
          <w:lang w:val="sl-SI"/>
        </w:rPr>
        <w:t xml:space="preserve"> </w:t>
      </w:r>
      <w:bookmarkStart w:id="0" w:name="_GoBack"/>
      <w:bookmarkEnd w:id="0"/>
      <w:r w:rsidRPr="0028195A">
        <w:rPr>
          <w:rFonts w:ascii="Garamond" w:hAnsi="Garamond"/>
          <w:sz w:val="24"/>
          <w:lang w:val="sl-SI"/>
        </w:rPr>
        <w:t xml:space="preserve"> 2023</w:t>
      </w:r>
    </w:p>
    <w:p w14:paraId="5F17FCEC" w14:textId="77777777" w:rsidR="009C2825" w:rsidRPr="0028195A" w:rsidRDefault="009C2825" w:rsidP="009C2825">
      <w:pPr>
        <w:rPr>
          <w:rFonts w:ascii="Garamond" w:hAnsi="Garamond"/>
          <w:b/>
          <w:sz w:val="24"/>
          <w:lang w:val="sl-SI"/>
        </w:rPr>
      </w:pPr>
    </w:p>
    <w:p w14:paraId="364ED45C" w14:textId="77777777" w:rsidR="009C2825" w:rsidRPr="0028195A" w:rsidRDefault="009C2825" w:rsidP="009C2825">
      <w:pPr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V skladu s prvim odstavkom 52. člena Zakona o stvarnem premoženju države in samoupravnih lokalnih skupnosti (Uradni list RS, št. 11/2018) Mestna občina Ljubljana objavlja:</w:t>
      </w:r>
    </w:p>
    <w:p w14:paraId="0935931C" w14:textId="77777777" w:rsidR="009C2825" w:rsidRPr="0028195A" w:rsidRDefault="009C2825" w:rsidP="009C2825">
      <w:pPr>
        <w:rPr>
          <w:rFonts w:ascii="Garamond" w:hAnsi="Garamond"/>
          <w:b/>
          <w:sz w:val="24"/>
          <w:lang w:val="sl-SI"/>
        </w:rPr>
      </w:pPr>
    </w:p>
    <w:p w14:paraId="675949CC" w14:textId="77777777" w:rsidR="009C2825" w:rsidRPr="0028195A" w:rsidRDefault="009C2825" w:rsidP="009C2825">
      <w:pPr>
        <w:jc w:val="center"/>
        <w:rPr>
          <w:rFonts w:ascii="Garamond" w:hAnsi="Garamond"/>
          <w:b/>
          <w:sz w:val="24"/>
          <w:lang w:val="sl-SI"/>
        </w:rPr>
      </w:pPr>
      <w:r w:rsidRPr="0028195A">
        <w:rPr>
          <w:rFonts w:ascii="Garamond" w:hAnsi="Garamond"/>
          <w:b/>
          <w:sz w:val="24"/>
          <w:lang w:val="sl-SI"/>
        </w:rPr>
        <w:t>NAMERO O SKLENITVI NEPOSREDNE POGODBE</w:t>
      </w:r>
    </w:p>
    <w:p w14:paraId="677112E4" w14:textId="77777777" w:rsidR="009C2825" w:rsidRPr="0028195A" w:rsidRDefault="009C2825" w:rsidP="009C2825">
      <w:pPr>
        <w:jc w:val="both"/>
        <w:rPr>
          <w:rFonts w:ascii="Garamond" w:hAnsi="Garamond"/>
          <w:b/>
          <w:color w:val="FF0000"/>
          <w:sz w:val="24"/>
          <w:lang w:val="sl-SI"/>
        </w:rPr>
      </w:pPr>
    </w:p>
    <w:p w14:paraId="77EE915D" w14:textId="77777777" w:rsidR="009C2825" w:rsidRPr="0028195A" w:rsidRDefault="009C2825" w:rsidP="009C2825">
      <w:pPr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Mestna občina Ljubljana, Mestni trg 1, Ljubljana, objavlja namero o sklenitvi neposredne pogodbe za oddajo poslovnega prostora v brezplačno uporabo:</w:t>
      </w:r>
    </w:p>
    <w:p w14:paraId="164B8324" w14:textId="77777777" w:rsidR="009C2825" w:rsidRPr="0028195A" w:rsidRDefault="009C2825" w:rsidP="009C2825">
      <w:pPr>
        <w:ind w:left="1134"/>
        <w:jc w:val="both"/>
        <w:rPr>
          <w:rFonts w:ascii="Garamond" w:hAnsi="Garamond"/>
          <w:sz w:val="24"/>
          <w:lang w:val="sl-SI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8"/>
      </w:tblGrid>
      <w:tr w:rsidR="009C2825" w:rsidRPr="0028195A" w14:paraId="0388B25F" w14:textId="77777777" w:rsidTr="002A3061">
        <w:tc>
          <w:tcPr>
            <w:tcW w:w="3261" w:type="dxa"/>
            <w:shd w:val="clear" w:color="auto" w:fill="auto"/>
          </w:tcPr>
          <w:p w14:paraId="69F2B459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Naslov:</w:t>
            </w:r>
          </w:p>
        </w:tc>
        <w:tc>
          <w:tcPr>
            <w:tcW w:w="6378" w:type="dxa"/>
            <w:shd w:val="clear" w:color="auto" w:fill="auto"/>
          </w:tcPr>
          <w:p w14:paraId="1EFDA3FC" w14:textId="6FA1B760" w:rsidR="009C2825" w:rsidRPr="0028195A" w:rsidRDefault="0029737C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Papirniški trg 14</w:t>
            </w:r>
          </w:p>
        </w:tc>
      </w:tr>
      <w:tr w:rsidR="009C2825" w:rsidRPr="0028195A" w14:paraId="26097D7B" w14:textId="77777777" w:rsidTr="002A3061">
        <w:tc>
          <w:tcPr>
            <w:tcW w:w="3261" w:type="dxa"/>
            <w:shd w:val="clear" w:color="auto" w:fill="auto"/>
          </w:tcPr>
          <w:p w14:paraId="2E2FA65A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Predmet najema:</w:t>
            </w:r>
          </w:p>
        </w:tc>
        <w:tc>
          <w:tcPr>
            <w:tcW w:w="6378" w:type="dxa"/>
            <w:shd w:val="clear" w:color="auto" w:fill="auto"/>
          </w:tcPr>
          <w:p w14:paraId="1C30C74C" w14:textId="765D2A55" w:rsidR="002A3061" w:rsidRDefault="002A3061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P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>oslovn</w:t>
            </w:r>
            <w:r w:rsidR="0029737C">
              <w:rPr>
                <w:rFonts w:ascii="Garamond" w:hAnsi="Garamond"/>
                <w:sz w:val="24"/>
                <w:lang w:val="sl-SI"/>
              </w:rPr>
              <w:t>i</w:t>
            </w:r>
            <w:r>
              <w:rPr>
                <w:rFonts w:ascii="Garamond" w:hAnsi="Garamond"/>
                <w:sz w:val="24"/>
                <w:lang w:val="sl-SI"/>
              </w:rPr>
              <w:t xml:space="preserve"> 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>prostor</w:t>
            </w:r>
            <w:r w:rsidR="0029737C">
              <w:rPr>
                <w:rFonts w:ascii="Garamond" w:hAnsi="Garamond"/>
                <w:sz w:val="24"/>
                <w:lang w:val="sl-SI"/>
              </w:rPr>
              <w:t xml:space="preserve"> v velikosti 61,00 m2</w:t>
            </w:r>
            <w:r>
              <w:rPr>
                <w:rFonts w:ascii="Garamond" w:hAnsi="Garamond"/>
                <w:sz w:val="24"/>
                <w:lang w:val="sl-SI"/>
              </w:rPr>
              <w:t>:</w:t>
            </w:r>
            <w:r w:rsidR="009C2825" w:rsidRPr="0028195A">
              <w:rPr>
                <w:rFonts w:ascii="Garamond" w:hAnsi="Garamond"/>
                <w:sz w:val="24"/>
                <w:lang w:val="sl-SI"/>
              </w:rPr>
              <w:t xml:space="preserve"> </w:t>
            </w:r>
          </w:p>
          <w:p w14:paraId="750D9B3E" w14:textId="6F2DEB86" w:rsidR="002A3061" w:rsidRPr="002A3061" w:rsidRDefault="002A3061" w:rsidP="002A3061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>
              <w:rPr>
                <w:rFonts w:ascii="Garamond" w:hAnsi="Garamond"/>
                <w:sz w:val="24"/>
                <w:lang w:val="sl-SI"/>
              </w:rPr>
              <w:t>.</w:t>
            </w:r>
          </w:p>
        </w:tc>
      </w:tr>
      <w:tr w:rsidR="009C2825" w:rsidRPr="0028195A" w14:paraId="01EF4393" w14:textId="77777777" w:rsidTr="002A3061">
        <w:tc>
          <w:tcPr>
            <w:tcW w:w="3261" w:type="dxa"/>
            <w:shd w:val="clear" w:color="auto" w:fill="auto"/>
          </w:tcPr>
          <w:p w14:paraId="551F9726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Najemnina:</w:t>
            </w:r>
          </w:p>
        </w:tc>
        <w:tc>
          <w:tcPr>
            <w:tcW w:w="6378" w:type="dxa"/>
            <w:shd w:val="clear" w:color="auto" w:fill="auto"/>
          </w:tcPr>
          <w:p w14:paraId="37F660E0" w14:textId="77777777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oddaja v brezplačno uporabo</w:t>
            </w:r>
          </w:p>
        </w:tc>
      </w:tr>
      <w:tr w:rsidR="009C2825" w:rsidRPr="0028195A" w14:paraId="1489CE00" w14:textId="77777777" w:rsidTr="002A3061">
        <w:tc>
          <w:tcPr>
            <w:tcW w:w="3261" w:type="dxa"/>
            <w:shd w:val="clear" w:color="auto" w:fill="auto"/>
          </w:tcPr>
          <w:p w14:paraId="53001BD8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Čas oddaje v najem:</w:t>
            </w:r>
          </w:p>
        </w:tc>
        <w:tc>
          <w:tcPr>
            <w:tcW w:w="6378" w:type="dxa"/>
            <w:shd w:val="clear" w:color="auto" w:fill="auto"/>
          </w:tcPr>
          <w:p w14:paraId="46390536" w14:textId="77777777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za določen čas 5 let</w:t>
            </w:r>
          </w:p>
        </w:tc>
      </w:tr>
      <w:tr w:rsidR="009C2825" w:rsidRPr="0028195A" w14:paraId="1B20AF1D" w14:textId="77777777" w:rsidTr="002A3061">
        <w:tc>
          <w:tcPr>
            <w:tcW w:w="3261" w:type="dxa"/>
            <w:shd w:val="clear" w:color="auto" w:fill="auto"/>
          </w:tcPr>
          <w:p w14:paraId="05B08043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Namembnost:</w:t>
            </w:r>
          </w:p>
        </w:tc>
        <w:tc>
          <w:tcPr>
            <w:tcW w:w="6378" w:type="dxa"/>
            <w:shd w:val="clear" w:color="auto" w:fill="auto"/>
          </w:tcPr>
          <w:p w14:paraId="5F354EE6" w14:textId="08B96537" w:rsidR="009C2825" w:rsidRPr="0028195A" w:rsidRDefault="003467F7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  <w:r w:rsidRPr="003467F7">
              <w:rPr>
                <w:rFonts w:ascii="Garamond" w:hAnsi="Garamond"/>
                <w:sz w:val="24"/>
                <w:lang w:val="sl-SI"/>
              </w:rPr>
              <w:t>skladiščna  dejavnost v zaklonišču</w:t>
            </w:r>
          </w:p>
        </w:tc>
      </w:tr>
      <w:tr w:rsidR="009C2825" w:rsidRPr="0028195A" w14:paraId="688AAD75" w14:textId="77777777" w:rsidTr="002A3061">
        <w:tc>
          <w:tcPr>
            <w:tcW w:w="3261" w:type="dxa"/>
            <w:shd w:val="clear" w:color="auto" w:fill="auto"/>
          </w:tcPr>
          <w:p w14:paraId="4FEAB20B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Razred energetske učinkovitosti:</w:t>
            </w:r>
          </w:p>
        </w:tc>
        <w:tc>
          <w:tcPr>
            <w:tcW w:w="6378" w:type="dxa"/>
            <w:shd w:val="clear" w:color="auto" w:fill="auto"/>
          </w:tcPr>
          <w:p w14:paraId="79BD26E9" w14:textId="4B6C9F02" w:rsidR="009C2825" w:rsidRPr="0028195A" w:rsidRDefault="009C2825" w:rsidP="006E0A9C">
            <w:pPr>
              <w:ind w:left="175"/>
              <w:jc w:val="both"/>
              <w:rPr>
                <w:rFonts w:ascii="Garamond" w:hAnsi="Garamond"/>
                <w:sz w:val="24"/>
                <w:lang w:val="sl-SI"/>
              </w:rPr>
            </w:pPr>
          </w:p>
        </w:tc>
      </w:tr>
      <w:tr w:rsidR="009C2825" w:rsidRPr="002A3061" w14:paraId="4BEFA67E" w14:textId="77777777" w:rsidTr="002A3061">
        <w:tc>
          <w:tcPr>
            <w:tcW w:w="3261" w:type="dxa"/>
            <w:shd w:val="clear" w:color="auto" w:fill="auto"/>
          </w:tcPr>
          <w:p w14:paraId="2B2D423D" w14:textId="77777777" w:rsidR="009C2825" w:rsidRPr="0028195A" w:rsidRDefault="009C2825" w:rsidP="006E0A9C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>Pogoj za najem:</w:t>
            </w:r>
          </w:p>
        </w:tc>
        <w:tc>
          <w:tcPr>
            <w:tcW w:w="6378" w:type="dxa"/>
            <w:shd w:val="clear" w:color="auto" w:fill="auto"/>
          </w:tcPr>
          <w:p w14:paraId="0252E4BF" w14:textId="52F49CBA" w:rsidR="009C2825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sz w:val="24"/>
                <w:lang w:val="sl-SI"/>
              </w:rPr>
              <w:t xml:space="preserve">Pogoj za brezplačni najem je, da je ponudnik </w:t>
            </w:r>
            <w:r w:rsidR="002A3061">
              <w:rPr>
                <w:rFonts w:ascii="Garamond" w:hAnsi="Garamond"/>
                <w:sz w:val="24"/>
                <w:lang w:val="sl-SI"/>
              </w:rPr>
              <w:t xml:space="preserve">oseba javnega prava, ki prostor potrebuje za opravljanje javnih nalog </w:t>
            </w:r>
            <w:r w:rsidRPr="0028195A">
              <w:rPr>
                <w:rFonts w:ascii="Garamond" w:hAnsi="Garamond"/>
                <w:sz w:val="24"/>
                <w:lang w:val="sl-SI"/>
              </w:rPr>
              <w:t xml:space="preserve"> (68. člen Zakona o stvarnem premoženju države in samoupravnih lokalnih skupnosti). </w:t>
            </w:r>
          </w:p>
          <w:p w14:paraId="411E2AE9" w14:textId="77777777" w:rsidR="009C2825" w:rsidRPr="0028195A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b/>
                <w:sz w:val="24"/>
                <w:u w:val="single"/>
                <w:lang w:val="sl-SI"/>
              </w:rPr>
              <w:t>Pravočasna ponudba</w:t>
            </w:r>
            <w:r w:rsidRPr="0028195A">
              <w:rPr>
                <w:rFonts w:ascii="Garamond" w:hAnsi="Garamond"/>
                <w:sz w:val="24"/>
                <w:lang w:val="sl-SI"/>
              </w:rPr>
              <w:t>, je v roku oddana ponudba.</w:t>
            </w:r>
          </w:p>
          <w:p w14:paraId="3D60F6FA" w14:textId="1F822F74" w:rsidR="009C2825" w:rsidRPr="0028195A" w:rsidRDefault="009C2825" w:rsidP="009C2825">
            <w:pPr>
              <w:jc w:val="both"/>
              <w:rPr>
                <w:rFonts w:ascii="Garamond" w:hAnsi="Garamond"/>
                <w:sz w:val="24"/>
                <w:lang w:val="sl-SI"/>
              </w:rPr>
            </w:pPr>
            <w:r w:rsidRPr="0028195A">
              <w:rPr>
                <w:rFonts w:ascii="Garamond" w:hAnsi="Garamond"/>
                <w:b/>
                <w:sz w:val="24"/>
                <w:u w:val="single"/>
                <w:lang w:val="sl-SI"/>
              </w:rPr>
              <w:t>Popolna ponudba</w:t>
            </w:r>
            <w:r w:rsidRPr="0028195A">
              <w:rPr>
                <w:rFonts w:ascii="Garamond" w:hAnsi="Garamond"/>
                <w:sz w:val="24"/>
                <w:lang w:val="sl-SI"/>
              </w:rPr>
              <w:t xml:space="preserve"> je izpolnjena in podpisana ponudba za najem (priložen obrazec O-OBR29) </w:t>
            </w:r>
          </w:p>
        </w:tc>
      </w:tr>
    </w:tbl>
    <w:p w14:paraId="43D3092A" w14:textId="77777777" w:rsidR="009C2825" w:rsidRPr="0028195A" w:rsidRDefault="009C2825" w:rsidP="002A3061">
      <w:pPr>
        <w:jc w:val="both"/>
        <w:rPr>
          <w:rFonts w:ascii="Garamond" w:hAnsi="Garamond"/>
          <w:sz w:val="24"/>
          <w:lang w:val="sl-SI"/>
        </w:rPr>
      </w:pPr>
    </w:p>
    <w:p w14:paraId="0C1C86CE" w14:textId="06CD82C4" w:rsidR="009C2825" w:rsidRPr="0028195A" w:rsidRDefault="009C2825" w:rsidP="009C2825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>Med prispelimi ponudbami za brezplačno uporabo, se bodo obravnavale le pravočasne in popolne ponudbe. V kolikor bo pravočasnih in popolnih ponudb več, si  Mestna občina Ljubljana pridržuje diskrecijsko pravico glede izbire najprimernejšega ponudnika za brezplačno uporabo predmetnega poslovnega prostora. Uporabnik bo s sklenitvijo pogodbe o brezplačni uporabi zavezan plačevati obratovalne stroške in stroške zavarovanja ter nadomestilo za uporabo stavbnega zemljišča. Za navedeno nepremičnino bo sklenjena neposredna pogodba.</w:t>
      </w:r>
    </w:p>
    <w:p w14:paraId="3D6C3273" w14:textId="77777777" w:rsidR="009C2825" w:rsidRPr="0028195A" w:rsidRDefault="009C2825" w:rsidP="009C2825">
      <w:pPr>
        <w:tabs>
          <w:tab w:val="left" w:pos="1276"/>
        </w:tabs>
        <w:jc w:val="both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b/>
          <w:sz w:val="24"/>
          <w:u w:val="single"/>
          <w:lang w:val="sl-SI"/>
        </w:rPr>
        <w:t>Rok za prijavo na namero je 20 dni od dneva objave na spletni strani Mestne občine Ljubljana</w:t>
      </w:r>
      <w:r w:rsidRPr="0028195A">
        <w:rPr>
          <w:rFonts w:ascii="Garamond" w:hAnsi="Garamond"/>
          <w:sz w:val="24"/>
          <w:lang w:val="sl-SI"/>
        </w:rPr>
        <w:t xml:space="preserve">. Prijavo na namero lahko ponudniki oddajo pisno na naslov Mestna občina Ljubljana, Mestni trg 1, 1000 Ljubljana, oz. po e-pošti na e-naslov Mestne občine Ljubljana, Mestni trg 1, Ljubljana, </w:t>
      </w:r>
      <w:hyperlink r:id="rId11" w:history="1">
        <w:r w:rsidRPr="0028195A"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 w:rsidRPr="0028195A">
        <w:rPr>
          <w:rFonts w:ascii="Garamond" w:hAnsi="Garamond"/>
          <w:sz w:val="24"/>
          <w:lang w:val="sl-SI"/>
        </w:rPr>
        <w:t>. Pri prijavi na namero se sklicujte na zgoraj navedeno številko.</w:t>
      </w:r>
    </w:p>
    <w:p w14:paraId="7AD846A8" w14:textId="77777777" w:rsidR="009C2825" w:rsidRPr="0028195A" w:rsidRDefault="009C2825" w:rsidP="009C2825">
      <w:pPr>
        <w:rPr>
          <w:rFonts w:ascii="Garamond" w:hAnsi="Garamond"/>
          <w:sz w:val="24"/>
          <w:lang w:val="sl-SI"/>
        </w:rPr>
      </w:pPr>
    </w:p>
    <w:p w14:paraId="561B95EA" w14:textId="77777777" w:rsidR="009C2825" w:rsidRPr="0028195A" w:rsidRDefault="009C2825" w:rsidP="009C2825">
      <w:pPr>
        <w:ind w:right="130"/>
        <w:jc w:val="center"/>
        <w:rPr>
          <w:rFonts w:ascii="Garamond" w:hAnsi="Garamond"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            </w:t>
      </w:r>
    </w:p>
    <w:p w14:paraId="3B595CBF" w14:textId="4DAC1D28" w:rsidR="00A10416" w:rsidRPr="002A3061" w:rsidRDefault="009C2825" w:rsidP="002A3061">
      <w:pPr>
        <w:ind w:right="130"/>
        <w:jc w:val="right"/>
        <w:rPr>
          <w:rFonts w:ascii="Garamond" w:hAnsi="Garamond"/>
          <w:b/>
          <w:sz w:val="24"/>
          <w:lang w:val="sl-SI"/>
        </w:rPr>
      </w:pPr>
      <w:r w:rsidRPr="0028195A">
        <w:rPr>
          <w:rFonts w:ascii="Garamond" w:hAnsi="Garamond"/>
          <w:sz w:val="24"/>
          <w:lang w:val="sl-SI"/>
        </w:rPr>
        <w:t xml:space="preserve"> MESTNA OBČINA LJUBLJANA</w:t>
      </w:r>
    </w:p>
    <w:sectPr w:rsidR="00A10416" w:rsidRPr="002A3061" w:rsidSect="009C2825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84C08" w14:textId="77777777" w:rsidR="00E05830" w:rsidRDefault="00E05830" w:rsidP="00AE28DE">
      <w:r>
        <w:separator/>
      </w:r>
    </w:p>
  </w:endnote>
  <w:endnote w:type="continuationSeparator" w:id="0">
    <w:p w14:paraId="30CAE1BA" w14:textId="77777777" w:rsidR="00E05830" w:rsidRDefault="00E0583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7147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3191AAFF" wp14:editId="3C59BA46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94BEDC3" wp14:editId="50ED45FA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39A2767D" wp14:editId="28A87E1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2441D" w14:textId="77777777" w:rsidR="00E05830" w:rsidRDefault="00E05830" w:rsidP="00AE28DE">
      <w:r>
        <w:separator/>
      </w:r>
    </w:p>
  </w:footnote>
  <w:footnote w:type="continuationSeparator" w:id="0">
    <w:p w14:paraId="16D6DA8D" w14:textId="77777777" w:rsidR="00E05830" w:rsidRDefault="00E0583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D547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9DD73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7766E0BA" wp14:editId="40C8307D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B163DD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AF8FB0F" wp14:editId="1CC44B83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12B8C"/>
    <w:multiLevelType w:val="hybridMultilevel"/>
    <w:tmpl w:val="B96862E0"/>
    <w:lvl w:ilvl="0" w:tplc="F5A0929A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1" w15:restartNumberingAfterBreak="0">
    <w:nsid w:val="28F168CE"/>
    <w:multiLevelType w:val="hybridMultilevel"/>
    <w:tmpl w:val="8F181230"/>
    <w:lvl w:ilvl="0" w:tplc="7708ED12">
      <w:numFmt w:val="bullet"/>
      <w:lvlText w:val="-"/>
      <w:lvlJc w:val="left"/>
      <w:pPr>
        <w:ind w:left="535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2" w15:restartNumberingAfterBreak="0">
    <w:nsid w:val="41726894"/>
    <w:multiLevelType w:val="hybridMultilevel"/>
    <w:tmpl w:val="F35A430C"/>
    <w:lvl w:ilvl="0" w:tplc="E56297D2">
      <w:start w:val="1000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C30424B"/>
    <w:multiLevelType w:val="hybridMultilevel"/>
    <w:tmpl w:val="D30AD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93C96"/>
    <w:multiLevelType w:val="hybridMultilevel"/>
    <w:tmpl w:val="13CCF848"/>
    <w:lvl w:ilvl="0" w:tplc="E56297D2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D7"/>
    <w:rsid w:val="00006C04"/>
    <w:rsid w:val="000134A5"/>
    <w:rsid w:val="00014448"/>
    <w:rsid w:val="00090BD3"/>
    <w:rsid w:val="00095BF4"/>
    <w:rsid w:val="000B1CA2"/>
    <w:rsid w:val="000F0E0F"/>
    <w:rsid w:val="0011174F"/>
    <w:rsid w:val="00133A8B"/>
    <w:rsid w:val="00140417"/>
    <w:rsid w:val="00161AAF"/>
    <w:rsid w:val="00171DDC"/>
    <w:rsid w:val="001A2AE3"/>
    <w:rsid w:val="001E1D96"/>
    <w:rsid w:val="0021055C"/>
    <w:rsid w:val="002576B6"/>
    <w:rsid w:val="00257B41"/>
    <w:rsid w:val="0028195A"/>
    <w:rsid w:val="00285DED"/>
    <w:rsid w:val="0029737C"/>
    <w:rsid w:val="002A3061"/>
    <w:rsid w:val="002E00D7"/>
    <w:rsid w:val="002E214F"/>
    <w:rsid w:val="0030487E"/>
    <w:rsid w:val="003053E5"/>
    <w:rsid w:val="0031006E"/>
    <w:rsid w:val="00314DA6"/>
    <w:rsid w:val="00316A58"/>
    <w:rsid w:val="003467F7"/>
    <w:rsid w:val="003B4D17"/>
    <w:rsid w:val="003D0C1C"/>
    <w:rsid w:val="003E278F"/>
    <w:rsid w:val="003E509D"/>
    <w:rsid w:val="004061E0"/>
    <w:rsid w:val="0042651B"/>
    <w:rsid w:val="00447DA7"/>
    <w:rsid w:val="004703A1"/>
    <w:rsid w:val="00491305"/>
    <w:rsid w:val="0049179E"/>
    <w:rsid w:val="004A765C"/>
    <w:rsid w:val="004B6ADF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5B7DE7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A272D"/>
    <w:rsid w:val="007B1D7A"/>
    <w:rsid w:val="007B528D"/>
    <w:rsid w:val="007B6578"/>
    <w:rsid w:val="007C5129"/>
    <w:rsid w:val="007E02A2"/>
    <w:rsid w:val="007E29E3"/>
    <w:rsid w:val="007E7F19"/>
    <w:rsid w:val="007F15D8"/>
    <w:rsid w:val="007F4833"/>
    <w:rsid w:val="00807CDD"/>
    <w:rsid w:val="008538D6"/>
    <w:rsid w:val="00860068"/>
    <w:rsid w:val="00865C91"/>
    <w:rsid w:val="008D288B"/>
    <w:rsid w:val="008F3155"/>
    <w:rsid w:val="00904CFD"/>
    <w:rsid w:val="00953FCA"/>
    <w:rsid w:val="009616F4"/>
    <w:rsid w:val="00983597"/>
    <w:rsid w:val="009A1141"/>
    <w:rsid w:val="009A7A91"/>
    <w:rsid w:val="009C2825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40A69"/>
    <w:rsid w:val="00B412D8"/>
    <w:rsid w:val="00B47AFF"/>
    <w:rsid w:val="00B5310A"/>
    <w:rsid w:val="00B7710A"/>
    <w:rsid w:val="00BA4A96"/>
    <w:rsid w:val="00BC1424"/>
    <w:rsid w:val="00BC56F7"/>
    <w:rsid w:val="00BE6B55"/>
    <w:rsid w:val="00BE6BA4"/>
    <w:rsid w:val="00BF12E5"/>
    <w:rsid w:val="00C352EC"/>
    <w:rsid w:val="00C42BB1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DE7313"/>
    <w:rsid w:val="00E05830"/>
    <w:rsid w:val="00E15AA4"/>
    <w:rsid w:val="00E540C5"/>
    <w:rsid w:val="00E601B3"/>
    <w:rsid w:val="00EB3D77"/>
    <w:rsid w:val="00EC5607"/>
    <w:rsid w:val="00F07B08"/>
    <w:rsid w:val="00F27DD7"/>
    <w:rsid w:val="00F3060B"/>
    <w:rsid w:val="00F51DEE"/>
    <w:rsid w:val="00F6752A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F4445"/>
  <w15:chartTrackingRefBased/>
  <w15:docId w15:val="{831A7854-5A94-40CE-9968-45B70E31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7DD7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  <w:rPr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  <w:rPr>
      <w:lang w:val="sl-SI"/>
    </w:r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">
    <w:name w:val="besedilo"/>
    <w:basedOn w:val="Navaden"/>
    <w:autoRedefine/>
    <w:rsid w:val="00F27DD7"/>
    <w:pPr>
      <w:tabs>
        <w:tab w:val="left" w:pos="0"/>
      </w:tabs>
      <w:ind w:right="414"/>
      <w:jc w:val="both"/>
    </w:pPr>
    <w:rPr>
      <w:szCs w:val="22"/>
      <w:lang w:val="sl-SI"/>
    </w:rPr>
  </w:style>
  <w:style w:type="paragraph" w:customStyle="1" w:styleId="podpisime">
    <w:name w:val="podpis_ime"/>
    <w:basedOn w:val="besedilo"/>
    <w:autoRedefine/>
    <w:rsid w:val="00F27DD7"/>
    <w:pPr>
      <w:widowControl w:val="0"/>
      <w:autoSpaceDE w:val="0"/>
      <w:autoSpaceDN w:val="0"/>
      <w:adjustRightInd w:val="0"/>
      <w:ind w:left="5925"/>
      <w:textAlignment w:val="center"/>
    </w:pPr>
    <w:rPr>
      <w:rFonts w:ascii="Calibri" w:hAnsi="Calibri"/>
      <w:i/>
      <w:color w:val="000000"/>
    </w:rPr>
  </w:style>
  <w:style w:type="paragraph" w:customStyle="1" w:styleId="besediloposevno">
    <w:name w:val="besedilo_posevno"/>
    <w:basedOn w:val="besedilo"/>
    <w:rsid w:val="00F27DD7"/>
    <w:rPr>
      <w:i/>
    </w:rPr>
  </w:style>
  <w:style w:type="paragraph" w:styleId="Odstavekseznama">
    <w:name w:val="List Paragraph"/>
    <w:basedOn w:val="Navaden"/>
    <w:uiPriority w:val="34"/>
    <w:qFormat/>
    <w:rsid w:val="005B7DE7"/>
    <w:pPr>
      <w:ind w:left="720"/>
      <w:contextualSpacing/>
    </w:pPr>
  </w:style>
  <w:style w:type="character" w:customStyle="1" w:styleId="besedilokrepko">
    <w:name w:val="besedilo_krepko"/>
    <w:rsid w:val="00BE6BA4"/>
    <w:rPr>
      <w:b/>
    </w:rPr>
  </w:style>
  <w:style w:type="character" w:styleId="Hiperpovezava">
    <w:name w:val="Hyperlink"/>
    <w:rsid w:val="009C2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telicm\Desktop\41_MOL_MU_ORN_OR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15BCAB-46F9-4745-988A-D16A56921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EB6F2-9557-4BFC-A70D-3E4AD97D4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5BBCDF-9AB3-4748-970D-07EA7D4E08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07C1BC-FD3E-4C4A-B54D-CF9E3ED7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41_MOL_MU_ORN_ORPP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Kastelic</dc:creator>
  <cp:keywords/>
  <dc:description/>
  <cp:lastModifiedBy>Dario Seraval</cp:lastModifiedBy>
  <cp:revision>5</cp:revision>
  <cp:lastPrinted>2023-02-16T11:37:00Z</cp:lastPrinted>
  <dcterms:created xsi:type="dcterms:W3CDTF">2023-06-29T08:06:00Z</dcterms:created>
  <dcterms:modified xsi:type="dcterms:W3CDTF">2023-07-11T09:10:00Z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