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C366E9">
        <w:rPr>
          <w:sz w:val="22"/>
          <w:szCs w:val="22"/>
        </w:rPr>
        <w:t>53</w:t>
      </w:r>
      <w:r>
        <w:rPr>
          <w:sz w:val="22"/>
          <w:szCs w:val="22"/>
        </w:rPr>
        <w:t>/201</w:t>
      </w:r>
      <w:r w:rsidR="00704E9F">
        <w:rPr>
          <w:sz w:val="22"/>
          <w:szCs w:val="22"/>
        </w:rPr>
        <w:t>7</w:t>
      </w:r>
      <w:r w:rsidR="00C366E9">
        <w:rPr>
          <w:sz w:val="22"/>
          <w:szCs w:val="22"/>
        </w:rPr>
        <w:t>-7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C366E9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C366E9">
        <w:rPr>
          <w:sz w:val="22"/>
          <w:szCs w:val="22"/>
        </w:rPr>
        <w:t>97/4  k.o. 1722 Trnovsko predmestje</w:t>
      </w:r>
      <w:r w:rsidR="00704E9F">
        <w:rPr>
          <w:sz w:val="22"/>
          <w:szCs w:val="22"/>
        </w:rPr>
        <w:t>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E1" w:rsidRDefault="00145CE1">
      <w:r>
        <w:separator/>
      </w:r>
    </w:p>
  </w:endnote>
  <w:endnote w:type="continuationSeparator" w:id="0">
    <w:p w:rsidR="00145CE1" w:rsidRDefault="0014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E1" w:rsidRDefault="00145CE1">
      <w:r>
        <w:separator/>
      </w:r>
    </w:p>
  </w:footnote>
  <w:footnote w:type="continuationSeparator" w:id="0">
    <w:p w:rsidR="00145CE1" w:rsidRDefault="0014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45CE1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404E13"/>
    <w:rsid w:val="00444AC7"/>
    <w:rsid w:val="00455D0E"/>
    <w:rsid w:val="004A5318"/>
    <w:rsid w:val="004D0FE4"/>
    <w:rsid w:val="005916A8"/>
    <w:rsid w:val="005E26C0"/>
    <w:rsid w:val="00637280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366E9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2017-02-23T13:06:00Z</cp:lastPrinted>
  <dcterms:created xsi:type="dcterms:W3CDTF">2017-07-04T10:04:00Z</dcterms:created>
  <dcterms:modified xsi:type="dcterms:W3CDTF">2017-07-04T10:04:00Z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