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F9B04" w14:textId="451816B0" w:rsidR="0082333C" w:rsidRPr="00DB6262" w:rsidRDefault="0082333C" w:rsidP="00CD1C88">
      <w:pPr>
        <w:pStyle w:val="Glava"/>
        <w:tabs>
          <w:tab w:val="clear" w:pos="9072"/>
        </w:tabs>
      </w:pPr>
    </w:p>
    <w:p w14:paraId="6D3AB51A" w14:textId="77777777" w:rsidR="008E396A" w:rsidRPr="00DB6262" w:rsidRDefault="008E396A" w:rsidP="00CD1C88">
      <w:pPr>
        <w:jc w:val="right"/>
        <w:rPr>
          <w:i w:val="0"/>
          <w:sz w:val="22"/>
          <w:szCs w:val="22"/>
        </w:rPr>
      </w:pPr>
    </w:p>
    <w:p w14:paraId="08393E54" w14:textId="656CF901" w:rsidR="0082333C" w:rsidRPr="00DB6262" w:rsidRDefault="00D96AF2" w:rsidP="00CD1C88">
      <w:pPr>
        <w:pStyle w:val="Glava"/>
        <w:tabs>
          <w:tab w:val="clear" w:pos="4536"/>
          <w:tab w:val="clear" w:pos="9072"/>
        </w:tabs>
        <w:jc w:val="right"/>
        <w:rPr>
          <w:i w:val="0"/>
          <w:sz w:val="22"/>
          <w:szCs w:val="22"/>
        </w:rPr>
      </w:pPr>
      <w:r>
        <w:rPr>
          <w:b/>
          <w:i w:val="0"/>
          <w:sz w:val="22"/>
          <w:szCs w:val="22"/>
        </w:rPr>
        <w:t>P</w:t>
      </w:r>
      <w:r w:rsidR="0082333C" w:rsidRPr="00DB6262">
        <w:rPr>
          <w:b/>
          <w:i w:val="0"/>
          <w:sz w:val="22"/>
          <w:szCs w:val="22"/>
        </w:rPr>
        <w:t>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4720828" w:rsidR="00383562" w:rsidRPr="00DB6262" w:rsidRDefault="00383562" w:rsidP="00383562">
      <w:pPr>
        <w:pStyle w:val="Glava"/>
        <w:tabs>
          <w:tab w:val="clear" w:pos="4536"/>
        </w:tabs>
        <w:jc w:val="both"/>
        <w:rPr>
          <w:i w:val="0"/>
          <w:sz w:val="22"/>
          <w:szCs w:val="22"/>
        </w:rPr>
      </w:pPr>
      <w:r w:rsidRPr="00DB6262">
        <w:rPr>
          <w:i w:val="0"/>
          <w:sz w:val="22"/>
          <w:szCs w:val="22"/>
        </w:rPr>
        <w:t>se prijavljam</w:t>
      </w:r>
      <w:r w:rsidR="00654E40">
        <w:rPr>
          <w:i w:val="0"/>
          <w:sz w:val="22"/>
          <w:szCs w:val="22"/>
        </w:rPr>
        <w:t xml:space="preserve"> na razpis za izbiro dobavitelja</w:t>
      </w:r>
      <w:r w:rsidRPr="00DB6262">
        <w:rPr>
          <w:i w:val="0"/>
          <w:sz w:val="22"/>
          <w:szCs w:val="22"/>
        </w:rPr>
        <w:t xml:space="preserve"> za javno naročilo »</w:t>
      </w:r>
      <w:r w:rsidR="00964445">
        <w:rPr>
          <w:i w:val="0"/>
          <w:sz w:val="22"/>
          <w:szCs w:val="22"/>
        </w:rPr>
        <w:t>Nakup gasilskih zaščitnih oblek za leti 2024 in 2025</w:t>
      </w:r>
      <w:r w:rsidR="00654E4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63AA14A9"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Odgovorna oseba za podpis </w:t>
      </w:r>
      <w:r w:rsidR="00964445">
        <w:rPr>
          <w:i w:val="0"/>
          <w:sz w:val="22"/>
          <w:szCs w:val="22"/>
        </w:rPr>
        <w:t>okvirnega sporazuma</w:t>
      </w:r>
      <w:r w:rsidRPr="00DB6262">
        <w:rPr>
          <w:i w:val="0"/>
          <w:sz w:val="22"/>
          <w:szCs w:val="22"/>
        </w:rPr>
        <w:t xml:space="preserve">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484A6B58"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Podatki osebe, ki bo pooblaščeni predstavnik </w:t>
      </w:r>
      <w:r w:rsidR="00654E40">
        <w:rPr>
          <w:i w:val="0"/>
          <w:sz w:val="22"/>
          <w:szCs w:val="22"/>
        </w:rPr>
        <w:t xml:space="preserve">ponudnika v </w:t>
      </w:r>
      <w:r w:rsidR="00964445">
        <w:rPr>
          <w:i w:val="0"/>
          <w:sz w:val="22"/>
          <w:szCs w:val="22"/>
        </w:rPr>
        <w:t>okvirnem sporazumu</w:t>
      </w:r>
      <w:r w:rsidR="00654E40">
        <w:rPr>
          <w:i w:val="0"/>
          <w:sz w:val="22"/>
          <w:szCs w:val="22"/>
        </w:rPr>
        <w:t xml:space="preserve"> (skrbnik pogodbe)</w:t>
      </w:r>
      <w:r w:rsidRPr="00DB6262">
        <w:rPr>
          <w:i w:val="0"/>
          <w:sz w:val="22"/>
          <w:szCs w:val="22"/>
        </w:rPr>
        <w:t>:</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5DF986A2" w:rsidR="00383562" w:rsidRPr="00DB6262" w:rsidRDefault="00D96AF2" w:rsidP="00D96AF2">
      <w:pPr>
        <w:pStyle w:val="Glava"/>
        <w:tabs>
          <w:tab w:val="clear" w:pos="4536"/>
          <w:tab w:val="clear" w:pos="9072"/>
        </w:tabs>
        <w:jc w:val="center"/>
        <w:rPr>
          <w:i w:val="0"/>
          <w:sz w:val="22"/>
          <w:szCs w:val="22"/>
        </w:rPr>
      </w:pPr>
      <w:r w:rsidRPr="00D96AF2">
        <w:rPr>
          <w:b/>
          <w:i w:val="0"/>
          <w:sz w:val="22"/>
          <w:szCs w:val="22"/>
        </w:rPr>
        <w:t>Nakup gasilskih zaščitnih oblek za leti 2024 in 2025</w:t>
      </w:r>
    </w:p>
    <w:p w14:paraId="47F3E858" w14:textId="77777777" w:rsidR="00383562" w:rsidRPr="00DB6262" w:rsidRDefault="00383562" w:rsidP="00383562">
      <w:pPr>
        <w:pStyle w:val="Glava"/>
        <w:tabs>
          <w:tab w:val="clear" w:pos="4536"/>
          <w:tab w:val="clear" w:pos="9072"/>
        </w:tabs>
        <w:jc w:val="both"/>
        <w:rPr>
          <w:i w:val="0"/>
          <w:sz w:val="22"/>
          <w:szCs w:val="22"/>
        </w:rPr>
      </w:pPr>
    </w:p>
    <w:p w14:paraId="6AD74BDF" w14:textId="2FFC81B3" w:rsidR="00383562" w:rsidRDefault="00383562" w:rsidP="00383562">
      <w:pPr>
        <w:pStyle w:val="Glava"/>
        <w:tabs>
          <w:tab w:val="clear" w:pos="4536"/>
          <w:tab w:val="clear" w:pos="9072"/>
        </w:tabs>
        <w:jc w:val="both"/>
        <w:rPr>
          <w:i w:val="0"/>
          <w:sz w:val="22"/>
          <w:szCs w:val="22"/>
        </w:rPr>
      </w:pPr>
    </w:p>
    <w:tbl>
      <w:tblPr>
        <w:tblpPr w:leftFromText="141" w:rightFromText="141" w:vertAnchor="text" w:horzAnchor="margin" w:tblpY="53"/>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301"/>
        <w:gridCol w:w="1134"/>
        <w:gridCol w:w="1419"/>
        <w:gridCol w:w="1275"/>
        <w:gridCol w:w="1700"/>
        <w:gridCol w:w="1276"/>
      </w:tblGrid>
      <w:tr w:rsidR="00D96AF2" w:rsidRPr="00D96AF2" w14:paraId="1CBA2FA1" w14:textId="77777777" w:rsidTr="004B654D">
        <w:trPr>
          <w:trHeight w:val="285"/>
        </w:trPr>
        <w:tc>
          <w:tcPr>
            <w:tcW w:w="960" w:type="dxa"/>
            <w:shd w:val="clear" w:color="auto" w:fill="auto"/>
            <w:noWrap/>
            <w:hideMark/>
          </w:tcPr>
          <w:p w14:paraId="315BEC62" w14:textId="77777777" w:rsidR="00D96AF2" w:rsidRPr="00D96AF2" w:rsidRDefault="00D96AF2" w:rsidP="00D96AF2">
            <w:pPr>
              <w:jc w:val="center"/>
              <w:rPr>
                <w:i w:val="0"/>
                <w:color w:val="000000"/>
                <w:sz w:val="20"/>
              </w:rPr>
            </w:pPr>
            <w:r w:rsidRPr="00D96AF2">
              <w:rPr>
                <w:i w:val="0"/>
                <w:color w:val="000000"/>
                <w:sz w:val="20"/>
              </w:rPr>
              <w:t>0</w:t>
            </w:r>
          </w:p>
        </w:tc>
        <w:tc>
          <w:tcPr>
            <w:tcW w:w="2301" w:type="dxa"/>
            <w:shd w:val="clear" w:color="auto" w:fill="auto"/>
            <w:hideMark/>
          </w:tcPr>
          <w:p w14:paraId="2E882DD7" w14:textId="77777777" w:rsidR="00D96AF2" w:rsidRPr="00D96AF2" w:rsidRDefault="00D96AF2" w:rsidP="00D96AF2">
            <w:pPr>
              <w:jc w:val="center"/>
              <w:rPr>
                <w:i w:val="0"/>
                <w:color w:val="000000"/>
                <w:sz w:val="20"/>
              </w:rPr>
            </w:pPr>
            <w:r w:rsidRPr="00D96AF2">
              <w:rPr>
                <w:i w:val="0"/>
                <w:color w:val="000000"/>
                <w:sz w:val="20"/>
              </w:rPr>
              <w:t>1</w:t>
            </w:r>
          </w:p>
        </w:tc>
        <w:tc>
          <w:tcPr>
            <w:tcW w:w="1134" w:type="dxa"/>
            <w:shd w:val="clear" w:color="auto" w:fill="auto"/>
            <w:noWrap/>
            <w:hideMark/>
          </w:tcPr>
          <w:p w14:paraId="39535A76" w14:textId="77777777" w:rsidR="00D96AF2" w:rsidRPr="00D96AF2" w:rsidRDefault="00D96AF2" w:rsidP="00D96AF2">
            <w:pPr>
              <w:jc w:val="center"/>
              <w:rPr>
                <w:i w:val="0"/>
                <w:color w:val="000000"/>
                <w:sz w:val="20"/>
              </w:rPr>
            </w:pPr>
            <w:r w:rsidRPr="00D96AF2">
              <w:rPr>
                <w:i w:val="0"/>
                <w:color w:val="000000"/>
                <w:sz w:val="20"/>
              </w:rPr>
              <w:t>2</w:t>
            </w:r>
          </w:p>
        </w:tc>
        <w:tc>
          <w:tcPr>
            <w:tcW w:w="1419" w:type="dxa"/>
            <w:shd w:val="clear" w:color="auto" w:fill="auto"/>
            <w:noWrap/>
            <w:hideMark/>
          </w:tcPr>
          <w:p w14:paraId="4DC23409" w14:textId="77777777" w:rsidR="00D96AF2" w:rsidRPr="00D96AF2" w:rsidRDefault="00D96AF2" w:rsidP="00D96AF2">
            <w:pPr>
              <w:jc w:val="center"/>
              <w:rPr>
                <w:i w:val="0"/>
                <w:color w:val="000000"/>
                <w:sz w:val="20"/>
              </w:rPr>
            </w:pPr>
            <w:r w:rsidRPr="00D96AF2">
              <w:rPr>
                <w:i w:val="0"/>
                <w:color w:val="000000"/>
                <w:sz w:val="20"/>
              </w:rPr>
              <w:t>3</w:t>
            </w:r>
          </w:p>
        </w:tc>
        <w:tc>
          <w:tcPr>
            <w:tcW w:w="1275" w:type="dxa"/>
            <w:shd w:val="clear" w:color="auto" w:fill="auto"/>
            <w:noWrap/>
            <w:hideMark/>
          </w:tcPr>
          <w:p w14:paraId="2E532EF0" w14:textId="77777777" w:rsidR="00D96AF2" w:rsidRPr="00D96AF2" w:rsidRDefault="00D96AF2" w:rsidP="00D96AF2">
            <w:pPr>
              <w:jc w:val="right"/>
              <w:rPr>
                <w:i w:val="0"/>
                <w:color w:val="000000"/>
                <w:sz w:val="20"/>
              </w:rPr>
            </w:pPr>
            <w:r w:rsidRPr="00D96AF2">
              <w:rPr>
                <w:i w:val="0"/>
                <w:color w:val="000000"/>
                <w:sz w:val="20"/>
              </w:rPr>
              <w:t>4=2*3</w:t>
            </w:r>
          </w:p>
        </w:tc>
        <w:tc>
          <w:tcPr>
            <w:tcW w:w="1700" w:type="dxa"/>
            <w:shd w:val="clear" w:color="auto" w:fill="auto"/>
            <w:noWrap/>
            <w:hideMark/>
          </w:tcPr>
          <w:p w14:paraId="483C75B8" w14:textId="77777777" w:rsidR="00D96AF2" w:rsidRPr="00D96AF2" w:rsidRDefault="00D96AF2" w:rsidP="00D96AF2">
            <w:pPr>
              <w:jc w:val="center"/>
              <w:rPr>
                <w:i w:val="0"/>
                <w:color w:val="000000"/>
                <w:sz w:val="20"/>
              </w:rPr>
            </w:pPr>
            <w:r w:rsidRPr="00D96AF2">
              <w:rPr>
                <w:i w:val="0"/>
                <w:color w:val="000000"/>
                <w:sz w:val="20"/>
              </w:rPr>
              <w:t>5=4*0,05</w:t>
            </w:r>
          </w:p>
        </w:tc>
        <w:tc>
          <w:tcPr>
            <w:tcW w:w="1276" w:type="dxa"/>
            <w:shd w:val="clear" w:color="auto" w:fill="auto"/>
            <w:noWrap/>
            <w:hideMark/>
          </w:tcPr>
          <w:p w14:paraId="527CE717" w14:textId="77777777" w:rsidR="00D96AF2" w:rsidRPr="00D96AF2" w:rsidRDefault="00D96AF2" w:rsidP="00D96AF2">
            <w:pPr>
              <w:jc w:val="right"/>
              <w:rPr>
                <w:i w:val="0"/>
                <w:color w:val="000000"/>
                <w:sz w:val="20"/>
              </w:rPr>
            </w:pPr>
            <w:r w:rsidRPr="00D96AF2">
              <w:rPr>
                <w:i w:val="0"/>
                <w:color w:val="000000"/>
                <w:sz w:val="20"/>
              </w:rPr>
              <w:t>6=4+5</w:t>
            </w:r>
          </w:p>
        </w:tc>
      </w:tr>
      <w:tr w:rsidR="00D96AF2" w:rsidRPr="00D96AF2" w14:paraId="3F75014A" w14:textId="77777777" w:rsidTr="004B654D">
        <w:trPr>
          <w:trHeight w:val="570"/>
        </w:trPr>
        <w:tc>
          <w:tcPr>
            <w:tcW w:w="960" w:type="dxa"/>
            <w:shd w:val="clear" w:color="auto" w:fill="auto"/>
            <w:hideMark/>
          </w:tcPr>
          <w:p w14:paraId="2DC1F7E6" w14:textId="77777777" w:rsidR="00D96AF2" w:rsidRPr="00D96AF2" w:rsidRDefault="00D96AF2" w:rsidP="00D96AF2">
            <w:pPr>
              <w:jc w:val="center"/>
              <w:rPr>
                <w:i w:val="0"/>
                <w:color w:val="000000"/>
                <w:sz w:val="20"/>
              </w:rPr>
            </w:pPr>
            <w:proofErr w:type="spellStart"/>
            <w:r w:rsidRPr="00D96AF2">
              <w:rPr>
                <w:i w:val="0"/>
                <w:color w:val="000000"/>
                <w:sz w:val="20"/>
              </w:rPr>
              <w:t>Zšt</w:t>
            </w:r>
            <w:proofErr w:type="spellEnd"/>
            <w:r w:rsidRPr="00D96AF2">
              <w:rPr>
                <w:i w:val="0"/>
                <w:color w:val="000000"/>
                <w:sz w:val="20"/>
              </w:rPr>
              <w:t>.:</w:t>
            </w:r>
          </w:p>
        </w:tc>
        <w:tc>
          <w:tcPr>
            <w:tcW w:w="2301" w:type="dxa"/>
            <w:shd w:val="clear" w:color="auto" w:fill="auto"/>
            <w:hideMark/>
          </w:tcPr>
          <w:p w14:paraId="0550062E" w14:textId="77777777" w:rsidR="00D96AF2" w:rsidRPr="00D96AF2" w:rsidRDefault="00D96AF2" w:rsidP="00D96AF2">
            <w:pPr>
              <w:jc w:val="center"/>
              <w:rPr>
                <w:i w:val="0"/>
                <w:color w:val="000000"/>
                <w:sz w:val="20"/>
              </w:rPr>
            </w:pPr>
            <w:r w:rsidRPr="00D96AF2">
              <w:rPr>
                <w:i w:val="0"/>
                <w:color w:val="000000"/>
                <w:sz w:val="20"/>
              </w:rPr>
              <w:t xml:space="preserve">Naziv </w:t>
            </w:r>
          </w:p>
        </w:tc>
        <w:tc>
          <w:tcPr>
            <w:tcW w:w="1134" w:type="dxa"/>
            <w:shd w:val="clear" w:color="auto" w:fill="auto"/>
            <w:hideMark/>
          </w:tcPr>
          <w:p w14:paraId="3E75F63F" w14:textId="77777777" w:rsidR="008B79B6" w:rsidRDefault="008B79B6" w:rsidP="00D96AF2">
            <w:pPr>
              <w:jc w:val="center"/>
              <w:rPr>
                <w:i w:val="0"/>
                <w:color w:val="000000"/>
                <w:sz w:val="20"/>
              </w:rPr>
            </w:pPr>
            <w:r>
              <w:rPr>
                <w:i w:val="0"/>
                <w:color w:val="000000"/>
                <w:sz w:val="20"/>
              </w:rPr>
              <w:t>Ocenjena</w:t>
            </w:r>
          </w:p>
          <w:p w14:paraId="6A09BB18" w14:textId="767D42BB" w:rsidR="00D96AF2" w:rsidRPr="00D96AF2" w:rsidRDefault="00D96AF2" w:rsidP="00D96AF2">
            <w:pPr>
              <w:jc w:val="center"/>
              <w:rPr>
                <w:i w:val="0"/>
                <w:color w:val="000000"/>
                <w:sz w:val="20"/>
              </w:rPr>
            </w:pPr>
            <w:r w:rsidRPr="00D96AF2">
              <w:rPr>
                <w:i w:val="0"/>
                <w:color w:val="000000"/>
                <w:sz w:val="20"/>
              </w:rPr>
              <w:t>količina</w:t>
            </w:r>
          </w:p>
        </w:tc>
        <w:tc>
          <w:tcPr>
            <w:tcW w:w="1419" w:type="dxa"/>
            <w:shd w:val="clear" w:color="auto" w:fill="auto"/>
            <w:hideMark/>
          </w:tcPr>
          <w:p w14:paraId="125B8441" w14:textId="77777777" w:rsidR="00D96AF2" w:rsidRPr="00D96AF2" w:rsidRDefault="00D96AF2" w:rsidP="00D96AF2">
            <w:pPr>
              <w:jc w:val="center"/>
              <w:rPr>
                <w:i w:val="0"/>
                <w:color w:val="000000"/>
                <w:sz w:val="20"/>
              </w:rPr>
            </w:pPr>
            <w:r w:rsidRPr="00D96AF2">
              <w:rPr>
                <w:i w:val="0"/>
                <w:color w:val="000000"/>
                <w:sz w:val="20"/>
              </w:rPr>
              <w:t>cena v EUR brez DDV/kos</w:t>
            </w:r>
          </w:p>
        </w:tc>
        <w:tc>
          <w:tcPr>
            <w:tcW w:w="1275" w:type="dxa"/>
            <w:shd w:val="clear" w:color="auto" w:fill="auto"/>
            <w:hideMark/>
          </w:tcPr>
          <w:p w14:paraId="5BED60BE" w14:textId="77777777" w:rsidR="00D96AF2" w:rsidRPr="00D96AF2" w:rsidRDefault="00D96AF2" w:rsidP="00D96AF2">
            <w:pPr>
              <w:jc w:val="center"/>
              <w:rPr>
                <w:i w:val="0"/>
                <w:color w:val="000000"/>
                <w:sz w:val="20"/>
              </w:rPr>
            </w:pPr>
            <w:r w:rsidRPr="00D96AF2">
              <w:rPr>
                <w:i w:val="0"/>
                <w:color w:val="000000"/>
                <w:sz w:val="20"/>
              </w:rPr>
              <w:t>skupna cena v EUR brez DDV</w:t>
            </w:r>
          </w:p>
        </w:tc>
        <w:tc>
          <w:tcPr>
            <w:tcW w:w="1700" w:type="dxa"/>
            <w:shd w:val="clear" w:color="auto" w:fill="auto"/>
            <w:hideMark/>
          </w:tcPr>
          <w:p w14:paraId="3CA53C87" w14:textId="77777777" w:rsidR="00D96AF2" w:rsidRPr="00D96AF2" w:rsidRDefault="00D96AF2" w:rsidP="00D96AF2">
            <w:pPr>
              <w:jc w:val="center"/>
              <w:rPr>
                <w:i w:val="0"/>
                <w:color w:val="000000"/>
                <w:sz w:val="20"/>
              </w:rPr>
            </w:pPr>
            <w:r w:rsidRPr="00D96AF2">
              <w:rPr>
                <w:i w:val="0"/>
                <w:color w:val="000000"/>
                <w:sz w:val="20"/>
              </w:rPr>
              <w:t>znesek DDV</w:t>
            </w:r>
          </w:p>
        </w:tc>
        <w:tc>
          <w:tcPr>
            <w:tcW w:w="1276" w:type="dxa"/>
            <w:shd w:val="clear" w:color="auto" w:fill="auto"/>
            <w:hideMark/>
          </w:tcPr>
          <w:p w14:paraId="2A0FE947" w14:textId="77777777" w:rsidR="00D96AF2" w:rsidRPr="00D96AF2" w:rsidRDefault="00D96AF2" w:rsidP="00D96AF2">
            <w:pPr>
              <w:jc w:val="center"/>
              <w:rPr>
                <w:i w:val="0"/>
                <w:color w:val="000000"/>
                <w:sz w:val="20"/>
              </w:rPr>
            </w:pPr>
            <w:r w:rsidRPr="00D96AF2">
              <w:rPr>
                <w:i w:val="0"/>
                <w:color w:val="000000"/>
                <w:sz w:val="20"/>
              </w:rPr>
              <w:t>Skupna cena v EUR z DDV</w:t>
            </w:r>
          </w:p>
        </w:tc>
      </w:tr>
      <w:tr w:rsidR="00D96AF2" w:rsidRPr="00D96AF2" w14:paraId="04B7AF97" w14:textId="77777777" w:rsidTr="00474C86">
        <w:trPr>
          <w:trHeight w:val="845"/>
        </w:trPr>
        <w:tc>
          <w:tcPr>
            <w:tcW w:w="960" w:type="dxa"/>
            <w:shd w:val="clear" w:color="auto" w:fill="auto"/>
            <w:hideMark/>
          </w:tcPr>
          <w:p w14:paraId="06BF4C14" w14:textId="77777777" w:rsidR="00D96AF2" w:rsidRPr="00D96AF2" w:rsidRDefault="00D96AF2" w:rsidP="00D96AF2">
            <w:pPr>
              <w:jc w:val="center"/>
              <w:rPr>
                <w:i w:val="0"/>
                <w:color w:val="000000"/>
                <w:sz w:val="22"/>
              </w:rPr>
            </w:pPr>
            <w:r w:rsidRPr="00D96AF2">
              <w:rPr>
                <w:i w:val="0"/>
                <w:color w:val="000000"/>
                <w:sz w:val="22"/>
              </w:rPr>
              <w:t>01.</w:t>
            </w:r>
          </w:p>
        </w:tc>
        <w:tc>
          <w:tcPr>
            <w:tcW w:w="2301" w:type="dxa"/>
            <w:shd w:val="clear" w:color="auto" w:fill="auto"/>
            <w:hideMark/>
          </w:tcPr>
          <w:p w14:paraId="73D646B9" w14:textId="03434F6C" w:rsidR="00D96AF2" w:rsidRPr="00D96AF2" w:rsidRDefault="00D96AF2" w:rsidP="00D96AF2">
            <w:pPr>
              <w:rPr>
                <w:i w:val="0"/>
                <w:color w:val="000000"/>
                <w:sz w:val="22"/>
              </w:rPr>
            </w:pPr>
            <w:r w:rsidRPr="00D96AF2">
              <w:rPr>
                <w:i w:val="0"/>
                <w:color w:val="000000"/>
                <w:sz w:val="22"/>
              </w:rPr>
              <w:t>Gasilsk</w:t>
            </w:r>
            <w:r>
              <w:rPr>
                <w:i w:val="0"/>
                <w:color w:val="000000"/>
                <w:sz w:val="22"/>
              </w:rPr>
              <w:t>a</w:t>
            </w:r>
            <w:r w:rsidRPr="00D96AF2">
              <w:rPr>
                <w:i w:val="0"/>
                <w:color w:val="000000"/>
                <w:sz w:val="22"/>
              </w:rPr>
              <w:t xml:space="preserve"> zaščitn</w:t>
            </w:r>
            <w:r>
              <w:rPr>
                <w:i w:val="0"/>
                <w:color w:val="000000"/>
                <w:sz w:val="22"/>
              </w:rPr>
              <w:t>a</w:t>
            </w:r>
            <w:r w:rsidRPr="00D96AF2">
              <w:rPr>
                <w:i w:val="0"/>
                <w:color w:val="000000"/>
                <w:sz w:val="22"/>
              </w:rPr>
              <w:t xml:space="preserve"> oblek</w:t>
            </w:r>
            <w:r>
              <w:rPr>
                <w:i w:val="0"/>
                <w:color w:val="000000"/>
                <w:sz w:val="22"/>
              </w:rPr>
              <w:t>a</w:t>
            </w:r>
          </w:p>
        </w:tc>
        <w:tc>
          <w:tcPr>
            <w:tcW w:w="1134" w:type="dxa"/>
            <w:shd w:val="clear" w:color="auto" w:fill="auto"/>
            <w:hideMark/>
          </w:tcPr>
          <w:p w14:paraId="7E640E88" w14:textId="3D630126" w:rsidR="00D96AF2" w:rsidRPr="00D96AF2" w:rsidRDefault="0067658E" w:rsidP="00D96AF2">
            <w:pPr>
              <w:jc w:val="both"/>
              <w:rPr>
                <w:i w:val="0"/>
                <w:color w:val="000000"/>
                <w:sz w:val="22"/>
              </w:rPr>
            </w:pPr>
            <w:r>
              <w:rPr>
                <w:i w:val="0"/>
                <w:color w:val="000000"/>
                <w:sz w:val="22"/>
              </w:rPr>
              <w:t>230</w:t>
            </w:r>
          </w:p>
        </w:tc>
        <w:tc>
          <w:tcPr>
            <w:tcW w:w="1419" w:type="dxa"/>
            <w:shd w:val="clear" w:color="auto" w:fill="auto"/>
          </w:tcPr>
          <w:p w14:paraId="5F8E63D3" w14:textId="77777777" w:rsidR="00D96AF2" w:rsidRPr="00D96AF2" w:rsidRDefault="00D96AF2" w:rsidP="00D96AF2">
            <w:pPr>
              <w:jc w:val="right"/>
              <w:rPr>
                <w:i w:val="0"/>
                <w:color w:val="000000"/>
                <w:sz w:val="22"/>
              </w:rPr>
            </w:pPr>
          </w:p>
        </w:tc>
        <w:tc>
          <w:tcPr>
            <w:tcW w:w="1275" w:type="dxa"/>
            <w:shd w:val="clear" w:color="auto" w:fill="F2F2F2" w:themeFill="background1" w:themeFillShade="F2"/>
          </w:tcPr>
          <w:p w14:paraId="74988F8F" w14:textId="77777777" w:rsidR="00D96AF2" w:rsidRPr="00D96AF2" w:rsidRDefault="00D96AF2" w:rsidP="00D96AF2">
            <w:pPr>
              <w:jc w:val="right"/>
              <w:rPr>
                <w:i w:val="0"/>
                <w:color w:val="000000"/>
                <w:sz w:val="22"/>
              </w:rPr>
            </w:pPr>
          </w:p>
        </w:tc>
        <w:tc>
          <w:tcPr>
            <w:tcW w:w="1700" w:type="dxa"/>
            <w:shd w:val="clear" w:color="auto" w:fill="F2F2F2" w:themeFill="background1" w:themeFillShade="F2"/>
          </w:tcPr>
          <w:p w14:paraId="1BC84F19" w14:textId="77777777" w:rsidR="00D96AF2" w:rsidRPr="00D96AF2" w:rsidRDefault="00D96AF2" w:rsidP="00D96AF2">
            <w:pPr>
              <w:rPr>
                <w:i w:val="0"/>
                <w:color w:val="000000"/>
                <w:sz w:val="22"/>
              </w:rPr>
            </w:pPr>
          </w:p>
        </w:tc>
        <w:tc>
          <w:tcPr>
            <w:tcW w:w="1276" w:type="dxa"/>
            <w:shd w:val="clear" w:color="auto" w:fill="F2F2F2" w:themeFill="background1" w:themeFillShade="F2"/>
          </w:tcPr>
          <w:p w14:paraId="6E8F2628" w14:textId="77777777" w:rsidR="00D96AF2" w:rsidRPr="00D96AF2" w:rsidRDefault="00D96AF2" w:rsidP="00D96AF2">
            <w:pPr>
              <w:jc w:val="right"/>
              <w:rPr>
                <w:i w:val="0"/>
                <w:color w:val="000000"/>
                <w:sz w:val="22"/>
              </w:rPr>
            </w:pPr>
          </w:p>
        </w:tc>
      </w:tr>
    </w:tbl>
    <w:p w14:paraId="05087856" w14:textId="2E19DDBA" w:rsidR="00654E40" w:rsidRPr="00654E40" w:rsidRDefault="00654E40" w:rsidP="00383562">
      <w:pPr>
        <w:pStyle w:val="Glava"/>
        <w:tabs>
          <w:tab w:val="clear" w:pos="4536"/>
          <w:tab w:val="clear" w:pos="9072"/>
        </w:tabs>
        <w:jc w:val="both"/>
        <w:rPr>
          <w:b/>
          <w:i w:val="0"/>
          <w:color w:val="FF0000"/>
          <w:sz w:val="22"/>
          <w:szCs w:val="22"/>
        </w:rPr>
      </w:pPr>
    </w:p>
    <w:p w14:paraId="5BC01324" w14:textId="6429A3E3" w:rsidR="00654E40" w:rsidRDefault="00654E40" w:rsidP="00383562">
      <w:pPr>
        <w:pStyle w:val="Glava"/>
        <w:tabs>
          <w:tab w:val="clear" w:pos="4536"/>
          <w:tab w:val="clear" w:pos="9072"/>
        </w:tabs>
        <w:jc w:val="both"/>
        <w:rPr>
          <w:i w:val="0"/>
          <w:sz w:val="22"/>
          <w:szCs w:val="22"/>
        </w:rPr>
      </w:pPr>
    </w:p>
    <w:p w14:paraId="7B3F3DB7" w14:textId="77777777" w:rsidR="0095049F" w:rsidRPr="00A10214" w:rsidRDefault="0095049F" w:rsidP="0095049F">
      <w:pPr>
        <w:ind w:right="-2"/>
        <w:jc w:val="both"/>
        <w:rPr>
          <w:b/>
          <w:i w:val="0"/>
          <w:sz w:val="22"/>
          <w:szCs w:val="22"/>
        </w:rPr>
      </w:pPr>
      <w:r w:rsidRPr="00A10214">
        <w:rPr>
          <w:b/>
          <w:i w:val="0"/>
          <w:sz w:val="22"/>
          <w:szCs w:val="22"/>
        </w:rPr>
        <w:t>Ponudnik navede ceno v EUR brez DDV na kos (stolpec 3) na dve (2) decimalni mesti.</w:t>
      </w:r>
    </w:p>
    <w:p w14:paraId="7D0BC5F9" w14:textId="77777777" w:rsidR="00654E40" w:rsidRPr="00DB6262" w:rsidRDefault="00654E40"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B3C4067" w:rsidR="00383562" w:rsidRPr="00DB6262" w:rsidRDefault="00383562" w:rsidP="00383562">
      <w:pPr>
        <w:ind w:right="-2"/>
        <w:jc w:val="both"/>
        <w:rPr>
          <w:b/>
          <w:i w:val="0"/>
          <w:sz w:val="22"/>
          <w:szCs w:val="22"/>
        </w:rPr>
      </w:pPr>
      <w:r w:rsidRPr="00DB6262">
        <w:rPr>
          <w:b/>
          <w:i w:val="0"/>
          <w:sz w:val="22"/>
          <w:szCs w:val="22"/>
        </w:rPr>
        <w:t>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5CF8EE1A" w14:textId="77777777" w:rsidR="005E075B" w:rsidRPr="00DB6262" w:rsidRDefault="005E075B" w:rsidP="005E075B">
      <w:pPr>
        <w:rPr>
          <w:i w:val="0"/>
          <w:sz w:val="22"/>
          <w:szCs w:val="22"/>
        </w:rPr>
      </w:pPr>
    </w:p>
    <w:p w14:paraId="54D3519B" w14:textId="77777777" w:rsidR="005E075B" w:rsidRPr="00DB6262" w:rsidRDefault="005E075B" w:rsidP="005E075B">
      <w:pPr>
        <w:rPr>
          <w:i w:val="0"/>
          <w:sz w:val="22"/>
          <w:szCs w:val="22"/>
        </w:rPr>
      </w:pPr>
    </w:p>
    <w:p w14:paraId="49EE924E" w14:textId="77777777" w:rsidR="005E075B" w:rsidRPr="00D57688" w:rsidRDefault="005E075B" w:rsidP="005E075B">
      <w:pPr>
        <w:jc w:val="center"/>
        <w:rPr>
          <w:b/>
          <w:i w:val="0"/>
          <w:szCs w:val="22"/>
        </w:rPr>
      </w:pPr>
      <w:r w:rsidRPr="00D57688">
        <w:rPr>
          <w:b/>
          <w:i w:val="0"/>
          <w:szCs w:val="22"/>
        </w:rPr>
        <w:t>KATALOG PONUJENIH ARTIKLOV</w:t>
      </w:r>
    </w:p>
    <w:p w14:paraId="606FA2DC" w14:textId="77777777" w:rsidR="005E075B" w:rsidRPr="00D57688" w:rsidRDefault="005E075B" w:rsidP="005E075B">
      <w:pPr>
        <w:jc w:val="center"/>
        <w:rPr>
          <w:b/>
          <w:i w:val="0"/>
          <w:szCs w:val="22"/>
        </w:rPr>
      </w:pPr>
    </w:p>
    <w:p w14:paraId="2FB48102" w14:textId="77777777" w:rsidR="00D57688" w:rsidRPr="00D57688" w:rsidRDefault="00D57688" w:rsidP="00D57688">
      <w:pPr>
        <w:jc w:val="both"/>
        <w:rPr>
          <w:i w:val="0"/>
          <w:sz w:val="22"/>
          <w:szCs w:val="22"/>
        </w:rPr>
      </w:pPr>
      <w:r w:rsidRPr="00D57688">
        <w:rPr>
          <w:i w:val="0"/>
          <w:sz w:val="22"/>
          <w:szCs w:val="22"/>
        </w:rPr>
        <w:t>Vsak del ponujene opreme posebej (jakna, hlače) mora biti predstavljen z navedbo modela obleke, opisom ponujene obleke in tehnično risbo (lahko v prilogi). Ponudnik predloži tudi vsa zahtevana dokazila in katalog proizvajalca ponujene opreme.</w:t>
      </w:r>
    </w:p>
    <w:p w14:paraId="3AC5E7FE" w14:textId="77777777" w:rsidR="00D57688" w:rsidRPr="00D57688" w:rsidRDefault="00D57688" w:rsidP="00D57688">
      <w:pPr>
        <w:jc w:val="both"/>
        <w:rPr>
          <w:i w:val="0"/>
          <w:sz w:val="22"/>
          <w:szCs w:val="22"/>
        </w:rPr>
      </w:pPr>
    </w:p>
    <w:p w14:paraId="5561D2F0" w14:textId="77777777" w:rsidR="00D57688" w:rsidRPr="00D57688" w:rsidRDefault="00D57688" w:rsidP="00D57688">
      <w:pPr>
        <w:jc w:val="both"/>
        <w:rPr>
          <w:i w:val="0"/>
          <w:sz w:val="22"/>
          <w:szCs w:val="22"/>
        </w:rPr>
      </w:pPr>
      <w:r w:rsidRPr="00D57688">
        <w:rPr>
          <w:i w:val="0"/>
          <w:sz w:val="22"/>
          <w:szCs w:val="22"/>
        </w:rPr>
        <w:t xml:space="preserve">Gospodarski subjekt predloži tudi </w:t>
      </w:r>
      <w:proofErr w:type="spellStart"/>
      <w:r w:rsidRPr="00D57688">
        <w:rPr>
          <w:i w:val="0"/>
          <w:sz w:val="22"/>
          <w:szCs w:val="22"/>
        </w:rPr>
        <w:t>prospektni</w:t>
      </w:r>
      <w:proofErr w:type="spellEnd"/>
      <w:r w:rsidRPr="00D57688">
        <w:rPr>
          <w:i w:val="0"/>
          <w:sz w:val="22"/>
          <w:szCs w:val="22"/>
        </w:rPr>
        <w:t xml:space="preserve"> material. </w:t>
      </w:r>
    </w:p>
    <w:p w14:paraId="24E62EF6" w14:textId="77777777" w:rsidR="00D57688" w:rsidRPr="00D57688" w:rsidRDefault="00D57688" w:rsidP="00D57688">
      <w:pPr>
        <w:jc w:val="both"/>
        <w:rPr>
          <w:i w:val="0"/>
          <w:sz w:val="22"/>
          <w:szCs w:val="22"/>
        </w:rPr>
      </w:pPr>
    </w:p>
    <w:p w14:paraId="2DA44AD1" w14:textId="77777777" w:rsidR="00D57688" w:rsidRPr="00D57688" w:rsidRDefault="00D57688" w:rsidP="00D57688">
      <w:pPr>
        <w:jc w:val="both"/>
        <w:rPr>
          <w:i w:val="0"/>
          <w:sz w:val="22"/>
          <w:szCs w:val="22"/>
        </w:rPr>
      </w:pPr>
      <w:r w:rsidRPr="00D57688">
        <w:rPr>
          <w:i w:val="0"/>
          <w:sz w:val="22"/>
          <w:szCs w:val="22"/>
        </w:rPr>
        <w:t>Gospodarski subjekt katalog ponujenih artiklov v .</w:t>
      </w:r>
      <w:proofErr w:type="spellStart"/>
      <w:r w:rsidRPr="00D57688">
        <w:rPr>
          <w:i w:val="0"/>
          <w:sz w:val="22"/>
          <w:szCs w:val="22"/>
        </w:rPr>
        <w:t>pdf</w:t>
      </w:r>
      <w:proofErr w:type="spellEnd"/>
      <w:r w:rsidRPr="00D57688">
        <w:rPr>
          <w:i w:val="0"/>
          <w:sz w:val="22"/>
          <w:szCs w:val="22"/>
        </w:rPr>
        <w:t xml:space="preserve"> datoteki naloži v sistem e-JN, pod predmetno objavo, v razdelek »Druge priloge«.</w:t>
      </w:r>
    </w:p>
    <w:p w14:paraId="12D6F74A" w14:textId="77777777" w:rsidR="00D57688" w:rsidRPr="00D57688" w:rsidRDefault="00D57688" w:rsidP="00D57688">
      <w:pPr>
        <w:jc w:val="both"/>
        <w:rPr>
          <w:i w:val="0"/>
          <w:sz w:val="22"/>
          <w:szCs w:val="22"/>
        </w:rPr>
      </w:pPr>
    </w:p>
    <w:p w14:paraId="5BD990AC" w14:textId="77777777" w:rsidR="00D57688" w:rsidRPr="00D57688" w:rsidRDefault="00D57688" w:rsidP="00D57688">
      <w:pPr>
        <w:jc w:val="both"/>
        <w:rPr>
          <w:i w:val="0"/>
          <w:sz w:val="22"/>
          <w:szCs w:val="22"/>
        </w:rPr>
      </w:pPr>
      <w:r w:rsidRPr="00D57688">
        <w:rPr>
          <w:i w:val="0"/>
          <w:sz w:val="22"/>
          <w:szCs w:val="22"/>
        </w:rPr>
        <w:t>Izbrani ponudnik bo v fazi izvedbe pogodbe dolžan dobaviti v Katalogu ponujenih artiklov definirane artikle.</w:t>
      </w:r>
    </w:p>
    <w:p w14:paraId="5496E3AD" w14:textId="77777777" w:rsidR="005E075B" w:rsidRDefault="005E075B" w:rsidP="005E075B">
      <w:pPr>
        <w:jc w:val="both"/>
        <w:rPr>
          <w:i w:val="0"/>
          <w:sz w:val="22"/>
          <w:szCs w:val="22"/>
        </w:rPr>
      </w:pPr>
    </w:p>
    <w:p w14:paraId="3BA93F1C" w14:textId="77777777" w:rsidR="005E075B" w:rsidRDefault="005E075B" w:rsidP="005E075B">
      <w:pPr>
        <w:jc w:val="center"/>
        <w:rPr>
          <w:b/>
          <w:i w:val="0"/>
          <w:sz w:val="22"/>
          <w:szCs w:val="22"/>
        </w:rPr>
      </w:pPr>
    </w:p>
    <w:p w14:paraId="66E6F826" w14:textId="77777777" w:rsidR="005E075B" w:rsidRDefault="005E075B" w:rsidP="005E075B">
      <w:pPr>
        <w:jc w:val="center"/>
        <w:rPr>
          <w:b/>
          <w:i w:val="0"/>
          <w:sz w:val="22"/>
          <w:szCs w:val="22"/>
        </w:rPr>
      </w:pPr>
    </w:p>
    <w:p w14:paraId="45CAC7FC" w14:textId="77777777" w:rsidR="005E075B" w:rsidRDefault="005E075B" w:rsidP="005E075B">
      <w:pPr>
        <w:jc w:val="center"/>
        <w:rPr>
          <w:b/>
          <w:i w:val="0"/>
          <w:sz w:val="22"/>
          <w:szCs w:val="22"/>
        </w:rPr>
      </w:pPr>
    </w:p>
    <w:p w14:paraId="0F66E3E5" w14:textId="77777777" w:rsidR="005E075B" w:rsidRDefault="005E075B" w:rsidP="005E075B">
      <w:pPr>
        <w:jc w:val="center"/>
        <w:rPr>
          <w:b/>
          <w:i w:val="0"/>
          <w:sz w:val="22"/>
          <w:szCs w:val="22"/>
        </w:rPr>
      </w:pPr>
    </w:p>
    <w:p w14:paraId="79417765" w14:textId="77777777" w:rsidR="005E075B" w:rsidRDefault="005E075B" w:rsidP="005E075B">
      <w:pPr>
        <w:jc w:val="center"/>
        <w:rPr>
          <w:b/>
          <w:i w:val="0"/>
          <w:sz w:val="22"/>
          <w:szCs w:val="22"/>
        </w:rPr>
      </w:pPr>
    </w:p>
    <w:p w14:paraId="5F8E482A" w14:textId="77777777" w:rsidR="005E075B" w:rsidRDefault="005E075B" w:rsidP="005E075B">
      <w:pPr>
        <w:jc w:val="center"/>
        <w:rPr>
          <w:b/>
          <w:i w:val="0"/>
          <w:sz w:val="22"/>
          <w:szCs w:val="22"/>
        </w:rPr>
      </w:pPr>
    </w:p>
    <w:p w14:paraId="70735171" w14:textId="77777777" w:rsidR="005E075B" w:rsidRDefault="005E075B" w:rsidP="005E075B">
      <w:pPr>
        <w:jc w:val="center"/>
        <w:rPr>
          <w:b/>
          <w:i w:val="0"/>
          <w:sz w:val="22"/>
          <w:szCs w:val="22"/>
        </w:rPr>
      </w:pPr>
    </w:p>
    <w:p w14:paraId="13084242" w14:textId="77777777" w:rsidR="005E075B" w:rsidRDefault="005E075B" w:rsidP="005E075B">
      <w:pPr>
        <w:jc w:val="center"/>
        <w:rPr>
          <w:b/>
          <w:i w:val="0"/>
          <w:sz w:val="22"/>
          <w:szCs w:val="22"/>
        </w:rPr>
      </w:pPr>
    </w:p>
    <w:p w14:paraId="3EE28829" w14:textId="77777777" w:rsidR="005E075B" w:rsidRDefault="005E075B" w:rsidP="005E075B">
      <w:pPr>
        <w:jc w:val="center"/>
        <w:rPr>
          <w:b/>
          <w:i w:val="0"/>
          <w:sz w:val="22"/>
          <w:szCs w:val="22"/>
        </w:rPr>
      </w:pPr>
    </w:p>
    <w:p w14:paraId="138E70DA" w14:textId="77777777" w:rsidR="005E075B" w:rsidRDefault="005E075B" w:rsidP="005E075B">
      <w:pPr>
        <w:jc w:val="center"/>
        <w:rPr>
          <w:b/>
          <w:i w:val="0"/>
          <w:sz w:val="22"/>
          <w:szCs w:val="22"/>
        </w:rPr>
      </w:pPr>
    </w:p>
    <w:p w14:paraId="5A8C1A82" w14:textId="77777777" w:rsidR="005E075B" w:rsidRDefault="005E075B" w:rsidP="005E075B">
      <w:pPr>
        <w:jc w:val="center"/>
        <w:rPr>
          <w:b/>
          <w:i w:val="0"/>
          <w:sz w:val="22"/>
          <w:szCs w:val="22"/>
        </w:rPr>
      </w:pPr>
    </w:p>
    <w:p w14:paraId="4BE1D9B9" w14:textId="77777777" w:rsidR="005E075B" w:rsidRDefault="005E075B" w:rsidP="005E075B">
      <w:pPr>
        <w:jc w:val="center"/>
        <w:rPr>
          <w:b/>
          <w:i w:val="0"/>
          <w:sz w:val="22"/>
          <w:szCs w:val="22"/>
        </w:rPr>
      </w:pPr>
    </w:p>
    <w:p w14:paraId="326A68A6" w14:textId="77777777" w:rsidR="005E075B" w:rsidRDefault="005E075B" w:rsidP="005E075B">
      <w:pPr>
        <w:jc w:val="center"/>
        <w:rPr>
          <w:b/>
          <w:i w:val="0"/>
          <w:sz w:val="22"/>
          <w:szCs w:val="22"/>
        </w:rPr>
      </w:pPr>
    </w:p>
    <w:p w14:paraId="373D64FF" w14:textId="77777777" w:rsidR="005E075B" w:rsidRDefault="005E075B" w:rsidP="005E075B">
      <w:pPr>
        <w:jc w:val="center"/>
        <w:rPr>
          <w:b/>
          <w:i w:val="0"/>
          <w:sz w:val="22"/>
          <w:szCs w:val="22"/>
        </w:rPr>
      </w:pPr>
    </w:p>
    <w:p w14:paraId="4958696C" w14:textId="77777777" w:rsidR="005E075B" w:rsidRDefault="005E075B" w:rsidP="005E075B">
      <w:pPr>
        <w:jc w:val="center"/>
        <w:rPr>
          <w:b/>
          <w:i w:val="0"/>
          <w:sz w:val="22"/>
          <w:szCs w:val="22"/>
        </w:rPr>
      </w:pPr>
    </w:p>
    <w:p w14:paraId="5FD12574" w14:textId="77777777" w:rsidR="005E075B" w:rsidRDefault="005E075B" w:rsidP="005E075B">
      <w:pPr>
        <w:jc w:val="center"/>
        <w:rPr>
          <w:b/>
          <w:i w:val="0"/>
          <w:sz w:val="22"/>
          <w:szCs w:val="22"/>
        </w:rPr>
      </w:pPr>
    </w:p>
    <w:p w14:paraId="7596CF72" w14:textId="77777777" w:rsidR="005E075B" w:rsidRDefault="005E075B" w:rsidP="005E075B">
      <w:pPr>
        <w:jc w:val="center"/>
        <w:rPr>
          <w:b/>
          <w:i w:val="0"/>
          <w:sz w:val="22"/>
          <w:szCs w:val="22"/>
        </w:rPr>
      </w:pPr>
    </w:p>
    <w:p w14:paraId="35A12F5E" w14:textId="77777777" w:rsidR="005E075B" w:rsidRDefault="005E075B" w:rsidP="005E075B">
      <w:pPr>
        <w:jc w:val="center"/>
        <w:rPr>
          <w:b/>
          <w:i w:val="0"/>
          <w:sz w:val="22"/>
          <w:szCs w:val="22"/>
        </w:rPr>
      </w:pPr>
    </w:p>
    <w:p w14:paraId="03A2F2CF" w14:textId="77777777" w:rsidR="005E075B" w:rsidRDefault="005E075B" w:rsidP="005E075B">
      <w:pPr>
        <w:jc w:val="center"/>
        <w:rPr>
          <w:b/>
          <w:i w:val="0"/>
          <w:sz w:val="22"/>
          <w:szCs w:val="22"/>
        </w:rPr>
      </w:pPr>
    </w:p>
    <w:p w14:paraId="1D499185" w14:textId="77777777" w:rsidR="005E075B" w:rsidRDefault="005E075B" w:rsidP="005E075B">
      <w:pPr>
        <w:jc w:val="center"/>
        <w:rPr>
          <w:b/>
          <w:i w:val="0"/>
          <w:sz w:val="22"/>
          <w:szCs w:val="22"/>
        </w:rPr>
      </w:pPr>
    </w:p>
    <w:p w14:paraId="2A605623" w14:textId="77777777" w:rsidR="005E075B" w:rsidRDefault="005E075B" w:rsidP="005E075B">
      <w:pPr>
        <w:jc w:val="center"/>
        <w:rPr>
          <w:b/>
          <w:i w:val="0"/>
          <w:sz w:val="22"/>
          <w:szCs w:val="22"/>
        </w:rPr>
      </w:pPr>
    </w:p>
    <w:p w14:paraId="4CD546BE" w14:textId="143DE56A" w:rsidR="005E075B" w:rsidRDefault="005E075B" w:rsidP="005E075B">
      <w:pPr>
        <w:jc w:val="center"/>
        <w:rPr>
          <w:b/>
          <w:i w:val="0"/>
          <w:sz w:val="22"/>
          <w:szCs w:val="22"/>
        </w:rPr>
      </w:pPr>
    </w:p>
    <w:p w14:paraId="2596D812" w14:textId="64793A1D" w:rsidR="001A34BD" w:rsidRDefault="001A34BD" w:rsidP="005E075B">
      <w:pPr>
        <w:jc w:val="center"/>
        <w:rPr>
          <w:b/>
          <w:i w:val="0"/>
          <w:sz w:val="22"/>
          <w:szCs w:val="22"/>
        </w:rPr>
      </w:pPr>
    </w:p>
    <w:p w14:paraId="19B76199" w14:textId="517781F9" w:rsidR="001A34BD" w:rsidRDefault="001A34BD" w:rsidP="005E075B">
      <w:pPr>
        <w:jc w:val="center"/>
        <w:rPr>
          <w:b/>
          <w:i w:val="0"/>
          <w:sz w:val="22"/>
          <w:szCs w:val="22"/>
        </w:rPr>
      </w:pPr>
    </w:p>
    <w:p w14:paraId="70C214C8" w14:textId="5E6C8470" w:rsidR="001A34BD" w:rsidRDefault="001A34BD" w:rsidP="005E075B">
      <w:pPr>
        <w:jc w:val="center"/>
        <w:rPr>
          <w:b/>
          <w:i w:val="0"/>
          <w:sz w:val="22"/>
          <w:szCs w:val="22"/>
        </w:rPr>
      </w:pPr>
    </w:p>
    <w:p w14:paraId="0421B075" w14:textId="7B8B6734" w:rsidR="001A34BD" w:rsidRDefault="001A34BD" w:rsidP="005E075B">
      <w:pPr>
        <w:jc w:val="center"/>
        <w:rPr>
          <w:b/>
          <w:i w:val="0"/>
          <w:sz w:val="22"/>
          <w:szCs w:val="22"/>
        </w:rPr>
      </w:pPr>
    </w:p>
    <w:p w14:paraId="2E032982" w14:textId="624FAB09" w:rsidR="001A34BD" w:rsidRDefault="001A34BD" w:rsidP="005E075B">
      <w:pPr>
        <w:jc w:val="center"/>
        <w:rPr>
          <w:b/>
          <w:i w:val="0"/>
          <w:sz w:val="22"/>
          <w:szCs w:val="22"/>
        </w:rPr>
      </w:pPr>
    </w:p>
    <w:p w14:paraId="2561618C" w14:textId="314122F9" w:rsidR="001A34BD" w:rsidRDefault="001A34BD" w:rsidP="005E075B">
      <w:pPr>
        <w:jc w:val="center"/>
        <w:rPr>
          <w:b/>
          <w:i w:val="0"/>
          <w:sz w:val="22"/>
          <w:szCs w:val="22"/>
        </w:rPr>
      </w:pPr>
    </w:p>
    <w:p w14:paraId="2AE77397" w14:textId="48BE6295" w:rsidR="001A34BD" w:rsidRDefault="001A34BD" w:rsidP="005E075B">
      <w:pPr>
        <w:jc w:val="center"/>
        <w:rPr>
          <w:b/>
          <w:i w:val="0"/>
          <w:sz w:val="22"/>
          <w:szCs w:val="22"/>
        </w:rPr>
      </w:pPr>
    </w:p>
    <w:p w14:paraId="4AD8C56C" w14:textId="723ED0C2" w:rsidR="001A34BD" w:rsidRDefault="001A34BD" w:rsidP="005E075B">
      <w:pPr>
        <w:jc w:val="center"/>
        <w:rPr>
          <w:b/>
          <w:i w:val="0"/>
          <w:sz w:val="22"/>
          <w:szCs w:val="22"/>
        </w:rPr>
      </w:pPr>
    </w:p>
    <w:p w14:paraId="6EDB9245" w14:textId="55E1B439" w:rsidR="001A34BD" w:rsidRDefault="001A34BD" w:rsidP="005E075B">
      <w:pPr>
        <w:jc w:val="center"/>
        <w:rPr>
          <w:b/>
          <w:i w:val="0"/>
          <w:sz w:val="22"/>
          <w:szCs w:val="22"/>
        </w:rPr>
      </w:pPr>
    </w:p>
    <w:p w14:paraId="4ECBCB51" w14:textId="1C8971C2" w:rsidR="001A34BD" w:rsidRDefault="001A34BD" w:rsidP="005E075B">
      <w:pPr>
        <w:jc w:val="center"/>
        <w:rPr>
          <w:b/>
          <w:i w:val="0"/>
          <w:sz w:val="22"/>
          <w:szCs w:val="22"/>
        </w:rPr>
      </w:pPr>
    </w:p>
    <w:p w14:paraId="5FDDD293" w14:textId="437FACAC" w:rsidR="001A34BD" w:rsidRDefault="001A34BD" w:rsidP="005E075B">
      <w:pPr>
        <w:jc w:val="center"/>
        <w:rPr>
          <w:b/>
          <w:i w:val="0"/>
          <w:sz w:val="22"/>
          <w:szCs w:val="22"/>
        </w:rPr>
      </w:pPr>
    </w:p>
    <w:p w14:paraId="141010DD" w14:textId="25139269" w:rsidR="001A34BD" w:rsidRDefault="001A34BD" w:rsidP="005E075B">
      <w:pPr>
        <w:jc w:val="center"/>
        <w:rPr>
          <w:b/>
          <w:i w:val="0"/>
          <w:sz w:val="22"/>
          <w:szCs w:val="22"/>
        </w:rPr>
      </w:pPr>
    </w:p>
    <w:p w14:paraId="7AE48A7A" w14:textId="77777777" w:rsidR="001A34BD" w:rsidRDefault="001A34BD" w:rsidP="005E075B">
      <w:pPr>
        <w:jc w:val="center"/>
        <w:rPr>
          <w:b/>
          <w:i w:val="0"/>
          <w:sz w:val="22"/>
          <w:szCs w:val="22"/>
        </w:rPr>
      </w:pPr>
    </w:p>
    <w:p w14:paraId="2D07D28C" w14:textId="77777777" w:rsidR="005E075B" w:rsidRDefault="005E075B" w:rsidP="005E075B">
      <w:pPr>
        <w:jc w:val="center"/>
        <w:rPr>
          <w:b/>
          <w:i w:val="0"/>
          <w:sz w:val="22"/>
          <w:szCs w:val="22"/>
        </w:rPr>
      </w:pPr>
    </w:p>
    <w:p w14:paraId="20251170" w14:textId="77777777" w:rsidR="005E075B" w:rsidRDefault="005E075B" w:rsidP="005E075B">
      <w:pPr>
        <w:jc w:val="center"/>
        <w:rPr>
          <w:b/>
          <w:i w:val="0"/>
          <w:sz w:val="22"/>
          <w:szCs w:val="22"/>
        </w:rPr>
      </w:pPr>
    </w:p>
    <w:p w14:paraId="1820111C" w14:textId="63BD6969" w:rsidR="005E075B" w:rsidRDefault="005E075B" w:rsidP="005E075B">
      <w:pPr>
        <w:jc w:val="right"/>
        <w:rPr>
          <w:b/>
          <w:i w:val="0"/>
          <w:sz w:val="22"/>
          <w:szCs w:val="22"/>
        </w:rPr>
      </w:pPr>
      <w:r>
        <w:rPr>
          <w:b/>
          <w:i w:val="0"/>
          <w:sz w:val="22"/>
          <w:szCs w:val="22"/>
        </w:rPr>
        <w:lastRenderedPageBreak/>
        <w:t xml:space="preserve">PRILOGA </w:t>
      </w:r>
      <w:r w:rsidR="00474C86">
        <w:rPr>
          <w:b/>
          <w:i w:val="0"/>
          <w:sz w:val="22"/>
          <w:szCs w:val="22"/>
        </w:rPr>
        <w:t>5</w:t>
      </w:r>
    </w:p>
    <w:p w14:paraId="213D223C" w14:textId="77777777" w:rsidR="005E075B" w:rsidRDefault="005E075B" w:rsidP="005E075B">
      <w:pPr>
        <w:jc w:val="right"/>
        <w:rPr>
          <w:b/>
          <w:i w:val="0"/>
          <w:sz w:val="22"/>
          <w:szCs w:val="22"/>
        </w:rPr>
      </w:pPr>
    </w:p>
    <w:p w14:paraId="41572114" w14:textId="77777777" w:rsidR="005E075B" w:rsidRDefault="005E075B" w:rsidP="005E075B">
      <w:pPr>
        <w:jc w:val="right"/>
        <w:rPr>
          <w:b/>
          <w:i w:val="0"/>
          <w:sz w:val="22"/>
          <w:szCs w:val="22"/>
        </w:rPr>
      </w:pPr>
    </w:p>
    <w:p w14:paraId="469CC878" w14:textId="6E59DD10" w:rsidR="005E075B" w:rsidRDefault="005E075B" w:rsidP="005E075B">
      <w:pPr>
        <w:jc w:val="center"/>
        <w:rPr>
          <w:b/>
          <w:i w:val="0"/>
          <w:szCs w:val="22"/>
        </w:rPr>
      </w:pPr>
      <w:r>
        <w:rPr>
          <w:b/>
          <w:i w:val="0"/>
          <w:szCs w:val="22"/>
        </w:rPr>
        <w:t>CERTIFIKATI</w:t>
      </w:r>
      <w:r w:rsidR="00122DEF">
        <w:rPr>
          <w:b/>
          <w:i w:val="0"/>
          <w:szCs w:val="22"/>
        </w:rPr>
        <w:t xml:space="preserve"> IN DOKAZILA</w:t>
      </w:r>
    </w:p>
    <w:p w14:paraId="07C37306" w14:textId="77777777" w:rsidR="005E075B" w:rsidRDefault="005E075B" w:rsidP="005E075B">
      <w:pPr>
        <w:jc w:val="center"/>
        <w:rPr>
          <w:b/>
          <w:i w:val="0"/>
          <w:szCs w:val="22"/>
        </w:rPr>
      </w:pPr>
    </w:p>
    <w:p w14:paraId="1AED188F" w14:textId="77777777" w:rsidR="005E075B" w:rsidRDefault="005E075B" w:rsidP="005E075B">
      <w:pPr>
        <w:jc w:val="center"/>
        <w:rPr>
          <w:b/>
          <w:i w:val="0"/>
          <w:sz w:val="22"/>
          <w:szCs w:val="22"/>
        </w:rPr>
      </w:pPr>
    </w:p>
    <w:p w14:paraId="32C55A02" w14:textId="77777777" w:rsidR="00122DEF" w:rsidRPr="00122DEF" w:rsidRDefault="00122DEF" w:rsidP="00122DEF">
      <w:pPr>
        <w:jc w:val="both"/>
        <w:rPr>
          <w:i w:val="0"/>
          <w:sz w:val="22"/>
          <w:szCs w:val="22"/>
        </w:rPr>
      </w:pPr>
      <w:r w:rsidRPr="00122DEF">
        <w:rPr>
          <w:i w:val="0"/>
          <w:sz w:val="22"/>
          <w:szCs w:val="22"/>
        </w:rPr>
        <w:t>Ponudnik mora predložiti dokazila o tehnični ustreznosti ponujenega blaga, in sicer:</w:t>
      </w:r>
    </w:p>
    <w:p w14:paraId="581AC143" w14:textId="77777777" w:rsidR="00122DEF" w:rsidRPr="00122DEF" w:rsidRDefault="00122DEF" w:rsidP="00122DEF">
      <w:pPr>
        <w:numPr>
          <w:ilvl w:val="0"/>
          <w:numId w:val="13"/>
        </w:numPr>
        <w:jc w:val="both"/>
        <w:rPr>
          <w:i w:val="0"/>
          <w:sz w:val="22"/>
          <w:szCs w:val="22"/>
        </w:rPr>
      </w:pPr>
      <w:r w:rsidRPr="00122DEF">
        <w:rPr>
          <w:i w:val="0"/>
          <w:sz w:val="22"/>
          <w:szCs w:val="22"/>
        </w:rPr>
        <w:t>veljavne certifikate, ki izkazujejo skladnost ponujenih zaščitnih gasilskih oblek s standardi, opredeljenimi v tehničnih specifikacijah (SIST EN 469:2020, nivo 2 (Xf2, Xr2, Y2 in Z2), Zaščitna obleka za gasilce – Zahtevane lastnosti za zaščitno obleko pri gašenju požara; SIST EN 1149-5:2018, Varovalna obleka - Elektrostatične lastnosti - 5. del: Zahtevane lastnosti za materiale in za načrtovanje oblačil).</w:t>
      </w:r>
    </w:p>
    <w:p w14:paraId="15750C92" w14:textId="77777777" w:rsidR="00122DEF" w:rsidRPr="00122DEF" w:rsidRDefault="00122DEF" w:rsidP="00122DEF">
      <w:pPr>
        <w:numPr>
          <w:ilvl w:val="0"/>
          <w:numId w:val="13"/>
        </w:numPr>
        <w:jc w:val="both"/>
        <w:rPr>
          <w:i w:val="0"/>
          <w:sz w:val="22"/>
          <w:szCs w:val="22"/>
        </w:rPr>
      </w:pPr>
      <w:r w:rsidRPr="00122DEF">
        <w:rPr>
          <w:i w:val="0"/>
          <w:sz w:val="22"/>
          <w:szCs w:val="22"/>
        </w:rPr>
        <w:t>dokument proizvajalca oblek o sodelovanju in nadzoru kvalitete s strani proizvajalca membrane (Gore);</w:t>
      </w:r>
    </w:p>
    <w:p w14:paraId="466FFFBA" w14:textId="5E45DD71" w:rsidR="00122DEF" w:rsidRPr="00122DEF" w:rsidRDefault="00122DEF" w:rsidP="00122DEF">
      <w:pPr>
        <w:numPr>
          <w:ilvl w:val="0"/>
          <w:numId w:val="13"/>
        </w:numPr>
        <w:jc w:val="both"/>
        <w:rPr>
          <w:i w:val="0"/>
          <w:sz w:val="22"/>
          <w:szCs w:val="22"/>
        </w:rPr>
      </w:pPr>
      <w:r w:rsidRPr="00122DEF">
        <w:rPr>
          <w:i w:val="0"/>
          <w:sz w:val="22"/>
          <w:szCs w:val="22"/>
        </w:rPr>
        <w:t xml:space="preserve">izjavo o zagotavljanju garancije (priloga </w:t>
      </w:r>
      <w:r w:rsidR="00474C86">
        <w:rPr>
          <w:i w:val="0"/>
          <w:sz w:val="22"/>
          <w:szCs w:val="22"/>
        </w:rPr>
        <w:t>5</w:t>
      </w:r>
      <w:r w:rsidRPr="00122DEF">
        <w:rPr>
          <w:i w:val="0"/>
          <w:sz w:val="22"/>
          <w:szCs w:val="22"/>
        </w:rPr>
        <w:t>/1).</w:t>
      </w:r>
    </w:p>
    <w:p w14:paraId="51B24F5F" w14:textId="77777777" w:rsidR="00122DEF" w:rsidRPr="00122DEF" w:rsidRDefault="00122DEF" w:rsidP="00122DEF">
      <w:pPr>
        <w:jc w:val="both"/>
        <w:rPr>
          <w:i w:val="0"/>
          <w:sz w:val="22"/>
          <w:szCs w:val="22"/>
        </w:rPr>
      </w:pPr>
    </w:p>
    <w:p w14:paraId="409BD052" w14:textId="77777777" w:rsidR="00122DEF" w:rsidRPr="00122DEF" w:rsidRDefault="00122DEF" w:rsidP="00122DEF">
      <w:pPr>
        <w:jc w:val="both"/>
        <w:rPr>
          <w:i w:val="0"/>
          <w:sz w:val="22"/>
          <w:szCs w:val="22"/>
        </w:rPr>
      </w:pPr>
      <w:r w:rsidRPr="00122DEF">
        <w:rPr>
          <w:i w:val="0"/>
          <w:sz w:val="22"/>
          <w:szCs w:val="22"/>
        </w:rPr>
        <w:t>Gospodarski subjekt certifikate in dokazila v .</w:t>
      </w:r>
      <w:proofErr w:type="spellStart"/>
      <w:r w:rsidRPr="00122DEF">
        <w:rPr>
          <w:i w:val="0"/>
          <w:sz w:val="22"/>
          <w:szCs w:val="22"/>
        </w:rPr>
        <w:t>pdf</w:t>
      </w:r>
      <w:proofErr w:type="spellEnd"/>
      <w:r w:rsidRPr="00122DEF">
        <w:rPr>
          <w:i w:val="0"/>
          <w:sz w:val="22"/>
          <w:szCs w:val="22"/>
        </w:rPr>
        <w:t xml:space="preserve"> datoteki naloži v sistem e-JN, pod predmetno objavo, v razdelek »Druge priloge«.</w:t>
      </w:r>
    </w:p>
    <w:p w14:paraId="14D3DA07" w14:textId="77777777" w:rsidR="005E075B" w:rsidRPr="00122DEF" w:rsidRDefault="005E075B" w:rsidP="00122DEF">
      <w:pPr>
        <w:jc w:val="both"/>
        <w:rPr>
          <w:i w:val="0"/>
          <w:sz w:val="22"/>
          <w:szCs w:val="22"/>
        </w:rPr>
      </w:pPr>
    </w:p>
    <w:p w14:paraId="1E5FFB3D" w14:textId="7D32B035" w:rsidR="005E075B" w:rsidRDefault="005E075B" w:rsidP="005E075B">
      <w:pPr>
        <w:jc w:val="center"/>
        <w:rPr>
          <w:b/>
          <w:i w:val="0"/>
          <w:sz w:val="22"/>
          <w:szCs w:val="22"/>
        </w:rPr>
      </w:pPr>
    </w:p>
    <w:p w14:paraId="1C9EE7E7" w14:textId="768A797C" w:rsidR="00122DEF" w:rsidRDefault="00122DEF" w:rsidP="005E075B">
      <w:pPr>
        <w:jc w:val="center"/>
        <w:rPr>
          <w:b/>
          <w:i w:val="0"/>
          <w:sz w:val="22"/>
          <w:szCs w:val="22"/>
        </w:rPr>
      </w:pPr>
    </w:p>
    <w:p w14:paraId="396385D5" w14:textId="3AAB2F9C" w:rsidR="00122DEF" w:rsidRDefault="00122DEF" w:rsidP="005E075B">
      <w:pPr>
        <w:jc w:val="center"/>
        <w:rPr>
          <w:b/>
          <w:i w:val="0"/>
          <w:sz w:val="22"/>
          <w:szCs w:val="22"/>
        </w:rPr>
      </w:pPr>
    </w:p>
    <w:p w14:paraId="544E3E26" w14:textId="09A47B17" w:rsidR="00122DEF" w:rsidRDefault="00122DEF" w:rsidP="005E075B">
      <w:pPr>
        <w:jc w:val="center"/>
        <w:rPr>
          <w:b/>
          <w:i w:val="0"/>
          <w:sz w:val="22"/>
          <w:szCs w:val="22"/>
        </w:rPr>
      </w:pPr>
    </w:p>
    <w:p w14:paraId="0612E877" w14:textId="427624E2" w:rsidR="00122DEF" w:rsidRDefault="00122DEF" w:rsidP="005E075B">
      <w:pPr>
        <w:jc w:val="center"/>
        <w:rPr>
          <w:b/>
          <w:i w:val="0"/>
          <w:sz w:val="22"/>
          <w:szCs w:val="22"/>
        </w:rPr>
      </w:pPr>
    </w:p>
    <w:p w14:paraId="4971D6F4" w14:textId="199C08F5" w:rsidR="00122DEF" w:rsidRDefault="00122DEF" w:rsidP="005E075B">
      <w:pPr>
        <w:jc w:val="center"/>
        <w:rPr>
          <w:b/>
          <w:i w:val="0"/>
          <w:sz w:val="22"/>
          <w:szCs w:val="22"/>
        </w:rPr>
      </w:pPr>
    </w:p>
    <w:p w14:paraId="12105358" w14:textId="7C2B73A7" w:rsidR="00122DEF" w:rsidRDefault="00122DEF" w:rsidP="005E075B">
      <w:pPr>
        <w:jc w:val="center"/>
        <w:rPr>
          <w:b/>
          <w:i w:val="0"/>
          <w:sz w:val="22"/>
          <w:szCs w:val="22"/>
        </w:rPr>
      </w:pPr>
    </w:p>
    <w:p w14:paraId="2A00BFEF" w14:textId="2983268C" w:rsidR="00122DEF" w:rsidRDefault="00122DEF" w:rsidP="005E075B">
      <w:pPr>
        <w:jc w:val="center"/>
        <w:rPr>
          <w:b/>
          <w:i w:val="0"/>
          <w:sz w:val="22"/>
          <w:szCs w:val="22"/>
        </w:rPr>
      </w:pPr>
    </w:p>
    <w:p w14:paraId="276A87BA" w14:textId="2FA38302" w:rsidR="00122DEF" w:rsidRDefault="00122DEF" w:rsidP="005E075B">
      <w:pPr>
        <w:jc w:val="center"/>
        <w:rPr>
          <w:b/>
          <w:i w:val="0"/>
          <w:sz w:val="22"/>
          <w:szCs w:val="22"/>
        </w:rPr>
      </w:pPr>
    </w:p>
    <w:p w14:paraId="2EE5A4EA" w14:textId="025B3412" w:rsidR="00122DEF" w:rsidRDefault="00122DEF" w:rsidP="005E075B">
      <w:pPr>
        <w:jc w:val="center"/>
        <w:rPr>
          <w:b/>
          <w:i w:val="0"/>
          <w:sz w:val="22"/>
          <w:szCs w:val="22"/>
        </w:rPr>
      </w:pPr>
    </w:p>
    <w:p w14:paraId="7FE94B5C" w14:textId="7EBF8F43" w:rsidR="00122DEF" w:rsidRDefault="00122DEF" w:rsidP="005E075B">
      <w:pPr>
        <w:jc w:val="center"/>
        <w:rPr>
          <w:b/>
          <w:i w:val="0"/>
          <w:sz w:val="22"/>
          <w:szCs w:val="22"/>
        </w:rPr>
      </w:pPr>
    </w:p>
    <w:p w14:paraId="15E7E86A" w14:textId="37693127" w:rsidR="00122DEF" w:rsidRDefault="00122DEF" w:rsidP="005E075B">
      <w:pPr>
        <w:jc w:val="center"/>
        <w:rPr>
          <w:b/>
          <w:i w:val="0"/>
          <w:sz w:val="22"/>
          <w:szCs w:val="22"/>
        </w:rPr>
      </w:pPr>
    </w:p>
    <w:p w14:paraId="598F647B" w14:textId="2A528883" w:rsidR="00122DEF" w:rsidRDefault="00122DEF" w:rsidP="005E075B">
      <w:pPr>
        <w:jc w:val="center"/>
        <w:rPr>
          <w:b/>
          <w:i w:val="0"/>
          <w:sz w:val="22"/>
          <w:szCs w:val="22"/>
        </w:rPr>
      </w:pPr>
    </w:p>
    <w:p w14:paraId="3B4BE168" w14:textId="3F44006C" w:rsidR="00122DEF" w:rsidRDefault="00122DEF" w:rsidP="005E075B">
      <w:pPr>
        <w:jc w:val="center"/>
        <w:rPr>
          <w:b/>
          <w:i w:val="0"/>
          <w:sz w:val="22"/>
          <w:szCs w:val="22"/>
        </w:rPr>
      </w:pPr>
    </w:p>
    <w:p w14:paraId="2ED103AE" w14:textId="7037D4CA" w:rsidR="00122DEF" w:rsidRDefault="00122DEF" w:rsidP="005E075B">
      <w:pPr>
        <w:jc w:val="center"/>
        <w:rPr>
          <w:b/>
          <w:i w:val="0"/>
          <w:sz w:val="22"/>
          <w:szCs w:val="22"/>
        </w:rPr>
      </w:pPr>
    </w:p>
    <w:p w14:paraId="28EB4F95" w14:textId="321761A8" w:rsidR="00122DEF" w:rsidRDefault="00122DEF" w:rsidP="005E075B">
      <w:pPr>
        <w:jc w:val="center"/>
        <w:rPr>
          <w:b/>
          <w:i w:val="0"/>
          <w:sz w:val="22"/>
          <w:szCs w:val="22"/>
        </w:rPr>
      </w:pPr>
    </w:p>
    <w:p w14:paraId="460A387B" w14:textId="2B33F099" w:rsidR="00122DEF" w:rsidRDefault="00122DEF" w:rsidP="005E075B">
      <w:pPr>
        <w:jc w:val="center"/>
        <w:rPr>
          <w:b/>
          <w:i w:val="0"/>
          <w:sz w:val="22"/>
          <w:szCs w:val="22"/>
        </w:rPr>
      </w:pPr>
    </w:p>
    <w:p w14:paraId="02A1F1CE" w14:textId="7FDEA38A" w:rsidR="00122DEF" w:rsidRDefault="00122DEF" w:rsidP="005E075B">
      <w:pPr>
        <w:jc w:val="center"/>
        <w:rPr>
          <w:b/>
          <w:i w:val="0"/>
          <w:sz w:val="22"/>
          <w:szCs w:val="22"/>
        </w:rPr>
      </w:pPr>
    </w:p>
    <w:p w14:paraId="1B34D8F9" w14:textId="43657B19" w:rsidR="00122DEF" w:rsidRDefault="00122DEF" w:rsidP="005E075B">
      <w:pPr>
        <w:jc w:val="center"/>
        <w:rPr>
          <w:b/>
          <w:i w:val="0"/>
          <w:sz w:val="22"/>
          <w:szCs w:val="22"/>
        </w:rPr>
      </w:pPr>
    </w:p>
    <w:p w14:paraId="27303B1C" w14:textId="686A2BA6" w:rsidR="00122DEF" w:rsidRDefault="00122DEF" w:rsidP="005E075B">
      <w:pPr>
        <w:jc w:val="center"/>
        <w:rPr>
          <w:b/>
          <w:i w:val="0"/>
          <w:sz w:val="22"/>
          <w:szCs w:val="22"/>
        </w:rPr>
      </w:pPr>
    </w:p>
    <w:p w14:paraId="4C19783D" w14:textId="72144D09" w:rsidR="00122DEF" w:rsidRDefault="00122DEF" w:rsidP="005E075B">
      <w:pPr>
        <w:jc w:val="center"/>
        <w:rPr>
          <w:b/>
          <w:i w:val="0"/>
          <w:sz w:val="22"/>
          <w:szCs w:val="22"/>
        </w:rPr>
      </w:pPr>
    </w:p>
    <w:p w14:paraId="0FDC4390" w14:textId="380DCF5B" w:rsidR="00122DEF" w:rsidRDefault="00122DEF" w:rsidP="005E075B">
      <w:pPr>
        <w:jc w:val="center"/>
        <w:rPr>
          <w:b/>
          <w:i w:val="0"/>
          <w:sz w:val="22"/>
          <w:szCs w:val="22"/>
        </w:rPr>
      </w:pPr>
    </w:p>
    <w:p w14:paraId="04D8A09E" w14:textId="59307767" w:rsidR="00122DEF" w:rsidRDefault="00122DEF" w:rsidP="005E075B">
      <w:pPr>
        <w:jc w:val="center"/>
        <w:rPr>
          <w:b/>
          <w:i w:val="0"/>
          <w:sz w:val="22"/>
          <w:szCs w:val="22"/>
        </w:rPr>
      </w:pPr>
    </w:p>
    <w:p w14:paraId="336183A9" w14:textId="1399BF67" w:rsidR="00122DEF" w:rsidRDefault="00122DEF" w:rsidP="005E075B">
      <w:pPr>
        <w:jc w:val="center"/>
        <w:rPr>
          <w:b/>
          <w:i w:val="0"/>
          <w:sz w:val="22"/>
          <w:szCs w:val="22"/>
        </w:rPr>
      </w:pPr>
    </w:p>
    <w:p w14:paraId="0C507DCE" w14:textId="08F82139" w:rsidR="00122DEF" w:rsidRDefault="00122DEF" w:rsidP="005E075B">
      <w:pPr>
        <w:jc w:val="center"/>
        <w:rPr>
          <w:b/>
          <w:i w:val="0"/>
          <w:sz w:val="22"/>
          <w:szCs w:val="22"/>
        </w:rPr>
      </w:pPr>
    </w:p>
    <w:p w14:paraId="321F3544" w14:textId="0068D995" w:rsidR="00D5164F" w:rsidRDefault="00D5164F" w:rsidP="005E075B">
      <w:pPr>
        <w:jc w:val="center"/>
        <w:rPr>
          <w:b/>
          <w:i w:val="0"/>
          <w:sz w:val="22"/>
          <w:szCs w:val="22"/>
        </w:rPr>
      </w:pPr>
    </w:p>
    <w:p w14:paraId="516FE7D8" w14:textId="70074144" w:rsidR="00D5164F" w:rsidRDefault="00D5164F" w:rsidP="005E075B">
      <w:pPr>
        <w:jc w:val="center"/>
        <w:rPr>
          <w:b/>
          <w:i w:val="0"/>
          <w:sz w:val="22"/>
          <w:szCs w:val="22"/>
        </w:rPr>
      </w:pPr>
    </w:p>
    <w:p w14:paraId="615FB34E" w14:textId="51FB2A91" w:rsidR="00D5164F" w:rsidRDefault="00D5164F" w:rsidP="005E075B">
      <w:pPr>
        <w:jc w:val="center"/>
        <w:rPr>
          <w:b/>
          <w:i w:val="0"/>
          <w:sz w:val="22"/>
          <w:szCs w:val="22"/>
        </w:rPr>
      </w:pPr>
    </w:p>
    <w:p w14:paraId="2B9CD910" w14:textId="74253C21" w:rsidR="00D5164F" w:rsidRDefault="00D5164F" w:rsidP="005E075B">
      <w:pPr>
        <w:jc w:val="center"/>
        <w:rPr>
          <w:b/>
          <w:i w:val="0"/>
          <w:sz w:val="22"/>
          <w:szCs w:val="22"/>
        </w:rPr>
      </w:pPr>
    </w:p>
    <w:p w14:paraId="5380C2AF" w14:textId="77777777" w:rsidR="00D5164F" w:rsidRDefault="00D5164F" w:rsidP="005E075B">
      <w:pPr>
        <w:jc w:val="center"/>
        <w:rPr>
          <w:b/>
          <w:i w:val="0"/>
          <w:sz w:val="22"/>
          <w:szCs w:val="22"/>
        </w:rPr>
      </w:pPr>
    </w:p>
    <w:p w14:paraId="3C0A1D29" w14:textId="30EBFC8E" w:rsidR="00122DEF" w:rsidRDefault="00122DEF" w:rsidP="005E075B">
      <w:pPr>
        <w:jc w:val="center"/>
        <w:rPr>
          <w:b/>
          <w:i w:val="0"/>
          <w:sz w:val="22"/>
          <w:szCs w:val="22"/>
        </w:rPr>
      </w:pPr>
    </w:p>
    <w:p w14:paraId="68449FA3" w14:textId="6313C36C" w:rsidR="00122DEF" w:rsidRDefault="00122DEF" w:rsidP="005E075B">
      <w:pPr>
        <w:jc w:val="center"/>
        <w:rPr>
          <w:b/>
          <w:i w:val="0"/>
          <w:sz w:val="22"/>
          <w:szCs w:val="22"/>
        </w:rPr>
      </w:pPr>
    </w:p>
    <w:p w14:paraId="083CEA91" w14:textId="65C8AFE1" w:rsidR="00122DEF" w:rsidRDefault="00122DEF" w:rsidP="005E075B">
      <w:pPr>
        <w:jc w:val="center"/>
        <w:rPr>
          <w:b/>
          <w:i w:val="0"/>
          <w:sz w:val="22"/>
          <w:szCs w:val="22"/>
        </w:rPr>
      </w:pPr>
    </w:p>
    <w:p w14:paraId="5F102B66" w14:textId="1A9D5424" w:rsidR="00122DEF" w:rsidRDefault="00122DEF" w:rsidP="005E075B">
      <w:pPr>
        <w:jc w:val="center"/>
        <w:rPr>
          <w:b/>
          <w:i w:val="0"/>
          <w:sz w:val="22"/>
          <w:szCs w:val="22"/>
        </w:rPr>
      </w:pPr>
    </w:p>
    <w:p w14:paraId="20B1A10D" w14:textId="2551D9E8" w:rsidR="00122DEF" w:rsidRDefault="00122DEF" w:rsidP="005E075B">
      <w:pPr>
        <w:jc w:val="center"/>
        <w:rPr>
          <w:b/>
          <w:i w:val="0"/>
          <w:sz w:val="22"/>
          <w:szCs w:val="22"/>
        </w:rPr>
      </w:pPr>
    </w:p>
    <w:p w14:paraId="50216D80" w14:textId="4E10BD2B" w:rsidR="00122DEF" w:rsidRDefault="00122DEF" w:rsidP="005E075B">
      <w:pPr>
        <w:jc w:val="center"/>
        <w:rPr>
          <w:b/>
          <w:i w:val="0"/>
          <w:sz w:val="22"/>
          <w:szCs w:val="22"/>
        </w:rPr>
      </w:pPr>
    </w:p>
    <w:p w14:paraId="20125DF8" w14:textId="67098D6D" w:rsidR="00122DEF" w:rsidRDefault="00474C86" w:rsidP="00122DEF">
      <w:pPr>
        <w:jc w:val="right"/>
        <w:rPr>
          <w:b/>
          <w:i w:val="0"/>
          <w:sz w:val="22"/>
          <w:szCs w:val="22"/>
        </w:rPr>
      </w:pPr>
      <w:r>
        <w:rPr>
          <w:b/>
          <w:i w:val="0"/>
          <w:sz w:val="22"/>
          <w:szCs w:val="22"/>
        </w:rPr>
        <w:lastRenderedPageBreak/>
        <w:t>PRILOGA 5</w:t>
      </w:r>
      <w:r w:rsidR="00122DEF">
        <w:rPr>
          <w:b/>
          <w:i w:val="0"/>
          <w:sz w:val="22"/>
          <w:szCs w:val="22"/>
        </w:rPr>
        <w:t>/1</w:t>
      </w:r>
    </w:p>
    <w:p w14:paraId="7BABB9F9" w14:textId="37D58333" w:rsidR="00122DEF" w:rsidRDefault="00122DEF" w:rsidP="00122DEF">
      <w:pPr>
        <w:jc w:val="right"/>
        <w:rPr>
          <w:b/>
          <w:i w:val="0"/>
          <w:sz w:val="22"/>
          <w:szCs w:val="22"/>
        </w:rPr>
      </w:pPr>
    </w:p>
    <w:tbl>
      <w:tblPr>
        <w:tblW w:w="0" w:type="auto"/>
        <w:tblLook w:val="01E0" w:firstRow="1" w:lastRow="1" w:firstColumn="1" w:lastColumn="1" w:noHBand="0" w:noVBand="0"/>
      </w:tblPr>
      <w:tblGrid>
        <w:gridCol w:w="1929"/>
        <w:gridCol w:w="7089"/>
      </w:tblGrid>
      <w:tr w:rsidR="00D5164F" w:rsidRPr="00DB6262" w14:paraId="42897F42" w14:textId="77777777" w:rsidTr="004B654D">
        <w:tc>
          <w:tcPr>
            <w:tcW w:w="1929" w:type="dxa"/>
            <w:vMerge w:val="restart"/>
          </w:tcPr>
          <w:p w14:paraId="2725F675" w14:textId="77777777" w:rsidR="00D5164F" w:rsidRPr="00DB6262" w:rsidRDefault="00D5164F" w:rsidP="004B654D">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66CAF2E" w14:textId="77777777" w:rsidR="00D5164F" w:rsidRPr="00DB6262" w:rsidRDefault="00D5164F" w:rsidP="004B654D">
            <w:pPr>
              <w:pStyle w:val="Glava"/>
              <w:tabs>
                <w:tab w:val="clear" w:pos="4536"/>
                <w:tab w:val="clear" w:pos="9072"/>
              </w:tabs>
              <w:ind w:right="-2"/>
              <w:jc w:val="both"/>
              <w:rPr>
                <w:i w:val="0"/>
                <w:szCs w:val="24"/>
              </w:rPr>
            </w:pPr>
          </w:p>
        </w:tc>
      </w:tr>
      <w:tr w:rsidR="00D5164F" w:rsidRPr="00DB6262" w14:paraId="07E680F0" w14:textId="77777777" w:rsidTr="004B654D">
        <w:tc>
          <w:tcPr>
            <w:tcW w:w="1929" w:type="dxa"/>
            <w:vMerge/>
          </w:tcPr>
          <w:p w14:paraId="2FE3D115" w14:textId="77777777" w:rsidR="00D5164F" w:rsidRPr="00DB6262" w:rsidRDefault="00D5164F" w:rsidP="004B654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1D8DEC1" w14:textId="77777777" w:rsidR="00D5164F" w:rsidRPr="00DB6262" w:rsidRDefault="00D5164F" w:rsidP="004B654D">
            <w:pPr>
              <w:pStyle w:val="Glava"/>
              <w:tabs>
                <w:tab w:val="clear" w:pos="4536"/>
                <w:tab w:val="clear" w:pos="9072"/>
              </w:tabs>
              <w:ind w:right="-2"/>
              <w:jc w:val="both"/>
              <w:rPr>
                <w:i w:val="0"/>
                <w:szCs w:val="24"/>
              </w:rPr>
            </w:pPr>
          </w:p>
        </w:tc>
      </w:tr>
      <w:tr w:rsidR="00D5164F" w:rsidRPr="00DB6262" w14:paraId="0797B025" w14:textId="77777777" w:rsidTr="004B654D">
        <w:tc>
          <w:tcPr>
            <w:tcW w:w="1929" w:type="dxa"/>
            <w:vMerge/>
          </w:tcPr>
          <w:p w14:paraId="30ED1D1A" w14:textId="77777777" w:rsidR="00D5164F" w:rsidRPr="00DB6262" w:rsidRDefault="00D5164F" w:rsidP="004B654D">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138244D7" w14:textId="77777777" w:rsidR="00D5164F" w:rsidRPr="00DB6262" w:rsidRDefault="00D5164F" w:rsidP="004B654D">
            <w:pPr>
              <w:pStyle w:val="Glava"/>
              <w:tabs>
                <w:tab w:val="clear" w:pos="4536"/>
                <w:tab w:val="clear" w:pos="9072"/>
              </w:tabs>
              <w:ind w:right="-2"/>
              <w:jc w:val="both"/>
              <w:rPr>
                <w:i w:val="0"/>
                <w:szCs w:val="24"/>
              </w:rPr>
            </w:pPr>
          </w:p>
        </w:tc>
      </w:tr>
    </w:tbl>
    <w:p w14:paraId="1517143F" w14:textId="77777777" w:rsidR="00D5164F" w:rsidRDefault="00D5164F" w:rsidP="00122DEF">
      <w:pPr>
        <w:jc w:val="right"/>
        <w:rPr>
          <w:b/>
          <w:i w:val="0"/>
          <w:sz w:val="22"/>
          <w:szCs w:val="22"/>
        </w:rPr>
      </w:pPr>
    </w:p>
    <w:p w14:paraId="060A7F38" w14:textId="77777777" w:rsidR="00122DEF" w:rsidRDefault="00122DEF" w:rsidP="00122DEF">
      <w:pPr>
        <w:jc w:val="right"/>
        <w:rPr>
          <w:b/>
          <w:i w:val="0"/>
          <w:sz w:val="22"/>
          <w:szCs w:val="22"/>
        </w:rPr>
      </w:pPr>
    </w:p>
    <w:p w14:paraId="5BBF4143" w14:textId="2552FCC2" w:rsidR="00122DEF" w:rsidRDefault="00122DEF" w:rsidP="00122DEF">
      <w:pPr>
        <w:jc w:val="center"/>
        <w:rPr>
          <w:b/>
          <w:i w:val="0"/>
          <w:szCs w:val="22"/>
        </w:rPr>
      </w:pPr>
      <w:r>
        <w:rPr>
          <w:b/>
          <w:i w:val="0"/>
          <w:szCs w:val="22"/>
        </w:rPr>
        <w:t>IZJAVA O ZAGOTAVLJANJU GARANCIJE</w:t>
      </w:r>
    </w:p>
    <w:p w14:paraId="533790D7" w14:textId="77777777" w:rsidR="00122DEF" w:rsidRDefault="00122DEF" w:rsidP="00122DEF">
      <w:pPr>
        <w:jc w:val="center"/>
        <w:rPr>
          <w:b/>
          <w:i w:val="0"/>
          <w:szCs w:val="22"/>
        </w:rPr>
      </w:pPr>
    </w:p>
    <w:p w14:paraId="15BC585B" w14:textId="77777777" w:rsidR="00122DEF" w:rsidRDefault="00122DEF" w:rsidP="00122DEF">
      <w:pPr>
        <w:jc w:val="center"/>
        <w:rPr>
          <w:b/>
          <w:i w:val="0"/>
          <w:sz w:val="22"/>
          <w:szCs w:val="22"/>
        </w:rPr>
      </w:pPr>
    </w:p>
    <w:p w14:paraId="2EDFA7FC" w14:textId="77777777" w:rsidR="00D5164F" w:rsidRDefault="00D5164F" w:rsidP="00D5164F">
      <w:pPr>
        <w:jc w:val="both"/>
        <w:rPr>
          <w:i w:val="0"/>
          <w:sz w:val="22"/>
          <w:szCs w:val="22"/>
        </w:rPr>
      </w:pPr>
    </w:p>
    <w:p w14:paraId="4B8AEF3D" w14:textId="77777777" w:rsidR="003428B5" w:rsidRDefault="00D5164F" w:rsidP="00D5164F">
      <w:pPr>
        <w:jc w:val="both"/>
        <w:rPr>
          <w:i w:val="0"/>
          <w:sz w:val="22"/>
          <w:szCs w:val="22"/>
        </w:rPr>
      </w:pPr>
      <w:r>
        <w:rPr>
          <w:i w:val="0"/>
          <w:sz w:val="22"/>
          <w:szCs w:val="22"/>
        </w:rPr>
        <w:t>Izjavljamo, da zagotavljamo minimalno dve (2) leti garancijske dobe za gasilska oblačila, ki so predmet tega javnega naročila in naše ponudbe, šteto od dneva dobave.</w:t>
      </w:r>
    </w:p>
    <w:p w14:paraId="03286A49" w14:textId="77777777" w:rsidR="003428B5" w:rsidRDefault="003428B5" w:rsidP="00D5164F">
      <w:pPr>
        <w:jc w:val="both"/>
        <w:rPr>
          <w:i w:val="0"/>
          <w:sz w:val="22"/>
          <w:szCs w:val="22"/>
        </w:rPr>
      </w:pPr>
    </w:p>
    <w:p w14:paraId="48DFB879" w14:textId="77777777" w:rsidR="003428B5" w:rsidRDefault="003428B5" w:rsidP="003428B5">
      <w:pPr>
        <w:rPr>
          <w:i w:val="0"/>
          <w:sz w:val="22"/>
          <w:szCs w:val="22"/>
        </w:rPr>
      </w:pPr>
      <w:r>
        <w:rPr>
          <w:i w:val="0"/>
          <w:sz w:val="22"/>
          <w:szCs w:val="22"/>
        </w:rPr>
        <w:t>NAVODILA ZA IZPOLNJEVANJE:</w:t>
      </w:r>
    </w:p>
    <w:p w14:paraId="49B4DD29" w14:textId="77777777" w:rsidR="003428B5" w:rsidRDefault="003428B5" w:rsidP="003428B5">
      <w:pPr>
        <w:rPr>
          <w:i w:val="0"/>
          <w:sz w:val="22"/>
          <w:szCs w:val="22"/>
        </w:rPr>
      </w:pPr>
      <w:r>
        <w:rPr>
          <w:i w:val="0"/>
          <w:sz w:val="22"/>
          <w:szCs w:val="22"/>
        </w:rPr>
        <w:t>Obrazec ponudnik izpolni in potrdi.</w:t>
      </w:r>
    </w:p>
    <w:p w14:paraId="2B67245A" w14:textId="55BE5DFC" w:rsidR="005E075B" w:rsidRPr="00DB6262" w:rsidRDefault="005E075B" w:rsidP="00D5164F">
      <w:pPr>
        <w:jc w:val="both"/>
        <w:rPr>
          <w:b/>
          <w:i w:val="0"/>
          <w:sz w:val="22"/>
          <w:szCs w:val="22"/>
        </w:rPr>
      </w:pPr>
      <w:bookmarkStart w:id="0" w:name="_GoBack"/>
      <w:bookmarkEnd w:id="0"/>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07C3934D"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naročilom </w:t>
      </w:r>
      <w:r w:rsidRPr="00D5164F">
        <w:rPr>
          <w:i w:val="0"/>
          <w:sz w:val="22"/>
          <w:szCs w:val="22"/>
        </w:rPr>
        <w:t>»</w:t>
      </w:r>
      <w:r w:rsidR="00D5164F" w:rsidRPr="00D5164F">
        <w:rPr>
          <w:i w:val="0"/>
          <w:sz w:val="22"/>
          <w:szCs w:val="22"/>
        </w:rPr>
        <w:t>Nakup gasilskih zaščitnih oblek za leti 2024 in 2025</w:t>
      </w:r>
      <w:r w:rsidRPr="00D5164F">
        <w:rPr>
          <w:i w:val="0"/>
          <w:sz w:val="22"/>
          <w:szCs w:val="22"/>
        </w:rPr>
        <w:t>«, izjavljamo</w:t>
      </w:r>
      <w:r w:rsidRPr="00DB6262">
        <w:rPr>
          <w:i w:val="0"/>
          <w:sz w:val="22"/>
          <w:szCs w:val="22"/>
        </w:rPr>
        <w:t>,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679F160"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Pr="00D5164F">
        <w:rPr>
          <w:i w:val="0"/>
          <w:sz w:val="22"/>
          <w:szCs w:val="22"/>
        </w:rPr>
        <w:t>»</w:t>
      </w:r>
      <w:r w:rsidR="00D5164F" w:rsidRPr="00D5164F">
        <w:rPr>
          <w:i w:val="0"/>
          <w:sz w:val="22"/>
          <w:szCs w:val="22"/>
        </w:rPr>
        <w:t>Nakup gasilskih zaščitnih oblek za leti 2024 in 2025</w:t>
      </w:r>
      <w:r w:rsidRPr="00D5164F">
        <w:rPr>
          <w:i w:val="0"/>
          <w:sz w:val="22"/>
          <w:szCs w:val="22"/>
        </w:rPr>
        <w:t>« naročnik za opravljene dobave oziroma storitve</w:t>
      </w:r>
      <w:r w:rsidRPr="00DB6262">
        <w:rPr>
          <w:i w:val="0"/>
          <w:sz w:val="22"/>
          <w:szCs w:val="22"/>
        </w:rPr>
        <w:t>,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25BCBBD1"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5164F" w:rsidRPr="00A10214" w14:paraId="21F70A58" w14:textId="77777777" w:rsidTr="004B654D">
        <w:trPr>
          <w:jc w:val="center"/>
        </w:trPr>
        <w:tc>
          <w:tcPr>
            <w:tcW w:w="2180" w:type="dxa"/>
          </w:tcPr>
          <w:p w14:paraId="4FD48C02" w14:textId="77777777" w:rsidR="00D5164F" w:rsidRPr="00A10214" w:rsidRDefault="00D5164F" w:rsidP="004B654D">
            <w:pPr>
              <w:pStyle w:val="Glava"/>
              <w:tabs>
                <w:tab w:val="clear" w:pos="4536"/>
                <w:tab w:val="clear" w:pos="9072"/>
              </w:tabs>
              <w:rPr>
                <w:i w:val="0"/>
                <w:sz w:val="22"/>
                <w:szCs w:val="22"/>
              </w:rPr>
            </w:pPr>
            <w:r w:rsidRPr="00A10214">
              <w:rPr>
                <w:i w:val="0"/>
                <w:sz w:val="22"/>
                <w:szCs w:val="22"/>
              </w:rPr>
              <w:t>POSAMIČNO</w:t>
            </w:r>
          </w:p>
          <w:p w14:paraId="280C10BB" w14:textId="77777777" w:rsidR="00D5164F" w:rsidRPr="00A10214" w:rsidRDefault="00D5164F" w:rsidP="004B654D">
            <w:pPr>
              <w:pStyle w:val="Glava"/>
              <w:tabs>
                <w:tab w:val="clear" w:pos="4536"/>
                <w:tab w:val="clear" w:pos="9072"/>
              </w:tabs>
              <w:rPr>
                <w:i w:val="0"/>
                <w:sz w:val="22"/>
                <w:szCs w:val="22"/>
              </w:rPr>
            </w:pPr>
            <w:r w:rsidRPr="00A10214">
              <w:rPr>
                <w:i w:val="0"/>
                <w:sz w:val="22"/>
                <w:szCs w:val="22"/>
              </w:rPr>
              <w:t>(vsak gospodarski subjekt)</w:t>
            </w:r>
          </w:p>
        </w:tc>
        <w:tc>
          <w:tcPr>
            <w:tcW w:w="6042" w:type="dxa"/>
            <w:vAlign w:val="center"/>
          </w:tcPr>
          <w:p w14:paraId="71EA8DE7" w14:textId="77777777" w:rsidR="00D5164F" w:rsidRPr="00A10214" w:rsidRDefault="00D5164F" w:rsidP="00D5164F">
            <w:pPr>
              <w:pStyle w:val="Glava"/>
              <w:numPr>
                <w:ilvl w:val="0"/>
                <w:numId w:val="15"/>
              </w:numPr>
              <w:tabs>
                <w:tab w:val="clear" w:pos="4536"/>
                <w:tab w:val="clear" w:pos="9072"/>
              </w:tabs>
              <w:ind w:left="436"/>
              <w:rPr>
                <w:i w:val="0"/>
                <w:sz w:val="22"/>
                <w:szCs w:val="22"/>
              </w:rPr>
            </w:pPr>
            <w:r w:rsidRPr="00A10214">
              <w:rPr>
                <w:i w:val="0"/>
                <w:sz w:val="22"/>
                <w:szCs w:val="22"/>
              </w:rPr>
              <w:t>Prijavni obrazec (Priloga 1)</w:t>
            </w:r>
          </w:p>
          <w:p w14:paraId="4E52CB0E" w14:textId="77777777" w:rsidR="00D5164F" w:rsidRPr="00A10214" w:rsidRDefault="00D5164F" w:rsidP="00D5164F">
            <w:pPr>
              <w:pStyle w:val="Glava"/>
              <w:numPr>
                <w:ilvl w:val="0"/>
                <w:numId w:val="15"/>
              </w:numPr>
              <w:tabs>
                <w:tab w:val="clear" w:pos="4536"/>
                <w:tab w:val="clear" w:pos="9072"/>
              </w:tabs>
              <w:ind w:left="436"/>
              <w:rPr>
                <w:i w:val="0"/>
                <w:sz w:val="22"/>
                <w:szCs w:val="22"/>
              </w:rPr>
            </w:pPr>
            <w:r w:rsidRPr="00A10214">
              <w:rPr>
                <w:i w:val="0"/>
                <w:sz w:val="22"/>
                <w:szCs w:val="22"/>
              </w:rPr>
              <w:t>ESPD (Priloga 3)</w:t>
            </w:r>
          </w:p>
          <w:p w14:paraId="5944C6E7" w14:textId="239AE8C0" w:rsidR="00D5164F" w:rsidRPr="00A10214" w:rsidRDefault="00D5164F" w:rsidP="00D5164F">
            <w:pPr>
              <w:pStyle w:val="Glava"/>
              <w:numPr>
                <w:ilvl w:val="0"/>
                <w:numId w:val="15"/>
              </w:numPr>
              <w:tabs>
                <w:tab w:val="clear" w:pos="9072"/>
              </w:tabs>
              <w:ind w:left="436"/>
              <w:jc w:val="both"/>
              <w:rPr>
                <w:i w:val="0"/>
                <w:sz w:val="22"/>
                <w:szCs w:val="22"/>
              </w:rPr>
            </w:pPr>
            <w:r w:rsidRPr="00A10214">
              <w:rPr>
                <w:i w:val="0"/>
                <w:sz w:val="22"/>
                <w:szCs w:val="22"/>
              </w:rPr>
              <w:t xml:space="preserve">Izjava fizične osebe oziroma odgovorne osebe poslovnega subjekta o nepovezanosti s funkcionarjem ali njegovim družinskim članom (Priloga </w:t>
            </w:r>
            <w:r w:rsidR="00474C86">
              <w:rPr>
                <w:i w:val="0"/>
                <w:sz w:val="22"/>
                <w:szCs w:val="22"/>
              </w:rPr>
              <w:t>9</w:t>
            </w:r>
            <w:r w:rsidRPr="00A10214">
              <w:rPr>
                <w:i w:val="0"/>
                <w:sz w:val="22"/>
                <w:szCs w:val="22"/>
              </w:rPr>
              <w:t>)</w:t>
            </w:r>
          </w:p>
          <w:p w14:paraId="3E8F7E8F" w14:textId="77777777" w:rsidR="00D5164F" w:rsidRPr="00A10214" w:rsidRDefault="00D5164F" w:rsidP="004B654D">
            <w:pPr>
              <w:pStyle w:val="Glava"/>
              <w:tabs>
                <w:tab w:val="clear" w:pos="4536"/>
                <w:tab w:val="clear" w:pos="9072"/>
              </w:tabs>
              <w:rPr>
                <w:i w:val="0"/>
                <w:sz w:val="22"/>
                <w:szCs w:val="22"/>
              </w:rPr>
            </w:pPr>
          </w:p>
        </w:tc>
      </w:tr>
      <w:tr w:rsidR="00D5164F" w:rsidRPr="00A10214" w14:paraId="408DE738" w14:textId="77777777" w:rsidTr="004B654D">
        <w:trPr>
          <w:jc w:val="center"/>
        </w:trPr>
        <w:tc>
          <w:tcPr>
            <w:tcW w:w="2180" w:type="dxa"/>
          </w:tcPr>
          <w:p w14:paraId="1D549602" w14:textId="77777777" w:rsidR="00D5164F" w:rsidRPr="00A10214" w:rsidRDefault="00D5164F" w:rsidP="004B654D">
            <w:pPr>
              <w:pStyle w:val="Glava"/>
              <w:tabs>
                <w:tab w:val="clear" w:pos="4536"/>
                <w:tab w:val="clear" w:pos="9072"/>
              </w:tabs>
              <w:rPr>
                <w:i w:val="0"/>
                <w:sz w:val="22"/>
                <w:szCs w:val="22"/>
              </w:rPr>
            </w:pPr>
          </w:p>
        </w:tc>
        <w:tc>
          <w:tcPr>
            <w:tcW w:w="6042" w:type="dxa"/>
          </w:tcPr>
          <w:p w14:paraId="510B7B81" w14:textId="77777777" w:rsidR="00D5164F" w:rsidRPr="00A10214" w:rsidRDefault="00D5164F" w:rsidP="004B654D">
            <w:pPr>
              <w:pStyle w:val="Glava"/>
              <w:tabs>
                <w:tab w:val="clear" w:pos="4536"/>
                <w:tab w:val="clear" w:pos="9072"/>
              </w:tabs>
              <w:jc w:val="both"/>
              <w:rPr>
                <w:i w:val="0"/>
                <w:sz w:val="22"/>
                <w:szCs w:val="22"/>
              </w:rPr>
            </w:pPr>
          </w:p>
        </w:tc>
      </w:tr>
      <w:tr w:rsidR="00D5164F" w:rsidRPr="00A10214" w14:paraId="1E9595C4" w14:textId="77777777" w:rsidTr="004B654D">
        <w:trPr>
          <w:jc w:val="center"/>
        </w:trPr>
        <w:tc>
          <w:tcPr>
            <w:tcW w:w="2180" w:type="dxa"/>
          </w:tcPr>
          <w:p w14:paraId="1EEC23A4" w14:textId="77777777" w:rsidR="00D5164F" w:rsidRPr="00A10214" w:rsidRDefault="00D5164F" w:rsidP="004B654D">
            <w:pPr>
              <w:pStyle w:val="Glava"/>
              <w:tabs>
                <w:tab w:val="clear" w:pos="4536"/>
                <w:tab w:val="clear" w:pos="9072"/>
              </w:tabs>
              <w:rPr>
                <w:i w:val="0"/>
                <w:sz w:val="22"/>
                <w:szCs w:val="22"/>
              </w:rPr>
            </w:pPr>
            <w:r w:rsidRPr="00A10214">
              <w:rPr>
                <w:i w:val="0"/>
                <w:sz w:val="22"/>
                <w:szCs w:val="22"/>
              </w:rPr>
              <w:t>SKUPNO</w:t>
            </w:r>
          </w:p>
          <w:p w14:paraId="64200B50" w14:textId="77777777" w:rsidR="00D5164F" w:rsidRPr="00A10214" w:rsidRDefault="00D5164F" w:rsidP="004B654D">
            <w:pPr>
              <w:pStyle w:val="Glava"/>
              <w:tabs>
                <w:tab w:val="clear" w:pos="4536"/>
                <w:tab w:val="clear" w:pos="9072"/>
              </w:tabs>
              <w:rPr>
                <w:i w:val="0"/>
                <w:sz w:val="22"/>
                <w:szCs w:val="22"/>
              </w:rPr>
            </w:pPr>
            <w:r w:rsidRPr="00A10214">
              <w:rPr>
                <w:i w:val="0"/>
                <w:sz w:val="22"/>
                <w:szCs w:val="22"/>
              </w:rPr>
              <w:t>(vsi gospodarski subjekti)</w:t>
            </w:r>
          </w:p>
        </w:tc>
        <w:tc>
          <w:tcPr>
            <w:tcW w:w="6042" w:type="dxa"/>
            <w:vAlign w:val="center"/>
          </w:tcPr>
          <w:p w14:paraId="3C5EF9DE" w14:textId="77777777" w:rsidR="00D5164F" w:rsidRPr="00A10214" w:rsidRDefault="00D5164F" w:rsidP="00D5164F">
            <w:pPr>
              <w:pStyle w:val="Glava"/>
              <w:numPr>
                <w:ilvl w:val="0"/>
                <w:numId w:val="15"/>
              </w:numPr>
              <w:tabs>
                <w:tab w:val="clear" w:pos="4536"/>
                <w:tab w:val="clear" w:pos="9072"/>
              </w:tabs>
              <w:ind w:left="436"/>
              <w:rPr>
                <w:i w:val="0"/>
                <w:sz w:val="22"/>
                <w:szCs w:val="22"/>
              </w:rPr>
            </w:pPr>
            <w:r w:rsidRPr="00A10214">
              <w:rPr>
                <w:i w:val="0"/>
                <w:sz w:val="22"/>
                <w:szCs w:val="22"/>
              </w:rPr>
              <w:t xml:space="preserve">Predračun (Priloga 2) </w:t>
            </w:r>
          </w:p>
          <w:p w14:paraId="22A49284" w14:textId="17F43664" w:rsidR="00D5164F" w:rsidRPr="00A10214" w:rsidRDefault="00D5164F" w:rsidP="00474C86">
            <w:pPr>
              <w:pStyle w:val="Glava"/>
              <w:numPr>
                <w:ilvl w:val="0"/>
                <w:numId w:val="15"/>
              </w:numPr>
              <w:tabs>
                <w:tab w:val="clear" w:pos="4536"/>
                <w:tab w:val="clear" w:pos="9072"/>
              </w:tabs>
              <w:ind w:left="436"/>
              <w:rPr>
                <w:i w:val="0"/>
                <w:sz w:val="22"/>
                <w:szCs w:val="22"/>
              </w:rPr>
            </w:pPr>
            <w:r w:rsidRPr="00A10214">
              <w:rPr>
                <w:i w:val="0"/>
                <w:sz w:val="22"/>
                <w:szCs w:val="22"/>
              </w:rPr>
              <w:t xml:space="preserve">Podizvajalci (Prilogi </w:t>
            </w:r>
            <w:r w:rsidR="00474C86">
              <w:rPr>
                <w:i w:val="0"/>
                <w:sz w:val="22"/>
                <w:szCs w:val="22"/>
              </w:rPr>
              <w:t>6</w:t>
            </w:r>
            <w:r w:rsidRPr="00A10214">
              <w:rPr>
                <w:i w:val="0"/>
                <w:sz w:val="22"/>
                <w:szCs w:val="22"/>
              </w:rPr>
              <w:t xml:space="preserve"> in </w:t>
            </w:r>
            <w:r w:rsidR="00474C86">
              <w:rPr>
                <w:i w:val="0"/>
                <w:sz w:val="22"/>
                <w:szCs w:val="22"/>
              </w:rPr>
              <w:t>7</w:t>
            </w:r>
            <w:r w:rsidRPr="00A10214">
              <w:rPr>
                <w:i w:val="0"/>
                <w:sz w:val="22"/>
                <w:szCs w:val="22"/>
              </w:rPr>
              <w:t>)</w:t>
            </w:r>
          </w:p>
        </w:tc>
      </w:tr>
    </w:tbl>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64445">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64445">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3D784256" w:rsidR="0082333C"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p w14:paraId="4995BC1A" w14:textId="71C4B3D7" w:rsidR="009C0693" w:rsidRDefault="009C0693">
      <w:pPr>
        <w:rPr>
          <w:i w:val="0"/>
          <w:sz w:val="22"/>
          <w:szCs w:val="22"/>
        </w:rPr>
      </w:pPr>
    </w:p>
    <w:sectPr w:rsidR="009C0693" w:rsidSect="00DB0FF7">
      <w:footerReference w:type="default" r:id="rId10"/>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9C0693" w:rsidRDefault="009C0693">
      <w:r>
        <w:separator/>
      </w:r>
    </w:p>
  </w:endnote>
  <w:endnote w:type="continuationSeparator" w:id="0">
    <w:p w14:paraId="1762DBF4" w14:textId="77777777" w:rsidR="009C0693" w:rsidRDefault="009C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2272554C" w:rsidR="009C0693" w:rsidRPr="00CD1C88" w:rsidRDefault="009C0693"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428B5">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428B5">
      <w:rPr>
        <w:rStyle w:val="tevilkastrani"/>
        <w:i w:val="0"/>
        <w:noProof/>
        <w:sz w:val="18"/>
        <w:szCs w:val="18"/>
      </w:rPr>
      <w:t>10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9C0693" w:rsidRDefault="009C0693">
      <w:r>
        <w:separator/>
      </w:r>
    </w:p>
  </w:footnote>
  <w:footnote w:type="continuationSeparator" w:id="0">
    <w:p w14:paraId="5E9D8E54" w14:textId="77777777" w:rsidR="009C0693" w:rsidRDefault="009C0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346E57"/>
    <w:multiLevelType w:val="hybridMultilevel"/>
    <w:tmpl w:val="A7248480"/>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E57344A"/>
    <w:multiLevelType w:val="hybridMultilevel"/>
    <w:tmpl w:val="1DA6D154"/>
    <w:lvl w:ilvl="0" w:tplc="04240001">
      <w:start w:val="1"/>
      <w:numFmt w:val="bullet"/>
      <w:lvlText w:val=""/>
      <w:lvlJc w:val="left"/>
      <w:pPr>
        <w:ind w:left="768" w:hanging="360"/>
      </w:pPr>
      <w:rPr>
        <w:rFonts w:ascii="Symbol" w:hAnsi="Symbol" w:hint="default"/>
      </w:rPr>
    </w:lvl>
    <w:lvl w:ilvl="1" w:tplc="04240003">
      <w:start w:val="1"/>
      <w:numFmt w:val="bullet"/>
      <w:lvlText w:val="o"/>
      <w:lvlJc w:val="left"/>
      <w:pPr>
        <w:ind w:left="1488" w:hanging="360"/>
      </w:pPr>
      <w:rPr>
        <w:rFonts w:ascii="Courier New" w:hAnsi="Courier New" w:cs="Courier New" w:hint="default"/>
      </w:rPr>
    </w:lvl>
    <w:lvl w:ilvl="2" w:tplc="04240005">
      <w:start w:val="1"/>
      <w:numFmt w:val="bullet"/>
      <w:lvlText w:val=""/>
      <w:lvlJc w:val="left"/>
      <w:pPr>
        <w:ind w:left="2208" w:hanging="360"/>
      </w:pPr>
      <w:rPr>
        <w:rFonts w:ascii="Wingdings" w:hAnsi="Wingdings" w:hint="default"/>
      </w:rPr>
    </w:lvl>
    <w:lvl w:ilvl="3" w:tplc="04240001">
      <w:start w:val="1"/>
      <w:numFmt w:val="bullet"/>
      <w:lvlText w:val=""/>
      <w:lvlJc w:val="left"/>
      <w:pPr>
        <w:ind w:left="2928" w:hanging="360"/>
      </w:pPr>
      <w:rPr>
        <w:rFonts w:ascii="Symbol" w:hAnsi="Symbol" w:hint="default"/>
      </w:rPr>
    </w:lvl>
    <w:lvl w:ilvl="4" w:tplc="04240003">
      <w:start w:val="1"/>
      <w:numFmt w:val="bullet"/>
      <w:lvlText w:val="o"/>
      <w:lvlJc w:val="left"/>
      <w:pPr>
        <w:ind w:left="3648" w:hanging="360"/>
      </w:pPr>
      <w:rPr>
        <w:rFonts w:ascii="Courier New" w:hAnsi="Courier New" w:cs="Courier New" w:hint="default"/>
      </w:rPr>
    </w:lvl>
    <w:lvl w:ilvl="5" w:tplc="04240005">
      <w:start w:val="1"/>
      <w:numFmt w:val="bullet"/>
      <w:lvlText w:val=""/>
      <w:lvlJc w:val="left"/>
      <w:pPr>
        <w:ind w:left="4368" w:hanging="360"/>
      </w:pPr>
      <w:rPr>
        <w:rFonts w:ascii="Wingdings" w:hAnsi="Wingdings" w:hint="default"/>
      </w:rPr>
    </w:lvl>
    <w:lvl w:ilvl="6" w:tplc="04240001">
      <w:start w:val="1"/>
      <w:numFmt w:val="bullet"/>
      <w:lvlText w:val=""/>
      <w:lvlJc w:val="left"/>
      <w:pPr>
        <w:ind w:left="5088" w:hanging="360"/>
      </w:pPr>
      <w:rPr>
        <w:rFonts w:ascii="Symbol" w:hAnsi="Symbol" w:hint="default"/>
      </w:rPr>
    </w:lvl>
    <w:lvl w:ilvl="7" w:tplc="04240003">
      <w:start w:val="1"/>
      <w:numFmt w:val="bullet"/>
      <w:lvlText w:val="o"/>
      <w:lvlJc w:val="left"/>
      <w:pPr>
        <w:ind w:left="5808" w:hanging="360"/>
      </w:pPr>
      <w:rPr>
        <w:rFonts w:ascii="Courier New" w:hAnsi="Courier New" w:cs="Courier New" w:hint="default"/>
      </w:rPr>
    </w:lvl>
    <w:lvl w:ilvl="8" w:tplc="04240005">
      <w:start w:val="1"/>
      <w:numFmt w:val="bullet"/>
      <w:lvlText w:val=""/>
      <w:lvlJc w:val="left"/>
      <w:pPr>
        <w:ind w:left="6528" w:hanging="360"/>
      </w:pPr>
      <w:rPr>
        <w:rFonts w:ascii="Wingdings" w:hAnsi="Wingdings" w:hint="default"/>
      </w:rPr>
    </w:lvl>
  </w:abstractNum>
  <w:abstractNum w:abstractNumId="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9" w15:restartNumberingAfterBreak="0">
    <w:nsid w:val="306F5125"/>
    <w:multiLevelType w:val="hybridMultilevel"/>
    <w:tmpl w:val="AE44EA54"/>
    <w:lvl w:ilvl="0" w:tplc="04240001">
      <w:start w:val="1"/>
      <w:numFmt w:val="bullet"/>
      <w:lvlText w:val=""/>
      <w:lvlJc w:val="left"/>
      <w:pPr>
        <w:ind w:left="768" w:hanging="360"/>
      </w:pPr>
      <w:rPr>
        <w:rFonts w:ascii="Symbol" w:hAnsi="Symbol" w:hint="default"/>
      </w:rPr>
    </w:lvl>
    <w:lvl w:ilvl="1" w:tplc="04240003">
      <w:start w:val="1"/>
      <w:numFmt w:val="bullet"/>
      <w:lvlText w:val="o"/>
      <w:lvlJc w:val="left"/>
      <w:pPr>
        <w:ind w:left="1488" w:hanging="360"/>
      </w:pPr>
      <w:rPr>
        <w:rFonts w:ascii="Courier New" w:hAnsi="Courier New" w:cs="Courier New" w:hint="default"/>
      </w:rPr>
    </w:lvl>
    <w:lvl w:ilvl="2" w:tplc="04240005">
      <w:start w:val="1"/>
      <w:numFmt w:val="bullet"/>
      <w:lvlText w:val=""/>
      <w:lvlJc w:val="left"/>
      <w:pPr>
        <w:ind w:left="2208" w:hanging="360"/>
      </w:pPr>
      <w:rPr>
        <w:rFonts w:ascii="Wingdings" w:hAnsi="Wingdings" w:hint="default"/>
      </w:rPr>
    </w:lvl>
    <w:lvl w:ilvl="3" w:tplc="04240001">
      <w:start w:val="1"/>
      <w:numFmt w:val="bullet"/>
      <w:lvlText w:val=""/>
      <w:lvlJc w:val="left"/>
      <w:pPr>
        <w:ind w:left="2928" w:hanging="360"/>
      </w:pPr>
      <w:rPr>
        <w:rFonts w:ascii="Symbol" w:hAnsi="Symbol" w:hint="default"/>
      </w:rPr>
    </w:lvl>
    <w:lvl w:ilvl="4" w:tplc="04240003">
      <w:start w:val="1"/>
      <w:numFmt w:val="bullet"/>
      <w:lvlText w:val="o"/>
      <w:lvlJc w:val="left"/>
      <w:pPr>
        <w:ind w:left="3648" w:hanging="360"/>
      </w:pPr>
      <w:rPr>
        <w:rFonts w:ascii="Courier New" w:hAnsi="Courier New" w:cs="Courier New" w:hint="default"/>
      </w:rPr>
    </w:lvl>
    <w:lvl w:ilvl="5" w:tplc="04240005">
      <w:start w:val="1"/>
      <w:numFmt w:val="bullet"/>
      <w:lvlText w:val=""/>
      <w:lvlJc w:val="left"/>
      <w:pPr>
        <w:ind w:left="4368" w:hanging="360"/>
      </w:pPr>
      <w:rPr>
        <w:rFonts w:ascii="Wingdings" w:hAnsi="Wingdings" w:hint="default"/>
      </w:rPr>
    </w:lvl>
    <w:lvl w:ilvl="6" w:tplc="04240001">
      <w:start w:val="1"/>
      <w:numFmt w:val="bullet"/>
      <w:lvlText w:val=""/>
      <w:lvlJc w:val="left"/>
      <w:pPr>
        <w:ind w:left="5088" w:hanging="360"/>
      </w:pPr>
      <w:rPr>
        <w:rFonts w:ascii="Symbol" w:hAnsi="Symbol" w:hint="default"/>
      </w:rPr>
    </w:lvl>
    <w:lvl w:ilvl="7" w:tplc="04240003">
      <w:start w:val="1"/>
      <w:numFmt w:val="bullet"/>
      <w:lvlText w:val="o"/>
      <w:lvlJc w:val="left"/>
      <w:pPr>
        <w:ind w:left="5808" w:hanging="360"/>
      </w:pPr>
      <w:rPr>
        <w:rFonts w:ascii="Courier New" w:hAnsi="Courier New" w:cs="Courier New" w:hint="default"/>
      </w:rPr>
    </w:lvl>
    <w:lvl w:ilvl="8" w:tplc="04240005">
      <w:start w:val="1"/>
      <w:numFmt w:val="bullet"/>
      <w:lvlText w:val=""/>
      <w:lvlJc w:val="left"/>
      <w:pPr>
        <w:ind w:left="6528" w:hanging="360"/>
      </w:pPr>
      <w:rPr>
        <w:rFonts w:ascii="Wingdings" w:hAnsi="Wingdings" w:hint="default"/>
      </w:rPr>
    </w:lvl>
  </w:abstractNum>
  <w:abstractNum w:abstractNumId="10"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CF5B660"/>
    <w:multiLevelType w:val="hybridMultilevel"/>
    <w:tmpl w:val="910262AA"/>
    <w:lvl w:ilvl="0" w:tplc="AC049698">
      <w:start w:val="1"/>
      <w:numFmt w:val="decimal"/>
      <w:lvlText w:val="%1."/>
      <w:lvlJc w:val="left"/>
      <w:pPr>
        <w:ind w:left="720" w:hanging="360"/>
      </w:pPr>
    </w:lvl>
    <w:lvl w:ilvl="1" w:tplc="DCB6E3E0">
      <w:start w:val="1"/>
      <w:numFmt w:val="lowerLetter"/>
      <w:lvlText w:val="%2."/>
      <w:lvlJc w:val="left"/>
      <w:pPr>
        <w:ind w:left="1440" w:hanging="360"/>
      </w:pPr>
    </w:lvl>
    <w:lvl w:ilvl="2" w:tplc="90D48AF0">
      <w:start w:val="1"/>
      <w:numFmt w:val="lowerRoman"/>
      <w:lvlText w:val="%3."/>
      <w:lvlJc w:val="right"/>
      <w:pPr>
        <w:ind w:left="2160" w:hanging="180"/>
      </w:pPr>
    </w:lvl>
    <w:lvl w:ilvl="3" w:tplc="BF5A5D9E">
      <w:start w:val="1"/>
      <w:numFmt w:val="decimal"/>
      <w:lvlText w:val="%4."/>
      <w:lvlJc w:val="left"/>
      <w:pPr>
        <w:ind w:left="2880" w:hanging="360"/>
      </w:pPr>
    </w:lvl>
    <w:lvl w:ilvl="4" w:tplc="CEAAD40E">
      <w:start w:val="1"/>
      <w:numFmt w:val="lowerLetter"/>
      <w:lvlText w:val="%5."/>
      <w:lvlJc w:val="left"/>
      <w:pPr>
        <w:ind w:left="3600" w:hanging="360"/>
      </w:pPr>
    </w:lvl>
    <w:lvl w:ilvl="5" w:tplc="9C28527E">
      <w:start w:val="1"/>
      <w:numFmt w:val="lowerRoman"/>
      <w:lvlText w:val="%6."/>
      <w:lvlJc w:val="right"/>
      <w:pPr>
        <w:ind w:left="4320" w:hanging="180"/>
      </w:pPr>
    </w:lvl>
    <w:lvl w:ilvl="6" w:tplc="25684B4C">
      <w:start w:val="1"/>
      <w:numFmt w:val="decimal"/>
      <w:lvlText w:val="%7."/>
      <w:lvlJc w:val="left"/>
      <w:pPr>
        <w:ind w:left="5040" w:hanging="360"/>
      </w:pPr>
    </w:lvl>
    <w:lvl w:ilvl="7" w:tplc="31B42E52">
      <w:start w:val="1"/>
      <w:numFmt w:val="lowerLetter"/>
      <w:lvlText w:val="%8."/>
      <w:lvlJc w:val="left"/>
      <w:pPr>
        <w:ind w:left="5760" w:hanging="360"/>
      </w:pPr>
    </w:lvl>
    <w:lvl w:ilvl="8" w:tplc="7396CA32">
      <w:start w:val="1"/>
      <w:numFmt w:val="lowerRoman"/>
      <w:lvlText w:val="%9."/>
      <w:lvlJc w:val="right"/>
      <w:pPr>
        <w:ind w:left="6480" w:hanging="180"/>
      </w:pPr>
    </w:lvl>
  </w:abstractNum>
  <w:abstractNum w:abstractNumId="14" w15:restartNumberingAfterBreak="0">
    <w:nsid w:val="3CF94A36"/>
    <w:multiLevelType w:val="hybridMultilevel"/>
    <w:tmpl w:val="4408447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6" w15:restartNumberingAfterBreak="0">
    <w:nsid w:val="43A859B1"/>
    <w:multiLevelType w:val="hybridMultilevel"/>
    <w:tmpl w:val="49189BD2"/>
    <w:lvl w:ilvl="0" w:tplc="2A684728">
      <w:start w:val="19"/>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2734792"/>
    <w:multiLevelType w:val="hybridMultilevel"/>
    <w:tmpl w:val="E85EED6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77793FB0"/>
    <w:multiLevelType w:val="hybridMultilevel"/>
    <w:tmpl w:val="176CE9A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5"/>
  </w:num>
  <w:num w:numId="4">
    <w:abstractNumId w:val="17"/>
  </w:num>
  <w:num w:numId="5">
    <w:abstractNumId w:val="26"/>
  </w:num>
  <w:num w:numId="6">
    <w:abstractNumId w:val="0"/>
  </w:num>
  <w:num w:numId="7">
    <w:abstractNumId w:val="23"/>
  </w:num>
  <w:num w:numId="8">
    <w:abstractNumId w:val="10"/>
  </w:num>
  <w:num w:numId="9">
    <w:abstractNumId w:val="5"/>
  </w:num>
  <w:num w:numId="10">
    <w:abstractNumId w:val="8"/>
  </w:num>
  <w:num w:numId="11">
    <w:abstractNumId w:val="25"/>
  </w:num>
  <w:num w:numId="12">
    <w:abstractNumId w:val="24"/>
  </w:num>
  <w:num w:numId="13">
    <w:abstractNumId w:val="3"/>
  </w:num>
  <w:num w:numId="14">
    <w:abstractNumId w:val="2"/>
  </w:num>
  <w:num w:numId="15">
    <w:abstractNumId w:val="1"/>
  </w:num>
  <w:num w:numId="16">
    <w:abstractNumId w:val="18"/>
  </w:num>
  <w:num w:numId="17">
    <w:abstractNumId w:val="11"/>
  </w:num>
  <w:num w:numId="18">
    <w:abstractNumId w:val="21"/>
  </w:num>
  <w:num w:numId="19">
    <w:abstractNumId w:val="9"/>
  </w:num>
  <w:num w:numId="20">
    <w:abstractNumId w:val="7"/>
  </w:num>
  <w:num w:numId="21">
    <w:abstractNumId w:val="27"/>
  </w:num>
  <w:num w:numId="22">
    <w:abstractNumId w:val="22"/>
  </w:num>
  <w:num w:numId="23">
    <w:abstractNumId w:val="12"/>
  </w:num>
  <w:num w:numId="24">
    <w:abstractNumId w:val="6"/>
  </w:num>
  <w:num w:numId="25">
    <w:abstractNumId w:val="16"/>
  </w:num>
  <w:num w:numId="26">
    <w:abstractNumId w:val="13"/>
  </w:num>
  <w:num w:numId="27">
    <w:abstractNumId w:val="20"/>
  </w:num>
  <w:num w:numId="2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16C8B"/>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2DEF"/>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EE2"/>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34BD"/>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02C"/>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2DB7"/>
    <w:rsid w:val="003330CB"/>
    <w:rsid w:val="00333D07"/>
    <w:rsid w:val="00334E32"/>
    <w:rsid w:val="003368FA"/>
    <w:rsid w:val="0034017B"/>
    <w:rsid w:val="003401B9"/>
    <w:rsid w:val="00342145"/>
    <w:rsid w:val="003428B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1FFF"/>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C86"/>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654D"/>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0A4B"/>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75B"/>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4E40"/>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58E"/>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231D"/>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2A0D"/>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B79B6"/>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4D14"/>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55D1"/>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049F"/>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445"/>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693"/>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BF2"/>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1E58"/>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63B"/>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2D0A"/>
    <w:rsid w:val="00D23FEA"/>
    <w:rsid w:val="00D2466C"/>
    <w:rsid w:val="00D2497B"/>
    <w:rsid w:val="00D24CD0"/>
    <w:rsid w:val="00D251E7"/>
    <w:rsid w:val="00D25A68"/>
    <w:rsid w:val="00D260EE"/>
    <w:rsid w:val="00D2620D"/>
    <w:rsid w:val="00D27293"/>
    <w:rsid w:val="00D30526"/>
    <w:rsid w:val="00D31419"/>
    <w:rsid w:val="00D31D05"/>
    <w:rsid w:val="00D31E92"/>
    <w:rsid w:val="00D349B6"/>
    <w:rsid w:val="00D35A6A"/>
    <w:rsid w:val="00D3648E"/>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164F"/>
    <w:rsid w:val="00D52B1C"/>
    <w:rsid w:val="00D532D6"/>
    <w:rsid w:val="00D5448B"/>
    <w:rsid w:val="00D57688"/>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AF2"/>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57FF"/>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6B1D"/>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76619247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1670869">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87793551">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14337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59DC-74BE-4B56-93C9-8A86B519A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1178</Words>
  <Characters>8530</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9689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4</cp:revision>
  <cp:lastPrinted>2024-04-02T10:25:00Z</cp:lastPrinted>
  <dcterms:created xsi:type="dcterms:W3CDTF">2024-04-02T10:26:00Z</dcterms:created>
  <dcterms:modified xsi:type="dcterms:W3CDTF">2024-04-02T10:36:00Z</dcterms:modified>
</cp:coreProperties>
</file>