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1C" w:rsidRDefault="0003581C" w:rsidP="007A3F36">
      <w:pPr>
        <w:autoSpaceDE w:val="0"/>
        <w:autoSpaceDN w:val="0"/>
        <w:adjustRightInd w:val="0"/>
        <w:spacing w:after="0"/>
        <w:jc w:val="both"/>
        <w:rPr>
          <w:rFonts w:eastAsia="Calibri"/>
          <w:color w:val="000000"/>
          <w:szCs w:val="22"/>
        </w:rPr>
      </w:pPr>
    </w:p>
    <w:p w:rsidR="0003581C" w:rsidRDefault="0003581C" w:rsidP="007A3F36">
      <w:pPr>
        <w:autoSpaceDE w:val="0"/>
        <w:autoSpaceDN w:val="0"/>
        <w:adjustRightInd w:val="0"/>
        <w:spacing w:after="0"/>
        <w:jc w:val="both"/>
        <w:rPr>
          <w:rFonts w:eastAsia="Calibri"/>
          <w:color w:val="000000"/>
          <w:szCs w:val="22"/>
        </w:rPr>
      </w:pPr>
    </w:p>
    <w:p w:rsidR="0003581C" w:rsidRDefault="0003581C" w:rsidP="007A3F36">
      <w:pPr>
        <w:autoSpaceDE w:val="0"/>
        <w:autoSpaceDN w:val="0"/>
        <w:adjustRightInd w:val="0"/>
        <w:spacing w:after="0"/>
        <w:jc w:val="both"/>
        <w:rPr>
          <w:rFonts w:eastAsia="Calibri"/>
          <w:color w:val="000000"/>
          <w:szCs w:val="22"/>
        </w:rPr>
      </w:pPr>
    </w:p>
    <w:p w:rsidR="0003581C" w:rsidRDefault="0003581C" w:rsidP="007A3F36">
      <w:pPr>
        <w:autoSpaceDE w:val="0"/>
        <w:autoSpaceDN w:val="0"/>
        <w:adjustRightInd w:val="0"/>
        <w:spacing w:after="0"/>
        <w:jc w:val="both"/>
        <w:rPr>
          <w:rFonts w:eastAsia="Calibri"/>
          <w:color w:val="000000"/>
          <w:szCs w:val="22"/>
        </w:rPr>
      </w:pPr>
    </w:p>
    <w:p w:rsidR="00176C8C" w:rsidRPr="00501217" w:rsidRDefault="00176C8C" w:rsidP="007A3F36">
      <w:pPr>
        <w:autoSpaceDE w:val="0"/>
        <w:autoSpaceDN w:val="0"/>
        <w:adjustRightInd w:val="0"/>
        <w:spacing w:after="0"/>
        <w:jc w:val="both"/>
        <w:rPr>
          <w:rFonts w:eastAsia="Calibri"/>
          <w:color w:val="000000"/>
          <w:szCs w:val="22"/>
        </w:rPr>
      </w:pPr>
      <w:r w:rsidRPr="00501217">
        <w:rPr>
          <w:rFonts w:eastAsia="Calibri"/>
          <w:color w:val="000000"/>
          <w:szCs w:val="22"/>
        </w:rPr>
        <w:t xml:space="preserve">Neuradno prečiščeno besedilo Odloka </w:t>
      </w:r>
      <w:r w:rsidRPr="00501217">
        <w:rPr>
          <w:bCs/>
          <w:szCs w:val="22"/>
        </w:rPr>
        <w:t>o ustanovitvi javnega vzgojno</w:t>
      </w:r>
      <w:r>
        <w:rPr>
          <w:bCs/>
          <w:szCs w:val="22"/>
        </w:rPr>
        <w:t>-izobraževalnega zavoda Osnovne šole</w:t>
      </w:r>
      <w:r w:rsidR="00491E3F">
        <w:rPr>
          <w:bCs/>
          <w:szCs w:val="22"/>
        </w:rPr>
        <w:t xml:space="preserve"> Vižmarje Brod</w:t>
      </w:r>
      <w:r w:rsidRPr="00501217">
        <w:rPr>
          <w:bCs/>
          <w:szCs w:val="22"/>
        </w:rPr>
        <w:t>,</w:t>
      </w:r>
      <w:r w:rsidRPr="00501217">
        <w:rPr>
          <w:b/>
          <w:bCs/>
          <w:szCs w:val="22"/>
        </w:rPr>
        <w:t xml:space="preserve"> </w:t>
      </w:r>
      <w:r w:rsidRPr="00501217">
        <w:rPr>
          <w:rFonts w:eastAsia="Calibri"/>
          <w:color w:val="000000"/>
          <w:szCs w:val="22"/>
        </w:rPr>
        <w:t>ki obsega:</w:t>
      </w:r>
    </w:p>
    <w:p w:rsidR="00176C8C" w:rsidRPr="00501217" w:rsidRDefault="00176C8C" w:rsidP="007A3F36">
      <w:pPr>
        <w:autoSpaceDE w:val="0"/>
        <w:autoSpaceDN w:val="0"/>
        <w:adjustRightInd w:val="0"/>
        <w:spacing w:after="0"/>
        <w:jc w:val="both"/>
        <w:rPr>
          <w:rFonts w:eastAsia="Calibri"/>
          <w:color w:val="000000"/>
          <w:szCs w:val="22"/>
        </w:rPr>
      </w:pPr>
      <w:r w:rsidRPr="00501217">
        <w:rPr>
          <w:rFonts w:eastAsia="Calibri"/>
          <w:color w:val="000000"/>
          <w:szCs w:val="22"/>
        </w:rPr>
        <w:t xml:space="preserve">– Odlok </w:t>
      </w:r>
      <w:r w:rsidRPr="00501217">
        <w:rPr>
          <w:bCs/>
          <w:szCs w:val="22"/>
        </w:rPr>
        <w:t>o ustanovitvi javnega vzgojno</w:t>
      </w:r>
      <w:r>
        <w:rPr>
          <w:bCs/>
          <w:szCs w:val="22"/>
        </w:rPr>
        <w:t>-izobraževalnega zavoda Osnovne</w:t>
      </w:r>
      <w:r w:rsidRPr="00501217">
        <w:rPr>
          <w:bCs/>
          <w:szCs w:val="22"/>
        </w:rPr>
        <w:t xml:space="preserve"> šole</w:t>
      </w:r>
      <w:r w:rsidR="007A3F36">
        <w:rPr>
          <w:bCs/>
          <w:szCs w:val="22"/>
        </w:rPr>
        <w:t xml:space="preserve"> </w:t>
      </w:r>
      <w:r w:rsidRPr="00501217">
        <w:rPr>
          <w:bCs/>
          <w:szCs w:val="22"/>
        </w:rPr>
        <w:t xml:space="preserve"> </w:t>
      </w:r>
      <w:r w:rsidR="007A3F36">
        <w:rPr>
          <w:bCs/>
          <w:szCs w:val="22"/>
        </w:rPr>
        <w:t>Vižmarje Brod</w:t>
      </w:r>
      <w:r w:rsidR="007A3F36">
        <w:rPr>
          <w:rFonts w:eastAsia="Calibri"/>
          <w:color w:val="000000"/>
          <w:szCs w:val="22"/>
        </w:rPr>
        <w:t xml:space="preserve"> </w:t>
      </w:r>
      <w:r>
        <w:rPr>
          <w:rFonts w:eastAsia="Calibri"/>
          <w:color w:val="000000"/>
          <w:szCs w:val="22"/>
        </w:rPr>
        <w:t>(Uradni list RS, št. 38</w:t>
      </w:r>
      <w:r w:rsidRPr="00501217">
        <w:rPr>
          <w:rFonts w:eastAsia="Calibri"/>
          <w:color w:val="000000"/>
          <w:szCs w:val="22"/>
        </w:rPr>
        <w:t>/</w:t>
      </w:r>
      <w:r>
        <w:rPr>
          <w:rFonts w:eastAsia="Calibri"/>
          <w:color w:val="000000"/>
          <w:szCs w:val="22"/>
        </w:rPr>
        <w:t>08</w:t>
      </w:r>
      <w:r w:rsidRPr="00501217">
        <w:rPr>
          <w:rFonts w:eastAsia="Calibri"/>
          <w:color w:val="000000"/>
          <w:szCs w:val="22"/>
        </w:rPr>
        <w:t xml:space="preserve"> z dne </w:t>
      </w:r>
      <w:r>
        <w:rPr>
          <w:rFonts w:eastAsia="Calibri"/>
          <w:color w:val="000000"/>
          <w:szCs w:val="22"/>
        </w:rPr>
        <w:t>18. 4. 2008),</w:t>
      </w:r>
    </w:p>
    <w:p w:rsidR="007A3F36" w:rsidRDefault="00176C8C" w:rsidP="007A3F36">
      <w:pPr>
        <w:autoSpaceDE w:val="0"/>
        <w:autoSpaceDN w:val="0"/>
        <w:adjustRightInd w:val="0"/>
        <w:spacing w:after="0"/>
        <w:jc w:val="both"/>
        <w:rPr>
          <w:rFonts w:eastAsia="Calibri"/>
          <w:color w:val="000000"/>
          <w:szCs w:val="22"/>
        </w:rPr>
      </w:pPr>
      <w:r w:rsidRPr="00501217">
        <w:rPr>
          <w:rFonts w:eastAsia="Calibri"/>
          <w:color w:val="000000"/>
          <w:szCs w:val="22"/>
        </w:rPr>
        <w:t>– Odlok</w:t>
      </w:r>
      <w:r>
        <w:rPr>
          <w:rFonts w:eastAsia="Calibri"/>
          <w:color w:val="000000"/>
          <w:szCs w:val="22"/>
        </w:rPr>
        <w:t xml:space="preserve"> o spremembah </w:t>
      </w:r>
      <w:r w:rsidRPr="00501217">
        <w:rPr>
          <w:rFonts w:eastAsia="Calibri"/>
          <w:color w:val="000000"/>
          <w:szCs w:val="22"/>
        </w:rPr>
        <w:t>Odloka o ustanovitvi javnega vzgojno</w:t>
      </w:r>
      <w:r>
        <w:rPr>
          <w:rFonts w:eastAsia="Calibri"/>
          <w:color w:val="000000"/>
          <w:szCs w:val="22"/>
        </w:rPr>
        <w:t>-izobraževalnega zavoda Osnovne šole</w:t>
      </w:r>
      <w:r w:rsidR="007A3F36" w:rsidRPr="007A3F36">
        <w:rPr>
          <w:bCs/>
          <w:szCs w:val="22"/>
        </w:rPr>
        <w:t xml:space="preserve"> </w:t>
      </w:r>
      <w:r w:rsidR="007A3F36">
        <w:rPr>
          <w:bCs/>
          <w:szCs w:val="22"/>
        </w:rPr>
        <w:t>Vižmarje Brod</w:t>
      </w:r>
      <w:r w:rsidR="007A3F36">
        <w:rPr>
          <w:rFonts w:eastAsia="Calibri"/>
          <w:color w:val="000000"/>
          <w:szCs w:val="22"/>
        </w:rPr>
        <w:t xml:space="preserve"> </w:t>
      </w:r>
      <w:r>
        <w:rPr>
          <w:rFonts w:eastAsia="Calibri"/>
          <w:color w:val="000000"/>
          <w:szCs w:val="22"/>
        </w:rPr>
        <w:t xml:space="preserve"> </w:t>
      </w:r>
      <w:r w:rsidRPr="00501217">
        <w:rPr>
          <w:rFonts w:eastAsia="Calibri"/>
          <w:color w:val="000000"/>
          <w:szCs w:val="22"/>
        </w:rPr>
        <w:t>(Uradn</w:t>
      </w:r>
      <w:r w:rsidR="007A3F36">
        <w:rPr>
          <w:rFonts w:eastAsia="Calibri"/>
          <w:color w:val="000000"/>
          <w:szCs w:val="22"/>
        </w:rPr>
        <w:t>i list RS, št. 49/20</w:t>
      </w:r>
      <w:r>
        <w:rPr>
          <w:rFonts w:eastAsia="Calibri"/>
          <w:color w:val="000000"/>
          <w:szCs w:val="22"/>
        </w:rPr>
        <w:t xml:space="preserve">10 </w:t>
      </w:r>
      <w:r w:rsidRPr="00501217">
        <w:rPr>
          <w:rFonts w:eastAsia="Calibri"/>
          <w:color w:val="000000"/>
          <w:szCs w:val="22"/>
        </w:rPr>
        <w:t xml:space="preserve">z dne </w:t>
      </w:r>
      <w:r w:rsidR="007A3F36">
        <w:rPr>
          <w:rFonts w:eastAsia="Calibri"/>
          <w:color w:val="000000"/>
          <w:szCs w:val="22"/>
        </w:rPr>
        <w:t>18</w:t>
      </w:r>
      <w:r>
        <w:rPr>
          <w:rFonts w:eastAsia="Calibri"/>
          <w:color w:val="000000"/>
          <w:szCs w:val="22"/>
        </w:rPr>
        <w:t>. 6. 2010</w:t>
      </w:r>
      <w:r w:rsidRPr="00501217">
        <w:rPr>
          <w:rFonts w:eastAsia="Calibri"/>
          <w:color w:val="000000"/>
          <w:szCs w:val="22"/>
        </w:rPr>
        <w:t>)</w:t>
      </w:r>
      <w:r>
        <w:rPr>
          <w:rFonts w:eastAsia="Calibri"/>
          <w:color w:val="000000"/>
          <w:szCs w:val="22"/>
        </w:rPr>
        <w:t xml:space="preserve"> in</w:t>
      </w:r>
    </w:p>
    <w:p w:rsidR="007A3F36" w:rsidRPr="0003581C" w:rsidRDefault="007A3F36" w:rsidP="007A3F36">
      <w:pPr>
        <w:spacing w:after="0"/>
        <w:jc w:val="both"/>
        <w:rPr>
          <w:rFonts w:ascii="Times New Roman" w:eastAsia="Times New Roman" w:hAnsi="Times New Roman" w:cs="Times New Roman"/>
          <w:lang w:eastAsia="sl-SI"/>
        </w:rPr>
      </w:pPr>
      <w:r w:rsidRPr="0003581C">
        <w:rPr>
          <w:rFonts w:eastAsia="Calibri"/>
          <w:szCs w:val="22"/>
        </w:rPr>
        <w:t xml:space="preserve">– </w:t>
      </w:r>
      <w:r w:rsidRPr="0003581C">
        <w:rPr>
          <w:rFonts w:ascii="Times New Roman" w:eastAsia="Times New Roman" w:hAnsi="Times New Roman" w:cs="Times New Roman"/>
          <w:lang w:eastAsia="sl-SI"/>
        </w:rPr>
        <w:t xml:space="preserve">Odlok o dopolnitvah Odloka o ustanovitvi javnega vzgojno-izobraževalnega zavoda Osnovne šole </w:t>
      </w:r>
      <w:r w:rsidRPr="0003581C">
        <w:rPr>
          <w:szCs w:val="22"/>
        </w:rPr>
        <w:t>Vižmarje Brod</w:t>
      </w:r>
      <w:r w:rsidR="00B6271D" w:rsidRPr="0003581C">
        <w:rPr>
          <w:szCs w:val="22"/>
        </w:rPr>
        <w:t xml:space="preserve"> </w:t>
      </w:r>
      <w:r w:rsidR="0003581C" w:rsidRPr="0003581C">
        <w:rPr>
          <w:rFonts w:ascii="Times New Roman" w:eastAsia="Times New Roman" w:hAnsi="Times New Roman" w:cs="Times New Roman"/>
          <w:lang w:eastAsia="sl-SI"/>
        </w:rPr>
        <w:t>(Uradni list RS, št. 43/2024 z dne 24. 5. 2024</w:t>
      </w:r>
      <w:r w:rsidRPr="0003581C">
        <w:rPr>
          <w:rFonts w:ascii="Times New Roman" w:eastAsia="Times New Roman" w:hAnsi="Times New Roman" w:cs="Times New Roman"/>
          <w:lang w:eastAsia="sl-SI"/>
        </w:rPr>
        <w:t>).</w:t>
      </w:r>
    </w:p>
    <w:p w:rsidR="007A3F36" w:rsidRPr="0003581C" w:rsidRDefault="007A3F36" w:rsidP="007A3F36">
      <w:pPr>
        <w:spacing w:after="0"/>
        <w:jc w:val="both"/>
        <w:rPr>
          <w:rFonts w:ascii="Times New Roman" w:eastAsia="Times New Roman" w:hAnsi="Times New Roman" w:cs="Times New Roman"/>
          <w:lang w:eastAsia="sl-SI"/>
        </w:rPr>
      </w:pPr>
    </w:p>
    <w:p w:rsidR="00176C8C" w:rsidRPr="0003581C" w:rsidRDefault="00176C8C" w:rsidP="00176C8C">
      <w:pPr>
        <w:spacing w:line="360" w:lineRule="atLeast"/>
        <w:jc w:val="center"/>
        <w:rPr>
          <w:b/>
          <w:bCs/>
          <w:szCs w:val="22"/>
        </w:rPr>
      </w:pPr>
      <w:r w:rsidRPr="0003581C">
        <w:rPr>
          <w:b/>
          <w:bCs/>
          <w:szCs w:val="22"/>
        </w:rPr>
        <w:t xml:space="preserve">O D L O K </w:t>
      </w:r>
      <w:r w:rsidRPr="0003581C">
        <w:rPr>
          <w:b/>
          <w:bCs/>
          <w:szCs w:val="22"/>
        </w:rPr>
        <w:br/>
        <w:t xml:space="preserve">o ustanovitvi javnega vzgojno-izobraževalnega zavoda Osnovne šole </w:t>
      </w:r>
      <w:r w:rsidR="007A3F36" w:rsidRPr="0003581C">
        <w:rPr>
          <w:b/>
          <w:bCs/>
          <w:szCs w:val="22"/>
        </w:rPr>
        <w:t>Vižmarje Brod</w:t>
      </w:r>
    </w:p>
    <w:p w:rsidR="00176C8C" w:rsidRPr="0003581C" w:rsidRDefault="00176C8C" w:rsidP="00176C8C">
      <w:pPr>
        <w:spacing w:line="360" w:lineRule="atLeast"/>
        <w:jc w:val="center"/>
        <w:rPr>
          <w:b/>
          <w:bCs/>
          <w:szCs w:val="22"/>
        </w:rPr>
      </w:pPr>
    </w:p>
    <w:p w:rsidR="00176C8C" w:rsidRPr="0003581C" w:rsidRDefault="00176C8C" w:rsidP="00176C8C">
      <w:pPr>
        <w:pStyle w:val="Default"/>
        <w:spacing w:after="200"/>
        <w:jc w:val="both"/>
        <w:rPr>
          <w:color w:val="auto"/>
          <w:sz w:val="22"/>
          <w:szCs w:val="22"/>
        </w:rPr>
      </w:pPr>
    </w:p>
    <w:p w:rsidR="00176C8C" w:rsidRPr="0003581C" w:rsidRDefault="00176C8C" w:rsidP="00176C8C">
      <w:pPr>
        <w:pStyle w:val="Default"/>
        <w:spacing w:after="200"/>
        <w:jc w:val="both"/>
        <w:rPr>
          <w:color w:val="auto"/>
          <w:sz w:val="22"/>
          <w:szCs w:val="22"/>
        </w:rPr>
      </w:pPr>
      <w:r w:rsidRPr="0003581C">
        <w:rPr>
          <w:b/>
          <w:bCs/>
          <w:color w:val="auto"/>
          <w:sz w:val="22"/>
          <w:szCs w:val="22"/>
        </w:rPr>
        <w:t xml:space="preserve">I. SPLOŠNA DOLOČBA </w:t>
      </w:r>
    </w:p>
    <w:p w:rsidR="00176C8C" w:rsidRPr="0003581C" w:rsidRDefault="00176C8C" w:rsidP="00176C8C">
      <w:pPr>
        <w:pStyle w:val="Default"/>
        <w:spacing w:after="200"/>
        <w:jc w:val="center"/>
        <w:rPr>
          <w:color w:val="auto"/>
          <w:sz w:val="22"/>
          <w:szCs w:val="22"/>
        </w:rPr>
      </w:pPr>
      <w:r w:rsidRPr="0003581C">
        <w:rPr>
          <w:color w:val="auto"/>
          <w:sz w:val="22"/>
          <w:szCs w:val="22"/>
        </w:rPr>
        <w:t xml:space="preserve">1. člen </w:t>
      </w:r>
    </w:p>
    <w:p w:rsidR="00176C8C" w:rsidRPr="0003581C" w:rsidRDefault="00176C8C" w:rsidP="00176C8C">
      <w:pPr>
        <w:pStyle w:val="Default"/>
        <w:spacing w:after="200"/>
        <w:jc w:val="both"/>
        <w:rPr>
          <w:color w:val="auto"/>
          <w:sz w:val="22"/>
          <w:szCs w:val="22"/>
        </w:rPr>
      </w:pPr>
      <w:r w:rsidRPr="0003581C">
        <w:rPr>
          <w:color w:val="auto"/>
          <w:sz w:val="22"/>
          <w:szCs w:val="22"/>
        </w:rPr>
        <w:t>S tem odlokom Mestna občina Ljubljana, s sedežem Mestni trg 1, Ljubljana (v nadaljevanju: ustanovitelj), ustanavlja javni vzgojno-izobraževalni zavod za osnovnošolsko i</w:t>
      </w:r>
      <w:r w:rsidR="00491E3F" w:rsidRPr="0003581C">
        <w:rPr>
          <w:color w:val="auto"/>
          <w:sz w:val="22"/>
          <w:szCs w:val="22"/>
        </w:rPr>
        <w:t xml:space="preserve">zobraževanje Osnovno šolo Vižmarje Brod </w:t>
      </w:r>
      <w:r w:rsidRPr="0003581C">
        <w:rPr>
          <w:color w:val="auto"/>
          <w:sz w:val="22"/>
          <w:szCs w:val="22"/>
        </w:rPr>
        <w:t xml:space="preserve">(v nadaljevanju: zavod). </w:t>
      </w:r>
    </w:p>
    <w:p w:rsidR="00176C8C" w:rsidRPr="0003581C" w:rsidRDefault="00176C8C" w:rsidP="00176C8C">
      <w:pPr>
        <w:pStyle w:val="Default"/>
        <w:spacing w:after="200"/>
        <w:jc w:val="both"/>
        <w:rPr>
          <w:color w:val="auto"/>
          <w:sz w:val="22"/>
          <w:szCs w:val="22"/>
        </w:rPr>
      </w:pPr>
      <w:r w:rsidRPr="0003581C">
        <w:rPr>
          <w:color w:val="auto"/>
          <w:sz w:val="22"/>
          <w:szCs w:val="22"/>
        </w:rPr>
        <w:t xml:space="preserve">O ustanoviteljskih pravicah in obveznostih odloča Mestni svet Mestne občine Ljubljana. </w:t>
      </w:r>
    </w:p>
    <w:p w:rsidR="00B6271D" w:rsidRPr="0003581C" w:rsidRDefault="00B6271D" w:rsidP="00176C8C">
      <w:pPr>
        <w:pStyle w:val="Default"/>
        <w:spacing w:after="200"/>
        <w:jc w:val="both"/>
        <w:rPr>
          <w:color w:val="auto"/>
          <w:sz w:val="22"/>
          <w:szCs w:val="22"/>
        </w:rPr>
      </w:pPr>
      <w:r w:rsidRPr="0003581C">
        <w:rPr>
          <w:color w:val="auto"/>
          <w:sz w:val="22"/>
          <w:szCs w:val="22"/>
        </w:rPr>
        <w:t>V okviru Osnovne šole Vižmarje Brod delujejo tudi oddelki za vzgojo in izobraževanje otrok in mladostnikov z nižjim izobrazbenim standardom ter vzgojo in izobraževanje otrok s posebnimi potrebami, ki poteka po posebnem programu.</w:t>
      </w:r>
    </w:p>
    <w:p w:rsidR="00176C8C" w:rsidRDefault="00176C8C" w:rsidP="00176C8C">
      <w:pPr>
        <w:pStyle w:val="Default"/>
        <w:spacing w:after="200"/>
        <w:jc w:val="both"/>
        <w:rPr>
          <w:sz w:val="22"/>
          <w:szCs w:val="22"/>
        </w:rPr>
      </w:pPr>
      <w:r>
        <w:rPr>
          <w:b/>
          <w:bCs/>
          <w:sz w:val="22"/>
          <w:szCs w:val="22"/>
        </w:rPr>
        <w:t xml:space="preserve">II. IME IN SEDEŽ </w:t>
      </w:r>
    </w:p>
    <w:p w:rsidR="00176C8C" w:rsidRDefault="00176C8C" w:rsidP="00176C8C">
      <w:pPr>
        <w:pStyle w:val="Default"/>
        <w:spacing w:after="200"/>
        <w:jc w:val="center"/>
        <w:rPr>
          <w:sz w:val="22"/>
          <w:szCs w:val="22"/>
        </w:rPr>
      </w:pPr>
      <w:r>
        <w:rPr>
          <w:sz w:val="22"/>
          <w:szCs w:val="22"/>
        </w:rPr>
        <w:t xml:space="preserve">2. člen </w:t>
      </w:r>
    </w:p>
    <w:p w:rsidR="00176C8C" w:rsidRDefault="00176C8C" w:rsidP="00176C8C">
      <w:pPr>
        <w:pStyle w:val="Default"/>
        <w:spacing w:after="200"/>
        <w:jc w:val="both"/>
        <w:rPr>
          <w:sz w:val="22"/>
          <w:szCs w:val="22"/>
        </w:rPr>
      </w:pPr>
      <w:r>
        <w:rPr>
          <w:sz w:val="22"/>
          <w:szCs w:val="22"/>
        </w:rPr>
        <w:t xml:space="preserve">Ime zavoda: Osnovna šola </w:t>
      </w:r>
      <w:r w:rsidR="00491E3F">
        <w:rPr>
          <w:sz w:val="22"/>
          <w:szCs w:val="22"/>
        </w:rPr>
        <w:t>Vižmarje Brod</w:t>
      </w:r>
      <w:r>
        <w:rPr>
          <w:sz w:val="22"/>
          <w:szCs w:val="22"/>
        </w:rPr>
        <w:t xml:space="preserve">. </w:t>
      </w:r>
    </w:p>
    <w:p w:rsidR="00176C8C" w:rsidRPr="00491E3F" w:rsidRDefault="00176C8C" w:rsidP="00491E3F">
      <w:pPr>
        <w:pStyle w:val="Default"/>
        <w:spacing w:after="200"/>
        <w:jc w:val="both"/>
        <w:rPr>
          <w:sz w:val="22"/>
          <w:szCs w:val="22"/>
        </w:rPr>
      </w:pPr>
      <w:r>
        <w:rPr>
          <w:sz w:val="22"/>
          <w:szCs w:val="22"/>
        </w:rPr>
        <w:t>Sedež zavoda:</w:t>
      </w:r>
      <w:r w:rsidR="00491E3F">
        <w:rPr>
          <w:sz w:val="22"/>
          <w:szCs w:val="22"/>
        </w:rPr>
        <w:t xml:space="preserve"> </w:t>
      </w:r>
      <w:r w:rsidR="00491E3F">
        <w:rPr>
          <w:color w:val="auto"/>
          <w:sz w:val="22"/>
          <w:szCs w:val="22"/>
        </w:rPr>
        <w:t>Na Gaju 2</w:t>
      </w:r>
      <w:r w:rsidRPr="0050175F">
        <w:rPr>
          <w:color w:val="auto"/>
          <w:sz w:val="22"/>
          <w:szCs w:val="22"/>
        </w:rPr>
        <w:t>,</w:t>
      </w:r>
      <w:r>
        <w:rPr>
          <w:sz w:val="22"/>
          <w:szCs w:val="22"/>
        </w:rPr>
        <w:t xml:space="preserve"> Ljubljana. </w:t>
      </w:r>
    </w:p>
    <w:p w:rsidR="00176C8C" w:rsidRDefault="00176C8C" w:rsidP="00176C8C">
      <w:pPr>
        <w:pStyle w:val="Default"/>
        <w:jc w:val="center"/>
        <w:rPr>
          <w:sz w:val="22"/>
          <w:szCs w:val="22"/>
        </w:rPr>
      </w:pPr>
      <w:r>
        <w:rPr>
          <w:sz w:val="22"/>
          <w:szCs w:val="22"/>
        </w:rPr>
        <w:t xml:space="preserve">    </w:t>
      </w:r>
    </w:p>
    <w:p w:rsidR="00176C8C" w:rsidRPr="007710EE" w:rsidRDefault="00176C8C" w:rsidP="00491E3F">
      <w:pPr>
        <w:pStyle w:val="Default"/>
        <w:rPr>
          <w:sz w:val="22"/>
          <w:szCs w:val="22"/>
        </w:rPr>
      </w:pPr>
    </w:p>
    <w:p w:rsidR="00176C8C" w:rsidRDefault="00491E3F" w:rsidP="00176C8C">
      <w:pPr>
        <w:pStyle w:val="Default"/>
        <w:spacing w:after="200"/>
        <w:jc w:val="both"/>
        <w:rPr>
          <w:sz w:val="22"/>
          <w:szCs w:val="22"/>
        </w:rPr>
      </w:pPr>
      <w:r>
        <w:rPr>
          <w:b/>
          <w:bCs/>
          <w:sz w:val="22"/>
          <w:szCs w:val="22"/>
        </w:rPr>
        <w:t>III</w:t>
      </w:r>
      <w:r w:rsidR="00176C8C">
        <w:rPr>
          <w:b/>
          <w:bCs/>
          <w:sz w:val="22"/>
          <w:szCs w:val="22"/>
        </w:rPr>
        <w:t xml:space="preserve">. PEČAT ZAVODA </w:t>
      </w:r>
    </w:p>
    <w:p w:rsidR="00176C8C" w:rsidRPr="00146539" w:rsidRDefault="00176C8C" w:rsidP="00176C8C">
      <w:pPr>
        <w:pStyle w:val="Default"/>
        <w:spacing w:after="200"/>
        <w:jc w:val="center"/>
        <w:rPr>
          <w:sz w:val="22"/>
          <w:szCs w:val="22"/>
        </w:rPr>
      </w:pPr>
      <w:r>
        <w:rPr>
          <w:sz w:val="22"/>
          <w:szCs w:val="22"/>
        </w:rPr>
        <w:t xml:space="preserve">    </w:t>
      </w:r>
      <w:r w:rsidR="00A564CF">
        <w:rPr>
          <w:sz w:val="22"/>
          <w:szCs w:val="22"/>
        </w:rPr>
        <w:t>3</w:t>
      </w:r>
      <w:r w:rsidRPr="00146539">
        <w:rPr>
          <w:sz w:val="22"/>
          <w:szCs w:val="22"/>
        </w:rPr>
        <w:t xml:space="preserve">. člen </w:t>
      </w:r>
    </w:p>
    <w:p w:rsidR="00176C8C" w:rsidRPr="00146539" w:rsidRDefault="00176C8C" w:rsidP="00176C8C">
      <w:pPr>
        <w:pStyle w:val="Default"/>
        <w:spacing w:after="200"/>
        <w:jc w:val="both"/>
        <w:rPr>
          <w:sz w:val="22"/>
          <w:szCs w:val="22"/>
        </w:rPr>
      </w:pPr>
      <w:r w:rsidRPr="00146539">
        <w:rPr>
          <w:sz w:val="22"/>
          <w:szCs w:val="22"/>
        </w:rPr>
        <w:t xml:space="preserve">Zavod ima pečat okrogle oblike s premerom 35 mm in pečat s premerom 20 mm. Pečat vsebuje ime in sedež zavoda. Sredi pečata je grb Republike Slovenije. </w:t>
      </w:r>
    </w:p>
    <w:p w:rsidR="00176C8C" w:rsidRPr="00146539" w:rsidRDefault="00176C8C" w:rsidP="00176C8C">
      <w:pPr>
        <w:pStyle w:val="Default"/>
        <w:spacing w:after="200"/>
        <w:jc w:val="both"/>
        <w:rPr>
          <w:sz w:val="22"/>
          <w:szCs w:val="22"/>
        </w:rPr>
      </w:pPr>
      <w:r w:rsidRPr="00146539">
        <w:rPr>
          <w:sz w:val="22"/>
          <w:szCs w:val="22"/>
        </w:rPr>
        <w:t xml:space="preserve">Ravnatelj določi število posameznih pečatov, uporabo, način varovanja in uničenje ter določi delavce, ki so zanje odgovorni. </w:t>
      </w:r>
    </w:p>
    <w:p w:rsidR="00176C8C" w:rsidRPr="00146539" w:rsidRDefault="00DE7A08" w:rsidP="00176C8C">
      <w:pPr>
        <w:pStyle w:val="Default"/>
        <w:spacing w:after="200"/>
        <w:jc w:val="both"/>
        <w:rPr>
          <w:sz w:val="22"/>
          <w:szCs w:val="22"/>
        </w:rPr>
      </w:pPr>
      <w:r>
        <w:rPr>
          <w:b/>
          <w:bCs/>
          <w:sz w:val="22"/>
          <w:szCs w:val="22"/>
        </w:rPr>
        <w:t>I</w:t>
      </w:r>
      <w:r w:rsidR="00176C8C" w:rsidRPr="00146539">
        <w:rPr>
          <w:b/>
          <w:bCs/>
          <w:sz w:val="22"/>
          <w:szCs w:val="22"/>
        </w:rPr>
        <w:t xml:space="preserve">V. DEJAVNOSTI ZAVODA </w:t>
      </w:r>
    </w:p>
    <w:p w:rsidR="00176C8C" w:rsidRDefault="00176C8C" w:rsidP="00176C8C">
      <w:pPr>
        <w:pStyle w:val="Default"/>
        <w:spacing w:after="200"/>
        <w:jc w:val="center"/>
        <w:rPr>
          <w:sz w:val="22"/>
          <w:szCs w:val="22"/>
        </w:rPr>
      </w:pPr>
      <w:r>
        <w:rPr>
          <w:sz w:val="22"/>
          <w:szCs w:val="22"/>
        </w:rPr>
        <w:t xml:space="preserve">   </w:t>
      </w:r>
      <w:r w:rsidR="00A564CF">
        <w:rPr>
          <w:sz w:val="22"/>
          <w:szCs w:val="22"/>
        </w:rPr>
        <w:t>4</w:t>
      </w:r>
      <w:r w:rsidRPr="00146539">
        <w:rPr>
          <w:sz w:val="22"/>
          <w:szCs w:val="22"/>
        </w:rPr>
        <w:t>. člen</w:t>
      </w:r>
      <w:r>
        <w:rPr>
          <w:sz w:val="22"/>
          <w:szCs w:val="22"/>
        </w:rPr>
        <w:t xml:space="preserve"> </w:t>
      </w:r>
    </w:p>
    <w:p w:rsidR="00176C8C" w:rsidRPr="0003581C" w:rsidRDefault="00176C8C" w:rsidP="00176C8C">
      <w:pPr>
        <w:pStyle w:val="Default"/>
        <w:spacing w:after="200"/>
        <w:jc w:val="both"/>
        <w:rPr>
          <w:color w:val="auto"/>
          <w:sz w:val="22"/>
          <w:szCs w:val="22"/>
        </w:rPr>
      </w:pPr>
      <w:r>
        <w:rPr>
          <w:sz w:val="22"/>
          <w:szCs w:val="22"/>
        </w:rPr>
        <w:t xml:space="preserve">Zavod opravlja javno službo, ki obsega javno veljavni izobraževalni program, ki je sprejet na način in po </w:t>
      </w:r>
      <w:r w:rsidRPr="0003581C">
        <w:rPr>
          <w:color w:val="auto"/>
          <w:sz w:val="22"/>
          <w:szCs w:val="22"/>
        </w:rPr>
        <w:t xml:space="preserve">postopku, določenim z zakonom. </w:t>
      </w:r>
    </w:p>
    <w:p w:rsidR="00B6271D" w:rsidRPr="0003581C" w:rsidRDefault="00B6271D" w:rsidP="00B6271D">
      <w:pPr>
        <w:spacing w:after="0"/>
        <w:rPr>
          <w:rFonts w:ascii="Times New Roman" w:hAnsi="Times New Roman" w:cs="Times New Roman"/>
          <w:bCs/>
        </w:rPr>
      </w:pPr>
      <w:r w:rsidRPr="0003581C">
        <w:rPr>
          <w:rFonts w:ascii="Times New Roman" w:hAnsi="Times New Roman" w:cs="Times New Roman"/>
          <w:bCs/>
        </w:rPr>
        <w:lastRenderedPageBreak/>
        <w:t>Zavod izvaja tri izobraževalne programe:</w:t>
      </w:r>
    </w:p>
    <w:p w:rsidR="00B6271D" w:rsidRPr="0003581C" w:rsidRDefault="00B6271D" w:rsidP="00B6271D">
      <w:pPr>
        <w:pStyle w:val="Odstavekseznama"/>
        <w:numPr>
          <w:ilvl w:val="0"/>
          <w:numId w:val="39"/>
        </w:numPr>
        <w:rPr>
          <w:bCs/>
        </w:rPr>
      </w:pPr>
      <w:r w:rsidRPr="0003581C">
        <w:rPr>
          <w:bCs/>
        </w:rPr>
        <w:t xml:space="preserve">program </w:t>
      </w:r>
      <w:proofErr w:type="spellStart"/>
      <w:r w:rsidRPr="0003581C">
        <w:rPr>
          <w:bCs/>
        </w:rPr>
        <w:t>osnovnošolskega</w:t>
      </w:r>
      <w:proofErr w:type="spellEnd"/>
      <w:r w:rsidRPr="0003581C">
        <w:rPr>
          <w:bCs/>
        </w:rPr>
        <w:t xml:space="preserve"> </w:t>
      </w:r>
      <w:proofErr w:type="spellStart"/>
      <w:r w:rsidRPr="0003581C">
        <w:rPr>
          <w:bCs/>
        </w:rPr>
        <w:t>izobraževanja</w:t>
      </w:r>
      <w:proofErr w:type="spellEnd"/>
      <w:r w:rsidRPr="0003581C">
        <w:rPr>
          <w:bCs/>
        </w:rPr>
        <w:t>,</w:t>
      </w:r>
    </w:p>
    <w:p w:rsidR="00B6271D" w:rsidRPr="0003581C" w:rsidRDefault="00B6271D" w:rsidP="00B6271D">
      <w:pPr>
        <w:pStyle w:val="Odstavekseznama"/>
        <w:numPr>
          <w:ilvl w:val="0"/>
          <w:numId w:val="39"/>
        </w:numPr>
        <w:rPr>
          <w:bCs/>
        </w:rPr>
      </w:pPr>
      <w:proofErr w:type="spellStart"/>
      <w:r w:rsidRPr="0003581C">
        <w:rPr>
          <w:bCs/>
        </w:rPr>
        <w:t>prilagojeni</w:t>
      </w:r>
      <w:proofErr w:type="spellEnd"/>
      <w:r w:rsidRPr="0003581C">
        <w:rPr>
          <w:bCs/>
        </w:rPr>
        <w:t xml:space="preserve"> </w:t>
      </w:r>
      <w:proofErr w:type="spellStart"/>
      <w:r w:rsidRPr="0003581C">
        <w:rPr>
          <w:bCs/>
        </w:rPr>
        <w:t>izobraževalni</w:t>
      </w:r>
      <w:proofErr w:type="spellEnd"/>
      <w:r w:rsidRPr="0003581C">
        <w:rPr>
          <w:bCs/>
        </w:rPr>
        <w:t xml:space="preserve"> program z </w:t>
      </w:r>
      <w:proofErr w:type="spellStart"/>
      <w:r w:rsidRPr="0003581C">
        <w:rPr>
          <w:bCs/>
        </w:rPr>
        <w:t>nižjim</w:t>
      </w:r>
      <w:proofErr w:type="spellEnd"/>
      <w:r w:rsidRPr="0003581C">
        <w:rPr>
          <w:bCs/>
        </w:rPr>
        <w:t xml:space="preserve"> </w:t>
      </w:r>
      <w:proofErr w:type="spellStart"/>
      <w:r w:rsidRPr="0003581C">
        <w:rPr>
          <w:bCs/>
        </w:rPr>
        <w:t>izobrazbenim</w:t>
      </w:r>
      <w:proofErr w:type="spellEnd"/>
      <w:r w:rsidRPr="0003581C">
        <w:rPr>
          <w:bCs/>
        </w:rPr>
        <w:t xml:space="preserve"> </w:t>
      </w:r>
      <w:proofErr w:type="spellStart"/>
      <w:r w:rsidRPr="0003581C">
        <w:rPr>
          <w:bCs/>
        </w:rPr>
        <w:t>standardom</w:t>
      </w:r>
      <w:proofErr w:type="spellEnd"/>
      <w:r w:rsidRPr="0003581C">
        <w:rPr>
          <w:bCs/>
        </w:rPr>
        <w:t xml:space="preserve"> za </w:t>
      </w:r>
      <w:proofErr w:type="spellStart"/>
      <w:r w:rsidRPr="0003581C">
        <w:rPr>
          <w:bCs/>
        </w:rPr>
        <w:t>učence</w:t>
      </w:r>
      <w:proofErr w:type="spellEnd"/>
      <w:r w:rsidRPr="0003581C">
        <w:rPr>
          <w:bCs/>
        </w:rPr>
        <w:t xml:space="preserve"> s </w:t>
      </w:r>
      <w:proofErr w:type="spellStart"/>
      <w:r w:rsidRPr="0003581C">
        <w:rPr>
          <w:bCs/>
        </w:rPr>
        <w:t>posebnimi</w:t>
      </w:r>
      <w:proofErr w:type="spellEnd"/>
      <w:r w:rsidRPr="0003581C">
        <w:rPr>
          <w:bCs/>
        </w:rPr>
        <w:t xml:space="preserve"> </w:t>
      </w:r>
      <w:proofErr w:type="spellStart"/>
      <w:r w:rsidRPr="0003581C">
        <w:rPr>
          <w:bCs/>
        </w:rPr>
        <w:t>potrebami</w:t>
      </w:r>
      <w:proofErr w:type="spellEnd"/>
      <w:r w:rsidRPr="0003581C">
        <w:rPr>
          <w:bCs/>
        </w:rPr>
        <w:t xml:space="preserve"> in</w:t>
      </w:r>
      <w:r w:rsidRPr="0003581C">
        <w:rPr>
          <w:rFonts w:eastAsia="Calibri"/>
          <w:bCs/>
        </w:rPr>
        <w:t xml:space="preserve"> </w:t>
      </w:r>
    </w:p>
    <w:p w:rsidR="00B6271D" w:rsidRPr="0003581C" w:rsidRDefault="00B6271D" w:rsidP="00B6271D">
      <w:pPr>
        <w:pStyle w:val="Odstavekseznama"/>
        <w:numPr>
          <w:ilvl w:val="0"/>
          <w:numId w:val="39"/>
        </w:numPr>
        <w:rPr>
          <w:bCs/>
        </w:rPr>
      </w:pPr>
      <w:r w:rsidRPr="0003581C">
        <w:rPr>
          <w:rFonts w:eastAsia="Calibri"/>
          <w:bCs/>
        </w:rPr>
        <w:t xml:space="preserve">posebni program </w:t>
      </w:r>
      <w:proofErr w:type="spellStart"/>
      <w:r w:rsidRPr="0003581C">
        <w:rPr>
          <w:rFonts w:eastAsia="Calibri"/>
          <w:bCs/>
        </w:rPr>
        <w:t>vzgoje</w:t>
      </w:r>
      <w:proofErr w:type="spellEnd"/>
      <w:r w:rsidRPr="0003581C">
        <w:rPr>
          <w:rFonts w:eastAsia="Calibri"/>
          <w:bCs/>
        </w:rPr>
        <w:t xml:space="preserve"> in </w:t>
      </w:r>
      <w:proofErr w:type="spellStart"/>
      <w:r w:rsidRPr="0003581C">
        <w:rPr>
          <w:rFonts w:eastAsia="Calibri"/>
          <w:bCs/>
        </w:rPr>
        <w:t>izobraževanja</w:t>
      </w:r>
      <w:proofErr w:type="spellEnd"/>
      <w:r w:rsidRPr="0003581C">
        <w:rPr>
          <w:rFonts w:eastAsia="Calibri"/>
          <w:bCs/>
        </w:rPr>
        <w:t xml:space="preserve"> za otroke in mladostnike s posebnimi potrebami, ki so sprejeti na način in po postopku, določenim z zakonom. </w:t>
      </w:r>
    </w:p>
    <w:p w:rsidR="00B6271D" w:rsidRPr="00B6271D" w:rsidRDefault="00B6271D" w:rsidP="00B6271D">
      <w:pPr>
        <w:pStyle w:val="Odstavekseznama"/>
        <w:rPr>
          <w:bCs/>
        </w:rPr>
      </w:pPr>
    </w:p>
    <w:p w:rsidR="00176C8C" w:rsidRDefault="00A564CF" w:rsidP="00176C8C">
      <w:pPr>
        <w:pStyle w:val="Default"/>
        <w:spacing w:after="200"/>
        <w:jc w:val="center"/>
        <w:rPr>
          <w:sz w:val="22"/>
          <w:szCs w:val="22"/>
        </w:rPr>
      </w:pPr>
      <w:r>
        <w:rPr>
          <w:sz w:val="22"/>
          <w:szCs w:val="22"/>
        </w:rPr>
        <w:t>5</w:t>
      </w:r>
      <w:r w:rsidR="00176C8C">
        <w:rPr>
          <w:sz w:val="22"/>
          <w:szCs w:val="22"/>
        </w:rPr>
        <w:t>. člen</w:t>
      </w:r>
    </w:p>
    <w:p w:rsidR="00176C8C" w:rsidRDefault="00176C8C" w:rsidP="00176C8C">
      <w:pPr>
        <w:pStyle w:val="Default"/>
        <w:spacing w:after="200"/>
        <w:jc w:val="both"/>
        <w:rPr>
          <w:sz w:val="22"/>
          <w:szCs w:val="22"/>
        </w:rPr>
      </w:pPr>
      <w:r>
        <w:rPr>
          <w:sz w:val="22"/>
          <w:szCs w:val="22"/>
        </w:rPr>
        <w:t xml:space="preserve">Dejavnosti zavoda po standardni klasifikaciji dejavnosti so: </w:t>
      </w:r>
    </w:p>
    <w:p w:rsidR="00176C8C" w:rsidRDefault="00176C8C" w:rsidP="00176C8C">
      <w:pPr>
        <w:pStyle w:val="Default"/>
        <w:jc w:val="both"/>
        <w:rPr>
          <w:sz w:val="22"/>
          <w:szCs w:val="22"/>
        </w:rPr>
      </w:pPr>
      <w:r>
        <w:rPr>
          <w:sz w:val="22"/>
          <w:szCs w:val="22"/>
        </w:rPr>
        <w:t xml:space="preserve">– P/85.200 Osnovnošolsko izobraževanje </w:t>
      </w:r>
    </w:p>
    <w:p w:rsidR="00176C8C" w:rsidRDefault="00176C8C" w:rsidP="00176C8C">
      <w:pPr>
        <w:pStyle w:val="Default"/>
        <w:jc w:val="both"/>
        <w:rPr>
          <w:sz w:val="22"/>
          <w:szCs w:val="22"/>
        </w:rPr>
      </w:pPr>
      <w:r>
        <w:rPr>
          <w:sz w:val="22"/>
          <w:szCs w:val="22"/>
        </w:rPr>
        <w:t xml:space="preserve">– G/47.890 Trgovina na drobno na stojnicah in tržnicah z drugim blagom </w:t>
      </w:r>
    </w:p>
    <w:p w:rsidR="00176C8C" w:rsidRPr="00BD2553" w:rsidRDefault="00176C8C" w:rsidP="00176C8C">
      <w:pPr>
        <w:pStyle w:val="Default"/>
        <w:jc w:val="both"/>
        <w:rPr>
          <w:sz w:val="22"/>
          <w:szCs w:val="22"/>
        </w:rPr>
      </w:pPr>
      <w:r>
        <w:rPr>
          <w:sz w:val="22"/>
          <w:szCs w:val="22"/>
        </w:rPr>
        <w:t>– G/47.990 Druga trgovina na drobno zunaj prodajaln, stojnic in tržnic</w:t>
      </w:r>
    </w:p>
    <w:p w:rsidR="00176C8C" w:rsidRDefault="00176C8C" w:rsidP="00176C8C">
      <w:pPr>
        <w:pStyle w:val="Default"/>
        <w:jc w:val="both"/>
        <w:rPr>
          <w:color w:val="auto"/>
          <w:sz w:val="22"/>
          <w:szCs w:val="22"/>
        </w:rPr>
      </w:pPr>
      <w:r>
        <w:rPr>
          <w:color w:val="auto"/>
          <w:sz w:val="22"/>
          <w:szCs w:val="22"/>
        </w:rPr>
        <w:t xml:space="preserve">– H/49.391 Medkrajevni in drug cestni potniški promet </w:t>
      </w:r>
    </w:p>
    <w:p w:rsidR="00176C8C" w:rsidRDefault="00176C8C" w:rsidP="00176C8C">
      <w:pPr>
        <w:pStyle w:val="Default"/>
        <w:jc w:val="both"/>
        <w:rPr>
          <w:color w:val="auto"/>
          <w:sz w:val="22"/>
          <w:szCs w:val="22"/>
        </w:rPr>
      </w:pPr>
      <w:r>
        <w:rPr>
          <w:color w:val="auto"/>
          <w:sz w:val="22"/>
          <w:szCs w:val="22"/>
        </w:rPr>
        <w:t xml:space="preserve">– I/56.290 Druga oskrba z jedmi </w:t>
      </w:r>
    </w:p>
    <w:p w:rsidR="00176C8C" w:rsidRDefault="00176C8C" w:rsidP="00176C8C">
      <w:pPr>
        <w:pStyle w:val="Default"/>
        <w:jc w:val="both"/>
        <w:rPr>
          <w:color w:val="auto"/>
          <w:sz w:val="22"/>
          <w:szCs w:val="22"/>
        </w:rPr>
      </w:pPr>
      <w:r>
        <w:rPr>
          <w:color w:val="auto"/>
          <w:sz w:val="22"/>
          <w:szCs w:val="22"/>
        </w:rPr>
        <w:t xml:space="preserve">– J/58.140 Izdajanje revij in druge periodike </w:t>
      </w:r>
    </w:p>
    <w:p w:rsidR="00176C8C" w:rsidRDefault="00176C8C" w:rsidP="00176C8C">
      <w:pPr>
        <w:pStyle w:val="Default"/>
        <w:jc w:val="both"/>
        <w:rPr>
          <w:color w:val="auto"/>
          <w:sz w:val="22"/>
          <w:szCs w:val="22"/>
        </w:rPr>
      </w:pPr>
      <w:r>
        <w:rPr>
          <w:color w:val="auto"/>
          <w:sz w:val="22"/>
          <w:szCs w:val="22"/>
        </w:rPr>
        <w:t xml:space="preserve">– J/58/190 Drugo založništvo </w:t>
      </w:r>
    </w:p>
    <w:p w:rsidR="00176C8C" w:rsidRDefault="00176C8C" w:rsidP="00176C8C">
      <w:pPr>
        <w:pStyle w:val="Default"/>
        <w:jc w:val="both"/>
        <w:rPr>
          <w:color w:val="auto"/>
          <w:sz w:val="22"/>
          <w:szCs w:val="22"/>
        </w:rPr>
      </w:pPr>
      <w:r>
        <w:rPr>
          <w:color w:val="auto"/>
          <w:sz w:val="22"/>
          <w:szCs w:val="22"/>
        </w:rPr>
        <w:t xml:space="preserve">– L/68.200 Oddajanje in obratovanje lastnih ali </w:t>
      </w:r>
    </w:p>
    <w:p w:rsidR="00176C8C" w:rsidRDefault="00176C8C" w:rsidP="00176C8C">
      <w:pPr>
        <w:pStyle w:val="Default"/>
        <w:jc w:val="both"/>
        <w:rPr>
          <w:color w:val="auto"/>
          <w:sz w:val="22"/>
          <w:szCs w:val="22"/>
        </w:rPr>
      </w:pPr>
      <w:r>
        <w:rPr>
          <w:color w:val="auto"/>
          <w:sz w:val="22"/>
          <w:szCs w:val="22"/>
        </w:rPr>
        <w:t xml:space="preserve">   najetih nepremičnin </w:t>
      </w:r>
    </w:p>
    <w:p w:rsidR="00176C8C" w:rsidRDefault="00176C8C" w:rsidP="00176C8C">
      <w:pPr>
        <w:pStyle w:val="Default"/>
        <w:jc w:val="both"/>
        <w:rPr>
          <w:color w:val="auto"/>
          <w:sz w:val="22"/>
          <w:szCs w:val="22"/>
        </w:rPr>
      </w:pPr>
      <w:r>
        <w:rPr>
          <w:color w:val="auto"/>
          <w:sz w:val="22"/>
          <w:szCs w:val="22"/>
        </w:rPr>
        <w:t xml:space="preserve">– N/82.300 Organiziranje razstav, sejmov, srečanj </w:t>
      </w:r>
    </w:p>
    <w:p w:rsidR="00176C8C" w:rsidRDefault="00176C8C" w:rsidP="00176C8C">
      <w:pPr>
        <w:pStyle w:val="Default"/>
        <w:jc w:val="both"/>
        <w:rPr>
          <w:color w:val="auto"/>
          <w:sz w:val="22"/>
          <w:szCs w:val="22"/>
        </w:rPr>
      </w:pPr>
      <w:r>
        <w:rPr>
          <w:color w:val="auto"/>
          <w:sz w:val="22"/>
          <w:szCs w:val="22"/>
        </w:rPr>
        <w:t xml:space="preserve">– P/85.510 Izobraževanje, izpopolnjevanje in usposabljanje na področju športa in rekreacije </w:t>
      </w:r>
    </w:p>
    <w:p w:rsidR="00176C8C" w:rsidRDefault="00176C8C" w:rsidP="00176C8C">
      <w:pPr>
        <w:pStyle w:val="Default"/>
        <w:jc w:val="both"/>
        <w:rPr>
          <w:color w:val="auto"/>
          <w:sz w:val="22"/>
          <w:szCs w:val="22"/>
        </w:rPr>
      </w:pPr>
      <w:r>
        <w:rPr>
          <w:color w:val="auto"/>
          <w:sz w:val="22"/>
          <w:szCs w:val="22"/>
        </w:rPr>
        <w:t xml:space="preserve">– P/85.520 Izobraževanje, izpopolnjevanje in usposabljanje na področju kulture in umetnosti </w:t>
      </w:r>
    </w:p>
    <w:p w:rsidR="00176C8C" w:rsidRDefault="00176C8C" w:rsidP="00176C8C">
      <w:pPr>
        <w:pStyle w:val="Default"/>
        <w:jc w:val="both"/>
        <w:rPr>
          <w:color w:val="auto"/>
          <w:sz w:val="22"/>
          <w:szCs w:val="22"/>
        </w:rPr>
      </w:pPr>
      <w:r>
        <w:rPr>
          <w:color w:val="auto"/>
          <w:sz w:val="22"/>
          <w:szCs w:val="22"/>
        </w:rPr>
        <w:t xml:space="preserve">– P/85.590 Drugje nerazvrščeno izobraževanje, izpopolnjevanje in usposabljanje </w:t>
      </w:r>
    </w:p>
    <w:p w:rsidR="00176C8C" w:rsidRDefault="00176C8C" w:rsidP="00176C8C">
      <w:pPr>
        <w:pStyle w:val="Default"/>
        <w:jc w:val="both"/>
        <w:rPr>
          <w:color w:val="auto"/>
          <w:sz w:val="22"/>
          <w:szCs w:val="22"/>
        </w:rPr>
      </w:pPr>
      <w:r>
        <w:rPr>
          <w:color w:val="auto"/>
          <w:sz w:val="22"/>
          <w:szCs w:val="22"/>
        </w:rPr>
        <w:t xml:space="preserve">– P/85.600 Pomožne dejavnosti za izobraževanje </w:t>
      </w:r>
    </w:p>
    <w:p w:rsidR="00176C8C" w:rsidRDefault="00176C8C" w:rsidP="00176C8C">
      <w:pPr>
        <w:pStyle w:val="Default"/>
        <w:jc w:val="both"/>
        <w:rPr>
          <w:color w:val="auto"/>
          <w:sz w:val="22"/>
          <w:szCs w:val="22"/>
        </w:rPr>
      </w:pPr>
      <w:r>
        <w:rPr>
          <w:color w:val="auto"/>
          <w:sz w:val="22"/>
          <w:szCs w:val="22"/>
        </w:rPr>
        <w:t xml:space="preserve">– R/90.010 Umetniško uprizarjanje </w:t>
      </w:r>
    </w:p>
    <w:p w:rsidR="00176C8C" w:rsidRDefault="00176C8C" w:rsidP="00176C8C">
      <w:pPr>
        <w:pStyle w:val="Default"/>
        <w:jc w:val="both"/>
        <w:rPr>
          <w:color w:val="auto"/>
          <w:sz w:val="22"/>
          <w:szCs w:val="22"/>
        </w:rPr>
      </w:pPr>
      <w:r>
        <w:rPr>
          <w:color w:val="auto"/>
          <w:sz w:val="22"/>
          <w:szCs w:val="22"/>
        </w:rPr>
        <w:t xml:space="preserve">– R/91.011 Dejavnost knjižnic </w:t>
      </w:r>
    </w:p>
    <w:p w:rsidR="00176C8C" w:rsidRDefault="00176C8C" w:rsidP="00176C8C">
      <w:pPr>
        <w:pStyle w:val="Default"/>
        <w:jc w:val="both"/>
        <w:rPr>
          <w:color w:val="auto"/>
          <w:sz w:val="22"/>
          <w:szCs w:val="22"/>
        </w:rPr>
      </w:pPr>
      <w:r>
        <w:rPr>
          <w:color w:val="auto"/>
          <w:sz w:val="22"/>
          <w:szCs w:val="22"/>
        </w:rPr>
        <w:t xml:space="preserve">– R/93.110 Obratovanje športnih objektov </w:t>
      </w:r>
    </w:p>
    <w:p w:rsidR="00176C8C" w:rsidRDefault="00176C8C" w:rsidP="00176C8C">
      <w:pPr>
        <w:pStyle w:val="Default"/>
        <w:jc w:val="both"/>
        <w:rPr>
          <w:color w:val="auto"/>
          <w:sz w:val="22"/>
          <w:szCs w:val="22"/>
        </w:rPr>
      </w:pPr>
      <w:r>
        <w:rPr>
          <w:color w:val="auto"/>
          <w:sz w:val="22"/>
          <w:szCs w:val="22"/>
        </w:rPr>
        <w:t>– R/93.299 Druge nerazvrščene dejavnosti za prosti čas.</w:t>
      </w:r>
    </w:p>
    <w:p w:rsidR="00176C8C" w:rsidRDefault="00176C8C" w:rsidP="00176C8C">
      <w:pPr>
        <w:pStyle w:val="Default"/>
        <w:jc w:val="both"/>
        <w:rPr>
          <w:color w:val="auto"/>
          <w:sz w:val="22"/>
          <w:szCs w:val="22"/>
        </w:rPr>
      </w:pPr>
      <w:r>
        <w:rPr>
          <w:color w:val="auto"/>
          <w:sz w:val="22"/>
          <w:szCs w:val="22"/>
        </w:rPr>
        <w:t xml:space="preserve"> </w:t>
      </w:r>
    </w:p>
    <w:p w:rsidR="00176C8C" w:rsidRDefault="00DE7A08" w:rsidP="00176C8C">
      <w:pPr>
        <w:pStyle w:val="Default"/>
        <w:spacing w:after="200"/>
        <w:jc w:val="both"/>
        <w:rPr>
          <w:color w:val="auto"/>
          <w:sz w:val="22"/>
          <w:szCs w:val="22"/>
        </w:rPr>
      </w:pPr>
      <w:r>
        <w:rPr>
          <w:b/>
          <w:bCs/>
          <w:color w:val="auto"/>
          <w:sz w:val="22"/>
          <w:szCs w:val="22"/>
        </w:rPr>
        <w:t>V</w:t>
      </w:r>
      <w:r w:rsidR="00176C8C">
        <w:rPr>
          <w:b/>
          <w:bCs/>
          <w:color w:val="auto"/>
          <w:sz w:val="22"/>
          <w:szCs w:val="22"/>
        </w:rPr>
        <w:t xml:space="preserve">. ŠOLSKI OKOLIŠ </w:t>
      </w:r>
    </w:p>
    <w:p w:rsidR="00176C8C" w:rsidRDefault="00A564CF" w:rsidP="00176C8C">
      <w:pPr>
        <w:pStyle w:val="Default"/>
        <w:spacing w:after="200"/>
        <w:jc w:val="center"/>
        <w:rPr>
          <w:color w:val="auto"/>
          <w:sz w:val="22"/>
          <w:szCs w:val="22"/>
        </w:rPr>
      </w:pPr>
      <w:r>
        <w:rPr>
          <w:color w:val="auto"/>
          <w:sz w:val="22"/>
          <w:szCs w:val="22"/>
        </w:rPr>
        <w:t>6</w:t>
      </w:r>
      <w:r w:rsidR="00176C8C">
        <w:rPr>
          <w:color w:val="auto"/>
          <w:sz w:val="22"/>
          <w:szCs w:val="22"/>
        </w:rPr>
        <w:t>. člen</w:t>
      </w:r>
    </w:p>
    <w:p w:rsidR="00A564CF" w:rsidRPr="00A564CF" w:rsidRDefault="00176C8C" w:rsidP="00A564CF">
      <w:pPr>
        <w:pStyle w:val="Default"/>
        <w:jc w:val="both"/>
        <w:rPr>
          <w:color w:val="auto"/>
          <w:sz w:val="22"/>
          <w:szCs w:val="22"/>
        </w:rPr>
      </w:pPr>
      <w:r>
        <w:rPr>
          <w:color w:val="auto"/>
          <w:sz w:val="22"/>
          <w:szCs w:val="22"/>
        </w:rPr>
        <w:t>Zavod je ustanovljen za opravljanje osnovnošolskega</w:t>
      </w:r>
      <w:r w:rsidR="00A564CF">
        <w:rPr>
          <w:color w:val="auto"/>
          <w:sz w:val="22"/>
          <w:szCs w:val="22"/>
        </w:rPr>
        <w:t xml:space="preserve"> izobraževanja za šolski okoliš</w:t>
      </w:r>
      <w:r>
        <w:rPr>
          <w:color w:val="auto"/>
          <w:sz w:val="22"/>
          <w:szCs w:val="22"/>
        </w:rPr>
        <w:t xml:space="preserve"> </w:t>
      </w:r>
      <w:r w:rsidR="00A564CF" w:rsidRPr="00A564CF">
        <w:rPr>
          <w:color w:val="auto"/>
          <w:sz w:val="22"/>
          <w:szCs w:val="22"/>
        </w:rPr>
        <w:t xml:space="preserve">, ki obsega </w:t>
      </w:r>
    </w:p>
    <w:p w:rsidR="00A564CF" w:rsidRDefault="00A564CF" w:rsidP="00A564CF">
      <w:pPr>
        <w:pStyle w:val="Default"/>
        <w:jc w:val="both"/>
        <w:rPr>
          <w:color w:val="auto"/>
          <w:sz w:val="22"/>
          <w:szCs w:val="22"/>
        </w:rPr>
      </w:pPr>
      <w:r w:rsidRPr="00A564CF">
        <w:rPr>
          <w:color w:val="auto"/>
          <w:sz w:val="22"/>
          <w:szCs w:val="22"/>
        </w:rPr>
        <w:t xml:space="preserve">naslednje ulice in hišne številke: </w:t>
      </w:r>
    </w:p>
    <w:p w:rsidR="00A564CF" w:rsidRPr="00A564CF" w:rsidRDefault="00A564CF" w:rsidP="00A564CF">
      <w:pPr>
        <w:pStyle w:val="Default"/>
        <w:jc w:val="both"/>
        <w:rPr>
          <w:color w:val="auto"/>
          <w:sz w:val="22"/>
          <w:szCs w:val="22"/>
        </w:rPr>
      </w:pPr>
    </w:p>
    <w:p w:rsidR="00A564CF" w:rsidRPr="00A564CF" w:rsidRDefault="00A564CF" w:rsidP="00A564CF">
      <w:pPr>
        <w:pStyle w:val="Default"/>
        <w:jc w:val="both"/>
        <w:rPr>
          <w:color w:val="auto"/>
          <w:sz w:val="22"/>
          <w:szCs w:val="22"/>
        </w:rPr>
      </w:pPr>
      <w:r w:rsidRPr="00A564CF">
        <w:rPr>
          <w:color w:val="auto"/>
          <w:sz w:val="22"/>
          <w:szCs w:val="22"/>
        </w:rPr>
        <w:t xml:space="preserve">- ALEŠEVA ULICA 1, 3, 5, </w:t>
      </w:r>
    </w:p>
    <w:p w:rsidR="00A564CF" w:rsidRPr="00A564CF" w:rsidRDefault="00A564CF" w:rsidP="00A564CF">
      <w:pPr>
        <w:pStyle w:val="Default"/>
        <w:jc w:val="both"/>
        <w:rPr>
          <w:color w:val="auto"/>
          <w:sz w:val="22"/>
          <w:szCs w:val="22"/>
        </w:rPr>
      </w:pPr>
      <w:r w:rsidRPr="00A564CF">
        <w:rPr>
          <w:color w:val="auto"/>
          <w:sz w:val="22"/>
          <w:szCs w:val="22"/>
        </w:rPr>
        <w:t xml:space="preserve">- ARTAČEVA ULICA parne od 2 do 28, </w:t>
      </w:r>
    </w:p>
    <w:p w:rsidR="00A564CF" w:rsidRPr="00A564CF" w:rsidRDefault="00A564CF" w:rsidP="00A564CF">
      <w:pPr>
        <w:pStyle w:val="Default"/>
        <w:jc w:val="both"/>
        <w:rPr>
          <w:color w:val="auto"/>
          <w:sz w:val="22"/>
          <w:szCs w:val="22"/>
        </w:rPr>
      </w:pPr>
      <w:r w:rsidRPr="00A564CF">
        <w:rPr>
          <w:color w:val="auto"/>
          <w:sz w:val="22"/>
          <w:szCs w:val="22"/>
        </w:rPr>
        <w:t xml:space="preserve">- BOGNARJEVA POT od 1 do 17, parne od 18 do 92, </w:t>
      </w:r>
    </w:p>
    <w:p w:rsidR="00A564CF" w:rsidRPr="00A564CF" w:rsidRDefault="00A564CF" w:rsidP="00A564CF">
      <w:pPr>
        <w:pStyle w:val="Default"/>
        <w:jc w:val="both"/>
        <w:rPr>
          <w:color w:val="auto"/>
          <w:sz w:val="22"/>
          <w:szCs w:val="22"/>
        </w:rPr>
      </w:pPr>
      <w:r w:rsidRPr="00A564CF">
        <w:rPr>
          <w:color w:val="auto"/>
          <w:sz w:val="22"/>
          <w:szCs w:val="22"/>
        </w:rPr>
        <w:t xml:space="preserve">- BRODSKA CESTA od 2 do 23, parne od 24 do38, 72, </w:t>
      </w:r>
    </w:p>
    <w:p w:rsidR="00A564CF" w:rsidRPr="00A564CF" w:rsidRDefault="00A564CF" w:rsidP="00A564CF">
      <w:pPr>
        <w:pStyle w:val="Default"/>
        <w:jc w:val="both"/>
        <w:rPr>
          <w:color w:val="auto"/>
          <w:sz w:val="22"/>
          <w:szCs w:val="22"/>
        </w:rPr>
      </w:pPr>
      <w:r w:rsidRPr="00A564CF">
        <w:rPr>
          <w:color w:val="auto"/>
          <w:sz w:val="22"/>
          <w:szCs w:val="22"/>
        </w:rPr>
        <w:t xml:space="preserve">- CESTA NA PREVOJE 2, 4, 6, </w:t>
      </w:r>
    </w:p>
    <w:p w:rsidR="00A564CF" w:rsidRPr="00A564CF" w:rsidRDefault="00A564CF" w:rsidP="00A564CF">
      <w:pPr>
        <w:pStyle w:val="Default"/>
        <w:jc w:val="both"/>
        <w:rPr>
          <w:color w:val="auto"/>
          <w:sz w:val="22"/>
          <w:szCs w:val="22"/>
        </w:rPr>
      </w:pPr>
      <w:r w:rsidRPr="00A564CF">
        <w:rPr>
          <w:color w:val="auto"/>
          <w:sz w:val="22"/>
          <w:szCs w:val="22"/>
        </w:rPr>
        <w:t xml:space="preserve">-.CIZEJEVA ULICA parne od 2 do 16, </w:t>
      </w:r>
    </w:p>
    <w:p w:rsidR="00A564CF" w:rsidRPr="00A564CF" w:rsidRDefault="00A564CF" w:rsidP="00A564CF">
      <w:pPr>
        <w:pStyle w:val="Default"/>
        <w:jc w:val="both"/>
        <w:rPr>
          <w:color w:val="auto"/>
          <w:sz w:val="22"/>
          <w:szCs w:val="22"/>
        </w:rPr>
      </w:pPr>
      <w:r w:rsidRPr="00A564CF">
        <w:rPr>
          <w:color w:val="auto"/>
          <w:sz w:val="22"/>
          <w:szCs w:val="22"/>
        </w:rPr>
        <w:t xml:space="preserve">- ČERVANOVA ULICA od 1 do 13, 15, </w:t>
      </w:r>
    </w:p>
    <w:p w:rsidR="00A564CF" w:rsidRPr="00A564CF" w:rsidRDefault="00A564CF" w:rsidP="00A564CF">
      <w:pPr>
        <w:pStyle w:val="Default"/>
        <w:jc w:val="both"/>
        <w:rPr>
          <w:color w:val="auto"/>
          <w:sz w:val="22"/>
          <w:szCs w:val="22"/>
        </w:rPr>
      </w:pPr>
      <w:r w:rsidRPr="00A564CF">
        <w:rPr>
          <w:color w:val="auto"/>
          <w:sz w:val="22"/>
          <w:szCs w:val="22"/>
        </w:rPr>
        <w:t xml:space="preserve">- GLOBOČNIKOVA ULICA 1, 2, 3, 4, neparne od 5 do 27, </w:t>
      </w:r>
    </w:p>
    <w:p w:rsidR="00A564CF" w:rsidRPr="00A564CF" w:rsidRDefault="00A564CF" w:rsidP="00A564CF">
      <w:pPr>
        <w:pStyle w:val="Default"/>
        <w:jc w:val="both"/>
        <w:rPr>
          <w:color w:val="auto"/>
          <w:sz w:val="22"/>
          <w:szCs w:val="22"/>
        </w:rPr>
      </w:pPr>
      <w:r w:rsidRPr="00A564CF">
        <w:rPr>
          <w:color w:val="auto"/>
          <w:sz w:val="22"/>
          <w:szCs w:val="22"/>
        </w:rPr>
        <w:t xml:space="preserve">- GOLA LOKA parne od 4 do 26, 25, </w:t>
      </w:r>
    </w:p>
    <w:p w:rsidR="00A564CF" w:rsidRPr="00A564CF" w:rsidRDefault="00A564CF" w:rsidP="00A564CF">
      <w:pPr>
        <w:pStyle w:val="Default"/>
        <w:jc w:val="both"/>
        <w:rPr>
          <w:color w:val="auto"/>
          <w:sz w:val="22"/>
          <w:szCs w:val="22"/>
        </w:rPr>
      </w:pPr>
      <w:r w:rsidRPr="00A564CF">
        <w:rPr>
          <w:color w:val="auto"/>
          <w:sz w:val="22"/>
          <w:szCs w:val="22"/>
        </w:rPr>
        <w:t xml:space="preserve">- GROBELJSKA POT od 1 do 24, </w:t>
      </w:r>
    </w:p>
    <w:p w:rsidR="00A564CF" w:rsidRPr="00A564CF" w:rsidRDefault="00A564CF" w:rsidP="00A564CF">
      <w:pPr>
        <w:pStyle w:val="Default"/>
        <w:jc w:val="both"/>
        <w:rPr>
          <w:color w:val="auto"/>
          <w:sz w:val="22"/>
          <w:szCs w:val="22"/>
        </w:rPr>
      </w:pPr>
      <w:r w:rsidRPr="00A564CF">
        <w:rPr>
          <w:color w:val="auto"/>
          <w:sz w:val="22"/>
          <w:szCs w:val="22"/>
        </w:rPr>
        <w:t xml:space="preserve">- HODOŠČKOVA ULICA 1, 1/a, 2, 3, 4, 5, parne od 8 do 34, </w:t>
      </w:r>
    </w:p>
    <w:p w:rsidR="00A564CF" w:rsidRPr="00A564CF" w:rsidRDefault="00A564CF" w:rsidP="00A564CF">
      <w:pPr>
        <w:pStyle w:val="Default"/>
        <w:jc w:val="both"/>
        <w:rPr>
          <w:color w:val="auto"/>
          <w:sz w:val="22"/>
          <w:szCs w:val="22"/>
        </w:rPr>
      </w:pPr>
      <w:r w:rsidRPr="00A564CF">
        <w:rPr>
          <w:color w:val="auto"/>
          <w:sz w:val="22"/>
          <w:szCs w:val="22"/>
        </w:rPr>
        <w:t xml:space="preserve">- JURČEVA ULICA parne od 2 do 20, </w:t>
      </w:r>
    </w:p>
    <w:p w:rsidR="00A564CF" w:rsidRPr="00A564CF" w:rsidRDefault="00A564CF" w:rsidP="00A564CF">
      <w:pPr>
        <w:pStyle w:val="Default"/>
        <w:jc w:val="both"/>
        <w:rPr>
          <w:color w:val="auto"/>
          <w:sz w:val="22"/>
          <w:szCs w:val="22"/>
        </w:rPr>
      </w:pPr>
      <w:r w:rsidRPr="00A564CF">
        <w:rPr>
          <w:color w:val="auto"/>
          <w:sz w:val="22"/>
          <w:szCs w:val="22"/>
        </w:rPr>
        <w:t xml:space="preserve">- KERŽIČEVA ULICA parne od 2 do 20, </w:t>
      </w:r>
    </w:p>
    <w:p w:rsidR="00A564CF" w:rsidRPr="00A564CF" w:rsidRDefault="00A564CF" w:rsidP="00A564CF">
      <w:pPr>
        <w:pStyle w:val="Default"/>
        <w:jc w:val="both"/>
        <w:rPr>
          <w:color w:val="auto"/>
          <w:sz w:val="22"/>
          <w:szCs w:val="22"/>
        </w:rPr>
      </w:pPr>
      <w:r w:rsidRPr="00A564CF">
        <w:rPr>
          <w:color w:val="auto"/>
          <w:sz w:val="22"/>
          <w:szCs w:val="22"/>
        </w:rPr>
        <w:t xml:space="preserve">- KOZLARJEVA POT od 1 do 5, parne od 8 do 46, </w:t>
      </w:r>
    </w:p>
    <w:p w:rsidR="00A564CF" w:rsidRPr="00A564CF" w:rsidRDefault="00A564CF" w:rsidP="00A564CF">
      <w:pPr>
        <w:pStyle w:val="Default"/>
        <w:jc w:val="both"/>
        <w:rPr>
          <w:color w:val="auto"/>
          <w:sz w:val="22"/>
          <w:szCs w:val="22"/>
        </w:rPr>
      </w:pPr>
      <w:r w:rsidRPr="00A564CF">
        <w:rPr>
          <w:color w:val="auto"/>
          <w:sz w:val="22"/>
          <w:szCs w:val="22"/>
        </w:rPr>
        <w:t xml:space="preserve">- KURIRSKA ULICA od 1 do 19, 21, 23, </w:t>
      </w:r>
    </w:p>
    <w:p w:rsidR="00A564CF" w:rsidRPr="00A564CF" w:rsidRDefault="00A564CF" w:rsidP="00A564CF">
      <w:pPr>
        <w:pStyle w:val="Default"/>
        <w:jc w:val="both"/>
        <w:rPr>
          <w:color w:val="auto"/>
          <w:sz w:val="22"/>
          <w:szCs w:val="22"/>
        </w:rPr>
      </w:pPr>
      <w:r w:rsidRPr="00A564CF">
        <w:rPr>
          <w:color w:val="auto"/>
          <w:sz w:val="22"/>
          <w:szCs w:val="22"/>
        </w:rPr>
        <w:t xml:space="preserve">- KUZELETOVA ULICA parne od 2 d 12, 15, </w:t>
      </w:r>
    </w:p>
    <w:p w:rsidR="00A564CF" w:rsidRPr="00A564CF" w:rsidRDefault="00A564CF" w:rsidP="00A564CF">
      <w:pPr>
        <w:pStyle w:val="Default"/>
        <w:jc w:val="both"/>
        <w:rPr>
          <w:color w:val="auto"/>
          <w:sz w:val="22"/>
          <w:szCs w:val="22"/>
        </w:rPr>
      </w:pPr>
      <w:r w:rsidRPr="00A564CF">
        <w:rPr>
          <w:color w:val="auto"/>
          <w:sz w:val="22"/>
          <w:szCs w:val="22"/>
        </w:rPr>
        <w:t xml:space="preserve">- LOTRIČEVA ULICA parne od 2 do 18, </w:t>
      </w:r>
    </w:p>
    <w:p w:rsidR="00A564CF" w:rsidRPr="00A564CF" w:rsidRDefault="00A564CF" w:rsidP="00A564CF">
      <w:pPr>
        <w:pStyle w:val="Default"/>
        <w:jc w:val="both"/>
        <w:rPr>
          <w:color w:val="auto"/>
          <w:sz w:val="22"/>
          <w:szCs w:val="22"/>
        </w:rPr>
      </w:pPr>
      <w:r w:rsidRPr="00A564CF">
        <w:rPr>
          <w:color w:val="auto"/>
          <w:sz w:val="22"/>
          <w:szCs w:val="22"/>
        </w:rPr>
        <w:t xml:space="preserve">- MARINOVŠEVA CESTA 4, od 7 do 17, 19, 21, 23, 25, 28, </w:t>
      </w:r>
    </w:p>
    <w:p w:rsidR="00A564CF" w:rsidRPr="00A564CF" w:rsidRDefault="00A564CF" w:rsidP="00A564CF">
      <w:pPr>
        <w:pStyle w:val="Default"/>
        <w:jc w:val="both"/>
        <w:rPr>
          <w:color w:val="auto"/>
          <w:sz w:val="22"/>
          <w:szCs w:val="22"/>
        </w:rPr>
      </w:pPr>
      <w:r w:rsidRPr="00A564CF">
        <w:rPr>
          <w:color w:val="auto"/>
          <w:sz w:val="22"/>
          <w:szCs w:val="22"/>
        </w:rPr>
        <w:t xml:space="preserve">- MARTINOVA POT od 1 do 19, neparne od 21 do 45, </w:t>
      </w:r>
    </w:p>
    <w:p w:rsidR="00A564CF" w:rsidRPr="00A564CF" w:rsidRDefault="00A564CF" w:rsidP="00A564CF">
      <w:pPr>
        <w:pStyle w:val="Default"/>
        <w:jc w:val="both"/>
        <w:rPr>
          <w:color w:val="auto"/>
          <w:sz w:val="22"/>
          <w:szCs w:val="22"/>
        </w:rPr>
      </w:pPr>
      <w:r w:rsidRPr="00A564CF">
        <w:rPr>
          <w:color w:val="auto"/>
          <w:sz w:val="22"/>
          <w:szCs w:val="22"/>
        </w:rPr>
        <w:t xml:space="preserve">- MAČKOV KOT neparne od 1 do 15, </w:t>
      </w:r>
    </w:p>
    <w:p w:rsidR="00A564CF" w:rsidRPr="00A564CF" w:rsidRDefault="00A564CF" w:rsidP="00A564CF">
      <w:pPr>
        <w:pStyle w:val="Default"/>
        <w:jc w:val="both"/>
        <w:rPr>
          <w:color w:val="auto"/>
          <w:sz w:val="22"/>
          <w:szCs w:val="22"/>
        </w:rPr>
      </w:pPr>
      <w:r w:rsidRPr="00A564CF">
        <w:rPr>
          <w:color w:val="auto"/>
          <w:sz w:val="22"/>
          <w:szCs w:val="22"/>
        </w:rPr>
        <w:t xml:space="preserve">- MEDENSKA CESTA od 1 do 105, </w:t>
      </w:r>
    </w:p>
    <w:p w:rsidR="00A564CF" w:rsidRPr="00A564CF" w:rsidRDefault="00A564CF" w:rsidP="00A564CF">
      <w:pPr>
        <w:pStyle w:val="Default"/>
        <w:jc w:val="both"/>
        <w:rPr>
          <w:color w:val="auto"/>
          <w:sz w:val="22"/>
          <w:szCs w:val="22"/>
        </w:rPr>
      </w:pPr>
      <w:r w:rsidRPr="00A564CF">
        <w:rPr>
          <w:color w:val="auto"/>
          <w:sz w:val="22"/>
          <w:szCs w:val="22"/>
        </w:rPr>
        <w:t xml:space="preserve">- NA CVETAČI od 1 do 13, 15, 17, 19, </w:t>
      </w:r>
    </w:p>
    <w:p w:rsidR="00A564CF" w:rsidRPr="00A564CF" w:rsidRDefault="00A564CF" w:rsidP="00A564CF">
      <w:pPr>
        <w:pStyle w:val="Default"/>
        <w:jc w:val="both"/>
        <w:rPr>
          <w:color w:val="auto"/>
          <w:sz w:val="22"/>
          <w:szCs w:val="22"/>
        </w:rPr>
      </w:pPr>
      <w:r w:rsidRPr="00A564CF">
        <w:rPr>
          <w:color w:val="auto"/>
          <w:sz w:val="22"/>
          <w:szCs w:val="22"/>
        </w:rPr>
        <w:t xml:space="preserve">- NA DELIH od 1 do 11, </w:t>
      </w:r>
    </w:p>
    <w:p w:rsidR="00A564CF" w:rsidRPr="00A564CF" w:rsidRDefault="00A564CF" w:rsidP="00A564CF">
      <w:pPr>
        <w:pStyle w:val="Default"/>
        <w:jc w:val="both"/>
        <w:rPr>
          <w:color w:val="auto"/>
          <w:sz w:val="22"/>
          <w:szCs w:val="22"/>
        </w:rPr>
      </w:pPr>
      <w:r w:rsidRPr="00A564CF">
        <w:rPr>
          <w:color w:val="auto"/>
          <w:sz w:val="22"/>
          <w:szCs w:val="22"/>
        </w:rPr>
        <w:lastRenderedPageBreak/>
        <w:t xml:space="preserve">- NA GAJU 1, 2, neparne od 3 do 43, </w:t>
      </w:r>
    </w:p>
    <w:p w:rsidR="00A564CF" w:rsidRPr="00A564CF" w:rsidRDefault="00A564CF" w:rsidP="00A564CF">
      <w:pPr>
        <w:pStyle w:val="Default"/>
        <w:jc w:val="both"/>
        <w:rPr>
          <w:color w:val="auto"/>
          <w:sz w:val="22"/>
          <w:szCs w:val="22"/>
        </w:rPr>
      </w:pPr>
      <w:r w:rsidRPr="00A564CF">
        <w:rPr>
          <w:color w:val="auto"/>
          <w:sz w:val="22"/>
          <w:szCs w:val="22"/>
        </w:rPr>
        <w:t xml:space="preserve">- NA GMAJNI od 1 do 27, parne od 28 do 72, </w:t>
      </w:r>
    </w:p>
    <w:p w:rsidR="00A564CF" w:rsidRPr="00A564CF" w:rsidRDefault="00A564CF" w:rsidP="00A564CF">
      <w:pPr>
        <w:pStyle w:val="Default"/>
        <w:jc w:val="both"/>
        <w:rPr>
          <w:color w:val="auto"/>
          <w:sz w:val="22"/>
          <w:szCs w:val="22"/>
        </w:rPr>
      </w:pPr>
    </w:p>
    <w:p w:rsidR="00A564CF" w:rsidRPr="00A564CF" w:rsidRDefault="00A564CF" w:rsidP="00A564CF">
      <w:pPr>
        <w:pStyle w:val="Default"/>
        <w:jc w:val="both"/>
        <w:rPr>
          <w:color w:val="auto"/>
          <w:sz w:val="22"/>
          <w:szCs w:val="22"/>
        </w:rPr>
      </w:pPr>
      <w:r w:rsidRPr="00A564CF">
        <w:rPr>
          <w:color w:val="auto"/>
          <w:sz w:val="22"/>
          <w:szCs w:val="22"/>
        </w:rPr>
        <w:t xml:space="preserve">- NA HERŠI od 1 do 14, 16, 18, </w:t>
      </w:r>
    </w:p>
    <w:p w:rsidR="00A564CF" w:rsidRPr="00A564CF" w:rsidRDefault="00A564CF" w:rsidP="00A564CF">
      <w:pPr>
        <w:pStyle w:val="Default"/>
        <w:jc w:val="both"/>
        <w:rPr>
          <w:color w:val="auto"/>
          <w:sz w:val="22"/>
          <w:szCs w:val="22"/>
        </w:rPr>
      </w:pPr>
      <w:r w:rsidRPr="00A564CF">
        <w:rPr>
          <w:color w:val="auto"/>
          <w:sz w:val="22"/>
          <w:szCs w:val="22"/>
        </w:rPr>
        <w:t xml:space="preserve">- NA ROJAH od 1 do 10, neparne od 11 do 27, </w:t>
      </w:r>
    </w:p>
    <w:p w:rsidR="00A564CF" w:rsidRPr="00A564CF" w:rsidRDefault="00A564CF" w:rsidP="00A564CF">
      <w:pPr>
        <w:pStyle w:val="Default"/>
        <w:jc w:val="both"/>
        <w:rPr>
          <w:color w:val="auto"/>
          <w:sz w:val="22"/>
          <w:szCs w:val="22"/>
        </w:rPr>
      </w:pPr>
      <w:r w:rsidRPr="00A564CF">
        <w:rPr>
          <w:color w:val="auto"/>
          <w:sz w:val="22"/>
          <w:szCs w:val="22"/>
        </w:rPr>
        <w:t xml:space="preserve">- NEDOHOVA ULICA parne od 2 do 12, </w:t>
      </w:r>
    </w:p>
    <w:p w:rsidR="00A564CF" w:rsidRPr="00A564CF" w:rsidRDefault="00A564CF" w:rsidP="00A564CF">
      <w:pPr>
        <w:pStyle w:val="Default"/>
        <w:jc w:val="both"/>
        <w:rPr>
          <w:color w:val="auto"/>
          <w:sz w:val="22"/>
          <w:szCs w:val="22"/>
        </w:rPr>
      </w:pPr>
      <w:r w:rsidRPr="00A564CF">
        <w:rPr>
          <w:color w:val="auto"/>
          <w:sz w:val="22"/>
          <w:szCs w:val="22"/>
        </w:rPr>
        <w:t xml:space="preserve">- NOVA ULICA od 1 do 8, neparne od 9 do 19, </w:t>
      </w:r>
    </w:p>
    <w:p w:rsidR="00A564CF" w:rsidRPr="00A564CF" w:rsidRDefault="00A564CF" w:rsidP="00A564CF">
      <w:pPr>
        <w:pStyle w:val="Default"/>
        <w:jc w:val="both"/>
        <w:rPr>
          <w:color w:val="auto"/>
          <w:sz w:val="22"/>
          <w:szCs w:val="22"/>
        </w:rPr>
      </w:pPr>
      <w:r w:rsidRPr="00A564CF">
        <w:rPr>
          <w:color w:val="auto"/>
          <w:sz w:val="22"/>
          <w:szCs w:val="22"/>
        </w:rPr>
        <w:t xml:space="preserve">- NOVAKOVA POT od 1 do 12, </w:t>
      </w:r>
    </w:p>
    <w:p w:rsidR="00A564CF" w:rsidRPr="00A564CF" w:rsidRDefault="00A564CF" w:rsidP="00A564CF">
      <w:pPr>
        <w:pStyle w:val="Default"/>
        <w:jc w:val="both"/>
        <w:rPr>
          <w:color w:val="auto"/>
          <w:sz w:val="22"/>
          <w:szCs w:val="22"/>
        </w:rPr>
      </w:pPr>
      <w:r w:rsidRPr="00A564CF">
        <w:rPr>
          <w:color w:val="auto"/>
          <w:sz w:val="22"/>
          <w:szCs w:val="22"/>
        </w:rPr>
        <w:t xml:space="preserve">- OB SAVI od 1 do 15, parne od 18 do 54, </w:t>
      </w:r>
    </w:p>
    <w:p w:rsidR="00A564CF" w:rsidRPr="00A564CF" w:rsidRDefault="00A564CF" w:rsidP="00A564CF">
      <w:pPr>
        <w:pStyle w:val="Default"/>
        <w:jc w:val="both"/>
        <w:rPr>
          <w:color w:val="auto"/>
          <w:sz w:val="22"/>
          <w:szCs w:val="22"/>
        </w:rPr>
      </w:pPr>
      <w:r w:rsidRPr="00A564CF">
        <w:rPr>
          <w:color w:val="auto"/>
          <w:sz w:val="22"/>
          <w:szCs w:val="22"/>
        </w:rPr>
        <w:t xml:space="preserve">- OB ZELENICI neparne od 1 do 13, </w:t>
      </w:r>
    </w:p>
    <w:p w:rsidR="00A564CF" w:rsidRPr="00A564CF" w:rsidRDefault="00A564CF" w:rsidP="00A564CF">
      <w:pPr>
        <w:pStyle w:val="Default"/>
        <w:jc w:val="both"/>
        <w:rPr>
          <w:color w:val="auto"/>
          <w:sz w:val="22"/>
          <w:szCs w:val="22"/>
        </w:rPr>
      </w:pPr>
      <w:r w:rsidRPr="00A564CF">
        <w:rPr>
          <w:color w:val="auto"/>
          <w:sz w:val="22"/>
          <w:szCs w:val="22"/>
        </w:rPr>
        <w:t xml:space="preserve">- PEŠČENA POT od 1 do 12, 14, 16, </w:t>
      </w:r>
    </w:p>
    <w:p w:rsidR="00A564CF" w:rsidRPr="00A564CF" w:rsidRDefault="00A564CF" w:rsidP="00A564CF">
      <w:pPr>
        <w:pStyle w:val="Default"/>
        <w:jc w:val="both"/>
        <w:rPr>
          <w:color w:val="auto"/>
          <w:sz w:val="22"/>
          <w:szCs w:val="22"/>
        </w:rPr>
      </w:pPr>
      <w:r w:rsidRPr="00A564CF">
        <w:rPr>
          <w:color w:val="auto"/>
          <w:sz w:val="22"/>
          <w:szCs w:val="22"/>
        </w:rPr>
        <w:t xml:space="preserve">- PLANINŠKOVA POT neparne od 1 do 13, 12, 14, </w:t>
      </w:r>
    </w:p>
    <w:p w:rsidR="00A564CF" w:rsidRPr="00A564CF" w:rsidRDefault="00A564CF" w:rsidP="00A564CF">
      <w:pPr>
        <w:pStyle w:val="Default"/>
        <w:jc w:val="both"/>
        <w:rPr>
          <w:color w:val="auto"/>
          <w:sz w:val="22"/>
          <w:szCs w:val="22"/>
        </w:rPr>
      </w:pPr>
      <w:r w:rsidRPr="00A564CF">
        <w:rPr>
          <w:color w:val="auto"/>
          <w:sz w:val="22"/>
          <w:szCs w:val="22"/>
        </w:rPr>
        <w:t xml:space="preserve">- PRAZNIKOVA ULICA 2, 4, 6, </w:t>
      </w:r>
    </w:p>
    <w:p w:rsidR="00A564CF" w:rsidRPr="00A564CF" w:rsidRDefault="00A564CF" w:rsidP="00A564CF">
      <w:pPr>
        <w:pStyle w:val="Default"/>
        <w:jc w:val="both"/>
        <w:rPr>
          <w:color w:val="auto"/>
          <w:sz w:val="22"/>
          <w:szCs w:val="22"/>
        </w:rPr>
      </w:pPr>
      <w:r w:rsidRPr="00A564CF">
        <w:rPr>
          <w:color w:val="auto"/>
          <w:sz w:val="22"/>
          <w:szCs w:val="22"/>
        </w:rPr>
        <w:t xml:space="preserve">- PUTRIHOVA ULICA od 1 do 6, </w:t>
      </w:r>
    </w:p>
    <w:p w:rsidR="00A564CF" w:rsidRPr="00A564CF" w:rsidRDefault="00A564CF" w:rsidP="00A564CF">
      <w:pPr>
        <w:pStyle w:val="Default"/>
        <w:jc w:val="both"/>
        <w:rPr>
          <w:color w:val="auto"/>
          <w:sz w:val="22"/>
          <w:szCs w:val="22"/>
        </w:rPr>
      </w:pPr>
      <w:r w:rsidRPr="00A564CF">
        <w:rPr>
          <w:color w:val="auto"/>
          <w:sz w:val="22"/>
          <w:szCs w:val="22"/>
        </w:rPr>
        <w:t xml:space="preserve">- ROMAVHOVA ULICA 2, 4, 6, </w:t>
      </w:r>
    </w:p>
    <w:p w:rsidR="00A564CF" w:rsidRPr="00A564CF" w:rsidRDefault="00A564CF" w:rsidP="00A564CF">
      <w:pPr>
        <w:pStyle w:val="Default"/>
        <w:jc w:val="both"/>
        <w:rPr>
          <w:color w:val="auto"/>
          <w:sz w:val="22"/>
          <w:szCs w:val="22"/>
        </w:rPr>
      </w:pPr>
      <w:r w:rsidRPr="00A564CF">
        <w:rPr>
          <w:color w:val="auto"/>
          <w:sz w:val="22"/>
          <w:szCs w:val="22"/>
        </w:rPr>
        <w:t xml:space="preserve">- ROTARJEVA ULICA 1, 2, 3, 5, 6, 8, </w:t>
      </w:r>
    </w:p>
    <w:p w:rsidR="00A564CF" w:rsidRPr="00A564CF" w:rsidRDefault="00A564CF" w:rsidP="00A564CF">
      <w:pPr>
        <w:pStyle w:val="Default"/>
        <w:jc w:val="both"/>
        <w:rPr>
          <w:color w:val="auto"/>
          <w:sz w:val="22"/>
          <w:szCs w:val="22"/>
        </w:rPr>
      </w:pPr>
      <w:r w:rsidRPr="00A564CF">
        <w:rPr>
          <w:color w:val="auto"/>
          <w:sz w:val="22"/>
          <w:szCs w:val="22"/>
        </w:rPr>
        <w:t xml:space="preserve">- SAVINŠKOVA ULICA parne od 2 do 12, </w:t>
      </w:r>
    </w:p>
    <w:p w:rsidR="00A564CF" w:rsidRPr="00A564CF" w:rsidRDefault="00A564CF" w:rsidP="00A564CF">
      <w:pPr>
        <w:pStyle w:val="Default"/>
        <w:jc w:val="both"/>
        <w:rPr>
          <w:color w:val="auto"/>
          <w:sz w:val="22"/>
          <w:szCs w:val="22"/>
        </w:rPr>
      </w:pPr>
      <w:r w:rsidRPr="00A564CF">
        <w:rPr>
          <w:color w:val="auto"/>
          <w:sz w:val="22"/>
          <w:szCs w:val="22"/>
        </w:rPr>
        <w:t xml:space="preserve">- SAŠKOVA ULICA parne od 2 do 12, </w:t>
      </w:r>
    </w:p>
    <w:p w:rsidR="00A564CF" w:rsidRPr="00A564CF" w:rsidRDefault="00A564CF" w:rsidP="00A564CF">
      <w:pPr>
        <w:pStyle w:val="Default"/>
        <w:jc w:val="both"/>
        <w:rPr>
          <w:color w:val="auto"/>
          <w:sz w:val="22"/>
          <w:szCs w:val="22"/>
        </w:rPr>
      </w:pPr>
      <w:r w:rsidRPr="00A564CF">
        <w:rPr>
          <w:color w:val="auto"/>
          <w:sz w:val="22"/>
          <w:szCs w:val="22"/>
        </w:rPr>
        <w:t xml:space="preserve">- SEDEJEVA ULICA od 1 do 10, 12, </w:t>
      </w:r>
    </w:p>
    <w:p w:rsidR="00A564CF" w:rsidRPr="00A564CF" w:rsidRDefault="00A564CF" w:rsidP="00A564CF">
      <w:pPr>
        <w:pStyle w:val="Default"/>
        <w:jc w:val="both"/>
        <w:rPr>
          <w:color w:val="auto"/>
          <w:sz w:val="22"/>
          <w:szCs w:val="22"/>
        </w:rPr>
      </w:pPr>
      <w:r w:rsidRPr="00A564CF">
        <w:rPr>
          <w:color w:val="auto"/>
          <w:sz w:val="22"/>
          <w:szCs w:val="22"/>
        </w:rPr>
        <w:t xml:space="preserve">- SLAPNIKOVA ULICA od 1 do 10, 12, </w:t>
      </w:r>
    </w:p>
    <w:p w:rsidR="00A564CF" w:rsidRPr="00A564CF" w:rsidRDefault="00A564CF" w:rsidP="00A564CF">
      <w:pPr>
        <w:pStyle w:val="Default"/>
        <w:jc w:val="both"/>
        <w:rPr>
          <w:color w:val="auto"/>
          <w:sz w:val="22"/>
          <w:szCs w:val="22"/>
        </w:rPr>
      </w:pPr>
      <w:r w:rsidRPr="00A564CF">
        <w:rPr>
          <w:color w:val="auto"/>
          <w:sz w:val="22"/>
          <w:szCs w:val="22"/>
        </w:rPr>
        <w:t xml:space="preserve">- SMERDUJEVA ULICA od 1 do 24, neparne od 25 do 49, </w:t>
      </w:r>
    </w:p>
    <w:p w:rsidR="00A564CF" w:rsidRPr="00A564CF" w:rsidRDefault="00A564CF" w:rsidP="00A564CF">
      <w:pPr>
        <w:pStyle w:val="Default"/>
        <w:jc w:val="both"/>
        <w:rPr>
          <w:color w:val="auto"/>
          <w:sz w:val="22"/>
          <w:szCs w:val="22"/>
        </w:rPr>
      </w:pPr>
      <w:r w:rsidRPr="00A564CF">
        <w:rPr>
          <w:color w:val="auto"/>
          <w:sz w:val="22"/>
          <w:szCs w:val="22"/>
        </w:rPr>
        <w:t xml:space="preserve">- SPOMENIŠKA POT neparne od 1 do 15, 14, </w:t>
      </w:r>
    </w:p>
    <w:p w:rsidR="00A564CF" w:rsidRPr="00A564CF" w:rsidRDefault="00A564CF" w:rsidP="00A564CF">
      <w:pPr>
        <w:pStyle w:val="Default"/>
        <w:jc w:val="both"/>
        <w:rPr>
          <w:color w:val="auto"/>
          <w:sz w:val="22"/>
          <w:szCs w:val="22"/>
        </w:rPr>
      </w:pPr>
      <w:r w:rsidRPr="00A564CF">
        <w:rPr>
          <w:color w:val="auto"/>
          <w:sz w:val="22"/>
          <w:szCs w:val="22"/>
        </w:rPr>
        <w:t xml:space="preserve">- STERNADOVA ULICA 5, 10, 11, 12, 13, </w:t>
      </w:r>
    </w:p>
    <w:p w:rsidR="00A564CF" w:rsidRPr="00A564CF" w:rsidRDefault="00A564CF" w:rsidP="00A564CF">
      <w:pPr>
        <w:pStyle w:val="Default"/>
        <w:jc w:val="both"/>
        <w:rPr>
          <w:color w:val="auto"/>
          <w:sz w:val="22"/>
          <w:szCs w:val="22"/>
        </w:rPr>
      </w:pPr>
      <w:r w:rsidRPr="00A564CF">
        <w:rPr>
          <w:color w:val="auto"/>
          <w:sz w:val="22"/>
          <w:szCs w:val="22"/>
        </w:rPr>
        <w:t xml:space="preserve">- TABORSKA CESTA od 1 do 28, neparne od 29 do 43, 38, </w:t>
      </w:r>
    </w:p>
    <w:p w:rsidR="00A564CF" w:rsidRPr="00A564CF" w:rsidRDefault="00A564CF" w:rsidP="00A564CF">
      <w:pPr>
        <w:pStyle w:val="Default"/>
        <w:jc w:val="both"/>
        <w:rPr>
          <w:color w:val="auto"/>
          <w:sz w:val="22"/>
          <w:szCs w:val="22"/>
        </w:rPr>
      </w:pPr>
      <w:r w:rsidRPr="00A564CF">
        <w:rPr>
          <w:color w:val="auto"/>
          <w:sz w:val="22"/>
          <w:szCs w:val="22"/>
        </w:rPr>
        <w:t xml:space="preserve">- TACENSKA CESTA parne 64 do 118, neparne od 119 do 137, </w:t>
      </w:r>
    </w:p>
    <w:p w:rsidR="00A564CF" w:rsidRPr="00A564CF" w:rsidRDefault="00A564CF" w:rsidP="00A564CF">
      <w:pPr>
        <w:pStyle w:val="Default"/>
        <w:jc w:val="both"/>
        <w:rPr>
          <w:color w:val="auto"/>
          <w:sz w:val="22"/>
          <w:szCs w:val="22"/>
        </w:rPr>
      </w:pPr>
      <w:r w:rsidRPr="00A564CF">
        <w:rPr>
          <w:color w:val="auto"/>
          <w:sz w:val="22"/>
          <w:szCs w:val="22"/>
        </w:rPr>
        <w:t xml:space="preserve">- TIHA ULICA parne od 2 do 12, </w:t>
      </w:r>
    </w:p>
    <w:p w:rsidR="00A564CF" w:rsidRPr="00A564CF" w:rsidRDefault="00A564CF" w:rsidP="00A564CF">
      <w:pPr>
        <w:pStyle w:val="Default"/>
        <w:jc w:val="both"/>
        <w:rPr>
          <w:color w:val="auto"/>
          <w:sz w:val="22"/>
          <w:szCs w:val="22"/>
        </w:rPr>
      </w:pPr>
      <w:r w:rsidRPr="00A564CF">
        <w:rPr>
          <w:color w:val="auto"/>
          <w:sz w:val="22"/>
          <w:szCs w:val="22"/>
        </w:rPr>
        <w:t xml:space="preserve">- TKALSKA ULICA neparne od 1 do 51, </w:t>
      </w:r>
    </w:p>
    <w:p w:rsidR="00A564CF" w:rsidRPr="00A564CF" w:rsidRDefault="00A564CF" w:rsidP="00A564CF">
      <w:pPr>
        <w:pStyle w:val="Default"/>
        <w:jc w:val="both"/>
        <w:rPr>
          <w:color w:val="auto"/>
          <w:sz w:val="22"/>
          <w:szCs w:val="22"/>
        </w:rPr>
      </w:pPr>
      <w:r w:rsidRPr="00A564CF">
        <w:rPr>
          <w:color w:val="auto"/>
          <w:sz w:val="22"/>
          <w:szCs w:val="22"/>
        </w:rPr>
        <w:t xml:space="preserve">- TRATNIKOVA ULICA 2, 4, 6, 7, 8, 10, 12, od 14 do 18, 20, 22, od 24 do 28, parne od 30 do  58, </w:t>
      </w:r>
    </w:p>
    <w:p w:rsidR="00A564CF" w:rsidRPr="00A564CF" w:rsidRDefault="00A564CF" w:rsidP="00A564CF">
      <w:pPr>
        <w:pStyle w:val="Default"/>
        <w:jc w:val="both"/>
        <w:rPr>
          <w:color w:val="auto"/>
          <w:sz w:val="22"/>
          <w:szCs w:val="22"/>
        </w:rPr>
      </w:pPr>
      <w:r w:rsidRPr="00A564CF">
        <w:rPr>
          <w:color w:val="auto"/>
          <w:sz w:val="22"/>
          <w:szCs w:val="22"/>
        </w:rPr>
        <w:t xml:space="preserve">- TRNOVČEVA ULICA od 1 do 17, 19, </w:t>
      </w:r>
    </w:p>
    <w:p w:rsidR="00A564CF" w:rsidRPr="00A564CF" w:rsidRDefault="00A564CF" w:rsidP="00A564CF">
      <w:pPr>
        <w:pStyle w:val="Default"/>
        <w:jc w:val="both"/>
        <w:rPr>
          <w:color w:val="auto"/>
          <w:sz w:val="22"/>
          <w:szCs w:val="22"/>
        </w:rPr>
      </w:pPr>
      <w:r w:rsidRPr="00A564CF">
        <w:rPr>
          <w:color w:val="auto"/>
          <w:sz w:val="22"/>
          <w:szCs w:val="22"/>
        </w:rPr>
        <w:t xml:space="preserve">- ULICA 24. AVGUSTA 1, 3, 7, 15, </w:t>
      </w:r>
    </w:p>
    <w:p w:rsidR="00A564CF" w:rsidRPr="00A564CF" w:rsidRDefault="00A564CF" w:rsidP="00A564CF">
      <w:pPr>
        <w:pStyle w:val="Default"/>
        <w:jc w:val="both"/>
        <w:rPr>
          <w:color w:val="auto"/>
          <w:sz w:val="22"/>
          <w:szCs w:val="22"/>
        </w:rPr>
      </w:pPr>
      <w:r w:rsidRPr="00A564CF">
        <w:rPr>
          <w:color w:val="auto"/>
          <w:sz w:val="22"/>
          <w:szCs w:val="22"/>
        </w:rPr>
        <w:t xml:space="preserve">- ULICA 9. JUNIJA od 1 do 17, 19, 21, 23, </w:t>
      </w:r>
    </w:p>
    <w:p w:rsidR="00A564CF" w:rsidRPr="00A564CF" w:rsidRDefault="00A564CF" w:rsidP="00A564CF">
      <w:pPr>
        <w:pStyle w:val="Default"/>
        <w:jc w:val="both"/>
        <w:rPr>
          <w:color w:val="auto"/>
          <w:sz w:val="22"/>
          <w:szCs w:val="22"/>
        </w:rPr>
      </w:pPr>
      <w:r w:rsidRPr="00A564CF">
        <w:rPr>
          <w:color w:val="auto"/>
          <w:sz w:val="22"/>
          <w:szCs w:val="22"/>
        </w:rPr>
        <w:t xml:space="preserve">- ULICA ŽANKE ERJAVEC 2, 4, 6, </w:t>
      </w:r>
    </w:p>
    <w:p w:rsidR="00A564CF" w:rsidRPr="00A564CF" w:rsidRDefault="00A564CF" w:rsidP="00A564CF">
      <w:pPr>
        <w:pStyle w:val="Default"/>
        <w:jc w:val="both"/>
        <w:rPr>
          <w:color w:val="auto"/>
          <w:sz w:val="22"/>
          <w:szCs w:val="22"/>
        </w:rPr>
      </w:pPr>
      <w:r w:rsidRPr="00A564CF">
        <w:rPr>
          <w:color w:val="auto"/>
          <w:sz w:val="22"/>
          <w:szCs w:val="22"/>
        </w:rPr>
        <w:t xml:space="preserve">- ULICA BRATOV BLANČ od 1 do 17, 19, 21, 23, </w:t>
      </w:r>
    </w:p>
    <w:p w:rsidR="00A564CF" w:rsidRPr="00A564CF" w:rsidRDefault="00A564CF" w:rsidP="00A564CF">
      <w:pPr>
        <w:pStyle w:val="Default"/>
        <w:jc w:val="both"/>
        <w:rPr>
          <w:color w:val="auto"/>
          <w:sz w:val="22"/>
          <w:szCs w:val="22"/>
        </w:rPr>
      </w:pPr>
      <w:r w:rsidRPr="00A564CF">
        <w:rPr>
          <w:color w:val="auto"/>
          <w:sz w:val="22"/>
          <w:szCs w:val="22"/>
        </w:rPr>
        <w:t xml:space="preserve">- ULICA BRATOV KNAPIČ parne od 2 do 24, </w:t>
      </w:r>
    </w:p>
    <w:p w:rsidR="00A564CF" w:rsidRPr="00A564CF" w:rsidRDefault="00A564CF" w:rsidP="00A564CF">
      <w:pPr>
        <w:pStyle w:val="Default"/>
        <w:jc w:val="both"/>
        <w:rPr>
          <w:color w:val="auto"/>
          <w:sz w:val="22"/>
          <w:szCs w:val="22"/>
        </w:rPr>
      </w:pPr>
      <w:r w:rsidRPr="00A564CF">
        <w:rPr>
          <w:color w:val="auto"/>
          <w:sz w:val="22"/>
          <w:szCs w:val="22"/>
        </w:rPr>
        <w:t xml:space="preserve">- ULICA BRATOV KRALJIČ parne od 2 do 20, </w:t>
      </w:r>
    </w:p>
    <w:p w:rsidR="00A564CF" w:rsidRPr="00A564CF" w:rsidRDefault="00A564CF" w:rsidP="00A564CF">
      <w:pPr>
        <w:pStyle w:val="Default"/>
        <w:jc w:val="both"/>
        <w:rPr>
          <w:color w:val="auto"/>
          <w:sz w:val="22"/>
          <w:szCs w:val="22"/>
        </w:rPr>
      </w:pPr>
      <w:r w:rsidRPr="00A564CF">
        <w:rPr>
          <w:color w:val="auto"/>
          <w:sz w:val="22"/>
          <w:szCs w:val="22"/>
        </w:rPr>
        <w:t xml:space="preserve">- ULICA BRATOV MIKLIČ od 1 do 13, 18, 20, </w:t>
      </w:r>
    </w:p>
    <w:p w:rsidR="00A564CF" w:rsidRPr="00A564CF" w:rsidRDefault="00A564CF" w:rsidP="00A564CF">
      <w:pPr>
        <w:pStyle w:val="Default"/>
        <w:jc w:val="both"/>
        <w:rPr>
          <w:color w:val="auto"/>
          <w:sz w:val="22"/>
          <w:szCs w:val="22"/>
        </w:rPr>
      </w:pPr>
      <w:r w:rsidRPr="00A564CF">
        <w:rPr>
          <w:color w:val="auto"/>
          <w:sz w:val="22"/>
          <w:szCs w:val="22"/>
        </w:rPr>
        <w:t xml:space="preserve">- ULICA FRANJE KOŠIRJEVE neparne od 2 do 13, </w:t>
      </w:r>
    </w:p>
    <w:p w:rsidR="00A564CF" w:rsidRPr="00A564CF" w:rsidRDefault="00A564CF" w:rsidP="00A564CF">
      <w:pPr>
        <w:pStyle w:val="Default"/>
        <w:jc w:val="both"/>
        <w:rPr>
          <w:color w:val="auto"/>
          <w:sz w:val="22"/>
          <w:szCs w:val="22"/>
        </w:rPr>
      </w:pPr>
      <w:r w:rsidRPr="00A564CF">
        <w:rPr>
          <w:color w:val="auto"/>
          <w:sz w:val="22"/>
          <w:szCs w:val="22"/>
        </w:rPr>
        <w:t xml:space="preserve">- ULICA IVANKE KOŽUH parne od 2 do 20, </w:t>
      </w:r>
    </w:p>
    <w:p w:rsidR="00A564CF" w:rsidRPr="00A564CF" w:rsidRDefault="00A564CF" w:rsidP="00A564CF">
      <w:pPr>
        <w:pStyle w:val="Default"/>
        <w:jc w:val="both"/>
        <w:rPr>
          <w:color w:val="auto"/>
          <w:sz w:val="22"/>
          <w:szCs w:val="22"/>
        </w:rPr>
      </w:pPr>
      <w:r w:rsidRPr="00A564CF">
        <w:rPr>
          <w:color w:val="auto"/>
          <w:sz w:val="22"/>
          <w:szCs w:val="22"/>
        </w:rPr>
        <w:t xml:space="preserve">- ULICA MANICE KOMANOVE od 1 do 26, neparne od 27 do 41, </w:t>
      </w:r>
    </w:p>
    <w:p w:rsidR="00A564CF" w:rsidRPr="00A564CF" w:rsidRDefault="00A564CF" w:rsidP="00A564CF">
      <w:pPr>
        <w:pStyle w:val="Default"/>
        <w:jc w:val="both"/>
        <w:rPr>
          <w:color w:val="auto"/>
          <w:sz w:val="22"/>
          <w:szCs w:val="22"/>
        </w:rPr>
      </w:pPr>
      <w:r w:rsidRPr="00A564CF">
        <w:rPr>
          <w:color w:val="auto"/>
          <w:sz w:val="22"/>
          <w:szCs w:val="22"/>
        </w:rPr>
        <w:t xml:space="preserve">- V DOVJEŽ od 1 do 12, parne od 20 do 28, </w:t>
      </w:r>
    </w:p>
    <w:p w:rsidR="00A564CF" w:rsidRPr="00A564CF" w:rsidRDefault="00A564CF" w:rsidP="00A564CF">
      <w:pPr>
        <w:pStyle w:val="Default"/>
        <w:jc w:val="both"/>
        <w:rPr>
          <w:color w:val="auto"/>
          <w:sz w:val="22"/>
          <w:szCs w:val="22"/>
        </w:rPr>
      </w:pPr>
      <w:r w:rsidRPr="00A564CF">
        <w:rPr>
          <w:color w:val="auto"/>
          <w:sz w:val="22"/>
          <w:szCs w:val="22"/>
        </w:rPr>
        <w:t xml:space="preserve">- V KLADEH od 1 do 8, 13, 15, parne od 16 do 40, </w:t>
      </w:r>
    </w:p>
    <w:p w:rsidR="00A564CF" w:rsidRPr="00A564CF" w:rsidRDefault="00A564CF" w:rsidP="00A564CF">
      <w:pPr>
        <w:pStyle w:val="Default"/>
        <w:jc w:val="both"/>
        <w:rPr>
          <w:color w:val="auto"/>
          <w:sz w:val="22"/>
          <w:szCs w:val="22"/>
        </w:rPr>
      </w:pPr>
      <w:r w:rsidRPr="00A564CF">
        <w:rPr>
          <w:color w:val="auto"/>
          <w:sz w:val="22"/>
          <w:szCs w:val="22"/>
        </w:rPr>
        <w:t xml:space="preserve">- VIŽMARSKA POT 3, 3/a, 4, 5, 6, 8, 11, 13, parne od 14 do 48, </w:t>
      </w:r>
    </w:p>
    <w:p w:rsidR="00A564CF" w:rsidRPr="00A564CF" w:rsidRDefault="00A564CF" w:rsidP="00A564CF">
      <w:pPr>
        <w:pStyle w:val="Default"/>
        <w:jc w:val="both"/>
        <w:rPr>
          <w:color w:val="auto"/>
          <w:sz w:val="22"/>
          <w:szCs w:val="22"/>
        </w:rPr>
      </w:pPr>
      <w:r w:rsidRPr="00A564CF">
        <w:rPr>
          <w:color w:val="auto"/>
          <w:sz w:val="22"/>
          <w:szCs w:val="22"/>
        </w:rPr>
        <w:t xml:space="preserve">- ZEVNIKOVA ULICA od 1 do 8, 10, 12, </w:t>
      </w:r>
    </w:p>
    <w:p w:rsidR="00176C8C" w:rsidRDefault="00A564CF" w:rsidP="00A564CF">
      <w:pPr>
        <w:pStyle w:val="Default"/>
        <w:jc w:val="both"/>
        <w:rPr>
          <w:color w:val="auto"/>
          <w:sz w:val="22"/>
          <w:szCs w:val="22"/>
        </w:rPr>
      </w:pPr>
      <w:r w:rsidRPr="00A564CF">
        <w:rPr>
          <w:color w:val="auto"/>
          <w:sz w:val="22"/>
          <w:szCs w:val="22"/>
        </w:rPr>
        <w:t>- ŽERJA</w:t>
      </w:r>
      <w:r w:rsidR="00491E3F">
        <w:rPr>
          <w:color w:val="auto"/>
          <w:sz w:val="22"/>
          <w:szCs w:val="22"/>
        </w:rPr>
        <w:t>LOVA ULICA 1, parne od 2 do 30.</w:t>
      </w:r>
    </w:p>
    <w:p w:rsidR="00491E3F" w:rsidRDefault="00491E3F" w:rsidP="00A564CF">
      <w:pPr>
        <w:pStyle w:val="Default"/>
        <w:jc w:val="both"/>
        <w:rPr>
          <w:color w:val="auto"/>
          <w:sz w:val="22"/>
          <w:szCs w:val="22"/>
        </w:rPr>
      </w:pPr>
    </w:p>
    <w:p w:rsidR="00491E3F" w:rsidRDefault="00491E3F" w:rsidP="00A564CF">
      <w:pPr>
        <w:pStyle w:val="Default"/>
        <w:jc w:val="both"/>
        <w:rPr>
          <w:color w:val="auto"/>
          <w:sz w:val="22"/>
          <w:szCs w:val="22"/>
        </w:rPr>
      </w:pPr>
      <w:r w:rsidRPr="00491E3F">
        <w:rPr>
          <w:color w:val="auto"/>
          <w:sz w:val="22"/>
          <w:szCs w:val="22"/>
        </w:rPr>
        <w:t>Vsaka na novo določena hišna številka znotraj šolskega okoliša sodi v obstoječi šolski okoliš.</w:t>
      </w:r>
    </w:p>
    <w:p w:rsidR="00491E3F" w:rsidRDefault="00491E3F" w:rsidP="00A564CF">
      <w:pPr>
        <w:pStyle w:val="Default"/>
        <w:jc w:val="both"/>
        <w:rPr>
          <w:color w:val="auto"/>
          <w:sz w:val="22"/>
          <w:szCs w:val="22"/>
        </w:rPr>
      </w:pPr>
    </w:p>
    <w:p w:rsidR="00176C8C" w:rsidRDefault="00DE7A08" w:rsidP="00176C8C">
      <w:pPr>
        <w:pStyle w:val="Default"/>
        <w:spacing w:after="200"/>
        <w:jc w:val="both"/>
        <w:rPr>
          <w:color w:val="auto"/>
          <w:sz w:val="22"/>
          <w:szCs w:val="22"/>
        </w:rPr>
      </w:pPr>
      <w:r>
        <w:rPr>
          <w:b/>
          <w:bCs/>
          <w:color w:val="auto"/>
          <w:sz w:val="22"/>
          <w:szCs w:val="22"/>
        </w:rPr>
        <w:t>VI</w:t>
      </w:r>
      <w:r w:rsidR="00176C8C">
        <w:rPr>
          <w:b/>
          <w:bCs/>
          <w:color w:val="auto"/>
          <w:sz w:val="22"/>
          <w:szCs w:val="22"/>
        </w:rPr>
        <w:t xml:space="preserve">. ORGANI ZAVODA </w:t>
      </w:r>
    </w:p>
    <w:p w:rsidR="00176C8C" w:rsidRDefault="00A564CF" w:rsidP="00176C8C">
      <w:pPr>
        <w:pStyle w:val="Default"/>
        <w:spacing w:after="200"/>
        <w:jc w:val="center"/>
        <w:rPr>
          <w:color w:val="auto"/>
          <w:sz w:val="22"/>
          <w:szCs w:val="22"/>
        </w:rPr>
      </w:pPr>
      <w:r>
        <w:rPr>
          <w:color w:val="auto"/>
          <w:sz w:val="22"/>
          <w:szCs w:val="22"/>
        </w:rPr>
        <w:t>7</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Organi zavoda so: </w:t>
      </w:r>
    </w:p>
    <w:p w:rsidR="00176C8C" w:rsidRDefault="00176C8C" w:rsidP="00A564CF">
      <w:pPr>
        <w:pStyle w:val="Default"/>
        <w:jc w:val="both"/>
        <w:rPr>
          <w:color w:val="auto"/>
          <w:sz w:val="22"/>
          <w:szCs w:val="22"/>
        </w:rPr>
      </w:pPr>
      <w:r>
        <w:rPr>
          <w:color w:val="auto"/>
          <w:sz w:val="22"/>
          <w:szCs w:val="22"/>
        </w:rPr>
        <w:t xml:space="preserve">– svet zavoda, </w:t>
      </w:r>
    </w:p>
    <w:p w:rsidR="00176C8C" w:rsidRDefault="00176C8C" w:rsidP="00A564CF">
      <w:pPr>
        <w:pStyle w:val="Default"/>
        <w:jc w:val="both"/>
        <w:rPr>
          <w:color w:val="auto"/>
          <w:sz w:val="22"/>
          <w:szCs w:val="22"/>
        </w:rPr>
      </w:pPr>
      <w:r>
        <w:rPr>
          <w:color w:val="auto"/>
          <w:sz w:val="22"/>
          <w:szCs w:val="22"/>
        </w:rPr>
        <w:t xml:space="preserve">– ravnatelj, </w:t>
      </w:r>
    </w:p>
    <w:p w:rsidR="00176C8C" w:rsidRDefault="00176C8C" w:rsidP="00A564CF">
      <w:pPr>
        <w:pStyle w:val="Default"/>
        <w:jc w:val="both"/>
        <w:rPr>
          <w:color w:val="auto"/>
          <w:sz w:val="22"/>
          <w:szCs w:val="22"/>
        </w:rPr>
      </w:pPr>
      <w:r>
        <w:rPr>
          <w:color w:val="auto"/>
          <w:sz w:val="22"/>
          <w:szCs w:val="22"/>
        </w:rPr>
        <w:t xml:space="preserve">– strokovni organi, </w:t>
      </w:r>
    </w:p>
    <w:p w:rsidR="00176C8C" w:rsidRDefault="00176C8C" w:rsidP="00A564CF">
      <w:pPr>
        <w:pStyle w:val="Default"/>
        <w:jc w:val="both"/>
        <w:rPr>
          <w:color w:val="auto"/>
          <w:sz w:val="22"/>
          <w:szCs w:val="22"/>
        </w:rPr>
      </w:pPr>
      <w:r>
        <w:rPr>
          <w:color w:val="auto"/>
          <w:sz w:val="22"/>
          <w:szCs w:val="22"/>
        </w:rPr>
        <w:t xml:space="preserve">– svet staršev. </w:t>
      </w:r>
    </w:p>
    <w:p w:rsidR="00A564CF" w:rsidRDefault="00A564CF" w:rsidP="00A564CF">
      <w:pPr>
        <w:pStyle w:val="Default"/>
        <w:jc w:val="both"/>
        <w:rPr>
          <w:color w:val="auto"/>
          <w:sz w:val="22"/>
          <w:szCs w:val="22"/>
        </w:rPr>
      </w:pPr>
    </w:p>
    <w:p w:rsidR="00176C8C" w:rsidRDefault="00176C8C" w:rsidP="00176C8C">
      <w:pPr>
        <w:pStyle w:val="Default"/>
        <w:spacing w:after="200"/>
        <w:jc w:val="both"/>
        <w:rPr>
          <w:color w:val="auto"/>
          <w:sz w:val="22"/>
          <w:szCs w:val="22"/>
        </w:rPr>
      </w:pPr>
      <w:r>
        <w:rPr>
          <w:b/>
          <w:bCs/>
          <w:color w:val="auto"/>
          <w:sz w:val="22"/>
          <w:szCs w:val="22"/>
        </w:rPr>
        <w:t xml:space="preserve">1. Svet zavoda </w:t>
      </w:r>
    </w:p>
    <w:p w:rsidR="00176C8C" w:rsidRDefault="00A564CF" w:rsidP="00176C8C">
      <w:pPr>
        <w:pStyle w:val="Default"/>
        <w:spacing w:after="200"/>
        <w:jc w:val="center"/>
        <w:rPr>
          <w:color w:val="auto"/>
          <w:sz w:val="22"/>
          <w:szCs w:val="22"/>
        </w:rPr>
      </w:pPr>
      <w:r>
        <w:rPr>
          <w:color w:val="auto"/>
          <w:sz w:val="22"/>
          <w:szCs w:val="22"/>
        </w:rPr>
        <w:lastRenderedPageBreak/>
        <w:t>8</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Organ upravljanja zavoda je svet zavoda. </w:t>
      </w:r>
    </w:p>
    <w:p w:rsidR="00176C8C" w:rsidRDefault="00176C8C" w:rsidP="00176C8C">
      <w:pPr>
        <w:pStyle w:val="Default"/>
        <w:spacing w:after="200"/>
        <w:jc w:val="both"/>
        <w:rPr>
          <w:color w:val="auto"/>
          <w:sz w:val="22"/>
          <w:szCs w:val="22"/>
        </w:rPr>
      </w:pPr>
      <w:r>
        <w:rPr>
          <w:color w:val="auto"/>
          <w:sz w:val="22"/>
          <w:szCs w:val="22"/>
        </w:rPr>
        <w:t xml:space="preserve">Svet zavoda odloča o zadevah, ki jih določajo zakoni, ta odlok ali drugi predpisi, potrjuje letno poročilo zavoda ter odloča o zadevah, za katere ni pooblaščen drug organ. </w:t>
      </w:r>
    </w:p>
    <w:p w:rsidR="00176C8C" w:rsidRDefault="00176C8C" w:rsidP="00176C8C">
      <w:pPr>
        <w:pStyle w:val="Default"/>
        <w:spacing w:after="200"/>
        <w:jc w:val="both"/>
        <w:rPr>
          <w:color w:val="auto"/>
          <w:sz w:val="22"/>
          <w:szCs w:val="22"/>
        </w:rPr>
      </w:pPr>
      <w:r>
        <w:rPr>
          <w:color w:val="auto"/>
          <w:sz w:val="22"/>
          <w:szCs w:val="22"/>
        </w:rPr>
        <w:t xml:space="preserve">Svet zavoda šteje enajst članov in ga sestavljajo: </w:t>
      </w:r>
    </w:p>
    <w:p w:rsidR="00176C8C" w:rsidRDefault="00176C8C" w:rsidP="00A564CF">
      <w:pPr>
        <w:pStyle w:val="Default"/>
        <w:jc w:val="both"/>
        <w:rPr>
          <w:color w:val="auto"/>
          <w:sz w:val="22"/>
          <w:szCs w:val="22"/>
        </w:rPr>
      </w:pPr>
      <w:r>
        <w:rPr>
          <w:color w:val="auto"/>
          <w:sz w:val="22"/>
          <w:szCs w:val="22"/>
        </w:rPr>
        <w:t xml:space="preserve">– trije predstavniki ustanovitelja, </w:t>
      </w:r>
    </w:p>
    <w:p w:rsidR="00176C8C" w:rsidRDefault="00176C8C" w:rsidP="00A564CF">
      <w:pPr>
        <w:pStyle w:val="Default"/>
        <w:jc w:val="both"/>
        <w:rPr>
          <w:color w:val="auto"/>
          <w:sz w:val="22"/>
          <w:szCs w:val="22"/>
        </w:rPr>
      </w:pPr>
      <w:r>
        <w:rPr>
          <w:color w:val="auto"/>
          <w:sz w:val="22"/>
          <w:szCs w:val="22"/>
        </w:rPr>
        <w:t xml:space="preserve">– pet predstavnikov delavcev zavoda, </w:t>
      </w:r>
    </w:p>
    <w:p w:rsidR="00176C8C" w:rsidRDefault="00176C8C" w:rsidP="00A564CF">
      <w:pPr>
        <w:pStyle w:val="Default"/>
        <w:jc w:val="both"/>
        <w:rPr>
          <w:color w:val="auto"/>
          <w:sz w:val="22"/>
          <w:szCs w:val="22"/>
        </w:rPr>
      </w:pPr>
      <w:r>
        <w:rPr>
          <w:color w:val="auto"/>
          <w:sz w:val="22"/>
          <w:szCs w:val="22"/>
        </w:rPr>
        <w:t xml:space="preserve">– trije predstavniki staršev. </w:t>
      </w:r>
    </w:p>
    <w:p w:rsidR="00A564CF" w:rsidRDefault="00A564CF" w:rsidP="00A564CF">
      <w:pPr>
        <w:pStyle w:val="Default"/>
        <w:jc w:val="both"/>
        <w:rPr>
          <w:color w:val="auto"/>
          <w:sz w:val="22"/>
          <w:szCs w:val="22"/>
        </w:rPr>
      </w:pPr>
    </w:p>
    <w:p w:rsidR="00176C8C" w:rsidRDefault="00176C8C" w:rsidP="00176C8C">
      <w:pPr>
        <w:pStyle w:val="Default"/>
        <w:spacing w:after="200"/>
        <w:jc w:val="both"/>
        <w:rPr>
          <w:color w:val="auto"/>
          <w:sz w:val="22"/>
          <w:szCs w:val="22"/>
        </w:rPr>
      </w:pPr>
      <w:r>
        <w:rPr>
          <w:color w:val="auto"/>
          <w:sz w:val="22"/>
          <w:szCs w:val="22"/>
        </w:rPr>
        <w:t xml:space="preserve">Predstavnike ustanovitelja imenuje in razrešuje Mestni svet Mestne občine Ljubljana skladno s svojimi akti. </w:t>
      </w:r>
    </w:p>
    <w:p w:rsidR="00176C8C" w:rsidRDefault="00176C8C" w:rsidP="00176C8C">
      <w:pPr>
        <w:pStyle w:val="Default"/>
        <w:spacing w:after="200"/>
        <w:jc w:val="both"/>
        <w:rPr>
          <w:color w:val="auto"/>
          <w:sz w:val="22"/>
          <w:szCs w:val="22"/>
        </w:rPr>
      </w:pPr>
      <w:r>
        <w:rPr>
          <w:color w:val="auto"/>
          <w:sz w:val="22"/>
          <w:szCs w:val="22"/>
        </w:rPr>
        <w:t xml:space="preserve">Delavci zavoda volijo svoje predstavnike v svet zavoda in jih odpokličejo po postopku, določenim s tem odlokom. </w:t>
      </w:r>
    </w:p>
    <w:p w:rsidR="00176C8C" w:rsidRDefault="00176C8C" w:rsidP="00176C8C">
      <w:pPr>
        <w:pStyle w:val="Default"/>
        <w:spacing w:after="200"/>
        <w:jc w:val="both"/>
        <w:rPr>
          <w:color w:val="auto"/>
          <w:sz w:val="22"/>
          <w:szCs w:val="22"/>
        </w:rPr>
      </w:pPr>
      <w:r>
        <w:rPr>
          <w:color w:val="auto"/>
          <w:sz w:val="22"/>
          <w:szCs w:val="22"/>
        </w:rPr>
        <w:t xml:space="preserve">Predstavnike staršev v svet zavoda volijo in razrešujejo starši na svetu staršev po postopku, določenim s tem odlokom. </w:t>
      </w:r>
    </w:p>
    <w:p w:rsidR="00176C8C" w:rsidRDefault="00A564CF" w:rsidP="00176C8C">
      <w:pPr>
        <w:pStyle w:val="Default"/>
        <w:spacing w:after="200"/>
        <w:jc w:val="center"/>
        <w:rPr>
          <w:color w:val="auto"/>
          <w:sz w:val="22"/>
          <w:szCs w:val="22"/>
        </w:rPr>
      </w:pPr>
      <w:r>
        <w:rPr>
          <w:color w:val="auto"/>
          <w:sz w:val="22"/>
          <w:szCs w:val="22"/>
        </w:rPr>
        <w:t>9</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Člani sveta zavoda so imenovani oziroma izvoljeni za štiri leta in so lahko ponovno imenovani oziroma izvoljeni največ dvakrat zaporedoma. </w:t>
      </w:r>
    </w:p>
    <w:p w:rsidR="00176C8C" w:rsidRDefault="00176C8C" w:rsidP="00176C8C">
      <w:pPr>
        <w:pStyle w:val="Default"/>
        <w:spacing w:after="200"/>
        <w:jc w:val="both"/>
        <w:rPr>
          <w:color w:val="auto"/>
          <w:sz w:val="22"/>
          <w:szCs w:val="22"/>
        </w:rPr>
      </w:pPr>
      <w:r>
        <w:rPr>
          <w:color w:val="auto"/>
          <w:sz w:val="22"/>
          <w:szCs w:val="22"/>
        </w:rPr>
        <w:t xml:space="preserve">Članu sveta zavoda preneha mandat v svetu zavoda pred potekom dobe, za katero je bil imenovan oziroma izvoljen, če: </w:t>
      </w:r>
    </w:p>
    <w:p w:rsidR="00176C8C" w:rsidRDefault="00176C8C" w:rsidP="00A564CF">
      <w:pPr>
        <w:pStyle w:val="Default"/>
        <w:jc w:val="both"/>
        <w:rPr>
          <w:color w:val="auto"/>
          <w:sz w:val="22"/>
          <w:szCs w:val="22"/>
        </w:rPr>
      </w:pPr>
      <w:r>
        <w:rPr>
          <w:color w:val="auto"/>
          <w:sz w:val="22"/>
          <w:szCs w:val="22"/>
        </w:rPr>
        <w:t xml:space="preserve">– izgubi pravico biti voljen oziroma imenovan v svet zavoda, </w:t>
      </w:r>
    </w:p>
    <w:p w:rsidR="00176C8C" w:rsidRDefault="00176C8C" w:rsidP="00A564CF">
      <w:pPr>
        <w:pStyle w:val="Default"/>
        <w:jc w:val="both"/>
        <w:rPr>
          <w:color w:val="auto"/>
          <w:sz w:val="22"/>
          <w:szCs w:val="22"/>
        </w:rPr>
      </w:pPr>
      <w:r>
        <w:rPr>
          <w:color w:val="auto"/>
          <w:sz w:val="22"/>
          <w:szCs w:val="22"/>
        </w:rPr>
        <w:t xml:space="preserve">– je odpoklican ali razrešen, </w:t>
      </w:r>
    </w:p>
    <w:p w:rsidR="00176C8C" w:rsidRDefault="00176C8C" w:rsidP="00A564CF">
      <w:pPr>
        <w:pStyle w:val="Default"/>
        <w:jc w:val="both"/>
        <w:rPr>
          <w:color w:val="auto"/>
          <w:sz w:val="22"/>
          <w:szCs w:val="22"/>
        </w:rPr>
      </w:pPr>
      <w:r>
        <w:rPr>
          <w:color w:val="auto"/>
          <w:sz w:val="22"/>
          <w:szCs w:val="22"/>
        </w:rPr>
        <w:t xml:space="preserve">– odstopi, </w:t>
      </w:r>
    </w:p>
    <w:p w:rsidR="00A564CF" w:rsidRDefault="00A564CF" w:rsidP="00A564CF">
      <w:pPr>
        <w:pStyle w:val="Default"/>
        <w:jc w:val="both"/>
        <w:rPr>
          <w:color w:val="auto"/>
          <w:sz w:val="22"/>
          <w:szCs w:val="22"/>
        </w:rPr>
      </w:pPr>
      <w:r>
        <w:rPr>
          <w:color w:val="auto"/>
          <w:sz w:val="22"/>
          <w:szCs w:val="22"/>
        </w:rPr>
        <w:t>– umre.</w:t>
      </w:r>
    </w:p>
    <w:p w:rsidR="00176C8C" w:rsidRPr="00BD2553" w:rsidRDefault="00176C8C" w:rsidP="00A564CF">
      <w:pPr>
        <w:pStyle w:val="Default"/>
        <w:jc w:val="both"/>
        <w:rPr>
          <w:color w:val="auto"/>
          <w:sz w:val="22"/>
          <w:szCs w:val="22"/>
        </w:rPr>
      </w:pPr>
      <w:r>
        <w:rPr>
          <w:color w:val="auto"/>
          <w:sz w:val="22"/>
          <w:szCs w:val="22"/>
        </w:rPr>
        <w:t xml:space="preserve"> </w:t>
      </w:r>
    </w:p>
    <w:p w:rsidR="00176C8C" w:rsidRDefault="00176C8C" w:rsidP="00176C8C">
      <w:pPr>
        <w:pStyle w:val="Default"/>
        <w:spacing w:after="200"/>
        <w:jc w:val="both"/>
        <w:rPr>
          <w:color w:val="auto"/>
          <w:sz w:val="22"/>
          <w:szCs w:val="22"/>
        </w:rPr>
      </w:pPr>
      <w:r>
        <w:rPr>
          <w:color w:val="auto"/>
          <w:sz w:val="22"/>
          <w:szCs w:val="22"/>
        </w:rPr>
        <w:t xml:space="preserve">Predstavniku staršev preneha mandat, ko preneha status učenca njegovemu otroku. </w:t>
      </w:r>
    </w:p>
    <w:p w:rsidR="00176C8C" w:rsidRDefault="00176C8C" w:rsidP="00176C8C">
      <w:pPr>
        <w:pStyle w:val="Default"/>
        <w:spacing w:after="200"/>
        <w:jc w:val="both"/>
        <w:rPr>
          <w:color w:val="auto"/>
          <w:sz w:val="22"/>
          <w:szCs w:val="22"/>
        </w:rPr>
      </w:pPr>
      <w:r>
        <w:rPr>
          <w:color w:val="auto"/>
          <w:sz w:val="22"/>
          <w:szCs w:val="22"/>
        </w:rPr>
        <w:t xml:space="preserve">Odstop člana sveta zavoda je veljaven, ko svet sprejme pisno izjavo člana sveta o odstopu. </w:t>
      </w:r>
    </w:p>
    <w:p w:rsidR="00176C8C" w:rsidRDefault="00176C8C" w:rsidP="00176C8C">
      <w:pPr>
        <w:pStyle w:val="Default"/>
        <w:spacing w:after="200"/>
        <w:jc w:val="both"/>
        <w:rPr>
          <w:color w:val="auto"/>
          <w:sz w:val="22"/>
          <w:szCs w:val="22"/>
        </w:rPr>
      </w:pPr>
      <w:r>
        <w:rPr>
          <w:color w:val="auto"/>
          <w:sz w:val="22"/>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176C8C" w:rsidRDefault="00176C8C" w:rsidP="00176C8C">
      <w:pPr>
        <w:pStyle w:val="Default"/>
        <w:spacing w:after="200"/>
        <w:jc w:val="both"/>
        <w:rPr>
          <w:color w:val="auto"/>
          <w:sz w:val="22"/>
          <w:szCs w:val="22"/>
        </w:rPr>
      </w:pPr>
      <w:r>
        <w:rPr>
          <w:color w:val="auto"/>
          <w:sz w:val="22"/>
          <w:szCs w:val="22"/>
        </w:rPr>
        <w:t xml:space="preserve">Če članu sveta zavoda predčasno preneha mandat, se za preostanek mandatne dobe imenuje oziroma izvoli nov član po istem postopku, kot je bil imenovan oziroma izvoljen član, kateremu je prenehal mandat. </w:t>
      </w:r>
    </w:p>
    <w:p w:rsidR="00176C8C" w:rsidRDefault="00A564CF" w:rsidP="00176C8C">
      <w:pPr>
        <w:pStyle w:val="Default"/>
        <w:spacing w:after="200"/>
        <w:jc w:val="center"/>
        <w:rPr>
          <w:color w:val="auto"/>
          <w:sz w:val="22"/>
          <w:szCs w:val="22"/>
        </w:rPr>
      </w:pPr>
      <w:r>
        <w:rPr>
          <w:color w:val="auto"/>
          <w:sz w:val="22"/>
          <w:szCs w:val="22"/>
        </w:rPr>
        <w:t>10</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Predstavnike delavcev zavoda volijo delavci zavoda na neposrednih in tajnih volitvah. </w:t>
      </w:r>
    </w:p>
    <w:p w:rsidR="00176C8C" w:rsidRDefault="00176C8C" w:rsidP="00176C8C">
      <w:pPr>
        <w:pStyle w:val="Default"/>
        <w:spacing w:after="200"/>
        <w:jc w:val="both"/>
        <w:rPr>
          <w:color w:val="auto"/>
          <w:sz w:val="22"/>
          <w:szCs w:val="22"/>
        </w:rPr>
      </w:pPr>
      <w:r>
        <w:rPr>
          <w:color w:val="auto"/>
          <w:sz w:val="22"/>
          <w:szCs w:val="22"/>
        </w:rPr>
        <w:t xml:space="preserve">Svet zavoda razpiše volitve predstavnikov delavcev v svet zavoda s sklepom največ 90 in najmanj 60 dni pred iztekom mandatne dobe. Volitve se opravijo najkasneje 15 dni pred potekom mandata sveta zavoda. S sklepom o razpisu volitev se določa dan volitev, število članov sveta, ki se volijo, in imenuje se volilna komisija. </w:t>
      </w:r>
    </w:p>
    <w:p w:rsidR="00176C8C" w:rsidRDefault="00176C8C" w:rsidP="00176C8C">
      <w:pPr>
        <w:pStyle w:val="Default"/>
        <w:spacing w:after="200"/>
        <w:jc w:val="both"/>
        <w:rPr>
          <w:color w:val="auto"/>
          <w:sz w:val="22"/>
          <w:szCs w:val="22"/>
        </w:rPr>
      </w:pPr>
      <w:r>
        <w:rPr>
          <w:color w:val="auto"/>
          <w:sz w:val="22"/>
          <w:szCs w:val="22"/>
        </w:rPr>
        <w:t xml:space="preserve">Volilno komisijo sestavljajo predsednik, dva člana, ter njihovi namestniki. Člani volilne komisije in njihovi namestniki ne morejo biti kandidati za člane sveta zavoda. </w:t>
      </w:r>
    </w:p>
    <w:p w:rsidR="00176C8C" w:rsidRDefault="00176C8C" w:rsidP="00176C8C">
      <w:pPr>
        <w:pStyle w:val="Default"/>
        <w:spacing w:after="200"/>
        <w:jc w:val="both"/>
        <w:rPr>
          <w:color w:val="auto"/>
          <w:sz w:val="22"/>
          <w:szCs w:val="22"/>
        </w:rPr>
      </w:pPr>
      <w:r>
        <w:rPr>
          <w:color w:val="auto"/>
          <w:sz w:val="22"/>
          <w:szCs w:val="22"/>
        </w:rPr>
        <w:t xml:space="preserve">Sklep o razpisu volitev se mora javno objaviti v zavodu. </w:t>
      </w:r>
    </w:p>
    <w:p w:rsidR="00176C8C" w:rsidRDefault="00E329FB" w:rsidP="00176C8C">
      <w:pPr>
        <w:pStyle w:val="Default"/>
        <w:spacing w:after="200"/>
        <w:jc w:val="center"/>
        <w:rPr>
          <w:color w:val="auto"/>
          <w:sz w:val="22"/>
          <w:szCs w:val="22"/>
        </w:rPr>
      </w:pPr>
      <w:r>
        <w:rPr>
          <w:color w:val="auto"/>
          <w:sz w:val="22"/>
          <w:szCs w:val="22"/>
        </w:rPr>
        <w:t>11</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Pravico predlagati kandidate za člane sveta zavoda imajo učiteljski zbor, najmanj trije delavci zavoda in reprezentativni sindikat. </w:t>
      </w:r>
    </w:p>
    <w:p w:rsidR="00176C8C" w:rsidRDefault="00176C8C" w:rsidP="00176C8C">
      <w:pPr>
        <w:pStyle w:val="Default"/>
        <w:spacing w:after="200"/>
        <w:jc w:val="both"/>
        <w:rPr>
          <w:color w:val="auto"/>
          <w:sz w:val="22"/>
          <w:szCs w:val="22"/>
        </w:rPr>
      </w:pPr>
      <w:r>
        <w:rPr>
          <w:color w:val="auto"/>
          <w:sz w:val="22"/>
          <w:szCs w:val="22"/>
        </w:rPr>
        <w:lastRenderedPageBreak/>
        <w:t xml:space="preserve">Predlogi kandidatov za svet zavoda, ki se predložijo volilni komisiji v 21 dneh od dneva objave sklepa o razpisu volitev, morajo biti pisni s podpisi vseh predlagateljev in s priloženimi pisnimi soglasji h kandidaturi vseh predlaganih kandidatov. </w:t>
      </w:r>
    </w:p>
    <w:p w:rsidR="00176C8C" w:rsidRDefault="00176C8C" w:rsidP="00176C8C">
      <w:pPr>
        <w:pStyle w:val="Default"/>
        <w:spacing w:after="200"/>
        <w:jc w:val="both"/>
        <w:rPr>
          <w:color w:val="auto"/>
          <w:sz w:val="22"/>
          <w:szCs w:val="22"/>
        </w:rPr>
      </w:pPr>
      <w:r>
        <w:rPr>
          <w:color w:val="auto"/>
          <w:sz w:val="22"/>
          <w:szCs w:val="22"/>
        </w:rPr>
        <w:t xml:space="preserve">Pravico voliti predstavnike v svet zavoda imajo vsi delavci zavoda, razen ravnatelja in pomočnika ravnatelja. </w:t>
      </w:r>
    </w:p>
    <w:p w:rsidR="00176C8C" w:rsidRDefault="00E329FB" w:rsidP="00176C8C">
      <w:pPr>
        <w:pStyle w:val="Default"/>
        <w:spacing w:after="200"/>
        <w:jc w:val="center"/>
        <w:rPr>
          <w:color w:val="auto"/>
          <w:sz w:val="22"/>
          <w:szCs w:val="22"/>
        </w:rPr>
      </w:pPr>
      <w:r>
        <w:rPr>
          <w:color w:val="auto"/>
          <w:sz w:val="22"/>
          <w:szCs w:val="22"/>
        </w:rPr>
        <w:t>12</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Glasovanje na volišču vodi volilna komisija. </w:t>
      </w:r>
    </w:p>
    <w:p w:rsidR="00176C8C" w:rsidRDefault="00176C8C" w:rsidP="00176C8C">
      <w:pPr>
        <w:pStyle w:val="Default"/>
        <w:spacing w:after="200"/>
        <w:jc w:val="both"/>
        <w:rPr>
          <w:color w:val="auto"/>
          <w:sz w:val="22"/>
          <w:szCs w:val="22"/>
        </w:rPr>
      </w:pPr>
      <w:r>
        <w:rPr>
          <w:color w:val="auto"/>
          <w:sz w:val="22"/>
          <w:szCs w:val="22"/>
        </w:rPr>
        <w:t xml:space="preserve">Volitve morajo biti organizirane tako, da je zagotovljena tajnost glasovanja. Volilna komisija lahko določi, da se za delavce, ki bodo odsotni na dan volitev, zagotovi možnost predčasnih volitev in določi dan predčasnih volitev. </w:t>
      </w:r>
    </w:p>
    <w:p w:rsidR="00176C8C" w:rsidRDefault="00176C8C" w:rsidP="00176C8C">
      <w:pPr>
        <w:pStyle w:val="Default"/>
        <w:spacing w:after="200"/>
        <w:jc w:val="both"/>
        <w:rPr>
          <w:color w:val="auto"/>
          <w:sz w:val="22"/>
          <w:szCs w:val="22"/>
        </w:rPr>
      </w:pPr>
      <w:r>
        <w:rPr>
          <w:color w:val="auto"/>
          <w:sz w:val="22"/>
          <w:szCs w:val="22"/>
        </w:rPr>
        <w:t xml:space="preserve">Voli se z glasovnicami. Na glasovnici se navedejo imena kandidatov po abecednem redu priimkov, z navedbo, koliko kandidatov se voli. Voli se tako, da se obkrožijo zaporedne številke pred imeni tistih kandidatov, za katere se želi glasovati. </w:t>
      </w:r>
    </w:p>
    <w:p w:rsidR="00176C8C" w:rsidRDefault="00176C8C" w:rsidP="00176C8C">
      <w:pPr>
        <w:pStyle w:val="Default"/>
        <w:spacing w:after="200"/>
        <w:jc w:val="both"/>
        <w:rPr>
          <w:color w:val="auto"/>
          <w:sz w:val="22"/>
          <w:szCs w:val="22"/>
        </w:rPr>
      </w:pPr>
      <w:r>
        <w:rPr>
          <w:color w:val="auto"/>
          <w:sz w:val="22"/>
          <w:szCs w:val="22"/>
        </w:rPr>
        <w:t xml:space="preserve">Neizpolnjena glasovnica in glasovnica, na kateri ni mogoče ugotoviti volje volivca, sta neveljavni. Neveljavna je tudi glasovnica, če je volivec glasoval za več kandidatov kot jih je potrebno izvoliti. </w:t>
      </w:r>
    </w:p>
    <w:p w:rsidR="00176C8C" w:rsidRPr="00A564CF" w:rsidRDefault="00176C8C" w:rsidP="00A564CF">
      <w:pPr>
        <w:pStyle w:val="Default"/>
        <w:spacing w:after="200"/>
        <w:jc w:val="both"/>
        <w:rPr>
          <w:color w:val="auto"/>
          <w:sz w:val="22"/>
          <w:szCs w:val="22"/>
        </w:rPr>
      </w:pPr>
      <w:r>
        <w:rPr>
          <w:color w:val="auto"/>
          <w:sz w:val="22"/>
          <w:szCs w:val="22"/>
        </w:rPr>
        <w:t>Volitve so veljavne, če se jih je udeležila ve</w:t>
      </w:r>
      <w:r w:rsidR="00A564CF">
        <w:rPr>
          <w:color w:val="auto"/>
          <w:sz w:val="22"/>
          <w:szCs w:val="22"/>
        </w:rPr>
        <w:t>č kot polovica delavcev zavoda.</w:t>
      </w:r>
    </w:p>
    <w:p w:rsidR="00176C8C" w:rsidRDefault="00E329FB" w:rsidP="00176C8C">
      <w:pPr>
        <w:pStyle w:val="Default"/>
        <w:pageBreakBefore/>
        <w:spacing w:after="200"/>
        <w:jc w:val="center"/>
        <w:rPr>
          <w:color w:val="auto"/>
          <w:sz w:val="22"/>
          <w:szCs w:val="22"/>
        </w:rPr>
      </w:pPr>
      <w:r>
        <w:rPr>
          <w:color w:val="auto"/>
          <w:sz w:val="22"/>
          <w:szCs w:val="22"/>
        </w:rPr>
        <w:lastRenderedPageBreak/>
        <w:t>13</w:t>
      </w:r>
      <w:r w:rsidR="00176C8C">
        <w:rPr>
          <w:color w:val="auto"/>
          <w:sz w:val="22"/>
          <w:szCs w:val="22"/>
        </w:rPr>
        <w:t xml:space="preserve">. člen </w:t>
      </w:r>
    </w:p>
    <w:p w:rsidR="00E329FB" w:rsidRDefault="00E329FB" w:rsidP="00176C8C">
      <w:pPr>
        <w:pStyle w:val="Default"/>
        <w:spacing w:after="200"/>
        <w:jc w:val="both"/>
        <w:rPr>
          <w:color w:val="auto"/>
          <w:sz w:val="22"/>
          <w:szCs w:val="22"/>
        </w:rPr>
      </w:pPr>
      <w:r w:rsidRPr="00E329FB">
        <w:rPr>
          <w:color w:val="auto"/>
          <w:sz w:val="22"/>
          <w:szCs w:val="22"/>
        </w:rPr>
        <w:t xml:space="preserve">Za člane sveta zavoda so izvoljeni tisti kandidati, ki so dobili največje število glasov delavcev, ki so volili. Če sta dva ali več kandidatov za člana sveta dobila enako število glasov, je izvoljen tisti kandidat, ki ima daljšo delovno dobo v zavodu. </w:t>
      </w:r>
    </w:p>
    <w:p w:rsidR="00E329FB" w:rsidRDefault="00E329FB" w:rsidP="00176C8C">
      <w:pPr>
        <w:pStyle w:val="Default"/>
        <w:spacing w:after="200"/>
        <w:jc w:val="both"/>
        <w:rPr>
          <w:color w:val="auto"/>
          <w:sz w:val="22"/>
          <w:szCs w:val="22"/>
        </w:rPr>
      </w:pPr>
      <w:r w:rsidRPr="00E329FB">
        <w:rPr>
          <w:color w:val="auto"/>
          <w:sz w:val="22"/>
          <w:szCs w:val="22"/>
        </w:rPr>
        <w:t>Volilna komisija sestavi zapisnik o poteku volitev in izdela poročilo o rezultatih volitev, ki ga objavi v roku 5 dni od dneva volitev.</w:t>
      </w:r>
    </w:p>
    <w:p w:rsidR="00176C8C" w:rsidRDefault="00E329FB" w:rsidP="00176C8C">
      <w:pPr>
        <w:pStyle w:val="Default"/>
        <w:spacing w:after="200"/>
        <w:jc w:val="center"/>
        <w:rPr>
          <w:color w:val="auto"/>
          <w:sz w:val="22"/>
          <w:szCs w:val="22"/>
        </w:rPr>
      </w:pPr>
      <w:r>
        <w:rPr>
          <w:color w:val="auto"/>
          <w:sz w:val="22"/>
          <w:szCs w:val="22"/>
        </w:rPr>
        <w:t>14</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Svet zavoda se konstituira na svoji prvi seji z izvolitvijo predsednika sveta zavoda in njegovega namestnika. Od tega dneva začne teči mandat članom sveta zavoda. </w:t>
      </w:r>
    </w:p>
    <w:p w:rsidR="00176C8C" w:rsidRDefault="00176C8C" w:rsidP="00176C8C">
      <w:pPr>
        <w:pStyle w:val="Default"/>
        <w:spacing w:after="200"/>
        <w:jc w:val="both"/>
        <w:rPr>
          <w:color w:val="auto"/>
          <w:sz w:val="22"/>
          <w:szCs w:val="22"/>
        </w:rPr>
      </w:pPr>
      <w:r>
        <w:rPr>
          <w:color w:val="auto"/>
          <w:sz w:val="22"/>
          <w:szCs w:val="22"/>
        </w:rPr>
        <w:t xml:space="preserve">Prvo sejo sveta zavoda v novi sestavi skliče ravnatelj najkasneje v roku 20 dni po izvolitvi oziroma imenovanju vseh članov sveta. Prvo sejo sveta zavoda vodi do izvolitve predsednika sveta zavoda najstarejši novoizvoljeni oziroma novoimenovani član sveta zavoda. </w:t>
      </w:r>
    </w:p>
    <w:p w:rsidR="00176C8C" w:rsidRDefault="00176C8C" w:rsidP="00176C8C">
      <w:pPr>
        <w:pStyle w:val="Default"/>
        <w:spacing w:after="200"/>
        <w:jc w:val="center"/>
        <w:rPr>
          <w:color w:val="auto"/>
          <w:sz w:val="22"/>
          <w:szCs w:val="22"/>
        </w:rPr>
      </w:pPr>
      <w:r>
        <w:rPr>
          <w:color w:val="auto"/>
          <w:sz w:val="22"/>
          <w:szCs w:val="22"/>
        </w:rPr>
        <w:t>1</w:t>
      </w:r>
      <w:r w:rsidR="00E329FB">
        <w:rPr>
          <w:color w:val="auto"/>
          <w:sz w:val="22"/>
          <w:szCs w:val="22"/>
        </w:rPr>
        <w:t>5</w:t>
      </w:r>
      <w:r>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Postopek za odpoklic predstavnika delavcev v svetu zavoda se začne na podlagi pisne zahteve najmanj 10% delavcev zavoda z aktivno volilno pravico ali na zahtevo reprezentativnega sindikata, če gre za člana sveta, ki ga je kandidiral ta sindikat. </w:t>
      </w:r>
    </w:p>
    <w:p w:rsidR="00176C8C" w:rsidRDefault="00176C8C" w:rsidP="00176C8C">
      <w:pPr>
        <w:pStyle w:val="Default"/>
        <w:spacing w:after="200"/>
        <w:jc w:val="both"/>
        <w:rPr>
          <w:color w:val="auto"/>
          <w:sz w:val="22"/>
          <w:szCs w:val="22"/>
        </w:rPr>
      </w:pPr>
      <w:r>
        <w:rPr>
          <w:color w:val="auto"/>
          <w:sz w:val="22"/>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176C8C" w:rsidRDefault="00176C8C" w:rsidP="00176C8C">
      <w:pPr>
        <w:pStyle w:val="Default"/>
        <w:spacing w:after="200"/>
        <w:jc w:val="both"/>
        <w:rPr>
          <w:color w:val="auto"/>
          <w:sz w:val="22"/>
          <w:szCs w:val="22"/>
        </w:rPr>
      </w:pPr>
      <w:r>
        <w:rPr>
          <w:color w:val="auto"/>
          <w:sz w:val="22"/>
          <w:szCs w:val="22"/>
        </w:rPr>
        <w:t xml:space="preserve">Če volilna komisija ne zavrne zahteve za odpoklic, v 30 dneh razpiše glasovanje o odpoklicu predstavnika delavcev v svetu zavoda in določi dan glasovanja. </w:t>
      </w:r>
    </w:p>
    <w:p w:rsidR="00176C8C" w:rsidRDefault="00176C8C" w:rsidP="00176C8C">
      <w:pPr>
        <w:pStyle w:val="Default"/>
        <w:spacing w:after="200"/>
        <w:jc w:val="both"/>
        <w:rPr>
          <w:color w:val="auto"/>
          <w:sz w:val="22"/>
          <w:szCs w:val="22"/>
        </w:rPr>
      </w:pPr>
      <w:r>
        <w:rPr>
          <w:color w:val="auto"/>
          <w:sz w:val="22"/>
          <w:szCs w:val="22"/>
        </w:rPr>
        <w:t xml:space="preserve">Predstavnik delavcev v svetu zavoda je odpoklican, če je za odpoklic glasovala večina delavcev zavoda. </w:t>
      </w:r>
    </w:p>
    <w:p w:rsidR="00176C8C" w:rsidRDefault="00E329FB" w:rsidP="00176C8C">
      <w:pPr>
        <w:pStyle w:val="Default"/>
        <w:spacing w:after="200"/>
        <w:jc w:val="center"/>
        <w:rPr>
          <w:color w:val="auto"/>
          <w:sz w:val="22"/>
          <w:szCs w:val="22"/>
        </w:rPr>
      </w:pPr>
      <w:r>
        <w:rPr>
          <w:color w:val="auto"/>
          <w:sz w:val="22"/>
          <w:szCs w:val="22"/>
        </w:rPr>
        <w:t>16</w:t>
      </w:r>
      <w:r w:rsidR="00176C8C">
        <w:rPr>
          <w:color w:val="auto"/>
          <w:sz w:val="22"/>
          <w:szCs w:val="22"/>
        </w:rPr>
        <w:t xml:space="preserve">. člen </w:t>
      </w:r>
    </w:p>
    <w:p w:rsidR="00E329FB" w:rsidRDefault="00E329FB" w:rsidP="00E329FB">
      <w:pPr>
        <w:pStyle w:val="Default"/>
        <w:rPr>
          <w:color w:val="auto"/>
          <w:sz w:val="22"/>
          <w:szCs w:val="22"/>
        </w:rPr>
      </w:pPr>
    </w:p>
    <w:p w:rsidR="00E329FB" w:rsidRPr="00E329FB" w:rsidRDefault="00E329FB" w:rsidP="00E329FB">
      <w:pPr>
        <w:pStyle w:val="Default"/>
        <w:jc w:val="both"/>
        <w:rPr>
          <w:color w:val="auto"/>
          <w:sz w:val="22"/>
          <w:szCs w:val="22"/>
        </w:rPr>
      </w:pPr>
      <w:r w:rsidRPr="00E329FB">
        <w:rPr>
          <w:color w:val="auto"/>
          <w:sz w:val="22"/>
          <w:szCs w:val="22"/>
        </w:rPr>
        <w:t xml:space="preserve">Predstavnike staršev v svet zavoda izvoli svet staršev z liste kandidatov, ki jo sam oblikuje. Kandidata </w:t>
      </w:r>
    </w:p>
    <w:p w:rsidR="00E329FB" w:rsidRPr="00E329FB" w:rsidRDefault="00E329FB" w:rsidP="00E329FB">
      <w:pPr>
        <w:pStyle w:val="Default"/>
        <w:jc w:val="both"/>
        <w:rPr>
          <w:color w:val="auto"/>
          <w:sz w:val="22"/>
          <w:szCs w:val="22"/>
        </w:rPr>
      </w:pPr>
      <w:r w:rsidRPr="00E329FB">
        <w:rPr>
          <w:color w:val="auto"/>
          <w:sz w:val="22"/>
          <w:szCs w:val="22"/>
        </w:rPr>
        <w:t xml:space="preserve">za člana sveta zavoda lahko predlaga vsak član sveta staršev. Predlogu kandidatov za člane sveta </w:t>
      </w:r>
    </w:p>
    <w:p w:rsidR="00E329FB" w:rsidRDefault="00E329FB" w:rsidP="00E329FB">
      <w:pPr>
        <w:pStyle w:val="Default"/>
        <w:jc w:val="both"/>
        <w:rPr>
          <w:color w:val="auto"/>
          <w:sz w:val="22"/>
          <w:szCs w:val="22"/>
        </w:rPr>
      </w:pPr>
      <w:r w:rsidRPr="00E329FB">
        <w:rPr>
          <w:color w:val="auto"/>
          <w:sz w:val="22"/>
          <w:szCs w:val="22"/>
        </w:rPr>
        <w:t xml:space="preserve">zavoda morajo biti priložene pisne izjave kandidatov, da se s kandidaturo strinjajo. </w:t>
      </w:r>
    </w:p>
    <w:p w:rsidR="00E329FB" w:rsidRPr="00E329FB" w:rsidRDefault="00E329FB" w:rsidP="00E329FB">
      <w:pPr>
        <w:pStyle w:val="Default"/>
        <w:jc w:val="both"/>
        <w:rPr>
          <w:color w:val="auto"/>
          <w:sz w:val="22"/>
          <w:szCs w:val="22"/>
        </w:rPr>
      </w:pPr>
    </w:p>
    <w:p w:rsidR="00E329FB" w:rsidRPr="00E329FB" w:rsidRDefault="00E329FB" w:rsidP="00E329FB">
      <w:pPr>
        <w:pStyle w:val="Default"/>
        <w:spacing w:after="200"/>
        <w:jc w:val="both"/>
        <w:rPr>
          <w:color w:val="auto"/>
          <w:sz w:val="22"/>
          <w:szCs w:val="22"/>
        </w:rPr>
      </w:pPr>
      <w:r w:rsidRPr="00E329FB">
        <w:rPr>
          <w:color w:val="auto"/>
          <w:sz w:val="22"/>
          <w:szCs w:val="22"/>
        </w:rPr>
        <w:t xml:space="preserve">Voli se z glasovnicami. </w:t>
      </w:r>
    </w:p>
    <w:p w:rsidR="00E329FB" w:rsidRPr="00E329FB" w:rsidRDefault="00E329FB" w:rsidP="00E329FB">
      <w:pPr>
        <w:pStyle w:val="Default"/>
        <w:jc w:val="both"/>
        <w:rPr>
          <w:color w:val="auto"/>
          <w:sz w:val="22"/>
          <w:szCs w:val="22"/>
        </w:rPr>
      </w:pPr>
      <w:r w:rsidRPr="00E329FB">
        <w:rPr>
          <w:color w:val="auto"/>
          <w:sz w:val="22"/>
          <w:szCs w:val="22"/>
        </w:rPr>
        <w:t xml:space="preserve">Na glasovnici se navedejo imena kandidatov za člane sveta zavoda po abecednem redu priimkov, </w:t>
      </w:r>
    </w:p>
    <w:p w:rsidR="00E329FB" w:rsidRDefault="00E329FB" w:rsidP="00E329FB">
      <w:pPr>
        <w:pStyle w:val="Default"/>
        <w:jc w:val="both"/>
        <w:rPr>
          <w:color w:val="auto"/>
          <w:sz w:val="22"/>
          <w:szCs w:val="22"/>
        </w:rPr>
      </w:pPr>
      <w:r w:rsidRPr="00E329FB">
        <w:rPr>
          <w:color w:val="auto"/>
          <w:sz w:val="22"/>
          <w:szCs w:val="22"/>
        </w:rPr>
        <w:t xml:space="preserve">število kandidatov, ki se jih voli, ter navodilo o načinu glasovanja. </w:t>
      </w:r>
    </w:p>
    <w:p w:rsidR="00E329FB" w:rsidRPr="00E329FB" w:rsidRDefault="00E329FB" w:rsidP="00E329FB">
      <w:pPr>
        <w:pStyle w:val="Default"/>
        <w:jc w:val="both"/>
        <w:rPr>
          <w:color w:val="auto"/>
          <w:sz w:val="22"/>
          <w:szCs w:val="22"/>
        </w:rPr>
      </w:pPr>
    </w:p>
    <w:p w:rsidR="00E329FB" w:rsidRPr="00E329FB" w:rsidRDefault="00E329FB" w:rsidP="00E329FB">
      <w:pPr>
        <w:pStyle w:val="Default"/>
        <w:jc w:val="both"/>
        <w:rPr>
          <w:color w:val="auto"/>
          <w:sz w:val="22"/>
          <w:szCs w:val="22"/>
        </w:rPr>
      </w:pPr>
      <w:r w:rsidRPr="00E329FB">
        <w:rPr>
          <w:color w:val="auto"/>
          <w:sz w:val="22"/>
          <w:szCs w:val="22"/>
        </w:rPr>
        <w:t xml:space="preserve">Voli se tako, da se obkrožijo zaporedne številke pred imeni kandidatov za člane sveta zavoda, za </w:t>
      </w:r>
    </w:p>
    <w:p w:rsidR="00E329FB" w:rsidRDefault="00E329FB" w:rsidP="00E329FB">
      <w:pPr>
        <w:pStyle w:val="Default"/>
        <w:jc w:val="both"/>
        <w:rPr>
          <w:color w:val="auto"/>
          <w:sz w:val="22"/>
          <w:szCs w:val="22"/>
        </w:rPr>
      </w:pPr>
      <w:r w:rsidRPr="00E329FB">
        <w:rPr>
          <w:color w:val="auto"/>
          <w:sz w:val="22"/>
          <w:szCs w:val="22"/>
        </w:rPr>
        <w:t xml:space="preserve">katere se želi glasovati. </w:t>
      </w:r>
    </w:p>
    <w:p w:rsidR="00E329FB" w:rsidRPr="00E329FB" w:rsidRDefault="00E329FB" w:rsidP="00E329FB">
      <w:pPr>
        <w:pStyle w:val="Default"/>
        <w:jc w:val="both"/>
        <w:rPr>
          <w:color w:val="auto"/>
          <w:sz w:val="22"/>
          <w:szCs w:val="22"/>
        </w:rPr>
      </w:pPr>
    </w:p>
    <w:p w:rsidR="00E329FB" w:rsidRPr="00E329FB" w:rsidRDefault="00E329FB" w:rsidP="00E329FB">
      <w:pPr>
        <w:pStyle w:val="Default"/>
        <w:spacing w:after="200"/>
        <w:jc w:val="both"/>
        <w:rPr>
          <w:color w:val="auto"/>
          <w:sz w:val="22"/>
          <w:szCs w:val="22"/>
        </w:rPr>
      </w:pPr>
      <w:r w:rsidRPr="00E329FB">
        <w:rPr>
          <w:color w:val="auto"/>
          <w:sz w:val="22"/>
          <w:szCs w:val="22"/>
        </w:rPr>
        <w:t xml:space="preserve">Volitve so veljavne, če se jih je udeležila več kot polovica vseh članov sveta staršev. </w:t>
      </w:r>
    </w:p>
    <w:p w:rsidR="00E329FB" w:rsidRPr="00E329FB" w:rsidRDefault="00E329FB" w:rsidP="00E329FB">
      <w:pPr>
        <w:pStyle w:val="Default"/>
        <w:spacing w:after="200"/>
        <w:jc w:val="both"/>
        <w:rPr>
          <w:color w:val="auto"/>
          <w:sz w:val="22"/>
          <w:szCs w:val="22"/>
        </w:rPr>
      </w:pPr>
      <w:r w:rsidRPr="00E329FB">
        <w:rPr>
          <w:color w:val="auto"/>
          <w:sz w:val="22"/>
          <w:szCs w:val="22"/>
        </w:rPr>
        <w:t xml:space="preserve">Za člane sveta zavoda so izvoljeni kandidati, ki so dobili največje število glasov. </w:t>
      </w:r>
    </w:p>
    <w:p w:rsidR="00E329FB" w:rsidRPr="00E329FB" w:rsidRDefault="00E329FB" w:rsidP="00E329FB">
      <w:pPr>
        <w:pStyle w:val="Default"/>
        <w:jc w:val="both"/>
        <w:rPr>
          <w:color w:val="auto"/>
          <w:sz w:val="22"/>
          <w:szCs w:val="22"/>
        </w:rPr>
      </w:pPr>
      <w:r w:rsidRPr="00E329FB">
        <w:rPr>
          <w:color w:val="auto"/>
          <w:sz w:val="22"/>
          <w:szCs w:val="22"/>
        </w:rPr>
        <w:t xml:space="preserve">Če sta dva ali več kandidatov dobila enako število glasov, je izvoljen tisti kandidat, ki ima otroka v </w:t>
      </w:r>
    </w:p>
    <w:p w:rsidR="00E329FB" w:rsidRPr="00E329FB" w:rsidRDefault="00E329FB" w:rsidP="00E329FB">
      <w:pPr>
        <w:pStyle w:val="Default"/>
        <w:jc w:val="both"/>
        <w:rPr>
          <w:color w:val="auto"/>
          <w:sz w:val="22"/>
          <w:szCs w:val="22"/>
        </w:rPr>
      </w:pPr>
      <w:r w:rsidRPr="00E329FB">
        <w:rPr>
          <w:color w:val="auto"/>
          <w:sz w:val="22"/>
          <w:szCs w:val="22"/>
        </w:rPr>
        <w:t xml:space="preserve">nižjem razredu. Če niti na ta način ni mogoče ugotoviti, kdo je izvoljen za člana sveta zavoda, se </w:t>
      </w:r>
    </w:p>
    <w:p w:rsidR="00E329FB" w:rsidRDefault="00E329FB" w:rsidP="00E329FB">
      <w:pPr>
        <w:pStyle w:val="Default"/>
        <w:jc w:val="both"/>
        <w:rPr>
          <w:color w:val="auto"/>
          <w:sz w:val="22"/>
          <w:szCs w:val="22"/>
        </w:rPr>
      </w:pPr>
      <w:r w:rsidRPr="00E329FB">
        <w:rPr>
          <w:color w:val="auto"/>
          <w:sz w:val="22"/>
          <w:szCs w:val="22"/>
        </w:rPr>
        <w:t>glasovanje ponavlja, dokler eden izmed kandidatov ne prejme največjega števila glasov.</w:t>
      </w:r>
    </w:p>
    <w:p w:rsidR="00176C8C" w:rsidRDefault="00E329FB" w:rsidP="00176C8C">
      <w:pPr>
        <w:pStyle w:val="Default"/>
        <w:pageBreakBefore/>
        <w:spacing w:after="200"/>
        <w:jc w:val="center"/>
        <w:rPr>
          <w:color w:val="auto"/>
          <w:sz w:val="22"/>
          <w:szCs w:val="22"/>
        </w:rPr>
      </w:pPr>
      <w:r>
        <w:rPr>
          <w:color w:val="auto"/>
          <w:sz w:val="22"/>
          <w:szCs w:val="22"/>
        </w:rPr>
        <w:lastRenderedPageBreak/>
        <w:t>17</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Postopek za razrešitev predstavnika staršev v svetu zavoda se začne na predlog člana sveta staršev ali na predlog staršev posameznega oddelka zavoda, ki ga starši sprejmejo na roditeljskem sestanku oddelka z večino glasov staršev, navzočih na roditeljskem sestanku. </w:t>
      </w:r>
    </w:p>
    <w:p w:rsidR="00176C8C" w:rsidRDefault="00176C8C" w:rsidP="00176C8C">
      <w:pPr>
        <w:pStyle w:val="Default"/>
        <w:spacing w:after="200"/>
        <w:jc w:val="both"/>
        <w:rPr>
          <w:color w:val="auto"/>
          <w:sz w:val="22"/>
          <w:szCs w:val="22"/>
        </w:rPr>
      </w:pPr>
      <w:r>
        <w:rPr>
          <w:color w:val="auto"/>
          <w:sz w:val="22"/>
          <w:szCs w:val="22"/>
        </w:rPr>
        <w:t xml:space="preserve">Starši lahko veljavno sklepajo, če je na roditeljskem sestanku prisotna večina staršev oddelka. </w:t>
      </w:r>
    </w:p>
    <w:p w:rsidR="00176C8C" w:rsidRDefault="00176C8C" w:rsidP="00176C8C">
      <w:pPr>
        <w:pStyle w:val="Default"/>
        <w:spacing w:after="200"/>
        <w:jc w:val="both"/>
        <w:rPr>
          <w:color w:val="auto"/>
          <w:sz w:val="22"/>
          <w:szCs w:val="22"/>
        </w:rPr>
      </w:pPr>
      <w:r>
        <w:rPr>
          <w:color w:val="auto"/>
          <w:sz w:val="22"/>
          <w:szCs w:val="22"/>
        </w:rPr>
        <w:t xml:space="preserve">Predlog za razrešitev mora vsebovati obrazložitev, v kateri so navedeni razlogi za razrešitev. Predlog mora biti podan v pisni obliki. Predlog za razrešitev se pošlje svetu staršev. Če predlog ne vsebuje razlogov za razrešitev, ga predsednik sveta staršev vrne predlagatelju v dopolnitev. </w:t>
      </w:r>
    </w:p>
    <w:p w:rsidR="00176C8C" w:rsidRDefault="00176C8C" w:rsidP="00176C8C">
      <w:pPr>
        <w:pStyle w:val="Default"/>
        <w:spacing w:after="200"/>
        <w:jc w:val="both"/>
        <w:rPr>
          <w:color w:val="auto"/>
          <w:sz w:val="22"/>
          <w:szCs w:val="22"/>
        </w:rPr>
      </w:pPr>
      <w:r>
        <w:rPr>
          <w:color w:val="auto"/>
          <w:sz w:val="22"/>
          <w:szCs w:val="22"/>
        </w:rPr>
        <w:t xml:space="preserve">Predlog za razrešitev se uvrsti na sejo sveta staršev, ki mora biti sklicana v roku 30 dni od dneva prejema popolnega predloga za razrešitev, če je popoln predlog za razrešitev prejet v času poletnih počitnic, pa najpozneje v roku 30 dni od začetka šolskega leta. </w:t>
      </w:r>
    </w:p>
    <w:p w:rsidR="00176C8C" w:rsidRDefault="00176C8C" w:rsidP="00176C8C">
      <w:pPr>
        <w:pStyle w:val="Default"/>
        <w:spacing w:after="200"/>
        <w:jc w:val="both"/>
        <w:rPr>
          <w:color w:val="auto"/>
          <w:sz w:val="22"/>
          <w:szCs w:val="22"/>
        </w:rPr>
      </w:pPr>
      <w:r>
        <w:rPr>
          <w:color w:val="auto"/>
          <w:sz w:val="22"/>
          <w:szCs w:val="22"/>
        </w:rPr>
        <w:t xml:space="preserve">Predlog za razrešitev mora biti vročen članu sveta zavoda, za katerega se predlaga razrešitev, najmanj 8 dni pred sejo sveta staršev, na kateri bo obravnavan. </w:t>
      </w:r>
    </w:p>
    <w:p w:rsidR="00176C8C" w:rsidRDefault="00176C8C" w:rsidP="00176C8C">
      <w:pPr>
        <w:pStyle w:val="Default"/>
        <w:spacing w:after="200"/>
        <w:jc w:val="both"/>
        <w:rPr>
          <w:color w:val="auto"/>
          <w:sz w:val="22"/>
          <w:szCs w:val="22"/>
        </w:rPr>
      </w:pPr>
      <w:r>
        <w:rPr>
          <w:color w:val="auto"/>
          <w:sz w:val="22"/>
          <w:szCs w:val="22"/>
        </w:rPr>
        <w:t xml:space="preserve">Član sveta zavoda, za katerega se predlaga razrešitev, ima pravico, da se opredeli, ali se z razrešitvijo strinja ali ne. </w:t>
      </w:r>
    </w:p>
    <w:p w:rsidR="00176C8C" w:rsidRDefault="00176C8C" w:rsidP="00176C8C">
      <w:pPr>
        <w:pStyle w:val="Default"/>
        <w:spacing w:after="200"/>
        <w:jc w:val="both"/>
        <w:rPr>
          <w:color w:val="auto"/>
          <w:sz w:val="22"/>
          <w:szCs w:val="22"/>
        </w:rPr>
      </w:pPr>
      <w:r>
        <w:rPr>
          <w:color w:val="auto"/>
          <w:sz w:val="22"/>
          <w:szCs w:val="22"/>
        </w:rPr>
        <w:t xml:space="preserve">Po končani obravnavi predloga za razrešitev sprejme svet staršev odločitev o predlogu z večino glasov vseh članov sveta staršev. </w:t>
      </w:r>
    </w:p>
    <w:p w:rsidR="00176C8C" w:rsidRDefault="00176C8C" w:rsidP="00176C8C">
      <w:pPr>
        <w:pStyle w:val="Default"/>
        <w:spacing w:after="200"/>
        <w:jc w:val="both"/>
        <w:rPr>
          <w:color w:val="auto"/>
          <w:sz w:val="22"/>
          <w:szCs w:val="22"/>
        </w:rPr>
      </w:pPr>
      <w:r>
        <w:rPr>
          <w:b/>
          <w:bCs/>
          <w:color w:val="auto"/>
          <w:sz w:val="22"/>
          <w:szCs w:val="22"/>
        </w:rPr>
        <w:t xml:space="preserve">2. Ravnatelj </w:t>
      </w:r>
    </w:p>
    <w:p w:rsidR="00176C8C" w:rsidRDefault="00E329FB" w:rsidP="00176C8C">
      <w:pPr>
        <w:pStyle w:val="Default"/>
        <w:spacing w:after="200"/>
        <w:jc w:val="center"/>
        <w:rPr>
          <w:color w:val="auto"/>
          <w:sz w:val="22"/>
          <w:szCs w:val="22"/>
        </w:rPr>
      </w:pPr>
      <w:r>
        <w:rPr>
          <w:color w:val="auto"/>
          <w:sz w:val="22"/>
          <w:szCs w:val="22"/>
        </w:rPr>
        <w:t>18</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Ravnatelj je pedagoški vodja in poslovodni organ zavoda. </w:t>
      </w:r>
    </w:p>
    <w:p w:rsidR="00176C8C" w:rsidRDefault="00176C8C" w:rsidP="00176C8C">
      <w:pPr>
        <w:pStyle w:val="Default"/>
        <w:spacing w:after="200"/>
        <w:jc w:val="both"/>
        <w:rPr>
          <w:color w:val="auto"/>
          <w:sz w:val="22"/>
          <w:szCs w:val="22"/>
        </w:rPr>
      </w:pPr>
      <w:r>
        <w:rPr>
          <w:color w:val="auto"/>
          <w:sz w:val="22"/>
          <w:szCs w:val="22"/>
        </w:rPr>
        <w:t xml:space="preserve">Ravnatelj zavoda organizira in vodi delo in poslovanje zavoda, predstavlja in zastopa zavod in je odgovoren za zakonitost dela zavoda. </w:t>
      </w:r>
    </w:p>
    <w:p w:rsidR="00176C8C" w:rsidRDefault="00176C8C" w:rsidP="00176C8C">
      <w:pPr>
        <w:pStyle w:val="Default"/>
        <w:spacing w:after="200"/>
        <w:jc w:val="both"/>
        <w:rPr>
          <w:color w:val="auto"/>
          <w:sz w:val="22"/>
          <w:szCs w:val="22"/>
        </w:rPr>
      </w:pPr>
      <w:r>
        <w:rPr>
          <w:color w:val="auto"/>
          <w:sz w:val="22"/>
          <w:szCs w:val="22"/>
        </w:rPr>
        <w:t xml:space="preserve">Ravnatelj vodi tudi strokovno delo zavoda in je odgovoren za strokovnost dela zavoda. </w:t>
      </w:r>
    </w:p>
    <w:p w:rsidR="00176C8C" w:rsidRDefault="00176C8C" w:rsidP="00176C8C">
      <w:pPr>
        <w:pStyle w:val="Default"/>
        <w:spacing w:after="200"/>
        <w:jc w:val="both"/>
        <w:rPr>
          <w:color w:val="auto"/>
          <w:sz w:val="22"/>
          <w:szCs w:val="22"/>
        </w:rPr>
      </w:pPr>
      <w:r>
        <w:rPr>
          <w:color w:val="auto"/>
          <w:sz w:val="22"/>
          <w:szCs w:val="22"/>
        </w:rPr>
        <w:t xml:space="preserve">Ravnatelja imenuje in razrešuje svet zavoda po postopku, določenim z zakonom. </w:t>
      </w:r>
    </w:p>
    <w:p w:rsidR="00C61A52" w:rsidRDefault="00176C8C" w:rsidP="00176C8C">
      <w:pPr>
        <w:pStyle w:val="Default"/>
        <w:jc w:val="center"/>
        <w:rPr>
          <w:color w:val="auto"/>
          <w:sz w:val="22"/>
          <w:szCs w:val="22"/>
        </w:rPr>
      </w:pPr>
      <w:r w:rsidRPr="00922C48">
        <w:rPr>
          <w:color w:val="auto"/>
          <w:sz w:val="22"/>
          <w:szCs w:val="22"/>
        </w:rPr>
        <w:t>1</w:t>
      </w:r>
      <w:r w:rsidR="00C61A52">
        <w:rPr>
          <w:color w:val="auto"/>
          <w:sz w:val="22"/>
          <w:szCs w:val="22"/>
        </w:rPr>
        <w:t>9</w:t>
      </w:r>
      <w:r w:rsidRPr="00922C48">
        <w:rPr>
          <w:color w:val="auto"/>
          <w:sz w:val="22"/>
          <w:szCs w:val="22"/>
        </w:rPr>
        <w:t>. člen</w:t>
      </w:r>
    </w:p>
    <w:p w:rsidR="00E329FB" w:rsidRDefault="00E329FB" w:rsidP="00176C8C">
      <w:pPr>
        <w:pStyle w:val="Default"/>
        <w:jc w:val="center"/>
        <w:rPr>
          <w:color w:val="auto"/>
          <w:sz w:val="22"/>
          <w:szCs w:val="22"/>
        </w:rPr>
      </w:pPr>
    </w:p>
    <w:p w:rsidR="00E329FB" w:rsidRDefault="00C61A52" w:rsidP="00E329FB">
      <w:pPr>
        <w:pStyle w:val="Default"/>
        <w:jc w:val="both"/>
        <w:rPr>
          <w:color w:val="auto"/>
          <w:sz w:val="22"/>
          <w:szCs w:val="22"/>
        </w:rPr>
      </w:pPr>
      <w:r w:rsidRPr="00C61A52">
        <w:rPr>
          <w:color w:val="auto"/>
          <w:sz w:val="22"/>
          <w:szCs w:val="22"/>
        </w:rPr>
        <w:t>V skladu z normativi in standardi za izvajanje programa osnov</w:t>
      </w:r>
      <w:r w:rsidR="00E329FB">
        <w:rPr>
          <w:color w:val="auto"/>
          <w:sz w:val="22"/>
          <w:szCs w:val="22"/>
        </w:rPr>
        <w:t>ne šole ravnatelj lahko imenuje</w:t>
      </w:r>
    </w:p>
    <w:p w:rsidR="00C61A52" w:rsidRDefault="00C61A52" w:rsidP="00E329FB">
      <w:pPr>
        <w:pStyle w:val="Default"/>
        <w:jc w:val="both"/>
        <w:rPr>
          <w:color w:val="auto"/>
          <w:sz w:val="22"/>
          <w:szCs w:val="22"/>
        </w:rPr>
      </w:pPr>
      <w:r w:rsidRPr="00C61A52">
        <w:rPr>
          <w:color w:val="auto"/>
          <w:sz w:val="22"/>
          <w:szCs w:val="22"/>
        </w:rPr>
        <w:t xml:space="preserve">pomočnika ravnatelja, ki mu pomaga pri opravljanju poslovodnih in pedagoških nalog. </w:t>
      </w:r>
    </w:p>
    <w:p w:rsidR="00C61A52" w:rsidRPr="00C61A52" w:rsidRDefault="00C61A52" w:rsidP="00E329FB">
      <w:pPr>
        <w:pStyle w:val="Default"/>
        <w:jc w:val="both"/>
        <w:rPr>
          <w:color w:val="auto"/>
          <w:sz w:val="22"/>
          <w:szCs w:val="22"/>
        </w:rPr>
      </w:pPr>
    </w:p>
    <w:p w:rsidR="00C61A52" w:rsidRPr="00C61A52" w:rsidRDefault="00C61A52" w:rsidP="00E329FB">
      <w:pPr>
        <w:pStyle w:val="Default"/>
        <w:jc w:val="both"/>
        <w:rPr>
          <w:color w:val="auto"/>
          <w:sz w:val="22"/>
          <w:szCs w:val="22"/>
        </w:rPr>
      </w:pPr>
      <w:r w:rsidRPr="00C61A52">
        <w:rPr>
          <w:color w:val="auto"/>
          <w:sz w:val="22"/>
          <w:szCs w:val="22"/>
        </w:rPr>
        <w:t xml:space="preserve">Pomočnik ravnatelja opravlja naloge, za katere ga pisno pooblasti ravnatelj in ga nadomešča v njegovi </w:t>
      </w:r>
    </w:p>
    <w:p w:rsidR="00C61A52" w:rsidRDefault="00C61A52" w:rsidP="00E329FB">
      <w:pPr>
        <w:pStyle w:val="Default"/>
        <w:jc w:val="both"/>
        <w:rPr>
          <w:color w:val="auto"/>
          <w:sz w:val="22"/>
          <w:szCs w:val="22"/>
        </w:rPr>
      </w:pPr>
      <w:r w:rsidRPr="00C61A52">
        <w:rPr>
          <w:color w:val="auto"/>
          <w:sz w:val="22"/>
          <w:szCs w:val="22"/>
        </w:rPr>
        <w:t xml:space="preserve">odsotnosti. </w:t>
      </w:r>
    </w:p>
    <w:p w:rsidR="00C61A52" w:rsidRPr="00C61A52" w:rsidRDefault="00C61A52" w:rsidP="00E329FB">
      <w:pPr>
        <w:pStyle w:val="Default"/>
        <w:jc w:val="both"/>
        <w:rPr>
          <w:color w:val="auto"/>
          <w:sz w:val="22"/>
          <w:szCs w:val="22"/>
        </w:rPr>
      </w:pPr>
    </w:p>
    <w:p w:rsidR="00C61A52" w:rsidRPr="00C61A52" w:rsidRDefault="00C61A52" w:rsidP="00E329FB">
      <w:pPr>
        <w:pStyle w:val="Default"/>
        <w:jc w:val="both"/>
        <w:rPr>
          <w:color w:val="auto"/>
          <w:sz w:val="22"/>
          <w:szCs w:val="22"/>
        </w:rPr>
      </w:pPr>
      <w:r w:rsidRPr="00C61A52">
        <w:rPr>
          <w:color w:val="auto"/>
          <w:sz w:val="22"/>
          <w:szCs w:val="22"/>
        </w:rPr>
        <w:t xml:space="preserve">Ravnatelj lahko za opravljanje posameznih nalog iz svoje pristojnosti in za nadomeščanje v času </w:t>
      </w:r>
    </w:p>
    <w:p w:rsidR="00C61A52" w:rsidRDefault="00C61A52" w:rsidP="00E329FB">
      <w:pPr>
        <w:pStyle w:val="Default"/>
        <w:jc w:val="both"/>
        <w:rPr>
          <w:color w:val="auto"/>
          <w:sz w:val="22"/>
          <w:szCs w:val="22"/>
        </w:rPr>
      </w:pPr>
      <w:r w:rsidRPr="00C61A52">
        <w:rPr>
          <w:color w:val="auto"/>
          <w:sz w:val="22"/>
          <w:szCs w:val="22"/>
        </w:rPr>
        <w:t>odsotnosti pisno pooblasti tudi druge delavce zavoda.</w:t>
      </w:r>
    </w:p>
    <w:p w:rsidR="00176C8C" w:rsidRDefault="00176C8C" w:rsidP="00C61A52">
      <w:pPr>
        <w:pStyle w:val="Default"/>
        <w:rPr>
          <w:color w:val="auto"/>
          <w:sz w:val="22"/>
          <w:szCs w:val="22"/>
        </w:rPr>
      </w:pPr>
      <w:r w:rsidRPr="007710EE">
        <w:rPr>
          <w:color w:val="auto"/>
          <w:sz w:val="22"/>
          <w:szCs w:val="22"/>
        </w:rPr>
        <w:t xml:space="preserve"> </w:t>
      </w:r>
    </w:p>
    <w:p w:rsidR="00176C8C" w:rsidRPr="007710EE" w:rsidRDefault="00176C8C" w:rsidP="00176C8C">
      <w:pPr>
        <w:pStyle w:val="Default"/>
        <w:jc w:val="center"/>
        <w:rPr>
          <w:color w:val="auto"/>
          <w:sz w:val="22"/>
          <w:szCs w:val="22"/>
        </w:rPr>
      </w:pPr>
    </w:p>
    <w:p w:rsidR="00176C8C" w:rsidRDefault="00176C8C" w:rsidP="00176C8C">
      <w:pPr>
        <w:pStyle w:val="Default"/>
        <w:spacing w:after="200"/>
        <w:jc w:val="both"/>
        <w:rPr>
          <w:b/>
          <w:bCs/>
          <w:color w:val="auto"/>
          <w:sz w:val="22"/>
          <w:szCs w:val="22"/>
        </w:rPr>
      </w:pPr>
      <w:r>
        <w:rPr>
          <w:b/>
          <w:bCs/>
          <w:color w:val="auto"/>
          <w:sz w:val="22"/>
          <w:szCs w:val="22"/>
        </w:rPr>
        <w:t>3. Strokovni organi</w:t>
      </w:r>
    </w:p>
    <w:p w:rsidR="00176C8C" w:rsidRPr="00A17AAE" w:rsidRDefault="00C61A52" w:rsidP="00176C8C">
      <w:pPr>
        <w:pStyle w:val="Default"/>
        <w:spacing w:after="200"/>
        <w:ind w:left="4320"/>
        <w:jc w:val="both"/>
        <w:rPr>
          <w:bCs/>
          <w:color w:val="auto"/>
          <w:sz w:val="22"/>
          <w:szCs w:val="22"/>
        </w:rPr>
      </w:pPr>
      <w:r>
        <w:rPr>
          <w:bCs/>
          <w:color w:val="auto"/>
          <w:sz w:val="22"/>
          <w:szCs w:val="22"/>
        </w:rPr>
        <w:t>20</w:t>
      </w:r>
      <w:r w:rsidR="00176C8C" w:rsidRPr="00A17AAE">
        <w:rPr>
          <w:bCs/>
          <w:color w:val="auto"/>
          <w:sz w:val="22"/>
          <w:szCs w:val="22"/>
        </w:rPr>
        <w:t xml:space="preserve">. člen </w:t>
      </w:r>
    </w:p>
    <w:p w:rsidR="00176C8C" w:rsidRDefault="00176C8C" w:rsidP="00176C8C">
      <w:pPr>
        <w:pStyle w:val="Default"/>
        <w:jc w:val="both"/>
        <w:rPr>
          <w:color w:val="auto"/>
          <w:sz w:val="22"/>
          <w:szCs w:val="22"/>
        </w:rPr>
      </w:pPr>
      <w:r>
        <w:rPr>
          <w:color w:val="auto"/>
          <w:sz w:val="22"/>
          <w:szCs w:val="22"/>
        </w:rPr>
        <w:t xml:space="preserve">Strokovni organi zavoda so: </w:t>
      </w:r>
    </w:p>
    <w:p w:rsidR="00176C8C" w:rsidRDefault="00176C8C" w:rsidP="00176C8C">
      <w:pPr>
        <w:pStyle w:val="Default"/>
        <w:jc w:val="both"/>
        <w:rPr>
          <w:color w:val="auto"/>
          <w:sz w:val="22"/>
          <w:szCs w:val="22"/>
        </w:rPr>
      </w:pPr>
      <w:r>
        <w:rPr>
          <w:color w:val="auto"/>
          <w:sz w:val="22"/>
          <w:szCs w:val="22"/>
        </w:rPr>
        <w:t xml:space="preserve">– učiteljski zbor, </w:t>
      </w:r>
    </w:p>
    <w:p w:rsidR="00176C8C" w:rsidRDefault="00176C8C" w:rsidP="00176C8C">
      <w:pPr>
        <w:pStyle w:val="Default"/>
        <w:jc w:val="both"/>
        <w:rPr>
          <w:color w:val="auto"/>
          <w:sz w:val="22"/>
          <w:szCs w:val="22"/>
        </w:rPr>
      </w:pPr>
      <w:r>
        <w:rPr>
          <w:color w:val="auto"/>
          <w:sz w:val="22"/>
          <w:szCs w:val="22"/>
        </w:rPr>
        <w:t xml:space="preserve">– oddelčni učiteljski zbor, </w:t>
      </w:r>
    </w:p>
    <w:p w:rsidR="00176C8C" w:rsidRDefault="00176C8C" w:rsidP="00176C8C">
      <w:pPr>
        <w:pStyle w:val="Default"/>
        <w:jc w:val="both"/>
        <w:rPr>
          <w:color w:val="auto"/>
          <w:sz w:val="22"/>
          <w:szCs w:val="22"/>
        </w:rPr>
      </w:pPr>
      <w:r>
        <w:rPr>
          <w:color w:val="auto"/>
          <w:sz w:val="22"/>
          <w:szCs w:val="22"/>
        </w:rPr>
        <w:t>– razrednik,</w:t>
      </w:r>
    </w:p>
    <w:p w:rsidR="00176C8C" w:rsidRDefault="00176C8C" w:rsidP="00176C8C">
      <w:pPr>
        <w:pStyle w:val="Default"/>
        <w:jc w:val="both"/>
        <w:rPr>
          <w:color w:val="auto"/>
          <w:sz w:val="22"/>
          <w:szCs w:val="22"/>
        </w:rPr>
      </w:pPr>
      <w:r>
        <w:rPr>
          <w:color w:val="auto"/>
          <w:sz w:val="22"/>
          <w:szCs w:val="22"/>
        </w:rPr>
        <w:t>– strokovni aktivi.</w:t>
      </w:r>
    </w:p>
    <w:p w:rsidR="00176C8C" w:rsidRDefault="00176C8C" w:rsidP="00176C8C">
      <w:pPr>
        <w:pStyle w:val="Default"/>
        <w:jc w:val="both"/>
        <w:rPr>
          <w:color w:val="auto"/>
          <w:sz w:val="22"/>
          <w:szCs w:val="22"/>
        </w:rPr>
      </w:pPr>
    </w:p>
    <w:p w:rsidR="00176C8C" w:rsidRDefault="00176C8C" w:rsidP="00176C8C">
      <w:pPr>
        <w:pStyle w:val="Default"/>
        <w:spacing w:after="200"/>
        <w:jc w:val="both"/>
        <w:rPr>
          <w:color w:val="auto"/>
          <w:sz w:val="22"/>
          <w:szCs w:val="22"/>
        </w:rPr>
      </w:pPr>
      <w:r>
        <w:rPr>
          <w:color w:val="auto"/>
          <w:sz w:val="22"/>
          <w:szCs w:val="22"/>
        </w:rPr>
        <w:t xml:space="preserve">Za sestavo in pristojnost strokovnih organov zavoda se uporabljajo zakonske določbe in pravila zavoda. </w:t>
      </w:r>
    </w:p>
    <w:p w:rsidR="00176C8C" w:rsidRDefault="00176C8C" w:rsidP="00176C8C">
      <w:pPr>
        <w:pStyle w:val="Default"/>
        <w:spacing w:after="200"/>
        <w:jc w:val="both"/>
        <w:rPr>
          <w:color w:val="auto"/>
          <w:sz w:val="22"/>
          <w:szCs w:val="22"/>
        </w:rPr>
      </w:pPr>
      <w:r>
        <w:rPr>
          <w:b/>
          <w:bCs/>
          <w:color w:val="auto"/>
          <w:sz w:val="22"/>
          <w:szCs w:val="22"/>
        </w:rPr>
        <w:t xml:space="preserve">4. Svet staršev </w:t>
      </w:r>
    </w:p>
    <w:p w:rsidR="00176C8C" w:rsidRDefault="00C61A52" w:rsidP="00176C8C">
      <w:pPr>
        <w:pStyle w:val="Default"/>
        <w:spacing w:after="200"/>
        <w:jc w:val="center"/>
        <w:rPr>
          <w:color w:val="auto"/>
          <w:sz w:val="22"/>
          <w:szCs w:val="22"/>
        </w:rPr>
      </w:pPr>
      <w:r>
        <w:rPr>
          <w:color w:val="auto"/>
          <w:sz w:val="22"/>
          <w:szCs w:val="22"/>
        </w:rPr>
        <w:lastRenderedPageBreak/>
        <w:t>21</w:t>
      </w:r>
      <w:r w:rsidR="00176C8C" w:rsidRPr="0043489F">
        <w:rPr>
          <w:color w:val="auto"/>
          <w:sz w:val="22"/>
          <w:szCs w:val="22"/>
        </w:rPr>
        <w:t>. člen</w:t>
      </w:r>
      <w:r w:rsidR="00176C8C">
        <w:rPr>
          <w:color w:val="auto"/>
          <w:sz w:val="22"/>
          <w:szCs w:val="22"/>
        </w:rPr>
        <w:t xml:space="preserve"> </w:t>
      </w:r>
    </w:p>
    <w:p w:rsidR="00176C8C" w:rsidRDefault="00176C8C" w:rsidP="00176C8C">
      <w:pPr>
        <w:pStyle w:val="Default"/>
        <w:spacing w:after="200"/>
        <w:jc w:val="both"/>
        <w:rPr>
          <w:color w:val="auto"/>
          <w:sz w:val="22"/>
          <w:szCs w:val="22"/>
        </w:rPr>
      </w:pPr>
      <w:r>
        <w:rPr>
          <w:color w:val="auto"/>
          <w:sz w:val="22"/>
          <w:szCs w:val="22"/>
        </w:rPr>
        <w:t xml:space="preserve">Za organizirano uresničevanje interesa staršev se v zavodu oblikuje svet staršev, ki je sestavljen tako, da ima v njem vsak oddelek po enega predstavnika, ki ga izvolijo starši na roditeljskem sestanku oddelka. </w:t>
      </w:r>
    </w:p>
    <w:p w:rsidR="00176C8C" w:rsidRDefault="00176C8C" w:rsidP="00176C8C">
      <w:pPr>
        <w:pStyle w:val="Default"/>
        <w:spacing w:after="200"/>
        <w:jc w:val="both"/>
        <w:rPr>
          <w:color w:val="auto"/>
          <w:sz w:val="22"/>
          <w:szCs w:val="22"/>
        </w:rPr>
      </w:pPr>
      <w:r>
        <w:rPr>
          <w:color w:val="auto"/>
          <w:sz w:val="22"/>
          <w:szCs w:val="22"/>
        </w:rPr>
        <w:t xml:space="preserve">Prvi sklic sveta staršev opravi ravnatelj. Na prvem sklicu svet staršev izvoli svojega predsednika in njegovega namestnika. Pravice in obveznosti ter način delovanja sveta staršev določajo zakon in pravila zavoda. </w:t>
      </w:r>
    </w:p>
    <w:p w:rsidR="00176C8C" w:rsidRDefault="00DE7A08" w:rsidP="00176C8C">
      <w:pPr>
        <w:pStyle w:val="Default"/>
        <w:spacing w:after="200"/>
        <w:jc w:val="both"/>
        <w:rPr>
          <w:color w:val="auto"/>
          <w:sz w:val="22"/>
          <w:szCs w:val="22"/>
        </w:rPr>
      </w:pPr>
      <w:r>
        <w:rPr>
          <w:b/>
          <w:bCs/>
          <w:color w:val="auto"/>
          <w:sz w:val="22"/>
          <w:szCs w:val="22"/>
        </w:rPr>
        <w:t>VII</w:t>
      </w:r>
      <w:r w:rsidR="00176C8C">
        <w:rPr>
          <w:b/>
          <w:bCs/>
          <w:color w:val="auto"/>
          <w:sz w:val="22"/>
          <w:szCs w:val="22"/>
        </w:rPr>
        <w:t xml:space="preserve">. SREDSTVA ZA DELO </w:t>
      </w:r>
    </w:p>
    <w:p w:rsidR="00176C8C" w:rsidRDefault="00C61A52" w:rsidP="00176C8C">
      <w:pPr>
        <w:pStyle w:val="Default"/>
        <w:spacing w:after="200"/>
        <w:jc w:val="center"/>
        <w:rPr>
          <w:color w:val="auto"/>
          <w:sz w:val="22"/>
          <w:szCs w:val="22"/>
        </w:rPr>
      </w:pPr>
      <w:r>
        <w:rPr>
          <w:color w:val="auto"/>
          <w:sz w:val="22"/>
          <w:szCs w:val="22"/>
        </w:rPr>
        <w:t>22</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Za opravljanje dejavnosti zagotovi ustanovitelj zavodu nepremično in premično stvarno premoženje v obsegu in vrednosti, kot ga je v knjigovodskih evidencah oziroma poročilih izkazala Osnovna šola</w:t>
      </w:r>
      <w:r w:rsidR="00C61A52">
        <w:rPr>
          <w:color w:val="auto"/>
          <w:sz w:val="22"/>
          <w:szCs w:val="22"/>
        </w:rPr>
        <w:t xml:space="preserve"> Vižmarje Brod </w:t>
      </w:r>
      <w:r>
        <w:rPr>
          <w:color w:val="auto"/>
          <w:sz w:val="22"/>
          <w:szCs w:val="22"/>
        </w:rPr>
        <w:t xml:space="preserve">na dan 31. decembra 2007. </w:t>
      </w:r>
    </w:p>
    <w:p w:rsidR="00176C8C" w:rsidRDefault="00176C8C" w:rsidP="00176C8C">
      <w:pPr>
        <w:pStyle w:val="Default"/>
        <w:spacing w:after="200"/>
        <w:jc w:val="both"/>
        <w:rPr>
          <w:color w:val="auto"/>
          <w:sz w:val="22"/>
          <w:szCs w:val="22"/>
        </w:rPr>
      </w:pPr>
      <w:r>
        <w:rPr>
          <w:color w:val="auto"/>
          <w:sz w:val="22"/>
          <w:szCs w:val="22"/>
        </w:rPr>
        <w:t xml:space="preserve">Premično premoženje, ki ga zavodu zagotavlja ustanovitelj, se evidentira ločeno v okviru evidence o osnovnih sredstvih zavoda v skladu s predpisi o računovodstvu. </w:t>
      </w:r>
    </w:p>
    <w:p w:rsidR="00176C8C" w:rsidRDefault="00176C8C" w:rsidP="00176C8C">
      <w:pPr>
        <w:pStyle w:val="Default"/>
        <w:spacing w:after="200"/>
        <w:jc w:val="both"/>
        <w:rPr>
          <w:color w:val="auto"/>
          <w:sz w:val="22"/>
          <w:szCs w:val="22"/>
        </w:rPr>
      </w:pPr>
      <w:r>
        <w:rPr>
          <w:color w:val="auto"/>
          <w:sz w:val="22"/>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176C8C" w:rsidRDefault="00176C8C" w:rsidP="00176C8C">
      <w:pPr>
        <w:pStyle w:val="Default"/>
        <w:spacing w:after="200"/>
        <w:jc w:val="both"/>
        <w:rPr>
          <w:color w:val="auto"/>
          <w:sz w:val="22"/>
          <w:szCs w:val="22"/>
        </w:rPr>
      </w:pPr>
      <w:r>
        <w:rPr>
          <w:color w:val="auto"/>
          <w:sz w:val="22"/>
          <w:szCs w:val="22"/>
        </w:rPr>
        <w:t xml:space="preserve">Premoženje iz prvega in drugega odstavka tega člena, ki ga ustanovitelj daje zavodu v uporabo za opravljanje dejavnosti, za katero je ustanovljen, je lastnina ustanovitelja. </w:t>
      </w:r>
    </w:p>
    <w:p w:rsidR="00176C8C" w:rsidRDefault="00176C8C" w:rsidP="00176C8C">
      <w:pPr>
        <w:pStyle w:val="Default"/>
        <w:spacing w:after="200"/>
        <w:jc w:val="both"/>
        <w:rPr>
          <w:color w:val="auto"/>
          <w:sz w:val="22"/>
          <w:szCs w:val="22"/>
        </w:rPr>
      </w:pPr>
      <w:r>
        <w:rPr>
          <w:color w:val="auto"/>
          <w:sz w:val="22"/>
          <w:szCs w:val="22"/>
        </w:rPr>
        <w:t xml:space="preserve">Zavod je dolžan uporabljati premoženje ustanovitelja in drugo premoženje s skrbnostjo dobrega gospodarja. </w:t>
      </w:r>
    </w:p>
    <w:p w:rsidR="00176C8C" w:rsidRDefault="00C61A52" w:rsidP="00176C8C">
      <w:pPr>
        <w:pStyle w:val="Default"/>
        <w:spacing w:after="200"/>
        <w:jc w:val="center"/>
        <w:rPr>
          <w:color w:val="auto"/>
          <w:sz w:val="22"/>
          <w:szCs w:val="22"/>
        </w:rPr>
      </w:pPr>
      <w:r>
        <w:rPr>
          <w:color w:val="auto"/>
          <w:sz w:val="22"/>
          <w:szCs w:val="22"/>
        </w:rPr>
        <w:t>23</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176C8C" w:rsidRPr="00C61A52" w:rsidRDefault="00DE7A08" w:rsidP="00176C8C">
      <w:pPr>
        <w:pStyle w:val="Default"/>
        <w:spacing w:after="200"/>
        <w:jc w:val="both"/>
        <w:rPr>
          <w:b/>
          <w:bCs/>
          <w:color w:val="auto"/>
          <w:sz w:val="22"/>
          <w:szCs w:val="22"/>
        </w:rPr>
      </w:pPr>
      <w:r>
        <w:rPr>
          <w:b/>
          <w:bCs/>
          <w:color w:val="auto"/>
          <w:sz w:val="22"/>
          <w:szCs w:val="22"/>
        </w:rPr>
        <w:t>VIII</w:t>
      </w:r>
      <w:r w:rsidR="00176C8C">
        <w:rPr>
          <w:b/>
          <w:bCs/>
          <w:color w:val="auto"/>
          <w:sz w:val="22"/>
          <w:szCs w:val="22"/>
        </w:rPr>
        <w:t xml:space="preserve">. NAČIN RAZPOLAGANJA S PRESEŽKOM PRIHODKOV NAD ODHODKI IN NAČIN KRITJA PRIMANJKLJAJA SREDSTEV ZA DELO </w:t>
      </w:r>
    </w:p>
    <w:p w:rsidR="00176C8C" w:rsidRDefault="00C61A52" w:rsidP="00176C8C">
      <w:pPr>
        <w:pStyle w:val="Default"/>
        <w:spacing w:after="200"/>
        <w:jc w:val="center"/>
        <w:rPr>
          <w:color w:val="auto"/>
          <w:sz w:val="22"/>
          <w:szCs w:val="22"/>
        </w:rPr>
      </w:pPr>
      <w:r>
        <w:rPr>
          <w:color w:val="auto"/>
          <w:sz w:val="22"/>
          <w:szCs w:val="22"/>
        </w:rPr>
        <w:t>24</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 po predhodnem soglasju ustanovitelja pa tudi za plače. </w:t>
      </w:r>
    </w:p>
    <w:p w:rsidR="00176C8C" w:rsidRDefault="00176C8C" w:rsidP="00176C8C">
      <w:pPr>
        <w:pStyle w:val="Default"/>
        <w:spacing w:after="200"/>
        <w:jc w:val="both"/>
        <w:rPr>
          <w:color w:val="auto"/>
          <w:sz w:val="22"/>
          <w:szCs w:val="22"/>
        </w:rPr>
      </w:pPr>
      <w:r>
        <w:rPr>
          <w:color w:val="auto"/>
          <w:sz w:val="22"/>
          <w:szCs w:val="22"/>
        </w:rPr>
        <w:t>V primeru primanjkljaja sredstev,</w:t>
      </w:r>
      <w:r w:rsidRPr="0052128E">
        <w:rPr>
          <w:color w:val="auto"/>
          <w:sz w:val="22"/>
          <w:szCs w:val="22"/>
        </w:rPr>
        <w:t xml:space="preserve"> </w:t>
      </w:r>
      <w:r>
        <w:rPr>
          <w:color w:val="auto"/>
          <w:sz w:val="22"/>
          <w:szCs w:val="22"/>
        </w:rPr>
        <w:t>ki jih je v skladu z veljavno zakonodajo dolžan ustanovitelj zagotavljati zavodu za opravljanje dejavnosti zavoda, ki jo zavod izvaja kot javno službo, se način kritja tega primanjkljaj določi v soglasju z ustanoviteljem.</w:t>
      </w:r>
    </w:p>
    <w:p w:rsidR="00176C8C" w:rsidRDefault="00DE7A08" w:rsidP="00176C8C">
      <w:pPr>
        <w:pStyle w:val="Default"/>
        <w:spacing w:after="200"/>
        <w:jc w:val="both"/>
        <w:rPr>
          <w:color w:val="auto"/>
          <w:sz w:val="22"/>
          <w:szCs w:val="22"/>
        </w:rPr>
      </w:pPr>
      <w:r>
        <w:rPr>
          <w:b/>
          <w:bCs/>
          <w:color w:val="auto"/>
          <w:sz w:val="22"/>
          <w:szCs w:val="22"/>
        </w:rPr>
        <w:t>I</w:t>
      </w:r>
      <w:r w:rsidR="00176C8C">
        <w:rPr>
          <w:b/>
          <w:bCs/>
          <w:color w:val="auto"/>
          <w:sz w:val="22"/>
          <w:szCs w:val="22"/>
        </w:rPr>
        <w:t xml:space="preserve">X. PRAVICE, OBVEZNOSTI IN ODGOVORNOSTI ZAVODA V PRAVNEM PROMETU </w:t>
      </w:r>
    </w:p>
    <w:p w:rsidR="00176C8C" w:rsidRDefault="00C61A52" w:rsidP="00176C8C">
      <w:pPr>
        <w:pStyle w:val="Default"/>
        <w:spacing w:after="200"/>
        <w:jc w:val="center"/>
        <w:rPr>
          <w:color w:val="auto"/>
          <w:sz w:val="22"/>
          <w:szCs w:val="22"/>
        </w:rPr>
      </w:pPr>
      <w:r>
        <w:rPr>
          <w:color w:val="auto"/>
          <w:sz w:val="22"/>
          <w:szCs w:val="22"/>
        </w:rPr>
        <w:t>25</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Zavod je pravna oseba, ki samostojno nastopa v pravnem prometu v okviru svojih dejavnosti, določenih s tem odlokom, v svojem imenu in za svoj račun. </w:t>
      </w:r>
    </w:p>
    <w:p w:rsidR="00176C8C" w:rsidRDefault="00176C8C" w:rsidP="00176C8C">
      <w:pPr>
        <w:pStyle w:val="Default"/>
        <w:spacing w:after="200"/>
        <w:jc w:val="both"/>
        <w:rPr>
          <w:color w:val="auto"/>
          <w:sz w:val="22"/>
          <w:szCs w:val="22"/>
        </w:rPr>
      </w:pPr>
      <w:r>
        <w:rPr>
          <w:color w:val="auto"/>
          <w:sz w:val="22"/>
          <w:szCs w:val="22"/>
        </w:rPr>
        <w:t xml:space="preserve">Zavod odgovarja za svoje obveznosti s sredstvi, s katerimi razpolaga. </w:t>
      </w:r>
    </w:p>
    <w:p w:rsidR="00176C8C" w:rsidRDefault="00176C8C" w:rsidP="00176C8C">
      <w:pPr>
        <w:pStyle w:val="Default"/>
        <w:spacing w:after="200"/>
        <w:jc w:val="both"/>
        <w:rPr>
          <w:color w:val="auto"/>
          <w:sz w:val="22"/>
          <w:szCs w:val="22"/>
        </w:rPr>
      </w:pPr>
      <w:r>
        <w:rPr>
          <w:color w:val="auto"/>
          <w:sz w:val="22"/>
          <w:szCs w:val="22"/>
        </w:rPr>
        <w:t xml:space="preserve">Zavod ne sme sklepati razpolagalnih pravnih poslov v zvezi z nepremičnim premoženjem ustanovitelja in poslov, s katerimi se to premoženje obremenjuje. </w:t>
      </w:r>
    </w:p>
    <w:p w:rsidR="00176C8C" w:rsidRDefault="00DE7A08" w:rsidP="00176C8C">
      <w:pPr>
        <w:pStyle w:val="Default"/>
        <w:spacing w:after="200"/>
        <w:jc w:val="both"/>
        <w:rPr>
          <w:color w:val="auto"/>
          <w:sz w:val="22"/>
          <w:szCs w:val="22"/>
        </w:rPr>
      </w:pPr>
      <w:r>
        <w:rPr>
          <w:b/>
          <w:bCs/>
          <w:color w:val="auto"/>
          <w:sz w:val="22"/>
          <w:szCs w:val="22"/>
        </w:rPr>
        <w:t>X</w:t>
      </w:r>
      <w:r w:rsidR="00176C8C">
        <w:rPr>
          <w:b/>
          <w:bCs/>
          <w:color w:val="auto"/>
          <w:sz w:val="22"/>
          <w:szCs w:val="22"/>
        </w:rPr>
        <w:t xml:space="preserve">. MEDSEBOJNE PRAVICE IN OBVEZNOSTI MED USTANOVITELJEM IN ZAVODOM </w:t>
      </w:r>
    </w:p>
    <w:p w:rsidR="00176C8C" w:rsidRDefault="00C61A52" w:rsidP="00176C8C">
      <w:pPr>
        <w:pStyle w:val="Default"/>
        <w:spacing w:after="200"/>
        <w:jc w:val="center"/>
        <w:rPr>
          <w:color w:val="auto"/>
          <w:sz w:val="22"/>
          <w:szCs w:val="22"/>
        </w:rPr>
      </w:pPr>
      <w:r>
        <w:rPr>
          <w:color w:val="auto"/>
          <w:sz w:val="22"/>
          <w:szCs w:val="22"/>
        </w:rPr>
        <w:lastRenderedPageBreak/>
        <w:t>26</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Ustanovitelj ima do zavoda naslednje pravice in obveznosti: </w:t>
      </w:r>
    </w:p>
    <w:p w:rsidR="00176C8C" w:rsidRDefault="00176C8C" w:rsidP="00C61A52">
      <w:pPr>
        <w:pStyle w:val="Default"/>
        <w:jc w:val="both"/>
        <w:rPr>
          <w:color w:val="auto"/>
          <w:sz w:val="22"/>
          <w:szCs w:val="22"/>
        </w:rPr>
      </w:pPr>
      <w:r>
        <w:rPr>
          <w:color w:val="auto"/>
          <w:sz w:val="22"/>
          <w:szCs w:val="22"/>
        </w:rPr>
        <w:t xml:space="preserve">– ugotavlja skladnost planov in programov dela zavoda s plani in programi ustanovitelja, </w:t>
      </w:r>
    </w:p>
    <w:p w:rsidR="00176C8C" w:rsidRDefault="00176C8C" w:rsidP="00C61A52">
      <w:pPr>
        <w:pStyle w:val="Default"/>
        <w:jc w:val="both"/>
        <w:rPr>
          <w:color w:val="auto"/>
          <w:sz w:val="22"/>
          <w:szCs w:val="22"/>
        </w:rPr>
      </w:pPr>
      <w:r>
        <w:rPr>
          <w:color w:val="auto"/>
          <w:sz w:val="22"/>
          <w:szCs w:val="22"/>
        </w:rPr>
        <w:t xml:space="preserve">– spremlja in nadzira namenskost in gospodarnost porabe sredstev, </w:t>
      </w:r>
    </w:p>
    <w:p w:rsidR="00176C8C" w:rsidRDefault="00176C8C" w:rsidP="00C61A52">
      <w:pPr>
        <w:pStyle w:val="Default"/>
        <w:jc w:val="both"/>
        <w:rPr>
          <w:color w:val="auto"/>
          <w:sz w:val="22"/>
          <w:szCs w:val="22"/>
        </w:rPr>
      </w:pPr>
      <w:r>
        <w:rPr>
          <w:color w:val="auto"/>
          <w:sz w:val="22"/>
          <w:szCs w:val="22"/>
        </w:rPr>
        <w:t xml:space="preserve">– odloča o statusnih spremembah zavoda, </w:t>
      </w:r>
    </w:p>
    <w:p w:rsidR="00176C8C" w:rsidRDefault="00176C8C" w:rsidP="00C61A52">
      <w:pPr>
        <w:pStyle w:val="Default"/>
        <w:jc w:val="both"/>
        <w:rPr>
          <w:color w:val="auto"/>
          <w:sz w:val="22"/>
          <w:szCs w:val="22"/>
        </w:rPr>
      </w:pPr>
      <w:r>
        <w:rPr>
          <w:color w:val="auto"/>
          <w:sz w:val="22"/>
          <w:szCs w:val="22"/>
        </w:rPr>
        <w:t xml:space="preserve">– daje soglasje k spremembam dejavnosti, </w:t>
      </w:r>
    </w:p>
    <w:p w:rsidR="00C61A52" w:rsidRDefault="00176C8C" w:rsidP="00C61A52">
      <w:pPr>
        <w:pStyle w:val="Default"/>
        <w:jc w:val="both"/>
        <w:rPr>
          <w:color w:val="auto"/>
          <w:sz w:val="22"/>
          <w:szCs w:val="22"/>
        </w:rPr>
      </w:pPr>
      <w:r>
        <w:rPr>
          <w:color w:val="auto"/>
          <w:sz w:val="22"/>
          <w:szCs w:val="22"/>
        </w:rPr>
        <w:t>– opravlja druge zadeve v skladu s tem odlokom in drugimi predpisi.</w:t>
      </w:r>
    </w:p>
    <w:p w:rsidR="00176C8C" w:rsidRDefault="00176C8C" w:rsidP="00C61A52">
      <w:pPr>
        <w:pStyle w:val="Default"/>
        <w:jc w:val="both"/>
        <w:rPr>
          <w:color w:val="auto"/>
          <w:sz w:val="22"/>
          <w:szCs w:val="22"/>
        </w:rPr>
      </w:pPr>
      <w:r>
        <w:rPr>
          <w:color w:val="auto"/>
          <w:sz w:val="22"/>
          <w:szCs w:val="22"/>
        </w:rPr>
        <w:t xml:space="preserve"> </w:t>
      </w:r>
    </w:p>
    <w:p w:rsidR="00176C8C" w:rsidRDefault="00176C8C" w:rsidP="00176C8C">
      <w:pPr>
        <w:pStyle w:val="Default"/>
        <w:spacing w:after="200"/>
        <w:jc w:val="both"/>
        <w:rPr>
          <w:color w:val="auto"/>
          <w:sz w:val="22"/>
          <w:szCs w:val="22"/>
        </w:rPr>
      </w:pPr>
      <w:r>
        <w:rPr>
          <w:color w:val="auto"/>
          <w:sz w:val="22"/>
          <w:szCs w:val="22"/>
        </w:rPr>
        <w:t xml:space="preserve">Zavod je dolžan ustanovitelju: </w:t>
      </w:r>
    </w:p>
    <w:p w:rsidR="00176C8C" w:rsidRDefault="00176C8C" w:rsidP="00C61A52">
      <w:pPr>
        <w:pStyle w:val="Default"/>
        <w:jc w:val="both"/>
        <w:rPr>
          <w:color w:val="auto"/>
          <w:sz w:val="22"/>
          <w:szCs w:val="22"/>
        </w:rPr>
      </w:pPr>
      <w:r>
        <w:rPr>
          <w:color w:val="auto"/>
          <w:sz w:val="22"/>
          <w:szCs w:val="22"/>
        </w:rPr>
        <w:t xml:space="preserve">– vsako leto predložiti letni delovni načrt, </w:t>
      </w:r>
    </w:p>
    <w:p w:rsidR="00176C8C" w:rsidRDefault="00176C8C" w:rsidP="00C61A52">
      <w:pPr>
        <w:pStyle w:val="Default"/>
        <w:jc w:val="both"/>
        <w:rPr>
          <w:color w:val="auto"/>
          <w:sz w:val="22"/>
          <w:szCs w:val="22"/>
        </w:rPr>
      </w:pPr>
      <w:r>
        <w:rPr>
          <w:color w:val="auto"/>
          <w:sz w:val="22"/>
          <w:szCs w:val="22"/>
        </w:rPr>
        <w:t xml:space="preserve">– vsako leto predložiti poročilo o izvajanju letnega delovnega načrta in razvoju zavoda, </w:t>
      </w:r>
    </w:p>
    <w:p w:rsidR="00176C8C" w:rsidRDefault="00176C8C" w:rsidP="00C61A52">
      <w:pPr>
        <w:pStyle w:val="Default"/>
        <w:jc w:val="both"/>
        <w:rPr>
          <w:color w:val="auto"/>
          <w:sz w:val="22"/>
          <w:szCs w:val="22"/>
        </w:rPr>
      </w:pPr>
      <w:r>
        <w:rPr>
          <w:color w:val="auto"/>
          <w:sz w:val="22"/>
          <w:szCs w:val="22"/>
        </w:rPr>
        <w:t xml:space="preserve">– vsako leto predložiti načrt investicijskega vzdrževanja ter upravljanja z nepremičninami, </w:t>
      </w:r>
    </w:p>
    <w:p w:rsidR="00C61A52" w:rsidRDefault="00176C8C" w:rsidP="00C61A52">
      <w:pPr>
        <w:pStyle w:val="Default"/>
        <w:jc w:val="both"/>
        <w:rPr>
          <w:color w:val="auto"/>
          <w:sz w:val="22"/>
          <w:szCs w:val="22"/>
        </w:rPr>
      </w:pPr>
      <w:r>
        <w:rPr>
          <w:color w:val="auto"/>
          <w:sz w:val="22"/>
          <w:szCs w:val="22"/>
        </w:rPr>
        <w:t xml:space="preserve">– po potrebi posredovati podatke, potrebne za spremljanje in financiranje dejavnosti ter v statistične </w:t>
      </w:r>
      <w:r w:rsidR="00C61A52">
        <w:rPr>
          <w:color w:val="auto"/>
          <w:sz w:val="22"/>
          <w:szCs w:val="22"/>
        </w:rPr>
        <w:t xml:space="preserve">  </w:t>
      </w:r>
    </w:p>
    <w:p w:rsidR="00176C8C" w:rsidRDefault="00C61A52" w:rsidP="00C61A52">
      <w:pPr>
        <w:pStyle w:val="Default"/>
        <w:jc w:val="both"/>
        <w:rPr>
          <w:color w:val="auto"/>
          <w:sz w:val="22"/>
          <w:szCs w:val="22"/>
        </w:rPr>
      </w:pPr>
      <w:r>
        <w:rPr>
          <w:color w:val="auto"/>
          <w:sz w:val="22"/>
          <w:szCs w:val="22"/>
        </w:rPr>
        <w:t xml:space="preserve">   </w:t>
      </w:r>
      <w:r w:rsidR="00176C8C">
        <w:rPr>
          <w:color w:val="auto"/>
          <w:sz w:val="22"/>
          <w:szCs w:val="22"/>
        </w:rPr>
        <w:t xml:space="preserve">namene. </w:t>
      </w:r>
    </w:p>
    <w:p w:rsidR="00C61A52" w:rsidRDefault="00C61A52" w:rsidP="00C61A52">
      <w:pPr>
        <w:pStyle w:val="Default"/>
        <w:jc w:val="both"/>
        <w:rPr>
          <w:color w:val="auto"/>
          <w:sz w:val="22"/>
          <w:szCs w:val="22"/>
        </w:rPr>
      </w:pPr>
    </w:p>
    <w:p w:rsidR="00176C8C" w:rsidRDefault="00176C8C" w:rsidP="00176C8C">
      <w:pPr>
        <w:pStyle w:val="Default"/>
        <w:spacing w:after="200"/>
        <w:jc w:val="both"/>
        <w:rPr>
          <w:color w:val="auto"/>
          <w:sz w:val="22"/>
          <w:szCs w:val="22"/>
        </w:rPr>
      </w:pPr>
      <w:r>
        <w:rPr>
          <w:color w:val="auto"/>
          <w:sz w:val="22"/>
          <w:szCs w:val="22"/>
        </w:rPr>
        <w:t xml:space="preserve">Ustanovitelj odgovarja za obveznosti zavoda omejeno subsidiarno do višine sredstev, ki so v proračunu ustanovitelja predvidena za opravljanje javne službe zavoda v skladu z zakonom in drugimi predpisi. </w:t>
      </w:r>
    </w:p>
    <w:p w:rsidR="00176C8C" w:rsidRDefault="00DE7A08" w:rsidP="00176C8C">
      <w:pPr>
        <w:pStyle w:val="Default"/>
        <w:spacing w:after="200"/>
        <w:jc w:val="both"/>
        <w:rPr>
          <w:color w:val="auto"/>
          <w:sz w:val="22"/>
          <w:szCs w:val="22"/>
        </w:rPr>
      </w:pPr>
      <w:r>
        <w:rPr>
          <w:b/>
          <w:bCs/>
          <w:color w:val="auto"/>
          <w:sz w:val="22"/>
          <w:szCs w:val="22"/>
        </w:rPr>
        <w:t>XI</w:t>
      </w:r>
      <w:r w:rsidR="00176C8C">
        <w:rPr>
          <w:b/>
          <w:bCs/>
          <w:color w:val="auto"/>
          <w:sz w:val="22"/>
          <w:szCs w:val="22"/>
        </w:rPr>
        <w:t xml:space="preserve">. JAVNOST DELA </w:t>
      </w:r>
    </w:p>
    <w:p w:rsidR="00176C8C" w:rsidRDefault="00C61A52" w:rsidP="00176C8C">
      <w:pPr>
        <w:pStyle w:val="Default"/>
        <w:spacing w:after="200"/>
        <w:jc w:val="center"/>
        <w:rPr>
          <w:color w:val="auto"/>
          <w:sz w:val="22"/>
          <w:szCs w:val="22"/>
        </w:rPr>
      </w:pPr>
      <w:r>
        <w:rPr>
          <w:color w:val="auto"/>
          <w:sz w:val="22"/>
          <w:szCs w:val="22"/>
        </w:rPr>
        <w:t>27</w:t>
      </w:r>
      <w:r w:rsidR="00176C8C">
        <w:rPr>
          <w:color w:val="auto"/>
          <w:sz w:val="22"/>
          <w:szCs w:val="22"/>
        </w:rPr>
        <w:t xml:space="preserve">. člen </w:t>
      </w:r>
    </w:p>
    <w:p w:rsidR="00176C8C" w:rsidRDefault="00176C8C" w:rsidP="00176C8C">
      <w:pPr>
        <w:pStyle w:val="Default"/>
        <w:spacing w:after="200"/>
        <w:jc w:val="both"/>
        <w:rPr>
          <w:color w:val="auto"/>
          <w:sz w:val="22"/>
          <w:szCs w:val="22"/>
        </w:rPr>
      </w:pPr>
      <w:r>
        <w:rPr>
          <w:color w:val="auto"/>
          <w:sz w:val="22"/>
          <w:szCs w:val="22"/>
        </w:rPr>
        <w:t xml:space="preserve">Delo zavoda je javno. </w:t>
      </w:r>
    </w:p>
    <w:p w:rsidR="00176C8C" w:rsidRDefault="00176C8C" w:rsidP="00176C8C">
      <w:pPr>
        <w:pStyle w:val="Default"/>
        <w:spacing w:after="200"/>
        <w:jc w:val="both"/>
        <w:rPr>
          <w:color w:val="auto"/>
          <w:sz w:val="22"/>
          <w:szCs w:val="22"/>
        </w:rPr>
      </w:pPr>
      <w:r>
        <w:rPr>
          <w:color w:val="auto"/>
          <w:sz w:val="22"/>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176C8C" w:rsidRDefault="00176C8C" w:rsidP="00176C8C">
      <w:pPr>
        <w:pStyle w:val="Default"/>
        <w:spacing w:after="200"/>
        <w:jc w:val="both"/>
        <w:rPr>
          <w:color w:val="auto"/>
          <w:sz w:val="22"/>
          <w:szCs w:val="22"/>
        </w:rPr>
      </w:pPr>
      <w:r>
        <w:rPr>
          <w:color w:val="auto"/>
          <w:sz w:val="22"/>
          <w:szCs w:val="22"/>
        </w:rPr>
        <w:t xml:space="preserve">Javnost obvešča o delu zavoda ravnatelj ali oseba, ki jo ravnatelj pooblasti. </w:t>
      </w:r>
    </w:p>
    <w:p w:rsidR="00176C8C" w:rsidRDefault="00176C8C" w:rsidP="00176C8C">
      <w:pPr>
        <w:pStyle w:val="Default"/>
        <w:spacing w:after="200"/>
        <w:jc w:val="both"/>
        <w:rPr>
          <w:color w:val="auto"/>
          <w:sz w:val="22"/>
          <w:szCs w:val="22"/>
        </w:rPr>
      </w:pPr>
    </w:p>
    <w:p w:rsidR="00176C8C" w:rsidRPr="00C61A52" w:rsidRDefault="00DE7A08" w:rsidP="00176C8C">
      <w:pPr>
        <w:pStyle w:val="Default"/>
        <w:spacing w:after="200"/>
        <w:jc w:val="both"/>
        <w:rPr>
          <w:b/>
          <w:color w:val="auto"/>
          <w:sz w:val="22"/>
          <w:szCs w:val="22"/>
        </w:rPr>
      </w:pPr>
      <w:r>
        <w:rPr>
          <w:b/>
          <w:color w:val="auto"/>
          <w:sz w:val="22"/>
          <w:szCs w:val="22"/>
        </w:rPr>
        <w:t>XII</w:t>
      </w:r>
      <w:r w:rsidR="00176C8C" w:rsidRPr="00C61A52">
        <w:rPr>
          <w:b/>
          <w:color w:val="auto"/>
          <w:sz w:val="22"/>
          <w:szCs w:val="22"/>
        </w:rPr>
        <w:t>. SPLOŠNI AKTI ZAVODA</w:t>
      </w:r>
    </w:p>
    <w:p w:rsidR="00176C8C" w:rsidRDefault="00C61A52" w:rsidP="00C61A52">
      <w:pPr>
        <w:pStyle w:val="Default"/>
        <w:spacing w:after="200"/>
        <w:jc w:val="center"/>
        <w:rPr>
          <w:color w:val="auto"/>
          <w:sz w:val="22"/>
          <w:szCs w:val="22"/>
        </w:rPr>
      </w:pPr>
      <w:r>
        <w:rPr>
          <w:color w:val="auto"/>
          <w:sz w:val="22"/>
          <w:szCs w:val="22"/>
        </w:rPr>
        <w:t>28. člen</w:t>
      </w:r>
    </w:p>
    <w:p w:rsidR="00C61A52" w:rsidRDefault="00C61A52" w:rsidP="00C61A52">
      <w:pPr>
        <w:pStyle w:val="Default"/>
        <w:spacing w:after="200"/>
        <w:rPr>
          <w:color w:val="auto"/>
          <w:sz w:val="22"/>
          <w:szCs w:val="22"/>
        </w:rPr>
      </w:pPr>
      <w:r w:rsidRPr="00C61A52">
        <w:rPr>
          <w:color w:val="auto"/>
          <w:sz w:val="22"/>
          <w:szCs w:val="22"/>
        </w:rPr>
        <w:t xml:space="preserve">Zavod ima lahko pravila, s katerimi se urejajo vprašanja, ki so pomembna za opravljanje dejavnosti in </w:t>
      </w:r>
      <w:bookmarkStart w:id="0" w:name="_GoBack"/>
      <w:bookmarkEnd w:id="0"/>
      <w:r w:rsidRPr="00C61A52">
        <w:rPr>
          <w:color w:val="auto"/>
          <w:sz w:val="22"/>
          <w:szCs w:val="22"/>
        </w:rPr>
        <w:t xml:space="preserve">poslovanje zavoda. </w:t>
      </w:r>
    </w:p>
    <w:p w:rsidR="00C61A52" w:rsidRDefault="00C61A52" w:rsidP="00C61A52">
      <w:pPr>
        <w:pStyle w:val="Default"/>
        <w:spacing w:after="200"/>
        <w:rPr>
          <w:color w:val="auto"/>
          <w:sz w:val="22"/>
          <w:szCs w:val="22"/>
        </w:rPr>
      </w:pPr>
      <w:r w:rsidRPr="00C61A52">
        <w:rPr>
          <w:color w:val="auto"/>
          <w:sz w:val="22"/>
          <w:szCs w:val="22"/>
        </w:rPr>
        <w:t xml:space="preserve">Zavod ima lahko tudi druge splošne akte, s katerimi ureja druge zadeve, če tako določa zakon. </w:t>
      </w:r>
    </w:p>
    <w:p w:rsidR="00C61A52" w:rsidRDefault="00C61A52" w:rsidP="00C61A52">
      <w:pPr>
        <w:pStyle w:val="Default"/>
        <w:spacing w:after="200"/>
        <w:rPr>
          <w:color w:val="auto"/>
          <w:sz w:val="22"/>
          <w:szCs w:val="22"/>
        </w:rPr>
      </w:pPr>
      <w:r w:rsidRPr="00C61A52">
        <w:rPr>
          <w:color w:val="auto"/>
          <w:sz w:val="22"/>
          <w:szCs w:val="22"/>
        </w:rPr>
        <w:t>Pravila in splošne akte sprejme svet zavoda, razen splošnih aktov, za katere je z zakonom določeno, da jih sprejme ravnatelj.</w:t>
      </w:r>
    </w:p>
    <w:p w:rsidR="00176C8C" w:rsidRDefault="00176C8C" w:rsidP="00176C8C">
      <w:pPr>
        <w:pStyle w:val="Default"/>
        <w:spacing w:before="60"/>
        <w:rPr>
          <w:b/>
          <w:bCs/>
          <w:color w:val="auto"/>
          <w:sz w:val="22"/>
          <w:szCs w:val="22"/>
        </w:rPr>
      </w:pPr>
    </w:p>
    <w:p w:rsidR="00DE7A08" w:rsidRDefault="00176C8C" w:rsidP="00176C8C">
      <w:pPr>
        <w:pStyle w:val="Default"/>
        <w:spacing w:before="60"/>
        <w:rPr>
          <w:b/>
          <w:bCs/>
          <w:color w:val="auto"/>
          <w:sz w:val="22"/>
          <w:szCs w:val="22"/>
        </w:rPr>
      </w:pPr>
      <w:r>
        <w:rPr>
          <w:b/>
          <w:bCs/>
          <w:color w:val="auto"/>
          <w:sz w:val="22"/>
          <w:szCs w:val="22"/>
        </w:rPr>
        <w:t>Odlok o ustanovitvi javnega vzgojno-izobraževalnega zavoda Osnovne šole Vižmarje Brod (Uradni list RS, št. 38/08</w:t>
      </w:r>
      <w:r w:rsidR="00C61A52">
        <w:rPr>
          <w:b/>
          <w:bCs/>
          <w:color w:val="auto"/>
          <w:sz w:val="22"/>
          <w:szCs w:val="22"/>
        </w:rPr>
        <w:t xml:space="preserve"> z dne 18</w:t>
      </w:r>
      <w:r>
        <w:rPr>
          <w:b/>
          <w:bCs/>
          <w:color w:val="auto"/>
          <w:sz w:val="22"/>
          <w:szCs w:val="22"/>
        </w:rPr>
        <w:t xml:space="preserve">. </w:t>
      </w:r>
      <w:r w:rsidR="00C61A52">
        <w:rPr>
          <w:b/>
          <w:bCs/>
          <w:color w:val="auto"/>
          <w:sz w:val="22"/>
          <w:szCs w:val="22"/>
        </w:rPr>
        <w:t>4. 20</w:t>
      </w:r>
      <w:r>
        <w:rPr>
          <w:b/>
          <w:bCs/>
          <w:color w:val="auto"/>
          <w:sz w:val="22"/>
          <w:szCs w:val="22"/>
        </w:rPr>
        <w:t>0</w:t>
      </w:r>
      <w:r w:rsidR="00C61A52">
        <w:rPr>
          <w:b/>
          <w:bCs/>
          <w:color w:val="auto"/>
          <w:sz w:val="22"/>
          <w:szCs w:val="22"/>
        </w:rPr>
        <w:t>8) vsebuje naslednje</w:t>
      </w:r>
      <w:r>
        <w:rPr>
          <w:b/>
          <w:bCs/>
          <w:color w:val="auto"/>
          <w:sz w:val="22"/>
          <w:szCs w:val="22"/>
        </w:rPr>
        <w:t xml:space="preserve"> </w:t>
      </w:r>
      <w:r w:rsidR="00C61A52">
        <w:rPr>
          <w:b/>
          <w:bCs/>
          <w:color w:val="auto"/>
          <w:sz w:val="22"/>
          <w:szCs w:val="22"/>
        </w:rPr>
        <w:t>prehodne in končne določbe</w:t>
      </w:r>
      <w:r>
        <w:rPr>
          <w:b/>
          <w:bCs/>
          <w:color w:val="auto"/>
          <w:sz w:val="22"/>
          <w:szCs w:val="22"/>
        </w:rPr>
        <w:t>:</w:t>
      </w:r>
    </w:p>
    <w:p w:rsidR="00DE7A08" w:rsidRDefault="00DE7A08" w:rsidP="00176C8C">
      <w:pPr>
        <w:pStyle w:val="Default"/>
        <w:spacing w:before="60"/>
        <w:rPr>
          <w:b/>
          <w:bCs/>
          <w:color w:val="auto"/>
          <w:sz w:val="22"/>
          <w:szCs w:val="22"/>
        </w:rPr>
      </w:pPr>
    </w:p>
    <w:p w:rsidR="00176C8C" w:rsidRPr="00DE7A08" w:rsidRDefault="00176C8C" w:rsidP="00176C8C">
      <w:pPr>
        <w:pStyle w:val="Default"/>
        <w:spacing w:before="60"/>
        <w:rPr>
          <w:b/>
          <w:bCs/>
          <w:color w:val="auto"/>
          <w:sz w:val="22"/>
          <w:szCs w:val="22"/>
        </w:rPr>
      </w:pPr>
      <w:r w:rsidRPr="00DE7A08">
        <w:rPr>
          <w:b/>
          <w:bCs/>
          <w:color w:val="auto"/>
          <w:sz w:val="22"/>
          <w:szCs w:val="22"/>
        </w:rPr>
        <w:t xml:space="preserve"> </w:t>
      </w:r>
      <w:r w:rsidR="00DE7A08" w:rsidRPr="00DE7A08">
        <w:rPr>
          <w:b/>
          <w:sz w:val="22"/>
          <w:szCs w:val="22"/>
        </w:rPr>
        <w:t>XIV. PREHODNE IN KONČNE DOLOČBE</w:t>
      </w:r>
    </w:p>
    <w:p w:rsidR="00176C8C" w:rsidRDefault="00176C8C" w:rsidP="00176C8C">
      <w:pPr>
        <w:pStyle w:val="Default"/>
        <w:spacing w:before="60"/>
        <w:rPr>
          <w:color w:val="auto"/>
          <w:sz w:val="22"/>
          <w:szCs w:val="22"/>
        </w:rPr>
      </w:pPr>
    </w:p>
    <w:p w:rsidR="00176C8C" w:rsidRDefault="00176C8C" w:rsidP="00176C8C">
      <w:pPr>
        <w:pStyle w:val="Default"/>
        <w:spacing w:after="200"/>
        <w:jc w:val="center"/>
        <w:rPr>
          <w:color w:val="auto"/>
          <w:sz w:val="22"/>
          <w:szCs w:val="22"/>
        </w:rPr>
      </w:pPr>
      <w:r>
        <w:rPr>
          <w:color w:val="auto"/>
          <w:sz w:val="22"/>
          <w:szCs w:val="22"/>
        </w:rPr>
        <w:t>»</w:t>
      </w:r>
      <w:r w:rsidR="00C61A52">
        <w:rPr>
          <w:color w:val="auto"/>
          <w:sz w:val="22"/>
          <w:szCs w:val="22"/>
        </w:rPr>
        <w:t>29</w:t>
      </w:r>
      <w:r>
        <w:rPr>
          <w:color w:val="auto"/>
          <w:sz w:val="22"/>
          <w:szCs w:val="22"/>
        </w:rPr>
        <w:t xml:space="preserve">. člen </w:t>
      </w:r>
    </w:p>
    <w:p w:rsidR="00C61A52" w:rsidRDefault="00C61A52" w:rsidP="00C61A52">
      <w:pPr>
        <w:pStyle w:val="Default"/>
        <w:spacing w:after="200"/>
        <w:rPr>
          <w:color w:val="auto"/>
          <w:sz w:val="22"/>
          <w:szCs w:val="22"/>
        </w:rPr>
      </w:pPr>
      <w:r w:rsidRPr="00C61A52">
        <w:rPr>
          <w:color w:val="auto"/>
          <w:sz w:val="22"/>
          <w:szCs w:val="22"/>
        </w:rPr>
        <w:t>Svet zavoda se oblikuje v skladu z zakonom in tem odlokom v roku dveh mesecev po uveljavitvi tega odloka in sicer tako, da se izvoli oziroma imenuje na novo vse člane sveta zavoda.</w:t>
      </w:r>
    </w:p>
    <w:p w:rsidR="00C61A52" w:rsidRDefault="00C61A52" w:rsidP="00C61A52">
      <w:pPr>
        <w:pStyle w:val="Default"/>
        <w:spacing w:after="200"/>
        <w:jc w:val="center"/>
        <w:rPr>
          <w:color w:val="auto"/>
          <w:sz w:val="22"/>
          <w:szCs w:val="22"/>
        </w:rPr>
      </w:pPr>
      <w:r>
        <w:rPr>
          <w:color w:val="auto"/>
          <w:sz w:val="22"/>
          <w:szCs w:val="22"/>
        </w:rPr>
        <w:t>30. člen</w:t>
      </w:r>
    </w:p>
    <w:p w:rsidR="00176C8C" w:rsidRDefault="00C61A52" w:rsidP="00176C8C">
      <w:pPr>
        <w:pStyle w:val="Default"/>
        <w:spacing w:after="200"/>
        <w:jc w:val="both"/>
        <w:rPr>
          <w:color w:val="auto"/>
          <w:sz w:val="22"/>
          <w:szCs w:val="22"/>
        </w:rPr>
      </w:pPr>
      <w:r w:rsidRPr="00C61A52">
        <w:rPr>
          <w:color w:val="auto"/>
          <w:sz w:val="22"/>
          <w:szCs w:val="22"/>
        </w:rPr>
        <w:t>Dosedanja ravnateljica opravlja svojo funkcijo do izteka mandata.</w:t>
      </w:r>
    </w:p>
    <w:p w:rsidR="00C61A52" w:rsidRDefault="00C61A52" w:rsidP="00C61A52">
      <w:pPr>
        <w:pStyle w:val="Default"/>
        <w:spacing w:after="200"/>
        <w:jc w:val="center"/>
        <w:rPr>
          <w:color w:val="auto"/>
          <w:sz w:val="22"/>
          <w:szCs w:val="22"/>
        </w:rPr>
      </w:pPr>
      <w:r>
        <w:rPr>
          <w:color w:val="auto"/>
          <w:sz w:val="22"/>
          <w:szCs w:val="22"/>
        </w:rPr>
        <w:lastRenderedPageBreak/>
        <w:t>31</w:t>
      </w:r>
      <w:r w:rsidR="00176C8C">
        <w:rPr>
          <w:color w:val="auto"/>
          <w:sz w:val="22"/>
          <w:szCs w:val="22"/>
        </w:rPr>
        <w:t xml:space="preserve">. člen </w:t>
      </w:r>
    </w:p>
    <w:p w:rsidR="00C61A52" w:rsidRDefault="00C61A52" w:rsidP="00C61A52">
      <w:pPr>
        <w:pStyle w:val="Default"/>
        <w:spacing w:after="200"/>
        <w:rPr>
          <w:color w:val="auto"/>
          <w:sz w:val="22"/>
          <w:szCs w:val="22"/>
        </w:rPr>
      </w:pPr>
      <w:r w:rsidRPr="00C61A52">
        <w:rPr>
          <w:color w:val="auto"/>
          <w:sz w:val="22"/>
          <w:szCs w:val="22"/>
        </w:rPr>
        <w:t>Z dnem uveljavitve tega odloka prenehata veljati Odlok o ustanovitvi javnega vzgojnoizobraževalnega zavoda Osnovne šole Vižmarje-Brod (Uradni list RS, št. 49/97 in 35/05).</w:t>
      </w:r>
    </w:p>
    <w:p w:rsidR="00C61A52" w:rsidRDefault="00C61A52" w:rsidP="00C61A52">
      <w:pPr>
        <w:pStyle w:val="Default"/>
        <w:spacing w:after="200"/>
        <w:jc w:val="center"/>
        <w:rPr>
          <w:color w:val="auto"/>
          <w:sz w:val="22"/>
          <w:szCs w:val="22"/>
        </w:rPr>
      </w:pPr>
      <w:r>
        <w:rPr>
          <w:color w:val="auto"/>
          <w:sz w:val="22"/>
          <w:szCs w:val="22"/>
        </w:rPr>
        <w:t>32. člen</w:t>
      </w:r>
    </w:p>
    <w:p w:rsidR="00176C8C" w:rsidRPr="00C61A52" w:rsidRDefault="00C61A52" w:rsidP="00C61A52">
      <w:pPr>
        <w:pStyle w:val="Default"/>
        <w:spacing w:after="200"/>
        <w:rPr>
          <w:color w:val="auto"/>
          <w:sz w:val="22"/>
          <w:szCs w:val="22"/>
        </w:rPr>
      </w:pPr>
      <w:r w:rsidRPr="00C61A52">
        <w:rPr>
          <w:sz w:val="22"/>
          <w:szCs w:val="22"/>
        </w:rPr>
        <w:t>Ta odlok se objavi v Uradnem listu Republike Slovenije in začne veljati osmi dan po objavi.</w:t>
      </w:r>
      <w:r w:rsidR="00176C8C" w:rsidRPr="00C61A52">
        <w:rPr>
          <w:color w:val="auto"/>
          <w:sz w:val="22"/>
          <w:szCs w:val="22"/>
        </w:rPr>
        <w:t>«.</w:t>
      </w:r>
    </w:p>
    <w:p w:rsidR="00176C8C" w:rsidRPr="00501217" w:rsidRDefault="00176C8C" w:rsidP="00176C8C">
      <w:pPr>
        <w:autoSpaceDE w:val="0"/>
        <w:autoSpaceDN w:val="0"/>
        <w:adjustRightInd w:val="0"/>
        <w:rPr>
          <w:rFonts w:eastAsia="Calibri"/>
          <w:b/>
          <w:color w:val="4F81BD"/>
          <w:szCs w:val="22"/>
        </w:rPr>
      </w:pPr>
    </w:p>
    <w:p w:rsidR="00176C8C" w:rsidRPr="00176C8C" w:rsidRDefault="00176C8C" w:rsidP="00176C8C">
      <w:pPr>
        <w:jc w:val="both"/>
        <w:rPr>
          <w:b/>
          <w:bCs/>
          <w:szCs w:val="22"/>
        </w:rPr>
      </w:pPr>
      <w:r w:rsidRPr="0050175F">
        <w:rPr>
          <w:rFonts w:eastAsia="Calibri"/>
          <w:b/>
          <w:bCs/>
          <w:szCs w:val="22"/>
        </w:rPr>
        <w:t>Odlok o spremem</w:t>
      </w:r>
      <w:r>
        <w:rPr>
          <w:rFonts w:eastAsia="Calibri"/>
          <w:b/>
          <w:bCs/>
          <w:szCs w:val="22"/>
        </w:rPr>
        <w:t>bah</w:t>
      </w:r>
      <w:r w:rsidRPr="0050175F">
        <w:rPr>
          <w:rFonts w:eastAsia="Calibri"/>
          <w:b/>
          <w:bCs/>
          <w:szCs w:val="22"/>
        </w:rPr>
        <w:t xml:space="preserve"> Odloka o ustanovitvi javnega vzgojno-izobraževalnega zavoda </w:t>
      </w:r>
      <w:r w:rsidRPr="0050175F">
        <w:rPr>
          <w:b/>
          <w:bCs/>
          <w:szCs w:val="22"/>
        </w:rPr>
        <w:t xml:space="preserve">Osnovne </w:t>
      </w:r>
      <w:r>
        <w:rPr>
          <w:b/>
          <w:bCs/>
          <w:szCs w:val="22"/>
        </w:rPr>
        <w:t xml:space="preserve">šole Vižmarje Brod </w:t>
      </w:r>
      <w:r w:rsidRPr="0050175F">
        <w:rPr>
          <w:b/>
          <w:bCs/>
          <w:szCs w:val="22"/>
        </w:rPr>
        <w:t>(U</w:t>
      </w:r>
      <w:r>
        <w:rPr>
          <w:b/>
          <w:bCs/>
          <w:szCs w:val="22"/>
        </w:rPr>
        <w:t>radni list RS, št. 49/2010</w:t>
      </w:r>
      <w:r w:rsidRPr="0050175F">
        <w:rPr>
          <w:b/>
          <w:bCs/>
          <w:szCs w:val="22"/>
        </w:rPr>
        <w:t xml:space="preserve"> z dne </w:t>
      </w:r>
      <w:r>
        <w:rPr>
          <w:b/>
          <w:bCs/>
          <w:szCs w:val="22"/>
        </w:rPr>
        <w:t>18. 6. 2010) vsebuje naslednji končni določbi</w:t>
      </w:r>
      <w:r w:rsidRPr="0050175F">
        <w:rPr>
          <w:b/>
          <w:bCs/>
          <w:szCs w:val="22"/>
        </w:rPr>
        <w:t>:</w:t>
      </w:r>
    </w:p>
    <w:p w:rsidR="00176C8C" w:rsidRDefault="00176C8C" w:rsidP="00176C8C">
      <w:r w:rsidRPr="0050175F">
        <w:rPr>
          <w:rFonts w:eastAsia="Calibri"/>
          <w:bCs/>
          <w:szCs w:val="22"/>
        </w:rPr>
        <w:tab/>
      </w:r>
      <w:r w:rsidRPr="0050175F">
        <w:rPr>
          <w:rFonts w:eastAsia="Calibri"/>
          <w:bCs/>
          <w:szCs w:val="22"/>
        </w:rPr>
        <w:tab/>
      </w:r>
      <w:r w:rsidRPr="0050175F">
        <w:rPr>
          <w:rFonts w:eastAsia="Calibri"/>
          <w:bCs/>
          <w:szCs w:val="22"/>
        </w:rPr>
        <w:tab/>
      </w:r>
      <w:r w:rsidRPr="0050175F">
        <w:rPr>
          <w:rFonts w:eastAsia="Calibri"/>
          <w:b/>
          <w:bCs/>
          <w:szCs w:val="22"/>
        </w:rPr>
        <w:tab/>
        <w:t xml:space="preserve">  </w:t>
      </w:r>
      <w:r w:rsidRPr="0050175F">
        <w:rPr>
          <w:rFonts w:eastAsia="Calibri"/>
          <w:b/>
          <w:bCs/>
          <w:szCs w:val="22"/>
        </w:rPr>
        <w:tab/>
        <w:t xml:space="preserve">      »</w:t>
      </w:r>
      <w:r w:rsidRPr="0050175F">
        <w:t>2. člen</w:t>
      </w:r>
    </w:p>
    <w:p w:rsidR="00176C8C" w:rsidRDefault="00176C8C" w:rsidP="00176C8C">
      <w:r>
        <w:t>Obstoječi svet zavoda nadaljuje svoje delo do poteka mandata sveta zavoda, oblikovanega pred izvolitvijo dodatnih dveh predstavnikov delavcev.</w:t>
      </w:r>
    </w:p>
    <w:p w:rsidR="00176C8C" w:rsidRPr="00176C8C" w:rsidRDefault="00176C8C" w:rsidP="00176C8C">
      <w:pPr>
        <w:jc w:val="center"/>
      </w:pPr>
      <w:r>
        <w:t>3.člen</w:t>
      </w:r>
    </w:p>
    <w:p w:rsidR="00176C8C" w:rsidRPr="0003581C" w:rsidRDefault="00176C8C" w:rsidP="00176C8C">
      <w:pPr>
        <w:outlineLvl w:val="0"/>
        <w:rPr>
          <w:szCs w:val="22"/>
        </w:rPr>
      </w:pPr>
      <w:r w:rsidRPr="0003581C">
        <w:rPr>
          <w:szCs w:val="22"/>
        </w:rPr>
        <w:t>Ta odlok se objavi v Uradnem listu Republike Slovenije in začne veljati osmi dan po objavi.«.</w:t>
      </w:r>
    </w:p>
    <w:p w:rsidR="00176C8C" w:rsidRPr="0003581C" w:rsidRDefault="00176C8C" w:rsidP="00176C8C">
      <w:pPr>
        <w:jc w:val="both"/>
        <w:rPr>
          <w:b/>
          <w:bCs/>
          <w:szCs w:val="22"/>
        </w:rPr>
      </w:pPr>
      <w:r w:rsidRPr="0003581C">
        <w:rPr>
          <w:rFonts w:eastAsia="Calibri"/>
          <w:b/>
          <w:bCs/>
          <w:szCs w:val="22"/>
        </w:rPr>
        <w:t xml:space="preserve">Odlok o dopolnitvah Odloka o ustanovitvi javnega vzgojno-izobraževalnega zavoda </w:t>
      </w:r>
      <w:r w:rsidRPr="0003581C">
        <w:rPr>
          <w:b/>
          <w:bCs/>
          <w:szCs w:val="22"/>
        </w:rPr>
        <w:t xml:space="preserve">Osnovne šole Vižmarje Brod </w:t>
      </w:r>
      <w:r w:rsidR="0003581C" w:rsidRPr="0003581C">
        <w:rPr>
          <w:b/>
          <w:bCs/>
          <w:szCs w:val="22"/>
        </w:rPr>
        <w:t>(Uradni list RS, št. 43/2024 z dne 24. 5. 2024</w:t>
      </w:r>
      <w:r w:rsidRPr="0003581C">
        <w:rPr>
          <w:b/>
          <w:bCs/>
          <w:szCs w:val="22"/>
        </w:rPr>
        <w:t>) vsebuje naslednjo končno določbo:</w:t>
      </w:r>
    </w:p>
    <w:p w:rsidR="00176C8C" w:rsidRPr="0003581C" w:rsidRDefault="00176C8C" w:rsidP="00176C8C">
      <w:r w:rsidRPr="0003581C">
        <w:rPr>
          <w:rFonts w:eastAsia="Calibri"/>
          <w:bCs/>
          <w:szCs w:val="22"/>
        </w:rPr>
        <w:tab/>
      </w:r>
      <w:r w:rsidRPr="0003581C">
        <w:rPr>
          <w:rFonts w:eastAsia="Calibri"/>
          <w:bCs/>
          <w:szCs w:val="22"/>
        </w:rPr>
        <w:tab/>
      </w:r>
      <w:r w:rsidRPr="0003581C">
        <w:rPr>
          <w:rFonts w:eastAsia="Calibri"/>
          <w:bCs/>
          <w:szCs w:val="22"/>
        </w:rPr>
        <w:tab/>
      </w:r>
      <w:r w:rsidRPr="0003581C">
        <w:rPr>
          <w:rFonts w:eastAsia="Calibri"/>
          <w:b/>
          <w:bCs/>
          <w:szCs w:val="22"/>
        </w:rPr>
        <w:tab/>
        <w:t xml:space="preserve">  </w:t>
      </w:r>
      <w:r w:rsidRPr="0003581C">
        <w:rPr>
          <w:rFonts w:eastAsia="Calibri"/>
          <w:b/>
          <w:bCs/>
          <w:szCs w:val="22"/>
        </w:rPr>
        <w:tab/>
        <w:t xml:space="preserve">      »</w:t>
      </w:r>
      <w:r w:rsidRPr="0003581C">
        <w:t>3. člen</w:t>
      </w:r>
    </w:p>
    <w:p w:rsidR="00176C8C" w:rsidRPr="0003581C" w:rsidRDefault="00176C8C" w:rsidP="00176C8C">
      <w:pPr>
        <w:jc w:val="both"/>
        <w:rPr>
          <w:szCs w:val="22"/>
        </w:rPr>
      </w:pPr>
      <w:r w:rsidRPr="0003581C">
        <w:rPr>
          <w:szCs w:val="22"/>
        </w:rPr>
        <w:t>Ta odlok začne veljati naslednji dan po objavi v Uradnem listu Republike Slovenije.«.</w:t>
      </w:r>
    </w:p>
    <w:p w:rsidR="00176C8C" w:rsidRPr="0050175F" w:rsidRDefault="00176C8C" w:rsidP="00176C8C">
      <w:pPr>
        <w:outlineLvl w:val="0"/>
        <w:rPr>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774367">
      <w:pPr>
        <w:jc w:val="both"/>
        <w:rPr>
          <w:color w:val="FF0000"/>
          <w:szCs w:val="22"/>
        </w:rPr>
      </w:pPr>
    </w:p>
    <w:p w:rsidR="009D0E79" w:rsidRDefault="009D0E79" w:rsidP="009D0E79">
      <w:pPr>
        <w:jc w:val="both"/>
        <w:rPr>
          <w:szCs w:val="22"/>
        </w:rPr>
      </w:pPr>
    </w:p>
    <w:p w:rsidR="00774367" w:rsidRPr="00A22844" w:rsidRDefault="00774367" w:rsidP="00A22844">
      <w:pPr>
        <w:jc w:val="both"/>
        <w:rPr>
          <w:szCs w:val="22"/>
        </w:rPr>
      </w:pPr>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B5" w:rsidRDefault="00A573B5" w:rsidP="00AE28DE">
      <w:pPr>
        <w:spacing w:after="0"/>
      </w:pPr>
      <w:r>
        <w:separator/>
      </w:r>
    </w:p>
  </w:endnote>
  <w:endnote w:type="continuationSeparator" w:id="0">
    <w:p w:rsidR="00A573B5" w:rsidRDefault="00A573B5"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5230DA" w:rsidRDefault="003679AA"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B5" w:rsidRDefault="00A573B5" w:rsidP="00AE28DE">
      <w:pPr>
        <w:spacing w:after="0"/>
      </w:pPr>
      <w:r>
        <w:separator/>
      </w:r>
    </w:p>
  </w:footnote>
  <w:footnote w:type="continuationSeparator" w:id="0">
    <w:p w:rsidR="00A573B5" w:rsidRDefault="00A573B5"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807CDD" w:rsidRDefault="003679A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777742" w:rsidRDefault="003679AA"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3581C"/>
    <w:rsid w:val="000420EB"/>
    <w:rsid w:val="000447A5"/>
    <w:rsid w:val="000532A3"/>
    <w:rsid w:val="00067046"/>
    <w:rsid w:val="000723B9"/>
    <w:rsid w:val="00076563"/>
    <w:rsid w:val="00090BD3"/>
    <w:rsid w:val="000931E1"/>
    <w:rsid w:val="000951E3"/>
    <w:rsid w:val="00095BF4"/>
    <w:rsid w:val="000B1CA2"/>
    <w:rsid w:val="000C0B35"/>
    <w:rsid w:val="000C288C"/>
    <w:rsid w:val="000C6A03"/>
    <w:rsid w:val="000D6059"/>
    <w:rsid w:val="000D6286"/>
    <w:rsid w:val="000E65B1"/>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54E8"/>
    <w:rsid w:val="005F6EC2"/>
    <w:rsid w:val="00600B67"/>
    <w:rsid w:val="00625DD6"/>
    <w:rsid w:val="00630F21"/>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9670F"/>
    <w:rsid w:val="00797F95"/>
    <w:rsid w:val="007A3F36"/>
    <w:rsid w:val="007B1D7A"/>
    <w:rsid w:val="007B528D"/>
    <w:rsid w:val="007B6578"/>
    <w:rsid w:val="007C5129"/>
    <w:rsid w:val="007D6D19"/>
    <w:rsid w:val="007E6190"/>
    <w:rsid w:val="007E65AA"/>
    <w:rsid w:val="007E7F19"/>
    <w:rsid w:val="007F15D8"/>
    <w:rsid w:val="007F29C9"/>
    <w:rsid w:val="007F4833"/>
    <w:rsid w:val="00807CDD"/>
    <w:rsid w:val="00813C20"/>
    <w:rsid w:val="00814673"/>
    <w:rsid w:val="00823672"/>
    <w:rsid w:val="00836482"/>
    <w:rsid w:val="008538D6"/>
    <w:rsid w:val="008550AC"/>
    <w:rsid w:val="00860068"/>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573B5"/>
    <w:rsid w:val="00A6294C"/>
    <w:rsid w:val="00A63D30"/>
    <w:rsid w:val="00A65CFF"/>
    <w:rsid w:val="00A66E0D"/>
    <w:rsid w:val="00A944ED"/>
    <w:rsid w:val="00A96229"/>
    <w:rsid w:val="00AA05CD"/>
    <w:rsid w:val="00AB06E1"/>
    <w:rsid w:val="00AC4DB9"/>
    <w:rsid w:val="00AE17D0"/>
    <w:rsid w:val="00AE28DE"/>
    <w:rsid w:val="00AF1C2B"/>
    <w:rsid w:val="00AF6154"/>
    <w:rsid w:val="00AF7F5E"/>
    <w:rsid w:val="00B0288F"/>
    <w:rsid w:val="00B10B88"/>
    <w:rsid w:val="00B154AB"/>
    <w:rsid w:val="00B22809"/>
    <w:rsid w:val="00B40A69"/>
    <w:rsid w:val="00B412D8"/>
    <w:rsid w:val="00B46EC9"/>
    <w:rsid w:val="00B5134A"/>
    <w:rsid w:val="00B6271D"/>
    <w:rsid w:val="00B6740F"/>
    <w:rsid w:val="00B7710A"/>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2046B"/>
    <w:rsid w:val="00D26E5F"/>
    <w:rsid w:val="00D30505"/>
    <w:rsid w:val="00D32664"/>
    <w:rsid w:val="00D40838"/>
    <w:rsid w:val="00D506B7"/>
    <w:rsid w:val="00D62DA0"/>
    <w:rsid w:val="00D74E16"/>
    <w:rsid w:val="00D839F4"/>
    <w:rsid w:val="00D864CD"/>
    <w:rsid w:val="00D90B75"/>
    <w:rsid w:val="00D97F3B"/>
    <w:rsid w:val="00DA6F49"/>
    <w:rsid w:val="00DB28C1"/>
    <w:rsid w:val="00DC002D"/>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7CED"/>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451B9F7D-586D-4582-AB8D-B8B6BF14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3190</Words>
  <Characters>18188</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2025-04-22T11:20:00Z</dcterms:created>
  <dcterms:modified xsi:type="dcterms:W3CDTF">2025-04-22T11:20:00Z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