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4780-686/2023-12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8. 1. 2025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Pr="001F02D7">
        <w:rPr>
          <w:rFonts w:ascii="Garamond" w:eastAsia="Times New Roman" w:hAnsi="Garamond" w:cs="Times New Roman"/>
          <w:sz w:val="24"/>
        </w:rPr>
        <w:t>178/15 v izmeri 12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UDMAT </w:t>
      </w:r>
      <w:bookmarkEnd w:id="0"/>
      <w:r w:rsidRPr="001F02D7">
        <w:rPr>
          <w:rFonts w:ascii="Garamond" w:eastAsia="Times New Roman" w:hAnsi="Garamond" w:cs="Times New Roman"/>
          <w:sz w:val="24"/>
        </w:rPr>
        <w:t xml:space="preserve">(ID znak: 1731 178/15 (ID 7056836)),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2.640,00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Na nepremičnini stoji stavba (št 815 po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GURS</w:t>
      </w:r>
      <w:proofErr w:type="spellEnd"/>
      <w:r w:rsidRPr="001F02D7">
        <w:rPr>
          <w:rFonts w:ascii="Garamond" w:eastAsia="Times New Roman" w:hAnsi="Garamond" w:cs="Times New Roman"/>
          <w:sz w:val="24"/>
        </w:rPr>
        <w:t>-u),  ki v naravi predstavlja garažo, ki stoji na parcelah 179/514 in 178/15 obe k. o. Udmat, stavba ni v lasti prodajalca in ni predmet prodaje.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Prodaja se vrši z namenom ureditve dejanskega stanja z zemljiškoknjižnim stanjem in za ureditev zatečenega</w:t>
      </w:r>
      <w:r w:rsidR="000B2697">
        <w:rPr>
          <w:rFonts w:ascii="Garamond" w:eastAsia="Times New Roman" w:hAnsi="Garamond" w:cs="Times New Roman"/>
          <w:sz w:val="24"/>
        </w:rPr>
        <w:t xml:space="preserve"> pravnega</w:t>
      </w:r>
      <w:r w:rsidRPr="001F02D7">
        <w:rPr>
          <w:rFonts w:ascii="Garamond" w:eastAsia="Times New Roman" w:hAnsi="Garamond" w:cs="Times New Roman"/>
          <w:sz w:val="24"/>
        </w:rPr>
        <w:t xml:space="preserve"> stanja nepremičnine</w:t>
      </w:r>
      <w:r w:rsidR="00CB7F58">
        <w:rPr>
          <w:rFonts w:ascii="Garamond" w:eastAsia="Times New Roman" w:hAnsi="Garamond" w:cs="Times New Roman"/>
          <w:sz w:val="24"/>
        </w:rPr>
        <w:t>.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nepremičnini je vknjižen</w:t>
      </w:r>
      <w:r w:rsidR="000B2697">
        <w:rPr>
          <w:rFonts w:ascii="Garamond" w:eastAsia="Times New Roman" w:hAnsi="Garamond" w:cs="Times New Roman"/>
          <w:sz w:val="24"/>
        </w:rPr>
        <w:t>a</w:t>
      </w:r>
      <w:r w:rsidRPr="001F02D7">
        <w:rPr>
          <w:rFonts w:ascii="Garamond" w:eastAsia="Times New Roman" w:hAnsi="Garamond" w:cs="Times New Roman"/>
          <w:sz w:val="24"/>
        </w:rPr>
        <w:t xml:space="preserve"> zaznamba neprave stvarne služnosti ID pravice/zaznambe 11246153,</w:t>
      </w:r>
      <w:r w:rsidRPr="001F02D7">
        <w:rPr>
          <w:rFonts w:ascii="Garamond" w:eastAsia="Times New Roman" w:hAnsi="Garamond" w:cs="Times New Roman"/>
          <w:sz w:val="24"/>
        </w:rPr>
        <w:cr/>
        <w:t xml:space="preserve">v korist pravne osebe TELEKOM SLOVENIJE,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d.d</w:t>
      </w:r>
      <w:proofErr w:type="spellEnd"/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4780-686/2023-12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1F02D7">
        <w:rPr>
          <w:rFonts w:ascii="Garamond" w:hAnsi="Garamond"/>
          <w:b/>
          <w:sz w:val="24"/>
          <w:szCs w:val="24"/>
          <w:lang w:eastAsia="en-US"/>
        </w:rPr>
        <w:t>8. 1. 2025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1F02D7" w:rsidRPr="001F02D7">
        <w:rPr>
          <w:rFonts w:ascii="Garamond" w:hAnsi="Garamond"/>
          <w:b/>
        </w:rPr>
        <w:t xml:space="preserve">178/15 v izmeri  12 </w:t>
      </w:r>
      <w:proofErr w:type="spellStart"/>
      <w:r w:rsidR="001F02D7" w:rsidRPr="001F02D7">
        <w:rPr>
          <w:rFonts w:ascii="Garamond" w:hAnsi="Garamond"/>
          <w:b/>
        </w:rPr>
        <w:t>m</w:t>
      </w:r>
      <w:r w:rsidR="001F02D7">
        <w:rPr>
          <w:rFonts w:ascii="Garamond" w:hAnsi="Garamond"/>
          <w:b/>
        </w:rPr>
        <w:t>²</w:t>
      </w:r>
      <w:proofErr w:type="spellEnd"/>
      <w:r w:rsidR="001F02D7" w:rsidRPr="001F02D7">
        <w:rPr>
          <w:rFonts w:ascii="Garamond" w:hAnsi="Garamond"/>
          <w:b/>
        </w:rPr>
        <w:t>, k. o. UDMAT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A727-1241-4F17-8F71-CFE6EDA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5</cp:revision>
  <cp:lastPrinted>2023-11-28T10:38:00Z</cp:lastPrinted>
  <dcterms:created xsi:type="dcterms:W3CDTF">2025-01-08T14:30:00Z</dcterms:created>
  <dcterms:modified xsi:type="dcterms:W3CDTF">2025-01-08T14:51:00Z</dcterms:modified>
</cp:coreProperties>
</file>