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3916AD32" w:rsidR="001B02EF" w:rsidRDefault="005371EA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4780-538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14:paraId="3F340FD1" w14:textId="05843E44" w:rsidR="001B02EF" w:rsidRDefault="00D1557B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5371EA">
        <w:rPr>
          <w:rFonts w:ascii="Garamond" w:hAnsi="Garamond"/>
          <w:sz w:val="24"/>
          <w:lang w:val="sl-SI"/>
        </w:rPr>
        <w:t>27</w:t>
      </w:r>
      <w:r w:rsidR="001B02EF">
        <w:rPr>
          <w:rFonts w:ascii="Garamond" w:hAnsi="Garamond"/>
          <w:sz w:val="24"/>
          <w:lang w:val="sl-SI"/>
        </w:rPr>
        <w:t>.</w:t>
      </w:r>
      <w:r w:rsidR="00DF6A74">
        <w:rPr>
          <w:rFonts w:ascii="Garamond" w:hAnsi="Garamond"/>
          <w:sz w:val="24"/>
          <w:lang w:val="sl-SI"/>
        </w:rPr>
        <w:t>9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06AFAAB7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5371EA">
        <w:rPr>
          <w:rFonts w:ascii="Garamond" w:hAnsi="Garamond"/>
          <w:sz w:val="24"/>
          <w:lang w:val="sl-SI"/>
        </w:rPr>
        <w:t>1572</w:t>
      </w:r>
      <w:r w:rsidR="001B02EF">
        <w:rPr>
          <w:rFonts w:ascii="Garamond" w:hAnsi="Garamond"/>
          <w:sz w:val="24"/>
          <w:lang w:val="sl-SI"/>
        </w:rPr>
        <w:t>/</w:t>
      </w:r>
      <w:r w:rsidR="005371EA">
        <w:rPr>
          <w:rFonts w:ascii="Garamond" w:hAnsi="Garamond"/>
          <w:sz w:val="24"/>
          <w:lang w:val="sl-SI"/>
        </w:rPr>
        <w:t>11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5371EA">
        <w:rPr>
          <w:rFonts w:ascii="Garamond" w:hAnsi="Garamond"/>
          <w:sz w:val="24"/>
          <w:lang w:val="sl-SI"/>
        </w:rPr>
        <w:t>62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DF6A74">
        <w:rPr>
          <w:rFonts w:ascii="Garamond" w:hAnsi="Garamond"/>
          <w:sz w:val="24"/>
          <w:lang w:val="sl-SI"/>
        </w:rPr>
        <w:t xml:space="preserve"> k. o. 1</w:t>
      </w:r>
      <w:r w:rsidR="005371EA">
        <w:rPr>
          <w:rFonts w:ascii="Garamond" w:hAnsi="Garamond"/>
          <w:sz w:val="24"/>
          <w:lang w:val="sl-SI"/>
        </w:rPr>
        <w:t>755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5371EA">
        <w:rPr>
          <w:rFonts w:ascii="Garamond" w:hAnsi="Garamond"/>
          <w:sz w:val="24"/>
          <w:lang w:val="sl-SI"/>
        </w:rPr>
        <w:t>Glince</w:t>
      </w:r>
      <w:r w:rsidR="001B02EF">
        <w:rPr>
          <w:rFonts w:ascii="Garamond" w:hAnsi="Garamond"/>
          <w:sz w:val="24"/>
          <w:lang w:val="sl-SI"/>
        </w:rPr>
        <w:t>, (ID znak: parcela 1</w:t>
      </w:r>
      <w:r w:rsidR="005371EA">
        <w:rPr>
          <w:rFonts w:ascii="Garamond" w:hAnsi="Garamond"/>
          <w:sz w:val="24"/>
          <w:lang w:val="sl-SI"/>
        </w:rPr>
        <w:t>755</w:t>
      </w:r>
      <w:r w:rsidR="00D1557B">
        <w:rPr>
          <w:rFonts w:ascii="Garamond" w:hAnsi="Garamond"/>
          <w:sz w:val="24"/>
          <w:lang w:val="sl-SI"/>
        </w:rPr>
        <w:t xml:space="preserve"> </w:t>
      </w:r>
      <w:r w:rsidR="005371EA">
        <w:rPr>
          <w:rFonts w:ascii="Garamond" w:hAnsi="Garamond"/>
          <w:sz w:val="24"/>
          <w:lang w:val="sl-SI"/>
        </w:rPr>
        <w:t>1572</w:t>
      </w:r>
      <w:r w:rsidR="00D1557B">
        <w:rPr>
          <w:rFonts w:ascii="Garamond" w:hAnsi="Garamond"/>
          <w:sz w:val="24"/>
          <w:lang w:val="sl-SI"/>
        </w:rPr>
        <w:t>/</w:t>
      </w:r>
      <w:r w:rsidR="005371EA">
        <w:rPr>
          <w:rFonts w:ascii="Garamond" w:hAnsi="Garamond"/>
          <w:sz w:val="24"/>
          <w:lang w:val="sl-SI"/>
        </w:rPr>
        <w:t>11</w:t>
      </w:r>
      <w:r w:rsidR="0063105A">
        <w:rPr>
          <w:rFonts w:ascii="Garamond" w:hAnsi="Garamond"/>
          <w:sz w:val="24"/>
          <w:lang w:val="sl-SI"/>
        </w:rPr>
        <w:t>).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2EE3DB65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5371EA">
        <w:rPr>
          <w:rFonts w:ascii="Garamond" w:hAnsi="Garamond"/>
          <w:b/>
          <w:sz w:val="24"/>
          <w:lang w:val="sl-SI"/>
        </w:rPr>
        <w:t>10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5371EA">
        <w:rPr>
          <w:rFonts w:ascii="Garamond" w:hAnsi="Garamond"/>
          <w:b/>
          <w:sz w:val="24"/>
          <w:lang w:val="sl-SI"/>
        </w:rPr>
        <w:t>912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4B2B54D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</w:t>
      </w:r>
      <w:r w:rsidR="002B2577">
        <w:rPr>
          <w:rFonts w:ascii="Garamond" w:hAnsi="Garamond"/>
          <w:sz w:val="24"/>
          <w:lang w:val="sl-SI"/>
        </w:rPr>
        <w:t xml:space="preserve">v korist Telekom Slovenije, </w:t>
      </w:r>
      <w:proofErr w:type="spellStart"/>
      <w:r w:rsidR="002B2577">
        <w:rPr>
          <w:rFonts w:ascii="Garamond" w:hAnsi="Garamond"/>
          <w:sz w:val="24"/>
          <w:lang w:val="sl-SI"/>
        </w:rPr>
        <w:t>d.d</w:t>
      </w:r>
      <w:proofErr w:type="spellEnd"/>
      <w:r w:rsidR="002B2577"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628E13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57F1642A" w14:textId="77777777" w:rsidR="002B2577" w:rsidRDefault="002B2577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50DE87D6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2B2577">
        <w:rPr>
          <w:rFonts w:ascii="Garamond" w:hAnsi="Garamond"/>
          <w:b/>
          <w:sz w:val="24"/>
          <w:lang w:val="sl-SI"/>
        </w:rPr>
        <w:t>4780-</w:t>
      </w:r>
      <w:r w:rsidR="005371EA">
        <w:rPr>
          <w:rFonts w:ascii="Garamond" w:hAnsi="Garamond"/>
          <w:b/>
          <w:sz w:val="24"/>
          <w:lang w:val="sl-SI"/>
        </w:rPr>
        <w:t>538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5371EA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5371EA"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0FCFD424" w:rsidR="001B02EF" w:rsidRDefault="002B2577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</w:t>
      </w:r>
      <w:r w:rsidR="005371EA">
        <w:rPr>
          <w:rFonts w:ascii="Garamond" w:hAnsi="Garamond"/>
          <w:b/>
          <w:sz w:val="24"/>
          <w:lang w:val="sl-SI"/>
        </w:rPr>
        <w:t>755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 w:rsidR="005371EA">
        <w:rPr>
          <w:rFonts w:ascii="Garamond" w:hAnsi="Garamond"/>
          <w:b/>
          <w:sz w:val="24"/>
          <w:lang w:val="sl-SI"/>
        </w:rPr>
        <w:t>1572</w:t>
      </w:r>
      <w:r w:rsidR="0063105A">
        <w:rPr>
          <w:rFonts w:ascii="Garamond" w:hAnsi="Garamond"/>
          <w:b/>
          <w:sz w:val="24"/>
          <w:lang w:val="sl-SI"/>
        </w:rPr>
        <w:t>/</w:t>
      </w:r>
      <w:r w:rsidR="005371EA">
        <w:rPr>
          <w:rFonts w:ascii="Garamond" w:hAnsi="Garamond"/>
          <w:b/>
          <w:sz w:val="24"/>
          <w:lang w:val="sl-SI"/>
        </w:rPr>
        <w:t>11</w:t>
      </w:r>
      <w:bookmarkStart w:id="0" w:name="_GoBack"/>
      <w:bookmarkEnd w:id="0"/>
      <w:r w:rsidR="001B02EF">
        <w:rPr>
          <w:rFonts w:ascii="Garamond" w:hAnsi="Garamond"/>
          <w:sz w:val="24"/>
          <w:lang w:val="sl-SI"/>
        </w:rPr>
        <w:t xml:space="preserve">     </w:t>
      </w:r>
      <w:r w:rsidR="001B02EF"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B2577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5A09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371EA"/>
    <w:rsid w:val="005535DD"/>
    <w:rsid w:val="00560532"/>
    <w:rsid w:val="0056130C"/>
    <w:rsid w:val="005658EB"/>
    <w:rsid w:val="005A3769"/>
    <w:rsid w:val="005B2921"/>
    <w:rsid w:val="00600B67"/>
    <w:rsid w:val="00620812"/>
    <w:rsid w:val="00630F21"/>
    <w:rsid w:val="0063105A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4D0C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51922"/>
    <w:rsid w:val="00C6363B"/>
    <w:rsid w:val="00C66166"/>
    <w:rsid w:val="00C70939"/>
    <w:rsid w:val="00C73098"/>
    <w:rsid w:val="00CB0D2B"/>
    <w:rsid w:val="00CB76D1"/>
    <w:rsid w:val="00D045F5"/>
    <w:rsid w:val="00D1557B"/>
    <w:rsid w:val="00D62CF5"/>
    <w:rsid w:val="00D72FED"/>
    <w:rsid w:val="00D74E16"/>
    <w:rsid w:val="00D902A3"/>
    <w:rsid w:val="00D97F3B"/>
    <w:rsid w:val="00DA6F49"/>
    <w:rsid w:val="00DB28C1"/>
    <w:rsid w:val="00DF6A74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EA1A8-7955-4136-96BE-6DC92451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4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2023-09-27T08:47:00Z</dcterms:created>
  <dcterms:modified xsi:type="dcterms:W3CDTF">2023-09-27T08:50:00Z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