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347CF7" w:rsidP="00D00D74">
      <w:pPr>
        <w:pStyle w:val="Glava"/>
        <w:ind w:left="-91"/>
      </w:pPr>
      <w:r w:rsidRPr="0079325B">
        <w:rPr>
          <w:noProof/>
        </w:rPr>
        <w:drawing>
          <wp:inline distT="0" distB="0" distL="0" distR="0" wp14:anchorId="1153ACEC" wp14:editId="521D90E1">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BA0A34" w:rsidRPr="00E00EE3" w:rsidRDefault="00BA0A34" w:rsidP="00BA0A34">
      <w:pPr>
        <w:ind w:left="1080"/>
        <w:jc w:val="both"/>
        <w:rPr>
          <w:i w:val="0"/>
          <w:sz w:val="22"/>
          <w:szCs w:val="22"/>
        </w:rPr>
      </w:pPr>
      <w:r w:rsidRPr="00E00EE3">
        <w:rPr>
          <w:i w:val="0"/>
          <w:sz w:val="22"/>
          <w:szCs w:val="22"/>
        </w:rPr>
        <w:t>Številka:</w:t>
      </w:r>
      <w:r w:rsidR="005E1645">
        <w:rPr>
          <w:i w:val="0"/>
          <w:sz w:val="22"/>
          <w:szCs w:val="22"/>
        </w:rPr>
        <w:t xml:space="preserve"> 430-687/2020-</w:t>
      </w:r>
      <w:r w:rsidR="008E1486">
        <w:rPr>
          <w:i w:val="0"/>
          <w:sz w:val="22"/>
          <w:szCs w:val="22"/>
        </w:rPr>
        <w:t>3</w:t>
      </w:r>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rsidR="00E01E51" w:rsidRDefault="00BA0A34" w:rsidP="00BA0A34">
      <w:pPr>
        <w:ind w:left="1080"/>
        <w:jc w:val="both"/>
        <w:rPr>
          <w:i w:val="0"/>
          <w:sz w:val="22"/>
          <w:szCs w:val="22"/>
        </w:rPr>
      </w:pPr>
      <w:r w:rsidRPr="00E00EE3">
        <w:rPr>
          <w:i w:val="0"/>
          <w:sz w:val="22"/>
          <w:szCs w:val="22"/>
        </w:rPr>
        <w:t xml:space="preserve">Oznaka JN: </w:t>
      </w:r>
      <w:r w:rsidR="00E01E51" w:rsidRPr="00E01E51">
        <w:rPr>
          <w:i w:val="0"/>
          <w:sz w:val="22"/>
          <w:szCs w:val="22"/>
        </w:rPr>
        <w:t>7560-20-220033</w:t>
      </w:r>
    </w:p>
    <w:p w:rsidR="006C7CA5" w:rsidRDefault="00BA0A34" w:rsidP="00BA0A34">
      <w:pPr>
        <w:ind w:left="1080"/>
        <w:jc w:val="both"/>
        <w:rPr>
          <w:i w:val="0"/>
          <w:sz w:val="22"/>
          <w:szCs w:val="22"/>
        </w:rPr>
      </w:pPr>
      <w:r w:rsidRPr="00E00EE3">
        <w:rPr>
          <w:i w:val="0"/>
          <w:sz w:val="22"/>
          <w:szCs w:val="22"/>
        </w:rPr>
        <w:t xml:space="preserve">Datum: </w:t>
      </w: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6C7CA5" w:rsidRDefault="006C7CA5" w:rsidP="006C7CA5">
      <w:pPr>
        <w:jc w:val="both"/>
        <w:rPr>
          <w:i w:val="0"/>
          <w:sz w:val="22"/>
          <w:szCs w:val="22"/>
        </w:rPr>
      </w:pPr>
    </w:p>
    <w:p w:rsidR="0059599D" w:rsidRDefault="0059599D" w:rsidP="006C7CA5">
      <w:pPr>
        <w:jc w:val="both"/>
        <w:rPr>
          <w:i w:val="0"/>
          <w:sz w:val="22"/>
          <w:szCs w:val="22"/>
        </w:rPr>
      </w:pPr>
    </w:p>
    <w:p w:rsidR="00CC30C0" w:rsidRDefault="00CC30C0"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D82FE4" w:rsidRPr="008F30A5" w:rsidRDefault="00D82FE4" w:rsidP="00D82FE4">
      <w:pPr>
        <w:ind w:left="1080"/>
        <w:jc w:val="center"/>
        <w:rPr>
          <w:i w:val="0"/>
          <w:sz w:val="32"/>
          <w:szCs w:val="32"/>
        </w:rPr>
      </w:pPr>
      <w:r w:rsidRPr="008F30A5">
        <w:rPr>
          <w:b/>
          <w:bCs/>
          <w:i w:val="0"/>
          <w:iCs/>
          <w:sz w:val="32"/>
          <w:szCs w:val="32"/>
        </w:rPr>
        <w:t>DOKUMENTACIJA V ZVEZI Z ODDAJO</w:t>
      </w:r>
    </w:p>
    <w:p w:rsidR="00D82FE4" w:rsidRPr="008F30A5" w:rsidRDefault="00D82FE4" w:rsidP="00D82FE4">
      <w:pPr>
        <w:ind w:left="1080"/>
        <w:jc w:val="center"/>
        <w:rPr>
          <w:b/>
          <w:i w:val="0"/>
          <w:sz w:val="32"/>
          <w:szCs w:val="32"/>
        </w:rPr>
      </w:pPr>
    </w:p>
    <w:p w:rsidR="00D82FE4" w:rsidRDefault="00D82FE4" w:rsidP="00D82FE4">
      <w:pPr>
        <w:ind w:left="1080"/>
        <w:jc w:val="center"/>
        <w:rPr>
          <w:b/>
          <w:i w:val="0"/>
          <w:sz w:val="32"/>
          <w:szCs w:val="32"/>
        </w:rPr>
      </w:pPr>
      <w:r w:rsidRPr="008F30A5">
        <w:rPr>
          <w:b/>
          <w:i w:val="0"/>
          <w:sz w:val="32"/>
          <w:szCs w:val="32"/>
        </w:rPr>
        <w:t>JAVNEGA NAROČILA</w:t>
      </w:r>
    </w:p>
    <w:p w:rsidR="00D82FE4" w:rsidRDefault="00D82FE4" w:rsidP="00D82FE4">
      <w:pPr>
        <w:ind w:left="1080"/>
        <w:jc w:val="center"/>
        <w:rPr>
          <w:b/>
          <w:i w:val="0"/>
          <w:sz w:val="32"/>
          <w:szCs w:val="32"/>
        </w:rPr>
      </w:pPr>
    </w:p>
    <w:p w:rsidR="00D82FE4" w:rsidRPr="008F30A5" w:rsidRDefault="00D82FE4" w:rsidP="00D82FE4">
      <w:pPr>
        <w:ind w:left="1080"/>
        <w:jc w:val="center"/>
        <w:rPr>
          <w:b/>
          <w:i w:val="0"/>
          <w:sz w:val="32"/>
          <w:szCs w:val="32"/>
        </w:rPr>
      </w:pPr>
      <w:r>
        <w:rPr>
          <w:b/>
          <w:i w:val="0"/>
          <w:sz w:val="32"/>
          <w:szCs w:val="32"/>
        </w:rPr>
        <w:t>(v nadaljevanju razpisna dokumentacija)</w:t>
      </w:r>
    </w:p>
    <w:p w:rsidR="00D82FE4" w:rsidRDefault="00D82FE4" w:rsidP="00D82FE4">
      <w:pPr>
        <w:ind w:left="1080"/>
        <w:jc w:val="center"/>
        <w:rPr>
          <w:b/>
          <w:i w:val="0"/>
          <w:sz w:val="32"/>
          <w:szCs w:val="32"/>
        </w:rPr>
      </w:pPr>
    </w:p>
    <w:p w:rsidR="006C7CA5" w:rsidRPr="0041324C" w:rsidRDefault="00D82FE4" w:rsidP="00D82FE4">
      <w:pPr>
        <w:ind w:left="1080"/>
        <w:jc w:val="center"/>
        <w:rPr>
          <w:i w:val="0"/>
          <w:sz w:val="22"/>
          <w:szCs w:val="22"/>
        </w:rPr>
      </w:pPr>
      <w:r>
        <w:rPr>
          <w:b/>
          <w:i w:val="0"/>
          <w:sz w:val="32"/>
          <w:szCs w:val="32"/>
        </w:rPr>
        <w:t>»</w:t>
      </w:r>
      <w:r w:rsidR="005E1645" w:rsidRPr="005E1645">
        <w:rPr>
          <w:b/>
          <w:i w:val="0"/>
          <w:sz w:val="32"/>
          <w:szCs w:val="32"/>
        </w:rPr>
        <w:t>Izgradnja SN kablovoda z EKK in kabelskimi jaški za potrebe povečanja priključne moči za CČN Ljubljana</w:t>
      </w:r>
      <w:r w:rsidRPr="0041324C">
        <w:rPr>
          <w:b/>
          <w:i w:val="0"/>
          <w:sz w:val="32"/>
          <w:szCs w:val="32"/>
        </w:rPr>
        <w:t>«</w:t>
      </w:r>
    </w:p>
    <w:p w:rsidR="00543A42" w:rsidRDefault="00543A42" w:rsidP="00D00D74">
      <w:pPr>
        <w:ind w:left="1080"/>
        <w:jc w:val="both"/>
        <w:rPr>
          <w:i w:val="0"/>
          <w:sz w:val="22"/>
          <w:szCs w:val="22"/>
        </w:rPr>
      </w:pPr>
    </w:p>
    <w:p w:rsidR="00B73AC3" w:rsidRDefault="00B73AC3"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FC1A2C" w:rsidRDefault="001831A1" w:rsidP="001831A1">
      <w:pPr>
        <w:jc w:val="center"/>
        <w:rPr>
          <w:b/>
          <w:i w:val="0"/>
          <w:sz w:val="22"/>
          <w:szCs w:val="22"/>
        </w:rPr>
      </w:pPr>
      <w:r w:rsidRPr="001831A1">
        <w:rPr>
          <w:b/>
          <w:i w:val="0"/>
          <w:sz w:val="36"/>
          <w:szCs w:val="22"/>
        </w:rPr>
        <w:t>OBRAZCI</w:t>
      </w:r>
      <w:r w:rsidR="00616796">
        <w:rPr>
          <w:b/>
          <w:i w:val="0"/>
          <w:sz w:val="22"/>
          <w:szCs w:val="22"/>
        </w:rPr>
        <w:br w:type="page"/>
      </w:r>
    </w:p>
    <w:p w:rsidR="005B2B95" w:rsidRDefault="005B2B95">
      <w:pPr>
        <w:rPr>
          <w:b/>
          <w:i w:val="0"/>
          <w:sz w:val="22"/>
          <w:szCs w:val="22"/>
        </w:rPr>
      </w:pPr>
      <w:bookmarkStart w:id="0" w:name="_GoBack"/>
      <w:bookmarkEnd w:id="0"/>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52144F">
        <w:rPr>
          <w:b/>
          <w:i w:val="0"/>
          <w:sz w:val="36"/>
          <w:szCs w:val="36"/>
        </w:rPr>
        <w:t xml:space="preserve">PREDRAČUN </w:t>
      </w:r>
      <w:r w:rsidR="00696163" w:rsidRPr="0052144F">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141F0" w:rsidRPr="00E141F0">
        <w:rPr>
          <w:b/>
          <w:i w:val="0"/>
          <w:sz w:val="22"/>
          <w:szCs w:val="22"/>
        </w:rPr>
        <w:t>Izgradnja SN kablovoda z EKK in kabelskimi jaški za potrebe povečanja priključne moči za CČN Ljubljana</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1B5799" w:rsidRPr="001B5799">
        <w:rPr>
          <w:i w:val="0"/>
          <w:sz w:val="22"/>
          <w:szCs w:val="22"/>
        </w:rPr>
        <w:t>2</w:t>
      </w:r>
      <w:r w:rsidR="00561C98">
        <w:rPr>
          <w:i w:val="0"/>
          <w:sz w:val="22"/>
          <w:szCs w:val="22"/>
        </w:rPr>
        <w:t>9</w:t>
      </w:r>
      <w:r w:rsidR="001B5799" w:rsidRPr="001B5799">
        <w:rPr>
          <w:i w:val="0"/>
          <w:sz w:val="22"/>
          <w:szCs w:val="22"/>
        </w:rPr>
        <w:t>.</w:t>
      </w:r>
      <w:r w:rsidR="008E1486">
        <w:rPr>
          <w:i w:val="0"/>
          <w:sz w:val="22"/>
          <w:szCs w:val="22"/>
        </w:rPr>
        <w:t xml:space="preserve"> </w:t>
      </w:r>
      <w:r w:rsidR="001B5799" w:rsidRPr="001B5799">
        <w:rPr>
          <w:i w:val="0"/>
          <w:sz w:val="22"/>
          <w:szCs w:val="22"/>
        </w:rPr>
        <w:t>10.</w:t>
      </w:r>
      <w:r w:rsidR="008E1486">
        <w:rPr>
          <w:i w:val="0"/>
          <w:sz w:val="22"/>
          <w:szCs w:val="22"/>
        </w:rPr>
        <w:t xml:space="preserve"> </w:t>
      </w:r>
      <w:r w:rsidR="001B5799" w:rsidRPr="001B5799">
        <w:rPr>
          <w:i w:val="0"/>
          <w:sz w:val="22"/>
          <w:szCs w:val="22"/>
        </w:rPr>
        <w:t>2020</w:t>
      </w:r>
      <w:r w:rsidRPr="001B5799">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806E05" w:rsidRDefault="00FF68BD" w:rsidP="005225D2">
      <w:pPr>
        <w:pStyle w:val="Glava"/>
        <w:tabs>
          <w:tab w:val="clear" w:pos="4536"/>
          <w:tab w:val="clear" w:pos="9072"/>
        </w:tabs>
        <w:ind w:left="1080"/>
        <w:jc w:val="right"/>
        <w:rPr>
          <w:b/>
          <w:i w:val="0"/>
          <w:sz w:val="22"/>
          <w:szCs w:val="22"/>
        </w:rPr>
      </w:pPr>
      <w:r>
        <w:rPr>
          <w:b/>
          <w:i w:val="0"/>
          <w:sz w:val="22"/>
          <w:szCs w:val="22"/>
        </w:rPr>
        <w:t>PRILOGA 2</w:t>
      </w:r>
    </w:p>
    <w:p w:rsidR="00FF68BD" w:rsidRDefault="00FF68BD" w:rsidP="005225D2">
      <w:pPr>
        <w:pStyle w:val="Glava"/>
        <w:tabs>
          <w:tab w:val="clear" w:pos="4536"/>
          <w:tab w:val="clear" w:pos="9072"/>
        </w:tabs>
        <w:ind w:left="1080"/>
        <w:jc w:val="right"/>
        <w:rPr>
          <w:b/>
          <w:i w:val="0"/>
          <w:sz w:val="22"/>
          <w:szCs w:val="22"/>
        </w:rPr>
      </w:pPr>
    </w:p>
    <w:p w:rsidR="00FF68BD" w:rsidRDefault="00FF68BD" w:rsidP="005225D2">
      <w:pPr>
        <w:pStyle w:val="Glava"/>
        <w:tabs>
          <w:tab w:val="clear" w:pos="4536"/>
          <w:tab w:val="clear" w:pos="9072"/>
        </w:tabs>
        <w:ind w:left="1080"/>
        <w:jc w:val="right"/>
        <w:rPr>
          <w:b/>
          <w:i w:val="0"/>
          <w:sz w:val="22"/>
          <w:szCs w:val="22"/>
        </w:rPr>
      </w:pPr>
    </w:p>
    <w:p w:rsidR="00FF68BD" w:rsidRDefault="00FF68BD" w:rsidP="005225D2">
      <w:pPr>
        <w:pStyle w:val="Glava"/>
        <w:tabs>
          <w:tab w:val="clear" w:pos="4536"/>
          <w:tab w:val="clear" w:pos="9072"/>
        </w:tabs>
        <w:ind w:left="1080"/>
        <w:jc w:val="right"/>
        <w:rPr>
          <w:b/>
          <w:i w:val="0"/>
          <w:sz w:val="22"/>
          <w:szCs w:val="22"/>
        </w:rPr>
      </w:pPr>
    </w:p>
    <w:p w:rsidR="00FF68BD" w:rsidRDefault="00FF68BD" w:rsidP="005225D2">
      <w:pPr>
        <w:pStyle w:val="Glava"/>
        <w:tabs>
          <w:tab w:val="clear" w:pos="4536"/>
          <w:tab w:val="clear" w:pos="9072"/>
        </w:tabs>
        <w:ind w:left="1080"/>
        <w:jc w:val="right"/>
        <w:rPr>
          <w:b/>
          <w:i w:val="0"/>
          <w:sz w:val="22"/>
          <w:szCs w:val="22"/>
        </w:rPr>
      </w:pPr>
    </w:p>
    <w:p w:rsidR="00FF68BD" w:rsidRPr="00FF68BD" w:rsidRDefault="00FF68BD" w:rsidP="00FF68BD">
      <w:pPr>
        <w:pStyle w:val="Glava"/>
        <w:tabs>
          <w:tab w:val="clear" w:pos="4536"/>
          <w:tab w:val="clear" w:pos="9072"/>
        </w:tabs>
        <w:ind w:left="1080"/>
        <w:jc w:val="center"/>
        <w:rPr>
          <w:b/>
          <w:i w:val="0"/>
          <w:sz w:val="28"/>
          <w:szCs w:val="22"/>
        </w:rPr>
      </w:pPr>
      <w:r w:rsidRPr="00FF68BD">
        <w:rPr>
          <w:b/>
          <w:i w:val="0"/>
          <w:sz w:val="28"/>
          <w:szCs w:val="22"/>
        </w:rPr>
        <w:t>ESPD obrazec</w:t>
      </w:r>
    </w:p>
    <w:p w:rsidR="00FF68BD" w:rsidRDefault="00FF68BD" w:rsidP="00FF68BD">
      <w:pPr>
        <w:pStyle w:val="Glava"/>
        <w:tabs>
          <w:tab w:val="clear" w:pos="4536"/>
          <w:tab w:val="clear" w:pos="9072"/>
        </w:tabs>
        <w:ind w:left="1080"/>
        <w:jc w:val="center"/>
        <w:rPr>
          <w:b/>
          <w:i w:val="0"/>
          <w:sz w:val="22"/>
          <w:szCs w:val="22"/>
        </w:rPr>
      </w:pPr>
    </w:p>
    <w:p w:rsidR="00FF68BD" w:rsidRDefault="00FF68BD" w:rsidP="00FF68BD">
      <w:pPr>
        <w:pStyle w:val="Glava"/>
        <w:tabs>
          <w:tab w:val="clear" w:pos="4536"/>
          <w:tab w:val="clear" w:pos="9072"/>
        </w:tabs>
        <w:ind w:left="1080"/>
        <w:jc w:val="both"/>
        <w:rPr>
          <w:i w:val="0"/>
          <w:sz w:val="22"/>
          <w:szCs w:val="22"/>
        </w:rPr>
      </w:pPr>
    </w:p>
    <w:p w:rsidR="00FF68BD" w:rsidRPr="00FF68BD" w:rsidRDefault="00FF68BD" w:rsidP="00FF68BD">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806E05" w:rsidRDefault="00806E05">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141F0" w:rsidRPr="00E141F0">
        <w:rPr>
          <w:i w:val="0"/>
          <w:sz w:val="22"/>
          <w:szCs w:val="22"/>
        </w:rPr>
        <w:t>Izgradnja SN kablovoda z EKK in kabelskimi jaški za potrebe povečanja priključne moči za CČN Ljubljana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68BD" w:rsidRDefault="00FF68BD" w:rsidP="00857D1D">
      <w:pPr>
        <w:pStyle w:val="Glava"/>
        <w:tabs>
          <w:tab w:val="clear" w:pos="4536"/>
          <w:tab w:val="clear" w:pos="9072"/>
        </w:tabs>
        <w:jc w:val="right"/>
        <w:rPr>
          <w:b/>
          <w:i w:val="0"/>
          <w:sz w:val="22"/>
          <w:szCs w:val="22"/>
        </w:rPr>
      </w:pPr>
    </w:p>
    <w:p w:rsidR="00857D1D" w:rsidRPr="0079325B" w:rsidRDefault="00857D1D" w:rsidP="00857D1D">
      <w:pPr>
        <w:pStyle w:val="Glava"/>
        <w:tabs>
          <w:tab w:val="clear" w:pos="4536"/>
          <w:tab w:val="clear" w:pos="9072"/>
        </w:tabs>
        <w:jc w:val="right"/>
        <w:rPr>
          <w:b/>
          <w:i w:val="0"/>
          <w:sz w:val="22"/>
          <w:szCs w:val="22"/>
        </w:rPr>
      </w:pPr>
      <w:r>
        <w:rPr>
          <w:b/>
          <w:i w:val="0"/>
          <w:sz w:val="22"/>
          <w:szCs w:val="22"/>
        </w:rPr>
        <w:lastRenderedPageBreak/>
        <w:t>PRILOGA 4</w:t>
      </w:r>
    </w:p>
    <w:p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rsidTr="00523CFD">
        <w:trPr>
          <w:trHeight w:val="293"/>
        </w:trPr>
        <w:tc>
          <w:tcPr>
            <w:tcW w:w="2116" w:type="dxa"/>
            <w:vMerge w:val="restart"/>
          </w:tcPr>
          <w:p w:rsidR="00857D1D" w:rsidRPr="00FF38DC" w:rsidRDefault="00857D1D" w:rsidP="00523CF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857D1D" w:rsidRPr="00FF38DC" w:rsidRDefault="00857D1D" w:rsidP="00523CFD">
            <w:pPr>
              <w:pStyle w:val="Glava"/>
              <w:tabs>
                <w:tab w:val="clear" w:pos="4536"/>
                <w:tab w:val="clear" w:pos="9072"/>
              </w:tabs>
              <w:jc w:val="both"/>
              <w:rPr>
                <w:i w:val="0"/>
                <w:szCs w:val="24"/>
              </w:rPr>
            </w:pPr>
          </w:p>
        </w:tc>
      </w:tr>
      <w:tr w:rsidR="00857D1D" w:rsidRPr="00FF38DC" w:rsidTr="00523CFD">
        <w:trPr>
          <w:trHeight w:val="307"/>
        </w:trPr>
        <w:tc>
          <w:tcPr>
            <w:tcW w:w="2116" w:type="dxa"/>
            <w:vMerge/>
          </w:tcPr>
          <w:p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523CFD">
            <w:pPr>
              <w:pStyle w:val="Glava"/>
              <w:tabs>
                <w:tab w:val="clear" w:pos="4536"/>
                <w:tab w:val="clear" w:pos="9072"/>
              </w:tabs>
              <w:jc w:val="both"/>
              <w:rPr>
                <w:i w:val="0"/>
                <w:szCs w:val="24"/>
              </w:rPr>
            </w:pPr>
          </w:p>
        </w:tc>
      </w:tr>
      <w:tr w:rsidR="00857D1D" w:rsidRPr="00FF38DC" w:rsidTr="00523CFD">
        <w:trPr>
          <w:trHeight w:val="307"/>
        </w:trPr>
        <w:tc>
          <w:tcPr>
            <w:tcW w:w="2116" w:type="dxa"/>
            <w:vMerge/>
          </w:tcPr>
          <w:p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523CFD">
            <w:pPr>
              <w:pStyle w:val="Glava"/>
              <w:tabs>
                <w:tab w:val="clear" w:pos="4536"/>
                <w:tab w:val="clear" w:pos="9072"/>
              </w:tabs>
              <w:jc w:val="both"/>
              <w:rPr>
                <w:i w:val="0"/>
                <w:szCs w:val="24"/>
              </w:rPr>
            </w:pPr>
          </w:p>
        </w:tc>
      </w:tr>
    </w:tbl>
    <w:p w:rsidR="00857D1D" w:rsidRDefault="00857D1D" w:rsidP="00857D1D">
      <w:pPr>
        <w:pStyle w:val="Glava"/>
        <w:tabs>
          <w:tab w:val="clear" w:pos="4536"/>
          <w:tab w:val="clear" w:pos="9072"/>
          <w:tab w:val="left" w:pos="2523"/>
        </w:tabs>
        <w:rPr>
          <w:b/>
          <w:i w:val="0"/>
          <w:sz w:val="22"/>
          <w:szCs w:val="22"/>
        </w:rPr>
      </w:pPr>
    </w:p>
    <w:p w:rsidR="00857D1D" w:rsidRPr="00FF38DC" w:rsidRDefault="00857D1D" w:rsidP="00857D1D">
      <w:pPr>
        <w:pStyle w:val="Glava"/>
        <w:tabs>
          <w:tab w:val="clear" w:pos="4536"/>
          <w:tab w:val="clear" w:pos="9072"/>
          <w:tab w:val="left" w:pos="2523"/>
        </w:tabs>
        <w:rPr>
          <w:b/>
          <w:i w:val="0"/>
          <w:sz w:val="22"/>
          <w:szCs w:val="22"/>
        </w:rPr>
      </w:pPr>
    </w:p>
    <w:p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57D1D" w:rsidRPr="00600D75" w:rsidRDefault="00857D1D" w:rsidP="00857D1D">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141F0" w:rsidRPr="00E141F0">
        <w:rPr>
          <w:i w:val="0"/>
          <w:sz w:val="22"/>
          <w:szCs w:val="32"/>
        </w:rPr>
        <w:t>Izgradnja SN kablovoda z EKK in kabelskimi jaški za potrebe povečanja priključne moči za CČN Ljubljana</w:t>
      </w:r>
      <w:r w:rsidRPr="00A140F6">
        <w:rPr>
          <w:i w:val="0"/>
          <w:sz w:val="22"/>
          <w:szCs w:val="22"/>
        </w:rPr>
        <w:t>«,</w:t>
      </w:r>
      <w:r>
        <w:rPr>
          <w:i w:val="0"/>
          <w:sz w:val="22"/>
          <w:szCs w:val="22"/>
        </w:rPr>
        <w:t xml:space="preserve"> od Ministrstva za pravosodje pridobi potrdilo iz kazenske evidence fizičnih oseb.</w:t>
      </w:r>
    </w:p>
    <w:p w:rsidR="00857D1D"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rsidTr="00523CFD">
        <w:tc>
          <w:tcPr>
            <w:tcW w:w="1701" w:type="dxa"/>
            <w:gridSpan w:val="3"/>
          </w:tcPr>
          <w:p w:rsidR="00857D1D" w:rsidRPr="00B42EA8" w:rsidRDefault="00857D1D" w:rsidP="00523CF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857D1D" w:rsidRPr="00B42EA8" w:rsidRDefault="00857D1D" w:rsidP="00523CFD">
            <w:pPr>
              <w:pStyle w:val="Glava"/>
              <w:tabs>
                <w:tab w:val="clear" w:pos="4536"/>
                <w:tab w:val="clear" w:pos="9072"/>
              </w:tabs>
              <w:jc w:val="both"/>
              <w:rPr>
                <w:i w:val="0"/>
                <w:sz w:val="22"/>
                <w:szCs w:val="22"/>
              </w:rPr>
            </w:pPr>
          </w:p>
        </w:tc>
      </w:tr>
      <w:tr w:rsidR="00857D1D" w:rsidRPr="00B42EA8" w:rsidTr="00523CFD">
        <w:tc>
          <w:tcPr>
            <w:tcW w:w="1701" w:type="dxa"/>
            <w:gridSpan w:val="3"/>
          </w:tcPr>
          <w:p w:rsidR="00857D1D" w:rsidRDefault="00857D1D" w:rsidP="00523CFD">
            <w:pPr>
              <w:pStyle w:val="Glava"/>
              <w:tabs>
                <w:tab w:val="clear" w:pos="4536"/>
                <w:tab w:val="clear" w:pos="9072"/>
              </w:tabs>
              <w:jc w:val="both"/>
              <w:rPr>
                <w:i w:val="0"/>
                <w:sz w:val="22"/>
                <w:szCs w:val="22"/>
              </w:rPr>
            </w:pPr>
          </w:p>
          <w:p w:rsidR="00857D1D" w:rsidRPr="00B42EA8" w:rsidRDefault="00857D1D" w:rsidP="00523CF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857D1D" w:rsidRPr="00B42EA8"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2853" w:type="dxa"/>
            <w:gridSpan w:val="5"/>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621" w:type="dxa"/>
            <w:gridSpan w:val="2"/>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418" w:type="dxa"/>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621" w:type="dxa"/>
            <w:gridSpan w:val="2"/>
          </w:tcPr>
          <w:p w:rsidR="00857D1D" w:rsidRPr="00FF38DC" w:rsidRDefault="00857D1D" w:rsidP="00523CF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8928" w:type="dxa"/>
            <w:gridSpan w:val="8"/>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rsidTr="00523CFD">
        <w:tc>
          <w:tcPr>
            <w:tcW w:w="2325" w:type="dxa"/>
            <w:gridSpan w:val="4"/>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2325" w:type="dxa"/>
            <w:gridSpan w:val="4"/>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621" w:type="dxa"/>
            <w:gridSpan w:val="2"/>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4253" w:type="dxa"/>
            <w:gridSpan w:val="6"/>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bl>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rPr>
          <w:b/>
          <w:i w:val="0"/>
          <w:sz w:val="22"/>
          <w:szCs w:val="22"/>
        </w:rPr>
      </w:pPr>
    </w:p>
    <w:p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857D1D" w:rsidRDefault="00857D1D" w:rsidP="005225D2">
      <w:pPr>
        <w:pStyle w:val="Glava"/>
        <w:tabs>
          <w:tab w:val="clear" w:pos="4536"/>
          <w:tab w:val="clear" w:pos="9072"/>
        </w:tabs>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right"/>
        <w:rPr>
          <w:b/>
          <w:i w:val="0"/>
          <w:sz w:val="22"/>
          <w:szCs w:val="22"/>
        </w:rPr>
      </w:pPr>
      <w:r>
        <w:rPr>
          <w:i w:val="0"/>
          <w:sz w:val="18"/>
          <w:szCs w:val="18"/>
        </w:rPr>
        <w:t>Obrazec se po potrebi fotokopira in se ga izpolnjenega predloži v ponudbi!</w:t>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1B5799" w:rsidRPr="001B5799" w:rsidRDefault="001B5799" w:rsidP="001B5799">
      <w:pPr>
        <w:pStyle w:val="Glava"/>
        <w:ind w:left="1080"/>
        <w:jc w:val="both"/>
        <w:rPr>
          <w:i w:val="0"/>
          <w:sz w:val="22"/>
          <w:szCs w:val="22"/>
        </w:rPr>
      </w:pPr>
      <w:r w:rsidRPr="001B5799">
        <w:rPr>
          <w:i w:val="0"/>
          <w:sz w:val="22"/>
          <w:szCs w:val="22"/>
        </w:rPr>
        <w:t>Gospodarski subjekt ali skupina gospodarskih subjektov v okviru skupne ponudbe, mora izkazati, da je v obdobju od 1. 1. 2015 do dneva oddaje ponudbe, strokovno in v skladu s pogodbenimi določili uspešno izvedel in zaključil vsaj:</w:t>
      </w:r>
    </w:p>
    <w:p w:rsidR="001B5799" w:rsidRPr="001B5799" w:rsidRDefault="001B5799" w:rsidP="001B5799">
      <w:pPr>
        <w:pStyle w:val="Glava"/>
        <w:ind w:left="1080"/>
        <w:jc w:val="both"/>
        <w:rPr>
          <w:i w:val="0"/>
          <w:sz w:val="22"/>
          <w:szCs w:val="22"/>
        </w:rPr>
      </w:pPr>
      <w:r w:rsidRPr="001B5799">
        <w:rPr>
          <w:i w:val="0"/>
          <w:sz w:val="22"/>
          <w:szCs w:val="22"/>
        </w:rPr>
        <w:t>-</w:t>
      </w:r>
      <w:r w:rsidRPr="001B5799">
        <w:rPr>
          <w:i w:val="0"/>
          <w:sz w:val="22"/>
          <w:szCs w:val="22"/>
        </w:rPr>
        <w:tab/>
        <w:t xml:space="preserve">2 (dva) istovrstna posla po CC-SI klasifikaciji z oznako 22240 kot ga razpisuje naročnik, ki morata v celoti obsegati izvedbo </w:t>
      </w:r>
      <w:proofErr w:type="spellStart"/>
      <w:r w:rsidRPr="001B5799">
        <w:rPr>
          <w:i w:val="0"/>
          <w:sz w:val="22"/>
          <w:szCs w:val="22"/>
        </w:rPr>
        <w:t>elektromontažnih</w:t>
      </w:r>
      <w:proofErr w:type="spellEnd"/>
      <w:r w:rsidRPr="001B5799">
        <w:rPr>
          <w:i w:val="0"/>
          <w:sz w:val="22"/>
          <w:szCs w:val="22"/>
        </w:rPr>
        <w:t xml:space="preserve"> del na 20 kV napetostnem nivoju, vključno z dobavo kabla, izdelavo kabelskih končnikov in kabelskih spojk.</w:t>
      </w:r>
    </w:p>
    <w:p w:rsidR="001B5799" w:rsidRPr="001B5799" w:rsidRDefault="001B5799" w:rsidP="001B5799">
      <w:pPr>
        <w:pStyle w:val="Glava"/>
        <w:ind w:left="1080"/>
        <w:jc w:val="both"/>
        <w:rPr>
          <w:i w:val="0"/>
          <w:sz w:val="22"/>
          <w:szCs w:val="22"/>
        </w:rPr>
      </w:pPr>
      <w:r w:rsidRPr="001B5799">
        <w:rPr>
          <w:i w:val="0"/>
          <w:sz w:val="22"/>
          <w:szCs w:val="22"/>
        </w:rPr>
        <w:t>-</w:t>
      </w:r>
      <w:r w:rsidRPr="001B5799">
        <w:rPr>
          <w:i w:val="0"/>
          <w:sz w:val="22"/>
          <w:szCs w:val="22"/>
        </w:rPr>
        <w:tab/>
        <w:t>2 (dva) istovrstna posla po CC-SI klasifikaciji z oznako 22240 kot ga razpisuje naročnik, ki morata v celoti obsegati izvedbo gradbenih del na 20 kV napetostnem nivoju.</w:t>
      </w:r>
    </w:p>
    <w:p w:rsidR="001B5799" w:rsidRPr="001B5799" w:rsidRDefault="001B5799" w:rsidP="001B5799">
      <w:pPr>
        <w:pStyle w:val="Glava"/>
        <w:ind w:left="1080"/>
        <w:jc w:val="both"/>
        <w:rPr>
          <w:i w:val="0"/>
          <w:sz w:val="22"/>
          <w:szCs w:val="22"/>
        </w:rPr>
      </w:pPr>
    </w:p>
    <w:p w:rsidR="00FE3CF1" w:rsidRDefault="001B5799" w:rsidP="001B5799">
      <w:pPr>
        <w:pStyle w:val="Glava"/>
        <w:tabs>
          <w:tab w:val="clear" w:pos="4536"/>
          <w:tab w:val="clear" w:pos="9072"/>
        </w:tabs>
        <w:ind w:left="1080"/>
        <w:jc w:val="both"/>
        <w:rPr>
          <w:i w:val="0"/>
          <w:sz w:val="22"/>
          <w:szCs w:val="22"/>
        </w:rPr>
      </w:pPr>
      <w:r w:rsidRPr="001B5799">
        <w:rPr>
          <w:i w:val="0"/>
          <w:sz w:val="22"/>
          <w:szCs w:val="22"/>
        </w:rPr>
        <w:t>Za zaključek posla se šteje uspešno opravljen ISTP (interni strokovni tehnični pregled) ali pridobljeno UD (uporabno dovoljenje).</w:t>
      </w:r>
    </w:p>
    <w:p w:rsidR="001B5799" w:rsidRPr="00021AC4" w:rsidRDefault="001B5799" w:rsidP="001B579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81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7"/>
        <w:gridCol w:w="2914"/>
        <w:gridCol w:w="1854"/>
        <w:gridCol w:w="1854"/>
      </w:tblGrid>
      <w:tr w:rsidR="00C63714" w:rsidRPr="005B2B95" w:rsidTr="001B5799">
        <w:trPr>
          <w:trHeight w:val="1077"/>
        </w:trPr>
        <w:tc>
          <w:tcPr>
            <w:tcW w:w="2197" w:type="dxa"/>
            <w:shd w:val="clear" w:color="auto" w:fill="D9D9D9" w:themeFill="background1" w:themeFillShade="D9"/>
            <w:vAlign w:val="center"/>
          </w:tcPr>
          <w:p w:rsidR="00C63714" w:rsidRPr="001B5799" w:rsidRDefault="00C63714" w:rsidP="00291814">
            <w:pPr>
              <w:jc w:val="center"/>
              <w:rPr>
                <w:b/>
                <w:i w:val="0"/>
                <w:sz w:val="18"/>
                <w:szCs w:val="18"/>
              </w:rPr>
            </w:pPr>
            <w:r w:rsidRPr="001B5799">
              <w:rPr>
                <w:b/>
                <w:i w:val="0"/>
                <w:sz w:val="18"/>
                <w:szCs w:val="18"/>
              </w:rPr>
              <w:t>Naziv investitorja oz. naročnika referenčnega posla ter kontaktna oseba naročnika (e-pošta in telefonska številka)</w:t>
            </w:r>
          </w:p>
        </w:tc>
        <w:tc>
          <w:tcPr>
            <w:tcW w:w="2914" w:type="dxa"/>
            <w:shd w:val="clear" w:color="auto" w:fill="D9D9D9" w:themeFill="background1" w:themeFillShade="D9"/>
            <w:vAlign w:val="center"/>
          </w:tcPr>
          <w:p w:rsidR="00C63714" w:rsidRPr="001B5799" w:rsidRDefault="00C63714" w:rsidP="00C8061D">
            <w:pPr>
              <w:jc w:val="center"/>
              <w:rPr>
                <w:b/>
                <w:i w:val="0"/>
                <w:sz w:val="18"/>
                <w:szCs w:val="18"/>
              </w:rPr>
            </w:pPr>
            <w:r w:rsidRPr="001B5799">
              <w:rPr>
                <w:b/>
                <w:i w:val="0"/>
                <w:sz w:val="18"/>
                <w:szCs w:val="18"/>
              </w:rPr>
              <w:t>Predmet referenčnega posla – kratek opis del</w:t>
            </w:r>
          </w:p>
        </w:tc>
        <w:tc>
          <w:tcPr>
            <w:tcW w:w="1854" w:type="dxa"/>
            <w:shd w:val="clear" w:color="auto" w:fill="D9D9D9" w:themeFill="background1" w:themeFillShade="D9"/>
            <w:vAlign w:val="center"/>
          </w:tcPr>
          <w:p w:rsidR="00C63714" w:rsidRPr="001B5799" w:rsidRDefault="00C63714" w:rsidP="00C63714">
            <w:pPr>
              <w:jc w:val="center"/>
              <w:rPr>
                <w:b/>
                <w:i w:val="0"/>
                <w:sz w:val="18"/>
                <w:szCs w:val="18"/>
              </w:rPr>
            </w:pPr>
            <w:r w:rsidRPr="001B5799">
              <w:rPr>
                <w:b/>
                <w:i w:val="0"/>
                <w:sz w:val="18"/>
                <w:szCs w:val="18"/>
              </w:rPr>
              <w:t>CC-SI klasifikacijska št. objekta</w:t>
            </w:r>
          </w:p>
        </w:tc>
        <w:tc>
          <w:tcPr>
            <w:tcW w:w="1854" w:type="dxa"/>
            <w:shd w:val="clear" w:color="auto" w:fill="D9D9D9" w:themeFill="background1" w:themeFillShade="D9"/>
            <w:vAlign w:val="center"/>
          </w:tcPr>
          <w:p w:rsidR="00C63714" w:rsidRPr="001B5799" w:rsidRDefault="00C63714" w:rsidP="00C8061D">
            <w:pPr>
              <w:jc w:val="center"/>
              <w:rPr>
                <w:b/>
                <w:i w:val="0"/>
                <w:sz w:val="18"/>
                <w:szCs w:val="18"/>
              </w:rPr>
            </w:pPr>
            <w:r w:rsidRPr="001B5799">
              <w:rPr>
                <w:b/>
                <w:i w:val="0"/>
                <w:sz w:val="18"/>
                <w:szCs w:val="18"/>
              </w:rPr>
              <w:t>Datum začetka in končanja posla (</w:t>
            </w:r>
            <w:r w:rsidR="00F60F91">
              <w:rPr>
                <w:b/>
                <w:i w:val="0"/>
                <w:sz w:val="18"/>
                <w:szCs w:val="18"/>
              </w:rPr>
              <w:t xml:space="preserve">datum </w:t>
            </w:r>
            <w:r w:rsidRPr="001B5799">
              <w:rPr>
                <w:b/>
                <w:i w:val="0"/>
                <w:sz w:val="18"/>
                <w:szCs w:val="18"/>
              </w:rPr>
              <w:t>ISTP ali UD)</w:t>
            </w:r>
          </w:p>
        </w:tc>
      </w:tr>
      <w:tr w:rsidR="00C63714" w:rsidRPr="0079325B" w:rsidTr="001B5799">
        <w:trPr>
          <w:trHeight w:val="1000"/>
        </w:trPr>
        <w:tc>
          <w:tcPr>
            <w:tcW w:w="2197" w:type="dxa"/>
          </w:tcPr>
          <w:p w:rsidR="00C63714" w:rsidRPr="0079325B" w:rsidRDefault="00C63714" w:rsidP="00C8061D">
            <w:pPr>
              <w:pStyle w:val="Glava"/>
              <w:tabs>
                <w:tab w:val="clear" w:pos="4536"/>
                <w:tab w:val="clear" w:pos="9072"/>
              </w:tabs>
              <w:jc w:val="both"/>
              <w:rPr>
                <w:i w:val="0"/>
                <w:sz w:val="22"/>
                <w:szCs w:val="22"/>
              </w:rPr>
            </w:pPr>
          </w:p>
        </w:tc>
        <w:tc>
          <w:tcPr>
            <w:tcW w:w="291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r>
      <w:tr w:rsidR="00C63714" w:rsidRPr="0079325B" w:rsidTr="001B5799">
        <w:trPr>
          <w:trHeight w:val="1000"/>
        </w:trPr>
        <w:tc>
          <w:tcPr>
            <w:tcW w:w="2197" w:type="dxa"/>
          </w:tcPr>
          <w:p w:rsidR="00C63714" w:rsidRPr="0079325B" w:rsidRDefault="00C63714" w:rsidP="00C8061D">
            <w:pPr>
              <w:pStyle w:val="Glava"/>
              <w:tabs>
                <w:tab w:val="clear" w:pos="4536"/>
                <w:tab w:val="clear" w:pos="9072"/>
              </w:tabs>
              <w:jc w:val="both"/>
              <w:rPr>
                <w:i w:val="0"/>
                <w:sz w:val="22"/>
                <w:szCs w:val="22"/>
              </w:rPr>
            </w:pPr>
          </w:p>
        </w:tc>
        <w:tc>
          <w:tcPr>
            <w:tcW w:w="291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r>
      <w:tr w:rsidR="00C63714" w:rsidRPr="0079325B" w:rsidTr="001B5799">
        <w:trPr>
          <w:trHeight w:val="1009"/>
        </w:trPr>
        <w:tc>
          <w:tcPr>
            <w:tcW w:w="2197" w:type="dxa"/>
          </w:tcPr>
          <w:p w:rsidR="00C63714" w:rsidRPr="0079325B" w:rsidRDefault="00C63714" w:rsidP="00C8061D">
            <w:pPr>
              <w:pStyle w:val="Glava"/>
              <w:tabs>
                <w:tab w:val="clear" w:pos="4536"/>
                <w:tab w:val="clear" w:pos="9072"/>
              </w:tabs>
              <w:jc w:val="both"/>
              <w:rPr>
                <w:i w:val="0"/>
                <w:sz w:val="22"/>
                <w:szCs w:val="22"/>
              </w:rPr>
            </w:pPr>
          </w:p>
        </w:tc>
        <w:tc>
          <w:tcPr>
            <w:tcW w:w="291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r>
      <w:tr w:rsidR="00C63714" w:rsidRPr="0079325B" w:rsidTr="001B5799">
        <w:trPr>
          <w:trHeight w:val="1000"/>
        </w:trPr>
        <w:tc>
          <w:tcPr>
            <w:tcW w:w="2197" w:type="dxa"/>
          </w:tcPr>
          <w:p w:rsidR="00C63714" w:rsidRPr="0079325B" w:rsidRDefault="00C63714" w:rsidP="00C8061D">
            <w:pPr>
              <w:pStyle w:val="Glava"/>
              <w:tabs>
                <w:tab w:val="clear" w:pos="4536"/>
                <w:tab w:val="clear" w:pos="9072"/>
              </w:tabs>
              <w:jc w:val="both"/>
              <w:rPr>
                <w:i w:val="0"/>
                <w:sz w:val="22"/>
                <w:szCs w:val="22"/>
              </w:rPr>
            </w:pPr>
          </w:p>
        </w:tc>
        <w:tc>
          <w:tcPr>
            <w:tcW w:w="291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c>
          <w:tcPr>
            <w:tcW w:w="1854" w:type="dxa"/>
          </w:tcPr>
          <w:p w:rsidR="00C63714" w:rsidRPr="0079325B" w:rsidRDefault="00C63714" w:rsidP="00C8061D">
            <w:pPr>
              <w:pStyle w:val="Glava"/>
              <w:tabs>
                <w:tab w:val="clear" w:pos="4536"/>
                <w:tab w:val="clear" w:pos="9072"/>
              </w:tabs>
              <w:jc w:val="both"/>
              <w:rPr>
                <w:i w:val="0"/>
                <w:sz w:val="22"/>
                <w:szCs w:val="22"/>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367C1C" w:rsidRDefault="00367C1C" w:rsidP="00FE3CF1">
      <w:pPr>
        <w:pStyle w:val="Glava"/>
        <w:tabs>
          <w:tab w:val="clear" w:pos="4536"/>
          <w:tab w:val="clear" w:pos="9072"/>
        </w:tabs>
        <w:ind w:left="1080"/>
        <w:jc w:val="both"/>
        <w:rPr>
          <w:i w:val="0"/>
          <w:sz w:val="22"/>
          <w:szCs w:val="22"/>
        </w:rPr>
      </w:pPr>
    </w:p>
    <w:p w:rsidR="00367C1C" w:rsidRDefault="00367C1C" w:rsidP="00FE3CF1">
      <w:pPr>
        <w:pStyle w:val="Glava"/>
        <w:tabs>
          <w:tab w:val="clear" w:pos="4536"/>
          <w:tab w:val="clear" w:pos="9072"/>
        </w:tabs>
        <w:ind w:left="1080"/>
        <w:jc w:val="both"/>
        <w:rPr>
          <w:i w:val="0"/>
          <w:sz w:val="22"/>
          <w:szCs w:val="22"/>
        </w:rPr>
      </w:pPr>
    </w:p>
    <w:p w:rsidR="00367C1C" w:rsidRDefault="00367C1C" w:rsidP="00FE3CF1">
      <w:pPr>
        <w:pStyle w:val="Glava"/>
        <w:tabs>
          <w:tab w:val="clear" w:pos="4536"/>
          <w:tab w:val="clear" w:pos="9072"/>
        </w:tabs>
        <w:ind w:left="1080"/>
        <w:jc w:val="both"/>
        <w:rPr>
          <w:i w:val="0"/>
          <w:sz w:val="22"/>
          <w:szCs w:val="22"/>
        </w:rPr>
      </w:pPr>
    </w:p>
    <w:p w:rsidR="00367C1C" w:rsidRDefault="00367C1C" w:rsidP="00FE3CF1">
      <w:pPr>
        <w:pStyle w:val="Glava"/>
        <w:tabs>
          <w:tab w:val="clear" w:pos="4536"/>
          <w:tab w:val="clear" w:pos="9072"/>
        </w:tabs>
        <w:ind w:left="1080"/>
        <w:jc w:val="both"/>
        <w:rPr>
          <w:i w:val="0"/>
          <w:sz w:val="22"/>
          <w:szCs w:val="22"/>
        </w:rPr>
      </w:pPr>
    </w:p>
    <w:p w:rsidR="00367C1C" w:rsidRDefault="00367C1C" w:rsidP="00FE3CF1">
      <w:pPr>
        <w:pStyle w:val="Glava"/>
        <w:tabs>
          <w:tab w:val="clear" w:pos="4536"/>
          <w:tab w:val="clear" w:pos="9072"/>
        </w:tabs>
        <w:ind w:left="1080"/>
        <w:jc w:val="both"/>
        <w:rPr>
          <w:i w:val="0"/>
          <w:sz w:val="22"/>
          <w:szCs w:val="22"/>
        </w:rPr>
      </w:pPr>
    </w:p>
    <w:p w:rsidR="00367C1C" w:rsidRPr="0079325B" w:rsidRDefault="00367C1C" w:rsidP="00367C1C">
      <w:pPr>
        <w:pStyle w:val="Glava"/>
        <w:tabs>
          <w:tab w:val="clear" w:pos="4536"/>
          <w:tab w:val="clear" w:pos="9072"/>
        </w:tabs>
        <w:ind w:left="1080"/>
        <w:jc w:val="right"/>
        <w:rPr>
          <w:b/>
          <w:i w:val="0"/>
          <w:sz w:val="22"/>
          <w:szCs w:val="22"/>
        </w:rPr>
      </w:pPr>
      <w:r>
        <w:rPr>
          <w:b/>
          <w:i w:val="0"/>
          <w:sz w:val="22"/>
          <w:szCs w:val="22"/>
        </w:rPr>
        <w:lastRenderedPageBreak/>
        <w:t>PRILOGA 5</w:t>
      </w:r>
      <w:r w:rsidRPr="0079325B">
        <w:rPr>
          <w:b/>
          <w:i w:val="0"/>
          <w:sz w:val="22"/>
          <w:szCs w:val="22"/>
        </w:rPr>
        <w:t>/1</w:t>
      </w:r>
    </w:p>
    <w:p w:rsidR="00367C1C" w:rsidRPr="0079325B" w:rsidRDefault="00367C1C" w:rsidP="00367C1C">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367C1C" w:rsidRPr="0079325B" w:rsidRDefault="00367C1C" w:rsidP="00367C1C">
      <w:pPr>
        <w:pStyle w:val="Napis"/>
        <w:ind w:left="1080"/>
        <w:jc w:val="left"/>
        <w:rPr>
          <w:szCs w:val="22"/>
        </w:rPr>
      </w:pPr>
    </w:p>
    <w:p w:rsidR="00367C1C" w:rsidRPr="0079325B" w:rsidRDefault="00367C1C" w:rsidP="00367C1C">
      <w:pPr>
        <w:pStyle w:val="Napis"/>
        <w:ind w:left="1080"/>
        <w:jc w:val="left"/>
        <w:rPr>
          <w:szCs w:val="22"/>
        </w:rPr>
      </w:pPr>
      <w:r w:rsidRPr="0079325B">
        <w:rPr>
          <w:szCs w:val="22"/>
        </w:rPr>
        <w:t>Potrditev referenc s strani posameznih naročnikov</w:t>
      </w:r>
    </w:p>
    <w:p w:rsidR="00367C1C" w:rsidRPr="0079325B" w:rsidRDefault="00367C1C" w:rsidP="00367C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367C1C" w:rsidRPr="0079325B" w:rsidRDefault="00367C1C" w:rsidP="00367C1C">
      <w:pPr>
        <w:ind w:left="1080"/>
        <w:rPr>
          <w:i w:val="0"/>
          <w:sz w:val="22"/>
          <w:szCs w:val="22"/>
        </w:rPr>
      </w:pPr>
      <w:r w:rsidRPr="0079325B">
        <w:rPr>
          <w:i w:val="0"/>
          <w:sz w:val="22"/>
          <w:szCs w:val="22"/>
        </w:rPr>
        <w:t>……………………………………………………………………….......………....…..............</w:t>
      </w:r>
    </w:p>
    <w:p w:rsidR="00367C1C" w:rsidRPr="0079325B" w:rsidRDefault="00367C1C" w:rsidP="00367C1C">
      <w:pPr>
        <w:ind w:left="1080"/>
        <w:rPr>
          <w:i w:val="0"/>
          <w:sz w:val="22"/>
          <w:szCs w:val="22"/>
        </w:rPr>
      </w:pPr>
      <w:r w:rsidRPr="0079325B">
        <w:rPr>
          <w:i w:val="0"/>
          <w:sz w:val="22"/>
          <w:szCs w:val="22"/>
        </w:rPr>
        <w:t>....................................................................................................………............………..............</w:t>
      </w:r>
    </w:p>
    <w:p w:rsidR="00367C1C" w:rsidRPr="00144778" w:rsidRDefault="00367C1C" w:rsidP="00367C1C">
      <w:pPr>
        <w:ind w:left="1080"/>
        <w:rPr>
          <w:i w:val="0"/>
          <w:sz w:val="16"/>
          <w:szCs w:val="16"/>
        </w:rPr>
      </w:pPr>
    </w:p>
    <w:p w:rsidR="00367C1C" w:rsidRDefault="00367C1C" w:rsidP="00367C1C">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Pr="00DD62A1">
        <w:rPr>
          <w:b/>
          <w:i w:val="0"/>
          <w:sz w:val="22"/>
          <w:szCs w:val="32"/>
        </w:rPr>
        <w:t>Izgradnja SN kablovoda z EKK in kabelskimi jaški za potrebe povečanja priključne moči za CČN Ljubljana</w:t>
      </w:r>
      <w:r w:rsidRPr="00021AC4">
        <w:rPr>
          <w:i w:val="0"/>
          <w:sz w:val="22"/>
          <w:szCs w:val="22"/>
        </w:rPr>
        <w:t>«</w:t>
      </w:r>
    </w:p>
    <w:p w:rsidR="00367C1C" w:rsidRPr="00021AC4" w:rsidRDefault="00367C1C" w:rsidP="00367C1C">
      <w:pPr>
        <w:ind w:left="1080"/>
        <w:jc w:val="both"/>
        <w:rPr>
          <w:i w:val="0"/>
          <w:sz w:val="22"/>
          <w:szCs w:val="22"/>
        </w:rPr>
      </w:pPr>
    </w:p>
    <w:p w:rsidR="00367C1C" w:rsidRPr="00021AC4" w:rsidRDefault="00367C1C" w:rsidP="00367C1C">
      <w:pPr>
        <w:ind w:left="1080"/>
        <w:jc w:val="center"/>
        <w:rPr>
          <w:b/>
          <w:i w:val="0"/>
          <w:szCs w:val="24"/>
          <w:u w:val="single"/>
        </w:rPr>
      </w:pPr>
      <w:r w:rsidRPr="00021AC4">
        <w:rPr>
          <w:b/>
          <w:i w:val="0"/>
          <w:szCs w:val="24"/>
          <w:u w:val="single"/>
        </w:rPr>
        <w:t>POTRJUJEMO</w:t>
      </w:r>
    </w:p>
    <w:p w:rsidR="00367C1C" w:rsidRPr="00144778" w:rsidRDefault="00367C1C" w:rsidP="00367C1C">
      <w:pPr>
        <w:ind w:left="1080"/>
        <w:rPr>
          <w:i w:val="0"/>
          <w:sz w:val="16"/>
          <w:szCs w:val="16"/>
          <w:u w:val="single"/>
        </w:rPr>
      </w:pPr>
    </w:p>
    <w:p w:rsidR="00367C1C" w:rsidRDefault="00367C1C" w:rsidP="00367C1C">
      <w:pPr>
        <w:pStyle w:val="Odstavekseznama"/>
        <w:ind w:left="1056"/>
        <w:jc w:val="both"/>
        <w:rPr>
          <w:i w:val="0"/>
          <w:sz w:val="22"/>
          <w:szCs w:val="22"/>
        </w:rPr>
      </w:pPr>
      <w:r w:rsidRPr="007B601D">
        <w:rPr>
          <w:i w:val="0"/>
          <w:sz w:val="22"/>
          <w:szCs w:val="22"/>
        </w:rPr>
        <w:t>da nam je gospodarski subjekt v obdobju</w:t>
      </w:r>
      <w:r>
        <w:rPr>
          <w:i w:val="0"/>
          <w:sz w:val="22"/>
          <w:szCs w:val="22"/>
        </w:rPr>
        <w:t xml:space="preserve"> od </w:t>
      </w:r>
      <w:r>
        <w:rPr>
          <w:bCs/>
          <w:i w:val="0"/>
          <w:sz w:val="22"/>
          <w:szCs w:val="22"/>
        </w:rPr>
        <w:t>………………………..</w:t>
      </w:r>
      <w:r w:rsidRPr="007B601D">
        <w:rPr>
          <w:bCs/>
          <w:i w:val="0"/>
          <w:sz w:val="22"/>
          <w:szCs w:val="22"/>
        </w:rPr>
        <w:t xml:space="preserve"> dalje </w:t>
      </w:r>
      <w:r w:rsidRPr="007B601D">
        <w:rPr>
          <w:i w:val="0"/>
          <w:sz w:val="22"/>
          <w:szCs w:val="22"/>
        </w:rPr>
        <w:t>uspešno izvedel</w:t>
      </w:r>
      <w:r>
        <w:rPr>
          <w:i w:val="0"/>
          <w:sz w:val="22"/>
          <w:szCs w:val="22"/>
        </w:rPr>
        <w:t xml:space="preserve"> in zaključil (navede se referenčni posel, naveden v referenčni tabeli – priloga 5):</w:t>
      </w:r>
    </w:p>
    <w:p w:rsidR="00367C1C" w:rsidRDefault="00367C1C" w:rsidP="00367C1C">
      <w:pPr>
        <w:pStyle w:val="Odstavekseznama"/>
        <w:ind w:left="1056"/>
        <w:jc w:val="both"/>
        <w:rPr>
          <w:i w:val="0"/>
          <w:sz w:val="22"/>
          <w:szCs w:val="22"/>
        </w:rPr>
      </w:pPr>
    </w:p>
    <w:p w:rsidR="00367C1C" w:rsidRDefault="00367C1C" w:rsidP="00367C1C">
      <w:pPr>
        <w:pStyle w:val="Odstavekseznama"/>
        <w:ind w:left="1056"/>
        <w:jc w:val="both"/>
        <w:rPr>
          <w:i w:val="0"/>
          <w:sz w:val="22"/>
          <w:szCs w:val="22"/>
        </w:rPr>
      </w:pPr>
      <w:r w:rsidRPr="007B601D">
        <w:rPr>
          <w:i w:val="0"/>
          <w:sz w:val="22"/>
          <w:szCs w:val="22"/>
        </w:rPr>
        <w:t xml:space="preserve"> </w:t>
      </w:r>
      <w:r>
        <w:rPr>
          <w:i w:val="0"/>
          <w:sz w:val="22"/>
          <w:szCs w:val="22"/>
        </w:rPr>
        <w:t>………………………………………………………………………………………………………......</w:t>
      </w:r>
    </w:p>
    <w:p w:rsidR="00367C1C" w:rsidRPr="007B601D" w:rsidRDefault="00367C1C" w:rsidP="00367C1C">
      <w:pPr>
        <w:pStyle w:val="Odstavekseznama"/>
        <w:ind w:left="1056"/>
        <w:jc w:val="both"/>
        <w:rPr>
          <w:i w:val="0"/>
          <w:sz w:val="22"/>
          <w:szCs w:val="22"/>
        </w:rPr>
      </w:pPr>
      <w:r w:rsidRPr="007B601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367C1C" w:rsidRPr="00A8796C" w:rsidRDefault="00367C1C" w:rsidP="00367C1C">
      <w:pPr>
        <w:ind w:left="1080"/>
        <w:rPr>
          <w:i w:val="0"/>
          <w:sz w:val="16"/>
          <w:szCs w:val="16"/>
        </w:rPr>
      </w:pPr>
    </w:p>
    <w:tbl>
      <w:tblPr>
        <w:tblW w:w="8843" w:type="dxa"/>
        <w:tblInd w:w="1188" w:type="dxa"/>
        <w:tblLook w:val="01E0" w:firstRow="1" w:lastRow="1" w:firstColumn="1" w:lastColumn="1" w:noHBand="0" w:noVBand="0"/>
      </w:tblPr>
      <w:tblGrid>
        <w:gridCol w:w="3065"/>
        <w:gridCol w:w="5778"/>
      </w:tblGrid>
      <w:tr w:rsidR="00367C1C" w:rsidRPr="0022154A" w:rsidTr="003F39CD">
        <w:tc>
          <w:tcPr>
            <w:tcW w:w="3065" w:type="dxa"/>
            <w:vAlign w:val="center"/>
          </w:tcPr>
          <w:p w:rsidR="00367C1C" w:rsidRPr="0022154A" w:rsidRDefault="00367C1C" w:rsidP="003F39CD">
            <w:pPr>
              <w:rPr>
                <w:i w:val="0"/>
                <w:sz w:val="22"/>
                <w:szCs w:val="22"/>
              </w:rPr>
            </w:pPr>
            <w:r>
              <w:rPr>
                <w:i w:val="0"/>
                <w:sz w:val="22"/>
                <w:szCs w:val="22"/>
              </w:rPr>
              <w:t>Predmet oz. opis izvedenih del referenčnega posla</w:t>
            </w:r>
            <w:r w:rsidRPr="0022154A">
              <w:rPr>
                <w:i w:val="0"/>
                <w:sz w:val="22"/>
                <w:szCs w:val="22"/>
              </w:rPr>
              <w:t>:</w:t>
            </w:r>
          </w:p>
        </w:tc>
        <w:tc>
          <w:tcPr>
            <w:tcW w:w="5778" w:type="dxa"/>
            <w:tcBorders>
              <w:bottom w:val="single" w:sz="4" w:space="0" w:color="auto"/>
            </w:tcBorders>
          </w:tcPr>
          <w:p w:rsidR="00367C1C" w:rsidRPr="0022154A" w:rsidRDefault="00367C1C" w:rsidP="003F39CD">
            <w:pPr>
              <w:rPr>
                <w:i w:val="0"/>
                <w:sz w:val="22"/>
                <w:szCs w:val="22"/>
              </w:rPr>
            </w:pPr>
          </w:p>
        </w:tc>
      </w:tr>
      <w:tr w:rsidR="00367C1C" w:rsidRPr="00021AC4" w:rsidTr="003F39CD">
        <w:tc>
          <w:tcPr>
            <w:tcW w:w="3065" w:type="dxa"/>
            <w:vMerge w:val="restart"/>
            <w:vAlign w:val="center"/>
          </w:tcPr>
          <w:p w:rsidR="00367C1C" w:rsidRDefault="00367C1C" w:rsidP="003F39CD">
            <w:pPr>
              <w:rPr>
                <w:i w:val="0"/>
                <w:sz w:val="22"/>
                <w:szCs w:val="22"/>
              </w:rPr>
            </w:pPr>
          </w:p>
          <w:p w:rsidR="00367C1C" w:rsidRPr="00021AC4" w:rsidRDefault="00367C1C" w:rsidP="003F39CD">
            <w:pPr>
              <w:rPr>
                <w:i w:val="0"/>
                <w:sz w:val="22"/>
                <w:szCs w:val="22"/>
              </w:rPr>
            </w:pPr>
            <w:r>
              <w:rPr>
                <w:i w:val="0"/>
                <w:sz w:val="22"/>
                <w:szCs w:val="22"/>
              </w:rPr>
              <w:t>Gospodarski subjekt</w:t>
            </w:r>
            <w:r w:rsidRPr="00021AC4">
              <w:rPr>
                <w:i w:val="0"/>
                <w:sz w:val="22"/>
                <w:szCs w:val="22"/>
              </w:rPr>
              <w:t xml:space="preserve"> je izvedel naslednja dela:</w:t>
            </w:r>
          </w:p>
        </w:tc>
        <w:tc>
          <w:tcPr>
            <w:tcW w:w="5778" w:type="dxa"/>
            <w:tcBorders>
              <w:bottom w:val="single" w:sz="4" w:space="0" w:color="auto"/>
            </w:tcBorders>
          </w:tcPr>
          <w:p w:rsidR="00367C1C" w:rsidRDefault="00367C1C" w:rsidP="003F39CD">
            <w:pPr>
              <w:rPr>
                <w:i w:val="0"/>
                <w:sz w:val="22"/>
                <w:szCs w:val="22"/>
              </w:rPr>
            </w:pPr>
          </w:p>
          <w:p w:rsidR="00367C1C" w:rsidRPr="00021AC4" w:rsidRDefault="00367C1C" w:rsidP="003F39CD">
            <w:pPr>
              <w:rPr>
                <w:i w:val="0"/>
                <w:sz w:val="22"/>
                <w:szCs w:val="22"/>
              </w:rPr>
            </w:pPr>
          </w:p>
        </w:tc>
      </w:tr>
      <w:tr w:rsidR="00367C1C" w:rsidRPr="00021AC4" w:rsidTr="003F39CD">
        <w:tc>
          <w:tcPr>
            <w:tcW w:w="3065" w:type="dxa"/>
            <w:vMerge/>
          </w:tcPr>
          <w:p w:rsidR="00367C1C" w:rsidRPr="00021AC4" w:rsidRDefault="00367C1C" w:rsidP="003F39CD">
            <w:pPr>
              <w:rPr>
                <w:i w:val="0"/>
                <w:sz w:val="22"/>
                <w:szCs w:val="22"/>
              </w:rPr>
            </w:pPr>
          </w:p>
        </w:tc>
        <w:tc>
          <w:tcPr>
            <w:tcW w:w="5778" w:type="dxa"/>
            <w:tcBorders>
              <w:top w:val="single" w:sz="4" w:space="0" w:color="auto"/>
            </w:tcBorders>
          </w:tcPr>
          <w:p w:rsidR="00367C1C" w:rsidRPr="00021AC4" w:rsidRDefault="00367C1C" w:rsidP="003F39CD">
            <w:pPr>
              <w:rPr>
                <w:i w:val="0"/>
                <w:sz w:val="10"/>
                <w:szCs w:val="10"/>
              </w:rPr>
            </w:pPr>
          </w:p>
        </w:tc>
      </w:tr>
      <w:tr w:rsidR="00367C1C" w:rsidRPr="00021AC4" w:rsidTr="003F39CD">
        <w:tc>
          <w:tcPr>
            <w:tcW w:w="3065" w:type="dxa"/>
            <w:vMerge/>
          </w:tcPr>
          <w:p w:rsidR="00367C1C" w:rsidRPr="00021AC4" w:rsidRDefault="00367C1C" w:rsidP="003F39CD">
            <w:pPr>
              <w:rPr>
                <w:i w:val="0"/>
                <w:sz w:val="22"/>
                <w:szCs w:val="22"/>
              </w:rPr>
            </w:pPr>
          </w:p>
        </w:tc>
        <w:tc>
          <w:tcPr>
            <w:tcW w:w="5778" w:type="dxa"/>
            <w:tcBorders>
              <w:bottom w:val="single" w:sz="4" w:space="0" w:color="auto"/>
            </w:tcBorders>
          </w:tcPr>
          <w:p w:rsidR="00367C1C" w:rsidRPr="00021AC4" w:rsidRDefault="00367C1C" w:rsidP="003F39CD">
            <w:pPr>
              <w:rPr>
                <w:i w:val="0"/>
                <w:sz w:val="22"/>
                <w:szCs w:val="22"/>
              </w:rPr>
            </w:pPr>
          </w:p>
        </w:tc>
      </w:tr>
      <w:tr w:rsidR="00367C1C" w:rsidRPr="00021AC4" w:rsidTr="003F39CD">
        <w:tc>
          <w:tcPr>
            <w:tcW w:w="3065" w:type="dxa"/>
          </w:tcPr>
          <w:p w:rsidR="00367C1C" w:rsidRPr="00021AC4" w:rsidRDefault="00367C1C" w:rsidP="003F39CD">
            <w:pPr>
              <w:rPr>
                <w:i w:val="0"/>
                <w:sz w:val="10"/>
                <w:szCs w:val="10"/>
              </w:rPr>
            </w:pPr>
          </w:p>
        </w:tc>
        <w:tc>
          <w:tcPr>
            <w:tcW w:w="5778" w:type="dxa"/>
          </w:tcPr>
          <w:p w:rsidR="00367C1C" w:rsidRPr="00021AC4" w:rsidRDefault="00367C1C" w:rsidP="003F39CD">
            <w:pPr>
              <w:rPr>
                <w:i w:val="0"/>
                <w:sz w:val="10"/>
                <w:szCs w:val="10"/>
              </w:rPr>
            </w:pPr>
          </w:p>
        </w:tc>
      </w:tr>
      <w:tr w:rsidR="00367C1C" w:rsidRPr="00021AC4" w:rsidTr="003F39CD">
        <w:tc>
          <w:tcPr>
            <w:tcW w:w="3065" w:type="dxa"/>
          </w:tcPr>
          <w:p w:rsidR="00367C1C" w:rsidRPr="00F413B1" w:rsidRDefault="00C63714" w:rsidP="003F39CD">
            <w:pPr>
              <w:rPr>
                <w:i w:val="0"/>
                <w:sz w:val="22"/>
                <w:szCs w:val="22"/>
              </w:rPr>
            </w:pPr>
            <w:r w:rsidRPr="00C63714">
              <w:rPr>
                <w:i w:val="0"/>
                <w:sz w:val="22"/>
                <w:szCs w:val="22"/>
              </w:rPr>
              <w:t>CC-SI klasifikacijska št. objekta</w:t>
            </w:r>
            <w:r w:rsidR="00367C1C">
              <w:rPr>
                <w:i w:val="0"/>
                <w:sz w:val="22"/>
                <w:szCs w:val="22"/>
              </w:rPr>
              <w:t>:</w:t>
            </w:r>
          </w:p>
        </w:tc>
        <w:tc>
          <w:tcPr>
            <w:tcW w:w="5778" w:type="dxa"/>
            <w:tcBorders>
              <w:bottom w:val="single" w:sz="4" w:space="0" w:color="auto"/>
            </w:tcBorders>
          </w:tcPr>
          <w:p w:rsidR="00367C1C" w:rsidRPr="00021AC4" w:rsidRDefault="00367C1C" w:rsidP="003F39CD">
            <w:pPr>
              <w:rPr>
                <w:i w:val="0"/>
                <w:sz w:val="22"/>
                <w:szCs w:val="22"/>
              </w:rPr>
            </w:pPr>
          </w:p>
        </w:tc>
      </w:tr>
      <w:tr w:rsidR="00367C1C" w:rsidRPr="00021AC4" w:rsidTr="003F39CD">
        <w:tc>
          <w:tcPr>
            <w:tcW w:w="3065" w:type="dxa"/>
          </w:tcPr>
          <w:p w:rsidR="00367C1C" w:rsidRPr="00021AC4" w:rsidRDefault="00367C1C" w:rsidP="003F39CD">
            <w:pPr>
              <w:rPr>
                <w:i w:val="0"/>
                <w:sz w:val="10"/>
                <w:szCs w:val="10"/>
              </w:rPr>
            </w:pPr>
          </w:p>
        </w:tc>
        <w:tc>
          <w:tcPr>
            <w:tcW w:w="5778" w:type="dxa"/>
          </w:tcPr>
          <w:p w:rsidR="00367C1C" w:rsidRPr="00021AC4" w:rsidRDefault="00367C1C" w:rsidP="003F39CD">
            <w:pPr>
              <w:rPr>
                <w:i w:val="0"/>
                <w:sz w:val="10"/>
                <w:szCs w:val="10"/>
              </w:rPr>
            </w:pPr>
          </w:p>
        </w:tc>
      </w:tr>
      <w:tr w:rsidR="00367C1C" w:rsidRPr="00021AC4" w:rsidTr="003F39CD">
        <w:tc>
          <w:tcPr>
            <w:tcW w:w="3065" w:type="dxa"/>
          </w:tcPr>
          <w:p w:rsidR="00367C1C" w:rsidRPr="00021AC4" w:rsidRDefault="00367C1C" w:rsidP="003F39CD">
            <w:pPr>
              <w:rPr>
                <w:i w:val="0"/>
                <w:sz w:val="22"/>
                <w:szCs w:val="22"/>
              </w:rPr>
            </w:pPr>
            <w:r w:rsidRPr="00021AC4">
              <w:rPr>
                <w:i w:val="0"/>
                <w:sz w:val="22"/>
                <w:szCs w:val="22"/>
              </w:rPr>
              <w:t>Datum začetka posla</w:t>
            </w:r>
            <w:r w:rsidRPr="00A218B4">
              <w:rPr>
                <w:i w:val="0"/>
                <w:sz w:val="22"/>
                <w:szCs w:val="22"/>
              </w:rPr>
              <w:t>:</w:t>
            </w:r>
          </w:p>
        </w:tc>
        <w:tc>
          <w:tcPr>
            <w:tcW w:w="5778" w:type="dxa"/>
            <w:tcBorders>
              <w:bottom w:val="single" w:sz="4" w:space="0" w:color="auto"/>
            </w:tcBorders>
          </w:tcPr>
          <w:p w:rsidR="00367C1C" w:rsidRPr="00021AC4" w:rsidRDefault="00367C1C" w:rsidP="003F39CD">
            <w:pPr>
              <w:rPr>
                <w:i w:val="0"/>
                <w:sz w:val="22"/>
                <w:szCs w:val="22"/>
              </w:rPr>
            </w:pPr>
          </w:p>
        </w:tc>
      </w:tr>
      <w:tr w:rsidR="00367C1C" w:rsidRPr="00021AC4" w:rsidTr="003F39CD">
        <w:tc>
          <w:tcPr>
            <w:tcW w:w="3065" w:type="dxa"/>
          </w:tcPr>
          <w:p w:rsidR="00367C1C" w:rsidRPr="00021AC4" w:rsidRDefault="00367C1C" w:rsidP="003F39CD">
            <w:pPr>
              <w:rPr>
                <w:i w:val="0"/>
                <w:sz w:val="16"/>
                <w:szCs w:val="16"/>
              </w:rPr>
            </w:pPr>
          </w:p>
        </w:tc>
        <w:tc>
          <w:tcPr>
            <w:tcW w:w="5778" w:type="dxa"/>
          </w:tcPr>
          <w:p w:rsidR="00367C1C" w:rsidRPr="00021AC4" w:rsidRDefault="00367C1C" w:rsidP="003F39CD">
            <w:pPr>
              <w:rPr>
                <w:i w:val="0"/>
                <w:sz w:val="16"/>
                <w:szCs w:val="16"/>
              </w:rPr>
            </w:pPr>
          </w:p>
        </w:tc>
      </w:tr>
      <w:tr w:rsidR="00367C1C" w:rsidRPr="00021AC4" w:rsidTr="003F39CD">
        <w:tc>
          <w:tcPr>
            <w:tcW w:w="3065" w:type="dxa"/>
          </w:tcPr>
          <w:p w:rsidR="00367C1C" w:rsidRPr="00021AC4" w:rsidRDefault="00367C1C" w:rsidP="003F39CD">
            <w:pPr>
              <w:rPr>
                <w:i w:val="0"/>
                <w:sz w:val="22"/>
                <w:szCs w:val="22"/>
              </w:rPr>
            </w:pPr>
            <w:r w:rsidRPr="00F10399">
              <w:rPr>
                <w:i w:val="0"/>
                <w:sz w:val="22"/>
                <w:szCs w:val="22"/>
              </w:rPr>
              <w:t>Datum končanja posla</w:t>
            </w:r>
            <w:r w:rsidRPr="00DC19CA">
              <w:rPr>
                <w:i w:val="0"/>
                <w:sz w:val="22"/>
                <w:szCs w:val="22"/>
              </w:rPr>
              <w:t>:</w:t>
            </w:r>
          </w:p>
        </w:tc>
        <w:tc>
          <w:tcPr>
            <w:tcW w:w="5778" w:type="dxa"/>
            <w:tcBorders>
              <w:bottom w:val="single" w:sz="4" w:space="0" w:color="auto"/>
            </w:tcBorders>
          </w:tcPr>
          <w:p w:rsidR="00367C1C" w:rsidRPr="00021AC4" w:rsidRDefault="00367C1C" w:rsidP="003F39CD">
            <w:pPr>
              <w:rPr>
                <w:i w:val="0"/>
                <w:sz w:val="22"/>
                <w:szCs w:val="22"/>
              </w:rPr>
            </w:pPr>
          </w:p>
        </w:tc>
      </w:tr>
      <w:tr w:rsidR="00367C1C" w:rsidRPr="00021AC4" w:rsidTr="003F39CD">
        <w:tc>
          <w:tcPr>
            <w:tcW w:w="3065" w:type="dxa"/>
          </w:tcPr>
          <w:p w:rsidR="00367C1C" w:rsidRPr="00F10399" w:rsidRDefault="008E1486" w:rsidP="003F39CD">
            <w:pPr>
              <w:rPr>
                <w:i w:val="0"/>
                <w:sz w:val="22"/>
                <w:szCs w:val="22"/>
              </w:rPr>
            </w:pPr>
            <w:r>
              <w:rPr>
                <w:i w:val="0"/>
                <w:sz w:val="22"/>
                <w:szCs w:val="22"/>
              </w:rPr>
              <w:t>Datum</w:t>
            </w:r>
            <w:r w:rsidR="00367C1C" w:rsidRPr="00731943">
              <w:rPr>
                <w:i w:val="0"/>
                <w:sz w:val="22"/>
                <w:szCs w:val="22"/>
              </w:rPr>
              <w:t xml:space="preserve"> ISTP (interni strokovni tehnični pregled)</w:t>
            </w:r>
            <w:r w:rsidR="00367C1C" w:rsidRPr="00DC19CA">
              <w:rPr>
                <w:i w:val="0"/>
                <w:sz w:val="22"/>
                <w:szCs w:val="22"/>
              </w:rPr>
              <w:t>:</w:t>
            </w:r>
          </w:p>
        </w:tc>
        <w:tc>
          <w:tcPr>
            <w:tcW w:w="5778" w:type="dxa"/>
            <w:tcBorders>
              <w:bottom w:val="single" w:sz="4" w:space="0" w:color="auto"/>
            </w:tcBorders>
          </w:tcPr>
          <w:p w:rsidR="00367C1C" w:rsidRPr="00021AC4" w:rsidRDefault="00367C1C" w:rsidP="003F39CD">
            <w:pPr>
              <w:rPr>
                <w:i w:val="0"/>
                <w:sz w:val="22"/>
                <w:szCs w:val="22"/>
              </w:rPr>
            </w:pPr>
          </w:p>
        </w:tc>
      </w:tr>
      <w:tr w:rsidR="00367C1C" w:rsidRPr="00CA763F" w:rsidTr="003F39CD">
        <w:tc>
          <w:tcPr>
            <w:tcW w:w="3065" w:type="dxa"/>
          </w:tcPr>
          <w:p w:rsidR="00367C1C" w:rsidRPr="00CA763F" w:rsidRDefault="00367C1C" w:rsidP="003F39CD">
            <w:pPr>
              <w:rPr>
                <w:i w:val="0"/>
                <w:sz w:val="16"/>
                <w:szCs w:val="16"/>
              </w:rPr>
            </w:pPr>
          </w:p>
        </w:tc>
        <w:tc>
          <w:tcPr>
            <w:tcW w:w="5778" w:type="dxa"/>
            <w:tcBorders>
              <w:top w:val="single" w:sz="4" w:space="0" w:color="auto"/>
            </w:tcBorders>
          </w:tcPr>
          <w:p w:rsidR="00367C1C" w:rsidRPr="00CA763F" w:rsidRDefault="00367C1C" w:rsidP="003F39CD">
            <w:pPr>
              <w:rPr>
                <w:i w:val="0"/>
                <w:sz w:val="16"/>
                <w:szCs w:val="16"/>
              </w:rPr>
            </w:pPr>
          </w:p>
        </w:tc>
      </w:tr>
      <w:tr w:rsidR="00367C1C" w:rsidRPr="00021AC4" w:rsidTr="003F39CD">
        <w:tc>
          <w:tcPr>
            <w:tcW w:w="3065" w:type="dxa"/>
          </w:tcPr>
          <w:p w:rsidR="00367C1C" w:rsidRPr="00A218B4" w:rsidRDefault="00367C1C" w:rsidP="003F39CD">
            <w:pPr>
              <w:rPr>
                <w:i w:val="0"/>
                <w:sz w:val="22"/>
                <w:szCs w:val="22"/>
              </w:rPr>
            </w:pPr>
            <w:r w:rsidRPr="00E2773D">
              <w:rPr>
                <w:i w:val="0"/>
                <w:sz w:val="22"/>
                <w:szCs w:val="22"/>
              </w:rPr>
              <w:t>Datum, številka in izdajatelj uporabnega dovoljenja</w:t>
            </w:r>
            <w:r>
              <w:rPr>
                <w:i w:val="0"/>
                <w:sz w:val="22"/>
                <w:szCs w:val="22"/>
              </w:rPr>
              <w:t>:</w:t>
            </w:r>
          </w:p>
        </w:tc>
        <w:tc>
          <w:tcPr>
            <w:tcW w:w="5778" w:type="dxa"/>
            <w:tcBorders>
              <w:bottom w:val="single" w:sz="4" w:space="0" w:color="auto"/>
            </w:tcBorders>
          </w:tcPr>
          <w:p w:rsidR="00367C1C" w:rsidRPr="00021AC4" w:rsidRDefault="00367C1C" w:rsidP="003F39CD">
            <w:pPr>
              <w:rPr>
                <w:i w:val="0"/>
                <w:sz w:val="22"/>
                <w:szCs w:val="22"/>
              </w:rPr>
            </w:pPr>
          </w:p>
        </w:tc>
      </w:tr>
    </w:tbl>
    <w:p w:rsidR="00367C1C" w:rsidRDefault="00367C1C" w:rsidP="00367C1C">
      <w:pPr>
        <w:ind w:left="1080"/>
        <w:rPr>
          <w:i w:val="0"/>
          <w:sz w:val="22"/>
          <w:szCs w:val="22"/>
        </w:rPr>
      </w:pPr>
    </w:p>
    <w:p w:rsidR="00367C1C" w:rsidRDefault="00367C1C" w:rsidP="00367C1C">
      <w:pPr>
        <w:ind w:left="1080"/>
        <w:rPr>
          <w:i w:val="0"/>
          <w:sz w:val="22"/>
          <w:szCs w:val="22"/>
        </w:rPr>
      </w:pPr>
      <w:r w:rsidRPr="0079325B">
        <w:rPr>
          <w:i w:val="0"/>
          <w:sz w:val="22"/>
          <w:szCs w:val="22"/>
        </w:rPr>
        <w:t xml:space="preserve">Naziv in naslov naročnika:  </w:t>
      </w:r>
    </w:p>
    <w:p w:rsidR="00367C1C" w:rsidRPr="0079325B" w:rsidRDefault="00367C1C" w:rsidP="00367C1C">
      <w:pPr>
        <w:ind w:left="1080"/>
        <w:rPr>
          <w:i w:val="0"/>
          <w:sz w:val="22"/>
          <w:szCs w:val="22"/>
        </w:rPr>
      </w:pPr>
      <w:r w:rsidRPr="0079325B">
        <w:rPr>
          <w:i w:val="0"/>
          <w:sz w:val="22"/>
          <w:szCs w:val="22"/>
        </w:rPr>
        <w:t>...........…………...........................................................</w:t>
      </w:r>
      <w:r>
        <w:rPr>
          <w:i w:val="0"/>
          <w:sz w:val="22"/>
          <w:szCs w:val="22"/>
        </w:rPr>
        <w:t>.............</w:t>
      </w:r>
      <w:r w:rsidRPr="0079325B">
        <w:rPr>
          <w:i w:val="0"/>
          <w:sz w:val="22"/>
          <w:szCs w:val="22"/>
        </w:rPr>
        <w:t>........................................…………........</w:t>
      </w:r>
    </w:p>
    <w:p w:rsidR="00367C1C" w:rsidRDefault="00367C1C" w:rsidP="00367C1C">
      <w:pPr>
        <w:ind w:left="1080"/>
        <w:rPr>
          <w:i w:val="0"/>
          <w:sz w:val="22"/>
          <w:szCs w:val="22"/>
        </w:rPr>
      </w:pPr>
    </w:p>
    <w:p w:rsidR="00367C1C" w:rsidRPr="0079325B" w:rsidRDefault="00367C1C" w:rsidP="00367C1C">
      <w:pPr>
        <w:ind w:left="1080"/>
        <w:rPr>
          <w:i w:val="0"/>
          <w:sz w:val="22"/>
          <w:szCs w:val="22"/>
        </w:rPr>
      </w:pPr>
      <w:r w:rsidRPr="0079325B">
        <w:rPr>
          <w:i w:val="0"/>
          <w:sz w:val="22"/>
          <w:szCs w:val="22"/>
        </w:rPr>
        <w:t xml:space="preserve">Kontaktna oseba naročnika (e-pošta) in telefonska številka: </w:t>
      </w:r>
    </w:p>
    <w:p w:rsidR="00367C1C" w:rsidRDefault="00367C1C" w:rsidP="00367C1C">
      <w:pPr>
        <w:ind w:left="1080"/>
        <w:rPr>
          <w:i w:val="0"/>
          <w:sz w:val="22"/>
          <w:szCs w:val="22"/>
        </w:rPr>
      </w:pPr>
    </w:p>
    <w:p w:rsidR="00367C1C" w:rsidRPr="0079325B" w:rsidRDefault="00367C1C" w:rsidP="00367C1C">
      <w:pPr>
        <w:ind w:left="1080"/>
        <w:rPr>
          <w:i w:val="0"/>
          <w:sz w:val="22"/>
          <w:szCs w:val="22"/>
        </w:rPr>
      </w:pPr>
      <w:r w:rsidRPr="0079325B">
        <w:rPr>
          <w:i w:val="0"/>
          <w:sz w:val="22"/>
          <w:szCs w:val="22"/>
        </w:rPr>
        <w:t>…………………………….………</w:t>
      </w:r>
      <w:r>
        <w:rPr>
          <w:i w:val="0"/>
          <w:sz w:val="22"/>
          <w:szCs w:val="22"/>
        </w:rPr>
        <w:t>.......</w:t>
      </w:r>
      <w:r w:rsidRPr="0079325B">
        <w:rPr>
          <w:i w:val="0"/>
          <w:sz w:val="22"/>
          <w:szCs w:val="22"/>
        </w:rPr>
        <w:t>……………………………………...…………</w:t>
      </w:r>
      <w:r>
        <w:rPr>
          <w:i w:val="0"/>
          <w:sz w:val="22"/>
          <w:szCs w:val="22"/>
        </w:rPr>
        <w:t>…………</w:t>
      </w:r>
      <w:r w:rsidRPr="0079325B">
        <w:rPr>
          <w:i w:val="0"/>
          <w:sz w:val="22"/>
          <w:szCs w:val="22"/>
        </w:rPr>
        <w:t>……</w:t>
      </w:r>
    </w:p>
    <w:p w:rsidR="00367C1C" w:rsidRPr="0079325B" w:rsidRDefault="00367C1C" w:rsidP="00367C1C">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367C1C" w:rsidRPr="00144778" w:rsidRDefault="00367C1C" w:rsidP="00367C1C">
      <w:pPr>
        <w:ind w:left="1080"/>
        <w:rPr>
          <w:i w:val="0"/>
          <w:sz w:val="16"/>
          <w:szCs w:val="16"/>
        </w:rPr>
      </w:pPr>
    </w:p>
    <w:p w:rsidR="00367C1C" w:rsidRDefault="00367C1C" w:rsidP="00367C1C">
      <w:pPr>
        <w:ind w:left="1080"/>
        <w:rPr>
          <w:i w:val="0"/>
          <w:sz w:val="22"/>
          <w:szCs w:val="22"/>
        </w:rPr>
      </w:pPr>
    </w:p>
    <w:p w:rsidR="00367C1C" w:rsidRPr="0079325B" w:rsidRDefault="00367C1C" w:rsidP="00367C1C">
      <w:pPr>
        <w:ind w:left="1080"/>
        <w:rPr>
          <w:i w:val="0"/>
          <w:sz w:val="22"/>
          <w:szCs w:val="22"/>
        </w:rPr>
      </w:pPr>
      <w:r w:rsidRPr="0079325B">
        <w:rPr>
          <w:i w:val="0"/>
          <w:sz w:val="22"/>
          <w:szCs w:val="22"/>
        </w:rPr>
        <w:t>Kraj:.............................</w:t>
      </w:r>
    </w:p>
    <w:p w:rsidR="00367C1C" w:rsidRDefault="00367C1C" w:rsidP="00367C1C">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367C1C" w:rsidRPr="0079325B" w:rsidRDefault="00367C1C" w:rsidP="00367C1C">
      <w:pPr>
        <w:ind w:left="1080"/>
        <w:rPr>
          <w:i w:val="0"/>
          <w:sz w:val="22"/>
          <w:szCs w:val="22"/>
        </w:rPr>
      </w:pPr>
    </w:p>
    <w:p w:rsidR="00367C1C" w:rsidRDefault="00367C1C" w:rsidP="00367C1C">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367C1C" w:rsidRDefault="00367C1C"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C8696A" w:rsidRDefault="00C8696A" w:rsidP="007C700D">
      <w:pPr>
        <w:pStyle w:val="Glava"/>
        <w:tabs>
          <w:tab w:val="clear" w:pos="4536"/>
          <w:tab w:val="clear" w:pos="9072"/>
        </w:tabs>
        <w:ind w:left="1080"/>
        <w:jc w:val="right"/>
        <w:rPr>
          <w:b/>
          <w:i w:val="0"/>
          <w:sz w:val="22"/>
          <w:szCs w:val="22"/>
        </w:rPr>
      </w:pPr>
    </w:p>
    <w:p w:rsidR="008E1486" w:rsidRDefault="008E1486"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878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80"/>
        <w:gridCol w:w="1642"/>
        <w:gridCol w:w="1559"/>
        <w:gridCol w:w="1335"/>
        <w:gridCol w:w="1559"/>
      </w:tblGrid>
      <w:tr w:rsidR="00C63714" w:rsidRPr="0079325B" w:rsidTr="00F60F91">
        <w:tc>
          <w:tcPr>
            <w:tcW w:w="613" w:type="dxa"/>
            <w:tcBorders>
              <w:bottom w:val="single" w:sz="4" w:space="0" w:color="auto"/>
            </w:tcBorders>
            <w:shd w:val="clear" w:color="auto" w:fill="D9D9D9" w:themeFill="background1" w:themeFillShade="D9"/>
            <w:vAlign w:val="center"/>
          </w:tcPr>
          <w:p w:rsidR="00C63714" w:rsidRPr="0079325B" w:rsidRDefault="00C63714" w:rsidP="003F39CD">
            <w:pPr>
              <w:jc w:val="center"/>
              <w:rPr>
                <w:b/>
                <w:i w:val="0"/>
                <w:sz w:val="20"/>
              </w:rPr>
            </w:pPr>
            <w:proofErr w:type="spellStart"/>
            <w:r w:rsidRPr="0079325B">
              <w:rPr>
                <w:b/>
                <w:i w:val="0"/>
                <w:sz w:val="20"/>
              </w:rPr>
              <w:t>Zap</w:t>
            </w:r>
            <w:proofErr w:type="spellEnd"/>
            <w:r w:rsidRPr="0079325B">
              <w:rPr>
                <w:b/>
                <w:i w:val="0"/>
                <w:sz w:val="20"/>
              </w:rPr>
              <w:t>. št.</w:t>
            </w:r>
          </w:p>
        </w:tc>
        <w:tc>
          <w:tcPr>
            <w:tcW w:w="2080" w:type="dxa"/>
            <w:tcBorders>
              <w:bottom w:val="single" w:sz="4" w:space="0" w:color="auto"/>
            </w:tcBorders>
            <w:shd w:val="clear" w:color="auto" w:fill="D9D9D9" w:themeFill="background1" w:themeFillShade="D9"/>
            <w:vAlign w:val="center"/>
          </w:tcPr>
          <w:p w:rsidR="00C63714" w:rsidRPr="0079325B" w:rsidRDefault="00C63714" w:rsidP="003F39CD">
            <w:pPr>
              <w:jc w:val="center"/>
              <w:rPr>
                <w:b/>
                <w:i w:val="0"/>
                <w:sz w:val="20"/>
              </w:rPr>
            </w:pPr>
            <w:r w:rsidRPr="0079325B">
              <w:rPr>
                <w:b/>
                <w:i w:val="0"/>
                <w:sz w:val="20"/>
              </w:rPr>
              <w:t>Funkcija pri projektu</w:t>
            </w:r>
          </w:p>
        </w:tc>
        <w:tc>
          <w:tcPr>
            <w:tcW w:w="1642" w:type="dxa"/>
            <w:shd w:val="clear" w:color="auto" w:fill="D9D9D9" w:themeFill="background1" w:themeFillShade="D9"/>
            <w:vAlign w:val="center"/>
          </w:tcPr>
          <w:p w:rsidR="00C63714" w:rsidRPr="0079325B" w:rsidRDefault="00C63714" w:rsidP="003F39CD">
            <w:pPr>
              <w:jc w:val="center"/>
              <w:rPr>
                <w:b/>
                <w:i w:val="0"/>
                <w:sz w:val="20"/>
              </w:rPr>
            </w:pPr>
            <w:r w:rsidRPr="0079325B">
              <w:rPr>
                <w:b/>
                <w:i w:val="0"/>
                <w:sz w:val="20"/>
              </w:rPr>
              <w:t>Ime in priimek</w:t>
            </w:r>
          </w:p>
        </w:tc>
        <w:tc>
          <w:tcPr>
            <w:tcW w:w="1559" w:type="dxa"/>
            <w:shd w:val="clear" w:color="auto" w:fill="D9D9D9" w:themeFill="background1" w:themeFillShade="D9"/>
            <w:vAlign w:val="center"/>
          </w:tcPr>
          <w:p w:rsidR="00C63714" w:rsidRPr="0079325B" w:rsidRDefault="00C63714" w:rsidP="003F39CD">
            <w:pPr>
              <w:jc w:val="center"/>
              <w:rPr>
                <w:b/>
                <w:i w:val="0"/>
                <w:sz w:val="20"/>
              </w:rPr>
            </w:pPr>
            <w:r w:rsidRPr="0079325B">
              <w:rPr>
                <w:b/>
                <w:i w:val="0"/>
                <w:sz w:val="20"/>
              </w:rPr>
              <w:t>Izobrazba</w:t>
            </w:r>
          </w:p>
        </w:tc>
        <w:tc>
          <w:tcPr>
            <w:tcW w:w="1335" w:type="dxa"/>
            <w:shd w:val="clear" w:color="auto" w:fill="D9D9D9" w:themeFill="background1" w:themeFillShade="D9"/>
            <w:vAlign w:val="center"/>
          </w:tcPr>
          <w:p w:rsidR="00C63714" w:rsidRPr="0079325B" w:rsidRDefault="00C63714" w:rsidP="003F39CD">
            <w:pPr>
              <w:jc w:val="center"/>
              <w:rPr>
                <w:b/>
                <w:i w:val="0"/>
                <w:sz w:val="20"/>
              </w:rPr>
            </w:pPr>
            <w:r w:rsidRPr="00371A1E">
              <w:rPr>
                <w:b/>
                <w:i w:val="0"/>
                <w:sz w:val="16"/>
                <w:szCs w:val="16"/>
              </w:rPr>
              <w:t>Identifikacijska številka vpisa v imenik IZS</w:t>
            </w:r>
            <w:r w:rsidR="00F60F91">
              <w:rPr>
                <w:b/>
                <w:i w:val="0"/>
                <w:sz w:val="16"/>
                <w:szCs w:val="16"/>
              </w:rPr>
              <w:t xml:space="preserve"> ali GZS ali OZS</w:t>
            </w:r>
          </w:p>
        </w:tc>
        <w:tc>
          <w:tcPr>
            <w:tcW w:w="1559" w:type="dxa"/>
            <w:shd w:val="clear" w:color="auto" w:fill="D9D9D9" w:themeFill="background1" w:themeFillShade="D9"/>
            <w:vAlign w:val="center"/>
          </w:tcPr>
          <w:p w:rsidR="00C63714" w:rsidRPr="0079325B" w:rsidRDefault="00C63714" w:rsidP="003F39CD">
            <w:pPr>
              <w:jc w:val="center"/>
              <w:rPr>
                <w:b/>
                <w:i w:val="0"/>
                <w:sz w:val="20"/>
              </w:rPr>
            </w:pPr>
            <w:r>
              <w:rPr>
                <w:b/>
                <w:i w:val="0"/>
                <w:sz w:val="20"/>
              </w:rPr>
              <w:t>Zaposlitev (navesti delodajalca)</w:t>
            </w:r>
          </w:p>
        </w:tc>
      </w:tr>
      <w:tr w:rsidR="00C63714" w:rsidRPr="00C63714" w:rsidTr="00F60F91">
        <w:tc>
          <w:tcPr>
            <w:tcW w:w="613" w:type="dxa"/>
            <w:shd w:val="clear" w:color="auto" w:fill="D9D9D9" w:themeFill="background1" w:themeFillShade="D9"/>
            <w:vAlign w:val="center"/>
          </w:tcPr>
          <w:p w:rsidR="00C63714" w:rsidRPr="00C63714" w:rsidRDefault="00C63714" w:rsidP="003F39CD">
            <w:pPr>
              <w:pStyle w:val="Glava"/>
              <w:tabs>
                <w:tab w:val="clear" w:pos="4536"/>
                <w:tab w:val="clear" w:pos="9072"/>
              </w:tabs>
              <w:jc w:val="center"/>
              <w:rPr>
                <w:i w:val="0"/>
                <w:sz w:val="22"/>
                <w:szCs w:val="22"/>
              </w:rPr>
            </w:pPr>
            <w:r w:rsidRPr="00C63714">
              <w:rPr>
                <w:i w:val="0"/>
                <w:sz w:val="22"/>
                <w:szCs w:val="22"/>
              </w:rPr>
              <w:t>1</w:t>
            </w:r>
          </w:p>
        </w:tc>
        <w:tc>
          <w:tcPr>
            <w:tcW w:w="2080" w:type="dxa"/>
            <w:shd w:val="clear" w:color="auto" w:fill="D9D9D9" w:themeFill="background1" w:themeFillShade="D9"/>
            <w:vAlign w:val="center"/>
          </w:tcPr>
          <w:p w:rsidR="00C63714" w:rsidRPr="00C63714" w:rsidRDefault="00C63714" w:rsidP="003F39CD">
            <w:pPr>
              <w:pStyle w:val="Glava"/>
              <w:tabs>
                <w:tab w:val="clear" w:pos="4536"/>
                <w:tab w:val="clear" w:pos="9072"/>
              </w:tabs>
              <w:jc w:val="center"/>
              <w:rPr>
                <w:b/>
                <w:i w:val="0"/>
                <w:sz w:val="22"/>
                <w:szCs w:val="22"/>
              </w:rPr>
            </w:pPr>
            <w:r w:rsidRPr="00C63714">
              <w:rPr>
                <w:b/>
                <w:i w:val="0"/>
                <w:sz w:val="22"/>
                <w:szCs w:val="22"/>
              </w:rPr>
              <w:t>VODJA DEL</w:t>
            </w:r>
          </w:p>
        </w:tc>
        <w:tc>
          <w:tcPr>
            <w:tcW w:w="1642" w:type="dxa"/>
          </w:tcPr>
          <w:p w:rsidR="00C63714" w:rsidRPr="00C63714" w:rsidRDefault="00C63714" w:rsidP="003F39CD">
            <w:pPr>
              <w:pStyle w:val="Glava"/>
              <w:tabs>
                <w:tab w:val="clear" w:pos="4536"/>
                <w:tab w:val="clear" w:pos="9072"/>
              </w:tabs>
              <w:jc w:val="both"/>
              <w:rPr>
                <w:i w:val="0"/>
                <w:sz w:val="22"/>
                <w:szCs w:val="22"/>
              </w:rPr>
            </w:pPr>
          </w:p>
        </w:tc>
        <w:tc>
          <w:tcPr>
            <w:tcW w:w="1559" w:type="dxa"/>
          </w:tcPr>
          <w:p w:rsidR="00C63714" w:rsidRPr="00C63714" w:rsidRDefault="00C63714" w:rsidP="003F39CD">
            <w:pPr>
              <w:pStyle w:val="Glava"/>
              <w:tabs>
                <w:tab w:val="clear" w:pos="4536"/>
                <w:tab w:val="clear" w:pos="9072"/>
              </w:tabs>
              <w:jc w:val="both"/>
              <w:rPr>
                <w:i w:val="0"/>
                <w:sz w:val="22"/>
                <w:szCs w:val="22"/>
              </w:rPr>
            </w:pPr>
          </w:p>
        </w:tc>
        <w:tc>
          <w:tcPr>
            <w:tcW w:w="1335" w:type="dxa"/>
          </w:tcPr>
          <w:p w:rsidR="00C63714" w:rsidRPr="00C63714" w:rsidRDefault="00C63714" w:rsidP="003F39CD">
            <w:pPr>
              <w:pStyle w:val="Glava"/>
              <w:tabs>
                <w:tab w:val="clear" w:pos="4536"/>
                <w:tab w:val="clear" w:pos="9072"/>
              </w:tabs>
              <w:jc w:val="both"/>
              <w:rPr>
                <w:i w:val="0"/>
                <w:sz w:val="28"/>
                <w:szCs w:val="28"/>
              </w:rPr>
            </w:pPr>
          </w:p>
          <w:p w:rsidR="00C63714" w:rsidRPr="00C63714" w:rsidRDefault="00C63714" w:rsidP="003F39CD">
            <w:pPr>
              <w:pStyle w:val="Glava"/>
              <w:tabs>
                <w:tab w:val="clear" w:pos="4536"/>
                <w:tab w:val="clear" w:pos="9072"/>
              </w:tabs>
              <w:jc w:val="both"/>
              <w:rPr>
                <w:i w:val="0"/>
                <w:sz w:val="28"/>
                <w:szCs w:val="28"/>
              </w:rPr>
            </w:pPr>
          </w:p>
          <w:p w:rsidR="00C63714" w:rsidRPr="00C63714" w:rsidRDefault="00C63714" w:rsidP="003F39CD">
            <w:pPr>
              <w:pStyle w:val="Glava"/>
              <w:tabs>
                <w:tab w:val="clear" w:pos="4536"/>
                <w:tab w:val="clear" w:pos="9072"/>
              </w:tabs>
              <w:jc w:val="both"/>
              <w:rPr>
                <w:i w:val="0"/>
                <w:sz w:val="28"/>
                <w:szCs w:val="28"/>
              </w:rPr>
            </w:pPr>
          </w:p>
        </w:tc>
        <w:tc>
          <w:tcPr>
            <w:tcW w:w="1559" w:type="dxa"/>
          </w:tcPr>
          <w:p w:rsidR="00C63714" w:rsidRPr="00C63714" w:rsidRDefault="00C63714" w:rsidP="003F39CD">
            <w:pPr>
              <w:pStyle w:val="Glava"/>
              <w:tabs>
                <w:tab w:val="clear" w:pos="4536"/>
                <w:tab w:val="clear" w:pos="9072"/>
              </w:tabs>
              <w:jc w:val="both"/>
              <w:rPr>
                <w:i w:val="0"/>
                <w:sz w:val="28"/>
                <w:szCs w:val="28"/>
              </w:rPr>
            </w:pPr>
          </w:p>
        </w:tc>
      </w:tr>
      <w:tr w:rsidR="00C63714" w:rsidRPr="00C63714" w:rsidTr="00F60F91">
        <w:tc>
          <w:tcPr>
            <w:tcW w:w="613" w:type="dxa"/>
            <w:shd w:val="clear" w:color="auto" w:fill="D9D9D9" w:themeFill="background1" w:themeFillShade="D9"/>
            <w:vAlign w:val="center"/>
          </w:tcPr>
          <w:p w:rsidR="00C63714" w:rsidRPr="00C63714" w:rsidRDefault="00C63714" w:rsidP="003F39CD">
            <w:pPr>
              <w:pStyle w:val="Glava"/>
              <w:tabs>
                <w:tab w:val="clear" w:pos="4536"/>
                <w:tab w:val="clear" w:pos="9072"/>
              </w:tabs>
              <w:jc w:val="center"/>
              <w:rPr>
                <w:i w:val="0"/>
                <w:sz w:val="22"/>
                <w:szCs w:val="22"/>
              </w:rPr>
            </w:pPr>
            <w:r w:rsidRPr="00C63714">
              <w:rPr>
                <w:i w:val="0"/>
                <w:sz w:val="22"/>
                <w:szCs w:val="22"/>
              </w:rPr>
              <w:t>2</w:t>
            </w:r>
          </w:p>
        </w:tc>
        <w:tc>
          <w:tcPr>
            <w:tcW w:w="2080" w:type="dxa"/>
            <w:shd w:val="clear" w:color="auto" w:fill="D9D9D9" w:themeFill="background1" w:themeFillShade="D9"/>
            <w:vAlign w:val="center"/>
          </w:tcPr>
          <w:p w:rsidR="00C63714" w:rsidRPr="00C63714" w:rsidRDefault="00C63714" w:rsidP="003F39CD">
            <w:pPr>
              <w:pStyle w:val="Glava"/>
              <w:tabs>
                <w:tab w:val="clear" w:pos="4536"/>
                <w:tab w:val="clear" w:pos="9072"/>
              </w:tabs>
              <w:jc w:val="center"/>
              <w:rPr>
                <w:b/>
                <w:i w:val="0"/>
                <w:sz w:val="22"/>
                <w:szCs w:val="22"/>
              </w:rPr>
            </w:pPr>
            <w:r w:rsidRPr="00C63714">
              <w:rPr>
                <w:b/>
                <w:i w:val="0"/>
                <w:sz w:val="22"/>
                <w:szCs w:val="22"/>
              </w:rPr>
              <w:t>VODJA POSAMEZNIH DEL S PODROČJA GRADBENIŠTVA</w:t>
            </w:r>
          </w:p>
        </w:tc>
        <w:tc>
          <w:tcPr>
            <w:tcW w:w="1642" w:type="dxa"/>
          </w:tcPr>
          <w:p w:rsidR="00C63714" w:rsidRPr="00C63714" w:rsidRDefault="00C63714" w:rsidP="003F39CD">
            <w:pPr>
              <w:pStyle w:val="Glava"/>
              <w:tabs>
                <w:tab w:val="clear" w:pos="4536"/>
                <w:tab w:val="clear" w:pos="9072"/>
              </w:tabs>
              <w:jc w:val="both"/>
              <w:rPr>
                <w:i w:val="0"/>
                <w:sz w:val="22"/>
                <w:szCs w:val="22"/>
              </w:rPr>
            </w:pPr>
          </w:p>
          <w:p w:rsidR="00C63714" w:rsidRPr="00C63714" w:rsidRDefault="00C63714" w:rsidP="003F39CD">
            <w:pPr>
              <w:pStyle w:val="Glava"/>
              <w:tabs>
                <w:tab w:val="clear" w:pos="4536"/>
                <w:tab w:val="clear" w:pos="9072"/>
              </w:tabs>
              <w:jc w:val="both"/>
              <w:rPr>
                <w:i w:val="0"/>
                <w:sz w:val="22"/>
                <w:szCs w:val="22"/>
              </w:rPr>
            </w:pPr>
          </w:p>
          <w:p w:rsidR="00C63714" w:rsidRPr="00C63714" w:rsidRDefault="00C63714" w:rsidP="003F39CD">
            <w:pPr>
              <w:pStyle w:val="Glava"/>
              <w:tabs>
                <w:tab w:val="clear" w:pos="4536"/>
                <w:tab w:val="clear" w:pos="9072"/>
              </w:tabs>
              <w:jc w:val="both"/>
              <w:rPr>
                <w:i w:val="0"/>
                <w:sz w:val="22"/>
                <w:szCs w:val="22"/>
              </w:rPr>
            </w:pPr>
          </w:p>
        </w:tc>
        <w:tc>
          <w:tcPr>
            <w:tcW w:w="1559" w:type="dxa"/>
          </w:tcPr>
          <w:p w:rsidR="00C63714" w:rsidRPr="00C63714" w:rsidRDefault="00C63714" w:rsidP="003F39CD">
            <w:pPr>
              <w:pStyle w:val="Glava"/>
              <w:tabs>
                <w:tab w:val="clear" w:pos="4536"/>
                <w:tab w:val="clear" w:pos="9072"/>
              </w:tabs>
              <w:jc w:val="both"/>
              <w:rPr>
                <w:i w:val="0"/>
                <w:sz w:val="22"/>
                <w:szCs w:val="22"/>
              </w:rPr>
            </w:pPr>
          </w:p>
        </w:tc>
        <w:tc>
          <w:tcPr>
            <w:tcW w:w="1335" w:type="dxa"/>
            <w:shd w:val="clear" w:color="auto" w:fill="BFBFBF" w:themeFill="background1" w:themeFillShade="BF"/>
          </w:tcPr>
          <w:p w:rsidR="00C63714" w:rsidRPr="00C63714" w:rsidRDefault="00C63714" w:rsidP="003F39CD">
            <w:pPr>
              <w:pStyle w:val="Glava"/>
              <w:tabs>
                <w:tab w:val="clear" w:pos="4536"/>
                <w:tab w:val="clear" w:pos="9072"/>
              </w:tabs>
              <w:jc w:val="both"/>
              <w:rPr>
                <w:i w:val="0"/>
                <w:sz w:val="28"/>
                <w:szCs w:val="28"/>
              </w:rPr>
            </w:pPr>
          </w:p>
        </w:tc>
        <w:tc>
          <w:tcPr>
            <w:tcW w:w="1559" w:type="dxa"/>
            <w:shd w:val="clear" w:color="auto" w:fill="FFFFFF" w:themeFill="background1"/>
          </w:tcPr>
          <w:p w:rsidR="00C63714" w:rsidRPr="00C63714" w:rsidRDefault="00C63714" w:rsidP="003F39CD">
            <w:pPr>
              <w:pStyle w:val="Glava"/>
              <w:tabs>
                <w:tab w:val="clear" w:pos="4536"/>
                <w:tab w:val="clear" w:pos="9072"/>
              </w:tabs>
              <w:jc w:val="both"/>
              <w:rPr>
                <w:i w:val="0"/>
                <w:sz w:val="28"/>
                <w:szCs w:val="28"/>
              </w:rPr>
            </w:pPr>
          </w:p>
        </w:tc>
      </w:tr>
      <w:tr w:rsidR="00C63714" w:rsidRPr="0079325B" w:rsidTr="00F60F91">
        <w:tc>
          <w:tcPr>
            <w:tcW w:w="613" w:type="dxa"/>
            <w:shd w:val="clear" w:color="auto" w:fill="D9D9D9" w:themeFill="background1" w:themeFillShade="D9"/>
            <w:vAlign w:val="center"/>
          </w:tcPr>
          <w:p w:rsidR="00C63714" w:rsidRPr="00C63714" w:rsidRDefault="00C63714" w:rsidP="003F39CD">
            <w:pPr>
              <w:pStyle w:val="Glava"/>
              <w:tabs>
                <w:tab w:val="clear" w:pos="4536"/>
                <w:tab w:val="clear" w:pos="9072"/>
              </w:tabs>
              <w:jc w:val="center"/>
              <w:rPr>
                <w:i w:val="0"/>
                <w:sz w:val="22"/>
                <w:szCs w:val="22"/>
              </w:rPr>
            </w:pPr>
            <w:r w:rsidRPr="00C63714">
              <w:rPr>
                <w:i w:val="0"/>
                <w:sz w:val="22"/>
                <w:szCs w:val="22"/>
              </w:rPr>
              <w:t>3</w:t>
            </w:r>
          </w:p>
        </w:tc>
        <w:tc>
          <w:tcPr>
            <w:tcW w:w="2080" w:type="dxa"/>
            <w:shd w:val="clear" w:color="auto" w:fill="D9D9D9" w:themeFill="background1" w:themeFillShade="D9"/>
            <w:vAlign w:val="center"/>
          </w:tcPr>
          <w:p w:rsidR="00C63714" w:rsidRPr="00C63714" w:rsidRDefault="00C63714" w:rsidP="003F39CD">
            <w:pPr>
              <w:pStyle w:val="Glava"/>
              <w:tabs>
                <w:tab w:val="clear" w:pos="4536"/>
                <w:tab w:val="clear" w:pos="9072"/>
              </w:tabs>
              <w:jc w:val="center"/>
              <w:rPr>
                <w:b/>
                <w:i w:val="0"/>
                <w:sz w:val="22"/>
                <w:szCs w:val="22"/>
              </w:rPr>
            </w:pPr>
            <w:r w:rsidRPr="00C63714">
              <w:rPr>
                <w:b/>
                <w:i w:val="0"/>
                <w:sz w:val="22"/>
                <w:szCs w:val="22"/>
              </w:rPr>
              <w:t>VODJA POSAMEZNIH DEL S PODROČJA ELEKTROTEHNIKE</w:t>
            </w:r>
          </w:p>
        </w:tc>
        <w:tc>
          <w:tcPr>
            <w:tcW w:w="1642" w:type="dxa"/>
          </w:tcPr>
          <w:p w:rsidR="00C63714" w:rsidRDefault="00C63714" w:rsidP="003F39CD">
            <w:pPr>
              <w:pStyle w:val="Glava"/>
              <w:tabs>
                <w:tab w:val="clear" w:pos="4536"/>
                <w:tab w:val="clear" w:pos="9072"/>
              </w:tabs>
              <w:jc w:val="both"/>
              <w:rPr>
                <w:i w:val="0"/>
                <w:sz w:val="22"/>
                <w:szCs w:val="22"/>
              </w:rPr>
            </w:pPr>
          </w:p>
        </w:tc>
        <w:tc>
          <w:tcPr>
            <w:tcW w:w="1559" w:type="dxa"/>
          </w:tcPr>
          <w:p w:rsidR="00C63714" w:rsidRPr="0079325B" w:rsidRDefault="00C63714" w:rsidP="003F39CD">
            <w:pPr>
              <w:pStyle w:val="Glava"/>
              <w:tabs>
                <w:tab w:val="clear" w:pos="4536"/>
                <w:tab w:val="clear" w:pos="9072"/>
              </w:tabs>
              <w:jc w:val="both"/>
              <w:rPr>
                <w:i w:val="0"/>
                <w:sz w:val="22"/>
                <w:szCs w:val="22"/>
              </w:rPr>
            </w:pPr>
          </w:p>
        </w:tc>
        <w:tc>
          <w:tcPr>
            <w:tcW w:w="1335" w:type="dxa"/>
            <w:shd w:val="clear" w:color="auto" w:fill="BFBFBF" w:themeFill="background1" w:themeFillShade="BF"/>
          </w:tcPr>
          <w:p w:rsidR="00C63714" w:rsidRDefault="00C63714" w:rsidP="003F39CD">
            <w:pPr>
              <w:pStyle w:val="Glava"/>
              <w:tabs>
                <w:tab w:val="clear" w:pos="4536"/>
                <w:tab w:val="clear" w:pos="9072"/>
              </w:tabs>
              <w:jc w:val="both"/>
              <w:rPr>
                <w:i w:val="0"/>
                <w:sz w:val="28"/>
                <w:szCs w:val="28"/>
              </w:rPr>
            </w:pPr>
          </w:p>
        </w:tc>
        <w:tc>
          <w:tcPr>
            <w:tcW w:w="1559" w:type="dxa"/>
            <w:shd w:val="clear" w:color="auto" w:fill="FFFFFF" w:themeFill="background1"/>
          </w:tcPr>
          <w:p w:rsidR="00C63714" w:rsidRDefault="00C63714" w:rsidP="003F39CD">
            <w:pPr>
              <w:pStyle w:val="Glava"/>
              <w:tabs>
                <w:tab w:val="clear" w:pos="4536"/>
                <w:tab w:val="clear" w:pos="9072"/>
              </w:tabs>
              <w:jc w:val="both"/>
              <w:rPr>
                <w:i w:val="0"/>
                <w:sz w:val="28"/>
                <w:szCs w:val="28"/>
              </w:rPr>
            </w:pPr>
          </w:p>
        </w:tc>
      </w:tr>
    </w:tbl>
    <w:p w:rsidR="001A38D3" w:rsidRDefault="001A38D3" w:rsidP="00FE3CF1">
      <w:pPr>
        <w:pStyle w:val="Glava"/>
        <w:tabs>
          <w:tab w:val="clear" w:pos="4536"/>
          <w:tab w:val="clear" w:pos="9072"/>
        </w:tabs>
        <w:ind w:left="1080"/>
        <w:jc w:val="both"/>
        <w:rPr>
          <w:i w:val="0"/>
          <w:sz w:val="22"/>
          <w:szCs w:val="22"/>
        </w:rPr>
      </w:pPr>
    </w:p>
    <w:p w:rsidR="001A38D3" w:rsidRDefault="001A38D3" w:rsidP="00F60F91">
      <w:pPr>
        <w:pStyle w:val="Glava"/>
        <w:tabs>
          <w:tab w:val="clear" w:pos="4536"/>
          <w:tab w:val="clear" w:pos="9072"/>
        </w:tabs>
        <w:ind w:left="851"/>
        <w:jc w:val="both"/>
        <w:rPr>
          <w:i w:val="0"/>
          <w:sz w:val="22"/>
          <w:szCs w:val="22"/>
        </w:rPr>
      </w:pPr>
    </w:p>
    <w:p w:rsidR="00DE30C0" w:rsidRPr="003B45F5" w:rsidRDefault="00DE30C0" w:rsidP="008E1486">
      <w:pPr>
        <w:pStyle w:val="Glava"/>
        <w:numPr>
          <w:ilvl w:val="0"/>
          <w:numId w:val="29"/>
        </w:numPr>
        <w:tabs>
          <w:tab w:val="clear" w:pos="4536"/>
          <w:tab w:val="clear" w:pos="9072"/>
        </w:tabs>
        <w:jc w:val="both"/>
        <w:rPr>
          <w:b/>
          <w:i w:val="0"/>
          <w:sz w:val="22"/>
          <w:szCs w:val="22"/>
        </w:rPr>
      </w:pPr>
      <w:r w:rsidRPr="003B45F5">
        <w:rPr>
          <w:b/>
          <w:i w:val="0"/>
          <w:sz w:val="22"/>
          <w:szCs w:val="22"/>
        </w:rPr>
        <w:t xml:space="preserve">Referenčni posli predhodno navedenega kadra </w:t>
      </w:r>
      <w:r w:rsidR="003C4CEE" w:rsidRPr="003B45F5">
        <w:rPr>
          <w:b/>
          <w:i w:val="0"/>
          <w:sz w:val="22"/>
          <w:szCs w:val="22"/>
        </w:rPr>
        <w:t xml:space="preserve">– </w:t>
      </w:r>
      <w:r w:rsidR="008E1486" w:rsidRPr="008E1486">
        <w:rPr>
          <w:b/>
          <w:i w:val="0"/>
          <w:sz w:val="22"/>
          <w:szCs w:val="22"/>
        </w:rPr>
        <w:t>VODJA DEL, ki prevzema funkcijo vodje gradnje</w:t>
      </w:r>
      <w:r w:rsidR="003B45F5">
        <w:rPr>
          <w:b/>
          <w:i w:val="0"/>
          <w:sz w:val="22"/>
          <w:szCs w:val="22"/>
        </w:rPr>
        <w:t>, ki mora</w:t>
      </w:r>
      <w:r w:rsidRPr="003B45F5">
        <w:rPr>
          <w:b/>
          <w:i w:val="0"/>
          <w:sz w:val="22"/>
          <w:szCs w:val="22"/>
        </w:rPr>
        <w:t>:</w:t>
      </w:r>
    </w:p>
    <w:p w:rsidR="003C4CEE" w:rsidRDefault="003C4CEE" w:rsidP="00FE3CF1">
      <w:pPr>
        <w:pStyle w:val="Glava"/>
        <w:tabs>
          <w:tab w:val="clear" w:pos="4536"/>
          <w:tab w:val="clear" w:pos="9072"/>
        </w:tabs>
        <w:ind w:left="1080"/>
        <w:jc w:val="both"/>
        <w:rPr>
          <w:i w:val="0"/>
          <w:color w:val="000000" w:themeColor="text1"/>
          <w:sz w:val="22"/>
          <w:szCs w:val="22"/>
        </w:rPr>
      </w:pPr>
    </w:p>
    <w:p w:rsidR="002C6A1E" w:rsidRDefault="003B45F5" w:rsidP="00FE3CF1">
      <w:pPr>
        <w:pStyle w:val="Glava"/>
        <w:tabs>
          <w:tab w:val="clear" w:pos="4536"/>
          <w:tab w:val="clear" w:pos="9072"/>
        </w:tabs>
        <w:ind w:left="1080"/>
        <w:jc w:val="both"/>
        <w:rPr>
          <w:i w:val="0"/>
          <w:color w:val="000000" w:themeColor="text1"/>
          <w:sz w:val="22"/>
          <w:szCs w:val="22"/>
        </w:rPr>
      </w:pPr>
      <w:r w:rsidRPr="003B45F5">
        <w:rPr>
          <w:i w:val="0"/>
          <w:color w:val="000000" w:themeColor="text1"/>
          <w:sz w:val="22"/>
          <w:szCs w:val="22"/>
        </w:rPr>
        <w:t>-</w:t>
      </w:r>
      <w:r w:rsidRPr="003B45F5">
        <w:rPr>
          <w:i w:val="0"/>
          <w:color w:val="000000" w:themeColor="text1"/>
          <w:sz w:val="22"/>
          <w:szCs w:val="22"/>
        </w:rPr>
        <w:tab/>
        <w:t>imeti vsaj 1 (eno) referenco, da je v obdobju od 1. 1. 2015 do dneva oddaje ponudbe kvalitetno, strokovno in v skladu s pogodbenimi določili uspešno vodil in zaključil dela na vsaj 1 (en</w:t>
      </w:r>
      <w:r>
        <w:rPr>
          <w:i w:val="0"/>
          <w:color w:val="000000" w:themeColor="text1"/>
          <w:sz w:val="22"/>
          <w:szCs w:val="22"/>
        </w:rPr>
        <w:t>em</w:t>
      </w:r>
      <w:r w:rsidRPr="003B45F5">
        <w:rPr>
          <w:i w:val="0"/>
          <w:color w:val="000000" w:themeColor="text1"/>
          <w:sz w:val="22"/>
          <w:szCs w:val="22"/>
        </w:rPr>
        <w:t>) istovrstnem poslu po CC-SI klasifikaciji 22240 kot ga razpisuje naročnik, ki mora v celoti obsegati izvedbo gradbenih del vsaj na 20 kV napetostnem nivoju.</w:t>
      </w:r>
    </w:p>
    <w:p w:rsidR="003C4CEE" w:rsidRDefault="003C4CEE" w:rsidP="00FE3CF1">
      <w:pPr>
        <w:pStyle w:val="Glava"/>
        <w:tabs>
          <w:tab w:val="clear" w:pos="4536"/>
          <w:tab w:val="clear" w:pos="9072"/>
        </w:tabs>
        <w:ind w:left="1080"/>
        <w:jc w:val="both"/>
        <w:rPr>
          <w:i w:val="0"/>
          <w:color w:val="000000" w:themeColor="text1"/>
          <w:sz w:val="22"/>
          <w:szCs w:val="22"/>
        </w:rPr>
      </w:pPr>
    </w:p>
    <w:p w:rsidR="003D49F2" w:rsidRDefault="003D49F2" w:rsidP="00FE3CF1">
      <w:pPr>
        <w:pStyle w:val="Glava"/>
        <w:tabs>
          <w:tab w:val="clear" w:pos="4536"/>
          <w:tab w:val="clear" w:pos="9072"/>
        </w:tabs>
        <w:ind w:left="1080"/>
        <w:jc w:val="both"/>
        <w:rPr>
          <w:i w:val="0"/>
          <w:color w:val="000000" w:themeColor="text1"/>
          <w:sz w:val="22"/>
          <w:szCs w:val="22"/>
        </w:rPr>
      </w:pPr>
      <w:r w:rsidRPr="003D49F2">
        <w:rPr>
          <w:i w:val="0"/>
          <w:color w:val="000000" w:themeColor="text1"/>
          <w:sz w:val="22"/>
          <w:szCs w:val="22"/>
        </w:rPr>
        <w:t>Za zaključek posla se šteje uspešno opravljen ISTP (interni strokovni tehnični pregled) ali pridobljeno UD (uporabno dovoljenje).</w:t>
      </w:r>
    </w:p>
    <w:p w:rsidR="003D49F2" w:rsidRPr="00E141F0" w:rsidRDefault="003D49F2" w:rsidP="00FE3CF1">
      <w:pPr>
        <w:pStyle w:val="Glava"/>
        <w:tabs>
          <w:tab w:val="clear" w:pos="4536"/>
          <w:tab w:val="clear" w:pos="9072"/>
        </w:tabs>
        <w:ind w:left="1080"/>
        <w:jc w:val="both"/>
        <w:rPr>
          <w:i w:val="0"/>
          <w:sz w:val="22"/>
          <w:szCs w:val="22"/>
          <w:highlight w:val="yellow"/>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573"/>
        <w:gridCol w:w="1701"/>
        <w:gridCol w:w="1559"/>
      </w:tblGrid>
      <w:tr w:rsidR="0000338A" w:rsidRPr="005B2B95" w:rsidTr="00304BD6">
        <w:tc>
          <w:tcPr>
            <w:tcW w:w="2322" w:type="dxa"/>
            <w:shd w:val="clear" w:color="auto" w:fill="D9D9D9" w:themeFill="background1" w:themeFillShade="D9"/>
            <w:vAlign w:val="center"/>
          </w:tcPr>
          <w:p w:rsidR="0000338A" w:rsidRPr="003B45F5" w:rsidRDefault="0000338A" w:rsidP="000A55F3">
            <w:pPr>
              <w:jc w:val="center"/>
              <w:rPr>
                <w:b/>
                <w:i w:val="0"/>
                <w:sz w:val="18"/>
                <w:szCs w:val="18"/>
              </w:rPr>
            </w:pPr>
            <w:r w:rsidRPr="003B45F5">
              <w:rPr>
                <w:b/>
                <w:i w:val="0"/>
                <w:sz w:val="18"/>
                <w:szCs w:val="18"/>
              </w:rPr>
              <w:t>Naziv investitorja oz. naročnika referenčnega posla ter kontaktna oseba naročnika (e-pošta in telefonska številka)</w:t>
            </w:r>
          </w:p>
        </w:tc>
        <w:tc>
          <w:tcPr>
            <w:tcW w:w="3573" w:type="dxa"/>
            <w:shd w:val="clear" w:color="auto" w:fill="D9D9D9" w:themeFill="background1" w:themeFillShade="D9"/>
            <w:vAlign w:val="center"/>
          </w:tcPr>
          <w:p w:rsidR="0000338A" w:rsidRPr="003B45F5" w:rsidRDefault="0000338A" w:rsidP="000A55F3">
            <w:pPr>
              <w:jc w:val="center"/>
              <w:rPr>
                <w:b/>
                <w:i w:val="0"/>
                <w:sz w:val="18"/>
                <w:szCs w:val="18"/>
              </w:rPr>
            </w:pPr>
            <w:r w:rsidRPr="003B45F5">
              <w:rPr>
                <w:b/>
                <w:i w:val="0"/>
                <w:sz w:val="18"/>
                <w:szCs w:val="18"/>
              </w:rPr>
              <w:t>Predmet referenčnega posla – kratek opis del</w:t>
            </w:r>
            <w:r w:rsidR="00304BD6" w:rsidRPr="003B45F5">
              <w:rPr>
                <w:b/>
                <w:i w:val="0"/>
                <w:sz w:val="18"/>
                <w:szCs w:val="18"/>
              </w:rPr>
              <w:t xml:space="preserve"> iz katerih je razviden obseg del kot zahtevano v RD</w:t>
            </w:r>
          </w:p>
        </w:tc>
        <w:tc>
          <w:tcPr>
            <w:tcW w:w="1701" w:type="dxa"/>
            <w:shd w:val="clear" w:color="auto" w:fill="D9D9D9" w:themeFill="background1" w:themeFillShade="D9"/>
            <w:vAlign w:val="center"/>
          </w:tcPr>
          <w:p w:rsidR="0000338A" w:rsidRPr="003B45F5" w:rsidRDefault="003C4CEE" w:rsidP="00EF2D7A">
            <w:pPr>
              <w:jc w:val="center"/>
              <w:rPr>
                <w:b/>
                <w:i w:val="0"/>
                <w:sz w:val="18"/>
                <w:szCs w:val="18"/>
              </w:rPr>
            </w:pPr>
            <w:r w:rsidRPr="003B45F5">
              <w:rPr>
                <w:b/>
                <w:i w:val="0"/>
                <w:sz w:val="18"/>
                <w:szCs w:val="18"/>
              </w:rPr>
              <w:t>CC-SI klasifikacijska št. objekta</w:t>
            </w:r>
          </w:p>
        </w:tc>
        <w:tc>
          <w:tcPr>
            <w:tcW w:w="1559" w:type="dxa"/>
            <w:shd w:val="clear" w:color="auto" w:fill="D9D9D9" w:themeFill="background1" w:themeFillShade="D9"/>
            <w:vAlign w:val="center"/>
          </w:tcPr>
          <w:p w:rsidR="0000338A" w:rsidRPr="005B2B95" w:rsidRDefault="003C4CEE" w:rsidP="00787C83">
            <w:pPr>
              <w:jc w:val="center"/>
              <w:rPr>
                <w:b/>
                <w:i w:val="0"/>
                <w:sz w:val="18"/>
                <w:szCs w:val="18"/>
              </w:rPr>
            </w:pPr>
            <w:r w:rsidRPr="003B45F5">
              <w:rPr>
                <w:b/>
                <w:i w:val="0"/>
                <w:sz w:val="18"/>
                <w:szCs w:val="18"/>
              </w:rPr>
              <w:t>Datum začetka in končanja posla (</w:t>
            </w:r>
            <w:r w:rsidR="00F60F91">
              <w:rPr>
                <w:b/>
                <w:i w:val="0"/>
                <w:sz w:val="18"/>
                <w:szCs w:val="18"/>
              </w:rPr>
              <w:t xml:space="preserve">datum </w:t>
            </w:r>
            <w:r w:rsidRPr="003B45F5">
              <w:rPr>
                <w:b/>
                <w:i w:val="0"/>
                <w:sz w:val="18"/>
                <w:szCs w:val="18"/>
              </w:rPr>
              <w:t>ISTP ali UD)</w:t>
            </w:r>
          </w:p>
        </w:tc>
      </w:tr>
      <w:tr w:rsidR="0000338A" w:rsidRPr="0079325B" w:rsidTr="00304BD6">
        <w:tc>
          <w:tcPr>
            <w:tcW w:w="2322" w:type="dxa"/>
          </w:tcPr>
          <w:p w:rsidR="0000338A" w:rsidRPr="0079325B" w:rsidRDefault="0000338A" w:rsidP="000A55F3">
            <w:pPr>
              <w:pStyle w:val="Glava"/>
              <w:tabs>
                <w:tab w:val="clear" w:pos="4536"/>
                <w:tab w:val="clear" w:pos="9072"/>
              </w:tabs>
              <w:jc w:val="both"/>
              <w:rPr>
                <w:i w:val="0"/>
                <w:sz w:val="22"/>
                <w:szCs w:val="22"/>
              </w:rPr>
            </w:pPr>
          </w:p>
        </w:tc>
        <w:tc>
          <w:tcPr>
            <w:tcW w:w="3573" w:type="dxa"/>
          </w:tcPr>
          <w:p w:rsidR="0000338A" w:rsidRDefault="0000338A" w:rsidP="000A55F3">
            <w:pPr>
              <w:pStyle w:val="Glava"/>
              <w:tabs>
                <w:tab w:val="clear" w:pos="4536"/>
                <w:tab w:val="clear" w:pos="9072"/>
              </w:tabs>
              <w:jc w:val="both"/>
              <w:rPr>
                <w:i w:val="0"/>
                <w:sz w:val="22"/>
                <w:szCs w:val="22"/>
              </w:rPr>
            </w:pPr>
          </w:p>
          <w:p w:rsidR="0000338A" w:rsidRDefault="0000338A" w:rsidP="000A55F3">
            <w:pPr>
              <w:pStyle w:val="Glava"/>
              <w:tabs>
                <w:tab w:val="clear" w:pos="4536"/>
                <w:tab w:val="clear" w:pos="9072"/>
              </w:tabs>
              <w:jc w:val="both"/>
              <w:rPr>
                <w:i w:val="0"/>
                <w:sz w:val="22"/>
                <w:szCs w:val="22"/>
              </w:rPr>
            </w:pPr>
          </w:p>
          <w:p w:rsidR="0000338A" w:rsidRDefault="0000338A" w:rsidP="000A55F3">
            <w:pPr>
              <w:pStyle w:val="Glava"/>
              <w:tabs>
                <w:tab w:val="clear" w:pos="4536"/>
                <w:tab w:val="clear" w:pos="9072"/>
              </w:tabs>
              <w:jc w:val="both"/>
              <w:rPr>
                <w:i w:val="0"/>
                <w:sz w:val="22"/>
                <w:szCs w:val="22"/>
              </w:rPr>
            </w:pPr>
          </w:p>
          <w:p w:rsidR="0000338A" w:rsidRPr="0079325B" w:rsidRDefault="0000338A" w:rsidP="000A55F3">
            <w:pPr>
              <w:pStyle w:val="Glava"/>
              <w:tabs>
                <w:tab w:val="clear" w:pos="4536"/>
                <w:tab w:val="clear" w:pos="9072"/>
              </w:tabs>
              <w:jc w:val="both"/>
              <w:rPr>
                <w:i w:val="0"/>
                <w:sz w:val="22"/>
                <w:szCs w:val="22"/>
              </w:rPr>
            </w:pPr>
          </w:p>
        </w:tc>
        <w:tc>
          <w:tcPr>
            <w:tcW w:w="1701" w:type="dxa"/>
          </w:tcPr>
          <w:p w:rsidR="0000338A" w:rsidRPr="0079325B" w:rsidRDefault="0000338A" w:rsidP="000A55F3">
            <w:pPr>
              <w:pStyle w:val="Glava"/>
              <w:tabs>
                <w:tab w:val="clear" w:pos="4536"/>
                <w:tab w:val="clear" w:pos="9072"/>
              </w:tabs>
              <w:jc w:val="both"/>
              <w:rPr>
                <w:i w:val="0"/>
                <w:sz w:val="22"/>
                <w:szCs w:val="22"/>
              </w:rPr>
            </w:pPr>
          </w:p>
        </w:tc>
        <w:tc>
          <w:tcPr>
            <w:tcW w:w="1559" w:type="dxa"/>
          </w:tcPr>
          <w:p w:rsidR="0000338A" w:rsidRPr="0079325B" w:rsidRDefault="0000338A" w:rsidP="000A55F3">
            <w:pPr>
              <w:pStyle w:val="Glava"/>
              <w:tabs>
                <w:tab w:val="clear" w:pos="4536"/>
                <w:tab w:val="clear" w:pos="9072"/>
              </w:tabs>
              <w:jc w:val="both"/>
              <w:rPr>
                <w:i w:val="0"/>
                <w:sz w:val="28"/>
                <w:szCs w:val="28"/>
              </w:rPr>
            </w:pPr>
          </w:p>
          <w:p w:rsidR="0000338A" w:rsidRPr="0079325B" w:rsidRDefault="0000338A" w:rsidP="000A55F3">
            <w:pPr>
              <w:pStyle w:val="Glava"/>
              <w:tabs>
                <w:tab w:val="clear" w:pos="4536"/>
                <w:tab w:val="clear" w:pos="9072"/>
              </w:tabs>
              <w:jc w:val="both"/>
              <w:rPr>
                <w:i w:val="0"/>
                <w:sz w:val="28"/>
                <w:szCs w:val="28"/>
              </w:rPr>
            </w:pPr>
          </w:p>
        </w:tc>
      </w:tr>
      <w:tr w:rsidR="0000338A" w:rsidRPr="0079325B" w:rsidTr="00304BD6">
        <w:tc>
          <w:tcPr>
            <w:tcW w:w="2322" w:type="dxa"/>
          </w:tcPr>
          <w:p w:rsidR="0000338A" w:rsidRPr="0079325B" w:rsidRDefault="0000338A" w:rsidP="000A55F3">
            <w:pPr>
              <w:pStyle w:val="Glava"/>
              <w:tabs>
                <w:tab w:val="clear" w:pos="4536"/>
                <w:tab w:val="clear" w:pos="9072"/>
              </w:tabs>
              <w:jc w:val="both"/>
              <w:rPr>
                <w:i w:val="0"/>
                <w:sz w:val="22"/>
                <w:szCs w:val="22"/>
              </w:rPr>
            </w:pPr>
          </w:p>
        </w:tc>
        <w:tc>
          <w:tcPr>
            <w:tcW w:w="3573" w:type="dxa"/>
          </w:tcPr>
          <w:p w:rsidR="0000338A" w:rsidRDefault="0000338A" w:rsidP="000A55F3">
            <w:pPr>
              <w:pStyle w:val="Glava"/>
              <w:tabs>
                <w:tab w:val="clear" w:pos="4536"/>
                <w:tab w:val="clear" w:pos="9072"/>
              </w:tabs>
              <w:jc w:val="both"/>
              <w:rPr>
                <w:i w:val="0"/>
                <w:sz w:val="22"/>
                <w:szCs w:val="22"/>
              </w:rPr>
            </w:pPr>
          </w:p>
          <w:p w:rsidR="0000338A" w:rsidRDefault="0000338A" w:rsidP="000A55F3">
            <w:pPr>
              <w:pStyle w:val="Glava"/>
              <w:tabs>
                <w:tab w:val="clear" w:pos="4536"/>
                <w:tab w:val="clear" w:pos="9072"/>
              </w:tabs>
              <w:jc w:val="both"/>
              <w:rPr>
                <w:i w:val="0"/>
                <w:sz w:val="22"/>
                <w:szCs w:val="22"/>
              </w:rPr>
            </w:pPr>
          </w:p>
          <w:p w:rsidR="0000338A" w:rsidRDefault="0000338A" w:rsidP="000A55F3">
            <w:pPr>
              <w:pStyle w:val="Glava"/>
              <w:tabs>
                <w:tab w:val="clear" w:pos="4536"/>
                <w:tab w:val="clear" w:pos="9072"/>
              </w:tabs>
              <w:jc w:val="both"/>
              <w:rPr>
                <w:i w:val="0"/>
                <w:sz w:val="22"/>
                <w:szCs w:val="22"/>
              </w:rPr>
            </w:pPr>
          </w:p>
          <w:p w:rsidR="0000338A" w:rsidRPr="0079325B" w:rsidRDefault="0000338A" w:rsidP="000A55F3">
            <w:pPr>
              <w:pStyle w:val="Glava"/>
              <w:tabs>
                <w:tab w:val="clear" w:pos="4536"/>
                <w:tab w:val="clear" w:pos="9072"/>
              </w:tabs>
              <w:jc w:val="both"/>
              <w:rPr>
                <w:i w:val="0"/>
                <w:sz w:val="22"/>
                <w:szCs w:val="22"/>
              </w:rPr>
            </w:pPr>
          </w:p>
        </w:tc>
        <w:tc>
          <w:tcPr>
            <w:tcW w:w="1701" w:type="dxa"/>
          </w:tcPr>
          <w:p w:rsidR="0000338A" w:rsidRPr="0079325B" w:rsidRDefault="0000338A" w:rsidP="000A55F3">
            <w:pPr>
              <w:pStyle w:val="Glava"/>
              <w:tabs>
                <w:tab w:val="clear" w:pos="4536"/>
                <w:tab w:val="clear" w:pos="9072"/>
              </w:tabs>
              <w:jc w:val="both"/>
              <w:rPr>
                <w:i w:val="0"/>
                <w:sz w:val="22"/>
                <w:szCs w:val="22"/>
              </w:rPr>
            </w:pPr>
          </w:p>
        </w:tc>
        <w:tc>
          <w:tcPr>
            <w:tcW w:w="1559" w:type="dxa"/>
          </w:tcPr>
          <w:p w:rsidR="0000338A" w:rsidRPr="0079325B" w:rsidRDefault="0000338A" w:rsidP="000A55F3">
            <w:pPr>
              <w:pStyle w:val="Glava"/>
              <w:tabs>
                <w:tab w:val="clear" w:pos="4536"/>
                <w:tab w:val="clear" w:pos="9072"/>
              </w:tabs>
              <w:jc w:val="both"/>
              <w:rPr>
                <w:i w:val="0"/>
                <w:sz w:val="28"/>
                <w:szCs w:val="28"/>
              </w:rPr>
            </w:pPr>
          </w:p>
          <w:p w:rsidR="0000338A" w:rsidRPr="0079325B" w:rsidRDefault="0000338A"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C8696A" w:rsidRDefault="00C8696A" w:rsidP="00FE3CF1">
      <w:pPr>
        <w:pStyle w:val="Glava"/>
        <w:tabs>
          <w:tab w:val="clear" w:pos="4536"/>
          <w:tab w:val="clear" w:pos="9072"/>
        </w:tabs>
        <w:ind w:left="1080"/>
        <w:jc w:val="both"/>
        <w:rPr>
          <w:i w:val="0"/>
          <w:sz w:val="22"/>
          <w:szCs w:val="22"/>
        </w:rPr>
      </w:pPr>
    </w:p>
    <w:p w:rsidR="003D49F2" w:rsidRPr="00C856A9" w:rsidRDefault="003D49F2" w:rsidP="003C4CEE">
      <w:pPr>
        <w:pStyle w:val="Glava"/>
        <w:numPr>
          <w:ilvl w:val="0"/>
          <w:numId w:val="29"/>
        </w:numPr>
        <w:tabs>
          <w:tab w:val="clear" w:pos="4536"/>
          <w:tab w:val="clear" w:pos="9072"/>
        </w:tabs>
        <w:jc w:val="both"/>
        <w:rPr>
          <w:b/>
          <w:i w:val="0"/>
          <w:sz w:val="22"/>
          <w:szCs w:val="22"/>
        </w:rPr>
      </w:pPr>
      <w:r w:rsidRPr="00C856A9">
        <w:rPr>
          <w:b/>
          <w:i w:val="0"/>
          <w:sz w:val="22"/>
          <w:szCs w:val="22"/>
        </w:rPr>
        <w:lastRenderedPageBreak/>
        <w:t>Referenčni p</w:t>
      </w:r>
      <w:r w:rsidR="003C4CEE" w:rsidRPr="00C856A9">
        <w:rPr>
          <w:b/>
          <w:i w:val="0"/>
          <w:sz w:val="22"/>
          <w:szCs w:val="22"/>
        </w:rPr>
        <w:t>osli predhodno navedenega kadra - VODJA POSAMEZNIH DEL S PODROČJA GRADBENIŠTVA</w:t>
      </w:r>
      <w:r w:rsidR="00C856A9" w:rsidRPr="00C856A9">
        <w:rPr>
          <w:b/>
          <w:i w:val="0"/>
          <w:sz w:val="22"/>
          <w:szCs w:val="22"/>
        </w:rPr>
        <w:t>, ki se mora</w:t>
      </w:r>
      <w:r w:rsidRPr="00C856A9">
        <w:rPr>
          <w:b/>
          <w:i w:val="0"/>
          <w:sz w:val="22"/>
          <w:szCs w:val="22"/>
        </w:rPr>
        <w:t>:</w:t>
      </w:r>
    </w:p>
    <w:p w:rsidR="003C4CEE" w:rsidRDefault="003C4CEE" w:rsidP="003C4CEE">
      <w:pPr>
        <w:pStyle w:val="Glava"/>
        <w:tabs>
          <w:tab w:val="clear" w:pos="4536"/>
          <w:tab w:val="clear" w:pos="9072"/>
        </w:tabs>
        <w:ind w:left="1080"/>
        <w:jc w:val="both"/>
        <w:rPr>
          <w:i w:val="0"/>
          <w:sz w:val="22"/>
          <w:szCs w:val="22"/>
          <w:highlight w:val="yellow"/>
        </w:rPr>
      </w:pPr>
    </w:p>
    <w:p w:rsidR="003C4CEE" w:rsidRDefault="00C856A9" w:rsidP="00C856A9">
      <w:pPr>
        <w:pStyle w:val="Glava"/>
        <w:numPr>
          <w:ilvl w:val="0"/>
          <w:numId w:val="8"/>
        </w:numPr>
        <w:tabs>
          <w:tab w:val="clear" w:pos="4536"/>
          <w:tab w:val="clear" w:pos="9072"/>
        </w:tabs>
        <w:jc w:val="both"/>
        <w:rPr>
          <w:i w:val="0"/>
          <w:sz w:val="22"/>
          <w:szCs w:val="22"/>
        </w:rPr>
      </w:pPr>
      <w:r w:rsidRPr="00C856A9">
        <w:rPr>
          <w:i w:val="0"/>
          <w:sz w:val="22"/>
          <w:szCs w:val="22"/>
        </w:rPr>
        <w:t>izkazati z vsaj 1 (eno) referenco za izvedbo istovrstnega posla po CC-SI klasifikaciji 22240 kot ga razpisuje naročnik, ki mora v celoti obsegati izvedbo gradbenih del vsaj na vsaj 20 kV napetostnem nivoju</w:t>
      </w:r>
      <w:r>
        <w:rPr>
          <w:i w:val="0"/>
          <w:sz w:val="22"/>
          <w:szCs w:val="22"/>
        </w:rPr>
        <w:t>.</w:t>
      </w:r>
      <w:r w:rsidR="003D49F2" w:rsidRPr="003D49F2">
        <w:rPr>
          <w:i w:val="0"/>
          <w:sz w:val="22"/>
          <w:szCs w:val="22"/>
          <w:highlight w:val="yellow"/>
        </w:rPr>
        <w:t xml:space="preserve"> </w:t>
      </w:r>
    </w:p>
    <w:p w:rsidR="00C856A9" w:rsidRDefault="00C856A9" w:rsidP="00C856A9">
      <w:pPr>
        <w:pStyle w:val="Glava"/>
        <w:tabs>
          <w:tab w:val="clear" w:pos="4536"/>
          <w:tab w:val="clear" w:pos="9072"/>
        </w:tabs>
        <w:ind w:left="1440"/>
        <w:jc w:val="both"/>
        <w:rPr>
          <w:i w:val="0"/>
          <w:sz w:val="22"/>
          <w:szCs w:val="22"/>
        </w:rPr>
      </w:pPr>
    </w:p>
    <w:p w:rsidR="003C4CEE" w:rsidRDefault="003C4CEE" w:rsidP="003C4CEE">
      <w:pPr>
        <w:pStyle w:val="Glava"/>
        <w:tabs>
          <w:tab w:val="clear" w:pos="4536"/>
          <w:tab w:val="clear" w:pos="9072"/>
        </w:tabs>
        <w:ind w:left="1080"/>
        <w:jc w:val="both"/>
        <w:rPr>
          <w:i w:val="0"/>
          <w:color w:val="000000" w:themeColor="text1"/>
          <w:sz w:val="22"/>
          <w:szCs w:val="22"/>
        </w:rPr>
      </w:pPr>
      <w:r w:rsidRPr="003D49F2">
        <w:rPr>
          <w:i w:val="0"/>
          <w:color w:val="000000" w:themeColor="text1"/>
          <w:sz w:val="22"/>
          <w:szCs w:val="22"/>
        </w:rPr>
        <w:t>Za zaključek posla se šteje uspešno opravljen ISTP (interni strokovni tehnični pregled) ali pridobljeno UD (uporabno dovoljenje).</w:t>
      </w:r>
    </w:p>
    <w:p w:rsidR="003D49F2" w:rsidRDefault="003D49F2" w:rsidP="003D49F2">
      <w:pPr>
        <w:pStyle w:val="Glava"/>
        <w:tabs>
          <w:tab w:val="clear" w:pos="4536"/>
          <w:tab w:val="clear" w:pos="9072"/>
        </w:tabs>
        <w:rPr>
          <w:b/>
          <w:i w:val="0"/>
          <w:sz w:val="22"/>
          <w:szCs w:val="22"/>
        </w:rPr>
      </w:pPr>
      <w:r>
        <w:rPr>
          <w:b/>
          <w:i w:val="0"/>
          <w:sz w:val="22"/>
          <w:szCs w:val="22"/>
        </w:rPr>
        <w:tab/>
      </w:r>
      <w:r>
        <w:rPr>
          <w:b/>
          <w:i w:val="0"/>
          <w:sz w:val="22"/>
          <w:szCs w:val="22"/>
        </w:rPr>
        <w:tab/>
      </w: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3573"/>
        <w:gridCol w:w="1701"/>
        <w:gridCol w:w="1417"/>
      </w:tblGrid>
      <w:tr w:rsidR="003C4CEE" w:rsidRPr="003C4CEE" w:rsidTr="00C856A9">
        <w:tc>
          <w:tcPr>
            <w:tcW w:w="2381" w:type="dxa"/>
            <w:shd w:val="clear" w:color="auto" w:fill="D9D9D9" w:themeFill="background1" w:themeFillShade="D9"/>
            <w:vAlign w:val="center"/>
          </w:tcPr>
          <w:p w:rsidR="003C4CEE" w:rsidRPr="00C856A9" w:rsidRDefault="003C4CEE" w:rsidP="003C4CEE">
            <w:pPr>
              <w:jc w:val="center"/>
              <w:rPr>
                <w:b/>
                <w:i w:val="0"/>
                <w:sz w:val="18"/>
                <w:szCs w:val="18"/>
              </w:rPr>
            </w:pPr>
            <w:r w:rsidRPr="00C856A9">
              <w:rPr>
                <w:b/>
                <w:i w:val="0"/>
                <w:sz w:val="18"/>
                <w:szCs w:val="18"/>
              </w:rPr>
              <w:t>Naziv investitorja oz. naročnika referenčnega posla ter kontaktna oseba naročnika (e-pošta in telefonska številka)</w:t>
            </w:r>
          </w:p>
        </w:tc>
        <w:tc>
          <w:tcPr>
            <w:tcW w:w="3573" w:type="dxa"/>
            <w:shd w:val="clear" w:color="auto" w:fill="D9D9D9" w:themeFill="background1" w:themeFillShade="D9"/>
            <w:vAlign w:val="center"/>
          </w:tcPr>
          <w:p w:rsidR="003C4CEE" w:rsidRPr="00C856A9" w:rsidRDefault="003C4CEE" w:rsidP="003C4CEE">
            <w:pPr>
              <w:jc w:val="center"/>
              <w:rPr>
                <w:b/>
                <w:i w:val="0"/>
                <w:sz w:val="18"/>
                <w:szCs w:val="18"/>
              </w:rPr>
            </w:pPr>
            <w:r w:rsidRPr="00C856A9">
              <w:rPr>
                <w:b/>
                <w:i w:val="0"/>
                <w:sz w:val="18"/>
                <w:szCs w:val="18"/>
              </w:rPr>
              <w:t>Predmet referenčnega posla – kratek opis del iz katerih je razviden obseg del kot zahtevano v RD</w:t>
            </w:r>
          </w:p>
        </w:tc>
        <w:tc>
          <w:tcPr>
            <w:tcW w:w="1701" w:type="dxa"/>
            <w:shd w:val="clear" w:color="auto" w:fill="D9D9D9" w:themeFill="background1" w:themeFillShade="D9"/>
            <w:vAlign w:val="center"/>
          </w:tcPr>
          <w:p w:rsidR="003C4CEE" w:rsidRPr="00C856A9" w:rsidRDefault="003C4CEE" w:rsidP="003C4CEE">
            <w:pPr>
              <w:jc w:val="center"/>
              <w:rPr>
                <w:b/>
                <w:i w:val="0"/>
                <w:sz w:val="18"/>
                <w:szCs w:val="18"/>
              </w:rPr>
            </w:pPr>
            <w:r w:rsidRPr="00C856A9">
              <w:rPr>
                <w:b/>
                <w:i w:val="0"/>
                <w:sz w:val="18"/>
                <w:szCs w:val="18"/>
              </w:rPr>
              <w:t>CC-SI klasifikacijska št. objekta</w:t>
            </w:r>
          </w:p>
        </w:tc>
        <w:tc>
          <w:tcPr>
            <w:tcW w:w="1417" w:type="dxa"/>
            <w:shd w:val="clear" w:color="auto" w:fill="D9D9D9" w:themeFill="background1" w:themeFillShade="D9"/>
            <w:vAlign w:val="center"/>
          </w:tcPr>
          <w:p w:rsidR="003C4CEE" w:rsidRPr="003C4CEE" w:rsidRDefault="003C4CEE" w:rsidP="003C4CEE">
            <w:pPr>
              <w:jc w:val="center"/>
              <w:rPr>
                <w:b/>
                <w:i w:val="0"/>
                <w:sz w:val="18"/>
                <w:szCs w:val="18"/>
              </w:rPr>
            </w:pPr>
            <w:r w:rsidRPr="00C856A9">
              <w:rPr>
                <w:b/>
                <w:i w:val="0"/>
                <w:sz w:val="18"/>
                <w:szCs w:val="18"/>
              </w:rPr>
              <w:t>Datum začetka in končanja posla (ISTP ali UD)</w:t>
            </w:r>
          </w:p>
        </w:tc>
      </w:tr>
      <w:tr w:rsidR="003C4CEE" w:rsidRPr="003C4CEE" w:rsidTr="00C856A9">
        <w:tc>
          <w:tcPr>
            <w:tcW w:w="2381" w:type="dxa"/>
          </w:tcPr>
          <w:p w:rsidR="003C4CEE" w:rsidRPr="003C4CEE" w:rsidRDefault="003C4CEE" w:rsidP="003C4CEE">
            <w:pPr>
              <w:jc w:val="both"/>
              <w:rPr>
                <w:i w:val="0"/>
                <w:sz w:val="22"/>
                <w:szCs w:val="22"/>
              </w:rPr>
            </w:pPr>
          </w:p>
        </w:tc>
        <w:tc>
          <w:tcPr>
            <w:tcW w:w="3573" w:type="dxa"/>
          </w:tcPr>
          <w:p w:rsidR="003C4CEE" w:rsidRPr="003C4CEE" w:rsidRDefault="003C4CEE" w:rsidP="003C4CEE">
            <w:pPr>
              <w:jc w:val="both"/>
              <w:rPr>
                <w:i w:val="0"/>
                <w:sz w:val="22"/>
                <w:szCs w:val="22"/>
              </w:rPr>
            </w:pPr>
          </w:p>
          <w:p w:rsidR="003C4CEE" w:rsidRPr="003C4CEE" w:rsidRDefault="003C4CEE" w:rsidP="003C4CEE">
            <w:pPr>
              <w:jc w:val="both"/>
              <w:rPr>
                <w:i w:val="0"/>
                <w:sz w:val="22"/>
                <w:szCs w:val="22"/>
              </w:rPr>
            </w:pPr>
          </w:p>
          <w:p w:rsidR="003C4CEE" w:rsidRPr="003C4CEE" w:rsidRDefault="003C4CEE" w:rsidP="003C4CEE">
            <w:pPr>
              <w:jc w:val="both"/>
              <w:rPr>
                <w:i w:val="0"/>
                <w:sz w:val="22"/>
                <w:szCs w:val="22"/>
              </w:rPr>
            </w:pPr>
          </w:p>
          <w:p w:rsidR="003C4CEE" w:rsidRPr="003C4CEE" w:rsidRDefault="003C4CEE" w:rsidP="003C4CEE">
            <w:pPr>
              <w:jc w:val="both"/>
              <w:rPr>
                <w:i w:val="0"/>
                <w:sz w:val="22"/>
                <w:szCs w:val="22"/>
              </w:rPr>
            </w:pPr>
          </w:p>
        </w:tc>
        <w:tc>
          <w:tcPr>
            <w:tcW w:w="1701" w:type="dxa"/>
          </w:tcPr>
          <w:p w:rsidR="003C4CEE" w:rsidRPr="003C4CEE" w:rsidRDefault="003C4CEE" w:rsidP="003C4CEE">
            <w:pPr>
              <w:jc w:val="both"/>
              <w:rPr>
                <w:i w:val="0"/>
                <w:sz w:val="22"/>
                <w:szCs w:val="22"/>
              </w:rPr>
            </w:pPr>
          </w:p>
        </w:tc>
        <w:tc>
          <w:tcPr>
            <w:tcW w:w="1417" w:type="dxa"/>
          </w:tcPr>
          <w:p w:rsidR="003C4CEE" w:rsidRPr="003C4CEE" w:rsidRDefault="003C4CEE" w:rsidP="003C4CEE">
            <w:pPr>
              <w:jc w:val="both"/>
              <w:rPr>
                <w:i w:val="0"/>
                <w:sz w:val="28"/>
                <w:szCs w:val="28"/>
              </w:rPr>
            </w:pPr>
          </w:p>
          <w:p w:rsidR="003C4CEE" w:rsidRPr="003C4CEE" w:rsidRDefault="003C4CEE" w:rsidP="003C4CEE">
            <w:pPr>
              <w:jc w:val="both"/>
              <w:rPr>
                <w:i w:val="0"/>
                <w:sz w:val="28"/>
                <w:szCs w:val="28"/>
              </w:rPr>
            </w:pPr>
          </w:p>
        </w:tc>
      </w:tr>
      <w:tr w:rsidR="003C4CEE" w:rsidRPr="003C4CEE" w:rsidTr="00C856A9">
        <w:tc>
          <w:tcPr>
            <w:tcW w:w="2381" w:type="dxa"/>
          </w:tcPr>
          <w:p w:rsidR="003C4CEE" w:rsidRPr="003C4CEE" w:rsidRDefault="003C4CEE" w:rsidP="003C4CEE">
            <w:pPr>
              <w:jc w:val="both"/>
              <w:rPr>
                <w:i w:val="0"/>
                <w:sz w:val="22"/>
                <w:szCs w:val="22"/>
              </w:rPr>
            </w:pPr>
          </w:p>
        </w:tc>
        <w:tc>
          <w:tcPr>
            <w:tcW w:w="3573" w:type="dxa"/>
          </w:tcPr>
          <w:p w:rsidR="003C4CEE" w:rsidRPr="003C4CEE" w:rsidRDefault="003C4CEE" w:rsidP="003C4CEE">
            <w:pPr>
              <w:jc w:val="both"/>
              <w:rPr>
                <w:i w:val="0"/>
                <w:sz w:val="22"/>
                <w:szCs w:val="22"/>
              </w:rPr>
            </w:pPr>
          </w:p>
          <w:p w:rsidR="003C4CEE" w:rsidRPr="003C4CEE" w:rsidRDefault="003C4CEE" w:rsidP="003C4CEE">
            <w:pPr>
              <w:jc w:val="both"/>
              <w:rPr>
                <w:i w:val="0"/>
                <w:sz w:val="22"/>
                <w:szCs w:val="22"/>
              </w:rPr>
            </w:pPr>
          </w:p>
          <w:p w:rsidR="003C4CEE" w:rsidRPr="003C4CEE" w:rsidRDefault="003C4CEE" w:rsidP="003C4CEE">
            <w:pPr>
              <w:jc w:val="both"/>
              <w:rPr>
                <w:i w:val="0"/>
                <w:sz w:val="22"/>
                <w:szCs w:val="22"/>
              </w:rPr>
            </w:pPr>
          </w:p>
          <w:p w:rsidR="003C4CEE" w:rsidRPr="003C4CEE" w:rsidRDefault="003C4CEE" w:rsidP="003C4CEE">
            <w:pPr>
              <w:jc w:val="both"/>
              <w:rPr>
                <w:i w:val="0"/>
                <w:sz w:val="22"/>
                <w:szCs w:val="22"/>
              </w:rPr>
            </w:pPr>
          </w:p>
        </w:tc>
        <w:tc>
          <w:tcPr>
            <w:tcW w:w="1701" w:type="dxa"/>
          </w:tcPr>
          <w:p w:rsidR="003C4CEE" w:rsidRPr="003C4CEE" w:rsidRDefault="003C4CEE" w:rsidP="003C4CEE">
            <w:pPr>
              <w:jc w:val="both"/>
              <w:rPr>
                <w:i w:val="0"/>
                <w:sz w:val="22"/>
                <w:szCs w:val="22"/>
              </w:rPr>
            </w:pPr>
          </w:p>
        </w:tc>
        <w:tc>
          <w:tcPr>
            <w:tcW w:w="1417" w:type="dxa"/>
          </w:tcPr>
          <w:p w:rsidR="003C4CEE" w:rsidRPr="003C4CEE" w:rsidRDefault="003C4CEE" w:rsidP="003C4CEE">
            <w:pPr>
              <w:jc w:val="both"/>
              <w:rPr>
                <w:i w:val="0"/>
                <w:sz w:val="28"/>
                <w:szCs w:val="28"/>
              </w:rPr>
            </w:pPr>
          </w:p>
          <w:p w:rsidR="003C4CEE" w:rsidRPr="003C4CEE" w:rsidRDefault="003C4CEE" w:rsidP="003C4CEE">
            <w:pPr>
              <w:jc w:val="both"/>
              <w:rPr>
                <w:i w:val="0"/>
                <w:sz w:val="28"/>
                <w:szCs w:val="28"/>
              </w:rPr>
            </w:pPr>
          </w:p>
        </w:tc>
      </w:tr>
    </w:tbl>
    <w:p w:rsidR="003D49F2" w:rsidRDefault="003D49F2" w:rsidP="003D49F2">
      <w:pPr>
        <w:pStyle w:val="Glava"/>
        <w:tabs>
          <w:tab w:val="clear" w:pos="4536"/>
          <w:tab w:val="clear" w:pos="9072"/>
        </w:tabs>
        <w:ind w:left="1080"/>
        <w:rPr>
          <w:b/>
          <w:i w:val="0"/>
          <w:sz w:val="22"/>
          <w:szCs w:val="22"/>
        </w:rPr>
      </w:pPr>
    </w:p>
    <w:p w:rsidR="003D49F2" w:rsidRDefault="003D49F2" w:rsidP="003D49F2">
      <w:pPr>
        <w:pStyle w:val="Glava"/>
        <w:tabs>
          <w:tab w:val="clear" w:pos="4536"/>
          <w:tab w:val="clear" w:pos="9072"/>
        </w:tabs>
        <w:ind w:left="1080"/>
        <w:rPr>
          <w:b/>
          <w:i w:val="0"/>
          <w:sz w:val="22"/>
          <w:szCs w:val="22"/>
        </w:rPr>
      </w:pPr>
    </w:p>
    <w:p w:rsidR="003D49F2" w:rsidRDefault="003D49F2" w:rsidP="003C4CEE">
      <w:pPr>
        <w:pStyle w:val="Glava"/>
        <w:numPr>
          <w:ilvl w:val="0"/>
          <w:numId w:val="29"/>
        </w:numPr>
        <w:tabs>
          <w:tab w:val="clear" w:pos="4536"/>
          <w:tab w:val="clear" w:pos="9072"/>
        </w:tabs>
        <w:jc w:val="both"/>
        <w:rPr>
          <w:b/>
          <w:i w:val="0"/>
          <w:sz w:val="22"/>
          <w:szCs w:val="22"/>
        </w:rPr>
      </w:pPr>
      <w:r w:rsidRPr="003D49F2">
        <w:rPr>
          <w:b/>
          <w:i w:val="0"/>
          <w:sz w:val="22"/>
          <w:szCs w:val="22"/>
        </w:rPr>
        <w:t>Referenčni posli predhodno navedenega kadra</w:t>
      </w:r>
      <w:r w:rsidR="003C4CEE">
        <w:rPr>
          <w:b/>
          <w:i w:val="0"/>
          <w:sz w:val="22"/>
          <w:szCs w:val="22"/>
        </w:rPr>
        <w:t xml:space="preserve"> - </w:t>
      </w:r>
      <w:r w:rsidR="003C4CEE" w:rsidRPr="003C4CEE">
        <w:rPr>
          <w:b/>
          <w:i w:val="0"/>
          <w:sz w:val="22"/>
          <w:szCs w:val="22"/>
        </w:rPr>
        <w:t>VODJA POSAMEZNIH DEL S PODROČJA ELEKTROTEHNIKE</w:t>
      </w:r>
      <w:r w:rsidR="00C856A9">
        <w:rPr>
          <w:b/>
          <w:i w:val="0"/>
          <w:sz w:val="22"/>
          <w:szCs w:val="22"/>
        </w:rPr>
        <w:t>, ki se mora</w:t>
      </w:r>
      <w:r w:rsidRPr="003D49F2">
        <w:rPr>
          <w:b/>
          <w:i w:val="0"/>
          <w:sz w:val="22"/>
          <w:szCs w:val="22"/>
        </w:rPr>
        <w:t>:</w:t>
      </w:r>
    </w:p>
    <w:p w:rsidR="003C4CEE" w:rsidRDefault="003C4CEE" w:rsidP="003D49F2">
      <w:pPr>
        <w:pStyle w:val="Glava"/>
        <w:ind w:left="1080"/>
        <w:jc w:val="both"/>
        <w:rPr>
          <w:i w:val="0"/>
          <w:sz w:val="22"/>
          <w:szCs w:val="22"/>
        </w:rPr>
      </w:pPr>
    </w:p>
    <w:p w:rsidR="003D49F2" w:rsidRPr="003D49F2" w:rsidRDefault="00C856A9" w:rsidP="00C856A9">
      <w:pPr>
        <w:pStyle w:val="Glava"/>
        <w:numPr>
          <w:ilvl w:val="0"/>
          <w:numId w:val="8"/>
        </w:numPr>
        <w:jc w:val="both"/>
        <w:rPr>
          <w:i w:val="0"/>
          <w:sz w:val="22"/>
          <w:szCs w:val="22"/>
        </w:rPr>
      </w:pPr>
      <w:r w:rsidRPr="00C856A9">
        <w:rPr>
          <w:i w:val="0"/>
          <w:sz w:val="22"/>
          <w:szCs w:val="22"/>
        </w:rPr>
        <w:t>izkazati z vsaj 1 (eno) referenco</w:t>
      </w:r>
      <w:r>
        <w:rPr>
          <w:i w:val="0"/>
          <w:sz w:val="22"/>
          <w:szCs w:val="22"/>
        </w:rPr>
        <w:t xml:space="preserve"> </w:t>
      </w:r>
      <w:r w:rsidRPr="00C856A9">
        <w:rPr>
          <w:i w:val="0"/>
          <w:sz w:val="22"/>
          <w:szCs w:val="22"/>
        </w:rPr>
        <w:t>za izvedbo istov</w:t>
      </w:r>
      <w:r>
        <w:rPr>
          <w:i w:val="0"/>
          <w:sz w:val="22"/>
          <w:szCs w:val="22"/>
        </w:rPr>
        <w:t>r</w:t>
      </w:r>
      <w:r w:rsidRPr="00C856A9">
        <w:rPr>
          <w:i w:val="0"/>
          <w:sz w:val="22"/>
          <w:szCs w:val="22"/>
        </w:rPr>
        <w:t xml:space="preserve">stnega posla CC-SI klasifikaciji 22240 kot ga razpisuje naročnik, ki mora v celoti obsegati izvedbo </w:t>
      </w:r>
      <w:proofErr w:type="spellStart"/>
      <w:r w:rsidRPr="00C856A9">
        <w:rPr>
          <w:i w:val="0"/>
          <w:sz w:val="22"/>
          <w:szCs w:val="22"/>
        </w:rPr>
        <w:t>elektromontažnih</w:t>
      </w:r>
      <w:proofErr w:type="spellEnd"/>
      <w:r w:rsidRPr="00C856A9">
        <w:rPr>
          <w:i w:val="0"/>
          <w:sz w:val="22"/>
          <w:szCs w:val="22"/>
        </w:rPr>
        <w:t xml:space="preserve"> del</w:t>
      </w:r>
      <w:r w:rsidR="00F60F91" w:rsidRPr="00F60F91">
        <w:rPr>
          <w:i w:val="0"/>
          <w:color w:val="FF0000"/>
          <w:sz w:val="22"/>
          <w:szCs w:val="22"/>
        </w:rPr>
        <w:t xml:space="preserve"> </w:t>
      </w:r>
      <w:r w:rsidR="00F60F91" w:rsidRPr="008E1486">
        <w:rPr>
          <w:i w:val="0"/>
          <w:sz w:val="22"/>
          <w:szCs w:val="22"/>
        </w:rPr>
        <w:t>vsaj na 20 kV napetostnem nivoju</w:t>
      </w:r>
      <w:r w:rsidRPr="008E1486">
        <w:rPr>
          <w:i w:val="0"/>
          <w:sz w:val="22"/>
          <w:szCs w:val="22"/>
        </w:rPr>
        <w:t>, vključno z dobavo kabla, izdelavo kabelskih končnikov in kab</w:t>
      </w:r>
      <w:r w:rsidRPr="00C856A9">
        <w:rPr>
          <w:i w:val="0"/>
          <w:sz w:val="22"/>
          <w:szCs w:val="22"/>
        </w:rPr>
        <w:t xml:space="preserve">elskih spojk. </w:t>
      </w:r>
    </w:p>
    <w:p w:rsidR="003C4CEE" w:rsidRDefault="003C4CEE" w:rsidP="003C4CEE">
      <w:pPr>
        <w:pStyle w:val="Glava"/>
        <w:tabs>
          <w:tab w:val="clear" w:pos="4536"/>
          <w:tab w:val="clear" w:pos="9072"/>
        </w:tabs>
        <w:ind w:left="1080"/>
        <w:jc w:val="both"/>
        <w:rPr>
          <w:i w:val="0"/>
          <w:color w:val="000000" w:themeColor="text1"/>
          <w:sz w:val="22"/>
          <w:szCs w:val="22"/>
        </w:rPr>
      </w:pPr>
    </w:p>
    <w:p w:rsidR="003C4CEE" w:rsidRDefault="003C4CEE" w:rsidP="003C4CEE">
      <w:pPr>
        <w:pStyle w:val="Glava"/>
        <w:tabs>
          <w:tab w:val="clear" w:pos="4536"/>
          <w:tab w:val="clear" w:pos="9072"/>
        </w:tabs>
        <w:ind w:left="1080"/>
        <w:jc w:val="both"/>
        <w:rPr>
          <w:i w:val="0"/>
          <w:color w:val="000000" w:themeColor="text1"/>
          <w:sz w:val="22"/>
          <w:szCs w:val="22"/>
        </w:rPr>
      </w:pPr>
      <w:r w:rsidRPr="003D49F2">
        <w:rPr>
          <w:i w:val="0"/>
          <w:color w:val="000000" w:themeColor="text1"/>
          <w:sz w:val="22"/>
          <w:szCs w:val="22"/>
        </w:rPr>
        <w:t>Za zaključek posla se šteje uspešno opravljen ISTP (interni strokovni tehnični pregled) ali pridobljeno UD (uporabno dovoljenje).</w:t>
      </w:r>
    </w:p>
    <w:p w:rsidR="003D49F2" w:rsidRDefault="003D49F2" w:rsidP="003D49F2">
      <w:pPr>
        <w:pStyle w:val="Glava"/>
        <w:tabs>
          <w:tab w:val="clear" w:pos="4536"/>
          <w:tab w:val="clear" w:pos="9072"/>
        </w:tabs>
        <w:ind w:left="1080"/>
        <w:rPr>
          <w:b/>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573"/>
        <w:gridCol w:w="1701"/>
        <w:gridCol w:w="1559"/>
      </w:tblGrid>
      <w:tr w:rsidR="003C4CEE" w:rsidRPr="003C4CEE" w:rsidTr="00116B5E">
        <w:tc>
          <w:tcPr>
            <w:tcW w:w="2322" w:type="dxa"/>
            <w:shd w:val="clear" w:color="auto" w:fill="D9D9D9" w:themeFill="background1" w:themeFillShade="D9"/>
            <w:vAlign w:val="center"/>
          </w:tcPr>
          <w:p w:rsidR="003C4CEE" w:rsidRPr="00C856A9" w:rsidRDefault="003C4CEE" w:rsidP="00116B5E">
            <w:pPr>
              <w:jc w:val="center"/>
              <w:rPr>
                <w:b/>
                <w:i w:val="0"/>
                <w:sz w:val="18"/>
                <w:szCs w:val="18"/>
              </w:rPr>
            </w:pPr>
            <w:r w:rsidRPr="00C856A9">
              <w:rPr>
                <w:b/>
                <w:i w:val="0"/>
                <w:sz w:val="18"/>
                <w:szCs w:val="18"/>
              </w:rPr>
              <w:t>Naziv investitorja oz. naročnika referenčnega posla ter kontaktna oseba naročnika (e-pošta in telefonska številka)</w:t>
            </w:r>
          </w:p>
        </w:tc>
        <w:tc>
          <w:tcPr>
            <w:tcW w:w="3573" w:type="dxa"/>
            <w:shd w:val="clear" w:color="auto" w:fill="D9D9D9" w:themeFill="background1" w:themeFillShade="D9"/>
            <w:vAlign w:val="center"/>
          </w:tcPr>
          <w:p w:rsidR="003C4CEE" w:rsidRPr="00C856A9" w:rsidRDefault="003C4CEE" w:rsidP="00116B5E">
            <w:pPr>
              <w:jc w:val="center"/>
              <w:rPr>
                <w:b/>
                <w:i w:val="0"/>
                <w:sz w:val="18"/>
                <w:szCs w:val="18"/>
              </w:rPr>
            </w:pPr>
            <w:r w:rsidRPr="00C856A9">
              <w:rPr>
                <w:b/>
                <w:i w:val="0"/>
                <w:sz w:val="18"/>
                <w:szCs w:val="18"/>
              </w:rPr>
              <w:t>Predmet referenčnega posla – kratek opis del iz katerih je razviden obseg del kot zahtevano v RD</w:t>
            </w:r>
          </w:p>
        </w:tc>
        <w:tc>
          <w:tcPr>
            <w:tcW w:w="1701" w:type="dxa"/>
            <w:shd w:val="clear" w:color="auto" w:fill="D9D9D9" w:themeFill="background1" w:themeFillShade="D9"/>
            <w:vAlign w:val="center"/>
          </w:tcPr>
          <w:p w:rsidR="003C4CEE" w:rsidRPr="00C856A9" w:rsidRDefault="003C4CEE" w:rsidP="00116B5E">
            <w:pPr>
              <w:jc w:val="center"/>
              <w:rPr>
                <w:b/>
                <w:i w:val="0"/>
                <w:sz w:val="18"/>
                <w:szCs w:val="18"/>
              </w:rPr>
            </w:pPr>
            <w:r w:rsidRPr="00C856A9">
              <w:rPr>
                <w:b/>
                <w:i w:val="0"/>
                <w:sz w:val="18"/>
                <w:szCs w:val="18"/>
              </w:rPr>
              <w:t>CC-SI klasifikacijska št. objekta</w:t>
            </w:r>
          </w:p>
        </w:tc>
        <w:tc>
          <w:tcPr>
            <w:tcW w:w="1559" w:type="dxa"/>
            <w:shd w:val="clear" w:color="auto" w:fill="D9D9D9" w:themeFill="background1" w:themeFillShade="D9"/>
            <w:vAlign w:val="center"/>
          </w:tcPr>
          <w:p w:rsidR="003C4CEE" w:rsidRPr="003C4CEE" w:rsidRDefault="003C4CEE" w:rsidP="00116B5E">
            <w:pPr>
              <w:jc w:val="center"/>
              <w:rPr>
                <w:b/>
                <w:i w:val="0"/>
                <w:sz w:val="18"/>
                <w:szCs w:val="18"/>
              </w:rPr>
            </w:pPr>
            <w:r w:rsidRPr="00C856A9">
              <w:rPr>
                <w:b/>
                <w:i w:val="0"/>
                <w:sz w:val="18"/>
                <w:szCs w:val="18"/>
              </w:rPr>
              <w:t>Datum začetka in končanja posla (ISTP ali UD)</w:t>
            </w:r>
          </w:p>
        </w:tc>
      </w:tr>
      <w:tr w:rsidR="003C4CEE" w:rsidRPr="003C4CEE" w:rsidTr="00116B5E">
        <w:tc>
          <w:tcPr>
            <w:tcW w:w="2322" w:type="dxa"/>
          </w:tcPr>
          <w:p w:rsidR="003C4CEE" w:rsidRPr="003C4CEE" w:rsidRDefault="003C4CEE" w:rsidP="00116B5E">
            <w:pPr>
              <w:jc w:val="both"/>
              <w:rPr>
                <w:i w:val="0"/>
                <w:sz w:val="22"/>
                <w:szCs w:val="22"/>
              </w:rPr>
            </w:pPr>
          </w:p>
        </w:tc>
        <w:tc>
          <w:tcPr>
            <w:tcW w:w="3573" w:type="dxa"/>
          </w:tcPr>
          <w:p w:rsidR="003C4CEE" w:rsidRPr="003C4CEE" w:rsidRDefault="003C4CEE" w:rsidP="00116B5E">
            <w:pPr>
              <w:jc w:val="both"/>
              <w:rPr>
                <w:i w:val="0"/>
                <w:sz w:val="22"/>
                <w:szCs w:val="22"/>
              </w:rPr>
            </w:pPr>
          </w:p>
          <w:p w:rsidR="003C4CEE" w:rsidRPr="003C4CEE" w:rsidRDefault="003C4CEE" w:rsidP="00116B5E">
            <w:pPr>
              <w:jc w:val="both"/>
              <w:rPr>
                <w:i w:val="0"/>
                <w:sz w:val="22"/>
                <w:szCs w:val="22"/>
              </w:rPr>
            </w:pPr>
          </w:p>
          <w:p w:rsidR="003C4CEE" w:rsidRPr="003C4CEE" w:rsidRDefault="003C4CEE" w:rsidP="00116B5E">
            <w:pPr>
              <w:jc w:val="both"/>
              <w:rPr>
                <w:i w:val="0"/>
                <w:sz w:val="22"/>
                <w:szCs w:val="22"/>
              </w:rPr>
            </w:pPr>
          </w:p>
          <w:p w:rsidR="003C4CEE" w:rsidRPr="003C4CEE" w:rsidRDefault="003C4CEE" w:rsidP="00116B5E">
            <w:pPr>
              <w:jc w:val="both"/>
              <w:rPr>
                <w:i w:val="0"/>
                <w:sz w:val="22"/>
                <w:szCs w:val="22"/>
              </w:rPr>
            </w:pPr>
          </w:p>
        </w:tc>
        <w:tc>
          <w:tcPr>
            <w:tcW w:w="1701" w:type="dxa"/>
          </w:tcPr>
          <w:p w:rsidR="003C4CEE" w:rsidRPr="003C4CEE" w:rsidRDefault="003C4CEE" w:rsidP="00116B5E">
            <w:pPr>
              <w:jc w:val="both"/>
              <w:rPr>
                <w:i w:val="0"/>
                <w:sz w:val="22"/>
                <w:szCs w:val="22"/>
              </w:rPr>
            </w:pPr>
          </w:p>
        </w:tc>
        <w:tc>
          <w:tcPr>
            <w:tcW w:w="1559" w:type="dxa"/>
          </w:tcPr>
          <w:p w:rsidR="003C4CEE" w:rsidRPr="003C4CEE" w:rsidRDefault="003C4CEE" w:rsidP="00116B5E">
            <w:pPr>
              <w:jc w:val="both"/>
              <w:rPr>
                <w:i w:val="0"/>
                <w:sz w:val="28"/>
                <w:szCs w:val="28"/>
              </w:rPr>
            </w:pPr>
          </w:p>
          <w:p w:rsidR="003C4CEE" w:rsidRPr="003C4CEE" w:rsidRDefault="003C4CEE" w:rsidP="00116B5E">
            <w:pPr>
              <w:jc w:val="both"/>
              <w:rPr>
                <w:i w:val="0"/>
                <w:sz w:val="28"/>
                <w:szCs w:val="28"/>
              </w:rPr>
            </w:pPr>
          </w:p>
        </w:tc>
      </w:tr>
      <w:tr w:rsidR="003C4CEE" w:rsidRPr="003C4CEE" w:rsidTr="00116B5E">
        <w:tc>
          <w:tcPr>
            <w:tcW w:w="2322" w:type="dxa"/>
          </w:tcPr>
          <w:p w:rsidR="003C4CEE" w:rsidRPr="003C4CEE" w:rsidRDefault="003C4CEE" w:rsidP="00116B5E">
            <w:pPr>
              <w:jc w:val="both"/>
              <w:rPr>
                <w:i w:val="0"/>
                <w:sz w:val="22"/>
                <w:szCs w:val="22"/>
              </w:rPr>
            </w:pPr>
          </w:p>
        </w:tc>
        <w:tc>
          <w:tcPr>
            <w:tcW w:w="3573" w:type="dxa"/>
          </w:tcPr>
          <w:p w:rsidR="003C4CEE" w:rsidRPr="003C4CEE" w:rsidRDefault="003C4CEE" w:rsidP="00116B5E">
            <w:pPr>
              <w:jc w:val="both"/>
              <w:rPr>
                <w:i w:val="0"/>
                <w:sz w:val="22"/>
                <w:szCs w:val="22"/>
              </w:rPr>
            </w:pPr>
          </w:p>
          <w:p w:rsidR="003C4CEE" w:rsidRPr="003C4CEE" w:rsidRDefault="003C4CEE" w:rsidP="00116B5E">
            <w:pPr>
              <w:jc w:val="both"/>
              <w:rPr>
                <w:i w:val="0"/>
                <w:sz w:val="22"/>
                <w:szCs w:val="22"/>
              </w:rPr>
            </w:pPr>
          </w:p>
          <w:p w:rsidR="003C4CEE" w:rsidRPr="003C4CEE" w:rsidRDefault="003C4CEE" w:rsidP="00116B5E">
            <w:pPr>
              <w:jc w:val="both"/>
              <w:rPr>
                <w:i w:val="0"/>
                <w:sz w:val="22"/>
                <w:szCs w:val="22"/>
              </w:rPr>
            </w:pPr>
          </w:p>
          <w:p w:rsidR="003C4CEE" w:rsidRPr="003C4CEE" w:rsidRDefault="003C4CEE" w:rsidP="00116B5E">
            <w:pPr>
              <w:jc w:val="both"/>
              <w:rPr>
                <w:i w:val="0"/>
                <w:sz w:val="22"/>
                <w:szCs w:val="22"/>
              </w:rPr>
            </w:pPr>
          </w:p>
        </w:tc>
        <w:tc>
          <w:tcPr>
            <w:tcW w:w="1701" w:type="dxa"/>
          </w:tcPr>
          <w:p w:rsidR="003C4CEE" w:rsidRPr="003C4CEE" w:rsidRDefault="003C4CEE" w:rsidP="00116B5E">
            <w:pPr>
              <w:jc w:val="both"/>
              <w:rPr>
                <w:i w:val="0"/>
                <w:sz w:val="22"/>
                <w:szCs w:val="22"/>
              </w:rPr>
            </w:pPr>
          </w:p>
        </w:tc>
        <w:tc>
          <w:tcPr>
            <w:tcW w:w="1559" w:type="dxa"/>
          </w:tcPr>
          <w:p w:rsidR="003C4CEE" w:rsidRPr="003C4CEE" w:rsidRDefault="003C4CEE" w:rsidP="00116B5E">
            <w:pPr>
              <w:jc w:val="both"/>
              <w:rPr>
                <w:i w:val="0"/>
                <w:sz w:val="28"/>
                <w:szCs w:val="28"/>
              </w:rPr>
            </w:pPr>
          </w:p>
          <w:p w:rsidR="003C4CEE" w:rsidRPr="003C4CEE" w:rsidRDefault="003C4CEE" w:rsidP="00116B5E">
            <w:pPr>
              <w:jc w:val="both"/>
              <w:rPr>
                <w:i w:val="0"/>
                <w:sz w:val="28"/>
                <w:szCs w:val="28"/>
              </w:rPr>
            </w:pPr>
          </w:p>
        </w:tc>
      </w:tr>
    </w:tbl>
    <w:p w:rsidR="003D49F2" w:rsidRDefault="003D49F2" w:rsidP="003D49F2">
      <w:pPr>
        <w:pStyle w:val="Glava"/>
        <w:tabs>
          <w:tab w:val="clear" w:pos="4536"/>
          <w:tab w:val="clear" w:pos="9072"/>
        </w:tabs>
        <w:ind w:left="1080"/>
        <w:rPr>
          <w:b/>
          <w:i w:val="0"/>
          <w:sz w:val="22"/>
          <w:szCs w:val="22"/>
        </w:rPr>
      </w:pPr>
    </w:p>
    <w:p w:rsidR="003D49F2" w:rsidRDefault="003D49F2" w:rsidP="003D49F2">
      <w:pPr>
        <w:pStyle w:val="Glava"/>
        <w:tabs>
          <w:tab w:val="clear" w:pos="4536"/>
          <w:tab w:val="clear" w:pos="9072"/>
        </w:tabs>
        <w:ind w:left="1080"/>
        <w:rPr>
          <w:b/>
          <w:i w:val="0"/>
          <w:sz w:val="22"/>
          <w:szCs w:val="22"/>
        </w:rPr>
      </w:pPr>
    </w:p>
    <w:p w:rsidR="003D49F2" w:rsidRDefault="003D49F2" w:rsidP="003D49F2">
      <w:pPr>
        <w:pStyle w:val="Glava"/>
        <w:tabs>
          <w:tab w:val="clear" w:pos="4536"/>
          <w:tab w:val="clear" w:pos="9072"/>
        </w:tabs>
        <w:ind w:left="1080"/>
        <w:rPr>
          <w:b/>
          <w:i w:val="0"/>
          <w:sz w:val="22"/>
          <w:szCs w:val="22"/>
        </w:rPr>
      </w:pPr>
    </w:p>
    <w:p w:rsidR="00F60F91" w:rsidRDefault="00F60F91" w:rsidP="003D49F2">
      <w:pPr>
        <w:pStyle w:val="Glava"/>
        <w:tabs>
          <w:tab w:val="clear" w:pos="4536"/>
          <w:tab w:val="clear" w:pos="9072"/>
        </w:tabs>
        <w:ind w:left="1080"/>
        <w:rPr>
          <w:b/>
          <w:i w:val="0"/>
          <w:sz w:val="22"/>
          <w:szCs w:val="22"/>
        </w:rPr>
      </w:pPr>
    </w:p>
    <w:p w:rsidR="00F60F91" w:rsidRDefault="00F60F91" w:rsidP="003D49F2">
      <w:pPr>
        <w:pStyle w:val="Glava"/>
        <w:tabs>
          <w:tab w:val="clear" w:pos="4536"/>
          <w:tab w:val="clear" w:pos="9072"/>
        </w:tabs>
        <w:ind w:left="1080"/>
        <w:rPr>
          <w:b/>
          <w:i w:val="0"/>
          <w:sz w:val="22"/>
          <w:szCs w:val="22"/>
        </w:rPr>
      </w:pPr>
    </w:p>
    <w:p w:rsidR="003D49F2" w:rsidRDefault="003D49F2" w:rsidP="003D49F2">
      <w:pPr>
        <w:pStyle w:val="Glava"/>
        <w:tabs>
          <w:tab w:val="clear" w:pos="4536"/>
          <w:tab w:val="clear" w:pos="9072"/>
        </w:tabs>
        <w:ind w:left="1080"/>
        <w:rPr>
          <w:b/>
          <w:i w:val="0"/>
          <w:sz w:val="22"/>
          <w:szCs w:val="22"/>
        </w:rPr>
      </w:pPr>
    </w:p>
    <w:p w:rsidR="003D49F2" w:rsidRDefault="003D49F2" w:rsidP="003D49F2">
      <w:pPr>
        <w:pStyle w:val="Glava"/>
        <w:tabs>
          <w:tab w:val="clear" w:pos="4536"/>
          <w:tab w:val="clear" w:pos="9072"/>
        </w:tabs>
        <w:ind w:left="1080"/>
        <w:rPr>
          <w:b/>
          <w:i w:val="0"/>
          <w:sz w:val="22"/>
          <w:szCs w:val="22"/>
        </w:rPr>
      </w:pPr>
    </w:p>
    <w:p w:rsidR="003D49F2" w:rsidRDefault="003D49F2" w:rsidP="003D49F2">
      <w:pPr>
        <w:pStyle w:val="Glava"/>
        <w:tabs>
          <w:tab w:val="clear" w:pos="4536"/>
          <w:tab w:val="clear" w:pos="9072"/>
        </w:tabs>
        <w:ind w:left="1080"/>
        <w:rPr>
          <w:b/>
          <w:i w:val="0"/>
          <w:sz w:val="22"/>
          <w:szCs w:val="22"/>
        </w:rPr>
      </w:pPr>
    </w:p>
    <w:p w:rsidR="003D49F2" w:rsidRDefault="003D49F2" w:rsidP="003D49F2">
      <w:pPr>
        <w:pStyle w:val="Glava"/>
        <w:tabs>
          <w:tab w:val="clear" w:pos="4536"/>
          <w:tab w:val="clear" w:pos="9072"/>
        </w:tabs>
        <w:ind w:left="1080"/>
        <w:rPr>
          <w:b/>
          <w:i w:val="0"/>
          <w:sz w:val="22"/>
          <w:szCs w:val="22"/>
        </w:rPr>
      </w:pPr>
    </w:p>
    <w:p w:rsidR="003D49F2" w:rsidRPr="006F7DCB" w:rsidRDefault="003D49F2" w:rsidP="003D49F2">
      <w:pPr>
        <w:pStyle w:val="Glava"/>
        <w:tabs>
          <w:tab w:val="clear" w:pos="4536"/>
          <w:tab w:val="clear" w:pos="9072"/>
        </w:tabs>
        <w:ind w:left="1080"/>
        <w:jc w:val="right"/>
        <w:rPr>
          <w:b/>
          <w:i w:val="0"/>
          <w:sz w:val="22"/>
          <w:szCs w:val="22"/>
        </w:rPr>
      </w:pPr>
      <w:r w:rsidRPr="006F7DCB">
        <w:rPr>
          <w:b/>
          <w:i w:val="0"/>
          <w:sz w:val="22"/>
          <w:szCs w:val="22"/>
        </w:rPr>
        <w:lastRenderedPageBreak/>
        <w:t>PRILOGA 6/1</w:t>
      </w:r>
    </w:p>
    <w:p w:rsidR="003D49F2" w:rsidRPr="006F7DCB" w:rsidRDefault="003D49F2" w:rsidP="003D49F2">
      <w:pPr>
        <w:jc w:val="right"/>
        <w:rPr>
          <w:i w:val="0"/>
          <w:sz w:val="22"/>
          <w:szCs w:val="22"/>
        </w:rPr>
      </w:pPr>
    </w:p>
    <w:p w:rsidR="003D49F2" w:rsidRPr="006F7DCB" w:rsidRDefault="003D49F2" w:rsidP="003D49F2">
      <w:pPr>
        <w:pStyle w:val="Napis"/>
        <w:ind w:left="1080"/>
        <w:jc w:val="left"/>
        <w:rPr>
          <w:szCs w:val="22"/>
        </w:rPr>
      </w:pPr>
      <w:r w:rsidRPr="006F7DCB">
        <w:rPr>
          <w:szCs w:val="22"/>
        </w:rPr>
        <w:t>Potrditev referenc s strani posameznih naročnikov</w:t>
      </w:r>
    </w:p>
    <w:p w:rsidR="003D49F2" w:rsidRPr="006F7DCB" w:rsidRDefault="003D49F2" w:rsidP="003D49F2">
      <w:pPr>
        <w:ind w:left="1080"/>
        <w:rPr>
          <w:i w:val="0"/>
          <w:sz w:val="22"/>
          <w:szCs w:val="22"/>
        </w:rPr>
      </w:pPr>
      <w:r w:rsidRPr="006F7DCB">
        <w:rPr>
          <w:i w:val="0"/>
          <w:sz w:val="22"/>
          <w:szCs w:val="22"/>
        </w:rPr>
        <w:t xml:space="preserve">Na zaprosilo gospodarskega subjekta (ime in naslov gospodarskega subjekta): </w:t>
      </w:r>
    </w:p>
    <w:p w:rsidR="003D49F2" w:rsidRPr="006F7DCB" w:rsidRDefault="003D49F2" w:rsidP="003D49F2">
      <w:pPr>
        <w:ind w:left="1080"/>
        <w:rPr>
          <w:i w:val="0"/>
          <w:sz w:val="16"/>
          <w:szCs w:val="16"/>
        </w:rPr>
      </w:pPr>
    </w:p>
    <w:p w:rsidR="003D49F2" w:rsidRPr="006F7DCB" w:rsidRDefault="003D49F2" w:rsidP="003D49F2">
      <w:pPr>
        <w:ind w:left="1080"/>
        <w:rPr>
          <w:i w:val="0"/>
          <w:sz w:val="22"/>
          <w:szCs w:val="22"/>
        </w:rPr>
      </w:pPr>
      <w:r w:rsidRPr="006F7DCB">
        <w:rPr>
          <w:i w:val="0"/>
          <w:sz w:val="22"/>
          <w:szCs w:val="22"/>
        </w:rPr>
        <w:t>…………………………………………………………………................………....…..............</w:t>
      </w:r>
    </w:p>
    <w:p w:rsidR="003D49F2" w:rsidRPr="006F7DCB" w:rsidRDefault="003D49F2" w:rsidP="003D49F2">
      <w:pPr>
        <w:ind w:left="1080"/>
        <w:rPr>
          <w:i w:val="0"/>
          <w:sz w:val="22"/>
          <w:szCs w:val="22"/>
        </w:rPr>
      </w:pPr>
    </w:p>
    <w:p w:rsidR="003D49F2" w:rsidRDefault="003D49F2" w:rsidP="003D49F2">
      <w:pPr>
        <w:ind w:left="1080"/>
        <w:jc w:val="both"/>
        <w:rPr>
          <w:i w:val="0"/>
          <w:sz w:val="22"/>
          <w:szCs w:val="22"/>
        </w:rPr>
      </w:pPr>
      <w:r w:rsidRPr="006F7DCB">
        <w:rPr>
          <w:i w:val="0"/>
          <w:sz w:val="22"/>
          <w:szCs w:val="22"/>
        </w:rPr>
        <w:t xml:space="preserve">za prijavo na javni razpis za </w:t>
      </w:r>
      <w:r w:rsidRPr="00021AC4">
        <w:rPr>
          <w:i w:val="0"/>
          <w:sz w:val="22"/>
          <w:szCs w:val="22"/>
        </w:rPr>
        <w:t>»</w:t>
      </w:r>
      <w:r w:rsidRPr="0065609A">
        <w:rPr>
          <w:b/>
          <w:i w:val="0"/>
          <w:sz w:val="22"/>
          <w:szCs w:val="32"/>
        </w:rPr>
        <w:t>Izgradnja SN kablovoda z EKK in kabelskimi jaški za potrebe povečanja priključne moči za CČN Ljubljana</w:t>
      </w:r>
      <w:r w:rsidRPr="00021AC4">
        <w:rPr>
          <w:i w:val="0"/>
          <w:sz w:val="22"/>
          <w:szCs w:val="22"/>
        </w:rPr>
        <w:t>«</w:t>
      </w:r>
    </w:p>
    <w:p w:rsidR="003D49F2" w:rsidRPr="006F7DCB" w:rsidRDefault="003D49F2" w:rsidP="003D49F2">
      <w:pPr>
        <w:ind w:left="1080"/>
        <w:jc w:val="both"/>
        <w:rPr>
          <w:i w:val="0"/>
          <w:sz w:val="22"/>
          <w:szCs w:val="22"/>
        </w:rPr>
      </w:pPr>
    </w:p>
    <w:p w:rsidR="003D49F2" w:rsidRPr="006F7DCB" w:rsidRDefault="003D49F2" w:rsidP="003D49F2">
      <w:pPr>
        <w:ind w:left="1080"/>
        <w:jc w:val="center"/>
        <w:rPr>
          <w:b/>
          <w:i w:val="0"/>
          <w:szCs w:val="24"/>
          <w:u w:val="single"/>
        </w:rPr>
      </w:pPr>
      <w:r w:rsidRPr="006F7DCB">
        <w:rPr>
          <w:b/>
          <w:i w:val="0"/>
          <w:szCs w:val="24"/>
          <w:u w:val="single"/>
        </w:rPr>
        <w:t>POTRJUJEMO</w:t>
      </w:r>
    </w:p>
    <w:p w:rsidR="003D49F2" w:rsidRPr="006F7DCB" w:rsidRDefault="003D49F2" w:rsidP="003D49F2">
      <w:pPr>
        <w:ind w:left="1080"/>
        <w:rPr>
          <w:i w:val="0"/>
          <w:sz w:val="22"/>
          <w:szCs w:val="22"/>
          <w:u w:val="single"/>
        </w:rPr>
      </w:pPr>
    </w:p>
    <w:p w:rsidR="003D49F2" w:rsidRPr="006F7DCB" w:rsidRDefault="003D49F2" w:rsidP="003D49F2">
      <w:pPr>
        <w:ind w:left="1080"/>
        <w:rPr>
          <w:i w:val="0"/>
          <w:sz w:val="22"/>
          <w:szCs w:val="22"/>
          <w:u w:val="single"/>
        </w:rPr>
      </w:pPr>
    </w:p>
    <w:tbl>
      <w:tblPr>
        <w:tblW w:w="8905" w:type="dxa"/>
        <w:tblInd w:w="1188" w:type="dxa"/>
        <w:tblLook w:val="01E0" w:firstRow="1" w:lastRow="1" w:firstColumn="1" w:lastColumn="1" w:noHBand="0" w:noVBand="0"/>
      </w:tblPr>
      <w:tblGrid>
        <w:gridCol w:w="1045"/>
        <w:gridCol w:w="2020"/>
        <w:gridCol w:w="1364"/>
        <w:gridCol w:w="1160"/>
        <w:gridCol w:w="600"/>
        <w:gridCol w:w="1247"/>
        <w:gridCol w:w="1407"/>
        <w:gridCol w:w="62"/>
      </w:tblGrid>
      <w:tr w:rsidR="003D49F2" w:rsidRPr="006F7DCB" w:rsidTr="003F39CD">
        <w:tc>
          <w:tcPr>
            <w:tcW w:w="1045" w:type="dxa"/>
          </w:tcPr>
          <w:p w:rsidR="003D49F2" w:rsidRPr="006F7DCB" w:rsidRDefault="003D49F2" w:rsidP="003F39CD">
            <w:pPr>
              <w:rPr>
                <w:i w:val="0"/>
                <w:sz w:val="22"/>
                <w:szCs w:val="22"/>
              </w:rPr>
            </w:pPr>
            <w:r w:rsidRPr="006F7DCB">
              <w:rPr>
                <w:i w:val="0"/>
                <w:sz w:val="22"/>
                <w:szCs w:val="22"/>
              </w:rPr>
              <w:t>da je bil</w:t>
            </w:r>
          </w:p>
        </w:tc>
        <w:tc>
          <w:tcPr>
            <w:tcW w:w="6391" w:type="dxa"/>
            <w:gridSpan w:val="5"/>
          </w:tcPr>
          <w:p w:rsidR="003D49F2" w:rsidRPr="006F7DCB" w:rsidRDefault="003D49F2" w:rsidP="003F39CD">
            <w:pPr>
              <w:rPr>
                <w:i w:val="0"/>
                <w:sz w:val="22"/>
                <w:szCs w:val="22"/>
              </w:rPr>
            </w:pPr>
            <w:r>
              <w:rPr>
                <w:i w:val="0"/>
                <w:sz w:val="22"/>
                <w:szCs w:val="22"/>
              </w:rPr>
              <w:t>________________________________________________________</w:t>
            </w:r>
          </w:p>
        </w:tc>
        <w:tc>
          <w:tcPr>
            <w:tcW w:w="1469" w:type="dxa"/>
            <w:gridSpan w:val="2"/>
            <w:vAlign w:val="center"/>
          </w:tcPr>
          <w:p w:rsidR="003D49F2" w:rsidRPr="006F7DCB" w:rsidRDefault="003D49F2" w:rsidP="003F39CD">
            <w:pPr>
              <w:rPr>
                <w:i w:val="0"/>
                <w:sz w:val="16"/>
                <w:szCs w:val="16"/>
              </w:rPr>
            </w:pPr>
            <w:r w:rsidRPr="006F7DCB">
              <w:rPr>
                <w:i w:val="0"/>
                <w:sz w:val="16"/>
                <w:szCs w:val="16"/>
              </w:rPr>
              <w:t>(ime in priimek)</w:t>
            </w:r>
          </w:p>
        </w:tc>
      </w:tr>
      <w:tr w:rsidR="003D49F2" w:rsidRPr="006F7DCB" w:rsidTr="003F39CD">
        <w:tc>
          <w:tcPr>
            <w:tcW w:w="4429" w:type="dxa"/>
            <w:gridSpan w:val="3"/>
          </w:tcPr>
          <w:p w:rsidR="003D49F2" w:rsidRPr="006F7DCB" w:rsidRDefault="003D49F2" w:rsidP="003F39CD">
            <w:pPr>
              <w:rPr>
                <w:i w:val="0"/>
                <w:sz w:val="14"/>
                <w:szCs w:val="14"/>
              </w:rPr>
            </w:pPr>
          </w:p>
        </w:tc>
        <w:tc>
          <w:tcPr>
            <w:tcW w:w="4476" w:type="dxa"/>
            <w:gridSpan w:val="5"/>
          </w:tcPr>
          <w:p w:rsidR="003D49F2" w:rsidRPr="006F7DCB" w:rsidRDefault="003D49F2" w:rsidP="003F39CD">
            <w:pPr>
              <w:rPr>
                <w:i w:val="0"/>
                <w:sz w:val="14"/>
                <w:szCs w:val="14"/>
              </w:rPr>
            </w:pPr>
          </w:p>
        </w:tc>
      </w:tr>
      <w:tr w:rsidR="003D49F2" w:rsidRPr="00FA7F8B" w:rsidTr="003F39CD">
        <w:tc>
          <w:tcPr>
            <w:tcW w:w="8905" w:type="dxa"/>
            <w:gridSpan w:val="8"/>
          </w:tcPr>
          <w:p w:rsidR="003D49F2" w:rsidRPr="003D49F2" w:rsidRDefault="003D49F2" w:rsidP="003F39CD">
            <w:pPr>
              <w:pStyle w:val="Odstavekseznama"/>
              <w:numPr>
                <w:ilvl w:val="0"/>
                <w:numId w:val="28"/>
              </w:numPr>
              <w:rPr>
                <w:b/>
                <w:i w:val="0"/>
                <w:color w:val="000000" w:themeColor="text1"/>
                <w:sz w:val="22"/>
                <w:szCs w:val="22"/>
              </w:rPr>
            </w:pPr>
            <w:r w:rsidRPr="00DD62A1">
              <w:rPr>
                <w:b/>
                <w:i w:val="0"/>
                <w:color w:val="000000" w:themeColor="text1"/>
                <w:sz w:val="22"/>
                <w:szCs w:val="24"/>
                <w:lang w:eastAsia="en-US"/>
              </w:rPr>
              <w:t xml:space="preserve">vodja del </w:t>
            </w:r>
          </w:p>
          <w:p w:rsidR="003D49F2" w:rsidRPr="003D49F2" w:rsidRDefault="003D49F2" w:rsidP="003F39CD">
            <w:pPr>
              <w:pStyle w:val="Odstavekseznama"/>
              <w:numPr>
                <w:ilvl w:val="0"/>
                <w:numId w:val="28"/>
              </w:numPr>
              <w:rPr>
                <w:b/>
                <w:i w:val="0"/>
                <w:color w:val="000000" w:themeColor="text1"/>
                <w:sz w:val="22"/>
                <w:szCs w:val="22"/>
              </w:rPr>
            </w:pPr>
            <w:r>
              <w:rPr>
                <w:b/>
                <w:i w:val="0"/>
                <w:color w:val="000000" w:themeColor="text1"/>
                <w:sz w:val="22"/>
                <w:szCs w:val="24"/>
                <w:lang w:eastAsia="en-US"/>
              </w:rPr>
              <w:t>vodja del za posamezna dela – gradbeništvo</w:t>
            </w:r>
          </w:p>
          <w:p w:rsidR="003D49F2" w:rsidRPr="00DD62A1" w:rsidRDefault="003D49F2" w:rsidP="003F39CD">
            <w:pPr>
              <w:pStyle w:val="Odstavekseznama"/>
              <w:numPr>
                <w:ilvl w:val="0"/>
                <w:numId w:val="28"/>
              </w:numPr>
              <w:rPr>
                <w:b/>
                <w:i w:val="0"/>
                <w:color w:val="000000" w:themeColor="text1"/>
                <w:sz w:val="22"/>
                <w:szCs w:val="22"/>
              </w:rPr>
            </w:pPr>
            <w:r>
              <w:rPr>
                <w:b/>
                <w:i w:val="0"/>
                <w:color w:val="000000" w:themeColor="text1"/>
                <w:sz w:val="22"/>
                <w:szCs w:val="24"/>
                <w:lang w:eastAsia="en-US"/>
              </w:rPr>
              <w:t>vodja del za posamezna dela – področje elektrotehnike</w:t>
            </w:r>
          </w:p>
        </w:tc>
      </w:tr>
      <w:tr w:rsidR="003D49F2" w:rsidRPr="006F7DCB" w:rsidTr="003F39CD">
        <w:tc>
          <w:tcPr>
            <w:tcW w:w="8905" w:type="dxa"/>
            <w:gridSpan w:val="8"/>
          </w:tcPr>
          <w:p w:rsidR="003D49F2" w:rsidRPr="006F7DCB" w:rsidRDefault="003D49F2" w:rsidP="003F39CD">
            <w:pPr>
              <w:rPr>
                <w:i w:val="0"/>
                <w:color w:val="000000" w:themeColor="text1"/>
                <w:sz w:val="14"/>
                <w:szCs w:val="14"/>
                <w:lang w:eastAsia="en-US"/>
              </w:rPr>
            </w:pPr>
          </w:p>
        </w:tc>
      </w:tr>
      <w:tr w:rsidR="003D49F2" w:rsidRPr="006F7DCB" w:rsidTr="003F39CD">
        <w:tc>
          <w:tcPr>
            <w:tcW w:w="8905" w:type="dxa"/>
            <w:gridSpan w:val="8"/>
          </w:tcPr>
          <w:p w:rsidR="003D49F2" w:rsidRPr="006F7DCB" w:rsidRDefault="003D49F2" w:rsidP="003F39CD">
            <w:pPr>
              <w:rPr>
                <w:i w:val="0"/>
                <w:color w:val="000000" w:themeColor="text1"/>
                <w:sz w:val="14"/>
                <w:szCs w:val="14"/>
                <w:lang w:eastAsia="en-US"/>
              </w:rPr>
            </w:pPr>
          </w:p>
        </w:tc>
      </w:tr>
      <w:tr w:rsidR="003D49F2" w:rsidRPr="006F7DCB" w:rsidTr="003F39CD">
        <w:tc>
          <w:tcPr>
            <w:tcW w:w="8905" w:type="dxa"/>
            <w:gridSpan w:val="8"/>
          </w:tcPr>
          <w:p w:rsidR="003D49F2" w:rsidRPr="006F7DCB" w:rsidRDefault="003D49F2" w:rsidP="003F39CD">
            <w:pPr>
              <w:jc w:val="both"/>
              <w:rPr>
                <w:i w:val="0"/>
                <w:color w:val="000000" w:themeColor="text1"/>
                <w:sz w:val="22"/>
                <w:szCs w:val="22"/>
                <w:lang w:eastAsia="en-US"/>
              </w:rPr>
            </w:pPr>
            <w:r>
              <w:rPr>
                <w:i w:val="0"/>
                <w:sz w:val="22"/>
                <w:szCs w:val="22"/>
              </w:rPr>
              <w:t>p</w:t>
            </w:r>
            <w:r w:rsidRPr="006F7DCB">
              <w:rPr>
                <w:i w:val="0"/>
                <w:sz w:val="22"/>
                <w:szCs w:val="22"/>
              </w:rPr>
              <w:t>ri</w:t>
            </w:r>
            <w:r>
              <w:rPr>
                <w:i w:val="0"/>
                <w:sz w:val="22"/>
                <w:szCs w:val="22"/>
              </w:rPr>
              <w:t xml:space="preserve"> referenčnem poslu</w:t>
            </w:r>
            <w:r w:rsidRPr="006F7DCB">
              <w:rPr>
                <w:i w:val="0"/>
                <w:sz w:val="22"/>
                <w:szCs w:val="22"/>
              </w:rPr>
              <w:t>:</w:t>
            </w:r>
            <w:r>
              <w:rPr>
                <w:i w:val="0"/>
                <w:sz w:val="22"/>
                <w:szCs w:val="22"/>
              </w:rPr>
              <w:t>_____________________________________________________________</w:t>
            </w:r>
          </w:p>
        </w:tc>
      </w:tr>
      <w:tr w:rsidR="003D49F2" w:rsidRPr="006F7DCB" w:rsidTr="003F39CD">
        <w:tc>
          <w:tcPr>
            <w:tcW w:w="8905" w:type="dxa"/>
            <w:gridSpan w:val="8"/>
          </w:tcPr>
          <w:p w:rsidR="003D49F2" w:rsidRPr="006F7DCB" w:rsidRDefault="003D49F2" w:rsidP="003F39CD">
            <w:pPr>
              <w:rPr>
                <w:i w:val="0"/>
                <w:color w:val="000000" w:themeColor="text1"/>
                <w:sz w:val="32"/>
                <w:szCs w:val="32"/>
                <w:lang w:eastAsia="en-US"/>
              </w:rPr>
            </w:pPr>
            <w:r>
              <w:rPr>
                <w:i w:val="0"/>
                <w:color w:val="000000" w:themeColor="text1"/>
                <w:sz w:val="32"/>
                <w:szCs w:val="32"/>
                <w:lang w:eastAsia="en-US"/>
              </w:rPr>
              <w:t>______________________________________________________</w:t>
            </w:r>
          </w:p>
        </w:tc>
      </w:tr>
      <w:tr w:rsidR="003D49F2" w:rsidRPr="006F7DCB" w:rsidTr="003F39CD">
        <w:tc>
          <w:tcPr>
            <w:tcW w:w="8905" w:type="dxa"/>
            <w:gridSpan w:val="8"/>
          </w:tcPr>
          <w:p w:rsidR="003D49F2" w:rsidRPr="006F7DCB" w:rsidRDefault="003D49F2" w:rsidP="003F39CD">
            <w:pPr>
              <w:rPr>
                <w:i w:val="0"/>
                <w:color w:val="000000" w:themeColor="text1"/>
                <w:sz w:val="14"/>
                <w:szCs w:val="14"/>
                <w:lang w:eastAsia="en-US"/>
              </w:rPr>
            </w:pPr>
          </w:p>
        </w:tc>
      </w:tr>
      <w:tr w:rsidR="003D49F2" w:rsidRPr="006F7DCB" w:rsidTr="003F39CD">
        <w:trPr>
          <w:trHeight w:val="369"/>
        </w:trPr>
        <w:tc>
          <w:tcPr>
            <w:tcW w:w="5589" w:type="dxa"/>
            <w:gridSpan w:val="4"/>
          </w:tcPr>
          <w:p w:rsidR="003D49F2" w:rsidRPr="006F7DCB" w:rsidRDefault="003D49F2" w:rsidP="003D49F2">
            <w:pPr>
              <w:rPr>
                <w:i w:val="0"/>
                <w:color w:val="000000" w:themeColor="text1"/>
                <w:sz w:val="22"/>
                <w:szCs w:val="24"/>
                <w:lang w:eastAsia="en-US"/>
              </w:rPr>
            </w:pPr>
            <w:r>
              <w:rPr>
                <w:i w:val="0"/>
                <w:sz w:val="22"/>
                <w:szCs w:val="22"/>
              </w:rPr>
              <w:t>Opis del (</w:t>
            </w:r>
            <w:r w:rsidRPr="00DD62A1">
              <w:rPr>
                <w:i w:val="0"/>
                <w:color w:val="000000" w:themeColor="text1"/>
                <w:sz w:val="22"/>
                <w:szCs w:val="22"/>
              </w:rPr>
              <w:t xml:space="preserve">izvedba del na </w:t>
            </w:r>
            <w:r>
              <w:rPr>
                <w:i w:val="0"/>
                <w:color w:val="000000" w:themeColor="text1"/>
                <w:sz w:val="22"/>
                <w:szCs w:val="22"/>
              </w:rPr>
              <w:t xml:space="preserve">vsaj </w:t>
            </w:r>
            <w:r w:rsidRPr="00DD62A1">
              <w:rPr>
                <w:i w:val="0"/>
                <w:color w:val="000000" w:themeColor="text1"/>
                <w:sz w:val="22"/>
                <w:szCs w:val="22"/>
              </w:rPr>
              <w:t>20 kV napetostnem nivoju</w:t>
            </w:r>
            <w:r w:rsidR="002F3CE6">
              <w:rPr>
                <w:i w:val="0"/>
                <w:color w:val="000000" w:themeColor="text1"/>
                <w:sz w:val="22"/>
                <w:szCs w:val="22"/>
              </w:rPr>
              <w:t xml:space="preserve"> glede na področje, ki ga pokriva imenovana oseba</w:t>
            </w:r>
            <w:r w:rsidRPr="00DD62A1">
              <w:rPr>
                <w:i w:val="0"/>
                <w:color w:val="000000" w:themeColor="text1"/>
                <w:sz w:val="22"/>
                <w:szCs w:val="22"/>
              </w:rPr>
              <w:t>)</w:t>
            </w:r>
            <w:r w:rsidRPr="00FA7F8B">
              <w:rPr>
                <w:i w:val="0"/>
                <w:sz w:val="22"/>
                <w:szCs w:val="22"/>
              </w:rPr>
              <w:t>:</w:t>
            </w:r>
          </w:p>
        </w:tc>
        <w:tc>
          <w:tcPr>
            <w:tcW w:w="3316" w:type="dxa"/>
            <w:gridSpan w:val="4"/>
          </w:tcPr>
          <w:p w:rsidR="003D49F2" w:rsidRDefault="003D49F2" w:rsidP="003F39CD">
            <w:pPr>
              <w:rPr>
                <w:i w:val="0"/>
                <w:color w:val="000000" w:themeColor="text1"/>
                <w:sz w:val="22"/>
                <w:szCs w:val="24"/>
                <w:lang w:eastAsia="en-US"/>
              </w:rPr>
            </w:pPr>
            <w:r>
              <w:rPr>
                <w:i w:val="0"/>
                <w:color w:val="000000" w:themeColor="text1"/>
                <w:sz w:val="22"/>
                <w:szCs w:val="24"/>
                <w:lang w:eastAsia="en-US"/>
              </w:rPr>
              <w:t>____________________________</w:t>
            </w:r>
          </w:p>
          <w:p w:rsidR="003D49F2" w:rsidRDefault="003D49F2" w:rsidP="003F39CD">
            <w:pPr>
              <w:rPr>
                <w:i w:val="0"/>
                <w:color w:val="000000" w:themeColor="text1"/>
                <w:sz w:val="22"/>
                <w:szCs w:val="24"/>
                <w:lang w:eastAsia="en-US"/>
              </w:rPr>
            </w:pPr>
          </w:p>
          <w:p w:rsidR="003D49F2" w:rsidRPr="006F7DCB" w:rsidRDefault="003D49F2" w:rsidP="003F39CD">
            <w:pPr>
              <w:rPr>
                <w:i w:val="0"/>
                <w:color w:val="000000" w:themeColor="text1"/>
                <w:sz w:val="22"/>
                <w:szCs w:val="24"/>
                <w:lang w:eastAsia="en-US"/>
              </w:rPr>
            </w:pPr>
            <w:r>
              <w:rPr>
                <w:i w:val="0"/>
                <w:color w:val="000000" w:themeColor="text1"/>
                <w:sz w:val="22"/>
                <w:szCs w:val="24"/>
                <w:lang w:eastAsia="en-US"/>
              </w:rPr>
              <w:t>____________________________</w:t>
            </w:r>
          </w:p>
        </w:tc>
      </w:tr>
      <w:tr w:rsidR="003D49F2" w:rsidRPr="006F7DCB" w:rsidTr="003F39CD">
        <w:tc>
          <w:tcPr>
            <w:tcW w:w="5589" w:type="dxa"/>
            <w:gridSpan w:val="4"/>
          </w:tcPr>
          <w:p w:rsidR="003D49F2" w:rsidRPr="006F7DCB" w:rsidRDefault="003D49F2" w:rsidP="003F39CD">
            <w:pPr>
              <w:rPr>
                <w:i w:val="0"/>
                <w:sz w:val="14"/>
                <w:szCs w:val="14"/>
              </w:rPr>
            </w:pPr>
          </w:p>
        </w:tc>
        <w:tc>
          <w:tcPr>
            <w:tcW w:w="600" w:type="dxa"/>
          </w:tcPr>
          <w:p w:rsidR="003D49F2" w:rsidRPr="006F7DCB" w:rsidRDefault="003D49F2" w:rsidP="003F39CD">
            <w:pPr>
              <w:rPr>
                <w:i w:val="0"/>
                <w:color w:val="000000" w:themeColor="text1"/>
                <w:sz w:val="14"/>
                <w:szCs w:val="14"/>
                <w:lang w:eastAsia="en-US"/>
              </w:rPr>
            </w:pPr>
          </w:p>
        </w:tc>
        <w:tc>
          <w:tcPr>
            <w:tcW w:w="2716" w:type="dxa"/>
            <w:gridSpan w:val="3"/>
          </w:tcPr>
          <w:p w:rsidR="003D49F2" w:rsidRPr="006F7DCB" w:rsidRDefault="003D49F2" w:rsidP="003F39CD">
            <w:pPr>
              <w:rPr>
                <w:i w:val="0"/>
                <w:color w:val="000000" w:themeColor="text1"/>
                <w:sz w:val="14"/>
                <w:szCs w:val="14"/>
                <w:lang w:eastAsia="en-US"/>
              </w:rPr>
            </w:pPr>
          </w:p>
        </w:tc>
      </w:tr>
      <w:tr w:rsidR="003D49F2" w:rsidRPr="00021AC4" w:rsidTr="003F39CD">
        <w:trPr>
          <w:gridAfter w:val="1"/>
          <w:wAfter w:w="62" w:type="dxa"/>
        </w:trPr>
        <w:tc>
          <w:tcPr>
            <w:tcW w:w="3065" w:type="dxa"/>
            <w:gridSpan w:val="2"/>
          </w:tcPr>
          <w:p w:rsidR="003D49F2" w:rsidRPr="00021AC4" w:rsidRDefault="003D49F2" w:rsidP="003F39CD">
            <w:pPr>
              <w:rPr>
                <w:i w:val="0"/>
                <w:sz w:val="22"/>
                <w:szCs w:val="22"/>
              </w:rPr>
            </w:pPr>
            <w:r w:rsidRPr="00021AC4">
              <w:rPr>
                <w:i w:val="0"/>
                <w:sz w:val="22"/>
                <w:szCs w:val="22"/>
              </w:rPr>
              <w:t>Datum začetka posla</w:t>
            </w:r>
            <w:r w:rsidRPr="00A218B4">
              <w:rPr>
                <w:i w:val="0"/>
                <w:sz w:val="22"/>
                <w:szCs w:val="22"/>
              </w:rPr>
              <w:t>:</w:t>
            </w:r>
          </w:p>
        </w:tc>
        <w:tc>
          <w:tcPr>
            <w:tcW w:w="5778" w:type="dxa"/>
            <w:gridSpan w:val="5"/>
            <w:tcBorders>
              <w:bottom w:val="single" w:sz="4" w:space="0" w:color="auto"/>
            </w:tcBorders>
          </w:tcPr>
          <w:p w:rsidR="003D49F2" w:rsidRPr="00021AC4" w:rsidRDefault="003D49F2" w:rsidP="003F39CD">
            <w:pPr>
              <w:rPr>
                <w:i w:val="0"/>
                <w:sz w:val="22"/>
                <w:szCs w:val="22"/>
              </w:rPr>
            </w:pPr>
          </w:p>
        </w:tc>
      </w:tr>
      <w:tr w:rsidR="003D49F2" w:rsidRPr="00021AC4" w:rsidTr="003F39CD">
        <w:trPr>
          <w:gridAfter w:val="1"/>
          <w:wAfter w:w="62" w:type="dxa"/>
        </w:trPr>
        <w:tc>
          <w:tcPr>
            <w:tcW w:w="3065" w:type="dxa"/>
            <w:gridSpan w:val="2"/>
          </w:tcPr>
          <w:p w:rsidR="003D49F2" w:rsidRPr="00021AC4" w:rsidRDefault="003D49F2" w:rsidP="003F39CD">
            <w:pPr>
              <w:rPr>
                <w:i w:val="0"/>
                <w:sz w:val="16"/>
                <w:szCs w:val="16"/>
              </w:rPr>
            </w:pPr>
          </w:p>
        </w:tc>
        <w:tc>
          <w:tcPr>
            <w:tcW w:w="5778" w:type="dxa"/>
            <w:gridSpan w:val="5"/>
          </w:tcPr>
          <w:p w:rsidR="003D49F2" w:rsidRPr="00021AC4" w:rsidRDefault="003D49F2" w:rsidP="003F39CD">
            <w:pPr>
              <w:rPr>
                <w:i w:val="0"/>
                <w:sz w:val="16"/>
                <w:szCs w:val="16"/>
              </w:rPr>
            </w:pPr>
          </w:p>
        </w:tc>
      </w:tr>
      <w:tr w:rsidR="003D49F2" w:rsidRPr="00021AC4" w:rsidTr="003C4CEE">
        <w:trPr>
          <w:gridAfter w:val="1"/>
          <w:wAfter w:w="62" w:type="dxa"/>
          <w:trHeight w:val="323"/>
        </w:trPr>
        <w:tc>
          <w:tcPr>
            <w:tcW w:w="3065" w:type="dxa"/>
            <w:gridSpan w:val="2"/>
          </w:tcPr>
          <w:p w:rsidR="003D49F2" w:rsidRPr="00021AC4" w:rsidRDefault="003D49F2" w:rsidP="003F39CD">
            <w:pPr>
              <w:rPr>
                <w:i w:val="0"/>
                <w:sz w:val="22"/>
                <w:szCs w:val="22"/>
              </w:rPr>
            </w:pPr>
            <w:r w:rsidRPr="00F10399">
              <w:rPr>
                <w:i w:val="0"/>
                <w:sz w:val="22"/>
                <w:szCs w:val="22"/>
              </w:rPr>
              <w:t>Datum končanja posla</w:t>
            </w:r>
            <w:r w:rsidRPr="00DC19CA">
              <w:rPr>
                <w:i w:val="0"/>
                <w:sz w:val="22"/>
                <w:szCs w:val="22"/>
              </w:rPr>
              <w:t>:</w:t>
            </w:r>
          </w:p>
        </w:tc>
        <w:tc>
          <w:tcPr>
            <w:tcW w:w="5778" w:type="dxa"/>
            <w:gridSpan w:val="5"/>
            <w:tcBorders>
              <w:bottom w:val="single" w:sz="4" w:space="0" w:color="auto"/>
            </w:tcBorders>
          </w:tcPr>
          <w:p w:rsidR="003D49F2" w:rsidRPr="00021AC4" w:rsidRDefault="003D49F2" w:rsidP="003F39CD">
            <w:pPr>
              <w:rPr>
                <w:i w:val="0"/>
                <w:sz w:val="22"/>
                <w:szCs w:val="22"/>
              </w:rPr>
            </w:pPr>
          </w:p>
        </w:tc>
      </w:tr>
      <w:tr w:rsidR="003C4CEE" w:rsidRPr="00021AC4" w:rsidTr="003C4CEE">
        <w:trPr>
          <w:gridAfter w:val="1"/>
          <w:wAfter w:w="62" w:type="dxa"/>
          <w:trHeight w:val="345"/>
        </w:trPr>
        <w:tc>
          <w:tcPr>
            <w:tcW w:w="3065" w:type="dxa"/>
            <w:gridSpan w:val="2"/>
          </w:tcPr>
          <w:p w:rsidR="003C4CEE" w:rsidRPr="00F10399" w:rsidRDefault="003C4CEE" w:rsidP="003F39CD">
            <w:pPr>
              <w:rPr>
                <w:i w:val="0"/>
                <w:sz w:val="22"/>
                <w:szCs w:val="22"/>
              </w:rPr>
            </w:pPr>
            <w:r w:rsidRPr="003C4CEE">
              <w:rPr>
                <w:i w:val="0"/>
                <w:sz w:val="22"/>
                <w:szCs w:val="22"/>
              </w:rPr>
              <w:t>CC-SI klasifikacijska št. objekta</w:t>
            </w:r>
          </w:p>
        </w:tc>
        <w:tc>
          <w:tcPr>
            <w:tcW w:w="5778" w:type="dxa"/>
            <w:gridSpan w:val="5"/>
            <w:tcBorders>
              <w:bottom w:val="single" w:sz="4" w:space="0" w:color="auto"/>
            </w:tcBorders>
          </w:tcPr>
          <w:p w:rsidR="003C4CEE" w:rsidRPr="00021AC4" w:rsidRDefault="003C4CEE" w:rsidP="003F39CD">
            <w:pPr>
              <w:rPr>
                <w:i w:val="0"/>
                <w:sz w:val="22"/>
                <w:szCs w:val="22"/>
              </w:rPr>
            </w:pPr>
          </w:p>
        </w:tc>
      </w:tr>
      <w:tr w:rsidR="003D49F2" w:rsidRPr="00021AC4" w:rsidTr="003F39CD">
        <w:trPr>
          <w:gridAfter w:val="1"/>
          <w:wAfter w:w="62" w:type="dxa"/>
        </w:trPr>
        <w:tc>
          <w:tcPr>
            <w:tcW w:w="3065" w:type="dxa"/>
            <w:gridSpan w:val="2"/>
          </w:tcPr>
          <w:p w:rsidR="003D49F2" w:rsidRPr="00F10399" w:rsidRDefault="008E1486" w:rsidP="003F39CD">
            <w:pPr>
              <w:rPr>
                <w:i w:val="0"/>
                <w:sz w:val="22"/>
                <w:szCs w:val="22"/>
              </w:rPr>
            </w:pPr>
            <w:r>
              <w:rPr>
                <w:i w:val="0"/>
                <w:sz w:val="22"/>
                <w:szCs w:val="22"/>
              </w:rPr>
              <w:t>Datum</w:t>
            </w:r>
            <w:r w:rsidR="003D49F2" w:rsidRPr="00731943">
              <w:rPr>
                <w:i w:val="0"/>
                <w:sz w:val="22"/>
                <w:szCs w:val="22"/>
              </w:rPr>
              <w:t xml:space="preserve"> ISTP (interni strokovni tehnični pregled)</w:t>
            </w:r>
            <w:r w:rsidR="003D49F2" w:rsidRPr="00DC19CA">
              <w:rPr>
                <w:i w:val="0"/>
                <w:sz w:val="22"/>
                <w:szCs w:val="22"/>
              </w:rPr>
              <w:t>:</w:t>
            </w:r>
          </w:p>
        </w:tc>
        <w:tc>
          <w:tcPr>
            <w:tcW w:w="5778" w:type="dxa"/>
            <w:gridSpan w:val="5"/>
            <w:tcBorders>
              <w:bottom w:val="single" w:sz="4" w:space="0" w:color="auto"/>
            </w:tcBorders>
          </w:tcPr>
          <w:p w:rsidR="003D49F2" w:rsidRPr="00021AC4" w:rsidRDefault="003D49F2" w:rsidP="003F39CD">
            <w:pPr>
              <w:rPr>
                <w:i w:val="0"/>
                <w:sz w:val="22"/>
                <w:szCs w:val="22"/>
              </w:rPr>
            </w:pPr>
          </w:p>
        </w:tc>
      </w:tr>
      <w:tr w:rsidR="003D49F2" w:rsidRPr="00CA763F" w:rsidTr="003F39CD">
        <w:trPr>
          <w:gridAfter w:val="1"/>
          <w:wAfter w:w="62" w:type="dxa"/>
        </w:trPr>
        <w:tc>
          <w:tcPr>
            <w:tcW w:w="3065" w:type="dxa"/>
            <w:gridSpan w:val="2"/>
          </w:tcPr>
          <w:p w:rsidR="003D49F2" w:rsidRPr="00CA763F" w:rsidRDefault="003D49F2" w:rsidP="003F39CD">
            <w:pPr>
              <w:rPr>
                <w:i w:val="0"/>
                <w:sz w:val="16"/>
                <w:szCs w:val="16"/>
              </w:rPr>
            </w:pPr>
          </w:p>
        </w:tc>
        <w:tc>
          <w:tcPr>
            <w:tcW w:w="5778" w:type="dxa"/>
            <w:gridSpan w:val="5"/>
            <w:tcBorders>
              <w:top w:val="single" w:sz="4" w:space="0" w:color="auto"/>
            </w:tcBorders>
          </w:tcPr>
          <w:p w:rsidR="003D49F2" w:rsidRPr="00CA763F" w:rsidRDefault="003D49F2" w:rsidP="003F39CD">
            <w:pPr>
              <w:rPr>
                <w:i w:val="0"/>
                <w:sz w:val="16"/>
                <w:szCs w:val="16"/>
              </w:rPr>
            </w:pPr>
          </w:p>
        </w:tc>
      </w:tr>
      <w:tr w:rsidR="003D49F2" w:rsidRPr="00021AC4" w:rsidTr="003F39CD">
        <w:trPr>
          <w:gridAfter w:val="1"/>
          <w:wAfter w:w="62" w:type="dxa"/>
        </w:trPr>
        <w:tc>
          <w:tcPr>
            <w:tcW w:w="3065" w:type="dxa"/>
            <w:gridSpan w:val="2"/>
          </w:tcPr>
          <w:p w:rsidR="003D49F2" w:rsidRPr="00A218B4" w:rsidRDefault="003D49F2" w:rsidP="003F39CD">
            <w:pPr>
              <w:rPr>
                <w:i w:val="0"/>
                <w:sz w:val="22"/>
                <w:szCs w:val="22"/>
              </w:rPr>
            </w:pPr>
            <w:r w:rsidRPr="00E2773D">
              <w:rPr>
                <w:i w:val="0"/>
                <w:sz w:val="22"/>
                <w:szCs w:val="22"/>
              </w:rPr>
              <w:t>Datum, številka in izdajatelj uporabnega dovoljenja</w:t>
            </w:r>
            <w:r>
              <w:rPr>
                <w:i w:val="0"/>
                <w:sz w:val="22"/>
                <w:szCs w:val="22"/>
              </w:rPr>
              <w:t>:</w:t>
            </w:r>
          </w:p>
        </w:tc>
        <w:tc>
          <w:tcPr>
            <w:tcW w:w="5778" w:type="dxa"/>
            <w:gridSpan w:val="5"/>
            <w:tcBorders>
              <w:bottom w:val="single" w:sz="4" w:space="0" w:color="auto"/>
            </w:tcBorders>
          </w:tcPr>
          <w:p w:rsidR="003D49F2" w:rsidRPr="00021AC4" w:rsidRDefault="003D49F2" w:rsidP="003F39CD">
            <w:pPr>
              <w:rPr>
                <w:i w:val="0"/>
                <w:sz w:val="22"/>
                <w:szCs w:val="22"/>
              </w:rPr>
            </w:pPr>
          </w:p>
        </w:tc>
      </w:tr>
    </w:tbl>
    <w:p w:rsidR="003D49F2" w:rsidRPr="006F7DCB" w:rsidRDefault="003D49F2" w:rsidP="003D49F2">
      <w:pPr>
        <w:ind w:left="1080"/>
        <w:rPr>
          <w:i w:val="0"/>
          <w:sz w:val="22"/>
          <w:szCs w:val="22"/>
        </w:rPr>
      </w:pPr>
    </w:p>
    <w:p w:rsidR="003D49F2" w:rsidRPr="006F7DCB" w:rsidRDefault="003D49F2" w:rsidP="003D49F2">
      <w:pPr>
        <w:ind w:left="1080"/>
        <w:jc w:val="both"/>
        <w:rPr>
          <w:i w:val="0"/>
          <w:sz w:val="22"/>
          <w:szCs w:val="22"/>
        </w:rPr>
      </w:pPr>
      <w:r w:rsidRPr="006F7DCB">
        <w:rPr>
          <w:i w:val="0"/>
          <w:sz w:val="22"/>
          <w:szCs w:val="22"/>
        </w:rPr>
        <w:t>Dela so bila opravljena po predpisih stroke, pravočasno, kvalitetno in v skladu z določili pogodbe.</w:t>
      </w:r>
    </w:p>
    <w:p w:rsidR="003D49F2" w:rsidRPr="006F7DCB" w:rsidRDefault="003D49F2" w:rsidP="003D49F2">
      <w:pPr>
        <w:ind w:left="1080"/>
        <w:rPr>
          <w:i w:val="0"/>
          <w:sz w:val="22"/>
          <w:szCs w:val="22"/>
        </w:rPr>
      </w:pPr>
    </w:p>
    <w:p w:rsidR="003D49F2" w:rsidRPr="006F7DCB" w:rsidRDefault="003D49F2" w:rsidP="003D49F2">
      <w:pPr>
        <w:ind w:left="1080"/>
        <w:rPr>
          <w:i w:val="0"/>
          <w:sz w:val="22"/>
          <w:szCs w:val="22"/>
        </w:rPr>
      </w:pPr>
      <w:r w:rsidRPr="006F7DCB">
        <w:rPr>
          <w:i w:val="0"/>
          <w:sz w:val="22"/>
          <w:szCs w:val="22"/>
        </w:rPr>
        <w:t>Naziv in naslov naročnika:  ...…………….....................................................…………................................................…........</w:t>
      </w:r>
    </w:p>
    <w:p w:rsidR="003D49F2" w:rsidRPr="006F7DCB" w:rsidRDefault="003D49F2" w:rsidP="003D49F2">
      <w:pPr>
        <w:ind w:left="1080"/>
        <w:rPr>
          <w:i w:val="0"/>
          <w:sz w:val="22"/>
          <w:szCs w:val="22"/>
        </w:rPr>
      </w:pPr>
      <w:r w:rsidRPr="006F7DCB">
        <w:rPr>
          <w:i w:val="0"/>
          <w:sz w:val="22"/>
          <w:szCs w:val="22"/>
        </w:rPr>
        <w:t>...........…………....................................................................................................…………........</w:t>
      </w:r>
    </w:p>
    <w:p w:rsidR="003D49F2" w:rsidRPr="006F7DCB" w:rsidRDefault="003D49F2" w:rsidP="003D49F2">
      <w:pPr>
        <w:ind w:left="1080"/>
        <w:rPr>
          <w:i w:val="0"/>
          <w:sz w:val="22"/>
          <w:szCs w:val="22"/>
        </w:rPr>
      </w:pPr>
    </w:p>
    <w:p w:rsidR="003D49F2" w:rsidRPr="006F7DCB" w:rsidRDefault="003D49F2" w:rsidP="003D49F2">
      <w:pPr>
        <w:ind w:left="1080"/>
        <w:rPr>
          <w:i w:val="0"/>
          <w:sz w:val="22"/>
          <w:szCs w:val="22"/>
        </w:rPr>
      </w:pPr>
      <w:r w:rsidRPr="006F7DCB">
        <w:rPr>
          <w:i w:val="0"/>
          <w:sz w:val="22"/>
          <w:szCs w:val="22"/>
        </w:rPr>
        <w:t>Kontaktna oseba naročnika (ime in priimek, e-pošta in telefonska številka)</w:t>
      </w:r>
    </w:p>
    <w:p w:rsidR="003D49F2" w:rsidRPr="006F7DCB" w:rsidRDefault="003D49F2" w:rsidP="003D49F2">
      <w:pPr>
        <w:ind w:left="1080"/>
        <w:rPr>
          <w:i w:val="0"/>
          <w:sz w:val="22"/>
          <w:szCs w:val="22"/>
        </w:rPr>
      </w:pPr>
    </w:p>
    <w:p w:rsidR="003D49F2" w:rsidRPr="006F7DCB" w:rsidRDefault="003D49F2" w:rsidP="003D49F2">
      <w:pPr>
        <w:ind w:left="1080"/>
        <w:rPr>
          <w:i w:val="0"/>
          <w:sz w:val="22"/>
          <w:szCs w:val="22"/>
        </w:rPr>
      </w:pPr>
      <w:r w:rsidRPr="006F7DCB">
        <w:rPr>
          <w:i w:val="0"/>
          <w:sz w:val="22"/>
          <w:szCs w:val="22"/>
        </w:rPr>
        <w:t>…………………………….…………………………………………………...………………</w:t>
      </w:r>
    </w:p>
    <w:p w:rsidR="003D49F2" w:rsidRPr="006F7DCB" w:rsidRDefault="003D49F2" w:rsidP="003D49F2">
      <w:pPr>
        <w:ind w:left="1080"/>
        <w:rPr>
          <w:i w:val="0"/>
          <w:sz w:val="22"/>
          <w:szCs w:val="22"/>
        </w:rPr>
      </w:pPr>
    </w:p>
    <w:p w:rsidR="003D49F2" w:rsidRPr="006F7DCB" w:rsidRDefault="003D49F2" w:rsidP="003D49F2">
      <w:pPr>
        <w:ind w:left="1080"/>
        <w:jc w:val="both"/>
        <w:rPr>
          <w:i w:val="0"/>
          <w:sz w:val="22"/>
          <w:szCs w:val="22"/>
        </w:rPr>
      </w:pPr>
      <w:r w:rsidRPr="006F7DCB">
        <w:rPr>
          <w:i w:val="0"/>
          <w:sz w:val="22"/>
          <w:szCs w:val="22"/>
        </w:rPr>
        <w:t>To potrdilo se izdaja na zahtevo zgoraj navedenega gospodarskega subjekta in se bo uporabilo samo za potrjevanje referenc na javnem razpisu za zgoraj navedeno javno naročilo pri Mestni občini Ljubljana.</w:t>
      </w:r>
    </w:p>
    <w:p w:rsidR="003D49F2" w:rsidRPr="006F7DCB" w:rsidRDefault="003D49F2" w:rsidP="003D49F2">
      <w:pPr>
        <w:ind w:left="1080"/>
        <w:rPr>
          <w:i w:val="0"/>
          <w:sz w:val="22"/>
          <w:szCs w:val="22"/>
        </w:rPr>
      </w:pPr>
    </w:p>
    <w:p w:rsidR="003D49F2" w:rsidRPr="006F7DCB" w:rsidRDefault="003D49F2" w:rsidP="003D49F2">
      <w:pPr>
        <w:ind w:left="1080"/>
        <w:rPr>
          <w:i w:val="0"/>
          <w:sz w:val="22"/>
          <w:szCs w:val="22"/>
        </w:rPr>
      </w:pPr>
      <w:r w:rsidRPr="006F7DCB">
        <w:rPr>
          <w:i w:val="0"/>
          <w:sz w:val="22"/>
          <w:szCs w:val="22"/>
        </w:rPr>
        <w:t>Kraj:.............................</w:t>
      </w:r>
    </w:p>
    <w:p w:rsidR="003D49F2" w:rsidRPr="006F7DCB" w:rsidRDefault="003D49F2" w:rsidP="003D49F2">
      <w:pPr>
        <w:ind w:left="1080"/>
        <w:rPr>
          <w:i w:val="0"/>
          <w:sz w:val="22"/>
          <w:szCs w:val="22"/>
        </w:rPr>
      </w:pPr>
      <w:r w:rsidRPr="006F7DCB">
        <w:rPr>
          <w:i w:val="0"/>
          <w:sz w:val="22"/>
          <w:szCs w:val="22"/>
        </w:rPr>
        <w:t>Datum:.........................</w:t>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t>Podpis odgovorne osebe naročnika:</w:t>
      </w:r>
    </w:p>
    <w:p w:rsidR="003D49F2" w:rsidRPr="006F7DCB" w:rsidRDefault="003D49F2" w:rsidP="003D49F2">
      <w:pPr>
        <w:pStyle w:val="Naslov"/>
        <w:tabs>
          <w:tab w:val="left" w:pos="5220"/>
        </w:tabs>
        <w:ind w:left="1080"/>
        <w:jc w:val="left"/>
        <w:rPr>
          <w:rFonts w:ascii="Times New Roman" w:hAnsi="Times New Roman" w:cs="Times New Roman"/>
          <w:b w:val="0"/>
          <w:i w:val="0"/>
          <w:sz w:val="22"/>
          <w:szCs w:val="22"/>
        </w:rPr>
      </w:pPr>
      <w:r w:rsidRPr="006F7DCB">
        <w:rPr>
          <w:rFonts w:ascii="Times New Roman" w:hAnsi="Times New Roman" w:cs="Times New Roman"/>
          <w:b w:val="0"/>
          <w:i w:val="0"/>
          <w:sz w:val="22"/>
          <w:szCs w:val="22"/>
        </w:rPr>
        <w:tab/>
      </w:r>
      <w:r w:rsidRPr="006F7DCB">
        <w:rPr>
          <w:rFonts w:ascii="Times New Roman" w:hAnsi="Times New Roman" w:cs="Times New Roman"/>
          <w:b w:val="0"/>
          <w:i w:val="0"/>
          <w:sz w:val="22"/>
          <w:szCs w:val="22"/>
        </w:rPr>
        <w:tab/>
      </w:r>
      <w:r w:rsidRPr="006F7DCB">
        <w:rPr>
          <w:rFonts w:ascii="Times New Roman" w:hAnsi="Times New Roman" w:cs="Times New Roman"/>
          <w:b w:val="0"/>
          <w:i w:val="0"/>
          <w:sz w:val="22"/>
          <w:szCs w:val="22"/>
        </w:rPr>
        <w:tab/>
        <w:t>.........................................................</w:t>
      </w:r>
    </w:p>
    <w:p w:rsidR="003D49F2" w:rsidRPr="006F7DCB" w:rsidRDefault="003D49F2" w:rsidP="003D49F2">
      <w:pPr>
        <w:pStyle w:val="Glava"/>
        <w:tabs>
          <w:tab w:val="clear" w:pos="4536"/>
          <w:tab w:val="clear" w:pos="9072"/>
        </w:tabs>
        <w:ind w:left="1080"/>
        <w:jc w:val="both"/>
        <w:rPr>
          <w:i w:val="0"/>
          <w:color w:val="000000" w:themeColor="text1"/>
          <w:sz w:val="18"/>
          <w:szCs w:val="18"/>
        </w:rPr>
      </w:pPr>
    </w:p>
    <w:p w:rsidR="003D49F2" w:rsidRPr="006F7DCB" w:rsidRDefault="003D49F2" w:rsidP="003D49F2">
      <w:pPr>
        <w:pStyle w:val="Glava"/>
        <w:tabs>
          <w:tab w:val="clear" w:pos="4536"/>
          <w:tab w:val="clear" w:pos="9072"/>
        </w:tabs>
        <w:ind w:left="1080"/>
        <w:jc w:val="both"/>
        <w:rPr>
          <w:i w:val="0"/>
          <w:color w:val="000000" w:themeColor="text1"/>
          <w:sz w:val="18"/>
          <w:szCs w:val="18"/>
        </w:rPr>
      </w:pPr>
    </w:p>
    <w:p w:rsidR="008E1486" w:rsidRDefault="008E1486" w:rsidP="00DE30C0">
      <w:pPr>
        <w:pStyle w:val="Glava"/>
        <w:tabs>
          <w:tab w:val="clear" w:pos="4536"/>
          <w:tab w:val="clear" w:pos="9072"/>
        </w:tabs>
        <w:jc w:val="right"/>
        <w:rPr>
          <w:b/>
          <w:i w:val="0"/>
          <w:sz w:val="22"/>
          <w:szCs w:val="22"/>
        </w:rPr>
      </w:pP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2F3CE6" w:rsidRPr="002F3CE6" w:rsidRDefault="002F3CE6" w:rsidP="002F3CE6">
      <w:pPr>
        <w:jc w:val="right"/>
        <w:rPr>
          <w:i w:val="0"/>
          <w:color w:val="000000" w:themeColor="text1"/>
          <w:sz w:val="22"/>
          <w:szCs w:val="22"/>
        </w:rPr>
      </w:pPr>
    </w:p>
    <w:p w:rsidR="002F3CE6" w:rsidRPr="002F3CE6" w:rsidRDefault="002F3CE6" w:rsidP="002F3CE6">
      <w:pPr>
        <w:ind w:left="567"/>
        <w:jc w:val="both"/>
        <w:rPr>
          <w:i w:val="0"/>
          <w:color w:val="000000" w:themeColor="text1"/>
          <w:sz w:val="22"/>
          <w:szCs w:val="22"/>
        </w:rPr>
      </w:pPr>
      <w:r w:rsidRPr="002F3CE6">
        <w:rPr>
          <w:i w:val="0"/>
          <w:color w:val="000000" w:themeColor="text1"/>
          <w:sz w:val="22"/>
          <w:szCs w:val="22"/>
        </w:rPr>
        <w:t xml:space="preserve">Zavarovanje odgovornosti iz dejavnosti za škodo, ki bi utegnila nastati investitorjem in tretjim osebam - 14. člen GZ, Uradni list RS št. 61/2017. </w:t>
      </w:r>
    </w:p>
    <w:p w:rsidR="002F3CE6" w:rsidRPr="002F3CE6" w:rsidRDefault="002F3CE6" w:rsidP="002F3CE6">
      <w:pPr>
        <w:ind w:left="567"/>
        <w:jc w:val="both"/>
        <w:rPr>
          <w:i w:val="0"/>
          <w:color w:val="000000" w:themeColor="text1"/>
          <w:sz w:val="22"/>
          <w:szCs w:val="22"/>
        </w:rPr>
      </w:pPr>
    </w:p>
    <w:p w:rsidR="002F3CE6" w:rsidRPr="002F3CE6" w:rsidRDefault="002F3CE6" w:rsidP="002F3CE6">
      <w:pPr>
        <w:ind w:left="567"/>
        <w:jc w:val="both"/>
        <w:rPr>
          <w:i w:val="0"/>
          <w:color w:val="000000" w:themeColor="text1"/>
          <w:sz w:val="22"/>
          <w:szCs w:val="22"/>
        </w:rPr>
      </w:pPr>
      <w:r w:rsidRPr="002F3CE6">
        <w:rPr>
          <w:i w:val="0"/>
          <w:color w:val="000000" w:themeColor="text1"/>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 EUR (z besedo: </w:t>
      </w:r>
      <w:proofErr w:type="spellStart"/>
      <w:r w:rsidRPr="002F3CE6">
        <w:rPr>
          <w:i w:val="0"/>
          <w:color w:val="000000" w:themeColor="text1"/>
          <w:sz w:val="22"/>
          <w:szCs w:val="22"/>
        </w:rPr>
        <w:t>petdesettisoč</w:t>
      </w:r>
      <w:proofErr w:type="spellEnd"/>
      <w:r w:rsidRPr="002F3CE6">
        <w:rPr>
          <w:i w:val="0"/>
          <w:color w:val="000000" w:themeColor="text1"/>
          <w:sz w:val="22"/>
          <w:szCs w:val="22"/>
        </w:rPr>
        <w:t xml:space="preserve"> evrov in 00/00).</w:t>
      </w:r>
      <w:r w:rsidR="00BC415F" w:rsidRPr="00BC415F">
        <w:t xml:space="preserve"> </w:t>
      </w:r>
      <w:r w:rsidR="00BC415F" w:rsidRPr="00BC415F">
        <w:rPr>
          <w:i w:val="0"/>
          <w:color w:val="000000" w:themeColor="text1"/>
          <w:sz w:val="22"/>
          <w:szCs w:val="22"/>
        </w:rPr>
        <w:t>Zavarovanje mora kriti škodo zaradi malomarnosti, napake ali opustitve dolžnosti izvajalca in pri njem zaposlenih.</w:t>
      </w:r>
    </w:p>
    <w:p w:rsidR="002F3CE6" w:rsidRPr="002F3CE6" w:rsidRDefault="002F3CE6" w:rsidP="002F3CE6">
      <w:pPr>
        <w:ind w:left="567"/>
        <w:jc w:val="both"/>
        <w:rPr>
          <w:i w:val="0"/>
          <w:color w:val="000000" w:themeColor="text1"/>
          <w:sz w:val="22"/>
          <w:szCs w:val="22"/>
        </w:rPr>
      </w:pPr>
    </w:p>
    <w:p w:rsidR="002F3CE6" w:rsidRPr="002F3CE6" w:rsidRDefault="002F3CE6" w:rsidP="002F3CE6">
      <w:pPr>
        <w:ind w:left="567"/>
        <w:jc w:val="both"/>
        <w:rPr>
          <w:i w:val="0"/>
          <w:color w:val="000000" w:themeColor="text1"/>
          <w:sz w:val="22"/>
          <w:szCs w:val="22"/>
        </w:rPr>
      </w:pPr>
      <w:r w:rsidRPr="002F3CE6">
        <w:rPr>
          <w:i w:val="0"/>
          <w:color w:val="000000" w:themeColor="text1"/>
          <w:sz w:val="22"/>
          <w:szCs w:val="22"/>
        </w:rPr>
        <w:t xml:space="preserve">V primeru, da izvajalec izvaja pogodbo s podizvajalci, morajo vsa zavarovanja po tem členu zajemati tudi podizvajalce ali morajo podizvajalci imeti sklenjeno enako zavarovanje kot izvajalec. </w:t>
      </w:r>
    </w:p>
    <w:p w:rsidR="002F3CE6" w:rsidRPr="002F3CE6" w:rsidRDefault="002F3CE6" w:rsidP="002F3CE6">
      <w:pPr>
        <w:ind w:left="567"/>
        <w:jc w:val="both"/>
        <w:rPr>
          <w:i w:val="0"/>
          <w:color w:val="000000" w:themeColor="text1"/>
          <w:sz w:val="22"/>
          <w:szCs w:val="22"/>
        </w:rPr>
      </w:pPr>
    </w:p>
    <w:p w:rsidR="002F3CE6" w:rsidRPr="002F3CE6" w:rsidRDefault="002F3CE6" w:rsidP="00C8696A">
      <w:pPr>
        <w:ind w:left="567"/>
        <w:jc w:val="both"/>
        <w:rPr>
          <w:i w:val="0"/>
          <w:color w:val="000000" w:themeColor="text1"/>
          <w:sz w:val="22"/>
          <w:szCs w:val="22"/>
        </w:rPr>
      </w:pPr>
      <w:r w:rsidRPr="002F3CE6">
        <w:rPr>
          <w:i w:val="0"/>
          <w:color w:val="000000" w:themeColor="text1"/>
          <w:sz w:val="22"/>
          <w:szCs w:val="22"/>
        </w:rPr>
        <w:t>V primeru skupne ponudbe mora pogoj izpolniti vsak izmed partnerjev</w:t>
      </w:r>
      <w:r w:rsidR="00C8696A">
        <w:rPr>
          <w:i w:val="0"/>
          <w:color w:val="000000" w:themeColor="text1"/>
          <w:sz w:val="22"/>
          <w:szCs w:val="22"/>
        </w:rPr>
        <w:t>.</w:t>
      </w:r>
    </w:p>
    <w:p w:rsidR="002F3CE6" w:rsidRPr="002F3CE6" w:rsidRDefault="002F3CE6" w:rsidP="002F3CE6">
      <w:pPr>
        <w:ind w:left="567"/>
        <w:jc w:val="both"/>
        <w:rPr>
          <w:i w:val="0"/>
          <w:color w:val="000000" w:themeColor="text1"/>
          <w:sz w:val="22"/>
          <w:szCs w:val="22"/>
        </w:rPr>
      </w:pPr>
    </w:p>
    <w:p w:rsidR="00DE30C0" w:rsidRDefault="002F3CE6" w:rsidP="002F3CE6">
      <w:pPr>
        <w:ind w:left="567"/>
        <w:jc w:val="both"/>
        <w:rPr>
          <w:b/>
          <w:i w:val="0"/>
          <w:sz w:val="22"/>
          <w:szCs w:val="22"/>
        </w:rPr>
      </w:pPr>
      <w:r w:rsidRPr="002F3CE6">
        <w:rPr>
          <w:i w:val="0"/>
          <w:color w:val="000000" w:themeColor="text1"/>
          <w:sz w:val="22"/>
          <w:szCs w:val="22"/>
        </w:rPr>
        <w:t>Izbrani ponudnik se zavezuje, da bo ustrezno zavarovalno dokumentacijo o zavarovanjih v skladu z določili 11. člena pogodbe o izvedbi JN (kopijo zavarovalnih polic, kopijo potrdil o plačilu premije in potrdilo o vinkulaciji) izročil naročniku v roku 15 (petnajstih) dni od sklenitve predmetne pogodbe.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C856A9" w:rsidRDefault="00C856A9" w:rsidP="00ED0823">
      <w:pPr>
        <w:jc w:val="right"/>
        <w:rPr>
          <w:b/>
          <w:i w:val="0"/>
          <w:sz w:val="22"/>
          <w:szCs w:val="22"/>
        </w:rPr>
      </w:pPr>
    </w:p>
    <w:p w:rsidR="00C8696A" w:rsidRDefault="00C8696A" w:rsidP="00ED0823">
      <w:pPr>
        <w:jc w:val="right"/>
        <w:rPr>
          <w:b/>
          <w:i w:val="0"/>
          <w:sz w:val="22"/>
          <w:szCs w:val="22"/>
        </w:rPr>
      </w:pPr>
    </w:p>
    <w:p w:rsidR="00C8696A" w:rsidRDefault="00C8696A" w:rsidP="00ED0823">
      <w:pPr>
        <w:jc w:val="right"/>
        <w:rPr>
          <w:b/>
          <w:i w:val="0"/>
          <w:sz w:val="22"/>
          <w:szCs w:val="22"/>
        </w:rPr>
      </w:pPr>
    </w:p>
    <w:p w:rsidR="00C8696A" w:rsidRDefault="00C8696A"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2F3CE6" w:rsidP="006A0F24">
      <w:pPr>
        <w:pStyle w:val="Glava"/>
        <w:tabs>
          <w:tab w:val="clear" w:pos="4536"/>
          <w:tab w:val="clear" w:pos="9072"/>
        </w:tabs>
        <w:ind w:left="1080"/>
        <w:jc w:val="both"/>
        <w:rPr>
          <w:i w:val="0"/>
          <w:sz w:val="22"/>
          <w:szCs w:val="22"/>
        </w:rPr>
      </w:pPr>
      <w:r>
        <w:rPr>
          <w:i w:val="0"/>
          <w:sz w:val="22"/>
          <w:szCs w:val="22"/>
        </w:rPr>
        <w:t xml:space="preserve">V zvezi z javnim naročilom </w:t>
      </w:r>
      <w:r w:rsidRPr="002F3CE6">
        <w:rPr>
          <w:b/>
          <w:i w:val="0"/>
          <w:sz w:val="22"/>
          <w:szCs w:val="22"/>
        </w:rPr>
        <w:t>»Izgradnja SN kablovoda z EKK in kabelskimi jaški za potrebe povečanja priključne moči za CČN Ljubljana«</w:t>
      </w:r>
      <w:r w:rsidR="006A0F24"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F3CE6" w:rsidRPr="002F3CE6">
        <w:rPr>
          <w:b/>
          <w:i w:val="0"/>
          <w:sz w:val="22"/>
          <w:szCs w:val="22"/>
        </w:rPr>
        <w:t>»Izgradnja SN kablovoda z EKK in kabelskimi jaški za potrebe povečanja priključne moči za CČN Ljubljana«</w:t>
      </w:r>
      <w:r w:rsidR="002F3CE6" w:rsidRPr="002F3CE6">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E141F0" w:rsidRDefault="00E141F0" w:rsidP="001F1894">
      <w:pPr>
        <w:jc w:val="right"/>
        <w:rPr>
          <w:b/>
          <w:i w:val="0"/>
          <w:sz w:val="22"/>
          <w:szCs w:val="22"/>
        </w:rPr>
      </w:pPr>
    </w:p>
    <w:p w:rsidR="00E141F0" w:rsidRDefault="00E141F0" w:rsidP="001F1894">
      <w:pPr>
        <w:jc w:val="right"/>
        <w:rPr>
          <w:b/>
          <w:i w:val="0"/>
          <w:sz w:val="22"/>
          <w:szCs w:val="22"/>
        </w:rPr>
      </w:pPr>
    </w:p>
    <w:p w:rsidR="00DE30C0" w:rsidRDefault="00DE30C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p w:rsidR="00806E05" w:rsidRPr="006B71C8" w:rsidRDefault="00806E05" w:rsidP="00DE30C0">
            <w:pPr>
              <w:pStyle w:val="Glava"/>
              <w:numPr>
                <w:ilvl w:val="0"/>
                <w:numId w:val="7"/>
              </w:numPr>
              <w:tabs>
                <w:tab w:val="clear" w:pos="4536"/>
                <w:tab w:val="clear" w:pos="9072"/>
              </w:tabs>
              <w:rPr>
                <w:i w:val="0"/>
                <w:color w:val="000000" w:themeColor="text1"/>
                <w:sz w:val="22"/>
                <w:szCs w:val="22"/>
              </w:rPr>
            </w:pPr>
            <w:r w:rsidRPr="00C8696A">
              <w:rPr>
                <w:i w:val="0"/>
                <w:color w:val="000000" w:themeColor="text1"/>
                <w:sz w:val="22"/>
                <w:szCs w:val="22"/>
              </w:rPr>
              <w:t>Finančno zavarovanje za resnost ponudbe (priloga C/1)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954C46">
      <w:pPr>
        <w:pStyle w:val="Glava"/>
        <w:numPr>
          <w:ilvl w:val="0"/>
          <w:numId w:val="8"/>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116B5E" w:rsidRPr="00116B5E" w:rsidRDefault="00116B5E" w:rsidP="00116B5E">
      <w:pPr>
        <w:tabs>
          <w:tab w:val="center" w:pos="4536"/>
          <w:tab w:val="right" w:pos="9072"/>
        </w:tabs>
        <w:ind w:left="426"/>
        <w:rPr>
          <w:i w:val="0"/>
          <w:sz w:val="22"/>
          <w:szCs w:val="22"/>
        </w:rPr>
      </w:pPr>
      <w:r w:rsidRPr="00116B5E">
        <w:rPr>
          <w:b/>
          <w:i w:val="0"/>
          <w:sz w:val="22"/>
          <w:szCs w:val="22"/>
        </w:rPr>
        <w:t>MESTNA OBČINA LJUBLJANA</w:t>
      </w:r>
      <w:r w:rsidRPr="00116B5E">
        <w:rPr>
          <w:i w:val="0"/>
          <w:sz w:val="22"/>
          <w:szCs w:val="22"/>
        </w:rPr>
        <w:t xml:space="preserve">, Mestni trg 1, 1000 Ljubljana, ki jo zastopa župan Zoran Janković </w:t>
      </w:r>
    </w:p>
    <w:p w:rsidR="00116B5E" w:rsidRPr="00116B5E" w:rsidRDefault="00116B5E" w:rsidP="00116B5E">
      <w:pPr>
        <w:ind w:left="426" w:right="142"/>
        <w:jc w:val="both"/>
        <w:rPr>
          <w:i w:val="0"/>
          <w:sz w:val="22"/>
          <w:szCs w:val="22"/>
        </w:rPr>
      </w:pPr>
      <w:r w:rsidRPr="00116B5E">
        <w:rPr>
          <w:i w:val="0"/>
          <w:sz w:val="22"/>
          <w:szCs w:val="22"/>
        </w:rPr>
        <w:t>matična številka: 5874025000</w:t>
      </w:r>
    </w:p>
    <w:p w:rsidR="00116B5E" w:rsidRPr="00116B5E" w:rsidRDefault="00116B5E" w:rsidP="00116B5E">
      <w:pPr>
        <w:tabs>
          <w:tab w:val="left" w:pos="9639"/>
        </w:tabs>
        <w:ind w:left="426" w:right="142"/>
        <w:jc w:val="both"/>
        <w:rPr>
          <w:i w:val="0"/>
          <w:sz w:val="22"/>
          <w:szCs w:val="22"/>
        </w:rPr>
      </w:pPr>
      <w:r w:rsidRPr="00116B5E">
        <w:rPr>
          <w:i w:val="0"/>
          <w:sz w:val="22"/>
          <w:szCs w:val="22"/>
        </w:rPr>
        <w:t>identifikacijska številka za DDV: SI67593321</w:t>
      </w:r>
    </w:p>
    <w:p w:rsidR="00116B5E" w:rsidRPr="00116B5E" w:rsidRDefault="00116B5E" w:rsidP="00116B5E">
      <w:pPr>
        <w:tabs>
          <w:tab w:val="left" w:pos="142"/>
          <w:tab w:val="left" w:pos="851"/>
        </w:tabs>
        <w:ind w:left="426" w:right="142"/>
        <w:jc w:val="both"/>
        <w:rPr>
          <w:i w:val="0"/>
          <w:sz w:val="22"/>
          <w:szCs w:val="22"/>
        </w:rPr>
      </w:pPr>
      <w:r w:rsidRPr="00116B5E">
        <w:rPr>
          <w:i w:val="0"/>
          <w:sz w:val="22"/>
          <w:szCs w:val="22"/>
        </w:rPr>
        <w:t>(v nadaljevanju: naročnik)</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 xml:space="preserve">in </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b/>
          <w:i w:val="0"/>
          <w:sz w:val="22"/>
          <w:szCs w:val="22"/>
        </w:rPr>
        <w:t>………………………………………………,</w:t>
      </w:r>
      <w:r w:rsidRPr="00116B5E">
        <w:rPr>
          <w:i w:val="0"/>
          <w:sz w:val="22"/>
          <w:szCs w:val="22"/>
        </w:rPr>
        <w:t xml:space="preserve"> ki ga zastopa …………………….. </w:t>
      </w:r>
    </w:p>
    <w:p w:rsidR="00116B5E" w:rsidRPr="00116B5E" w:rsidRDefault="00116B5E" w:rsidP="00116B5E">
      <w:pPr>
        <w:ind w:left="426" w:right="142"/>
        <w:jc w:val="both"/>
        <w:rPr>
          <w:i w:val="0"/>
          <w:sz w:val="22"/>
          <w:szCs w:val="22"/>
        </w:rPr>
      </w:pPr>
      <w:r w:rsidRPr="00116B5E">
        <w:rPr>
          <w:sz w:val="22"/>
          <w:szCs w:val="22"/>
        </w:rPr>
        <w:t>(navesti funkcijo, ime in priimek osebe, pooblaščene za zastopanje)</w:t>
      </w:r>
    </w:p>
    <w:p w:rsidR="00116B5E" w:rsidRPr="00116B5E" w:rsidRDefault="00116B5E" w:rsidP="00116B5E">
      <w:pPr>
        <w:ind w:left="426" w:right="142"/>
        <w:jc w:val="both"/>
        <w:rPr>
          <w:i w:val="0"/>
          <w:sz w:val="22"/>
          <w:szCs w:val="22"/>
        </w:rPr>
      </w:pPr>
      <w:r w:rsidRPr="00116B5E">
        <w:rPr>
          <w:i w:val="0"/>
          <w:sz w:val="22"/>
          <w:szCs w:val="22"/>
        </w:rPr>
        <w:t>matična številka: ……………………………..</w:t>
      </w:r>
    </w:p>
    <w:p w:rsidR="00116B5E" w:rsidRPr="00116B5E" w:rsidRDefault="00116B5E" w:rsidP="00116B5E">
      <w:pPr>
        <w:ind w:left="426" w:right="142"/>
        <w:jc w:val="both"/>
        <w:rPr>
          <w:i w:val="0"/>
          <w:sz w:val="22"/>
          <w:szCs w:val="22"/>
        </w:rPr>
      </w:pPr>
      <w:r w:rsidRPr="00116B5E">
        <w:rPr>
          <w:i w:val="0"/>
          <w:sz w:val="22"/>
          <w:szCs w:val="22"/>
        </w:rPr>
        <w:t>identifikacijska številka za DDV: ………………</w:t>
      </w:r>
    </w:p>
    <w:p w:rsidR="00116B5E" w:rsidRPr="00116B5E" w:rsidRDefault="00116B5E" w:rsidP="00116B5E">
      <w:pPr>
        <w:ind w:left="426" w:right="142"/>
        <w:jc w:val="both"/>
        <w:rPr>
          <w:i w:val="0"/>
          <w:sz w:val="22"/>
          <w:szCs w:val="22"/>
        </w:rPr>
      </w:pPr>
      <w:r w:rsidRPr="00116B5E">
        <w:rPr>
          <w:i w:val="0"/>
          <w:sz w:val="22"/>
          <w:szCs w:val="22"/>
        </w:rPr>
        <w:t>(v nadaljevanju: izvajalec)</w:t>
      </w:r>
    </w:p>
    <w:p w:rsidR="00116B5E" w:rsidRPr="00116B5E" w:rsidRDefault="00116B5E" w:rsidP="00116B5E">
      <w:pPr>
        <w:ind w:left="426" w:right="142"/>
        <w:jc w:val="both"/>
        <w:rPr>
          <w:i w:val="0"/>
          <w:sz w:val="22"/>
          <w:szCs w:val="22"/>
        </w:rPr>
      </w:pPr>
      <w:r w:rsidRPr="00116B5E">
        <w:rPr>
          <w:i w:val="0"/>
          <w:sz w:val="22"/>
          <w:szCs w:val="22"/>
        </w:rPr>
        <w:tab/>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skleneta naslednjo</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tabs>
          <w:tab w:val="left" w:pos="4120"/>
        </w:tabs>
        <w:ind w:left="426" w:right="142"/>
        <w:jc w:val="both"/>
        <w:rPr>
          <w:i w:val="0"/>
          <w:sz w:val="22"/>
          <w:szCs w:val="22"/>
        </w:rPr>
      </w:pPr>
      <w:r w:rsidRPr="00116B5E">
        <w:rPr>
          <w:i w:val="0"/>
          <w:sz w:val="22"/>
          <w:szCs w:val="22"/>
        </w:rPr>
        <w:tab/>
      </w:r>
    </w:p>
    <w:p w:rsidR="00116B5E" w:rsidRPr="00116B5E" w:rsidRDefault="00116B5E" w:rsidP="00116B5E">
      <w:pPr>
        <w:tabs>
          <w:tab w:val="left" w:pos="4120"/>
        </w:tabs>
        <w:ind w:left="426" w:right="142"/>
        <w:jc w:val="both"/>
        <w:rPr>
          <w:i w:val="0"/>
          <w:sz w:val="22"/>
          <w:szCs w:val="22"/>
        </w:rPr>
      </w:pPr>
    </w:p>
    <w:p w:rsidR="00116B5E" w:rsidRPr="00116B5E" w:rsidRDefault="00116B5E" w:rsidP="00116B5E">
      <w:pPr>
        <w:ind w:left="426" w:right="142"/>
        <w:jc w:val="center"/>
        <w:rPr>
          <w:b/>
          <w:bCs/>
          <w:i w:val="0"/>
          <w:spacing w:val="56"/>
          <w:sz w:val="22"/>
          <w:szCs w:val="22"/>
        </w:rPr>
      </w:pPr>
      <w:r w:rsidRPr="00116B5E">
        <w:rPr>
          <w:b/>
          <w:bCs/>
          <w:i w:val="0"/>
          <w:spacing w:val="56"/>
          <w:sz w:val="22"/>
          <w:szCs w:val="22"/>
        </w:rPr>
        <w:t xml:space="preserve">GRADBENO POGODBO </w:t>
      </w:r>
    </w:p>
    <w:p w:rsidR="00116B5E" w:rsidRPr="00116B5E" w:rsidRDefault="00116B5E" w:rsidP="00116B5E">
      <w:pPr>
        <w:ind w:left="426" w:right="142"/>
        <w:jc w:val="center"/>
        <w:rPr>
          <w:b/>
          <w:i w:val="0"/>
          <w:sz w:val="22"/>
          <w:szCs w:val="22"/>
        </w:rPr>
      </w:pPr>
      <w:r w:rsidRPr="00116B5E">
        <w:rPr>
          <w:b/>
          <w:i w:val="0"/>
          <w:caps/>
          <w:sz w:val="22"/>
          <w:szCs w:val="22"/>
        </w:rPr>
        <w:t>ZA IZGRADNJO SN 20 kV KABLOVODA Z EKK IN KABELSKIMI JAŠKI PO POTI V ZELENI GAJ ZA POTREBE POVEČANJA PRIKLJUČNE MOČI ZA CČN LJUBLJANA</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Uvodne določbe</w:t>
      </w:r>
    </w:p>
    <w:p w:rsidR="00116B5E" w:rsidRPr="00116B5E" w:rsidRDefault="00116B5E" w:rsidP="00116B5E">
      <w:pPr>
        <w:ind w:left="426" w:right="142"/>
        <w:jc w:val="both"/>
        <w:rPr>
          <w:b/>
          <w:i w:val="0"/>
          <w:sz w:val="22"/>
          <w:szCs w:val="22"/>
        </w:rPr>
      </w:pPr>
    </w:p>
    <w:p w:rsidR="00116B5E" w:rsidRPr="00116B5E" w:rsidRDefault="00116B5E" w:rsidP="00116B5E">
      <w:pPr>
        <w:numPr>
          <w:ilvl w:val="0"/>
          <w:numId w:val="35"/>
        </w:numPr>
        <w:spacing w:after="160" w:line="259" w:lineRule="auto"/>
        <w:ind w:left="426" w:right="142"/>
        <w:contextualSpacing/>
        <w:jc w:val="center"/>
        <w:rPr>
          <w:i w:val="0"/>
          <w:sz w:val="22"/>
          <w:szCs w:val="22"/>
        </w:rPr>
      </w:pPr>
      <w:r w:rsidRPr="00116B5E">
        <w:rPr>
          <w:i w:val="0"/>
          <w:sz w:val="22"/>
          <w:szCs w:val="22"/>
        </w:rPr>
        <w:t>člen</w:t>
      </w:r>
    </w:p>
    <w:p w:rsidR="00116B5E" w:rsidRPr="00116B5E" w:rsidRDefault="00116B5E" w:rsidP="00116B5E">
      <w:pPr>
        <w:ind w:left="426" w:right="142"/>
        <w:jc w:val="both"/>
        <w:rPr>
          <w:i w:val="0"/>
          <w:sz w:val="22"/>
          <w:szCs w:val="22"/>
        </w:rPr>
      </w:pPr>
      <w:r w:rsidRPr="00116B5E">
        <w:rPr>
          <w:i w:val="0"/>
          <w:sz w:val="22"/>
          <w:szCs w:val="22"/>
        </w:rPr>
        <w:t>Pogodbeni stranki ugotavljata, da:</w:t>
      </w:r>
    </w:p>
    <w:p w:rsidR="00116B5E" w:rsidRPr="008E1486" w:rsidRDefault="00116B5E" w:rsidP="00116B5E">
      <w:pPr>
        <w:numPr>
          <w:ilvl w:val="0"/>
          <w:numId w:val="34"/>
        </w:numPr>
        <w:spacing w:after="160"/>
        <w:ind w:left="426" w:right="142"/>
        <w:contextualSpacing/>
        <w:jc w:val="both"/>
        <w:rPr>
          <w:i w:val="0"/>
          <w:sz w:val="22"/>
          <w:szCs w:val="22"/>
        </w:rPr>
      </w:pPr>
      <w:r w:rsidRPr="00116B5E">
        <w:rPr>
          <w:i w:val="0"/>
          <w:sz w:val="22"/>
          <w:szCs w:val="22"/>
        </w:rPr>
        <w:t>je v načrtu razvojnih programov Mestne občine Ljubljana predvidena ureditev Poti v Zeleni gaj, NRP 7560-</w:t>
      </w:r>
      <w:r w:rsidRPr="008E1486">
        <w:rPr>
          <w:i w:val="0"/>
          <w:sz w:val="22"/>
          <w:szCs w:val="22"/>
        </w:rPr>
        <w:t>15-0555;</w:t>
      </w:r>
    </w:p>
    <w:p w:rsidR="00116B5E" w:rsidRPr="00116B5E" w:rsidRDefault="00116B5E" w:rsidP="00116B5E">
      <w:pPr>
        <w:numPr>
          <w:ilvl w:val="0"/>
          <w:numId w:val="34"/>
        </w:numPr>
        <w:spacing w:after="160"/>
        <w:ind w:left="426" w:right="142"/>
        <w:contextualSpacing/>
        <w:jc w:val="both"/>
        <w:rPr>
          <w:i w:val="0"/>
          <w:sz w:val="22"/>
          <w:szCs w:val="22"/>
        </w:rPr>
      </w:pPr>
      <w:r w:rsidRPr="00116B5E">
        <w:rPr>
          <w:i w:val="0"/>
          <w:sz w:val="22"/>
          <w:szCs w:val="22"/>
        </w:rPr>
        <w:t>je bil izvajalec izbran na podlagi izvedenega naročila male vrednosti skladno s 47. členom Zakona o javnem naročanju (</w:t>
      </w:r>
      <w:r w:rsidRPr="00116B5E">
        <w:rPr>
          <w:i w:val="0"/>
          <w:iCs/>
          <w:sz w:val="22"/>
          <w:szCs w:val="22"/>
        </w:rPr>
        <w:t>Uradni list RS, št. 91/15 in 14/18; v nadaljevanju: ZJN-3</w:t>
      </w:r>
      <w:r w:rsidRPr="00116B5E">
        <w:rPr>
          <w:i w:val="0"/>
          <w:sz w:val="22"/>
          <w:szCs w:val="22"/>
        </w:rPr>
        <w:t>);</w:t>
      </w:r>
    </w:p>
    <w:p w:rsidR="00116B5E" w:rsidRPr="00116B5E" w:rsidRDefault="00116B5E" w:rsidP="00116B5E">
      <w:pPr>
        <w:numPr>
          <w:ilvl w:val="0"/>
          <w:numId w:val="34"/>
        </w:numPr>
        <w:spacing w:after="160"/>
        <w:ind w:left="426" w:right="142"/>
        <w:contextualSpacing/>
        <w:jc w:val="both"/>
        <w:rPr>
          <w:i w:val="0"/>
          <w:sz w:val="22"/>
          <w:szCs w:val="22"/>
        </w:rPr>
      </w:pPr>
      <w:r w:rsidRPr="00116B5E">
        <w:rPr>
          <w:i w:val="0"/>
          <w:sz w:val="22"/>
          <w:szCs w:val="22"/>
        </w:rPr>
        <w:t>je bilo obvestilo o javnem naročilu objavljeno na Portalu javnih naročil dne …………. pod številko objave …………;</w:t>
      </w:r>
    </w:p>
    <w:p w:rsidR="00116B5E" w:rsidRPr="00116B5E" w:rsidRDefault="00116B5E" w:rsidP="00116B5E">
      <w:pPr>
        <w:numPr>
          <w:ilvl w:val="0"/>
          <w:numId w:val="34"/>
        </w:numPr>
        <w:spacing w:after="160"/>
        <w:ind w:left="426" w:right="142"/>
        <w:contextualSpacing/>
        <w:jc w:val="both"/>
        <w:rPr>
          <w:i w:val="0"/>
          <w:sz w:val="22"/>
          <w:szCs w:val="22"/>
        </w:rPr>
      </w:pPr>
      <w:r w:rsidRPr="00116B5E">
        <w:rPr>
          <w:i w:val="0"/>
          <w:sz w:val="22"/>
          <w:szCs w:val="22"/>
        </w:rPr>
        <w:t>je bil izvajalec izbran kot najugodnejši ponudnik z Odločitvijo o o</w:t>
      </w:r>
      <w:r>
        <w:rPr>
          <w:i w:val="0"/>
          <w:sz w:val="22"/>
          <w:szCs w:val="22"/>
        </w:rPr>
        <w:t>ddaji javnega naročila št. 430-687</w:t>
      </w:r>
      <w:r w:rsidRPr="00116B5E">
        <w:rPr>
          <w:i w:val="0"/>
          <w:sz w:val="22"/>
          <w:szCs w:val="22"/>
        </w:rPr>
        <w:t>/20</w:t>
      </w:r>
      <w:r>
        <w:rPr>
          <w:i w:val="0"/>
          <w:sz w:val="22"/>
          <w:szCs w:val="22"/>
        </w:rPr>
        <w:t>20</w:t>
      </w:r>
      <w:r w:rsidRPr="00116B5E">
        <w:rPr>
          <w:i w:val="0"/>
          <w:sz w:val="22"/>
          <w:szCs w:val="22"/>
        </w:rPr>
        <w:t>-……… z dne ……………;</w:t>
      </w:r>
    </w:p>
    <w:p w:rsidR="00116B5E" w:rsidRPr="00116B5E" w:rsidRDefault="00116B5E" w:rsidP="00116B5E">
      <w:pPr>
        <w:numPr>
          <w:ilvl w:val="0"/>
          <w:numId w:val="34"/>
        </w:numPr>
        <w:spacing w:after="160"/>
        <w:ind w:left="426" w:right="142"/>
        <w:contextualSpacing/>
        <w:jc w:val="both"/>
        <w:rPr>
          <w:i w:val="0"/>
          <w:sz w:val="22"/>
          <w:szCs w:val="22"/>
        </w:rPr>
      </w:pPr>
      <w:r w:rsidRPr="00116B5E">
        <w:rPr>
          <w:i w:val="0"/>
          <w:sz w:val="22"/>
          <w:szCs w:val="22"/>
        </w:rPr>
        <w:t>ima naročnik predvidena sredstva za plačilo storitev po tej pogodbi za leto 2020 v proračunu in predlogu rebalansa proračuna MOL za leto 2020, v načrtu razvojnih programov občine v okviru NRP št. 7560-15-0555, na proračunski postavki 062066, konto 4204;</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Izvajalec izjavlja, da je seznanjen z razpisnimi zahtevami, ter da so mu razumljivi in jasni pogoji ter okoliščine za pravilno in kvalitetno izvedbo prevzetih del.</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Predmet pogodbe</w:t>
      </w:r>
    </w:p>
    <w:p w:rsidR="00116B5E" w:rsidRPr="00116B5E" w:rsidRDefault="00116B5E" w:rsidP="00116B5E">
      <w:pPr>
        <w:ind w:left="426" w:right="142"/>
        <w:jc w:val="both"/>
        <w:rPr>
          <w:b/>
          <w:i w:val="0"/>
          <w:sz w:val="22"/>
          <w:szCs w:val="22"/>
        </w:rPr>
      </w:pPr>
    </w:p>
    <w:p w:rsidR="00116B5E" w:rsidRPr="00116B5E" w:rsidRDefault="00116B5E" w:rsidP="00116B5E">
      <w:pPr>
        <w:numPr>
          <w:ilvl w:val="0"/>
          <w:numId w:val="35"/>
        </w:numPr>
        <w:spacing w:after="160" w:line="259" w:lineRule="auto"/>
        <w:ind w:left="426" w:right="142"/>
        <w:contextualSpacing/>
        <w:jc w:val="center"/>
        <w:rPr>
          <w:i w:val="0"/>
          <w:sz w:val="22"/>
          <w:szCs w:val="22"/>
        </w:rPr>
      </w:pPr>
      <w:r w:rsidRPr="00116B5E">
        <w:rPr>
          <w:i w:val="0"/>
          <w:sz w:val="22"/>
          <w:szCs w:val="22"/>
        </w:rPr>
        <w:t>člen</w:t>
      </w:r>
    </w:p>
    <w:p w:rsidR="00116B5E" w:rsidRPr="00116B5E" w:rsidRDefault="00116B5E" w:rsidP="00116B5E">
      <w:pPr>
        <w:ind w:left="426" w:right="142"/>
        <w:jc w:val="both"/>
        <w:rPr>
          <w:i w:val="0"/>
          <w:sz w:val="22"/>
          <w:szCs w:val="22"/>
        </w:rPr>
      </w:pPr>
      <w:r w:rsidRPr="00116B5E">
        <w:rPr>
          <w:i w:val="0"/>
          <w:sz w:val="22"/>
          <w:szCs w:val="22"/>
        </w:rPr>
        <w:t>S to pogodbo naročnik odda, izvajalec pa prevzame v izvedbo SN 20 kV kablovod z EKK in kabelskimi jaški po Poti v Zeleni gaj za potrebe povečanja priključne moči za CČN Ljubljana, kar obsega:</w:t>
      </w:r>
    </w:p>
    <w:p w:rsidR="00116B5E" w:rsidRPr="00116B5E" w:rsidRDefault="00116B5E" w:rsidP="00116B5E">
      <w:pPr>
        <w:numPr>
          <w:ilvl w:val="0"/>
          <w:numId w:val="31"/>
        </w:numPr>
        <w:ind w:left="426" w:right="142" w:hanging="709"/>
        <w:contextualSpacing/>
        <w:jc w:val="both"/>
        <w:rPr>
          <w:i w:val="0"/>
          <w:sz w:val="22"/>
          <w:szCs w:val="22"/>
        </w:rPr>
      </w:pPr>
      <w:r w:rsidRPr="00116B5E">
        <w:rPr>
          <w:i w:val="0"/>
          <w:sz w:val="22"/>
          <w:szCs w:val="22"/>
        </w:rPr>
        <w:lastRenderedPageBreak/>
        <w:t xml:space="preserve">izvedbo gradbenih del za izgradnjo </w:t>
      </w:r>
      <w:proofErr w:type="spellStart"/>
      <w:r w:rsidRPr="00116B5E">
        <w:rPr>
          <w:i w:val="0"/>
          <w:sz w:val="22"/>
          <w:szCs w:val="22"/>
        </w:rPr>
        <w:t>elektrokabelske</w:t>
      </w:r>
      <w:proofErr w:type="spellEnd"/>
      <w:r w:rsidRPr="00116B5E">
        <w:rPr>
          <w:i w:val="0"/>
          <w:sz w:val="22"/>
          <w:szCs w:val="22"/>
        </w:rPr>
        <w:t xml:space="preserve"> kanalizacije (EKK) in kabelskih jaškov po Poti v Zeleni gaj, na trasi od objekta </w:t>
      </w:r>
      <w:proofErr w:type="spellStart"/>
      <w:r w:rsidRPr="00116B5E">
        <w:rPr>
          <w:i w:val="0"/>
          <w:sz w:val="22"/>
          <w:szCs w:val="22"/>
        </w:rPr>
        <w:t>h.š</w:t>
      </w:r>
      <w:proofErr w:type="spellEnd"/>
      <w:r w:rsidRPr="00116B5E">
        <w:rPr>
          <w:i w:val="0"/>
          <w:sz w:val="22"/>
          <w:szCs w:val="22"/>
        </w:rPr>
        <w:t>. Pot v Zeleni gaj 27b do TP1 pri CČN Ljubljana</w:t>
      </w:r>
    </w:p>
    <w:p w:rsidR="00116B5E" w:rsidRPr="00116B5E" w:rsidRDefault="00116B5E" w:rsidP="00116B5E">
      <w:pPr>
        <w:numPr>
          <w:ilvl w:val="0"/>
          <w:numId w:val="31"/>
        </w:numPr>
        <w:ind w:left="426" w:right="142" w:hanging="709"/>
        <w:contextualSpacing/>
        <w:jc w:val="both"/>
        <w:rPr>
          <w:i w:val="0"/>
          <w:sz w:val="22"/>
          <w:szCs w:val="22"/>
        </w:rPr>
      </w:pPr>
      <w:r w:rsidRPr="00116B5E">
        <w:rPr>
          <w:i w:val="0"/>
          <w:sz w:val="22"/>
          <w:szCs w:val="22"/>
        </w:rPr>
        <w:t xml:space="preserve">dobavo opreme in izvedbo vseh </w:t>
      </w:r>
      <w:proofErr w:type="spellStart"/>
      <w:r w:rsidRPr="00116B5E">
        <w:rPr>
          <w:i w:val="0"/>
          <w:sz w:val="22"/>
          <w:szCs w:val="22"/>
        </w:rPr>
        <w:t>elektromontažnih</w:t>
      </w:r>
      <w:proofErr w:type="spellEnd"/>
      <w:r w:rsidRPr="00116B5E">
        <w:rPr>
          <w:i w:val="0"/>
          <w:sz w:val="22"/>
          <w:szCs w:val="22"/>
        </w:rPr>
        <w:t xml:space="preserve"> del za uvlek kabla v novo EKK in povezavo na obstoječe elektro omrežje</w:t>
      </w:r>
    </w:p>
    <w:p w:rsidR="00116B5E" w:rsidRPr="00116B5E" w:rsidRDefault="00116B5E" w:rsidP="00116B5E">
      <w:pPr>
        <w:ind w:left="426" w:right="142"/>
        <w:jc w:val="both"/>
        <w:rPr>
          <w:i w:val="0"/>
          <w:sz w:val="22"/>
          <w:szCs w:val="22"/>
        </w:rPr>
      </w:pPr>
      <w:r w:rsidRPr="00116B5E">
        <w:rPr>
          <w:i w:val="0"/>
          <w:sz w:val="22"/>
          <w:szCs w:val="22"/>
        </w:rPr>
        <w:t xml:space="preserve">kakor vse izhaja iz projektne dokumentacije iz 3. člena  te pogodbe. </w:t>
      </w:r>
    </w:p>
    <w:p w:rsidR="00116B5E" w:rsidRPr="00116B5E" w:rsidRDefault="00116B5E" w:rsidP="00116B5E">
      <w:pPr>
        <w:ind w:left="426" w:right="142"/>
        <w:jc w:val="both"/>
        <w:rPr>
          <w:i w:val="0"/>
          <w:sz w:val="22"/>
          <w:szCs w:val="22"/>
        </w:rPr>
      </w:pPr>
    </w:p>
    <w:p w:rsidR="00116B5E" w:rsidRPr="00116B5E" w:rsidRDefault="00116B5E" w:rsidP="00116B5E">
      <w:pPr>
        <w:overflowPunct w:val="0"/>
        <w:autoSpaceDE w:val="0"/>
        <w:autoSpaceDN w:val="0"/>
        <w:adjustRightInd w:val="0"/>
        <w:ind w:left="426" w:right="142"/>
        <w:jc w:val="both"/>
        <w:textAlignment w:val="baseline"/>
        <w:rPr>
          <w:i w:val="0"/>
          <w:sz w:val="22"/>
          <w:szCs w:val="22"/>
        </w:rPr>
      </w:pPr>
    </w:p>
    <w:p w:rsidR="00116B5E" w:rsidRPr="00116B5E" w:rsidRDefault="00116B5E" w:rsidP="00116B5E">
      <w:pPr>
        <w:numPr>
          <w:ilvl w:val="0"/>
          <w:numId w:val="35"/>
        </w:numPr>
        <w:spacing w:after="160" w:line="259" w:lineRule="auto"/>
        <w:ind w:left="426" w:right="142"/>
        <w:contextualSpacing/>
        <w:jc w:val="center"/>
        <w:rPr>
          <w:i w:val="0"/>
          <w:sz w:val="22"/>
          <w:szCs w:val="22"/>
        </w:rPr>
      </w:pPr>
      <w:r w:rsidRPr="00116B5E">
        <w:rPr>
          <w:i w:val="0"/>
          <w:sz w:val="22"/>
          <w:szCs w:val="22"/>
        </w:rPr>
        <w:t>člen</w:t>
      </w:r>
    </w:p>
    <w:p w:rsidR="00116B5E" w:rsidRPr="00116B5E" w:rsidRDefault="00116B5E" w:rsidP="00116B5E">
      <w:pPr>
        <w:spacing w:after="160" w:line="259" w:lineRule="auto"/>
        <w:ind w:left="426" w:right="142"/>
        <w:jc w:val="both"/>
        <w:rPr>
          <w:i w:val="0"/>
          <w:sz w:val="22"/>
          <w:szCs w:val="22"/>
        </w:rPr>
      </w:pPr>
      <w:r w:rsidRPr="00116B5E">
        <w:rPr>
          <w:i w:val="0"/>
          <w:sz w:val="22"/>
          <w:szCs w:val="22"/>
        </w:rPr>
        <w:t>Izvajalec se obvezuje, da bo izvršil pogodbena dela v skladu in v obsegu z naslednjimi dokumenti, ki so priloga in sestavni del te pogodbe:</w:t>
      </w:r>
    </w:p>
    <w:p w:rsidR="00116B5E" w:rsidRPr="00116B5E" w:rsidRDefault="00116B5E" w:rsidP="00116B5E">
      <w:pPr>
        <w:numPr>
          <w:ilvl w:val="0"/>
          <w:numId w:val="36"/>
        </w:numPr>
        <w:ind w:left="426"/>
        <w:contextualSpacing/>
        <w:rPr>
          <w:i w:val="0"/>
          <w:sz w:val="22"/>
          <w:szCs w:val="22"/>
        </w:rPr>
      </w:pPr>
      <w:r w:rsidRPr="00116B5E">
        <w:rPr>
          <w:i w:val="0"/>
          <w:sz w:val="22"/>
          <w:szCs w:val="22"/>
        </w:rPr>
        <w:t xml:space="preserve">razpisno dokumentacijo naročnika št. ……. z dne ……….….; </w:t>
      </w:r>
    </w:p>
    <w:p w:rsidR="00116B5E" w:rsidRPr="00116B5E" w:rsidRDefault="00116B5E" w:rsidP="00116B5E">
      <w:pPr>
        <w:numPr>
          <w:ilvl w:val="0"/>
          <w:numId w:val="36"/>
        </w:numPr>
        <w:ind w:left="426"/>
        <w:contextualSpacing/>
        <w:rPr>
          <w:i w:val="0"/>
          <w:sz w:val="22"/>
          <w:szCs w:val="22"/>
        </w:rPr>
      </w:pPr>
      <w:r w:rsidRPr="00116B5E">
        <w:rPr>
          <w:i w:val="0"/>
          <w:sz w:val="22"/>
          <w:szCs w:val="22"/>
        </w:rPr>
        <w:t>ponudbo izvajalca št. ………… z dne ……………… in končno ponudbo dogovorjeno na pogajanjih dne …………….;</w:t>
      </w:r>
    </w:p>
    <w:p w:rsidR="00116B5E" w:rsidRPr="00116B5E" w:rsidRDefault="00116B5E" w:rsidP="00116B5E">
      <w:pPr>
        <w:numPr>
          <w:ilvl w:val="0"/>
          <w:numId w:val="36"/>
        </w:numPr>
        <w:ind w:left="426"/>
        <w:contextualSpacing/>
        <w:rPr>
          <w:i w:val="0"/>
          <w:sz w:val="22"/>
          <w:szCs w:val="22"/>
        </w:rPr>
      </w:pPr>
      <w:r w:rsidRPr="00116B5E">
        <w:rPr>
          <w:i w:val="0"/>
          <w:sz w:val="22"/>
          <w:szCs w:val="22"/>
        </w:rPr>
        <w:t>gradbenim dovoljenjem za izvedbo SN 20 kV kablovoda z EKK in kabelskimi jaški po Poti v Zeleni gaj št. 351-…../2019-…… z dne ………, ki ga je izdala UE Ljubljana, Izpostava Moste Polje;</w:t>
      </w:r>
    </w:p>
    <w:p w:rsidR="00116B5E" w:rsidRPr="00116B5E" w:rsidRDefault="00116B5E" w:rsidP="00116B5E">
      <w:pPr>
        <w:numPr>
          <w:ilvl w:val="0"/>
          <w:numId w:val="36"/>
        </w:numPr>
        <w:ind w:left="426"/>
        <w:contextualSpacing/>
        <w:rPr>
          <w:i w:val="0"/>
          <w:sz w:val="22"/>
          <w:szCs w:val="22"/>
        </w:rPr>
      </w:pPr>
      <w:r w:rsidRPr="00116B5E">
        <w:rPr>
          <w:i w:val="0"/>
          <w:sz w:val="22"/>
          <w:szCs w:val="22"/>
        </w:rPr>
        <w:t xml:space="preserve">projektno dokumentacijo PZI št.: 19-004 z datumom marec 2020, izdelovalca </w:t>
      </w:r>
      <w:proofErr w:type="spellStart"/>
      <w:r w:rsidRPr="00116B5E">
        <w:rPr>
          <w:i w:val="0"/>
          <w:sz w:val="22"/>
          <w:szCs w:val="22"/>
        </w:rPr>
        <w:t>Novera</w:t>
      </w:r>
      <w:proofErr w:type="spellEnd"/>
      <w:r w:rsidRPr="00116B5E">
        <w:rPr>
          <w:i w:val="0"/>
          <w:sz w:val="22"/>
          <w:szCs w:val="22"/>
        </w:rPr>
        <w:t xml:space="preserve"> Projekt </w:t>
      </w:r>
      <w:proofErr w:type="spellStart"/>
      <w:r w:rsidRPr="00116B5E">
        <w:rPr>
          <w:i w:val="0"/>
          <w:sz w:val="22"/>
          <w:szCs w:val="22"/>
        </w:rPr>
        <w:t>d.o.o</w:t>
      </w:r>
      <w:proofErr w:type="spellEnd"/>
      <w:r w:rsidRPr="00116B5E">
        <w:rPr>
          <w:i w:val="0"/>
          <w:sz w:val="22"/>
          <w:szCs w:val="22"/>
        </w:rPr>
        <w:t>.,</w:t>
      </w:r>
    </w:p>
    <w:p w:rsidR="00116B5E" w:rsidRPr="00116B5E" w:rsidRDefault="00116B5E" w:rsidP="00116B5E">
      <w:pPr>
        <w:numPr>
          <w:ilvl w:val="0"/>
          <w:numId w:val="36"/>
        </w:numPr>
        <w:ind w:left="426"/>
        <w:contextualSpacing/>
        <w:rPr>
          <w:i w:val="0"/>
          <w:sz w:val="22"/>
          <w:szCs w:val="22"/>
        </w:rPr>
      </w:pPr>
      <w:r w:rsidRPr="00116B5E">
        <w:rPr>
          <w:i w:val="0"/>
          <w:sz w:val="22"/>
          <w:szCs w:val="22"/>
        </w:rPr>
        <w:t>terminskim planom izvedbe pogodbenih del.</w:t>
      </w:r>
      <w:r w:rsidRPr="00116B5E">
        <w:rPr>
          <w:i w:val="0"/>
          <w:sz w:val="22"/>
          <w:szCs w:val="22"/>
        </w:rPr>
        <w:tab/>
      </w:r>
    </w:p>
    <w:p w:rsidR="00116B5E" w:rsidRPr="00116B5E" w:rsidRDefault="00116B5E" w:rsidP="00116B5E">
      <w:pPr>
        <w:ind w:left="426"/>
        <w:rPr>
          <w:i w:val="0"/>
          <w:sz w:val="22"/>
          <w:szCs w:val="22"/>
        </w:rPr>
      </w:pPr>
    </w:p>
    <w:p w:rsidR="00116B5E" w:rsidRPr="00116B5E" w:rsidRDefault="00116B5E" w:rsidP="00116B5E">
      <w:pPr>
        <w:overflowPunct w:val="0"/>
        <w:autoSpaceDE w:val="0"/>
        <w:autoSpaceDN w:val="0"/>
        <w:adjustRightInd w:val="0"/>
        <w:ind w:left="426" w:right="142"/>
        <w:jc w:val="both"/>
        <w:textAlignment w:val="baseline"/>
        <w:rPr>
          <w:i w:val="0"/>
          <w:sz w:val="22"/>
          <w:szCs w:val="22"/>
        </w:rPr>
      </w:pPr>
    </w:p>
    <w:p w:rsidR="00116B5E" w:rsidRPr="00116B5E" w:rsidRDefault="00116B5E" w:rsidP="00116B5E">
      <w:pPr>
        <w:tabs>
          <w:tab w:val="center" w:pos="4536"/>
          <w:tab w:val="right" w:pos="9072"/>
        </w:tabs>
        <w:ind w:left="426" w:right="142"/>
        <w:jc w:val="both"/>
        <w:rPr>
          <w:b/>
          <w:i w:val="0"/>
          <w:sz w:val="22"/>
          <w:szCs w:val="22"/>
        </w:rPr>
      </w:pPr>
      <w:r w:rsidRPr="00116B5E">
        <w:rPr>
          <w:b/>
          <w:i w:val="0"/>
          <w:sz w:val="22"/>
          <w:szCs w:val="22"/>
        </w:rPr>
        <w:t>Cena pogodbenih del</w:t>
      </w:r>
    </w:p>
    <w:p w:rsidR="00116B5E" w:rsidRPr="00116B5E" w:rsidRDefault="00116B5E" w:rsidP="00116B5E">
      <w:pPr>
        <w:tabs>
          <w:tab w:val="center" w:pos="4536"/>
          <w:tab w:val="right" w:pos="9072"/>
        </w:tabs>
        <w:ind w:left="426" w:right="142"/>
        <w:jc w:val="both"/>
        <w:rPr>
          <w:b/>
          <w:i w:val="0"/>
          <w:sz w:val="22"/>
          <w:szCs w:val="22"/>
        </w:rPr>
      </w:pPr>
    </w:p>
    <w:p w:rsidR="00116B5E" w:rsidRPr="00116B5E" w:rsidRDefault="00116B5E" w:rsidP="00116B5E">
      <w:pPr>
        <w:numPr>
          <w:ilvl w:val="0"/>
          <w:numId w:val="35"/>
        </w:numPr>
        <w:spacing w:after="160" w:line="259" w:lineRule="auto"/>
        <w:ind w:left="426" w:right="142"/>
        <w:contextualSpacing/>
        <w:jc w:val="center"/>
        <w:rPr>
          <w:i w:val="0"/>
          <w:sz w:val="22"/>
          <w:szCs w:val="22"/>
        </w:rPr>
      </w:pPr>
      <w:r w:rsidRPr="00116B5E">
        <w:rPr>
          <w:i w:val="0"/>
          <w:sz w:val="22"/>
          <w:szCs w:val="22"/>
        </w:rPr>
        <w:t>člen</w:t>
      </w:r>
    </w:p>
    <w:p w:rsidR="00116B5E" w:rsidRPr="00116B5E" w:rsidRDefault="00116B5E" w:rsidP="00116B5E">
      <w:pPr>
        <w:ind w:left="426"/>
        <w:jc w:val="both"/>
        <w:rPr>
          <w:i w:val="0"/>
          <w:iCs/>
          <w:sz w:val="22"/>
          <w:szCs w:val="22"/>
        </w:rPr>
      </w:pPr>
      <w:r w:rsidRPr="00116B5E">
        <w:rPr>
          <w:i w:val="0"/>
          <w:sz w:val="22"/>
          <w:szCs w:val="22"/>
        </w:rPr>
        <w:t>Cena pogodbenih del (v nadaljevanju: pogodbena cena) je določena po sistemu »cena na enoto« na osnovi izvajalčevega predračuna št. ……………….. z dne ………….. (v nadaljevanju: ponudbeni predračun), ki je sestavni del</w:t>
      </w:r>
      <w:r w:rsidRPr="00116B5E">
        <w:t xml:space="preserve"> </w:t>
      </w:r>
      <w:r w:rsidRPr="00116B5E">
        <w:rPr>
          <w:i w:val="0"/>
          <w:sz w:val="22"/>
          <w:szCs w:val="22"/>
        </w:rPr>
        <w:t xml:space="preserve">izvajalčeve ponudbe št. ………. z dne ………  in  končne ponudbe z dne ………….., dogovorjene na neposrednih pogajanjih z dne …………….. (v nadaljevanju: končna ponudba)  ter znaša: </w:t>
      </w:r>
    </w:p>
    <w:p w:rsidR="00116B5E" w:rsidRPr="00116B5E" w:rsidRDefault="00116B5E" w:rsidP="00116B5E">
      <w:pPr>
        <w:tabs>
          <w:tab w:val="right" w:pos="8789"/>
        </w:tabs>
        <w:ind w:left="426" w:right="142"/>
        <w:jc w:val="both"/>
        <w:rPr>
          <w:i w:val="0"/>
          <w:sz w:val="22"/>
          <w:szCs w:val="22"/>
        </w:rPr>
      </w:pPr>
    </w:p>
    <w:p w:rsidR="00116B5E" w:rsidRPr="00116B5E" w:rsidRDefault="00116B5E" w:rsidP="00116B5E">
      <w:pPr>
        <w:tabs>
          <w:tab w:val="right" w:pos="8789"/>
        </w:tabs>
        <w:ind w:left="426" w:right="142"/>
        <w:jc w:val="both"/>
        <w:rPr>
          <w:i w:val="0"/>
          <w:iCs/>
          <w:sz w:val="22"/>
          <w:szCs w:val="22"/>
        </w:rPr>
      </w:pPr>
      <w:r w:rsidRPr="00116B5E">
        <w:rPr>
          <w:i w:val="0"/>
          <w:iCs/>
          <w:sz w:val="22"/>
          <w:szCs w:val="22"/>
        </w:rPr>
        <w:t>Cena pogodbenih del brez DDV</w:t>
      </w:r>
      <w:r w:rsidRPr="00116B5E">
        <w:rPr>
          <w:i w:val="0"/>
          <w:iCs/>
          <w:sz w:val="22"/>
          <w:szCs w:val="22"/>
        </w:rPr>
        <w:tab/>
        <w:t xml:space="preserve">   EUR</w:t>
      </w:r>
    </w:p>
    <w:p w:rsidR="00116B5E" w:rsidRPr="00116B5E" w:rsidRDefault="00116B5E" w:rsidP="00116B5E">
      <w:pPr>
        <w:ind w:left="426" w:right="142"/>
        <w:jc w:val="both"/>
        <w:rPr>
          <w:i w:val="0"/>
          <w:sz w:val="22"/>
          <w:szCs w:val="22"/>
        </w:rPr>
      </w:pPr>
      <w:r w:rsidRPr="00116B5E">
        <w:rPr>
          <w:i w:val="0"/>
          <w:sz w:val="22"/>
          <w:szCs w:val="22"/>
          <w:u w:val="single"/>
        </w:rPr>
        <w:t>Popust</w:t>
      </w:r>
      <w:r w:rsidRPr="00116B5E">
        <w:rPr>
          <w:i w:val="0"/>
          <w:sz w:val="22"/>
          <w:szCs w:val="22"/>
          <w:u w:val="single"/>
        </w:rPr>
        <w:tab/>
        <w:t xml:space="preserve"> …… % </w:t>
      </w:r>
      <w:r w:rsidRPr="00116B5E">
        <w:rPr>
          <w:i w:val="0"/>
          <w:sz w:val="22"/>
          <w:szCs w:val="22"/>
          <w:u w:val="single"/>
        </w:rPr>
        <w:tab/>
      </w:r>
      <w:r w:rsidRPr="00116B5E">
        <w:rPr>
          <w:i w:val="0"/>
          <w:sz w:val="22"/>
          <w:szCs w:val="22"/>
          <w:u w:val="single"/>
        </w:rPr>
        <w:tab/>
      </w:r>
      <w:r w:rsidRPr="00116B5E">
        <w:rPr>
          <w:i w:val="0"/>
          <w:sz w:val="22"/>
          <w:szCs w:val="22"/>
          <w:u w:val="single"/>
        </w:rPr>
        <w:tab/>
      </w:r>
      <w:r w:rsidRPr="00116B5E">
        <w:rPr>
          <w:i w:val="0"/>
          <w:sz w:val="22"/>
          <w:szCs w:val="22"/>
          <w:u w:val="single"/>
        </w:rPr>
        <w:tab/>
      </w:r>
      <w:r w:rsidRPr="00116B5E">
        <w:rPr>
          <w:i w:val="0"/>
          <w:sz w:val="22"/>
          <w:szCs w:val="22"/>
          <w:u w:val="single"/>
        </w:rPr>
        <w:tab/>
        <w:t xml:space="preserve">              </w:t>
      </w:r>
      <w:r w:rsidRPr="00116B5E">
        <w:rPr>
          <w:i w:val="0"/>
          <w:sz w:val="22"/>
          <w:szCs w:val="22"/>
          <w:u w:val="single"/>
        </w:rPr>
        <w:tab/>
        <w:t xml:space="preserve">                                    EUR</w:t>
      </w:r>
    </w:p>
    <w:p w:rsidR="00116B5E" w:rsidRPr="00116B5E" w:rsidRDefault="00116B5E" w:rsidP="00116B5E">
      <w:pPr>
        <w:ind w:left="426" w:right="142"/>
        <w:jc w:val="both"/>
        <w:rPr>
          <w:i w:val="0"/>
          <w:sz w:val="22"/>
          <w:szCs w:val="22"/>
        </w:rPr>
      </w:pPr>
      <w:r w:rsidRPr="00116B5E">
        <w:rPr>
          <w:i w:val="0"/>
          <w:sz w:val="22"/>
          <w:szCs w:val="22"/>
        </w:rPr>
        <w:t>Cena pogodbenih del s popustom - brez DDV</w:t>
      </w:r>
      <w:r w:rsidRPr="00116B5E">
        <w:rPr>
          <w:i w:val="0"/>
          <w:sz w:val="22"/>
          <w:szCs w:val="22"/>
        </w:rPr>
        <w:tab/>
      </w:r>
      <w:r w:rsidRPr="00116B5E">
        <w:rPr>
          <w:i w:val="0"/>
          <w:sz w:val="22"/>
          <w:szCs w:val="22"/>
        </w:rPr>
        <w:tab/>
      </w:r>
      <w:r w:rsidRPr="00116B5E">
        <w:rPr>
          <w:i w:val="0"/>
          <w:sz w:val="22"/>
          <w:szCs w:val="22"/>
        </w:rPr>
        <w:tab/>
      </w:r>
      <w:r w:rsidRPr="00116B5E">
        <w:rPr>
          <w:i w:val="0"/>
          <w:sz w:val="22"/>
          <w:szCs w:val="22"/>
        </w:rPr>
        <w:tab/>
        <w:t xml:space="preserve">                                    EUR</w:t>
      </w:r>
    </w:p>
    <w:p w:rsidR="00116B5E" w:rsidRPr="00116B5E" w:rsidRDefault="00116B5E" w:rsidP="00116B5E">
      <w:pPr>
        <w:overflowPunct w:val="0"/>
        <w:autoSpaceDE w:val="0"/>
        <w:autoSpaceDN w:val="0"/>
        <w:adjustRightInd w:val="0"/>
        <w:ind w:left="426" w:right="142"/>
        <w:jc w:val="both"/>
        <w:textAlignment w:val="baseline"/>
        <w:rPr>
          <w:i w:val="0"/>
          <w:sz w:val="22"/>
          <w:szCs w:val="22"/>
          <w:u w:val="single"/>
        </w:rPr>
      </w:pPr>
      <w:r w:rsidRPr="00116B5E">
        <w:rPr>
          <w:i w:val="0"/>
          <w:sz w:val="22"/>
          <w:szCs w:val="22"/>
          <w:u w:val="single"/>
        </w:rPr>
        <w:t>22 %</w:t>
      </w:r>
      <w:r w:rsidRPr="00116B5E">
        <w:rPr>
          <w:i w:val="0"/>
          <w:sz w:val="22"/>
          <w:szCs w:val="22"/>
          <w:u w:val="single"/>
        </w:rPr>
        <w:tab/>
        <w:t xml:space="preserve"> DDV             </w:t>
      </w:r>
      <w:r w:rsidRPr="00116B5E">
        <w:rPr>
          <w:i w:val="0"/>
          <w:sz w:val="22"/>
          <w:szCs w:val="22"/>
          <w:u w:val="single"/>
        </w:rPr>
        <w:tab/>
      </w:r>
      <w:r w:rsidRPr="00116B5E">
        <w:rPr>
          <w:i w:val="0"/>
          <w:sz w:val="22"/>
          <w:szCs w:val="22"/>
          <w:u w:val="single"/>
        </w:rPr>
        <w:tab/>
      </w:r>
      <w:r w:rsidRPr="00116B5E">
        <w:rPr>
          <w:i w:val="0"/>
          <w:sz w:val="22"/>
          <w:szCs w:val="22"/>
          <w:u w:val="single"/>
        </w:rPr>
        <w:tab/>
      </w:r>
      <w:r w:rsidRPr="00116B5E">
        <w:rPr>
          <w:i w:val="0"/>
          <w:sz w:val="22"/>
          <w:szCs w:val="22"/>
          <w:u w:val="single"/>
        </w:rPr>
        <w:tab/>
      </w:r>
      <w:r w:rsidRPr="00116B5E">
        <w:rPr>
          <w:i w:val="0"/>
          <w:sz w:val="22"/>
          <w:szCs w:val="22"/>
          <w:u w:val="single"/>
        </w:rPr>
        <w:tab/>
      </w:r>
      <w:r w:rsidRPr="00116B5E">
        <w:rPr>
          <w:i w:val="0"/>
          <w:sz w:val="22"/>
          <w:szCs w:val="22"/>
          <w:u w:val="single"/>
        </w:rPr>
        <w:tab/>
        <w:t xml:space="preserve">  </w:t>
      </w:r>
      <w:r w:rsidRPr="00116B5E">
        <w:rPr>
          <w:i w:val="0"/>
          <w:sz w:val="22"/>
          <w:szCs w:val="22"/>
          <w:u w:val="single"/>
        </w:rPr>
        <w:tab/>
      </w:r>
      <w:r w:rsidRPr="00116B5E">
        <w:rPr>
          <w:i w:val="0"/>
          <w:sz w:val="22"/>
          <w:szCs w:val="22"/>
          <w:u w:val="single"/>
        </w:rPr>
        <w:tab/>
        <w:t xml:space="preserve">                       EUR</w:t>
      </w:r>
    </w:p>
    <w:p w:rsidR="00116B5E" w:rsidRPr="00116B5E" w:rsidRDefault="00116B5E" w:rsidP="00116B5E">
      <w:pPr>
        <w:overflowPunct w:val="0"/>
        <w:autoSpaceDE w:val="0"/>
        <w:autoSpaceDN w:val="0"/>
        <w:adjustRightInd w:val="0"/>
        <w:ind w:left="426" w:right="142"/>
        <w:jc w:val="both"/>
        <w:textAlignment w:val="baseline"/>
        <w:rPr>
          <w:i w:val="0"/>
          <w:sz w:val="22"/>
          <w:szCs w:val="22"/>
          <w:u w:val="single"/>
        </w:rPr>
      </w:pPr>
    </w:p>
    <w:p w:rsidR="00116B5E" w:rsidRPr="00116B5E" w:rsidRDefault="00116B5E" w:rsidP="00116B5E">
      <w:pPr>
        <w:overflowPunct w:val="0"/>
        <w:autoSpaceDE w:val="0"/>
        <w:autoSpaceDN w:val="0"/>
        <w:adjustRightInd w:val="0"/>
        <w:ind w:left="426" w:right="142"/>
        <w:jc w:val="both"/>
        <w:textAlignment w:val="baseline"/>
        <w:rPr>
          <w:b/>
          <w:i w:val="0"/>
          <w:sz w:val="22"/>
          <w:szCs w:val="22"/>
        </w:rPr>
      </w:pPr>
      <w:r w:rsidRPr="00116B5E">
        <w:rPr>
          <w:b/>
          <w:i w:val="0"/>
          <w:sz w:val="22"/>
          <w:szCs w:val="22"/>
        </w:rPr>
        <w:t>SKUPAJ Z DDV</w:t>
      </w:r>
      <w:r w:rsidRPr="00116B5E">
        <w:rPr>
          <w:b/>
          <w:i w:val="0"/>
          <w:sz w:val="22"/>
          <w:szCs w:val="22"/>
        </w:rPr>
        <w:tab/>
      </w:r>
      <w:r w:rsidRPr="00116B5E">
        <w:rPr>
          <w:b/>
          <w:i w:val="0"/>
          <w:sz w:val="22"/>
          <w:szCs w:val="22"/>
        </w:rPr>
        <w:tab/>
        <w:t xml:space="preserve">  </w:t>
      </w:r>
      <w:r w:rsidRPr="00116B5E">
        <w:rPr>
          <w:b/>
          <w:i w:val="0"/>
          <w:sz w:val="22"/>
          <w:szCs w:val="22"/>
        </w:rPr>
        <w:tab/>
      </w:r>
      <w:r w:rsidRPr="00116B5E">
        <w:rPr>
          <w:b/>
          <w:i w:val="0"/>
          <w:sz w:val="22"/>
          <w:szCs w:val="22"/>
        </w:rPr>
        <w:tab/>
      </w:r>
      <w:r w:rsidRPr="00116B5E">
        <w:rPr>
          <w:b/>
          <w:i w:val="0"/>
          <w:sz w:val="22"/>
          <w:szCs w:val="22"/>
        </w:rPr>
        <w:tab/>
      </w:r>
      <w:r w:rsidRPr="00116B5E">
        <w:rPr>
          <w:b/>
          <w:i w:val="0"/>
          <w:sz w:val="22"/>
          <w:szCs w:val="22"/>
        </w:rPr>
        <w:tab/>
      </w:r>
      <w:r w:rsidRPr="00116B5E">
        <w:rPr>
          <w:b/>
          <w:i w:val="0"/>
          <w:sz w:val="22"/>
          <w:szCs w:val="22"/>
        </w:rPr>
        <w:tab/>
        <w:t xml:space="preserve">                                    EUR</w:t>
      </w:r>
    </w:p>
    <w:p w:rsidR="00116B5E" w:rsidRPr="00116B5E" w:rsidRDefault="00116B5E" w:rsidP="00116B5E">
      <w:pPr>
        <w:overflowPunct w:val="0"/>
        <w:autoSpaceDE w:val="0"/>
        <w:autoSpaceDN w:val="0"/>
        <w:adjustRightInd w:val="0"/>
        <w:ind w:left="426" w:right="142"/>
        <w:jc w:val="both"/>
        <w:textAlignment w:val="baseline"/>
        <w:rPr>
          <w:i w:val="0"/>
          <w:sz w:val="22"/>
          <w:szCs w:val="22"/>
        </w:rPr>
      </w:pPr>
    </w:p>
    <w:p w:rsidR="00116B5E" w:rsidRPr="00116B5E" w:rsidRDefault="00116B5E" w:rsidP="00116B5E">
      <w:pPr>
        <w:overflowPunct w:val="0"/>
        <w:autoSpaceDE w:val="0"/>
        <w:autoSpaceDN w:val="0"/>
        <w:adjustRightInd w:val="0"/>
        <w:ind w:left="426" w:right="142"/>
        <w:jc w:val="center"/>
        <w:textAlignment w:val="baseline"/>
        <w:rPr>
          <w:i w:val="0"/>
          <w:iCs/>
          <w:sz w:val="22"/>
          <w:szCs w:val="22"/>
        </w:rPr>
      </w:pPr>
      <w:r w:rsidRPr="00116B5E">
        <w:rPr>
          <w:i w:val="0"/>
          <w:iCs/>
          <w:sz w:val="22"/>
          <w:szCs w:val="22"/>
        </w:rPr>
        <w:t>(z besedo: ………………………………………………….. evrov in …../100 ).</w:t>
      </w:r>
    </w:p>
    <w:p w:rsidR="00116B5E" w:rsidRPr="00116B5E" w:rsidRDefault="00116B5E" w:rsidP="00116B5E">
      <w:pPr>
        <w:overflowPunct w:val="0"/>
        <w:autoSpaceDE w:val="0"/>
        <w:autoSpaceDN w:val="0"/>
        <w:adjustRightInd w:val="0"/>
        <w:ind w:left="426" w:right="142"/>
        <w:jc w:val="center"/>
        <w:textAlignment w:val="baseline"/>
        <w:rPr>
          <w:i w:val="0"/>
          <w:iCs/>
          <w:sz w:val="22"/>
          <w:szCs w:val="22"/>
        </w:rPr>
      </w:pPr>
    </w:p>
    <w:p w:rsidR="00116B5E" w:rsidRPr="00116B5E" w:rsidRDefault="00116B5E" w:rsidP="00116B5E">
      <w:pPr>
        <w:ind w:left="426"/>
        <w:rPr>
          <w:i w:val="0"/>
          <w:color w:val="FF0000"/>
          <w:sz w:val="22"/>
        </w:rPr>
      </w:pPr>
      <w:r w:rsidRPr="00116B5E">
        <w:rPr>
          <w:i w:val="0"/>
          <w:color w:val="FF0000"/>
          <w:highlight w:val="cyan"/>
        </w:rPr>
        <w:t>Od tega znaša vrednost del, ki se nanaša na obdavčljivo dejavnost naročnika gradnje gospodarske javne infrastrukture z upoštevanjem ……….. komercialnega popusta</w:t>
      </w:r>
      <w:r w:rsidRPr="00116B5E">
        <w:rPr>
          <w:i w:val="0"/>
          <w:color w:val="FF0000"/>
        </w:rPr>
        <w:t>:</w:t>
      </w:r>
    </w:p>
    <w:p w:rsidR="00116B5E" w:rsidRPr="00116B5E" w:rsidRDefault="00116B5E" w:rsidP="00116B5E">
      <w:pPr>
        <w:overflowPunct w:val="0"/>
        <w:autoSpaceDE w:val="0"/>
        <w:autoSpaceDN w:val="0"/>
        <w:adjustRightInd w:val="0"/>
        <w:ind w:left="426" w:right="142"/>
        <w:textAlignment w:val="baseline"/>
        <w:rPr>
          <w:i w:val="0"/>
          <w:iCs/>
          <w:sz w:val="22"/>
          <w:szCs w:val="22"/>
        </w:rPr>
      </w:pPr>
    </w:p>
    <w:p w:rsidR="00116B5E" w:rsidRPr="00116B5E" w:rsidRDefault="00116B5E" w:rsidP="00116B5E">
      <w:pPr>
        <w:ind w:left="426" w:right="142"/>
        <w:jc w:val="both"/>
        <w:rPr>
          <w:i w:val="0"/>
          <w:sz w:val="22"/>
          <w:szCs w:val="22"/>
        </w:rPr>
      </w:pPr>
      <w:r w:rsidRPr="00116B5E">
        <w:rPr>
          <w:i w:val="0"/>
          <w:sz w:val="22"/>
          <w:szCs w:val="22"/>
        </w:rPr>
        <w:t>Cene na enoto in popust/i, dogovorjeni s to pogodbo, so fiksni ves čas izvedbe do uspešnega prevzema pogodbenih del.</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116B5E">
        <w:rPr>
          <w:i w:val="0"/>
          <w:sz w:val="22"/>
          <w:szCs w:val="22"/>
        </w:rPr>
        <w:t>kalkulativnih</w:t>
      </w:r>
      <w:proofErr w:type="spellEnd"/>
      <w:r w:rsidRPr="00116B5E">
        <w:rPr>
          <w:i w:val="0"/>
          <w:sz w:val="22"/>
          <w:szCs w:val="22"/>
        </w:rPr>
        <w:t xml:space="preserve"> osnov iz ponudbe izvajalca. Če teh ni, bosta stranki ceno za ta dela določila na osnovi naknadno dogovorjenih osnov. Naročnik ima pravico izvesti pogajanja o ceni za izvedbo nepredvidenih del.</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116B5E" w:rsidRPr="00116B5E" w:rsidRDefault="00116B5E" w:rsidP="00116B5E">
      <w:pPr>
        <w:tabs>
          <w:tab w:val="center" w:pos="4536"/>
          <w:tab w:val="right" w:pos="9072"/>
        </w:tabs>
        <w:ind w:left="426" w:right="142"/>
        <w:jc w:val="both"/>
        <w:rPr>
          <w:b/>
          <w:i w:val="0"/>
          <w:sz w:val="22"/>
          <w:szCs w:val="22"/>
        </w:rPr>
      </w:pPr>
    </w:p>
    <w:p w:rsidR="00116B5E" w:rsidRPr="00116B5E" w:rsidRDefault="00116B5E" w:rsidP="00116B5E">
      <w:pPr>
        <w:tabs>
          <w:tab w:val="center" w:pos="4536"/>
          <w:tab w:val="right" w:pos="9072"/>
        </w:tabs>
        <w:ind w:left="426" w:right="142"/>
        <w:jc w:val="both"/>
        <w:rPr>
          <w:b/>
          <w:i w:val="0"/>
          <w:sz w:val="22"/>
          <w:szCs w:val="22"/>
        </w:rPr>
      </w:pPr>
    </w:p>
    <w:p w:rsidR="00116B5E" w:rsidRPr="00116B5E" w:rsidRDefault="00116B5E" w:rsidP="00116B5E">
      <w:pPr>
        <w:tabs>
          <w:tab w:val="center" w:pos="4536"/>
          <w:tab w:val="right" w:pos="9072"/>
        </w:tabs>
        <w:ind w:left="426" w:right="142"/>
        <w:jc w:val="both"/>
        <w:rPr>
          <w:b/>
          <w:i w:val="0"/>
          <w:sz w:val="22"/>
          <w:szCs w:val="22"/>
        </w:rPr>
      </w:pPr>
      <w:r w:rsidRPr="00116B5E">
        <w:rPr>
          <w:b/>
          <w:i w:val="0"/>
          <w:sz w:val="22"/>
          <w:szCs w:val="22"/>
        </w:rPr>
        <w:t>Podizvajalci</w:t>
      </w:r>
    </w:p>
    <w:p w:rsidR="00116B5E" w:rsidRPr="00116B5E" w:rsidRDefault="00116B5E" w:rsidP="00116B5E">
      <w:pPr>
        <w:tabs>
          <w:tab w:val="center" w:pos="4536"/>
          <w:tab w:val="right" w:pos="9072"/>
        </w:tabs>
        <w:ind w:left="426" w:right="142"/>
        <w:jc w:val="both"/>
        <w:rPr>
          <w:b/>
          <w:i w:val="0"/>
          <w:sz w:val="22"/>
          <w:szCs w:val="22"/>
        </w:rPr>
      </w:pPr>
    </w:p>
    <w:p w:rsidR="00116B5E" w:rsidRPr="00116B5E" w:rsidRDefault="00116B5E" w:rsidP="00116B5E">
      <w:pPr>
        <w:numPr>
          <w:ilvl w:val="0"/>
          <w:numId w:val="35"/>
        </w:numPr>
        <w:spacing w:after="160" w:line="259" w:lineRule="auto"/>
        <w:ind w:left="426" w:right="142"/>
        <w:contextualSpacing/>
        <w:jc w:val="center"/>
        <w:rPr>
          <w:i w:val="0"/>
          <w:sz w:val="22"/>
          <w:szCs w:val="22"/>
        </w:rPr>
      </w:pPr>
      <w:r w:rsidRPr="00116B5E">
        <w:rPr>
          <w:i w:val="0"/>
          <w:sz w:val="22"/>
          <w:szCs w:val="22"/>
        </w:rPr>
        <w:t>člen</w:t>
      </w:r>
    </w:p>
    <w:p w:rsidR="00116B5E" w:rsidRPr="00116B5E" w:rsidRDefault="00116B5E" w:rsidP="00116B5E">
      <w:pPr>
        <w:tabs>
          <w:tab w:val="num" w:pos="1495"/>
        </w:tabs>
        <w:ind w:left="426" w:right="142"/>
        <w:jc w:val="both"/>
        <w:rPr>
          <w:b/>
          <w:sz w:val="22"/>
          <w:szCs w:val="22"/>
        </w:rPr>
      </w:pPr>
      <w:r w:rsidRPr="00116B5E">
        <w:rPr>
          <w:sz w:val="22"/>
          <w:szCs w:val="22"/>
        </w:rPr>
        <w:lastRenderedPageBreak/>
        <w:t xml:space="preserve">/Opomba: Določbe prvega do četrtega odstavka tega člena se upoštevajo v primeru, če </w:t>
      </w:r>
      <w:r w:rsidRPr="00116B5E">
        <w:rPr>
          <w:b/>
          <w:sz w:val="22"/>
          <w:szCs w:val="22"/>
        </w:rPr>
        <w:t xml:space="preserve">izvajalec ne nastopa s </w:t>
      </w:r>
      <w:proofErr w:type="spellStart"/>
      <w:r w:rsidRPr="00116B5E">
        <w:rPr>
          <w:b/>
          <w:sz w:val="22"/>
          <w:szCs w:val="22"/>
        </w:rPr>
        <w:t>podizvajalc-em</w:t>
      </w:r>
      <w:proofErr w:type="spellEnd"/>
      <w:r w:rsidRPr="00116B5E">
        <w:rPr>
          <w:b/>
          <w:sz w:val="22"/>
          <w:szCs w:val="22"/>
        </w:rPr>
        <w:t xml:space="preserve">/-i / </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Izvajalec ob predložitvi ponudbe in ob sklenitvi te pogodbe nima prijavljenih podizvajalcev za izvedbo pogodbenih del.</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Izvajalec se zavezuje, da bo v primeru naknadne nominacije podizvajalcev obvestil naročnika najkasneje v 5 (petih) dneh po spremembi. </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Vključitev </w:t>
      </w:r>
      <w:proofErr w:type="spellStart"/>
      <w:r w:rsidRPr="00116B5E">
        <w:rPr>
          <w:i w:val="0"/>
          <w:sz w:val="22"/>
          <w:szCs w:val="22"/>
        </w:rPr>
        <w:t>podizvajalc</w:t>
      </w:r>
      <w:proofErr w:type="spellEnd"/>
      <w:r w:rsidRPr="00116B5E">
        <w:rPr>
          <w:i w:val="0"/>
          <w:sz w:val="22"/>
          <w:szCs w:val="22"/>
        </w:rPr>
        <w:t>/-a/-</w:t>
      </w:r>
      <w:proofErr w:type="spellStart"/>
      <w:r w:rsidRPr="00116B5E">
        <w:rPr>
          <w:i w:val="0"/>
          <w:sz w:val="22"/>
          <w:szCs w:val="22"/>
        </w:rPr>
        <w:t>ev</w:t>
      </w:r>
      <w:proofErr w:type="spellEnd"/>
      <w:r w:rsidRPr="00116B5E">
        <w:rPr>
          <w:i w:val="0"/>
          <w:sz w:val="22"/>
          <w:szCs w:val="22"/>
        </w:rPr>
        <w:t xml:space="preserve"> med izvajanjem te pogodbe pogodbeni stranki uredita z dodatkom k tej pogodbi. V razmerju do naročnika izvajalec v celoti odgovarja za izvedbo del, ki so predmet te pogodbe.</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sz w:val="22"/>
          <w:szCs w:val="22"/>
        </w:rPr>
      </w:pPr>
      <w:r w:rsidRPr="00116B5E">
        <w:rPr>
          <w:sz w:val="22"/>
          <w:szCs w:val="22"/>
        </w:rPr>
        <w:t xml:space="preserve">/Opomba: Določbe spodnjih odstavkov se upoštevajo v primeru, da </w:t>
      </w:r>
      <w:r w:rsidRPr="00116B5E">
        <w:rPr>
          <w:b/>
          <w:sz w:val="22"/>
          <w:szCs w:val="22"/>
        </w:rPr>
        <w:t xml:space="preserve">izvajalec nastopa s </w:t>
      </w:r>
      <w:proofErr w:type="spellStart"/>
      <w:r w:rsidRPr="00116B5E">
        <w:rPr>
          <w:b/>
          <w:sz w:val="22"/>
          <w:szCs w:val="22"/>
        </w:rPr>
        <w:t>podizvajalc-em</w:t>
      </w:r>
      <w:proofErr w:type="spellEnd"/>
      <w:r w:rsidRPr="00116B5E">
        <w:rPr>
          <w:b/>
          <w:sz w:val="22"/>
          <w:szCs w:val="22"/>
        </w:rPr>
        <w:t>/-i</w:t>
      </w:r>
      <w:r w:rsidRPr="00116B5E">
        <w:rPr>
          <w:sz w:val="22"/>
          <w:szCs w:val="22"/>
        </w:rPr>
        <w:t xml:space="preserve"> /</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Izvajalec bo pogodbena dela izvedel skupaj z naslednjim/i </w:t>
      </w:r>
      <w:proofErr w:type="spellStart"/>
      <w:r w:rsidRPr="00116B5E">
        <w:rPr>
          <w:i w:val="0"/>
          <w:sz w:val="22"/>
          <w:szCs w:val="22"/>
        </w:rPr>
        <w:t>podizvajalc-em</w:t>
      </w:r>
      <w:proofErr w:type="spellEnd"/>
      <w:r w:rsidRPr="00116B5E">
        <w:rPr>
          <w:i w:val="0"/>
          <w:sz w:val="22"/>
          <w:szCs w:val="22"/>
        </w:rPr>
        <w:t>/-i:</w:t>
      </w:r>
    </w:p>
    <w:p w:rsidR="00116B5E" w:rsidRPr="00116B5E" w:rsidRDefault="00116B5E" w:rsidP="00116B5E">
      <w:pPr>
        <w:tabs>
          <w:tab w:val="num" w:pos="1495"/>
        </w:tabs>
        <w:ind w:left="426" w:right="142"/>
        <w:jc w:val="both"/>
        <w:rPr>
          <w:i w:val="0"/>
          <w:sz w:val="22"/>
          <w:szCs w:val="22"/>
        </w:rPr>
      </w:pPr>
      <w:r w:rsidRPr="00116B5E">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116B5E" w:rsidRPr="00116B5E" w:rsidRDefault="00116B5E" w:rsidP="00116B5E">
      <w:pPr>
        <w:tabs>
          <w:tab w:val="num" w:pos="1495"/>
        </w:tabs>
        <w:ind w:left="426" w:right="142"/>
        <w:jc w:val="both"/>
        <w:rPr>
          <w:sz w:val="22"/>
          <w:szCs w:val="22"/>
        </w:rPr>
      </w:pPr>
      <w:r w:rsidRPr="00116B5E">
        <w:rPr>
          <w:sz w:val="22"/>
          <w:szCs w:val="22"/>
        </w:rPr>
        <w:t xml:space="preserve">(Opomba: Če je podizvajalcev več, se zgornje podatke navede za vsakega podizvajalca posebej in  preostalo besedilo tega člena ustrezno spremeni, glede na število podizvajalcev.) </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Izvajalec je naročniku predložil zahteve za neposredno plačilo za </w:t>
      </w:r>
      <w:proofErr w:type="spellStart"/>
      <w:r w:rsidRPr="00116B5E">
        <w:rPr>
          <w:i w:val="0"/>
          <w:sz w:val="22"/>
          <w:szCs w:val="22"/>
        </w:rPr>
        <w:t>naslednj</w:t>
      </w:r>
      <w:proofErr w:type="spellEnd"/>
      <w:r w:rsidRPr="00116B5E">
        <w:rPr>
          <w:i w:val="0"/>
          <w:sz w:val="22"/>
          <w:szCs w:val="22"/>
        </w:rPr>
        <w:t xml:space="preserve">-ega/-e </w:t>
      </w:r>
      <w:proofErr w:type="spellStart"/>
      <w:r w:rsidRPr="00116B5E">
        <w:rPr>
          <w:i w:val="0"/>
          <w:sz w:val="22"/>
          <w:szCs w:val="22"/>
        </w:rPr>
        <w:t>podizvajalc</w:t>
      </w:r>
      <w:proofErr w:type="spellEnd"/>
      <w:r w:rsidRPr="00116B5E">
        <w:rPr>
          <w:i w:val="0"/>
          <w:sz w:val="22"/>
          <w:szCs w:val="22"/>
        </w:rPr>
        <w:t>-a/-e:</w:t>
      </w:r>
    </w:p>
    <w:p w:rsidR="00116B5E" w:rsidRPr="00116B5E" w:rsidRDefault="00116B5E" w:rsidP="00116B5E">
      <w:pPr>
        <w:tabs>
          <w:tab w:val="num" w:pos="1495"/>
        </w:tabs>
        <w:ind w:left="426" w:right="142"/>
        <w:jc w:val="both"/>
        <w:rPr>
          <w:i w:val="0"/>
          <w:sz w:val="22"/>
          <w:szCs w:val="22"/>
        </w:rPr>
      </w:pPr>
      <w:r w:rsidRPr="00116B5E">
        <w:rPr>
          <w:i w:val="0"/>
          <w:sz w:val="22"/>
          <w:szCs w:val="22"/>
        </w:rPr>
        <w:t>-…………………………….,</w:t>
      </w: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 ……………………………, </w:t>
      </w:r>
    </w:p>
    <w:p w:rsidR="00116B5E" w:rsidRPr="00116B5E" w:rsidRDefault="00116B5E" w:rsidP="00116B5E">
      <w:pPr>
        <w:tabs>
          <w:tab w:val="num" w:pos="1495"/>
        </w:tabs>
        <w:ind w:left="426" w:right="142"/>
        <w:jc w:val="both"/>
        <w:rPr>
          <w:i w:val="0"/>
          <w:sz w:val="22"/>
          <w:szCs w:val="22"/>
        </w:rPr>
      </w:pPr>
      <w:r w:rsidRPr="00116B5E">
        <w:rPr>
          <w:i w:val="0"/>
          <w:sz w:val="22"/>
          <w:szCs w:val="22"/>
        </w:rPr>
        <w:t>- ……………………………</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Zamenjavo podizvajalcev ali vključitev novega podizvajalca pogodbeni stranki uredita z dodatkom k tej pogodbi.</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V razmerju do naročnika izvajalec v celoti odgovarja za izvedbo del, ki so predmet te pogodbe. </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i w:val="0"/>
          <w:sz w:val="22"/>
          <w:szCs w:val="22"/>
        </w:rPr>
      </w:pPr>
      <w:r w:rsidRPr="00116B5E">
        <w:rPr>
          <w:i w:val="0"/>
          <w:sz w:val="22"/>
          <w:szCs w:val="22"/>
        </w:rPr>
        <w:t xml:space="preserve">Naročnik si pridržujejo pravico, da lahko na delovišču, kjer se dela izvajajo, kadarkoli preveri, delavci katerega podizvajalca opravljajo dela. Vsi delavci so naročniku dolžni dati verodostojne podatke. Če naročnik </w:t>
      </w:r>
      <w:r w:rsidRPr="00116B5E">
        <w:rPr>
          <w:i w:val="0"/>
          <w:sz w:val="22"/>
          <w:szCs w:val="22"/>
        </w:rPr>
        <w:lastRenderedPageBreak/>
        <w:t>ugotovi, da dela izvaja podizvajalec, ki ni dogovorjen s to pogodbo ali z dodatkom k tej pogodbi, ima pravico odstopiti od te pogodbe.</w:t>
      </w:r>
    </w:p>
    <w:p w:rsidR="00116B5E" w:rsidRPr="00116B5E" w:rsidRDefault="00116B5E" w:rsidP="00116B5E">
      <w:pPr>
        <w:tabs>
          <w:tab w:val="num" w:pos="1495"/>
        </w:tabs>
        <w:ind w:left="426" w:right="142"/>
        <w:jc w:val="both"/>
        <w:rPr>
          <w:i w:val="0"/>
          <w:sz w:val="22"/>
          <w:szCs w:val="22"/>
        </w:rPr>
      </w:pPr>
    </w:p>
    <w:p w:rsidR="00116B5E" w:rsidRPr="00116B5E" w:rsidRDefault="00116B5E" w:rsidP="00116B5E">
      <w:pPr>
        <w:tabs>
          <w:tab w:val="num" w:pos="1495"/>
        </w:tabs>
        <w:ind w:left="426" w:right="142"/>
        <w:jc w:val="both"/>
        <w:rPr>
          <w:sz w:val="22"/>
          <w:szCs w:val="22"/>
        </w:rPr>
      </w:pPr>
    </w:p>
    <w:p w:rsidR="00116B5E" w:rsidRPr="00116B5E" w:rsidRDefault="00116B5E" w:rsidP="00116B5E">
      <w:pPr>
        <w:ind w:left="426" w:right="142"/>
        <w:jc w:val="both"/>
        <w:rPr>
          <w:b/>
          <w:i w:val="0"/>
          <w:sz w:val="22"/>
          <w:szCs w:val="22"/>
        </w:rPr>
      </w:pPr>
      <w:r w:rsidRPr="00116B5E">
        <w:rPr>
          <w:b/>
          <w:i w:val="0"/>
          <w:sz w:val="22"/>
          <w:szCs w:val="22"/>
        </w:rPr>
        <w:t>Način obračuna in plačila pogodbenih del</w:t>
      </w:r>
    </w:p>
    <w:p w:rsidR="00116B5E" w:rsidRPr="00116B5E" w:rsidRDefault="00116B5E" w:rsidP="00116B5E">
      <w:pPr>
        <w:ind w:left="426" w:right="142"/>
        <w:jc w:val="both"/>
        <w:rPr>
          <w:b/>
          <w:i w:val="0"/>
          <w:sz w:val="22"/>
          <w:szCs w:val="22"/>
        </w:rPr>
      </w:pPr>
    </w:p>
    <w:p w:rsidR="00116B5E" w:rsidRPr="00116B5E" w:rsidRDefault="00116B5E" w:rsidP="00116B5E">
      <w:pPr>
        <w:numPr>
          <w:ilvl w:val="0"/>
          <w:numId w:val="35"/>
        </w:numPr>
        <w:spacing w:after="160" w:line="259" w:lineRule="auto"/>
        <w:ind w:left="426" w:right="142"/>
        <w:contextualSpacing/>
        <w:jc w:val="center"/>
        <w:rPr>
          <w:i w:val="0"/>
          <w:sz w:val="22"/>
          <w:szCs w:val="22"/>
        </w:rPr>
      </w:pPr>
      <w:r w:rsidRPr="00116B5E">
        <w:rPr>
          <w:i w:val="0"/>
          <w:sz w:val="22"/>
          <w:szCs w:val="22"/>
        </w:rPr>
        <w:t>člen</w:t>
      </w: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Opravljena dela po tej pogodbi bodo izvajalec in podizvajalci obračunali po cenah na enoto iz ponudbenega predračuna in s popustom/i iz končne ponudbe ter po dejansko izvršenih količinah, potrjenih v knjigi obračunskih izmer, z izstavitvijo začasnih in končne situacije.</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Začasne situacije izstavlja izvajalec za dobo enega meseca, pri čemer je obračunsko obdobje od prvega do zadnjega dne v mesecu.</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Končno obračunsko situacijo izvajalec izstavi po končnem prevzemu del.</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(npr. EKK). Za pogodbena dela, ki se nanašajo na obdavčljivo dejavnost naročnika, mora izvajalec uporabiti mehanizem obrnjene davčne obveznosti po 76. a členu ZDDV-1. Za neobdavčljivo dejavnost  pa mora izvajalec obračunati 22% DDV.</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Izvajalec je dolžan situacije posredovati naročniku izključno v elektronski obliki (e-račun).</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jc w:val="both"/>
        <w:rPr>
          <w:i w:val="0"/>
          <w:sz w:val="22"/>
        </w:rPr>
      </w:pPr>
      <w:r w:rsidRPr="00116B5E">
        <w:rPr>
          <w:i w:val="0"/>
          <w:sz w:val="22"/>
          <w:szCs w:val="22"/>
          <w:lang w:eastAsia="en-US"/>
        </w:rPr>
        <w:t>Situacije (e-računi)</w:t>
      </w:r>
      <w:r w:rsidRPr="00116B5E">
        <w:rPr>
          <w:i w:val="0"/>
          <w:color w:val="FF0000"/>
          <w:sz w:val="22"/>
          <w:szCs w:val="22"/>
          <w:lang w:eastAsia="en-US"/>
        </w:rPr>
        <w:t xml:space="preserve"> </w:t>
      </w:r>
      <w:r w:rsidRPr="00116B5E">
        <w:rPr>
          <w:i w:val="0"/>
          <w:sz w:val="22"/>
          <w:szCs w:val="22"/>
        </w:rPr>
        <w:t xml:space="preserve">se </w:t>
      </w:r>
      <w:r w:rsidRPr="00116B5E">
        <w:rPr>
          <w:i w:val="0"/>
          <w:sz w:val="22"/>
          <w:szCs w:val="22"/>
          <w:lang w:eastAsia="en-US"/>
        </w:rPr>
        <w:t xml:space="preserve">naročniku </w:t>
      </w:r>
      <w:r w:rsidRPr="00116B5E">
        <w:rPr>
          <w:i w:val="0"/>
          <w:sz w:val="22"/>
          <w:szCs w:val="22"/>
        </w:rPr>
        <w:t>izstavijo na naslov:</w:t>
      </w:r>
      <w:r w:rsidRPr="00116B5E">
        <w:rPr>
          <w:i w:val="0"/>
        </w:rPr>
        <w:t xml:space="preserve"> </w:t>
      </w:r>
      <w:r w:rsidRPr="00116B5E">
        <w:rPr>
          <w:i w:val="0"/>
          <w:sz w:val="22"/>
          <w:szCs w:val="22"/>
        </w:rPr>
        <w:t xml:space="preserve">Mestna občina Ljubljana, Mestni trg 1, 1000 Ljubljana, za OGDP. </w:t>
      </w:r>
      <w:r w:rsidRPr="00116B5E">
        <w:rPr>
          <w:b/>
          <w:i w:val="0"/>
          <w:sz w:val="22"/>
          <w:szCs w:val="22"/>
        </w:rPr>
        <w:t>Na situaciji (e-računu) mora biti obvezno navedena številka pogodbe C7560-20-220033</w:t>
      </w:r>
      <w:r w:rsidRPr="00116B5E">
        <w:rPr>
          <w:b/>
          <w:i w:val="0"/>
          <w:sz w:val="22"/>
          <w:szCs w:val="22"/>
          <w:lang w:eastAsia="en-US"/>
        </w:rPr>
        <w:t xml:space="preserve">, </w:t>
      </w:r>
      <w:r w:rsidRPr="00116B5E">
        <w:rPr>
          <w:b/>
          <w:i w:val="0"/>
          <w:sz w:val="22"/>
          <w:szCs w:val="22"/>
        </w:rPr>
        <w:t xml:space="preserve">sicer bo </w:t>
      </w:r>
      <w:r w:rsidRPr="00116B5E">
        <w:rPr>
          <w:b/>
          <w:i w:val="0"/>
          <w:sz w:val="22"/>
          <w:szCs w:val="22"/>
          <w:lang w:eastAsia="en-US"/>
        </w:rPr>
        <w:t xml:space="preserve">naročnik situacijo (e-račun) </w:t>
      </w:r>
      <w:r w:rsidRPr="00116B5E">
        <w:rPr>
          <w:b/>
          <w:i w:val="0"/>
          <w:sz w:val="22"/>
          <w:szCs w:val="22"/>
        </w:rPr>
        <w:t>zavrnil kot nepopolno</w:t>
      </w:r>
      <w:r w:rsidRPr="00116B5E">
        <w:rPr>
          <w:i w:val="0"/>
          <w:sz w:val="22"/>
          <w:szCs w:val="22"/>
        </w:rPr>
        <w:t xml:space="preserve">. </w:t>
      </w:r>
      <w:r w:rsidRPr="00116B5E">
        <w:rPr>
          <w:b/>
          <w:i w:val="0"/>
          <w:sz w:val="22"/>
          <w:szCs w:val="22"/>
        </w:rPr>
        <w:t xml:space="preserve">Številka </w:t>
      </w:r>
      <w:r w:rsidRPr="00116B5E">
        <w:rPr>
          <w:b/>
          <w:i w:val="0"/>
          <w:sz w:val="22"/>
          <w:szCs w:val="22"/>
          <w:lang w:eastAsia="en-US"/>
        </w:rPr>
        <w:t>C</w:t>
      </w:r>
      <w:r w:rsidRPr="00116B5E">
        <w:rPr>
          <w:b/>
          <w:i w:val="0"/>
          <w:sz w:val="22"/>
          <w:szCs w:val="22"/>
        </w:rPr>
        <w:t xml:space="preserve">7560-20-220033 je hkrati številka referenčnega dokumenta na e-računu. </w:t>
      </w:r>
      <w:r w:rsidRPr="00116B5E">
        <w:rPr>
          <w:i w:val="0"/>
        </w:rPr>
        <w:t>Če izvajalec</w:t>
      </w:r>
      <w:r w:rsidRPr="00116B5E">
        <w:t xml:space="preserve"> </w:t>
      </w:r>
      <w:r w:rsidRPr="00116B5E">
        <w:rPr>
          <w:rFonts w:eastAsia="Calibri"/>
        </w:rPr>
        <w:t xml:space="preserve"> </w:t>
      </w:r>
      <w:r w:rsidRPr="00116B5E">
        <w:rPr>
          <w:i w:val="0"/>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116B5E" w:rsidRPr="00116B5E" w:rsidRDefault="00116B5E" w:rsidP="00116B5E">
      <w:pPr>
        <w:numPr>
          <w:ilvl w:val="12"/>
          <w:numId w:val="0"/>
        </w:numPr>
        <w:ind w:left="426" w:right="142"/>
        <w:jc w:val="both"/>
        <w:rPr>
          <w:i w:val="0"/>
          <w:sz w:val="22"/>
          <w:szCs w:val="22"/>
        </w:rPr>
      </w:pPr>
    </w:p>
    <w:p w:rsidR="00116B5E" w:rsidRPr="00116B5E" w:rsidRDefault="00116B5E" w:rsidP="00116B5E">
      <w:pPr>
        <w:numPr>
          <w:ilvl w:val="12"/>
          <w:numId w:val="0"/>
        </w:numPr>
        <w:ind w:left="426" w:right="142"/>
        <w:jc w:val="both"/>
        <w:rPr>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 xml:space="preserve">Nadzornik in naročnik pregledata in potrdita situacijo izvajalca in podizvajalcev v 15 (petnajstih) dneh od prejema ali pa jo v tem roku zavrneta. </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lastRenderedPageBreak/>
        <w:t>Rok plačila situacije (e-računa) je 30. (trideseti) dan po prejemu pravilno izstavljene in potrjene situacije (e-računa). Če zadnji dan plačilnega roka sovpada z dnem, ko je po zakonu dela prost dan, se za zadnji dan roka šteje naslednji delavnik.</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Naročnik bo potrjene situacije (e-račune) izvajalca plačeval na njegov transakcijski račun številka: ……………, odprt pri ………………………..</w:t>
      </w:r>
    </w:p>
    <w:p w:rsidR="00116B5E" w:rsidRPr="00116B5E" w:rsidRDefault="00116B5E" w:rsidP="00116B5E">
      <w:pPr>
        <w:ind w:left="426" w:right="142"/>
        <w:jc w:val="both"/>
        <w:rPr>
          <w:rFonts w:eastAsia="Calibri"/>
          <w:i w:val="0"/>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Naročnik bo potrjene situacije podizvajalca/</w:t>
      </w:r>
      <w:proofErr w:type="spellStart"/>
      <w:r w:rsidRPr="00116B5E">
        <w:rPr>
          <w:rFonts w:eastAsia="Calibri"/>
          <w:i w:val="0"/>
          <w:sz w:val="22"/>
          <w:szCs w:val="22"/>
        </w:rPr>
        <w:t>ev</w:t>
      </w:r>
      <w:proofErr w:type="spellEnd"/>
      <w:r w:rsidRPr="00116B5E">
        <w:rPr>
          <w:rFonts w:eastAsia="Calibri"/>
          <w:i w:val="0"/>
          <w:sz w:val="22"/>
          <w:szCs w:val="22"/>
        </w:rPr>
        <w:t>, ki zahteva/jo neposredno plačilo s strani naročnika, poravnal neposredno podizvajalcu/-</w:t>
      </w:r>
      <w:proofErr w:type="spellStart"/>
      <w:r w:rsidRPr="00116B5E">
        <w:rPr>
          <w:rFonts w:eastAsia="Calibri"/>
          <w:i w:val="0"/>
          <w:sz w:val="22"/>
          <w:szCs w:val="22"/>
        </w:rPr>
        <w:t>em</w:t>
      </w:r>
      <w:proofErr w:type="spellEnd"/>
      <w:r w:rsidRPr="00116B5E">
        <w:rPr>
          <w:rFonts w:eastAsia="Calibri"/>
          <w:i w:val="0"/>
          <w:sz w:val="22"/>
          <w:szCs w:val="22"/>
        </w:rPr>
        <w:t xml:space="preserve"> na način in v roku kot je dogovorjeno za plačilo izvajalcu na njegov/njihov transakcijski račun. /:</w:t>
      </w:r>
    </w:p>
    <w:p w:rsidR="00116B5E" w:rsidRPr="00116B5E" w:rsidRDefault="00116B5E" w:rsidP="00116B5E">
      <w:pPr>
        <w:numPr>
          <w:ilvl w:val="0"/>
          <w:numId w:val="32"/>
        </w:numPr>
        <w:ind w:left="426" w:right="142"/>
        <w:contextualSpacing/>
        <w:jc w:val="both"/>
        <w:rPr>
          <w:rFonts w:eastAsia="Calibri"/>
          <w:i w:val="0"/>
          <w:sz w:val="22"/>
          <w:szCs w:val="22"/>
        </w:rPr>
      </w:pPr>
      <w:r w:rsidRPr="00116B5E">
        <w:rPr>
          <w:rFonts w:eastAsia="Calibri"/>
          <w:i w:val="0"/>
          <w:sz w:val="22"/>
          <w:szCs w:val="22"/>
        </w:rPr>
        <w:t>podizvajalcu …………… na transakcijski račun številka:  …………………., odprt pri …………….,</w:t>
      </w:r>
    </w:p>
    <w:p w:rsidR="00116B5E" w:rsidRPr="00116B5E" w:rsidRDefault="00116B5E" w:rsidP="00116B5E">
      <w:pPr>
        <w:numPr>
          <w:ilvl w:val="0"/>
          <w:numId w:val="32"/>
        </w:numPr>
        <w:ind w:left="426" w:right="142"/>
        <w:contextualSpacing/>
        <w:jc w:val="both"/>
        <w:rPr>
          <w:rFonts w:eastAsia="Calibri"/>
          <w:i w:val="0"/>
          <w:sz w:val="22"/>
          <w:szCs w:val="22"/>
        </w:rPr>
      </w:pPr>
      <w:r w:rsidRPr="00116B5E">
        <w:rPr>
          <w:rFonts w:eastAsia="Calibri"/>
          <w:i w:val="0"/>
          <w:sz w:val="22"/>
          <w:szCs w:val="22"/>
        </w:rPr>
        <w:t>podizvajalcu …………… na transakcijski račun številka: ……………….…., odprt pri ……………...)</w:t>
      </w:r>
    </w:p>
    <w:p w:rsidR="00116B5E" w:rsidRPr="00116B5E" w:rsidRDefault="00116B5E" w:rsidP="00116B5E">
      <w:pPr>
        <w:ind w:left="426" w:right="142"/>
        <w:jc w:val="both"/>
        <w:rPr>
          <w:rFonts w:eastAsia="Calibri"/>
          <w:sz w:val="22"/>
          <w:szCs w:val="22"/>
        </w:rPr>
      </w:pPr>
      <w:r w:rsidRPr="00116B5E">
        <w:rPr>
          <w:rFonts w:eastAsia="Calibri"/>
          <w:sz w:val="22"/>
          <w:szCs w:val="22"/>
        </w:rPr>
        <w:t xml:space="preserve">(Opomba: V primeru, da izvajalec ob sklenitvi te pogodbe ne nastopa s podizvajalci, ki zahtevajo neposredno plačilo, se </w:t>
      </w:r>
      <w:r w:rsidRPr="00116B5E">
        <w:rPr>
          <w:rFonts w:eastAsia="Calibri"/>
          <w:sz w:val="22"/>
          <w:szCs w:val="22"/>
          <w:u w:val="single"/>
        </w:rPr>
        <w:t>samo alineje</w:t>
      </w:r>
      <w:r w:rsidRPr="00116B5E">
        <w:rPr>
          <w:rFonts w:eastAsia="Calibri"/>
          <w:sz w:val="22"/>
          <w:szCs w:val="22"/>
        </w:rPr>
        <w:t xml:space="preserve"> s podatki o TRR podizvajalcev brišejo). </w:t>
      </w:r>
    </w:p>
    <w:p w:rsidR="00116B5E" w:rsidRPr="00116B5E" w:rsidRDefault="00116B5E" w:rsidP="00116B5E">
      <w:pPr>
        <w:ind w:left="426" w:right="142"/>
        <w:jc w:val="both"/>
        <w:rPr>
          <w:rFonts w:eastAsia="Calibri"/>
          <w:sz w:val="22"/>
          <w:szCs w:val="22"/>
        </w:rPr>
      </w:pPr>
    </w:p>
    <w:p w:rsidR="00116B5E" w:rsidRPr="00116B5E" w:rsidRDefault="00116B5E" w:rsidP="00116B5E">
      <w:pPr>
        <w:ind w:left="426" w:right="142"/>
        <w:jc w:val="both"/>
        <w:rPr>
          <w:rFonts w:eastAsia="Calibri"/>
          <w:i w:val="0"/>
          <w:sz w:val="22"/>
          <w:szCs w:val="22"/>
        </w:rPr>
      </w:pPr>
      <w:r w:rsidRPr="00116B5E">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116B5E" w:rsidRPr="00116B5E" w:rsidRDefault="00116B5E" w:rsidP="00116B5E">
      <w:pPr>
        <w:ind w:left="426" w:right="142"/>
        <w:jc w:val="both"/>
        <w:rPr>
          <w:rFonts w:eastAsia="Calibri"/>
          <w:i w:val="0"/>
          <w:sz w:val="22"/>
          <w:szCs w:val="22"/>
        </w:rPr>
      </w:pPr>
    </w:p>
    <w:p w:rsidR="00116B5E" w:rsidRPr="00116B5E" w:rsidRDefault="00116B5E" w:rsidP="00116B5E">
      <w:pPr>
        <w:spacing w:after="200"/>
        <w:ind w:left="426" w:right="142"/>
        <w:contextualSpacing/>
        <w:jc w:val="both"/>
        <w:rPr>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Rok za izvedbo pogodbenih del</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center"/>
        <w:rPr>
          <w:i w:val="0"/>
          <w:sz w:val="22"/>
          <w:szCs w:val="22"/>
        </w:rPr>
      </w:pPr>
      <w:r w:rsidRPr="00116B5E">
        <w:rPr>
          <w:i w:val="0"/>
          <w:sz w:val="22"/>
          <w:szCs w:val="22"/>
        </w:rPr>
        <w:t>7. člen</w:t>
      </w:r>
    </w:p>
    <w:p w:rsidR="00116B5E" w:rsidRPr="00116B5E" w:rsidRDefault="00116B5E" w:rsidP="00116B5E">
      <w:pPr>
        <w:ind w:left="426" w:right="142"/>
        <w:jc w:val="both"/>
        <w:rPr>
          <w:i w:val="0"/>
          <w:sz w:val="22"/>
          <w:szCs w:val="22"/>
        </w:rPr>
      </w:pPr>
    </w:p>
    <w:p w:rsidR="00116B5E" w:rsidRPr="00116B5E" w:rsidRDefault="00116B5E" w:rsidP="00116B5E">
      <w:pPr>
        <w:spacing w:after="160" w:line="259" w:lineRule="auto"/>
        <w:ind w:left="426" w:right="142"/>
        <w:jc w:val="both"/>
        <w:rPr>
          <w:i w:val="0"/>
          <w:sz w:val="22"/>
          <w:szCs w:val="22"/>
          <w:lang w:eastAsia="en-US"/>
        </w:rPr>
      </w:pPr>
      <w:r w:rsidRPr="00116B5E">
        <w:rPr>
          <w:i w:val="0"/>
          <w:sz w:val="22"/>
          <w:szCs w:val="22"/>
          <w:lang w:eastAsia="en-US"/>
        </w:rPr>
        <w:t xml:space="preserve">Izvajalec se obvezuje, da bo pričel z izvajanjem pogodbenih del najkasneje v roku 15 (petnajstih) dni po uvedbi izvajalca v posel. </w:t>
      </w:r>
    </w:p>
    <w:p w:rsidR="00116B5E" w:rsidRPr="00116B5E" w:rsidRDefault="00116B5E" w:rsidP="00116B5E">
      <w:pPr>
        <w:spacing w:after="160" w:line="259" w:lineRule="auto"/>
        <w:ind w:left="426" w:right="142"/>
        <w:jc w:val="both"/>
        <w:rPr>
          <w:i w:val="0"/>
          <w:sz w:val="22"/>
          <w:szCs w:val="22"/>
          <w:lang w:eastAsia="en-US"/>
        </w:rPr>
      </w:pPr>
      <w:r w:rsidRPr="00116B5E">
        <w:rPr>
          <w:i w:val="0"/>
          <w:sz w:val="22"/>
          <w:szCs w:val="22"/>
          <w:lang w:eastAsia="en-US"/>
        </w:rPr>
        <w:t xml:space="preserve">Izvajalec se obvezuje dela izvajati v skladu s terminskim planom izvedbe pogodbenih del in jih dokončati najkasneje v roku </w:t>
      </w:r>
      <w:r w:rsidRPr="00116B5E">
        <w:rPr>
          <w:b/>
          <w:i w:val="0"/>
          <w:sz w:val="22"/>
          <w:szCs w:val="22"/>
          <w:lang w:eastAsia="en-US"/>
        </w:rPr>
        <w:t>105 (</w:t>
      </w:r>
      <w:proofErr w:type="spellStart"/>
      <w:r w:rsidRPr="00116B5E">
        <w:rPr>
          <w:b/>
          <w:i w:val="0"/>
          <w:sz w:val="22"/>
          <w:szCs w:val="22"/>
          <w:lang w:eastAsia="en-US"/>
        </w:rPr>
        <w:t>stopet</w:t>
      </w:r>
      <w:proofErr w:type="spellEnd"/>
      <w:r w:rsidRPr="00116B5E">
        <w:rPr>
          <w:b/>
          <w:i w:val="0"/>
          <w:sz w:val="22"/>
          <w:szCs w:val="22"/>
          <w:lang w:eastAsia="en-US"/>
        </w:rPr>
        <w:t>)</w:t>
      </w:r>
      <w:r w:rsidRPr="00116B5E">
        <w:rPr>
          <w:i w:val="0"/>
          <w:sz w:val="22"/>
          <w:szCs w:val="22"/>
          <w:lang w:eastAsia="en-US"/>
        </w:rPr>
        <w:t xml:space="preserve"> koledarskih dni od sklenitve te pogodbe, pri čemer mora:</w:t>
      </w:r>
    </w:p>
    <w:p w:rsidR="00116B5E" w:rsidRPr="00116B5E" w:rsidRDefault="00116B5E" w:rsidP="00116B5E">
      <w:pPr>
        <w:numPr>
          <w:ilvl w:val="0"/>
          <w:numId w:val="33"/>
        </w:numPr>
        <w:tabs>
          <w:tab w:val="left" w:pos="284"/>
        </w:tabs>
        <w:spacing w:after="160" w:line="259" w:lineRule="auto"/>
        <w:ind w:left="426" w:right="142" w:firstLine="0"/>
        <w:jc w:val="both"/>
        <w:rPr>
          <w:i w:val="0"/>
          <w:sz w:val="22"/>
          <w:szCs w:val="22"/>
          <w:lang w:eastAsia="en-US"/>
        </w:rPr>
      </w:pPr>
      <w:r w:rsidRPr="00116B5E">
        <w:rPr>
          <w:i w:val="0"/>
          <w:sz w:val="22"/>
          <w:szCs w:val="22"/>
          <w:lang w:eastAsia="en-US"/>
        </w:rPr>
        <w:t xml:space="preserve">gradbena in </w:t>
      </w:r>
      <w:proofErr w:type="spellStart"/>
      <w:r w:rsidRPr="00116B5E">
        <w:rPr>
          <w:i w:val="0"/>
          <w:sz w:val="22"/>
          <w:szCs w:val="22"/>
          <w:lang w:eastAsia="en-US"/>
        </w:rPr>
        <w:t>elektromontažna</w:t>
      </w:r>
      <w:proofErr w:type="spellEnd"/>
      <w:r w:rsidRPr="00116B5E">
        <w:rPr>
          <w:i w:val="0"/>
          <w:sz w:val="22"/>
          <w:szCs w:val="22"/>
          <w:lang w:eastAsia="en-US"/>
        </w:rPr>
        <w:t xml:space="preserve"> dela izvajati skladno s podrobnim potrjenim terminskim planom gradnje in jih dokončati v roku </w:t>
      </w:r>
      <w:r w:rsidRPr="00116B5E">
        <w:rPr>
          <w:b/>
          <w:i w:val="0"/>
          <w:sz w:val="22"/>
          <w:szCs w:val="22"/>
          <w:lang w:eastAsia="en-US"/>
        </w:rPr>
        <w:t>45 (petinštirideset)</w:t>
      </w:r>
      <w:r w:rsidRPr="00116B5E">
        <w:rPr>
          <w:i w:val="0"/>
          <w:sz w:val="22"/>
          <w:szCs w:val="22"/>
          <w:lang w:eastAsia="en-US"/>
        </w:rPr>
        <w:t xml:space="preserve"> koledarskih dni po sklenitvi pogodbe. Šteje se, da so gradbena dela po tej pogodbi končana, ko je objekt zgrajen in pripravljen za komisijski pregled izvedenih del (ISTP), izdelana PID dokumentacija, oddana vsa izvedbena dokumentacija, uspešno opravljen komisijski pregled za vsa pogodbena dela, podana vloga za tehnični pregled ter odpravljene vse pomanjkljivosti, ugotovljene na komisijski pregledu;</w:t>
      </w:r>
    </w:p>
    <w:p w:rsidR="00116B5E" w:rsidRPr="00116B5E" w:rsidRDefault="00116B5E" w:rsidP="00116B5E">
      <w:pPr>
        <w:numPr>
          <w:ilvl w:val="0"/>
          <w:numId w:val="33"/>
        </w:numPr>
        <w:tabs>
          <w:tab w:val="left" w:pos="284"/>
        </w:tabs>
        <w:spacing w:after="160" w:line="259" w:lineRule="auto"/>
        <w:ind w:left="426" w:right="142" w:firstLine="0"/>
        <w:jc w:val="both"/>
        <w:rPr>
          <w:i w:val="0"/>
          <w:sz w:val="22"/>
          <w:szCs w:val="22"/>
          <w:lang w:eastAsia="en-US"/>
        </w:rPr>
      </w:pPr>
      <w:r w:rsidRPr="00116B5E">
        <w:rPr>
          <w:i w:val="0"/>
          <w:sz w:val="22"/>
          <w:szCs w:val="22"/>
          <w:lang w:eastAsia="en-US"/>
        </w:rPr>
        <w:t xml:space="preserve">opraviti kvalitativni pregled, končni prevzem objekta in končni obračun v roku </w:t>
      </w:r>
      <w:r w:rsidRPr="00116B5E">
        <w:rPr>
          <w:b/>
          <w:i w:val="0"/>
          <w:sz w:val="22"/>
          <w:szCs w:val="22"/>
          <w:lang w:eastAsia="en-US"/>
        </w:rPr>
        <w:t>60 (šestdeset)</w:t>
      </w:r>
      <w:r w:rsidRPr="00116B5E">
        <w:rPr>
          <w:i w:val="0"/>
          <w:sz w:val="22"/>
          <w:szCs w:val="22"/>
          <w:lang w:eastAsia="en-US"/>
        </w:rPr>
        <w:t xml:space="preserve"> dni po odpravi vseh pomanjkljivosti, ugotovljenih na komisijskem pregledu. O končnem prevzemu se sestavi zapisnik.</w:t>
      </w:r>
    </w:p>
    <w:p w:rsidR="00116B5E" w:rsidRPr="00116B5E" w:rsidRDefault="00116B5E" w:rsidP="00116B5E">
      <w:pPr>
        <w:ind w:left="426" w:right="142"/>
        <w:jc w:val="both"/>
        <w:rPr>
          <w:i w:val="0"/>
          <w:sz w:val="22"/>
          <w:szCs w:val="22"/>
        </w:rPr>
      </w:pPr>
      <w:r w:rsidRPr="00116B5E">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rsidR="00116B5E" w:rsidRPr="00116B5E" w:rsidRDefault="00116B5E" w:rsidP="00116B5E">
      <w:pPr>
        <w:ind w:left="426" w:right="142"/>
        <w:jc w:val="both"/>
        <w:rPr>
          <w:i w:val="0"/>
          <w:sz w:val="16"/>
          <w:szCs w:val="16"/>
        </w:rPr>
      </w:pPr>
    </w:p>
    <w:p w:rsidR="00116B5E" w:rsidRPr="00116B5E" w:rsidRDefault="00116B5E" w:rsidP="00116B5E">
      <w:pPr>
        <w:ind w:left="426" w:right="142"/>
        <w:jc w:val="both"/>
        <w:rPr>
          <w:i w:val="0"/>
          <w:sz w:val="22"/>
          <w:szCs w:val="22"/>
        </w:rPr>
      </w:pPr>
      <w:r w:rsidRPr="00116B5E">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116B5E" w:rsidRPr="00116B5E" w:rsidRDefault="00116B5E" w:rsidP="00116B5E">
      <w:pPr>
        <w:ind w:left="426" w:right="142"/>
        <w:jc w:val="both"/>
        <w:rPr>
          <w:i w:val="0"/>
          <w:sz w:val="16"/>
          <w:szCs w:val="16"/>
        </w:rPr>
      </w:pPr>
    </w:p>
    <w:p w:rsidR="00116B5E" w:rsidRPr="00116B5E" w:rsidRDefault="00116B5E" w:rsidP="00116B5E">
      <w:pPr>
        <w:ind w:left="426" w:right="142"/>
        <w:jc w:val="both"/>
        <w:rPr>
          <w:i w:val="0"/>
          <w:sz w:val="16"/>
          <w:szCs w:val="16"/>
        </w:rPr>
      </w:pPr>
      <w:r w:rsidRPr="00116B5E">
        <w:rPr>
          <w:i w:val="0"/>
          <w:sz w:val="22"/>
          <w:szCs w:val="22"/>
        </w:rPr>
        <w:t>Vzroke za podaljšanje roka, potrebni čas ter posledice ugotavljata naročnik in izvajalec sproti ter jih evidentirata v gradbenem dnevniku.</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Obveznosti naročnika</w:t>
      </w:r>
    </w:p>
    <w:p w:rsidR="00116B5E" w:rsidRPr="00116B5E" w:rsidRDefault="00116B5E" w:rsidP="00116B5E">
      <w:pPr>
        <w:ind w:left="426" w:right="142"/>
        <w:jc w:val="center"/>
        <w:rPr>
          <w:b/>
          <w:i w:val="0"/>
          <w:sz w:val="22"/>
          <w:szCs w:val="22"/>
        </w:rPr>
      </w:pPr>
    </w:p>
    <w:p w:rsidR="00116B5E" w:rsidRPr="00116B5E" w:rsidRDefault="00116B5E" w:rsidP="00116B5E">
      <w:pPr>
        <w:ind w:left="426" w:right="142"/>
        <w:jc w:val="center"/>
        <w:rPr>
          <w:i w:val="0"/>
          <w:sz w:val="22"/>
          <w:szCs w:val="22"/>
        </w:rPr>
      </w:pPr>
      <w:r w:rsidRPr="00116B5E">
        <w:rPr>
          <w:i w:val="0"/>
          <w:sz w:val="22"/>
          <w:szCs w:val="22"/>
        </w:rPr>
        <w:lastRenderedPageBreak/>
        <w:t>8. člen</w:t>
      </w:r>
    </w:p>
    <w:p w:rsidR="00116B5E" w:rsidRPr="00116B5E" w:rsidRDefault="00116B5E" w:rsidP="00116B5E">
      <w:pPr>
        <w:ind w:left="426" w:right="142"/>
        <w:jc w:val="center"/>
        <w:rPr>
          <w:i w:val="0"/>
          <w:sz w:val="22"/>
          <w:szCs w:val="22"/>
        </w:rPr>
      </w:pPr>
    </w:p>
    <w:p w:rsidR="00116B5E" w:rsidRPr="00116B5E" w:rsidRDefault="00116B5E" w:rsidP="00116B5E">
      <w:pPr>
        <w:ind w:left="426" w:right="142"/>
        <w:rPr>
          <w:i w:val="0"/>
          <w:sz w:val="22"/>
          <w:szCs w:val="22"/>
        </w:rPr>
      </w:pPr>
      <w:r w:rsidRPr="00116B5E">
        <w:rPr>
          <w:i w:val="0"/>
          <w:sz w:val="22"/>
          <w:szCs w:val="22"/>
        </w:rPr>
        <w:t>Naročnik je dolžan pred pričetkom izvajanja del izvajalca uvesti v posel. Izvajalec je uveden v posel, ko mu naročnik izroči oziroma zagotovi:</w:t>
      </w:r>
    </w:p>
    <w:p w:rsidR="00116B5E" w:rsidRPr="00116B5E" w:rsidRDefault="00116B5E" w:rsidP="00116B5E">
      <w:pPr>
        <w:numPr>
          <w:ilvl w:val="0"/>
          <w:numId w:val="41"/>
        </w:numPr>
        <w:spacing w:after="160" w:line="259" w:lineRule="auto"/>
        <w:ind w:left="426" w:right="142"/>
        <w:contextualSpacing/>
        <w:jc w:val="both"/>
        <w:rPr>
          <w:i w:val="0"/>
          <w:sz w:val="22"/>
          <w:szCs w:val="22"/>
        </w:rPr>
      </w:pPr>
      <w:r w:rsidRPr="00116B5E">
        <w:rPr>
          <w:i w:val="0"/>
          <w:sz w:val="22"/>
          <w:szCs w:val="22"/>
        </w:rPr>
        <w:t>gradbeno dovoljenje in 1 (en) izvod vse projektne dokumentacije za izvedbo gradnje (PZI) iz 3. člena te pogodbe;</w:t>
      </w:r>
    </w:p>
    <w:p w:rsidR="00116B5E" w:rsidRPr="00116B5E" w:rsidRDefault="00116B5E" w:rsidP="00116B5E">
      <w:pPr>
        <w:numPr>
          <w:ilvl w:val="0"/>
          <w:numId w:val="41"/>
        </w:numPr>
        <w:spacing w:after="160" w:line="259" w:lineRule="auto"/>
        <w:ind w:left="426" w:right="142"/>
        <w:contextualSpacing/>
        <w:jc w:val="both"/>
        <w:rPr>
          <w:i w:val="0"/>
          <w:sz w:val="22"/>
          <w:szCs w:val="22"/>
        </w:rPr>
      </w:pPr>
      <w:r w:rsidRPr="00116B5E">
        <w:rPr>
          <w:i w:val="0"/>
          <w:sz w:val="22"/>
          <w:szCs w:val="22"/>
        </w:rPr>
        <w:t>prosto gradbišče – zemljišča, na katerih se bodo izvajala pogodbena dela;</w:t>
      </w:r>
    </w:p>
    <w:p w:rsidR="00116B5E" w:rsidRPr="00116B5E" w:rsidRDefault="00116B5E" w:rsidP="00116B5E">
      <w:pPr>
        <w:numPr>
          <w:ilvl w:val="0"/>
          <w:numId w:val="41"/>
        </w:numPr>
        <w:spacing w:line="259" w:lineRule="auto"/>
        <w:ind w:left="426" w:right="142"/>
        <w:jc w:val="both"/>
        <w:rPr>
          <w:i w:val="0"/>
          <w:sz w:val="22"/>
          <w:szCs w:val="22"/>
        </w:rPr>
      </w:pPr>
      <w:r w:rsidRPr="00116B5E">
        <w:rPr>
          <w:i w:val="0"/>
          <w:sz w:val="22"/>
          <w:szCs w:val="22"/>
        </w:rPr>
        <w:t xml:space="preserve">izvajanje nadzora v skladu z določili te pogodbe; </w:t>
      </w:r>
    </w:p>
    <w:p w:rsidR="00116B5E" w:rsidRPr="00116B5E" w:rsidRDefault="00116B5E" w:rsidP="00116B5E">
      <w:pPr>
        <w:numPr>
          <w:ilvl w:val="0"/>
          <w:numId w:val="41"/>
        </w:numPr>
        <w:ind w:left="426"/>
        <w:contextualSpacing/>
        <w:jc w:val="both"/>
        <w:rPr>
          <w:rFonts w:eastAsiaTheme="minorHAnsi"/>
          <w:sz w:val="22"/>
          <w:szCs w:val="22"/>
          <w:lang w:eastAsia="en-US"/>
        </w:rPr>
      </w:pPr>
      <w:r w:rsidRPr="00116B5E">
        <w:rPr>
          <w:i w:val="0"/>
          <w:sz w:val="22"/>
          <w:szCs w:val="22"/>
        </w:rPr>
        <w:t xml:space="preserve">varnostni načrt; </w:t>
      </w:r>
    </w:p>
    <w:p w:rsidR="00116B5E" w:rsidRPr="00116B5E" w:rsidRDefault="00116B5E" w:rsidP="00116B5E">
      <w:pPr>
        <w:numPr>
          <w:ilvl w:val="0"/>
          <w:numId w:val="41"/>
        </w:numPr>
        <w:ind w:left="426"/>
        <w:jc w:val="both"/>
        <w:rPr>
          <w:rFonts w:eastAsiaTheme="minorHAnsi"/>
          <w:sz w:val="22"/>
          <w:szCs w:val="22"/>
          <w:lang w:eastAsia="en-US"/>
        </w:rPr>
      </w:pPr>
      <w:r w:rsidRPr="00116B5E">
        <w:rPr>
          <w:rFonts w:eastAsiaTheme="minorHAnsi"/>
          <w:i w:val="0"/>
          <w:sz w:val="22"/>
          <w:szCs w:val="22"/>
          <w:lang w:eastAsia="en-US"/>
        </w:rPr>
        <w:t>prijavo začetka gradnje pri pristojnem upravnem organu za gradbene zadeve;</w:t>
      </w:r>
    </w:p>
    <w:p w:rsidR="00116B5E" w:rsidRPr="00116B5E" w:rsidRDefault="00116B5E" w:rsidP="00116B5E">
      <w:pPr>
        <w:numPr>
          <w:ilvl w:val="0"/>
          <w:numId w:val="41"/>
        </w:numPr>
        <w:ind w:left="426"/>
        <w:jc w:val="both"/>
        <w:rPr>
          <w:rFonts w:eastAsiaTheme="minorHAnsi"/>
          <w:sz w:val="22"/>
          <w:szCs w:val="22"/>
          <w:lang w:eastAsia="en-US"/>
        </w:rPr>
      </w:pPr>
      <w:r w:rsidRPr="00116B5E">
        <w:rPr>
          <w:rFonts w:eastAsiaTheme="minorHAnsi"/>
          <w:i w:val="0"/>
          <w:sz w:val="22"/>
          <w:szCs w:val="22"/>
          <w:lang w:eastAsia="en-US"/>
        </w:rPr>
        <w:t>pooblastilo, s katerim zadolži izvajalca za oddajo gradbenih in drugih odpadkov ter izpolnitev evidenčnih listov v imenu naročnika.</w:t>
      </w:r>
    </w:p>
    <w:p w:rsidR="00116B5E" w:rsidRPr="00116B5E" w:rsidRDefault="00116B5E" w:rsidP="00116B5E">
      <w:pPr>
        <w:ind w:left="426"/>
        <w:jc w:val="both"/>
        <w:rPr>
          <w:rFonts w:eastAsiaTheme="minorHAnsi"/>
          <w:sz w:val="22"/>
          <w:szCs w:val="22"/>
          <w:lang w:eastAsia="en-US"/>
        </w:rPr>
      </w:pPr>
    </w:p>
    <w:p w:rsidR="00116B5E" w:rsidRPr="00116B5E" w:rsidRDefault="00116B5E" w:rsidP="00116B5E">
      <w:pPr>
        <w:ind w:left="426"/>
        <w:jc w:val="both"/>
        <w:rPr>
          <w:i w:val="0"/>
          <w:sz w:val="22"/>
          <w:szCs w:val="22"/>
        </w:rPr>
      </w:pPr>
      <w:r w:rsidRPr="00116B5E">
        <w:rPr>
          <w:i w:val="0"/>
          <w:sz w:val="22"/>
          <w:szCs w:val="22"/>
        </w:rPr>
        <w:t xml:space="preserve">Naročnik se obvezuje izvajalca uvesti v posel v roku 3 (treh) dni po začetku veljavnosti te pogodbe. </w:t>
      </w:r>
    </w:p>
    <w:p w:rsidR="00116B5E" w:rsidRPr="00116B5E" w:rsidRDefault="00116B5E" w:rsidP="00116B5E">
      <w:pPr>
        <w:ind w:left="426"/>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 xml:space="preserve">O uvedbi izvajalca v posel se sestavi poseben zapisnik in to ugotovi v gradbenem dnevniku. </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center"/>
        <w:rPr>
          <w:i w:val="0"/>
          <w:sz w:val="22"/>
          <w:szCs w:val="22"/>
        </w:rPr>
      </w:pPr>
      <w:r w:rsidRPr="00116B5E">
        <w:rPr>
          <w:i w:val="0"/>
          <w:sz w:val="22"/>
          <w:szCs w:val="22"/>
        </w:rPr>
        <w:t>9.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V zvezi z izvajanjem pogodbenih del se naročnik obvezuje, da bo:</w:t>
      </w:r>
    </w:p>
    <w:p w:rsidR="00116B5E" w:rsidRPr="00116B5E" w:rsidRDefault="00116B5E" w:rsidP="00116B5E">
      <w:pPr>
        <w:numPr>
          <w:ilvl w:val="0"/>
          <w:numId w:val="37"/>
        </w:numPr>
        <w:ind w:left="426"/>
        <w:contextualSpacing/>
        <w:rPr>
          <w:i w:val="0"/>
          <w:sz w:val="22"/>
          <w:szCs w:val="22"/>
        </w:rPr>
      </w:pPr>
      <w:r w:rsidRPr="00116B5E">
        <w:rPr>
          <w:i w:val="0"/>
          <w:sz w:val="22"/>
          <w:szCs w:val="22"/>
        </w:rPr>
        <w:t>izvajalcu dal na razpolago vso ostalo dokumentacijo in informacije, s katerimi razpolaga in so za prevzeti obseg del potrebne,</w:t>
      </w:r>
    </w:p>
    <w:p w:rsidR="00116B5E" w:rsidRPr="00116B5E" w:rsidRDefault="00116B5E" w:rsidP="00116B5E">
      <w:pPr>
        <w:numPr>
          <w:ilvl w:val="0"/>
          <w:numId w:val="37"/>
        </w:numPr>
        <w:ind w:left="426"/>
        <w:contextualSpacing/>
        <w:rPr>
          <w:i w:val="0"/>
          <w:sz w:val="22"/>
          <w:szCs w:val="22"/>
        </w:rPr>
      </w:pPr>
      <w:r w:rsidRPr="00116B5E">
        <w:rPr>
          <w:i w:val="0"/>
          <w:sz w:val="22"/>
          <w:szCs w:val="22"/>
        </w:rPr>
        <w:t>sodeloval z izvajalcem s ciljem, da prevzete obveznosti izvrši pravočasno in v skladu z določili te pogodbe,</w:t>
      </w:r>
    </w:p>
    <w:p w:rsidR="00116B5E" w:rsidRPr="00116B5E" w:rsidRDefault="00116B5E" w:rsidP="00116B5E">
      <w:pPr>
        <w:numPr>
          <w:ilvl w:val="0"/>
          <w:numId w:val="37"/>
        </w:numPr>
        <w:ind w:left="426"/>
        <w:contextualSpacing/>
        <w:rPr>
          <w:i w:val="0"/>
          <w:sz w:val="22"/>
          <w:szCs w:val="22"/>
        </w:rPr>
      </w:pPr>
      <w:r w:rsidRPr="00116B5E">
        <w:rPr>
          <w:i w:val="0"/>
          <w:sz w:val="22"/>
          <w:szCs w:val="22"/>
        </w:rPr>
        <w:t>tekoče spremljal izvajanje pogodbenih del, potrjeval predložene dokumente in plačeval naročena dela v dogovorjenih rokih.</w:t>
      </w:r>
    </w:p>
    <w:p w:rsidR="00116B5E" w:rsidRPr="00116B5E" w:rsidRDefault="00116B5E" w:rsidP="00116B5E">
      <w:pPr>
        <w:ind w:left="426" w:right="142"/>
        <w:jc w:val="both"/>
        <w:rPr>
          <w:b/>
          <w:i w:val="0"/>
          <w:sz w:val="22"/>
          <w:szCs w:val="22"/>
        </w:rPr>
      </w:pPr>
    </w:p>
    <w:p w:rsidR="00116B5E" w:rsidRPr="00116B5E" w:rsidRDefault="00116B5E" w:rsidP="00116B5E">
      <w:pPr>
        <w:ind w:left="426" w:right="142"/>
        <w:contextualSpacing/>
        <w:jc w:val="center"/>
        <w:rPr>
          <w:i w:val="0"/>
          <w:sz w:val="22"/>
          <w:szCs w:val="22"/>
        </w:rPr>
      </w:pPr>
      <w:r w:rsidRPr="00116B5E">
        <w:rPr>
          <w:i w:val="0"/>
          <w:sz w:val="22"/>
          <w:szCs w:val="22"/>
        </w:rPr>
        <w:t>10.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V zvezi z izvajanjem pogodbenih del se izvajalec obvezuje: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zagotoviti ustrezen načrt organizacije gradbišča,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naročniku ob uvedbi v posel predložiti terminski plan izvedbe pogodbenih del, organizacijsko shemo gradbišča, tehnološko-ekonomski elaborat, gradbeni dnevnik z izpolnjenimi uvodnimi stranmi,</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 xml:space="preserve">zagotoviti zakoličenje objekta in prevzeti </w:t>
      </w:r>
      <w:proofErr w:type="spellStart"/>
      <w:r w:rsidRPr="00116B5E">
        <w:rPr>
          <w:rFonts w:eastAsiaTheme="minorHAnsi"/>
          <w:i w:val="0"/>
          <w:sz w:val="22"/>
          <w:szCs w:val="22"/>
          <w:lang w:eastAsia="en-US"/>
        </w:rPr>
        <w:t>zakoličbo</w:t>
      </w:r>
      <w:proofErr w:type="spellEnd"/>
      <w:r w:rsidRPr="00116B5E">
        <w:rPr>
          <w:rFonts w:eastAsiaTheme="minorHAnsi"/>
          <w:i w:val="0"/>
          <w:sz w:val="22"/>
          <w:szCs w:val="22"/>
          <w:lang w:eastAsia="en-US"/>
        </w:rPr>
        <w:t xml:space="preserve"> na terenu, </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pisno obvestiti naročnika o pričetku izvajanja del,</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pred pričetkom del izvršiti posnetek dejanskega stanja,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pred pričetkom del predložiti potrjen plan tekoče kontrole,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ob pričetku del predložiti naročniku seznam zemljišč, ki jih bo uporabljal za trajno ali začasno deponijo odvečnega materiala pri gradnji,</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pričeti z deli v pogodbeno dogovorjenem roku in jih dokončati v roku, določenem s to pogodbo,</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ves čas gradnje na gradbišču ažurno voditi gradbeni dnevnik ter vanj vnašati pomembne podatke o izvajanju gradnje, in knjigo obračunskih izmer,</w:t>
      </w:r>
    </w:p>
    <w:p w:rsidR="00116B5E" w:rsidRPr="00116B5E" w:rsidRDefault="00116B5E" w:rsidP="00116B5E">
      <w:pPr>
        <w:numPr>
          <w:ilvl w:val="0"/>
          <w:numId w:val="38"/>
        </w:numPr>
        <w:ind w:left="426"/>
        <w:contextualSpacing/>
        <w:rPr>
          <w:rFonts w:eastAsiaTheme="minorHAnsi"/>
          <w:i w:val="0"/>
          <w:sz w:val="22"/>
          <w:szCs w:val="22"/>
          <w:lang w:eastAsia="en-US"/>
        </w:rPr>
      </w:pPr>
      <w:r w:rsidRPr="00116B5E">
        <w:rPr>
          <w:rFonts w:eastAsiaTheme="minorHAnsi"/>
          <w:i w:val="0"/>
          <w:sz w:val="22"/>
          <w:szCs w:val="22"/>
          <w:lang w:eastAsia="en-US"/>
        </w:rPr>
        <w:t>izdelati in dostaviti naročniku Tehnološke elaborate za izvajanje del po tej pogodbi v roku 10 (desetih) delovnih dni po veljavnosti te pogodbe,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za vsak predlog sprememb pri izvajanju del pridobiti predhodno potrditev nadzornika, naročnika in projektanta,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zabeležiti spremembe, nastale med gradnjo, v dokumentacijo za izvedbo gradnje (projekt za izvedbo),</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med gradnjo izročati nadzorniku potrdila o skladnosti in ustreznosti gradbenih in drugih proizvodov, materialov ter naprav in s kakovostnimi zahtevami naročnika,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 xml:space="preserve">v skladu z gradbenim zakonom in pravili stroke zagotavljati kakovost izvedbe najmanj take ravni, kot je predpisana s tem zakonom, </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 xml:space="preserve">izvajati gradnjo v skladu z dokumentacijo za izvedbo gradnje, to pogodbo, predpisi ter pravili stroke, </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lastRenderedPageBreak/>
        <w:t>naročnika pravočasno pisno obveščati o vsem, kar bi lahko vplivalo na izvršitev pogodbenih del, zlasti o vseh spremembah, ki bi imele za posledico drugačen način izvedbe ali povečanje količin in pogodbeno dogovorjenih rokov,</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sodelovati z naročnikom na vseh operativnih sestankih, pregledu obračuna del in vseh pregledih objekta do izteka garancijskega roka,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izvajati vsa dela s strokovno usposobljenimi delavci in odgovarjati ter garantirati za svoje delo, kakor tudi za delo svojih podizvajalcev,</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ob dokončanju del zagotoviti posnetek objekta in eventualnih sprememb poteka komunalnih naprav z vrisom v kataster,</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zagotoviti projekt izvedenih del (PID) v 2 (dveh) tiskanih izvodih in elektronski obliki (</w:t>
      </w:r>
      <w:proofErr w:type="spellStart"/>
      <w:r w:rsidRPr="00116B5E">
        <w:rPr>
          <w:rFonts w:eastAsiaTheme="minorHAnsi"/>
          <w:i w:val="0"/>
          <w:sz w:val="22"/>
          <w:szCs w:val="22"/>
          <w:lang w:eastAsia="en-US"/>
        </w:rPr>
        <w:t>pdf</w:t>
      </w:r>
      <w:proofErr w:type="spellEnd"/>
      <w:r w:rsidRPr="00116B5E">
        <w:rPr>
          <w:rFonts w:eastAsiaTheme="minorHAnsi"/>
          <w:i w:val="0"/>
          <w:sz w:val="22"/>
          <w:szCs w:val="22"/>
          <w:lang w:eastAsia="en-US"/>
        </w:rPr>
        <w:t xml:space="preserve"> in </w:t>
      </w:r>
      <w:proofErr w:type="spellStart"/>
      <w:r w:rsidRPr="00116B5E">
        <w:rPr>
          <w:rFonts w:eastAsiaTheme="minorHAnsi"/>
          <w:i w:val="0"/>
          <w:sz w:val="22"/>
          <w:szCs w:val="22"/>
          <w:lang w:eastAsia="en-US"/>
        </w:rPr>
        <w:t>dwg</w:t>
      </w:r>
      <w:proofErr w:type="spellEnd"/>
      <w:r w:rsidRPr="00116B5E">
        <w:rPr>
          <w:rFonts w:eastAsiaTheme="minorHAnsi"/>
          <w:i w:val="0"/>
          <w:sz w:val="22"/>
          <w:szCs w:val="22"/>
          <w:lang w:eastAsia="en-US"/>
        </w:rPr>
        <w:t xml:space="preserve"> formatu), geodetski načrt novega stanja zemljišča po končani gradnji, Navodila za obratovanje in vzdrževanje (NOV), Dokazila o zanesljivosti objekta, za vsa dela ter jih izročiti naročniku najkasneje v roku 30 dni po komisijskem pregledu;</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da v primeru zamenjave vodje nadzora ne bo izvajal gradnje, dokler je ne prevzame nov vodja nadzora,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pravočasno obvestiti nadzornika pred vsako pomembno fazo izvajanja gradnje,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 xml:space="preserve">zagotavljati varnost in zdravje delavcev, varnost ljudi in predmetov pri izvajanju gradnje ter preprečevati čezmerne obremenitve okolja, </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dela izvajati tako, da bodo ves čas gradnje omogočeni dostopi do bližnjih stanovanjskih in poslovnih objektov v območju gradnje,</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upoštevati strokovne ocene in pripombe nadzornika glede kvalitete izvedenih del in že med izvajanjem del sproti odpraviti napake in pomanjkljivosti, na katere ga ta opozori,</w:t>
      </w:r>
    </w:p>
    <w:p w:rsidR="00116B5E" w:rsidRPr="00116B5E" w:rsidRDefault="00116B5E" w:rsidP="00116B5E">
      <w:pPr>
        <w:numPr>
          <w:ilvl w:val="0"/>
          <w:numId w:val="38"/>
        </w:numPr>
        <w:ind w:left="426"/>
        <w:contextualSpacing/>
        <w:rPr>
          <w:i w:val="0"/>
          <w:sz w:val="22"/>
          <w:szCs w:val="22"/>
        </w:rPr>
      </w:pPr>
      <w:r w:rsidRPr="00116B5E">
        <w:rPr>
          <w:i w:val="0"/>
          <w:sz w:val="22"/>
          <w:szCs w:val="22"/>
        </w:rPr>
        <w:t>mesečno dostavljati naročniku fotografije o izvajanju operacije (JPG format primerne velikosti in ločljivosti; vidna morajo biti dela, na katera se nanaša izstavljena mesečna situacija),</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na gradbišču hraniti ali začasno skladiščiti odpadke, ki nastanejo med izvajanjem del, ločeno po vrstah gradbenih odpadkov iz klasifikacijskega seznama odpadkov;</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 xml:space="preserve">o končani gradnji odstraniti gradbene ovire in omejitve dostopa, na območju gradnje pa odstraniti in očistiti odpadke ter gradbišče ustrezno urediti, </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 xml:space="preserve">ob opozorilu vodje nadzora mora nepravilnosti pri gradnji odpraviti v roku, ki ga določi vodja nadzora, </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 xml:space="preserve">podpisati izjavo o  dokončanju gradnje, </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obvestiti naročnika, da je objekt pripravljen za kvalitativni in tehnični pregled in najkasneje ob končnem prevzemu del predati naročniku navodila za obratovanje in vzdrževanje,</w:t>
      </w:r>
    </w:p>
    <w:p w:rsidR="00116B5E" w:rsidRPr="00116B5E" w:rsidRDefault="00116B5E" w:rsidP="00116B5E">
      <w:pPr>
        <w:numPr>
          <w:ilvl w:val="0"/>
          <w:numId w:val="38"/>
        </w:numPr>
        <w:ind w:left="426"/>
        <w:contextualSpacing/>
        <w:jc w:val="both"/>
        <w:rPr>
          <w:rFonts w:eastAsiaTheme="minorHAnsi"/>
          <w:i w:val="0"/>
          <w:strike/>
          <w:sz w:val="22"/>
          <w:szCs w:val="22"/>
          <w:lang w:eastAsia="en-US"/>
        </w:rPr>
      </w:pPr>
      <w:r w:rsidRPr="00116B5E">
        <w:rPr>
          <w:rFonts w:eastAsiaTheme="minorHAnsi"/>
          <w:i w:val="0"/>
          <w:sz w:val="22"/>
          <w:szCs w:val="22"/>
          <w:lang w:eastAsia="en-US"/>
        </w:rPr>
        <w:t>v določenem roku odpraviti nepravilnosti, ugotovljene ob kvalitativnem pregledu, komisijskem pregledu, ali po ponovnem ogledu ali pregledu izvedenih del,</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sodelovati pri pripravi dokumentacije za tehnični pregled in v postopku pridobivanja uporabnega dovoljenja za vsa dela po tej pogodbi,</w:t>
      </w:r>
    </w:p>
    <w:p w:rsidR="00116B5E" w:rsidRPr="00116B5E" w:rsidRDefault="00116B5E" w:rsidP="00116B5E">
      <w:pPr>
        <w:numPr>
          <w:ilvl w:val="0"/>
          <w:numId w:val="38"/>
        </w:numPr>
        <w:ind w:left="426"/>
        <w:contextualSpacing/>
        <w:jc w:val="both"/>
        <w:rPr>
          <w:rFonts w:eastAsiaTheme="minorHAnsi"/>
          <w:i w:val="0"/>
          <w:sz w:val="22"/>
          <w:szCs w:val="22"/>
          <w:lang w:eastAsia="en-US"/>
        </w:rPr>
      </w:pPr>
      <w:r w:rsidRPr="00116B5E">
        <w:rPr>
          <w:rFonts w:eastAsiaTheme="minorHAnsi"/>
          <w:i w:val="0"/>
          <w:sz w:val="22"/>
          <w:szCs w:val="22"/>
          <w:lang w:eastAsia="en-US"/>
        </w:rPr>
        <w:t>sodelovati pri tehničnem pregledu in primopredaji objekta v upravljanje in vzdrževanje,</w:t>
      </w:r>
    </w:p>
    <w:p w:rsidR="00116B5E" w:rsidRPr="00116B5E" w:rsidRDefault="00116B5E" w:rsidP="00116B5E">
      <w:pPr>
        <w:numPr>
          <w:ilvl w:val="0"/>
          <w:numId w:val="38"/>
        </w:numPr>
        <w:ind w:left="426" w:right="142"/>
        <w:contextualSpacing/>
        <w:jc w:val="both"/>
        <w:rPr>
          <w:i w:val="0"/>
          <w:sz w:val="22"/>
          <w:szCs w:val="22"/>
        </w:rPr>
      </w:pPr>
      <w:r w:rsidRPr="00116B5E">
        <w:rPr>
          <w:rFonts w:eastAsiaTheme="minorHAnsi"/>
          <w:i w:val="0"/>
          <w:sz w:val="22"/>
          <w:szCs w:val="22"/>
          <w:lang w:eastAsia="en-US"/>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w:t>
      </w:r>
      <w:r w:rsidRPr="00116B5E">
        <w:rPr>
          <w:rFonts w:eastAsiaTheme="minorHAnsi"/>
          <w:i w:val="0"/>
          <w:sz w:val="22"/>
          <w:szCs w:val="22"/>
          <w:lang w:eastAsia="en-US"/>
        </w:rPr>
        <w:lastRenderedPageBreak/>
        <w:t xml:space="preserve">odvečnega materiala, ter izpolnjene in potrjene obrazce iz katerih je razvidna vrsta, obseg in vrednost zgrajene komunalne infrastrukture v skladu z Navodilom o prevzemu komunalne opreme MOL, </w:t>
      </w:r>
      <w:proofErr w:type="spellStart"/>
      <w:r w:rsidRPr="00116B5E">
        <w:rPr>
          <w:rFonts w:eastAsiaTheme="minorHAnsi"/>
          <w:i w:val="0"/>
          <w:sz w:val="22"/>
          <w:szCs w:val="22"/>
          <w:lang w:eastAsia="en-US"/>
        </w:rPr>
        <w:t>i.t.d</w:t>
      </w:r>
      <w:proofErr w:type="spellEnd"/>
      <w:r w:rsidRPr="00116B5E">
        <w:rPr>
          <w:rFonts w:eastAsiaTheme="minorHAnsi"/>
          <w:i w:val="0"/>
          <w:sz w:val="22"/>
          <w:szCs w:val="22"/>
          <w:lang w:eastAsia="en-US"/>
        </w:rPr>
        <w:t>.),</w:t>
      </w:r>
    </w:p>
    <w:p w:rsidR="00116B5E" w:rsidRPr="00116B5E" w:rsidRDefault="00116B5E" w:rsidP="00116B5E">
      <w:pPr>
        <w:numPr>
          <w:ilvl w:val="0"/>
          <w:numId w:val="38"/>
        </w:numPr>
        <w:ind w:left="426"/>
        <w:contextualSpacing/>
        <w:rPr>
          <w:i w:val="0"/>
          <w:sz w:val="22"/>
          <w:szCs w:val="22"/>
        </w:rPr>
      </w:pPr>
      <w:r w:rsidRPr="00116B5E">
        <w:rPr>
          <w:i w:val="0"/>
          <w:sz w:val="22"/>
          <w:szCs w:val="22"/>
        </w:rPr>
        <w:t>da bo dela izvajal ves svetli del dneva vse dni v tednu, razen ob dela prostih dnevih določenimi s predpisi, pri čemer je svetli del dneva definiran z naslednjimi polnimi urami:</w:t>
      </w:r>
    </w:p>
    <w:p w:rsidR="00116B5E" w:rsidRPr="00116B5E" w:rsidRDefault="00116B5E" w:rsidP="00116B5E">
      <w:pPr>
        <w:ind w:left="426"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116B5E" w:rsidRPr="00116B5E" w:rsidTr="00116B5E">
        <w:trPr>
          <w:trHeight w:val="341"/>
        </w:trPr>
        <w:tc>
          <w:tcPr>
            <w:tcW w:w="4442" w:type="dxa"/>
          </w:tcPr>
          <w:p w:rsidR="00116B5E" w:rsidRPr="00116B5E" w:rsidRDefault="00116B5E" w:rsidP="00116B5E">
            <w:pPr>
              <w:ind w:left="426" w:right="142"/>
              <w:rPr>
                <w:i w:val="0"/>
                <w:sz w:val="22"/>
                <w:szCs w:val="22"/>
              </w:rPr>
            </w:pPr>
            <w:r w:rsidRPr="00116B5E">
              <w:rPr>
                <w:i w:val="0"/>
                <w:sz w:val="22"/>
                <w:szCs w:val="22"/>
              </w:rPr>
              <w:t>Obdobje leta</w:t>
            </w:r>
          </w:p>
        </w:tc>
        <w:tc>
          <w:tcPr>
            <w:tcW w:w="2805" w:type="dxa"/>
          </w:tcPr>
          <w:p w:rsidR="00116B5E" w:rsidRPr="00116B5E" w:rsidRDefault="00116B5E" w:rsidP="00116B5E">
            <w:pPr>
              <w:ind w:left="426" w:right="142"/>
              <w:rPr>
                <w:i w:val="0"/>
                <w:sz w:val="22"/>
                <w:szCs w:val="22"/>
              </w:rPr>
            </w:pPr>
            <w:r w:rsidRPr="00116B5E">
              <w:rPr>
                <w:i w:val="0"/>
                <w:sz w:val="22"/>
                <w:szCs w:val="22"/>
              </w:rPr>
              <w:t>Polne ure dneva</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1. januar – 27. januar</w:t>
            </w:r>
          </w:p>
        </w:tc>
        <w:tc>
          <w:tcPr>
            <w:tcW w:w="2805" w:type="dxa"/>
          </w:tcPr>
          <w:p w:rsidR="00116B5E" w:rsidRPr="00116B5E" w:rsidRDefault="00116B5E" w:rsidP="00116B5E">
            <w:pPr>
              <w:ind w:left="426" w:right="142"/>
              <w:rPr>
                <w:i w:val="0"/>
                <w:sz w:val="22"/>
                <w:szCs w:val="22"/>
              </w:rPr>
            </w:pPr>
            <w:r w:rsidRPr="00116B5E">
              <w:rPr>
                <w:i w:val="0"/>
                <w:sz w:val="22"/>
                <w:szCs w:val="22"/>
              </w:rPr>
              <w:t>8.00 – 17.00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28. januar – 19. februar</w:t>
            </w:r>
          </w:p>
        </w:tc>
        <w:tc>
          <w:tcPr>
            <w:tcW w:w="2805" w:type="dxa"/>
          </w:tcPr>
          <w:p w:rsidR="00116B5E" w:rsidRPr="00116B5E" w:rsidRDefault="00116B5E" w:rsidP="00116B5E">
            <w:pPr>
              <w:ind w:left="426" w:right="142"/>
              <w:rPr>
                <w:i w:val="0"/>
                <w:sz w:val="22"/>
                <w:szCs w:val="22"/>
              </w:rPr>
            </w:pPr>
            <w:r w:rsidRPr="00116B5E">
              <w:rPr>
                <w:i w:val="0"/>
                <w:sz w:val="22"/>
                <w:szCs w:val="22"/>
              </w:rPr>
              <w:t>8.00 – 17.00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20. februar – 8. marec</w:t>
            </w:r>
          </w:p>
        </w:tc>
        <w:tc>
          <w:tcPr>
            <w:tcW w:w="2805" w:type="dxa"/>
          </w:tcPr>
          <w:p w:rsidR="00116B5E" w:rsidRPr="00116B5E" w:rsidRDefault="00116B5E" w:rsidP="00116B5E">
            <w:pPr>
              <w:ind w:left="426" w:right="142"/>
              <w:rPr>
                <w:i w:val="0"/>
                <w:sz w:val="22"/>
                <w:szCs w:val="22"/>
              </w:rPr>
            </w:pPr>
            <w:r w:rsidRPr="00116B5E">
              <w:rPr>
                <w:i w:val="0"/>
                <w:sz w:val="22"/>
                <w:szCs w:val="22"/>
              </w:rPr>
              <w:t>7.00 – 17.00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9. marec – 22. marec</w:t>
            </w:r>
          </w:p>
        </w:tc>
        <w:tc>
          <w:tcPr>
            <w:tcW w:w="2805" w:type="dxa"/>
          </w:tcPr>
          <w:p w:rsidR="00116B5E" w:rsidRPr="00116B5E" w:rsidRDefault="00116B5E" w:rsidP="00116B5E">
            <w:pPr>
              <w:ind w:left="426" w:right="142"/>
              <w:rPr>
                <w:i w:val="0"/>
                <w:sz w:val="22"/>
                <w:szCs w:val="22"/>
              </w:rPr>
            </w:pPr>
            <w:r w:rsidRPr="00116B5E">
              <w:rPr>
                <w:i w:val="0"/>
                <w:sz w:val="22"/>
                <w:szCs w:val="22"/>
              </w:rPr>
              <w:t>7.00 – 18.00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23. marec – 23. april</w:t>
            </w:r>
          </w:p>
        </w:tc>
        <w:tc>
          <w:tcPr>
            <w:tcW w:w="2805" w:type="dxa"/>
          </w:tcPr>
          <w:p w:rsidR="00116B5E" w:rsidRPr="00116B5E" w:rsidRDefault="00116B5E" w:rsidP="00116B5E">
            <w:pPr>
              <w:ind w:left="426" w:right="142"/>
              <w:rPr>
                <w:i w:val="0"/>
                <w:sz w:val="22"/>
                <w:szCs w:val="22"/>
              </w:rPr>
            </w:pPr>
            <w:r w:rsidRPr="00116B5E">
              <w:rPr>
                <w:i w:val="0"/>
                <w:sz w:val="22"/>
                <w:szCs w:val="22"/>
              </w:rPr>
              <w:t>6.00 – 18.00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24. april – 21. avgust</w:t>
            </w:r>
          </w:p>
        </w:tc>
        <w:tc>
          <w:tcPr>
            <w:tcW w:w="2805" w:type="dxa"/>
          </w:tcPr>
          <w:p w:rsidR="00116B5E" w:rsidRPr="00116B5E" w:rsidRDefault="00116B5E" w:rsidP="00116B5E">
            <w:pPr>
              <w:ind w:left="426" w:right="142"/>
              <w:rPr>
                <w:i w:val="0"/>
                <w:sz w:val="22"/>
                <w:szCs w:val="22"/>
              </w:rPr>
            </w:pPr>
            <w:r w:rsidRPr="00116B5E">
              <w:rPr>
                <w:i w:val="0"/>
                <w:sz w:val="22"/>
                <w:szCs w:val="22"/>
              </w:rPr>
              <w:t>6.00 – 19.00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 xml:space="preserve">22. avgust – 21. september </w:t>
            </w:r>
          </w:p>
        </w:tc>
        <w:tc>
          <w:tcPr>
            <w:tcW w:w="2805" w:type="dxa"/>
          </w:tcPr>
          <w:p w:rsidR="00116B5E" w:rsidRPr="00116B5E" w:rsidRDefault="00116B5E" w:rsidP="00116B5E">
            <w:pPr>
              <w:ind w:left="426" w:right="142"/>
              <w:rPr>
                <w:i w:val="0"/>
                <w:sz w:val="22"/>
                <w:szCs w:val="22"/>
              </w:rPr>
            </w:pPr>
            <w:r w:rsidRPr="00116B5E">
              <w:rPr>
                <w:i w:val="0"/>
                <w:sz w:val="22"/>
                <w:szCs w:val="22"/>
              </w:rPr>
              <w:t>6.00 – 19.00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22. september – 30. september</w:t>
            </w:r>
          </w:p>
        </w:tc>
        <w:tc>
          <w:tcPr>
            <w:tcW w:w="2805" w:type="dxa"/>
          </w:tcPr>
          <w:p w:rsidR="00116B5E" w:rsidRPr="00116B5E" w:rsidRDefault="00116B5E" w:rsidP="00116B5E">
            <w:pPr>
              <w:ind w:left="426" w:right="142"/>
              <w:rPr>
                <w:i w:val="0"/>
                <w:sz w:val="22"/>
                <w:szCs w:val="22"/>
              </w:rPr>
            </w:pPr>
            <w:r w:rsidRPr="00116B5E">
              <w:rPr>
                <w:i w:val="0"/>
                <w:sz w:val="22"/>
                <w:szCs w:val="22"/>
              </w:rPr>
              <w:t>6.00 – 19.00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1. oktober – 24. oktober</w:t>
            </w:r>
          </w:p>
        </w:tc>
        <w:tc>
          <w:tcPr>
            <w:tcW w:w="2805" w:type="dxa"/>
          </w:tcPr>
          <w:p w:rsidR="00116B5E" w:rsidRPr="00116B5E" w:rsidRDefault="00116B5E" w:rsidP="00116B5E">
            <w:pPr>
              <w:ind w:left="426" w:right="142"/>
              <w:rPr>
                <w:i w:val="0"/>
                <w:sz w:val="22"/>
                <w:szCs w:val="22"/>
              </w:rPr>
            </w:pPr>
            <w:r w:rsidRPr="00116B5E">
              <w:rPr>
                <w:i w:val="0"/>
                <w:sz w:val="22"/>
                <w:szCs w:val="22"/>
              </w:rPr>
              <w:t>7.00 – 17.00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25. oktober – 13. november</w:t>
            </w:r>
          </w:p>
        </w:tc>
        <w:tc>
          <w:tcPr>
            <w:tcW w:w="2805" w:type="dxa"/>
          </w:tcPr>
          <w:p w:rsidR="00116B5E" w:rsidRPr="00116B5E" w:rsidRDefault="00116B5E" w:rsidP="00116B5E">
            <w:pPr>
              <w:ind w:left="426" w:right="142"/>
              <w:rPr>
                <w:i w:val="0"/>
                <w:sz w:val="22"/>
                <w:szCs w:val="22"/>
              </w:rPr>
            </w:pPr>
            <w:r w:rsidRPr="00116B5E">
              <w:rPr>
                <w:i w:val="0"/>
                <w:sz w:val="22"/>
                <w:szCs w:val="22"/>
              </w:rPr>
              <w:t>7.00 – 17.00 h</w:t>
            </w:r>
          </w:p>
        </w:tc>
      </w:tr>
      <w:tr w:rsidR="00116B5E" w:rsidRPr="00116B5E" w:rsidTr="00116B5E">
        <w:tc>
          <w:tcPr>
            <w:tcW w:w="4442" w:type="dxa"/>
          </w:tcPr>
          <w:p w:rsidR="00116B5E" w:rsidRPr="00116B5E" w:rsidRDefault="00116B5E" w:rsidP="00116B5E">
            <w:pPr>
              <w:ind w:left="426" w:right="142"/>
              <w:rPr>
                <w:i w:val="0"/>
                <w:sz w:val="22"/>
                <w:szCs w:val="22"/>
              </w:rPr>
            </w:pPr>
            <w:r w:rsidRPr="00116B5E">
              <w:rPr>
                <w:i w:val="0"/>
                <w:sz w:val="22"/>
                <w:szCs w:val="22"/>
              </w:rPr>
              <w:t>14. november – 31. december</w:t>
            </w:r>
          </w:p>
        </w:tc>
        <w:tc>
          <w:tcPr>
            <w:tcW w:w="2805" w:type="dxa"/>
          </w:tcPr>
          <w:p w:rsidR="00116B5E" w:rsidRPr="00116B5E" w:rsidRDefault="00116B5E" w:rsidP="00116B5E">
            <w:pPr>
              <w:ind w:left="426" w:right="142"/>
              <w:rPr>
                <w:i w:val="0"/>
                <w:sz w:val="22"/>
                <w:szCs w:val="22"/>
              </w:rPr>
            </w:pPr>
            <w:r w:rsidRPr="00116B5E">
              <w:rPr>
                <w:i w:val="0"/>
                <w:sz w:val="22"/>
                <w:szCs w:val="22"/>
              </w:rPr>
              <w:t>8.00 – 17.00 h</w:t>
            </w:r>
          </w:p>
        </w:tc>
      </w:tr>
    </w:tbl>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116B5E" w:rsidRPr="00116B5E" w:rsidRDefault="00116B5E" w:rsidP="00116B5E">
      <w:pPr>
        <w:ind w:left="426" w:right="142"/>
        <w:jc w:val="both"/>
        <w:rPr>
          <w:i w:val="0"/>
          <w:sz w:val="22"/>
          <w:szCs w:val="22"/>
        </w:rPr>
      </w:pPr>
      <w:r w:rsidRPr="00116B5E">
        <w:rPr>
          <w:i w:val="0"/>
          <w:sz w:val="22"/>
          <w:szCs w:val="22"/>
        </w:rPr>
        <w:tab/>
      </w:r>
    </w:p>
    <w:p w:rsidR="00116B5E" w:rsidRPr="00116B5E" w:rsidRDefault="00116B5E" w:rsidP="00116B5E">
      <w:pPr>
        <w:ind w:left="426" w:right="142"/>
        <w:jc w:val="both"/>
        <w:rPr>
          <w:i w:val="0"/>
          <w:color w:val="000000"/>
          <w:sz w:val="22"/>
          <w:szCs w:val="22"/>
        </w:rPr>
      </w:pPr>
      <w:r w:rsidRPr="00116B5E">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rsidR="00116B5E" w:rsidRPr="00116B5E" w:rsidRDefault="00116B5E" w:rsidP="00116B5E">
      <w:pPr>
        <w:ind w:left="426" w:right="142"/>
        <w:jc w:val="both"/>
        <w:rPr>
          <w:i w:val="0"/>
          <w:sz w:val="22"/>
          <w:szCs w:val="22"/>
        </w:rPr>
      </w:pPr>
    </w:p>
    <w:p w:rsidR="00116B5E" w:rsidRPr="00116B5E" w:rsidRDefault="00116B5E" w:rsidP="00116B5E">
      <w:pPr>
        <w:ind w:left="426" w:right="142"/>
        <w:contextualSpacing/>
        <w:jc w:val="center"/>
        <w:rPr>
          <w:i w:val="0"/>
          <w:sz w:val="22"/>
          <w:szCs w:val="22"/>
        </w:rPr>
      </w:pPr>
      <w:r w:rsidRPr="00116B5E">
        <w:rPr>
          <w:i w:val="0"/>
          <w:sz w:val="22"/>
          <w:szCs w:val="22"/>
        </w:rPr>
        <w:t>11.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 xml:space="preserve">Izvajalec odgovarja neposredno za škodo, ki nastane naročniku in tretjim osebam in izvira iz njegovega dela in njegovih pogodbenih obveznosti.  </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 xml:space="preserve">Izvajalec mora imeti ves čas svojega poslovanja do poteka vseh zastaralnih rokov za morebitne odškodninske </w:t>
      </w:r>
      <w:r w:rsidRPr="008A2640">
        <w:rPr>
          <w:i w:val="0"/>
          <w:sz w:val="22"/>
          <w:szCs w:val="22"/>
        </w:rPr>
        <w:t xml:space="preserve">zahtevke po tej pogodbi, zavarovano svojo odgovornost za škodo, ki bi utegnila nastati naročniku in tretjim osebam v zvezi z opravljanjem njegove dejavnosti z minimalno zavarovalno vsoto v višini 50.000 EUR (z besedo: </w:t>
      </w:r>
      <w:proofErr w:type="spellStart"/>
      <w:r w:rsidRPr="008A2640">
        <w:rPr>
          <w:i w:val="0"/>
          <w:sz w:val="22"/>
          <w:szCs w:val="22"/>
        </w:rPr>
        <w:t>petdesettisoč</w:t>
      </w:r>
      <w:proofErr w:type="spellEnd"/>
      <w:r w:rsidRPr="008A2640">
        <w:rPr>
          <w:i w:val="0"/>
          <w:sz w:val="22"/>
          <w:szCs w:val="22"/>
        </w:rPr>
        <w:t xml:space="preserve"> eurov). Zavarovanje mora kriti škodo zaradi malomarnosti, napake ali opustitve dolžnosti izvajalca in pri njem zaposlenih.</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V primeru, da izvajalec izvaja pogodbo s podizvajalci, morajo vsa zavarovanja po tem členu zajemati tudi podizvajalce ali morajo podizvajalci imeti sklenjeno enako zavarovanje kot izvajalec.</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116B5E">
        <w:rPr>
          <w:i w:val="0"/>
          <w:sz w:val="22"/>
          <w:szCs w:val="22"/>
        </w:rPr>
        <w:t>ipd</w:t>
      </w:r>
      <w:proofErr w:type="spellEnd"/>
      <w:r w:rsidRPr="00116B5E">
        <w:rPr>
          <w:i w:val="0"/>
          <w:sz w:val="22"/>
          <w:szCs w:val="22"/>
        </w:rPr>
        <w:t xml:space="preserve">). Fotokopija obeh zavarovalnih polic je priloga te pogodbe. </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Sprožilec zavarovalnega kritja za vsa zavarovanja po tem členu mora biti nastanek škodnega dogodka (ne velja »</w:t>
      </w:r>
      <w:proofErr w:type="spellStart"/>
      <w:r w:rsidRPr="00116B5E">
        <w:rPr>
          <w:i w:val="0"/>
          <w:sz w:val="22"/>
          <w:szCs w:val="22"/>
        </w:rPr>
        <w:t>claims-made</w:t>
      </w:r>
      <w:proofErr w:type="spellEnd"/>
      <w:r w:rsidRPr="00116B5E">
        <w:rPr>
          <w:i w:val="0"/>
          <w:sz w:val="22"/>
          <w:szCs w:val="22"/>
        </w:rPr>
        <w:t>« način).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lastRenderedPageBreak/>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Izvajalec se na zahtevo naročnika zavezuje od dobaviteljev za material in opremo pridobiti potrdilo (certifikat) o zavarovanju proizvajalčeve odgovornosti in jih predložiti naročniku.</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rsidR="00116B5E" w:rsidRPr="00116B5E" w:rsidRDefault="00116B5E" w:rsidP="00116B5E">
      <w:pPr>
        <w:ind w:left="426" w:right="142"/>
        <w:jc w:val="both"/>
        <w:rPr>
          <w:i w:val="0"/>
          <w:sz w:val="22"/>
          <w:szCs w:val="22"/>
        </w:rPr>
      </w:pPr>
      <w:r w:rsidRPr="00116B5E">
        <w:rPr>
          <w:i w:val="0"/>
          <w:sz w:val="22"/>
          <w:szCs w:val="22"/>
        </w:rPr>
        <w:t xml:space="preserve"> </w:t>
      </w:r>
    </w:p>
    <w:p w:rsidR="00116B5E" w:rsidRPr="00116B5E" w:rsidRDefault="00116B5E" w:rsidP="00116B5E">
      <w:pPr>
        <w:ind w:left="426" w:right="142"/>
        <w:jc w:val="both"/>
        <w:rPr>
          <w:i w:val="0"/>
          <w:sz w:val="22"/>
          <w:szCs w:val="22"/>
        </w:rPr>
      </w:pPr>
      <w:r w:rsidRPr="00116B5E">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 xml:space="preserve">Finančno zavarovanje za  dobro izvedbo pogodbenih obveznosti </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center"/>
        <w:rPr>
          <w:i w:val="0"/>
          <w:sz w:val="22"/>
          <w:szCs w:val="22"/>
        </w:rPr>
      </w:pPr>
      <w:r w:rsidRPr="00116B5E">
        <w:rPr>
          <w:i w:val="0"/>
          <w:sz w:val="22"/>
          <w:szCs w:val="22"/>
        </w:rPr>
        <w:t>12. člen</w:t>
      </w:r>
    </w:p>
    <w:p w:rsidR="00116B5E" w:rsidRPr="00116B5E" w:rsidRDefault="00116B5E" w:rsidP="00116B5E">
      <w:pPr>
        <w:ind w:left="426" w:right="142"/>
        <w:jc w:val="both"/>
        <w:rPr>
          <w:i w:val="0"/>
          <w:sz w:val="16"/>
          <w:szCs w:val="16"/>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(desetih odstotkov) od </w:t>
      </w:r>
      <w:r w:rsidRPr="00116B5E">
        <w:rPr>
          <w:i w:val="0"/>
          <w:sz w:val="22"/>
          <w:szCs w:val="22"/>
        </w:rPr>
        <w:t xml:space="preserve">cene pogodbenih del z DDV </w:t>
      </w:r>
      <w:r w:rsidRPr="00116B5E">
        <w:rPr>
          <w:i w:val="0"/>
          <w:color w:val="000000"/>
          <w:sz w:val="22"/>
          <w:szCs w:val="22"/>
        </w:rPr>
        <w:t>to je ……….…</w:t>
      </w:r>
      <w:r w:rsidRPr="00116B5E">
        <w:rPr>
          <w:i w:val="0"/>
          <w:sz w:val="22"/>
          <w:szCs w:val="22"/>
        </w:rPr>
        <w:t xml:space="preserve"> </w:t>
      </w:r>
      <w:r w:rsidRPr="00116B5E">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116B5E">
        <w:rPr>
          <w:i w:val="0"/>
          <w:sz w:val="22"/>
          <w:szCs w:val="22"/>
        </w:rPr>
        <w:t xml:space="preserve">še najmanj 90 (devetdeset) dni po preteku roka za dokončanje pogodbenih del. </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lang w:eastAsia="en-US"/>
        </w:rPr>
      </w:pPr>
      <w:r w:rsidRPr="00116B5E">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116B5E">
        <w:rPr>
          <w:i w:val="0"/>
          <w:sz w:val="22"/>
          <w:szCs w:val="22"/>
        </w:rPr>
        <w:t>ga</w:t>
      </w:r>
      <w:r w:rsidRPr="00116B5E">
        <w:rPr>
          <w:i w:val="0"/>
          <w:color w:val="000000"/>
          <w:sz w:val="22"/>
          <w:szCs w:val="22"/>
        </w:rPr>
        <w:t xml:space="preserve">, v skladu s spremembo pogodbenega roka za izvedbo del, oziroma novo finančno zavarovanje s spremenjeno višino garantiranega zneska, v skladu s spremembo pogodbene vrednosti. </w:t>
      </w:r>
      <w:r w:rsidRPr="00116B5E">
        <w:rPr>
          <w:i w:val="0"/>
          <w:color w:val="000000"/>
          <w:sz w:val="22"/>
          <w:szCs w:val="22"/>
          <w:lang w:eastAsia="en-US"/>
        </w:rPr>
        <w:t xml:space="preserve">Če izvajalec v navedenem roku od sklenitve aneksa k tej pogodbi ne bo predložil ustreznega finančnega zavarovanja skladno z določili te pogodbe, lahko naročnik unovči predloženo finančno zavarovanje ali unovči predloženo finančno zavarovanje in odstopi od pogodbe. </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b/>
          <w:i w:val="0"/>
          <w:sz w:val="22"/>
          <w:szCs w:val="22"/>
        </w:rPr>
      </w:pPr>
      <w:r w:rsidRPr="00116B5E">
        <w:rPr>
          <w:b/>
          <w:i w:val="0"/>
          <w:sz w:val="22"/>
          <w:szCs w:val="22"/>
        </w:rPr>
        <w:t>Pogodbena kazen</w:t>
      </w:r>
    </w:p>
    <w:p w:rsidR="00116B5E" w:rsidRPr="00116B5E" w:rsidRDefault="00116B5E" w:rsidP="00116B5E">
      <w:pPr>
        <w:ind w:left="426" w:right="142"/>
        <w:jc w:val="both"/>
        <w:rPr>
          <w:b/>
          <w:i w:val="0"/>
          <w:sz w:val="16"/>
          <w:szCs w:val="16"/>
        </w:rPr>
      </w:pPr>
    </w:p>
    <w:p w:rsidR="00116B5E" w:rsidRPr="00116B5E" w:rsidRDefault="00116B5E" w:rsidP="00116B5E">
      <w:pPr>
        <w:ind w:left="426" w:right="142"/>
        <w:jc w:val="center"/>
        <w:rPr>
          <w:i w:val="0"/>
          <w:sz w:val="22"/>
          <w:szCs w:val="22"/>
        </w:rPr>
      </w:pPr>
      <w:r w:rsidRPr="00116B5E">
        <w:rPr>
          <w:i w:val="0"/>
          <w:sz w:val="22"/>
          <w:szCs w:val="22"/>
        </w:rPr>
        <w:t>13.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sidRPr="00116B5E">
        <w:rPr>
          <w:i w:val="0"/>
          <w:sz w:val="22"/>
          <w:szCs w:val="22"/>
          <w:vertAlign w:val="superscript"/>
        </w:rPr>
        <w:t>0</w:t>
      </w:r>
      <w:r w:rsidRPr="00116B5E">
        <w:rPr>
          <w:i w:val="0"/>
          <w:sz w:val="22"/>
          <w:szCs w:val="22"/>
        </w:rPr>
        <w:t>/</w:t>
      </w:r>
      <w:r w:rsidRPr="00116B5E">
        <w:rPr>
          <w:i w:val="0"/>
          <w:sz w:val="22"/>
          <w:szCs w:val="22"/>
          <w:vertAlign w:val="subscript"/>
        </w:rPr>
        <w:t xml:space="preserve">00  </w:t>
      </w:r>
      <w:r w:rsidRPr="00116B5E">
        <w:rPr>
          <w:i w:val="0"/>
          <w:sz w:val="22"/>
          <w:szCs w:val="22"/>
        </w:rPr>
        <w:t xml:space="preserve">(dveh promilov) od cene pogodbenih del z DDV, to je ……..... EUR. Pogodbena kazen skupno ne sme preseči 10 % (deset odstotkov) cene pogodbenih del z DDV. </w:t>
      </w:r>
    </w:p>
    <w:p w:rsidR="00116B5E" w:rsidRPr="00116B5E" w:rsidRDefault="00116B5E" w:rsidP="00116B5E">
      <w:pPr>
        <w:ind w:left="426" w:right="142"/>
        <w:jc w:val="both"/>
        <w:rPr>
          <w:i w:val="0"/>
          <w:sz w:val="16"/>
          <w:szCs w:val="16"/>
        </w:rPr>
      </w:pPr>
    </w:p>
    <w:p w:rsidR="00116B5E" w:rsidRPr="00116B5E" w:rsidRDefault="00116B5E" w:rsidP="00116B5E">
      <w:pPr>
        <w:ind w:left="426"/>
        <w:jc w:val="both"/>
        <w:rPr>
          <w:i w:val="0"/>
          <w:sz w:val="22"/>
          <w:szCs w:val="22"/>
        </w:rPr>
      </w:pPr>
      <w:r w:rsidRPr="00116B5E">
        <w:rPr>
          <w:i w:val="0"/>
          <w:sz w:val="22"/>
          <w:szCs w:val="22"/>
        </w:rPr>
        <w:t xml:space="preserve">Za znesek pogodbene kazni bo naročnik izvajalcu izstavil račun, ki ga mora izvajalec poravnati v roku 30 (tridesetih) dni. </w:t>
      </w:r>
    </w:p>
    <w:p w:rsidR="00116B5E" w:rsidRPr="00116B5E" w:rsidRDefault="00116B5E" w:rsidP="00116B5E">
      <w:pPr>
        <w:ind w:left="426" w:right="142"/>
        <w:jc w:val="both"/>
        <w:rPr>
          <w:i w:val="0"/>
          <w:sz w:val="16"/>
          <w:szCs w:val="16"/>
        </w:rPr>
      </w:pPr>
    </w:p>
    <w:p w:rsidR="00116B5E" w:rsidRPr="00116B5E" w:rsidRDefault="00116B5E" w:rsidP="00116B5E">
      <w:pPr>
        <w:ind w:left="426" w:right="142"/>
        <w:jc w:val="both"/>
        <w:rPr>
          <w:i w:val="0"/>
          <w:sz w:val="22"/>
          <w:szCs w:val="22"/>
        </w:rPr>
      </w:pPr>
      <w:r w:rsidRPr="00116B5E">
        <w:rPr>
          <w:i w:val="0"/>
          <w:sz w:val="22"/>
          <w:szCs w:val="22"/>
        </w:rPr>
        <w:t>Če naročniku zaradi zamude nastane škoda, ki je večja od pogodbene kazni, ima naročnik pravico zahtevati od izvajalca razliko do popolne odškodnine</w:t>
      </w:r>
      <w:r w:rsidRPr="00116B5E">
        <w:rPr>
          <w:b/>
          <w:i w:val="0"/>
          <w:sz w:val="22"/>
          <w:szCs w:val="22"/>
        </w:rPr>
        <w:t xml:space="preserve"> </w:t>
      </w:r>
      <w:r w:rsidRPr="00116B5E">
        <w:rPr>
          <w:i w:val="0"/>
          <w:sz w:val="22"/>
          <w:szCs w:val="22"/>
        </w:rPr>
        <w:t>in vso škodo zaradi slabo ali nestrokovno izvedenih pogodbenih del.</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lastRenderedPageBreak/>
        <w:t>Plačilo pogodbene kazni izvajalca ne odvezuje od izpolnitve pogodbenih obveznosti.</w:t>
      </w:r>
    </w:p>
    <w:p w:rsidR="00116B5E" w:rsidRPr="00116B5E" w:rsidRDefault="00116B5E" w:rsidP="00116B5E">
      <w:pPr>
        <w:ind w:left="426" w:right="142"/>
        <w:jc w:val="both"/>
        <w:rPr>
          <w:i w:val="0"/>
          <w:sz w:val="22"/>
          <w:szCs w:val="22"/>
        </w:rPr>
      </w:pPr>
    </w:p>
    <w:p w:rsidR="00116B5E" w:rsidRPr="00116B5E" w:rsidRDefault="00116B5E" w:rsidP="00116B5E">
      <w:pPr>
        <w:overflowPunct w:val="0"/>
        <w:autoSpaceDE w:val="0"/>
        <w:autoSpaceDN w:val="0"/>
        <w:adjustRightInd w:val="0"/>
        <w:ind w:left="426" w:right="142"/>
        <w:jc w:val="center"/>
        <w:rPr>
          <w:i w:val="0"/>
          <w:sz w:val="22"/>
          <w:szCs w:val="22"/>
        </w:rPr>
      </w:pPr>
      <w:r w:rsidRPr="00116B5E">
        <w:rPr>
          <w:i w:val="0"/>
          <w:sz w:val="22"/>
          <w:szCs w:val="22"/>
        </w:rPr>
        <w:t>14.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p>
    <w:p w:rsidR="00116B5E" w:rsidRPr="00116B5E" w:rsidRDefault="00116B5E" w:rsidP="00116B5E">
      <w:pPr>
        <w:ind w:left="426" w:right="142"/>
        <w:jc w:val="both"/>
        <w:rPr>
          <w:i w:val="0"/>
          <w:sz w:val="22"/>
          <w:szCs w:val="22"/>
        </w:rPr>
      </w:pPr>
    </w:p>
    <w:p w:rsidR="00116B5E" w:rsidRPr="00116B5E" w:rsidRDefault="00116B5E" w:rsidP="00116B5E">
      <w:pPr>
        <w:ind w:left="426"/>
        <w:jc w:val="both"/>
        <w:rPr>
          <w:i w:val="0"/>
          <w:sz w:val="22"/>
          <w:szCs w:val="22"/>
        </w:rPr>
      </w:pPr>
      <w:r w:rsidRPr="00116B5E">
        <w:rPr>
          <w:i w:val="0"/>
          <w:sz w:val="22"/>
          <w:szCs w:val="22"/>
        </w:rPr>
        <w:t xml:space="preserve">Za znesek pogodbene kazni bo naročnik izvajalcu izstavil račun, ki ga mora izvajalec poravnati v roku 30 (tridesetih) dni. </w:t>
      </w:r>
    </w:p>
    <w:p w:rsidR="00116B5E" w:rsidRPr="00116B5E" w:rsidRDefault="00116B5E" w:rsidP="00116B5E">
      <w:pPr>
        <w:ind w:left="426" w:right="142"/>
        <w:jc w:val="center"/>
        <w:rPr>
          <w:i w:val="0"/>
          <w:sz w:val="22"/>
          <w:szCs w:val="22"/>
        </w:rPr>
      </w:pPr>
    </w:p>
    <w:p w:rsidR="00116B5E" w:rsidRPr="00116B5E" w:rsidRDefault="00116B5E" w:rsidP="00116B5E">
      <w:pPr>
        <w:ind w:left="426" w:right="142"/>
        <w:jc w:val="center"/>
        <w:rPr>
          <w:i w:val="0"/>
          <w:sz w:val="22"/>
          <w:szCs w:val="22"/>
        </w:rPr>
      </w:pPr>
      <w:r w:rsidRPr="00116B5E">
        <w:rPr>
          <w:i w:val="0"/>
          <w:sz w:val="22"/>
          <w:szCs w:val="22"/>
        </w:rPr>
        <w:t>15.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Pogodbeno kazen v višini 10 % (deset odstotkov) cene pogodbenih del z DDV, to je …………………… EUR (z besedo: .................... 00/100 eurov), je dolžan izvajalec plačati naročniku tudi v primeru njegove neizpolnitve pogodbe.</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i w:val="0"/>
          <w:sz w:val="22"/>
          <w:szCs w:val="22"/>
        </w:rPr>
      </w:pPr>
      <w:r w:rsidRPr="00116B5E">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Garancije izvajalca</w:t>
      </w:r>
    </w:p>
    <w:p w:rsidR="00116B5E" w:rsidRPr="00116B5E" w:rsidRDefault="00116B5E" w:rsidP="00116B5E">
      <w:pPr>
        <w:ind w:left="426" w:right="142"/>
        <w:jc w:val="center"/>
        <w:rPr>
          <w:i w:val="0"/>
          <w:sz w:val="22"/>
          <w:szCs w:val="22"/>
        </w:rPr>
      </w:pPr>
      <w:r w:rsidRPr="00116B5E">
        <w:rPr>
          <w:i w:val="0"/>
          <w:sz w:val="22"/>
          <w:szCs w:val="22"/>
        </w:rPr>
        <w:t>16.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Izvajalec se s to pogodbo zavezuje, da bo odpravil vse stvarne napake, ki se bodo pokazale po prevzemu opravljenih del in daje garancijo za vsa opravljena dela (tudi za dela podizvajalcev), in sicer:</w:t>
      </w:r>
    </w:p>
    <w:p w:rsidR="00116B5E" w:rsidRPr="00116B5E" w:rsidRDefault="00116B5E" w:rsidP="00116B5E">
      <w:pPr>
        <w:numPr>
          <w:ilvl w:val="0"/>
          <w:numId w:val="30"/>
        </w:numPr>
        <w:overflowPunct w:val="0"/>
        <w:autoSpaceDE w:val="0"/>
        <w:autoSpaceDN w:val="0"/>
        <w:adjustRightInd w:val="0"/>
        <w:spacing w:line="259" w:lineRule="auto"/>
        <w:ind w:left="426" w:right="142" w:firstLine="0"/>
        <w:jc w:val="both"/>
        <w:textAlignment w:val="baseline"/>
        <w:rPr>
          <w:i w:val="0"/>
          <w:color w:val="000000"/>
          <w:sz w:val="22"/>
          <w:szCs w:val="22"/>
        </w:rPr>
      </w:pPr>
      <w:r w:rsidRPr="00116B5E">
        <w:rPr>
          <w:i w:val="0"/>
          <w:color w:val="000000"/>
          <w:sz w:val="22"/>
          <w:szCs w:val="22"/>
        </w:rPr>
        <w:t>splošni garancijski rok za izvedena dela 5 (pet) let,</w:t>
      </w:r>
    </w:p>
    <w:p w:rsidR="00116B5E" w:rsidRPr="00116B5E" w:rsidRDefault="00116B5E" w:rsidP="00116B5E">
      <w:pPr>
        <w:numPr>
          <w:ilvl w:val="0"/>
          <w:numId w:val="30"/>
        </w:numPr>
        <w:overflowPunct w:val="0"/>
        <w:autoSpaceDE w:val="0"/>
        <w:autoSpaceDN w:val="0"/>
        <w:adjustRightInd w:val="0"/>
        <w:spacing w:line="259" w:lineRule="auto"/>
        <w:ind w:left="426" w:right="142" w:firstLine="0"/>
        <w:jc w:val="both"/>
        <w:textAlignment w:val="baseline"/>
        <w:rPr>
          <w:i w:val="0"/>
          <w:color w:val="000000"/>
          <w:sz w:val="22"/>
          <w:szCs w:val="22"/>
        </w:rPr>
      </w:pPr>
      <w:r w:rsidRPr="00116B5E">
        <w:rPr>
          <w:i w:val="0"/>
          <w:color w:val="000000"/>
          <w:sz w:val="22"/>
          <w:szCs w:val="22"/>
        </w:rPr>
        <w:t>za solidnost gradbe 10 (deset) let.</w:t>
      </w:r>
    </w:p>
    <w:p w:rsidR="00116B5E" w:rsidRPr="00116B5E" w:rsidRDefault="00116B5E" w:rsidP="00116B5E">
      <w:pPr>
        <w:overflowPunct w:val="0"/>
        <w:autoSpaceDE w:val="0"/>
        <w:autoSpaceDN w:val="0"/>
        <w:adjustRightInd w:val="0"/>
        <w:ind w:left="426" w:right="142"/>
        <w:jc w:val="both"/>
        <w:textAlignment w:val="baseline"/>
        <w:rPr>
          <w:i w:val="0"/>
          <w:color w:val="000000"/>
          <w:sz w:val="22"/>
          <w:szCs w:val="22"/>
        </w:rPr>
      </w:pPr>
    </w:p>
    <w:p w:rsidR="00116B5E" w:rsidRPr="00116B5E" w:rsidRDefault="00116B5E" w:rsidP="00116B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142"/>
        <w:jc w:val="both"/>
        <w:rPr>
          <w:i w:val="0"/>
          <w:color w:val="000000"/>
          <w:sz w:val="22"/>
          <w:szCs w:val="22"/>
        </w:rPr>
      </w:pPr>
      <w:r w:rsidRPr="00116B5E">
        <w:rPr>
          <w:i w:val="0"/>
          <w:color w:val="000000"/>
          <w:sz w:val="22"/>
          <w:szCs w:val="22"/>
        </w:rPr>
        <w:t>Za vgrajeno opremo in industrijske izdelke, ki imajo garancijske liste, daje izvajalec garancijo v takšnem obsegu, kot jo nudijo dobavitelji navedenih izdelkov, vendar ne manj od 2 (dveh) let.</w:t>
      </w:r>
    </w:p>
    <w:p w:rsidR="00116B5E" w:rsidRPr="00116B5E" w:rsidRDefault="00116B5E" w:rsidP="00116B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142"/>
        <w:jc w:val="both"/>
        <w:rPr>
          <w:i w:val="0"/>
          <w:color w:val="000000"/>
          <w:sz w:val="22"/>
          <w:szCs w:val="22"/>
        </w:rPr>
      </w:pPr>
    </w:p>
    <w:p w:rsidR="00116B5E" w:rsidRPr="00116B5E" w:rsidRDefault="00116B5E" w:rsidP="00116B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142"/>
        <w:jc w:val="both"/>
        <w:rPr>
          <w:i w:val="0"/>
          <w:color w:val="000000"/>
          <w:sz w:val="22"/>
          <w:szCs w:val="22"/>
        </w:rPr>
      </w:pPr>
      <w:r w:rsidRPr="00116B5E">
        <w:rPr>
          <w:i w:val="0"/>
          <w:color w:val="000000"/>
          <w:sz w:val="22"/>
          <w:szCs w:val="22"/>
        </w:rPr>
        <w:t>Izvajalec mora za vgrajeno opremo in naprave naročniku dostaviti pravilno izpolnjene in s strani proizvajalcev oziroma dobaviteljev izpolnjene, podpisane in ožigosane garancijske liste.</w:t>
      </w:r>
    </w:p>
    <w:p w:rsidR="00116B5E" w:rsidRPr="00116B5E" w:rsidRDefault="00116B5E" w:rsidP="00116B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142"/>
        <w:jc w:val="both"/>
        <w:rPr>
          <w:i w:val="0"/>
          <w:color w:val="000000"/>
          <w:sz w:val="22"/>
          <w:szCs w:val="22"/>
        </w:rPr>
      </w:pPr>
    </w:p>
    <w:p w:rsidR="00116B5E" w:rsidRPr="00116B5E" w:rsidRDefault="00116B5E" w:rsidP="00116B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142"/>
        <w:jc w:val="both"/>
        <w:rPr>
          <w:i w:val="0"/>
          <w:color w:val="000000"/>
          <w:sz w:val="22"/>
          <w:szCs w:val="22"/>
        </w:rPr>
      </w:pPr>
      <w:r w:rsidRPr="00116B5E">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116B5E" w:rsidRPr="00116B5E" w:rsidRDefault="00116B5E" w:rsidP="00116B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142"/>
        <w:jc w:val="both"/>
        <w:rPr>
          <w:i w:val="0"/>
          <w:color w:val="000000"/>
          <w:sz w:val="22"/>
          <w:szCs w:val="22"/>
        </w:rPr>
      </w:pPr>
    </w:p>
    <w:p w:rsidR="00116B5E" w:rsidRPr="00116B5E" w:rsidRDefault="00116B5E" w:rsidP="00116B5E">
      <w:pPr>
        <w:ind w:left="426" w:right="142"/>
        <w:jc w:val="both"/>
        <w:rPr>
          <w:i w:val="0"/>
          <w:sz w:val="22"/>
          <w:szCs w:val="22"/>
        </w:rPr>
      </w:pPr>
      <w:r w:rsidRPr="00116B5E">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Izvajalec je dolžan na svoje stroške odpraviti vse pomanjkljivosti, za katere jamči in ki se pokažejo med garancijskim rokom.</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Prevzem pogodbenih del</w:t>
      </w:r>
    </w:p>
    <w:p w:rsidR="00116B5E" w:rsidRPr="00116B5E" w:rsidRDefault="00116B5E" w:rsidP="00116B5E">
      <w:pPr>
        <w:ind w:left="426" w:right="142"/>
        <w:jc w:val="center"/>
        <w:rPr>
          <w:i w:val="0"/>
          <w:sz w:val="22"/>
          <w:szCs w:val="22"/>
        </w:rPr>
      </w:pPr>
      <w:r w:rsidRPr="00116B5E">
        <w:rPr>
          <w:i w:val="0"/>
          <w:sz w:val="22"/>
          <w:szCs w:val="22"/>
        </w:rPr>
        <w:t>17. člen</w:t>
      </w:r>
    </w:p>
    <w:p w:rsidR="00116B5E" w:rsidRPr="00116B5E" w:rsidRDefault="00116B5E" w:rsidP="00116B5E">
      <w:pPr>
        <w:ind w:left="426" w:right="142"/>
        <w:jc w:val="both"/>
        <w:rPr>
          <w:b/>
          <w:i w:val="0"/>
          <w:szCs w:val="24"/>
        </w:rPr>
      </w:pPr>
    </w:p>
    <w:p w:rsidR="00116B5E" w:rsidRPr="00116B5E" w:rsidRDefault="00116B5E" w:rsidP="00116B5E">
      <w:pPr>
        <w:ind w:left="426" w:right="142"/>
        <w:jc w:val="both"/>
        <w:rPr>
          <w:i w:val="0"/>
          <w:color w:val="000000"/>
          <w:sz w:val="22"/>
          <w:szCs w:val="22"/>
        </w:rPr>
      </w:pPr>
      <w:r w:rsidRPr="00116B5E">
        <w:rPr>
          <w:i w:val="0"/>
          <w:color w:val="000000"/>
          <w:sz w:val="22"/>
          <w:szCs w:val="22"/>
        </w:rPr>
        <w:lastRenderedPageBreak/>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116B5E" w:rsidRPr="00116B5E" w:rsidRDefault="00116B5E" w:rsidP="00116B5E">
      <w:pPr>
        <w:ind w:left="426" w:right="142"/>
        <w:jc w:val="both"/>
        <w:rPr>
          <w:i w:val="0"/>
          <w:color w:val="000000"/>
          <w:sz w:val="22"/>
          <w:szCs w:val="22"/>
        </w:rPr>
      </w:pPr>
    </w:p>
    <w:p w:rsidR="00116B5E" w:rsidRPr="00116B5E" w:rsidRDefault="00116B5E" w:rsidP="00116B5E">
      <w:pPr>
        <w:spacing w:after="160" w:line="259" w:lineRule="auto"/>
        <w:ind w:left="426" w:right="142"/>
        <w:jc w:val="both"/>
        <w:rPr>
          <w:i w:val="0"/>
          <w:color w:val="000000"/>
          <w:sz w:val="22"/>
          <w:szCs w:val="22"/>
        </w:rPr>
      </w:pPr>
      <w:r w:rsidRPr="00116B5E">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116B5E" w:rsidRPr="00116B5E" w:rsidRDefault="00116B5E" w:rsidP="00116B5E">
      <w:pPr>
        <w:keepNext/>
        <w:spacing w:line="259" w:lineRule="auto"/>
        <w:ind w:left="426" w:right="142"/>
        <w:jc w:val="both"/>
        <w:rPr>
          <w:i w:val="0"/>
          <w:color w:val="000000"/>
          <w:sz w:val="22"/>
          <w:szCs w:val="22"/>
        </w:rPr>
      </w:pPr>
      <w:r w:rsidRPr="00116B5E">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116B5E">
        <w:rPr>
          <w:i w:val="0"/>
          <w:sz w:val="22"/>
          <w:szCs w:val="22"/>
        </w:rPr>
        <w:t>, vključno z izpolnjenimi in potrjenimi obrazci iz katerih je razvidna vrsta, obseg in vrednost zgrajene komunalne infrastrukture v skladu z Navodilom o prevzemu komunalne opreme MOL.</w:t>
      </w:r>
      <w:r w:rsidRPr="00116B5E">
        <w:rPr>
          <w:i w:val="0"/>
          <w:color w:val="000000"/>
          <w:sz w:val="22"/>
          <w:szCs w:val="22"/>
        </w:rPr>
        <w:t xml:space="preserve"> Projektna dokumentacija v elektronski obliki mora biti pripravljena v naslednjih formatih (nezaklenjeno):</w:t>
      </w:r>
    </w:p>
    <w:p w:rsidR="00116B5E" w:rsidRPr="00116B5E" w:rsidRDefault="00116B5E" w:rsidP="00116B5E">
      <w:pPr>
        <w:numPr>
          <w:ilvl w:val="0"/>
          <w:numId w:val="39"/>
        </w:numPr>
        <w:spacing w:line="259" w:lineRule="auto"/>
        <w:ind w:left="426" w:right="142"/>
        <w:jc w:val="both"/>
        <w:rPr>
          <w:i w:val="0"/>
          <w:color w:val="000000"/>
          <w:sz w:val="22"/>
          <w:szCs w:val="22"/>
        </w:rPr>
      </w:pPr>
      <w:r w:rsidRPr="00116B5E">
        <w:rPr>
          <w:i w:val="0"/>
          <w:color w:val="000000"/>
          <w:sz w:val="22"/>
          <w:szCs w:val="22"/>
        </w:rPr>
        <w:t>grafični del v vektorskem formatu .</w:t>
      </w:r>
      <w:proofErr w:type="spellStart"/>
      <w:r w:rsidRPr="00116B5E">
        <w:rPr>
          <w:i w:val="0"/>
          <w:color w:val="000000"/>
          <w:sz w:val="22"/>
          <w:szCs w:val="22"/>
        </w:rPr>
        <w:t>dwg</w:t>
      </w:r>
      <w:proofErr w:type="spellEnd"/>
      <w:r w:rsidRPr="00116B5E">
        <w:rPr>
          <w:i w:val="0"/>
          <w:color w:val="000000"/>
          <w:sz w:val="22"/>
          <w:szCs w:val="22"/>
        </w:rPr>
        <w:t xml:space="preserve"> in .</w:t>
      </w:r>
      <w:proofErr w:type="spellStart"/>
      <w:r w:rsidRPr="00116B5E">
        <w:rPr>
          <w:i w:val="0"/>
          <w:color w:val="000000"/>
          <w:sz w:val="22"/>
          <w:szCs w:val="22"/>
        </w:rPr>
        <w:t>dxf</w:t>
      </w:r>
      <w:proofErr w:type="spellEnd"/>
      <w:r w:rsidRPr="00116B5E">
        <w:rPr>
          <w:i w:val="0"/>
          <w:color w:val="000000"/>
          <w:sz w:val="22"/>
          <w:szCs w:val="22"/>
        </w:rPr>
        <w:t>,</w:t>
      </w:r>
    </w:p>
    <w:p w:rsidR="00116B5E" w:rsidRPr="00116B5E" w:rsidRDefault="00116B5E" w:rsidP="00116B5E">
      <w:pPr>
        <w:numPr>
          <w:ilvl w:val="0"/>
          <w:numId w:val="39"/>
        </w:numPr>
        <w:spacing w:line="259" w:lineRule="auto"/>
        <w:ind w:left="426" w:right="142"/>
        <w:jc w:val="both"/>
        <w:rPr>
          <w:i w:val="0"/>
          <w:color w:val="000000"/>
          <w:sz w:val="22"/>
          <w:szCs w:val="22"/>
        </w:rPr>
      </w:pPr>
      <w:r w:rsidRPr="00116B5E">
        <w:rPr>
          <w:i w:val="0"/>
          <w:color w:val="000000"/>
          <w:sz w:val="22"/>
          <w:szCs w:val="22"/>
        </w:rPr>
        <w:t>tekstualni del v formatu .</w:t>
      </w:r>
      <w:proofErr w:type="spellStart"/>
      <w:r w:rsidRPr="00116B5E">
        <w:rPr>
          <w:i w:val="0"/>
          <w:color w:val="000000"/>
          <w:sz w:val="22"/>
          <w:szCs w:val="22"/>
        </w:rPr>
        <w:t>doc</w:t>
      </w:r>
      <w:proofErr w:type="spellEnd"/>
      <w:r w:rsidRPr="00116B5E">
        <w:rPr>
          <w:i w:val="0"/>
          <w:color w:val="000000"/>
          <w:sz w:val="22"/>
          <w:szCs w:val="22"/>
        </w:rPr>
        <w:t>,</w:t>
      </w:r>
    </w:p>
    <w:p w:rsidR="00116B5E" w:rsidRPr="00116B5E" w:rsidRDefault="00116B5E" w:rsidP="00116B5E">
      <w:pPr>
        <w:numPr>
          <w:ilvl w:val="0"/>
          <w:numId w:val="39"/>
        </w:numPr>
        <w:spacing w:line="259" w:lineRule="auto"/>
        <w:ind w:left="426" w:right="142"/>
        <w:jc w:val="both"/>
        <w:rPr>
          <w:i w:val="0"/>
          <w:color w:val="000000"/>
          <w:sz w:val="22"/>
          <w:szCs w:val="22"/>
        </w:rPr>
      </w:pPr>
      <w:r w:rsidRPr="00116B5E">
        <w:rPr>
          <w:i w:val="0"/>
          <w:color w:val="000000"/>
          <w:sz w:val="22"/>
          <w:szCs w:val="22"/>
        </w:rPr>
        <w:t>tabelarični del v formatu .</w:t>
      </w:r>
      <w:proofErr w:type="spellStart"/>
      <w:r w:rsidRPr="00116B5E">
        <w:rPr>
          <w:i w:val="0"/>
          <w:color w:val="000000"/>
          <w:sz w:val="22"/>
          <w:szCs w:val="22"/>
        </w:rPr>
        <w:t>xls</w:t>
      </w:r>
      <w:proofErr w:type="spellEnd"/>
      <w:r w:rsidRPr="00116B5E">
        <w:rPr>
          <w:i w:val="0"/>
          <w:color w:val="000000"/>
          <w:sz w:val="22"/>
          <w:szCs w:val="22"/>
        </w:rPr>
        <w:t>.</w:t>
      </w:r>
    </w:p>
    <w:p w:rsidR="00116B5E" w:rsidRPr="00116B5E" w:rsidRDefault="00116B5E" w:rsidP="00116B5E">
      <w:pPr>
        <w:keepNext/>
        <w:ind w:left="426" w:right="142"/>
        <w:jc w:val="both"/>
        <w:rPr>
          <w:i w:val="0"/>
          <w:sz w:val="22"/>
          <w:szCs w:val="22"/>
          <w:highlight w:val="yellow"/>
        </w:rPr>
      </w:pPr>
    </w:p>
    <w:p w:rsidR="00116B5E" w:rsidRPr="00116B5E" w:rsidRDefault="00116B5E" w:rsidP="00116B5E">
      <w:pPr>
        <w:ind w:left="426" w:right="142"/>
        <w:jc w:val="both"/>
        <w:rPr>
          <w:i w:val="0"/>
          <w:color w:val="000000"/>
          <w:sz w:val="22"/>
          <w:szCs w:val="22"/>
        </w:rPr>
      </w:pPr>
      <w:r w:rsidRPr="00116B5E">
        <w:rPr>
          <w:i w:val="0"/>
          <w:color w:val="000000"/>
          <w:sz w:val="22"/>
          <w:szCs w:val="22"/>
        </w:rPr>
        <w:t>V skladu s Pravilnikom o načinu označevanja javnih cest in o evidencah o javnih cestah in objektih na njih (Uradni list RS, št. 49/97, 2/04</w:t>
      </w:r>
      <w:r w:rsidRPr="00116B5E">
        <w:rPr>
          <w:rFonts w:ascii="Calibri" w:eastAsia="Calibri" w:hAnsi="Calibri"/>
          <w:i w:val="0"/>
          <w:sz w:val="22"/>
          <w:szCs w:val="22"/>
          <w:lang w:eastAsia="en-US"/>
        </w:rPr>
        <w:t xml:space="preserve"> </w:t>
      </w:r>
      <w:r w:rsidRPr="00116B5E">
        <w:rPr>
          <w:i w:val="0"/>
          <w:color w:val="000000"/>
          <w:sz w:val="22"/>
          <w:szCs w:val="22"/>
        </w:rPr>
        <w:t>in 109/10 – ZCes-1) mora izvajalec pripraviti poročilo o izvedenih delih (BCP obrazci za vpis v evidenco) in zagotoviti izdelavo PID (projektne dokumentacije izvedenih del) za vsa izvedena dela. Dokumentacijo je dolžan zagotoviti izvajalec del.</w:t>
      </w:r>
    </w:p>
    <w:p w:rsidR="00116B5E" w:rsidRPr="00116B5E" w:rsidRDefault="00116B5E" w:rsidP="00116B5E">
      <w:pPr>
        <w:spacing w:line="259" w:lineRule="auto"/>
        <w:ind w:left="426" w:right="142"/>
        <w:jc w:val="both"/>
        <w:rPr>
          <w:i w:val="0"/>
          <w:color w:val="000000"/>
          <w:sz w:val="22"/>
          <w:szCs w:val="22"/>
        </w:rPr>
      </w:pPr>
    </w:p>
    <w:p w:rsidR="00116B5E" w:rsidRPr="00116B5E" w:rsidRDefault="00116B5E" w:rsidP="00116B5E">
      <w:pPr>
        <w:spacing w:after="160" w:line="259" w:lineRule="auto"/>
        <w:ind w:left="426" w:right="142"/>
        <w:jc w:val="both"/>
        <w:rPr>
          <w:i w:val="0"/>
          <w:color w:val="000000"/>
          <w:sz w:val="22"/>
          <w:szCs w:val="22"/>
        </w:rPr>
      </w:pPr>
      <w:r w:rsidRPr="00116B5E">
        <w:rPr>
          <w:i w:val="0"/>
          <w:color w:val="000000"/>
          <w:sz w:val="22"/>
          <w:szCs w:val="22"/>
        </w:rPr>
        <w:t>Izvajalec mora pred prevzemom pogodbenih del izročiti naročniku nepreklicno in brezpogojno bančno garancijo ali kavcijsko zavarovanje pri zavarovalnici za odpravo napak v garancijskem roku, plačljivo na prvi poziv, po vzorcu iz razpisne dokumentacije (v nadaljevanju: garancija), v višini 5 % (pet odstotkov) od končne pogodbene vrednosti z DDV. Rok trajanja garancije mora biti za 30 (trideset) dni daljši kot je garancijski rok za solidnost gradbe (10 let). Garancija služi naročniku kot jamstvo za vestno izpolnjevanje izvajalčevih obveznosti do naročnika v času garancijskega roka. V kolikor se garancijski rok podaljša, se mora hkrati podaljšati za enak čas tudi rok trajanja garancije.</w:t>
      </w:r>
    </w:p>
    <w:p w:rsidR="00116B5E" w:rsidRPr="00116B5E" w:rsidRDefault="00116B5E" w:rsidP="00116B5E">
      <w:pPr>
        <w:ind w:left="426"/>
        <w:jc w:val="both"/>
        <w:rPr>
          <w:i w:val="0"/>
          <w:color w:val="000000"/>
          <w:sz w:val="22"/>
          <w:szCs w:val="22"/>
        </w:rPr>
      </w:pPr>
      <w:r w:rsidRPr="00116B5E">
        <w:rPr>
          <w:i w:val="0"/>
          <w:color w:val="000000"/>
          <w:sz w:val="22"/>
          <w:szCs w:val="22"/>
        </w:rPr>
        <w:t>Izvajalec lahko svojo pogodbeno obveznost glede izročitve garancije iz prejšnjega odstavka tega člena naročniku izpolni tudi tako, da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5. člena tega odstavka, to je 10 (deset) let in 30 (trideset) dni.</w:t>
      </w:r>
    </w:p>
    <w:p w:rsidR="00116B5E" w:rsidRPr="00116B5E" w:rsidRDefault="00116B5E" w:rsidP="00116B5E">
      <w:pPr>
        <w:ind w:left="426"/>
        <w:jc w:val="both"/>
        <w:rPr>
          <w:i w:val="0"/>
          <w:color w:val="000000"/>
          <w:sz w:val="22"/>
          <w:szCs w:val="22"/>
        </w:rPr>
      </w:pPr>
    </w:p>
    <w:p w:rsidR="00116B5E" w:rsidRPr="00116B5E" w:rsidRDefault="00116B5E" w:rsidP="00116B5E">
      <w:pPr>
        <w:numPr>
          <w:ilvl w:val="12"/>
          <w:numId w:val="0"/>
        </w:numPr>
        <w:spacing w:after="160"/>
        <w:ind w:left="426" w:right="142"/>
        <w:jc w:val="both"/>
        <w:rPr>
          <w:i w:val="0"/>
          <w:color w:val="000000"/>
          <w:sz w:val="22"/>
          <w:szCs w:val="22"/>
        </w:rPr>
      </w:pPr>
      <w:r w:rsidRPr="00116B5E">
        <w:rPr>
          <w:i w:val="0"/>
          <w:color w:val="000000"/>
          <w:sz w:val="22"/>
          <w:szCs w:val="22"/>
        </w:rPr>
        <w:t>Vsako zaporedno finančno zavarovanje, ki ga bo izvajalec na način iz prejšnjega odstavka tega člena predložil naročniku, mora biti nepreklicna in brezpogojno bančna garancija ali kavcijsko zavarovanje pri zavarovalnici za odpravo napak v garancijskem roku, plačljivo na prvi poziv, po vzorcu iz razpisne dokumentacije, v višini 5% od končne pogodbene vrednosti z DDV in mora veljati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za enak čas hkrati ustrezno podaljšati rok trajanja finančnega zavarovanja, oziroma finančnih zavarovanj.</w:t>
      </w:r>
    </w:p>
    <w:p w:rsidR="00116B5E" w:rsidRPr="00116B5E" w:rsidRDefault="00116B5E" w:rsidP="00116B5E">
      <w:pPr>
        <w:numPr>
          <w:ilvl w:val="12"/>
          <w:numId w:val="0"/>
        </w:numPr>
        <w:ind w:left="426" w:right="142"/>
        <w:jc w:val="both"/>
        <w:rPr>
          <w:i w:val="0"/>
          <w:color w:val="000000"/>
          <w:sz w:val="22"/>
          <w:szCs w:val="22"/>
        </w:rPr>
      </w:pPr>
      <w:r w:rsidRPr="00116B5E">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116B5E" w:rsidRPr="00116B5E" w:rsidRDefault="00116B5E" w:rsidP="00116B5E">
      <w:pPr>
        <w:numPr>
          <w:ilvl w:val="12"/>
          <w:numId w:val="0"/>
        </w:numPr>
        <w:ind w:left="426" w:right="142"/>
        <w:jc w:val="both"/>
        <w:rPr>
          <w:i w:val="0"/>
          <w:color w:val="000000"/>
          <w:sz w:val="22"/>
          <w:szCs w:val="22"/>
        </w:rPr>
      </w:pPr>
    </w:p>
    <w:p w:rsidR="00116B5E" w:rsidRPr="00116B5E" w:rsidRDefault="00116B5E" w:rsidP="00116B5E">
      <w:pPr>
        <w:numPr>
          <w:ilvl w:val="12"/>
          <w:numId w:val="0"/>
        </w:numPr>
        <w:ind w:left="426" w:right="142"/>
        <w:jc w:val="both"/>
        <w:rPr>
          <w:i w:val="0"/>
          <w:color w:val="000000"/>
          <w:sz w:val="22"/>
          <w:szCs w:val="22"/>
        </w:rPr>
      </w:pPr>
      <w:r w:rsidRPr="00116B5E">
        <w:rPr>
          <w:i w:val="0"/>
          <w:color w:val="000000"/>
          <w:sz w:val="22"/>
          <w:szCs w:val="22"/>
        </w:rPr>
        <w:t>Izvajalec odgovarja za odpravo stvarnih napak v garancijskih rokih skladno s to pogodbo, tudi če bo naročnik iz kateregakoli razloga unovčil prejeto zavarovanje za odpravo napak v garancijskem roku.</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Brez predložene garancije za odpravo napak v garancijski dobi prevzem pogodbenih del po tej pogodbi ni opravljen. </w:t>
      </w:r>
    </w:p>
    <w:p w:rsidR="00116B5E" w:rsidRPr="00116B5E" w:rsidRDefault="00116B5E" w:rsidP="00116B5E">
      <w:pPr>
        <w:keepNext/>
        <w:ind w:left="426" w:right="142"/>
        <w:jc w:val="both"/>
        <w:rPr>
          <w:bCs/>
          <w:i w:val="0"/>
          <w:sz w:val="22"/>
          <w:szCs w:val="22"/>
        </w:rPr>
      </w:pPr>
    </w:p>
    <w:p w:rsidR="00116B5E" w:rsidRPr="00116B5E" w:rsidRDefault="00116B5E" w:rsidP="00116B5E">
      <w:pPr>
        <w:ind w:left="426" w:right="142"/>
        <w:jc w:val="center"/>
        <w:rPr>
          <w:i w:val="0"/>
          <w:sz w:val="22"/>
          <w:szCs w:val="22"/>
        </w:rPr>
      </w:pPr>
      <w:r w:rsidRPr="00116B5E">
        <w:rPr>
          <w:i w:val="0"/>
          <w:sz w:val="22"/>
          <w:szCs w:val="22"/>
        </w:rPr>
        <w:t>18. člen</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Za skrite napake, ki se pokažejo v garancijski dobi, je naročnik dolžan obvestiti izvajalca </w:t>
      </w:r>
      <w:r w:rsidRPr="00116B5E">
        <w:rPr>
          <w:i w:val="0"/>
          <w:sz w:val="22"/>
          <w:szCs w:val="22"/>
        </w:rPr>
        <w:t>brez odlašanja</w:t>
      </w:r>
      <w:r w:rsidRPr="00116B5E">
        <w:rPr>
          <w:i w:val="0"/>
          <w:color w:val="000000"/>
          <w:sz w:val="22"/>
          <w:szCs w:val="22"/>
        </w:rPr>
        <w:t>. Stranki sporazumno določita primeren rok za odpravo napak, če to ne bo mogoče, pa ga določi naročnik sam.</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Izvajalec je k odpravi napak dolžan pristopiti v dogovorjenem roku, v nujnih primerih pa takoj, ko je to mogoče. </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116B5E" w:rsidRPr="00116B5E" w:rsidRDefault="00116B5E" w:rsidP="00116B5E">
      <w:pPr>
        <w:ind w:left="426" w:right="142"/>
        <w:jc w:val="both"/>
        <w:rPr>
          <w:b/>
          <w:i w:val="0"/>
          <w:color w:val="000000"/>
          <w:sz w:val="22"/>
          <w:szCs w:val="22"/>
        </w:rPr>
      </w:pPr>
    </w:p>
    <w:p w:rsidR="00116B5E" w:rsidRPr="00116B5E" w:rsidRDefault="00116B5E" w:rsidP="00116B5E">
      <w:pPr>
        <w:ind w:left="426" w:right="142"/>
        <w:rPr>
          <w:b/>
          <w:i w:val="0"/>
          <w:color w:val="000000"/>
          <w:sz w:val="22"/>
          <w:szCs w:val="22"/>
        </w:rPr>
      </w:pPr>
    </w:p>
    <w:p w:rsidR="00116B5E" w:rsidRPr="00116B5E" w:rsidRDefault="00116B5E" w:rsidP="00116B5E">
      <w:pPr>
        <w:ind w:left="426" w:right="142"/>
        <w:jc w:val="both"/>
        <w:rPr>
          <w:b/>
          <w:i w:val="0"/>
          <w:color w:val="000000"/>
          <w:sz w:val="22"/>
          <w:szCs w:val="22"/>
        </w:rPr>
      </w:pPr>
      <w:r w:rsidRPr="00116B5E">
        <w:rPr>
          <w:b/>
          <w:i w:val="0"/>
          <w:color w:val="000000"/>
          <w:sz w:val="22"/>
          <w:szCs w:val="22"/>
        </w:rPr>
        <w:t>Varstvo podatkov</w:t>
      </w:r>
    </w:p>
    <w:p w:rsidR="00116B5E" w:rsidRPr="00116B5E" w:rsidRDefault="00116B5E" w:rsidP="00116B5E">
      <w:pPr>
        <w:ind w:left="426" w:right="142"/>
        <w:jc w:val="center"/>
        <w:rPr>
          <w:i w:val="0"/>
          <w:sz w:val="22"/>
          <w:szCs w:val="22"/>
        </w:rPr>
      </w:pPr>
      <w:r w:rsidRPr="00116B5E">
        <w:rPr>
          <w:i w:val="0"/>
          <w:sz w:val="22"/>
          <w:szCs w:val="22"/>
        </w:rPr>
        <w:t>19. člen</w:t>
      </w:r>
    </w:p>
    <w:p w:rsidR="00116B5E" w:rsidRPr="00116B5E" w:rsidRDefault="00116B5E" w:rsidP="00116B5E">
      <w:pPr>
        <w:ind w:left="426" w:right="142"/>
        <w:jc w:val="both"/>
        <w:rPr>
          <w:b/>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Naročnik se zaveže varovati podatke, ki jih pridobi od izvajalca, v zadevah v zvezi s to pogodbo kot poslovno skrivnost skladno z Zakonom o poslovni skrivnosti (Uradni list RS, št. 22/19). </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V primeru kršitve določb o varovanju poslovne skrivnosti, sta pogodbeni stranki odškodninsko odgovorni za vso posredno in neposredno škodo.</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b/>
          <w:i w:val="0"/>
          <w:sz w:val="22"/>
          <w:szCs w:val="22"/>
        </w:rPr>
      </w:pPr>
      <w:r w:rsidRPr="00116B5E">
        <w:rPr>
          <w:b/>
          <w:i w:val="0"/>
          <w:sz w:val="22"/>
          <w:szCs w:val="22"/>
        </w:rPr>
        <w:t>Pooblaščeni predstavniki pogodbenih strank</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center"/>
        <w:rPr>
          <w:i w:val="0"/>
          <w:sz w:val="22"/>
          <w:szCs w:val="22"/>
        </w:rPr>
      </w:pPr>
      <w:r w:rsidRPr="00116B5E">
        <w:rPr>
          <w:i w:val="0"/>
          <w:sz w:val="22"/>
          <w:szCs w:val="22"/>
        </w:rPr>
        <w:t>20.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color w:val="000000"/>
          <w:sz w:val="22"/>
          <w:szCs w:val="22"/>
        </w:rPr>
      </w:pPr>
      <w:r w:rsidRPr="008E1486">
        <w:rPr>
          <w:i w:val="0"/>
          <w:sz w:val="22"/>
          <w:szCs w:val="22"/>
        </w:rPr>
        <w:t xml:space="preserve">Pooblaščen predstavnik naročnika za izvajanje te pogodbe je:  ___________, e-mail: </w:t>
      </w:r>
      <w:hyperlink r:id="rId9" w:history="1">
        <w:r w:rsidRPr="008A2640">
          <w:rPr>
            <w:i w:val="0"/>
            <w:sz w:val="22"/>
            <w:szCs w:val="22"/>
            <w:u w:val="single"/>
          </w:rPr>
          <w:t>________</w:t>
        </w:r>
      </w:hyperlink>
      <w:r w:rsidRPr="008A2640">
        <w:rPr>
          <w:i w:val="0"/>
          <w:sz w:val="22"/>
          <w:szCs w:val="22"/>
        </w:rPr>
        <w:t xml:space="preserve"> tel. št. 01 </w:t>
      </w:r>
      <w:r w:rsidRPr="008A2640">
        <w:rPr>
          <w:i w:val="0"/>
          <w:color w:val="000000"/>
          <w:sz w:val="22"/>
          <w:szCs w:val="22"/>
        </w:rPr>
        <w:t>__________, ki je skrbnik/ca te pogodbe.</w:t>
      </w:r>
    </w:p>
    <w:p w:rsidR="00116B5E" w:rsidRPr="00116B5E" w:rsidRDefault="00116B5E" w:rsidP="00116B5E">
      <w:pPr>
        <w:ind w:left="426" w:right="142"/>
        <w:jc w:val="both"/>
        <w:rPr>
          <w:i w:val="0"/>
          <w:color w:val="000000"/>
          <w:sz w:val="22"/>
          <w:szCs w:val="22"/>
        </w:rPr>
      </w:pPr>
    </w:p>
    <w:p w:rsidR="00116B5E" w:rsidRPr="008E1486" w:rsidRDefault="00116B5E" w:rsidP="00116B5E">
      <w:pPr>
        <w:ind w:left="426" w:right="142"/>
        <w:jc w:val="both"/>
        <w:rPr>
          <w:i w:val="0"/>
          <w:sz w:val="22"/>
          <w:szCs w:val="22"/>
        </w:rPr>
      </w:pPr>
      <w:r w:rsidRPr="008E1486">
        <w:rPr>
          <w:i w:val="0"/>
          <w:sz w:val="22"/>
          <w:szCs w:val="22"/>
        </w:rPr>
        <w:t>Vodja gradnje pri izvajalcu je: …………………………… e-mail…………….tel. št………………</w:t>
      </w:r>
    </w:p>
    <w:p w:rsidR="00116B5E" w:rsidRPr="00116B5E" w:rsidRDefault="00116B5E" w:rsidP="00116B5E">
      <w:pPr>
        <w:ind w:left="426" w:right="142"/>
        <w:jc w:val="both"/>
        <w:rPr>
          <w:i w:val="0"/>
          <w:color w:val="000000"/>
          <w:sz w:val="22"/>
          <w:szCs w:val="22"/>
        </w:rPr>
      </w:pPr>
      <w:r w:rsidRPr="00116B5E">
        <w:rPr>
          <w:i w:val="0"/>
          <w:color w:val="000000"/>
          <w:sz w:val="22"/>
          <w:szCs w:val="22"/>
        </w:rPr>
        <w:t>Pooblaščen predstavnik na strani izvajalca: ………………. e-mail:……………tel. št………………</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Vodilni pogodbenik je: .................</w:t>
      </w:r>
    </w:p>
    <w:p w:rsidR="00116B5E" w:rsidRPr="00116B5E" w:rsidRDefault="00116B5E" w:rsidP="00116B5E">
      <w:pPr>
        <w:ind w:left="426" w:right="142"/>
        <w:jc w:val="both"/>
        <w:rPr>
          <w:i w:val="0"/>
          <w:color w:val="000000"/>
          <w:sz w:val="22"/>
          <w:szCs w:val="22"/>
        </w:rPr>
      </w:pPr>
      <w:r w:rsidRPr="00116B5E">
        <w:rPr>
          <w:color w:val="000000"/>
          <w:sz w:val="22"/>
          <w:szCs w:val="22"/>
        </w:rPr>
        <w:t>(Določi naročnik v primeru, da sklene pogodbo z več pogodbeniki.)</w:t>
      </w:r>
      <w:r w:rsidRPr="00116B5E">
        <w:rPr>
          <w:i w:val="0"/>
          <w:color w:val="000000"/>
          <w:sz w:val="22"/>
          <w:szCs w:val="22"/>
        </w:rPr>
        <w:t>OPOMBA: ZA TO DOLOČITEV MORA INVESTITOR IZPOLNITI POGOJ IZ 4. TOČKE 11. ČLENA GZ</w:t>
      </w:r>
    </w:p>
    <w:p w:rsidR="00116B5E" w:rsidRPr="00116B5E" w:rsidRDefault="00116B5E" w:rsidP="00116B5E">
      <w:pPr>
        <w:ind w:left="426" w:right="142"/>
        <w:jc w:val="both"/>
        <w:rPr>
          <w:i w:val="0"/>
          <w:color w:val="000000"/>
          <w:sz w:val="16"/>
          <w:szCs w:val="16"/>
        </w:rPr>
      </w:pPr>
    </w:p>
    <w:p w:rsidR="00116B5E" w:rsidRPr="00116B5E" w:rsidRDefault="00116B5E" w:rsidP="00116B5E">
      <w:pPr>
        <w:ind w:left="426" w:right="142"/>
        <w:jc w:val="both"/>
        <w:rPr>
          <w:i w:val="0"/>
          <w:color w:val="000000"/>
          <w:sz w:val="22"/>
          <w:szCs w:val="22"/>
        </w:rPr>
      </w:pPr>
      <w:r w:rsidRPr="00116B5E">
        <w:rPr>
          <w:i w:val="0"/>
          <w:color w:val="000000"/>
          <w:sz w:val="22"/>
          <w:szCs w:val="22"/>
        </w:rPr>
        <w:t>Nadzor nad gradnjo, kot tudi urejanje vseh drugih vprašanj, ki bodo nastala ob izvajanju te pogodbe, bo naročnik uredil pred začetkom izvajanja pogodbenih del in o tem obvestil izvajalca.</w:t>
      </w:r>
    </w:p>
    <w:p w:rsidR="00116B5E" w:rsidRPr="00116B5E" w:rsidRDefault="00116B5E" w:rsidP="00116B5E">
      <w:pPr>
        <w:ind w:left="426" w:right="142"/>
        <w:jc w:val="both"/>
        <w:rPr>
          <w:i w:val="0"/>
          <w:color w:val="000000"/>
          <w:sz w:val="16"/>
          <w:szCs w:val="16"/>
        </w:rPr>
      </w:pPr>
    </w:p>
    <w:p w:rsidR="00116B5E" w:rsidRPr="00116B5E" w:rsidRDefault="00116B5E" w:rsidP="00116B5E">
      <w:pPr>
        <w:ind w:left="426" w:right="142"/>
        <w:jc w:val="both"/>
        <w:rPr>
          <w:i w:val="0"/>
          <w:color w:val="000000"/>
          <w:sz w:val="22"/>
          <w:szCs w:val="22"/>
        </w:rPr>
      </w:pPr>
      <w:r w:rsidRPr="00116B5E">
        <w:rPr>
          <w:i w:val="0"/>
          <w:color w:val="000000"/>
          <w:sz w:val="22"/>
          <w:szCs w:val="22"/>
        </w:rPr>
        <w:t>Izvajalec mora na zahtevo naročnika zamenjati odgovorno osebo, če delo opravlja nestrokovno ali v nasprotju z interesi naročnika.</w:t>
      </w:r>
    </w:p>
    <w:p w:rsidR="00116B5E" w:rsidRPr="00116B5E" w:rsidRDefault="00116B5E" w:rsidP="00116B5E">
      <w:pPr>
        <w:overflowPunct w:val="0"/>
        <w:autoSpaceDE w:val="0"/>
        <w:autoSpaceDN w:val="0"/>
        <w:adjustRightInd w:val="0"/>
        <w:ind w:left="426" w:right="142"/>
        <w:jc w:val="both"/>
        <w:textAlignment w:val="baseline"/>
        <w:rPr>
          <w:i w:val="0"/>
          <w:color w:val="000000"/>
          <w:sz w:val="22"/>
          <w:szCs w:val="22"/>
        </w:rPr>
      </w:pPr>
    </w:p>
    <w:p w:rsidR="00116B5E" w:rsidRPr="00116B5E" w:rsidRDefault="00116B5E" w:rsidP="00116B5E">
      <w:pPr>
        <w:overflowPunct w:val="0"/>
        <w:autoSpaceDE w:val="0"/>
        <w:autoSpaceDN w:val="0"/>
        <w:adjustRightInd w:val="0"/>
        <w:ind w:left="426" w:right="142"/>
        <w:jc w:val="both"/>
        <w:textAlignment w:val="baseline"/>
        <w:rPr>
          <w:i w:val="0"/>
          <w:color w:val="000000"/>
          <w:sz w:val="22"/>
          <w:szCs w:val="22"/>
        </w:rPr>
      </w:pPr>
      <w:r w:rsidRPr="00116B5E">
        <w:rPr>
          <w:i w:val="0"/>
          <w:color w:val="000000"/>
          <w:sz w:val="22"/>
          <w:szCs w:val="22"/>
        </w:rPr>
        <w:t>Izvajanje nalog koordinatorja za varnost in zdravje pri delu v izvajalni fazi projekta bo naročnik uredil pred začetkom izvajanja pogodbenih del in o tem obvestil izvajalca.</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lastRenderedPageBreak/>
        <w:t>V primeru spremembe pooblaščenih predstavnikov pogodbenih del se pogodbeni stranki pisno obvestita, zamenjavo vodje gradnje pa pogodbeni stranki uredita z aneksom k tej pogodbi.</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Odstop od pogodbe</w:t>
      </w:r>
    </w:p>
    <w:p w:rsidR="00116B5E" w:rsidRPr="00116B5E" w:rsidRDefault="00116B5E" w:rsidP="00116B5E">
      <w:pPr>
        <w:ind w:left="426" w:right="142"/>
        <w:jc w:val="both"/>
        <w:rPr>
          <w:b/>
          <w:i w:val="0"/>
          <w:color w:val="000000"/>
          <w:sz w:val="16"/>
          <w:szCs w:val="16"/>
        </w:rPr>
      </w:pPr>
    </w:p>
    <w:p w:rsidR="00116B5E" w:rsidRPr="00116B5E" w:rsidRDefault="00116B5E" w:rsidP="00116B5E">
      <w:pPr>
        <w:ind w:left="426" w:right="142"/>
        <w:jc w:val="center"/>
        <w:rPr>
          <w:i w:val="0"/>
          <w:sz w:val="22"/>
          <w:szCs w:val="22"/>
        </w:rPr>
      </w:pPr>
      <w:r w:rsidRPr="00116B5E">
        <w:rPr>
          <w:i w:val="0"/>
          <w:sz w:val="22"/>
          <w:szCs w:val="22"/>
        </w:rPr>
        <w:t>21. člen</w:t>
      </w:r>
    </w:p>
    <w:p w:rsidR="00116B5E" w:rsidRPr="00116B5E" w:rsidRDefault="00116B5E" w:rsidP="00116B5E">
      <w:pPr>
        <w:ind w:left="426" w:right="142"/>
        <w:jc w:val="both"/>
        <w:rPr>
          <w:b/>
          <w:i w:val="0"/>
          <w:color w:val="000000"/>
          <w:sz w:val="16"/>
          <w:szCs w:val="16"/>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Naročnik lahko odstopi od pogodbe, če izvajalec ne začne z izvedbo del v roku, določenem s to pogodbo, in niti v naknadnem roku, ki mu ga določi naročnik. </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right="142"/>
        <w:jc w:val="both"/>
        <w:rPr>
          <w:i w:val="0"/>
          <w:color w:val="000000"/>
          <w:sz w:val="22"/>
          <w:szCs w:val="22"/>
        </w:rPr>
      </w:pP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right="142"/>
        <w:jc w:val="both"/>
        <w:rPr>
          <w:i w:val="0"/>
          <w:color w:val="000000"/>
          <w:sz w:val="22"/>
          <w:szCs w:val="22"/>
        </w:rPr>
      </w:pPr>
      <w:r w:rsidRPr="00116B5E">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right="142"/>
        <w:jc w:val="both"/>
        <w:rPr>
          <w:i w:val="0"/>
          <w:color w:val="000000"/>
          <w:sz w:val="22"/>
          <w:szCs w:val="22"/>
        </w:rPr>
      </w:pP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right="142"/>
        <w:jc w:val="both"/>
        <w:rPr>
          <w:i w:val="0"/>
          <w:color w:val="000000"/>
          <w:sz w:val="22"/>
          <w:szCs w:val="22"/>
        </w:rPr>
      </w:pPr>
      <w:r w:rsidRPr="00116B5E">
        <w:rPr>
          <w:i w:val="0"/>
          <w:color w:val="000000"/>
          <w:sz w:val="22"/>
          <w:szCs w:val="22"/>
        </w:rPr>
        <w:t>V primeru odstopa od pogodbe po tem členu je izvajalec dolžan povrniti naročniku vse stroške, povezane z izborom novega izvajalca kot tudi škodo, ki nastane naročniku zaradi zamude.</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right="142"/>
        <w:jc w:val="both"/>
        <w:rPr>
          <w:i w:val="0"/>
          <w:color w:val="000000"/>
          <w:sz w:val="22"/>
          <w:szCs w:val="22"/>
        </w:rPr>
      </w:pP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right="142"/>
        <w:jc w:val="both"/>
        <w:rPr>
          <w:i w:val="0"/>
          <w:color w:val="000000"/>
          <w:sz w:val="22"/>
          <w:szCs w:val="22"/>
        </w:rPr>
      </w:pPr>
    </w:p>
    <w:p w:rsidR="00116B5E" w:rsidRPr="00116B5E" w:rsidRDefault="00116B5E" w:rsidP="00116B5E">
      <w:pPr>
        <w:ind w:left="426" w:right="142"/>
        <w:jc w:val="center"/>
        <w:rPr>
          <w:i w:val="0"/>
          <w:color w:val="000000"/>
          <w:sz w:val="22"/>
          <w:szCs w:val="22"/>
        </w:rPr>
      </w:pPr>
      <w:r w:rsidRPr="00116B5E">
        <w:rPr>
          <w:i w:val="0"/>
          <w:color w:val="000000"/>
          <w:sz w:val="22"/>
          <w:szCs w:val="22"/>
        </w:rPr>
        <w:t>22. člen</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right="142"/>
        <w:jc w:val="both"/>
        <w:rPr>
          <w:i w:val="0"/>
          <w:color w:val="000000"/>
          <w:sz w:val="22"/>
          <w:szCs w:val="22"/>
        </w:rPr>
      </w:pP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r w:rsidRPr="00116B5E">
        <w:rPr>
          <w:i w:val="0"/>
          <w:sz w:val="22"/>
          <w:szCs w:val="22"/>
        </w:rPr>
        <w:t>Ta pogodba je skladno s 67. členom ZJN-3 sklenjena pod razveznim pogojem, ki se uresniči v primeru izpolnitve ene od naslednjih okoliščin:</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r w:rsidRPr="00116B5E">
        <w:rPr>
          <w:i w:val="0"/>
          <w:sz w:val="22"/>
          <w:szCs w:val="22"/>
        </w:rPr>
        <w:t>-</w:t>
      </w:r>
      <w:r w:rsidRPr="00116B5E">
        <w:rPr>
          <w:i w:val="0"/>
          <w:sz w:val="22"/>
          <w:szCs w:val="22"/>
        </w:rPr>
        <w:tab/>
        <w:t xml:space="preserve">če bo naročnik seznanjen, da je sodišče s pravnomočno odločitvijo ugotovilo kršitev obveznosti iz delovne, </w:t>
      </w:r>
      <w:proofErr w:type="spellStart"/>
      <w:r w:rsidRPr="00116B5E">
        <w:rPr>
          <w:i w:val="0"/>
          <w:sz w:val="22"/>
          <w:szCs w:val="22"/>
        </w:rPr>
        <w:t>okoljske</w:t>
      </w:r>
      <w:proofErr w:type="spellEnd"/>
      <w:r w:rsidRPr="00116B5E">
        <w:rPr>
          <w:i w:val="0"/>
          <w:sz w:val="22"/>
          <w:szCs w:val="22"/>
        </w:rPr>
        <w:t xml:space="preserve"> ali socialne zakonodaje s strani izvajalca ali podizvajalca ali </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r w:rsidRPr="00116B5E">
        <w:rPr>
          <w:i w:val="0"/>
          <w:sz w:val="22"/>
          <w:szCs w:val="22"/>
        </w:rPr>
        <w:t>-</w:t>
      </w:r>
      <w:r w:rsidRPr="00116B5E">
        <w:rPr>
          <w:i w:val="0"/>
          <w:sz w:val="22"/>
          <w:szCs w:val="22"/>
        </w:rPr>
        <w:tab/>
        <w:t>če bo naročnik seznanjen, da je pristojni državni organ pri izvajalcu ali podizvajalcu v času izvajanja pogodbe ugotovil najmanj dve kršitvi v zvezi s:</w:t>
      </w:r>
    </w:p>
    <w:p w:rsidR="00116B5E" w:rsidRPr="00116B5E" w:rsidRDefault="00116B5E" w:rsidP="00116B5E">
      <w:pPr>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contextualSpacing/>
        <w:jc w:val="both"/>
        <w:rPr>
          <w:i w:val="0"/>
          <w:sz w:val="22"/>
          <w:szCs w:val="22"/>
        </w:rPr>
      </w:pPr>
      <w:r w:rsidRPr="00116B5E">
        <w:rPr>
          <w:i w:val="0"/>
          <w:sz w:val="22"/>
          <w:szCs w:val="22"/>
        </w:rPr>
        <w:t xml:space="preserve">plačilom za delo, </w:t>
      </w:r>
    </w:p>
    <w:p w:rsidR="00116B5E" w:rsidRPr="00116B5E" w:rsidRDefault="00116B5E" w:rsidP="00116B5E">
      <w:pPr>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contextualSpacing/>
        <w:jc w:val="both"/>
        <w:rPr>
          <w:i w:val="0"/>
          <w:sz w:val="22"/>
          <w:szCs w:val="22"/>
        </w:rPr>
      </w:pPr>
      <w:r w:rsidRPr="00116B5E">
        <w:rPr>
          <w:i w:val="0"/>
          <w:sz w:val="22"/>
          <w:szCs w:val="22"/>
        </w:rPr>
        <w:t xml:space="preserve">delovnim časom, </w:t>
      </w:r>
    </w:p>
    <w:p w:rsidR="00116B5E" w:rsidRPr="00116B5E" w:rsidRDefault="00116B5E" w:rsidP="00116B5E">
      <w:pPr>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contextualSpacing/>
        <w:jc w:val="both"/>
        <w:rPr>
          <w:i w:val="0"/>
          <w:sz w:val="22"/>
          <w:szCs w:val="22"/>
        </w:rPr>
      </w:pPr>
      <w:r w:rsidRPr="00116B5E">
        <w:rPr>
          <w:i w:val="0"/>
          <w:sz w:val="22"/>
          <w:szCs w:val="22"/>
        </w:rPr>
        <w:t xml:space="preserve">počitki, </w:t>
      </w:r>
    </w:p>
    <w:p w:rsidR="00116B5E" w:rsidRPr="00116B5E" w:rsidRDefault="00116B5E" w:rsidP="00116B5E">
      <w:pPr>
        <w:numPr>
          <w:ilvl w:val="0"/>
          <w:numId w:val="4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contextualSpacing/>
        <w:jc w:val="both"/>
        <w:rPr>
          <w:i w:val="0"/>
          <w:sz w:val="22"/>
          <w:szCs w:val="22"/>
        </w:rPr>
      </w:pPr>
      <w:r w:rsidRPr="00116B5E">
        <w:rPr>
          <w:i w:val="0"/>
          <w:sz w:val="22"/>
          <w:szCs w:val="22"/>
        </w:rPr>
        <w:t xml:space="preserve">opravljanjem dela na podlagi pogodb civilnega prava kljub obstoju elementov delovnega razmerja ali v zvezi z zaposlovanjem na črno </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r w:rsidRPr="00116B5E">
        <w:rPr>
          <w:i w:val="0"/>
          <w:sz w:val="22"/>
          <w:szCs w:val="22"/>
        </w:rPr>
        <w:t xml:space="preserve">in za kateri mu je bila s pravnomočno odločitvijo ali več pravnomočnimi odločitvami izrečena globa za prekršek, </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r w:rsidRPr="00116B5E">
        <w:rPr>
          <w:i w:val="0"/>
          <w:sz w:val="22"/>
          <w:szCs w:val="22"/>
        </w:rPr>
        <w:t xml:space="preserve">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r w:rsidRPr="00116B5E">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116B5E" w:rsidRPr="00116B5E" w:rsidRDefault="00116B5E" w:rsidP="00116B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426"/>
        <w:jc w:val="both"/>
        <w:rPr>
          <w:i w:val="0"/>
          <w:sz w:val="22"/>
          <w:szCs w:val="22"/>
        </w:rPr>
      </w:pPr>
    </w:p>
    <w:p w:rsidR="00116B5E" w:rsidRPr="00116B5E" w:rsidRDefault="00116B5E" w:rsidP="00116B5E">
      <w:pPr>
        <w:ind w:left="426"/>
        <w:jc w:val="both"/>
        <w:rPr>
          <w:i w:val="0"/>
          <w:color w:val="000000"/>
          <w:sz w:val="22"/>
          <w:szCs w:val="22"/>
        </w:rPr>
      </w:pPr>
      <w:r w:rsidRPr="00116B5E">
        <w:rPr>
          <w:i w:val="0"/>
          <w:sz w:val="22"/>
          <w:szCs w:val="22"/>
        </w:rPr>
        <w:t>Če naročnik v roku 30 (tridesetih) dni od seznanitve s kršitvijo ne začne novega postopka javnega naročila, se šteje, da je pogodba razvezana 30. (trideseti) dan od seznanitve s kršitvijo.</w:t>
      </w:r>
    </w:p>
    <w:p w:rsidR="00116B5E" w:rsidRPr="00116B5E" w:rsidRDefault="00116B5E" w:rsidP="00116B5E">
      <w:pPr>
        <w:ind w:left="426"/>
        <w:jc w:val="both"/>
        <w:rPr>
          <w:i w:val="0"/>
          <w:color w:val="000000"/>
          <w:sz w:val="22"/>
          <w:szCs w:val="22"/>
        </w:rPr>
      </w:pPr>
    </w:p>
    <w:p w:rsidR="00116B5E" w:rsidRPr="00116B5E" w:rsidRDefault="00116B5E" w:rsidP="00116B5E">
      <w:pPr>
        <w:ind w:left="426"/>
        <w:jc w:val="both"/>
        <w:rPr>
          <w:i w:val="0"/>
          <w:color w:val="000000"/>
          <w:sz w:val="22"/>
          <w:szCs w:val="22"/>
        </w:rPr>
      </w:pP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rPr>
          <w:b/>
          <w:i w:val="0"/>
          <w:color w:val="000000"/>
          <w:sz w:val="22"/>
          <w:szCs w:val="22"/>
        </w:rPr>
      </w:pPr>
      <w:r w:rsidRPr="00116B5E">
        <w:rPr>
          <w:b/>
          <w:i w:val="0"/>
          <w:color w:val="000000"/>
          <w:sz w:val="22"/>
          <w:szCs w:val="22"/>
        </w:rPr>
        <w:t>Prepoved prenosa bodočih terjatev</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center"/>
        <w:rPr>
          <w:i w:val="0"/>
          <w:color w:val="000000"/>
          <w:sz w:val="22"/>
          <w:szCs w:val="22"/>
        </w:rPr>
      </w:pPr>
      <w:r w:rsidRPr="00116B5E">
        <w:rPr>
          <w:i w:val="0"/>
          <w:color w:val="000000"/>
          <w:sz w:val="22"/>
          <w:szCs w:val="22"/>
        </w:rPr>
        <w:lastRenderedPageBreak/>
        <w:t>23. člen</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w:t>
      </w:r>
      <w:proofErr w:type="spellStart"/>
      <w:r w:rsidRPr="00116B5E">
        <w:rPr>
          <w:i w:val="0"/>
          <w:color w:val="000000"/>
          <w:sz w:val="22"/>
          <w:szCs w:val="22"/>
        </w:rPr>
        <w:t>t.j</w:t>
      </w:r>
      <w:proofErr w:type="spellEnd"/>
      <w:r w:rsidRPr="00116B5E">
        <w:rPr>
          <w:i w:val="0"/>
          <w:color w:val="00000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116B5E">
        <w:t xml:space="preserve"> </w:t>
      </w:r>
      <w:r w:rsidRPr="00116B5E">
        <w:rPr>
          <w:i w:val="0"/>
          <w:color w:val="000000"/>
          <w:sz w:val="22"/>
          <w:szCs w:val="22"/>
        </w:rPr>
        <w:t>Za znesek pogodbene kazni bo naročnik izvajalcu izstavil račun, ki ga mora izvajalec poravnati v roku 30 (tridesetih) dni.</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right="142"/>
        <w:jc w:val="both"/>
        <w:rPr>
          <w:i w:val="0"/>
          <w:color w:val="000000"/>
          <w:sz w:val="22"/>
          <w:szCs w:val="22"/>
        </w:rPr>
      </w:pPr>
      <w:r w:rsidRPr="00116B5E">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116B5E" w:rsidRPr="00116B5E" w:rsidRDefault="00116B5E" w:rsidP="00116B5E">
      <w:pPr>
        <w:ind w:left="426" w:right="142"/>
        <w:jc w:val="both"/>
        <w:rPr>
          <w:i w:val="0"/>
          <w:color w:val="000000"/>
          <w:sz w:val="22"/>
          <w:szCs w:val="22"/>
        </w:rPr>
      </w:pPr>
    </w:p>
    <w:p w:rsidR="00116B5E" w:rsidRPr="00116B5E" w:rsidRDefault="00116B5E" w:rsidP="00116B5E">
      <w:pPr>
        <w:ind w:left="426"/>
        <w:jc w:val="both"/>
        <w:rPr>
          <w:i w:val="0"/>
          <w:color w:val="000000"/>
          <w:sz w:val="22"/>
          <w:szCs w:val="22"/>
        </w:rPr>
      </w:pPr>
      <w:r w:rsidRPr="00116B5E">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116B5E" w:rsidRPr="00116B5E" w:rsidRDefault="00116B5E" w:rsidP="00116B5E">
      <w:pPr>
        <w:ind w:left="426"/>
        <w:jc w:val="both"/>
        <w:rPr>
          <w:i w:val="0"/>
          <w:color w:val="000000"/>
          <w:sz w:val="22"/>
          <w:szCs w:val="22"/>
        </w:rPr>
      </w:pPr>
    </w:p>
    <w:p w:rsidR="00116B5E" w:rsidRPr="00116B5E" w:rsidRDefault="00116B5E" w:rsidP="00116B5E">
      <w:pPr>
        <w:ind w:left="426"/>
        <w:jc w:val="both"/>
        <w:rPr>
          <w:b/>
          <w:color w:val="000000"/>
          <w:sz w:val="22"/>
          <w:szCs w:val="22"/>
        </w:rPr>
      </w:pPr>
      <w:r w:rsidRPr="00116B5E">
        <w:rPr>
          <w:b/>
          <w:color w:val="000000"/>
          <w:sz w:val="22"/>
          <w:szCs w:val="22"/>
        </w:rPr>
        <w:t xml:space="preserve">/Opomba: se upošteva v primeru, če izvajalec ne nastopa s </w:t>
      </w:r>
      <w:proofErr w:type="spellStart"/>
      <w:r w:rsidRPr="00116B5E">
        <w:rPr>
          <w:b/>
          <w:color w:val="000000"/>
          <w:sz w:val="22"/>
          <w:szCs w:val="22"/>
        </w:rPr>
        <w:t>podizvajalc-em</w:t>
      </w:r>
      <w:proofErr w:type="spellEnd"/>
      <w:r w:rsidRPr="00116B5E">
        <w:rPr>
          <w:b/>
          <w:color w:val="000000"/>
          <w:sz w:val="22"/>
          <w:szCs w:val="22"/>
        </w:rPr>
        <w:t xml:space="preserve">/-i / </w:t>
      </w:r>
    </w:p>
    <w:p w:rsidR="00116B5E" w:rsidRPr="00116B5E" w:rsidRDefault="00116B5E" w:rsidP="00116B5E">
      <w:pPr>
        <w:ind w:left="426"/>
        <w:jc w:val="both"/>
        <w:rPr>
          <w:i w:val="0"/>
          <w:color w:val="000000"/>
          <w:sz w:val="22"/>
          <w:szCs w:val="22"/>
        </w:rPr>
      </w:pPr>
    </w:p>
    <w:p w:rsidR="00116B5E" w:rsidRPr="00116B5E" w:rsidRDefault="00116B5E" w:rsidP="00116B5E">
      <w:pPr>
        <w:ind w:left="426"/>
        <w:jc w:val="both"/>
        <w:rPr>
          <w:i w:val="0"/>
          <w:color w:val="000000"/>
          <w:sz w:val="22"/>
          <w:szCs w:val="22"/>
        </w:rPr>
      </w:pPr>
      <w:r w:rsidRPr="00116B5E">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aneksi, ki bodo sklenjeni k tej pogodbi, ni dogovorjeno, da jih bodo izvedli podizvajalci. </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i w:val="0"/>
          <w:color w:val="000000"/>
          <w:sz w:val="22"/>
          <w:szCs w:val="22"/>
        </w:rPr>
      </w:pPr>
      <w:r w:rsidRPr="00116B5E">
        <w:rPr>
          <w:b/>
          <w:i w:val="0"/>
          <w:sz w:val="22"/>
          <w:szCs w:val="22"/>
        </w:rPr>
        <w:t>Spremembe pogodbe</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center"/>
        <w:rPr>
          <w:i w:val="0"/>
          <w:sz w:val="22"/>
          <w:szCs w:val="22"/>
        </w:rPr>
      </w:pPr>
      <w:r w:rsidRPr="00116B5E">
        <w:rPr>
          <w:i w:val="0"/>
          <w:sz w:val="22"/>
          <w:szCs w:val="22"/>
        </w:rPr>
        <w:lastRenderedPageBreak/>
        <w:t>24. člen</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i w:val="0"/>
          <w:sz w:val="22"/>
          <w:szCs w:val="22"/>
        </w:rPr>
      </w:pPr>
      <w:r w:rsidRPr="00116B5E">
        <w:rPr>
          <w:i w:val="0"/>
          <w:sz w:val="22"/>
          <w:szCs w:val="22"/>
        </w:rPr>
        <w:t>Vse spremembe in dopolnitve te pogodbe se sklenejo v obliki pisnih aneksov k tej pogodbi.</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Reševanje sporov</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center"/>
        <w:rPr>
          <w:i w:val="0"/>
          <w:sz w:val="22"/>
          <w:szCs w:val="22"/>
        </w:rPr>
      </w:pPr>
      <w:r w:rsidRPr="00116B5E">
        <w:rPr>
          <w:i w:val="0"/>
          <w:sz w:val="22"/>
          <w:szCs w:val="22"/>
        </w:rPr>
        <w:t>25. člen</w:t>
      </w:r>
    </w:p>
    <w:p w:rsidR="00116B5E" w:rsidRPr="00116B5E" w:rsidRDefault="00116B5E" w:rsidP="00116B5E">
      <w:pPr>
        <w:ind w:left="426" w:right="142"/>
        <w:jc w:val="both"/>
        <w:rPr>
          <w:i w:val="0"/>
          <w:sz w:val="16"/>
          <w:szCs w:val="16"/>
        </w:rPr>
      </w:pPr>
    </w:p>
    <w:p w:rsidR="00116B5E" w:rsidRPr="00116B5E" w:rsidRDefault="00116B5E" w:rsidP="00116B5E">
      <w:pPr>
        <w:ind w:left="426" w:right="142"/>
        <w:rPr>
          <w:i w:val="0"/>
          <w:sz w:val="22"/>
          <w:szCs w:val="22"/>
        </w:rPr>
      </w:pPr>
      <w:r w:rsidRPr="00116B5E">
        <w:rPr>
          <w:i w:val="0"/>
          <w:sz w:val="22"/>
          <w:szCs w:val="22"/>
        </w:rPr>
        <w:t>Morebitne spore iz te pogodbe bosta pogodbeni stranki</w:t>
      </w:r>
      <w:r w:rsidRPr="00116B5E">
        <w:rPr>
          <w:i w:val="0"/>
          <w:color w:val="FF0000"/>
          <w:sz w:val="22"/>
          <w:szCs w:val="22"/>
        </w:rPr>
        <w:t xml:space="preserve"> </w:t>
      </w:r>
      <w:r w:rsidRPr="00116B5E">
        <w:rPr>
          <w:i w:val="0"/>
          <w:sz w:val="22"/>
          <w:szCs w:val="22"/>
        </w:rPr>
        <w:t>reševali sporazumno, če pa to ne bo mogoče, bo o sporih odločalo stvarno pristojno sodišče v Ljubljani po slovenskem pravu.</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Uporaba prava</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center"/>
        <w:rPr>
          <w:i w:val="0"/>
          <w:sz w:val="22"/>
          <w:szCs w:val="22"/>
        </w:rPr>
      </w:pPr>
      <w:r w:rsidRPr="00116B5E">
        <w:rPr>
          <w:i w:val="0"/>
          <w:sz w:val="22"/>
          <w:szCs w:val="22"/>
        </w:rPr>
        <w:t>26. člen</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both"/>
        <w:rPr>
          <w:i w:val="0"/>
          <w:sz w:val="22"/>
          <w:szCs w:val="22"/>
        </w:rPr>
      </w:pPr>
      <w:r w:rsidRPr="00116B5E">
        <w:rPr>
          <w:i w:val="0"/>
          <w:sz w:val="22"/>
          <w:szCs w:val="22"/>
        </w:rPr>
        <w:t>Za vprašanja, ki jih pogodbeni stranki nista uredili s to pogodbo, niti so urejena z veljavnimi predpisi, se uporabljajo Posebne gradbene uzance.</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b/>
          <w:i w:val="0"/>
          <w:sz w:val="22"/>
          <w:szCs w:val="22"/>
        </w:rPr>
        <w:t>Protikorupcijska klavzula</w:t>
      </w:r>
    </w:p>
    <w:p w:rsidR="00116B5E" w:rsidRPr="00116B5E" w:rsidRDefault="00116B5E" w:rsidP="00116B5E">
      <w:pPr>
        <w:ind w:left="426" w:right="142"/>
        <w:jc w:val="center"/>
        <w:rPr>
          <w:i w:val="0"/>
          <w:sz w:val="22"/>
          <w:szCs w:val="22"/>
        </w:rPr>
      </w:pPr>
      <w:r w:rsidRPr="00116B5E">
        <w:rPr>
          <w:i w:val="0"/>
          <w:sz w:val="22"/>
          <w:szCs w:val="22"/>
        </w:rPr>
        <w:t>27.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16B5E" w:rsidRPr="00116B5E" w:rsidRDefault="00116B5E" w:rsidP="00116B5E">
      <w:pPr>
        <w:tabs>
          <w:tab w:val="center" w:pos="4536"/>
          <w:tab w:val="right" w:pos="9072"/>
        </w:tabs>
        <w:ind w:left="426" w:right="142"/>
        <w:jc w:val="both"/>
        <w:rPr>
          <w:i w:val="0"/>
          <w:sz w:val="22"/>
          <w:szCs w:val="22"/>
        </w:rPr>
      </w:pPr>
    </w:p>
    <w:p w:rsidR="00116B5E" w:rsidRPr="00116B5E" w:rsidRDefault="00116B5E" w:rsidP="00116B5E">
      <w:pPr>
        <w:tabs>
          <w:tab w:val="center" w:pos="4536"/>
          <w:tab w:val="right" w:pos="9072"/>
        </w:tabs>
        <w:ind w:left="426" w:right="142"/>
        <w:jc w:val="both"/>
        <w:rPr>
          <w:i w:val="0"/>
          <w:sz w:val="22"/>
          <w:szCs w:val="22"/>
        </w:rPr>
      </w:pPr>
    </w:p>
    <w:p w:rsidR="00116B5E" w:rsidRPr="00116B5E" w:rsidRDefault="00116B5E" w:rsidP="00116B5E">
      <w:pPr>
        <w:ind w:left="426" w:right="142"/>
        <w:jc w:val="both"/>
        <w:rPr>
          <w:b/>
          <w:i w:val="0"/>
          <w:sz w:val="22"/>
          <w:szCs w:val="22"/>
        </w:rPr>
      </w:pPr>
      <w:r w:rsidRPr="00116B5E">
        <w:rPr>
          <w:b/>
          <w:i w:val="0"/>
          <w:sz w:val="22"/>
          <w:szCs w:val="22"/>
        </w:rPr>
        <w:t>Končne določbe</w:t>
      </w:r>
    </w:p>
    <w:p w:rsidR="00116B5E" w:rsidRPr="00116B5E" w:rsidRDefault="00116B5E" w:rsidP="00116B5E">
      <w:pPr>
        <w:ind w:left="426" w:right="142"/>
        <w:jc w:val="both"/>
        <w:rPr>
          <w:b/>
          <w:i w:val="0"/>
          <w:sz w:val="22"/>
          <w:szCs w:val="22"/>
        </w:rPr>
      </w:pPr>
    </w:p>
    <w:p w:rsidR="00116B5E" w:rsidRPr="00116B5E" w:rsidRDefault="00116B5E" w:rsidP="00116B5E">
      <w:pPr>
        <w:ind w:left="426" w:right="142"/>
        <w:jc w:val="center"/>
        <w:rPr>
          <w:i w:val="0"/>
          <w:sz w:val="22"/>
          <w:szCs w:val="22"/>
        </w:rPr>
      </w:pPr>
      <w:r w:rsidRPr="00116B5E">
        <w:rPr>
          <w:i w:val="0"/>
          <w:sz w:val="22"/>
          <w:szCs w:val="22"/>
        </w:rPr>
        <w:t>28. člen</w:t>
      </w:r>
    </w:p>
    <w:p w:rsidR="00116B5E" w:rsidRPr="00116B5E" w:rsidRDefault="00116B5E" w:rsidP="00116B5E">
      <w:pPr>
        <w:ind w:left="426"/>
        <w:jc w:val="both"/>
        <w:rPr>
          <w:i w:val="0"/>
          <w:sz w:val="22"/>
          <w:szCs w:val="22"/>
        </w:rPr>
      </w:pPr>
    </w:p>
    <w:p w:rsidR="00116B5E" w:rsidRPr="00116B5E" w:rsidRDefault="00116B5E" w:rsidP="00116B5E">
      <w:pPr>
        <w:ind w:left="426" w:right="142"/>
        <w:jc w:val="both"/>
        <w:rPr>
          <w:i w:val="0"/>
          <w:sz w:val="22"/>
          <w:szCs w:val="22"/>
        </w:rPr>
      </w:pPr>
      <w:r w:rsidRPr="00116B5E">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center"/>
        <w:rPr>
          <w:i w:val="0"/>
          <w:sz w:val="22"/>
          <w:szCs w:val="22"/>
        </w:rPr>
      </w:pPr>
      <w:r w:rsidRPr="00116B5E">
        <w:rPr>
          <w:i w:val="0"/>
          <w:sz w:val="22"/>
          <w:szCs w:val="22"/>
        </w:rPr>
        <w:t>29. člen</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r w:rsidRPr="00116B5E">
        <w:rPr>
          <w:i w:val="0"/>
          <w:color w:val="000000"/>
          <w:sz w:val="22"/>
          <w:szCs w:val="22"/>
        </w:rPr>
        <w:t xml:space="preserve">Ta pogodba je sestavljena v </w:t>
      </w:r>
      <w:r w:rsidRPr="00116B5E">
        <w:rPr>
          <w:i w:val="0"/>
          <w:sz w:val="22"/>
          <w:szCs w:val="22"/>
        </w:rPr>
        <w:t>6 (šest)</w:t>
      </w:r>
      <w:r w:rsidRPr="00116B5E">
        <w:rPr>
          <w:i w:val="0"/>
          <w:color w:val="000000"/>
          <w:sz w:val="22"/>
          <w:szCs w:val="22"/>
        </w:rPr>
        <w:t xml:space="preserve"> enakih izvodih, od katerih prejme naročnik</w:t>
      </w:r>
      <w:r w:rsidRPr="00116B5E">
        <w:rPr>
          <w:i w:val="0"/>
          <w:color w:val="FF0000"/>
          <w:sz w:val="22"/>
          <w:szCs w:val="22"/>
        </w:rPr>
        <w:t xml:space="preserve"> </w:t>
      </w:r>
      <w:r w:rsidRPr="00116B5E">
        <w:rPr>
          <w:i w:val="0"/>
          <w:sz w:val="22"/>
          <w:szCs w:val="22"/>
        </w:rPr>
        <w:t>4 (štiri) izvode,  izvajalec pa dva 2 (dva) izvoda.</w:t>
      </w: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szCs w:val="22"/>
        </w:rPr>
      </w:pPr>
    </w:p>
    <w:p w:rsidR="00116B5E" w:rsidRPr="00116B5E" w:rsidRDefault="00116B5E" w:rsidP="00116B5E">
      <w:pPr>
        <w:ind w:left="426" w:right="142"/>
        <w:jc w:val="both"/>
        <w:rPr>
          <w:i w:val="0"/>
          <w:sz w:val="22"/>
        </w:rPr>
      </w:pPr>
      <w:r w:rsidRPr="00116B5E">
        <w:rPr>
          <w:i w:val="0"/>
          <w:sz w:val="22"/>
        </w:rPr>
        <w:t>Priloge te pogodbe so:</w:t>
      </w:r>
    </w:p>
    <w:p w:rsidR="00116B5E" w:rsidRPr="00116B5E" w:rsidRDefault="00116B5E" w:rsidP="00116B5E">
      <w:pPr>
        <w:numPr>
          <w:ilvl w:val="0"/>
          <w:numId w:val="36"/>
        </w:numPr>
        <w:ind w:left="426"/>
        <w:contextualSpacing/>
        <w:rPr>
          <w:i w:val="0"/>
          <w:sz w:val="22"/>
        </w:rPr>
      </w:pPr>
      <w:r w:rsidRPr="00116B5E">
        <w:rPr>
          <w:i w:val="0"/>
          <w:sz w:val="22"/>
        </w:rPr>
        <w:t xml:space="preserve">razpisna dokumentacija naročnika št. ……. z dne ……….….; </w:t>
      </w:r>
    </w:p>
    <w:p w:rsidR="00116B5E" w:rsidRPr="00116B5E" w:rsidRDefault="00116B5E" w:rsidP="00116B5E">
      <w:pPr>
        <w:numPr>
          <w:ilvl w:val="0"/>
          <w:numId w:val="36"/>
        </w:numPr>
        <w:ind w:left="426"/>
        <w:contextualSpacing/>
        <w:rPr>
          <w:i w:val="0"/>
          <w:sz w:val="22"/>
        </w:rPr>
      </w:pPr>
      <w:r w:rsidRPr="00116B5E">
        <w:rPr>
          <w:i w:val="0"/>
          <w:sz w:val="22"/>
        </w:rPr>
        <w:lastRenderedPageBreak/>
        <w:t>ponudba izvajalca št. ………… z dne ……………… in končna ponudba dogovorjena na pogajanjih dne …………….;</w:t>
      </w:r>
    </w:p>
    <w:p w:rsidR="00116B5E" w:rsidRPr="00116B5E" w:rsidRDefault="00116B5E" w:rsidP="00116B5E">
      <w:pPr>
        <w:numPr>
          <w:ilvl w:val="0"/>
          <w:numId w:val="36"/>
        </w:numPr>
        <w:ind w:left="426"/>
        <w:contextualSpacing/>
        <w:rPr>
          <w:i w:val="0"/>
          <w:sz w:val="22"/>
        </w:rPr>
      </w:pPr>
      <w:r w:rsidRPr="00116B5E">
        <w:rPr>
          <w:i w:val="0"/>
          <w:sz w:val="22"/>
        </w:rPr>
        <w:t>gradbeno dovoljenje za SN kablovod z EKK in kabelskimi jaški po Poti v Zeleni gaj, št. 351-……….. z dne ………., ki ga je izdala UE Ljubljana, Izpostava Moste Polje;</w:t>
      </w:r>
    </w:p>
    <w:p w:rsidR="00116B5E" w:rsidRPr="00116B5E" w:rsidRDefault="00116B5E" w:rsidP="00116B5E">
      <w:pPr>
        <w:numPr>
          <w:ilvl w:val="0"/>
          <w:numId w:val="36"/>
        </w:numPr>
        <w:ind w:left="426"/>
        <w:contextualSpacing/>
        <w:rPr>
          <w:i w:val="0"/>
          <w:sz w:val="22"/>
        </w:rPr>
      </w:pPr>
      <w:r w:rsidRPr="00116B5E">
        <w:rPr>
          <w:i w:val="0"/>
          <w:sz w:val="22"/>
        </w:rPr>
        <w:t xml:space="preserve">projektna dokumentacija PZI št.: 19-004 z datumom marec 2020 izdelovalca </w:t>
      </w:r>
      <w:proofErr w:type="spellStart"/>
      <w:r w:rsidRPr="00116B5E">
        <w:rPr>
          <w:i w:val="0"/>
          <w:sz w:val="22"/>
        </w:rPr>
        <w:t>Novera</w:t>
      </w:r>
      <w:proofErr w:type="spellEnd"/>
      <w:r w:rsidRPr="00116B5E">
        <w:rPr>
          <w:i w:val="0"/>
          <w:sz w:val="22"/>
        </w:rPr>
        <w:t xml:space="preserve"> projekt </w:t>
      </w:r>
      <w:proofErr w:type="spellStart"/>
      <w:r w:rsidRPr="00116B5E">
        <w:rPr>
          <w:i w:val="0"/>
          <w:sz w:val="22"/>
        </w:rPr>
        <w:t>d.o.o</w:t>
      </w:r>
      <w:proofErr w:type="spellEnd"/>
      <w:r w:rsidRPr="00116B5E">
        <w:rPr>
          <w:i w:val="0"/>
          <w:sz w:val="22"/>
        </w:rPr>
        <w:t>.;</w:t>
      </w:r>
    </w:p>
    <w:p w:rsidR="00116B5E" w:rsidRPr="00116B5E" w:rsidRDefault="00116B5E" w:rsidP="00116B5E">
      <w:pPr>
        <w:numPr>
          <w:ilvl w:val="0"/>
          <w:numId w:val="36"/>
        </w:numPr>
        <w:ind w:left="426"/>
        <w:contextualSpacing/>
        <w:rPr>
          <w:i w:val="0"/>
          <w:sz w:val="22"/>
        </w:rPr>
      </w:pPr>
      <w:r w:rsidRPr="00116B5E">
        <w:rPr>
          <w:i w:val="0"/>
          <w:sz w:val="22"/>
        </w:rPr>
        <w:t xml:space="preserve">terminski plan izvedbe pogodbenih del; </w:t>
      </w:r>
    </w:p>
    <w:p w:rsidR="00116B5E" w:rsidRPr="00116B5E" w:rsidRDefault="00116B5E" w:rsidP="00116B5E">
      <w:pPr>
        <w:numPr>
          <w:ilvl w:val="0"/>
          <w:numId w:val="36"/>
        </w:numPr>
        <w:ind w:left="426"/>
        <w:contextualSpacing/>
        <w:rPr>
          <w:i w:val="0"/>
          <w:sz w:val="22"/>
        </w:rPr>
      </w:pPr>
      <w:r w:rsidRPr="00116B5E">
        <w:rPr>
          <w:i w:val="0"/>
          <w:sz w:val="22"/>
        </w:rPr>
        <w:t>kopija zavarovalnih polic: … , kopija potrdil o plačilu premije in potrdilo o vinkulaciji</w:t>
      </w:r>
    </w:p>
    <w:p w:rsidR="00116B5E" w:rsidRPr="00116B5E" w:rsidRDefault="00116B5E" w:rsidP="00116B5E">
      <w:pPr>
        <w:ind w:left="708"/>
        <w:rPr>
          <w:i w:val="0"/>
          <w:sz w:val="20"/>
        </w:rPr>
      </w:pPr>
    </w:p>
    <w:p w:rsidR="00116B5E" w:rsidRPr="00116B5E" w:rsidRDefault="00116B5E" w:rsidP="00116B5E">
      <w:pPr>
        <w:ind w:left="708"/>
        <w:rPr>
          <w:i w:val="0"/>
          <w:sz w:val="20"/>
        </w:rPr>
      </w:pPr>
    </w:p>
    <w:p w:rsidR="00116B5E" w:rsidRPr="00116B5E" w:rsidRDefault="00116B5E" w:rsidP="00116B5E">
      <w:pPr>
        <w:ind w:left="708"/>
        <w:rPr>
          <w:i w:val="0"/>
          <w:sz w:val="20"/>
        </w:rPr>
      </w:pPr>
    </w:p>
    <w:p w:rsidR="00116B5E" w:rsidRPr="00116B5E" w:rsidRDefault="00116B5E" w:rsidP="00116B5E">
      <w:pPr>
        <w:ind w:left="708"/>
        <w:rPr>
          <w:i w:val="0"/>
          <w:sz w:val="20"/>
        </w:rPr>
      </w:pPr>
    </w:p>
    <w:p w:rsidR="00116B5E" w:rsidRPr="00116B5E" w:rsidRDefault="00116B5E" w:rsidP="00116B5E">
      <w:pPr>
        <w:ind w:left="708"/>
        <w:rPr>
          <w:sz w:val="20"/>
        </w:rPr>
      </w:pPr>
    </w:p>
    <w:tbl>
      <w:tblPr>
        <w:tblW w:w="0" w:type="auto"/>
        <w:tblInd w:w="737" w:type="dxa"/>
        <w:tblLook w:val="01E0" w:firstRow="1" w:lastRow="1" w:firstColumn="1" w:lastColumn="1" w:noHBand="0" w:noVBand="0"/>
      </w:tblPr>
      <w:tblGrid>
        <w:gridCol w:w="4928"/>
        <w:gridCol w:w="4252"/>
      </w:tblGrid>
      <w:tr w:rsidR="00116B5E" w:rsidRPr="00116B5E" w:rsidTr="00116B5E">
        <w:tc>
          <w:tcPr>
            <w:tcW w:w="4928" w:type="dxa"/>
            <w:hideMark/>
          </w:tcPr>
          <w:p w:rsidR="00116B5E" w:rsidRPr="00116B5E" w:rsidRDefault="00116B5E" w:rsidP="00116B5E">
            <w:pPr>
              <w:spacing w:line="276" w:lineRule="auto"/>
              <w:ind w:right="142"/>
              <w:jc w:val="both"/>
              <w:rPr>
                <w:i w:val="0"/>
                <w:sz w:val="22"/>
                <w:szCs w:val="22"/>
                <w:lang w:eastAsia="en-US"/>
              </w:rPr>
            </w:pPr>
            <w:r w:rsidRPr="00116B5E">
              <w:rPr>
                <w:i w:val="0"/>
                <w:sz w:val="22"/>
                <w:szCs w:val="22"/>
                <w:lang w:eastAsia="en-US"/>
              </w:rPr>
              <w:t>Številka:</w:t>
            </w:r>
          </w:p>
        </w:tc>
        <w:tc>
          <w:tcPr>
            <w:tcW w:w="4252" w:type="dxa"/>
            <w:hideMark/>
          </w:tcPr>
          <w:p w:rsidR="00116B5E" w:rsidRPr="00116B5E" w:rsidRDefault="00116B5E" w:rsidP="00116B5E">
            <w:pPr>
              <w:spacing w:line="276" w:lineRule="auto"/>
              <w:ind w:right="142"/>
              <w:jc w:val="both"/>
              <w:rPr>
                <w:i w:val="0"/>
                <w:sz w:val="22"/>
                <w:szCs w:val="22"/>
                <w:lang w:eastAsia="en-US"/>
              </w:rPr>
            </w:pPr>
          </w:p>
        </w:tc>
      </w:tr>
      <w:tr w:rsidR="00116B5E" w:rsidRPr="00116B5E" w:rsidTr="00116B5E">
        <w:tc>
          <w:tcPr>
            <w:tcW w:w="4928" w:type="dxa"/>
          </w:tcPr>
          <w:p w:rsidR="00116B5E" w:rsidRPr="00116B5E" w:rsidRDefault="00116B5E" w:rsidP="00116B5E">
            <w:pPr>
              <w:spacing w:line="276" w:lineRule="auto"/>
              <w:ind w:right="142"/>
              <w:jc w:val="both"/>
              <w:rPr>
                <w:i w:val="0"/>
                <w:sz w:val="22"/>
                <w:szCs w:val="22"/>
                <w:lang w:eastAsia="en-US"/>
              </w:rPr>
            </w:pPr>
          </w:p>
        </w:tc>
        <w:tc>
          <w:tcPr>
            <w:tcW w:w="4252" w:type="dxa"/>
            <w:hideMark/>
          </w:tcPr>
          <w:p w:rsidR="00116B5E" w:rsidRPr="00116B5E" w:rsidRDefault="00116B5E" w:rsidP="00116B5E">
            <w:pPr>
              <w:spacing w:line="276" w:lineRule="auto"/>
              <w:ind w:right="142"/>
              <w:jc w:val="both"/>
              <w:rPr>
                <w:b/>
                <w:i w:val="0"/>
                <w:sz w:val="22"/>
                <w:szCs w:val="22"/>
                <w:lang w:eastAsia="en-US"/>
              </w:rPr>
            </w:pPr>
            <w:r w:rsidRPr="00116B5E">
              <w:rPr>
                <w:b/>
                <w:i w:val="0"/>
                <w:sz w:val="22"/>
                <w:szCs w:val="22"/>
                <w:lang w:eastAsia="en-US"/>
              </w:rPr>
              <w:t>Številka pogodbe: C7560-20-</w:t>
            </w:r>
            <w:r w:rsidRPr="00116B5E">
              <w:rPr>
                <w:b/>
                <w:i w:val="0"/>
                <w:sz w:val="22"/>
                <w:szCs w:val="22"/>
              </w:rPr>
              <w:t>220033</w:t>
            </w:r>
          </w:p>
        </w:tc>
      </w:tr>
      <w:tr w:rsidR="00116B5E" w:rsidRPr="00116B5E" w:rsidTr="00116B5E">
        <w:tc>
          <w:tcPr>
            <w:tcW w:w="4928" w:type="dxa"/>
          </w:tcPr>
          <w:p w:rsidR="00116B5E" w:rsidRPr="00116B5E" w:rsidRDefault="00116B5E" w:rsidP="00116B5E">
            <w:pPr>
              <w:spacing w:line="276" w:lineRule="auto"/>
              <w:ind w:right="142"/>
              <w:jc w:val="both"/>
              <w:rPr>
                <w:i w:val="0"/>
                <w:sz w:val="22"/>
                <w:szCs w:val="22"/>
                <w:lang w:eastAsia="en-US"/>
              </w:rPr>
            </w:pPr>
          </w:p>
        </w:tc>
        <w:tc>
          <w:tcPr>
            <w:tcW w:w="4252" w:type="dxa"/>
          </w:tcPr>
          <w:p w:rsidR="00116B5E" w:rsidRPr="00116B5E" w:rsidRDefault="00116B5E" w:rsidP="00116B5E">
            <w:pPr>
              <w:spacing w:line="276" w:lineRule="auto"/>
              <w:ind w:right="142"/>
              <w:jc w:val="both"/>
              <w:rPr>
                <w:i w:val="0"/>
                <w:sz w:val="22"/>
                <w:szCs w:val="22"/>
                <w:lang w:eastAsia="en-US"/>
              </w:rPr>
            </w:pPr>
            <w:r w:rsidRPr="00116B5E">
              <w:rPr>
                <w:i w:val="0"/>
                <w:sz w:val="22"/>
                <w:szCs w:val="22"/>
                <w:lang w:eastAsia="en-US"/>
              </w:rPr>
              <w:t>Številka dok. DS: 430-687/2020-2</w:t>
            </w:r>
          </w:p>
        </w:tc>
      </w:tr>
      <w:tr w:rsidR="00116B5E" w:rsidRPr="00116B5E" w:rsidTr="00116B5E">
        <w:tc>
          <w:tcPr>
            <w:tcW w:w="4928" w:type="dxa"/>
            <w:hideMark/>
          </w:tcPr>
          <w:p w:rsidR="00116B5E" w:rsidRPr="00116B5E" w:rsidRDefault="00116B5E" w:rsidP="00116B5E">
            <w:pPr>
              <w:spacing w:line="276" w:lineRule="auto"/>
              <w:ind w:right="142"/>
              <w:jc w:val="both"/>
              <w:rPr>
                <w:i w:val="0"/>
                <w:sz w:val="22"/>
                <w:szCs w:val="22"/>
                <w:lang w:eastAsia="en-US"/>
              </w:rPr>
            </w:pPr>
            <w:r w:rsidRPr="00116B5E">
              <w:rPr>
                <w:i w:val="0"/>
                <w:sz w:val="22"/>
                <w:szCs w:val="22"/>
                <w:lang w:eastAsia="en-US"/>
              </w:rPr>
              <w:t>Datum:</w:t>
            </w:r>
          </w:p>
        </w:tc>
        <w:tc>
          <w:tcPr>
            <w:tcW w:w="4252" w:type="dxa"/>
            <w:hideMark/>
          </w:tcPr>
          <w:p w:rsidR="00116B5E" w:rsidRPr="00116B5E" w:rsidRDefault="00116B5E" w:rsidP="00116B5E">
            <w:pPr>
              <w:spacing w:line="276" w:lineRule="auto"/>
              <w:ind w:right="142"/>
              <w:jc w:val="both"/>
              <w:rPr>
                <w:i w:val="0"/>
                <w:sz w:val="22"/>
                <w:szCs w:val="22"/>
                <w:lang w:eastAsia="en-US"/>
              </w:rPr>
            </w:pPr>
            <w:r w:rsidRPr="00116B5E">
              <w:rPr>
                <w:i w:val="0"/>
                <w:sz w:val="22"/>
                <w:szCs w:val="22"/>
                <w:lang w:eastAsia="en-US"/>
              </w:rPr>
              <w:t>Datum:</w:t>
            </w:r>
          </w:p>
        </w:tc>
      </w:tr>
      <w:tr w:rsidR="00116B5E" w:rsidRPr="00116B5E" w:rsidTr="00116B5E">
        <w:tc>
          <w:tcPr>
            <w:tcW w:w="4928" w:type="dxa"/>
          </w:tcPr>
          <w:p w:rsidR="00116B5E" w:rsidRPr="00116B5E" w:rsidRDefault="00116B5E" w:rsidP="00116B5E">
            <w:pPr>
              <w:spacing w:line="276" w:lineRule="auto"/>
              <w:ind w:right="142"/>
              <w:jc w:val="both"/>
              <w:rPr>
                <w:i w:val="0"/>
                <w:sz w:val="22"/>
                <w:szCs w:val="22"/>
                <w:lang w:eastAsia="en-US"/>
              </w:rPr>
            </w:pPr>
          </w:p>
          <w:p w:rsidR="00116B5E" w:rsidRPr="00116B5E" w:rsidRDefault="00116B5E" w:rsidP="00116B5E">
            <w:pPr>
              <w:spacing w:line="276" w:lineRule="auto"/>
              <w:ind w:right="142"/>
              <w:jc w:val="both"/>
              <w:rPr>
                <w:i w:val="0"/>
                <w:sz w:val="22"/>
                <w:szCs w:val="22"/>
                <w:lang w:eastAsia="en-US"/>
              </w:rPr>
            </w:pPr>
          </w:p>
        </w:tc>
        <w:tc>
          <w:tcPr>
            <w:tcW w:w="4252" w:type="dxa"/>
          </w:tcPr>
          <w:p w:rsidR="00116B5E" w:rsidRPr="00116B5E" w:rsidRDefault="00116B5E" w:rsidP="00116B5E">
            <w:pPr>
              <w:spacing w:line="276" w:lineRule="auto"/>
              <w:ind w:right="142"/>
              <w:jc w:val="both"/>
              <w:rPr>
                <w:i w:val="0"/>
                <w:sz w:val="22"/>
                <w:szCs w:val="22"/>
                <w:lang w:eastAsia="en-US"/>
              </w:rPr>
            </w:pPr>
          </w:p>
        </w:tc>
      </w:tr>
      <w:tr w:rsidR="00116B5E" w:rsidRPr="00116B5E" w:rsidTr="00116B5E">
        <w:tc>
          <w:tcPr>
            <w:tcW w:w="4928" w:type="dxa"/>
            <w:hideMark/>
          </w:tcPr>
          <w:p w:rsidR="00116B5E" w:rsidRPr="00116B5E" w:rsidRDefault="00116B5E" w:rsidP="00116B5E">
            <w:pPr>
              <w:spacing w:line="276" w:lineRule="auto"/>
              <w:ind w:right="142"/>
              <w:jc w:val="both"/>
              <w:rPr>
                <w:i w:val="0"/>
                <w:sz w:val="22"/>
                <w:szCs w:val="22"/>
                <w:lang w:eastAsia="en-US"/>
              </w:rPr>
            </w:pPr>
            <w:r w:rsidRPr="00116B5E">
              <w:rPr>
                <w:i w:val="0"/>
                <w:sz w:val="22"/>
                <w:szCs w:val="22"/>
                <w:lang w:eastAsia="en-US"/>
              </w:rPr>
              <w:t>Izvajalec</w:t>
            </w:r>
          </w:p>
        </w:tc>
        <w:tc>
          <w:tcPr>
            <w:tcW w:w="4252" w:type="dxa"/>
            <w:hideMark/>
          </w:tcPr>
          <w:p w:rsidR="00116B5E" w:rsidRPr="00116B5E" w:rsidRDefault="00116B5E" w:rsidP="00116B5E">
            <w:pPr>
              <w:spacing w:line="276" w:lineRule="auto"/>
              <w:ind w:right="142"/>
              <w:jc w:val="both"/>
              <w:rPr>
                <w:i w:val="0"/>
                <w:sz w:val="22"/>
                <w:szCs w:val="22"/>
                <w:lang w:eastAsia="en-US"/>
              </w:rPr>
            </w:pPr>
            <w:r w:rsidRPr="00116B5E">
              <w:rPr>
                <w:i w:val="0"/>
                <w:sz w:val="22"/>
                <w:szCs w:val="22"/>
                <w:lang w:eastAsia="en-US"/>
              </w:rPr>
              <w:t>Naročnik:</w:t>
            </w:r>
          </w:p>
        </w:tc>
      </w:tr>
      <w:tr w:rsidR="00116B5E" w:rsidRPr="00116B5E" w:rsidTr="00116B5E">
        <w:tc>
          <w:tcPr>
            <w:tcW w:w="4928" w:type="dxa"/>
          </w:tcPr>
          <w:p w:rsidR="00116B5E" w:rsidRPr="00116B5E" w:rsidRDefault="00116B5E" w:rsidP="00116B5E">
            <w:pPr>
              <w:spacing w:line="276" w:lineRule="auto"/>
              <w:ind w:right="142"/>
              <w:jc w:val="both"/>
              <w:rPr>
                <w:b/>
                <w:i w:val="0"/>
                <w:sz w:val="22"/>
                <w:szCs w:val="22"/>
                <w:lang w:eastAsia="en-US"/>
              </w:rPr>
            </w:pPr>
          </w:p>
        </w:tc>
        <w:tc>
          <w:tcPr>
            <w:tcW w:w="4252" w:type="dxa"/>
            <w:hideMark/>
          </w:tcPr>
          <w:p w:rsidR="00116B5E" w:rsidRPr="00116B5E" w:rsidRDefault="00116B5E" w:rsidP="00116B5E">
            <w:pPr>
              <w:spacing w:line="276" w:lineRule="auto"/>
              <w:ind w:right="142"/>
              <w:jc w:val="both"/>
              <w:rPr>
                <w:b/>
                <w:i w:val="0"/>
                <w:sz w:val="22"/>
                <w:szCs w:val="22"/>
                <w:lang w:eastAsia="en-US"/>
              </w:rPr>
            </w:pPr>
            <w:r w:rsidRPr="00116B5E">
              <w:rPr>
                <w:b/>
                <w:i w:val="0"/>
                <w:sz w:val="22"/>
                <w:szCs w:val="22"/>
                <w:lang w:eastAsia="en-US"/>
              </w:rPr>
              <w:t>MESTNA OBČINA LJUBLJANA</w:t>
            </w:r>
          </w:p>
          <w:p w:rsidR="00116B5E" w:rsidRPr="00116B5E" w:rsidRDefault="00116B5E" w:rsidP="00116B5E">
            <w:pPr>
              <w:spacing w:line="276" w:lineRule="auto"/>
              <w:ind w:right="142"/>
              <w:jc w:val="both"/>
              <w:rPr>
                <w:b/>
                <w:i w:val="0"/>
                <w:sz w:val="22"/>
                <w:szCs w:val="22"/>
                <w:lang w:eastAsia="en-US"/>
              </w:rPr>
            </w:pPr>
            <w:r w:rsidRPr="00116B5E">
              <w:rPr>
                <w:i w:val="0"/>
                <w:sz w:val="22"/>
                <w:szCs w:val="22"/>
                <w:lang w:eastAsia="en-US"/>
              </w:rPr>
              <w:t>Župan</w:t>
            </w:r>
          </w:p>
          <w:p w:rsidR="00116B5E" w:rsidRPr="00116B5E" w:rsidRDefault="00116B5E" w:rsidP="00116B5E">
            <w:pPr>
              <w:spacing w:line="276" w:lineRule="auto"/>
              <w:ind w:right="142"/>
              <w:jc w:val="both"/>
              <w:rPr>
                <w:b/>
                <w:i w:val="0"/>
                <w:sz w:val="22"/>
                <w:szCs w:val="22"/>
                <w:lang w:eastAsia="en-US"/>
              </w:rPr>
            </w:pPr>
            <w:r w:rsidRPr="00116B5E">
              <w:rPr>
                <w:i w:val="0"/>
                <w:sz w:val="22"/>
                <w:szCs w:val="22"/>
                <w:lang w:eastAsia="en-US"/>
              </w:rPr>
              <w:t>Zoran Janković</w:t>
            </w:r>
          </w:p>
        </w:tc>
      </w:tr>
    </w:tbl>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116B5E" w:rsidRPr="00116B5E" w:rsidRDefault="00116B5E" w:rsidP="00116B5E">
      <w:pPr>
        <w:tabs>
          <w:tab w:val="left" w:pos="851"/>
        </w:tabs>
        <w:rPr>
          <w:b/>
          <w:i w:val="0"/>
          <w:sz w:val="22"/>
          <w:szCs w:val="22"/>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0"/>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140245" w:rsidP="00954C46">
      <w:pPr>
        <w:numPr>
          <w:ilvl w:val="0"/>
          <w:numId w:val="21"/>
        </w:numPr>
        <w:rPr>
          <w:i w:val="0"/>
          <w:sz w:val="22"/>
          <w:szCs w:val="22"/>
        </w:rPr>
      </w:pPr>
      <w:r>
        <w:rPr>
          <w:i w:val="0"/>
          <w:sz w:val="22"/>
          <w:szCs w:val="22"/>
        </w:rPr>
        <w:t>Vzorec finančnega zavarovanja za resnost ponudb</w:t>
      </w:r>
      <w:r w:rsidR="00806E05">
        <w:rPr>
          <w:i w:val="0"/>
          <w:sz w:val="22"/>
          <w:szCs w:val="22"/>
        </w:rPr>
        <w:t>e</w:t>
      </w:r>
      <w:r w:rsidR="00D77CD7">
        <w:rPr>
          <w:i w:val="0"/>
          <w:sz w:val="22"/>
          <w:szCs w:val="22"/>
        </w:rPr>
        <w:t xml:space="preserve"> (priloga </w:t>
      </w:r>
      <w:r w:rsidR="00DE30C0">
        <w:rPr>
          <w:i w:val="0"/>
          <w:sz w:val="22"/>
          <w:szCs w:val="22"/>
        </w:rPr>
        <w:t>C</w:t>
      </w:r>
      <w:r w:rsidR="00D77CD7">
        <w:rPr>
          <w:i w:val="0"/>
          <w:sz w:val="22"/>
          <w:szCs w:val="22"/>
        </w:rPr>
        <w:t>/1)</w:t>
      </w:r>
    </w:p>
    <w:p w:rsidR="00FC3942" w:rsidRDefault="00140245" w:rsidP="00954C46">
      <w:pPr>
        <w:numPr>
          <w:ilvl w:val="0"/>
          <w:numId w:val="21"/>
        </w:numPr>
        <w:rPr>
          <w:i w:val="0"/>
          <w:sz w:val="22"/>
          <w:szCs w:val="22"/>
        </w:rPr>
      </w:pPr>
      <w:r>
        <w:rPr>
          <w:i w:val="0"/>
          <w:sz w:val="22"/>
          <w:szCs w:val="22"/>
        </w:rPr>
        <w:t>Vzorec finančnega zavarovanja za dobro izvedbo pogodbenih obveznosti</w:t>
      </w:r>
      <w:r w:rsidR="00FC3942">
        <w:rPr>
          <w:i w:val="0"/>
          <w:sz w:val="22"/>
          <w:szCs w:val="22"/>
        </w:rPr>
        <w:t xml:space="preserve"> (priloga </w:t>
      </w:r>
      <w:r w:rsidR="00DE30C0">
        <w:rPr>
          <w:i w:val="0"/>
          <w:sz w:val="22"/>
          <w:szCs w:val="22"/>
        </w:rPr>
        <w:t>C</w:t>
      </w:r>
      <w:r w:rsidR="00FC3942">
        <w:rPr>
          <w:i w:val="0"/>
          <w:sz w:val="22"/>
          <w:szCs w:val="22"/>
        </w:rPr>
        <w:t>/2)</w:t>
      </w:r>
    </w:p>
    <w:p w:rsidR="00FC3942" w:rsidRDefault="00140245" w:rsidP="00954C46">
      <w:pPr>
        <w:numPr>
          <w:ilvl w:val="0"/>
          <w:numId w:val="21"/>
        </w:numPr>
        <w:rPr>
          <w:i w:val="0"/>
          <w:sz w:val="22"/>
          <w:szCs w:val="22"/>
        </w:rPr>
      </w:pPr>
      <w:r>
        <w:rPr>
          <w:i w:val="0"/>
          <w:sz w:val="22"/>
          <w:szCs w:val="22"/>
        </w:rPr>
        <w:t>Vzorec finančnega zavarovanja za odpravo napak v garancijski dobi</w:t>
      </w:r>
      <w:r w:rsidR="00FC3942" w:rsidRPr="00426DCC">
        <w:rPr>
          <w:i w:val="0"/>
          <w:sz w:val="22"/>
          <w:szCs w:val="22"/>
        </w:rPr>
        <w:t xml:space="preserve"> (priloga </w:t>
      </w:r>
      <w:r w:rsidR="00DE30C0">
        <w:rPr>
          <w:i w:val="0"/>
          <w:sz w:val="22"/>
          <w:szCs w:val="22"/>
        </w:rPr>
        <w:t>C</w:t>
      </w:r>
      <w:r w:rsidR="00FC3942" w:rsidRPr="00426DCC">
        <w:rPr>
          <w:i w:val="0"/>
          <w:sz w:val="22"/>
          <w:szCs w:val="22"/>
        </w:rPr>
        <w:t>/</w:t>
      </w:r>
      <w:r w:rsidR="00A14FC9">
        <w:rPr>
          <w:i w:val="0"/>
          <w:sz w:val="22"/>
          <w:szCs w:val="22"/>
        </w:rPr>
        <w:t>3</w:t>
      </w:r>
      <w:r w:rsidR="00FC3942" w:rsidRPr="00426DCC">
        <w:rPr>
          <w:i w:val="0"/>
          <w:sz w:val="22"/>
          <w:szCs w:val="22"/>
        </w:rPr>
        <w:t>)</w:t>
      </w:r>
    </w:p>
    <w:p w:rsidR="001E6BA8" w:rsidRPr="00497112" w:rsidRDefault="001E6BA8" w:rsidP="00954C46">
      <w:pPr>
        <w:numPr>
          <w:ilvl w:val="0"/>
          <w:numId w:val="21"/>
        </w:numPr>
        <w:rPr>
          <w:i w:val="0"/>
          <w:sz w:val="22"/>
          <w:szCs w:val="22"/>
        </w:rPr>
      </w:pPr>
      <w:r>
        <w:rPr>
          <w:i w:val="0"/>
          <w:sz w:val="22"/>
          <w:szCs w:val="22"/>
        </w:rPr>
        <w:t>Označba ovojnice (priloga C/</w:t>
      </w:r>
      <w:r w:rsidR="00A14FC9">
        <w:rPr>
          <w:i w:val="0"/>
          <w:sz w:val="22"/>
          <w:szCs w:val="22"/>
        </w:rPr>
        <w:t>4</w:t>
      </w:r>
      <w:r>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DE30C0">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B66599" w:rsidRDefault="00D77CD7" w:rsidP="00D77CD7">
      <w:pPr>
        <w:keepNext/>
        <w:spacing w:before="120" w:after="60"/>
        <w:jc w:val="center"/>
        <w:outlineLvl w:val="2"/>
        <w:rPr>
          <w:b/>
          <w:bCs/>
          <w:i w:val="0"/>
          <w:sz w:val="22"/>
          <w:szCs w:val="22"/>
        </w:rPr>
      </w:pPr>
      <w:r w:rsidRPr="00B66599">
        <w:rPr>
          <w:b/>
          <w:bCs/>
          <w:i w:val="0"/>
          <w:sz w:val="22"/>
          <w:szCs w:val="22"/>
        </w:rPr>
        <w:t>Obrazec zavarovanje za resnost ponudbe po EPGP-758</w:t>
      </w:r>
    </w:p>
    <w:p w:rsidR="00D77CD7" w:rsidRPr="00B66599" w:rsidRDefault="00D77CD7" w:rsidP="00D77CD7">
      <w:pPr>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E30C0" w:rsidRDefault="00D77CD7" w:rsidP="00D77CD7">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E30C0" w:rsidRDefault="00D77CD7" w:rsidP="00D77CD7">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rsidR="00D77CD7" w:rsidRPr="00DE30C0" w:rsidRDefault="00D77CD7" w:rsidP="00954C46">
      <w:pPr>
        <w:numPr>
          <w:ilvl w:val="0"/>
          <w:numId w:val="22"/>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rsidR="00D77CD7" w:rsidRPr="00DE30C0" w:rsidRDefault="00D77CD7" w:rsidP="00954C46">
      <w:pPr>
        <w:numPr>
          <w:ilvl w:val="0"/>
          <w:numId w:val="22"/>
        </w:numPr>
        <w:ind w:left="1134" w:firstLine="0"/>
        <w:jc w:val="both"/>
        <w:rPr>
          <w:i w:val="0"/>
          <w:sz w:val="22"/>
          <w:szCs w:val="22"/>
        </w:rPr>
      </w:pPr>
      <w:r w:rsidRPr="00DE30C0">
        <w:rPr>
          <w:i w:val="0"/>
          <w:sz w:val="22"/>
          <w:szCs w:val="22"/>
        </w:rPr>
        <w:t>izbrani naročnik zavarovanja na poziv upravičenca ni podpisal pogodbe; ali</w:t>
      </w:r>
    </w:p>
    <w:p w:rsidR="00D77CD7" w:rsidRPr="00DE30C0" w:rsidRDefault="00D77CD7" w:rsidP="00954C46">
      <w:pPr>
        <w:numPr>
          <w:ilvl w:val="0"/>
          <w:numId w:val="22"/>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Morebitne spore v zvezi s tem zavarovanjem rešuje stvarno pristojno sodišče v Ljubljani po slovenskem pravu.</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 xml:space="preserve">      garant</w:t>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sidR="007B14BF">
        <w:rPr>
          <w:b/>
          <w:i w:val="0"/>
          <w:sz w:val="22"/>
          <w:szCs w:val="22"/>
        </w:rPr>
        <w:t>/3</w:t>
      </w:r>
      <w:r w:rsidR="00A14FC9">
        <w:rPr>
          <w:b/>
          <w:i w:val="0"/>
          <w:sz w:val="22"/>
          <w:szCs w:val="22"/>
        </w:rPr>
        <w:t xml:space="preserve"> </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DE30C0">
        <w:rPr>
          <w:b/>
          <w:i w:val="0"/>
          <w:sz w:val="22"/>
          <w:szCs w:val="22"/>
        </w:rPr>
        <w:t>C</w:t>
      </w:r>
      <w:r w:rsidR="00A14FC9">
        <w:rPr>
          <w:b/>
          <w:i w:val="0"/>
          <w:sz w:val="22"/>
          <w:szCs w:val="22"/>
        </w:rPr>
        <w:t>/4</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FF68BD">
              <w:rPr>
                <w:i w:val="0"/>
                <w:sz w:val="22"/>
                <w:szCs w:val="22"/>
              </w:rPr>
              <w:t>687/2020</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534BFBF4" wp14:editId="250D8EE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93B63" w:rsidRPr="00A70F52" w:rsidRDefault="00B93B63" w:rsidP="00224D85">
                            <w:pPr>
                              <w:ind w:left="284"/>
                              <w:jc w:val="center"/>
                              <w:rPr>
                                <w:b/>
                                <w:i w:val="0"/>
                                <w:color w:val="000000" w:themeColor="text1"/>
                                <w:sz w:val="22"/>
                                <w:szCs w:val="22"/>
                              </w:rPr>
                            </w:pP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93B63" w:rsidRPr="00E753C8" w:rsidRDefault="00B93B63" w:rsidP="00224D85">
                            <w:pPr>
                              <w:ind w:left="284"/>
                              <w:jc w:val="center"/>
                              <w:rPr>
                                <w:i w:val="0"/>
                                <w:color w:val="000000" w:themeColor="text1"/>
                                <w:sz w:val="22"/>
                                <w:szCs w:val="22"/>
                              </w:rPr>
                            </w:pP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1000 Ljubljana</w:t>
                            </w:r>
                          </w:p>
                          <w:p w:rsidR="00B93B63" w:rsidRDefault="00B93B63"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BFBF4"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B93B63" w:rsidRPr="00A70F52" w:rsidRDefault="00B93B63" w:rsidP="00224D85">
                      <w:pPr>
                        <w:ind w:left="284"/>
                        <w:jc w:val="center"/>
                        <w:rPr>
                          <w:b/>
                          <w:i w:val="0"/>
                          <w:color w:val="000000" w:themeColor="text1"/>
                          <w:sz w:val="22"/>
                          <w:szCs w:val="22"/>
                        </w:rPr>
                      </w:pP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93B63" w:rsidRPr="00E753C8" w:rsidRDefault="00B93B63" w:rsidP="00224D85">
                      <w:pPr>
                        <w:ind w:left="284"/>
                        <w:jc w:val="center"/>
                        <w:rPr>
                          <w:i w:val="0"/>
                          <w:color w:val="000000" w:themeColor="text1"/>
                          <w:sz w:val="22"/>
                          <w:szCs w:val="22"/>
                        </w:rPr>
                      </w:pP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93B63" w:rsidRPr="00E753C8" w:rsidRDefault="00B93B63" w:rsidP="00224D85">
                      <w:pPr>
                        <w:ind w:left="284"/>
                        <w:jc w:val="center"/>
                        <w:rPr>
                          <w:b/>
                          <w:i w:val="0"/>
                          <w:color w:val="000000" w:themeColor="text1"/>
                          <w:sz w:val="22"/>
                          <w:szCs w:val="22"/>
                        </w:rPr>
                      </w:pPr>
                      <w:r w:rsidRPr="00E753C8">
                        <w:rPr>
                          <w:b/>
                          <w:i w:val="0"/>
                          <w:color w:val="000000" w:themeColor="text1"/>
                          <w:sz w:val="22"/>
                          <w:szCs w:val="22"/>
                        </w:rPr>
                        <w:t>1000 Ljubljana</w:t>
                      </w:r>
                    </w:p>
                    <w:p w:rsidR="00B93B63" w:rsidRDefault="00B93B63"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14308798" wp14:editId="24CE8ADE">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93B63" w:rsidRPr="007C06E8" w:rsidRDefault="00B93B63" w:rsidP="002F3CE6">
                            <w:pPr>
                              <w:rPr>
                                <w:i w:val="0"/>
                                <w:color w:val="000000" w:themeColor="text1"/>
                                <w:sz w:val="12"/>
                                <w:szCs w:val="10"/>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Pr>
                                <w:b/>
                                <w:i w:val="0"/>
                                <w:color w:val="000000" w:themeColor="text1"/>
                                <w:szCs w:val="22"/>
                              </w:rPr>
                              <w:t>7560-</w:t>
                            </w:r>
                            <w:r w:rsidRPr="002F3CE6">
                              <w:rPr>
                                <w:b/>
                                <w:i w:val="0"/>
                                <w:color w:val="000000" w:themeColor="text1"/>
                                <w:szCs w:val="22"/>
                              </w:rPr>
                              <w:t>20-220033</w:t>
                            </w:r>
                          </w:p>
                          <w:p w:rsidR="00B93B63" w:rsidRPr="00A14FC9" w:rsidRDefault="00B93B63" w:rsidP="00224D85">
                            <w:pPr>
                              <w:jc w:val="both"/>
                              <w:rPr>
                                <w:b/>
                                <w:color w:val="000000" w:themeColor="text1"/>
                                <w:szCs w:val="24"/>
                              </w:rPr>
                            </w:pPr>
                            <w:r w:rsidRPr="00A14FC9">
                              <w:rPr>
                                <w:b/>
                                <w:i w:val="0"/>
                                <w:color w:val="000000" w:themeColor="text1"/>
                                <w:sz w:val="22"/>
                                <w:szCs w:val="22"/>
                              </w:rPr>
                              <w:t>Izgradnja SN kablovoda z EKK in kabelskimi jaški za potrebe povečanja priključne moči za CČN Ljubljana</w:t>
                            </w:r>
                            <w:r>
                              <w:rPr>
                                <w:b/>
                                <w:i w:val="0"/>
                                <w:color w:val="000000" w:themeColor="text1"/>
                                <w:sz w:val="22"/>
                                <w:szCs w:val="22"/>
                              </w:rPr>
                              <w:t>«</w:t>
                            </w:r>
                          </w:p>
                          <w:p w:rsidR="00B93B63" w:rsidRDefault="00B93B63"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08798"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B93B63" w:rsidRPr="007C06E8" w:rsidRDefault="00B93B63" w:rsidP="002F3CE6">
                      <w:pPr>
                        <w:rPr>
                          <w:i w:val="0"/>
                          <w:color w:val="000000" w:themeColor="text1"/>
                          <w:sz w:val="12"/>
                          <w:szCs w:val="10"/>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Pr>
                          <w:b/>
                          <w:i w:val="0"/>
                          <w:color w:val="000000" w:themeColor="text1"/>
                          <w:szCs w:val="22"/>
                        </w:rPr>
                        <w:t>7560-</w:t>
                      </w:r>
                      <w:r w:rsidRPr="002F3CE6">
                        <w:rPr>
                          <w:b/>
                          <w:i w:val="0"/>
                          <w:color w:val="000000" w:themeColor="text1"/>
                          <w:szCs w:val="22"/>
                        </w:rPr>
                        <w:t>20-220033</w:t>
                      </w:r>
                    </w:p>
                    <w:p w:rsidR="00B93B63" w:rsidRPr="00A14FC9" w:rsidRDefault="00B93B63" w:rsidP="00224D85">
                      <w:pPr>
                        <w:jc w:val="both"/>
                        <w:rPr>
                          <w:b/>
                          <w:color w:val="000000" w:themeColor="text1"/>
                          <w:szCs w:val="24"/>
                        </w:rPr>
                      </w:pPr>
                      <w:r w:rsidRPr="00A14FC9">
                        <w:rPr>
                          <w:b/>
                          <w:i w:val="0"/>
                          <w:color w:val="000000" w:themeColor="text1"/>
                          <w:sz w:val="22"/>
                          <w:szCs w:val="22"/>
                        </w:rPr>
                        <w:t>Izgradnja SN kablovoda z EKK in kabelskimi jaški za potrebe povečanja priključne moči za CČN Ljubljana</w:t>
                      </w:r>
                      <w:r>
                        <w:rPr>
                          <w:b/>
                          <w:i w:val="0"/>
                          <w:color w:val="000000" w:themeColor="text1"/>
                          <w:sz w:val="22"/>
                          <w:szCs w:val="22"/>
                        </w:rPr>
                        <w:t>«</w:t>
                      </w:r>
                    </w:p>
                    <w:p w:rsidR="00B93B63" w:rsidRDefault="00B93B63" w:rsidP="00224D85">
                      <w:pPr>
                        <w:jc w:val="cente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B63" w:rsidRDefault="00B93B63">
      <w:r>
        <w:separator/>
      </w:r>
    </w:p>
  </w:endnote>
  <w:endnote w:type="continuationSeparator" w:id="0">
    <w:p w:rsidR="00B93B63" w:rsidRDefault="00B9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21002A87" w:usb1="090F0000" w:usb2="00000010"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B63" w:rsidRPr="00733B9A" w:rsidRDefault="00B93B6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831A1">
      <w:rPr>
        <w:rStyle w:val="tevilkastrani"/>
        <w:i w:val="0"/>
        <w:noProof/>
        <w:sz w:val="18"/>
        <w:szCs w:val="18"/>
      </w:rPr>
      <w:t>40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831A1">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B63" w:rsidRDefault="00B93B63">
      <w:r>
        <w:separator/>
      </w:r>
    </w:p>
  </w:footnote>
  <w:footnote w:type="continuationSeparator" w:id="0">
    <w:p w:rsidR="00B93B63" w:rsidRDefault="00B93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9B350D"/>
    <w:multiLevelType w:val="hybridMultilevel"/>
    <w:tmpl w:val="AE50E652"/>
    <w:lvl w:ilvl="0" w:tplc="4878ABDC">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1C0321B"/>
    <w:multiLevelType w:val="hybridMultilevel"/>
    <w:tmpl w:val="048CA9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35570433"/>
    <w:multiLevelType w:val="hybridMultilevel"/>
    <w:tmpl w:val="795AEC8A"/>
    <w:lvl w:ilvl="0" w:tplc="E2B02D32">
      <w:start w:val="1"/>
      <w:numFmt w:val="bullet"/>
      <w:lvlText w:val="-"/>
      <w:lvlJc w:val="left"/>
      <w:pPr>
        <w:tabs>
          <w:tab w:val="num" w:pos="340"/>
        </w:tabs>
        <w:ind w:left="340" w:hanging="340"/>
      </w:pPr>
      <w:rPr>
        <w:rFonts w:ascii="Arial" w:eastAsia="Palatino Linotype" w:hAnsi="Aria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3291817"/>
    <w:multiLevelType w:val="hybridMultilevel"/>
    <w:tmpl w:val="E51E4C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E47214"/>
    <w:multiLevelType w:val="hybridMultilevel"/>
    <w:tmpl w:val="D276A4AE"/>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0"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29"/>
  </w:num>
  <w:num w:numId="3">
    <w:abstractNumId w:val="20"/>
  </w:num>
  <w:num w:numId="4">
    <w:abstractNumId w:val="23"/>
  </w:num>
  <w:num w:numId="5">
    <w:abstractNumId w:val="27"/>
  </w:num>
  <w:num w:numId="6">
    <w:abstractNumId w:val="38"/>
  </w:num>
  <w:num w:numId="7">
    <w:abstractNumId w:val="10"/>
  </w:num>
  <w:num w:numId="8">
    <w:abstractNumId w:val="2"/>
  </w:num>
  <w:num w:numId="9">
    <w:abstractNumId w:val="0"/>
  </w:num>
  <w:num w:numId="10">
    <w:abstractNumId w:val="34"/>
  </w:num>
  <w:num w:numId="11">
    <w:abstractNumId w:val="9"/>
  </w:num>
  <w:num w:numId="12">
    <w:abstractNumId w:val="1"/>
  </w:num>
  <w:num w:numId="13">
    <w:abstractNumId w:val="25"/>
  </w:num>
  <w:num w:numId="14">
    <w:abstractNumId w:val="24"/>
  </w:num>
  <w:num w:numId="15">
    <w:abstractNumId w:val="22"/>
  </w:num>
  <w:num w:numId="16">
    <w:abstractNumId w:val="28"/>
  </w:num>
  <w:num w:numId="17">
    <w:abstractNumId w:val="4"/>
  </w:num>
  <w:num w:numId="18">
    <w:abstractNumId w:val="37"/>
  </w:num>
  <w:num w:numId="19">
    <w:abstractNumId w:val="32"/>
  </w:num>
  <w:num w:numId="20">
    <w:abstractNumId w:val="14"/>
  </w:num>
  <w:num w:numId="21">
    <w:abstractNumId w:val="2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39"/>
  </w:num>
  <w:num w:numId="25">
    <w:abstractNumId w:val="41"/>
  </w:num>
  <w:num w:numId="26">
    <w:abstractNumId w:val="16"/>
  </w:num>
  <w:num w:numId="27">
    <w:abstractNumId w:val="8"/>
  </w:num>
  <w:num w:numId="28">
    <w:abstractNumId w:val="17"/>
  </w:num>
  <w:num w:numId="29">
    <w:abstractNumId w:val="6"/>
  </w:num>
  <w:num w:numId="30">
    <w:abstractNumId w:val="5"/>
  </w:num>
  <w:num w:numId="31">
    <w:abstractNumId w:val="18"/>
  </w:num>
  <w:num w:numId="32">
    <w:abstractNumId w:val="26"/>
  </w:num>
  <w:num w:numId="33">
    <w:abstractNumId w:val="11"/>
  </w:num>
  <w:num w:numId="34">
    <w:abstractNumId w:val="35"/>
  </w:num>
  <w:num w:numId="35">
    <w:abstractNumId w:val="13"/>
  </w:num>
  <w:num w:numId="36">
    <w:abstractNumId w:val="36"/>
  </w:num>
  <w:num w:numId="37">
    <w:abstractNumId w:val="12"/>
  </w:num>
  <w:num w:numId="38">
    <w:abstractNumId w:val="19"/>
  </w:num>
  <w:num w:numId="39">
    <w:abstractNumId w:val="40"/>
  </w:num>
  <w:num w:numId="40">
    <w:abstractNumId w:val="30"/>
  </w:num>
  <w:num w:numId="41">
    <w:abstractNumId w:val="15"/>
  </w:num>
  <w:num w:numId="42">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38A"/>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B6F2D"/>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04BE"/>
    <w:rsid w:val="00102870"/>
    <w:rsid w:val="00102F59"/>
    <w:rsid w:val="00104F4E"/>
    <w:rsid w:val="00111666"/>
    <w:rsid w:val="00113B4C"/>
    <w:rsid w:val="00114541"/>
    <w:rsid w:val="00114F70"/>
    <w:rsid w:val="00115468"/>
    <w:rsid w:val="001159F5"/>
    <w:rsid w:val="00116B5E"/>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245"/>
    <w:rsid w:val="00140CEE"/>
    <w:rsid w:val="00142A8D"/>
    <w:rsid w:val="00144778"/>
    <w:rsid w:val="00145287"/>
    <w:rsid w:val="00147A95"/>
    <w:rsid w:val="00150045"/>
    <w:rsid w:val="00154C25"/>
    <w:rsid w:val="00155281"/>
    <w:rsid w:val="001607E2"/>
    <w:rsid w:val="00160B63"/>
    <w:rsid w:val="00163ADA"/>
    <w:rsid w:val="001652D2"/>
    <w:rsid w:val="00170136"/>
    <w:rsid w:val="00170954"/>
    <w:rsid w:val="00171115"/>
    <w:rsid w:val="00171744"/>
    <w:rsid w:val="00180DBD"/>
    <w:rsid w:val="00181C09"/>
    <w:rsid w:val="001831A1"/>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799"/>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58F4"/>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02B6"/>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E05"/>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CE6"/>
    <w:rsid w:val="002F3EAC"/>
    <w:rsid w:val="002F49D8"/>
    <w:rsid w:val="00300092"/>
    <w:rsid w:val="003041EF"/>
    <w:rsid w:val="00304BD6"/>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163E"/>
    <w:rsid w:val="003635F9"/>
    <w:rsid w:val="00363CDC"/>
    <w:rsid w:val="00364816"/>
    <w:rsid w:val="003659E5"/>
    <w:rsid w:val="00366E37"/>
    <w:rsid w:val="00367C1C"/>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1AEA"/>
    <w:rsid w:val="003B3C47"/>
    <w:rsid w:val="003B45F5"/>
    <w:rsid w:val="003B4F4D"/>
    <w:rsid w:val="003C10CA"/>
    <w:rsid w:val="003C287C"/>
    <w:rsid w:val="003C4CEE"/>
    <w:rsid w:val="003C5E63"/>
    <w:rsid w:val="003C5EEA"/>
    <w:rsid w:val="003C7484"/>
    <w:rsid w:val="003C7D0A"/>
    <w:rsid w:val="003D0789"/>
    <w:rsid w:val="003D0F01"/>
    <w:rsid w:val="003D2636"/>
    <w:rsid w:val="003D3B28"/>
    <w:rsid w:val="003D49F2"/>
    <w:rsid w:val="003D4C49"/>
    <w:rsid w:val="003D5A9B"/>
    <w:rsid w:val="003D6152"/>
    <w:rsid w:val="003E1BC4"/>
    <w:rsid w:val="003E1BC5"/>
    <w:rsid w:val="003E1E60"/>
    <w:rsid w:val="003E2C00"/>
    <w:rsid w:val="003E2DFC"/>
    <w:rsid w:val="003E6674"/>
    <w:rsid w:val="003F1A18"/>
    <w:rsid w:val="003F3413"/>
    <w:rsid w:val="003F39CD"/>
    <w:rsid w:val="003F457D"/>
    <w:rsid w:val="003F57DB"/>
    <w:rsid w:val="003F5A32"/>
    <w:rsid w:val="003F6E05"/>
    <w:rsid w:val="00402159"/>
    <w:rsid w:val="00402C51"/>
    <w:rsid w:val="00402DFE"/>
    <w:rsid w:val="00404529"/>
    <w:rsid w:val="00412773"/>
    <w:rsid w:val="00412887"/>
    <w:rsid w:val="0041324C"/>
    <w:rsid w:val="00415319"/>
    <w:rsid w:val="00416851"/>
    <w:rsid w:val="00417373"/>
    <w:rsid w:val="004175F3"/>
    <w:rsid w:val="00417F49"/>
    <w:rsid w:val="00421116"/>
    <w:rsid w:val="00421A33"/>
    <w:rsid w:val="0042334F"/>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12A"/>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0801"/>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4CB6"/>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33FA"/>
    <w:rsid w:val="00516A5D"/>
    <w:rsid w:val="00520112"/>
    <w:rsid w:val="0052144F"/>
    <w:rsid w:val="005225D2"/>
    <w:rsid w:val="005226B8"/>
    <w:rsid w:val="00522EE3"/>
    <w:rsid w:val="0052330F"/>
    <w:rsid w:val="00523CFD"/>
    <w:rsid w:val="00524482"/>
    <w:rsid w:val="00527712"/>
    <w:rsid w:val="005307A0"/>
    <w:rsid w:val="00531669"/>
    <w:rsid w:val="00531901"/>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1C98"/>
    <w:rsid w:val="00564598"/>
    <w:rsid w:val="00565ECE"/>
    <w:rsid w:val="00570D8C"/>
    <w:rsid w:val="00571FA1"/>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B59EC"/>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45"/>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5C2E"/>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45E"/>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4EA6"/>
    <w:rsid w:val="006C5252"/>
    <w:rsid w:val="006C7CA5"/>
    <w:rsid w:val="006D112F"/>
    <w:rsid w:val="006D466B"/>
    <w:rsid w:val="006D68B8"/>
    <w:rsid w:val="006D77F6"/>
    <w:rsid w:val="006E16A7"/>
    <w:rsid w:val="006E1E27"/>
    <w:rsid w:val="006E536E"/>
    <w:rsid w:val="006F0BEB"/>
    <w:rsid w:val="006F0C48"/>
    <w:rsid w:val="006F1302"/>
    <w:rsid w:val="006F23C8"/>
    <w:rsid w:val="006F4541"/>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2C82"/>
    <w:rsid w:val="00724256"/>
    <w:rsid w:val="00725658"/>
    <w:rsid w:val="00725806"/>
    <w:rsid w:val="00726DC6"/>
    <w:rsid w:val="00727427"/>
    <w:rsid w:val="00727F1A"/>
    <w:rsid w:val="0073128F"/>
    <w:rsid w:val="00731776"/>
    <w:rsid w:val="0073246C"/>
    <w:rsid w:val="00732BD3"/>
    <w:rsid w:val="00733B9A"/>
    <w:rsid w:val="007347E9"/>
    <w:rsid w:val="00734E59"/>
    <w:rsid w:val="00736B06"/>
    <w:rsid w:val="007403AB"/>
    <w:rsid w:val="00743BB4"/>
    <w:rsid w:val="00747C4C"/>
    <w:rsid w:val="00747D48"/>
    <w:rsid w:val="00751DF6"/>
    <w:rsid w:val="007530DA"/>
    <w:rsid w:val="00753B83"/>
    <w:rsid w:val="00754DBD"/>
    <w:rsid w:val="007552E1"/>
    <w:rsid w:val="007558AB"/>
    <w:rsid w:val="00755ED6"/>
    <w:rsid w:val="007565C6"/>
    <w:rsid w:val="00764369"/>
    <w:rsid w:val="00767454"/>
    <w:rsid w:val="0076785E"/>
    <w:rsid w:val="0077284D"/>
    <w:rsid w:val="00772C66"/>
    <w:rsid w:val="00772D8A"/>
    <w:rsid w:val="007739E2"/>
    <w:rsid w:val="0077569F"/>
    <w:rsid w:val="007759AD"/>
    <w:rsid w:val="00782499"/>
    <w:rsid w:val="00783EE4"/>
    <w:rsid w:val="0078408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14BF"/>
    <w:rsid w:val="007B2904"/>
    <w:rsid w:val="007B56C5"/>
    <w:rsid w:val="007B601D"/>
    <w:rsid w:val="007B7154"/>
    <w:rsid w:val="007B78F0"/>
    <w:rsid w:val="007C06E8"/>
    <w:rsid w:val="007C51B8"/>
    <w:rsid w:val="007C558B"/>
    <w:rsid w:val="007C6F17"/>
    <w:rsid w:val="007C700D"/>
    <w:rsid w:val="007C74BB"/>
    <w:rsid w:val="007C78A6"/>
    <w:rsid w:val="007D06AD"/>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275"/>
    <w:rsid w:val="0080310C"/>
    <w:rsid w:val="00804464"/>
    <w:rsid w:val="00805996"/>
    <w:rsid w:val="00806E05"/>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57D1D"/>
    <w:rsid w:val="008600D9"/>
    <w:rsid w:val="00861863"/>
    <w:rsid w:val="00861CD1"/>
    <w:rsid w:val="00861CFE"/>
    <w:rsid w:val="0086213D"/>
    <w:rsid w:val="0086272D"/>
    <w:rsid w:val="00862ED6"/>
    <w:rsid w:val="008645F2"/>
    <w:rsid w:val="00864849"/>
    <w:rsid w:val="0087149E"/>
    <w:rsid w:val="00872BF8"/>
    <w:rsid w:val="008745D4"/>
    <w:rsid w:val="00876A96"/>
    <w:rsid w:val="00876FA2"/>
    <w:rsid w:val="00877CAC"/>
    <w:rsid w:val="00880152"/>
    <w:rsid w:val="00881529"/>
    <w:rsid w:val="00886629"/>
    <w:rsid w:val="008873C9"/>
    <w:rsid w:val="0089415D"/>
    <w:rsid w:val="0089664E"/>
    <w:rsid w:val="008974CE"/>
    <w:rsid w:val="008A0AF3"/>
    <w:rsid w:val="008A0E2C"/>
    <w:rsid w:val="008A1897"/>
    <w:rsid w:val="008A2640"/>
    <w:rsid w:val="008A385E"/>
    <w:rsid w:val="008A46AE"/>
    <w:rsid w:val="008A4907"/>
    <w:rsid w:val="008A499E"/>
    <w:rsid w:val="008A4DA4"/>
    <w:rsid w:val="008A5EC2"/>
    <w:rsid w:val="008A6335"/>
    <w:rsid w:val="008A6F71"/>
    <w:rsid w:val="008A7B1D"/>
    <w:rsid w:val="008B000A"/>
    <w:rsid w:val="008B0745"/>
    <w:rsid w:val="008B269C"/>
    <w:rsid w:val="008B2A52"/>
    <w:rsid w:val="008B3CFF"/>
    <w:rsid w:val="008B431E"/>
    <w:rsid w:val="008B4431"/>
    <w:rsid w:val="008B729B"/>
    <w:rsid w:val="008C257F"/>
    <w:rsid w:val="008C2CD3"/>
    <w:rsid w:val="008C31C1"/>
    <w:rsid w:val="008C5C01"/>
    <w:rsid w:val="008C72C4"/>
    <w:rsid w:val="008D0680"/>
    <w:rsid w:val="008D215B"/>
    <w:rsid w:val="008D2D2A"/>
    <w:rsid w:val="008D3A63"/>
    <w:rsid w:val="008D4C3B"/>
    <w:rsid w:val="008D5204"/>
    <w:rsid w:val="008D6147"/>
    <w:rsid w:val="008E1486"/>
    <w:rsid w:val="008E3183"/>
    <w:rsid w:val="008E3D1E"/>
    <w:rsid w:val="008E48C2"/>
    <w:rsid w:val="008E680E"/>
    <w:rsid w:val="008E7BF0"/>
    <w:rsid w:val="008F0E7A"/>
    <w:rsid w:val="008F34F6"/>
    <w:rsid w:val="008F499A"/>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4C46"/>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02FB"/>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BEF"/>
    <w:rsid w:val="009E7C6D"/>
    <w:rsid w:val="009F0196"/>
    <w:rsid w:val="009F3DF3"/>
    <w:rsid w:val="009F5423"/>
    <w:rsid w:val="009F5C89"/>
    <w:rsid w:val="009F6785"/>
    <w:rsid w:val="00A007E9"/>
    <w:rsid w:val="00A02E0C"/>
    <w:rsid w:val="00A034ED"/>
    <w:rsid w:val="00A04499"/>
    <w:rsid w:val="00A06943"/>
    <w:rsid w:val="00A10934"/>
    <w:rsid w:val="00A11278"/>
    <w:rsid w:val="00A11EB6"/>
    <w:rsid w:val="00A13EB4"/>
    <w:rsid w:val="00A140F6"/>
    <w:rsid w:val="00A14960"/>
    <w:rsid w:val="00A14D5C"/>
    <w:rsid w:val="00A14FC9"/>
    <w:rsid w:val="00A1618F"/>
    <w:rsid w:val="00A16F6B"/>
    <w:rsid w:val="00A216FF"/>
    <w:rsid w:val="00A218D3"/>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088"/>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214D"/>
    <w:rsid w:val="00AD4185"/>
    <w:rsid w:val="00AD5017"/>
    <w:rsid w:val="00AD550E"/>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B78"/>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45CE1"/>
    <w:rsid w:val="00B50181"/>
    <w:rsid w:val="00B52600"/>
    <w:rsid w:val="00B53E07"/>
    <w:rsid w:val="00B548A4"/>
    <w:rsid w:val="00B5612E"/>
    <w:rsid w:val="00B561B0"/>
    <w:rsid w:val="00B56431"/>
    <w:rsid w:val="00B5643C"/>
    <w:rsid w:val="00B578DB"/>
    <w:rsid w:val="00B602D4"/>
    <w:rsid w:val="00B60853"/>
    <w:rsid w:val="00B614F6"/>
    <w:rsid w:val="00B63255"/>
    <w:rsid w:val="00B632B4"/>
    <w:rsid w:val="00B64823"/>
    <w:rsid w:val="00B65258"/>
    <w:rsid w:val="00B652AC"/>
    <w:rsid w:val="00B66599"/>
    <w:rsid w:val="00B668C5"/>
    <w:rsid w:val="00B67A2B"/>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93613"/>
    <w:rsid w:val="00B93B63"/>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15F"/>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714"/>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56A9"/>
    <w:rsid w:val="00C8696A"/>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25C"/>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2C34"/>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6BA"/>
    <w:rsid w:val="00D60CE1"/>
    <w:rsid w:val="00D62B24"/>
    <w:rsid w:val="00D636BA"/>
    <w:rsid w:val="00D63D1C"/>
    <w:rsid w:val="00D67008"/>
    <w:rsid w:val="00D67EE9"/>
    <w:rsid w:val="00D70C8B"/>
    <w:rsid w:val="00D71124"/>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1403"/>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3167"/>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1E51"/>
    <w:rsid w:val="00E04E35"/>
    <w:rsid w:val="00E06409"/>
    <w:rsid w:val="00E064D3"/>
    <w:rsid w:val="00E073D1"/>
    <w:rsid w:val="00E10884"/>
    <w:rsid w:val="00E10E4F"/>
    <w:rsid w:val="00E115AB"/>
    <w:rsid w:val="00E11F8D"/>
    <w:rsid w:val="00E1312E"/>
    <w:rsid w:val="00E13C09"/>
    <w:rsid w:val="00E141F0"/>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0B2"/>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2D7A"/>
    <w:rsid w:val="00EF5670"/>
    <w:rsid w:val="00F0263A"/>
    <w:rsid w:val="00F02765"/>
    <w:rsid w:val="00F030DB"/>
    <w:rsid w:val="00F047BB"/>
    <w:rsid w:val="00F074B1"/>
    <w:rsid w:val="00F10399"/>
    <w:rsid w:val="00F1080D"/>
    <w:rsid w:val="00F118A2"/>
    <w:rsid w:val="00F13EB4"/>
    <w:rsid w:val="00F14643"/>
    <w:rsid w:val="00F16CC9"/>
    <w:rsid w:val="00F1715F"/>
    <w:rsid w:val="00F17DA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91"/>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68BD"/>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A353B"/>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C4CEE"/>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Znak">
    <w:name w:val="Naslov Znak"/>
    <w:basedOn w:val="Privzetapisavaodstavka"/>
    <w:link w:val="Naslov"/>
    <w:rsid w:val="003D49F2"/>
    <w:rPr>
      <w:rFonts w:ascii="Arial" w:hAnsi="Arial" w:cs="Arial"/>
      <w:b/>
      <w:bCs/>
      <w:i/>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ja.trcek@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8B6F6-B431-40ED-8760-4C518640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10578</Words>
  <Characters>66332</Characters>
  <Application>Microsoft Office Word</Application>
  <DocSecurity>0</DocSecurity>
  <Lines>552</Lines>
  <Paragraphs>153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Špela Burgar</cp:lastModifiedBy>
  <cp:revision>3</cp:revision>
  <cp:lastPrinted>2020-06-09T07:43:00Z</cp:lastPrinted>
  <dcterms:created xsi:type="dcterms:W3CDTF">2020-06-10T13:59:00Z</dcterms:created>
  <dcterms:modified xsi:type="dcterms:W3CDTF">2020-06-10T14:00:00Z</dcterms:modified>
</cp:coreProperties>
</file>