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DB78C" w14:textId="77777777" w:rsidR="00D00D74" w:rsidRPr="0079325B" w:rsidRDefault="00347CF7" w:rsidP="00D00D74">
      <w:pPr>
        <w:pStyle w:val="Glava"/>
        <w:ind w:left="-91"/>
      </w:pPr>
      <w:r w:rsidRPr="0079325B">
        <w:rPr>
          <w:noProof/>
        </w:rPr>
        <w:drawing>
          <wp:inline distT="0" distB="0" distL="0" distR="0" wp14:anchorId="6B53C838" wp14:editId="083504C2">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75B75038" w14:textId="77777777" w:rsidR="00391DEF" w:rsidRPr="0079325B" w:rsidRDefault="00391DEF" w:rsidP="00D00D74">
      <w:pPr>
        <w:jc w:val="both"/>
        <w:rPr>
          <w:i w:val="0"/>
          <w:sz w:val="22"/>
          <w:szCs w:val="22"/>
        </w:rPr>
      </w:pPr>
    </w:p>
    <w:p w14:paraId="148D76CC" w14:textId="5BEE8E8C" w:rsidR="00BA0A34" w:rsidRPr="008D3DB8" w:rsidRDefault="00D41E3F" w:rsidP="00BA0A34">
      <w:pPr>
        <w:ind w:left="1080"/>
        <w:jc w:val="both"/>
        <w:rPr>
          <w:sz w:val="22"/>
          <w:szCs w:val="22"/>
        </w:rPr>
      </w:pPr>
      <w:r w:rsidRPr="008D3DB8">
        <w:rPr>
          <w:sz w:val="22"/>
          <w:szCs w:val="22"/>
        </w:rPr>
        <w:t>Številka:</w:t>
      </w:r>
      <w:r w:rsidR="003C6878">
        <w:rPr>
          <w:sz w:val="22"/>
          <w:szCs w:val="22"/>
        </w:rPr>
        <w:t xml:space="preserve"> 430-1141/2020-</w:t>
      </w:r>
      <w:r w:rsidR="003157A7">
        <w:rPr>
          <w:sz w:val="22"/>
          <w:szCs w:val="22"/>
        </w:rPr>
        <w:t>3</w:t>
      </w:r>
      <w:r w:rsidR="00BA0A34" w:rsidRPr="008D3DB8">
        <w:rPr>
          <w:sz w:val="22"/>
          <w:szCs w:val="22"/>
        </w:rPr>
        <w:tab/>
      </w:r>
      <w:r w:rsidR="00BA0A34" w:rsidRPr="008D3DB8">
        <w:rPr>
          <w:sz w:val="22"/>
          <w:szCs w:val="22"/>
        </w:rPr>
        <w:tab/>
      </w:r>
      <w:r w:rsidR="00BA0A34" w:rsidRPr="008D3DB8">
        <w:rPr>
          <w:sz w:val="22"/>
          <w:szCs w:val="22"/>
        </w:rPr>
        <w:tab/>
      </w:r>
    </w:p>
    <w:p w14:paraId="12132CBB" w14:textId="77777777" w:rsidR="00BA0A34" w:rsidRPr="00B7514F" w:rsidRDefault="00BA0A34" w:rsidP="00BA0A34">
      <w:pPr>
        <w:ind w:left="1080"/>
        <w:jc w:val="both"/>
        <w:rPr>
          <w:i w:val="0"/>
          <w:sz w:val="22"/>
          <w:szCs w:val="22"/>
        </w:rPr>
      </w:pPr>
      <w:r w:rsidRPr="008D3DB8">
        <w:rPr>
          <w:sz w:val="22"/>
          <w:szCs w:val="22"/>
        </w:rPr>
        <w:t>Oznaka JN:</w:t>
      </w:r>
      <w:r w:rsidRPr="00B7514F">
        <w:rPr>
          <w:i w:val="0"/>
          <w:sz w:val="22"/>
          <w:szCs w:val="22"/>
        </w:rPr>
        <w:t xml:space="preserve"> </w:t>
      </w:r>
      <w:r w:rsidR="003C6878">
        <w:rPr>
          <w:i w:val="0"/>
          <w:sz w:val="22"/>
          <w:szCs w:val="22"/>
        </w:rPr>
        <w:t>7560-20-220047</w:t>
      </w:r>
    </w:p>
    <w:p w14:paraId="3099B24F" w14:textId="77777777" w:rsidR="006C7CA5" w:rsidRPr="0079325B" w:rsidRDefault="006C7CA5" w:rsidP="006C7CA5">
      <w:pPr>
        <w:ind w:left="1080"/>
        <w:jc w:val="both"/>
        <w:rPr>
          <w:i w:val="0"/>
          <w:sz w:val="22"/>
          <w:szCs w:val="22"/>
        </w:rPr>
      </w:pPr>
    </w:p>
    <w:p w14:paraId="135A5645" w14:textId="77777777" w:rsidR="006C7CA5" w:rsidRDefault="006C7CA5" w:rsidP="006C7CA5">
      <w:pPr>
        <w:jc w:val="both"/>
        <w:rPr>
          <w:i w:val="0"/>
          <w:sz w:val="22"/>
          <w:szCs w:val="22"/>
        </w:rPr>
      </w:pPr>
    </w:p>
    <w:p w14:paraId="0BAC592E" w14:textId="77777777" w:rsidR="0059599D" w:rsidRDefault="0059599D" w:rsidP="006C7CA5">
      <w:pPr>
        <w:jc w:val="both"/>
        <w:rPr>
          <w:i w:val="0"/>
          <w:sz w:val="22"/>
          <w:szCs w:val="22"/>
        </w:rPr>
      </w:pPr>
    </w:p>
    <w:p w14:paraId="6DE5F175" w14:textId="77777777" w:rsidR="0059599D" w:rsidRDefault="0059599D" w:rsidP="006C7CA5">
      <w:pPr>
        <w:jc w:val="both"/>
        <w:rPr>
          <w:i w:val="0"/>
          <w:sz w:val="22"/>
          <w:szCs w:val="22"/>
        </w:rPr>
      </w:pPr>
    </w:p>
    <w:p w14:paraId="296CF4BD" w14:textId="77777777" w:rsidR="00CC30C0" w:rsidRDefault="00CC30C0" w:rsidP="006C7CA5">
      <w:pPr>
        <w:jc w:val="both"/>
        <w:rPr>
          <w:i w:val="0"/>
          <w:sz w:val="22"/>
          <w:szCs w:val="22"/>
        </w:rPr>
      </w:pPr>
    </w:p>
    <w:p w14:paraId="53F5CB67" w14:textId="77777777" w:rsidR="00CC30C0" w:rsidRDefault="00CC30C0" w:rsidP="006C7CA5">
      <w:pPr>
        <w:ind w:left="1080"/>
        <w:jc w:val="center"/>
        <w:rPr>
          <w:i w:val="0"/>
          <w:sz w:val="36"/>
          <w:szCs w:val="36"/>
        </w:rPr>
      </w:pPr>
    </w:p>
    <w:p w14:paraId="178918F8" w14:textId="77777777" w:rsidR="00CC30C0" w:rsidRPr="0079325B" w:rsidRDefault="00CC30C0" w:rsidP="006C7CA5">
      <w:pPr>
        <w:ind w:left="1080"/>
        <w:jc w:val="center"/>
        <w:rPr>
          <w:i w:val="0"/>
          <w:sz w:val="36"/>
          <w:szCs w:val="36"/>
        </w:rPr>
      </w:pPr>
    </w:p>
    <w:p w14:paraId="018FA0D0" w14:textId="77777777" w:rsidR="00D82FE4" w:rsidRPr="008F30A5" w:rsidRDefault="00D82FE4" w:rsidP="00D82FE4">
      <w:pPr>
        <w:ind w:left="1080"/>
        <w:jc w:val="center"/>
        <w:rPr>
          <w:i w:val="0"/>
          <w:sz w:val="32"/>
          <w:szCs w:val="32"/>
        </w:rPr>
      </w:pPr>
      <w:r w:rsidRPr="008F30A5">
        <w:rPr>
          <w:b/>
          <w:bCs/>
          <w:i w:val="0"/>
          <w:iCs/>
          <w:sz w:val="32"/>
          <w:szCs w:val="32"/>
        </w:rPr>
        <w:t>DOKUMENTACIJA V ZVEZI Z ODDAJO</w:t>
      </w:r>
    </w:p>
    <w:p w14:paraId="7E19004F" w14:textId="77777777" w:rsidR="00D82FE4" w:rsidRPr="008F30A5" w:rsidRDefault="00D82FE4" w:rsidP="00D82FE4">
      <w:pPr>
        <w:ind w:left="1080"/>
        <w:jc w:val="center"/>
        <w:rPr>
          <w:b/>
          <w:i w:val="0"/>
          <w:sz w:val="32"/>
          <w:szCs w:val="32"/>
        </w:rPr>
      </w:pPr>
    </w:p>
    <w:p w14:paraId="202DD21C" w14:textId="77777777" w:rsidR="00D82FE4" w:rsidRDefault="00D82FE4" w:rsidP="00D82FE4">
      <w:pPr>
        <w:ind w:left="1080"/>
        <w:jc w:val="center"/>
        <w:rPr>
          <w:b/>
          <w:i w:val="0"/>
          <w:sz w:val="32"/>
          <w:szCs w:val="32"/>
        </w:rPr>
      </w:pPr>
      <w:r w:rsidRPr="008F30A5">
        <w:rPr>
          <w:b/>
          <w:i w:val="0"/>
          <w:sz w:val="32"/>
          <w:szCs w:val="32"/>
        </w:rPr>
        <w:t>JAVNEGA NAROČILA</w:t>
      </w:r>
    </w:p>
    <w:p w14:paraId="18E2417C" w14:textId="77777777" w:rsidR="00D82FE4" w:rsidRDefault="00D82FE4" w:rsidP="00D82FE4">
      <w:pPr>
        <w:ind w:left="1080"/>
        <w:jc w:val="center"/>
        <w:rPr>
          <w:b/>
          <w:i w:val="0"/>
          <w:sz w:val="32"/>
          <w:szCs w:val="32"/>
        </w:rPr>
      </w:pPr>
    </w:p>
    <w:p w14:paraId="3AF6E633" w14:textId="77777777" w:rsidR="00D82FE4" w:rsidRPr="008F30A5" w:rsidRDefault="00D82FE4" w:rsidP="00D82FE4">
      <w:pPr>
        <w:ind w:left="1080"/>
        <w:jc w:val="center"/>
        <w:rPr>
          <w:b/>
          <w:i w:val="0"/>
          <w:sz w:val="32"/>
          <w:szCs w:val="32"/>
        </w:rPr>
      </w:pPr>
      <w:r>
        <w:rPr>
          <w:b/>
          <w:i w:val="0"/>
          <w:sz w:val="32"/>
          <w:szCs w:val="32"/>
        </w:rPr>
        <w:t>(v nadaljevanju razpisna dokumentacija)</w:t>
      </w:r>
    </w:p>
    <w:p w14:paraId="2CE9F630" w14:textId="77777777" w:rsidR="00D82FE4" w:rsidRDefault="00D82FE4" w:rsidP="00D82FE4">
      <w:pPr>
        <w:ind w:left="1080"/>
        <w:jc w:val="center"/>
        <w:rPr>
          <w:b/>
          <w:i w:val="0"/>
          <w:sz w:val="32"/>
          <w:szCs w:val="32"/>
        </w:rPr>
      </w:pPr>
    </w:p>
    <w:p w14:paraId="26966A1A" w14:textId="77777777" w:rsidR="003E565D" w:rsidRDefault="003E565D" w:rsidP="00D82FE4">
      <w:pPr>
        <w:ind w:left="1080"/>
        <w:jc w:val="center"/>
        <w:rPr>
          <w:b/>
          <w:i w:val="0"/>
          <w:sz w:val="32"/>
          <w:szCs w:val="32"/>
        </w:rPr>
      </w:pPr>
    </w:p>
    <w:p w14:paraId="7371390A" w14:textId="77777777" w:rsidR="003E565D" w:rsidRDefault="003E565D" w:rsidP="00D82FE4">
      <w:pPr>
        <w:ind w:left="1080"/>
        <w:jc w:val="center"/>
        <w:rPr>
          <w:b/>
          <w:i w:val="0"/>
          <w:sz w:val="32"/>
          <w:szCs w:val="32"/>
        </w:rPr>
      </w:pPr>
    </w:p>
    <w:p w14:paraId="59A62D6A" w14:textId="77777777" w:rsidR="006C7CA5" w:rsidRPr="0079325B" w:rsidRDefault="00D82FE4" w:rsidP="00D82FE4">
      <w:pPr>
        <w:ind w:left="1080"/>
        <w:jc w:val="center"/>
        <w:rPr>
          <w:i w:val="0"/>
          <w:sz w:val="22"/>
          <w:szCs w:val="22"/>
        </w:rPr>
      </w:pPr>
      <w:r>
        <w:rPr>
          <w:b/>
          <w:i w:val="0"/>
          <w:sz w:val="32"/>
          <w:szCs w:val="32"/>
        </w:rPr>
        <w:t>»</w:t>
      </w:r>
      <w:r w:rsidR="00CF5865">
        <w:rPr>
          <w:b/>
          <w:i w:val="0"/>
          <w:sz w:val="32"/>
          <w:szCs w:val="32"/>
        </w:rPr>
        <w:t>Ureditev ulice Bežigrad in Jakšičeve ulice</w:t>
      </w:r>
      <w:r>
        <w:rPr>
          <w:b/>
          <w:i w:val="0"/>
          <w:sz w:val="32"/>
          <w:szCs w:val="32"/>
        </w:rPr>
        <w:t>«</w:t>
      </w:r>
    </w:p>
    <w:p w14:paraId="57293437" w14:textId="77777777" w:rsidR="00543A42" w:rsidRDefault="00543A42" w:rsidP="00D00D74">
      <w:pPr>
        <w:ind w:left="1080"/>
        <w:jc w:val="both"/>
        <w:rPr>
          <w:i w:val="0"/>
          <w:sz w:val="22"/>
          <w:szCs w:val="22"/>
        </w:rPr>
      </w:pPr>
    </w:p>
    <w:p w14:paraId="62C513B8" w14:textId="77777777" w:rsidR="008A1897" w:rsidRDefault="008A1897" w:rsidP="00D00D74">
      <w:pPr>
        <w:ind w:left="1080"/>
        <w:jc w:val="both"/>
        <w:rPr>
          <w:i w:val="0"/>
          <w:sz w:val="22"/>
          <w:szCs w:val="22"/>
        </w:rPr>
      </w:pPr>
    </w:p>
    <w:p w14:paraId="3D926FB5" w14:textId="628341D1" w:rsidR="006761A9" w:rsidRDefault="006761A9" w:rsidP="006761A9">
      <w:pPr>
        <w:ind w:left="1276"/>
        <w:jc w:val="both"/>
        <w:rPr>
          <w:b/>
          <w:i w:val="0"/>
          <w:sz w:val="22"/>
          <w:szCs w:val="22"/>
        </w:rPr>
      </w:pPr>
    </w:p>
    <w:p w14:paraId="6080ED08" w14:textId="21088A67" w:rsidR="00331FFF" w:rsidRPr="00331FFF" w:rsidRDefault="00331FFF" w:rsidP="00331FFF">
      <w:pPr>
        <w:ind w:left="1276"/>
        <w:jc w:val="center"/>
        <w:rPr>
          <w:b/>
          <w:i w:val="0"/>
          <w:sz w:val="32"/>
          <w:szCs w:val="22"/>
        </w:rPr>
      </w:pPr>
      <w:r>
        <w:rPr>
          <w:b/>
          <w:i w:val="0"/>
          <w:sz w:val="32"/>
          <w:szCs w:val="22"/>
        </w:rPr>
        <w:t>OBRAZCI</w:t>
      </w:r>
    </w:p>
    <w:p w14:paraId="35D441E1" w14:textId="77777777" w:rsidR="00FC1A2C" w:rsidRDefault="00FC1A2C" w:rsidP="006761A9">
      <w:pPr>
        <w:ind w:left="1276"/>
        <w:jc w:val="both"/>
        <w:rPr>
          <w:b/>
          <w:i w:val="0"/>
          <w:sz w:val="22"/>
          <w:szCs w:val="22"/>
        </w:rPr>
      </w:pPr>
    </w:p>
    <w:p w14:paraId="2AF02763" w14:textId="77777777" w:rsidR="00FC1A2C" w:rsidRDefault="00FC1A2C" w:rsidP="006761A9">
      <w:pPr>
        <w:ind w:left="1276"/>
        <w:jc w:val="both"/>
        <w:rPr>
          <w:b/>
          <w:i w:val="0"/>
          <w:sz w:val="22"/>
          <w:szCs w:val="22"/>
        </w:rPr>
      </w:pPr>
    </w:p>
    <w:p w14:paraId="0C8ECC49" w14:textId="731B18C4" w:rsidR="006761A9" w:rsidRDefault="006761A9" w:rsidP="006761A9">
      <w:pPr>
        <w:ind w:left="1276"/>
        <w:jc w:val="both"/>
        <w:rPr>
          <w:b/>
          <w:i w:val="0"/>
          <w:sz w:val="22"/>
          <w:szCs w:val="22"/>
        </w:rPr>
      </w:pPr>
    </w:p>
    <w:p w14:paraId="7192098A" w14:textId="5A23A589" w:rsidR="00331FFF" w:rsidRDefault="00331FFF" w:rsidP="006761A9">
      <w:pPr>
        <w:ind w:left="1276"/>
        <w:jc w:val="both"/>
        <w:rPr>
          <w:b/>
          <w:i w:val="0"/>
          <w:sz w:val="22"/>
          <w:szCs w:val="22"/>
        </w:rPr>
      </w:pPr>
    </w:p>
    <w:p w14:paraId="24925203" w14:textId="2C52E82D" w:rsidR="00331FFF" w:rsidRDefault="00331FFF" w:rsidP="006761A9">
      <w:pPr>
        <w:ind w:left="1276"/>
        <w:jc w:val="both"/>
        <w:rPr>
          <w:b/>
          <w:i w:val="0"/>
          <w:sz w:val="22"/>
          <w:szCs w:val="22"/>
        </w:rPr>
      </w:pPr>
    </w:p>
    <w:p w14:paraId="03A1D840" w14:textId="77777777" w:rsidR="00331FFF" w:rsidRDefault="00331FFF" w:rsidP="006761A9">
      <w:pPr>
        <w:ind w:left="1276"/>
        <w:jc w:val="both"/>
        <w:rPr>
          <w:b/>
          <w:i w:val="0"/>
          <w:sz w:val="22"/>
          <w:szCs w:val="22"/>
        </w:rPr>
      </w:pPr>
    </w:p>
    <w:p w14:paraId="5D3FD679" w14:textId="77777777" w:rsidR="00FC1A2C" w:rsidRDefault="00FC1A2C" w:rsidP="006761A9">
      <w:pPr>
        <w:ind w:left="1276"/>
        <w:jc w:val="both"/>
        <w:rPr>
          <w:b/>
          <w:i w:val="0"/>
          <w:sz w:val="22"/>
          <w:szCs w:val="22"/>
        </w:rPr>
      </w:pPr>
    </w:p>
    <w:p w14:paraId="7513C482" w14:textId="77777777" w:rsidR="00FC1A2C" w:rsidRDefault="00FC1A2C" w:rsidP="006761A9">
      <w:pPr>
        <w:ind w:left="1276"/>
        <w:jc w:val="both"/>
        <w:rPr>
          <w:b/>
          <w:i w:val="0"/>
          <w:sz w:val="22"/>
          <w:szCs w:val="22"/>
        </w:rPr>
      </w:pPr>
    </w:p>
    <w:p w14:paraId="1266A64A" w14:textId="77777777" w:rsidR="0018586F" w:rsidRDefault="0018586F" w:rsidP="006761A9">
      <w:pPr>
        <w:ind w:left="1276"/>
        <w:jc w:val="both"/>
        <w:rPr>
          <w:b/>
          <w:i w:val="0"/>
          <w:sz w:val="22"/>
          <w:szCs w:val="22"/>
        </w:rPr>
      </w:pPr>
    </w:p>
    <w:p w14:paraId="0706307D" w14:textId="77777777" w:rsidR="0018586F" w:rsidRDefault="0018586F" w:rsidP="006761A9">
      <w:pPr>
        <w:ind w:left="1276"/>
        <w:jc w:val="both"/>
        <w:rPr>
          <w:b/>
          <w:i w:val="0"/>
          <w:sz w:val="22"/>
          <w:szCs w:val="22"/>
        </w:rPr>
      </w:pPr>
    </w:p>
    <w:p w14:paraId="137EE974" w14:textId="77777777" w:rsidR="0018586F" w:rsidRDefault="0018586F" w:rsidP="006761A9">
      <w:pPr>
        <w:ind w:left="1276"/>
        <w:jc w:val="both"/>
        <w:rPr>
          <w:b/>
          <w:i w:val="0"/>
          <w:sz w:val="22"/>
          <w:szCs w:val="22"/>
        </w:rPr>
      </w:pPr>
    </w:p>
    <w:p w14:paraId="06CEC9E8" w14:textId="77777777" w:rsidR="00092338" w:rsidRDefault="00092338" w:rsidP="006761A9">
      <w:pPr>
        <w:ind w:left="1276"/>
        <w:jc w:val="both"/>
        <w:rPr>
          <w:b/>
          <w:i w:val="0"/>
          <w:sz w:val="22"/>
          <w:szCs w:val="22"/>
        </w:rPr>
      </w:pPr>
    </w:p>
    <w:p w14:paraId="462476B0" w14:textId="77777777" w:rsidR="00092338" w:rsidRDefault="00092338" w:rsidP="006761A9">
      <w:pPr>
        <w:ind w:left="1276"/>
        <w:jc w:val="both"/>
        <w:rPr>
          <w:b/>
          <w:i w:val="0"/>
          <w:sz w:val="22"/>
          <w:szCs w:val="22"/>
        </w:rPr>
      </w:pPr>
    </w:p>
    <w:p w14:paraId="7FEA1A9F" w14:textId="77777777" w:rsidR="00092338" w:rsidRDefault="00092338" w:rsidP="006761A9">
      <w:pPr>
        <w:ind w:left="1276"/>
        <w:jc w:val="both"/>
        <w:rPr>
          <w:b/>
          <w:i w:val="0"/>
          <w:sz w:val="22"/>
          <w:szCs w:val="22"/>
        </w:rPr>
      </w:pPr>
    </w:p>
    <w:p w14:paraId="530C3A0D" w14:textId="77777777" w:rsidR="00092338" w:rsidRDefault="00092338" w:rsidP="006761A9">
      <w:pPr>
        <w:ind w:left="1276"/>
        <w:jc w:val="both"/>
        <w:rPr>
          <w:b/>
          <w:i w:val="0"/>
          <w:sz w:val="22"/>
          <w:szCs w:val="22"/>
        </w:rPr>
      </w:pPr>
    </w:p>
    <w:p w14:paraId="241D012A" w14:textId="26906433" w:rsidR="00386D6E" w:rsidRDefault="00386D6E" w:rsidP="00C3235A">
      <w:pPr>
        <w:pStyle w:val="Glava"/>
        <w:tabs>
          <w:tab w:val="clear" w:pos="4536"/>
          <w:tab w:val="clear" w:pos="9072"/>
        </w:tabs>
        <w:ind w:left="1080"/>
        <w:jc w:val="right"/>
        <w:rPr>
          <w:b/>
          <w:i w:val="0"/>
          <w:sz w:val="22"/>
          <w:szCs w:val="22"/>
        </w:rPr>
      </w:pPr>
    </w:p>
    <w:p w14:paraId="0C60BAD8" w14:textId="01947E31" w:rsidR="00331FFF" w:rsidRDefault="00331FFF" w:rsidP="00C3235A">
      <w:pPr>
        <w:pStyle w:val="Glava"/>
        <w:tabs>
          <w:tab w:val="clear" w:pos="4536"/>
          <w:tab w:val="clear" w:pos="9072"/>
        </w:tabs>
        <w:ind w:left="1080"/>
        <w:jc w:val="right"/>
        <w:rPr>
          <w:b/>
          <w:i w:val="0"/>
          <w:sz w:val="22"/>
          <w:szCs w:val="22"/>
        </w:rPr>
      </w:pPr>
    </w:p>
    <w:p w14:paraId="38B9D433" w14:textId="53D0A1D2" w:rsidR="00331FFF" w:rsidRDefault="00331FFF" w:rsidP="00C3235A">
      <w:pPr>
        <w:pStyle w:val="Glava"/>
        <w:tabs>
          <w:tab w:val="clear" w:pos="4536"/>
          <w:tab w:val="clear" w:pos="9072"/>
        </w:tabs>
        <w:ind w:left="1080"/>
        <w:jc w:val="right"/>
        <w:rPr>
          <w:b/>
          <w:i w:val="0"/>
          <w:sz w:val="22"/>
          <w:szCs w:val="22"/>
        </w:rPr>
      </w:pPr>
    </w:p>
    <w:p w14:paraId="05DCCFA8" w14:textId="5393D984" w:rsidR="00331FFF" w:rsidRDefault="00331FFF" w:rsidP="00C3235A">
      <w:pPr>
        <w:pStyle w:val="Glava"/>
        <w:tabs>
          <w:tab w:val="clear" w:pos="4536"/>
          <w:tab w:val="clear" w:pos="9072"/>
        </w:tabs>
        <w:ind w:left="1080"/>
        <w:jc w:val="right"/>
        <w:rPr>
          <w:b/>
          <w:i w:val="0"/>
          <w:sz w:val="22"/>
          <w:szCs w:val="22"/>
        </w:rPr>
      </w:pPr>
    </w:p>
    <w:p w14:paraId="6A0C7584" w14:textId="3B9968E5" w:rsidR="00331FFF" w:rsidRDefault="00331FFF" w:rsidP="00C3235A">
      <w:pPr>
        <w:pStyle w:val="Glava"/>
        <w:tabs>
          <w:tab w:val="clear" w:pos="4536"/>
          <w:tab w:val="clear" w:pos="9072"/>
        </w:tabs>
        <w:ind w:left="1080"/>
        <w:jc w:val="right"/>
        <w:rPr>
          <w:b/>
          <w:i w:val="0"/>
          <w:sz w:val="22"/>
          <w:szCs w:val="22"/>
        </w:rPr>
      </w:pPr>
    </w:p>
    <w:p w14:paraId="0759EDF0" w14:textId="2477B812" w:rsidR="00331FFF" w:rsidRDefault="00331FFF" w:rsidP="00C3235A">
      <w:pPr>
        <w:pStyle w:val="Glava"/>
        <w:tabs>
          <w:tab w:val="clear" w:pos="4536"/>
          <w:tab w:val="clear" w:pos="9072"/>
        </w:tabs>
        <w:ind w:left="1080"/>
        <w:jc w:val="right"/>
        <w:rPr>
          <w:b/>
          <w:i w:val="0"/>
          <w:sz w:val="22"/>
          <w:szCs w:val="22"/>
        </w:rPr>
      </w:pPr>
    </w:p>
    <w:p w14:paraId="1FDD4C2E" w14:textId="77777777" w:rsidR="00331FFF" w:rsidRDefault="00331FFF" w:rsidP="00C3235A">
      <w:pPr>
        <w:pStyle w:val="Glava"/>
        <w:tabs>
          <w:tab w:val="clear" w:pos="4536"/>
          <w:tab w:val="clear" w:pos="9072"/>
        </w:tabs>
        <w:ind w:left="1080"/>
        <w:jc w:val="right"/>
        <w:rPr>
          <w:b/>
          <w:i w:val="0"/>
          <w:sz w:val="22"/>
          <w:szCs w:val="22"/>
        </w:rPr>
      </w:pPr>
      <w:bookmarkStart w:id="0" w:name="_GoBack"/>
      <w:bookmarkEnd w:id="0"/>
    </w:p>
    <w:p w14:paraId="326CD629" w14:textId="77777777" w:rsidR="00C3235A" w:rsidRDefault="00C3235A" w:rsidP="00C3235A">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1460AD14" w14:textId="77777777" w:rsidR="00C3235A" w:rsidRDefault="00C3235A" w:rsidP="00C3235A">
      <w:pPr>
        <w:pStyle w:val="Glava"/>
        <w:tabs>
          <w:tab w:val="clear" w:pos="4536"/>
          <w:tab w:val="clear" w:pos="9072"/>
        </w:tabs>
        <w:ind w:left="1080"/>
        <w:jc w:val="right"/>
        <w:rPr>
          <w:b/>
          <w:i w:val="0"/>
          <w:sz w:val="22"/>
          <w:szCs w:val="22"/>
        </w:rPr>
      </w:pPr>
    </w:p>
    <w:p w14:paraId="5BDC84FF" w14:textId="77777777" w:rsidR="00C3235A" w:rsidRDefault="00C3235A" w:rsidP="00C3235A">
      <w:pPr>
        <w:pStyle w:val="Glava"/>
        <w:tabs>
          <w:tab w:val="clear" w:pos="4536"/>
          <w:tab w:val="clear" w:pos="9072"/>
        </w:tabs>
        <w:ind w:left="1080"/>
        <w:jc w:val="right"/>
        <w:rPr>
          <w:b/>
          <w:i w:val="0"/>
          <w:sz w:val="22"/>
          <w:szCs w:val="22"/>
        </w:rPr>
      </w:pPr>
    </w:p>
    <w:p w14:paraId="35E71556" w14:textId="77777777" w:rsidR="00C3235A" w:rsidRDefault="00C3235A" w:rsidP="00C3235A">
      <w:pPr>
        <w:pStyle w:val="Glava"/>
        <w:tabs>
          <w:tab w:val="clear" w:pos="4536"/>
          <w:tab w:val="clear" w:pos="9072"/>
        </w:tabs>
        <w:ind w:left="1080"/>
        <w:jc w:val="right"/>
        <w:rPr>
          <w:b/>
          <w:i w:val="0"/>
          <w:sz w:val="22"/>
          <w:szCs w:val="22"/>
        </w:rPr>
      </w:pPr>
    </w:p>
    <w:p w14:paraId="7D2A50E4" w14:textId="77777777" w:rsidR="00C3235A" w:rsidRDefault="00C3235A" w:rsidP="00C3235A">
      <w:pPr>
        <w:pStyle w:val="Glava"/>
        <w:tabs>
          <w:tab w:val="clear" w:pos="4536"/>
          <w:tab w:val="clear" w:pos="9072"/>
        </w:tabs>
        <w:ind w:left="1080"/>
        <w:jc w:val="right"/>
        <w:rPr>
          <w:b/>
          <w:i w:val="0"/>
          <w:sz w:val="22"/>
          <w:szCs w:val="22"/>
        </w:rPr>
      </w:pPr>
    </w:p>
    <w:p w14:paraId="5B6E3410" w14:textId="77777777" w:rsidR="00C3235A" w:rsidRPr="00960673" w:rsidRDefault="00C3235A" w:rsidP="00C3235A">
      <w:pPr>
        <w:pStyle w:val="Glava"/>
        <w:tabs>
          <w:tab w:val="clear" w:pos="4536"/>
          <w:tab w:val="clear" w:pos="9072"/>
        </w:tabs>
        <w:ind w:left="1080"/>
        <w:jc w:val="center"/>
        <w:rPr>
          <w:b/>
          <w:i w:val="0"/>
          <w:sz w:val="36"/>
          <w:szCs w:val="36"/>
        </w:rPr>
      </w:pPr>
      <w:r w:rsidRPr="00960673">
        <w:rPr>
          <w:b/>
          <w:i w:val="0"/>
          <w:sz w:val="36"/>
          <w:szCs w:val="36"/>
        </w:rPr>
        <w:t>ESPD obrazec</w:t>
      </w:r>
    </w:p>
    <w:p w14:paraId="2DD01FC2" w14:textId="77777777" w:rsidR="00C3235A" w:rsidRDefault="00C3235A" w:rsidP="00C3235A">
      <w:pPr>
        <w:pStyle w:val="Glava"/>
        <w:tabs>
          <w:tab w:val="clear" w:pos="4536"/>
          <w:tab w:val="clear" w:pos="9072"/>
        </w:tabs>
        <w:ind w:left="1080"/>
        <w:jc w:val="right"/>
        <w:rPr>
          <w:b/>
          <w:i w:val="0"/>
          <w:sz w:val="22"/>
          <w:szCs w:val="22"/>
        </w:rPr>
      </w:pPr>
    </w:p>
    <w:p w14:paraId="245F1611" w14:textId="77777777" w:rsidR="00C3235A" w:rsidRDefault="00C3235A" w:rsidP="00C3235A">
      <w:pPr>
        <w:pStyle w:val="Glava"/>
        <w:tabs>
          <w:tab w:val="clear" w:pos="4536"/>
          <w:tab w:val="clear" w:pos="9072"/>
        </w:tabs>
        <w:ind w:left="1080"/>
        <w:jc w:val="right"/>
        <w:rPr>
          <w:b/>
          <w:i w:val="0"/>
          <w:sz w:val="22"/>
          <w:szCs w:val="22"/>
        </w:rPr>
      </w:pPr>
    </w:p>
    <w:p w14:paraId="6EDE53AE" w14:textId="77777777" w:rsidR="00C3235A" w:rsidRDefault="00C3235A" w:rsidP="00C3235A">
      <w:pPr>
        <w:pStyle w:val="Glava"/>
        <w:tabs>
          <w:tab w:val="clear" w:pos="4536"/>
          <w:tab w:val="clear" w:pos="9072"/>
        </w:tabs>
        <w:ind w:left="1080"/>
        <w:jc w:val="right"/>
        <w:rPr>
          <w:b/>
          <w:i w:val="0"/>
          <w:sz w:val="22"/>
          <w:szCs w:val="22"/>
        </w:rPr>
      </w:pPr>
    </w:p>
    <w:p w14:paraId="623D1B51" w14:textId="77777777" w:rsidR="00C3235A" w:rsidRDefault="00C3235A" w:rsidP="0018586F">
      <w:pPr>
        <w:pStyle w:val="Glava"/>
        <w:tabs>
          <w:tab w:val="clear" w:pos="4536"/>
          <w:tab w:val="clear" w:pos="9072"/>
        </w:tabs>
        <w:ind w:left="1080"/>
        <w:rPr>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5D4DDBD9" w14:textId="77777777" w:rsidR="00C3235A" w:rsidRDefault="00C3235A" w:rsidP="00C3235A">
      <w:pPr>
        <w:pStyle w:val="Glava"/>
        <w:tabs>
          <w:tab w:val="clear" w:pos="4536"/>
          <w:tab w:val="clear" w:pos="9072"/>
        </w:tabs>
        <w:ind w:left="1080"/>
        <w:jc w:val="right"/>
        <w:rPr>
          <w:i w:val="0"/>
          <w:sz w:val="22"/>
          <w:szCs w:val="22"/>
        </w:rPr>
      </w:pPr>
    </w:p>
    <w:p w14:paraId="0EF8037A" w14:textId="77777777" w:rsidR="00C3235A" w:rsidRDefault="00C3235A" w:rsidP="00C3235A">
      <w:pPr>
        <w:pStyle w:val="Glava"/>
        <w:tabs>
          <w:tab w:val="clear" w:pos="4536"/>
          <w:tab w:val="clear" w:pos="9072"/>
        </w:tabs>
        <w:ind w:left="1080"/>
        <w:jc w:val="right"/>
        <w:rPr>
          <w:i w:val="0"/>
          <w:sz w:val="22"/>
          <w:szCs w:val="22"/>
        </w:rPr>
      </w:pPr>
    </w:p>
    <w:p w14:paraId="5BAA2B85" w14:textId="77777777" w:rsidR="00C3235A" w:rsidRDefault="00C3235A" w:rsidP="00C3235A">
      <w:pPr>
        <w:pStyle w:val="Glava"/>
        <w:tabs>
          <w:tab w:val="clear" w:pos="4536"/>
          <w:tab w:val="clear" w:pos="9072"/>
        </w:tabs>
        <w:ind w:left="1080"/>
        <w:jc w:val="right"/>
        <w:rPr>
          <w:i w:val="0"/>
          <w:sz w:val="22"/>
          <w:szCs w:val="22"/>
        </w:rPr>
      </w:pPr>
    </w:p>
    <w:p w14:paraId="2A54831B" w14:textId="77777777" w:rsidR="00C3235A" w:rsidRDefault="00C3235A" w:rsidP="00C3235A">
      <w:pPr>
        <w:pStyle w:val="Glava"/>
        <w:tabs>
          <w:tab w:val="clear" w:pos="4536"/>
          <w:tab w:val="clear" w:pos="9072"/>
        </w:tabs>
        <w:ind w:left="1080"/>
        <w:jc w:val="right"/>
        <w:rPr>
          <w:i w:val="0"/>
          <w:sz w:val="22"/>
          <w:szCs w:val="22"/>
        </w:rPr>
      </w:pPr>
    </w:p>
    <w:p w14:paraId="07366AF8" w14:textId="77777777" w:rsidR="00C3235A" w:rsidRDefault="00C3235A" w:rsidP="00C3235A">
      <w:pPr>
        <w:pStyle w:val="Glava"/>
        <w:tabs>
          <w:tab w:val="clear" w:pos="4536"/>
          <w:tab w:val="clear" w:pos="9072"/>
        </w:tabs>
        <w:ind w:left="1080"/>
        <w:jc w:val="right"/>
        <w:rPr>
          <w:i w:val="0"/>
          <w:sz w:val="22"/>
          <w:szCs w:val="22"/>
        </w:rPr>
      </w:pPr>
    </w:p>
    <w:p w14:paraId="4DB25C7F" w14:textId="77777777" w:rsidR="00C3235A" w:rsidRDefault="00C3235A" w:rsidP="00C3235A">
      <w:pPr>
        <w:pStyle w:val="Glava"/>
        <w:tabs>
          <w:tab w:val="clear" w:pos="4536"/>
          <w:tab w:val="clear" w:pos="9072"/>
        </w:tabs>
        <w:ind w:left="1080"/>
        <w:jc w:val="right"/>
        <w:rPr>
          <w:i w:val="0"/>
          <w:sz w:val="22"/>
          <w:szCs w:val="22"/>
        </w:rPr>
      </w:pPr>
    </w:p>
    <w:p w14:paraId="4E935B03" w14:textId="77777777" w:rsidR="00C3235A" w:rsidRDefault="00C3235A" w:rsidP="00C3235A">
      <w:pPr>
        <w:pStyle w:val="Glava"/>
        <w:tabs>
          <w:tab w:val="clear" w:pos="4536"/>
          <w:tab w:val="clear" w:pos="9072"/>
        </w:tabs>
        <w:ind w:left="1080"/>
        <w:jc w:val="right"/>
        <w:rPr>
          <w:i w:val="0"/>
          <w:sz w:val="22"/>
          <w:szCs w:val="22"/>
        </w:rPr>
      </w:pPr>
    </w:p>
    <w:p w14:paraId="06176AFE" w14:textId="77777777" w:rsidR="00C3235A" w:rsidRDefault="00C3235A" w:rsidP="00C3235A">
      <w:pPr>
        <w:pStyle w:val="Glava"/>
        <w:tabs>
          <w:tab w:val="clear" w:pos="4536"/>
          <w:tab w:val="clear" w:pos="9072"/>
        </w:tabs>
        <w:ind w:left="1080"/>
        <w:jc w:val="right"/>
        <w:rPr>
          <w:i w:val="0"/>
          <w:sz w:val="22"/>
          <w:szCs w:val="22"/>
        </w:rPr>
      </w:pPr>
    </w:p>
    <w:p w14:paraId="4B705123" w14:textId="77777777" w:rsidR="00C3235A" w:rsidRDefault="00C3235A" w:rsidP="00C3235A">
      <w:pPr>
        <w:pStyle w:val="Glava"/>
        <w:tabs>
          <w:tab w:val="clear" w:pos="4536"/>
          <w:tab w:val="clear" w:pos="9072"/>
        </w:tabs>
        <w:ind w:left="1080"/>
        <w:jc w:val="right"/>
        <w:rPr>
          <w:i w:val="0"/>
          <w:sz w:val="22"/>
          <w:szCs w:val="22"/>
        </w:rPr>
      </w:pPr>
    </w:p>
    <w:p w14:paraId="2EE594C4" w14:textId="77777777" w:rsidR="00C3235A" w:rsidRDefault="00C3235A" w:rsidP="00C3235A">
      <w:pPr>
        <w:pStyle w:val="Glava"/>
        <w:tabs>
          <w:tab w:val="clear" w:pos="4536"/>
          <w:tab w:val="clear" w:pos="9072"/>
        </w:tabs>
        <w:ind w:left="1080"/>
        <w:jc w:val="right"/>
        <w:rPr>
          <w:i w:val="0"/>
          <w:sz w:val="22"/>
          <w:szCs w:val="22"/>
        </w:rPr>
      </w:pPr>
    </w:p>
    <w:p w14:paraId="3888F001" w14:textId="77777777" w:rsidR="00C3235A" w:rsidRDefault="00C3235A" w:rsidP="00C3235A">
      <w:pPr>
        <w:pStyle w:val="Glava"/>
        <w:tabs>
          <w:tab w:val="clear" w:pos="4536"/>
          <w:tab w:val="clear" w:pos="9072"/>
        </w:tabs>
        <w:ind w:left="1080"/>
        <w:jc w:val="right"/>
        <w:rPr>
          <w:i w:val="0"/>
          <w:sz w:val="22"/>
          <w:szCs w:val="22"/>
        </w:rPr>
      </w:pPr>
    </w:p>
    <w:p w14:paraId="786C372B" w14:textId="77777777" w:rsidR="00C3235A" w:rsidRDefault="00C3235A" w:rsidP="00C3235A">
      <w:pPr>
        <w:pStyle w:val="Glava"/>
        <w:tabs>
          <w:tab w:val="clear" w:pos="4536"/>
          <w:tab w:val="clear" w:pos="9072"/>
        </w:tabs>
        <w:ind w:left="1080"/>
        <w:jc w:val="right"/>
        <w:rPr>
          <w:i w:val="0"/>
          <w:sz w:val="22"/>
          <w:szCs w:val="22"/>
        </w:rPr>
      </w:pPr>
    </w:p>
    <w:p w14:paraId="6A8D6088" w14:textId="77777777" w:rsidR="00C3235A" w:rsidRDefault="00C3235A" w:rsidP="00C3235A">
      <w:pPr>
        <w:pStyle w:val="Glava"/>
        <w:tabs>
          <w:tab w:val="clear" w:pos="4536"/>
          <w:tab w:val="clear" w:pos="9072"/>
        </w:tabs>
        <w:ind w:left="1080"/>
        <w:jc w:val="right"/>
        <w:rPr>
          <w:i w:val="0"/>
          <w:sz w:val="22"/>
          <w:szCs w:val="22"/>
        </w:rPr>
      </w:pPr>
    </w:p>
    <w:p w14:paraId="4CBD419C" w14:textId="77777777" w:rsidR="00C3235A" w:rsidRDefault="00C3235A" w:rsidP="00C3235A">
      <w:pPr>
        <w:pStyle w:val="Glava"/>
        <w:tabs>
          <w:tab w:val="clear" w:pos="4536"/>
          <w:tab w:val="clear" w:pos="9072"/>
        </w:tabs>
        <w:ind w:left="1080"/>
        <w:jc w:val="right"/>
        <w:rPr>
          <w:i w:val="0"/>
          <w:sz w:val="22"/>
          <w:szCs w:val="22"/>
        </w:rPr>
      </w:pPr>
    </w:p>
    <w:p w14:paraId="138ACF59" w14:textId="77777777" w:rsidR="00C3235A" w:rsidRDefault="00C3235A" w:rsidP="00C3235A">
      <w:pPr>
        <w:pStyle w:val="Glava"/>
        <w:tabs>
          <w:tab w:val="clear" w:pos="4536"/>
          <w:tab w:val="clear" w:pos="9072"/>
        </w:tabs>
        <w:ind w:left="1080"/>
        <w:jc w:val="right"/>
        <w:rPr>
          <w:i w:val="0"/>
          <w:sz w:val="22"/>
          <w:szCs w:val="22"/>
        </w:rPr>
      </w:pPr>
    </w:p>
    <w:p w14:paraId="4F413C5C" w14:textId="77777777" w:rsidR="00C3235A" w:rsidRDefault="00C3235A" w:rsidP="00C3235A">
      <w:pPr>
        <w:pStyle w:val="Glava"/>
        <w:tabs>
          <w:tab w:val="clear" w:pos="4536"/>
          <w:tab w:val="clear" w:pos="9072"/>
        </w:tabs>
        <w:ind w:left="1080"/>
        <w:jc w:val="right"/>
        <w:rPr>
          <w:i w:val="0"/>
          <w:sz w:val="22"/>
          <w:szCs w:val="22"/>
        </w:rPr>
      </w:pPr>
    </w:p>
    <w:p w14:paraId="14B563A6" w14:textId="77777777" w:rsidR="00C3235A" w:rsidRDefault="00C3235A" w:rsidP="00C3235A">
      <w:pPr>
        <w:pStyle w:val="Glava"/>
        <w:tabs>
          <w:tab w:val="clear" w:pos="4536"/>
          <w:tab w:val="clear" w:pos="9072"/>
        </w:tabs>
        <w:ind w:left="1080"/>
        <w:jc w:val="right"/>
        <w:rPr>
          <w:i w:val="0"/>
          <w:sz w:val="22"/>
          <w:szCs w:val="22"/>
        </w:rPr>
      </w:pPr>
    </w:p>
    <w:p w14:paraId="0DBCA310" w14:textId="77777777" w:rsidR="00C3235A" w:rsidRDefault="00C3235A" w:rsidP="00C3235A">
      <w:pPr>
        <w:pStyle w:val="Glava"/>
        <w:tabs>
          <w:tab w:val="clear" w:pos="4536"/>
          <w:tab w:val="clear" w:pos="9072"/>
        </w:tabs>
        <w:ind w:left="1080"/>
        <w:jc w:val="right"/>
        <w:rPr>
          <w:i w:val="0"/>
          <w:sz w:val="22"/>
          <w:szCs w:val="22"/>
        </w:rPr>
      </w:pPr>
    </w:p>
    <w:p w14:paraId="18C8426E" w14:textId="77777777" w:rsidR="00C3235A" w:rsidRDefault="00C3235A" w:rsidP="00C3235A">
      <w:pPr>
        <w:pStyle w:val="Glava"/>
        <w:tabs>
          <w:tab w:val="clear" w:pos="4536"/>
          <w:tab w:val="clear" w:pos="9072"/>
        </w:tabs>
        <w:ind w:left="1080"/>
        <w:jc w:val="right"/>
        <w:rPr>
          <w:i w:val="0"/>
          <w:sz w:val="22"/>
          <w:szCs w:val="22"/>
        </w:rPr>
      </w:pPr>
    </w:p>
    <w:p w14:paraId="55A9307B" w14:textId="77777777" w:rsidR="00C3235A" w:rsidRDefault="00C3235A" w:rsidP="00C3235A">
      <w:pPr>
        <w:pStyle w:val="Glava"/>
        <w:tabs>
          <w:tab w:val="clear" w:pos="4536"/>
          <w:tab w:val="clear" w:pos="9072"/>
        </w:tabs>
        <w:ind w:left="1080"/>
        <w:jc w:val="right"/>
        <w:rPr>
          <w:i w:val="0"/>
          <w:sz w:val="22"/>
          <w:szCs w:val="22"/>
        </w:rPr>
      </w:pPr>
    </w:p>
    <w:p w14:paraId="56B5B334" w14:textId="77777777" w:rsidR="00C3235A" w:rsidRDefault="00C3235A" w:rsidP="00C3235A">
      <w:pPr>
        <w:pStyle w:val="Glava"/>
        <w:tabs>
          <w:tab w:val="clear" w:pos="4536"/>
          <w:tab w:val="clear" w:pos="9072"/>
        </w:tabs>
        <w:ind w:left="1080"/>
        <w:jc w:val="right"/>
        <w:rPr>
          <w:i w:val="0"/>
          <w:sz w:val="22"/>
          <w:szCs w:val="22"/>
        </w:rPr>
      </w:pPr>
    </w:p>
    <w:p w14:paraId="13A8A789" w14:textId="77777777" w:rsidR="00C3235A" w:rsidRDefault="00C3235A" w:rsidP="00C3235A">
      <w:pPr>
        <w:pStyle w:val="Glava"/>
        <w:tabs>
          <w:tab w:val="clear" w:pos="4536"/>
          <w:tab w:val="clear" w:pos="9072"/>
        </w:tabs>
        <w:ind w:left="1080"/>
        <w:jc w:val="right"/>
        <w:rPr>
          <w:i w:val="0"/>
          <w:sz w:val="22"/>
          <w:szCs w:val="22"/>
        </w:rPr>
      </w:pPr>
    </w:p>
    <w:p w14:paraId="482FFDD9" w14:textId="77777777" w:rsidR="00C3235A" w:rsidRDefault="00C3235A" w:rsidP="00C3235A">
      <w:pPr>
        <w:pStyle w:val="Glava"/>
        <w:tabs>
          <w:tab w:val="clear" w:pos="4536"/>
          <w:tab w:val="clear" w:pos="9072"/>
        </w:tabs>
        <w:ind w:left="1080"/>
        <w:jc w:val="right"/>
        <w:rPr>
          <w:i w:val="0"/>
          <w:sz w:val="22"/>
          <w:szCs w:val="22"/>
        </w:rPr>
      </w:pPr>
    </w:p>
    <w:p w14:paraId="742A47D1" w14:textId="77777777" w:rsidR="00C3235A" w:rsidRDefault="00C3235A" w:rsidP="00C3235A">
      <w:pPr>
        <w:pStyle w:val="Glava"/>
        <w:tabs>
          <w:tab w:val="clear" w:pos="4536"/>
          <w:tab w:val="clear" w:pos="9072"/>
        </w:tabs>
        <w:ind w:left="1080"/>
        <w:jc w:val="right"/>
        <w:rPr>
          <w:i w:val="0"/>
          <w:sz w:val="22"/>
          <w:szCs w:val="22"/>
        </w:rPr>
      </w:pPr>
    </w:p>
    <w:p w14:paraId="151222E7" w14:textId="77777777" w:rsidR="00C3235A" w:rsidRDefault="00C3235A" w:rsidP="00C3235A">
      <w:pPr>
        <w:pStyle w:val="Glava"/>
        <w:tabs>
          <w:tab w:val="clear" w:pos="4536"/>
          <w:tab w:val="clear" w:pos="9072"/>
        </w:tabs>
        <w:ind w:left="1080"/>
        <w:jc w:val="right"/>
        <w:rPr>
          <w:i w:val="0"/>
          <w:sz w:val="22"/>
          <w:szCs w:val="22"/>
        </w:rPr>
      </w:pPr>
    </w:p>
    <w:p w14:paraId="73D1A2B3" w14:textId="77777777" w:rsidR="00C3235A" w:rsidRDefault="00C3235A" w:rsidP="00C3235A">
      <w:pPr>
        <w:pStyle w:val="Glava"/>
        <w:tabs>
          <w:tab w:val="clear" w:pos="4536"/>
          <w:tab w:val="clear" w:pos="9072"/>
        </w:tabs>
        <w:ind w:left="1080"/>
        <w:jc w:val="right"/>
        <w:rPr>
          <w:i w:val="0"/>
          <w:sz w:val="22"/>
          <w:szCs w:val="22"/>
        </w:rPr>
      </w:pPr>
    </w:p>
    <w:p w14:paraId="4C5BA25D" w14:textId="77777777" w:rsidR="00C3235A" w:rsidRDefault="00C3235A" w:rsidP="00C3235A">
      <w:pPr>
        <w:pStyle w:val="Glava"/>
        <w:tabs>
          <w:tab w:val="clear" w:pos="4536"/>
          <w:tab w:val="clear" w:pos="9072"/>
        </w:tabs>
        <w:ind w:left="1080"/>
        <w:jc w:val="right"/>
        <w:rPr>
          <w:i w:val="0"/>
          <w:sz w:val="22"/>
          <w:szCs w:val="22"/>
        </w:rPr>
      </w:pPr>
    </w:p>
    <w:p w14:paraId="7270B501" w14:textId="77777777" w:rsidR="00C3235A" w:rsidRDefault="00C3235A" w:rsidP="00C3235A">
      <w:pPr>
        <w:pStyle w:val="Glava"/>
        <w:tabs>
          <w:tab w:val="clear" w:pos="4536"/>
          <w:tab w:val="clear" w:pos="9072"/>
        </w:tabs>
        <w:ind w:left="1080"/>
        <w:jc w:val="right"/>
        <w:rPr>
          <w:i w:val="0"/>
          <w:sz w:val="22"/>
          <w:szCs w:val="22"/>
        </w:rPr>
      </w:pPr>
    </w:p>
    <w:p w14:paraId="68DCE4CB" w14:textId="77777777" w:rsidR="00C3235A" w:rsidRDefault="00C3235A" w:rsidP="00C3235A">
      <w:pPr>
        <w:pStyle w:val="Glava"/>
        <w:tabs>
          <w:tab w:val="clear" w:pos="4536"/>
          <w:tab w:val="clear" w:pos="9072"/>
        </w:tabs>
        <w:ind w:left="1080"/>
        <w:jc w:val="right"/>
        <w:rPr>
          <w:i w:val="0"/>
          <w:sz w:val="22"/>
          <w:szCs w:val="22"/>
        </w:rPr>
      </w:pPr>
    </w:p>
    <w:p w14:paraId="7D421C47" w14:textId="77777777" w:rsidR="00C3235A" w:rsidRDefault="00C3235A" w:rsidP="00C3235A">
      <w:pPr>
        <w:pStyle w:val="Glava"/>
        <w:tabs>
          <w:tab w:val="clear" w:pos="4536"/>
          <w:tab w:val="clear" w:pos="9072"/>
        </w:tabs>
        <w:ind w:left="1080"/>
        <w:jc w:val="right"/>
        <w:rPr>
          <w:i w:val="0"/>
          <w:sz w:val="22"/>
          <w:szCs w:val="22"/>
        </w:rPr>
      </w:pPr>
    </w:p>
    <w:p w14:paraId="6C43DC82" w14:textId="77777777" w:rsidR="00C3235A" w:rsidRDefault="00C3235A" w:rsidP="00C3235A">
      <w:pPr>
        <w:pStyle w:val="Glava"/>
        <w:tabs>
          <w:tab w:val="clear" w:pos="4536"/>
          <w:tab w:val="clear" w:pos="9072"/>
        </w:tabs>
        <w:ind w:left="1080"/>
        <w:jc w:val="right"/>
        <w:rPr>
          <w:i w:val="0"/>
          <w:sz w:val="22"/>
          <w:szCs w:val="22"/>
        </w:rPr>
      </w:pPr>
    </w:p>
    <w:p w14:paraId="026F45DD" w14:textId="77777777" w:rsidR="00C3235A" w:rsidRDefault="00C3235A" w:rsidP="00C3235A">
      <w:pPr>
        <w:pStyle w:val="Glava"/>
        <w:tabs>
          <w:tab w:val="clear" w:pos="4536"/>
          <w:tab w:val="clear" w:pos="9072"/>
        </w:tabs>
        <w:ind w:left="1080"/>
        <w:jc w:val="right"/>
        <w:rPr>
          <w:i w:val="0"/>
          <w:sz w:val="22"/>
          <w:szCs w:val="22"/>
        </w:rPr>
      </w:pPr>
    </w:p>
    <w:p w14:paraId="01D7F2A6" w14:textId="77777777" w:rsidR="00C3235A" w:rsidRDefault="00C3235A" w:rsidP="00C3235A">
      <w:pPr>
        <w:pStyle w:val="Glava"/>
        <w:tabs>
          <w:tab w:val="clear" w:pos="4536"/>
          <w:tab w:val="clear" w:pos="9072"/>
        </w:tabs>
        <w:ind w:left="1080"/>
        <w:jc w:val="right"/>
        <w:rPr>
          <w:i w:val="0"/>
          <w:sz w:val="22"/>
          <w:szCs w:val="22"/>
        </w:rPr>
      </w:pPr>
    </w:p>
    <w:p w14:paraId="54848919" w14:textId="77777777" w:rsidR="00C3235A" w:rsidRDefault="00C3235A" w:rsidP="00C3235A">
      <w:pPr>
        <w:pStyle w:val="Glava"/>
        <w:tabs>
          <w:tab w:val="clear" w:pos="4536"/>
          <w:tab w:val="clear" w:pos="9072"/>
        </w:tabs>
        <w:ind w:left="1080"/>
        <w:jc w:val="right"/>
        <w:rPr>
          <w:i w:val="0"/>
          <w:sz w:val="22"/>
          <w:szCs w:val="22"/>
        </w:rPr>
      </w:pPr>
    </w:p>
    <w:p w14:paraId="7B8C56CB" w14:textId="77777777" w:rsidR="00C3235A" w:rsidRDefault="00C3235A" w:rsidP="00C3235A">
      <w:pPr>
        <w:pStyle w:val="Glava"/>
        <w:tabs>
          <w:tab w:val="clear" w:pos="4536"/>
          <w:tab w:val="clear" w:pos="9072"/>
        </w:tabs>
        <w:ind w:left="1080"/>
        <w:jc w:val="right"/>
        <w:rPr>
          <w:i w:val="0"/>
          <w:sz w:val="22"/>
          <w:szCs w:val="22"/>
        </w:rPr>
      </w:pPr>
    </w:p>
    <w:p w14:paraId="51EAB6AF" w14:textId="77777777" w:rsidR="00C3235A" w:rsidRDefault="00C3235A" w:rsidP="00C3235A">
      <w:pPr>
        <w:pStyle w:val="Glava"/>
        <w:tabs>
          <w:tab w:val="clear" w:pos="4536"/>
          <w:tab w:val="clear" w:pos="9072"/>
        </w:tabs>
        <w:ind w:left="1080"/>
        <w:jc w:val="right"/>
        <w:rPr>
          <w:i w:val="0"/>
          <w:sz w:val="22"/>
          <w:szCs w:val="22"/>
        </w:rPr>
      </w:pPr>
    </w:p>
    <w:p w14:paraId="346F4B0A" w14:textId="77777777" w:rsidR="00C3235A" w:rsidRDefault="00C3235A" w:rsidP="00C3235A">
      <w:pPr>
        <w:pStyle w:val="Glava"/>
        <w:tabs>
          <w:tab w:val="clear" w:pos="4536"/>
          <w:tab w:val="clear" w:pos="9072"/>
        </w:tabs>
        <w:ind w:left="1080"/>
        <w:jc w:val="right"/>
        <w:rPr>
          <w:i w:val="0"/>
          <w:sz w:val="22"/>
          <w:szCs w:val="22"/>
        </w:rPr>
      </w:pPr>
    </w:p>
    <w:p w14:paraId="2C9E94F4" w14:textId="77777777" w:rsidR="00C3235A" w:rsidRDefault="00C3235A" w:rsidP="00C3235A">
      <w:pPr>
        <w:pStyle w:val="Glava"/>
        <w:tabs>
          <w:tab w:val="clear" w:pos="4536"/>
          <w:tab w:val="clear" w:pos="9072"/>
        </w:tabs>
        <w:ind w:left="1080"/>
        <w:jc w:val="right"/>
        <w:rPr>
          <w:i w:val="0"/>
          <w:sz w:val="22"/>
          <w:szCs w:val="22"/>
        </w:rPr>
      </w:pPr>
    </w:p>
    <w:p w14:paraId="5AC511B5" w14:textId="77777777" w:rsidR="00C3235A" w:rsidRDefault="00C3235A" w:rsidP="00C3235A">
      <w:pPr>
        <w:pStyle w:val="Glava"/>
        <w:tabs>
          <w:tab w:val="clear" w:pos="4536"/>
          <w:tab w:val="clear" w:pos="9072"/>
        </w:tabs>
        <w:ind w:left="1080"/>
        <w:jc w:val="right"/>
        <w:rPr>
          <w:i w:val="0"/>
          <w:sz w:val="22"/>
          <w:szCs w:val="22"/>
        </w:rPr>
      </w:pPr>
    </w:p>
    <w:p w14:paraId="55452804" w14:textId="77777777" w:rsidR="00C3235A" w:rsidRDefault="00C3235A" w:rsidP="00C3235A">
      <w:pPr>
        <w:pStyle w:val="Glava"/>
        <w:tabs>
          <w:tab w:val="clear" w:pos="4536"/>
          <w:tab w:val="clear" w:pos="9072"/>
        </w:tabs>
        <w:ind w:left="1080"/>
        <w:jc w:val="right"/>
        <w:rPr>
          <w:i w:val="0"/>
          <w:sz w:val="22"/>
          <w:szCs w:val="22"/>
        </w:rPr>
      </w:pPr>
    </w:p>
    <w:p w14:paraId="591D046F" w14:textId="77777777" w:rsidR="00C3235A" w:rsidRDefault="00C3235A" w:rsidP="00C3235A">
      <w:pPr>
        <w:pStyle w:val="Glava"/>
        <w:tabs>
          <w:tab w:val="clear" w:pos="4536"/>
          <w:tab w:val="clear" w:pos="9072"/>
        </w:tabs>
        <w:ind w:left="1080"/>
        <w:jc w:val="right"/>
        <w:rPr>
          <w:i w:val="0"/>
          <w:sz w:val="22"/>
          <w:szCs w:val="22"/>
        </w:rPr>
      </w:pPr>
    </w:p>
    <w:p w14:paraId="493FEE24" w14:textId="77777777" w:rsidR="00C3235A" w:rsidRDefault="00C3235A" w:rsidP="00C3235A">
      <w:pPr>
        <w:pStyle w:val="Glava"/>
        <w:tabs>
          <w:tab w:val="clear" w:pos="4536"/>
          <w:tab w:val="clear" w:pos="9072"/>
        </w:tabs>
        <w:ind w:left="1080"/>
        <w:jc w:val="right"/>
        <w:rPr>
          <w:i w:val="0"/>
          <w:sz w:val="22"/>
          <w:szCs w:val="22"/>
        </w:rPr>
      </w:pPr>
    </w:p>
    <w:p w14:paraId="349FB06C" w14:textId="77777777" w:rsidR="00C3235A" w:rsidRDefault="00C3235A" w:rsidP="00C3235A">
      <w:pPr>
        <w:pStyle w:val="Glava"/>
        <w:tabs>
          <w:tab w:val="clear" w:pos="4536"/>
          <w:tab w:val="clear" w:pos="9072"/>
        </w:tabs>
        <w:ind w:left="1080"/>
        <w:jc w:val="right"/>
        <w:rPr>
          <w:i w:val="0"/>
          <w:sz w:val="22"/>
          <w:szCs w:val="22"/>
        </w:rPr>
      </w:pPr>
    </w:p>
    <w:p w14:paraId="6D3FF4CD" w14:textId="77777777" w:rsidR="005225D2" w:rsidRPr="004E3642" w:rsidRDefault="005225D2" w:rsidP="00C3235A">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D20A28">
        <w:rPr>
          <w:b/>
          <w:i w:val="0"/>
          <w:sz w:val="22"/>
          <w:szCs w:val="22"/>
        </w:rPr>
        <w:t>2</w:t>
      </w:r>
    </w:p>
    <w:p w14:paraId="499F46F2" w14:textId="77777777" w:rsidR="005225D2" w:rsidRDefault="005225D2" w:rsidP="005225D2">
      <w:pPr>
        <w:pStyle w:val="Glava"/>
        <w:tabs>
          <w:tab w:val="clear" w:pos="4536"/>
          <w:tab w:val="clear" w:pos="9072"/>
        </w:tabs>
        <w:ind w:left="1080"/>
        <w:jc w:val="right"/>
        <w:rPr>
          <w:i w:val="0"/>
          <w:sz w:val="22"/>
          <w:szCs w:val="22"/>
        </w:rPr>
      </w:pPr>
    </w:p>
    <w:p w14:paraId="7E719018" w14:textId="77777777" w:rsidR="005225D2" w:rsidRDefault="005225D2" w:rsidP="005225D2">
      <w:pPr>
        <w:pStyle w:val="Glava"/>
        <w:tabs>
          <w:tab w:val="clear" w:pos="4536"/>
          <w:tab w:val="clear" w:pos="9072"/>
        </w:tabs>
        <w:ind w:left="1080"/>
        <w:jc w:val="right"/>
        <w:rPr>
          <w:i w:val="0"/>
          <w:sz w:val="22"/>
          <w:szCs w:val="22"/>
        </w:rPr>
      </w:pPr>
    </w:p>
    <w:p w14:paraId="65B1F548" w14:textId="77777777" w:rsidR="005225D2" w:rsidRDefault="005225D2" w:rsidP="005225D2">
      <w:pPr>
        <w:pStyle w:val="Glava"/>
        <w:tabs>
          <w:tab w:val="clear" w:pos="4536"/>
          <w:tab w:val="clear" w:pos="9072"/>
        </w:tabs>
        <w:ind w:left="1080"/>
        <w:jc w:val="right"/>
        <w:rPr>
          <w:i w:val="0"/>
          <w:sz w:val="22"/>
          <w:szCs w:val="22"/>
        </w:rPr>
      </w:pPr>
    </w:p>
    <w:p w14:paraId="771BC210"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EF0EA20" w14:textId="77777777" w:rsidR="005225D2" w:rsidRPr="00FF38DC" w:rsidRDefault="005225D2" w:rsidP="005225D2">
      <w:pPr>
        <w:pStyle w:val="Glava"/>
        <w:tabs>
          <w:tab w:val="clear" w:pos="4536"/>
          <w:tab w:val="clear" w:pos="9072"/>
        </w:tabs>
        <w:ind w:left="1080"/>
        <w:jc w:val="both"/>
        <w:rPr>
          <w:i w:val="0"/>
          <w:sz w:val="22"/>
          <w:szCs w:val="22"/>
        </w:rPr>
      </w:pPr>
    </w:p>
    <w:p w14:paraId="7B52D9D0" w14:textId="77777777" w:rsidR="005225D2" w:rsidRPr="00FF38DC" w:rsidRDefault="005225D2" w:rsidP="005225D2">
      <w:pPr>
        <w:pStyle w:val="Glava"/>
        <w:tabs>
          <w:tab w:val="clear" w:pos="4536"/>
          <w:tab w:val="clear" w:pos="9072"/>
        </w:tabs>
        <w:ind w:left="1080"/>
        <w:jc w:val="both"/>
        <w:rPr>
          <w:i w:val="0"/>
          <w:sz w:val="22"/>
          <w:szCs w:val="22"/>
        </w:rPr>
      </w:pPr>
    </w:p>
    <w:p w14:paraId="347AFB12"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86D6E" w:rsidRPr="00386D6E">
        <w:rPr>
          <w:i w:val="0"/>
          <w:sz w:val="22"/>
          <w:szCs w:val="22"/>
        </w:rPr>
        <w:t>Ureditev ulice Bežigrad in Jakšičeve ulice</w:t>
      </w:r>
      <w:r w:rsidR="00214E01" w:rsidRPr="00214E01">
        <w:rPr>
          <w:i w:val="0"/>
          <w:sz w:val="22"/>
          <w:szCs w:val="22"/>
        </w:rPr>
        <w:t>«</w:t>
      </w:r>
      <w:r w:rsidR="00214E01">
        <w:rPr>
          <w:i w:val="0"/>
          <w:sz w:val="22"/>
          <w:szCs w:val="22"/>
        </w:rPr>
        <w:t>.</w:t>
      </w:r>
    </w:p>
    <w:p w14:paraId="6CFEBAC7" w14:textId="77777777" w:rsidR="005225D2" w:rsidRDefault="005225D2" w:rsidP="005225D2">
      <w:pPr>
        <w:pStyle w:val="Glava"/>
        <w:tabs>
          <w:tab w:val="clear" w:pos="4536"/>
          <w:tab w:val="clear" w:pos="9072"/>
        </w:tabs>
        <w:ind w:left="1080"/>
        <w:jc w:val="both"/>
        <w:rPr>
          <w:i w:val="0"/>
          <w:sz w:val="22"/>
          <w:szCs w:val="22"/>
        </w:rPr>
      </w:pPr>
    </w:p>
    <w:p w14:paraId="03504AF3"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3A57FA0F" w14:textId="77777777" w:rsidR="005225D2" w:rsidRDefault="005225D2" w:rsidP="005225D2">
      <w:pPr>
        <w:pStyle w:val="Glava"/>
        <w:tabs>
          <w:tab w:val="clear" w:pos="4536"/>
          <w:tab w:val="clear" w:pos="9072"/>
        </w:tabs>
        <w:ind w:left="1080"/>
        <w:jc w:val="both"/>
        <w:rPr>
          <w:i w:val="0"/>
          <w:sz w:val="22"/>
          <w:szCs w:val="22"/>
        </w:rPr>
      </w:pPr>
    </w:p>
    <w:p w14:paraId="5C20EA9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163CEBA" w14:textId="77777777" w:rsidTr="006C198D">
        <w:tc>
          <w:tcPr>
            <w:tcW w:w="2976" w:type="dxa"/>
          </w:tcPr>
          <w:p w14:paraId="75D57FB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A91AB42" w14:textId="77777777" w:rsidR="005225D2" w:rsidRDefault="005225D2" w:rsidP="006C198D">
            <w:pPr>
              <w:pStyle w:val="Glava"/>
              <w:tabs>
                <w:tab w:val="clear" w:pos="4536"/>
                <w:tab w:val="clear" w:pos="9072"/>
              </w:tabs>
              <w:jc w:val="both"/>
              <w:rPr>
                <w:i w:val="0"/>
                <w:sz w:val="22"/>
                <w:szCs w:val="22"/>
              </w:rPr>
            </w:pPr>
          </w:p>
        </w:tc>
      </w:tr>
      <w:tr w:rsidR="005225D2" w14:paraId="0D3582F5" w14:textId="77777777" w:rsidTr="006C198D">
        <w:tc>
          <w:tcPr>
            <w:tcW w:w="2976" w:type="dxa"/>
          </w:tcPr>
          <w:p w14:paraId="4CFEA7E9" w14:textId="77777777" w:rsidR="005225D2" w:rsidRDefault="005225D2" w:rsidP="006C198D">
            <w:pPr>
              <w:pStyle w:val="Glava"/>
              <w:tabs>
                <w:tab w:val="clear" w:pos="4536"/>
                <w:tab w:val="clear" w:pos="9072"/>
              </w:tabs>
              <w:jc w:val="both"/>
              <w:rPr>
                <w:i w:val="0"/>
                <w:sz w:val="22"/>
                <w:szCs w:val="22"/>
              </w:rPr>
            </w:pPr>
          </w:p>
          <w:p w14:paraId="607C7686"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1DBED90" w14:textId="77777777" w:rsidR="005225D2" w:rsidRDefault="005225D2" w:rsidP="006C198D">
            <w:pPr>
              <w:pStyle w:val="Glava"/>
              <w:tabs>
                <w:tab w:val="clear" w:pos="4536"/>
                <w:tab w:val="clear" w:pos="9072"/>
              </w:tabs>
              <w:jc w:val="both"/>
              <w:rPr>
                <w:i w:val="0"/>
                <w:sz w:val="22"/>
                <w:szCs w:val="22"/>
              </w:rPr>
            </w:pPr>
          </w:p>
        </w:tc>
      </w:tr>
      <w:tr w:rsidR="005225D2" w14:paraId="1F9939E0" w14:textId="77777777" w:rsidTr="006C198D">
        <w:tc>
          <w:tcPr>
            <w:tcW w:w="2976" w:type="dxa"/>
          </w:tcPr>
          <w:p w14:paraId="58EDBC15" w14:textId="77777777" w:rsidR="005225D2" w:rsidRDefault="005225D2" w:rsidP="006C198D">
            <w:pPr>
              <w:pStyle w:val="Glava"/>
              <w:tabs>
                <w:tab w:val="clear" w:pos="4536"/>
                <w:tab w:val="clear" w:pos="9072"/>
              </w:tabs>
              <w:jc w:val="both"/>
              <w:rPr>
                <w:i w:val="0"/>
                <w:sz w:val="22"/>
                <w:szCs w:val="22"/>
              </w:rPr>
            </w:pPr>
          </w:p>
          <w:p w14:paraId="33554B9E"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A42CC01" w14:textId="77777777" w:rsidR="005225D2" w:rsidRDefault="005225D2" w:rsidP="006C198D">
            <w:pPr>
              <w:pStyle w:val="Glava"/>
              <w:tabs>
                <w:tab w:val="clear" w:pos="4536"/>
                <w:tab w:val="clear" w:pos="9072"/>
              </w:tabs>
              <w:jc w:val="both"/>
              <w:rPr>
                <w:i w:val="0"/>
                <w:sz w:val="22"/>
                <w:szCs w:val="22"/>
              </w:rPr>
            </w:pPr>
          </w:p>
        </w:tc>
      </w:tr>
      <w:tr w:rsidR="005225D2" w14:paraId="47FA6746" w14:textId="77777777" w:rsidTr="006C198D">
        <w:tc>
          <w:tcPr>
            <w:tcW w:w="2976" w:type="dxa"/>
          </w:tcPr>
          <w:p w14:paraId="544E1559" w14:textId="77777777" w:rsidR="005225D2" w:rsidRDefault="005225D2" w:rsidP="006C198D">
            <w:pPr>
              <w:pStyle w:val="Glava"/>
              <w:tabs>
                <w:tab w:val="clear" w:pos="4536"/>
                <w:tab w:val="clear" w:pos="9072"/>
              </w:tabs>
              <w:jc w:val="both"/>
              <w:rPr>
                <w:i w:val="0"/>
                <w:sz w:val="22"/>
                <w:szCs w:val="22"/>
              </w:rPr>
            </w:pPr>
          </w:p>
          <w:p w14:paraId="5295E267"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B1B78E9" w14:textId="77777777" w:rsidR="005225D2" w:rsidRDefault="005225D2" w:rsidP="006C198D">
            <w:pPr>
              <w:pStyle w:val="Glava"/>
              <w:tabs>
                <w:tab w:val="clear" w:pos="4536"/>
                <w:tab w:val="clear" w:pos="9072"/>
              </w:tabs>
              <w:jc w:val="both"/>
              <w:rPr>
                <w:i w:val="0"/>
                <w:sz w:val="22"/>
                <w:szCs w:val="22"/>
              </w:rPr>
            </w:pPr>
          </w:p>
        </w:tc>
      </w:tr>
    </w:tbl>
    <w:p w14:paraId="6C58C018" w14:textId="77777777" w:rsidR="005225D2" w:rsidRDefault="005225D2" w:rsidP="005225D2">
      <w:pPr>
        <w:pStyle w:val="Glava"/>
        <w:tabs>
          <w:tab w:val="clear" w:pos="4536"/>
          <w:tab w:val="clear" w:pos="9072"/>
        </w:tabs>
        <w:ind w:left="1080"/>
        <w:jc w:val="both"/>
        <w:rPr>
          <w:i w:val="0"/>
          <w:sz w:val="22"/>
          <w:szCs w:val="22"/>
        </w:rPr>
      </w:pPr>
    </w:p>
    <w:p w14:paraId="23CE467E" w14:textId="77777777" w:rsidR="005225D2" w:rsidRDefault="005225D2" w:rsidP="005225D2">
      <w:pPr>
        <w:pStyle w:val="Glava"/>
        <w:tabs>
          <w:tab w:val="clear" w:pos="4536"/>
          <w:tab w:val="clear" w:pos="9072"/>
        </w:tabs>
        <w:ind w:left="1080"/>
        <w:jc w:val="both"/>
        <w:rPr>
          <w:i w:val="0"/>
          <w:sz w:val="22"/>
          <w:szCs w:val="22"/>
        </w:rPr>
      </w:pPr>
    </w:p>
    <w:p w14:paraId="3B73074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46EBB8F0" w14:textId="77777777" w:rsidR="005225D2" w:rsidRDefault="005225D2" w:rsidP="005225D2">
      <w:pPr>
        <w:pStyle w:val="Glava"/>
        <w:tabs>
          <w:tab w:val="clear" w:pos="4536"/>
          <w:tab w:val="clear" w:pos="9072"/>
        </w:tabs>
        <w:ind w:left="1080"/>
        <w:jc w:val="both"/>
        <w:rPr>
          <w:i w:val="0"/>
          <w:sz w:val="22"/>
          <w:szCs w:val="22"/>
        </w:rPr>
      </w:pPr>
    </w:p>
    <w:p w14:paraId="5C22B038" w14:textId="77777777" w:rsidR="005225D2" w:rsidRDefault="005225D2" w:rsidP="005225D2">
      <w:pPr>
        <w:pStyle w:val="Glava"/>
        <w:tabs>
          <w:tab w:val="clear" w:pos="4536"/>
          <w:tab w:val="clear" w:pos="9072"/>
        </w:tabs>
        <w:ind w:left="1080"/>
        <w:jc w:val="both"/>
        <w:rPr>
          <w:i w:val="0"/>
          <w:sz w:val="22"/>
          <w:szCs w:val="22"/>
        </w:rPr>
      </w:pPr>
    </w:p>
    <w:p w14:paraId="39CF36CD" w14:textId="77777777" w:rsidR="005225D2" w:rsidRDefault="005225D2" w:rsidP="005225D2">
      <w:pPr>
        <w:jc w:val="both"/>
        <w:rPr>
          <w:i w:val="0"/>
          <w:sz w:val="22"/>
          <w:szCs w:val="22"/>
        </w:rPr>
      </w:pPr>
    </w:p>
    <w:p w14:paraId="5D7623DF" w14:textId="77777777" w:rsidR="005225D2" w:rsidRDefault="005225D2" w:rsidP="005225D2">
      <w:pPr>
        <w:jc w:val="both"/>
        <w:rPr>
          <w:i w:val="0"/>
          <w:sz w:val="22"/>
          <w:szCs w:val="22"/>
        </w:rPr>
      </w:pPr>
    </w:p>
    <w:p w14:paraId="184B1435"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DBD064A" w14:textId="77777777" w:rsidTr="006C198D">
        <w:tc>
          <w:tcPr>
            <w:tcW w:w="766" w:type="dxa"/>
          </w:tcPr>
          <w:p w14:paraId="1352E1D7"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6DAEAB80" w14:textId="77777777" w:rsidR="005225D2" w:rsidRDefault="005225D2" w:rsidP="006C198D">
            <w:pPr>
              <w:ind w:hanging="54"/>
              <w:jc w:val="both"/>
              <w:rPr>
                <w:i w:val="0"/>
                <w:sz w:val="22"/>
                <w:szCs w:val="22"/>
              </w:rPr>
            </w:pPr>
          </w:p>
        </w:tc>
        <w:tc>
          <w:tcPr>
            <w:tcW w:w="1800" w:type="dxa"/>
          </w:tcPr>
          <w:p w14:paraId="60F648C1"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3520CA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F294467" w14:textId="77777777" w:rsidTr="006C198D">
        <w:tc>
          <w:tcPr>
            <w:tcW w:w="766" w:type="dxa"/>
          </w:tcPr>
          <w:p w14:paraId="37A71CA0" w14:textId="77777777" w:rsidR="005225D2" w:rsidRDefault="005225D2" w:rsidP="006C198D">
            <w:pPr>
              <w:ind w:hanging="54"/>
              <w:jc w:val="both"/>
              <w:rPr>
                <w:i w:val="0"/>
                <w:sz w:val="22"/>
                <w:szCs w:val="22"/>
              </w:rPr>
            </w:pPr>
          </w:p>
        </w:tc>
        <w:tc>
          <w:tcPr>
            <w:tcW w:w="1646" w:type="dxa"/>
            <w:tcBorders>
              <w:top w:val="single" w:sz="4" w:space="0" w:color="auto"/>
            </w:tcBorders>
          </w:tcPr>
          <w:p w14:paraId="2101F481" w14:textId="77777777" w:rsidR="005225D2" w:rsidRDefault="005225D2" w:rsidP="006C198D">
            <w:pPr>
              <w:ind w:hanging="54"/>
              <w:jc w:val="both"/>
              <w:rPr>
                <w:i w:val="0"/>
                <w:sz w:val="22"/>
                <w:szCs w:val="22"/>
              </w:rPr>
            </w:pPr>
          </w:p>
        </w:tc>
        <w:tc>
          <w:tcPr>
            <w:tcW w:w="1800" w:type="dxa"/>
          </w:tcPr>
          <w:p w14:paraId="630DAC30" w14:textId="77777777" w:rsidR="005225D2" w:rsidRDefault="005225D2" w:rsidP="006C198D">
            <w:pPr>
              <w:ind w:hanging="54"/>
              <w:jc w:val="both"/>
              <w:rPr>
                <w:i w:val="0"/>
                <w:sz w:val="22"/>
                <w:szCs w:val="22"/>
              </w:rPr>
            </w:pPr>
          </w:p>
        </w:tc>
        <w:tc>
          <w:tcPr>
            <w:tcW w:w="4676" w:type="dxa"/>
            <w:tcBorders>
              <w:bottom w:val="single" w:sz="4" w:space="0" w:color="auto"/>
            </w:tcBorders>
          </w:tcPr>
          <w:p w14:paraId="1E93978A" w14:textId="77777777" w:rsidR="005225D2" w:rsidRDefault="005225D2" w:rsidP="006C198D">
            <w:pPr>
              <w:ind w:hanging="54"/>
              <w:jc w:val="both"/>
              <w:rPr>
                <w:i w:val="0"/>
                <w:sz w:val="22"/>
                <w:szCs w:val="22"/>
              </w:rPr>
            </w:pPr>
          </w:p>
        </w:tc>
      </w:tr>
      <w:tr w:rsidR="005225D2" w14:paraId="369ECFB2" w14:textId="77777777" w:rsidTr="006C198D">
        <w:tc>
          <w:tcPr>
            <w:tcW w:w="766" w:type="dxa"/>
          </w:tcPr>
          <w:p w14:paraId="0D31F0E6" w14:textId="77777777" w:rsidR="005225D2" w:rsidRDefault="005225D2" w:rsidP="006C198D">
            <w:pPr>
              <w:ind w:hanging="54"/>
              <w:jc w:val="both"/>
              <w:rPr>
                <w:i w:val="0"/>
                <w:sz w:val="22"/>
                <w:szCs w:val="22"/>
              </w:rPr>
            </w:pPr>
          </w:p>
        </w:tc>
        <w:tc>
          <w:tcPr>
            <w:tcW w:w="1646" w:type="dxa"/>
          </w:tcPr>
          <w:p w14:paraId="4FF353FD" w14:textId="77777777" w:rsidR="005225D2" w:rsidRDefault="005225D2" w:rsidP="006C198D">
            <w:pPr>
              <w:ind w:hanging="54"/>
              <w:jc w:val="both"/>
              <w:rPr>
                <w:i w:val="0"/>
                <w:sz w:val="22"/>
                <w:szCs w:val="22"/>
              </w:rPr>
            </w:pPr>
          </w:p>
        </w:tc>
        <w:tc>
          <w:tcPr>
            <w:tcW w:w="1800" w:type="dxa"/>
          </w:tcPr>
          <w:p w14:paraId="44E9DFBC" w14:textId="77777777" w:rsidR="005225D2" w:rsidRDefault="005225D2" w:rsidP="006C198D">
            <w:pPr>
              <w:ind w:hanging="54"/>
              <w:jc w:val="both"/>
              <w:rPr>
                <w:i w:val="0"/>
                <w:sz w:val="22"/>
                <w:szCs w:val="22"/>
              </w:rPr>
            </w:pPr>
          </w:p>
        </w:tc>
        <w:tc>
          <w:tcPr>
            <w:tcW w:w="4676" w:type="dxa"/>
            <w:tcBorders>
              <w:top w:val="single" w:sz="4" w:space="0" w:color="auto"/>
            </w:tcBorders>
          </w:tcPr>
          <w:p w14:paraId="5B390C6E" w14:textId="77777777" w:rsidR="005225D2" w:rsidRDefault="005225D2" w:rsidP="006C198D">
            <w:pPr>
              <w:ind w:hanging="54"/>
              <w:jc w:val="both"/>
              <w:rPr>
                <w:i w:val="0"/>
                <w:sz w:val="22"/>
                <w:szCs w:val="22"/>
              </w:rPr>
            </w:pPr>
          </w:p>
        </w:tc>
      </w:tr>
      <w:tr w:rsidR="005225D2" w14:paraId="36916376" w14:textId="77777777" w:rsidTr="006C198D">
        <w:tc>
          <w:tcPr>
            <w:tcW w:w="766" w:type="dxa"/>
          </w:tcPr>
          <w:p w14:paraId="0592C38C" w14:textId="77777777" w:rsidR="005225D2" w:rsidRDefault="005225D2" w:rsidP="006C198D">
            <w:pPr>
              <w:jc w:val="both"/>
              <w:rPr>
                <w:i w:val="0"/>
                <w:sz w:val="22"/>
                <w:szCs w:val="22"/>
              </w:rPr>
            </w:pPr>
          </w:p>
        </w:tc>
        <w:tc>
          <w:tcPr>
            <w:tcW w:w="1646" w:type="dxa"/>
          </w:tcPr>
          <w:p w14:paraId="6A648A34" w14:textId="77777777" w:rsidR="005225D2" w:rsidRDefault="005225D2" w:rsidP="006C198D">
            <w:pPr>
              <w:jc w:val="both"/>
              <w:rPr>
                <w:i w:val="0"/>
                <w:sz w:val="22"/>
                <w:szCs w:val="22"/>
              </w:rPr>
            </w:pPr>
          </w:p>
        </w:tc>
        <w:tc>
          <w:tcPr>
            <w:tcW w:w="1800" w:type="dxa"/>
          </w:tcPr>
          <w:p w14:paraId="2E16DD82" w14:textId="77777777" w:rsidR="005225D2" w:rsidRDefault="005225D2" w:rsidP="006C198D">
            <w:pPr>
              <w:jc w:val="both"/>
              <w:rPr>
                <w:i w:val="0"/>
                <w:sz w:val="22"/>
                <w:szCs w:val="22"/>
              </w:rPr>
            </w:pPr>
          </w:p>
        </w:tc>
        <w:tc>
          <w:tcPr>
            <w:tcW w:w="4676" w:type="dxa"/>
          </w:tcPr>
          <w:p w14:paraId="3E3C9E4A" w14:textId="77777777" w:rsidR="005225D2" w:rsidRDefault="005225D2" w:rsidP="006C198D">
            <w:pPr>
              <w:jc w:val="both"/>
              <w:rPr>
                <w:i w:val="0"/>
                <w:sz w:val="22"/>
                <w:szCs w:val="22"/>
              </w:rPr>
            </w:pPr>
            <w:r>
              <w:rPr>
                <w:i w:val="0"/>
                <w:sz w:val="22"/>
                <w:szCs w:val="22"/>
              </w:rPr>
              <w:t xml:space="preserve">                        (podpis)</w:t>
            </w:r>
          </w:p>
        </w:tc>
      </w:tr>
    </w:tbl>
    <w:p w14:paraId="02A172E6" w14:textId="77777777" w:rsidR="005225D2" w:rsidRDefault="005225D2" w:rsidP="005225D2">
      <w:pPr>
        <w:ind w:left="1080"/>
        <w:jc w:val="both"/>
        <w:rPr>
          <w:i w:val="0"/>
          <w:sz w:val="22"/>
          <w:szCs w:val="22"/>
        </w:rPr>
      </w:pPr>
    </w:p>
    <w:p w14:paraId="06C18A8B" w14:textId="77777777" w:rsidR="005225D2" w:rsidRDefault="005225D2" w:rsidP="005225D2">
      <w:pPr>
        <w:pStyle w:val="Glava"/>
        <w:tabs>
          <w:tab w:val="clear" w:pos="4536"/>
          <w:tab w:val="clear" w:pos="9072"/>
        </w:tabs>
        <w:ind w:left="1080"/>
        <w:jc w:val="right"/>
        <w:rPr>
          <w:i w:val="0"/>
          <w:sz w:val="22"/>
          <w:szCs w:val="22"/>
        </w:rPr>
      </w:pPr>
    </w:p>
    <w:p w14:paraId="49ECB7B0" w14:textId="77777777" w:rsidR="005225D2" w:rsidRDefault="005225D2" w:rsidP="005225D2">
      <w:pPr>
        <w:pStyle w:val="Glava"/>
        <w:tabs>
          <w:tab w:val="clear" w:pos="4536"/>
          <w:tab w:val="clear" w:pos="9072"/>
        </w:tabs>
        <w:ind w:left="1080"/>
        <w:jc w:val="right"/>
        <w:rPr>
          <w:i w:val="0"/>
          <w:sz w:val="22"/>
          <w:szCs w:val="22"/>
        </w:rPr>
      </w:pPr>
    </w:p>
    <w:p w14:paraId="194FA675" w14:textId="77777777" w:rsidR="005225D2" w:rsidRDefault="005225D2" w:rsidP="005225D2">
      <w:pPr>
        <w:pStyle w:val="Glava"/>
        <w:tabs>
          <w:tab w:val="clear" w:pos="4536"/>
          <w:tab w:val="clear" w:pos="9072"/>
        </w:tabs>
        <w:ind w:left="1080"/>
        <w:jc w:val="right"/>
        <w:rPr>
          <w:i w:val="0"/>
          <w:sz w:val="22"/>
          <w:szCs w:val="22"/>
        </w:rPr>
      </w:pPr>
    </w:p>
    <w:p w14:paraId="1FB1A4A8" w14:textId="77777777" w:rsidR="005225D2" w:rsidRDefault="005225D2" w:rsidP="005225D2">
      <w:pPr>
        <w:pStyle w:val="Glava"/>
        <w:tabs>
          <w:tab w:val="clear" w:pos="4536"/>
          <w:tab w:val="clear" w:pos="9072"/>
        </w:tabs>
        <w:ind w:left="1080"/>
        <w:jc w:val="right"/>
        <w:rPr>
          <w:i w:val="0"/>
          <w:sz w:val="22"/>
          <w:szCs w:val="22"/>
        </w:rPr>
      </w:pPr>
    </w:p>
    <w:p w14:paraId="7D0685D0" w14:textId="77777777" w:rsidR="005225D2" w:rsidRDefault="005225D2" w:rsidP="005225D2">
      <w:pPr>
        <w:pStyle w:val="Glava"/>
        <w:tabs>
          <w:tab w:val="clear" w:pos="4536"/>
          <w:tab w:val="clear" w:pos="9072"/>
        </w:tabs>
        <w:ind w:left="1080"/>
        <w:jc w:val="right"/>
        <w:rPr>
          <w:i w:val="0"/>
          <w:sz w:val="22"/>
          <w:szCs w:val="22"/>
        </w:rPr>
      </w:pPr>
    </w:p>
    <w:p w14:paraId="7E487305" w14:textId="77777777" w:rsidR="005225D2" w:rsidRDefault="005225D2" w:rsidP="005225D2">
      <w:pPr>
        <w:pStyle w:val="Glava"/>
        <w:tabs>
          <w:tab w:val="clear" w:pos="4536"/>
          <w:tab w:val="clear" w:pos="9072"/>
        </w:tabs>
        <w:ind w:left="1080"/>
        <w:jc w:val="right"/>
        <w:rPr>
          <w:i w:val="0"/>
          <w:sz w:val="22"/>
          <w:szCs w:val="22"/>
        </w:rPr>
      </w:pPr>
    </w:p>
    <w:p w14:paraId="3C718DC3" w14:textId="77777777" w:rsidR="005225D2" w:rsidRDefault="005225D2" w:rsidP="005225D2">
      <w:pPr>
        <w:pStyle w:val="Glava"/>
        <w:tabs>
          <w:tab w:val="clear" w:pos="4536"/>
          <w:tab w:val="clear" w:pos="9072"/>
        </w:tabs>
        <w:ind w:left="1080"/>
        <w:jc w:val="right"/>
        <w:rPr>
          <w:i w:val="0"/>
          <w:sz w:val="22"/>
          <w:szCs w:val="22"/>
        </w:rPr>
      </w:pPr>
    </w:p>
    <w:p w14:paraId="6B5850EC" w14:textId="77777777" w:rsidR="005225D2" w:rsidRDefault="005225D2" w:rsidP="005225D2">
      <w:pPr>
        <w:pStyle w:val="Glava"/>
        <w:tabs>
          <w:tab w:val="clear" w:pos="4536"/>
          <w:tab w:val="clear" w:pos="9072"/>
        </w:tabs>
        <w:ind w:left="1080"/>
        <w:jc w:val="right"/>
        <w:rPr>
          <w:i w:val="0"/>
          <w:sz w:val="22"/>
          <w:szCs w:val="22"/>
        </w:rPr>
      </w:pPr>
    </w:p>
    <w:p w14:paraId="36255AD5" w14:textId="77777777" w:rsidR="005225D2" w:rsidRDefault="005225D2" w:rsidP="005225D2">
      <w:pPr>
        <w:pStyle w:val="Glava"/>
        <w:tabs>
          <w:tab w:val="clear" w:pos="4536"/>
          <w:tab w:val="clear" w:pos="9072"/>
        </w:tabs>
        <w:ind w:left="1080"/>
        <w:jc w:val="right"/>
        <w:rPr>
          <w:i w:val="0"/>
          <w:sz w:val="22"/>
          <w:szCs w:val="22"/>
        </w:rPr>
      </w:pPr>
    </w:p>
    <w:p w14:paraId="521A62D6" w14:textId="77777777" w:rsidR="005225D2" w:rsidRDefault="005225D2" w:rsidP="005225D2">
      <w:pPr>
        <w:pStyle w:val="Glava"/>
        <w:tabs>
          <w:tab w:val="clear" w:pos="4536"/>
          <w:tab w:val="clear" w:pos="9072"/>
        </w:tabs>
        <w:ind w:left="1080"/>
        <w:jc w:val="right"/>
        <w:rPr>
          <w:i w:val="0"/>
          <w:sz w:val="22"/>
          <w:szCs w:val="22"/>
        </w:rPr>
      </w:pPr>
    </w:p>
    <w:p w14:paraId="594E9431" w14:textId="77777777" w:rsidR="005225D2" w:rsidRDefault="005225D2" w:rsidP="005225D2">
      <w:pPr>
        <w:pStyle w:val="Glava"/>
        <w:tabs>
          <w:tab w:val="clear" w:pos="4536"/>
          <w:tab w:val="clear" w:pos="9072"/>
        </w:tabs>
        <w:ind w:left="1080"/>
        <w:jc w:val="right"/>
        <w:rPr>
          <w:i w:val="0"/>
          <w:sz w:val="22"/>
          <w:szCs w:val="22"/>
        </w:rPr>
      </w:pPr>
    </w:p>
    <w:p w14:paraId="3697FD95"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FE8188A" w14:textId="77777777" w:rsidR="00277AD1" w:rsidRPr="00EE738D" w:rsidRDefault="00277AD1" w:rsidP="005225D2">
      <w:pPr>
        <w:pStyle w:val="Glava"/>
        <w:tabs>
          <w:tab w:val="clear" w:pos="4536"/>
          <w:tab w:val="clear" w:pos="9072"/>
        </w:tabs>
        <w:ind w:left="1080"/>
        <w:rPr>
          <w:i w:val="0"/>
          <w:sz w:val="18"/>
          <w:szCs w:val="18"/>
        </w:rPr>
      </w:pPr>
    </w:p>
    <w:p w14:paraId="0602570E" w14:textId="77777777" w:rsidR="00517A3E" w:rsidRDefault="00517A3E" w:rsidP="009A1150">
      <w:pPr>
        <w:pStyle w:val="Glava"/>
        <w:tabs>
          <w:tab w:val="clear" w:pos="4536"/>
          <w:tab w:val="clear" w:pos="9072"/>
        </w:tabs>
        <w:ind w:left="1080"/>
        <w:jc w:val="both"/>
        <w:rPr>
          <w:i w:val="0"/>
          <w:sz w:val="18"/>
          <w:szCs w:val="18"/>
        </w:rPr>
      </w:pPr>
    </w:p>
    <w:p w14:paraId="22D25D60" w14:textId="77777777" w:rsidR="005225D2" w:rsidRDefault="00C3235A" w:rsidP="0018586F">
      <w:pPr>
        <w:pStyle w:val="Glava"/>
        <w:tabs>
          <w:tab w:val="clear" w:pos="4536"/>
          <w:tab w:val="clear" w:pos="9072"/>
        </w:tabs>
        <w:ind w:left="1080"/>
        <w:rPr>
          <w:i w:val="0"/>
          <w:sz w:val="22"/>
          <w:szCs w:val="22"/>
        </w:rPr>
      </w:pPr>
      <w:r w:rsidRPr="00EE738D">
        <w:rPr>
          <w:i w:val="0"/>
          <w:sz w:val="18"/>
          <w:szCs w:val="18"/>
        </w:rPr>
        <w:t xml:space="preserve">Obrazec </w:t>
      </w:r>
      <w:r>
        <w:rPr>
          <w:i w:val="0"/>
          <w:sz w:val="18"/>
          <w:szCs w:val="18"/>
        </w:rPr>
        <w:t>se predloži ob prijavi</w:t>
      </w:r>
      <w:r w:rsidRPr="00EE738D">
        <w:rPr>
          <w:i w:val="0"/>
          <w:sz w:val="18"/>
          <w:szCs w:val="18"/>
        </w:rPr>
        <w:t>.</w:t>
      </w:r>
    </w:p>
    <w:p w14:paraId="7B54E292" w14:textId="77777777" w:rsidR="005225D2" w:rsidRPr="009D6CEB" w:rsidRDefault="005225D2" w:rsidP="005225D2">
      <w:pPr>
        <w:pStyle w:val="Glava"/>
        <w:tabs>
          <w:tab w:val="clear" w:pos="4536"/>
          <w:tab w:val="clear" w:pos="9072"/>
        </w:tabs>
        <w:ind w:left="1080"/>
        <w:jc w:val="right"/>
        <w:rPr>
          <w:i w:val="0"/>
          <w:sz w:val="22"/>
          <w:szCs w:val="22"/>
        </w:rPr>
      </w:pPr>
    </w:p>
    <w:p w14:paraId="0284EBCF" w14:textId="77777777" w:rsidR="00A244F4" w:rsidRDefault="00A244F4" w:rsidP="005225D2">
      <w:pPr>
        <w:pStyle w:val="Glava"/>
        <w:tabs>
          <w:tab w:val="clear" w:pos="4536"/>
          <w:tab w:val="clear" w:pos="9072"/>
        </w:tabs>
        <w:jc w:val="right"/>
        <w:rPr>
          <w:b/>
          <w:i w:val="0"/>
          <w:sz w:val="22"/>
          <w:szCs w:val="22"/>
        </w:rPr>
      </w:pPr>
    </w:p>
    <w:p w14:paraId="405725E9" w14:textId="77777777" w:rsidR="00C3235A" w:rsidRDefault="00C3235A" w:rsidP="005225D2">
      <w:pPr>
        <w:pStyle w:val="Glava"/>
        <w:tabs>
          <w:tab w:val="clear" w:pos="4536"/>
          <w:tab w:val="clear" w:pos="9072"/>
        </w:tabs>
        <w:jc w:val="right"/>
        <w:rPr>
          <w:b/>
          <w:i w:val="0"/>
          <w:sz w:val="22"/>
          <w:szCs w:val="22"/>
        </w:rPr>
      </w:pPr>
    </w:p>
    <w:p w14:paraId="6A5640F3" w14:textId="77777777" w:rsidR="00EE738D" w:rsidRDefault="00EE738D" w:rsidP="005225D2">
      <w:pPr>
        <w:pStyle w:val="Glava"/>
        <w:tabs>
          <w:tab w:val="clear" w:pos="4536"/>
          <w:tab w:val="clear" w:pos="9072"/>
        </w:tabs>
        <w:jc w:val="right"/>
        <w:rPr>
          <w:b/>
          <w:i w:val="0"/>
          <w:sz w:val="22"/>
          <w:szCs w:val="22"/>
        </w:rPr>
      </w:pPr>
    </w:p>
    <w:p w14:paraId="0A068AF0" w14:textId="77777777" w:rsidR="00B8531A" w:rsidRDefault="00B8531A" w:rsidP="005225D2">
      <w:pPr>
        <w:pStyle w:val="Glava"/>
        <w:tabs>
          <w:tab w:val="clear" w:pos="4536"/>
          <w:tab w:val="clear" w:pos="9072"/>
        </w:tabs>
        <w:jc w:val="right"/>
        <w:rPr>
          <w:b/>
          <w:i w:val="0"/>
          <w:sz w:val="22"/>
          <w:szCs w:val="22"/>
        </w:rPr>
      </w:pPr>
    </w:p>
    <w:p w14:paraId="380CD8CD" w14:textId="77777777" w:rsidR="00FF3FF5" w:rsidRPr="0079325B" w:rsidRDefault="00FF3FF5" w:rsidP="00FF3FF5">
      <w:pPr>
        <w:pStyle w:val="Glava"/>
        <w:tabs>
          <w:tab w:val="clear" w:pos="4536"/>
          <w:tab w:val="clear" w:pos="9072"/>
        </w:tabs>
        <w:jc w:val="right"/>
        <w:rPr>
          <w:b/>
          <w:i w:val="0"/>
          <w:sz w:val="22"/>
          <w:szCs w:val="22"/>
        </w:rPr>
      </w:pPr>
      <w:r>
        <w:rPr>
          <w:b/>
          <w:i w:val="0"/>
          <w:sz w:val="22"/>
          <w:szCs w:val="22"/>
        </w:rPr>
        <w:lastRenderedPageBreak/>
        <w:t>PRILOGA 3</w:t>
      </w:r>
    </w:p>
    <w:p w14:paraId="5FE6127A" w14:textId="77777777" w:rsidR="00FF3FF5" w:rsidRPr="0079325B" w:rsidRDefault="00FF3FF5" w:rsidP="00FF3FF5">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FF3FF5" w:rsidRPr="00FF38DC" w14:paraId="15281544" w14:textId="77777777" w:rsidTr="00C95E5D">
        <w:trPr>
          <w:trHeight w:val="293"/>
        </w:trPr>
        <w:tc>
          <w:tcPr>
            <w:tcW w:w="2116" w:type="dxa"/>
            <w:vMerge w:val="restart"/>
          </w:tcPr>
          <w:p w14:paraId="185FC2A4" w14:textId="77777777" w:rsidR="00FF3FF5" w:rsidRPr="00FF38DC" w:rsidRDefault="00FF3FF5" w:rsidP="00C95E5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2CBACBC5" w14:textId="77777777" w:rsidR="00FF3FF5" w:rsidRPr="00FF38DC" w:rsidRDefault="00FF3FF5" w:rsidP="00C95E5D">
            <w:pPr>
              <w:pStyle w:val="Glava"/>
              <w:tabs>
                <w:tab w:val="clear" w:pos="4536"/>
                <w:tab w:val="clear" w:pos="9072"/>
              </w:tabs>
              <w:jc w:val="both"/>
              <w:rPr>
                <w:i w:val="0"/>
                <w:szCs w:val="24"/>
              </w:rPr>
            </w:pPr>
          </w:p>
        </w:tc>
      </w:tr>
      <w:tr w:rsidR="00FF3FF5" w:rsidRPr="00FF38DC" w14:paraId="7510DAE4" w14:textId="77777777" w:rsidTr="00C95E5D">
        <w:trPr>
          <w:trHeight w:val="307"/>
        </w:trPr>
        <w:tc>
          <w:tcPr>
            <w:tcW w:w="2116" w:type="dxa"/>
            <w:vMerge/>
          </w:tcPr>
          <w:p w14:paraId="3DC49D3B" w14:textId="77777777" w:rsidR="00FF3FF5" w:rsidRPr="00FF38DC" w:rsidRDefault="00FF3FF5" w:rsidP="00C95E5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3AD0BDDF" w14:textId="77777777" w:rsidR="00FF3FF5" w:rsidRPr="00FF38DC" w:rsidRDefault="00FF3FF5" w:rsidP="00C95E5D">
            <w:pPr>
              <w:pStyle w:val="Glava"/>
              <w:tabs>
                <w:tab w:val="clear" w:pos="4536"/>
                <w:tab w:val="clear" w:pos="9072"/>
              </w:tabs>
              <w:jc w:val="both"/>
              <w:rPr>
                <w:i w:val="0"/>
                <w:szCs w:val="24"/>
              </w:rPr>
            </w:pPr>
          </w:p>
        </w:tc>
      </w:tr>
      <w:tr w:rsidR="00FF3FF5" w:rsidRPr="00FF38DC" w14:paraId="5999CD6D" w14:textId="77777777" w:rsidTr="00C95E5D">
        <w:trPr>
          <w:trHeight w:val="307"/>
        </w:trPr>
        <w:tc>
          <w:tcPr>
            <w:tcW w:w="2116" w:type="dxa"/>
            <w:vMerge/>
          </w:tcPr>
          <w:p w14:paraId="22AA5697" w14:textId="77777777" w:rsidR="00FF3FF5" w:rsidRPr="00FF38DC" w:rsidRDefault="00FF3FF5" w:rsidP="00C95E5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7BC898C6" w14:textId="77777777" w:rsidR="00FF3FF5" w:rsidRPr="00FF38DC" w:rsidRDefault="00FF3FF5" w:rsidP="00C95E5D">
            <w:pPr>
              <w:pStyle w:val="Glava"/>
              <w:tabs>
                <w:tab w:val="clear" w:pos="4536"/>
                <w:tab w:val="clear" w:pos="9072"/>
              </w:tabs>
              <w:jc w:val="both"/>
              <w:rPr>
                <w:i w:val="0"/>
                <w:szCs w:val="24"/>
              </w:rPr>
            </w:pPr>
          </w:p>
        </w:tc>
      </w:tr>
    </w:tbl>
    <w:p w14:paraId="7C6AC535" w14:textId="77777777" w:rsidR="00FF3FF5" w:rsidRDefault="00FF3FF5" w:rsidP="00FF3FF5">
      <w:pPr>
        <w:pStyle w:val="Glava"/>
        <w:tabs>
          <w:tab w:val="clear" w:pos="4536"/>
          <w:tab w:val="clear" w:pos="9072"/>
          <w:tab w:val="left" w:pos="2523"/>
        </w:tabs>
        <w:rPr>
          <w:b/>
          <w:i w:val="0"/>
          <w:sz w:val="22"/>
          <w:szCs w:val="22"/>
        </w:rPr>
      </w:pPr>
    </w:p>
    <w:p w14:paraId="271C70B3" w14:textId="77777777" w:rsidR="00FF3FF5" w:rsidRPr="00FF38DC" w:rsidRDefault="00FF3FF5" w:rsidP="00FF3FF5">
      <w:pPr>
        <w:pStyle w:val="Glava"/>
        <w:tabs>
          <w:tab w:val="clear" w:pos="4536"/>
          <w:tab w:val="clear" w:pos="9072"/>
          <w:tab w:val="left" w:pos="2523"/>
        </w:tabs>
        <w:rPr>
          <w:b/>
          <w:i w:val="0"/>
          <w:sz w:val="22"/>
          <w:szCs w:val="22"/>
        </w:rPr>
      </w:pPr>
    </w:p>
    <w:p w14:paraId="091C52FB" w14:textId="77777777" w:rsidR="00FF3FF5" w:rsidRPr="00E23471" w:rsidRDefault="00FF3FF5" w:rsidP="00FF3FF5">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EA81365" w14:textId="77777777" w:rsidR="00FF3FF5" w:rsidRPr="00600D75" w:rsidRDefault="00FF3FF5" w:rsidP="00FF3FF5">
      <w:pPr>
        <w:pStyle w:val="Glava"/>
        <w:tabs>
          <w:tab w:val="clear" w:pos="4536"/>
          <w:tab w:val="clear" w:pos="9072"/>
        </w:tabs>
        <w:ind w:left="1080"/>
        <w:jc w:val="right"/>
        <w:rPr>
          <w:b/>
          <w:i w:val="0"/>
          <w:sz w:val="22"/>
          <w:szCs w:val="22"/>
        </w:rPr>
      </w:pPr>
    </w:p>
    <w:p w14:paraId="30FCC39D" w14:textId="77777777" w:rsidR="00FF3FF5" w:rsidRDefault="00FF3FF5" w:rsidP="00FF3FF5">
      <w:pPr>
        <w:pStyle w:val="Glava"/>
        <w:tabs>
          <w:tab w:val="clear" w:pos="4536"/>
          <w:tab w:val="clear" w:pos="9072"/>
        </w:tabs>
        <w:ind w:left="1080"/>
        <w:jc w:val="both"/>
        <w:rPr>
          <w:i w:val="0"/>
          <w:sz w:val="22"/>
          <w:szCs w:val="22"/>
        </w:rPr>
      </w:pPr>
    </w:p>
    <w:p w14:paraId="6BE9212B" w14:textId="77777777" w:rsidR="00FF3FF5" w:rsidRDefault="00FF3FF5" w:rsidP="00FF3F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86D6E" w:rsidRPr="00386D6E">
        <w:rPr>
          <w:i w:val="0"/>
          <w:sz w:val="22"/>
          <w:szCs w:val="32"/>
        </w:rPr>
        <w:t>Ureditev ulice Bežigrad in Jakšičeve ulice</w:t>
      </w:r>
      <w:r w:rsidRPr="00A140F6">
        <w:rPr>
          <w:i w:val="0"/>
          <w:sz w:val="22"/>
          <w:szCs w:val="22"/>
        </w:rPr>
        <w:t>«,</w:t>
      </w:r>
      <w:r>
        <w:rPr>
          <w:i w:val="0"/>
          <w:sz w:val="22"/>
          <w:szCs w:val="22"/>
        </w:rPr>
        <w:t xml:space="preserve"> od Ministrstva za pravosodje pridobi potrdilo iz kazenske evidence fizičnih oseb.</w:t>
      </w:r>
    </w:p>
    <w:p w14:paraId="69AA653B" w14:textId="77777777" w:rsidR="00FF3FF5" w:rsidRDefault="00FF3FF5" w:rsidP="00FF3FF5">
      <w:pPr>
        <w:pStyle w:val="Glava"/>
        <w:tabs>
          <w:tab w:val="clear" w:pos="4536"/>
          <w:tab w:val="clear" w:pos="9072"/>
        </w:tabs>
        <w:ind w:left="1080"/>
        <w:jc w:val="both"/>
        <w:rPr>
          <w:i w:val="0"/>
          <w:sz w:val="22"/>
          <w:szCs w:val="22"/>
        </w:rPr>
      </w:pPr>
    </w:p>
    <w:p w14:paraId="48FA76F4" w14:textId="77777777" w:rsidR="00FF3FF5" w:rsidRPr="00FF38DC" w:rsidRDefault="00FF3FF5" w:rsidP="00FF3FF5">
      <w:pPr>
        <w:pStyle w:val="Glava"/>
        <w:tabs>
          <w:tab w:val="clear" w:pos="4536"/>
          <w:tab w:val="clear" w:pos="9072"/>
        </w:tabs>
        <w:ind w:left="1080"/>
        <w:jc w:val="both"/>
        <w:rPr>
          <w:i w:val="0"/>
          <w:sz w:val="22"/>
          <w:szCs w:val="22"/>
        </w:rPr>
      </w:pPr>
      <w:r>
        <w:rPr>
          <w:i w:val="0"/>
          <w:sz w:val="22"/>
          <w:szCs w:val="22"/>
        </w:rPr>
        <w:t>Moji osebni podatki so:</w:t>
      </w:r>
    </w:p>
    <w:p w14:paraId="4BB24568" w14:textId="77777777" w:rsidR="00FF3FF5" w:rsidRPr="00FF38DC" w:rsidRDefault="00FF3FF5" w:rsidP="00FF3FF5">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FF3FF5" w:rsidRPr="00B42EA8" w14:paraId="1370E5B1" w14:textId="77777777" w:rsidTr="00C95E5D">
        <w:tc>
          <w:tcPr>
            <w:tcW w:w="1701" w:type="dxa"/>
            <w:gridSpan w:val="3"/>
          </w:tcPr>
          <w:p w14:paraId="111D8DA9" w14:textId="77777777" w:rsidR="00FF3FF5" w:rsidRPr="00B42EA8" w:rsidRDefault="00FF3FF5" w:rsidP="00C95E5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5D04EEF" w14:textId="77777777" w:rsidR="00FF3FF5" w:rsidRPr="00B42EA8" w:rsidRDefault="00FF3FF5" w:rsidP="00C95E5D">
            <w:pPr>
              <w:pStyle w:val="Glava"/>
              <w:tabs>
                <w:tab w:val="clear" w:pos="4536"/>
                <w:tab w:val="clear" w:pos="9072"/>
              </w:tabs>
              <w:jc w:val="both"/>
              <w:rPr>
                <w:i w:val="0"/>
                <w:sz w:val="22"/>
                <w:szCs w:val="22"/>
              </w:rPr>
            </w:pPr>
          </w:p>
        </w:tc>
      </w:tr>
      <w:tr w:rsidR="00FF3FF5" w:rsidRPr="00B42EA8" w14:paraId="7EEE4284" w14:textId="77777777" w:rsidTr="00C95E5D">
        <w:tc>
          <w:tcPr>
            <w:tcW w:w="1701" w:type="dxa"/>
            <w:gridSpan w:val="3"/>
          </w:tcPr>
          <w:p w14:paraId="6D2879FC" w14:textId="77777777" w:rsidR="00FF3FF5" w:rsidRDefault="00FF3FF5" w:rsidP="00C95E5D">
            <w:pPr>
              <w:pStyle w:val="Glava"/>
              <w:tabs>
                <w:tab w:val="clear" w:pos="4536"/>
                <w:tab w:val="clear" w:pos="9072"/>
              </w:tabs>
              <w:jc w:val="both"/>
              <w:rPr>
                <w:i w:val="0"/>
                <w:sz w:val="22"/>
                <w:szCs w:val="22"/>
              </w:rPr>
            </w:pPr>
          </w:p>
          <w:p w14:paraId="44DCABB6" w14:textId="77777777" w:rsidR="00FF3FF5" w:rsidRPr="00B42EA8" w:rsidRDefault="00FF3FF5" w:rsidP="00C95E5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60B445FF" w14:textId="77777777" w:rsidR="00FF3FF5" w:rsidRPr="00B42EA8" w:rsidRDefault="00FF3FF5" w:rsidP="00C95E5D">
            <w:pPr>
              <w:pStyle w:val="Glava"/>
              <w:tabs>
                <w:tab w:val="clear" w:pos="4536"/>
                <w:tab w:val="clear" w:pos="9072"/>
              </w:tabs>
              <w:jc w:val="both"/>
              <w:rPr>
                <w:i w:val="0"/>
                <w:sz w:val="22"/>
                <w:szCs w:val="22"/>
              </w:rPr>
            </w:pPr>
          </w:p>
        </w:tc>
      </w:tr>
      <w:tr w:rsidR="00FF3FF5" w:rsidRPr="00FF38DC" w14:paraId="59023C46" w14:textId="77777777" w:rsidTr="00C95E5D">
        <w:tc>
          <w:tcPr>
            <w:tcW w:w="4432" w:type="dxa"/>
            <w:gridSpan w:val="7"/>
          </w:tcPr>
          <w:p w14:paraId="157ABDF6"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20D65186"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360948A5" w14:textId="77777777" w:rsidTr="00C95E5D">
        <w:tc>
          <w:tcPr>
            <w:tcW w:w="2853" w:type="dxa"/>
            <w:gridSpan w:val="5"/>
          </w:tcPr>
          <w:p w14:paraId="45CF24EB"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6C81CE5"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52B607D3" w14:textId="77777777" w:rsidTr="00C95E5D">
        <w:tc>
          <w:tcPr>
            <w:tcW w:w="4432" w:type="dxa"/>
            <w:gridSpan w:val="7"/>
          </w:tcPr>
          <w:p w14:paraId="1D34B869"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0A935F27"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510AEA5F" w14:textId="77777777" w:rsidTr="00C95E5D">
        <w:tc>
          <w:tcPr>
            <w:tcW w:w="1621" w:type="dxa"/>
            <w:gridSpan w:val="2"/>
          </w:tcPr>
          <w:p w14:paraId="2C570D62"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2A93960"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02D9384F" w14:textId="77777777" w:rsidTr="00C95E5D">
        <w:tc>
          <w:tcPr>
            <w:tcW w:w="4432" w:type="dxa"/>
            <w:gridSpan w:val="7"/>
          </w:tcPr>
          <w:p w14:paraId="2ACE17D4"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3F74E746"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446ADAFC" w14:textId="77777777" w:rsidTr="00C95E5D">
        <w:tc>
          <w:tcPr>
            <w:tcW w:w="1418" w:type="dxa"/>
          </w:tcPr>
          <w:p w14:paraId="6251D3F0"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83C8297"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4204BE79" w14:textId="77777777" w:rsidTr="00C95E5D">
        <w:tc>
          <w:tcPr>
            <w:tcW w:w="4432" w:type="dxa"/>
            <w:gridSpan w:val="7"/>
          </w:tcPr>
          <w:p w14:paraId="525FC066"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3E64F481"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04C1625F" w14:textId="77777777" w:rsidTr="00C95E5D">
        <w:tc>
          <w:tcPr>
            <w:tcW w:w="1621" w:type="dxa"/>
            <w:gridSpan w:val="2"/>
          </w:tcPr>
          <w:p w14:paraId="4B0BF7FB" w14:textId="77777777" w:rsidR="00FF3FF5" w:rsidRPr="00FF38DC" w:rsidRDefault="00FF3FF5" w:rsidP="00C95E5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253531BA"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211F321F" w14:textId="77777777" w:rsidTr="00C95E5D">
        <w:tc>
          <w:tcPr>
            <w:tcW w:w="4432" w:type="dxa"/>
            <w:gridSpan w:val="7"/>
          </w:tcPr>
          <w:p w14:paraId="09E79A07"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150CA4E9"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5F74CA36" w14:textId="77777777" w:rsidTr="00C95E5D">
        <w:tc>
          <w:tcPr>
            <w:tcW w:w="8928" w:type="dxa"/>
            <w:gridSpan w:val="8"/>
          </w:tcPr>
          <w:p w14:paraId="44D2A0EF"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F3FF5" w:rsidRPr="00FF38DC" w14:paraId="601E1FB4" w14:textId="77777777" w:rsidTr="00C95E5D">
        <w:tc>
          <w:tcPr>
            <w:tcW w:w="2325" w:type="dxa"/>
            <w:gridSpan w:val="4"/>
          </w:tcPr>
          <w:p w14:paraId="1E7E6E35"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356B301"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1F4745DB" w14:textId="77777777" w:rsidTr="00C95E5D">
        <w:tc>
          <w:tcPr>
            <w:tcW w:w="4432" w:type="dxa"/>
            <w:gridSpan w:val="7"/>
          </w:tcPr>
          <w:p w14:paraId="7EB31D6B"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387C9AB1"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7186950C" w14:textId="77777777" w:rsidTr="00C95E5D">
        <w:tc>
          <w:tcPr>
            <w:tcW w:w="2325" w:type="dxa"/>
            <w:gridSpan w:val="4"/>
          </w:tcPr>
          <w:p w14:paraId="0C4F95F6"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438C912"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2FF3144D" w14:textId="77777777" w:rsidTr="00C95E5D">
        <w:tc>
          <w:tcPr>
            <w:tcW w:w="4432" w:type="dxa"/>
            <w:gridSpan w:val="7"/>
          </w:tcPr>
          <w:p w14:paraId="5310E193"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49AA93C0"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0114A9A9" w14:textId="77777777" w:rsidTr="00C95E5D">
        <w:tc>
          <w:tcPr>
            <w:tcW w:w="1621" w:type="dxa"/>
            <w:gridSpan w:val="2"/>
          </w:tcPr>
          <w:p w14:paraId="1B5EA8DD"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980E66D" w14:textId="77777777" w:rsidR="00FF3FF5" w:rsidRPr="00FF38DC" w:rsidRDefault="00FF3FF5" w:rsidP="00C95E5D">
            <w:pPr>
              <w:pStyle w:val="Glava"/>
              <w:tabs>
                <w:tab w:val="clear" w:pos="4536"/>
                <w:tab w:val="clear" w:pos="9072"/>
              </w:tabs>
              <w:jc w:val="both"/>
              <w:rPr>
                <w:i w:val="0"/>
                <w:sz w:val="22"/>
                <w:szCs w:val="22"/>
              </w:rPr>
            </w:pPr>
          </w:p>
        </w:tc>
      </w:tr>
      <w:tr w:rsidR="00FF3FF5" w:rsidRPr="00FF38DC" w14:paraId="0C31C4C3" w14:textId="77777777" w:rsidTr="00C95E5D">
        <w:tc>
          <w:tcPr>
            <w:tcW w:w="4432" w:type="dxa"/>
            <w:gridSpan w:val="7"/>
          </w:tcPr>
          <w:p w14:paraId="10BD6581" w14:textId="77777777" w:rsidR="00FF3FF5" w:rsidRPr="00FF38DC" w:rsidRDefault="00FF3FF5" w:rsidP="00C95E5D">
            <w:pPr>
              <w:pStyle w:val="Glava"/>
              <w:tabs>
                <w:tab w:val="clear" w:pos="4536"/>
                <w:tab w:val="clear" w:pos="9072"/>
              </w:tabs>
              <w:jc w:val="both"/>
              <w:rPr>
                <w:i w:val="0"/>
                <w:sz w:val="16"/>
                <w:szCs w:val="16"/>
              </w:rPr>
            </w:pPr>
          </w:p>
        </w:tc>
        <w:tc>
          <w:tcPr>
            <w:tcW w:w="4496" w:type="dxa"/>
          </w:tcPr>
          <w:p w14:paraId="4CEBC6AD" w14:textId="77777777" w:rsidR="00FF3FF5" w:rsidRPr="00FF38DC" w:rsidRDefault="00FF3FF5" w:rsidP="00C95E5D">
            <w:pPr>
              <w:pStyle w:val="Glava"/>
              <w:tabs>
                <w:tab w:val="clear" w:pos="4536"/>
                <w:tab w:val="clear" w:pos="9072"/>
              </w:tabs>
              <w:jc w:val="both"/>
              <w:rPr>
                <w:i w:val="0"/>
                <w:sz w:val="16"/>
                <w:szCs w:val="16"/>
              </w:rPr>
            </w:pPr>
          </w:p>
        </w:tc>
      </w:tr>
      <w:tr w:rsidR="00FF3FF5" w:rsidRPr="00FF38DC" w14:paraId="61AD41A9" w14:textId="77777777" w:rsidTr="00C95E5D">
        <w:tc>
          <w:tcPr>
            <w:tcW w:w="4253" w:type="dxa"/>
            <w:gridSpan w:val="6"/>
          </w:tcPr>
          <w:p w14:paraId="6C5629D4" w14:textId="77777777" w:rsidR="00FF3FF5" w:rsidRPr="00FF38DC" w:rsidRDefault="00FF3FF5" w:rsidP="00C95E5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08FA4AC" w14:textId="77777777" w:rsidR="00FF3FF5" w:rsidRPr="00FF38DC" w:rsidRDefault="00FF3FF5" w:rsidP="00C95E5D">
            <w:pPr>
              <w:pStyle w:val="Glava"/>
              <w:tabs>
                <w:tab w:val="clear" w:pos="4536"/>
                <w:tab w:val="clear" w:pos="9072"/>
              </w:tabs>
              <w:jc w:val="both"/>
              <w:rPr>
                <w:i w:val="0"/>
                <w:sz w:val="22"/>
                <w:szCs w:val="22"/>
              </w:rPr>
            </w:pPr>
          </w:p>
        </w:tc>
      </w:tr>
    </w:tbl>
    <w:p w14:paraId="4EBCCECE" w14:textId="77777777" w:rsidR="00FF3FF5" w:rsidRPr="00FF38DC" w:rsidRDefault="00FF3FF5" w:rsidP="00FF3FF5">
      <w:pPr>
        <w:pStyle w:val="Glava"/>
        <w:tabs>
          <w:tab w:val="clear" w:pos="4536"/>
          <w:tab w:val="clear" w:pos="9072"/>
        </w:tabs>
        <w:ind w:left="1080"/>
        <w:jc w:val="both"/>
        <w:rPr>
          <w:i w:val="0"/>
          <w:sz w:val="22"/>
          <w:szCs w:val="22"/>
        </w:rPr>
      </w:pPr>
    </w:p>
    <w:p w14:paraId="3C568995" w14:textId="77777777" w:rsidR="00FF3FF5" w:rsidRPr="00FF38DC" w:rsidRDefault="00FF3FF5" w:rsidP="00FF3FF5">
      <w:pPr>
        <w:pStyle w:val="Glava"/>
        <w:tabs>
          <w:tab w:val="clear" w:pos="4536"/>
          <w:tab w:val="clear" w:pos="9072"/>
        </w:tabs>
        <w:jc w:val="both"/>
        <w:rPr>
          <w:i w:val="0"/>
          <w:sz w:val="22"/>
          <w:szCs w:val="22"/>
        </w:rPr>
      </w:pPr>
    </w:p>
    <w:p w14:paraId="5EE8DD50" w14:textId="77777777" w:rsidR="00FF3FF5" w:rsidRPr="00FF38DC" w:rsidRDefault="00FF3FF5" w:rsidP="00FF3FF5">
      <w:pPr>
        <w:pStyle w:val="Glava"/>
        <w:tabs>
          <w:tab w:val="clear" w:pos="4536"/>
          <w:tab w:val="clear" w:pos="9072"/>
        </w:tabs>
        <w:ind w:left="1080"/>
        <w:jc w:val="both"/>
        <w:rPr>
          <w:i w:val="0"/>
          <w:sz w:val="22"/>
          <w:szCs w:val="22"/>
        </w:rPr>
      </w:pPr>
    </w:p>
    <w:p w14:paraId="267F2B25" w14:textId="77777777" w:rsidR="00FF3FF5" w:rsidRPr="00FF38DC" w:rsidRDefault="00FF3FF5" w:rsidP="00FF3FF5">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7A6DF30" w14:textId="77777777" w:rsidR="00FF3FF5" w:rsidRPr="00FF38DC" w:rsidRDefault="00FF3FF5" w:rsidP="00FF3FF5">
      <w:pPr>
        <w:pStyle w:val="Glava"/>
        <w:tabs>
          <w:tab w:val="clear" w:pos="4536"/>
          <w:tab w:val="clear" w:pos="9072"/>
        </w:tabs>
        <w:ind w:left="1080"/>
        <w:jc w:val="both"/>
        <w:rPr>
          <w:i w:val="0"/>
          <w:sz w:val="22"/>
          <w:szCs w:val="22"/>
        </w:rPr>
      </w:pPr>
    </w:p>
    <w:p w14:paraId="57CD2FD8" w14:textId="77777777" w:rsidR="00FF3FF5" w:rsidRPr="00FF38DC" w:rsidRDefault="00FF3FF5" w:rsidP="00FF3FF5">
      <w:pPr>
        <w:pStyle w:val="Glava"/>
        <w:tabs>
          <w:tab w:val="clear" w:pos="4536"/>
          <w:tab w:val="clear" w:pos="9072"/>
        </w:tabs>
        <w:ind w:left="1080"/>
        <w:jc w:val="both"/>
        <w:rPr>
          <w:i w:val="0"/>
          <w:sz w:val="22"/>
          <w:szCs w:val="22"/>
        </w:rPr>
      </w:pPr>
    </w:p>
    <w:p w14:paraId="75B15199" w14:textId="77777777" w:rsidR="00FF3FF5" w:rsidRDefault="00FF3FF5" w:rsidP="00FF3FF5">
      <w:pPr>
        <w:pStyle w:val="Glava"/>
        <w:tabs>
          <w:tab w:val="clear" w:pos="4536"/>
          <w:tab w:val="clear" w:pos="9072"/>
        </w:tabs>
        <w:rPr>
          <w:b/>
          <w:i w:val="0"/>
          <w:sz w:val="22"/>
          <w:szCs w:val="22"/>
        </w:rPr>
      </w:pPr>
    </w:p>
    <w:p w14:paraId="2E945C82" w14:textId="77777777" w:rsidR="00FF3FF5" w:rsidRPr="00EE738D" w:rsidRDefault="00FF3FF5" w:rsidP="00FF3FF5">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CADBFDF" w14:textId="77777777" w:rsidR="00FF3FF5" w:rsidRPr="0079325B" w:rsidRDefault="00FF3FF5" w:rsidP="005225D2">
      <w:pPr>
        <w:pStyle w:val="Glava"/>
        <w:tabs>
          <w:tab w:val="clear" w:pos="4536"/>
          <w:tab w:val="clear" w:pos="9072"/>
        </w:tabs>
        <w:jc w:val="right"/>
        <w:rPr>
          <w:b/>
          <w:i w:val="0"/>
          <w:sz w:val="22"/>
          <w:szCs w:val="22"/>
        </w:rPr>
      </w:pPr>
    </w:p>
    <w:p w14:paraId="00A67CEC" w14:textId="77777777" w:rsidR="005225D2" w:rsidRPr="0079325B" w:rsidRDefault="005225D2" w:rsidP="005225D2">
      <w:pPr>
        <w:pStyle w:val="Glava"/>
        <w:tabs>
          <w:tab w:val="clear" w:pos="4536"/>
          <w:tab w:val="clear" w:pos="9072"/>
        </w:tabs>
        <w:jc w:val="both"/>
        <w:rPr>
          <w:i w:val="0"/>
          <w:sz w:val="22"/>
          <w:szCs w:val="22"/>
        </w:rPr>
      </w:pPr>
    </w:p>
    <w:p w14:paraId="0E1311F9" w14:textId="77777777" w:rsidR="00517A3E" w:rsidRDefault="00517A3E" w:rsidP="005225D2">
      <w:pPr>
        <w:pStyle w:val="Glava"/>
        <w:tabs>
          <w:tab w:val="clear" w:pos="4536"/>
          <w:tab w:val="clear" w:pos="9072"/>
        </w:tabs>
        <w:ind w:left="1080"/>
        <w:jc w:val="both"/>
        <w:rPr>
          <w:i w:val="0"/>
          <w:sz w:val="18"/>
          <w:szCs w:val="18"/>
        </w:rPr>
      </w:pPr>
    </w:p>
    <w:p w14:paraId="0CA545B1" w14:textId="77777777" w:rsidR="005225D2" w:rsidRDefault="00C3235A" w:rsidP="0018586F">
      <w:pPr>
        <w:pStyle w:val="Glava"/>
        <w:tabs>
          <w:tab w:val="clear" w:pos="4536"/>
          <w:tab w:val="clear" w:pos="9072"/>
        </w:tabs>
        <w:ind w:left="1080"/>
        <w:rPr>
          <w:b/>
          <w:i w:val="0"/>
          <w:sz w:val="22"/>
          <w:szCs w:val="22"/>
        </w:rPr>
      </w:pPr>
      <w:r w:rsidRPr="00EE738D">
        <w:rPr>
          <w:i w:val="0"/>
          <w:sz w:val="18"/>
          <w:szCs w:val="18"/>
        </w:rPr>
        <w:t xml:space="preserve">Obrazec </w:t>
      </w:r>
      <w:r>
        <w:rPr>
          <w:i w:val="0"/>
          <w:sz w:val="18"/>
          <w:szCs w:val="18"/>
        </w:rPr>
        <w:t>se predloži ob prijavi</w:t>
      </w:r>
      <w:r w:rsidRPr="00EE738D">
        <w:rPr>
          <w:i w:val="0"/>
          <w:sz w:val="18"/>
          <w:szCs w:val="18"/>
        </w:rPr>
        <w:t>.</w:t>
      </w:r>
    </w:p>
    <w:p w14:paraId="3B6F5A2D" w14:textId="77777777" w:rsidR="005225D2" w:rsidRDefault="005225D2" w:rsidP="00AF6863">
      <w:pPr>
        <w:pStyle w:val="Glava"/>
        <w:tabs>
          <w:tab w:val="clear" w:pos="4536"/>
          <w:tab w:val="clear" w:pos="9072"/>
        </w:tabs>
        <w:ind w:left="1080"/>
        <w:jc w:val="right"/>
        <w:rPr>
          <w:b/>
          <w:i w:val="0"/>
          <w:sz w:val="22"/>
          <w:szCs w:val="22"/>
        </w:rPr>
      </w:pPr>
    </w:p>
    <w:p w14:paraId="39E33B64" w14:textId="77777777"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14:paraId="4D8B1B38" w14:textId="77777777" w:rsidR="00AB4134" w:rsidRDefault="00AB4134" w:rsidP="00AB4134">
      <w:pPr>
        <w:pStyle w:val="Glava"/>
        <w:tabs>
          <w:tab w:val="clear" w:pos="4536"/>
          <w:tab w:val="clear" w:pos="9072"/>
        </w:tabs>
        <w:ind w:left="1080"/>
        <w:jc w:val="right"/>
        <w:rPr>
          <w:i w:val="0"/>
          <w:sz w:val="22"/>
          <w:szCs w:val="22"/>
        </w:rPr>
      </w:pPr>
    </w:p>
    <w:p w14:paraId="6CA0198B" w14:textId="77777777"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14:paraId="5500E068" w14:textId="77777777" w:rsidR="009A13B4" w:rsidRPr="0022154A" w:rsidRDefault="009A13B4" w:rsidP="009A13B4">
      <w:pPr>
        <w:pStyle w:val="Glava"/>
        <w:tabs>
          <w:tab w:val="clear" w:pos="4536"/>
          <w:tab w:val="clear" w:pos="9072"/>
        </w:tabs>
        <w:ind w:left="1080"/>
        <w:jc w:val="both"/>
        <w:rPr>
          <w:i w:val="0"/>
          <w:sz w:val="22"/>
          <w:szCs w:val="22"/>
        </w:rPr>
      </w:pPr>
    </w:p>
    <w:p w14:paraId="1DADD9D0" w14:textId="77777777"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14:paraId="095E1D49" w14:textId="77777777" w:rsidTr="008D16B8">
        <w:tc>
          <w:tcPr>
            <w:tcW w:w="2181" w:type="dxa"/>
          </w:tcPr>
          <w:p w14:paraId="3189C6D9" w14:textId="77777777"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D9E34D9" w14:textId="77777777" w:rsidR="009A13B4" w:rsidRPr="0022154A" w:rsidRDefault="009A13B4" w:rsidP="008D16B8">
            <w:pPr>
              <w:pStyle w:val="Glava"/>
              <w:tabs>
                <w:tab w:val="clear" w:pos="4536"/>
                <w:tab w:val="clear" w:pos="9072"/>
              </w:tabs>
              <w:jc w:val="both"/>
              <w:rPr>
                <w:i w:val="0"/>
                <w:szCs w:val="24"/>
              </w:rPr>
            </w:pPr>
          </w:p>
        </w:tc>
      </w:tr>
    </w:tbl>
    <w:p w14:paraId="7A9632B0" w14:textId="77777777" w:rsidR="009A13B4" w:rsidRPr="0022154A" w:rsidRDefault="009A13B4" w:rsidP="009A13B4">
      <w:pPr>
        <w:pStyle w:val="Glava"/>
        <w:tabs>
          <w:tab w:val="clear" w:pos="4536"/>
          <w:tab w:val="clear" w:pos="9072"/>
        </w:tabs>
        <w:ind w:left="1080"/>
        <w:jc w:val="both"/>
        <w:rPr>
          <w:i w:val="0"/>
          <w:sz w:val="22"/>
          <w:szCs w:val="22"/>
        </w:rPr>
      </w:pPr>
    </w:p>
    <w:p w14:paraId="6F237A7A" w14:textId="77777777" w:rsidR="009A13B4" w:rsidRDefault="009A13B4" w:rsidP="009A13B4">
      <w:pPr>
        <w:pStyle w:val="Glava"/>
        <w:tabs>
          <w:tab w:val="clear" w:pos="4536"/>
          <w:tab w:val="clear" w:pos="9072"/>
        </w:tabs>
        <w:ind w:left="1080"/>
        <w:jc w:val="both"/>
        <w:rPr>
          <w:i w:val="0"/>
          <w:sz w:val="22"/>
          <w:szCs w:val="22"/>
        </w:rPr>
      </w:pPr>
    </w:p>
    <w:p w14:paraId="131DE3CF" w14:textId="77777777" w:rsidR="009A13B4" w:rsidRPr="004E6E7F" w:rsidRDefault="009A13B4" w:rsidP="009A13B4">
      <w:pPr>
        <w:pStyle w:val="Odstavekseznama"/>
        <w:ind w:left="1056"/>
        <w:jc w:val="both"/>
        <w:rPr>
          <w:i w:val="0"/>
          <w:sz w:val="22"/>
          <w:szCs w:val="22"/>
        </w:rPr>
      </w:pPr>
      <w:r w:rsidRPr="004E6E7F">
        <w:rPr>
          <w:i w:val="0"/>
          <w:sz w:val="22"/>
          <w:szCs w:val="22"/>
        </w:rPr>
        <w:t xml:space="preserve">Gospodarski subjekt ali skupina gospodarskih subjektov v okviru skupne prijave, mora v prijavi izkazati, da je v </w:t>
      </w:r>
      <w:r w:rsidRPr="004E6E7F">
        <w:rPr>
          <w:bCs/>
          <w:i w:val="0"/>
          <w:sz w:val="22"/>
          <w:szCs w:val="22"/>
        </w:rPr>
        <w:t xml:space="preserve">obdobju </w:t>
      </w:r>
      <w:r w:rsidR="00C02AC2" w:rsidRPr="0087306B">
        <w:rPr>
          <w:b/>
          <w:bCs/>
          <w:i w:val="0"/>
          <w:sz w:val="22"/>
          <w:szCs w:val="22"/>
        </w:rPr>
        <w:t>od 1.1.2015</w:t>
      </w:r>
      <w:r w:rsidR="00C02AC2" w:rsidRPr="00C02AC2">
        <w:rPr>
          <w:bCs/>
          <w:i w:val="0"/>
          <w:sz w:val="22"/>
          <w:szCs w:val="22"/>
        </w:rPr>
        <w:t xml:space="preserve"> </w:t>
      </w:r>
      <w:r w:rsidRPr="004E6E7F">
        <w:rPr>
          <w:i w:val="0"/>
          <w:sz w:val="22"/>
          <w:szCs w:val="22"/>
        </w:rPr>
        <w:t>kvalitetno, strokovno in v skladu s pogodbenimi določili, uspešno zaključil vsaj:</w:t>
      </w:r>
    </w:p>
    <w:p w14:paraId="6AFBC843" w14:textId="4A20EFA0" w:rsidR="00A95CC0" w:rsidRPr="00A95CC0" w:rsidRDefault="00A95CC0" w:rsidP="002E0201">
      <w:pPr>
        <w:pStyle w:val="Glava"/>
        <w:ind w:left="1134"/>
        <w:jc w:val="both"/>
        <w:rPr>
          <w:b/>
          <w:bCs/>
          <w:i w:val="0"/>
          <w:sz w:val="22"/>
          <w:szCs w:val="22"/>
        </w:rPr>
      </w:pPr>
      <w:r w:rsidRPr="00A95CC0">
        <w:rPr>
          <w:b/>
          <w:bCs/>
          <w:i w:val="0"/>
          <w:sz w:val="22"/>
          <w:szCs w:val="22"/>
        </w:rPr>
        <w:t xml:space="preserve">I. CESTA S SOČASNO IZVEDBO KOMUNALNE INFRASTRUKTURE in </w:t>
      </w:r>
      <w:r w:rsidR="002E0201">
        <w:rPr>
          <w:b/>
          <w:bCs/>
          <w:i w:val="0"/>
          <w:sz w:val="22"/>
          <w:szCs w:val="22"/>
        </w:rPr>
        <w:t>CESTN</w:t>
      </w:r>
      <w:r w:rsidRPr="00A95CC0">
        <w:rPr>
          <w:b/>
          <w:bCs/>
          <w:i w:val="0"/>
          <w:sz w:val="22"/>
          <w:szCs w:val="22"/>
        </w:rPr>
        <w:t>E RAZSVETLJAVE:</w:t>
      </w:r>
    </w:p>
    <w:p w14:paraId="583EA7E7" w14:textId="77777777" w:rsidR="00A95CC0" w:rsidRPr="00A95CC0" w:rsidRDefault="00A95CC0" w:rsidP="004D6E3F">
      <w:pPr>
        <w:pStyle w:val="Glava"/>
        <w:numPr>
          <w:ilvl w:val="0"/>
          <w:numId w:val="22"/>
        </w:numPr>
        <w:ind w:left="1560"/>
        <w:rPr>
          <w:b/>
          <w:bCs/>
          <w:i w:val="0"/>
          <w:sz w:val="22"/>
          <w:szCs w:val="22"/>
        </w:rPr>
      </w:pPr>
      <w:r w:rsidRPr="00A95CC0">
        <w:rPr>
          <w:b/>
          <w:bCs/>
          <w:i w:val="0"/>
          <w:sz w:val="22"/>
          <w:szCs w:val="22"/>
        </w:rPr>
        <w:t xml:space="preserve">dva (2) posla, vsak v vrednosti najmanj 1.000.000,00 EUR brez DDV, v okviru katerega je bila izvedena: </w:t>
      </w:r>
    </w:p>
    <w:p w14:paraId="76BC229B" w14:textId="77777777" w:rsidR="00A95CC0" w:rsidRPr="00A95CC0" w:rsidRDefault="00017CA1" w:rsidP="002E0201">
      <w:pPr>
        <w:pStyle w:val="Glava"/>
        <w:ind w:left="1560"/>
        <w:jc w:val="both"/>
        <w:rPr>
          <w:b/>
          <w:bCs/>
          <w:i w:val="0"/>
          <w:sz w:val="22"/>
          <w:szCs w:val="22"/>
        </w:rPr>
      </w:pPr>
      <w:r>
        <w:rPr>
          <w:b/>
          <w:bCs/>
          <w:i w:val="0"/>
          <w:sz w:val="22"/>
          <w:szCs w:val="22"/>
        </w:rPr>
        <w:tab/>
      </w:r>
      <w:r w:rsidR="00A95CC0" w:rsidRPr="00A95CC0">
        <w:rPr>
          <w:b/>
          <w:bCs/>
          <w:i w:val="0"/>
          <w:sz w:val="22"/>
          <w:szCs w:val="22"/>
        </w:rPr>
        <w:t xml:space="preserve">a) Izgradnja ali rekonstrukcija državne ali lokalne ali mestne ceste s pripadajočo komunalno infrastrukturo v dolžini vsaj 400 m, </w:t>
      </w:r>
    </w:p>
    <w:p w14:paraId="51663D69" w14:textId="6AC790FB" w:rsidR="00A95CC0" w:rsidRPr="00A95CC0" w:rsidRDefault="003157A7" w:rsidP="002E0201">
      <w:pPr>
        <w:pStyle w:val="Glava"/>
        <w:ind w:left="1560"/>
        <w:jc w:val="both"/>
        <w:rPr>
          <w:b/>
          <w:bCs/>
          <w:i w:val="0"/>
          <w:sz w:val="22"/>
          <w:szCs w:val="22"/>
        </w:rPr>
      </w:pPr>
      <w:r>
        <w:rPr>
          <w:b/>
          <w:bCs/>
          <w:i w:val="0"/>
          <w:sz w:val="22"/>
          <w:szCs w:val="22"/>
        </w:rPr>
        <w:t>b</w:t>
      </w:r>
      <w:r w:rsidR="00A95CC0" w:rsidRPr="00A95CC0">
        <w:rPr>
          <w:b/>
          <w:bCs/>
          <w:i w:val="0"/>
          <w:sz w:val="22"/>
          <w:szCs w:val="22"/>
        </w:rPr>
        <w:t>) kabelska kanalizacija, električna inštalacija in električna oprema pri izvedbi ali obnovi cestne razsvetljave z elementi inteligenčne in varčne razsvetljave, vključno s svetilkami in navezavo na center vodenja v skupni dolžini najmanj 400 metrov.</w:t>
      </w:r>
    </w:p>
    <w:p w14:paraId="5A4ED8FB" w14:textId="77777777" w:rsidR="00A95CC0" w:rsidRPr="00A95CC0" w:rsidRDefault="00A95CC0" w:rsidP="002E0201">
      <w:pPr>
        <w:pStyle w:val="Glava"/>
        <w:ind w:left="1134"/>
        <w:jc w:val="both"/>
        <w:rPr>
          <w:b/>
          <w:bCs/>
          <w:i w:val="0"/>
          <w:sz w:val="22"/>
          <w:szCs w:val="22"/>
        </w:rPr>
      </w:pPr>
      <w:r w:rsidRPr="00A95CC0">
        <w:rPr>
          <w:b/>
          <w:bCs/>
          <w:i w:val="0"/>
          <w:sz w:val="22"/>
          <w:szCs w:val="22"/>
        </w:rPr>
        <w:t>II. VODOVOD IN KANALIZACIJA:</w:t>
      </w:r>
    </w:p>
    <w:p w14:paraId="1DE70E58" w14:textId="77777777" w:rsidR="00017CA1" w:rsidRDefault="00A95CC0" w:rsidP="002E0201">
      <w:pPr>
        <w:pStyle w:val="Glava"/>
        <w:ind w:left="1560" w:hanging="426"/>
        <w:jc w:val="both"/>
        <w:rPr>
          <w:b/>
          <w:bCs/>
          <w:i w:val="0"/>
          <w:sz w:val="22"/>
          <w:szCs w:val="22"/>
        </w:rPr>
      </w:pPr>
      <w:r w:rsidRPr="00A95CC0">
        <w:rPr>
          <w:b/>
          <w:bCs/>
          <w:i w:val="0"/>
          <w:sz w:val="22"/>
          <w:szCs w:val="22"/>
        </w:rPr>
        <w:t xml:space="preserve">- </w:t>
      </w:r>
      <w:r w:rsidR="00017CA1">
        <w:rPr>
          <w:b/>
          <w:bCs/>
          <w:i w:val="0"/>
          <w:sz w:val="22"/>
          <w:szCs w:val="22"/>
        </w:rPr>
        <w:tab/>
      </w:r>
      <w:r w:rsidRPr="00A95CC0">
        <w:rPr>
          <w:b/>
          <w:bCs/>
          <w:i w:val="0"/>
          <w:sz w:val="22"/>
          <w:szCs w:val="22"/>
        </w:rPr>
        <w:t>2 (dve) gradnji oz. obnovi javne kanalizacije premera fi300 ali več v min. dolžini 300m' (za posamezno referenco),</w:t>
      </w:r>
    </w:p>
    <w:p w14:paraId="441E14CB" w14:textId="77777777" w:rsidR="00A95CC0" w:rsidRPr="00A95CC0" w:rsidRDefault="00017CA1" w:rsidP="002E0201">
      <w:pPr>
        <w:pStyle w:val="Glava"/>
        <w:ind w:left="1560" w:hanging="426"/>
        <w:jc w:val="both"/>
        <w:rPr>
          <w:b/>
          <w:bCs/>
          <w:i w:val="0"/>
          <w:sz w:val="22"/>
          <w:szCs w:val="22"/>
        </w:rPr>
      </w:pPr>
      <w:r>
        <w:rPr>
          <w:b/>
          <w:bCs/>
          <w:i w:val="0"/>
          <w:sz w:val="22"/>
          <w:szCs w:val="22"/>
        </w:rPr>
        <w:t xml:space="preserve">-      </w:t>
      </w:r>
      <w:r w:rsidR="00A95CC0" w:rsidRPr="00A95CC0">
        <w:rPr>
          <w:b/>
          <w:bCs/>
          <w:i w:val="0"/>
          <w:sz w:val="22"/>
          <w:szCs w:val="22"/>
        </w:rPr>
        <w:t>1 (en</w:t>
      </w:r>
      <w:r w:rsidR="00C02AC2">
        <w:rPr>
          <w:b/>
          <w:bCs/>
          <w:i w:val="0"/>
          <w:sz w:val="22"/>
          <w:szCs w:val="22"/>
        </w:rPr>
        <w:t>a</w:t>
      </w:r>
      <w:r w:rsidR="00A95CC0" w:rsidRPr="00A95CC0">
        <w:rPr>
          <w:b/>
          <w:bCs/>
          <w:i w:val="0"/>
          <w:sz w:val="22"/>
          <w:szCs w:val="22"/>
        </w:rPr>
        <w:t>) gradnja oz. obnova javne kanalizacije premera fi700 ali več v min. dolžini 140m',</w:t>
      </w:r>
    </w:p>
    <w:p w14:paraId="51108CE2" w14:textId="77777777" w:rsidR="009A13B4" w:rsidRDefault="00A95CC0" w:rsidP="002E0201">
      <w:pPr>
        <w:pStyle w:val="Glava"/>
        <w:tabs>
          <w:tab w:val="clear" w:pos="4536"/>
          <w:tab w:val="clear" w:pos="9072"/>
        </w:tabs>
        <w:ind w:left="1134"/>
        <w:jc w:val="both"/>
        <w:rPr>
          <w:b/>
          <w:bCs/>
          <w:i w:val="0"/>
          <w:sz w:val="22"/>
          <w:szCs w:val="22"/>
        </w:rPr>
      </w:pPr>
      <w:r w:rsidRPr="00A95CC0">
        <w:rPr>
          <w:b/>
          <w:bCs/>
          <w:i w:val="0"/>
          <w:sz w:val="22"/>
          <w:szCs w:val="22"/>
        </w:rPr>
        <w:t xml:space="preserve">- </w:t>
      </w:r>
      <w:r w:rsidR="00017CA1">
        <w:rPr>
          <w:b/>
          <w:bCs/>
          <w:i w:val="0"/>
          <w:sz w:val="22"/>
          <w:szCs w:val="22"/>
        </w:rPr>
        <w:t xml:space="preserve">      </w:t>
      </w:r>
      <w:r w:rsidRPr="00A95CC0">
        <w:rPr>
          <w:b/>
          <w:bCs/>
          <w:i w:val="0"/>
          <w:sz w:val="22"/>
          <w:szCs w:val="22"/>
        </w:rPr>
        <w:t xml:space="preserve">2 (dve) gradnji oz. obnovi javnega vodovoda iz nodularne litine DN100 ali več v min. dolžini </w:t>
      </w:r>
      <w:r w:rsidR="00017CA1">
        <w:rPr>
          <w:b/>
          <w:bCs/>
          <w:i w:val="0"/>
          <w:sz w:val="22"/>
          <w:szCs w:val="22"/>
        </w:rPr>
        <w:t xml:space="preserve">       </w:t>
      </w:r>
      <w:r w:rsidR="00017CA1">
        <w:rPr>
          <w:b/>
          <w:bCs/>
          <w:i w:val="0"/>
          <w:sz w:val="22"/>
          <w:szCs w:val="22"/>
        </w:rPr>
        <w:tab/>
        <w:t xml:space="preserve">  </w:t>
      </w:r>
      <w:r w:rsidRPr="00A95CC0">
        <w:rPr>
          <w:b/>
          <w:bCs/>
          <w:i w:val="0"/>
          <w:sz w:val="22"/>
          <w:szCs w:val="22"/>
        </w:rPr>
        <w:t>500m' (za posamezno referenco).</w:t>
      </w:r>
    </w:p>
    <w:p w14:paraId="02F98B7A" w14:textId="77777777" w:rsidR="00017CA1" w:rsidRDefault="00017CA1" w:rsidP="002E0201">
      <w:pPr>
        <w:ind w:left="1134"/>
        <w:jc w:val="both"/>
        <w:rPr>
          <w:i w:val="0"/>
          <w:sz w:val="22"/>
          <w:szCs w:val="22"/>
        </w:rPr>
      </w:pPr>
    </w:p>
    <w:p w14:paraId="27951766" w14:textId="151DC940" w:rsidR="00017CA1" w:rsidRDefault="00017CA1" w:rsidP="00017CA1">
      <w:pPr>
        <w:ind w:left="1134"/>
        <w:jc w:val="both"/>
        <w:rPr>
          <w:i w:val="0"/>
          <w:sz w:val="22"/>
          <w:szCs w:val="22"/>
        </w:rPr>
      </w:pPr>
      <w:r w:rsidRPr="005D1D9A">
        <w:rPr>
          <w:i w:val="0"/>
          <w:sz w:val="22"/>
          <w:szCs w:val="22"/>
        </w:rPr>
        <w:t>Kot zaključek del se šteje datum uspešne primopredaje celotnega referenčnega objekta</w:t>
      </w:r>
      <w:r w:rsidR="003157A7">
        <w:rPr>
          <w:i w:val="0"/>
          <w:sz w:val="22"/>
          <w:szCs w:val="22"/>
        </w:rPr>
        <w:t xml:space="preserve"> naročniku</w:t>
      </w:r>
      <w:r w:rsidRPr="005D1D9A">
        <w:rPr>
          <w:i w:val="0"/>
          <w:sz w:val="22"/>
          <w:szCs w:val="22"/>
        </w:rPr>
        <w:t>.</w:t>
      </w:r>
    </w:p>
    <w:p w14:paraId="1DAF750E" w14:textId="77777777" w:rsidR="00017CA1" w:rsidRPr="004E6E7F" w:rsidRDefault="00017CA1" w:rsidP="00A95CC0">
      <w:pPr>
        <w:pStyle w:val="Glava"/>
        <w:tabs>
          <w:tab w:val="clear" w:pos="4536"/>
          <w:tab w:val="clear" w:pos="9072"/>
        </w:tabs>
        <w:ind w:left="1134"/>
        <w:jc w:val="both"/>
        <w:rPr>
          <w:i w:val="0"/>
          <w:sz w:val="22"/>
          <w:szCs w:val="22"/>
        </w:rPr>
      </w:pPr>
    </w:p>
    <w:p w14:paraId="6F2A5B1F" w14:textId="77777777" w:rsidR="00096B13" w:rsidRDefault="009A13B4" w:rsidP="00096B13">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F87A138" w14:textId="77777777" w:rsidR="00C02AC2" w:rsidRDefault="00C02AC2" w:rsidP="00096B13">
      <w:pPr>
        <w:pStyle w:val="Glava"/>
        <w:tabs>
          <w:tab w:val="clear" w:pos="4536"/>
          <w:tab w:val="clear" w:pos="9072"/>
        </w:tabs>
        <w:ind w:left="1080"/>
        <w:jc w:val="both"/>
        <w:rPr>
          <w:sz w:val="22"/>
          <w:szCs w:val="22"/>
        </w:rPr>
      </w:pPr>
    </w:p>
    <w:p w14:paraId="1140D3FD" w14:textId="06DCCB1F" w:rsidR="00096B13" w:rsidRDefault="00C02AC2" w:rsidP="00C02AC2">
      <w:pPr>
        <w:pStyle w:val="Glava"/>
        <w:tabs>
          <w:tab w:val="clear" w:pos="4536"/>
          <w:tab w:val="clear" w:pos="9072"/>
        </w:tabs>
        <w:ind w:left="1080"/>
        <w:jc w:val="both"/>
        <w:rPr>
          <w:b/>
          <w:bCs/>
          <w:i w:val="0"/>
          <w:sz w:val="22"/>
          <w:szCs w:val="22"/>
        </w:rPr>
      </w:pPr>
      <w:r w:rsidRPr="00C02AC2">
        <w:rPr>
          <w:b/>
          <w:bCs/>
          <w:i w:val="0"/>
          <w:sz w:val="22"/>
          <w:szCs w:val="22"/>
        </w:rPr>
        <w:t>I.</w:t>
      </w:r>
      <w:r>
        <w:rPr>
          <w:b/>
          <w:bCs/>
          <w:i w:val="0"/>
          <w:sz w:val="22"/>
          <w:szCs w:val="22"/>
        </w:rPr>
        <w:t xml:space="preserve"> </w:t>
      </w:r>
      <w:r w:rsidR="00096B13" w:rsidRPr="00A95CC0">
        <w:rPr>
          <w:b/>
          <w:bCs/>
          <w:i w:val="0"/>
          <w:sz w:val="22"/>
          <w:szCs w:val="22"/>
        </w:rPr>
        <w:t xml:space="preserve">CESTA S SOČASNO IZVEDBO KOMUNALNE INFRASTRUKTURE in </w:t>
      </w:r>
      <w:r w:rsidR="002E0201">
        <w:rPr>
          <w:b/>
          <w:bCs/>
          <w:i w:val="0"/>
          <w:sz w:val="22"/>
          <w:szCs w:val="22"/>
        </w:rPr>
        <w:t>CESTNE</w:t>
      </w:r>
      <w:r w:rsidR="00096B13" w:rsidRPr="00A95CC0">
        <w:rPr>
          <w:b/>
          <w:bCs/>
          <w:i w:val="0"/>
          <w:sz w:val="22"/>
          <w:szCs w:val="22"/>
        </w:rPr>
        <w:t xml:space="preserve"> RAZSVETLJAVE:</w:t>
      </w:r>
    </w:p>
    <w:p w14:paraId="53FAE153" w14:textId="77777777" w:rsidR="00C02AC2" w:rsidRPr="00C02AC2" w:rsidRDefault="00C02AC2" w:rsidP="00C02AC2">
      <w:pPr>
        <w:pStyle w:val="Glava"/>
        <w:ind w:left="1080"/>
        <w:jc w:val="both"/>
        <w:rPr>
          <w:i w:val="0"/>
          <w:sz w:val="22"/>
          <w:szCs w:val="22"/>
        </w:rPr>
      </w:pPr>
      <w:r w:rsidRPr="00C02AC2">
        <w:rPr>
          <w:i w:val="0"/>
          <w:sz w:val="22"/>
          <w:szCs w:val="22"/>
        </w:rPr>
        <w:t>-</w:t>
      </w:r>
      <w:r w:rsidRPr="00C02AC2">
        <w:rPr>
          <w:i w:val="0"/>
          <w:sz w:val="22"/>
          <w:szCs w:val="22"/>
        </w:rPr>
        <w:tab/>
      </w:r>
      <w:r>
        <w:rPr>
          <w:i w:val="0"/>
          <w:sz w:val="22"/>
          <w:szCs w:val="22"/>
        </w:rPr>
        <w:t xml:space="preserve"> </w:t>
      </w:r>
      <w:r w:rsidRPr="00C02AC2">
        <w:rPr>
          <w:i w:val="0"/>
          <w:sz w:val="22"/>
          <w:szCs w:val="22"/>
        </w:rPr>
        <w:t xml:space="preserve">dva (2) posla, vsak v vrednosti najmanj 1.000.000,00 EUR brez DDV, v okviru katerega je bila izvedena: </w:t>
      </w:r>
    </w:p>
    <w:p w14:paraId="5AA32290" w14:textId="77777777" w:rsidR="00C02AC2" w:rsidRPr="00C02AC2" w:rsidRDefault="00C02AC2" w:rsidP="00C02AC2">
      <w:pPr>
        <w:pStyle w:val="Glava"/>
        <w:ind w:left="1080"/>
        <w:jc w:val="both"/>
        <w:rPr>
          <w:i w:val="0"/>
          <w:sz w:val="22"/>
          <w:szCs w:val="22"/>
        </w:rPr>
      </w:pPr>
      <w:r w:rsidRPr="00C02AC2">
        <w:rPr>
          <w:i w:val="0"/>
          <w:sz w:val="22"/>
          <w:szCs w:val="22"/>
        </w:rPr>
        <w:tab/>
        <w:t xml:space="preserve">a) Izgradnja ali rekonstrukcija državne ali lokalne ali mestne ceste s pripadajočo komunalno infrastrukturo v dolžini vsaj 400 m, </w:t>
      </w:r>
    </w:p>
    <w:p w14:paraId="0EB8C812" w14:textId="7F18B798" w:rsidR="00096B13" w:rsidRDefault="003157A7" w:rsidP="00C02AC2">
      <w:pPr>
        <w:pStyle w:val="Glava"/>
        <w:tabs>
          <w:tab w:val="clear" w:pos="4536"/>
          <w:tab w:val="clear" w:pos="9072"/>
        </w:tabs>
        <w:ind w:left="1080"/>
        <w:jc w:val="both"/>
        <w:rPr>
          <w:i w:val="0"/>
          <w:sz w:val="22"/>
          <w:szCs w:val="22"/>
        </w:rPr>
      </w:pPr>
      <w:r>
        <w:rPr>
          <w:i w:val="0"/>
          <w:sz w:val="22"/>
          <w:szCs w:val="22"/>
        </w:rPr>
        <w:t>b</w:t>
      </w:r>
      <w:r w:rsidR="00C02AC2" w:rsidRPr="00C02AC2">
        <w:rPr>
          <w:i w:val="0"/>
          <w:sz w:val="22"/>
          <w:szCs w:val="22"/>
        </w:rPr>
        <w:t>) kabelska kanalizacija, električna inštalacija in električna oprema pri izvedbi ali obnovi cestne razsvetljave z elementi inteligenčne in varčne razsvetljave, vključno s svetilkami in navezavo na center vodenja v skupni dolžini najmanj 400 metrov.</w:t>
      </w:r>
    </w:p>
    <w:p w14:paraId="61E0192D" w14:textId="77777777" w:rsidR="00C02AC2" w:rsidRPr="00096B13" w:rsidRDefault="00C02AC2" w:rsidP="00C02AC2">
      <w:pPr>
        <w:pStyle w:val="Glava"/>
        <w:tabs>
          <w:tab w:val="clear" w:pos="4536"/>
          <w:tab w:val="clear" w:pos="9072"/>
        </w:tabs>
        <w:ind w:left="1080"/>
        <w:jc w:val="both"/>
        <w:rPr>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tblGrid>
      <w:tr w:rsidR="009A13B4" w:rsidRPr="0022154A" w14:paraId="4592B7CC" w14:textId="77777777" w:rsidTr="008D16B8">
        <w:tc>
          <w:tcPr>
            <w:tcW w:w="1755" w:type="dxa"/>
            <w:vAlign w:val="center"/>
          </w:tcPr>
          <w:p w14:paraId="6D32CDDA" w14:textId="77777777" w:rsidR="009A13B4" w:rsidRPr="00096B13" w:rsidRDefault="009A13B4" w:rsidP="008D16B8">
            <w:pPr>
              <w:jc w:val="center"/>
              <w:rPr>
                <w:b/>
                <w:i w:val="0"/>
                <w:sz w:val="18"/>
                <w:szCs w:val="18"/>
              </w:rPr>
            </w:pPr>
            <w:r w:rsidRPr="00096B13">
              <w:rPr>
                <w:b/>
                <w:i w:val="0"/>
                <w:sz w:val="18"/>
                <w:szCs w:val="18"/>
              </w:rPr>
              <w:t>Naziv investitorja oz. naročnika referenčnega posla</w:t>
            </w:r>
          </w:p>
        </w:tc>
        <w:tc>
          <w:tcPr>
            <w:tcW w:w="2268" w:type="dxa"/>
            <w:vAlign w:val="center"/>
          </w:tcPr>
          <w:p w14:paraId="511023B9" w14:textId="77777777" w:rsidR="009A13B4" w:rsidRPr="00096B13" w:rsidRDefault="009A13B4" w:rsidP="008D16B8">
            <w:pPr>
              <w:jc w:val="center"/>
              <w:rPr>
                <w:b/>
                <w:i w:val="0"/>
                <w:sz w:val="20"/>
              </w:rPr>
            </w:pPr>
            <w:r w:rsidRPr="00096B13">
              <w:rPr>
                <w:b/>
                <w:i w:val="0"/>
                <w:sz w:val="20"/>
              </w:rPr>
              <w:t>Predmet referenčnega posla – kratek opis del</w:t>
            </w:r>
          </w:p>
        </w:tc>
        <w:tc>
          <w:tcPr>
            <w:tcW w:w="1703" w:type="dxa"/>
            <w:vAlign w:val="center"/>
          </w:tcPr>
          <w:p w14:paraId="7337500A" w14:textId="36CD177B" w:rsidR="009A13B4" w:rsidRPr="00096B13" w:rsidRDefault="00017CA1" w:rsidP="008D16B8">
            <w:pPr>
              <w:jc w:val="center"/>
              <w:rPr>
                <w:b/>
                <w:i w:val="0"/>
                <w:sz w:val="20"/>
              </w:rPr>
            </w:pPr>
            <w:r w:rsidRPr="00096B13">
              <w:rPr>
                <w:b/>
                <w:i w:val="0"/>
                <w:sz w:val="18"/>
              </w:rPr>
              <w:t>Datum začetka in datum uspešne primopredaje celotnega referenčnega objekta</w:t>
            </w:r>
            <w:r w:rsidR="00440139">
              <w:rPr>
                <w:b/>
                <w:i w:val="0"/>
                <w:sz w:val="18"/>
              </w:rPr>
              <w:t xml:space="preserve"> naročniku</w:t>
            </w:r>
          </w:p>
        </w:tc>
        <w:tc>
          <w:tcPr>
            <w:tcW w:w="1699" w:type="dxa"/>
            <w:vAlign w:val="center"/>
          </w:tcPr>
          <w:p w14:paraId="2C0675B0" w14:textId="77777777" w:rsidR="009A13B4" w:rsidRPr="00096B13" w:rsidRDefault="00096B13" w:rsidP="008D16B8">
            <w:pPr>
              <w:jc w:val="center"/>
              <w:rPr>
                <w:b/>
                <w:i w:val="0"/>
                <w:sz w:val="18"/>
                <w:szCs w:val="18"/>
              </w:rPr>
            </w:pPr>
            <w:r w:rsidRPr="00096B13">
              <w:rPr>
                <w:b/>
                <w:i w:val="0"/>
                <w:sz w:val="18"/>
                <w:szCs w:val="18"/>
              </w:rPr>
              <w:t>Premer / dolžina / material</w:t>
            </w:r>
          </w:p>
        </w:tc>
        <w:tc>
          <w:tcPr>
            <w:tcW w:w="1575" w:type="dxa"/>
            <w:vAlign w:val="center"/>
          </w:tcPr>
          <w:p w14:paraId="0EDDA3B4" w14:textId="77777777" w:rsidR="009A13B4" w:rsidRPr="00096B13" w:rsidRDefault="009A13B4" w:rsidP="008D16B8">
            <w:pPr>
              <w:jc w:val="center"/>
              <w:rPr>
                <w:b/>
                <w:i w:val="0"/>
                <w:sz w:val="20"/>
              </w:rPr>
            </w:pPr>
            <w:r w:rsidRPr="00096B13">
              <w:rPr>
                <w:b/>
                <w:i w:val="0"/>
                <w:sz w:val="20"/>
              </w:rPr>
              <w:t>Vrednost posla</w:t>
            </w:r>
          </w:p>
          <w:p w14:paraId="67DDDDCC" w14:textId="77777777" w:rsidR="009A13B4" w:rsidRPr="004E6E7F" w:rsidRDefault="009A13B4" w:rsidP="008D16B8">
            <w:pPr>
              <w:jc w:val="center"/>
              <w:rPr>
                <w:b/>
                <w:i w:val="0"/>
                <w:sz w:val="20"/>
              </w:rPr>
            </w:pPr>
            <w:r w:rsidRPr="00096B13">
              <w:rPr>
                <w:b/>
                <w:i w:val="0"/>
                <w:sz w:val="20"/>
              </w:rPr>
              <w:t xml:space="preserve">v EUR </w:t>
            </w:r>
            <w:r w:rsidR="00096B13" w:rsidRPr="00096B13">
              <w:rPr>
                <w:b/>
                <w:i w:val="0"/>
                <w:sz w:val="20"/>
              </w:rPr>
              <w:t>bre</w:t>
            </w:r>
            <w:r w:rsidRPr="00096B13">
              <w:rPr>
                <w:b/>
                <w:i w:val="0"/>
                <w:sz w:val="20"/>
              </w:rPr>
              <w:t>z DDV</w:t>
            </w:r>
          </w:p>
        </w:tc>
      </w:tr>
      <w:tr w:rsidR="009A13B4" w:rsidRPr="0022154A" w14:paraId="6B43956F" w14:textId="77777777" w:rsidTr="00096B13">
        <w:trPr>
          <w:trHeight w:val="966"/>
        </w:trPr>
        <w:tc>
          <w:tcPr>
            <w:tcW w:w="1755" w:type="dxa"/>
          </w:tcPr>
          <w:p w14:paraId="28A1DB09" w14:textId="77777777" w:rsidR="009A13B4" w:rsidRPr="0022154A" w:rsidRDefault="009A13B4" w:rsidP="008D16B8">
            <w:pPr>
              <w:pStyle w:val="Glava"/>
              <w:tabs>
                <w:tab w:val="clear" w:pos="4536"/>
                <w:tab w:val="clear" w:pos="9072"/>
              </w:tabs>
              <w:jc w:val="both"/>
              <w:rPr>
                <w:i w:val="0"/>
                <w:sz w:val="22"/>
                <w:szCs w:val="22"/>
              </w:rPr>
            </w:pPr>
          </w:p>
        </w:tc>
        <w:tc>
          <w:tcPr>
            <w:tcW w:w="2268" w:type="dxa"/>
          </w:tcPr>
          <w:p w14:paraId="645CBE83" w14:textId="77777777" w:rsidR="009A13B4" w:rsidRPr="0022154A" w:rsidRDefault="009A13B4" w:rsidP="008D16B8">
            <w:pPr>
              <w:pStyle w:val="Glava"/>
              <w:tabs>
                <w:tab w:val="clear" w:pos="4536"/>
                <w:tab w:val="clear" w:pos="9072"/>
              </w:tabs>
              <w:jc w:val="both"/>
              <w:rPr>
                <w:i w:val="0"/>
                <w:sz w:val="22"/>
                <w:szCs w:val="22"/>
              </w:rPr>
            </w:pPr>
          </w:p>
        </w:tc>
        <w:tc>
          <w:tcPr>
            <w:tcW w:w="1703" w:type="dxa"/>
          </w:tcPr>
          <w:p w14:paraId="5505840D" w14:textId="77777777" w:rsidR="009A13B4" w:rsidRPr="0022154A" w:rsidRDefault="009A13B4" w:rsidP="008D16B8">
            <w:pPr>
              <w:pStyle w:val="Glava"/>
              <w:tabs>
                <w:tab w:val="clear" w:pos="4536"/>
                <w:tab w:val="clear" w:pos="9072"/>
              </w:tabs>
              <w:jc w:val="both"/>
              <w:rPr>
                <w:i w:val="0"/>
                <w:sz w:val="22"/>
                <w:szCs w:val="22"/>
              </w:rPr>
            </w:pPr>
          </w:p>
        </w:tc>
        <w:tc>
          <w:tcPr>
            <w:tcW w:w="1699" w:type="dxa"/>
          </w:tcPr>
          <w:p w14:paraId="4FA7C61B" w14:textId="77777777" w:rsidR="009A13B4" w:rsidRPr="0022154A" w:rsidRDefault="009A13B4" w:rsidP="008D16B8">
            <w:pPr>
              <w:pStyle w:val="Glava"/>
              <w:tabs>
                <w:tab w:val="clear" w:pos="4536"/>
                <w:tab w:val="clear" w:pos="9072"/>
              </w:tabs>
              <w:jc w:val="both"/>
              <w:rPr>
                <w:i w:val="0"/>
                <w:sz w:val="22"/>
                <w:szCs w:val="22"/>
              </w:rPr>
            </w:pPr>
          </w:p>
        </w:tc>
        <w:tc>
          <w:tcPr>
            <w:tcW w:w="1575" w:type="dxa"/>
          </w:tcPr>
          <w:p w14:paraId="7267DC69" w14:textId="77777777" w:rsidR="009A13B4" w:rsidRPr="0022154A" w:rsidRDefault="009A13B4" w:rsidP="008D16B8">
            <w:pPr>
              <w:pStyle w:val="Glava"/>
              <w:tabs>
                <w:tab w:val="clear" w:pos="4536"/>
                <w:tab w:val="clear" w:pos="9072"/>
              </w:tabs>
              <w:jc w:val="both"/>
              <w:rPr>
                <w:i w:val="0"/>
                <w:sz w:val="28"/>
                <w:szCs w:val="28"/>
              </w:rPr>
            </w:pPr>
          </w:p>
          <w:p w14:paraId="157FA9D9" w14:textId="77777777" w:rsidR="009A13B4" w:rsidRPr="0022154A" w:rsidRDefault="009A13B4" w:rsidP="008D16B8">
            <w:pPr>
              <w:pStyle w:val="Glava"/>
              <w:tabs>
                <w:tab w:val="clear" w:pos="4536"/>
                <w:tab w:val="clear" w:pos="9072"/>
              </w:tabs>
              <w:jc w:val="both"/>
              <w:rPr>
                <w:i w:val="0"/>
                <w:sz w:val="28"/>
                <w:szCs w:val="28"/>
              </w:rPr>
            </w:pPr>
          </w:p>
          <w:p w14:paraId="5DA3AD7E" w14:textId="77777777" w:rsidR="009A13B4" w:rsidRPr="0022154A" w:rsidRDefault="009A13B4" w:rsidP="008D16B8">
            <w:pPr>
              <w:pStyle w:val="Glava"/>
              <w:tabs>
                <w:tab w:val="clear" w:pos="4536"/>
                <w:tab w:val="clear" w:pos="9072"/>
              </w:tabs>
              <w:jc w:val="both"/>
              <w:rPr>
                <w:i w:val="0"/>
                <w:sz w:val="28"/>
                <w:szCs w:val="28"/>
              </w:rPr>
            </w:pPr>
          </w:p>
        </w:tc>
      </w:tr>
      <w:tr w:rsidR="009A13B4" w:rsidRPr="0022154A" w14:paraId="1D975318" w14:textId="77777777" w:rsidTr="00096B13">
        <w:trPr>
          <w:trHeight w:val="966"/>
        </w:trPr>
        <w:tc>
          <w:tcPr>
            <w:tcW w:w="1755" w:type="dxa"/>
          </w:tcPr>
          <w:p w14:paraId="1AC8BB49" w14:textId="77777777" w:rsidR="009A13B4" w:rsidRPr="0022154A" w:rsidRDefault="009A13B4" w:rsidP="008D16B8">
            <w:pPr>
              <w:pStyle w:val="Glava"/>
              <w:tabs>
                <w:tab w:val="clear" w:pos="4536"/>
                <w:tab w:val="clear" w:pos="9072"/>
              </w:tabs>
              <w:jc w:val="both"/>
              <w:rPr>
                <w:i w:val="0"/>
                <w:sz w:val="22"/>
                <w:szCs w:val="22"/>
              </w:rPr>
            </w:pPr>
          </w:p>
        </w:tc>
        <w:tc>
          <w:tcPr>
            <w:tcW w:w="2268" w:type="dxa"/>
          </w:tcPr>
          <w:p w14:paraId="21C5B205" w14:textId="77777777" w:rsidR="009A13B4" w:rsidRPr="0022154A" w:rsidRDefault="009A13B4" w:rsidP="008D16B8">
            <w:pPr>
              <w:pStyle w:val="Glava"/>
              <w:tabs>
                <w:tab w:val="clear" w:pos="4536"/>
                <w:tab w:val="clear" w:pos="9072"/>
              </w:tabs>
              <w:jc w:val="both"/>
              <w:rPr>
                <w:i w:val="0"/>
                <w:sz w:val="22"/>
                <w:szCs w:val="22"/>
              </w:rPr>
            </w:pPr>
          </w:p>
        </w:tc>
        <w:tc>
          <w:tcPr>
            <w:tcW w:w="1703" w:type="dxa"/>
          </w:tcPr>
          <w:p w14:paraId="384B1CC5" w14:textId="77777777" w:rsidR="009A13B4" w:rsidRPr="0022154A" w:rsidRDefault="009A13B4" w:rsidP="008D16B8">
            <w:pPr>
              <w:pStyle w:val="Glava"/>
              <w:tabs>
                <w:tab w:val="clear" w:pos="4536"/>
                <w:tab w:val="clear" w:pos="9072"/>
              </w:tabs>
              <w:jc w:val="both"/>
              <w:rPr>
                <w:i w:val="0"/>
                <w:sz w:val="22"/>
                <w:szCs w:val="22"/>
              </w:rPr>
            </w:pPr>
          </w:p>
        </w:tc>
        <w:tc>
          <w:tcPr>
            <w:tcW w:w="1699" w:type="dxa"/>
          </w:tcPr>
          <w:p w14:paraId="349B78D3" w14:textId="77777777" w:rsidR="009A13B4" w:rsidRPr="0022154A" w:rsidRDefault="009A13B4" w:rsidP="008D16B8">
            <w:pPr>
              <w:pStyle w:val="Glava"/>
              <w:tabs>
                <w:tab w:val="clear" w:pos="4536"/>
                <w:tab w:val="clear" w:pos="9072"/>
              </w:tabs>
              <w:jc w:val="both"/>
              <w:rPr>
                <w:i w:val="0"/>
                <w:sz w:val="22"/>
                <w:szCs w:val="22"/>
              </w:rPr>
            </w:pPr>
          </w:p>
        </w:tc>
        <w:tc>
          <w:tcPr>
            <w:tcW w:w="1575" w:type="dxa"/>
          </w:tcPr>
          <w:p w14:paraId="4B770687" w14:textId="77777777" w:rsidR="009A13B4" w:rsidRPr="0022154A" w:rsidRDefault="009A13B4" w:rsidP="008D16B8">
            <w:pPr>
              <w:pStyle w:val="Glava"/>
              <w:tabs>
                <w:tab w:val="clear" w:pos="4536"/>
                <w:tab w:val="clear" w:pos="9072"/>
              </w:tabs>
              <w:jc w:val="both"/>
              <w:rPr>
                <w:i w:val="0"/>
                <w:sz w:val="28"/>
                <w:szCs w:val="28"/>
              </w:rPr>
            </w:pPr>
          </w:p>
          <w:p w14:paraId="304234A6" w14:textId="77777777" w:rsidR="009A13B4" w:rsidRPr="0022154A" w:rsidRDefault="009A13B4" w:rsidP="008D16B8">
            <w:pPr>
              <w:pStyle w:val="Glava"/>
              <w:tabs>
                <w:tab w:val="clear" w:pos="4536"/>
                <w:tab w:val="clear" w:pos="9072"/>
              </w:tabs>
              <w:jc w:val="both"/>
              <w:rPr>
                <w:i w:val="0"/>
                <w:sz w:val="28"/>
                <w:szCs w:val="28"/>
              </w:rPr>
            </w:pPr>
          </w:p>
          <w:p w14:paraId="76EA8258" w14:textId="77777777" w:rsidR="009A13B4" w:rsidRPr="0022154A" w:rsidRDefault="009A13B4" w:rsidP="008D16B8">
            <w:pPr>
              <w:pStyle w:val="Glava"/>
              <w:tabs>
                <w:tab w:val="clear" w:pos="4536"/>
                <w:tab w:val="clear" w:pos="9072"/>
              </w:tabs>
              <w:jc w:val="both"/>
              <w:rPr>
                <w:i w:val="0"/>
                <w:sz w:val="28"/>
                <w:szCs w:val="28"/>
              </w:rPr>
            </w:pPr>
          </w:p>
        </w:tc>
      </w:tr>
    </w:tbl>
    <w:p w14:paraId="3DCE99E6" w14:textId="77777777" w:rsidR="009A13B4" w:rsidRDefault="00096B13" w:rsidP="009A13B4">
      <w:pPr>
        <w:pStyle w:val="Glava"/>
        <w:tabs>
          <w:tab w:val="clear" w:pos="4536"/>
          <w:tab w:val="clear" w:pos="9072"/>
        </w:tabs>
        <w:ind w:left="1080"/>
        <w:jc w:val="both"/>
        <w:rPr>
          <w:b/>
          <w:bCs/>
          <w:i w:val="0"/>
          <w:sz w:val="22"/>
          <w:szCs w:val="22"/>
        </w:rPr>
      </w:pPr>
      <w:r w:rsidRPr="00A95CC0">
        <w:rPr>
          <w:b/>
          <w:bCs/>
          <w:i w:val="0"/>
          <w:sz w:val="22"/>
          <w:szCs w:val="22"/>
        </w:rPr>
        <w:lastRenderedPageBreak/>
        <w:t>II. VODOVOD IN KANALIZACIJA:</w:t>
      </w:r>
    </w:p>
    <w:p w14:paraId="3601E7ED" w14:textId="77777777" w:rsidR="00C02AC2" w:rsidRPr="00C02AC2" w:rsidRDefault="00C02AC2" w:rsidP="002E0201">
      <w:pPr>
        <w:pStyle w:val="Glava"/>
        <w:ind w:left="1560" w:hanging="426"/>
        <w:jc w:val="both"/>
        <w:rPr>
          <w:bCs/>
          <w:i w:val="0"/>
          <w:sz w:val="22"/>
          <w:szCs w:val="22"/>
        </w:rPr>
      </w:pPr>
      <w:r w:rsidRPr="00C02AC2">
        <w:rPr>
          <w:bCs/>
          <w:i w:val="0"/>
          <w:sz w:val="22"/>
          <w:szCs w:val="22"/>
        </w:rPr>
        <w:t xml:space="preserve">- </w:t>
      </w:r>
      <w:r w:rsidRPr="00C02AC2">
        <w:rPr>
          <w:bCs/>
          <w:i w:val="0"/>
          <w:sz w:val="22"/>
          <w:szCs w:val="22"/>
        </w:rPr>
        <w:tab/>
        <w:t>2 (dve) gradnji oz. obnovi javne kanalizacije premera fi300 ali več v min. dolžini 300m' (za posamezno referenco),</w:t>
      </w:r>
    </w:p>
    <w:p w14:paraId="022B39E1" w14:textId="77777777" w:rsidR="00C02AC2" w:rsidRPr="00C02AC2" w:rsidRDefault="00C02AC2" w:rsidP="002E0201">
      <w:pPr>
        <w:pStyle w:val="Glava"/>
        <w:ind w:left="1560" w:hanging="426"/>
        <w:jc w:val="both"/>
        <w:rPr>
          <w:bCs/>
          <w:i w:val="0"/>
          <w:sz w:val="22"/>
          <w:szCs w:val="22"/>
        </w:rPr>
      </w:pPr>
      <w:r w:rsidRPr="00C02AC2">
        <w:rPr>
          <w:bCs/>
          <w:i w:val="0"/>
          <w:sz w:val="22"/>
          <w:szCs w:val="22"/>
        </w:rPr>
        <w:t>-      1 (eno) gradnja oz. obnova javne kanalizacije premera fi700 ali več v min. dolžini 140m',</w:t>
      </w:r>
    </w:p>
    <w:p w14:paraId="4F582ADA" w14:textId="221C7AFD" w:rsidR="00096B13" w:rsidRDefault="00C02AC2" w:rsidP="002E0201">
      <w:pPr>
        <w:pStyle w:val="Glava"/>
        <w:tabs>
          <w:tab w:val="clear" w:pos="4536"/>
          <w:tab w:val="clear" w:pos="9072"/>
        </w:tabs>
        <w:ind w:left="1080"/>
        <w:jc w:val="both"/>
        <w:rPr>
          <w:bCs/>
          <w:i w:val="0"/>
          <w:sz w:val="22"/>
          <w:szCs w:val="22"/>
        </w:rPr>
      </w:pPr>
      <w:r>
        <w:rPr>
          <w:bCs/>
          <w:i w:val="0"/>
          <w:sz w:val="22"/>
          <w:szCs w:val="22"/>
        </w:rPr>
        <w:t xml:space="preserve"> </w:t>
      </w:r>
      <w:r w:rsidRPr="00C02AC2">
        <w:rPr>
          <w:bCs/>
          <w:i w:val="0"/>
          <w:sz w:val="22"/>
          <w:szCs w:val="22"/>
        </w:rPr>
        <w:t xml:space="preserve">-     2 (dve) gradnji oz. obnovi javnega vodovoda iz nodularne litine DN100 ali več v min. dolžini        </w:t>
      </w:r>
      <w:r w:rsidRPr="00C02AC2">
        <w:rPr>
          <w:bCs/>
          <w:i w:val="0"/>
          <w:sz w:val="22"/>
          <w:szCs w:val="22"/>
        </w:rPr>
        <w:tab/>
        <w:t xml:space="preserve">  </w:t>
      </w:r>
      <w:r w:rsidR="00945919">
        <w:rPr>
          <w:bCs/>
          <w:i w:val="0"/>
          <w:sz w:val="22"/>
          <w:szCs w:val="22"/>
        </w:rPr>
        <w:t xml:space="preserve"> </w:t>
      </w:r>
      <w:r w:rsidRPr="00C02AC2">
        <w:rPr>
          <w:bCs/>
          <w:i w:val="0"/>
          <w:sz w:val="22"/>
          <w:szCs w:val="22"/>
        </w:rPr>
        <w:t>500m' (za posamezno referenco).</w:t>
      </w:r>
    </w:p>
    <w:p w14:paraId="0470DD4B" w14:textId="77777777" w:rsidR="00C02AC2" w:rsidRPr="00C02AC2" w:rsidRDefault="00C02AC2" w:rsidP="00C02AC2">
      <w:pPr>
        <w:pStyle w:val="Glava"/>
        <w:tabs>
          <w:tab w:val="clear" w:pos="4536"/>
          <w:tab w:val="clear" w:pos="9072"/>
        </w:tabs>
        <w:ind w:left="1080"/>
        <w:jc w:val="both"/>
        <w:rPr>
          <w:bCs/>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864"/>
        <w:gridCol w:w="2268"/>
        <w:gridCol w:w="1985"/>
      </w:tblGrid>
      <w:tr w:rsidR="00C02AC2" w:rsidRPr="0022154A" w14:paraId="3CD923B9" w14:textId="77777777" w:rsidTr="00C02AC2">
        <w:tc>
          <w:tcPr>
            <w:tcW w:w="1755" w:type="dxa"/>
            <w:vAlign w:val="center"/>
          </w:tcPr>
          <w:p w14:paraId="78E64688" w14:textId="77777777" w:rsidR="00C02AC2" w:rsidRPr="00096B13" w:rsidRDefault="00C02AC2" w:rsidP="00B07B50">
            <w:pPr>
              <w:jc w:val="center"/>
              <w:rPr>
                <w:b/>
                <w:i w:val="0"/>
                <w:sz w:val="18"/>
                <w:szCs w:val="18"/>
              </w:rPr>
            </w:pPr>
            <w:r w:rsidRPr="00096B13">
              <w:rPr>
                <w:b/>
                <w:i w:val="0"/>
                <w:sz w:val="18"/>
                <w:szCs w:val="18"/>
              </w:rPr>
              <w:t>Naziv investitorja oz. naročnika referenčnega posla</w:t>
            </w:r>
          </w:p>
        </w:tc>
        <w:tc>
          <w:tcPr>
            <w:tcW w:w="2864" w:type="dxa"/>
            <w:vAlign w:val="center"/>
          </w:tcPr>
          <w:p w14:paraId="352CC9C4" w14:textId="77777777" w:rsidR="00C02AC2" w:rsidRPr="00096B13" w:rsidRDefault="00C02AC2" w:rsidP="00B07B50">
            <w:pPr>
              <w:jc w:val="center"/>
              <w:rPr>
                <w:b/>
                <w:i w:val="0"/>
                <w:sz w:val="20"/>
              </w:rPr>
            </w:pPr>
            <w:r w:rsidRPr="00096B13">
              <w:rPr>
                <w:b/>
                <w:i w:val="0"/>
                <w:sz w:val="20"/>
              </w:rPr>
              <w:t>Predmet referenčnega posla – kratek opis del</w:t>
            </w:r>
          </w:p>
        </w:tc>
        <w:tc>
          <w:tcPr>
            <w:tcW w:w="2268" w:type="dxa"/>
            <w:vAlign w:val="center"/>
          </w:tcPr>
          <w:p w14:paraId="12452F82" w14:textId="741DA7AB" w:rsidR="00C02AC2" w:rsidRPr="00096B13" w:rsidRDefault="00C02AC2" w:rsidP="00B07B50">
            <w:pPr>
              <w:jc w:val="center"/>
              <w:rPr>
                <w:b/>
                <w:i w:val="0"/>
                <w:sz w:val="20"/>
              </w:rPr>
            </w:pPr>
            <w:r w:rsidRPr="00096B13">
              <w:rPr>
                <w:b/>
                <w:i w:val="0"/>
                <w:sz w:val="18"/>
              </w:rPr>
              <w:t>Datum začetka in datum uspešne primopredaje celotnega referenčnega objekta</w:t>
            </w:r>
            <w:r w:rsidR="00440139">
              <w:rPr>
                <w:b/>
                <w:i w:val="0"/>
                <w:sz w:val="18"/>
              </w:rPr>
              <w:t xml:space="preserve"> naročniku</w:t>
            </w:r>
          </w:p>
        </w:tc>
        <w:tc>
          <w:tcPr>
            <w:tcW w:w="1985" w:type="dxa"/>
            <w:vAlign w:val="center"/>
          </w:tcPr>
          <w:p w14:paraId="033C56C3" w14:textId="77777777" w:rsidR="00C02AC2" w:rsidRPr="00096B13" w:rsidRDefault="00C02AC2" w:rsidP="00B07B50">
            <w:pPr>
              <w:jc w:val="center"/>
              <w:rPr>
                <w:b/>
                <w:i w:val="0"/>
                <w:sz w:val="18"/>
                <w:szCs w:val="18"/>
              </w:rPr>
            </w:pPr>
            <w:r w:rsidRPr="00096B13">
              <w:rPr>
                <w:b/>
                <w:i w:val="0"/>
                <w:sz w:val="18"/>
                <w:szCs w:val="18"/>
              </w:rPr>
              <w:t>Premer / dolžina / material</w:t>
            </w:r>
          </w:p>
        </w:tc>
      </w:tr>
      <w:tr w:rsidR="00C02AC2" w:rsidRPr="0022154A" w14:paraId="12E6CC7A" w14:textId="77777777" w:rsidTr="00C02AC2">
        <w:trPr>
          <w:trHeight w:val="966"/>
        </w:trPr>
        <w:tc>
          <w:tcPr>
            <w:tcW w:w="1755" w:type="dxa"/>
          </w:tcPr>
          <w:p w14:paraId="713C427A" w14:textId="77777777" w:rsidR="00C02AC2" w:rsidRPr="0022154A" w:rsidRDefault="00C02AC2" w:rsidP="00B07B50">
            <w:pPr>
              <w:pStyle w:val="Glava"/>
              <w:tabs>
                <w:tab w:val="clear" w:pos="4536"/>
                <w:tab w:val="clear" w:pos="9072"/>
              </w:tabs>
              <w:jc w:val="both"/>
              <w:rPr>
                <w:i w:val="0"/>
                <w:sz w:val="22"/>
                <w:szCs w:val="22"/>
              </w:rPr>
            </w:pPr>
          </w:p>
        </w:tc>
        <w:tc>
          <w:tcPr>
            <w:tcW w:w="2864" w:type="dxa"/>
          </w:tcPr>
          <w:p w14:paraId="2FCF4419" w14:textId="77777777" w:rsidR="00C02AC2" w:rsidRPr="0022154A" w:rsidRDefault="00C02AC2" w:rsidP="00B07B50">
            <w:pPr>
              <w:pStyle w:val="Glava"/>
              <w:tabs>
                <w:tab w:val="clear" w:pos="4536"/>
                <w:tab w:val="clear" w:pos="9072"/>
              </w:tabs>
              <w:jc w:val="both"/>
              <w:rPr>
                <w:i w:val="0"/>
                <w:sz w:val="22"/>
                <w:szCs w:val="22"/>
              </w:rPr>
            </w:pPr>
          </w:p>
        </w:tc>
        <w:tc>
          <w:tcPr>
            <w:tcW w:w="2268" w:type="dxa"/>
          </w:tcPr>
          <w:p w14:paraId="3D743DA3" w14:textId="77777777" w:rsidR="00C02AC2" w:rsidRPr="0022154A" w:rsidRDefault="00C02AC2" w:rsidP="00B07B50">
            <w:pPr>
              <w:pStyle w:val="Glava"/>
              <w:tabs>
                <w:tab w:val="clear" w:pos="4536"/>
                <w:tab w:val="clear" w:pos="9072"/>
              </w:tabs>
              <w:jc w:val="both"/>
              <w:rPr>
                <w:i w:val="0"/>
                <w:sz w:val="22"/>
                <w:szCs w:val="22"/>
              </w:rPr>
            </w:pPr>
          </w:p>
        </w:tc>
        <w:tc>
          <w:tcPr>
            <w:tcW w:w="1985" w:type="dxa"/>
          </w:tcPr>
          <w:p w14:paraId="2F6D65CA" w14:textId="77777777" w:rsidR="00C02AC2" w:rsidRPr="0022154A" w:rsidRDefault="00C02AC2" w:rsidP="00B07B50">
            <w:pPr>
              <w:pStyle w:val="Glava"/>
              <w:tabs>
                <w:tab w:val="clear" w:pos="4536"/>
                <w:tab w:val="clear" w:pos="9072"/>
              </w:tabs>
              <w:jc w:val="both"/>
              <w:rPr>
                <w:i w:val="0"/>
                <w:sz w:val="22"/>
                <w:szCs w:val="22"/>
              </w:rPr>
            </w:pPr>
          </w:p>
        </w:tc>
      </w:tr>
      <w:tr w:rsidR="00C02AC2" w:rsidRPr="0022154A" w14:paraId="39B99B75" w14:textId="77777777" w:rsidTr="00C02AC2">
        <w:trPr>
          <w:trHeight w:val="966"/>
        </w:trPr>
        <w:tc>
          <w:tcPr>
            <w:tcW w:w="1755" w:type="dxa"/>
          </w:tcPr>
          <w:p w14:paraId="3B3F32D9" w14:textId="77777777" w:rsidR="00C02AC2" w:rsidRPr="0022154A" w:rsidRDefault="00C02AC2" w:rsidP="00B07B50">
            <w:pPr>
              <w:pStyle w:val="Glava"/>
              <w:tabs>
                <w:tab w:val="clear" w:pos="4536"/>
                <w:tab w:val="clear" w:pos="9072"/>
              </w:tabs>
              <w:jc w:val="both"/>
              <w:rPr>
                <w:i w:val="0"/>
                <w:sz w:val="22"/>
                <w:szCs w:val="22"/>
              </w:rPr>
            </w:pPr>
          </w:p>
        </w:tc>
        <w:tc>
          <w:tcPr>
            <w:tcW w:w="2864" w:type="dxa"/>
          </w:tcPr>
          <w:p w14:paraId="028E7019" w14:textId="77777777" w:rsidR="00C02AC2" w:rsidRPr="0022154A" w:rsidRDefault="00C02AC2" w:rsidP="00B07B50">
            <w:pPr>
              <w:pStyle w:val="Glava"/>
              <w:tabs>
                <w:tab w:val="clear" w:pos="4536"/>
                <w:tab w:val="clear" w:pos="9072"/>
              </w:tabs>
              <w:jc w:val="both"/>
              <w:rPr>
                <w:i w:val="0"/>
                <w:sz w:val="22"/>
                <w:szCs w:val="22"/>
              </w:rPr>
            </w:pPr>
          </w:p>
        </w:tc>
        <w:tc>
          <w:tcPr>
            <w:tcW w:w="2268" w:type="dxa"/>
          </w:tcPr>
          <w:p w14:paraId="2D6F2A94" w14:textId="77777777" w:rsidR="00C02AC2" w:rsidRPr="0022154A" w:rsidRDefault="00C02AC2" w:rsidP="00B07B50">
            <w:pPr>
              <w:pStyle w:val="Glava"/>
              <w:tabs>
                <w:tab w:val="clear" w:pos="4536"/>
                <w:tab w:val="clear" w:pos="9072"/>
              </w:tabs>
              <w:jc w:val="both"/>
              <w:rPr>
                <w:i w:val="0"/>
                <w:sz w:val="22"/>
                <w:szCs w:val="22"/>
              </w:rPr>
            </w:pPr>
          </w:p>
        </w:tc>
        <w:tc>
          <w:tcPr>
            <w:tcW w:w="1985" w:type="dxa"/>
          </w:tcPr>
          <w:p w14:paraId="1CC12BCA" w14:textId="77777777" w:rsidR="00C02AC2" w:rsidRPr="0022154A" w:rsidRDefault="00C02AC2" w:rsidP="00B07B50">
            <w:pPr>
              <w:pStyle w:val="Glava"/>
              <w:tabs>
                <w:tab w:val="clear" w:pos="4536"/>
                <w:tab w:val="clear" w:pos="9072"/>
              </w:tabs>
              <w:jc w:val="both"/>
              <w:rPr>
                <w:i w:val="0"/>
                <w:sz w:val="22"/>
                <w:szCs w:val="22"/>
              </w:rPr>
            </w:pPr>
          </w:p>
        </w:tc>
      </w:tr>
      <w:tr w:rsidR="00C02AC2" w:rsidRPr="0022154A" w14:paraId="4067A730" w14:textId="77777777" w:rsidTr="00C02AC2">
        <w:trPr>
          <w:trHeight w:val="966"/>
        </w:trPr>
        <w:tc>
          <w:tcPr>
            <w:tcW w:w="1755" w:type="dxa"/>
          </w:tcPr>
          <w:p w14:paraId="208D9E63" w14:textId="77777777" w:rsidR="00C02AC2" w:rsidRPr="0022154A" w:rsidRDefault="00C02AC2" w:rsidP="00B07B50">
            <w:pPr>
              <w:pStyle w:val="Glava"/>
              <w:tabs>
                <w:tab w:val="clear" w:pos="4536"/>
                <w:tab w:val="clear" w:pos="9072"/>
              </w:tabs>
              <w:jc w:val="both"/>
              <w:rPr>
                <w:i w:val="0"/>
                <w:sz w:val="22"/>
                <w:szCs w:val="22"/>
              </w:rPr>
            </w:pPr>
          </w:p>
        </w:tc>
        <w:tc>
          <w:tcPr>
            <w:tcW w:w="2864" w:type="dxa"/>
          </w:tcPr>
          <w:p w14:paraId="74020F5B" w14:textId="77777777" w:rsidR="00C02AC2" w:rsidRPr="0022154A" w:rsidRDefault="00C02AC2" w:rsidP="00B07B50">
            <w:pPr>
              <w:pStyle w:val="Glava"/>
              <w:tabs>
                <w:tab w:val="clear" w:pos="4536"/>
                <w:tab w:val="clear" w:pos="9072"/>
              </w:tabs>
              <w:jc w:val="both"/>
              <w:rPr>
                <w:i w:val="0"/>
                <w:sz w:val="22"/>
                <w:szCs w:val="22"/>
              </w:rPr>
            </w:pPr>
          </w:p>
        </w:tc>
        <w:tc>
          <w:tcPr>
            <w:tcW w:w="2268" w:type="dxa"/>
          </w:tcPr>
          <w:p w14:paraId="0E141CA2" w14:textId="77777777" w:rsidR="00C02AC2" w:rsidRPr="0022154A" w:rsidRDefault="00C02AC2" w:rsidP="00B07B50">
            <w:pPr>
              <w:pStyle w:val="Glava"/>
              <w:tabs>
                <w:tab w:val="clear" w:pos="4536"/>
                <w:tab w:val="clear" w:pos="9072"/>
              </w:tabs>
              <w:jc w:val="both"/>
              <w:rPr>
                <w:i w:val="0"/>
                <w:sz w:val="22"/>
                <w:szCs w:val="22"/>
              </w:rPr>
            </w:pPr>
          </w:p>
        </w:tc>
        <w:tc>
          <w:tcPr>
            <w:tcW w:w="1985" w:type="dxa"/>
          </w:tcPr>
          <w:p w14:paraId="349B2F05" w14:textId="77777777" w:rsidR="00C02AC2" w:rsidRPr="0022154A" w:rsidRDefault="00C02AC2" w:rsidP="00B07B50">
            <w:pPr>
              <w:pStyle w:val="Glava"/>
              <w:tabs>
                <w:tab w:val="clear" w:pos="4536"/>
                <w:tab w:val="clear" w:pos="9072"/>
              </w:tabs>
              <w:jc w:val="both"/>
              <w:rPr>
                <w:i w:val="0"/>
                <w:sz w:val="22"/>
                <w:szCs w:val="22"/>
              </w:rPr>
            </w:pPr>
          </w:p>
        </w:tc>
      </w:tr>
      <w:tr w:rsidR="00C02AC2" w:rsidRPr="0022154A" w14:paraId="7D29185D" w14:textId="77777777" w:rsidTr="00C02AC2">
        <w:trPr>
          <w:trHeight w:val="966"/>
        </w:trPr>
        <w:tc>
          <w:tcPr>
            <w:tcW w:w="1755" w:type="dxa"/>
          </w:tcPr>
          <w:p w14:paraId="6385A424" w14:textId="77777777" w:rsidR="00C02AC2" w:rsidRPr="0022154A" w:rsidRDefault="00C02AC2" w:rsidP="00B07B50">
            <w:pPr>
              <w:pStyle w:val="Glava"/>
              <w:tabs>
                <w:tab w:val="clear" w:pos="4536"/>
                <w:tab w:val="clear" w:pos="9072"/>
              </w:tabs>
              <w:jc w:val="both"/>
              <w:rPr>
                <w:i w:val="0"/>
                <w:sz w:val="22"/>
                <w:szCs w:val="22"/>
              </w:rPr>
            </w:pPr>
          </w:p>
        </w:tc>
        <w:tc>
          <w:tcPr>
            <w:tcW w:w="2864" w:type="dxa"/>
          </w:tcPr>
          <w:p w14:paraId="18F6F2C4" w14:textId="77777777" w:rsidR="00C02AC2" w:rsidRPr="0022154A" w:rsidRDefault="00C02AC2" w:rsidP="00B07B50">
            <w:pPr>
              <w:pStyle w:val="Glava"/>
              <w:tabs>
                <w:tab w:val="clear" w:pos="4536"/>
                <w:tab w:val="clear" w:pos="9072"/>
              </w:tabs>
              <w:jc w:val="both"/>
              <w:rPr>
                <w:i w:val="0"/>
                <w:sz w:val="22"/>
                <w:szCs w:val="22"/>
              </w:rPr>
            </w:pPr>
          </w:p>
        </w:tc>
        <w:tc>
          <w:tcPr>
            <w:tcW w:w="2268" w:type="dxa"/>
          </w:tcPr>
          <w:p w14:paraId="54CBFC14" w14:textId="77777777" w:rsidR="00C02AC2" w:rsidRPr="0022154A" w:rsidRDefault="00C02AC2" w:rsidP="00B07B50">
            <w:pPr>
              <w:pStyle w:val="Glava"/>
              <w:tabs>
                <w:tab w:val="clear" w:pos="4536"/>
                <w:tab w:val="clear" w:pos="9072"/>
              </w:tabs>
              <w:jc w:val="both"/>
              <w:rPr>
                <w:i w:val="0"/>
                <w:sz w:val="22"/>
                <w:szCs w:val="22"/>
              </w:rPr>
            </w:pPr>
          </w:p>
        </w:tc>
        <w:tc>
          <w:tcPr>
            <w:tcW w:w="1985" w:type="dxa"/>
          </w:tcPr>
          <w:p w14:paraId="309271EB" w14:textId="77777777" w:rsidR="00C02AC2" w:rsidRPr="0022154A" w:rsidRDefault="00C02AC2" w:rsidP="00B07B50">
            <w:pPr>
              <w:pStyle w:val="Glava"/>
              <w:tabs>
                <w:tab w:val="clear" w:pos="4536"/>
                <w:tab w:val="clear" w:pos="9072"/>
              </w:tabs>
              <w:jc w:val="both"/>
              <w:rPr>
                <w:i w:val="0"/>
                <w:sz w:val="22"/>
                <w:szCs w:val="22"/>
              </w:rPr>
            </w:pPr>
          </w:p>
        </w:tc>
      </w:tr>
      <w:tr w:rsidR="00C02AC2" w:rsidRPr="0022154A" w14:paraId="1E2DF20A" w14:textId="77777777" w:rsidTr="00C02AC2">
        <w:trPr>
          <w:trHeight w:val="966"/>
        </w:trPr>
        <w:tc>
          <w:tcPr>
            <w:tcW w:w="1755" w:type="dxa"/>
          </w:tcPr>
          <w:p w14:paraId="2C989961" w14:textId="77777777" w:rsidR="00C02AC2" w:rsidRPr="0022154A" w:rsidRDefault="00C02AC2" w:rsidP="00B07B50">
            <w:pPr>
              <w:pStyle w:val="Glava"/>
              <w:tabs>
                <w:tab w:val="clear" w:pos="4536"/>
                <w:tab w:val="clear" w:pos="9072"/>
              </w:tabs>
              <w:jc w:val="both"/>
              <w:rPr>
                <w:i w:val="0"/>
                <w:sz w:val="22"/>
                <w:szCs w:val="22"/>
              </w:rPr>
            </w:pPr>
          </w:p>
        </w:tc>
        <w:tc>
          <w:tcPr>
            <w:tcW w:w="2864" w:type="dxa"/>
          </w:tcPr>
          <w:p w14:paraId="7540DFCC" w14:textId="77777777" w:rsidR="00C02AC2" w:rsidRPr="0022154A" w:rsidRDefault="00C02AC2" w:rsidP="00B07B50">
            <w:pPr>
              <w:pStyle w:val="Glava"/>
              <w:tabs>
                <w:tab w:val="clear" w:pos="4536"/>
                <w:tab w:val="clear" w:pos="9072"/>
              </w:tabs>
              <w:jc w:val="both"/>
              <w:rPr>
                <w:i w:val="0"/>
                <w:sz w:val="22"/>
                <w:szCs w:val="22"/>
              </w:rPr>
            </w:pPr>
          </w:p>
        </w:tc>
        <w:tc>
          <w:tcPr>
            <w:tcW w:w="2268" w:type="dxa"/>
          </w:tcPr>
          <w:p w14:paraId="54D692D7" w14:textId="77777777" w:rsidR="00C02AC2" w:rsidRPr="0022154A" w:rsidRDefault="00C02AC2" w:rsidP="00B07B50">
            <w:pPr>
              <w:pStyle w:val="Glava"/>
              <w:tabs>
                <w:tab w:val="clear" w:pos="4536"/>
                <w:tab w:val="clear" w:pos="9072"/>
              </w:tabs>
              <w:jc w:val="both"/>
              <w:rPr>
                <w:i w:val="0"/>
                <w:sz w:val="22"/>
                <w:szCs w:val="22"/>
              </w:rPr>
            </w:pPr>
          </w:p>
        </w:tc>
        <w:tc>
          <w:tcPr>
            <w:tcW w:w="1985" w:type="dxa"/>
          </w:tcPr>
          <w:p w14:paraId="46CC1427" w14:textId="77777777" w:rsidR="00C02AC2" w:rsidRPr="0022154A" w:rsidRDefault="00C02AC2" w:rsidP="00B07B50">
            <w:pPr>
              <w:pStyle w:val="Glava"/>
              <w:tabs>
                <w:tab w:val="clear" w:pos="4536"/>
                <w:tab w:val="clear" w:pos="9072"/>
              </w:tabs>
              <w:jc w:val="both"/>
              <w:rPr>
                <w:i w:val="0"/>
                <w:sz w:val="22"/>
                <w:szCs w:val="22"/>
              </w:rPr>
            </w:pPr>
          </w:p>
        </w:tc>
      </w:tr>
    </w:tbl>
    <w:p w14:paraId="63AB2340" w14:textId="77777777" w:rsidR="00096B13" w:rsidRPr="0022154A" w:rsidRDefault="00096B13" w:rsidP="009A13B4">
      <w:pPr>
        <w:pStyle w:val="Glava"/>
        <w:tabs>
          <w:tab w:val="clear" w:pos="4536"/>
          <w:tab w:val="clear" w:pos="9072"/>
        </w:tabs>
        <w:ind w:left="1080"/>
        <w:jc w:val="both"/>
        <w:rPr>
          <w:i w:val="0"/>
          <w:sz w:val="22"/>
          <w:szCs w:val="22"/>
        </w:rPr>
      </w:pPr>
    </w:p>
    <w:p w14:paraId="3774423D" w14:textId="77777777" w:rsidR="009A13B4" w:rsidRPr="0022154A" w:rsidRDefault="009A13B4" w:rsidP="009A13B4">
      <w:pPr>
        <w:pStyle w:val="Glava"/>
        <w:tabs>
          <w:tab w:val="clear" w:pos="4536"/>
          <w:tab w:val="clear" w:pos="9072"/>
        </w:tabs>
        <w:ind w:left="1080"/>
        <w:jc w:val="both"/>
        <w:rPr>
          <w:i w:val="0"/>
          <w:sz w:val="22"/>
          <w:szCs w:val="22"/>
        </w:rPr>
      </w:pPr>
    </w:p>
    <w:p w14:paraId="021DFEE6"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3C85DC6" w14:textId="77777777" w:rsidR="009A13B4" w:rsidRPr="0022154A" w:rsidRDefault="009A13B4" w:rsidP="009A13B4">
      <w:pPr>
        <w:pStyle w:val="Glava"/>
        <w:tabs>
          <w:tab w:val="clear" w:pos="4536"/>
          <w:tab w:val="clear" w:pos="9072"/>
        </w:tabs>
        <w:ind w:left="1080"/>
        <w:jc w:val="both"/>
        <w:rPr>
          <w:i w:val="0"/>
          <w:sz w:val="22"/>
          <w:szCs w:val="22"/>
        </w:rPr>
      </w:pPr>
    </w:p>
    <w:p w14:paraId="48C252D1" w14:textId="77777777" w:rsidR="009A13B4" w:rsidRPr="0022154A" w:rsidRDefault="009A13B4" w:rsidP="009A13B4">
      <w:pPr>
        <w:pStyle w:val="Glava"/>
        <w:tabs>
          <w:tab w:val="clear" w:pos="4536"/>
          <w:tab w:val="clear" w:pos="9072"/>
        </w:tabs>
        <w:ind w:left="1080"/>
        <w:jc w:val="both"/>
        <w:rPr>
          <w:i w:val="0"/>
          <w:sz w:val="22"/>
          <w:szCs w:val="22"/>
        </w:rPr>
      </w:pPr>
    </w:p>
    <w:p w14:paraId="61EFFD42" w14:textId="77777777" w:rsidR="009A13B4" w:rsidRPr="0022154A" w:rsidRDefault="009A13B4" w:rsidP="009A13B4">
      <w:pPr>
        <w:pStyle w:val="Glava"/>
        <w:tabs>
          <w:tab w:val="clear" w:pos="4536"/>
          <w:tab w:val="clear" w:pos="9072"/>
        </w:tabs>
        <w:ind w:left="1080"/>
        <w:jc w:val="both"/>
        <w:rPr>
          <w:i w:val="0"/>
          <w:sz w:val="22"/>
          <w:szCs w:val="22"/>
        </w:rPr>
      </w:pPr>
    </w:p>
    <w:p w14:paraId="4ED3A4F1" w14:textId="77777777" w:rsidR="009A13B4" w:rsidRPr="0022154A" w:rsidRDefault="009A13B4" w:rsidP="009A13B4">
      <w:pPr>
        <w:pStyle w:val="Glava"/>
        <w:tabs>
          <w:tab w:val="clear" w:pos="4536"/>
          <w:tab w:val="clear" w:pos="9072"/>
        </w:tabs>
        <w:ind w:left="1080"/>
        <w:jc w:val="both"/>
        <w:rPr>
          <w:i w:val="0"/>
          <w:sz w:val="22"/>
          <w:szCs w:val="22"/>
        </w:rPr>
      </w:pPr>
    </w:p>
    <w:p w14:paraId="286B94D5" w14:textId="331402F2" w:rsidR="009A13B4" w:rsidRPr="002E0201" w:rsidRDefault="00C3235A" w:rsidP="009A13B4">
      <w:pPr>
        <w:pStyle w:val="Glava"/>
        <w:tabs>
          <w:tab w:val="clear" w:pos="4536"/>
          <w:tab w:val="clear" w:pos="9072"/>
        </w:tabs>
        <w:ind w:left="1080"/>
        <w:jc w:val="both"/>
        <w:rPr>
          <w:i w:val="0"/>
          <w:sz w:val="22"/>
          <w:szCs w:val="18"/>
        </w:rPr>
      </w:pPr>
      <w:r w:rsidRPr="002E0201">
        <w:rPr>
          <w:i w:val="0"/>
          <w:sz w:val="22"/>
          <w:szCs w:val="18"/>
        </w:rPr>
        <w:t xml:space="preserve">Obrazec se </w:t>
      </w:r>
      <w:r w:rsidRPr="002E0201">
        <w:rPr>
          <w:b/>
          <w:i w:val="0"/>
          <w:sz w:val="22"/>
          <w:szCs w:val="18"/>
        </w:rPr>
        <w:t xml:space="preserve">predloži </w:t>
      </w:r>
      <w:r w:rsidR="002E0201" w:rsidRPr="002E0201">
        <w:rPr>
          <w:b/>
          <w:i w:val="0"/>
          <w:sz w:val="22"/>
          <w:szCs w:val="18"/>
        </w:rPr>
        <w:t>OB PRIJAVI</w:t>
      </w:r>
      <w:r w:rsidRPr="002E0201">
        <w:rPr>
          <w:i w:val="0"/>
          <w:sz w:val="22"/>
          <w:szCs w:val="18"/>
        </w:rPr>
        <w:t>.</w:t>
      </w:r>
    </w:p>
    <w:p w14:paraId="42397CB5" w14:textId="77777777" w:rsidR="0080645E" w:rsidRDefault="0080645E" w:rsidP="009A13B4">
      <w:pPr>
        <w:pStyle w:val="Glava"/>
        <w:tabs>
          <w:tab w:val="clear" w:pos="4536"/>
          <w:tab w:val="clear" w:pos="9072"/>
        </w:tabs>
        <w:ind w:left="1080"/>
        <w:jc w:val="both"/>
        <w:rPr>
          <w:i w:val="0"/>
          <w:sz w:val="18"/>
          <w:szCs w:val="18"/>
        </w:rPr>
      </w:pPr>
    </w:p>
    <w:p w14:paraId="3271F09D" w14:textId="77777777" w:rsidR="0080645E" w:rsidRPr="0022154A" w:rsidRDefault="0080645E" w:rsidP="009A13B4">
      <w:pPr>
        <w:pStyle w:val="Glava"/>
        <w:tabs>
          <w:tab w:val="clear" w:pos="4536"/>
          <w:tab w:val="clear" w:pos="9072"/>
        </w:tabs>
        <w:ind w:left="1080"/>
        <w:jc w:val="both"/>
        <w:rPr>
          <w:i w:val="0"/>
          <w:sz w:val="22"/>
          <w:szCs w:val="22"/>
        </w:rPr>
      </w:pPr>
    </w:p>
    <w:p w14:paraId="58288E1A" w14:textId="77777777" w:rsidR="009A13B4" w:rsidRPr="0022154A" w:rsidRDefault="009A13B4" w:rsidP="009A13B4">
      <w:pPr>
        <w:pStyle w:val="Glava"/>
        <w:tabs>
          <w:tab w:val="clear" w:pos="4536"/>
          <w:tab w:val="clear" w:pos="9072"/>
        </w:tabs>
        <w:jc w:val="both"/>
        <w:rPr>
          <w:i w:val="0"/>
          <w:sz w:val="22"/>
          <w:szCs w:val="22"/>
        </w:rPr>
      </w:pPr>
    </w:p>
    <w:p w14:paraId="3927725C" w14:textId="77777777" w:rsidR="003157A7" w:rsidRDefault="003157A7" w:rsidP="00FE3CF1">
      <w:pPr>
        <w:pStyle w:val="Glava"/>
        <w:tabs>
          <w:tab w:val="clear" w:pos="4536"/>
          <w:tab w:val="clear" w:pos="9072"/>
        </w:tabs>
        <w:ind w:left="1080"/>
        <w:jc w:val="right"/>
        <w:rPr>
          <w:b/>
          <w:i w:val="0"/>
          <w:sz w:val="22"/>
          <w:szCs w:val="22"/>
        </w:rPr>
      </w:pPr>
    </w:p>
    <w:p w14:paraId="7FC0257C" w14:textId="77777777" w:rsidR="003157A7" w:rsidRDefault="003157A7" w:rsidP="00FE3CF1">
      <w:pPr>
        <w:pStyle w:val="Glava"/>
        <w:tabs>
          <w:tab w:val="clear" w:pos="4536"/>
          <w:tab w:val="clear" w:pos="9072"/>
        </w:tabs>
        <w:ind w:left="1080"/>
        <w:jc w:val="right"/>
        <w:rPr>
          <w:b/>
          <w:i w:val="0"/>
          <w:sz w:val="22"/>
          <w:szCs w:val="22"/>
        </w:rPr>
      </w:pPr>
    </w:p>
    <w:p w14:paraId="0D527E56" w14:textId="77777777" w:rsidR="003157A7" w:rsidRDefault="003157A7" w:rsidP="00FE3CF1">
      <w:pPr>
        <w:pStyle w:val="Glava"/>
        <w:tabs>
          <w:tab w:val="clear" w:pos="4536"/>
          <w:tab w:val="clear" w:pos="9072"/>
        </w:tabs>
        <w:ind w:left="1080"/>
        <w:jc w:val="right"/>
        <w:rPr>
          <w:b/>
          <w:i w:val="0"/>
          <w:sz w:val="22"/>
          <w:szCs w:val="22"/>
        </w:rPr>
      </w:pPr>
    </w:p>
    <w:p w14:paraId="6EA29C34" w14:textId="5FAC9489" w:rsidR="003157A7" w:rsidRDefault="003157A7" w:rsidP="00FE3CF1">
      <w:pPr>
        <w:pStyle w:val="Glava"/>
        <w:tabs>
          <w:tab w:val="clear" w:pos="4536"/>
          <w:tab w:val="clear" w:pos="9072"/>
        </w:tabs>
        <w:ind w:left="1080"/>
        <w:jc w:val="right"/>
        <w:rPr>
          <w:b/>
          <w:i w:val="0"/>
          <w:sz w:val="22"/>
          <w:szCs w:val="22"/>
        </w:rPr>
      </w:pPr>
    </w:p>
    <w:p w14:paraId="7ACB3A36" w14:textId="7EBF583C" w:rsidR="002E0201" w:rsidRDefault="002E0201" w:rsidP="00FE3CF1">
      <w:pPr>
        <w:pStyle w:val="Glava"/>
        <w:tabs>
          <w:tab w:val="clear" w:pos="4536"/>
          <w:tab w:val="clear" w:pos="9072"/>
        </w:tabs>
        <w:ind w:left="1080"/>
        <w:jc w:val="right"/>
        <w:rPr>
          <w:b/>
          <w:i w:val="0"/>
          <w:sz w:val="22"/>
          <w:szCs w:val="22"/>
        </w:rPr>
      </w:pPr>
    </w:p>
    <w:p w14:paraId="0DA8E452" w14:textId="13CADC75" w:rsidR="002E0201" w:rsidRDefault="002E0201" w:rsidP="00FE3CF1">
      <w:pPr>
        <w:pStyle w:val="Glava"/>
        <w:tabs>
          <w:tab w:val="clear" w:pos="4536"/>
          <w:tab w:val="clear" w:pos="9072"/>
        </w:tabs>
        <w:ind w:left="1080"/>
        <w:jc w:val="right"/>
        <w:rPr>
          <w:b/>
          <w:i w:val="0"/>
          <w:sz w:val="22"/>
          <w:szCs w:val="22"/>
        </w:rPr>
      </w:pPr>
    </w:p>
    <w:p w14:paraId="68782CB3" w14:textId="52094EDE" w:rsidR="002E0201" w:rsidRDefault="002E0201" w:rsidP="00FE3CF1">
      <w:pPr>
        <w:pStyle w:val="Glava"/>
        <w:tabs>
          <w:tab w:val="clear" w:pos="4536"/>
          <w:tab w:val="clear" w:pos="9072"/>
        </w:tabs>
        <w:ind w:left="1080"/>
        <w:jc w:val="right"/>
        <w:rPr>
          <w:b/>
          <w:i w:val="0"/>
          <w:sz w:val="22"/>
          <w:szCs w:val="22"/>
        </w:rPr>
      </w:pPr>
    </w:p>
    <w:p w14:paraId="4A238EDD" w14:textId="4AACD508" w:rsidR="002E0201" w:rsidRDefault="002E0201" w:rsidP="00FE3CF1">
      <w:pPr>
        <w:pStyle w:val="Glava"/>
        <w:tabs>
          <w:tab w:val="clear" w:pos="4536"/>
          <w:tab w:val="clear" w:pos="9072"/>
        </w:tabs>
        <w:ind w:left="1080"/>
        <w:jc w:val="right"/>
        <w:rPr>
          <w:b/>
          <w:i w:val="0"/>
          <w:sz w:val="22"/>
          <w:szCs w:val="22"/>
        </w:rPr>
      </w:pPr>
    </w:p>
    <w:p w14:paraId="63755E15" w14:textId="5144C0B6" w:rsidR="002E0201" w:rsidRDefault="002E0201" w:rsidP="00FE3CF1">
      <w:pPr>
        <w:pStyle w:val="Glava"/>
        <w:tabs>
          <w:tab w:val="clear" w:pos="4536"/>
          <w:tab w:val="clear" w:pos="9072"/>
        </w:tabs>
        <w:ind w:left="1080"/>
        <w:jc w:val="right"/>
        <w:rPr>
          <w:b/>
          <w:i w:val="0"/>
          <w:sz w:val="22"/>
          <w:szCs w:val="22"/>
        </w:rPr>
      </w:pPr>
    </w:p>
    <w:p w14:paraId="55A1E5A6" w14:textId="4E85396A" w:rsidR="002E0201" w:rsidRDefault="002E0201" w:rsidP="00FE3CF1">
      <w:pPr>
        <w:pStyle w:val="Glava"/>
        <w:tabs>
          <w:tab w:val="clear" w:pos="4536"/>
          <w:tab w:val="clear" w:pos="9072"/>
        </w:tabs>
        <w:ind w:left="1080"/>
        <w:jc w:val="right"/>
        <w:rPr>
          <w:b/>
          <w:i w:val="0"/>
          <w:sz w:val="22"/>
          <w:szCs w:val="22"/>
        </w:rPr>
      </w:pPr>
    </w:p>
    <w:p w14:paraId="67F88281" w14:textId="6AAF7500" w:rsidR="002E0201" w:rsidRDefault="002E0201" w:rsidP="00FE3CF1">
      <w:pPr>
        <w:pStyle w:val="Glava"/>
        <w:tabs>
          <w:tab w:val="clear" w:pos="4536"/>
          <w:tab w:val="clear" w:pos="9072"/>
        </w:tabs>
        <w:ind w:left="1080"/>
        <w:jc w:val="right"/>
        <w:rPr>
          <w:b/>
          <w:i w:val="0"/>
          <w:sz w:val="22"/>
          <w:szCs w:val="22"/>
        </w:rPr>
      </w:pPr>
    </w:p>
    <w:p w14:paraId="682877D6" w14:textId="2330EA43" w:rsidR="002E0201" w:rsidRDefault="002E0201" w:rsidP="00FE3CF1">
      <w:pPr>
        <w:pStyle w:val="Glava"/>
        <w:tabs>
          <w:tab w:val="clear" w:pos="4536"/>
          <w:tab w:val="clear" w:pos="9072"/>
        </w:tabs>
        <w:ind w:left="1080"/>
        <w:jc w:val="right"/>
        <w:rPr>
          <w:b/>
          <w:i w:val="0"/>
          <w:sz w:val="22"/>
          <w:szCs w:val="22"/>
        </w:rPr>
      </w:pPr>
    </w:p>
    <w:p w14:paraId="2697C510" w14:textId="4FA0BA9F" w:rsidR="002E0201" w:rsidRDefault="002E0201" w:rsidP="00FE3CF1">
      <w:pPr>
        <w:pStyle w:val="Glava"/>
        <w:tabs>
          <w:tab w:val="clear" w:pos="4536"/>
          <w:tab w:val="clear" w:pos="9072"/>
        </w:tabs>
        <w:ind w:left="1080"/>
        <w:jc w:val="right"/>
        <w:rPr>
          <w:b/>
          <w:i w:val="0"/>
          <w:sz w:val="22"/>
          <w:szCs w:val="22"/>
        </w:rPr>
      </w:pPr>
    </w:p>
    <w:p w14:paraId="64245315" w14:textId="559DBB20" w:rsidR="002E0201" w:rsidRDefault="002E0201" w:rsidP="00FE3CF1">
      <w:pPr>
        <w:pStyle w:val="Glava"/>
        <w:tabs>
          <w:tab w:val="clear" w:pos="4536"/>
          <w:tab w:val="clear" w:pos="9072"/>
        </w:tabs>
        <w:ind w:left="1080"/>
        <w:jc w:val="right"/>
        <w:rPr>
          <w:b/>
          <w:i w:val="0"/>
          <w:sz w:val="22"/>
          <w:szCs w:val="22"/>
        </w:rPr>
      </w:pPr>
    </w:p>
    <w:p w14:paraId="1F20A76C" w14:textId="77777777" w:rsidR="002E0201" w:rsidRDefault="002E0201" w:rsidP="00FE3CF1">
      <w:pPr>
        <w:pStyle w:val="Glava"/>
        <w:tabs>
          <w:tab w:val="clear" w:pos="4536"/>
          <w:tab w:val="clear" w:pos="9072"/>
        </w:tabs>
        <w:ind w:left="1080"/>
        <w:jc w:val="right"/>
        <w:rPr>
          <w:b/>
          <w:i w:val="0"/>
          <w:sz w:val="22"/>
          <w:szCs w:val="22"/>
        </w:rPr>
      </w:pPr>
    </w:p>
    <w:p w14:paraId="26E057D5" w14:textId="3B30E880"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20A28">
        <w:rPr>
          <w:b/>
          <w:i w:val="0"/>
          <w:sz w:val="22"/>
          <w:szCs w:val="22"/>
        </w:rPr>
        <w:t>4</w:t>
      </w:r>
      <w:r w:rsidR="00FE3CF1" w:rsidRPr="0079325B">
        <w:rPr>
          <w:b/>
          <w:i w:val="0"/>
          <w:sz w:val="22"/>
          <w:szCs w:val="22"/>
        </w:rPr>
        <w:t>/1</w:t>
      </w:r>
    </w:p>
    <w:p w14:paraId="07965ECC" w14:textId="77777777"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14:paraId="2EBF7879" w14:textId="77777777" w:rsidR="00FE3CF1" w:rsidRPr="0079325B" w:rsidRDefault="00FE3CF1" w:rsidP="00FE3CF1">
      <w:pPr>
        <w:pStyle w:val="Napis"/>
        <w:ind w:left="1080"/>
        <w:jc w:val="left"/>
        <w:rPr>
          <w:szCs w:val="22"/>
        </w:rPr>
      </w:pPr>
    </w:p>
    <w:p w14:paraId="027D94ED" w14:textId="77777777" w:rsidR="001C1F1C" w:rsidRPr="0079325B" w:rsidRDefault="001C1F1C" w:rsidP="001C1F1C">
      <w:pPr>
        <w:pStyle w:val="Napis"/>
        <w:ind w:left="1080"/>
        <w:jc w:val="left"/>
        <w:rPr>
          <w:szCs w:val="22"/>
        </w:rPr>
      </w:pPr>
      <w:r w:rsidRPr="0079325B">
        <w:rPr>
          <w:szCs w:val="22"/>
        </w:rPr>
        <w:t>Potrditev referenc s strani posameznih naročnikov</w:t>
      </w:r>
    </w:p>
    <w:p w14:paraId="26C6E8D8" w14:textId="77777777"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7DF6869" w14:textId="77777777" w:rsidR="001C1F1C" w:rsidRPr="0079325B" w:rsidRDefault="001C1F1C" w:rsidP="001C1F1C">
      <w:pPr>
        <w:ind w:left="1080"/>
        <w:rPr>
          <w:i w:val="0"/>
          <w:sz w:val="22"/>
          <w:szCs w:val="22"/>
        </w:rPr>
      </w:pPr>
      <w:r w:rsidRPr="0079325B">
        <w:rPr>
          <w:i w:val="0"/>
          <w:sz w:val="22"/>
          <w:szCs w:val="22"/>
        </w:rPr>
        <w:t>……………………………………………………………………….......………....…..............</w:t>
      </w:r>
    </w:p>
    <w:p w14:paraId="10B548A2" w14:textId="77777777" w:rsidR="001C1F1C" w:rsidRPr="0079325B" w:rsidRDefault="001C1F1C" w:rsidP="001C1F1C">
      <w:pPr>
        <w:ind w:left="1080"/>
        <w:rPr>
          <w:i w:val="0"/>
          <w:sz w:val="22"/>
          <w:szCs w:val="22"/>
        </w:rPr>
      </w:pPr>
      <w:r w:rsidRPr="0079325B">
        <w:rPr>
          <w:i w:val="0"/>
          <w:sz w:val="22"/>
          <w:szCs w:val="22"/>
        </w:rPr>
        <w:t>....................................................................................................………............………..............</w:t>
      </w:r>
    </w:p>
    <w:p w14:paraId="15B02314" w14:textId="77777777" w:rsidR="001C1F1C" w:rsidRPr="0079325B" w:rsidRDefault="001C1F1C" w:rsidP="001C1F1C">
      <w:pPr>
        <w:ind w:left="1080"/>
        <w:rPr>
          <w:i w:val="0"/>
          <w:sz w:val="22"/>
          <w:szCs w:val="22"/>
        </w:rPr>
      </w:pPr>
    </w:p>
    <w:p w14:paraId="213E80E5" w14:textId="77777777"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386D6E" w:rsidRPr="00386D6E">
        <w:rPr>
          <w:i w:val="0"/>
          <w:sz w:val="22"/>
          <w:szCs w:val="22"/>
        </w:rPr>
        <w:t>Ureditev ulice Bežigrad in Jakšičeve ulice</w:t>
      </w:r>
      <w:r w:rsidR="00214E01" w:rsidRPr="00214E01">
        <w:rPr>
          <w:i w:val="0"/>
          <w:sz w:val="22"/>
          <w:szCs w:val="22"/>
        </w:rPr>
        <w:t>«</w:t>
      </w:r>
    </w:p>
    <w:p w14:paraId="75E3A7BB" w14:textId="77777777" w:rsidR="00F414D6" w:rsidRDefault="00F414D6" w:rsidP="001C1F1C">
      <w:pPr>
        <w:ind w:left="1080"/>
        <w:jc w:val="center"/>
        <w:rPr>
          <w:b/>
          <w:i w:val="0"/>
          <w:szCs w:val="24"/>
          <w:u w:val="single"/>
        </w:rPr>
      </w:pPr>
    </w:p>
    <w:p w14:paraId="39A6A945" w14:textId="77777777" w:rsidR="001C1F1C" w:rsidRPr="00021AC4" w:rsidRDefault="001C1F1C" w:rsidP="001C1F1C">
      <w:pPr>
        <w:ind w:left="1080"/>
        <w:jc w:val="center"/>
        <w:rPr>
          <w:b/>
          <w:i w:val="0"/>
          <w:szCs w:val="24"/>
          <w:u w:val="single"/>
        </w:rPr>
      </w:pPr>
      <w:r w:rsidRPr="00021AC4">
        <w:rPr>
          <w:b/>
          <w:i w:val="0"/>
          <w:szCs w:val="24"/>
          <w:u w:val="single"/>
        </w:rPr>
        <w:t>POTRJUJEMO</w:t>
      </w:r>
    </w:p>
    <w:p w14:paraId="49B88B1E" w14:textId="77777777" w:rsidR="001C1F1C" w:rsidRPr="00144778" w:rsidRDefault="001C1F1C" w:rsidP="001C1F1C">
      <w:pPr>
        <w:ind w:left="1080"/>
        <w:rPr>
          <w:i w:val="0"/>
          <w:sz w:val="16"/>
          <w:szCs w:val="16"/>
          <w:u w:val="single"/>
        </w:rPr>
      </w:pPr>
    </w:p>
    <w:p w14:paraId="47BDC993" w14:textId="633E527A" w:rsidR="00E311CB" w:rsidRDefault="00C02AC2" w:rsidP="00E311CB">
      <w:pPr>
        <w:pStyle w:val="Odstavekseznama"/>
        <w:ind w:left="1056"/>
        <w:jc w:val="both"/>
        <w:rPr>
          <w:bCs/>
          <w:i w:val="0"/>
          <w:sz w:val="22"/>
          <w:szCs w:val="22"/>
        </w:rPr>
      </w:pPr>
      <w:r w:rsidRPr="00C02AC2">
        <w:rPr>
          <w:i w:val="0"/>
          <w:sz w:val="22"/>
          <w:szCs w:val="22"/>
        </w:rPr>
        <w:t xml:space="preserve">da nam je gospodarski subjekt v obdobju </w:t>
      </w:r>
      <w:r w:rsidRPr="0087306B">
        <w:rPr>
          <w:b/>
          <w:i w:val="0"/>
          <w:sz w:val="22"/>
          <w:szCs w:val="22"/>
        </w:rPr>
        <w:t>od 1.1.2015</w:t>
      </w:r>
      <w:r w:rsidRPr="00C02AC2">
        <w:rPr>
          <w:i w:val="0"/>
          <w:sz w:val="22"/>
          <w:szCs w:val="22"/>
        </w:rPr>
        <w:t xml:space="preserve"> dalje izvedel in zaključil:</w:t>
      </w:r>
    </w:p>
    <w:p w14:paraId="56EAF7C6" w14:textId="77777777" w:rsidR="00E311CB" w:rsidRPr="00D8147F" w:rsidRDefault="00E311CB" w:rsidP="00E311CB">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E311CB" w:rsidRPr="0022154A" w14:paraId="4ADDE3F8" w14:textId="77777777" w:rsidTr="00C54C87">
        <w:tc>
          <w:tcPr>
            <w:tcW w:w="8897" w:type="dxa"/>
            <w:tcBorders>
              <w:bottom w:val="single" w:sz="4" w:space="0" w:color="auto"/>
            </w:tcBorders>
          </w:tcPr>
          <w:p w14:paraId="0F304BF0" w14:textId="77777777" w:rsidR="00E311CB" w:rsidRPr="0022154A" w:rsidRDefault="00E311CB" w:rsidP="00C54C87">
            <w:pPr>
              <w:rPr>
                <w:i w:val="0"/>
                <w:sz w:val="22"/>
                <w:szCs w:val="22"/>
              </w:rPr>
            </w:pPr>
          </w:p>
        </w:tc>
      </w:tr>
      <w:tr w:rsidR="00E311CB" w:rsidRPr="00712833" w14:paraId="5E8215A9" w14:textId="77777777" w:rsidTr="00C54C87">
        <w:tc>
          <w:tcPr>
            <w:tcW w:w="8897" w:type="dxa"/>
            <w:vAlign w:val="center"/>
          </w:tcPr>
          <w:p w14:paraId="3D7F7A42" w14:textId="77777777" w:rsidR="00E311CB" w:rsidRPr="00712833" w:rsidRDefault="00E311CB" w:rsidP="00C54C87">
            <w:pPr>
              <w:jc w:val="center"/>
              <w:rPr>
                <w:i w:val="0"/>
                <w:sz w:val="16"/>
                <w:szCs w:val="16"/>
              </w:rPr>
            </w:pPr>
            <w:r>
              <w:rPr>
                <w:i w:val="0"/>
                <w:sz w:val="16"/>
                <w:szCs w:val="16"/>
              </w:rPr>
              <w:t>(navede se predmet referenčnega posla)</w:t>
            </w:r>
          </w:p>
        </w:tc>
      </w:tr>
    </w:tbl>
    <w:p w14:paraId="3F85CC83" w14:textId="77777777" w:rsidR="00E311CB" w:rsidRPr="00D8147F" w:rsidRDefault="00E311CB" w:rsidP="00E311CB">
      <w:pPr>
        <w:pStyle w:val="Odstavekseznama"/>
        <w:ind w:left="1056"/>
        <w:jc w:val="both"/>
        <w:rPr>
          <w:bCs/>
          <w:i w:val="0"/>
          <w:sz w:val="16"/>
          <w:szCs w:val="16"/>
        </w:rPr>
      </w:pPr>
    </w:p>
    <w:p w14:paraId="0B038872" w14:textId="77777777" w:rsidR="00E311CB" w:rsidRPr="0022154A" w:rsidRDefault="00E311CB" w:rsidP="00E311C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1964280" w14:textId="77777777"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781"/>
        <w:gridCol w:w="6062"/>
      </w:tblGrid>
      <w:tr w:rsidR="00E311CB" w:rsidRPr="0022154A" w14:paraId="5747EFB4" w14:textId="77777777" w:rsidTr="0080645E">
        <w:tc>
          <w:tcPr>
            <w:tcW w:w="2781" w:type="dxa"/>
            <w:vMerge w:val="restart"/>
          </w:tcPr>
          <w:p w14:paraId="1C81EE1C" w14:textId="77777777" w:rsidR="00E311CB" w:rsidRPr="0022154A" w:rsidRDefault="00E311CB" w:rsidP="00C54C87">
            <w:pPr>
              <w:rPr>
                <w:i w:val="0"/>
                <w:sz w:val="22"/>
                <w:szCs w:val="22"/>
              </w:rPr>
            </w:pPr>
            <w:r w:rsidRPr="0022154A">
              <w:rPr>
                <w:i w:val="0"/>
                <w:sz w:val="22"/>
                <w:szCs w:val="22"/>
              </w:rPr>
              <w:t>Gospodarski subjekt je izvedel naslednja dela</w:t>
            </w:r>
            <w:r>
              <w:rPr>
                <w:i w:val="0"/>
                <w:sz w:val="22"/>
                <w:szCs w:val="22"/>
              </w:rPr>
              <w:t>:</w:t>
            </w:r>
          </w:p>
        </w:tc>
        <w:tc>
          <w:tcPr>
            <w:tcW w:w="6062" w:type="dxa"/>
            <w:tcBorders>
              <w:bottom w:val="single" w:sz="4" w:space="0" w:color="auto"/>
            </w:tcBorders>
          </w:tcPr>
          <w:p w14:paraId="3F987832" w14:textId="77777777" w:rsidR="00E311CB" w:rsidRPr="0022154A" w:rsidRDefault="00E311CB" w:rsidP="00C54C87">
            <w:pPr>
              <w:rPr>
                <w:i w:val="0"/>
                <w:sz w:val="22"/>
                <w:szCs w:val="22"/>
              </w:rPr>
            </w:pPr>
          </w:p>
        </w:tc>
      </w:tr>
      <w:tr w:rsidR="00E311CB" w:rsidRPr="0022154A" w14:paraId="0DB772E3" w14:textId="77777777" w:rsidTr="0080645E">
        <w:trPr>
          <w:trHeight w:val="240"/>
        </w:trPr>
        <w:tc>
          <w:tcPr>
            <w:tcW w:w="2781" w:type="dxa"/>
            <w:vMerge/>
          </w:tcPr>
          <w:p w14:paraId="7DC3A88D" w14:textId="77777777" w:rsidR="00E311CB" w:rsidRPr="0022154A" w:rsidRDefault="00E311CB" w:rsidP="00C54C87">
            <w:pPr>
              <w:rPr>
                <w:i w:val="0"/>
                <w:sz w:val="22"/>
                <w:szCs w:val="22"/>
              </w:rPr>
            </w:pPr>
          </w:p>
        </w:tc>
        <w:tc>
          <w:tcPr>
            <w:tcW w:w="6062" w:type="dxa"/>
            <w:tcBorders>
              <w:top w:val="single" w:sz="4" w:space="0" w:color="auto"/>
            </w:tcBorders>
          </w:tcPr>
          <w:p w14:paraId="56261318" w14:textId="77777777" w:rsidR="00E311CB" w:rsidRPr="0022154A" w:rsidRDefault="00E311CB" w:rsidP="00C54C87">
            <w:pPr>
              <w:rPr>
                <w:i w:val="0"/>
                <w:sz w:val="10"/>
                <w:szCs w:val="10"/>
              </w:rPr>
            </w:pPr>
          </w:p>
        </w:tc>
      </w:tr>
      <w:tr w:rsidR="00E311CB" w:rsidRPr="0022154A" w14:paraId="385897EE" w14:textId="77777777" w:rsidTr="0080645E">
        <w:trPr>
          <w:trHeight w:val="240"/>
        </w:trPr>
        <w:tc>
          <w:tcPr>
            <w:tcW w:w="2781" w:type="dxa"/>
            <w:vMerge/>
          </w:tcPr>
          <w:p w14:paraId="51BF28E8" w14:textId="77777777" w:rsidR="00E311CB" w:rsidRPr="0022154A" w:rsidRDefault="00E311CB" w:rsidP="00C54C87">
            <w:pPr>
              <w:rPr>
                <w:i w:val="0"/>
                <w:sz w:val="22"/>
                <w:szCs w:val="22"/>
              </w:rPr>
            </w:pPr>
          </w:p>
        </w:tc>
        <w:tc>
          <w:tcPr>
            <w:tcW w:w="6062" w:type="dxa"/>
            <w:tcBorders>
              <w:top w:val="single" w:sz="4" w:space="0" w:color="auto"/>
              <w:bottom w:val="single" w:sz="4" w:space="0" w:color="auto"/>
            </w:tcBorders>
          </w:tcPr>
          <w:p w14:paraId="2D914032" w14:textId="77777777" w:rsidR="00E311CB" w:rsidRPr="0022154A" w:rsidRDefault="00E311CB" w:rsidP="00C54C87">
            <w:pPr>
              <w:rPr>
                <w:i w:val="0"/>
                <w:sz w:val="10"/>
                <w:szCs w:val="10"/>
              </w:rPr>
            </w:pPr>
          </w:p>
        </w:tc>
      </w:tr>
      <w:tr w:rsidR="00E311CB" w:rsidRPr="0022154A" w14:paraId="782FAB6A" w14:textId="77777777" w:rsidTr="0080645E">
        <w:trPr>
          <w:trHeight w:val="240"/>
        </w:trPr>
        <w:tc>
          <w:tcPr>
            <w:tcW w:w="2781" w:type="dxa"/>
            <w:vMerge/>
          </w:tcPr>
          <w:p w14:paraId="39C9502A" w14:textId="77777777" w:rsidR="00E311CB" w:rsidRPr="0022154A" w:rsidRDefault="00E311CB" w:rsidP="00C54C87">
            <w:pPr>
              <w:rPr>
                <w:i w:val="0"/>
                <w:sz w:val="22"/>
                <w:szCs w:val="22"/>
              </w:rPr>
            </w:pPr>
          </w:p>
        </w:tc>
        <w:tc>
          <w:tcPr>
            <w:tcW w:w="6062" w:type="dxa"/>
            <w:tcBorders>
              <w:top w:val="single" w:sz="4" w:space="0" w:color="auto"/>
              <w:bottom w:val="single" w:sz="4" w:space="0" w:color="auto"/>
            </w:tcBorders>
          </w:tcPr>
          <w:p w14:paraId="7B1538C4" w14:textId="77777777" w:rsidR="00E311CB" w:rsidRPr="0022154A" w:rsidRDefault="00E311CB" w:rsidP="00C54C87">
            <w:pPr>
              <w:rPr>
                <w:i w:val="0"/>
                <w:sz w:val="10"/>
                <w:szCs w:val="10"/>
              </w:rPr>
            </w:pPr>
          </w:p>
        </w:tc>
      </w:tr>
      <w:tr w:rsidR="00E311CB" w:rsidRPr="0080645E" w14:paraId="5FB439F3" w14:textId="77777777" w:rsidTr="0080645E">
        <w:tc>
          <w:tcPr>
            <w:tcW w:w="2781" w:type="dxa"/>
          </w:tcPr>
          <w:p w14:paraId="57CFF738" w14:textId="77777777" w:rsidR="00E311CB" w:rsidRPr="0080645E" w:rsidRDefault="0080645E" w:rsidP="00C54C87">
            <w:pPr>
              <w:rPr>
                <w:i w:val="0"/>
                <w:sz w:val="22"/>
                <w:szCs w:val="10"/>
              </w:rPr>
            </w:pPr>
            <w:r w:rsidRPr="0080645E">
              <w:rPr>
                <w:i w:val="0"/>
                <w:sz w:val="22"/>
                <w:szCs w:val="10"/>
              </w:rPr>
              <w:t>Lokacija objekta:</w:t>
            </w:r>
          </w:p>
        </w:tc>
        <w:tc>
          <w:tcPr>
            <w:tcW w:w="6062" w:type="dxa"/>
            <w:tcBorders>
              <w:top w:val="single" w:sz="4" w:space="0" w:color="auto"/>
            </w:tcBorders>
          </w:tcPr>
          <w:p w14:paraId="604C06F8" w14:textId="77777777" w:rsidR="00E311CB" w:rsidRPr="0080645E" w:rsidRDefault="00E311CB" w:rsidP="00C54C87">
            <w:pPr>
              <w:rPr>
                <w:i w:val="0"/>
                <w:sz w:val="22"/>
                <w:szCs w:val="10"/>
              </w:rPr>
            </w:pPr>
          </w:p>
        </w:tc>
      </w:tr>
      <w:tr w:rsidR="0080645E" w:rsidRPr="0022154A" w14:paraId="389772F7" w14:textId="77777777" w:rsidTr="0080645E">
        <w:tc>
          <w:tcPr>
            <w:tcW w:w="2781" w:type="dxa"/>
          </w:tcPr>
          <w:p w14:paraId="202001A9" w14:textId="77777777" w:rsidR="0080645E" w:rsidRPr="0022154A" w:rsidRDefault="0080645E" w:rsidP="00C54C87">
            <w:pPr>
              <w:rPr>
                <w:i w:val="0"/>
                <w:sz w:val="10"/>
                <w:szCs w:val="10"/>
              </w:rPr>
            </w:pPr>
          </w:p>
        </w:tc>
        <w:tc>
          <w:tcPr>
            <w:tcW w:w="6062" w:type="dxa"/>
            <w:tcBorders>
              <w:top w:val="single" w:sz="4" w:space="0" w:color="auto"/>
            </w:tcBorders>
          </w:tcPr>
          <w:p w14:paraId="06EC76D5" w14:textId="77777777" w:rsidR="0080645E" w:rsidRPr="0022154A" w:rsidRDefault="0080645E" w:rsidP="00C54C87">
            <w:pPr>
              <w:rPr>
                <w:i w:val="0"/>
                <w:sz w:val="10"/>
                <w:szCs w:val="10"/>
              </w:rPr>
            </w:pPr>
          </w:p>
        </w:tc>
      </w:tr>
      <w:tr w:rsidR="00E311CB" w:rsidRPr="0022154A" w14:paraId="6D2E4DC8" w14:textId="77777777" w:rsidTr="0080645E">
        <w:tc>
          <w:tcPr>
            <w:tcW w:w="2781" w:type="dxa"/>
          </w:tcPr>
          <w:p w14:paraId="2522404E" w14:textId="77777777" w:rsidR="00C02AC2" w:rsidRPr="00C02AC2" w:rsidRDefault="00C02AC2" w:rsidP="00C02AC2">
            <w:pPr>
              <w:rPr>
                <w:i w:val="0"/>
                <w:sz w:val="22"/>
                <w:szCs w:val="22"/>
              </w:rPr>
            </w:pPr>
            <w:r w:rsidRPr="00C02AC2">
              <w:rPr>
                <w:i w:val="0"/>
                <w:sz w:val="22"/>
                <w:szCs w:val="22"/>
              </w:rPr>
              <w:t>Vrednost posla</w:t>
            </w:r>
          </w:p>
          <w:p w14:paraId="2E09AA42" w14:textId="77777777" w:rsidR="00E311CB" w:rsidRPr="00025A46" w:rsidRDefault="00C02AC2" w:rsidP="00C02AC2">
            <w:pPr>
              <w:rPr>
                <w:i w:val="0"/>
                <w:sz w:val="22"/>
                <w:szCs w:val="22"/>
                <w:highlight w:val="yellow"/>
              </w:rPr>
            </w:pPr>
            <w:r w:rsidRPr="00C02AC2">
              <w:rPr>
                <w:i w:val="0"/>
                <w:sz w:val="22"/>
                <w:szCs w:val="22"/>
              </w:rPr>
              <w:t>v EUR brez DDV</w:t>
            </w:r>
            <w:r>
              <w:rPr>
                <w:i w:val="0"/>
                <w:sz w:val="22"/>
                <w:szCs w:val="22"/>
              </w:rPr>
              <w:t>:</w:t>
            </w:r>
          </w:p>
        </w:tc>
        <w:tc>
          <w:tcPr>
            <w:tcW w:w="6062" w:type="dxa"/>
            <w:tcBorders>
              <w:bottom w:val="single" w:sz="4" w:space="0" w:color="auto"/>
            </w:tcBorders>
          </w:tcPr>
          <w:p w14:paraId="43D5691D" w14:textId="77777777" w:rsidR="00E311CB" w:rsidRPr="0022154A" w:rsidRDefault="00E311CB" w:rsidP="00C54C87">
            <w:pPr>
              <w:rPr>
                <w:i w:val="0"/>
                <w:sz w:val="22"/>
                <w:szCs w:val="22"/>
              </w:rPr>
            </w:pPr>
          </w:p>
        </w:tc>
      </w:tr>
      <w:tr w:rsidR="00E311CB" w:rsidRPr="0022154A" w14:paraId="0A559644" w14:textId="77777777" w:rsidTr="0080645E">
        <w:tc>
          <w:tcPr>
            <w:tcW w:w="2781" w:type="dxa"/>
          </w:tcPr>
          <w:p w14:paraId="246AE01A" w14:textId="77777777" w:rsidR="00E311CB" w:rsidRPr="00025A46" w:rsidRDefault="00E311CB" w:rsidP="00C54C87">
            <w:pPr>
              <w:rPr>
                <w:i w:val="0"/>
                <w:sz w:val="10"/>
                <w:szCs w:val="10"/>
                <w:highlight w:val="yellow"/>
              </w:rPr>
            </w:pPr>
          </w:p>
        </w:tc>
        <w:tc>
          <w:tcPr>
            <w:tcW w:w="6062" w:type="dxa"/>
          </w:tcPr>
          <w:p w14:paraId="33241565" w14:textId="77777777" w:rsidR="00E311CB" w:rsidRPr="0022154A" w:rsidRDefault="00E311CB" w:rsidP="00C54C87">
            <w:pPr>
              <w:rPr>
                <w:i w:val="0"/>
                <w:sz w:val="10"/>
                <w:szCs w:val="10"/>
              </w:rPr>
            </w:pPr>
          </w:p>
        </w:tc>
      </w:tr>
      <w:tr w:rsidR="00E311CB" w:rsidRPr="0022154A" w14:paraId="64192B96" w14:textId="77777777" w:rsidTr="0080645E">
        <w:tc>
          <w:tcPr>
            <w:tcW w:w="2781" w:type="dxa"/>
          </w:tcPr>
          <w:p w14:paraId="107268A0" w14:textId="77777777" w:rsidR="00E311CB" w:rsidRPr="00025A46" w:rsidRDefault="00E311CB" w:rsidP="00C54C87">
            <w:pPr>
              <w:rPr>
                <w:i w:val="0"/>
                <w:sz w:val="22"/>
                <w:szCs w:val="22"/>
                <w:highlight w:val="yellow"/>
              </w:rPr>
            </w:pPr>
            <w:r w:rsidRPr="0080645E">
              <w:rPr>
                <w:i w:val="0"/>
                <w:sz w:val="22"/>
                <w:szCs w:val="22"/>
              </w:rPr>
              <w:t>Datum začetka posla:</w:t>
            </w:r>
          </w:p>
        </w:tc>
        <w:tc>
          <w:tcPr>
            <w:tcW w:w="6062" w:type="dxa"/>
            <w:tcBorders>
              <w:bottom w:val="single" w:sz="4" w:space="0" w:color="auto"/>
            </w:tcBorders>
          </w:tcPr>
          <w:p w14:paraId="10248544" w14:textId="77777777" w:rsidR="00E311CB" w:rsidRPr="0022154A" w:rsidRDefault="00E311CB" w:rsidP="00C54C87">
            <w:pPr>
              <w:rPr>
                <w:i w:val="0"/>
                <w:sz w:val="22"/>
                <w:szCs w:val="22"/>
              </w:rPr>
            </w:pPr>
          </w:p>
        </w:tc>
      </w:tr>
      <w:tr w:rsidR="00E311CB" w:rsidRPr="00D8147F" w14:paraId="52F91B8B" w14:textId="77777777" w:rsidTr="0080645E">
        <w:tc>
          <w:tcPr>
            <w:tcW w:w="2781" w:type="dxa"/>
          </w:tcPr>
          <w:p w14:paraId="34AA07F0" w14:textId="77777777" w:rsidR="00E311CB" w:rsidRPr="00025A46" w:rsidRDefault="00E311CB" w:rsidP="00C54C87">
            <w:pPr>
              <w:rPr>
                <w:i w:val="0"/>
                <w:sz w:val="12"/>
                <w:szCs w:val="12"/>
                <w:highlight w:val="yellow"/>
              </w:rPr>
            </w:pPr>
          </w:p>
        </w:tc>
        <w:tc>
          <w:tcPr>
            <w:tcW w:w="6062" w:type="dxa"/>
          </w:tcPr>
          <w:p w14:paraId="79FF51FC" w14:textId="77777777" w:rsidR="00E311CB" w:rsidRPr="00D8147F" w:rsidRDefault="00E311CB" w:rsidP="00C54C87">
            <w:pPr>
              <w:rPr>
                <w:i w:val="0"/>
                <w:sz w:val="12"/>
                <w:szCs w:val="12"/>
              </w:rPr>
            </w:pPr>
          </w:p>
        </w:tc>
      </w:tr>
      <w:tr w:rsidR="00E311CB" w:rsidRPr="0022154A" w14:paraId="2C0485F8" w14:textId="77777777" w:rsidTr="0080645E">
        <w:tc>
          <w:tcPr>
            <w:tcW w:w="2781" w:type="dxa"/>
          </w:tcPr>
          <w:p w14:paraId="39A28C06" w14:textId="6A86AB97" w:rsidR="00E311CB" w:rsidRPr="00025A46" w:rsidRDefault="00C02AC2" w:rsidP="00C02AC2">
            <w:pPr>
              <w:rPr>
                <w:i w:val="0"/>
                <w:sz w:val="22"/>
                <w:szCs w:val="22"/>
                <w:highlight w:val="yellow"/>
              </w:rPr>
            </w:pPr>
            <w:r w:rsidRPr="00C02AC2">
              <w:rPr>
                <w:i w:val="0"/>
                <w:sz w:val="22"/>
                <w:szCs w:val="22"/>
              </w:rPr>
              <w:t>Datum uspešne primopredaje celotnega referenčnega objekta</w:t>
            </w:r>
            <w:r w:rsidR="0087306B">
              <w:rPr>
                <w:i w:val="0"/>
                <w:sz w:val="22"/>
                <w:szCs w:val="22"/>
              </w:rPr>
              <w:t xml:space="preserve"> naročniku</w:t>
            </w:r>
            <w:r w:rsidR="0080645E">
              <w:rPr>
                <w:i w:val="0"/>
                <w:sz w:val="22"/>
                <w:szCs w:val="22"/>
              </w:rPr>
              <w:t>:</w:t>
            </w:r>
          </w:p>
        </w:tc>
        <w:tc>
          <w:tcPr>
            <w:tcW w:w="6062" w:type="dxa"/>
            <w:tcBorders>
              <w:bottom w:val="single" w:sz="4" w:space="0" w:color="auto"/>
            </w:tcBorders>
          </w:tcPr>
          <w:p w14:paraId="2BE28491" w14:textId="77777777" w:rsidR="00E311CB" w:rsidRPr="0022154A" w:rsidRDefault="00E311CB" w:rsidP="00C54C87">
            <w:pPr>
              <w:rPr>
                <w:i w:val="0"/>
                <w:sz w:val="22"/>
                <w:szCs w:val="22"/>
              </w:rPr>
            </w:pPr>
          </w:p>
        </w:tc>
      </w:tr>
      <w:tr w:rsidR="009A13B4" w:rsidRPr="0022154A" w14:paraId="01945F4A" w14:textId="77777777" w:rsidTr="0080645E">
        <w:tc>
          <w:tcPr>
            <w:tcW w:w="2781" w:type="dxa"/>
          </w:tcPr>
          <w:p w14:paraId="44944606" w14:textId="77777777" w:rsidR="009A13B4" w:rsidRPr="0022154A" w:rsidRDefault="009A13B4" w:rsidP="008D16B8">
            <w:pPr>
              <w:rPr>
                <w:i w:val="0"/>
                <w:sz w:val="16"/>
                <w:szCs w:val="16"/>
              </w:rPr>
            </w:pPr>
          </w:p>
        </w:tc>
        <w:tc>
          <w:tcPr>
            <w:tcW w:w="6062" w:type="dxa"/>
            <w:tcBorders>
              <w:top w:val="single" w:sz="4" w:space="0" w:color="auto"/>
            </w:tcBorders>
          </w:tcPr>
          <w:p w14:paraId="074F203C" w14:textId="77777777" w:rsidR="009A13B4" w:rsidRPr="0022154A" w:rsidRDefault="009A13B4" w:rsidP="008D16B8">
            <w:pPr>
              <w:rPr>
                <w:i w:val="0"/>
                <w:sz w:val="16"/>
                <w:szCs w:val="16"/>
              </w:rPr>
            </w:pPr>
          </w:p>
        </w:tc>
      </w:tr>
      <w:tr w:rsidR="009A13B4" w:rsidRPr="0022154A" w14:paraId="6B022362" w14:textId="77777777" w:rsidTr="0080645E">
        <w:tc>
          <w:tcPr>
            <w:tcW w:w="2781" w:type="dxa"/>
          </w:tcPr>
          <w:p w14:paraId="341843EB" w14:textId="77777777" w:rsidR="009A13B4" w:rsidRPr="0022154A" w:rsidRDefault="00C02AC2" w:rsidP="00E311CB">
            <w:pPr>
              <w:rPr>
                <w:i w:val="0"/>
                <w:sz w:val="22"/>
                <w:szCs w:val="22"/>
              </w:rPr>
            </w:pPr>
            <w:r w:rsidRPr="00C02AC2">
              <w:rPr>
                <w:i w:val="0"/>
                <w:sz w:val="22"/>
                <w:szCs w:val="22"/>
              </w:rPr>
              <w:t>Premer / dolžina / material</w:t>
            </w:r>
            <w:r w:rsidR="0080645E">
              <w:rPr>
                <w:i w:val="0"/>
                <w:sz w:val="22"/>
                <w:szCs w:val="22"/>
              </w:rPr>
              <w:t>:</w:t>
            </w:r>
          </w:p>
        </w:tc>
        <w:tc>
          <w:tcPr>
            <w:tcW w:w="6062" w:type="dxa"/>
            <w:tcBorders>
              <w:bottom w:val="single" w:sz="4" w:space="0" w:color="auto"/>
            </w:tcBorders>
          </w:tcPr>
          <w:p w14:paraId="21F26464" w14:textId="77777777" w:rsidR="009A13B4" w:rsidRPr="0022154A" w:rsidRDefault="009A13B4" w:rsidP="008D16B8">
            <w:pPr>
              <w:rPr>
                <w:i w:val="0"/>
                <w:sz w:val="22"/>
                <w:szCs w:val="22"/>
              </w:rPr>
            </w:pPr>
          </w:p>
        </w:tc>
      </w:tr>
    </w:tbl>
    <w:p w14:paraId="4C1460FF" w14:textId="77777777" w:rsidR="009A13B4" w:rsidRPr="00E311CB" w:rsidRDefault="00E311CB" w:rsidP="009A13B4">
      <w:pPr>
        <w:ind w:left="1080"/>
        <w:rPr>
          <w:sz w:val="22"/>
          <w:szCs w:val="22"/>
        </w:rPr>
      </w:pPr>
      <w:r>
        <w:rPr>
          <w:sz w:val="16"/>
          <w:szCs w:val="22"/>
        </w:rPr>
        <w:t xml:space="preserve">             </w:t>
      </w:r>
    </w:p>
    <w:p w14:paraId="44D9F891" w14:textId="77777777" w:rsidR="00E311CB" w:rsidRDefault="00E311CB" w:rsidP="009A13B4">
      <w:pPr>
        <w:ind w:left="1080"/>
        <w:rPr>
          <w:i w:val="0"/>
          <w:sz w:val="22"/>
          <w:szCs w:val="22"/>
        </w:rPr>
      </w:pPr>
    </w:p>
    <w:p w14:paraId="7921BC06" w14:textId="77777777" w:rsidR="009A13B4" w:rsidRPr="0022154A" w:rsidRDefault="009A13B4" w:rsidP="009A13B4">
      <w:pPr>
        <w:ind w:left="1080"/>
        <w:rPr>
          <w:i w:val="0"/>
          <w:sz w:val="22"/>
          <w:szCs w:val="22"/>
        </w:rPr>
      </w:pPr>
      <w:r w:rsidRPr="0022154A">
        <w:rPr>
          <w:i w:val="0"/>
          <w:sz w:val="22"/>
          <w:szCs w:val="22"/>
        </w:rPr>
        <w:t xml:space="preserve">Naziv in naslov naročnika:  </w:t>
      </w:r>
    </w:p>
    <w:p w14:paraId="1E371ADB" w14:textId="77777777" w:rsidR="009A13B4" w:rsidRPr="0022154A" w:rsidRDefault="009A13B4" w:rsidP="009A13B4">
      <w:pPr>
        <w:ind w:left="1080"/>
        <w:rPr>
          <w:i w:val="0"/>
          <w:sz w:val="16"/>
          <w:szCs w:val="16"/>
        </w:rPr>
      </w:pPr>
    </w:p>
    <w:p w14:paraId="430E13F5" w14:textId="77777777" w:rsidR="009A13B4" w:rsidRPr="0022154A" w:rsidRDefault="009A13B4" w:rsidP="009A13B4">
      <w:pPr>
        <w:ind w:left="1080"/>
        <w:rPr>
          <w:i w:val="0"/>
          <w:sz w:val="22"/>
          <w:szCs w:val="22"/>
        </w:rPr>
      </w:pPr>
      <w:r w:rsidRPr="0022154A">
        <w:rPr>
          <w:i w:val="0"/>
          <w:sz w:val="22"/>
          <w:szCs w:val="22"/>
        </w:rPr>
        <w:t>...........…………....................................................................................................…………........</w:t>
      </w:r>
    </w:p>
    <w:p w14:paraId="0E207406" w14:textId="77777777" w:rsidR="009A13B4" w:rsidRPr="0022154A" w:rsidRDefault="009A13B4" w:rsidP="009A13B4">
      <w:pPr>
        <w:ind w:left="1080"/>
        <w:rPr>
          <w:i w:val="0"/>
          <w:sz w:val="22"/>
          <w:szCs w:val="22"/>
        </w:rPr>
      </w:pPr>
    </w:p>
    <w:p w14:paraId="0E0FD1BD" w14:textId="77777777"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14:paraId="0FEE050C" w14:textId="77777777" w:rsidR="009A13B4" w:rsidRPr="0022154A" w:rsidRDefault="009A13B4" w:rsidP="009A13B4">
      <w:pPr>
        <w:ind w:left="1080"/>
        <w:rPr>
          <w:i w:val="0"/>
          <w:sz w:val="16"/>
          <w:szCs w:val="16"/>
        </w:rPr>
      </w:pPr>
    </w:p>
    <w:p w14:paraId="3944587B" w14:textId="77777777" w:rsidR="009A13B4" w:rsidRPr="0022154A" w:rsidRDefault="009A13B4" w:rsidP="009A13B4">
      <w:pPr>
        <w:ind w:left="1080"/>
        <w:rPr>
          <w:i w:val="0"/>
          <w:sz w:val="22"/>
          <w:szCs w:val="22"/>
        </w:rPr>
      </w:pPr>
      <w:r w:rsidRPr="0022154A">
        <w:rPr>
          <w:i w:val="0"/>
          <w:sz w:val="22"/>
          <w:szCs w:val="22"/>
        </w:rPr>
        <w:t>…………………………….…………………………………………………...………………</w:t>
      </w:r>
    </w:p>
    <w:p w14:paraId="0E03263A" w14:textId="77777777" w:rsidR="009A13B4" w:rsidRPr="0022154A" w:rsidRDefault="009A13B4" w:rsidP="009A13B4">
      <w:pPr>
        <w:ind w:left="1080"/>
        <w:rPr>
          <w:i w:val="0"/>
          <w:sz w:val="22"/>
          <w:szCs w:val="22"/>
        </w:rPr>
      </w:pPr>
    </w:p>
    <w:p w14:paraId="29DE33BF" w14:textId="77777777"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4C73F476" w14:textId="77777777" w:rsidR="009A13B4" w:rsidRPr="0022154A" w:rsidRDefault="009A13B4" w:rsidP="009A13B4">
      <w:pPr>
        <w:ind w:left="1080"/>
        <w:rPr>
          <w:i w:val="0"/>
          <w:sz w:val="22"/>
          <w:szCs w:val="22"/>
        </w:rPr>
      </w:pPr>
    </w:p>
    <w:p w14:paraId="1776370D" w14:textId="77777777" w:rsidR="009A13B4" w:rsidRPr="0022154A" w:rsidRDefault="009A13B4" w:rsidP="009A13B4">
      <w:pPr>
        <w:ind w:left="1080"/>
        <w:rPr>
          <w:i w:val="0"/>
          <w:sz w:val="22"/>
          <w:szCs w:val="22"/>
        </w:rPr>
      </w:pPr>
      <w:r w:rsidRPr="0022154A">
        <w:rPr>
          <w:i w:val="0"/>
          <w:sz w:val="22"/>
          <w:szCs w:val="22"/>
        </w:rPr>
        <w:t>Kraj:.............................</w:t>
      </w:r>
    </w:p>
    <w:p w14:paraId="2D2A9B95" w14:textId="77777777"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69F5CE6" w14:textId="77777777" w:rsidR="009A13B4" w:rsidRPr="0022154A" w:rsidRDefault="009A13B4" w:rsidP="009A13B4">
      <w:pPr>
        <w:pStyle w:val="Glava"/>
        <w:tabs>
          <w:tab w:val="clear" w:pos="4536"/>
          <w:tab w:val="clear" w:pos="9072"/>
        </w:tabs>
        <w:ind w:left="1080"/>
        <w:jc w:val="both"/>
        <w:rPr>
          <w:i w:val="0"/>
          <w:sz w:val="22"/>
          <w:szCs w:val="22"/>
        </w:rPr>
      </w:pPr>
    </w:p>
    <w:p w14:paraId="3ABBBF1E"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F9FBA63" w14:textId="77777777" w:rsidR="009A13B4" w:rsidRPr="0022154A" w:rsidRDefault="009A13B4" w:rsidP="009A13B4">
      <w:pPr>
        <w:pStyle w:val="Glava"/>
        <w:tabs>
          <w:tab w:val="clear" w:pos="4536"/>
          <w:tab w:val="clear" w:pos="9072"/>
        </w:tabs>
        <w:ind w:left="1080"/>
        <w:jc w:val="both"/>
        <w:rPr>
          <w:i w:val="0"/>
          <w:sz w:val="22"/>
          <w:szCs w:val="22"/>
        </w:rPr>
      </w:pPr>
    </w:p>
    <w:p w14:paraId="3DBE55A9" w14:textId="47DED387" w:rsidR="00E311CB" w:rsidRPr="0022154A" w:rsidRDefault="00E311CB" w:rsidP="00E311CB">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sidRPr="00945919">
        <w:rPr>
          <w:b/>
          <w:i w:val="0"/>
          <w:sz w:val="22"/>
          <w:szCs w:val="22"/>
        </w:rPr>
        <w:t xml:space="preserve">predloži </w:t>
      </w:r>
      <w:r w:rsidR="002E0201">
        <w:rPr>
          <w:b/>
          <w:i w:val="0"/>
          <w:sz w:val="22"/>
          <w:szCs w:val="22"/>
        </w:rPr>
        <w:t>OB PRIJAVI</w:t>
      </w:r>
      <w:r w:rsidRPr="0022154A">
        <w:rPr>
          <w:i w:val="0"/>
          <w:sz w:val="22"/>
          <w:szCs w:val="22"/>
        </w:rPr>
        <w:t>.</w:t>
      </w:r>
    </w:p>
    <w:p w14:paraId="49E90B3C" w14:textId="77777777" w:rsidR="009C1300" w:rsidRDefault="009C1300">
      <w:pPr>
        <w:rPr>
          <w:b/>
          <w:i w:val="0"/>
          <w:sz w:val="22"/>
          <w:szCs w:val="22"/>
        </w:rPr>
      </w:pPr>
      <w:r>
        <w:rPr>
          <w:b/>
          <w:i w:val="0"/>
          <w:sz w:val="22"/>
          <w:szCs w:val="22"/>
        </w:rPr>
        <w:br w:type="page"/>
      </w:r>
    </w:p>
    <w:p w14:paraId="0C60EAA5" w14:textId="77777777"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14:paraId="7D167A5A" w14:textId="77777777" w:rsidR="00FE3CF1" w:rsidRPr="004E6E7F" w:rsidRDefault="00FE3CF1" w:rsidP="00FE3CF1">
      <w:pPr>
        <w:rPr>
          <w:i w:val="0"/>
          <w:sz w:val="22"/>
          <w:szCs w:val="22"/>
        </w:rPr>
      </w:pPr>
    </w:p>
    <w:p w14:paraId="6260DAA9" w14:textId="77777777" w:rsidR="00FE3CF1" w:rsidRPr="004E6E7F" w:rsidRDefault="00FE3CF1" w:rsidP="00FE3CF1">
      <w:pPr>
        <w:rPr>
          <w:i w:val="0"/>
          <w:sz w:val="22"/>
          <w:szCs w:val="22"/>
        </w:rPr>
      </w:pPr>
      <w:r w:rsidRPr="004E6E7F">
        <w:rPr>
          <w:i w:val="0"/>
          <w:sz w:val="22"/>
          <w:szCs w:val="22"/>
        </w:rPr>
        <w:tab/>
      </w:r>
    </w:p>
    <w:p w14:paraId="38B16AEC" w14:textId="77777777" w:rsidR="00FE3CF1" w:rsidRPr="004E6E7F" w:rsidRDefault="00FE3CF1" w:rsidP="00FE3CF1">
      <w:pPr>
        <w:ind w:left="1080"/>
        <w:jc w:val="center"/>
        <w:rPr>
          <w:b/>
          <w:i w:val="0"/>
          <w:sz w:val="28"/>
          <w:szCs w:val="28"/>
        </w:rPr>
      </w:pPr>
      <w:r w:rsidRPr="004E6E7F">
        <w:rPr>
          <w:b/>
          <w:i w:val="0"/>
          <w:sz w:val="28"/>
          <w:szCs w:val="28"/>
        </w:rPr>
        <w:t>SEZNAM KADROV</w:t>
      </w:r>
    </w:p>
    <w:p w14:paraId="095FBE4C" w14:textId="77777777"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14:paraId="75F7703E" w14:textId="77777777" w:rsidTr="004A699A">
        <w:tc>
          <w:tcPr>
            <w:tcW w:w="2181" w:type="dxa"/>
          </w:tcPr>
          <w:p w14:paraId="391425ED" w14:textId="77777777"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54FFD767" w14:textId="77777777" w:rsidR="00FE3CF1" w:rsidRPr="004E6E7F" w:rsidRDefault="00FE3CF1" w:rsidP="00C7578A">
            <w:pPr>
              <w:pStyle w:val="Glava"/>
              <w:tabs>
                <w:tab w:val="clear" w:pos="4536"/>
                <w:tab w:val="clear" w:pos="9072"/>
              </w:tabs>
              <w:jc w:val="both"/>
              <w:rPr>
                <w:i w:val="0"/>
                <w:szCs w:val="24"/>
              </w:rPr>
            </w:pPr>
          </w:p>
        </w:tc>
      </w:tr>
    </w:tbl>
    <w:p w14:paraId="3099F4F5" w14:textId="77777777" w:rsidR="00326943" w:rsidRDefault="00326943"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581"/>
        <w:gridCol w:w="2551"/>
        <w:gridCol w:w="1814"/>
        <w:gridCol w:w="1559"/>
      </w:tblGrid>
      <w:tr w:rsidR="00E311CB" w:rsidRPr="00862B58" w14:paraId="646681C3" w14:textId="77777777" w:rsidTr="0080645E">
        <w:tc>
          <w:tcPr>
            <w:tcW w:w="621" w:type="dxa"/>
            <w:tcBorders>
              <w:bottom w:val="single" w:sz="4" w:space="0" w:color="auto"/>
            </w:tcBorders>
            <w:shd w:val="clear" w:color="auto" w:fill="E6E6E6"/>
            <w:vAlign w:val="center"/>
          </w:tcPr>
          <w:p w14:paraId="1D572D5A" w14:textId="77777777" w:rsidR="00E311CB" w:rsidRPr="00862B58" w:rsidRDefault="00E311CB" w:rsidP="00C54C87">
            <w:pPr>
              <w:jc w:val="center"/>
              <w:rPr>
                <w:b/>
                <w:i w:val="0"/>
                <w:sz w:val="20"/>
              </w:rPr>
            </w:pPr>
            <w:r w:rsidRPr="00862B58">
              <w:rPr>
                <w:b/>
                <w:i w:val="0"/>
                <w:sz w:val="20"/>
              </w:rPr>
              <w:t>Zap. št.</w:t>
            </w:r>
          </w:p>
        </w:tc>
        <w:tc>
          <w:tcPr>
            <w:tcW w:w="2581" w:type="dxa"/>
            <w:tcBorders>
              <w:bottom w:val="single" w:sz="4" w:space="0" w:color="auto"/>
            </w:tcBorders>
            <w:shd w:val="clear" w:color="auto" w:fill="E6E6E6"/>
            <w:vAlign w:val="center"/>
          </w:tcPr>
          <w:p w14:paraId="3473A113" w14:textId="77777777" w:rsidR="00E311CB" w:rsidRPr="00862B58" w:rsidRDefault="00E311CB" w:rsidP="00C54C87">
            <w:pPr>
              <w:jc w:val="center"/>
              <w:rPr>
                <w:b/>
                <w:i w:val="0"/>
                <w:sz w:val="20"/>
              </w:rPr>
            </w:pPr>
            <w:r w:rsidRPr="00862B58">
              <w:rPr>
                <w:b/>
                <w:i w:val="0"/>
                <w:sz w:val="20"/>
              </w:rPr>
              <w:t>Funkcija pri projektu</w:t>
            </w:r>
          </w:p>
        </w:tc>
        <w:tc>
          <w:tcPr>
            <w:tcW w:w="2551" w:type="dxa"/>
            <w:shd w:val="clear" w:color="auto" w:fill="E6E6E6"/>
            <w:vAlign w:val="center"/>
          </w:tcPr>
          <w:p w14:paraId="52F72567" w14:textId="77777777" w:rsidR="00E311CB" w:rsidRPr="00862B58" w:rsidRDefault="00E311CB" w:rsidP="00C54C87">
            <w:pPr>
              <w:jc w:val="center"/>
              <w:rPr>
                <w:b/>
                <w:i w:val="0"/>
                <w:sz w:val="20"/>
              </w:rPr>
            </w:pPr>
            <w:r w:rsidRPr="00862B58">
              <w:rPr>
                <w:b/>
                <w:i w:val="0"/>
                <w:sz w:val="20"/>
              </w:rPr>
              <w:t>Ime in priimek</w:t>
            </w:r>
          </w:p>
        </w:tc>
        <w:tc>
          <w:tcPr>
            <w:tcW w:w="1814" w:type="dxa"/>
            <w:shd w:val="clear" w:color="auto" w:fill="E6E6E6"/>
            <w:vAlign w:val="center"/>
          </w:tcPr>
          <w:p w14:paraId="6E62AF8A" w14:textId="77777777" w:rsidR="00E311CB" w:rsidRPr="00580D18" w:rsidRDefault="00E311CB" w:rsidP="00C54C87">
            <w:pPr>
              <w:jc w:val="center"/>
              <w:rPr>
                <w:b/>
                <w:i w:val="0"/>
                <w:sz w:val="16"/>
                <w:szCs w:val="16"/>
              </w:rPr>
            </w:pPr>
            <w:r w:rsidRPr="00580D18">
              <w:rPr>
                <w:b/>
                <w:i w:val="0"/>
                <w:sz w:val="16"/>
                <w:szCs w:val="16"/>
              </w:rPr>
              <w:t xml:space="preserve">Zaposlitev </w:t>
            </w:r>
          </w:p>
          <w:p w14:paraId="5AF53A24" w14:textId="77777777" w:rsidR="00E311CB" w:rsidRPr="00580D18" w:rsidRDefault="00E311CB" w:rsidP="0080645E">
            <w:pPr>
              <w:jc w:val="center"/>
              <w:rPr>
                <w:b/>
                <w:i w:val="0"/>
                <w:sz w:val="16"/>
                <w:szCs w:val="16"/>
              </w:rPr>
            </w:pPr>
            <w:r w:rsidRPr="00580D18">
              <w:rPr>
                <w:b/>
                <w:i w:val="0"/>
                <w:sz w:val="16"/>
                <w:szCs w:val="16"/>
              </w:rPr>
              <w:t>(navede se delodajalc</w:t>
            </w:r>
            <w:r w:rsidRPr="007516DD">
              <w:rPr>
                <w:b/>
                <w:i w:val="0"/>
                <w:sz w:val="16"/>
                <w:szCs w:val="16"/>
              </w:rPr>
              <w:t>a</w:t>
            </w:r>
            <w:r>
              <w:rPr>
                <w:b/>
                <w:i w:val="0"/>
                <w:sz w:val="16"/>
                <w:szCs w:val="16"/>
              </w:rPr>
              <w:t>)</w:t>
            </w:r>
          </w:p>
        </w:tc>
        <w:tc>
          <w:tcPr>
            <w:tcW w:w="1559" w:type="dxa"/>
            <w:shd w:val="clear" w:color="auto" w:fill="E6E6E6"/>
            <w:vAlign w:val="center"/>
          </w:tcPr>
          <w:p w14:paraId="0CC45E68" w14:textId="77777777" w:rsidR="00E311CB" w:rsidRPr="00862B58" w:rsidRDefault="00E311CB" w:rsidP="00C54C87">
            <w:pPr>
              <w:jc w:val="center"/>
              <w:rPr>
                <w:b/>
                <w:i w:val="0"/>
                <w:sz w:val="20"/>
              </w:rPr>
            </w:pPr>
            <w:r w:rsidRPr="00862B58">
              <w:rPr>
                <w:b/>
                <w:i w:val="0"/>
                <w:sz w:val="16"/>
                <w:szCs w:val="16"/>
              </w:rPr>
              <w:t>Identifikacijska številka vpisa v imenik IZS</w:t>
            </w:r>
          </w:p>
        </w:tc>
      </w:tr>
      <w:tr w:rsidR="00E311CB" w:rsidRPr="009C1300" w14:paraId="1117D026" w14:textId="77777777" w:rsidTr="0080645E">
        <w:tc>
          <w:tcPr>
            <w:tcW w:w="621" w:type="dxa"/>
            <w:shd w:val="clear" w:color="auto" w:fill="E6E6E6"/>
            <w:vAlign w:val="center"/>
          </w:tcPr>
          <w:p w14:paraId="4B8D08B4" w14:textId="77777777" w:rsidR="00E311CB" w:rsidRPr="0080645E" w:rsidRDefault="00E311CB" w:rsidP="00C54C87">
            <w:pPr>
              <w:pStyle w:val="Glava"/>
              <w:tabs>
                <w:tab w:val="clear" w:pos="4536"/>
                <w:tab w:val="clear" w:pos="9072"/>
              </w:tabs>
              <w:jc w:val="center"/>
              <w:rPr>
                <w:i w:val="0"/>
                <w:sz w:val="22"/>
                <w:szCs w:val="22"/>
              </w:rPr>
            </w:pPr>
            <w:r w:rsidRPr="0080645E">
              <w:rPr>
                <w:i w:val="0"/>
                <w:sz w:val="22"/>
                <w:szCs w:val="22"/>
              </w:rPr>
              <w:t>1</w:t>
            </w:r>
          </w:p>
        </w:tc>
        <w:tc>
          <w:tcPr>
            <w:tcW w:w="2581" w:type="dxa"/>
            <w:shd w:val="clear" w:color="auto" w:fill="E6E6E6"/>
            <w:vAlign w:val="center"/>
          </w:tcPr>
          <w:p w14:paraId="7C93CCAF" w14:textId="65438FB8" w:rsidR="00E311CB" w:rsidRPr="0080645E" w:rsidRDefault="00E311CB" w:rsidP="00C54C87">
            <w:pPr>
              <w:pStyle w:val="Glava"/>
              <w:tabs>
                <w:tab w:val="clear" w:pos="4536"/>
                <w:tab w:val="clear" w:pos="9072"/>
              </w:tabs>
              <w:jc w:val="center"/>
              <w:rPr>
                <w:b/>
                <w:i w:val="0"/>
                <w:sz w:val="22"/>
                <w:szCs w:val="22"/>
              </w:rPr>
            </w:pPr>
            <w:r w:rsidRPr="0080645E">
              <w:rPr>
                <w:b/>
                <w:i w:val="0"/>
                <w:sz w:val="22"/>
                <w:szCs w:val="22"/>
              </w:rPr>
              <w:t>VODJA DEL</w:t>
            </w:r>
            <w:r w:rsidR="00096114">
              <w:rPr>
                <w:b/>
                <w:i w:val="0"/>
                <w:sz w:val="22"/>
                <w:szCs w:val="22"/>
              </w:rPr>
              <w:t xml:space="preserve">, </w:t>
            </w:r>
            <w:r w:rsidR="00096114" w:rsidRPr="00096114">
              <w:rPr>
                <w:b/>
                <w:i w:val="0"/>
                <w:sz w:val="22"/>
                <w:szCs w:val="22"/>
              </w:rPr>
              <w:t>ki prevzema funkcijo vodje gradnje</w:t>
            </w:r>
          </w:p>
        </w:tc>
        <w:tc>
          <w:tcPr>
            <w:tcW w:w="2551" w:type="dxa"/>
          </w:tcPr>
          <w:p w14:paraId="4D2059F9" w14:textId="77777777" w:rsidR="00E311CB" w:rsidRPr="00862B58" w:rsidRDefault="00E311CB" w:rsidP="00C54C87">
            <w:pPr>
              <w:pStyle w:val="Glava"/>
              <w:tabs>
                <w:tab w:val="clear" w:pos="4536"/>
                <w:tab w:val="clear" w:pos="9072"/>
              </w:tabs>
              <w:jc w:val="both"/>
              <w:rPr>
                <w:i w:val="0"/>
                <w:sz w:val="22"/>
                <w:szCs w:val="22"/>
              </w:rPr>
            </w:pPr>
          </w:p>
        </w:tc>
        <w:tc>
          <w:tcPr>
            <w:tcW w:w="1814" w:type="dxa"/>
          </w:tcPr>
          <w:p w14:paraId="6D287DCC" w14:textId="77777777" w:rsidR="00E311CB" w:rsidRPr="00862B58" w:rsidRDefault="00E311CB" w:rsidP="00C54C87">
            <w:pPr>
              <w:pStyle w:val="Glava"/>
              <w:tabs>
                <w:tab w:val="clear" w:pos="4536"/>
                <w:tab w:val="clear" w:pos="9072"/>
              </w:tabs>
              <w:jc w:val="both"/>
              <w:rPr>
                <w:i w:val="0"/>
                <w:sz w:val="22"/>
                <w:szCs w:val="22"/>
              </w:rPr>
            </w:pPr>
          </w:p>
        </w:tc>
        <w:tc>
          <w:tcPr>
            <w:tcW w:w="1559" w:type="dxa"/>
          </w:tcPr>
          <w:p w14:paraId="456EDADE" w14:textId="77777777" w:rsidR="00E311CB" w:rsidRPr="00862B58" w:rsidRDefault="00E311CB" w:rsidP="00C54C87">
            <w:pPr>
              <w:pStyle w:val="Glava"/>
              <w:tabs>
                <w:tab w:val="clear" w:pos="4536"/>
                <w:tab w:val="clear" w:pos="9072"/>
              </w:tabs>
              <w:jc w:val="both"/>
              <w:rPr>
                <w:i w:val="0"/>
                <w:sz w:val="28"/>
                <w:szCs w:val="28"/>
              </w:rPr>
            </w:pPr>
          </w:p>
          <w:p w14:paraId="48CF55E2" w14:textId="77777777" w:rsidR="00E311CB" w:rsidRPr="00862B58" w:rsidRDefault="00E311CB" w:rsidP="00C54C87">
            <w:pPr>
              <w:pStyle w:val="Glava"/>
              <w:tabs>
                <w:tab w:val="clear" w:pos="4536"/>
                <w:tab w:val="clear" w:pos="9072"/>
              </w:tabs>
              <w:jc w:val="both"/>
              <w:rPr>
                <w:i w:val="0"/>
                <w:sz w:val="28"/>
                <w:szCs w:val="28"/>
              </w:rPr>
            </w:pPr>
          </w:p>
          <w:p w14:paraId="551E93C5" w14:textId="77777777" w:rsidR="00E311CB" w:rsidRPr="00862B58" w:rsidRDefault="00E311CB" w:rsidP="00C54C87">
            <w:pPr>
              <w:pStyle w:val="Glava"/>
              <w:tabs>
                <w:tab w:val="clear" w:pos="4536"/>
                <w:tab w:val="clear" w:pos="9072"/>
              </w:tabs>
              <w:jc w:val="both"/>
              <w:rPr>
                <w:i w:val="0"/>
                <w:sz w:val="28"/>
                <w:szCs w:val="28"/>
              </w:rPr>
            </w:pPr>
          </w:p>
        </w:tc>
      </w:tr>
      <w:tr w:rsidR="00E311CB" w:rsidRPr="009C1300" w14:paraId="1CEB7C7C" w14:textId="77777777" w:rsidTr="0080645E">
        <w:tc>
          <w:tcPr>
            <w:tcW w:w="621" w:type="dxa"/>
            <w:shd w:val="clear" w:color="auto" w:fill="E6E6E6"/>
            <w:vAlign w:val="center"/>
          </w:tcPr>
          <w:p w14:paraId="599904A4" w14:textId="77777777" w:rsidR="00E311CB" w:rsidRPr="00862B58" w:rsidRDefault="00E311CB" w:rsidP="00C54C87">
            <w:pPr>
              <w:pStyle w:val="Glava"/>
              <w:tabs>
                <w:tab w:val="clear" w:pos="4536"/>
                <w:tab w:val="clear" w:pos="9072"/>
              </w:tabs>
              <w:jc w:val="center"/>
              <w:rPr>
                <w:i w:val="0"/>
                <w:sz w:val="22"/>
                <w:szCs w:val="22"/>
              </w:rPr>
            </w:pPr>
            <w:r>
              <w:rPr>
                <w:i w:val="0"/>
                <w:sz w:val="22"/>
                <w:szCs w:val="22"/>
              </w:rPr>
              <w:t>2</w:t>
            </w:r>
          </w:p>
        </w:tc>
        <w:tc>
          <w:tcPr>
            <w:tcW w:w="2581" w:type="dxa"/>
            <w:shd w:val="clear" w:color="auto" w:fill="E6E6E6"/>
            <w:vAlign w:val="center"/>
          </w:tcPr>
          <w:p w14:paraId="5E53E251" w14:textId="77777777" w:rsidR="00E311CB" w:rsidRPr="00025A46" w:rsidRDefault="0080645E" w:rsidP="0080645E">
            <w:pPr>
              <w:pStyle w:val="Glava"/>
              <w:tabs>
                <w:tab w:val="clear" w:pos="4536"/>
                <w:tab w:val="clear" w:pos="9072"/>
              </w:tabs>
              <w:jc w:val="center"/>
              <w:rPr>
                <w:b/>
                <w:i w:val="0"/>
                <w:sz w:val="22"/>
                <w:szCs w:val="22"/>
                <w:highlight w:val="yellow"/>
              </w:rPr>
            </w:pPr>
            <w:r w:rsidRPr="0080645E">
              <w:rPr>
                <w:b/>
                <w:i w:val="0"/>
                <w:sz w:val="22"/>
                <w:szCs w:val="22"/>
              </w:rPr>
              <w:t xml:space="preserve">VODJA POSAMEZNIH DEL </w:t>
            </w:r>
            <w:r>
              <w:rPr>
                <w:b/>
                <w:i w:val="0"/>
                <w:sz w:val="22"/>
                <w:szCs w:val="22"/>
              </w:rPr>
              <w:t>ZA</w:t>
            </w:r>
            <w:r w:rsidRPr="0080645E">
              <w:rPr>
                <w:b/>
                <w:i w:val="0"/>
                <w:sz w:val="22"/>
                <w:szCs w:val="22"/>
              </w:rPr>
              <w:t xml:space="preserve"> PODROČJ</w:t>
            </w:r>
            <w:r>
              <w:rPr>
                <w:b/>
                <w:i w:val="0"/>
                <w:sz w:val="22"/>
                <w:szCs w:val="22"/>
              </w:rPr>
              <w:t>E</w:t>
            </w:r>
            <w:r w:rsidRPr="0080645E">
              <w:rPr>
                <w:b/>
                <w:i w:val="0"/>
                <w:sz w:val="22"/>
                <w:szCs w:val="22"/>
              </w:rPr>
              <w:t xml:space="preserve"> ELEKTRO</w:t>
            </w:r>
            <w:r>
              <w:rPr>
                <w:b/>
                <w:i w:val="0"/>
                <w:sz w:val="22"/>
                <w:szCs w:val="22"/>
              </w:rPr>
              <w:t xml:space="preserve"> </w:t>
            </w:r>
            <w:r w:rsidRPr="0080645E">
              <w:rPr>
                <w:b/>
                <w:i w:val="0"/>
                <w:sz w:val="22"/>
                <w:szCs w:val="22"/>
              </w:rPr>
              <w:t>INŠTALACIJ</w:t>
            </w:r>
          </w:p>
        </w:tc>
        <w:tc>
          <w:tcPr>
            <w:tcW w:w="2551" w:type="dxa"/>
          </w:tcPr>
          <w:p w14:paraId="531E15FD" w14:textId="77777777" w:rsidR="00E311CB" w:rsidRPr="00862B58" w:rsidRDefault="00E311CB" w:rsidP="00C54C87">
            <w:pPr>
              <w:pStyle w:val="Glava"/>
              <w:tabs>
                <w:tab w:val="clear" w:pos="4536"/>
                <w:tab w:val="clear" w:pos="9072"/>
              </w:tabs>
              <w:jc w:val="both"/>
              <w:rPr>
                <w:i w:val="0"/>
                <w:sz w:val="22"/>
                <w:szCs w:val="22"/>
              </w:rPr>
            </w:pPr>
          </w:p>
        </w:tc>
        <w:tc>
          <w:tcPr>
            <w:tcW w:w="1814" w:type="dxa"/>
          </w:tcPr>
          <w:p w14:paraId="443E7F93" w14:textId="77777777" w:rsidR="00E311CB" w:rsidRPr="00862B58" w:rsidRDefault="00E311CB" w:rsidP="00C54C87">
            <w:pPr>
              <w:pStyle w:val="Glava"/>
              <w:tabs>
                <w:tab w:val="clear" w:pos="4536"/>
                <w:tab w:val="clear" w:pos="9072"/>
              </w:tabs>
              <w:jc w:val="both"/>
              <w:rPr>
                <w:i w:val="0"/>
                <w:sz w:val="22"/>
                <w:szCs w:val="22"/>
              </w:rPr>
            </w:pPr>
          </w:p>
        </w:tc>
        <w:tc>
          <w:tcPr>
            <w:tcW w:w="1559" w:type="dxa"/>
          </w:tcPr>
          <w:p w14:paraId="2CB0FD20" w14:textId="77777777" w:rsidR="00E311CB" w:rsidRPr="00862B58" w:rsidRDefault="00E311CB" w:rsidP="00C54C87">
            <w:pPr>
              <w:pStyle w:val="Glava"/>
              <w:tabs>
                <w:tab w:val="clear" w:pos="4536"/>
                <w:tab w:val="clear" w:pos="9072"/>
              </w:tabs>
              <w:jc w:val="both"/>
              <w:rPr>
                <w:i w:val="0"/>
                <w:sz w:val="28"/>
                <w:szCs w:val="28"/>
              </w:rPr>
            </w:pPr>
          </w:p>
        </w:tc>
      </w:tr>
    </w:tbl>
    <w:p w14:paraId="11135BF2" w14:textId="77777777" w:rsidR="00326943" w:rsidRPr="004E6E7F" w:rsidRDefault="00326943" w:rsidP="00FE3CF1">
      <w:pPr>
        <w:pStyle w:val="Glava"/>
        <w:tabs>
          <w:tab w:val="clear" w:pos="4536"/>
          <w:tab w:val="clear" w:pos="9072"/>
        </w:tabs>
        <w:jc w:val="both"/>
        <w:rPr>
          <w:i w:val="0"/>
          <w:sz w:val="22"/>
          <w:szCs w:val="22"/>
        </w:rPr>
      </w:pPr>
    </w:p>
    <w:p w14:paraId="2EBAFD8D" w14:textId="77777777" w:rsidR="00326943" w:rsidRPr="004E6E7F" w:rsidRDefault="00326943" w:rsidP="00E0546A">
      <w:pPr>
        <w:pStyle w:val="Glava"/>
        <w:tabs>
          <w:tab w:val="clear" w:pos="4536"/>
          <w:tab w:val="clear" w:pos="9072"/>
        </w:tabs>
        <w:ind w:left="1080"/>
        <w:jc w:val="both"/>
        <w:rPr>
          <w:b/>
          <w:i w:val="0"/>
          <w:sz w:val="20"/>
        </w:rPr>
      </w:pPr>
    </w:p>
    <w:p w14:paraId="569DCB42" w14:textId="77777777" w:rsidR="00E311CB" w:rsidRPr="00175CF0" w:rsidRDefault="00E311CB" w:rsidP="00E311CB">
      <w:pPr>
        <w:pStyle w:val="Glava"/>
        <w:ind w:left="1080"/>
        <w:rPr>
          <w:b/>
          <w:i w:val="0"/>
          <w:sz w:val="22"/>
          <w:szCs w:val="22"/>
          <w:u w:val="single"/>
        </w:rPr>
      </w:pPr>
      <w:r w:rsidRPr="00175CF0">
        <w:rPr>
          <w:b/>
          <w:i w:val="0"/>
          <w:sz w:val="22"/>
          <w:szCs w:val="22"/>
          <w:u w:val="single"/>
        </w:rPr>
        <w:t>REFERENCE KADRA:</w:t>
      </w:r>
    </w:p>
    <w:p w14:paraId="7E8B964A" w14:textId="77777777" w:rsidR="0080645E" w:rsidRDefault="0080645E" w:rsidP="00E311CB">
      <w:pPr>
        <w:pStyle w:val="Glava"/>
        <w:tabs>
          <w:tab w:val="clear" w:pos="4536"/>
          <w:tab w:val="clear" w:pos="9072"/>
        </w:tabs>
        <w:ind w:left="1080"/>
        <w:jc w:val="both"/>
        <w:rPr>
          <w:i w:val="0"/>
          <w:sz w:val="22"/>
          <w:szCs w:val="22"/>
        </w:rPr>
      </w:pPr>
    </w:p>
    <w:p w14:paraId="4C1183A0" w14:textId="7115D0C7" w:rsidR="0080645E" w:rsidRDefault="0080645E" w:rsidP="00096114">
      <w:pPr>
        <w:pStyle w:val="Glava"/>
        <w:numPr>
          <w:ilvl w:val="0"/>
          <w:numId w:val="26"/>
        </w:numPr>
        <w:tabs>
          <w:tab w:val="clear" w:pos="4536"/>
          <w:tab w:val="clear" w:pos="9072"/>
        </w:tabs>
        <w:jc w:val="both"/>
        <w:rPr>
          <w:i w:val="0"/>
          <w:sz w:val="22"/>
          <w:szCs w:val="22"/>
        </w:rPr>
      </w:pPr>
      <w:r w:rsidRPr="00EB501C">
        <w:rPr>
          <w:b/>
          <w:i w:val="0"/>
          <w:sz w:val="22"/>
          <w:szCs w:val="22"/>
        </w:rPr>
        <w:t>Referenčni posli za vodjo del</w:t>
      </w:r>
      <w:r w:rsidR="00096114">
        <w:rPr>
          <w:b/>
          <w:i w:val="0"/>
          <w:sz w:val="22"/>
          <w:szCs w:val="22"/>
        </w:rPr>
        <w:t xml:space="preserve"> (</w:t>
      </w:r>
      <w:r w:rsidR="00096114" w:rsidRPr="00096114">
        <w:rPr>
          <w:b/>
          <w:i w:val="0"/>
          <w:sz w:val="22"/>
          <w:szCs w:val="22"/>
        </w:rPr>
        <w:t>ki prevzema funkcijo vodje gradnje</w:t>
      </w:r>
      <w:r w:rsidR="00096114">
        <w:rPr>
          <w:b/>
          <w:i w:val="0"/>
          <w:sz w:val="22"/>
          <w:szCs w:val="22"/>
        </w:rPr>
        <w:t>)</w:t>
      </w:r>
      <w:r>
        <w:rPr>
          <w:i w:val="0"/>
          <w:sz w:val="22"/>
          <w:szCs w:val="22"/>
        </w:rPr>
        <w:t xml:space="preserve">, ki mora </w:t>
      </w:r>
      <w:r w:rsidRPr="0080645E">
        <w:rPr>
          <w:i w:val="0"/>
          <w:sz w:val="22"/>
          <w:szCs w:val="22"/>
        </w:rPr>
        <w:t xml:space="preserve">imeti reference, da je v obdobju </w:t>
      </w:r>
      <w:r w:rsidRPr="0087306B">
        <w:rPr>
          <w:b/>
          <w:i w:val="0"/>
          <w:sz w:val="22"/>
          <w:szCs w:val="22"/>
        </w:rPr>
        <w:t>od 1.1.2015</w:t>
      </w:r>
      <w:r w:rsidRPr="0080645E">
        <w:rPr>
          <w:i w:val="0"/>
          <w:sz w:val="22"/>
          <w:szCs w:val="22"/>
        </w:rPr>
        <w:t xml:space="preserve"> kvalitetno, strokovno in v skladu s pogodbenimi določili opravljal funkcijo vodje del pri:</w:t>
      </w:r>
    </w:p>
    <w:p w14:paraId="560D385D" w14:textId="5553F5C0" w:rsidR="0080645E" w:rsidRDefault="0080645E" w:rsidP="0080645E">
      <w:pPr>
        <w:pStyle w:val="Glava"/>
        <w:tabs>
          <w:tab w:val="clear" w:pos="4536"/>
          <w:tab w:val="clear" w:pos="9072"/>
        </w:tabs>
        <w:ind w:left="1080"/>
        <w:jc w:val="both"/>
        <w:rPr>
          <w:i w:val="0"/>
          <w:sz w:val="22"/>
          <w:szCs w:val="22"/>
        </w:rPr>
      </w:pPr>
      <w:r w:rsidRPr="00945919">
        <w:rPr>
          <w:i w:val="0"/>
          <w:sz w:val="22"/>
          <w:szCs w:val="22"/>
        </w:rPr>
        <w:t>-</w:t>
      </w:r>
      <w:r>
        <w:rPr>
          <w:i w:val="0"/>
          <w:sz w:val="22"/>
          <w:szCs w:val="22"/>
        </w:rPr>
        <w:t xml:space="preserve"> </w:t>
      </w:r>
      <w:r>
        <w:rPr>
          <w:i w:val="0"/>
          <w:sz w:val="22"/>
          <w:szCs w:val="22"/>
        </w:rPr>
        <w:tab/>
      </w:r>
      <w:r w:rsidRPr="0080645E">
        <w:rPr>
          <w:i w:val="0"/>
          <w:sz w:val="22"/>
          <w:szCs w:val="22"/>
        </w:rPr>
        <w:t xml:space="preserve">dveh (2) istovrstnih poslih v vrednosti najmanj  1.000.000,00 EUR brez DDV za posamezen posel, </w:t>
      </w:r>
      <w:r>
        <w:rPr>
          <w:i w:val="0"/>
          <w:sz w:val="22"/>
          <w:szCs w:val="22"/>
        </w:rPr>
        <w:tab/>
      </w:r>
      <w:r w:rsidRPr="0080645E">
        <w:rPr>
          <w:i w:val="0"/>
          <w:sz w:val="22"/>
          <w:szCs w:val="22"/>
        </w:rPr>
        <w:t>v okviru katerega je bil</w:t>
      </w:r>
      <w:r w:rsidR="00945919">
        <w:rPr>
          <w:i w:val="0"/>
          <w:sz w:val="22"/>
          <w:szCs w:val="22"/>
        </w:rPr>
        <w:t>a</w:t>
      </w:r>
      <w:r w:rsidR="002E0201">
        <w:rPr>
          <w:i w:val="0"/>
          <w:sz w:val="22"/>
          <w:szCs w:val="22"/>
        </w:rPr>
        <w:t xml:space="preserve"> izvedena i</w:t>
      </w:r>
      <w:r w:rsidRPr="0080645E">
        <w:rPr>
          <w:i w:val="0"/>
          <w:sz w:val="22"/>
          <w:szCs w:val="22"/>
        </w:rPr>
        <w:t xml:space="preserve">zgradnja ali rekonstrukcija državne ali lokalne ali mestne ceste </w:t>
      </w:r>
      <w:r w:rsidR="002E0201">
        <w:rPr>
          <w:i w:val="0"/>
          <w:sz w:val="22"/>
          <w:szCs w:val="22"/>
        </w:rPr>
        <w:tab/>
      </w:r>
      <w:r w:rsidRPr="0080645E">
        <w:rPr>
          <w:i w:val="0"/>
          <w:sz w:val="22"/>
          <w:szCs w:val="22"/>
        </w:rPr>
        <w:t>s pripadajočo komunalno infra</w:t>
      </w:r>
      <w:r w:rsidR="003157A7">
        <w:rPr>
          <w:i w:val="0"/>
          <w:sz w:val="22"/>
          <w:szCs w:val="22"/>
        </w:rPr>
        <w:t>strukturo v dolžini vsaj 400 m.</w:t>
      </w:r>
    </w:p>
    <w:p w14:paraId="099F7B18" w14:textId="21E1CAE4" w:rsidR="0080645E" w:rsidRPr="0080645E" w:rsidRDefault="0080645E" w:rsidP="0080645E">
      <w:pPr>
        <w:pStyle w:val="Glava"/>
        <w:tabs>
          <w:tab w:val="clear" w:pos="4536"/>
          <w:tab w:val="clear" w:pos="9072"/>
        </w:tabs>
        <w:ind w:left="1080"/>
        <w:jc w:val="both"/>
        <w:rPr>
          <w:i w:val="0"/>
          <w:sz w:val="22"/>
          <w:szCs w:val="22"/>
        </w:rPr>
      </w:pPr>
      <w:r>
        <w:rPr>
          <w:i w:val="0"/>
          <w:sz w:val="22"/>
          <w:szCs w:val="22"/>
        </w:rPr>
        <w:t>-</w:t>
      </w:r>
      <w:r>
        <w:rPr>
          <w:i w:val="0"/>
          <w:sz w:val="22"/>
          <w:szCs w:val="22"/>
        </w:rPr>
        <w:tab/>
      </w:r>
      <w:r w:rsidRPr="0080645E">
        <w:rPr>
          <w:i w:val="0"/>
          <w:sz w:val="22"/>
          <w:szCs w:val="22"/>
        </w:rPr>
        <w:t>1 gradnji oz. obnovi javne kanalizacije premera fi700 ali več v min. dolžini 140m';</w:t>
      </w:r>
    </w:p>
    <w:p w14:paraId="4641EBE9" w14:textId="77777777" w:rsidR="00E311CB" w:rsidRDefault="0080645E" w:rsidP="0080645E">
      <w:pPr>
        <w:pStyle w:val="Glava"/>
        <w:tabs>
          <w:tab w:val="clear" w:pos="4536"/>
          <w:tab w:val="clear" w:pos="9072"/>
        </w:tabs>
        <w:ind w:left="1080"/>
        <w:jc w:val="both"/>
        <w:rPr>
          <w:i w:val="0"/>
          <w:sz w:val="22"/>
          <w:szCs w:val="22"/>
        </w:rPr>
      </w:pPr>
      <w:r w:rsidRPr="0080645E">
        <w:rPr>
          <w:i w:val="0"/>
          <w:sz w:val="22"/>
          <w:szCs w:val="22"/>
        </w:rPr>
        <w:t xml:space="preserve">- </w:t>
      </w:r>
      <w:r>
        <w:rPr>
          <w:i w:val="0"/>
          <w:sz w:val="22"/>
          <w:szCs w:val="22"/>
        </w:rPr>
        <w:tab/>
      </w:r>
      <w:r w:rsidRPr="0080645E">
        <w:rPr>
          <w:i w:val="0"/>
          <w:sz w:val="22"/>
          <w:szCs w:val="22"/>
        </w:rPr>
        <w:t>1 gradnji oz. obnovi javnega vodovoda iz nodularne litine DN100 ali več v min. dolžini 500m'.</w:t>
      </w:r>
    </w:p>
    <w:p w14:paraId="6A041937" w14:textId="77777777" w:rsidR="00EB501C" w:rsidRDefault="00EB501C" w:rsidP="0080645E">
      <w:pPr>
        <w:pStyle w:val="Glava"/>
        <w:tabs>
          <w:tab w:val="clear" w:pos="4536"/>
          <w:tab w:val="clear" w:pos="9072"/>
        </w:tabs>
        <w:ind w:left="1080"/>
        <w:jc w:val="both"/>
        <w:rPr>
          <w:i w:val="0"/>
          <w:sz w:val="22"/>
          <w:szCs w:val="22"/>
        </w:rPr>
      </w:pPr>
    </w:p>
    <w:p w14:paraId="3A484F70" w14:textId="272443F3" w:rsidR="0080645E" w:rsidRDefault="00EB501C" w:rsidP="0080645E">
      <w:pPr>
        <w:pStyle w:val="Glava"/>
        <w:tabs>
          <w:tab w:val="clear" w:pos="4536"/>
          <w:tab w:val="clear" w:pos="9072"/>
        </w:tabs>
        <w:ind w:left="1080"/>
        <w:jc w:val="both"/>
        <w:rPr>
          <w:i w:val="0"/>
          <w:sz w:val="22"/>
          <w:szCs w:val="22"/>
        </w:rPr>
      </w:pPr>
      <w:r w:rsidRPr="00EB501C">
        <w:rPr>
          <w:i w:val="0"/>
          <w:sz w:val="22"/>
          <w:szCs w:val="22"/>
        </w:rPr>
        <w:t>Kot zaključek del se šteje datum uspešne primopredaje celotnega referenčnega objekta</w:t>
      </w:r>
      <w:r w:rsidR="0087306B">
        <w:rPr>
          <w:i w:val="0"/>
          <w:sz w:val="22"/>
          <w:szCs w:val="22"/>
        </w:rPr>
        <w:t xml:space="preserve"> naročniku</w:t>
      </w:r>
      <w:r w:rsidRPr="00EB501C">
        <w:rPr>
          <w:i w:val="0"/>
          <w:sz w:val="22"/>
          <w:szCs w:val="22"/>
        </w:rPr>
        <w:t>.</w:t>
      </w:r>
    </w:p>
    <w:p w14:paraId="031C4A37" w14:textId="77777777" w:rsidR="00EB501C" w:rsidRDefault="00EB501C" w:rsidP="0080645E">
      <w:pPr>
        <w:pStyle w:val="Glava"/>
        <w:tabs>
          <w:tab w:val="clear" w:pos="4536"/>
          <w:tab w:val="clear" w:pos="9072"/>
        </w:tabs>
        <w:ind w:left="1080"/>
        <w:jc w:val="both"/>
        <w:rPr>
          <w:i w:val="0"/>
          <w:sz w:val="22"/>
          <w:szCs w:val="22"/>
        </w:rPr>
      </w:pPr>
    </w:p>
    <w:tbl>
      <w:tblPr>
        <w:tblW w:w="92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3"/>
        <w:gridCol w:w="2455"/>
        <w:gridCol w:w="1855"/>
        <w:gridCol w:w="1569"/>
        <w:gridCol w:w="1284"/>
      </w:tblGrid>
      <w:tr w:rsidR="00EB501C" w:rsidRPr="002F01F7" w14:paraId="6F6BF8E4" w14:textId="77777777" w:rsidTr="002E0201">
        <w:trPr>
          <w:trHeight w:val="1185"/>
        </w:trPr>
        <w:tc>
          <w:tcPr>
            <w:tcW w:w="2053" w:type="dxa"/>
            <w:vAlign w:val="center"/>
          </w:tcPr>
          <w:p w14:paraId="6F57E13E" w14:textId="77777777" w:rsidR="00EB501C" w:rsidRPr="002F01F7" w:rsidRDefault="00EB501C" w:rsidP="00C54C87">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2455" w:type="dxa"/>
            <w:vAlign w:val="center"/>
          </w:tcPr>
          <w:p w14:paraId="1968E963" w14:textId="77777777" w:rsidR="00EB501C" w:rsidRPr="00EB501C" w:rsidRDefault="00EB501C" w:rsidP="00EB501C">
            <w:pPr>
              <w:jc w:val="center"/>
              <w:rPr>
                <w:b/>
                <w:i w:val="0"/>
                <w:sz w:val="20"/>
              </w:rPr>
            </w:pPr>
            <w:r w:rsidRPr="00EB501C">
              <w:rPr>
                <w:b/>
                <w:i w:val="0"/>
                <w:sz w:val="20"/>
              </w:rPr>
              <w:t>Predmet referenčnega posla</w:t>
            </w:r>
          </w:p>
          <w:p w14:paraId="68CE27B2" w14:textId="77777777" w:rsidR="00EB501C" w:rsidRPr="00025A46" w:rsidRDefault="00EB501C" w:rsidP="00EB501C">
            <w:pPr>
              <w:jc w:val="center"/>
              <w:rPr>
                <w:b/>
                <w:i w:val="0"/>
                <w:sz w:val="20"/>
                <w:highlight w:val="yellow"/>
              </w:rPr>
            </w:pPr>
            <w:r w:rsidRPr="00EB501C">
              <w:rPr>
                <w:b/>
                <w:i w:val="0"/>
                <w:sz w:val="20"/>
              </w:rPr>
              <w:t>(kratek opis del)</w:t>
            </w:r>
          </w:p>
        </w:tc>
        <w:tc>
          <w:tcPr>
            <w:tcW w:w="1855" w:type="dxa"/>
            <w:vAlign w:val="center"/>
          </w:tcPr>
          <w:p w14:paraId="47D5C25D" w14:textId="33B2A80C" w:rsidR="00EB501C" w:rsidRPr="00025A46" w:rsidRDefault="00EB501C" w:rsidP="00C54C87">
            <w:pPr>
              <w:jc w:val="center"/>
              <w:rPr>
                <w:b/>
                <w:i w:val="0"/>
                <w:sz w:val="16"/>
                <w:szCs w:val="16"/>
                <w:highlight w:val="yellow"/>
              </w:rPr>
            </w:pPr>
            <w:r w:rsidRPr="00EB501C">
              <w:rPr>
                <w:b/>
                <w:i w:val="0"/>
                <w:sz w:val="16"/>
                <w:szCs w:val="16"/>
              </w:rPr>
              <w:t>Datum začetka in datum uspešne primopredaje celotnega referenčnega objekta</w:t>
            </w:r>
            <w:r w:rsidR="0087306B">
              <w:rPr>
                <w:b/>
                <w:i w:val="0"/>
                <w:sz w:val="16"/>
                <w:szCs w:val="16"/>
              </w:rPr>
              <w:t xml:space="preserve"> naročniku</w:t>
            </w:r>
          </w:p>
        </w:tc>
        <w:tc>
          <w:tcPr>
            <w:tcW w:w="1569" w:type="dxa"/>
            <w:vAlign w:val="center"/>
          </w:tcPr>
          <w:p w14:paraId="6E8E366F" w14:textId="77777777" w:rsidR="00EB501C" w:rsidRPr="00025A46" w:rsidRDefault="00EB501C" w:rsidP="00C54C87">
            <w:pPr>
              <w:jc w:val="center"/>
              <w:rPr>
                <w:b/>
                <w:i w:val="0"/>
                <w:sz w:val="20"/>
                <w:highlight w:val="yellow"/>
              </w:rPr>
            </w:pPr>
            <w:r w:rsidRPr="00EB501C">
              <w:rPr>
                <w:b/>
                <w:i w:val="0"/>
                <w:sz w:val="20"/>
              </w:rPr>
              <w:t>Vrednost izvedenih del v EUR brez DDV</w:t>
            </w:r>
          </w:p>
        </w:tc>
        <w:tc>
          <w:tcPr>
            <w:tcW w:w="1284" w:type="dxa"/>
            <w:vAlign w:val="center"/>
          </w:tcPr>
          <w:p w14:paraId="60CB398E" w14:textId="77777777" w:rsidR="00EB501C" w:rsidRPr="00EB501C" w:rsidRDefault="00EB501C" w:rsidP="00EB501C">
            <w:pPr>
              <w:jc w:val="center"/>
              <w:rPr>
                <w:b/>
                <w:i w:val="0"/>
                <w:sz w:val="20"/>
              </w:rPr>
            </w:pPr>
            <w:r w:rsidRPr="00EB501C">
              <w:rPr>
                <w:b/>
                <w:i w:val="0"/>
                <w:sz w:val="20"/>
              </w:rPr>
              <w:t>Premer / dolžina / material</w:t>
            </w:r>
          </w:p>
        </w:tc>
      </w:tr>
      <w:tr w:rsidR="00EB501C" w:rsidRPr="006513BD" w14:paraId="79C40248" w14:textId="77777777" w:rsidTr="002E0201">
        <w:trPr>
          <w:trHeight w:val="1185"/>
        </w:trPr>
        <w:tc>
          <w:tcPr>
            <w:tcW w:w="2053" w:type="dxa"/>
          </w:tcPr>
          <w:p w14:paraId="1C3829C8" w14:textId="77777777" w:rsidR="00EB501C" w:rsidRPr="006513BD" w:rsidRDefault="00EB501C" w:rsidP="00C54C87">
            <w:pPr>
              <w:pStyle w:val="Glava"/>
              <w:tabs>
                <w:tab w:val="clear" w:pos="4536"/>
                <w:tab w:val="clear" w:pos="9072"/>
              </w:tabs>
              <w:jc w:val="both"/>
              <w:rPr>
                <w:i w:val="0"/>
                <w:sz w:val="22"/>
                <w:szCs w:val="22"/>
                <w:highlight w:val="yellow"/>
              </w:rPr>
            </w:pPr>
          </w:p>
        </w:tc>
        <w:tc>
          <w:tcPr>
            <w:tcW w:w="2455" w:type="dxa"/>
          </w:tcPr>
          <w:p w14:paraId="31A7A750" w14:textId="77777777" w:rsidR="00EB501C" w:rsidRPr="006513BD" w:rsidRDefault="00EB501C" w:rsidP="00C54C87">
            <w:pPr>
              <w:pStyle w:val="Glava"/>
              <w:tabs>
                <w:tab w:val="clear" w:pos="4536"/>
                <w:tab w:val="clear" w:pos="9072"/>
              </w:tabs>
              <w:jc w:val="both"/>
              <w:rPr>
                <w:i w:val="0"/>
                <w:sz w:val="22"/>
                <w:szCs w:val="22"/>
                <w:highlight w:val="yellow"/>
              </w:rPr>
            </w:pPr>
          </w:p>
        </w:tc>
        <w:tc>
          <w:tcPr>
            <w:tcW w:w="1855" w:type="dxa"/>
          </w:tcPr>
          <w:p w14:paraId="07CA70BF" w14:textId="77777777" w:rsidR="00EB501C" w:rsidRPr="006513BD" w:rsidRDefault="00EB501C" w:rsidP="00C54C87">
            <w:pPr>
              <w:pStyle w:val="Glava"/>
              <w:tabs>
                <w:tab w:val="clear" w:pos="4536"/>
                <w:tab w:val="clear" w:pos="9072"/>
              </w:tabs>
              <w:jc w:val="both"/>
              <w:rPr>
                <w:i w:val="0"/>
                <w:sz w:val="22"/>
                <w:szCs w:val="22"/>
                <w:highlight w:val="yellow"/>
              </w:rPr>
            </w:pPr>
          </w:p>
        </w:tc>
        <w:tc>
          <w:tcPr>
            <w:tcW w:w="1569" w:type="dxa"/>
            <w:vAlign w:val="center"/>
          </w:tcPr>
          <w:p w14:paraId="7C540A34" w14:textId="77777777" w:rsidR="00EB501C" w:rsidRDefault="00EB501C" w:rsidP="00C54C87">
            <w:pPr>
              <w:pStyle w:val="Glava"/>
              <w:tabs>
                <w:tab w:val="clear" w:pos="4536"/>
                <w:tab w:val="clear" w:pos="9072"/>
              </w:tabs>
              <w:jc w:val="both"/>
              <w:rPr>
                <w:i w:val="0"/>
                <w:sz w:val="28"/>
                <w:szCs w:val="28"/>
                <w:highlight w:val="yellow"/>
              </w:rPr>
            </w:pPr>
          </w:p>
          <w:p w14:paraId="3F185D49" w14:textId="77777777" w:rsidR="00EB501C" w:rsidRDefault="00EB501C" w:rsidP="00C54C87">
            <w:pPr>
              <w:pStyle w:val="Glava"/>
              <w:tabs>
                <w:tab w:val="clear" w:pos="4536"/>
                <w:tab w:val="clear" w:pos="9072"/>
              </w:tabs>
              <w:jc w:val="both"/>
              <w:rPr>
                <w:i w:val="0"/>
                <w:sz w:val="28"/>
                <w:szCs w:val="28"/>
                <w:highlight w:val="yellow"/>
              </w:rPr>
            </w:pPr>
          </w:p>
          <w:p w14:paraId="24BF7EAE" w14:textId="77777777" w:rsidR="00EB501C" w:rsidRPr="006513BD" w:rsidRDefault="00EB501C" w:rsidP="00C54C87">
            <w:pPr>
              <w:pStyle w:val="Glava"/>
              <w:tabs>
                <w:tab w:val="clear" w:pos="4536"/>
                <w:tab w:val="clear" w:pos="9072"/>
              </w:tabs>
              <w:jc w:val="both"/>
              <w:rPr>
                <w:i w:val="0"/>
                <w:sz w:val="28"/>
                <w:szCs w:val="28"/>
                <w:highlight w:val="yellow"/>
              </w:rPr>
            </w:pPr>
          </w:p>
        </w:tc>
        <w:tc>
          <w:tcPr>
            <w:tcW w:w="1284" w:type="dxa"/>
          </w:tcPr>
          <w:p w14:paraId="616BA5C9" w14:textId="77777777" w:rsidR="00EB501C" w:rsidRDefault="00EB501C" w:rsidP="00C54C87">
            <w:pPr>
              <w:pStyle w:val="Glava"/>
              <w:tabs>
                <w:tab w:val="clear" w:pos="4536"/>
                <w:tab w:val="clear" w:pos="9072"/>
              </w:tabs>
              <w:jc w:val="both"/>
              <w:rPr>
                <w:i w:val="0"/>
                <w:sz w:val="28"/>
                <w:szCs w:val="28"/>
                <w:highlight w:val="yellow"/>
              </w:rPr>
            </w:pPr>
          </w:p>
        </w:tc>
      </w:tr>
      <w:tr w:rsidR="00EB501C" w:rsidRPr="006513BD" w14:paraId="4CFCA149" w14:textId="77777777" w:rsidTr="002E0201">
        <w:trPr>
          <w:trHeight w:val="1185"/>
        </w:trPr>
        <w:tc>
          <w:tcPr>
            <w:tcW w:w="2053" w:type="dxa"/>
          </w:tcPr>
          <w:p w14:paraId="6F98846E" w14:textId="77777777" w:rsidR="00EB501C" w:rsidRPr="006513BD" w:rsidRDefault="00EB501C" w:rsidP="00C54C87">
            <w:pPr>
              <w:pStyle w:val="Glava"/>
              <w:tabs>
                <w:tab w:val="clear" w:pos="4536"/>
                <w:tab w:val="clear" w:pos="9072"/>
              </w:tabs>
              <w:jc w:val="both"/>
              <w:rPr>
                <w:i w:val="0"/>
                <w:sz w:val="22"/>
                <w:szCs w:val="22"/>
                <w:highlight w:val="yellow"/>
              </w:rPr>
            </w:pPr>
          </w:p>
        </w:tc>
        <w:tc>
          <w:tcPr>
            <w:tcW w:w="2455" w:type="dxa"/>
          </w:tcPr>
          <w:p w14:paraId="491D6EF7" w14:textId="77777777" w:rsidR="00EB501C" w:rsidRPr="006513BD" w:rsidRDefault="00EB501C" w:rsidP="00C54C87">
            <w:pPr>
              <w:pStyle w:val="Glava"/>
              <w:tabs>
                <w:tab w:val="clear" w:pos="4536"/>
                <w:tab w:val="clear" w:pos="9072"/>
              </w:tabs>
              <w:jc w:val="both"/>
              <w:rPr>
                <w:i w:val="0"/>
                <w:sz w:val="22"/>
                <w:szCs w:val="22"/>
                <w:highlight w:val="yellow"/>
              </w:rPr>
            </w:pPr>
          </w:p>
        </w:tc>
        <w:tc>
          <w:tcPr>
            <w:tcW w:w="1855" w:type="dxa"/>
          </w:tcPr>
          <w:p w14:paraId="0936CF14" w14:textId="77777777" w:rsidR="00EB501C" w:rsidRPr="006513BD" w:rsidRDefault="00EB501C" w:rsidP="00C54C87">
            <w:pPr>
              <w:pStyle w:val="Glava"/>
              <w:tabs>
                <w:tab w:val="clear" w:pos="4536"/>
                <w:tab w:val="clear" w:pos="9072"/>
              </w:tabs>
              <w:jc w:val="both"/>
              <w:rPr>
                <w:i w:val="0"/>
                <w:sz w:val="22"/>
                <w:szCs w:val="22"/>
                <w:highlight w:val="yellow"/>
              </w:rPr>
            </w:pPr>
          </w:p>
        </w:tc>
        <w:tc>
          <w:tcPr>
            <w:tcW w:w="1569" w:type="dxa"/>
            <w:vAlign w:val="center"/>
          </w:tcPr>
          <w:p w14:paraId="16B2E179" w14:textId="77777777" w:rsidR="00EB501C" w:rsidRDefault="00EB501C" w:rsidP="00C54C87">
            <w:pPr>
              <w:pStyle w:val="Glava"/>
              <w:tabs>
                <w:tab w:val="clear" w:pos="4536"/>
                <w:tab w:val="clear" w:pos="9072"/>
              </w:tabs>
              <w:jc w:val="both"/>
              <w:rPr>
                <w:i w:val="0"/>
                <w:sz w:val="28"/>
                <w:szCs w:val="28"/>
                <w:highlight w:val="yellow"/>
              </w:rPr>
            </w:pPr>
          </w:p>
        </w:tc>
        <w:tc>
          <w:tcPr>
            <w:tcW w:w="1284" w:type="dxa"/>
          </w:tcPr>
          <w:p w14:paraId="6780A311" w14:textId="77777777" w:rsidR="00EB501C" w:rsidRDefault="00EB501C" w:rsidP="00C54C87">
            <w:pPr>
              <w:pStyle w:val="Glava"/>
              <w:tabs>
                <w:tab w:val="clear" w:pos="4536"/>
                <w:tab w:val="clear" w:pos="9072"/>
              </w:tabs>
              <w:jc w:val="both"/>
              <w:rPr>
                <w:i w:val="0"/>
                <w:sz w:val="28"/>
                <w:szCs w:val="28"/>
                <w:highlight w:val="yellow"/>
              </w:rPr>
            </w:pPr>
          </w:p>
        </w:tc>
      </w:tr>
      <w:tr w:rsidR="00EB501C" w:rsidRPr="006513BD" w14:paraId="1AC46671" w14:textId="77777777" w:rsidTr="002E0201">
        <w:trPr>
          <w:trHeight w:val="1185"/>
        </w:trPr>
        <w:tc>
          <w:tcPr>
            <w:tcW w:w="2053" w:type="dxa"/>
          </w:tcPr>
          <w:p w14:paraId="12C44CC2" w14:textId="77777777" w:rsidR="00EB501C" w:rsidRPr="006513BD" w:rsidRDefault="00EB501C" w:rsidP="00C54C87">
            <w:pPr>
              <w:pStyle w:val="Glava"/>
              <w:tabs>
                <w:tab w:val="clear" w:pos="4536"/>
                <w:tab w:val="clear" w:pos="9072"/>
              </w:tabs>
              <w:jc w:val="both"/>
              <w:rPr>
                <w:i w:val="0"/>
                <w:sz w:val="22"/>
                <w:szCs w:val="22"/>
                <w:highlight w:val="yellow"/>
              </w:rPr>
            </w:pPr>
          </w:p>
        </w:tc>
        <w:tc>
          <w:tcPr>
            <w:tcW w:w="2455" w:type="dxa"/>
          </w:tcPr>
          <w:p w14:paraId="0FC15CC9" w14:textId="77777777" w:rsidR="00EB501C" w:rsidRPr="006513BD" w:rsidRDefault="00EB501C" w:rsidP="00C54C87">
            <w:pPr>
              <w:pStyle w:val="Glava"/>
              <w:tabs>
                <w:tab w:val="clear" w:pos="4536"/>
                <w:tab w:val="clear" w:pos="9072"/>
              </w:tabs>
              <w:jc w:val="both"/>
              <w:rPr>
                <w:i w:val="0"/>
                <w:sz w:val="22"/>
                <w:szCs w:val="22"/>
                <w:highlight w:val="yellow"/>
              </w:rPr>
            </w:pPr>
          </w:p>
        </w:tc>
        <w:tc>
          <w:tcPr>
            <w:tcW w:w="1855" w:type="dxa"/>
          </w:tcPr>
          <w:p w14:paraId="0811483D" w14:textId="77777777" w:rsidR="00EB501C" w:rsidRPr="006513BD" w:rsidRDefault="00EB501C" w:rsidP="00C54C87">
            <w:pPr>
              <w:pStyle w:val="Glava"/>
              <w:tabs>
                <w:tab w:val="clear" w:pos="4536"/>
                <w:tab w:val="clear" w:pos="9072"/>
              </w:tabs>
              <w:jc w:val="both"/>
              <w:rPr>
                <w:i w:val="0"/>
                <w:sz w:val="22"/>
                <w:szCs w:val="22"/>
                <w:highlight w:val="yellow"/>
              </w:rPr>
            </w:pPr>
          </w:p>
        </w:tc>
        <w:tc>
          <w:tcPr>
            <w:tcW w:w="1569" w:type="dxa"/>
            <w:vAlign w:val="center"/>
          </w:tcPr>
          <w:p w14:paraId="1A0D0F00" w14:textId="77777777" w:rsidR="00EB501C" w:rsidRDefault="00EB501C" w:rsidP="00C54C87">
            <w:pPr>
              <w:pStyle w:val="Glava"/>
              <w:tabs>
                <w:tab w:val="clear" w:pos="4536"/>
                <w:tab w:val="clear" w:pos="9072"/>
              </w:tabs>
              <w:jc w:val="both"/>
              <w:rPr>
                <w:i w:val="0"/>
                <w:sz w:val="28"/>
                <w:szCs w:val="28"/>
                <w:highlight w:val="yellow"/>
              </w:rPr>
            </w:pPr>
          </w:p>
        </w:tc>
        <w:tc>
          <w:tcPr>
            <w:tcW w:w="1284" w:type="dxa"/>
          </w:tcPr>
          <w:p w14:paraId="02052761" w14:textId="77777777" w:rsidR="00EB501C" w:rsidRDefault="00EB501C" w:rsidP="00C54C87">
            <w:pPr>
              <w:pStyle w:val="Glava"/>
              <w:tabs>
                <w:tab w:val="clear" w:pos="4536"/>
                <w:tab w:val="clear" w:pos="9072"/>
              </w:tabs>
              <w:jc w:val="both"/>
              <w:rPr>
                <w:i w:val="0"/>
                <w:sz w:val="28"/>
                <w:szCs w:val="28"/>
                <w:highlight w:val="yellow"/>
              </w:rPr>
            </w:pPr>
          </w:p>
        </w:tc>
      </w:tr>
      <w:tr w:rsidR="00EB501C" w:rsidRPr="006513BD" w14:paraId="4B6D16DE" w14:textId="77777777" w:rsidTr="002E0201">
        <w:trPr>
          <w:trHeight w:val="1185"/>
        </w:trPr>
        <w:tc>
          <w:tcPr>
            <w:tcW w:w="2053" w:type="dxa"/>
          </w:tcPr>
          <w:p w14:paraId="7B9ACB5A" w14:textId="77777777" w:rsidR="00EB501C" w:rsidRPr="006513BD" w:rsidRDefault="00EB501C" w:rsidP="00C54C87">
            <w:pPr>
              <w:pStyle w:val="Glava"/>
              <w:tabs>
                <w:tab w:val="clear" w:pos="4536"/>
                <w:tab w:val="clear" w:pos="9072"/>
              </w:tabs>
              <w:jc w:val="both"/>
              <w:rPr>
                <w:i w:val="0"/>
                <w:sz w:val="22"/>
                <w:szCs w:val="22"/>
                <w:highlight w:val="yellow"/>
              </w:rPr>
            </w:pPr>
          </w:p>
        </w:tc>
        <w:tc>
          <w:tcPr>
            <w:tcW w:w="2455" w:type="dxa"/>
          </w:tcPr>
          <w:p w14:paraId="7C78256A" w14:textId="77777777" w:rsidR="00EB501C" w:rsidRPr="006513BD" w:rsidRDefault="00EB501C" w:rsidP="00C54C87">
            <w:pPr>
              <w:pStyle w:val="Glava"/>
              <w:tabs>
                <w:tab w:val="clear" w:pos="4536"/>
                <w:tab w:val="clear" w:pos="9072"/>
              </w:tabs>
              <w:jc w:val="both"/>
              <w:rPr>
                <w:i w:val="0"/>
                <w:sz w:val="22"/>
                <w:szCs w:val="22"/>
                <w:highlight w:val="yellow"/>
              </w:rPr>
            </w:pPr>
          </w:p>
        </w:tc>
        <w:tc>
          <w:tcPr>
            <w:tcW w:w="1855" w:type="dxa"/>
          </w:tcPr>
          <w:p w14:paraId="28405F1A" w14:textId="77777777" w:rsidR="00EB501C" w:rsidRPr="006513BD" w:rsidRDefault="00EB501C" w:rsidP="00C54C87">
            <w:pPr>
              <w:pStyle w:val="Glava"/>
              <w:tabs>
                <w:tab w:val="clear" w:pos="4536"/>
                <w:tab w:val="clear" w:pos="9072"/>
              </w:tabs>
              <w:jc w:val="both"/>
              <w:rPr>
                <w:i w:val="0"/>
                <w:sz w:val="22"/>
                <w:szCs w:val="22"/>
                <w:highlight w:val="yellow"/>
              </w:rPr>
            </w:pPr>
          </w:p>
        </w:tc>
        <w:tc>
          <w:tcPr>
            <w:tcW w:w="1569" w:type="dxa"/>
            <w:vAlign w:val="center"/>
          </w:tcPr>
          <w:p w14:paraId="488D2B35" w14:textId="77777777" w:rsidR="00EB501C" w:rsidRDefault="00EB501C" w:rsidP="00C54C87">
            <w:pPr>
              <w:pStyle w:val="Glava"/>
              <w:tabs>
                <w:tab w:val="clear" w:pos="4536"/>
                <w:tab w:val="clear" w:pos="9072"/>
              </w:tabs>
              <w:jc w:val="both"/>
              <w:rPr>
                <w:i w:val="0"/>
                <w:sz w:val="28"/>
                <w:szCs w:val="28"/>
                <w:highlight w:val="yellow"/>
              </w:rPr>
            </w:pPr>
          </w:p>
        </w:tc>
        <w:tc>
          <w:tcPr>
            <w:tcW w:w="1284" w:type="dxa"/>
          </w:tcPr>
          <w:p w14:paraId="6ABF6405" w14:textId="77777777" w:rsidR="00EB501C" w:rsidRDefault="00EB501C" w:rsidP="00C54C87">
            <w:pPr>
              <w:pStyle w:val="Glava"/>
              <w:tabs>
                <w:tab w:val="clear" w:pos="4536"/>
                <w:tab w:val="clear" w:pos="9072"/>
              </w:tabs>
              <w:jc w:val="both"/>
              <w:rPr>
                <w:i w:val="0"/>
                <w:sz w:val="28"/>
                <w:szCs w:val="28"/>
                <w:highlight w:val="yellow"/>
              </w:rPr>
            </w:pPr>
          </w:p>
        </w:tc>
      </w:tr>
    </w:tbl>
    <w:p w14:paraId="40656F67" w14:textId="77777777" w:rsidR="00EB501C" w:rsidRDefault="00EB501C" w:rsidP="004D6E3F">
      <w:pPr>
        <w:pStyle w:val="Glava"/>
        <w:numPr>
          <w:ilvl w:val="0"/>
          <w:numId w:val="26"/>
        </w:numPr>
        <w:jc w:val="both"/>
        <w:rPr>
          <w:i w:val="0"/>
          <w:sz w:val="22"/>
          <w:szCs w:val="22"/>
        </w:rPr>
      </w:pPr>
      <w:r w:rsidRPr="00EB501C">
        <w:rPr>
          <w:b/>
          <w:i w:val="0"/>
          <w:sz w:val="22"/>
          <w:szCs w:val="22"/>
        </w:rPr>
        <w:lastRenderedPageBreak/>
        <w:t>Referenčni posli za vodjo posameznih del za področje elektro inštalacij</w:t>
      </w:r>
      <w:r w:rsidRPr="00EB501C">
        <w:rPr>
          <w:i w:val="0"/>
          <w:sz w:val="22"/>
          <w:szCs w:val="22"/>
        </w:rPr>
        <w:t xml:space="preserve">, ki </w:t>
      </w:r>
      <w:r>
        <w:rPr>
          <w:i w:val="0"/>
          <w:sz w:val="22"/>
          <w:szCs w:val="22"/>
        </w:rPr>
        <w:t>ima:</w:t>
      </w:r>
    </w:p>
    <w:p w14:paraId="0E6FA1F4" w14:textId="77777777" w:rsidR="00EB501C" w:rsidRDefault="00EB501C" w:rsidP="00EB501C">
      <w:pPr>
        <w:pStyle w:val="Glava"/>
        <w:ind w:left="1080"/>
        <w:jc w:val="both"/>
        <w:rPr>
          <w:i w:val="0"/>
          <w:sz w:val="22"/>
          <w:szCs w:val="22"/>
        </w:rPr>
      </w:pPr>
      <w:r w:rsidRPr="00EB501C">
        <w:rPr>
          <w:i w:val="0"/>
          <w:sz w:val="22"/>
          <w:szCs w:val="22"/>
        </w:rPr>
        <w:t>-</w:t>
      </w:r>
      <w:r>
        <w:rPr>
          <w:i w:val="0"/>
          <w:sz w:val="22"/>
          <w:szCs w:val="22"/>
        </w:rPr>
        <w:t xml:space="preserve"> </w:t>
      </w:r>
      <w:r>
        <w:rPr>
          <w:i w:val="0"/>
          <w:sz w:val="22"/>
          <w:szCs w:val="22"/>
        </w:rPr>
        <w:tab/>
        <w:t xml:space="preserve"> </w:t>
      </w:r>
      <w:r w:rsidRPr="00EB501C">
        <w:rPr>
          <w:i w:val="0"/>
          <w:sz w:val="22"/>
          <w:szCs w:val="22"/>
        </w:rPr>
        <w:t xml:space="preserve">dve (2) referenci, da je v obdobju od 1.1.2015 kvalitetno, strokovno in v skladu s pogodbenimi </w:t>
      </w:r>
      <w:r w:rsidRPr="00EB501C">
        <w:rPr>
          <w:i w:val="0"/>
          <w:sz w:val="22"/>
          <w:szCs w:val="22"/>
        </w:rPr>
        <w:tab/>
        <w:t>določili uspešno vodil in zaključil dela na pri izvedbi ali obnovi cestne razsvetljave z elementi inteligenčne in varčne razsvetljave vključno s svetilkami in navezavo na center vodenja v dolžini najmanj 400 m.</w:t>
      </w:r>
    </w:p>
    <w:p w14:paraId="6BA4D7D1" w14:textId="77777777" w:rsidR="00EB501C" w:rsidRDefault="00EB501C" w:rsidP="00EB501C">
      <w:pPr>
        <w:pStyle w:val="Glava"/>
        <w:ind w:left="1080"/>
        <w:jc w:val="both"/>
        <w:rPr>
          <w:i w:val="0"/>
          <w:sz w:val="22"/>
          <w:szCs w:val="22"/>
        </w:rPr>
      </w:pPr>
    </w:p>
    <w:p w14:paraId="2DF86663" w14:textId="2012406B" w:rsidR="00EB501C" w:rsidRDefault="00EB501C" w:rsidP="00EB501C">
      <w:pPr>
        <w:pStyle w:val="Glava"/>
        <w:ind w:left="1080"/>
        <w:jc w:val="both"/>
        <w:rPr>
          <w:i w:val="0"/>
          <w:sz w:val="22"/>
          <w:szCs w:val="22"/>
        </w:rPr>
      </w:pPr>
      <w:r w:rsidRPr="00EB501C">
        <w:rPr>
          <w:i w:val="0"/>
          <w:sz w:val="22"/>
          <w:szCs w:val="22"/>
        </w:rPr>
        <w:t>Kot zaključek del se šteje datum uspešne primopredaje celotnega referenčnega objekta</w:t>
      </w:r>
      <w:r w:rsidR="0087306B">
        <w:rPr>
          <w:i w:val="0"/>
          <w:sz w:val="22"/>
          <w:szCs w:val="22"/>
        </w:rPr>
        <w:t xml:space="preserve"> naročniku</w:t>
      </w:r>
      <w:r w:rsidRPr="00EB501C">
        <w:rPr>
          <w:i w:val="0"/>
          <w:sz w:val="22"/>
          <w:szCs w:val="22"/>
        </w:rPr>
        <w:t>.</w:t>
      </w:r>
    </w:p>
    <w:p w14:paraId="2D7CA860" w14:textId="77777777" w:rsidR="00EB501C" w:rsidRDefault="00EB501C" w:rsidP="00E311CB">
      <w:pPr>
        <w:pStyle w:val="Glava"/>
        <w:tabs>
          <w:tab w:val="clear" w:pos="4536"/>
          <w:tab w:val="clear" w:pos="9072"/>
        </w:tabs>
        <w:ind w:left="1080"/>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864"/>
        <w:gridCol w:w="2126"/>
        <w:gridCol w:w="1843"/>
      </w:tblGrid>
      <w:tr w:rsidR="00EB501C" w:rsidRPr="002F01F7" w14:paraId="3A104530" w14:textId="77777777" w:rsidTr="00EB501C">
        <w:trPr>
          <w:trHeight w:val="966"/>
        </w:trPr>
        <w:tc>
          <w:tcPr>
            <w:tcW w:w="2098" w:type="dxa"/>
            <w:vAlign w:val="center"/>
          </w:tcPr>
          <w:p w14:paraId="22543E7F" w14:textId="77777777" w:rsidR="00EB501C" w:rsidRPr="002F01F7" w:rsidRDefault="00EB501C" w:rsidP="00B07B50">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2864" w:type="dxa"/>
            <w:vAlign w:val="center"/>
          </w:tcPr>
          <w:p w14:paraId="14EE5CE4" w14:textId="77777777" w:rsidR="00EB501C" w:rsidRPr="00EB501C" w:rsidRDefault="00EB501C" w:rsidP="00B07B50">
            <w:pPr>
              <w:jc w:val="center"/>
              <w:rPr>
                <w:b/>
                <w:i w:val="0"/>
                <w:sz w:val="20"/>
              </w:rPr>
            </w:pPr>
            <w:r w:rsidRPr="00EB501C">
              <w:rPr>
                <w:b/>
                <w:i w:val="0"/>
                <w:sz w:val="20"/>
              </w:rPr>
              <w:t>Predmet referenčnega posla</w:t>
            </w:r>
          </w:p>
          <w:p w14:paraId="176E46A3" w14:textId="77777777" w:rsidR="00EB501C" w:rsidRPr="00025A46" w:rsidRDefault="00EB501C" w:rsidP="00B07B50">
            <w:pPr>
              <w:jc w:val="center"/>
              <w:rPr>
                <w:b/>
                <w:i w:val="0"/>
                <w:sz w:val="20"/>
                <w:highlight w:val="yellow"/>
              </w:rPr>
            </w:pPr>
            <w:r w:rsidRPr="00EB501C">
              <w:rPr>
                <w:b/>
                <w:i w:val="0"/>
                <w:sz w:val="20"/>
              </w:rPr>
              <w:t>(kratek opis del)</w:t>
            </w:r>
          </w:p>
        </w:tc>
        <w:tc>
          <w:tcPr>
            <w:tcW w:w="2126" w:type="dxa"/>
            <w:vAlign w:val="center"/>
          </w:tcPr>
          <w:p w14:paraId="7C988A57" w14:textId="4D09AC1E" w:rsidR="00EB501C" w:rsidRPr="00025A46" w:rsidRDefault="00EB501C" w:rsidP="00B07B50">
            <w:pPr>
              <w:jc w:val="center"/>
              <w:rPr>
                <w:b/>
                <w:i w:val="0"/>
                <w:sz w:val="16"/>
                <w:szCs w:val="16"/>
                <w:highlight w:val="yellow"/>
              </w:rPr>
            </w:pPr>
            <w:r w:rsidRPr="00EB501C">
              <w:rPr>
                <w:b/>
                <w:i w:val="0"/>
                <w:sz w:val="16"/>
                <w:szCs w:val="16"/>
              </w:rPr>
              <w:t>Datum začetka in datum uspešne primopredaje celotnega referenčnega objekta</w:t>
            </w:r>
            <w:r w:rsidR="0087306B">
              <w:rPr>
                <w:b/>
                <w:i w:val="0"/>
                <w:sz w:val="16"/>
                <w:szCs w:val="16"/>
              </w:rPr>
              <w:t xml:space="preserve"> naročniku</w:t>
            </w:r>
          </w:p>
        </w:tc>
        <w:tc>
          <w:tcPr>
            <w:tcW w:w="1843" w:type="dxa"/>
            <w:vAlign w:val="center"/>
          </w:tcPr>
          <w:p w14:paraId="0300357A" w14:textId="77777777" w:rsidR="00EB501C" w:rsidRPr="00EB501C" w:rsidRDefault="00EB501C" w:rsidP="00EB501C">
            <w:pPr>
              <w:jc w:val="center"/>
              <w:rPr>
                <w:b/>
                <w:i w:val="0"/>
                <w:sz w:val="20"/>
              </w:rPr>
            </w:pPr>
            <w:r>
              <w:rPr>
                <w:b/>
                <w:i w:val="0"/>
                <w:sz w:val="20"/>
              </w:rPr>
              <w:t>D</w:t>
            </w:r>
            <w:r w:rsidRPr="00EB501C">
              <w:rPr>
                <w:b/>
                <w:i w:val="0"/>
                <w:sz w:val="20"/>
              </w:rPr>
              <w:t xml:space="preserve">olžina </w:t>
            </w:r>
          </w:p>
        </w:tc>
      </w:tr>
      <w:tr w:rsidR="00EB501C" w:rsidRPr="006513BD" w14:paraId="4AF38D19" w14:textId="77777777" w:rsidTr="00EB501C">
        <w:trPr>
          <w:trHeight w:val="966"/>
        </w:trPr>
        <w:tc>
          <w:tcPr>
            <w:tcW w:w="2098" w:type="dxa"/>
          </w:tcPr>
          <w:p w14:paraId="1D3B214D" w14:textId="77777777" w:rsidR="00EB501C" w:rsidRPr="006513BD" w:rsidRDefault="00EB501C" w:rsidP="00B07B50">
            <w:pPr>
              <w:pStyle w:val="Glava"/>
              <w:tabs>
                <w:tab w:val="clear" w:pos="4536"/>
                <w:tab w:val="clear" w:pos="9072"/>
              </w:tabs>
              <w:jc w:val="both"/>
              <w:rPr>
                <w:i w:val="0"/>
                <w:sz w:val="22"/>
                <w:szCs w:val="22"/>
                <w:highlight w:val="yellow"/>
              </w:rPr>
            </w:pPr>
          </w:p>
        </w:tc>
        <w:tc>
          <w:tcPr>
            <w:tcW w:w="2864" w:type="dxa"/>
          </w:tcPr>
          <w:p w14:paraId="00794FCF" w14:textId="77777777" w:rsidR="00EB501C" w:rsidRPr="006513BD" w:rsidRDefault="00EB501C" w:rsidP="00B07B50">
            <w:pPr>
              <w:pStyle w:val="Glava"/>
              <w:tabs>
                <w:tab w:val="clear" w:pos="4536"/>
                <w:tab w:val="clear" w:pos="9072"/>
              </w:tabs>
              <w:jc w:val="both"/>
              <w:rPr>
                <w:i w:val="0"/>
                <w:sz w:val="22"/>
                <w:szCs w:val="22"/>
                <w:highlight w:val="yellow"/>
              </w:rPr>
            </w:pPr>
          </w:p>
        </w:tc>
        <w:tc>
          <w:tcPr>
            <w:tcW w:w="2126" w:type="dxa"/>
          </w:tcPr>
          <w:p w14:paraId="48F75A97" w14:textId="77777777" w:rsidR="00EB501C" w:rsidRPr="006513BD" w:rsidRDefault="00EB501C" w:rsidP="00B07B50">
            <w:pPr>
              <w:pStyle w:val="Glava"/>
              <w:tabs>
                <w:tab w:val="clear" w:pos="4536"/>
                <w:tab w:val="clear" w:pos="9072"/>
              </w:tabs>
              <w:jc w:val="both"/>
              <w:rPr>
                <w:i w:val="0"/>
                <w:sz w:val="22"/>
                <w:szCs w:val="22"/>
                <w:highlight w:val="yellow"/>
              </w:rPr>
            </w:pPr>
          </w:p>
        </w:tc>
        <w:tc>
          <w:tcPr>
            <w:tcW w:w="1843" w:type="dxa"/>
          </w:tcPr>
          <w:p w14:paraId="545B3B02" w14:textId="77777777" w:rsidR="00EB501C" w:rsidRDefault="00EB501C" w:rsidP="00B07B50">
            <w:pPr>
              <w:pStyle w:val="Glava"/>
              <w:tabs>
                <w:tab w:val="clear" w:pos="4536"/>
                <w:tab w:val="clear" w:pos="9072"/>
              </w:tabs>
              <w:jc w:val="both"/>
              <w:rPr>
                <w:i w:val="0"/>
                <w:sz w:val="28"/>
                <w:szCs w:val="28"/>
                <w:highlight w:val="yellow"/>
              </w:rPr>
            </w:pPr>
          </w:p>
        </w:tc>
      </w:tr>
      <w:tr w:rsidR="00EB501C" w:rsidRPr="006513BD" w14:paraId="271E5FD1" w14:textId="77777777" w:rsidTr="00EB501C">
        <w:trPr>
          <w:trHeight w:val="966"/>
        </w:trPr>
        <w:tc>
          <w:tcPr>
            <w:tcW w:w="2098" w:type="dxa"/>
          </w:tcPr>
          <w:p w14:paraId="7C78DBF5" w14:textId="77777777" w:rsidR="00EB501C" w:rsidRPr="006513BD" w:rsidRDefault="00EB501C" w:rsidP="00B07B50">
            <w:pPr>
              <w:pStyle w:val="Glava"/>
              <w:tabs>
                <w:tab w:val="clear" w:pos="4536"/>
                <w:tab w:val="clear" w:pos="9072"/>
              </w:tabs>
              <w:jc w:val="both"/>
              <w:rPr>
                <w:i w:val="0"/>
                <w:sz w:val="22"/>
                <w:szCs w:val="22"/>
                <w:highlight w:val="yellow"/>
              </w:rPr>
            </w:pPr>
          </w:p>
        </w:tc>
        <w:tc>
          <w:tcPr>
            <w:tcW w:w="2864" w:type="dxa"/>
          </w:tcPr>
          <w:p w14:paraId="439B4B14" w14:textId="77777777" w:rsidR="00EB501C" w:rsidRPr="006513BD" w:rsidRDefault="00EB501C" w:rsidP="00B07B50">
            <w:pPr>
              <w:pStyle w:val="Glava"/>
              <w:tabs>
                <w:tab w:val="clear" w:pos="4536"/>
                <w:tab w:val="clear" w:pos="9072"/>
              </w:tabs>
              <w:jc w:val="both"/>
              <w:rPr>
                <w:i w:val="0"/>
                <w:sz w:val="22"/>
                <w:szCs w:val="22"/>
                <w:highlight w:val="yellow"/>
              </w:rPr>
            </w:pPr>
          </w:p>
        </w:tc>
        <w:tc>
          <w:tcPr>
            <w:tcW w:w="2126" w:type="dxa"/>
          </w:tcPr>
          <w:p w14:paraId="379C0885" w14:textId="77777777" w:rsidR="00EB501C" w:rsidRPr="006513BD" w:rsidRDefault="00EB501C" w:rsidP="00B07B50">
            <w:pPr>
              <w:pStyle w:val="Glava"/>
              <w:tabs>
                <w:tab w:val="clear" w:pos="4536"/>
                <w:tab w:val="clear" w:pos="9072"/>
              </w:tabs>
              <w:jc w:val="both"/>
              <w:rPr>
                <w:i w:val="0"/>
                <w:sz w:val="22"/>
                <w:szCs w:val="22"/>
                <w:highlight w:val="yellow"/>
              </w:rPr>
            </w:pPr>
          </w:p>
        </w:tc>
        <w:tc>
          <w:tcPr>
            <w:tcW w:w="1843" w:type="dxa"/>
          </w:tcPr>
          <w:p w14:paraId="77FFB061" w14:textId="77777777" w:rsidR="00EB501C" w:rsidRDefault="00EB501C" w:rsidP="00B07B50">
            <w:pPr>
              <w:pStyle w:val="Glava"/>
              <w:tabs>
                <w:tab w:val="clear" w:pos="4536"/>
                <w:tab w:val="clear" w:pos="9072"/>
              </w:tabs>
              <w:jc w:val="both"/>
              <w:rPr>
                <w:i w:val="0"/>
                <w:sz w:val="28"/>
                <w:szCs w:val="28"/>
                <w:highlight w:val="yellow"/>
              </w:rPr>
            </w:pPr>
          </w:p>
        </w:tc>
      </w:tr>
    </w:tbl>
    <w:p w14:paraId="534EA207" w14:textId="77777777" w:rsidR="00EB501C" w:rsidRDefault="00EB501C" w:rsidP="00E311CB">
      <w:pPr>
        <w:pStyle w:val="Glava"/>
        <w:tabs>
          <w:tab w:val="clear" w:pos="4536"/>
          <w:tab w:val="clear" w:pos="9072"/>
        </w:tabs>
        <w:ind w:left="1080"/>
        <w:jc w:val="both"/>
        <w:rPr>
          <w:i w:val="0"/>
          <w:sz w:val="22"/>
          <w:szCs w:val="22"/>
        </w:rPr>
      </w:pPr>
    </w:p>
    <w:p w14:paraId="0AAABCDD" w14:textId="77777777" w:rsidR="00EB501C" w:rsidRDefault="00EB501C" w:rsidP="00E311CB">
      <w:pPr>
        <w:pStyle w:val="Glava"/>
        <w:tabs>
          <w:tab w:val="clear" w:pos="4536"/>
          <w:tab w:val="clear" w:pos="9072"/>
        </w:tabs>
        <w:ind w:left="1080"/>
        <w:jc w:val="both"/>
        <w:rPr>
          <w:i w:val="0"/>
          <w:sz w:val="22"/>
          <w:szCs w:val="22"/>
        </w:rPr>
      </w:pPr>
    </w:p>
    <w:p w14:paraId="531C275A" w14:textId="77777777" w:rsidR="00EB501C" w:rsidRDefault="00EB501C" w:rsidP="00E311CB">
      <w:pPr>
        <w:pStyle w:val="Glava"/>
        <w:tabs>
          <w:tab w:val="clear" w:pos="4536"/>
          <w:tab w:val="clear" w:pos="9072"/>
        </w:tabs>
        <w:ind w:left="1080"/>
        <w:jc w:val="both"/>
        <w:rPr>
          <w:i w:val="0"/>
          <w:sz w:val="22"/>
          <w:szCs w:val="22"/>
        </w:rPr>
      </w:pPr>
    </w:p>
    <w:p w14:paraId="7A1E82F4" w14:textId="77777777" w:rsidR="00E311CB" w:rsidRDefault="00E311CB" w:rsidP="00E311CB">
      <w:pPr>
        <w:pStyle w:val="Glava"/>
        <w:tabs>
          <w:tab w:val="clear" w:pos="4536"/>
          <w:tab w:val="clear" w:pos="9072"/>
        </w:tabs>
        <w:ind w:left="1080"/>
        <w:jc w:val="both"/>
        <w:rPr>
          <w:i w:val="0"/>
          <w:sz w:val="22"/>
          <w:szCs w:val="22"/>
        </w:rPr>
      </w:pPr>
      <w:r w:rsidRPr="004F15EF">
        <w:rPr>
          <w:i w:val="0"/>
          <w:sz w:val="22"/>
          <w:szCs w:val="22"/>
        </w:rPr>
        <w:t>Datum:</w:t>
      </w:r>
    </w:p>
    <w:p w14:paraId="7F92D3FB" w14:textId="77777777" w:rsidR="00E311CB" w:rsidRDefault="00E311CB" w:rsidP="00E311CB">
      <w:pPr>
        <w:pStyle w:val="Glava"/>
        <w:tabs>
          <w:tab w:val="clear" w:pos="4536"/>
          <w:tab w:val="clear" w:pos="9072"/>
        </w:tabs>
        <w:ind w:left="1080"/>
        <w:jc w:val="both"/>
        <w:rPr>
          <w:i w:val="0"/>
          <w:sz w:val="22"/>
          <w:szCs w:val="22"/>
        </w:rPr>
      </w:pPr>
    </w:p>
    <w:p w14:paraId="3EDB4270" w14:textId="77777777" w:rsidR="00E311CB" w:rsidRDefault="00E311CB" w:rsidP="00E311CB">
      <w:pPr>
        <w:pStyle w:val="Glava"/>
        <w:tabs>
          <w:tab w:val="clear" w:pos="4536"/>
          <w:tab w:val="clear" w:pos="9072"/>
        </w:tabs>
        <w:ind w:left="1080"/>
        <w:jc w:val="both"/>
        <w:rPr>
          <w:i w:val="0"/>
          <w:sz w:val="22"/>
          <w:szCs w:val="22"/>
        </w:rPr>
      </w:pPr>
    </w:p>
    <w:p w14:paraId="7C909F12" w14:textId="77777777" w:rsidR="00E311CB" w:rsidRDefault="00E311CB" w:rsidP="00E311CB">
      <w:pPr>
        <w:pStyle w:val="Glava"/>
        <w:tabs>
          <w:tab w:val="clear" w:pos="4536"/>
          <w:tab w:val="clear" w:pos="9072"/>
        </w:tabs>
        <w:ind w:left="1080"/>
        <w:jc w:val="both"/>
        <w:rPr>
          <w:i w:val="0"/>
          <w:sz w:val="22"/>
          <w:szCs w:val="22"/>
        </w:rPr>
      </w:pPr>
    </w:p>
    <w:p w14:paraId="53337451" w14:textId="77777777" w:rsidR="00E311CB" w:rsidRPr="00025A46" w:rsidRDefault="00E311CB" w:rsidP="00E311CB">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Pr="00025A46">
        <w:rPr>
          <w:i w:val="0"/>
          <w:sz w:val="22"/>
          <w:szCs w:val="22"/>
        </w:rPr>
        <w:tab/>
      </w:r>
      <w:r w:rsidRPr="00025A46">
        <w:rPr>
          <w:i w:val="0"/>
          <w:sz w:val="22"/>
          <w:szCs w:val="22"/>
        </w:rPr>
        <w:tab/>
      </w:r>
      <w:r w:rsidRPr="00025A46">
        <w:rPr>
          <w:i w:val="0"/>
          <w:sz w:val="22"/>
          <w:szCs w:val="22"/>
        </w:rPr>
        <w:tab/>
      </w:r>
      <w:r w:rsidRPr="00025A46">
        <w:rPr>
          <w:i w:val="0"/>
          <w:sz w:val="22"/>
          <w:szCs w:val="22"/>
        </w:rPr>
        <w:tab/>
      </w:r>
    </w:p>
    <w:p w14:paraId="78022E26" w14:textId="77777777" w:rsidR="00E311CB" w:rsidRDefault="00E311CB" w:rsidP="00E311CB">
      <w:pPr>
        <w:pStyle w:val="Glava"/>
        <w:tabs>
          <w:tab w:val="clear" w:pos="4536"/>
          <w:tab w:val="clear" w:pos="9072"/>
        </w:tabs>
        <w:ind w:left="1080"/>
        <w:jc w:val="both"/>
        <w:rPr>
          <w:i w:val="0"/>
          <w:sz w:val="22"/>
          <w:szCs w:val="22"/>
          <w:highlight w:val="yellow"/>
        </w:rPr>
      </w:pPr>
    </w:p>
    <w:p w14:paraId="06B16922" w14:textId="77777777" w:rsidR="00E311CB" w:rsidRPr="009C1300" w:rsidRDefault="00E311CB" w:rsidP="00E311CB">
      <w:pPr>
        <w:pStyle w:val="Glava"/>
        <w:tabs>
          <w:tab w:val="clear" w:pos="4536"/>
          <w:tab w:val="clear" w:pos="9072"/>
        </w:tabs>
        <w:ind w:left="1080"/>
        <w:jc w:val="both"/>
        <w:rPr>
          <w:i w:val="0"/>
          <w:sz w:val="22"/>
          <w:szCs w:val="22"/>
          <w:highlight w:val="yellow"/>
        </w:rPr>
      </w:pPr>
    </w:p>
    <w:p w14:paraId="5F1B049B" w14:textId="77777777" w:rsidR="00E311CB" w:rsidRPr="009C1300" w:rsidRDefault="00E311CB" w:rsidP="00E311CB">
      <w:pPr>
        <w:pStyle w:val="Glava"/>
        <w:tabs>
          <w:tab w:val="clear" w:pos="4536"/>
          <w:tab w:val="clear" w:pos="9072"/>
        </w:tabs>
        <w:ind w:left="1080"/>
        <w:jc w:val="both"/>
        <w:rPr>
          <w:i w:val="0"/>
          <w:sz w:val="22"/>
          <w:szCs w:val="22"/>
          <w:highlight w:val="yellow"/>
        </w:rPr>
      </w:pPr>
    </w:p>
    <w:p w14:paraId="2A8CA48C" w14:textId="4737E73C" w:rsidR="00E311CB" w:rsidRDefault="00E311CB" w:rsidP="00E311CB">
      <w:pPr>
        <w:pStyle w:val="Glava"/>
        <w:tabs>
          <w:tab w:val="clear" w:pos="4536"/>
          <w:tab w:val="clear" w:pos="9072"/>
        </w:tabs>
        <w:ind w:left="1080"/>
        <w:jc w:val="both"/>
        <w:rPr>
          <w:i w:val="0"/>
          <w:sz w:val="22"/>
          <w:szCs w:val="22"/>
        </w:rPr>
      </w:pPr>
      <w:r w:rsidRPr="004F15EF">
        <w:rPr>
          <w:i w:val="0"/>
          <w:sz w:val="22"/>
          <w:szCs w:val="22"/>
        </w:rPr>
        <w:t>Obrazec se</w:t>
      </w:r>
      <w:r>
        <w:rPr>
          <w:i w:val="0"/>
          <w:sz w:val="22"/>
          <w:szCs w:val="22"/>
        </w:rPr>
        <w:t xml:space="preserve"> </w:t>
      </w:r>
      <w:r w:rsidRPr="002E0201">
        <w:rPr>
          <w:b/>
          <w:i w:val="0"/>
          <w:sz w:val="22"/>
          <w:szCs w:val="22"/>
        </w:rPr>
        <w:t>predloži</w:t>
      </w:r>
      <w:r>
        <w:rPr>
          <w:i w:val="0"/>
          <w:sz w:val="22"/>
          <w:szCs w:val="22"/>
        </w:rPr>
        <w:t xml:space="preserve"> </w:t>
      </w:r>
      <w:r w:rsidR="002E0201" w:rsidRPr="002E0201">
        <w:rPr>
          <w:b/>
          <w:i w:val="0"/>
          <w:sz w:val="22"/>
          <w:szCs w:val="22"/>
        </w:rPr>
        <w:t>OB PRIJAVI</w:t>
      </w:r>
      <w:r w:rsidRPr="004F15EF">
        <w:rPr>
          <w:i w:val="0"/>
          <w:sz w:val="22"/>
          <w:szCs w:val="22"/>
        </w:rPr>
        <w:t>.</w:t>
      </w:r>
    </w:p>
    <w:p w14:paraId="70915A76" w14:textId="77777777" w:rsidR="00E311CB" w:rsidRDefault="00E311CB" w:rsidP="00E311CB">
      <w:pPr>
        <w:pStyle w:val="Glava"/>
        <w:tabs>
          <w:tab w:val="clear" w:pos="4536"/>
          <w:tab w:val="clear" w:pos="9072"/>
        </w:tabs>
        <w:ind w:left="1080"/>
        <w:jc w:val="both"/>
        <w:rPr>
          <w:i w:val="0"/>
          <w:sz w:val="22"/>
          <w:szCs w:val="22"/>
        </w:rPr>
      </w:pPr>
    </w:p>
    <w:p w14:paraId="13484546" w14:textId="77777777" w:rsidR="00E311CB" w:rsidRDefault="00E311CB" w:rsidP="00E311CB">
      <w:pPr>
        <w:pStyle w:val="Glava"/>
        <w:tabs>
          <w:tab w:val="clear" w:pos="4536"/>
          <w:tab w:val="clear" w:pos="9072"/>
        </w:tabs>
        <w:ind w:left="1080"/>
        <w:jc w:val="right"/>
        <w:rPr>
          <w:i w:val="0"/>
          <w:sz w:val="22"/>
          <w:szCs w:val="22"/>
        </w:rPr>
      </w:pPr>
      <w:r>
        <w:rPr>
          <w:i w:val="0"/>
          <w:sz w:val="22"/>
          <w:szCs w:val="22"/>
        </w:rPr>
        <w:br w:type="page"/>
      </w:r>
    </w:p>
    <w:p w14:paraId="56965131" w14:textId="77777777" w:rsidR="00FE3CF1" w:rsidRPr="0079325B" w:rsidRDefault="000B18E0" w:rsidP="004E3642">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20A28">
        <w:rPr>
          <w:b/>
          <w:i w:val="0"/>
          <w:sz w:val="22"/>
          <w:szCs w:val="22"/>
        </w:rPr>
        <w:t>5</w:t>
      </w:r>
      <w:r w:rsidR="006761A9">
        <w:rPr>
          <w:b/>
          <w:i w:val="0"/>
          <w:sz w:val="22"/>
          <w:szCs w:val="22"/>
        </w:rPr>
        <w:t>/1</w:t>
      </w:r>
    </w:p>
    <w:p w14:paraId="5FB59892" w14:textId="77777777" w:rsidR="00FE3CF1" w:rsidRPr="0079325B" w:rsidRDefault="00FE3CF1" w:rsidP="00FE3CF1">
      <w:pPr>
        <w:jc w:val="right"/>
        <w:rPr>
          <w:i w:val="0"/>
          <w:sz w:val="22"/>
          <w:szCs w:val="22"/>
        </w:rPr>
      </w:pPr>
    </w:p>
    <w:p w14:paraId="54AAF5B9" w14:textId="77777777" w:rsidR="00FE3CF1" w:rsidRPr="0079325B" w:rsidRDefault="00FE3CF1" w:rsidP="00FE3CF1">
      <w:pPr>
        <w:pStyle w:val="Napis"/>
        <w:ind w:left="1080"/>
        <w:jc w:val="left"/>
        <w:rPr>
          <w:szCs w:val="22"/>
        </w:rPr>
      </w:pPr>
      <w:r w:rsidRPr="0079325B">
        <w:rPr>
          <w:szCs w:val="22"/>
        </w:rPr>
        <w:t>Potrditev referenc s strani posameznih naročnikov</w:t>
      </w:r>
    </w:p>
    <w:p w14:paraId="3DA1AE7F" w14:textId="77777777"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14:paraId="7EB01460" w14:textId="77777777" w:rsidR="00FE3CF1" w:rsidRPr="0079325B" w:rsidRDefault="00FE3CF1" w:rsidP="00FE3CF1">
      <w:pPr>
        <w:ind w:left="1080"/>
        <w:rPr>
          <w:i w:val="0"/>
          <w:sz w:val="22"/>
          <w:szCs w:val="22"/>
        </w:rPr>
      </w:pPr>
    </w:p>
    <w:p w14:paraId="440AA9B3" w14:textId="77777777" w:rsidR="00FE3CF1" w:rsidRPr="0079325B" w:rsidRDefault="00FE3CF1" w:rsidP="00FE3CF1">
      <w:pPr>
        <w:ind w:left="1080"/>
        <w:rPr>
          <w:i w:val="0"/>
          <w:sz w:val="22"/>
          <w:szCs w:val="22"/>
        </w:rPr>
      </w:pPr>
      <w:r w:rsidRPr="0079325B">
        <w:rPr>
          <w:i w:val="0"/>
          <w:sz w:val="22"/>
          <w:szCs w:val="22"/>
        </w:rPr>
        <w:t>…………………………………………………………………................………....…..............</w:t>
      </w:r>
    </w:p>
    <w:p w14:paraId="681D178F" w14:textId="77777777" w:rsidR="00FE3CF1" w:rsidRPr="0079325B" w:rsidRDefault="00FE3CF1" w:rsidP="00FE3CF1">
      <w:pPr>
        <w:ind w:left="1080"/>
        <w:rPr>
          <w:i w:val="0"/>
          <w:sz w:val="22"/>
          <w:szCs w:val="22"/>
        </w:rPr>
      </w:pPr>
      <w:r w:rsidRPr="0079325B">
        <w:rPr>
          <w:i w:val="0"/>
          <w:sz w:val="22"/>
          <w:szCs w:val="22"/>
        </w:rPr>
        <w:t>....................................................................................................………............………..............</w:t>
      </w:r>
    </w:p>
    <w:p w14:paraId="3F1DB97E" w14:textId="77777777" w:rsidR="00FE3CF1" w:rsidRPr="0079325B" w:rsidRDefault="00FE3CF1" w:rsidP="00FE3CF1">
      <w:pPr>
        <w:ind w:left="1080"/>
        <w:rPr>
          <w:i w:val="0"/>
          <w:sz w:val="22"/>
          <w:szCs w:val="22"/>
        </w:rPr>
      </w:pPr>
    </w:p>
    <w:p w14:paraId="7261E9DE" w14:textId="77777777"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386D6E" w:rsidRPr="00386D6E">
        <w:rPr>
          <w:i w:val="0"/>
          <w:sz w:val="22"/>
          <w:szCs w:val="22"/>
        </w:rPr>
        <w:t>Ureditev ulice Bežigrad in Jakšičeve ulice</w:t>
      </w:r>
      <w:r w:rsidR="00214E01" w:rsidRPr="00214E01">
        <w:rPr>
          <w:i w:val="0"/>
          <w:sz w:val="22"/>
          <w:szCs w:val="22"/>
        </w:rPr>
        <w:t>«</w:t>
      </w:r>
    </w:p>
    <w:p w14:paraId="3155D459" w14:textId="77777777" w:rsidR="00FE3CF1" w:rsidRPr="0079325B" w:rsidRDefault="00FE3CF1" w:rsidP="00FE3CF1">
      <w:pPr>
        <w:ind w:left="1080"/>
        <w:rPr>
          <w:i w:val="0"/>
          <w:sz w:val="22"/>
          <w:szCs w:val="22"/>
        </w:rPr>
      </w:pPr>
    </w:p>
    <w:p w14:paraId="44C026FC" w14:textId="77777777" w:rsidR="00FE3CF1" w:rsidRPr="0079325B" w:rsidRDefault="00FE3CF1" w:rsidP="00FE3CF1">
      <w:pPr>
        <w:ind w:left="1080"/>
        <w:jc w:val="center"/>
        <w:rPr>
          <w:b/>
          <w:i w:val="0"/>
          <w:szCs w:val="24"/>
          <w:u w:val="single"/>
        </w:rPr>
      </w:pPr>
      <w:r w:rsidRPr="0079325B">
        <w:rPr>
          <w:b/>
          <w:i w:val="0"/>
          <w:szCs w:val="24"/>
          <w:u w:val="single"/>
        </w:rPr>
        <w:t>POTRJUJEMO</w:t>
      </w:r>
    </w:p>
    <w:p w14:paraId="1AA4646C" w14:textId="77777777" w:rsidR="00FE3CF1" w:rsidRPr="0079325B" w:rsidRDefault="00FE3CF1" w:rsidP="00FE3CF1">
      <w:pPr>
        <w:ind w:left="1080"/>
        <w:rPr>
          <w:i w:val="0"/>
          <w:sz w:val="22"/>
          <w:szCs w:val="22"/>
          <w:u w:val="single"/>
        </w:rPr>
      </w:pPr>
    </w:p>
    <w:p w14:paraId="2FAD32AA" w14:textId="77777777" w:rsidR="00FE3CF1" w:rsidRPr="0079325B" w:rsidRDefault="00FE3CF1" w:rsidP="00FE3CF1">
      <w:pPr>
        <w:ind w:left="1080"/>
        <w:rPr>
          <w:i w:val="0"/>
          <w:sz w:val="22"/>
          <w:szCs w:val="22"/>
          <w:u w:val="single"/>
        </w:rPr>
      </w:pPr>
    </w:p>
    <w:tbl>
      <w:tblPr>
        <w:tblW w:w="9302" w:type="dxa"/>
        <w:tblInd w:w="1188" w:type="dxa"/>
        <w:tblLook w:val="01E0" w:firstRow="1" w:lastRow="1" w:firstColumn="1" w:lastColumn="1" w:noHBand="0" w:noVBand="0"/>
      </w:tblPr>
      <w:tblGrid>
        <w:gridCol w:w="1249"/>
        <w:gridCol w:w="3181"/>
        <w:gridCol w:w="2995"/>
        <w:gridCol w:w="135"/>
        <w:gridCol w:w="1742"/>
      </w:tblGrid>
      <w:tr w:rsidR="00FE3CF1" w:rsidRPr="0079325B" w14:paraId="1993C55C" w14:textId="77777777" w:rsidTr="00B24FC5">
        <w:tc>
          <w:tcPr>
            <w:tcW w:w="1249" w:type="dxa"/>
          </w:tcPr>
          <w:p w14:paraId="227D7CC6" w14:textId="77777777"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14:paraId="432889AD" w14:textId="77777777" w:rsidR="00FE3CF1" w:rsidRPr="0079325B" w:rsidRDefault="00FE3CF1" w:rsidP="00C7578A">
            <w:pPr>
              <w:rPr>
                <w:i w:val="0"/>
                <w:sz w:val="22"/>
                <w:szCs w:val="22"/>
              </w:rPr>
            </w:pPr>
          </w:p>
        </w:tc>
        <w:tc>
          <w:tcPr>
            <w:tcW w:w="1742" w:type="dxa"/>
            <w:vAlign w:val="center"/>
          </w:tcPr>
          <w:p w14:paraId="05369236" w14:textId="77777777" w:rsidR="00FE3CF1" w:rsidRPr="0079325B" w:rsidRDefault="00FE3CF1" w:rsidP="00C7578A">
            <w:pPr>
              <w:rPr>
                <w:i w:val="0"/>
                <w:sz w:val="16"/>
                <w:szCs w:val="16"/>
              </w:rPr>
            </w:pPr>
            <w:r w:rsidRPr="0079325B">
              <w:rPr>
                <w:i w:val="0"/>
                <w:sz w:val="16"/>
                <w:szCs w:val="16"/>
              </w:rPr>
              <w:t>(ime in priimek)</w:t>
            </w:r>
          </w:p>
        </w:tc>
      </w:tr>
      <w:tr w:rsidR="00FE3CF1" w:rsidRPr="0079325B" w14:paraId="62B95A7C" w14:textId="77777777" w:rsidTr="00B24FC5">
        <w:tc>
          <w:tcPr>
            <w:tcW w:w="4430" w:type="dxa"/>
            <w:gridSpan w:val="2"/>
          </w:tcPr>
          <w:p w14:paraId="5507268C" w14:textId="77777777" w:rsidR="00FE3CF1" w:rsidRPr="0079325B" w:rsidRDefault="00FE3CF1" w:rsidP="00C7578A">
            <w:pPr>
              <w:rPr>
                <w:i w:val="0"/>
                <w:sz w:val="16"/>
                <w:szCs w:val="16"/>
              </w:rPr>
            </w:pPr>
          </w:p>
        </w:tc>
        <w:tc>
          <w:tcPr>
            <w:tcW w:w="4872" w:type="dxa"/>
            <w:gridSpan w:val="3"/>
          </w:tcPr>
          <w:p w14:paraId="0E5EB7AF" w14:textId="77777777" w:rsidR="00FE3CF1" w:rsidRPr="0079325B" w:rsidRDefault="00FE3CF1" w:rsidP="00C7578A">
            <w:pPr>
              <w:rPr>
                <w:i w:val="0"/>
                <w:sz w:val="16"/>
                <w:szCs w:val="16"/>
              </w:rPr>
            </w:pPr>
          </w:p>
        </w:tc>
      </w:tr>
      <w:tr w:rsidR="00FE3CF1" w:rsidRPr="00EB501C" w14:paraId="26D8B728" w14:textId="77777777" w:rsidTr="00B24FC5">
        <w:tc>
          <w:tcPr>
            <w:tcW w:w="9302" w:type="dxa"/>
            <w:gridSpan w:val="5"/>
          </w:tcPr>
          <w:p w14:paraId="7BD143CD" w14:textId="077C53B8" w:rsidR="00FE3CF1" w:rsidRPr="00EB501C" w:rsidRDefault="00CA763F" w:rsidP="00096114">
            <w:pPr>
              <w:numPr>
                <w:ilvl w:val="0"/>
                <w:numId w:val="11"/>
              </w:numPr>
              <w:rPr>
                <w:i w:val="0"/>
                <w:sz w:val="22"/>
                <w:szCs w:val="22"/>
              </w:rPr>
            </w:pPr>
            <w:r w:rsidRPr="00EB501C">
              <w:rPr>
                <w:i w:val="0"/>
                <w:sz w:val="22"/>
                <w:szCs w:val="22"/>
              </w:rPr>
              <w:t>vodja del</w:t>
            </w:r>
            <w:r w:rsidR="00096114">
              <w:rPr>
                <w:i w:val="0"/>
                <w:sz w:val="22"/>
                <w:szCs w:val="22"/>
              </w:rPr>
              <w:t xml:space="preserve"> (</w:t>
            </w:r>
            <w:r w:rsidR="00096114" w:rsidRPr="00096114">
              <w:rPr>
                <w:i w:val="0"/>
                <w:sz w:val="22"/>
                <w:szCs w:val="22"/>
              </w:rPr>
              <w:t>ki prevzema funkcijo vodje gradnje</w:t>
            </w:r>
            <w:r w:rsidR="00096114">
              <w:rPr>
                <w:i w:val="0"/>
                <w:sz w:val="22"/>
                <w:szCs w:val="22"/>
              </w:rPr>
              <w:t>)</w:t>
            </w:r>
          </w:p>
          <w:p w14:paraId="2622F9DF" w14:textId="77777777" w:rsidR="00EB501C" w:rsidRPr="00EB501C" w:rsidRDefault="00EB501C" w:rsidP="004D6E3F">
            <w:pPr>
              <w:numPr>
                <w:ilvl w:val="0"/>
                <w:numId w:val="11"/>
              </w:numPr>
              <w:rPr>
                <w:i w:val="0"/>
                <w:sz w:val="22"/>
                <w:szCs w:val="22"/>
              </w:rPr>
            </w:pPr>
            <w:r w:rsidRPr="00EB501C">
              <w:rPr>
                <w:i w:val="0"/>
                <w:sz w:val="22"/>
                <w:szCs w:val="22"/>
              </w:rPr>
              <w:t>vodja posameznih del za področje elektro inštalacij</w:t>
            </w:r>
          </w:p>
        </w:tc>
      </w:tr>
      <w:tr w:rsidR="00FE3CF1" w:rsidRPr="00EB501C" w14:paraId="40F386F9" w14:textId="77777777" w:rsidTr="00B24FC5">
        <w:tc>
          <w:tcPr>
            <w:tcW w:w="9302" w:type="dxa"/>
            <w:gridSpan w:val="5"/>
          </w:tcPr>
          <w:p w14:paraId="62F73685" w14:textId="77777777" w:rsidR="00FE3CF1" w:rsidRPr="00EB501C" w:rsidRDefault="00FE3CF1" w:rsidP="00C7578A">
            <w:pPr>
              <w:rPr>
                <w:i w:val="0"/>
                <w:sz w:val="22"/>
                <w:szCs w:val="22"/>
              </w:rPr>
            </w:pPr>
          </w:p>
        </w:tc>
      </w:tr>
      <w:tr w:rsidR="00FE3CF1" w:rsidRPr="00EB501C" w14:paraId="055548FA" w14:textId="77777777" w:rsidTr="00B24FC5">
        <w:tc>
          <w:tcPr>
            <w:tcW w:w="1249" w:type="dxa"/>
          </w:tcPr>
          <w:p w14:paraId="598DE58F" w14:textId="77777777" w:rsidR="00FE3CF1" w:rsidRPr="00EB501C" w:rsidRDefault="00FE3CF1" w:rsidP="00C7578A">
            <w:pPr>
              <w:rPr>
                <w:i w:val="0"/>
                <w:sz w:val="22"/>
                <w:szCs w:val="22"/>
              </w:rPr>
            </w:pPr>
            <w:r w:rsidRPr="00EB501C">
              <w:rPr>
                <w:i w:val="0"/>
                <w:sz w:val="22"/>
                <w:szCs w:val="22"/>
              </w:rPr>
              <w:t>na objektu</w:t>
            </w:r>
          </w:p>
        </w:tc>
        <w:tc>
          <w:tcPr>
            <w:tcW w:w="6176" w:type="dxa"/>
            <w:gridSpan w:val="2"/>
            <w:tcBorders>
              <w:bottom w:val="single" w:sz="4" w:space="0" w:color="auto"/>
            </w:tcBorders>
          </w:tcPr>
          <w:p w14:paraId="33AC7664" w14:textId="77777777" w:rsidR="00FE3CF1" w:rsidRPr="00EB501C" w:rsidRDefault="00FE3CF1" w:rsidP="00C7578A">
            <w:pPr>
              <w:rPr>
                <w:i w:val="0"/>
                <w:sz w:val="22"/>
                <w:szCs w:val="22"/>
              </w:rPr>
            </w:pPr>
          </w:p>
        </w:tc>
        <w:tc>
          <w:tcPr>
            <w:tcW w:w="1877" w:type="dxa"/>
            <w:gridSpan w:val="2"/>
            <w:vAlign w:val="center"/>
          </w:tcPr>
          <w:p w14:paraId="7A46B331" w14:textId="77777777" w:rsidR="00FE3CF1" w:rsidRPr="00EB501C" w:rsidRDefault="00FE3CF1" w:rsidP="00EB501C">
            <w:pPr>
              <w:rPr>
                <w:i w:val="0"/>
                <w:sz w:val="16"/>
                <w:szCs w:val="16"/>
              </w:rPr>
            </w:pPr>
            <w:r w:rsidRPr="00EB501C">
              <w:rPr>
                <w:i w:val="0"/>
                <w:sz w:val="16"/>
                <w:szCs w:val="16"/>
              </w:rPr>
              <w:t>(naziv</w:t>
            </w:r>
            <w:r w:rsidR="00EB501C">
              <w:rPr>
                <w:i w:val="0"/>
                <w:sz w:val="16"/>
                <w:szCs w:val="16"/>
              </w:rPr>
              <w:t xml:space="preserve"> in</w:t>
            </w:r>
            <w:r w:rsidR="00465515" w:rsidRPr="00EB501C">
              <w:rPr>
                <w:i w:val="0"/>
                <w:sz w:val="16"/>
                <w:szCs w:val="16"/>
              </w:rPr>
              <w:t xml:space="preserve"> </w:t>
            </w:r>
            <w:r w:rsidRPr="00EB501C">
              <w:rPr>
                <w:i w:val="0"/>
                <w:sz w:val="16"/>
                <w:szCs w:val="16"/>
              </w:rPr>
              <w:t>lokacija</w:t>
            </w:r>
            <w:r w:rsidR="00C53A17" w:rsidRPr="00EB501C">
              <w:t xml:space="preserve"> </w:t>
            </w:r>
            <w:r w:rsidR="00C53A17" w:rsidRPr="00EB501C">
              <w:rPr>
                <w:i w:val="0"/>
                <w:sz w:val="16"/>
                <w:szCs w:val="16"/>
              </w:rPr>
              <w:t>objekta</w:t>
            </w:r>
            <w:r w:rsidRPr="00EB501C">
              <w:rPr>
                <w:i w:val="0"/>
                <w:sz w:val="16"/>
                <w:szCs w:val="16"/>
              </w:rPr>
              <w:t>)</w:t>
            </w:r>
          </w:p>
        </w:tc>
      </w:tr>
    </w:tbl>
    <w:p w14:paraId="33DD6122" w14:textId="77777777" w:rsidR="00FE3CF1" w:rsidRPr="00EB501C" w:rsidRDefault="00FE3CF1" w:rsidP="00FE3CF1">
      <w:pPr>
        <w:ind w:left="1080"/>
        <w:rPr>
          <w:i w:val="0"/>
          <w:sz w:val="22"/>
          <w:szCs w:val="22"/>
        </w:rPr>
      </w:pPr>
    </w:p>
    <w:p w14:paraId="4EE425AD" w14:textId="77777777" w:rsidR="00FE3CF1" w:rsidRPr="00EB501C"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3490"/>
        <w:gridCol w:w="817"/>
        <w:gridCol w:w="4536"/>
      </w:tblGrid>
      <w:tr w:rsidR="00F540C7" w:rsidRPr="00EB501C" w14:paraId="3407A5CF" w14:textId="77777777" w:rsidTr="00C54C87">
        <w:tc>
          <w:tcPr>
            <w:tcW w:w="4307" w:type="dxa"/>
            <w:gridSpan w:val="2"/>
          </w:tcPr>
          <w:p w14:paraId="21862CE6" w14:textId="77777777" w:rsidR="00F540C7" w:rsidRPr="00EB501C" w:rsidRDefault="00F540C7" w:rsidP="00B24FC5">
            <w:pPr>
              <w:rPr>
                <w:i w:val="0"/>
                <w:sz w:val="22"/>
                <w:szCs w:val="22"/>
              </w:rPr>
            </w:pPr>
            <w:r w:rsidRPr="00EB501C">
              <w:rPr>
                <w:i w:val="0"/>
                <w:sz w:val="22"/>
                <w:szCs w:val="22"/>
              </w:rPr>
              <w:t xml:space="preserve">Vrednost </w:t>
            </w:r>
            <w:r w:rsidR="00B24FC5" w:rsidRPr="00B24FC5">
              <w:rPr>
                <w:i w:val="0"/>
                <w:sz w:val="22"/>
                <w:szCs w:val="22"/>
              </w:rPr>
              <w:t>izvedenih del v EUR brez DDV</w:t>
            </w:r>
            <w:r w:rsidRPr="00EB501C">
              <w:rPr>
                <w:i w:val="0"/>
                <w:sz w:val="22"/>
                <w:szCs w:val="22"/>
              </w:rPr>
              <w:t>:</w:t>
            </w:r>
          </w:p>
        </w:tc>
        <w:tc>
          <w:tcPr>
            <w:tcW w:w="4536" w:type="dxa"/>
            <w:tcBorders>
              <w:bottom w:val="single" w:sz="4" w:space="0" w:color="auto"/>
            </w:tcBorders>
          </w:tcPr>
          <w:p w14:paraId="33753F3C" w14:textId="77777777" w:rsidR="00F540C7" w:rsidRPr="00EB501C" w:rsidRDefault="00F540C7" w:rsidP="00C54C87">
            <w:pPr>
              <w:rPr>
                <w:i w:val="0"/>
                <w:sz w:val="22"/>
                <w:szCs w:val="22"/>
              </w:rPr>
            </w:pPr>
          </w:p>
        </w:tc>
      </w:tr>
      <w:tr w:rsidR="00F540C7" w:rsidRPr="00EB501C" w14:paraId="479D206A" w14:textId="77777777" w:rsidTr="00B24FC5">
        <w:tc>
          <w:tcPr>
            <w:tcW w:w="3490" w:type="dxa"/>
          </w:tcPr>
          <w:p w14:paraId="2470B4D7" w14:textId="77777777" w:rsidR="00F540C7" w:rsidRPr="00EB501C" w:rsidRDefault="00F540C7" w:rsidP="00C54C87">
            <w:pPr>
              <w:rPr>
                <w:i w:val="0"/>
                <w:sz w:val="10"/>
                <w:szCs w:val="10"/>
              </w:rPr>
            </w:pPr>
          </w:p>
        </w:tc>
        <w:tc>
          <w:tcPr>
            <w:tcW w:w="5353" w:type="dxa"/>
            <w:gridSpan w:val="2"/>
          </w:tcPr>
          <w:p w14:paraId="12D67041" w14:textId="77777777" w:rsidR="00F540C7" w:rsidRPr="00EB501C" w:rsidRDefault="00F540C7" w:rsidP="00C54C87">
            <w:pPr>
              <w:rPr>
                <w:i w:val="0"/>
                <w:sz w:val="10"/>
                <w:szCs w:val="10"/>
              </w:rPr>
            </w:pPr>
          </w:p>
        </w:tc>
      </w:tr>
      <w:tr w:rsidR="00F540C7" w:rsidRPr="00EB501C" w14:paraId="3A5F073A" w14:textId="77777777" w:rsidTr="00B24FC5">
        <w:tc>
          <w:tcPr>
            <w:tcW w:w="3490" w:type="dxa"/>
          </w:tcPr>
          <w:p w14:paraId="71F16230" w14:textId="77777777" w:rsidR="00F540C7" w:rsidRPr="00EB501C" w:rsidRDefault="00F540C7" w:rsidP="00C54C87">
            <w:pPr>
              <w:rPr>
                <w:i w:val="0"/>
                <w:sz w:val="22"/>
                <w:szCs w:val="22"/>
              </w:rPr>
            </w:pPr>
            <w:r w:rsidRPr="00EB501C">
              <w:rPr>
                <w:i w:val="0"/>
                <w:sz w:val="22"/>
                <w:szCs w:val="22"/>
              </w:rPr>
              <w:t>Datum začetka posla:</w:t>
            </w:r>
          </w:p>
        </w:tc>
        <w:tc>
          <w:tcPr>
            <w:tcW w:w="5353" w:type="dxa"/>
            <w:gridSpan w:val="2"/>
            <w:tcBorders>
              <w:bottom w:val="single" w:sz="4" w:space="0" w:color="auto"/>
            </w:tcBorders>
          </w:tcPr>
          <w:p w14:paraId="5450C9EA" w14:textId="77777777" w:rsidR="00F540C7" w:rsidRPr="00EB501C" w:rsidRDefault="00F540C7" w:rsidP="00C54C87">
            <w:pPr>
              <w:rPr>
                <w:i w:val="0"/>
                <w:sz w:val="22"/>
                <w:szCs w:val="22"/>
              </w:rPr>
            </w:pPr>
          </w:p>
        </w:tc>
      </w:tr>
      <w:tr w:rsidR="00F540C7" w:rsidRPr="00EB501C" w14:paraId="0646321B" w14:textId="77777777" w:rsidTr="00B24FC5">
        <w:tc>
          <w:tcPr>
            <w:tcW w:w="3490" w:type="dxa"/>
          </w:tcPr>
          <w:p w14:paraId="6AA50127" w14:textId="77777777" w:rsidR="00F540C7" w:rsidRPr="00EB501C" w:rsidRDefault="00F540C7" w:rsidP="00C54C87">
            <w:pPr>
              <w:rPr>
                <w:i w:val="0"/>
                <w:sz w:val="16"/>
                <w:szCs w:val="16"/>
              </w:rPr>
            </w:pPr>
          </w:p>
        </w:tc>
        <w:tc>
          <w:tcPr>
            <w:tcW w:w="5353" w:type="dxa"/>
            <w:gridSpan w:val="2"/>
          </w:tcPr>
          <w:p w14:paraId="572A2123" w14:textId="77777777" w:rsidR="00F540C7" w:rsidRPr="00EB501C" w:rsidRDefault="00F540C7" w:rsidP="00C54C87">
            <w:pPr>
              <w:rPr>
                <w:i w:val="0"/>
                <w:sz w:val="16"/>
                <w:szCs w:val="16"/>
              </w:rPr>
            </w:pPr>
          </w:p>
        </w:tc>
      </w:tr>
      <w:tr w:rsidR="00F540C7" w:rsidRPr="00EB501C" w14:paraId="0AFFF4A2" w14:textId="77777777" w:rsidTr="00B24FC5">
        <w:tc>
          <w:tcPr>
            <w:tcW w:w="3490" w:type="dxa"/>
          </w:tcPr>
          <w:p w14:paraId="4DFCE8FC" w14:textId="68054116" w:rsidR="00F540C7" w:rsidRPr="00EB501C" w:rsidRDefault="00F540C7" w:rsidP="00C54C87">
            <w:pPr>
              <w:rPr>
                <w:i w:val="0"/>
                <w:sz w:val="22"/>
                <w:szCs w:val="22"/>
              </w:rPr>
            </w:pPr>
            <w:r w:rsidRPr="00EB501C">
              <w:rPr>
                <w:i w:val="0"/>
                <w:sz w:val="22"/>
                <w:szCs w:val="22"/>
              </w:rPr>
              <w:t xml:space="preserve">Datum </w:t>
            </w:r>
            <w:r w:rsidR="00B24FC5" w:rsidRPr="00B24FC5">
              <w:rPr>
                <w:i w:val="0"/>
                <w:sz w:val="22"/>
                <w:szCs w:val="22"/>
              </w:rPr>
              <w:t>uspešne primopredaje celotnega referenčnega objekta</w:t>
            </w:r>
            <w:r w:rsidR="0087306B">
              <w:rPr>
                <w:i w:val="0"/>
                <w:sz w:val="22"/>
                <w:szCs w:val="22"/>
              </w:rPr>
              <w:t xml:space="preserve"> naročniku</w:t>
            </w:r>
            <w:r w:rsidRPr="00EB501C">
              <w:rPr>
                <w:i w:val="0"/>
                <w:sz w:val="22"/>
                <w:szCs w:val="22"/>
              </w:rPr>
              <w:t>:</w:t>
            </w:r>
          </w:p>
        </w:tc>
        <w:tc>
          <w:tcPr>
            <w:tcW w:w="5353" w:type="dxa"/>
            <w:gridSpan w:val="2"/>
            <w:tcBorders>
              <w:bottom w:val="single" w:sz="4" w:space="0" w:color="auto"/>
            </w:tcBorders>
          </w:tcPr>
          <w:p w14:paraId="7A82E7B5" w14:textId="77777777" w:rsidR="00F540C7" w:rsidRPr="00EB501C" w:rsidRDefault="00F540C7" w:rsidP="00C54C87">
            <w:pPr>
              <w:rPr>
                <w:i w:val="0"/>
                <w:sz w:val="22"/>
                <w:szCs w:val="22"/>
              </w:rPr>
            </w:pPr>
          </w:p>
        </w:tc>
      </w:tr>
      <w:tr w:rsidR="00F540C7" w:rsidRPr="00EB501C" w14:paraId="311CE7DA" w14:textId="77777777" w:rsidTr="00B24FC5">
        <w:tc>
          <w:tcPr>
            <w:tcW w:w="3490" w:type="dxa"/>
          </w:tcPr>
          <w:p w14:paraId="1858914B" w14:textId="77777777" w:rsidR="00F540C7" w:rsidRPr="00EB501C" w:rsidRDefault="00F540C7" w:rsidP="00C54C87">
            <w:pPr>
              <w:rPr>
                <w:i w:val="0"/>
                <w:sz w:val="16"/>
                <w:szCs w:val="16"/>
              </w:rPr>
            </w:pPr>
          </w:p>
        </w:tc>
        <w:tc>
          <w:tcPr>
            <w:tcW w:w="5353" w:type="dxa"/>
            <w:gridSpan w:val="2"/>
            <w:tcBorders>
              <w:top w:val="single" w:sz="4" w:space="0" w:color="auto"/>
            </w:tcBorders>
          </w:tcPr>
          <w:p w14:paraId="18CAA4B1" w14:textId="77777777" w:rsidR="00F540C7" w:rsidRPr="00EB501C" w:rsidRDefault="00F540C7" w:rsidP="00C54C87">
            <w:pPr>
              <w:rPr>
                <w:i w:val="0"/>
                <w:sz w:val="16"/>
                <w:szCs w:val="16"/>
              </w:rPr>
            </w:pPr>
          </w:p>
        </w:tc>
      </w:tr>
      <w:tr w:rsidR="00F540C7" w:rsidRPr="00021AC4" w14:paraId="3742BF0D" w14:textId="77777777" w:rsidTr="00B24FC5">
        <w:tc>
          <w:tcPr>
            <w:tcW w:w="3490" w:type="dxa"/>
          </w:tcPr>
          <w:p w14:paraId="3CF76FF6" w14:textId="77777777" w:rsidR="00F540C7" w:rsidRPr="00EB501C" w:rsidRDefault="00B24FC5" w:rsidP="00C54C87">
            <w:pPr>
              <w:rPr>
                <w:i w:val="0"/>
                <w:sz w:val="22"/>
                <w:szCs w:val="22"/>
              </w:rPr>
            </w:pPr>
            <w:r w:rsidRPr="00B24FC5">
              <w:rPr>
                <w:i w:val="0"/>
                <w:sz w:val="22"/>
                <w:szCs w:val="22"/>
              </w:rPr>
              <w:t>Premer / dolžina / material</w:t>
            </w:r>
          </w:p>
        </w:tc>
        <w:tc>
          <w:tcPr>
            <w:tcW w:w="5353" w:type="dxa"/>
            <w:gridSpan w:val="2"/>
            <w:tcBorders>
              <w:bottom w:val="single" w:sz="4" w:space="0" w:color="auto"/>
            </w:tcBorders>
          </w:tcPr>
          <w:p w14:paraId="7B8EFB11" w14:textId="77777777" w:rsidR="00F540C7" w:rsidRPr="00021AC4" w:rsidRDefault="00F540C7" w:rsidP="00C54C87">
            <w:pPr>
              <w:rPr>
                <w:i w:val="0"/>
                <w:sz w:val="22"/>
                <w:szCs w:val="22"/>
              </w:rPr>
            </w:pPr>
          </w:p>
        </w:tc>
      </w:tr>
    </w:tbl>
    <w:p w14:paraId="16A82393" w14:textId="77777777" w:rsidR="001F67E3" w:rsidRPr="00021AC4" w:rsidRDefault="001F67E3" w:rsidP="00341884">
      <w:pPr>
        <w:rPr>
          <w:i w:val="0"/>
          <w:sz w:val="22"/>
          <w:szCs w:val="22"/>
        </w:rPr>
      </w:pPr>
    </w:p>
    <w:p w14:paraId="4B698DAD" w14:textId="77777777"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14:paraId="2B6D066F" w14:textId="77777777" w:rsidR="00FE3CF1" w:rsidRPr="00021AC4" w:rsidRDefault="00FE3CF1" w:rsidP="00FE3CF1">
      <w:pPr>
        <w:ind w:left="1080"/>
        <w:rPr>
          <w:i w:val="0"/>
          <w:sz w:val="22"/>
          <w:szCs w:val="22"/>
        </w:rPr>
      </w:pPr>
    </w:p>
    <w:p w14:paraId="109C88F9" w14:textId="77777777"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14:paraId="603F7838" w14:textId="77777777" w:rsidR="00FE3CF1" w:rsidRPr="0079325B" w:rsidRDefault="00FE3CF1" w:rsidP="00FE3CF1">
      <w:pPr>
        <w:ind w:left="1080"/>
        <w:rPr>
          <w:i w:val="0"/>
          <w:sz w:val="22"/>
          <w:szCs w:val="22"/>
        </w:rPr>
      </w:pPr>
      <w:r w:rsidRPr="0079325B">
        <w:rPr>
          <w:i w:val="0"/>
          <w:sz w:val="22"/>
          <w:szCs w:val="22"/>
        </w:rPr>
        <w:t>...........…………....................................................................................................…………........</w:t>
      </w:r>
    </w:p>
    <w:p w14:paraId="7DF3EC48" w14:textId="77777777" w:rsidR="00FE3CF1" w:rsidRPr="0079325B" w:rsidRDefault="00FE3CF1" w:rsidP="00FE3CF1">
      <w:pPr>
        <w:ind w:left="1080"/>
        <w:rPr>
          <w:i w:val="0"/>
          <w:sz w:val="22"/>
          <w:szCs w:val="22"/>
        </w:rPr>
      </w:pPr>
    </w:p>
    <w:p w14:paraId="11BC9499" w14:textId="77777777"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14:paraId="0A9D709A" w14:textId="77777777" w:rsidR="00FE3CF1" w:rsidRPr="0079325B" w:rsidRDefault="00FE3CF1" w:rsidP="00FE3CF1">
      <w:pPr>
        <w:ind w:left="1080"/>
        <w:rPr>
          <w:i w:val="0"/>
          <w:sz w:val="22"/>
          <w:szCs w:val="22"/>
        </w:rPr>
      </w:pPr>
      <w:r w:rsidRPr="0079325B">
        <w:rPr>
          <w:i w:val="0"/>
          <w:sz w:val="22"/>
          <w:szCs w:val="22"/>
        </w:rPr>
        <w:t>…………………………….…………………………………………………...………………</w:t>
      </w:r>
    </w:p>
    <w:p w14:paraId="54F56E34" w14:textId="77777777" w:rsidR="00FE3CF1" w:rsidRPr="0079325B" w:rsidRDefault="00FE3CF1" w:rsidP="00FE3CF1">
      <w:pPr>
        <w:ind w:left="1080"/>
        <w:rPr>
          <w:i w:val="0"/>
          <w:sz w:val="22"/>
          <w:szCs w:val="22"/>
        </w:rPr>
      </w:pPr>
    </w:p>
    <w:p w14:paraId="6691ABD0" w14:textId="77777777"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14:paraId="7D792C1E" w14:textId="77777777" w:rsidR="00FE3CF1" w:rsidRPr="0079325B" w:rsidRDefault="00FE3CF1" w:rsidP="00FE3CF1">
      <w:pPr>
        <w:ind w:left="1080"/>
        <w:rPr>
          <w:i w:val="0"/>
          <w:sz w:val="22"/>
          <w:szCs w:val="22"/>
        </w:rPr>
      </w:pPr>
    </w:p>
    <w:p w14:paraId="2C9E67C5" w14:textId="77777777" w:rsidR="00FE3CF1" w:rsidRPr="0079325B" w:rsidRDefault="00FE3CF1" w:rsidP="00FE3CF1">
      <w:pPr>
        <w:ind w:left="1080"/>
        <w:rPr>
          <w:i w:val="0"/>
          <w:sz w:val="22"/>
          <w:szCs w:val="22"/>
        </w:rPr>
      </w:pPr>
      <w:r w:rsidRPr="0079325B">
        <w:rPr>
          <w:i w:val="0"/>
          <w:sz w:val="22"/>
          <w:szCs w:val="22"/>
        </w:rPr>
        <w:t>Kraj:.............................</w:t>
      </w:r>
    </w:p>
    <w:p w14:paraId="53FFC78F" w14:textId="77777777" w:rsidR="00FE3CF1" w:rsidRPr="0079325B" w:rsidRDefault="00FE3CF1" w:rsidP="00FE3CF1">
      <w:pPr>
        <w:ind w:left="1080"/>
        <w:rPr>
          <w:i w:val="0"/>
          <w:sz w:val="22"/>
          <w:szCs w:val="22"/>
        </w:rPr>
      </w:pPr>
    </w:p>
    <w:p w14:paraId="16978E5F" w14:textId="77777777"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4F3D88AF" w14:textId="77777777" w:rsidR="00FE3CF1" w:rsidRPr="0079325B" w:rsidRDefault="00FE3CF1" w:rsidP="00FE3CF1">
      <w:pPr>
        <w:ind w:left="1080"/>
        <w:rPr>
          <w:i w:val="0"/>
          <w:sz w:val="22"/>
          <w:szCs w:val="22"/>
        </w:rPr>
      </w:pPr>
      <w:r w:rsidRPr="0079325B">
        <w:rPr>
          <w:i w:val="0"/>
          <w:sz w:val="22"/>
          <w:szCs w:val="22"/>
        </w:rPr>
        <w:tab/>
      </w:r>
    </w:p>
    <w:p w14:paraId="06B187EE" w14:textId="77777777"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14:paraId="63B86D95" w14:textId="77777777" w:rsidR="00FE3CF1" w:rsidRPr="0079325B" w:rsidRDefault="00FE3CF1" w:rsidP="00FE3CF1">
      <w:pPr>
        <w:pStyle w:val="Glava"/>
        <w:tabs>
          <w:tab w:val="clear" w:pos="4536"/>
          <w:tab w:val="clear" w:pos="9072"/>
        </w:tabs>
        <w:ind w:left="1080"/>
        <w:jc w:val="both"/>
        <w:rPr>
          <w:i w:val="0"/>
          <w:sz w:val="22"/>
          <w:szCs w:val="22"/>
        </w:rPr>
      </w:pPr>
    </w:p>
    <w:p w14:paraId="3550C8D8" w14:textId="26C436B8" w:rsidR="00F540C7" w:rsidRDefault="00F540C7" w:rsidP="00F540C7">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sidRPr="002E0201">
        <w:rPr>
          <w:b/>
          <w:i w:val="0"/>
          <w:sz w:val="22"/>
          <w:szCs w:val="22"/>
        </w:rPr>
        <w:t>predloži</w:t>
      </w:r>
      <w:r>
        <w:rPr>
          <w:i w:val="0"/>
          <w:sz w:val="22"/>
          <w:szCs w:val="22"/>
        </w:rPr>
        <w:t xml:space="preserve"> </w:t>
      </w:r>
      <w:r w:rsidR="002E0201" w:rsidRPr="002E0201">
        <w:rPr>
          <w:b/>
          <w:i w:val="0"/>
          <w:sz w:val="22"/>
          <w:szCs w:val="22"/>
        </w:rPr>
        <w:t>OB PRIJAVI</w:t>
      </w:r>
      <w:r w:rsidRPr="0022154A">
        <w:rPr>
          <w:i w:val="0"/>
          <w:sz w:val="22"/>
          <w:szCs w:val="22"/>
        </w:rPr>
        <w:t>.</w:t>
      </w:r>
    </w:p>
    <w:p w14:paraId="7735C688" w14:textId="77777777" w:rsidR="005A7715" w:rsidRDefault="005A7715">
      <w:pPr>
        <w:rPr>
          <w:b/>
          <w:i w:val="0"/>
          <w:sz w:val="22"/>
          <w:szCs w:val="22"/>
          <w:highlight w:val="yellow"/>
        </w:rPr>
      </w:pPr>
    </w:p>
    <w:p w14:paraId="650E34DB" w14:textId="77777777" w:rsidR="00F540C7" w:rsidRDefault="00F540C7">
      <w:pPr>
        <w:rPr>
          <w:b/>
          <w:i w:val="0"/>
          <w:sz w:val="22"/>
          <w:szCs w:val="22"/>
          <w:highlight w:val="yellow"/>
        </w:rPr>
      </w:pPr>
    </w:p>
    <w:p w14:paraId="6D0EB3A9" w14:textId="77777777" w:rsidR="00F540C7" w:rsidRDefault="00F540C7">
      <w:pPr>
        <w:rPr>
          <w:b/>
          <w:i w:val="0"/>
          <w:sz w:val="22"/>
          <w:szCs w:val="22"/>
          <w:highlight w:val="yellow"/>
        </w:rPr>
      </w:pPr>
    </w:p>
    <w:p w14:paraId="680F4F21" w14:textId="77777777" w:rsidR="00F540C7" w:rsidRDefault="00F540C7">
      <w:pPr>
        <w:rPr>
          <w:b/>
          <w:i w:val="0"/>
          <w:sz w:val="22"/>
          <w:szCs w:val="22"/>
          <w:highlight w:val="yellow"/>
        </w:rPr>
      </w:pPr>
    </w:p>
    <w:p w14:paraId="2E5BA531" w14:textId="77777777" w:rsidR="00F540C7" w:rsidRDefault="00F540C7">
      <w:pPr>
        <w:rPr>
          <w:b/>
          <w:i w:val="0"/>
          <w:sz w:val="22"/>
          <w:szCs w:val="22"/>
          <w:highlight w:val="yellow"/>
        </w:rPr>
      </w:pPr>
    </w:p>
    <w:p w14:paraId="0CDD1A7A" w14:textId="77777777" w:rsidR="00F540C7" w:rsidRDefault="00F540C7">
      <w:pPr>
        <w:rPr>
          <w:b/>
          <w:i w:val="0"/>
          <w:sz w:val="22"/>
          <w:szCs w:val="22"/>
          <w:highlight w:val="yellow"/>
        </w:rPr>
      </w:pPr>
    </w:p>
    <w:p w14:paraId="2F3CE2B4" w14:textId="77777777" w:rsidR="005225D2" w:rsidRDefault="005225D2" w:rsidP="005225D2">
      <w:pPr>
        <w:pStyle w:val="Glava"/>
        <w:tabs>
          <w:tab w:val="clear" w:pos="4536"/>
          <w:tab w:val="clear" w:pos="9072"/>
        </w:tabs>
        <w:jc w:val="right"/>
        <w:rPr>
          <w:b/>
          <w:i w:val="0"/>
          <w:sz w:val="22"/>
          <w:szCs w:val="22"/>
        </w:rPr>
      </w:pPr>
      <w:r w:rsidRPr="00BD5251">
        <w:rPr>
          <w:b/>
          <w:i w:val="0"/>
          <w:sz w:val="22"/>
          <w:szCs w:val="22"/>
        </w:rPr>
        <w:t xml:space="preserve">PRILOGA </w:t>
      </w:r>
      <w:r w:rsidR="00D20A28">
        <w:rPr>
          <w:b/>
          <w:i w:val="0"/>
          <w:sz w:val="22"/>
          <w:szCs w:val="22"/>
        </w:rPr>
        <w:t>6</w:t>
      </w:r>
    </w:p>
    <w:p w14:paraId="4DD1DF5E" w14:textId="77777777" w:rsidR="005225D2" w:rsidRDefault="005225D2" w:rsidP="005225D2">
      <w:pPr>
        <w:rPr>
          <w:b/>
          <w:i w:val="0"/>
          <w:color w:val="000000" w:themeColor="text1"/>
          <w:sz w:val="28"/>
          <w:szCs w:val="28"/>
        </w:rPr>
      </w:pPr>
    </w:p>
    <w:p w14:paraId="0772FA09" w14:textId="77777777" w:rsidR="005225D2" w:rsidRDefault="005225D2" w:rsidP="005225D2">
      <w:pPr>
        <w:ind w:left="1134"/>
        <w:jc w:val="center"/>
        <w:rPr>
          <w:b/>
          <w:i w:val="0"/>
          <w:color w:val="000000" w:themeColor="text1"/>
          <w:sz w:val="28"/>
          <w:szCs w:val="28"/>
        </w:rPr>
      </w:pPr>
    </w:p>
    <w:p w14:paraId="60EED96C" w14:textId="77777777"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14:paraId="4618003E" w14:textId="77777777" w:rsidR="00BF4611" w:rsidRDefault="00BF4611" w:rsidP="005225D2">
      <w:pPr>
        <w:ind w:left="1134"/>
        <w:jc w:val="center"/>
        <w:rPr>
          <w:b/>
          <w:i w:val="0"/>
          <w:color w:val="000000" w:themeColor="text1"/>
          <w:sz w:val="28"/>
          <w:szCs w:val="28"/>
        </w:rPr>
      </w:pPr>
    </w:p>
    <w:p w14:paraId="21CE159B" w14:textId="77777777" w:rsidR="00B24FC5" w:rsidRPr="00B24FC5" w:rsidRDefault="00B24FC5" w:rsidP="00B24FC5">
      <w:pPr>
        <w:ind w:left="1134"/>
        <w:jc w:val="both"/>
        <w:rPr>
          <w:b/>
          <w:i w:val="0"/>
          <w:sz w:val="20"/>
        </w:rPr>
      </w:pPr>
    </w:p>
    <w:p w14:paraId="7A1F8EEE" w14:textId="77777777" w:rsidR="00B24FC5" w:rsidRPr="00B24FC5" w:rsidRDefault="00B24FC5" w:rsidP="00B24FC5">
      <w:pPr>
        <w:ind w:left="1134"/>
        <w:jc w:val="both"/>
        <w:rPr>
          <w:b/>
          <w:i w:val="0"/>
          <w:sz w:val="20"/>
        </w:rPr>
      </w:pPr>
      <w:r w:rsidRPr="00B24FC5">
        <w:rPr>
          <w:b/>
          <w:i w:val="0"/>
          <w:sz w:val="20"/>
        </w:rPr>
        <w:t>Gospodarski subjekt mora imeti sklenjeno zavarovanje v skladu z določili vzorca pogodbe in pred podpisom gradbene pogodbe predložiti naročniku kopijo zavarovalne dokumentacije (police, idr.) in potrdilo o vinkulaciji.</w:t>
      </w:r>
    </w:p>
    <w:p w14:paraId="27BB466F" w14:textId="77777777" w:rsidR="00B24FC5" w:rsidRPr="00B24FC5" w:rsidRDefault="00B24FC5" w:rsidP="00B24FC5">
      <w:pPr>
        <w:ind w:left="1134"/>
        <w:jc w:val="both"/>
        <w:rPr>
          <w:b/>
          <w:i w:val="0"/>
          <w:sz w:val="20"/>
        </w:rPr>
      </w:pPr>
    </w:p>
    <w:p w14:paraId="5689E178" w14:textId="77777777" w:rsidR="00C53A17" w:rsidRPr="0022154A" w:rsidRDefault="00B24FC5" w:rsidP="00B24FC5">
      <w:pPr>
        <w:ind w:left="1134"/>
        <w:jc w:val="both"/>
        <w:rPr>
          <w:i w:val="0"/>
          <w:sz w:val="22"/>
          <w:szCs w:val="22"/>
        </w:rPr>
      </w:pPr>
      <w:r w:rsidRPr="00B24FC5">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500.000,00 EUR (z besedo: petsto tisoč evrov in 00/00).</w:t>
      </w:r>
    </w:p>
    <w:p w14:paraId="029BADEF" w14:textId="77777777" w:rsidR="00C53A17" w:rsidRPr="0022154A" w:rsidRDefault="00C53A17" w:rsidP="00C53A17">
      <w:pPr>
        <w:ind w:left="1134"/>
        <w:jc w:val="center"/>
        <w:rPr>
          <w:i w:val="0"/>
          <w:sz w:val="22"/>
          <w:szCs w:val="22"/>
        </w:rPr>
      </w:pPr>
    </w:p>
    <w:p w14:paraId="296C6E89" w14:textId="77777777" w:rsidR="00C53A17" w:rsidRPr="0022154A" w:rsidRDefault="00C53A17" w:rsidP="00C53A17">
      <w:pPr>
        <w:ind w:left="1134"/>
        <w:jc w:val="center"/>
        <w:rPr>
          <w:i w:val="0"/>
          <w:sz w:val="22"/>
          <w:szCs w:val="22"/>
        </w:rPr>
      </w:pPr>
    </w:p>
    <w:p w14:paraId="3FD946E7" w14:textId="77777777" w:rsidR="00DF6D41" w:rsidRPr="00BD5251" w:rsidRDefault="00B24FC5" w:rsidP="00B24FC5">
      <w:pPr>
        <w:ind w:left="1134"/>
        <w:jc w:val="both"/>
        <w:rPr>
          <w:b/>
          <w:i w:val="0"/>
          <w:sz w:val="22"/>
          <w:szCs w:val="22"/>
        </w:rPr>
      </w:pPr>
      <w:r w:rsidRPr="00B24FC5">
        <w:rPr>
          <w:i w:val="0"/>
          <w:sz w:val="20"/>
        </w:rPr>
        <w:t>Ponudnik, kateremu naročnik namerava oddati javno naročilo</w:t>
      </w:r>
      <w:r>
        <w:rPr>
          <w:i w:val="0"/>
          <w:sz w:val="20"/>
        </w:rPr>
        <w:t>,</w:t>
      </w:r>
      <w:r w:rsidRPr="00B24FC5">
        <w:rPr>
          <w:i w:val="0"/>
          <w:sz w:val="20"/>
        </w:rPr>
        <w:t xml:space="preserve"> bo</w:t>
      </w:r>
      <w:r>
        <w:rPr>
          <w:i w:val="0"/>
          <w:sz w:val="20"/>
        </w:rPr>
        <w:t xml:space="preserve"> moral pred podpisom gradbene pogodbe predložiti naročniku kopijo zavarovalne dokumentacije </w:t>
      </w:r>
      <w:r w:rsidRPr="00B24FC5">
        <w:rPr>
          <w:i w:val="0"/>
          <w:sz w:val="20"/>
        </w:rPr>
        <w:t>(police, idr.) in potrdilo o vinkulaciji.</w:t>
      </w:r>
    </w:p>
    <w:p w14:paraId="0D81E131" w14:textId="77777777" w:rsidR="005225D2" w:rsidRDefault="005225D2" w:rsidP="00ED0823">
      <w:pPr>
        <w:jc w:val="right"/>
        <w:rPr>
          <w:b/>
          <w:i w:val="0"/>
          <w:sz w:val="22"/>
          <w:szCs w:val="22"/>
        </w:rPr>
      </w:pPr>
    </w:p>
    <w:p w14:paraId="4AA8BD09" w14:textId="77777777" w:rsidR="005225D2" w:rsidRDefault="005225D2" w:rsidP="00ED0823">
      <w:pPr>
        <w:jc w:val="right"/>
        <w:rPr>
          <w:b/>
          <w:i w:val="0"/>
          <w:sz w:val="22"/>
          <w:szCs w:val="22"/>
        </w:rPr>
      </w:pPr>
    </w:p>
    <w:p w14:paraId="4668F0DD" w14:textId="77777777" w:rsidR="005225D2" w:rsidRDefault="005225D2" w:rsidP="00ED0823">
      <w:pPr>
        <w:jc w:val="right"/>
        <w:rPr>
          <w:b/>
          <w:i w:val="0"/>
          <w:sz w:val="22"/>
          <w:szCs w:val="22"/>
        </w:rPr>
      </w:pPr>
    </w:p>
    <w:p w14:paraId="42ED2C05" w14:textId="77777777" w:rsidR="00B24FC5" w:rsidRDefault="00B24FC5" w:rsidP="00ED0823">
      <w:pPr>
        <w:jc w:val="right"/>
        <w:rPr>
          <w:b/>
          <w:i w:val="0"/>
          <w:sz w:val="22"/>
          <w:szCs w:val="22"/>
        </w:rPr>
      </w:pPr>
    </w:p>
    <w:p w14:paraId="1FBE9E93" w14:textId="77777777" w:rsidR="00B24FC5" w:rsidRDefault="00B24FC5" w:rsidP="00ED0823">
      <w:pPr>
        <w:jc w:val="right"/>
        <w:rPr>
          <w:b/>
          <w:i w:val="0"/>
          <w:sz w:val="22"/>
          <w:szCs w:val="22"/>
        </w:rPr>
      </w:pPr>
    </w:p>
    <w:p w14:paraId="6ED63050" w14:textId="77777777" w:rsidR="00B24FC5" w:rsidRDefault="00B24FC5" w:rsidP="00ED0823">
      <w:pPr>
        <w:jc w:val="right"/>
        <w:rPr>
          <w:b/>
          <w:i w:val="0"/>
          <w:sz w:val="22"/>
          <w:szCs w:val="22"/>
        </w:rPr>
      </w:pPr>
    </w:p>
    <w:p w14:paraId="2A084EC5" w14:textId="77777777" w:rsidR="00B24FC5" w:rsidRDefault="00B24FC5" w:rsidP="00ED0823">
      <w:pPr>
        <w:jc w:val="right"/>
        <w:rPr>
          <w:b/>
          <w:i w:val="0"/>
          <w:sz w:val="22"/>
          <w:szCs w:val="22"/>
        </w:rPr>
      </w:pPr>
    </w:p>
    <w:p w14:paraId="1BC2B003" w14:textId="77777777" w:rsidR="00B24FC5" w:rsidRDefault="00B24FC5" w:rsidP="00ED0823">
      <w:pPr>
        <w:jc w:val="right"/>
        <w:rPr>
          <w:b/>
          <w:i w:val="0"/>
          <w:sz w:val="22"/>
          <w:szCs w:val="22"/>
        </w:rPr>
      </w:pPr>
    </w:p>
    <w:p w14:paraId="16E731C4" w14:textId="77777777" w:rsidR="00B24FC5" w:rsidRDefault="00B24FC5" w:rsidP="00ED0823">
      <w:pPr>
        <w:jc w:val="right"/>
        <w:rPr>
          <w:b/>
          <w:i w:val="0"/>
          <w:sz w:val="22"/>
          <w:szCs w:val="22"/>
        </w:rPr>
      </w:pPr>
    </w:p>
    <w:p w14:paraId="3E6CFB67" w14:textId="77777777" w:rsidR="00B24FC5" w:rsidRDefault="00B24FC5" w:rsidP="00ED0823">
      <w:pPr>
        <w:jc w:val="right"/>
        <w:rPr>
          <w:b/>
          <w:i w:val="0"/>
          <w:sz w:val="22"/>
          <w:szCs w:val="22"/>
        </w:rPr>
      </w:pPr>
    </w:p>
    <w:p w14:paraId="75F57807" w14:textId="77777777" w:rsidR="00B24FC5" w:rsidRDefault="00B24FC5" w:rsidP="00ED0823">
      <w:pPr>
        <w:jc w:val="right"/>
        <w:rPr>
          <w:b/>
          <w:i w:val="0"/>
          <w:sz w:val="22"/>
          <w:szCs w:val="22"/>
        </w:rPr>
      </w:pPr>
    </w:p>
    <w:p w14:paraId="650AAE09" w14:textId="77777777" w:rsidR="00B24FC5" w:rsidRDefault="00B24FC5" w:rsidP="00ED0823">
      <w:pPr>
        <w:jc w:val="right"/>
        <w:rPr>
          <w:b/>
          <w:i w:val="0"/>
          <w:sz w:val="22"/>
          <w:szCs w:val="22"/>
        </w:rPr>
      </w:pPr>
    </w:p>
    <w:p w14:paraId="65C37518" w14:textId="77777777" w:rsidR="00B24FC5" w:rsidRDefault="00B24FC5" w:rsidP="00ED0823">
      <w:pPr>
        <w:jc w:val="right"/>
        <w:rPr>
          <w:b/>
          <w:i w:val="0"/>
          <w:sz w:val="22"/>
          <w:szCs w:val="22"/>
        </w:rPr>
      </w:pPr>
    </w:p>
    <w:p w14:paraId="16701428" w14:textId="77777777" w:rsidR="00B24FC5" w:rsidRDefault="00B24FC5" w:rsidP="00ED0823">
      <w:pPr>
        <w:jc w:val="right"/>
        <w:rPr>
          <w:b/>
          <w:i w:val="0"/>
          <w:sz w:val="22"/>
          <w:szCs w:val="22"/>
        </w:rPr>
      </w:pPr>
    </w:p>
    <w:p w14:paraId="64C1EE5D" w14:textId="77777777" w:rsidR="00B24FC5" w:rsidRDefault="00B24FC5" w:rsidP="00ED0823">
      <w:pPr>
        <w:jc w:val="right"/>
        <w:rPr>
          <w:b/>
          <w:i w:val="0"/>
          <w:sz w:val="22"/>
          <w:szCs w:val="22"/>
        </w:rPr>
      </w:pPr>
    </w:p>
    <w:p w14:paraId="7EE24996" w14:textId="77777777" w:rsidR="00B24FC5" w:rsidRDefault="00B24FC5" w:rsidP="00ED0823">
      <w:pPr>
        <w:jc w:val="right"/>
        <w:rPr>
          <w:b/>
          <w:i w:val="0"/>
          <w:sz w:val="22"/>
          <w:szCs w:val="22"/>
        </w:rPr>
      </w:pPr>
    </w:p>
    <w:p w14:paraId="4A2DFD99" w14:textId="77777777" w:rsidR="00B24FC5" w:rsidRDefault="00B24FC5" w:rsidP="00ED0823">
      <w:pPr>
        <w:jc w:val="right"/>
        <w:rPr>
          <w:b/>
          <w:i w:val="0"/>
          <w:sz w:val="22"/>
          <w:szCs w:val="22"/>
        </w:rPr>
      </w:pPr>
    </w:p>
    <w:p w14:paraId="6166A508" w14:textId="77777777" w:rsidR="00B24FC5" w:rsidRDefault="00B24FC5" w:rsidP="00ED0823">
      <w:pPr>
        <w:jc w:val="right"/>
        <w:rPr>
          <w:b/>
          <w:i w:val="0"/>
          <w:sz w:val="22"/>
          <w:szCs w:val="22"/>
        </w:rPr>
      </w:pPr>
    </w:p>
    <w:p w14:paraId="39D60490" w14:textId="77777777" w:rsidR="00B24FC5" w:rsidRDefault="00B24FC5" w:rsidP="00ED0823">
      <w:pPr>
        <w:jc w:val="right"/>
        <w:rPr>
          <w:b/>
          <w:i w:val="0"/>
          <w:sz w:val="22"/>
          <w:szCs w:val="22"/>
        </w:rPr>
      </w:pPr>
    </w:p>
    <w:p w14:paraId="6279EE4A" w14:textId="77777777" w:rsidR="00B24FC5" w:rsidRDefault="00B24FC5" w:rsidP="00ED0823">
      <w:pPr>
        <w:jc w:val="right"/>
        <w:rPr>
          <w:b/>
          <w:i w:val="0"/>
          <w:sz w:val="22"/>
          <w:szCs w:val="22"/>
        </w:rPr>
      </w:pPr>
    </w:p>
    <w:p w14:paraId="7AB76EE3" w14:textId="77777777" w:rsidR="00B24FC5" w:rsidRDefault="00B24FC5" w:rsidP="00ED0823">
      <w:pPr>
        <w:jc w:val="right"/>
        <w:rPr>
          <w:b/>
          <w:i w:val="0"/>
          <w:sz w:val="22"/>
          <w:szCs w:val="22"/>
        </w:rPr>
      </w:pPr>
    </w:p>
    <w:p w14:paraId="6A25EAC8" w14:textId="77777777" w:rsidR="00B24FC5" w:rsidRDefault="00B24FC5" w:rsidP="00ED0823">
      <w:pPr>
        <w:jc w:val="right"/>
        <w:rPr>
          <w:b/>
          <w:i w:val="0"/>
          <w:sz w:val="22"/>
          <w:szCs w:val="22"/>
        </w:rPr>
      </w:pPr>
    </w:p>
    <w:p w14:paraId="4BACDF49" w14:textId="77777777" w:rsidR="00B24FC5" w:rsidRDefault="00B24FC5" w:rsidP="00ED0823">
      <w:pPr>
        <w:jc w:val="right"/>
        <w:rPr>
          <w:b/>
          <w:i w:val="0"/>
          <w:sz w:val="22"/>
          <w:szCs w:val="22"/>
        </w:rPr>
      </w:pPr>
    </w:p>
    <w:p w14:paraId="41FECB30" w14:textId="77777777" w:rsidR="00B24FC5" w:rsidRDefault="00B24FC5" w:rsidP="00ED0823">
      <w:pPr>
        <w:jc w:val="right"/>
        <w:rPr>
          <w:b/>
          <w:i w:val="0"/>
          <w:sz w:val="22"/>
          <w:szCs w:val="22"/>
        </w:rPr>
      </w:pPr>
    </w:p>
    <w:p w14:paraId="66C5B7D8" w14:textId="77777777" w:rsidR="00B24FC5" w:rsidRDefault="00B24FC5" w:rsidP="00ED0823">
      <w:pPr>
        <w:jc w:val="right"/>
        <w:rPr>
          <w:b/>
          <w:i w:val="0"/>
          <w:sz w:val="22"/>
          <w:szCs w:val="22"/>
        </w:rPr>
      </w:pPr>
    </w:p>
    <w:p w14:paraId="4A2AB747" w14:textId="77777777" w:rsidR="00B24FC5" w:rsidRDefault="00B24FC5" w:rsidP="00ED0823">
      <w:pPr>
        <w:jc w:val="right"/>
        <w:rPr>
          <w:b/>
          <w:i w:val="0"/>
          <w:sz w:val="22"/>
          <w:szCs w:val="22"/>
        </w:rPr>
      </w:pPr>
    </w:p>
    <w:p w14:paraId="63C60884" w14:textId="77777777" w:rsidR="00B24FC5" w:rsidRDefault="00B24FC5" w:rsidP="00ED0823">
      <w:pPr>
        <w:jc w:val="right"/>
        <w:rPr>
          <w:b/>
          <w:i w:val="0"/>
          <w:sz w:val="22"/>
          <w:szCs w:val="22"/>
        </w:rPr>
      </w:pPr>
    </w:p>
    <w:p w14:paraId="3F41951B" w14:textId="77777777" w:rsidR="00B24FC5" w:rsidRDefault="00B24FC5" w:rsidP="00ED0823">
      <w:pPr>
        <w:jc w:val="right"/>
        <w:rPr>
          <w:b/>
          <w:i w:val="0"/>
          <w:sz w:val="22"/>
          <w:szCs w:val="22"/>
        </w:rPr>
      </w:pPr>
    </w:p>
    <w:p w14:paraId="52020EE4" w14:textId="77777777" w:rsidR="005225D2" w:rsidRDefault="005225D2" w:rsidP="00ED0823">
      <w:pPr>
        <w:jc w:val="right"/>
        <w:rPr>
          <w:b/>
          <w:i w:val="0"/>
          <w:sz w:val="22"/>
          <w:szCs w:val="22"/>
        </w:rPr>
      </w:pPr>
    </w:p>
    <w:p w14:paraId="340211C0" w14:textId="77777777" w:rsidR="00250BEA" w:rsidRDefault="00250BEA" w:rsidP="00ED0823">
      <w:pPr>
        <w:jc w:val="right"/>
        <w:rPr>
          <w:b/>
          <w:i w:val="0"/>
          <w:sz w:val="22"/>
          <w:szCs w:val="22"/>
        </w:rPr>
      </w:pPr>
    </w:p>
    <w:p w14:paraId="4E6FD32F" w14:textId="77777777" w:rsidR="00B24FC5" w:rsidRDefault="00B24FC5" w:rsidP="00F540C7">
      <w:pPr>
        <w:jc w:val="right"/>
        <w:rPr>
          <w:b/>
          <w:i w:val="0"/>
          <w:sz w:val="22"/>
          <w:szCs w:val="22"/>
        </w:rPr>
      </w:pPr>
    </w:p>
    <w:p w14:paraId="33058326" w14:textId="77777777" w:rsidR="00B24FC5" w:rsidRDefault="00B24FC5" w:rsidP="00F540C7">
      <w:pPr>
        <w:jc w:val="right"/>
        <w:rPr>
          <w:b/>
          <w:i w:val="0"/>
          <w:sz w:val="22"/>
          <w:szCs w:val="22"/>
        </w:rPr>
      </w:pPr>
    </w:p>
    <w:p w14:paraId="758510CF" w14:textId="77777777" w:rsidR="00B24FC5" w:rsidRDefault="00B24FC5" w:rsidP="00F540C7">
      <w:pPr>
        <w:jc w:val="right"/>
        <w:rPr>
          <w:b/>
          <w:i w:val="0"/>
          <w:sz w:val="22"/>
          <w:szCs w:val="22"/>
        </w:rPr>
      </w:pPr>
    </w:p>
    <w:p w14:paraId="0CE2C465" w14:textId="77777777" w:rsidR="00B24FC5" w:rsidRDefault="00B24FC5" w:rsidP="00F540C7">
      <w:pPr>
        <w:jc w:val="right"/>
        <w:rPr>
          <w:b/>
          <w:i w:val="0"/>
          <w:sz w:val="22"/>
          <w:szCs w:val="22"/>
        </w:rPr>
      </w:pPr>
    </w:p>
    <w:p w14:paraId="72951F72" w14:textId="0036D323" w:rsidR="00B24FC5" w:rsidRDefault="00B24FC5" w:rsidP="00F540C7">
      <w:pPr>
        <w:jc w:val="right"/>
        <w:rPr>
          <w:b/>
          <w:i w:val="0"/>
          <w:sz w:val="22"/>
          <w:szCs w:val="22"/>
        </w:rPr>
      </w:pPr>
    </w:p>
    <w:p w14:paraId="524E9CA3" w14:textId="3DDA2F54" w:rsidR="00945919" w:rsidRDefault="00945919" w:rsidP="00F540C7">
      <w:pPr>
        <w:jc w:val="right"/>
        <w:rPr>
          <w:b/>
          <w:i w:val="0"/>
          <w:sz w:val="22"/>
          <w:szCs w:val="22"/>
        </w:rPr>
      </w:pPr>
    </w:p>
    <w:p w14:paraId="76566CB9" w14:textId="77777777" w:rsidR="00945919" w:rsidRDefault="00945919" w:rsidP="00F540C7">
      <w:pPr>
        <w:jc w:val="right"/>
        <w:rPr>
          <w:b/>
          <w:i w:val="0"/>
          <w:sz w:val="22"/>
          <w:szCs w:val="22"/>
        </w:rPr>
      </w:pPr>
    </w:p>
    <w:p w14:paraId="5DE44090" w14:textId="77777777" w:rsidR="00B24FC5" w:rsidRDefault="00B24FC5" w:rsidP="00F540C7">
      <w:pPr>
        <w:jc w:val="right"/>
        <w:rPr>
          <w:b/>
          <w:i w:val="0"/>
          <w:sz w:val="22"/>
          <w:szCs w:val="22"/>
        </w:rPr>
      </w:pPr>
    </w:p>
    <w:p w14:paraId="188DC0BD" w14:textId="77777777" w:rsidR="00E0546A" w:rsidRDefault="000B18E0" w:rsidP="00F540C7">
      <w:pPr>
        <w:jc w:val="right"/>
        <w:rPr>
          <w:b/>
          <w:i w:val="0"/>
          <w:sz w:val="22"/>
          <w:szCs w:val="22"/>
        </w:rPr>
      </w:pPr>
      <w:r>
        <w:rPr>
          <w:b/>
          <w:i w:val="0"/>
          <w:sz w:val="22"/>
          <w:szCs w:val="22"/>
        </w:rPr>
        <w:t xml:space="preserve">PRILOGA </w:t>
      </w:r>
      <w:r w:rsidR="00D20A28">
        <w:rPr>
          <w:b/>
          <w:i w:val="0"/>
          <w:sz w:val="22"/>
          <w:szCs w:val="22"/>
        </w:rPr>
        <w:t>7</w:t>
      </w:r>
    </w:p>
    <w:p w14:paraId="1127BFC5" w14:textId="77777777" w:rsidR="00E0546A" w:rsidRDefault="00E0546A" w:rsidP="00E0546A">
      <w:pPr>
        <w:jc w:val="right"/>
        <w:rPr>
          <w:b/>
          <w:i w:val="0"/>
          <w:sz w:val="22"/>
          <w:szCs w:val="22"/>
        </w:rPr>
      </w:pPr>
    </w:p>
    <w:p w14:paraId="3CF4A961" w14:textId="77777777"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14:paraId="1112CCA7" w14:textId="77777777"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14:paraId="1941D10D" w14:textId="77777777" w:rsidR="00E0546A" w:rsidRPr="00F81849" w:rsidRDefault="00E0546A" w:rsidP="00E0546A">
      <w:pPr>
        <w:pStyle w:val="Glava"/>
        <w:tabs>
          <w:tab w:val="clear" w:pos="4536"/>
          <w:tab w:val="clear" w:pos="9072"/>
        </w:tabs>
        <w:ind w:left="1080"/>
        <w:jc w:val="both"/>
        <w:rPr>
          <w:i w:val="0"/>
          <w:sz w:val="22"/>
          <w:szCs w:val="22"/>
        </w:rPr>
      </w:pPr>
    </w:p>
    <w:p w14:paraId="0CFDA3E9" w14:textId="77777777"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634C82" w:rsidRPr="00634C82">
        <w:rPr>
          <w:i w:val="0"/>
          <w:sz w:val="22"/>
          <w:szCs w:val="22"/>
        </w:rPr>
        <w:t>Ureditev ulice Bežigrad in Jakšičeve ulice</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7985E05B" w14:textId="77777777" w:rsidR="00E0546A" w:rsidRPr="00F81849" w:rsidRDefault="00E0546A" w:rsidP="00E0546A">
      <w:pPr>
        <w:pStyle w:val="Glava"/>
        <w:tabs>
          <w:tab w:val="clear" w:pos="4536"/>
          <w:tab w:val="clear" w:pos="9072"/>
        </w:tabs>
        <w:ind w:left="1080"/>
        <w:jc w:val="both"/>
        <w:rPr>
          <w:i w:val="0"/>
          <w:sz w:val="22"/>
          <w:szCs w:val="22"/>
        </w:rPr>
      </w:pPr>
    </w:p>
    <w:p w14:paraId="1FFD0489" w14:textId="77777777"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4CC23AAB" w14:textId="77777777" w:rsidTr="00374993">
        <w:tc>
          <w:tcPr>
            <w:tcW w:w="1440" w:type="dxa"/>
            <w:gridSpan w:val="2"/>
          </w:tcPr>
          <w:p w14:paraId="48A3D0D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8E9B9F"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2CF4F75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14B3236D" w14:textId="77777777" w:rsidTr="00374993">
        <w:tc>
          <w:tcPr>
            <w:tcW w:w="720" w:type="dxa"/>
          </w:tcPr>
          <w:p w14:paraId="52519F71"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205E8C6B"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663D9A98"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64609C1F"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69524878"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78576766" w14:textId="77777777" w:rsidTr="00374993">
        <w:tc>
          <w:tcPr>
            <w:tcW w:w="1440" w:type="dxa"/>
            <w:gridSpan w:val="2"/>
          </w:tcPr>
          <w:p w14:paraId="3762BB6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1BD3297"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24ABD9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7FFB8677" w14:textId="77777777" w:rsidTr="00374993">
        <w:tc>
          <w:tcPr>
            <w:tcW w:w="9000" w:type="dxa"/>
            <w:gridSpan w:val="11"/>
          </w:tcPr>
          <w:p w14:paraId="4C269A55"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459D4130" w14:textId="77777777" w:rsidTr="00374993">
        <w:tc>
          <w:tcPr>
            <w:tcW w:w="1440" w:type="dxa"/>
            <w:gridSpan w:val="2"/>
          </w:tcPr>
          <w:p w14:paraId="6F62906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4A54A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48EEADC8" w14:textId="77777777" w:rsidTr="00374993">
        <w:tc>
          <w:tcPr>
            <w:tcW w:w="1440" w:type="dxa"/>
            <w:gridSpan w:val="2"/>
          </w:tcPr>
          <w:p w14:paraId="3CDA97B8"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28FB3A0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05E0450C" w14:textId="77777777" w:rsidTr="00374993">
        <w:tc>
          <w:tcPr>
            <w:tcW w:w="1440" w:type="dxa"/>
            <w:gridSpan w:val="2"/>
          </w:tcPr>
          <w:p w14:paraId="078DC02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412551D"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2E58206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035A2248" w14:textId="77777777" w:rsidTr="00374993">
        <w:tc>
          <w:tcPr>
            <w:tcW w:w="1440" w:type="dxa"/>
            <w:gridSpan w:val="2"/>
          </w:tcPr>
          <w:p w14:paraId="07C59C3A"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43071FC2"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72B8504" w14:textId="77777777" w:rsidTr="00374993">
        <w:tc>
          <w:tcPr>
            <w:tcW w:w="1440" w:type="dxa"/>
            <w:gridSpan w:val="2"/>
          </w:tcPr>
          <w:p w14:paraId="33E1DE9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B25877E"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69CBECE6"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4C24C5" w14:textId="77777777" w:rsidR="00E0546A" w:rsidRPr="00994C93" w:rsidRDefault="00E0546A" w:rsidP="00374993">
            <w:pPr>
              <w:pStyle w:val="Glava"/>
              <w:tabs>
                <w:tab w:val="clear" w:pos="4536"/>
                <w:tab w:val="clear" w:pos="9072"/>
              </w:tabs>
              <w:jc w:val="both"/>
              <w:rPr>
                <w:i w:val="0"/>
                <w:sz w:val="22"/>
                <w:szCs w:val="22"/>
              </w:rPr>
            </w:pPr>
          </w:p>
        </w:tc>
      </w:tr>
    </w:tbl>
    <w:p w14:paraId="1B9AB010" w14:textId="77777777" w:rsidR="00E0546A" w:rsidRDefault="00E0546A" w:rsidP="00E0546A">
      <w:pPr>
        <w:pStyle w:val="Glava"/>
        <w:tabs>
          <w:tab w:val="clear" w:pos="4536"/>
          <w:tab w:val="clear" w:pos="9072"/>
        </w:tabs>
        <w:jc w:val="both"/>
        <w:rPr>
          <w:i w:val="0"/>
          <w:sz w:val="22"/>
          <w:szCs w:val="22"/>
        </w:rPr>
      </w:pPr>
    </w:p>
    <w:p w14:paraId="186125D7"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2DEA31B3" w14:textId="77777777" w:rsidTr="00374993">
        <w:tc>
          <w:tcPr>
            <w:tcW w:w="1440" w:type="dxa"/>
            <w:gridSpan w:val="2"/>
          </w:tcPr>
          <w:p w14:paraId="61F55C4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CE21252"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27E5974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399CDB08" w14:textId="77777777" w:rsidTr="00374993">
        <w:tc>
          <w:tcPr>
            <w:tcW w:w="720" w:type="dxa"/>
          </w:tcPr>
          <w:p w14:paraId="0C8179DF"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5E2D0B52"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0118222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15E40CF0"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68D11EF0"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7287A143" w14:textId="77777777" w:rsidTr="00374993">
        <w:tc>
          <w:tcPr>
            <w:tcW w:w="1440" w:type="dxa"/>
            <w:gridSpan w:val="2"/>
          </w:tcPr>
          <w:p w14:paraId="518B8B09"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161BCE5"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4D989B3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0845F4A1" w14:textId="77777777" w:rsidTr="00374993">
        <w:tc>
          <w:tcPr>
            <w:tcW w:w="9000" w:type="dxa"/>
            <w:gridSpan w:val="11"/>
          </w:tcPr>
          <w:p w14:paraId="58427316"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720D8ED" w14:textId="77777777" w:rsidTr="00374993">
        <w:tc>
          <w:tcPr>
            <w:tcW w:w="1440" w:type="dxa"/>
            <w:gridSpan w:val="2"/>
          </w:tcPr>
          <w:p w14:paraId="7EC66B99"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D1AC5BE"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15779951" w14:textId="77777777" w:rsidTr="00374993">
        <w:tc>
          <w:tcPr>
            <w:tcW w:w="1440" w:type="dxa"/>
            <w:gridSpan w:val="2"/>
          </w:tcPr>
          <w:p w14:paraId="322EB9D7"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459C3A5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A8372D6" w14:textId="77777777" w:rsidTr="00374993">
        <w:tc>
          <w:tcPr>
            <w:tcW w:w="1440" w:type="dxa"/>
            <w:gridSpan w:val="2"/>
          </w:tcPr>
          <w:p w14:paraId="28416D4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1090C42"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0328424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13198D16" w14:textId="77777777" w:rsidTr="00374993">
        <w:tc>
          <w:tcPr>
            <w:tcW w:w="1440" w:type="dxa"/>
            <w:gridSpan w:val="2"/>
          </w:tcPr>
          <w:p w14:paraId="5FD95BCD"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0A3B312"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FA4ADAA" w14:textId="77777777" w:rsidTr="00374993">
        <w:tc>
          <w:tcPr>
            <w:tcW w:w="1440" w:type="dxa"/>
            <w:gridSpan w:val="2"/>
          </w:tcPr>
          <w:p w14:paraId="56464CC6"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1FC2237"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20B99377"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A5AFCE6" w14:textId="77777777" w:rsidR="00E0546A" w:rsidRPr="00994C93" w:rsidRDefault="00E0546A" w:rsidP="00374993">
            <w:pPr>
              <w:pStyle w:val="Glava"/>
              <w:tabs>
                <w:tab w:val="clear" w:pos="4536"/>
                <w:tab w:val="clear" w:pos="9072"/>
              </w:tabs>
              <w:jc w:val="both"/>
              <w:rPr>
                <w:i w:val="0"/>
                <w:sz w:val="22"/>
                <w:szCs w:val="22"/>
              </w:rPr>
            </w:pPr>
          </w:p>
        </w:tc>
      </w:tr>
    </w:tbl>
    <w:p w14:paraId="4BA72FBE" w14:textId="77777777" w:rsidR="00E0546A" w:rsidRDefault="00E0546A" w:rsidP="00E0546A">
      <w:pPr>
        <w:pStyle w:val="Glava"/>
        <w:tabs>
          <w:tab w:val="clear" w:pos="4536"/>
          <w:tab w:val="clear" w:pos="9072"/>
        </w:tabs>
        <w:jc w:val="both"/>
        <w:rPr>
          <w:i w:val="0"/>
          <w:sz w:val="22"/>
          <w:szCs w:val="22"/>
        </w:rPr>
      </w:pPr>
    </w:p>
    <w:p w14:paraId="67DF75D2"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35A5ABB9" w14:textId="77777777" w:rsidTr="00374993">
        <w:tc>
          <w:tcPr>
            <w:tcW w:w="1440" w:type="dxa"/>
            <w:gridSpan w:val="2"/>
          </w:tcPr>
          <w:p w14:paraId="02B7E56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3E8CB1A"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74C49C1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7EA3F247" w14:textId="77777777" w:rsidTr="00374993">
        <w:tc>
          <w:tcPr>
            <w:tcW w:w="720" w:type="dxa"/>
          </w:tcPr>
          <w:p w14:paraId="2FB9B20C"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01F04809"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7A08344B"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27CB15D7"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35119593"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2572D8F" w14:textId="77777777" w:rsidTr="00374993">
        <w:tc>
          <w:tcPr>
            <w:tcW w:w="1440" w:type="dxa"/>
            <w:gridSpan w:val="2"/>
          </w:tcPr>
          <w:p w14:paraId="729291B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BEDFAEA"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73BFDB9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6DD230BB" w14:textId="77777777" w:rsidTr="00374993">
        <w:tc>
          <w:tcPr>
            <w:tcW w:w="9000" w:type="dxa"/>
            <w:gridSpan w:val="11"/>
          </w:tcPr>
          <w:p w14:paraId="057B7F60"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9FF82E9" w14:textId="77777777" w:rsidTr="00374993">
        <w:tc>
          <w:tcPr>
            <w:tcW w:w="1440" w:type="dxa"/>
            <w:gridSpan w:val="2"/>
          </w:tcPr>
          <w:p w14:paraId="33A4723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6BF753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740447A3" w14:textId="77777777" w:rsidTr="00374993">
        <w:tc>
          <w:tcPr>
            <w:tcW w:w="1440" w:type="dxa"/>
            <w:gridSpan w:val="2"/>
          </w:tcPr>
          <w:p w14:paraId="1A4E01A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DA1674A"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095FCA0" w14:textId="77777777" w:rsidTr="00374993">
        <w:tc>
          <w:tcPr>
            <w:tcW w:w="1440" w:type="dxa"/>
            <w:gridSpan w:val="2"/>
          </w:tcPr>
          <w:p w14:paraId="633D3C89"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F484B95"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5388579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307D4901" w14:textId="77777777" w:rsidTr="00374993">
        <w:tc>
          <w:tcPr>
            <w:tcW w:w="1440" w:type="dxa"/>
            <w:gridSpan w:val="2"/>
          </w:tcPr>
          <w:p w14:paraId="050950C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516BD2A8"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D64266E" w14:textId="77777777" w:rsidTr="00374993">
        <w:tc>
          <w:tcPr>
            <w:tcW w:w="1440" w:type="dxa"/>
            <w:gridSpan w:val="2"/>
          </w:tcPr>
          <w:p w14:paraId="51667A43"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36D4071"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714E22A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D94B803" w14:textId="77777777" w:rsidR="00E0546A" w:rsidRPr="00994C93" w:rsidRDefault="00E0546A" w:rsidP="00374993">
            <w:pPr>
              <w:pStyle w:val="Glava"/>
              <w:tabs>
                <w:tab w:val="clear" w:pos="4536"/>
                <w:tab w:val="clear" w:pos="9072"/>
              </w:tabs>
              <w:jc w:val="both"/>
              <w:rPr>
                <w:i w:val="0"/>
                <w:sz w:val="22"/>
                <w:szCs w:val="22"/>
              </w:rPr>
            </w:pPr>
          </w:p>
        </w:tc>
      </w:tr>
    </w:tbl>
    <w:p w14:paraId="76230D8B" w14:textId="77777777" w:rsidR="00E0546A" w:rsidRDefault="00E0546A" w:rsidP="00E0546A">
      <w:pPr>
        <w:pStyle w:val="Glava"/>
        <w:tabs>
          <w:tab w:val="clear" w:pos="4536"/>
          <w:tab w:val="clear" w:pos="9072"/>
        </w:tabs>
        <w:jc w:val="both"/>
        <w:rPr>
          <w:i w:val="0"/>
          <w:sz w:val="22"/>
          <w:szCs w:val="22"/>
        </w:rPr>
      </w:pPr>
    </w:p>
    <w:p w14:paraId="39CB878E" w14:textId="77777777" w:rsidR="00E0546A" w:rsidRDefault="00E0546A" w:rsidP="00E0546A">
      <w:pPr>
        <w:pStyle w:val="Glava"/>
        <w:tabs>
          <w:tab w:val="clear" w:pos="4536"/>
          <w:tab w:val="clear" w:pos="9072"/>
        </w:tabs>
        <w:jc w:val="both"/>
        <w:rPr>
          <w:i w:val="0"/>
          <w:sz w:val="22"/>
          <w:szCs w:val="22"/>
        </w:rPr>
      </w:pPr>
    </w:p>
    <w:p w14:paraId="501C2861" w14:textId="77777777"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14:paraId="5CEF467E" w14:textId="77777777" w:rsidTr="009C1300">
        <w:tc>
          <w:tcPr>
            <w:tcW w:w="1528" w:type="dxa"/>
          </w:tcPr>
          <w:p w14:paraId="6345EA4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38915D"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712D56C7" w14:textId="77777777" w:rsidR="00E0546A" w:rsidRPr="00994C93" w:rsidRDefault="00E0546A" w:rsidP="00374993">
            <w:pPr>
              <w:pStyle w:val="Glava"/>
              <w:tabs>
                <w:tab w:val="clear" w:pos="4536"/>
                <w:tab w:val="clear" w:pos="9072"/>
              </w:tabs>
              <w:jc w:val="both"/>
              <w:rPr>
                <w:i w:val="0"/>
                <w:sz w:val="22"/>
                <w:szCs w:val="22"/>
              </w:rPr>
            </w:pPr>
          </w:p>
        </w:tc>
        <w:tc>
          <w:tcPr>
            <w:tcW w:w="2127" w:type="dxa"/>
            <w:gridSpan w:val="2"/>
          </w:tcPr>
          <w:p w14:paraId="736700C2" w14:textId="77777777" w:rsidR="00E0546A" w:rsidRPr="00994C93" w:rsidRDefault="00E0546A" w:rsidP="00374993">
            <w:pPr>
              <w:pStyle w:val="Glava"/>
              <w:tabs>
                <w:tab w:val="clear" w:pos="4536"/>
                <w:tab w:val="clear" w:pos="9072"/>
              </w:tabs>
              <w:jc w:val="both"/>
              <w:rPr>
                <w:i w:val="0"/>
                <w:sz w:val="22"/>
                <w:szCs w:val="22"/>
              </w:rPr>
            </w:pPr>
          </w:p>
        </w:tc>
        <w:tc>
          <w:tcPr>
            <w:tcW w:w="2283" w:type="dxa"/>
          </w:tcPr>
          <w:p w14:paraId="5195050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EE117B3" w14:textId="77777777" w:rsidTr="00374993">
        <w:tc>
          <w:tcPr>
            <w:tcW w:w="1528" w:type="dxa"/>
          </w:tcPr>
          <w:p w14:paraId="62704542" w14:textId="77777777"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14:paraId="081DEDFD" w14:textId="77777777" w:rsidR="00E0546A" w:rsidRPr="00994C93" w:rsidRDefault="00E0546A" w:rsidP="00374993">
            <w:pPr>
              <w:pStyle w:val="Glava"/>
              <w:tabs>
                <w:tab w:val="clear" w:pos="4536"/>
                <w:tab w:val="clear" w:pos="9072"/>
              </w:tabs>
              <w:jc w:val="both"/>
              <w:rPr>
                <w:i w:val="0"/>
                <w:sz w:val="16"/>
                <w:szCs w:val="16"/>
              </w:rPr>
            </w:pPr>
          </w:p>
        </w:tc>
        <w:tc>
          <w:tcPr>
            <w:tcW w:w="805" w:type="dxa"/>
          </w:tcPr>
          <w:p w14:paraId="7F3FC3CB" w14:textId="77777777" w:rsidR="00E0546A" w:rsidRPr="00994C93" w:rsidRDefault="00E0546A" w:rsidP="00374993">
            <w:pPr>
              <w:pStyle w:val="Glava"/>
              <w:tabs>
                <w:tab w:val="clear" w:pos="4536"/>
                <w:tab w:val="clear" w:pos="9072"/>
              </w:tabs>
              <w:jc w:val="both"/>
              <w:rPr>
                <w:i w:val="0"/>
                <w:sz w:val="16"/>
                <w:szCs w:val="16"/>
              </w:rPr>
            </w:pPr>
          </w:p>
        </w:tc>
        <w:tc>
          <w:tcPr>
            <w:tcW w:w="1917" w:type="dxa"/>
          </w:tcPr>
          <w:p w14:paraId="4C474E7D" w14:textId="77777777" w:rsidR="00E0546A" w:rsidRPr="00994C93" w:rsidRDefault="00E0546A" w:rsidP="00374993">
            <w:pPr>
              <w:pStyle w:val="Glava"/>
              <w:tabs>
                <w:tab w:val="clear" w:pos="4536"/>
                <w:tab w:val="clear" w:pos="9072"/>
              </w:tabs>
              <w:jc w:val="both"/>
              <w:rPr>
                <w:i w:val="0"/>
                <w:sz w:val="16"/>
                <w:szCs w:val="16"/>
              </w:rPr>
            </w:pPr>
          </w:p>
        </w:tc>
        <w:tc>
          <w:tcPr>
            <w:tcW w:w="2493" w:type="dxa"/>
            <w:gridSpan w:val="2"/>
          </w:tcPr>
          <w:p w14:paraId="669AE21B"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45E7172" w14:textId="77777777" w:rsidTr="009C1300">
        <w:tc>
          <w:tcPr>
            <w:tcW w:w="1528" w:type="dxa"/>
          </w:tcPr>
          <w:p w14:paraId="7C570B76" w14:textId="77777777" w:rsidR="00E0546A" w:rsidRPr="00994C93" w:rsidRDefault="00E0546A" w:rsidP="00374993">
            <w:pPr>
              <w:pStyle w:val="Glava"/>
              <w:tabs>
                <w:tab w:val="clear" w:pos="4536"/>
                <w:tab w:val="clear" w:pos="9072"/>
              </w:tabs>
              <w:jc w:val="both"/>
              <w:rPr>
                <w:i w:val="0"/>
                <w:sz w:val="22"/>
                <w:szCs w:val="22"/>
              </w:rPr>
            </w:pPr>
          </w:p>
        </w:tc>
        <w:tc>
          <w:tcPr>
            <w:tcW w:w="2257" w:type="dxa"/>
          </w:tcPr>
          <w:p w14:paraId="325F9B1D"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18CE7B15" w14:textId="77777777" w:rsidR="00E0546A" w:rsidRPr="00994C93" w:rsidRDefault="00E0546A" w:rsidP="00374993">
            <w:pPr>
              <w:pStyle w:val="Glava"/>
              <w:tabs>
                <w:tab w:val="clear" w:pos="4536"/>
                <w:tab w:val="clear" w:pos="9072"/>
              </w:tabs>
              <w:jc w:val="both"/>
              <w:rPr>
                <w:i w:val="0"/>
                <w:sz w:val="22"/>
                <w:szCs w:val="22"/>
              </w:rPr>
            </w:pPr>
          </w:p>
        </w:tc>
        <w:tc>
          <w:tcPr>
            <w:tcW w:w="1917" w:type="dxa"/>
          </w:tcPr>
          <w:p w14:paraId="44549C69" w14:textId="77777777" w:rsidR="00E0546A" w:rsidRPr="00994C93" w:rsidRDefault="00E0546A" w:rsidP="00374993">
            <w:pPr>
              <w:pStyle w:val="Glava"/>
              <w:tabs>
                <w:tab w:val="clear" w:pos="4536"/>
                <w:tab w:val="clear" w:pos="9072"/>
              </w:tabs>
              <w:jc w:val="both"/>
              <w:rPr>
                <w:i w:val="0"/>
                <w:sz w:val="22"/>
                <w:szCs w:val="22"/>
              </w:rPr>
            </w:pPr>
          </w:p>
        </w:tc>
        <w:tc>
          <w:tcPr>
            <w:tcW w:w="2493" w:type="dxa"/>
            <w:gridSpan w:val="2"/>
          </w:tcPr>
          <w:p w14:paraId="7D01426E" w14:textId="77777777" w:rsidR="00E0546A" w:rsidRPr="00994C93" w:rsidRDefault="00E0546A" w:rsidP="00374993">
            <w:pPr>
              <w:pStyle w:val="Glava"/>
              <w:tabs>
                <w:tab w:val="clear" w:pos="4536"/>
                <w:tab w:val="clear" w:pos="9072"/>
              </w:tabs>
              <w:jc w:val="both"/>
              <w:rPr>
                <w:i w:val="0"/>
                <w:sz w:val="22"/>
                <w:szCs w:val="22"/>
              </w:rPr>
            </w:pPr>
          </w:p>
        </w:tc>
      </w:tr>
    </w:tbl>
    <w:p w14:paraId="2632E314" w14:textId="77777777" w:rsidR="00E0546A" w:rsidRPr="00F81849" w:rsidRDefault="00E0546A" w:rsidP="00E0546A">
      <w:pPr>
        <w:pStyle w:val="Glava"/>
        <w:tabs>
          <w:tab w:val="clear" w:pos="4536"/>
          <w:tab w:val="clear" w:pos="9072"/>
        </w:tabs>
        <w:jc w:val="both"/>
        <w:rPr>
          <w:i w:val="0"/>
          <w:sz w:val="22"/>
          <w:szCs w:val="22"/>
        </w:rPr>
      </w:pPr>
    </w:p>
    <w:p w14:paraId="093E46BE" w14:textId="77777777" w:rsidR="00E0546A" w:rsidRDefault="00E0546A" w:rsidP="00E0546A">
      <w:pPr>
        <w:pStyle w:val="Glava"/>
        <w:tabs>
          <w:tab w:val="clear" w:pos="4536"/>
          <w:tab w:val="clear" w:pos="9072"/>
        </w:tabs>
        <w:jc w:val="both"/>
        <w:rPr>
          <w:i w:val="0"/>
          <w:sz w:val="22"/>
          <w:szCs w:val="22"/>
        </w:rPr>
      </w:pPr>
    </w:p>
    <w:p w14:paraId="352C9DA6" w14:textId="77777777" w:rsidR="00E0546A" w:rsidRPr="00F81849" w:rsidRDefault="00E0546A" w:rsidP="00E0546A">
      <w:pPr>
        <w:pStyle w:val="Glava"/>
        <w:tabs>
          <w:tab w:val="clear" w:pos="4536"/>
          <w:tab w:val="clear" w:pos="9072"/>
        </w:tabs>
        <w:jc w:val="both"/>
        <w:rPr>
          <w:i w:val="0"/>
          <w:sz w:val="22"/>
          <w:szCs w:val="22"/>
        </w:rPr>
      </w:pPr>
    </w:p>
    <w:p w14:paraId="0BA8ACBE" w14:textId="77777777"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0F7BAC8" w14:textId="77777777" w:rsidR="00FB5C8C" w:rsidRDefault="00FB5C8C">
      <w:pPr>
        <w:rPr>
          <w:b/>
          <w:i w:val="0"/>
          <w:sz w:val="22"/>
          <w:szCs w:val="22"/>
        </w:rPr>
      </w:pPr>
      <w:r>
        <w:rPr>
          <w:b/>
          <w:i w:val="0"/>
          <w:sz w:val="22"/>
          <w:szCs w:val="22"/>
        </w:rPr>
        <w:br w:type="page"/>
      </w:r>
    </w:p>
    <w:p w14:paraId="1AC5689E" w14:textId="77777777" w:rsidR="002C3719" w:rsidRPr="002C3719" w:rsidRDefault="004E3642" w:rsidP="002C3719">
      <w:pPr>
        <w:jc w:val="right"/>
        <w:rPr>
          <w:b/>
          <w:i w:val="0"/>
          <w:sz w:val="22"/>
          <w:szCs w:val="22"/>
        </w:rPr>
      </w:pPr>
      <w:r>
        <w:rPr>
          <w:b/>
          <w:i w:val="0"/>
          <w:sz w:val="22"/>
          <w:szCs w:val="22"/>
        </w:rPr>
        <w:lastRenderedPageBreak/>
        <w:t xml:space="preserve">PRILOGA </w:t>
      </w:r>
      <w:r w:rsidR="00F540C7">
        <w:rPr>
          <w:b/>
          <w:i w:val="0"/>
          <w:sz w:val="22"/>
          <w:szCs w:val="22"/>
        </w:rPr>
        <w:t>8</w:t>
      </w:r>
    </w:p>
    <w:p w14:paraId="224B46B3" w14:textId="77777777" w:rsidR="00B652AC" w:rsidRDefault="00B652AC" w:rsidP="00B652AC">
      <w:pPr>
        <w:ind w:left="1080"/>
        <w:jc w:val="center"/>
        <w:rPr>
          <w:i w:val="0"/>
          <w:sz w:val="22"/>
          <w:szCs w:val="22"/>
        </w:rPr>
      </w:pPr>
    </w:p>
    <w:p w14:paraId="3CE3F793" w14:textId="77777777" w:rsidR="00B652AC" w:rsidRDefault="00B652AC" w:rsidP="00B652AC">
      <w:pPr>
        <w:ind w:left="1080"/>
        <w:jc w:val="center"/>
        <w:rPr>
          <w:i w:val="0"/>
          <w:sz w:val="22"/>
          <w:szCs w:val="22"/>
        </w:rPr>
      </w:pPr>
    </w:p>
    <w:p w14:paraId="109DA53C" w14:textId="77777777" w:rsidR="00B652AC" w:rsidRDefault="00B652AC" w:rsidP="00B652AC">
      <w:pPr>
        <w:ind w:left="1080"/>
        <w:jc w:val="center"/>
        <w:rPr>
          <w:i w:val="0"/>
          <w:sz w:val="22"/>
          <w:szCs w:val="22"/>
        </w:rPr>
      </w:pPr>
    </w:p>
    <w:p w14:paraId="0AD8B8AE" w14:textId="77777777" w:rsidR="006761A9" w:rsidRDefault="006761A9" w:rsidP="00B652AC">
      <w:pPr>
        <w:ind w:left="1080"/>
        <w:jc w:val="center"/>
        <w:rPr>
          <w:i w:val="0"/>
          <w:sz w:val="22"/>
          <w:szCs w:val="22"/>
        </w:rPr>
      </w:pPr>
    </w:p>
    <w:p w14:paraId="3731A26F" w14:textId="77777777" w:rsidR="006761A9" w:rsidRDefault="006761A9" w:rsidP="00B652AC">
      <w:pPr>
        <w:ind w:left="1080"/>
        <w:jc w:val="center"/>
        <w:rPr>
          <w:i w:val="0"/>
          <w:sz w:val="22"/>
          <w:szCs w:val="22"/>
        </w:rPr>
      </w:pPr>
    </w:p>
    <w:p w14:paraId="06315126" w14:textId="77777777" w:rsidR="00CA763F" w:rsidRDefault="00CA763F" w:rsidP="00B652AC">
      <w:pPr>
        <w:ind w:left="1080"/>
        <w:jc w:val="center"/>
        <w:rPr>
          <w:i w:val="0"/>
          <w:sz w:val="22"/>
          <w:szCs w:val="22"/>
        </w:rPr>
      </w:pPr>
    </w:p>
    <w:p w14:paraId="2D02C399" w14:textId="77777777" w:rsidR="00B652AC" w:rsidRPr="001F1894" w:rsidRDefault="00B652AC" w:rsidP="00B652AC">
      <w:pPr>
        <w:ind w:left="1080"/>
        <w:jc w:val="center"/>
        <w:rPr>
          <w:i w:val="0"/>
          <w:sz w:val="22"/>
          <w:szCs w:val="22"/>
        </w:rPr>
      </w:pPr>
    </w:p>
    <w:p w14:paraId="5E167F2D"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019BCD6" w14:textId="77777777" w:rsidR="00B652AC" w:rsidRPr="001F1894" w:rsidRDefault="00B652AC" w:rsidP="00B652AC">
      <w:pPr>
        <w:ind w:left="1080"/>
        <w:rPr>
          <w:i w:val="0"/>
          <w:sz w:val="22"/>
          <w:szCs w:val="22"/>
        </w:rPr>
      </w:pPr>
    </w:p>
    <w:p w14:paraId="166E2F44" w14:textId="77777777" w:rsidR="00B652AC" w:rsidRPr="001F1894" w:rsidRDefault="00B652AC" w:rsidP="00B652AC">
      <w:pPr>
        <w:ind w:left="1080"/>
        <w:rPr>
          <w:i w:val="0"/>
          <w:sz w:val="22"/>
          <w:szCs w:val="22"/>
        </w:rPr>
      </w:pPr>
    </w:p>
    <w:p w14:paraId="1C180F29" w14:textId="77777777"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634C82" w:rsidRPr="00634C82">
        <w:rPr>
          <w:i w:val="0"/>
          <w:sz w:val="22"/>
          <w:szCs w:val="22"/>
        </w:rPr>
        <w:t>Ureditev ulice Bežigrad in Jakšičeve ulice</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14:paraId="620A47FF" w14:textId="77777777" w:rsidR="00B652AC" w:rsidRDefault="00B652AC" w:rsidP="00B652AC">
      <w:pPr>
        <w:jc w:val="right"/>
        <w:rPr>
          <w:b/>
          <w:i w:val="0"/>
          <w:sz w:val="22"/>
          <w:szCs w:val="22"/>
        </w:rPr>
      </w:pPr>
    </w:p>
    <w:p w14:paraId="3F78F301" w14:textId="77777777" w:rsidR="00B652AC" w:rsidRDefault="00B652AC" w:rsidP="00B652AC">
      <w:pPr>
        <w:jc w:val="right"/>
        <w:rPr>
          <w:b/>
          <w:i w:val="0"/>
          <w:sz w:val="22"/>
          <w:szCs w:val="22"/>
        </w:rPr>
      </w:pPr>
    </w:p>
    <w:p w14:paraId="1E0F4063" w14:textId="77777777" w:rsidR="00B652AC" w:rsidRPr="001F1894" w:rsidRDefault="00B652AC" w:rsidP="00B652AC">
      <w:pPr>
        <w:jc w:val="right"/>
        <w:rPr>
          <w:b/>
          <w:i w:val="0"/>
          <w:sz w:val="22"/>
          <w:szCs w:val="22"/>
        </w:rPr>
      </w:pPr>
    </w:p>
    <w:p w14:paraId="4A25D35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82934A7" w14:textId="77777777" w:rsidR="009A1150" w:rsidRDefault="009A1150" w:rsidP="006761A9">
      <w:pPr>
        <w:ind w:left="1080"/>
        <w:jc w:val="both"/>
        <w:rPr>
          <w:i w:val="0"/>
          <w:sz w:val="22"/>
          <w:szCs w:val="22"/>
        </w:rPr>
      </w:pPr>
    </w:p>
    <w:p w14:paraId="4FD5BD2A" w14:textId="77777777" w:rsidR="009A1150" w:rsidRDefault="009A1150" w:rsidP="006761A9">
      <w:pPr>
        <w:ind w:left="1080"/>
        <w:jc w:val="both"/>
        <w:rPr>
          <w:i w:val="0"/>
          <w:sz w:val="22"/>
          <w:szCs w:val="22"/>
        </w:rPr>
      </w:pPr>
    </w:p>
    <w:p w14:paraId="55C6CD92" w14:textId="77777777" w:rsidR="009A1150" w:rsidRDefault="009A1150" w:rsidP="006761A9">
      <w:pPr>
        <w:ind w:left="1080"/>
        <w:jc w:val="both"/>
        <w:rPr>
          <w:i w:val="0"/>
          <w:sz w:val="22"/>
          <w:szCs w:val="22"/>
        </w:rPr>
      </w:pPr>
    </w:p>
    <w:p w14:paraId="46C947A9" w14:textId="77777777" w:rsidR="009A1150" w:rsidRDefault="009A1150" w:rsidP="006761A9">
      <w:pPr>
        <w:ind w:left="1080"/>
        <w:jc w:val="both"/>
        <w:rPr>
          <w:i w:val="0"/>
          <w:sz w:val="22"/>
          <w:szCs w:val="22"/>
        </w:rPr>
      </w:pPr>
    </w:p>
    <w:p w14:paraId="32CEEE45" w14:textId="77777777" w:rsidR="009A1150" w:rsidRDefault="009A1150" w:rsidP="006761A9">
      <w:pPr>
        <w:ind w:left="1080"/>
        <w:jc w:val="both"/>
        <w:rPr>
          <w:i w:val="0"/>
          <w:sz w:val="22"/>
          <w:szCs w:val="22"/>
        </w:rPr>
      </w:pPr>
    </w:p>
    <w:p w14:paraId="479798AB" w14:textId="77777777" w:rsidR="009A1150" w:rsidRDefault="009A1150" w:rsidP="006761A9">
      <w:pPr>
        <w:ind w:left="1080"/>
        <w:jc w:val="both"/>
        <w:rPr>
          <w:i w:val="0"/>
          <w:sz w:val="22"/>
          <w:szCs w:val="22"/>
        </w:rPr>
      </w:pPr>
    </w:p>
    <w:p w14:paraId="1DC8BC87" w14:textId="77777777" w:rsidR="009A1150" w:rsidRDefault="009A1150" w:rsidP="006761A9">
      <w:pPr>
        <w:ind w:left="1080"/>
        <w:jc w:val="both"/>
        <w:rPr>
          <w:i w:val="0"/>
          <w:sz w:val="22"/>
          <w:szCs w:val="22"/>
        </w:rPr>
      </w:pPr>
    </w:p>
    <w:p w14:paraId="38F549CE" w14:textId="77777777" w:rsidR="009A1150" w:rsidRDefault="009A1150" w:rsidP="006761A9">
      <w:pPr>
        <w:ind w:left="1080"/>
        <w:jc w:val="both"/>
        <w:rPr>
          <w:i w:val="0"/>
          <w:sz w:val="22"/>
          <w:szCs w:val="22"/>
        </w:rPr>
      </w:pPr>
    </w:p>
    <w:p w14:paraId="351D379B" w14:textId="77777777" w:rsidR="009A1150" w:rsidRDefault="009A1150" w:rsidP="006761A9">
      <w:pPr>
        <w:ind w:left="1080"/>
        <w:jc w:val="both"/>
        <w:rPr>
          <w:i w:val="0"/>
          <w:sz w:val="22"/>
          <w:szCs w:val="22"/>
        </w:rPr>
      </w:pPr>
    </w:p>
    <w:p w14:paraId="3CEB11FF" w14:textId="77777777" w:rsidR="009A1150" w:rsidRDefault="009A1150" w:rsidP="006761A9">
      <w:pPr>
        <w:ind w:left="1080"/>
        <w:jc w:val="both"/>
        <w:rPr>
          <w:i w:val="0"/>
          <w:sz w:val="22"/>
          <w:szCs w:val="22"/>
        </w:rPr>
      </w:pPr>
    </w:p>
    <w:p w14:paraId="211E3190" w14:textId="77777777" w:rsidR="009A1150" w:rsidRDefault="009A1150" w:rsidP="006761A9">
      <w:pPr>
        <w:ind w:left="1080"/>
        <w:jc w:val="both"/>
        <w:rPr>
          <w:i w:val="0"/>
          <w:sz w:val="22"/>
          <w:szCs w:val="22"/>
        </w:rPr>
      </w:pPr>
    </w:p>
    <w:p w14:paraId="1E60378F" w14:textId="77777777" w:rsidR="009A1150" w:rsidRDefault="009A1150" w:rsidP="006761A9">
      <w:pPr>
        <w:ind w:left="1080"/>
        <w:jc w:val="both"/>
        <w:rPr>
          <w:i w:val="0"/>
          <w:sz w:val="22"/>
          <w:szCs w:val="22"/>
        </w:rPr>
      </w:pPr>
    </w:p>
    <w:p w14:paraId="6C401F0C" w14:textId="77777777" w:rsidR="009A1150" w:rsidRDefault="009A1150" w:rsidP="006761A9">
      <w:pPr>
        <w:ind w:left="1080"/>
        <w:jc w:val="both"/>
        <w:rPr>
          <w:i w:val="0"/>
          <w:sz w:val="22"/>
          <w:szCs w:val="22"/>
        </w:rPr>
      </w:pPr>
    </w:p>
    <w:p w14:paraId="72F3EEBE" w14:textId="77777777" w:rsidR="009A1150" w:rsidRDefault="009A1150" w:rsidP="006761A9">
      <w:pPr>
        <w:ind w:left="1080"/>
        <w:jc w:val="both"/>
        <w:rPr>
          <w:i w:val="0"/>
          <w:sz w:val="22"/>
          <w:szCs w:val="22"/>
        </w:rPr>
      </w:pPr>
    </w:p>
    <w:p w14:paraId="131AD1B5" w14:textId="77777777" w:rsidR="009A1150" w:rsidRDefault="009A1150" w:rsidP="006761A9">
      <w:pPr>
        <w:ind w:left="1080"/>
        <w:jc w:val="both"/>
        <w:rPr>
          <w:i w:val="0"/>
          <w:sz w:val="22"/>
          <w:szCs w:val="22"/>
        </w:rPr>
      </w:pPr>
    </w:p>
    <w:p w14:paraId="06EBC8C6" w14:textId="77777777" w:rsidR="009A1150" w:rsidRDefault="009A1150" w:rsidP="006761A9">
      <w:pPr>
        <w:ind w:left="1080"/>
        <w:jc w:val="both"/>
        <w:rPr>
          <w:i w:val="0"/>
          <w:sz w:val="22"/>
          <w:szCs w:val="22"/>
        </w:rPr>
      </w:pPr>
    </w:p>
    <w:p w14:paraId="1E821A5D" w14:textId="77777777" w:rsidR="009A1150" w:rsidRDefault="009A1150" w:rsidP="006761A9">
      <w:pPr>
        <w:ind w:left="1080"/>
        <w:jc w:val="both"/>
        <w:rPr>
          <w:i w:val="0"/>
          <w:sz w:val="22"/>
          <w:szCs w:val="22"/>
        </w:rPr>
      </w:pPr>
    </w:p>
    <w:p w14:paraId="003A31BD" w14:textId="77777777" w:rsidR="009A1150" w:rsidRDefault="009A1150" w:rsidP="006761A9">
      <w:pPr>
        <w:ind w:left="1080"/>
        <w:jc w:val="both"/>
        <w:rPr>
          <w:i w:val="0"/>
          <w:sz w:val="22"/>
          <w:szCs w:val="22"/>
        </w:rPr>
      </w:pPr>
    </w:p>
    <w:p w14:paraId="5392CBDE" w14:textId="77777777" w:rsidR="009A1150" w:rsidRDefault="009A1150" w:rsidP="006761A9">
      <w:pPr>
        <w:ind w:left="1080"/>
        <w:jc w:val="both"/>
        <w:rPr>
          <w:i w:val="0"/>
          <w:sz w:val="22"/>
          <w:szCs w:val="22"/>
        </w:rPr>
      </w:pPr>
    </w:p>
    <w:p w14:paraId="41A3E3EF" w14:textId="77777777" w:rsidR="009A1150" w:rsidRDefault="009A1150" w:rsidP="006761A9">
      <w:pPr>
        <w:ind w:left="1080"/>
        <w:jc w:val="both"/>
        <w:rPr>
          <w:i w:val="0"/>
          <w:sz w:val="22"/>
          <w:szCs w:val="22"/>
        </w:rPr>
      </w:pPr>
    </w:p>
    <w:p w14:paraId="476C1959" w14:textId="77777777" w:rsidR="009A1150" w:rsidRDefault="009A1150" w:rsidP="006761A9">
      <w:pPr>
        <w:ind w:left="1080"/>
        <w:jc w:val="both"/>
        <w:rPr>
          <w:i w:val="0"/>
          <w:sz w:val="22"/>
          <w:szCs w:val="22"/>
        </w:rPr>
      </w:pPr>
    </w:p>
    <w:p w14:paraId="191536CA" w14:textId="77777777" w:rsidR="009A1150" w:rsidRDefault="009A1150" w:rsidP="006761A9">
      <w:pPr>
        <w:ind w:left="1080"/>
        <w:jc w:val="both"/>
        <w:rPr>
          <w:i w:val="0"/>
          <w:sz w:val="22"/>
          <w:szCs w:val="22"/>
        </w:rPr>
      </w:pPr>
    </w:p>
    <w:p w14:paraId="5DE3937C" w14:textId="77777777" w:rsidR="009A1150" w:rsidRDefault="009A1150" w:rsidP="006761A9">
      <w:pPr>
        <w:ind w:left="1080"/>
        <w:jc w:val="both"/>
        <w:rPr>
          <w:i w:val="0"/>
          <w:sz w:val="22"/>
          <w:szCs w:val="22"/>
        </w:rPr>
      </w:pPr>
    </w:p>
    <w:p w14:paraId="7E9DED69" w14:textId="77777777" w:rsidR="009A1150" w:rsidRDefault="009A1150" w:rsidP="006761A9">
      <w:pPr>
        <w:ind w:left="1080"/>
        <w:jc w:val="both"/>
        <w:rPr>
          <w:i w:val="0"/>
          <w:sz w:val="22"/>
          <w:szCs w:val="22"/>
        </w:rPr>
      </w:pPr>
    </w:p>
    <w:p w14:paraId="0BA9CE88" w14:textId="77777777" w:rsidR="009A1150" w:rsidRDefault="009A1150" w:rsidP="006761A9">
      <w:pPr>
        <w:ind w:left="1080"/>
        <w:jc w:val="both"/>
        <w:rPr>
          <w:i w:val="0"/>
          <w:sz w:val="22"/>
          <w:szCs w:val="22"/>
        </w:rPr>
      </w:pPr>
    </w:p>
    <w:p w14:paraId="0C64F4C7" w14:textId="77777777" w:rsidR="000163D4" w:rsidRDefault="000163D4" w:rsidP="006761A9">
      <w:pPr>
        <w:ind w:left="1080"/>
        <w:jc w:val="both"/>
        <w:rPr>
          <w:i w:val="0"/>
          <w:sz w:val="18"/>
          <w:szCs w:val="18"/>
        </w:rPr>
      </w:pPr>
    </w:p>
    <w:p w14:paraId="180F20B5" w14:textId="77777777" w:rsidR="000163D4" w:rsidRDefault="000163D4" w:rsidP="006761A9">
      <w:pPr>
        <w:ind w:left="1080"/>
        <w:jc w:val="both"/>
        <w:rPr>
          <w:i w:val="0"/>
          <w:sz w:val="18"/>
          <w:szCs w:val="18"/>
        </w:rPr>
      </w:pPr>
    </w:p>
    <w:p w14:paraId="17666BE4" w14:textId="77777777"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4F45BCC7" w14:textId="77777777" w:rsidR="006761A9" w:rsidRDefault="006761A9">
      <w:pPr>
        <w:rPr>
          <w:b/>
          <w:i w:val="0"/>
          <w:sz w:val="22"/>
          <w:szCs w:val="22"/>
        </w:rPr>
      </w:pPr>
      <w:r>
        <w:rPr>
          <w:b/>
          <w:i w:val="0"/>
          <w:sz w:val="22"/>
          <w:szCs w:val="22"/>
        </w:rPr>
        <w:br w:type="page"/>
      </w:r>
    </w:p>
    <w:p w14:paraId="41680BEA" w14:textId="77777777" w:rsidR="00FF47F1" w:rsidRPr="001F1894" w:rsidRDefault="00FF47F1" w:rsidP="00FF47F1">
      <w:pPr>
        <w:jc w:val="right"/>
        <w:rPr>
          <w:b/>
          <w:i w:val="0"/>
          <w:sz w:val="22"/>
          <w:szCs w:val="22"/>
        </w:rPr>
      </w:pPr>
      <w:r>
        <w:rPr>
          <w:b/>
          <w:i w:val="0"/>
          <w:sz w:val="22"/>
          <w:szCs w:val="22"/>
        </w:rPr>
        <w:lastRenderedPageBreak/>
        <w:t xml:space="preserve">PRILOGA </w:t>
      </w:r>
      <w:r w:rsidR="00F540C7">
        <w:rPr>
          <w:b/>
          <w:i w:val="0"/>
          <w:sz w:val="22"/>
          <w:szCs w:val="22"/>
        </w:rPr>
        <w:t>9</w:t>
      </w:r>
    </w:p>
    <w:p w14:paraId="4F9DDFE1" w14:textId="77777777" w:rsidR="00FF47F1" w:rsidRPr="001F1894" w:rsidRDefault="00FF47F1" w:rsidP="00FF47F1">
      <w:pPr>
        <w:jc w:val="both"/>
        <w:rPr>
          <w:i w:val="0"/>
          <w:sz w:val="22"/>
          <w:szCs w:val="22"/>
        </w:rPr>
      </w:pPr>
    </w:p>
    <w:p w14:paraId="76A2ACB4" w14:textId="77777777" w:rsidR="00FF47F1" w:rsidRDefault="00FF47F1" w:rsidP="00FF47F1">
      <w:pPr>
        <w:ind w:left="1080"/>
        <w:jc w:val="both"/>
        <w:rPr>
          <w:i w:val="0"/>
          <w:sz w:val="22"/>
          <w:szCs w:val="22"/>
        </w:rPr>
      </w:pPr>
    </w:p>
    <w:p w14:paraId="59C859CB" w14:textId="77777777" w:rsidR="00FF47F1" w:rsidRDefault="00FF47F1" w:rsidP="00FF47F1">
      <w:pPr>
        <w:ind w:left="1080"/>
        <w:jc w:val="both"/>
        <w:rPr>
          <w:i w:val="0"/>
          <w:sz w:val="22"/>
          <w:szCs w:val="22"/>
        </w:rPr>
      </w:pPr>
    </w:p>
    <w:p w14:paraId="7629A9DE" w14:textId="77777777" w:rsidR="00FF47F1" w:rsidRDefault="00FF47F1" w:rsidP="00FF47F1">
      <w:pPr>
        <w:ind w:left="1080"/>
        <w:jc w:val="both"/>
        <w:rPr>
          <w:i w:val="0"/>
          <w:sz w:val="22"/>
          <w:szCs w:val="22"/>
        </w:rPr>
      </w:pPr>
    </w:p>
    <w:p w14:paraId="3766A3C8" w14:textId="77777777" w:rsidR="00FF47F1" w:rsidRDefault="00FF47F1" w:rsidP="00FF47F1">
      <w:pPr>
        <w:ind w:left="1080"/>
        <w:jc w:val="both"/>
        <w:rPr>
          <w:i w:val="0"/>
          <w:sz w:val="22"/>
          <w:szCs w:val="22"/>
        </w:rPr>
      </w:pPr>
    </w:p>
    <w:p w14:paraId="77A60C7D" w14:textId="77777777" w:rsidR="00FF47F1" w:rsidRPr="001F1894" w:rsidRDefault="00FF47F1" w:rsidP="00FF47F1">
      <w:pPr>
        <w:ind w:left="1080"/>
        <w:jc w:val="both"/>
        <w:rPr>
          <w:i w:val="0"/>
          <w:sz w:val="22"/>
          <w:szCs w:val="22"/>
        </w:rPr>
      </w:pPr>
    </w:p>
    <w:p w14:paraId="383A19A3"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F6505E" w14:textId="77777777" w:rsidR="00FF47F1" w:rsidRPr="001F1894" w:rsidRDefault="00FF47F1" w:rsidP="00FF47F1">
      <w:pPr>
        <w:ind w:left="1080"/>
        <w:jc w:val="both"/>
        <w:rPr>
          <w:i w:val="0"/>
          <w:sz w:val="22"/>
          <w:szCs w:val="22"/>
        </w:rPr>
      </w:pPr>
    </w:p>
    <w:p w14:paraId="2F75EAEF" w14:textId="77777777" w:rsidR="00FF47F1" w:rsidRPr="001F1894" w:rsidRDefault="00FF47F1" w:rsidP="00FF47F1">
      <w:pPr>
        <w:ind w:left="1080"/>
        <w:jc w:val="both"/>
        <w:rPr>
          <w:i w:val="0"/>
          <w:sz w:val="22"/>
          <w:szCs w:val="22"/>
        </w:rPr>
      </w:pPr>
    </w:p>
    <w:p w14:paraId="59C2A2EC" w14:textId="77777777" w:rsidR="00FF47F1" w:rsidRPr="001F1894" w:rsidRDefault="00FF47F1" w:rsidP="00FF47F1">
      <w:pPr>
        <w:ind w:left="1080"/>
        <w:jc w:val="right"/>
        <w:rPr>
          <w:i w:val="0"/>
          <w:sz w:val="22"/>
          <w:szCs w:val="22"/>
        </w:rPr>
      </w:pPr>
    </w:p>
    <w:p w14:paraId="1AF1183F" w14:textId="77777777" w:rsidR="00FF47F1" w:rsidRPr="001F1894" w:rsidRDefault="00FF47F1" w:rsidP="00FF47F1">
      <w:pPr>
        <w:ind w:left="1080"/>
        <w:jc w:val="center"/>
        <w:rPr>
          <w:i w:val="0"/>
          <w:sz w:val="22"/>
          <w:szCs w:val="22"/>
        </w:rPr>
      </w:pPr>
    </w:p>
    <w:p w14:paraId="2E3BDA91"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93CB090" w14:textId="77777777" w:rsidR="00FF47F1" w:rsidRPr="001F1894" w:rsidRDefault="00FF47F1" w:rsidP="00FF47F1">
      <w:pPr>
        <w:ind w:left="1080"/>
        <w:rPr>
          <w:i w:val="0"/>
          <w:sz w:val="22"/>
          <w:szCs w:val="22"/>
        </w:rPr>
      </w:pPr>
    </w:p>
    <w:p w14:paraId="384E4D85" w14:textId="77777777" w:rsidR="00FF47F1" w:rsidRPr="001F1894" w:rsidRDefault="00FF47F1" w:rsidP="00FF47F1">
      <w:pPr>
        <w:ind w:left="1080"/>
        <w:rPr>
          <w:i w:val="0"/>
          <w:sz w:val="22"/>
          <w:szCs w:val="22"/>
        </w:rPr>
      </w:pPr>
    </w:p>
    <w:p w14:paraId="2F00AC8D"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7E870C4" w14:textId="77777777" w:rsidR="00FF47F1" w:rsidRPr="001F1894" w:rsidRDefault="00FF47F1" w:rsidP="00FF47F1">
      <w:pPr>
        <w:ind w:left="1080"/>
        <w:rPr>
          <w:i w:val="0"/>
          <w:sz w:val="22"/>
          <w:szCs w:val="22"/>
        </w:rPr>
      </w:pPr>
    </w:p>
    <w:p w14:paraId="3B3AFD59" w14:textId="77777777" w:rsidR="00FF47F1" w:rsidRPr="0035574B" w:rsidRDefault="00FF47F1" w:rsidP="00FF47F1">
      <w:pPr>
        <w:ind w:left="1080"/>
        <w:jc w:val="right"/>
        <w:rPr>
          <w:i w:val="0"/>
          <w:sz w:val="22"/>
          <w:szCs w:val="22"/>
        </w:rPr>
      </w:pPr>
    </w:p>
    <w:p w14:paraId="6116199E" w14:textId="77777777" w:rsidR="00FF47F1" w:rsidRPr="0079325B" w:rsidRDefault="00FF47F1" w:rsidP="00FF47F1">
      <w:pPr>
        <w:ind w:left="1080"/>
        <w:jc w:val="both"/>
        <w:rPr>
          <w:i w:val="0"/>
          <w:sz w:val="22"/>
          <w:szCs w:val="22"/>
        </w:rPr>
      </w:pPr>
    </w:p>
    <w:p w14:paraId="27E1BDE2" w14:textId="77777777" w:rsidR="00FF47F1" w:rsidRPr="001F1894" w:rsidRDefault="00FF47F1" w:rsidP="00FF47F1">
      <w:pPr>
        <w:ind w:left="1080"/>
        <w:jc w:val="right"/>
        <w:rPr>
          <w:i w:val="0"/>
          <w:sz w:val="22"/>
          <w:szCs w:val="22"/>
        </w:rPr>
      </w:pPr>
    </w:p>
    <w:p w14:paraId="1A3E47C4" w14:textId="77777777" w:rsidR="00FF47F1" w:rsidRPr="001F1894" w:rsidRDefault="00FF47F1" w:rsidP="00FF47F1">
      <w:pPr>
        <w:ind w:left="1080"/>
        <w:jc w:val="right"/>
        <w:rPr>
          <w:i w:val="0"/>
          <w:sz w:val="22"/>
          <w:szCs w:val="22"/>
        </w:rPr>
      </w:pPr>
    </w:p>
    <w:p w14:paraId="6253FAAD" w14:textId="77777777" w:rsidR="00FF47F1" w:rsidRPr="001F1894" w:rsidRDefault="00FF47F1" w:rsidP="00FF47F1">
      <w:pPr>
        <w:ind w:left="1080"/>
        <w:jc w:val="right"/>
        <w:rPr>
          <w:i w:val="0"/>
          <w:sz w:val="22"/>
          <w:szCs w:val="22"/>
        </w:rPr>
      </w:pPr>
    </w:p>
    <w:p w14:paraId="4AC49BD5" w14:textId="77777777" w:rsidR="00FF47F1" w:rsidRPr="001F1894" w:rsidRDefault="00FF47F1" w:rsidP="00FF47F1">
      <w:pPr>
        <w:ind w:left="1080"/>
        <w:jc w:val="both"/>
        <w:rPr>
          <w:i w:val="0"/>
          <w:sz w:val="22"/>
          <w:szCs w:val="22"/>
        </w:rPr>
      </w:pPr>
    </w:p>
    <w:p w14:paraId="739B242D" w14:textId="77777777" w:rsidR="00FF47F1" w:rsidRPr="001F1894" w:rsidRDefault="00FF47F1" w:rsidP="00FF47F1">
      <w:pPr>
        <w:ind w:left="1080"/>
        <w:jc w:val="both"/>
        <w:rPr>
          <w:i w:val="0"/>
          <w:sz w:val="22"/>
          <w:szCs w:val="22"/>
        </w:rPr>
      </w:pPr>
    </w:p>
    <w:p w14:paraId="21C7BE79" w14:textId="77777777" w:rsidR="00FF47F1" w:rsidRPr="001F1894" w:rsidRDefault="00FF47F1" w:rsidP="00FF47F1">
      <w:pPr>
        <w:ind w:left="1080"/>
        <w:jc w:val="both"/>
        <w:rPr>
          <w:i w:val="0"/>
          <w:sz w:val="22"/>
          <w:szCs w:val="22"/>
        </w:rPr>
      </w:pPr>
    </w:p>
    <w:p w14:paraId="06E2DFA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8A9FBC1" w14:textId="77777777" w:rsidR="009A1150" w:rsidRDefault="009A1150" w:rsidP="00FF47F1">
      <w:pPr>
        <w:ind w:left="1080"/>
        <w:rPr>
          <w:i w:val="0"/>
          <w:sz w:val="22"/>
          <w:szCs w:val="22"/>
        </w:rPr>
      </w:pPr>
    </w:p>
    <w:p w14:paraId="3C2BF3E7" w14:textId="77777777" w:rsidR="009A1150" w:rsidRDefault="009A1150" w:rsidP="00FF47F1">
      <w:pPr>
        <w:ind w:left="1080"/>
        <w:rPr>
          <w:i w:val="0"/>
          <w:sz w:val="22"/>
          <w:szCs w:val="22"/>
        </w:rPr>
      </w:pPr>
    </w:p>
    <w:p w14:paraId="7D38C81F" w14:textId="77777777" w:rsidR="009A1150" w:rsidRDefault="009A1150" w:rsidP="00FF47F1">
      <w:pPr>
        <w:ind w:left="1080"/>
        <w:rPr>
          <w:i w:val="0"/>
          <w:sz w:val="22"/>
          <w:szCs w:val="22"/>
        </w:rPr>
      </w:pPr>
    </w:p>
    <w:p w14:paraId="066239FD" w14:textId="77777777" w:rsidR="009A1150" w:rsidRDefault="009A1150" w:rsidP="00FF47F1">
      <w:pPr>
        <w:ind w:left="1080"/>
        <w:rPr>
          <w:i w:val="0"/>
          <w:sz w:val="22"/>
          <w:szCs w:val="22"/>
        </w:rPr>
      </w:pPr>
    </w:p>
    <w:p w14:paraId="0157419B" w14:textId="77777777" w:rsidR="009A1150" w:rsidRDefault="009A1150" w:rsidP="00FF47F1">
      <w:pPr>
        <w:ind w:left="1080"/>
        <w:rPr>
          <w:i w:val="0"/>
          <w:sz w:val="22"/>
          <w:szCs w:val="22"/>
        </w:rPr>
      </w:pPr>
    </w:p>
    <w:p w14:paraId="0B7C8E9C" w14:textId="77777777" w:rsidR="009A1150" w:rsidRDefault="009A1150" w:rsidP="00FF47F1">
      <w:pPr>
        <w:ind w:left="1080"/>
        <w:rPr>
          <w:i w:val="0"/>
          <w:sz w:val="22"/>
          <w:szCs w:val="22"/>
        </w:rPr>
      </w:pPr>
    </w:p>
    <w:p w14:paraId="4477AC19" w14:textId="77777777" w:rsidR="009A1150" w:rsidRDefault="009A1150" w:rsidP="00FF47F1">
      <w:pPr>
        <w:ind w:left="1080"/>
        <w:rPr>
          <w:i w:val="0"/>
          <w:sz w:val="22"/>
          <w:szCs w:val="22"/>
        </w:rPr>
      </w:pPr>
    </w:p>
    <w:p w14:paraId="3E120D9E" w14:textId="77777777" w:rsidR="009A1150" w:rsidRDefault="009A1150" w:rsidP="00FF47F1">
      <w:pPr>
        <w:ind w:left="1080"/>
        <w:rPr>
          <w:i w:val="0"/>
          <w:sz w:val="22"/>
          <w:szCs w:val="22"/>
        </w:rPr>
      </w:pPr>
    </w:p>
    <w:p w14:paraId="55A12FFA" w14:textId="77777777" w:rsidR="009A1150" w:rsidRDefault="009A1150" w:rsidP="00FF47F1">
      <w:pPr>
        <w:ind w:left="1080"/>
        <w:rPr>
          <w:i w:val="0"/>
          <w:sz w:val="22"/>
          <w:szCs w:val="22"/>
        </w:rPr>
      </w:pPr>
    </w:p>
    <w:p w14:paraId="23BA71E6" w14:textId="77777777" w:rsidR="009A1150" w:rsidRDefault="009A1150" w:rsidP="00FF47F1">
      <w:pPr>
        <w:ind w:left="1080"/>
        <w:rPr>
          <w:i w:val="0"/>
          <w:sz w:val="22"/>
          <w:szCs w:val="22"/>
        </w:rPr>
      </w:pPr>
    </w:p>
    <w:p w14:paraId="42B0437F" w14:textId="77777777" w:rsidR="009A1150" w:rsidRDefault="009A1150" w:rsidP="00FF47F1">
      <w:pPr>
        <w:ind w:left="1080"/>
        <w:rPr>
          <w:i w:val="0"/>
          <w:sz w:val="22"/>
          <w:szCs w:val="22"/>
        </w:rPr>
      </w:pPr>
    </w:p>
    <w:p w14:paraId="7F1A28CA" w14:textId="77777777" w:rsidR="009A1150" w:rsidRDefault="009A1150" w:rsidP="00FF47F1">
      <w:pPr>
        <w:ind w:left="1080"/>
        <w:rPr>
          <w:i w:val="0"/>
          <w:sz w:val="22"/>
          <w:szCs w:val="22"/>
        </w:rPr>
      </w:pPr>
    </w:p>
    <w:p w14:paraId="299BBC6E" w14:textId="77777777" w:rsidR="009A1150" w:rsidRDefault="009A1150" w:rsidP="00FF47F1">
      <w:pPr>
        <w:ind w:left="1080"/>
        <w:rPr>
          <w:i w:val="0"/>
          <w:sz w:val="22"/>
          <w:szCs w:val="22"/>
        </w:rPr>
      </w:pPr>
    </w:p>
    <w:p w14:paraId="569882EE" w14:textId="77777777" w:rsidR="009A1150" w:rsidRDefault="009A1150" w:rsidP="00FF47F1">
      <w:pPr>
        <w:ind w:left="1080"/>
        <w:rPr>
          <w:i w:val="0"/>
          <w:sz w:val="22"/>
          <w:szCs w:val="22"/>
        </w:rPr>
      </w:pPr>
    </w:p>
    <w:p w14:paraId="33E3BC6E" w14:textId="77777777" w:rsidR="009A1150" w:rsidRDefault="009A1150" w:rsidP="00FF47F1">
      <w:pPr>
        <w:ind w:left="1080"/>
        <w:rPr>
          <w:i w:val="0"/>
          <w:sz w:val="22"/>
          <w:szCs w:val="22"/>
        </w:rPr>
      </w:pPr>
    </w:p>
    <w:p w14:paraId="42C084E1" w14:textId="77777777" w:rsidR="009A1150" w:rsidRDefault="009A1150" w:rsidP="00FF47F1">
      <w:pPr>
        <w:ind w:left="1080"/>
        <w:rPr>
          <w:i w:val="0"/>
          <w:sz w:val="22"/>
          <w:szCs w:val="22"/>
        </w:rPr>
      </w:pPr>
    </w:p>
    <w:p w14:paraId="6EB67910" w14:textId="77777777" w:rsidR="009A1150" w:rsidRDefault="009A1150" w:rsidP="00FF47F1">
      <w:pPr>
        <w:ind w:left="1080"/>
        <w:rPr>
          <w:i w:val="0"/>
          <w:sz w:val="22"/>
          <w:szCs w:val="22"/>
        </w:rPr>
      </w:pPr>
    </w:p>
    <w:p w14:paraId="694F4608" w14:textId="77777777" w:rsidR="009A1150" w:rsidRDefault="009A1150" w:rsidP="00FF47F1">
      <w:pPr>
        <w:ind w:left="1080"/>
        <w:rPr>
          <w:i w:val="0"/>
          <w:sz w:val="22"/>
          <w:szCs w:val="22"/>
        </w:rPr>
      </w:pPr>
    </w:p>
    <w:p w14:paraId="213E9E6A" w14:textId="77777777" w:rsidR="009A1150" w:rsidRDefault="009A1150" w:rsidP="00FF47F1">
      <w:pPr>
        <w:ind w:left="1080"/>
        <w:rPr>
          <w:i w:val="0"/>
          <w:sz w:val="22"/>
          <w:szCs w:val="22"/>
        </w:rPr>
      </w:pPr>
    </w:p>
    <w:p w14:paraId="7A50057F" w14:textId="77777777" w:rsidR="009A1150" w:rsidRDefault="009A1150" w:rsidP="00FF47F1">
      <w:pPr>
        <w:ind w:left="1080"/>
        <w:rPr>
          <w:i w:val="0"/>
          <w:sz w:val="22"/>
          <w:szCs w:val="22"/>
        </w:rPr>
      </w:pPr>
    </w:p>
    <w:p w14:paraId="6AEFD3CB" w14:textId="77777777" w:rsidR="009A1150" w:rsidRDefault="009A1150" w:rsidP="00FF47F1">
      <w:pPr>
        <w:ind w:left="1080"/>
        <w:rPr>
          <w:i w:val="0"/>
          <w:sz w:val="22"/>
          <w:szCs w:val="22"/>
        </w:rPr>
      </w:pPr>
    </w:p>
    <w:p w14:paraId="0D9CF9ED" w14:textId="77777777"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5A2CB138" w14:textId="77777777" w:rsidR="00FF47F1" w:rsidRDefault="00FF47F1" w:rsidP="00FF47F1">
      <w:pPr>
        <w:ind w:left="1080"/>
        <w:jc w:val="right"/>
        <w:rPr>
          <w:b/>
          <w:i w:val="0"/>
          <w:sz w:val="22"/>
          <w:szCs w:val="22"/>
        </w:rPr>
      </w:pPr>
    </w:p>
    <w:p w14:paraId="7F978D0D" w14:textId="77777777" w:rsidR="00FF47F1" w:rsidRDefault="00FF47F1" w:rsidP="001F1894">
      <w:pPr>
        <w:jc w:val="right"/>
        <w:rPr>
          <w:b/>
          <w:i w:val="0"/>
          <w:sz w:val="22"/>
          <w:szCs w:val="22"/>
        </w:rPr>
      </w:pPr>
    </w:p>
    <w:p w14:paraId="740B3883" w14:textId="77777777" w:rsidR="00FF47F1" w:rsidRDefault="00FF47F1" w:rsidP="001F1894">
      <w:pPr>
        <w:jc w:val="right"/>
        <w:rPr>
          <w:b/>
          <w:i w:val="0"/>
          <w:sz w:val="22"/>
          <w:szCs w:val="22"/>
        </w:rPr>
      </w:pPr>
    </w:p>
    <w:p w14:paraId="6D83DF1D" w14:textId="77777777" w:rsidR="001F1894" w:rsidRPr="001F1894" w:rsidRDefault="004E3642" w:rsidP="001F1894">
      <w:pPr>
        <w:jc w:val="right"/>
        <w:rPr>
          <w:b/>
          <w:i w:val="0"/>
          <w:sz w:val="22"/>
          <w:szCs w:val="22"/>
        </w:rPr>
      </w:pPr>
      <w:r>
        <w:rPr>
          <w:b/>
          <w:i w:val="0"/>
          <w:sz w:val="22"/>
          <w:szCs w:val="22"/>
        </w:rPr>
        <w:lastRenderedPageBreak/>
        <w:t xml:space="preserve">PRILOGA </w:t>
      </w:r>
      <w:r w:rsidR="00F540C7">
        <w:rPr>
          <w:b/>
          <w:i w:val="0"/>
          <w:sz w:val="22"/>
          <w:szCs w:val="22"/>
        </w:rPr>
        <w:t>10</w:t>
      </w:r>
    </w:p>
    <w:p w14:paraId="77136088" w14:textId="77777777" w:rsidR="001F1894" w:rsidRPr="001F1894" w:rsidRDefault="001F1894" w:rsidP="001F1894">
      <w:pPr>
        <w:jc w:val="both"/>
        <w:rPr>
          <w:i w:val="0"/>
          <w:sz w:val="22"/>
          <w:szCs w:val="22"/>
        </w:rPr>
      </w:pPr>
    </w:p>
    <w:p w14:paraId="3D6B2B21" w14:textId="77777777" w:rsidR="001F1894" w:rsidRPr="001F1894" w:rsidRDefault="001F1894" w:rsidP="001F1894">
      <w:pPr>
        <w:jc w:val="both"/>
        <w:rPr>
          <w:i w:val="0"/>
          <w:sz w:val="22"/>
          <w:szCs w:val="22"/>
        </w:rPr>
      </w:pPr>
    </w:p>
    <w:p w14:paraId="53627637" w14:textId="77777777" w:rsidR="001F1894" w:rsidRPr="001F1894" w:rsidRDefault="001F1894" w:rsidP="001F1894">
      <w:pPr>
        <w:jc w:val="both"/>
        <w:rPr>
          <w:i w:val="0"/>
          <w:sz w:val="22"/>
          <w:szCs w:val="22"/>
        </w:rPr>
      </w:pPr>
    </w:p>
    <w:p w14:paraId="035E0509" w14:textId="77777777" w:rsidR="001F1894" w:rsidRPr="001F1894" w:rsidRDefault="001F1894" w:rsidP="001F1894">
      <w:pPr>
        <w:jc w:val="both"/>
        <w:rPr>
          <w:i w:val="0"/>
          <w:sz w:val="22"/>
          <w:szCs w:val="22"/>
        </w:rPr>
      </w:pPr>
    </w:p>
    <w:p w14:paraId="48F3D0B5" w14:textId="77777777" w:rsidR="001F1894" w:rsidRPr="001F1894" w:rsidRDefault="001F1894" w:rsidP="001F1894">
      <w:pPr>
        <w:jc w:val="both"/>
        <w:rPr>
          <w:i w:val="0"/>
          <w:sz w:val="22"/>
          <w:szCs w:val="22"/>
        </w:rPr>
      </w:pPr>
    </w:p>
    <w:p w14:paraId="4C9A9090"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14:paraId="60A8B1DD" w14:textId="77777777" w:rsidR="001F1894" w:rsidRPr="001F1894" w:rsidRDefault="001F1894" w:rsidP="001F1894">
      <w:pPr>
        <w:ind w:left="1080"/>
        <w:rPr>
          <w:b/>
          <w:i w:val="0"/>
          <w:sz w:val="28"/>
          <w:szCs w:val="28"/>
        </w:rPr>
      </w:pPr>
    </w:p>
    <w:p w14:paraId="42BC450D"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14:paraId="4BB1CE6D" w14:textId="77777777" w:rsidR="001F1894" w:rsidRPr="001F1894" w:rsidRDefault="001F1894" w:rsidP="001F1894">
      <w:pPr>
        <w:ind w:left="1080"/>
        <w:jc w:val="both"/>
        <w:rPr>
          <w:i w:val="0"/>
          <w:sz w:val="22"/>
          <w:szCs w:val="22"/>
        </w:rPr>
      </w:pPr>
    </w:p>
    <w:p w14:paraId="7F49091B" w14:textId="77777777" w:rsidR="001F1894" w:rsidRPr="001F1894" w:rsidRDefault="001F1894" w:rsidP="001F1894">
      <w:pPr>
        <w:ind w:left="1080"/>
        <w:jc w:val="both"/>
        <w:rPr>
          <w:i w:val="0"/>
          <w:sz w:val="22"/>
          <w:szCs w:val="22"/>
        </w:rPr>
      </w:pPr>
    </w:p>
    <w:p w14:paraId="2FEF4506" w14:textId="77777777"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14:paraId="0531721C" w14:textId="77777777" w:rsidTr="00F540C7">
        <w:tc>
          <w:tcPr>
            <w:tcW w:w="2587" w:type="dxa"/>
          </w:tcPr>
          <w:p w14:paraId="0937C688" w14:textId="77777777" w:rsidR="001F1894" w:rsidRPr="001F1894" w:rsidRDefault="001F1894" w:rsidP="001F1894">
            <w:pPr>
              <w:jc w:val="both"/>
              <w:rPr>
                <w:i w:val="0"/>
                <w:sz w:val="22"/>
                <w:szCs w:val="22"/>
              </w:rPr>
            </w:pPr>
          </w:p>
        </w:tc>
        <w:tc>
          <w:tcPr>
            <w:tcW w:w="6301" w:type="dxa"/>
          </w:tcPr>
          <w:p w14:paraId="3BC81098" w14:textId="77777777" w:rsidR="001F1894" w:rsidRPr="001F1894" w:rsidRDefault="001F1894" w:rsidP="001F1894">
            <w:pPr>
              <w:ind w:left="340"/>
              <w:jc w:val="both"/>
              <w:rPr>
                <w:i w:val="0"/>
                <w:sz w:val="22"/>
                <w:szCs w:val="22"/>
              </w:rPr>
            </w:pPr>
          </w:p>
        </w:tc>
      </w:tr>
      <w:tr w:rsidR="00387121" w:rsidRPr="0079325B" w14:paraId="123D8990" w14:textId="77777777" w:rsidTr="00F540C7">
        <w:tc>
          <w:tcPr>
            <w:tcW w:w="2587" w:type="dxa"/>
          </w:tcPr>
          <w:p w14:paraId="54F35C4F"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7292F20"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01" w:type="dxa"/>
            <w:vAlign w:val="center"/>
          </w:tcPr>
          <w:p w14:paraId="22018BBC" w14:textId="77777777"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14:paraId="305A6C1C" w14:textId="77777777"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14:paraId="17F24C96" w14:textId="77777777" w:rsidR="0058770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p w14:paraId="4570C4DF" w14:textId="77777777" w:rsidR="00F540C7" w:rsidRPr="00FB5916" w:rsidRDefault="00F540C7" w:rsidP="00B24FC5">
            <w:pPr>
              <w:pStyle w:val="Glava"/>
              <w:tabs>
                <w:tab w:val="clear" w:pos="4536"/>
                <w:tab w:val="clear" w:pos="9072"/>
              </w:tabs>
              <w:ind w:left="340"/>
              <w:rPr>
                <w:i w:val="0"/>
                <w:sz w:val="22"/>
                <w:szCs w:val="22"/>
              </w:rPr>
            </w:pPr>
          </w:p>
        </w:tc>
      </w:tr>
      <w:tr w:rsidR="00387121" w:rsidRPr="0079325B" w14:paraId="6AF2C513" w14:textId="77777777" w:rsidTr="00F540C7">
        <w:tc>
          <w:tcPr>
            <w:tcW w:w="2587" w:type="dxa"/>
          </w:tcPr>
          <w:p w14:paraId="5DD31807" w14:textId="77777777" w:rsidR="00387121" w:rsidRPr="0079325B" w:rsidRDefault="00387121" w:rsidP="00FD3264">
            <w:pPr>
              <w:pStyle w:val="Glava"/>
              <w:tabs>
                <w:tab w:val="clear" w:pos="4536"/>
                <w:tab w:val="clear" w:pos="9072"/>
              </w:tabs>
              <w:jc w:val="both"/>
              <w:rPr>
                <w:i w:val="0"/>
                <w:sz w:val="22"/>
                <w:szCs w:val="22"/>
              </w:rPr>
            </w:pPr>
          </w:p>
        </w:tc>
        <w:tc>
          <w:tcPr>
            <w:tcW w:w="6301" w:type="dxa"/>
          </w:tcPr>
          <w:p w14:paraId="064D9FA9" w14:textId="77777777" w:rsidR="00387121" w:rsidRPr="0079325B" w:rsidRDefault="00387121" w:rsidP="00FD3264">
            <w:pPr>
              <w:pStyle w:val="Glava"/>
              <w:tabs>
                <w:tab w:val="clear" w:pos="4536"/>
                <w:tab w:val="clear" w:pos="9072"/>
              </w:tabs>
              <w:jc w:val="both"/>
              <w:rPr>
                <w:i w:val="0"/>
                <w:sz w:val="22"/>
                <w:szCs w:val="22"/>
              </w:rPr>
            </w:pPr>
          </w:p>
        </w:tc>
      </w:tr>
      <w:tr w:rsidR="00F540C7" w:rsidRPr="003F67FD" w14:paraId="300D4DF8" w14:textId="77777777" w:rsidTr="00F540C7">
        <w:tc>
          <w:tcPr>
            <w:tcW w:w="2587" w:type="dxa"/>
          </w:tcPr>
          <w:p w14:paraId="7E7F49F5" w14:textId="77777777" w:rsidR="00F540C7" w:rsidRPr="0079325B" w:rsidRDefault="00F540C7" w:rsidP="00C54C87">
            <w:pPr>
              <w:pStyle w:val="Glava"/>
              <w:tabs>
                <w:tab w:val="clear" w:pos="4536"/>
                <w:tab w:val="clear" w:pos="9072"/>
              </w:tabs>
              <w:jc w:val="both"/>
              <w:rPr>
                <w:i w:val="0"/>
                <w:sz w:val="22"/>
                <w:szCs w:val="22"/>
              </w:rPr>
            </w:pPr>
            <w:r w:rsidRPr="0079325B">
              <w:rPr>
                <w:i w:val="0"/>
                <w:sz w:val="22"/>
                <w:szCs w:val="22"/>
              </w:rPr>
              <w:t>SKUPNO</w:t>
            </w:r>
          </w:p>
          <w:p w14:paraId="7445371C" w14:textId="77777777" w:rsidR="00F540C7" w:rsidRPr="0079325B" w:rsidRDefault="00F540C7" w:rsidP="00C54C87">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01" w:type="dxa"/>
            <w:vAlign w:val="center"/>
          </w:tcPr>
          <w:p w14:paraId="1E6017CC" w14:textId="77777777" w:rsidR="00F540C7" w:rsidRPr="00FB2782" w:rsidRDefault="00F540C7" w:rsidP="00F540C7">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 in 4/1</w:t>
            </w:r>
            <w:r w:rsidRPr="00FB2782">
              <w:rPr>
                <w:i w:val="0"/>
                <w:color w:val="000000" w:themeColor="text1"/>
                <w:sz w:val="22"/>
                <w:szCs w:val="22"/>
              </w:rPr>
              <w:t>)</w:t>
            </w:r>
          </w:p>
          <w:p w14:paraId="677DB2DE" w14:textId="77777777" w:rsidR="00F540C7" w:rsidRPr="009A12B9" w:rsidRDefault="00F540C7" w:rsidP="00F540C7">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 in 5/1</w:t>
            </w:r>
            <w:r w:rsidRPr="00FB2782">
              <w:rPr>
                <w:i w:val="0"/>
                <w:color w:val="000000" w:themeColor="text1"/>
                <w:sz w:val="22"/>
                <w:szCs w:val="22"/>
              </w:rPr>
              <w:t>)</w:t>
            </w:r>
          </w:p>
          <w:p w14:paraId="5C43CC9B" w14:textId="77777777" w:rsidR="00F540C7" w:rsidRPr="009659F2" w:rsidRDefault="00F540C7" w:rsidP="00F540C7">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Pr>
                <w:i w:val="0"/>
                <w:color w:val="000000" w:themeColor="text1"/>
                <w:sz w:val="22"/>
                <w:szCs w:val="22"/>
              </w:rPr>
              <w:t xml:space="preserve">prijave in </w:t>
            </w:r>
            <w:r w:rsidRPr="009659F2">
              <w:rPr>
                <w:i w:val="0"/>
                <w:color w:val="000000" w:themeColor="text1"/>
                <w:sz w:val="22"/>
                <w:szCs w:val="22"/>
              </w:rPr>
              <w:t xml:space="preserve">ponudb (priloga </w:t>
            </w:r>
            <w:r>
              <w:rPr>
                <w:i w:val="0"/>
                <w:color w:val="000000" w:themeColor="text1"/>
                <w:sz w:val="22"/>
                <w:szCs w:val="22"/>
              </w:rPr>
              <w:t>D</w:t>
            </w:r>
            <w:r w:rsidRPr="009659F2">
              <w:rPr>
                <w:i w:val="0"/>
                <w:color w:val="000000" w:themeColor="text1"/>
                <w:sz w:val="22"/>
                <w:szCs w:val="22"/>
              </w:rPr>
              <w:t>)</w:t>
            </w:r>
          </w:p>
        </w:tc>
      </w:tr>
    </w:tbl>
    <w:p w14:paraId="09750002" w14:textId="77777777" w:rsidR="001F1894" w:rsidRPr="001F1894" w:rsidRDefault="001F1894" w:rsidP="001F1894">
      <w:pPr>
        <w:ind w:left="1080"/>
        <w:jc w:val="both"/>
        <w:rPr>
          <w:i w:val="0"/>
          <w:sz w:val="22"/>
          <w:szCs w:val="22"/>
        </w:rPr>
      </w:pPr>
    </w:p>
    <w:p w14:paraId="688E0931" w14:textId="77777777" w:rsidR="001F1894" w:rsidRPr="001F1894" w:rsidRDefault="001F1894" w:rsidP="001F1894">
      <w:pPr>
        <w:ind w:left="1080"/>
        <w:jc w:val="both"/>
        <w:rPr>
          <w:i w:val="0"/>
          <w:sz w:val="22"/>
          <w:szCs w:val="22"/>
        </w:rPr>
      </w:pPr>
    </w:p>
    <w:p w14:paraId="2C038D0B" w14:textId="77777777" w:rsidR="001F1894" w:rsidRPr="001F1894" w:rsidRDefault="001F1894" w:rsidP="001F1894">
      <w:pPr>
        <w:ind w:left="1080"/>
        <w:jc w:val="both"/>
        <w:rPr>
          <w:i w:val="0"/>
          <w:sz w:val="22"/>
          <w:szCs w:val="22"/>
        </w:rPr>
      </w:pPr>
    </w:p>
    <w:p w14:paraId="1F46BC95" w14:textId="77777777" w:rsidR="001F1894" w:rsidRPr="001F1894" w:rsidRDefault="001F1894" w:rsidP="001F1894">
      <w:pPr>
        <w:ind w:left="1080"/>
        <w:jc w:val="both"/>
        <w:rPr>
          <w:i w:val="0"/>
          <w:sz w:val="22"/>
          <w:szCs w:val="22"/>
        </w:rPr>
      </w:pPr>
    </w:p>
    <w:p w14:paraId="77BD74F2" w14:textId="77777777" w:rsidR="001F1894" w:rsidRPr="001F1894" w:rsidRDefault="001F1894" w:rsidP="001F1894">
      <w:pPr>
        <w:ind w:left="1080"/>
        <w:jc w:val="both"/>
        <w:rPr>
          <w:i w:val="0"/>
          <w:sz w:val="22"/>
          <w:szCs w:val="22"/>
        </w:rPr>
      </w:pPr>
    </w:p>
    <w:p w14:paraId="3A3C596E" w14:textId="77777777" w:rsidR="001F1894" w:rsidRPr="0079325B" w:rsidRDefault="001F1894" w:rsidP="00BF32CF">
      <w:pPr>
        <w:pStyle w:val="Glava"/>
        <w:tabs>
          <w:tab w:val="clear" w:pos="4536"/>
          <w:tab w:val="clear" w:pos="9072"/>
        </w:tabs>
        <w:ind w:left="1080"/>
        <w:jc w:val="both"/>
        <w:rPr>
          <w:i w:val="0"/>
          <w:sz w:val="22"/>
          <w:szCs w:val="22"/>
        </w:rPr>
      </w:pPr>
    </w:p>
    <w:p w14:paraId="383FB1FE" w14:textId="77777777" w:rsidR="00F81849" w:rsidRPr="0079325B" w:rsidRDefault="00F81849" w:rsidP="00BF32CF">
      <w:pPr>
        <w:pStyle w:val="Glava"/>
        <w:tabs>
          <w:tab w:val="clear" w:pos="4536"/>
          <w:tab w:val="clear" w:pos="9072"/>
        </w:tabs>
        <w:ind w:left="1080"/>
        <w:jc w:val="both"/>
        <w:rPr>
          <w:i w:val="0"/>
          <w:sz w:val="22"/>
          <w:szCs w:val="22"/>
        </w:rPr>
      </w:pPr>
    </w:p>
    <w:p w14:paraId="7E9C3FBA" w14:textId="77777777" w:rsidR="0059599D" w:rsidRDefault="0059599D">
      <w:pPr>
        <w:rPr>
          <w:b/>
          <w:i w:val="0"/>
          <w:sz w:val="22"/>
          <w:szCs w:val="22"/>
        </w:rPr>
      </w:pPr>
      <w:r>
        <w:rPr>
          <w:b/>
          <w:i w:val="0"/>
          <w:sz w:val="22"/>
          <w:szCs w:val="22"/>
        </w:rPr>
        <w:br w:type="page"/>
      </w:r>
    </w:p>
    <w:p w14:paraId="4B45B656"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3157A7">
        <w:rPr>
          <w:b/>
          <w:i w:val="0"/>
          <w:sz w:val="22"/>
          <w:szCs w:val="24"/>
        </w:rPr>
        <w:t>A</w:t>
      </w:r>
    </w:p>
    <w:p w14:paraId="4C70CD25" w14:textId="77777777" w:rsidR="00421A33" w:rsidRDefault="00421A33" w:rsidP="006F23C8">
      <w:pPr>
        <w:ind w:left="1080"/>
        <w:jc w:val="right"/>
        <w:rPr>
          <w:b/>
          <w:i w:val="0"/>
          <w:sz w:val="22"/>
          <w:szCs w:val="22"/>
        </w:rPr>
      </w:pPr>
    </w:p>
    <w:p w14:paraId="1E7ADE5C" w14:textId="77777777" w:rsidR="00421A33" w:rsidRDefault="00421A33" w:rsidP="006F23C8">
      <w:pPr>
        <w:ind w:left="1080"/>
        <w:jc w:val="right"/>
        <w:rPr>
          <w:b/>
          <w:i w:val="0"/>
          <w:sz w:val="22"/>
          <w:szCs w:val="22"/>
        </w:rPr>
      </w:pPr>
    </w:p>
    <w:p w14:paraId="6AB121B2" w14:textId="77777777" w:rsidR="000840A7" w:rsidRPr="002E0201" w:rsidRDefault="00E36593" w:rsidP="00A244F4">
      <w:pPr>
        <w:ind w:left="1080"/>
        <w:jc w:val="both"/>
        <w:rPr>
          <w:b/>
          <w:i w:val="0"/>
          <w:sz w:val="22"/>
          <w:szCs w:val="22"/>
        </w:rPr>
      </w:pPr>
      <w:r w:rsidRPr="002E0201">
        <w:rPr>
          <w:b/>
          <w:i w:val="0"/>
          <w:sz w:val="22"/>
          <w:szCs w:val="22"/>
        </w:rPr>
        <w:t>TEHNIČN</w:t>
      </w:r>
      <w:r w:rsidR="009E0E16" w:rsidRPr="002E0201">
        <w:rPr>
          <w:b/>
          <w:i w:val="0"/>
          <w:sz w:val="22"/>
          <w:szCs w:val="22"/>
        </w:rPr>
        <w:t>A</w:t>
      </w:r>
      <w:r w:rsidRPr="002E0201">
        <w:rPr>
          <w:b/>
          <w:i w:val="0"/>
          <w:sz w:val="22"/>
          <w:szCs w:val="22"/>
        </w:rPr>
        <w:t xml:space="preserve"> </w:t>
      </w:r>
      <w:r w:rsidR="009E0E16" w:rsidRPr="002E0201">
        <w:rPr>
          <w:b/>
          <w:i w:val="0"/>
          <w:sz w:val="22"/>
          <w:szCs w:val="22"/>
        </w:rPr>
        <w:t>DOKUMENTACIJA</w:t>
      </w:r>
    </w:p>
    <w:p w14:paraId="2866A54C" w14:textId="77777777" w:rsidR="00D839F9" w:rsidRPr="002E0201" w:rsidRDefault="00D839F9" w:rsidP="00A244F4">
      <w:pPr>
        <w:ind w:left="1080"/>
        <w:jc w:val="both"/>
        <w:rPr>
          <w:b/>
          <w:i w:val="0"/>
          <w:sz w:val="22"/>
          <w:szCs w:val="22"/>
        </w:rPr>
      </w:pPr>
    </w:p>
    <w:p w14:paraId="650B9D89" w14:textId="054FCD89" w:rsidR="00945919" w:rsidRPr="00945919" w:rsidRDefault="00945919" w:rsidP="00945919">
      <w:pPr>
        <w:ind w:left="1080"/>
        <w:jc w:val="both"/>
        <w:rPr>
          <w:i w:val="0"/>
          <w:sz w:val="22"/>
          <w:szCs w:val="22"/>
        </w:rPr>
      </w:pPr>
      <w:r>
        <w:rPr>
          <w:i w:val="0"/>
          <w:sz w:val="22"/>
          <w:szCs w:val="22"/>
        </w:rPr>
        <w:t>P</w:t>
      </w:r>
      <w:r w:rsidRPr="00945919">
        <w:rPr>
          <w:i w:val="0"/>
          <w:sz w:val="22"/>
          <w:szCs w:val="22"/>
        </w:rPr>
        <w:t>rojektni dokumentaciji:</w:t>
      </w:r>
    </w:p>
    <w:p w14:paraId="09A78D4E" w14:textId="77777777" w:rsidR="00945919" w:rsidRPr="00945919" w:rsidRDefault="00945919" w:rsidP="00945919">
      <w:pPr>
        <w:ind w:left="1080"/>
        <w:jc w:val="both"/>
        <w:rPr>
          <w:i w:val="0"/>
          <w:sz w:val="22"/>
          <w:szCs w:val="22"/>
        </w:rPr>
      </w:pPr>
      <w:r w:rsidRPr="00945919">
        <w:rPr>
          <w:i w:val="0"/>
          <w:sz w:val="22"/>
          <w:szCs w:val="22"/>
        </w:rPr>
        <w:t>o</w:t>
      </w:r>
      <w:r w:rsidRPr="00945919">
        <w:rPr>
          <w:i w:val="0"/>
          <w:sz w:val="22"/>
          <w:szCs w:val="22"/>
        </w:rPr>
        <w:tab/>
        <w:t>PZI Rekonstrukcija Jakšičeve ulice LK-216614 od Parmove ceste do križišča s Pleteršnikovo ulico v Ljubljani št. U09/1196-16 z oktobra 2019, ki jo je izdelal K Projekt L, d.o.o., Ljubljana;</w:t>
      </w:r>
    </w:p>
    <w:p w14:paraId="7BE49876" w14:textId="77777777" w:rsidR="00945919" w:rsidRPr="00945919" w:rsidRDefault="00945919" w:rsidP="00945919">
      <w:pPr>
        <w:ind w:left="1080"/>
        <w:jc w:val="both"/>
        <w:rPr>
          <w:i w:val="0"/>
          <w:sz w:val="22"/>
          <w:szCs w:val="22"/>
        </w:rPr>
      </w:pPr>
      <w:r w:rsidRPr="00945919">
        <w:rPr>
          <w:i w:val="0"/>
          <w:sz w:val="22"/>
          <w:szCs w:val="22"/>
        </w:rPr>
        <w:t>o</w:t>
      </w:r>
      <w:r w:rsidRPr="00945919">
        <w:rPr>
          <w:i w:val="0"/>
          <w:sz w:val="22"/>
          <w:szCs w:val="22"/>
        </w:rPr>
        <w:tab/>
        <w:t xml:space="preserve">PZI Ureditev ulice BEŽIGRAD, LZ-212151 v Ljubljani št. U05/1611-19, Ljubljana, maj 2020, ki jo je izdelal K Projekt L, d.o.o., Ljubljana, </w:t>
      </w:r>
    </w:p>
    <w:p w14:paraId="75AEE090" w14:textId="0BB9F0BD" w:rsidR="007B601D" w:rsidRPr="00E015B4" w:rsidRDefault="00945919" w:rsidP="00945919">
      <w:pPr>
        <w:ind w:left="1080"/>
        <w:jc w:val="both"/>
        <w:rPr>
          <w:i w:val="0"/>
          <w:sz w:val="22"/>
          <w:szCs w:val="22"/>
        </w:rPr>
      </w:pPr>
      <w:r w:rsidRPr="00945919">
        <w:rPr>
          <w:i w:val="0"/>
          <w:sz w:val="22"/>
          <w:szCs w:val="22"/>
        </w:rPr>
        <w:t>ki sta na vpogled pri naročniku na naslovu Mestna občina Ljubljana, Oddelek za gospodarske dejavnosti in promet, Trg MDB 7, Ljubljana. Ogled je možen vsak delovni dan od 9:00 do 12:00 ure po predhodni najavi na telefonski številki 01/306 17 00 (tajništvo).</w:t>
      </w:r>
    </w:p>
    <w:p w14:paraId="50E9FD6E" w14:textId="77777777" w:rsidR="000840A7" w:rsidRDefault="000840A7" w:rsidP="006F23C8">
      <w:pPr>
        <w:ind w:left="1080"/>
        <w:jc w:val="right"/>
        <w:rPr>
          <w:b/>
          <w:i w:val="0"/>
          <w:sz w:val="22"/>
          <w:szCs w:val="22"/>
        </w:rPr>
      </w:pPr>
    </w:p>
    <w:p w14:paraId="3BAC4E63" w14:textId="77777777" w:rsidR="000840A7" w:rsidRDefault="000840A7" w:rsidP="006F23C8">
      <w:pPr>
        <w:ind w:left="1080"/>
        <w:jc w:val="right"/>
        <w:rPr>
          <w:b/>
          <w:i w:val="0"/>
          <w:sz w:val="22"/>
          <w:szCs w:val="22"/>
        </w:rPr>
      </w:pPr>
    </w:p>
    <w:p w14:paraId="5C47F53E" w14:textId="77777777" w:rsidR="000840A7" w:rsidRDefault="000840A7" w:rsidP="006F23C8">
      <w:pPr>
        <w:ind w:left="1080"/>
        <w:jc w:val="right"/>
        <w:rPr>
          <w:b/>
          <w:i w:val="0"/>
          <w:sz w:val="22"/>
          <w:szCs w:val="22"/>
        </w:rPr>
      </w:pPr>
    </w:p>
    <w:p w14:paraId="4F983E17" w14:textId="77777777" w:rsidR="000840A7" w:rsidRDefault="000840A7" w:rsidP="006F23C8">
      <w:pPr>
        <w:ind w:left="1080"/>
        <w:jc w:val="right"/>
        <w:rPr>
          <w:b/>
          <w:i w:val="0"/>
          <w:sz w:val="22"/>
          <w:szCs w:val="22"/>
        </w:rPr>
      </w:pPr>
    </w:p>
    <w:p w14:paraId="1E92C7C8" w14:textId="77777777" w:rsidR="000840A7" w:rsidRDefault="000840A7" w:rsidP="006F23C8">
      <w:pPr>
        <w:ind w:left="1080"/>
        <w:jc w:val="right"/>
        <w:rPr>
          <w:b/>
          <w:i w:val="0"/>
          <w:sz w:val="22"/>
          <w:szCs w:val="22"/>
        </w:rPr>
      </w:pPr>
    </w:p>
    <w:p w14:paraId="00070BD1" w14:textId="77777777" w:rsidR="000840A7" w:rsidRDefault="000840A7" w:rsidP="006F23C8">
      <w:pPr>
        <w:ind w:left="1080"/>
        <w:jc w:val="right"/>
        <w:rPr>
          <w:b/>
          <w:i w:val="0"/>
          <w:sz w:val="22"/>
          <w:szCs w:val="22"/>
        </w:rPr>
      </w:pPr>
    </w:p>
    <w:p w14:paraId="295D0155" w14:textId="77777777" w:rsidR="000840A7" w:rsidRDefault="000840A7" w:rsidP="006F23C8">
      <w:pPr>
        <w:ind w:left="1080"/>
        <w:jc w:val="right"/>
        <w:rPr>
          <w:b/>
          <w:i w:val="0"/>
          <w:sz w:val="22"/>
          <w:szCs w:val="22"/>
        </w:rPr>
      </w:pPr>
    </w:p>
    <w:p w14:paraId="7008DA64" w14:textId="77777777" w:rsidR="000840A7" w:rsidRDefault="000840A7" w:rsidP="006F23C8">
      <w:pPr>
        <w:ind w:left="1080"/>
        <w:jc w:val="right"/>
        <w:rPr>
          <w:b/>
          <w:i w:val="0"/>
          <w:sz w:val="22"/>
          <w:szCs w:val="22"/>
        </w:rPr>
      </w:pPr>
    </w:p>
    <w:p w14:paraId="1EAF24DE" w14:textId="77777777" w:rsidR="000840A7" w:rsidRDefault="000840A7" w:rsidP="006F23C8">
      <w:pPr>
        <w:ind w:left="1080"/>
        <w:jc w:val="right"/>
        <w:rPr>
          <w:b/>
          <w:i w:val="0"/>
          <w:sz w:val="22"/>
          <w:szCs w:val="22"/>
        </w:rPr>
      </w:pPr>
    </w:p>
    <w:p w14:paraId="402619E9" w14:textId="77777777" w:rsidR="000840A7" w:rsidRDefault="000840A7" w:rsidP="006F23C8">
      <w:pPr>
        <w:ind w:left="1080"/>
        <w:jc w:val="right"/>
        <w:rPr>
          <w:b/>
          <w:i w:val="0"/>
          <w:sz w:val="22"/>
          <w:szCs w:val="22"/>
        </w:rPr>
      </w:pPr>
    </w:p>
    <w:p w14:paraId="10BCE181" w14:textId="77777777" w:rsidR="000840A7" w:rsidRDefault="000840A7" w:rsidP="006F23C8">
      <w:pPr>
        <w:ind w:left="1080"/>
        <w:jc w:val="right"/>
        <w:rPr>
          <w:b/>
          <w:i w:val="0"/>
          <w:sz w:val="22"/>
          <w:szCs w:val="22"/>
        </w:rPr>
      </w:pPr>
    </w:p>
    <w:p w14:paraId="3923CDE2" w14:textId="77777777" w:rsidR="000840A7" w:rsidRDefault="000840A7" w:rsidP="006F23C8">
      <w:pPr>
        <w:ind w:left="1080"/>
        <w:jc w:val="right"/>
        <w:rPr>
          <w:b/>
          <w:i w:val="0"/>
          <w:sz w:val="22"/>
          <w:szCs w:val="22"/>
        </w:rPr>
      </w:pPr>
    </w:p>
    <w:p w14:paraId="2D9E1D89" w14:textId="77777777" w:rsidR="000840A7" w:rsidRDefault="000840A7" w:rsidP="006F23C8">
      <w:pPr>
        <w:ind w:left="1080"/>
        <w:jc w:val="right"/>
        <w:rPr>
          <w:b/>
          <w:i w:val="0"/>
          <w:sz w:val="22"/>
          <w:szCs w:val="22"/>
        </w:rPr>
      </w:pPr>
    </w:p>
    <w:p w14:paraId="25DFE0B8" w14:textId="77777777" w:rsidR="000840A7" w:rsidRDefault="000840A7" w:rsidP="006F23C8">
      <w:pPr>
        <w:ind w:left="1080"/>
        <w:jc w:val="right"/>
        <w:rPr>
          <w:b/>
          <w:i w:val="0"/>
          <w:sz w:val="22"/>
          <w:szCs w:val="22"/>
        </w:rPr>
      </w:pPr>
    </w:p>
    <w:p w14:paraId="18BCC56B" w14:textId="77777777" w:rsidR="000840A7" w:rsidRDefault="000840A7" w:rsidP="006F23C8">
      <w:pPr>
        <w:ind w:left="1080"/>
        <w:jc w:val="right"/>
        <w:rPr>
          <w:b/>
          <w:i w:val="0"/>
          <w:sz w:val="22"/>
          <w:szCs w:val="22"/>
        </w:rPr>
      </w:pPr>
    </w:p>
    <w:p w14:paraId="1CEE53CB" w14:textId="77777777" w:rsidR="000840A7" w:rsidRDefault="000840A7" w:rsidP="006F23C8">
      <w:pPr>
        <w:ind w:left="1080"/>
        <w:jc w:val="right"/>
        <w:rPr>
          <w:b/>
          <w:i w:val="0"/>
          <w:sz w:val="22"/>
          <w:szCs w:val="22"/>
        </w:rPr>
      </w:pPr>
    </w:p>
    <w:p w14:paraId="7E1155E1" w14:textId="77777777" w:rsidR="000840A7" w:rsidRDefault="000840A7" w:rsidP="006F23C8">
      <w:pPr>
        <w:ind w:left="1080"/>
        <w:jc w:val="right"/>
        <w:rPr>
          <w:b/>
          <w:i w:val="0"/>
          <w:sz w:val="22"/>
          <w:szCs w:val="22"/>
        </w:rPr>
      </w:pPr>
    </w:p>
    <w:p w14:paraId="7A188F59" w14:textId="77777777" w:rsidR="000840A7" w:rsidRDefault="000840A7" w:rsidP="006F23C8">
      <w:pPr>
        <w:ind w:left="1080"/>
        <w:jc w:val="right"/>
        <w:rPr>
          <w:b/>
          <w:i w:val="0"/>
          <w:sz w:val="22"/>
          <w:szCs w:val="22"/>
        </w:rPr>
      </w:pPr>
    </w:p>
    <w:p w14:paraId="1B4037DB" w14:textId="77777777" w:rsidR="000840A7" w:rsidRDefault="000840A7" w:rsidP="006F23C8">
      <w:pPr>
        <w:ind w:left="1080"/>
        <w:jc w:val="right"/>
        <w:rPr>
          <w:b/>
          <w:i w:val="0"/>
          <w:sz w:val="22"/>
          <w:szCs w:val="22"/>
        </w:rPr>
      </w:pPr>
    </w:p>
    <w:p w14:paraId="09AB7D0A" w14:textId="77777777" w:rsidR="000840A7" w:rsidRDefault="000840A7" w:rsidP="006F23C8">
      <w:pPr>
        <w:ind w:left="1080"/>
        <w:jc w:val="right"/>
        <w:rPr>
          <w:b/>
          <w:i w:val="0"/>
          <w:sz w:val="22"/>
          <w:szCs w:val="22"/>
        </w:rPr>
      </w:pPr>
    </w:p>
    <w:p w14:paraId="12E8B01E" w14:textId="77777777" w:rsidR="000840A7" w:rsidRDefault="000840A7" w:rsidP="006F23C8">
      <w:pPr>
        <w:ind w:left="1080"/>
        <w:jc w:val="right"/>
        <w:rPr>
          <w:b/>
          <w:i w:val="0"/>
          <w:sz w:val="22"/>
          <w:szCs w:val="22"/>
        </w:rPr>
      </w:pPr>
    </w:p>
    <w:p w14:paraId="03B92D51" w14:textId="77777777" w:rsidR="000840A7" w:rsidRDefault="000840A7" w:rsidP="006F23C8">
      <w:pPr>
        <w:ind w:left="1080"/>
        <w:jc w:val="right"/>
        <w:rPr>
          <w:b/>
          <w:i w:val="0"/>
          <w:sz w:val="22"/>
          <w:szCs w:val="22"/>
        </w:rPr>
      </w:pPr>
    </w:p>
    <w:p w14:paraId="720C3BAA" w14:textId="77777777" w:rsidR="000840A7" w:rsidRDefault="000840A7" w:rsidP="006F23C8">
      <w:pPr>
        <w:ind w:left="1080"/>
        <w:jc w:val="right"/>
        <w:rPr>
          <w:b/>
          <w:i w:val="0"/>
          <w:sz w:val="22"/>
          <w:szCs w:val="22"/>
        </w:rPr>
      </w:pPr>
    </w:p>
    <w:p w14:paraId="5A59CE49" w14:textId="77777777" w:rsidR="000840A7" w:rsidRDefault="000840A7" w:rsidP="006F23C8">
      <w:pPr>
        <w:ind w:left="1080"/>
        <w:jc w:val="right"/>
        <w:rPr>
          <w:b/>
          <w:i w:val="0"/>
          <w:sz w:val="22"/>
          <w:szCs w:val="22"/>
        </w:rPr>
      </w:pPr>
    </w:p>
    <w:p w14:paraId="424BA527" w14:textId="77777777" w:rsidR="000840A7" w:rsidRDefault="000840A7" w:rsidP="006F23C8">
      <w:pPr>
        <w:ind w:left="1080"/>
        <w:jc w:val="right"/>
        <w:rPr>
          <w:b/>
          <w:i w:val="0"/>
          <w:sz w:val="22"/>
          <w:szCs w:val="22"/>
        </w:rPr>
      </w:pPr>
    </w:p>
    <w:p w14:paraId="6B0BB2D1" w14:textId="77777777" w:rsidR="000840A7" w:rsidRDefault="000840A7" w:rsidP="006F23C8">
      <w:pPr>
        <w:ind w:left="1080"/>
        <w:jc w:val="right"/>
        <w:rPr>
          <w:b/>
          <w:i w:val="0"/>
          <w:sz w:val="22"/>
          <w:szCs w:val="22"/>
        </w:rPr>
      </w:pPr>
    </w:p>
    <w:p w14:paraId="3AD7DA1C" w14:textId="77777777" w:rsidR="000840A7" w:rsidRDefault="000840A7" w:rsidP="006F23C8">
      <w:pPr>
        <w:ind w:left="1080"/>
        <w:jc w:val="right"/>
        <w:rPr>
          <w:b/>
          <w:i w:val="0"/>
          <w:sz w:val="22"/>
          <w:szCs w:val="22"/>
        </w:rPr>
      </w:pPr>
    </w:p>
    <w:p w14:paraId="05D74A74" w14:textId="77777777" w:rsidR="000840A7" w:rsidRDefault="000840A7" w:rsidP="006F23C8">
      <w:pPr>
        <w:ind w:left="1080"/>
        <w:jc w:val="right"/>
        <w:rPr>
          <w:b/>
          <w:i w:val="0"/>
          <w:sz w:val="22"/>
          <w:szCs w:val="22"/>
        </w:rPr>
      </w:pPr>
    </w:p>
    <w:p w14:paraId="2F4FF54C" w14:textId="77777777" w:rsidR="000840A7" w:rsidRDefault="000840A7" w:rsidP="006F23C8">
      <w:pPr>
        <w:ind w:left="1080"/>
        <w:jc w:val="right"/>
        <w:rPr>
          <w:b/>
          <w:i w:val="0"/>
          <w:sz w:val="22"/>
          <w:szCs w:val="22"/>
        </w:rPr>
      </w:pPr>
    </w:p>
    <w:p w14:paraId="29821E15" w14:textId="77777777" w:rsidR="000840A7" w:rsidRDefault="000840A7" w:rsidP="006F23C8">
      <w:pPr>
        <w:ind w:left="1080"/>
        <w:jc w:val="right"/>
        <w:rPr>
          <w:b/>
          <w:i w:val="0"/>
          <w:sz w:val="22"/>
          <w:szCs w:val="22"/>
        </w:rPr>
      </w:pPr>
    </w:p>
    <w:p w14:paraId="7FC8CB50" w14:textId="77777777" w:rsidR="000840A7" w:rsidRDefault="000840A7" w:rsidP="006F23C8">
      <w:pPr>
        <w:ind w:left="1080"/>
        <w:jc w:val="right"/>
        <w:rPr>
          <w:b/>
          <w:i w:val="0"/>
          <w:sz w:val="22"/>
          <w:szCs w:val="22"/>
        </w:rPr>
      </w:pPr>
    </w:p>
    <w:p w14:paraId="552CCB66" w14:textId="77777777" w:rsidR="000840A7" w:rsidRDefault="000840A7" w:rsidP="006F23C8">
      <w:pPr>
        <w:ind w:left="1080"/>
        <w:jc w:val="right"/>
        <w:rPr>
          <w:b/>
          <w:i w:val="0"/>
          <w:sz w:val="22"/>
          <w:szCs w:val="22"/>
        </w:rPr>
      </w:pPr>
    </w:p>
    <w:p w14:paraId="3283F454" w14:textId="77777777" w:rsidR="000840A7" w:rsidRDefault="000840A7" w:rsidP="006F23C8">
      <w:pPr>
        <w:ind w:left="1080"/>
        <w:jc w:val="right"/>
        <w:rPr>
          <w:b/>
          <w:i w:val="0"/>
          <w:sz w:val="22"/>
          <w:szCs w:val="22"/>
        </w:rPr>
      </w:pPr>
    </w:p>
    <w:p w14:paraId="0B41000D" w14:textId="77777777" w:rsidR="000840A7" w:rsidRDefault="000840A7" w:rsidP="006F23C8">
      <w:pPr>
        <w:ind w:left="1080"/>
        <w:jc w:val="right"/>
        <w:rPr>
          <w:b/>
          <w:i w:val="0"/>
          <w:sz w:val="22"/>
          <w:szCs w:val="22"/>
        </w:rPr>
      </w:pPr>
    </w:p>
    <w:p w14:paraId="57ABBBC7" w14:textId="77777777" w:rsidR="000840A7" w:rsidRDefault="000840A7" w:rsidP="006F23C8">
      <w:pPr>
        <w:ind w:left="1080"/>
        <w:jc w:val="right"/>
        <w:rPr>
          <w:b/>
          <w:i w:val="0"/>
          <w:sz w:val="22"/>
          <w:szCs w:val="22"/>
        </w:rPr>
      </w:pPr>
    </w:p>
    <w:p w14:paraId="724F9EF3" w14:textId="77777777" w:rsidR="000840A7" w:rsidRDefault="000840A7" w:rsidP="006F23C8">
      <w:pPr>
        <w:ind w:left="1080"/>
        <w:jc w:val="right"/>
        <w:rPr>
          <w:b/>
          <w:i w:val="0"/>
          <w:sz w:val="22"/>
          <w:szCs w:val="22"/>
        </w:rPr>
      </w:pPr>
    </w:p>
    <w:p w14:paraId="7391D26D" w14:textId="77777777" w:rsidR="000840A7" w:rsidRDefault="000840A7" w:rsidP="006F23C8">
      <w:pPr>
        <w:ind w:left="1080"/>
        <w:jc w:val="right"/>
        <w:rPr>
          <w:b/>
          <w:i w:val="0"/>
          <w:sz w:val="22"/>
          <w:szCs w:val="22"/>
        </w:rPr>
      </w:pPr>
    </w:p>
    <w:p w14:paraId="3C428D12" w14:textId="77777777" w:rsidR="000840A7" w:rsidRDefault="000840A7" w:rsidP="006F23C8">
      <w:pPr>
        <w:ind w:left="1080"/>
        <w:jc w:val="right"/>
        <w:rPr>
          <w:b/>
          <w:i w:val="0"/>
          <w:sz w:val="22"/>
          <w:szCs w:val="22"/>
        </w:rPr>
      </w:pPr>
    </w:p>
    <w:p w14:paraId="602AAD8D" w14:textId="77777777" w:rsidR="000840A7" w:rsidRDefault="000840A7" w:rsidP="006F23C8">
      <w:pPr>
        <w:ind w:left="1080"/>
        <w:jc w:val="right"/>
        <w:rPr>
          <w:b/>
          <w:i w:val="0"/>
          <w:sz w:val="22"/>
          <w:szCs w:val="22"/>
        </w:rPr>
      </w:pPr>
    </w:p>
    <w:p w14:paraId="6050D509" w14:textId="77777777" w:rsidR="000840A7" w:rsidRDefault="000840A7" w:rsidP="006F23C8">
      <w:pPr>
        <w:ind w:left="1080"/>
        <w:jc w:val="right"/>
        <w:rPr>
          <w:b/>
          <w:i w:val="0"/>
          <w:sz w:val="22"/>
          <w:szCs w:val="22"/>
        </w:rPr>
      </w:pPr>
    </w:p>
    <w:p w14:paraId="180999CE" w14:textId="77777777" w:rsidR="00587706" w:rsidRDefault="00587706" w:rsidP="008D7848">
      <w:pPr>
        <w:pStyle w:val="Glava"/>
        <w:tabs>
          <w:tab w:val="clear" w:pos="4536"/>
          <w:tab w:val="clear" w:pos="9072"/>
        </w:tabs>
        <w:jc w:val="right"/>
        <w:rPr>
          <w:b/>
          <w:i w:val="0"/>
          <w:sz w:val="22"/>
          <w:szCs w:val="22"/>
        </w:rPr>
      </w:pPr>
    </w:p>
    <w:p w14:paraId="075877E6" w14:textId="77777777" w:rsidR="002E0201" w:rsidRDefault="002E0201" w:rsidP="008D7848">
      <w:pPr>
        <w:pStyle w:val="Glava"/>
        <w:tabs>
          <w:tab w:val="clear" w:pos="4536"/>
          <w:tab w:val="clear" w:pos="9072"/>
        </w:tabs>
        <w:jc w:val="right"/>
        <w:rPr>
          <w:b/>
          <w:i w:val="0"/>
          <w:sz w:val="22"/>
          <w:szCs w:val="22"/>
        </w:rPr>
      </w:pPr>
    </w:p>
    <w:p w14:paraId="1519E0AE" w14:textId="77777777" w:rsidR="002E0201" w:rsidRDefault="002E0201" w:rsidP="008D7848">
      <w:pPr>
        <w:pStyle w:val="Glava"/>
        <w:tabs>
          <w:tab w:val="clear" w:pos="4536"/>
          <w:tab w:val="clear" w:pos="9072"/>
        </w:tabs>
        <w:jc w:val="right"/>
        <w:rPr>
          <w:b/>
          <w:i w:val="0"/>
          <w:sz w:val="22"/>
          <w:szCs w:val="22"/>
        </w:rPr>
      </w:pPr>
    </w:p>
    <w:p w14:paraId="3E5BA28A" w14:textId="1D06488C" w:rsid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r w:rsidR="00634C82">
        <w:rPr>
          <w:b/>
          <w:bCs/>
          <w:i w:val="0"/>
          <w:sz w:val="22"/>
          <w:szCs w:val="22"/>
        </w:rPr>
        <w:t>MOL</w:t>
      </w:r>
    </w:p>
    <w:p w14:paraId="5C77645E" w14:textId="77777777" w:rsidR="00634C82" w:rsidRDefault="00634C82" w:rsidP="008D7848">
      <w:pPr>
        <w:pStyle w:val="Glava"/>
        <w:tabs>
          <w:tab w:val="clear" w:pos="4536"/>
          <w:tab w:val="clear" w:pos="9072"/>
        </w:tabs>
        <w:jc w:val="right"/>
        <w:rPr>
          <w:b/>
          <w:bCs/>
          <w:i w:val="0"/>
          <w:sz w:val="22"/>
          <w:szCs w:val="22"/>
        </w:rPr>
      </w:pPr>
    </w:p>
    <w:p w14:paraId="6B525AFD" w14:textId="77777777" w:rsidR="00634C82" w:rsidRDefault="00634C82" w:rsidP="008D7848">
      <w:pPr>
        <w:pStyle w:val="Glava"/>
        <w:tabs>
          <w:tab w:val="clear" w:pos="4536"/>
          <w:tab w:val="clear" w:pos="9072"/>
        </w:tabs>
        <w:jc w:val="right"/>
        <w:rPr>
          <w:b/>
          <w:bCs/>
          <w:i w:val="0"/>
          <w:sz w:val="22"/>
          <w:szCs w:val="22"/>
        </w:rPr>
      </w:pPr>
    </w:p>
    <w:p w14:paraId="51798AE1" w14:textId="77777777" w:rsidR="00B07B50" w:rsidRPr="00B07B50" w:rsidRDefault="00B07B50" w:rsidP="00B07B50">
      <w:pPr>
        <w:jc w:val="right"/>
        <w:rPr>
          <w:b/>
          <w:bCs/>
          <w:i w:val="0"/>
          <w:sz w:val="22"/>
          <w:szCs w:val="22"/>
        </w:rPr>
      </w:pPr>
    </w:p>
    <w:p w14:paraId="3ED1B407" w14:textId="77777777" w:rsidR="00B07B50" w:rsidRPr="00B07B50" w:rsidRDefault="00B07B50" w:rsidP="00B07B50">
      <w:pPr>
        <w:jc w:val="right"/>
        <w:rPr>
          <w:b/>
          <w:bCs/>
          <w:i w:val="0"/>
          <w:sz w:val="22"/>
          <w:szCs w:val="22"/>
        </w:rPr>
      </w:pPr>
    </w:p>
    <w:p w14:paraId="0DF445AA" w14:textId="77777777" w:rsidR="00B07B50" w:rsidRPr="00B07B50" w:rsidRDefault="00B07B50" w:rsidP="00B07B50">
      <w:pPr>
        <w:jc w:val="both"/>
        <w:rPr>
          <w:i w:val="0"/>
          <w:sz w:val="22"/>
          <w:szCs w:val="22"/>
        </w:rPr>
      </w:pPr>
      <w:r w:rsidRPr="00B07B50">
        <w:rPr>
          <w:b/>
          <w:i w:val="0"/>
          <w:sz w:val="22"/>
          <w:szCs w:val="22"/>
        </w:rPr>
        <w:t>MESTNA OBČINA LJUBLJANA</w:t>
      </w:r>
      <w:r w:rsidRPr="00B07B50">
        <w:rPr>
          <w:i w:val="0"/>
          <w:sz w:val="22"/>
          <w:szCs w:val="22"/>
        </w:rPr>
        <w:t xml:space="preserve">, Mestni trg 1, 1000 Ljubljana, ki jo zastopa župan Zoran Janković, </w:t>
      </w:r>
    </w:p>
    <w:p w14:paraId="6F214B6B" w14:textId="77777777" w:rsidR="00B07B50" w:rsidRPr="00B07B50" w:rsidRDefault="00B07B50" w:rsidP="00B07B50">
      <w:pPr>
        <w:jc w:val="both"/>
        <w:rPr>
          <w:i w:val="0"/>
          <w:sz w:val="22"/>
          <w:szCs w:val="22"/>
        </w:rPr>
      </w:pPr>
      <w:r w:rsidRPr="00B07B50">
        <w:rPr>
          <w:i w:val="0"/>
          <w:sz w:val="22"/>
          <w:szCs w:val="22"/>
        </w:rPr>
        <w:t>matična številka: 5874025000</w:t>
      </w:r>
    </w:p>
    <w:p w14:paraId="6B573EB4" w14:textId="77777777" w:rsidR="00B07B50" w:rsidRPr="00B07B50" w:rsidRDefault="00B07B50" w:rsidP="00B07B50">
      <w:pPr>
        <w:jc w:val="both"/>
        <w:rPr>
          <w:i w:val="0"/>
          <w:sz w:val="22"/>
          <w:szCs w:val="22"/>
        </w:rPr>
      </w:pPr>
      <w:r w:rsidRPr="00B07B50">
        <w:rPr>
          <w:i w:val="0"/>
          <w:sz w:val="22"/>
          <w:szCs w:val="22"/>
        </w:rPr>
        <w:t>identifikacijska številka za DDV: SI67593321</w:t>
      </w:r>
    </w:p>
    <w:p w14:paraId="0D0D82E5" w14:textId="77777777" w:rsidR="00B07B50" w:rsidRPr="00B07B50" w:rsidRDefault="00B07B50" w:rsidP="00B07B50">
      <w:pPr>
        <w:jc w:val="both"/>
        <w:rPr>
          <w:i w:val="0"/>
          <w:sz w:val="22"/>
          <w:szCs w:val="22"/>
        </w:rPr>
      </w:pPr>
      <w:r w:rsidRPr="00B07B50">
        <w:rPr>
          <w:i w:val="0"/>
          <w:sz w:val="22"/>
          <w:szCs w:val="22"/>
        </w:rPr>
        <w:t>(v nadaljevanju: naročnik)</w:t>
      </w:r>
    </w:p>
    <w:p w14:paraId="5A633646" w14:textId="77777777" w:rsidR="00B07B50" w:rsidRPr="00B07B50" w:rsidRDefault="00B07B50" w:rsidP="00B07B50">
      <w:pPr>
        <w:jc w:val="both"/>
        <w:rPr>
          <w:i w:val="0"/>
          <w:sz w:val="22"/>
          <w:szCs w:val="22"/>
        </w:rPr>
      </w:pPr>
    </w:p>
    <w:p w14:paraId="2B260647" w14:textId="77777777" w:rsidR="00B07B50" w:rsidRPr="00B07B50" w:rsidRDefault="00B07B50" w:rsidP="00B07B50">
      <w:pPr>
        <w:jc w:val="both"/>
        <w:rPr>
          <w:i w:val="0"/>
          <w:sz w:val="22"/>
          <w:szCs w:val="22"/>
        </w:rPr>
      </w:pPr>
      <w:r w:rsidRPr="00B07B50">
        <w:rPr>
          <w:i w:val="0"/>
          <w:sz w:val="22"/>
          <w:szCs w:val="22"/>
        </w:rPr>
        <w:t xml:space="preserve">in </w:t>
      </w:r>
    </w:p>
    <w:p w14:paraId="6CCBAC61" w14:textId="77777777" w:rsidR="00B07B50" w:rsidRPr="00B07B50" w:rsidRDefault="00B07B50" w:rsidP="00B07B50">
      <w:pPr>
        <w:jc w:val="both"/>
        <w:rPr>
          <w:i w:val="0"/>
          <w:sz w:val="22"/>
          <w:szCs w:val="22"/>
        </w:rPr>
      </w:pPr>
    </w:p>
    <w:p w14:paraId="5CA0F63B" w14:textId="77777777" w:rsidR="00B07B50" w:rsidRPr="00B07B50" w:rsidRDefault="00B07B50" w:rsidP="00B07B50">
      <w:pPr>
        <w:jc w:val="both"/>
        <w:rPr>
          <w:i w:val="0"/>
          <w:sz w:val="22"/>
          <w:szCs w:val="22"/>
        </w:rPr>
      </w:pPr>
      <w:r w:rsidRPr="00B07B50">
        <w:rPr>
          <w:b/>
          <w:i w:val="0"/>
          <w:sz w:val="22"/>
          <w:szCs w:val="22"/>
        </w:rPr>
        <w:t>………………………………………………,</w:t>
      </w:r>
      <w:r w:rsidRPr="00B07B50">
        <w:rPr>
          <w:i w:val="0"/>
          <w:sz w:val="22"/>
          <w:szCs w:val="22"/>
        </w:rPr>
        <w:t xml:space="preserve"> ki ga zastopa …………………….. (navesti funkcijo, ime in priimek osebe, pooblaščene za zastopanje),</w:t>
      </w:r>
    </w:p>
    <w:p w14:paraId="26130BFA" w14:textId="77777777" w:rsidR="00B07B50" w:rsidRPr="00B07B50" w:rsidRDefault="00B07B50" w:rsidP="00B07B50">
      <w:pPr>
        <w:jc w:val="both"/>
        <w:rPr>
          <w:i w:val="0"/>
          <w:sz w:val="22"/>
          <w:szCs w:val="22"/>
        </w:rPr>
      </w:pPr>
      <w:r w:rsidRPr="00B07B50">
        <w:rPr>
          <w:i w:val="0"/>
          <w:sz w:val="22"/>
          <w:szCs w:val="22"/>
        </w:rPr>
        <w:t>matična številka: ……………………………..</w:t>
      </w:r>
    </w:p>
    <w:p w14:paraId="43BF47CB" w14:textId="77777777" w:rsidR="00B07B50" w:rsidRPr="00B07B50" w:rsidRDefault="00B07B50" w:rsidP="00B07B50">
      <w:pPr>
        <w:jc w:val="both"/>
        <w:rPr>
          <w:i w:val="0"/>
          <w:sz w:val="22"/>
          <w:szCs w:val="22"/>
        </w:rPr>
      </w:pPr>
      <w:r w:rsidRPr="00B07B50">
        <w:rPr>
          <w:i w:val="0"/>
          <w:sz w:val="22"/>
          <w:szCs w:val="22"/>
        </w:rPr>
        <w:t>identifikacijska številka za DDV: ………………</w:t>
      </w:r>
    </w:p>
    <w:p w14:paraId="1C3205A6" w14:textId="77777777" w:rsidR="00B07B50" w:rsidRPr="00B07B50" w:rsidRDefault="00B07B50" w:rsidP="00B07B50">
      <w:pPr>
        <w:jc w:val="both"/>
        <w:rPr>
          <w:i w:val="0"/>
          <w:sz w:val="22"/>
          <w:szCs w:val="22"/>
        </w:rPr>
      </w:pPr>
      <w:r w:rsidRPr="00B07B50">
        <w:rPr>
          <w:i w:val="0"/>
          <w:sz w:val="22"/>
          <w:szCs w:val="22"/>
        </w:rPr>
        <w:t>(v nadaljevanju: izvajalec)</w:t>
      </w:r>
    </w:p>
    <w:p w14:paraId="460F6F0C" w14:textId="77777777" w:rsidR="00B07B50" w:rsidRPr="00B07B50" w:rsidRDefault="00B07B50" w:rsidP="00B07B50">
      <w:pPr>
        <w:jc w:val="both"/>
        <w:rPr>
          <w:i w:val="0"/>
          <w:sz w:val="22"/>
          <w:szCs w:val="22"/>
        </w:rPr>
      </w:pPr>
    </w:p>
    <w:p w14:paraId="5923EC9C" w14:textId="77777777" w:rsidR="00B07B50" w:rsidRPr="00B07B50" w:rsidRDefault="00B07B50" w:rsidP="00B07B50">
      <w:pPr>
        <w:jc w:val="both"/>
        <w:rPr>
          <w:i w:val="0"/>
          <w:sz w:val="22"/>
          <w:szCs w:val="22"/>
        </w:rPr>
      </w:pPr>
      <w:r w:rsidRPr="00B07B50">
        <w:rPr>
          <w:i w:val="0"/>
          <w:sz w:val="22"/>
          <w:szCs w:val="22"/>
        </w:rPr>
        <w:t>skleneta naslednjo</w:t>
      </w:r>
    </w:p>
    <w:p w14:paraId="523900ED" w14:textId="77777777" w:rsidR="00B07B50" w:rsidRPr="00B07B50" w:rsidRDefault="00B07B50" w:rsidP="00B07B50">
      <w:pPr>
        <w:ind w:right="-286"/>
        <w:jc w:val="both"/>
        <w:rPr>
          <w:i w:val="0"/>
          <w:sz w:val="22"/>
          <w:szCs w:val="22"/>
        </w:rPr>
      </w:pPr>
    </w:p>
    <w:p w14:paraId="6FE55F48" w14:textId="77777777" w:rsidR="00B07B50" w:rsidRPr="00B07B50" w:rsidRDefault="00B07B50" w:rsidP="00B07B50">
      <w:pPr>
        <w:tabs>
          <w:tab w:val="left" w:pos="4120"/>
        </w:tabs>
        <w:ind w:right="-286"/>
        <w:jc w:val="both"/>
        <w:rPr>
          <w:i w:val="0"/>
          <w:sz w:val="22"/>
          <w:szCs w:val="22"/>
        </w:rPr>
      </w:pPr>
      <w:r w:rsidRPr="00B07B50">
        <w:rPr>
          <w:i w:val="0"/>
          <w:sz w:val="22"/>
          <w:szCs w:val="22"/>
        </w:rPr>
        <w:tab/>
      </w:r>
    </w:p>
    <w:p w14:paraId="4D854F88" w14:textId="77777777" w:rsidR="00B07B50" w:rsidRPr="00B07B50" w:rsidRDefault="00B07B50" w:rsidP="00B07B50">
      <w:pPr>
        <w:jc w:val="center"/>
        <w:rPr>
          <w:b/>
          <w:bCs/>
          <w:i w:val="0"/>
          <w:spacing w:val="56"/>
          <w:sz w:val="22"/>
          <w:szCs w:val="22"/>
        </w:rPr>
      </w:pPr>
      <w:r w:rsidRPr="00B07B50">
        <w:rPr>
          <w:b/>
          <w:bCs/>
          <w:i w:val="0"/>
          <w:spacing w:val="56"/>
          <w:sz w:val="22"/>
          <w:szCs w:val="22"/>
        </w:rPr>
        <w:t xml:space="preserve">GRADBENO POGODBO </w:t>
      </w:r>
    </w:p>
    <w:p w14:paraId="0E48F059" w14:textId="77777777" w:rsidR="00B07B50" w:rsidRPr="00B07B50" w:rsidRDefault="00B07B50" w:rsidP="00B07B50">
      <w:pPr>
        <w:ind w:right="-286"/>
        <w:jc w:val="center"/>
        <w:rPr>
          <w:b/>
          <w:i w:val="0"/>
          <w:sz w:val="22"/>
          <w:szCs w:val="22"/>
        </w:rPr>
      </w:pPr>
      <w:r w:rsidRPr="00B07B50">
        <w:rPr>
          <w:b/>
          <w:i w:val="0"/>
          <w:caps/>
          <w:sz w:val="22"/>
          <w:szCs w:val="22"/>
        </w:rPr>
        <w:t>ZA RekonstrukcijO ulice Bežigrad in Jakšičeve ulice s komunalno infrastrukturo</w:t>
      </w:r>
    </w:p>
    <w:p w14:paraId="1F3934F1" w14:textId="77777777" w:rsidR="00B07B50" w:rsidRPr="00B07B50" w:rsidRDefault="00B07B50" w:rsidP="00B07B50">
      <w:pPr>
        <w:ind w:right="-286"/>
        <w:jc w:val="both"/>
        <w:rPr>
          <w:b/>
          <w:i w:val="0"/>
          <w:sz w:val="22"/>
          <w:szCs w:val="22"/>
        </w:rPr>
      </w:pPr>
    </w:p>
    <w:p w14:paraId="70B0B446" w14:textId="77777777" w:rsidR="00B07B50" w:rsidRPr="00B07B50" w:rsidRDefault="00B07B50" w:rsidP="00B07B50">
      <w:pPr>
        <w:ind w:right="-286"/>
        <w:jc w:val="both"/>
        <w:rPr>
          <w:b/>
          <w:i w:val="0"/>
          <w:sz w:val="22"/>
          <w:szCs w:val="22"/>
        </w:rPr>
      </w:pPr>
    </w:p>
    <w:p w14:paraId="4600E082" w14:textId="77777777" w:rsidR="00B07B50" w:rsidRPr="00B07B50" w:rsidRDefault="00B07B50" w:rsidP="00B07B50">
      <w:pPr>
        <w:ind w:right="-286"/>
        <w:jc w:val="both"/>
        <w:rPr>
          <w:b/>
          <w:i w:val="0"/>
          <w:sz w:val="22"/>
          <w:szCs w:val="22"/>
        </w:rPr>
      </w:pPr>
    </w:p>
    <w:p w14:paraId="2AB1B777" w14:textId="77777777" w:rsidR="00B07B50" w:rsidRPr="00B07B50" w:rsidRDefault="00B07B50" w:rsidP="00B07B50">
      <w:pPr>
        <w:ind w:right="-286"/>
        <w:jc w:val="both"/>
        <w:rPr>
          <w:b/>
          <w:i w:val="0"/>
          <w:sz w:val="22"/>
          <w:szCs w:val="22"/>
        </w:rPr>
      </w:pPr>
      <w:r w:rsidRPr="00B07B50">
        <w:rPr>
          <w:b/>
          <w:i w:val="0"/>
          <w:sz w:val="22"/>
          <w:szCs w:val="22"/>
        </w:rPr>
        <w:t>Uvodne določbe</w:t>
      </w:r>
    </w:p>
    <w:p w14:paraId="7ED81AB5" w14:textId="77777777" w:rsidR="00B07B50" w:rsidRPr="00B07B50" w:rsidRDefault="00B07B50" w:rsidP="00B07B50">
      <w:pPr>
        <w:ind w:right="-286"/>
        <w:jc w:val="both"/>
        <w:rPr>
          <w:b/>
          <w:i w:val="0"/>
          <w:sz w:val="22"/>
          <w:szCs w:val="22"/>
        </w:rPr>
      </w:pPr>
    </w:p>
    <w:p w14:paraId="438580B9" w14:textId="77777777" w:rsidR="00B07B50" w:rsidRPr="00B07B50" w:rsidRDefault="00B07B50" w:rsidP="004D6E3F">
      <w:pPr>
        <w:numPr>
          <w:ilvl w:val="0"/>
          <w:numId w:val="27"/>
        </w:numPr>
        <w:spacing w:after="160" w:line="259" w:lineRule="auto"/>
        <w:ind w:left="720" w:right="-286"/>
        <w:contextualSpacing/>
        <w:jc w:val="center"/>
        <w:rPr>
          <w:i w:val="0"/>
          <w:sz w:val="22"/>
          <w:szCs w:val="22"/>
        </w:rPr>
      </w:pPr>
      <w:r w:rsidRPr="00B07B50">
        <w:rPr>
          <w:i w:val="0"/>
          <w:sz w:val="22"/>
          <w:szCs w:val="22"/>
        </w:rPr>
        <w:t>člen</w:t>
      </w:r>
    </w:p>
    <w:p w14:paraId="73A8137E" w14:textId="77777777" w:rsidR="00B07B50" w:rsidRPr="00B07B50" w:rsidRDefault="00B07B50" w:rsidP="00B07B50">
      <w:pPr>
        <w:jc w:val="both"/>
        <w:rPr>
          <w:i w:val="0"/>
          <w:sz w:val="22"/>
          <w:szCs w:val="22"/>
        </w:rPr>
      </w:pPr>
    </w:p>
    <w:p w14:paraId="1200C442" w14:textId="77777777" w:rsidR="00B07B50" w:rsidRPr="00B07B50" w:rsidRDefault="00B07B50" w:rsidP="00B07B50">
      <w:pPr>
        <w:jc w:val="both"/>
        <w:rPr>
          <w:i w:val="0"/>
          <w:sz w:val="22"/>
          <w:szCs w:val="22"/>
        </w:rPr>
      </w:pPr>
      <w:r w:rsidRPr="00B07B50">
        <w:rPr>
          <w:i w:val="0"/>
          <w:sz w:val="22"/>
          <w:szCs w:val="22"/>
        </w:rPr>
        <w:t>Pogodbeni stranki ugotavljata, da:</w:t>
      </w:r>
    </w:p>
    <w:p w14:paraId="4275D8A4" w14:textId="77777777" w:rsidR="00B07B50" w:rsidRPr="00B07B50" w:rsidRDefault="00B07B50" w:rsidP="00B07B50">
      <w:pPr>
        <w:jc w:val="both"/>
        <w:rPr>
          <w:i w:val="0"/>
          <w:sz w:val="22"/>
          <w:szCs w:val="22"/>
        </w:rPr>
      </w:pPr>
    </w:p>
    <w:p w14:paraId="3E04DC0D"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je v načrtu razvojnih programov Mestne občine Ljubljana predvidena rekonstrukcija ulice Bežigrad in Jakšičeve ulice s komunalno infrastrukturo, NRP 7560-19-0863;</w:t>
      </w:r>
    </w:p>
    <w:p w14:paraId="5B7ABBB5"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se dela izvajajo kot investicijska vzdrževalna dela in vzdrževalna dela v javno korist v skladu z 18. členom Zakona o cestah (Uradni list RS, št. 109/10, 48/12, 36/14-odl. US, 46/15 in 10/18; v nadaljevanju ZCes-1) razen v delu prestavitve komunalne infrastrukture;</w:t>
      </w:r>
    </w:p>
    <w:p w14:paraId="0E7FF88E"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je bil izvajalec izbran na podlagi izvedenega konkurenčnega postopka s pogajanji skladno s 44.  členom Zakona o javnem naročanju (Uradni list RS, št. 91/15 in 14/18; v nadaljevanju: ZJN-3);</w:t>
      </w:r>
    </w:p>
    <w:p w14:paraId="5E6F2558" w14:textId="7C7FE701"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 xml:space="preserve">je MOL izvedel skupno javno naročilo št. </w:t>
      </w:r>
      <w:r>
        <w:rPr>
          <w:i w:val="0"/>
          <w:sz w:val="22"/>
          <w:szCs w:val="22"/>
        </w:rPr>
        <w:t>430-</w:t>
      </w:r>
      <w:r w:rsidR="006A2005">
        <w:rPr>
          <w:i w:val="0"/>
          <w:sz w:val="22"/>
          <w:szCs w:val="22"/>
        </w:rPr>
        <w:t>1141</w:t>
      </w:r>
      <w:r>
        <w:rPr>
          <w:i w:val="0"/>
          <w:sz w:val="22"/>
          <w:szCs w:val="22"/>
        </w:rPr>
        <w:t>/2020</w:t>
      </w:r>
      <w:r w:rsidRPr="00B07B50">
        <w:rPr>
          <w:i w:val="0"/>
          <w:sz w:val="22"/>
          <w:szCs w:val="22"/>
        </w:rPr>
        <w:t xml:space="preserve"> z naročnikom JP VODOVOD-KANALIZACIJA d.o.o.;</w:t>
      </w:r>
    </w:p>
    <w:p w14:paraId="68F87EED"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Javno podjetje Vodovod-Kanalizacija d.o.o., Vodovodna cesta 90, Ljubljana prevzema financiranje izvedbe obnove vodovoda in odpadne kanalizacije v okviru sklopa rekonstrukcije ulice Bežigrad in Jakšičeve ulice s komunalno infrastrukturo, za kar bo z izbranim izvajalcem sklenila ločeno gradbeno pogodbo;</w:t>
      </w:r>
    </w:p>
    <w:p w14:paraId="202A41C3"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 xml:space="preserve">je bil izvajalec izbran na podlagi izvedenega konkurenčnega postopka s pogajanji skladno s 44.  členom ZJN je bilo obvestilo o javnem naročilu objavljeno na Portalu javnih naročil dne …………. pod številko objave …………; </w:t>
      </w:r>
    </w:p>
    <w:p w14:paraId="10298C64" w14:textId="3CA9B634"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je bil izvajalec izbran kot najugodnejši ponudnik z Odločitvijo o oddaji javnega naročila št. 430-</w:t>
      </w:r>
      <w:r>
        <w:rPr>
          <w:i w:val="0"/>
          <w:sz w:val="22"/>
          <w:szCs w:val="22"/>
        </w:rPr>
        <w:t>1</w:t>
      </w:r>
      <w:r w:rsidR="006A2005">
        <w:rPr>
          <w:i w:val="0"/>
          <w:sz w:val="22"/>
          <w:szCs w:val="22"/>
        </w:rPr>
        <w:t>141</w:t>
      </w:r>
      <w:r w:rsidRPr="00B07B50">
        <w:rPr>
          <w:i w:val="0"/>
          <w:sz w:val="22"/>
          <w:szCs w:val="22"/>
        </w:rPr>
        <w:t>/20</w:t>
      </w:r>
      <w:r>
        <w:rPr>
          <w:i w:val="0"/>
          <w:sz w:val="22"/>
          <w:szCs w:val="22"/>
        </w:rPr>
        <w:t>20</w:t>
      </w:r>
      <w:r w:rsidRPr="00B07B50">
        <w:rPr>
          <w:i w:val="0"/>
          <w:sz w:val="22"/>
          <w:szCs w:val="22"/>
        </w:rPr>
        <w:t>-……… z dne ……………;</w:t>
      </w:r>
    </w:p>
    <w:p w14:paraId="24FB94CC"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je skladno z Uredbo o zelenem javnem naročanju (Uradni list RS, št. 51/2017) naročnik pri oddaji javnega naročila v razpisni dokumentaciji upošteval temeljne in dodatne okoljske zahteve;</w:t>
      </w:r>
    </w:p>
    <w:p w14:paraId="62881FFD" w14:textId="77777777" w:rsidR="00B07B50" w:rsidRPr="00B07B50" w:rsidRDefault="00B07B50" w:rsidP="004D6E3F">
      <w:pPr>
        <w:numPr>
          <w:ilvl w:val="0"/>
          <w:numId w:val="28"/>
        </w:numPr>
        <w:spacing w:after="160" w:line="259" w:lineRule="auto"/>
        <w:contextualSpacing/>
        <w:jc w:val="both"/>
        <w:rPr>
          <w:i w:val="0"/>
          <w:sz w:val="22"/>
          <w:szCs w:val="22"/>
        </w:rPr>
      </w:pPr>
      <w:r w:rsidRPr="00B07B50">
        <w:rPr>
          <w:i w:val="0"/>
          <w:sz w:val="22"/>
          <w:szCs w:val="22"/>
        </w:rPr>
        <w:t xml:space="preserve">ima naročnik MOL predvidena sredstva v rebalansu proračuna MOL za leto 2020 za plačilo storitev po tej pogodbi v načrtih razvojnih programov občine, v okviru NRP št. 7560-19-0863, na proračunski postavki </w:t>
      </w:r>
      <w:r w:rsidRPr="00B07B50">
        <w:rPr>
          <w:i w:val="0"/>
          <w:sz w:val="22"/>
          <w:szCs w:val="22"/>
        </w:rPr>
        <w:lastRenderedPageBreak/>
        <w:t>045199 konto 420402. Stroški izgradnje javnega vodovoda se bodo evidentirali na proračunski postavki 063002 Investicije v mestne vodovode, stroški izgradnje fekalne kanalizacije pa na proračunski postavki 052005 Investicije v mestno kanalizacijsko infrastrukturo.</w:t>
      </w:r>
    </w:p>
    <w:p w14:paraId="1B400A80" w14:textId="77777777" w:rsidR="00B07B50" w:rsidRPr="00B07B50" w:rsidRDefault="00B07B50" w:rsidP="00B07B50">
      <w:pPr>
        <w:contextualSpacing/>
        <w:jc w:val="both"/>
        <w:rPr>
          <w:i w:val="0"/>
          <w:sz w:val="22"/>
          <w:szCs w:val="22"/>
        </w:rPr>
      </w:pPr>
    </w:p>
    <w:p w14:paraId="02DF7EF6" w14:textId="77777777" w:rsidR="00B07B50" w:rsidRPr="00B07B50" w:rsidRDefault="00B07B50" w:rsidP="00B07B50">
      <w:pPr>
        <w:jc w:val="both"/>
        <w:rPr>
          <w:i w:val="0"/>
          <w:sz w:val="22"/>
          <w:szCs w:val="22"/>
        </w:rPr>
      </w:pPr>
      <w:r w:rsidRPr="00B07B50">
        <w:rPr>
          <w:i w:val="0"/>
          <w:sz w:val="22"/>
          <w:szCs w:val="22"/>
        </w:rPr>
        <w:t>Izvajalec izjavlja, da je seznanjen z razpisnimi zahtevami, ter da so mu razumljivi in jasni pogoji ter okoliščine za pravilno in kvalitetno izvedbo prevzetih del.</w:t>
      </w:r>
    </w:p>
    <w:p w14:paraId="53164828" w14:textId="77777777" w:rsidR="00B07B50" w:rsidRPr="00B07B50" w:rsidRDefault="00B07B50" w:rsidP="00B07B50">
      <w:pPr>
        <w:jc w:val="both"/>
        <w:rPr>
          <w:i w:val="0"/>
          <w:sz w:val="22"/>
          <w:szCs w:val="22"/>
        </w:rPr>
      </w:pPr>
    </w:p>
    <w:p w14:paraId="18DB077E" w14:textId="77777777" w:rsidR="00B07B50" w:rsidRPr="00B07B50" w:rsidRDefault="00B07B50" w:rsidP="00B07B50">
      <w:pPr>
        <w:jc w:val="both"/>
        <w:rPr>
          <w:i w:val="0"/>
          <w:sz w:val="22"/>
          <w:szCs w:val="22"/>
        </w:rPr>
      </w:pPr>
    </w:p>
    <w:p w14:paraId="25BB38E7" w14:textId="77777777" w:rsidR="00B07B50" w:rsidRPr="00B07B50" w:rsidRDefault="00B07B50" w:rsidP="00B07B50">
      <w:pPr>
        <w:ind w:right="-286"/>
        <w:jc w:val="both"/>
        <w:rPr>
          <w:b/>
          <w:i w:val="0"/>
          <w:sz w:val="22"/>
          <w:szCs w:val="22"/>
        </w:rPr>
      </w:pPr>
      <w:r w:rsidRPr="00B07B50">
        <w:rPr>
          <w:b/>
          <w:i w:val="0"/>
          <w:sz w:val="22"/>
          <w:szCs w:val="22"/>
        </w:rPr>
        <w:t>Predmet pogodbe</w:t>
      </w:r>
    </w:p>
    <w:p w14:paraId="1A82BE60" w14:textId="77777777" w:rsidR="00B07B50" w:rsidRPr="00B07B50" w:rsidRDefault="00B07B50" w:rsidP="00B07B50">
      <w:pPr>
        <w:ind w:right="-286"/>
        <w:jc w:val="both"/>
        <w:rPr>
          <w:b/>
          <w:i w:val="0"/>
          <w:sz w:val="22"/>
          <w:szCs w:val="22"/>
        </w:rPr>
      </w:pPr>
    </w:p>
    <w:p w14:paraId="24CE3527" w14:textId="77777777" w:rsidR="00B07B50" w:rsidRPr="00B07B50" w:rsidRDefault="00B07B50" w:rsidP="004D6E3F">
      <w:pPr>
        <w:numPr>
          <w:ilvl w:val="0"/>
          <w:numId w:val="27"/>
        </w:numPr>
        <w:spacing w:after="160" w:line="259" w:lineRule="auto"/>
        <w:ind w:left="720" w:right="-286"/>
        <w:contextualSpacing/>
        <w:jc w:val="center"/>
        <w:rPr>
          <w:i w:val="0"/>
          <w:sz w:val="22"/>
          <w:szCs w:val="22"/>
        </w:rPr>
      </w:pPr>
      <w:r w:rsidRPr="00B07B50">
        <w:rPr>
          <w:i w:val="0"/>
          <w:sz w:val="22"/>
          <w:szCs w:val="22"/>
        </w:rPr>
        <w:t>člen</w:t>
      </w:r>
    </w:p>
    <w:p w14:paraId="15D9EF90" w14:textId="77777777" w:rsidR="00B07B50" w:rsidRPr="00B07B50" w:rsidRDefault="00B07B50" w:rsidP="00B07B50">
      <w:pPr>
        <w:ind w:right="-286"/>
        <w:jc w:val="both"/>
        <w:rPr>
          <w:i w:val="0"/>
          <w:sz w:val="22"/>
          <w:szCs w:val="22"/>
        </w:rPr>
      </w:pPr>
    </w:p>
    <w:p w14:paraId="64C82B58" w14:textId="77777777" w:rsidR="00B07B50" w:rsidRPr="00B07B50" w:rsidRDefault="00B07B50" w:rsidP="00B07B50">
      <w:pPr>
        <w:ind w:right="-286"/>
        <w:jc w:val="both"/>
        <w:rPr>
          <w:i w:val="0"/>
          <w:sz w:val="22"/>
          <w:szCs w:val="22"/>
        </w:rPr>
      </w:pPr>
    </w:p>
    <w:p w14:paraId="6E33CC79" w14:textId="77777777" w:rsidR="00B07B50" w:rsidRPr="00B07B50" w:rsidRDefault="00B07B50" w:rsidP="00B07B50">
      <w:pPr>
        <w:jc w:val="both"/>
        <w:rPr>
          <w:i w:val="0"/>
          <w:sz w:val="22"/>
          <w:szCs w:val="22"/>
        </w:rPr>
      </w:pPr>
      <w:r w:rsidRPr="00B07B50">
        <w:rPr>
          <w:i w:val="0"/>
          <w:sz w:val="22"/>
          <w:szCs w:val="22"/>
        </w:rPr>
        <w:t>S to pogodbo naročnik odda, izvajalec pa prevzame v izvedbo rekonstrukcijo ulice Bežigrad in Jakšičeve ulice s komunalno infrastrukturo, ki obsega ureditev vozišča, pločnikov in ostalih peš povezav, ureditev odvodnjavanja in ureditev javne razsvetljave ter prestavitev komunalne infrastrukture, skladno s projektno dokumentacijo, ki je priloga in sestavni del te pogodbe.</w:t>
      </w:r>
    </w:p>
    <w:p w14:paraId="54382150" w14:textId="77777777" w:rsidR="00B07B50" w:rsidRPr="00B07B50" w:rsidRDefault="00B07B50" w:rsidP="00B07B50">
      <w:pPr>
        <w:overflowPunct w:val="0"/>
        <w:autoSpaceDE w:val="0"/>
        <w:autoSpaceDN w:val="0"/>
        <w:adjustRightInd w:val="0"/>
        <w:jc w:val="both"/>
        <w:textAlignment w:val="baseline"/>
        <w:rPr>
          <w:i w:val="0"/>
          <w:sz w:val="22"/>
          <w:szCs w:val="22"/>
        </w:rPr>
      </w:pPr>
    </w:p>
    <w:p w14:paraId="0862CE83" w14:textId="77777777" w:rsidR="00B07B50" w:rsidRPr="00B07B50" w:rsidRDefault="00B07B50" w:rsidP="004D6E3F">
      <w:pPr>
        <w:numPr>
          <w:ilvl w:val="0"/>
          <w:numId w:val="27"/>
        </w:numPr>
        <w:spacing w:after="160" w:line="259" w:lineRule="auto"/>
        <w:ind w:left="720" w:right="-286"/>
        <w:contextualSpacing/>
        <w:jc w:val="center"/>
        <w:rPr>
          <w:i w:val="0"/>
          <w:sz w:val="22"/>
          <w:szCs w:val="22"/>
        </w:rPr>
      </w:pPr>
      <w:r w:rsidRPr="00B07B50">
        <w:rPr>
          <w:i w:val="0"/>
          <w:sz w:val="22"/>
          <w:szCs w:val="22"/>
        </w:rPr>
        <w:t>člen</w:t>
      </w:r>
    </w:p>
    <w:p w14:paraId="51991FE7" w14:textId="77777777" w:rsidR="00B07B50" w:rsidRPr="00B07B50" w:rsidRDefault="00B07B50" w:rsidP="00B07B50">
      <w:pPr>
        <w:overflowPunct w:val="0"/>
        <w:autoSpaceDE w:val="0"/>
        <w:autoSpaceDN w:val="0"/>
        <w:adjustRightInd w:val="0"/>
        <w:jc w:val="both"/>
        <w:textAlignment w:val="baseline"/>
        <w:rPr>
          <w:i w:val="0"/>
          <w:sz w:val="22"/>
          <w:szCs w:val="22"/>
        </w:rPr>
      </w:pPr>
    </w:p>
    <w:p w14:paraId="7A69B01D" w14:textId="77777777" w:rsidR="00B07B50" w:rsidRPr="00B07B50" w:rsidRDefault="00B07B50" w:rsidP="00B07B50">
      <w:pPr>
        <w:overflowPunct w:val="0"/>
        <w:autoSpaceDE w:val="0"/>
        <w:autoSpaceDN w:val="0"/>
        <w:adjustRightInd w:val="0"/>
        <w:jc w:val="both"/>
        <w:textAlignment w:val="baseline"/>
        <w:rPr>
          <w:i w:val="0"/>
          <w:sz w:val="22"/>
          <w:szCs w:val="22"/>
        </w:rPr>
      </w:pPr>
      <w:r w:rsidRPr="00B07B50">
        <w:rPr>
          <w:i w:val="0"/>
          <w:sz w:val="22"/>
          <w:szCs w:val="22"/>
        </w:rPr>
        <w:t>Izvajalec se obvezuje, da bo izvršil pogodbena dela v skladu in v obsegu z naslednjimi dokumenti, ki so priloga in sestavni del te pogodbe:</w:t>
      </w:r>
    </w:p>
    <w:p w14:paraId="43964883"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 xml:space="preserve">razpisno dokumentacijo naročnika, št.                      z dne                  ; </w:t>
      </w:r>
    </w:p>
    <w:p w14:paraId="7768ACB8"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ponudbo izvajalca št                      z dne                 in končno ponudbo dogovorjeno na pogajanjih               ;</w:t>
      </w:r>
    </w:p>
    <w:p w14:paraId="05B6F49A"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projektno dokumentacijo:</w:t>
      </w:r>
    </w:p>
    <w:p w14:paraId="56D25ED5" w14:textId="77777777" w:rsidR="00B07B50" w:rsidRPr="00B07B50" w:rsidRDefault="00B07B50" w:rsidP="004D6E3F">
      <w:pPr>
        <w:numPr>
          <w:ilvl w:val="0"/>
          <w:numId w:val="36"/>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PZI Rekonstrukcija Jakšičeve ulice LK-216614 od Parmove ceste do križišča s Pleteršnikovo ulico v Ljubljani št. U09/1196-16 z oktobra 2019, ki jo je izdelal K Projekt L, d.o.o., Ljubljana;</w:t>
      </w:r>
    </w:p>
    <w:p w14:paraId="5F8CF5A2" w14:textId="77777777" w:rsidR="00B07B50" w:rsidRPr="00B07B50" w:rsidRDefault="00B07B50" w:rsidP="004D6E3F">
      <w:pPr>
        <w:numPr>
          <w:ilvl w:val="0"/>
          <w:numId w:val="36"/>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PZI Ureditev ulice Bežigrad , LZ-212151 v Ljubljani št. U05/1611-19, Ljubljana, maj 2020, ki jo je izdelal K Projekt L, d.o.o., Ljubljana</w:t>
      </w:r>
    </w:p>
    <w:p w14:paraId="3DB8230A"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soglasji pristojnih soglasodajalcev;</w:t>
      </w:r>
    </w:p>
    <w:p w14:paraId="5C2512A5"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 xml:space="preserve">terminskim planom izvedbe pogodbenih del. </w:t>
      </w:r>
    </w:p>
    <w:p w14:paraId="15491FE2" w14:textId="77777777" w:rsidR="00B07B50" w:rsidRPr="00B07B50" w:rsidRDefault="00B07B50" w:rsidP="00B07B50">
      <w:pPr>
        <w:overflowPunct w:val="0"/>
        <w:autoSpaceDE w:val="0"/>
        <w:autoSpaceDN w:val="0"/>
        <w:adjustRightInd w:val="0"/>
        <w:jc w:val="both"/>
        <w:textAlignment w:val="baseline"/>
        <w:rPr>
          <w:i w:val="0"/>
          <w:sz w:val="22"/>
          <w:szCs w:val="22"/>
        </w:rPr>
      </w:pPr>
    </w:p>
    <w:p w14:paraId="3158CFB5" w14:textId="77777777" w:rsidR="00B07B50" w:rsidRPr="00B07B50" w:rsidRDefault="00B07B50" w:rsidP="00B07B50">
      <w:pPr>
        <w:overflowPunct w:val="0"/>
        <w:autoSpaceDE w:val="0"/>
        <w:autoSpaceDN w:val="0"/>
        <w:adjustRightInd w:val="0"/>
        <w:jc w:val="both"/>
        <w:textAlignment w:val="baseline"/>
        <w:rPr>
          <w:i w:val="0"/>
          <w:sz w:val="22"/>
          <w:szCs w:val="22"/>
        </w:rPr>
      </w:pPr>
    </w:p>
    <w:p w14:paraId="37252BD8" w14:textId="77777777" w:rsidR="00B07B50" w:rsidRPr="00B07B50" w:rsidRDefault="00B07B50" w:rsidP="00B07B50">
      <w:pPr>
        <w:tabs>
          <w:tab w:val="center" w:pos="4536"/>
          <w:tab w:val="right" w:pos="9072"/>
        </w:tabs>
        <w:jc w:val="both"/>
        <w:rPr>
          <w:b/>
          <w:i w:val="0"/>
          <w:sz w:val="22"/>
          <w:szCs w:val="22"/>
        </w:rPr>
      </w:pPr>
      <w:r w:rsidRPr="00B07B50">
        <w:rPr>
          <w:b/>
          <w:i w:val="0"/>
          <w:sz w:val="22"/>
          <w:szCs w:val="22"/>
        </w:rPr>
        <w:t>Cena pogodbenih del</w:t>
      </w:r>
    </w:p>
    <w:p w14:paraId="280FD630" w14:textId="77777777" w:rsidR="00B07B50" w:rsidRPr="00B07B50" w:rsidRDefault="00B07B50" w:rsidP="00B07B50">
      <w:pPr>
        <w:tabs>
          <w:tab w:val="center" w:pos="4536"/>
          <w:tab w:val="right" w:pos="9072"/>
        </w:tabs>
        <w:jc w:val="both"/>
        <w:rPr>
          <w:b/>
          <w:i w:val="0"/>
          <w:color w:val="FF0000"/>
          <w:sz w:val="22"/>
          <w:szCs w:val="22"/>
        </w:rPr>
      </w:pPr>
    </w:p>
    <w:p w14:paraId="0298A551" w14:textId="77777777" w:rsidR="00B07B50" w:rsidRPr="00B07B50" w:rsidRDefault="00B07B50" w:rsidP="004D6E3F">
      <w:pPr>
        <w:numPr>
          <w:ilvl w:val="0"/>
          <w:numId w:val="27"/>
        </w:numPr>
        <w:spacing w:after="160" w:line="259" w:lineRule="auto"/>
        <w:ind w:left="720" w:right="-286"/>
        <w:contextualSpacing/>
        <w:jc w:val="center"/>
        <w:rPr>
          <w:i w:val="0"/>
          <w:sz w:val="22"/>
          <w:szCs w:val="22"/>
        </w:rPr>
      </w:pPr>
      <w:r w:rsidRPr="00B07B50">
        <w:rPr>
          <w:i w:val="0"/>
          <w:sz w:val="22"/>
          <w:szCs w:val="22"/>
        </w:rPr>
        <w:t>člen</w:t>
      </w:r>
    </w:p>
    <w:p w14:paraId="350AB88B" w14:textId="77777777" w:rsidR="00B07B50" w:rsidRPr="00B07B50" w:rsidRDefault="00B07B50" w:rsidP="00B07B50">
      <w:pPr>
        <w:ind w:left="720" w:right="-286"/>
        <w:contextualSpacing/>
        <w:rPr>
          <w:i w:val="0"/>
          <w:sz w:val="22"/>
          <w:szCs w:val="22"/>
        </w:rPr>
      </w:pPr>
    </w:p>
    <w:p w14:paraId="7756751A" w14:textId="77777777" w:rsidR="00B07B50" w:rsidRPr="00B07B50" w:rsidRDefault="00B07B50" w:rsidP="00B07B50">
      <w:pPr>
        <w:jc w:val="both"/>
        <w:rPr>
          <w:i w:val="0"/>
          <w:sz w:val="22"/>
          <w:szCs w:val="22"/>
        </w:rPr>
      </w:pPr>
      <w:r w:rsidRPr="00B07B50">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4AD757A9" w14:textId="77777777" w:rsidR="00B07B50" w:rsidRPr="00B07B50" w:rsidRDefault="00B07B50" w:rsidP="00B07B50">
      <w:pPr>
        <w:tabs>
          <w:tab w:val="right" w:pos="8789"/>
        </w:tabs>
        <w:ind w:right="-286"/>
        <w:jc w:val="both"/>
        <w:rPr>
          <w:i w:val="0"/>
          <w:iCs/>
          <w:sz w:val="22"/>
          <w:szCs w:val="22"/>
        </w:rPr>
      </w:pPr>
    </w:p>
    <w:p w14:paraId="424AD9EB" w14:textId="77777777" w:rsidR="00B07B50" w:rsidRPr="00B07B50" w:rsidRDefault="00B07B50" w:rsidP="00B07B50">
      <w:pPr>
        <w:tabs>
          <w:tab w:val="right" w:pos="8789"/>
        </w:tabs>
        <w:ind w:right="-286"/>
        <w:jc w:val="both"/>
        <w:rPr>
          <w:i w:val="0"/>
          <w:iCs/>
          <w:sz w:val="22"/>
          <w:szCs w:val="22"/>
        </w:rPr>
      </w:pPr>
      <w:r w:rsidRPr="00B07B50">
        <w:rPr>
          <w:i w:val="0"/>
          <w:iCs/>
          <w:sz w:val="22"/>
          <w:szCs w:val="22"/>
        </w:rPr>
        <w:t>Cena pogodbenih del brez DDV</w:t>
      </w:r>
      <w:r w:rsidRPr="00B07B50">
        <w:rPr>
          <w:i w:val="0"/>
          <w:iCs/>
          <w:sz w:val="22"/>
          <w:szCs w:val="22"/>
        </w:rPr>
        <w:tab/>
        <w:t xml:space="preserve">   EUR</w:t>
      </w:r>
    </w:p>
    <w:p w14:paraId="4C96D8F3" w14:textId="77777777" w:rsidR="00B07B50" w:rsidRPr="00B07B50" w:rsidRDefault="00B07B50" w:rsidP="00B07B50">
      <w:pPr>
        <w:jc w:val="both"/>
        <w:rPr>
          <w:i w:val="0"/>
          <w:sz w:val="22"/>
          <w:szCs w:val="22"/>
        </w:rPr>
      </w:pPr>
      <w:r w:rsidRPr="00B07B50">
        <w:rPr>
          <w:i w:val="0"/>
          <w:sz w:val="22"/>
          <w:szCs w:val="22"/>
          <w:u w:val="single"/>
        </w:rPr>
        <w:t>Popust</w:t>
      </w:r>
      <w:r w:rsidRPr="00B07B50">
        <w:rPr>
          <w:i w:val="0"/>
          <w:sz w:val="22"/>
          <w:szCs w:val="22"/>
          <w:u w:val="single"/>
        </w:rPr>
        <w:tab/>
        <w:t xml:space="preserve"> …… % </w:t>
      </w:r>
      <w:r w:rsidRPr="00B07B50">
        <w:rPr>
          <w:i w:val="0"/>
          <w:sz w:val="22"/>
          <w:szCs w:val="22"/>
          <w:u w:val="single"/>
        </w:rPr>
        <w:tab/>
      </w:r>
      <w:r w:rsidRPr="00B07B50">
        <w:rPr>
          <w:i w:val="0"/>
          <w:sz w:val="22"/>
          <w:szCs w:val="22"/>
          <w:u w:val="single"/>
        </w:rPr>
        <w:tab/>
      </w:r>
      <w:r w:rsidRPr="00B07B50">
        <w:rPr>
          <w:i w:val="0"/>
          <w:sz w:val="22"/>
          <w:szCs w:val="22"/>
          <w:u w:val="single"/>
        </w:rPr>
        <w:tab/>
      </w:r>
      <w:r w:rsidRPr="00B07B50">
        <w:rPr>
          <w:i w:val="0"/>
          <w:sz w:val="22"/>
          <w:szCs w:val="22"/>
          <w:u w:val="single"/>
        </w:rPr>
        <w:tab/>
      </w:r>
      <w:r w:rsidRPr="00B07B50">
        <w:rPr>
          <w:i w:val="0"/>
          <w:sz w:val="22"/>
          <w:szCs w:val="22"/>
          <w:u w:val="single"/>
        </w:rPr>
        <w:tab/>
        <w:t xml:space="preserve">              </w:t>
      </w:r>
      <w:r w:rsidRPr="00B07B50">
        <w:rPr>
          <w:i w:val="0"/>
          <w:sz w:val="22"/>
          <w:szCs w:val="22"/>
          <w:u w:val="single"/>
        </w:rPr>
        <w:tab/>
        <w:t xml:space="preserve">                                    EUR</w:t>
      </w:r>
    </w:p>
    <w:p w14:paraId="520DAE2E" w14:textId="77777777" w:rsidR="00B07B50" w:rsidRPr="00B07B50" w:rsidRDefault="00B07B50" w:rsidP="00B07B50">
      <w:pPr>
        <w:jc w:val="both"/>
        <w:rPr>
          <w:i w:val="0"/>
          <w:sz w:val="22"/>
          <w:szCs w:val="22"/>
        </w:rPr>
      </w:pPr>
      <w:r w:rsidRPr="00B07B50">
        <w:rPr>
          <w:i w:val="0"/>
          <w:sz w:val="22"/>
          <w:szCs w:val="22"/>
        </w:rPr>
        <w:t>Cena pogodbenih del s popustom - brez DDV</w:t>
      </w:r>
      <w:r w:rsidRPr="00B07B50">
        <w:rPr>
          <w:i w:val="0"/>
          <w:sz w:val="22"/>
          <w:szCs w:val="22"/>
        </w:rPr>
        <w:tab/>
      </w:r>
      <w:r w:rsidRPr="00B07B50">
        <w:rPr>
          <w:i w:val="0"/>
          <w:sz w:val="22"/>
          <w:szCs w:val="22"/>
        </w:rPr>
        <w:tab/>
      </w:r>
      <w:r w:rsidRPr="00B07B50">
        <w:rPr>
          <w:i w:val="0"/>
          <w:sz w:val="22"/>
          <w:szCs w:val="22"/>
        </w:rPr>
        <w:tab/>
      </w:r>
      <w:r w:rsidRPr="00B07B50">
        <w:rPr>
          <w:i w:val="0"/>
          <w:sz w:val="22"/>
          <w:szCs w:val="22"/>
        </w:rPr>
        <w:tab/>
        <w:t xml:space="preserve">                                    EUR</w:t>
      </w:r>
    </w:p>
    <w:p w14:paraId="71DFF49F" w14:textId="77777777" w:rsidR="00B07B50" w:rsidRPr="00B07B50" w:rsidRDefault="00B07B50" w:rsidP="00B07B50">
      <w:pPr>
        <w:overflowPunct w:val="0"/>
        <w:autoSpaceDE w:val="0"/>
        <w:autoSpaceDN w:val="0"/>
        <w:adjustRightInd w:val="0"/>
        <w:jc w:val="both"/>
        <w:textAlignment w:val="baseline"/>
        <w:rPr>
          <w:i w:val="0"/>
          <w:sz w:val="22"/>
          <w:szCs w:val="22"/>
          <w:u w:val="single"/>
        </w:rPr>
      </w:pPr>
      <w:r w:rsidRPr="00B07B50">
        <w:rPr>
          <w:i w:val="0"/>
          <w:sz w:val="22"/>
          <w:szCs w:val="22"/>
          <w:u w:val="single"/>
        </w:rPr>
        <w:t>22 %</w:t>
      </w:r>
      <w:r w:rsidRPr="00B07B50">
        <w:rPr>
          <w:i w:val="0"/>
          <w:sz w:val="22"/>
          <w:szCs w:val="22"/>
          <w:u w:val="single"/>
        </w:rPr>
        <w:tab/>
        <w:t xml:space="preserve"> DDV             </w:t>
      </w:r>
      <w:r w:rsidRPr="00B07B50">
        <w:rPr>
          <w:i w:val="0"/>
          <w:sz w:val="22"/>
          <w:szCs w:val="22"/>
          <w:u w:val="single"/>
        </w:rPr>
        <w:tab/>
      </w:r>
      <w:r w:rsidRPr="00B07B50">
        <w:rPr>
          <w:i w:val="0"/>
          <w:sz w:val="22"/>
          <w:szCs w:val="22"/>
          <w:u w:val="single"/>
        </w:rPr>
        <w:tab/>
      </w:r>
      <w:r w:rsidRPr="00B07B50">
        <w:rPr>
          <w:i w:val="0"/>
          <w:sz w:val="22"/>
          <w:szCs w:val="22"/>
          <w:u w:val="single"/>
        </w:rPr>
        <w:tab/>
      </w:r>
      <w:r w:rsidRPr="00B07B50">
        <w:rPr>
          <w:i w:val="0"/>
          <w:sz w:val="22"/>
          <w:szCs w:val="22"/>
          <w:u w:val="single"/>
        </w:rPr>
        <w:tab/>
      </w:r>
      <w:r w:rsidRPr="00B07B50">
        <w:rPr>
          <w:i w:val="0"/>
          <w:sz w:val="22"/>
          <w:szCs w:val="22"/>
          <w:u w:val="single"/>
        </w:rPr>
        <w:tab/>
      </w:r>
      <w:r w:rsidRPr="00B07B50">
        <w:rPr>
          <w:i w:val="0"/>
          <w:sz w:val="22"/>
          <w:szCs w:val="22"/>
          <w:u w:val="single"/>
        </w:rPr>
        <w:tab/>
        <w:t xml:space="preserve">  </w:t>
      </w:r>
      <w:r w:rsidRPr="00B07B50">
        <w:rPr>
          <w:i w:val="0"/>
          <w:sz w:val="22"/>
          <w:szCs w:val="22"/>
          <w:u w:val="single"/>
        </w:rPr>
        <w:tab/>
      </w:r>
      <w:r w:rsidRPr="00B07B50">
        <w:rPr>
          <w:i w:val="0"/>
          <w:sz w:val="22"/>
          <w:szCs w:val="22"/>
          <w:u w:val="single"/>
        </w:rPr>
        <w:tab/>
        <w:t xml:space="preserve">                       EUR</w:t>
      </w:r>
    </w:p>
    <w:p w14:paraId="37B876C4" w14:textId="77777777" w:rsidR="00B07B50" w:rsidRPr="00B07B50" w:rsidRDefault="00B07B50" w:rsidP="00B07B50">
      <w:pPr>
        <w:overflowPunct w:val="0"/>
        <w:autoSpaceDE w:val="0"/>
        <w:autoSpaceDN w:val="0"/>
        <w:adjustRightInd w:val="0"/>
        <w:jc w:val="both"/>
        <w:textAlignment w:val="baseline"/>
        <w:rPr>
          <w:i w:val="0"/>
          <w:sz w:val="22"/>
          <w:szCs w:val="22"/>
          <w:u w:val="single"/>
        </w:rPr>
      </w:pPr>
    </w:p>
    <w:p w14:paraId="3AB1128C" w14:textId="77777777" w:rsidR="00B07B50" w:rsidRPr="00B07B50" w:rsidRDefault="00B07B50" w:rsidP="00B07B50">
      <w:pPr>
        <w:overflowPunct w:val="0"/>
        <w:autoSpaceDE w:val="0"/>
        <w:autoSpaceDN w:val="0"/>
        <w:adjustRightInd w:val="0"/>
        <w:jc w:val="both"/>
        <w:textAlignment w:val="baseline"/>
        <w:rPr>
          <w:b/>
          <w:i w:val="0"/>
          <w:sz w:val="22"/>
          <w:szCs w:val="22"/>
        </w:rPr>
      </w:pPr>
      <w:r w:rsidRPr="00B07B50">
        <w:rPr>
          <w:b/>
          <w:i w:val="0"/>
          <w:sz w:val="22"/>
          <w:szCs w:val="22"/>
        </w:rPr>
        <w:t>SKUPAJ Z DDV</w:t>
      </w:r>
      <w:r w:rsidRPr="00B07B50">
        <w:rPr>
          <w:b/>
          <w:i w:val="0"/>
          <w:sz w:val="22"/>
          <w:szCs w:val="22"/>
        </w:rPr>
        <w:tab/>
      </w:r>
      <w:r w:rsidRPr="00B07B50">
        <w:rPr>
          <w:b/>
          <w:i w:val="0"/>
          <w:sz w:val="22"/>
          <w:szCs w:val="22"/>
        </w:rPr>
        <w:tab/>
        <w:t xml:space="preserve">  </w:t>
      </w:r>
      <w:r w:rsidRPr="00B07B50">
        <w:rPr>
          <w:b/>
          <w:i w:val="0"/>
          <w:sz w:val="22"/>
          <w:szCs w:val="22"/>
        </w:rPr>
        <w:tab/>
      </w:r>
      <w:r w:rsidRPr="00B07B50">
        <w:rPr>
          <w:b/>
          <w:i w:val="0"/>
          <w:sz w:val="22"/>
          <w:szCs w:val="22"/>
        </w:rPr>
        <w:tab/>
      </w:r>
      <w:r w:rsidRPr="00B07B50">
        <w:rPr>
          <w:b/>
          <w:i w:val="0"/>
          <w:sz w:val="22"/>
          <w:szCs w:val="22"/>
        </w:rPr>
        <w:tab/>
      </w:r>
      <w:r w:rsidRPr="00B07B50">
        <w:rPr>
          <w:b/>
          <w:i w:val="0"/>
          <w:sz w:val="22"/>
          <w:szCs w:val="22"/>
        </w:rPr>
        <w:tab/>
      </w:r>
      <w:r w:rsidRPr="00B07B50">
        <w:rPr>
          <w:b/>
          <w:i w:val="0"/>
          <w:sz w:val="22"/>
          <w:szCs w:val="22"/>
        </w:rPr>
        <w:tab/>
        <w:t xml:space="preserve">                                    EUR</w:t>
      </w:r>
    </w:p>
    <w:p w14:paraId="36215A6E" w14:textId="77777777" w:rsidR="00B07B50" w:rsidRPr="00B07B50" w:rsidRDefault="00B07B50" w:rsidP="00B07B50">
      <w:pPr>
        <w:overflowPunct w:val="0"/>
        <w:autoSpaceDE w:val="0"/>
        <w:autoSpaceDN w:val="0"/>
        <w:adjustRightInd w:val="0"/>
        <w:jc w:val="both"/>
        <w:textAlignment w:val="baseline"/>
        <w:rPr>
          <w:i w:val="0"/>
          <w:sz w:val="22"/>
          <w:szCs w:val="22"/>
        </w:rPr>
      </w:pPr>
    </w:p>
    <w:p w14:paraId="3896F212" w14:textId="77777777" w:rsidR="00B07B50" w:rsidRPr="00B07B50" w:rsidRDefault="00B07B50" w:rsidP="00B07B50">
      <w:pPr>
        <w:overflowPunct w:val="0"/>
        <w:autoSpaceDE w:val="0"/>
        <w:autoSpaceDN w:val="0"/>
        <w:adjustRightInd w:val="0"/>
        <w:ind w:right="-286"/>
        <w:jc w:val="center"/>
        <w:textAlignment w:val="baseline"/>
        <w:rPr>
          <w:i w:val="0"/>
          <w:iCs/>
          <w:sz w:val="22"/>
          <w:szCs w:val="22"/>
        </w:rPr>
      </w:pPr>
      <w:r w:rsidRPr="00B07B50">
        <w:rPr>
          <w:i w:val="0"/>
          <w:iCs/>
          <w:sz w:val="22"/>
          <w:szCs w:val="22"/>
        </w:rPr>
        <w:t>(z besedo: ………………………………………………….. evrov in …../100 ).</w:t>
      </w:r>
    </w:p>
    <w:p w14:paraId="11D17AA7" w14:textId="77777777" w:rsidR="00B07B50" w:rsidRPr="00B07B50" w:rsidRDefault="00B07B50" w:rsidP="00B07B50">
      <w:pPr>
        <w:overflowPunct w:val="0"/>
        <w:autoSpaceDE w:val="0"/>
        <w:autoSpaceDN w:val="0"/>
        <w:adjustRightInd w:val="0"/>
        <w:ind w:right="-286"/>
        <w:jc w:val="center"/>
        <w:textAlignment w:val="baseline"/>
        <w:rPr>
          <w:i w:val="0"/>
          <w:iCs/>
          <w:sz w:val="22"/>
          <w:szCs w:val="22"/>
        </w:rPr>
      </w:pPr>
    </w:p>
    <w:p w14:paraId="2C5B118A" w14:textId="77777777" w:rsidR="00B07B50" w:rsidRPr="00B07B50" w:rsidRDefault="00B07B50" w:rsidP="00B07B50">
      <w:pPr>
        <w:jc w:val="both"/>
        <w:rPr>
          <w:i w:val="0"/>
          <w:sz w:val="22"/>
          <w:szCs w:val="22"/>
        </w:rPr>
      </w:pPr>
      <w:r w:rsidRPr="00B07B50">
        <w:rPr>
          <w:i w:val="0"/>
          <w:sz w:val="22"/>
          <w:szCs w:val="22"/>
        </w:rPr>
        <w:t>Cene na enoto in popust/i, dogovorjen s to pogodbo, so fiksni ves čas izvedbe do uspešnega prevzema pogodbenih del.</w:t>
      </w:r>
    </w:p>
    <w:p w14:paraId="3CBCAFCD" w14:textId="77777777" w:rsidR="00B07B50" w:rsidRPr="00B07B50" w:rsidRDefault="00B07B50" w:rsidP="00B07B50">
      <w:pPr>
        <w:jc w:val="both"/>
        <w:rPr>
          <w:i w:val="0"/>
          <w:sz w:val="22"/>
          <w:szCs w:val="22"/>
        </w:rPr>
      </w:pPr>
    </w:p>
    <w:p w14:paraId="2DB12F0E" w14:textId="77777777" w:rsidR="00B07B50" w:rsidRPr="00B07B50" w:rsidRDefault="00B07B50" w:rsidP="00B07B50">
      <w:pPr>
        <w:jc w:val="both"/>
        <w:rPr>
          <w:i w:val="0"/>
          <w:sz w:val="22"/>
          <w:szCs w:val="22"/>
        </w:rPr>
      </w:pPr>
      <w:r w:rsidRPr="00B07B50">
        <w:rPr>
          <w:i w:val="0"/>
          <w:sz w:val="22"/>
          <w:szCs w:val="22"/>
        </w:rPr>
        <w:t>Od tega znaša vrednost del, ki se nanaša na obdavčljivo dejavnost MOL gradnje gospodarske javne infrastrukture:</w:t>
      </w:r>
    </w:p>
    <w:p w14:paraId="0166EEED" w14:textId="77777777" w:rsidR="00B07B50" w:rsidRPr="00B07B50" w:rsidRDefault="00B07B50" w:rsidP="00B07B50">
      <w:pPr>
        <w:jc w:val="both"/>
        <w:rPr>
          <w:i w:val="0"/>
          <w:sz w:val="22"/>
          <w:szCs w:val="22"/>
        </w:rPr>
      </w:pPr>
      <w:r w:rsidRPr="00B07B50">
        <w:rPr>
          <w:i w:val="0"/>
          <w:sz w:val="22"/>
          <w:szCs w:val="22"/>
        </w:rPr>
        <w:t>- fekalna kanalizacija………..EUR brez DDV</w:t>
      </w:r>
    </w:p>
    <w:p w14:paraId="64E8AE78" w14:textId="77777777" w:rsidR="00B07B50" w:rsidRPr="00B07B50" w:rsidRDefault="00B07B50" w:rsidP="00B07B50">
      <w:pPr>
        <w:jc w:val="both"/>
        <w:rPr>
          <w:i w:val="0"/>
          <w:sz w:val="22"/>
          <w:szCs w:val="22"/>
        </w:rPr>
      </w:pPr>
      <w:r w:rsidRPr="00B07B50">
        <w:rPr>
          <w:i w:val="0"/>
          <w:sz w:val="22"/>
          <w:szCs w:val="22"/>
        </w:rPr>
        <w:t>- javni vodovod………..EUR  brez DDV</w:t>
      </w:r>
    </w:p>
    <w:p w14:paraId="4D7A3086" w14:textId="77777777" w:rsidR="00B07B50" w:rsidRPr="00B07B50" w:rsidRDefault="00B07B50" w:rsidP="00B07B50">
      <w:pPr>
        <w:jc w:val="both"/>
        <w:rPr>
          <w:i w:val="0"/>
          <w:sz w:val="22"/>
          <w:szCs w:val="22"/>
        </w:rPr>
      </w:pPr>
      <w:r w:rsidRPr="00B07B50">
        <w:rPr>
          <w:i w:val="0"/>
          <w:sz w:val="22"/>
          <w:szCs w:val="22"/>
        </w:rPr>
        <w:t>- cevna kanalizacija………..EUR brez DDV</w:t>
      </w:r>
    </w:p>
    <w:p w14:paraId="63A45E71" w14:textId="77777777" w:rsidR="00B07B50" w:rsidRPr="00B07B50" w:rsidRDefault="00B07B50" w:rsidP="00B07B50">
      <w:pPr>
        <w:jc w:val="both"/>
        <w:rPr>
          <w:i w:val="0"/>
          <w:sz w:val="22"/>
          <w:szCs w:val="22"/>
        </w:rPr>
      </w:pPr>
    </w:p>
    <w:p w14:paraId="33C8061E" w14:textId="77777777" w:rsidR="00B07B50" w:rsidRPr="00B07B50" w:rsidRDefault="00B07B50" w:rsidP="00B07B50">
      <w:pPr>
        <w:jc w:val="both"/>
        <w:rPr>
          <w:i w:val="0"/>
          <w:sz w:val="22"/>
          <w:szCs w:val="22"/>
        </w:rPr>
      </w:pPr>
      <w:r w:rsidRPr="00B07B50">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1B9F8A69" w14:textId="77777777" w:rsidR="00B07B50" w:rsidRPr="00B07B50" w:rsidRDefault="00B07B50" w:rsidP="00B07B50">
      <w:pPr>
        <w:jc w:val="both"/>
        <w:rPr>
          <w:i w:val="0"/>
          <w:sz w:val="22"/>
          <w:szCs w:val="22"/>
        </w:rPr>
      </w:pPr>
    </w:p>
    <w:p w14:paraId="528DABFF" w14:textId="77777777" w:rsidR="00B07B50" w:rsidRPr="00B07B50" w:rsidRDefault="00B07B50" w:rsidP="00B07B50">
      <w:pPr>
        <w:jc w:val="both"/>
        <w:rPr>
          <w:i w:val="0"/>
          <w:sz w:val="22"/>
          <w:szCs w:val="22"/>
        </w:rPr>
      </w:pPr>
      <w:r w:rsidRPr="00B07B50">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200C24EA" w14:textId="77777777" w:rsidR="00B07B50" w:rsidRPr="00B07B50" w:rsidRDefault="00B07B50" w:rsidP="00B07B50">
      <w:pPr>
        <w:tabs>
          <w:tab w:val="center" w:pos="4536"/>
          <w:tab w:val="right" w:pos="9072"/>
        </w:tabs>
        <w:jc w:val="both"/>
        <w:rPr>
          <w:b/>
          <w:i w:val="0"/>
          <w:sz w:val="22"/>
          <w:szCs w:val="22"/>
        </w:rPr>
      </w:pPr>
    </w:p>
    <w:p w14:paraId="0CF0DF3B" w14:textId="77777777" w:rsidR="00B07B50" w:rsidRPr="00B07B50" w:rsidRDefault="00B07B50" w:rsidP="00B07B50">
      <w:pPr>
        <w:tabs>
          <w:tab w:val="center" w:pos="4536"/>
          <w:tab w:val="right" w:pos="9072"/>
        </w:tabs>
        <w:jc w:val="both"/>
        <w:rPr>
          <w:b/>
          <w:i w:val="0"/>
          <w:sz w:val="22"/>
          <w:szCs w:val="22"/>
        </w:rPr>
      </w:pPr>
    </w:p>
    <w:p w14:paraId="0FB09315" w14:textId="77777777" w:rsidR="00B07B50" w:rsidRPr="00B07B50" w:rsidRDefault="00B07B50" w:rsidP="00B07B50">
      <w:pPr>
        <w:tabs>
          <w:tab w:val="center" w:pos="4536"/>
          <w:tab w:val="right" w:pos="9072"/>
        </w:tabs>
        <w:jc w:val="both"/>
        <w:rPr>
          <w:b/>
          <w:i w:val="0"/>
          <w:sz w:val="22"/>
          <w:szCs w:val="22"/>
        </w:rPr>
      </w:pPr>
      <w:r w:rsidRPr="00B07B50">
        <w:rPr>
          <w:b/>
          <w:i w:val="0"/>
          <w:sz w:val="22"/>
          <w:szCs w:val="22"/>
        </w:rPr>
        <w:t>Podizvajalci</w:t>
      </w:r>
    </w:p>
    <w:p w14:paraId="04074C66" w14:textId="77777777" w:rsidR="00B07B50" w:rsidRPr="00B07B50" w:rsidRDefault="00B07B50" w:rsidP="00B07B50">
      <w:pPr>
        <w:tabs>
          <w:tab w:val="center" w:pos="4536"/>
          <w:tab w:val="right" w:pos="9072"/>
        </w:tabs>
        <w:jc w:val="both"/>
        <w:rPr>
          <w:b/>
          <w:i w:val="0"/>
          <w:sz w:val="22"/>
          <w:szCs w:val="22"/>
        </w:rPr>
      </w:pPr>
    </w:p>
    <w:p w14:paraId="270A8846" w14:textId="77777777" w:rsidR="00B07B50" w:rsidRPr="00B07B50" w:rsidRDefault="00B07B50" w:rsidP="004D6E3F">
      <w:pPr>
        <w:numPr>
          <w:ilvl w:val="0"/>
          <w:numId w:val="37"/>
        </w:numPr>
        <w:tabs>
          <w:tab w:val="num" w:pos="1495"/>
        </w:tabs>
        <w:spacing w:after="120" w:line="264" w:lineRule="auto"/>
        <w:jc w:val="center"/>
        <w:rPr>
          <w:rFonts w:eastAsia="Calibri"/>
          <w:i w:val="0"/>
          <w:sz w:val="22"/>
          <w:szCs w:val="22"/>
          <w:lang w:eastAsia="en-US"/>
        </w:rPr>
      </w:pPr>
      <w:r w:rsidRPr="00B07B50">
        <w:rPr>
          <w:rFonts w:eastAsia="Calibri"/>
          <w:i w:val="0"/>
          <w:sz w:val="22"/>
          <w:szCs w:val="22"/>
          <w:lang w:eastAsia="en-US"/>
        </w:rPr>
        <w:t>člen</w:t>
      </w:r>
    </w:p>
    <w:p w14:paraId="5A1AA724" w14:textId="77777777" w:rsidR="00B07B50" w:rsidRPr="00B07B50" w:rsidRDefault="00B07B50" w:rsidP="00B07B50">
      <w:pPr>
        <w:spacing w:after="160" w:line="259" w:lineRule="auto"/>
        <w:jc w:val="both"/>
        <w:rPr>
          <w:rFonts w:eastAsia="Calibri"/>
          <w:sz w:val="22"/>
          <w:szCs w:val="22"/>
          <w:lang w:eastAsia="en-US"/>
        </w:rPr>
      </w:pPr>
      <w:r w:rsidRPr="00B07B50">
        <w:rPr>
          <w:rFonts w:eastAsia="Calibri"/>
          <w:sz w:val="22"/>
          <w:szCs w:val="22"/>
          <w:lang w:eastAsia="en-US"/>
        </w:rPr>
        <w:t>/Določbe prvega do četrtega odstavka tega člena se upošteva v primeru, če izvajalec ne nastopa s podizvajalc-em/-i /</w:t>
      </w:r>
    </w:p>
    <w:p w14:paraId="4B8AF561"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Izvajalec ob predložitvi ponudbe in ob sklenitvi te pogodbe nima prijavljenih podizvajalcev za izvedbo pogodbenih del.</w:t>
      </w:r>
    </w:p>
    <w:p w14:paraId="2CF47A42"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Izvajalec se zavezuje, da bo v primeru naknadne nominacije podizvajalcev obvestil naročnika najkasneje v 5 (petih) dneh po spremembi. </w:t>
      </w:r>
    </w:p>
    <w:p w14:paraId="3A02FEA8"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FF05437"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Vključitev podizvajalc/-a/-ev med izvajanjem te pogodbe pogodbeni stranki uredita z aneksom k tej pogodbi.</w:t>
      </w:r>
    </w:p>
    <w:p w14:paraId="61DB8C02" w14:textId="77777777" w:rsidR="00B07B50" w:rsidRPr="00B07B50" w:rsidRDefault="00B07B50" w:rsidP="00B07B50">
      <w:pPr>
        <w:spacing w:after="160" w:line="259" w:lineRule="auto"/>
        <w:jc w:val="both"/>
        <w:rPr>
          <w:rFonts w:eastAsia="Calibri"/>
          <w:sz w:val="22"/>
          <w:szCs w:val="22"/>
          <w:lang w:eastAsia="en-US"/>
        </w:rPr>
      </w:pPr>
      <w:r w:rsidRPr="00B07B50">
        <w:rPr>
          <w:rFonts w:eastAsia="Calibri"/>
          <w:sz w:val="22"/>
          <w:szCs w:val="22"/>
          <w:lang w:eastAsia="en-US"/>
        </w:rPr>
        <w:t>/se upošteva v primeru, da izvajalec nastopa s podizvajalc-em/-i/</w:t>
      </w:r>
    </w:p>
    <w:p w14:paraId="3E971440"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Izvajalec bo pogodbena dela izvedel skupaj z naslednjim/i podizvajalc-em/-i:</w:t>
      </w:r>
    </w:p>
    <w:p w14:paraId="44F0A7D4"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5F633BEB" w14:textId="77777777" w:rsidR="00B07B50" w:rsidRPr="00B07B50" w:rsidRDefault="00B07B50" w:rsidP="00B07B50">
      <w:pPr>
        <w:spacing w:after="160" w:line="259" w:lineRule="auto"/>
        <w:jc w:val="both"/>
        <w:rPr>
          <w:rFonts w:eastAsia="Calibri"/>
          <w:sz w:val="22"/>
          <w:szCs w:val="22"/>
          <w:lang w:eastAsia="en-US"/>
        </w:rPr>
      </w:pPr>
      <w:r w:rsidRPr="00B07B50">
        <w:rPr>
          <w:rFonts w:eastAsia="Calibri"/>
          <w:sz w:val="22"/>
          <w:szCs w:val="22"/>
          <w:lang w:eastAsia="en-US"/>
        </w:rPr>
        <w:t>(Opomba: Če je podizvajalcev več, se zgornje podatke navede za vsakega podizvajalca posebej in  preostalo besedilo tega člena ustrezno spremeni, glede na število podizvajalcev.</w:t>
      </w:r>
      <w:r w:rsidRPr="00B07B50">
        <w:rPr>
          <w:rFonts w:eastAsia="Calibri"/>
          <w:b/>
          <w:sz w:val="22"/>
          <w:szCs w:val="22"/>
          <w:lang w:eastAsia="en-US"/>
        </w:rPr>
        <w:t xml:space="preserve"> </w:t>
      </w:r>
      <w:r w:rsidRPr="00B07B50">
        <w:rPr>
          <w:rFonts w:eastAsia="Calibri"/>
          <w:sz w:val="22"/>
          <w:szCs w:val="22"/>
          <w:lang w:eastAsia="en-US"/>
        </w:rPr>
        <w:t xml:space="preserve">Če izvajalec ob sklenitvi pogodbe nastopa brez podizvajalcev se besedilo tega in vseh naslednjih odstavkov tega člena  črta). </w:t>
      </w:r>
    </w:p>
    <w:p w14:paraId="7CFE8048"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A8C4929"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Za vsakega podizvajalca, ki zahteva neposredno plačilo, mora izvajalec predložiti soglasje podizvajalca, na podlagi katerega naročnik namesto glavnega izvajalca poravna podizvajalčevo terjatev do glavnega izvajalca. </w:t>
      </w:r>
    </w:p>
    <w:p w14:paraId="02DF7F3E"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lastRenderedPageBreak/>
        <w:t>Izvajalec je naročniku predložil zahteve za neposredno plačilo za naslednj-ega/-e podizvajalc-a/-e:</w:t>
      </w:r>
    </w:p>
    <w:p w14:paraId="53211CBA"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w:t>
      </w:r>
    </w:p>
    <w:p w14:paraId="3857F60C"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 …………………………… </w:t>
      </w:r>
    </w:p>
    <w:p w14:paraId="2186F91C"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20F7D57"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7484819"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Zamenjavo podizvajalcev ali vključitev novega podizvajalca pogodbeni stranki uredita z aneksom k tej pogodbi.</w:t>
      </w:r>
    </w:p>
    <w:p w14:paraId="6B02CA96"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V razmerju do naročnika izvajalec v celoti odgovarja za izvedbo del, ki so predmet te pogodbe. </w:t>
      </w:r>
    </w:p>
    <w:p w14:paraId="6522BEB9"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00FB9E25" w14:textId="77777777" w:rsidR="00B07B50" w:rsidRPr="00B07B50" w:rsidRDefault="00B07B50" w:rsidP="00B07B50">
      <w:pPr>
        <w:spacing w:after="160" w:line="259" w:lineRule="auto"/>
        <w:jc w:val="both"/>
        <w:rPr>
          <w:rFonts w:eastAsia="Calibri"/>
          <w:i w:val="0"/>
          <w:sz w:val="22"/>
          <w:szCs w:val="22"/>
          <w:lang w:eastAsia="en-US"/>
        </w:rPr>
      </w:pPr>
    </w:p>
    <w:p w14:paraId="4FEEAA3D" w14:textId="77777777" w:rsidR="00B07B50" w:rsidRPr="00B07B50" w:rsidRDefault="00B07B50" w:rsidP="00B07B50">
      <w:pPr>
        <w:spacing w:after="160" w:line="259" w:lineRule="auto"/>
        <w:jc w:val="center"/>
        <w:rPr>
          <w:rFonts w:eastAsia="Calibri"/>
          <w:b/>
          <w:i w:val="0"/>
          <w:sz w:val="22"/>
          <w:szCs w:val="22"/>
          <w:lang w:eastAsia="en-US"/>
        </w:rPr>
      </w:pPr>
      <w:r w:rsidRPr="00B07B50">
        <w:rPr>
          <w:rFonts w:eastAsia="Calibri"/>
          <w:b/>
          <w:i w:val="0"/>
          <w:sz w:val="22"/>
          <w:szCs w:val="22"/>
          <w:lang w:eastAsia="en-US"/>
        </w:rPr>
        <w:t>Način obračuna in plačila pogodbenih del</w:t>
      </w:r>
    </w:p>
    <w:p w14:paraId="1205B3DD" w14:textId="77777777" w:rsidR="00B07B50" w:rsidRPr="00B07B50" w:rsidRDefault="00B07B50" w:rsidP="004D6E3F">
      <w:pPr>
        <w:numPr>
          <w:ilvl w:val="0"/>
          <w:numId w:val="37"/>
        </w:numPr>
        <w:spacing w:after="120" w:line="264" w:lineRule="auto"/>
        <w:ind w:left="720"/>
        <w:jc w:val="center"/>
        <w:rPr>
          <w:rFonts w:eastAsia="Calibri"/>
          <w:i w:val="0"/>
          <w:sz w:val="22"/>
          <w:szCs w:val="22"/>
          <w:lang w:eastAsia="en-US"/>
        </w:rPr>
      </w:pPr>
      <w:r w:rsidRPr="00B07B50">
        <w:rPr>
          <w:rFonts w:eastAsia="Calibri"/>
          <w:i w:val="0"/>
          <w:sz w:val="22"/>
          <w:szCs w:val="22"/>
          <w:lang w:eastAsia="en-US"/>
        </w:rPr>
        <w:t>člen</w:t>
      </w:r>
    </w:p>
    <w:p w14:paraId="7FD1F215"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Opravljena dela po tej pogodbi bo izvajalec obračunal po cenah na enoto iz ponudbenega predračuna in s popustom iz končne ponudbe ter po dejansko izvršenih količinah, potrjenih v knjigi obračunskih izmer.</w:t>
      </w:r>
    </w:p>
    <w:p w14:paraId="344116CD"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Opravljena dela izvajalec obračuna z izstavitvijo začasnih in končne situacije.</w:t>
      </w:r>
    </w:p>
    <w:p w14:paraId="40148406" w14:textId="77777777" w:rsidR="00B07B50" w:rsidRPr="00B07B50" w:rsidRDefault="00B07B50" w:rsidP="00B07B50">
      <w:pPr>
        <w:numPr>
          <w:ilvl w:val="12"/>
          <w:numId w:val="0"/>
        </w:numPr>
        <w:jc w:val="both"/>
        <w:rPr>
          <w:rFonts w:eastAsia="Calibri"/>
          <w:i w:val="0"/>
          <w:sz w:val="22"/>
          <w:szCs w:val="22"/>
          <w:lang w:eastAsia="en-US"/>
        </w:rPr>
      </w:pPr>
      <w:r w:rsidRPr="00B07B50">
        <w:rPr>
          <w:rFonts w:eastAsia="Calibri"/>
          <w:i w:val="0"/>
          <w:sz w:val="22"/>
          <w:szCs w:val="22"/>
          <w:lang w:eastAsia="en-US"/>
        </w:rPr>
        <w:t>Začasne situacije izstavlja izvajalec za dobo enega meseca, pri čemer je obračunsko obdobje od prvega do zadnjega dne v mesecu.</w:t>
      </w:r>
    </w:p>
    <w:p w14:paraId="6E19B3F1" w14:textId="77777777" w:rsidR="00B07B50" w:rsidRPr="00B07B50" w:rsidRDefault="00B07B50" w:rsidP="00B07B50">
      <w:pPr>
        <w:numPr>
          <w:ilvl w:val="12"/>
          <w:numId w:val="0"/>
        </w:numPr>
        <w:jc w:val="both"/>
        <w:rPr>
          <w:rFonts w:eastAsia="Calibri"/>
          <w:i w:val="0"/>
          <w:sz w:val="22"/>
          <w:szCs w:val="22"/>
          <w:lang w:eastAsia="en-US"/>
        </w:rPr>
      </w:pPr>
    </w:p>
    <w:p w14:paraId="6B19159E" w14:textId="77777777" w:rsidR="00B07B50" w:rsidRPr="00B07B50" w:rsidRDefault="00B07B50" w:rsidP="00B07B50">
      <w:pPr>
        <w:numPr>
          <w:ilvl w:val="12"/>
          <w:numId w:val="0"/>
        </w:numPr>
        <w:jc w:val="both"/>
        <w:rPr>
          <w:bCs/>
          <w:i w:val="0"/>
          <w:sz w:val="22"/>
          <w:szCs w:val="22"/>
        </w:rPr>
      </w:pPr>
      <w:r w:rsidRPr="00B07B50">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fekalna kanalizacija,  javni vodovod, cevna kanalizacija.</w:t>
      </w:r>
    </w:p>
    <w:p w14:paraId="3C5F2BFC" w14:textId="77777777" w:rsidR="00B07B50" w:rsidRPr="00B07B50" w:rsidRDefault="00B07B50" w:rsidP="00B07B50">
      <w:pPr>
        <w:numPr>
          <w:ilvl w:val="12"/>
          <w:numId w:val="0"/>
        </w:numPr>
        <w:jc w:val="both"/>
        <w:rPr>
          <w:bCs/>
          <w:i w:val="0"/>
          <w:sz w:val="22"/>
          <w:szCs w:val="22"/>
        </w:rPr>
      </w:pPr>
    </w:p>
    <w:p w14:paraId="2A273771" w14:textId="77777777" w:rsidR="00B07B50" w:rsidRPr="00B07B50" w:rsidRDefault="00B07B50" w:rsidP="00B07B50">
      <w:pPr>
        <w:numPr>
          <w:ilvl w:val="12"/>
          <w:numId w:val="0"/>
        </w:numPr>
        <w:jc w:val="both"/>
        <w:rPr>
          <w:b/>
          <w:bCs/>
          <w:i w:val="0"/>
          <w:sz w:val="22"/>
          <w:szCs w:val="22"/>
        </w:rPr>
      </w:pPr>
      <w:r w:rsidRPr="00B07B50">
        <w:rPr>
          <w:b/>
          <w:bCs/>
          <w:i w:val="0"/>
          <w:sz w:val="22"/>
          <w:szCs w:val="22"/>
        </w:rPr>
        <w:t>Za pogodbena dela, ki se nanašajo na obdavčljivo dejavnost naročnika, mora izvajalec uporabiti mehanizem obrnjene davčne obveznosti po 76. a členu ZDDV-1. Za neobdavčljivo dejavnost pa mora izvajalec obračunati 22% DDV.</w:t>
      </w:r>
    </w:p>
    <w:p w14:paraId="3D86BC2C"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4EDC0D1"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Izvajalec za dela, opravljena v preteklem mesecu, izstavi začasno situacijo najkasneje do 5. (petega) dne v mesecu oziroma najkasneje do 20. (dvajsetega) dne v mesecu, če nastopa s podizvajalci, ki zahtevajo neposredno plačilo. </w:t>
      </w:r>
    </w:p>
    <w:p w14:paraId="600B1426"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Končno obračunsko situacijo izvajalec izstavi po končnem prevzemu del.</w:t>
      </w:r>
    </w:p>
    <w:p w14:paraId="2410EA52"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lastRenderedPageBreak/>
        <w:t>Izvajalec je dolžan situacije posredovati naročniku izključno v elektronski obliki (e-račun), skladno z veljavnimi predpisi.</w:t>
      </w:r>
    </w:p>
    <w:p w14:paraId="37FA1093"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Izvajalec izstavi situacije (e-račun) naročniku na naslov: Mestna občina Ljubljana, Mestni trg 1, 1000 Ljubljana, za OGDP. Na situaciji (e-računu) mora biti obvezno navedena številka pogodbe C7560-20-220047, sicer bo naročnik situacijo (e-račun) zavrnil kot nepopolno. Številka C7560-20-220047 je hkrati številka referenčnega dokumenta na e-računu. </w:t>
      </w:r>
    </w:p>
    <w:p w14:paraId="0F5AA781"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Če izvajalec nastopa s podizvajalci mora situaciji (e-računu) priložiti specifikacijo del po podizvajalcih, ki zahtevajo neposredno plačilo, iz katere mora biti razviden naziv podizvajalca, davčna številka, znesek za plačilo in TRR na katerega se izvrši neposredno plačilo.</w:t>
      </w:r>
    </w:p>
    <w:p w14:paraId="23D8BA02"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C64B6C4"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EC46773"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Nadzornik in naročnik pregledata in potrdita situacijo izvajalca in podizvajalcev v 15 (petnajstih) dneh od prejema ali pa jo v tem roku zavrneta. </w:t>
      </w:r>
    </w:p>
    <w:p w14:paraId="5FC19658"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Rok plačila situacije (e-računa) je 30. (trideseti) dan po prejemu pravilno izstavljene situacije (e-računa). Če zadnji dan plačilnega roka sovpada z dnem, ko je po zakonu dela prost dan, se za zadnji dan roka šteje naslednji delavnik.</w:t>
      </w:r>
    </w:p>
    <w:p w14:paraId="20B19991"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Naročnik bo potrjene situacije (e-račune) izvajalca plačeval na njegov transakcijski račun številka: ……………, odprt pri …………………………</w:t>
      </w:r>
    </w:p>
    <w:p w14:paraId="585D2338"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Naročnik bo potrjene situacije (e-račune) podizvajalca/ev, ki zahteva/jo neposredno plačilo s strani naročnika, poravnal neposredno podizvajalcu/-em na način in v roku kot je dogovorjeno za plačilo izvajalcu na njegov/njihov transakcijski račun:</w:t>
      </w:r>
    </w:p>
    <w:p w14:paraId="081D097E"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podizvajalcu …………… na transakcijski račun številka:  …………………., odprt pri …………….,</w:t>
      </w:r>
    </w:p>
    <w:p w14:paraId="5D01DAB3"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podizvajalcu …………… na transakcijski račun številka: …………………., odprt pri ……………...</w:t>
      </w:r>
    </w:p>
    <w:p w14:paraId="2B2FDA26"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65D0A477" w14:textId="77777777" w:rsidR="00B07B50" w:rsidRPr="00B07B50" w:rsidRDefault="00B07B50" w:rsidP="00B07B50">
      <w:pPr>
        <w:spacing w:after="200"/>
        <w:contextualSpacing/>
        <w:jc w:val="both"/>
        <w:rPr>
          <w:i w:val="0"/>
          <w:sz w:val="22"/>
          <w:szCs w:val="22"/>
        </w:rPr>
      </w:pPr>
      <w:r w:rsidRPr="00B07B50">
        <w:rPr>
          <w:i w:val="0"/>
          <w:sz w:val="22"/>
          <w:szCs w:val="22"/>
        </w:rPr>
        <w:t xml:space="preserve">                                                                                                                                                                                                                                                                                                                                                                                                                                                                                                                       </w:t>
      </w:r>
    </w:p>
    <w:p w14:paraId="10426012" w14:textId="77777777" w:rsidR="00B07B50" w:rsidRPr="00B07B50" w:rsidRDefault="00B07B50" w:rsidP="00B07B50">
      <w:pPr>
        <w:ind w:right="-286"/>
        <w:jc w:val="both"/>
        <w:rPr>
          <w:b/>
          <w:i w:val="0"/>
          <w:sz w:val="22"/>
          <w:szCs w:val="22"/>
        </w:rPr>
      </w:pPr>
      <w:r w:rsidRPr="00B07B50">
        <w:rPr>
          <w:b/>
          <w:i w:val="0"/>
          <w:sz w:val="22"/>
          <w:szCs w:val="22"/>
        </w:rPr>
        <w:t>Rok za izvedbo pogodbenih del</w:t>
      </w:r>
    </w:p>
    <w:p w14:paraId="5D6C4929" w14:textId="77777777" w:rsidR="00B07B50" w:rsidRPr="00B07B50" w:rsidRDefault="00B07B50" w:rsidP="00B07B50">
      <w:pPr>
        <w:ind w:right="-286"/>
        <w:jc w:val="both"/>
        <w:rPr>
          <w:b/>
          <w:i w:val="0"/>
          <w:sz w:val="22"/>
          <w:szCs w:val="22"/>
        </w:rPr>
      </w:pPr>
    </w:p>
    <w:p w14:paraId="1E3F93B2" w14:textId="77777777" w:rsidR="00B07B50" w:rsidRPr="00B07B50" w:rsidRDefault="00B07B50" w:rsidP="00B07B50">
      <w:pPr>
        <w:ind w:left="360" w:right="-286"/>
        <w:jc w:val="center"/>
        <w:rPr>
          <w:i w:val="0"/>
          <w:sz w:val="22"/>
          <w:szCs w:val="22"/>
        </w:rPr>
      </w:pPr>
      <w:r w:rsidRPr="00B07B50">
        <w:rPr>
          <w:i w:val="0"/>
          <w:sz w:val="22"/>
          <w:szCs w:val="22"/>
        </w:rPr>
        <w:t>9. člen</w:t>
      </w:r>
    </w:p>
    <w:p w14:paraId="0811D96D" w14:textId="77777777" w:rsidR="00B07B50" w:rsidRPr="00B07B50" w:rsidRDefault="00B07B50" w:rsidP="00B07B50">
      <w:pPr>
        <w:jc w:val="both"/>
        <w:rPr>
          <w:i w:val="0"/>
          <w:sz w:val="22"/>
          <w:szCs w:val="22"/>
        </w:rPr>
      </w:pPr>
    </w:p>
    <w:p w14:paraId="2FCEE232" w14:textId="77777777" w:rsidR="00B07B50" w:rsidRPr="00B07B50" w:rsidRDefault="00B07B50" w:rsidP="00B07B50">
      <w:pPr>
        <w:spacing w:after="160" w:line="259" w:lineRule="auto"/>
        <w:jc w:val="both"/>
        <w:rPr>
          <w:i w:val="0"/>
          <w:sz w:val="22"/>
          <w:szCs w:val="22"/>
          <w:lang w:eastAsia="en-US"/>
        </w:rPr>
      </w:pPr>
      <w:r w:rsidRPr="00B07B50">
        <w:rPr>
          <w:i w:val="0"/>
          <w:sz w:val="22"/>
          <w:szCs w:val="22"/>
          <w:lang w:eastAsia="en-US"/>
        </w:rPr>
        <w:t xml:space="preserve">Izvajalec se obvezuje, da bo pričel z izvajanjem pogodbenih del najkasneje v roku 15 (petnajst) dni po uvedbi izvajalca v posel. </w:t>
      </w:r>
    </w:p>
    <w:p w14:paraId="2EC86976" w14:textId="77777777" w:rsidR="00B07B50" w:rsidRPr="00B07B50" w:rsidRDefault="00B07B50" w:rsidP="00B07B50">
      <w:pPr>
        <w:spacing w:after="160" w:line="259" w:lineRule="auto"/>
        <w:jc w:val="both"/>
        <w:rPr>
          <w:i w:val="0"/>
          <w:sz w:val="22"/>
          <w:szCs w:val="22"/>
          <w:lang w:eastAsia="en-US"/>
        </w:rPr>
      </w:pPr>
      <w:r w:rsidRPr="00B07B50">
        <w:rPr>
          <w:i w:val="0"/>
          <w:sz w:val="22"/>
          <w:szCs w:val="22"/>
          <w:lang w:eastAsia="en-US"/>
        </w:rPr>
        <w:t xml:space="preserve">Izvajalec se obvezuje dela izvajati v skladu s časovnim načrtom izvajanja del in jih dokončati najkasneje </w:t>
      </w:r>
      <w:r w:rsidRPr="00B07B50">
        <w:rPr>
          <w:b/>
          <w:i w:val="0"/>
          <w:sz w:val="22"/>
          <w:szCs w:val="22"/>
          <w:lang w:eastAsia="en-US"/>
        </w:rPr>
        <w:t>v roku 210 (dvestodeset)</w:t>
      </w:r>
      <w:r w:rsidRPr="00B07B50">
        <w:rPr>
          <w:i w:val="0"/>
          <w:sz w:val="22"/>
          <w:szCs w:val="22"/>
          <w:lang w:eastAsia="en-US"/>
        </w:rPr>
        <w:t xml:space="preserve"> koledarskih dni od sklenitve te pogodbe:</w:t>
      </w:r>
    </w:p>
    <w:p w14:paraId="5982B0C7" w14:textId="77777777" w:rsidR="00B07B50" w:rsidRPr="00B07B50" w:rsidRDefault="00B07B50" w:rsidP="004D6E3F">
      <w:pPr>
        <w:numPr>
          <w:ilvl w:val="0"/>
          <w:numId w:val="30"/>
        </w:numPr>
        <w:spacing w:after="160" w:line="259" w:lineRule="auto"/>
        <w:jc w:val="both"/>
        <w:rPr>
          <w:i w:val="0"/>
          <w:sz w:val="22"/>
          <w:szCs w:val="22"/>
          <w:lang w:eastAsia="en-US"/>
        </w:rPr>
      </w:pPr>
      <w:r w:rsidRPr="00B07B50">
        <w:rPr>
          <w:i w:val="0"/>
          <w:sz w:val="22"/>
          <w:szCs w:val="22"/>
          <w:lang w:eastAsia="en-US"/>
        </w:rPr>
        <w:t xml:space="preserve">gradbena dela izvajati skladno s podrobnim potrjenim terminskim planom gradnje in jih dokončati v roku </w:t>
      </w:r>
      <w:r w:rsidRPr="00B07B50">
        <w:rPr>
          <w:b/>
          <w:i w:val="0"/>
          <w:sz w:val="22"/>
          <w:szCs w:val="22"/>
          <w:lang w:eastAsia="en-US"/>
        </w:rPr>
        <w:t>150 (stopetdeset)</w:t>
      </w:r>
      <w:r w:rsidRPr="00B07B50">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komisijskem pregledu;</w:t>
      </w:r>
    </w:p>
    <w:p w14:paraId="05C4A521" w14:textId="77777777" w:rsidR="00B07B50" w:rsidRPr="00B07B50" w:rsidRDefault="00B07B50" w:rsidP="004D6E3F">
      <w:pPr>
        <w:numPr>
          <w:ilvl w:val="0"/>
          <w:numId w:val="30"/>
        </w:numPr>
        <w:spacing w:after="160" w:line="259" w:lineRule="auto"/>
        <w:jc w:val="both"/>
        <w:rPr>
          <w:i w:val="0"/>
          <w:sz w:val="22"/>
          <w:szCs w:val="22"/>
          <w:lang w:eastAsia="en-US"/>
        </w:rPr>
      </w:pPr>
      <w:r w:rsidRPr="00B07B50">
        <w:rPr>
          <w:i w:val="0"/>
          <w:sz w:val="22"/>
          <w:szCs w:val="22"/>
          <w:lang w:eastAsia="en-US"/>
        </w:rPr>
        <w:lastRenderedPageBreak/>
        <w:t>končni obračun mora izvajalec izdelati najkasneje v roku 30 (trideset) dni po odpravi vseh pomanjkljivosti ugotovljenih na komisijskem pregledu;</w:t>
      </w:r>
    </w:p>
    <w:p w14:paraId="63FF8681" w14:textId="77777777" w:rsidR="00B07B50" w:rsidRPr="00B07B50" w:rsidRDefault="00B07B50" w:rsidP="004D6E3F">
      <w:pPr>
        <w:numPr>
          <w:ilvl w:val="0"/>
          <w:numId w:val="30"/>
        </w:numPr>
        <w:spacing w:after="160" w:line="259" w:lineRule="auto"/>
        <w:jc w:val="both"/>
        <w:rPr>
          <w:i w:val="0"/>
          <w:sz w:val="22"/>
          <w:szCs w:val="22"/>
          <w:lang w:eastAsia="en-US"/>
        </w:rPr>
      </w:pPr>
      <w:r w:rsidRPr="00B07B50">
        <w:rPr>
          <w:i w:val="0"/>
          <w:sz w:val="22"/>
          <w:szCs w:val="22"/>
          <w:lang w:eastAsia="en-US"/>
        </w:rPr>
        <w:t xml:space="preserve">opraviti kvalitativni pregled in končni prevzem objekta s končnim obračunom v roku </w:t>
      </w:r>
      <w:r w:rsidRPr="00B07B50">
        <w:rPr>
          <w:b/>
          <w:i w:val="0"/>
          <w:sz w:val="22"/>
          <w:szCs w:val="22"/>
          <w:lang w:eastAsia="en-US"/>
        </w:rPr>
        <w:t>60 (šestdeset)</w:t>
      </w:r>
      <w:r w:rsidRPr="00B07B50">
        <w:rPr>
          <w:i w:val="0"/>
          <w:sz w:val="22"/>
          <w:szCs w:val="22"/>
          <w:lang w:eastAsia="en-US"/>
        </w:rPr>
        <w:t xml:space="preserve"> dni po odpravi vseh pomanjkljivosti, ugotovljenih na komisijskem pregledu. O končnem prevzemu se sestavi zapisnik.</w:t>
      </w:r>
    </w:p>
    <w:p w14:paraId="5CD7E073" w14:textId="77777777" w:rsidR="00B07B50" w:rsidRPr="00B07B50" w:rsidRDefault="00B07B50" w:rsidP="00B07B50">
      <w:pPr>
        <w:jc w:val="both"/>
        <w:rPr>
          <w:i w:val="0"/>
          <w:sz w:val="22"/>
          <w:szCs w:val="22"/>
          <w:lang w:eastAsia="en-US"/>
        </w:rPr>
      </w:pPr>
    </w:p>
    <w:p w14:paraId="60CA7098" w14:textId="77777777" w:rsidR="00B07B50" w:rsidRPr="00B07B50" w:rsidRDefault="00B07B50" w:rsidP="00B07B50">
      <w:pPr>
        <w:jc w:val="both"/>
        <w:rPr>
          <w:i w:val="0"/>
          <w:sz w:val="22"/>
          <w:szCs w:val="22"/>
        </w:rPr>
      </w:pPr>
      <w:r w:rsidRPr="00B07B50">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514E68BC" w14:textId="77777777" w:rsidR="00B07B50" w:rsidRPr="00B07B50" w:rsidRDefault="00B07B50" w:rsidP="00B07B50">
      <w:pPr>
        <w:jc w:val="both"/>
        <w:rPr>
          <w:i w:val="0"/>
          <w:sz w:val="22"/>
          <w:szCs w:val="22"/>
        </w:rPr>
      </w:pPr>
    </w:p>
    <w:p w14:paraId="4814D541" w14:textId="77777777" w:rsidR="00B07B50" w:rsidRPr="00B07B50" w:rsidRDefault="00B07B50" w:rsidP="00B07B50">
      <w:pPr>
        <w:jc w:val="both"/>
        <w:rPr>
          <w:i w:val="0"/>
          <w:sz w:val="22"/>
          <w:szCs w:val="22"/>
        </w:rPr>
      </w:pPr>
      <w:r w:rsidRPr="00B07B50">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6245FA19" w14:textId="77777777" w:rsidR="00B07B50" w:rsidRPr="00B07B50" w:rsidRDefault="00B07B50" w:rsidP="00B07B50">
      <w:pPr>
        <w:jc w:val="both"/>
        <w:rPr>
          <w:i w:val="0"/>
          <w:sz w:val="22"/>
          <w:szCs w:val="22"/>
        </w:rPr>
      </w:pPr>
    </w:p>
    <w:p w14:paraId="319888F8" w14:textId="77777777" w:rsidR="00B07B50" w:rsidRPr="00B07B50" w:rsidRDefault="00B07B50" w:rsidP="00B07B50">
      <w:pPr>
        <w:jc w:val="both"/>
        <w:rPr>
          <w:i w:val="0"/>
          <w:sz w:val="22"/>
          <w:szCs w:val="22"/>
        </w:rPr>
      </w:pPr>
      <w:r w:rsidRPr="00B07B50">
        <w:rPr>
          <w:i w:val="0"/>
          <w:sz w:val="22"/>
          <w:szCs w:val="22"/>
        </w:rPr>
        <w:t>Vzroke za podaljšanje roka, potrebni čas ter posledice ugotavljata naročnik in izvajalec sproti ter jih evidentirata v gradbenem dnevniku.</w:t>
      </w:r>
    </w:p>
    <w:p w14:paraId="43CB5D8C" w14:textId="77777777" w:rsidR="00B07B50" w:rsidRPr="00B07B50" w:rsidRDefault="00B07B50" w:rsidP="00B07B50">
      <w:pPr>
        <w:jc w:val="both"/>
        <w:rPr>
          <w:i w:val="0"/>
          <w:sz w:val="22"/>
          <w:szCs w:val="22"/>
        </w:rPr>
      </w:pPr>
    </w:p>
    <w:p w14:paraId="6BD09A53" w14:textId="77777777" w:rsidR="00B07B50" w:rsidRPr="00B07B50" w:rsidRDefault="00B07B50" w:rsidP="00B07B50">
      <w:pPr>
        <w:jc w:val="both"/>
        <w:rPr>
          <w:i w:val="0"/>
          <w:sz w:val="22"/>
          <w:szCs w:val="22"/>
        </w:rPr>
      </w:pPr>
    </w:p>
    <w:p w14:paraId="3CBD5385" w14:textId="77777777" w:rsidR="00B07B50" w:rsidRPr="00B07B50" w:rsidRDefault="00B07B50" w:rsidP="00B07B50">
      <w:pPr>
        <w:ind w:right="-286"/>
        <w:jc w:val="both"/>
        <w:rPr>
          <w:b/>
          <w:i w:val="0"/>
          <w:sz w:val="22"/>
          <w:szCs w:val="22"/>
        </w:rPr>
      </w:pPr>
      <w:r w:rsidRPr="00B07B50">
        <w:rPr>
          <w:b/>
          <w:i w:val="0"/>
          <w:sz w:val="22"/>
          <w:szCs w:val="22"/>
        </w:rPr>
        <w:t>Obveznosti naročnika</w:t>
      </w:r>
    </w:p>
    <w:p w14:paraId="4639E869" w14:textId="77777777" w:rsidR="00B07B50" w:rsidRPr="00B07B50" w:rsidRDefault="00B07B50" w:rsidP="00B07B50">
      <w:pPr>
        <w:ind w:right="-286"/>
        <w:jc w:val="center"/>
        <w:rPr>
          <w:b/>
          <w:i w:val="0"/>
          <w:sz w:val="22"/>
          <w:szCs w:val="22"/>
        </w:rPr>
      </w:pPr>
    </w:p>
    <w:p w14:paraId="3695EED8" w14:textId="77777777" w:rsidR="00B07B50" w:rsidRPr="00B07B50" w:rsidRDefault="00B07B50" w:rsidP="00B07B50">
      <w:pPr>
        <w:ind w:left="708" w:right="-286"/>
        <w:jc w:val="center"/>
        <w:rPr>
          <w:i w:val="0"/>
          <w:sz w:val="22"/>
          <w:szCs w:val="22"/>
        </w:rPr>
      </w:pPr>
      <w:r w:rsidRPr="00B07B50">
        <w:rPr>
          <w:i w:val="0"/>
          <w:sz w:val="22"/>
          <w:szCs w:val="22"/>
        </w:rPr>
        <w:t>10. člen</w:t>
      </w:r>
    </w:p>
    <w:p w14:paraId="30F8A11F" w14:textId="77777777" w:rsidR="00B07B50" w:rsidRPr="00B07B50" w:rsidRDefault="00B07B50" w:rsidP="00B07B50">
      <w:pPr>
        <w:ind w:right="-286"/>
        <w:jc w:val="center"/>
        <w:rPr>
          <w:i w:val="0"/>
          <w:sz w:val="22"/>
          <w:szCs w:val="22"/>
        </w:rPr>
      </w:pPr>
    </w:p>
    <w:p w14:paraId="4D49F522" w14:textId="77777777" w:rsidR="00B07B50" w:rsidRPr="00B07B50" w:rsidRDefault="00B07B50" w:rsidP="00B07B50">
      <w:pPr>
        <w:rPr>
          <w:i w:val="0"/>
          <w:sz w:val="22"/>
          <w:szCs w:val="22"/>
        </w:rPr>
      </w:pPr>
      <w:r w:rsidRPr="00B07B50">
        <w:rPr>
          <w:i w:val="0"/>
          <w:sz w:val="22"/>
          <w:szCs w:val="22"/>
        </w:rPr>
        <w:t>Naročnik je dolžan pred pričetkom izvajanja del izvajalca uvesti v posel. Izvajalec je uveden v posel, ko mu naročnik izroči oziroma zagotovi:</w:t>
      </w:r>
    </w:p>
    <w:p w14:paraId="294DEF25" w14:textId="77777777" w:rsidR="00B07B50" w:rsidRPr="00B07B50" w:rsidRDefault="00B07B50" w:rsidP="004D6E3F">
      <w:pPr>
        <w:numPr>
          <w:ilvl w:val="0"/>
          <w:numId w:val="31"/>
        </w:numPr>
        <w:spacing w:after="160" w:line="259" w:lineRule="auto"/>
        <w:contextualSpacing/>
        <w:jc w:val="both"/>
        <w:rPr>
          <w:i w:val="0"/>
          <w:sz w:val="22"/>
          <w:szCs w:val="22"/>
        </w:rPr>
      </w:pPr>
      <w:r w:rsidRPr="00B07B50">
        <w:rPr>
          <w:i w:val="0"/>
          <w:sz w:val="22"/>
          <w:szCs w:val="22"/>
        </w:rPr>
        <w:t>1 (en) izvod projektne dokumentacije za izvedbo del (PZI);</w:t>
      </w:r>
    </w:p>
    <w:p w14:paraId="2DDC3775" w14:textId="77777777" w:rsidR="00B07B50" w:rsidRPr="00B07B50" w:rsidRDefault="00B07B50" w:rsidP="004D6E3F">
      <w:pPr>
        <w:numPr>
          <w:ilvl w:val="0"/>
          <w:numId w:val="31"/>
        </w:numPr>
        <w:spacing w:after="160" w:line="259" w:lineRule="auto"/>
        <w:contextualSpacing/>
        <w:jc w:val="both"/>
        <w:rPr>
          <w:i w:val="0"/>
          <w:sz w:val="22"/>
          <w:szCs w:val="22"/>
        </w:rPr>
      </w:pPr>
      <w:r w:rsidRPr="00B07B50">
        <w:rPr>
          <w:i w:val="0"/>
          <w:sz w:val="22"/>
          <w:szCs w:val="22"/>
        </w:rPr>
        <w:t>prosto gradbišče – zemljišča, na katerih se bodo izvajala pogodbena dela;</w:t>
      </w:r>
    </w:p>
    <w:p w14:paraId="7448553F" w14:textId="77777777" w:rsidR="00B07B50" w:rsidRPr="00B07B50" w:rsidRDefault="00B07B50" w:rsidP="004D6E3F">
      <w:pPr>
        <w:numPr>
          <w:ilvl w:val="0"/>
          <w:numId w:val="31"/>
        </w:numPr>
        <w:spacing w:after="160" w:line="259" w:lineRule="auto"/>
        <w:jc w:val="both"/>
        <w:rPr>
          <w:i w:val="0"/>
          <w:sz w:val="22"/>
          <w:szCs w:val="22"/>
        </w:rPr>
      </w:pPr>
      <w:r w:rsidRPr="00B07B50">
        <w:rPr>
          <w:i w:val="0"/>
          <w:sz w:val="22"/>
          <w:szCs w:val="22"/>
        </w:rPr>
        <w:t>izvajanje nadzora v skladu z določili te pogodbe;</w:t>
      </w:r>
    </w:p>
    <w:p w14:paraId="15FB589C" w14:textId="77777777" w:rsidR="00B07B50" w:rsidRPr="00B07B50" w:rsidRDefault="00B07B50" w:rsidP="004D6E3F">
      <w:pPr>
        <w:numPr>
          <w:ilvl w:val="0"/>
          <w:numId w:val="31"/>
        </w:numPr>
        <w:spacing w:after="160" w:line="259" w:lineRule="auto"/>
        <w:jc w:val="both"/>
        <w:rPr>
          <w:i w:val="0"/>
          <w:sz w:val="22"/>
          <w:szCs w:val="22"/>
        </w:rPr>
      </w:pPr>
      <w:r w:rsidRPr="00B07B50">
        <w:rPr>
          <w:i w:val="0"/>
          <w:sz w:val="22"/>
          <w:szCs w:val="22"/>
        </w:rPr>
        <w:t>varnostni načrt in kopijo prijave gradbišča, ki jo je poslal inšpekciji za delo v skladu s predpisi o zagotavljanju varnosti in zdravja pri delu na gradbiščih.</w:t>
      </w:r>
    </w:p>
    <w:p w14:paraId="668322EC" w14:textId="77777777" w:rsidR="00B07B50" w:rsidRPr="00B07B50" w:rsidRDefault="00B07B50" w:rsidP="00B07B50">
      <w:pPr>
        <w:jc w:val="both"/>
        <w:rPr>
          <w:i w:val="0"/>
          <w:sz w:val="22"/>
          <w:szCs w:val="22"/>
        </w:rPr>
      </w:pPr>
    </w:p>
    <w:p w14:paraId="4FDFB829" w14:textId="77777777" w:rsidR="00B07B50" w:rsidRPr="00B07B50" w:rsidRDefault="00B07B50" w:rsidP="00B07B50">
      <w:pPr>
        <w:jc w:val="both"/>
        <w:rPr>
          <w:i w:val="0"/>
          <w:sz w:val="22"/>
          <w:szCs w:val="22"/>
        </w:rPr>
      </w:pPr>
      <w:r w:rsidRPr="00B07B50">
        <w:rPr>
          <w:i w:val="0"/>
          <w:sz w:val="22"/>
          <w:szCs w:val="22"/>
        </w:rPr>
        <w:t xml:space="preserve">Naročnik se obvezuje izvajalca uvesti v posel v roku 3 (treh) dni po prejemu finančnega zavarovanja za dobro izvedbo pogodbenih obveznosti iz 13. člena te pogodbe. </w:t>
      </w:r>
    </w:p>
    <w:p w14:paraId="54A8E378" w14:textId="77777777" w:rsidR="00B07B50" w:rsidRPr="00B07B50" w:rsidRDefault="00B07B50" w:rsidP="00B07B50">
      <w:pPr>
        <w:jc w:val="both"/>
        <w:rPr>
          <w:i w:val="0"/>
          <w:sz w:val="22"/>
          <w:szCs w:val="22"/>
        </w:rPr>
      </w:pPr>
    </w:p>
    <w:p w14:paraId="6E2B65FB" w14:textId="77777777" w:rsidR="00B07B50" w:rsidRPr="00B07B50" w:rsidRDefault="00B07B50" w:rsidP="00B07B50">
      <w:pPr>
        <w:jc w:val="both"/>
        <w:rPr>
          <w:i w:val="0"/>
          <w:sz w:val="22"/>
          <w:szCs w:val="22"/>
        </w:rPr>
      </w:pPr>
      <w:r w:rsidRPr="00B07B50">
        <w:rPr>
          <w:i w:val="0"/>
          <w:sz w:val="22"/>
          <w:szCs w:val="22"/>
        </w:rPr>
        <w:t xml:space="preserve">O uvedbi izvajalca v posel se sestavi poseben zapisnik in to ugotovi v gradbenem dnevniku. </w:t>
      </w:r>
    </w:p>
    <w:p w14:paraId="11F443E6" w14:textId="77777777" w:rsidR="00B07B50" w:rsidRPr="00B07B50" w:rsidRDefault="00B07B50" w:rsidP="00B07B50">
      <w:pPr>
        <w:jc w:val="both"/>
        <w:rPr>
          <w:i w:val="0"/>
          <w:sz w:val="22"/>
          <w:szCs w:val="22"/>
        </w:rPr>
      </w:pPr>
    </w:p>
    <w:p w14:paraId="62DD8FD1" w14:textId="77777777" w:rsidR="00B07B50" w:rsidRPr="00B07B50" w:rsidRDefault="00B07B50" w:rsidP="00B07B50">
      <w:pPr>
        <w:ind w:left="360" w:right="-286"/>
        <w:jc w:val="center"/>
        <w:rPr>
          <w:i w:val="0"/>
          <w:sz w:val="22"/>
          <w:szCs w:val="22"/>
        </w:rPr>
      </w:pPr>
      <w:r w:rsidRPr="00B07B50">
        <w:rPr>
          <w:i w:val="0"/>
          <w:sz w:val="22"/>
          <w:szCs w:val="22"/>
        </w:rPr>
        <w:t>11. člen</w:t>
      </w:r>
    </w:p>
    <w:p w14:paraId="68E326C8" w14:textId="77777777" w:rsidR="00B07B50" w:rsidRPr="00B07B50" w:rsidRDefault="00B07B50" w:rsidP="00B07B50">
      <w:pPr>
        <w:ind w:right="28"/>
        <w:jc w:val="both"/>
        <w:rPr>
          <w:i w:val="0"/>
          <w:sz w:val="22"/>
          <w:szCs w:val="22"/>
        </w:rPr>
      </w:pPr>
    </w:p>
    <w:p w14:paraId="6D53A909" w14:textId="77777777" w:rsidR="00B07B50" w:rsidRPr="00B07B50" w:rsidRDefault="00B07B50" w:rsidP="00B07B50">
      <w:pPr>
        <w:jc w:val="both"/>
        <w:rPr>
          <w:i w:val="0"/>
          <w:sz w:val="22"/>
          <w:szCs w:val="22"/>
        </w:rPr>
      </w:pPr>
      <w:r w:rsidRPr="00B07B50">
        <w:rPr>
          <w:i w:val="0"/>
          <w:sz w:val="22"/>
          <w:szCs w:val="22"/>
        </w:rPr>
        <w:t>V zvezi z izvajanjem pogodbenih del se naročnik obvezuje, da bo:</w:t>
      </w:r>
    </w:p>
    <w:p w14:paraId="3D88AB11" w14:textId="77777777" w:rsidR="00B07B50" w:rsidRPr="00B07B50" w:rsidRDefault="00B07B50" w:rsidP="004D6E3F">
      <w:pPr>
        <w:numPr>
          <w:ilvl w:val="0"/>
          <w:numId w:val="32"/>
        </w:numPr>
        <w:spacing w:after="160" w:line="259" w:lineRule="auto"/>
        <w:contextualSpacing/>
        <w:jc w:val="both"/>
        <w:rPr>
          <w:i w:val="0"/>
          <w:sz w:val="22"/>
          <w:szCs w:val="22"/>
        </w:rPr>
      </w:pPr>
      <w:r w:rsidRPr="00B07B50">
        <w:rPr>
          <w:i w:val="0"/>
          <w:sz w:val="22"/>
          <w:szCs w:val="22"/>
        </w:rPr>
        <w:t>izvajalcu dal na razpolago vso ostalo dokumentacijo in informacije, s katerimi razpolaga in so za prevzeti obseg del potrebne,</w:t>
      </w:r>
    </w:p>
    <w:p w14:paraId="3F177B20" w14:textId="77777777" w:rsidR="00B07B50" w:rsidRPr="00B07B50" w:rsidRDefault="00B07B50" w:rsidP="004D6E3F">
      <w:pPr>
        <w:numPr>
          <w:ilvl w:val="0"/>
          <w:numId w:val="32"/>
        </w:numPr>
        <w:spacing w:after="160" w:line="259" w:lineRule="auto"/>
        <w:contextualSpacing/>
        <w:jc w:val="both"/>
        <w:rPr>
          <w:i w:val="0"/>
          <w:sz w:val="22"/>
          <w:szCs w:val="22"/>
        </w:rPr>
      </w:pPr>
      <w:r w:rsidRPr="00B07B50">
        <w:rPr>
          <w:i w:val="0"/>
          <w:sz w:val="22"/>
          <w:szCs w:val="22"/>
        </w:rPr>
        <w:t>sodeloval z izvajalcem s ciljem, da prevzete obveznosti izvrši pravočasno in v skladu z določili te pogodbe,</w:t>
      </w:r>
    </w:p>
    <w:p w14:paraId="02DB4D33" w14:textId="77777777" w:rsidR="00B07B50" w:rsidRPr="00B07B50" w:rsidRDefault="00B07B50" w:rsidP="004D6E3F">
      <w:pPr>
        <w:numPr>
          <w:ilvl w:val="0"/>
          <w:numId w:val="32"/>
        </w:numPr>
        <w:spacing w:after="160" w:line="259" w:lineRule="auto"/>
        <w:contextualSpacing/>
        <w:jc w:val="both"/>
        <w:rPr>
          <w:i w:val="0"/>
          <w:sz w:val="22"/>
          <w:szCs w:val="22"/>
        </w:rPr>
      </w:pPr>
      <w:r w:rsidRPr="00B07B50">
        <w:rPr>
          <w:i w:val="0"/>
          <w:sz w:val="22"/>
          <w:szCs w:val="22"/>
        </w:rPr>
        <w:t>tekoče spremljal izvajanje pogodbenih del, potrjeval predložene dokumente in plačeval naročena dela v dogovorjenih rokih.</w:t>
      </w:r>
    </w:p>
    <w:p w14:paraId="322D5773" w14:textId="77777777" w:rsidR="00B07B50" w:rsidRPr="00B07B50" w:rsidRDefault="00B07B50" w:rsidP="00B07B50">
      <w:pPr>
        <w:ind w:right="-286"/>
        <w:jc w:val="both"/>
        <w:rPr>
          <w:b/>
          <w:i w:val="0"/>
          <w:sz w:val="22"/>
          <w:szCs w:val="22"/>
        </w:rPr>
      </w:pPr>
    </w:p>
    <w:p w14:paraId="108099EB" w14:textId="77777777" w:rsidR="00B07B50" w:rsidRPr="00B07B50" w:rsidRDefault="00B07B50" w:rsidP="00B07B50">
      <w:pPr>
        <w:contextualSpacing/>
        <w:jc w:val="center"/>
        <w:rPr>
          <w:i w:val="0"/>
          <w:sz w:val="22"/>
          <w:szCs w:val="22"/>
        </w:rPr>
      </w:pPr>
      <w:r w:rsidRPr="00B07B50">
        <w:rPr>
          <w:i w:val="0"/>
          <w:sz w:val="22"/>
          <w:szCs w:val="22"/>
        </w:rPr>
        <w:t>12. člen</w:t>
      </w:r>
    </w:p>
    <w:p w14:paraId="309D8D43" w14:textId="77777777" w:rsidR="00B07B50" w:rsidRPr="00B07B50" w:rsidRDefault="00B07B50" w:rsidP="00B07B50">
      <w:pPr>
        <w:jc w:val="both"/>
        <w:rPr>
          <w:i w:val="0"/>
          <w:sz w:val="22"/>
          <w:szCs w:val="22"/>
        </w:rPr>
      </w:pPr>
    </w:p>
    <w:p w14:paraId="2741025B" w14:textId="77777777" w:rsidR="00B07B50" w:rsidRPr="00B07B50" w:rsidRDefault="00B07B50" w:rsidP="00B07B50">
      <w:pPr>
        <w:jc w:val="both"/>
        <w:rPr>
          <w:i w:val="0"/>
          <w:sz w:val="22"/>
          <w:szCs w:val="22"/>
        </w:rPr>
      </w:pPr>
      <w:r w:rsidRPr="00B07B50">
        <w:rPr>
          <w:i w:val="0"/>
          <w:sz w:val="22"/>
          <w:szCs w:val="22"/>
        </w:rPr>
        <w:t>V zvezi z izvajanjem pogodbenih del se izvajalec obvezuje:</w:t>
      </w:r>
    </w:p>
    <w:p w14:paraId="04042DAF"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izvršiti dela kvalitetno, v skladu z razpisnimi pogoji naročnika, pogoji te pogodbe in TSC ter jih dokončati v pogodbenem roku in odpraviti vse napake na njih v skladu z določili te pogodbe,</w:t>
      </w:r>
    </w:p>
    <w:p w14:paraId="2F595723"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izročiti naročniku vsa dokazila o vgrajenih materialih in konstrukcijah,</w:t>
      </w:r>
    </w:p>
    <w:p w14:paraId="117094E9" w14:textId="77777777" w:rsidR="00B07B50" w:rsidRPr="00B07B50" w:rsidRDefault="00B07B50" w:rsidP="004D6E3F">
      <w:pPr>
        <w:numPr>
          <w:ilvl w:val="0"/>
          <w:numId w:val="35"/>
        </w:numPr>
        <w:spacing w:after="160" w:line="259" w:lineRule="auto"/>
        <w:contextualSpacing/>
        <w:jc w:val="both"/>
        <w:rPr>
          <w:i w:val="0"/>
          <w:sz w:val="22"/>
          <w:szCs w:val="22"/>
        </w:rPr>
      </w:pPr>
      <w:r w:rsidRPr="00B07B50">
        <w:rPr>
          <w:i w:val="0"/>
          <w:sz w:val="22"/>
          <w:szCs w:val="22"/>
        </w:rPr>
        <w:lastRenderedPageBreak/>
        <w:t>naročniku predložiti terminski plan (izbrani ponudnik mora slednjega predložiti naročniku ob uvedbi v delo) izvedbe pogodbenih del, organizacijsko shemo gradbišča, tehnološko-ekonomski elaborat, gradbeni dnevnik z izpolnjenimi uvodnimi stranmi;</w:t>
      </w:r>
    </w:p>
    <w:p w14:paraId="270D7527"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pred pričetkom del izvršiti posnetek dejanskega stanja;</w:t>
      </w:r>
    </w:p>
    <w:p w14:paraId="4A543016"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pred pričetkom del predložiti potrjen plan tekoče notranje kontrole kakovosti;</w:t>
      </w:r>
    </w:p>
    <w:p w14:paraId="1AC58A72"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pred pričetkom del izvesti zakoličbo objekta in po podatkih upravljavcev komunalnih naprav zakoličbo obstoječih komunalnih  naprav;</w:t>
      </w:r>
    </w:p>
    <w:p w14:paraId="275CF1B6"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ob pričetku del predložiti naročniku seznam zemljišč, ki jih bo uporabljal za trajno ali začasno deponijo odvečnega materiala pri gradnji;</w:t>
      </w:r>
    </w:p>
    <w:p w14:paraId="33B192BB"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 xml:space="preserve">zagotavljati varnost same gradnje in del, ki se izvajajo na gradbišču, opreme, materiala in strojnega parka; </w:t>
      </w:r>
    </w:p>
    <w:p w14:paraId="3E56F1F1" w14:textId="77777777" w:rsidR="00B07B50" w:rsidRPr="00B07B50" w:rsidRDefault="00B07B50" w:rsidP="004D6E3F">
      <w:pPr>
        <w:numPr>
          <w:ilvl w:val="0"/>
          <w:numId w:val="35"/>
        </w:numPr>
        <w:spacing w:after="160" w:line="259" w:lineRule="auto"/>
        <w:contextualSpacing/>
        <w:jc w:val="both"/>
        <w:rPr>
          <w:i w:val="0"/>
          <w:sz w:val="22"/>
          <w:szCs w:val="22"/>
        </w:rPr>
      </w:pPr>
      <w:r w:rsidRPr="00B07B50">
        <w:rPr>
          <w:i w:val="0"/>
          <w:sz w:val="22"/>
          <w:szCs w:val="22"/>
        </w:rPr>
        <w:t>gradbišče na svoje stroške označiti z gradbiščno tablo skladno s Pravilnikom o gradbiščih (Uradni list RS, št. 55/08 in 54/09) in gradbiščno ograjo, ter ga urediti v skladu z varnostnim načrtom;</w:t>
      </w:r>
    </w:p>
    <w:p w14:paraId="288C7482" w14:textId="77777777" w:rsidR="00B07B50" w:rsidRPr="00B07B50" w:rsidRDefault="00B07B50" w:rsidP="004D6E3F">
      <w:pPr>
        <w:numPr>
          <w:ilvl w:val="0"/>
          <w:numId w:val="35"/>
        </w:numPr>
        <w:spacing w:after="160" w:line="259" w:lineRule="auto"/>
        <w:contextualSpacing/>
        <w:jc w:val="both"/>
        <w:rPr>
          <w:i w:val="0"/>
          <w:sz w:val="22"/>
          <w:szCs w:val="22"/>
        </w:rPr>
      </w:pPr>
      <w:r w:rsidRPr="00B07B50">
        <w:rPr>
          <w:i w:val="0"/>
          <w:sz w:val="22"/>
          <w:szCs w:val="22"/>
        </w:rPr>
        <w:t>na svoje stroške organizirati gradbišče, urediti dostopne poti in deponije;</w:t>
      </w:r>
    </w:p>
    <w:p w14:paraId="2F5E5D6B" w14:textId="77777777" w:rsidR="00B07B50" w:rsidRPr="00B07B50" w:rsidRDefault="00B07B50" w:rsidP="004D6E3F">
      <w:pPr>
        <w:numPr>
          <w:ilvl w:val="0"/>
          <w:numId w:val="35"/>
        </w:numPr>
        <w:spacing w:after="160" w:line="259" w:lineRule="auto"/>
        <w:contextualSpacing/>
        <w:jc w:val="both"/>
        <w:rPr>
          <w:i w:val="0"/>
          <w:sz w:val="22"/>
          <w:szCs w:val="22"/>
        </w:rPr>
      </w:pPr>
      <w:r w:rsidRPr="00B07B50">
        <w:rPr>
          <w:i w:val="0"/>
          <w:sz w:val="22"/>
          <w:szCs w:val="22"/>
        </w:rPr>
        <w:t xml:space="preserve">na svoje stroške zalivati in vzdrževati </w:t>
      </w:r>
      <w:r w:rsidRPr="00B07B50">
        <w:rPr>
          <w:i w:val="0"/>
          <w:color w:val="000000"/>
          <w:sz w:val="22"/>
          <w:szCs w:val="22"/>
        </w:rPr>
        <w:t xml:space="preserve">drevesa in grmovnice 2 (dve) leti po </w:t>
      </w:r>
      <w:r w:rsidRPr="00B07B50">
        <w:rPr>
          <w:i w:val="0"/>
          <w:sz w:val="22"/>
          <w:szCs w:val="22"/>
          <w:lang w:eastAsia="en-US"/>
        </w:rPr>
        <w:t>končnem prevzemu objekta</w:t>
      </w:r>
      <w:r w:rsidRPr="00B07B50">
        <w:rPr>
          <w:i w:val="0"/>
          <w:color w:val="000000"/>
          <w:sz w:val="22"/>
          <w:szCs w:val="22"/>
        </w:rPr>
        <w:t xml:space="preserve">; </w:t>
      </w:r>
    </w:p>
    <w:p w14:paraId="5232A291"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v primeru zahteve naročnika zamenjati vodstvo gradbišča - VODJO DEL ali posameznika iz operative, v kolikor le-ti ne upoštevajo zahtev predstavnikov naročnika oz. nadzornika ali malomarno  oziroma nekvalitetno izvajajo dela;</w:t>
      </w:r>
    </w:p>
    <w:p w14:paraId="7B938690"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659E461C"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pisno obvestiti naročnika o pričetku in dokončanju del;</w:t>
      </w:r>
    </w:p>
    <w:p w14:paraId="03F48D7F"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dela izvajati v skladu s to pogodbo, projektom za izvedbo, z veljavnimi predpisi, standardi, gradbenimi normativi in po pravilih gradbene stroke;</w:t>
      </w:r>
    </w:p>
    <w:p w14:paraId="57E4F523"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voditi gradbeni dnevnik in knjigo obračunskih izmer, ažurno za ves čas gradnje;</w:t>
      </w:r>
    </w:p>
    <w:p w14:paraId="059D1BCE"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77406A60"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 xml:space="preserve">pred prevzemom pogodbenih del izročiti naročniku oz. pooblaščenemu inženirju </w:t>
      </w:r>
      <w:r w:rsidRPr="00B07B50">
        <w:rPr>
          <w:i w:val="0"/>
          <w:color w:val="000000"/>
          <w:sz w:val="22"/>
          <w:szCs w:val="22"/>
        </w:rPr>
        <w:t xml:space="preserve">originale potrebne dokumentacije o kvaliteti izvedenih del, vgrajenih </w:t>
      </w:r>
      <w:r w:rsidRPr="00B07B50">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7D3DDC15"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odpraviti napake in pomanjkljivosti že med samo gradnjo ali po komisijskem pregledu v roku, določenem v zapisniku o komisijskem pregledu;</w:t>
      </w:r>
    </w:p>
    <w:p w14:paraId="49311188" w14:textId="77777777" w:rsidR="00B07B50" w:rsidRPr="00B07B50" w:rsidRDefault="00B07B50" w:rsidP="004D6E3F">
      <w:pPr>
        <w:numPr>
          <w:ilvl w:val="0"/>
          <w:numId w:val="35"/>
        </w:numPr>
        <w:spacing w:after="160" w:line="259" w:lineRule="auto"/>
        <w:ind w:right="28"/>
        <w:contextualSpacing/>
        <w:jc w:val="both"/>
        <w:rPr>
          <w:i w:val="0"/>
          <w:sz w:val="22"/>
          <w:szCs w:val="22"/>
        </w:rPr>
      </w:pPr>
      <w:r w:rsidRPr="00B07B50">
        <w:rPr>
          <w:i w:val="0"/>
          <w:sz w:val="22"/>
          <w:szCs w:val="22"/>
        </w:rPr>
        <w:t>izvajati vsa dela s strokovno usposobljenimi delavci in odgovarjati ter garantirati za svoje delo, kakor tudi za delo svojih podizvajalcev;</w:t>
      </w:r>
    </w:p>
    <w:p w14:paraId="7A7A6AA4"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izdelati in dostaviti naročniku Tehnološke elaborate za izvajanje del po tej pogodbi v roku 10 delovnih dni po veljavnosti te pogodbe;</w:t>
      </w:r>
    </w:p>
    <w:p w14:paraId="455A066C"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terminski plani morajo biti izdelani v računalniškem orodju MS Project in morajo vsebovati prikaz dnevnega delovnega časa;</w:t>
      </w:r>
    </w:p>
    <w:p w14:paraId="29B525FE"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da bo dela izvajal ves svetli del dneva vse dni v tednu, razen ob dela prostih dnevih določenimi s predpisi, pri čemer je svetli del dneva definiran z naslednjimi polnimi urami:</w:t>
      </w:r>
    </w:p>
    <w:p w14:paraId="257F4310" w14:textId="77777777" w:rsidR="00B07B50" w:rsidRPr="00B07B50" w:rsidRDefault="00B07B50" w:rsidP="00B07B50">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B07B50" w:rsidRPr="00B07B50" w14:paraId="630F1A14" w14:textId="77777777" w:rsidTr="00B07B50">
        <w:trPr>
          <w:trHeight w:val="341"/>
        </w:trPr>
        <w:tc>
          <w:tcPr>
            <w:tcW w:w="4442" w:type="dxa"/>
          </w:tcPr>
          <w:p w14:paraId="1E3C82B9" w14:textId="77777777" w:rsidR="00B07B50" w:rsidRPr="00B07B50" w:rsidRDefault="00B07B50" w:rsidP="00B07B50">
            <w:pPr>
              <w:rPr>
                <w:i w:val="0"/>
                <w:sz w:val="22"/>
                <w:szCs w:val="22"/>
              </w:rPr>
            </w:pPr>
            <w:r w:rsidRPr="00B07B50">
              <w:rPr>
                <w:i w:val="0"/>
                <w:sz w:val="22"/>
                <w:szCs w:val="22"/>
              </w:rPr>
              <w:t>Obdobje leta</w:t>
            </w:r>
          </w:p>
        </w:tc>
        <w:tc>
          <w:tcPr>
            <w:tcW w:w="2805" w:type="dxa"/>
          </w:tcPr>
          <w:p w14:paraId="126FB8BE" w14:textId="77777777" w:rsidR="00B07B50" w:rsidRPr="00B07B50" w:rsidRDefault="00B07B50" w:rsidP="00B07B50">
            <w:pPr>
              <w:rPr>
                <w:i w:val="0"/>
                <w:sz w:val="22"/>
                <w:szCs w:val="22"/>
              </w:rPr>
            </w:pPr>
            <w:r w:rsidRPr="00B07B50">
              <w:rPr>
                <w:i w:val="0"/>
                <w:sz w:val="22"/>
                <w:szCs w:val="22"/>
              </w:rPr>
              <w:t>Polne ure dneva</w:t>
            </w:r>
          </w:p>
        </w:tc>
      </w:tr>
      <w:tr w:rsidR="00B07B50" w:rsidRPr="00B07B50" w14:paraId="6C568C7F" w14:textId="77777777" w:rsidTr="00B07B50">
        <w:tc>
          <w:tcPr>
            <w:tcW w:w="4442" w:type="dxa"/>
          </w:tcPr>
          <w:p w14:paraId="55684EED" w14:textId="77777777" w:rsidR="00B07B50" w:rsidRPr="00B07B50" w:rsidRDefault="00B07B50" w:rsidP="00B07B50">
            <w:pPr>
              <w:rPr>
                <w:i w:val="0"/>
                <w:sz w:val="22"/>
                <w:szCs w:val="22"/>
              </w:rPr>
            </w:pPr>
            <w:r w:rsidRPr="00B07B50">
              <w:rPr>
                <w:i w:val="0"/>
                <w:sz w:val="22"/>
                <w:szCs w:val="22"/>
              </w:rPr>
              <w:lastRenderedPageBreak/>
              <w:t>1. januar – 27. januar</w:t>
            </w:r>
          </w:p>
        </w:tc>
        <w:tc>
          <w:tcPr>
            <w:tcW w:w="2805" w:type="dxa"/>
          </w:tcPr>
          <w:p w14:paraId="1DA8B5E3" w14:textId="77777777" w:rsidR="00B07B50" w:rsidRPr="00B07B50" w:rsidRDefault="00B07B50" w:rsidP="00B07B50">
            <w:pPr>
              <w:rPr>
                <w:i w:val="0"/>
                <w:sz w:val="22"/>
                <w:szCs w:val="22"/>
              </w:rPr>
            </w:pPr>
            <w:r w:rsidRPr="00B07B50">
              <w:rPr>
                <w:i w:val="0"/>
                <w:sz w:val="22"/>
                <w:szCs w:val="22"/>
              </w:rPr>
              <w:t>8.00 – 17.00 h</w:t>
            </w:r>
          </w:p>
        </w:tc>
      </w:tr>
      <w:tr w:rsidR="00B07B50" w:rsidRPr="00B07B50" w14:paraId="59CD8519" w14:textId="77777777" w:rsidTr="00B07B50">
        <w:tc>
          <w:tcPr>
            <w:tcW w:w="4442" w:type="dxa"/>
          </w:tcPr>
          <w:p w14:paraId="4F58C578" w14:textId="77777777" w:rsidR="00B07B50" w:rsidRPr="00B07B50" w:rsidRDefault="00B07B50" w:rsidP="00B07B50">
            <w:pPr>
              <w:rPr>
                <w:i w:val="0"/>
                <w:sz w:val="22"/>
                <w:szCs w:val="22"/>
              </w:rPr>
            </w:pPr>
            <w:r w:rsidRPr="00B07B50">
              <w:rPr>
                <w:i w:val="0"/>
                <w:sz w:val="22"/>
                <w:szCs w:val="22"/>
              </w:rPr>
              <w:t>28. januar – 19. februar</w:t>
            </w:r>
          </w:p>
        </w:tc>
        <w:tc>
          <w:tcPr>
            <w:tcW w:w="2805" w:type="dxa"/>
          </w:tcPr>
          <w:p w14:paraId="1B9C64A3" w14:textId="77777777" w:rsidR="00B07B50" w:rsidRPr="00B07B50" w:rsidRDefault="00B07B50" w:rsidP="00B07B50">
            <w:pPr>
              <w:rPr>
                <w:i w:val="0"/>
                <w:sz w:val="22"/>
                <w:szCs w:val="22"/>
              </w:rPr>
            </w:pPr>
            <w:r w:rsidRPr="00B07B50">
              <w:rPr>
                <w:i w:val="0"/>
                <w:sz w:val="22"/>
                <w:szCs w:val="22"/>
              </w:rPr>
              <w:t>8.00 – 17.00 h</w:t>
            </w:r>
          </w:p>
        </w:tc>
      </w:tr>
      <w:tr w:rsidR="00B07B50" w:rsidRPr="00B07B50" w14:paraId="66866776" w14:textId="77777777" w:rsidTr="00B07B50">
        <w:tc>
          <w:tcPr>
            <w:tcW w:w="4442" w:type="dxa"/>
          </w:tcPr>
          <w:p w14:paraId="3C77FFA7" w14:textId="77777777" w:rsidR="00B07B50" w:rsidRPr="00B07B50" w:rsidRDefault="00B07B50" w:rsidP="00B07B50">
            <w:pPr>
              <w:rPr>
                <w:i w:val="0"/>
                <w:sz w:val="22"/>
                <w:szCs w:val="22"/>
              </w:rPr>
            </w:pPr>
            <w:r w:rsidRPr="00B07B50">
              <w:rPr>
                <w:i w:val="0"/>
                <w:sz w:val="22"/>
                <w:szCs w:val="22"/>
              </w:rPr>
              <w:t>20. februar – 8. marec</w:t>
            </w:r>
          </w:p>
        </w:tc>
        <w:tc>
          <w:tcPr>
            <w:tcW w:w="2805" w:type="dxa"/>
          </w:tcPr>
          <w:p w14:paraId="62976EE6" w14:textId="77777777" w:rsidR="00B07B50" w:rsidRPr="00B07B50" w:rsidRDefault="00B07B50" w:rsidP="00B07B50">
            <w:pPr>
              <w:rPr>
                <w:i w:val="0"/>
                <w:sz w:val="22"/>
                <w:szCs w:val="22"/>
              </w:rPr>
            </w:pPr>
            <w:r w:rsidRPr="00B07B50">
              <w:rPr>
                <w:i w:val="0"/>
                <w:sz w:val="22"/>
                <w:szCs w:val="22"/>
              </w:rPr>
              <w:t>7.00 – 17.00 h</w:t>
            </w:r>
          </w:p>
        </w:tc>
      </w:tr>
      <w:tr w:rsidR="00B07B50" w:rsidRPr="00B07B50" w14:paraId="56689F5B" w14:textId="77777777" w:rsidTr="00B07B50">
        <w:tc>
          <w:tcPr>
            <w:tcW w:w="4442" w:type="dxa"/>
          </w:tcPr>
          <w:p w14:paraId="4D3C0803" w14:textId="77777777" w:rsidR="00B07B50" w:rsidRPr="00B07B50" w:rsidRDefault="00B07B50" w:rsidP="00B07B50">
            <w:pPr>
              <w:rPr>
                <w:i w:val="0"/>
                <w:sz w:val="22"/>
                <w:szCs w:val="22"/>
              </w:rPr>
            </w:pPr>
            <w:r w:rsidRPr="00B07B50">
              <w:rPr>
                <w:i w:val="0"/>
                <w:sz w:val="22"/>
                <w:szCs w:val="22"/>
              </w:rPr>
              <w:t>9. marec – 22. marec</w:t>
            </w:r>
          </w:p>
        </w:tc>
        <w:tc>
          <w:tcPr>
            <w:tcW w:w="2805" w:type="dxa"/>
          </w:tcPr>
          <w:p w14:paraId="130C3562" w14:textId="77777777" w:rsidR="00B07B50" w:rsidRPr="00B07B50" w:rsidRDefault="00B07B50" w:rsidP="00B07B50">
            <w:pPr>
              <w:rPr>
                <w:i w:val="0"/>
                <w:sz w:val="22"/>
                <w:szCs w:val="22"/>
              </w:rPr>
            </w:pPr>
            <w:r w:rsidRPr="00B07B50">
              <w:rPr>
                <w:i w:val="0"/>
                <w:sz w:val="22"/>
                <w:szCs w:val="22"/>
              </w:rPr>
              <w:t>7.00 – 18.00 h</w:t>
            </w:r>
          </w:p>
        </w:tc>
      </w:tr>
      <w:tr w:rsidR="00B07B50" w:rsidRPr="00B07B50" w14:paraId="231C5338" w14:textId="77777777" w:rsidTr="00B07B50">
        <w:tc>
          <w:tcPr>
            <w:tcW w:w="4442" w:type="dxa"/>
          </w:tcPr>
          <w:p w14:paraId="06B64D17" w14:textId="77777777" w:rsidR="00B07B50" w:rsidRPr="00B07B50" w:rsidRDefault="00B07B50" w:rsidP="00B07B50">
            <w:pPr>
              <w:rPr>
                <w:i w:val="0"/>
                <w:sz w:val="22"/>
                <w:szCs w:val="22"/>
              </w:rPr>
            </w:pPr>
            <w:r w:rsidRPr="00B07B50">
              <w:rPr>
                <w:i w:val="0"/>
                <w:sz w:val="22"/>
                <w:szCs w:val="22"/>
              </w:rPr>
              <w:t>23. marec – 23. april</w:t>
            </w:r>
          </w:p>
        </w:tc>
        <w:tc>
          <w:tcPr>
            <w:tcW w:w="2805" w:type="dxa"/>
          </w:tcPr>
          <w:p w14:paraId="1AB81578" w14:textId="77777777" w:rsidR="00B07B50" w:rsidRPr="00B07B50" w:rsidRDefault="00B07B50" w:rsidP="00B07B50">
            <w:pPr>
              <w:rPr>
                <w:i w:val="0"/>
                <w:sz w:val="22"/>
                <w:szCs w:val="22"/>
              </w:rPr>
            </w:pPr>
            <w:r w:rsidRPr="00B07B50">
              <w:rPr>
                <w:i w:val="0"/>
                <w:sz w:val="22"/>
                <w:szCs w:val="22"/>
              </w:rPr>
              <w:t>6.00 – 18.00 h</w:t>
            </w:r>
          </w:p>
        </w:tc>
      </w:tr>
      <w:tr w:rsidR="00B07B50" w:rsidRPr="00B07B50" w14:paraId="05A40479" w14:textId="77777777" w:rsidTr="00B07B50">
        <w:tc>
          <w:tcPr>
            <w:tcW w:w="4442" w:type="dxa"/>
          </w:tcPr>
          <w:p w14:paraId="10B14EC8" w14:textId="77777777" w:rsidR="00B07B50" w:rsidRPr="00B07B50" w:rsidRDefault="00B07B50" w:rsidP="00B07B50">
            <w:pPr>
              <w:rPr>
                <w:i w:val="0"/>
                <w:sz w:val="22"/>
                <w:szCs w:val="22"/>
              </w:rPr>
            </w:pPr>
            <w:r w:rsidRPr="00B07B50">
              <w:rPr>
                <w:i w:val="0"/>
                <w:sz w:val="22"/>
                <w:szCs w:val="22"/>
              </w:rPr>
              <w:t>24. april – 21. avgust</w:t>
            </w:r>
          </w:p>
        </w:tc>
        <w:tc>
          <w:tcPr>
            <w:tcW w:w="2805" w:type="dxa"/>
          </w:tcPr>
          <w:p w14:paraId="7D281469" w14:textId="77777777" w:rsidR="00B07B50" w:rsidRPr="00B07B50" w:rsidRDefault="00B07B50" w:rsidP="00B07B50">
            <w:pPr>
              <w:rPr>
                <w:i w:val="0"/>
                <w:sz w:val="22"/>
                <w:szCs w:val="22"/>
              </w:rPr>
            </w:pPr>
            <w:r w:rsidRPr="00B07B50">
              <w:rPr>
                <w:i w:val="0"/>
                <w:sz w:val="22"/>
                <w:szCs w:val="22"/>
              </w:rPr>
              <w:t>6.00 – 19.00 h</w:t>
            </w:r>
          </w:p>
        </w:tc>
      </w:tr>
      <w:tr w:rsidR="00B07B50" w:rsidRPr="00B07B50" w14:paraId="19F3D447" w14:textId="77777777" w:rsidTr="00B07B50">
        <w:tc>
          <w:tcPr>
            <w:tcW w:w="4442" w:type="dxa"/>
          </w:tcPr>
          <w:p w14:paraId="004C410C" w14:textId="77777777" w:rsidR="00B07B50" w:rsidRPr="00B07B50" w:rsidRDefault="00B07B50" w:rsidP="00B07B50">
            <w:pPr>
              <w:rPr>
                <w:i w:val="0"/>
                <w:sz w:val="22"/>
                <w:szCs w:val="22"/>
              </w:rPr>
            </w:pPr>
            <w:r w:rsidRPr="00B07B50">
              <w:rPr>
                <w:i w:val="0"/>
                <w:sz w:val="22"/>
                <w:szCs w:val="22"/>
              </w:rPr>
              <w:t xml:space="preserve">22. avgust – 21. september </w:t>
            </w:r>
          </w:p>
        </w:tc>
        <w:tc>
          <w:tcPr>
            <w:tcW w:w="2805" w:type="dxa"/>
          </w:tcPr>
          <w:p w14:paraId="0868077C" w14:textId="77777777" w:rsidR="00B07B50" w:rsidRPr="00B07B50" w:rsidRDefault="00B07B50" w:rsidP="00B07B50">
            <w:pPr>
              <w:rPr>
                <w:i w:val="0"/>
                <w:sz w:val="22"/>
                <w:szCs w:val="22"/>
              </w:rPr>
            </w:pPr>
            <w:r w:rsidRPr="00B07B50">
              <w:rPr>
                <w:i w:val="0"/>
                <w:sz w:val="22"/>
                <w:szCs w:val="22"/>
              </w:rPr>
              <w:t>6.00 – 19.00 h</w:t>
            </w:r>
          </w:p>
        </w:tc>
      </w:tr>
      <w:tr w:rsidR="00B07B50" w:rsidRPr="00B07B50" w14:paraId="3CA528F6" w14:textId="77777777" w:rsidTr="00B07B50">
        <w:tc>
          <w:tcPr>
            <w:tcW w:w="4442" w:type="dxa"/>
          </w:tcPr>
          <w:p w14:paraId="3A235A70" w14:textId="77777777" w:rsidR="00B07B50" w:rsidRPr="00B07B50" w:rsidRDefault="00B07B50" w:rsidP="00B07B50">
            <w:pPr>
              <w:rPr>
                <w:i w:val="0"/>
                <w:sz w:val="22"/>
                <w:szCs w:val="22"/>
              </w:rPr>
            </w:pPr>
            <w:r w:rsidRPr="00B07B50">
              <w:rPr>
                <w:i w:val="0"/>
                <w:sz w:val="22"/>
                <w:szCs w:val="22"/>
              </w:rPr>
              <w:t>22. september – 30. september</w:t>
            </w:r>
          </w:p>
        </w:tc>
        <w:tc>
          <w:tcPr>
            <w:tcW w:w="2805" w:type="dxa"/>
          </w:tcPr>
          <w:p w14:paraId="79513D2F" w14:textId="77777777" w:rsidR="00B07B50" w:rsidRPr="00B07B50" w:rsidRDefault="00B07B50" w:rsidP="00B07B50">
            <w:pPr>
              <w:rPr>
                <w:i w:val="0"/>
                <w:sz w:val="22"/>
                <w:szCs w:val="22"/>
              </w:rPr>
            </w:pPr>
            <w:r w:rsidRPr="00B07B50">
              <w:rPr>
                <w:i w:val="0"/>
                <w:sz w:val="22"/>
                <w:szCs w:val="22"/>
              </w:rPr>
              <w:t>6.00 – 19.00 h</w:t>
            </w:r>
          </w:p>
        </w:tc>
      </w:tr>
      <w:tr w:rsidR="00B07B50" w:rsidRPr="00B07B50" w14:paraId="0EC06A5F" w14:textId="77777777" w:rsidTr="00B07B50">
        <w:tc>
          <w:tcPr>
            <w:tcW w:w="4442" w:type="dxa"/>
          </w:tcPr>
          <w:p w14:paraId="27214CFF" w14:textId="77777777" w:rsidR="00B07B50" w:rsidRPr="00B07B50" w:rsidRDefault="00B07B50" w:rsidP="00B07B50">
            <w:pPr>
              <w:rPr>
                <w:i w:val="0"/>
                <w:sz w:val="22"/>
                <w:szCs w:val="22"/>
              </w:rPr>
            </w:pPr>
            <w:r w:rsidRPr="00B07B50">
              <w:rPr>
                <w:i w:val="0"/>
                <w:sz w:val="22"/>
                <w:szCs w:val="22"/>
              </w:rPr>
              <w:t>1. oktober – 24. oktober</w:t>
            </w:r>
          </w:p>
        </w:tc>
        <w:tc>
          <w:tcPr>
            <w:tcW w:w="2805" w:type="dxa"/>
          </w:tcPr>
          <w:p w14:paraId="43938E21" w14:textId="77777777" w:rsidR="00B07B50" w:rsidRPr="00B07B50" w:rsidRDefault="00B07B50" w:rsidP="00B07B50">
            <w:pPr>
              <w:rPr>
                <w:i w:val="0"/>
                <w:sz w:val="22"/>
                <w:szCs w:val="22"/>
              </w:rPr>
            </w:pPr>
            <w:r w:rsidRPr="00B07B50">
              <w:rPr>
                <w:i w:val="0"/>
                <w:sz w:val="22"/>
                <w:szCs w:val="22"/>
              </w:rPr>
              <w:t>7.00 – 17.00 h</w:t>
            </w:r>
          </w:p>
        </w:tc>
      </w:tr>
      <w:tr w:rsidR="00B07B50" w:rsidRPr="00B07B50" w14:paraId="76147BDA" w14:textId="77777777" w:rsidTr="00B07B50">
        <w:tc>
          <w:tcPr>
            <w:tcW w:w="4442" w:type="dxa"/>
          </w:tcPr>
          <w:p w14:paraId="06BD84F3" w14:textId="77777777" w:rsidR="00B07B50" w:rsidRPr="00B07B50" w:rsidRDefault="00B07B50" w:rsidP="00B07B50">
            <w:pPr>
              <w:rPr>
                <w:i w:val="0"/>
                <w:sz w:val="22"/>
                <w:szCs w:val="22"/>
              </w:rPr>
            </w:pPr>
            <w:r w:rsidRPr="00B07B50">
              <w:rPr>
                <w:i w:val="0"/>
                <w:sz w:val="22"/>
                <w:szCs w:val="22"/>
              </w:rPr>
              <w:t>25. oktober – 13. november</w:t>
            </w:r>
          </w:p>
        </w:tc>
        <w:tc>
          <w:tcPr>
            <w:tcW w:w="2805" w:type="dxa"/>
          </w:tcPr>
          <w:p w14:paraId="2FA207DD" w14:textId="77777777" w:rsidR="00B07B50" w:rsidRPr="00B07B50" w:rsidRDefault="00B07B50" w:rsidP="00B07B50">
            <w:pPr>
              <w:rPr>
                <w:i w:val="0"/>
                <w:sz w:val="22"/>
                <w:szCs w:val="22"/>
              </w:rPr>
            </w:pPr>
            <w:r w:rsidRPr="00B07B50">
              <w:rPr>
                <w:i w:val="0"/>
                <w:sz w:val="22"/>
                <w:szCs w:val="22"/>
              </w:rPr>
              <w:t>7.00 – 17.00 h</w:t>
            </w:r>
          </w:p>
        </w:tc>
      </w:tr>
      <w:tr w:rsidR="00B07B50" w:rsidRPr="00B07B50" w14:paraId="7E7D476D" w14:textId="77777777" w:rsidTr="00B07B50">
        <w:tc>
          <w:tcPr>
            <w:tcW w:w="4442" w:type="dxa"/>
          </w:tcPr>
          <w:p w14:paraId="0AE060D8" w14:textId="77777777" w:rsidR="00B07B50" w:rsidRPr="00B07B50" w:rsidRDefault="00B07B50" w:rsidP="00B07B50">
            <w:pPr>
              <w:rPr>
                <w:i w:val="0"/>
                <w:sz w:val="22"/>
                <w:szCs w:val="22"/>
              </w:rPr>
            </w:pPr>
            <w:r w:rsidRPr="00B07B50">
              <w:rPr>
                <w:i w:val="0"/>
                <w:sz w:val="22"/>
                <w:szCs w:val="22"/>
              </w:rPr>
              <w:t>14. november – 31. december</w:t>
            </w:r>
          </w:p>
        </w:tc>
        <w:tc>
          <w:tcPr>
            <w:tcW w:w="2805" w:type="dxa"/>
          </w:tcPr>
          <w:p w14:paraId="5CF001AE" w14:textId="77777777" w:rsidR="00B07B50" w:rsidRPr="00B07B50" w:rsidRDefault="00B07B50" w:rsidP="00B07B50">
            <w:pPr>
              <w:rPr>
                <w:i w:val="0"/>
                <w:sz w:val="22"/>
                <w:szCs w:val="22"/>
              </w:rPr>
            </w:pPr>
            <w:r w:rsidRPr="00B07B50">
              <w:rPr>
                <w:i w:val="0"/>
                <w:sz w:val="22"/>
                <w:szCs w:val="22"/>
              </w:rPr>
              <w:t>8.00 – 17.00 h</w:t>
            </w:r>
          </w:p>
        </w:tc>
      </w:tr>
    </w:tbl>
    <w:p w14:paraId="272A0AEC" w14:textId="77777777" w:rsidR="00B07B50" w:rsidRPr="00B07B50" w:rsidRDefault="00B07B50" w:rsidP="00B07B50">
      <w:pPr>
        <w:jc w:val="both"/>
        <w:rPr>
          <w:i w:val="0"/>
          <w:sz w:val="22"/>
          <w:szCs w:val="22"/>
        </w:rPr>
      </w:pPr>
    </w:p>
    <w:p w14:paraId="12F1CFFC"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opozoriti naročnika na morebitne pomanjkljivosti ali nepravilnosti, ki jih je kot strokovno usposobljen izvajalec pri izvajanju del odkril (opozorilo poda z vpisom v gradbeni dnevnik);</w:t>
      </w:r>
    </w:p>
    <w:p w14:paraId="61C4BEA0"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pravočasno pisno obvestiti naročnika o vseh spremembah, ki bi imele za posledico drugačen  način izvedbe ali povečanje količin in pogodbeno dogovorjenih rokov;</w:t>
      </w:r>
    </w:p>
    <w:p w14:paraId="53D1F649"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da bo vsak predlog sprememb pri izvajanju del dokumentiral in zanje pridobil predhodno soglasje nadzornika in naročnika;</w:t>
      </w:r>
    </w:p>
    <w:p w14:paraId="38E23985"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 xml:space="preserve">pri gradnji uporabljati stroje in tehnologijo na način, da bodo zagotovljeni ukrepi za celostno ohranjanje narave, varstvo okolja, naravnih dobrin ter kulturne dediščine;  </w:t>
      </w:r>
    </w:p>
    <w:p w14:paraId="59C5657A" w14:textId="77777777" w:rsidR="00B07B50" w:rsidRPr="00B07B50" w:rsidRDefault="00B07B50" w:rsidP="004D6E3F">
      <w:pPr>
        <w:numPr>
          <w:ilvl w:val="0"/>
          <w:numId w:val="35"/>
        </w:numPr>
        <w:spacing w:after="160" w:line="259" w:lineRule="auto"/>
        <w:jc w:val="both"/>
        <w:rPr>
          <w:i w:val="0"/>
          <w:sz w:val="22"/>
          <w:szCs w:val="22"/>
        </w:rPr>
      </w:pPr>
      <w:r w:rsidRPr="00B07B50">
        <w:rPr>
          <w:i w:val="0"/>
          <w:sz w:val="22"/>
          <w:szCs w:val="22"/>
        </w:rPr>
        <w:t>dela izvajati tako, da bodo ves čas gradnje omogočeni dostopi do bližnjih stanovanjskih in poslovnih objektov v območju gradnje;</w:t>
      </w:r>
    </w:p>
    <w:p w14:paraId="04D2E213"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sodelovati pri pripravi dokumentacije za komisijski pregled za vsa dela po tej pogodbi;</w:t>
      </w:r>
    </w:p>
    <w:p w14:paraId="2937A3D5"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sodelovati pri komisijskem pregledu in primopredaji objekta v upravljanje in vzdrževanje;</w:t>
      </w:r>
    </w:p>
    <w:p w14:paraId="5694ED4E"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A60BBC1" w14:textId="77777777" w:rsidR="00B07B50" w:rsidRPr="00B07B50" w:rsidRDefault="00B07B50" w:rsidP="004D6E3F">
      <w:pPr>
        <w:numPr>
          <w:ilvl w:val="0"/>
          <w:numId w:val="35"/>
        </w:numPr>
        <w:tabs>
          <w:tab w:val="num" w:pos="0"/>
          <w:tab w:val="left" w:pos="284"/>
        </w:tabs>
        <w:spacing w:after="160" w:line="259" w:lineRule="auto"/>
        <w:jc w:val="both"/>
        <w:rPr>
          <w:i w:val="0"/>
          <w:sz w:val="22"/>
          <w:szCs w:val="22"/>
        </w:rPr>
      </w:pPr>
      <w:r w:rsidRPr="00B07B50">
        <w:rPr>
          <w:i w:val="0"/>
          <w:sz w:val="22"/>
          <w:szCs w:val="22"/>
        </w:rPr>
        <w:t>upoštevati strokovne ocene in pripombe nadzornika glede kvalitete izvedenih del in že med izvajanjem del sproti odpraviti napake in pomanjkljivosti, na katere ga ta opozori;</w:t>
      </w:r>
    </w:p>
    <w:p w14:paraId="5C0F9C99"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na gradbišču hraniti ali začasno skladiščiti odpadke, ki nastanejo med izvajanjem del, ločeno po vrstah gradbenih odpadkov iz klasifikacijskega seznama odpadkov;</w:t>
      </w:r>
    </w:p>
    <w:p w14:paraId="5DF79058"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D6955FC"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14:paraId="4D149277" w14:textId="77777777" w:rsidR="00B07B50" w:rsidRPr="00B07B50" w:rsidRDefault="00B07B50" w:rsidP="004D6E3F">
      <w:pPr>
        <w:numPr>
          <w:ilvl w:val="0"/>
          <w:numId w:val="35"/>
        </w:numPr>
        <w:spacing w:after="160" w:line="259" w:lineRule="auto"/>
        <w:jc w:val="both"/>
        <w:rPr>
          <w:i w:val="0"/>
          <w:color w:val="000000"/>
          <w:sz w:val="22"/>
          <w:szCs w:val="22"/>
        </w:rPr>
      </w:pPr>
      <w:r w:rsidRPr="00B07B50">
        <w:rPr>
          <w:i w:val="0"/>
          <w:color w:val="000000"/>
          <w:sz w:val="22"/>
          <w:szCs w:val="22"/>
        </w:rPr>
        <w:t>izvajalec je dolžan izvajati in vodili dela v skladu z navodili naročnika, tako da bo na</w:t>
      </w:r>
      <w:r w:rsidRPr="00B07B50">
        <w:rPr>
          <w:i w:val="0"/>
          <w:sz w:val="22"/>
          <w:szCs w:val="22"/>
        </w:rPr>
        <w:t xml:space="preserve"> podlagi Sklepa št. 371-16/2017/137 z dne 9. 2. 2018, ki ga je izdala RS,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14:paraId="2943CB0E" w14:textId="77777777" w:rsidR="00B07B50" w:rsidRPr="00B07B50" w:rsidRDefault="00B07B50" w:rsidP="00B07B50">
      <w:pPr>
        <w:jc w:val="both"/>
        <w:rPr>
          <w:i w:val="0"/>
          <w:sz w:val="22"/>
          <w:szCs w:val="22"/>
        </w:rPr>
      </w:pPr>
    </w:p>
    <w:p w14:paraId="28D19A2D" w14:textId="77777777" w:rsidR="00B07B50" w:rsidRPr="00B07B50" w:rsidRDefault="00B07B50" w:rsidP="00B07B50">
      <w:pPr>
        <w:jc w:val="both"/>
        <w:rPr>
          <w:i w:val="0"/>
          <w:sz w:val="22"/>
          <w:szCs w:val="22"/>
        </w:rPr>
      </w:pPr>
      <w:r w:rsidRPr="00B07B50">
        <w:rPr>
          <w:i w:val="0"/>
          <w:sz w:val="22"/>
          <w:szCs w:val="22"/>
        </w:rPr>
        <w:t xml:space="preserve">Izvajalec odgovarja neposredno za škodo, ki nastane naročniku in tretjim osebam in izvira iz njegovega dela in njegovih pogodbenih obveznosti.  </w:t>
      </w:r>
    </w:p>
    <w:p w14:paraId="0C146BC5" w14:textId="77777777" w:rsidR="00B07B50" w:rsidRPr="00B07B50" w:rsidRDefault="00B07B50" w:rsidP="00B07B50">
      <w:pPr>
        <w:jc w:val="both"/>
        <w:rPr>
          <w:i w:val="0"/>
          <w:sz w:val="22"/>
          <w:szCs w:val="22"/>
        </w:rPr>
      </w:pPr>
    </w:p>
    <w:p w14:paraId="0677199F" w14:textId="77777777" w:rsidR="00B07B50" w:rsidRPr="00B07B50" w:rsidRDefault="00B07B50" w:rsidP="00B07B50">
      <w:pPr>
        <w:jc w:val="both"/>
        <w:rPr>
          <w:i w:val="0"/>
          <w:sz w:val="22"/>
          <w:szCs w:val="22"/>
        </w:rPr>
      </w:pPr>
      <w:r w:rsidRPr="00B07B50">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221E8CF4" w14:textId="77777777" w:rsidR="00B07B50" w:rsidRPr="00B07B50" w:rsidRDefault="00B07B50" w:rsidP="00B07B50">
      <w:pPr>
        <w:jc w:val="both"/>
        <w:rPr>
          <w:i w:val="0"/>
          <w:sz w:val="22"/>
          <w:szCs w:val="22"/>
        </w:rPr>
      </w:pPr>
    </w:p>
    <w:p w14:paraId="09123C38" w14:textId="77777777" w:rsidR="00B07B50" w:rsidRPr="00B07B50" w:rsidRDefault="00B07B50" w:rsidP="00B07B50">
      <w:pPr>
        <w:jc w:val="both"/>
        <w:rPr>
          <w:i w:val="0"/>
          <w:sz w:val="22"/>
          <w:szCs w:val="22"/>
        </w:rPr>
      </w:pPr>
      <w:r w:rsidRPr="00B07B50">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4D6E3F">
        <w:rPr>
          <w:i w:val="0"/>
          <w:sz w:val="22"/>
          <w:szCs w:val="22"/>
        </w:rPr>
        <w:t>5</w:t>
      </w:r>
      <w:r w:rsidRPr="00B07B50">
        <w:rPr>
          <w:i w:val="0"/>
          <w:sz w:val="22"/>
          <w:szCs w:val="22"/>
        </w:rPr>
        <w:t xml:space="preserve">00.000,00 EUR (z besedo: </w:t>
      </w:r>
      <w:r w:rsidR="004D6E3F">
        <w:rPr>
          <w:i w:val="0"/>
          <w:sz w:val="22"/>
          <w:szCs w:val="22"/>
        </w:rPr>
        <w:t>pet</w:t>
      </w:r>
      <w:r w:rsidRPr="00B07B50">
        <w:rPr>
          <w:i w:val="0"/>
          <w:sz w:val="22"/>
          <w:szCs w:val="22"/>
        </w:rPr>
        <w:t xml:space="preserve">sto tisoč 00/100 eurov). </w:t>
      </w:r>
    </w:p>
    <w:p w14:paraId="1B9CE013" w14:textId="77777777" w:rsidR="00B07B50" w:rsidRPr="00B07B50" w:rsidRDefault="00B07B50" w:rsidP="00B07B50">
      <w:pPr>
        <w:jc w:val="both"/>
        <w:rPr>
          <w:i w:val="0"/>
          <w:sz w:val="22"/>
          <w:szCs w:val="22"/>
        </w:rPr>
      </w:pPr>
    </w:p>
    <w:p w14:paraId="6C4D076D" w14:textId="77777777" w:rsidR="00B07B50" w:rsidRPr="00B07B50" w:rsidRDefault="00B07B50" w:rsidP="00B07B50">
      <w:pPr>
        <w:jc w:val="both"/>
        <w:rPr>
          <w:i w:val="0"/>
          <w:sz w:val="22"/>
          <w:szCs w:val="22"/>
        </w:rPr>
      </w:pPr>
      <w:r w:rsidRPr="00B07B50">
        <w:rPr>
          <w:i w:val="0"/>
          <w:sz w:val="22"/>
          <w:szCs w:val="22"/>
        </w:rPr>
        <w:t xml:space="preserve">Fotokopija zavarovalnih polic je priloga te pogodbe. </w:t>
      </w:r>
    </w:p>
    <w:p w14:paraId="6222C839" w14:textId="77777777" w:rsidR="00B07B50" w:rsidRPr="00B07B50" w:rsidRDefault="00B07B50" w:rsidP="00B07B50">
      <w:pPr>
        <w:jc w:val="both"/>
        <w:rPr>
          <w:i w:val="0"/>
          <w:sz w:val="22"/>
          <w:szCs w:val="22"/>
        </w:rPr>
      </w:pPr>
    </w:p>
    <w:p w14:paraId="6B6814A3" w14:textId="77777777" w:rsidR="00B07B50" w:rsidRPr="00B07B50" w:rsidRDefault="00B07B50" w:rsidP="00B07B50">
      <w:pPr>
        <w:jc w:val="both"/>
        <w:rPr>
          <w:i w:val="0"/>
          <w:color w:val="000000"/>
          <w:sz w:val="22"/>
          <w:szCs w:val="22"/>
        </w:rPr>
      </w:pPr>
      <w:r w:rsidRPr="00B07B50">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2EC9A91" w14:textId="77777777" w:rsidR="00B07B50" w:rsidRPr="00B07B50" w:rsidRDefault="00B07B50" w:rsidP="00B07B50">
      <w:pPr>
        <w:jc w:val="both"/>
        <w:rPr>
          <w:i w:val="0"/>
          <w:sz w:val="22"/>
          <w:szCs w:val="22"/>
        </w:rPr>
      </w:pPr>
      <w:r w:rsidRPr="00B07B50">
        <w:rPr>
          <w:i w:val="0"/>
          <w:sz w:val="22"/>
          <w:szCs w:val="22"/>
        </w:rPr>
        <w:tab/>
      </w:r>
    </w:p>
    <w:p w14:paraId="19F26F24" w14:textId="77777777" w:rsidR="00B07B50" w:rsidRPr="00B07B50" w:rsidRDefault="00B07B50" w:rsidP="00B07B50">
      <w:pPr>
        <w:jc w:val="both"/>
        <w:rPr>
          <w:i w:val="0"/>
          <w:color w:val="000000"/>
          <w:sz w:val="22"/>
          <w:szCs w:val="22"/>
        </w:rPr>
      </w:pPr>
      <w:r w:rsidRPr="00B07B50">
        <w:rPr>
          <w:i w:val="0"/>
          <w:color w:val="000000"/>
          <w:sz w:val="22"/>
          <w:szCs w:val="22"/>
        </w:rPr>
        <w:t>Vsi dokumenti v zvezi z izvedbo pogodbenih del morajo biti v slovenskem jeziku. V primeru ugotovljenih pomanjkljivosti posameznih dokumentov s strani naročnika ali upravnega, ki vodi kemijskem pregled, ter čiščenje po zaključnih delih je izvajalec dolžan pomanjkljivosti odpraviti v roku, ki ga določil naročnik.</w:t>
      </w:r>
    </w:p>
    <w:p w14:paraId="049E6FFB" w14:textId="77777777" w:rsidR="00B07B50" w:rsidRPr="00B07B50" w:rsidRDefault="00B07B50" w:rsidP="00B07B50">
      <w:pPr>
        <w:jc w:val="both"/>
        <w:rPr>
          <w:i w:val="0"/>
          <w:color w:val="000000"/>
          <w:sz w:val="22"/>
          <w:szCs w:val="22"/>
        </w:rPr>
      </w:pPr>
    </w:p>
    <w:p w14:paraId="4D3A90A1" w14:textId="77777777" w:rsidR="00B07B50" w:rsidRPr="00B07B50" w:rsidRDefault="00B07B50" w:rsidP="00B07B50">
      <w:pPr>
        <w:jc w:val="both"/>
        <w:rPr>
          <w:b/>
          <w:i w:val="0"/>
          <w:sz w:val="22"/>
          <w:szCs w:val="22"/>
        </w:rPr>
      </w:pPr>
      <w:r w:rsidRPr="00B07B50">
        <w:rPr>
          <w:i w:val="0"/>
          <w:color w:val="000000"/>
          <w:sz w:val="22"/>
          <w:szCs w:val="22"/>
        </w:rPr>
        <w:t xml:space="preserve"> </w:t>
      </w:r>
      <w:r w:rsidRPr="00B07B50">
        <w:rPr>
          <w:b/>
          <w:i w:val="0"/>
          <w:sz w:val="22"/>
          <w:szCs w:val="22"/>
        </w:rPr>
        <w:t xml:space="preserve">Finančno zavarovanje za  dobro izvedbo pogodbenih obveznosti </w:t>
      </w:r>
    </w:p>
    <w:p w14:paraId="5ACB3CEA" w14:textId="77777777" w:rsidR="00B07B50" w:rsidRPr="00B07B50" w:rsidRDefault="00B07B50" w:rsidP="00B07B50">
      <w:pPr>
        <w:jc w:val="both"/>
        <w:rPr>
          <w:i w:val="0"/>
          <w:sz w:val="22"/>
          <w:szCs w:val="22"/>
        </w:rPr>
      </w:pPr>
    </w:p>
    <w:p w14:paraId="41ECC156" w14:textId="77777777" w:rsidR="00B07B50" w:rsidRPr="00B07B50" w:rsidRDefault="00B07B50" w:rsidP="00B07B50">
      <w:pPr>
        <w:ind w:left="708" w:right="-286"/>
        <w:jc w:val="center"/>
        <w:rPr>
          <w:i w:val="0"/>
          <w:sz w:val="22"/>
          <w:szCs w:val="22"/>
        </w:rPr>
      </w:pPr>
      <w:r w:rsidRPr="00B07B50">
        <w:rPr>
          <w:i w:val="0"/>
          <w:sz w:val="22"/>
          <w:szCs w:val="22"/>
        </w:rPr>
        <w:t>13. člen</w:t>
      </w:r>
    </w:p>
    <w:p w14:paraId="32C1E266" w14:textId="77777777" w:rsidR="00B07B50" w:rsidRPr="00B07B50" w:rsidRDefault="00B07B50" w:rsidP="00B07B50">
      <w:pPr>
        <w:jc w:val="both"/>
        <w:rPr>
          <w:i w:val="0"/>
          <w:sz w:val="22"/>
          <w:szCs w:val="22"/>
        </w:rPr>
      </w:pPr>
    </w:p>
    <w:p w14:paraId="53173AF2" w14:textId="77777777" w:rsidR="00B07B50" w:rsidRPr="00B07B50" w:rsidRDefault="00B07B50" w:rsidP="00B07B50">
      <w:pPr>
        <w:jc w:val="both"/>
        <w:rPr>
          <w:i w:val="0"/>
          <w:color w:val="000000"/>
          <w:sz w:val="22"/>
          <w:szCs w:val="22"/>
        </w:rPr>
      </w:pPr>
      <w:r w:rsidRPr="00B07B50">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B07B50">
        <w:rPr>
          <w:i w:val="0"/>
          <w:sz w:val="22"/>
          <w:szCs w:val="22"/>
        </w:rPr>
        <w:t xml:space="preserve">cene pogodbenih del z DDV </w:t>
      </w:r>
      <w:r w:rsidRPr="00B07B50">
        <w:rPr>
          <w:i w:val="0"/>
          <w:color w:val="000000"/>
          <w:sz w:val="22"/>
          <w:szCs w:val="22"/>
        </w:rPr>
        <w:t>to je ……….…</w:t>
      </w:r>
      <w:r w:rsidRPr="00B07B50">
        <w:rPr>
          <w:i w:val="0"/>
          <w:sz w:val="22"/>
          <w:szCs w:val="22"/>
        </w:rPr>
        <w:t xml:space="preserve"> </w:t>
      </w:r>
      <w:r w:rsidRPr="00B07B50">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B07B50">
        <w:rPr>
          <w:i w:val="0"/>
          <w:sz w:val="22"/>
          <w:szCs w:val="22"/>
        </w:rPr>
        <w:t xml:space="preserve">še najmanj 90 (devetdeset) dni po preteku roka za dokončanje pogodbenih del. </w:t>
      </w:r>
    </w:p>
    <w:p w14:paraId="3D3D323A" w14:textId="77777777" w:rsidR="00B07B50" w:rsidRPr="00B07B50" w:rsidRDefault="00B07B50" w:rsidP="00B07B50">
      <w:pPr>
        <w:jc w:val="both"/>
        <w:rPr>
          <w:i w:val="0"/>
          <w:color w:val="000000"/>
          <w:sz w:val="22"/>
          <w:szCs w:val="22"/>
        </w:rPr>
      </w:pPr>
    </w:p>
    <w:p w14:paraId="6FBCAC84" w14:textId="77777777" w:rsidR="00B07B50" w:rsidRPr="00B07B50" w:rsidRDefault="00B07B50" w:rsidP="00B07B50">
      <w:pPr>
        <w:jc w:val="both"/>
        <w:rPr>
          <w:i w:val="0"/>
          <w:color w:val="000000"/>
          <w:sz w:val="22"/>
          <w:szCs w:val="22"/>
        </w:rPr>
      </w:pPr>
      <w:r w:rsidRPr="00B07B50">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34332ECD" w14:textId="77777777" w:rsidR="00B07B50" w:rsidRPr="00B07B50" w:rsidRDefault="00B07B50" w:rsidP="00B07B50">
      <w:pPr>
        <w:jc w:val="both"/>
        <w:rPr>
          <w:i w:val="0"/>
          <w:color w:val="000000"/>
          <w:sz w:val="22"/>
          <w:szCs w:val="22"/>
        </w:rPr>
      </w:pPr>
    </w:p>
    <w:p w14:paraId="2A974936" w14:textId="77777777" w:rsidR="00B07B50" w:rsidRPr="00B07B50" w:rsidRDefault="00B07B50" w:rsidP="00B07B50">
      <w:pPr>
        <w:jc w:val="both"/>
        <w:rPr>
          <w:i w:val="0"/>
          <w:color w:val="000000"/>
          <w:sz w:val="22"/>
          <w:szCs w:val="22"/>
          <w:lang w:eastAsia="en-US"/>
        </w:rPr>
      </w:pPr>
      <w:r w:rsidRPr="00B07B50">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B07B50">
        <w:rPr>
          <w:i w:val="0"/>
          <w:sz w:val="22"/>
          <w:szCs w:val="22"/>
        </w:rPr>
        <w:t>ga</w:t>
      </w:r>
      <w:r w:rsidRPr="00B07B50">
        <w:rPr>
          <w:i w:val="0"/>
          <w:color w:val="000000"/>
          <w:sz w:val="22"/>
          <w:szCs w:val="22"/>
        </w:rPr>
        <w:t xml:space="preserve">, v skladu s spremembo pogodbenega roka za izvedbo del, oziroma novo finančno zavarovanje s spremenjeno višino garantiranega zneska, v skladu s spremembo pogodbene vrednosti. </w:t>
      </w:r>
      <w:r w:rsidRPr="00B07B50">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08E07530" w14:textId="77777777" w:rsidR="00B07B50" w:rsidRPr="00B07B50" w:rsidRDefault="00B07B50" w:rsidP="00B07B50">
      <w:pPr>
        <w:jc w:val="both"/>
        <w:rPr>
          <w:i w:val="0"/>
          <w:color w:val="000000"/>
          <w:sz w:val="22"/>
          <w:szCs w:val="22"/>
        </w:rPr>
      </w:pPr>
    </w:p>
    <w:p w14:paraId="25FC5A60" w14:textId="77777777" w:rsidR="00B07B50" w:rsidRPr="00B07B50" w:rsidRDefault="00B07B50" w:rsidP="00B07B50">
      <w:pPr>
        <w:jc w:val="both"/>
        <w:rPr>
          <w:i w:val="0"/>
          <w:color w:val="000000"/>
          <w:sz w:val="22"/>
          <w:szCs w:val="22"/>
        </w:rPr>
      </w:pPr>
    </w:p>
    <w:p w14:paraId="5D23E798" w14:textId="77777777" w:rsidR="00B07B50" w:rsidRPr="00B07B50" w:rsidRDefault="00B07B50" w:rsidP="00B07B50">
      <w:pPr>
        <w:ind w:right="-286"/>
        <w:jc w:val="both"/>
        <w:rPr>
          <w:b/>
          <w:i w:val="0"/>
          <w:sz w:val="22"/>
          <w:szCs w:val="22"/>
        </w:rPr>
      </w:pPr>
      <w:r w:rsidRPr="00B07B50">
        <w:rPr>
          <w:b/>
          <w:i w:val="0"/>
          <w:sz w:val="22"/>
          <w:szCs w:val="22"/>
        </w:rPr>
        <w:t>Pogodbena kazen</w:t>
      </w:r>
    </w:p>
    <w:p w14:paraId="4578A070" w14:textId="77777777" w:rsidR="00B07B50" w:rsidRPr="00B07B50" w:rsidRDefault="00B07B50" w:rsidP="00B07B50">
      <w:pPr>
        <w:ind w:right="-286"/>
        <w:jc w:val="both"/>
        <w:rPr>
          <w:b/>
          <w:i w:val="0"/>
          <w:sz w:val="22"/>
          <w:szCs w:val="22"/>
        </w:rPr>
      </w:pPr>
    </w:p>
    <w:p w14:paraId="3FAFC9F2" w14:textId="77777777" w:rsidR="00B07B50" w:rsidRPr="00B07B50" w:rsidRDefault="00B07B50" w:rsidP="00B07B50">
      <w:pPr>
        <w:ind w:left="708" w:right="-286"/>
        <w:jc w:val="center"/>
        <w:rPr>
          <w:i w:val="0"/>
          <w:sz w:val="22"/>
          <w:szCs w:val="22"/>
        </w:rPr>
      </w:pPr>
      <w:r w:rsidRPr="00B07B50">
        <w:rPr>
          <w:i w:val="0"/>
          <w:sz w:val="22"/>
          <w:szCs w:val="22"/>
        </w:rPr>
        <w:t>14. člen</w:t>
      </w:r>
    </w:p>
    <w:p w14:paraId="55E319E9" w14:textId="77777777" w:rsidR="00B07B50" w:rsidRPr="00B07B50" w:rsidRDefault="00B07B50" w:rsidP="00B07B50">
      <w:pPr>
        <w:ind w:right="-81"/>
        <w:jc w:val="both"/>
        <w:rPr>
          <w:i w:val="0"/>
          <w:sz w:val="22"/>
          <w:szCs w:val="22"/>
        </w:rPr>
      </w:pPr>
    </w:p>
    <w:p w14:paraId="0465E70D" w14:textId="77777777" w:rsidR="00B07B50" w:rsidRPr="00B07B50" w:rsidRDefault="00B07B50" w:rsidP="00B07B50">
      <w:pPr>
        <w:ind w:right="-81"/>
        <w:jc w:val="both"/>
        <w:rPr>
          <w:i w:val="0"/>
          <w:sz w:val="22"/>
          <w:szCs w:val="22"/>
        </w:rPr>
      </w:pPr>
      <w:r w:rsidRPr="00B07B50">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B07B50">
        <w:rPr>
          <w:i w:val="0"/>
          <w:sz w:val="22"/>
          <w:szCs w:val="22"/>
          <w:vertAlign w:val="superscript"/>
        </w:rPr>
        <w:t>0</w:t>
      </w:r>
      <w:r w:rsidRPr="00B07B50">
        <w:rPr>
          <w:i w:val="0"/>
          <w:sz w:val="22"/>
          <w:szCs w:val="22"/>
        </w:rPr>
        <w:t>/</w:t>
      </w:r>
      <w:r w:rsidRPr="00B07B50">
        <w:rPr>
          <w:i w:val="0"/>
          <w:sz w:val="22"/>
          <w:szCs w:val="22"/>
          <w:vertAlign w:val="subscript"/>
        </w:rPr>
        <w:t xml:space="preserve">00  </w:t>
      </w:r>
      <w:r w:rsidRPr="00B07B50">
        <w:rPr>
          <w:i w:val="0"/>
          <w:sz w:val="22"/>
          <w:szCs w:val="22"/>
        </w:rPr>
        <w:t xml:space="preserve">(pet promilov) od cene pogodbenih del z DDV, to je ……..... EUR. Pogodbena kazen skupno ne sme preseči 10 % (deset odstotkov) cene pogodbenih del z DDV. </w:t>
      </w:r>
    </w:p>
    <w:p w14:paraId="545D844F" w14:textId="77777777" w:rsidR="00B07B50" w:rsidRPr="00B07B50" w:rsidRDefault="00B07B50" w:rsidP="00B07B50">
      <w:pPr>
        <w:ind w:right="-81"/>
        <w:jc w:val="both"/>
        <w:rPr>
          <w:i w:val="0"/>
          <w:sz w:val="22"/>
          <w:szCs w:val="22"/>
        </w:rPr>
      </w:pPr>
    </w:p>
    <w:p w14:paraId="22A9B972" w14:textId="77777777" w:rsidR="00B07B50" w:rsidRPr="00B07B50" w:rsidRDefault="00B07B50" w:rsidP="00B07B50">
      <w:pPr>
        <w:overflowPunct w:val="0"/>
        <w:autoSpaceDE w:val="0"/>
        <w:autoSpaceDN w:val="0"/>
        <w:adjustRightInd w:val="0"/>
        <w:jc w:val="both"/>
        <w:textAlignment w:val="baseline"/>
        <w:rPr>
          <w:i w:val="0"/>
          <w:sz w:val="22"/>
          <w:szCs w:val="22"/>
        </w:rPr>
      </w:pPr>
      <w:r w:rsidRPr="00B07B50">
        <w:rPr>
          <w:i w:val="0"/>
          <w:sz w:val="22"/>
          <w:szCs w:val="22"/>
        </w:rPr>
        <w:t xml:space="preserve">Za znesek pogodbene kazni bo naročnik izvajalcu izstavil račun, ki ga mora izvajalec poravnati v roku 30 dni od izstavitve računa. Naročnik si pridržuje pravico do uveljavljanja in obračuna pogodbene kazni ob končnem obračunu del. </w:t>
      </w:r>
    </w:p>
    <w:p w14:paraId="643C0FB9" w14:textId="77777777" w:rsidR="00B07B50" w:rsidRPr="00B07B50" w:rsidRDefault="00B07B50" w:rsidP="00B07B50">
      <w:pPr>
        <w:overflowPunct w:val="0"/>
        <w:autoSpaceDE w:val="0"/>
        <w:autoSpaceDN w:val="0"/>
        <w:adjustRightInd w:val="0"/>
        <w:jc w:val="both"/>
        <w:textAlignment w:val="baseline"/>
        <w:rPr>
          <w:i w:val="0"/>
          <w:sz w:val="22"/>
          <w:szCs w:val="22"/>
        </w:rPr>
      </w:pPr>
    </w:p>
    <w:p w14:paraId="6F3406B8" w14:textId="77777777" w:rsidR="00B07B50" w:rsidRPr="00B07B50" w:rsidRDefault="00B07B50" w:rsidP="00B07B50">
      <w:pPr>
        <w:overflowPunct w:val="0"/>
        <w:autoSpaceDE w:val="0"/>
        <w:autoSpaceDN w:val="0"/>
        <w:adjustRightInd w:val="0"/>
        <w:jc w:val="both"/>
        <w:textAlignment w:val="baseline"/>
        <w:rPr>
          <w:i w:val="0"/>
          <w:sz w:val="22"/>
          <w:szCs w:val="22"/>
        </w:rPr>
      </w:pPr>
      <w:r w:rsidRPr="00B07B50">
        <w:rPr>
          <w:i w:val="0"/>
          <w:sz w:val="22"/>
          <w:szCs w:val="22"/>
        </w:rPr>
        <w:t>Če naročniku zaradi zamude nastane škoda, ki je večja od pogodbene kazni, ima naročnik pravico zahtevati od izvajalca razliko do popolne odškodnine in vso škodo zaradi slabo ali nestrokovno izvedenih pogodbenih del.</w:t>
      </w:r>
    </w:p>
    <w:p w14:paraId="39F2AADE" w14:textId="77777777" w:rsidR="00B07B50" w:rsidRPr="00B07B50" w:rsidRDefault="00B07B50" w:rsidP="00B07B50">
      <w:pPr>
        <w:overflowPunct w:val="0"/>
        <w:autoSpaceDE w:val="0"/>
        <w:autoSpaceDN w:val="0"/>
        <w:adjustRightInd w:val="0"/>
        <w:jc w:val="both"/>
        <w:textAlignment w:val="baseline"/>
        <w:rPr>
          <w:i w:val="0"/>
          <w:sz w:val="22"/>
          <w:szCs w:val="22"/>
        </w:rPr>
      </w:pPr>
    </w:p>
    <w:p w14:paraId="2D91E163" w14:textId="77777777" w:rsidR="00B07B50" w:rsidRPr="00B07B50" w:rsidRDefault="00B07B50" w:rsidP="00B07B50">
      <w:pPr>
        <w:overflowPunct w:val="0"/>
        <w:autoSpaceDE w:val="0"/>
        <w:autoSpaceDN w:val="0"/>
        <w:adjustRightInd w:val="0"/>
        <w:jc w:val="both"/>
        <w:textAlignment w:val="baseline"/>
        <w:rPr>
          <w:i w:val="0"/>
          <w:sz w:val="22"/>
          <w:szCs w:val="22"/>
        </w:rPr>
      </w:pPr>
      <w:r w:rsidRPr="00B07B50">
        <w:rPr>
          <w:i w:val="0"/>
          <w:sz w:val="22"/>
          <w:szCs w:val="22"/>
        </w:rPr>
        <w:t>Plačilo pogodbene kazni izvajalca ne odvezuje od izpolnitve pogodbenih obveznosti.</w:t>
      </w:r>
    </w:p>
    <w:p w14:paraId="50806B88" w14:textId="77777777" w:rsidR="00B07B50" w:rsidRPr="00B07B50" w:rsidRDefault="00B07B50" w:rsidP="00B07B50">
      <w:pPr>
        <w:overflowPunct w:val="0"/>
        <w:autoSpaceDE w:val="0"/>
        <w:autoSpaceDN w:val="0"/>
        <w:adjustRightInd w:val="0"/>
        <w:jc w:val="both"/>
        <w:textAlignment w:val="baseline"/>
        <w:rPr>
          <w:i w:val="0"/>
          <w:sz w:val="22"/>
          <w:szCs w:val="22"/>
        </w:rPr>
      </w:pPr>
    </w:p>
    <w:p w14:paraId="69AA0EB4" w14:textId="77777777" w:rsidR="00B07B50" w:rsidRPr="00B07B50" w:rsidRDefault="00B07B50" w:rsidP="00B07B50">
      <w:pPr>
        <w:overflowPunct w:val="0"/>
        <w:autoSpaceDE w:val="0"/>
        <w:autoSpaceDN w:val="0"/>
        <w:adjustRightInd w:val="0"/>
        <w:ind w:left="720"/>
        <w:jc w:val="center"/>
        <w:rPr>
          <w:i w:val="0"/>
          <w:sz w:val="22"/>
          <w:szCs w:val="22"/>
        </w:rPr>
      </w:pPr>
      <w:r w:rsidRPr="00B07B50">
        <w:rPr>
          <w:i w:val="0"/>
          <w:sz w:val="22"/>
          <w:szCs w:val="22"/>
        </w:rPr>
        <w:t>15. člen</w:t>
      </w:r>
    </w:p>
    <w:p w14:paraId="3C03087A" w14:textId="77777777" w:rsidR="00B07B50" w:rsidRPr="00B07B50" w:rsidRDefault="00B07B50" w:rsidP="00B07B50">
      <w:pPr>
        <w:ind w:right="-286"/>
        <w:jc w:val="both"/>
        <w:rPr>
          <w:i w:val="0"/>
          <w:sz w:val="22"/>
          <w:szCs w:val="22"/>
        </w:rPr>
      </w:pPr>
    </w:p>
    <w:p w14:paraId="5B68F82D" w14:textId="77777777" w:rsidR="00B07B50" w:rsidRPr="00B07B50" w:rsidRDefault="00B07B50" w:rsidP="00B07B50">
      <w:pPr>
        <w:jc w:val="both"/>
        <w:rPr>
          <w:i w:val="0"/>
          <w:sz w:val="22"/>
          <w:szCs w:val="22"/>
        </w:rPr>
      </w:pPr>
      <w:r w:rsidRPr="00B07B50">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6505B79A" w14:textId="77777777" w:rsidR="00B07B50" w:rsidRPr="00B07B50" w:rsidRDefault="00B07B50" w:rsidP="00B07B50">
      <w:pPr>
        <w:jc w:val="both"/>
        <w:rPr>
          <w:i w:val="0"/>
          <w:sz w:val="22"/>
          <w:szCs w:val="22"/>
        </w:rPr>
      </w:pPr>
    </w:p>
    <w:p w14:paraId="2761864F" w14:textId="77777777" w:rsidR="00B07B50" w:rsidRPr="00B07B50" w:rsidRDefault="00B07B50" w:rsidP="00B07B50">
      <w:pPr>
        <w:jc w:val="both"/>
        <w:rPr>
          <w:i w:val="0"/>
          <w:sz w:val="22"/>
          <w:szCs w:val="22"/>
        </w:rPr>
      </w:pPr>
    </w:p>
    <w:p w14:paraId="636A45BC" w14:textId="77777777" w:rsidR="00B07B50" w:rsidRPr="00B07B50" w:rsidRDefault="00B07B50" w:rsidP="00B07B50">
      <w:pPr>
        <w:jc w:val="both"/>
        <w:rPr>
          <w:i w:val="0"/>
          <w:sz w:val="22"/>
          <w:szCs w:val="22"/>
        </w:rPr>
      </w:pPr>
    </w:p>
    <w:p w14:paraId="7F02309C" w14:textId="77777777" w:rsidR="00B07B50" w:rsidRPr="00B07B50" w:rsidRDefault="00B07B50" w:rsidP="00B07B50">
      <w:pPr>
        <w:ind w:left="708"/>
        <w:jc w:val="center"/>
        <w:rPr>
          <w:i w:val="0"/>
          <w:sz w:val="22"/>
          <w:szCs w:val="22"/>
        </w:rPr>
      </w:pPr>
      <w:r w:rsidRPr="00B07B50">
        <w:rPr>
          <w:i w:val="0"/>
          <w:sz w:val="22"/>
          <w:szCs w:val="22"/>
        </w:rPr>
        <w:t>16. člen</w:t>
      </w:r>
    </w:p>
    <w:p w14:paraId="120FBF6B" w14:textId="77777777" w:rsidR="00B07B50" w:rsidRPr="00B07B50" w:rsidRDefault="00B07B50" w:rsidP="00B07B50">
      <w:pPr>
        <w:jc w:val="both"/>
        <w:rPr>
          <w:i w:val="0"/>
          <w:sz w:val="22"/>
          <w:szCs w:val="22"/>
        </w:rPr>
      </w:pPr>
    </w:p>
    <w:p w14:paraId="012F3155" w14:textId="77777777" w:rsidR="00B07B50" w:rsidRPr="00B07B50" w:rsidRDefault="00B07B50" w:rsidP="00B07B50">
      <w:pPr>
        <w:ind w:right="-286"/>
        <w:jc w:val="both"/>
        <w:rPr>
          <w:i w:val="0"/>
          <w:sz w:val="22"/>
          <w:szCs w:val="22"/>
        </w:rPr>
      </w:pPr>
      <w:r w:rsidRPr="00B07B50">
        <w:rPr>
          <w:i w:val="0"/>
          <w:sz w:val="22"/>
          <w:szCs w:val="22"/>
        </w:rPr>
        <w:t>Pogodbeno kazen v višini 10 % (deset odstotkov) cene pogodbenih del z DDV, to je ……………… EUR (z besedo: …………………), je dolžan izvajalec plačati naročniku tudi v primeru njegove neizpolnitve pogodbe.</w:t>
      </w:r>
    </w:p>
    <w:p w14:paraId="0A844BF8" w14:textId="77777777" w:rsidR="00B07B50" w:rsidRPr="00B07B50" w:rsidRDefault="00B07B50" w:rsidP="00B07B50">
      <w:pPr>
        <w:ind w:right="-286"/>
        <w:jc w:val="both"/>
        <w:rPr>
          <w:i w:val="0"/>
          <w:sz w:val="22"/>
          <w:szCs w:val="22"/>
        </w:rPr>
      </w:pPr>
    </w:p>
    <w:p w14:paraId="10632484" w14:textId="77777777" w:rsidR="00B07B50" w:rsidRPr="00B07B50" w:rsidRDefault="00B07B50" w:rsidP="00B07B50">
      <w:pPr>
        <w:ind w:right="-286"/>
        <w:jc w:val="both"/>
        <w:rPr>
          <w:i w:val="0"/>
          <w:sz w:val="22"/>
          <w:szCs w:val="22"/>
        </w:rPr>
      </w:pPr>
      <w:r w:rsidRPr="00B07B50">
        <w:rPr>
          <w:i w:val="0"/>
          <w:sz w:val="22"/>
          <w:szCs w:val="22"/>
        </w:rPr>
        <w:t>Za znesek pogodbene kazni bo naročnik izvajalcu izstavil račun, ki ga mora izvajalec poravnati v roku 30 dni od izstavitve računa.</w:t>
      </w:r>
    </w:p>
    <w:p w14:paraId="467C9C81" w14:textId="77777777" w:rsidR="00B07B50" w:rsidRPr="00B07B50" w:rsidRDefault="00B07B50" w:rsidP="00B07B50">
      <w:pPr>
        <w:ind w:right="-286"/>
        <w:jc w:val="both"/>
        <w:rPr>
          <w:i w:val="0"/>
          <w:sz w:val="22"/>
          <w:szCs w:val="22"/>
        </w:rPr>
      </w:pPr>
    </w:p>
    <w:p w14:paraId="358CDA11" w14:textId="77777777" w:rsidR="00B07B50" w:rsidRPr="00B07B50" w:rsidRDefault="00B07B50" w:rsidP="00B07B50">
      <w:pPr>
        <w:ind w:right="-286"/>
        <w:jc w:val="both"/>
        <w:rPr>
          <w:i w:val="0"/>
          <w:sz w:val="22"/>
          <w:szCs w:val="22"/>
        </w:rPr>
      </w:pPr>
      <w:r w:rsidRPr="00B07B50">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7968E32" w14:textId="77777777" w:rsidR="00B07B50" w:rsidRPr="00B07B50" w:rsidRDefault="00B07B50" w:rsidP="00B07B50">
      <w:pPr>
        <w:ind w:right="-286"/>
        <w:jc w:val="both"/>
        <w:rPr>
          <w:b/>
          <w:i w:val="0"/>
          <w:sz w:val="22"/>
          <w:szCs w:val="22"/>
        </w:rPr>
      </w:pPr>
    </w:p>
    <w:p w14:paraId="65DA1411" w14:textId="77777777" w:rsidR="00B07B50" w:rsidRPr="00B07B50" w:rsidRDefault="00B07B50" w:rsidP="00B07B50">
      <w:pPr>
        <w:ind w:right="-286"/>
        <w:jc w:val="both"/>
        <w:rPr>
          <w:b/>
          <w:i w:val="0"/>
          <w:sz w:val="22"/>
          <w:szCs w:val="22"/>
        </w:rPr>
      </w:pPr>
    </w:p>
    <w:p w14:paraId="7A40AC69" w14:textId="77777777" w:rsidR="00B07B50" w:rsidRPr="00B07B50" w:rsidRDefault="00B07B50" w:rsidP="00B07B50">
      <w:pPr>
        <w:ind w:right="-286"/>
        <w:jc w:val="both"/>
        <w:rPr>
          <w:b/>
          <w:i w:val="0"/>
          <w:sz w:val="22"/>
          <w:szCs w:val="22"/>
        </w:rPr>
      </w:pPr>
      <w:r w:rsidRPr="00B07B50">
        <w:rPr>
          <w:b/>
          <w:i w:val="0"/>
          <w:sz w:val="22"/>
          <w:szCs w:val="22"/>
        </w:rPr>
        <w:t>Garancije izvajalca</w:t>
      </w:r>
    </w:p>
    <w:p w14:paraId="1E2328FD" w14:textId="77777777" w:rsidR="00B07B50" w:rsidRPr="00B07B50" w:rsidRDefault="00B07B50" w:rsidP="00B07B50">
      <w:pPr>
        <w:ind w:left="708" w:right="-286"/>
        <w:jc w:val="center"/>
        <w:rPr>
          <w:i w:val="0"/>
          <w:sz w:val="22"/>
          <w:szCs w:val="22"/>
        </w:rPr>
      </w:pPr>
      <w:r w:rsidRPr="00B07B50">
        <w:rPr>
          <w:i w:val="0"/>
          <w:sz w:val="22"/>
          <w:szCs w:val="22"/>
        </w:rPr>
        <w:t>17. člen</w:t>
      </w:r>
    </w:p>
    <w:p w14:paraId="45E83AAA" w14:textId="77777777" w:rsidR="00B07B50" w:rsidRPr="00B07B50" w:rsidRDefault="00B07B50" w:rsidP="00B07B50">
      <w:pPr>
        <w:ind w:right="-286"/>
        <w:jc w:val="both"/>
        <w:rPr>
          <w:i w:val="0"/>
          <w:sz w:val="22"/>
          <w:szCs w:val="22"/>
        </w:rPr>
      </w:pPr>
    </w:p>
    <w:p w14:paraId="791F73E8" w14:textId="77777777" w:rsidR="00B07B50" w:rsidRPr="00B07B50" w:rsidRDefault="00B07B50" w:rsidP="00B07B50">
      <w:pPr>
        <w:jc w:val="both"/>
        <w:rPr>
          <w:i w:val="0"/>
          <w:color w:val="000000"/>
          <w:sz w:val="22"/>
          <w:szCs w:val="22"/>
        </w:rPr>
      </w:pPr>
      <w:r w:rsidRPr="00B07B50">
        <w:rPr>
          <w:i w:val="0"/>
          <w:color w:val="000000"/>
          <w:sz w:val="22"/>
          <w:szCs w:val="22"/>
        </w:rPr>
        <w:t>Izvajalec se s to pogodbo zavezuje, da bo odpravil vse stvarne napake, ki se bodo pokazale po prevzemu opravljenih del in daje garancijo za vsa opravljena dela (tudi za dela podizvajalcev), in sicer:</w:t>
      </w:r>
    </w:p>
    <w:p w14:paraId="46AE778D" w14:textId="77777777" w:rsidR="00B07B50" w:rsidRPr="00B07B50" w:rsidRDefault="00B07B50" w:rsidP="004D6E3F">
      <w:pPr>
        <w:numPr>
          <w:ilvl w:val="0"/>
          <w:numId w:val="33"/>
        </w:numPr>
        <w:overflowPunct w:val="0"/>
        <w:autoSpaceDE w:val="0"/>
        <w:autoSpaceDN w:val="0"/>
        <w:adjustRightInd w:val="0"/>
        <w:spacing w:after="160" w:line="259" w:lineRule="auto"/>
        <w:ind w:left="426" w:hanging="284"/>
        <w:jc w:val="both"/>
        <w:textAlignment w:val="baseline"/>
        <w:rPr>
          <w:i w:val="0"/>
          <w:color w:val="000000"/>
          <w:sz w:val="22"/>
          <w:szCs w:val="22"/>
        </w:rPr>
      </w:pPr>
      <w:r w:rsidRPr="00B07B50">
        <w:rPr>
          <w:i w:val="0"/>
          <w:color w:val="000000"/>
          <w:sz w:val="22"/>
          <w:szCs w:val="22"/>
        </w:rPr>
        <w:t>splošni garancijski rok za izvedena dela 5 (pet) let,</w:t>
      </w:r>
    </w:p>
    <w:p w14:paraId="2E2D4832" w14:textId="77777777" w:rsidR="00B07B50" w:rsidRPr="00B07B50" w:rsidRDefault="00B07B50" w:rsidP="004D6E3F">
      <w:pPr>
        <w:numPr>
          <w:ilvl w:val="0"/>
          <w:numId w:val="33"/>
        </w:numPr>
        <w:overflowPunct w:val="0"/>
        <w:autoSpaceDE w:val="0"/>
        <w:autoSpaceDN w:val="0"/>
        <w:adjustRightInd w:val="0"/>
        <w:spacing w:after="160" w:line="259" w:lineRule="auto"/>
        <w:ind w:left="426" w:hanging="284"/>
        <w:jc w:val="both"/>
        <w:textAlignment w:val="baseline"/>
        <w:rPr>
          <w:i w:val="0"/>
          <w:color w:val="000000"/>
          <w:sz w:val="22"/>
          <w:szCs w:val="22"/>
        </w:rPr>
      </w:pPr>
      <w:r w:rsidRPr="00B07B50">
        <w:rPr>
          <w:i w:val="0"/>
          <w:color w:val="000000"/>
          <w:sz w:val="22"/>
          <w:szCs w:val="22"/>
        </w:rPr>
        <w:t>izvedba hidroizolacije in solidnost gradbe 10 (deset) let.</w:t>
      </w:r>
    </w:p>
    <w:p w14:paraId="1A377631" w14:textId="77777777" w:rsidR="00B07B50" w:rsidRPr="00B07B50" w:rsidRDefault="00B07B50" w:rsidP="00B07B50">
      <w:pPr>
        <w:overflowPunct w:val="0"/>
        <w:autoSpaceDE w:val="0"/>
        <w:autoSpaceDN w:val="0"/>
        <w:adjustRightInd w:val="0"/>
        <w:jc w:val="both"/>
        <w:textAlignment w:val="baseline"/>
        <w:rPr>
          <w:i w:val="0"/>
          <w:color w:val="000000"/>
          <w:sz w:val="22"/>
          <w:szCs w:val="22"/>
        </w:rPr>
      </w:pPr>
    </w:p>
    <w:p w14:paraId="5CBDE8FA"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B07B50">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7C9F9AFB"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209790F"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B07B50">
        <w:rPr>
          <w:i w:val="0"/>
          <w:color w:val="000000"/>
          <w:sz w:val="22"/>
          <w:szCs w:val="22"/>
        </w:rPr>
        <w:t xml:space="preserve">Izvajalec zagotavlja, da so vse sadike, ki jih bo naročniku izročil na podlagi te pogodbe, skladne s popisom oziroma zahtevami iz razpisne dokumentacije. Če se pri katerikoli sadiki ugotovijo napake, lahko naročnik v roku 2 let od prevzema opravljenih del zahteva njeno zamenjavo. </w:t>
      </w:r>
    </w:p>
    <w:p w14:paraId="10760141"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A1AD50F"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B07B50">
        <w:rPr>
          <w:i w:val="0"/>
          <w:color w:val="000000"/>
          <w:sz w:val="22"/>
          <w:szCs w:val="22"/>
        </w:rPr>
        <w:t>Izvajalec mora za vgrajeno opremo in naprave naročniku dostaviti pravilno izpolnjene in s strani proizvajalcev oziroma dobaviteljev izpolnjene, podpisane in ožigosane garancijske liste.</w:t>
      </w:r>
    </w:p>
    <w:p w14:paraId="126C6E01"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64C4CFC3"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B07B50">
        <w:rPr>
          <w:i w:val="0"/>
          <w:color w:val="000000"/>
          <w:sz w:val="22"/>
          <w:szCs w:val="22"/>
        </w:rPr>
        <w:lastRenderedPageBreak/>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6D635CE7" w14:textId="77777777" w:rsidR="00B07B50" w:rsidRPr="00B07B50" w:rsidRDefault="00B07B50" w:rsidP="00B07B5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7F00DCB" w14:textId="77777777" w:rsidR="00B07B50" w:rsidRPr="00B07B50" w:rsidRDefault="00B07B50" w:rsidP="00B07B50">
      <w:pPr>
        <w:jc w:val="both"/>
        <w:rPr>
          <w:i w:val="0"/>
          <w:sz w:val="22"/>
          <w:szCs w:val="22"/>
        </w:rPr>
      </w:pPr>
      <w:r w:rsidRPr="00B07B50">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F4DF298" w14:textId="77777777" w:rsidR="00B07B50" w:rsidRPr="00B07B50" w:rsidRDefault="00B07B50" w:rsidP="00B07B50">
      <w:pPr>
        <w:jc w:val="both"/>
        <w:rPr>
          <w:i w:val="0"/>
          <w:color w:val="000000"/>
          <w:sz w:val="22"/>
          <w:szCs w:val="22"/>
        </w:rPr>
      </w:pPr>
    </w:p>
    <w:p w14:paraId="1C60A6DC" w14:textId="77777777" w:rsidR="00B07B50" w:rsidRPr="00B07B50" w:rsidRDefault="00B07B50" w:rsidP="00B07B50">
      <w:pPr>
        <w:jc w:val="both"/>
        <w:rPr>
          <w:i w:val="0"/>
          <w:color w:val="000000"/>
          <w:sz w:val="22"/>
          <w:szCs w:val="22"/>
        </w:rPr>
      </w:pPr>
      <w:r w:rsidRPr="00B07B50">
        <w:rPr>
          <w:i w:val="0"/>
          <w:color w:val="000000"/>
          <w:sz w:val="22"/>
          <w:szCs w:val="22"/>
        </w:rPr>
        <w:t>Izvajalec je dolžan na svoje stroške odpraviti vse pomanjkljivosti, za katere jamči in ki se pokažejo med garancijskim rokom.</w:t>
      </w:r>
    </w:p>
    <w:p w14:paraId="42EE004B" w14:textId="77777777" w:rsidR="00B07B50" w:rsidRPr="00B07B50" w:rsidRDefault="00B07B50" w:rsidP="00B07B50">
      <w:pPr>
        <w:ind w:right="-286"/>
        <w:jc w:val="both"/>
        <w:rPr>
          <w:b/>
          <w:i w:val="0"/>
          <w:sz w:val="22"/>
          <w:szCs w:val="22"/>
        </w:rPr>
      </w:pPr>
    </w:p>
    <w:p w14:paraId="3F8E03D4" w14:textId="77777777" w:rsidR="00B07B50" w:rsidRPr="00B07B50" w:rsidRDefault="00B07B50" w:rsidP="00B07B50">
      <w:pPr>
        <w:ind w:right="-286"/>
        <w:jc w:val="both"/>
        <w:rPr>
          <w:b/>
          <w:i w:val="0"/>
          <w:sz w:val="22"/>
          <w:szCs w:val="22"/>
        </w:rPr>
      </w:pPr>
    </w:p>
    <w:p w14:paraId="4635B9E7" w14:textId="77777777" w:rsidR="00B07B50" w:rsidRPr="00B07B50" w:rsidRDefault="00B07B50" w:rsidP="00B07B50">
      <w:pPr>
        <w:ind w:right="-286"/>
        <w:jc w:val="both"/>
        <w:rPr>
          <w:b/>
          <w:i w:val="0"/>
          <w:sz w:val="22"/>
          <w:szCs w:val="22"/>
        </w:rPr>
      </w:pPr>
      <w:r w:rsidRPr="00B07B50">
        <w:rPr>
          <w:b/>
          <w:i w:val="0"/>
          <w:sz w:val="22"/>
          <w:szCs w:val="22"/>
        </w:rPr>
        <w:t>Prevzem pogodbenih del</w:t>
      </w:r>
    </w:p>
    <w:p w14:paraId="16299D40" w14:textId="77777777" w:rsidR="00B07B50" w:rsidRPr="00B07B50" w:rsidRDefault="00B07B50" w:rsidP="00B07B50">
      <w:pPr>
        <w:ind w:left="360" w:right="-286"/>
        <w:jc w:val="center"/>
        <w:rPr>
          <w:i w:val="0"/>
          <w:sz w:val="22"/>
          <w:szCs w:val="22"/>
        </w:rPr>
      </w:pPr>
      <w:r w:rsidRPr="00B07B50">
        <w:rPr>
          <w:i w:val="0"/>
          <w:sz w:val="22"/>
          <w:szCs w:val="22"/>
        </w:rPr>
        <w:t>18. člen</w:t>
      </w:r>
    </w:p>
    <w:p w14:paraId="55825AEB" w14:textId="77777777" w:rsidR="00B07B50" w:rsidRPr="00B07B50" w:rsidRDefault="00B07B50" w:rsidP="00B07B50">
      <w:pPr>
        <w:ind w:right="-286"/>
        <w:jc w:val="both"/>
        <w:rPr>
          <w:b/>
          <w:i w:val="0"/>
          <w:sz w:val="22"/>
          <w:szCs w:val="22"/>
        </w:rPr>
      </w:pPr>
    </w:p>
    <w:p w14:paraId="04E6CBD5" w14:textId="77777777" w:rsidR="00B07B50" w:rsidRPr="00B07B50" w:rsidRDefault="00B07B50" w:rsidP="00B07B50">
      <w:pPr>
        <w:jc w:val="both"/>
        <w:rPr>
          <w:i w:val="0"/>
          <w:color w:val="000000"/>
          <w:sz w:val="22"/>
          <w:szCs w:val="22"/>
        </w:rPr>
      </w:pPr>
      <w:r w:rsidRPr="00B07B50">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2526516B" w14:textId="77777777" w:rsidR="00B07B50" w:rsidRPr="00B07B50" w:rsidRDefault="00B07B50" w:rsidP="00B07B50">
      <w:pPr>
        <w:jc w:val="both"/>
        <w:rPr>
          <w:i w:val="0"/>
          <w:color w:val="000000"/>
          <w:sz w:val="22"/>
          <w:szCs w:val="22"/>
        </w:rPr>
      </w:pPr>
    </w:p>
    <w:p w14:paraId="4A0E41B3" w14:textId="77777777" w:rsidR="00B07B50" w:rsidRPr="00B07B50" w:rsidRDefault="00B07B50" w:rsidP="00B07B50">
      <w:pPr>
        <w:spacing w:after="160" w:line="259" w:lineRule="auto"/>
        <w:jc w:val="both"/>
        <w:rPr>
          <w:i w:val="0"/>
          <w:color w:val="000000"/>
          <w:sz w:val="22"/>
          <w:szCs w:val="22"/>
        </w:rPr>
      </w:pPr>
      <w:r w:rsidRPr="00B07B50">
        <w:rPr>
          <w:i w:val="0"/>
          <w:color w:val="000000"/>
          <w:sz w:val="22"/>
          <w:szCs w:val="22"/>
        </w:rPr>
        <w:t>Končni prevzem pogodbenih del se izvede po kvalitativnem pregledu, pod  pogojem, da morajo biti pred tem opravljen komisijski pregled,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1FFB42FA" w14:textId="77777777" w:rsidR="00B07B50" w:rsidRPr="00B07B50" w:rsidRDefault="00B07B50" w:rsidP="00B07B50">
      <w:pPr>
        <w:keepNext/>
        <w:spacing w:after="160" w:line="259" w:lineRule="auto"/>
        <w:jc w:val="both"/>
        <w:rPr>
          <w:i w:val="0"/>
          <w:color w:val="000000"/>
          <w:sz w:val="22"/>
          <w:szCs w:val="22"/>
        </w:rPr>
      </w:pPr>
      <w:r w:rsidRPr="00B07B50">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B07B50">
        <w:rPr>
          <w:i w:val="0"/>
          <w:sz w:val="22"/>
          <w:szCs w:val="22"/>
        </w:rPr>
        <w:t>, vključno z izpolnjenimi in potrjenimi obrazci iz katerih je razvidna vrsta, obseg in vrednost zgrajene komunalne infrastrukture v skladu z Navodilom o prevzemu komunalne opreme MOL.</w:t>
      </w:r>
      <w:r w:rsidRPr="00B07B50">
        <w:rPr>
          <w:i w:val="0"/>
          <w:color w:val="000000"/>
          <w:sz w:val="22"/>
          <w:szCs w:val="22"/>
        </w:rPr>
        <w:t xml:space="preserve"> Projektna dokumentacija v elektronski obliki mora biti pripravljena v naslednjih formatih (nezaklenjeno):</w:t>
      </w:r>
    </w:p>
    <w:p w14:paraId="05452739" w14:textId="77777777" w:rsidR="00B07B50" w:rsidRPr="00B07B50" w:rsidRDefault="00B07B50" w:rsidP="004D6E3F">
      <w:pPr>
        <w:numPr>
          <w:ilvl w:val="0"/>
          <w:numId w:val="34"/>
        </w:numPr>
        <w:spacing w:after="160" w:line="259" w:lineRule="auto"/>
        <w:jc w:val="both"/>
        <w:rPr>
          <w:i w:val="0"/>
          <w:color w:val="000000"/>
          <w:sz w:val="22"/>
          <w:szCs w:val="22"/>
        </w:rPr>
      </w:pPr>
      <w:r w:rsidRPr="00B07B50">
        <w:rPr>
          <w:i w:val="0"/>
          <w:color w:val="000000"/>
          <w:sz w:val="22"/>
          <w:szCs w:val="22"/>
        </w:rPr>
        <w:t>grafični del v vektorskem formatu .dwg in .dxf,</w:t>
      </w:r>
    </w:p>
    <w:p w14:paraId="48FE643D" w14:textId="77777777" w:rsidR="00B07B50" w:rsidRPr="00B07B50" w:rsidRDefault="00B07B50" w:rsidP="004D6E3F">
      <w:pPr>
        <w:numPr>
          <w:ilvl w:val="0"/>
          <w:numId w:val="34"/>
        </w:numPr>
        <w:spacing w:after="160" w:line="259" w:lineRule="auto"/>
        <w:jc w:val="both"/>
        <w:rPr>
          <w:i w:val="0"/>
          <w:color w:val="000000"/>
          <w:sz w:val="22"/>
          <w:szCs w:val="22"/>
        </w:rPr>
      </w:pPr>
      <w:r w:rsidRPr="00B07B50">
        <w:rPr>
          <w:i w:val="0"/>
          <w:color w:val="000000"/>
          <w:sz w:val="22"/>
          <w:szCs w:val="22"/>
        </w:rPr>
        <w:t>tekstualni del v formatu .doc,</w:t>
      </w:r>
    </w:p>
    <w:p w14:paraId="62584A48" w14:textId="77777777" w:rsidR="00B07B50" w:rsidRPr="00B07B50" w:rsidRDefault="00B07B50" w:rsidP="004D6E3F">
      <w:pPr>
        <w:numPr>
          <w:ilvl w:val="0"/>
          <w:numId w:val="34"/>
        </w:numPr>
        <w:spacing w:after="160" w:line="259" w:lineRule="auto"/>
        <w:jc w:val="both"/>
        <w:rPr>
          <w:i w:val="0"/>
          <w:color w:val="000000"/>
          <w:sz w:val="22"/>
          <w:szCs w:val="22"/>
        </w:rPr>
      </w:pPr>
      <w:r w:rsidRPr="00B07B50">
        <w:rPr>
          <w:i w:val="0"/>
          <w:color w:val="000000"/>
          <w:sz w:val="22"/>
          <w:szCs w:val="22"/>
        </w:rPr>
        <w:t>tabelarični del v formatu .xls.</w:t>
      </w:r>
    </w:p>
    <w:p w14:paraId="702688FD" w14:textId="77777777" w:rsidR="00B07B50" w:rsidRPr="00B07B50" w:rsidRDefault="00B07B50" w:rsidP="00B07B50">
      <w:pPr>
        <w:keepNext/>
        <w:jc w:val="both"/>
        <w:rPr>
          <w:i w:val="0"/>
          <w:sz w:val="22"/>
          <w:szCs w:val="22"/>
          <w:highlight w:val="yellow"/>
        </w:rPr>
      </w:pPr>
    </w:p>
    <w:p w14:paraId="11625424" w14:textId="77777777" w:rsidR="00B07B50" w:rsidRPr="00B07B50" w:rsidRDefault="00B07B50" w:rsidP="00B07B50">
      <w:pPr>
        <w:jc w:val="both"/>
        <w:rPr>
          <w:i w:val="0"/>
          <w:color w:val="000000"/>
          <w:sz w:val="22"/>
          <w:szCs w:val="22"/>
        </w:rPr>
      </w:pPr>
      <w:r w:rsidRPr="00B07B50">
        <w:rPr>
          <w:i w:val="0"/>
          <w:color w:val="000000"/>
          <w:sz w:val="22"/>
          <w:szCs w:val="22"/>
        </w:rPr>
        <w:t>V skladu s Pravilnikom o načinu označevanja javnih cest in o evidencah o javnih cestah in objektih na njih (Uradni list RS, št. 49/97, 2/04</w:t>
      </w:r>
      <w:r w:rsidRPr="00B07B50">
        <w:rPr>
          <w:rFonts w:ascii="Calibri" w:eastAsia="Calibri" w:hAnsi="Calibri"/>
          <w:i w:val="0"/>
          <w:sz w:val="22"/>
          <w:szCs w:val="22"/>
          <w:lang w:eastAsia="en-US"/>
        </w:rPr>
        <w:t xml:space="preserve"> </w:t>
      </w:r>
      <w:r w:rsidRPr="00B07B50">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14:paraId="044290DE" w14:textId="77777777" w:rsidR="00B07B50" w:rsidRPr="00B07B50" w:rsidRDefault="00B07B50" w:rsidP="00B07B50">
      <w:pPr>
        <w:spacing w:line="259" w:lineRule="auto"/>
        <w:jc w:val="both"/>
        <w:rPr>
          <w:i w:val="0"/>
          <w:color w:val="000000"/>
          <w:sz w:val="22"/>
          <w:szCs w:val="22"/>
        </w:rPr>
      </w:pPr>
    </w:p>
    <w:p w14:paraId="08BC5970" w14:textId="77777777" w:rsidR="00B07B50" w:rsidRPr="00B07B50" w:rsidRDefault="00B07B50" w:rsidP="00B07B50">
      <w:pPr>
        <w:spacing w:after="160" w:line="259" w:lineRule="auto"/>
        <w:jc w:val="both"/>
        <w:rPr>
          <w:i w:val="0"/>
          <w:color w:val="000000"/>
          <w:sz w:val="22"/>
          <w:szCs w:val="22"/>
        </w:rPr>
      </w:pPr>
      <w:r w:rsidRPr="00B07B50">
        <w:rPr>
          <w:i w:val="0"/>
          <w:color w:val="000000"/>
          <w:sz w:val="22"/>
          <w:szCs w:val="22"/>
        </w:rPr>
        <w:t>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t.j. 10 let. Garancija služi naročniku kot jamstvo za vestno izpolnjevanje izvajalčevih obveznosti do naročnika v času garancijskega roka. V kolikor se garancijski rok podaljša, se mora hkrati podaljšati za enak čas tudi rok trajanja garancije.</w:t>
      </w:r>
    </w:p>
    <w:p w14:paraId="3CBFC76C" w14:textId="77777777" w:rsidR="00B07B50" w:rsidRPr="00B07B50" w:rsidRDefault="00B07B50" w:rsidP="00B07B50">
      <w:pPr>
        <w:numPr>
          <w:ilvl w:val="12"/>
          <w:numId w:val="0"/>
        </w:numPr>
        <w:spacing w:after="160" w:line="259" w:lineRule="auto"/>
        <w:jc w:val="both"/>
        <w:rPr>
          <w:i w:val="0"/>
          <w:color w:val="000000"/>
          <w:sz w:val="22"/>
          <w:szCs w:val="22"/>
        </w:rPr>
      </w:pPr>
      <w:r w:rsidRPr="00B07B50">
        <w:rPr>
          <w:i w:val="0"/>
          <w:color w:val="000000"/>
          <w:sz w:val="22"/>
          <w:szCs w:val="22"/>
        </w:rPr>
        <w:t xml:space="preserve">Izvajalec lahko ob končnem prevzemu pogodbenih del izroči naročniku nepreklicno in brezpogojno bančno garancijo ali kavcijsko zavarovanje pri zavarovalnici za odpravo napak v garancijskem roku plačljivo na prvi poziv </w:t>
      </w:r>
      <w:r w:rsidRPr="00B07B50">
        <w:rPr>
          <w:i w:val="0"/>
          <w:color w:val="000000"/>
          <w:sz w:val="22"/>
          <w:szCs w:val="22"/>
        </w:rPr>
        <w:lastRenderedPageBreak/>
        <w:t>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24525ABE" w14:textId="77777777" w:rsidR="00B07B50" w:rsidRPr="00B07B50" w:rsidRDefault="00B07B50" w:rsidP="00B07B50">
      <w:pPr>
        <w:numPr>
          <w:ilvl w:val="12"/>
          <w:numId w:val="0"/>
        </w:numPr>
        <w:spacing w:after="160" w:line="259" w:lineRule="auto"/>
        <w:jc w:val="both"/>
        <w:rPr>
          <w:i w:val="0"/>
          <w:color w:val="000000"/>
          <w:sz w:val="22"/>
          <w:szCs w:val="22"/>
        </w:rPr>
      </w:pPr>
      <w:r w:rsidRPr="00B07B50">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06700311" w14:textId="77777777" w:rsidR="00B07B50" w:rsidRPr="00B07B50" w:rsidRDefault="00B07B50" w:rsidP="00B07B50">
      <w:pPr>
        <w:numPr>
          <w:ilvl w:val="12"/>
          <w:numId w:val="0"/>
        </w:numPr>
        <w:jc w:val="both"/>
        <w:rPr>
          <w:i w:val="0"/>
          <w:color w:val="000000"/>
          <w:sz w:val="22"/>
          <w:szCs w:val="22"/>
        </w:rPr>
      </w:pPr>
      <w:r w:rsidRPr="00B07B50">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12326710" w14:textId="77777777" w:rsidR="00B07B50" w:rsidRPr="00B07B50" w:rsidRDefault="00B07B50" w:rsidP="00B07B50">
      <w:pPr>
        <w:numPr>
          <w:ilvl w:val="12"/>
          <w:numId w:val="0"/>
        </w:numPr>
        <w:jc w:val="both"/>
        <w:rPr>
          <w:i w:val="0"/>
          <w:color w:val="000000"/>
          <w:sz w:val="22"/>
          <w:szCs w:val="22"/>
        </w:rPr>
      </w:pPr>
    </w:p>
    <w:p w14:paraId="32A89A05" w14:textId="77777777" w:rsidR="00B07B50" w:rsidRPr="00B07B50" w:rsidRDefault="00B07B50" w:rsidP="00B07B50">
      <w:pPr>
        <w:numPr>
          <w:ilvl w:val="12"/>
          <w:numId w:val="0"/>
        </w:numPr>
        <w:jc w:val="both"/>
        <w:rPr>
          <w:i w:val="0"/>
          <w:color w:val="000000"/>
          <w:sz w:val="22"/>
          <w:szCs w:val="22"/>
        </w:rPr>
      </w:pPr>
      <w:r w:rsidRPr="00B07B50">
        <w:rPr>
          <w:i w:val="0"/>
          <w:color w:val="000000"/>
          <w:sz w:val="22"/>
          <w:szCs w:val="22"/>
        </w:rPr>
        <w:t>Izvajalec odgovarja za odpravo stvarnih napak v garancijskih rokih skladno s to pogodbo, tudi če bo MOL iz kateregakoli razloga unovčil prejeto zavarovanje za odpravo napak v garancijskem roku.</w:t>
      </w:r>
    </w:p>
    <w:p w14:paraId="0929770E" w14:textId="77777777" w:rsidR="00B07B50" w:rsidRPr="00B07B50" w:rsidRDefault="00B07B50" w:rsidP="00B07B50">
      <w:pPr>
        <w:jc w:val="both"/>
        <w:rPr>
          <w:i w:val="0"/>
          <w:color w:val="000000"/>
          <w:sz w:val="22"/>
          <w:szCs w:val="22"/>
        </w:rPr>
      </w:pPr>
    </w:p>
    <w:p w14:paraId="16C90145" w14:textId="77777777" w:rsidR="00B07B50" w:rsidRPr="00B07B50" w:rsidRDefault="00B07B50" w:rsidP="00B07B50">
      <w:pPr>
        <w:jc w:val="both"/>
        <w:rPr>
          <w:i w:val="0"/>
          <w:color w:val="000000"/>
          <w:sz w:val="22"/>
          <w:szCs w:val="22"/>
        </w:rPr>
      </w:pPr>
      <w:r w:rsidRPr="00B07B50">
        <w:rPr>
          <w:i w:val="0"/>
          <w:color w:val="000000"/>
          <w:sz w:val="22"/>
          <w:szCs w:val="22"/>
        </w:rPr>
        <w:t xml:space="preserve">Brez predložene garancije za odpravo napak v garancijski dobi prevzem pogodbenih del po tej pogodbi ni opravljen. </w:t>
      </w:r>
    </w:p>
    <w:p w14:paraId="38427BD9" w14:textId="77777777" w:rsidR="00B07B50" w:rsidRPr="00B07B50" w:rsidRDefault="00B07B50" w:rsidP="00B07B50">
      <w:pPr>
        <w:ind w:left="708" w:right="-286"/>
        <w:jc w:val="center"/>
        <w:rPr>
          <w:i w:val="0"/>
          <w:sz w:val="22"/>
          <w:szCs w:val="22"/>
        </w:rPr>
      </w:pPr>
    </w:p>
    <w:p w14:paraId="69960E1E" w14:textId="77777777" w:rsidR="00B07B50" w:rsidRPr="00B07B50" w:rsidRDefault="00B07B50" w:rsidP="00B07B50">
      <w:pPr>
        <w:ind w:left="708" w:right="-286"/>
        <w:jc w:val="center"/>
        <w:rPr>
          <w:i w:val="0"/>
          <w:sz w:val="22"/>
          <w:szCs w:val="22"/>
        </w:rPr>
      </w:pPr>
      <w:r w:rsidRPr="00B07B50">
        <w:rPr>
          <w:i w:val="0"/>
          <w:sz w:val="22"/>
          <w:szCs w:val="22"/>
        </w:rPr>
        <w:t>19. člen</w:t>
      </w:r>
    </w:p>
    <w:p w14:paraId="3CA89061" w14:textId="77777777" w:rsidR="00B07B50" w:rsidRPr="00B07B50" w:rsidRDefault="00B07B50" w:rsidP="00B07B50">
      <w:pPr>
        <w:ind w:right="-286"/>
        <w:jc w:val="both"/>
        <w:rPr>
          <w:b/>
          <w:i w:val="0"/>
          <w:sz w:val="22"/>
          <w:szCs w:val="22"/>
        </w:rPr>
      </w:pPr>
    </w:p>
    <w:p w14:paraId="29B7C044" w14:textId="77777777" w:rsidR="00B07B50" w:rsidRPr="00B07B50" w:rsidRDefault="00B07B50" w:rsidP="00B07B50">
      <w:pPr>
        <w:jc w:val="both"/>
        <w:rPr>
          <w:i w:val="0"/>
          <w:color w:val="000000"/>
          <w:sz w:val="22"/>
          <w:szCs w:val="22"/>
        </w:rPr>
      </w:pPr>
      <w:r w:rsidRPr="00B07B50">
        <w:rPr>
          <w:i w:val="0"/>
          <w:color w:val="000000"/>
          <w:sz w:val="22"/>
          <w:szCs w:val="22"/>
        </w:rPr>
        <w:t xml:space="preserve">Za skrite napake, ki se pokažejo v garancijski dobi, je naročnik dolžan obvestiti izvajalca </w:t>
      </w:r>
      <w:r w:rsidRPr="00B07B50">
        <w:rPr>
          <w:i w:val="0"/>
          <w:sz w:val="22"/>
          <w:szCs w:val="22"/>
        </w:rPr>
        <w:t>brez odlašanja</w:t>
      </w:r>
      <w:r w:rsidRPr="00B07B50">
        <w:rPr>
          <w:i w:val="0"/>
          <w:color w:val="000000"/>
          <w:sz w:val="22"/>
          <w:szCs w:val="22"/>
        </w:rPr>
        <w:t>. Stranki sporazumno določita primeren rok za odpravo napak, če to ne bo mogoče, pa ga določi naročnik sam.</w:t>
      </w:r>
    </w:p>
    <w:p w14:paraId="0957C12E" w14:textId="77777777" w:rsidR="00B07B50" w:rsidRPr="00B07B50" w:rsidRDefault="00B07B50" w:rsidP="00B07B50">
      <w:pPr>
        <w:jc w:val="both"/>
        <w:rPr>
          <w:i w:val="0"/>
          <w:color w:val="000000"/>
          <w:sz w:val="22"/>
          <w:szCs w:val="22"/>
        </w:rPr>
      </w:pPr>
    </w:p>
    <w:p w14:paraId="069AB856" w14:textId="77777777" w:rsidR="00B07B50" w:rsidRPr="00B07B50" w:rsidRDefault="00B07B50" w:rsidP="00B07B50">
      <w:pPr>
        <w:jc w:val="both"/>
        <w:rPr>
          <w:i w:val="0"/>
          <w:color w:val="000000"/>
          <w:sz w:val="22"/>
          <w:szCs w:val="22"/>
        </w:rPr>
      </w:pPr>
      <w:r w:rsidRPr="00B07B50">
        <w:rPr>
          <w:i w:val="0"/>
          <w:color w:val="000000"/>
          <w:sz w:val="22"/>
          <w:szCs w:val="22"/>
        </w:rPr>
        <w:t xml:space="preserve">Izvajalec je k odpravi napak dolžan pristopiti v dogovorjenem roku, v nujnih primerih pa takoj, ko je to mogoče. </w:t>
      </w:r>
    </w:p>
    <w:p w14:paraId="789E7EAD" w14:textId="77777777" w:rsidR="00B07B50" w:rsidRPr="00B07B50" w:rsidRDefault="00B07B50" w:rsidP="00B07B50">
      <w:pPr>
        <w:jc w:val="both"/>
        <w:rPr>
          <w:i w:val="0"/>
          <w:color w:val="000000"/>
          <w:sz w:val="22"/>
          <w:szCs w:val="22"/>
        </w:rPr>
      </w:pPr>
    </w:p>
    <w:p w14:paraId="736E9EF7" w14:textId="77777777" w:rsidR="00B07B50" w:rsidRPr="00B07B50" w:rsidRDefault="00B07B50" w:rsidP="00B07B50">
      <w:pPr>
        <w:jc w:val="both"/>
        <w:rPr>
          <w:i w:val="0"/>
          <w:color w:val="000000"/>
          <w:sz w:val="22"/>
          <w:szCs w:val="22"/>
        </w:rPr>
      </w:pPr>
      <w:r w:rsidRPr="00B07B50">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75D56E20" w14:textId="77777777" w:rsidR="00B07B50" w:rsidRPr="00B07B50" w:rsidRDefault="00B07B50" w:rsidP="00B07B50">
      <w:pPr>
        <w:jc w:val="both"/>
        <w:rPr>
          <w:b/>
          <w:i w:val="0"/>
          <w:color w:val="000000"/>
          <w:sz w:val="22"/>
          <w:szCs w:val="22"/>
        </w:rPr>
      </w:pPr>
    </w:p>
    <w:p w14:paraId="17EEC055" w14:textId="77777777" w:rsidR="00B07B50" w:rsidRPr="00B07B50" w:rsidRDefault="00B07B50" w:rsidP="00B07B50">
      <w:pPr>
        <w:rPr>
          <w:b/>
          <w:i w:val="0"/>
          <w:color w:val="000000"/>
          <w:sz w:val="22"/>
          <w:szCs w:val="22"/>
        </w:rPr>
      </w:pPr>
    </w:p>
    <w:p w14:paraId="3D553659" w14:textId="77777777" w:rsidR="00B07B50" w:rsidRPr="00B07B50" w:rsidRDefault="00B07B50" w:rsidP="00B07B50">
      <w:pPr>
        <w:jc w:val="both"/>
        <w:rPr>
          <w:b/>
          <w:i w:val="0"/>
          <w:color w:val="000000"/>
          <w:sz w:val="22"/>
          <w:szCs w:val="22"/>
        </w:rPr>
      </w:pPr>
      <w:r w:rsidRPr="00B07B50">
        <w:rPr>
          <w:b/>
          <w:i w:val="0"/>
          <w:color w:val="000000"/>
          <w:sz w:val="22"/>
          <w:szCs w:val="22"/>
        </w:rPr>
        <w:t>Varstvo podatkov</w:t>
      </w:r>
    </w:p>
    <w:p w14:paraId="0912DA63" w14:textId="77777777" w:rsidR="00B07B50" w:rsidRPr="00B07B50" w:rsidRDefault="00B07B50" w:rsidP="00B07B50">
      <w:pPr>
        <w:ind w:left="708" w:right="-286"/>
        <w:jc w:val="center"/>
        <w:rPr>
          <w:i w:val="0"/>
          <w:sz w:val="22"/>
          <w:szCs w:val="22"/>
        </w:rPr>
      </w:pPr>
      <w:r w:rsidRPr="00B07B50">
        <w:rPr>
          <w:i w:val="0"/>
          <w:sz w:val="22"/>
          <w:szCs w:val="22"/>
        </w:rPr>
        <w:t>20. člen</w:t>
      </w:r>
    </w:p>
    <w:p w14:paraId="3350CA94" w14:textId="77777777" w:rsidR="00B07B50" w:rsidRPr="00B07B50" w:rsidRDefault="00B07B50" w:rsidP="00B07B50">
      <w:pPr>
        <w:jc w:val="both"/>
        <w:rPr>
          <w:b/>
          <w:i w:val="0"/>
          <w:color w:val="000000"/>
          <w:sz w:val="22"/>
          <w:szCs w:val="22"/>
        </w:rPr>
      </w:pPr>
    </w:p>
    <w:p w14:paraId="3D785599" w14:textId="77777777" w:rsidR="00B07B50" w:rsidRPr="00B07B50" w:rsidRDefault="00B07B50" w:rsidP="00B07B50">
      <w:pPr>
        <w:spacing w:after="160" w:line="259" w:lineRule="auto"/>
        <w:jc w:val="both"/>
        <w:rPr>
          <w:rFonts w:eastAsia="Calibri"/>
          <w:i w:val="0"/>
          <w:sz w:val="22"/>
          <w:szCs w:val="22"/>
          <w:lang w:eastAsia="en-US"/>
        </w:rPr>
      </w:pPr>
      <w:r w:rsidRPr="00B07B50">
        <w:rPr>
          <w:rFonts w:eastAsia="Calibri"/>
          <w:i w:val="0"/>
          <w:sz w:val="22"/>
          <w:szCs w:val="22"/>
          <w:lang w:eastAsia="en-US"/>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4C78B383" w14:textId="77777777" w:rsidR="00B07B50" w:rsidRPr="00B07B50" w:rsidRDefault="00B07B50" w:rsidP="00B07B50">
      <w:pPr>
        <w:jc w:val="both"/>
        <w:rPr>
          <w:rFonts w:eastAsia="Calibri"/>
          <w:i w:val="0"/>
          <w:sz w:val="22"/>
          <w:szCs w:val="22"/>
          <w:lang w:eastAsia="en-US"/>
        </w:rPr>
      </w:pPr>
      <w:r w:rsidRPr="00B07B50">
        <w:rPr>
          <w:rFonts w:eastAsia="Calibri"/>
          <w:i w:val="0"/>
          <w:sz w:val="22"/>
          <w:szCs w:val="22"/>
          <w:lang w:eastAsia="en-US"/>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4D8B75C4" w14:textId="77777777" w:rsidR="00B07B50" w:rsidRPr="00B07B50" w:rsidRDefault="00B07B50" w:rsidP="00B07B50">
      <w:pPr>
        <w:jc w:val="both"/>
        <w:rPr>
          <w:rFonts w:ascii="Trebuchet MS" w:eastAsia="Calibri" w:hAnsi="Trebuchet MS"/>
          <w:i w:val="0"/>
          <w:sz w:val="22"/>
          <w:szCs w:val="22"/>
          <w:lang w:eastAsia="en-US"/>
        </w:rPr>
      </w:pPr>
    </w:p>
    <w:p w14:paraId="7A31BD7C" w14:textId="77777777" w:rsidR="00B07B50" w:rsidRPr="00B07B50" w:rsidRDefault="00B07B50" w:rsidP="00B07B50">
      <w:pPr>
        <w:jc w:val="both"/>
        <w:rPr>
          <w:i w:val="0"/>
          <w:color w:val="000000"/>
          <w:sz w:val="22"/>
          <w:szCs w:val="22"/>
        </w:rPr>
      </w:pPr>
    </w:p>
    <w:p w14:paraId="613F43B8" w14:textId="77777777" w:rsidR="00B07B50" w:rsidRPr="00B07B50" w:rsidRDefault="00B07B50" w:rsidP="00B07B50">
      <w:pPr>
        <w:jc w:val="both"/>
        <w:rPr>
          <w:i w:val="0"/>
          <w:color w:val="000000"/>
          <w:sz w:val="22"/>
          <w:szCs w:val="22"/>
        </w:rPr>
      </w:pPr>
      <w:r w:rsidRPr="00B07B50">
        <w:rPr>
          <w:i w:val="0"/>
          <w:color w:val="000000"/>
          <w:sz w:val="22"/>
          <w:szCs w:val="22"/>
        </w:rPr>
        <w:t>V primeru kršitve določb o varovanju poslovne skrivnosti ter varovanju osebnih podatkov, sta pogodbeni stranki odškodninsko odgovorni za vso posredno in neposredno škodo.</w:t>
      </w:r>
    </w:p>
    <w:p w14:paraId="5315C57B" w14:textId="77777777" w:rsidR="00B07B50" w:rsidRPr="00B07B50" w:rsidRDefault="00B07B50" w:rsidP="00B07B50">
      <w:pPr>
        <w:jc w:val="both"/>
        <w:rPr>
          <w:i w:val="0"/>
          <w:color w:val="000000"/>
          <w:sz w:val="22"/>
          <w:szCs w:val="22"/>
        </w:rPr>
      </w:pPr>
    </w:p>
    <w:p w14:paraId="0545DF25" w14:textId="77777777" w:rsidR="00B07B50" w:rsidRPr="00B07B50" w:rsidRDefault="00B07B50" w:rsidP="00B07B50">
      <w:pPr>
        <w:jc w:val="both"/>
        <w:rPr>
          <w:i w:val="0"/>
          <w:color w:val="000000"/>
          <w:sz w:val="22"/>
          <w:szCs w:val="22"/>
        </w:rPr>
      </w:pPr>
    </w:p>
    <w:p w14:paraId="648E51A6" w14:textId="77777777" w:rsidR="00B07B50" w:rsidRPr="00B07B50" w:rsidRDefault="00B07B50" w:rsidP="00B07B50">
      <w:pPr>
        <w:ind w:right="-286"/>
        <w:jc w:val="both"/>
        <w:rPr>
          <w:b/>
          <w:i w:val="0"/>
          <w:sz w:val="22"/>
          <w:szCs w:val="22"/>
        </w:rPr>
      </w:pPr>
      <w:r w:rsidRPr="00B07B50">
        <w:rPr>
          <w:b/>
          <w:i w:val="0"/>
          <w:sz w:val="22"/>
          <w:szCs w:val="22"/>
        </w:rPr>
        <w:t>Pooblaščeni predstavniki pogodbenih strank</w:t>
      </w:r>
    </w:p>
    <w:p w14:paraId="42DF4AE2" w14:textId="77777777" w:rsidR="00B07B50" w:rsidRPr="00B07B50" w:rsidRDefault="00B07B50" w:rsidP="00B07B50">
      <w:pPr>
        <w:ind w:right="-286"/>
        <w:jc w:val="both"/>
        <w:rPr>
          <w:i w:val="0"/>
          <w:sz w:val="22"/>
          <w:szCs w:val="22"/>
        </w:rPr>
      </w:pPr>
    </w:p>
    <w:p w14:paraId="0B48AA6E" w14:textId="77777777" w:rsidR="00B07B50" w:rsidRPr="00B07B50" w:rsidRDefault="00B07B50" w:rsidP="00B07B50">
      <w:pPr>
        <w:ind w:left="708" w:right="-286"/>
        <w:jc w:val="center"/>
        <w:rPr>
          <w:i w:val="0"/>
          <w:sz w:val="22"/>
          <w:szCs w:val="22"/>
        </w:rPr>
      </w:pPr>
      <w:r w:rsidRPr="00B07B50">
        <w:rPr>
          <w:i w:val="0"/>
          <w:sz w:val="22"/>
          <w:szCs w:val="22"/>
        </w:rPr>
        <w:t>21. člen</w:t>
      </w:r>
    </w:p>
    <w:p w14:paraId="7DBEE7C4" w14:textId="77777777" w:rsidR="00B07B50" w:rsidRPr="00B07B50" w:rsidRDefault="00B07B50" w:rsidP="00B07B50">
      <w:pPr>
        <w:jc w:val="both"/>
        <w:rPr>
          <w:i w:val="0"/>
          <w:sz w:val="22"/>
          <w:szCs w:val="22"/>
        </w:rPr>
      </w:pPr>
    </w:p>
    <w:p w14:paraId="1FCE580B" w14:textId="77777777" w:rsidR="00B07B50" w:rsidRPr="00B07B50" w:rsidRDefault="00B07B50" w:rsidP="00B07B50">
      <w:pPr>
        <w:jc w:val="both"/>
        <w:rPr>
          <w:i w:val="0"/>
          <w:color w:val="000000"/>
          <w:sz w:val="22"/>
          <w:szCs w:val="22"/>
        </w:rPr>
      </w:pPr>
      <w:r w:rsidRPr="00B07B50">
        <w:rPr>
          <w:i w:val="0"/>
          <w:color w:val="000000"/>
          <w:sz w:val="22"/>
          <w:szCs w:val="22"/>
        </w:rPr>
        <w:t>Pooblaščen predstavnik naročnika za izvajanje te pogodbe je: ……………………e-mail: ………….tel. št………………….., ki je skrbnik/ca te pogodbe.</w:t>
      </w:r>
    </w:p>
    <w:p w14:paraId="4A1471FE" w14:textId="77777777" w:rsidR="00B07B50" w:rsidRPr="00B07B50" w:rsidRDefault="00B07B50" w:rsidP="00B07B50">
      <w:pPr>
        <w:jc w:val="both"/>
        <w:rPr>
          <w:i w:val="0"/>
          <w:color w:val="000000"/>
          <w:sz w:val="22"/>
          <w:szCs w:val="22"/>
        </w:rPr>
      </w:pPr>
    </w:p>
    <w:p w14:paraId="0D65E881" w14:textId="77777777" w:rsidR="00B07B50" w:rsidRPr="00B07B50" w:rsidRDefault="00B07B50" w:rsidP="00B07B50">
      <w:pPr>
        <w:jc w:val="both"/>
        <w:rPr>
          <w:i w:val="0"/>
          <w:color w:val="000000"/>
          <w:sz w:val="22"/>
          <w:szCs w:val="22"/>
        </w:rPr>
      </w:pPr>
      <w:r w:rsidRPr="00B07B50">
        <w:rPr>
          <w:i w:val="0"/>
          <w:color w:val="000000"/>
          <w:sz w:val="22"/>
          <w:szCs w:val="22"/>
        </w:rPr>
        <w:lastRenderedPageBreak/>
        <w:t>Vodja del izvajalca je: …………………………… e-mail…………….tel. št………………</w:t>
      </w:r>
    </w:p>
    <w:p w14:paraId="19955E6E" w14:textId="77777777" w:rsidR="00B07B50" w:rsidRPr="00B07B50" w:rsidRDefault="00B07B50" w:rsidP="00B07B50">
      <w:pPr>
        <w:jc w:val="both"/>
        <w:rPr>
          <w:i w:val="0"/>
          <w:color w:val="000000"/>
          <w:sz w:val="22"/>
          <w:szCs w:val="22"/>
        </w:rPr>
      </w:pPr>
      <w:r w:rsidRPr="00B07B50">
        <w:rPr>
          <w:i w:val="0"/>
          <w:color w:val="000000"/>
          <w:sz w:val="22"/>
          <w:szCs w:val="22"/>
        </w:rPr>
        <w:t>Pooblaščen predstavnik na strani izvajalca: ………………. e-mail:……………tel. št………………</w:t>
      </w:r>
    </w:p>
    <w:p w14:paraId="125452F8" w14:textId="77777777" w:rsidR="00B07B50" w:rsidRPr="00B07B50" w:rsidRDefault="00B07B50" w:rsidP="00B07B50">
      <w:pPr>
        <w:jc w:val="both"/>
        <w:rPr>
          <w:i w:val="0"/>
          <w:color w:val="000000"/>
          <w:sz w:val="22"/>
          <w:szCs w:val="22"/>
        </w:rPr>
      </w:pPr>
    </w:p>
    <w:p w14:paraId="47FF9FA0" w14:textId="77777777" w:rsidR="00B07B50" w:rsidRPr="00B07B50" w:rsidRDefault="00B07B50" w:rsidP="00B07B50">
      <w:pPr>
        <w:jc w:val="both"/>
        <w:rPr>
          <w:i w:val="0"/>
          <w:color w:val="000000"/>
          <w:sz w:val="22"/>
          <w:szCs w:val="22"/>
        </w:rPr>
      </w:pPr>
      <w:r w:rsidRPr="00B07B50">
        <w:rPr>
          <w:i w:val="0"/>
          <w:color w:val="000000"/>
          <w:sz w:val="22"/>
          <w:szCs w:val="22"/>
        </w:rPr>
        <w:t>Nadzor nad gradnjo, kot tudi urejanje vseh drugih vprašanj, ki bodo nastala ob izvajanju te pogodbe, bo naročnik uredil pred začetkom izvajanja pogodbenih del in o tem obvestil izvajalca.</w:t>
      </w:r>
    </w:p>
    <w:p w14:paraId="349BAB6C" w14:textId="77777777" w:rsidR="00B07B50" w:rsidRPr="00B07B50" w:rsidRDefault="00B07B50" w:rsidP="00B07B50">
      <w:pPr>
        <w:jc w:val="both"/>
        <w:rPr>
          <w:i w:val="0"/>
          <w:color w:val="000000"/>
          <w:sz w:val="22"/>
          <w:szCs w:val="22"/>
        </w:rPr>
      </w:pPr>
    </w:p>
    <w:p w14:paraId="530C1018" w14:textId="77777777" w:rsidR="00B07B50" w:rsidRPr="00B07B50" w:rsidRDefault="00B07B50" w:rsidP="00B07B50">
      <w:pPr>
        <w:jc w:val="both"/>
        <w:rPr>
          <w:i w:val="0"/>
          <w:color w:val="000000"/>
          <w:sz w:val="22"/>
          <w:szCs w:val="22"/>
        </w:rPr>
      </w:pPr>
      <w:r w:rsidRPr="00B07B50">
        <w:rPr>
          <w:i w:val="0"/>
          <w:color w:val="000000"/>
          <w:sz w:val="22"/>
          <w:szCs w:val="22"/>
        </w:rPr>
        <w:t>Izvajalec mora na zahtevo naročnika zamenjati odgovorno osebo, če delo opravlja nestrokovno ali v nasprotju z interesi naročnika.</w:t>
      </w:r>
    </w:p>
    <w:p w14:paraId="10D25BF6" w14:textId="77777777" w:rsidR="00B07B50" w:rsidRPr="00B07B50" w:rsidRDefault="00B07B50" w:rsidP="00B07B50">
      <w:pPr>
        <w:overflowPunct w:val="0"/>
        <w:autoSpaceDE w:val="0"/>
        <w:autoSpaceDN w:val="0"/>
        <w:adjustRightInd w:val="0"/>
        <w:jc w:val="both"/>
        <w:textAlignment w:val="baseline"/>
        <w:rPr>
          <w:i w:val="0"/>
          <w:color w:val="000000"/>
          <w:sz w:val="22"/>
          <w:szCs w:val="22"/>
        </w:rPr>
      </w:pPr>
    </w:p>
    <w:p w14:paraId="711EADC7" w14:textId="77777777" w:rsidR="00B07B50" w:rsidRPr="00B07B50" w:rsidRDefault="00B07B50" w:rsidP="00B07B50">
      <w:pPr>
        <w:overflowPunct w:val="0"/>
        <w:autoSpaceDE w:val="0"/>
        <w:autoSpaceDN w:val="0"/>
        <w:adjustRightInd w:val="0"/>
        <w:jc w:val="both"/>
        <w:textAlignment w:val="baseline"/>
        <w:rPr>
          <w:i w:val="0"/>
          <w:color w:val="000000"/>
          <w:sz w:val="22"/>
          <w:szCs w:val="22"/>
        </w:rPr>
      </w:pPr>
      <w:r w:rsidRPr="00B07B50">
        <w:rPr>
          <w:i w:val="0"/>
          <w:color w:val="000000"/>
          <w:sz w:val="22"/>
          <w:szCs w:val="22"/>
        </w:rPr>
        <w:t>Izvajanje nalog koordinatorja za varnost in zdravje pri delu v izvajalni fazi projekta bo naročnik uredil pred začetkom izvajanja pogodbenih del in o tem obvestil izvajalca.</w:t>
      </w:r>
    </w:p>
    <w:p w14:paraId="40FD9B16" w14:textId="77777777" w:rsidR="00B07B50" w:rsidRPr="00B07B50" w:rsidRDefault="00B07B50" w:rsidP="00B07B50">
      <w:pPr>
        <w:jc w:val="both"/>
        <w:rPr>
          <w:i w:val="0"/>
          <w:sz w:val="22"/>
          <w:szCs w:val="22"/>
        </w:rPr>
      </w:pPr>
    </w:p>
    <w:p w14:paraId="5C337521" w14:textId="77777777" w:rsidR="00B07B50" w:rsidRPr="00B07B50" w:rsidRDefault="00B07B50" w:rsidP="00B07B50">
      <w:pPr>
        <w:jc w:val="both"/>
        <w:rPr>
          <w:i w:val="0"/>
          <w:sz w:val="22"/>
          <w:szCs w:val="22"/>
        </w:rPr>
      </w:pPr>
      <w:r w:rsidRPr="00B07B50">
        <w:rPr>
          <w:i w:val="0"/>
          <w:sz w:val="22"/>
          <w:szCs w:val="22"/>
        </w:rPr>
        <w:t>V primeru spremembe pooblaščenih predstavnikov pogodbenih del se pogodbeni stranki pisno obvestita.</w:t>
      </w:r>
    </w:p>
    <w:p w14:paraId="3D216089" w14:textId="77777777" w:rsidR="00B07B50" w:rsidRPr="00B07B50" w:rsidRDefault="00B07B50" w:rsidP="00B07B50">
      <w:pPr>
        <w:jc w:val="both"/>
        <w:rPr>
          <w:i w:val="0"/>
          <w:sz w:val="22"/>
          <w:szCs w:val="22"/>
        </w:rPr>
      </w:pPr>
    </w:p>
    <w:p w14:paraId="448130AD" w14:textId="77777777" w:rsidR="00B07B50" w:rsidRPr="00B07B50" w:rsidRDefault="00B07B50" w:rsidP="00B07B50">
      <w:pPr>
        <w:jc w:val="both"/>
        <w:rPr>
          <w:b/>
          <w:i w:val="0"/>
          <w:sz w:val="22"/>
          <w:szCs w:val="22"/>
        </w:rPr>
      </w:pPr>
    </w:p>
    <w:p w14:paraId="2B352C93" w14:textId="77777777" w:rsidR="00B07B50" w:rsidRPr="00B07B50" w:rsidRDefault="00B07B50" w:rsidP="00B07B50">
      <w:pPr>
        <w:jc w:val="both"/>
        <w:rPr>
          <w:b/>
          <w:i w:val="0"/>
          <w:sz w:val="22"/>
          <w:szCs w:val="22"/>
        </w:rPr>
      </w:pPr>
      <w:r w:rsidRPr="00B07B50">
        <w:rPr>
          <w:b/>
          <w:i w:val="0"/>
          <w:sz w:val="22"/>
          <w:szCs w:val="22"/>
        </w:rPr>
        <w:t>Odstop od pogodbe</w:t>
      </w:r>
    </w:p>
    <w:p w14:paraId="31FBC112" w14:textId="77777777" w:rsidR="00B07B50" w:rsidRPr="00B07B50" w:rsidRDefault="00B07B50" w:rsidP="00B07B50">
      <w:pPr>
        <w:jc w:val="both"/>
        <w:rPr>
          <w:b/>
          <w:i w:val="0"/>
          <w:color w:val="000000"/>
          <w:sz w:val="22"/>
          <w:szCs w:val="22"/>
        </w:rPr>
      </w:pPr>
    </w:p>
    <w:p w14:paraId="222A95D3" w14:textId="77777777" w:rsidR="00B07B50" w:rsidRPr="00B07B50" w:rsidRDefault="00B07B50" w:rsidP="00B07B50">
      <w:pPr>
        <w:ind w:left="708" w:right="-286"/>
        <w:jc w:val="center"/>
        <w:rPr>
          <w:i w:val="0"/>
          <w:sz w:val="22"/>
          <w:szCs w:val="22"/>
        </w:rPr>
      </w:pPr>
      <w:r w:rsidRPr="00B07B50">
        <w:rPr>
          <w:i w:val="0"/>
          <w:sz w:val="22"/>
          <w:szCs w:val="22"/>
        </w:rPr>
        <w:t>22. člen</w:t>
      </w:r>
    </w:p>
    <w:p w14:paraId="56C281AA" w14:textId="77777777" w:rsidR="00B07B50" w:rsidRPr="00B07B50" w:rsidRDefault="00B07B50" w:rsidP="00B07B50">
      <w:pPr>
        <w:jc w:val="both"/>
        <w:rPr>
          <w:b/>
          <w:i w:val="0"/>
          <w:color w:val="000000"/>
          <w:sz w:val="22"/>
          <w:szCs w:val="22"/>
        </w:rPr>
      </w:pPr>
    </w:p>
    <w:p w14:paraId="7EF53191" w14:textId="77777777" w:rsidR="00B07B50" w:rsidRPr="00B07B50" w:rsidRDefault="00B07B50" w:rsidP="00B07B50">
      <w:pPr>
        <w:jc w:val="both"/>
        <w:rPr>
          <w:i w:val="0"/>
          <w:color w:val="000000"/>
          <w:sz w:val="22"/>
          <w:szCs w:val="22"/>
        </w:rPr>
      </w:pPr>
      <w:r w:rsidRPr="00B07B50">
        <w:rPr>
          <w:i w:val="0"/>
          <w:color w:val="000000"/>
          <w:sz w:val="22"/>
          <w:szCs w:val="22"/>
        </w:rPr>
        <w:t xml:space="preserve">Naročnik lahko odstopi od pogodbe, če izvajalec ne začne z izvedbo del v roku, določenem s to pogodbo, in niti v naknadnem roku, ki mu ga določi naročnik. </w:t>
      </w:r>
    </w:p>
    <w:p w14:paraId="1F7B8D93" w14:textId="77777777" w:rsidR="00B07B50" w:rsidRPr="00B07B50" w:rsidRDefault="00B07B50" w:rsidP="00B07B50">
      <w:pPr>
        <w:jc w:val="both"/>
        <w:rPr>
          <w:i w:val="0"/>
          <w:color w:val="000000"/>
          <w:sz w:val="22"/>
          <w:szCs w:val="22"/>
        </w:rPr>
      </w:pPr>
    </w:p>
    <w:p w14:paraId="61F30AA8" w14:textId="77777777" w:rsidR="00B07B50" w:rsidRPr="00B07B50" w:rsidRDefault="00B07B50" w:rsidP="00B07B50">
      <w:pPr>
        <w:jc w:val="both"/>
        <w:rPr>
          <w:i w:val="0"/>
          <w:color w:val="000000"/>
          <w:sz w:val="22"/>
          <w:szCs w:val="22"/>
        </w:rPr>
      </w:pPr>
      <w:r w:rsidRPr="00B07B50">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43ECA918"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691FE44B"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B07B50">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078604A4"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B6CB091"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B07B50">
        <w:rPr>
          <w:i w:val="0"/>
          <w:color w:val="000000"/>
          <w:sz w:val="22"/>
          <w:szCs w:val="22"/>
        </w:rPr>
        <w:t>V primeru odstopa od pogodbe po tem členu je izvajalec dolžan povrniti naročniku vse stroške, povezane z izborom novega izvajalca kot tudi škodo, ki nastane naročniku zaradi zamude.</w:t>
      </w:r>
    </w:p>
    <w:p w14:paraId="53BE6BDD"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4B3CD82C" w14:textId="77777777" w:rsidR="00B07B50" w:rsidRPr="00B07B50" w:rsidRDefault="00B07B50" w:rsidP="00B07B50">
      <w:pPr>
        <w:ind w:left="708"/>
        <w:jc w:val="center"/>
        <w:rPr>
          <w:i w:val="0"/>
          <w:color w:val="000000"/>
          <w:sz w:val="22"/>
          <w:szCs w:val="22"/>
        </w:rPr>
      </w:pPr>
      <w:r w:rsidRPr="00B07B50">
        <w:rPr>
          <w:i w:val="0"/>
          <w:color w:val="000000"/>
          <w:sz w:val="22"/>
          <w:szCs w:val="22"/>
        </w:rPr>
        <w:t>23. člen</w:t>
      </w:r>
    </w:p>
    <w:p w14:paraId="783DF67C"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C25DF77" w14:textId="77777777" w:rsidR="00B07B50" w:rsidRPr="00B07B50" w:rsidRDefault="00B07B50" w:rsidP="00B07B5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B07B50">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53FAD223" w14:textId="77777777" w:rsidR="00B07B50" w:rsidRPr="00B07B50" w:rsidRDefault="00B07B50" w:rsidP="00B07B50">
      <w:pPr>
        <w:jc w:val="both"/>
        <w:rPr>
          <w:i w:val="0"/>
          <w:color w:val="000000"/>
          <w:sz w:val="22"/>
          <w:szCs w:val="22"/>
        </w:rPr>
      </w:pPr>
    </w:p>
    <w:p w14:paraId="585C76EF" w14:textId="77777777" w:rsidR="00B07B50" w:rsidRPr="00B07B50" w:rsidRDefault="00B07B50" w:rsidP="00B07B50">
      <w:pPr>
        <w:rPr>
          <w:i w:val="0"/>
          <w:color w:val="000000"/>
          <w:sz w:val="22"/>
          <w:szCs w:val="22"/>
        </w:rPr>
      </w:pPr>
    </w:p>
    <w:p w14:paraId="6E4B9014" w14:textId="77777777" w:rsidR="00B07B50" w:rsidRPr="00B07B50" w:rsidRDefault="00B07B50" w:rsidP="00B07B50">
      <w:pPr>
        <w:rPr>
          <w:b/>
          <w:i w:val="0"/>
          <w:color w:val="000000"/>
          <w:sz w:val="22"/>
          <w:szCs w:val="22"/>
        </w:rPr>
      </w:pPr>
      <w:r w:rsidRPr="00B07B50">
        <w:rPr>
          <w:b/>
          <w:i w:val="0"/>
          <w:color w:val="000000"/>
          <w:sz w:val="22"/>
          <w:szCs w:val="22"/>
        </w:rPr>
        <w:t>Prepoved prenosa bodočih terjatev</w:t>
      </w:r>
    </w:p>
    <w:p w14:paraId="63E346A0" w14:textId="77777777" w:rsidR="00B07B50" w:rsidRPr="00B07B50" w:rsidRDefault="00B07B50" w:rsidP="00B07B50">
      <w:pPr>
        <w:jc w:val="both"/>
        <w:rPr>
          <w:i w:val="0"/>
          <w:color w:val="000000"/>
          <w:sz w:val="22"/>
          <w:szCs w:val="22"/>
        </w:rPr>
      </w:pPr>
    </w:p>
    <w:p w14:paraId="21194F9A" w14:textId="77777777" w:rsidR="00B07B50" w:rsidRPr="00B07B50" w:rsidRDefault="00B07B50" w:rsidP="00B07B50">
      <w:pPr>
        <w:ind w:left="708"/>
        <w:jc w:val="center"/>
        <w:rPr>
          <w:i w:val="0"/>
          <w:color w:val="000000"/>
          <w:sz w:val="22"/>
          <w:szCs w:val="22"/>
        </w:rPr>
      </w:pPr>
      <w:r w:rsidRPr="00B07B50">
        <w:rPr>
          <w:i w:val="0"/>
          <w:color w:val="000000"/>
          <w:sz w:val="22"/>
          <w:szCs w:val="22"/>
        </w:rPr>
        <w:t>24. člen</w:t>
      </w:r>
    </w:p>
    <w:p w14:paraId="630F9ADD" w14:textId="77777777" w:rsidR="00B07B50" w:rsidRPr="00B07B50" w:rsidRDefault="00B07B50" w:rsidP="00B07B50">
      <w:pPr>
        <w:jc w:val="both"/>
        <w:rPr>
          <w:i w:val="0"/>
          <w:color w:val="000000"/>
          <w:sz w:val="22"/>
          <w:szCs w:val="22"/>
        </w:rPr>
      </w:pPr>
    </w:p>
    <w:p w14:paraId="68B4FAE8" w14:textId="77777777" w:rsidR="00B07B50" w:rsidRPr="00B07B50" w:rsidRDefault="00B07B50" w:rsidP="00B07B50">
      <w:pPr>
        <w:jc w:val="both"/>
        <w:rPr>
          <w:i w:val="0"/>
          <w:color w:val="000000"/>
          <w:sz w:val="22"/>
          <w:szCs w:val="22"/>
        </w:rPr>
      </w:pPr>
      <w:r w:rsidRPr="00B07B50">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20A8255" w14:textId="77777777" w:rsidR="00B07B50" w:rsidRPr="00B07B50" w:rsidRDefault="00B07B50" w:rsidP="00B07B50">
      <w:pPr>
        <w:jc w:val="both"/>
        <w:rPr>
          <w:i w:val="0"/>
          <w:color w:val="000000"/>
          <w:sz w:val="22"/>
          <w:szCs w:val="22"/>
        </w:rPr>
      </w:pPr>
    </w:p>
    <w:p w14:paraId="6836A781" w14:textId="77777777" w:rsidR="00B07B50" w:rsidRPr="00B07B50" w:rsidRDefault="00B07B50" w:rsidP="00B07B50">
      <w:pPr>
        <w:jc w:val="both"/>
        <w:rPr>
          <w:i w:val="0"/>
          <w:color w:val="000000"/>
          <w:sz w:val="22"/>
          <w:szCs w:val="22"/>
        </w:rPr>
      </w:pPr>
      <w:r w:rsidRPr="00B07B50">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13C4FBA6" w14:textId="77777777" w:rsidR="00B07B50" w:rsidRPr="00B07B50" w:rsidRDefault="00B07B50" w:rsidP="00B07B50">
      <w:pPr>
        <w:jc w:val="both"/>
        <w:rPr>
          <w:i w:val="0"/>
          <w:color w:val="000000"/>
          <w:sz w:val="22"/>
          <w:szCs w:val="22"/>
        </w:rPr>
      </w:pPr>
    </w:p>
    <w:p w14:paraId="06F6DC7C" w14:textId="77777777" w:rsidR="00B07B50" w:rsidRPr="00B07B50" w:rsidRDefault="00B07B50" w:rsidP="00B07B50">
      <w:pPr>
        <w:jc w:val="both"/>
        <w:rPr>
          <w:i w:val="0"/>
          <w:color w:val="000000"/>
          <w:sz w:val="22"/>
          <w:szCs w:val="22"/>
        </w:rPr>
      </w:pPr>
      <w:r w:rsidRPr="00B07B50">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477537F8" w14:textId="77777777" w:rsidR="00B07B50" w:rsidRPr="00B07B50" w:rsidRDefault="00B07B50" w:rsidP="00B07B50">
      <w:pPr>
        <w:jc w:val="both"/>
        <w:rPr>
          <w:i w:val="0"/>
          <w:color w:val="000000"/>
          <w:sz w:val="22"/>
          <w:szCs w:val="22"/>
        </w:rPr>
      </w:pPr>
    </w:p>
    <w:p w14:paraId="76F10466" w14:textId="77777777" w:rsidR="00B07B50" w:rsidRPr="00B07B50" w:rsidRDefault="00B07B50" w:rsidP="00B07B50">
      <w:pPr>
        <w:jc w:val="both"/>
        <w:rPr>
          <w:i w:val="0"/>
          <w:color w:val="000000"/>
          <w:sz w:val="22"/>
          <w:szCs w:val="22"/>
        </w:rPr>
      </w:pPr>
      <w:r w:rsidRPr="00B07B50">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742BF0F" w14:textId="77777777" w:rsidR="00B07B50" w:rsidRPr="00B07B50" w:rsidRDefault="00B07B50" w:rsidP="00B07B50">
      <w:pPr>
        <w:jc w:val="both"/>
        <w:rPr>
          <w:i w:val="0"/>
          <w:color w:val="000000"/>
          <w:sz w:val="22"/>
          <w:szCs w:val="22"/>
        </w:rPr>
      </w:pPr>
      <w:r w:rsidRPr="00B07B50">
        <w:rPr>
          <w:i w:val="0"/>
          <w:color w:val="000000"/>
          <w:sz w:val="22"/>
          <w:szCs w:val="22"/>
        </w:rPr>
        <w:t>Za znesek pogodbene kazni bo naročnik izvajalcu izstavil račun, ki ga mora izvajalec poravnati v roku 30 dni od izstavitve računa.</w:t>
      </w:r>
    </w:p>
    <w:p w14:paraId="76A85B9E" w14:textId="77777777" w:rsidR="00B07B50" w:rsidRPr="00B07B50" w:rsidRDefault="00B07B50" w:rsidP="00B07B50">
      <w:pPr>
        <w:jc w:val="both"/>
        <w:rPr>
          <w:i w:val="0"/>
          <w:color w:val="000000"/>
          <w:sz w:val="22"/>
          <w:szCs w:val="22"/>
        </w:rPr>
      </w:pPr>
    </w:p>
    <w:p w14:paraId="33CFACF1" w14:textId="77777777" w:rsidR="00B07B50" w:rsidRPr="00B07B50" w:rsidRDefault="00B07B50" w:rsidP="00B07B50">
      <w:pPr>
        <w:jc w:val="both"/>
        <w:rPr>
          <w:i w:val="0"/>
          <w:color w:val="000000"/>
          <w:sz w:val="22"/>
          <w:szCs w:val="22"/>
        </w:rPr>
      </w:pPr>
      <w:r w:rsidRPr="00B07B50">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12A6CCC" w14:textId="77777777" w:rsidR="00B07B50" w:rsidRPr="00B07B50" w:rsidRDefault="00B07B50" w:rsidP="00B07B50">
      <w:pPr>
        <w:jc w:val="both"/>
        <w:rPr>
          <w:i w:val="0"/>
          <w:color w:val="000000"/>
          <w:sz w:val="22"/>
          <w:szCs w:val="22"/>
        </w:rPr>
      </w:pPr>
    </w:p>
    <w:p w14:paraId="139CA062" w14:textId="77777777" w:rsidR="00B07B50" w:rsidRPr="00B07B50" w:rsidRDefault="00B07B50" w:rsidP="00B07B50">
      <w:pPr>
        <w:jc w:val="both"/>
        <w:rPr>
          <w:i w:val="0"/>
          <w:color w:val="000000"/>
          <w:sz w:val="22"/>
          <w:szCs w:val="22"/>
        </w:rPr>
      </w:pPr>
    </w:p>
    <w:p w14:paraId="7AC19402" w14:textId="77777777" w:rsidR="00B07B50" w:rsidRPr="00B07B50" w:rsidRDefault="00B07B50" w:rsidP="00B07B50">
      <w:pPr>
        <w:ind w:right="-286"/>
        <w:jc w:val="both"/>
        <w:outlineLvl w:val="0"/>
        <w:rPr>
          <w:b/>
          <w:i w:val="0"/>
          <w:sz w:val="22"/>
          <w:szCs w:val="22"/>
        </w:rPr>
      </w:pPr>
      <w:r w:rsidRPr="00B07B50">
        <w:rPr>
          <w:b/>
          <w:i w:val="0"/>
          <w:sz w:val="22"/>
          <w:szCs w:val="22"/>
        </w:rPr>
        <w:t>Spremembe pogodbe</w:t>
      </w:r>
    </w:p>
    <w:p w14:paraId="6F580AB5" w14:textId="77777777" w:rsidR="00B07B50" w:rsidRPr="00B07B50" w:rsidRDefault="00B07B50" w:rsidP="00B07B50">
      <w:pPr>
        <w:ind w:right="-286"/>
        <w:jc w:val="both"/>
        <w:rPr>
          <w:b/>
          <w:i w:val="0"/>
          <w:sz w:val="22"/>
          <w:szCs w:val="22"/>
        </w:rPr>
      </w:pPr>
    </w:p>
    <w:p w14:paraId="1F9FB6DE" w14:textId="77777777" w:rsidR="00B07B50" w:rsidRPr="00B07B50" w:rsidRDefault="00B07B50" w:rsidP="00B07B50">
      <w:pPr>
        <w:ind w:left="708" w:right="-286"/>
        <w:jc w:val="center"/>
        <w:rPr>
          <w:i w:val="0"/>
          <w:sz w:val="22"/>
          <w:szCs w:val="22"/>
        </w:rPr>
      </w:pPr>
      <w:r w:rsidRPr="00B07B50">
        <w:rPr>
          <w:i w:val="0"/>
          <w:sz w:val="22"/>
          <w:szCs w:val="22"/>
        </w:rPr>
        <w:t>25. člen</w:t>
      </w:r>
    </w:p>
    <w:p w14:paraId="4D3738E4" w14:textId="77777777" w:rsidR="00B07B50" w:rsidRPr="00B07B50" w:rsidRDefault="00B07B50" w:rsidP="00B07B50">
      <w:pPr>
        <w:ind w:right="-286"/>
        <w:jc w:val="both"/>
        <w:rPr>
          <w:b/>
          <w:i w:val="0"/>
          <w:sz w:val="22"/>
          <w:szCs w:val="22"/>
        </w:rPr>
      </w:pPr>
    </w:p>
    <w:p w14:paraId="5A8E5F4A" w14:textId="77777777" w:rsidR="00B07B50" w:rsidRPr="00B07B50" w:rsidRDefault="00B07B50" w:rsidP="00B07B50">
      <w:pPr>
        <w:ind w:right="-286"/>
        <w:jc w:val="both"/>
        <w:rPr>
          <w:i w:val="0"/>
          <w:sz w:val="22"/>
          <w:szCs w:val="22"/>
        </w:rPr>
      </w:pPr>
      <w:r w:rsidRPr="00B07B50">
        <w:rPr>
          <w:i w:val="0"/>
          <w:sz w:val="22"/>
          <w:szCs w:val="22"/>
        </w:rPr>
        <w:t>Vse spremembe in dopolnitve te pogodbe se sklenejo v obliki pisnih aneksov k tej pogodbi.</w:t>
      </w:r>
    </w:p>
    <w:p w14:paraId="22EA7945" w14:textId="77777777" w:rsidR="00B07B50" w:rsidRPr="00B07B50" w:rsidRDefault="00B07B50" w:rsidP="00B07B50">
      <w:pPr>
        <w:ind w:right="-286"/>
        <w:jc w:val="both"/>
        <w:rPr>
          <w:b/>
          <w:i w:val="0"/>
          <w:sz w:val="22"/>
          <w:szCs w:val="22"/>
        </w:rPr>
      </w:pPr>
    </w:p>
    <w:p w14:paraId="183B0850" w14:textId="77777777" w:rsidR="00B07B50" w:rsidRPr="00B07B50" w:rsidRDefault="00B07B50" w:rsidP="00B07B50">
      <w:pPr>
        <w:ind w:right="-286"/>
        <w:jc w:val="both"/>
        <w:rPr>
          <w:b/>
          <w:i w:val="0"/>
          <w:sz w:val="22"/>
          <w:szCs w:val="22"/>
        </w:rPr>
      </w:pPr>
    </w:p>
    <w:p w14:paraId="2BBA9A0A" w14:textId="77777777" w:rsidR="00B07B50" w:rsidRPr="00B07B50" w:rsidRDefault="00B07B50" w:rsidP="00B07B50">
      <w:pPr>
        <w:jc w:val="both"/>
        <w:rPr>
          <w:b/>
          <w:i w:val="0"/>
          <w:sz w:val="22"/>
          <w:szCs w:val="22"/>
        </w:rPr>
      </w:pPr>
      <w:r w:rsidRPr="00B07B50">
        <w:rPr>
          <w:b/>
          <w:i w:val="0"/>
          <w:sz w:val="22"/>
          <w:szCs w:val="22"/>
        </w:rPr>
        <w:t>Reševanje sporov</w:t>
      </w:r>
    </w:p>
    <w:p w14:paraId="30B43538" w14:textId="77777777" w:rsidR="00B07B50" w:rsidRPr="00B07B50" w:rsidRDefault="00B07B50" w:rsidP="00B07B50">
      <w:pPr>
        <w:jc w:val="both"/>
        <w:rPr>
          <w:i w:val="0"/>
          <w:sz w:val="22"/>
          <w:szCs w:val="22"/>
        </w:rPr>
      </w:pPr>
    </w:p>
    <w:p w14:paraId="0C6A790B" w14:textId="77777777" w:rsidR="00B07B50" w:rsidRPr="00B07B50" w:rsidRDefault="00B07B50" w:rsidP="00B07B50">
      <w:pPr>
        <w:ind w:left="360" w:right="-286"/>
        <w:jc w:val="center"/>
        <w:rPr>
          <w:i w:val="0"/>
          <w:sz w:val="22"/>
          <w:szCs w:val="22"/>
        </w:rPr>
      </w:pPr>
      <w:r w:rsidRPr="00B07B50">
        <w:rPr>
          <w:i w:val="0"/>
          <w:sz w:val="22"/>
          <w:szCs w:val="22"/>
        </w:rPr>
        <w:t>26. člen</w:t>
      </w:r>
    </w:p>
    <w:p w14:paraId="6BB24A59" w14:textId="77777777" w:rsidR="00B07B50" w:rsidRPr="00B07B50" w:rsidRDefault="00B07B50" w:rsidP="00B07B50">
      <w:pPr>
        <w:ind w:right="-286"/>
        <w:jc w:val="both"/>
        <w:rPr>
          <w:i w:val="0"/>
          <w:sz w:val="22"/>
          <w:szCs w:val="22"/>
        </w:rPr>
      </w:pPr>
    </w:p>
    <w:p w14:paraId="31DB30BE" w14:textId="77777777" w:rsidR="00B07B50" w:rsidRPr="00B07B50" w:rsidRDefault="00B07B50" w:rsidP="00B07B50">
      <w:pPr>
        <w:ind w:right="-2"/>
        <w:rPr>
          <w:i w:val="0"/>
          <w:sz w:val="22"/>
          <w:szCs w:val="22"/>
        </w:rPr>
      </w:pPr>
      <w:r w:rsidRPr="00B07B50">
        <w:rPr>
          <w:i w:val="0"/>
          <w:sz w:val="22"/>
          <w:szCs w:val="22"/>
        </w:rPr>
        <w:t>Morebitne spore iz te pogodbe bosta pogodbeni stranki</w:t>
      </w:r>
      <w:r w:rsidRPr="00B07B50">
        <w:rPr>
          <w:i w:val="0"/>
          <w:color w:val="FF0000"/>
          <w:sz w:val="22"/>
          <w:szCs w:val="22"/>
        </w:rPr>
        <w:t xml:space="preserve"> </w:t>
      </w:r>
      <w:r w:rsidRPr="00B07B50">
        <w:rPr>
          <w:i w:val="0"/>
          <w:sz w:val="22"/>
          <w:szCs w:val="22"/>
        </w:rPr>
        <w:t>reševali sporazumno, če pa to ne bo mogoče, bo o sporih odločalo stvarno pristojno sodišče v Ljubljani po slovenskem pravu.</w:t>
      </w:r>
    </w:p>
    <w:p w14:paraId="40E9BEF7" w14:textId="77777777" w:rsidR="00B07B50" w:rsidRPr="00B07B50" w:rsidRDefault="00B07B50" w:rsidP="00B07B50">
      <w:pPr>
        <w:ind w:right="-286"/>
        <w:jc w:val="both"/>
        <w:rPr>
          <w:b/>
          <w:i w:val="0"/>
          <w:sz w:val="22"/>
          <w:szCs w:val="22"/>
        </w:rPr>
      </w:pPr>
    </w:p>
    <w:p w14:paraId="624FF0AE" w14:textId="77777777" w:rsidR="00B07B50" w:rsidRPr="00B07B50" w:rsidRDefault="00B07B50" w:rsidP="00B07B50">
      <w:pPr>
        <w:ind w:right="-286"/>
        <w:jc w:val="both"/>
        <w:rPr>
          <w:b/>
          <w:i w:val="0"/>
          <w:sz w:val="22"/>
          <w:szCs w:val="22"/>
        </w:rPr>
      </w:pPr>
    </w:p>
    <w:p w14:paraId="2FD13315" w14:textId="77777777" w:rsidR="00B07B50" w:rsidRPr="00B07B50" w:rsidRDefault="00B07B50" w:rsidP="00B07B50">
      <w:pPr>
        <w:ind w:right="-286"/>
        <w:jc w:val="both"/>
        <w:rPr>
          <w:b/>
          <w:i w:val="0"/>
          <w:sz w:val="22"/>
          <w:szCs w:val="22"/>
        </w:rPr>
      </w:pPr>
      <w:r w:rsidRPr="00B07B50">
        <w:rPr>
          <w:b/>
          <w:i w:val="0"/>
          <w:sz w:val="22"/>
          <w:szCs w:val="22"/>
        </w:rPr>
        <w:t>Uporaba prava</w:t>
      </w:r>
    </w:p>
    <w:p w14:paraId="07A16760" w14:textId="77777777" w:rsidR="00B07B50" w:rsidRPr="00B07B50" w:rsidRDefault="00B07B50" w:rsidP="00B07B50">
      <w:pPr>
        <w:ind w:right="-286"/>
        <w:jc w:val="both"/>
        <w:rPr>
          <w:b/>
          <w:i w:val="0"/>
          <w:sz w:val="22"/>
          <w:szCs w:val="22"/>
        </w:rPr>
      </w:pPr>
    </w:p>
    <w:p w14:paraId="560790EF" w14:textId="77777777" w:rsidR="00B07B50" w:rsidRPr="00B07B50" w:rsidRDefault="00B07B50" w:rsidP="00B07B50">
      <w:pPr>
        <w:ind w:left="360" w:right="-286"/>
        <w:jc w:val="center"/>
        <w:rPr>
          <w:i w:val="0"/>
          <w:sz w:val="22"/>
          <w:szCs w:val="22"/>
        </w:rPr>
      </w:pPr>
      <w:r w:rsidRPr="00B07B50">
        <w:rPr>
          <w:i w:val="0"/>
          <w:sz w:val="22"/>
          <w:szCs w:val="22"/>
        </w:rPr>
        <w:t>27. člen</w:t>
      </w:r>
    </w:p>
    <w:p w14:paraId="7B501077" w14:textId="77777777" w:rsidR="00B07B50" w:rsidRPr="00B07B50" w:rsidRDefault="00B07B50" w:rsidP="00B07B50">
      <w:pPr>
        <w:ind w:right="-286"/>
        <w:jc w:val="both"/>
        <w:rPr>
          <w:b/>
          <w:i w:val="0"/>
          <w:sz w:val="22"/>
          <w:szCs w:val="22"/>
        </w:rPr>
      </w:pPr>
    </w:p>
    <w:p w14:paraId="499497CC" w14:textId="77777777" w:rsidR="00B07B50" w:rsidRPr="00B07B50" w:rsidRDefault="00B07B50" w:rsidP="00B07B50">
      <w:pPr>
        <w:jc w:val="both"/>
        <w:rPr>
          <w:i w:val="0"/>
          <w:sz w:val="22"/>
          <w:szCs w:val="22"/>
        </w:rPr>
      </w:pPr>
      <w:r w:rsidRPr="00B07B50">
        <w:rPr>
          <w:i w:val="0"/>
          <w:sz w:val="22"/>
          <w:szCs w:val="22"/>
        </w:rPr>
        <w:t>Za vprašanja, ki jih pogodbeni stranki nista uredili s to pogodbo, niti so urejena z veljavnimi predpisi, se uporabljajo Posebne gradbene uzance.</w:t>
      </w:r>
    </w:p>
    <w:p w14:paraId="64903C9B" w14:textId="77777777" w:rsidR="00B07B50" w:rsidRPr="00B07B50" w:rsidRDefault="00B07B50" w:rsidP="00B07B50">
      <w:pPr>
        <w:jc w:val="both"/>
        <w:rPr>
          <w:i w:val="0"/>
          <w:sz w:val="22"/>
          <w:szCs w:val="22"/>
        </w:rPr>
      </w:pPr>
    </w:p>
    <w:p w14:paraId="0C71FBCD" w14:textId="77777777" w:rsidR="00B07B50" w:rsidRPr="00B07B50" w:rsidRDefault="00B07B50" w:rsidP="00B07B50">
      <w:pPr>
        <w:jc w:val="both"/>
        <w:rPr>
          <w:i w:val="0"/>
          <w:sz w:val="22"/>
          <w:szCs w:val="22"/>
        </w:rPr>
      </w:pPr>
    </w:p>
    <w:p w14:paraId="0BD593C2" w14:textId="77777777" w:rsidR="00B07B50" w:rsidRPr="00B07B50" w:rsidRDefault="00B07B50" w:rsidP="00B07B50">
      <w:pPr>
        <w:ind w:right="-286"/>
        <w:jc w:val="both"/>
        <w:rPr>
          <w:i w:val="0"/>
          <w:sz w:val="22"/>
          <w:szCs w:val="22"/>
        </w:rPr>
      </w:pPr>
      <w:r w:rsidRPr="00B07B50">
        <w:rPr>
          <w:b/>
          <w:i w:val="0"/>
          <w:sz w:val="22"/>
          <w:szCs w:val="22"/>
        </w:rPr>
        <w:t>Protikorupcijska klavzula</w:t>
      </w:r>
    </w:p>
    <w:p w14:paraId="1B923A5E" w14:textId="77777777" w:rsidR="00B07B50" w:rsidRPr="00B07B50" w:rsidRDefault="00B07B50" w:rsidP="00B07B50">
      <w:pPr>
        <w:ind w:left="708" w:right="-286"/>
        <w:jc w:val="center"/>
        <w:rPr>
          <w:i w:val="0"/>
          <w:sz w:val="22"/>
          <w:szCs w:val="22"/>
        </w:rPr>
      </w:pPr>
      <w:r w:rsidRPr="00B07B50">
        <w:rPr>
          <w:i w:val="0"/>
          <w:sz w:val="22"/>
          <w:szCs w:val="22"/>
        </w:rPr>
        <w:t>28. člen</w:t>
      </w:r>
    </w:p>
    <w:p w14:paraId="53D5E72A" w14:textId="77777777" w:rsidR="00B07B50" w:rsidRPr="00B07B50" w:rsidRDefault="00B07B50" w:rsidP="00B07B50">
      <w:pPr>
        <w:jc w:val="both"/>
        <w:rPr>
          <w:i w:val="0"/>
          <w:sz w:val="22"/>
          <w:szCs w:val="22"/>
        </w:rPr>
      </w:pPr>
    </w:p>
    <w:p w14:paraId="501206E1" w14:textId="77777777" w:rsidR="00B07B50" w:rsidRPr="00B07B50" w:rsidRDefault="00B07B50" w:rsidP="00B07B50">
      <w:pPr>
        <w:jc w:val="both"/>
        <w:rPr>
          <w:i w:val="0"/>
          <w:sz w:val="22"/>
          <w:szCs w:val="22"/>
        </w:rPr>
      </w:pPr>
      <w:r w:rsidRPr="00B07B50">
        <w:rPr>
          <w:i w:val="0"/>
          <w:sz w:val="22"/>
          <w:szCs w:val="22"/>
        </w:rPr>
        <w:lastRenderedPageBreak/>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E9ED0A9" w14:textId="77777777" w:rsidR="00B07B50" w:rsidRPr="00B07B50" w:rsidRDefault="00B07B50" w:rsidP="00B07B50">
      <w:pPr>
        <w:jc w:val="both"/>
        <w:rPr>
          <w:i w:val="0"/>
          <w:sz w:val="22"/>
          <w:szCs w:val="22"/>
        </w:rPr>
      </w:pPr>
    </w:p>
    <w:p w14:paraId="0DB7C4F4" w14:textId="77777777" w:rsidR="00B07B50" w:rsidRPr="00B07B50" w:rsidRDefault="00B07B50" w:rsidP="00B07B50">
      <w:pPr>
        <w:jc w:val="both"/>
        <w:rPr>
          <w:i w:val="0"/>
          <w:sz w:val="22"/>
          <w:szCs w:val="22"/>
        </w:rPr>
      </w:pPr>
      <w:r w:rsidRPr="00B07B50">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BE607B8" w14:textId="77777777" w:rsidR="00B07B50" w:rsidRPr="00B07B50" w:rsidRDefault="00B07B50" w:rsidP="00B07B50">
      <w:pPr>
        <w:jc w:val="both"/>
        <w:rPr>
          <w:i w:val="0"/>
          <w:sz w:val="22"/>
          <w:szCs w:val="22"/>
        </w:rPr>
      </w:pPr>
    </w:p>
    <w:p w14:paraId="42C312A8" w14:textId="77777777" w:rsidR="00B07B50" w:rsidRPr="00B07B50" w:rsidRDefault="00B07B50" w:rsidP="00B07B50">
      <w:pPr>
        <w:jc w:val="both"/>
        <w:rPr>
          <w:b/>
          <w:i w:val="0"/>
          <w:sz w:val="22"/>
          <w:szCs w:val="22"/>
        </w:rPr>
      </w:pPr>
      <w:r w:rsidRPr="00B07B50">
        <w:rPr>
          <w:b/>
          <w:i w:val="0"/>
          <w:sz w:val="22"/>
          <w:szCs w:val="22"/>
        </w:rPr>
        <w:t>Končne določbe</w:t>
      </w:r>
    </w:p>
    <w:p w14:paraId="50AF97C3" w14:textId="77777777" w:rsidR="00B07B50" w:rsidRPr="00B07B50" w:rsidRDefault="00B07B50" w:rsidP="00B07B50">
      <w:pPr>
        <w:jc w:val="both"/>
        <w:rPr>
          <w:b/>
          <w:i w:val="0"/>
          <w:sz w:val="22"/>
          <w:szCs w:val="22"/>
        </w:rPr>
      </w:pPr>
    </w:p>
    <w:p w14:paraId="7B5E00C8" w14:textId="77777777" w:rsidR="00B07B50" w:rsidRPr="00B07B50" w:rsidRDefault="00B07B50" w:rsidP="00B07B50">
      <w:pPr>
        <w:ind w:left="708" w:right="-286"/>
        <w:jc w:val="center"/>
        <w:rPr>
          <w:i w:val="0"/>
          <w:sz w:val="22"/>
          <w:szCs w:val="22"/>
        </w:rPr>
      </w:pPr>
      <w:r w:rsidRPr="00B07B50">
        <w:rPr>
          <w:i w:val="0"/>
          <w:sz w:val="22"/>
          <w:szCs w:val="22"/>
        </w:rPr>
        <w:t>29. člen</w:t>
      </w:r>
    </w:p>
    <w:p w14:paraId="6050FCE7" w14:textId="77777777" w:rsidR="00B07B50" w:rsidRPr="00B07B50" w:rsidRDefault="00B07B50" w:rsidP="00B07B50">
      <w:pPr>
        <w:ind w:right="-286"/>
        <w:jc w:val="both"/>
        <w:rPr>
          <w:i w:val="0"/>
          <w:sz w:val="22"/>
          <w:szCs w:val="22"/>
        </w:rPr>
      </w:pPr>
    </w:p>
    <w:p w14:paraId="1E031AB0" w14:textId="77777777" w:rsidR="00B07B50" w:rsidRPr="00B07B50" w:rsidRDefault="00B07B50" w:rsidP="00B07B50">
      <w:pPr>
        <w:jc w:val="both"/>
        <w:rPr>
          <w:i w:val="0"/>
          <w:sz w:val="22"/>
          <w:szCs w:val="22"/>
        </w:rPr>
      </w:pPr>
      <w:r w:rsidRPr="00B07B50">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78239392" w14:textId="77777777" w:rsidR="00B07B50" w:rsidRPr="00B07B50" w:rsidRDefault="00B07B50" w:rsidP="00B07B50">
      <w:pPr>
        <w:jc w:val="both"/>
        <w:rPr>
          <w:i w:val="0"/>
          <w:sz w:val="22"/>
          <w:szCs w:val="22"/>
        </w:rPr>
      </w:pPr>
    </w:p>
    <w:p w14:paraId="07E14CBE" w14:textId="77777777" w:rsidR="00B07B50" w:rsidRPr="00B07B50" w:rsidRDefault="00B07B50" w:rsidP="00B07B50">
      <w:pPr>
        <w:ind w:left="708" w:right="-286"/>
        <w:jc w:val="center"/>
        <w:rPr>
          <w:i w:val="0"/>
          <w:sz w:val="22"/>
          <w:szCs w:val="22"/>
        </w:rPr>
      </w:pPr>
      <w:r w:rsidRPr="00B07B50">
        <w:rPr>
          <w:i w:val="0"/>
          <w:sz w:val="22"/>
          <w:szCs w:val="22"/>
        </w:rPr>
        <w:t>30. člen</w:t>
      </w:r>
    </w:p>
    <w:p w14:paraId="6949BC82" w14:textId="77777777" w:rsidR="00B07B50" w:rsidRPr="00B07B50" w:rsidRDefault="00B07B50" w:rsidP="00B07B50">
      <w:pPr>
        <w:ind w:right="-286"/>
        <w:jc w:val="both"/>
        <w:rPr>
          <w:i w:val="0"/>
          <w:sz w:val="22"/>
          <w:szCs w:val="22"/>
        </w:rPr>
      </w:pPr>
    </w:p>
    <w:p w14:paraId="4CD1BCDD" w14:textId="77777777" w:rsidR="00B07B50" w:rsidRPr="00B07B50" w:rsidRDefault="00B07B50" w:rsidP="00B07B50">
      <w:pPr>
        <w:jc w:val="both"/>
        <w:rPr>
          <w:i w:val="0"/>
          <w:sz w:val="22"/>
          <w:szCs w:val="22"/>
        </w:rPr>
      </w:pPr>
      <w:r w:rsidRPr="00B07B50">
        <w:rPr>
          <w:i w:val="0"/>
          <w:color w:val="000000"/>
          <w:sz w:val="22"/>
          <w:szCs w:val="22"/>
        </w:rPr>
        <w:t xml:space="preserve">Ta pogodba je sestavljena v </w:t>
      </w:r>
      <w:r w:rsidRPr="00B07B50">
        <w:rPr>
          <w:i w:val="0"/>
          <w:sz w:val="22"/>
          <w:szCs w:val="22"/>
        </w:rPr>
        <w:t>6 (šest)</w:t>
      </w:r>
      <w:r w:rsidRPr="00B07B50">
        <w:rPr>
          <w:i w:val="0"/>
          <w:color w:val="000000"/>
          <w:sz w:val="22"/>
          <w:szCs w:val="22"/>
        </w:rPr>
        <w:t xml:space="preserve"> enakih izvodih, od katerih prejme naročnik</w:t>
      </w:r>
      <w:r w:rsidRPr="00B07B50">
        <w:rPr>
          <w:i w:val="0"/>
          <w:color w:val="FF0000"/>
          <w:sz w:val="22"/>
          <w:szCs w:val="22"/>
        </w:rPr>
        <w:t xml:space="preserve"> </w:t>
      </w:r>
      <w:r w:rsidRPr="00B07B50">
        <w:rPr>
          <w:i w:val="0"/>
          <w:sz w:val="22"/>
          <w:szCs w:val="22"/>
        </w:rPr>
        <w:t>4 (štiri) izvode,  izvajalec pa dva 2 (dva) izvoda.</w:t>
      </w:r>
    </w:p>
    <w:p w14:paraId="25474ADF" w14:textId="77777777" w:rsidR="00B07B50" w:rsidRPr="00B07B50" w:rsidRDefault="00B07B50" w:rsidP="00B07B50">
      <w:pPr>
        <w:ind w:right="-286"/>
        <w:jc w:val="both"/>
        <w:rPr>
          <w:i w:val="0"/>
          <w:sz w:val="22"/>
          <w:szCs w:val="22"/>
        </w:rPr>
      </w:pPr>
    </w:p>
    <w:p w14:paraId="3B1005A8" w14:textId="77777777" w:rsidR="00B07B50" w:rsidRPr="00B07B50" w:rsidRDefault="00B07B50" w:rsidP="00B07B50">
      <w:pPr>
        <w:ind w:right="-286"/>
        <w:jc w:val="both"/>
        <w:rPr>
          <w:i w:val="0"/>
          <w:sz w:val="22"/>
          <w:szCs w:val="22"/>
        </w:rPr>
      </w:pPr>
    </w:p>
    <w:p w14:paraId="70B5E428" w14:textId="77777777" w:rsidR="00B07B50" w:rsidRPr="00B07B50" w:rsidRDefault="00B07B50" w:rsidP="00B07B50">
      <w:pPr>
        <w:ind w:right="-286"/>
        <w:jc w:val="both"/>
        <w:rPr>
          <w:i w:val="0"/>
          <w:sz w:val="22"/>
          <w:szCs w:val="22"/>
        </w:rPr>
      </w:pPr>
      <w:r w:rsidRPr="00B07B50">
        <w:rPr>
          <w:i w:val="0"/>
          <w:sz w:val="22"/>
          <w:szCs w:val="22"/>
        </w:rPr>
        <w:t>Priloge te pogodbe so:</w:t>
      </w:r>
    </w:p>
    <w:p w14:paraId="0CFEC27A" w14:textId="77777777" w:rsidR="00B07B50" w:rsidRPr="00B07B50" w:rsidRDefault="00B07B50" w:rsidP="004D6E3F">
      <w:pPr>
        <w:numPr>
          <w:ilvl w:val="0"/>
          <w:numId w:val="33"/>
        </w:numPr>
        <w:spacing w:after="160" w:line="259" w:lineRule="auto"/>
        <w:contextualSpacing/>
        <w:jc w:val="both"/>
        <w:rPr>
          <w:i w:val="0"/>
          <w:sz w:val="22"/>
          <w:szCs w:val="22"/>
        </w:rPr>
      </w:pPr>
      <w:r w:rsidRPr="00B07B50">
        <w:rPr>
          <w:i w:val="0"/>
          <w:sz w:val="22"/>
          <w:szCs w:val="22"/>
        </w:rPr>
        <w:t>razpisni pogoji naročnika, št.  ……………… -….. z dne …….;</w:t>
      </w:r>
    </w:p>
    <w:p w14:paraId="2477842F" w14:textId="77777777" w:rsidR="00B07B50" w:rsidRPr="00B07B50" w:rsidRDefault="00B07B50" w:rsidP="004D6E3F">
      <w:pPr>
        <w:numPr>
          <w:ilvl w:val="0"/>
          <w:numId w:val="33"/>
        </w:numPr>
        <w:spacing w:after="160" w:line="259" w:lineRule="auto"/>
        <w:contextualSpacing/>
        <w:jc w:val="both"/>
        <w:rPr>
          <w:i w:val="0"/>
          <w:sz w:val="22"/>
          <w:szCs w:val="22"/>
        </w:rPr>
      </w:pPr>
      <w:r w:rsidRPr="00B07B50">
        <w:rPr>
          <w:i w:val="0"/>
          <w:sz w:val="22"/>
          <w:szCs w:val="22"/>
        </w:rPr>
        <w:t>ponudba izvajalca št. ………… z dne ……………… in končno ponudbo dogovorjeno na pogajanjih dne …………….;</w:t>
      </w:r>
    </w:p>
    <w:p w14:paraId="1816CBF4" w14:textId="77777777" w:rsidR="00B07B50" w:rsidRPr="00B07B50" w:rsidRDefault="00B07B50" w:rsidP="004D6E3F">
      <w:pPr>
        <w:numPr>
          <w:ilvl w:val="0"/>
          <w:numId w:val="29"/>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projektno dokumentacijo:</w:t>
      </w:r>
    </w:p>
    <w:p w14:paraId="3D9B110E" w14:textId="77777777" w:rsidR="00B07B50" w:rsidRPr="00B07B50" w:rsidRDefault="00B07B50" w:rsidP="004D6E3F">
      <w:pPr>
        <w:numPr>
          <w:ilvl w:val="0"/>
          <w:numId w:val="36"/>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PZI Rekonstrukcija Jakšičeve ulice LK-216614 od Parmove ceste do križišča s Pleteršnikovo ulico v Ljubljani št. U09/1196-16 z oktobra 2019, ki jo je izdelal K Projekt L, d.o.o., Ljubljana;</w:t>
      </w:r>
    </w:p>
    <w:p w14:paraId="00EA0F85" w14:textId="77777777" w:rsidR="00B07B50" w:rsidRPr="00B07B50" w:rsidRDefault="00B07B50" w:rsidP="004D6E3F">
      <w:pPr>
        <w:numPr>
          <w:ilvl w:val="0"/>
          <w:numId w:val="36"/>
        </w:numPr>
        <w:overflowPunct w:val="0"/>
        <w:autoSpaceDE w:val="0"/>
        <w:autoSpaceDN w:val="0"/>
        <w:adjustRightInd w:val="0"/>
        <w:spacing w:after="160" w:line="259" w:lineRule="auto"/>
        <w:jc w:val="both"/>
        <w:textAlignment w:val="baseline"/>
        <w:rPr>
          <w:i w:val="0"/>
          <w:sz w:val="22"/>
          <w:szCs w:val="22"/>
        </w:rPr>
      </w:pPr>
      <w:r w:rsidRPr="00B07B50">
        <w:rPr>
          <w:i w:val="0"/>
          <w:sz w:val="22"/>
          <w:szCs w:val="22"/>
        </w:rPr>
        <w:t>PZI Ureditev ulice BEŽIGRAD, LZ-212151 v Ljubljani št. U05/1611-19, Ljubljana, maj 2020, ki jo je izdelal K Projekt L, d.o.o., Ljubljana</w:t>
      </w:r>
    </w:p>
    <w:p w14:paraId="2E621518" w14:textId="77777777" w:rsidR="00B07B50" w:rsidRPr="00B07B50" w:rsidRDefault="00B07B50" w:rsidP="004D6E3F">
      <w:pPr>
        <w:numPr>
          <w:ilvl w:val="0"/>
          <w:numId w:val="33"/>
        </w:numPr>
        <w:spacing w:after="160" w:line="259" w:lineRule="auto"/>
        <w:contextualSpacing/>
        <w:jc w:val="both"/>
        <w:rPr>
          <w:i w:val="0"/>
          <w:sz w:val="22"/>
          <w:szCs w:val="22"/>
        </w:rPr>
      </w:pPr>
      <w:r w:rsidRPr="00B07B50">
        <w:rPr>
          <w:i w:val="0"/>
          <w:sz w:val="22"/>
          <w:szCs w:val="22"/>
        </w:rPr>
        <w:t>razpisni pogoji naročnika  št. …….. z dne ………..;</w:t>
      </w:r>
    </w:p>
    <w:p w14:paraId="03D000E8" w14:textId="77777777" w:rsidR="00B07B50" w:rsidRPr="00B07B50" w:rsidRDefault="00B07B50" w:rsidP="004D6E3F">
      <w:pPr>
        <w:numPr>
          <w:ilvl w:val="0"/>
          <w:numId w:val="33"/>
        </w:numPr>
        <w:spacing w:after="160" w:line="259" w:lineRule="auto"/>
        <w:contextualSpacing/>
        <w:jc w:val="both"/>
        <w:rPr>
          <w:i w:val="0"/>
          <w:sz w:val="22"/>
          <w:szCs w:val="22"/>
        </w:rPr>
      </w:pPr>
      <w:r w:rsidRPr="00B07B50">
        <w:rPr>
          <w:i w:val="0"/>
          <w:sz w:val="22"/>
          <w:szCs w:val="22"/>
        </w:rPr>
        <w:t>terminski plan izvedbe pogodbenih del;</w:t>
      </w:r>
    </w:p>
    <w:p w14:paraId="5DBF7253" w14:textId="77777777" w:rsidR="00B07B50" w:rsidRPr="00B07B50" w:rsidRDefault="00B07B50" w:rsidP="004D6E3F">
      <w:pPr>
        <w:numPr>
          <w:ilvl w:val="0"/>
          <w:numId w:val="33"/>
        </w:numPr>
        <w:spacing w:after="160" w:line="259" w:lineRule="auto"/>
        <w:contextualSpacing/>
        <w:jc w:val="both"/>
        <w:rPr>
          <w:i w:val="0"/>
          <w:sz w:val="22"/>
          <w:szCs w:val="22"/>
        </w:rPr>
      </w:pPr>
      <w:r w:rsidRPr="00B07B50">
        <w:rPr>
          <w:i w:val="0"/>
          <w:sz w:val="22"/>
          <w:szCs w:val="22"/>
        </w:rPr>
        <w:t xml:space="preserve">fotokopija zavarovalne police št. ……………………………………. </w:t>
      </w:r>
    </w:p>
    <w:p w14:paraId="5E41FBC0" w14:textId="77777777" w:rsidR="00B07B50" w:rsidRPr="00B07B50" w:rsidRDefault="00B07B50" w:rsidP="00B07B50">
      <w:pPr>
        <w:ind w:right="-286"/>
        <w:jc w:val="both"/>
        <w:rPr>
          <w:i w:val="0"/>
          <w:sz w:val="22"/>
          <w:szCs w:val="22"/>
        </w:rPr>
      </w:pPr>
    </w:p>
    <w:tbl>
      <w:tblPr>
        <w:tblW w:w="0" w:type="auto"/>
        <w:tblLook w:val="01E0" w:firstRow="1" w:lastRow="1" w:firstColumn="1" w:lastColumn="1" w:noHBand="0" w:noVBand="0"/>
      </w:tblPr>
      <w:tblGrid>
        <w:gridCol w:w="4928"/>
        <w:gridCol w:w="4252"/>
      </w:tblGrid>
      <w:tr w:rsidR="00B07B50" w:rsidRPr="00B07B50" w14:paraId="55EC834F" w14:textId="77777777" w:rsidTr="00B07B50">
        <w:tc>
          <w:tcPr>
            <w:tcW w:w="4928" w:type="dxa"/>
            <w:hideMark/>
          </w:tcPr>
          <w:p w14:paraId="2463EEE3"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Številka:</w:t>
            </w:r>
          </w:p>
        </w:tc>
        <w:tc>
          <w:tcPr>
            <w:tcW w:w="4252" w:type="dxa"/>
            <w:hideMark/>
          </w:tcPr>
          <w:p w14:paraId="28D030CA" w14:textId="77777777" w:rsidR="00B07B50" w:rsidRPr="00B07B50" w:rsidRDefault="00B07B50" w:rsidP="00B07B50">
            <w:pPr>
              <w:spacing w:line="276" w:lineRule="auto"/>
              <w:ind w:right="-286"/>
              <w:jc w:val="both"/>
              <w:rPr>
                <w:i w:val="0"/>
                <w:sz w:val="22"/>
                <w:szCs w:val="22"/>
                <w:lang w:eastAsia="en-US"/>
              </w:rPr>
            </w:pPr>
          </w:p>
        </w:tc>
      </w:tr>
      <w:tr w:rsidR="00B07B50" w:rsidRPr="00B07B50" w14:paraId="7F45BF9F" w14:textId="77777777" w:rsidTr="00B07B50">
        <w:tc>
          <w:tcPr>
            <w:tcW w:w="4928" w:type="dxa"/>
          </w:tcPr>
          <w:p w14:paraId="6D7643F0" w14:textId="77777777" w:rsidR="00B07B50" w:rsidRPr="00B07B50" w:rsidRDefault="00B07B50" w:rsidP="00B07B50">
            <w:pPr>
              <w:spacing w:line="276" w:lineRule="auto"/>
              <w:ind w:right="-286"/>
              <w:jc w:val="both"/>
              <w:rPr>
                <w:i w:val="0"/>
                <w:sz w:val="22"/>
                <w:szCs w:val="22"/>
                <w:lang w:eastAsia="en-US"/>
              </w:rPr>
            </w:pPr>
          </w:p>
        </w:tc>
        <w:tc>
          <w:tcPr>
            <w:tcW w:w="4252" w:type="dxa"/>
            <w:hideMark/>
          </w:tcPr>
          <w:p w14:paraId="6D195103" w14:textId="77777777" w:rsidR="00B07B50" w:rsidRPr="00B07B50" w:rsidRDefault="00B07B50" w:rsidP="00B07B50">
            <w:pPr>
              <w:spacing w:line="276" w:lineRule="auto"/>
              <w:ind w:right="-286"/>
              <w:jc w:val="both"/>
              <w:rPr>
                <w:b/>
                <w:i w:val="0"/>
                <w:sz w:val="22"/>
                <w:szCs w:val="22"/>
                <w:lang w:eastAsia="en-US"/>
              </w:rPr>
            </w:pPr>
            <w:r w:rsidRPr="00B07B50">
              <w:rPr>
                <w:b/>
                <w:i w:val="0"/>
                <w:sz w:val="22"/>
                <w:szCs w:val="22"/>
                <w:lang w:eastAsia="en-US"/>
              </w:rPr>
              <w:t>Številka pogodbe: C7560-20-220047</w:t>
            </w:r>
          </w:p>
        </w:tc>
      </w:tr>
      <w:tr w:rsidR="00B07B50" w:rsidRPr="00B07B50" w14:paraId="1BE6E66C" w14:textId="77777777" w:rsidTr="00B07B50">
        <w:tc>
          <w:tcPr>
            <w:tcW w:w="4928" w:type="dxa"/>
          </w:tcPr>
          <w:p w14:paraId="31D52761" w14:textId="77777777" w:rsidR="00B07B50" w:rsidRPr="00B07B50" w:rsidRDefault="00B07B50" w:rsidP="00B07B50">
            <w:pPr>
              <w:spacing w:line="276" w:lineRule="auto"/>
              <w:ind w:right="-286"/>
              <w:jc w:val="both"/>
              <w:rPr>
                <w:i w:val="0"/>
                <w:sz w:val="22"/>
                <w:szCs w:val="22"/>
                <w:lang w:eastAsia="en-US"/>
              </w:rPr>
            </w:pPr>
          </w:p>
        </w:tc>
        <w:tc>
          <w:tcPr>
            <w:tcW w:w="4252" w:type="dxa"/>
          </w:tcPr>
          <w:p w14:paraId="59548E60"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Številka dok. DS: 430-1141/2020-2</w:t>
            </w:r>
          </w:p>
        </w:tc>
      </w:tr>
      <w:tr w:rsidR="00B07B50" w:rsidRPr="00B07B50" w14:paraId="5A89B680" w14:textId="77777777" w:rsidTr="00B07B50">
        <w:tc>
          <w:tcPr>
            <w:tcW w:w="4928" w:type="dxa"/>
            <w:hideMark/>
          </w:tcPr>
          <w:p w14:paraId="04228625"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Datum:</w:t>
            </w:r>
          </w:p>
        </w:tc>
        <w:tc>
          <w:tcPr>
            <w:tcW w:w="4252" w:type="dxa"/>
            <w:hideMark/>
          </w:tcPr>
          <w:p w14:paraId="3B80E2CD"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Datum:</w:t>
            </w:r>
          </w:p>
        </w:tc>
      </w:tr>
      <w:tr w:rsidR="00B07B50" w:rsidRPr="00B07B50" w14:paraId="1C55303C" w14:textId="77777777" w:rsidTr="00B07B50">
        <w:tc>
          <w:tcPr>
            <w:tcW w:w="4928" w:type="dxa"/>
          </w:tcPr>
          <w:p w14:paraId="702B3925" w14:textId="77777777" w:rsidR="00B07B50" w:rsidRPr="00B07B50" w:rsidRDefault="00B07B50" w:rsidP="00B07B50">
            <w:pPr>
              <w:spacing w:line="276" w:lineRule="auto"/>
              <w:ind w:right="-286"/>
              <w:jc w:val="both"/>
              <w:rPr>
                <w:i w:val="0"/>
                <w:sz w:val="22"/>
                <w:szCs w:val="22"/>
                <w:lang w:eastAsia="en-US"/>
              </w:rPr>
            </w:pPr>
          </w:p>
          <w:p w14:paraId="453C28D1" w14:textId="77777777" w:rsidR="00B07B50" w:rsidRPr="00B07B50" w:rsidRDefault="00B07B50" w:rsidP="00B07B50">
            <w:pPr>
              <w:spacing w:line="276" w:lineRule="auto"/>
              <w:ind w:right="-286"/>
              <w:jc w:val="both"/>
              <w:rPr>
                <w:i w:val="0"/>
                <w:sz w:val="22"/>
                <w:szCs w:val="22"/>
                <w:lang w:eastAsia="en-US"/>
              </w:rPr>
            </w:pPr>
          </w:p>
          <w:p w14:paraId="2FF6B4D1" w14:textId="77777777" w:rsidR="00B07B50" w:rsidRPr="00B07B50" w:rsidRDefault="00B07B50" w:rsidP="00B07B50">
            <w:pPr>
              <w:spacing w:line="276" w:lineRule="auto"/>
              <w:ind w:right="-286"/>
              <w:jc w:val="both"/>
              <w:rPr>
                <w:i w:val="0"/>
                <w:sz w:val="22"/>
                <w:szCs w:val="22"/>
                <w:lang w:eastAsia="en-US"/>
              </w:rPr>
            </w:pPr>
          </w:p>
        </w:tc>
        <w:tc>
          <w:tcPr>
            <w:tcW w:w="4252" w:type="dxa"/>
          </w:tcPr>
          <w:p w14:paraId="26837611" w14:textId="77777777" w:rsidR="00B07B50" w:rsidRPr="00B07B50" w:rsidRDefault="00B07B50" w:rsidP="00B07B50">
            <w:pPr>
              <w:spacing w:line="276" w:lineRule="auto"/>
              <w:ind w:right="-286"/>
              <w:jc w:val="both"/>
              <w:rPr>
                <w:i w:val="0"/>
                <w:sz w:val="22"/>
                <w:szCs w:val="22"/>
                <w:lang w:eastAsia="en-US"/>
              </w:rPr>
            </w:pPr>
          </w:p>
        </w:tc>
      </w:tr>
      <w:tr w:rsidR="00B07B50" w:rsidRPr="00B07B50" w14:paraId="5993FA26" w14:textId="77777777" w:rsidTr="00B07B50">
        <w:tc>
          <w:tcPr>
            <w:tcW w:w="4928" w:type="dxa"/>
            <w:hideMark/>
          </w:tcPr>
          <w:p w14:paraId="0B284145"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Izvajalec</w:t>
            </w:r>
          </w:p>
        </w:tc>
        <w:tc>
          <w:tcPr>
            <w:tcW w:w="4252" w:type="dxa"/>
            <w:hideMark/>
          </w:tcPr>
          <w:p w14:paraId="225CB4E2"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Naročnik:</w:t>
            </w:r>
          </w:p>
        </w:tc>
      </w:tr>
      <w:tr w:rsidR="00B07B50" w:rsidRPr="00B07B50" w14:paraId="7CA40D1E" w14:textId="77777777" w:rsidTr="00B07B50">
        <w:tc>
          <w:tcPr>
            <w:tcW w:w="4928" w:type="dxa"/>
          </w:tcPr>
          <w:p w14:paraId="1CF0588D" w14:textId="77777777" w:rsidR="00B07B50" w:rsidRPr="00B07B50" w:rsidRDefault="00B07B50" w:rsidP="00B07B50">
            <w:pPr>
              <w:spacing w:line="276" w:lineRule="auto"/>
              <w:ind w:right="-286"/>
              <w:jc w:val="both"/>
              <w:rPr>
                <w:b/>
                <w:i w:val="0"/>
                <w:sz w:val="22"/>
                <w:szCs w:val="22"/>
                <w:lang w:eastAsia="en-US"/>
              </w:rPr>
            </w:pPr>
          </w:p>
        </w:tc>
        <w:tc>
          <w:tcPr>
            <w:tcW w:w="4252" w:type="dxa"/>
            <w:hideMark/>
          </w:tcPr>
          <w:p w14:paraId="4B81DD68" w14:textId="77777777" w:rsidR="00B07B50" w:rsidRPr="00B07B50" w:rsidRDefault="00B07B50" w:rsidP="00B07B50">
            <w:pPr>
              <w:spacing w:line="276" w:lineRule="auto"/>
              <w:ind w:right="-286"/>
              <w:jc w:val="both"/>
              <w:rPr>
                <w:b/>
                <w:i w:val="0"/>
                <w:sz w:val="22"/>
                <w:szCs w:val="22"/>
                <w:lang w:eastAsia="en-US"/>
              </w:rPr>
            </w:pPr>
            <w:r w:rsidRPr="00B07B50">
              <w:rPr>
                <w:b/>
                <w:i w:val="0"/>
                <w:sz w:val="22"/>
                <w:szCs w:val="22"/>
                <w:lang w:eastAsia="en-US"/>
              </w:rPr>
              <w:t>MESTNA OBČINA LJUBLJANA</w:t>
            </w:r>
          </w:p>
          <w:p w14:paraId="5017C3DC" w14:textId="77777777" w:rsidR="00B07B50" w:rsidRPr="00B07B50" w:rsidRDefault="00B07B50" w:rsidP="00B07B50">
            <w:pPr>
              <w:spacing w:line="276" w:lineRule="auto"/>
              <w:ind w:right="-286"/>
              <w:jc w:val="both"/>
              <w:rPr>
                <w:i w:val="0"/>
                <w:sz w:val="22"/>
                <w:szCs w:val="22"/>
                <w:lang w:eastAsia="en-US"/>
              </w:rPr>
            </w:pPr>
          </w:p>
          <w:p w14:paraId="3AC1AA09" w14:textId="77777777" w:rsidR="00B07B50" w:rsidRPr="00B07B50" w:rsidRDefault="00B07B50" w:rsidP="00B07B50">
            <w:pPr>
              <w:spacing w:line="276" w:lineRule="auto"/>
              <w:ind w:right="-286"/>
              <w:jc w:val="both"/>
              <w:rPr>
                <w:i w:val="0"/>
                <w:sz w:val="22"/>
                <w:szCs w:val="22"/>
                <w:lang w:eastAsia="en-US"/>
              </w:rPr>
            </w:pPr>
            <w:r w:rsidRPr="00B07B50">
              <w:rPr>
                <w:i w:val="0"/>
                <w:sz w:val="22"/>
                <w:szCs w:val="22"/>
                <w:lang w:eastAsia="en-US"/>
              </w:rPr>
              <w:t>Župan</w:t>
            </w:r>
          </w:p>
          <w:p w14:paraId="32A4F050" w14:textId="77777777" w:rsidR="00B07B50" w:rsidRPr="00B07B50" w:rsidRDefault="00B07B50" w:rsidP="00B07B50">
            <w:pPr>
              <w:spacing w:line="276" w:lineRule="auto"/>
              <w:ind w:right="-286"/>
              <w:jc w:val="both"/>
              <w:rPr>
                <w:b/>
                <w:i w:val="0"/>
                <w:sz w:val="22"/>
                <w:szCs w:val="22"/>
                <w:lang w:eastAsia="en-US"/>
              </w:rPr>
            </w:pPr>
            <w:r w:rsidRPr="00B07B50">
              <w:rPr>
                <w:i w:val="0"/>
                <w:sz w:val="22"/>
                <w:szCs w:val="22"/>
                <w:lang w:eastAsia="en-US"/>
              </w:rPr>
              <w:t>Zoran Janković</w:t>
            </w:r>
          </w:p>
        </w:tc>
      </w:tr>
    </w:tbl>
    <w:p w14:paraId="496A549D" w14:textId="39A13C2C" w:rsidR="00634C82" w:rsidRPr="0052330F" w:rsidRDefault="00634C82" w:rsidP="00634C82">
      <w:pPr>
        <w:pStyle w:val="Glava"/>
        <w:tabs>
          <w:tab w:val="clear" w:pos="4536"/>
          <w:tab w:val="clear" w:pos="9072"/>
        </w:tabs>
        <w:jc w:val="right"/>
        <w:rPr>
          <w:b/>
          <w:bCs/>
          <w:i w:val="0"/>
          <w:sz w:val="22"/>
          <w:szCs w:val="22"/>
        </w:rPr>
      </w:pPr>
      <w:r>
        <w:rPr>
          <w:b/>
          <w:i w:val="0"/>
          <w:sz w:val="22"/>
          <w:szCs w:val="22"/>
        </w:rPr>
        <w:lastRenderedPageBreak/>
        <w:t xml:space="preserve">PRILOGA B/1  -  </w:t>
      </w:r>
      <w:r w:rsidRPr="008D7848">
        <w:rPr>
          <w:b/>
          <w:bCs/>
          <w:i w:val="0"/>
          <w:sz w:val="22"/>
          <w:szCs w:val="22"/>
        </w:rPr>
        <w:t>VZOREC POGODBE</w:t>
      </w:r>
      <w:r w:rsidRPr="0052330F">
        <w:rPr>
          <w:b/>
          <w:bCs/>
          <w:i w:val="0"/>
          <w:sz w:val="22"/>
          <w:szCs w:val="22"/>
        </w:rPr>
        <w:t xml:space="preserve"> </w:t>
      </w:r>
      <w:r w:rsidRPr="00634C82">
        <w:rPr>
          <w:b/>
          <w:bCs/>
          <w:i w:val="0"/>
          <w:sz w:val="22"/>
          <w:szCs w:val="22"/>
        </w:rPr>
        <w:t>JP VOKA S</w:t>
      </w:r>
      <w:r w:rsidR="002E0201">
        <w:rPr>
          <w:b/>
          <w:bCs/>
          <w:i w:val="0"/>
          <w:sz w:val="22"/>
          <w:szCs w:val="22"/>
        </w:rPr>
        <w:t>NAGA</w:t>
      </w:r>
      <w:r w:rsidRPr="00634C82">
        <w:rPr>
          <w:b/>
          <w:bCs/>
          <w:i w:val="0"/>
          <w:sz w:val="22"/>
          <w:szCs w:val="22"/>
        </w:rPr>
        <w:t xml:space="preserve"> d.o.o.</w:t>
      </w:r>
    </w:p>
    <w:p w14:paraId="0F3CED92" w14:textId="77777777" w:rsidR="00634C82" w:rsidRDefault="00634C82" w:rsidP="008D7848">
      <w:pPr>
        <w:pStyle w:val="Glava"/>
        <w:tabs>
          <w:tab w:val="clear" w:pos="4536"/>
          <w:tab w:val="clear" w:pos="9072"/>
        </w:tabs>
        <w:jc w:val="right"/>
        <w:rPr>
          <w:b/>
          <w:bCs/>
          <w:i w:val="0"/>
          <w:sz w:val="22"/>
          <w:szCs w:val="22"/>
        </w:rPr>
      </w:pPr>
    </w:p>
    <w:p w14:paraId="2F72A80C" w14:textId="77777777" w:rsidR="00634C82" w:rsidRPr="0052330F" w:rsidRDefault="00634C82" w:rsidP="008D7848">
      <w:pPr>
        <w:pStyle w:val="Glava"/>
        <w:tabs>
          <w:tab w:val="clear" w:pos="4536"/>
          <w:tab w:val="clear" w:pos="9072"/>
        </w:tabs>
        <w:jc w:val="right"/>
        <w:rPr>
          <w:b/>
          <w:bCs/>
          <w:i w:val="0"/>
          <w:sz w:val="22"/>
          <w:szCs w:val="22"/>
        </w:rPr>
      </w:pPr>
    </w:p>
    <w:p w14:paraId="15637A93" w14:textId="77777777" w:rsidR="006A2005" w:rsidRPr="006A2005" w:rsidRDefault="006A2005" w:rsidP="006A2005">
      <w:pPr>
        <w:keepNext/>
        <w:tabs>
          <w:tab w:val="left" w:pos="1701"/>
        </w:tabs>
        <w:spacing w:after="240"/>
        <w:jc w:val="right"/>
        <w:rPr>
          <w:rFonts w:eastAsia="Frutiger"/>
          <w:b/>
          <w:i w:val="0"/>
          <w:color w:val="FFFFFF"/>
          <w:sz w:val="22"/>
          <w:szCs w:val="22"/>
          <w:lang w:eastAsia="en-US"/>
        </w:rPr>
      </w:pPr>
      <w:r w:rsidRPr="006A2005">
        <w:rPr>
          <w:rFonts w:eastAsia="Frutiger"/>
          <w:i w:val="0"/>
          <w:noProof/>
          <w:sz w:val="22"/>
          <w:szCs w:val="22"/>
        </w:rPr>
        <w:drawing>
          <wp:anchor distT="0" distB="0" distL="114300" distR="114300" simplePos="0" relativeHeight="251662336" behindDoc="0" locked="0" layoutInCell="1" allowOverlap="1" wp14:anchorId="759CAC97" wp14:editId="16961EC9">
            <wp:simplePos x="0" y="0"/>
            <wp:positionH relativeFrom="margin">
              <wp:posOffset>855980</wp:posOffset>
            </wp:positionH>
            <wp:positionV relativeFrom="margin">
              <wp:posOffset>-88900</wp:posOffset>
            </wp:positionV>
            <wp:extent cx="2286000" cy="819150"/>
            <wp:effectExtent l="0" t="0" r="0"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ziv podjetja_Page_1.jpg"/>
                    <pic:cNvPicPr/>
                  </pic:nvPicPr>
                  <pic:blipFill rotWithShape="1">
                    <a:blip r:embed="rId9" cstate="print">
                      <a:extLst>
                        <a:ext uri="{28A0092B-C50C-407E-A947-70E740481C1C}">
                          <a14:useLocalDpi xmlns:a14="http://schemas.microsoft.com/office/drawing/2010/main" val="0"/>
                        </a:ext>
                      </a:extLst>
                    </a:blip>
                    <a:srcRect b="46226"/>
                    <a:stretch/>
                  </pic:blipFill>
                  <pic:spPr bwMode="auto">
                    <a:xfrm>
                      <a:off x="0" y="0"/>
                      <a:ext cx="2286000" cy="8191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6A2005">
        <w:rPr>
          <w:rFonts w:eastAsia="Frutiger"/>
          <w:b/>
          <w:i w:val="0"/>
          <w:color w:val="FFFFFF"/>
          <w:sz w:val="22"/>
          <w:szCs w:val="22"/>
          <w:lang w:eastAsia="en-US"/>
        </w:rPr>
        <w:t xml:space="preserve"> </w:t>
      </w:r>
    </w:p>
    <w:p w14:paraId="2462102D" w14:textId="77777777" w:rsidR="006A2005" w:rsidRPr="006A2005" w:rsidRDefault="006A2005" w:rsidP="006A2005">
      <w:pPr>
        <w:keepNext/>
        <w:tabs>
          <w:tab w:val="left" w:pos="1701"/>
        </w:tabs>
        <w:spacing w:after="200"/>
        <w:jc w:val="center"/>
        <w:rPr>
          <w:rFonts w:eastAsia="Frutiger"/>
          <w:b/>
          <w:i w:val="0"/>
          <w:sz w:val="22"/>
          <w:szCs w:val="22"/>
          <w:lang w:eastAsia="en-US"/>
        </w:rPr>
      </w:pPr>
      <w:r w:rsidRPr="006A2005">
        <w:rPr>
          <w:rFonts w:eastAsia="Frutiger"/>
          <w:i w:val="0"/>
          <w:noProof/>
          <w:sz w:val="22"/>
          <w:szCs w:val="22"/>
        </w:rPr>
        <w:drawing>
          <wp:anchor distT="0" distB="0" distL="114300" distR="114300" simplePos="0" relativeHeight="251663360" behindDoc="0" locked="0" layoutInCell="1" allowOverlap="1" wp14:anchorId="1827B74D" wp14:editId="46AFB3E1">
            <wp:simplePos x="0" y="0"/>
            <wp:positionH relativeFrom="margin">
              <wp:posOffset>5715</wp:posOffset>
            </wp:positionH>
            <wp:positionV relativeFrom="margin">
              <wp:posOffset>131445</wp:posOffset>
            </wp:positionV>
            <wp:extent cx="731520" cy="1098550"/>
            <wp:effectExtent l="0" t="0" r="0" b="6350"/>
            <wp:wrapSquare wrapText="bothSides"/>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JPV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1520" cy="1098550"/>
                    </a:xfrm>
                    <a:prstGeom prst="rect">
                      <a:avLst/>
                    </a:prstGeom>
                  </pic:spPr>
                </pic:pic>
              </a:graphicData>
            </a:graphic>
            <wp14:sizeRelH relativeFrom="margin">
              <wp14:pctWidth>0</wp14:pctWidth>
            </wp14:sizeRelH>
            <wp14:sizeRelV relativeFrom="margin">
              <wp14:pctHeight>0</wp14:pctHeight>
            </wp14:sizeRelV>
          </wp:anchor>
        </w:drawing>
      </w:r>
    </w:p>
    <w:p w14:paraId="61135FB8" w14:textId="77777777" w:rsidR="006A2005" w:rsidRPr="006A2005" w:rsidRDefault="006A2005" w:rsidP="006A2005">
      <w:pPr>
        <w:keepNext/>
        <w:spacing w:after="200"/>
        <w:rPr>
          <w:rFonts w:eastAsia="Frutiger"/>
          <w:i w:val="0"/>
          <w:sz w:val="22"/>
          <w:szCs w:val="22"/>
          <w:lang w:eastAsia="en-US"/>
        </w:rPr>
      </w:pPr>
    </w:p>
    <w:p w14:paraId="3F4BF9B9" w14:textId="77777777" w:rsidR="006A2005" w:rsidRPr="006A2005" w:rsidRDefault="006A2005" w:rsidP="006A2005">
      <w:pPr>
        <w:keepNext/>
        <w:spacing w:after="200"/>
        <w:rPr>
          <w:rFonts w:eastAsia="Frutiger"/>
          <w:i w:val="0"/>
          <w:sz w:val="22"/>
          <w:szCs w:val="22"/>
          <w:lang w:eastAsia="en-US"/>
        </w:rPr>
      </w:pPr>
    </w:p>
    <w:p w14:paraId="60B80CEA" w14:textId="77777777" w:rsidR="006A2005" w:rsidRPr="006A2005" w:rsidRDefault="006A2005" w:rsidP="006A2005">
      <w:pPr>
        <w:keepNext/>
        <w:rPr>
          <w:rFonts w:eastAsia="Frutiger"/>
          <w:i w:val="0"/>
          <w:sz w:val="22"/>
          <w:szCs w:val="22"/>
          <w:lang w:eastAsia="en-US"/>
        </w:rPr>
      </w:pPr>
    </w:p>
    <w:tbl>
      <w:tblPr>
        <w:tblStyle w:val="Tabelamrea1"/>
        <w:tblW w:w="9072" w:type="dxa"/>
        <w:jc w:val="center"/>
        <w:tblBorders>
          <w:top w:val="single" w:sz="18" w:space="0" w:color="00B050"/>
          <w:left w:val="none" w:sz="0" w:space="0" w:color="auto"/>
          <w:bottom w:val="single" w:sz="18" w:space="0" w:color="0072C6"/>
          <w:right w:val="none" w:sz="0" w:space="0" w:color="auto"/>
          <w:insideH w:val="none" w:sz="0" w:space="0" w:color="auto"/>
          <w:insideV w:val="none" w:sz="0" w:space="0" w:color="auto"/>
        </w:tblBorders>
        <w:tblLook w:val="0600" w:firstRow="0" w:lastRow="0" w:firstColumn="0" w:lastColumn="0" w:noHBand="1" w:noVBand="1"/>
      </w:tblPr>
      <w:tblGrid>
        <w:gridCol w:w="9072"/>
      </w:tblGrid>
      <w:tr w:rsidR="006A2005" w:rsidRPr="006A2005" w14:paraId="61189D30" w14:textId="77777777" w:rsidTr="00A5440B">
        <w:trPr>
          <w:trHeight w:val="729"/>
          <w:jc w:val="center"/>
        </w:trPr>
        <w:sdt>
          <w:sdtPr>
            <w:rPr>
              <w:rFonts w:ascii="Tahoma" w:hAnsi="Tahoma" w:cs="Tahoma"/>
              <w:b/>
              <w:spacing w:val="5"/>
              <w:kern w:val="28"/>
              <w:szCs w:val="24"/>
            </w:rPr>
            <w:alias w:val="Naslov"/>
            <w:tag w:val=""/>
            <w:id w:val="79721453"/>
            <w:placeholder>
              <w:docPart w:val="002B8D18D25E4BF5B28DC085731BA1A9"/>
            </w:placeholder>
            <w:showingPlcHdr/>
            <w:dataBinding w:prefixMappings="xmlns:ns0='http://purl.org/dc/elements/1.1/' xmlns:ns1='http://schemas.openxmlformats.org/package/2006/metadata/core-properties' " w:xpath="/ns1:coreProperties[1]/ns0:title[1]" w:storeItemID="{6C3C8BC8-F283-45AE-878A-BAB7291924A1}"/>
            <w:text/>
          </w:sdtPr>
          <w:sdtContent>
            <w:tc>
              <w:tcPr>
                <w:tcW w:w="9072" w:type="dxa"/>
                <w:vAlign w:val="center"/>
              </w:tcPr>
              <w:p w14:paraId="0FD45DA1" w14:textId="5A43D3B3" w:rsidR="006A2005" w:rsidRPr="006A2005" w:rsidRDefault="006A2005" w:rsidP="006A2005">
                <w:pPr>
                  <w:keepNext/>
                  <w:jc w:val="center"/>
                  <w:rPr>
                    <w:rFonts w:ascii="Tahoma" w:hAnsi="Tahoma" w:cs="Tahoma"/>
                    <w:b/>
                    <w:sz w:val="22"/>
                  </w:rPr>
                </w:pPr>
                <w:r w:rsidRPr="001A758F">
                  <w:rPr>
                    <w:rStyle w:val="Besedilooznabemesta"/>
                  </w:rPr>
                  <w:t>[Naslov]</w:t>
                </w:r>
              </w:p>
            </w:tc>
          </w:sdtContent>
        </w:sdt>
      </w:tr>
    </w:tbl>
    <w:p w14:paraId="08532105" w14:textId="77777777" w:rsidR="006A2005" w:rsidRPr="006A2005" w:rsidRDefault="006A2005" w:rsidP="006A2005">
      <w:pPr>
        <w:keepNext/>
        <w:jc w:val="both"/>
        <w:rPr>
          <w:rFonts w:ascii="Tahoma" w:hAnsi="Tahoma" w:cs="Tahoma"/>
          <w:b/>
          <w:i w:val="0"/>
          <w:sz w:val="16"/>
          <w:szCs w:val="16"/>
          <w:lang w:eastAsia="en-US"/>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6A2005" w:rsidRPr="006A2005" w14:paraId="22D65B89" w14:textId="77777777" w:rsidTr="00A5440B">
        <w:tc>
          <w:tcPr>
            <w:tcW w:w="2905" w:type="dxa"/>
            <w:vAlign w:val="center"/>
          </w:tcPr>
          <w:p w14:paraId="7826637A" w14:textId="77777777" w:rsidR="006A2005" w:rsidRPr="006A2005" w:rsidRDefault="006A2005" w:rsidP="006A2005">
            <w:pPr>
              <w:jc w:val="both"/>
              <w:rPr>
                <w:rFonts w:ascii="Tahoma" w:hAnsi="Tahoma" w:cs="Tahoma"/>
                <w:i w:val="0"/>
                <w:sz w:val="22"/>
                <w:szCs w:val="22"/>
                <w:lang w:eastAsia="en-US"/>
              </w:rPr>
            </w:pPr>
            <w:r w:rsidRPr="006A2005">
              <w:rPr>
                <w:rFonts w:ascii="Tahoma" w:hAnsi="Tahoma" w:cs="Tahoma"/>
                <w:i w:val="0"/>
                <w:sz w:val="22"/>
                <w:szCs w:val="22"/>
                <w:lang w:eastAsia="en-US"/>
              </w:rPr>
              <w:t>Številka pogodbe naročnika:</w:t>
            </w:r>
          </w:p>
        </w:tc>
        <w:tc>
          <w:tcPr>
            <w:tcW w:w="2552" w:type="dxa"/>
            <w:tcBorders>
              <w:bottom w:val="single" w:sz="4" w:space="0" w:color="auto"/>
            </w:tcBorders>
            <w:vAlign w:val="center"/>
          </w:tcPr>
          <w:p w14:paraId="73C33508" w14:textId="77777777" w:rsidR="006A2005" w:rsidRPr="006A2005" w:rsidRDefault="006A2005" w:rsidP="006A2005">
            <w:pPr>
              <w:jc w:val="center"/>
              <w:rPr>
                <w:rFonts w:ascii="Tahoma" w:hAnsi="Tahoma" w:cs="Tahoma"/>
                <w:b/>
                <w:i w:val="0"/>
                <w:sz w:val="22"/>
                <w:szCs w:val="22"/>
              </w:rPr>
            </w:pPr>
            <w:r w:rsidRPr="006A2005">
              <w:rPr>
                <w:rFonts w:ascii="Tahoma" w:hAnsi="Tahoma" w:cs="Tahoma"/>
                <w:b/>
                <w:i w:val="0"/>
                <w:sz w:val="22"/>
                <w:szCs w:val="22"/>
              </w:rPr>
              <w:t xml:space="preserve"> </w:t>
            </w:r>
          </w:p>
        </w:tc>
      </w:tr>
      <w:tr w:rsidR="006A2005" w:rsidRPr="006A2005" w14:paraId="46A70788" w14:textId="77777777" w:rsidTr="00A5440B">
        <w:tc>
          <w:tcPr>
            <w:tcW w:w="2905" w:type="dxa"/>
          </w:tcPr>
          <w:p w14:paraId="14825257" w14:textId="77777777" w:rsidR="006A2005" w:rsidRPr="006A2005" w:rsidRDefault="006A2005" w:rsidP="006A2005">
            <w:pPr>
              <w:jc w:val="both"/>
              <w:rPr>
                <w:rFonts w:ascii="Tahoma" w:hAnsi="Tahoma" w:cs="Tahoma"/>
                <w:i w:val="0"/>
                <w:sz w:val="22"/>
                <w:szCs w:val="22"/>
                <w:lang w:eastAsia="en-US"/>
              </w:rPr>
            </w:pPr>
          </w:p>
        </w:tc>
        <w:tc>
          <w:tcPr>
            <w:tcW w:w="2552" w:type="dxa"/>
            <w:tcBorders>
              <w:top w:val="single" w:sz="4" w:space="0" w:color="auto"/>
            </w:tcBorders>
          </w:tcPr>
          <w:p w14:paraId="669D9697" w14:textId="77777777" w:rsidR="006A2005" w:rsidRPr="006A2005" w:rsidRDefault="006A2005" w:rsidP="006A2005">
            <w:pPr>
              <w:jc w:val="both"/>
              <w:rPr>
                <w:rFonts w:ascii="Tahoma" w:hAnsi="Tahoma" w:cs="Tahoma"/>
                <w:i w:val="0"/>
                <w:sz w:val="22"/>
                <w:szCs w:val="22"/>
                <w:lang w:eastAsia="en-US"/>
              </w:rPr>
            </w:pPr>
          </w:p>
        </w:tc>
      </w:tr>
      <w:tr w:rsidR="006A2005" w:rsidRPr="006A2005" w14:paraId="09772F3A" w14:textId="77777777" w:rsidTr="00A5440B">
        <w:tc>
          <w:tcPr>
            <w:tcW w:w="2905" w:type="dxa"/>
          </w:tcPr>
          <w:p w14:paraId="10D8BCBC" w14:textId="77777777" w:rsidR="006A2005" w:rsidRPr="006A2005" w:rsidRDefault="006A2005" w:rsidP="006A2005">
            <w:pPr>
              <w:jc w:val="both"/>
              <w:rPr>
                <w:rFonts w:ascii="Tahoma" w:hAnsi="Tahoma" w:cs="Tahoma"/>
                <w:i w:val="0"/>
                <w:sz w:val="22"/>
                <w:szCs w:val="22"/>
                <w:lang w:eastAsia="en-US"/>
              </w:rPr>
            </w:pPr>
            <w:r w:rsidRPr="006A2005">
              <w:rPr>
                <w:rFonts w:ascii="Tahoma" w:hAnsi="Tahoma" w:cs="Tahoma"/>
                <w:i w:val="0"/>
                <w:sz w:val="22"/>
                <w:szCs w:val="22"/>
                <w:lang w:eastAsia="en-US"/>
              </w:rPr>
              <w:t>Številka pogodbe izvajalca:</w:t>
            </w:r>
          </w:p>
        </w:tc>
        <w:tc>
          <w:tcPr>
            <w:tcW w:w="2552" w:type="dxa"/>
            <w:tcBorders>
              <w:bottom w:val="single" w:sz="4" w:space="0" w:color="auto"/>
            </w:tcBorders>
          </w:tcPr>
          <w:p w14:paraId="65CD20FB" w14:textId="77777777" w:rsidR="006A2005" w:rsidRPr="006A2005" w:rsidRDefault="006A2005" w:rsidP="006A2005">
            <w:pPr>
              <w:jc w:val="both"/>
              <w:rPr>
                <w:rFonts w:ascii="Tahoma" w:hAnsi="Tahoma" w:cs="Tahoma"/>
                <w:i w:val="0"/>
                <w:sz w:val="22"/>
                <w:szCs w:val="22"/>
                <w:lang w:eastAsia="en-US"/>
              </w:rPr>
            </w:pPr>
          </w:p>
        </w:tc>
      </w:tr>
    </w:tbl>
    <w:p w14:paraId="3C5B8914" w14:textId="77777777" w:rsidR="006A2005" w:rsidRPr="006A2005" w:rsidRDefault="006A2005" w:rsidP="006A2005">
      <w:pPr>
        <w:jc w:val="both"/>
        <w:rPr>
          <w:rFonts w:ascii="Tahoma" w:hAnsi="Tahoma" w:cs="Tahoma"/>
          <w:b/>
          <w:i w:val="0"/>
          <w:sz w:val="22"/>
          <w:szCs w:val="22"/>
          <w:lang w:eastAsia="en-US"/>
        </w:rPr>
      </w:pPr>
    </w:p>
    <w:tbl>
      <w:tblPr>
        <w:tblW w:w="9142" w:type="dxa"/>
        <w:tblLayout w:type="fixed"/>
        <w:tblCellMar>
          <w:left w:w="70" w:type="dxa"/>
          <w:right w:w="70" w:type="dxa"/>
        </w:tblCellMar>
        <w:tblLook w:val="0000" w:firstRow="0" w:lastRow="0" w:firstColumn="0" w:lastColumn="0" w:noHBand="0" w:noVBand="0"/>
      </w:tblPr>
      <w:tblGrid>
        <w:gridCol w:w="1630"/>
        <w:gridCol w:w="7512"/>
      </w:tblGrid>
      <w:tr w:rsidR="006A2005" w:rsidRPr="006A2005" w14:paraId="647B5976" w14:textId="77777777" w:rsidTr="00A5440B">
        <w:tc>
          <w:tcPr>
            <w:tcW w:w="1630" w:type="dxa"/>
          </w:tcPr>
          <w:p w14:paraId="1EA6A945" w14:textId="77777777" w:rsidR="006A2005" w:rsidRPr="006A2005" w:rsidRDefault="006A2005" w:rsidP="006A2005">
            <w:pPr>
              <w:jc w:val="both"/>
              <w:rPr>
                <w:rFonts w:ascii="Tahoma" w:hAnsi="Tahoma" w:cs="Tahoma"/>
                <w:i w:val="0"/>
                <w:sz w:val="22"/>
                <w:szCs w:val="22"/>
                <w:lang w:eastAsia="en-US"/>
              </w:rPr>
            </w:pPr>
            <w:r w:rsidRPr="006A2005">
              <w:rPr>
                <w:rFonts w:ascii="Tahoma" w:hAnsi="Tahoma" w:cs="Tahoma"/>
                <w:i w:val="0"/>
                <w:sz w:val="22"/>
                <w:szCs w:val="22"/>
                <w:lang w:eastAsia="en-US"/>
              </w:rPr>
              <w:t>Naziv pogodbe:</w:t>
            </w:r>
          </w:p>
        </w:tc>
        <w:tc>
          <w:tcPr>
            <w:tcW w:w="7512" w:type="dxa"/>
          </w:tcPr>
          <w:p w14:paraId="7AB89035" w14:textId="77777777" w:rsidR="006A2005" w:rsidRPr="006A2005" w:rsidRDefault="006A2005" w:rsidP="006A2005">
            <w:pPr>
              <w:spacing w:line="276" w:lineRule="auto"/>
              <w:rPr>
                <w:rFonts w:ascii="Tahoma" w:hAnsi="Tahoma" w:cs="Tahoma"/>
                <w:b/>
                <w:i w:val="0"/>
                <w:sz w:val="22"/>
                <w:szCs w:val="22"/>
              </w:rPr>
            </w:pPr>
          </w:p>
          <w:p w14:paraId="158140C9" w14:textId="77777777" w:rsidR="006A2005" w:rsidRPr="006A2005" w:rsidRDefault="006A2005" w:rsidP="006A2005">
            <w:pPr>
              <w:spacing w:after="200" w:line="276" w:lineRule="auto"/>
              <w:jc w:val="center"/>
              <w:rPr>
                <w:rFonts w:ascii="Tahoma" w:hAnsi="Tahoma" w:cs="Tahoma"/>
                <w:b/>
                <w:i w:val="0"/>
                <w:sz w:val="22"/>
                <w:szCs w:val="22"/>
              </w:rPr>
            </w:pPr>
          </w:p>
          <w:p w14:paraId="1A9F187E" w14:textId="77777777" w:rsidR="006A2005" w:rsidRPr="006A2005" w:rsidRDefault="006A2005" w:rsidP="006A2005">
            <w:pPr>
              <w:spacing w:after="200" w:line="276" w:lineRule="auto"/>
              <w:jc w:val="center"/>
              <w:rPr>
                <w:rFonts w:ascii="Tahoma" w:hAnsi="Tahoma" w:cs="Tahoma"/>
                <w:b/>
                <w:i w:val="0"/>
                <w:sz w:val="22"/>
                <w:szCs w:val="22"/>
              </w:rPr>
            </w:pPr>
            <w:r w:rsidRPr="006A2005">
              <w:rPr>
                <w:rFonts w:ascii="Tahoma" w:hAnsi="Tahoma" w:cs="Tahoma"/>
                <w:b/>
                <w:i w:val="0"/>
                <w:sz w:val="22"/>
                <w:szCs w:val="22"/>
              </w:rPr>
              <w:t>OBNOVA VODOVODA IN KANALIZACIJE PO ULICI BEŽIGRAD IN DELU JAKŠIČEVE ULICE (v sklopu ureditve cestišča)</w:t>
            </w:r>
          </w:p>
        </w:tc>
      </w:tr>
    </w:tbl>
    <w:p w14:paraId="6B23ECD7"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sklenjena med</w:t>
      </w:r>
    </w:p>
    <w:p w14:paraId="5C41E04D" w14:textId="77777777" w:rsidR="006A2005" w:rsidRPr="006A2005" w:rsidRDefault="006A2005" w:rsidP="006A2005">
      <w:pPr>
        <w:jc w:val="both"/>
        <w:rPr>
          <w:rFonts w:ascii="Tahoma" w:hAnsi="Tahoma" w:cs="Tahoma"/>
          <w:i w:val="0"/>
          <w:sz w:val="22"/>
          <w:szCs w:val="22"/>
        </w:rPr>
      </w:pPr>
    </w:p>
    <w:p w14:paraId="6646CEE6" w14:textId="77777777" w:rsidR="006A2005" w:rsidRPr="006A2005" w:rsidRDefault="006A2005" w:rsidP="006A2005">
      <w:pPr>
        <w:jc w:val="both"/>
        <w:rPr>
          <w:rFonts w:ascii="Tahoma" w:hAnsi="Tahoma" w:cs="Tahoma"/>
          <w:i w:val="0"/>
          <w:sz w:val="22"/>
          <w:szCs w:val="22"/>
        </w:rPr>
      </w:pPr>
    </w:p>
    <w:p w14:paraId="457C4118"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naročnikom:</w:t>
      </w:r>
      <w:r w:rsidRPr="006A2005">
        <w:rPr>
          <w:rFonts w:ascii="Tahoma" w:hAnsi="Tahoma" w:cs="Tahoma"/>
          <w:i w:val="0"/>
          <w:sz w:val="22"/>
          <w:szCs w:val="22"/>
        </w:rPr>
        <w:tab/>
      </w:r>
      <w:r w:rsidRPr="006A2005">
        <w:rPr>
          <w:rFonts w:ascii="Tahoma" w:hAnsi="Tahoma" w:cs="Tahoma"/>
          <w:i w:val="0"/>
          <w:sz w:val="22"/>
          <w:szCs w:val="22"/>
        </w:rPr>
        <w:tab/>
      </w:r>
    </w:p>
    <w:p w14:paraId="4ADA1301" w14:textId="77777777" w:rsidR="006A2005" w:rsidRPr="006A2005" w:rsidRDefault="006A2005" w:rsidP="006A2005">
      <w:pPr>
        <w:jc w:val="both"/>
        <w:rPr>
          <w:rFonts w:ascii="Tahoma" w:hAnsi="Tahoma" w:cs="Tahoma"/>
          <w:b/>
          <w:i w:val="0"/>
          <w:sz w:val="22"/>
          <w:szCs w:val="22"/>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6A2005" w:rsidRPr="006A2005" w14:paraId="0DFD47A5" w14:textId="77777777" w:rsidTr="00A5440B">
        <w:trPr>
          <w:trHeight w:val="2419"/>
        </w:trPr>
        <w:tc>
          <w:tcPr>
            <w:tcW w:w="6670" w:type="dxa"/>
          </w:tcPr>
          <w:p w14:paraId="2B17ECAC" w14:textId="77777777" w:rsidR="006A2005" w:rsidRPr="006A2005" w:rsidRDefault="006A2005" w:rsidP="006A2005">
            <w:pPr>
              <w:jc w:val="both"/>
              <w:rPr>
                <w:rFonts w:ascii="Tahoma" w:hAnsi="Tahoma" w:cs="Tahoma"/>
                <w:i w:val="0"/>
                <w:sz w:val="22"/>
                <w:szCs w:val="22"/>
              </w:rPr>
            </w:pPr>
            <w:r w:rsidRPr="006A2005">
              <w:rPr>
                <w:rFonts w:ascii="Tahoma" w:hAnsi="Tahoma" w:cs="Tahoma"/>
                <w:b/>
                <w:i w:val="0"/>
                <w:sz w:val="22"/>
                <w:szCs w:val="22"/>
              </w:rPr>
              <w:t>JAVNO PODJETJE VODOVOD KANALIZACIJA SNAGA d.o.o.</w:t>
            </w:r>
          </w:p>
          <w:p w14:paraId="4FDF5E1F"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Vodovodna cesta 90</w:t>
            </w:r>
          </w:p>
          <w:p w14:paraId="472AAAB8"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1000 Ljubljana,</w:t>
            </w:r>
          </w:p>
          <w:p w14:paraId="4AE43E6B" w14:textId="77777777" w:rsidR="006A2005" w:rsidRPr="006A2005" w:rsidRDefault="006A2005" w:rsidP="006A2005">
            <w:pPr>
              <w:jc w:val="both"/>
              <w:rPr>
                <w:rFonts w:ascii="Tahoma" w:hAnsi="Tahoma" w:cs="Tahoma"/>
                <w:i w:val="0"/>
                <w:sz w:val="22"/>
                <w:szCs w:val="22"/>
              </w:rPr>
            </w:pPr>
          </w:p>
          <w:p w14:paraId="313B6617"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ki ga zastopa direktor</w:t>
            </w:r>
          </w:p>
          <w:p w14:paraId="4EC84451" w14:textId="77777777" w:rsidR="006A2005" w:rsidRPr="006A2005" w:rsidRDefault="006A2005" w:rsidP="006A2005">
            <w:pPr>
              <w:jc w:val="both"/>
              <w:rPr>
                <w:rFonts w:ascii="Tahoma" w:hAnsi="Tahoma" w:cs="Tahoma"/>
                <w:b/>
                <w:i w:val="0"/>
                <w:sz w:val="22"/>
                <w:szCs w:val="22"/>
              </w:rPr>
            </w:pPr>
            <w:r w:rsidRPr="006A2005">
              <w:rPr>
                <w:rFonts w:ascii="Tahoma" w:hAnsi="Tahoma" w:cs="Tahoma"/>
                <w:b/>
                <w:i w:val="0"/>
                <w:sz w:val="22"/>
                <w:szCs w:val="22"/>
              </w:rPr>
              <w:t>Krištof MLAKAR</w:t>
            </w:r>
          </w:p>
          <w:p w14:paraId="73F1A799" w14:textId="77777777" w:rsidR="006A2005" w:rsidRPr="006A2005" w:rsidRDefault="006A2005" w:rsidP="006A2005">
            <w:pPr>
              <w:ind w:left="1416" w:firstLine="708"/>
              <w:jc w:val="both"/>
              <w:rPr>
                <w:rFonts w:ascii="Tahoma" w:hAnsi="Tahoma" w:cs="Tahoma"/>
                <w:i w:val="0"/>
                <w:sz w:val="22"/>
                <w:szCs w:val="22"/>
              </w:rPr>
            </w:pPr>
          </w:p>
          <w:p w14:paraId="18B78010"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Identifikacijska številka za DDV: SI64520463</w:t>
            </w:r>
          </w:p>
          <w:p w14:paraId="52B89371"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Matična številka: 5046688000</w:t>
            </w:r>
          </w:p>
        </w:tc>
      </w:tr>
    </w:tbl>
    <w:p w14:paraId="48B24681" w14:textId="77777777" w:rsidR="006A2005" w:rsidRPr="006A2005" w:rsidRDefault="006A2005" w:rsidP="006A2005">
      <w:pPr>
        <w:jc w:val="both"/>
        <w:rPr>
          <w:rFonts w:ascii="Tahoma" w:hAnsi="Tahoma" w:cs="Tahoma"/>
          <w:i w:val="0"/>
          <w:sz w:val="22"/>
          <w:szCs w:val="22"/>
        </w:rPr>
      </w:pPr>
    </w:p>
    <w:p w14:paraId="7A479A3A" w14:textId="77777777" w:rsidR="006A2005" w:rsidRPr="006A2005" w:rsidRDefault="006A2005" w:rsidP="006A2005">
      <w:pPr>
        <w:jc w:val="both"/>
        <w:rPr>
          <w:rFonts w:ascii="Tahoma" w:hAnsi="Tahoma" w:cs="Tahoma"/>
          <w:i w:val="0"/>
          <w:sz w:val="22"/>
          <w:szCs w:val="22"/>
        </w:rPr>
      </w:pPr>
    </w:p>
    <w:p w14:paraId="27F49B55"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in izvajalcem:</w:t>
      </w:r>
    </w:p>
    <w:p w14:paraId="6DF7D3E2" w14:textId="77777777" w:rsidR="006A2005" w:rsidRPr="006A2005" w:rsidRDefault="006A2005" w:rsidP="006A2005">
      <w:pPr>
        <w:jc w:val="both"/>
        <w:rPr>
          <w:rFonts w:ascii="Tahoma" w:hAnsi="Tahoma" w:cs="Tahoma"/>
          <w:i w:val="0"/>
          <w:sz w:val="22"/>
          <w:szCs w:val="22"/>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6A2005" w:rsidRPr="006A2005" w14:paraId="4E9BA818" w14:textId="77777777" w:rsidTr="00A5440B">
        <w:trPr>
          <w:trHeight w:val="170"/>
        </w:trPr>
        <w:tc>
          <w:tcPr>
            <w:tcW w:w="5726" w:type="dxa"/>
          </w:tcPr>
          <w:p w14:paraId="5788744B" w14:textId="77777777" w:rsidR="006A2005" w:rsidRPr="006A2005" w:rsidRDefault="006A2005" w:rsidP="006A2005">
            <w:pPr>
              <w:jc w:val="both"/>
              <w:rPr>
                <w:rFonts w:ascii="Tahoma" w:hAnsi="Tahoma" w:cs="Tahoma"/>
                <w:b/>
                <w:i w:val="0"/>
                <w:sz w:val="22"/>
                <w:szCs w:val="22"/>
              </w:rPr>
            </w:pPr>
          </w:p>
        </w:tc>
        <w:tc>
          <w:tcPr>
            <w:tcW w:w="211" w:type="dxa"/>
          </w:tcPr>
          <w:p w14:paraId="28E2505E" w14:textId="77777777" w:rsidR="006A2005" w:rsidRPr="006A2005" w:rsidRDefault="006A2005" w:rsidP="006A2005">
            <w:pPr>
              <w:jc w:val="both"/>
              <w:rPr>
                <w:rFonts w:ascii="Tahoma" w:hAnsi="Tahoma" w:cs="Tahoma"/>
                <w:i w:val="0"/>
                <w:sz w:val="22"/>
                <w:szCs w:val="22"/>
              </w:rPr>
            </w:pPr>
          </w:p>
        </w:tc>
        <w:tc>
          <w:tcPr>
            <w:tcW w:w="745" w:type="dxa"/>
          </w:tcPr>
          <w:p w14:paraId="0D31E7F0" w14:textId="77777777" w:rsidR="006A2005" w:rsidRPr="006A2005" w:rsidRDefault="006A2005" w:rsidP="006A2005">
            <w:pPr>
              <w:jc w:val="both"/>
              <w:rPr>
                <w:rFonts w:ascii="Tahoma" w:hAnsi="Tahoma" w:cs="Tahoma"/>
                <w:i w:val="0"/>
                <w:sz w:val="22"/>
                <w:szCs w:val="22"/>
              </w:rPr>
            </w:pPr>
          </w:p>
        </w:tc>
      </w:tr>
      <w:tr w:rsidR="006A2005" w:rsidRPr="006A2005" w14:paraId="3F5FD943" w14:textId="77777777" w:rsidTr="00A5440B">
        <w:trPr>
          <w:trHeight w:val="180"/>
        </w:trPr>
        <w:tc>
          <w:tcPr>
            <w:tcW w:w="5726" w:type="dxa"/>
          </w:tcPr>
          <w:p w14:paraId="448C8C9E" w14:textId="77777777" w:rsidR="006A2005" w:rsidRPr="006A2005" w:rsidRDefault="006A2005" w:rsidP="006A2005">
            <w:pPr>
              <w:jc w:val="both"/>
              <w:rPr>
                <w:rFonts w:ascii="Tahoma" w:hAnsi="Tahoma" w:cs="Tahoma"/>
                <w:i w:val="0"/>
                <w:sz w:val="22"/>
                <w:szCs w:val="22"/>
              </w:rPr>
            </w:pPr>
          </w:p>
        </w:tc>
        <w:tc>
          <w:tcPr>
            <w:tcW w:w="211" w:type="dxa"/>
          </w:tcPr>
          <w:p w14:paraId="5EFB5274" w14:textId="77777777" w:rsidR="006A2005" w:rsidRPr="006A2005" w:rsidRDefault="006A2005" w:rsidP="006A2005">
            <w:pPr>
              <w:jc w:val="both"/>
              <w:rPr>
                <w:rFonts w:ascii="Tahoma" w:hAnsi="Tahoma" w:cs="Tahoma"/>
                <w:i w:val="0"/>
                <w:sz w:val="22"/>
                <w:szCs w:val="22"/>
              </w:rPr>
            </w:pPr>
          </w:p>
        </w:tc>
        <w:tc>
          <w:tcPr>
            <w:tcW w:w="745" w:type="dxa"/>
          </w:tcPr>
          <w:p w14:paraId="6A9709CC" w14:textId="77777777" w:rsidR="006A2005" w:rsidRPr="006A2005" w:rsidRDefault="006A2005" w:rsidP="006A2005">
            <w:pPr>
              <w:jc w:val="both"/>
              <w:rPr>
                <w:rFonts w:ascii="Tahoma" w:hAnsi="Tahoma" w:cs="Tahoma"/>
                <w:i w:val="0"/>
                <w:sz w:val="22"/>
                <w:szCs w:val="22"/>
              </w:rPr>
            </w:pPr>
          </w:p>
        </w:tc>
      </w:tr>
      <w:tr w:rsidR="006A2005" w:rsidRPr="006A2005" w14:paraId="2B8A269B" w14:textId="77777777" w:rsidTr="00A5440B">
        <w:trPr>
          <w:trHeight w:val="180"/>
        </w:trPr>
        <w:tc>
          <w:tcPr>
            <w:tcW w:w="5726" w:type="dxa"/>
          </w:tcPr>
          <w:p w14:paraId="5B1EA65F" w14:textId="77777777" w:rsidR="006A2005" w:rsidRPr="006A2005" w:rsidRDefault="006A2005" w:rsidP="006A2005">
            <w:pPr>
              <w:jc w:val="both"/>
              <w:rPr>
                <w:rFonts w:ascii="Tahoma" w:hAnsi="Tahoma" w:cs="Tahoma"/>
                <w:i w:val="0"/>
                <w:sz w:val="22"/>
                <w:szCs w:val="22"/>
              </w:rPr>
            </w:pPr>
          </w:p>
        </w:tc>
        <w:tc>
          <w:tcPr>
            <w:tcW w:w="211" w:type="dxa"/>
          </w:tcPr>
          <w:p w14:paraId="41E16BD8" w14:textId="77777777" w:rsidR="006A2005" w:rsidRPr="006A2005" w:rsidRDefault="006A2005" w:rsidP="006A2005">
            <w:pPr>
              <w:jc w:val="both"/>
              <w:rPr>
                <w:rFonts w:ascii="Tahoma" w:hAnsi="Tahoma" w:cs="Tahoma"/>
                <w:i w:val="0"/>
                <w:sz w:val="22"/>
                <w:szCs w:val="22"/>
              </w:rPr>
            </w:pPr>
          </w:p>
        </w:tc>
        <w:tc>
          <w:tcPr>
            <w:tcW w:w="745" w:type="dxa"/>
          </w:tcPr>
          <w:p w14:paraId="7FF3156E" w14:textId="77777777" w:rsidR="006A2005" w:rsidRPr="006A2005" w:rsidRDefault="006A2005" w:rsidP="006A2005">
            <w:pPr>
              <w:jc w:val="both"/>
              <w:rPr>
                <w:rFonts w:ascii="Tahoma" w:hAnsi="Tahoma" w:cs="Tahoma"/>
                <w:i w:val="0"/>
                <w:sz w:val="22"/>
                <w:szCs w:val="22"/>
              </w:rPr>
            </w:pPr>
          </w:p>
        </w:tc>
      </w:tr>
      <w:tr w:rsidR="006A2005" w:rsidRPr="006A2005" w14:paraId="2E8854AF" w14:textId="77777777" w:rsidTr="00A5440B">
        <w:trPr>
          <w:trHeight w:val="361"/>
        </w:trPr>
        <w:tc>
          <w:tcPr>
            <w:tcW w:w="5726" w:type="dxa"/>
          </w:tcPr>
          <w:p w14:paraId="6DF7D5B5" w14:textId="77777777" w:rsidR="006A2005" w:rsidRPr="006A2005" w:rsidRDefault="006A2005" w:rsidP="006A2005">
            <w:pPr>
              <w:jc w:val="both"/>
              <w:rPr>
                <w:rFonts w:ascii="Tahoma" w:hAnsi="Tahoma" w:cs="Tahoma"/>
                <w:i w:val="0"/>
                <w:sz w:val="22"/>
                <w:szCs w:val="22"/>
              </w:rPr>
            </w:pPr>
          </w:p>
        </w:tc>
        <w:tc>
          <w:tcPr>
            <w:tcW w:w="211" w:type="dxa"/>
          </w:tcPr>
          <w:p w14:paraId="57CE72F2" w14:textId="77777777" w:rsidR="006A2005" w:rsidRPr="006A2005" w:rsidRDefault="006A2005" w:rsidP="006A2005">
            <w:pPr>
              <w:jc w:val="both"/>
              <w:rPr>
                <w:rFonts w:ascii="Tahoma" w:hAnsi="Tahoma" w:cs="Tahoma"/>
                <w:i w:val="0"/>
                <w:sz w:val="22"/>
                <w:szCs w:val="22"/>
              </w:rPr>
            </w:pPr>
          </w:p>
        </w:tc>
        <w:tc>
          <w:tcPr>
            <w:tcW w:w="745" w:type="dxa"/>
          </w:tcPr>
          <w:p w14:paraId="261C80DD" w14:textId="77777777" w:rsidR="006A2005" w:rsidRPr="006A2005" w:rsidRDefault="006A2005" w:rsidP="006A2005">
            <w:pPr>
              <w:jc w:val="both"/>
              <w:rPr>
                <w:rFonts w:ascii="Tahoma" w:hAnsi="Tahoma" w:cs="Tahoma"/>
                <w:i w:val="0"/>
                <w:sz w:val="22"/>
                <w:szCs w:val="22"/>
              </w:rPr>
            </w:pPr>
          </w:p>
        </w:tc>
      </w:tr>
      <w:tr w:rsidR="006A2005" w:rsidRPr="006A2005" w14:paraId="5AE55349" w14:textId="77777777" w:rsidTr="00A5440B">
        <w:trPr>
          <w:trHeight w:val="80"/>
        </w:trPr>
        <w:tc>
          <w:tcPr>
            <w:tcW w:w="5726" w:type="dxa"/>
          </w:tcPr>
          <w:p w14:paraId="3F259278"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 xml:space="preserve">ki ga zastopa </w:t>
            </w:r>
          </w:p>
        </w:tc>
        <w:tc>
          <w:tcPr>
            <w:tcW w:w="211" w:type="dxa"/>
          </w:tcPr>
          <w:p w14:paraId="1F70D7B8" w14:textId="77777777" w:rsidR="006A2005" w:rsidRPr="006A2005" w:rsidRDefault="006A2005" w:rsidP="006A2005">
            <w:pPr>
              <w:jc w:val="both"/>
              <w:rPr>
                <w:rFonts w:ascii="Tahoma" w:hAnsi="Tahoma" w:cs="Tahoma"/>
                <w:i w:val="0"/>
                <w:sz w:val="22"/>
                <w:szCs w:val="22"/>
              </w:rPr>
            </w:pPr>
          </w:p>
        </w:tc>
        <w:tc>
          <w:tcPr>
            <w:tcW w:w="745" w:type="dxa"/>
          </w:tcPr>
          <w:p w14:paraId="47106451" w14:textId="77777777" w:rsidR="006A2005" w:rsidRPr="006A2005" w:rsidRDefault="006A2005" w:rsidP="006A2005">
            <w:pPr>
              <w:jc w:val="both"/>
              <w:rPr>
                <w:rFonts w:ascii="Tahoma" w:hAnsi="Tahoma" w:cs="Tahoma"/>
                <w:i w:val="0"/>
                <w:sz w:val="22"/>
                <w:szCs w:val="22"/>
              </w:rPr>
            </w:pPr>
          </w:p>
        </w:tc>
      </w:tr>
      <w:tr w:rsidR="006A2005" w:rsidRPr="006A2005" w14:paraId="76B4BA2C" w14:textId="77777777" w:rsidTr="00A5440B">
        <w:trPr>
          <w:trHeight w:val="80"/>
        </w:trPr>
        <w:tc>
          <w:tcPr>
            <w:tcW w:w="5726" w:type="dxa"/>
          </w:tcPr>
          <w:p w14:paraId="2AB90BE3" w14:textId="77777777" w:rsidR="006A2005" w:rsidRPr="006A2005" w:rsidRDefault="006A2005" w:rsidP="006A2005">
            <w:pPr>
              <w:jc w:val="both"/>
              <w:rPr>
                <w:rFonts w:ascii="Tahoma" w:hAnsi="Tahoma" w:cs="Tahoma"/>
                <w:b/>
                <w:i w:val="0"/>
                <w:sz w:val="22"/>
                <w:szCs w:val="22"/>
              </w:rPr>
            </w:pPr>
          </w:p>
        </w:tc>
        <w:tc>
          <w:tcPr>
            <w:tcW w:w="211" w:type="dxa"/>
          </w:tcPr>
          <w:p w14:paraId="1809BA51" w14:textId="77777777" w:rsidR="006A2005" w:rsidRPr="006A2005" w:rsidRDefault="006A2005" w:rsidP="006A2005">
            <w:pPr>
              <w:jc w:val="both"/>
              <w:rPr>
                <w:rFonts w:ascii="Tahoma" w:hAnsi="Tahoma" w:cs="Tahoma"/>
                <w:i w:val="0"/>
                <w:sz w:val="22"/>
                <w:szCs w:val="22"/>
              </w:rPr>
            </w:pPr>
          </w:p>
        </w:tc>
        <w:tc>
          <w:tcPr>
            <w:tcW w:w="745" w:type="dxa"/>
          </w:tcPr>
          <w:p w14:paraId="483D6767" w14:textId="77777777" w:rsidR="006A2005" w:rsidRPr="006A2005" w:rsidRDefault="006A2005" w:rsidP="006A2005">
            <w:pPr>
              <w:jc w:val="both"/>
              <w:rPr>
                <w:rFonts w:ascii="Tahoma" w:hAnsi="Tahoma" w:cs="Tahoma"/>
                <w:i w:val="0"/>
                <w:sz w:val="22"/>
                <w:szCs w:val="22"/>
              </w:rPr>
            </w:pPr>
          </w:p>
        </w:tc>
      </w:tr>
      <w:tr w:rsidR="006A2005" w:rsidRPr="006A2005" w14:paraId="118AE6A0" w14:textId="77777777" w:rsidTr="00A5440B">
        <w:trPr>
          <w:trHeight w:val="80"/>
        </w:trPr>
        <w:tc>
          <w:tcPr>
            <w:tcW w:w="5726" w:type="dxa"/>
          </w:tcPr>
          <w:p w14:paraId="0E572F6F" w14:textId="77777777" w:rsidR="006A2005" w:rsidRPr="006A2005" w:rsidRDefault="006A2005" w:rsidP="006A2005">
            <w:pPr>
              <w:jc w:val="both"/>
              <w:rPr>
                <w:rFonts w:ascii="Tahoma" w:hAnsi="Tahoma" w:cs="Tahoma"/>
                <w:b/>
                <w:i w:val="0"/>
                <w:sz w:val="22"/>
                <w:szCs w:val="22"/>
              </w:rPr>
            </w:pPr>
          </w:p>
        </w:tc>
        <w:tc>
          <w:tcPr>
            <w:tcW w:w="211" w:type="dxa"/>
          </w:tcPr>
          <w:p w14:paraId="41C37C22" w14:textId="77777777" w:rsidR="006A2005" w:rsidRPr="006A2005" w:rsidRDefault="006A2005" w:rsidP="006A2005">
            <w:pPr>
              <w:jc w:val="both"/>
              <w:rPr>
                <w:rFonts w:ascii="Tahoma" w:hAnsi="Tahoma" w:cs="Tahoma"/>
                <w:i w:val="0"/>
                <w:sz w:val="22"/>
                <w:szCs w:val="22"/>
              </w:rPr>
            </w:pPr>
          </w:p>
        </w:tc>
        <w:tc>
          <w:tcPr>
            <w:tcW w:w="745" w:type="dxa"/>
          </w:tcPr>
          <w:p w14:paraId="037DF0C8" w14:textId="77777777" w:rsidR="006A2005" w:rsidRPr="006A2005" w:rsidRDefault="006A2005" w:rsidP="006A2005">
            <w:pPr>
              <w:jc w:val="both"/>
              <w:rPr>
                <w:rFonts w:ascii="Tahoma" w:hAnsi="Tahoma" w:cs="Tahoma"/>
                <w:i w:val="0"/>
                <w:sz w:val="22"/>
                <w:szCs w:val="22"/>
              </w:rPr>
            </w:pPr>
          </w:p>
        </w:tc>
      </w:tr>
      <w:tr w:rsidR="006A2005" w:rsidRPr="006A2005" w14:paraId="36797C1E" w14:textId="77777777" w:rsidTr="00A5440B">
        <w:trPr>
          <w:trHeight w:val="80"/>
        </w:trPr>
        <w:tc>
          <w:tcPr>
            <w:tcW w:w="5726" w:type="dxa"/>
          </w:tcPr>
          <w:p w14:paraId="18BE43EC"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 xml:space="preserve">Identifikacijska številka za DDV: </w:t>
            </w:r>
          </w:p>
        </w:tc>
        <w:tc>
          <w:tcPr>
            <w:tcW w:w="211" w:type="dxa"/>
          </w:tcPr>
          <w:p w14:paraId="56406643" w14:textId="77777777" w:rsidR="006A2005" w:rsidRPr="006A2005" w:rsidRDefault="006A2005" w:rsidP="006A2005">
            <w:pPr>
              <w:jc w:val="both"/>
              <w:rPr>
                <w:rFonts w:ascii="Tahoma" w:hAnsi="Tahoma" w:cs="Tahoma"/>
                <w:i w:val="0"/>
                <w:sz w:val="22"/>
                <w:szCs w:val="22"/>
              </w:rPr>
            </w:pPr>
          </w:p>
        </w:tc>
        <w:tc>
          <w:tcPr>
            <w:tcW w:w="745" w:type="dxa"/>
          </w:tcPr>
          <w:p w14:paraId="7F9FF4A6" w14:textId="77777777" w:rsidR="006A2005" w:rsidRPr="006A2005" w:rsidRDefault="006A2005" w:rsidP="006A2005">
            <w:pPr>
              <w:jc w:val="both"/>
              <w:rPr>
                <w:rFonts w:ascii="Tahoma" w:hAnsi="Tahoma" w:cs="Tahoma"/>
                <w:i w:val="0"/>
                <w:sz w:val="22"/>
                <w:szCs w:val="22"/>
              </w:rPr>
            </w:pPr>
          </w:p>
        </w:tc>
      </w:tr>
      <w:tr w:rsidR="006A2005" w:rsidRPr="006A2005" w14:paraId="1C0DA186" w14:textId="77777777" w:rsidTr="00A5440B">
        <w:trPr>
          <w:trHeight w:val="80"/>
        </w:trPr>
        <w:tc>
          <w:tcPr>
            <w:tcW w:w="5726" w:type="dxa"/>
            <w:vAlign w:val="center"/>
          </w:tcPr>
          <w:p w14:paraId="6D9B4F75" w14:textId="77777777" w:rsidR="006A2005" w:rsidRPr="006A2005" w:rsidRDefault="006A2005" w:rsidP="006A2005">
            <w:pPr>
              <w:jc w:val="both"/>
              <w:rPr>
                <w:rFonts w:ascii="Tahoma" w:hAnsi="Tahoma" w:cs="Tahoma"/>
                <w:i w:val="0"/>
                <w:sz w:val="22"/>
                <w:szCs w:val="22"/>
              </w:rPr>
            </w:pPr>
            <w:r w:rsidRPr="006A2005">
              <w:rPr>
                <w:rFonts w:ascii="Tahoma" w:hAnsi="Tahoma" w:cs="Tahoma"/>
                <w:i w:val="0"/>
                <w:sz w:val="22"/>
                <w:szCs w:val="22"/>
              </w:rPr>
              <w:t xml:space="preserve">Matična številka:    </w:t>
            </w:r>
          </w:p>
        </w:tc>
        <w:tc>
          <w:tcPr>
            <w:tcW w:w="211" w:type="dxa"/>
          </w:tcPr>
          <w:p w14:paraId="7A441D0F" w14:textId="77777777" w:rsidR="006A2005" w:rsidRPr="006A2005" w:rsidRDefault="006A2005" w:rsidP="006A2005">
            <w:pPr>
              <w:jc w:val="both"/>
              <w:rPr>
                <w:rFonts w:ascii="Tahoma" w:hAnsi="Tahoma" w:cs="Tahoma"/>
                <w:i w:val="0"/>
                <w:sz w:val="22"/>
                <w:szCs w:val="22"/>
              </w:rPr>
            </w:pPr>
          </w:p>
        </w:tc>
        <w:tc>
          <w:tcPr>
            <w:tcW w:w="745" w:type="dxa"/>
          </w:tcPr>
          <w:p w14:paraId="221BB579" w14:textId="77777777" w:rsidR="006A2005" w:rsidRPr="006A2005" w:rsidRDefault="006A2005" w:rsidP="006A2005">
            <w:pPr>
              <w:jc w:val="both"/>
              <w:rPr>
                <w:rFonts w:ascii="Tahoma" w:hAnsi="Tahoma" w:cs="Tahoma"/>
                <w:i w:val="0"/>
                <w:sz w:val="22"/>
                <w:szCs w:val="22"/>
              </w:rPr>
            </w:pPr>
          </w:p>
        </w:tc>
      </w:tr>
    </w:tbl>
    <w:p w14:paraId="199341C8" w14:textId="3C90A076" w:rsidR="006A2005" w:rsidRDefault="006A2005" w:rsidP="006A2005">
      <w:pP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lastRenderedPageBreak/>
        <w:t>UVODNA UGOTOVITEV IN PREDMET POGODBE</w:t>
      </w:r>
    </w:p>
    <w:p w14:paraId="1368AEDA" w14:textId="77777777" w:rsidR="006A2005" w:rsidRPr="006A2005" w:rsidRDefault="006A2005" w:rsidP="006A2005">
      <w:pPr>
        <w:rPr>
          <w:rFonts w:ascii="Tahoma" w:eastAsia="Frutiger" w:hAnsi="Tahoma" w:cs="Tahoma"/>
          <w:b/>
          <w:i w:val="0"/>
          <w:sz w:val="22"/>
          <w:szCs w:val="22"/>
          <w:lang w:eastAsia="en-US"/>
        </w:rPr>
      </w:pPr>
    </w:p>
    <w:p w14:paraId="414F4AEE"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9FA6BE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70AFFF2"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hAnsi="Tahoma" w:cs="Tahoma"/>
          <w:i w:val="0"/>
          <w:sz w:val="22"/>
          <w:szCs w:val="22"/>
        </w:rPr>
        <w:t xml:space="preserve">Pogodbeni stranki ugotavljata, da je Mestna občina Ljubljana po pooblastilu naročnika izvedla postopek oddaje javnega naročila št. _______________________, v skladu s c) točko 1. odstavka 44. člena Zakona </w:t>
      </w:r>
      <w:r w:rsidRPr="006A2005">
        <w:rPr>
          <w:rFonts w:ascii="Tahoma" w:eastAsia="Frutiger" w:hAnsi="Tahoma" w:cs="Tahoma"/>
          <w:i w:val="0"/>
          <w:sz w:val="22"/>
          <w:szCs w:val="22"/>
          <w:lang w:eastAsia="en-US"/>
        </w:rPr>
        <w:t xml:space="preserve">o javnem naročanju (Uradni list RS, št. 91/2015 in 14/2018, ZJN-3), objavljenim na Portalu javnih naročil dne ______________, pod št. objave št. </w:t>
      </w:r>
      <w:r w:rsidRPr="006A2005">
        <w:rPr>
          <w:rFonts w:ascii="Tahoma" w:hAnsi="Tahoma" w:cs="Tahoma"/>
          <w:i w:val="0"/>
          <w:sz w:val="22"/>
          <w:szCs w:val="22"/>
        </w:rPr>
        <w:t>_______________________</w:t>
      </w:r>
      <w:r w:rsidRPr="006A2005">
        <w:rPr>
          <w:rFonts w:ascii="Tahoma" w:eastAsia="Frutiger" w:hAnsi="Tahoma" w:cs="Tahoma"/>
          <w:i w:val="0"/>
          <w:sz w:val="22"/>
          <w:szCs w:val="22"/>
          <w:lang w:eastAsia="en-US"/>
        </w:rPr>
        <w:t xml:space="preserve"> z namenom sklenitve pogodbe za projekt »Ureditev ulice Bežigrad in Jakšičeve ulice«, in sicer za obdobje od dneva sklenitve pogodbe do izpolnitve vseh obveznosti iz pogodbe.      </w:t>
      </w:r>
    </w:p>
    <w:p w14:paraId="3C09BE22" w14:textId="77777777" w:rsidR="006A2005" w:rsidRPr="006A2005" w:rsidRDefault="006A2005" w:rsidP="006A2005">
      <w:pPr>
        <w:jc w:val="both"/>
        <w:rPr>
          <w:rFonts w:ascii="Tahoma" w:hAnsi="Tahoma" w:cs="Tahoma"/>
          <w:b/>
          <w:i w:val="0"/>
          <w:kern w:val="16"/>
          <w:sz w:val="20"/>
        </w:rPr>
      </w:pPr>
    </w:p>
    <w:p w14:paraId="5CCFE24F"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2E29E73D" w14:textId="77777777" w:rsidR="006A2005" w:rsidRPr="006A2005" w:rsidRDefault="006A2005" w:rsidP="006A2005">
      <w:pPr>
        <w:spacing w:line="276" w:lineRule="auto"/>
        <w:jc w:val="center"/>
        <w:rPr>
          <w:rFonts w:ascii="Tahoma" w:eastAsia="Frutiger" w:hAnsi="Tahoma" w:cs="Tahoma"/>
          <w:b/>
          <w:i w:val="0"/>
          <w:sz w:val="22"/>
          <w:szCs w:val="22"/>
          <w:lang w:eastAsia="en-US"/>
        </w:rPr>
      </w:pPr>
    </w:p>
    <w:p w14:paraId="1898D047"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Pogodbeni stranki se s to pogodbo dogovorita za </w:t>
      </w:r>
      <w:r w:rsidRPr="006A2005">
        <w:rPr>
          <w:rFonts w:ascii="Tahoma" w:eastAsia="Frutiger" w:hAnsi="Tahoma" w:cs="Tahoma"/>
          <w:b/>
          <w:i w:val="0"/>
          <w:sz w:val="22"/>
          <w:szCs w:val="22"/>
          <w:lang w:eastAsia="en-US"/>
        </w:rPr>
        <w:t>obnovo vodovoda in kanalizacije po ulici Bežigrad in delu Jakšičeve ulice (v sklopu ureditve cestišča)</w:t>
      </w:r>
      <w:r w:rsidRPr="006A2005">
        <w:rPr>
          <w:rFonts w:ascii="Tahoma" w:eastAsia="Frutiger" w:hAnsi="Tahoma" w:cs="Tahoma"/>
          <w:i w:val="0"/>
          <w:sz w:val="22"/>
          <w:szCs w:val="22"/>
          <w:lang w:eastAsia="en-US"/>
        </w:rPr>
        <w:t xml:space="preserve"> (v nadaljevanju: dela ali tudi pogodbena dela). Pogodba se sklene na osnovi izvedenega javnega naročila št. </w:t>
      </w:r>
      <w:r w:rsidRPr="006A2005">
        <w:rPr>
          <w:rFonts w:ascii="Tahoma" w:hAnsi="Tahoma" w:cs="Tahoma"/>
          <w:i w:val="0"/>
          <w:sz w:val="22"/>
          <w:szCs w:val="22"/>
        </w:rPr>
        <w:t>_________________</w:t>
      </w:r>
      <w:r w:rsidRPr="006A2005">
        <w:rPr>
          <w:rFonts w:ascii="Tahoma" w:eastAsia="Frutiger" w:hAnsi="Tahoma" w:cs="Tahoma"/>
          <w:i w:val="0"/>
          <w:sz w:val="22"/>
          <w:szCs w:val="22"/>
          <w:lang w:eastAsia="en-US"/>
        </w:rPr>
        <w:t xml:space="preserve"> ter ponudbe izvajalca za izvedbo predmetnih del št. _____ z dne ___________ (v nadaljevanju: ponudba izvajalca), ki je sestavni del te pogodbe, in sicer vse po pravilih stroke, s skrbnostjo dobrega strokovnjaka ter v skladu s to pogodbo.</w:t>
      </w:r>
    </w:p>
    <w:p w14:paraId="397AE15A"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A23FDF5" w14:textId="77777777" w:rsidR="006A2005" w:rsidRPr="006A2005" w:rsidRDefault="006A2005" w:rsidP="006A2005">
      <w:pPr>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POGODBENA VREDNOST</w:t>
      </w:r>
    </w:p>
    <w:p w14:paraId="11D265B1"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F93E7EE" w14:textId="77777777" w:rsidR="006A2005" w:rsidRPr="006A2005" w:rsidRDefault="006A2005" w:rsidP="006A2005">
      <w:pPr>
        <w:spacing w:line="276" w:lineRule="auto"/>
        <w:rPr>
          <w:rFonts w:ascii="Tahoma" w:eastAsia="Frutiger" w:hAnsi="Tahoma" w:cs="Tahoma"/>
          <w:b/>
          <w:i w:val="0"/>
          <w:sz w:val="22"/>
          <w:szCs w:val="22"/>
          <w:lang w:eastAsia="en-US"/>
        </w:rPr>
      </w:pPr>
    </w:p>
    <w:p w14:paraId="78356AE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Pogodbeni stranki se dogovorita za vrednosti, ki izhajajo iz ponudbe izvajalca. Za pogodbena dela naročnik ne daje avansa.</w:t>
      </w:r>
    </w:p>
    <w:p w14:paraId="34521647"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C2D61DB"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Pogodbena vrednost po ponudbi izvajalca na dan sklenitve te pogodbe znaša:</w:t>
      </w:r>
    </w:p>
    <w:p w14:paraId="040FF404" w14:textId="77777777" w:rsidR="006A2005" w:rsidRPr="006A2005" w:rsidRDefault="006A2005" w:rsidP="006A2005">
      <w:pPr>
        <w:spacing w:line="276" w:lineRule="auto"/>
        <w:jc w:val="both"/>
        <w:rPr>
          <w:rFonts w:ascii="Tahoma" w:eastAsia="Frutiger" w:hAnsi="Tahoma" w:cs="Tahoma"/>
          <w:i w:val="0"/>
          <w:sz w:val="22"/>
          <w:szCs w:val="22"/>
          <w:lang w:eastAsia="en-US"/>
        </w:rPr>
      </w:pPr>
    </w:p>
    <w:tbl>
      <w:tblPr>
        <w:tblStyle w:val="Tabelamrea1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2160"/>
      </w:tblGrid>
      <w:tr w:rsidR="006A2005" w:rsidRPr="006A2005" w14:paraId="2B530506" w14:textId="77777777" w:rsidTr="00A5440B">
        <w:trPr>
          <w:trHeight w:hRule="exact" w:val="548"/>
        </w:trPr>
        <w:tc>
          <w:tcPr>
            <w:tcW w:w="6662" w:type="dxa"/>
            <w:tcBorders>
              <w:top w:val="single" w:sz="4" w:space="0" w:color="auto"/>
              <w:left w:val="single" w:sz="4" w:space="0" w:color="auto"/>
              <w:bottom w:val="single" w:sz="4" w:space="0" w:color="auto"/>
              <w:right w:val="single" w:sz="6" w:space="0" w:color="auto"/>
            </w:tcBorders>
            <w:vAlign w:val="center"/>
          </w:tcPr>
          <w:p w14:paraId="7310EEAE" w14:textId="77777777" w:rsidR="006A2005" w:rsidRPr="006A2005" w:rsidRDefault="006A2005" w:rsidP="006A2005">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14:paraId="6BA17003" w14:textId="77777777" w:rsidR="006A2005" w:rsidRPr="006A2005" w:rsidRDefault="006A2005" w:rsidP="006A2005">
            <w:pPr>
              <w:spacing w:before="180"/>
              <w:jc w:val="right"/>
              <w:rPr>
                <w:rFonts w:ascii="Tahoma" w:hAnsi="Tahoma" w:cs="Tahoma"/>
                <w:sz w:val="22"/>
              </w:rPr>
            </w:pPr>
          </w:p>
        </w:tc>
      </w:tr>
      <w:tr w:rsidR="006A2005" w:rsidRPr="006A2005" w14:paraId="77085C09" w14:textId="77777777" w:rsidTr="00A5440B">
        <w:trPr>
          <w:trHeight w:hRule="exact" w:val="556"/>
        </w:trPr>
        <w:tc>
          <w:tcPr>
            <w:tcW w:w="6662" w:type="dxa"/>
            <w:tcBorders>
              <w:top w:val="single" w:sz="4" w:space="0" w:color="auto"/>
              <w:left w:val="single" w:sz="4" w:space="0" w:color="auto"/>
              <w:bottom w:val="single" w:sz="4" w:space="0" w:color="auto"/>
              <w:right w:val="single" w:sz="6" w:space="0" w:color="auto"/>
            </w:tcBorders>
            <w:vAlign w:val="center"/>
          </w:tcPr>
          <w:p w14:paraId="2AF47A3E" w14:textId="77777777" w:rsidR="006A2005" w:rsidRPr="006A2005" w:rsidRDefault="006A2005" w:rsidP="006A2005">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14:paraId="000265CF" w14:textId="77777777" w:rsidR="006A2005" w:rsidRPr="006A2005" w:rsidRDefault="006A2005" w:rsidP="006A2005">
            <w:pPr>
              <w:spacing w:before="180"/>
              <w:jc w:val="right"/>
              <w:rPr>
                <w:rFonts w:ascii="Tahoma" w:hAnsi="Tahoma" w:cs="Tahoma"/>
                <w:sz w:val="22"/>
              </w:rPr>
            </w:pPr>
          </w:p>
        </w:tc>
      </w:tr>
      <w:tr w:rsidR="006A2005" w:rsidRPr="006A2005" w14:paraId="1B531706" w14:textId="77777777" w:rsidTr="00A5440B">
        <w:trPr>
          <w:trHeight w:hRule="exact" w:val="567"/>
        </w:trPr>
        <w:tc>
          <w:tcPr>
            <w:tcW w:w="6662" w:type="dxa"/>
            <w:tcBorders>
              <w:top w:val="single" w:sz="4" w:space="0" w:color="auto"/>
              <w:left w:val="single" w:sz="4" w:space="0" w:color="auto"/>
              <w:bottom w:val="single" w:sz="4" w:space="0" w:color="auto"/>
              <w:right w:val="single" w:sz="6" w:space="0" w:color="auto"/>
            </w:tcBorders>
            <w:vAlign w:val="center"/>
          </w:tcPr>
          <w:p w14:paraId="16BFBB10" w14:textId="77777777" w:rsidR="006A2005" w:rsidRPr="006A2005" w:rsidRDefault="006A2005" w:rsidP="006A2005">
            <w:pPr>
              <w:spacing w:before="180"/>
              <w:rPr>
                <w:rFonts w:ascii="Tahoma" w:hAnsi="Tahoma" w:cs="Tahoma"/>
                <w:sz w:val="22"/>
              </w:rPr>
            </w:pPr>
          </w:p>
        </w:tc>
        <w:tc>
          <w:tcPr>
            <w:tcW w:w="2160" w:type="dxa"/>
            <w:tcBorders>
              <w:top w:val="single" w:sz="4" w:space="0" w:color="auto"/>
              <w:left w:val="single" w:sz="6" w:space="0" w:color="auto"/>
              <w:bottom w:val="single" w:sz="4" w:space="0" w:color="auto"/>
              <w:right w:val="single" w:sz="4" w:space="0" w:color="auto"/>
            </w:tcBorders>
            <w:vAlign w:val="bottom"/>
          </w:tcPr>
          <w:p w14:paraId="5478048A" w14:textId="77777777" w:rsidR="006A2005" w:rsidRPr="006A2005" w:rsidRDefault="006A2005" w:rsidP="006A2005">
            <w:pPr>
              <w:spacing w:before="180"/>
              <w:jc w:val="right"/>
              <w:rPr>
                <w:rFonts w:ascii="Tahoma" w:hAnsi="Tahoma" w:cs="Tahoma"/>
                <w:sz w:val="22"/>
              </w:rPr>
            </w:pPr>
          </w:p>
        </w:tc>
      </w:tr>
      <w:tr w:rsidR="006A2005" w:rsidRPr="006A2005" w14:paraId="347EC8AA" w14:textId="77777777" w:rsidTr="00A5440B">
        <w:trPr>
          <w:trHeight w:hRule="exact" w:val="510"/>
        </w:trPr>
        <w:tc>
          <w:tcPr>
            <w:tcW w:w="6662" w:type="dxa"/>
            <w:tcBorders>
              <w:top w:val="single" w:sz="4" w:space="0" w:color="auto"/>
              <w:left w:val="single" w:sz="4" w:space="0" w:color="auto"/>
              <w:bottom w:val="single" w:sz="4" w:space="0" w:color="auto"/>
              <w:right w:val="single" w:sz="6" w:space="0" w:color="auto"/>
            </w:tcBorders>
            <w:vAlign w:val="bottom"/>
          </w:tcPr>
          <w:p w14:paraId="5DA70271" w14:textId="77777777" w:rsidR="006A2005" w:rsidRPr="006A2005" w:rsidRDefault="006A2005" w:rsidP="006A2005">
            <w:pPr>
              <w:spacing w:before="180"/>
              <w:rPr>
                <w:rFonts w:ascii="Tahoma" w:hAnsi="Tahoma" w:cs="Tahoma"/>
                <w:sz w:val="22"/>
              </w:rPr>
            </w:pPr>
            <w:r w:rsidRPr="006A2005">
              <w:rPr>
                <w:rFonts w:ascii="Tahoma" w:hAnsi="Tahoma" w:cs="Tahoma"/>
                <w:sz w:val="22"/>
              </w:rPr>
              <w:t>SKUPAJ POGODBENA VREDNOST (BREZ DDV)</w:t>
            </w:r>
          </w:p>
        </w:tc>
        <w:tc>
          <w:tcPr>
            <w:tcW w:w="2160" w:type="dxa"/>
            <w:tcBorders>
              <w:top w:val="single" w:sz="4" w:space="0" w:color="auto"/>
              <w:left w:val="single" w:sz="6" w:space="0" w:color="auto"/>
              <w:bottom w:val="single" w:sz="4" w:space="0" w:color="auto"/>
              <w:right w:val="single" w:sz="4" w:space="0" w:color="auto"/>
            </w:tcBorders>
            <w:vAlign w:val="center"/>
          </w:tcPr>
          <w:p w14:paraId="6B158AE8" w14:textId="77777777" w:rsidR="006A2005" w:rsidRPr="006A2005" w:rsidRDefault="006A2005" w:rsidP="006A2005">
            <w:pPr>
              <w:spacing w:before="180"/>
              <w:jc w:val="right"/>
              <w:rPr>
                <w:rFonts w:ascii="Tahoma" w:hAnsi="Tahoma" w:cs="Tahoma"/>
                <w:sz w:val="22"/>
              </w:rPr>
            </w:pPr>
            <w:r w:rsidRPr="006A2005">
              <w:rPr>
                <w:rFonts w:ascii="Tahoma" w:hAnsi="Tahoma" w:cs="Tahoma"/>
                <w:sz w:val="22"/>
              </w:rPr>
              <w:t xml:space="preserve"> EUR</w:t>
            </w:r>
          </w:p>
        </w:tc>
      </w:tr>
      <w:tr w:rsidR="006A2005" w:rsidRPr="006A2005" w14:paraId="168E5537" w14:textId="77777777" w:rsidTr="00A544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2"/>
        </w:trPr>
        <w:tc>
          <w:tcPr>
            <w:tcW w:w="6662" w:type="dxa"/>
            <w:tcBorders>
              <w:top w:val="single" w:sz="4" w:space="0" w:color="auto"/>
            </w:tcBorders>
          </w:tcPr>
          <w:p w14:paraId="7EE4E843" w14:textId="77777777" w:rsidR="006A2005" w:rsidRPr="006A2005" w:rsidRDefault="006A2005" w:rsidP="006A2005">
            <w:pPr>
              <w:spacing w:before="180"/>
              <w:rPr>
                <w:rFonts w:ascii="Tahoma" w:hAnsi="Tahoma" w:cs="Tahoma"/>
                <w:sz w:val="22"/>
              </w:rPr>
            </w:pPr>
            <w:r w:rsidRPr="006A2005">
              <w:rPr>
                <w:rFonts w:ascii="Tahoma" w:hAnsi="Tahoma" w:cs="Tahoma"/>
                <w:sz w:val="22"/>
              </w:rPr>
              <w:t>DDV 22%</w:t>
            </w:r>
          </w:p>
        </w:tc>
        <w:tc>
          <w:tcPr>
            <w:tcW w:w="2160" w:type="dxa"/>
            <w:tcBorders>
              <w:top w:val="single" w:sz="4" w:space="0" w:color="auto"/>
            </w:tcBorders>
            <w:vAlign w:val="center"/>
          </w:tcPr>
          <w:p w14:paraId="2EAF4F9F" w14:textId="77777777" w:rsidR="006A2005" w:rsidRPr="006A2005" w:rsidRDefault="006A2005" w:rsidP="006A2005">
            <w:pPr>
              <w:spacing w:before="180"/>
              <w:jc w:val="right"/>
              <w:rPr>
                <w:rFonts w:ascii="Tahoma" w:hAnsi="Tahoma" w:cs="Tahoma"/>
                <w:sz w:val="22"/>
              </w:rPr>
            </w:pPr>
            <w:r w:rsidRPr="006A2005">
              <w:rPr>
                <w:rFonts w:ascii="Tahoma" w:hAnsi="Tahoma" w:cs="Tahoma"/>
                <w:sz w:val="22"/>
              </w:rPr>
              <w:t>EUR</w:t>
            </w:r>
          </w:p>
        </w:tc>
      </w:tr>
      <w:tr w:rsidR="006A2005" w:rsidRPr="006A2005" w14:paraId="640BCFDC" w14:textId="77777777" w:rsidTr="00A544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0"/>
        </w:trPr>
        <w:tc>
          <w:tcPr>
            <w:tcW w:w="6662" w:type="dxa"/>
          </w:tcPr>
          <w:p w14:paraId="6D67D946" w14:textId="77777777" w:rsidR="006A2005" w:rsidRPr="006A2005" w:rsidRDefault="006A2005" w:rsidP="006A2005">
            <w:pPr>
              <w:spacing w:before="180"/>
              <w:rPr>
                <w:rFonts w:ascii="Tahoma" w:hAnsi="Tahoma" w:cs="Tahoma"/>
                <w:sz w:val="22"/>
              </w:rPr>
            </w:pPr>
            <w:r w:rsidRPr="006A2005">
              <w:rPr>
                <w:rFonts w:ascii="Tahoma" w:hAnsi="Tahoma" w:cs="Tahoma"/>
                <w:sz w:val="22"/>
              </w:rPr>
              <w:t>SKUPAJ POGODBENA VREDNOST (Z DDV)</w:t>
            </w:r>
          </w:p>
        </w:tc>
        <w:tc>
          <w:tcPr>
            <w:tcW w:w="2160" w:type="dxa"/>
            <w:vAlign w:val="center"/>
          </w:tcPr>
          <w:p w14:paraId="44073868" w14:textId="77777777" w:rsidR="006A2005" w:rsidRPr="006A2005" w:rsidRDefault="006A2005" w:rsidP="006A2005">
            <w:pPr>
              <w:spacing w:before="180"/>
              <w:jc w:val="right"/>
              <w:rPr>
                <w:rFonts w:ascii="Tahoma" w:hAnsi="Tahoma" w:cs="Tahoma"/>
                <w:sz w:val="22"/>
              </w:rPr>
            </w:pPr>
            <w:r w:rsidRPr="006A2005">
              <w:rPr>
                <w:rFonts w:ascii="Tahoma" w:hAnsi="Tahoma" w:cs="Tahoma"/>
                <w:sz w:val="22"/>
              </w:rPr>
              <w:t>EUR</w:t>
            </w:r>
          </w:p>
        </w:tc>
      </w:tr>
    </w:tbl>
    <w:p w14:paraId="3432223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2572BB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Skladno z 76.a členom Zakona o davku na dodano vrednost (ZDDV-1, Ur. l. RS, št. 13/11–UPB, 18/11,78/11, 38/12, 40/12 - ZUJF, 83/12, 14/13, 46/13 - ZIPRS1314-A, 101/13 - ZIPRS1415, 86/14 in 90/15), DDV obračuna in plača naročnik. </w:t>
      </w:r>
    </w:p>
    <w:p w14:paraId="6533D002"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Izvajalec soglaša, da pogodbena cena v času veljavnosti pogodbe ostane nespremenjena in zajema tudi vsa pripravljalna in izvedbena dela, vsa pomožna dela za izvedbo pogodbenih del, stroške za preiskave </w:t>
      </w:r>
      <w:r w:rsidRPr="006A2005">
        <w:rPr>
          <w:rFonts w:ascii="Tahoma" w:eastAsia="Frutiger" w:hAnsi="Tahoma" w:cs="Tahoma"/>
          <w:i w:val="0"/>
          <w:sz w:val="22"/>
          <w:szCs w:val="22"/>
          <w:lang w:eastAsia="en-US"/>
        </w:rPr>
        <w:lastRenderedPageBreak/>
        <w:t>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14:paraId="0FBFCB1A"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BDF5DEA"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soglaša z dinamiko izvedbe del, glede na potrjen investicijski načrt, za tekoče koledarsko leto oz. za vsako koledarsko leto posebej.</w:t>
      </w:r>
    </w:p>
    <w:p w14:paraId="5322C00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72EE86C"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SESTAVNI DEL POGODBE</w:t>
      </w:r>
    </w:p>
    <w:p w14:paraId="5D97636E"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3CE57E4"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E0E930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Sestavni del pogodbe so:  </w:t>
      </w:r>
    </w:p>
    <w:p w14:paraId="402A6AA6"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razpisna dokumentacija št. </w:t>
      </w:r>
      <w:r w:rsidRPr="006A2005">
        <w:rPr>
          <w:rFonts w:ascii="Tahoma" w:hAnsi="Tahoma" w:cs="Tahoma"/>
          <w:i w:val="0"/>
          <w:sz w:val="22"/>
          <w:szCs w:val="22"/>
        </w:rPr>
        <w:t>_________________</w:t>
      </w:r>
      <w:r w:rsidRPr="006A2005">
        <w:rPr>
          <w:rFonts w:ascii="Tahoma" w:eastAsia="Frutiger" w:hAnsi="Tahoma" w:cs="Tahoma"/>
          <w:i w:val="0"/>
          <w:sz w:val="22"/>
          <w:szCs w:val="22"/>
          <w:lang w:eastAsia="en-US"/>
        </w:rPr>
        <w:t>,</w:t>
      </w:r>
    </w:p>
    <w:p w14:paraId="364A41B0"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ponudbeni predračun izvajalca št. ____________________,</w:t>
      </w:r>
    </w:p>
    <w:p w14:paraId="59C6DF8B"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potrjena projektna dokumentacija za izvedbo, </w:t>
      </w:r>
    </w:p>
    <w:p w14:paraId="3D7AB2D6"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potrjen terminski plan,</w:t>
      </w:r>
    </w:p>
    <w:p w14:paraId="272B7F54"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potrjena organizacijska shema gradbišča,</w:t>
      </w:r>
    </w:p>
    <w:p w14:paraId="4AC08D36" w14:textId="77777777" w:rsidR="006A2005" w:rsidRPr="006A2005" w:rsidRDefault="006A2005" w:rsidP="006A2005">
      <w:pPr>
        <w:numPr>
          <w:ilvl w:val="0"/>
          <w:numId w:val="40"/>
        </w:numPr>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vsi drugi pisni sporazumi in zapisniške ugotovitve, ki so jih podpisali pooblaščeni predstavniki pogodbenih strank.</w:t>
      </w:r>
    </w:p>
    <w:p w14:paraId="57F6265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929834B"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Stranki pogodbe sta sporazumni, da je dokumentacija iz prejšnjega odstavka tega člena sestavni del pogodbe.</w:t>
      </w:r>
    </w:p>
    <w:p w14:paraId="689E83C0"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4313CBC"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FF3C5ED"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14:paraId="15FCCF78"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14:paraId="1EAFF52E"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DODATNA DELA</w:t>
      </w:r>
    </w:p>
    <w:p w14:paraId="5F5D9D3B"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2565D121"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14:paraId="4E1499A8"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14:paraId="0757A47E"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84E1CD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14:paraId="77B4236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4BE8646" w14:textId="77777777" w:rsidR="006A2005" w:rsidRPr="006A2005" w:rsidRDefault="006A2005" w:rsidP="006A2005">
      <w:pPr>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NAČIN OBRAČUNAVANJA</w:t>
      </w:r>
    </w:p>
    <w:p w14:paraId="2C320844"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673F491" w14:textId="77777777" w:rsidR="006A2005" w:rsidRPr="006A2005" w:rsidRDefault="006A2005" w:rsidP="006A2005">
      <w:pPr>
        <w:widowControl w:val="0"/>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lastRenderedPageBreak/>
        <w:t>Izvajalec soglaša :</w:t>
      </w:r>
    </w:p>
    <w:p w14:paraId="797A2CAC" w14:textId="77777777" w:rsidR="006A2005" w:rsidRPr="006A2005" w:rsidRDefault="006A2005" w:rsidP="006A2005">
      <w:pPr>
        <w:widowControl w:val="0"/>
        <w:numPr>
          <w:ilvl w:val="0"/>
          <w:numId w:val="41"/>
        </w:numPr>
        <w:spacing w:after="200" w:line="276" w:lineRule="auto"/>
        <w:ind w:left="567" w:hanging="425"/>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da se dela, mesečno evidentirana v knjigi obračunskih izmer, izplačujejo največ do 95% (petindevetdeset odstotkov) vrednosti mesečne situacije,</w:t>
      </w:r>
    </w:p>
    <w:p w14:paraId="5F10C60F" w14:textId="77777777" w:rsidR="006A2005" w:rsidRPr="006A2005" w:rsidRDefault="006A2005" w:rsidP="006A2005">
      <w:pPr>
        <w:widowControl w:val="0"/>
        <w:numPr>
          <w:ilvl w:val="0"/>
          <w:numId w:val="41"/>
        </w:numPr>
        <w:spacing w:after="200" w:line="276" w:lineRule="auto"/>
        <w:ind w:left="567" w:hanging="425"/>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da se 5% (pet odstotkov) preostale vrednosti izplača po uspešno opravljenem tehničnem pregledu in odpravi morebitno ugotovljenih napak na tehničnem pregledu, po končnem obračunu in prejetju finančnega zavarovanja za garancijsko dobo, v skladu s 27. členom pogodbe.</w:t>
      </w:r>
    </w:p>
    <w:p w14:paraId="218B05CB" w14:textId="77777777" w:rsidR="006A2005" w:rsidRPr="006A2005" w:rsidRDefault="006A2005" w:rsidP="006A2005">
      <w:pPr>
        <w:widowControl w:val="0"/>
        <w:ind w:left="567" w:hanging="425"/>
        <w:jc w:val="both"/>
        <w:rPr>
          <w:rFonts w:ascii="Tahoma" w:eastAsia="Frutiger" w:hAnsi="Tahoma" w:cs="Tahoma"/>
          <w:i w:val="0"/>
          <w:sz w:val="22"/>
          <w:szCs w:val="22"/>
          <w:lang w:eastAsia="en-US"/>
        </w:rPr>
      </w:pPr>
    </w:p>
    <w:p w14:paraId="6D69F624"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514A22A" w14:textId="77777777" w:rsidR="006A2005" w:rsidRPr="006A2005" w:rsidRDefault="006A2005" w:rsidP="006A2005">
      <w:pPr>
        <w:spacing w:line="276" w:lineRule="auto"/>
        <w:ind w:left="720"/>
        <w:contextualSpacing/>
        <w:jc w:val="both"/>
        <w:rPr>
          <w:rFonts w:ascii="Tahoma" w:eastAsia="Frutiger" w:hAnsi="Tahoma" w:cs="Tahoma"/>
          <w:i w:val="0"/>
          <w:sz w:val="22"/>
          <w:szCs w:val="22"/>
          <w:lang w:eastAsia="en-US"/>
        </w:rPr>
      </w:pPr>
    </w:p>
    <w:p w14:paraId="539DEC10"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Rok plačila je trideset (30) koledarskih dni od dneva prejema pravilne situacije za opravljena dela. Pogodbeno delo se šteje za opravljeno s pretekom zadnjega dne preteklega meseca, zajetega v situaciji.</w:t>
      </w:r>
    </w:p>
    <w:p w14:paraId="6C76149A"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09013C47"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Pogodbena dela se obračunavajo v tekočem mesecu za pretekli mesec na podlagi dejansko izvršenih količin iz knjige obračunskih izmer. Obračun del se izvede na podlagi začasnih situacij in končne situacije. </w:t>
      </w:r>
    </w:p>
    <w:p w14:paraId="0F722BAA"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2A01D141"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dostavi naročniku začasne/mesečne situacije ločeno za vsak komunalni vod do petega (5.) koledarskega dne v tekočem mesecu za pretekli mesec, končno situacijo pa v osmih (8.) koledarskih dneh po opravljenem tehničnem pregledu in odpravi morebitnih pomanjkljivosti.</w:t>
      </w:r>
    </w:p>
    <w:p w14:paraId="22C582CE"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p>
    <w:p w14:paraId="0E37EAA9"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člen </w:t>
      </w:r>
    </w:p>
    <w:p w14:paraId="1232165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6908D68"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petih (5.) dneh od dneva uradno evidentiranega prejema situacije. V primeru, da izstavljena situacija ni pravilna, jo je naročnik v navedenem roku dolžan zavrniti z obrazložitvijo, izvajalec pa je dolžan izstaviti novo popravljeno situacijo v roku treh (3.) dni od zavrnitve, v kateri bo izkazana pravilna vrednost opravljenih del. Končna situacija mora biti usklajena med izvajalcem in naročnikom. Za plačila s kompenzacijo se zamudne obresti ne obračunajo. </w:t>
      </w:r>
    </w:p>
    <w:p w14:paraId="128D9B49"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D8B047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14:paraId="3936B42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2AAFA9E"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Izvod vsake situacije mora izvajalec dostaviti pooblaščenemu predstavniku naročnika tudi v zapisu podatkovne baze (oblika Microsoft Excel).</w:t>
      </w:r>
    </w:p>
    <w:p w14:paraId="745D31D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64D4EDC"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Situacije potrjuje naročnikov pooblaščeni predstavnik po pogodbi in sicer na osnovi potrjenih del iz knjige obračunskih izmer, ki jo vodi izvajalec.</w:t>
      </w:r>
    </w:p>
    <w:p w14:paraId="4ED72B5B"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p>
    <w:p w14:paraId="2FA72F4E"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NAČIN PLAČILA</w:t>
      </w:r>
    </w:p>
    <w:p w14:paraId="3BCE96BB"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7F796423"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14:paraId="6F039B9B" w14:textId="77777777" w:rsidR="006A2005" w:rsidRPr="006A2005" w:rsidRDefault="006A2005" w:rsidP="006A2005">
      <w:pPr>
        <w:widowControl w:val="0"/>
        <w:spacing w:line="276" w:lineRule="auto"/>
        <w:jc w:val="both"/>
        <w:rPr>
          <w:rFonts w:ascii="Tahoma" w:eastAsia="Frutiger" w:hAnsi="Tahoma"/>
          <w:i w:val="0"/>
          <w:sz w:val="22"/>
          <w:szCs w:val="22"/>
          <w:lang w:eastAsia="en-US"/>
        </w:rPr>
      </w:pPr>
      <w:r w:rsidRPr="006A2005">
        <w:rPr>
          <w:rFonts w:ascii="Tahoma" w:eastAsia="Frutiger" w:hAnsi="Tahoma"/>
          <w:i w:val="0"/>
          <w:sz w:val="22"/>
          <w:szCs w:val="22"/>
          <w:lang w:eastAsia="en-US"/>
        </w:rPr>
        <w:t xml:space="preserve">Naročnik se obvezuje, da bo prejete račune plačal na transakcijski račun izvajalca/podizvajalca, ki je </w:t>
      </w:r>
      <w:r w:rsidRPr="006A2005">
        <w:rPr>
          <w:rFonts w:ascii="Tahoma" w:eastAsia="Frutiger" w:hAnsi="Tahoma"/>
          <w:i w:val="0"/>
          <w:sz w:val="22"/>
          <w:szCs w:val="22"/>
          <w:lang w:eastAsia="en-US"/>
        </w:rPr>
        <w:lastRenderedPageBreak/>
        <w:t xml:space="preserve">uradno evidentiran pri AJPES in bo naveden na računu. </w:t>
      </w:r>
    </w:p>
    <w:p w14:paraId="7875841D" w14:textId="77777777" w:rsidR="006A2005" w:rsidRPr="006A2005" w:rsidRDefault="006A2005" w:rsidP="006A2005">
      <w:pPr>
        <w:widowControl w:val="0"/>
        <w:spacing w:line="276" w:lineRule="auto"/>
        <w:jc w:val="both"/>
        <w:rPr>
          <w:rFonts w:ascii="Tahoma" w:eastAsia="Frutiger" w:hAnsi="Tahoma"/>
          <w:i w:val="0"/>
          <w:sz w:val="22"/>
          <w:szCs w:val="22"/>
          <w:lang w:eastAsia="en-US"/>
        </w:rPr>
      </w:pPr>
    </w:p>
    <w:p w14:paraId="4F5A41A6"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zamude plačila je izvajalec upravičen zaračunati naročniku zakonite zamudne obresti.</w:t>
      </w:r>
    </w:p>
    <w:p w14:paraId="5495538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FB2FE51"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b/>
          <w:i w:val="0"/>
          <w:sz w:val="22"/>
          <w:szCs w:val="22"/>
          <w:lang w:eastAsia="en-US"/>
        </w:rPr>
        <w:t>PODIZVAJALCI</w:t>
      </w:r>
    </w:p>
    <w:p w14:paraId="10D36F2D" w14:textId="77777777" w:rsidR="006A2005" w:rsidRPr="006A2005" w:rsidRDefault="006A2005" w:rsidP="006A2005">
      <w:pPr>
        <w:numPr>
          <w:ilvl w:val="0"/>
          <w:numId w:val="39"/>
        </w:numPr>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 člen</w:t>
      </w:r>
    </w:p>
    <w:p w14:paraId="1A5CCDA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54AD510"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ob predložitvi ponudbe in ob sklenitvi te pogodbe nima prijavljenih podizvajalcev za izvedbo predmeta te pogodbe.</w:t>
      </w:r>
    </w:p>
    <w:p w14:paraId="52DCACA4"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76D7E3B8"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5348095F"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0D9C6159"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34F5305"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5530CFCA"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v razmerju do naročnika v celoti odgovarja za dobro izvedbo pogodbenih obveznosti, ne glede na število podizvajalcev.</w:t>
      </w:r>
    </w:p>
    <w:p w14:paraId="4CA06494"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r w:rsidRPr="006A2005">
        <w:rPr>
          <w:rFonts w:ascii="Tahoma" w:eastAsia="Frutiger" w:hAnsi="Tahoma" w:cs="Tahoma"/>
          <w:i w:val="0"/>
          <w:sz w:val="22"/>
          <w:szCs w:val="22"/>
          <w:lang w:eastAsia="en-US"/>
        </w:rPr>
        <w:t xml:space="preserve"> </w:t>
      </w:r>
    </w:p>
    <w:p w14:paraId="403F66B2"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OBVEZNOSTI NAROČNIKA</w:t>
      </w:r>
    </w:p>
    <w:p w14:paraId="5B5387D7" w14:textId="77777777" w:rsidR="006A2005" w:rsidRPr="006A2005" w:rsidRDefault="006A2005" w:rsidP="006A2005">
      <w:pPr>
        <w:numPr>
          <w:ilvl w:val="0"/>
          <w:numId w:val="39"/>
        </w:numPr>
        <w:tabs>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 člen</w:t>
      </w:r>
    </w:p>
    <w:p w14:paraId="2E8F206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3DA7BA3"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se obvezuje po sklenitvi pogodbe izvajalcu izročiti:</w:t>
      </w:r>
    </w:p>
    <w:p w14:paraId="2FC5F7DA" w14:textId="77777777" w:rsidR="006A2005" w:rsidRPr="006A2005" w:rsidRDefault="006A2005" w:rsidP="006A2005">
      <w:pPr>
        <w:widowControl w:val="0"/>
        <w:numPr>
          <w:ilvl w:val="0"/>
          <w:numId w:val="41"/>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potrjeno projektno dokumentacijo za izvedbo,</w:t>
      </w:r>
    </w:p>
    <w:p w14:paraId="58C245A7" w14:textId="77777777" w:rsidR="006A2005" w:rsidRPr="006A2005" w:rsidRDefault="006A2005" w:rsidP="006A2005">
      <w:pPr>
        <w:widowControl w:val="0"/>
        <w:numPr>
          <w:ilvl w:val="0"/>
          <w:numId w:val="42"/>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situacijo vseh obstoječih podzemnih in nadzemnih vodov in naprav,</w:t>
      </w:r>
    </w:p>
    <w:p w14:paraId="2FF7013E" w14:textId="77777777" w:rsidR="006A2005" w:rsidRPr="006A2005" w:rsidRDefault="006A2005" w:rsidP="006A2005">
      <w:pPr>
        <w:widowControl w:val="0"/>
        <w:numPr>
          <w:ilvl w:val="0"/>
          <w:numId w:val="42"/>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pooblastilo za pridobitev cestne zapore,</w:t>
      </w:r>
    </w:p>
    <w:p w14:paraId="31F77EBE" w14:textId="77777777" w:rsidR="006A2005" w:rsidRPr="006A2005" w:rsidRDefault="006A2005" w:rsidP="006A2005">
      <w:pPr>
        <w:widowControl w:val="0"/>
        <w:numPr>
          <w:ilvl w:val="0"/>
          <w:numId w:val="42"/>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vso drugo potrebno dokumentacijo ter pisne sporazume in zapisniške ugotovitve, ki so jih podpisali pooblaščeni predstavniki pogodbenih strank.</w:t>
      </w:r>
    </w:p>
    <w:p w14:paraId="7EC602FB"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p>
    <w:p w14:paraId="0D6D4DB9"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354B7378"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p>
    <w:p w14:paraId="2A99A474" w14:textId="77777777" w:rsidR="006A2005" w:rsidRPr="006A2005" w:rsidRDefault="006A2005" w:rsidP="006A2005">
      <w:pPr>
        <w:widowControl w:val="0"/>
        <w:spacing w:line="276" w:lineRule="auto"/>
        <w:jc w:val="both"/>
        <w:rPr>
          <w:rFonts w:ascii="Tahoma" w:eastAsia="Frutiger" w:hAnsi="Tahoma" w:cs="Tahoma"/>
          <w:i w:val="0"/>
          <w:sz w:val="22"/>
          <w:szCs w:val="22"/>
          <w:lang w:eastAsia="en-US"/>
        </w:rPr>
      </w:pPr>
      <w:r w:rsidRPr="006A2005">
        <w:rPr>
          <w:rFonts w:ascii="Tahoma" w:eastAsia="Frutiger" w:hAnsi="Tahoma" w:cs="Tahoma"/>
          <w:b/>
          <w:i w:val="0"/>
          <w:sz w:val="22"/>
          <w:szCs w:val="22"/>
          <w:lang w:eastAsia="en-US"/>
        </w:rPr>
        <w:t>OBVEZNOSTI IZVAJALCA</w:t>
      </w:r>
    </w:p>
    <w:p w14:paraId="6346B228"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2A2D9554" w14:textId="77777777" w:rsidR="006A2005" w:rsidRPr="006A2005" w:rsidRDefault="006A2005" w:rsidP="006A2005">
      <w:pPr>
        <w:spacing w:line="276" w:lineRule="auto"/>
        <w:jc w:val="center"/>
        <w:rPr>
          <w:rFonts w:ascii="Tahoma" w:eastAsia="Frutiger" w:hAnsi="Tahoma" w:cs="Tahoma"/>
          <w:b/>
          <w:i w:val="0"/>
          <w:sz w:val="22"/>
          <w:szCs w:val="22"/>
          <w:lang w:eastAsia="en-US"/>
        </w:rPr>
      </w:pPr>
    </w:p>
    <w:p w14:paraId="31C68777" w14:textId="77777777" w:rsidR="006A2005" w:rsidRPr="006A2005" w:rsidRDefault="006A2005" w:rsidP="006A2005">
      <w:pPr>
        <w:widowControl w:val="0"/>
        <w:spacing w:after="200" w:line="276" w:lineRule="auto"/>
        <w:ind w:left="426" w:hanging="219"/>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obvezuje, da bo:</w:t>
      </w:r>
    </w:p>
    <w:p w14:paraId="2847B2CE"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naročniku predložil finančno zavarovanje za dobro izvedbo pogodbenih obveznosti (skladno z </w:t>
      </w:r>
      <w:r w:rsidRPr="006A2005">
        <w:rPr>
          <w:rFonts w:ascii="Tahoma" w:eastAsia="Frutiger" w:hAnsi="Tahoma" w:cs="Tahoma"/>
          <w:i w:val="0"/>
          <w:sz w:val="22"/>
          <w:szCs w:val="22"/>
          <w:lang w:eastAsia="en-US"/>
        </w:rPr>
        <w:lastRenderedPageBreak/>
        <w:t xml:space="preserve">vzorcem iz razpisne dokumentacije) v skladu s 18. členom te pogodbe, </w:t>
      </w:r>
    </w:p>
    <w:p w14:paraId="61A342C1" w14:textId="77777777" w:rsidR="006A2005" w:rsidRPr="006A2005" w:rsidRDefault="006A2005" w:rsidP="006A2005">
      <w:pPr>
        <w:widowControl w:val="0"/>
        <w:numPr>
          <w:ilvl w:val="0"/>
          <w:numId w:val="43"/>
        </w:numPr>
        <w:spacing w:after="200"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naročniku predložil finančno zavarovanje za odpravo napak v garancijskem roku v skladu s 27. členom te pogodbe,</w:t>
      </w:r>
    </w:p>
    <w:p w14:paraId="4F44CF9D"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roku šestih (6.) koledarskih dni po uvedbi v delo vložil zahtevo za izdelavo skice cestne zapore in o datumu vložitve zahteve za izdelavo pisno obvestil naročnika,</w:t>
      </w:r>
    </w:p>
    <w:p w14:paraId="1DDD8A49"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roku štirih (4.) koledarskih dni po prejemu skice cestne zapore v imenu naročnika vložil zahtevo za cestno zaporo, ki je potrebna za izvajanje pogodbenih del in o datumu zahteve za cestno zaporo pisno obvestil naročnika,</w:t>
      </w:r>
    </w:p>
    <w:p w14:paraId="570EDA99"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imenu naročnika izvajal vse naloge, pogojene v dovoljenju za cestno zaporo in v zvezi z danimi pogoji v odločbi nosil vso odgovornost,</w:t>
      </w:r>
    </w:p>
    <w:p w14:paraId="6FE515BE"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pridobil vsa druga soglasja, ki so potrebna za izvajanje del in niso bila predmet upravnega postopka za pridobitev pravnomočnega upravnega dovoljenja,</w:t>
      </w:r>
    </w:p>
    <w:p w14:paraId="42800505"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zavaroval svojo opremo in opremo dobaviteljev, ki bo vgrajena, proti vsem rizikom, do predaje investicije naročniku,</w:t>
      </w:r>
    </w:p>
    <w:p w14:paraId="444D7957"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zavaroval delovno osebje in svoje naprave, </w:t>
      </w:r>
    </w:p>
    <w:p w14:paraId="6B34E75A"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79C6559"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strokovno pravilno, kvalitetno in v skladu z veljavnimi tehničnimi predpisi, standardi, gradbenimi normativi ter z običaji dobre prakse izvedel pogodbena dela po potrjeni projektni dokumentaciji,</w:t>
      </w:r>
    </w:p>
    <w:p w14:paraId="75E8F8B2"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ves čas gradnje vodil gradbeni dnevnik in knjigo obračunskih izmer v skladu z veljavnim zakonom, ki ureja graditev objektov,</w:t>
      </w:r>
    </w:p>
    <w:p w14:paraId="0599BE0D"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 na gradbišču varnostne ukrepe po veljavni zakonodaji tako za delavce, naprave in material ter za vse mimoidoče,</w:t>
      </w:r>
    </w:p>
    <w:p w14:paraId="761CB616" w14:textId="77777777" w:rsidR="006A2005" w:rsidRPr="006A2005" w:rsidRDefault="006A2005" w:rsidP="006A2005">
      <w:pPr>
        <w:widowControl w:val="0"/>
        <w:numPr>
          <w:ilvl w:val="0"/>
          <w:numId w:val="43"/>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da bo izvajal dela ves svetli del dneva vse dni v tednu, (razen ob nedeljah in dela prostih dnevih) določenimi s predpisi,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6A2005" w:rsidRPr="006A2005" w14:paraId="10AC8B1B" w14:textId="77777777" w:rsidTr="00A5440B">
        <w:trPr>
          <w:cantSplit/>
          <w:trHeight w:hRule="exact" w:val="454"/>
        </w:trPr>
        <w:tc>
          <w:tcPr>
            <w:tcW w:w="3520" w:type="dxa"/>
          </w:tcPr>
          <w:p w14:paraId="46826121"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Obdobje leta</w:t>
            </w:r>
          </w:p>
        </w:tc>
        <w:tc>
          <w:tcPr>
            <w:tcW w:w="2268" w:type="dxa"/>
          </w:tcPr>
          <w:p w14:paraId="12D501A3"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Polne ure dneva</w:t>
            </w:r>
          </w:p>
        </w:tc>
      </w:tr>
      <w:tr w:rsidR="006A2005" w:rsidRPr="006A2005" w14:paraId="1EFD0C5B" w14:textId="77777777" w:rsidTr="00A5440B">
        <w:trPr>
          <w:cantSplit/>
          <w:trHeight w:hRule="exact" w:val="454"/>
        </w:trPr>
        <w:tc>
          <w:tcPr>
            <w:tcW w:w="3520" w:type="dxa"/>
          </w:tcPr>
          <w:p w14:paraId="466149D3"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1. januar – 19. februar</w:t>
            </w:r>
          </w:p>
        </w:tc>
        <w:tc>
          <w:tcPr>
            <w:tcW w:w="2268" w:type="dxa"/>
          </w:tcPr>
          <w:p w14:paraId="1D59F447"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8.00 – 17.00 h</w:t>
            </w:r>
          </w:p>
        </w:tc>
      </w:tr>
      <w:tr w:rsidR="006A2005" w:rsidRPr="006A2005" w14:paraId="5B427A41" w14:textId="77777777" w:rsidTr="00A5440B">
        <w:trPr>
          <w:cantSplit/>
          <w:trHeight w:hRule="exact" w:val="454"/>
        </w:trPr>
        <w:tc>
          <w:tcPr>
            <w:tcW w:w="3520" w:type="dxa"/>
          </w:tcPr>
          <w:p w14:paraId="6CCFBA40"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20. februar – 8. marec</w:t>
            </w:r>
          </w:p>
        </w:tc>
        <w:tc>
          <w:tcPr>
            <w:tcW w:w="2268" w:type="dxa"/>
          </w:tcPr>
          <w:p w14:paraId="7829161E"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7.00 – 17.00 h</w:t>
            </w:r>
          </w:p>
        </w:tc>
      </w:tr>
      <w:tr w:rsidR="006A2005" w:rsidRPr="006A2005" w14:paraId="55967F4B" w14:textId="77777777" w:rsidTr="00A5440B">
        <w:trPr>
          <w:cantSplit/>
          <w:trHeight w:hRule="exact" w:val="454"/>
        </w:trPr>
        <w:tc>
          <w:tcPr>
            <w:tcW w:w="3520" w:type="dxa"/>
          </w:tcPr>
          <w:p w14:paraId="2058E51C"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9. marec – 22. marec</w:t>
            </w:r>
          </w:p>
        </w:tc>
        <w:tc>
          <w:tcPr>
            <w:tcW w:w="2268" w:type="dxa"/>
          </w:tcPr>
          <w:p w14:paraId="0D5A2051"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7.00 – 18.00 h</w:t>
            </w:r>
          </w:p>
        </w:tc>
      </w:tr>
      <w:tr w:rsidR="006A2005" w:rsidRPr="006A2005" w14:paraId="54CA1CD2" w14:textId="77777777" w:rsidTr="00A5440B">
        <w:trPr>
          <w:cantSplit/>
          <w:trHeight w:hRule="exact" w:val="454"/>
        </w:trPr>
        <w:tc>
          <w:tcPr>
            <w:tcW w:w="3520" w:type="dxa"/>
          </w:tcPr>
          <w:p w14:paraId="099E3F1C"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23. marec – 23. april</w:t>
            </w:r>
          </w:p>
        </w:tc>
        <w:tc>
          <w:tcPr>
            <w:tcW w:w="2268" w:type="dxa"/>
          </w:tcPr>
          <w:p w14:paraId="16E7C701"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6.00 – 18.00 h</w:t>
            </w:r>
          </w:p>
        </w:tc>
      </w:tr>
      <w:tr w:rsidR="006A2005" w:rsidRPr="006A2005" w14:paraId="7B37661A" w14:textId="77777777" w:rsidTr="00A5440B">
        <w:trPr>
          <w:cantSplit/>
          <w:trHeight w:hRule="exact" w:val="454"/>
        </w:trPr>
        <w:tc>
          <w:tcPr>
            <w:tcW w:w="3520" w:type="dxa"/>
          </w:tcPr>
          <w:p w14:paraId="68C08B9D"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24. april – 30. september</w:t>
            </w:r>
          </w:p>
        </w:tc>
        <w:tc>
          <w:tcPr>
            <w:tcW w:w="2268" w:type="dxa"/>
          </w:tcPr>
          <w:p w14:paraId="3DB8F262"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6.00 – 19.00 h</w:t>
            </w:r>
          </w:p>
        </w:tc>
      </w:tr>
      <w:tr w:rsidR="006A2005" w:rsidRPr="006A2005" w14:paraId="378600B7" w14:textId="77777777" w:rsidTr="00A5440B">
        <w:trPr>
          <w:cantSplit/>
          <w:trHeight w:hRule="exact" w:val="454"/>
        </w:trPr>
        <w:tc>
          <w:tcPr>
            <w:tcW w:w="3520" w:type="dxa"/>
          </w:tcPr>
          <w:p w14:paraId="1754DEBF"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1. oktober – 13. november</w:t>
            </w:r>
          </w:p>
        </w:tc>
        <w:tc>
          <w:tcPr>
            <w:tcW w:w="2268" w:type="dxa"/>
          </w:tcPr>
          <w:p w14:paraId="2DF1FD0F"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7.00 – 17.00 h</w:t>
            </w:r>
          </w:p>
        </w:tc>
      </w:tr>
      <w:tr w:rsidR="006A2005" w:rsidRPr="006A2005" w14:paraId="335082CA" w14:textId="77777777" w:rsidTr="00A5440B">
        <w:trPr>
          <w:cantSplit/>
          <w:trHeight w:hRule="exact" w:val="454"/>
        </w:trPr>
        <w:tc>
          <w:tcPr>
            <w:tcW w:w="3520" w:type="dxa"/>
          </w:tcPr>
          <w:p w14:paraId="2AD64546" w14:textId="77777777" w:rsidR="006A2005" w:rsidRPr="006A2005" w:rsidRDefault="006A2005" w:rsidP="006A2005">
            <w:pPr>
              <w:spacing w:after="200" w:line="276" w:lineRule="auto"/>
              <w:ind w:left="567" w:hanging="283"/>
              <w:rPr>
                <w:rFonts w:ascii="Tahoma" w:eastAsia="Frutiger" w:hAnsi="Tahoma" w:cs="Tahoma"/>
                <w:i w:val="0"/>
                <w:sz w:val="22"/>
                <w:szCs w:val="22"/>
                <w:lang w:eastAsia="en-US"/>
              </w:rPr>
            </w:pPr>
            <w:r w:rsidRPr="006A2005">
              <w:rPr>
                <w:rFonts w:ascii="Tahoma" w:eastAsia="Frutiger" w:hAnsi="Tahoma" w:cs="Tahoma"/>
                <w:i w:val="0"/>
                <w:sz w:val="22"/>
                <w:szCs w:val="22"/>
                <w:lang w:eastAsia="en-US"/>
              </w:rPr>
              <w:t>14. november – 31. december</w:t>
            </w:r>
          </w:p>
        </w:tc>
        <w:tc>
          <w:tcPr>
            <w:tcW w:w="2268" w:type="dxa"/>
          </w:tcPr>
          <w:p w14:paraId="792C4B45" w14:textId="77777777" w:rsidR="006A2005" w:rsidRPr="006A2005" w:rsidRDefault="006A2005" w:rsidP="006A2005">
            <w:pPr>
              <w:spacing w:after="200" w:line="276" w:lineRule="auto"/>
              <w:ind w:left="567" w:hanging="283"/>
              <w:jc w:val="center"/>
              <w:rPr>
                <w:rFonts w:ascii="Tahoma" w:eastAsia="Frutiger" w:hAnsi="Tahoma" w:cs="Tahoma"/>
                <w:i w:val="0"/>
                <w:sz w:val="22"/>
                <w:szCs w:val="22"/>
                <w:lang w:eastAsia="en-US"/>
              </w:rPr>
            </w:pPr>
            <w:r w:rsidRPr="006A2005">
              <w:rPr>
                <w:rFonts w:ascii="Tahoma" w:eastAsia="Frutiger" w:hAnsi="Tahoma" w:cs="Tahoma"/>
                <w:i w:val="0"/>
                <w:sz w:val="22"/>
                <w:szCs w:val="22"/>
                <w:lang w:eastAsia="en-US"/>
              </w:rPr>
              <w:t>8.00 – 17.00 h</w:t>
            </w:r>
          </w:p>
        </w:tc>
      </w:tr>
    </w:tbl>
    <w:p w14:paraId="32B64870" w14:textId="77777777" w:rsidR="006A2005" w:rsidRPr="006A2005" w:rsidRDefault="006A2005" w:rsidP="006A2005">
      <w:pPr>
        <w:numPr>
          <w:ilvl w:val="0"/>
          <w:numId w:val="44"/>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 zaključku del očistil gradbišče, </w:t>
      </w:r>
    </w:p>
    <w:p w14:paraId="1605CE5A" w14:textId="77777777" w:rsidR="006A2005" w:rsidRPr="006A2005" w:rsidRDefault="006A2005" w:rsidP="006A2005">
      <w:pPr>
        <w:numPr>
          <w:ilvl w:val="0"/>
          <w:numId w:val="44"/>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roku petnajstih (15) koledarskih dni po končanju del, ki ga potrdi pooblaščen predstavnik naročnika z vpisom v gradbeni dnevnik, zagotovil projekt izvedenih del in predal naročniku vso potrebno dokumentacijo za potrebe izvedbe tehničnega pregleda,</w:t>
      </w:r>
    </w:p>
    <w:p w14:paraId="77CA081E" w14:textId="77777777" w:rsidR="006A2005" w:rsidRPr="006A2005" w:rsidRDefault="006A2005" w:rsidP="006A2005">
      <w:pPr>
        <w:numPr>
          <w:ilvl w:val="0"/>
          <w:numId w:val="44"/>
        </w:numPr>
        <w:tabs>
          <w:tab w:val="left" w:pos="0"/>
          <w:tab w:val="left" w:pos="567"/>
          <w:tab w:val="left" w:pos="1276"/>
        </w:tabs>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roku petnajstih (15) koledarskih dni od dneva tehničnega pregleda odpravil pomanjkljivosti, ugotovljene na tehničnem pregledu,</w:t>
      </w:r>
    </w:p>
    <w:p w14:paraId="1CA6544C"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p>
    <w:p w14:paraId="33FCA294"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lastRenderedPageBreak/>
        <w:t>Stroški vseh obveznosti izvajalca, ki so navedene v tem členu predmetne pogodbe, so zajeti v pogodbeni ceni. Izvajalec nima pravice zahtevati dodatnega plačila za navedene obveznosti.</w:t>
      </w:r>
    </w:p>
    <w:p w14:paraId="7DF5DFBA"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p>
    <w:p w14:paraId="5C94EC36"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5836C761"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88BC66E"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6A2005">
        <w:rPr>
          <w:rFonts w:ascii="Tahoma" w:eastAsia="Frutiger" w:hAnsi="Tahoma" w:cs="Tahoma"/>
          <w:i w:val="0"/>
          <w:sz w:val="22"/>
          <w:szCs w:val="22"/>
          <w:lang w:val="x-none" w:eastAsia="en-US"/>
        </w:rPr>
        <w:t>Izvedba del se lahko začne po izdelavi varnostnega načrta.</w:t>
      </w:r>
    </w:p>
    <w:p w14:paraId="35483CE8"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p>
    <w:p w14:paraId="2F556D0B" w14:textId="77777777" w:rsidR="006A2005" w:rsidRPr="006A2005" w:rsidRDefault="006A2005" w:rsidP="006A2005">
      <w:pPr>
        <w:widowControl w:val="0"/>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ROKI</w:t>
      </w:r>
    </w:p>
    <w:p w14:paraId="7B4513E3"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2418E3F4"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Frutiger" w:hAnsi="Tahoma" w:cs="Tahoma"/>
          <w:b/>
          <w:i w:val="0"/>
          <w:sz w:val="22"/>
          <w:szCs w:val="22"/>
          <w:lang w:eastAsia="en-US"/>
        </w:rPr>
      </w:pPr>
    </w:p>
    <w:p w14:paraId="69EDBE1C"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Rok za dokončanje pogodbenih del je _______ (________________) koledarskih dni od dneva uvedbe izvajalca v delo</w:t>
      </w:r>
      <w:r w:rsidRPr="006A2005" w:rsidDel="00BE1822">
        <w:rPr>
          <w:rFonts w:ascii="Tahoma" w:eastAsia="Frutiger" w:hAnsi="Tahoma" w:cs="Tahoma"/>
          <w:i w:val="0"/>
          <w:sz w:val="22"/>
          <w:szCs w:val="22"/>
          <w:lang w:eastAsia="en-US"/>
        </w:rPr>
        <w:t xml:space="preserve"> </w:t>
      </w:r>
      <w:r w:rsidRPr="006A2005">
        <w:rPr>
          <w:rFonts w:ascii="Tahoma" w:eastAsia="Frutiger" w:hAnsi="Tahoma" w:cs="Tahoma"/>
          <w:i w:val="0"/>
          <w:sz w:val="22"/>
          <w:szCs w:val="22"/>
          <w:lang w:eastAsia="en-US"/>
        </w:rPr>
        <w:t xml:space="preserve">oz. glede na potek del po pogodbi Mestna občina Ljubljana za gradnjo _____________________________. V pogodbenem roku je vključen tudi rok za pridobitev cestne zapore. Dan uvedbe izvajalca v delo se ugotovi zapisniško in evidentira v gradbenem dnevniku. </w:t>
      </w:r>
    </w:p>
    <w:p w14:paraId="60A33A65"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p>
    <w:p w14:paraId="7104290D"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7A7DB4C"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0D94CAF4"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14:paraId="203AAC0A" w14:textId="77777777" w:rsidR="006A2005" w:rsidRPr="006A2005" w:rsidRDefault="006A2005" w:rsidP="006A2005">
      <w:pPr>
        <w:tabs>
          <w:tab w:val="left" w:pos="0"/>
          <w:tab w:val="left" w:pos="567"/>
          <w:tab w:val="left" w:pos="851"/>
        </w:tabs>
        <w:spacing w:line="276" w:lineRule="auto"/>
        <w:jc w:val="both"/>
        <w:rPr>
          <w:rFonts w:ascii="Tahoma" w:eastAsia="Frutiger" w:hAnsi="Tahoma" w:cs="Tahoma"/>
          <w:i w:val="0"/>
          <w:sz w:val="22"/>
          <w:szCs w:val="22"/>
          <w:lang w:eastAsia="en-US"/>
        </w:rPr>
      </w:pPr>
    </w:p>
    <w:p w14:paraId="05E6B45B"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7EA1CDCA"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2060AA35"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6A2005">
        <w:rPr>
          <w:rFonts w:ascii="Tahoma" w:eastAsia="Frutiger" w:hAnsi="Tahoma" w:cs="Tahoma"/>
          <w:i w:val="0"/>
          <w:sz w:val="22"/>
          <w:szCs w:val="22"/>
          <w:lang w:val="x-none" w:eastAsia="en-US"/>
        </w:rPr>
        <w:t xml:space="preserve">V primeru, da izvajalec ne more pričeti z deli po naročnikovi krivdi, ima pravico zahtevati nov rok dokončanja del. </w:t>
      </w:r>
    </w:p>
    <w:p w14:paraId="376E756B"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239B4C42"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6A2005">
        <w:rPr>
          <w:rFonts w:ascii="Tahoma" w:eastAsia="Frutiger" w:hAnsi="Tahoma" w:cs="Tahoma"/>
          <w:i w:val="0"/>
          <w:sz w:val="22"/>
          <w:szCs w:val="22"/>
          <w:lang w:val="x-none" w:eastAsia="en-US"/>
        </w:rPr>
        <w:t xml:space="preserve">V primeru prekoračitve pogodbenega roka je vse stroške, ki bi nastali zaradi zamude, dolžna nositi tista pogodbena stranka, ki je povzročila zamudo. </w:t>
      </w:r>
    </w:p>
    <w:p w14:paraId="17C95745"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2225BCFF"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CD04EB1" w14:textId="77777777" w:rsidR="006A2005" w:rsidRPr="006A2005" w:rsidRDefault="006A2005" w:rsidP="006A20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7E679DC9"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6A2005">
        <w:rPr>
          <w:rFonts w:ascii="Tahoma" w:eastAsia="Frutiger" w:hAnsi="Tahoma" w:cs="Tahoma"/>
          <w:i w:val="0"/>
          <w:sz w:val="22"/>
          <w:szCs w:val="22"/>
          <w:lang w:val="x-none" w:eastAsia="en-US"/>
        </w:rPr>
        <w:t>V primeru nastanka pogojev iz 15. in 16. člena pogodbe, pogodbene stranke za nov rok dokončanja del sklenejo odgovarjajoči aneks k pogodbi.</w:t>
      </w:r>
    </w:p>
    <w:p w14:paraId="681D1EC7"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r w:rsidRPr="006A2005">
        <w:rPr>
          <w:rFonts w:ascii="Tahoma" w:eastAsia="Frutiger" w:hAnsi="Tahoma" w:cs="Tahoma"/>
          <w:i w:val="0"/>
          <w:sz w:val="22"/>
          <w:szCs w:val="22"/>
          <w:lang w:val="x-none" w:eastAsia="en-US"/>
        </w:rPr>
        <w:t xml:space="preserve">  </w:t>
      </w:r>
    </w:p>
    <w:p w14:paraId="4032B4C0" w14:textId="77777777" w:rsidR="006A2005" w:rsidRPr="006A2005" w:rsidRDefault="006A2005" w:rsidP="006A200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i w:val="0"/>
          <w:sz w:val="22"/>
          <w:szCs w:val="22"/>
          <w:lang w:val="x-none" w:eastAsia="en-US"/>
        </w:rPr>
      </w:pPr>
    </w:p>
    <w:p w14:paraId="744CF846" w14:textId="77777777" w:rsidR="006A2005" w:rsidRPr="006A2005" w:rsidRDefault="006A2005" w:rsidP="006A2005">
      <w:pPr>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FINANČNO ZAVAROVANJE</w:t>
      </w:r>
    </w:p>
    <w:p w14:paraId="47DD7D0E"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713640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DF0D6CD"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devetdeset (90) koledarskih dni po pogodbenem roku dokončanja del.   </w:t>
      </w:r>
    </w:p>
    <w:p w14:paraId="7B6D5F2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DE8052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 </w:t>
      </w:r>
    </w:p>
    <w:p w14:paraId="3919920A"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504555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3249A31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E01CE8B"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365D7EA4"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BD032BE"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3D3782B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59E31D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70EC02D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936C3BC" w14:textId="77777777" w:rsidR="006A2005" w:rsidRPr="006A2005" w:rsidRDefault="006A2005" w:rsidP="006A2005">
      <w:pPr>
        <w:keepNext/>
        <w:jc w:val="both"/>
        <w:outlineLvl w:val="1"/>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POGODBENA KAZEN</w:t>
      </w:r>
    </w:p>
    <w:p w14:paraId="34FFC90E"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53D0FC0C" w14:textId="77777777" w:rsidR="006A2005" w:rsidRPr="006A2005" w:rsidRDefault="006A2005" w:rsidP="006A2005">
      <w:pPr>
        <w:keepNext/>
        <w:keepLines/>
        <w:spacing w:after="200" w:line="276" w:lineRule="auto"/>
        <w:jc w:val="both"/>
        <w:rPr>
          <w:rFonts w:ascii="Tahoma" w:eastAsia="Frutiger" w:hAnsi="Tahoma" w:cs="Tahoma"/>
          <w:i w:val="0"/>
          <w:sz w:val="22"/>
          <w:szCs w:val="22"/>
          <w:lang w:eastAsia="en-US"/>
        </w:rPr>
      </w:pPr>
    </w:p>
    <w:p w14:paraId="136229A9" w14:textId="77777777" w:rsidR="006A2005" w:rsidRPr="006A2005" w:rsidRDefault="006A2005" w:rsidP="006A2005">
      <w:pPr>
        <w:keepNext/>
        <w:keepLines/>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da izvajalec po svoji krivdi ne izvede pravočasno pogodbenih del, je naročniku dolžan plačati pogodbeno kazen. O tem mora naročnik nemudoma obvestiti izvajalca skladno s 5. odstavkom 251. člena Obligacijskega zakonika (Ur.l. RS, št.: 83/2001 s spremembami):</w:t>
      </w:r>
    </w:p>
    <w:p w14:paraId="37E4EEF1"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za vsak koledarski dan prekoračitve roka dokončanja del v višini 0,5% (nič celih pet odstotkov) skupne pogodbene vrednosti z DDV, vendar skupno največ v višini 10% (deset odstotkov) skupne pogodbene  vrednosti z DDV,</w:t>
      </w:r>
    </w:p>
    <w:p w14:paraId="64AF7661"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za vsak koledarski dan prekoračitve roka za vložitev zahteve za izdelavo skice cestne zapore in vložitve zahteve za izdajo cestne zapore v višini 0,5% (nič celih pet odstotkov) skupne pogodbene vrednosti z DDV, vendar največ v višini 5% (pet odstotkov) skupne pogodbene vrednosti z DDV.</w:t>
      </w:r>
    </w:p>
    <w:p w14:paraId="3A5D577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9F1E745"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kolikor pogodbena kazen za zamudo po prvi alineji prejšnjega odstavka preseže 10% (deset odstotkov) skupne pogodbene vrednosti z DDV oz. pogodbena kazen za zamudo po drugi alineji prejšnjega odstavka preseže 5% (pet odstotkov) skupne pogodbene vrednosti z DDV, lahko naročnik unovči finančno zavarovanje za dobro izvedbo pogodbenih obveznosti ali tudi odstopi od pogodbe.</w:t>
      </w:r>
    </w:p>
    <w:p w14:paraId="404216E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274CD9E"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Pogodbena kazen se s strani naročnika obračuna pri končni situaciji. </w:t>
      </w:r>
    </w:p>
    <w:p w14:paraId="1601075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084098C"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lastRenderedPageBreak/>
        <w:t>člen</w:t>
      </w:r>
    </w:p>
    <w:p w14:paraId="246F1162"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3FAA80E"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520DF78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CDECD96"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0A81ECE1"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569311B"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V primeru, da izvajalec ne dostavi začasne/mesečne situacije v zahtevanem roku iz 7. člena te pogodbe, naročnik ne odobri izplačila začasne/mesečne situacije in jo pismeno, brez obrazložitve, zavrne. </w:t>
      </w:r>
    </w:p>
    <w:p w14:paraId="1F8DA99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8AF8BA1" w14:textId="77777777" w:rsidR="006A2005" w:rsidRPr="006A2005" w:rsidRDefault="006A2005" w:rsidP="006A2005">
      <w:pPr>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POOBLAŠČENI PREDSTAVNIKI </w:t>
      </w:r>
    </w:p>
    <w:p w14:paraId="218C5271"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F43804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B9E2692"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Pooblaščen predstavnik izvajalca:  _____________________</w:t>
      </w:r>
    </w:p>
    <w:p w14:paraId="7D3AA100" w14:textId="5653BC78" w:rsidR="006A2005" w:rsidRPr="006A2005" w:rsidRDefault="006A2005" w:rsidP="006A2005">
      <w:pPr>
        <w:spacing w:line="276" w:lineRule="auto"/>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Vodja </w:t>
      </w:r>
      <w:r>
        <w:rPr>
          <w:rFonts w:ascii="Tahoma" w:eastAsia="Frutiger" w:hAnsi="Tahoma" w:cs="Tahoma"/>
          <w:i w:val="0"/>
          <w:sz w:val="22"/>
          <w:szCs w:val="22"/>
          <w:lang w:eastAsia="en-US"/>
        </w:rPr>
        <w:t>del</w:t>
      </w:r>
      <w:r w:rsidRPr="006A2005">
        <w:rPr>
          <w:rFonts w:ascii="Tahoma" w:eastAsia="Frutiger" w:hAnsi="Tahoma" w:cs="Tahoma"/>
          <w:i w:val="0"/>
          <w:sz w:val="22"/>
          <w:szCs w:val="22"/>
          <w:lang w:eastAsia="en-US"/>
        </w:rPr>
        <w:t>:  ______________________</w:t>
      </w:r>
      <w:r w:rsidRPr="006A2005">
        <w:rPr>
          <w:rFonts w:ascii="Tahoma" w:eastAsia="Frutiger" w:hAnsi="Tahoma" w:cs="Tahoma"/>
          <w:i w:val="0"/>
          <w:sz w:val="22"/>
          <w:szCs w:val="22"/>
          <w:lang w:eastAsia="en-US"/>
        </w:rPr>
        <w:br/>
        <w:t>Pooblaščen predstavnik naročnika in skrbnik pogodbe: ___________________</w:t>
      </w:r>
    </w:p>
    <w:p w14:paraId="4D3F87D7"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  </w:t>
      </w:r>
    </w:p>
    <w:p w14:paraId="194B3347"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14:paraId="74FADB0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6B2344C"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brez naročnikovega predhodnega soglasja ne sme spremeniti vodje gradnje.</w:t>
      </w:r>
    </w:p>
    <w:p w14:paraId="0D8D38D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 </w:t>
      </w:r>
    </w:p>
    <w:p w14:paraId="7DC9E219"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4F3C50E"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6DB7A2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14:paraId="3CEB3D95"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27A6552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31E3CD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Delavci izvajalca morajo imeti opravljen zdravstveni pregled, v skladu z veljavnim Pravilnikom o preventivnih zdravstvenih pregledih delavcev (Uradni list RS, št. 87/02, 29/03 - popr., 124/06 in 43/11 - ZVZD-1). </w:t>
      </w:r>
    </w:p>
    <w:p w14:paraId="2A120038"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F9F2995"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lastRenderedPageBreak/>
        <w:t>Seznam delavcev, ki bodo opravljali dela po tej pogodbi, vključno s potrdili o uspešno opravljenem letnem zdravstvenem pregledu, mora izvajalec predložiti naročniku pred pričetkom izvajanja pogodbenih del oziroma najkasneje ob uvedbi v delo.</w:t>
      </w:r>
    </w:p>
    <w:p w14:paraId="680AE64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53252D9" w14:textId="77777777" w:rsidR="006A2005" w:rsidRPr="006A2005" w:rsidRDefault="006A2005" w:rsidP="006A2005">
      <w:pPr>
        <w:keepNext/>
        <w:jc w:val="both"/>
        <w:outlineLvl w:val="1"/>
        <w:rPr>
          <w:rFonts w:ascii="Tahoma" w:eastAsia="Frutiger" w:hAnsi="Tahoma" w:cs="Tahoma"/>
          <w:i w:val="0"/>
          <w:sz w:val="22"/>
          <w:szCs w:val="22"/>
          <w:lang w:eastAsia="en-US"/>
        </w:rPr>
      </w:pPr>
      <w:r w:rsidRPr="006A2005">
        <w:rPr>
          <w:rFonts w:ascii="Tahoma" w:eastAsia="Frutiger" w:hAnsi="Tahoma" w:cs="Tahoma"/>
          <w:b/>
          <w:i w:val="0"/>
          <w:sz w:val="22"/>
          <w:szCs w:val="22"/>
          <w:lang w:eastAsia="en-US"/>
        </w:rPr>
        <w:t>NADZOR</w:t>
      </w:r>
    </w:p>
    <w:p w14:paraId="76A102C1"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9F3A199"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28B2B3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Naročnik bo opravljal nadzor nad izvajanjem del izvajalca iz te pogodbe. V okviru izvajanja nadzora, naročnik lahko, na stroške izvajalca, zahteva točkovni izkop s preverjanjem vgrajenih materialov. </w:t>
      </w:r>
    </w:p>
    <w:p w14:paraId="2006E05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2DA0668"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4134AD95"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CF3F2E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V kolikor naročnik ugotovi, da izvajalec ne izpolnjuje svojih obveznosti v skladu z določili te pogodbe in zahtevami iz razpisne dokumentacije javnega naročila ter projektne dokumentacije za izvedbo ter kršitve ne prenehajo po pisnem opominu, lahko naročnik pisno odstopi od pogodbe, brez odškodninske obveznosti do izvajalca. </w:t>
      </w:r>
    </w:p>
    <w:p w14:paraId="55B9CC6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3E442E5" w14:textId="77777777" w:rsidR="006A2005" w:rsidRPr="006A2005" w:rsidRDefault="006A2005" w:rsidP="006A2005">
      <w:pPr>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PREVZEM IN GARANCIJA</w:t>
      </w:r>
    </w:p>
    <w:p w14:paraId="76E72819"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CFA5047"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9E67DB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Ob zaključku del (po uspešno izvedenem tehničnem pregledu)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14:paraId="2A72ECF1"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5F8AA4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FA824C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6683C43"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člen </w:t>
      </w:r>
    </w:p>
    <w:p w14:paraId="17DCDFC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F80F46A" w14:textId="77777777" w:rsidR="006A2005" w:rsidRPr="006A2005" w:rsidRDefault="006A2005" w:rsidP="006A2005">
      <w:pPr>
        <w:keepNext/>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14:paraId="612D3F4D" w14:textId="77777777" w:rsidR="006A2005" w:rsidRPr="006A2005" w:rsidRDefault="006A2005" w:rsidP="006A2005">
      <w:pPr>
        <w:keepNext/>
        <w:jc w:val="both"/>
        <w:rPr>
          <w:rFonts w:ascii="Tahoma" w:eastAsia="Frutiger" w:hAnsi="Tahoma" w:cs="Tahoma"/>
          <w:i w:val="0"/>
          <w:sz w:val="22"/>
          <w:szCs w:val="22"/>
          <w:lang w:eastAsia="en-US"/>
        </w:rPr>
      </w:pPr>
    </w:p>
    <w:p w14:paraId="1FE2610A" w14:textId="77777777" w:rsidR="006A2005" w:rsidRPr="006A2005" w:rsidRDefault="006A2005" w:rsidP="006A2005">
      <w:pPr>
        <w:keepNext/>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4AB17DF8" w14:textId="77777777" w:rsidR="006A2005" w:rsidRPr="006A2005" w:rsidRDefault="006A2005" w:rsidP="006A2005">
      <w:pPr>
        <w:keepNext/>
        <w:jc w:val="both"/>
        <w:rPr>
          <w:rFonts w:ascii="Tahoma" w:eastAsia="Frutiger" w:hAnsi="Tahoma" w:cs="Tahoma"/>
          <w:i w:val="0"/>
          <w:sz w:val="22"/>
          <w:szCs w:val="22"/>
          <w:lang w:eastAsia="en-US"/>
        </w:rPr>
      </w:pPr>
    </w:p>
    <w:p w14:paraId="163A7BEC" w14:textId="77777777" w:rsidR="006A2005" w:rsidRPr="006A2005" w:rsidRDefault="006A2005" w:rsidP="006A2005">
      <w:pPr>
        <w:keepNext/>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Najkasneje v desetih (10) koledarskih dneh po končni primopredaji del, izvajalec predloži naročniku finančno zavarovanje za odpravo napak v garancijskem roku – za izvedena dela (skladno z vzorcem iz </w:t>
      </w:r>
      <w:r w:rsidRPr="006A2005">
        <w:rPr>
          <w:rFonts w:ascii="Tahoma" w:eastAsia="Frutiger" w:hAnsi="Tahoma" w:cs="Tahoma"/>
          <w:i w:val="0"/>
          <w:sz w:val="22"/>
          <w:szCs w:val="22"/>
          <w:lang w:eastAsia="en-US"/>
        </w:rPr>
        <w:lastRenderedPageBreak/>
        <w:t>razpisne dokumentacije), v višini pet odstotkov (5 %) skupne pogodbene vrednosti z DDV, z rokom veljavnosti, ki je pet (5) let in trideset (30) dni.</w:t>
      </w:r>
    </w:p>
    <w:p w14:paraId="5CB0C4A1" w14:textId="77777777" w:rsidR="006A2005" w:rsidRPr="006A2005" w:rsidRDefault="006A2005" w:rsidP="006A2005">
      <w:pPr>
        <w:keepNext/>
        <w:jc w:val="both"/>
        <w:rPr>
          <w:rFonts w:ascii="Tahoma" w:eastAsia="Frutiger" w:hAnsi="Tahoma" w:cs="Tahoma"/>
          <w:i w:val="0"/>
          <w:sz w:val="22"/>
          <w:szCs w:val="22"/>
          <w:lang w:eastAsia="en-US"/>
        </w:rPr>
      </w:pPr>
    </w:p>
    <w:p w14:paraId="047441AA" w14:textId="77777777" w:rsidR="006A2005" w:rsidRPr="006A2005" w:rsidRDefault="006A2005" w:rsidP="006A2005">
      <w:pPr>
        <w:keepNext/>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7B07BCD1" w14:textId="77777777" w:rsidR="006A2005" w:rsidRPr="006A2005" w:rsidRDefault="006A2005" w:rsidP="006A2005">
      <w:pPr>
        <w:keepNext/>
        <w:jc w:val="both"/>
        <w:rPr>
          <w:rFonts w:ascii="Tahoma" w:eastAsia="Frutiger" w:hAnsi="Tahoma" w:cs="Tahoma"/>
          <w:i w:val="0"/>
          <w:sz w:val="22"/>
          <w:szCs w:val="22"/>
          <w:lang w:eastAsia="en-US"/>
        </w:rPr>
      </w:pPr>
    </w:p>
    <w:p w14:paraId="72E3A89E"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14:paraId="22C897A2"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46DDA6D"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0561406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EF0306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obveže, da bo na naročnikovo zahtevo na svoje stroške odpravil vse pomanjkljivosti v garancijski dobi.</w:t>
      </w:r>
    </w:p>
    <w:p w14:paraId="5F7D5407"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60D795E" w14:textId="77777777" w:rsidR="006A2005" w:rsidRPr="006A2005" w:rsidRDefault="006A2005" w:rsidP="006A2005">
      <w:pPr>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ODSTOP OD POGODBE</w:t>
      </w:r>
    </w:p>
    <w:p w14:paraId="2DF5E969"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E0827F4"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9F18812"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lahko, s pisnim obvestilom izvajalcu, kadarkoli odstopi od pogodbe. V tem primeru je naročnik dolžan izvajalcu povrniti vse stroške in mu plačati do tedaj opravljena dela.</w:t>
      </w:r>
    </w:p>
    <w:p w14:paraId="31FDD882"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267AF04"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0EB22AB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41D3E2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lahko odstopi od pogodbe brez obveznosti do izvajalca, če izvajalec:</w:t>
      </w:r>
    </w:p>
    <w:p w14:paraId="50E5C37E"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ne upošteva navodil naročnika in tega kljub opozorilu ne popravi,</w:t>
      </w:r>
    </w:p>
    <w:p w14:paraId="19899F81"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poviša cene v času veljavnosti pogodbe,</w:t>
      </w:r>
    </w:p>
    <w:p w14:paraId="4FB8CC76"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ne izvaja predmeta pogodbe v dogovorjeni kvaliteti ali v dogovorjenih rokih,</w:t>
      </w:r>
    </w:p>
    <w:p w14:paraId="7F88B855"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ne izpolnjuje vseh svojih obveznosti iz pogodbe,</w:t>
      </w:r>
    </w:p>
    <w:p w14:paraId="3B14A38B"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prekine z deli brez predhodnega pisnega soglasja naročnika,</w:t>
      </w:r>
    </w:p>
    <w:p w14:paraId="21D2DF58" w14:textId="77777777" w:rsidR="006A2005" w:rsidRPr="006A2005" w:rsidRDefault="006A2005" w:rsidP="006A2005">
      <w:pPr>
        <w:spacing w:line="276" w:lineRule="auto"/>
        <w:ind w:left="567" w:hanging="283"/>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w:t>
      </w:r>
      <w:r w:rsidRPr="006A2005">
        <w:rPr>
          <w:rFonts w:ascii="Tahoma" w:eastAsia="Frutiger" w:hAnsi="Tahoma" w:cs="Tahoma"/>
          <w:i w:val="0"/>
          <w:sz w:val="22"/>
          <w:szCs w:val="22"/>
          <w:lang w:eastAsia="en-US"/>
        </w:rPr>
        <w:tab/>
        <w:t>v drugih primerih in obsegu, določenem v tej pogodbi.</w:t>
      </w:r>
    </w:p>
    <w:p w14:paraId="31CEF04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AE4042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w:t>
      </w:r>
    </w:p>
    <w:p w14:paraId="487FD60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B43D66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14:paraId="2484851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AF3417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lastRenderedPageBreak/>
        <w:t>V primeru odstopa od pogodbe sta stranki dolžni do tedaj prevzete obveznosti izpolniti tako, kot je bilo to dogovorjeno pred odstopom.</w:t>
      </w:r>
    </w:p>
    <w:p w14:paraId="31223D5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09989378"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Med veljavnostjo pogodbe lahko naročnik, ne glede na določbe zakona, ki ureja obligacijska razmerja, odstopi od pogodbe tudi v primerih iz 96. člena ZJN-3.</w:t>
      </w:r>
    </w:p>
    <w:p w14:paraId="3D5E1A0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E19DB5B" w14:textId="77777777" w:rsidR="006A2005" w:rsidRPr="006A2005" w:rsidRDefault="006A2005" w:rsidP="006A2005">
      <w:pPr>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ODPOVED POGODBE</w:t>
      </w:r>
    </w:p>
    <w:p w14:paraId="21011737"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1E454B3"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F9227F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Vsaka stranka lahko odpove pogodbo. Odpovedni rok je najmanj en (1) mesec od prejema pisne odpovedi, ki mora biti drugim pogodbenim strankam poslana s priporočeno poštno pošiljko.</w:t>
      </w:r>
    </w:p>
    <w:p w14:paraId="551375B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697984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obvezuje, v času odpovedi medsebojnega razmerja po pogodbi, izvajati pogodbena dela do izteka odpovednega roka, pri čemer se naročnik in izvajalec lahko pisno sporazumeta za drugačen tj. daljši odpovedni rok.</w:t>
      </w:r>
    </w:p>
    <w:p w14:paraId="60B937AD" w14:textId="77777777" w:rsidR="006A2005" w:rsidRPr="006A2005" w:rsidRDefault="006A2005" w:rsidP="006A2005">
      <w:pPr>
        <w:spacing w:line="276" w:lineRule="auto"/>
        <w:jc w:val="both"/>
        <w:rPr>
          <w:rFonts w:ascii="Tahoma" w:eastAsia="Frutiger" w:hAnsi="Tahoma" w:cs="Tahoma"/>
          <w:b/>
          <w:i w:val="0"/>
          <w:sz w:val="22"/>
          <w:szCs w:val="22"/>
          <w:lang w:eastAsia="en-US"/>
        </w:rPr>
      </w:pPr>
    </w:p>
    <w:p w14:paraId="3C99D2EC" w14:textId="77777777" w:rsidR="006A2005" w:rsidRPr="006A2005" w:rsidRDefault="006A2005" w:rsidP="006A2005">
      <w:pPr>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REŠEVANJE SPOROV</w:t>
      </w:r>
    </w:p>
    <w:p w14:paraId="743D70DD"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741FB2E9"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F1F92B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Vse morebitne spore iz te pogodbe bodo pogodbene stranke prvenstveno reševale sporazumno. V nasprotnem primeru je za reševanje spora pristojno stvarno pristojno sodišče v Ljubljani.</w:t>
      </w:r>
    </w:p>
    <w:p w14:paraId="794D9E32"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1BAEB4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Če katerokoli od pogodbenih določb je ali postane neveljavno, to ne vpliva na ostala pogodbena določila. Neveljavno določilo se nadomesti z veljavnim, ki mora čim bolj ustrezati namenu, ki ga je želelo doseči neveljavno določilo.</w:t>
      </w:r>
    </w:p>
    <w:p w14:paraId="6AE02FFF" w14:textId="77777777" w:rsidR="006A2005" w:rsidRPr="006A2005" w:rsidRDefault="006A2005" w:rsidP="006A2005">
      <w:pPr>
        <w:spacing w:line="276" w:lineRule="auto"/>
        <w:rPr>
          <w:rFonts w:ascii="Tahoma" w:eastAsia="Frutiger" w:hAnsi="Tahoma" w:cs="Tahoma"/>
          <w:i w:val="0"/>
          <w:sz w:val="22"/>
          <w:szCs w:val="22"/>
          <w:lang w:eastAsia="en-US"/>
        </w:rPr>
      </w:pPr>
    </w:p>
    <w:p w14:paraId="359E2E7E" w14:textId="77777777" w:rsidR="006A2005" w:rsidRPr="006A2005" w:rsidRDefault="006A2005" w:rsidP="006A2005">
      <w:pPr>
        <w:numPr>
          <w:ilvl w:val="0"/>
          <w:numId w:val="38"/>
        </w:numPr>
        <w:spacing w:after="200" w:line="276" w:lineRule="auto"/>
        <w:ind w:left="0" w:firstLine="0"/>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RAZVEZNI POGOJ</w:t>
      </w:r>
    </w:p>
    <w:p w14:paraId="106A5E22"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5BAA0755" w14:textId="77777777" w:rsidR="006A2005" w:rsidRPr="006A2005" w:rsidRDefault="006A2005" w:rsidP="006A2005">
      <w:pPr>
        <w:numPr>
          <w:ilvl w:val="0"/>
          <w:numId w:val="38"/>
        </w:numPr>
        <w:spacing w:after="200" w:line="276" w:lineRule="auto"/>
        <w:ind w:left="0" w:firstLine="0"/>
        <w:jc w:val="both"/>
        <w:rPr>
          <w:rFonts w:ascii="Tahoma" w:eastAsia="Frutiger" w:hAnsi="Tahoma" w:cs="Tahoma"/>
          <w:i w:val="0"/>
          <w:sz w:val="22"/>
          <w:szCs w:val="22"/>
          <w:lang w:val="es-AR" w:eastAsia="en-US"/>
        </w:rPr>
      </w:pPr>
    </w:p>
    <w:p w14:paraId="24E81E93"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Ta pogodba je skladno s 67. členom ZJN-3 sklenjena pod razveznim pogojem, ki se uresniči v primeru izpolnitve ene od naslednjih okoliščin:</w:t>
      </w:r>
    </w:p>
    <w:p w14:paraId="77E9A6F2" w14:textId="77777777" w:rsidR="006A2005" w:rsidRPr="006A2005" w:rsidRDefault="006A2005" w:rsidP="006A2005">
      <w:pPr>
        <w:numPr>
          <w:ilvl w:val="0"/>
          <w:numId w:val="46"/>
        </w:numPr>
        <w:tabs>
          <w:tab w:val="left" w:pos="1418"/>
          <w:tab w:val="left" w:pos="1702"/>
        </w:tabs>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če bo naročnik seznanjen, da je sodišče s pravnomočno odločitvijo ugotovilo kršitev obveznosti delovne, okoljske ali socialne zakonodaje s strani izvajalca ali podizvajalca ali </w:t>
      </w:r>
    </w:p>
    <w:p w14:paraId="59B67EEF" w14:textId="77777777" w:rsidR="006A2005" w:rsidRPr="006A2005" w:rsidRDefault="006A2005" w:rsidP="006A2005">
      <w:pPr>
        <w:numPr>
          <w:ilvl w:val="0"/>
          <w:numId w:val="46"/>
        </w:numPr>
        <w:tabs>
          <w:tab w:val="left" w:pos="1418"/>
          <w:tab w:val="left" w:pos="1702"/>
        </w:tabs>
        <w:spacing w:after="200" w:line="276" w:lineRule="auto"/>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če bo naročnik seznanjen, da je pristojni državni organ pri izvajalcu ali podizvajalcu v času izvajanja pogodbe ugotovil najmanj dve kršitvi v zvezi s:</w:t>
      </w:r>
    </w:p>
    <w:p w14:paraId="49307BC1" w14:textId="77777777" w:rsidR="006A2005" w:rsidRPr="006A2005" w:rsidRDefault="006A2005" w:rsidP="006A2005">
      <w:pPr>
        <w:numPr>
          <w:ilvl w:val="0"/>
          <w:numId w:val="47"/>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plačilom za delo, </w:t>
      </w:r>
    </w:p>
    <w:p w14:paraId="6408684A" w14:textId="77777777" w:rsidR="006A2005" w:rsidRPr="006A2005" w:rsidRDefault="006A2005" w:rsidP="006A2005">
      <w:pPr>
        <w:numPr>
          <w:ilvl w:val="0"/>
          <w:numId w:val="47"/>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delovnim časom, </w:t>
      </w:r>
    </w:p>
    <w:p w14:paraId="3195BC2B" w14:textId="77777777" w:rsidR="006A2005" w:rsidRPr="006A2005" w:rsidRDefault="006A2005" w:rsidP="006A2005">
      <w:pPr>
        <w:numPr>
          <w:ilvl w:val="0"/>
          <w:numId w:val="47"/>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počitki, </w:t>
      </w:r>
    </w:p>
    <w:p w14:paraId="58609CEE" w14:textId="77777777" w:rsidR="006A2005" w:rsidRPr="006A2005" w:rsidRDefault="006A2005" w:rsidP="006A2005">
      <w:pPr>
        <w:numPr>
          <w:ilvl w:val="0"/>
          <w:numId w:val="47"/>
        </w:numPr>
        <w:tabs>
          <w:tab w:val="left" w:pos="1418"/>
          <w:tab w:val="left" w:pos="1702"/>
        </w:tabs>
        <w:spacing w:after="200" w:line="276" w:lineRule="auto"/>
        <w:ind w:left="993" w:hanging="284"/>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opravljanjem dela na podlagi pogodb civilnega prava kljub obstoju elementov delovnega razmerja ali v zvezi z zaposlovanjem na črno in za kateri mu je bila s pravnomočno odločitvijo ali več pravnomočnimi odločitvami izrečena globa za prekršek,</w:t>
      </w:r>
    </w:p>
    <w:p w14:paraId="0D71321A" w14:textId="77777777" w:rsidR="006A2005" w:rsidRPr="006A2005" w:rsidRDefault="006A2005" w:rsidP="006A2005">
      <w:pPr>
        <w:tabs>
          <w:tab w:val="left" w:pos="1418"/>
          <w:tab w:val="left" w:pos="1702"/>
        </w:tabs>
        <w:spacing w:line="276" w:lineRule="auto"/>
        <w:ind w:left="709"/>
        <w:jc w:val="both"/>
        <w:rPr>
          <w:rFonts w:ascii="Tahoma" w:eastAsia="Frutiger" w:hAnsi="Tahoma" w:cs="Tahoma"/>
          <w:i w:val="0"/>
          <w:sz w:val="22"/>
          <w:szCs w:val="22"/>
          <w:lang w:eastAsia="en-US"/>
        </w:rPr>
      </w:pPr>
    </w:p>
    <w:p w14:paraId="4A9BC88A"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lastRenderedPageBreak/>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trideset (30) koledarskih dni od seznanitve s kršitvijo. </w:t>
      </w:r>
    </w:p>
    <w:p w14:paraId="55693FB5"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p>
    <w:p w14:paraId="41BDD9F8"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2B5FE96B"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p>
    <w:p w14:paraId="198A7E0C" w14:textId="77777777" w:rsidR="006A2005" w:rsidRPr="006A2005" w:rsidRDefault="006A2005" w:rsidP="006A2005">
      <w:pPr>
        <w:tabs>
          <w:tab w:val="left" w:pos="1418"/>
          <w:tab w:val="left" w:pos="1702"/>
        </w:tabs>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Če naročnik v roku trideset (30) koledarskih dni od seznanitve s kršitvijo ne začne novega postopka javnega naročila, se šteje, da je pogodba razvezana trideseti (30.) dan od seznanitve s kršitvijo. </w:t>
      </w:r>
    </w:p>
    <w:p w14:paraId="71125378"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7191CE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b/>
          <w:i w:val="0"/>
          <w:sz w:val="22"/>
          <w:szCs w:val="22"/>
          <w:lang w:eastAsia="en-US"/>
        </w:rPr>
        <w:t>PROTIKORUPCIJSKA KLAVZULA</w:t>
      </w:r>
      <w:r w:rsidRPr="006A2005">
        <w:rPr>
          <w:rFonts w:ascii="Tahoma" w:eastAsia="Frutiger" w:hAnsi="Tahoma" w:cs="Tahoma"/>
          <w:i w:val="0"/>
          <w:sz w:val="22"/>
          <w:szCs w:val="22"/>
          <w:lang w:eastAsia="en-US"/>
        </w:rPr>
        <w:t xml:space="preserve"> </w:t>
      </w:r>
    </w:p>
    <w:p w14:paraId="4975A7FF"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člen </w:t>
      </w:r>
    </w:p>
    <w:p w14:paraId="41BACDA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671899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CB75518"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048564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221E1F7"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8E69F36"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276DCB1"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4FD58BA"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14:paraId="6641BD05" w14:textId="77777777" w:rsidR="006A2005" w:rsidRPr="006A2005" w:rsidRDefault="006A2005" w:rsidP="006A2005">
      <w:pPr>
        <w:numPr>
          <w:ilvl w:val="0"/>
          <w:numId w:val="45"/>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svojih ustanoviteljih, družbenikih, vključno s tihimi družbeniki, delničarjih, komanditistih ali drugih  lastnikih in podatke o lastniških deležih navedenih oseb,</w:t>
      </w:r>
    </w:p>
    <w:p w14:paraId="02FD66C6" w14:textId="77777777" w:rsidR="006A2005" w:rsidRPr="006A2005" w:rsidRDefault="006A2005" w:rsidP="006A2005">
      <w:pPr>
        <w:numPr>
          <w:ilvl w:val="0"/>
          <w:numId w:val="45"/>
        </w:numPr>
        <w:spacing w:after="200" w:line="276" w:lineRule="auto"/>
        <w:ind w:left="567" w:hanging="283"/>
        <w:contextualSpacing/>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gospodarskih subjektih, za katere se glede na določbe zakona, ki ureja gospodarske družbe, šteje, da so z njim povezane družbe.</w:t>
      </w:r>
    </w:p>
    <w:p w14:paraId="4E5C7A5E" w14:textId="77777777" w:rsidR="006A2005" w:rsidRPr="006A2005" w:rsidRDefault="006A2005" w:rsidP="006A2005">
      <w:pPr>
        <w:spacing w:line="276" w:lineRule="auto"/>
        <w:rPr>
          <w:rFonts w:ascii="Tahoma" w:eastAsia="Frutiger" w:hAnsi="Tahoma" w:cs="Tahoma"/>
          <w:i w:val="0"/>
          <w:sz w:val="22"/>
          <w:szCs w:val="22"/>
          <w:lang w:eastAsia="en-US"/>
        </w:rPr>
      </w:pPr>
    </w:p>
    <w:p w14:paraId="4CCF4A15" w14:textId="77777777" w:rsidR="006A2005" w:rsidRPr="006A2005" w:rsidRDefault="006A2005" w:rsidP="006A2005">
      <w:pPr>
        <w:spacing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OSTALA DOLOČILA</w:t>
      </w:r>
    </w:p>
    <w:p w14:paraId="4759E19E"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5E314A01" w14:textId="77777777" w:rsidR="006A2005" w:rsidRPr="006A2005" w:rsidRDefault="006A2005" w:rsidP="006A2005">
      <w:pPr>
        <w:tabs>
          <w:tab w:val="num" w:pos="4605"/>
        </w:tabs>
        <w:spacing w:line="276" w:lineRule="auto"/>
        <w:jc w:val="center"/>
        <w:rPr>
          <w:rFonts w:ascii="Tahoma" w:eastAsia="Frutiger" w:hAnsi="Tahoma" w:cs="Tahoma"/>
          <w:b/>
          <w:i w:val="0"/>
          <w:sz w:val="22"/>
          <w:szCs w:val="22"/>
          <w:lang w:eastAsia="en-US"/>
        </w:rPr>
      </w:pPr>
    </w:p>
    <w:p w14:paraId="23F0FFE0"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Izvajalec s podpisom te pogodbe potrjuje, da mu je poznan predmet pogodbe in vsi riziki, ki bodo spremljali delo, da je seznanjen z razpisnimi zahtevami in z tehnično dokumentacijo, ter da so mu </w:t>
      </w:r>
      <w:r w:rsidRPr="006A2005">
        <w:rPr>
          <w:rFonts w:ascii="Tahoma" w:eastAsia="Frutiger" w:hAnsi="Tahoma" w:cs="Tahoma"/>
          <w:i w:val="0"/>
          <w:sz w:val="22"/>
          <w:szCs w:val="22"/>
          <w:lang w:eastAsia="en-US"/>
        </w:rPr>
        <w:lastRenderedPageBreak/>
        <w:t xml:space="preserve">razumljivi in jasni pogoji in okoliščine za pravilno izvedbo del. Izvajalec se strinja, da lahko naročnik prekine pogodbeno razmerje v primeru nespoštovanja določil pogodbe in določil javnega naročanja, brez odškodninske odgovornosti do izvajalca. </w:t>
      </w:r>
    </w:p>
    <w:p w14:paraId="6F950359" w14:textId="77777777" w:rsidR="006A2005" w:rsidRPr="006A2005" w:rsidRDefault="006A2005" w:rsidP="006A2005">
      <w:pPr>
        <w:tabs>
          <w:tab w:val="num" w:pos="4605"/>
        </w:tabs>
        <w:ind w:left="454"/>
        <w:rPr>
          <w:rFonts w:ascii="Tahoma" w:eastAsia="Frutiger" w:hAnsi="Tahoma" w:cs="Tahoma"/>
          <w:b/>
          <w:i w:val="0"/>
          <w:sz w:val="22"/>
          <w:szCs w:val="22"/>
          <w:lang w:eastAsia="en-US"/>
        </w:rPr>
      </w:pPr>
    </w:p>
    <w:p w14:paraId="42AE5868"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člen </w:t>
      </w:r>
    </w:p>
    <w:p w14:paraId="358256F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44FED2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Pogodbeni stranki bodo to pogodbo kot tudi vse medsebojne dogovore, podatke in dokumentacijo, ki je predmet te pogodbe oz. njenega izvajanja, varovale kot poslovno skrivnost in jih ne bodo neupravičeno uporabljale v svojo korist oziroma komercialno izkoriščale ali posredovale tretjim osebam izven organizacij, ki niso vključene v izvajanje nalog predmeta pogodbe razen podatkov, ki po veljavnih predpisih štejejo za javne.</w:t>
      </w:r>
    </w:p>
    <w:p w14:paraId="694977F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428CECB1"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33611C97"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F92A1FA"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Pogodbeni stranki se zavezujejo,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275CB47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A84C986"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4333D04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5CB03C6"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Spremembe ali dopolnitve te pogodbe veljajo samo v pisni obliki in v primeru, da jih podpišeta obe pogodbeni stranki.</w:t>
      </w:r>
    </w:p>
    <w:p w14:paraId="485C88B0"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0F4A5E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48D39DA"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18F13D1C"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79C217A3"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Pogodba v celoti zavezuje tudi morebitne vsakokratne pravne naslednike vsake od pogodbenih strank, kar velja tudi v primeru organizacijsko – statusnih ter lastninskih sprememb.</w:t>
      </w:r>
    </w:p>
    <w:p w14:paraId="2611B876"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10DE3E3E"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39068CEB" w14:textId="77777777" w:rsidR="006A2005" w:rsidRPr="006A2005" w:rsidRDefault="006A2005" w:rsidP="006A2005">
      <w:pPr>
        <w:tabs>
          <w:tab w:val="num" w:pos="4605"/>
        </w:tabs>
        <w:ind w:left="454"/>
        <w:rPr>
          <w:rFonts w:ascii="Tahoma" w:eastAsia="Frutiger" w:hAnsi="Tahoma" w:cs="Tahoma"/>
          <w:b/>
          <w:i w:val="0"/>
          <w:sz w:val="22"/>
          <w:szCs w:val="22"/>
          <w:lang w:eastAsia="en-US"/>
        </w:rPr>
      </w:pPr>
    </w:p>
    <w:p w14:paraId="4B58D648"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Katerakoli od pogodbenih strank lahko zaradi kršitev pogodbenih obveznosti s strani nasprotne stranke, če kršitve ne prenehajo po pisnem opominu, pisno odstopi od pogodbe. V primeru odstopa so pogodbene stranke dolžni poravnati medsebojne obveznosti iz te pogodbe in nastalo škodo.</w:t>
      </w:r>
    </w:p>
    <w:p w14:paraId="2A2169DD"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EE717BA"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člen </w:t>
      </w:r>
    </w:p>
    <w:p w14:paraId="62862F9B"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50DD42DF"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w:t>
      </w:r>
      <w:r w:rsidRPr="006A2005">
        <w:rPr>
          <w:rFonts w:ascii="Tahoma" w:eastAsia="Frutiger" w:hAnsi="Tahoma" w:cs="Tahoma"/>
          <w:i w:val="0"/>
          <w:sz w:val="22"/>
          <w:szCs w:val="22"/>
          <w:lang w:eastAsia="en-US"/>
        </w:rPr>
        <w:lastRenderedPageBreak/>
        <w:t xml:space="preserve">sklenjena, naročnik pa lahko unovči finančno zavarovanje za resnost ponudbe, brez kakršnekoli obveznosti do izvajalca. </w:t>
      </w:r>
    </w:p>
    <w:p w14:paraId="535B3EA0"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6E7E6341"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Glede garancijskih določil, pogodba velja vse do poteka vseh garancijskih rokov.</w:t>
      </w:r>
    </w:p>
    <w:p w14:paraId="01B29A5F"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3BD8D566" w14:textId="77777777" w:rsidR="006A2005" w:rsidRPr="006A2005" w:rsidRDefault="006A2005" w:rsidP="006A2005">
      <w:pPr>
        <w:numPr>
          <w:ilvl w:val="0"/>
          <w:numId w:val="39"/>
        </w:numPr>
        <w:tabs>
          <w:tab w:val="num" w:pos="993"/>
          <w:tab w:val="num" w:pos="4605"/>
        </w:tabs>
        <w:spacing w:after="200" w:line="276" w:lineRule="auto"/>
        <w:jc w:val="center"/>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člen</w:t>
      </w:r>
    </w:p>
    <w:p w14:paraId="087F8E51" w14:textId="77777777" w:rsidR="006A2005" w:rsidRPr="006A2005" w:rsidRDefault="006A2005" w:rsidP="006A2005">
      <w:pPr>
        <w:spacing w:line="276" w:lineRule="auto"/>
        <w:jc w:val="both"/>
        <w:rPr>
          <w:rFonts w:ascii="Tahoma" w:eastAsia="Frutiger" w:hAnsi="Tahoma" w:cs="Tahoma"/>
          <w:i w:val="0"/>
          <w:sz w:val="22"/>
          <w:szCs w:val="22"/>
          <w:lang w:eastAsia="en-US"/>
        </w:rPr>
      </w:pPr>
    </w:p>
    <w:p w14:paraId="20835EE4" w14:textId="77777777" w:rsidR="006A2005" w:rsidRPr="006A2005" w:rsidRDefault="006A2005" w:rsidP="006A2005">
      <w:pPr>
        <w:spacing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Pogodba je sestavljena in podpisana v štirih (4) enakih izvodih, od katerih prejmeta obe stranki po (2) dva izvoda.</w:t>
      </w:r>
    </w:p>
    <w:p w14:paraId="6ADC23C5" w14:textId="77777777" w:rsidR="006A2005" w:rsidRPr="006A2005" w:rsidRDefault="006A2005" w:rsidP="006A2005">
      <w:pPr>
        <w:spacing w:after="200" w:line="276" w:lineRule="auto"/>
        <w:jc w:val="both"/>
        <w:rPr>
          <w:rFonts w:ascii="Tahoma" w:eastAsia="Frutiger" w:hAnsi="Tahoma" w:cs="Tahoma"/>
          <w:i w:val="0"/>
          <w:sz w:val="22"/>
          <w:szCs w:val="22"/>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6A2005" w:rsidRPr="006A2005" w14:paraId="67979E66" w14:textId="77777777" w:rsidTr="00A5440B">
        <w:tc>
          <w:tcPr>
            <w:tcW w:w="4597" w:type="dxa"/>
          </w:tcPr>
          <w:p w14:paraId="1A553FB2" w14:textId="77777777" w:rsidR="006A2005" w:rsidRPr="006A2005" w:rsidRDefault="006A2005" w:rsidP="006A2005">
            <w:pPr>
              <w:widowControl w:val="0"/>
              <w:spacing w:after="200" w:line="276" w:lineRule="auto"/>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Ljubljana, dne………………… </w:t>
            </w:r>
          </w:p>
          <w:p w14:paraId="53793E58"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p>
        </w:tc>
        <w:tc>
          <w:tcPr>
            <w:tcW w:w="5123" w:type="dxa"/>
          </w:tcPr>
          <w:p w14:paraId="6D599606" w14:textId="77777777" w:rsidR="006A2005" w:rsidRPr="006A2005" w:rsidRDefault="006A2005" w:rsidP="006A2005">
            <w:pPr>
              <w:widowControl w:val="0"/>
              <w:spacing w:after="200" w:line="276" w:lineRule="auto"/>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Ljubljana, dne………………… </w:t>
            </w:r>
          </w:p>
          <w:p w14:paraId="20DD5F24"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p>
        </w:tc>
      </w:tr>
      <w:tr w:rsidR="006A2005" w:rsidRPr="006A2005" w14:paraId="7269184F" w14:textId="77777777" w:rsidTr="00A5440B">
        <w:tc>
          <w:tcPr>
            <w:tcW w:w="4597" w:type="dxa"/>
          </w:tcPr>
          <w:p w14:paraId="3EA4A358"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IZVAJALEC : </w:t>
            </w:r>
          </w:p>
          <w:p w14:paraId="4D1B3D36"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p>
          <w:p w14:paraId="29081D15"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 xml:space="preserve">Direktor: </w:t>
            </w:r>
          </w:p>
          <w:p w14:paraId="375067A6"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JN</w:t>
            </w:r>
          </w:p>
        </w:tc>
        <w:tc>
          <w:tcPr>
            <w:tcW w:w="5123" w:type="dxa"/>
          </w:tcPr>
          <w:p w14:paraId="22A52DEA"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NAROČNIK:</w:t>
            </w:r>
          </w:p>
          <w:p w14:paraId="35DF1EFC" w14:textId="77777777" w:rsidR="006A2005" w:rsidRPr="006A2005" w:rsidRDefault="006A2005" w:rsidP="006A2005">
            <w:pPr>
              <w:widowControl w:val="0"/>
              <w:spacing w:after="200" w:line="276" w:lineRule="auto"/>
              <w:jc w:val="both"/>
              <w:rPr>
                <w:rFonts w:ascii="Tahoma" w:eastAsia="Frutiger" w:hAnsi="Tahoma" w:cs="Tahoma"/>
                <w:b/>
                <w:i w:val="0"/>
                <w:sz w:val="22"/>
                <w:szCs w:val="22"/>
                <w:lang w:eastAsia="en-US"/>
              </w:rPr>
            </w:pPr>
            <w:r w:rsidRPr="006A2005">
              <w:rPr>
                <w:rFonts w:ascii="Tahoma" w:eastAsia="Frutiger" w:hAnsi="Tahoma" w:cs="Tahoma"/>
                <w:b/>
                <w:i w:val="0"/>
                <w:sz w:val="22"/>
                <w:szCs w:val="22"/>
                <w:lang w:eastAsia="en-US"/>
              </w:rPr>
              <w:t xml:space="preserve">JAVNO PODJETJE </w:t>
            </w:r>
          </w:p>
          <w:p w14:paraId="4BB46D22"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b/>
                <w:i w:val="0"/>
                <w:sz w:val="22"/>
                <w:szCs w:val="22"/>
                <w:lang w:eastAsia="en-US"/>
              </w:rPr>
              <w:t>VODOVOD-KANALIZACIJA</w:t>
            </w:r>
            <w:r w:rsidRPr="006A2005">
              <w:rPr>
                <w:rFonts w:ascii="Tahoma" w:eastAsia="Frutiger" w:hAnsi="Tahoma" w:cs="Tahoma"/>
                <w:i w:val="0"/>
                <w:sz w:val="22"/>
                <w:szCs w:val="22"/>
                <w:lang w:eastAsia="en-US"/>
              </w:rPr>
              <w:t xml:space="preserve"> </w:t>
            </w:r>
            <w:r w:rsidRPr="006A2005">
              <w:rPr>
                <w:rFonts w:ascii="Tahoma" w:eastAsia="Frutiger" w:hAnsi="Tahoma" w:cs="Tahoma"/>
                <w:b/>
                <w:i w:val="0"/>
                <w:sz w:val="22"/>
                <w:szCs w:val="22"/>
                <w:lang w:eastAsia="en-US"/>
              </w:rPr>
              <w:t>d.o.o</w:t>
            </w:r>
            <w:r w:rsidRPr="006A2005">
              <w:rPr>
                <w:rFonts w:ascii="Tahoma" w:eastAsia="Frutiger" w:hAnsi="Tahoma" w:cs="Tahoma"/>
                <w:i w:val="0"/>
                <w:sz w:val="22"/>
                <w:szCs w:val="22"/>
                <w:lang w:eastAsia="en-US"/>
              </w:rPr>
              <w:t xml:space="preserve">. </w:t>
            </w:r>
          </w:p>
          <w:p w14:paraId="63CB850B"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Direktor:</w:t>
            </w:r>
          </w:p>
          <w:p w14:paraId="11BBF315" w14:textId="77777777" w:rsidR="006A2005" w:rsidRPr="006A2005" w:rsidRDefault="006A2005" w:rsidP="006A2005">
            <w:pPr>
              <w:widowControl w:val="0"/>
              <w:spacing w:after="200" w:line="276" w:lineRule="auto"/>
              <w:jc w:val="both"/>
              <w:rPr>
                <w:rFonts w:ascii="Tahoma" w:eastAsia="Frutiger" w:hAnsi="Tahoma" w:cs="Tahoma"/>
                <w:i w:val="0"/>
                <w:sz w:val="22"/>
                <w:szCs w:val="22"/>
                <w:lang w:eastAsia="en-US"/>
              </w:rPr>
            </w:pPr>
            <w:r w:rsidRPr="006A2005">
              <w:rPr>
                <w:rFonts w:ascii="Tahoma" w:eastAsia="Frutiger" w:hAnsi="Tahoma" w:cs="Tahoma"/>
                <w:i w:val="0"/>
                <w:sz w:val="22"/>
                <w:szCs w:val="22"/>
                <w:lang w:eastAsia="en-US"/>
              </w:rPr>
              <w:t>Krištof Mlakar</w:t>
            </w:r>
          </w:p>
        </w:tc>
      </w:tr>
    </w:tbl>
    <w:p w14:paraId="44D68AEE" w14:textId="77777777" w:rsidR="006A2005" w:rsidRPr="006A2005" w:rsidRDefault="006A2005" w:rsidP="006A2005">
      <w:pPr>
        <w:keepNext/>
        <w:tabs>
          <w:tab w:val="left" w:pos="4820"/>
          <w:tab w:val="left" w:pos="5103"/>
        </w:tabs>
        <w:rPr>
          <w:rFonts w:ascii="Tahoma" w:hAnsi="Tahoma" w:cs="Tahoma"/>
          <w:i w:val="0"/>
          <w:sz w:val="20"/>
        </w:rPr>
      </w:pPr>
    </w:p>
    <w:p w14:paraId="5CA59C10" w14:textId="77777777" w:rsidR="00326943" w:rsidRDefault="00326943" w:rsidP="00326943">
      <w:pPr>
        <w:spacing w:after="160" w:line="259" w:lineRule="auto"/>
        <w:jc w:val="both"/>
        <w:rPr>
          <w:rFonts w:eastAsia="Calibri"/>
          <w:b/>
          <w:i w:val="0"/>
          <w:sz w:val="22"/>
          <w:szCs w:val="22"/>
          <w:lang w:eastAsia="en-US"/>
        </w:rPr>
      </w:pPr>
    </w:p>
    <w:p w14:paraId="58610B7F" w14:textId="77777777" w:rsidR="0052330F" w:rsidRPr="0052330F" w:rsidRDefault="0052330F" w:rsidP="0052330F">
      <w:pPr>
        <w:ind w:left="1134" w:right="-286"/>
        <w:jc w:val="both"/>
        <w:rPr>
          <w:b/>
          <w:i w:val="0"/>
          <w:sz w:val="22"/>
          <w:szCs w:val="22"/>
        </w:rPr>
      </w:pPr>
    </w:p>
    <w:p w14:paraId="1E02E061" w14:textId="77777777" w:rsidR="002D1A15" w:rsidRDefault="002D1A15" w:rsidP="006F23C8">
      <w:pPr>
        <w:ind w:left="1080"/>
        <w:jc w:val="right"/>
        <w:rPr>
          <w:b/>
          <w:i w:val="0"/>
          <w:sz w:val="22"/>
          <w:szCs w:val="22"/>
        </w:rPr>
      </w:pPr>
    </w:p>
    <w:p w14:paraId="6F66A986" w14:textId="77777777" w:rsidR="00FF7A17" w:rsidRDefault="00FF7A17" w:rsidP="006F23C8">
      <w:pPr>
        <w:ind w:left="1080"/>
        <w:jc w:val="right"/>
        <w:rPr>
          <w:b/>
          <w:i w:val="0"/>
          <w:sz w:val="22"/>
          <w:szCs w:val="22"/>
        </w:rPr>
      </w:pPr>
    </w:p>
    <w:p w14:paraId="50827409" w14:textId="77777777" w:rsidR="00FF7A17" w:rsidRDefault="00FF7A17" w:rsidP="006F23C8">
      <w:pPr>
        <w:ind w:left="1080"/>
        <w:jc w:val="right"/>
        <w:rPr>
          <w:b/>
          <w:i w:val="0"/>
          <w:sz w:val="22"/>
          <w:szCs w:val="22"/>
        </w:rPr>
      </w:pPr>
    </w:p>
    <w:p w14:paraId="37AA6EF0" w14:textId="77777777" w:rsidR="00FF7A17" w:rsidRDefault="00FF7A17" w:rsidP="006F23C8">
      <w:pPr>
        <w:ind w:left="1080"/>
        <w:jc w:val="right"/>
        <w:rPr>
          <w:b/>
          <w:i w:val="0"/>
          <w:sz w:val="22"/>
          <w:szCs w:val="22"/>
        </w:rPr>
      </w:pPr>
    </w:p>
    <w:p w14:paraId="206EB5B8" w14:textId="77777777" w:rsidR="00FF7A17" w:rsidRDefault="00FF7A17" w:rsidP="006F23C8">
      <w:pPr>
        <w:ind w:left="1080"/>
        <w:jc w:val="right"/>
        <w:rPr>
          <w:b/>
          <w:i w:val="0"/>
          <w:sz w:val="22"/>
          <w:szCs w:val="22"/>
        </w:rPr>
      </w:pPr>
    </w:p>
    <w:p w14:paraId="523E2717" w14:textId="77777777" w:rsidR="00FF7A17" w:rsidRDefault="00FF7A17" w:rsidP="006F23C8">
      <w:pPr>
        <w:ind w:left="1080"/>
        <w:jc w:val="right"/>
        <w:rPr>
          <w:b/>
          <w:i w:val="0"/>
          <w:sz w:val="22"/>
          <w:szCs w:val="22"/>
        </w:rPr>
      </w:pPr>
    </w:p>
    <w:p w14:paraId="356E6FA1" w14:textId="77777777" w:rsidR="00FF7A17" w:rsidRDefault="00FF7A17" w:rsidP="006F23C8">
      <w:pPr>
        <w:ind w:left="1080"/>
        <w:jc w:val="right"/>
        <w:rPr>
          <w:b/>
          <w:i w:val="0"/>
          <w:sz w:val="22"/>
          <w:szCs w:val="22"/>
        </w:rPr>
      </w:pPr>
    </w:p>
    <w:p w14:paraId="68BD37E5" w14:textId="77777777" w:rsidR="00FF7A17" w:rsidRDefault="00FF7A17" w:rsidP="006F23C8">
      <w:pPr>
        <w:ind w:left="1080"/>
        <w:jc w:val="right"/>
        <w:rPr>
          <w:b/>
          <w:i w:val="0"/>
          <w:sz w:val="22"/>
          <w:szCs w:val="22"/>
        </w:rPr>
      </w:pPr>
    </w:p>
    <w:p w14:paraId="3E16462D" w14:textId="77777777" w:rsidR="00FF7A17" w:rsidRDefault="00FF7A17" w:rsidP="00326943">
      <w:pPr>
        <w:rPr>
          <w:b/>
          <w:i w:val="0"/>
          <w:sz w:val="22"/>
          <w:szCs w:val="22"/>
        </w:rPr>
      </w:pPr>
    </w:p>
    <w:p w14:paraId="778EFB18" w14:textId="77777777" w:rsidR="00FF7A17" w:rsidRDefault="00FF7A17" w:rsidP="006F23C8">
      <w:pPr>
        <w:ind w:left="1080"/>
        <w:jc w:val="right"/>
        <w:rPr>
          <w:b/>
          <w:i w:val="0"/>
          <w:sz w:val="22"/>
          <w:szCs w:val="22"/>
        </w:rPr>
      </w:pPr>
    </w:p>
    <w:p w14:paraId="4343C440" w14:textId="77777777" w:rsidR="00FF7A17" w:rsidRDefault="00FF7A17" w:rsidP="006F23C8">
      <w:pPr>
        <w:ind w:left="1080"/>
        <w:jc w:val="right"/>
        <w:rPr>
          <w:b/>
          <w:i w:val="0"/>
          <w:sz w:val="22"/>
          <w:szCs w:val="22"/>
        </w:rPr>
      </w:pPr>
    </w:p>
    <w:p w14:paraId="19CCA0E5" w14:textId="77777777" w:rsidR="00FF7A17" w:rsidRDefault="00FF7A17" w:rsidP="006F23C8">
      <w:pPr>
        <w:ind w:left="1080"/>
        <w:jc w:val="right"/>
        <w:rPr>
          <w:b/>
          <w:i w:val="0"/>
          <w:sz w:val="22"/>
          <w:szCs w:val="22"/>
        </w:rPr>
      </w:pPr>
    </w:p>
    <w:p w14:paraId="5A453C45" w14:textId="77777777" w:rsidR="00FF7A17" w:rsidRDefault="00FF7A17" w:rsidP="006F23C8">
      <w:pPr>
        <w:ind w:left="1080"/>
        <w:jc w:val="right"/>
        <w:rPr>
          <w:b/>
          <w:i w:val="0"/>
          <w:sz w:val="22"/>
          <w:szCs w:val="22"/>
        </w:rPr>
      </w:pPr>
    </w:p>
    <w:p w14:paraId="2D25FD0F" w14:textId="77777777" w:rsidR="00FF7A17" w:rsidRDefault="00FF7A17" w:rsidP="006F23C8">
      <w:pPr>
        <w:ind w:left="1080"/>
        <w:jc w:val="right"/>
        <w:rPr>
          <w:b/>
          <w:i w:val="0"/>
          <w:sz w:val="22"/>
          <w:szCs w:val="22"/>
        </w:rPr>
      </w:pPr>
    </w:p>
    <w:p w14:paraId="2569E1B2" w14:textId="77777777" w:rsidR="00FF7A17" w:rsidRDefault="00FF7A17" w:rsidP="006F23C8">
      <w:pPr>
        <w:ind w:left="1080"/>
        <w:jc w:val="right"/>
        <w:rPr>
          <w:b/>
          <w:i w:val="0"/>
          <w:sz w:val="22"/>
          <w:szCs w:val="22"/>
        </w:rPr>
      </w:pPr>
    </w:p>
    <w:p w14:paraId="6A043ACF" w14:textId="77777777" w:rsidR="00FF7A17" w:rsidRDefault="00FF7A17" w:rsidP="006F23C8">
      <w:pPr>
        <w:ind w:left="1080"/>
        <w:jc w:val="right"/>
        <w:rPr>
          <w:b/>
          <w:i w:val="0"/>
          <w:sz w:val="22"/>
          <w:szCs w:val="22"/>
        </w:rPr>
      </w:pPr>
    </w:p>
    <w:p w14:paraId="3F510C8A" w14:textId="77777777" w:rsidR="00FF7A17" w:rsidRDefault="00FF7A17" w:rsidP="006F23C8">
      <w:pPr>
        <w:ind w:left="1080"/>
        <w:jc w:val="right"/>
        <w:rPr>
          <w:b/>
          <w:i w:val="0"/>
          <w:sz w:val="22"/>
          <w:szCs w:val="22"/>
        </w:rPr>
      </w:pPr>
    </w:p>
    <w:p w14:paraId="235ACED8" w14:textId="77777777" w:rsidR="00FF7A17" w:rsidRDefault="00FF7A17" w:rsidP="006F23C8">
      <w:pPr>
        <w:ind w:left="1080"/>
        <w:jc w:val="right"/>
        <w:rPr>
          <w:b/>
          <w:i w:val="0"/>
          <w:sz w:val="22"/>
          <w:szCs w:val="22"/>
        </w:rPr>
      </w:pPr>
    </w:p>
    <w:p w14:paraId="6DBDFD99" w14:textId="77777777" w:rsidR="00FF7A17" w:rsidRDefault="00FF7A17" w:rsidP="006F23C8">
      <w:pPr>
        <w:ind w:left="1080"/>
        <w:jc w:val="right"/>
        <w:rPr>
          <w:b/>
          <w:i w:val="0"/>
          <w:sz w:val="22"/>
          <w:szCs w:val="22"/>
        </w:rPr>
      </w:pPr>
    </w:p>
    <w:p w14:paraId="2CB6BB36" w14:textId="77777777" w:rsidR="00FF7A17" w:rsidRDefault="00FF7A17" w:rsidP="006F23C8">
      <w:pPr>
        <w:ind w:left="1080"/>
        <w:jc w:val="right"/>
        <w:rPr>
          <w:b/>
          <w:i w:val="0"/>
          <w:sz w:val="22"/>
          <w:szCs w:val="22"/>
        </w:rPr>
      </w:pPr>
    </w:p>
    <w:p w14:paraId="7938DE5B" w14:textId="77777777" w:rsidR="00E0546A" w:rsidRDefault="00E0546A" w:rsidP="006F23C8">
      <w:pPr>
        <w:ind w:left="1080"/>
        <w:jc w:val="right"/>
        <w:rPr>
          <w:b/>
          <w:i w:val="0"/>
          <w:sz w:val="22"/>
          <w:szCs w:val="22"/>
        </w:rPr>
        <w:sectPr w:rsidR="00E0546A" w:rsidSect="00BF32CF">
          <w:footerReference w:type="default" r:id="rId11"/>
          <w:pgSz w:w="11906" w:h="16838"/>
          <w:pgMar w:top="1400" w:right="1200" w:bottom="1200" w:left="630" w:header="709" w:footer="709" w:gutter="0"/>
          <w:cols w:space="708"/>
          <w:docGrid w:linePitch="360"/>
        </w:sectPr>
      </w:pPr>
    </w:p>
    <w:p w14:paraId="15B73DCD" w14:textId="77777777" w:rsidR="00FF7A17" w:rsidRDefault="00FF7A17" w:rsidP="006F23C8">
      <w:pPr>
        <w:ind w:left="1080"/>
        <w:jc w:val="right"/>
        <w:rPr>
          <w:b/>
          <w:i w:val="0"/>
          <w:sz w:val="22"/>
          <w:szCs w:val="22"/>
        </w:rPr>
      </w:pPr>
    </w:p>
    <w:p w14:paraId="31CA94F3" w14:textId="77777777"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14:paraId="43C0FFF3" w14:textId="77777777" w:rsidR="00E0546A" w:rsidRDefault="00E0546A" w:rsidP="00E0546A">
      <w:pPr>
        <w:ind w:left="1080"/>
        <w:rPr>
          <w:b/>
          <w:i w:val="0"/>
          <w:sz w:val="22"/>
          <w:szCs w:val="22"/>
        </w:rPr>
      </w:pPr>
    </w:p>
    <w:p w14:paraId="5E27E6AA" w14:textId="77777777"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14:paraId="1C0159FA" w14:textId="77777777" w:rsidTr="00374993">
        <w:tc>
          <w:tcPr>
            <w:tcW w:w="4820" w:type="dxa"/>
          </w:tcPr>
          <w:p w14:paraId="3BC8FC59" w14:textId="77777777" w:rsidR="00E0546A" w:rsidRDefault="00E0546A" w:rsidP="00374993">
            <w:pPr>
              <w:ind w:left="209" w:hanging="209"/>
              <w:jc w:val="both"/>
              <w:rPr>
                <w:b/>
                <w:i w:val="0"/>
                <w:sz w:val="22"/>
                <w:szCs w:val="22"/>
              </w:rPr>
            </w:pPr>
          </w:p>
          <w:p w14:paraId="2885AE16" w14:textId="77777777"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2B744DF9" w14:textId="77777777" w:rsidR="00E0546A" w:rsidRDefault="00E0546A" w:rsidP="00374993">
            <w:pPr>
              <w:ind w:left="209" w:hanging="209"/>
              <w:jc w:val="both"/>
              <w:rPr>
                <w:i w:val="0"/>
                <w:sz w:val="22"/>
                <w:szCs w:val="22"/>
              </w:rPr>
            </w:pPr>
          </w:p>
          <w:p w14:paraId="27E003FA" w14:textId="77777777" w:rsidR="00E0546A" w:rsidRDefault="00E0546A" w:rsidP="00374993">
            <w:pPr>
              <w:ind w:left="209" w:hanging="209"/>
              <w:jc w:val="both"/>
              <w:rPr>
                <w:i w:val="0"/>
                <w:sz w:val="22"/>
                <w:szCs w:val="22"/>
              </w:rPr>
            </w:pPr>
          </w:p>
          <w:p w14:paraId="58056257" w14:textId="77777777" w:rsidR="00E0546A" w:rsidRDefault="00E0546A" w:rsidP="00374993">
            <w:pPr>
              <w:ind w:left="209" w:hanging="209"/>
              <w:jc w:val="both"/>
              <w:rPr>
                <w:i w:val="0"/>
                <w:sz w:val="22"/>
                <w:szCs w:val="22"/>
              </w:rPr>
            </w:pPr>
          </w:p>
          <w:p w14:paraId="619A793F" w14:textId="77777777" w:rsidR="00E0546A" w:rsidRDefault="00E0546A" w:rsidP="00374993">
            <w:pPr>
              <w:ind w:left="209" w:hanging="209"/>
              <w:jc w:val="both"/>
              <w:rPr>
                <w:i w:val="0"/>
                <w:sz w:val="22"/>
                <w:szCs w:val="22"/>
              </w:rPr>
            </w:pPr>
          </w:p>
          <w:p w14:paraId="7E2A5753" w14:textId="77777777" w:rsidR="00E0546A" w:rsidRDefault="00E0546A" w:rsidP="00374993">
            <w:pPr>
              <w:ind w:left="209" w:hanging="209"/>
              <w:jc w:val="both"/>
              <w:rPr>
                <w:i w:val="0"/>
                <w:sz w:val="22"/>
                <w:szCs w:val="22"/>
              </w:rPr>
            </w:pPr>
          </w:p>
          <w:p w14:paraId="39650B81" w14:textId="77777777" w:rsidR="00E0546A" w:rsidRDefault="00E0546A" w:rsidP="00374993">
            <w:pPr>
              <w:ind w:left="209" w:hanging="209"/>
              <w:jc w:val="both"/>
              <w:rPr>
                <w:i w:val="0"/>
                <w:sz w:val="22"/>
                <w:szCs w:val="22"/>
              </w:rPr>
            </w:pPr>
          </w:p>
          <w:p w14:paraId="7477338B" w14:textId="77777777" w:rsidR="00E0546A" w:rsidRDefault="00E0546A" w:rsidP="00374993">
            <w:pPr>
              <w:ind w:left="209" w:hanging="209"/>
              <w:jc w:val="both"/>
              <w:rPr>
                <w:i w:val="0"/>
                <w:sz w:val="22"/>
                <w:szCs w:val="22"/>
              </w:rPr>
            </w:pPr>
          </w:p>
        </w:tc>
      </w:tr>
    </w:tbl>
    <w:p w14:paraId="7AE596AC" w14:textId="77777777" w:rsidR="00E0546A" w:rsidRDefault="00E0546A" w:rsidP="00E0546A">
      <w:pPr>
        <w:jc w:val="both"/>
        <w:rPr>
          <w:i w:val="0"/>
          <w:sz w:val="22"/>
          <w:szCs w:val="22"/>
        </w:rPr>
      </w:pPr>
      <w:r>
        <w:rPr>
          <w:i w:val="0"/>
          <w:sz w:val="22"/>
          <w:szCs w:val="22"/>
        </w:rPr>
        <w:br w:type="textWrapping" w:clear="all"/>
      </w:r>
    </w:p>
    <w:p w14:paraId="54D22FEE" w14:textId="77777777"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14:paraId="6BA30593" w14:textId="77777777"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14:paraId="1E85A996" w14:textId="77777777" w:rsidR="00E0546A" w:rsidRDefault="00E0546A" w:rsidP="00374993">
            <w:pPr>
              <w:jc w:val="both"/>
              <w:rPr>
                <w:b/>
                <w:i w:val="0"/>
                <w:sz w:val="22"/>
                <w:szCs w:val="22"/>
              </w:rPr>
            </w:pPr>
          </w:p>
          <w:p w14:paraId="08C79718" w14:textId="77777777"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14:paraId="6BFC1EA6" w14:textId="77777777" w:rsidR="00E0546A" w:rsidRDefault="00E0546A" w:rsidP="00374993">
            <w:pPr>
              <w:jc w:val="both"/>
              <w:rPr>
                <w:i w:val="0"/>
                <w:sz w:val="22"/>
                <w:szCs w:val="22"/>
              </w:rPr>
            </w:pPr>
          </w:p>
          <w:p w14:paraId="4230C994" w14:textId="77777777" w:rsidR="00E0546A" w:rsidRPr="00DB479F" w:rsidRDefault="00E0546A" w:rsidP="00374993">
            <w:pPr>
              <w:jc w:val="both"/>
              <w:rPr>
                <w:i w:val="0"/>
                <w:smallCaps/>
                <w:sz w:val="22"/>
                <w:szCs w:val="22"/>
              </w:rPr>
            </w:pPr>
            <w:r w:rsidRPr="00DB479F">
              <w:rPr>
                <w:i w:val="0"/>
                <w:smallCaps/>
                <w:sz w:val="22"/>
                <w:szCs w:val="22"/>
              </w:rPr>
              <w:t>osebno                             po pošti</w:t>
            </w:r>
          </w:p>
          <w:p w14:paraId="64B21598" w14:textId="77777777" w:rsidR="00E0546A" w:rsidRPr="00DB479F" w:rsidRDefault="00E0546A" w:rsidP="00374993">
            <w:pPr>
              <w:jc w:val="both"/>
              <w:rPr>
                <w:i w:val="0"/>
                <w:sz w:val="16"/>
                <w:szCs w:val="16"/>
              </w:rPr>
            </w:pPr>
          </w:p>
          <w:p w14:paraId="1EF35877" w14:textId="77777777" w:rsidR="00E0546A" w:rsidRDefault="00E0546A" w:rsidP="00374993">
            <w:pPr>
              <w:jc w:val="both"/>
              <w:rPr>
                <w:i w:val="0"/>
                <w:sz w:val="22"/>
                <w:szCs w:val="22"/>
              </w:rPr>
            </w:pPr>
            <w:r>
              <w:rPr>
                <w:i w:val="0"/>
                <w:sz w:val="22"/>
                <w:szCs w:val="22"/>
              </w:rPr>
              <w:t>Datum:</w:t>
            </w:r>
          </w:p>
          <w:p w14:paraId="78958473" w14:textId="77777777" w:rsidR="00E0546A" w:rsidRPr="00186C2C" w:rsidRDefault="00E0546A" w:rsidP="00374993">
            <w:pPr>
              <w:jc w:val="both"/>
              <w:rPr>
                <w:i w:val="0"/>
                <w:sz w:val="10"/>
                <w:szCs w:val="10"/>
              </w:rPr>
            </w:pPr>
          </w:p>
          <w:p w14:paraId="1B072AF6" w14:textId="77777777" w:rsidR="00E0546A" w:rsidRDefault="00E0546A" w:rsidP="00374993">
            <w:pPr>
              <w:jc w:val="both"/>
              <w:rPr>
                <w:i w:val="0"/>
                <w:sz w:val="22"/>
                <w:szCs w:val="22"/>
              </w:rPr>
            </w:pPr>
            <w:r>
              <w:rPr>
                <w:i w:val="0"/>
                <w:sz w:val="22"/>
                <w:szCs w:val="22"/>
              </w:rPr>
              <w:t>Ura:</w:t>
            </w:r>
          </w:p>
          <w:p w14:paraId="7D07EA84" w14:textId="77777777" w:rsidR="00E0546A" w:rsidRPr="00186C2C" w:rsidRDefault="00E0546A" w:rsidP="00374993">
            <w:pPr>
              <w:jc w:val="both"/>
              <w:rPr>
                <w:i w:val="0"/>
                <w:sz w:val="10"/>
                <w:szCs w:val="10"/>
              </w:rPr>
            </w:pPr>
          </w:p>
          <w:p w14:paraId="33BCD146" w14:textId="77777777" w:rsidR="00E0546A" w:rsidRDefault="00E0546A" w:rsidP="00374993">
            <w:pPr>
              <w:jc w:val="both"/>
              <w:rPr>
                <w:i w:val="0"/>
                <w:sz w:val="22"/>
                <w:szCs w:val="22"/>
              </w:rPr>
            </w:pPr>
            <w:r>
              <w:rPr>
                <w:i w:val="0"/>
                <w:sz w:val="22"/>
                <w:szCs w:val="22"/>
              </w:rPr>
              <w:t xml:space="preserve">Številka: </w:t>
            </w:r>
            <w:r w:rsidR="00634C82">
              <w:rPr>
                <w:i w:val="0"/>
                <w:sz w:val="22"/>
                <w:szCs w:val="22"/>
              </w:rPr>
              <w:t>430-1141/2020</w:t>
            </w:r>
          </w:p>
          <w:p w14:paraId="6DB54611" w14:textId="77777777" w:rsidR="00E0546A" w:rsidRPr="00186C2C" w:rsidRDefault="00E0546A" w:rsidP="00374993">
            <w:pPr>
              <w:jc w:val="both"/>
              <w:rPr>
                <w:i w:val="0"/>
                <w:sz w:val="10"/>
                <w:szCs w:val="10"/>
              </w:rPr>
            </w:pPr>
          </w:p>
          <w:p w14:paraId="5E4DD9A2" w14:textId="77777777" w:rsidR="00E0546A" w:rsidRDefault="00E0546A" w:rsidP="00374993">
            <w:pPr>
              <w:jc w:val="both"/>
              <w:rPr>
                <w:i w:val="0"/>
                <w:sz w:val="22"/>
                <w:szCs w:val="22"/>
              </w:rPr>
            </w:pPr>
            <w:r>
              <w:rPr>
                <w:i w:val="0"/>
                <w:sz w:val="22"/>
                <w:szCs w:val="22"/>
              </w:rPr>
              <w:t>Zaporedna številka prijave:</w:t>
            </w:r>
          </w:p>
        </w:tc>
      </w:tr>
    </w:tbl>
    <w:p w14:paraId="6819BD8E" w14:textId="77777777" w:rsidR="00E0546A" w:rsidRPr="00DB7C70" w:rsidRDefault="00E0546A" w:rsidP="00E0546A">
      <w:pPr>
        <w:jc w:val="both"/>
        <w:rPr>
          <w:i w:val="0"/>
          <w:sz w:val="6"/>
          <w:szCs w:val="6"/>
        </w:rPr>
      </w:pPr>
      <w:r>
        <w:rPr>
          <w:i w:val="0"/>
          <w:sz w:val="22"/>
          <w:szCs w:val="22"/>
        </w:rPr>
        <w:br w:type="textWrapping" w:clear="all"/>
      </w:r>
    </w:p>
    <w:p w14:paraId="3E89D2D1" w14:textId="77777777" w:rsidR="00E0546A" w:rsidRDefault="00E0546A" w:rsidP="00E0546A">
      <w:pPr>
        <w:rPr>
          <w:sz w:val="22"/>
          <w:szCs w:val="22"/>
        </w:rPr>
      </w:pPr>
    </w:p>
    <w:p w14:paraId="48697AC9" w14:textId="77777777"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7504360E" wp14:editId="3D9A9E0A">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97FA82" w14:textId="77777777" w:rsidR="001B7870" w:rsidRPr="00BB5893" w:rsidRDefault="001B7870"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20</w:t>
                            </w:r>
                            <w:r w:rsidRPr="005C4865">
                              <w:rPr>
                                <w:b/>
                                <w:i w:val="0"/>
                                <w:color w:val="000000" w:themeColor="text1"/>
                                <w:sz w:val="22"/>
                                <w:szCs w:val="22"/>
                              </w:rPr>
                              <w:t>/</w:t>
                            </w:r>
                            <w:r>
                              <w:rPr>
                                <w:b/>
                                <w:i w:val="0"/>
                                <w:color w:val="000000" w:themeColor="text1"/>
                                <w:sz w:val="22"/>
                                <w:szCs w:val="22"/>
                              </w:rPr>
                              <w:t xml:space="preserve">220047 </w:t>
                            </w:r>
                            <w:r w:rsidRPr="00634C82">
                              <w:rPr>
                                <w:b/>
                                <w:i w:val="0"/>
                                <w:color w:val="000000" w:themeColor="text1"/>
                                <w:sz w:val="22"/>
                                <w:szCs w:val="22"/>
                              </w:rPr>
                              <w:t>Ureditev ulice Bežigrad in Jakšičeve ulice</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04360E"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14:paraId="7997FA82" w14:textId="77777777" w:rsidR="001B7870" w:rsidRPr="00BB5893" w:rsidRDefault="001B7870"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20</w:t>
                      </w:r>
                      <w:r w:rsidRPr="005C4865">
                        <w:rPr>
                          <w:b/>
                          <w:i w:val="0"/>
                          <w:color w:val="000000" w:themeColor="text1"/>
                          <w:sz w:val="22"/>
                          <w:szCs w:val="22"/>
                        </w:rPr>
                        <w:t>/</w:t>
                      </w:r>
                      <w:r>
                        <w:rPr>
                          <w:b/>
                          <w:i w:val="0"/>
                          <w:color w:val="000000" w:themeColor="text1"/>
                          <w:sz w:val="22"/>
                          <w:szCs w:val="22"/>
                        </w:rPr>
                        <w:t xml:space="preserve">220047 </w:t>
                      </w:r>
                      <w:r w:rsidRPr="00634C82">
                        <w:rPr>
                          <w:b/>
                          <w:i w:val="0"/>
                          <w:color w:val="000000" w:themeColor="text1"/>
                          <w:sz w:val="22"/>
                          <w:szCs w:val="22"/>
                        </w:rPr>
                        <w:t>Ureditev ulice Bežigrad in Jakšičeve ulice</w:t>
                      </w:r>
                      <w:r w:rsidRPr="005C4865">
                        <w:rPr>
                          <w:b/>
                          <w:i w:val="0"/>
                          <w:color w:val="000000" w:themeColor="text1"/>
                          <w:szCs w:val="24"/>
                        </w:rPr>
                        <w:t>«</w:t>
                      </w:r>
                    </w:p>
                  </w:txbxContent>
                </v:textbox>
              </v:rect>
            </w:pict>
          </mc:Fallback>
        </mc:AlternateContent>
      </w:r>
    </w:p>
    <w:p w14:paraId="11984937" w14:textId="77777777"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6FADAF49" wp14:editId="752A728F">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E65428" w14:textId="77777777" w:rsidR="001B7870" w:rsidRPr="00A70F52" w:rsidRDefault="001B7870" w:rsidP="00E0546A">
                            <w:pPr>
                              <w:ind w:left="284"/>
                              <w:jc w:val="center"/>
                              <w:rPr>
                                <w:b/>
                                <w:i w:val="0"/>
                                <w:color w:val="000000" w:themeColor="text1"/>
                                <w:sz w:val="22"/>
                                <w:szCs w:val="22"/>
                              </w:rPr>
                            </w:pPr>
                          </w:p>
                          <w:p w14:paraId="3737697C"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3D683B3" w14:textId="77777777" w:rsidR="001B7870" w:rsidRPr="00E753C8" w:rsidRDefault="001B7870" w:rsidP="00E0546A">
                            <w:pPr>
                              <w:ind w:left="284"/>
                              <w:jc w:val="center"/>
                              <w:rPr>
                                <w:i w:val="0"/>
                                <w:color w:val="000000" w:themeColor="text1"/>
                                <w:sz w:val="22"/>
                                <w:szCs w:val="22"/>
                              </w:rPr>
                            </w:pPr>
                          </w:p>
                          <w:p w14:paraId="37875912"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5E70E8B8"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C9CCB3D"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162DA852"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DAF49"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14:paraId="78E65428" w14:textId="77777777" w:rsidR="001B7870" w:rsidRPr="00A70F52" w:rsidRDefault="001B7870" w:rsidP="00E0546A">
                      <w:pPr>
                        <w:ind w:left="284"/>
                        <w:jc w:val="center"/>
                        <w:rPr>
                          <w:b/>
                          <w:i w:val="0"/>
                          <w:color w:val="000000" w:themeColor="text1"/>
                          <w:sz w:val="22"/>
                          <w:szCs w:val="22"/>
                        </w:rPr>
                      </w:pPr>
                    </w:p>
                    <w:p w14:paraId="3737697C"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3D683B3" w14:textId="77777777" w:rsidR="001B7870" w:rsidRPr="00E753C8" w:rsidRDefault="001B7870" w:rsidP="00E0546A">
                      <w:pPr>
                        <w:ind w:left="284"/>
                        <w:jc w:val="center"/>
                        <w:rPr>
                          <w:i w:val="0"/>
                          <w:color w:val="000000" w:themeColor="text1"/>
                          <w:sz w:val="22"/>
                          <w:szCs w:val="22"/>
                        </w:rPr>
                      </w:pPr>
                    </w:p>
                    <w:p w14:paraId="37875912"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5E70E8B8"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C9CCB3D"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162DA852" w14:textId="77777777" w:rsidR="001B7870" w:rsidRPr="00E753C8" w:rsidRDefault="001B7870"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1A3D6E71" w14:textId="77777777" w:rsidR="00E0546A" w:rsidRPr="0079325B" w:rsidRDefault="00E0546A" w:rsidP="00E0546A">
      <w:pPr>
        <w:ind w:left="1080"/>
        <w:jc w:val="both"/>
        <w:rPr>
          <w:i w:val="0"/>
          <w:sz w:val="22"/>
          <w:szCs w:val="22"/>
        </w:rPr>
      </w:pPr>
    </w:p>
    <w:p w14:paraId="41C2A604" w14:textId="77777777" w:rsidR="00E0546A" w:rsidRPr="0079325B" w:rsidRDefault="00E0546A" w:rsidP="00E0546A">
      <w:pPr>
        <w:ind w:left="1080"/>
        <w:jc w:val="both"/>
        <w:rPr>
          <w:i w:val="0"/>
          <w:sz w:val="22"/>
          <w:szCs w:val="22"/>
        </w:rPr>
      </w:pPr>
    </w:p>
    <w:p w14:paraId="6367AD6F" w14:textId="77777777" w:rsidR="00E0546A" w:rsidRPr="0079325B" w:rsidRDefault="00E0546A" w:rsidP="00E0546A">
      <w:pPr>
        <w:pStyle w:val="Glava"/>
        <w:tabs>
          <w:tab w:val="clear" w:pos="4536"/>
          <w:tab w:val="clear" w:pos="9072"/>
        </w:tabs>
        <w:jc w:val="both"/>
        <w:rPr>
          <w:i w:val="0"/>
          <w:sz w:val="22"/>
          <w:szCs w:val="22"/>
        </w:rPr>
      </w:pPr>
    </w:p>
    <w:p w14:paraId="1B756E31" w14:textId="77777777" w:rsidR="00E0546A" w:rsidRPr="0079325B" w:rsidRDefault="00E0546A" w:rsidP="00E0546A">
      <w:pPr>
        <w:pStyle w:val="Glava"/>
        <w:tabs>
          <w:tab w:val="clear" w:pos="4536"/>
          <w:tab w:val="clear" w:pos="9072"/>
        </w:tabs>
        <w:jc w:val="both"/>
        <w:rPr>
          <w:i w:val="0"/>
          <w:sz w:val="22"/>
          <w:szCs w:val="22"/>
        </w:rPr>
      </w:pPr>
    </w:p>
    <w:p w14:paraId="031112BD" w14:textId="77777777" w:rsidR="00FF7A17" w:rsidRDefault="00FF7A17" w:rsidP="006F23C8">
      <w:pPr>
        <w:ind w:left="1080"/>
        <w:jc w:val="right"/>
        <w:rPr>
          <w:b/>
          <w:i w:val="0"/>
          <w:sz w:val="22"/>
          <w:szCs w:val="22"/>
        </w:rPr>
      </w:pPr>
    </w:p>
    <w:p w14:paraId="41089455" w14:textId="77777777" w:rsidR="00FF7A17" w:rsidRDefault="00FF7A17" w:rsidP="006F23C8">
      <w:pPr>
        <w:ind w:left="1080"/>
        <w:jc w:val="right"/>
        <w:rPr>
          <w:b/>
          <w:i w:val="0"/>
          <w:sz w:val="22"/>
          <w:szCs w:val="22"/>
        </w:rPr>
      </w:pPr>
    </w:p>
    <w:p w14:paraId="012F5927" w14:textId="77777777" w:rsidR="00FF7A17" w:rsidRDefault="00FF7A17" w:rsidP="006F23C8">
      <w:pPr>
        <w:ind w:left="1080"/>
        <w:jc w:val="right"/>
        <w:rPr>
          <w:b/>
          <w:i w:val="0"/>
          <w:sz w:val="22"/>
          <w:szCs w:val="22"/>
        </w:rPr>
      </w:pPr>
    </w:p>
    <w:p w14:paraId="107BD03D" w14:textId="77777777" w:rsidR="00FF7A17" w:rsidRDefault="00FF7A17" w:rsidP="006F23C8">
      <w:pPr>
        <w:ind w:left="1080"/>
        <w:jc w:val="right"/>
        <w:rPr>
          <w:b/>
          <w:i w:val="0"/>
          <w:sz w:val="22"/>
          <w:szCs w:val="22"/>
        </w:rPr>
      </w:pPr>
    </w:p>
    <w:p w14:paraId="78F067EF" w14:textId="77777777" w:rsidR="00FF7A17" w:rsidRDefault="00FF7A17" w:rsidP="006F23C8">
      <w:pPr>
        <w:ind w:left="1080"/>
        <w:jc w:val="right"/>
        <w:rPr>
          <w:b/>
          <w:i w:val="0"/>
          <w:sz w:val="22"/>
          <w:szCs w:val="22"/>
        </w:rPr>
      </w:pPr>
    </w:p>
    <w:p w14:paraId="39D034DF" w14:textId="77777777"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14:paraId="0389269B" w14:textId="77777777"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14:paraId="3F9AC8BF" w14:textId="77777777" w:rsidR="00ED0823" w:rsidRPr="0079325B" w:rsidRDefault="00ED0823" w:rsidP="00ED0823">
      <w:pPr>
        <w:pStyle w:val="Glava"/>
        <w:tabs>
          <w:tab w:val="clear" w:pos="4536"/>
          <w:tab w:val="clear" w:pos="9072"/>
        </w:tabs>
        <w:jc w:val="both"/>
        <w:rPr>
          <w:i w:val="0"/>
          <w:sz w:val="22"/>
          <w:szCs w:val="22"/>
        </w:rPr>
      </w:pPr>
    </w:p>
    <w:p w14:paraId="30142952" w14:textId="77777777" w:rsidR="00ED0823" w:rsidRPr="0079325B" w:rsidRDefault="00ED0823" w:rsidP="00ED0823">
      <w:pPr>
        <w:pStyle w:val="Glava"/>
        <w:tabs>
          <w:tab w:val="clear" w:pos="4536"/>
          <w:tab w:val="clear" w:pos="9072"/>
        </w:tabs>
        <w:jc w:val="both"/>
        <w:rPr>
          <w:i w:val="0"/>
          <w:sz w:val="22"/>
          <w:szCs w:val="22"/>
        </w:rPr>
      </w:pPr>
    </w:p>
    <w:p w14:paraId="1081F1C7" w14:textId="77777777" w:rsidR="00ED0823" w:rsidRPr="0079325B" w:rsidRDefault="00ED0823" w:rsidP="00ED0823">
      <w:pPr>
        <w:pStyle w:val="Glava"/>
        <w:tabs>
          <w:tab w:val="clear" w:pos="4536"/>
          <w:tab w:val="clear" w:pos="9072"/>
        </w:tabs>
        <w:jc w:val="right"/>
        <w:rPr>
          <w:b/>
          <w:i w:val="0"/>
          <w:sz w:val="22"/>
          <w:szCs w:val="22"/>
        </w:rPr>
      </w:pPr>
    </w:p>
    <w:p w14:paraId="6425219A" w14:textId="77777777" w:rsidR="00ED0823" w:rsidRPr="0079325B" w:rsidRDefault="00ED0823" w:rsidP="00ED0823">
      <w:pPr>
        <w:pStyle w:val="Glava"/>
        <w:tabs>
          <w:tab w:val="clear" w:pos="4536"/>
          <w:tab w:val="clear" w:pos="9072"/>
        </w:tabs>
        <w:jc w:val="both"/>
        <w:rPr>
          <w:i w:val="0"/>
          <w:sz w:val="22"/>
          <w:szCs w:val="22"/>
        </w:rPr>
      </w:pPr>
    </w:p>
    <w:p w14:paraId="7F8707A1" w14:textId="77777777" w:rsidR="00ED0823" w:rsidRPr="0079325B" w:rsidRDefault="00ED0823" w:rsidP="00ED0823">
      <w:pPr>
        <w:pStyle w:val="Glava"/>
        <w:tabs>
          <w:tab w:val="clear" w:pos="4536"/>
          <w:tab w:val="clear" w:pos="9072"/>
        </w:tabs>
        <w:jc w:val="both"/>
        <w:rPr>
          <w:i w:val="0"/>
          <w:sz w:val="22"/>
          <w:szCs w:val="22"/>
        </w:rPr>
      </w:pPr>
    </w:p>
    <w:p w14:paraId="7A3CA0E6" w14:textId="77777777" w:rsidR="00ED0823" w:rsidRPr="0079325B" w:rsidRDefault="00ED0823" w:rsidP="00ED0823">
      <w:pPr>
        <w:pStyle w:val="Glava"/>
        <w:tabs>
          <w:tab w:val="clear" w:pos="4536"/>
          <w:tab w:val="clear" w:pos="9072"/>
        </w:tabs>
        <w:jc w:val="both"/>
        <w:rPr>
          <w:i w:val="0"/>
          <w:sz w:val="22"/>
          <w:szCs w:val="22"/>
        </w:rPr>
      </w:pPr>
    </w:p>
    <w:p w14:paraId="02F589AD" w14:textId="77777777" w:rsidR="00ED0823" w:rsidRPr="0079325B" w:rsidRDefault="00ED0823" w:rsidP="00ED0823">
      <w:pPr>
        <w:pStyle w:val="Glava"/>
        <w:tabs>
          <w:tab w:val="clear" w:pos="4536"/>
          <w:tab w:val="clear" w:pos="9072"/>
        </w:tabs>
        <w:jc w:val="both"/>
        <w:rPr>
          <w:i w:val="0"/>
          <w:sz w:val="22"/>
          <w:szCs w:val="22"/>
        </w:rPr>
      </w:pPr>
    </w:p>
    <w:p w14:paraId="20AF578A" w14:textId="77777777" w:rsidR="00ED0823" w:rsidRPr="0079325B" w:rsidRDefault="00ED0823" w:rsidP="00ED0823">
      <w:pPr>
        <w:pStyle w:val="Glava"/>
        <w:tabs>
          <w:tab w:val="clear" w:pos="4536"/>
          <w:tab w:val="clear" w:pos="9072"/>
        </w:tabs>
        <w:jc w:val="both"/>
        <w:rPr>
          <w:i w:val="0"/>
          <w:sz w:val="22"/>
          <w:szCs w:val="22"/>
        </w:rPr>
      </w:pPr>
    </w:p>
    <w:p w14:paraId="01BE0AA0" w14:textId="77777777"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14:paraId="72AA5D29" w14:textId="77777777" w:rsidR="00ED0823" w:rsidRPr="0079325B" w:rsidRDefault="00ED0823" w:rsidP="00ED0823">
      <w:pPr>
        <w:pStyle w:val="Glava"/>
        <w:tabs>
          <w:tab w:val="clear" w:pos="4536"/>
          <w:tab w:val="clear" w:pos="9072"/>
        </w:tabs>
        <w:ind w:left="1080"/>
        <w:jc w:val="both"/>
        <w:rPr>
          <w:i w:val="0"/>
          <w:sz w:val="22"/>
          <w:szCs w:val="22"/>
        </w:rPr>
      </w:pPr>
    </w:p>
    <w:p w14:paraId="0CC4E137" w14:textId="77777777" w:rsidR="00ED0823" w:rsidRPr="0079325B" w:rsidRDefault="00ED0823" w:rsidP="00ED0823">
      <w:pPr>
        <w:pStyle w:val="Glava"/>
        <w:tabs>
          <w:tab w:val="clear" w:pos="4536"/>
          <w:tab w:val="clear" w:pos="9072"/>
        </w:tabs>
        <w:ind w:left="1080"/>
        <w:jc w:val="both"/>
        <w:rPr>
          <w:i w:val="0"/>
          <w:sz w:val="22"/>
          <w:szCs w:val="22"/>
        </w:rPr>
      </w:pPr>
    </w:p>
    <w:p w14:paraId="7800B3FF" w14:textId="77777777" w:rsidR="00ED0823" w:rsidRPr="0079325B" w:rsidRDefault="00ED0823" w:rsidP="00ED0823">
      <w:pPr>
        <w:pStyle w:val="Glava"/>
        <w:tabs>
          <w:tab w:val="clear" w:pos="4536"/>
          <w:tab w:val="clear" w:pos="9072"/>
        </w:tabs>
        <w:ind w:left="1080"/>
        <w:jc w:val="both"/>
        <w:rPr>
          <w:i w:val="0"/>
          <w:sz w:val="22"/>
          <w:szCs w:val="22"/>
        </w:rPr>
      </w:pPr>
    </w:p>
    <w:p w14:paraId="4E06469B" w14:textId="77777777" w:rsidR="00DD50C8" w:rsidRDefault="00DD50C8" w:rsidP="004D6E3F">
      <w:pPr>
        <w:numPr>
          <w:ilvl w:val="0"/>
          <w:numId w:val="9"/>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14:paraId="61CF83A5" w14:textId="77777777" w:rsidR="00DD50C8" w:rsidRDefault="00DD50C8" w:rsidP="004D6E3F">
      <w:pPr>
        <w:numPr>
          <w:ilvl w:val="0"/>
          <w:numId w:val="9"/>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14:paraId="70FA3AE3" w14:textId="77777777" w:rsidR="00DD50C8" w:rsidRDefault="00DD50C8" w:rsidP="004D6E3F">
      <w:pPr>
        <w:numPr>
          <w:ilvl w:val="0"/>
          <w:numId w:val="9"/>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14:paraId="4AB21086" w14:textId="77777777" w:rsidR="00ED0823" w:rsidRPr="0079325B" w:rsidRDefault="00ED0823" w:rsidP="00ED0823">
      <w:pPr>
        <w:pStyle w:val="Glava"/>
        <w:tabs>
          <w:tab w:val="clear" w:pos="4536"/>
          <w:tab w:val="clear" w:pos="9072"/>
        </w:tabs>
        <w:jc w:val="both"/>
        <w:rPr>
          <w:i w:val="0"/>
          <w:sz w:val="22"/>
          <w:szCs w:val="22"/>
        </w:rPr>
      </w:pPr>
    </w:p>
    <w:p w14:paraId="2C30BA79" w14:textId="77777777" w:rsidR="00ED0823" w:rsidRPr="0079325B" w:rsidRDefault="00ED0823" w:rsidP="00ED0823">
      <w:pPr>
        <w:pStyle w:val="Glava"/>
        <w:tabs>
          <w:tab w:val="clear" w:pos="4536"/>
          <w:tab w:val="clear" w:pos="9072"/>
        </w:tabs>
        <w:jc w:val="both"/>
        <w:rPr>
          <w:i w:val="0"/>
          <w:sz w:val="22"/>
          <w:szCs w:val="22"/>
        </w:rPr>
      </w:pPr>
    </w:p>
    <w:p w14:paraId="646E8CF8" w14:textId="77777777" w:rsidR="00ED0823" w:rsidRPr="0079325B" w:rsidRDefault="00ED0823" w:rsidP="00ED0823">
      <w:pPr>
        <w:pStyle w:val="Glava"/>
        <w:tabs>
          <w:tab w:val="clear" w:pos="4536"/>
          <w:tab w:val="clear" w:pos="9072"/>
        </w:tabs>
        <w:jc w:val="both"/>
        <w:rPr>
          <w:i w:val="0"/>
          <w:sz w:val="22"/>
          <w:szCs w:val="22"/>
        </w:rPr>
      </w:pPr>
    </w:p>
    <w:p w14:paraId="0022FE35" w14:textId="77777777" w:rsidR="00ED0823" w:rsidRPr="0079325B" w:rsidRDefault="00ED0823" w:rsidP="00ED0823">
      <w:pPr>
        <w:pStyle w:val="Glava"/>
        <w:tabs>
          <w:tab w:val="clear" w:pos="4536"/>
          <w:tab w:val="clear" w:pos="9072"/>
        </w:tabs>
        <w:jc w:val="both"/>
        <w:rPr>
          <w:i w:val="0"/>
          <w:sz w:val="22"/>
          <w:szCs w:val="22"/>
        </w:rPr>
      </w:pPr>
    </w:p>
    <w:p w14:paraId="597EF13F" w14:textId="77777777" w:rsidR="00ED0823" w:rsidRPr="0079325B" w:rsidRDefault="00ED0823" w:rsidP="00ED0823">
      <w:pPr>
        <w:pStyle w:val="Glava"/>
        <w:tabs>
          <w:tab w:val="clear" w:pos="4536"/>
          <w:tab w:val="clear" w:pos="9072"/>
        </w:tabs>
        <w:jc w:val="both"/>
        <w:rPr>
          <w:i w:val="0"/>
          <w:sz w:val="22"/>
          <w:szCs w:val="22"/>
        </w:rPr>
      </w:pPr>
    </w:p>
    <w:p w14:paraId="75F9EE5A" w14:textId="77777777" w:rsidR="00ED0823" w:rsidRPr="0079325B" w:rsidRDefault="00ED0823" w:rsidP="00ED0823">
      <w:pPr>
        <w:pStyle w:val="Glava"/>
        <w:tabs>
          <w:tab w:val="clear" w:pos="4536"/>
          <w:tab w:val="clear" w:pos="9072"/>
        </w:tabs>
        <w:jc w:val="both"/>
        <w:rPr>
          <w:i w:val="0"/>
          <w:sz w:val="22"/>
          <w:szCs w:val="22"/>
        </w:rPr>
      </w:pPr>
    </w:p>
    <w:p w14:paraId="1039F393" w14:textId="77777777" w:rsidR="00ED0823" w:rsidRPr="0079325B" w:rsidRDefault="00ED0823" w:rsidP="00ED0823">
      <w:pPr>
        <w:pStyle w:val="Glava"/>
        <w:tabs>
          <w:tab w:val="clear" w:pos="4536"/>
          <w:tab w:val="clear" w:pos="9072"/>
        </w:tabs>
        <w:jc w:val="both"/>
        <w:rPr>
          <w:i w:val="0"/>
          <w:sz w:val="22"/>
          <w:szCs w:val="22"/>
        </w:rPr>
      </w:pPr>
    </w:p>
    <w:p w14:paraId="1A421211" w14:textId="77777777" w:rsidR="00ED0823" w:rsidRPr="0079325B" w:rsidRDefault="00ED0823" w:rsidP="00ED0823">
      <w:pPr>
        <w:pStyle w:val="Glava"/>
        <w:tabs>
          <w:tab w:val="clear" w:pos="4536"/>
          <w:tab w:val="clear" w:pos="9072"/>
        </w:tabs>
        <w:jc w:val="both"/>
        <w:rPr>
          <w:i w:val="0"/>
          <w:sz w:val="22"/>
          <w:szCs w:val="22"/>
        </w:rPr>
      </w:pPr>
    </w:p>
    <w:p w14:paraId="73BBCA79" w14:textId="77777777" w:rsidR="00ED0823" w:rsidRPr="0079325B" w:rsidRDefault="00ED0823" w:rsidP="00ED0823">
      <w:pPr>
        <w:pStyle w:val="Glava"/>
        <w:tabs>
          <w:tab w:val="clear" w:pos="4536"/>
          <w:tab w:val="clear" w:pos="9072"/>
        </w:tabs>
        <w:jc w:val="both"/>
        <w:rPr>
          <w:i w:val="0"/>
          <w:sz w:val="22"/>
          <w:szCs w:val="22"/>
        </w:rPr>
      </w:pPr>
    </w:p>
    <w:p w14:paraId="06537BEC" w14:textId="77777777" w:rsidR="00ED0823" w:rsidRPr="0079325B" w:rsidRDefault="00ED0823" w:rsidP="00ED0823">
      <w:pPr>
        <w:pStyle w:val="Glava"/>
        <w:tabs>
          <w:tab w:val="clear" w:pos="4536"/>
          <w:tab w:val="clear" w:pos="9072"/>
        </w:tabs>
        <w:jc w:val="both"/>
        <w:rPr>
          <w:i w:val="0"/>
          <w:sz w:val="22"/>
          <w:szCs w:val="22"/>
        </w:rPr>
      </w:pPr>
    </w:p>
    <w:p w14:paraId="4BC5B8DE" w14:textId="77777777" w:rsidR="00ED0823" w:rsidRPr="0079325B" w:rsidRDefault="00ED0823" w:rsidP="00ED0823">
      <w:pPr>
        <w:pStyle w:val="Glava"/>
        <w:tabs>
          <w:tab w:val="clear" w:pos="4536"/>
          <w:tab w:val="clear" w:pos="9072"/>
        </w:tabs>
        <w:jc w:val="both"/>
        <w:rPr>
          <w:i w:val="0"/>
          <w:sz w:val="22"/>
          <w:szCs w:val="22"/>
        </w:rPr>
      </w:pPr>
    </w:p>
    <w:p w14:paraId="7B51F5F6" w14:textId="77777777" w:rsidR="00ED0823" w:rsidRPr="0079325B" w:rsidRDefault="00ED0823" w:rsidP="00ED0823">
      <w:pPr>
        <w:pStyle w:val="Glava"/>
        <w:tabs>
          <w:tab w:val="clear" w:pos="4536"/>
          <w:tab w:val="clear" w:pos="9072"/>
        </w:tabs>
        <w:jc w:val="both"/>
        <w:rPr>
          <w:i w:val="0"/>
          <w:sz w:val="22"/>
          <w:szCs w:val="22"/>
        </w:rPr>
      </w:pPr>
    </w:p>
    <w:p w14:paraId="1255CBFE" w14:textId="77777777" w:rsidR="00ED0823" w:rsidRPr="0079325B" w:rsidRDefault="00ED0823" w:rsidP="00ED0823">
      <w:pPr>
        <w:pStyle w:val="Glava"/>
        <w:tabs>
          <w:tab w:val="clear" w:pos="4536"/>
          <w:tab w:val="clear" w:pos="9072"/>
        </w:tabs>
        <w:jc w:val="both"/>
        <w:rPr>
          <w:i w:val="0"/>
          <w:sz w:val="22"/>
          <w:szCs w:val="22"/>
        </w:rPr>
      </w:pPr>
    </w:p>
    <w:p w14:paraId="007F78DD" w14:textId="77777777" w:rsidR="00ED0823" w:rsidRPr="0079325B" w:rsidRDefault="00ED0823" w:rsidP="00ED0823">
      <w:pPr>
        <w:pStyle w:val="Glava"/>
        <w:tabs>
          <w:tab w:val="clear" w:pos="4536"/>
          <w:tab w:val="clear" w:pos="9072"/>
        </w:tabs>
        <w:jc w:val="both"/>
        <w:rPr>
          <w:i w:val="0"/>
          <w:sz w:val="22"/>
          <w:szCs w:val="22"/>
        </w:rPr>
      </w:pPr>
    </w:p>
    <w:p w14:paraId="354C627E" w14:textId="77777777" w:rsidR="00ED0823" w:rsidRPr="0079325B" w:rsidRDefault="00ED0823" w:rsidP="00ED0823">
      <w:pPr>
        <w:pStyle w:val="Glava"/>
        <w:tabs>
          <w:tab w:val="clear" w:pos="4536"/>
          <w:tab w:val="clear" w:pos="9072"/>
        </w:tabs>
        <w:jc w:val="both"/>
        <w:rPr>
          <w:i w:val="0"/>
          <w:sz w:val="22"/>
          <w:szCs w:val="22"/>
        </w:rPr>
      </w:pPr>
    </w:p>
    <w:p w14:paraId="4E6B5C0F" w14:textId="77777777" w:rsidR="00ED0823" w:rsidRPr="0079325B" w:rsidRDefault="00ED0823" w:rsidP="00ED0823">
      <w:pPr>
        <w:pStyle w:val="Glava"/>
        <w:tabs>
          <w:tab w:val="clear" w:pos="4536"/>
          <w:tab w:val="clear" w:pos="9072"/>
        </w:tabs>
        <w:jc w:val="both"/>
        <w:rPr>
          <w:i w:val="0"/>
          <w:sz w:val="22"/>
          <w:szCs w:val="22"/>
        </w:rPr>
      </w:pPr>
    </w:p>
    <w:p w14:paraId="07B77A17" w14:textId="77777777" w:rsidR="00ED0823" w:rsidRPr="0079325B" w:rsidRDefault="00ED0823" w:rsidP="00ED0823">
      <w:pPr>
        <w:pStyle w:val="Glava"/>
        <w:tabs>
          <w:tab w:val="clear" w:pos="4536"/>
          <w:tab w:val="clear" w:pos="9072"/>
        </w:tabs>
        <w:jc w:val="both"/>
        <w:rPr>
          <w:i w:val="0"/>
          <w:sz w:val="22"/>
          <w:szCs w:val="22"/>
        </w:rPr>
      </w:pPr>
    </w:p>
    <w:p w14:paraId="24D37CDA" w14:textId="77777777" w:rsidR="00ED0823" w:rsidRPr="0079325B" w:rsidRDefault="00ED0823" w:rsidP="00ED0823">
      <w:pPr>
        <w:pStyle w:val="Glava"/>
        <w:tabs>
          <w:tab w:val="clear" w:pos="4536"/>
          <w:tab w:val="clear" w:pos="9072"/>
        </w:tabs>
        <w:jc w:val="both"/>
        <w:rPr>
          <w:i w:val="0"/>
          <w:sz w:val="22"/>
          <w:szCs w:val="22"/>
        </w:rPr>
      </w:pPr>
    </w:p>
    <w:p w14:paraId="60698F62" w14:textId="77777777" w:rsidR="00ED0823" w:rsidRPr="0079325B" w:rsidRDefault="00ED0823" w:rsidP="00ED0823">
      <w:pPr>
        <w:pStyle w:val="Glava"/>
        <w:tabs>
          <w:tab w:val="clear" w:pos="4536"/>
          <w:tab w:val="clear" w:pos="9072"/>
        </w:tabs>
        <w:jc w:val="both"/>
        <w:rPr>
          <w:i w:val="0"/>
          <w:sz w:val="22"/>
          <w:szCs w:val="22"/>
        </w:rPr>
      </w:pPr>
    </w:p>
    <w:p w14:paraId="4CAE9AC9" w14:textId="77777777" w:rsidR="00ED0823" w:rsidRPr="0079325B" w:rsidRDefault="00ED0823" w:rsidP="00ED0823">
      <w:pPr>
        <w:pStyle w:val="Glava"/>
        <w:tabs>
          <w:tab w:val="clear" w:pos="4536"/>
          <w:tab w:val="clear" w:pos="9072"/>
        </w:tabs>
        <w:jc w:val="both"/>
        <w:rPr>
          <w:i w:val="0"/>
          <w:sz w:val="22"/>
          <w:szCs w:val="22"/>
        </w:rPr>
      </w:pPr>
    </w:p>
    <w:p w14:paraId="6174F858" w14:textId="77777777" w:rsidR="00ED0823" w:rsidRPr="0079325B" w:rsidRDefault="00ED0823" w:rsidP="00ED0823">
      <w:pPr>
        <w:pStyle w:val="Glava"/>
        <w:tabs>
          <w:tab w:val="clear" w:pos="4536"/>
          <w:tab w:val="clear" w:pos="9072"/>
        </w:tabs>
        <w:jc w:val="both"/>
        <w:rPr>
          <w:i w:val="0"/>
          <w:sz w:val="22"/>
          <w:szCs w:val="22"/>
        </w:rPr>
      </w:pPr>
    </w:p>
    <w:p w14:paraId="5F683450" w14:textId="77777777" w:rsidR="00ED0823" w:rsidRPr="0079325B" w:rsidRDefault="00ED0823" w:rsidP="00ED0823">
      <w:pPr>
        <w:pStyle w:val="Glava"/>
        <w:tabs>
          <w:tab w:val="clear" w:pos="4536"/>
          <w:tab w:val="clear" w:pos="9072"/>
        </w:tabs>
        <w:jc w:val="both"/>
        <w:rPr>
          <w:i w:val="0"/>
          <w:sz w:val="22"/>
          <w:szCs w:val="22"/>
        </w:rPr>
      </w:pPr>
    </w:p>
    <w:p w14:paraId="3BABD3EE" w14:textId="77777777" w:rsidR="00ED0823" w:rsidRPr="0079325B" w:rsidRDefault="00ED0823" w:rsidP="00ED0823">
      <w:pPr>
        <w:pStyle w:val="Glava"/>
        <w:tabs>
          <w:tab w:val="clear" w:pos="4536"/>
          <w:tab w:val="clear" w:pos="9072"/>
        </w:tabs>
        <w:jc w:val="both"/>
        <w:rPr>
          <w:i w:val="0"/>
          <w:sz w:val="22"/>
          <w:szCs w:val="22"/>
        </w:rPr>
      </w:pPr>
    </w:p>
    <w:p w14:paraId="49EE1665" w14:textId="77777777"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14:paraId="4DDDFEBA" w14:textId="77777777" w:rsidR="00ED0823" w:rsidRPr="0079325B" w:rsidRDefault="00ED0823" w:rsidP="00ED0823">
      <w:pPr>
        <w:pStyle w:val="Glava"/>
        <w:tabs>
          <w:tab w:val="clear" w:pos="4536"/>
          <w:tab w:val="clear" w:pos="9072"/>
        </w:tabs>
        <w:rPr>
          <w:i w:val="0"/>
          <w:sz w:val="22"/>
          <w:szCs w:val="22"/>
        </w:rPr>
      </w:pPr>
    </w:p>
    <w:p w14:paraId="5881FDD6"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14:paraId="0DF3D389" w14:textId="77777777" w:rsidR="00ED0823" w:rsidRDefault="00ED0823" w:rsidP="00ED0823">
      <w:pPr>
        <w:rPr>
          <w:rFonts w:ascii="Arial" w:hAnsi="Arial" w:cs="Arial"/>
          <w:sz w:val="20"/>
        </w:rPr>
      </w:pPr>
    </w:p>
    <w:p w14:paraId="5E06EB9C" w14:textId="77777777" w:rsidR="00ED0823" w:rsidRPr="00CB7EE2" w:rsidRDefault="00ED0823" w:rsidP="00ED0823">
      <w:pPr>
        <w:rPr>
          <w:rFonts w:ascii="Arial" w:hAnsi="Arial" w:cs="Arial"/>
          <w:sz w:val="20"/>
        </w:rPr>
      </w:pPr>
    </w:p>
    <w:p w14:paraId="4A89AC6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EA767A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4108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34E3864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7A258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2F23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14:paraId="0D799CF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876A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F180C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B259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D1E38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5B985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43EEFE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A8E1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63EA9F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E5B1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18E703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8B6B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C9E8B2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4C6E3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42C3B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F90DB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09031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C5C7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C9447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78E00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B36503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DB1384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C81EB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724FD5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B333F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24DD38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D95250"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D379D3C" w14:textId="77777777" w:rsidR="00ED0823" w:rsidRPr="00554526" w:rsidRDefault="00ED0823" w:rsidP="00ED0823">
      <w:pPr>
        <w:ind w:left="1134"/>
        <w:jc w:val="both"/>
        <w:rPr>
          <w:i w:val="0"/>
          <w:sz w:val="22"/>
          <w:szCs w:val="22"/>
        </w:rPr>
      </w:pPr>
    </w:p>
    <w:p w14:paraId="2997B5EE"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3C2B289A" w14:textId="77777777" w:rsidR="00E0546A" w:rsidRPr="00FB2782" w:rsidRDefault="00E0546A" w:rsidP="004D6E3F">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5EC17E2D" w14:textId="77777777" w:rsidR="00E0546A" w:rsidRPr="00FB2782" w:rsidRDefault="00E0546A" w:rsidP="004D6E3F">
      <w:pPr>
        <w:numPr>
          <w:ilvl w:val="0"/>
          <w:numId w:val="15"/>
        </w:numPr>
        <w:ind w:left="1134" w:firstLine="0"/>
        <w:jc w:val="both"/>
        <w:rPr>
          <w:i w:val="0"/>
          <w:sz w:val="22"/>
          <w:szCs w:val="22"/>
        </w:rPr>
      </w:pPr>
      <w:r w:rsidRPr="00FB2782">
        <w:rPr>
          <w:i w:val="0"/>
          <w:sz w:val="22"/>
          <w:szCs w:val="22"/>
        </w:rPr>
        <w:t>ne predloži ponudbe; ali</w:t>
      </w:r>
    </w:p>
    <w:p w14:paraId="40126335" w14:textId="77777777" w:rsidR="00E0546A" w:rsidRPr="00FB2782" w:rsidRDefault="00E0546A" w:rsidP="004D6E3F">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1C74C072" w14:textId="77777777" w:rsidR="00ED0823" w:rsidRPr="00554526" w:rsidRDefault="00ED0823" w:rsidP="004D6E3F">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4607A73C" w14:textId="77777777" w:rsidR="00ED0823" w:rsidRPr="00554526" w:rsidRDefault="00ED0823" w:rsidP="004D6E3F">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EA79020" w14:textId="77777777" w:rsidR="00ED0823" w:rsidRPr="00554526" w:rsidRDefault="00ED0823" w:rsidP="00ED0823">
      <w:pPr>
        <w:ind w:left="1134"/>
        <w:jc w:val="both"/>
        <w:rPr>
          <w:i w:val="0"/>
          <w:sz w:val="22"/>
          <w:szCs w:val="22"/>
        </w:rPr>
      </w:pPr>
    </w:p>
    <w:p w14:paraId="6D50E19B"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2EBEA2C" w14:textId="77777777" w:rsidR="00ED0823" w:rsidRPr="00554526" w:rsidRDefault="00ED0823" w:rsidP="00ED0823">
      <w:pPr>
        <w:ind w:left="1134"/>
        <w:jc w:val="both"/>
        <w:rPr>
          <w:i w:val="0"/>
          <w:sz w:val="22"/>
          <w:szCs w:val="22"/>
        </w:rPr>
      </w:pPr>
    </w:p>
    <w:p w14:paraId="3F83855B"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39FD91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570EF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4E5A62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249F4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004B7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5B6B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4ADAB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14:paraId="5FB5B0F7" w14:textId="77777777"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852D1C4" w14:textId="77777777" w:rsidR="00ED0823" w:rsidRPr="0079325B" w:rsidRDefault="00ED0823" w:rsidP="00ED0823">
      <w:pPr>
        <w:pStyle w:val="Glava"/>
        <w:tabs>
          <w:tab w:val="clear" w:pos="4536"/>
          <w:tab w:val="clear" w:pos="9072"/>
        </w:tabs>
        <w:ind w:left="1080"/>
        <w:jc w:val="both"/>
        <w:rPr>
          <w:i w:val="0"/>
          <w:sz w:val="22"/>
          <w:szCs w:val="22"/>
        </w:rPr>
      </w:pPr>
    </w:p>
    <w:p w14:paraId="7C462477" w14:textId="77777777" w:rsidR="00ED0823" w:rsidRDefault="00ED0823" w:rsidP="00ED0823">
      <w:pPr>
        <w:pStyle w:val="Glava"/>
        <w:tabs>
          <w:tab w:val="clear" w:pos="4536"/>
          <w:tab w:val="clear" w:pos="9072"/>
        </w:tabs>
        <w:jc w:val="both"/>
        <w:rPr>
          <w:i w:val="0"/>
          <w:sz w:val="22"/>
          <w:szCs w:val="22"/>
        </w:rPr>
      </w:pPr>
    </w:p>
    <w:p w14:paraId="29F1E863" w14:textId="77777777" w:rsidR="00ED0823" w:rsidRDefault="00ED0823" w:rsidP="00ED0823">
      <w:pPr>
        <w:pStyle w:val="Glava"/>
        <w:tabs>
          <w:tab w:val="clear" w:pos="4536"/>
          <w:tab w:val="clear" w:pos="9072"/>
        </w:tabs>
        <w:jc w:val="both"/>
        <w:rPr>
          <w:i w:val="0"/>
          <w:sz w:val="22"/>
          <w:szCs w:val="22"/>
        </w:rPr>
      </w:pPr>
    </w:p>
    <w:p w14:paraId="406CDAE2" w14:textId="77777777" w:rsidR="00ED0823" w:rsidRDefault="00ED0823" w:rsidP="00ED0823">
      <w:pPr>
        <w:pStyle w:val="Glava"/>
        <w:tabs>
          <w:tab w:val="clear" w:pos="4536"/>
          <w:tab w:val="clear" w:pos="9072"/>
        </w:tabs>
        <w:jc w:val="both"/>
        <w:rPr>
          <w:i w:val="0"/>
          <w:sz w:val="22"/>
          <w:szCs w:val="22"/>
        </w:rPr>
      </w:pPr>
    </w:p>
    <w:p w14:paraId="2B15DD6E" w14:textId="77777777" w:rsidR="00ED0823" w:rsidRDefault="00ED0823" w:rsidP="00ED0823">
      <w:pPr>
        <w:pStyle w:val="Glava"/>
        <w:tabs>
          <w:tab w:val="clear" w:pos="4536"/>
          <w:tab w:val="clear" w:pos="9072"/>
        </w:tabs>
        <w:jc w:val="both"/>
        <w:rPr>
          <w:i w:val="0"/>
          <w:sz w:val="22"/>
          <w:szCs w:val="22"/>
        </w:rPr>
      </w:pPr>
    </w:p>
    <w:p w14:paraId="00DC89D3" w14:textId="77777777" w:rsidR="00ED0823" w:rsidRDefault="00ED0823" w:rsidP="00ED0823">
      <w:pPr>
        <w:pStyle w:val="Glava"/>
        <w:tabs>
          <w:tab w:val="clear" w:pos="4536"/>
          <w:tab w:val="clear" w:pos="9072"/>
        </w:tabs>
        <w:jc w:val="both"/>
        <w:rPr>
          <w:i w:val="0"/>
          <w:sz w:val="22"/>
          <w:szCs w:val="22"/>
        </w:rPr>
      </w:pPr>
    </w:p>
    <w:p w14:paraId="27A0145C" w14:textId="77777777" w:rsidR="00ED0823" w:rsidRDefault="00ED0823" w:rsidP="00ED0823">
      <w:pPr>
        <w:pStyle w:val="Glava"/>
        <w:tabs>
          <w:tab w:val="clear" w:pos="4536"/>
          <w:tab w:val="clear" w:pos="9072"/>
        </w:tabs>
        <w:jc w:val="both"/>
        <w:rPr>
          <w:i w:val="0"/>
          <w:sz w:val="22"/>
          <w:szCs w:val="22"/>
        </w:rPr>
      </w:pPr>
    </w:p>
    <w:p w14:paraId="4339C372" w14:textId="77777777" w:rsidR="00ED0823" w:rsidRDefault="00ED0823" w:rsidP="00ED0823">
      <w:pPr>
        <w:pStyle w:val="Glava"/>
        <w:tabs>
          <w:tab w:val="clear" w:pos="4536"/>
          <w:tab w:val="clear" w:pos="9072"/>
        </w:tabs>
        <w:jc w:val="both"/>
        <w:rPr>
          <w:i w:val="0"/>
          <w:sz w:val="22"/>
          <w:szCs w:val="22"/>
        </w:rPr>
      </w:pPr>
    </w:p>
    <w:p w14:paraId="1A0BD055" w14:textId="77777777" w:rsidR="00ED0823" w:rsidRDefault="00ED0823" w:rsidP="00ED0823">
      <w:pPr>
        <w:pStyle w:val="Glava"/>
        <w:tabs>
          <w:tab w:val="clear" w:pos="4536"/>
          <w:tab w:val="clear" w:pos="9072"/>
        </w:tabs>
        <w:jc w:val="both"/>
        <w:rPr>
          <w:i w:val="0"/>
          <w:sz w:val="22"/>
          <w:szCs w:val="22"/>
        </w:rPr>
      </w:pPr>
    </w:p>
    <w:p w14:paraId="52441BDA" w14:textId="77777777" w:rsidR="00ED0823" w:rsidRDefault="00ED0823" w:rsidP="00ED0823">
      <w:pPr>
        <w:pStyle w:val="Glava"/>
        <w:tabs>
          <w:tab w:val="clear" w:pos="4536"/>
          <w:tab w:val="clear" w:pos="9072"/>
        </w:tabs>
        <w:jc w:val="both"/>
        <w:rPr>
          <w:i w:val="0"/>
          <w:sz w:val="22"/>
          <w:szCs w:val="22"/>
        </w:rPr>
      </w:pPr>
    </w:p>
    <w:p w14:paraId="19ED6545" w14:textId="77777777" w:rsidR="00ED0823" w:rsidRDefault="00ED0823" w:rsidP="00ED0823">
      <w:pPr>
        <w:pStyle w:val="Glava"/>
        <w:tabs>
          <w:tab w:val="clear" w:pos="4536"/>
          <w:tab w:val="clear" w:pos="9072"/>
        </w:tabs>
        <w:jc w:val="both"/>
        <w:rPr>
          <w:i w:val="0"/>
          <w:sz w:val="22"/>
          <w:szCs w:val="22"/>
        </w:rPr>
      </w:pPr>
    </w:p>
    <w:p w14:paraId="4352D132" w14:textId="77777777" w:rsidR="00ED0823" w:rsidRDefault="00ED0823" w:rsidP="00ED0823">
      <w:pPr>
        <w:pStyle w:val="Glava"/>
        <w:tabs>
          <w:tab w:val="clear" w:pos="4536"/>
          <w:tab w:val="clear" w:pos="9072"/>
        </w:tabs>
        <w:jc w:val="both"/>
        <w:rPr>
          <w:i w:val="0"/>
          <w:sz w:val="22"/>
          <w:szCs w:val="22"/>
        </w:rPr>
      </w:pPr>
    </w:p>
    <w:p w14:paraId="5B304FCB" w14:textId="77777777" w:rsidR="00ED0823" w:rsidRDefault="00ED0823" w:rsidP="00ED0823">
      <w:pPr>
        <w:pStyle w:val="Glava"/>
        <w:tabs>
          <w:tab w:val="clear" w:pos="4536"/>
          <w:tab w:val="clear" w:pos="9072"/>
        </w:tabs>
        <w:jc w:val="both"/>
        <w:rPr>
          <w:i w:val="0"/>
          <w:sz w:val="22"/>
          <w:szCs w:val="22"/>
        </w:rPr>
      </w:pPr>
    </w:p>
    <w:p w14:paraId="6771F669" w14:textId="77777777" w:rsidR="00ED0823" w:rsidRDefault="00ED0823" w:rsidP="00ED0823">
      <w:pPr>
        <w:pStyle w:val="Glava"/>
        <w:tabs>
          <w:tab w:val="clear" w:pos="4536"/>
          <w:tab w:val="clear" w:pos="9072"/>
        </w:tabs>
        <w:jc w:val="both"/>
        <w:rPr>
          <w:i w:val="0"/>
          <w:sz w:val="22"/>
          <w:szCs w:val="22"/>
        </w:rPr>
      </w:pPr>
    </w:p>
    <w:p w14:paraId="1A0707EB" w14:textId="77777777" w:rsidR="00ED0823" w:rsidRDefault="00ED0823" w:rsidP="00ED0823">
      <w:pPr>
        <w:pStyle w:val="Glava"/>
        <w:tabs>
          <w:tab w:val="clear" w:pos="4536"/>
          <w:tab w:val="clear" w:pos="9072"/>
        </w:tabs>
        <w:jc w:val="both"/>
        <w:rPr>
          <w:i w:val="0"/>
          <w:sz w:val="22"/>
          <w:szCs w:val="22"/>
        </w:rPr>
      </w:pPr>
    </w:p>
    <w:p w14:paraId="1AC779D2" w14:textId="77777777" w:rsidR="00ED0823" w:rsidRDefault="00ED0823" w:rsidP="00ED0823">
      <w:pPr>
        <w:pStyle w:val="Glava"/>
        <w:tabs>
          <w:tab w:val="clear" w:pos="4536"/>
          <w:tab w:val="clear" w:pos="9072"/>
        </w:tabs>
        <w:jc w:val="both"/>
        <w:rPr>
          <w:i w:val="0"/>
          <w:sz w:val="22"/>
          <w:szCs w:val="22"/>
        </w:rPr>
      </w:pPr>
    </w:p>
    <w:p w14:paraId="719930A6" w14:textId="77777777" w:rsidR="00ED0823" w:rsidRDefault="00ED0823" w:rsidP="00ED0823">
      <w:pPr>
        <w:pStyle w:val="Glava"/>
        <w:tabs>
          <w:tab w:val="clear" w:pos="4536"/>
          <w:tab w:val="clear" w:pos="9072"/>
        </w:tabs>
        <w:jc w:val="both"/>
        <w:rPr>
          <w:i w:val="0"/>
          <w:sz w:val="22"/>
          <w:szCs w:val="22"/>
        </w:rPr>
      </w:pPr>
    </w:p>
    <w:p w14:paraId="1CEC3576" w14:textId="77777777" w:rsidR="00ED0823" w:rsidRDefault="00ED0823" w:rsidP="00ED0823">
      <w:pPr>
        <w:pStyle w:val="Glava"/>
        <w:tabs>
          <w:tab w:val="clear" w:pos="4536"/>
          <w:tab w:val="clear" w:pos="9072"/>
        </w:tabs>
        <w:jc w:val="both"/>
        <w:rPr>
          <w:i w:val="0"/>
          <w:sz w:val="22"/>
          <w:szCs w:val="22"/>
        </w:rPr>
      </w:pPr>
    </w:p>
    <w:p w14:paraId="2CCBABBD" w14:textId="77777777" w:rsidR="00ED0823" w:rsidRDefault="00ED0823" w:rsidP="00ED0823">
      <w:pPr>
        <w:pStyle w:val="Glava"/>
        <w:tabs>
          <w:tab w:val="clear" w:pos="4536"/>
          <w:tab w:val="clear" w:pos="9072"/>
        </w:tabs>
        <w:jc w:val="both"/>
        <w:rPr>
          <w:i w:val="0"/>
          <w:sz w:val="22"/>
          <w:szCs w:val="22"/>
        </w:rPr>
      </w:pPr>
    </w:p>
    <w:p w14:paraId="1C882A29" w14:textId="77777777" w:rsidR="00ED0823" w:rsidRDefault="00ED0823" w:rsidP="00ED0823">
      <w:pPr>
        <w:pStyle w:val="Glava"/>
        <w:tabs>
          <w:tab w:val="clear" w:pos="4536"/>
          <w:tab w:val="clear" w:pos="9072"/>
        </w:tabs>
        <w:jc w:val="both"/>
        <w:rPr>
          <w:i w:val="0"/>
          <w:sz w:val="22"/>
          <w:szCs w:val="22"/>
        </w:rPr>
      </w:pPr>
    </w:p>
    <w:p w14:paraId="2EC618B9" w14:textId="77777777" w:rsidR="00ED0823" w:rsidRDefault="00ED0823" w:rsidP="00ED0823">
      <w:pPr>
        <w:pStyle w:val="Glava"/>
        <w:tabs>
          <w:tab w:val="clear" w:pos="4536"/>
          <w:tab w:val="clear" w:pos="9072"/>
        </w:tabs>
        <w:jc w:val="both"/>
        <w:rPr>
          <w:i w:val="0"/>
          <w:sz w:val="22"/>
          <w:szCs w:val="22"/>
        </w:rPr>
      </w:pPr>
    </w:p>
    <w:p w14:paraId="00AF4308" w14:textId="77777777" w:rsidR="00ED0823" w:rsidRDefault="00ED0823" w:rsidP="00ED0823">
      <w:pPr>
        <w:pStyle w:val="Glava"/>
        <w:tabs>
          <w:tab w:val="clear" w:pos="4536"/>
          <w:tab w:val="clear" w:pos="9072"/>
        </w:tabs>
        <w:jc w:val="both"/>
        <w:rPr>
          <w:i w:val="0"/>
          <w:sz w:val="22"/>
          <w:szCs w:val="22"/>
        </w:rPr>
      </w:pPr>
    </w:p>
    <w:p w14:paraId="5EAB4ADE" w14:textId="77777777" w:rsidR="00ED0823" w:rsidRDefault="00ED0823" w:rsidP="00ED0823">
      <w:pPr>
        <w:pStyle w:val="Glava"/>
        <w:tabs>
          <w:tab w:val="clear" w:pos="4536"/>
          <w:tab w:val="clear" w:pos="9072"/>
        </w:tabs>
        <w:jc w:val="both"/>
        <w:rPr>
          <w:i w:val="0"/>
          <w:sz w:val="22"/>
          <w:szCs w:val="22"/>
        </w:rPr>
      </w:pPr>
    </w:p>
    <w:p w14:paraId="6C6412FE" w14:textId="77777777" w:rsidR="00ED0823" w:rsidRDefault="00ED0823" w:rsidP="00ED0823">
      <w:pPr>
        <w:pStyle w:val="Glava"/>
        <w:tabs>
          <w:tab w:val="clear" w:pos="4536"/>
          <w:tab w:val="clear" w:pos="9072"/>
        </w:tabs>
        <w:jc w:val="both"/>
        <w:rPr>
          <w:i w:val="0"/>
          <w:sz w:val="22"/>
          <w:szCs w:val="22"/>
        </w:rPr>
      </w:pPr>
    </w:p>
    <w:p w14:paraId="5639989A" w14:textId="77777777" w:rsidR="00ED0823" w:rsidRDefault="00ED0823" w:rsidP="00ED0823">
      <w:pPr>
        <w:pStyle w:val="Glava"/>
        <w:tabs>
          <w:tab w:val="clear" w:pos="4536"/>
          <w:tab w:val="clear" w:pos="9072"/>
        </w:tabs>
        <w:jc w:val="both"/>
        <w:rPr>
          <w:i w:val="0"/>
          <w:sz w:val="22"/>
          <w:szCs w:val="22"/>
        </w:rPr>
      </w:pPr>
    </w:p>
    <w:p w14:paraId="7AA02F5F" w14:textId="77777777" w:rsidR="00ED0823" w:rsidRDefault="00ED0823" w:rsidP="00ED0823">
      <w:pPr>
        <w:pStyle w:val="Glava"/>
        <w:tabs>
          <w:tab w:val="clear" w:pos="4536"/>
          <w:tab w:val="clear" w:pos="9072"/>
        </w:tabs>
        <w:jc w:val="both"/>
        <w:rPr>
          <w:i w:val="0"/>
          <w:sz w:val="22"/>
          <w:szCs w:val="22"/>
        </w:rPr>
      </w:pPr>
    </w:p>
    <w:p w14:paraId="6E465123" w14:textId="77777777" w:rsidR="00ED0823" w:rsidRDefault="00ED0823" w:rsidP="00ED0823">
      <w:pPr>
        <w:pStyle w:val="Glava"/>
        <w:tabs>
          <w:tab w:val="clear" w:pos="4536"/>
          <w:tab w:val="clear" w:pos="9072"/>
        </w:tabs>
        <w:jc w:val="both"/>
        <w:rPr>
          <w:i w:val="0"/>
          <w:sz w:val="22"/>
          <w:szCs w:val="22"/>
        </w:rPr>
      </w:pPr>
    </w:p>
    <w:p w14:paraId="1AA38ED9" w14:textId="77777777" w:rsidR="00ED0823" w:rsidRDefault="00ED0823" w:rsidP="00ED0823">
      <w:pPr>
        <w:pStyle w:val="Glava"/>
        <w:tabs>
          <w:tab w:val="clear" w:pos="4536"/>
          <w:tab w:val="clear" w:pos="9072"/>
        </w:tabs>
        <w:jc w:val="both"/>
        <w:rPr>
          <w:i w:val="0"/>
          <w:sz w:val="22"/>
          <w:szCs w:val="22"/>
        </w:rPr>
      </w:pPr>
    </w:p>
    <w:p w14:paraId="0FABDA4D" w14:textId="77777777" w:rsidR="00214E01" w:rsidRDefault="00214E01">
      <w:pPr>
        <w:rPr>
          <w:b/>
          <w:i w:val="0"/>
          <w:sz w:val="22"/>
          <w:szCs w:val="22"/>
        </w:rPr>
      </w:pPr>
      <w:r>
        <w:rPr>
          <w:b/>
          <w:i w:val="0"/>
          <w:sz w:val="22"/>
          <w:szCs w:val="22"/>
        </w:rPr>
        <w:br w:type="page"/>
      </w:r>
    </w:p>
    <w:p w14:paraId="4EE269AE" w14:textId="77777777"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14:paraId="5EFD0A68" w14:textId="77777777" w:rsidR="00ED0823" w:rsidRDefault="00ED0823" w:rsidP="00ED0823">
      <w:pPr>
        <w:pStyle w:val="Glava"/>
        <w:tabs>
          <w:tab w:val="clear" w:pos="4536"/>
          <w:tab w:val="clear" w:pos="9072"/>
        </w:tabs>
        <w:ind w:left="1080"/>
        <w:jc w:val="both"/>
        <w:rPr>
          <w:i w:val="0"/>
          <w:sz w:val="22"/>
          <w:szCs w:val="22"/>
        </w:rPr>
      </w:pPr>
    </w:p>
    <w:p w14:paraId="2C851B96"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980213D" w14:textId="77777777" w:rsidR="00ED0823" w:rsidRDefault="00ED0823" w:rsidP="00ED0823">
      <w:pPr>
        <w:rPr>
          <w:rFonts w:ascii="Arial" w:hAnsi="Arial" w:cs="Arial"/>
          <w:sz w:val="20"/>
        </w:rPr>
      </w:pPr>
    </w:p>
    <w:p w14:paraId="1387C92D" w14:textId="77777777" w:rsidR="00ED0823" w:rsidRPr="00CB7EE2" w:rsidRDefault="00ED0823" w:rsidP="00ED0823">
      <w:pPr>
        <w:rPr>
          <w:rFonts w:ascii="Arial" w:hAnsi="Arial" w:cs="Arial"/>
          <w:sz w:val="20"/>
        </w:rPr>
      </w:pPr>
    </w:p>
    <w:p w14:paraId="5B3D76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FFE8E9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B0CB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085C55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6EF873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23649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ED772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4D19C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AE20BC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EBBF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B314B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1D66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BF4C07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893FE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7650E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4D9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E409C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FAFE3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9C264E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A66F8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91248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1F72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824A1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59C2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E8F61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8C5F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D455C3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8EFDB7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4C409A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FB30A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B36B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840B8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600FEF5"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F41BC77" w14:textId="77777777" w:rsidR="00ED0823" w:rsidRPr="00554526" w:rsidRDefault="00ED0823" w:rsidP="00ED0823">
      <w:pPr>
        <w:ind w:left="1134"/>
        <w:jc w:val="both"/>
        <w:rPr>
          <w:i w:val="0"/>
          <w:sz w:val="22"/>
          <w:szCs w:val="22"/>
        </w:rPr>
      </w:pPr>
    </w:p>
    <w:p w14:paraId="47E81BA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E7A1B1B" w14:textId="77777777" w:rsidR="00ED0823" w:rsidRPr="00554526" w:rsidRDefault="00ED0823" w:rsidP="00ED0823">
      <w:pPr>
        <w:ind w:left="1134"/>
        <w:jc w:val="both"/>
        <w:rPr>
          <w:i w:val="0"/>
          <w:sz w:val="22"/>
          <w:szCs w:val="22"/>
        </w:rPr>
      </w:pPr>
    </w:p>
    <w:p w14:paraId="1D6EA630"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8EA4EF0" w14:textId="77777777" w:rsidR="00ED0823" w:rsidRPr="00554526" w:rsidRDefault="00ED0823" w:rsidP="00ED0823">
      <w:pPr>
        <w:ind w:left="1134"/>
        <w:jc w:val="both"/>
        <w:rPr>
          <w:i w:val="0"/>
          <w:sz w:val="22"/>
          <w:szCs w:val="22"/>
        </w:rPr>
      </w:pPr>
    </w:p>
    <w:p w14:paraId="0FE31C51"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C1FBB6" w14:textId="77777777" w:rsidR="00ED0823" w:rsidRDefault="00ED0823" w:rsidP="00ED0823">
      <w:pPr>
        <w:ind w:left="1134"/>
        <w:jc w:val="both"/>
        <w:rPr>
          <w:rFonts w:ascii="Arial" w:hAnsi="Arial" w:cs="Arial"/>
          <w:sz w:val="20"/>
        </w:rPr>
      </w:pPr>
    </w:p>
    <w:p w14:paraId="2AE23602" w14:textId="77777777" w:rsidR="00DD50C8" w:rsidRPr="00CB7EE2" w:rsidRDefault="00DD50C8" w:rsidP="00ED0823">
      <w:pPr>
        <w:ind w:left="1134"/>
        <w:jc w:val="both"/>
        <w:rPr>
          <w:rFonts w:ascii="Arial" w:hAnsi="Arial" w:cs="Arial"/>
          <w:sz w:val="20"/>
        </w:rPr>
      </w:pPr>
    </w:p>
    <w:p w14:paraId="433EA9BE"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602AEA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FF2DADD" w14:textId="77777777" w:rsidR="00ED0823" w:rsidRPr="0079325B" w:rsidRDefault="00ED0823" w:rsidP="00ED0823">
      <w:pPr>
        <w:pStyle w:val="Glava"/>
        <w:tabs>
          <w:tab w:val="clear" w:pos="4536"/>
          <w:tab w:val="clear" w:pos="9072"/>
        </w:tabs>
        <w:ind w:left="1080"/>
        <w:jc w:val="both"/>
        <w:rPr>
          <w:i w:val="0"/>
          <w:sz w:val="22"/>
          <w:szCs w:val="22"/>
        </w:rPr>
      </w:pPr>
    </w:p>
    <w:p w14:paraId="62C331D7" w14:textId="77777777" w:rsidR="00ED0823" w:rsidRPr="0079325B" w:rsidRDefault="00ED0823" w:rsidP="00ED0823">
      <w:pPr>
        <w:pStyle w:val="Glava"/>
        <w:tabs>
          <w:tab w:val="clear" w:pos="4536"/>
          <w:tab w:val="clear" w:pos="9072"/>
        </w:tabs>
        <w:jc w:val="both"/>
        <w:rPr>
          <w:i w:val="0"/>
          <w:sz w:val="22"/>
          <w:szCs w:val="22"/>
        </w:rPr>
      </w:pPr>
    </w:p>
    <w:p w14:paraId="755BF1F9" w14:textId="77777777" w:rsidR="00ED0823" w:rsidRPr="0079325B" w:rsidRDefault="00ED0823" w:rsidP="00ED0823">
      <w:pPr>
        <w:pStyle w:val="Glava"/>
        <w:tabs>
          <w:tab w:val="clear" w:pos="4536"/>
          <w:tab w:val="clear" w:pos="9072"/>
        </w:tabs>
        <w:jc w:val="both"/>
        <w:rPr>
          <w:i w:val="0"/>
          <w:sz w:val="22"/>
          <w:szCs w:val="22"/>
        </w:rPr>
      </w:pPr>
    </w:p>
    <w:p w14:paraId="635EDABC" w14:textId="77777777" w:rsidR="00ED0823" w:rsidRDefault="00ED0823" w:rsidP="00ED0823">
      <w:pPr>
        <w:pStyle w:val="Glava"/>
        <w:tabs>
          <w:tab w:val="clear" w:pos="4536"/>
          <w:tab w:val="clear" w:pos="9072"/>
        </w:tabs>
        <w:jc w:val="both"/>
        <w:rPr>
          <w:i w:val="0"/>
          <w:sz w:val="22"/>
          <w:szCs w:val="22"/>
        </w:rPr>
      </w:pPr>
    </w:p>
    <w:p w14:paraId="48FA531C" w14:textId="77777777" w:rsidR="00ED0823" w:rsidRDefault="00ED0823" w:rsidP="00ED0823">
      <w:pPr>
        <w:pStyle w:val="Glava"/>
        <w:tabs>
          <w:tab w:val="clear" w:pos="4536"/>
          <w:tab w:val="clear" w:pos="9072"/>
        </w:tabs>
        <w:jc w:val="both"/>
        <w:rPr>
          <w:i w:val="0"/>
          <w:sz w:val="22"/>
          <w:szCs w:val="22"/>
        </w:rPr>
      </w:pPr>
    </w:p>
    <w:p w14:paraId="465339D4" w14:textId="77777777" w:rsidR="00ED0823" w:rsidRDefault="00ED0823" w:rsidP="00ED0823">
      <w:pPr>
        <w:pStyle w:val="Glava"/>
        <w:tabs>
          <w:tab w:val="clear" w:pos="4536"/>
          <w:tab w:val="clear" w:pos="9072"/>
        </w:tabs>
        <w:jc w:val="both"/>
        <w:rPr>
          <w:i w:val="0"/>
          <w:sz w:val="22"/>
          <w:szCs w:val="22"/>
        </w:rPr>
      </w:pPr>
    </w:p>
    <w:p w14:paraId="01DE5FFF" w14:textId="77777777" w:rsidR="00ED0823" w:rsidRDefault="00ED0823" w:rsidP="00ED0823">
      <w:pPr>
        <w:pStyle w:val="Glava"/>
        <w:tabs>
          <w:tab w:val="clear" w:pos="4536"/>
          <w:tab w:val="clear" w:pos="9072"/>
        </w:tabs>
        <w:jc w:val="both"/>
        <w:rPr>
          <w:i w:val="0"/>
          <w:sz w:val="22"/>
          <w:szCs w:val="22"/>
        </w:rPr>
      </w:pPr>
    </w:p>
    <w:p w14:paraId="4B157547" w14:textId="77777777" w:rsidR="00ED0823" w:rsidRDefault="00ED0823" w:rsidP="00ED0823">
      <w:pPr>
        <w:pStyle w:val="Glava"/>
        <w:tabs>
          <w:tab w:val="clear" w:pos="4536"/>
          <w:tab w:val="clear" w:pos="9072"/>
        </w:tabs>
        <w:jc w:val="both"/>
        <w:rPr>
          <w:i w:val="0"/>
          <w:sz w:val="22"/>
          <w:szCs w:val="22"/>
        </w:rPr>
      </w:pPr>
    </w:p>
    <w:p w14:paraId="1141151E" w14:textId="77777777" w:rsidR="00ED0823" w:rsidRDefault="00ED0823" w:rsidP="00ED0823">
      <w:pPr>
        <w:pStyle w:val="Glava"/>
        <w:tabs>
          <w:tab w:val="clear" w:pos="4536"/>
          <w:tab w:val="clear" w:pos="9072"/>
        </w:tabs>
        <w:jc w:val="both"/>
        <w:rPr>
          <w:i w:val="0"/>
          <w:sz w:val="22"/>
          <w:szCs w:val="22"/>
        </w:rPr>
      </w:pPr>
    </w:p>
    <w:p w14:paraId="08D3CEBB" w14:textId="77777777" w:rsidR="00ED0823" w:rsidRDefault="00ED0823" w:rsidP="00ED0823">
      <w:pPr>
        <w:pStyle w:val="Glava"/>
        <w:tabs>
          <w:tab w:val="clear" w:pos="4536"/>
          <w:tab w:val="clear" w:pos="9072"/>
        </w:tabs>
        <w:jc w:val="both"/>
        <w:rPr>
          <w:i w:val="0"/>
          <w:sz w:val="22"/>
          <w:szCs w:val="22"/>
        </w:rPr>
      </w:pPr>
    </w:p>
    <w:p w14:paraId="40AEA391" w14:textId="77777777" w:rsidR="00ED0823" w:rsidRDefault="00ED0823" w:rsidP="00ED0823">
      <w:pPr>
        <w:pStyle w:val="Glava"/>
        <w:tabs>
          <w:tab w:val="clear" w:pos="4536"/>
          <w:tab w:val="clear" w:pos="9072"/>
        </w:tabs>
        <w:jc w:val="both"/>
        <w:rPr>
          <w:i w:val="0"/>
          <w:sz w:val="22"/>
          <w:szCs w:val="22"/>
        </w:rPr>
      </w:pPr>
    </w:p>
    <w:p w14:paraId="06C5BE08" w14:textId="77777777" w:rsidR="00ED0823" w:rsidRDefault="00ED0823" w:rsidP="00ED0823">
      <w:pPr>
        <w:pStyle w:val="Glava"/>
        <w:tabs>
          <w:tab w:val="clear" w:pos="4536"/>
          <w:tab w:val="clear" w:pos="9072"/>
        </w:tabs>
        <w:jc w:val="both"/>
        <w:rPr>
          <w:i w:val="0"/>
          <w:sz w:val="22"/>
          <w:szCs w:val="22"/>
        </w:rPr>
      </w:pPr>
    </w:p>
    <w:p w14:paraId="6B17EFE7" w14:textId="77777777" w:rsidR="00ED0823" w:rsidRDefault="00ED0823" w:rsidP="00ED0823">
      <w:pPr>
        <w:pStyle w:val="Glava"/>
        <w:tabs>
          <w:tab w:val="clear" w:pos="4536"/>
          <w:tab w:val="clear" w:pos="9072"/>
        </w:tabs>
        <w:jc w:val="both"/>
        <w:rPr>
          <w:i w:val="0"/>
          <w:sz w:val="22"/>
          <w:szCs w:val="22"/>
        </w:rPr>
      </w:pPr>
    </w:p>
    <w:p w14:paraId="105B5733" w14:textId="77777777" w:rsidR="00ED0823" w:rsidRDefault="00ED0823" w:rsidP="00ED0823">
      <w:pPr>
        <w:pStyle w:val="Glava"/>
        <w:tabs>
          <w:tab w:val="clear" w:pos="4536"/>
          <w:tab w:val="clear" w:pos="9072"/>
        </w:tabs>
        <w:jc w:val="both"/>
        <w:rPr>
          <w:i w:val="0"/>
          <w:sz w:val="22"/>
          <w:szCs w:val="22"/>
        </w:rPr>
      </w:pPr>
    </w:p>
    <w:p w14:paraId="1B2CF0C2" w14:textId="77777777" w:rsidR="00ED0823" w:rsidRDefault="00ED0823" w:rsidP="00ED0823">
      <w:pPr>
        <w:pStyle w:val="Glava"/>
        <w:tabs>
          <w:tab w:val="clear" w:pos="4536"/>
          <w:tab w:val="clear" w:pos="9072"/>
        </w:tabs>
        <w:jc w:val="both"/>
        <w:rPr>
          <w:i w:val="0"/>
          <w:sz w:val="22"/>
          <w:szCs w:val="22"/>
        </w:rPr>
      </w:pPr>
    </w:p>
    <w:p w14:paraId="261D02EB" w14:textId="77777777" w:rsidR="00ED0823" w:rsidRDefault="00ED0823" w:rsidP="00ED0823">
      <w:pPr>
        <w:pStyle w:val="Glava"/>
        <w:tabs>
          <w:tab w:val="clear" w:pos="4536"/>
          <w:tab w:val="clear" w:pos="9072"/>
        </w:tabs>
        <w:jc w:val="both"/>
        <w:rPr>
          <w:i w:val="0"/>
          <w:sz w:val="22"/>
          <w:szCs w:val="22"/>
        </w:rPr>
      </w:pPr>
    </w:p>
    <w:p w14:paraId="4205ACF0" w14:textId="77777777" w:rsidR="00ED0823" w:rsidRDefault="00ED0823" w:rsidP="00ED0823">
      <w:pPr>
        <w:pStyle w:val="Glava"/>
        <w:tabs>
          <w:tab w:val="clear" w:pos="4536"/>
          <w:tab w:val="clear" w:pos="9072"/>
        </w:tabs>
        <w:jc w:val="both"/>
        <w:rPr>
          <w:i w:val="0"/>
          <w:sz w:val="22"/>
          <w:szCs w:val="22"/>
        </w:rPr>
      </w:pPr>
    </w:p>
    <w:p w14:paraId="6EC85C89" w14:textId="77777777" w:rsidR="00ED0823" w:rsidRDefault="00ED0823" w:rsidP="00ED0823">
      <w:pPr>
        <w:pStyle w:val="Glava"/>
        <w:tabs>
          <w:tab w:val="clear" w:pos="4536"/>
          <w:tab w:val="clear" w:pos="9072"/>
        </w:tabs>
        <w:jc w:val="both"/>
        <w:rPr>
          <w:i w:val="0"/>
          <w:sz w:val="22"/>
          <w:szCs w:val="22"/>
        </w:rPr>
      </w:pPr>
    </w:p>
    <w:p w14:paraId="1792DC72" w14:textId="77777777" w:rsidR="00ED0823" w:rsidRDefault="00ED0823" w:rsidP="00ED0823">
      <w:pPr>
        <w:pStyle w:val="Glava"/>
        <w:tabs>
          <w:tab w:val="clear" w:pos="4536"/>
          <w:tab w:val="clear" w:pos="9072"/>
        </w:tabs>
        <w:jc w:val="both"/>
        <w:rPr>
          <w:i w:val="0"/>
          <w:sz w:val="22"/>
          <w:szCs w:val="22"/>
        </w:rPr>
      </w:pPr>
    </w:p>
    <w:p w14:paraId="781FD1CF" w14:textId="77777777" w:rsidR="00ED0823" w:rsidRDefault="00ED0823" w:rsidP="00ED0823">
      <w:pPr>
        <w:pStyle w:val="Glava"/>
        <w:tabs>
          <w:tab w:val="clear" w:pos="4536"/>
          <w:tab w:val="clear" w:pos="9072"/>
        </w:tabs>
        <w:jc w:val="both"/>
        <w:rPr>
          <w:i w:val="0"/>
          <w:sz w:val="22"/>
          <w:szCs w:val="22"/>
        </w:rPr>
      </w:pPr>
    </w:p>
    <w:p w14:paraId="77C0EE94" w14:textId="77777777" w:rsidR="00ED0823" w:rsidRDefault="00ED0823" w:rsidP="00ED0823">
      <w:pPr>
        <w:pStyle w:val="Glava"/>
        <w:tabs>
          <w:tab w:val="clear" w:pos="4536"/>
          <w:tab w:val="clear" w:pos="9072"/>
        </w:tabs>
        <w:jc w:val="both"/>
        <w:rPr>
          <w:i w:val="0"/>
          <w:sz w:val="22"/>
          <w:szCs w:val="22"/>
        </w:rPr>
      </w:pPr>
    </w:p>
    <w:p w14:paraId="3F8D91B0" w14:textId="77777777" w:rsidR="00ED0823" w:rsidRDefault="00ED0823" w:rsidP="00ED0823">
      <w:pPr>
        <w:pStyle w:val="Glava"/>
        <w:tabs>
          <w:tab w:val="clear" w:pos="4536"/>
          <w:tab w:val="clear" w:pos="9072"/>
        </w:tabs>
        <w:jc w:val="both"/>
        <w:rPr>
          <w:i w:val="0"/>
          <w:sz w:val="22"/>
          <w:szCs w:val="22"/>
        </w:rPr>
      </w:pPr>
    </w:p>
    <w:p w14:paraId="351AD266" w14:textId="77777777" w:rsidR="00ED0823" w:rsidRDefault="00ED0823" w:rsidP="00ED0823">
      <w:pPr>
        <w:pStyle w:val="Glava"/>
        <w:tabs>
          <w:tab w:val="clear" w:pos="4536"/>
          <w:tab w:val="clear" w:pos="9072"/>
        </w:tabs>
        <w:jc w:val="both"/>
        <w:rPr>
          <w:i w:val="0"/>
          <w:sz w:val="22"/>
          <w:szCs w:val="22"/>
        </w:rPr>
      </w:pPr>
    </w:p>
    <w:p w14:paraId="61065524" w14:textId="77777777" w:rsidR="00ED0823" w:rsidRDefault="00ED0823" w:rsidP="00ED0823">
      <w:pPr>
        <w:pStyle w:val="Glava"/>
        <w:tabs>
          <w:tab w:val="clear" w:pos="4536"/>
          <w:tab w:val="clear" w:pos="9072"/>
        </w:tabs>
        <w:jc w:val="both"/>
        <w:rPr>
          <w:i w:val="0"/>
          <w:sz w:val="22"/>
          <w:szCs w:val="22"/>
        </w:rPr>
      </w:pPr>
    </w:p>
    <w:p w14:paraId="4AFD27DC" w14:textId="77777777" w:rsidR="00ED0823" w:rsidRDefault="00ED0823" w:rsidP="00ED0823">
      <w:pPr>
        <w:pStyle w:val="Glava"/>
        <w:tabs>
          <w:tab w:val="clear" w:pos="4536"/>
          <w:tab w:val="clear" w:pos="9072"/>
        </w:tabs>
        <w:jc w:val="both"/>
        <w:rPr>
          <w:i w:val="0"/>
          <w:sz w:val="22"/>
          <w:szCs w:val="22"/>
        </w:rPr>
      </w:pPr>
    </w:p>
    <w:p w14:paraId="6CEEFE55" w14:textId="77777777" w:rsidR="00ED0823" w:rsidRDefault="00ED0823" w:rsidP="00ED0823">
      <w:pPr>
        <w:pStyle w:val="Glava"/>
        <w:tabs>
          <w:tab w:val="clear" w:pos="4536"/>
          <w:tab w:val="clear" w:pos="9072"/>
        </w:tabs>
        <w:jc w:val="both"/>
        <w:rPr>
          <w:i w:val="0"/>
          <w:sz w:val="22"/>
          <w:szCs w:val="22"/>
        </w:rPr>
      </w:pPr>
    </w:p>
    <w:p w14:paraId="279FF3CC" w14:textId="77777777" w:rsidR="00ED0823" w:rsidRDefault="00ED0823" w:rsidP="00ED0823">
      <w:pPr>
        <w:pStyle w:val="Glava"/>
        <w:tabs>
          <w:tab w:val="clear" w:pos="4536"/>
          <w:tab w:val="clear" w:pos="9072"/>
        </w:tabs>
        <w:jc w:val="both"/>
        <w:rPr>
          <w:i w:val="0"/>
          <w:sz w:val="22"/>
          <w:szCs w:val="22"/>
        </w:rPr>
      </w:pPr>
    </w:p>
    <w:p w14:paraId="3E58A8C2" w14:textId="77777777" w:rsidR="00ED0823" w:rsidRDefault="00ED0823" w:rsidP="00ED0823">
      <w:pPr>
        <w:pStyle w:val="Glava"/>
        <w:tabs>
          <w:tab w:val="clear" w:pos="4536"/>
          <w:tab w:val="clear" w:pos="9072"/>
        </w:tabs>
        <w:jc w:val="both"/>
        <w:rPr>
          <w:i w:val="0"/>
          <w:sz w:val="22"/>
          <w:szCs w:val="22"/>
        </w:rPr>
      </w:pPr>
    </w:p>
    <w:p w14:paraId="6A4EF789" w14:textId="77777777" w:rsidR="00ED0823" w:rsidRDefault="00ED0823" w:rsidP="00ED0823">
      <w:pPr>
        <w:pStyle w:val="Glava"/>
        <w:tabs>
          <w:tab w:val="clear" w:pos="4536"/>
          <w:tab w:val="clear" w:pos="9072"/>
        </w:tabs>
        <w:jc w:val="both"/>
        <w:rPr>
          <w:i w:val="0"/>
          <w:sz w:val="22"/>
          <w:szCs w:val="22"/>
        </w:rPr>
      </w:pPr>
    </w:p>
    <w:p w14:paraId="727B3389" w14:textId="77777777" w:rsidR="00ED0823" w:rsidRDefault="00ED0823" w:rsidP="00ED0823">
      <w:pPr>
        <w:pStyle w:val="Glava"/>
        <w:tabs>
          <w:tab w:val="clear" w:pos="4536"/>
          <w:tab w:val="clear" w:pos="9072"/>
        </w:tabs>
        <w:jc w:val="both"/>
        <w:rPr>
          <w:i w:val="0"/>
          <w:sz w:val="22"/>
          <w:szCs w:val="22"/>
        </w:rPr>
      </w:pPr>
    </w:p>
    <w:p w14:paraId="7B74F6C4" w14:textId="77777777" w:rsidR="00ED0823" w:rsidRDefault="00ED0823" w:rsidP="00ED0823">
      <w:pPr>
        <w:pStyle w:val="Glava"/>
        <w:tabs>
          <w:tab w:val="clear" w:pos="4536"/>
          <w:tab w:val="clear" w:pos="9072"/>
        </w:tabs>
        <w:jc w:val="both"/>
        <w:rPr>
          <w:i w:val="0"/>
          <w:sz w:val="22"/>
          <w:szCs w:val="22"/>
        </w:rPr>
      </w:pPr>
    </w:p>
    <w:p w14:paraId="512BC1E7" w14:textId="77777777" w:rsidR="00ED0823" w:rsidRDefault="00ED0823" w:rsidP="00ED0823">
      <w:pPr>
        <w:pStyle w:val="Glava"/>
        <w:tabs>
          <w:tab w:val="clear" w:pos="4536"/>
          <w:tab w:val="clear" w:pos="9072"/>
        </w:tabs>
        <w:jc w:val="both"/>
        <w:rPr>
          <w:i w:val="0"/>
          <w:sz w:val="22"/>
          <w:szCs w:val="22"/>
        </w:rPr>
      </w:pPr>
    </w:p>
    <w:p w14:paraId="16BA88C5" w14:textId="77777777" w:rsidR="00ED0823" w:rsidRDefault="00ED0823" w:rsidP="00ED0823">
      <w:pPr>
        <w:pStyle w:val="Glava"/>
        <w:tabs>
          <w:tab w:val="clear" w:pos="4536"/>
          <w:tab w:val="clear" w:pos="9072"/>
        </w:tabs>
        <w:jc w:val="both"/>
        <w:rPr>
          <w:i w:val="0"/>
          <w:sz w:val="22"/>
          <w:szCs w:val="22"/>
        </w:rPr>
      </w:pPr>
    </w:p>
    <w:p w14:paraId="0D1DBCD8" w14:textId="77777777" w:rsidR="00ED0823" w:rsidRDefault="00ED0823" w:rsidP="00ED0823">
      <w:pPr>
        <w:pStyle w:val="Glava"/>
        <w:tabs>
          <w:tab w:val="clear" w:pos="4536"/>
          <w:tab w:val="clear" w:pos="9072"/>
        </w:tabs>
        <w:jc w:val="both"/>
        <w:rPr>
          <w:i w:val="0"/>
          <w:sz w:val="22"/>
          <w:szCs w:val="22"/>
        </w:rPr>
      </w:pPr>
    </w:p>
    <w:p w14:paraId="48E264B0" w14:textId="77777777" w:rsidR="00ED0823" w:rsidRDefault="00ED0823" w:rsidP="00ED0823">
      <w:pPr>
        <w:pStyle w:val="Glava"/>
        <w:tabs>
          <w:tab w:val="clear" w:pos="4536"/>
          <w:tab w:val="clear" w:pos="9072"/>
        </w:tabs>
        <w:jc w:val="both"/>
        <w:rPr>
          <w:i w:val="0"/>
          <w:sz w:val="22"/>
          <w:szCs w:val="22"/>
        </w:rPr>
      </w:pPr>
    </w:p>
    <w:p w14:paraId="303D92F3" w14:textId="77777777" w:rsidR="00ED0823" w:rsidRDefault="00ED0823" w:rsidP="00ED0823">
      <w:pPr>
        <w:pStyle w:val="Glava"/>
        <w:tabs>
          <w:tab w:val="clear" w:pos="4536"/>
          <w:tab w:val="clear" w:pos="9072"/>
        </w:tabs>
        <w:jc w:val="both"/>
        <w:rPr>
          <w:i w:val="0"/>
          <w:sz w:val="22"/>
          <w:szCs w:val="22"/>
        </w:rPr>
      </w:pPr>
    </w:p>
    <w:p w14:paraId="453B340B" w14:textId="77777777" w:rsidR="00ED0823" w:rsidRDefault="00ED0823" w:rsidP="00ED0823">
      <w:pPr>
        <w:pStyle w:val="Glava"/>
        <w:tabs>
          <w:tab w:val="clear" w:pos="4536"/>
          <w:tab w:val="clear" w:pos="9072"/>
        </w:tabs>
        <w:jc w:val="both"/>
        <w:rPr>
          <w:i w:val="0"/>
          <w:sz w:val="22"/>
          <w:szCs w:val="22"/>
        </w:rPr>
      </w:pPr>
    </w:p>
    <w:p w14:paraId="0B485394" w14:textId="77777777" w:rsidR="00ED0823" w:rsidRDefault="00ED0823" w:rsidP="00ED0823">
      <w:pPr>
        <w:pStyle w:val="Glava"/>
        <w:tabs>
          <w:tab w:val="clear" w:pos="4536"/>
          <w:tab w:val="clear" w:pos="9072"/>
        </w:tabs>
        <w:jc w:val="both"/>
        <w:rPr>
          <w:i w:val="0"/>
          <w:sz w:val="22"/>
          <w:szCs w:val="22"/>
        </w:rPr>
      </w:pPr>
    </w:p>
    <w:p w14:paraId="70BB167A" w14:textId="77777777" w:rsidR="00ED0823" w:rsidRDefault="00ED0823" w:rsidP="00ED0823">
      <w:pPr>
        <w:pStyle w:val="Glava"/>
        <w:tabs>
          <w:tab w:val="clear" w:pos="4536"/>
          <w:tab w:val="clear" w:pos="9072"/>
        </w:tabs>
        <w:jc w:val="both"/>
        <w:rPr>
          <w:i w:val="0"/>
          <w:sz w:val="22"/>
          <w:szCs w:val="22"/>
        </w:rPr>
      </w:pPr>
    </w:p>
    <w:p w14:paraId="545A2B9F" w14:textId="77777777" w:rsidR="00ED0823" w:rsidRDefault="00ED0823" w:rsidP="00ED0823">
      <w:pPr>
        <w:pStyle w:val="Glava"/>
        <w:tabs>
          <w:tab w:val="clear" w:pos="4536"/>
          <w:tab w:val="clear" w:pos="9072"/>
        </w:tabs>
        <w:jc w:val="both"/>
        <w:rPr>
          <w:i w:val="0"/>
          <w:sz w:val="22"/>
          <w:szCs w:val="22"/>
        </w:rPr>
      </w:pPr>
    </w:p>
    <w:p w14:paraId="224862C8" w14:textId="77777777" w:rsidR="00ED0823" w:rsidRDefault="00ED0823" w:rsidP="00ED0823">
      <w:pPr>
        <w:pStyle w:val="Glava"/>
        <w:tabs>
          <w:tab w:val="clear" w:pos="4536"/>
          <w:tab w:val="clear" w:pos="9072"/>
        </w:tabs>
        <w:jc w:val="both"/>
        <w:rPr>
          <w:i w:val="0"/>
          <w:sz w:val="22"/>
          <w:szCs w:val="22"/>
        </w:rPr>
      </w:pPr>
    </w:p>
    <w:p w14:paraId="4E025B56" w14:textId="77777777"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14:paraId="4B76D36C" w14:textId="77777777" w:rsidR="00ED0823" w:rsidRPr="0079325B" w:rsidRDefault="00ED0823" w:rsidP="00ED0823">
      <w:pPr>
        <w:rPr>
          <w:b/>
          <w:i w:val="0"/>
          <w:sz w:val="22"/>
          <w:szCs w:val="22"/>
        </w:rPr>
      </w:pPr>
    </w:p>
    <w:p w14:paraId="2899C6A1"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E65D3A6" w14:textId="77777777" w:rsidR="00ED0823" w:rsidRDefault="00ED0823" w:rsidP="00ED0823">
      <w:pPr>
        <w:keepNext/>
        <w:jc w:val="both"/>
        <w:rPr>
          <w:rFonts w:ascii="Arial" w:hAnsi="Arial" w:cs="Arial"/>
          <w:sz w:val="20"/>
        </w:rPr>
      </w:pPr>
    </w:p>
    <w:p w14:paraId="137553E2" w14:textId="77777777" w:rsidR="00ED0823" w:rsidRPr="00CB7EE2" w:rsidRDefault="00ED0823" w:rsidP="00ED0823">
      <w:pPr>
        <w:keepNext/>
        <w:jc w:val="both"/>
        <w:rPr>
          <w:rFonts w:ascii="Arial" w:hAnsi="Arial" w:cs="Arial"/>
          <w:sz w:val="20"/>
        </w:rPr>
      </w:pPr>
    </w:p>
    <w:p w14:paraId="171FD102"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AA1ED47" w14:textId="77777777" w:rsidR="00ED0823" w:rsidRPr="00554526" w:rsidRDefault="00ED0823" w:rsidP="00ED0823">
      <w:pPr>
        <w:keepNext/>
        <w:ind w:left="1134"/>
        <w:jc w:val="both"/>
        <w:rPr>
          <w:i w:val="0"/>
          <w:sz w:val="22"/>
          <w:szCs w:val="22"/>
        </w:rPr>
      </w:pPr>
    </w:p>
    <w:p w14:paraId="7118956E"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299897"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1CFCDF7" w14:textId="77777777" w:rsidR="00ED0823" w:rsidRPr="00554526" w:rsidRDefault="00ED0823" w:rsidP="00ED0823">
      <w:pPr>
        <w:keepNext/>
        <w:ind w:left="1134"/>
        <w:jc w:val="both"/>
        <w:rPr>
          <w:i w:val="0"/>
          <w:sz w:val="22"/>
          <w:szCs w:val="22"/>
        </w:rPr>
      </w:pPr>
    </w:p>
    <w:p w14:paraId="4C1D794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21C1D4FC" w14:textId="77777777" w:rsidR="00ED0823" w:rsidRPr="00554526" w:rsidRDefault="00ED0823" w:rsidP="00ED0823">
      <w:pPr>
        <w:keepNext/>
        <w:ind w:left="1134"/>
        <w:jc w:val="both"/>
        <w:rPr>
          <w:i w:val="0"/>
          <w:sz w:val="22"/>
          <w:szCs w:val="22"/>
        </w:rPr>
      </w:pPr>
    </w:p>
    <w:p w14:paraId="241492A1"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449DE1D" w14:textId="77777777" w:rsidR="00ED0823" w:rsidRPr="00554526" w:rsidRDefault="00ED0823" w:rsidP="00ED0823">
      <w:pPr>
        <w:keepNext/>
        <w:ind w:left="1134"/>
        <w:jc w:val="both"/>
        <w:rPr>
          <w:i w:val="0"/>
          <w:sz w:val="22"/>
          <w:szCs w:val="22"/>
        </w:rPr>
      </w:pPr>
    </w:p>
    <w:p w14:paraId="60DADE24"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7890297" w14:textId="77777777" w:rsidR="00ED0823" w:rsidRPr="00554526" w:rsidRDefault="00ED0823" w:rsidP="00ED0823">
      <w:pPr>
        <w:keepNext/>
        <w:ind w:left="1134"/>
        <w:jc w:val="both"/>
        <w:rPr>
          <w:i w:val="0"/>
          <w:sz w:val="22"/>
          <w:szCs w:val="22"/>
        </w:rPr>
      </w:pPr>
    </w:p>
    <w:p w14:paraId="6E3529D4"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8929518" w14:textId="77777777" w:rsidR="00ED0823" w:rsidRPr="00554526" w:rsidRDefault="00ED0823" w:rsidP="00ED0823">
      <w:pPr>
        <w:keepNext/>
        <w:ind w:left="1134"/>
        <w:jc w:val="both"/>
        <w:rPr>
          <w:i w:val="0"/>
          <w:sz w:val="22"/>
          <w:szCs w:val="22"/>
        </w:rPr>
      </w:pPr>
    </w:p>
    <w:p w14:paraId="7A6E5C8F"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76E1C58B" w14:textId="77777777" w:rsidR="00ED0823" w:rsidRPr="00554526" w:rsidRDefault="00ED0823" w:rsidP="00ED0823">
      <w:pPr>
        <w:keepNext/>
        <w:ind w:left="1134"/>
        <w:jc w:val="both"/>
        <w:rPr>
          <w:i w:val="0"/>
          <w:sz w:val="22"/>
          <w:szCs w:val="22"/>
        </w:rPr>
      </w:pPr>
    </w:p>
    <w:p w14:paraId="4E645F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BACE0A2" w14:textId="77777777" w:rsidR="00ED0823" w:rsidRPr="00554526" w:rsidRDefault="00ED0823" w:rsidP="00ED0823">
      <w:pPr>
        <w:keepNext/>
        <w:ind w:left="1134"/>
        <w:jc w:val="both"/>
        <w:rPr>
          <w:i w:val="0"/>
          <w:sz w:val="22"/>
          <w:szCs w:val="22"/>
        </w:rPr>
      </w:pPr>
    </w:p>
    <w:p w14:paraId="3232AE79"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D5C291A" w14:textId="77777777" w:rsidR="00ED0823" w:rsidRPr="00554526" w:rsidRDefault="00ED0823" w:rsidP="00ED0823">
      <w:pPr>
        <w:keepNext/>
        <w:ind w:left="1134"/>
        <w:jc w:val="both"/>
        <w:rPr>
          <w:i w:val="0"/>
          <w:sz w:val="22"/>
          <w:szCs w:val="22"/>
        </w:rPr>
      </w:pPr>
    </w:p>
    <w:p w14:paraId="33A1BFC9"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F4746BA" w14:textId="77777777" w:rsidR="00ED0823" w:rsidRPr="00554526" w:rsidRDefault="00ED0823" w:rsidP="00ED0823">
      <w:pPr>
        <w:keepNext/>
        <w:ind w:left="1134"/>
        <w:jc w:val="both"/>
        <w:rPr>
          <w:i w:val="0"/>
          <w:sz w:val="22"/>
          <w:szCs w:val="22"/>
        </w:rPr>
      </w:pPr>
    </w:p>
    <w:p w14:paraId="4C713D1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F407371" w14:textId="77777777" w:rsidR="00ED0823" w:rsidRPr="00554526" w:rsidRDefault="00ED0823" w:rsidP="00ED0823">
      <w:pPr>
        <w:keepNext/>
        <w:ind w:left="1134"/>
        <w:jc w:val="both"/>
        <w:rPr>
          <w:i w:val="0"/>
          <w:sz w:val="22"/>
          <w:szCs w:val="22"/>
        </w:rPr>
      </w:pPr>
    </w:p>
    <w:p w14:paraId="56998DB7"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5BDE9340" w14:textId="77777777" w:rsidR="00ED0823" w:rsidRPr="00554526" w:rsidRDefault="00ED0823" w:rsidP="00ED0823">
      <w:pPr>
        <w:keepNext/>
        <w:ind w:left="1134"/>
        <w:jc w:val="both"/>
        <w:rPr>
          <w:i w:val="0"/>
          <w:sz w:val="22"/>
          <w:szCs w:val="22"/>
        </w:rPr>
      </w:pPr>
    </w:p>
    <w:p w14:paraId="04C3DC10"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8DE152C" w14:textId="77777777" w:rsidR="00ED0823" w:rsidRPr="00554526" w:rsidRDefault="00ED0823" w:rsidP="00ED0823">
      <w:pPr>
        <w:keepNext/>
        <w:ind w:left="1134"/>
        <w:jc w:val="both"/>
        <w:rPr>
          <w:i w:val="0"/>
          <w:sz w:val="22"/>
          <w:szCs w:val="22"/>
        </w:rPr>
      </w:pPr>
    </w:p>
    <w:p w14:paraId="2ADF1E24"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C9406CC" w14:textId="77777777" w:rsidR="00ED0823" w:rsidRPr="00554526" w:rsidRDefault="00ED0823" w:rsidP="00ED0823">
      <w:pPr>
        <w:keepNext/>
        <w:ind w:left="1134"/>
        <w:jc w:val="both"/>
        <w:rPr>
          <w:i w:val="0"/>
          <w:sz w:val="22"/>
          <w:szCs w:val="22"/>
        </w:rPr>
      </w:pPr>
    </w:p>
    <w:p w14:paraId="65D59108"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D29C057" w14:textId="77777777" w:rsidR="00ED0823" w:rsidRPr="00554526" w:rsidRDefault="00ED0823" w:rsidP="00ED0823">
      <w:pPr>
        <w:keepNext/>
        <w:ind w:left="1134"/>
        <w:jc w:val="both"/>
        <w:rPr>
          <w:i w:val="0"/>
          <w:sz w:val="22"/>
          <w:szCs w:val="22"/>
        </w:rPr>
      </w:pPr>
    </w:p>
    <w:p w14:paraId="55C49AAD"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726ECD37" w14:textId="77777777" w:rsidR="00ED0823" w:rsidRPr="00554526" w:rsidRDefault="00ED0823" w:rsidP="00ED0823">
      <w:pPr>
        <w:ind w:left="1134"/>
        <w:jc w:val="both"/>
        <w:rPr>
          <w:i w:val="0"/>
          <w:sz w:val="22"/>
          <w:szCs w:val="22"/>
        </w:rPr>
      </w:pPr>
    </w:p>
    <w:p w14:paraId="1FC3A6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FCAD5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5E2E9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F2E697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91CC4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E57BBC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CAB8C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1F5FB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A7DCE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D15EB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52B1DB8" w14:textId="77777777" w:rsidR="00ED0823" w:rsidRPr="0079325B" w:rsidRDefault="00ED0823" w:rsidP="00ED0823">
      <w:pPr>
        <w:pStyle w:val="Glava"/>
        <w:tabs>
          <w:tab w:val="clear" w:pos="4536"/>
          <w:tab w:val="clear" w:pos="9072"/>
        </w:tabs>
        <w:jc w:val="right"/>
        <w:rPr>
          <w:i w:val="0"/>
          <w:sz w:val="22"/>
          <w:szCs w:val="22"/>
        </w:rPr>
      </w:pPr>
    </w:p>
    <w:p w14:paraId="221FFF20" w14:textId="77777777" w:rsidR="00ED0823" w:rsidRDefault="00ED0823" w:rsidP="00ED0823">
      <w:pPr>
        <w:pStyle w:val="Glava"/>
        <w:tabs>
          <w:tab w:val="clear" w:pos="4536"/>
          <w:tab w:val="clear" w:pos="9072"/>
        </w:tabs>
        <w:rPr>
          <w:b/>
          <w:i w:val="0"/>
          <w:sz w:val="22"/>
          <w:szCs w:val="22"/>
        </w:rPr>
      </w:pPr>
    </w:p>
    <w:p w14:paraId="408B3BF4" w14:textId="77777777" w:rsidR="00ED0823" w:rsidRDefault="00ED0823" w:rsidP="00ED0823">
      <w:pPr>
        <w:pStyle w:val="Glava"/>
        <w:tabs>
          <w:tab w:val="clear" w:pos="4536"/>
          <w:tab w:val="clear" w:pos="9072"/>
        </w:tabs>
        <w:jc w:val="both"/>
        <w:rPr>
          <w:b/>
          <w:i w:val="0"/>
          <w:sz w:val="22"/>
          <w:szCs w:val="22"/>
        </w:rPr>
      </w:pPr>
    </w:p>
    <w:p w14:paraId="3887C480" w14:textId="77777777" w:rsidR="00ED0823" w:rsidRPr="009D79AD" w:rsidRDefault="00ED0823" w:rsidP="00ED0823">
      <w:pPr>
        <w:ind w:left="993"/>
        <w:rPr>
          <w:i w:val="0"/>
          <w:color w:val="0000FF"/>
          <w:szCs w:val="24"/>
        </w:rPr>
      </w:pPr>
    </w:p>
    <w:p w14:paraId="4B8A3991" w14:textId="77777777" w:rsidR="00ED0823" w:rsidRPr="00941DA8" w:rsidRDefault="00ED0823" w:rsidP="00ED0823">
      <w:pPr>
        <w:ind w:left="993"/>
        <w:rPr>
          <w:color w:val="0000FF"/>
          <w:szCs w:val="24"/>
        </w:rPr>
      </w:pPr>
    </w:p>
    <w:p w14:paraId="10CF4C11" w14:textId="77777777" w:rsidR="0019634B" w:rsidRPr="0079325B" w:rsidRDefault="0019634B" w:rsidP="00D00D74">
      <w:pPr>
        <w:pStyle w:val="Glava"/>
        <w:tabs>
          <w:tab w:val="clear" w:pos="4536"/>
          <w:tab w:val="clear" w:pos="9072"/>
        </w:tabs>
        <w:jc w:val="both"/>
        <w:rPr>
          <w:i w:val="0"/>
          <w:sz w:val="22"/>
          <w:szCs w:val="22"/>
        </w:rPr>
      </w:pPr>
    </w:p>
    <w:p w14:paraId="7BA5DA39" w14:textId="77777777" w:rsidR="0019634B" w:rsidRPr="0079325B" w:rsidRDefault="0019634B" w:rsidP="00D00D74">
      <w:pPr>
        <w:pStyle w:val="Glava"/>
        <w:tabs>
          <w:tab w:val="clear" w:pos="4536"/>
          <w:tab w:val="clear" w:pos="9072"/>
        </w:tabs>
        <w:jc w:val="both"/>
        <w:rPr>
          <w:i w:val="0"/>
          <w:sz w:val="22"/>
          <w:szCs w:val="22"/>
        </w:rPr>
      </w:pPr>
    </w:p>
    <w:p w14:paraId="24B1C9CD" w14:textId="77777777" w:rsidR="00492305" w:rsidRDefault="00492305" w:rsidP="00D00D74">
      <w:pPr>
        <w:pStyle w:val="Glava"/>
        <w:tabs>
          <w:tab w:val="clear" w:pos="4536"/>
          <w:tab w:val="clear" w:pos="9072"/>
        </w:tabs>
        <w:jc w:val="both"/>
        <w:rPr>
          <w:i w:val="0"/>
          <w:sz w:val="22"/>
          <w:szCs w:val="22"/>
        </w:rPr>
      </w:pPr>
    </w:p>
    <w:p w14:paraId="53977225" w14:textId="77777777" w:rsidR="00245E86" w:rsidRPr="0079325B" w:rsidRDefault="00245E86" w:rsidP="00D00D74">
      <w:pPr>
        <w:pStyle w:val="Glava"/>
        <w:tabs>
          <w:tab w:val="clear" w:pos="4536"/>
          <w:tab w:val="clear" w:pos="9072"/>
        </w:tabs>
        <w:jc w:val="both"/>
        <w:rPr>
          <w:i w:val="0"/>
          <w:sz w:val="22"/>
          <w:szCs w:val="22"/>
        </w:rPr>
      </w:pPr>
    </w:p>
    <w:p w14:paraId="7402E9E1" w14:textId="77777777" w:rsidR="006D2EA1" w:rsidRDefault="006D2EA1">
      <w:pPr>
        <w:rPr>
          <w:b/>
          <w:i w:val="0"/>
          <w:sz w:val="22"/>
          <w:szCs w:val="22"/>
        </w:rPr>
      </w:pPr>
    </w:p>
    <w:p w14:paraId="2ED340EB" w14:textId="77777777" w:rsidR="006D2EA1" w:rsidRPr="006D2EA1" w:rsidRDefault="006D2EA1" w:rsidP="006D2EA1">
      <w:pPr>
        <w:rPr>
          <w:sz w:val="22"/>
          <w:szCs w:val="22"/>
        </w:rPr>
      </w:pPr>
    </w:p>
    <w:p w14:paraId="796E4BAA" w14:textId="77777777" w:rsidR="006D2EA1" w:rsidRPr="006D2EA1" w:rsidRDefault="006D2EA1" w:rsidP="006D2EA1">
      <w:pPr>
        <w:rPr>
          <w:sz w:val="22"/>
          <w:szCs w:val="22"/>
        </w:rPr>
      </w:pPr>
    </w:p>
    <w:p w14:paraId="17599FDD" w14:textId="77777777" w:rsidR="006D2EA1" w:rsidRPr="006D2EA1" w:rsidRDefault="006D2EA1" w:rsidP="006D2EA1">
      <w:pPr>
        <w:rPr>
          <w:sz w:val="22"/>
          <w:szCs w:val="22"/>
        </w:rPr>
      </w:pPr>
    </w:p>
    <w:p w14:paraId="6456925C" w14:textId="77777777" w:rsidR="006D2EA1" w:rsidRPr="006D2EA1" w:rsidRDefault="006D2EA1" w:rsidP="006D2EA1">
      <w:pPr>
        <w:rPr>
          <w:sz w:val="22"/>
          <w:szCs w:val="22"/>
        </w:rPr>
      </w:pPr>
    </w:p>
    <w:p w14:paraId="6839D2A6" w14:textId="77777777" w:rsidR="006D2EA1" w:rsidRPr="006D2EA1" w:rsidRDefault="006D2EA1" w:rsidP="006D2EA1">
      <w:pPr>
        <w:rPr>
          <w:sz w:val="22"/>
          <w:szCs w:val="22"/>
        </w:rPr>
      </w:pPr>
    </w:p>
    <w:p w14:paraId="0D53147B" w14:textId="77777777" w:rsidR="006D2EA1" w:rsidRPr="006D2EA1" w:rsidRDefault="006D2EA1" w:rsidP="006D2EA1">
      <w:pPr>
        <w:rPr>
          <w:sz w:val="22"/>
          <w:szCs w:val="22"/>
        </w:rPr>
      </w:pPr>
    </w:p>
    <w:p w14:paraId="474574EC" w14:textId="77777777" w:rsidR="006D2EA1" w:rsidRPr="006D2EA1" w:rsidRDefault="006D2EA1" w:rsidP="006D2EA1">
      <w:pPr>
        <w:rPr>
          <w:sz w:val="22"/>
          <w:szCs w:val="22"/>
        </w:rPr>
      </w:pPr>
    </w:p>
    <w:p w14:paraId="4EA34B17" w14:textId="77777777" w:rsidR="006D2EA1" w:rsidRPr="006D2EA1" w:rsidRDefault="006D2EA1" w:rsidP="006D2EA1">
      <w:pPr>
        <w:rPr>
          <w:sz w:val="22"/>
          <w:szCs w:val="22"/>
        </w:rPr>
      </w:pPr>
    </w:p>
    <w:p w14:paraId="69848486" w14:textId="77777777" w:rsidR="006D2EA1" w:rsidRPr="006D2EA1" w:rsidRDefault="006D2EA1" w:rsidP="006D2EA1">
      <w:pPr>
        <w:rPr>
          <w:sz w:val="22"/>
          <w:szCs w:val="22"/>
        </w:rPr>
      </w:pPr>
    </w:p>
    <w:p w14:paraId="1BDCFA59" w14:textId="77777777" w:rsidR="006D2EA1" w:rsidRPr="006D2EA1" w:rsidRDefault="006D2EA1" w:rsidP="006D2EA1">
      <w:pPr>
        <w:rPr>
          <w:sz w:val="22"/>
          <w:szCs w:val="22"/>
        </w:rPr>
      </w:pPr>
    </w:p>
    <w:p w14:paraId="077CF0DE" w14:textId="77777777" w:rsidR="006D2EA1" w:rsidRPr="006D2EA1" w:rsidRDefault="006D2EA1" w:rsidP="006D2EA1">
      <w:pPr>
        <w:rPr>
          <w:sz w:val="22"/>
          <w:szCs w:val="22"/>
        </w:rPr>
      </w:pPr>
    </w:p>
    <w:p w14:paraId="5F312187" w14:textId="77777777" w:rsidR="006D2EA1" w:rsidRPr="006D2EA1" w:rsidRDefault="006D2EA1" w:rsidP="006D2EA1">
      <w:pPr>
        <w:rPr>
          <w:sz w:val="22"/>
          <w:szCs w:val="22"/>
        </w:rPr>
      </w:pPr>
    </w:p>
    <w:p w14:paraId="7AE030AD" w14:textId="77777777" w:rsidR="006D2EA1" w:rsidRDefault="006D2EA1" w:rsidP="006D2EA1">
      <w:pPr>
        <w:rPr>
          <w:sz w:val="22"/>
          <w:szCs w:val="22"/>
        </w:rPr>
      </w:pPr>
    </w:p>
    <w:p w14:paraId="05B847A0" w14:textId="77777777" w:rsidR="006D2EA1" w:rsidRDefault="006D2EA1" w:rsidP="006D2EA1">
      <w:pPr>
        <w:rPr>
          <w:sz w:val="22"/>
          <w:szCs w:val="22"/>
        </w:rPr>
      </w:pPr>
    </w:p>
    <w:p w14:paraId="09A07276" w14:textId="77777777"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3C7F4" w14:textId="77777777" w:rsidR="001B7870" w:rsidRDefault="001B7870">
      <w:r>
        <w:separator/>
      </w:r>
    </w:p>
  </w:endnote>
  <w:endnote w:type="continuationSeparator" w:id="0">
    <w:p w14:paraId="7CAA2C12" w14:textId="77777777" w:rsidR="001B7870" w:rsidRDefault="001B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0EDF" w14:textId="37FFEC86" w:rsidR="001B7870" w:rsidRPr="00733B9A" w:rsidRDefault="001B787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31FFF">
      <w:rPr>
        <w:rStyle w:val="tevilkastrani"/>
        <w:i w:val="0"/>
        <w:noProof/>
        <w:sz w:val="18"/>
        <w:szCs w:val="18"/>
      </w:rPr>
      <w:t>53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31FFF">
      <w:rPr>
        <w:rStyle w:val="tevilkastrani"/>
        <w:i w:val="0"/>
        <w:noProof/>
        <w:sz w:val="18"/>
        <w:szCs w:val="18"/>
      </w:rPr>
      <w:t>54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F327A" w14:textId="77777777" w:rsidR="001B7870" w:rsidRDefault="001B7870">
      <w:r>
        <w:separator/>
      </w:r>
    </w:p>
  </w:footnote>
  <w:footnote w:type="continuationSeparator" w:id="0">
    <w:p w14:paraId="2450B7DF" w14:textId="77777777" w:rsidR="001B7870" w:rsidRDefault="001B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B15346"/>
    <w:multiLevelType w:val="hybridMultilevel"/>
    <w:tmpl w:val="E07C803E"/>
    <w:lvl w:ilvl="0" w:tplc="0AF823D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4C551DF"/>
    <w:multiLevelType w:val="hybridMultilevel"/>
    <w:tmpl w:val="3AFA04F0"/>
    <w:lvl w:ilvl="0" w:tplc="AF1AEC74">
      <w:start w:val="1"/>
      <w:numFmt w:val="decimal"/>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BF172FD"/>
    <w:multiLevelType w:val="hybridMultilevel"/>
    <w:tmpl w:val="AF82B83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51B1B8D"/>
    <w:multiLevelType w:val="hybridMultilevel"/>
    <w:tmpl w:val="359AE694"/>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45957E9"/>
    <w:multiLevelType w:val="hybridMultilevel"/>
    <w:tmpl w:val="7988C4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8"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919024A"/>
    <w:multiLevelType w:val="hybridMultilevel"/>
    <w:tmpl w:val="175C8E5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46" w15:restartNumberingAfterBreak="0">
    <w:nsid w:val="7B69367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8"/>
  </w:num>
  <w:num w:numId="2">
    <w:abstractNumId w:val="34"/>
  </w:num>
  <w:num w:numId="3">
    <w:abstractNumId w:val="24"/>
  </w:num>
  <w:num w:numId="4">
    <w:abstractNumId w:val="27"/>
  </w:num>
  <w:num w:numId="5">
    <w:abstractNumId w:val="33"/>
  </w:num>
  <w:num w:numId="6">
    <w:abstractNumId w:val="42"/>
  </w:num>
  <w:num w:numId="7">
    <w:abstractNumId w:val="10"/>
  </w:num>
  <w:num w:numId="8">
    <w:abstractNumId w:val="0"/>
  </w:num>
  <w:num w:numId="9">
    <w:abstractNumId w:val="35"/>
  </w:num>
  <w:num w:numId="10">
    <w:abstractNumId w:val="39"/>
  </w:num>
  <w:num w:numId="11">
    <w:abstractNumId w:val="1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31"/>
  </w:num>
  <w:num w:numId="19">
    <w:abstractNumId w:val="28"/>
  </w:num>
  <w:num w:numId="20">
    <w:abstractNumId w:val="19"/>
  </w:num>
  <w:num w:numId="21">
    <w:abstractNumId w:val="25"/>
  </w:num>
  <w:num w:numId="22">
    <w:abstractNumId w:val="22"/>
  </w:num>
  <w:num w:numId="23">
    <w:abstractNumId w:val="37"/>
  </w:num>
  <w:num w:numId="24">
    <w:abstractNumId w:val="43"/>
  </w:num>
  <w:num w:numId="25">
    <w:abstractNumId w:val="41"/>
  </w:num>
  <w:num w:numId="26">
    <w:abstractNumId w:val="14"/>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2"/>
  </w:num>
  <w:num w:numId="30">
    <w:abstractNumId w:val="13"/>
  </w:num>
  <w:num w:numId="31">
    <w:abstractNumId w:val="30"/>
  </w:num>
  <w:num w:numId="32">
    <w:abstractNumId w:val="18"/>
  </w:num>
  <w:num w:numId="33">
    <w:abstractNumId w:val="7"/>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38"/>
  </w:num>
  <w:num w:numId="37">
    <w:abstractNumId w:val="46"/>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
  </w:num>
  <w:num w:numId="41">
    <w:abstractNumId w:val="17"/>
  </w:num>
  <w:num w:numId="42">
    <w:abstractNumId w:val="20"/>
  </w:num>
  <w:num w:numId="43">
    <w:abstractNumId w:val="45"/>
  </w:num>
  <w:num w:numId="44">
    <w:abstractNumId w:val="26"/>
  </w:num>
  <w:num w:numId="45">
    <w:abstractNumId w:val="44"/>
  </w:num>
  <w:num w:numId="46">
    <w:abstractNumId w:val="3"/>
  </w:num>
  <w:num w:numId="4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1BAA"/>
    <w:rsid w:val="0000356F"/>
    <w:rsid w:val="00010B4C"/>
    <w:rsid w:val="0001313C"/>
    <w:rsid w:val="00014DC0"/>
    <w:rsid w:val="00015B06"/>
    <w:rsid w:val="00015DA5"/>
    <w:rsid w:val="00015EDA"/>
    <w:rsid w:val="00016062"/>
    <w:rsid w:val="000163D4"/>
    <w:rsid w:val="000167C2"/>
    <w:rsid w:val="0001699D"/>
    <w:rsid w:val="00017CA1"/>
    <w:rsid w:val="000206F2"/>
    <w:rsid w:val="00021912"/>
    <w:rsid w:val="00021DF7"/>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460F8"/>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338"/>
    <w:rsid w:val="000927DB"/>
    <w:rsid w:val="000930DA"/>
    <w:rsid w:val="00093669"/>
    <w:rsid w:val="00095709"/>
    <w:rsid w:val="00095825"/>
    <w:rsid w:val="00096114"/>
    <w:rsid w:val="00096B13"/>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7E8"/>
    <w:rsid w:val="000C7983"/>
    <w:rsid w:val="000D5E4B"/>
    <w:rsid w:val="000D6025"/>
    <w:rsid w:val="000E4748"/>
    <w:rsid w:val="000E5DBC"/>
    <w:rsid w:val="000F0CD9"/>
    <w:rsid w:val="000F0DDB"/>
    <w:rsid w:val="000F5C7E"/>
    <w:rsid w:val="000F60CA"/>
    <w:rsid w:val="000F711B"/>
    <w:rsid w:val="000F7498"/>
    <w:rsid w:val="000F762D"/>
    <w:rsid w:val="000F7D00"/>
    <w:rsid w:val="00100711"/>
    <w:rsid w:val="00102870"/>
    <w:rsid w:val="00104F4E"/>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636C"/>
    <w:rsid w:val="00147A95"/>
    <w:rsid w:val="00150045"/>
    <w:rsid w:val="00150D3A"/>
    <w:rsid w:val="00155281"/>
    <w:rsid w:val="00156731"/>
    <w:rsid w:val="001626D4"/>
    <w:rsid w:val="0016334B"/>
    <w:rsid w:val="00163ADA"/>
    <w:rsid w:val="00170136"/>
    <w:rsid w:val="00170954"/>
    <w:rsid w:val="00171115"/>
    <w:rsid w:val="00171744"/>
    <w:rsid w:val="00180DBD"/>
    <w:rsid w:val="00183218"/>
    <w:rsid w:val="001835B9"/>
    <w:rsid w:val="0018586F"/>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870"/>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0F7"/>
    <w:rsid w:val="001E1D4F"/>
    <w:rsid w:val="001E30C0"/>
    <w:rsid w:val="001E3153"/>
    <w:rsid w:val="001E422B"/>
    <w:rsid w:val="001E454D"/>
    <w:rsid w:val="001F040A"/>
    <w:rsid w:val="001F1894"/>
    <w:rsid w:val="001F2B0C"/>
    <w:rsid w:val="001F32DD"/>
    <w:rsid w:val="001F3532"/>
    <w:rsid w:val="001F5211"/>
    <w:rsid w:val="001F579C"/>
    <w:rsid w:val="001F67E3"/>
    <w:rsid w:val="00200DE9"/>
    <w:rsid w:val="00201B93"/>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742F"/>
    <w:rsid w:val="00250AFE"/>
    <w:rsid w:val="00250BEA"/>
    <w:rsid w:val="00253670"/>
    <w:rsid w:val="00253BBE"/>
    <w:rsid w:val="00254199"/>
    <w:rsid w:val="00254D36"/>
    <w:rsid w:val="002613F6"/>
    <w:rsid w:val="00262D26"/>
    <w:rsid w:val="00264770"/>
    <w:rsid w:val="00265952"/>
    <w:rsid w:val="0026783B"/>
    <w:rsid w:val="002710DF"/>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4AED"/>
    <w:rsid w:val="002A4EDD"/>
    <w:rsid w:val="002A5437"/>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201"/>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41EF"/>
    <w:rsid w:val="00304E2A"/>
    <w:rsid w:val="003057AC"/>
    <w:rsid w:val="00305F99"/>
    <w:rsid w:val="00305F9A"/>
    <w:rsid w:val="00306FF0"/>
    <w:rsid w:val="003079BF"/>
    <w:rsid w:val="00311A27"/>
    <w:rsid w:val="00312592"/>
    <w:rsid w:val="00314A37"/>
    <w:rsid w:val="00315691"/>
    <w:rsid w:val="003157A7"/>
    <w:rsid w:val="0032177B"/>
    <w:rsid w:val="00321E1D"/>
    <w:rsid w:val="00324126"/>
    <w:rsid w:val="00324EA4"/>
    <w:rsid w:val="00326943"/>
    <w:rsid w:val="003304CB"/>
    <w:rsid w:val="0033175B"/>
    <w:rsid w:val="00331FFF"/>
    <w:rsid w:val="0033291C"/>
    <w:rsid w:val="00333CC8"/>
    <w:rsid w:val="00333E0F"/>
    <w:rsid w:val="0033563F"/>
    <w:rsid w:val="00337C69"/>
    <w:rsid w:val="00341884"/>
    <w:rsid w:val="00342C1C"/>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67C5"/>
    <w:rsid w:val="00386D6E"/>
    <w:rsid w:val="00387121"/>
    <w:rsid w:val="00387B3C"/>
    <w:rsid w:val="00391DEF"/>
    <w:rsid w:val="003926A5"/>
    <w:rsid w:val="003A09A1"/>
    <w:rsid w:val="003A1382"/>
    <w:rsid w:val="003A1B98"/>
    <w:rsid w:val="003A2687"/>
    <w:rsid w:val="003A4536"/>
    <w:rsid w:val="003A6F0D"/>
    <w:rsid w:val="003B0A96"/>
    <w:rsid w:val="003B1634"/>
    <w:rsid w:val="003B3C47"/>
    <w:rsid w:val="003C1093"/>
    <w:rsid w:val="003C10CA"/>
    <w:rsid w:val="003C287C"/>
    <w:rsid w:val="003C5E63"/>
    <w:rsid w:val="003C5EEA"/>
    <w:rsid w:val="003C6878"/>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11BB"/>
    <w:rsid w:val="00402159"/>
    <w:rsid w:val="00402C51"/>
    <w:rsid w:val="00402DFE"/>
    <w:rsid w:val="004063DF"/>
    <w:rsid w:val="00412773"/>
    <w:rsid w:val="00412887"/>
    <w:rsid w:val="00413D78"/>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0139"/>
    <w:rsid w:val="0044132E"/>
    <w:rsid w:val="00441BD3"/>
    <w:rsid w:val="00444221"/>
    <w:rsid w:val="00444B9F"/>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650B"/>
    <w:rsid w:val="004D3796"/>
    <w:rsid w:val="004D5356"/>
    <w:rsid w:val="004D59E8"/>
    <w:rsid w:val="004D6265"/>
    <w:rsid w:val="004D6E3F"/>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17A3E"/>
    <w:rsid w:val="0052003C"/>
    <w:rsid w:val="00520112"/>
    <w:rsid w:val="005225D2"/>
    <w:rsid w:val="00522EE3"/>
    <w:rsid w:val="0052330F"/>
    <w:rsid w:val="00524482"/>
    <w:rsid w:val="00527712"/>
    <w:rsid w:val="005307A0"/>
    <w:rsid w:val="00531669"/>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04E7"/>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CB1"/>
    <w:rsid w:val="00591060"/>
    <w:rsid w:val="00592867"/>
    <w:rsid w:val="00593F1B"/>
    <w:rsid w:val="00594404"/>
    <w:rsid w:val="005946C8"/>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E50AD"/>
    <w:rsid w:val="005E5379"/>
    <w:rsid w:val="005F1CEB"/>
    <w:rsid w:val="005F23D2"/>
    <w:rsid w:val="005F2FD5"/>
    <w:rsid w:val="005F4911"/>
    <w:rsid w:val="005F6C60"/>
    <w:rsid w:val="005F71F9"/>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4570"/>
    <w:rsid w:val="00624861"/>
    <w:rsid w:val="00625F2A"/>
    <w:rsid w:val="00627042"/>
    <w:rsid w:val="006276FD"/>
    <w:rsid w:val="00627AA2"/>
    <w:rsid w:val="00632D37"/>
    <w:rsid w:val="00632FFF"/>
    <w:rsid w:val="00634C82"/>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1956"/>
    <w:rsid w:val="00682E71"/>
    <w:rsid w:val="00683417"/>
    <w:rsid w:val="00684395"/>
    <w:rsid w:val="00684DFD"/>
    <w:rsid w:val="00693B1F"/>
    <w:rsid w:val="00697B24"/>
    <w:rsid w:val="006A2005"/>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45B"/>
    <w:rsid w:val="006D77F6"/>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894"/>
    <w:rsid w:val="00736B06"/>
    <w:rsid w:val="00742495"/>
    <w:rsid w:val="0074326E"/>
    <w:rsid w:val="00743BB4"/>
    <w:rsid w:val="007452FA"/>
    <w:rsid w:val="007467E8"/>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4A96"/>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4464"/>
    <w:rsid w:val="00805996"/>
    <w:rsid w:val="0080645E"/>
    <w:rsid w:val="008074E6"/>
    <w:rsid w:val="008106B9"/>
    <w:rsid w:val="008121C4"/>
    <w:rsid w:val="00815BE4"/>
    <w:rsid w:val="00816622"/>
    <w:rsid w:val="00821B3F"/>
    <w:rsid w:val="00823231"/>
    <w:rsid w:val="008236AA"/>
    <w:rsid w:val="00823FEE"/>
    <w:rsid w:val="00824CE4"/>
    <w:rsid w:val="00824FEA"/>
    <w:rsid w:val="0082605D"/>
    <w:rsid w:val="008272CC"/>
    <w:rsid w:val="00831D84"/>
    <w:rsid w:val="00832167"/>
    <w:rsid w:val="00833021"/>
    <w:rsid w:val="008359FC"/>
    <w:rsid w:val="00835F2B"/>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65128"/>
    <w:rsid w:val="0087149E"/>
    <w:rsid w:val="00872A13"/>
    <w:rsid w:val="00872BF8"/>
    <w:rsid w:val="0087306B"/>
    <w:rsid w:val="00876A96"/>
    <w:rsid w:val="00877CAC"/>
    <w:rsid w:val="00880152"/>
    <w:rsid w:val="00881529"/>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1C0E"/>
    <w:rsid w:val="008C257F"/>
    <w:rsid w:val="008C31C1"/>
    <w:rsid w:val="008C5C01"/>
    <w:rsid w:val="008C72C4"/>
    <w:rsid w:val="008D08E4"/>
    <w:rsid w:val="008D1257"/>
    <w:rsid w:val="008D16B8"/>
    <w:rsid w:val="008D215B"/>
    <w:rsid w:val="008D3A63"/>
    <w:rsid w:val="008D3CF1"/>
    <w:rsid w:val="008D3DB8"/>
    <w:rsid w:val="008D4C3B"/>
    <w:rsid w:val="008D5D61"/>
    <w:rsid w:val="008D6147"/>
    <w:rsid w:val="008D7848"/>
    <w:rsid w:val="008E3183"/>
    <w:rsid w:val="008E3D1E"/>
    <w:rsid w:val="008E48C2"/>
    <w:rsid w:val="008F0E7A"/>
    <w:rsid w:val="008F34F6"/>
    <w:rsid w:val="008F6612"/>
    <w:rsid w:val="009002F1"/>
    <w:rsid w:val="00900C59"/>
    <w:rsid w:val="009045F4"/>
    <w:rsid w:val="009047F1"/>
    <w:rsid w:val="00905AF1"/>
    <w:rsid w:val="00910E99"/>
    <w:rsid w:val="009123D1"/>
    <w:rsid w:val="00912B19"/>
    <w:rsid w:val="0091490E"/>
    <w:rsid w:val="009161E8"/>
    <w:rsid w:val="009166B2"/>
    <w:rsid w:val="0092105B"/>
    <w:rsid w:val="00922B66"/>
    <w:rsid w:val="00924CA1"/>
    <w:rsid w:val="00925D12"/>
    <w:rsid w:val="00926F33"/>
    <w:rsid w:val="0092794B"/>
    <w:rsid w:val="00932EE0"/>
    <w:rsid w:val="00937515"/>
    <w:rsid w:val="0094087C"/>
    <w:rsid w:val="00940C39"/>
    <w:rsid w:val="00940E7D"/>
    <w:rsid w:val="00943943"/>
    <w:rsid w:val="009440B4"/>
    <w:rsid w:val="009441C4"/>
    <w:rsid w:val="009443E4"/>
    <w:rsid w:val="00945919"/>
    <w:rsid w:val="00945983"/>
    <w:rsid w:val="009473F9"/>
    <w:rsid w:val="009510E4"/>
    <w:rsid w:val="009513D6"/>
    <w:rsid w:val="00954D0A"/>
    <w:rsid w:val="00961A03"/>
    <w:rsid w:val="00962A58"/>
    <w:rsid w:val="009633C1"/>
    <w:rsid w:val="00963808"/>
    <w:rsid w:val="00970A1E"/>
    <w:rsid w:val="009742DF"/>
    <w:rsid w:val="00974A5D"/>
    <w:rsid w:val="00976D78"/>
    <w:rsid w:val="00980092"/>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702D"/>
    <w:rsid w:val="009C70C2"/>
    <w:rsid w:val="009D06E2"/>
    <w:rsid w:val="009D1F27"/>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440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5CC0"/>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3FB"/>
    <w:rsid w:val="00AD7BB4"/>
    <w:rsid w:val="00AE2E89"/>
    <w:rsid w:val="00AE3F35"/>
    <w:rsid w:val="00AE4A7B"/>
    <w:rsid w:val="00AE5695"/>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07B50"/>
    <w:rsid w:val="00B1103A"/>
    <w:rsid w:val="00B11732"/>
    <w:rsid w:val="00B132B2"/>
    <w:rsid w:val="00B14316"/>
    <w:rsid w:val="00B1499E"/>
    <w:rsid w:val="00B160BD"/>
    <w:rsid w:val="00B17BC9"/>
    <w:rsid w:val="00B17DD6"/>
    <w:rsid w:val="00B20477"/>
    <w:rsid w:val="00B213CA"/>
    <w:rsid w:val="00B215BC"/>
    <w:rsid w:val="00B22E21"/>
    <w:rsid w:val="00B24FC5"/>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03BA"/>
    <w:rsid w:val="00B50A25"/>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531A"/>
    <w:rsid w:val="00B87110"/>
    <w:rsid w:val="00B87685"/>
    <w:rsid w:val="00B87D06"/>
    <w:rsid w:val="00B91201"/>
    <w:rsid w:val="00B91CCC"/>
    <w:rsid w:val="00B92035"/>
    <w:rsid w:val="00B92051"/>
    <w:rsid w:val="00B95477"/>
    <w:rsid w:val="00B95A76"/>
    <w:rsid w:val="00B97D76"/>
    <w:rsid w:val="00BA02E8"/>
    <w:rsid w:val="00BA0A34"/>
    <w:rsid w:val="00BA2ACA"/>
    <w:rsid w:val="00BA6F7D"/>
    <w:rsid w:val="00BB2C6D"/>
    <w:rsid w:val="00BB2D7E"/>
    <w:rsid w:val="00BB3D06"/>
    <w:rsid w:val="00BB3F41"/>
    <w:rsid w:val="00BB5E27"/>
    <w:rsid w:val="00BB7161"/>
    <w:rsid w:val="00BB724A"/>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611"/>
    <w:rsid w:val="00BF5DCB"/>
    <w:rsid w:val="00BF79E5"/>
    <w:rsid w:val="00C01D7F"/>
    <w:rsid w:val="00C02AC2"/>
    <w:rsid w:val="00C03B02"/>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3235A"/>
    <w:rsid w:val="00C40F6B"/>
    <w:rsid w:val="00C418FE"/>
    <w:rsid w:val="00C43895"/>
    <w:rsid w:val="00C43CAE"/>
    <w:rsid w:val="00C44335"/>
    <w:rsid w:val="00C44BBC"/>
    <w:rsid w:val="00C44E00"/>
    <w:rsid w:val="00C44F96"/>
    <w:rsid w:val="00C464A3"/>
    <w:rsid w:val="00C47608"/>
    <w:rsid w:val="00C476D2"/>
    <w:rsid w:val="00C504FF"/>
    <w:rsid w:val="00C53A17"/>
    <w:rsid w:val="00C54C8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55EB"/>
    <w:rsid w:val="00C95E5D"/>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159"/>
    <w:rsid w:val="00CC3E47"/>
    <w:rsid w:val="00CD0122"/>
    <w:rsid w:val="00CD1DD0"/>
    <w:rsid w:val="00CD2867"/>
    <w:rsid w:val="00CD3122"/>
    <w:rsid w:val="00CD4326"/>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5865"/>
    <w:rsid w:val="00CF6BC0"/>
    <w:rsid w:val="00D0005F"/>
    <w:rsid w:val="00D000AE"/>
    <w:rsid w:val="00D00D74"/>
    <w:rsid w:val="00D02D37"/>
    <w:rsid w:val="00D04596"/>
    <w:rsid w:val="00D048CD"/>
    <w:rsid w:val="00D0529F"/>
    <w:rsid w:val="00D10235"/>
    <w:rsid w:val="00D1227E"/>
    <w:rsid w:val="00D1435E"/>
    <w:rsid w:val="00D15E73"/>
    <w:rsid w:val="00D20348"/>
    <w:rsid w:val="00D20A28"/>
    <w:rsid w:val="00D219BF"/>
    <w:rsid w:val="00D23FEA"/>
    <w:rsid w:val="00D2534D"/>
    <w:rsid w:val="00D25A68"/>
    <w:rsid w:val="00D25EE0"/>
    <w:rsid w:val="00D27293"/>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3D21"/>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1CB"/>
    <w:rsid w:val="00E32423"/>
    <w:rsid w:val="00E358DB"/>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1DA8"/>
    <w:rsid w:val="00EA2034"/>
    <w:rsid w:val="00EA24FD"/>
    <w:rsid w:val="00EA2B2B"/>
    <w:rsid w:val="00EA6078"/>
    <w:rsid w:val="00EB501C"/>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073E"/>
    <w:rsid w:val="00F21EF4"/>
    <w:rsid w:val="00F26024"/>
    <w:rsid w:val="00F26B9A"/>
    <w:rsid w:val="00F27148"/>
    <w:rsid w:val="00F308E2"/>
    <w:rsid w:val="00F340BA"/>
    <w:rsid w:val="00F351F2"/>
    <w:rsid w:val="00F36855"/>
    <w:rsid w:val="00F414D6"/>
    <w:rsid w:val="00F43D0D"/>
    <w:rsid w:val="00F43EC2"/>
    <w:rsid w:val="00F4406C"/>
    <w:rsid w:val="00F440D8"/>
    <w:rsid w:val="00F44184"/>
    <w:rsid w:val="00F45274"/>
    <w:rsid w:val="00F46E0C"/>
    <w:rsid w:val="00F50B9B"/>
    <w:rsid w:val="00F540C7"/>
    <w:rsid w:val="00F54C26"/>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916"/>
    <w:rsid w:val="00FB5C8C"/>
    <w:rsid w:val="00FC0990"/>
    <w:rsid w:val="00FC1988"/>
    <w:rsid w:val="00FC1A2C"/>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3FF5"/>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5149BA"/>
  <w15:docId w15:val="{FCB53CC3-7FA8-4EC0-9113-F0A1DD9CA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4FC5"/>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 w:type="table" w:customStyle="1" w:styleId="Tabelamrea1">
    <w:name w:val="Tabela – mreža1"/>
    <w:basedOn w:val="Navadnatabela"/>
    <w:next w:val="Tabelamrea"/>
    <w:uiPriority w:val="59"/>
    <w:rsid w:val="006A2005"/>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6A200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6A20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2B8D18D25E4BF5B28DC085731BA1A9"/>
        <w:category>
          <w:name w:val="Splošno"/>
          <w:gallery w:val="placeholder"/>
        </w:category>
        <w:types>
          <w:type w:val="bbPlcHdr"/>
        </w:types>
        <w:behaviors>
          <w:behavior w:val="content"/>
        </w:behaviors>
        <w:guid w:val="{23FDBFC6-B34F-46DC-95EB-30D2530573CD}"/>
      </w:docPartPr>
      <w:docPartBody>
        <w:p w:rsidR="000C5D91" w:rsidRDefault="00A52209" w:rsidP="00A52209">
          <w:pPr>
            <w:pStyle w:val="002B8D18D25E4BF5B28DC085731BA1A9"/>
          </w:pPr>
          <w:r w:rsidRPr="001A758F">
            <w:rPr>
              <w:rStyle w:val="Besedilooznabemesta"/>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09"/>
    <w:rsid w:val="000C5D91"/>
    <w:rsid w:val="00425873"/>
    <w:rsid w:val="00A522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52209"/>
    <w:rPr>
      <w:color w:val="808080"/>
    </w:rPr>
  </w:style>
  <w:style w:type="paragraph" w:customStyle="1" w:styleId="002B8D18D25E4BF5B28DC085731BA1A9">
    <w:name w:val="002B8D18D25E4BF5B28DC085731BA1A9"/>
    <w:rsid w:val="00A522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346D-524A-4BF3-B6B5-4DDA6221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14705</Words>
  <Characters>91583</Characters>
  <Application>Microsoft Office Word</Application>
  <DocSecurity>0</DocSecurity>
  <Lines>763</Lines>
  <Paragraphs>212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3</cp:revision>
  <cp:lastPrinted>2020-07-09T11:48:00Z</cp:lastPrinted>
  <dcterms:created xsi:type="dcterms:W3CDTF">2020-07-09T11:55:00Z</dcterms:created>
  <dcterms:modified xsi:type="dcterms:W3CDTF">2020-07-09T11:58:00Z</dcterms:modified>
</cp:coreProperties>
</file>