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421AA" w14:textId="22124DC6"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C636EBA" w14:textId="7AE0E3BC"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7DB9717F"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A44896">
        <w:rPr>
          <w:b/>
          <w:i w:val="0"/>
          <w:sz w:val="22"/>
          <w:szCs w:val="22"/>
        </w:rPr>
        <w:t>Nakup in dobava energijsko učinkovite računalniške opreme</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0CFD170A" w:rsidR="00696163" w:rsidRDefault="00696163" w:rsidP="00696163">
      <w:pPr>
        <w:pStyle w:val="Glava"/>
        <w:tabs>
          <w:tab w:val="clear" w:pos="4536"/>
          <w:tab w:val="clear" w:pos="9072"/>
        </w:tabs>
        <w:jc w:val="both"/>
        <w:rPr>
          <w:i w:val="0"/>
          <w:sz w:val="22"/>
          <w:szCs w:val="22"/>
        </w:rPr>
      </w:pPr>
    </w:p>
    <w:p w14:paraId="6469A3E9" w14:textId="1CDB6F25" w:rsidR="00FB05F1" w:rsidRDefault="00FB05F1" w:rsidP="00696163">
      <w:pPr>
        <w:pStyle w:val="Glava"/>
        <w:tabs>
          <w:tab w:val="clear" w:pos="4536"/>
          <w:tab w:val="clear" w:pos="9072"/>
        </w:tabs>
        <w:jc w:val="both"/>
        <w:rPr>
          <w:i w:val="0"/>
          <w:sz w:val="22"/>
          <w:szCs w:val="22"/>
        </w:rPr>
      </w:pPr>
    </w:p>
    <w:p w14:paraId="294391EB" w14:textId="2D53D382" w:rsidR="00FB05F1" w:rsidRDefault="00FB05F1" w:rsidP="00696163">
      <w:pPr>
        <w:pStyle w:val="Glava"/>
        <w:tabs>
          <w:tab w:val="clear" w:pos="4536"/>
          <w:tab w:val="clear" w:pos="9072"/>
        </w:tabs>
        <w:jc w:val="both"/>
        <w:rPr>
          <w:i w:val="0"/>
          <w:sz w:val="22"/>
          <w:szCs w:val="22"/>
        </w:rPr>
      </w:pPr>
    </w:p>
    <w:p w14:paraId="03E5E12C" w14:textId="77777777" w:rsidR="00FB05F1" w:rsidRPr="0079325B" w:rsidRDefault="00FB05F1" w:rsidP="00696163">
      <w:pPr>
        <w:pStyle w:val="Glava"/>
        <w:tabs>
          <w:tab w:val="clear" w:pos="4536"/>
          <w:tab w:val="clear" w:pos="9072"/>
        </w:tabs>
        <w:jc w:val="both"/>
        <w:rPr>
          <w:i w:val="0"/>
          <w:sz w:val="22"/>
          <w:szCs w:val="22"/>
        </w:rPr>
      </w:pPr>
    </w:p>
    <w:p w14:paraId="2712C051" w14:textId="77777777" w:rsidR="00A44896" w:rsidRPr="00A44896" w:rsidRDefault="00A44896" w:rsidP="00A44896">
      <w:pPr>
        <w:keepNext/>
        <w:ind w:left="1986" w:hanging="993"/>
        <w:jc w:val="both"/>
        <w:rPr>
          <w:b/>
          <w:i w:val="0"/>
        </w:rPr>
      </w:pPr>
      <w:r w:rsidRPr="00A44896">
        <w:rPr>
          <w:b/>
          <w:i w:val="0"/>
        </w:rPr>
        <w:t>SKLOP 1</w:t>
      </w:r>
    </w:p>
    <w:tbl>
      <w:tblPr>
        <w:tblStyle w:val="Tabelamrea3"/>
        <w:tblW w:w="0" w:type="auto"/>
        <w:tblInd w:w="993" w:type="dxa"/>
        <w:tblLook w:val="04A0" w:firstRow="1" w:lastRow="0" w:firstColumn="1" w:lastColumn="0" w:noHBand="0" w:noVBand="1"/>
      </w:tblPr>
      <w:tblGrid>
        <w:gridCol w:w="1879"/>
        <w:gridCol w:w="1480"/>
        <w:gridCol w:w="1436"/>
        <w:gridCol w:w="1401"/>
        <w:gridCol w:w="1469"/>
        <w:gridCol w:w="1407"/>
      </w:tblGrid>
      <w:tr w:rsidR="00A44896" w:rsidRPr="00A44896" w14:paraId="2FC1ABDD" w14:textId="77777777" w:rsidTr="00FB05F1">
        <w:trPr>
          <w:trHeight w:val="827"/>
        </w:trPr>
        <w:tc>
          <w:tcPr>
            <w:tcW w:w="2576" w:type="dxa"/>
            <w:tcBorders>
              <w:top w:val="single" w:sz="4" w:space="0" w:color="auto"/>
              <w:left w:val="single" w:sz="4" w:space="0" w:color="auto"/>
              <w:bottom w:val="single" w:sz="4" w:space="0" w:color="auto"/>
              <w:right w:val="single" w:sz="4" w:space="0" w:color="auto"/>
            </w:tcBorders>
            <w:hideMark/>
          </w:tcPr>
          <w:p w14:paraId="1568A404" w14:textId="77777777" w:rsidR="00A44896" w:rsidRPr="00A44896" w:rsidRDefault="00A44896" w:rsidP="00FB05F1">
            <w:pPr>
              <w:rPr>
                <w:b/>
                <w:i w:val="0"/>
              </w:rPr>
            </w:pPr>
            <w:r w:rsidRPr="00A44896">
              <w:rPr>
                <w:b/>
                <w:i w:val="0"/>
              </w:rPr>
              <w:t xml:space="preserve">Energijsko učinkoviti osebni računalniki </w:t>
            </w:r>
          </w:p>
        </w:tc>
        <w:tc>
          <w:tcPr>
            <w:tcW w:w="2060" w:type="dxa"/>
            <w:tcBorders>
              <w:top w:val="single" w:sz="4" w:space="0" w:color="auto"/>
              <w:left w:val="single" w:sz="4" w:space="0" w:color="auto"/>
              <w:bottom w:val="single" w:sz="4" w:space="0" w:color="auto"/>
              <w:right w:val="single" w:sz="4" w:space="0" w:color="auto"/>
            </w:tcBorders>
            <w:vAlign w:val="center"/>
          </w:tcPr>
          <w:p w14:paraId="7FA85F64" w14:textId="3D03B101" w:rsidR="00A44896" w:rsidRPr="00A44896" w:rsidRDefault="00A44896" w:rsidP="00A44896">
            <w:pPr>
              <w:jc w:val="center"/>
              <w:rPr>
                <w:b/>
                <w:i w:val="0"/>
              </w:rPr>
            </w:pPr>
            <w:r>
              <w:rPr>
                <w:b/>
                <w:i w:val="0"/>
              </w:rPr>
              <w:t>Količina</w:t>
            </w:r>
          </w:p>
        </w:tc>
        <w:tc>
          <w:tcPr>
            <w:tcW w:w="1835" w:type="dxa"/>
            <w:tcBorders>
              <w:top w:val="single" w:sz="4" w:space="0" w:color="auto"/>
              <w:left w:val="single" w:sz="4" w:space="0" w:color="auto"/>
              <w:bottom w:val="single" w:sz="4" w:space="0" w:color="auto"/>
              <w:right w:val="single" w:sz="4" w:space="0" w:color="auto"/>
            </w:tcBorders>
            <w:vAlign w:val="center"/>
          </w:tcPr>
          <w:p w14:paraId="32286824" w14:textId="7A758EDC" w:rsidR="00A44896" w:rsidRPr="00A44896" w:rsidRDefault="00A44896" w:rsidP="00A44896">
            <w:pPr>
              <w:jc w:val="center"/>
              <w:rPr>
                <w:b/>
                <w:i w:val="0"/>
              </w:rPr>
            </w:pPr>
            <w:r>
              <w:rPr>
                <w:b/>
                <w:i w:val="0"/>
              </w:rPr>
              <w:t>Cena/kos brez DDV</w:t>
            </w:r>
          </w:p>
        </w:tc>
        <w:tc>
          <w:tcPr>
            <w:tcW w:w="2061" w:type="dxa"/>
            <w:tcBorders>
              <w:top w:val="single" w:sz="4" w:space="0" w:color="auto"/>
              <w:left w:val="single" w:sz="4" w:space="0" w:color="auto"/>
              <w:bottom w:val="single" w:sz="4" w:space="0" w:color="auto"/>
              <w:right w:val="single" w:sz="4" w:space="0" w:color="auto"/>
            </w:tcBorders>
            <w:vAlign w:val="center"/>
            <w:hideMark/>
          </w:tcPr>
          <w:p w14:paraId="6A68F6F5" w14:textId="2C3B99AD" w:rsidR="00A44896" w:rsidRPr="00A44896" w:rsidRDefault="00A44896" w:rsidP="00FB05F1">
            <w:pPr>
              <w:jc w:val="center"/>
              <w:rPr>
                <w:b/>
                <w:i w:val="0"/>
              </w:rPr>
            </w:pPr>
            <w:r>
              <w:rPr>
                <w:b/>
                <w:i w:val="0"/>
              </w:rPr>
              <w:t xml:space="preserve">Skupaj </w:t>
            </w:r>
            <w:r w:rsidRPr="00A44896">
              <w:rPr>
                <w:b/>
                <w:i w:val="0"/>
              </w:rPr>
              <w:t>cena brez DDV</w:t>
            </w:r>
          </w:p>
        </w:tc>
        <w:tc>
          <w:tcPr>
            <w:tcW w:w="2228" w:type="dxa"/>
            <w:tcBorders>
              <w:top w:val="single" w:sz="4" w:space="0" w:color="auto"/>
              <w:left w:val="single" w:sz="4" w:space="0" w:color="auto"/>
              <w:bottom w:val="single" w:sz="4" w:space="0" w:color="auto"/>
              <w:right w:val="single" w:sz="4" w:space="0" w:color="auto"/>
            </w:tcBorders>
            <w:vAlign w:val="center"/>
            <w:hideMark/>
          </w:tcPr>
          <w:p w14:paraId="57D6F61C" w14:textId="77777777" w:rsidR="00A44896" w:rsidRPr="00A44896" w:rsidRDefault="00A44896" w:rsidP="00FB05F1">
            <w:pPr>
              <w:jc w:val="center"/>
              <w:rPr>
                <w:b/>
                <w:i w:val="0"/>
              </w:rPr>
            </w:pPr>
            <w:r w:rsidRPr="00A44896">
              <w:rPr>
                <w:b/>
                <w:i w:val="0"/>
              </w:rPr>
              <w:t>Znesek DDV</w:t>
            </w:r>
          </w:p>
        </w:tc>
        <w:tc>
          <w:tcPr>
            <w:tcW w:w="2074" w:type="dxa"/>
            <w:tcBorders>
              <w:top w:val="single" w:sz="4" w:space="0" w:color="auto"/>
              <w:left w:val="single" w:sz="4" w:space="0" w:color="auto"/>
              <w:bottom w:val="single" w:sz="4" w:space="0" w:color="auto"/>
              <w:right w:val="single" w:sz="4" w:space="0" w:color="auto"/>
            </w:tcBorders>
            <w:vAlign w:val="center"/>
            <w:hideMark/>
          </w:tcPr>
          <w:p w14:paraId="6CAC7998" w14:textId="622968D0" w:rsidR="00A44896" w:rsidRPr="00A44896" w:rsidRDefault="00A44896" w:rsidP="00FB05F1">
            <w:pPr>
              <w:jc w:val="center"/>
              <w:rPr>
                <w:b/>
                <w:i w:val="0"/>
              </w:rPr>
            </w:pPr>
            <w:r>
              <w:rPr>
                <w:b/>
                <w:i w:val="0"/>
              </w:rPr>
              <w:t>Skupaj c</w:t>
            </w:r>
            <w:r w:rsidRPr="00A44896">
              <w:rPr>
                <w:b/>
                <w:i w:val="0"/>
              </w:rPr>
              <w:t>ena z DDV</w:t>
            </w:r>
          </w:p>
        </w:tc>
      </w:tr>
      <w:tr w:rsidR="00A44896" w:rsidRPr="00A44896" w14:paraId="796BA625" w14:textId="77777777" w:rsidTr="00FB05F1">
        <w:trPr>
          <w:trHeight w:val="827"/>
        </w:trPr>
        <w:tc>
          <w:tcPr>
            <w:tcW w:w="2576" w:type="dxa"/>
            <w:tcBorders>
              <w:top w:val="single" w:sz="4" w:space="0" w:color="auto"/>
              <w:left w:val="single" w:sz="4" w:space="0" w:color="auto"/>
              <w:bottom w:val="single" w:sz="4" w:space="0" w:color="auto"/>
              <w:right w:val="single" w:sz="4" w:space="0" w:color="auto"/>
            </w:tcBorders>
          </w:tcPr>
          <w:p w14:paraId="33EB09A3" w14:textId="77777777" w:rsidR="00A44896" w:rsidRPr="00A44896" w:rsidRDefault="00A44896" w:rsidP="00FB05F1">
            <w:pPr>
              <w:rPr>
                <w:b/>
                <w:i w:val="0"/>
              </w:rPr>
            </w:pPr>
          </w:p>
          <w:p w14:paraId="5ADD8F93" w14:textId="291AE94B" w:rsidR="00A44896" w:rsidRPr="00A44896" w:rsidRDefault="00A44896" w:rsidP="00FB05F1">
            <w:pPr>
              <w:rPr>
                <w:b/>
                <w:i w:val="0"/>
              </w:rPr>
            </w:pPr>
            <w:r w:rsidRPr="00A44896">
              <w:rPr>
                <w:b/>
                <w:i w:val="0"/>
              </w:rPr>
              <w:t>SKUPAJ (</w:t>
            </w:r>
            <w:r w:rsidR="004A371A">
              <w:rPr>
                <w:b/>
                <w:i w:val="0"/>
              </w:rPr>
              <w:t>120</w:t>
            </w:r>
            <w:r w:rsidRPr="00A44896">
              <w:rPr>
                <w:b/>
                <w:i w:val="0"/>
              </w:rPr>
              <w:t xml:space="preserve"> kos)</w:t>
            </w:r>
          </w:p>
          <w:p w14:paraId="00D9E0AF" w14:textId="77777777" w:rsidR="00A44896" w:rsidRPr="00A44896" w:rsidRDefault="00A44896" w:rsidP="00FB05F1">
            <w:pPr>
              <w:rPr>
                <w:b/>
                <w:i w:val="0"/>
              </w:rPr>
            </w:pPr>
          </w:p>
        </w:tc>
        <w:tc>
          <w:tcPr>
            <w:tcW w:w="2060" w:type="dxa"/>
            <w:tcBorders>
              <w:top w:val="single" w:sz="4" w:space="0" w:color="auto"/>
              <w:left w:val="single" w:sz="4" w:space="0" w:color="auto"/>
              <w:bottom w:val="single" w:sz="4" w:space="0" w:color="auto"/>
              <w:right w:val="single" w:sz="4" w:space="0" w:color="auto"/>
            </w:tcBorders>
            <w:vAlign w:val="center"/>
          </w:tcPr>
          <w:p w14:paraId="07036AFB" w14:textId="6FC8C545" w:rsidR="00A44896" w:rsidRPr="00A44896" w:rsidRDefault="00A44896" w:rsidP="00A44896">
            <w:pPr>
              <w:jc w:val="center"/>
              <w:rPr>
                <w:b/>
                <w:i w:val="0"/>
              </w:rPr>
            </w:pPr>
            <w:r>
              <w:rPr>
                <w:b/>
                <w:i w:val="0"/>
              </w:rPr>
              <w:t>120</w:t>
            </w:r>
          </w:p>
        </w:tc>
        <w:tc>
          <w:tcPr>
            <w:tcW w:w="1835" w:type="dxa"/>
            <w:tcBorders>
              <w:top w:val="single" w:sz="4" w:space="0" w:color="auto"/>
              <w:left w:val="single" w:sz="4" w:space="0" w:color="auto"/>
              <w:bottom w:val="single" w:sz="4" w:space="0" w:color="auto"/>
              <w:right w:val="single" w:sz="4" w:space="0" w:color="auto"/>
            </w:tcBorders>
          </w:tcPr>
          <w:p w14:paraId="75524DDC" w14:textId="77777777" w:rsidR="00A44896" w:rsidRPr="00A44896" w:rsidRDefault="00A44896" w:rsidP="00FB05F1">
            <w:pPr>
              <w:rPr>
                <w:b/>
                <w:i w:val="0"/>
              </w:rPr>
            </w:pPr>
          </w:p>
        </w:tc>
        <w:tc>
          <w:tcPr>
            <w:tcW w:w="2061" w:type="dxa"/>
            <w:tcBorders>
              <w:top w:val="single" w:sz="4" w:space="0" w:color="auto"/>
              <w:left w:val="single" w:sz="4" w:space="0" w:color="auto"/>
              <w:bottom w:val="single" w:sz="4" w:space="0" w:color="auto"/>
              <w:right w:val="single" w:sz="4" w:space="0" w:color="auto"/>
            </w:tcBorders>
          </w:tcPr>
          <w:p w14:paraId="418D4ABA" w14:textId="53300C3C" w:rsidR="00A44896" w:rsidRPr="00A44896" w:rsidRDefault="00A44896" w:rsidP="00FB05F1">
            <w:pPr>
              <w:rPr>
                <w:b/>
                <w:i w:val="0"/>
              </w:rPr>
            </w:pPr>
          </w:p>
          <w:p w14:paraId="6478A167" w14:textId="77777777" w:rsidR="00A44896" w:rsidRPr="00A44896" w:rsidRDefault="00A44896" w:rsidP="00FB05F1">
            <w:pPr>
              <w:rPr>
                <w:b/>
                <w:i w:val="0"/>
              </w:rPr>
            </w:pPr>
          </w:p>
        </w:tc>
        <w:tc>
          <w:tcPr>
            <w:tcW w:w="2228" w:type="dxa"/>
            <w:tcBorders>
              <w:top w:val="single" w:sz="4" w:space="0" w:color="auto"/>
              <w:left w:val="single" w:sz="4" w:space="0" w:color="auto"/>
              <w:bottom w:val="single" w:sz="4" w:space="0" w:color="auto"/>
              <w:right w:val="single" w:sz="4" w:space="0" w:color="auto"/>
            </w:tcBorders>
          </w:tcPr>
          <w:p w14:paraId="02D4DDF0" w14:textId="77777777" w:rsidR="00A44896" w:rsidRPr="00A44896" w:rsidRDefault="00A44896" w:rsidP="00FB05F1">
            <w:pPr>
              <w:rPr>
                <w:b/>
                <w:i w:val="0"/>
              </w:rPr>
            </w:pPr>
          </w:p>
        </w:tc>
        <w:tc>
          <w:tcPr>
            <w:tcW w:w="2074" w:type="dxa"/>
            <w:tcBorders>
              <w:top w:val="single" w:sz="4" w:space="0" w:color="auto"/>
              <w:left w:val="single" w:sz="4" w:space="0" w:color="auto"/>
              <w:bottom w:val="single" w:sz="4" w:space="0" w:color="auto"/>
              <w:right w:val="single" w:sz="4" w:space="0" w:color="auto"/>
            </w:tcBorders>
          </w:tcPr>
          <w:p w14:paraId="3B52FAC8" w14:textId="77777777" w:rsidR="00A44896" w:rsidRPr="00A44896" w:rsidRDefault="00A44896" w:rsidP="00FB05F1">
            <w:pPr>
              <w:rPr>
                <w:b/>
                <w:i w:val="0"/>
              </w:rPr>
            </w:pPr>
          </w:p>
        </w:tc>
      </w:tr>
    </w:tbl>
    <w:p w14:paraId="570B098E" w14:textId="55E036A2" w:rsidR="00A44896" w:rsidRDefault="00A44896" w:rsidP="00A44896">
      <w:pPr>
        <w:rPr>
          <w:b/>
          <w:i w:val="0"/>
          <w:highlight w:val="yellow"/>
        </w:rPr>
      </w:pPr>
    </w:p>
    <w:p w14:paraId="159CD938" w14:textId="0C9FB313" w:rsidR="00FB05F1" w:rsidRDefault="00FB05F1" w:rsidP="00A44896">
      <w:pPr>
        <w:rPr>
          <w:b/>
          <w:i w:val="0"/>
          <w:highlight w:val="yellow"/>
        </w:rPr>
      </w:pPr>
    </w:p>
    <w:p w14:paraId="65A5A8F5" w14:textId="77777777" w:rsidR="00FB05F1" w:rsidRPr="00A44896" w:rsidRDefault="00FB05F1" w:rsidP="00A44896">
      <w:pPr>
        <w:rPr>
          <w:b/>
          <w:i w:val="0"/>
          <w:highlight w:val="yellow"/>
        </w:rPr>
      </w:pPr>
    </w:p>
    <w:p w14:paraId="5D7A6AD8" w14:textId="77777777" w:rsidR="00A44896" w:rsidRPr="00A44896" w:rsidRDefault="00A44896" w:rsidP="00A44896">
      <w:pPr>
        <w:keepNext/>
        <w:ind w:left="1986" w:hanging="993"/>
        <w:jc w:val="both"/>
        <w:rPr>
          <w:b/>
          <w:i w:val="0"/>
        </w:rPr>
      </w:pPr>
      <w:r w:rsidRPr="00A44896">
        <w:rPr>
          <w:b/>
          <w:i w:val="0"/>
        </w:rPr>
        <w:t>SKLOP 2</w:t>
      </w:r>
    </w:p>
    <w:tbl>
      <w:tblPr>
        <w:tblStyle w:val="Tabelamrea3"/>
        <w:tblW w:w="0" w:type="auto"/>
        <w:tblInd w:w="993" w:type="dxa"/>
        <w:tblLook w:val="04A0" w:firstRow="1" w:lastRow="0" w:firstColumn="1" w:lastColumn="0" w:noHBand="0" w:noVBand="1"/>
      </w:tblPr>
      <w:tblGrid>
        <w:gridCol w:w="1848"/>
        <w:gridCol w:w="1486"/>
        <w:gridCol w:w="1440"/>
        <w:gridCol w:w="1408"/>
        <w:gridCol w:w="1477"/>
        <w:gridCol w:w="1413"/>
      </w:tblGrid>
      <w:tr w:rsidR="00A44896" w:rsidRPr="00A44896" w14:paraId="3E7103E0" w14:textId="77777777" w:rsidTr="00FB05F1">
        <w:trPr>
          <w:trHeight w:val="544"/>
        </w:trPr>
        <w:tc>
          <w:tcPr>
            <w:tcW w:w="2579" w:type="dxa"/>
            <w:tcBorders>
              <w:top w:val="single" w:sz="4" w:space="0" w:color="auto"/>
              <w:left w:val="single" w:sz="4" w:space="0" w:color="auto"/>
              <w:bottom w:val="single" w:sz="4" w:space="0" w:color="auto"/>
              <w:right w:val="single" w:sz="4" w:space="0" w:color="auto"/>
            </w:tcBorders>
            <w:hideMark/>
          </w:tcPr>
          <w:p w14:paraId="3D231C10" w14:textId="1EFBFC81" w:rsidR="00A44896" w:rsidRPr="00A44896" w:rsidRDefault="00A44896" w:rsidP="00FB05F1">
            <w:pPr>
              <w:rPr>
                <w:b/>
                <w:i w:val="0"/>
              </w:rPr>
            </w:pPr>
            <w:r w:rsidRPr="00A44896">
              <w:rPr>
                <w:b/>
                <w:i w:val="0"/>
              </w:rPr>
              <w:t>Energijsko učinkoviti LCD zasloni</w:t>
            </w:r>
          </w:p>
        </w:tc>
        <w:tc>
          <w:tcPr>
            <w:tcW w:w="2063" w:type="dxa"/>
            <w:tcBorders>
              <w:top w:val="single" w:sz="4" w:space="0" w:color="auto"/>
              <w:left w:val="single" w:sz="4" w:space="0" w:color="auto"/>
              <w:bottom w:val="single" w:sz="4" w:space="0" w:color="auto"/>
              <w:right w:val="single" w:sz="4" w:space="0" w:color="auto"/>
            </w:tcBorders>
            <w:vAlign w:val="center"/>
          </w:tcPr>
          <w:p w14:paraId="06F8612A" w14:textId="77777777" w:rsidR="00A44896" w:rsidRPr="00A44896" w:rsidRDefault="00A44896" w:rsidP="00FB05F1">
            <w:pPr>
              <w:jc w:val="center"/>
              <w:rPr>
                <w:b/>
                <w:i w:val="0"/>
              </w:rPr>
            </w:pPr>
            <w:r>
              <w:rPr>
                <w:b/>
                <w:i w:val="0"/>
              </w:rPr>
              <w:t>Količina</w:t>
            </w:r>
          </w:p>
        </w:tc>
        <w:tc>
          <w:tcPr>
            <w:tcW w:w="1837" w:type="dxa"/>
            <w:tcBorders>
              <w:top w:val="single" w:sz="4" w:space="0" w:color="auto"/>
              <w:left w:val="single" w:sz="4" w:space="0" w:color="auto"/>
              <w:bottom w:val="single" w:sz="4" w:space="0" w:color="auto"/>
              <w:right w:val="single" w:sz="4" w:space="0" w:color="auto"/>
            </w:tcBorders>
            <w:vAlign w:val="center"/>
          </w:tcPr>
          <w:p w14:paraId="01B44973" w14:textId="77777777" w:rsidR="00A44896" w:rsidRPr="00A44896" w:rsidRDefault="00A44896" w:rsidP="00FB05F1">
            <w:pPr>
              <w:jc w:val="center"/>
              <w:rPr>
                <w:b/>
                <w:i w:val="0"/>
              </w:rPr>
            </w:pPr>
            <w:r>
              <w:rPr>
                <w:b/>
                <w:i w:val="0"/>
              </w:rPr>
              <w:t>Cena/kos brez DDV</w:t>
            </w:r>
          </w:p>
        </w:tc>
        <w:tc>
          <w:tcPr>
            <w:tcW w:w="2064" w:type="dxa"/>
            <w:tcBorders>
              <w:top w:val="single" w:sz="4" w:space="0" w:color="auto"/>
              <w:left w:val="single" w:sz="4" w:space="0" w:color="auto"/>
              <w:bottom w:val="single" w:sz="4" w:space="0" w:color="auto"/>
              <w:right w:val="single" w:sz="4" w:space="0" w:color="auto"/>
            </w:tcBorders>
            <w:vAlign w:val="center"/>
            <w:hideMark/>
          </w:tcPr>
          <w:p w14:paraId="7C72754C" w14:textId="77777777" w:rsidR="00A44896" w:rsidRPr="00A44896" w:rsidRDefault="00A44896" w:rsidP="00FB05F1">
            <w:pPr>
              <w:jc w:val="center"/>
              <w:rPr>
                <w:b/>
                <w:i w:val="0"/>
              </w:rPr>
            </w:pPr>
            <w:r>
              <w:rPr>
                <w:b/>
                <w:i w:val="0"/>
              </w:rPr>
              <w:t xml:space="preserve">Skupaj </w:t>
            </w:r>
            <w:r w:rsidRPr="00A44896">
              <w:rPr>
                <w:b/>
                <w:i w:val="0"/>
              </w:rPr>
              <w:t>cena brez DDV</w:t>
            </w:r>
          </w:p>
        </w:tc>
        <w:tc>
          <w:tcPr>
            <w:tcW w:w="2231" w:type="dxa"/>
            <w:tcBorders>
              <w:top w:val="single" w:sz="4" w:space="0" w:color="auto"/>
              <w:left w:val="single" w:sz="4" w:space="0" w:color="auto"/>
              <w:bottom w:val="single" w:sz="4" w:space="0" w:color="auto"/>
              <w:right w:val="single" w:sz="4" w:space="0" w:color="auto"/>
            </w:tcBorders>
            <w:vAlign w:val="center"/>
            <w:hideMark/>
          </w:tcPr>
          <w:p w14:paraId="4E0AF17A" w14:textId="77777777" w:rsidR="00A44896" w:rsidRPr="00A44896" w:rsidRDefault="00A44896" w:rsidP="00FB05F1">
            <w:pPr>
              <w:jc w:val="center"/>
              <w:rPr>
                <w:b/>
                <w:i w:val="0"/>
              </w:rPr>
            </w:pPr>
            <w:r w:rsidRPr="00A44896">
              <w:rPr>
                <w:b/>
                <w:i w:val="0"/>
              </w:rPr>
              <w:t>Znesek DDV</w:t>
            </w:r>
          </w:p>
        </w:tc>
        <w:tc>
          <w:tcPr>
            <w:tcW w:w="2077" w:type="dxa"/>
            <w:tcBorders>
              <w:top w:val="single" w:sz="4" w:space="0" w:color="auto"/>
              <w:left w:val="single" w:sz="4" w:space="0" w:color="auto"/>
              <w:bottom w:val="single" w:sz="4" w:space="0" w:color="auto"/>
              <w:right w:val="single" w:sz="4" w:space="0" w:color="auto"/>
            </w:tcBorders>
            <w:vAlign w:val="center"/>
            <w:hideMark/>
          </w:tcPr>
          <w:p w14:paraId="14DEB276" w14:textId="77777777" w:rsidR="00A44896" w:rsidRPr="00A44896" w:rsidRDefault="00A44896" w:rsidP="00FB05F1">
            <w:pPr>
              <w:jc w:val="center"/>
              <w:rPr>
                <w:b/>
                <w:i w:val="0"/>
              </w:rPr>
            </w:pPr>
            <w:r>
              <w:rPr>
                <w:b/>
                <w:i w:val="0"/>
              </w:rPr>
              <w:t>Skupaj c</w:t>
            </w:r>
            <w:r w:rsidRPr="00A44896">
              <w:rPr>
                <w:b/>
                <w:i w:val="0"/>
              </w:rPr>
              <w:t>ena z DDV</w:t>
            </w:r>
          </w:p>
        </w:tc>
      </w:tr>
      <w:tr w:rsidR="00A44896" w:rsidRPr="00A44896" w14:paraId="365458FB" w14:textId="77777777" w:rsidTr="00FB05F1">
        <w:trPr>
          <w:trHeight w:val="544"/>
        </w:trPr>
        <w:tc>
          <w:tcPr>
            <w:tcW w:w="2579" w:type="dxa"/>
            <w:tcBorders>
              <w:top w:val="single" w:sz="4" w:space="0" w:color="auto"/>
              <w:left w:val="single" w:sz="4" w:space="0" w:color="auto"/>
              <w:bottom w:val="single" w:sz="4" w:space="0" w:color="auto"/>
              <w:right w:val="single" w:sz="4" w:space="0" w:color="auto"/>
            </w:tcBorders>
          </w:tcPr>
          <w:p w14:paraId="10AE8C42" w14:textId="77777777" w:rsidR="00A44896" w:rsidRPr="00A44896" w:rsidRDefault="00A44896" w:rsidP="00FB05F1">
            <w:pPr>
              <w:rPr>
                <w:b/>
                <w:i w:val="0"/>
              </w:rPr>
            </w:pPr>
          </w:p>
          <w:p w14:paraId="13477853" w14:textId="0D2F49D2" w:rsidR="00A44896" w:rsidRPr="00A44896" w:rsidRDefault="00A44896" w:rsidP="00FB05F1">
            <w:pPr>
              <w:rPr>
                <w:b/>
                <w:i w:val="0"/>
              </w:rPr>
            </w:pPr>
            <w:r w:rsidRPr="00A44896">
              <w:rPr>
                <w:b/>
                <w:i w:val="0"/>
              </w:rPr>
              <w:t>SKUPAJ (</w:t>
            </w:r>
            <w:r w:rsidR="004A371A">
              <w:rPr>
                <w:b/>
                <w:i w:val="0"/>
              </w:rPr>
              <w:t>40</w:t>
            </w:r>
            <w:r w:rsidRPr="00A44896">
              <w:rPr>
                <w:b/>
                <w:i w:val="0"/>
              </w:rPr>
              <w:t xml:space="preserve"> kos)</w:t>
            </w:r>
          </w:p>
          <w:p w14:paraId="37DFD268" w14:textId="77777777" w:rsidR="00A44896" w:rsidRPr="00A44896" w:rsidRDefault="00A44896" w:rsidP="00FB05F1">
            <w:pPr>
              <w:rPr>
                <w:b/>
                <w:i w:val="0"/>
              </w:rPr>
            </w:pPr>
          </w:p>
        </w:tc>
        <w:tc>
          <w:tcPr>
            <w:tcW w:w="2063" w:type="dxa"/>
            <w:tcBorders>
              <w:top w:val="single" w:sz="4" w:space="0" w:color="auto"/>
              <w:left w:val="single" w:sz="4" w:space="0" w:color="auto"/>
              <w:bottom w:val="single" w:sz="4" w:space="0" w:color="auto"/>
              <w:right w:val="single" w:sz="4" w:space="0" w:color="auto"/>
            </w:tcBorders>
            <w:vAlign w:val="center"/>
          </w:tcPr>
          <w:p w14:paraId="2097B9D9" w14:textId="12C8DC21" w:rsidR="00A44896" w:rsidRPr="00A44896" w:rsidRDefault="00A44896" w:rsidP="00A44896">
            <w:pPr>
              <w:jc w:val="center"/>
              <w:rPr>
                <w:b/>
                <w:i w:val="0"/>
              </w:rPr>
            </w:pPr>
            <w:r>
              <w:rPr>
                <w:b/>
                <w:i w:val="0"/>
              </w:rPr>
              <w:t>40</w:t>
            </w:r>
          </w:p>
        </w:tc>
        <w:tc>
          <w:tcPr>
            <w:tcW w:w="1837" w:type="dxa"/>
            <w:tcBorders>
              <w:top w:val="single" w:sz="4" w:space="0" w:color="auto"/>
              <w:left w:val="single" w:sz="4" w:space="0" w:color="auto"/>
              <w:bottom w:val="single" w:sz="4" w:space="0" w:color="auto"/>
              <w:right w:val="single" w:sz="4" w:space="0" w:color="auto"/>
            </w:tcBorders>
          </w:tcPr>
          <w:p w14:paraId="77C17A0B" w14:textId="77777777" w:rsidR="00A44896" w:rsidRPr="00A44896" w:rsidRDefault="00A44896" w:rsidP="00FB05F1">
            <w:pPr>
              <w:rPr>
                <w:b/>
                <w:i w:val="0"/>
              </w:rPr>
            </w:pPr>
          </w:p>
        </w:tc>
        <w:tc>
          <w:tcPr>
            <w:tcW w:w="2064" w:type="dxa"/>
            <w:tcBorders>
              <w:top w:val="single" w:sz="4" w:space="0" w:color="auto"/>
              <w:left w:val="single" w:sz="4" w:space="0" w:color="auto"/>
              <w:bottom w:val="single" w:sz="4" w:space="0" w:color="auto"/>
              <w:right w:val="single" w:sz="4" w:space="0" w:color="auto"/>
            </w:tcBorders>
          </w:tcPr>
          <w:p w14:paraId="5473EB62" w14:textId="77777777" w:rsidR="00A44896" w:rsidRPr="00A44896" w:rsidRDefault="00A44896" w:rsidP="00FB05F1">
            <w:pPr>
              <w:rPr>
                <w:b/>
                <w:i w:val="0"/>
              </w:rPr>
            </w:pPr>
          </w:p>
          <w:p w14:paraId="7E1A044F" w14:textId="77777777" w:rsidR="00A44896" w:rsidRPr="00A44896" w:rsidRDefault="00A44896" w:rsidP="00FB05F1">
            <w:pPr>
              <w:rPr>
                <w:b/>
                <w:i w:val="0"/>
              </w:rPr>
            </w:pPr>
          </w:p>
        </w:tc>
        <w:tc>
          <w:tcPr>
            <w:tcW w:w="2231" w:type="dxa"/>
            <w:tcBorders>
              <w:top w:val="single" w:sz="4" w:space="0" w:color="auto"/>
              <w:left w:val="single" w:sz="4" w:space="0" w:color="auto"/>
              <w:bottom w:val="single" w:sz="4" w:space="0" w:color="auto"/>
              <w:right w:val="single" w:sz="4" w:space="0" w:color="auto"/>
            </w:tcBorders>
          </w:tcPr>
          <w:p w14:paraId="4724589D" w14:textId="77777777" w:rsidR="00A44896" w:rsidRPr="00A44896" w:rsidRDefault="00A44896" w:rsidP="00FB05F1">
            <w:pPr>
              <w:rPr>
                <w:b/>
                <w:i w:val="0"/>
              </w:rPr>
            </w:pPr>
          </w:p>
        </w:tc>
        <w:tc>
          <w:tcPr>
            <w:tcW w:w="2077" w:type="dxa"/>
            <w:tcBorders>
              <w:top w:val="single" w:sz="4" w:space="0" w:color="auto"/>
              <w:left w:val="single" w:sz="4" w:space="0" w:color="auto"/>
              <w:bottom w:val="single" w:sz="4" w:space="0" w:color="auto"/>
              <w:right w:val="single" w:sz="4" w:space="0" w:color="auto"/>
            </w:tcBorders>
          </w:tcPr>
          <w:p w14:paraId="58685A12" w14:textId="77777777" w:rsidR="00A44896" w:rsidRPr="00A44896" w:rsidRDefault="00A44896" w:rsidP="00FB05F1">
            <w:pPr>
              <w:rPr>
                <w:b/>
                <w:i w:val="0"/>
              </w:rPr>
            </w:pPr>
          </w:p>
        </w:tc>
      </w:tr>
    </w:tbl>
    <w:p w14:paraId="47389E3B" w14:textId="08752071" w:rsidR="00A44896" w:rsidRDefault="00A44896" w:rsidP="00A44896">
      <w:pPr>
        <w:pStyle w:val="Glava"/>
        <w:tabs>
          <w:tab w:val="left" w:pos="708"/>
        </w:tabs>
        <w:jc w:val="both"/>
        <w:rPr>
          <w:i w:val="0"/>
          <w:sz w:val="22"/>
          <w:szCs w:val="22"/>
        </w:rPr>
      </w:pPr>
    </w:p>
    <w:p w14:paraId="106A42AE" w14:textId="35EF9817" w:rsidR="00C37006" w:rsidRDefault="00C37006" w:rsidP="00A44896">
      <w:pPr>
        <w:pStyle w:val="Glava"/>
        <w:tabs>
          <w:tab w:val="left" w:pos="708"/>
        </w:tabs>
        <w:jc w:val="both"/>
        <w:rPr>
          <w:i w:val="0"/>
          <w:sz w:val="22"/>
          <w:szCs w:val="22"/>
        </w:rPr>
      </w:pPr>
    </w:p>
    <w:p w14:paraId="012309A7" w14:textId="3207499E" w:rsidR="00C37006" w:rsidRPr="0079325B" w:rsidRDefault="00C37006" w:rsidP="00C37006">
      <w:pPr>
        <w:jc w:val="both"/>
        <w:rPr>
          <w:i w:val="0"/>
          <w:sz w:val="22"/>
          <w:szCs w:val="22"/>
        </w:rPr>
      </w:pPr>
      <w:r>
        <w:rPr>
          <w:i w:val="0"/>
          <w:sz w:val="22"/>
          <w:szCs w:val="22"/>
        </w:rPr>
        <w:t xml:space="preserve">                 Ponudba velja do vključno 28.5.2021.</w:t>
      </w:r>
    </w:p>
    <w:p w14:paraId="43AA7D87" w14:textId="77777777" w:rsidR="00C37006" w:rsidRDefault="00C37006" w:rsidP="00A44896">
      <w:pPr>
        <w:pStyle w:val="Glava"/>
        <w:tabs>
          <w:tab w:val="left" w:pos="708"/>
        </w:tabs>
        <w:jc w:val="both"/>
        <w:rPr>
          <w:i w:val="0"/>
          <w:sz w:val="22"/>
          <w:szCs w:val="22"/>
        </w:rPr>
      </w:pPr>
    </w:p>
    <w:p w14:paraId="4DCE0168" w14:textId="47C47EC2" w:rsidR="00696163" w:rsidRDefault="00696163" w:rsidP="00FB05F1">
      <w:pPr>
        <w:pStyle w:val="Glava"/>
        <w:tabs>
          <w:tab w:val="clear" w:pos="4536"/>
          <w:tab w:val="clear" w:pos="9072"/>
        </w:tabs>
        <w:jc w:val="both"/>
        <w:rPr>
          <w:i w:val="0"/>
          <w:sz w:val="22"/>
          <w:szCs w:val="22"/>
        </w:rPr>
      </w:pPr>
    </w:p>
    <w:p w14:paraId="60D1F8D5" w14:textId="77777777" w:rsidR="00F0647B" w:rsidRPr="00F0647B" w:rsidRDefault="00F0647B" w:rsidP="00F0647B">
      <w:pPr>
        <w:pStyle w:val="Glava"/>
        <w:tabs>
          <w:tab w:val="clear" w:pos="4536"/>
          <w:tab w:val="clear" w:pos="9072"/>
        </w:tabs>
        <w:ind w:left="993" w:right="502"/>
        <w:jc w:val="both"/>
        <w:rPr>
          <w:i w:val="0"/>
          <w:sz w:val="22"/>
          <w:szCs w:val="22"/>
        </w:rPr>
      </w:pPr>
      <w:r w:rsidRPr="00F0647B">
        <w:rPr>
          <w:i w:val="0"/>
          <w:sz w:val="22"/>
          <w:szCs w:val="22"/>
        </w:rPr>
        <w:t>Navodilo:</w:t>
      </w:r>
    </w:p>
    <w:p w14:paraId="583FA4C1" w14:textId="7243DE1D" w:rsidR="00FB05F1" w:rsidRDefault="00F0647B" w:rsidP="00F0647B">
      <w:pPr>
        <w:pStyle w:val="Glava"/>
        <w:tabs>
          <w:tab w:val="clear" w:pos="4536"/>
          <w:tab w:val="clear" w:pos="9072"/>
        </w:tabs>
        <w:ind w:left="993"/>
        <w:jc w:val="both"/>
        <w:rPr>
          <w:i w:val="0"/>
          <w:sz w:val="22"/>
          <w:szCs w:val="22"/>
        </w:rPr>
      </w:pPr>
      <w:r w:rsidRPr="00F0647B">
        <w:rPr>
          <w:b/>
          <w:i w:val="0"/>
          <w:sz w:val="22"/>
          <w:szCs w:val="22"/>
        </w:rPr>
        <w:t>Ponudnik izpolni obrazec izpolni v delih za sklope, na katere se prijavlja in ga naloži v sistem e-JN pod predmetno objavo, v razdelek »Skupna ponudbena vrednost«, del »Predračun«. Obrazec bo javno dostopen ob javnem odpiranju ponudb, ki poteka elektronsko.</w:t>
      </w:r>
    </w:p>
    <w:p w14:paraId="2AAFB8D1" w14:textId="77777777" w:rsidR="00FB05F1" w:rsidRPr="0079325B" w:rsidRDefault="00FB05F1" w:rsidP="00FB05F1">
      <w:pPr>
        <w:pStyle w:val="Glava"/>
        <w:tabs>
          <w:tab w:val="clear" w:pos="4536"/>
          <w:tab w:val="clear" w:pos="9072"/>
        </w:tabs>
        <w:jc w:val="both"/>
        <w:rPr>
          <w:i w:val="0"/>
          <w:sz w:val="22"/>
          <w:szCs w:val="22"/>
        </w:rPr>
      </w:pPr>
    </w:p>
    <w:p w14:paraId="4F140DC4" w14:textId="32174C29" w:rsidR="00696163" w:rsidRPr="0079325B" w:rsidRDefault="00696163" w:rsidP="00FB05F1">
      <w:pPr>
        <w:pStyle w:val="Glava"/>
        <w:tabs>
          <w:tab w:val="clear" w:pos="4536"/>
          <w:tab w:val="clear" w:pos="9072"/>
        </w:tabs>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bookmarkStart w:id="0" w:name="_GoBack"/>
      <w:bookmarkEnd w:id="0"/>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77777777" w:rsidR="00DB3553" w:rsidRDefault="00DB3553" w:rsidP="005225D2">
      <w:pPr>
        <w:pStyle w:val="Glava"/>
        <w:tabs>
          <w:tab w:val="clear" w:pos="4536"/>
          <w:tab w:val="clear" w:pos="9072"/>
        </w:tabs>
        <w:ind w:left="1080"/>
        <w:jc w:val="right"/>
        <w:rPr>
          <w:b/>
          <w:i w:val="0"/>
          <w:sz w:val="22"/>
          <w:szCs w:val="22"/>
        </w:rPr>
      </w:pPr>
    </w:p>
    <w:p w14:paraId="5CB22DF0" w14:textId="77777777" w:rsidR="00DB3553" w:rsidRDefault="00DB3553"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6610CF4F"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FB05F1">
        <w:rPr>
          <w:b/>
          <w:i w:val="0"/>
          <w:sz w:val="22"/>
          <w:szCs w:val="22"/>
        </w:rPr>
        <w:t>Nakup in dobava energijsko učinkovite računalniške opreme</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77777777" w:rsidR="006F7EB4" w:rsidRDefault="006F7EB4"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36EE81E5" w14:textId="77777777" w:rsidR="00A244F4" w:rsidRDefault="00A244F4" w:rsidP="005225D2">
      <w:pPr>
        <w:pStyle w:val="Glava"/>
        <w:tabs>
          <w:tab w:val="clear" w:pos="4536"/>
          <w:tab w:val="clear" w:pos="9072"/>
        </w:tabs>
        <w:jc w:val="right"/>
        <w:rPr>
          <w:b/>
          <w:i w:val="0"/>
          <w:sz w:val="22"/>
          <w:szCs w:val="22"/>
        </w:rPr>
      </w:pPr>
    </w:p>
    <w:p w14:paraId="7B8039A6" w14:textId="77777777" w:rsidR="00EE738D" w:rsidRDefault="00EE738D" w:rsidP="005225D2">
      <w:pPr>
        <w:pStyle w:val="Glava"/>
        <w:tabs>
          <w:tab w:val="clear" w:pos="4536"/>
          <w:tab w:val="clear" w:pos="9072"/>
        </w:tabs>
        <w:jc w:val="right"/>
        <w:rPr>
          <w:b/>
          <w:i w:val="0"/>
          <w:sz w:val="22"/>
          <w:szCs w:val="22"/>
        </w:rPr>
      </w:pPr>
    </w:p>
    <w:p w14:paraId="1925AFFD" w14:textId="77777777" w:rsidR="00FF47F1" w:rsidRDefault="00FF47F1" w:rsidP="005225D2">
      <w:pPr>
        <w:pStyle w:val="Glava"/>
        <w:tabs>
          <w:tab w:val="clear" w:pos="4536"/>
          <w:tab w:val="clear" w:pos="9072"/>
        </w:tabs>
        <w:jc w:val="right"/>
        <w:rPr>
          <w:b/>
          <w:i w:val="0"/>
          <w:sz w:val="22"/>
          <w:szCs w:val="22"/>
        </w:rPr>
      </w:pPr>
    </w:p>
    <w:p w14:paraId="1DA4DFEF" w14:textId="77777777" w:rsidR="00783EE4" w:rsidRDefault="00783EE4" w:rsidP="005225D2">
      <w:pPr>
        <w:pStyle w:val="Glava"/>
        <w:tabs>
          <w:tab w:val="clear" w:pos="4536"/>
          <w:tab w:val="clear" w:pos="9072"/>
        </w:tabs>
        <w:jc w:val="right"/>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77EF5435"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FB05F1">
        <w:rPr>
          <w:b/>
          <w:i w:val="0"/>
          <w:sz w:val="22"/>
          <w:szCs w:val="22"/>
        </w:rPr>
        <w:t>Nakup in dobava energijsko učinkovite računalniške opreme</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1E09A39F" w14:textId="058A3D3A" w:rsidR="001F1894" w:rsidRPr="001F1894" w:rsidRDefault="000B18E0" w:rsidP="00ED0823">
      <w:pPr>
        <w:jc w:val="right"/>
        <w:rPr>
          <w:b/>
          <w:i w:val="0"/>
          <w:sz w:val="22"/>
          <w:szCs w:val="22"/>
        </w:rPr>
      </w:pPr>
      <w:r>
        <w:rPr>
          <w:b/>
          <w:i w:val="0"/>
          <w:sz w:val="22"/>
          <w:szCs w:val="22"/>
        </w:rPr>
        <w:lastRenderedPageBreak/>
        <w:t xml:space="preserve">PRILOGA </w:t>
      </w:r>
      <w:r w:rsidR="00FB05F1">
        <w:rPr>
          <w:b/>
          <w:i w:val="0"/>
          <w:sz w:val="22"/>
          <w:szCs w:val="22"/>
        </w:rPr>
        <w:t>5</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3E193CE9"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FB05F1" w:rsidRPr="00FB05F1">
        <w:rPr>
          <w:i w:val="0"/>
          <w:sz w:val="22"/>
          <w:szCs w:val="22"/>
        </w:rPr>
        <w:t>Nakup in dobava energijsko učinkovite računalniške opreme</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277D1F15"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FB05F1">
        <w:rPr>
          <w:b/>
          <w:i w:val="0"/>
          <w:sz w:val="22"/>
          <w:szCs w:val="22"/>
        </w:rPr>
        <w:t>6</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6CE62C0C"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496763">
        <w:rPr>
          <w:b/>
          <w:i w:val="0"/>
          <w:sz w:val="22"/>
          <w:szCs w:val="22"/>
        </w:rPr>
        <w:t>…………………………………</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19D9AE8" w:rsidR="00FF47F1" w:rsidRPr="001F1894" w:rsidRDefault="00FF47F1" w:rsidP="00FF47F1">
      <w:pPr>
        <w:jc w:val="right"/>
        <w:rPr>
          <w:b/>
          <w:i w:val="0"/>
          <w:sz w:val="22"/>
          <w:szCs w:val="22"/>
        </w:rPr>
      </w:pPr>
      <w:r>
        <w:rPr>
          <w:b/>
          <w:i w:val="0"/>
          <w:sz w:val="22"/>
          <w:szCs w:val="22"/>
        </w:rPr>
        <w:lastRenderedPageBreak/>
        <w:t xml:space="preserve">PRILOGA </w:t>
      </w:r>
      <w:r w:rsidR="00FB05F1">
        <w:rPr>
          <w:b/>
          <w:i w:val="0"/>
          <w:sz w:val="22"/>
          <w:szCs w:val="22"/>
        </w:rPr>
        <w:t>7</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44833987" w:rsidR="001F1894" w:rsidRPr="001F1894" w:rsidRDefault="004E3642" w:rsidP="001F1894">
      <w:pPr>
        <w:jc w:val="right"/>
        <w:rPr>
          <w:b/>
          <w:i w:val="0"/>
          <w:sz w:val="22"/>
          <w:szCs w:val="22"/>
        </w:rPr>
      </w:pPr>
      <w:r>
        <w:rPr>
          <w:b/>
          <w:i w:val="0"/>
          <w:sz w:val="22"/>
          <w:szCs w:val="22"/>
        </w:rPr>
        <w:lastRenderedPageBreak/>
        <w:t xml:space="preserve">PRILOGA </w:t>
      </w:r>
      <w:r w:rsidR="00FB05F1">
        <w:rPr>
          <w:b/>
          <w:i w:val="0"/>
          <w:sz w:val="22"/>
          <w:szCs w:val="22"/>
        </w:rPr>
        <w:t>8</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6D5BBFE2" w14:textId="60A4533F" w:rsidR="00A900C4" w:rsidRPr="00105B38" w:rsidRDefault="00A900C4" w:rsidP="004A2344">
            <w:pPr>
              <w:pStyle w:val="Glava"/>
              <w:numPr>
                <w:ilvl w:val="0"/>
                <w:numId w:val="7"/>
              </w:numPr>
              <w:tabs>
                <w:tab w:val="clear" w:pos="4536"/>
                <w:tab w:val="clear" w:pos="9072"/>
              </w:tabs>
              <w:rPr>
                <w:i w:val="0"/>
                <w:sz w:val="22"/>
                <w:szCs w:val="22"/>
              </w:rPr>
            </w:pPr>
            <w:r w:rsidRPr="002B2594">
              <w:rPr>
                <w:i w:val="0"/>
                <w:sz w:val="22"/>
              </w:rPr>
              <w:t xml:space="preserve">Izjava fizične osebe oziroma odgovorne osebe poslovnega subjekta o nepovezanosti s funkcionarjem ali njegovim družinskim članom (priloga </w:t>
            </w:r>
            <w:r w:rsidR="004A2344">
              <w:rPr>
                <w:i w:val="0"/>
                <w:sz w:val="22"/>
              </w:rPr>
              <w:t>9</w:t>
            </w:r>
            <w:r w:rsidRPr="002B2594">
              <w:rPr>
                <w:i w:val="0"/>
                <w:sz w:val="22"/>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3363249F" w14:textId="29C07B93" w:rsidR="006A0F24" w:rsidRPr="002B2594" w:rsidRDefault="00B5612E" w:rsidP="002B2594">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w:t>
            </w:r>
            <w:r w:rsidR="002B2594" w:rsidRPr="002B2594">
              <w:rPr>
                <w:i w:val="0"/>
                <w:color w:val="000000" w:themeColor="text1"/>
                <w:sz w:val="22"/>
                <w:szCs w:val="22"/>
              </w:rPr>
              <w:t>tehnična specifikacija ponujenega blaga</w:t>
            </w:r>
            <w:r w:rsidR="002B2594">
              <w:rPr>
                <w:i w:val="0"/>
                <w:color w:val="000000" w:themeColor="text1"/>
                <w:sz w:val="22"/>
                <w:szCs w:val="22"/>
              </w:rPr>
              <w:t xml:space="preserve"> </w:t>
            </w:r>
            <w:r w:rsidR="006A0F24">
              <w:rPr>
                <w:i w:val="0"/>
                <w:color w:val="000000" w:themeColor="text1"/>
                <w:sz w:val="22"/>
                <w:szCs w:val="22"/>
              </w:rPr>
              <w:t>(priloga 1 in 1/1)</w:t>
            </w:r>
          </w:p>
          <w:p w14:paraId="43286B34" w14:textId="3C0AE683" w:rsidR="006A0F24" w:rsidRPr="006B71C8" w:rsidRDefault="008B431E" w:rsidP="002B2594">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2B2594">
              <w:rPr>
                <w:i w:val="0"/>
                <w:color w:val="000000" w:themeColor="text1"/>
                <w:sz w:val="22"/>
                <w:szCs w:val="22"/>
              </w:rPr>
              <w:t>5</w:t>
            </w:r>
            <w:r>
              <w:rPr>
                <w:i w:val="0"/>
                <w:color w:val="000000" w:themeColor="text1"/>
                <w:sz w:val="22"/>
                <w:szCs w:val="22"/>
              </w:rPr>
              <w:t xml:space="preserve">, </w:t>
            </w:r>
            <w:r w:rsidR="002B2594">
              <w:rPr>
                <w:i w:val="0"/>
                <w:color w:val="000000" w:themeColor="text1"/>
                <w:sz w:val="22"/>
                <w:szCs w:val="22"/>
              </w:rPr>
              <w:t>6</w:t>
            </w:r>
            <w:r>
              <w:rPr>
                <w:i w:val="0"/>
                <w:color w:val="000000" w:themeColor="text1"/>
                <w:sz w:val="22"/>
                <w:szCs w:val="22"/>
              </w:rPr>
              <w:t xml:space="preserve"> in </w:t>
            </w:r>
            <w:r w:rsidR="002B2594">
              <w:rPr>
                <w:i w:val="0"/>
                <w:color w:val="000000" w:themeColor="text1"/>
                <w:sz w:val="22"/>
                <w:szCs w:val="22"/>
              </w:rPr>
              <w:t>7</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7F5D0CF5"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2B2594">
        <w:rPr>
          <w:b/>
          <w:i w:val="0"/>
          <w:sz w:val="22"/>
          <w:szCs w:val="22"/>
        </w:rPr>
        <w:t>9</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4D214C30"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14:paraId="45DF64A9" w14:textId="77777777" w:rsidTr="00C2709D">
        <w:trPr>
          <w:trHeight w:val="24"/>
        </w:trPr>
        <w:tc>
          <w:tcPr>
            <w:tcW w:w="2160" w:type="dxa"/>
            <w:gridSpan w:val="2"/>
          </w:tcPr>
          <w:p w14:paraId="7D7814AA"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C61E45" w:rsidRPr="00C61E45" w14:paraId="71547FF4" w14:textId="77777777" w:rsidTr="00C2709D">
        <w:trPr>
          <w:trHeight w:val="24"/>
        </w:trPr>
        <w:tc>
          <w:tcPr>
            <w:tcW w:w="1735"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C2709D">
        <w:trPr>
          <w:trHeight w:val="24"/>
        </w:trPr>
        <w:tc>
          <w:tcPr>
            <w:tcW w:w="1735"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7EC04A7D"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004A2344" w:rsidRPr="004A2344">
        <w:rPr>
          <w:i w:val="0"/>
          <w:sz w:val="18"/>
          <w:szCs w:val="18"/>
          <w:u w:val="single"/>
        </w:rPr>
        <w:t>430-269</w:t>
      </w:r>
      <w:r w:rsidR="004A2344">
        <w:rPr>
          <w:i w:val="0"/>
          <w:sz w:val="18"/>
          <w:szCs w:val="18"/>
          <w:u w:val="single"/>
        </w:rPr>
        <w:t>/2021</w:t>
      </w:r>
    </w:p>
    <w:p w14:paraId="1B87010F" w14:textId="77777777" w:rsidR="00C61E45" w:rsidRPr="00C61E45" w:rsidRDefault="00C61E45" w:rsidP="00C61E45">
      <w:pPr>
        <w:ind w:left="1134"/>
        <w:jc w:val="both"/>
        <w:rPr>
          <w:i w:val="0"/>
          <w:sz w:val="22"/>
          <w:szCs w:val="22"/>
        </w:rPr>
      </w:pPr>
    </w:p>
    <w:p w14:paraId="25406B0D" w14:textId="38B88DD4"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335799F4" w14:textId="5590D93C"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42BA0360"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5205CA1"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4FA3F382" w14:textId="02E6543C"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3CE13292" w14:textId="77777777" w:rsidR="00DF2388" w:rsidRPr="00D437CB" w:rsidRDefault="00DF2388" w:rsidP="00DF2388">
      <w:pPr>
        <w:spacing w:line="288" w:lineRule="auto"/>
        <w:ind w:left="709"/>
        <w:jc w:val="both"/>
        <w:rPr>
          <w:i w:val="0"/>
          <w:sz w:val="22"/>
          <w:szCs w:val="22"/>
        </w:rPr>
      </w:pPr>
      <w:r w:rsidRPr="00D437CB">
        <w:rPr>
          <w:b/>
          <w:bCs/>
          <w:i w:val="0"/>
          <w:sz w:val="22"/>
          <w:szCs w:val="22"/>
        </w:rPr>
        <w:t>MESTNA OBČINA LJUBLJANA</w:t>
      </w:r>
      <w:r w:rsidRPr="00D437CB">
        <w:rPr>
          <w:i w:val="0"/>
          <w:sz w:val="22"/>
          <w:szCs w:val="22"/>
        </w:rPr>
        <w:t>, Mestni trg 1, 1000 Ljubljana, ki jo zastopa župan Zoran Janković</w:t>
      </w:r>
      <w:r>
        <w:rPr>
          <w:i w:val="0"/>
          <w:sz w:val="22"/>
          <w:szCs w:val="22"/>
        </w:rPr>
        <w:t>,</w:t>
      </w:r>
    </w:p>
    <w:p w14:paraId="265DEC00" w14:textId="77777777" w:rsidR="00DF2388" w:rsidRPr="00D437CB" w:rsidRDefault="00DF2388" w:rsidP="00DF2388">
      <w:pPr>
        <w:spacing w:line="288" w:lineRule="auto"/>
        <w:ind w:left="709"/>
        <w:jc w:val="both"/>
        <w:rPr>
          <w:i w:val="0"/>
          <w:sz w:val="22"/>
          <w:szCs w:val="22"/>
        </w:rPr>
      </w:pPr>
      <w:r w:rsidRPr="00D437CB">
        <w:rPr>
          <w:i w:val="0"/>
          <w:sz w:val="22"/>
          <w:szCs w:val="22"/>
        </w:rPr>
        <w:t>matična številka: 5874025000</w:t>
      </w:r>
      <w:r>
        <w:rPr>
          <w:i w:val="0"/>
          <w:sz w:val="22"/>
          <w:szCs w:val="22"/>
        </w:rPr>
        <w:t>,</w:t>
      </w:r>
    </w:p>
    <w:p w14:paraId="7C33711F" w14:textId="77777777" w:rsidR="00DF2388" w:rsidRPr="00D437CB" w:rsidRDefault="00DF2388" w:rsidP="00DF2388">
      <w:pPr>
        <w:spacing w:line="288" w:lineRule="auto"/>
        <w:ind w:left="709"/>
        <w:jc w:val="both"/>
        <w:rPr>
          <w:i w:val="0"/>
          <w:sz w:val="22"/>
          <w:szCs w:val="22"/>
        </w:rPr>
      </w:pPr>
      <w:r w:rsidRPr="00D437CB">
        <w:rPr>
          <w:i w:val="0"/>
          <w:sz w:val="22"/>
          <w:szCs w:val="22"/>
        </w:rPr>
        <w:t>identifikacijska številka za DDV: SI67593321</w:t>
      </w:r>
    </w:p>
    <w:p w14:paraId="5C87AA25" w14:textId="77777777" w:rsidR="00DF2388" w:rsidRPr="00D437CB" w:rsidRDefault="00DF2388" w:rsidP="00DF2388">
      <w:pPr>
        <w:spacing w:line="288" w:lineRule="auto"/>
        <w:ind w:left="709"/>
        <w:jc w:val="both"/>
        <w:rPr>
          <w:i w:val="0"/>
          <w:sz w:val="22"/>
          <w:szCs w:val="22"/>
        </w:rPr>
      </w:pPr>
      <w:r w:rsidRPr="00D437CB">
        <w:rPr>
          <w:i w:val="0"/>
          <w:sz w:val="22"/>
          <w:szCs w:val="22"/>
        </w:rPr>
        <w:t>(v nadaljevanju: naročnik)</w:t>
      </w:r>
    </w:p>
    <w:p w14:paraId="5B973F42" w14:textId="77777777" w:rsidR="00DF2388" w:rsidRPr="00D437CB" w:rsidRDefault="00DF2388" w:rsidP="00DF2388">
      <w:pPr>
        <w:spacing w:line="288" w:lineRule="auto"/>
        <w:ind w:left="709"/>
        <w:jc w:val="both"/>
        <w:rPr>
          <w:i w:val="0"/>
          <w:sz w:val="22"/>
          <w:szCs w:val="22"/>
        </w:rPr>
      </w:pPr>
    </w:p>
    <w:p w14:paraId="54629D71" w14:textId="77777777" w:rsidR="00DF2388" w:rsidRPr="00D437CB" w:rsidRDefault="00DF2388" w:rsidP="00DF2388">
      <w:pPr>
        <w:spacing w:line="288" w:lineRule="auto"/>
        <w:ind w:left="709"/>
        <w:jc w:val="both"/>
        <w:rPr>
          <w:i w:val="0"/>
          <w:sz w:val="22"/>
          <w:szCs w:val="22"/>
        </w:rPr>
      </w:pPr>
      <w:r w:rsidRPr="00D437CB">
        <w:rPr>
          <w:i w:val="0"/>
          <w:sz w:val="22"/>
          <w:szCs w:val="22"/>
        </w:rPr>
        <w:t xml:space="preserve">in </w:t>
      </w:r>
    </w:p>
    <w:p w14:paraId="663EE96A" w14:textId="77777777" w:rsidR="00DF2388" w:rsidRDefault="00DF2388" w:rsidP="00DF2388">
      <w:pPr>
        <w:spacing w:line="288" w:lineRule="auto"/>
        <w:ind w:left="709"/>
        <w:jc w:val="both"/>
        <w:rPr>
          <w:i w:val="0"/>
          <w:sz w:val="22"/>
          <w:szCs w:val="22"/>
        </w:rPr>
      </w:pPr>
    </w:p>
    <w:p w14:paraId="168D80E5" w14:textId="77777777" w:rsidR="00DF2388" w:rsidRPr="00D437CB" w:rsidRDefault="00DF2388" w:rsidP="00DF2388">
      <w:pPr>
        <w:spacing w:line="288" w:lineRule="auto"/>
        <w:ind w:left="709"/>
        <w:jc w:val="both"/>
        <w:rPr>
          <w:i w:val="0"/>
          <w:sz w:val="22"/>
          <w:szCs w:val="22"/>
        </w:rPr>
      </w:pPr>
      <w:r w:rsidRPr="00D437CB">
        <w:rPr>
          <w:i w:val="0"/>
          <w:sz w:val="22"/>
          <w:szCs w:val="22"/>
        </w:rPr>
        <w:t xml:space="preserve"> (v nadaljevanju: </w:t>
      </w:r>
      <w:r>
        <w:rPr>
          <w:i w:val="0"/>
          <w:sz w:val="22"/>
          <w:szCs w:val="22"/>
        </w:rPr>
        <w:t>dobavitelj</w:t>
      </w:r>
      <w:r w:rsidRPr="00D437CB">
        <w:rPr>
          <w:i w:val="0"/>
          <w:sz w:val="22"/>
          <w:szCs w:val="22"/>
        </w:rPr>
        <w:t>)</w:t>
      </w:r>
      <w:r>
        <w:rPr>
          <w:i w:val="0"/>
          <w:sz w:val="22"/>
          <w:szCs w:val="22"/>
        </w:rPr>
        <w:t>,</w:t>
      </w:r>
    </w:p>
    <w:p w14:paraId="4D968E8F" w14:textId="77777777" w:rsidR="00DF2388" w:rsidRPr="00D437CB" w:rsidRDefault="00DF2388" w:rsidP="00DF2388">
      <w:pPr>
        <w:spacing w:line="288" w:lineRule="auto"/>
        <w:ind w:left="709"/>
        <w:jc w:val="both"/>
        <w:rPr>
          <w:i w:val="0"/>
          <w:sz w:val="22"/>
          <w:szCs w:val="22"/>
        </w:rPr>
      </w:pPr>
    </w:p>
    <w:p w14:paraId="23E7D4B9" w14:textId="77777777" w:rsidR="00DF2388" w:rsidRPr="00D437CB" w:rsidRDefault="00DF2388" w:rsidP="00DF2388">
      <w:pPr>
        <w:spacing w:line="288" w:lineRule="auto"/>
        <w:ind w:left="709"/>
        <w:jc w:val="both"/>
        <w:rPr>
          <w:i w:val="0"/>
          <w:sz w:val="22"/>
          <w:szCs w:val="22"/>
        </w:rPr>
      </w:pPr>
      <w:r w:rsidRPr="00D437CB">
        <w:rPr>
          <w:i w:val="0"/>
          <w:sz w:val="22"/>
          <w:szCs w:val="22"/>
        </w:rPr>
        <w:t>skleneta naslednjo</w:t>
      </w:r>
    </w:p>
    <w:p w14:paraId="0FD88FB5" w14:textId="77777777" w:rsidR="00DF2388" w:rsidRDefault="00DF2388" w:rsidP="00DF2388">
      <w:pPr>
        <w:spacing w:line="288" w:lineRule="auto"/>
        <w:ind w:left="709"/>
        <w:jc w:val="center"/>
        <w:rPr>
          <w:i w:val="0"/>
          <w:sz w:val="22"/>
          <w:szCs w:val="22"/>
        </w:rPr>
      </w:pPr>
    </w:p>
    <w:p w14:paraId="020DC5B6" w14:textId="77777777" w:rsidR="00DF2388" w:rsidRPr="00D437CB" w:rsidRDefault="00DF2388" w:rsidP="00DF2388">
      <w:pPr>
        <w:spacing w:line="288" w:lineRule="auto"/>
        <w:ind w:left="709"/>
        <w:jc w:val="center"/>
        <w:rPr>
          <w:i w:val="0"/>
          <w:sz w:val="22"/>
          <w:szCs w:val="22"/>
        </w:rPr>
      </w:pPr>
    </w:p>
    <w:p w14:paraId="65667802" w14:textId="77777777" w:rsidR="00DF2388" w:rsidRPr="00D437CB" w:rsidRDefault="00DF2388" w:rsidP="00DF2388">
      <w:pPr>
        <w:spacing w:line="288" w:lineRule="auto"/>
        <w:ind w:left="709"/>
        <w:jc w:val="center"/>
        <w:rPr>
          <w:b/>
          <w:i w:val="0"/>
          <w:sz w:val="22"/>
          <w:szCs w:val="22"/>
        </w:rPr>
      </w:pPr>
      <w:r w:rsidRPr="00D437CB">
        <w:rPr>
          <w:b/>
          <w:i w:val="0"/>
          <w:sz w:val="22"/>
          <w:szCs w:val="22"/>
        </w:rPr>
        <w:t>P O G O D B O</w:t>
      </w:r>
    </w:p>
    <w:p w14:paraId="2716DAF8" w14:textId="77777777" w:rsidR="00DF2388" w:rsidRPr="00D437CB" w:rsidRDefault="00DF2388" w:rsidP="00DF2388">
      <w:pPr>
        <w:spacing w:line="288" w:lineRule="auto"/>
        <w:ind w:left="709"/>
        <w:jc w:val="center"/>
        <w:rPr>
          <w:i w:val="0"/>
          <w:sz w:val="22"/>
          <w:szCs w:val="22"/>
        </w:rPr>
      </w:pPr>
      <w:r w:rsidRPr="00D437CB">
        <w:rPr>
          <w:b/>
          <w:i w:val="0"/>
          <w:sz w:val="22"/>
          <w:szCs w:val="22"/>
        </w:rPr>
        <w:t xml:space="preserve">O </w:t>
      </w:r>
      <w:r>
        <w:rPr>
          <w:b/>
          <w:i w:val="0"/>
          <w:sz w:val="22"/>
          <w:szCs w:val="22"/>
        </w:rPr>
        <w:t>NAKUPU IN DOBAVI</w:t>
      </w:r>
      <w:r w:rsidRPr="00D437CB">
        <w:rPr>
          <w:b/>
          <w:i w:val="0"/>
          <w:sz w:val="22"/>
          <w:szCs w:val="22"/>
        </w:rPr>
        <w:t xml:space="preserve">  </w:t>
      </w:r>
      <w:r>
        <w:rPr>
          <w:b/>
          <w:i w:val="0"/>
          <w:sz w:val="22"/>
          <w:szCs w:val="22"/>
        </w:rPr>
        <w:t xml:space="preserve">ENERGIJSKO UČINKOVITE </w:t>
      </w:r>
      <w:r w:rsidRPr="00D437CB">
        <w:rPr>
          <w:b/>
          <w:i w:val="0"/>
          <w:sz w:val="22"/>
          <w:szCs w:val="22"/>
        </w:rPr>
        <w:t>RAČUNALNIŠKE OPREME</w:t>
      </w:r>
    </w:p>
    <w:p w14:paraId="32DB1856" w14:textId="77777777" w:rsidR="00DF2388" w:rsidRDefault="00DF2388" w:rsidP="00DF2388">
      <w:pPr>
        <w:spacing w:line="288" w:lineRule="auto"/>
        <w:ind w:left="709"/>
        <w:jc w:val="both"/>
        <w:rPr>
          <w:b/>
          <w:i w:val="0"/>
          <w:sz w:val="22"/>
          <w:szCs w:val="22"/>
        </w:rPr>
      </w:pPr>
    </w:p>
    <w:p w14:paraId="1A417695" w14:textId="77777777" w:rsidR="00DF2388" w:rsidRDefault="00DF2388" w:rsidP="00DF2388">
      <w:pPr>
        <w:spacing w:line="288" w:lineRule="auto"/>
        <w:ind w:left="709"/>
        <w:jc w:val="center"/>
        <w:rPr>
          <w:b/>
          <w:i w:val="0"/>
          <w:sz w:val="22"/>
          <w:szCs w:val="22"/>
        </w:rPr>
      </w:pPr>
      <w:r>
        <w:rPr>
          <w:b/>
          <w:i w:val="0"/>
          <w:sz w:val="22"/>
          <w:szCs w:val="22"/>
        </w:rPr>
        <w:t>Uvodne določbe</w:t>
      </w:r>
    </w:p>
    <w:p w14:paraId="5C6EF5B6" w14:textId="77777777" w:rsidR="00DF2388" w:rsidRPr="00D437CB" w:rsidRDefault="00DF2388" w:rsidP="00DF2388">
      <w:pPr>
        <w:spacing w:line="288" w:lineRule="auto"/>
        <w:ind w:left="709"/>
        <w:jc w:val="center"/>
        <w:rPr>
          <w:b/>
          <w:i w:val="0"/>
          <w:sz w:val="22"/>
          <w:szCs w:val="22"/>
        </w:rPr>
      </w:pPr>
      <w:r w:rsidRPr="00D437CB">
        <w:rPr>
          <w:b/>
          <w:i w:val="0"/>
          <w:sz w:val="22"/>
          <w:szCs w:val="22"/>
        </w:rPr>
        <w:t>1. člen</w:t>
      </w:r>
    </w:p>
    <w:p w14:paraId="27D5412D" w14:textId="77777777" w:rsidR="00DF2388" w:rsidRPr="00D437CB" w:rsidRDefault="00DF2388" w:rsidP="00DF2388">
      <w:pPr>
        <w:spacing w:line="288" w:lineRule="auto"/>
        <w:ind w:left="709"/>
        <w:jc w:val="both"/>
        <w:rPr>
          <w:i w:val="0"/>
          <w:sz w:val="22"/>
          <w:szCs w:val="22"/>
        </w:rPr>
      </w:pPr>
    </w:p>
    <w:p w14:paraId="3B323111" w14:textId="77777777" w:rsidR="00DF2388" w:rsidRPr="00D437CB" w:rsidRDefault="00DF2388" w:rsidP="00DF2388">
      <w:pPr>
        <w:spacing w:line="288" w:lineRule="auto"/>
        <w:ind w:left="709"/>
        <w:jc w:val="both"/>
        <w:rPr>
          <w:i w:val="0"/>
          <w:sz w:val="22"/>
          <w:szCs w:val="22"/>
        </w:rPr>
      </w:pPr>
      <w:r w:rsidRPr="00D437CB">
        <w:rPr>
          <w:i w:val="0"/>
          <w:sz w:val="22"/>
          <w:szCs w:val="22"/>
        </w:rPr>
        <w:t>Pogodbeni stranki uvodoma ugotavljata</w:t>
      </w:r>
      <w:r>
        <w:rPr>
          <w:i w:val="0"/>
          <w:sz w:val="22"/>
          <w:szCs w:val="22"/>
        </w:rPr>
        <w:t>, da</w:t>
      </w:r>
      <w:r w:rsidRPr="00D437CB">
        <w:rPr>
          <w:i w:val="0"/>
          <w:sz w:val="22"/>
          <w:szCs w:val="22"/>
        </w:rPr>
        <w:t>:</w:t>
      </w:r>
    </w:p>
    <w:p w14:paraId="0F912B3A" w14:textId="77777777" w:rsidR="00DF2388" w:rsidRDefault="00DF2388" w:rsidP="00DF2388">
      <w:pPr>
        <w:pStyle w:val="Odstavekseznama"/>
        <w:numPr>
          <w:ilvl w:val="0"/>
          <w:numId w:val="39"/>
        </w:numPr>
        <w:spacing w:line="288" w:lineRule="auto"/>
        <w:ind w:left="709" w:hanging="283"/>
        <w:contextualSpacing/>
        <w:jc w:val="both"/>
        <w:rPr>
          <w:i w:val="0"/>
          <w:sz w:val="22"/>
          <w:szCs w:val="22"/>
        </w:rPr>
      </w:pPr>
      <w:r w:rsidRPr="002003A1">
        <w:rPr>
          <w:i w:val="0"/>
          <w:sz w:val="22"/>
          <w:szCs w:val="22"/>
        </w:rPr>
        <w:t xml:space="preserve">je bil </w:t>
      </w:r>
      <w:r>
        <w:rPr>
          <w:i w:val="0"/>
          <w:sz w:val="22"/>
          <w:szCs w:val="22"/>
        </w:rPr>
        <w:t>dobavitelj</w:t>
      </w:r>
      <w:r w:rsidRPr="002003A1">
        <w:rPr>
          <w:i w:val="0"/>
          <w:sz w:val="22"/>
          <w:szCs w:val="22"/>
        </w:rPr>
        <w:t xml:space="preserve"> izbran z Odločitvijo o oddaji  javnega naročila št. </w:t>
      </w:r>
      <w:r>
        <w:rPr>
          <w:i w:val="0"/>
          <w:sz w:val="22"/>
          <w:szCs w:val="22"/>
        </w:rPr>
        <w:t>________ z dne ______</w:t>
      </w:r>
      <w:r w:rsidRPr="00345FFC">
        <w:rPr>
          <w:i w:val="0"/>
          <w:sz w:val="22"/>
          <w:szCs w:val="22"/>
        </w:rPr>
        <w:t>,</w:t>
      </w:r>
      <w:r w:rsidRPr="002003A1">
        <w:rPr>
          <w:i w:val="0"/>
          <w:sz w:val="22"/>
          <w:szCs w:val="22"/>
        </w:rPr>
        <w:t xml:space="preserve"> na podlagi izvedenega postopka oddaje naročila male vrednosti, skladno z Zakonom o javnem naročanju </w:t>
      </w:r>
      <w:r w:rsidRPr="00BE316E">
        <w:rPr>
          <w:i w:val="0"/>
          <w:sz w:val="22"/>
          <w:szCs w:val="22"/>
        </w:rPr>
        <w:t>(</w:t>
      </w:r>
      <w:r w:rsidRPr="002003A1">
        <w:rPr>
          <w:i w:val="0"/>
          <w:sz w:val="22"/>
          <w:szCs w:val="22"/>
        </w:rPr>
        <w:t xml:space="preserve">Uradni list RS, št. 91/15; v nadaljevanju: ZJN-3); </w:t>
      </w:r>
    </w:p>
    <w:p w14:paraId="4F33FF93" w14:textId="77777777" w:rsidR="00DF2388" w:rsidRDefault="00DF2388" w:rsidP="00DF2388">
      <w:pPr>
        <w:pStyle w:val="Odstavekseznama"/>
        <w:numPr>
          <w:ilvl w:val="0"/>
          <w:numId w:val="39"/>
        </w:numPr>
        <w:spacing w:line="288" w:lineRule="auto"/>
        <w:ind w:left="709" w:hanging="283"/>
        <w:contextualSpacing/>
        <w:jc w:val="both"/>
        <w:rPr>
          <w:i w:val="0"/>
          <w:sz w:val="22"/>
          <w:szCs w:val="22"/>
        </w:rPr>
      </w:pPr>
      <w:r w:rsidRPr="002003A1">
        <w:rPr>
          <w:i w:val="0"/>
          <w:sz w:val="22"/>
          <w:szCs w:val="22"/>
        </w:rPr>
        <w:t>je skladno z Uredbo o zelenem javnem naročanju (Uradni list RS, št.</w:t>
      </w:r>
      <w:r>
        <w:rPr>
          <w:i w:val="0"/>
          <w:sz w:val="22"/>
          <w:szCs w:val="22"/>
        </w:rPr>
        <w:t xml:space="preserve"> 51/17</w:t>
      </w:r>
      <w:r w:rsidRPr="00BE316E">
        <w:rPr>
          <w:i w:val="0"/>
          <w:sz w:val="22"/>
          <w:szCs w:val="22"/>
        </w:rPr>
        <w:t>)</w:t>
      </w:r>
      <w:r w:rsidRPr="002003A1">
        <w:rPr>
          <w:i w:val="0"/>
          <w:sz w:val="22"/>
          <w:szCs w:val="22"/>
        </w:rPr>
        <w:t xml:space="preserve"> naročnik pri oddaji javnega naročila v razpis</w:t>
      </w:r>
      <w:r>
        <w:rPr>
          <w:i w:val="0"/>
          <w:sz w:val="22"/>
          <w:szCs w:val="22"/>
        </w:rPr>
        <w:t xml:space="preserve">ni dokumentaciji upošteval </w:t>
      </w:r>
      <w:proofErr w:type="spellStart"/>
      <w:r>
        <w:rPr>
          <w:i w:val="0"/>
          <w:sz w:val="22"/>
          <w:szCs w:val="22"/>
        </w:rPr>
        <w:t>okolj</w:t>
      </w:r>
      <w:r w:rsidRPr="002003A1">
        <w:rPr>
          <w:i w:val="0"/>
          <w:sz w:val="22"/>
          <w:szCs w:val="22"/>
        </w:rPr>
        <w:t>ske</w:t>
      </w:r>
      <w:proofErr w:type="spellEnd"/>
      <w:r w:rsidRPr="002003A1">
        <w:rPr>
          <w:i w:val="0"/>
          <w:sz w:val="22"/>
          <w:szCs w:val="22"/>
        </w:rPr>
        <w:t xml:space="preserve"> </w:t>
      </w:r>
      <w:r>
        <w:rPr>
          <w:i w:val="0"/>
          <w:sz w:val="22"/>
          <w:szCs w:val="22"/>
        </w:rPr>
        <w:t>vidike in cilje predmeta tega naročila</w:t>
      </w:r>
      <w:r w:rsidRPr="002003A1">
        <w:rPr>
          <w:i w:val="0"/>
          <w:sz w:val="22"/>
          <w:szCs w:val="22"/>
        </w:rPr>
        <w:t>;</w:t>
      </w:r>
    </w:p>
    <w:p w14:paraId="18E08A63" w14:textId="77777777" w:rsidR="00DF2388" w:rsidRPr="00DF2388" w:rsidRDefault="00DF2388" w:rsidP="00DF2388">
      <w:pPr>
        <w:pStyle w:val="Odstavekseznama"/>
        <w:numPr>
          <w:ilvl w:val="0"/>
          <w:numId w:val="39"/>
        </w:numPr>
        <w:spacing w:line="288" w:lineRule="auto"/>
        <w:contextualSpacing/>
        <w:jc w:val="both"/>
        <w:rPr>
          <w:i w:val="0"/>
          <w:sz w:val="22"/>
          <w:szCs w:val="22"/>
        </w:rPr>
      </w:pPr>
      <w:r w:rsidRPr="00DF2388">
        <w:rPr>
          <w:i w:val="0"/>
          <w:sz w:val="22"/>
          <w:szCs w:val="22"/>
        </w:rPr>
        <w:t>je izvajanje pogodbe predvideno tudi v času razglašene epidemije in veljavnosti zdravstvenih priporočil in zakonskih ukrepov, ki sta jih stranki zavezani spoštovati skladno z Zakonom o interventnih ukrepih za zajezitev epidemije COVID-19 in omilitev njenih posledic za državljane in gospodarstvo (Uradni list RS, št. 49/20, 61/20 in 152/20 – ZZUOOP) in drugimi veljavnimi predpisi s tega področja;</w:t>
      </w:r>
    </w:p>
    <w:p w14:paraId="7929C596" w14:textId="34010AF8" w:rsidR="00DF2388" w:rsidRPr="00DF2388" w:rsidRDefault="00DF2388" w:rsidP="00DF2388">
      <w:pPr>
        <w:pStyle w:val="Odstavekseznama"/>
        <w:numPr>
          <w:ilvl w:val="0"/>
          <w:numId w:val="39"/>
        </w:numPr>
        <w:spacing w:line="288" w:lineRule="auto"/>
        <w:contextualSpacing/>
        <w:jc w:val="both"/>
        <w:rPr>
          <w:i w:val="0"/>
          <w:sz w:val="22"/>
          <w:szCs w:val="22"/>
        </w:rPr>
      </w:pPr>
      <w:r w:rsidRPr="00DF2388">
        <w:rPr>
          <w:i w:val="0"/>
          <w:sz w:val="22"/>
          <w:szCs w:val="22"/>
        </w:rPr>
        <w:t>dobavitelj v času sklepanja pogodbe nima prepovedi opravljanja dejavnosti zaradi razglasitve epidemije;</w:t>
      </w:r>
    </w:p>
    <w:p w14:paraId="528E1296" w14:textId="7F8CB71C" w:rsidR="00DF2388" w:rsidRPr="00DF2388" w:rsidRDefault="00DF2388" w:rsidP="00DF2388">
      <w:pPr>
        <w:pStyle w:val="Odstavekseznama"/>
        <w:numPr>
          <w:ilvl w:val="0"/>
          <w:numId w:val="39"/>
        </w:numPr>
        <w:spacing w:line="288" w:lineRule="auto"/>
        <w:contextualSpacing/>
        <w:jc w:val="both"/>
        <w:rPr>
          <w:i w:val="0"/>
          <w:sz w:val="22"/>
          <w:szCs w:val="22"/>
        </w:rPr>
      </w:pPr>
      <w:r w:rsidRPr="00DF2388">
        <w:rPr>
          <w:i w:val="0"/>
          <w:sz w:val="22"/>
          <w:szCs w:val="22"/>
        </w:rPr>
        <w:t>mora dobavitelj naročnika sproti obveščati o kakršnikoli spremembi, ki bi lahko privedla do tega, da se pogodbena dela ne bi mogla več izvajati;</w:t>
      </w:r>
    </w:p>
    <w:p w14:paraId="5B1D1371" w14:textId="61C6AFBB" w:rsidR="00DF2388" w:rsidRPr="0072061F" w:rsidRDefault="00DF2388" w:rsidP="00DF2388">
      <w:pPr>
        <w:pStyle w:val="Odstavekseznama"/>
        <w:numPr>
          <w:ilvl w:val="0"/>
          <w:numId w:val="39"/>
        </w:numPr>
        <w:spacing w:line="288" w:lineRule="auto"/>
        <w:contextualSpacing/>
        <w:jc w:val="both"/>
        <w:rPr>
          <w:i w:val="0"/>
          <w:sz w:val="22"/>
          <w:szCs w:val="22"/>
        </w:rPr>
      </w:pPr>
      <w:r w:rsidRPr="0072061F">
        <w:rPr>
          <w:i w:val="0"/>
          <w:sz w:val="22"/>
          <w:szCs w:val="22"/>
        </w:rPr>
        <w:t>i</w:t>
      </w:r>
      <w:r>
        <w:rPr>
          <w:i w:val="0"/>
          <w:sz w:val="22"/>
          <w:szCs w:val="22"/>
        </w:rPr>
        <w:t>ma naročnik sredstva predvidena v rebalansu proračuna MOL za leto 2021,</w:t>
      </w:r>
      <w:r w:rsidRPr="0072061F">
        <w:rPr>
          <w:i w:val="0"/>
          <w:sz w:val="22"/>
          <w:szCs w:val="22"/>
        </w:rPr>
        <w:t xml:space="preserve"> v okviru NRP 7560-10-000</w:t>
      </w:r>
      <w:r>
        <w:rPr>
          <w:i w:val="0"/>
          <w:sz w:val="22"/>
          <w:szCs w:val="22"/>
        </w:rPr>
        <w:t xml:space="preserve">4 </w:t>
      </w:r>
      <w:r w:rsidRPr="00DF2388">
        <w:rPr>
          <w:i w:val="0"/>
          <w:sz w:val="20"/>
          <w:szCs w:val="22"/>
        </w:rPr>
        <w:t>NAKUP RAČUNALNIKOV IN PROGRAMSKE OPREME TER TELEKOMUNIKACIJSKE OPREME IN NAPELJAV DO 2026</w:t>
      </w:r>
      <w:r w:rsidRPr="0072061F">
        <w:rPr>
          <w:i w:val="0"/>
          <w:sz w:val="22"/>
          <w:szCs w:val="22"/>
        </w:rPr>
        <w:t>, na proračunskih postavk</w:t>
      </w:r>
      <w:r>
        <w:rPr>
          <w:i w:val="0"/>
          <w:sz w:val="22"/>
          <w:szCs w:val="22"/>
        </w:rPr>
        <w:t>i</w:t>
      </w:r>
      <w:r w:rsidRPr="0072061F">
        <w:rPr>
          <w:i w:val="0"/>
          <w:sz w:val="22"/>
          <w:szCs w:val="22"/>
        </w:rPr>
        <w:t>:</w:t>
      </w:r>
      <w:r>
        <w:rPr>
          <w:i w:val="0"/>
          <w:sz w:val="22"/>
          <w:szCs w:val="22"/>
        </w:rPr>
        <w:t xml:space="preserve"> 013306 Informatika, kontu 4202</w:t>
      </w:r>
      <w:r w:rsidRPr="0072061F">
        <w:rPr>
          <w:i w:val="0"/>
          <w:sz w:val="22"/>
          <w:szCs w:val="22"/>
        </w:rPr>
        <w:t xml:space="preserve">. </w:t>
      </w:r>
    </w:p>
    <w:p w14:paraId="057FC2A0" w14:textId="77777777" w:rsidR="00DF2388" w:rsidRDefault="00DF2388" w:rsidP="00DF2388">
      <w:pPr>
        <w:pStyle w:val="Odstavekseznama"/>
        <w:spacing w:line="288" w:lineRule="auto"/>
        <w:ind w:left="709" w:hanging="426"/>
        <w:contextualSpacing/>
        <w:jc w:val="both"/>
        <w:rPr>
          <w:i w:val="0"/>
          <w:sz w:val="22"/>
          <w:szCs w:val="22"/>
        </w:rPr>
      </w:pPr>
    </w:p>
    <w:p w14:paraId="115A2F2C" w14:textId="77777777" w:rsidR="00DF2388" w:rsidRPr="00D437CB" w:rsidRDefault="00DF2388" w:rsidP="00DF2388">
      <w:pPr>
        <w:overflowPunct w:val="0"/>
        <w:autoSpaceDE w:val="0"/>
        <w:autoSpaceDN w:val="0"/>
        <w:adjustRightInd w:val="0"/>
        <w:spacing w:line="288" w:lineRule="auto"/>
        <w:ind w:left="709"/>
        <w:jc w:val="center"/>
        <w:textAlignment w:val="baseline"/>
        <w:rPr>
          <w:b/>
          <w:i w:val="0"/>
          <w:sz w:val="22"/>
          <w:szCs w:val="22"/>
        </w:rPr>
      </w:pPr>
      <w:r w:rsidRPr="00D437CB">
        <w:rPr>
          <w:b/>
          <w:i w:val="0"/>
          <w:sz w:val="22"/>
          <w:szCs w:val="22"/>
        </w:rPr>
        <w:t>Predmet pogodbe</w:t>
      </w:r>
    </w:p>
    <w:p w14:paraId="4BD0638E" w14:textId="77777777" w:rsidR="00DF2388" w:rsidRPr="00D437CB" w:rsidRDefault="00DF2388" w:rsidP="00DF2388">
      <w:pPr>
        <w:spacing w:line="288" w:lineRule="auto"/>
        <w:ind w:left="709"/>
        <w:jc w:val="center"/>
        <w:rPr>
          <w:b/>
          <w:i w:val="0"/>
          <w:sz w:val="22"/>
          <w:szCs w:val="22"/>
        </w:rPr>
      </w:pPr>
      <w:r w:rsidRPr="00D437CB">
        <w:rPr>
          <w:b/>
          <w:i w:val="0"/>
          <w:sz w:val="22"/>
          <w:szCs w:val="22"/>
        </w:rPr>
        <w:t>2. člen</w:t>
      </w:r>
    </w:p>
    <w:p w14:paraId="14881DBF" w14:textId="77777777" w:rsidR="00DF2388" w:rsidRPr="00D437CB" w:rsidRDefault="00DF2388" w:rsidP="00DF2388">
      <w:pPr>
        <w:pStyle w:val="Navadensplet1"/>
        <w:spacing w:before="0" w:after="0" w:line="288" w:lineRule="auto"/>
        <w:ind w:left="709"/>
        <w:jc w:val="both"/>
        <w:rPr>
          <w:sz w:val="22"/>
          <w:szCs w:val="22"/>
        </w:rPr>
      </w:pPr>
    </w:p>
    <w:p w14:paraId="44E9F616" w14:textId="77777777" w:rsidR="00DF2388" w:rsidRPr="00D437CB" w:rsidRDefault="00DF2388" w:rsidP="00DF2388">
      <w:pPr>
        <w:pStyle w:val="Navadensplet1"/>
        <w:spacing w:before="0" w:after="0" w:line="288" w:lineRule="auto"/>
        <w:ind w:left="709"/>
        <w:jc w:val="both"/>
        <w:rPr>
          <w:sz w:val="22"/>
          <w:szCs w:val="22"/>
        </w:rPr>
      </w:pPr>
      <w:r w:rsidRPr="00D437CB">
        <w:rPr>
          <w:sz w:val="22"/>
          <w:szCs w:val="22"/>
        </w:rPr>
        <w:t xml:space="preserve">Predmet te pogodbe je dobava </w:t>
      </w:r>
      <w:r>
        <w:rPr>
          <w:sz w:val="22"/>
          <w:szCs w:val="22"/>
        </w:rPr>
        <w:t xml:space="preserve">in nakup energijsko učinkovite </w:t>
      </w:r>
      <w:r w:rsidRPr="00D437CB">
        <w:rPr>
          <w:sz w:val="22"/>
          <w:szCs w:val="22"/>
        </w:rPr>
        <w:t>računalniške opreme (v nadaljevanju:</w:t>
      </w:r>
      <w:r>
        <w:rPr>
          <w:sz w:val="22"/>
          <w:szCs w:val="22"/>
        </w:rPr>
        <w:t xml:space="preserve"> </w:t>
      </w:r>
      <w:r w:rsidRPr="00D437CB">
        <w:rPr>
          <w:sz w:val="22"/>
          <w:szCs w:val="22"/>
        </w:rPr>
        <w:t xml:space="preserve">oprema), </w:t>
      </w:r>
      <w:r>
        <w:rPr>
          <w:sz w:val="22"/>
          <w:szCs w:val="22"/>
        </w:rPr>
        <w:t>kot je razvidno iz</w:t>
      </w:r>
      <w:r w:rsidRPr="00D437CB">
        <w:rPr>
          <w:sz w:val="22"/>
          <w:szCs w:val="22"/>
        </w:rPr>
        <w:t xml:space="preserve">  spodnj</w:t>
      </w:r>
      <w:r>
        <w:rPr>
          <w:sz w:val="22"/>
          <w:szCs w:val="22"/>
        </w:rPr>
        <w:t>e</w:t>
      </w:r>
      <w:r w:rsidRPr="00D437CB">
        <w:rPr>
          <w:sz w:val="22"/>
          <w:szCs w:val="22"/>
        </w:rPr>
        <w:t xml:space="preserve"> tabel</w:t>
      </w:r>
      <w:r>
        <w:rPr>
          <w:sz w:val="22"/>
          <w:szCs w:val="22"/>
        </w:rPr>
        <w:t>e</w:t>
      </w:r>
      <w:r w:rsidRPr="00D437CB">
        <w:rPr>
          <w:sz w:val="22"/>
          <w:szCs w:val="22"/>
        </w:rPr>
        <w:t>:</w:t>
      </w:r>
    </w:p>
    <w:p w14:paraId="5E9291B1" w14:textId="77777777" w:rsidR="00DF2388" w:rsidRPr="00D437CB" w:rsidRDefault="00DF2388" w:rsidP="00DF2388">
      <w:pPr>
        <w:tabs>
          <w:tab w:val="left" w:pos="7785"/>
        </w:tabs>
        <w:overflowPunct w:val="0"/>
        <w:autoSpaceDE w:val="0"/>
        <w:autoSpaceDN w:val="0"/>
        <w:adjustRightInd w:val="0"/>
        <w:spacing w:line="288" w:lineRule="auto"/>
        <w:ind w:left="709"/>
        <w:jc w:val="both"/>
        <w:textAlignment w:val="baseline"/>
        <w:rPr>
          <w:i w:val="0"/>
          <w:sz w:val="22"/>
          <w:szCs w:val="22"/>
        </w:rPr>
      </w:pPr>
    </w:p>
    <w:p w14:paraId="37EC1C20" w14:textId="77777777" w:rsidR="00DF2388" w:rsidRDefault="00DF2388" w:rsidP="00DF2388">
      <w:pPr>
        <w:tabs>
          <w:tab w:val="left" w:pos="7785"/>
        </w:tabs>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Tabela 1: Računalniška oprema – sklop in vrsta</w:t>
      </w:r>
    </w:p>
    <w:p w14:paraId="77FFD5E2" w14:textId="77777777" w:rsidR="00DF2388" w:rsidRDefault="00DF2388" w:rsidP="00DF2388">
      <w:pPr>
        <w:tabs>
          <w:tab w:val="left" w:pos="7785"/>
        </w:tabs>
        <w:overflowPunct w:val="0"/>
        <w:autoSpaceDE w:val="0"/>
        <w:autoSpaceDN w:val="0"/>
        <w:adjustRightInd w:val="0"/>
        <w:spacing w:line="288" w:lineRule="auto"/>
        <w:ind w:left="709"/>
        <w:jc w:val="both"/>
        <w:textAlignment w:val="baseline"/>
        <w:rPr>
          <w:i w:val="0"/>
          <w:sz w:val="22"/>
          <w:szCs w:val="22"/>
        </w:rPr>
      </w:pPr>
    </w:p>
    <w:tbl>
      <w:tblPr>
        <w:tblStyle w:val="Tabelamrea"/>
        <w:tblW w:w="0" w:type="auto"/>
        <w:tblInd w:w="789" w:type="dxa"/>
        <w:tblLook w:val="04A0" w:firstRow="1" w:lastRow="0" w:firstColumn="1" w:lastColumn="0" w:noHBand="0" w:noVBand="1"/>
      </w:tblPr>
      <w:tblGrid>
        <w:gridCol w:w="3718"/>
        <w:gridCol w:w="2803"/>
        <w:gridCol w:w="2546"/>
      </w:tblGrid>
      <w:tr w:rsidR="00DF2388" w14:paraId="0D2D3E84" w14:textId="77777777" w:rsidTr="0097515C">
        <w:tc>
          <w:tcPr>
            <w:tcW w:w="3718" w:type="dxa"/>
            <w:shd w:val="clear" w:color="auto" w:fill="D9D9D9" w:themeFill="background1" w:themeFillShade="D9"/>
          </w:tcPr>
          <w:p w14:paraId="2CBD2C46" w14:textId="77777777" w:rsidR="00DF2388" w:rsidRPr="00393F05" w:rsidRDefault="00DF2388" w:rsidP="0097515C">
            <w:pPr>
              <w:tabs>
                <w:tab w:val="left" w:pos="7785"/>
              </w:tabs>
              <w:overflowPunct w:val="0"/>
              <w:autoSpaceDE w:val="0"/>
              <w:autoSpaceDN w:val="0"/>
              <w:adjustRightInd w:val="0"/>
              <w:spacing w:line="288" w:lineRule="auto"/>
              <w:ind w:left="709"/>
              <w:jc w:val="both"/>
              <w:textAlignment w:val="baseline"/>
              <w:rPr>
                <w:b/>
                <w:i w:val="0"/>
                <w:sz w:val="22"/>
                <w:szCs w:val="22"/>
              </w:rPr>
            </w:pPr>
            <w:r w:rsidRPr="00393F05">
              <w:rPr>
                <w:b/>
                <w:i w:val="0"/>
                <w:sz w:val="22"/>
                <w:szCs w:val="22"/>
                <w:lang w:eastAsia="en-US"/>
              </w:rPr>
              <w:lastRenderedPageBreak/>
              <w:t>Oznaka sklopa in vrsta opreme</w:t>
            </w:r>
          </w:p>
        </w:tc>
        <w:tc>
          <w:tcPr>
            <w:tcW w:w="2803" w:type="dxa"/>
            <w:shd w:val="clear" w:color="auto" w:fill="D9D9D9" w:themeFill="background1" w:themeFillShade="D9"/>
          </w:tcPr>
          <w:p w14:paraId="705845EE" w14:textId="77777777" w:rsidR="00DF2388" w:rsidRDefault="00DF2388" w:rsidP="0097515C">
            <w:pPr>
              <w:tabs>
                <w:tab w:val="left" w:pos="7785"/>
              </w:tabs>
              <w:overflowPunct w:val="0"/>
              <w:autoSpaceDE w:val="0"/>
              <w:autoSpaceDN w:val="0"/>
              <w:adjustRightInd w:val="0"/>
              <w:spacing w:line="288" w:lineRule="auto"/>
              <w:ind w:left="709"/>
              <w:jc w:val="both"/>
              <w:textAlignment w:val="baseline"/>
              <w:rPr>
                <w:i w:val="0"/>
                <w:sz w:val="22"/>
                <w:szCs w:val="22"/>
              </w:rPr>
            </w:pPr>
            <w:r w:rsidRPr="00D437CB">
              <w:rPr>
                <w:b/>
                <w:i w:val="0"/>
                <w:sz w:val="22"/>
                <w:szCs w:val="22"/>
                <w:lang w:eastAsia="en-US"/>
              </w:rPr>
              <w:t>Količina</w:t>
            </w:r>
            <w:r>
              <w:rPr>
                <w:b/>
                <w:i w:val="0"/>
                <w:sz w:val="22"/>
                <w:szCs w:val="22"/>
                <w:lang w:eastAsia="en-US"/>
              </w:rPr>
              <w:t xml:space="preserve"> (kos)</w:t>
            </w:r>
          </w:p>
        </w:tc>
        <w:tc>
          <w:tcPr>
            <w:tcW w:w="2546" w:type="dxa"/>
            <w:shd w:val="clear" w:color="auto" w:fill="D9D9D9" w:themeFill="background1" w:themeFillShade="D9"/>
          </w:tcPr>
          <w:p w14:paraId="057FA6C3" w14:textId="77777777" w:rsidR="00DF2388" w:rsidRPr="007D72D3" w:rsidRDefault="00DF2388" w:rsidP="0097515C">
            <w:pPr>
              <w:tabs>
                <w:tab w:val="left" w:pos="7785"/>
              </w:tabs>
              <w:overflowPunct w:val="0"/>
              <w:autoSpaceDE w:val="0"/>
              <w:autoSpaceDN w:val="0"/>
              <w:adjustRightInd w:val="0"/>
              <w:spacing w:line="288" w:lineRule="auto"/>
              <w:ind w:left="709"/>
              <w:jc w:val="both"/>
              <w:textAlignment w:val="baseline"/>
              <w:rPr>
                <w:b/>
                <w:i w:val="0"/>
                <w:sz w:val="22"/>
                <w:szCs w:val="22"/>
                <w:highlight w:val="cyan"/>
                <w:lang w:eastAsia="en-US"/>
              </w:rPr>
            </w:pPr>
            <w:r w:rsidRPr="007D72D3">
              <w:rPr>
                <w:b/>
                <w:i w:val="0"/>
                <w:sz w:val="22"/>
                <w:szCs w:val="22"/>
                <w:lang w:eastAsia="en-US"/>
              </w:rPr>
              <w:t>Cena/enoto brez DDV</w:t>
            </w:r>
          </w:p>
        </w:tc>
      </w:tr>
      <w:tr w:rsidR="00DF2388" w14:paraId="12869E7E" w14:textId="77777777" w:rsidTr="0097515C">
        <w:tc>
          <w:tcPr>
            <w:tcW w:w="3718" w:type="dxa"/>
          </w:tcPr>
          <w:p w14:paraId="1BC3FFDC" w14:textId="77777777" w:rsidR="00DF2388" w:rsidRPr="00617676" w:rsidRDefault="00DF2388" w:rsidP="0097515C">
            <w:pPr>
              <w:pStyle w:val="Navadensplet1"/>
              <w:spacing w:before="0" w:after="0" w:line="288" w:lineRule="auto"/>
              <w:ind w:left="709"/>
              <w:jc w:val="both"/>
              <w:rPr>
                <w:sz w:val="22"/>
                <w:szCs w:val="22"/>
                <w:lang w:eastAsia="en-US"/>
              </w:rPr>
            </w:pPr>
            <w:r>
              <w:rPr>
                <w:sz w:val="22"/>
                <w:szCs w:val="22"/>
                <w:lang w:eastAsia="en-US"/>
              </w:rPr>
              <w:t xml:space="preserve">Sklop :  </w:t>
            </w:r>
          </w:p>
        </w:tc>
        <w:tc>
          <w:tcPr>
            <w:tcW w:w="2803" w:type="dxa"/>
            <w:vAlign w:val="center"/>
          </w:tcPr>
          <w:p w14:paraId="493B4D59" w14:textId="77777777" w:rsidR="00DF2388" w:rsidRDefault="00DF2388" w:rsidP="0097515C">
            <w:pPr>
              <w:tabs>
                <w:tab w:val="left" w:pos="7785"/>
              </w:tabs>
              <w:overflowPunct w:val="0"/>
              <w:autoSpaceDE w:val="0"/>
              <w:autoSpaceDN w:val="0"/>
              <w:adjustRightInd w:val="0"/>
              <w:spacing w:line="288" w:lineRule="auto"/>
              <w:ind w:left="709"/>
              <w:jc w:val="center"/>
              <w:textAlignment w:val="baseline"/>
              <w:rPr>
                <w:i w:val="0"/>
                <w:sz w:val="22"/>
                <w:szCs w:val="22"/>
              </w:rPr>
            </w:pPr>
          </w:p>
        </w:tc>
        <w:tc>
          <w:tcPr>
            <w:tcW w:w="2546" w:type="dxa"/>
            <w:vAlign w:val="center"/>
          </w:tcPr>
          <w:p w14:paraId="0313328B" w14:textId="77777777" w:rsidR="00DF2388" w:rsidRPr="007D72D3" w:rsidRDefault="00DF2388" w:rsidP="0097515C">
            <w:pPr>
              <w:tabs>
                <w:tab w:val="left" w:pos="7785"/>
              </w:tabs>
              <w:overflowPunct w:val="0"/>
              <w:autoSpaceDE w:val="0"/>
              <w:autoSpaceDN w:val="0"/>
              <w:adjustRightInd w:val="0"/>
              <w:spacing w:line="288" w:lineRule="auto"/>
              <w:ind w:left="709"/>
              <w:jc w:val="center"/>
              <w:textAlignment w:val="baseline"/>
              <w:rPr>
                <w:i w:val="0"/>
                <w:sz w:val="22"/>
                <w:szCs w:val="22"/>
                <w:highlight w:val="cyan"/>
              </w:rPr>
            </w:pPr>
          </w:p>
        </w:tc>
      </w:tr>
    </w:tbl>
    <w:p w14:paraId="517B10C1" w14:textId="77777777" w:rsidR="00DF2388" w:rsidRPr="00D437CB" w:rsidRDefault="00DF2388" w:rsidP="00DF2388">
      <w:pPr>
        <w:overflowPunct w:val="0"/>
        <w:autoSpaceDE w:val="0"/>
        <w:autoSpaceDN w:val="0"/>
        <w:adjustRightInd w:val="0"/>
        <w:spacing w:line="288" w:lineRule="auto"/>
        <w:ind w:left="709"/>
        <w:jc w:val="both"/>
        <w:textAlignment w:val="baseline"/>
        <w:rPr>
          <w:i w:val="0"/>
          <w:sz w:val="22"/>
          <w:szCs w:val="22"/>
        </w:rPr>
      </w:pPr>
    </w:p>
    <w:p w14:paraId="793EA9CE"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w:t>
      </w:r>
      <w:r w:rsidRPr="00D437CB">
        <w:rPr>
          <w:i w:val="0"/>
          <w:sz w:val="22"/>
          <w:szCs w:val="22"/>
        </w:rPr>
        <w:t xml:space="preserve"> mora dobaviti opremo iz Tabele 1 v skladu s tehničnimi specifikacijami opreme, ki so določene v razpisni dokumentaciji št. </w:t>
      </w:r>
      <w:r>
        <w:rPr>
          <w:i w:val="0"/>
          <w:sz w:val="22"/>
          <w:szCs w:val="22"/>
        </w:rPr>
        <w:t>____________ z dne _________</w:t>
      </w:r>
      <w:r w:rsidRPr="00D47851">
        <w:rPr>
          <w:i w:val="0"/>
          <w:sz w:val="22"/>
          <w:szCs w:val="22"/>
        </w:rPr>
        <w:t xml:space="preserve"> </w:t>
      </w:r>
      <w:r w:rsidRPr="00D437CB">
        <w:rPr>
          <w:i w:val="0"/>
          <w:sz w:val="22"/>
          <w:szCs w:val="22"/>
        </w:rPr>
        <w:t xml:space="preserve">(v nadaljevanju: razpisna dokumentacija) in v </w:t>
      </w:r>
      <w:r>
        <w:rPr>
          <w:i w:val="0"/>
          <w:sz w:val="22"/>
          <w:szCs w:val="22"/>
        </w:rPr>
        <w:t xml:space="preserve">obsegu </w:t>
      </w:r>
      <w:r w:rsidRPr="00D437CB">
        <w:rPr>
          <w:i w:val="0"/>
          <w:sz w:val="22"/>
          <w:szCs w:val="22"/>
        </w:rPr>
        <w:t xml:space="preserve">s svojo </w:t>
      </w:r>
      <w:r w:rsidRPr="00AD3190">
        <w:rPr>
          <w:i w:val="0"/>
          <w:sz w:val="22"/>
          <w:szCs w:val="22"/>
        </w:rPr>
        <w:t xml:space="preserve">ponudbo št. </w:t>
      </w:r>
      <w:r>
        <w:rPr>
          <w:i w:val="0"/>
          <w:sz w:val="22"/>
          <w:szCs w:val="22"/>
        </w:rPr>
        <w:t>_______</w:t>
      </w:r>
      <w:r w:rsidRPr="00AD3190">
        <w:rPr>
          <w:i w:val="0"/>
          <w:sz w:val="22"/>
          <w:szCs w:val="22"/>
        </w:rPr>
        <w:t xml:space="preserve"> z dne </w:t>
      </w:r>
      <w:r>
        <w:rPr>
          <w:i w:val="0"/>
          <w:sz w:val="22"/>
          <w:szCs w:val="22"/>
        </w:rPr>
        <w:t>_______</w:t>
      </w:r>
      <w:r w:rsidRPr="00D437CB">
        <w:rPr>
          <w:i w:val="0"/>
          <w:sz w:val="22"/>
          <w:szCs w:val="22"/>
        </w:rPr>
        <w:t xml:space="preserve"> </w:t>
      </w:r>
      <w:r>
        <w:rPr>
          <w:i w:val="0"/>
          <w:sz w:val="22"/>
          <w:szCs w:val="22"/>
        </w:rPr>
        <w:t xml:space="preserve">ter končno ponudbo št. ________ z dne _________ </w:t>
      </w:r>
      <w:r w:rsidRPr="00D437CB">
        <w:rPr>
          <w:i w:val="0"/>
          <w:sz w:val="22"/>
          <w:szCs w:val="22"/>
        </w:rPr>
        <w:t>(v nadaljevanju:</w:t>
      </w:r>
      <w:r>
        <w:rPr>
          <w:i w:val="0"/>
          <w:sz w:val="22"/>
          <w:szCs w:val="22"/>
        </w:rPr>
        <w:t xml:space="preserve"> </w:t>
      </w:r>
      <w:r w:rsidRPr="00D437CB">
        <w:rPr>
          <w:i w:val="0"/>
          <w:sz w:val="22"/>
          <w:szCs w:val="22"/>
        </w:rPr>
        <w:t>ponudba), ki sta kot pr</w:t>
      </w:r>
      <w:r>
        <w:rPr>
          <w:i w:val="0"/>
          <w:sz w:val="22"/>
          <w:szCs w:val="22"/>
        </w:rPr>
        <w:t xml:space="preserve">ilogi sestavni del te pogodbe. </w:t>
      </w:r>
    </w:p>
    <w:p w14:paraId="7405410A"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p>
    <w:p w14:paraId="089D0A8E" w14:textId="77777777" w:rsidR="00DF2388" w:rsidRDefault="00DF2388" w:rsidP="00DF2388">
      <w:pPr>
        <w:pStyle w:val="Navadensplet1"/>
        <w:spacing w:before="0" w:after="0" w:line="288" w:lineRule="auto"/>
        <w:ind w:left="709"/>
        <w:jc w:val="center"/>
        <w:rPr>
          <w:b/>
          <w:sz w:val="22"/>
          <w:szCs w:val="22"/>
        </w:rPr>
      </w:pPr>
      <w:r w:rsidRPr="00D437CB">
        <w:rPr>
          <w:b/>
          <w:sz w:val="22"/>
          <w:szCs w:val="22"/>
        </w:rPr>
        <w:t>Pogodbena cena</w:t>
      </w:r>
    </w:p>
    <w:p w14:paraId="0BAAAF0C" w14:textId="77777777" w:rsidR="00DF2388" w:rsidRPr="00D437CB" w:rsidRDefault="00DF2388" w:rsidP="00DF2388">
      <w:pPr>
        <w:spacing w:line="288" w:lineRule="auto"/>
        <w:ind w:left="709"/>
        <w:jc w:val="center"/>
        <w:rPr>
          <w:b/>
          <w:i w:val="0"/>
          <w:sz w:val="22"/>
          <w:szCs w:val="22"/>
        </w:rPr>
      </w:pPr>
      <w:r w:rsidRPr="00D437CB">
        <w:rPr>
          <w:b/>
          <w:i w:val="0"/>
          <w:sz w:val="22"/>
          <w:szCs w:val="22"/>
        </w:rPr>
        <w:t>3. člen</w:t>
      </w:r>
    </w:p>
    <w:p w14:paraId="2E0A2173" w14:textId="77777777" w:rsidR="00DF2388" w:rsidRPr="00D437CB" w:rsidRDefault="00DF2388" w:rsidP="00DF2388">
      <w:pPr>
        <w:pStyle w:val="Navadensplet1"/>
        <w:spacing w:before="0" w:after="0" w:line="288" w:lineRule="auto"/>
        <w:ind w:left="709"/>
        <w:jc w:val="both"/>
        <w:rPr>
          <w:sz w:val="22"/>
          <w:szCs w:val="22"/>
        </w:rPr>
      </w:pPr>
    </w:p>
    <w:p w14:paraId="55B1F432" w14:textId="77777777" w:rsidR="00DF2388" w:rsidRPr="00D437CB" w:rsidRDefault="00DF2388" w:rsidP="00DF2388">
      <w:pPr>
        <w:pStyle w:val="Navadensplet1"/>
        <w:spacing w:before="0" w:after="0" w:line="288" w:lineRule="auto"/>
        <w:ind w:left="709"/>
        <w:jc w:val="both"/>
        <w:rPr>
          <w:sz w:val="22"/>
          <w:szCs w:val="22"/>
        </w:rPr>
      </w:pPr>
      <w:r w:rsidRPr="00D437CB">
        <w:rPr>
          <w:sz w:val="22"/>
          <w:szCs w:val="22"/>
        </w:rPr>
        <w:t xml:space="preserve">Pogodbena cena opreme iz 2. člena te pogodbe (Tabela 1) je določena na podlagi ponudbe in </w:t>
      </w:r>
      <w:r>
        <w:rPr>
          <w:sz w:val="22"/>
          <w:szCs w:val="22"/>
        </w:rPr>
        <w:t xml:space="preserve">z vključenim </w:t>
      </w:r>
      <w:r w:rsidRPr="007D72D3">
        <w:rPr>
          <w:sz w:val="22"/>
          <w:szCs w:val="22"/>
        </w:rPr>
        <w:t>komercialnim popustom</w:t>
      </w:r>
      <w:r>
        <w:rPr>
          <w:sz w:val="22"/>
          <w:szCs w:val="22"/>
        </w:rPr>
        <w:t xml:space="preserve"> </w:t>
      </w:r>
      <w:r w:rsidRPr="00D437CB">
        <w:rPr>
          <w:sz w:val="22"/>
          <w:szCs w:val="22"/>
        </w:rPr>
        <w:t>znaša</w:t>
      </w:r>
      <w:r>
        <w:rPr>
          <w:sz w:val="22"/>
          <w:szCs w:val="22"/>
        </w:rPr>
        <w:t xml:space="preserve"> največ do</w:t>
      </w:r>
      <w:r w:rsidRPr="00D437CB">
        <w:rPr>
          <w:sz w:val="22"/>
          <w:szCs w:val="22"/>
        </w:rPr>
        <w:t xml:space="preserve">: </w:t>
      </w:r>
    </w:p>
    <w:p w14:paraId="26F1FD94" w14:textId="77777777" w:rsidR="00DF2388" w:rsidRPr="00D437CB" w:rsidRDefault="00DF2388" w:rsidP="00DF2388">
      <w:pPr>
        <w:pStyle w:val="Navadensplet1"/>
        <w:spacing w:before="0" w:after="0" w:line="288" w:lineRule="auto"/>
        <w:ind w:left="709"/>
        <w:jc w:val="both"/>
        <w:rPr>
          <w:sz w:val="22"/>
          <w:szCs w:val="22"/>
        </w:rPr>
      </w:pPr>
    </w:p>
    <w:p w14:paraId="2C99E152" w14:textId="77777777" w:rsidR="00DF2388" w:rsidRPr="00224BDF" w:rsidRDefault="00DF2388" w:rsidP="00DF2388">
      <w:pPr>
        <w:pStyle w:val="Navadensplet1"/>
        <w:spacing w:before="0" w:after="0" w:line="288" w:lineRule="auto"/>
        <w:ind w:left="709"/>
        <w:jc w:val="both"/>
        <w:rPr>
          <w:b/>
          <w:sz w:val="22"/>
          <w:szCs w:val="22"/>
        </w:rPr>
      </w:pPr>
      <w:r w:rsidRPr="00224BDF">
        <w:rPr>
          <w:b/>
          <w:sz w:val="22"/>
          <w:szCs w:val="22"/>
        </w:rPr>
        <w:t xml:space="preserve">za Sklop </w:t>
      </w:r>
      <w:r>
        <w:rPr>
          <w:b/>
          <w:sz w:val="22"/>
          <w:szCs w:val="22"/>
        </w:rPr>
        <w:t xml:space="preserve">x » </w:t>
      </w:r>
      <w:r w:rsidRPr="0007358F">
        <w:rPr>
          <w:b/>
          <w:sz w:val="22"/>
          <w:szCs w:val="22"/>
        </w:rPr>
        <w:t>Energijs</w:t>
      </w:r>
      <w:r>
        <w:rPr>
          <w:b/>
          <w:sz w:val="22"/>
          <w:szCs w:val="22"/>
        </w:rPr>
        <w:t>ko učinkoviti _____________</w:t>
      </w:r>
      <w:r w:rsidRPr="0007358F">
        <w:rPr>
          <w:b/>
          <w:sz w:val="22"/>
          <w:szCs w:val="22"/>
        </w:rPr>
        <w:t>«</w:t>
      </w:r>
      <w:r w:rsidRPr="00224BDF">
        <w:rPr>
          <w:b/>
          <w:sz w:val="22"/>
          <w:szCs w:val="22"/>
        </w:rPr>
        <w:t xml:space="preserve">: </w:t>
      </w:r>
      <w:r>
        <w:rPr>
          <w:b/>
          <w:sz w:val="22"/>
          <w:szCs w:val="22"/>
        </w:rPr>
        <w:t>________</w:t>
      </w:r>
      <w:r w:rsidRPr="00224BDF">
        <w:rPr>
          <w:b/>
          <w:sz w:val="22"/>
          <w:szCs w:val="22"/>
        </w:rPr>
        <w:t xml:space="preserve"> EUR brez DDV oziroma </w:t>
      </w:r>
      <w:r>
        <w:rPr>
          <w:b/>
          <w:sz w:val="22"/>
          <w:szCs w:val="22"/>
        </w:rPr>
        <w:t>________</w:t>
      </w:r>
      <w:r w:rsidRPr="00224BDF">
        <w:rPr>
          <w:b/>
          <w:sz w:val="22"/>
          <w:szCs w:val="22"/>
        </w:rPr>
        <w:t xml:space="preserve"> EUR z DDV.</w:t>
      </w:r>
    </w:p>
    <w:p w14:paraId="2665D65D" w14:textId="77777777" w:rsidR="00DF2388" w:rsidRPr="000D3D2E" w:rsidRDefault="00DF2388" w:rsidP="00DF2388">
      <w:pPr>
        <w:pStyle w:val="Navadensplet1"/>
        <w:spacing w:before="0" w:after="0" w:line="288" w:lineRule="auto"/>
        <w:ind w:left="709"/>
        <w:jc w:val="both"/>
        <w:rPr>
          <w:b/>
          <w:sz w:val="22"/>
          <w:szCs w:val="22"/>
          <w:highlight w:val="yellow"/>
        </w:rPr>
      </w:pPr>
    </w:p>
    <w:p w14:paraId="2BDD83E1" w14:textId="77777777" w:rsidR="00DF2388" w:rsidRDefault="00DF2388" w:rsidP="00DF2388">
      <w:pPr>
        <w:pStyle w:val="Navadensplet1"/>
        <w:spacing w:before="0" w:after="0" w:line="288" w:lineRule="auto"/>
        <w:ind w:left="709"/>
        <w:jc w:val="both"/>
        <w:rPr>
          <w:sz w:val="22"/>
          <w:szCs w:val="22"/>
        </w:rPr>
      </w:pPr>
      <w:r>
        <w:rPr>
          <w:sz w:val="22"/>
          <w:szCs w:val="22"/>
        </w:rPr>
        <w:t>Pogodbena cena je fiksna.</w:t>
      </w:r>
    </w:p>
    <w:p w14:paraId="6C191D43" w14:textId="77777777" w:rsidR="00DF2388" w:rsidRDefault="00DF2388" w:rsidP="00DF2388">
      <w:pPr>
        <w:pStyle w:val="Navadensplet1"/>
        <w:spacing w:before="0" w:after="0" w:line="288" w:lineRule="auto"/>
        <w:ind w:left="709"/>
        <w:jc w:val="both"/>
        <w:rPr>
          <w:sz w:val="22"/>
          <w:szCs w:val="22"/>
        </w:rPr>
      </w:pPr>
    </w:p>
    <w:p w14:paraId="1A847AF8" w14:textId="77777777" w:rsidR="00DF2388" w:rsidRDefault="00DF2388" w:rsidP="00DF2388">
      <w:pPr>
        <w:pStyle w:val="Navadensplet1"/>
        <w:spacing w:before="0" w:after="0" w:line="288" w:lineRule="auto"/>
        <w:ind w:left="709"/>
        <w:jc w:val="both"/>
        <w:rPr>
          <w:sz w:val="22"/>
          <w:szCs w:val="22"/>
        </w:rPr>
      </w:pPr>
      <w:r>
        <w:rPr>
          <w:sz w:val="22"/>
          <w:szCs w:val="22"/>
        </w:rPr>
        <w:t xml:space="preserve">Pogodbeni stranki sta soglasni, da so vsi stroški dobavitelja, ki se posredno ali neposredno nanašajo na dobavo, prevzem, in nakup opreme iz Tabele 1 ter zagotavljanje garancije v obsegu in na način, določen s to pogodbo, vključeni v pogodbeno ceno iz tega člena pogodbe.  </w:t>
      </w:r>
    </w:p>
    <w:p w14:paraId="676E37A9" w14:textId="77777777" w:rsidR="00DF2388" w:rsidRDefault="00DF2388" w:rsidP="00DF2388">
      <w:pPr>
        <w:pStyle w:val="Brezrazmikov"/>
        <w:ind w:left="709"/>
      </w:pPr>
    </w:p>
    <w:p w14:paraId="0A5A37BF" w14:textId="77777777" w:rsidR="00DF2388" w:rsidRDefault="00DF2388" w:rsidP="00DF2388">
      <w:pPr>
        <w:pStyle w:val="Brezrazmikov"/>
        <w:ind w:left="709"/>
      </w:pPr>
    </w:p>
    <w:p w14:paraId="42195CB3" w14:textId="77777777" w:rsidR="00DF2388" w:rsidRDefault="00DF2388" w:rsidP="00DF2388">
      <w:pPr>
        <w:pStyle w:val="Telobesedila21"/>
        <w:ind w:left="709"/>
        <w:jc w:val="center"/>
        <w:rPr>
          <w:b/>
          <w:szCs w:val="22"/>
        </w:rPr>
      </w:pPr>
      <w:proofErr w:type="spellStart"/>
      <w:r w:rsidRPr="005724E5">
        <w:rPr>
          <w:b/>
          <w:szCs w:val="22"/>
        </w:rPr>
        <w:t>Plačilni</w:t>
      </w:r>
      <w:proofErr w:type="spellEnd"/>
      <w:r w:rsidRPr="005724E5">
        <w:rPr>
          <w:b/>
          <w:szCs w:val="22"/>
        </w:rPr>
        <w:t xml:space="preserve"> </w:t>
      </w:r>
      <w:proofErr w:type="spellStart"/>
      <w:r w:rsidRPr="005724E5">
        <w:rPr>
          <w:b/>
          <w:szCs w:val="22"/>
        </w:rPr>
        <w:t>pogoji</w:t>
      </w:r>
      <w:proofErr w:type="spellEnd"/>
    </w:p>
    <w:p w14:paraId="62060F59" w14:textId="77777777" w:rsidR="00DF2388" w:rsidRDefault="00DF2388" w:rsidP="00DF2388">
      <w:pPr>
        <w:pStyle w:val="Telobesedila21"/>
        <w:ind w:left="709"/>
        <w:jc w:val="center"/>
        <w:rPr>
          <w:b/>
          <w:szCs w:val="22"/>
        </w:rPr>
      </w:pPr>
    </w:p>
    <w:p w14:paraId="1D87BEBF" w14:textId="77777777" w:rsidR="00DF2388" w:rsidRPr="005724E5" w:rsidRDefault="00DF2388" w:rsidP="00DF2388">
      <w:pPr>
        <w:pStyle w:val="Telobesedila21"/>
        <w:ind w:left="709"/>
        <w:jc w:val="center"/>
        <w:rPr>
          <w:b/>
          <w:szCs w:val="22"/>
        </w:rPr>
      </w:pPr>
      <w:r w:rsidRPr="005724E5">
        <w:rPr>
          <w:b/>
          <w:szCs w:val="22"/>
        </w:rPr>
        <w:t xml:space="preserve">4. </w:t>
      </w:r>
      <w:proofErr w:type="spellStart"/>
      <w:proofErr w:type="gramStart"/>
      <w:r w:rsidRPr="005724E5">
        <w:rPr>
          <w:b/>
          <w:szCs w:val="22"/>
        </w:rPr>
        <w:t>člen</w:t>
      </w:r>
      <w:proofErr w:type="spellEnd"/>
      <w:proofErr w:type="gramEnd"/>
    </w:p>
    <w:p w14:paraId="7BAD7110" w14:textId="77777777" w:rsidR="00DF2388" w:rsidRPr="005724E5" w:rsidRDefault="00DF2388" w:rsidP="00DF2388">
      <w:pPr>
        <w:pStyle w:val="Telobesedila21"/>
        <w:ind w:left="709"/>
        <w:jc w:val="center"/>
        <w:rPr>
          <w:b/>
          <w:szCs w:val="22"/>
        </w:rPr>
      </w:pPr>
    </w:p>
    <w:p w14:paraId="47D75E2F"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r w:rsidRPr="00F46D8B">
        <w:rPr>
          <w:i w:val="0"/>
          <w:sz w:val="22"/>
          <w:szCs w:val="22"/>
        </w:rPr>
        <w:t xml:space="preserve">Opravljeno dobavo opreme iz Tabele 1 bo </w:t>
      </w:r>
      <w:r>
        <w:rPr>
          <w:i w:val="0"/>
          <w:sz w:val="22"/>
          <w:szCs w:val="22"/>
        </w:rPr>
        <w:t>dobavitelj</w:t>
      </w:r>
      <w:r w:rsidRPr="00F46D8B">
        <w:rPr>
          <w:i w:val="0"/>
          <w:sz w:val="22"/>
          <w:szCs w:val="22"/>
        </w:rPr>
        <w:t xml:space="preserve"> obračunal z izstavitvijo </w:t>
      </w:r>
      <w:r>
        <w:rPr>
          <w:i w:val="0"/>
          <w:sz w:val="22"/>
          <w:szCs w:val="22"/>
        </w:rPr>
        <w:t>e-</w:t>
      </w:r>
      <w:r w:rsidRPr="00F46D8B">
        <w:rPr>
          <w:i w:val="0"/>
          <w:sz w:val="22"/>
          <w:szCs w:val="22"/>
        </w:rPr>
        <w:t xml:space="preserve">računa. </w:t>
      </w:r>
    </w:p>
    <w:p w14:paraId="2C451627" w14:textId="77777777" w:rsidR="00DF2388" w:rsidRPr="00F46D8B" w:rsidRDefault="00DF2388" w:rsidP="00DF2388">
      <w:pPr>
        <w:overflowPunct w:val="0"/>
        <w:autoSpaceDE w:val="0"/>
        <w:autoSpaceDN w:val="0"/>
        <w:adjustRightInd w:val="0"/>
        <w:spacing w:line="288" w:lineRule="auto"/>
        <w:ind w:left="709"/>
        <w:jc w:val="both"/>
        <w:textAlignment w:val="baseline"/>
        <w:rPr>
          <w:i w:val="0"/>
          <w:sz w:val="22"/>
          <w:szCs w:val="22"/>
        </w:rPr>
      </w:pPr>
    </w:p>
    <w:p w14:paraId="716FB147" w14:textId="77777777" w:rsidR="00DF2388" w:rsidRPr="00F46D8B" w:rsidRDefault="00DF2388" w:rsidP="00DF2388">
      <w:pPr>
        <w:overflowPunct w:val="0"/>
        <w:autoSpaceDE w:val="0"/>
        <w:autoSpaceDN w:val="0"/>
        <w:adjustRightInd w:val="0"/>
        <w:spacing w:line="288" w:lineRule="auto"/>
        <w:ind w:left="709"/>
        <w:jc w:val="both"/>
        <w:textAlignment w:val="baseline"/>
        <w:rPr>
          <w:i w:val="0"/>
          <w:sz w:val="22"/>
          <w:szCs w:val="22"/>
        </w:rPr>
      </w:pPr>
      <w:r w:rsidRPr="00F46D8B">
        <w:rPr>
          <w:i w:val="0"/>
          <w:sz w:val="22"/>
          <w:szCs w:val="22"/>
        </w:rPr>
        <w:t>Izvajalec je dolžan račune posredovati naročniku izključno v elektronski obliki (e-račun)</w:t>
      </w:r>
      <w:r>
        <w:rPr>
          <w:i w:val="0"/>
          <w:sz w:val="22"/>
          <w:szCs w:val="22"/>
        </w:rPr>
        <w:t>, skladno z veljavnimi predpisi.</w:t>
      </w:r>
    </w:p>
    <w:p w14:paraId="64F0EC33"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p>
    <w:p w14:paraId="09A240AA" w14:textId="65448208" w:rsidR="00DF2388" w:rsidRPr="00F46D8B" w:rsidRDefault="00DF2388" w:rsidP="00DF2388">
      <w:pPr>
        <w:overflowPunct w:val="0"/>
        <w:autoSpaceDE w:val="0"/>
        <w:autoSpaceDN w:val="0"/>
        <w:adjustRightInd w:val="0"/>
        <w:spacing w:line="288" w:lineRule="auto"/>
        <w:ind w:left="709"/>
        <w:jc w:val="both"/>
        <w:textAlignment w:val="baseline"/>
        <w:rPr>
          <w:i w:val="0"/>
          <w:sz w:val="22"/>
          <w:szCs w:val="22"/>
        </w:rPr>
      </w:pPr>
      <w:r>
        <w:rPr>
          <w:i w:val="0"/>
          <w:sz w:val="22"/>
          <w:szCs w:val="22"/>
        </w:rPr>
        <w:t>E-r</w:t>
      </w:r>
      <w:r w:rsidRPr="00F46D8B">
        <w:rPr>
          <w:i w:val="0"/>
          <w:sz w:val="22"/>
          <w:szCs w:val="22"/>
        </w:rPr>
        <w:t>ačun se izstavi na naslov: Mestna občina Ljubljana, Mestni trg 1, 1000 Ljubljana, za Center za informatiko.</w:t>
      </w:r>
      <w:r>
        <w:rPr>
          <w:i w:val="0"/>
          <w:sz w:val="22"/>
          <w:szCs w:val="22"/>
        </w:rPr>
        <w:t xml:space="preserve"> </w:t>
      </w:r>
      <w:r w:rsidRPr="00F46D8B">
        <w:rPr>
          <w:i w:val="0"/>
          <w:sz w:val="22"/>
          <w:szCs w:val="22"/>
        </w:rPr>
        <w:t xml:space="preserve">Na </w:t>
      </w:r>
      <w:r>
        <w:rPr>
          <w:i w:val="0"/>
          <w:sz w:val="22"/>
          <w:szCs w:val="22"/>
        </w:rPr>
        <w:t>e-</w:t>
      </w:r>
      <w:r w:rsidRPr="00F46D8B">
        <w:rPr>
          <w:i w:val="0"/>
          <w:sz w:val="22"/>
          <w:szCs w:val="22"/>
        </w:rPr>
        <w:t xml:space="preserve">računu mora biti obvezno navedena številka pogodbe </w:t>
      </w:r>
      <w:r>
        <w:rPr>
          <w:i w:val="0"/>
          <w:sz w:val="22"/>
          <w:szCs w:val="22"/>
        </w:rPr>
        <w:t>C</w:t>
      </w:r>
      <w:r w:rsidRPr="00177C8F">
        <w:rPr>
          <w:i w:val="0"/>
          <w:sz w:val="22"/>
          <w:szCs w:val="22"/>
          <w:lang w:eastAsia="en-US"/>
        </w:rPr>
        <w:t>7560-21-200017</w:t>
      </w:r>
      <w:r>
        <w:rPr>
          <w:i w:val="0"/>
          <w:sz w:val="22"/>
          <w:szCs w:val="22"/>
          <w:lang w:eastAsia="en-US"/>
        </w:rPr>
        <w:t xml:space="preserve">, </w:t>
      </w:r>
      <w:r w:rsidRPr="00F46D8B">
        <w:rPr>
          <w:i w:val="0"/>
          <w:sz w:val="22"/>
          <w:szCs w:val="22"/>
        </w:rPr>
        <w:t xml:space="preserve">sicer bo </w:t>
      </w:r>
      <w:r>
        <w:rPr>
          <w:i w:val="0"/>
          <w:sz w:val="22"/>
          <w:szCs w:val="22"/>
        </w:rPr>
        <w:t>naročnik e-</w:t>
      </w:r>
      <w:r w:rsidRPr="00F46D8B">
        <w:rPr>
          <w:i w:val="0"/>
          <w:sz w:val="22"/>
          <w:szCs w:val="22"/>
        </w:rPr>
        <w:t>račun zavrnil kot nepopolnega.</w:t>
      </w:r>
      <w:r>
        <w:rPr>
          <w:i w:val="0"/>
          <w:sz w:val="22"/>
          <w:szCs w:val="22"/>
        </w:rPr>
        <w:t xml:space="preserve"> Številka pogodbe je hkrati številka referenčnega dokumenta na e-računu.</w:t>
      </w:r>
    </w:p>
    <w:p w14:paraId="30976EF5"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p>
    <w:p w14:paraId="3C88857F" w14:textId="77777777" w:rsidR="00DF2388" w:rsidRPr="00F46D8B" w:rsidRDefault="00DF2388" w:rsidP="00DF2388">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w:t>
      </w:r>
      <w:r w:rsidRPr="00F46D8B">
        <w:rPr>
          <w:i w:val="0"/>
          <w:sz w:val="22"/>
          <w:szCs w:val="22"/>
        </w:rPr>
        <w:t xml:space="preserve"> izstavi naročniku </w:t>
      </w:r>
      <w:r>
        <w:rPr>
          <w:i w:val="0"/>
          <w:sz w:val="22"/>
          <w:szCs w:val="22"/>
        </w:rPr>
        <w:t>e-</w:t>
      </w:r>
      <w:r w:rsidRPr="00F46D8B">
        <w:rPr>
          <w:i w:val="0"/>
          <w:sz w:val="22"/>
          <w:szCs w:val="22"/>
        </w:rPr>
        <w:t xml:space="preserve">račun na podlagi dobavnice, ki jo je ob pravilni </w:t>
      </w:r>
      <w:r>
        <w:rPr>
          <w:i w:val="0"/>
          <w:sz w:val="22"/>
          <w:szCs w:val="22"/>
        </w:rPr>
        <w:t xml:space="preserve">dobavi </w:t>
      </w:r>
      <w:r w:rsidRPr="00F46D8B">
        <w:rPr>
          <w:i w:val="0"/>
          <w:sz w:val="22"/>
          <w:szCs w:val="22"/>
        </w:rPr>
        <w:t xml:space="preserve">podpisal pooblaščeni predstavnik naročnika. </w:t>
      </w:r>
      <w:r>
        <w:rPr>
          <w:i w:val="0"/>
          <w:sz w:val="22"/>
          <w:szCs w:val="22"/>
        </w:rPr>
        <w:t>Dobavitelj</w:t>
      </w:r>
      <w:r w:rsidRPr="00F46D8B">
        <w:rPr>
          <w:i w:val="0"/>
          <w:sz w:val="22"/>
          <w:szCs w:val="22"/>
        </w:rPr>
        <w:t xml:space="preserve"> </w:t>
      </w:r>
      <w:r>
        <w:rPr>
          <w:i w:val="0"/>
          <w:sz w:val="22"/>
          <w:szCs w:val="22"/>
        </w:rPr>
        <w:t>e-</w:t>
      </w:r>
      <w:r w:rsidRPr="00F46D8B">
        <w:rPr>
          <w:i w:val="0"/>
          <w:sz w:val="22"/>
          <w:szCs w:val="22"/>
        </w:rPr>
        <w:t xml:space="preserve">računu priloži skenirano dobavnico. </w:t>
      </w:r>
    </w:p>
    <w:p w14:paraId="5C762078" w14:textId="77777777" w:rsidR="00DF2388" w:rsidRDefault="00DF2388" w:rsidP="00DF2388">
      <w:pPr>
        <w:spacing w:line="288" w:lineRule="auto"/>
        <w:ind w:left="709"/>
        <w:jc w:val="both"/>
        <w:rPr>
          <w:i w:val="0"/>
          <w:sz w:val="22"/>
          <w:szCs w:val="22"/>
        </w:rPr>
      </w:pPr>
    </w:p>
    <w:p w14:paraId="3AC87270" w14:textId="77777777" w:rsidR="00DF2388" w:rsidRPr="00F46D8B" w:rsidRDefault="00DF2388" w:rsidP="00DF2388">
      <w:pPr>
        <w:spacing w:line="288" w:lineRule="auto"/>
        <w:ind w:left="709"/>
        <w:jc w:val="both"/>
        <w:rPr>
          <w:i w:val="0"/>
          <w:sz w:val="22"/>
          <w:szCs w:val="22"/>
        </w:rPr>
      </w:pPr>
      <w:r w:rsidRPr="00F46D8B">
        <w:rPr>
          <w:i w:val="0"/>
          <w:sz w:val="22"/>
          <w:szCs w:val="22"/>
        </w:rPr>
        <w:t xml:space="preserve">Rok plačila </w:t>
      </w:r>
      <w:r>
        <w:rPr>
          <w:i w:val="0"/>
          <w:sz w:val="22"/>
          <w:szCs w:val="22"/>
        </w:rPr>
        <w:t>e-</w:t>
      </w:r>
      <w:r w:rsidRPr="00F46D8B">
        <w:rPr>
          <w:i w:val="0"/>
          <w:sz w:val="22"/>
          <w:szCs w:val="22"/>
        </w:rPr>
        <w:t xml:space="preserve">računa je 30. (trideseti) dan po prejemu pravilno izstavljenega </w:t>
      </w:r>
      <w:r>
        <w:rPr>
          <w:i w:val="0"/>
          <w:sz w:val="22"/>
          <w:szCs w:val="22"/>
        </w:rPr>
        <w:t>in potrjenega e-</w:t>
      </w:r>
      <w:r w:rsidRPr="00F46D8B">
        <w:rPr>
          <w:i w:val="0"/>
          <w:sz w:val="22"/>
          <w:szCs w:val="22"/>
        </w:rPr>
        <w:t>računa. Če zadnji dan roka sovpada z dnem, ko je po zakonu dela prost dan oziroma v plačilnem sistemu ni opredeljen kot plačilni dan, se za plačilni dan šteje naslednji delavnik.</w:t>
      </w:r>
    </w:p>
    <w:p w14:paraId="36DAFA2C"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p>
    <w:p w14:paraId="09BC2867" w14:textId="77777777" w:rsidR="00DF2388" w:rsidRPr="00F46D8B" w:rsidRDefault="00DF2388" w:rsidP="00DF2388">
      <w:pPr>
        <w:overflowPunct w:val="0"/>
        <w:autoSpaceDE w:val="0"/>
        <w:autoSpaceDN w:val="0"/>
        <w:adjustRightInd w:val="0"/>
        <w:spacing w:line="288" w:lineRule="auto"/>
        <w:ind w:left="709"/>
        <w:jc w:val="both"/>
        <w:textAlignment w:val="baseline"/>
        <w:rPr>
          <w:i w:val="0"/>
          <w:sz w:val="22"/>
          <w:szCs w:val="22"/>
        </w:rPr>
      </w:pPr>
      <w:r w:rsidRPr="00F46D8B">
        <w:rPr>
          <w:i w:val="0"/>
          <w:sz w:val="22"/>
          <w:szCs w:val="22"/>
        </w:rPr>
        <w:lastRenderedPageBreak/>
        <w:t>Naročnik potrjen</w:t>
      </w:r>
      <w:r>
        <w:rPr>
          <w:i w:val="0"/>
          <w:sz w:val="22"/>
          <w:szCs w:val="22"/>
        </w:rPr>
        <w:t xml:space="preserve"> e-</w:t>
      </w:r>
      <w:r w:rsidRPr="00F46D8B">
        <w:rPr>
          <w:i w:val="0"/>
          <w:sz w:val="22"/>
          <w:szCs w:val="22"/>
        </w:rPr>
        <w:t xml:space="preserve">račun plača na transakcijski račun </w:t>
      </w:r>
      <w:r>
        <w:rPr>
          <w:i w:val="0"/>
          <w:sz w:val="22"/>
          <w:szCs w:val="22"/>
        </w:rPr>
        <w:t>dobavitelja</w:t>
      </w:r>
      <w:r w:rsidRPr="00F46D8B">
        <w:rPr>
          <w:i w:val="0"/>
          <w:sz w:val="22"/>
          <w:szCs w:val="22"/>
        </w:rPr>
        <w:t xml:space="preserve"> </w:t>
      </w:r>
      <w:r>
        <w:rPr>
          <w:i w:val="0"/>
          <w:sz w:val="22"/>
          <w:szCs w:val="22"/>
        </w:rPr>
        <w:t>številka SI56 _______________,</w:t>
      </w:r>
      <w:r w:rsidRPr="0007358F">
        <w:rPr>
          <w:i w:val="0"/>
          <w:sz w:val="22"/>
          <w:szCs w:val="22"/>
        </w:rPr>
        <w:t> </w:t>
      </w:r>
      <w:r w:rsidRPr="00224BDF">
        <w:rPr>
          <w:i w:val="0"/>
          <w:sz w:val="22"/>
          <w:szCs w:val="22"/>
        </w:rPr>
        <w:t xml:space="preserve"> odprt pri  </w:t>
      </w:r>
      <w:r>
        <w:rPr>
          <w:i w:val="0"/>
          <w:sz w:val="22"/>
          <w:szCs w:val="22"/>
        </w:rPr>
        <w:t>______</w:t>
      </w:r>
      <w:r w:rsidRPr="00224BDF">
        <w:rPr>
          <w:i w:val="0"/>
          <w:sz w:val="22"/>
          <w:szCs w:val="22"/>
        </w:rPr>
        <w:t>.</w:t>
      </w:r>
      <w:r w:rsidRPr="00F46D8B">
        <w:rPr>
          <w:i w:val="0"/>
          <w:sz w:val="22"/>
          <w:szCs w:val="22"/>
        </w:rPr>
        <w:t xml:space="preserve"> </w:t>
      </w:r>
    </w:p>
    <w:p w14:paraId="1266B6A9" w14:textId="77777777" w:rsidR="00DF2388" w:rsidRDefault="00DF2388" w:rsidP="00DF2388">
      <w:pPr>
        <w:pStyle w:val="Telobesedila21"/>
        <w:ind w:left="709"/>
        <w:jc w:val="center"/>
        <w:rPr>
          <w:b/>
          <w:szCs w:val="22"/>
        </w:rPr>
      </w:pPr>
    </w:p>
    <w:p w14:paraId="097A3090" w14:textId="77777777" w:rsidR="00DF2388" w:rsidRDefault="00DF2388" w:rsidP="00DF2388">
      <w:pPr>
        <w:spacing w:after="160" w:line="259" w:lineRule="auto"/>
        <w:rPr>
          <w:b/>
          <w:i w:val="0"/>
          <w:sz w:val="22"/>
          <w:szCs w:val="22"/>
        </w:rPr>
      </w:pPr>
    </w:p>
    <w:p w14:paraId="2FA5BC83" w14:textId="77777777" w:rsidR="00DF2388" w:rsidRDefault="00DF2388" w:rsidP="00DF2388">
      <w:pPr>
        <w:pStyle w:val="Telobesedila21"/>
        <w:spacing w:line="288" w:lineRule="auto"/>
        <w:ind w:left="709" w:firstLine="0"/>
        <w:jc w:val="center"/>
        <w:rPr>
          <w:b/>
          <w:szCs w:val="22"/>
          <w:lang w:val="sl-SI"/>
        </w:rPr>
      </w:pPr>
      <w:r w:rsidRPr="00D437CB">
        <w:rPr>
          <w:b/>
          <w:szCs w:val="22"/>
          <w:lang w:val="sl-SI"/>
        </w:rPr>
        <w:t>Dobavni in servisni pogoji</w:t>
      </w:r>
    </w:p>
    <w:p w14:paraId="043DA9E9" w14:textId="77777777" w:rsidR="00DF2388" w:rsidRPr="00D437CB" w:rsidRDefault="00DF2388" w:rsidP="00DF2388">
      <w:pPr>
        <w:spacing w:line="288" w:lineRule="auto"/>
        <w:ind w:left="709"/>
        <w:jc w:val="center"/>
        <w:rPr>
          <w:b/>
          <w:i w:val="0"/>
          <w:sz w:val="22"/>
          <w:szCs w:val="22"/>
        </w:rPr>
      </w:pPr>
      <w:r>
        <w:rPr>
          <w:b/>
          <w:i w:val="0"/>
          <w:sz w:val="22"/>
          <w:szCs w:val="22"/>
        </w:rPr>
        <w:t>5</w:t>
      </w:r>
      <w:r w:rsidRPr="00D437CB">
        <w:rPr>
          <w:b/>
          <w:i w:val="0"/>
          <w:sz w:val="22"/>
          <w:szCs w:val="22"/>
        </w:rPr>
        <w:t>. člen</w:t>
      </w:r>
    </w:p>
    <w:p w14:paraId="4CAC0B96" w14:textId="77777777" w:rsidR="00DF2388" w:rsidRDefault="00DF2388" w:rsidP="00DF2388">
      <w:pPr>
        <w:pStyle w:val="Navadensplet1"/>
        <w:spacing w:before="0" w:after="0" w:line="288" w:lineRule="auto"/>
        <w:ind w:left="709"/>
        <w:jc w:val="both"/>
        <w:rPr>
          <w:sz w:val="22"/>
          <w:szCs w:val="22"/>
        </w:rPr>
      </w:pPr>
      <w:r w:rsidRPr="00D437CB">
        <w:rPr>
          <w:sz w:val="22"/>
          <w:szCs w:val="22"/>
        </w:rPr>
        <w:t>Tabela 2:</w:t>
      </w:r>
    </w:p>
    <w:tbl>
      <w:tblPr>
        <w:tblStyle w:val="Tabelamrea"/>
        <w:tblpPr w:leftFromText="141" w:rightFromText="141" w:vertAnchor="text" w:horzAnchor="margin" w:tblpXSpec="center" w:tblpY="211"/>
        <w:tblW w:w="0" w:type="auto"/>
        <w:tblLayout w:type="fixed"/>
        <w:tblLook w:val="04A0" w:firstRow="1" w:lastRow="0" w:firstColumn="1" w:lastColumn="0" w:noHBand="0" w:noVBand="1"/>
      </w:tblPr>
      <w:tblGrid>
        <w:gridCol w:w="1010"/>
        <w:gridCol w:w="1154"/>
        <w:gridCol w:w="1154"/>
        <w:gridCol w:w="2019"/>
        <w:gridCol w:w="1009"/>
        <w:gridCol w:w="1443"/>
        <w:gridCol w:w="1552"/>
      </w:tblGrid>
      <w:tr w:rsidR="00DF2388" w14:paraId="716FD7E3" w14:textId="77777777" w:rsidTr="0097515C">
        <w:trPr>
          <w:trHeight w:val="714"/>
        </w:trPr>
        <w:tc>
          <w:tcPr>
            <w:tcW w:w="1010" w:type="dxa"/>
            <w:shd w:val="clear" w:color="auto" w:fill="D9D9D9" w:themeFill="background1" w:themeFillShade="D9"/>
          </w:tcPr>
          <w:p w14:paraId="7F455F51" w14:textId="77777777" w:rsidR="00DF2388" w:rsidRDefault="00DF2388" w:rsidP="0097515C">
            <w:pPr>
              <w:tabs>
                <w:tab w:val="left" w:pos="7785"/>
              </w:tabs>
              <w:overflowPunct w:val="0"/>
              <w:autoSpaceDE w:val="0"/>
              <w:autoSpaceDN w:val="0"/>
              <w:adjustRightInd w:val="0"/>
              <w:jc w:val="both"/>
              <w:textAlignment w:val="baseline"/>
              <w:rPr>
                <w:i w:val="0"/>
                <w:sz w:val="22"/>
                <w:szCs w:val="22"/>
              </w:rPr>
            </w:pPr>
            <w:r>
              <w:rPr>
                <w:i w:val="0"/>
                <w:sz w:val="22"/>
                <w:szCs w:val="22"/>
              </w:rPr>
              <w:t>Oznaka sklopa</w:t>
            </w:r>
          </w:p>
        </w:tc>
        <w:tc>
          <w:tcPr>
            <w:tcW w:w="1154" w:type="dxa"/>
            <w:shd w:val="clear" w:color="auto" w:fill="D9D9D9" w:themeFill="background1" w:themeFillShade="D9"/>
          </w:tcPr>
          <w:p w14:paraId="2366A0DC" w14:textId="77777777" w:rsidR="00DF2388" w:rsidRDefault="00DF2388" w:rsidP="0097515C">
            <w:pPr>
              <w:tabs>
                <w:tab w:val="left" w:pos="7785"/>
              </w:tabs>
              <w:overflowPunct w:val="0"/>
              <w:autoSpaceDE w:val="0"/>
              <w:autoSpaceDN w:val="0"/>
              <w:adjustRightInd w:val="0"/>
              <w:jc w:val="both"/>
              <w:textAlignment w:val="baseline"/>
              <w:rPr>
                <w:i w:val="0"/>
                <w:sz w:val="22"/>
                <w:szCs w:val="22"/>
              </w:rPr>
            </w:pPr>
            <w:r>
              <w:rPr>
                <w:i w:val="0"/>
                <w:sz w:val="22"/>
                <w:szCs w:val="22"/>
              </w:rPr>
              <w:t>Dobavni rok</w:t>
            </w:r>
          </w:p>
        </w:tc>
        <w:tc>
          <w:tcPr>
            <w:tcW w:w="1154" w:type="dxa"/>
            <w:shd w:val="clear" w:color="auto" w:fill="D9D9D9" w:themeFill="background1" w:themeFillShade="D9"/>
          </w:tcPr>
          <w:p w14:paraId="3335EA45" w14:textId="77777777" w:rsidR="00DF2388" w:rsidRDefault="00DF2388" w:rsidP="0097515C">
            <w:pPr>
              <w:tabs>
                <w:tab w:val="left" w:pos="7785"/>
              </w:tabs>
              <w:overflowPunct w:val="0"/>
              <w:autoSpaceDE w:val="0"/>
              <w:autoSpaceDN w:val="0"/>
              <w:adjustRightInd w:val="0"/>
              <w:jc w:val="both"/>
              <w:textAlignment w:val="baseline"/>
              <w:rPr>
                <w:i w:val="0"/>
                <w:sz w:val="22"/>
                <w:szCs w:val="22"/>
              </w:rPr>
            </w:pPr>
            <w:r>
              <w:rPr>
                <w:i w:val="0"/>
                <w:sz w:val="22"/>
                <w:szCs w:val="22"/>
              </w:rPr>
              <w:t>Garancija</w:t>
            </w:r>
          </w:p>
        </w:tc>
        <w:tc>
          <w:tcPr>
            <w:tcW w:w="2019" w:type="dxa"/>
            <w:shd w:val="clear" w:color="auto" w:fill="D9D9D9" w:themeFill="background1" w:themeFillShade="D9"/>
          </w:tcPr>
          <w:p w14:paraId="36692472" w14:textId="77777777" w:rsidR="00DF2388" w:rsidRDefault="00DF2388" w:rsidP="0097515C">
            <w:pPr>
              <w:tabs>
                <w:tab w:val="left" w:pos="7785"/>
              </w:tabs>
              <w:overflowPunct w:val="0"/>
              <w:autoSpaceDE w:val="0"/>
              <w:autoSpaceDN w:val="0"/>
              <w:adjustRightInd w:val="0"/>
              <w:jc w:val="both"/>
              <w:textAlignment w:val="baseline"/>
              <w:rPr>
                <w:i w:val="0"/>
                <w:sz w:val="22"/>
                <w:szCs w:val="22"/>
              </w:rPr>
            </w:pPr>
            <w:r>
              <w:rPr>
                <w:i w:val="0"/>
                <w:sz w:val="22"/>
                <w:szCs w:val="22"/>
              </w:rPr>
              <w:t>Doba zagotavljanja rezervnih delov</w:t>
            </w:r>
          </w:p>
        </w:tc>
        <w:tc>
          <w:tcPr>
            <w:tcW w:w="1009" w:type="dxa"/>
            <w:shd w:val="clear" w:color="auto" w:fill="D9D9D9" w:themeFill="background1" w:themeFillShade="D9"/>
          </w:tcPr>
          <w:p w14:paraId="7AA7F8E9" w14:textId="77777777" w:rsidR="00DF2388" w:rsidRDefault="00DF2388" w:rsidP="0097515C">
            <w:pPr>
              <w:tabs>
                <w:tab w:val="left" w:pos="7785"/>
              </w:tabs>
              <w:overflowPunct w:val="0"/>
              <w:autoSpaceDE w:val="0"/>
              <w:autoSpaceDN w:val="0"/>
              <w:adjustRightInd w:val="0"/>
              <w:jc w:val="both"/>
              <w:textAlignment w:val="baseline"/>
              <w:rPr>
                <w:i w:val="0"/>
                <w:sz w:val="22"/>
                <w:szCs w:val="22"/>
              </w:rPr>
            </w:pPr>
            <w:r>
              <w:rPr>
                <w:i w:val="0"/>
                <w:sz w:val="22"/>
                <w:szCs w:val="22"/>
              </w:rPr>
              <w:t>Odzivni čas</w:t>
            </w:r>
          </w:p>
        </w:tc>
        <w:tc>
          <w:tcPr>
            <w:tcW w:w="1443" w:type="dxa"/>
            <w:shd w:val="clear" w:color="auto" w:fill="D9D9D9" w:themeFill="background1" w:themeFillShade="D9"/>
          </w:tcPr>
          <w:p w14:paraId="1904F823" w14:textId="77777777" w:rsidR="00DF2388" w:rsidRDefault="00DF2388" w:rsidP="0097515C">
            <w:pPr>
              <w:tabs>
                <w:tab w:val="left" w:pos="7785"/>
              </w:tabs>
              <w:overflowPunct w:val="0"/>
              <w:autoSpaceDE w:val="0"/>
              <w:autoSpaceDN w:val="0"/>
              <w:adjustRightInd w:val="0"/>
              <w:jc w:val="both"/>
              <w:textAlignment w:val="baseline"/>
              <w:rPr>
                <w:i w:val="0"/>
                <w:sz w:val="22"/>
                <w:szCs w:val="22"/>
              </w:rPr>
            </w:pPr>
            <w:r>
              <w:rPr>
                <w:i w:val="0"/>
                <w:sz w:val="22"/>
                <w:szCs w:val="22"/>
              </w:rPr>
              <w:t>Čas popravila opreme</w:t>
            </w:r>
          </w:p>
        </w:tc>
        <w:tc>
          <w:tcPr>
            <w:tcW w:w="1552" w:type="dxa"/>
            <w:shd w:val="clear" w:color="auto" w:fill="D9D9D9" w:themeFill="background1" w:themeFillShade="D9"/>
          </w:tcPr>
          <w:p w14:paraId="6EB002FF" w14:textId="77777777" w:rsidR="00DF2388" w:rsidRDefault="00DF2388" w:rsidP="0097515C">
            <w:pPr>
              <w:tabs>
                <w:tab w:val="left" w:pos="7785"/>
              </w:tabs>
              <w:overflowPunct w:val="0"/>
              <w:autoSpaceDE w:val="0"/>
              <w:autoSpaceDN w:val="0"/>
              <w:adjustRightInd w:val="0"/>
              <w:jc w:val="both"/>
              <w:textAlignment w:val="baseline"/>
              <w:rPr>
                <w:i w:val="0"/>
                <w:sz w:val="22"/>
                <w:szCs w:val="22"/>
              </w:rPr>
            </w:pPr>
            <w:r>
              <w:rPr>
                <w:i w:val="0"/>
                <w:sz w:val="22"/>
                <w:szCs w:val="22"/>
              </w:rPr>
              <w:t>Zamenjava z novo opremo</w:t>
            </w:r>
          </w:p>
        </w:tc>
      </w:tr>
      <w:tr w:rsidR="00DF2388" w14:paraId="6A0481B3" w14:textId="77777777" w:rsidTr="0097515C">
        <w:trPr>
          <w:trHeight w:val="471"/>
        </w:trPr>
        <w:tc>
          <w:tcPr>
            <w:tcW w:w="1010" w:type="dxa"/>
            <w:shd w:val="clear" w:color="auto" w:fill="auto"/>
          </w:tcPr>
          <w:p w14:paraId="6ABA04FE" w14:textId="77777777" w:rsidR="00DF2388" w:rsidRDefault="00DF2388" w:rsidP="0097515C">
            <w:pPr>
              <w:tabs>
                <w:tab w:val="left" w:pos="7785"/>
              </w:tabs>
              <w:overflowPunct w:val="0"/>
              <w:autoSpaceDE w:val="0"/>
              <w:autoSpaceDN w:val="0"/>
              <w:adjustRightInd w:val="0"/>
              <w:jc w:val="both"/>
              <w:textAlignment w:val="baseline"/>
              <w:rPr>
                <w:i w:val="0"/>
                <w:sz w:val="22"/>
                <w:szCs w:val="22"/>
              </w:rPr>
            </w:pPr>
            <w:r>
              <w:rPr>
                <w:i w:val="0"/>
                <w:sz w:val="22"/>
                <w:szCs w:val="22"/>
              </w:rPr>
              <w:t xml:space="preserve">Sklop </w:t>
            </w:r>
          </w:p>
        </w:tc>
        <w:tc>
          <w:tcPr>
            <w:tcW w:w="1154" w:type="dxa"/>
            <w:shd w:val="clear" w:color="auto" w:fill="auto"/>
          </w:tcPr>
          <w:p w14:paraId="7D5E62E8" w14:textId="77777777" w:rsidR="00DF2388" w:rsidRDefault="00DF2388" w:rsidP="0097515C">
            <w:pPr>
              <w:tabs>
                <w:tab w:val="left" w:pos="7785"/>
              </w:tabs>
              <w:overflowPunct w:val="0"/>
              <w:autoSpaceDE w:val="0"/>
              <w:autoSpaceDN w:val="0"/>
              <w:adjustRightInd w:val="0"/>
              <w:jc w:val="both"/>
              <w:textAlignment w:val="baseline"/>
              <w:rPr>
                <w:i w:val="0"/>
                <w:sz w:val="22"/>
                <w:szCs w:val="22"/>
              </w:rPr>
            </w:pPr>
            <w:r>
              <w:rPr>
                <w:i w:val="0"/>
                <w:sz w:val="22"/>
                <w:szCs w:val="22"/>
              </w:rPr>
              <w:t>75 dni</w:t>
            </w:r>
          </w:p>
        </w:tc>
        <w:tc>
          <w:tcPr>
            <w:tcW w:w="1154" w:type="dxa"/>
            <w:shd w:val="clear" w:color="auto" w:fill="auto"/>
          </w:tcPr>
          <w:p w14:paraId="290547EF" w14:textId="77777777" w:rsidR="00DF2388" w:rsidRDefault="00DF2388" w:rsidP="0097515C">
            <w:pPr>
              <w:tabs>
                <w:tab w:val="left" w:pos="7785"/>
              </w:tabs>
              <w:overflowPunct w:val="0"/>
              <w:autoSpaceDE w:val="0"/>
              <w:autoSpaceDN w:val="0"/>
              <w:adjustRightInd w:val="0"/>
              <w:jc w:val="both"/>
              <w:textAlignment w:val="baseline"/>
              <w:rPr>
                <w:i w:val="0"/>
                <w:sz w:val="22"/>
                <w:szCs w:val="22"/>
              </w:rPr>
            </w:pPr>
            <w:r>
              <w:rPr>
                <w:i w:val="0"/>
                <w:sz w:val="22"/>
                <w:szCs w:val="22"/>
              </w:rPr>
              <w:t>36 mesecev</w:t>
            </w:r>
          </w:p>
        </w:tc>
        <w:tc>
          <w:tcPr>
            <w:tcW w:w="2019" w:type="dxa"/>
            <w:shd w:val="clear" w:color="auto" w:fill="auto"/>
          </w:tcPr>
          <w:p w14:paraId="4AA553CC" w14:textId="77777777" w:rsidR="00DF2388" w:rsidRDefault="00DF2388" w:rsidP="0097515C">
            <w:pPr>
              <w:tabs>
                <w:tab w:val="left" w:pos="7785"/>
              </w:tabs>
              <w:overflowPunct w:val="0"/>
              <w:autoSpaceDE w:val="0"/>
              <w:autoSpaceDN w:val="0"/>
              <w:adjustRightInd w:val="0"/>
              <w:jc w:val="both"/>
              <w:textAlignment w:val="baseline"/>
              <w:rPr>
                <w:i w:val="0"/>
                <w:sz w:val="22"/>
                <w:szCs w:val="22"/>
              </w:rPr>
            </w:pPr>
            <w:r>
              <w:rPr>
                <w:i w:val="0"/>
                <w:sz w:val="22"/>
                <w:szCs w:val="22"/>
              </w:rPr>
              <w:t>5 let</w:t>
            </w:r>
          </w:p>
        </w:tc>
        <w:tc>
          <w:tcPr>
            <w:tcW w:w="1009" w:type="dxa"/>
            <w:shd w:val="clear" w:color="auto" w:fill="auto"/>
          </w:tcPr>
          <w:p w14:paraId="438C86E3" w14:textId="77777777" w:rsidR="00DF2388" w:rsidRDefault="00DF2388" w:rsidP="0097515C">
            <w:pPr>
              <w:tabs>
                <w:tab w:val="left" w:pos="7785"/>
              </w:tabs>
              <w:overflowPunct w:val="0"/>
              <w:autoSpaceDE w:val="0"/>
              <w:autoSpaceDN w:val="0"/>
              <w:adjustRightInd w:val="0"/>
              <w:jc w:val="both"/>
              <w:textAlignment w:val="baseline"/>
              <w:rPr>
                <w:i w:val="0"/>
                <w:sz w:val="22"/>
                <w:szCs w:val="22"/>
              </w:rPr>
            </w:pPr>
            <w:r>
              <w:rPr>
                <w:i w:val="0"/>
                <w:sz w:val="22"/>
                <w:szCs w:val="22"/>
              </w:rPr>
              <w:t>4 ure ali manj</w:t>
            </w:r>
          </w:p>
        </w:tc>
        <w:tc>
          <w:tcPr>
            <w:tcW w:w="1443" w:type="dxa"/>
            <w:shd w:val="clear" w:color="auto" w:fill="auto"/>
          </w:tcPr>
          <w:p w14:paraId="011F7AC6" w14:textId="77777777" w:rsidR="00DF2388" w:rsidRDefault="00DF2388" w:rsidP="0097515C">
            <w:pPr>
              <w:tabs>
                <w:tab w:val="left" w:pos="7785"/>
              </w:tabs>
              <w:overflowPunct w:val="0"/>
              <w:autoSpaceDE w:val="0"/>
              <w:autoSpaceDN w:val="0"/>
              <w:adjustRightInd w:val="0"/>
              <w:jc w:val="both"/>
              <w:textAlignment w:val="baseline"/>
              <w:rPr>
                <w:i w:val="0"/>
                <w:sz w:val="22"/>
                <w:szCs w:val="22"/>
              </w:rPr>
            </w:pPr>
            <w:r>
              <w:rPr>
                <w:i w:val="0"/>
                <w:sz w:val="22"/>
                <w:szCs w:val="22"/>
              </w:rPr>
              <w:t>48 ur</w:t>
            </w:r>
          </w:p>
        </w:tc>
        <w:tc>
          <w:tcPr>
            <w:tcW w:w="1552" w:type="dxa"/>
            <w:shd w:val="clear" w:color="auto" w:fill="auto"/>
          </w:tcPr>
          <w:p w14:paraId="2FB5BC45" w14:textId="77777777" w:rsidR="00DF2388" w:rsidRDefault="00DF2388" w:rsidP="0097515C">
            <w:pPr>
              <w:tabs>
                <w:tab w:val="left" w:pos="7785"/>
              </w:tabs>
              <w:overflowPunct w:val="0"/>
              <w:autoSpaceDE w:val="0"/>
              <w:autoSpaceDN w:val="0"/>
              <w:adjustRightInd w:val="0"/>
              <w:jc w:val="both"/>
              <w:textAlignment w:val="baseline"/>
              <w:rPr>
                <w:i w:val="0"/>
                <w:sz w:val="22"/>
                <w:szCs w:val="22"/>
              </w:rPr>
            </w:pPr>
            <w:r>
              <w:rPr>
                <w:i w:val="0"/>
                <w:sz w:val="22"/>
                <w:szCs w:val="22"/>
              </w:rPr>
              <w:t>10 dni ali 2x ista napaka</w:t>
            </w:r>
          </w:p>
        </w:tc>
      </w:tr>
    </w:tbl>
    <w:p w14:paraId="49F0A52D" w14:textId="77777777" w:rsidR="00DF2388" w:rsidRDefault="00DF2388" w:rsidP="00DF2388">
      <w:pPr>
        <w:pStyle w:val="Navadensplet1"/>
        <w:spacing w:before="0" w:after="0" w:line="288" w:lineRule="auto"/>
        <w:ind w:left="709"/>
        <w:jc w:val="both"/>
        <w:rPr>
          <w:sz w:val="22"/>
          <w:szCs w:val="22"/>
        </w:rPr>
      </w:pPr>
    </w:p>
    <w:p w14:paraId="2FFD9C25" w14:textId="77777777" w:rsidR="00DF2388" w:rsidRDefault="00DF2388" w:rsidP="00DF2388">
      <w:pPr>
        <w:spacing w:line="288" w:lineRule="auto"/>
        <w:ind w:left="709"/>
        <w:jc w:val="center"/>
        <w:rPr>
          <w:b/>
          <w:i w:val="0"/>
          <w:sz w:val="22"/>
          <w:szCs w:val="22"/>
        </w:rPr>
      </w:pPr>
    </w:p>
    <w:p w14:paraId="2F5C0764" w14:textId="77777777" w:rsidR="00DF2388" w:rsidRDefault="00DF2388" w:rsidP="00DF2388">
      <w:pPr>
        <w:spacing w:line="288" w:lineRule="auto"/>
        <w:rPr>
          <w:b/>
          <w:i w:val="0"/>
          <w:sz w:val="22"/>
          <w:szCs w:val="22"/>
        </w:rPr>
      </w:pPr>
    </w:p>
    <w:p w14:paraId="789459E5" w14:textId="77777777" w:rsidR="00DF2388" w:rsidRDefault="00DF2388" w:rsidP="00DF2388">
      <w:pPr>
        <w:spacing w:line="288" w:lineRule="auto"/>
        <w:rPr>
          <w:b/>
          <w:i w:val="0"/>
          <w:sz w:val="22"/>
          <w:szCs w:val="22"/>
        </w:rPr>
      </w:pPr>
    </w:p>
    <w:p w14:paraId="6E49ACD6" w14:textId="77777777" w:rsidR="00DF2388" w:rsidRPr="00D437CB" w:rsidRDefault="00DF2388" w:rsidP="00DF2388">
      <w:pPr>
        <w:spacing w:line="288" w:lineRule="auto"/>
        <w:ind w:left="709"/>
        <w:jc w:val="center"/>
        <w:rPr>
          <w:b/>
          <w:i w:val="0"/>
          <w:sz w:val="22"/>
          <w:szCs w:val="22"/>
        </w:rPr>
      </w:pPr>
      <w:r w:rsidRPr="00D437CB">
        <w:rPr>
          <w:b/>
          <w:i w:val="0"/>
          <w:sz w:val="22"/>
          <w:szCs w:val="22"/>
        </w:rPr>
        <w:t>Dobava</w:t>
      </w:r>
    </w:p>
    <w:p w14:paraId="1B787752" w14:textId="77777777" w:rsidR="00DF2388" w:rsidRPr="00D437CB" w:rsidRDefault="00DF2388" w:rsidP="00DF2388">
      <w:pPr>
        <w:pStyle w:val="Navadensplet1"/>
        <w:spacing w:before="0" w:after="0" w:line="288" w:lineRule="auto"/>
        <w:ind w:left="709"/>
        <w:jc w:val="center"/>
        <w:rPr>
          <w:b/>
          <w:sz w:val="22"/>
          <w:szCs w:val="22"/>
        </w:rPr>
      </w:pPr>
      <w:r w:rsidRPr="00D437CB">
        <w:rPr>
          <w:b/>
          <w:sz w:val="22"/>
          <w:szCs w:val="22"/>
        </w:rPr>
        <w:t>6. člen</w:t>
      </w:r>
    </w:p>
    <w:p w14:paraId="778635B7" w14:textId="77777777" w:rsidR="00DF2388" w:rsidRPr="00D437CB" w:rsidRDefault="00DF2388" w:rsidP="00DF2388">
      <w:pPr>
        <w:spacing w:line="288" w:lineRule="auto"/>
        <w:ind w:left="709"/>
        <w:jc w:val="both"/>
        <w:rPr>
          <w:i w:val="0"/>
          <w:sz w:val="22"/>
          <w:szCs w:val="22"/>
        </w:rPr>
      </w:pPr>
    </w:p>
    <w:p w14:paraId="72C79EC5"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w:t>
      </w:r>
      <w:r w:rsidRPr="00D437CB">
        <w:rPr>
          <w:i w:val="0"/>
          <w:sz w:val="22"/>
          <w:szCs w:val="22"/>
        </w:rPr>
        <w:t xml:space="preserve"> mora opremo, ki je predmet te pogodb</w:t>
      </w:r>
      <w:r>
        <w:rPr>
          <w:i w:val="0"/>
          <w:sz w:val="22"/>
          <w:szCs w:val="22"/>
        </w:rPr>
        <w:t>e, izročiti  naročniku v roku 75 (petinsedemdeset)</w:t>
      </w:r>
      <w:r w:rsidRPr="00D437CB">
        <w:rPr>
          <w:i w:val="0"/>
          <w:sz w:val="22"/>
          <w:szCs w:val="22"/>
        </w:rPr>
        <w:t xml:space="preserve"> dni </w:t>
      </w:r>
      <w:r>
        <w:rPr>
          <w:i w:val="0"/>
          <w:sz w:val="22"/>
          <w:szCs w:val="22"/>
        </w:rPr>
        <w:t>šteto od dneva</w:t>
      </w:r>
      <w:r w:rsidRPr="00D437CB">
        <w:rPr>
          <w:i w:val="0"/>
          <w:sz w:val="22"/>
          <w:szCs w:val="22"/>
        </w:rPr>
        <w:t xml:space="preserve"> sklenitvi te pogodbe</w:t>
      </w:r>
      <w:r>
        <w:rPr>
          <w:i w:val="0"/>
          <w:sz w:val="22"/>
          <w:szCs w:val="22"/>
        </w:rPr>
        <w:t>,</w:t>
      </w:r>
      <w:r w:rsidRPr="00D437CB">
        <w:rPr>
          <w:i w:val="0"/>
          <w:sz w:val="22"/>
          <w:szCs w:val="22"/>
        </w:rPr>
        <w:t xml:space="preserve"> na lokaciji: Mestna občina Ljubljana, Center za informatiko, Stre</w:t>
      </w:r>
      <w:r>
        <w:rPr>
          <w:i w:val="0"/>
          <w:sz w:val="22"/>
          <w:szCs w:val="22"/>
        </w:rPr>
        <w:t>liška ulica 14, 1000 Ljubljana.</w:t>
      </w:r>
    </w:p>
    <w:p w14:paraId="6F22DDFB"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p>
    <w:p w14:paraId="27AACE1C" w14:textId="77777777" w:rsidR="00DF2388" w:rsidRPr="00D437CB" w:rsidRDefault="00DF2388" w:rsidP="00DF2388">
      <w:pPr>
        <w:overflowPunct w:val="0"/>
        <w:autoSpaceDE w:val="0"/>
        <w:autoSpaceDN w:val="0"/>
        <w:adjustRightInd w:val="0"/>
        <w:spacing w:line="288" w:lineRule="auto"/>
        <w:ind w:left="709"/>
        <w:jc w:val="center"/>
        <w:textAlignment w:val="baseline"/>
        <w:rPr>
          <w:b/>
          <w:i w:val="0"/>
          <w:sz w:val="22"/>
          <w:szCs w:val="22"/>
        </w:rPr>
      </w:pPr>
      <w:r w:rsidRPr="00D437CB">
        <w:rPr>
          <w:b/>
          <w:i w:val="0"/>
          <w:sz w:val="22"/>
          <w:szCs w:val="22"/>
        </w:rPr>
        <w:t>Obvestilo o nameravani dobavi</w:t>
      </w:r>
    </w:p>
    <w:p w14:paraId="5EB1DF9D" w14:textId="77777777" w:rsidR="00DF2388" w:rsidRPr="00D437CB" w:rsidRDefault="00DF2388" w:rsidP="00DF2388">
      <w:pPr>
        <w:spacing w:line="288" w:lineRule="auto"/>
        <w:ind w:left="709"/>
        <w:jc w:val="center"/>
        <w:rPr>
          <w:b/>
          <w:i w:val="0"/>
          <w:sz w:val="22"/>
          <w:szCs w:val="22"/>
        </w:rPr>
      </w:pPr>
      <w:r>
        <w:rPr>
          <w:b/>
          <w:i w:val="0"/>
          <w:sz w:val="22"/>
          <w:szCs w:val="22"/>
        </w:rPr>
        <w:t>7</w:t>
      </w:r>
      <w:r w:rsidRPr="00D437CB">
        <w:rPr>
          <w:b/>
          <w:i w:val="0"/>
          <w:sz w:val="22"/>
          <w:szCs w:val="22"/>
        </w:rPr>
        <w:t>. člen</w:t>
      </w:r>
    </w:p>
    <w:p w14:paraId="68DC62E6" w14:textId="77777777" w:rsidR="00DF2388" w:rsidRPr="00D437CB" w:rsidRDefault="00DF2388" w:rsidP="00DF2388">
      <w:pPr>
        <w:spacing w:line="288" w:lineRule="auto"/>
        <w:ind w:left="709"/>
        <w:jc w:val="both"/>
        <w:rPr>
          <w:i w:val="0"/>
          <w:sz w:val="22"/>
          <w:szCs w:val="22"/>
        </w:rPr>
      </w:pPr>
    </w:p>
    <w:p w14:paraId="69CAFBBA"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w:t>
      </w:r>
      <w:r w:rsidRPr="00D437CB">
        <w:rPr>
          <w:i w:val="0"/>
          <w:sz w:val="22"/>
          <w:szCs w:val="22"/>
        </w:rPr>
        <w:t xml:space="preserve"> mora naročnika o nameravani dobavi opreme iz Tabele 1 preko e-pošte ali pisno obvestiti vsaj 2 </w:t>
      </w:r>
      <w:r>
        <w:rPr>
          <w:i w:val="0"/>
          <w:sz w:val="22"/>
          <w:szCs w:val="22"/>
        </w:rPr>
        <w:t xml:space="preserve">(dva) </w:t>
      </w:r>
      <w:r w:rsidRPr="00D437CB">
        <w:rPr>
          <w:i w:val="0"/>
          <w:sz w:val="22"/>
          <w:szCs w:val="22"/>
        </w:rPr>
        <w:t xml:space="preserve">delovna dneva pred dobavo. V obvestilu mora navesti uro možnega začetka dobave, način dobave in količino opreme. Naročnik mora prevzem potrditi najkasneje v 1 </w:t>
      </w:r>
      <w:r>
        <w:rPr>
          <w:i w:val="0"/>
          <w:sz w:val="22"/>
          <w:szCs w:val="22"/>
        </w:rPr>
        <w:t xml:space="preserve">(enem) </w:t>
      </w:r>
      <w:r w:rsidRPr="00D437CB">
        <w:rPr>
          <w:i w:val="0"/>
          <w:sz w:val="22"/>
          <w:szCs w:val="22"/>
        </w:rPr>
        <w:t xml:space="preserve">delovnem dnevu po prejemu obvestila. </w:t>
      </w:r>
    </w:p>
    <w:p w14:paraId="2B27F72C"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p>
    <w:p w14:paraId="37421C57" w14:textId="77777777" w:rsidR="00DF2388" w:rsidRPr="00D437CB" w:rsidRDefault="00DF2388" w:rsidP="00DF2388">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Naročnik opreme, katere dobava ni najavljena na način iz tega člena ali katere dobava poteka v nasprotju z načinom, določenim v tej pogodbi, ni dolžan sprejeti.</w:t>
      </w:r>
    </w:p>
    <w:p w14:paraId="7E4608C6" w14:textId="77777777" w:rsidR="00DF2388" w:rsidRDefault="00DF2388" w:rsidP="00DF2388">
      <w:pPr>
        <w:spacing w:line="288" w:lineRule="auto"/>
        <w:ind w:left="709"/>
        <w:jc w:val="both"/>
        <w:rPr>
          <w:i w:val="0"/>
          <w:sz w:val="22"/>
          <w:szCs w:val="22"/>
        </w:rPr>
      </w:pPr>
    </w:p>
    <w:p w14:paraId="5FCB8598" w14:textId="77777777" w:rsidR="00DF2388" w:rsidRPr="00D437CB" w:rsidRDefault="00DF2388" w:rsidP="00DF2388">
      <w:pPr>
        <w:spacing w:line="288" w:lineRule="auto"/>
        <w:ind w:left="709"/>
        <w:jc w:val="both"/>
        <w:rPr>
          <w:i w:val="0"/>
          <w:sz w:val="22"/>
          <w:szCs w:val="22"/>
        </w:rPr>
      </w:pPr>
    </w:p>
    <w:p w14:paraId="1DD10731" w14:textId="77777777" w:rsidR="00DF2388" w:rsidRPr="00D437CB" w:rsidRDefault="00DF2388" w:rsidP="00DF2388">
      <w:pPr>
        <w:spacing w:line="288" w:lineRule="auto"/>
        <w:ind w:left="709"/>
        <w:jc w:val="center"/>
        <w:rPr>
          <w:b/>
          <w:i w:val="0"/>
          <w:sz w:val="22"/>
          <w:szCs w:val="22"/>
        </w:rPr>
      </w:pPr>
      <w:r w:rsidRPr="00D437CB">
        <w:rPr>
          <w:b/>
          <w:i w:val="0"/>
          <w:sz w:val="22"/>
          <w:szCs w:val="22"/>
        </w:rPr>
        <w:t>Prevzem</w:t>
      </w:r>
    </w:p>
    <w:p w14:paraId="770D96A6" w14:textId="77777777" w:rsidR="00DF2388" w:rsidRPr="00D437CB" w:rsidRDefault="00DF2388" w:rsidP="00DF2388">
      <w:pPr>
        <w:spacing w:line="288" w:lineRule="auto"/>
        <w:ind w:left="709"/>
        <w:jc w:val="center"/>
        <w:rPr>
          <w:b/>
          <w:i w:val="0"/>
          <w:sz w:val="22"/>
          <w:szCs w:val="22"/>
        </w:rPr>
      </w:pPr>
      <w:r>
        <w:rPr>
          <w:b/>
          <w:i w:val="0"/>
          <w:sz w:val="22"/>
          <w:szCs w:val="22"/>
        </w:rPr>
        <w:t>8</w:t>
      </w:r>
      <w:r w:rsidRPr="00D437CB">
        <w:rPr>
          <w:b/>
          <w:i w:val="0"/>
          <w:sz w:val="22"/>
          <w:szCs w:val="22"/>
        </w:rPr>
        <w:t>. člen</w:t>
      </w:r>
    </w:p>
    <w:p w14:paraId="5F5952D1" w14:textId="77777777" w:rsidR="00DF2388" w:rsidRPr="00D437CB" w:rsidRDefault="00DF2388" w:rsidP="00DF2388">
      <w:pPr>
        <w:spacing w:line="288" w:lineRule="auto"/>
        <w:ind w:left="709"/>
        <w:jc w:val="both"/>
        <w:rPr>
          <w:i w:val="0"/>
          <w:sz w:val="22"/>
          <w:szCs w:val="22"/>
        </w:rPr>
      </w:pPr>
    </w:p>
    <w:p w14:paraId="00CB0727" w14:textId="77777777" w:rsidR="00DF2388" w:rsidRPr="00D437CB" w:rsidRDefault="00DF2388" w:rsidP="00DF2388">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Prevzem opreme iz Tabele 1 se opravi s prevzemnim zapisnikom, ki ga na podlagi pravilno izročene ter količinsko in kakovostno ustrezne opreme ter spremljajočih dodatkov in listin navedenih v </w:t>
      </w:r>
      <w:r>
        <w:rPr>
          <w:i w:val="0"/>
          <w:sz w:val="22"/>
          <w:szCs w:val="22"/>
        </w:rPr>
        <w:t>9</w:t>
      </w:r>
      <w:r w:rsidRPr="00D437CB">
        <w:rPr>
          <w:i w:val="0"/>
          <w:sz w:val="22"/>
          <w:szCs w:val="22"/>
        </w:rPr>
        <w:t>. členu te pogodbe, podpišeta:</w:t>
      </w:r>
    </w:p>
    <w:p w14:paraId="07DE13E0" w14:textId="77777777" w:rsidR="00DF2388" w:rsidRPr="00D437CB" w:rsidRDefault="00DF2388" w:rsidP="00DF2388">
      <w:pPr>
        <w:numPr>
          <w:ilvl w:val="0"/>
          <w:numId w:val="36"/>
        </w:numPr>
        <w:overflowPunct w:val="0"/>
        <w:autoSpaceDE w:val="0"/>
        <w:autoSpaceDN w:val="0"/>
        <w:adjustRightInd w:val="0"/>
        <w:spacing w:line="288" w:lineRule="auto"/>
        <w:ind w:left="709" w:firstLine="0"/>
        <w:jc w:val="both"/>
        <w:textAlignment w:val="baseline"/>
        <w:rPr>
          <w:i w:val="0"/>
          <w:sz w:val="22"/>
          <w:szCs w:val="22"/>
        </w:rPr>
      </w:pPr>
      <w:r w:rsidRPr="00D437CB">
        <w:rPr>
          <w:i w:val="0"/>
          <w:sz w:val="22"/>
          <w:szCs w:val="22"/>
        </w:rPr>
        <w:t xml:space="preserve">pooblaščeni predstavnik </w:t>
      </w:r>
      <w:r>
        <w:rPr>
          <w:i w:val="0"/>
          <w:sz w:val="22"/>
          <w:szCs w:val="22"/>
        </w:rPr>
        <w:t>dobavitelja</w:t>
      </w:r>
      <w:r w:rsidRPr="00D437CB">
        <w:rPr>
          <w:i w:val="0"/>
          <w:sz w:val="22"/>
          <w:szCs w:val="22"/>
        </w:rPr>
        <w:t xml:space="preserve"> in </w:t>
      </w:r>
    </w:p>
    <w:p w14:paraId="6DAD2E66" w14:textId="77777777" w:rsidR="00DF2388" w:rsidRPr="00D437CB" w:rsidRDefault="00DF2388" w:rsidP="00DF2388">
      <w:pPr>
        <w:numPr>
          <w:ilvl w:val="0"/>
          <w:numId w:val="36"/>
        </w:numPr>
        <w:overflowPunct w:val="0"/>
        <w:autoSpaceDE w:val="0"/>
        <w:autoSpaceDN w:val="0"/>
        <w:adjustRightInd w:val="0"/>
        <w:spacing w:line="288" w:lineRule="auto"/>
        <w:ind w:left="709" w:firstLine="0"/>
        <w:jc w:val="both"/>
        <w:textAlignment w:val="baseline"/>
        <w:rPr>
          <w:i w:val="0"/>
          <w:sz w:val="22"/>
          <w:szCs w:val="22"/>
        </w:rPr>
      </w:pPr>
      <w:r w:rsidRPr="00D437CB">
        <w:rPr>
          <w:i w:val="0"/>
          <w:sz w:val="22"/>
          <w:szCs w:val="22"/>
        </w:rPr>
        <w:t>pooblaščeni predstavnik naročnika.</w:t>
      </w:r>
    </w:p>
    <w:p w14:paraId="27D9E2F9"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p>
    <w:p w14:paraId="6CE53981"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Ko je prevzemni zapisnik podpisan, pooblaščeni predstavnik naročnika podpiše dobavnico. Na dobavnici, ki mora biti tudi v elektronski obliki, morajo biti razvidne: številka pogodbe, količina in serijske številke artiklov ter njihova vrednost (po kosih).  Z dnem podpisa dobavnice je prevzem opravljen.</w:t>
      </w:r>
    </w:p>
    <w:p w14:paraId="13BF93A1" w14:textId="77777777" w:rsidR="00DF2388" w:rsidRPr="008E6F75" w:rsidRDefault="00DF2388" w:rsidP="00DF2388">
      <w:pPr>
        <w:spacing w:line="288" w:lineRule="auto"/>
        <w:ind w:left="709"/>
        <w:jc w:val="center"/>
        <w:rPr>
          <w:b/>
          <w:i w:val="0"/>
          <w:sz w:val="22"/>
          <w:szCs w:val="22"/>
        </w:rPr>
      </w:pPr>
      <w:r w:rsidRPr="008E6F75">
        <w:rPr>
          <w:b/>
          <w:i w:val="0"/>
          <w:sz w:val="22"/>
          <w:szCs w:val="22"/>
        </w:rPr>
        <w:lastRenderedPageBreak/>
        <w:t>Izročitev</w:t>
      </w:r>
    </w:p>
    <w:p w14:paraId="378F5365" w14:textId="77777777" w:rsidR="00DF2388" w:rsidRPr="008E6F75" w:rsidRDefault="00DF2388" w:rsidP="00DF2388">
      <w:pPr>
        <w:spacing w:line="288" w:lineRule="auto"/>
        <w:ind w:left="709"/>
        <w:jc w:val="center"/>
        <w:rPr>
          <w:b/>
          <w:i w:val="0"/>
          <w:sz w:val="22"/>
          <w:szCs w:val="22"/>
        </w:rPr>
      </w:pPr>
      <w:r>
        <w:rPr>
          <w:b/>
          <w:i w:val="0"/>
          <w:sz w:val="22"/>
          <w:szCs w:val="22"/>
        </w:rPr>
        <w:t>9</w:t>
      </w:r>
      <w:r w:rsidRPr="008E6F75">
        <w:rPr>
          <w:b/>
          <w:i w:val="0"/>
          <w:sz w:val="22"/>
          <w:szCs w:val="22"/>
        </w:rPr>
        <w:t>. člen</w:t>
      </w:r>
    </w:p>
    <w:p w14:paraId="107F1440" w14:textId="77777777" w:rsidR="00DF2388" w:rsidRPr="008E6F75" w:rsidRDefault="00DF2388" w:rsidP="00DF2388">
      <w:pPr>
        <w:spacing w:line="288" w:lineRule="auto"/>
        <w:ind w:left="709"/>
        <w:jc w:val="center"/>
        <w:rPr>
          <w:b/>
          <w:i w:val="0"/>
          <w:sz w:val="22"/>
          <w:szCs w:val="22"/>
        </w:rPr>
      </w:pPr>
    </w:p>
    <w:p w14:paraId="76388475" w14:textId="77777777" w:rsidR="00DF2388" w:rsidRPr="00967D2E" w:rsidRDefault="00DF2388" w:rsidP="00DF2388">
      <w:pPr>
        <w:spacing w:line="288" w:lineRule="auto"/>
        <w:ind w:left="709"/>
        <w:jc w:val="both"/>
        <w:rPr>
          <w:i w:val="0"/>
          <w:sz w:val="22"/>
          <w:szCs w:val="22"/>
        </w:rPr>
      </w:pPr>
      <w:r w:rsidRPr="008E6F75">
        <w:rPr>
          <w:b/>
          <w:i w:val="0"/>
          <w:sz w:val="22"/>
          <w:szCs w:val="22"/>
        </w:rPr>
        <w:t xml:space="preserve"> </w:t>
      </w:r>
      <w:r>
        <w:rPr>
          <w:i w:val="0"/>
          <w:sz w:val="22"/>
          <w:szCs w:val="22"/>
        </w:rPr>
        <w:t xml:space="preserve">Dobavitelj </w:t>
      </w:r>
      <w:r w:rsidRPr="00967D2E">
        <w:rPr>
          <w:i w:val="0"/>
          <w:sz w:val="22"/>
          <w:szCs w:val="22"/>
        </w:rPr>
        <w:t>mora hkrati z opremo iz Tabele 1 ob prevzemu naročniku izročiti še:</w:t>
      </w:r>
    </w:p>
    <w:p w14:paraId="713E78F5" w14:textId="77777777" w:rsidR="00DF2388" w:rsidRPr="00967D2E" w:rsidRDefault="00DF2388" w:rsidP="00DF2388">
      <w:pPr>
        <w:numPr>
          <w:ilvl w:val="0"/>
          <w:numId w:val="36"/>
        </w:numPr>
        <w:overflowPunct w:val="0"/>
        <w:autoSpaceDE w:val="0"/>
        <w:autoSpaceDN w:val="0"/>
        <w:adjustRightInd w:val="0"/>
        <w:spacing w:line="288" w:lineRule="auto"/>
        <w:ind w:left="709" w:firstLine="0"/>
        <w:jc w:val="both"/>
        <w:textAlignment w:val="baseline"/>
        <w:rPr>
          <w:i w:val="0"/>
          <w:sz w:val="22"/>
          <w:szCs w:val="22"/>
        </w:rPr>
      </w:pPr>
      <w:r w:rsidRPr="00967D2E">
        <w:rPr>
          <w:i w:val="0"/>
          <w:sz w:val="22"/>
          <w:szCs w:val="22"/>
        </w:rPr>
        <w:t>pravilno izpolnjeno dobavnico;</w:t>
      </w:r>
    </w:p>
    <w:p w14:paraId="04B343F9" w14:textId="77777777" w:rsidR="00DF2388" w:rsidRPr="00967D2E" w:rsidRDefault="00DF2388" w:rsidP="00DF2388">
      <w:pPr>
        <w:numPr>
          <w:ilvl w:val="0"/>
          <w:numId w:val="36"/>
        </w:numPr>
        <w:overflowPunct w:val="0"/>
        <w:autoSpaceDE w:val="0"/>
        <w:autoSpaceDN w:val="0"/>
        <w:adjustRightInd w:val="0"/>
        <w:spacing w:line="288" w:lineRule="auto"/>
        <w:ind w:left="709" w:firstLine="0"/>
        <w:jc w:val="both"/>
        <w:textAlignment w:val="baseline"/>
        <w:rPr>
          <w:i w:val="0"/>
          <w:sz w:val="22"/>
          <w:szCs w:val="22"/>
        </w:rPr>
      </w:pPr>
      <w:r w:rsidRPr="00967D2E">
        <w:rPr>
          <w:i w:val="0"/>
          <w:sz w:val="22"/>
          <w:szCs w:val="22"/>
        </w:rPr>
        <w:t>podpisane in potrjene garancijske liste;</w:t>
      </w:r>
    </w:p>
    <w:p w14:paraId="6C434966" w14:textId="77777777" w:rsidR="00DF2388" w:rsidRPr="00967D2E" w:rsidRDefault="00DF2388" w:rsidP="00DF2388">
      <w:pPr>
        <w:numPr>
          <w:ilvl w:val="0"/>
          <w:numId w:val="36"/>
        </w:numPr>
        <w:overflowPunct w:val="0"/>
        <w:autoSpaceDE w:val="0"/>
        <w:autoSpaceDN w:val="0"/>
        <w:adjustRightInd w:val="0"/>
        <w:spacing w:line="288" w:lineRule="auto"/>
        <w:ind w:left="709" w:firstLine="0"/>
        <w:jc w:val="both"/>
        <w:textAlignment w:val="baseline"/>
        <w:rPr>
          <w:i w:val="0"/>
          <w:sz w:val="22"/>
          <w:szCs w:val="22"/>
        </w:rPr>
      </w:pPr>
      <w:r w:rsidRPr="00967D2E">
        <w:rPr>
          <w:i w:val="0"/>
          <w:sz w:val="22"/>
          <w:szCs w:val="22"/>
        </w:rPr>
        <w:t>tehnično dokumentacijo in navodila za uporabo;</w:t>
      </w:r>
    </w:p>
    <w:p w14:paraId="6C63B2C2" w14:textId="77777777" w:rsidR="00DF2388" w:rsidRPr="00967D2E" w:rsidRDefault="00DF2388" w:rsidP="00DF2388">
      <w:pPr>
        <w:numPr>
          <w:ilvl w:val="0"/>
          <w:numId w:val="36"/>
        </w:numPr>
        <w:overflowPunct w:val="0"/>
        <w:autoSpaceDE w:val="0"/>
        <w:autoSpaceDN w:val="0"/>
        <w:adjustRightInd w:val="0"/>
        <w:spacing w:line="288" w:lineRule="auto"/>
        <w:ind w:left="709" w:firstLine="0"/>
        <w:jc w:val="both"/>
        <w:textAlignment w:val="baseline"/>
        <w:rPr>
          <w:i w:val="0"/>
          <w:sz w:val="22"/>
          <w:szCs w:val="22"/>
        </w:rPr>
      </w:pPr>
      <w:r w:rsidRPr="00967D2E">
        <w:rPr>
          <w:i w:val="0"/>
          <w:sz w:val="22"/>
          <w:szCs w:val="22"/>
        </w:rPr>
        <w:t>serijske številke.</w:t>
      </w:r>
    </w:p>
    <w:p w14:paraId="47CD9B1C" w14:textId="77777777" w:rsidR="00DF2388" w:rsidRDefault="00DF2388" w:rsidP="00DF2388">
      <w:pPr>
        <w:spacing w:line="288" w:lineRule="auto"/>
        <w:ind w:left="709"/>
        <w:jc w:val="center"/>
        <w:rPr>
          <w:b/>
          <w:i w:val="0"/>
          <w:sz w:val="22"/>
          <w:szCs w:val="22"/>
        </w:rPr>
      </w:pPr>
    </w:p>
    <w:p w14:paraId="35C46AE6" w14:textId="77777777" w:rsidR="00DF2388" w:rsidRPr="00D437CB" w:rsidRDefault="00DF2388" w:rsidP="00DF2388">
      <w:pPr>
        <w:spacing w:line="288" w:lineRule="auto"/>
        <w:ind w:left="709"/>
        <w:jc w:val="center"/>
        <w:rPr>
          <w:b/>
          <w:i w:val="0"/>
          <w:sz w:val="22"/>
          <w:szCs w:val="22"/>
        </w:rPr>
      </w:pPr>
      <w:r w:rsidRPr="00D437CB">
        <w:rPr>
          <w:b/>
          <w:i w:val="0"/>
          <w:sz w:val="22"/>
          <w:szCs w:val="22"/>
        </w:rPr>
        <w:t>Zavrnitev prevzema</w:t>
      </w:r>
    </w:p>
    <w:p w14:paraId="4B45B858" w14:textId="77777777" w:rsidR="00DF2388" w:rsidRPr="00D437CB" w:rsidRDefault="00DF2388" w:rsidP="00DF2388">
      <w:pPr>
        <w:spacing w:line="288" w:lineRule="auto"/>
        <w:ind w:left="709"/>
        <w:jc w:val="center"/>
        <w:rPr>
          <w:b/>
          <w:i w:val="0"/>
          <w:sz w:val="22"/>
          <w:szCs w:val="22"/>
        </w:rPr>
      </w:pPr>
      <w:r w:rsidRPr="00D437CB">
        <w:rPr>
          <w:b/>
          <w:i w:val="0"/>
          <w:sz w:val="22"/>
          <w:szCs w:val="22"/>
        </w:rPr>
        <w:t>10. člen</w:t>
      </w:r>
    </w:p>
    <w:p w14:paraId="4CBDEA0D" w14:textId="77777777" w:rsidR="00DF2388" w:rsidRPr="00D437CB" w:rsidRDefault="00DF2388" w:rsidP="00DF2388">
      <w:pPr>
        <w:spacing w:line="288" w:lineRule="auto"/>
        <w:ind w:left="709"/>
        <w:jc w:val="both"/>
        <w:rPr>
          <w:i w:val="0"/>
          <w:sz w:val="22"/>
          <w:szCs w:val="22"/>
        </w:rPr>
      </w:pPr>
    </w:p>
    <w:p w14:paraId="2CC8C5A6"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Prevzem opreme iz Tabele 1, za katero se bo ugotovilo, da kakorkoli odstopa od navedb v ponudbi, ali ni skladna z določili te pogodbe ali s specifikacijami iz razpisne dokumentacije, bo zavrnjen, zaradi česar bo </w:t>
      </w:r>
      <w:r>
        <w:rPr>
          <w:i w:val="0"/>
          <w:sz w:val="22"/>
          <w:szCs w:val="22"/>
        </w:rPr>
        <w:t>dobavitelj</w:t>
      </w:r>
      <w:r w:rsidRPr="00D437CB">
        <w:rPr>
          <w:i w:val="0"/>
          <w:sz w:val="22"/>
          <w:szCs w:val="22"/>
        </w:rPr>
        <w:t xml:space="preserve"> prešel v zamudo. </w:t>
      </w:r>
    </w:p>
    <w:p w14:paraId="2D532B60"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p>
    <w:p w14:paraId="6AB3D2F2"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Enako velja, če bo neskladnost ugotovljena za katerikoli dokument, ki bi moral biti opremi iz Tabele 1 ob prevzemu priložen. Zavrnitev prevzema bo označena na prevzemnem zapisniku.</w:t>
      </w:r>
    </w:p>
    <w:p w14:paraId="0FB07C49" w14:textId="77777777" w:rsidR="00DF2388" w:rsidRDefault="00DF2388" w:rsidP="00DF2388">
      <w:pPr>
        <w:overflowPunct w:val="0"/>
        <w:autoSpaceDE w:val="0"/>
        <w:autoSpaceDN w:val="0"/>
        <w:adjustRightInd w:val="0"/>
        <w:spacing w:line="288" w:lineRule="auto"/>
        <w:ind w:left="709"/>
        <w:jc w:val="center"/>
        <w:textAlignment w:val="baseline"/>
        <w:rPr>
          <w:b/>
          <w:i w:val="0"/>
          <w:sz w:val="22"/>
          <w:szCs w:val="22"/>
        </w:rPr>
      </w:pPr>
    </w:p>
    <w:p w14:paraId="009CC55B" w14:textId="77777777" w:rsidR="00DF2388" w:rsidRDefault="00DF2388" w:rsidP="00DF2388">
      <w:pPr>
        <w:overflowPunct w:val="0"/>
        <w:autoSpaceDE w:val="0"/>
        <w:autoSpaceDN w:val="0"/>
        <w:adjustRightInd w:val="0"/>
        <w:spacing w:line="288" w:lineRule="auto"/>
        <w:ind w:left="709"/>
        <w:jc w:val="center"/>
        <w:textAlignment w:val="baseline"/>
        <w:rPr>
          <w:b/>
          <w:i w:val="0"/>
          <w:sz w:val="22"/>
          <w:szCs w:val="22"/>
        </w:rPr>
      </w:pPr>
    </w:p>
    <w:p w14:paraId="194BD674" w14:textId="77777777" w:rsidR="00DF2388" w:rsidRPr="00967D2E" w:rsidRDefault="00DF2388" w:rsidP="00DF2388">
      <w:pPr>
        <w:overflowPunct w:val="0"/>
        <w:autoSpaceDE w:val="0"/>
        <w:autoSpaceDN w:val="0"/>
        <w:adjustRightInd w:val="0"/>
        <w:spacing w:line="288" w:lineRule="auto"/>
        <w:ind w:left="709"/>
        <w:jc w:val="center"/>
        <w:textAlignment w:val="baseline"/>
        <w:rPr>
          <w:b/>
          <w:i w:val="0"/>
          <w:sz w:val="22"/>
          <w:szCs w:val="22"/>
        </w:rPr>
      </w:pPr>
      <w:r w:rsidRPr="00967D2E">
        <w:rPr>
          <w:b/>
          <w:i w:val="0"/>
          <w:sz w:val="22"/>
          <w:szCs w:val="22"/>
        </w:rPr>
        <w:t xml:space="preserve">Obveznosti </w:t>
      </w:r>
      <w:r>
        <w:rPr>
          <w:b/>
          <w:i w:val="0"/>
          <w:sz w:val="22"/>
          <w:szCs w:val="22"/>
        </w:rPr>
        <w:t>dobavitelja</w:t>
      </w:r>
    </w:p>
    <w:p w14:paraId="0D6EE1EF" w14:textId="77777777" w:rsidR="00DF2388" w:rsidRPr="00967D2E" w:rsidRDefault="00DF2388" w:rsidP="00DF2388">
      <w:pPr>
        <w:overflowPunct w:val="0"/>
        <w:autoSpaceDE w:val="0"/>
        <w:autoSpaceDN w:val="0"/>
        <w:adjustRightInd w:val="0"/>
        <w:spacing w:line="288" w:lineRule="auto"/>
        <w:ind w:left="709"/>
        <w:jc w:val="center"/>
        <w:textAlignment w:val="baseline"/>
        <w:rPr>
          <w:b/>
          <w:i w:val="0"/>
          <w:sz w:val="22"/>
          <w:szCs w:val="22"/>
        </w:rPr>
      </w:pPr>
      <w:r w:rsidRPr="00967D2E">
        <w:rPr>
          <w:b/>
          <w:i w:val="0"/>
          <w:sz w:val="22"/>
          <w:szCs w:val="22"/>
        </w:rPr>
        <w:t>11. člen</w:t>
      </w:r>
    </w:p>
    <w:p w14:paraId="71DE38DE" w14:textId="77777777" w:rsidR="00DF2388" w:rsidRPr="00967D2E" w:rsidRDefault="00DF2388" w:rsidP="00DF2388">
      <w:pPr>
        <w:overflowPunct w:val="0"/>
        <w:autoSpaceDE w:val="0"/>
        <w:autoSpaceDN w:val="0"/>
        <w:adjustRightInd w:val="0"/>
        <w:spacing w:line="288" w:lineRule="auto"/>
        <w:ind w:left="709"/>
        <w:jc w:val="both"/>
        <w:textAlignment w:val="baseline"/>
        <w:rPr>
          <w:b/>
          <w:i w:val="0"/>
          <w:sz w:val="22"/>
          <w:szCs w:val="22"/>
        </w:rPr>
      </w:pPr>
    </w:p>
    <w:p w14:paraId="75389731"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 se s to pogodbo zavezuje:</w:t>
      </w:r>
    </w:p>
    <w:p w14:paraId="170D22AC"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r>
        <w:rPr>
          <w:i w:val="0"/>
          <w:sz w:val="22"/>
          <w:szCs w:val="22"/>
        </w:rPr>
        <w:t>- pogodbene obveznosti opravljati strokovno in kakovostno in v skladu z zahtevami naročnika in s skrbnostjo dobrega strokovnjaka;</w:t>
      </w:r>
    </w:p>
    <w:p w14:paraId="6DF7DB4D"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r>
        <w:rPr>
          <w:i w:val="0"/>
          <w:sz w:val="22"/>
          <w:szCs w:val="22"/>
        </w:rPr>
        <w:t>- pogodbene obveznosti izvesti v dogovorjenem času;</w:t>
      </w:r>
    </w:p>
    <w:p w14:paraId="58A5095D"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r>
        <w:rPr>
          <w:i w:val="0"/>
          <w:sz w:val="22"/>
          <w:szCs w:val="22"/>
        </w:rPr>
        <w:t>- spoštovati določila te pogodbe;</w:t>
      </w:r>
    </w:p>
    <w:p w14:paraId="4E65204F"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r>
        <w:rPr>
          <w:i w:val="0"/>
          <w:sz w:val="22"/>
          <w:szCs w:val="22"/>
        </w:rPr>
        <w:t xml:space="preserve">- naročnika sproti obveščati o stanju odprave prijavljenih napak oziroma okvar. </w:t>
      </w:r>
    </w:p>
    <w:p w14:paraId="18954347"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p>
    <w:p w14:paraId="3142C6B2"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p>
    <w:p w14:paraId="69CD7493" w14:textId="77777777" w:rsidR="00DF2388" w:rsidRPr="008E6F75" w:rsidRDefault="00DF2388" w:rsidP="00DF2388">
      <w:pPr>
        <w:spacing w:line="288" w:lineRule="auto"/>
        <w:ind w:left="709"/>
        <w:jc w:val="center"/>
        <w:rPr>
          <w:b/>
          <w:i w:val="0"/>
          <w:sz w:val="22"/>
          <w:szCs w:val="22"/>
        </w:rPr>
      </w:pPr>
      <w:r w:rsidRPr="008E6F75">
        <w:rPr>
          <w:b/>
          <w:i w:val="0"/>
          <w:sz w:val="22"/>
          <w:szCs w:val="22"/>
        </w:rPr>
        <w:t xml:space="preserve">Jamstva </w:t>
      </w:r>
      <w:r>
        <w:rPr>
          <w:b/>
          <w:i w:val="0"/>
          <w:sz w:val="22"/>
          <w:szCs w:val="22"/>
        </w:rPr>
        <w:t>dobavitelja</w:t>
      </w:r>
    </w:p>
    <w:p w14:paraId="09FE2A69" w14:textId="77777777" w:rsidR="00DF2388" w:rsidRPr="008E6F75" w:rsidRDefault="00DF2388" w:rsidP="00DF2388">
      <w:pPr>
        <w:spacing w:line="288" w:lineRule="auto"/>
        <w:ind w:left="709"/>
        <w:jc w:val="center"/>
        <w:rPr>
          <w:b/>
          <w:i w:val="0"/>
          <w:sz w:val="22"/>
          <w:szCs w:val="22"/>
        </w:rPr>
      </w:pPr>
      <w:r>
        <w:rPr>
          <w:b/>
          <w:i w:val="0"/>
          <w:sz w:val="22"/>
          <w:szCs w:val="22"/>
        </w:rPr>
        <w:t>12</w:t>
      </w:r>
      <w:r w:rsidRPr="008E6F75">
        <w:rPr>
          <w:b/>
          <w:i w:val="0"/>
          <w:sz w:val="22"/>
          <w:szCs w:val="22"/>
        </w:rPr>
        <w:t>. člen</w:t>
      </w:r>
    </w:p>
    <w:p w14:paraId="76ADAD0C" w14:textId="77777777" w:rsidR="00DF2388" w:rsidRPr="008E6F75" w:rsidRDefault="00DF2388" w:rsidP="00DF2388">
      <w:pPr>
        <w:spacing w:line="288" w:lineRule="auto"/>
        <w:ind w:left="709"/>
        <w:jc w:val="both"/>
        <w:rPr>
          <w:b/>
          <w:i w:val="0"/>
          <w:sz w:val="22"/>
          <w:szCs w:val="22"/>
        </w:rPr>
      </w:pPr>
    </w:p>
    <w:p w14:paraId="7FD49A52" w14:textId="77777777" w:rsidR="00DF2388" w:rsidRPr="00967D2E" w:rsidRDefault="00DF2388" w:rsidP="00DF2388">
      <w:pPr>
        <w:spacing w:line="288" w:lineRule="auto"/>
        <w:ind w:left="709"/>
        <w:jc w:val="both"/>
        <w:rPr>
          <w:i w:val="0"/>
          <w:sz w:val="22"/>
          <w:szCs w:val="22"/>
        </w:rPr>
      </w:pPr>
      <w:r>
        <w:rPr>
          <w:i w:val="0"/>
          <w:sz w:val="22"/>
          <w:szCs w:val="22"/>
        </w:rPr>
        <w:t>Dobavitelj</w:t>
      </w:r>
      <w:r w:rsidRPr="00967D2E">
        <w:rPr>
          <w:i w:val="0"/>
          <w:sz w:val="22"/>
          <w:szCs w:val="22"/>
        </w:rPr>
        <w:t xml:space="preserve"> naročniku jamči, da:</w:t>
      </w:r>
    </w:p>
    <w:p w14:paraId="1A312A76" w14:textId="77777777" w:rsidR="00DF2388" w:rsidRPr="00967D2E" w:rsidRDefault="00DF2388" w:rsidP="00DF2388">
      <w:pPr>
        <w:numPr>
          <w:ilvl w:val="0"/>
          <w:numId w:val="38"/>
        </w:numPr>
        <w:spacing w:line="288" w:lineRule="auto"/>
        <w:ind w:left="1134"/>
        <w:jc w:val="both"/>
        <w:rPr>
          <w:i w:val="0"/>
          <w:sz w:val="22"/>
          <w:szCs w:val="22"/>
        </w:rPr>
      </w:pPr>
      <w:r w:rsidRPr="00967D2E">
        <w:rPr>
          <w:i w:val="0"/>
          <w:sz w:val="22"/>
          <w:szCs w:val="22"/>
        </w:rPr>
        <w:t>kupljena oprema iz Tabele 1</w:t>
      </w:r>
      <w:r>
        <w:rPr>
          <w:i w:val="0"/>
          <w:sz w:val="22"/>
          <w:szCs w:val="22"/>
        </w:rPr>
        <w:t xml:space="preserve"> </w:t>
      </w:r>
      <w:r w:rsidRPr="00967D2E">
        <w:rPr>
          <w:i w:val="0"/>
          <w:sz w:val="22"/>
          <w:szCs w:val="22"/>
        </w:rPr>
        <w:t>deluje brezhib</w:t>
      </w:r>
      <w:r w:rsidRPr="00967D2E">
        <w:rPr>
          <w:i w:val="0"/>
          <w:sz w:val="22"/>
          <w:szCs w:val="22"/>
        </w:rPr>
        <w:softHyphen/>
        <w:t>no in nima stvarnih napak;</w:t>
      </w:r>
    </w:p>
    <w:p w14:paraId="6B36AF48" w14:textId="77777777" w:rsidR="00DF2388" w:rsidRPr="00967D2E" w:rsidRDefault="00DF2388" w:rsidP="00DF2388">
      <w:pPr>
        <w:numPr>
          <w:ilvl w:val="0"/>
          <w:numId w:val="38"/>
        </w:numPr>
        <w:spacing w:line="288" w:lineRule="auto"/>
        <w:ind w:left="1134"/>
        <w:jc w:val="both"/>
        <w:rPr>
          <w:i w:val="0"/>
          <w:sz w:val="22"/>
          <w:szCs w:val="22"/>
        </w:rPr>
      </w:pPr>
      <w:r w:rsidRPr="00967D2E">
        <w:rPr>
          <w:i w:val="0"/>
          <w:sz w:val="22"/>
          <w:szCs w:val="22"/>
        </w:rPr>
        <w:t>kupljena oprema iz Tabele 1 nima pravnih napak;</w:t>
      </w:r>
    </w:p>
    <w:p w14:paraId="2BEF42C3" w14:textId="77777777" w:rsidR="00DF2388" w:rsidRPr="00967D2E" w:rsidRDefault="00DF2388" w:rsidP="00DF2388">
      <w:pPr>
        <w:numPr>
          <w:ilvl w:val="0"/>
          <w:numId w:val="38"/>
        </w:numPr>
        <w:spacing w:line="288" w:lineRule="auto"/>
        <w:ind w:left="1134"/>
        <w:jc w:val="both"/>
        <w:rPr>
          <w:i w:val="0"/>
          <w:sz w:val="22"/>
          <w:szCs w:val="22"/>
        </w:rPr>
      </w:pPr>
      <w:r w:rsidRPr="00967D2E">
        <w:rPr>
          <w:i w:val="0"/>
          <w:sz w:val="22"/>
          <w:szCs w:val="22"/>
        </w:rPr>
        <w:t>kupljena oprema iz Tabele 1 popolnoma ustreza vsem tehničnim opisom, karakteristikam in specifikacijam, danim v okviru razpisne dokumentacije in ponudbe in so priloga te pogodbe;</w:t>
      </w:r>
    </w:p>
    <w:p w14:paraId="14E0F202" w14:textId="77777777" w:rsidR="00DF2388" w:rsidRPr="00967D2E" w:rsidRDefault="00DF2388" w:rsidP="00DF2388">
      <w:pPr>
        <w:numPr>
          <w:ilvl w:val="0"/>
          <w:numId w:val="38"/>
        </w:numPr>
        <w:spacing w:line="288" w:lineRule="auto"/>
        <w:ind w:left="1134"/>
        <w:jc w:val="both"/>
        <w:rPr>
          <w:i w:val="0"/>
          <w:sz w:val="22"/>
          <w:szCs w:val="22"/>
        </w:rPr>
      </w:pPr>
      <w:r w:rsidRPr="00967D2E">
        <w:rPr>
          <w:i w:val="0"/>
          <w:sz w:val="22"/>
          <w:szCs w:val="22"/>
        </w:rPr>
        <w:t xml:space="preserve">bo naročnik pridobil vse pravice, ki so vezane na opremo iz Tabele 1, </w:t>
      </w:r>
      <w:r>
        <w:rPr>
          <w:i w:val="0"/>
          <w:sz w:val="22"/>
          <w:szCs w:val="22"/>
        </w:rPr>
        <w:t>dobavitelj</w:t>
      </w:r>
      <w:r w:rsidRPr="00967D2E">
        <w:rPr>
          <w:i w:val="0"/>
          <w:sz w:val="22"/>
          <w:szCs w:val="22"/>
        </w:rPr>
        <w:t xml:space="preserve"> pa bo brezhibno izvrševal vse obveznosti, ki so vezane na opremo iz Tabele 1.</w:t>
      </w:r>
    </w:p>
    <w:p w14:paraId="14B0EEED" w14:textId="77777777" w:rsidR="00DF2388" w:rsidRPr="00967D2E" w:rsidRDefault="00DF2388" w:rsidP="00DF2388">
      <w:pPr>
        <w:spacing w:line="288" w:lineRule="auto"/>
        <w:ind w:left="709"/>
        <w:jc w:val="both"/>
        <w:rPr>
          <w:i w:val="0"/>
          <w:sz w:val="22"/>
          <w:szCs w:val="22"/>
        </w:rPr>
      </w:pPr>
    </w:p>
    <w:p w14:paraId="62CAB66A" w14:textId="77777777" w:rsidR="00DF2388" w:rsidRPr="00967D2E" w:rsidRDefault="00DF2388" w:rsidP="00DF2388">
      <w:pPr>
        <w:spacing w:line="288" w:lineRule="auto"/>
        <w:ind w:left="709"/>
        <w:jc w:val="both"/>
        <w:rPr>
          <w:i w:val="0"/>
          <w:sz w:val="22"/>
          <w:szCs w:val="22"/>
        </w:rPr>
      </w:pPr>
      <w:r w:rsidRPr="00967D2E">
        <w:rPr>
          <w:i w:val="0"/>
          <w:sz w:val="22"/>
          <w:szCs w:val="22"/>
        </w:rPr>
        <w:t xml:space="preserve">Jamstvo </w:t>
      </w:r>
      <w:r>
        <w:rPr>
          <w:i w:val="0"/>
          <w:sz w:val="22"/>
          <w:szCs w:val="22"/>
        </w:rPr>
        <w:t>dobavitelja</w:t>
      </w:r>
      <w:r w:rsidRPr="00967D2E">
        <w:rPr>
          <w:i w:val="0"/>
          <w:sz w:val="22"/>
          <w:szCs w:val="22"/>
        </w:rPr>
        <w:t xml:space="preserve"> za skrite napake opreme iz Tabele 1 velja še  36</w:t>
      </w:r>
      <w:r>
        <w:rPr>
          <w:i w:val="0"/>
          <w:sz w:val="22"/>
          <w:szCs w:val="22"/>
        </w:rPr>
        <w:t xml:space="preserve"> (šestintrideset) </w:t>
      </w:r>
      <w:r w:rsidRPr="00967D2E">
        <w:rPr>
          <w:i w:val="0"/>
          <w:sz w:val="22"/>
          <w:szCs w:val="22"/>
        </w:rPr>
        <w:t xml:space="preserve"> mesecev po opravljeni dobavi. V primeru razdrtja pogodbe naročnik pisno o tem obvesti </w:t>
      </w:r>
      <w:r>
        <w:rPr>
          <w:i w:val="0"/>
          <w:sz w:val="22"/>
          <w:szCs w:val="22"/>
        </w:rPr>
        <w:t>dobavitelja</w:t>
      </w:r>
      <w:r w:rsidRPr="00967D2E">
        <w:rPr>
          <w:i w:val="0"/>
          <w:sz w:val="22"/>
          <w:szCs w:val="22"/>
        </w:rPr>
        <w:t xml:space="preserve"> in navede, na kateri lokaciji in v katerem času mu bo predana že dobavljena oprema, ter določi rok za vrnitev kupnine.</w:t>
      </w:r>
    </w:p>
    <w:p w14:paraId="15C4E2D1" w14:textId="77777777" w:rsidR="00DF2388" w:rsidRPr="00D437CB" w:rsidRDefault="00DF2388" w:rsidP="00DF2388">
      <w:pPr>
        <w:spacing w:line="288" w:lineRule="auto"/>
        <w:ind w:left="709"/>
        <w:jc w:val="center"/>
        <w:rPr>
          <w:b/>
          <w:i w:val="0"/>
          <w:sz w:val="22"/>
          <w:szCs w:val="22"/>
        </w:rPr>
      </w:pPr>
      <w:r w:rsidRPr="00D437CB">
        <w:rPr>
          <w:b/>
          <w:i w:val="0"/>
          <w:sz w:val="22"/>
          <w:szCs w:val="22"/>
        </w:rPr>
        <w:t xml:space="preserve">Garancije </w:t>
      </w:r>
      <w:r>
        <w:rPr>
          <w:b/>
          <w:i w:val="0"/>
          <w:sz w:val="22"/>
          <w:szCs w:val="22"/>
        </w:rPr>
        <w:t>dobavitelja</w:t>
      </w:r>
    </w:p>
    <w:p w14:paraId="3D3E2B64" w14:textId="77777777" w:rsidR="00DF2388" w:rsidRPr="00D437CB" w:rsidRDefault="00DF2388" w:rsidP="00DF2388">
      <w:pPr>
        <w:spacing w:line="288" w:lineRule="auto"/>
        <w:ind w:left="709"/>
        <w:jc w:val="center"/>
        <w:rPr>
          <w:b/>
          <w:i w:val="0"/>
          <w:sz w:val="22"/>
          <w:szCs w:val="22"/>
        </w:rPr>
      </w:pPr>
      <w:r w:rsidRPr="00D437CB">
        <w:rPr>
          <w:b/>
          <w:i w:val="0"/>
          <w:sz w:val="22"/>
          <w:szCs w:val="22"/>
        </w:rPr>
        <w:t>1</w:t>
      </w:r>
      <w:r>
        <w:rPr>
          <w:b/>
          <w:i w:val="0"/>
          <w:sz w:val="22"/>
          <w:szCs w:val="22"/>
        </w:rPr>
        <w:t>3</w:t>
      </w:r>
      <w:r w:rsidRPr="00D437CB">
        <w:rPr>
          <w:b/>
          <w:i w:val="0"/>
          <w:sz w:val="22"/>
          <w:szCs w:val="22"/>
        </w:rPr>
        <w:t>. člen</w:t>
      </w:r>
    </w:p>
    <w:p w14:paraId="15136F67" w14:textId="77777777" w:rsidR="00DF2388" w:rsidRPr="00D437CB" w:rsidRDefault="00DF2388" w:rsidP="00DF2388">
      <w:pPr>
        <w:spacing w:line="288" w:lineRule="auto"/>
        <w:ind w:left="709"/>
        <w:jc w:val="both"/>
        <w:rPr>
          <w:i w:val="0"/>
          <w:sz w:val="22"/>
          <w:szCs w:val="22"/>
        </w:rPr>
      </w:pPr>
      <w:r w:rsidRPr="00D437CB">
        <w:rPr>
          <w:i w:val="0"/>
          <w:sz w:val="22"/>
          <w:szCs w:val="22"/>
        </w:rPr>
        <w:lastRenderedPageBreak/>
        <w:t xml:space="preserve"> </w:t>
      </w:r>
    </w:p>
    <w:p w14:paraId="25A56E41"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Za vso opremo, ki je predmet te pogodbe, daje </w:t>
      </w:r>
      <w:r>
        <w:rPr>
          <w:i w:val="0"/>
          <w:sz w:val="22"/>
          <w:szCs w:val="22"/>
        </w:rPr>
        <w:t>dobavitelj</w:t>
      </w:r>
      <w:r w:rsidRPr="00D437CB">
        <w:rPr>
          <w:i w:val="0"/>
          <w:sz w:val="22"/>
          <w:szCs w:val="22"/>
        </w:rPr>
        <w:t xml:space="preserve"> 36 </w:t>
      </w:r>
      <w:r>
        <w:rPr>
          <w:i w:val="0"/>
          <w:sz w:val="22"/>
          <w:szCs w:val="22"/>
        </w:rPr>
        <w:t xml:space="preserve">(šestintrideset) </w:t>
      </w:r>
      <w:r w:rsidRPr="00D437CB">
        <w:rPr>
          <w:i w:val="0"/>
          <w:sz w:val="22"/>
          <w:szCs w:val="22"/>
        </w:rPr>
        <w:t xml:space="preserve">mesečno garancijo za brezhibno tehnično delovanje. Garancijski rok teče od dneva podpisa dobavnice. Če je bila oprema v garancijskem roku zamenjana ali bistveno popravljena, začne teči garancijski rok znova in je </w:t>
      </w:r>
      <w:r>
        <w:rPr>
          <w:i w:val="0"/>
          <w:sz w:val="22"/>
          <w:szCs w:val="22"/>
        </w:rPr>
        <w:t>dobavitelj</w:t>
      </w:r>
      <w:r w:rsidRPr="00D437CB">
        <w:rPr>
          <w:i w:val="0"/>
          <w:sz w:val="22"/>
          <w:szCs w:val="22"/>
        </w:rPr>
        <w:t xml:space="preserve"> dolžan izdati nov garancijski list. Za programsko opremo veljajo garancijski in licenčni pogoji, ki jih proizvajalec te opreme nudi za posamezne programske proizvode.</w:t>
      </w:r>
    </w:p>
    <w:p w14:paraId="5683710E"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p>
    <w:p w14:paraId="0B94FDD5"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 zagotavlja razpoložljivost in združljivost nadomestnih delov še najmanj 2 (dve) leti po izteku garancijske dobe.</w:t>
      </w:r>
    </w:p>
    <w:p w14:paraId="6DDA7C63" w14:textId="77777777" w:rsidR="00DF2388" w:rsidRDefault="00DF2388" w:rsidP="00DF2388">
      <w:pPr>
        <w:spacing w:line="288" w:lineRule="auto"/>
        <w:ind w:left="709"/>
        <w:jc w:val="both"/>
        <w:rPr>
          <w:b/>
          <w:i w:val="0"/>
          <w:sz w:val="22"/>
          <w:szCs w:val="22"/>
        </w:rPr>
      </w:pPr>
    </w:p>
    <w:p w14:paraId="71E2E204" w14:textId="77777777" w:rsidR="00DF2388" w:rsidRPr="00D437CB" w:rsidRDefault="00DF2388" w:rsidP="00DF2388">
      <w:pPr>
        <w:spacing w:line="288" w:lineRule="auto"/>
        <w:ind w:left="709"/>
        <w:jc w:val="center"/>
        <w:rPr>
          <w:b/>
          <w:i w:val="0"/>
          <w:sz w:val="22"/>
          <w:szCs w:val="22"/>
        </w:rPr>
      </w:pPr>
      <w:r w:rsidRPr="00D437CB">
        <w:rPr>
          <w:b/>
          <w:i w:val="0"/>
          <w:sz w:val="22"/>
          <w:szCs w:val="22"/>
        </w:rPr>
        <w:t>Servis</w:t>
      </w:r>
    </w:p>
    <w:p w14:paraId="28059DA1" w14:textId="77777777" w:rsidR="00DF2388" w:rsidRPr="00D437CB" w:rsidRDefault="00DF2388" w:rsidP="00DF2388">
      <w:pPr>
        <w:spacing w:line="288" w:lineRule="auto"/>
        <w:ind w:left="709"/>
        <w:jc w:val="center"/>
        <w:rPr>
          <w:b/>
          <w:i w:val="0"/>
          <w:sz w:val="22"/>
          <w:szCs w:val="22"/>
        </w:rPr>
      </w:pPr>
      <w:r w:rsidRPr="00D437CB">
        <w:rPr>
          <w:b/>
          <w:i w:val="0"/>
          <w:sz w:val="22"/>
          <w:szCs w:val="22"/>
        </w:rPr>
        <w:t>1</w:t>
      </w:r>
      <w:r>
        <w:rPr>
          <w:b/>
          <w:i w:val="0"/>
          <w:sz w:val="22"/>
          <w:szCs w:val="22"/>
        </w:rPr>
        <w:t>4</w:t>
      </w:r>
      <w:r w:rsidRPr="00D437CB">
        <w:rPr>
          <w:b/>
          <w:i w:val="0"/>
          <w:sz w:val="22"/>
          <w:szCs w:val="22"/>
        </w:rPr>
        <w:t>. člen</w:t>
      </w:r>
    </w:p>
    <w:p w14:paraId="7A7CEBCC" w14:textId="77777777" w:rsidR="00DF2388" w:rsidRPr="00D437CB" w:rsidRDefault="00DF2388" w:rsidP="00DF2388">
      <w:pPr>
        <w:spacing w:line="288" w:lineRule="auto"/>
        <w:ind w:left="709"/>
        <w:jc w:val="both"/>
        <w:rPr>
          <w:i w:val="0"/>
          <w:sz w:val="22"/>
          <w:szCs w:val="22"/>
        </w:rPr>
      </w:pPr>
    </w:p>
    <w:p w14:paraId="256EE7CC"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w:t>
      </w:r>
      <w:r w:rsidRPr="00D437CB">
        <w:rPr>
          <w:i w:val="0"/>
          <w:sz w:val="22"/>
          <w:szCs w:val="22"/>
        </w:rPr>
        <w:t xml:space="preserve"> se zaveže, da bo za popravila dobavljene opreme iz Tabele 1 v času garancijskega roka nemoteno zagotavljal servis na lastne stroške, praviloma na lokaciji naročnika ali pa na servisni lokaciji </w:t>
      </w:r>
      <w:r>
        <w:rPr>
          <w:i w:val="0"/>
          <w:sz w:val="22"/>
          <w:szCs w:val="22"/>
        </w:rPr>
        <w:t>dobavitelja</w:t>
      </w:r>
      <w:r w:rsidRPr="00D437CB">
        <w:rPr>
          <w:i w:val="0"/>
          <w:sz w:val="22"/>
          <w:szCs w:val="22"/>
        </w:rPr>
        <w:t xml:space="preserve">. Odzivni čas servisa je določen </w:t>
      </w:r>
      <w:r w:rsidRPr="00140A6D">
        <w:rPr>
          <w:i w:val="0"/>
          <w:sz w:val="22"/>
          <w:szCs w:val="22"/>
        </w:rPr>
        <w:t>v 5. členu</w:t>
      </w:r>
      <w:r w:rsidRPr="00D437CB">
        <w:rPr>
          <w:i w:val="0"/>
          <w:sz w:val="22"/>
          <w:szCs w:val="22"/>
        </w:rPr>
        <w:t xml:space="preserve"> te pogodbe v številu delovnih ur, od časa, ko je bil </w:t>
      </w:r>
      <w:r>
        <w:rPr>
          <w:i w:val="0"/>
          <w:sz w:val="22"/>
          <w:szCs w:val="22"/>
        </w:rPr>
        <w:t>dobavitelj</w:t>
      </w:r>
      <w:r w:rsidRPr="00D437CB">
        <w:rPr>
          <w:i w:val="0"/>
          <w:sz w:val="22"/>
          <w:szCs w:val="22"/>
        </w:rPr>
        <w:t xml:space="preserve"> o okvari obveščen. </w:t>
      </w:r>
    </w:p>
    <w:p w14:paraId="2ABF4C29"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p>
    <w:p w14:paraId="07D98C93"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Za čas obvestila se šteje čas, ko je sporočilo dospelo do </w:t>
      </w:r>
      <w:r>
        <w:rPr>
          <w:i w:val="0"/>
          <w:sz w:val="22"/>
          <w:szCs w:val="22"/>
        </w:rPr>
        <w:t>dobavitelja</w:t>
      </w:r>
      <w:r w:rsidRPr="00D437CB">
        <w:rPr>
          <w:i w:val="0"/>
          <w:sz w:val="22"/>
          <w:szCs w:val="22"/>
        </w:rPr>
        <w:t xml:space="preserve"> na številko telefaksa ali e-pošto, navedeno v tej pogodbi, pod pogojem, da je bilo oddano s strani naročnika in vsebuje najmanj nujno potrebne podatke za identifikacijo opreme. Kot čas prijave se šteje tudi čas telefonskega sporočila na številko, navedeno v tej pogodbi, če je tako sporočilo najkasneje v </w:t>
      </w:r>
      <w:r>
        <w:rPr>
          <w:i w:val="0"/>
          <w:sz w:val="22"/>
          <w:szCs w:val="22"/>
        </w:rPr>
        <w:t>4 (</w:t>
      </w:r>
      <w:r w:rsidRPr="00D437CB">
        <w:rPr>
          <w:i w:val="0"/>
          <w:sz w:val="22"/>
          <w:szCs w:val="22"/>
        </w:rPr>
        <w:t>štirih</w:t>
      </w:r>
      <w:r>
        <w:rPr>
          <w:i w:val="0"/>
          <w:sz w:val="22"/>
          <w:szCs w:val="22"/>
        </w:rPr>
        <w:t>)</w:t>
      </w:r>
      <w:r w:rsidRPr="00D437CB">
        <w:rPr>
          <w:i w:val="0"/>
          <w:sz w:val="22"/>
          <w:szCs w:val="22"/>
        </w:rPr>
        <w:t xml:space="preserve"> urah s strani </w:t>
      </w:r>
      <w:r>
        <w:rPr>
          <w:i w:val="0"/>
          <w:sz w:val="22"/>
          <w:szCs w:val="22"/>
        </w:rPr>
        <w:t>dobavitelja</w:t>
      </w:r>
      <w:r w:rsidRPr="00D437CB">
        <w:rPr>
          <w:i w:val="0"/>
          <w:sz w:val="22"/>
          <w:szCs w:val="22"/>
        </w:rPr>
        <w:t xml:space="preserve"> potrjeno pisno, preko telefaksa ali e-pošte. Številke in naslovi za medsebojno komunikacijo se lahko zamenjajo na podlagi dogovora med naročnikom in </w:t>
      </w:r>
      <w:r>
        <w:rPr>
          <w:i w:val="0"/>
          <w:sz w:val="22"/>
          <w:szCs w:val="22"/>
        </w:rPr>
        <w:t>dobaviteljem</w:t>
      </w:r>
      <w:r w:rsidRPr="00D437CB">
        <w:rPr>
          <w:i w:val="0"/>
          <w:sz w:val="22"/>
          <w:szCs w:val="22"/>
        </w:rPr>
        <w:t>.</w:t>
      </w:r>
    </w:p>
    <w:p w14:paraId="3FF2A869" w14:textId="77777777" w:rsidR="00DF2388" w:rsidRPr="00D437CB" w:rsidRDefault="00DF2388" w:rsidP="00DF2388">
      <w:pPr>
        <w:overflowPunct w:val="0"/>
        <w:autoSpaceDE w:val="0"/>
        <w:autoSpaceDN w:val="0"/>
        <w:adjustRightInd w:val="0"/>
        <w:spacing w:line="288" w:lineRule="auto"/>
        <w:ind w:left="709"/>
        <w:jc w:val="both"/>
        <w:textAlignment w:val="baseline"/>
        <w:rPr>
          <w:i w:val="0"/>
          <w:sz w:val="22"/>
          <w:szCs w:val="22"/>
        </w:rPr>
      </w:pPr>
    </w:p>
    <w:p w14:paraId="5B33A926"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Če oprema ni popravljena v pogodbenem roku časa popravila opreme iz </w:t>
      </w:r>
      <w:r>
        <w:rPr>
          <w:i w:val="0"/>
          <w:sz w:val="22"/>
          <w:szCs w:val="22"/>
        </w:rPr>
        <w:t>5</w:t>
      </w:r>
      <w:r w:rsidRPr="00D437CB">
        <w:rPr>
          <w:i w:val="0"/>
          <w:sz w:val="22"/>
          <w:szCs w:val="22"/>
        </w:rPr>
        <w:t xml:space="preserve">. člena te pogodbe, mora </w:t>
      </w:r>
      <w:r>
        <w:rPr>
          <w:i w:val="0"/>
          <w:sz w:val="22"/>
          <w:szCs w:val="22"/>
        </w:rPr>
        <w:t>dobavitelj</w:t>
      </w:r>
      <w:r w:rsidRPr="00D437CB">
        <w:rPr>
          <w:i w:val="0"/>
          <w:sz w:val="22"/>
          <w:szCs w:val="22"/>
        </w:rPr>
        <w:t xml:space="preserve"> naročniku po preteku tega roka za čas popravila zagotoviti enakovredno nadomestno opremo. V tem primeru se garancijski rok podaljša za čas popravila.</w:t>
      </w:r>
    </w:p>
    <w:p w14:paraId="67ECEAF2" w14:textId="77777777" w:rsidR="00DF2388" w:rsidRPr="00D437CB" w:rsidRDefault="00DF2388" w:rsidP="00DF2388">
      <w:pPr>
        <w:overflowPunct w:val="0"/>
        <w:autoSpaceDE w:val="0"/>
        <w:autoSpaceDN w:val="0"/>
        <w:adjustRightInd w:val="0"/>
        <w:spacing w:line="288" w:lineRule="auto"/>
        <w:ind w:left="709"/>
        <w:jc w:val="both"/>
        <w:textAlignment w:val="baseline"/>
        <w:rPr>
          <w:i w:val="0"/>
          <w:sz w:val="22"/>
          <w:szCs w:val="22"/>
        </w:rPr>
      </w:pPr>
    </w:p>
    <w:p w14:paraId="06FE4572"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 </w:t>
      </w:r>
      <w:r>
        <w:rPr>
          <w:i w:val="0"/>
          <w:sz w:val="22"/>
          <w:szCs w:val="22"/>
        </w:rPr>
        <w:t>Dobavitelj</w:t>
      </w:r>
      <w:r w:rsidRPr="00D437CB">
        <w:rPr>
          <w:i w:val="0"/>
          <w:sz w:val="22"/>
          <w:szCs w:val="22"/>
        </w:rPr>
        <w:t xml:space="preserve"> se zaveže, da bo v primeru, če bo popravilo opreme trajalo več kot 10 </w:t>
      </w:r>
      <w:r>
        <w:rPr>
          <w:i w:val="0"/>
          <w:sz w:val="22"/>
          <w:szCs w:val="22"/>
        </w:rPr>
        <w:t xml:space="preserve">(deset) </w:t>
      </w:r>
      <w:r w:rsidRPr="00D437CB">
        <w:rPr>
          <w:i w:val="0"/>
          <w:sz w:val="22"/>
          <w:szCs w:val="22"/>
        </w:rPr>
        <w:t xml:space="preserve">dni, kot je določeno v </w:t>
      </w:r>
      <w:r>
        <w:rPr>
          <w:i w:val="0"/>
          <w:sz w:val="22"/>
          <w:szCs w:val="22"/>
        </w:rPr>
        <w:t>5</w:t>
      </w:r>
      <w:r w:rsidRPr="00D437CB">
        <w:rPr>
          <w:i w:val="0"/>
          <w:sz w:val="22"/>
          <w:szCs w:val="22"/>
        </w:rPr>
        <w:t>. členu te pogodbe oziroma, če se bo enaka napaka na posameznem kosu opreme ponovi</w:t>
      </w:r>
      <w:r w:rsidRPr="00D437CB">
        <w:rPr>
          <w:i w:val="0"/>
          <w:sz w:val="22"/>
          <w:szCs w:val="22"/>
        </w:rPr>
        <w:softHyphen/>
        <w:t xml:space="preserve">la najmanj </w:t>
      </w:r>
      <w:r>
        <w:rPr>
          <w:i w:val="0"/>
          <w:sz w:val="22"/>
          <w:szCs w:val="22"/>
        </w:rPr>
        <w:t>2x (</w:t>
      </w:r>
      <w:r w:rsidRPr="00D437CB">
        <w:rPr>
          <w:i w:val="0"/>
          <w:sz w:val="22"/>
          <w:szCs w:val="22"/>
        </w:rPr>
        <w:t>dvakrat</w:t>
      </w:r>
      <w:r>
        <w:rPr>
          <w:i w:val="0"/>
          <w:sz w:val="22"/>
          <w:szCs w:val="22"/>
        </w:rPr>
        <w:t>)</w:t>
      </w:r>
      <w:r w:rsidRPr="00D437CB">
        <w:rPr>
          <w:i w:val="0"/>
          <w:sz w:val="22"/>
          <w:szCs w:val="22"/>
        </w:rPr>
        <w:t xml:space="preserve">, tako opremo zamenjal z enakovredno novo opremo. </w:t>
      </w:r>
    </w:p>
    <w:p w14:paraId="63BADFBB" w14:textId="77777777" w:rsidR="00DF2388" w:rsidRPr="00D437CB" w:rsidRDefault="00DF2388" w:rsidP="00DF2388">
      <w:pPr>
        <w:overflowPunct w:val="0"/>
        <w:autoSpaceDE w:val="0"/>
        <w:autoSpaceDN w:val="0"/>
        <w:adjustRightInd w:val="0"/>
        <w:spacing w:line="288" w:lineRule="auto"/>
        <w:ind w:left="709"/>
        <w:jc w:val="both"/>
        <w:textAlignment w:val="baseline"/>
        <w:rPr>
          <w:i w:val="0"/>
          <w:sz w:val="22"/>
          <w:szCs w:val="22"/>
        </w:rPr>
      </w:pPr>
    </w:p>
    <w:p w14:paraId="1326076A" w14:textId="77777777" w:rsidR="00DF2388" w:rsidRPr="00D437CB" w:rsidRDefault="00DF2388" w:rsidP="00DF2388">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Vsi transportni in drugi stroški v zvezi s popravilom v času garancijskega roka bremenijo </w:t>
      </w:r>
      <w:r>
        <w:rPr>
          <w:i w:val="0"/>
          <w:sz w:val="22"/>
          <w:szCs w:val="22"/>
        </w:rPr>
        <w:t>dobavitelja</w:t>
      </w:r>
      <w:r w:rsidRPr="00D437CB">
        <w:rPr>
          <w:i w:val="0"/>
          <w:sz w:val="22"/>
          <w:szCs w:val="22"/>
        </w:rPr>
        <w:t xml:space="preserve">. </w:t>
      </w:r>
    </w:p>
    <w:p w14:paraId="34F7385D" w14:textId="77777777" w:rsidR="00DF2388" w:rsidRDefault="00DF2388" w:rsidP="00DF2388">
      <w:pPr>
        <w:spacing w:line="288" w:lineRule="auto"/>
        <w:ind w:left="709"/>
        <w:jc w:val="both"/>
        <w:rPr>
          <w:b/>
          <w:i w:val="0"/>
          <w:sz w:val="22"/>
          <w:szCs w:val="22"/>
        </w:rPr>
      </w:pPr>
    </w:p>
    <w:p w14:paraId="0B3A0CDF" w14:textId="77777777" w:rsidR="00DF2388" w:rsidRPr="00D437CB" w:rsidRDefault="00DF2388" w:rsidP="00DF2388">
      <w:pPr>
        <w:spacing w:line="288" w:lineRule="auto"/>
        <w:ind w:left="709"/>
        <w:jc w:val="both"/>
        <w:rPr>
          <w:b/>
          <w:i w:val="0"/>
          <w:sz w:val="22"/>
          <w:szCs w:val="22"/>
        </w:rPr>
      </w:pPr>
    </w:p>
    <w:p w14:paraId="4D0C8C9F" w14:textId="77777777" w:rsidR="00DF2388" w:rsidRPr="00D437CB" w:rsidRDefault="00DF2388" w:rsidP="00DF2388">
      <w:pPr>
        <w:spacing w:line="288" w:lineRule="auto"/>
        <w:ind w:left="709"/>
        <w:jc w:val="center"/>
        <w:rPr>
          <w:b/>
          <w:i w:val="0"/>
          <w:sz w:val="22"/>
          <w:szCs w:val="22"/>
        </w:rPr>
      </w:pPr>
      <w:r w:rsidRPr="00D437CB">
        <w:rPr>
          <w:b/>
          <w:i w:val="0"/>
          <w:sz w:val="22"/>
          <w:szCs w:val="22"/>
        </w:rPr>
        <w:t>Rezervni deli</w:t>
      </w:r>
    </w:p>
    <w:p w14:paraId="757B7FC8" w14:textId="77777777" w:rsidR="00DF2388" w:rsidRPr="00D437CB" w:rsidRDefault="00DF2388" w:rsidP="00DF2388">
      <w:pPr>
        <w:spacing w:line="288" w:lineRule="auto"/>
        <w:ind w:left="709"/>
        <w:jc w:val="center"/>
        <w:rPr>
          <w:b/>
          <w:i w:val="0"/>
          <w:sz w:val="22"/>
          <w:szCs w:val="22"/>
        </w:rPr>
      </w:pPr>
      <w:r w:rsidRPr="00D437CB">
        <w:rPr>
          <w:b/>
          <w:i w:val="0"/>
          <w:sz w:val="22"/>
          <w:szCs w:val="22"/>
        </w:rPr>
        <w:t>1</w:t>
      </w:r>
      <w:r>
        <w:rPr>
          <w:b/>
          <w:i w:val="0"/>
          <w:sz w:val="22"/>
          <w:szCs w:val="22"/>
        </w:rPr>
        <w:t>5</w:t>
      </w:r>
      <w:r w:rsidRPr="00D437CB">
        <w:rPr>
          <w:b/>
          <w:i w:val="0"/>
          <w:sz w:val="22"/>
          <w:szCs w:val="22"/>
        </w:rPr>
        <w:t>. člen</w:t>
      </w:r>
    </w:p>
    <w:p w14:paraId="1DE21B90" w14:textId="77777777" w:rsidR="00DF2388" w:rsidRPr="00D437CB" w:rsidRDefault="00DF2388" w:rsidP="00DF2388">
      <w:pPr>
        <w:spacing w:line="288" w:lineRule="auto"/>
        <w:ind w:left="709"/>
        <w:jc w:val="both"/>
        <w:rPr>
          <w:i w:val="0"/>
          <w:sz w:val="22"/>
          <w:szCs w:val="22"/>
        </w:rPr>
      </w:pPr>
    </w:p>
    <w:p w14:paraId="06481931"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 se zavezuje, da bo v roku 5 (petih)</w:t>
      </w:r>
      <w:r w:rsidRPr="00D437CB">
        <w:rPr>
          <w:i w:val="0"/>
          <w:sz w:val="22"/>
          <w:szCs w:val="22"/>
        </w:rPr>
        <w:t xml:space="preserve"> let od datuma dobave opreme iz Tabele 1 zagotavljal nadomestne dele. </w:t>
      </w:r>
    </w:p>
    <w:p w14:paraId="16FB10EB" w14:textId="77777777" w:rsidR="00DF2388" w:rsidRPr="00D437CB" w:rsidRDefault="00DF2388" w:rsidP="00DF2388">
      <w:pPr>
        <w:overflowPunct w:val="0"/>
        <w:autoSpaceDE w:val="0"/>
        <w:autoSpaceDN w:val="0"/>
        <w:adjustRightInd w:val="0"/>
        <w:spacing w:line="288" w:lineRule="auto"/>
        <w:ind w:left="709"/>
        <w:jc w:val="both"/>
        <w:textAlignment w:val="baseline"/>
        <w:rPr>
          <w:i w:val="0"/>
          <w:sz w:val="22"/>
          <w:szCs w:val="22"/>
        </w:rPr>
      </w:pPr>
    </w:p>
    <w:p w14:paraId="38C4CFFA"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V primeru neizpolnitve obveznosti iz prejšnjega odstavka </w:t>
      </w:r>
      <w:r>
        <w:rPr>
          <w:i w:val="0"/>
          <w:sz w:val="22"/>
          <w:szCs w:val="22"/>
        </w:rPr>
        <w:t>tega člena je</w:t>
      </w:r>
      <w:r w:rsidRPr="00D437CB">
        <w:rPr>
          <w:i w:val="0"/>
          <w:sz w:val="22"/>
          <w:szCs w:val="22"/>
        </w:rPr>
        <w:t xml:space="preserve"> </w:t>
      </w:r>
      <w:r>
        <w:rPr>
          <w:i w:val="0"/>
          <w:sz w:val="22"/>
          <w:szCs w:val="22"/>
        </w:rPr>
        <w:t xml:space="preserve">dobavitelj </w:t>
      </w:r>
      <w:r w:rsidRPr="00D437CB">
        <w:rPr>
          <w:i w:val="0"/>
          <w:sz w:val="22"/>
          <w:szCs w:val="22"/>
        </w:rPr>
        <w:t xml:space="preserve">dolžan naročniku povrniti vse dodatne stroške in škodo, ki bi jih naročnik zaradi tega utrpel. </w:t>
      </w:r>
    </w:p>
    <w:p w14:paraId="716B8408"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p>
    <w:p w14:paraId="44B51B6B"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p>
    <w:p w14:paraId="72E9C317" w14:textId="77777777" w:rsidR="00DF2388" w:rsidRPr="00D437CB" w:rsidRDefault="00DF2388" w:rsidP="00DF2388">
      <w:pPr>
        <w:spacing w:line="288" w:lineRule="auto"/>
        <w:ind w:left="709"/>
        <w:jc w:val="center"/>
        <w:rPr>
          <w:b/>
          <w:i w:val="0"/>
          <w:sz w:val="22"/>
          <w:szCs w:val="22"/>
        </w:rPr>
      </w:pPr>
      <w:r w:rsidRPr="00D437CB">
        <w:rPr>
          <w:b/>
          <w:i w:val="0"/>
          <w:sz w:val="22"/>
          <w:szCs w:val="22"/>
        </w:rPr>
        <w:t>Pogodbena kazen</w:t>
      </w:r>
    </w:p>
    <w:p w14:paraId="0CEE46CA" w14:textId="77777777" w:rsidR="00DF2388" w:rsidRPr="00D437CB" w:rsidRDefault="00DF2388" w:rsidP="00DF2388">
      <w:pPr>
        <w:spacing w:line="288" w:lineRule="auto"/>
        <w:ind w:left="709"/>
        <w:jc w:val="center"/>
        <w:rPr>
          <w:b/>
          <w:i w:val="0"/>
          <w:sz w:val="22"/>
          <w:szCs w:val="22"/>
        </w:rPr>
      </w:pPr>
      <w:r w:rsidRPr="00D437CB">
        <w:rPr>
          <w:b/>
          <w:i w:val="0"/>
          <w:sz w:val="22"/>
          <w:szCs w:val="22"/>
        </w:rPr>
        <w:lastRenderedPageBreak/>
        <w:t>1</w:t>
      </w:r>
      <w:r>
        <w:rPr>
          <w:b/>
          <w:i w:val="0"/>
          <w:sz w:val="22"/>
          <w:szCs w:val="22"/>
        </w:rPr>
        <w:t>6</w:t>
      </w:r>
      <w:r w:rsidRPr="00D437CB">
        <w:rPr>
          <w:b/>
          <w:i w:val="0"/>
          <w:sz w:val="22"/>
          <w:szCs w:val="22"/>
        </w:rPr>
        <w:t>. člen</w:t>
      </w:r>
    </w:p>
    <w:p w14:paraId="2C1E698F" w14:textId="035E5918" w:rsidR="00DF2388" w:rsidRPr="007D72D3" w:rsidRDefault="00DF2388" w:rsidP="00DF2388">
      <w:pPr>
        <w:overflowPunct w:val="0"/>
        <w:autoSpaceDE w:val="0"/>
        <w:autoSpaceDN w:val="0"/>
        <w:adjustRightInd w:val="0"/>
        <w:spacing w:line="288" w:lineRule="auto"/>
        <w:ind w:left="709"/>
        <w:jc w:val="both"/>
        <w:textAlignment w:val="baseline"/>
        <w:rPr>
          <w:i w:val="0"/>
          <w:sz w:val="22"/>
          <w:szCs w:val="22"/>
        </w:rPr>
      </w:pPr>
      <w:r>
        <w:rPr>
          <w:i w:val="0"/>
          <w:sz w:val="22"/>
          <w:szCs w:val="22"/>
        </w:rPr>
        <w:t>Dobavitelj</w:t>
      </w:r>
      <w:r w:rsidRPr="00D437CB">
        <w:rPr>
          <w:i w:val="0"/>
          <w:sz w:val="22"/>
          <w:szCs w:val="22"/>
        </w:rPr>
        <w:t xml:space="preserve"> je v primeru zamude pri dobavi opreme iz Tabele 1, ki ni posledica višje sile ali razlo</w:t>
      </w:r>
      <w:r w:rsidRPr="00D437CB">
        <w:rPr>
          <w:i w:val="0"/>
          <w:sz w:val="22"/>
          <w:szCs w:val="22"/>
        </w:rPr>
        <w:softHyphen/>
        <w:t xml:space="preserve">gov na </w:t>
      </w:r>
      <w:r w:rsidRPr="007D72D3">
        <w:rPr>
          <w:i w:val="0"/>
          <w:sz w:val="22"/>
          <w:szCs w:val="22"/>
        </w:rPr>
        <w:t xml:space="preserve">strani naročnika, dolžan plačati naročniku pogodbeno kazen v višini </w:t>
      </w:r>
      <w:r>
        <w:rPr>
          <w:i w:val="0"/>
          <w:sz w:val="22"/>
          <w:szCs w:val="22"/>
        </w:rPr>
        <w:t>1</w:t>
      </w:r>
      <w:r w:rsidRPr="007D72D3">
        <w:rPr>
          <w:i w:val="0"/>
          <w:sz w:val="22"/>
          <w:szCs w:val="22"/>
        </w:rPr>
        <w:t>% (</w:t>
      </w:r>
      <w:r>
        <w:rPr>
          <w:i w:val="0"/>
          <w:sz w:val="22"/>
          <w:szCs w:val="22"/>
        </w:rPr>
        <w:t>en</w:t>
      </w:r>
      <w:r w:rsidRPr="007D72D3">
        <w:rPr>
          <w:i w:val="0"/>
          <w:sz w:val="22"/>
          <w:szCs w:val="22"/>
        </w:rPr>
        <w:t xml:space="preserve"> odstot</w:t>
      </w:r>
      <w:r>
        <w:rPr>
          <w:i w:val="0"/>
          <w:sz w:val="22"/>
          <w:szCs w:val="22"/>
        </w:rPr>
        <w:t>ek</w:t>
      </w:r>
      <w:r w:rsidRPr="007D72D3">
        <w:rPr>
          <w:i w:val="0"/>
          <w:sz w:val="22"/>
          <w:szCs w:val="22"/>
        </w:rPr>
        <w:t xml:space="preserve">) od pogodbene cene z DDV </w:t>
      </w:r>
      <w:r w:rsidRPr="003D3EAD">
        <w:rPr>
          <w:i w:val="0"/>
          <w:sz w:val="22"/>
          <w:szCs w:val="22"/>
        </w:rPr>
        <w:t>za vsak dan zamude</w:t>
      </w:r>
      <w:r>
        <w:rPr>
          <w:i w:val="0"/>
          <w:sz w:val="22"/>
          <w:szCs w:val="22"/>
        </w:rPr>
        <w:t xml:space="preserve">, </w:t>
      </w:r>
      <w:proofErr w:type="spellStart"/>
      <w:r>
        <w:rPr>
          <w:i w:val="0"/>
          <w:sz w:val="22"/>
          <w:szCs w:val="22"/>
        </w:rPr>
        <w:t>t.j</w:t>
      </w:r>
      <w:proofErr w:type="spellEnd"/>
      <w:r>
        <w:rPr>
          <w:i w:val="0"/>
          <w:sz w:val="22"/>
          <w:szCs w:val="22"/>
        </w:rPr>
        <w:t>. ______</w:t>
      </w:r>
      <w:r w:rsidRPr="003D3EAD">
        <w:rPr>
          <w:i w:val="0"/>
          <w:sz w:val="22"/>
          <w:szCs w:val="22"/>
        </w:rPr>
        <w:t xml:space="preserve"> EUR, vendar</w:t>
      </w:r>
      <w:r w:rsidRPr="007D72D3">
        <w:rPr>
          <w:i w:val="0"/>
          <w:sz w:val="22"/>
          <w:szCs w:val="22"/>
        </w:rPr>
        <w:t xml:space="preserve"> največ </w:t>
      </w:r>
      <w:r>
        <w:rPr>
          <w:i w:val="0"/>
          <w:sz w:val="22"/>
          <w:szCs w:val="22"/>
        </w:rPr>
        <w:t>10</w:t>
      </w:r>
      <w:r w:rsidRPr="007D72D3">
        <w:rPr>
          <w:i w:val="0"/>
          <w:sz w:val="22"/>
          <w:szCs w:val="22"/>
        </w:rPr>
        <w:t xml:space="preserve">% (pet odstotkov) od pogodbene cene z DDV. </w:t>
      </w:r>
    </w:p>
    <w:p w14:paraId="25C452F1" w14:textId="77777777" w:rsidR="00DF2388" w:rsidRPr="007D72D3" w:rsidRDefault="00DF2388" w:rsidP="00DF2388">
      <w:pPr>
        <w:overflowPunct w:val="0"/>
        <w:autoSpaceDE w:val="0"/>
        <w:autoSpaceDN w:val="0"/>
        <w:adjustRightInd w:val="0"/>
        <w:spacing w:line="288" w:lineRule="auto"/>
        <w:ind w:left="709"/>
        <w:jc w:val="both"/>
        <w:textAlignment w:val="baseline"/>
        <w:rPr>
          <w:i w:val="0"/>
          <w:sz w:val="22"/>
          <w:szCs w:val="22"/>
        </w:rPr>
      </w:pPr>
    </w:p>
    <w:p w14:paraId="77AE9FAB" w14:textId="77777777" w:rsidR="00DF2388" w:rsidRPr="007D72D3" w:rsidRDefault="00DF2388" w:rsidP="00DF2388">
      <w:pPr>
        <w:ind w:left="709"/>
        <w:jc w:val="both"/>
        <w:rPr>
          <w:i w:val="0"/>
          <w:sz w:val="22"/>
          <w:szCs w:val="22"/>
        </w:rPr>
      </w:pPr>
      <w:r w:rsidRPr="007D72D3">
        <w:rPr>
          <w:i w:val="0"/>
          <w:sz w:val="22"/>
          <w:szCs w:val="22"/>
        </w:rPr>
        <w:t>Za znesek pogodbene kazni bo naročnik izvajalcu izstavil račun, ki ga mora izvajalec poravnati v roku 30 dni</w:t>
      </w:r>
      <w:r>
        <w:rPr>
          <w:i w:val="0"/>
          <w:sz w:val="22"/>
          <w:szCs w:val="22"/>
        </w:rPr>
        <w:t xml:space="preserve"> od dneva izstavitve računa</w:t>
      </w:r>
      <w:r w:rsidRPr="007D72D3">
        <w:rPr>
          <w:i w:val="0"/>
          <w:sz w:val="22"/>
          <w:szCs w:val="22"/>
        </w:rPr>
        <w:t xml:space="preserve">. </w:t>
      </w:r>
    </w:p>
    <w:p w14:paraId="01306533"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p>
    <w:p w14:paraId="38A71598"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Pogodbeni stranki soglašata, da mora naročnik nemudoma sporočiti </w:t>
      </w:r>
      <w:r>
        <w:rPr>
          <w:i w:val="0"/>
          <w:sz w:val="22"/>
          <w:szCs w:val="22"/>
        </w:rPr>
        <w:t>dobavitelju</w:t>
      </w:r>
      <w:r w:rsidRPr="00D437CB">
        <w:rPr>
          <w:i w:val="0"/>
          <w:sz w:val="22"/>
          <w:szCs w:val="22"/>
        </w:rPr>
        <w:t xml:space="preserve">, da si pridržuje pravico do pogodbene kazni, če je prevzel opremo iz Tabele 1 po tem, ko je </w:t>
      </w:r>
      <w:r>
        <w:rPr>
          <w:i w:val="0"/>
          <w:sz w:val="22"/>
          <w:szCs w:val="22"/>
        </w:rPr>
        <w:t xml:space="preserve">dobavitelj </w:t>
      </w:r>
      <w:r w:rsidRPr="00D437CB">
        <w:rPr>
          <w:i w:val="0"/>
          <w:sz w:val="22"/>
          <w:szCs w:val="22"/>
        </w:rPr>
        <w:t>z njeno dobavo zamujal.</w:t>
      </w:r>
    </w:p>
    <w:p w14:paraId="7CF4274E" w14:textId="77777777" w:rsidR="00DF2388" w:rsidRPr="00D437CB" w:rsidRDefault="00DF2388" w:rsidP="00DF2388">
      <w:pPr>
        <w:overflowPunct w:val="0"/>
        <w:autoSpaceDE w:val="0"/>
        <w:autoSpaceDN w:val="0"/>
        <w:adjustRightInd w:val="0"/>
        <w:spacing w:line="288" w:lineRule="auto"/>
        <w:ind w:left="709"/>
        <w:jc w:val="both"/>
        <w:textAlignment w:val="baseline"/>
        <w:rPr>
          <w:i w:val="0"/>
          <w:sz w:val="22"/>
          <w:szCs w:val="22"/>
        </w:rPr>
      </w:pPr>
    </w:p>
    <w:p w14:paraId="3D94E4C1"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V kolikor bi naročniku nastala večja škoda, kot jo predstavlja dogovorjena pogodbena kazen, je </w:t>
      </w:r>
      <w:r>
        <w:rPr>
          <w:i w:val="0"/>
          <w:sz w:val="22"/>
          <w:szCs w:val="22"/>
        </w:rPr>
        <w:t xml:space="preserve">dobavitelj </w:t>
      </w:r>
      <w:r w:rsidRPr="00D437CB">
        <w:rPr>
          <w:i w:val="0"/>
          <w:sz w:val="22"/>
          <w:szCs w:val="22"/>
        </w:rPr>
        <w:t>dolžan plačati naročniku tudi razliko do popolne odškodnine.</w:t>
      </w:r>
    </w:p>
    <w:p w14:paraId="14189F0D" w14:textId="77777777" w:rsidR="00DF2388" w:rsidRPr="00D437CB" w:rsidRDefault="00DF2388" w:rsidP="00DF2388">
      <w:pPr>
        <w:overflowPunct w:val="0"/>
        <w:autoSpaceDE w:val="0"/>
        <w:autoSpaceDN w:val="0"/>
        <w:adjustRightInd w:val="0"/>
        <w:spacing w:line="288" w:lineRule="auto"/>
        <w:ind w:left="709"/>
        <w:jc w:val="both"/>
        <w:textAlignment w:val="baseline"/>
        <w:rPr>
          <w:i w:val="0"/>
          <w:sz w:val="22"/>
          <w:szCs w:val="22"/>
        </w:rPr>
      </w:pPr>
    </w:p>
    <w:p w14:paraId="0F9A6E86"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Plačilo pogodbene kazni </w:t>
      </w:r>
      <w:r>
        <w:rPr>
          <w:i w:val="0"/>
          <w:sz w:val="22"/>
          <w:szCs w:val="22"/>
        </w:rPr>
        <w:t>dobavitelja</w:t>
      </w:r>
      <w:r w:rsidRPr="00D437CB">
        <w:rPr>
          <w:i w:val="0"/>
          <w:sz w:val="22"/>
          <w:szCs w:val="22"/>
        </w:rPr>
        <w:t xml:space="preserve"> ne odvezuje od izpolnitve pogodbenih obveznosti.</w:t>
      </w:r>
    </w:p>
    <w:p w14:paraId="328EB205"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p>
    <w:p w14:paraId="27502B28"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p>
    <w:p w14:paraId="49945FFE" w14:textId="77777777" w:rsidR="00DF2388" w:rsidRDefault="00DF2388" w:rsidP="00DF2388">
      <w:pPr>
        <w:pStyle w:val="CVI2"/>
        <w:overflowPunct/>
        <w:autoSpaceDE/>
        <w:adjustRightInd/>
        <w:spacing w:line="288" w:lineRule="auto"/>
        <w:ind w:left="709"/>
        <w:jc w:val="center"/>
        <w:rPr>
          <w:noProof w:val="0"/>
          <w:sz w:val="22"/>
          <w:szCs w:val="22"/>
        </w:rPr>
      </w:pPr>
      <w:r>
        <w:rPr>
          <w:noProof w:val="0"/>
          <w:sz w:val="22"/>
          <w:szCs w:val="22"/>
        </w:rPr>
        <w:t>Odstop od pogodbe</w:t>
      </w:r>
    </w:p>
    <w:p w14:paraId="5C337188" w14:textId="77777777" w:rsidR="00DF2388" w:rsidRPr="00D437CB" w:rsidRDefault="00DF2388" w:rsidP="00DF2388">
      <w:pPr>
        <w:pStyle w:val="CVI2"/>
        <w:overflowPunct/>
        <w:autoSpaceDE/>
        <w:adjustRightInd/>
        <w:spacing w:line="288" w:lineRule="auto"/>
        <w:ind w:left="709"/>
        <w:jc w:val="center"/>
        <w:rPr>
          <w:noProof w:val="0"/>
          <w:sz w:val="22"/>
          <w:szCs w:val="22"/>
        </w:rPr>
      </w:pPr>
      <w:r>
        <w:rPr>
          <w:noProof w:val="0"/>
          <w:sz w:val="22"/>
          <w:szCs w:val="22"/>
        </w:rPr>
        <w:t>17. člen</w:t>
      </w:r>
    </w:p>
    <w:p w14:paraId="3C975B94" w14:textId="77777777" w:rsidR="00DF2388" w:rsidRDefault="00DF2388" w:rsidP="00DF2388">
      <w:pPr>
        <w:spacing w:line="288" w:lineRule="auto"/>
        <w:ind w:left="709"/>
        <w:jc w:val="both"/>
        <w:rPr>
          <w:i w:val="0"/>
          <w:sz w:val="22"/>
          <w:szCs w:val="22"/>
        </w:rPr>
      </w:pPr>
    </w:p>
    <w:p w14:paraId="15A10932" w14:textId="77777777" w:rsidR="00DF2388" w:rsidRDefault="00DF2388" w:rsidP="00DF2388">
      <w:pPr>
        <w:spacing w:line="288" w:lineRule="auto"/>
        <w:ind w:left="709"/>
        <w:jc w:val="both"/>
        <w:rPr>
          <w:i w:val="0"/>
          <w:sz w:val="22"/>
          <w:szCs w:val="22"/>
        </w:rPr>
      </w:pPr>
      <w:r>
        <w:rPr>
          <w:i w:val="0"/>
          <w:sz w:val="22"/>
          <w:szCs w:val="22"/>
        </w:rPr>
        <w:t xml:space="preserve">Naročnik lahko odstopi od pogodbe, če dobavitelj, ko je prišel v zamudo, v dodatnem roku, ki ga določi naročnik, pravilno in v celoti ne izpolni pogodbenih obveznosti. </w:t>
      </w:r>
    </w:p>
    <w:p w14:paraId="5DEA8121" w14:textId="77777777" w:rsidR="00DF2388" w:rsidRDefault="00DF2388" w:rsidP="00DF2388">
      <w:pPr>
        <w:spacing w:line="288" w:lineRule="auto"/>
        <w:ind w:left="709"/>
        <w:jc w:val="both"/>
        <w:rPr>
          <w:i w:val="0"/>
          <w:sz w:val="22"/>
          <w:szCs w:val="22"/>
        </w:rPr>
      </w:pPr>
    </w:p>
    <w:p w14:paraId="0868B126" w14:textId="77777777" w:rsidR="00DF2388" w:rsidRDefault="00DF2388" w:rsidP="00DF2388">
      <w:pPr>
        <w:spacing w:line="288" w:lineRule="auto"/>
        <w:ind w:left="709"/>
        <w:jc w:val="both"/>
        <w:rPr>
          <w:i w:val="0"/>
          <w:sz w:val="22"/>
          <w:szCs w:val="22"/>
        </w:rPr>
      </w:pPr>
      <w:r>
        <w:rPr>
          <w:i w:val="0"/>
          <w:sz w:val="22"/>
          <w:szCs w:val="22"/>
        </w:rPr>
        <w:t>Naročnik lahko brez obveznosti do dobavitelja takoj odstopi od te pogodbe, če je očitno, da dobavitelj ne bo zagotovil dobave opreme navedene v Tabeli 1 v skladu z določili te pogodbe.</w:t>
      </w:r>
    </w:p>
    <w:p w14:paraId="3360B055" w14:textId="77777777" w:rsidR="00DF2388" w:rsidRDefault="00DF2388" w:rsidP="00DF2388">
      <w:pPr>
        <w:spacing w:line="288" w:lineRule="auto"/>
        <w:ind w:left="709"/>
        <w:jc w:val="both"/>
        <w:rPr>
          <w:i w:val="0"/>
          <w:sz w:val="22"/>
          <w:szCs w:val="22"/>
        </w:rPr>
      </w:pPr>
    </w:p>
    <w:p w14:paraId="1F598931" w14:textId="77777777" w:rsidR="00DF2388" w:rsidRDefault="00DF2388" w:rsidP="00DF2388">
      <w:pPr>
        <w:spacing w:line="288" w:lineRule="auto"/>
        <w:ind w:left="709"/>
        <w:jc w:val="both"/>
        <w:rPr>
          <w:i w:val="0"/>
          <w:sz w:val="22"/>
          <w:szCs w:val="22"/>
        </w:rPr>
      </w:pPr>
      <w:r>
        <w:rPr>
          <w:i w:val="0"/>
          <w:sz w:val="22"/>
          <w:szCs w:val="22"/>
        </w:rPr>
        <w:t>Dobavitelj ima v primeru odstopa  od  pogodbe iz prejšnjega odstavka pravico do plačila za  do tedaj kvalitetno opravljene pogodbene obveznosti, naročniku pa je dolžan povrniti vso škodo, ki jo je naročnik zaradi tega utrpel, vključno z razliko do morebitne višje cene, ki bo jo za dokončanje pogodbenih obveznosti določil nov dobavitelj.</w:t>
      </w:r>
    </w:p>
    <w:p w14:paraId="48F0EE3F" w14:textId="77777777" w:rsidR="00DF2388" w:rsidRDefault="00DF2388" w:rsidP="00DF2388">
      <w:pPr>
        <w:spacing w:line="288" w:lineRule="auto"/>
        <w:ind w:left="709"/>
        <w:jc w:val="both"/>
        <w:rPr>
          <w:i w:val="0"/>
          <w:sz w:val="22"/>
          <w:szCs w:val="22"/>
        </w:rPr>
      </w:pPr>
    </w:p>
    <w:p w14:paraId="5DF0D1BC" w14:textId="77777777" w:rsidR="00DF2388" w:rsidRPr="00D16B70" w:rsidRDefault="00DF2388" w:rsidP="00DF2388">
      <w:pPr>
        <w:spacing w:line="288" w:lineRule="auto"/>
        <w:ind w:left="709"/>
        <w:jc w:val="both"/>
        <w:rPr>
          <w:i w:val="0"/>
          <w:sz w:val="22"/>
          <w:szCs w:val="22"/>
        </w:rPr>
      </w:pPr>
      <w:r w:rsidRPr="00D16B70">
        <w:rPr>
          <w:i w:val="0"/>
          <w:sz w:val="22"/>
          <w:szCs w:val="22"/>
        </w:rPr>
        <w:t xml:space="preserve">V primeru, če je naročnik seznanjen, da je pristojni državni organ ali sodišče s pravnomočno odločitvijo ugotovilo kršitev delovne, </w:t>
      </w:r>
      <w:proofErr w:type="spellStart"/>
      <w:r w:rsidRPr="00D16B70">
        <w:rPr>
          <w:i w:val="0"/>
          <w:sz w:val="22"/>
          <w:szCs w:val="22"/>
        </w:rPr>
        <w:t>okoljske</w:t>
      </w:r>
      <w:proofErr w:type="spellEnd"/>
      <w:r w:rsidRPr="00D16B70">
        <w:rPr>
          <w:i w:val="0"/>
          <w:sz w:val="22"/>
          <w:szCs w:val="22"/>
        </w:rPr>
        <w:t xml:space="preserve"> ali socialne zakonodaje v zvezi oziroma pri izvajanju te pogodbe s strani </w:t>
      </w:r>
      <w:r>
        <w:rPr>
          <w:i w:val="0"/>
          <w:sz w:val="22"/>
          <w:szCs w:val="22"/>
        </w:rPr>
        <w:t xml:space="preserve"> dobavitelja </w:t>
      </w:r>
      <w:r w:rsidRPr="00D16B70">
        <w:rPr>
          <w:i w:val="0"/>
          <w:sz w:val="22"/>
          <w:szCs w:val="22"/>
        </w:rPr>
        <w:t xml:space="preserve">ali njegovega podizvajalca, je ta pogodba razvezana po samem zakonu. Naročnik bo o prenehanju pogodbe nemudoma pisno obvestil </w:t>
      </w:r>
      <w:r>
        <w:rPr>
          <w:i w:val="0"/>
          <w:sz w:val="22"/>
          <w:szCs w:val="22"/>
        </w:rPr>
        <w:t>dobavitelja</w:t>
      </w:r>
      <w:r w:rsidRPr="00D16B70">
        <w:rPr>
          <w:i w:val="0"/>
          <w:sz w:val="22"/>
          <w:szCs w:val="22"/>
        </w:rPr>
        <w:t>.</w:t>
      </w:r>
    </w:p>
    <w:p w14:paraId="7AAAF3E2" w14:textId="77777777" w:rsidR="00DF2388" w:rsidRDefault="00DF2388" w:rsidP="00DF2388">
      <w:pPr>
        <w:spacing w:line="288" w:lineRule="auto"/>
        <w:ind w:left="709"/>
        <w:jc w:val="both"/>
        <w:rPr>
          <w:i w:val="0"/>
          <w:sz w:val="22"/>
          <w:szCs w:val="22"/>
        </w:rPr>
      </w:pPr>
    </w:p>
    <w:p w14:paraId="0B5B1619" w14:textId="77777777" w:rsidR="00DF2388" w:rsidRDefault="00DF2388" w:rsidP="00DF2388">
      <w:pPr>
        <w:overflowPunct w:val="0"/>
        <w:autoSpaceDE w:val="0"/>
        <w:autoSpaceDN w:val="0"/>
        <w:adjustRightInd w:val="0"/>
        <w:spacing w:line="288" w:lineRule="auto"/>
        <w:ind w:left="709"/>
        <w:jc w:val="center"/>
        <w:textAlignment w:val="baseline"/>
        <w:rPr>
          <w:b/>
          <w:i w:val="0"/>
          <w:sz w:val="22"/>
          <w:szCs w:val="22"/>
        </w:rPr>
      </w:pPr>
    </w:p>
    <w:p w14:paraId="406B6D43" w14:textId="77777777" w:rsidR="00DF2388" w:rsidRDefault="00DF2388" w:rsidP="00DF2388">
      <w:pPr>
        <w:overflowPunct w:val="0"/>
        <w:autoSpaceDE w:val="0"/>
        <w:autoSpaceDN w:val="0"/>
        <w:adjustRightInd w:val="0"/>
        <w:spacing w:line="288" w:lineRule="auto"/>
        <w:ind w:left="709"/>
        <w:jc w:val="center"/>
        <w:textAlignment w:val="baseline"/>
        <w:rPr>
          <w:b/>
          <w:i w:val="0"/>
          <w:sz w:val="22"/>
          <w:szCs w:val="22"/>
        </w:rPr>
      </w:pPr>
    </w:p>
    <w:p w14:paraId="744B754F" w14:textId="77777777" w:rsidR="00DF2388" w:rsidRPr="00D437CB" w:rsidRDefault="00DF2388" w:rsidP="00DF2388">
      <w:pPr>
        <w:overflowPunct w:val="0"/>
        <w:autoSpaceDE w:val="0"/>
        <w:autoSpaceDN w:val="0"/>
        <w:adjustRightInd w:val="0"/>
        <w:spacing w:line="288" w:lineRule="auto"/>
        <w:ind w:left="709"/>
        <w:jc w:val="center"/>
        <w:textAlignment w:val="baseline"/>
        <w:rPr>
          <w:b/>
          <w:i w:val="0"/>
          <w:sz w:val="22"/>
          <w:szCs w:val="22"/>
        </w:rPr>
      </w:pPr>
      <w:r w:rsidRPr="00D437CB">
        <w:rPr>
          <w:b/>
          <w:i w:val="0"/>
          <w:sz w:val="22"/>
          <w:szCs w:val="22"/>
        </w:rPr>
        <w:t>Varovanje podatkov</w:t>
      </w:r>
    </w:p>
    <w:p w14:paraId="0DE04CF7" w14:textId="77777777" w:rsidR="00DF2388" w:rsidRPr="00D437CB" w:rsidRDefault="00DF2388" w:rsidP="00DF2388">
      <w:pPr>
        <w:overflowPunct w:val="0"/>
        <w:autoSpaceDE w:val="0"/>
        <w:autoSpaceDN w:val="0"/>
        <w:adjustRightInd w:val="0"/>
        <w:spacing w:line="288" w:lineRule="auto"/>
        <w:ind w:left="709"/>
        <w:jc w:val="center"/>
        <w:textAlignment w:val="baseline"/>
        <w:rPr>
          <w:b/>
          <w:i w:val="0"/>
          <w:sz w:val="22"/>
          <w:szCs w:val="22"/>
        </w:rPr>
      </w:pPr>
      <w:r w:rsidRPr="00D437CB">
        <w:rPr>
          <w:b/>
          <w:i w:val="0"/>
          <w:sz w:val="22"/>
          <w:szCs w:val="22"/>
        </w:rPr>
        <w:t>1</w:t>
      </w:r>
      <w:r>
        <w:rPr>
          <w:b/>
          <w:i w:val="0"/>
          <w:sz w:val="22"/>
          <w:szCs w:val="22"/>
        </w:rPr>
        <w:t>8</w:t>
      </w:r>
      <w:r w:rsidRPr="00D437CB">
        <w:rPr>
          <w:b/>
          <w:i w:val="0"/>
          <w:sz w:val="22"/>
          <w:szCs w:val="22"/>
        </w:rPr>
        <w:t>. člen</w:t>
      </w:r>
    </w:p>
    <w:p w14:paraId="70F55D8B" w14:textId="77777777" w:rsidR="00DF2388" w:rsidRPr="00D437CB" w:rsidRDefault="00DF2388" w:rsidP="00DF2388">
      <w:pPr>
        <w:overflowPunct w:val="0"/>
        <w:autoSpaceDE w:val="0"/>
        <w:autoSpaceDN w:val="0"/>
        <w:adjustRightInd w:val="0"/>
        <w:spacing w:line="288" w:lineRule="auto"/>
        <w:ind w:left="709"/>
        <w:jc w:val="center"/>
        <w:textAlignment w:val="baseline"/>
        <w:rPr>
          <w:b/>
          <w:i w:val="0"/>
          <w:sz w:val="22"/>
          <w:szCs w:val="22"/>
        </w:rPr>
      </w:pPr>
    </w:p>
    <w:p w14:paraId="10129815" w14:textId="77777777" w:rsidR="00DF2388" w:rsidRPr="003245B8" w:rsidRDefault="00DF2388" w:rsidP="00DF2388">
      <w:pPr>
        <w:pStyle w:val="Brezrazmikov"/>
        <w:ind w:left="709"/>
        <w:jc w:val="both"/>
        <w:rPr>
          <w:i w:val="0"/>
        </w:rPr>
      </w:pPr>
      <w:r w:rsidRPr="003D3EAD">
        <w:rPr>
          <w:i w:val="0"/>
          <w:sz w:val="22"/>
          <w:szCs w:val="22"/>
        </w:rPr>
        <w:t>Dobavitelj izjavlja, da je seznanjen z vsebinami, ki jih urejajo Odredba o varnostni politiki Mestne občine Ljubljana št. 386-1/2010-1 in na njeni podlagi sprejeti interni pravilniki Mestne občine Ljubljana ter jih razume, pri čemer se zaveže k njihovemu spoštovanju in spremljanju njihovih sprememb (</w:t>
      </w:r>
      <w:r w:rsidRPr="003D3EAD">
        <w:rPr>
          <w:sz w:val="22"/>
          <w:szCs w:val="22"/>
        </w:rPr>
        <w:t>Internetni naslov:</w:t>
      </w:r>
      <w:r w:rsidRPr="003D3EAD">
        <w:rPr>
          <w:i w:val="0"/>
          <w:sz w:val="22"/>
          <w:szCs w:val="22"/>
        </w:rPr>
        <w:t xml:space="preserve"> </w:t>
      </w:r>
      <w:hyperlink r:id="rId10" w:history="1">
        <w:r w:rsidRPr="003D3EAD">
          <w:rPr>
            <w:rStyle w:val="Hiperpovezava"/>
            <w:sz w:val="22"/>
            <w:szCs w:val="22"/>
          </w:rPr>
          <w:t>https://www.ljubljana.si/assets/mestna-uprava/sekretariat-mestne-uprave/Zbir-dokumentacije-Informacijska-varnostna-politika-MOL.zip</w:t>
        </w:r>
      </w:hyperlink>
      <w:r w:rsidRPr="003245B8">
        <w:rPr>
          <w:i w:val="0"/>
        </w:rPr>
        <w:t>).</w:t>
      </w:r>
    </w:p>
    <w:p w14:paraId="34611766" w14:textId="77777777" w:rsidR="00DF2388" w:rsidRPr="00D437CB" w:rsidRDefault="00DF2388" w:rsidP="00DF2388">
      <w:pPr>
        <w:spacing w:line="288" w:lineRule="auto"/>
        <w:ind w:left="709"/>
        <w:jc w:val="both"/>
        <w:rPr>
          <w:bCs/>
          <w:i w:val="0"/>
          <w:sz w:val="22"/>
          <w:szCs w:val="22"/>
        </w:rPr>
      </w:pPr>
    </w:p>
    <w:p w14:paraId="0BCB7F9F" w14:textId="77777777" w:rsidR="00DF2388" w:rsidRDefault="00DF2388" w:rsidP="00DF2388">
      <w:pPr>
        <w:spacing w:line="288" w:lineRule="auto"/>
        <w:ind w:left="709"/>
        <w:jc w:val="both"/>
        <w:rPr>
          <w:bCs/>
          <w:i w:val="0"/>
          <w:sz w:val="22"/>
          <w:szCs w:val="22"/>
        </w:rPr>
      </w:pPr>
      <w:r>
        <w:rPr>
          <w:bCs/>
          <w:i w:val="0"/>
          <w:sz w:val="22"/>
          <w:szCs w:val="22"/>
        </w:rPr>
        <w:lastRenderedPageBreak/>
        <w:t>Dobavitelj</w:t>
      </w:r>
      <w:r w:rsidRPr="00D437CB">
        <w:rPr>
          <w:bCs/>
          <w:i w:val="0"/>
          <w:sz w:val="22"/>
          <w:szCs w:val="22"/>
        </w:rPr>
        <w:t xml:space="preserve"> se obvezuje vse podatke, pridobljene na podlagi te pogodbe, ki predstavljajo poslovno skrivnost v skladu z določbami Zakona o gospodarskih družbah (ZGD-1), in vse podatke, ki so varovani v skladu s predpisi o varstvu osebnih podatkov, obravnavati in varovati kot zaupne.</w:t>
      </w:r>
    </w:p>
    <w:p w14:paraId="18EBA8E4" w14:textId="77777777" w:rsidR="00DF2388" w:rsidRPr="00D437CB" w:rsidRDefault="00DF2388" w:rsidP="00DF2388">
      <w:pPr>
        <w:spacing w:line="288" w:lineRule="auto"/>
        <w:ind w:left="709"/>
        <w:jc w:val="both"/>
        <w:rPr>
          <w:bCs/>
          <w:i w:val="0"/>
          <w:sz w:val="22"/>
          <w:szCs w:val="22"/>
        </w:rPr>
      </w:pPr>
    </w:p>
    <w:p w14:paraId="23BAFA29" w14:textId="77777777" w:rsidR="00DF2388" w:rsidRPr="00D437CB" w:rsidRDefault="00DF2388" w:rsidP="00DF2388">
      <w:pPr>
        <w:spacing w:line="288" w:lineRule="auto"/>
        <w:ind w:left="709"/>
        <w:jc w:val="both"/>
        <w:rPr>
          <w:bCs/>
          <w:i w:val="0"/>
          <w:sz w:val="22"/>
          <w:szCs w:val="22"/>
        </w:rPr>
      </w:pPr>
      <w:r w:rsidRPr="00D437CB">
        <w:rPr>
          <w:bCs/>
          <w:i w:val="0"/>
          <w:sz w:val="22"/>
          <w:szCs w:val="22"/>
        </w:rPr>
        <w:t xml:space="preserve">Pogodbeni stranki sta sporazumni, da obveznost varovanja podatkov iz prejšnjega odstavka velja za vse osebe, ki v imenu </w:t>
      </w:r>
      <w:r>
        <w:rPr>
          <w:bCs/>
          <w:i w:val="0"/>
          <w:sz w:val="22"/>
          <w:szCs w:val="22"/>
        </w:rPr>
        <w:t>dobavitelja</w:t>
      </w:r>
      <w:r w:rsidRPr="00D437CB">
        <w:rPr>
          <w:bCs/>
          <w:i w:val="0"/>
          <w:sz w:val="22"/>
          <w:szCs w:val="22"/>
        </w:rPr>
        <w:t xml:space="preserve"> opravljajo dela po tej pogodbi. Pogodbeni stranki sta sporazumni, da ta obveznost velja tudi po prenehanju veljavnosti te pogodbe.</w:t>
      </w:r>
    </w:p>
    <w:p w14:paraId="571BCDBC" w14:textId="77777777" w:rsidR="00DF2388" w:rsidRPr="00D437CB" w:rsidRDefault="00DF2388" w:rsidP="00DF2388">
      <w:pPr>
        <w:spacing w:line="288" w:lineRule="auto"/>
        <w:ind w:left="709"/>
        <w:jc w:val="both"/>
        <w:rPr>
          <w:bCs/>
          <w:i w:val="0"/>
          <w:sz w:val="22"/>
          <w:szCs w:val="22"/>
        </w:rPr>
      </w:pPr>
    </w:p>
    <w:p w14:paraId="60B09324" w14:textId="77777777" w:rsidR="00DF2388" w:rsidRPr="00D437CB" w:rsidRDefault="00DF2388" w:rsidP="00DF2388">
      <w:pPr>
        <w:spacing w:line="288" w:lineRule="auto"/>
        <w:ind w:left="709"/>
        <w:jc w:val="both"/>
        <w:rPr>
          <w:bCs/>
          <w:i w:val="0"/>
          <w:sz w:val="22"/>
          <w:szCs w:val="22"/>
        </w:rPr>
      </w:pPr>
      <w:r>
        <w:rPr>
          <w:bCs/>
          <w:i w:val="0"/>
          <w:sz w:val="22"/>
          <w:szCs w:val="22"/>
        </w:rPr>
        <w:t>Dobavitelj</w:t>
      </w:r>
      <w:r w:rsidRPr="00D437CB">
        <w:rPr>
          <w:bCs/>
          <w:i w:val="0"/>
          <w:sz w:val="22"/>
          <w:szCs w:val="22"/>
        </w:rPr>
        <w:t xml:space="preserve"> se obvezuje, da pridobljeni podatki ne bodo uporabljeni za noben drug namen, razen za namen izvedbe predmeta te pogodbe.</w:t>
      </w:r>
    </w:p>
    <w:p w14:paraId="7109B0DB" w14:textId="77777777" w:rsidR="00DF2388" w:rsidRPr="00D437CB" w:rsidRDefault="00DF2388" w:rsidP="00DF2388">
      <w:pPr>
        <w:spacing w:line="288" w:lineRule="auto"/>
        <w:ind w:left="709"/>
        <w:jc w:val="both"/>
        <w:rPr>
          <w:bCs/>
          <w:i w:val="0"/>
          <w:sz w:val="22"/>
          <w:szCs w:val="22"/>
        </w:rPr>
      </w:pPr>
    </w:p>
    <w:p w14:paraId="1BD2A72A" w14:textId="77777777" w:rsidR="00DF2388" w:rsidRPr="00D437CB" w:rsidRDefault="00DF2388" w:rsidP="00DF2388">
      <w:pPr>
        <w:spacing w:line="288" w:lineRule="auto"/>
        <w:ind w:left="709"/>
        <w:jc w:val="both"/>
        <w:rPr>
          <w:bCs/>
          <w:i w:val="0"/>
          <w:sz w:val="22"/>
          <w:szCs w:val="22"/>
        </w:rPr>
      </w:pPr>
      <w:r>
        <w:rPr>
          <w:bCs/>
          <w:i w:val="0"/>
          <w:sz w:val="22"/>
          <w:szCs w:val="22"/>
        </w:rPr>
        <w:t xml:space="preserve">Dobavitelj </w:t>
      </w:r>
      <w:r w:rsidRPr="00D437CB">
        <w:rPr>
          <w:bCs/>
          <w:i w:val="0"/>
          <w:sz w:val="22"/>
          <w:szCs w:val="22"/>
        </w:rPr>
        <w:t>se obvezuje, da bo zagotavljal vse potrebne pogoje in ukrepe za zagotovitev varstva podatkov, pridobljenih na podlagi te pogodbe in preprečeval možne zlorabe.</w:t>
      </w:r>
    </w:p>
    <w:p w14:paraId="7B63B56B" w14:textId="77777777" w:rsidR="00DF2388" w:rsidRPr="00D437CB" w:rsidRDefault="00DF2388" w:rsidP="00DF2388">
      <w:pPr>
        <w:spacing w:line="288" w:lineRule="auto"/>
        <w:ind w:left="709"/>
        <w:jc w:val="both"/>
        <w:rPr>
          <w:bCs/>
          <w:i w:val="0"/>
          <w:sz w:val="22"/>
          <w:szCs w:val="22"/>
        </w:rPr>
      </w:pPr>
    </w:p>
    <w:p w14:paraId="3B33CECB" w14:textId="77777777" w:rsidR="00DF2388" w:rsidRDefault="00DF2388" w:rsidP="00DF2388">
      <w:pPr>
        <w:spacing w:line="288" w:lineRule="auto"/>
        <w:ind w:left="709"/>
        <w:jc w:val="both"/>
        <w:rPr>
          <w:bCs/>
          <w:i w:val="0"/>
          <w:sz w:val="22"/>
          <w:szCs w:val="22"/>
        </w:rPr>
      </w:pPr>
      <w:r>
        <w:rPr>
          <w:bCs/>
          <w:i w:val="0"/>
          <w:sz w:val="22"/>
          <w:szCs w:val="22"/>
        </w:rPr>
        <w:t>Dobavitelj</w:t>
      </w:r>
      <w:r w:rsidRPr="00D437CB">
        <w:rPr>
          <w:bCs/>
          <w:i w:val="0"/>
          <w:sz w:val="22"/>
          <w:szCs w:val="22"/>
        </w:rPr>
        <w:t xml:space="preserve"> se obvezuje, da bo podatke iz drugega odstavka tega člena na zahtevo naročnika trajno uničil, ko ti ne bodo več potrebni.</w:t>
      </w:r>
    </w:p>
    <w:p w14:paraId="4D912493" w14:textId="77777777" w:rsidR="00DF2388" w:rsidRDefault="00DF2388" w:rsidP="00DF2388">
      <w:pPr>
        <w:spacing w:line="288" w:lineRule="auto"/>
        <w:ind w:left="709"/>
        <w:jc w:val="both"/>
        <w:rPr>
          <w:bCs/>
          <w:i w:val="0"/>
          <w:sz w:val="22"/>
          <w:szCs w:val="22"/>
        </w:rPr>
      </w:pPr>
    </w:p>
    <w:p w14:paraId="54350BA5" w14:textId="77777777" w:rsidR="00DF2388" w:rsidRPr="00157540" w:rsidRDefault="00DF2388" w:rsidP="00DF2388">
      <w:pPr>
        <w:spacing w:line="288" w:lineRule="auto"/>
        <w:ind w:left="709"/>
        <w:jc w:val="both"/>
        <w:rPr>
          <w:bCs/>
          <w:i w:val="0"/>
          <w:sz w:val="22"/>
          <w:szCs w:val="22"/>
        </w:rPr>
      </w:pPr>
      <w:r w:rsidRPr="00157540">
        <w:rPr>
          <w:bCs/>
          <w:i w:val="0"/>
          <w:sz w:val="22"/>
          <w:szCs w:val="22"/>
        </w:rPr>
        <w:t>Dobavitelj se obvezuje, da bo za podatke iz drugega odstavka tega člena, ki vsebujejo osebne podatke v skladu s Splošno evropsko uredbo o varovanju osebnih podatkov (Uredba (EU) 2016/679 Evropskega parlamenta in Sveta z dne 27. aprila 2016 o varstvu posameznikov pri obdelavi osebnih podatkov in o prostem pretoku takih podatkov ter o razveljavitvi Direktive 95/46/ES (Splošna uredba o varstvu podatkov)), z veljavnim Zakonom o varstvu osebnih podatkov oziroma drugimi predpisi, ki urejajo varstvo osebnih podatkov, zagotavljal posebno varstvo. Dobavitelj se obvezuje zagotoviti najmanj enako varstvo osebnih podatkov, kot ga v skladu z internimi akti, zakonom in Splošno uredbo o varstvu podatkov zagotavlja naročnik.</w:t>
      </w:r>
    </w:p>
    <w:p w14:paraId="120C9688" w14:textId="77777777" w:rsidR="00DF2388" w:rsidRDefault="00DF2388" w:rsidP="00DF2388">
      <w:pPr>
        <w:spacing w:line="288" w:lineRule="auto"/>
        <w:ind w:left="709"/>
        <w:jc w:val="both"/>
        <w:rPr>
          <w:bCs/>
          <w:i w:val="0"/>
          <w:sz w:val="22"/>
          <w:szCs w:val="22"/>
        </w:rPr>
      </w:pPr>
    </w:p>
    <w:p w14:paraId="07F78DDE" w14:textId="77777777" w:rsidR="00DF2388" w:rsidRPr="00D437CB" w:rsidRDefault="00DF2388" w:rsidP="00DF2388">
      <w:pPr>
        <w:spacing w:line="288" w:lineRule="auto"/>
        <w:ind w:left="709"/>
        <w:jc w:val="both"/>
        <w:rPr>
          <w:bCs/>
          <w:i w:val="0"/>
          <w:sz w:val="22"/>
          <w:szCs w:val="22"/>
        </w:rPr>
      </w:pPr>
    </w:p>
    <w:p w14:paraId="3F0A2270" w14:textId="77777777" w:rsidR="00DF2388" w:rsidRPr="00D437CB" w:rsidRDefault="00DF2388" w:rsidP="00DF2388">
      <w:pPr>
        <w:spacing w:line="288" w:lineRule="auto"/>
        <w:ind w:left="709"/>
        <w:jc w:val="both"/>
        <w:rPr>
          <w:bCs/>
          <w:i w:val="0"/>
          <w:sz w:val="22"/>
          <w:szCs w:val="22"/>
        </w:rPr>
      </w:pPr>
    </w:p>
    <w:p w14:paraId="02D803A6" w14:textId="77777777" w:rsidR="00DF2388" w:rsidRDefault="00DF2388" w:rsidP="00DF2388">
      <w:pPr>
        <w:overflowPunct w:val="0"/>
        <w:autoSpaceDE w:val="0"/>
        <w:autoSpaceDN w:val="0"/>
        <w:adjustRightInd w:val="0"/>
        <w:spacing w:line="288" w:lineRule="auto"/>
        <w:ind w:left="709"/>
        <w:jc w:val="center"/>
        <w:textAlignment w:val="baseline"/>
        <w:rPr>
          <w:i w:val="0"/>
          <w:sz w:val="22"/>
          <w:szCs w:val="22"/>
        </w:rPr>
      </w:pPr>
      <w:r>
        <w:rPr>
          <w:i w:val="0"/>
          <w:sz w:val="22"/>
          <w:szCs w:val="22"/>
        </w:rPr>
        <w:t>19. člen</w:t>
      </w:r>
    </w:p>
    <w:p w14:paraId="3410AC6E" w14:textId="77777777" w:rsidR="00DF2388" w:rsidRDefault="00DF2388" w:rsidP="00DF2388">
      <w:pPr>
        <w:overflowPunct w:val="0"/>
        <w:autoSpaceDE w:val="0"/>
        <w:autoSpaceDN w:val="0"/>
        <w:adjustRightInd w:val="0"/>
        <w:spacing w:line="288" w:lineRule="auto"/>
        <w:ind w:left="709"/>
        <w:jc w:val="both"/>
        <w:textAlignment w:val="baseline"/>
        <w:rPr>
          <w:i w:val="0"/>
          <w:sz w:val="22"/>
          <w:szCs w:val="22"/>
        </w:rPr>
      </w:pPr>
    </w:p>
    <w:p w14:paraId="7EB3C97B" w14:textId="77777777" w:rsidR="00DF2388" w:rsidRPr="003D3EAD" w:rsidRDefault="00DF2388" w:rsidP="00DF2388">
      <w:pPr>
        <w:spacing w:line="288" w:lineRule="auto"/>
        <w:ind w:left="709"/>
        <w:jc w:val="both"/>
        <w:rPr>
          <w:i w:val="0"/>
          <w:sz w:val="22"/>
          <w:szCs w:val="22"/>
        </w:rPr>
      </w:pPr>
      <w:r w:rsidRPr="003D3EAD">
        <w:rPr>
          <w:i w:val="0"/>
          <w:sz w:val="22"/>
          <w:szCs w:val="22"/>
        </w:rPr>
        <w:t>Ta pogodba je skladno s 67. členom ZJN-3 sklenjena pod razveznim pogojem, ki se uresniči v primeru izpolnitve ene od naslednjih okoliščin:</w:t>
      </w:r>
    </w:p>
    <w:p w14:paraId="52457C80" w14:textId="77777777" w:rsidR="00DF2388" w:rsidRPr="003D3EAD" w:rsidRDefault="00DF2388" w:rsidP="00DF2388">
      <w:pPr>
        <w:pStyle w:val="Odstavekseznama"/>
        <w:numPr>
          <w:ilvl w:val="0"/>
          <w:numId w:val="41"/>
        </w:numPr>
        <w:spacing w:line="288" w:lineRule="auto"/>
        <w:ind w:left="709"/>
        <w:contextualSpacing/>
        <w:jc w:val="both"/>
        <w:rPr>
          <w:i w:val="0"/>
          <w:sz w:val="22"/>
          <w:szCs w:val="22"/>
        </w:rPr>
      </w:pPr>
      <w:r w:rsidRPr="003D3EAD">
        <w:rPr>
          <w:i w:val="0"/>
          <w:sz w:val="22"/>
          <w:szCs w:val="22"/>
        </w:rPr>
        <w:t xml:space="preserve">če bo naročnik seznanjen, da je sodišče s pravnomočno odločitvijo ugotovilo kršitev obveznosti iz delovne, </w:t>
      </w:r>
      <w:proofErr w:type="spellStart"/>
      <w:r w:rsidRPr="003D3EAD">
        <w:rPr>
          <w:i w:val="0"/>
          <w:sz w:val="22"/>
          <w:szCs w:val="22"/>
        </w:rPr>
        <w:t>okoljske</w:t>
      </w:r>
      <w:proofErr w:type="spellEnd"/>
      <w:r w:rsidRPr="003D3EAD">
        <w:rPr>
          <w:i w:val="0"/>
          <w:sz w:val="22"/>
          <w:szCs w:val="22"/>
        </w:rPr>
        <w:t xml:space="preserve"> ali socialne zakonodaje s strani izvajalca/dobavitelja ali podizvajalca ali </w:t>
      </w:r>
    </w:p>
    <w:p w14:paraId="4EC62E6A" w14:textId="77777777" w:rsidR="00DF2388" w:rsidRPr="003D3EAD" w:rsidRDefault="00DF2388" w:rsidP="00DF2388">
      <w:pPr>
        <w:pStyle w:val="Odstavekseznama"/>
        <w:numPr>
          <w:ilvl w:val="0"/>
          <w:numId w:val="41"/>
        </w:numPr>
        <w:spacing w:line="288" w:lineRule="auto"/>
        <w:ind w:left="709"/>
        <w:contextualSpacing/>
        <w:jc w:val="both"/>
        <w:rPr>
          <w:i w:val="0"/>
          <w:sz w:val="22"/>
          <w:szCs w:val="22"/>
        </w:rPr>
      </w:pPr>
      <w:r w:rsidRPr="003D3EAD">
        <w:rPr>
          <w:i w:val="0"/>
          <w:sz w:val="22"/>
          <w:szCs w:val="22"/>
        </w:rPr>
        <w:t>če bo naročnik seznanjen, da je pristojni državni organ pri izvajalcu/dobavitelju ali podizvajalcu v času izvajanja pogodbe ugotovil najmanj dve kršitvi v zvezi s:</w:t>
      </w:r>
    </w:p>
    <w:p w14:paraId="23EF7246" w14:textId="77777777" w:rsidR="00DF2388" w:rsidRPr="003D3EAD" w:rsidRDefault="00DF2388" w:rsidP="00DF2388">
      <w:pPr>
        <w:pStyle w:val="Odstavekseznama"/>
        <w:numPr>
          <w:ilvl w:val="1"/>
          <w:numId w:val="42"/>
        </w:numPr>
        <w:spacing w:line="288" w:lineRule="auto"/>
        <w:ind w:left="709"/>
        <w:contextualSpacing/>
        <w:jc w:val="both"/>
        <w:rPr>
          <w:i w:val="0"/>
          <w:sz w:val="22"/>
          <w:szCs w:val="22"/>
        </w:rPr>
      </w:pPr>
      <w:r w:rsidRPr="003D3EAD">
        <w:rPr>
          <w:i w:val="0"/>
          <w:sz w:val="22"/>
          <w:szCs w:val="22"/>
        </w:rPr>
        <w:t xml:space="preserve">plačilom za delo, </w:t>
      </w:r>
    </w:p>
    <w:p w14:paraId="33FFB222" w14:textId="77777777" w:rsidR="00DF2388" w:rsidRPr="003D3EAD" w:rsidRDefault="00DF2388" w:rsidP="00DF2388">
      <w:pPr>
        <w:pStyle w:val="Odstavekseznama"/>
        <w:numPr>
          <w:ilvl w:val="1"/>
          <w:numId w:val="42"/>
        </w:numPr>
        <w:spacing w:line="288" w:lineRule="auto"/>
        <w:ind w:left="709"/>
        <w:contextualSpacing/>
        <w:jc w:val="both"/>
        <w:rPr>
          <w:i w:val="0"/>
          <w:sz w:val="22"/>
          <w:szCs w:val="22"/>
        </w:rPr>
      </w:pPr>
      <w:r w:rsidRPr="003D3EAD">
        <w:rPr>
          <w:i w:val="0"/>
          <w:sz w:val="22"/>
          <w:szCs w:val="22"/>
        </w:rPr>
        <w:t xml:space="preserve">delovnim časom, </w:t>
      </w:r>
    </w:p>
    <w:p w14:paraId="73619FDC" w14:textId="77777777" w:rsidR="00DF2388" w:rsidRPr="003D3EAD" w:rsidRDefault="00DF2388" w:rsidP="00DF2388">
      <w:pPr>
        <w:pStyle w:val="Odstavekseznama"/>
        <w:numPr>
          <w:ilvl w:val="1"/>
          <w:numId w:val="42"/>
        </w:numPr>
        <w:spacing w:line="288" w:lineRule="auto"/>
        <w:ind w:left="709"/>
        <w:contextualSpacing/>
        <w:jc w:val="both"/>
        <w:rPr>
          <w:i w:val="0"/>
          <w:sz w:val="22"/>
          <w:szCs w:val="22"/>
        </w:rPr>
      </w:pPr>
      <w:r w:rsidRPr="003D3EAD">
        <w:rPr>
          <w:i w:val="0"/>
          <w:sz w:val="22"/>
          <w:szCs w:val="22"/>
        </w:rPr>
        <w:t xml:space="preserve">počitki, </w:t>
      </w:r>
    </w:p>
    <w:p w14:paraId="033EAF24" w14:textId="77777777" w:rsidR="00DF2388" w:rsidRPr="00C1180B" w:rsidRDefault="00DF2388" w:rsidP="00DF2388">
      <w:pPr>
        <w:pStyle w:val="Odstavekseznama"/>
        <w:numPr>
          <w:ilvl w:val="1"/>
          <w:numId w:val="42"/>
        </w:numPr>
        <w:spacing w:line="288" w:lineRule="auto"/>
        <w:ind w:left="709"/>
        <w:contextualSpacing/>
        <w:jc w:val="both"/>
        <w:rPr>
          <w:i w:val="0"/>
          <w:sz w:val="22"/>
          <w:szCs w:val="22"/>
        </w:rPr>
      </w:pPr>
      <w:r w:rsidRPr="00C1180B">
        <w:rPr>
          <w:i w:val="0"/>
          <w:sz w:val="22"/>
          <w:szCs w:val="22"/>
        </w:rPr>
        <w:t xml:space="preserve">opravljanjem dela na podlagi pogodb civilnega prava kljub obstoju elementov delovnega razmerja ali v zvezi z zaposlovanjem na črno in za kateri mu je bila s pravnomočno odločitvijo ali več pravnomočnimi odločitvami izrečena globa za prekršek, in pod pogojem, da je od seznanitve s kršitvijo in do izteka veljavnosti pogodbe (okvirnega sporazuma) še najmanj šest (6) mesecev oziroma če izvajalec/dobavitelj nastopa s podizvajalcem pa tudi, če zaradi ugotovljene kršitve pri podizvajalcu izvajalec/dobavitelj ne nadomesti ali zamenja tega podizvajalca v </w:t>
      </w:r>
      <w:r w:rsidRPr="00C1180B">
        <w:rPr>
          <w:i w:val="0"/>
          <w:iCs/>
          <w:sz w:val="22"/>
          <w:szCs w:val="22"/>
        </w:rPr>
        <w:t>skladu s 94. členom ZJN-3</w:t>
      </w:r>
      <w:r w:rsidRPr="00C1180B">
        <w:rPr>
          <w:i w:val="0"/>
          <w:sz w:val="22"/>
          <w:szCs w:val="22"/>
        </w:rPr>
        <w:t xml:space="preserve"> in določili te pogodbe v roku trideset (30) dni od seznanitve s kršitvijo. </w:t>
      </w:r>
    </w:p>
    <w:p w14:paraId="16D1A111" w14:textId="77777777" w:rsidR="00DF2388" w:rsidRPr="003D3EAD" w:rsidRDefault="00DF2388" w:rsidP="00DF2388">
      <w:pPr>
        <w:spacing w:line="288" w:lineRule="auto"/>
        <w:ind w:left="709"/>
        <w:jc w:val="both"/>
        <w:rPr>
          <w:i w:val="0"/>
          <w:sz w:val="22"/>
          <w:szCs w:val="22"/>
        </w:rPr>
      </w:pPr>
      <w:r w:rsidRPr="003D3EAD">
        <w:rPr>
          <w:i w:val="0"/>
          <w:sz w:val="22"/>
          <w:szCs w:val="22"/>
        </w:rPr>
        <w:lastRenderedPageBreak/>
        <w:t>V primeru izpolnitve okoliščine in pogojev iz prejšnjega odstavka se šteje, da je pogodba (okvirni sporazum) razvezana z dnem sklenitve nove pogodbe (okvirnega sporazuma) o izvedbi javnega naročila za predmetno naročilo. O datumu sklenitve nove pogodbe (okvirnega sporazuma) bo naročnik obvestil izvajalca/dobavitelja.</w:t>
      </w:r>
    </w:p>
    <w:p w14:paraId="031CCA5F" w14:textId="77777777" w:rsidR="00DF2388" w:rsidRPr="003D3EAD" w:rsidRDefault="00DF2388" w:rsidP="00DF2388">
      <w:pPr>
        <w:spacing w:line="288" w:lineRule="auto"/>
        <w:ind w:left="709"/>
        <w:jc w:val="both"/>
        <w:rPr>
          <w:i w:val="0"/>
          <w:sz w:val="22"/>
          <w:szCs w:val="22"/>
        </w:rPr>
      </w:pPr>
      <w:r w:rsidRPr="003D3EAD">
        <w:rPr>
          <w:i w:val="0"/>
          <w:sz w:val="22"/>
          <w:szCs w:val="22"/>
        </w:rPr>
        <w:t>Če naročnik v roku tridesetih (30) dni od seznanitve s kršitvijo ne začne novega postopka javnega naročila, se šteje, da je pogodba (okvirni sporazum) razvezana trideseti (30.) dan od seznanitve s kršitvijo.</w:t>
      </w:r>
    </w:p>
    <w:p w14:paraId="028C43AE" w14:textId="77777777" w:rsidR="00DF2388" w:rsidRPr="003D3EAD" w:rsidRDefault="00DF2388" w:rsidP="00DF2388">
      <w:pPr>
        <w:overflowPunct w:val="0"/>
        <w:autoSpaceDE w:val="0"/>
        <w:autoSpaceDN w:val="0"/>
        <w:adjustRightInd w:val="0"/>
        <w:spacing w:line="288" w:lineRule="auto"/>
        <w:ind w:left="709"/>
        <w:jc w:val="both"/>
        <w:textAlignment w:val="baseline"/>
        <w:rPr>
          <w:i w:val="0"/>
          <w:sz w:val="22"/>
          <w:szCs w:val="22"/>
        </w:rPr>
      </w:pPr>
    </w:p>
    <w:p w14:paraId="5A0D2149" w14:textId="77777777" w:rsidR="00DF2388" w:rsidRPr="00D437CB" w:rsidRDefault="00DF2388" w:rsidP="00DF2388">
      <w:pPr>
        <w:overflowPunct w:val="0"/>
        <w:autoSpaceDE w:val="0"/>
        <w:autoSpaceDN w:val="0"/>
        <w:adjustRightInd w:val="0"/>
        <w:spacing w:line="288" w:lineRule="auto"/>
        <w:ind w:left="709"/>
        <w:jc w:val="both"/>
        <w:textAlignment w:val="baseline"/>
        <w:rPr>
          <w:i w:val="0"/>
          <w:sz w:val="22"/>
          <w:szCs w:val="22"/>
        </w:rPr>
      </w:pPr>
    </w:p>
    <w:p w14:paraId="44C2CB66" w14:textId="77777777" w:rsidR="00DF2388" w:rsidRPr="00D437CB" w:rsidRDefault="00DF2388" w:rsidP="00DF2388">
      <w:pPr>
        <w:spacing w:line="288" w:lineRule="auto"/>
        <w:ind w:left="709"/>
        <w:jc w:val="center"/>
        <w:rPr>
          <w:b/>
          <w:i w:val="0"/>
          <w:sz w:val="22"/>
          <w:szCs w:val="22"/>
        </w:rPr>
      </w:pPr>
      <w:r w:rsidRPr="00D437CB">
        <w:rPr>
          <w:b/>
          <w:i w:val="0"/>
          <w:sz w:val="22"/>
          <w:szCs w:val="22"/>
        </w:rPr>
        <w:t>Pooblaščena predstavnika pogodbenih strank</w:t>
      </w:r>
    </w:p>
    <w:p w14:paraId="0001F11C" w14:textId="77777777" w:rsidR="00DF2388" w:rsidRPr="00D437CB" w:rsidRDefault="00DF2388" w:rsidP="00DF2388">
      <w:pPr>
        <w:spacing w:line="288" w:lineRule="auto"/>
        <w:ind w:left="709"/>
        <w:jc w:val="center"/>
        <w:rPr>
          <w:b/>
          <w:i w:val="0"/>
          <w:sz w:val="22"/>
          <w:szCs w:val="22"/>
        </w:rPr>
      </w:pPr>
      <w:r>
        <w:rPr>
          <w:b/>
          <w:i w:val="0"/>
          <w:sz w:val="22"/>
          <w:szCs w:val="22"/>
        </w:rPr>
        <w:t>20</w:t>
      </w:r>
      <w:r w:rsidRPr="00D437CB">
        <w:rPr>
          <w:b/>
          <w:i w:val="0"/>
          <w:sz w:val="22"/>
          <w:szCs w:val="22"/>
        </w:rPr>
        <w:t>. člen</w:t>
      </w:r>
    </w:p>
    <w:p w14:paraId="658B659C" w14:textId="77777777" w:rsidR="00DF2388" w:rsidRPr="00D437CB" w:rsidRDefault="00DF2388" w:rsidP="00DF2388">
      <w:pPr>
        <w:spacing w:line="288" w:lineRule="auto"/>
        <w:ind w:left="709"/>
        <w:jc w:val="center"/>
        <w:rPr>
          <w:b/>
          <w:i w:val="0"/>
          <w:sz w:val="22"/>
          <w:szCs w:val="22"/>
        </w:rPr>
      </w:pPr>
    </w:p>
    <w:p w14:paraId="2FC5F27B" w14:textId="77777777" w:rsidR="00DF2388" w:rsidRPr="00D437CB" w:rsidRDefault="00DF2388" w:rsidP="00DF2388">
      <w:pPr>
        <w:spacing w:line="288" w:lineRule="auto"/>
        <w:ind w:left="709"/>
        <w:jc w:val="both"/>
        <w:rPr>
          <w:i w:val="0"/>
          <w:sz w:val="22"/>
          <w:szCs w:val="22"/>
        </w:rPr>
      </w:pPr>
      <w:r w:rsidRPr="00D437CB">
        <w:rPr>
          <w:i w:val="0"/>
          <w:sz w:val="22"/>
          <w:szCs w:val="22"/>
        </w:rPr>
        <w:t>Pogodbeni stranki se dogovorita, da sta za izvajanje te pogodbe odgovorna naslednja pooblaščena predstavnika:</w:t>
      </w:r>
    </w:p>
    <w:p w14:paraId="57F43418" w14:textId="77777777" w:rsidR="00DF2388" w:rsidRDefault="00DF2388" w:rsidP="00DF2388">
      <w:pPr>
        <w:pStyle w:val="Odstavekseznama"/>
        <w:numPr>
          <w:ilvl w:val="0"/>
          <w:numId w:val="40"/>
        </w:numPr>
        <w:spacing w:line="288" w:lineRule="auto"/>
        <w:ind w:left="1134"/>
        <w:jc w:val="both"/>
        <w:rPr>
          <w:i w:val="0"/>
          <w:sz w:val="22"/>
          <w:szCs w:val="22"/>
        </w:rPr>
      </w:pPr>
      <w:r w:rsidRPr="003F6CA1">
        <w:rPr>
          <w:i w:val="0"/>
          <w:sz w:val="22"/>
          <w:szCs w:val="22"/>
        </w:rPr>
        <w:t xml:space="preserve">na strani naročnika: </w:t>
      </w:r>
      <w:r>
        <w:rPr>
          <w:i w:val="0"/>
          <w:sz w:val="22"/>
          <w:szCs w:val="22"/>
        </w:rPr>
        <w:t>Darko Srovin</w:t>
      </w:r>
      <w:r w:rsidRPr="003F6CA1">
        <w:rPr>
          <w:i w:val="0"/>
          <w:sz w:val="22"/>
          <w:szCs w:val="22"/>
        </w:rPr>
        <w:t>, ki je hkrati tudi  skrbni</w:t>
      </w:r>
      <w:r>
        <w:rPr>
          <w:i w:val="0"/>
          <w:sz w:val="22"/>
          <w:szCs w:val="22"/>
        </w:rPr>
        <w:t>k te pogodbe, (tel.: 01/306-1362</w:t>
      </w:r>
      <w:r w:rsidRPr="003F6CA1">
        <w:rPr>
          <w:i w:val="0"/>
          <w:sz w:val="22"/>
          <w:szCs w:val="22"/>
        </w:rPr>
        <w:t xml:space="preserve">, e-pošta: </w:t>
      </w:r>
      <w:hyperlink r:id="rId11" w:history="1">
        <w:r w:rsidRPr="00BB339B">
          <w:rPr>
            <w:rStyle w:val="Hiperpovezava"/>
            <w:i w:val="0"/>
            <w:sz w:val="22"/>
            <w:szCs w:val="22"/>
          </w:rPr>
          <w:t>darko.srovin@ljubljana.si</w:t>
        </w:r>
      </w:hyperlink>
      <w:r w:rsidRPr="003F6CA1">
        <w:rPr>
          <w:i w:val="0"/>
          <w:sz w:val="22"/>
          <w:szCs w:val="22"/>
        </w:rPr>
        <w:t xml:space="preserve">) in </w:t>
      </w:r>
    </w:p>
    <w:p w14:paraId="4E7F6DA3" w14:textId="77777777" w:rsidR="00DF2388" w:rsidRPr="00CB214E" w:rsidRDefault="00DF2388" w:rsidP="00DF2388">
      <w:pPr>
        <w:pStyle w:val="Odstavekseznama"/>
        <w:numPr>
          <w:ilvl w:val="0"/>
          <w:numId w:val="40"/>
        </w:numPr>
        <w:spacing w:line="288" w:lineRule="auto"/>
        <w:ind w:left="1134"/>
        <w:jc w:val="both"/>
        <w:rPr>
          <w:i w:val="0"/>
          <w:sz w:val="22"/>
          <w:szCs w:val="22"/>
        </w:rPr>
      </w:pPr>
      <w:r w:rsidRPr="00CB214E">
        <w:rPr>
          <w:i w:val="0"/>
          <w:sz w:val="22"/>
          <w:szCs w:val="22"/>
        </w:rPr>
        <w:t xml:space="preserve">na strani dobavitelja: </w:t>
      </w:r>
    </w:p>
    <w:p w14:paraId="099DD5CB" w14:textId="77777777" w:rsidR="00DF2388" w:rsidRDefault="00DF2388" w:rsidP="00DF2388">
      <w:pPr>
        <w:pStyle w:val="CVI2"/>
        <w:overflowPunct/>
        <w:autoSpaceDE/>
        <w:adjustRightInd/>
        <w:spacing w:line="288" w:lineRule="auto"/>
        <w:ind w:left="709"/>
        <w:jc w:val="center"/>
        <w:rPr>
          <w:noProof w:val="0"/>
          <w:sz w:val="22"/>
          <w:szCs w:val="22"/>
        </w:rPr>
      </w:pPr>
    </w:p>
    <w:p w14:paraId="071F7C7B" w14:textId="77777777" w:rsidR="00DF2388" w:rsidRPr="00D437CB" w:rsidRDefault="00DF2388" w:rsidP="00DF2388">
      <w:pPr>
        <w:pStyle w:val="CVI2"/>
        <w:overflowPunct/>
        <w:autoSpaceDE/>
        <w:adjustRightInd/>
        <w:spacing w:line="288" w:lineRule="auto"/>
        <w:ind w:left="709"/>
        <w:jc w:val="center"/>
        <w:rPr>
          <w:noProof w:val="0"/>
          <w:sz w:val="22"/>
          <w:szCs w:val="22"/>
        </w:rPr>
      </w:pPr>
    </w:p>
    <w:p w14:paraId="5DF722D8" w14:textId="77777777" w:rsidR="00DF2388" w:rsidRPr="00D437CB" w:rsidRDefault="00DF2388" w:rsidP="00DF2388">
      <w:pPr>
        <w:pStyle w:val="CVI2"/>
        <w:overflowPunct/>
        <w:autoSpaceDE/>
        <w:adjustRightInd/>
        <w:spacing w:line="288" w:lineRule="auto"/>
        <w:ind w:left="709"/>
        <w:jc w:val="center"/>
        <w:rPr>
          <w:noProof w:val="0"/>
          <w:sz w:val="22"/>
          <w:szCs w:val="22"/>
        </w:rPr>
      </w:pPr>
      <w:r w:rsidRPr="00D437CB">
        <w:rPr>
          <w:noProof w:val="0"/>
          <w:sz w:val="22"/>
          <w:szCs w:val="22"/>
        </w:rPr>
        <w:t>Sprememba pogodbe</w:t>
      </w:r>
    </w:p>
    <w:p w14:paraId="6D00A018" w14:textId="77777777" w:rsidR="00DF2388" w:rsidRPr="00D437CB" w:rsidRDefault="00DF2388" w:rsidP="00DF2388">
      <w:pPr>
        <w:spacing w:line="288" w:lineRule="auto"/>
        <w:ind w:left="709"/>
        <w:jc w:val="center"/>
        <w:rPr>
          <w:b/>
          <w:i w:val="0"/>
          <w:sz w:val="22"/>
          <w:szCs w:val="22"/>
        </w:rPr>
      </w:pPr>
      <w:r>
        <w:rPr>
          <w:b/>
          <w:i w:val="0"/>
          <w:sz w:val="22"/>
          <w:szCs w:val="22"/>
        </w:rPr>
        <w:t>21</w:t>
      </w:r>
      <w:r w:rsidRPr="00D437CB">
        <w:rPr>
          <w:b/>
          <w:i w:val="0"/>
          <w:sz w:val="22"/>
          <w:szCs w:val="22"/>
        </w:rPr>
        <w:t>. člen</w:t>
      </w:r>
    </w:p>
    <w:p w14:paraId="4C0A9A93" w14:textId="77777777" w:rsidR="00DF2388" w:rsidRPr="00D437CB" w:rsidRDefault="00DF2388" w:rsidP="00DF2388">
      <w:pPr>
        <w:spacing w:line="288" w:lineRule="auto"/>
        <w:ind w:left="709"/>
        <w:jc w:val="both"/>
        <w:rPr>
          <w:i w:val="0"/>
          <w:sz w:val="22"/>
          <w:szCs w:val="22"/>
        </w:rPr>
      </w:pPr>
    </w:p>
    <w:p w14:paraId="4DD8DBEF" w14:textId="77777777" w:rsidR="00DF2388" w:rsidRPr="00A87FBF" w:rsidRDefault="00DF2388" w:rsidP="00DF2388">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Vse spremembe in dopolnitve te pogodbe se dogovorijo v obliki pisnih aneksov k tej pogodbi.</w:t>
      </w:r>
    </w:p>
    <w:p w14:paraId="137A3432" w14:textId="77777777" w:rsidR="00DF2388" w:rsidRDefault="00DF2388" w:rsidP="00DF2388">
      <w:pPr>
        <w:pStyle w:val="Naslov3"/>
        <w:spacing w:before="0" w:after="0" w:line="288" w:lineRule="auto"/>
        <w:ind w:left="709"/>
        <w:jc w:val="center"/>
        <w:rPr>
          <w:rFonts w:ascii="Times New Roman" w:hAnsi="Times New Roman" w:cs="Times New Roman"/>
          <w:i w:val="0"/>
          <w:sz w:val="22"/>
          <w:szCs w:val="22"/>
          <w:lang w:val="it-IT"/>
        </w:rPr>
      </w:pPr>
    </w:p>
    <w:p w14:paraId="523129DF" w14:textId="77777777" w:rsidR="00DF2388" w:rsidRPr="00D47851" w:rsidRDefault="00DF2388" w:rsidP="00DF2388">
      <w:pPr>
        <w:ind w:left="709"/>
        <w:rPr>
          <w:lang w:val="it-IT"/>
        </w:rPr>
      </w:pPr>
    </w:p>
    <w:p w14:paraId="43202355" w14:textId="77777777" w:rsidR="00DF2388" w:rsidRPr="00D437CB" w:rsidRDefault="00DF2388" w:rsidP="00DF2388">
      <w:pPr>
        <w:pStyle w:val="Naslov3"/>
        <w:spacing w:before="0" w:after="0" w:line="288" w:lineRule="auto"/>
        <w:ind w:left="709"/>
        <w:jc w:val="center"/>
        <w:rPr>
          <w:rFonts w:ascii="Times New Roman" w:hAnsi="Times New Roman" w:cs="Times New Roman"/>
          <w:i w:val="0"/>
          <w:sz w:val="22"/>
          <w:szCs w:val="22"/>
          <w:lang w:val="it-IT"/>
        </w:rPr>
      </w:pPr>
      <w:proofErr w:type="spellStart"/>
      <w:r>
        <w:rPr>
          <w:rFonts w:ascii="Times New Roman" w:hAnsi="Times New Roman" w:cs="Times New Roman"/>
          <w:i w:val="0"/>
          <w:sz w:val="22"/>
          <w:szCs w:val="22"/>
          <w:lang w:val="it-IT"/>
        </w:rPr>
        <w:t>Reševanje</w:t>
      </w:r>
      <w:proofErr w:type="spellEnd"/>
      <w:r>
        <w:rPr>
          <w:rFonts w:ascii="Times New Roman" w:hAnsi="Times New Roman" w:cs="Times New Roman"/>
          <w:i w:val="0"/>
          <w:sz w:val="22"/>
          <w:szCs w:val="22"/>
          <w:lang w:val="it-IT"/>
        </w:rPr>
        <w:t xml:space="preserve"> </w:t>
      </w:r>
      <w:proofErr w:type="spellStart"/>
      <w:r>
        <w:rPr>
          <w:rFonts w:ascii="Times New Roman" w:hAnsi="Times New Roman" w:cs="Times New Roman"/>
          <w:i w:val="0"/>
          <w:sz w:val="22"/>
          <w:szCs w:val="22"/>
          <w:lang w:val="it-IT"/>
        </w:rPr>
        <w:t>s</w:t>
      </w:r>
      <w:r w:rsidRPr="00D437CB">
        <w:rPr>
          <w:rFonts w:ascii="Times New Roman" w:hAnsi="Times New Roman" w:cs="Times New Roman"/>
          <w:i w:val="0"/>
          <w:sz w:val="22"/>
          <w:szCs w:val="22"/>
          <w:lang w:val="it-IT"/>
        </w:rPr>
        <w:t>por</w:t>
      </w:r>
      <w:r>
        <w:rPr>
          <w:rFonts w:ascii="Times New Roman" w:hAnsi="Times New Roman" w:cs="Times New Roman"/>
          <w:i w:val="0"/>
          <w:sz w:val="22"/>
          <w:szCs w:val="22"/>
          <w:lang w:val="it-IT"/>
        </w:rPr>
        <w:t>ov</w:t>
      </w:r>
      <w:proofErr w:type="spellEnd"/>
    </w:p>
    <w:p w14:paraId="42F84D1E" w14:textId="77777777" w:rsidR="00DF2388" w:rsidRPr="00D437CB" w:rsidRDefault="00DF2388" w:rsidP="00DF2388">
      <w:pPr>
        <w:spacing w:line="288" w:lineRule="auto"/>
        <w:ind w:left="709"/>
        <w:jc w:val="center"/>
        <w:rPr>
          <w:b/>
          <w:i w:val="0"/>
          <w:sz w:val="22"/>
          <w:szCs w:val="22"/>
        </w:rPr>
      </w:pPr>
      <w:r w:rsidRPr="00D437CB">
        <w:rPr>
          <w:b/>
          <w:i w:val="0"/>
          <w:sz w:val="22"/>
          <w:szCs w:val="22"/>
        </w:rPr>
        <w:t>2</w:t>
      </w:r>
      <w:r>
        <w:rPr>
          <w:b/>
          <w:i w:val="0"/>
          <w:sz w:val="22"/>
          <w:szCs w:val="22"/>
        </w:rPr>
        <w:t>2</w:t>
      </w:r>
      <w:r w:rsidRPr="00D437CB">
        <w:rPr>
          <w:b/>
          <w:i w:val="0"/>
          <w:sz w:val="22"/>
          <w:szCs w:val="22"/>
        </w:rPr>
        <w:t>. člen</w:t>
      </w:r>
    </w:p>
    <w:p w14:paraId="4AB35E8D" w14:textId="77777777" w:rsidR="00DF2388" w:rsidRPr="00D437CB" w:rsidRDefault="00DF2388" w:rsidP="00DF2388">
      <w:pPr>
        <w:spacing w:line="288" w:lineRule="auto"/>
        <w:ind w:left="709"/>
        <w:jc w:val="both"/>
        <w:rPr>
          <w:i w:val="0"/>
          <w:sz w:val="22"/>
          <w:szCs w:val="22"/>
        </w:rPr>
      </w:pPr>
    </w:p>
    <w:p w14:paraId="5E3F1B37" w14:textId="77777777" w:rsidR="00DF2388" w:rsidRDefault="00DF2388" w:rsidP="00DF2388">
      <w:pPr>
        <w:spacing w:line="288" w:lineRule="auto"/>
        <w:ind w:left="709"/>
        <w:jc w:val="both"/>
        <w:rPr>
          <w:i w:val="0"/>
          <w:sz w:val="22"/>
          <w:szCs w:val="22"/>
        </w:rPr>
      </w:pPr>
      <w:r w:rsidRPr="00D437CB">
        <w:rPr>
          <w:i w:val="0"/>
          <w:sz w:val="22"/>
          <w:szCs w:val="22"/>
        </w:rPr>
        <w:t xml:space="preserve">Pogodbeni stranki </w:t>
      </w:r>
      <w:r>
        <w:rPr>
          <w:i w:val="0"/>
          <w:sz w:val="22"/>
          <w:szCs w:val="22"/>
        </w:rPr>
        <w:t xml:space="preserve">morebitne </w:t>
      </w:r>
      <w:r w:rsidRPr="00D437CB">
        <w:rPr>
          <w:i w:val="0"/>
          <w:sz w:val="22"/>
          <w:szCs w:val="22"/>
        </w:rPr>
        <w:t xml:space="preserve">spore rešujeta sporazumno. V nasprotnem primeru spore rešuje pristojno sodišče v Ljubljani. </w:t>
      </w:r>
    </w:p>
    <w:p w14:paraId="3603FE93" w14:textId="77777777" w:rsidR="00DF2388" w:rsidRDefault="00DF2388" w:rsidP="00DF2388">
      <w:pPr>
        <w:spacing w:line="288" w:lineRule="auto"/>
        <w:ind w:left="709"/>
        <w:jc w:val="both"/>
        <w:rPr>
          <w:i w:val="0"/>
          <w:sz w:val="22"/>
          <w:szCs w:val="22"/>
        </w:rPr>
      </w:pPr>
    </w:p>
    <w:p w14:paraId="524A0EF7" w14:textId="77777777" w:rsidR="00DF2388" w:rsidRPr="00D437CB" w:rsidRDefault="00DF2388" w:rsidP="00DF2388">
      <w:pPr>
        <w:spacing w:line="288" w:lineRule="auto"/>
        <w:ind w:left="709"/>
        <w:jc w:val="both"/>
        <w:rPr>
          <w:i w:val="0"/>
          <w:sz w:val="22"/>
          <w:szCs w:val="22"/>
        </w:rPr>
      </w:pPr>
    </w:p>
    <w:p w14:paraId="7E2CF118" w14:textId="77777777" w:rsidR="00DF2388" w:rsidRPr="00D437CB" w:rsidRDefault="00DF2388" w:rsidP="00DF2388">
      <w:pPr>
        <w:pStyle w:val="CVI2"/>
        <w:overflowPunct/>
        <w:autoSpaceDE/>
        <w:adjustRightInd/>
        <w:spacing w:line="288" w:lineRule="auto"/>
        <w:ind w:left="709"/>
        <w:jc w:val="center"/>
        <w:rPr>
          <w:noProof w:val="0"/>
          <w:sz w:val="22"/>
          <w:szCs w:val="22"/>
        </w:rPr>
      </w:pPr>
      <w:r w:rsidRPr="00D437CB">
        <w:rPr>
          <w:noProof w:val="0"/>
          <w:sz w:val="22"/>
          <w:szCs w:val="22"/>
        </w:rPr>
        <w:t>Število izvodov</w:t>
      </w:r>
    </w:p>
    <w:p w14:paraId="1D2A1DFB" w14:textId="77777777" w:rsidR="00DF2388" w:rsidRPr="00D437CB" w:rsidRDefault="00DF2388" w:rsidP="00DF2388">
      <w:pPr>
        <w:spacing w:line="288" w:lineRule="auto"/>
        <w:ind w:left="709"/>
        <w:jc w:val="center"/>
        <w:rPr>
          <w:b/>
          <w:i w:val="0"/>
          <w:sz w:val="22"/>
          <w:szCs w:val="22"/>
        </w:rPr>
      </w:pPr>
      <w:r w:rsidRPr="00D437CB">
        <w:rPr>
          <w:b/>
          <w:i w:val="0"/>
          <w:sz w:val="22"/>
          <w:szCs w:val="22"/>
        </w:rPr>
        <w:t>2</w:t>
      </w:r>
      <w:r>
        <w:rPr>
          <w:b/>
          <w:i w:val="0"/>
          <w:sz w:val="22"/>
          <w:szCs w:val="22"/>
        </w:rPr>
        <w:t>3</w:t>
      </w:r>
      <w:r w:rsidRPr="00D437CB">
        <w:rPr>
          <w:b/>
          <w:i w:val="0"/>
          <w:sz w:val="22"/>
          <w:szCs w:val="22"/>
        </w:rPr>
        <w:t>. člen</w:t>
      </w:r>
    </w:p>
    <w:p w14:paraId="73CCEE30" w14:textId="77777777" w:rsidR="00DF2388" w:rsidRPr="00D437CB" w:rsidRDefault="00DF2388" w:rsidP="00DF2388">
      <w:pPr>
        <w:spacing w:line="288" w:lineRule="auto"/>
        <w:ind w:left="709"/>
        <w:jc w:val="both"/>
        <w:rPr>
          <w:i w:val="0"/>
          <w:sz w:val="22"/>
          <w:szCs w:val="22"/>
        </w:rPr>
      </w:pPr>
      <w:r w:rsidRPr="00D437CB">
        <w:rPr>
          <w:i w:val="0"/>
          <w:sz w:val="22"/>
          <w:szCs w:val="22"/>
        </w:rPr>
        <w:t xml:space="preserve"> </w:t>
      </w:r>
    </w:p>
    <w:p w14:paraId="17DA96A2" w14:textId="77777777" w:rsidR="00DF2388" w:rsidRPr="00D437CB" w:rsidRDefault="00DF2388" w:rsidP="00DF2388">
      <w:pPr>
        <w:overflowPunct w:val="0"/>
        <w:autoSpaceDE w:val="0"/>
        <w:autoSpaceDN w:val="0"/>
        <w:adjustRightInd w:val="0"/>
        <w:spacing w:line="288" w:lineRule="auto"/>
        <w:ind w:left="709"/>
        <w:jc w:val="both"/>
        <w:textAlignment w:val="baseline"/>
        <w:rPr>
          <w:i w:val="0"/>
          <w:sz w:val="22"/>
          <w:szCs w:val="22"/>
        </w:rPr>
      </w:pPr>
      <w:r w:rsidRPr="00D437CB">
        <w:rPr>
          <w:i w:val="0"/>
          <w:sz w:val="22"/>
          <w:szCs w:val="22"/>
        </w:rPr>
        <w:t xml:space="preserve">Pogodba je sestavljena v </w:t>
      </w:r>
      <w:r>
        <w:rPr>
          <w:i w:val="0"/>
          <w:sz w:val="22"/>
          <w:szCs w:val="22"/>
        </w:rPr>
        <w:t>3 (treh)</w:t>
      </w:r>
      <w:r w:rsidRPr="00D437CB">
        <w:rPr>
          <w:i w:val="0"/>
          <w:sz w:val="22"/>
          <w:szCs w:val="22"/>
        </w:rPr>
        <w:t xml:space="preserve"> enakih izvodih, od katerih prejme </w:t>
      </w:r>
      <w:r>
        <w:rPr>
          <w:i w:val="0"/>
          <w:sz w:val="22"/>
          <w:szCs w:val="22"/>
        </w:rPr>
        <w:t>dobavitelj</w:t>
      </w:r>
      <w:r w:rsidRPr="00D437CB">
        <w:rPr>
          <w:i w:val="0"/>
          <w:sz w:val="22"/>
          <w:szCs w:val="22"/>
        </w:rPr>
        <w:t xml:space="preserve"> </w:t>
      </w:r>
      <w:r>
        <w:rPr>
          <w:i w:val="0"/>
          <w:sz w:val="22"/>
          <w:szCs w:val="22"/>
        </w:rPr>
        <w:t>1 (enega)</w:t>
      </w:r>
      <w:r w:rsidRPr="00D437CB">
        <w:rPr>
          <w:i w:val="0"/>
          <w:sz w:val="22"/>
          <w:szCs w:val="22"/>
        </w:rPr>
        <w:t xml:space="preserve"> in naročnik </w:t>
      </w:r>
      <w:r>
        <w:rPr>
          <w:i w:val="0"/>
          <w:sz w:val="22"/>
          <w:szCs w:val="22"/>
        </w:rPr>
        <w:t>2 (dva) izvoda</w:t>
      </w:r>
      <w:r w:rsidRPr="00D437CB">
        <w:rPr>
          <w:i w:val="0"/>
          <w:sz w:val="22"/>
          <w:szCs w:val="22"/>
        </w:rPr>
        <w:t>.</w:t>
      </w:r>
    </w:p>
    <w:p w14:paraId="37D18D9C" w14:textId="77777777" w:rsidR="00DF2388" w:rsidRPr="00D437CB" w:rsidRDefault="00DF2388" w:rsidP="00DF2388">
      <w:pPr>
        <w:overflowPunct w:val="0"/>
        <w:autoSpaceDE w:val="0"/>
        <w:autoSpaceDN w:val="0"/>
        <w:adjustRightInd w:val="0"/>
        <w:spacing w:line="288" w:lineRule="auto"/>
        <w:ind w:left="709"/>
        <w:jc w:val="both"/>
        <w:textAlignment w:val="baseline"/>
        <w:rPr>
          <w:i w:val="0"/>
          <w:sz w:val="22"/>
          <w:szCs w:val="22"/>
        </w:rPr>
      </w:pPr>
    </w:p>
    <w:p w14:paraId="7D325B75" w14:textId="77777777" w:rsidR="00DF2388" w:rsidRPr="00D437CB" w:rsidRDefault="00DF2388" w:rsidP="00DF2388">
      <w:pPr>
        <w:spacing w:line="288" w:lineRule="auto"/>
        <w:ind w:left="709"/>
        <w:jc w:val="center"/>
        <w:rPr>
          <w:b/>
          <w:i w:val="0"/>
          <w:snapToGrid w:val="0"/>
          <w:sz w:val="22"/>
          <w:szCs w:val="22"/>
        </w:rPr>
      </w:pPr>
      <w:r w:rsidRPr="00D437CB">
        <w:rPr>
          <w:b/>
          <w:i w:val="0"/>
          <w:snapToGrid w:val="0"/>
          <w:sz w:val="22"/>
          <w:szCs w:val="22"/>
        </w:rPr>
        <w:t>Protikorupcijska klavzula</w:t>
      </w:r>
    </w:p>
    <w:p w14:paraId="0FEB83C7" w14:textId="77777777" w:rsidR="00DF2388" w:rsidRPr="00D437CB" w:rsidRDefault="00DF2388" w:rsidP="00DF2388">
      <w:pPr>
        <w:spacing w:line="288" w:lineRule="auto"/>
        <w:ind w:left="709"/>
        <w:jc w:val="center"/>
        <w:rPr>
          <w:b/>
          <w:i w:val="0"/>
          <w:sz w:val="22"/>
          <w:szCs w:val="22"/>
        </w:rPr>
      </w:pPr>
      <w:r w:rsidRPr="00D437CB">
        <w:rPr>
          <w:b/>
          <w:i w:val="0"/>
          <w:sz w:val="22"/>
          <w:szCs w:val="22"/>
        </w:rPr>
        <w:t>2</w:t>
      </w:r>
      <w:r>
        <w:rPr>
          <w:b/>
          <w:i w:val="0"/>
          <w:sz w:val="22"/>
          <w:szCs w:val="22"/>
        </w:rPr>
        <w:t>4</w:t>
      </w:r>
      <w:r w:rsidRPr="00D437CB">
        <w:rPr>
          <w:b/>
          <w:i w:val="0"/>
          <w:sz w:val="22"/>
          <w:szCs w:val="22"/>
        </w:rPr>
        <w:t>. člen</w:t>
      </w:r>
    </w:p>
    <w:p w14:paraId="592B2EE6" w14:textId="77777777" w:rsidR="00DF2388" w:rsidRDefault="00DF2388" w:rsidP="00DF2388">
      <w:pPr>
        <w:spacing w:line="288" w:lineRule="auto"/>
        <w:ind w:left="709"/>
        <w:jc w:val="both"/>
        <w:rPr>
          <w:i w:val="0"/>
          <w:sz w:val="22"/>
          <w:szCs w:val="22"/>
        </w:rPr>
      </w:pPr>
    </w:p>
    <w:p w14:paraId="68B323F0" w14:textId="77777777" w:rsidR="00DF2388" w:rsidRDefault="00DF2388" w:rsidP="00DF2388">
      <w:pPr>
        <w:spacing w:line="288" w:lineRule="auto"/>
        <w:ind w:left="709"/>
        <w:jc w:val="both"/>
        <w:rPr>
          <w:i w:val="0"/>
          <w:sz w:val="22"/>
          <w:szCs w:val="22"/>
        </w:rPr>
      </w:pPr>
      <w:r w:rsidRPr="00D437CB">
        <w:rPr>
          <w:i w:val="0"/>
          <w:sz w:val="22"/>
          <w:szCs w:val="22"/>
        </w:rPr>
        <w:t xml:space="preserve">V primeru, da je pri izvedbi javnega naročila, za izbor </w:t>
      </w:r>
      <w:r>
        <w:rPr>
          <w:i w:val="0"/>
          <w:sz w:val="22"/>
          <w:szCs w:val="22"/>
        </w:rPr>
        <w:t>dobavitelja</w:t>
      </w:r>
      <w:r w:rsidRPr="00D437CB">
        <w:rPr>
          <w:i w:val="0"/>
          <w:sz w:val="22"/>
          <w:szCs w:val="22"/>
        </w:rPr>
        <w:t xml:space="preserve"> po tej pogodbi ali pri izvajanju te pogodbe kdo v imenu ali na račun </w:t>
      </w:r>
      <w:r>
        <w:rPr>
          <w:i w:val="0"/>
          <w:sz w:val="22"/>
          <w:szCs w:val="22"/>
        </w:rPr>
        <w:t>dobavitelja</w:t>
      </w:r>
      <w:r w:rsidRPr="00D437CB">
        <w:rPr>
          <w:i w:val="0"/>
          <w:sz w:val="22"/>
          <w:szCs w:val="22"/>
        </w:rPr>
        <w:t xml:space="preserve">, predstavniku, zastopniku ali posredniku naročnika, </w:t>
      </w:r>
      <w:r>
        <w:rPr>
          <w:i w:val="0"/>
          <w:sz w:val="22"/>
          <w:szCs w:val="22"/>
        </w:rPr>
        <w:t xml:space="preserve">javnemu </w:t>
      </w:r>
      <w:r w:rsidRPr="00D437CB">
        <w:rPr>
          <w:i w:val="0"/>
          <w:sz w:val="22"/>
          <w:szCs w:val="22"/>
        </w:rPr>
        <w:t>uslužbencu mestne uprave</w:t>
      </w:r>
      <w:r>
        <w:rPr>
          <w:i w:val="0"/>
          <w:sz w:val="22"/>
          <w:szCs w:val="22"/>
        </w:rPr>
        <w:t xml:space="preserve"> ali</w:t>
      </w:r>
      <w:r w:rsidRPr="00D437CB">
        <w:rPr>
          <w:i w:val="0"/>
          <w:sz w:val="22"/>
          <w:szCs w:val="22"/>
        </w:rPr>
        <w:t xml:space="preserve"> funkcionarju</w:t>
      </w:r>
      <w:r>
        <w:rPr>
          <w:i w:val="0"/>
          <w:sz w:val="22"/>
          <w:szCs w:val="22"/>
        </w:rPr>
        <w:t xml:space="preserve"> naročnika</w:t>
      </w:r>
      <w:r w:rsidRPr="00D437CB">
        <w:rPr>
          <w:i w:val="0"/>
          <w:sz w:val="22"/>
          <w:szCs w:val="22"/>
        </w:rPr>
        <w:t xml:space="preserve">,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w:t>
      </w:r>
      <w:r w:rsidRPr="00D437CB">
        <w:rPr>
          <w:i w:val="0"/>
          <w:sz w:val="22"/>
          <w:szCs w:val="22"/>
        </w:rPr>
        <w:lastRenderedPageBreak/>
        <w:t xml:space="preserve">naročnika, </w:t>
      </w:r>
      <w:r>
        <w:rPr>
          <w:i w:val="0"/>
          <w:sz w:val="22"/>
          <w:szCs w:val="22"/>
        </w:rPr>
        <w:t xml:space="preserve">javnemu </w:t>
      </w:r>
      <w:r w:rsidRPr="00D437CB">
        <w:rPr>
          <w:i w:val="0"/>
          <w:sz w:val="22"/>
          <w:szCs w:val="22"/>
        </w:rPr>
        <w:t>uslužbencu mestne uprave</w:t>
      </w:r>
      <w:r>
        <w:rPr>
          <w:i w:val="0"/>
          <w:sz w:val="22"/>
          <w:szCs w:val="22"/>
        </w:rPr>
        <w:t xml:space="preserve"> ali</w:t>
      </w:r>
      <w:r w:rsidRPr="00D437CB">
        <w:rPr>
          <w:i w:val="0"/>
          <w:sz w:val="22"/>
          <w:szCs w:val="22"/>
        </w:rPr>
        <w:t xml:space="preserve"> funkcionarju</w:t>
      </w:r>
      <w:r>
        <w:rPr>
          <w:i w:val="0"/>
          <w:sz w:val="22"/>
          <w:szCs w:val="22"/>
        </w:rPr>
        <w:t xml:space="preserve"> naročnika</w:t>
      </w:r>
      <w:r w:rsidRPr="00D437CB">
        <w:rPr>
          <w:i w:val="0"/>
          <w:sz w:val="22"/>
          <w:szCs w:val="22"/>
        </w:rPr>
        <w:t xml:space="preserve">, </w:t>
      </w:r>
      <w:r>
        <w:rPr>
          <w:i w:val="0"/>
          <w:sz w:val="22"/>
          <w:szCs w:val="22"/>
        </w:rPr>
        <w:t xml:space="preserve">dobavitelju </w:t>
      </w:r>
      <w:r w:rsidRPr="00D437CB">
        <w:rPr>
          <w:i w:val="0"/>
          <w:sz w:val="22"/>
          <w:szCs w:val="22"/>
        </w:rPr>
        <w:t>ali nje</w:t>
      </w:r>
      <w:r>
        <w:rPr>
          <w:i w:val="0"/>
          <w:sz w:val="22"/>
          <w:szCs w:val="22"/>
        </w:rPr>
        <w:t>govemu</w:t>
      </w:r>
      <w:r w:rsidRPr="00D437CB">
        <w:rPr>
          <w:i w:val="0"/>
          <w:sz w:val="22"/>
          <w:szCs w:val="22"/>
        </w:rPr>
        <w:t xml:space="preserve"> predstavniku, zastopniku</w:t>
      </w:r>
      <w:r>
        <w:rPr>
          <w:i w:val="0"/>
          <w:sz w:val="22"/>
          <w:szCs w:val="22"/>
        </w:rPr>
        <w:t xml:space="preserve"> ali</w:t>
      </w:r>
      <w:r w:rsidRPr="00D437CB">
        <w:rPr>
          <w:i w:val="0"/>
          <w:sz w:val="22"/>
          <w:szCs w:val="22"/>
        </w:rPr>
        <w:t xml:space="preserve"> posredniku, je ta pogodba nična.</w:t>
      </w:r>
    </w:p>
    <w:p w14:paraId="3B76AE17" w14:textId="77777777" w:rsidR="00DF2388" w:rsidRPr="00D437CB" w:rsidRDefault="00DF2388" w:rsidP="00DF2388">
      <w:pPr>
        <w:spacing w:line="288" w:lineRule="auto"/>
        <w:ind w:left="709"/>
        <w:jc w:val="both"/>
        <w:rPr>
          <w:i w:val="0"/>
          <w:sz w:val="22"/>
          <w:szCs w:val="22"/>
        </w:rPr>
      </w:pPr>
    </w:p>
    <w:p w14:paraId="53018484" w14:textId="77777777" w:rsidR="00DF2388" w:rsidRPr="00D437CB" w:rsidRDefault="00DF2388" w:rsidP="00DF2388">
      <w:pPr>
        <w:spacing w:line="288" w:lineRule="auto"/>
        <w:ind w:left="709"/>
        <w:jc w:val="both"/>
        <w:rPr>
          <w:i w:val="0"/>
          <w:sz w:val="22"/>
          <w:szCs w:val="22"/>
        </w:rPr>
      </w:pPr>
      <w:r w:rsidRPr="00D437CB">
        <w:rPr>
          <w:i w:val="0"/>
          <w:sz w:val="22"/>
          <w:szCs w:val="22"/>
        </w:rPr>
        <w:t xml:space="preserve">Naročnik bo na podlagi svojih ugotovitev o domnevnem obstoju dejanskega stanja iz prvega odstavka tega člena ali obvestila Komisije za preprečevanje korupcije ali drugih organov, glede njegovega domnevnega nastanka, pričel z ugotavljanjem pogojev ničnosti </w:t>
      </w:r>
      <w:r>
        <w:rPr>
          <w:i w:val="0"/>
          <w:sz w:val="22"/>
          <w:szCs w:val="22"/>
        </w:rPr>
        <w:t xml:space="preserve">te </w:t>
      </w:r>
      <w:r w:rsidRPr="00D437CB">
        <w:rPr>
          <w:i w:val="0"/>
          <w:sz w:val="22"/>
          <w:szCs w:val="22"/>
        </w:rPr>
        <w:t>pogodbe oziroma z drugimi ukrepi v skladu s predpisi Republike Slovenije.</w:t>
      </w:r>
    </w:p>
    <w:p w14:paraId="7C45A5D3" w14:textId="77777777" w:rsidR="00DF2388" w:rsidRPr="00D437CB" w:rsidRDefault="00DF2388" w:rsidP="00DF2388">
      <w:pPr>
        <w:spacing w:line="288" w:lineRule="auto"/>
        <w:ind w:left="709"/>
        <w:jc w:val="both"/>
        <w:rPr>
          <w:i w:val="0"/>
          <w:sz w:val="22"/>
          <w:szCs w:val="22"/>
        </w:rPr>
      </w:pPr>
    </w:p>
    <w:p w14:paraId="16F782BF" w14:textId="77777777" w:rsidR="00DF2388" w:rsidRPr="00D437CB" w:rsidRDefault="00DF2388" w:rsidP="00DF2388">
      <w:pPr>
        <w:spacing w:line="288" w:lineRule="auto"/>
        <w:ind w:left="709"/>
        <w:jc w:val="center"/>
        <w:rPr>
          <w:b/>
          <w:i w:val="0"/>
          <w:sz w:val="22"/>
          <w:szCs w:val="22"/>
        </w:rPr>
      </w:pPr>
      <w:r w:rsidRPr="00D437CB">
        <w:rPr>
          <w:b/>
          <w:i w:val="0"/>
          <w:sz w:val="22"/>
          <w:szCs w:val="22"/>
        </w:rPr>
        <w:t>2</w:t>
      </w:r>
      <w:r>
        <w:rPr>
          <w:b/>
          <w:i w:val="0"/>
          <w:sz w:val="22"/>
          <w:szCs w:val="22"/>
        </w:rPr>
        <w:t>5</w:t>
      </w:r>
      <w:r w:rsidRPr="00D437CB">
        <w:rPr>
          <w:b/>
          <w:i w:val="0"/>
          <w:sz w:val="22"/>
          <w:szCs w:val="22"/>
        </w:rPr>
        <w:t>. člen</w:t>
      </w:r>
    </w:p>
    <w:p w14:paraId="305F8CDD" w14:textId="77777777" w:rsidR="00DF2388" w:rsidRPr="00D437CB" w:rsidRDefault="00DF2388" w:rsidP="00DF2388">
      <w:pPr>
        <w:spacing w:line="288" w:lineRule="auto"/>
        <w:ind w:left="709"/>
        <w:jc w:val="both"/>
        <w:rPr>
          <w:i w:val="0"/>
          <w:sz w:val="22"/>
          <w:szCs w:val="22"/>
        </w:rPr>
      </w:pPr>
    </w:p>
    <w:p w14:paraId="5CABCBF5" w14:textId="77777777" w:rsidR="00DF2388" w:rsidRPr="00D437CB" w:rsidRDefault="00DF2388" w:rsidP="00DF2388">
      <w:pPr>
        <w:spacing w:line="288" w:lineRule="auto"/>
        <w:ind w:left="709"/>
        <w:jc w:val="both"/>
        <w:rPr>
          <w:i w:val="0"/>
          <w:sz w:val="22"/>
          <w:szCs w:val="22"/>
        </w:rPr>
      </w:pPr>
      <w:r w:rsidRPr="00D437CB">
        <w:rPr>
          <w:i w:val="0"/>
          <w:sz w:val="22"/>
          <w:szCs w:val="22"/>
        </w:rPr>
        <w:t>Pogodba je sklenjena</w:t>
      </w:r>
      <w:r>
        <w:rPr>
          <w:i w:val="0"/>
          <w:sz w:val="22"/>
          <w:szCs w:val="22"/>
        </w:rPr>
        <w:t xml:space="preserve"> in začne veljati z dnem njenega podpisa</w:t>
      </w:r>
      <w:r w:rsidRPr="00D437CB">
        <w:rPr>
          <w:i w:val="0"/>
          <w:sz w:val="22"/>
          <w:szCs w:val="22"/>
        </w:rPr>
        <w:t xml:space="preserve"> </w:t>
      </w:r>
      <w:r>
        <w:rPr>
          <w:i w:val="0"/>
          <w:sz w:val="22"/>
          <w:szCs w:val="22"/>
        </w:rPr>
        <w:t xml:space="preserve">s strani </w:t>
      </w:r>
      <w:r w:rsidRPr="00D437CB">
        <w:rPr>
          <w:i w:val="0"/>
          <w:sz w:val="22"/>
          <w:szCs w:val="22"/>
        </w:rPr>
        <w:t>obe</w:t>
      </w:r>
      <w:r>
        <w:rPr>
          <w:i w:val="0"/>
          <w:sz w:val="22"/>
          <w:szCs w:val="22"/>
        </w:rPr>
        <w:t>h</w:t>
      </w:r>
      <w:r w:rsidRPr="00D437CB">
        <w:rPr>
          <w:i w:val="0"/>
          <w:sz w:val="22"/>
          <w:szCs w:val="22"/>
        </w:rPr>
        <w:t xml:space="preserve"> pogodbeni</w:t>
      </w:r>
      <w:r>
        <w:rPr>
          <w:i w:val="0"/>
          <w:sz w:val="22"/>
          <w:szCs w:val="22"/>
        </w:rPr>
        <w:t>h</w:t>
      </w:r>
      <w:r w:rsidRPr="00D437CB">
        <w:rPr>
          <w:i w:val="0"/>
          <w:sz w:val="22"/>
          <w:szCs w:val="22"/>
        </w:rPr>
        <w:t xml:space="preserve"> strank. </w:t>
      </w:r>
    </w:p>
    <w:p w14:paraId="45BC4F65" w14:textId="77777777" w:rsidR="00DF2388" w:rsidRPr="00D437CB" w:rsidRDefault="00DF2388" w:rsidP="00DF2388">
      <w:pPr>
        <w:spacing w:line="288" w:lineRule="auto"/>
        <w:ind w:left="709"/>
        <w:jc w:val="both"/>
        <w:rPr>
          <w:i w:val="0"/>
          <w:sz w:val="22"/>
          <w:szCs w:val="22"/>
        </w:rPr>
      </w:pPr>
    </w:p>
    <w:p w14:paraId="643EA3EA" w14:textId="77777777" w:rsidR="00DF2388" w:rsidRPr="00D437CB" w:rsidRDefault="00DF2388" w:rsidP="00DF2388">
      <w:pPr>
        <w:spacing w:line="288" w:lineRule="auto"/>
        <w:ind w:left="709"/>
        <w:jc w:val="both"/>
        <w:rPr>
          <w:i w:val="0"/>
          <w:sz w:val="22"/>
          <w:szCs w:val="22"/>
        </w:rPr>
      </w:pPr>
    </w:p>
    <w:p w14:paraId="52233A1F" w14:textId="77777777" w:rsidR="00DF2388" w:rsidRPr="00D437CB" w:rsidRDefault="00DF2388" w:rsidP="00DF2388">
      <w:pPr>
        <w:spacing w:line="288" w:lineRule="auto"/>
        <w:ind w:left="709"/>
        <w:jc w:val="both"/>
        <w:rPr>
          <w:i w:val="0"/>
          <w:sz w:val="22"/>
          <w:szCs w:val="22"/>
        </w:rPr>
      </w:pPr>
      <w:r w:rsidRPr="00D437CB">
        <w:rPr>
          <w:i w:val="0"/>
          <w:sz w:val="22"/>
          <w:szCs w:val="22"/>
        </w:rPr>
        <w:t xml:space="preserve">Prilogi: </w:t>
      </w:r>
    </w:p>
    <w:p w14:paraId="2C79A99B" w14:textId="77777777" w:rsidR="00DF2388" w:rsidRPr="00D437CB" w:rsidRDefault="00DF2388" w:rsidP="00DF2388">
      <w:pPr>
        <w:pStyle w:val="Odstavekseznama"/>
        <w:numPr>
          <w:ilvl w:val="0"/>
          <w:numId w:val="37"/>
        </w:numPr>
        <w:spacing w:line="288" w:lineRule="auto"/>
        <w:ind w:left="709" w:firstLine="284"/>
        <w:contextualSpacing/>
        <w:jc w:val="both"/>
        <w:rPr>
          <w:i w:val="0"/>
          <w:sz w:val="22"/>
          <w:szCs w:val="22"/>
        </w:rPr>
      </w:pPr>
      <w:r w:rsidRPr="00D437CB">
        <w:rPr>
          <w:i w:val="0"/>
          <w:sz w:val="22"/>
          <w:szCs w:val="22"/>
        </w:rPr>
        <w:t>razpisna dokumentacija št.</w:t>
      </w:r>
      <w:r>
        <w:rPr>
          <w:i w:val="0"/>
          <w:sz w:val="22"/>
          <w:szCs w:val="22"/>
        </w:rPr>
        <w:t xml:space="preserve"> ________________;</w:t>
      </w:r>
    </w:p>
    <w:p w14:paraId="526C59D4" w14:textId="77777777" w:rsidR="00DF2388" w:rsidRPr="00545249" w:rsidRDefault="00DF2388" w:rsidP="00DF2388">
      <w:pPr>
        <w:pStyle w:val="Odstavekseznama"/>
        <w:numPr>
          <w:ilvl w:val="0"/>
          <w:numId w:val="37"/>
        </w:numPr>
        <w:tabs>
          <w:tab w:val="clear" w:pos="720"/>
        </w:tabs>
        <w:spacing w:line="288" w:lineRule="auto"/>
        <w:ind w:left="1276"/>
        <w:jc w:val="both"/>
        <w:rPr>
          <w:i w:val="0"/>
          <w:sz w:val="22"/>
          <w:szCs w:val="22"/>
        </w:rPr>
      </w:pPr>
      <w:r>
        <w:rPr>
          <w:i w:val="0"/>
          <w:sz w:val="22"/>
          <w:szCs w:val="22"/>
        </w:rPr>
        <w:t>ponudba št. ___________ z dne ________ ter končna</w:t>
      </w:r>
      <w:r w:rsidRPr="00545249">
        <w:rPr>
          <w:i w:val="0"/>
          <w:sz w:val="22"/>
          <w:szCs w:val="22"/>
        </w:rPr>
        <w:t xml:space="preserve"> ponudb</w:t>
      </w:r>
      <w:r>
        <w:rPr>
          <w:i w:val="0"/>
          <w:sz w:val="22"/>
          <w:szCs w:val="22"/>
        </w:rPr>
        <w:t>a št. ___________  z dne _____________.</w:t>
      </w:r>
    </w:p>
    <w:tbl>
      <w:tblPr>
        <w:tblW w:w="9214" w:type="dxa"/>
        <w:tblCellMar>
          <w:left w:w="0" w:type="dxa"/>
          <w:right w:w="0" w:type="dxa"/>
        </w:tblCellMar>
        <w:tblLook w:val="04A0" w:firstRow="1" w:lastRow="0" w:firstColumn="1" w:lastColumn="0" w:noHBand="0" w:noVBand="1"/>
      </w:tblPr>
      <w:tblGrid>
        <w:gridCol w:w="4533"/>
        <w:gridCol w:w="4681"/>
      </w:tblGrid>
      <w:tr w:rsidR="00DF2388" w:rsidRPr="00D437CB" w14:paraId="3E4E1E09" w14:textId="77777777" w:rsidTr="0097515C">
        <w:tc>
          <w:tcPr>
            <w:tcW w:w="4533" w:type="dxa"/>
            <w:tcMar>
              <w:top w:w="0" w:type="dxa"/>
              <w:left w:w="108" w:type="dxa"/>
              <w:bottom w:w="0" w:type="dxa"/>
              <w:right w:w="108" w:type="dxa"/>
            </w:tcMar>
          </w:tcPr>
          <w:p w14:paraId="21BEEE89" w14:textId="77777777" w:rsidR="00DF2388" w:rsidRPr="00D437CB" w:rsidRDefault="00DF2388" w:rsidP="0097515C">
            <w:pPr>
              <w:spacing w:line="288" w:lineRule="auto"/>
              <w:ind w:left="709" w:right="-286"/>
              <w:jc w:val="both"/>
              <w:rPr>
                <w:i w:val="0"/>
                <w:sz w:val="22"/>
                <w:szCs w:val="22"/>
                <w:lang w:eastAsia="en-US"/>
              </w:rPr>
            </w:pPr>
          </w:p>
          <w:p w14:paraId="34D1D36A" w14:textId="77777777" w:rsidR="00DF2388" w:rsidRPr="00D437CB" w:rsidRDefault="00DF2388" w:rsidP="0097515C">
            <w:pPr>
              <w:spacing w:line="288" w:lineRule="auto"/>
              <w:ind w:left="709" w:right="-286"/>
              <w:jc w:val="both"/>
              <w:rPr>
                <w:i w:val="0"/>
                <w:sz w:val="22"/>
                <w:szCs w:val="22"/>
                <w:lang w:eastAsia="en-US"/>
              </w:rPr>
            </w:pPr>
          </w:p>
          <w:p w14:paraId="70A85495" w14:textId="77777777" w:rsidR="00DF2388" w:rsidRPr="00D437CB" w:rsidRDefault="00DF2388" w:rsidP="0097515C">
            <w:pPr>
              <w:spacing w:line="288" w:lineRule="auto"/>
              <w:ind w:left="709" w:right="-286"/>
              <w:jc w:val="both"/>
              <w:rPr>
                <w:i w:val="0"/>
                <w:sz w:val="22"/>
                <w:szCs w:val="22"/>
                <w:lang w:eastAsia="en-US"/>
              </w:rPr>
            </w:pPr>
          </w:p>
        </w:tc>
        <w:tc>
          <w:tcPr>
            <w:tcW w:w="4681" w:type="dxa"/>
            <w:tcMar>
              <w:top w:w="0" w:type="dxa"/>
              <w:left w:w="108" w:type="dxa"/>
              <w:bottom w:w="0" w:type="dxa"/>
              <w:right w:w="108" w:type="dxa"/>
            </w:tcMar>
          </w:tcPr>
          <w:p w14:paraId="04C1D87C" w14:textId="77777777" w:rsidR="00DF2388" w:rsidRPr="00D437CB" w:rsidRDefault="00DF2388" w:rsidP="0097515C">
            <w:pPr>
              <w:spacing w:line="288" w:lineRule="auto"/>
              <w:ind w:left="709" w:right="-286"/>
              <w:jc w:val="both"/>
              <w:rPr>
                <w:i w:val="0"/>
                <w:sz w:val="22"/>
                <w:szCs w:val="22"/>
                <w:lang w:eastAsia="en-US"/>
              </w:rPr>
            </w:pPr>
          </w:p>
          <w:p w14:paraId="1B9AC65F" w14:textId="1987A758" w:rsidR="00DF2388" w:rsidRPr="00D437CB" w:rsidRDefault="00DF2388" w:rsidP="0097515C">
            <w:pPr>
              <w:spacing w:line="288" w:lineRule="auto"/>
              <w:ind w:left="709" w:right="-286"/>
              <w:jc w:val="both"/>
              <w:rPr>
                <w:i w:val="0"/>
                <w:sz w:val="22"/>
                <w:szCs w:val="22"/>
                <w:lang w:eastAsia="en-US"/>
              </w:rPr>
            </w:pPr>
            <w:r>
              <w:rPr>
                <w:i w:val="0"/>
                <w:sz w:val="22"/>
                <w:szCs w:val="22"/>
                <w:lang w:eastAsia="en-US"/>
              </w:rPr>
              <w:t xml:space="preserve">Številka pogodbe: </w:t>
            </w:r>
            <w:r w:rsidRPr="000C72BB">
              <w:rPr>
                <w:i w:val="0"/>
                <w:sz w:val="22"/>
                <w:szCs w:val="22"/>
                <w:lang w:eastAsia="en-US"/>
              </w:rPr>
              <w:t>C</w:t>
            </w:r>
            <w:r w:rsidRPr="00177C8F">
              <w:rPr>
                <w:i w:val="0"/>
                <w:sz w:val="22"/>
                <w:szCs w:val="22"/>
                <w:lang w:eastAsia="en-US"/>
              </w:rPr>
              <w:t>7560-21-200017;</w:t>
            </w:r>
          </w:p>
          <w:p w14:paraId="1BB8DC44" w14:textId="20977C71" w:rsidR="00DF2388" w:rsidRPr="00D437CB" w:rsidRDefault="00DF2388" w:rsidP="0097515C">
            <w:pPr>
              <w:spacing w:line="288" w:lineRule="auto"/>
              <w:ind w:left="709" w:right="-286"/>
              <w:jc w:val="both"/>
              <w:rPr>
                <w:i w:val="0"/>
                <w:sz w:val="22"/>
                <w:szCs w:val="22"/>
                <w:lang w:eastAsia="en-US"/>
              </w:rPr>
            </w:pPr>
            <w:r>
              <w:rPr>
                <w:i w:val="0"/>
                <w:sz w:val="22"/>
                <w:szCs w:val="22"/>
                <w:lang w:eastAsia="en-US"/>
              </w:rPr>
              <w:t>Številka dok. DS:</w:t>
            </w:r>
            <w:r>
              <w:t xml:space="preserve"> </w:t>
            </w:r>
            <w:r>
              <w:rPr>
                <w:i w:val="0"/>
              </w:rPr>
              <w:t>430-269/2021-3</w:t>
            </w:r>
          </w:p>
          <w:p w14:paraId="1DE6E78F" w14:textId="77777777" w:rsidR="00DF2388" w:rsidRPr="00D437CB" w:rsidRDefault="00DF2388" w:rsidP="0097515C">
            <w:pPr>
              <w:spacing w:line="288" w:lineRule="auto"/>
              <w:ind w:left="709" w:right="-286"/>
              <w:jc w:val="both"/>
              <w:rPr>
                <w:i w:val="0"/>
                <w:sz w:val="22"/>
                <w:szCs w:val="22"/>
                <w:lang w:eastAsia="en-US"/>
              </w:rPr>
            </w:pPr>
          </w:p>
        </w:tc>
      </w:tr>
      <w:tr w:rsidR="00DF2388" w:rsidRPr="00D437CB" w14:paraId="684D4161" w14:textId="77777777" w:rsidTr="0097515C">
        <w:tc>
          <w:tcPr>
            <w:tcW w:w="4533" w:type="dxa"/>
            <w:tcMar>
              <w:top w:w="0" w:type="dxa"/>
              <w:left w:w="108" w:type="dxa"/>
              <w:bottom w:w="0" w:type="dxa"/>
              <w:right w:w="108" w:type="dxa"/>
            </w:tcMar>
            <w:hideMark/>
          </w:tcPr>
          <w:p w14:paraId="55E304E0" w14:textId="77777777" w:rsidR="00DF2388" w:rsidRPr="00D437CB" w:rsidRDefault="00DF2388" w:rsidP="0097515C">
            <w:pPr>
              <w:spacing w:line="288" w:lineRule="auto"/>
              <w:ind w:left="709" w:right="-286"/>
              <w:jc w:val="both"/>
              <w:rPr>
                <w:i w:val="0"/>
                <w:sz w:val="22"/>
                <w:szCs w:val="22"/>
                <w:lang w:eastAsia="en-US"/>
              </w:rPr>
            </w:pPr>
            <w:r w:rsidRPr="00D437CB">
              <w:rPr>
                <w:i w:val="0"/>
                <w:sz w:val="22"/>
                <w:szCs w:val="22"/>
                <w:lang w:eastAsia="en-US"/>
              </w:rPr>
              <w:t>Datum:</w:t>
            </w:r>
            <w:r>
              <w:rPr>
                <w:i w:val="0"/>
                <w:sz w:val="22"/>
                <w:szCs w:val="22"/>
                <w:lang w:eastAsia="en-US"/>
              </w:rPr>
              <w:t xml:space="preserve"> ______________</w:t>
            </w:r>
          </w:p>
        </w:tc>
        <w:tc>
          <w:tcPr>
            <w:tcW w:w="4681" w:type="dxa"/>
            <w:tcMar>
              <w:top w:w="0" w:type="dxa"/>
              <w:left w:w="108" w:type="dxa"/>
              <w:bottom w:w="0" w:type="dxa"/>
              <w:right w:w="108" w:type="dxa"/>
            </w:tcMar>
            <w:hideMark/>
          </w:tcPr>
          <w:p w14:paraId="013EFBC4" w14:textId="77777777" w:rsidR="00DF2388" w:rsidRPr="00D437CB" w:rsidRDefault="00DF2388" w:rsidP="0097515C">
            <w:pPr>
              <w:spacing w:line="288" w:lineRule="auto"/>
              <w:ind w:left="709" w:right="-286"/>
              <w:jc w:val="both"/>
              <w:rPr>
                <w:i w:val="0"/>
                <w:sz w:val="22"/>
                <w:szCs w:val="22"/>
                <w:lang w:eastAsia="en-US"/>
              </w:rPr>
            </w:pPr>
            <w:r w:rsidRPr="00D437CB">
              <w:rPr>
                <w:i w:val="0"/>
                <w:sz w:val="22"/>
                <w:szCs w:val="22"/>
                <w:lang w:eastAsia="en-US"/>
              </w:rPr>
              <w:t>Datum:</w:t>
            </w:r>
            <w:r>
              <w:rPr>
                <w:i w:val="0"/>
                <w:sz w:val="22"/>
                <w:szCs w:val="22"/>
                <w:lang w:eastAsia="en-US"/>
              </w:rPr>
              <w:t>__________________</w:t>
            </w:r>
          </w:p>
        </w:tc>
      </w:tr>
      <w:tr w:rsidR="00DF2388" w:rsidRPr="00D437CB" w14:paraId="072B9B5E" w14:textId="77777777" w:rsidTr="0097515C">
        <w:tc>
          <w:tcPr>
            <w:tcW w:w="4533" w:type="dxa"/>
            <w:tcMar>
              <w:top w:w="0" w:type="dxa"/>
              <w:left w:w="108" w:type="dxa"/>
              <w:bottom w:w="0" w:type="dxa"/>
              <w:right w:w="108" w:type="dxa"/>
            </w:tcMar>
          </w:tcPr>
          <w:p w14:paraId="76D20266" w14:textId="77777777" w:rsidR="00DF2388" w:rsidRDefault="00DF2388" w:rsidP="0097515C">
            <w:pPr>
              <w:spacing w:line="288" w:lineRule="auto"/>
              <w:ind w:left="709" w:right="-286"/>
              <w:jc w:val="both"/>
              <w:rPr>
                <w:i w:val="0"/>
                <w:sz w:val="22"/>
                <w:szCs w:val="22"/>
                <w:lang w:eastAsia="en-US"/>
              </w:rPr>
            </w:pPr>
          </w:p>
          <w:p w14:paraId="71B2F864" w14:textId="77777777" w:rsidR="00DF2388" w:rsidRPr="00D437CB" w:rsidRDefault="00DF2388" w:rsidP="0097515C">
            <w:pPr>
              <w:spacing w:line="288" w:lineRule="auto"/>
              <w:ind w:left="709" w:right="-286"/>
              <w:jc w:val="both"/>
              <w:rPr>
                <w:i w:val="0"/>
                <w:sz w:val="22"/>
                <w:szCs w:val="22"/>
                <w:lang w:eastAsia="en-US"/>
              </w:rPr>
            </w:pPr>
          </w:p>
        </w:tc>
        <w:tc>
          <w:tcPr>
            <w:tcW w:w="4681" w:type="dxa"/>
            <w:tcMar>
              <w:top w:w="0" w:type="dxa"/>
              <w:left w:w="108" w:type="dxa"/>
              <w:bottom w:w="0" w:type="dxa"/>
              <w:right w:w="108" w:type="dxa"/>
            </w:tcMar>
          </w:tcPr>
          <w:p w14:paraId="79EFFF8C" w14:textId="77777777" w:rsidR="00DF2388" w:rsidRPr="00D437CB" w:rsidRDefault="00DF2388" w:rsidP="0097515C">
            <w:pPr>
              <w:spacing w:line="288" w:lineRule="auto"/>
              <w:ind w:left="709" w:right="-286"/>
              <w:jc w:val="both"/>
              <w:rPr>
                <w:i w:val="0"/>
                <w:sz w:val="22"/>
                <w:szCs w:val="22"/>
                <w:lang w:eastAsia="en-US"/>
              </w:rPr>
            </w:pPr>
          </w:p>
        </w:tc>
      </w:tr>
      <w:tr w:rsidR="00DF2388" w:rsidRPr="00D437CB" w14:paraId="0C3EF482" w14:textId="77777777" w:rsidTr="0097515C">
        <w:tc>
          <w:tcPr>
            <w:tcW w:w="4533" w:type="dxa"/>
            <w:tcMar>
              <w:top w:w="0" w:type="dxa"/>
              <w:left w:w="108" w:type="dxa"/>
              <w:bottom w:w="0" w:type="dxa"/>
              <w:right w:w="108" w:type="dxa"/>
            </w:tcMar>
            <w:hideMark/>
          </w:tcPr>
          <w:p w14:paraId="2EF42237" w14:textId="77777777" w:rsidR="00DF2388" w:rsidRPr="00D437CB" w:rsidRDefault="00DF2388" w:rsidP="0097515C">
            <w:pPr>
              <w:spacing w:line="288" w:lineRule="auto"/>
              <w:ind w:left="709" w:right="-286"/>
              <w:jc w:val="both"/>
              <w:rPr>
                <w:i w:val="0"/>
                <w:sz w:val="22"/>
                <w:szCs w:val="22"/>
                <w:lang w:eastAsia="en-US"/>
              </w:rPr>
            </w:pPr>
            <w:r>
              <w:rPr>
                <w:i w:val="0"/>
                <w:sz w:val="22"/>
                <w:szCs w:val="22"/>
                <w:lang w:eastAsia="en-US"/>
              </w:rPr>
              <w:t>Dobavitelj:</w:t>
            </w:r>
          </w:p>
        </w:tc>
        <w:tc>
          <w:tcPr>
            <w:tcW w:w="4681" w:type="dxa"/>
            <w:tcMar>
              <w:top w:w="0" w:type="dxa"/>
              <w:left w:w="108" w:type="dxa"/>
              <w:bottom w:w="0" w:type="dxa"/>
              <w:right w:w="108" w:type="dxa"/>
            </w:tcMar>
            <w:hideMark/>
          </w:tcPr>
          <w:p w14:paraId="66D1733E" w14:textId="77777777" w:rsidR="00DF2388" w:rsidRPr="00D437CB" w:rsidRDefault="00DF2388" w:rsidP="0097515C">
            <w:pPr>
              <w:spacing w:line="288" w:lineRule="auto"/>
              <w:ind w:left="709" w:right="-286"/>
              <w:jc w:val="both"/>
              <w:rPr>
                <w:i w:val="0"/>
                <w:sz w:val="22"/>
                <w:szCs w:val="22"/>
                <w:lang w:eastAsia="en-US"/>
              </w:rPr>
            </w:pPr>
            <w:r>
              <w:rPr>
                <w:i w:val="0"/>
                <w:sz w:val="22"/>
                <w:szCs w:val="22"/>
                <w:lang w:eastAsia="en-US"/>
              </w:rPr>
              <w:t>Naročnik:</w:t>
            </w:r>
          </w:p>
        </w:tc>
      </w:tr>
      <w:tr w:rsidR="00DF2388" w:rsidRPr="00D437CB" w14:paraId="274DB528" w14:textId="77777777" w:rsidTr="0097515C">
        <w:tc>
          <w:tcPr>
            <w:tcW w:w="4533" w:type="dxa"/>
            <w:tcMar>
              <w:top w:w="0" w:type="dxa"/>
              <w:left w:w="108" w:type="dxa"/>
              <w:bottom w:w="0" w:type="dxa"/>
              <w:right w:w="108" w:type="dxa"/>
            </w:tcMar>
          </w:tcPr>
          <w:p w14:paraId="6636D0AD" w14:textId="77777777" w:rsidR="00DF2388" w:rsidRPr="00F44F88" w:rsidRDefault="00DF2388" w:rsidP="0097515C">
            <w:pPr>
              <w:spacing w:line="288" w:lineRule="auto"/>
              <w:ind w:left="709" w:right="-286"/>
              <w:jc w:val="both"/>
              <w:rPr>
                <w:b/>
                <w:i w:val="0"/>
                <w:sz w:val="22"/>
                <w:szCs w:val="22"/>
                <w:lang w:eastAsia="en-US"/>
              </w:rPr>
            </w:pPr>
          </w:p>
        </w:tc>
        <w:tc>
          <w:tcPr>
            <w:tcW w:w="4681" w:type="dxa"/>
            <w:tcMar>
              <w:top w:w="0" w:type="dxa"/>
              <w:left w:w="108" w:type="dxa"/>
              <w:bottom w:w="0" w:type="dxa"/>
              <w:right w:w="108" w:type="dxa"/>
            </w:tcMar>
            <w:hideMark/>
          </w:tcPr>
          <w:p w14:paraId="5FF0788D" w14:textId="77777777" w:rsidR="00DF2388" w:rsidRPr="00D437CB" w:rsidRDefault="00DF2388" w:rsidP="0097515C">
            <w:pPr>
              <w:spacing w:line="288" w:lineRule="auto"/>
              <w:ind w:left="709" w:right="-286"/>
              <w:jc w:val="both"/>
              <w:rPr>
                <w:b/>
                <w:i w:val="0"/>
                <w:sz w:val="22"/>
                <w:szCs w:val="22"/>
                <w:lang w:eastAsia="en-US"/>
              </w:rPr>
            </w:pPr>
            <w:r>
              <w:rPr>
                <w:b/>
                <w:i w:val="0"/>
                <w:sz w:val="22"/>
                <w:szCs w:val="22"/>
                <w:lang w:eastAsia="en-US"/>
              </w:rPr>
              <w:t>MESTNA OBČINA LJUBLJANA</w:t>
            </w:r>
          </w:p>
        </w:tc>
      </w:tr>
      <w:tr w:rsidR="00DF2388" w:rsidRPr="00D437CB" w14:paraId="0868272D" w14:textId="77777777" w:rsidTr="0097515C">
        <w:tc>
          <w:tcPr>
            <w:tcW w:w="4533" w:type="dxa"/>
            <w:tcMar>
              <w:top w:w="0" w:type="dxa"/>
              <w:left w:w="108" w:type="dxa"/>
              <w:bottom w:w="0" w:type="dxa"/>
              <w:right w:w="108" w:type="dxa"/>
            </w:tcMar>
          </w:tcPr>
          <w:p w14:paraId="6B2B83A4" w14:textId="77777777" w:rsidR="00DF2388" w:rsidRPr="00D437CB" w:rsidRDefault="00DF2388" w:rsidP="0097515C">
            <w:pPr>
              <w:spacing w:line="288" w:lineRule="auto"/>
              <w:ind w:left="709" w:right="-286"/>
              <w:jc w:val="both"/>
              <w:rPr>
                <w:i w:val="0"/>
                <w:sz w:val="22"/>
                <w:szCs w:val="22"/>
                <w:lang w:eastAsia="en-US"/>
              </w:rPr>
            </w:pPr>
          </w:p>
        </w:tc>
        <w:tc>
          <w:tcPr>
            <w:tcW w:w="4681" w:type="dxa"/>
            <w:tcMar>
              <w:top w:w="0" w:type="dxa"/>
              <w:left w:w="108" w:type="dxa"/>
              <w:bottom w:w="0" w:type="dxa"/>
              <w:right w:w="108" w:type="dxa"/>
            </w:tcMar>
          </w:tcPr>
          <w:p w14:paraId="7F6608AF" w14:textId="77777777" w:rsidR="00DF2388" w:rsidRPr="00D437CB" w:rsidRDefault="00DF2388" w:rsidP="0097515C">
            <w:pPr>
              <w:spacing w:line="288" w:lineRule="auto"/>
              <w:ind w:left="709" w:right="-286"/>
              <w:jc w:val="both"/>
              <w:rPr>
                <w:i w:val="0"/>
                <w:sz w:val="22"/>
                <w:szCs w:val="22"/>
                <w:lang w:eastAsia="en-US"/>
              </w:rPr>
            </w:pPr>
          </w:p>
        </w:tc>
      </w:tr>
      <w:tr w:rsidR="00DF2388" w:rsidRPr="00D437CB" w14:paraId="615B54FA" w14:textId="77777777" w:rsidTr="0097515C">
        <w:tc>
          <w:tcPr>
            <w:tcW w:w="4533" w:type="dxa"/>
            <w:tcMar>
              <w:top w:w="0" w:type="dxa"/>
              <w:left w:w="108" w:type="dxa"/>
              <w:bottom w:w="0" w:type="dxa"/>
              <w:right w:w="108" w:type="dxa"/>
            </w:tcMar>
          </w:tcPr>
          <w:p w14:paraId="1EB397BB" w14:textId="77777777" w:rsidR="00DF2388" w:rsidRPr="00FF25BA" w:rsidRDefault="00DF2388" w:rsidP="0097515C">
            <w:pPr>
              <w:spacing w:line="288" w:lineRule="auto"/>
              <w:ind w:left="709" w:right="-286"/>
              <w:jc w:val="both"/>
              <w:rPr>
                <w:i w:val="0"/>
                <w:sz w:val="22"/>
                <w:szCs w:val="22"/>
                <w:lang w:eastAsia="en-US"/>
              </w:rPr>
            </w:pPr>
            <w:r>
              <w:rPr>
                <w:i w:val="0"/>
                <w:sz w:val="22"/>
                <w:szCs w:val="22"/>
                <w:lang w:eastAsia="en-US"/>
              </w:rPr>
              <w:t>Direktor</w:t>
            </w:r>
          </w:p>
        </w:tc>
        <w:tc>
          <w:tcPr>
            <w:tcW w:w="4681" w:type="dxa"/>
            <w:tcMar>
              <w:top w:w="0" w:type="dxa"/>
              <w:left w:w="108" w:type="dxa"/>
              <w:bottom w:w="0" w:type="dxa"/>
              <w:right w:w="108" w:type="dxa"/>
            </w:tcMar>
            <w:hideMark/>
          </w:tcPr>
          <w:p w14:paraId="6AD0A51E" w14:textId="77777777" w:rsidR="00DF2388" w:rsidRPr="008D2D64" w:rsidRDefault="00DF2388" w:rsidP="0097515C">
            <w:pPr>
              <w:spacing w:line="288" w:lineRule="auto"/>
              <w:ind w:left="709" w:right="-286"/>
              <w:jc w:val="both"/>
              <w:rPr>
                <w:i w:val="0"/>
                <w:sz w:val="22"/>
                <w:szCs w:val="22"/>
                <w:lang w:eastAsia="en-US"/>
              </w:rPr>
            </w:pPr>
            <w:r w:rsidRPr="008D2D64">
              <w:rPr>
                <w:i w:val="0"/>
                <w:sz w:val="22"/>
                <w:szCs w:val="22"/>
                <w:lang w:eastAsia="en-US"/>
              </w:rPr>
              <w:t>Župan</w:t>
            </w:r>
          </w:p>
        </w:tc>
      </w:tr>
      <w:tr w:rsidR="00DF2388" w:rsidRPr="00D437CB" w14:paraId="0E55BC9A" w14:textId="77777777" w:rsidTr="0097515C">
        <w:tc>
          <w:tcPr>
            <w:tcW w:w="4533" w:type="dxa"/>
            <w:tcMar>
              <w:top w:w="0" w:type="dxa"/>
              <w:left w:w="108" w:type="dxa"/>
              <w:bottom w:w="0" w:type="dxa"/>
              <w:right w:w="108" w:type="dxa"/>
            </w:tcMar>
          </w:tcPr>
          <w:p w14:paraId="07D7D603" w14:textId="77777777" w:rsidR="00DF2388" w:rsidRPr="00607278" w:rsidRDefault="00DF2388" w:rsidP="0097515C">
            <w:pPr>
              <w:spacing w:line="288" w:lineRule="auto"/>
              <w:ind w:left="709" w:right="-286"/>
              <w:jc w:val="both"/>
              <w:rPr>
                <w:sz w:val="22"/>
                <w:szCs w:val="22"/>
                <w:lang w:eastAsia="en-US"/>
              </w:rPr>
            </w:pPr>
          </w:p>
        </w:tc>
        <w:tc>
          <w:tcPr>
            <w:tcW w:w="4681" w:type="dxa"/>
            <w:tcMar>
              <w:top w:w="0" w:type="dxa"/>
              <w:left w:w="108" w:type="dxa"/>
              <w:bottom w:w="0" w:type="dxa"/>
              <w:right w:w="108" w:type="dxa"/>
            </w:tcMar>
            <w:hideMark/>
          </w:tcPr>
          <w:p w14:paraId="7E39E6BC" w14:textId="77777777" w:rsidR="00DF2388" w:rsidRPr="00F44F88" w:rsidRDefault="00DF2388" w:rsidP="0097515C">
            <w:pPr>
              <w:spacing w:line="288" w:lineRule="auto"/>
              <w:ind w:left="709" w:right="-286"/>
              <w:jc w:val="both"/>
              <w:rPr>
                <w:i w:val="0"/>
                <w:sz w:val="22"/>
                <w:szCs w:val="22"/>
                <w:lang w:eastAsia="en-US"/>
              </w:rPr>
            </w:pPr>
            <w:r w:rsidRPr="00F44F88">
              <w:rPr>
                <w:i w:val="0"/>
                <w:sz w:val="22"/>
                <w:szCs w:val="22"/>
                <w:lang w:eastAsia="en-US"/>
              </w:rPr>
              <w:t>Zoran Janković</w:t>
            </w:r>
          </w:p>
        </w:tc>
      </w:tr>
    </w:tbl>
    <w:p w14:paraId="0A310EA1" w14:textId="77777777" w:rsidR="00DF2388" w:rsidRDefault="00DF2388" w:rsidP="00DF2388">
      <w:pPr>
        <w:pStyle w:val="Glava"/>
        <w:tabs>
          <w:tab w:val="clear" w:pos="4536"/>
          <w:tab w:val="clear" w:pos="9072"/>
          <w:tab w:val="left" w:pos="435"/>
        </w:tabs>
        <w:ind w:left="709"/>
        <w:rPr>
          <w:b/>
          <w:i w:val="0"/>
          <w:sz w:val="22"/>
          <w:szCs w:val="22"/>
        </w:rPr>
      </w:pP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sectPr w:rsidR="005C0C95" w:rsidSect="000F6107">
      <w:footerReference w:type="default" r:id="rId12"/>
      <w:pgSz w:w="11906" w:h="16838"/>
      <w:pgMar w:top="1361" w:right="1202" w:bottom="1202" w:left="629" w:header="709" w:footer="709"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FB05F1" w:rsidRDefault="00FB05F1">
      <w:r>
        <w:separator/>
      </w:r>
    </w:p>
  </w:endnote>
  <w:endnote w:type="continuationSeparator" w:id="0">
    <w:p w14:paraId="501E36FF" w14:textId="77777777" w:rsidR="00FB05F1" w:rsidRDefault="00FB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34AAA947" w:rsidR="00FB05F1" w:rsidRPr="00733B9A" w:rsidRDefault="00FB05F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F6107">
      <w:rPr>
        <w:rStyle w:val="tevilkastrani"/>
        <w:i w:val="0"/>
        <w:noProof/>
        <w:sz w:val="18"/>
        <w:szCs w:val="18"/>
      </w:rPr>
      <w:t>30</w:t>
    </w:r>
    <w:r w:rsidRPr="00733B9A">
      <w:rPr>
        <w:rStyle w:val="tevilkastrani"/>
        <w:i w:val="0"/>
        <w:sz w:val="18"/>
        <w:szCs w:val="18"/>
      </w:rPr>
      <w:fldChar w:fldCharType="end"/>
    </w:r>
    <w:r w:rsidRPr="00733B9A">
      <w:rPr>
        <w:rStyle w:val="tevilkastrani"/>
        <w:i w:val="0"/>
        <w:sz w:val="18"/>
        <w:szCs w:val="18"/>
      </w:rPr>
      <w:t>/</w:t>
    </w:r>
    <w:r w:rsidR="000F6107">
      <w:rPr>
        <w:rStyle w:val="tevilkastrani"/>
        <w:i w:val="0"/>
        <w:sz w:val="18"/>
        <w:szCs w:val="18"/>
      </w:rPr>
      <w:t>30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FB05F1" w:rsidRDefault="00FB05F1">
      <w:r>
        <w:separator/>
      </w:r>
    </w:p>
  </w:footnote>
  <w:footnote w:type="continuationSeparator" w:id="0">
    <w:p w14:paraId="289E6A2B" w14:textId="77777777" w:rsidR="00FB05F1" w:rsidRDefault="00FB05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959ACBC4"/>
    <w:lvl w:ilvl="0">
      <w:numFmt w:val="bullet"/>
      <w:lvlText w:val="*"/>
      <w:lvlJc w:val="left"/>
      <w:pPr>
        <w:ind w:left="0" w:firstLine="0"/>
      </w:p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3136619"/>
    <w:multiLevelType w:val="hybridMultilevel"/>
    <w:tmpl w:val="37E6C6B8"/>
    <w:lvl w:ilvl="0" w:tplc="C0A85D46">
      <w:start w:val="1"/>
      <w:numFmt w:val="bullet"/>
      <w:lvlText w:val=""/>
      <w:lvlJc w:val="left"/>
      <w:pPr>
        <w:ind w:left="927" w:hanging="360"/>
      </w:pPr>
      <w:rPr>
        <w:rFonts w:ascii="Symbol" w:hAnsi="Symbol" w:hint="default"/>
        <w:sz w:val="16"/>
        <w:szCs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2"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7" w15:restartNumberingAfterBreak="0">
    <w:nsid w:val="41E106F6"/>
    <w:multiLevelType w:val="hybridMultilevel"/>
    <w:tmpl w:val="79A4F844"/>
    <w:lvl w:ilvl="0" w:tplc="B3CC4D24">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8"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6"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842325B"/>
    <w:multiLevelType w:val="hybridMultilevel"/>
    <w:tmpl w:val="F5C4E006"/>
    <w:lvl w:ilvl="0" w:tplc="55EA87D2">
      <w:start w:val="17"/>
      <w:numFmt w:val="bullet"/>
      <w:lvlText w:val="-"/>
      <w:lvlJc w:val="left"/>
      <w:pPr>
        <w:tabs>
          <w:tab w:val="num" w:pos="720"/>
        </w:tabs>
        <w:ind w:left="720" w:hanging="360"/>
      </w:pPr>
      <w:rPr>
        <w:rFonts w:ascii="Arial" w:eastAsia="Times New Roman" w:hAnsi="Arial" w:cs="Aria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0"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680C6574"/>
    <w:multiLevelType w:val="hybridMultilevel"/>
    <w:tmpl w:val="D0FE1728"/>
    <w:lvl w:ilvl="0" w:tplc="C0A85D46">
      <w:start w:val="1"/>
      <w:numFmt w:val="bullet"/>
      <w:lvlText w:val=""/>
      <w:lvlJc w:val="left"/>
      <w:pPr>
        <w:ind w:left="360" w:hanging="360"/>
      </w:pPr>
      <w:rPr>
        <w:rFonts w:ascii="Symbol" w:hAnsi="Symbol" w:hint="default"/>
        <w:sz w:val="16"/>
        <w:szCs w:val="16"/>
      </w:rPr>
    </w:lvl>
    <w:lvl w:ilvl="1" w:tplc="04240003" w:tentative="1">
      <w:start w:val="1"/>
      <w:numFmt w:val="bullet"/>
      <w:lvlText w:val="o"/>
      <w:lvlJc w:val="left"/>
      <w:pPr>
        <w:ind w:left="873" w:hanging="360"/>
      </w:pPr>
      <w:rPr>
        <w:rFonts w:ascii="Courier New" w:hAnsi="Courier New" w:cs="Courier New" w:hint="default"/>
      </w:rPr>
    </w:lvl>
    <w:lvl w:ilvl="2" w:tplc="04240005" w:tentative="1">
      <w:start w:val="1"/>
      <w:numFmt w:val="bullet"/>
      <w:lvlText w:val=""/>
      <w:lvlJc w:val="left"/>
      <w:pPr>
        <w:ind w:left="1593" w:hanging="360"/>
      </w:pPr>
      <w:rPr>
        <w:rFonts w:ascii="Wingdings" w:hAnsi="Wingdings" w:hint="default"/>
      </w:rPr>
    </w:lvl>
    <w:lvl w:ilvl="3" w:tplc="04240001" w:tentative="1">
      <w:start w:val="1"/>
      <w:numFmt w:val="bullet"/>
      <w:lvlText w:val=""/>
      <w:lvlJc w:val="left"/>
      <w:pPr>
        <w:ind w:left="2313" w:hanging="360"/>
      </w:pPr>
      <w:rPr>
        <w:rFonts w:ascii="Symbol" w:hAnsi="Symbol" w:hint="default"/>
      </w:rPr>
    </w:lvl>
    <w:lvl w:ilvl="4" w:tplc="04240003" w:tentative="1">
      <w:start w:val="1"/>
      <w:numFmt w:val="bullet"/>
      <w:lvlText w:val="o"/>
      <w:lvlJc w:val="left"/>
      <w:pPr>
        <w:ind w:left="3033" w:hanging="360"/>
      </w:pPr>
      <w:rPr>
        <w:rFonts w:ascii="Courier New" w:hAnsi="Courier New" w:cs="Courier New" w:hint="default"/>
      </w:rPr>
    </w:lvl>
    <w:lvl w:ilvl="5" w:tplc="04240005" w:tentative="1">
      <w:start w:val="1"/>
      <w:numFmt w:val="bullet"/>
      <w:lvlText w:val=""/>
      <w:lvlJc w:val="left"/>
      <w:pPr>
        <w:ind w:left="3753" w:hanging="360"/>
      </w:pPr>
      <w:rPr>
        <w:rFonts w:ascii="Wingdings" w:hAnsi="Wingdings" w:hint="default"/>
      </w:rPr>
    </w:lvl>
    <w:lvl w:ilvl="6" w:tplc="04240001" w:tentative="1">
      <w:start w:val="1"/>
      <w:numFmt w:val="bullet"/>
      <w:lvlText w:val=""/>
      <w:lvlJc w:val="left"/>
      <w:pPr>
        <w:ind w:left="4473" w:hanging="360"/>
      </w:pPr>
      <w:rPr>
        <w:rFonts w:ascii="Symbol" w:hAnsi="Symbol" w:hint="default"/>
      </w:rPr>
    </w:lvl>
    <w:lvl w:ilvl="7" w:tplc="04240003" w:tentative="1">
      <w:start w:val="1"/>
      <w:numFmt w:val="bullet"/>
      <w:lvlText w:val="o"/>
      <w:lvlJc w:val="left"/>
      <w:pPr>
        <w:ind w:left="5193" w:hanging="360"/>
      </w:pPr>
      <w:rPr>
        <w:rFonts w:ascii="Courier New" w:hAnsi="Courier New" w:cs="Courier New" w:hint="default"/>
      </w:rPr>
    </w:lvl>
    <w:lvl w:ilvl="8" w:tplc="04240005" w:tentative="1">
      <w:start w:val="1"/>
      <w:numFmt w:val="bullet"/>
      <w:lvlText w:val=""/>
      <w:lvlJc w:val="left"/>
      <w:pPr>
        <w:ind w:left="5913" w:hanging="360"/>
      </w:pPr>
      <w:rPr>
        <w:rFonts w:ascii="Wingdings" w:hAnsi="Wingdings" w:hint="default"/>
      </w:rPr>
    </w:lvl>
  </w:abstractNum>
  <w:abstractNum w:abstractNumId="33" w15:restartNumberingAfterBreak="0">
    <w:nsid w:val="6D483FD6"/>
    <w:multiLevelType w:val="hybridMultilevel"/>
    <w:tmpl w:val="EAC4049E"/>
    <w:lvl w:ilvl="0" w:tplc="1AD4A1DE">
      <w:numFmt w:val="bullet"/>
      <w:lvlText w:val="-"/>
      <w:lvlJc w:val="left"/>
      <w:pPr>
        <w:tabs>
          <w:tab w:val="num" w:pos="720"/>
        </w:tabs>
        <w:ind w:left="720" w:hanging="360"/>
      </w:pPr>
      <w:rPr>
        <w:rFonts w:ascii="Times New Roman" w:eastAsia="Times New Roman" w:hAnsi="Times New Roman" w:cs="Times New Roman" w:hint="default"/>
        <w:color w:val="auto"/>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7"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7AD63E7C"/>
    <w:multiLevelType w:val="hybridMultilevel"/>
    <w:tmpl w:val="DE0C09AE"/>
    <w:lvl w:ilvl="0" w:tplc="90B02708">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7E240ADF"/>
    <w:multiLevelType w:val="hybridMultilevel"/>
    <w:tmpl w:val="4064B790"/>
    <w:lvl w:ilvl="0" w:tplc="C0A85D46">
      <w:start w:val="1"/>
      <w:numFmt w:val="bullet"/>
      <w:lvlText w:val=""/>
      <w:lvlJc w:val="left"/>
      <w:pPr>
        <w:ind w:left="927" w:hanging="360"/>
      </w:pPr>
      <w:rPr>
        <w:rFonts w:ascii="Symbol" w:hAnsi="Symbol" w:hint="default"/>
        <w:sz w:val="16"/>
        <w:szCs w:val="16"/>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num w:numId="1">
    <w:abstractNumId w:val="5"/>
  </w:num>
  <w:num w:numId="2">
    <w:abstractNumId w:val="24"/>
  </w:num>
  <w:num w:numId="3">
    <w:abstractNumId w:val="14"/>
  </w:num>
  <w:num w:numId="4">
    <w:abstractNumId w:val="16"/>
  </w:num>
  <w:num w:numId="5">
    <w:abstractNumId w:val="21"/>
  </w:num>
  <w:num w:numId="6">
    <w:abstractNumId w:val="35"/>
  </w:num>
  <w:num w:numId="7">
    <w:abstractNumId w:val="8"/>
  </w:num>
  <w:num w:numId="8">
    <w:abstractNumId w:val="0"/>
  </w:num>
  <w:num w:numId="9">
    <w:abstractNumId w:val="28"/>
  </w:num>
  <w:num w:numId="10">
    <w:abstractNumId w:val="31"/>
  </w:num>
  <w:num w:numId="11">
    <w:abstractNumId w:val="7"/>
  </w:num>
  <w:num w:numId="12">
    <w:abstractNumId w:val="1"/>
  </w:num>
  <w:num w:numId="13">
    <w:abstractNumId w:val="20"/>
  </w:num>
  <w:num w:numId="14">
    <w:abstractNumId w:val="19"/>
  </w:num>
  <w:num w:numId="15">
    <w:abstractNumId w:val="15"/>
  </w:num>
  <w:num w:numId="16">
    <w:abstractNumId w:val="23"/>
  </w:num>
  <w:num w:numId="17">
    <w:abstractNumId w:val="4"/>
  </w:num>
  <w:num w:numId="18">
    <w:abstractNumId w:val="34"/>
  </w:num>
  <w:num w:numId="19">
    <w:abstractNumId w:val="22"/>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36"/>
  </w:num>
  <w:num w:numId="23">
    <w:abstractNumId w:val="9"/>
  </w:num>
  <w:num w:numId="24">
    <w:abstractNumId w:val="30"/>
  </w:num>
  <w:num w:numId="25">
    <w:abstractNumId w:val="25"/>
  </w:num>
  <w:num w:numId="26">
    <w:abstractNumId w:val="29"/>
  </w:num>
  <w:num w:numId="27">
    <w:abstractNumId w:val="37"/>
  </w:num>
  <w:num w:numId="28">
    <w:abstractNumId w:val="38"/>
  </w:num>
  <w:num w:numId="29">
    <w:abstractNumId w:val="12"/>
  </w:num>
  <w:num w:numId="30">
    <w:abstractNumId w:val="3"/>
  </w:num>
  <w:num w:numId="31">
    <w:abstractNumId w:val="26"/>
  </w:num>
  <w:num w:numId="32">
    <w:abstractNumId w:val="17"/>
  </w:num>
  <w:num w:numId="33">
    <w:abstractNumId w:val="18"/>
  </w:num>
  <w:num w:numId="34">
    <w:abstractNumId w:val="39"/>
  </w:num>
  <w:num w:numId="35">
    <w:abstractNumId w:val="33"/>
  </w:num>
  <w:num w:numId="36">
    <w:abstractNumId w:val="2"/>
    <w:lvlOverride w:ilvl="0">
      <w:lvl w:ilvl="0">
        <w:numFmt w:val="bullet"/>
        <w:lvlText w:val=""/>
        <w:legacy w:legacy="1" w:legacySpace="0" w:legacyIndent="283"/>
        <w:lvlJc w:val="left"/>
        <w:pPr>
          <w:ind w:left="283" w:hanging="283"/>
        </w:pPr>
        <w:rPr>
          <w:rFonts w:ascii="Symbol" w:hAnsi="Symbol" w:hint="default"/>
          <w:sz w:val="16"/>
          <w:szCs w:val="16"/>
        </w:rPr>
      </w:lvl>
    </w:lvlOverride>
  </w:num>
  <w:num w:numId="3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num>
  <w:num w:numId="39">
    <w:abstractNumId w:val="6"/>
  </w:num>
  <w:num w:numId="40">
    <w:abstractNumId w:val="32"/>
  </w:num>
  <w:num w:numId="41">
    <w:abstractNumId w:val="13"/>
  </w:num>
  <w:num w:numId="42">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1CE"/>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B569E"/>
    <w:rsid w:val="000C01F1"/>
    <w:rsid w:val="000C3E44"/>
    <w:rsid w:val="000C4538"/>
    <w:rsid w:val="000C49E8"/>
    <w:rsid w:val="000C6181"/>
    <w:rsid w:val="000C67E8"/>
    <w:rsid w:val="000C7983"/>
    <w:rsid w:val="000D45A4"/>
    <w:rsid w:val="000D5E4B"/>
    <w:rsid w:val="000D6025"/>
    <w:rsid w:val="000E4748"/>
    <w:rsid w:val="000E76F5"/>
    <w:rsid w:val="000F0CD9"/>
    <w:rsid w:val="000F0DDB"/>
    <w:rsid w:val="000F60CA"/>
    <w:rsid w:val="000F6107"/>
    <w:rsid w:val="000F711B"/>
    <w:rsid w:val="000F7498"/>
    <w:rsid w:val="000F762D"/>
    <w:rsid w:val="000F7D00"/>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5A5"/>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3110"/>
    <w:rsid w:val="00204876"/>
    <w:rsid w:val="0020626A"/>
    <w:rsid w:val="0020650B"/>
    <w:rsid w:val="002065CD"/>
    <w:rsid w:val="002131D6"/>
    <w:rsid w:val="00213804"/>
    <w:rsid w:val="00215308"/>
    <w:rsid w:val="00215A60"/>
    <w:rsid w:val="0021687C"/>
    <w:rsid w:val="002207DD"/>
    <w:rsid w:val="002223CD"/>
    <w:rsid w:val="0022291E"/>
    <w:rsid w:val="002261E0"/>
    <w:rsid w:val="00230B11"/>
    <w:rsid w:val="00231528"/>
    <w:rsid w:val="00233219"/>
    <w:rsid w:val="00234BAD"/>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4977"/>
    <w:rsid w:val="002A4AED"/>
    <w:rsid w:val="002A4EDD"/>
    <w:rsid w:val="002A50C1"/>
    <w:rsid w:val="002A61BB"/>
    <w:rsid w:val="002A6FAA"/>
    <w:rsid w:val="002B1ADB"/>
    <w:rsid w:val="002B22EC"/>
    <w:rsid w:val="002B2594"/>
    <w:rsid w:val="002B2D18"/>
    <w:rsid w:val="002B30BE"/>
    <w:rsid w:val="002B65A9"/>
    <w:rsid w:val="002B75C4"/>
    <w:rsid w:val="002B7602"/>
    <w:rsid w:val="002C35AF"/>
    <w:rsid w:val="002C3719"/>
    <w:rsid w:val="002C528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A09A1"/>
    <w:rsid w:val="003A1355"/>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2159"/>
    <w:rsid w:val="00402C51"/>
    <w:rsid w:val="00402DFE"/>
    <w:rsid w:val="00412773"/>
    <w:rsid w:val="00412887"/>
    <w:rsid w:val="00415319"/>
    <w:rsid w:val="00416851"/>
    <w:rsid w:val="00417373"/>
    <w:rsid w:val="004175F3"/>
    <w:rsid w:val="00421116"/>
    <w:rsid w:val="00421A33"/>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2344"/>
    <w:rsid w:val="004A371A"/>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60B17"/>
    <w:rsid w:val="00560EC3"/>
    <w:rsid w:val="00570D8C"/>
    <w:rsid w:val="00572314"/>
    <w:rsid w:val="00572B41"/>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4FD0"/>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36D7"/>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E5E"/>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A1E"/>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7C68"/>
    <w:rsid w:val="009A1150"/>
    <w:rsid w:val="009A2131"/>
    <w:rsid w:val="009A3344"/>
    <w:rsid w:val="009A44D8"/>
    <w:rsid w:val="009B1103"/>
    <w:rsid w:val="009B3921"/>
    <w:rsid w:val="009B6DE3"/>
    <w:rsid w:val="009C10D7"/>
    <w:rsid w:val="009C18B7"/>
    <w:rsid w:val="009C4BA3"/>
    <w:rsid w:val="009C702D"/>
    <w:rsid w:val="009C70C2"/>
    <w:rsid w:val="009D06E2"/>
    <w:rsid w:val="009D5EC1"/>
    <w:rsid w:val="009E16DA"/>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896"/>
    <w:rsid w:val="00A44FA9"/>
    <w:rsid w:val="00A455AF"/>
    <w:rsid w:val="00A46058"/>
    <w:rsid w:val="00A460E4"/>
    <w:rsid w:val="00A46A95"/>
    <w:rsid w:val="00A51642"/>
    <w:rsid w:val="00A5408B"/>
    <w:rsid w:val="00A5638F"/>
    <w:rsid w:val="00A57CCB"/>
    <w:rsid w:val="00A601D9"/>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92A05"/>
    <w:rsid w:val="00B93236"/>
    <w:rsid w:val="00B93F47"/>
    <w:rsid w:val="00BA02E8"/>
    <w:rsid w:val="00BA0A34"/>
    <w:rsid w:val="00BA2ACA"/>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E6014"/>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7006"/>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4120"/>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C61FF"/>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B0142"/>
    <w:rsid w:val="00DB02DD"/>
    <w:rsid w:val="00DB046D"/>
    <w:rsid w:val="00DB1A52"/>
    <w:rsid w:val="00DB3553"/>
    <w:rsid w:val="00DB6E52"/>
    <w:rsid w:val="00DB7B10"/>
    <w:rsid w:val="00DC115B"/>
    <w:rsid w:val="00DC1198"/>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2388"/>
    <w:rsid w:val="00DF4006"/>
    <w:rsid w:val="00DF5821"/>
    <w:rsid w:val="00DF60F4"/>
    <w:rsid w:val="00DF641B"/>
    <w:rsid w:val="00DF6C22"/>
    <w:rsid w:val="00DF6D41"/>
    <w:rsid w:val="00DF7995"/>
    <w:rsid w:val="00E00491"/>
    <w:rsid w:val="00E015B4"/>
    <w:rsid w:val="00E04A93"/>
    <w:rsid w:val="00E04E35"/>
    <w:rsid w:val="00E05CEB"/>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41F2"/>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9D4"/>
    <w:rsid w:val="00E67E94"/>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5670"/>
    <w:rsid w:val="00F00073"/>
    <w:rsid w:val="00F02765"/>
    <w:rsid w:val="00F030DB"/>
    <w:rsid w:val="00F0647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B0435"/>
    <w:rsid w:val="00FB05F1"/>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table" w:customStyle="1" w:styleId="Tabelamrea3">
    <w:name w:val="Tabela – mreža3"/>
    <w:basedOn w:val="Navadnatabela"/>
    <w:uiPriority w:val="59"/>
    <w:rsid w:val="00A4489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vadensplet1">
    <w:name w:val="Navaden (splet)1"/>
    <w:basedOn w:val="Navaden"/>
    <w:rsid w:val="00DF2388"/>
    <w:pPr>
      <w:tabs>
        <w:tab w:val="left" w:pos="720"/>
      </w:tabs>
      <w:suppressAutoHyphens/>
      <w:spacing w:before="100" w:after="100" w:line="276" w:lineRule="auto"/>
    </w:pPr>
    <w:rPr>
      <w:i w:val="0"/>
      <w:color w:val="000000"/>
      <w:szCs w:val="24"/>
      <w:lang w:eastAsia="ar-SA"/>
    </w:rPr>
  </w:style>
  <w:style w:type="paragraph" w:customStyle="1" w:styleId="Telobesedila21">
    <w:name w:val="Telo besedila 21"/>
    <w:basedOn w:val="Navaden"/>
    <w:rsid w:val="00DF2388"/>
    <w:pPr>
      <w:ind w:left="284" w:hanging="284"/>
      <w:jc w:val="both"/>
    </w:pPr>
    <w:rPr>
      <w:i w:val="0"/>
      <w:sz w:val="22"/>
      <w:lang w:val="en-GB"/>
    </w:rPr>
  </w:style>
  <w:style w:type="paragraph" w:customStyle="1" w:styleId="CVI2">
    <w:name w:val="CVI 2"/>
    <w:basedOn w:val="Navaden"/>
    <w:rsid w:val="00DF2388"/>
    <w:pPr>
      <w:overflowPunct w:val="0"/>
      <w:autoSpaceDE w:val="0"/>
      <w:autoSpaceDN w:val="0"/>
      <w:adjustRightInd w:val="0"/>
    </w:pPr>
    <w:rPr>
      <w:b/>
      <w:i w:val="0"/>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54076">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rko.srovin@ljubljana.si" TargetMode="External"/><Relationship Id="rId5" Type="http://schemas.openxmlformats.org/officeDocument/2006/relationships/webSettings" Target="webSettings.xml"/><Relationship Id="rId10" Type="http://schemas.openxmlformats.org/officeDocument/2006/relationships/hyperlink" Target="https://www.ljubljana.si/assets/mestna-uprava/sekretariat-mestne-uprave/Zbir-dokumentacije-Informacijska-varnostna-politika-MOL.zip"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8E146-A000-4606-9A90-F8B50D420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3672</Words>
  <Characters>23467</Characters>
  <Application>Microsoft Office Word</Application>
  <DocSecurity>0</DocSecurity>
  <Lines>195</Lines>
  <Paragraphs>54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Aleš Muzlovič</cp:lastModifiedBy>
  <cp:revision>3</cp:revision>
  <cp:lastPrinted>2021-03-09T14:00:00Z</cp:lastPrinted>
  <dcterms:created xsi:type="dcterms:W3CDTF">2021-03-09T14:00:00Z</dcterms:created>
  <dcterms:modified xsi:type="dcterms:W3CDTF">2021-03-09T14:17:00Z</dcterms:modified>
</cp:coreProperties>
</file>