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4C" w:rsidRPr="008E33D9" w:rsidRDefault="006C554C" w:rsidP="006C554C">
      <w:pPr>
        <w:jc w:val="both"/>
        <w:rPr>
          <w:rFonts w:ascii="Times New Roman" w:hAnsi="Times New Roman"/>
          <w:b/>
          <w:sz w:val="24"/>
          <w:szCs w:val="24"/>
        </w:rPr>
      </w:pPr>
      <w:r w:rsidRPr="008E33D9">
        <w:rPr>
          <w:rFonts w:ascii="Times New Roman" w:hAnsi="Times New Roman"/>
          <w:b/>
          <w:sz w:val="24"/>
          <w:szCs w:val="24"/>
        </w:rPr>
        <w:t xml:space="preserve">URAD ZA PREPREČEVANJE ZASVOJENOSTI  </w:t>
      </w:r>
    </w:p>
    <w:p w:rsidR="006C554C" w:rsidRPr="008E33D9" w:rsidRDefault="006C554C" w:rsidP="006C554C">
      <w:pPr>
        <w:jc w:val="both"/>
        <w:rPr>
          <w:rFonts w:ascii="Times New Roman" w:hAnsi="Times New Roman"/>
          <w:sz w:val="24"/>
          <w:szCs w:val="24"/>
        </w:rPr>
      </w:pPr>
      <w:r w:rsidRPr="008E33D9">
        <w:rPr>
          <w:rFonts w:ascii="Times New Roman" w:hAnsi="Times New Roman"/>
          <w:sz w:val="24"/>
          <w:szCs w:val="24"/>
        </w:rPr>
        <w:t xml:space="preserve">Objava prejemnikov sredstev na podlagi Javnega razpisa za sofinanciranje </w:t>
      </w:r>
      <w:r w:rsidRPr="008E33D9">
        <w:rPr>
          <w:rFonts w:ascii="Times New Roman" w:hAnsi="Times New Roman"/>
          <w:bCs/>
          <w:sz w:val="24"/>
          <w:szCs w:val="24"/>
          <w:lang w:eastAsia="sl-SI"/>
        </w:rPr>
        <w:t>programov in/ali projektov v MOL za leto 201</w:t>
      </w:r>
      <w:r w:rsidR="00E05E13" w:rsidRPr="008E33D9">
        <w:rPr>
          <w:rFonts w:ascii="Times New Roman" w:hAnsi="Times New Roman"/>
          <w:bCs/>
          <w:sz w:val="24"/>
          <w:szCs w:val="24"/>
          <w:lang w:eastAsia="sl-SI"/>
        </w:rPr>
        <w:t>6</w:t>
      </w:r>
      <w:r w:rsidRPr="008E33D9">
        <w:rPr>
          <w:rFonts w:ascii="Times New Roman" w:hAnsi="Times New Roman"/>
          <w:bCs/>
          <w:sz w:val="24"/>
          <w:szCs w:val="24"/>
          <w:lang w:eastAsia="sl-SI"/>
        </w:rPr>
        <w:t xml:space="preserve"> na področju preprečevanja zasvojenosti </w:t>
      </w:r>
      <w:r w:rsidRPr="008E33D9">
        <w:rPr>
          <w:rFonts w:ascii="Times New Roman" w:hAnsi="Times New Roman"/>
          <w:sz w:val="24"/>
          <w:szCs w:val="24"/>
        </w:rPr>
        <w:t xml:space="preserve">(Uradni list RS, št. </w:t>
      </w:r>
      <w:r w:rsidR="00E05E13" w:rsidRPr="008E33D9">
        <w:rPr>
          <w:rFonts w:ascii="Times New Roman" w:hAnsi="Times New Roman"/>
          <w:sz w:val="24"/>
          <w:szCs w:val="24"/>
        </w:rPr>
        <w:t>79</w:t>
      </w:r>
      <w:r w:rsidRPr="008E33D9">
        <w:rPr>
          <w:rFonts w:ascii="Times New Roman" w:hAnsi="Times New Roman"/>
          <w:sz w:val="24"/>
          <w:szCs w:val="24"/>
        </w:rPr>
        <w:t>/1</w:t>
      </w:r>
      <w:r w:rsidR="00E05E13" w:rsidRPr="008E33D9">
        <w:rPr>
          <w:rFonts w:ascii="Times New Roman" w:hAnsi="Times New Roman"/>
          <w:sz w:val="24"/>
          <w:szCs w:val="24"/>
        </w:rPr>
        <w:t>5</w:t>
      </w:r>
      <w:r w:rsidRPr="008E33D9">
        <w:rPr>
          <w:rFonts w:ascii="Times New Roman" w:hAnsi="Times New Roman"/>
          <w:sz w:val="24"/>
          <w:szCs w:val="24"/>
        </w:rPr>
        <w:t>).</w:t>
      </w:r>
    </w:p>
    <w:p w:rsidR="006C554C" w:rsidRPr="008E33D9" w:rsidRDefault="006C554C" w:rsidP="006C554C">
      <w:pPr>
        <w:pStyle w:val="Default"/>
        <w:jc w:val="both"/>
        <w:rPr>
          <w:b/>
          <w:color w:val="auto"/>
        </w:rPr>
      </w:pPr>
      <w:r w:rsidRPr="008E33D9">
        <w:rPr>
          <w:b/>
          <w:color w:val="auto"/>
        </w:rPr>
        <w:t>SEZNAM PREJEMNIKOV SREDSTEV ZA LETO 201</w:t>
      </w:r>
      <w:r w:rsidR="00C23D11" w:rsidRPr="008E33D9">
        <w:rPr>
          <w:b/>
          <w:color w:val="auto"/>
        </w:rPr>
        <w:t>6</w:t>
      </w:r>
    </w:p>
    <w:p w:rsidR="006C554C" w:rsidRPr="008E33D9" w:rsidRDefault="006C554C" w:rsidP="006C554C">
      <w:pPr>
        <w:pStyle w:val="Default"/>
        <w:jc w:val="both"/>
        <w:rPr>
          <w:b/>
          <w:color w:val="auto"/>
        </w:rPr>
      </w:pPr>
    </w:p>
    <w:p w:rsidR="006C554C" w:rsidRPr="008E33D9" w:rsidRDefault="006C554C" w:rsidP="006C554C">
      <w:pPr>
        <w:pStyle w:val="Default"/>
        <w:jc w:val="both"/>
        <w:rPr>
          <w:color w:val="auto"/>
        </w:rPr>
      </w:pPr>
      <w:r w:rsidRPr="008E33D9">
        <w:rPr>
          <w:color w:val="auto"/>
        </w:rPr>
        <w:t xml:space="preserve">LN: </w:t>
      </w:r>
      <w:r w:rsidR="00E05E13" w:rsidRPr="008E33D9">
        <w:rPr>
          <w:color w:val="auto"/>
        </w:rPr>
        <w:t>430-1097/2015-</w:t>
      </w:r>
      <w:r w:rsidR="00F06BC6" w:rsidRPr="008E33D9">
        <w:rPr>
          <w:color w:val="auto"/>
        </w:rPr>
        <w:t>13</w:t>
      </w:r>
    </w:p>
    <w:p w:rsidR="006C554C" w:rsidRPr="008E33D9" w:rsidRDefault="006C554C" w:rsidP="006C554C">
      <w:pPr>
        <w:pStyle w:val="Default"/>
        <w:jc w:val="both"/>
        <w:rPr>
          <w:color w:val="auto"/>
        </w:rPr>
      </w:pPr>
      <w:r w:rsidRPr="008E33D9">
        <w:rPr>
          <w:color w:val="auto"/>
        </w:rPr>
        <w:t xml:space="preserve">Datum: </w:t>
      </w:r>
      <w:r w:rsidR="00E05E13" w:rsidRPr="008E33D9">
        <w:rPr>
          <w:color w:val="auto"/>
        </w:rPr>
        <w:t>29</w:t>
      </w:r>
      <w:r w:rsidRPr="008E33D9">
        <w:rPr>
          <w:color w:val="auto"/>
        </w:rPr>
        <w:t xml:space="preserve">. </w:t>
      </w:r>
      <w:r w:rsidR="00E05E13" w:rsidRPr="008E33D9">
        <w:rPr>
          <w:color w:val="auto"/>
        </w:rPr>
        <w:t>02</w:t>
      </w:r>
      <w:r w:rsidRPr="008E33D9">
        <w:rPr>
          <w:color w:val="auto"/>
        </w:rPr>
        <w:t>. 201</w:t>
      </w:r>
      <w:r w:rsidR="00E05E13" w:rsidRPr="008E33D9">
        <w:rPr>
          <w:color w:val="auto"/>
        </w:rPr>
        <w:t>6</w:t>
      </w:r>
    </w:p>
    <w:p w:rsidR="006C554C" w:rsidRPr="008D7851" w:rsidRDefault="006C554C" w:rsidP="006C554C">
      <w:pPr>
        <w:pStyle w:val="Default"/>
        <w:jc w:val="both"/>
        <w:rPr>
          <w:b/>
          <w:color w:val="auto"/>
          <w:sz w:val="18"/>
          <w:szCs w:val="18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834"/>
        <w:gridCol w:w="2834"/>
        <w:gridCol w:w="1703"/>
        <w:gridCol w:w="1863"/>
      </w:tblGrid>
      <w:tr w:rsidR="006C554C" w:rsidRPr="008D7851" w:rsidTr="00036213">
        <w:trPr>
          <w:trHeight w:val="1035"/>
        </w:trPr>
        <w:tc>
          <w:tcPr>
            <w:tcW w:w="341" w:type="pct"/>
          </w:tcPr>
          <w:p w:rsidR="006C554C" w:rsidRPr="008D7851" w:rsidRDefault="00036213" w:rsidP="00846E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l-SI"/>
              </w:rPr>
            </w:pPr>
            <w:proofErr w:type="spellStart"/>
            <w:r w:rsidRPr="000635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Zap</w:t>
            </w:r>
            <w:proofErr w:type="spellEnd"/>
            <w:r w:rsidRPr="000635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 št.</w:t>
            </w:r>
            <w:bookmarkStart w:id="0" w:name="_GoBack"/>
            <w:bookmarkEnd w:id="0"/>
          </w:p>
        </w:tc>
        <w:tc>
          <w:tcPr>
            <w:tcW w:w="1430" w:type="pct"/>
            <w:hideMark/>
          </w:tcPr>
          <w:p w:rsidR="006C554C" w:rsidRPr="008D7851" w:rsidRDefault="006C554C" w:rsidP="00846E58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l-SI"/>
              </w:rPr>
              <w:t>Prijavitelj</w:t>
            </w:r>
          </w:p>
        </w:tc>
        <w:tc>
          <w:tcPr>
            <w:tcW w:w="1430" w:type="pct"/>
            <w:hideMark/>
          </w:tcPr>
          <w:p w:rsidR="006C554C" w:rsidRPr="008D7851" w:rsidRDefault="006C554C" w:rsidP="00846E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Naziv programa</w:t>
            </w:r>
          </w:p>
        </w:tc>
        <w:tc>
          <w:tcPr>
            <w:tcW w:w="859" w:type="pct"/>
            <w:hideMark/>
          </w:tcPr>
          <w:p w:rsidR="006C554C" w:rsidRPr="008D7851" w:rsidRDefault="006C554C" w:rsidP="00846E5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l-SI"/>
              </w:rPr>
              <w:t>Znesek sofinanciranja</w:t>
            </w:r>
          </w:p>
        </w:tc>
        <w:tc>
          <w:tcPr>
            <w:tcW w:w="940" w:type="pct"/>
            <w:hideMark/>
          </w:tcPr>
          <w:p w:rsidR="006C554C" w:rsidRPr="008D7851" w:rsidRDefault="006C554C" w:rsidP="00846E5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sl-SI"/>
              </w:rPr>
              <w:t>LN sklep</w:t>
            </w:r>
          </w:p>
        </w:tc>
      </w:tr>
      <w:tr w:rsidR="00C23D11" w:rsidRPr="008D7851" w:rsidTr="00036213">
        <w:trPr>
          <w:trHeight w:val="96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1.</w:t>
            </w:r>
          </w:p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</w:p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Mestna zveza prijateljev mladine Ljubljana, Linhartova 13,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Otroški parlament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3760,00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609-68/2015-3</w:t>
            </w:r>
          </w:p>
        </w:tc>
      </w:tr>
      <w:tr w:rsidR="00C23D11" w:rsidRPr="008D7851" w:rsidTr="00036213">
        <w:trPr>
          <w:trHeight w:val="73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Mladinsko združenje Brez izgovora, Gregorčičeva 7,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Hvala - združeni proti vrstniškemu nasilju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3425,00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609-72/2015-3</w:t>
            </w:r>
          </w:p>
        </w:tc>
      </w:tr>
      <w:tr w:rsidR="00C23D11" w:rsidRPr="008D7851" w:rsidTr="00036213">
        <w:trPr>
          <w:trHeight w:val="73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Dijaški dom Ivana Cankarja, Poljanska cesta 26,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Vrstniška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mediacija</w:t>
            </w:r>
            <w:proofErr w:type="spellEnd"/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1123,00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609-73/2015-3</w:t>
            </w:r>
          </w:p>
        </w:tc>
      </w:tr>
      <w:tr w:rsidR="00C23D11" w:rsidRPr="008D7851" w:rsidTr="00036213">
        <w:trPr>
          <w:trHeight w:val="1191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Mladinsko združenje za alkoholno in tobačno politiko, Gregorčičeva 7,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Konoplja in mladi MOL 2016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3438,00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609-71/2015-3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Osnovna šola Danile Kumar,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Godeževa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Preventivni program za otroke in mladostnike, ki se izvajajo v javnih zavodih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2305,00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609-80/2015-3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Društvo katoliških pedagogov Slovenije, Ulica Janeza Pavla II. 13,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Čustva nas učijo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459,00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609-102/2015-3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7.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Zavod Čarobna preproga, inovativne dejavnosti na področju vzgoje in izobraževanja, psihološke storitve, preventiva in alternativne oblike pomoči in zdravljenja, dobrodelnost, Knezova 6, 1000 Ljubljana 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 socialno emocionalnega učenja za osnovnošolske otroke: Čustva so pomembna 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942,00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609-103/2015-3</w:t>
            </w:r>
          </w:p>
        </w:tc>
      </w:tr>
      <w:tr w:rsidR="00C23D11" w:rsidRPr="008D7851" w:rsidTr="00036213">
        <w:trPr>
          <w:trHeight w:val="45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8.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Osnovna šola n.h. Maksa Pečarja, Črnuška 9, 1231 Ljubljana Črnuče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Vrstniška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mediacija</w:t>
            </w:r>
            <w:proofErr w:type="spellEnd"/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1161,00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609-104/2015-3</w:t>
            </w:r>
          </w:p>
        </w:tc>
      </w:tr>
      <w:tr w:rsidR="00C23D11" w:rsidRPr="008D7851" w:rsidTr="00036213">
        <w:trPr>
          <w:trHeight w:val="73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9.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digitalno pismenost, Cesta v Zgornji log 79,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Pametno odločanje za spletno sporočanje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2259,00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609-105/2015-3</w:t>
            </w:r>
          </w:p>
        </w:tc>
      </w:tr>
      <w:tr w:rsidR="00C23D11" w:rsidRPr="008D7851" w:rsidTr="00036213">
        <w:trPr>
          <w:trHeight w:val="45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10.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Zavod Center za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psihosintezo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razvoj človeških potencialov, Komenskega ulica 24,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Ko zmaga jeza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4017,00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609-107/2015-3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Vozim, Zavod za inovativno izobraževanje o varni vožnji, Opekarniška cesta 15a, 3000 Celje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Alkohol = sprememba življenja; Naj ti povem zgodbo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2100,00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609-108/2015-3</w:t>
            </w:r>
          </w:p>
        </w:tc>
      </w:tr>
      <w:tr w:rsidR="00C23D11" w:rsidRPr="008D7851" w:rsidTr="00036213">
        <w:trPr>
          <w:trHeight w:val="45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12.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Enostavno prijatelji, Cesta Dolomitskega odreda 137</w:t>
            </w: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1000 Ljubljana</w:t>
            </w: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Škratek prijateljček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3828,00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609-109/2015-3</w:t>
            </w:r>
          </w:p>
        </w:tc>
      </w:tr>
      <w:tr w:rsidR="00C23D11" w:rsidRPr="008D7851" w:rsidTr="00036213">
        <w:trPr>
          <w:trHeight w:val="1191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lastRenderedPageBreak/>
              <w:t>13.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Mladinsko združenje Brez izgovora, Gregorčičeva 7,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Mladi in hazard (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Stacked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Deck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2732,00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609-110/2015-3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14.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Mladinsko združenje za alkoholno in tobačno politiko, Gregorčičeva 7,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O2 za vsakega - novi nikotinski izdelki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3347,00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609-111/2015-3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15.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sv. Stanislava za vzgojo, izobraževanje in kulturne dejavnosti, Štula 23, 1210 Ljubljana Šentvid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Skupaj na poti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1238,00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609-112/2015-3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16.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digitalno pismenost, Cesta v Zgornji log 79,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Internet za najmlajše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3332,00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609-113/2015-3</w:t>
            </w:r>
          </w:p>
        </w:tc>
      </w:tr>
      <w:tr w:rsidR="00C23D11" w:rsidRPr="008D7851" w:rsidTr="00036213">
        <w:trPr>
          <w:trHeight w:val="113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17.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Društvo za preventivno, svetovalno in izobraževalno dejavnost na področju vrstniškega nasilja -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Sprememba.si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, Kristanova 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Moje pravice in jaz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4265,00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609-115/2015-3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18.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Zavod Nora, Center sodobnih zasvojenosti, Križna ulica 12,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LOGOUT - Jezni ptički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3332,00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609-119/2015-3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19.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za socialno varstvo in zdravstveno dejavnost Uršulinka Izola, Cankarjev drevored 16, 6310 Izola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Dobro jutro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4284,00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609-137/2015-3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20.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Informacijski raziskovalni inštitut za izobraževanje in svetovanje IZRIIS, Beljaška ulica 28,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Družinski center Oaza - Socialne veščine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2197,00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609-131/2015-3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študentov medicine, Korytkova 2,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Alkošola</w:t>
            </w:r>
            <w:proofErr w:type="spellEnd"/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1200,00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609-132/2015-3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22.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Zavod Nora, Center sodobnih zasvojenosti, Križna ulica 12,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Spletne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face</w:t>
            </w:r>
            <w:proofErr w:type="spellEnd"/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1855,00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609-134/2015-3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23.</w:t>
            </w:r>
          </w:p>
        </w:tc>
        <w:tc>
          <w:tcPr>
            <w:tcW w:w="1430" w:type="pct"/>
            <w:vAlign w:val="bottom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Slovensko društvo za terapijo s pomočjo živali - Ambasadorji nasmeha, Topniška 45,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Učna pomoč z razvijanjem socialnih veščin in sproščanjem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1542,00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609-85/2015-3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24.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kulturo inkluzije, Karlovška 18,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Iz narave v naravo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2220,00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609-86/2015-3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25.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Dijaški dom Ivana Cankarja, Poljanska cesta 26,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Atelje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1000,00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609-99/2015-3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26.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Zavod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Salesianum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vzgojno izobraževalno, socialno, kulturno in versko dejavnost, OE Skala, Ob Ljubljanici 36,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Kreativna skupina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Fuskabo</w:t>
            </w:r>
            <w:proofErr w:type="spellEnd"/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3845,00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609-100/2015-3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27.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Slovensko združenje za cirkuško pedagogiko -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Cirkokrog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, Kardeljeva ploščad 16,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Cirkus v mestu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1238,00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609-101/2015-3</w:t>
            </w:r>
          </w:p>
        </w:tc>
      </w:tr>
      <w:tr w:rsidR="00C23D11" w:rsidRPr="008D7851" w:rsidTr="00036213">
        <w:trPr>
          <w:trHeight w:val="62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lastRenderedPageBreak/>
              <w:t>28.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Društvo za razvoj inovativnih terapevtskih pristopov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Terinova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, Polje 363, 1260 Ljubljana Polje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Preventivni program za mladostnike skozi likovno terapijo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2676,00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609-106/2015-3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29.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Plesni epicenter, zavod za plesno vzgojo, izobraževanje, pomoč z umetnostjo in prosti čas, Mencingerjeva 29,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Plesna terapija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640,00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609-116/2015-3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30.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Inštitut Stopinje za logoterapijo, </w:t>
            </w: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mediacijo</w:t>
            </w:r>
            <w:proofErr w:type="spellEnd"/>
            <w:r w:rsidRPr="00C23D11">
              <w:rPr>
                <w:rFonts w:ascii="Times New Roman" w:hAnsi="Times New Roman"/>
                <w:sz w:val="20"/>
                <w:szCs w:val="20"/>
              </w:rPr>
              <w:t>, raziskovanje in izobraževanje, Trubarjeva 57,1000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Mavrični dan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1499,00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609-121/2015-3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31.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za gluhe in naglušne Ljubljana, Vojkova cesta 74,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Jaz sem OK, ti si OK, mi smo OK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1618,00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609-124/2015-3</w:t>
            </w:r>
          </w:p>
        </w:tc>
      </w:tr>
      <w:tr w:rsidR="00C23D11" w:rsidRPr="008D7851" w:rsidTr="00036213">
        <w:trPr>
          <w:trHeight w:val="62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32.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za socialno varstvo in zdravstveno dejavnost Uršulinka Izola, Cankarjev drevored 16, 6310 Izola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Odprti ventili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2742,00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609-135/2015-3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33.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Otok peska, Inštitut za osebnostni razvoj, Resljeva 40,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Nariši svoj svet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2694,00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609-127/2015-3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34.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za socialno varstvo in zdravstveno dejavnost Uršulinka Izola, Cankarjev drevored 16, 6310 Izola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Super šola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2742,00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609-136/2015-3</w:t>
            </w:r>
          </w:p>
        </w:tc>
      </w:tr>
      <w:tr w:rsidR="00C23D11" w:rsidRPr="008D7851" w:rsidTr="00036213">
        <w:trPr>
          <w:trHeight w:val="113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35.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Otok peska, Inštitut za osebnostni razvoj, Resljeva 40,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 rokami do srca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2694,00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609-81/2015-3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36.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Mestna zveza prijateljev mladine  Ljubljana, Linhartova 13,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Zavedam se - delujem!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4113,00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609-69/2015-3</w:t>
            </w:r>
          </w:p>
        </w:tc>
      </w:tr>
      <w:tr w:rsidR="00C23D11" w:rsidRPr="008D7851" w:rsidTr="00036213">
        <w:trPr>
          <w:trHeight w:val="113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37.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Društvo za preventivno, svetovalno in izobraževalno dejavnost na področju vrstniškega nasilja -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Sprememba.si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, Kristanova 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Prepoznavanje vrstniškega nasilja in ustrezno soočanje z njim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1028</w:t>
            </w:r>
            <w:r w:rsidR="00B057F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609-75/2015-3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38.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Inštitut Stopinje za logoterapijo, </w:t>
            </w: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mediacijo</w:t>
            </w:r>
            <w:proofErr w:type="spellEnd"/>
            <w:r w:rsidRPr="00C23D11">
              <w:rPr>
                <w:rFonts w:ascii="Times New Roman" w:hAnsi="Times New Roman"/>
                <w:sz w:val="20"/>
                <w:szCs w:val="20"/>
              </w:rPr>
              <w:t>, raziskovanje in izobraževanje, Trubarjeva 57,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Delo v šoli: Ustvarjalno sobivanje s konfliktom in stresom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1828</w:t>
            </w:r>
            <w:r w:rsidR="00B057F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609-77/2015-3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39.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Zavod ZVIS, zavod za vzgojo in izobraževanje staršev Ljubljana, Reška ulica 11,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Krepitev odnosa med otrokom in odraslim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914,00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609-82/2015-3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40.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kulturo inkluzije, Karlovška 18,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Izzivi pri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inkluzivnem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vključevanju otrok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1371,00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609-87/2015-3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41.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Center za usposabljanje, vzgojo in izobraževanje Janeza Levca, Karlovška 18,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Izkustveno </w:t>
            </w: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edukacijske</w:t>
            </w:r>
            <w:proofErr w:type="spellEnd"/>
            <w:r w:rsidRPr="00C23D11">
              <w:rPr>
                <w:rFonts w:ascii="Times New Roman" w:hAnsi="Times New Roman"/>
                <w:sz w:val="20"/>
                <w:szCs w:val="20"/>
              </w:rPr>
              <w:t xml:space="preserve"> delavnice za zaposlene v CJL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629,00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609-89/2015-3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42.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Zavod ZVIS, zavod za vzgojo in izobraževanje staršev Ljubljana, Reška ulica 11,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Strategije za krepitev otrokovega socialnega in čustvenega področja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457,00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609-83/2015-3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43.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kulturo inkluzije, Karlovška 18,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Praksa na področju inkluzije otrok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1371,00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609-88/2015-3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lastRenderedPageBreak/>
              <w:t>44.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Plesni epicenter, zavod za plesno vzgojo, izobraževanje, pomoč z umetnostjo in prosti čas, Mencingerjeva 29,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Senzorna integracija in otrok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914,00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609-90/2015-4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45.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Društvo katoliških pedagogov Slovenije, Ulica Janeza Pavla II. 13,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Razvijanje veščin in strategij za delo s travmatiziranimi učenci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457,00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609-91/2015-3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46.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Center za usposabljanje, vzgojo in izobraževanje Janeza Levca, Karlovška 18,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Inkluzija kot varovalni dejavnik za otroke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2113</w:t>
            </w:r>
            <w:r w:rsidR="00B057F5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609-93/2015-3</w:t>
            </w:r>
          </w:p>
        </w:tc>
      </w:tr>
      <w:tr w:rsidR="00C23D11" w:rsidRPr="008D7851" w:rsidTr="00036213">
        <w:trPr>
          <w:trHeight w:val="62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47.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Zavod Center za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psihosintezo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razvoj človeških potencialov, Komenskega ulica 24,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Kako se odzivati ob pojavu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medvrstniškega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nasilja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1828,00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609-94/2015-3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48.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Društvo katoliških pedagogov Slovenije, Ulica Janeza Pavla II. 13,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Moteči, nevidni in travmatizirani učenci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228,00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609-92/2015-3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49.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digitalno pismenost, Cesta v Zgornji log 79,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Od nespametne k bolj učinkoviti uporabi spleta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2742,00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609-114/2015-3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50.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Zavod Center za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psihosintezo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razvoj človeških potencialov, Komenskega ulica 24,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V primežu stresa in kako izstopiti iz njega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914,00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609-95/2015-3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Inštitut Stopinje za logoterapijo, </w:t>
            </w: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mediacijo</w:t>
            </w:r>
            <w:proofErr w:type="spellEnd"/>
            <w:r w:rsidRPr="00C23D11">
              <w:rPr>
                <w:rFonts w:ascii="Times New Roman" w:hAnsi="Times New Roman"/>
                <w:sz w:val="20"/>
                <w:szCs w:val="20"/>
              </w:rPr>
              <w:t xml:space="preserve">, raziskovanje in izobraževanje, Trubarjeva 57,1000 Ljubljana 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Vzgoja za smisel 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457,00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609-117/2015-3</w:t>
            </w:r>
          </w:p>
        </w:tc>
      </w:tr>
      <w:tr w:rsidR="00C23D11" w:rsidRPr="008D7851" w:rsidTr="00036213">
        <w:trPr>
          <w:trHeight w:val="1191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52.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Društvo za osebnostno rast in preventivo - </w:t>
            </w: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bonding</w:t>
            </w:r>
            <w:proofErr w:type="spellEnd"/>
            <w:r w:rsidRPr="00C23D11">
              <w:rPr>
                <w:rFonts w:ascii="Times New Roman" w:hAnsi="Times New Roman"/>
                <w:sz w:val="20"/>
                <w:szCs w:val="20"/>
              </w:rPr>
              <w:t>, Zaloška 232e,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Svetovanje pedagoškim delavcem za preventivno delo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5712,00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609-118/2015-3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53.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za gluhe in naglušne Ljubljana, Vojkova cesta 74,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Delimo si znanje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5484,00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609-123/2015-3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54.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 xml:space="preserve">Združenje </w:t>
            </w:r>
            <w:proofErr w:type="spellStart"/>
            <w:r w:rsidRPr="00C23D11">
              <w:rPr>
                <w:rFonts w:ascii="Times New Roman" w:hAnsi="Times New Roman"/>
                <w:sz w:val="20"/>
                <w:szCs w:val="20"/>
              </w:rPr>
              <w:t>Bonding</w:t>
            </w:r>
            <w:proofErr w:type="spellEnd"/>
            <w:r w:rsidRPr="00C23D11">
              <w:rPr>
                <w:rFonts w:ascii="Times New Roman" w:hAnsi="Times New Roman"/>
                <w:sz w:val="20"/>
                <w:szCs w:val="20"/>
              </w:rPr>
              <w:t xml:space="preserve"> psihoterapevtov Slovenije, Škocjan 46a, 6000 Koper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Izobraževanje pedagoških delavcev za univerzalno preventivo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5712,00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609-125/2015-3</w:t>
            </w:r>
          </w:p>
        </w:tc>
      </w:tr>
      <w:tr w:rsidR="00C23D11" w:rsidRPr="008D7851" w:rsidTr="00036213">
        <w:trPr>
          <w:trHeight w:val="113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55.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Mestna zveza prijateljev mladine  Ljubljana, Linhartova 13,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Zavestno starševstvo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4800,00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609-70/2015-3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56.</w:t>
            </w:r>
          </w:p>
        </w:tc>
        <w:tc>
          <w:tcPr>
            <w:tcW w:w="1430" w:type="pct"/>
            <w:vAlign w:val="bottom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Aleksandra - Zavod za pomoč in svetovanje družini, Cesta na Obrije 31,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Kako to, da je prehod iz vrtca v šolo včasih tako zahteven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2439,00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609-74/2015-3</w:t>
            </w:r>
          </w:p>
        </w:tc>
      </w:tr>
      <w:tr w:rsidR="00C23D11" w:rsidRPr="008D7851" w:rsidTr="00036213">
        <w:trPr>
          <w:trHeight w:val="68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57.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UP Društvo za pomoč zasvojencem in njihovim svojcem Slovenije, Miklošičeva 16,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Šola življenjskih veščin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3590,00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609-76/2015-3</w:t>
            </w:r>
          </w:p>
        </w:tc>
      </w:tr>
      <w:tr w:rsidR="00C23D11" w:rsidRPr="008D7851" w:rsidTr="00036213">
        <w:trPr>
          <w:trHeight w:val="90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58.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Varna baza - Center za terapevtsko pomoč posameznikom, parom in družinam, Mlinska pot 17, 1231 Ljubljana Črnuče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Krepitev partnerstva - krepitev socialno emocionalnega razvoja otroka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1196,00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609-96/2015-3</w:t>
            </w:r>
          </w:p>
        </w:tc>
      </w:tr>
      <w:tr w:rsidR="00C23D11" w:rsidRPr="008D7851" w:rsidTr="00036213">
        <w:trPr>
          <w:trHeight w:val="1134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59.</w:t>
            </w:r>
          </w:p>
        </w:tc>
        <w:tc>
          <w:tcPr>
            <w:tcW w:w="1430" w:type="pct"/>
            <w:vAlign w:val="bottom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za psihosocialno pomoč z umetnostjo PU, Tacenska 123,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Univerzalna preventiva za bodoče starše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2998,00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609-97/2015-3</w:t>
            </w:r>
          </w:p>
        </w:tc>
      </w:tr>
      <w:tr w:rsidR="00C23D11" w:rsidRPr="008D7851" w:rsidTr="00036213">
        <w:trPr>
          <w:trHeight w:val="945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lastRenderedPageBreak/>
              <w:t>60.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Zavod Čarobna preproga inovativne dejavnosti na področju vzgoje in izobraževanja, psihološke storitve, preventiva in alternativne oblike pomoči in zdravljenja, dobrodelnost, Knezova 6, 1000 Ljubljana 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Program čustveno pismenega starševstva 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950,00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609-98/2015-3</w:t>
            </w:r>
          </w:p>
        </w:tc>
      </w:tr>
      <w:tr w:rsidR="00C23D11" w:rsidRPr="008D7851" w:rsidTr="00036213">
        <w:trPr>
          <w:trHeight w:val="1077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Informacijski raziskovalni inštitut za izobraževanje in svetovanje IZRIIS, Beljaška ulica 28,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Družinski center Oaza - Krepitev starševskih kompetenc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3525,00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609-130/2015-3</w:t>
            </w:r>
          </w:p>
        </w:tc>
      </w:tr>
      <w:tr w:rsidR="00C23D11" w:rsidRPr="008D7851" w:rsidTr="00036213">
        <w:trPr>
          <w:trHeight w:val="85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sz w:val="18"/>
                <w:szCs w:val="18"/>
                <w:lang w:eastAsia="sl-SI"/>
              </w:rPr>
              <w:t>62.</w:t>
            </w:r>
          </w:p>
        </w:tc>
        <w:tc>
          <w:tcPr>
            <w:tcW w:w="1430" w:type="pct"/>
            <w:vAlign w:val="bottom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Slovensko društvo za terapijo s pomočjo živali - Ambasadorji nasmeha, Topniška 45, 1000 Ljubljana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Izobraževanje za starše otrok s posebnimi potrebami - kako žival lahko pomaga otroku</w:t>
            </w:r>
          </w:p>
        </w:tc>
        <w:tc>
          <w:tcPr>
            <w:tcW w:w="859" w:type="pct"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1028,00</w:t>
            </w:r>
          </w:p>
        </w:tc>
        <w:tc>
          <w:tcPr>
            <w:tcW w:w="940" w:type="pct"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609-84/2015-3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63.</w:t>
            </w:r>
          </w:p>
        </w:tc>
        <w:tc>
          <w:tcPr>
            <w:tcW w:w="1430" w:type="pct"/>
            <w:noWrap/>
            <w:vAlign w:val="center"/>
            <w:hideMark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Zavod Nora, Center sodobnih zasvojenosti, Križna ulica 12, 1000 Ljubljana</w:t>
            </w:r>
          </w:p>
        </w:tc>
        <w:tc>
          <w:tcPr>
            <w:tcW w:w="1430" w:type="pct"/>
            <w:noWrap/>
            <w:vAlign w:val="center"/>
            <w:hideMark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LOGOUT - Po nasvet na splet, program spletnega in telefonskega svetovanja </w:t>
            </w:r>
          </w:p>
        </w:tc>
        <w:tc>
          <w:tcPr>
            <w:tcW w:w="859" w:type="pct"/>
            <w:noWrap/>
            <w:vAlign w:val="center"/>
            <w:hideMark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2636,00</w:t>
            </w:r>
          </w:p>
        </w:tc>
        <w:tc>
          <w:tcPr>
            <w:tcW w:w="940" w:type="pct"/>
            <w:noWrap/>
            <w:vAlign w:val="bottom"/>
            <w:hideMark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609-133/2015-3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64.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Zavod za gluhe in naglušne Ljubljana, Vojkova cesta 74,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Preventivno delo s starši otrok s posebnimi potrebami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1210,00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609-122/2015-3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65.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Inštitut za razvijanje osebne kakovosti, Dunajska 51,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Šola za uspešno starševstvo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2636,00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609-120/2015-3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66.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Društvo Žarek upanja - pomoč pri odvisnostih in zasvojenostih, Letališka 33,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Prvi stik - sodobna oblika pomoči in sodelovanja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2636,00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609-126/2015-3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67.</w:t>
            </w:r>
          </w:p>
        </w:tc>
        <w:tc>
          <w:tcPr>
            <w:tcW w:w="1430" w:type="pct"/>
            <w:noWrap/>
            <w:vAlign w:val="bottom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Društvo za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psihosocilano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pomoč z umetnostjo PU, Tacenska 123,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Medgeneracijska univerzalna preventiva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4824,00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609-78/2015-3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68.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Zavod </w:t>
            </w:r>
            <w:proofErr w:type="spellStart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Salesianum</w:t>
            </w:r>
            <w:proofErr w:type="spellEnd"/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 vzgojno izobraževalno, socialno, kulturno in versko dejavnost, OE Skala, Ob Ljubljanici 36,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Lepimo medgeneracijske odnose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4147,00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609-79/2015-3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69.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Otok peska, Inštitut za osebnostni razvoj, Resljeva 40,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Peščena generacija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4104,00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609-128/2015-3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70.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Informacijski raziskovalni inštitut za izobraževanje in svetovanje IZRIIS, Beljaška ulica 28, 1000 Ljubljana</w:t>
            </w: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Družinski center Oaza - Medgeneracijsko druženje</w:t>
            </w:r>
          </w:p>
        </w:tc>
        <w:tc>
          <w:tcPr>
            <w:tcW w:w="859" w:type="pct"/>
            <w:noWrap/>
            <w:vAlign w:val="center"/>
          </w:tcPr>
          <w:p w:rsidR="00C23D11" w:rsidRPr="00C23D11" w:rsidRDefault="00C23D1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23D11">
              <w:rPr>
                <w:rFonts w:ascii="Times New Roman" w:hAnsi="Times New Roman"/>
                <w:b/>
                <w:bCs/>
              </w:rPr>
              <w:t>3698,00</w:t>
            </w:r>
          </w:p>
        </w:tc>
        <w:tc>
          <w:tcPr>
            <w:tcW w:w="940" w:type="pct"/>
            <w:noWrap/>
            <w:vAlign w:val="bottom"/>
          </w:tcPr>
          <w:p w:rsidR="00C23D11" w:rsidRPr="00C23D11" w:rsidRDefault="00C23D11" w:rsidP="00C23D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color w:val="000000"/>
                <w:sz w:val="20"/>
                <w:szCs w:val="20"/>
              </w:rPr>
              <w:t>609-129/2015-3</w:t>
            </w:r>
          </w:p>
        </w:tc>
      </w:tr>
      <w:tr w:rsidR="00C23D11" w:rsidRPr="008D7851" w:rsidTr="00036213">
        <w:trPr>
          <w:trHeight w:val="30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30" w:type="pct"/>
            <w:noWrap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noWrap/>
          </w:tcPr>
          <w:p w:rsidR="00C23D11" w:rsidRPr="008D7851" w:rsidRDefault="00C23D11" w:rsidP="00846E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9" w:type="pct"/>
            <w:noWrap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sl-SI"/>
              </w:rPr>
            </w:pPr>
          </w:p>
        </w:tc>
        <w:tc>
          <w:tcPr>
            <w:tcW w:w="940" w:type="pct"/>
            <w:noWrap/>
          </w:tcPr>
          <w:p w:rsidR="00C23D11" w:rsidRPr="008D7851" w:rsidRDefault="00C23D11" w:rsidP="00846E5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</w:p>
        </w:tc>
      </w:tr>
      <w:tr w:rsidR="00C23D11" w:rsidRPr="008D7851" w:rsidTr="00036213">
        <w:trPr>
          <w:trHeight w:val="630"/>
        </w:trPr>
        <w:tc>
          <w:tcPr>
            <w:tcW w:w="341" w:type="pct"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l-SI"/>
              </w:rPr>
              <w:t>71.</w:t>
            </w:r>
          </w:p>
        </w:tc>
        <w:tc>
          <w:tcPr>
            <w:tcW w:w="1430" w:type="pct"/>
            <w:vAlign w:val="center"/>
          </w:tcPr>
          <w:p w:rsidR="00C23D11" w:rsidRPr="00C23D11" w:rsidRDefault="00C23D11" w:rsidP="00C23D11">
            <w:pPr>
              <w:rPr>
                <w:rFonts w:ascii="Times New Roman" w:hAnsi="Times New Roman"/>
                <w:sz w:val="20"/>
                <w:szCs w:val="20"/>
              </w:rPr>
            </w:pPr>
            <w:r w:rsidRPr="00C23D11">
              <w:rPr>
                <w:rFonts w:ascii="Times New Roman" w:hAnsi="Times New Roman"/>
                <w:sz w:val="20"/>
                <w:szCs w:val="20"/>
              </w:rPr>
              <w:t>Društvo študentov medicine, Korytkova 2, 1000 Ljubljana</w:t>
            </w:r>
          </w:p>
        </w:tc>
        <w:tc>
          <w:tcPr>
            <w:tcW w:w="1430" w:type="pct"/>
          </w:tcPr>
          <w:p w:rsidR="00C23D11" w:rsidRPr="00C23D11" w:rsidRDefault="00C23D11" w:rsidP="00846E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23D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 xml:space="preserve">Ambasadorji </w:t>
            </w:r>
            <w:proofErr w:type="spellStart"/>
            <w:r w:rsidRPr="00C23D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nekajenja</w:t>
            </w:r>
            <w:proofErr w:type="spellEnd"/>
          </w:p>
        </w:tc>
        <w:tc>
          <w:tcPr>
            <w:tcW w:w="859" w:type="pct"/>
            <w:hideMark/>
          </w:tcPr>
          <w:p w:rsidR="00C23D11" w:rsidRPr="008D7851" w:rsidRDefault="00C23D11" w:rsidP="00846E5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sl-SI"/>
              </w:rPr>
            </w:pPr>
            <w:r w:rsidRPr="008D7851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sl-SI"/>
              </w:rPr>
              <w:t>ZAVRŽENA VLOGA </w:t>
            </w:r>
          </w:p>
        </w:tc>
        <w:tc>
          <w:tcPr>
            <w:tcW w:w="940" w:type="pct"/>
          </w:tcPr>
          <w:p w:rsidR="00C23D11" w:rsidRPr="00C23D11" w:rsidRDefault="00C23D11" w:rsidP="00846E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</w:pPr>
            <w:r w:rsidRPr="00C23D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l-SI"/>
              </w:rPr>
              <w:t>609-138/2015-3</w:t>
            </w:r>
          </w:p>
        </w:tc>
      </w:tr>
    </w:tbl>
    <w:p w:rsidR="006C554C" w:rsidRPr="008D7851" w:rsidRDefault="006C554C" w:rsidP="006C554C">
      <w:pPr>
        <w:pStyle w:val="Default"/>
        <w:jc w:val="both"/>
        <w:rPr>
          <w:b/>
          <w:color w:val="auto"/>
          <w:sz w:val="18"/>
          <w:szCs w:val="18"/>
        </w:rPr>
      </w:pPr>
    </w:p>
    <w:p w:rsidR="0054007B" w:rsidRDefault="0054007B"/>
    <w:p w:rsidR="008B0EA3" w:rsidRDefault="008B0EA3"/>
    <w:p w:rsidR="008B0EA3" w:rsidRDefault="008B0EA3"/>
    <w:p w:rsidR="008B0EA3" w:rsidRDefault="008B0EA3"/>
    <w:sectPr w:rsidR="008B0EA3" w:rsidSect="00E87F33"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4C"/>
    <w:rsid w:val="00036213"/>
    <w:rsid w:val="0054007B"/>
    <w:rsid w:val="006C554C"/>
    <w:rsid w:val="008B0EA3"/>
    <w:rsid w:val="008E33D9"/>
    <w:rsid w:val="00B057F5"/>
    <w:rsid w:val="00C23D11"/>
    <w:rsid w:val="00CE7AB8"/>
    <w:rsid w:val="00E05E13"/>
    <w:rsid w:val="00F0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54C"/>
    <w:pPr>
      <w:spacing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6C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C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554C"/>
    <w:pPr>
      <w:spacing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uiPriority w:val="99"/>
    <w:rsid w:val="006C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6C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Dolinar</dc:creator>
  <cp:lastModifiedBy>Eva Dolinar</cp:lastModifiedBy>
  <cp:revision>4</cp:revision>
  <dcterms:created xsi:type="dcterms:W3CDTF">2016-02-29T08:23:00Z</dcterms:created>
  <dcterms:modified xsi:type="dcterms:W3CDTF">2016-02-29T08:33:00Z</dcterms:modified>
</cp:coreProperties>
</file>