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05"/>
        <w:gridCol w:w="2188"/>
        <w:gridCol w:w="1702"/>
        <w:gridCol w:w="2460"/>
        <w:gridCol w:w="1507"/>
      </w:tblGrid>
      <w:tr w:rsidR="00111562" w:rsidRPr="00111562" w:rsidTr="00111562">
        <w:trPr>
          <w:trHeight w:val="342"/>
        </w:trPr>
        <w:tc>
          <w:tcPr>
            <w:tcW w:w="10460" w:type="dxa"/>
            <w:gridSpan w:val="5"/>
            <w:vMerge w:val="restart"/>
            <w:hideMark/>
          </w:tcPr>
          <w:p w:rsidR="00CF4FB2" w:rsidRDefault="00111562" w:rsidP="00111562">
            <w:pPr>
              <w:rPr>
                <w:b/>
                <w:bCs/>
                <w:i/>
                <w:iCs/>
              </w:rPr>
            </w:pPr>
            <w:r w:rsidRPr="00111562">
              <w:rPr>
                <w:b/>
                <w:bCs/>
                <w:i/>
                <w:iCs/>
              </w:rPr>
              <w:t>JAVNI RAZPIS za sofinanciranje preventivnih programov na področju različnih vrst zasvojenosti v Mestni občini Ljubljana za leto 2022</w:t>
            </w:r>
            <w:r w:rsidR="00CF4FB2">
              <w:rPr>
                <w:b/>
                <w:bCs/>
                <w:i/>
                <w:iCs/>
              </w:rPr>
              <w:t xml:space="preserve"> </w:t>
            </w:r>
            <w:r w:rsidRPr="00111562">
              <w:rPr>
                <w:b/>
                <w:bCs/>
                <w:i/>
                <w:iCs/>
              </w:rPr>
              <w:br/>
              <w:t>Seznam prejemnikov sredstev</w:t>
            </w:r>
            <w:r w:rsidR="00CF4FB2">
              <w:rPr>
                <w:b/>
                <w:bCs/>
                <w:i/>
                <w:iCs/>
              </w:rPr>
              <w:t xml:space="preserve"> za sofinanciranje preventivnih programov na področju različnih vrst zasvojenosti v MOL za leto 2022</w:t>
            </w:r>
            <w:bookmarkStart w:id="0" w:name="_GoBack"/>
            <w:bookmarkEnd w:id="0"/>
          </w:p>
          <w:p w:rsidR="00CF4FB2" w:rsidRPr="00111562" w:rsidRDefault="00CF4FB2" w:rsidP="00111562">
            <w:pPr>
              <w:rPr>
                <w:b/>
                <w:bCs/>
                <w:i/>
                <w:iCs/>
              </w:rPr>
            </w:pPr>
          </w:p>
        </w:tc>
      </w:tr>
      <w:tr w:rsidR="00111562" w:rsidRPr="00111562" w:rsidTr="00111562">
        <w:trPr>
          <w:trHeight w:val="780"/>
        </w:trPr>
        <w:tc>
          <w:tcPr>
            <w:tcW w:w="10460" w:type="dxa"/>
            <w:gridSpan w:val="5"/>
            <w:vMerge/>
            <w:hideMark/>
          </w:tcPr>
          <w:p w:rsidR="00111562" w:rsidRPr="00111562" w:rsidRDefault="00111562">
            <w:pPr>
              <w:rPr>
                <w:b/>
                <w:bCs/>
                <w:i/>
                <w:iCs/>
              </w:rPr>
            </w:pPr>
          </w:p>
        </w:tc>
      </w:tr>
      <w:tr w:rsidR="00111562" w:rsidRPr="00111562" w:rsidTr="00111562">
        <w:trPr>
          <w:trHeight w:val="1155"/>
        </w:trPr>
        <w:tc>
          <w:tcPr>
            <w:tcW w:w="122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 xml:space="preserve">Zaporedna številka 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Naziv/Ime prijavitelja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Naslov prijavitelja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Naziv programa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Odobrena višina sofinanciranja</w:t>
            </w:r>
          </w:p>
        </w:tc>
      </w:tr>
      <w:tr w:rsidR="00111562" w:rsidRPr="00111562" w:rsidTr="00111562">
        <w:trPr>
          <w:trHeight w:val="915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 </w:t>
            </w:r>
            <w:r w:rsidR="00A86F74">
              <w:t>1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KULTURNO UMETNIŠKO DRUŠTVO POZITIV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Poljanska cesta 26,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Spletne zanke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MESTNA ZVEZA PRIJATELJEV MLADINE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Dimičeva ulica 9,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Otroški parlament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3.525,00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Varni internet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Cesta v Zgornji log 32,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TI IN JAZ NA SPLETU BREZ NASILJA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DIGITALNO PISMENOST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Stari trg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PREPREČUJMO SPLETNO NASILJE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5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DIGITALNO PISMENOST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Stari trg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RESNO O SPLETNI VARNOSTI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6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DIGITALNO PISMENOST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Stari trg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ZMERNO NA SPLET, DRGAČ ZNA GLAVA BOLET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7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Varni internet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Cesta v Zgornji log 32,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JAZ IN MOJ SPLETNI ČAS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8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Varni internet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Cesta v Zgornji log 32,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1,2,3 DO SPLETNE VARNOSTI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9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DIJAŠKI DOM IVANA CANKARJA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Poljanska cesta 026,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Vrstniška mediacija v DIC-u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1.100,00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10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MISSS mladinsko informativno svetovalno središče Slovenije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Kunaverjeva ulica 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Odraščanje in mi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6.990,00</w:t>
            </w:r>
          </w:p>
        </w:tc>
      </w:tr>
      <w:tr w:rsidR="00111562" w:rsidRPr="00111562" w:rsidTr="00111562">
        <w:trPr>
          <w:trHeight w:val="15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11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ZDRUŽENJE ZA RAZVOJ FORENZIČNE TOKSIKOLOGIJE IN DRUGIH FORENZIČNIH VED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Pod brezami 24,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MI GREMO PO SVOJE!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5.275,00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lastRenderedPageBreak/>
              <w:t>12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Enostavno Prijatelji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Zasavska cesta 68A, 1231 Ljubljana - Črnuče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ŠKRATEK PRIJATELJČEK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13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za zdravje in okolje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Gregorčičeva ulica 7,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Samopodoba mladih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1.970,00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14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za zdravje in okolje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Gregorčičeva ulica 7,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Preprečevanje nasilja med mladimi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3.066,75</w:t>
            </w:r>
          </w:p>
        </w:tc>
      </w:tr>
      <w:tr w:rsidR="00111562" w:rsidRPr="00111562" w:rsidTr="00111562">
        <w:trPr>
          <w:trHeight w:val="21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15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MLADINSKA ZVEZA BREZ IZGOVORA SLOVENIJA - YOUTH NETWORK NO EXCUSE SLOVENIA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Slovenska cesta 56,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Legalne droge med mladimi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1.698,00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16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RAZVIJANJE ČUJEČNOSTI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Cankarjeva cesta 9,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Čuječnost v šoli - program za učence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3.827,00</w:t>
            </w:r>
          </w:p>
        </w:tc>
      </w:tr>
      <w:tr w:rsidR="00111562" w:rsidRPr="00111562" w:rsidTr="00111562">
        <w:trPr>
          <w:trHeight w:val="21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17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MLADINSKA ZVEZA BREZ IZGOVORA SLOVENIJA - YOUTH NETWORK NO EXCUSE SLOVENIA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Slovenska cesta 56,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Martin Krpan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1.900,00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18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za zdravje in okolje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Gregorčičeva ulica 7,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Stave in hazard med mladimi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1.078,00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19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Enostavno Prijatelji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Zasavska cesta 68A, 1231 Ljubljana - Črnuče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ŽIVLJENJE JE LEPO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6.300,00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20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UREJENO ŽIVLJENJE - ABSTINENT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Dolenjska cesta 22,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Hop čez jarek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6.600,00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21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- ŽAREK UPANJA - POMOČ PRI ODVISNOSTIH IN ZASVOJENOSTIH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Letališka cesta 33,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Korak v pravo smer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6.700,00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22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 xml:space="preserve">Zavod Center za </w:t>
            </w:r>
            <w:proofErr w:type="spellStart"/>
            <w:r w:rsidRPr="00111562">
              <w:t>psihosintezo</w:t>
            </w:r>
            <w:proofErr w:type="spellEnd"/>
            <w:r w:rsidRPr="00111562">
              <w:t xml:space="preserve"> in razvoj človeških potencialov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Komenskega ulica 12,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Pomoč ranljivim otrokom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23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MOTOPEDAGOGIKO IN PSIHOMOTORIKO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Pod topoli 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MOTOPEDAGOŠKE IN SOCIALNOPEDAGOŠKE INTERVENCIJE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lastRenderedPageBreak/>
              <w:t>24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MOTOPEDAGOGIKO IN PSIHOMOTORIKO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Pod topoli 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PSIHOMOTORIČNA PRAKSA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25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MOTOPEDAGOGIKO IN PSIHOMOTORIKO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Pod topoli 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RAZVOJNO GIBALNA VZGOJA ZA OTROKE Z IZRAZITEJŠIMI TEŽAVAMI V RAZVOJU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26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DIJAŠKI DOM IVANA CANKARJA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Poljanska cesta 026,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Atelje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1.100,00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27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PLESNI EPICENTER, Zavod za plesno vzgojo, izobraževanje, pomoč z umetnostjo in prosti čas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Mencingerjeva ulica 29,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PLESNO-GIBALNA TERAPIJA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4.900,00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28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IMAGINARIUM, Inštitut za umetnostno terapijo, izobraževanje in ustvarjalni razvoj, so.p.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Slomškova ulica 12,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Moje ime je Čustvo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6.228,00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29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IMAGINARIUM, Inštitut za umetnostno terapijo, izobraževanje in ustvarjalni razvoj, so.p.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Slomškova ulica 12,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Moč v meni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6.300,00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30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IMAGINARIUM, Inštitut za umetnostno terapijo, izobraževanje in ustvarjalni razvoj, so.p.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Slomškova ulica 12,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Ustvarjam svoj svet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6.264,00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31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ALEKSANDRA - Zavod za pomoč in svetovanje družini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Cesta na Obrije 31,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C96C1F">
            <w:r w:rsidRPr="00111562">
              <w:t>Kako pomagati otrokom, da prepoznajo svoja močna področja in jih uspešno uveljavijo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5.535,00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32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Center za usposabljanje, vzgojo in izobraževanje Janeza Levca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Karlovška cesta 018,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PREVENTIVA PRED ZASVOJENOSTJO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1.583,59</w:t>
            </w:r>
          </w:p>
        </w:tc>
      </w:tr>
      <w:tr w:rsidR="00111562" w:rsidRPr="00111562" w:rsidTr="00111562">
        <w:trPr>
          <w:trHeight w:val="126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33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MANJA 360, samostojno in aktivno učenje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Javorjev drevored 025,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AKTIVNO UČENJE – individualni program za izboljšanje učnega uspeha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3.840,00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34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 xml:space="preserve">Center za usposabljanje, vzgojo in izobraževanje </w:t>
            </w:r>
            <w:r w:rsidRPr="00111562">
              <w:lastRenderedPageBreak/>
              <w:t>Janeza Levca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lastRenderedPageBreak/>
              <w:t>Karlovška cesta 018,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Učenje za zdravo življenje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1.432,80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35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 xml:space="preserve">Inštitut </w:t>
            </w:r>
            <w:proofErr w:type="spellStart"/>
            <w:r w:rsidRPr="00111562">
              <w:t>Educare</w:t>
            </w:r>
            <w:proofErr w:type="spellEnd"/>
            <w:r w:rsidRPr="00111562">
              <w:t xml:space="preserve"> za razvoj človeških vrednot v šolstvu, socialno podjetje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Novakova ulica 001,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Zavestno prijateljstvo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15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36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SLOVENSKO DRUŠTVO ZA TERAPIJO S POMOČJO ŽIVALI - AMBASADORJI NASMEHA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proofErr w:type="spellStart"/>
            <w:r w:rsidRPr="00111562">
              <w:t>Knobleharjeva</w:t>
            </w:r>
            <w:proofErr w:type="spellEnd"/>
            <w:r w:rsidRPr="00111562">
              <w:t xml:space="preserve"> ulica 21,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AKTIVNOSTI IN TERAPIJE S POMOČJO ŽIVALI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15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37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SLOVENSKO DRUŠTVO ZA TERAPIJO S POMOČJO ŽIVALI - AMBASADORJI NASMEHA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proofErr w:type="spellStart"/>
            <w:r w:rsidRPr="00111562">
              <w:t>Knobleharjeva</w:t>
            </w:r>
            <w:proofErr w:type="spellEnd"/>
            <w:r w:rsidRPr="00111562">
              <w:t xml:space="preserve"> ulica 21,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UČENJE S POMOČJO ŽIVALI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38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KULTURO INKLUZIJE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Francoska ulica 15,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Iz narave v naravo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6.300,00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39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BOB, zavod za izobraževanje in kulturne dejavnosti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Kvedrova cesta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proofErr w:type="spellStart"/>
            <w:r w:rsidRPr="00111562">
              <w:t>ČlovekINJE</w:t>
            </w:r>
            <w:proofErr w:type="spellEnd"/>
            <w:r w:rsidRPr="00111562">
              <w:t xml:space="preserve"> v Savskem naselju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4.878,00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40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Salesianum za vzgojno-izobraževalno, socialno, kulturno in versko dejavnost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Rakovniška ulica 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Minibus veselja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41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Salesianum za vzgojno-izobraževalno, socialno, kulturno in versko dejavnost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Rakovniška ulica 6,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 xml:space="preserve">Kreativna skupina </w:t>
            </w:r>
            <w:proofErr w:type="spellStart"/>
            <w:r w:rsidRPr="00111562">
              <w:t>Fuskabo</w:t>
            </w:r>
            <w:proofErr w:type="spellEnd"/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6.300,00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42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- ŽAREK UPANJA - POMOČ PRI ODVISNOSTIH IN ZASVOJENOSTIH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Letališka cesta 33,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Izobraževanje strokovnih delavcev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4.550,00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43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MESTNA ZVEZA PRIJATELJEV MLADINE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Dimičeva ulica 9,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Zavedam se - delujem!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4.530,00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44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STOPINJE za logoterapijo, mediacijo, izobraževanje in raziskovanje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Ameriška ulica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Besedna, nebesedna in spletna komunikacija v razredu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1.457,00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lastRenderedPageBreak/>
              <w:t>45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STOPINJE za logoterapijo, mediacijo, izobraževanje in raziskovanje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Ameriška ulica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Ustvarjalno sobivanje s konfliktom in stresom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1.558,00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46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ZA SODOBNO DRUŽINO MANAMI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Zaloška cesta 054,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Z odnosno kompetenco do osebne avtoritete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5.640,00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47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MESTNA ZVEZA PRIJATELJEV MLADINE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Dimičeva ulica 9,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Zavestno starševstvo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5.719,00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48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- ŽAREK UPANJA - POMOČ PRI ODVISNOSTIH IN ZASVOJENOSTIH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Letališka cesta 33,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proofErr w:type="spellStart"/>
            <w:r w:rsidRPr="00111562">
              <w:t>Opolnomočenje</w:t>
            </w:r>
            <w:proofErr w:type="spellEnd"/>
            <w:r w:rsidRPr="00111562">
              <w:t xml:space="preserve"> staršev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3.250,00</w:t>
            </w:r>
          </w:p>
        </w:tc>
      </w:tr>
      <w:tr w:rsidR="00111562" w:rsidRPr="00111562" w:rsidTr="00111562">
        <w:trPr>
          <w:trHeight w:val="12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49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STOPINJE za logoterapijo, mediacijo, izobraževanje in raziskovanje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Ameriška ulica 3,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Vzgojni premisleki za krepitev starševske vloge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2.272,00</w:t>
            </w:r>
          </w:p>
        </w:tc>
      </w:tr>
      <w:tr w:rsidR="00111562" w:rsidRPr="00111562" w:rsidTr="00111562">
        <w:trPr>
          <w:trHeight w:val="15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50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INFORMACIJSKI RAZISKOVALNI INŠTITUT ZA IZOBRAŽEVANJE IN SVETOVANJE IZRIIS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Beljaška ulica 028,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Krepitev starševskih kompetenc - Izberi zdravo življenje!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4.258,00</w:t>
            </w:r>
          </w:p>
        </w:tc>
      </w:tr>
      <w:tr w:rsidR="00111562" w:rsidRPr="00111562" w:rsidTr="00111562">
        <w:trPr>
          <w:trHeight w:val="6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51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KULTURO INKLUZIJE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Francoska ulica 15,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Podporna skupina za starše otrok s posebnimi potrebami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7.000,00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52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INŠTITUT ZA SODOBNO DRUŽINO MANAMI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Zaloška cesta 054,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IZZIVI SODOBNEGA STARŠEVSTVA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3.000,00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53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ZAVOD MISSS mladinsko informativno svetovalno središče Slovenije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Kunaverjeva ulica 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Svetovalnica Šiška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3.385,00</w:t>
            </w:r>
          </w:p>
        </w:tc>
      </w:tr>
      <w:tr w:rsidR="00111562" w:rsidRPr="00111562" w:rsidTr="00111562">
        <w:trPr>
          <w:trHeight w:val="900"/>
        </w:trPr>
        <w:tc>
          <w:tcPr>
            <w:tcW w:w="1220" w:type="dxa"/>
            <w:hideMark/>
          </w:tcPr>
          <w:p w:rsidR="00111562" w:rsidRPr="00111562" w:rsidRDefault="00111562" w:rsidP="00111562">
            <w:r w:rsidRPr="00111562">
              <w:t>54</w:t>
            </w:r>
          </w:p>
        </w:tc>
        <w:tc>
          <w:tcPr>
            <w:tcW w:w="2620" w:type="dxa"/>
            <w:hideMark/>
          </w:tcPr>
          <w:p w:rsidR="00111562" w:rsidRPr="00111562" w:rsidRDefault="00111562" w:rsidP="00111562">
            <w:r w:rsidRPr="00111562">
              <w:t>DRUŠTVO ZA CEREBRALNO PARALIZO LJUBLJANA</w:t>
            </w:r>
          </w:p>
        </w:tc>
        <w:tc>
          <w:tcPr>
            <w:tcW w:w="2120" w:type="dxa"/>
            <w:hideMark/>
          </w:tcPr>
          <w:p w:rsidR="00111562" w:rsidRPr="00111562" w:rsidRDefault="00111562" w:rsidP="00111562">
            <w:r w:rsidRPr="00111562">
              <w:t>Rožanska ulica 002, 1000 Ljubljana</w:t>
            </w:r>
          </w:p>
        </w:tc>
        <w:tc>
          <w:tcPr>
            <w:tcW w:w="3060" w:type="dxa"/>
            <w:hideMark/>
          </w:tcPr>
          <w:p w:rsidR="00111562" w:rsidRPr="00111562" w:rsidRDefault="00111562" w:rsidP="00111562">
            <w:r w:rsidRPr="00111562">
              <w:t>Podpora družini</w:t>
            </w:r>
          </w:p>
        </w:tc>
        <w:tc>
          <w:tcPr>
            <w:tcW w:w="1440" w:type="dxa"/>
            <w:hideMark/>
          </w:tcPr>
          <w:p w:rsidR="00111562" w:rsidRPr="00111562" w:rsidRDefault="00111562" w:rsidP="00111562">
            <w:pPr>
              <w:rPr>
                <w:b/>
                <w:bCs/>
              </w:rPr>
            </w:pPr>
            <w:r w:rsidRPr="00111562">
              <w:rPr>
                <w:b/>
                <w:bCs/>
              </w:rPr>
              <w:t>3.645,00</w:t>
            </w:r>
          </w:p>
        </w:tc>
      </w:tr>
    </w:tbl>
    <w:p w:rsidR="001B5E34" w:rsidRDefault="001B5E34"/>
    <w:sectPr w:rsidR="001B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10"/>
    <w:rsid w:val="000A723D"/>
    <w:rsid w:val="00111562"/>
    <w:rsid w:val="001B5E34"/>
    <w:rsid w:val="00A86F74"/>
    <w:rsid w:val="00C96C1F"/>
    <w:rsid w:val="00CF4FB2"/>
    <w:rsid w:val="00E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2628"/>
  <w15:chartTrackingRefBased/>
  <w15:docId w15:val="{B1727B66-F670-4ABC-A3CD-4859E9CC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5</cp:revision>
  <dcterms:created xsi:type="dcterms:W3CDTF">2022-02-22T13:40:00Z</dcterms:created>
  <dcterms:modified xsi:type="dcterms:W3CDTF">2022-02-23T13:52:00Z</dcterms:modified>
</cp:coreProperties>
</file>