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56" w:rsidRPr="005E7256" w:rsidRDefault="005E7256" w:rsidP="005E7256">
      <w:pPr>
        <w:spacing w:after="0" w:line="240" w:lineRule="auto"/>
        <w:ind w:left="2007"/>
        <w:jc w:val="right"/>
        <w:rPr>
          <w:rFonts w:ascii="Times New Roman" w:eastAsia="Times New Roman" w:hAnsi="Times New Roman" w:cs="Times New Roman"/>
          <w:b/>
          <w:lang w:eastAsia="sl-SI"/>
        </w:rPr>
      </w:pPr>
      <w:r w:rsidRPr="005E7256">
        <w:rPr>
          <w:rFonts w:ascii="Times New Roman" w:eastAsia="Times New Roman" w:hAnsi="Times New Roman" w:cs="Times New Roman"/>
          <w:b/>
          <w:lang w:eastAsia="sl-SI"/>
        </w:rPr>
        <w:t>RILOGA 3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1426"/>
        <w:gridCol w:w="7574"/>
      </w:tblGrid>
      <w:tr w:rsidR="005E7256" w:rsidRPr="005E7256" w:rsidTr="00BB0820">
        <w:tc>
          <w:tcPr>
            <w:tcW w:w="1426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lang w:eastAsia="sl-SI"/>
              </w:rPr>
              <w:t>PONUDNIK:</w:t>
            </w:r>
          </w:p>
        </w:tc>
        <w:tc>
          <w:tcPr>
            <w:tcW w:w="7574" w:type="dxa"/>
            <w:tcBorders>
              <w:bottom w:val="single" w:sz="4" w:space="0" w:color="auto"/>
            </w:tcBorders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</w:tbl>
    <w:p w:rsidR="005E7256" w:rsidRPr="005E7256" w:rsidRDefault="005E7256" w:rsidP="005E725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lang w:eastAsia="sl-SI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2160"/>
        <w:gridCol w:w="360"/>
        <w:gridCol w:w="6480"/>
      </w:tblGrid>
      <w:tr w:rsidR="005E7256" w:rsidRPr="005E7256" w:rsidTr="00BB0820">
        <w:tc>
          <w:tcPr>
            <w:tcW w:w="2160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lang w:eastAsia="sl-SI"/>
              </w:rPr>
              <w:t xml:space="preserve">ki ga zastopa 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5E7256" w:rsidRPr="005E7256" w:rsidTr="00BB0820">
        <w:tc>
          <w:tcPr>
            <w:tcW w:w="2160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6840" w:type="dxa"/>
            <w:gridSpan w:val="2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5E7256" w:rsidRPr="005E7256" w:rsidTr="00BB0820">
        <w:tc>
          <w:tcPr>
            <w:tcW w:w="2520" w:type="dxa"/>
            <w:gridSpan w:val="2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lang w:eastAsia="sl-SI"/>
              </w:rPr>
              <w:t>dajem naslednjo</w:t>
            </w:r>
          </w:p>
        </w:tc>
        <w:tc>
          <w:tcPr>
            <w:tcW w:w="6480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</w:tbl>
    <w:p w:rsidR="005E7256" w:rsidRPr="005E7256" w:rsidRDefault="005E7256" w:rsidP="005E725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lang w:eastAsia="sl-SI"/>
        </w:rPr>
      </w:pPr>
    </w:p>
    <w:p w:rsidR="005E7256" w:rsidRPr="005E7256" w:rsidRDefault="005E7256" w:rsidP="005E7256">
      <w:pPr>
        <w:spacing w:after="0" w:line="240" w:lineRule="auto"/>
        <w:ind w:left="200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</w:pPr>
    </w:p>
    <w:p w:rsidR="005E7256" w:rsidRPr="005E7256" w:rsidRDefault="005E7256" w:rsidP="005E7256">
      <w:pPr>
        <w:spacing w:after="0" w:line="240" w:lineRule="auto"/>
        <w:ind w:left="200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</w:pPr>
      <w:r w:rsidRPr="005E7256"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  <w:t>PONUDBA št. _______</w:t>
      </w:r>
    </w:p>
    <w:p w:rsidR="005E7256" w:rsidRPr="005E7256" w:rsidRDefault="005E7256" w:rsidP="005E72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5E7256" w:rsidRPr="005E7256" w:rsidRDefault="005E7256" w:rsidP="005E725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lang w:eastAsia="sl-SI"/>
        </w:rPr>
      </w:pPr>
    </w:p>
    <w:tbl>
      <w:tblPr>
        <w:tblW w:w="1309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021"/>
        <w:gridCol w:w="2097"/>
        <w:gridCol w:w="851"/>
        <w:gridCol w:w="1871"/>
        <w:gridCol w:w="1985"/>
        <w:gridCol w:w="2409"/>
      </w:tblGrid>
      <w:tr w:rsidR="005E7256" w:rsidRPr="005E7256" w:rsidTr="00BB0820">
        <w:tc>
          <w:tcPr>
            <w:tcW w:w="2856" w:type="dxa"/>
          </w:tcPr>
          <w:p w:rsidR="005E7256" w:rsidRPr="005E7256" w:rsidRDefault="005E7256" w:rsidP="005E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Vrsta računalniškega tečaja</w:t>
            </w:r>
          </w:p>
        </w:tc>
        <w:tc>
          <w:tcPr>
            <w:tcW w:w="1021" w:type="dxa"/>
          </w:tcPr>
          <w:p w:rsidR="005E7256" w:rsidRPr="005E7256" w:rsidRDefault="005E7256" w:rsidP="005E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sz w:val="18"/>
                <w:lang w:eastAsia="sl-SI"/>
              </w:rPr>
              <w:t>Ocenjeno št. tečajev</w:t>
            </w:r>
          </w:p>
        </w:tc>
        <w:tc>
          <w:tcPr>
            <w:tcW w:w="2097" w:type="dxa"/>
          </w:tcPr>
          <w:p w:rsidR="005E7256" w:rsidRPr="005E7256" w:rsidRDefault="005E7256" w:rsidP="005E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Cena računalniškega tečaja brez DDV (v EUR)</w:t>
            </w:r>
          </w:p>
        </w:tc>
        <w:tc>
          <w:tcPr>
            <w:tcW w:w="851" w:type="dxa"/>
          </w:tcPr>
          <w:p w:rsidR="005E7256" w:rsidRPr="005E7256" w:rsidRDefault="005E7256" w:rsidP="005E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DDV</w:t>
            </w:r>
          </w:p>
          <w:p w:rsidR="005E7256" w:rsidRPr="005E7256" w:rsidRDefault="005E7256" w:rsidP="005E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v %</w:t>
            </w:r>
          </w:p>
        </w:tc>
        <w:tc>
          <w:tcPr>
            <w:tcW w:w="1871" w:type="dxa"/>
            <w:shd w:val="clear" w:color="auto" w:fill="auto"/>
          </w:tcPr>
          <w:p w:rsidR="005E7256" w:rsidRPr="005E7256" w:rsidRDefault="005E7256" w:rsidP="005E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Cena računalniškega tečaja z DDV </w:t>
            </w:r>
          </w:p>
          <w:p w:rsidR="005E7256" w:rsidRPr="005E7256" w:rsidRDefault="005E7256" w:rsidP="005E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(v EUR)</w:t>
            </w:r>
          </w:p>
        </w:tc>
        <w:tc>
          <w:tcPr>
            <w:tcW w:w="1985" w:type="dxa"/>
          </w:tcPr>
          <w:p w:rsidR="005E7256" w:rsidRPr="005E7256" w:rsidRDefault="005E7256" w:rsidP="005E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Vrednost tečajev za ocenjeno količino brez DDV (v EUR)</w:t>
            </w:r>
          </w:p>
        </w:tc>
        <w:tc>
          <w:tcPr>
            <w:tcW w:w="2409" w:type="dxa"/>
          </w:tcPr>
          <w:p w:rsidR="005E7256" w:rsidRPr="005E7256" w:rsidRDefault="005E7256" w:rsidP="005E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Vrednost tečajev za ocenjeno količino z DDV (v EUR)</w:t>
            </w:r>
          </w:p>
        </w:tc>
      </w:tr>
      <w:tr w:rsidR="005E7256" w:rsidRPr="005E7256" w:rsidTr="00BB0820">
        <w:tc>
          <w:tcPr>
            <w:tcW w:w="2856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A</w:t>
            </w:r>
          </w:p>
        </w:tc>
        <w:tc>
          <w:tcPr>
            <w:tcW w:w="1021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B</w:t>
            </w:r>
          </w:p>
        </w:tc>
        <w:tc>
          <w:tcPr>
            <w:tcW w:w="2097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C</w:t>
            </w:r>
          </w:p>
        </w:tc>
        <w:tc>
          <w:tcPr>
            <w:tcW w:w="851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D</w:t>
            </w:r>
          </w:p>
        </w:tc>
        <w:tc>
          <w:tcPr>
            <w:tcW w:w="1871" w:type="dxa"/>
            <w:shd w:val="clear" w:color="auto" w:fill="auto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E</w:t>
            </w:r>
          </w:p>
        </w:tc>
        <w:tc>
          <w:tcPr>
            <w:tcW w:w="1985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F = B*C</w:t>
            </w:r>
          </w:p>
        </w:tc>
        <w:tc>
          <w:tcPr>
            <w:tcW w:w="2409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G = B*E</w:t>
            </w:r>
          </w:p>
        </w:tc>
      </w:tr>
      <w:tr w:rsidR="005E7256" w:rsidRPr="005E7256" w:rsidTr="00BB0820">
        <w:tc>
          <w:tcPr>
            <w:tcW w:w="2856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lang w:eastAsia="sl-SI"/>
              </w:rPr>
              <w:t>35 – urni začetni računalniški tečaj</w:t>
            </w:r>
          </w:p>
        </w:tc>
        <w:tc>
          <w:tcPr>
            <w:tcW w:w="1021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30</w:t>
            </w:r>
          </w:p>
        </w:tc>
        <w:tc>
          <w:tcPr>
            <w:tcW w:w="2097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851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871" w:type="dxa"/>
            <w:shd w:val="clear" w:color="auto" w:fill="auto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985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2409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5E7256" w:rsidRPr="005E7256" w:rsidTr="00BB0820">
        <w:tc>
          <w:tcPr>
            <w:tcW w:w="2856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lang w:eastAsia="sl-SI"/>
              </w:rPr>
              <w:t>30 – urni nadaljevalni računalniški tečaj</w:t>
            </w:r>
          </w:p>
        </w:tc>
        <w:tc>
          <w:tcPr>
            <w:tcW w:w="1021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60</w:t>
            </w:r>
          </w:p>
        </w:tc>
        <w:tc>
          <w:tcPr>
            <w:tcW w:w="2097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851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871" w:type="dxa"/>
            <w:shd w:val="clear" w:color="auto" w:fill="auto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985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2409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5E7256" w:rsidRPr="005E7256" w:rsidTr="00BB0820">
        <w:tc>
          <w:tcPr>
            <w:tcW w:w="2856" w:type="dxa"/>
          </w:tcPr>
          <w:p w:rsidR="005E7256" w:rsidRPr="005E7256" w:rsidRDefault="005E7256" w:rsidP="005E7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lang w:eastAsia="sl-SI"/>
              </w:rPr>
              <w:t>20 – urni izpopolnjevalni računalniški tečaj</w:t>
            </w:r>
          </w:p>
        </w:tc>
        <w:tc>
          <w:tcPr>
            <w:tcW w:w="1021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80</w:t>
            </w:r>
          </w:p>
        </w:tc>
        <w:tc>
          <w:tcPr>
            <w:tcW w:w="2097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851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871" w:type="dxa"/>
            <w:shd w:val="clear" w:color="auto" w:fill="auto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985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2409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5E7256" w:rsidRPr="005E7256" w:rsidTr="00BB0820">
        <w:tc>
          <w:tcPr>
            <w:tcW w:w="2856" w:type="dxa"/>
          </w:tcPr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SKUPAJ</w:t>
            </w:r>
          </w:p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5E7256" w:rsidRPr="005E7256" w:rsidRDefault="005E7256" w:rsidP="005E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1021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/</w:t>
            </w:r>
          </w:p>
        </w:tc>
        <w:tc>
          <w:tcPr>
            <w:tcW w:w="2097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/</w:t>
            </w:r>
          </w:p>
        </w:tc>
        <w:tc>
          <w:tcPr>
            <w:tcW w:w="851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/</w:t>
            </w:r>
          </w:p>
        </w:tc>
        <w:tc>
          <w:tcPr>
            <w:tcW w:w="1871" w:type="dxa"/>
            <w:shd w:val="clear" w:color="auto" w:fill="auto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E7256">
              <w:rPr>
                <w:rFonts w:ascii="Times New Roman" w:eastAsia="Times New Roman" w:hAnsi="Times New Roman" w:cs="Times New Roman"/>
                <w:b/>
                <w:lang w:eastAsia="sl-SI"/>
              </w:rPr>
              <w:t>/</w:t>
            </w:r>
          </w:p>
        </w:tc>
        <w:tc>
          <w:tcPr>
            <w:tcW w:w="1985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2409" w:type="dxa"/>
          </w:tcPr>
          <w:p w:rsidR="005E7256" w:rsidRPr="005E7256" w:rsidRDefault="005E7256" w:rsidP="005E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</w:tr>
    </w:tbl>
    <w:p w:rsidR="005E7256" w:rsidRPr="005E7256" w:rsidRDefault="005E7256" w:rsidP="005E725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5E7256" w:rsidRPr="005E7256" w:rsidRDefault="005E7256" w:rsidP="005E7256">
      <w:pPr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lang w:eastAsia="sl-SI"/>
        </w:rPr>
      </w:pPr>
      <w:r w:rsidRPr="005E7256">
        <w:rPr>
          <w:rFonts w:ascii="Times New Roman" w:eastAsia="Times New Roman" w:hAnsi="Times New Roman" w:cs="Times New Roman"/>
          <w:lang w:eastAsia="sl-SI"/>
        </w:rPr>
        <w:t>Ponudba velja do vključno  60 dni od datuma odpiranja ponudb.</w:t>
      </w:r>
    </w:p>
    <w:p w:rsidR="005E7256" w:rsidRPr="005E7256" w:rsidRDefault="005E7256" w:rsidP="005E7256">
      <w:pPr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lang w:eastAsia="sl-SI"/>
        </w:rPr>
      </w:pPr>
    </w:p>
    <w:p w:rsidR="005E7256" w:rsidRPr="005E7256" w:rsidRDefault="005E7256" w:rsidP="005E7256">
      <w:pPr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lang w:eastAsia="sl-SI"/>
        </w:rPr>
      </w:pPr>
      <w:r w:rsidRPr="005E7256">
        <w:rPr>
          <w:rFonts w:ascii="Times New Roman" w:eastAsia="Times New Roman" w:hAnsi="Times New Roman" w:cs="Times New Roman"/>
          <w:lang w:eastAsia="sl-SI"/>
        </w:rPr>
        <w:t>Cene so fiksne za celotno trajanje okvirnega sporazuma.</w:t>
      </w:r>
    </w:p>
    <w:p w:rsidR="005E7256" w:rsidRPr="005E7256" w:rsidRDefault="005E7256" w:rsidP="005E7256">
      <w:pPr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lang w:eastAsia="sl-SI"/>
        </w:rPr>
      </w:pPr>
    </w:p>
    <w:p w:rsidR="005E7256" w:rsidRPr="005E7256" w:rsidRDefault="005E7256" w:rsidP="005E7256">
      <w:pPr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lang w:eastAsia="sl-SI"/>
        </w:rPr>
      </w:pPr>
      <w:r w:rsidRPr="005E725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 ponudbo ponudnik priloži vsebino posameznih vrst računalniških tečajev.</w:t>
      </w:r>
    </w:p>
    <w:p w:rsidR="005E7256" w:rsidRPr="005E7256" w:rsidRDefault="005E7256" w:rsidP="005E7256">
      <w:pPr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lang w:eastAsia="sl-SI"/>
        </w:rPr>
      </w:pPr>
    </w:p>
    <w:p w:rsidR="005E7256" w:rsidRDefault="005E7256" w:rsidP="005E7256">
      <w:pPr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lang w:eastAsia="sl-SI"/>
        </w:rPr>
      </w:pPr>
      <w:bookmarkStart w:id="0" w:name="OLE_LINK1"/>
      <w:bookmarkStart w:id="1" w:name="OLE_LINK2"/>
      <w:r w:rsidRPr="005E7256">
        <w:rPr>
          <w:rFonts w:ascii="Times New Roman" w:eastAsia="Times New Roman" w:hAnsi="Times New Roman" w:cs="Times New Roman"/>
          <w:lang w:eastAsia="sl-SI"/>
        </w:rPr>
        <w:t>Datum:</w:t>
      </w:r>
      <w:r w:rsidRPr="005E7256">
        <w:rPr>
          <w:rFonts w:ascii="Times New Roman" w:eastAsia="Times New Roman" w:hAnsi="Times New Roman" w:cs="Times New Roman"/>
          <w:lang w:eastAsia="sl-SI"/>
        </w:rPr>
        <w:tab/>
      </w:r>
      <w:r w:rsidRPr="005E7256">
        <w:rPr>
          <w:rFonts w:ascii="Times New Roman" w:eastAsia="Times New Roman" w:hAnsi="Times New Roman" w:cs="Times New Roman"/>
          <w:lang w:eastAsia="sl-SI"/>
        </w:rPr>
        <w:tab/>
      </w:r>
      <w:r w:rsidRPr="005E7256">
        <w:rPr>
          <w:rFonts w:ascii="Times New Roman" w:eastAsia="Times New Roman" w:hAnsi="Times New Roman" w:cs="Times New Roman"/>
          <w:lang w:eastAsia="sl-SI"/>
        </w:rPr>
        <w:tab/>
      </w:r>
      <w:r w:rsidRPr="005E7256">
        <w:rPr>
          <w:rFonts w:ascii="Times New Roman" w:eastAsia="Times New Roman" w:hAnsi="Times New Roman" w:cs="Times New Roman"/>
          <w:lang w:eastAsia="sl-SI"/>
        </w:rPr>
        <w:tab/>
        <w:t>Žig:</w:t>
      </w:r>
      <w:r w:rsidRPr="005E7256">
        <w:rPr>
          <w:rFonts w:ascii="Times New Roman" w:eastAsia="Times New Roman" w:hAnsi="Times New Roman" w:cs="Times New Roman"/>
          <w:lang w:eastAsia="sl-SI"/>
        </w:rPr>
        <w:tab/>
      </w:r>
      <w:r w:rsidRPr="005E7256">
        <w:rPr>
          <w:rFonts w:ascii="Times New Roman" w:eastAsia="Times New Roman" w:hAnsi="Times New Roman" w:cs="Times New Roman"/>
          <w:lang w:eastAsia="sl-SI"/>
        </w:rPr>
        <w:tab/>
      </w:r>
      <w:r w:rsidRPr="005E7256">
        <w:rPr>
          <w:rFonts w:ascii="Times New Roman" w:eastAsia="Times New Roman" w:hAnsi="Times New Roman" w:cs="Times New Roman"/>
          <w:lang w:eastAsia="sl-SI"/>
        </w:rPr>
        <w:tab/>
      </w:r>
      <w:r w:rsidRPr="005E7256">
        <w:rPr>
          <w:rFonts w:ascii="Times New Roman" w:eastAsia="Times New Roman" w:hAnsi="Times New Roman" w:cs="Times New Roman"/>
          <w:lang w:eastAsia="sl-SI"/>
        </w:rPr>
        <w:tab/>
      </w:r>
      <w:r w:rsidRPr="005E7256">
        <w:rPr>
          <w:rFonts w:ascii="Times New Roman" w:eastAsia="Times New Roman" w:hAnsi="Times New Roman" w:cs="Times New Roman"/>
          <w:lang w:eastAsia="sl-SI"/>
        </w:rPr>
        <w:tab/>
        <w:t>Podpis:</w:t>
      </w:r>
    </w:p>
    <w:p w:rsidR="000A398D" w:rsidRPr="005E7256" w:rsidRDefault="000A398D" w:rsidP="005E7256">
      <w:pPr>
        <w:tabs>
          <w:tab w:val="left" w:pos="1020"/>
        </w:tabs>
      </w:pPr>
      <w:bookmarkStart w:id="2" w:name="_GoBack"/>
      <w:bookmarkEnd w:id="0"/>
      <w:bookmarkEnd w:id="1"/>
      <w:bookmarkEnd w:id="2"/>
    </w:p>
    <w:sectPr w:rsidR="000A398D" w:rsidRPr="005E7256" w:rsidSect="005E7256">
      <w:pgSz w:w="16838" w:h="11906" w:orient="landscape"/>
      <w:pgMar w:top="629" w:right="992" w:bottom="992" w:left="12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56" w:rsidRDefault="005E7256" w:rsidP="005E7256">
      <w:pPr>
        <w:spacing w:after="0" w:line="240" w:lineRule="auto"/>
      </w:pPr>
      <w:r>
        <w:separator/>
      </w:r>
    </w:p>
  </w:endnote>
  <w:endnote w:type="continuationSeparator" w:id="0">
    <w:p w:rsidR="005E7256" w:rsidRDefault="005E7256" w:rsidP="005E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utiger">
    <w:altName w:val="Arial"/>
    <w:charset w:val="EE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56" w:rsidRDefault="005E7256" w:rsidP="005E7256">
      <w:pPr>
        <w:spacing w:after="0" w:line="240" w:lineRule="auto"/>
      </w:pPr>
      <w:r>
        <w:separator/>
      </w:r>
    </w:p>
  </w:footnote>
  <w:footnote w:type="continuationSeparator" w:id="0">
    <w:p w:rsidR="005E7256" w:rsidRDefault="005E7256" w:rsidP="005E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30E3E2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A3E1E88"/>
    <w:multiLevelType w:val="multilevel"/>
    <w:tmpl w:val="3DCC304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-306"/>
        </w:tabs>
        <w:ind w:left="2869" w:hanging="43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" w15:restartNumberingAfterBreak="0">
    <w:nsid w:val="3A691D10"/>
    <w:multiLevelType w:val="hybridMultilevel"/>
    <w:tmpl w:val="A61AD4BC"/>
    <w:lvl w:ilvl="0" w:tplc="2C3EC1F4">
      <w:start w:val="1"/>
      <w:numFmt w:val="decimal"/>
      <w:pStyle w:val="Zoran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02F1C"/>
    <w:multiLevelType w:val="hybridMultilevel"/>
    <w:tmpl w:val="AFF4A666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0C65D5"/>
    <w:multiLevelType w:val="hybridMultilevel"/>
    <w:tmpl w:val="57EEB95C"/>
    <w:lvl w:ilvl="0" w:tplc="2C3EC1F4">
      <w:start w:val="1"/>
      <w:numFmt w:val="decimal"/>
      <w:pStyle w:val="Podnaslov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321ED"/>
    <w:multiLevelType w:val="hybridMultilevel"/>
    <w:tmpl w:val="B948A570"/>
    <w:lvl w:ilvl="0" w:tplc="2C3EC1F4">
      <w:start w:val="1"/>
      <w:numFmt w:val="upperRoman"/>
      <w:pStyle w:val="Zoran"/>
      <w:lvlText w:val="%1."/>
      <w:lvlJc w:val="left"/>
      <w:pPr>
        <w:tabs>
          <w:tab w:val="num" w:pos="1475"/>
        </w:tabs>
        <w:ind w:left="1475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1475"/>
        </w:tabs>
        <w:ind w:left="1475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6" w15:restartNumberingAfterBreak="0">
    <w:nsid w:val="74390CD0"/>
    <w:multiLevelType w:val="hybridMultilevel"/>
    <w:tmpl w:val="98E884B6"/>
    <w:lvl w:ilvl="0" w:tplc="2C3EC1F4">
      <w:start w:val="1"/>
      <w:numFmt w:val="upperRoman"/>
      <w:pStyle w:val="Poglavje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56"/>
    <w:rsid w:val="000A398D"/>
    <w:rsid w:val="0053393A"/>
    <w:rsid w:val="005E7256"/>
    <w:rsid w:val="009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E614"/>
  <w15:chartTrackingRefBased/>
  <w15:docId w15:val="{437CC4FE-7100-4395-8997-C7ACC35B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9"/>
    <w:qFormat/>
    <w:rsid w:val="005E72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E72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5E72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i/>
      <w:sz w:val="26"/>
      <w:szCs w:val="26"/>
      <w:lang w:eastAsia="sl-SI"/>
    </w:rPr>
  </w:style>
  <w:style w:type="paragraph" w:styleId="Naslov40">
    <w:name w:val="heading 4"/>
    <w:basedOn w:val="Navaden"/>
    <w:next w:val="Navaden"/>
    <w:link w:val="Naslov4Znak"/>
    <w:uiPriority w:val="99"/>
    <w:qFormat/>
    <w:rsid w:val="005E725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5E72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5E72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i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5E72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5E725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5E7256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5E7256"/>
    <w:rPr>
      <w:rFonts w:ascii="Arial" w:eastAsia="Times New Roman" w:hAnsi="Arial" w:cs="Arial"/>
      <w:b/>
      <w:bCs/>
      <w:i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5E7256"/>
    <w:rPr>
      <w:rFonts w:ascii="Arial" w:eastAsia="Times New Roman" w:hAnsi="Arial" w:cs="Arial"/>
      <w:b/>
      <w:bCs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5E7256"/>
    <w:rPr>
      <w:rFonts w:ascii="Arial" w:eastAsia="Times New Roman" w:hAnsi="Arial" w:cs="Arial"/>
      <w:b/>
      <w:bCs/>
      <w:i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0"/>
    <w:uiPriority w:val="99"/>
    <w:rsid w:val="005E7256"/>
    <w:rPr>
      <w:rFonts w:ascii="Times New Roman" w:eastAsia="Times New Roman" w:hAnsi="Times New Roman" w:cs="Times New Roman"/>
      <w:b/>
      <w:bCs/>
      <w:i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5E725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5E7256"/>
    <w:rPr>
      <w:rFonts w:ascii="Times New Roman" w:eastAsia="Times New Roman" w:hAnsi="Times New Roman" w:cs="Times New Roman"/>
      <w:b/>
      <w:bCs/>
      <w:i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5E7256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5E725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5E7256"/>
    <w:rPr>
      <w:rFonts w:ascii="Arial" w:eastAsia="Times New Roman" w:hAnsi="Arial" w:cs="Arial"/>
      <w:b/>
      <w:bCs/>
      <w:sz w:val="24"/>
      <w:szCs w:val="24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5E7256"/>
  </w:style>
  <w:style w:type="numbering" w:customStyle="1" w:styleId="Brezseznama11">
    <w:name w:val="Brez seznama11"/>
    <w:next w:val="Brezseznama"/>
    <w:uiPriority w:val="99"/>
    <w:semiHidden/>
    <w:unhideWhenUsed/>
    <w:rsid w:val="005E7256"/>
  </w:style>
  <w:style w:type="paragraph" w:styleId="Glava">
    <w:name w:val="header"/>
    <w:basedOn w:val="Navaden"/>
    <w:link w:val="GlavaZnak"/>
    <w:uiPriority w:val="99"/>
    <w:rsid w:val="005E72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5E7256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5E72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5E7256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styleId="tevilkastrani">
    <w:name w:val="page number"/>
    <w:basedOn w:val="Privzetapisavaodstavka"/>
    <w:rsid w:val="005E7256"/>
  </w:style>
  <w:style w:type="paragraph" w:customStyle="1" w:styleId="Default">
    <w:name w:val="Default"/>
    <w:rsid w:val="005E7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naslov4">
    <w:name w:val="naslov 4"/>
    <w:basedOn w:val="Naslov40"/>
    <w:rsid w:val="005E7256"/>
    <w:pPr>
      <w:numPr>
        <w:ilvl w:val="3"/>
        <w:numId w:val="1"/>
      </w:numPr>
      <w:spacing w:before="0" w:after="0"/>
      <w:ind w:left="-1440" w:firstLine="0"/>
    </w:pPr>
    <w:rPr>
      <w:rFonts w:ascii="Arial" w:hAnsi="Arial"/>
      <w:b w:val="0"/>
      <w:bCs w:val="0"/>
      <w:i w:val="0"/>
      <w:sz w:val="24"/>
      <w:szCs w:val="20"/>
    </w:rPr>
  </w:style>
  <w:style w:type="character" w:styleId="Krepko">
    <w:name w:val="Strong"/>
    <w:qFormat/>
    <w:rsid w:val="005E7256"/>
    <w:rPr>
      <w:b/>
      <w:bCs/>
    </w:rPr>
  </w:style>
  <w:style w:type="paragraph" w:styleId="Besedilooblaka">
    <w:name w:val="Balloon Text"/>
    <w:basedOn w:val="Navaden"/>
    <w:link w:val="BesedilooblakaZnak"/>
    <w:semiHidden/>
    <w:rsid w:val="005E7256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7256"/>
    <w:rPr>
      <w:rFonts w:ascii="Tahoma" w:eastAsia="Times New Roman" w:hAnsi="Tahoma" w:cs="Tahoma"/>
      <w:i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5E72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b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7256"/>
    <w:rPr>
      <w:rFonts w:ascii="Verdana" w:eastAsia="Times New Roman" w:hAnsi="Verdana" w:cs="Times New Roman"/>
      <w:b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5E72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5E7256"/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Zoran">
    <w:name w:val="Zoran"/>
    <w:basedOn w:val="Naslov"/>
    <w:rsid w:val="005E7256"/>
    <w:pPr>
      <w:numPr>
        <w:numId w:val="2"/>
      </w:numPr>
      <w:spacing w:before="0" w:after="0"/>
      <w:jc w:val="both"/>
    </w:pPr>
    <w:rPr>
      <w:i w:val="0"/>
      <w:sz w:val="24"/>
      <w:szCs w:val="22"/>
    </w:rPr>
  </w:style>
  <w:style w:type="paragraph" w:customStyle="1" w:styleId="Zoran1">
    <w:name w:val="Zoran 1"/>
    <w:basedOn w:val="Naslov2"/>
    <w:rsid w:val="005E7256"/>
    <w:pPr>
      <w:numPr>
        <w:numId w:val="3"/>
      </w:numPr>
      <w:spacing w:before="0" w:after="0"/>
      <w:jc w:val="both"/>
    </w:pPr>
    <w:rPr>
      <w:sz w:val="22"/>
      <w:szCs w:val="22"/>
    </w:rPr>
  </w:style>
  <w:style w:type="paragraph" w:styleId="Naslov">
    <w:name w:val="Title"/>
    <w:basedOn w:val="Navaden"/>
    <w:link w:val="NaslovZnak"/>
    <w:uiPriority w:val="10"/>
    <w:qFormat/>
    <w:rsid w:val="005E725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i/>
      <w:kern w:val="28"/>
      <w:sz w:val="32"/>
      <w:szCs w:val="32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5E7256"/>
    <w:rPr>
      <w:rFonts w:ascii="Arial" w:eastAsia="Times New Roman" w:hAnsi="Arial" w:cs="Arial"/>
      <w:b/>
      <w:bCs/>
      <w:i/>
      <w:kern w:val="28"/>
      <w:sz w:val="32"/>
      <w:szCs w:val="32"/>
      <w:lang w:eastAsia="sl-SI"/>
    </w:rPr>
  </w:style>
  <w:style w:type="paragraph" w:customStyle="1" w:styleId="Zoran2">
    <w:name w:val="Zoran 2"/>
    <w:basedOn w:val="Naslov2"/>
    <w:rsid w:val="005E7256"/>
    <w:pPr>
      <w:numPr>
        <w:numId w:val="4"/>
      </w:numPr>
      <w:spacing w:before="0" w:after="0"/>
      <w:jc w:val="both"/>
    </w:pPr>
    <w:rPr>
      <w:sz w:val="22"/>
      <w:szCs w:val="22"/>
    </w:rPr>
  </w:style>
  <w:style w:type="character" w:styleId="Hiperpovezava">
    <w:name w:val="Hyperlink"/>
    <w:uiPriority w:val="99"/>
    <w:rsid w:val="005E7256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rsid w:val="005E7256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sl-SI"/>
    </w:rPr>
  </w:style>
  <w:style w:type="paragraph" w:styleId="Kazalovsebine2">
    <w:name w:val="toc 2"/>
    <w:basedOn w:val="Navaden"/>
    <w:next w:val="Navaden"/>
    <w:autoRedefine/>
    <w:semiHidden/>
    <w:rsid w:val="005E7256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5E7256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5E7256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5E72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5E7256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5E725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5E7256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5E7256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vadensplet">
    <w:name w:val="Normal (Web)"/>
    <w:basedOn w:val="Navaden"/>
    <w:rsid w:val="005E725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sl-SI"/>
    </w:rPr>
  </w:style>
  <w:style w:type="paragraph" w:styleId="Napis">
    <w:name w:val="caption"/>
    <w:basedOn w:val="Navaden"/>
    <w:next w:val="Navaden"/>
    <w:qFormat/>
    <w:rsid w:val="005E7256"/>
    <w:pPr>
      <w:tabs>
        <w:tab w:val="left" w:pos="567"/>
        <w:tab w:val="num" w:pos="851"/>
        <w:tab w:val="left" w:pos="993"/>
      </w:tabs>
      <w:spacing w:after="0" w:line="240" w:lineRule="auto"/>
      <w:jc w:val="right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styleId="Telobesedila3">
    <w:name w:val="Body Text 3"/>
    <w:basedOn w:val="Navaden"/>
    <w:link w:val="Telobesedila3Znak"/>
    <w:rsid w:val="005E7256"/>
    <w:pPr>
      <w:spacing w:after="120" w:line="240" w:lineRule="auto"/>
    </w:pPr>
    <w:rPr>
      <w:rFonts w:ascii="Times New Roman" w:eastAsia="Times New Roman" w:hAnsi="Times New Roman" w:cs="Times New Roman"/>
      <w:i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E7256"/>
    <w:rPr>
      <w:rFonts w:ascii="Times New Roman" w:eastAsia="Times New Roman" w:hAnsi="Times New Roman" w:cs="Times New Roman"/>
      <w:i/>
      <w:sz w:val="16"/>
      <w:szCs w:val="16"/>
      <w:lang w:eastAsia="sl-SI"/>
    </w:rPr>
  </w:style>
  <w:style w:type="paragraph" w:styleId="Telobesedila-zamik">
    <w:name w:val="Body Text Indent"/>
    <w:basedOn w:val="Navaden"/>
    <w:link w:val="Telobesedila-zamikZnak"/>
    <w:rsid w:val="005E7256"/>
    <w:pPr>
      <w:spacing w:after="120" w:line="240" w:lineRule="auto"/>
      <w:ind w:left="283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E7256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Telobesedila-zamik3">
    <w:name w:val="Body Text Indent 3"/>
    <w:basedOn w:val="Navaden"/>
    <w:link w:val="Telobesedila-zamik3Znak"/>
    <w:rsid w:val="005E7256"/>
    <w:pPr>
      <w:spacing w:after="120" w:line="240" w:lineRule="auto"/>
      <w:ind w:left="283"/>
    </w:pPr>
    <w:rPr>
      <w:rFonts w:ascii="Times New Roman" w:eastAsia="Times New Roman" w:hAnsi="Times New Roman" w:cs="Times New Roman"/>
      <w:i/>
      <w:sz w:val="16"/>
      <w:szCs w:val="16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5E7256"/>
    <w:rPr>
      <w:rFonts w:ascii="Times New Roman" w:eastAsia="Times New Roman" w:hAnsi="Times New Roman" w:cs="Times New Roman"/>
      <w:i/>
      <w:sz w:val="16"/>
      <w:szCs w:val="16"/>
      <w:lang w:eastAsia="sl-SI"/>
    </w:rPr>
  </w:style>
  <w:style w:type="paragraph" w:styleId="Seznam2">
    <w:name w:val="List 2"/>
    <w:basedOn w:val="Navaden"/>
    <w:rsid w:val="005E7256"/>
    <w:pPr>
      <w:spacing w:after="0" w:line="240" w:lineRule="auto"/>
      <w:ind w:left="720" w:hanging="360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Podnaslov2">
    <w:name w:val="Podnaslov2"/>
    <w:basedOn w:val="Navaden"/>
    <w:rsid w:val="005E7256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customStyle="1" w:styleId="Naslov-zadeva">
    <w:name w:val="Naslov - zadeva"/>
    <w:basedOn w:val="Navaden"/>
    <w:next w:val="Navaden"/>
    <w:rsid w:val="005E7256"/>
    <w:pPr>
      <w:spacing w:after="0" w:line="260" w:lineRule="atLeast"/>
    </w:pPr>
    <w:rPr>
      <w:rFonts w:ascii="Frutiger" w:eastAsia="Times New Roman" w:hAnsi="Frutiger" w:cs="Times New Roman"/>
      <w:b/>
      <w:szCs w:val="20"/>
      <w:lang w:eastAsia="sl-SI"/>
    </w:rPr>
  </w:style>
  <w:style w:type="paragraph" w:customStyle="1" w:styleId="Naslovnik">
    <w:name w:val="Naslovnik"/>
    <w:basedOn w:val="Navaden"/>
    <w:next w:val="Navaden"/>
    <w:rsid w:val="005E7256"/>
    <w:pPr>
      <w:spacing w:after="0" w:line="260" w:lineRule="atLeast"/>
    </w:pPr>
    <w:rPr>
      <w:rFonts w:ascii="Frutiger" w:eastAsia="Times New Roman" w:hAnsi="Frutiger" w:cs="Times New Roman"/>
      <w:b/>
      <w:szCs w:val="20"/>
      <w:lang w:eastAsia="sl-SI"/>
    </w:rPr>
  </w:style>
  <w:style w:type="paragraph" w:customStyle="1" w:styleId="Poglavje1">
    <w:name w:val="Poglavje 1"/>
    <w:basedOn w:val="Naslov1"/>
    <w:rsid w:val="005E7256"/>
    <w:pPr>
      <w:numPr>
        <w:numId w:val="6"/>
      </w:numPr>
      <w:spacing w:before="0" w:after="0"/>
    </w:pPr>
    <w:rPr>
      <w:rFonts w:cs="Times New Roman"/>
      <w:i w:val="0"/>
      <w:kern w:val="0"/>
      <w:sz w:val="22"/>
      <w:szCs w:val="20"/>
    </w:rPr>
  </w:style>
  <w:style w:type="character" w:customStyle="1" w:styleId="ZnakZnak4">
    <w:name w:val="Znak Znak4"/>
    <w:rsid w:val="005E7256"/>
    <w:rPr>
      <w:sz w:val="24"/>
      <w:lang w:val="sl-SI" w:eastAsia="sl-SI" w:bidi="ar-SA"/>
    </w:rPr>
  </w:style>
  <w:style w:type="paragraph" w:customStyle="1" w:styleId="podpisnaziv">
    <w:name w:val="podpis_naziv"/>
    <w:basedOn w:val="besedilo"/>
    <w:autoRedefine/>
    <w:rsid w:val="005E7256"/>
    <w:pPr>
      <w:ind w:left="5925"/>
    </w:pPr>
  </w:style>
  <w:style w:type="paragraph" w:customStyle="1" w:styleId="besedilo">
    <w:name w:val="besedilo"/>
    <w:basedOn w:val="Navaden"/>
    <w:autoRedefine/>
    <w:rsid w:val="005E7256"/>
    <w:pPr>
      <w:tabs>
        <w:tab w:val="left" w:pos="1170"/>
      </w:tabs>
      <w:spacing w:after="0" w:line="240" w:lineRule="auto"/>
      <w:ind w:left="1123"/>
    </w:pPr>
    <w:rPr>
      <w:rFonts w:ascii="Times New Roman" w:eastAsia="Times New Roman" w:hAnsi="Times New Roman" w:cs="Times New Roman"/>
      <w:b/>
      <w:sz w:val="24"/>
      <w:szCs w:val="24"/>
      <w:lang w:val="de-DE"/>
    </w:rPr>
  </w:style>
  <w:style w:type="paragraph" w:customStyle="1" w:styleId="podpisime">
    <w:name w:val="podpis_ime"/>
    <w:basedOn w:val="besedilo"/>
    <w:autoRedefine/>
    <w:rsid w:val="005E7256"/>
    <w:pPr>
      <w:widowControl w:val="0"/>
      <w:autoSpaceDE w:val="0"/>
      <w:autoSpaceDN w:val="0"/>
      <w:adjustRightInd w:val="0"/>
      <w:ind w:left="7080"/>
      <w:textAlignment w:val="center"/>
    </w:pPr>
    <w:rPr>
      <w:b w:val="0"/>
      <w:i/>
      <w:color w:val="000000"/>
    </w:rPr>
  </w:style>
  <w:style w:type="paragraph" w:customStyle="1" w:styleId="besediloposevno">
    <w:name w:val="besedilo_posevno"/>
    <w:basedOn w:val="besedilo"/>
    <w:rsid w:val="005E7256"/>
    <w:rPr>
      <w:i/>
    </w:rPr>
  </w:style>
  <w:style w:type="paragraph" w:customStyle="1" w:styleId="navaden0">
    <w:name w:val="navaden"/>
    <w:basedOn w:val="Naslov5"/>
    <w:link w:val="navadenZnak"/>
    <w:qFormat/>
    <w:rsid w:val="005E7256"/>
    <w:pPr>
      <w:keepNext/>
      <w:numPr>
        <w:ilvl w:val="4"/>
      </w:numPr>
      <w:tabs>
        <w:tab w:val="num" w:pos="1008"/>
      </w:tabs>
      <w:spacing w:before="0" w:after="0"/>
      <w:ind w:left="567" w:hanging="1008"/>
      <w:jc w:val="both"/>
    </w:pPr>
    <w:rPr>
      <w:b w:val="0"/>
      <w:i w:val="0"/>
      <w:iCs w:val="0"/>
      <w:sz w:val="22"/>
      <w:szCs w:val="22"/>
    </w:rPr>
  </w:style>
  <w:style w:type="character" w:customStyle="1" w:styleId="navadenZnak">
    <w:name w:val="navaden Znak"/>
    <w:link w:val="navaden0"/>
    <w:rsid w:val="005E7256"/>
    <w:rPr>
      <w:rFonts w:ascii="Times New Roman" w:eastAsia="Times New Roman" w:hAnsi="Times New Roman" w:cs="Times New Roman"/>
      <w:bCs/>
      <w:lang w:eastAsia="sl-SI"/>
    </w:rPr>
  </w:style>
  <w:style w:type="paragraph" w:styleId="Otevilenseznam3">
    <w:name w:val="List Number 3"/>
    <w:basedOn w:val="Navaden"/>
    <w:rsid w:val="005E725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E7256"/>
    <w:pPr>
      <w:spacing w:after="0" w:line="240" w:lineRule="auto"/>
      <w:ind w:left="708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customStyle="1" w:styleId="default0">
    <w:name w:val="default"/>
    <w:basedOn w:val="Navaden"/>
    <w:uiPriority w:val="99"/>
    <w:rsid w:val="005E7256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5E725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5E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E72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725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7256"/>
    <w:rPr>
      <w:sz w:val="20"/>
      <w:szCs w:val="20"/>
    </w:rPr>
  </w:style>
  <w:style w:type="table" w:styleId="Tabelatema">
    <w:name w:val="Table Theme"/>
    <w:basedOn w:val="Navadnatabela"/>
    <w:uiPriority w:val="99"/>
    <w:semiHidden/>
    <w:unhideWhenUsed/>
    <w:rsid w:val="005E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72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72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Kreslin</dc:creator>
  <cp:keywords/>
  <dc:description/>
  <cp:lastModifiedBy>Lidija Kreslin</cp:lastModifiedBy>
  <cp:revision>1</cp:revision>
  <dcterms:created xsi:type="dcterms:W3CDTF">2022-02-09T12:45:00Z</dcterms:created>
  <dcterms:modified xsi:type="dcterms:W3CDTF">2022-02-09T12:52:00Z</dcterms:modified>
</cp:coreProperties>
</file>