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EB" w:rsidRPr="00F61F3C" w:rsidRDefault="002B52EB" w:rsidP="003A4002">
      <w:pPr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</w:p>
    <w:p w:rsidR="001D3EE6" w:rsidRDefault="001D3EE6" w:rsidP="002B3C0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3399"/>
          <w:sz w:val="24"/>
          <w:szCs w:val="24"/>
        </w:rPr>
      </w:pPr>
      <w:r w:rsidRPr="00F61F3C">
        <w:rPr>
          <w:rFonts w:ascii="Times New Roman" w:hAnsi="Times New Roman" w:cs="Times New Roman"/>
          <w:bCs/>
          <w:i/>
          <w:iCs/>
          <w:color w:val="003399"/>
          <w:sz w:val="24"/>
          <w:szCs w:val="24"/>
        </w:rPr>
        <w:t>EVROPSKI TEDEN MOBILNOSTI</w:t>
      </w:r>
      <w:r w:rsidR="00AA0168" w:rsidRPr="00F61F3C">
        <w:rPr>
          <w:rFonts w:ascii="Times New Roman" w:hAnsi="Times New Roman" w:cs="Times New Roman"/>
          <w:bCs/>
          <w:i/>
          <w:iCs/>
          <w:color w:val="003399"/>
          <w:sz w:val="24"/>
          <w:szCs w:val="24"/>
        </w:rPr>
        <w:t xml:space="preserve"> 2019</w:t>
      </w:r>
      <w:r w:rsidRPr="00F61F3C">
        <w:rPr>
          <w:rFonts w:ascii="Times New Roman" w:hAnsi="Times New Roman" w:cs="Times New Roman"/>
          <w:bCs/>
          <w:i/>
          <w:iCs/>
          <w:color w:val="003399"/>
          <w:sz w:val="24"/>
          <w:szCs w:val="24"/>
        </w:rPr>
        <w:t>: »GREMO PEŠ!«</w:t>
      </w:r>
    </w:p>
    <w:p w:rsidR="002B3C08" w:rsidRPr="00F61F3C" w:rsidRDefault="002B3C08" w:rsidP="002B3C0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3399"/>
          <w:sz w:val="24"/>
          <w:szCs w:val="24"/>
        </w:rPr>
      </w:pPr>
    </w:p>
    <w:p w:rsidR="002B52EB" w:rsidRDefault="00AE4C4C" w:rsidP="002B3C08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24"/>
          <w:szCs w:val="20"/>
        </w:rPr>
      </w:pPr>
      <w:r w:rsidRPr="00F61F3C">
        <w:rPr>
          <w:rFonts w:ascii="Times New Roman" w:hAnsi="Times New Roman" w:cs="Times New Roman"/>
          <w:b/>
          <w:color w:val="003399"/>
          <w:sz w:val="24"/>
          <w:szCs w:val="20"/>
        </w:rPr>
        <w:t xml:space="preserve">ULIČNI FESTIVAL »MESTO BREZ AVTOMOBILA« IN </w:t>
      </w:r>
      <w:proofErr w:type="spellStart"/>
      <w:r w:rsidRPr="00F61F3C">
        <w:rPr>
          <w:rFonts w:ascii="Times New Roman" w:hAnsi="Times New Roman" w:cs="Times New Roman"/>
          <w:b/>
          <w:color w:val="003399"/>
          <w:sz w:val="24"/>
          <w:szCs w:val="20"/>
        </w:rPr>
        <w:t>ECOmeet</w:t>
      </w:r>
      <w:proofErr w:type="spellEnd"/>
      <w:r w:rsidRPr="00F61F3C">
        <w:rPr>
          <w:rFonts w:ascii="Times New Roman" w:hAnsi="Times New Roman" w:cs="Times New Roman"/>
          <w:b/>
          <w:color w:val="003399"/>
          <w:sz w:val="24"/>
          <w:szCs w:val="20"/>
        </w:rPr>
        <w:t xml:space="preserve"> – SREČANJE EKOLOŠKIH VOZIL IN PREDSTAVITEV TEHNOLOGIJ</w:t>
      </w:r>
    </w:p>
    <w:p w:rsidR="002B3C08" w:rsidRPr="00F61F3C" w:rsidRDefault="002B3C08" w:rsidP="002B3C08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24"/>
          <w:szCs w:val="20"/>
        </w:rPr>
      </w:pPr>
    </w:p>
    <w:p w:rsidR="00AE4C4C" w:rsidRDefault="00AE4C4C" w:rsidP="002B3C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3399"/>
          <w:sz w:val="24"/>
          <w:szCs w:val="20"/>
        </w:rPr>
      </w:pPr>
      <w:r w:rsidRPr="00F61F3C">
        <w:rPr>
          <w:rFonts w:ascii="Times New Roman" w:hAnsi="Times New Roman" w:cs="Times New Roman"/>
          <w:b/>
          <w:i/>
          <w:color w:val="003399"/>
          <w:sz w:val="24"/>
          <w:szCs w:val="20"/>
        </w:rPr>
        <w:t>Sobota, 21. september 2019</w:t>
      </w:r>
    </w:p>
    <w:p w:rsidR="002B3C08" w:rsidRPr="00F61F3C" w:rsidRDefault="002B3C08" w:rsidP="002B3C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3399"/>
          <w:sz w:val="24"/>
          <w:szCs w:val="20"/>
        </w:rPr>
      </w:pPr>
    </w:p>
    <w:p w:rsidR="00AE4C4C" w:rsidRDefault="00AE4C4C" w:rsidP="002B3C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3399"/>
          <w:sz w:val="24"/>
          <w:szCs w:val="20"/>
        </w:rPr>
      </w:pPr>
      <w:r w:rsidRPr="00F61F3C">
        <w:rPr>
          <w:rFonts w:ascii="Times New Roman" w:hAnsi="Times New Roman" w:cs="Times New Roman"/>
          <w:b/>
          <w:i/>
          <w:color w:val="003399"/>
          <w:sz w:val="24"/>
          <w:szCs w:val="20"/>
        </w:rPr>
        <w:t>Kongresni trg in del Slovenske ceste (</w:t>
      </w:r>
      <w:r w:rsidR="00937EEE" w:rsidRPr="00F61F3C">
        <w:rPr>
          <w:rFonts w:ascii="Times New Roman" w:hAnsi="Times New Roman" w:cs="Times New Roman"/>
          <w:b/>
          <w:i/>
          <w:color w:val="003399"/>
          <w:sz w:val="24"/>
          <w:szCs w:val="20"/>
        </w:rPr>
        <w:t>popolna zapora</w:t>
      </w:r>
      <w:r w:rsidRPr="00F61F3C">
        <w:rPr>
          <w:rFonts w:ascii="Times New Roman" w:hAnsi="Times New Roman" w:cs="Times New Roman"/>
          <w:b/>
          <w:i/>
          <w:color w:val="003399"/>
          <w:sz w:val="24"/>
          <w:szCs w:val="20"/>
        </w:rPr>
        <w:t xml:space="preserve"> za motorni promet na odseku med Šubičevo ulico in Aškerčevo cesto</w:t>
      </w:r>
      <w:r w:rsidR="00937EEE" w:rsidRPr="00F61F3C">
        <w:rPr>
          <w:rFonts w:ascii="Times New Roman" w:hAnsi="Times New Roman" w:cs="Times New Roman"/>
          <w:b/>
          <w:i/>
          <w:color w:val="003399"/>
          <w:sz w:val="24"/>
          <w:szCs w:val="20"/>
        </w:rPr>
        <w:t xml:space="preserve"> od 6.00 do 24.00)</w:t>
      </w:r>
    </w:p>
    <w:p w:rsidR="002B3C08" w:rsidRPr="00F61F3C" w:rsidRDefault="002B3C08" w:rsidP="002B3C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3399"/>
          <w:sz w:val="24"/>
          <w:szCs w:val="20"/>
        </w:rPr>
      </w:pPr>
    </w:p>
    <w:p w:rsidR="00AE4C4C" w:rsidRDefault="00AE4C4C" w:rsidP="002B3C08">
      <w:pPr>
        <w:spacing w:after="0" w:line="240" w:lineRule="auto"/>
        <w:jc w:val="center"/>
        <w:rPr>
          <w:rFonts w:ascii="Times New Roman" w:hAnsi="Times New Roman" w:cs="Times New Roman"/>
          <w:color w:val="003399"/>
          <w:sz w:val="24"/>
          <w:szCs w:val="20"/>
        </w:rPr>
      </w:pPr>
      <w:r w:rsidRPr="00F61F3C">
        <w:rPr>
          <w:rFonts w:ascii="Times New Roman" w:hAnsi="Times New Roman" w:cs="Times New Roman"/>
          <w:color w:val="003399"/>
          <w:sz w:val="24"/>
          <w:szCs w:val="20"/>
        </w:rPr>
        <w:t xml:space="preserve">Okvirni program dogodka </w:t>
      </w:r>
    </w:p>
    <w:p w:rsidR="002B3C08" w:rsidRPr="00F61F3C" w:rsidRDefault="002B3C08" w:rsidP="00AE4C4C">
      <w:pPr>
        <w:jc w:val="center"/>
        <w:rPr>
          <w:rFonts w:ascii="Times New Roman" w:hAnsi="Times New Roman" w:cs="Times New Roman"/>
          <w:color w:val="003399"/>
          <w:sz w:val="24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01"/>
        <w:gridCol w:w="6657"/>
      </w:tblGrid>
      <w:tr w:rsidR="00AE4C4C" w:rsidRPr="00F61F3C" w:rsidTr="00AE4C4C">
        <w:trPr>
          <w:trHeight w:val="340"/>
        </w:trPr>
        <w:tc>
          <w:tcPr>
            <w:tcW w:w="1701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  <w:b/>
                <w:bCs/>
              </w:rPr>
            </w:pPr>
            <w:r w:rsidRPr="00F61F3C">
              <w:rPr>
                <w:rFonts w:ascii="Times New Roman" w:hAnsi="Times New Roman" w:cs="Times New Roman"/>
                <w:b/>
                <w:bCs/>
              </w:rPr>
              <w:t>Ura</w:t>
            </w:r>
          </w:p>
        </w:tc>
        <w:tc>
          <w:tcPr>
            <w:tcW w:w="6657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  <w:b/>
                <w:bCs/>
              </w:rPr>
            </w:pPr>
            <w:r w:rsidRPr="00F61F3C">
              <w:rPr>
                <w:rFonts w:ascii="Times New Roman" w:hAnsi="Times New Roman" w:cs="Times New Roman"/>
                <w:b/>
                <w:bCs/>
              </w:rPr>
              <w:t>Vsebina programa</w:t>
            </w:r>
            <w:r w:rsidR="002B3C08">
              <w:rPr>
                <w:rFonts w:ascii="Times New Roman" w:hAnsi="Times New Roman" w:cs="Times New Roman"/>
                <w:b/>
                <w:bCs/>
              </w:rPr>
              <w:t xml:space="preserve"> na odru in pred njim</w:t>
            </w:r>
          </w:p>
        </w:tc>
      </w:tr>
      <w:tr w:rsidR="00AE4C4C" w:rsidRPr="00F61F3C" w:rsidTr="00AE4C4C">
        <w:trPr>
          <w:trHeight w:val="340"/>
        </w:trPr>
        <w:tc>
          <w:tcPr>
            <w:tcW w:w="1701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>10.00–10.05</w:t>
            </w:r>
          </w:p>
        </w:tc>
        <w:tc>
          <w:tcPr>
            <w:tcW w:w="6657" w:type="dxa"/>
            <w:vAlign w:val="center"/>
          </w:tcPr>
          <w:p w:rsidR="00AE4C4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>Odprtje dogodka</w:t>
            </w:r>
          </w:p>
          <w:p w:rsidR="00EB72A0" w:rsidRPr="00EB72A0" w:rsidRDefault="00EB72A0" w:rsidP="00EB72A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Udeležba</w:t>
            </w:r>
            <w:r w:rsidRPr="00EB72A0">
              <w:rPr>
                <w:rFonts w:ascii="Times New Roman" w:hAnsi="Times New Roman" w:cs="Times New Roman"/>
                <w:i/>
                <w:sz w:val="20"/>
              </w:rPr>
              <w:t xml:space="preserve"> Jelke Žekar, predsednice Odbora za načrtovanje in izvedbo ETM 2019</w:t>
            </w:r>
          </w:p>
        </w:tc>
      </w:tr>
      <w:tr w:rsidR="00AE4C4C" w:rsidRPr="00F61F3C" w:rsidTr="00AE4C4C">
        <w:trPr>
          <w:trHeight w:val="340"/>
        </w:trPr>
        <w:tc>
          <w:tcPr>
            <w:tcW w:w="1701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>10.05–10.15</w:t>
            </w:r>
          </w:p>
        </w:tc>
        <w:tc>
          <w:tcPr>
            <w:tcW w:w="6657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 xml:space="preserve">Nastop plesne šole Kazina </w:t>
            </w:r>
          </w:p>
        </w:tc>
      </w:tr>
      <w:tr w:rsidR="00AE4C4C" w:rsidRPr="00F61F3C" w:rsidTr="00AE4C4C">
        <w:trPr>
          <w:trHeight w:val="340"/>
        </w:trPr>
        <w:tc>
          <w:tcPr>
            <w:tcW w:w="1701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>10.15–10.45</w:t>
            </w:r>
          </w:p>
        </w:tc>
        <w:tc>
          <w:tcPr>
            <w:tcW w:w="6657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 xml:space="preserve">Predstava Mini cirkusa </w:t>
            </w:r>
            <w:proofErr w:type="spellStart"/>
            <w:r w:rsidRPr="00F61F3C">
              <w:rPr>
                <w:rFonts w:ascii="Times New Roman" w:hAnsi="Times New Roman" w:cs="Times New Roman"/>
              </w:rPr>
              <w:t>Bufeto</w:t>
            </w:r>
            <w:proofErr w:type="spellEnd"/>
            <w:r w:rsidRPr="00F61F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C4C" w:rsidRPr="00F61F3C" w:rsidTr="00AE4C4C">
        <w:trPr>
          <w:trHeight w:val="340"/>
        </w:trPr>
        <w:tc>
          <w:tcPr>
            <w:tcW w:w="1701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>10.45–11.00</w:t>
            </w:r>
          </w:p>
        </w:tc>
        <w:tc>
          <w:tcPr>
            <w:tcW w:w="6657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 xml:space="preserve">Nastop Šole zdravja </w:t>
            </w:r>
          </w:p>
        </w:tc>
      </w:tr>
      <w:tr w:rsidR="00AE4C4C" w:rsidRPr="00F61F3C" w:rsidTr="00AE4C4C">
        <w:trPr>
          <w:trHeight w:val="340"/>
        </w:trPr>
        <w:tc>
          <w:tcPr>
            <w:tcW w:w="1701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>11.00–11.45</w:t>
            </w:r>
          </w:p>
        </w:tc>
        <w:tc>
          <w:tcPr>
            <w:tcW w:w="6657" w:type="dxa"/>
            <w:vAlign w:val="center"/>
          </w:tcPr>
          <w:p w:rsidR="00AE4C4C" w:rsidRPr="00F61F3C" w:rsidRDefault="00FF0D18" w:rsidP="00AE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Literarno-gledališki dogodek </w:t>
            </w:r>
            <w:r w:rsidR="00AE4C4C" w:rsidRPr="00F61F3C">
              <w:rPr>
                <w:rFonts w:ascii="Times New Roman" w:hAnsi="Times New Roman" w:cs="Times New Roman"/>
              </w:rPr>
              <w:t xml:space="preserve">S pravljico okrog sveta </w:t>
            </w:r>
          </w:p>
        </w:tc>
      </w:tr>
      <w:tr w:rsidR="00AE4C4C" w:rsidRPr="00F61F3C" w:rsidTr="00AE4C4C">
        <w:trPr>
          <w:trHeight w:val="340"/>
        </w:trPr>
        <w:tc>
          <w:tcPr>
            <w:tcW w:w="1701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>11.45–12.00</w:t>
            </w:r>
          </w:p>
        </w:tc>
        <w:tc>
          <w:tcPr>
            <w:tcW w:w="6657" w:type="dxa"/>
            <w:vAlign w:val="center"/>
          </w:tcPr>
          <w:p w:rsidR="00AE4C4C" w:rsidRPr="00F61F3C" w:rsidRDefault="00AE4C4C" w:rsidP="00FF0D18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 xml:space="preserve">Nastop </w:t>
            </w:r>
            <w:proofErr w:type="spellStart"/>
            <w:r w:rsidR="00FF0D18">
              <w:rPr>
                <w:rFonts w:ascii="Times New Roman" w:hAnsi="Times New Roman" w:cs="Times New Roman"/>
              </w:rPr>
              <w:t>Tai</w:t>
            </w:r>
            <w:proofErr w:type="spellEnd"/>
            <w:r w:rsidRPr="00F61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F3C">
              <w:rPr>
                <w:rFonts w:ascii="Times New Roman" w:hAnsi="Times New Roman" w:cs="Times New Roman"/>
              </w:rPr>
              <w:t>C</w:t>
            </w:r>
            <w:r w:rsidR="00FF0D18">
              <w:rPr>
                <w:rFonts w:ascii="Times New Roman" w:hAnsi="Times New Roman" w:cs="Times New Roman"/>
              </w:rPr>
              <w:t>hi</w:t>
            </w:r>
            <w:proofErr w:type="spellEnd"/>
            <w:r w:rsidRPr="00F61F3C">
              <w:rPr>
                <w:rFonts w:ascii="Times New Roman" w:hAnsi="Times New Roman" w:cs="Times New Roman"/>
              </w:rPr>
              <w:t xml:space="preserve">, Društvo Tolmun </w:t>
            </w:r>
          </w:p>
        </w:tc>
      </w:tr>
      <w:tr w:rsidR="00AE4C4C" w:rsidRPr="00F61F3C" w:rsidTr="00AE4C4C">
        <w:trPr>
          <w:trHeight w:val="340"/>
        </w:trPr>
        <w:tc>
          <w:tcPr>
            <w:tcW w:w="1701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>12.00–12.30</w:t>
            </w:r>
          </w:p>
        </w:tc>
        <w:tc>
          <w:tcPr>
            <w:tcW w:w="6657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 xml:space="preserve">Dirka s </w:t>
            </w:r>
            <w:proofErr w:type="spellStart"/>
            <w:r w:rsidRPr="00F61F3C">
              <w:rPr>
                <w:rFonts w:ascii="Times New Roman" w:hAnsi="Times New Roman" w:cs="Times New Roman"/>
                <w:lang w:val="sl"/>
              </w:rPr>
              <w:t>poganjalčki</w:t>
            </w:r>
            <w:proofErr w:type="spellEnd"/>
            <w:r w:rsidRPr="00F61F3C">
              <w:rPr>
                <w:rFonts w:ascii="Times New Roman" w:hAnsi="Times New Roman" w:cs="Times New Roman"/>
                <w:lang w:val="sl"/>
              </w:rPr>
              <w:t xml:space="preserve"> in </w:t>
            </w:r>
            <w:r w:rsidRPr="00F61F3C">
              <w:rPr>
                <w:rFonts w:ascii="Times New Roman" w:hAnsi="Times New Roman" w:cs="Times New Roman"/>
              </w:rPr>
              <w:t>Najpočasnejša dirka na svetu</w:t>
            </w:r>
          </w:p>
        </w:tc>
      </w:tr>
      <w:tr w:rsidR="00AE4C4C" w:rsidRPr="00F61F3C" w:rsidTr="00AE4C4C">
        <w:trPr>
          <w:trHeight w:val="340"/>
        </w:trPr>
        <w:tc>
          <w:tcPr>
            <w:tcW w:w="1701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>12.30–12.55</w:t>
            </w:r>
          </w:p>
        </w:tc>
        <w:tc>
          <w:tcPr>
            <w:tcW w:w="6657" w:type="dxa"/>
            <w:vAlign w:val="center"/>
          </w:tcPr>
          <w:p w:rsidR="00AE4C4C" w:rsidRDefault="00EB72A0" w:rsidP="00EB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61F3C">
              <w:rPr>
                <w:rFonts w:ascii="Times New Roman" w:hAnsi="Times New Roman" w:cs="Times New Roman"/>
              </w:rPr>
              <w:t xml:space="preserve">redstavitvena vožnja LPP </w:t>
            </w:r>
            <w:r>
              <w:rPr>
                <w:rFonts w:ascii="Times New Roman" w:hAnsi="Times New Roman" w:cs="Times New Roman"/>
              </w:rPr>
              <w:t>in n</w:t>
            </w:r>
            <w:r w:rsidR="00AE4C4C" w:rsidRPr="00F61F3C">
              <w:rPr>
                <w:rFonts w:ascii="Times New Roman" w:hAnsi="Times New Roman" w:cs="Times New Roman"/>
              </w:rPr>
              <w:t>astop združenih pihalcev Godbe Vevče in Godbe Litostroj</w:t>
            </w:r>
          </w:p>
          <w:p w:rsidR="00EB72A0" w:rsidRPr="00EB72A0" w:rsidRDefault="00EB72A0" w:rsidP="00EB72A0">
            <w:pPr>
              <w:rPr>
                <w:rFonts w:ascii="Times New Roman" w:hAnsi="Times New Roman" w:cs="Times New Roman"/>
                <w:i/>
              </w:rPr>
            </w:pPr>
            <w:r w:rsidRPr="00EB72A0">
              <w:rPr>
                <w:rFonts w:ascii="Times New Roman" w:hAnsi="Times New Roman" w:cs="Times New Roman"/>
                <w:i/>
                <w:sz w:val="20"/>
              </w:rPr>
              <w:t>Udeležba Zorana Jankovića, župana MOL</w:t>
            </w:r>
          </w:p>
        </w:tc>
      </w:tr>
      <w:tr w:rsidR="00AE4C4C" w:rsidRPr="00F61F3C" w:rsidTr="00AE4C4C">
        <w:trPr>
          <w:trHeight w:val="340"/>
        </w:trPr>
        <w:tc>
          <w:tcPr>
            <w:tcW w:w="1701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6657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>Kolesarska parada (start)</w:t>
            </w:r>
          </w:p>
        </w:tc>
      </w:tr>
      <w:tr w:rsidR="00AE4C4C" w:rsidRPr="00F61F3C" w:rsidTr="00AE4C4C">
        <w:trPr>
          <w:trHeight w:val="340"/>
        </w:trPr>
        <w:tc>
          <w:tcPr>
            <w:tcW w:w="1701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>13.15–15.00</w:t>
            </w:r>
          </w:p>
        </w:tc>
        <w:tc>
          <w:tcPr>
            <w:tcW w:w="6657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 xml:space="preserve">Predstavitve partnerjev </w:t>
            </w:r>
            <w:proofErr w:type="spellStart"/>
            <w:r w:rsidRPr="00F61F3C">
              <w:rPr>
                <w:rFonts w:ascii="Times New Roman" w:hAnsi="Times New Roman" w:cs="Times New Roman"/>
              </w:rPr>
              <w:t>ECOmeet</w:t>
            </w:r>
            <w:proofErr w:type="spellEnd"/>
          </w:p>
        </w:tc>
      </w:tr>
      <w:tr w:rsidR="00AE4C4C" w:rsidRPr="00F61F3C" w:rsidTr="00AE4C4C">
        <w:trPr>
          <w:trHeight w:val="340"/>
        </w:trPr>
        <w:tc>
          <w:tcPr>
            <w:tcW w:w="1701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>15.00–16.00</w:t>
            </w:r>
          </w:p>
        </w:tc>
        <w:tc>
          <w:tcPr>
            <w:tcW w:w="6657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 xml:space="preserve">Dirka s </w:t>
            </w:r>
            <w:proofErr w:type="spellStart"/>
            <w:r w:rsidRPr="00F61F3C">
              <w:rPr>
                <w:rFonts w:ascii="Times New Roman" w:hAnsi="Times New Roman" w:cs="Times New Roman"/>
                <w:lang w:val="sl"/>
              </w:rPr>
              <w:t>poganjalčki</w:t>
            </w:r>
            <w:proofErr w:type="spellEnd"/>
          </w:p>
        </w:tc>
      </w:tr>
      <w:tr w:rsidR="00AE4C4C" w:rsidRPr="00F61F3C" w:rsidTr="00AE4C4C">
        <w:trPr>
          <w:trHeight w:val="340"/>
        </w:trPr>
        <w:tc>
          <w:tcPr>
            <w:tcW w:w="1701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>16.00–17.00</w:t>
            </w:r>
          </w:p>
        </w:tc>
        <w:tc>
          <w:tcPr>
            <w:tcW w:w="6657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 xml:space="preserve">Predstavitve partnerjev </w:t>
            </w:r>
            <w:proofErr w:type="spellStart"/>
            <w:r w:rsidRPr="00F61F3C">
              <w:rPr>
                <w:rFonts w:ascii="Times New Roman" w:hAnsi="Times New Roman" w:cs="Times New Roman"/>
              </w:rPr>
              <w:t>ECOmeet</w:t>
            </w:r>
            <w:proofErr w:type="spellEnd"/>
          </w:p>
        </w:tc>
      </w:tr>
      <w:tr w:rsidR="00AE4C4C" w:rsidRPr="00F61F3C" w:rsidTr="00AE4C4C">
        <w:trPr>
          <w:trHeight w:val="340"/>
        </w:trPr>
        <w:tc>
          <w:tcPr>
            <w:tcW w:w="1701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57" w:type="dxa"/>
            <w:vAlign w:val="center"/>
          </w:tcPr>
          <w:p w:rsidR="00AE4C4C" w:rsidRPr="00F61F3C" w:rsidRDefault="00AE4C4C" w:rsidP="00AE4C4C">
            <w:pPr>
              <w:rPr>
                <w:rFonts w:ascii="Times New Roman" w:hAnsi="Times New Roman" w:cs="Times New Roman"/>
              </w:rPr>
            </w:pPr>
            <w:r w:rsidRPr="00F61F3C">
              <w:rPr>
                <w:rFonts w:ascii="Times New Roman" w:hAnsi="Times New Roman" w:cs="Times New Roman"/>
              </w:rPr>
              <w:t>Zaključek prireditve</w:t>
            </w:r>
          </w:p>
        </w:tc>
      </w:tr>
    </w:tbl>
    <w:p w:rsidR="00AE4C4C" w:rsidRPr="00F61F3C" w:rsidRDefault="00AE4C4C" w:rsidP="00F61F3C">
      <w:pPr>
        <w:spacing w:after="0" w:line="240" w:lineRule="auto"/>
        <w:rPr>
          <w:rFonts w:ascii="Times New Roman" w:hAnsi="Times New Roman" w:cs="Times New Roman"/>
        </w:rPr>
      </w:pPr>
    </w:p>
    <w:p w:rsidR="002B3C08" w:rsidRDefault="002B3C08" w:rsidP="00F61F3C">
      <w:pPr>
        <w:spacing w:after="0" w:line="240" w:lineRule="auto"/>
        <w:rPr>
          <w:rFonts w:ascii="Times New Roman" w:hAnsi="Times New Roman" w:cs="Times New Roman"/>
          <w:b/>
          <w:color w:val="003399"/>
          <w:sz w:val="24"/>
          <w:szCs w:val="20"/>
        </w:rPr>
      </w:pPr>
    </w:p>
    <w:p w:rsidR="000C148D" w:rsidRDefault="000C148D" w:rsidP="00F61F3C">
      <w:pPr>
        <w:spacing w:after="0" w:line="240" w:lineRule="auto"/>
        <w:rPr>
          <w:rFonts w:ascii="Times New Roman" w:hAnsi="Times New Roman" w:cs="Times New Roman"/>
          <w:i/>
        </w:rPr>
      </w:pPr>
      <w:r w:rsidRPr="00F61F3C">
        <w:rPr>
          <w:rFonts w:ascii="Times New Roman" w:hAnsi="Times New Roman" w:cs="Times New Roman"/>
          <w:i/>
        </w:rPr>
        <w:t>Na za motorni promet zaprtem delu Slovenske ceste na odseku med Aškerčevo cesto in Šubičevo ulico bomo pripravili ulični festival »Mesto brez avtomobila« s pestrim programom. Predstavila se bodo različna društva in organizacije ter ponudniki domače hrane</w:t>
      </w:r>
      <w:r w:rsidR="00EB72A0">
        <w:rPr>
          <w:rFonts w:ascii="Times New Roman" w:hAnsi="Times New Roman" w:cs="Times New Roman"/>
          <w:i/>
        </w:rPr>
        <w:t>. Prireditev bo potekala od 10.</w:t>
      </w:r>
      <w:r w:rsidR="00280C43">
        <w:rPr>
          <w:rFonts w:ascii="Times New Roman" w:hAnsi="Times New Roman" w:cs="Times New Roman"/>
          <w:i/>
        </w:rPr>
        <w:t xml:space="preserve"> </w:t>
      </w:r>
      <w:r w:rsidR="00EB72A0">
        <w:rPr>
          <w:rFonts w:ascii="Times New Roman" w:hAnsi="Times New Roman" w:cs="Times New Roman"/>
          <w:i/>
        </w:rPr>
        <w:t>do 13. ure.</w:t>
      </w:r>
    </w:p>
    <w:p w:rsidR="00EB72A0" w:rsidRPr="00F61F3C" w:rsidRDefault="00EB72A0" w:rsidP="00F61F3C">
      <w:pPr>
        <w:spacing w:after="0" w:line="240" w:lineRule="auto"/>
        <w:rPr>
          <w:rFonts w:ascii="Times New Roman" w:hAnsi="Times New Roman" w:cs="Times New Roman"/>
          <w:b/>
        </w:rPr>
      </w:pPr>
    </w:p>
    <w:p w:rsidR="00937EEE" w:rsidRDefault="00937EEE" w:rsidP="00F61F3C">
      <w:pPr>
        <w:spacing w:after="0" w:line="240" w:lineRule="auto"/>
        <w:rPr>
          <w:rFonts w:ascii="Times New Roman" w:hAnsi="Times New Roman" w:cs="Times New Roman"/>
          <w:b/>
        </w:rPr>
      </w:pPr>
      <w:r w:rsidRPr="00F61F3C">
        <w:rPr>
          <w:rFonts w:ascii="Times New Roman" w:hAnsi="Times New Roman" w:cs="Times New Roman"/>
          <w:b/>
        </w:rPr>
        <w:t xml:space="preserve">Sodelujoči: </w:t>
      </w:r>
    </w:p>
    <w:p w:rsidR="002B3C08" w:rsidRPr="00F61F3C" w:rsidRDefault="002B3C08" w:rsidP="00F61F3C">
      <w:pPr>
        <w:spacing w:after="0" w:line="240" w:lineRule="auto"/>
        <w:rPr>
          <w:rFonts w:ascii="Times New Roman" w:hAnsi="Times New Roman" w:cs="Times New Roman"/>
          <w:b/>
        </w:rPr>
      </w:pPr>
    </w:p>
    <w:p w:rsidR="00937EEE" w:rsidRPr="00F61F3C" w:rsidRDefault="00937EEE" w:rsidP="00F61F3C">
      <w:pPr>
        <w:spacing w:after="0" w:line="240" w:lineRule="auto"/>
        <w:rPr>
          <w:rFonts w:ascii="Times New Roman" w:hAnsi="Times New Roman" w:cs="Times New Roman"/>
          <w:b/>
        </w:rPr>
      </w:pPr>
      <w:r w:rsidRPr="00F61F3C">
        <w:rPr>
          <w:rFonts w:ascii="Times New Roman" w:hAnsi="Times New Roman" w:cs="Times New Roman"/>
          <w:b/>
        </w:rPr>
        <w:t xml:space="preserve">Četrtna skupnost Center (1): </w:t>
      </w:r>
    </w:p>
    <w:p w:rsidR="00937EEE" w:rsidRPr="00F61F3C" w:rsidRDefault="0050735B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Društvo zeliščarjev Ljubljana – </w:t>
      </w:r>
      <w:r>
        <w:rPr>
          <w:rFonts w:ascii="Times New Roman" w:hAnsi="Times New Roman" w:cs="Times New Roman"/>
          <w:bCs/>
        </w:rPr>
        <w:t>p</w:t>
      </w:r>
      <w:r w:rsidR="00937EEE" w:rsidRPr="00F61F3C">
        <w:rPr>
          <w:rFonts w:ascii="Times New Roman" w:hAnsi="Times New Roman" w:cs="Times New Roman"/>
          <w:bCs/>
        </w:rPr>
        <w:t>redstavitev dejavnosti društva, informacije o zeliščih, gojenje, predstavitev nekaterih zelišč.</w:t>
      </w:r>
      <w:r w:rsidR="00937EEE" w:rsidRPr="00F61F3C">
        <w:rPr>
          <w:rFonts w:ascii="Times New Roman" w:hAnsi="Times New Roman" w:cs="Times New Roman"/>
          <w:b/>
        </w:rPr>
        <w:t xml:space="preserve"> </w:t>
      </w:r>
    </w:p>
    <w:p w:rsidR="00937EEE" w:rsidRPr="00F61F3C" w:rsidRDefault="00937EEE" w:rsidP="00F61F3C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F61F3C">
        <w:rPr>
          <w:rFonts w:ascii="Times New Roman" w:hAnsi="Times New Roman" w:cs="Times New Roman"/>
          <w:b/>
          <w:bCs/>
        </w:rPr>
        <w:t>Četrtna skupnost Bežigrad (2.,3.):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61F3C">
        <w:rPr>
          <w:rFonts w:ascii="Times New Roman" w:hAnsi="Times New Roman" w:cs="Times New Roman"/>
          <w:b/>
          <w:bCs/>
        </w:rPr>
        <w:t>Društvo šola zdravja</w:t>
      </w:r>
      <w:r w:rsidR="0050735B">
        <w:rPr>
          <w:rFonts w:ascii="Times New Roman" w:hAnsi="Times New Roman" w:cs="Times New Roman"/>
        </w:rPr>
        <w:t xml:space="preserve"> </w:t>
      </w:r>
      <w:r w:rsidR="0050735B">
        <w:rPr>
          <w:rFonts w:ascii="Times New Roman" w:hAnsi="Times New Roman" w:cs="Times New Roman"/>
          <w:b/>
        </w:rPr>
        <w:t xml:space="preserve"> – </w:t>
      </w:r>
      <w:r w:rsidR="0050735B" w:rsidRPr="0050735B">
        <w:rPr>
          <w:rFonts w:ascii="Times New Roman" w:hAnsi="Times New Roman" w:cs="Times New Roman"/>
        </w:rPr>
        <w:t>t</w:t>
      </w:r>
      <w:r w:rsidRPr="0050735B">
        <w:rPr>
          <w:rFonts w:ascii="Times New Roman" w:hAnsi="Times New Roman" w:cs="Times New Roman"/>
        </w:rPr>
        <w:t>elovadba</w:t>
      </w:r>
      <w:r w:rsidRPr="00F61F3C">
        <w:rPr>
          <w:rFonts w:ascii="Times New Roman" w:hAnsi="Times New Roman" w:cs="Times New Roman"/>
        </w:rPr>
        <w:t xml:space="preserve"> »1000 gibov«, </w:t>
      </w:r>
      <w:r w:rsidR="0050735B">
        <w:rPr>
          <w:rFonts w:ascii="Times New Roman" w:hAnsi="Times New Roman" w:cs="Times New Roman"/>
        </w:rPr>
        <w:t>t</w:t>
      </w:r>
      <w:r w:rsidRPr="00F61F3C">
        <w:rPr>
          <w:rFonts w:ascii="Times New Roman" w:hAnsi="Times New Roman" w:cs="Times New Roman"/>
        </w:rPr>
        <w:t>elovadba za vse generacije</w:t>
      </w:r>
      <w:r w:rsidR="0050735B">
        <w:rPr>
          <w:rFonts w:ascii="Times New Roman" w:hAnsi="Times New Roman" w:cs="Times New Roman"/>
        </w:rPr>
        <w:t>,</w:t>
      </w:r>
      <w:r w:rsidRPr="00F61F3C">
        <w:rPr>
          <w:rFonts w:ascii="Times New Roman" w:hAnsi="Times New Roman" w:cs="Times New Roman"/>
        </w:rPr>
        <w:t xml:space="preserve"> posebej za starejše, tudi mimoidoče</w:t>
      </w:r>
      <w:r w:rsidR="0050735B">
        <w:rPr>
          <w:rFonts w:ascii="Times New Roman" w:hAnsi="Times New Roman" w:cs="Times New Roman"/>
        </w:rPr>
        <w:t>,</w:t>
      </w:r>
      <w:r w:rsidRPr="00F61F3C">
        <w:rPr>
          <w:rFonts w:ascii="Times New Roman" w:hAnsi="Times New Roman" w:cs="Times New Roman"/>
        </w:rPr>
        <w:t xml:space="preserve"> 15</w:t>
      </w:r>
      <w:r w:rsidR="0050735B">
        <w:rPr>
          <w:rFonts w:ascii="Times New Roman" w:hAnsi="Times New Roman" w:cs="Times New Roman"/>
        </w:rPr>
        <w:t>–</w:t>
      </w:r>
      <w:r w:rsidRPr="00F61F3C">
        <w:rPr>
          <w:rFonts w:ascii="Times New Roman" w:hAnsi="Times New Roman" w:cs="Times New Roman"/>
        </w:rPr>
        <w:t xml:space="preserve">20 </w:t>
      </w:r>
      <w:r w:rsidR="0050735B">
        <w:rPr>
          <w:rFonts w:ascii="Times New Roman" w:hAnsi="Times New Roman" w:cs="Times New Roman"/>
        </w:rPr>
        <w:t>min; v</w:t>
      </w:r>
      <w:r w:rsidRPr="00F61F3C">
        <w:rPr>
          <w:rFonts w:ascii="Times New Roman" w:hAnsi="Times New Roman" w:cs="Times New Roman"/>
        </w:rPr>
        <w:t>aje so enostavne, ne potrebuje se nobenih rekvizitov, razgibavanje vseh mišičnih skupin na telesu.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61F3C">
        <w:rPr>
          <w:rFonts w:ascii="Times New Roman" w:hAnsi="Times New Roman" w:cs="Times New Roman"/>
          <w:b/>
          <w:bCs/>
        </w:rPr>
        <w:lastRenderedPageBreak/>
        <w:t>Društvo Tolmun</w:t>
      </w:r>
      <w:r w:rsidRPr="00F61F3C">
        <w:rPr>
          <w:rFonts w:ascii="Times New Roman" w:hAnsi="Times New Roman" w:cs="Times New Roman"/>
        </w:rPr>
        <w:t xml:space="preserve"> </w:t>
      </w:r>
      <w:r w:rsidR="0050735B">
        <w:rPr>
          <w:rFonts w:ascii="Times New Roman" w:hAnsi="Times New Roman" w:cs="Times New Roman"/>
          <w:b/>
        </w:rPr>
        <w:t xml:space="preserve">– </w:t>
      </w:r>
      <w:proofErr w:type="spellStart"/>
      <w:r w:rsidRPr="00F61F3C">
        <w:rPr>
          <w:rFonts w:ascii="Times New Roman" w:hAnsi="Times New Roman" w:cs="Times New Roman"/>
        </w:rPr>
        <w:t>Qigong</w:t>
      </w:r>
      <w:proofErr w:type="spellEnd"/>
      <w:r w:rsidRPr="00F61F3C">
        <w:rPr>
          <w:rFonts w:ascii="Times New Roman" w:hAnsi="Times New Roman" w:cs="Times New Roman"/>
        </w:rPr>
        <w:t xml:space="preserve"> in </w:t>
      </w:r>
      <w:proofErr w:type="spellStart"/>
      <w:r w:rsidRPr="00F61F3C">
        <w:rPr>
          <w:rFonts w:ascii="Times New Roman" w:hAnsi="Times New Roman" w:cs="Times New Roman"/>
        </w:rPr>
        <w:t>Tai</w:t>
      </w:r>
      <w:proofErr w:type="spellEnd"/>
      <w:r w:rsidRPr="00F61F3C">
        <w:rPr>
          <w:rFonts w:ascii="Times New Roman" w:hAnsi="Times New Roman" w:cs="Times New Roman"/>
        </w:rPr>
        <w:t xml:space="preserve"> </w:t>
      </w:r>
      <w:proofErr w:type="spellStart"/>
      <w:r w:rsidRPr="00F61F3C">
        <w:rPr>
          <w:rFonts w:ascii="Times New Roman" w:hAnsi="Times New Roman" w:cs="Times New Roman"/>
        </w:rPr>
        <w:t>Chi</w:t>
      </w:r>
      <w:proofErr w:type="spellEnd"/>
      <w:r w:rsidRPr="00F61F3C">
        <w:rPr>
          <w:rFonts w:ascii="Times New Roman" w:hAnsi="Times New Roman" w:cs="Times New Roman"/>
        </w:rPr>
        <w:t>-</w:t>
      </w:r>
      <w:proofErr w:type="spellStart"/>
      <w:r w:rsidRPr="00F61F3C">
        <w:rPr>
          <w:rFonts w:ascii="Times New Roman" w:hAnsi="Times New Roman" w:cs="Times New Roman"/>
        </w:rPr>
        <w:t>Wu</w:t>
      </w:r>
      <w:proofErr w:type="spellEnd"/>
      <w:r w:rsidRPr="00F61F3C">
        <w:rPr>
          <w:rFonts w:ascii="Times New Roman" w:hAnsi="Times New Roman" w:cs="Times New Roman"/>
        </w:rPr>
        <w:t xml:space="preserve"> </w:t>
      </w:r>
      <w:proofErr w:type="spellStart"/>
      <w:r w:rsidRPr="00F61F3C">
        <w:rPr>
          <w:rFonts w:ascii="Times New Roman" w:hAnsi="Times New Roman" w:cs="Times New Roman"/>
        </w:rPr>
        <w:t>Hao</w:t>
      </w:r>
      <w:proofErr w:type="spellEnd"/>
      <w:r w:rsidRPr="00F61F3C">
        <w:rPr>
          <w:rFonts w:ascii="Times New Roman" w:hAnsi="Times New Roman" w:cs="Times New Roman"/>
        </w:rPr>
        <w:t>, delavnica za telesno in duševno sprostitev, globoko umirjenost ter osredotočenost.</w:t>
      </w:r>
    </w:p>
    <w:p w:rsidR="00937EEE" w:rsidRPr="00F61F3C" w:rsidRDefault="00937EEE" w:rsidP="00F61F3C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F61F3C">
        <w:rPr>
          <w:rFonts w:ascii="Times New Roman" w:hAnsi="Times New Roman" w:cs="Times New Roman"/>
          <w:b/>
        </w:rPr>
        <w:t>Četrtna skupnost Moste (4.-7.):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</w:rPr>
        <w:t>Društvo šola zdravja</w:t>
      </w:r>
      <w:r w:rsidR="0050735B">
        <w:rPr>
          <w:rFonts w:ascii="Times New Roman" w:hAnsi="Times New Roman" w:cs="Times New Roman"/>
          <w:b/>
        </w:rPr>
        <w:t xml:space="preserve"> – </w:t>
      </w:r>
      <w:r w:rsidRPr="00F61F3C">
        <w:rPr>
          <w:rFonts w:ascii="Times New Roman" w:hAnsi="Times New Roman" w:cs="Times New Roman"/>
        </w:rPr>
        <w:t xml:space="preserve">predstavitev dela na stojnici ter vadba pred odrom. </w:t>
      </w:r>
      <w:r w:rsidR="0050735B">
        <w:rPr>
          <w:rFonts w:ascii="Times New Roman" w:hAnsi="Times New Roman" w:cs="Times New Roman"/>
        </w:rPr>
        <w:t>T</w:t>
      </w:r>
      <w:r w:rsidR="0050735B" w:rsidRPr="0050735B">
        <w:rPr>
          <w:rFonts w:ascii="Times New Roman" w:hAnsi="Times New Roman" w:cs="Times New Roman"/>
        </w:rPr>
        <w:t>elovadba</w:t>
      </w:r>
      <w:r w:rsidR="0050735B" w:rsidRPr="00F61F3C">
        <w:rPr>
          <w:rFonts w:ascii="Times New Roman" w:hAnsi="Times New Roman" w:cs="Times New Roman"/>
        </w:rPr>
        <w:t xml:space="preserve"> »1000 gibov«, </w:t>
      </w:r>
      <w:r w:rsidR="0050735B">
        <w:rPr>
          <w:rFonts w:ascii="Times New Roman" w:hAnsi="Times New Roman" w:cs="Times New Roman"/>
        </w:rPr>
        <w:t>t</w:t>
      </w:r>
      <w:r w:rsidR="0050735B" w:rsidRPr="00F61F3C">
        <w:rPr>
          <w:rFonts w:ascii="Times New Roman" w:hAnsi="Times New Roman" w:cs="Times New Roman"/>
        </w:rPr>
        <w:t>elovadba za vse generacije</w:t>
      </w:r>
      <w:r w:rsidR="0050735B">
        <w:rPr>
          <w:rFonts w:ascii="Times New Roman" w:hAnsi="Times New Roman" w:cs="Times New Roman"/>
        </w:rPr>
        <w:t>,</w:t>
      </w:r>
      <w:r w:rsidR="0050735B" w:rsidRPr="00F61F3C">
        <w:rPr>
          <w:rFonts w:ascii="Times New Roman" w:hAnsi="Times New Roman" w:cs="Times New Roman"/>
        </w:rPr>
        <w:t xml:space="preserve"> posebej za starejše, tudi mimoidoče</w:t>
      </w:r>
      <w:r w:rsidR="0050735B">
        <w:rPr>
          <w:rFonts w:ascii="Times New Roman" w:hAnsi="Times New Roman" w:cs="Times New Roman"/>
        </w:rPr>
        <w:t>,</w:t>
      </w:r>
      <w:r w:rsidR="0050735B" w:rsidRPr="00F61F3C">
        <w:rPr>
          <w:rFonts w:ascii="Times New Roman" w:hAnsi="Times New Roman" w:cs="Times New Roman"/>
        </w:rPr>
        <w:t xml:space="preserve"> 15</w:t>
      </w:r>
      <w:r w:rsidR="0050735B">
        <w:rPr>
          <w:rFonts w:ascii="Times New Roman" w:hAnsi="Times New Roman" w:cs="Times New Roman"/>
        </w:rPr>
        <w:t>–</w:t>
      </w:r>
      <w:r w:rsidR="0050735B" w:rsidRPr="00F61F3C">
        <w:rPr>
          <w:rFonts w:ascii="Times New Roman" w:hAnsi="Times New Roman" w:cs="Times New Roman"/>
        </w:rPr>
        <w:t xml:space="preserve">20 </w:t>
      </w:r>
      <w:r w:rsidR="0050735B">
        <w:rPr>
          <w:rFonts w:ascii="Times New Roman" w:hAnsi="Times New Roman" w:cs="Times New Roman"/>
        </w:rPr>
        <w:t>min; v</w:t>
      </w:r>
      <w:r w:rsidR="0050735B" w:rsidRPr="00F61F3C">
        <w:rPr>
          <w:rFonts w:ascii="Times New Roman" w:hAnsi="Times New Roman" w:cs="Times New Roman"/>
        </w:rPr>
        <w:t>aje so enostavne, ne potrebuje se nobenih rekvizitov, razgibavanje vseh mišičnih skupin na telesu.</w:t>
      </w:r>
    </w:p>
    <w:p w:rsidR="00937EEE" w:rsidRPr="00F61F3C" w:rsidRDefault="0050735B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Društvo SPM –</w:t>
      </w:r>
      <w:r w:rsidR="00937EEE" w:rsidRPr="00F61F3C">
        <w:rPr>
          <w:rFonts w:ascii="Times New Roman" w:hAnsi="Times New Roman" w:cs="Times New Roman"/>
          <w:b/>
        </w:rPr>
        <w:t xml:space="preserve"> </w:t>
      </w:r>
      <w:r w:rsidR="00937EEE" w:rsidRPr="00F61F3C">
        <w:rPr>
          <w:rFonts w:ascii="Times New Roman" w:hAnsi="Times New Roman" w:cs="Times New Roman"/>
        </w:rPr>
        <w:t>Društvo za razvoj skupnostnih programov za mlade</w:t>
      </w:r>
      <w:r>
        <w:rPr>
          <w:rFonts w:ascii="Times New Roman" w:hAnsi="Times New Roman" w:cs="Times New Roman"/>
        </w:rPr>
        <w:t>;</w:t>
      </w:r>
      <w:r w:rsidR="00937EEE" w:rsidRPr="00F61F3C">
        <w:rPr>
          <w:rFonts w:ascii="Times New Roman" w:hAnsi="Times New Roman" w:cs="Times New Roman"/>
        </w:rPr>
        <w:t xml:space="preserve"> </w:t>
      </w:r>
      <w:r w:rsidR="00937EEE" w:rsidRPr="00F61F3C">
        <w:rPr>
          <w:rFonts w:ascii="Times New Roman" w:hAnsi="Times New Roman" w:cs="Times New Roman"/>
          <w:bCs/>
        </w:rPr>
        <w:t>predstavitev dela z otroki, mladostniki in njihovimi družinam</w:t>
      </w:r>
      <w:r>
        <w:rPr>
          <w:rFonts w:ascii="Times New Roman" w:hAnsi="Times New Roman" w:cs="Times New Roman"/>
          <w:bCs/>
        </w:rPr>
        <w:t>i iz socialno ogroženega okolja, p</w:t>
      </w:r>
      <w:r w:rsidR="00937EEE" w:rsidRPr="00F61F3C">
        <w:rPr>
          <w:rFonts w:ascii="Times New Roman" w:hAnsi="Times New Roman" w:cs="Times New Roman"/>
          <w:bCs/>
        </w:rPr>
        <w:t>oligon</w:t>
      </w:r>
      <w:r>
        <w:rPr>
          <w:rFonts w:ascii="Times New Roman" w:hAnsi="Times New Roman" w:cs="Times New Roman"/>
          <w:bCs/>
        </w:rPr>
        <w:t xml:space="preserve"> za vožnjo s skiroji, rolkami…  in p</w:t>
      </w:r>
      <w:r w:rsidR="00937EEE" w:rsidRPr="00F61F3C">
        <w:rPr>
          <w:rFonts w:ascii="Times New Roman" w:hAnsi="Times New Roman" w:cs="Times New Roman"/>
          <w:bCs/>
        </w:rPr>
        <w:t>redstavitev dela z otro</w:t>
      </w:r>
      <w:r>
        <w:rPr>
          <w:rFonts w:ascii="Times New Roman" w:hAnsi="Times New Roman" w:cs="Times New Roman"/>
          <w:bCs/>
        </w:rPr>
        <w:t>k</w:t>
      </w:r>
      <w:r w:rsidR="00937EEE" w:rsidRPr="00F61F3C">
        <w:rPr>
          <w:rFonts w:ascii="Times New Roman" w:hAnsi="Times New Roman" w:cs="Times New Roman"/>
          <w:bCs/>
        </w:rPr>
        <w:t>i na ulici.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</w:rPr>
        <w:t xml:space="preserve">Mladinska postaja Moste </w:t>
      </w:r>
      <w:r w:rsidRPr="00F61F3C">
        <w:rPr>
          <w:rFonts w:ascii="Times New Roman" w:hAnsi="Times New Roman" w:cs="Times New Roman"/>
        </w:rPr>
        <w:t>(MPM)</w:t>
      </w:r>
      <w:r w:rsidR="0050735B">
        <w:rPr>
          <w:rFonts w:ascii="Times New Roman" w:hAnsi="Times New Roman" w:cs="Times New Roman"/>
        </w:rPr>
        <w:t xml:space="preserve"> </w:t>
      </w:r>
      <w:r w:rsidR="0050735B">
        <w:rPr>
          <w:rFonts w:ascii="Times New Roman" w:hAnsi="Times New Roman" w:cs="Times New Roman"/>
          <w:b/>
        </w:rPr>
        <w:t>–</w:t>
      </w:r>
      <w:r w:rsidRPr="00F61F3C">
        <w:rPr>
          <w:rFonts w:ascii="Times New Roman" w:hAnsi="Times New Roman" w:cs="Times New Roman"/>
          <w:b/>
        </w:rPr>
        <w:t xml:space="preserve"> </w:t>
      </w:r>
      <w:r w:rsidRPr="00F61F3C">
        <w:rPr>
          <w:rFonts w:ascii="Times New Roman" w:hAnsi="Times New Roman" w:cs="Times New Roman"/>
          <w:bCs/>
        </w:rPr>
        <w:t>predstavitev dela mladinske postaje ter izvedba kviza na temo varstva okolja.</w:t>
      </w:r>
    </w:p>
    <w:p w:rsidR="00937EEE" w:rsidRPr="00F61F3C" w:rsidRDefault="0050735B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Četrtna skupnost Moste </w:t>
      </w:r>
      <w:r>
        <w:rPr>
          <w:rFonts w:ascii="Times New Roman" w:hAnsi="Times New Roman" w:cs="Times New Roman"/>
          <w:b/>
        </w:rPr>
        <w:t>–</w:t>
      </w:r>
      <w:r w:rsidR="00937EEE" w:rsidRPr="00F61F3C">
        <w:rPr>
          <w:rFonts w:ascii="Times New Roman" w:hAnsi="Times New Roman" w:cs="Times New Roman"/>
          <w:b/>
          <w:bCs/>
        </w:rPr>
        <w:t xml:space="preserve"> </w:t>
      </w:r>
      <w:r w:rsidR="00937EEE" w:rsidRPr="00F61F3C">
        <w:rPr>
          <w:rFonts w:ascii="Times New Roman" w:hAnsi="Times New Roman" w:cs="Times New Roman"/>
        </w:rPr>
        <w:t>predstavitev in ozaveščanje mimoidočih,</w:t>
      </w:r>
      <w:r w:rsidR="00937EEE" w:rsidRPr="00F61F3C">
        <w:rPr>
          <w:rFonts w:ascii="Times New Roman" w:hAnsi="Times New Roman" w:cs="Times New Roman"/>
          <w:b/>
          <w:bCs/>
        </w:rPr>
        <w:t xml:space="preserve"> </w:t>
      </w:r>
      <w:r w:rsidR="00937EEE" w:rsidRPr="00F61F3C">
        <w:rPr>
          <w:rFonts w:ascii="Times New Roman" w:hAnsi="Times New Roman" w:cs="Times New Roman"/>
        </w:rPr>
        <w:t>»Za domačimi ljubčki ne ostajajo kupčki«, ozaveščanje lastnikov psov.</w:t>
      </w:r>
    </w:p>
    <w:p w:rsidR="00937EEE" w:rsidRPr="00F61F3C" w:rsidRDefault="0050735B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Mestno redarstvo MOL –</w:t>
      </w:r>
      <w:r w:rsidR="00937EEE" w:rsidRPr="00F61F3C">
        <w:rPr>
          <w:rFonts w:ascii="Times New Roman" w:hAnsi="Times New Roman" w:cs="Times New Roman"/>
          <w:b/>
        </w:rPr>
        <w:t xml:space="preserve"> </w:t>
      </w:r>
      <w:r w:rsidR="00937EEE" w:rsidRPr="00F61F3C">
        <w:rPr>
          <w:rFonts w:ascii="Times New Roman" w:hAnsi="Times New Roman" w:cs="Times New Roman"/>
          <w:bCs/>
        </w:rPr>
        <w:t xml:space="preserve">predstavitev dela in pristojnosti Mestnega redarstva ter razdelitev promocijskega materiala. Predstavili bodo delo in pristojnosti Mestnega redarstva. Prav tako bodo predstavili električno vozilo </w:t>
      </w:r>
      <w:r>
        <w:rPr>
          <w:rFonts w:ascii="Times New Roman" w:hAnsi="Times New Roman" w:cs="Times New Roman"/>
          <w:bCs/>
        </w:rPr>
        <w:t xml:space="preserve">renault </w:t>
      </w:r>
      <w:proofErr w:type="spellStart"/>
      <w:r>
        <w:rPr>
          <w:rFonts w:ascii="Times New Roman" w:hAnsi="Times New Roman" w:cs="Times New Roman"/>
          <w:bCs/>
        </w:rPr>
        <w:t>t</w:t>
      </w:r>
      <w:r w:rsidR="00937EEE" w:rsidRPr="00F61F3C">
        <w:rPr>
          <w:rFonts w:ascii="Times New Roman" w:hAnsi="Times New Roman" w:cs="Times New Roman"/>
          <w:bCs/>
        </w:rPr>
        <w:t>wizzy</w:t>
      </w:r>
      <w:proofErr w:type="spellEnd"/>
      <w:r w:rsidR="00937EEE" w:rsidRPr="00F61F3C">
        <w:rPr>
          <w:rFonts w:ascii="Times New Roman" w:hAnsi="Times New Roman" w:cs="Times New Roman"/>
          <w:bCs/>
        </w:rPr>
        <w:t>, ki je po svoji obliki in uporabnosti privlačno za obiskovalce. Razdelili bodo promocijsk</w:t>
      </w:r>
      <w:r>
        <w:rPr>
          <w:rFonts w:ascii="Times New Roman" w:hAnsi="Times New Roman" w:cs="Times New Roman"/>
          <w:bCs/>
        </w:rPr>
        <w:t>i</w:t>
      </w:r>
      <w:r w:rsidR="00937EEE" w:rsidRPr="00F61F3C">
        <w:rPr>
          <w:rFonts w:ascii="Times New Roman" w:hAnsi="Times New Roman" w:cs="Times New Roman"/>
          <w:bCs/>
        </w:rPr>
        <w:t xml:space="preserve"> material</w:t>
      </w:r>
      <w:r>
        <w:rPr>
          <w:rFonts w:ascii="Times New Roman" w:hAnsi="Times New Roman" w:cs="Times New Roman"/>
          <w:bCs/>
        </w:rPr>
        <w:t>i, ki prispeva k</w:t>
      </w:r>
      <w:r w:rsidR="00937EEE" w:rsidRPr="00F61F3C">
        <w:rPr>
          <w:rFonts w:ascii="Times New Roman" w:hAnsi="Times New Roman" w:cs="Times New Roman"/>
          <w:bCs/>
        </w:rPr>
        <w:t xml:space="preserve"> večj</w:t>
      </w:r>
      <w:r>
        <w:rPr>
          <w:rFonts w:ascii="Times New Roman" w:hAnsi="Times New Roman" w:cs="Times New Roman"/>
          <w:bCs/>
        </w:rPr>
        <w:t>i</w:t>
      </w:r>
      <w:r w:rsidR="00937EEE" w:rsidRPr="00F61F3C">
        <w:rPr>
          <w:rFonts w:ascii="Times New Roman" w:hAnsi="Times New Roman" w:cs="Times New Roman"/>
          <w:bCs/>
        </w:rPr>
        <w:t xml:space="preserve"> varnost</w:t>
      </w:r>
      <w:r>
        <w:rPr>
          <w:rFonts w:ascii="Times New Roman" w:hAnsi="Times New Roman" w:cs="Times New Roman"/>
          <w:bCs/>
        </w:rPr>
        <w:t>i</w:t>
      </w:r>
      <w:r w:rsidR="00937EEE" w:rsidRPr="00F61F3C">
        <w:rPr>
          <w:rFonts w:ascii="Times New Roman" w:hAnsi="Times New Roman" w:cs="Times New Roman"/>
          <w:bCs/>
        </w:rPr>
        <w:t xml:space="preserve"> in osveščenost</w:t>
      </w:r>
      <w:r>
        <w:rPr>
          <w:rFonts w:ascii="Times New Roman" w:hAnsi="Times New Roman" w:cs="Times New Roman"/>
          <w:bCs/>
        </w:rPr>
        <w:t>i</w:t>
      </w:r>
      <w:r w:rsidR="00937EEE" w:rsidRPr="00F61F3C">
        <w:rPr>
          <w:rFonts w:ascii="Times New Roman" w:hAnsi="Times New Roman" w:cs="Times New Roman"/>
          <w:bCs/>
        </w:rPr>
        <w:t xml:space="preserve"> udeležencev v prometu. </w:t>
      </w:r>
    </w:p>
    <w:p w:rsidR="0050735B" w:rsidRPr="0050735B" w:rsidRDefault="0050735B" w:rsidP="0050735B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Služba za razvojne projekte in investicije MOL</w:t>
      </w:r>
      <w:r w:rsidR="00937EEE" w:rsidRPr="00F61F3C">
        <w:rPr>
          <w:rFonts w:ascii="Times New Roman" w:hAnsi="Times New Roman" w:cs="Times New Roman"/>
          <w:b/>
        </w:rPr>
        <w:t xml:space="preserve"> in Radio Antena</w:t>
      </w:r>
      <w:r>
        <w:rPr>
          <w:rFonts w:ascii="Times New Roman" w:hAnsi="Times New Roman" w:cs="Times New Roman"/>
          <w:b/>
        </w:rPr>
        <w:t xml:space="preserve"> – </w:t>
      </w:r>
      <w:proofErr w:type="spellStart"/>
      <w:r w:rsidR="00937EEE" w:rsidRPr="00F61F3C">
        <w:rPr>
          <w:rFonts w:ascii="Times New Roman" w:hAnsi="Times New Roman" w:cs="Times New Roman"/>
        </w:rPr>
        <w:t>ClairCity</w:t>
      </w:r>
      <w:proofErr w:type="spellEnd"/>
      <w:r w:rsidR="00937EEE" w:rsidRPr="00F61F3C">
        <w:rPr>
          <w:rFonts w:ascii="Times New Roman" w:hAnsi="Times New Roman" w:cs="Times New Roman"/>
        </w:rPr>
        <w:t xml:space="preserve"> dan – pridi peš! </w:t>
      </w:r>
      <w:r>
        <w:rPr>
          <w:rFonts w:ascii="Times New Roman" w:hAnsi="Times New Roman" w:cs="Times New Roman"/>
          <w:bCs/>
        </w:rPr>
        <w:t>Na točki je radio, ki o</w:t>
      </w:r>
      <w:r w:rsidR="00937EEE" w:rsidRPr="00F61F3C">
        <w:rPr>
          <w:rFonts w:ascii="Times New Roman" w:hAnsi="Times New Roman" w:cs="Times New Roman"/>
          <w:bCs/>
        </w:rPr>
        <w:t>d 9</w:t>
      </w:r>
      <w:r>
        <w:rPr>
          <w:rFonts w:ascii="Times New Roman" w:hAnsi="Times New Roman" w:cs="Times New Roman"/>
          <w:bCs/>
        </w:rPr>
        <w:t>. do 14. ure z oddajanjem v živo s</w:t>
      </w:r>
      <w:r w:rsidR="00937EEE" w:rsidRPr="00F61F3C">
        <w:rPr>
          <w:rFonts w:ascii="Times New Roman" w:hAnsi="Times New Roman" w:cs="Times New Roman"/>
          <w:bCs/>
        </w:rPr>
        <w:t xml:space="preserve"> terena spodbuja poslušalce k prihodu v mesto peš in poziva k igri oziroma tekmovanju in</w:t>
      </w:r>
      <w:r>
        <w:rPr>
          <w:rFonts w:ascii="Times New Roman" w:hAnsi="Times New Roman" w:cs="Times New Roman"/>
          <w:bCs/>
        </w:rPr>
        <w:t xml:space="preserve"> obisku</w:t>
      </w:r>
      <w:r w:rsidR="00937EEE" w:rsidRPr="00F61F3C">
        <w:rPr>
          <w:rFonts w:ascii="Times New Roman" w:hAnsi="Times New Roman" w:cs="Times New Roman"/>
          <w:bCs/>
        </w:rPr>
        <w:t xml:space="preserve"> dogodkov</w:t>
      </w:r>
      <w:r>
        <w:rPr>
          <w:rFonts w:ascii="Times New Roman" w:hAnsi="Times New Roman" w:cs="Times New Roman"/>
          <w:bCs/>
        </w:rPr>
        <w:t xml:space="preserve"> ETM</w:t>
      </w:r>
      <w:r w:rsidR="00937EEE" w:rsidRPr="00F61F3C">
        <w:rPr>
          <w:rFonts w:ascii="Times New Roman" w:hAnsi="Times New Roman" w:cs="Times New Roman"/>
          <w:bCs/>
        </w:rPr>
        <w:t xml:space="preserve">. V program se med glasbo zvrstijo </w:t>
      </w:r>
      <w:r>
        <w:rPr>
          <w:rFonts w:ascii="Times New Roman" w:hAnsi="Times New Roman" w:cs="Times New Roman"/>
          <w:bCs/>
        </w:rPr>
        <w:t>kratke informacije na temo hoje, zdravja</w:t>
      </w:r>
      <w:r w:rsidR="00937EEE" w:rsidRPr="00F61F3C">
        <w:rPr>
          <w:rFonts w:ascii="Times New Roman" w:hAnsi="Times New Roman" w:cs="Times New Roman"/>
          <w:bCs/>
        </w:rPr>
        <w:t>, mobilnost</w:t>
      </w:r>
      <w:r>
        <w:rPr>
          <w:rFonts w:ascii="Times New Roman" w:hAnsi="Times New Roman" w:cs="Times New Roman"/>
          <w:bCs/>
        </w:rPr>
        <w:t>i</w:t>
      </w:r>
      <w:r w:rsidR="00937EEE" w:rsidRPr="00F61F3C">
        <w:rPr>
          <w:rFonts w:ascii="Times New Roman" w:hAnsi="Times New Roman" w:cs="Times New Roman"/>
          <w:bCs/>
        </w:rPr>
        <w:t>, šport</w:t>
      </w:r>
      <w:r>
        <w:rPr>
          <w:rFonts w:ascii="Times New Roman" w:hAnsi="Times New Roman" w:cs="Times New Roman"/>
          <w:bCs/>
        </w:rPr>
        <w:t>a</w:t>
      </w:r>
      <w:r w:rsidR="00937EEE" w:rsidRPr="00F61F3C">
        <w:rPr>
          <w:rFonts w:ascii="Times New Roman" w:hAnsi="Times New Roman" w:cs="Times New Roman"/>
          <w:bCs/>
        </w:rPr>
        <w:t>, urbanizem, pohodništvo (v eter).</w:t>
      </w:r>
      <w:r>
        <w:rPr>
          <w:rFonts w:ascii="Times New Roman" w:hAnsi="Times New Roman" w:cs="Times New Roman"/>
          <w:bCs/>
        </w:rPr>
        <w:t xml:space="preserve"> V studiu se bo oglasil tudi župan Zoran Janković.</w:t>
      </w:r>
      <w:r w:rsidR="00937EEE" w:rsidRPr="00F61F3C">
        <w:rPr>
          <w:rFonts w:ascii="Times New Roman" w:hAnsi="Times New Roman" w:cs="Times New Roman"/>
          <w:bCs/>
        </w:rPr>
        <w:t xml:space="preserve"> Ob t</w:t>
      </w:r>
      <w:r>
        <w:rPr>
          <w:rFonts w:ascii="Times New Roman" w:hAnsi="Times New Roman" w:cs="Times New Roman"/>
          <w:bCs/>
        </w:rPr>
        <w:t>erenskem radijskem studiu</w:t>
      </w:r>
      <w:r w:rsidR="00937EEE" w:rsidRPr="00F61F3C">
        <w:rPr>
          <w:rFonts w:ascii="Times New Roman" w:hAnsi="Times New Roman" w:cs="Times New Roman"/>
          <w:bCs/>
        </w:rPr>
        <w:t xml:space="preserve"> so</w:t>
      </w:r>
      <w:r>
        <w:rPr>
          <w:rFonts w:ascii="Times New Roman" w:hAnsi="Times New Roman" w:cs="Times New Roman"/>
          <w:bCs/>
        </w:rPr>
        <w:t xml:space="preserve"> tudi</w:t>
      </w:r>
      <w:r w:rsidR="00937EEE" w:rsidRPr="00F61F3C">
        <w:rPr>
          <w:rFonts w:ascii="Times New Roman" w:hAnsi="Times New Roman" w:cs="Times New Roman"/>
          <w:bCs/>
        </w:rPr>
        <w:t xml:space="preserve"> drugi dogodki</w:t>
      </w:r>
      <w:r>
        <w:rPr>
          <w:rFonts w:ascii="Times New Roman" w:hAnsi="Times New Roman" w:cs="Times New Roman"/>
          <w:bCs/>
        </w:rPr>
        <w:t xml:space="preserve">, med drugim </w:t>
      </w:r>
      <w:r w:rsidR="00937EEE" w:rsidRPr="00F61F3C">
        <w:rPr>
          <w:rFonts w:ascii="Times New Roman" w:hAnsi="Times New Roman" w:cs="Times New Roman"/>
          <w:bCs/>
        </w:rPr>
        <w:t>končna točka prih</w:t>
      </w:r>
      <w:r>
        <w:rPr>
          <w:rFonts w:ascii="Times New Roman" w:hAnsi="Times New Roman" w:cs="Times New Roman"/>
          <w:bCs/>
        </w:rPr>
        <w:t>oda peš v mesto (</w:t>
      </w:r>
      <w:proofErr w:type="spellStart"/>
      <w:r>
        <w:rPr>
          <w:rFonts w:ascii="Times New Roman" w:hAnsi="Times New Roman" w:cs="Times New Roman"/>
          <w:bCs/>
        </w:rPr>
        <w:t>GreenAnt</w:t>
      </w:r>
      <w:proofErr w:type="spellEnd"/>
      <w:r>
        <w:rPr>
          <w:rFonts w:ascii="Times New Roman" w:hAnsi="Times New Roman" w:cs="Times New Roman"/>
          <w:bCs/>
        </w:rPr>
        <w:t xml:space="preserve"> igra).</w:t>
      </w:r>
      <w:r w:rsidR="00937EEE" w:rsidRPr="00F61F3C">
        <w:rPr>
          <w:rFonts w:ascii="Times New Roman" w:hAnsi="Times New Roman" w:cs="Times New Roman"/>
          <w:bCs/>
        </w:rPr>
        <w:t xml:space="preserve"> V </w:t>
      </w:r>
      <w:r>
        <w:rPr>
          <w:rFonts w:ascii="Times New Roman" w:hAnsi="Times New Roman" w:cs="Times New Roman"/>
          <w:bCs/>
        </w:rPr>
        <w:t>sodelovanju</w:t>
      </w:r>
      <w:r w:rsidR="00937EEE" w:rsidRPr="00F61F3C">
        <w:rPr>
          <w:rFonts w:ascii="Times New Roman" w:hAnsi="Times New Roman" w:cs="Times New Roman"/>
          <w:bCs/>
        </w:rPr>
        <w:t xml:space="preserve"> s projektom ICARUS (sestrski projekt </w:t>
      </w:r>
      <w:proofErr w:type="spellStart"/>
      <w:r w:rsidR="00937EEE" w:rsidRPr="00F61F3C">
        <w:rPr>
          <w:rFonts w:ascii="Times New Roman" w:hAnsi="Times New Roman" w:cs="Times New Roman"/>
          <w:bCs/>
        </w:rPr>
        <w:t>ClairCity</w:t>
      </w:r>
      <w:proofErr w:type="spellEnd"/>
      <w:r w:rsidR="00937EEE" w:rsidRPr="00F61F3C">
        <w:rPr>
          <w:rFonts w:ascii="Times New Roman" w:hAnsi="Times New Roman" w:cs="Times New Roman"/>
          <w:bCs/>
        </w:rPr>
        <w:t>) se uporablja prenosni merilnik za spremljanje onesnaženosti zraka in razlaga meritev.</w:t>
      </w:r>
      <w:r>
        <w:rPr>
          <w:rFonts w:ascii="Times New Roman" w:hAnsi="Times New Roman" w:cs="Times New Roman"/>
          <w:bCs/>
        </w:rPr>
        <w:t xml:space="preserve"> 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</w:rPr>
        <w:t>S</w:t>
      </w:r>
      <w:r w:rsidR="0050735B">
        <w:rPr>
          <w:rFonts w:ascii="Times New Roman" w:hAnsi="Times New Roman" w:cs="Times New Roman"/>
          <w:b/>
        </w:rPr>
        <w:t>vet za preventivo in vzgojo v cestnem prometu</w:t>
      </w:r>
      <w:r w:rsidRPr="00F61F3C">
        <w:rPr>
          <w:rFonts w:ascii="Times New Roman" w:hAnsi="Times New Roman" w:cs="Times New Roman"/>
          <w:b/>
        </w:rPr>
        <w:t xml:space="preserve"> MOL</w:t>
      </w:r>
      <w:r w:rsidR="0050735B">
        <w:rPr>
          <w:rFonts w:ascii="Times New Roman" w:hAnsi="Times New Roman" w:cs="Times New Roman"/>
          <w:b/>
        </w:rPr>
        <w:t xml:space="preserve"> – </w:t>
      </w:r>
      <w:r w:rsidR="0050735B" w:rsidRPr="0050735B">
        <w:rPr>
          <w:rFonts w:ascii="Times New Roman" w:hAnsi="Times New Roman" w:cs="Times New Roman"/>
        </w:rPr>
        <w:t>p</w:t>
      </w:r>
      <w:r w:rsidRPr="0050735B">
        <w:rPr>
          <w:rFonts w:ascii="Times New Roman" w:hAnsi="Times New Roman" w:cs="Times New Roman"/>
        </w:rPr>
        <w:t>redstavitev</w:t>
      </w:r>
      <w:r w:rsidRPr="00F61F3C">
        <w:rPr>
          <w:rFonts w:ascii="Times New Roman" w:hAnsi="Times New Roman" w:cs="Times New Roman"/>
        </w:rPr>
        <w:t xml:space="preserve"> aktivnosti in delitev promo</w:t>
      </w:r>
      <w:r w:rsidR="0050735B">
        <w:rPr>
          <w:rFonts w:ascii="Times New Roman" w:hAnsi="Times New Roman" w:cs="Times New Roman"/>
        </w:rPr>
        <w:t>cijskih</w:t>
      </w:r>
      <w:r w:rsidRPr="00F61F3C">
        <w:rPr>
          <w:rFonts w:ascii="Times New Roman" w:hAnsi="Times New Roman" w:cs="Times New Roman"/>
        </w:rPr>
        <w:t xml:space="preserve"> gradiv s poudarkom na kolesarjenju.</w:t>
      </w:r>
    </w:p>
    <w:p w:rsidR="00937EEE" w:rsidRPr="00F61F3C" w:rsidRDefault="0050735B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Šport Ljubljana –</w:t>
      </w:r>
      <w:r w:rsidR="00937EEE" w:rsidRPr="00F61F3C">
        <w:rPr>
          <w:rFonts w:ascii="Times New Roman" w:hAnsi="Times New Roman" w:cs="Times New Roman"/>
          <w:b/>
        </w:rPr>
        <w:t xml:space="preserve"> </w:t>
      </w:r>
      <w:r w:rsidR="00937EEE" w:rsidRPr="00F61F3C">
        <w:rPr>
          <w:rFonts w:ascii="Times New Roman" w:hAnsi="Times New Roman" w:cs="Times New Roman"/>
          <w:bCs/>
        </w:rPr>
        <w:t>šport in rekreacija. Predstavitev vodenih vadb s poudarkom na tekaški vadbi in pomembnostjo hoje ter gibanja na splo</w:t>
      </w:r>
      <w:r>
        <w:rPr>
          <w:rFonts w:ascii="Times New Roman" w:hAnsi="Times New Roman" w:cs="Times New Roman"/>
          <w:bCs/>
        </w:rPr>
        <w:t xml:space="preserve">šno. Za izvedbo pravilne vadbe </w:t>
      </w:r>
      <w:r w:rsidR="00937EEE" w:rsidRPr="00F61F3C">
        <w:rPr>
          <w:rFonts w:ascii="Times New Roman" w:hAnsi="Times New Roman" w:cs="Times New Roman"/>
          <w:bCs/>
        </w:rPr>
        <w:t xml:space="preserve">bodo sodelujočim podelili nagrade, </w:t>
      </w:r>
      <w:r>
        <w:rPr>
          <w:rFonts w:ascii="Times New Roman" w:hAnsi="Times New Roman" w:cs="Times New Roman"/>
          <w:bCs/>
        </w:rPr>
        <w:t>na primer</w:t>
      </w:r>
      <w:r w:rsidR="00937EEE" w:rsidRPr="00F61F3C">
        <w:rPr>
          <w:rFonts w:ascii="Times New Roman" w:hAnsi="Times New Roman" w:cs="Times New Roman"/>
          <w:bCs/>
        </w:rPr>
        <w:t xml:space="preserve"> brezplačen vstop al</w:t>
      </w:r>
      <w:r>
        <w:rPr>
          <w:rFonts w:ascii="Times New Roman" w:hAnsi="Times New Roman" w:cs="Times New Roman"/>
          <w:bCs/>
        </w:rPr>
        <w:t>i popust</w:t>
      </w:r>
      <w:r w:rsidR="00937EEE" w:rsidRPr="00F61F3C">
        <w:rPr>
          <w:rFonts w:ascii="Times New Roman" w:hAnsi="Times New Roman" w:cs="Times New Roman"/>
          <w:bCs/>
        </w:rPr>
        <w:t xml:space="preserve"> na določeno rekreacijo.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</w:rPr>
        <w:t>Turizem Ljubljana</w:t>
      </w:r>
      <w:r w:rsidR="0050735B">
        <w:rPr>
          <w:rFonts w:ascii="Times New Roman" w:hAnsi="Times New Roman" w:cs="Times New Roman"/>
          <w:b/>
        </w:rPr>
        <w:t xml:space="preserve"> –</w:t>
      </w:r>
      <w:r w:rsidRPr="00F61F3C">
        <w:rPr>
          <w:rFonts w:ascii="Times New Roman" w:hAnsi="Times New Roman" w:cs="Times New Roman"/>
          <w:b/>
        </w:rPr>
        <w:t xml:space="preserve"> </w:t>
      </w:r>
      <w:r w:rsidR="0050735B" w:rsidRPr="0050735B">
        <w:rPr>
          <w:rFonts w:ascii="Times New Roman" w:hAnsi="Times New Roman" w:cs="Times New Roman"/>
          <w:bCs/>
        </w:rPr>
        <w:t xml:space="preserve">promocija </w:t>
      </w:r>
      <w:r w:rsidR="0050735B">
        <w:rPr>
          <w:rFonts w:ascii="Times New Roman" w:hAnsi="Times New Roman" w:cs="Times New Roman"/>
          <w:bCs/>
        </w:rPr>
        <w:t>L</w:t>
      </w:r>
      <w:r w:rsidR="0050735B" w:rsidRPr="0050735B">
        <w:rPr>
          <w:rFonts w:ascii="Times New Roman" w:hAnsi="Times New Roman" w:cs="Times New Roman"/>
          <w:bCs/>
        </w:rPr>
        <w:t>jubljane na temo zmaja</w:t>
      </w:r>
      <w:r w:rsidRPr="00F61F3C">
        <w:rPr>
          <w:rFonts w:ascii="Times New Roman" w:hAnsi="Times New Roman" w:cs="Times New Roman"/>
          <w:bCs/>
        </w:rPr>
        <w:t xml:space="preserve">. Postavljen bo promocijski </w:t>
      </w:r>
      <w:r w:rsidR="0050735B">
        <w:rPr>
          <w:rFonts w:ascii="Times New Roman" w:hAnsi="Times New Roman" w:cs="Times New Roman"/>
          <w:bCs/>
        </w:rPr>
        <w:t>šotor Turizma Ljubljana, poleg njega bo</w:t>
      </w:r>
      <w:r w:rsidRPr="00F61F3C">
        <w:rPr>
          <w:rFonts w:ascii="Times New Roman" w:hAnsi="Times New Roman" w:cs="Times New Roman"/>
          <w:bCs/>
        </w:rPr>
        <w:t xml:space="preserve"> stojnica, na kateri bodo pripravljali »zelene zmajeve </w:t>
      </w:r>
      <w:proofErr w:type="spellStart"/>
      <w:r w:rsidRPr="00F61F3C">
        <w:rPr>
          <w:rFonts w:ascii="Times New Roman" w:hAnsi="Times New Roman" w:cs="Times New Roman"/>
          <w:bCs/>
        </w:rPr>
        <w:t>smoothije</w:t>
      </w:r>
      <w:proofErr w:type="spellEnd"/>
      <w:r w:rsidRPr="00F61F3C">
        <w:rPr>
          <w:rFonts w:ascii="Times New Roman" w:hAnsi="Times New Roman" w:cs="Times New Roman"/>
          <w:bCs/>
        </w:rPr>
        <w:t>«. Za dodatno animacijo otrok bodo postavljena slikarska stojala za barvanje zmaje</w:t>
      </w:r>
      <w:r w:rsidR="0050735B">
        <w:rPr>
          <w:rFonts w:ascii="Times New Roman" w:hAnsi="Times New Roman" w:cs="Times New Roman"/>
          <w:bCs/>
        </w:rPr>
        <w:t>v (pobarvanka Ljubo) in otroci bodo imeli</w:t>
      </w:r>
      <w:r w:rsidRPr="00F61F3C">
        <w:rPr>
          <w:rFonts w:ascii="Times New Roman" w:hAnsi="Times New Roman" w:cs="Times New Roman"/>
          <w:bCs/>
        </w:rPr>
        <w:t xml:space="preserve"> </w:t>
      </w:r>
      <w:r w:rsidR="0050735B">
        <w:rPr>
          <w:rFonts w:ascii="Times New Roman" w:hAnsi="Times New Roman" w:cs="Times New Roman"/>
          <w:bCs/>
        </w:rPr>
        <w:t>priložnost za</w:t>
      </w:r>
      <w:r w:rsidRPr="00F61F3C">
        <w:rPr>
          <w:rFonts w:ascii="Times New Roman" w:hAnsi="Times New Roman" w:cs="Times New Roman"/>
          <w:bCs/>
        </w:rPr>
        <w:t xml:space="preserve"> igro </w:t>
      </w:r>
      <w:r w:rsidR="0050735B">
        <w:rPr>
          <w:rFonts w:ascii="Times New Roman" w:hAnsi="Times New Roman" w:cs="Times New Roman"/>
          <w:bCs/>
        </w:rPr>
        <w:t>»</w:t>
      </w:r>
      <w:r w:rsidRPr="00F61F3C">
        <w:rPr>
          <w:rFonts w:ascii="Times New Roman" w:hAnsi="Times New Roman" w:cs="Times New Roman"/>
          <w:bCs/>
        </w:rPr>
        <w:t>spomin</w:t>
      </w:r>
      <w:r w:rsidR="0050735B">
        <w:rPr>
          <w:rFonts w:ascii="Times New Roman" w:hAnsi="Times New Roman" w:cs="Times New Roman"/>
          <w:bCs/>
        </w:rPr>
        <w:t>«,</w:t>
      </w:r>
      <w:r w:rsidRPr="00F61F3C">
        <w:rPr>
          <w:rFonts w:ascii="Times New Roman" w:hAnsi="Times New Roman" w:cs="Times New Roman"/>
          <w:bCs/>
        </w:rPr>
        <w:t xml:space="preserve"> prav tako na temo zmajev. Postavljen bo XXL ležalnik, namenjen</w:t>
      </w:r>
      <w:r w:rsidR="00B27523">
        <w:rPr>
          <w:rFonts w:ascii="Times New Roman" w:hAnsi="Times New Roman" w:cs="Times New Roman"/>
          <w:bCs/>
        </w:rPr>
        <w:t xml:space="preserve"> fotografiranju. Dogajanje bodo</w:t>
      </w:r>
      <w:r w:rsidRPr="00F61F3C">
        <w:rPr>
          <w:rFonts w:ascii="Times New Roman" w:hAnsi="Times New Roman" w:cs="Times New Roman"/>
          <w:bCs/>
        </w:rPr>
        <w:t xml:space="preserve"> zapolnili z animacijo njihove maskote.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</w:rPr>
        <w:t>Ljubljanski potniški promet</w:t>
      </w:r>
      <w:r w:rsidR="00B27523">
        <w:rPr>
          <w:rFonts w:ascii="Times New Roman" w:hAnsi="Times New Roman" w:cs="Times New Roman"/>
          <w:b/>
        </w:rPr>
        <w:t xml:space="preserve"> –</w:t>
      </w:r>
      <w:r w:rsidRPr="00F61F3C">
        <w:rPr>
          <w:rFonts w:ascii="Times New Roman" w:hAnsi="Times New Roman" w:cs="Times New Roman"/>
          <w:b/>
        </w:rPr>
        <w:t xml:space="preserve"> </w:t>
      </w:r>
      <w:r w:rsidRPr="00F61F3C">
        <w:rPr>
          <w:rFonts w:ascii="Times New Roman" w:hAnsi="Times New Roman" w:cs="Times New Roman"/>
          <w:bCs/>
        </w:rPr>
        <w:t xml:space="preserve">promocija </w:t>
      </w:r>
      <w:r w:rsidR="00B27523">
        <w:rPr>
          <w:rFonts w:ascii="Times New Roman" w:hAnsi="Times New Roman" w:cs="Times New Roman"/>
          <w:bCs/>
        </w:rPr>
        <w:t xml:space="preserve">in predstavitev novega produkta – </w:t>
      </w:r>
      <w:r w:rsidRPr="00F61F3C">
        <w:rPr>
          <w:rFonts w:ascii="Times New Roman" w:hAnsi="Times New Roman" w:cs="Times New Roman"/>
          <w:bCs/>
        </w:rPr>
        <w:t xml:space="preserve">letne urbane. Delili bodo tudi sheme linij, zemljevid vlakca Urbana, brošure Bus bonton in promocijski material. </w:t>
      </w:r>
      <w:r w:rsidR="00B27523">
        <w:rPr>
          <w:rFonts w:ascii="Times New Roman" w:hAnsi="Times New Roman" w:cs="Times New Roman"/>
          <w:bCs/>
        </w:rPr>
        <w:t xml:space="preserve">Akcija bo združena z </w:t>
      </w:r>
      <w:proofErr w:type="spellStart"/>
      <w:r w:rsidR="00B27523">
        <w:rPr>
          <w:rFonts w:ascii="Times New Roman" w:hAnsi="Times New Roman" w:cs="Times New Roman"/>
          <w:bCs/>
        </w:rPr>
        <w:t>ECOmeetom</w:t>
      </w:r>
      <w:proofErr w:type="spellEnd"/>
      <w:r w:rsidR="00B27523">
        <w:rPr>
          <w:rFonts w:ascii="Times New Roman" w:hAnsi="Times New Roman" w:cs="Times New Roman"/>
          <w:bCs/>
        </w:rPr>
        <w:t xml:space="preserve"> in bo </w:t>
      </w:r>
      <w:r w:rsidRPr="00F61F3C">
        <w:rPr>
          <w:rFonts w:ascii="Times New Roman" w:hAnsi="Times New Roman" w:cs="Times New Roman"/>
          <w:bCs/>
        </w:rPr>
        <w:t>ob stojnici</w:t>
      </w:r>
      <w:r w:rsidR="00B27523">
        <w:rPr>
          <w:rFonts w:ascii="Times New Roman" w:hAnsi="Times New Roman" w:cs="Times New Roman"/>
          <w:bCs/>
        </w:rPr>
        <w:t xml:space="preserve"> potekala</w:t>
      </w:r>
      <w:r w:rsidRPr="00F61F3C">
        <w:rPr>
          <w:rFonts w:ascii="Times New Roman" w:hAnsi="Times New Roman" w:cs="Times New Roman"/>
          <w:bCs/>
        </w:rPr>
        <w:t xml:space="preserve"> še predstavitev Kavalirja. </w:t>
      </w:r>
      <w:r w:rsidR="00B27523">
        <w:rPr>
          <w:rFonts w:ascii="Times New Roman" w:hAnsi="Times New Roman" w:cs="Times New Roman"/>
          <w:bCs/>
        </w:rPr>
        <w:t>Po Slovenski cesti bodo razstavljeni novi, okolju prijazni avtobusi</w:t>
      </w:r>
      <w:r w:rsidRPr="00F61F3C">
        <w:rPr>
          <w:rFonts w:ascii="Times New Roman" w:hAnsi="Times New Roman" w:cs="Times New Roman"/>
          <w:bCs/>
        </w:rPr>
        <w:t>.</w:t>
      </w:r>
    </w:p>
    <w:p w:rsidR="00937EEE" w:rsidRPr="00F61F3C" w:rsidRDefault="00FF0D18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Pionirski dom –</w:t>
      </w:r>
      <w:r w:rsidR="00937EEE" w:rsidRPr="00F61F3C">
        <w:rPr>
          <w:rFonts w:ascii="Times New Roman" w:hAnsi="Times New Roman" w:cs="Times New Roman"/>
          <w:b/>
        </w:rPr>
        <w:t xml:space="preserve"> </w:t>
      </w:r>
      <w:r w:rsidR="00937EEE" w:rsidRPr="00F61F3C">
        <w:rPr>
          <w:rFonts w:ascii="Times New Roman" w:hAnsi="Times New Roman" w:cs="Times New Roman"/>
        </w:rPr>
        <w:t>s pravljico okrog sveta –</w:t>
      </w:r>
      <w:r>
        <w:rPr>
          <w:rFonts w:ascii="Times New Roman" w:hAnsi="Times New Roman" w:cs="Times New Roman"/>
        </w:rPr>
        <w:t xml:space="preserve"> </w:t>
      </w:r>
      <w:r w:rsidR="00937EEE" w:rsidRPr="00F61F3C">
        <w:rPr>
          <w:rFonts w:ascii="Times New Roman" w:hAnsi="Times New Roman" w:cs="Times New Roman"/>
        </w:rPr>
        <w:t>Literarno</w:t>
      </w:r>
      <w:r>
        <w:rPr>
          <w:rFonts w:ascii="Times New Roman" w:hAnsi="Times New Roman" w:cs="Times New Roman"/>
        </w:rPr>
        <w:t>-</w:t>
      </w:r>
      <w:r w:rsidR="00937EEE" w:rsidRPr="00F61F3C">
        <w:rPr>
          <w:rFonts w:ascii="Times New Roman" w:hAnsi="Times New Roman" w:cs="Times New Roman"/>
        </w:rPr>
        <w:t xml:space="preserve">gledališki dogodek z ustvarjalno delavnico, otroci poslušajo in interaktivno sodelujejo pri pripovedovanju pravljice s Palčkom </w:t>
      </w:r>
      <w:proofErr w:type="spellStart"/>
      <w:r w:rsidR="00937EEE" w:rsidRPr="00F61F3C">
        <w:rPr>
          <w:rFonts w:ascii="Times New Roman" w:hAnsi="Times New Roman" w:cs="Times New Roman"/>
        </w:rPr>
        <w:t>Znalčkom</w:t>
      </w:r>
      <w:proofErr w:type="spellEnd"/>
      <w:r w:rsidR="00937EEE" w:rsidRPr="00F61F3C">
        <w:rPr>
          <w:rFonts w:ascii="Times New Roman" w:hAnsi="Times New Roman" w:cs="Times New Roman"/>
        </w:rPr>
        <w:t>. Sledi  še ustvarjalna delavnica za otroke.</w:t>
      </w:r>
    </w:p>
    <w:p w:rsidR="00937EEE" w:rsidRPr="00F61F3C" w:rsidRDefault="00AF250F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Mestna knjižnica –</w:t>
      </w:r>
      <w:r w:rsidR="00937EEE" w:rsidRPr="00F61F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s trikolesnikom </w:t>
      </w:r>
      <w:proofErr w:type="spellStart"/>
      <w:r>
        <w:rPr>
          <w:rFonts w:ascii="Times New Roman" w:hAnsi="Times New Roman" w:cs="Times New Roman"/>
          <w:bCs/>
        </w:rPr>
        <w:t>Bibli</w:t>
      </w:r>
      <w:r w:rsidR="00937EEE" w:rsidRPr="00F61F3C">
        <w:rPr>
          <w:rFonts w:ascii="Times New Roman" w:hAnsi="Times New Roman" w:cs="Times New Roman"/>
          <w:bCs/>
        </w:rPr>
        <w:t>o</w:t>
      </w:r>
      <w:proofErr w:type="spellEnd"/>
      <w:r w:rsidR="00937EEE" w:rsidRPr="00F61F3C">
        <w:rPr>
          <w:rFonts w:ascii="Times New Roman" w:hAnsi="Times New Roman" w:cs="Times New Roman"/>
          <w:bCs/>
        </w:rPr>
        <w:t xml:space="preserve"> kolo Mestne knjižnice Ljubljana bodo z vožnjo po mestnih ulicah nagovarjali k uporabi kolesa, s podarjanjem knjig pa bodo mimoidoče vabili k branju in obisku knjižnic.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</w:rPr>
        <w:t>Kinodvor</w:t>
      </w:r>
      <w:r w:rsidR="00AF250F">
        <w:rPr>
          <w:rFonts w:ascii="Times New Roman" w:hAnsi="Times New Roman" w:cs="Times New Roman"/>
          <w:b/>
        </w:rPr>
        <w:t xml:space="preserve"> –</w:t>
      </w:r>
      <w:r w:rsidRPr="00F61F3C">
        <w:rPr>
          <w:rFonts w:ascii="Times New Roman" w:hAnsi="Times New Roman" w:cs="Times New Roman"/>
          <w:b/>
        </w:rPr>
        <w:t xml:space="preserve"> </w:t>
      </w:r>
      <w:r w:rsidRPr="00F61F3C">
        <w:rPr>
          <w:rFonts w:ascii="Times New Roman" w:hAnsi="Times New Roman" w:cs="Times New Roman"/>
          <w:bCs/>
        </w:rPr>
        <w:t xml:space="preserve">na stojnici bodo predstavili aktualen filmskih program in programe Kinodvora, s poudarkom na programu Filmska srečanja ob kavi in programu za otroke in mlade </w:t>
      </w:r>
      <w:proofErr w:type="spellStart"/>
      <w:r w:rsidRPr="00F61F3C">
        <w:rPr>
          <w:rFonts w:ascii="Times New Roman" w:hAnsi="Times New Roman" w:cs="Times New Roman"/>
          <w:bCs/>
        </w:rPr>
        <w:t>Kinobalon</w:t>
      </w:r>
      <w:proofErr w:type="spellEnd"/>
      <w:r w:rsidRPr="00F61F3C">
        <w:rPr>
          <w:rFonts w:ascii="Times New Roman" w:hAnsi="Times New Roman" w:cs="Times New Roman"/>
          <w:bCs/>
        </w:rPr>
        <w:t xml:space="preserve">. </w:t>
      </w:r>
      <w:r w:rsidR="00AF250F">
        <w:rPr>
          <w:rFonts w:ascii="Times New Roman" w:hAnsi="Times New Roman" w:cs="Times New Roman"/>
          <w:bCs/>
        </w:rPr>
        <w:t>Udeleženci bodo imeli možnost sodelovati tudi v n</w:t>
      </w:r>
      <w:r w:rsidRPr="00F61F3C">
        <w:rPr>
          <w:rFonts w:ascii="Times New Roman" w:hAnsi="Times New Roman" w:cs="Times New Roman"/>
          <w:bCs/>
        </w:rPr>
        <w:t>agradn</w:t>
      </w:r>
      <w:r w:rsidR="00AF250F">
        <w:rPr>
          <w:rFonts w:ascii="Times New Roman" w:hAnsi="Times New Roman" w:cs="Times New Roman"/>
          <w:bCs/>
        </w:rPr>
        <w:t>i</w:t>
      </w:r>
      <w:r w:rsidRPr="00F61F3C">
        <w:rPr>
          <w:rFonts w:ascii="Times New Roman" w:hAnsi="Times New Roman" w:cs="Times New Roman"/>
          <w:bCs/>
        </w:rPr>
        <w:t xml:space="preserve"> igr</w:t>
      </w:r>
      <w:r w:rsidR="00AF250F">
        <w:rPr>
          <w:rFonts w:ascii="Times New Roman" w:hAnsi="Times New Roman" w:cs="Times New Roman"/>
          <w:bCs/>
        </w:rPr>
        <w:t>i</w:t>
      </w:r>
      <w:r w:rsidRPr="00F61F3C">
        <w:rPr>
          <w:rFonts w:ascii="Times New Roman" w:hAnsi="Times New Roman" w:cs="Times New Roman"/>
          <w:bCs/>
        </w:rPr>
        <w:t>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</w:rPr>
        <w:t>Mladi zmaji</w:t>
      </w:r>
      <w:r w:rsidR="00AF250F">
        <w:rPr>
          <w:rFonts w:ascii="Times New Roman" w:hAnsi="Times New Roman" w:cs="Times New Roman"/>
          <w:bCs/>
        </w:rPr>
        <w:t xml:space="preserve"> </w:t>
      </w:r>
      <w:r w:rsidR="00AF250F">
        <w:rPr>
          <w:rFonts w:ascii="Times New Roman" w:hAnsi="Times New Roman" w:cs="Times New Roman"/>
          <w:b/>
        </w:rPr>
        <w:t>–</w:t>
      </w:r>
      <w:r w:rsidR="008675C2">
        <w:rPr>
          <w:rFonts w:ascii="Times New Roman" w:hAnsi="Times New Roman" w:cs="Times New Roman"/>
          <w:bCs/>
        </w:rPr>
        <w:t xml:space="preserve"> predstavitev uličnih zmajev, ki </w:t>
      </w:r>
      <w:r w:rsidRPr="00F61F3C">
        <w:rPr>
          <w:rFonts w:ascii="Times New Roman" w:hAnsi="Times New Roman" w:cs="Times New Roman"/>
          <w:bCs/>
        </w:rPr>
        <w:t xml:space="preserve">bodo ob stojnici izvajali </w:t>
      </w:r>
      <w:r w:rsidR="008675C2">
        <w:rPr>
          <w:rFonts w:ascii="Times New Roman" w:hAnsi="Times New Roman" w:cs="Times New Roman"/>
          <w:bCs/>
        </w:rPr>
        <w:t xml:space="preserve">delavnico na temo mobilnosti, ob tem pa </w:t>
      </w:r>
      <w:r w:rsidRPr="00F61F3C">
        <w:rPr>
          <w:rFonts w:ascii="Times New Roman" w:hAnsi="Times New Roman" w:cs="Times New Roman"/>
          <w:bCs/>
        </w:rPr>
        <w:t>bodo promovirali še program in zdrav način življenja. Kot del programa bodo predstavili tudi projekt mobilnega mladinskega centra na avtobusu.</w:t>
      </w:r>
    </w:p>
    <w:p w:rsidR="00937EEE" w:rsidRPr="00F61F3C" w:rsidRDefault="008675C2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Slovensko mladinsko gledališče –</w:t>
      </w:r>
      <w:r w:rsidR="00937EEE" w:rsidRPr="00F61F3C">
        <w:rPr>
          <w:rFonts w:ascii="Times New Roman" w:hAnsi="Times New Roman" w:cs="Times New Roman"/>
          <w:b/>
        </w:rPr>
        <w:t xml:space="preserve"> </w:t>
      </w:r>
      <w:r w:rsidR="00937EEE" w:rsidRPr="00F61F3C">
        <w:rPr>
          <w:rFonts w:ascii="Times New Roman" w:hAnsi="Times New Roman" w:cs="Times New Roman"/>
        </w:rPr>
        <w:t xml:space="preserve">je prispevalo darilne bone za ogled gledališke predstave za sodelujoče udeležence festivala. 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  <w:bCs/>
        </w:rPr>
        <w:t>Tehnološki park Ljubljana</w:t>
      </w:r>
      <w:r w:rsidR="008675C2">
        <w:rPr>
          <w:rFonts w:ascii="Times New Roman" w:hAnsi="Times New Roman" w:cs="Times New Roman"/>
          <w:b/>
          <w:bCs/>
        </w:rPr>
        <w:t xml:space="preserve"> </w:t>
      </w:r>
      <w:r w:rsidR="008675C2">
        <w:rPr>
          <w:rFonts w:ascii="Times New Roman" w:hAnsi="Times New Roman" w:cs="Times New Roman"/>
          <w:b/>
        </w:rPr>
        <w:t>–</w:t>
      </w:r>
      <w:r w:rsidRPr="00F61F3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61F3C">
        <w:rPr>
          <w:rFonts w:ascii="Times New Roman" w:hAnsi="Times New Roman" w:cs="Times New Roman"/>
        </w:rPr>
        <w:t>Startup</w:t>
      </w:r>
      <w:proofErr w:type="spellEnd"/>
      <w:r w:rsidRPr="00F61F3C">
        <w:rPr>
          <w:rFonts w:ascii="Times New Roman" w:hAnsi="Times New Roman" w:cs="Times New Roman"/>
        </w:rPr>
        <w:t xml:space="preserve"> 4Viva </w:t>
      </w:r>
      <w:proofErr w:type="spellStart"/>
      <w:r w:rsidRPr="00F61F3C">
        <w:rPr>
          <w:rFonts w:ascii="Times New Roman" w:hAnsi="Times New Roman" w:cs="Times New Roman"/>
        </w:rPr>
        <w:t>Blackbox</w:t>
      </w:r>
      <w:proofErr w:type="spellEnd"/>
      <w:r w:rsidRPr="00F61F3C">
        <w:rPr>
          <w:rFonts w:ascii="Times New Roman" w:hAnsi="Times New Roman" w:cs="Times New Roman"/>
        </w:rPr>
        <w:t xml:space="preserve">, Save </w:t>
      </w:r>
      <w:proofErr w:type="spellStart"/>
      <w:r w:rsidRPr="00F61F3C">
        <w:rPr>
          <w:rFonts w:ascii="Times New Roman" w:hAnsi="Times New Roman" w:cs="Times New Roman"/>
        </w:rPr>
        <w:t>phone</w:t>
      </w:r>
      <w:proofErr w:type="spellEnd"/>
      <w:r w:rsidRPr="00F61F3C">
        <w:rPr>
          <w:rFonts w:ascii="Times New Roman" w:hAnsi="Times New Roman" w:cs="Times New Roman"/>
        </w:rPr>
        <w:t xml:space="preserve">, </w:t>
      </w:r>
      <w:proofErr w:type="spellStart"/>
      <w:r w:rsidRPr="00F61F3C">
        <w:rPr>
          <w:rFonts w:ascii="Times New Roman" w:hAnsi="Times New Roman" w:cs="Times New Roman"/>
        </w:rPr>
        <w:t>save</w:t>
      </w:r>
      <w:proofErr w:type="spellEnd"/>
      <w:r w:rsidRPr="00F61F3C">
        <w:rPr>
          <w:rFonts w:ascii="Times New Roman" w:hAnsi="Times New Roman" w:cs="Times New Roman"/>
        </w:rPr>
        <w:t xml:space="preserve"> </w:t>
      </w:r>
      <w:proofErr w:type="spellStart"/>
      <w:r w:rsidRPr="00F61F3C">
        <w:rPr>
          <w:rFonts w:ascii="Times New Roman" w:hAnsi="Times New Roman" w:cs="Times New Roman"/>
        </w:rPr>
        <w:t>life</w:t>
      </w:r>
      <w:proofErr w:type="spellEnd"/>
      <w:r w:rsidRPr="00F61F3C">
        <w:rPr>
          <w:rFonts w:ascii="Times New Roman" w:hAnsi="Times New Roman" w:cs="Times New Roman"/>
        </w:rPr>
        <w:t xml:space="preserve">. Predstavitev novega inovativnega produkta, ki bo zmanjšal uporabo telefona med vožnjo. Namesto </w:t>
      </w:r>
      <w:r w:rsidR="008675C2">
        <w:rPr>
          <w:rFonts w:ascii="Times New Roman" w:hAnsi="Times New Roman" w:cs="Times New Roman"/>
        </w:rPr>
        <w:t>pošiljanja sporočil</w:t>
      </w:r>
      <w:r w:rsidRPr="00F61F3C">
        <w:rPr>
          <w:rFonts w:ascii="Times New Roman" w:hAnsi="Times New Roman" w:cs="Times New Roman"/>
        </w:rPr>
        <w:t xml:space="preserve"> in telefoniranja med vožnjo se telefon uporabi kot </w:t>
      </w:r>
      <w:proofErr w:type="spellStart"/>
      <w:r w:rsidRPr="00F61F3C">
        <w:rPr>
          <w:rFonts w:ascii="Times New Roman" w:hAnsi="Times New Roman" w:cs="Times New Roman"/>
        </w:rPr>
        <w:t>gps</w:t>
      </w:r>
      <w:proofErr w:type="spellEnd"/>
      <w:r w:rsidRPr="00F61F3C">
        <w:rPr>
          <w:rFonts w:ascii="Times New Roman" w:hAnsi="Times New Roman" w:cs="Times New Roman"/>
        </w:rPr>
        <w:t xml:space="preserve"> ali </w:t>
      </w:r>
      <w:proofErr w:type="spellStart"/>
      <w:r w:rsidRPr="00F61F3C">
        <w:rPr>
          <w:rFonts w:ascii="Times New Roman" w:hAnsi="Times New Roman" w:cs="Times New Roman"/>
        </w:rPr>
        <w:t>dashcam</w:t>
      </w:r>
      <w:proofErr w:type="spellEnd"/>
      <w:r w:rsidRPr="00F61F3C">
        <w:rPr>
          <w:rFonts w:ascii="Times New Roman" w:hAnsi="Times New Roman" w:cs="Times New Roman"/>
        </w:rPr>
        <w:t xml:space="preserve">. Produkt je 2v1 nosilec za telefon in </w:t>
      </w:r>
      <w:r w:rsidR="008675C2">
        <w:rPr>
          <w:rFonts w:ascii="Times New Roman" w:hAnsi="Times New Roman" w:cs="Times New Roman"/>
        </w:rPr>
        <w:t xml:space="preserve">kamero </w:t>
      </w:r>
      <w:proofErr w:type="spellStart"/>
      <w:r w:rsidR="008675C2">
        <w:rPr>
          <w:rFonts w:ascii="Times New Roman" w:hAnsi="Times New Roman" w:cs="Times New Roman"/>
        </w:rPr>
        <w:t>GoPro</w:t>
      </w:r>
      <w:proofErr w:type="spellEnd"/>
      <w:r w:rsidR="008675C2">
        <w:rPr>
          <w:rFonts w:ascii="Times New Roman" w:hAnsi="Times New Roman" w:cs="Times New Roman"/>
        </w:rPr>
        <w:t>. Pripomoček</w:t>
      </w:r>
      <w:r w:rsidRPr="00F61F3C">
        <w:rPr>
          <w:rFonts w:ascii="Times New Roman" w:hAnsi="Times New Roman" w:cs="Times New Roman"/>
        </w:rPr>
        <w:t xml:space="preserve"> se lahko uporabi v avtomobilu, na motorju, kolesu ali za dom in je univerzalen za katerikoli telefon. Manj ljudi je na telefonu med vožnjo</w:t>
      </w:r>
      <w:r w:rsidR="008675C2">
        <w:rPr>
          <w:rFonts w:ascii="Times New Roman" w:hAnsi="Times New Roman" w:cs="Times New Roman"/>
        </w:rPr>
        <w:t>,</w:t>
      </w:r>
      <w:r w:rsidRPr="00F61F3C">
        <w:rPr>
          <w:rFonts w:ascii="Times New Roman" w:hAnsi="Times New Roman" w:cs="Times New Roman"/>
        </w:rPr>
        <w:t xml:space="preserve"> manj mrtvih na cestah.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</w:rPr>
        <w:t>Avto klub GAS TUNING TEAM  (od 10.00 do 17.00 ure)</w:t>
      </w:r>
    </w:p>
    <w:p w:rsidR="00937EEE" w:rsidRPr="00F61F3C" w:rsidRDefault="00937EEE" w:rsidP="00F61F3C">
      <w:pPr>
        <w:pStyle w:val="Odstavekseznama"/>
        <w:spacing w:after="0" w:line="240" w:lineRule="auto"/>
        <w:ind w:left="348"/>
        <w:jc w:val="both"/>
        <w:rPr>
          <w:rFonts w:ascii="Times New Roman" w:hAnsi="Times New Roman" w:cs="Times New Roman"/>
        </w:rPr>
      </w:pPr>
      <w:r w:rsidRPr="00F61F3C">
        <w:rPr>
          <w:rFonts w:ascii="Times New Roman" w:hAnsi="Times New Roman" w:cs="Times New Roman"/>
        </w:rPr>
        <w:t>Obiskovalci si bodo ogledali sodobna ekološka vozila, se z njimi zapeljali in se spoznali s tehnologijami prometa v bližnji prihodnosti. Srečali se bodo z vozniki in lastniki </w:t>
      </w:r>
      <w:r w:rsidRPr="00F61F3C">
        <w:rPr>
          <w:rFonts w:ascii="Times New Roman" w:hAnsi="Times New Roman" w:cs="Times New Roman"/>
          <w:b/>
          <w:bCs/>
        </w:rPr>
        <w:t>električnih avtomobilov</w:t>
      </w:r>
      <w:r w:rsidRPr="00F61F3C">
        <w:rPr>
          <w:rFonts w:ascii="Times New Roman" w:hAnsi="Times New Roman" w:cs="Times New Roman"/>
        </w:rPr>
        <w:t>, se zapeljali z </w:t>
      </w:r>
      <w:r w:rsidRPr="00F61F3C">
        <w:rPr>
          <w:rFonts w:ascii="Times New Roman" w:hAnsi="Times New Roman" w:cs="Times New Roman"/>
          <w:b/>
          <w:bCs/>
        </w:rPr>
        <w:t>električnimi skuterji</w:t>
      </w:r>
      <w:r w:rsidRPr="00F61F3C">
        <w:rPr>
          <w:rFonts w:ascii="Times New Roman" w:hAnsi="Times New Roman" w:cs="Times New Roman"/>
        </w:rPr>
        <w:t>, </w:t>
      </w:r>
      <w:r w:rsidRPr="00F61F3C">
        <w:rPr>
          <w:rFonts w:ascii="Times New Roman" w:hAnsi="Times New Roman" w:cs="Times New Roman"/>
          <w:b/>
          <w:bCs/>
        </w:rPr>
        <w:t>štirikolesniki</w:t>
      </w:r>
      <w:r w:rsidRPr="00F61F3C">
        <w:rPr>
          <w:rFonts w:ascii="Times New Roman" w:hAnsi="Times New Roman" w:cs="Times New Roman"/>
        </w:rPr>
        <w:t> in </w:t>
      </w:r>
      <w:r w:rsidRPr="00F61F3C">
        <w:rPr>
          <w:rFonts w:ascii="Times New Roman" w:hAnsi="Times New Roman" w:cs="Times New Roman"/>
          <w:b/>
          <w:bCs/>
        </w:rPr>
        <w:t>kolesi</w:t>
      </w:r>
      <w:r w:rsidRPr="00F61F3C">
        <w:rPr>
          <w:rFonts w:ascii="Times New Roman" w:hAnsi="Times New Roman" w:cs="Times New Roman"/>
        </w:rPr>
        <w:t>, si ogledali </w:t>
      </w:r>
      <w:r w:rsidRPr="00F61F3C">
        <w:rPr>
          <w:rFonts w:ascii="Times New Roman" w:hAnsi="Times New Roman" w:cs="Times New Roman"/>
          <w:b/>
          <w:bCs/>
        </w:rPr>
        <w:t>posebna električna vozila</w:t>
      </w:r>
      <w:r w:rsidRPr="00F61F3C">
        <w:rPr>
          <w:rFonts w:ascii="Times New Roman" w:hAnsi="Times New Roman" w:cs="Times New Roman"/>
        </w:rPr>
        <w:t xml:space="preserve"> ter </w:t>
      </w:r>
      <w:r w:rsidR="00280C43">
        <w:rPr>
          <w:rFonts w:ascii="Times New Roman" w:hAnsi="Times New Roman" w:cs="Times New Roman"/>
          <w:b/>
          <w:bCs/>
        </w:rPr>
        <w:t>opazovali</w:t>
      </w:r>
      <w:r w:rsidRPr="00F61F3C">
        <w:rPr>
          <w:rFonts w:ascii="Times New Roman" w:hAnsi="Times New Roman" w:cs="Times New Roman"/>
          <w:b/>
          <w:bCs/>
        </w:rPr>
        <w:t xml:space="preserve"> »</w:t>
      </w:r>
      <w:proofErr w:type="spellStart"/>
      <w:r w:rsidRPr="00F61F3C">
        <w:rPr>
          <w:rFonts w:ascii="Times New Roman" w:hAnsi="Times New Roman" w:cs="Times New Roman"/>
          <w:b/>
          <w:bCs/>
        </w:rPr>
        <w:t>custom</w:t>
      </w:r>
      <w:proofErr w:type="spellEnd"/>
      <w:r w:rsidRPr="00F61F3C">
        <w:rPr>
          <w:rFonts w:ascii="Times New Roman" w:hAnsi="Times New Roman" w:cs="Times New Roman"/>
          <w:b/>
          <w:bCs/>
        </w:rPr>
        <w:t>« koles</w:t>
      </w:r>
      <w:r w:rsidR="00280C43">
        <w:rPr>
          <w:rFonts w:ascii="Times New Roman" w:hAnsi="Times New Roman" w:cs="Times New Roman"/>
          <w:b/>
          <w:bCs/>
        </w:rPr>
        <w:t>a</w:t>
      </w:r>
      <w:r w:rsidRPr="00F61F3C">
        <w:rPr>
          <w:rFonts w:ascii="Times New Roman" w:hAnsi="Times New Roman" w:cs="Times New Roman"/>
        </w:rPr>
        <w:t>. Bolj zvedavi bodo stopili v stik z obnovljivimi viri energije, njihovim pridobivanjem in pripravo, se seznanili z ugodnimi </w:t>
      </w:r>
      <w:r w:rsidRPr="00F61F3C">
        <w:rPr>
          <w:rFonts w:ascii="Times New Roman" w:hAnsi="Times New Roman" w:cs="Times New Roman"/>
          <w:b/>
          <w:bCs/>
        </w:rPr>
        <w:t xml:space="preserve">alternativnimi tehnologijami </w:t>
      </w:r>
      <w:r w:rsidR="00280C43">
        <w:rPr>
          <w:rFonts w:ascii="Times New Roman" w:hAnsi="Times New Roman" w:cs="Times New Roman"/>
        </w:rPr>
        <w:t xml:space="preserve">za fosilna goriva, ki jih je mogoče v avto </w:t>
      </w:r>
      <w:r w:rsidRPr="00F61F3C">
        <w:rPr>
          <w:rFonts w:ascii="Times New Roman" w:hAnsi="Times New Roman" w:cs="Times New Roman"/>
        </w:rPr>
        <w:t>vgradit</w:t>
      </w:r>
      <w:r w:rsidR="00280C43">
        <w:rPr>
          <w:rFonts w:ascii="Times New Roman" w:hAnsi="Times New Roman" w:cs="Times New Roman"/>
        </w:rPr>
        <w:t>i</w:t>
      </w:r>
      <w:r w:rsidRPr="00F61F3C">
        <w:rPr>
          <w:rFonts w:ascii="Times New Roman" w:hAnsi="Times New Roman" w:cs="Times New Roman"/>
        </w:rPr>
        <w:t xml:space="preserve"> že danes. </w:t>
      </w:r>
      <w:r w:rsidR="00280C43">
        <w:rPr>
          <w:rFonts w:ascii="Times New Roman" w:hAnsi="Times New Roman" w:cs="Times New Roman"/>
        </w:rPr>
        <w:t>Najmlajši se bodo</w:t>
      </w:r>
      <w:r w:rsidRPr="00F61F3C">
        <w:rPr>
          <w:rFonts w:ascii="Times New Roman" w:hAnsi="Times New Roman" w:cs="Times New Roman"/>
        </w:rPr>
        <w:t xml:space="preserve"> preskusili v tekmovanju s </w:t>
      </w:r>
      <w:proofErr w:type="spellStart"/>
      <w:r w:rsidRPr="00F61F3C">
        <w:rPr>
          <w:rFonts w:ascii="Times New Roman" w:hAnsi="Times New Roman" w:cs="Times New Roman"/>
        </w:rPr>
        <w:t>poganjalčki</w:t>
      </w:r>
      <w:proofErr w:type="spellEnd"/>
      <w:r w:rsidRPr="00F61F3C">
        <w:rPr>
          <w:rFonts w:ascii="Times New Roman" w:hAnsi="Times New Roman" w:cs="Times New Roman"/>
        </w:rPr>
        <w:t xml:space="preserve"> in skiroji.</w:t>
      </w:r>
      <w:r w:rsidR="00280C43">
        <w:rPr>
          <w:rFonts w:ascii="Times New Roman" w:hAnsi="Times New Roman" w:cs="Times New Roman"/>
        </w:rPr>
        <w:t xml:space="preserve"> </w:t>
      </w:r>
      <w:r w:rsidRPr="00F61F3C">
        <w:rPr>
          <w:rFonts w:ascii="Times New Roman" w:hAnsi="Times New Roman" w:cs="Times New Roman"/>
        </w:rPr>
        <w:t>Za obiskovalce in sodelujoče bodo pripravljene</w:t>
      </w:r>
      <w:r w:rsidRPr="00F61F3C">
        <w:rPr>
          <w:rFonts w:ascii="Times New Roman" w:hAnsi="Times New Roman" w:cs="Times New Roman"/>
          <w:b/>
          <w:bCs/>
        </w:rPr>
        <w:t xml:space="preserve"> številne nagrade</w:t>
      </w:r>
      <w:r w:rsidRPr="00F61F3C">
        <w:rPr>
          <w:rFonts w:ascii="Times New Roman" w:hAnsi="Times New Roman" w:cs="Times New Roman"/>
        </w:rPr>
        <w:t> v raznih ECO kategorijah, novost pa bodo </w:t>
      </w:r>
      <w:r w:rsidRPr="00F61F3C">
        <w:rPr>
          <w:rFonts w:ascii="Times New Roman" w:hAnsi="Times New Roman" w:cs="Times New Roman"/>
          <w:b/>
          <w:bCs/>
        </w:rPr>
        <w:t>ekološke delavnice</w:t>
      </w:r>
      <w:r w:rsidR="00280C43">
        <w:rPr>
          <w:rFonts w:ascii="Times New Roman" w:hAnsi="Times New Roman" w:cs="Times New Roman"/>
          <w:b/>
          <w:bCs/>
        </w:rPr>
        <w:t>,</w:t>
      </w:r>
      <w:r w:rsidRPr="00F61F3C">
        <w:rPr>
          <w:rFonts w:ascii="Times New Roman" w:hAnsi="Times New Roman" w:cs="Times New Roman"/>
        </w:rPr>
        <w:t> n</w:t>
      </w:r>
      <w:r w:rsidR="00FF36C0">
        <w:rPr>
          <w:rFonts w:ascii="Times New Roman" w:hAnsi="Times New Roman" w:cs="Times New Roman"/>
        </w:rPr>
        <w:t>amenjene predvsem družinam in oza</w:t>
      </w:r>
      <w:r w:rsidRPr="00F61F3C">
        <w:rPr>
          <w:rFonts w:ascii="Times New Roman" w:hAnsi="Times New Roman" w:cs="Times New Roman"/>
        </w:rPr>
        <w:t>veščanju o okolju. </w:t>
      </w:r>
      <w:r w:rsidR="00280C43">
        <w:rPr>
          <w:rFonts w:ascii="Times New Roman" w:hAnsi="Times New Roman" w:cs="Times New Roman"/>
        </w:rPr>
        <w:t>S</w:t>
      </w:r>
      <w:r w:rsidR="00280C43" w:rsidRPr="00280C43">
        <w:rPr>
          <w:rFonts w:ascii="Times New Roman" w:hAnsi="Times New Roman" w:cs="Times New Roman"/>
        </w:rPr>
        <w:t xml:space="preserve">odelujejo: </w:t>
      </w:r>
      <w:proofErr w:type="spellStart"/>
      <w:r w:rsidR="00280C43" w:rsidRPr="00280C43">
        <w:rPr>
          <w:rFonts w:ascii="Times New Roman" w:hAnsi="Times New Roman" w:cs="Times New Roman"/>
        </w:rPr>
        <w:t>Avantcar</w:t>
      </w:r>
      <w:proofErr w:type="spellEnd"/>
      <w:r w:rsidR="00280C43" w:rsidRPr="00280C43">
        <w:rPr>
          <w:rFonts w:ascii="Times New Roman" w:hAnsi="Times New Roman" w:cs="Times New Roman"/>
        </w:rPr>
        <w:t xml:space="preserve">, </w:t>
      </w:r>
      <w:proofErr w:type="spellStart"/>
      <w:r w:rsidR="00280C43" w:rsidRPr="00280C43">
        <w:rPr>
          <w:rFonts w:ascii="Times New Roman" w:hAnsi="Times New Roman" w:cs="Times New Roman"/>
        </w:rPr>
        <w:t>Autocommerce</w:t>
      </w:r>
      <w:proofErr w:type="spellEnd"/>
      <w:r w:rsidR="00280C43" w:rsidRPr="00280C43">
        <w:rPr>
          <w:rFonts w:ascii="Times New Roman" w:hAnsi="Times New Roman" w:cs="Times New Roman"/>
        </w:rPr>
        <w:t xml:space="preserve">, </w:t>
      </w:r>
      <w:proofErr w:type="spellStart"/>
      <w:r w:rsidR="00280C43" w:rsidRPr="00280C43">
        <w:rPr>
          <w:rFonts w:ascii="Times New Roman" w:hAnsi="Times New Roman" w:cs="Times New Roman"/>
        </w:rPr>
        <w:t>Čokočinka</w:t>
      </w:r>
      <w:proofErr w:type="spellEnd"/>
      <w:r w:rsidR="00280C43" w:rsidRPr="00280C43">
        <w:rPr>
          <w:rFonts w:ascii="Times New Roman" w:hAnsi="Times New Roman" w:cs="Times New Roman"/>
        </w:rPr>
        <w:t xml:space="preserve">, DEMS, </w:t>
      </w:r>
      <w:proofErr w:type="spellStart"/>
      <w:r w:rsidR="00280C43" w:rsidRPr="00280C43">
        <w:rPr>
          <w:rFonts w:ascii="Times New Roman" w:hAnsi="Times New Roman" w:cs="Times New Roman"/>
        </w:rPr>
        <w:t>DropIn</w:t>
      </w:r>
      <w:proofErr w:type="spellEnd"/>
      <w:r w:rsidR="00280C43" w:rsidRPr="00280C43">
        <w:rPr>
          <w:rFonts w:ascii="Times New Roman" w:hAnsi="Times New Roman" w:cs="Times New Roman"/>
        </w:rPr>
        <w:t xml:space="preserve"> </w:t>
      </w:r>
      <w:proofErr w:type="spellStart"/>
      <w:r w:rsidR="00280C43" w:rsidRPr="00280C43">
        <w:rPr>
          <w:rFonts w:ascii="Times New Roman" w:hAnsi="Times New Roman" w:cs="Times New Roman"/>
        </w:rPr>
        <w:t>Boards</w:t>
      </w:r>
      <w:proofErr w:type="spellEnd"/>
      <w:r w:rsidR="00280C43" w:rsidRPr="00280C43">
        <w:rPr>
          <w:rFonts w:ascii="Times New Roman" w:hAnsi="Times New Roman" w:cs="Times New Roman"/>
        </w:rPr>
        <w:t xml:space="preserve">, e-kolesa.net, </w:t>
      </w:r>
      <w:proofErr w:type="spellStart"/>
      <w:r w:rsidR="00280C43" w:rsidRPr="00280C43">
        <w:rPr>
          <w:rFonts w:ascii="Times New Roman" w:hAnsi="Times New Roman" w:cs="Times New Roman"/>
        </w:rPr>
        <w:t>Elaphe</w:t>
      </w:r>
      <w:proofErr w:type="spellEnd"/>
      <w:r w:rsidR="00280C43" w:rsidRPr="00280C43">
        <w:rPr>
          <w:rFonts w:ascii="Times New Roman" w:hAnsi="Times New Roman" w:cs="Times New Roman"/>
        </w:rPr>
        <w:t xml:space="preserve">, Elektro Ljubljana, Elektro usluge Robert </w:t>
      </w:r>
      <w:proofErr w:type="spellStart"/>
      <w:r w:rsidR="00280C43" w:rsidRPr="00280C43">
        <w:rPr>
          <w:rFonts w:ascii="Times New Roman" w:hAnsi="Times New Roman" w:cs="Times New Roman"/>
        </w:rPr>
        <w:t>Tošnjak</w:t>
      </w:r>
      <w:proofErr w:type="spellEnd"/>
      <w:r w:rsidR="00280C43" w:rsidRPr="00280C43">
        <w:rPr>
          <w:rFonts w:ascii="Times New Roman" w:hAnsi="Times New Roman" w:cs="Times New Roman"/>
        </w:rPr>
        <w:t xml:space="preserve"> s.p., EV </w:t>
      </w:r>
      <w:proofErr w:type="spellStart"/>
      <w:r w:rsidR="00280C43" w:rsidRPr="00280C43">
        <w:rPr>
          <w:rFonts w:ascii="Times New Roman" w:hAnsi="Times New Roman" w:cs="Times New Roman"/>
        </w:rPr>
        <w:t>Matrix</w:t>
      </w:r>
      <w:proofErr w:type="spellEnd"/>
      <w:r w:rsidR="00280C43" w:rsidRPr="00280C43">
        <w:rPr>
          <w:rFonts w:ascii="Times New Roman" w:hAnsi="Times New Roman" w:cs="Times New Roman"/>
        </w:rPr>
        <w:t xml:space="preserve">, GFK d.o.o., </w:t>
      </w:r>
      <w:proofErr w:type="spellStart"/>
      <w:r w:rsidR="00280C43" w:rsidRPr="00280C43">
        <w:rPr>
          <w:rFonts w:ascii="Times New Roman" w:hAnsi="Times New Roman" w:cs="Times New Roman"/>
        </w:rPr>
        <w:t>Hyundai</w:t>
      </w:r>
      <w:proofErr w:type="spellEnd"/>
      <w:r w:rsidR="00280C43" w:rsidRPr="00280C43">
        <w:rPr>
          <w:rFonts w:ascii="Times New Roman" w:hAnsi="Times New Roman" w:cs="Times New Roman"/>
        </w:rPr>
        <w:t xml:space="preserve"> Avto </w:t>
      </w:r>
      <w:proofErr w:type="spellStart"/>
      <w:r w:rsidR="00280C43" w:rsidRPr="00280C43">
        <w:rPr>
          <w:rFonts w:ascii="Times New Roman" w:hAnsi="Times New Roman" w:cs="Times New Roman"/>
        </w:rPr>
        <w:t>Trade</w:t>
      </w:r>
      <w:proofErr w:type="spellEnd"/>
      <w:r w:rsidR="00280C43" w:rsidRPr="00280C43">
        <w:rPr>
          <w:rFonts w:ascii="Times New Roman" w:hAnsi="Times New Roman" w:cs="Times New Roman"/>
        </w:rPr>
        <w:t xml:space="preserve">, JPG </w:t>
      </w:r>
      <w:proofErr w:type="spellStart"/>
      <w:r w:rsidR="00280C43" w:rsidRPr="00280C43">
        <w:rPr>
          <w:rFonts w:ascii="Times New Roman" w:hAnsi="Times New Roman" w:cs="Times New Roman"/>
        </w:rPr>
        <w:t>custom</w:t>
      </w:r>
      <w:proofErr w:type="spellEnd"/>
      <w:r w:rsidR="00280C43" w:rsidRPr="00280C43">
        <w:rPr>
          <w:rFonts w:ascii="Times New Roman" w:hAnsi="Times New Roman" w:cs="Times New Roman"/>
        </w:rPr>
        <w:t xml:space="preserve"> </w:t>
      </w:r>
      <w:proofErr w:type="spellStart"/>
      <w:r w:rsidR="00280C43" w:rsidRPr="00280C43">
        <w:rPr>
          <w:rFonts w:ascii="Times New Roman" w:hAnsi="Times New Roman" w:cs="Times New Roman"/>
        </w:rPr>
        <w:t>bikes</w:t>
      </w:r>
      <w:proofErr w:type="spellEnd"/>
      <w:r w:rsidR="00280C43" w:rsidRPr="00280C43">
        <w:rPr>
          <w:rFonts w:ascii="Times New Roman" w:hAnsi="Times New Roman" w:cs="Times New Roman"/>
        </w:rPr>
        <w:t xml:space="preserve">, </w:t>
      </w:r>
      <w:proofErr w:type="spellStart"/>
      <w:r w:rsidR="00280C43" w:rsidRPr="00280C43">
        <w:rPr>
          <w:rFonts w:ascii="Times New Roman" w:hAnsi="Times New Roman" w:cs="Times New Roman"/>
        </w:rPr>
        <w:t>Letivili</w:t>
      </w:r>
      <w:proofErr w:type="spellEnd"/>
      <w:r w:rsidR="00280C43" w:rsidRPr="00280C43">
        <w:rPr>
          <w:rFonts w:ascii="Times New Roman" w:hAnsi="Times New Roman" w:cs="Times New Roman"/>
        </w:rPr>
        <w:t xml:space="preserve">, Ljubljanski potniški promet, </w:t>
      </w:r>
      <w:proofErr w:type="spellStart"/>
      <w:r w:rsidR="00280C43" w:rsidRPr="00280C43">
        <w:rPr>
          <w:rFonts w:ascii="Times New Roman" w:hAnsi="Times New Roman" w:cs="Times New Roman"/>
        </w:rPr>
        <w:t>Lutmanco</w:t>
      </w:r>
      <w:proofErr w:type="spellEnd"/>
      <w:r w:rsidR="00280C43" w:rsidRPr="00280C43">
        <w:rPr>
          <w:rFonts w:ascii="Times New Roman" w:hAnsi="Times New Roman" w:cs="Times New Roman"/>
        </w:rPr>
        <w:t xml:space="preserve">, Mestno redarstvo MU MOL, Mihael </w:t>
      </w:r>
      <w:proofErr w:type="spellStart"/>
      <w:r w:rsidR="00280C43" w:rsidRPr="00280C43">
        <w:rPr>
          <w:rFonts w:ascii="Times New Roman" w:hAnsi="Times New Roman" w:cs="Times New Roman"/>
        </w:rPr>
        <w:t>Kandušer</w:t>
      </w:r>
      <w:proofErr w:type="spellEnd"/>
      <w:r w:rsidR="00280C43" w:rsidRPr="00280C43">
        <w:rPr>
          <w:rFonts w:ascii="Times New Roman" w:hAnsi="Times New Roman" w:cs="Times New Roman"/>
        </w:rPr>
        <w:t xml:space="preserve"> </w:t>
      </w:r>
      <w:proofErr w:type="spellStart"/>
      <w:r w:rsidR="00280C43" w:rsidRPr="00280C43">
        <w:rPr>
          <w:rFonts w:ascii="Times New Roman" w:hAnsi="Times New Roman" w:cs="Times New Roman"/>
        </w:rPr>
        <w:t>Elektroart</w:t>
      </w:r>
      <w:proofErr w:type="spellEnd"/>
      <w:r w:rsidR="00280C43" w:rsidRPr="00280C43">
        <w:rPr>
          <w:rFonts w:ascii="Times New Roman" w:hAnsi="Times New Roman" w:cs="Times New Roman"/>
        </w:rPr>
        <w:t xml:space="preserve">, Nissan, </w:t>
      </w:r>
      <w:proofErr w:type="spellStart"/>
      <w:r w:rsidR="00280C43" w:rsidRPr="00280C43">
        <w:rPr>
          <w:rFonts w:ascii="Times New Roman" w:hAnsi="Times New Roman" w:cs="Times New Roman"/>
        </w:rPr>
        <w:t>Noordung</w:t>
      </w:r>
      <w:proofErr w:type="spellEnd"/>
      <w:r w:rsidR="00280C43" w:rsidRPr="00280C43">
        <w:rPr>
          <w:rFonts w:ascii="Times New Roman" w:hAnsi="Times New Roman" w:cs="Times New Roman"/>
        </w:rPr>
        <w:t xml:space="preserve">, Porsche, Pravi kolesar, RADIAL, Renault, Sočni sistemi, SPSŠ Krško, T-2 </w:t>
      </w:r>
      <w:proofErr w:type="spellStart"/>
      <w:r w:rsidR="00280C43" w:rsidRPr="00280C43">
        <w:rPr>
          <w:rFonts w:ascii="Times New Roman" w:hAnsi="Times New Roman" w:cs="Times New Roman"/>
        </w:rPr>
        <w:t>Rotalab</w:t>
      </w:r>
      <w:proofErr w:type="spellEnd"/>
      <w:r w:rsidR="00280C43" w:rsidRPr="00280C43">
        <w:rPr>
          <w:rFonts w:ascii="Times New Roman" w:hAnsi="Times New Roman" w:cs="Times New Roman"/>
        </w:rPr>
        <w:t xml:space="preserve">, Toyota, UL / Inženirsko društvo S. E., ULBI d.o.o, </w:t>
      </w:r>
      <w:proofErr w:type="spellStart"/>
      <w:r w:rsidR="00280C43" w:rsidRPr="00280C43">
        <w:rPr>
          <w:rFonts w:ascii="Times New Roman" w:hAnsi="Times New Roman" w:cs="Times New Roman"/>
        </w:rPr>
        <w:t>Vamatrade</w:t>
      </w:r>
      <w:proofErr w:type="spellEnd"/>
      <w:r w:rsidR="00280C43" w:rsidRPr="00280C43">
        <w:rPr>
          <w:rFonts w:ascii="Times New Roman" w:hAnsi="Times New Roman" w:cs="Times New Roman"/>
        </w:rPr>
        <w:t xml:space="preserve">, </w:t>
      </w:r>
      <w:proofErr w:type="spellStart"/>
      <w:r w:rsidR="00280C43" w:rsidRPr="00280C43">
        <w:rPr>
          <w:rFonts w:ascii="Times New Roman" w:hAnsi="Times New Roman" w:cs="Times New Roman"/>
        </w:rPr>
        <w:t>Wheelbase</w:t>
      </w:r>
      <w:proofErr w:type="spellEnd"/>
      <w:r w:rsidR="00280C43">
        <w:rPr>
          <w:rFonts w:ascii="Times New Roman" w:hAnsi="Times New Roman" w:cs="Times New Roman"/>
        </w:rPr>
        <w:t>.</w:t>
      </w:r>
    </w:p>
    <w:p w:rsidR="00937EEE" w:rsidRPr="00F61F3C" w:rsidRDefault="00280C43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Zavod Varna pot –</w:t>
      </w:r>
      <w:r w:rsidR="00937EEE" w:rsidRPr="00F61F3C">
        <w:rPr>
          <w:rFonts w:ascii="Times New Roman" w:hAnsi="Times New Roman" w:cs="Times New Roman"/>
          <w:b/>
        </w:rPr>
        <w:t xml:space="preserve"> </w:t>
      </w:r>
      <w:r w:rsidR="00937EEE" w:rsidRPr="00F61F3C">
        <w:rPr>
          <w:rFonts w:ascii="Times New Roman" w:hAnsi="Times New Roman" w:cs="Times New Roman"/>
          <w:bCs/>
        </w:rPr>
        <w:t>poligoni in prometne postaje, za različne starosti (</w:t>
      </w:r>
      <w:proofErr w:type="spellStart"/>
      <w:r w:rsidR="00937EEE" w:rsidRPr="00F61F3C">
        <w:rPr>
          <w:rFonts w:ascii="Times New Roman" w:hAnsi="Times New Roman" w:cs="Times New Roman"/>
          <w:bCs/>
        </w:rPr>
        <w:t>poganjalci</w:t>
      </w:r>
      <w:proofErr w:type="spellEnd"/>
      <w:r w:rsidR="00937EEE" w:rsidRPr="00F61F3C">
        <w:rPr>
          <w:rFonts w:ascii="Times New Roman" w:hAnsi="Times New Roman" w:cs="Times New Roman"/>
          <w:bCs/>
        </w:rPr>
        <w:t xml:space="preserve">, kolesa, gokart), preizkus »pijanih očal«, tehnice za prikaz naletnih tež. Prikaz aktivnosti za uresničevanje Vizije NIČ, podpisi zaobljub k pristopu k Viziji NIČ ter predstavitev programa Skupaj iz stiske. 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</w:rPr>
        <w:t>Hiša eksperimentov</w:t>
      </w:r>
      <w:r w:rsidR="00280C43">
        <w:rPr>
          <w:rFonts w:ascii="Times New Roman" w:hAnsi="Times New Roman" w:cs="Times New Roman"/>
          <w:b/>
        </w:rPr>
        <w:t xml:space="preserve"> –</w:t>
      </w:r>
      <w:r w:rsidR="00280C43" w:rsidRPr="00F61F3C">
        <w:rPr>
          <w:rFonts w:ascii="Times New Roman" w:hAnsi="Times New Roman" w:cs="Times New Roman"/>
          <w:b/>
        </w:rPr>
        <w:t xml:space="preserve"> </w:t>
      </w:r>
      <w:r w:rsidRPr="00F61F3C">
        <w:rPr>
          <w:rFonts w:ascii="Times New Roman" w:hAnsi="Times New Roman" w:cs="Times New Roman"/>
          <w:bCs/>
        </w:rPr>
        <w:t>optična mobilnost. Obvladovaje optičnih prevar in kolesarjenje s »posebnim« triciklom.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61F3C">
        <w:rPr>
          <w:rFonts w:ascii="Times New Roman" w:hAnsi="Times New Roman" w:cs="Times New Roman"/>
          <w:b/>
        </w:rPr>
        <w:t>K</w:t>
      </w:r>
      <w:r w:rsidR="00880E57">
        <w:rPr>
          <w:rFonts w:ascii="Times New Roman" w:hAnsi="Times New Roman" w:cs="Times New Roman"/>
          <w:b/>
        </w:rPr>
        <w:t>azina –</w:t>
      </w:r>
      <w:r w:rsidR="00880E57" w:rsidRPr="00F61F3C">
        <w:rPr>
          <w:rFonts w:ascii="Times New Roman" w:hAnsi="Times New Roman" w:cs="Times New Roman"/>
          <w:b/>
        </w:rPr>
        <w:t xml:space="preserve"> </w:t>
      </w:r>
      <w:r w:rsidR="00880E57">
        <w:rPr>
          <w:rFonts w:ascii="Times New Roman" w:hAnsi="Times New Roman" w:cs="Times New Roman"/>
        </w:rPr>
        <w:t>n</w:t>
      </w:r>
      <w:r w:rsidRPr="00F61F3C">
        <w:rPr>
          <w:rFonts w:ascii="Times New Roman" w:hAnsi="Times New Roman" w:cs="Times New Roman"/>
        </w:rPr>
        <w:t xml:space="preserve">astop plesne skupine pred odrom in animacija obiskovalcev. 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61F3C">
        <w:rPr>
          <w:rFonts w:ascii="Times New Roman" w:hAnsi="Times New Roman" w:cs="Times New Roman"/>
          <w:b/>
        </w:rPr>
        <w:t xml:space="preserve">Agencija </w:t>
      </w:r>
      <w:r w:rsidR="00880E57">
        <w:rPr>
          <w:rFonts w:ascii="Times New Roman" w:hAnsi="Times New Roman" w:cs="Times New Roman"/>
          <w:b/>
        </w:rPr>
        <w:t xml:space="preserve">RS </w:t>
      </w:r>
      <w:r w:rsidRPr="00F61F3C">
        <w:rPr>
          <w:rFonts w:ascii="Times New Roman" w:hAnsi="Times New Roman" w:cs="Times New Roman"/>
          <w:b/>
        </w:rPr>
        <w:t xml:space="preserve">za varnost prometa </w:t>
      </w:r>
      <w:r w:rsidRPr="00F61F3C">
        <w:rPr>
          <w:rFonts w:ascii="Times New Roman" w:hAnsi="Times New Roman" w:cs="Times New Roman"/>
        </w:rPr>
        <w:t xml:space="preserve">(AVP) </w:t>
      </w:r>
      <w:r w:rsidRPr="00880E57">
        <w:rPr>
          <w:rFonts w:ascii="Times New Roman" w:hAnsi="Times New Roman" w:cs="Times New Roman"/>
          <w:b/>
        </w:rPr>
        <w:t>in Svet za preventivo in vzgojo v cestnem prometu MOL</w:t>
      </w:r>
      <w:r w:rsidRPr="00F61F3C">
        <w:rPr>
          <w:rFonts w:ascii="Times New Roman" w:hAnsi="Times New Roman" w:cs="Times New Roman"/>
          <w:b/>
        </w:rPr>
        <w:t xml:space="preserve"> </w:t>
      </w:r>
      <w:r w:rsidR="00880E57">
        <w:rPr>
          <w:rFonts w:ascii="Times New Roman" w:hAnsi="Times New Roman" w:cs="Times New Roman"/>
          <w:b/>
        </w:rPr>
        <w:t>–</w:t>
      </w:r>
      <w:r w:rsidR="00880E57" w:rsidRPr="00F61F3C">
        <w:rPr>
          <w:rFonts w:ascii="Times New Roman" w:hAnsi="Times New Roman" w:cs="Times New Roman"/>
          <w:b/>
        </w:rPr>
        <w:t xml:space="preserve"> </w:t>
      </w:r>
      <w:r w:rsidR="00880E57">
        <w:rPr>
          <w:rFonts w:ascii="Times New Roman" w:hAnsi="Times New Roman" w:cs="Times New Roman"/>
        </w:rPr>
        <w:t>spretnostni kolesarski poligon</w:t>
      </w:r>
      <w:r w:rsidRPr="00F61F3C">
        <w:rPr>
          <w:rFonts w:ascii="Times New Roman" w:hAnsi="Times New Roman" w:cs="Times New Roman"/>
        </w:rPr>
        <w:t xml:space="preserve"> za mladostnike in starejše kolesarje,  </w:t>
      </w:r>
      <w:r w:rsidRPr="00F61F3C">
        <w:rPr>
          <w:rFonts w:ascii="Times New Roman" w:hAnsi="Times New Roman" w:cs="Times New Roman"/>
          <w:bCs/>
        </w:rPr>
        <w:t>naprave za preizkus fiz</w:t>
      </w:r>
      <w:r w:rsidR="00880E57">
        <w:rPr>
          <w:rFonts w:ascii="Times New Roman" w:hAnsi="Times New Roman" w:cs="Times New Roman"/>
          <w:bCs/>
        </w:rPr>
        <w:t>ikalnih</w:t>
      </w:r>
      <w:r w:rsidRPr="00F61F3C">
        <w:rPr>
          <w:rFonts w:ascii="Times New Roman" w:hAnsi="Times New Roman" w:cs="Times New Roman"/>
          <w:bCs/>
        </w:rPr>
        <w:t xml:space="preserve"> zakonitosti: Tehtnice,</w:t>
      </w:r>
      <w:r w:rsidRPr="00F61F3C">
        <w:rPr>
          <w:rFonts w:ascii="Times New Roman" w:hAnsi="Times New Roman" w:cs="Times New Roman"/>
        </w:rPr>
        <w:t xml:space="preserve"> prikazujejo naletno težo, ki nam pove, koliko smo pri različnih hitrostih (30/50/90 km/h) v trenutku trka dejansko težki oz. kakšne so sile, ki delujejo na človeka ob trku. </w:t>
      </w:r>
      <w:r w:rsidRPr="00F61F3C">
        <w:rPr>
          <w:rFonts w:ascii="Times New Roman" w:hAnsi="Times New Roman" w:cs="Times New Roman"/>
          <w:bCs/>
        </w:rPr>
        <w:t>Demo sedež</w:t>
      </w:r>
      <w:r w:rsidRPr="00F61F3C">
        <w:rPr>
          <w:rFonts w:ascii="Times New Roman" w:hAnsi="Times New Roman" w:cs="Times New Roman"/>
        </w:rPr>
        <w:t xml:space="preserve"> je avtomobilski sedež, s katerim lahko prikažemo pravilno uporabo varnostnih pasov in otroških varnostnih sedežev. </w:t>
      </w:r>
      <w:proofErr w:type="spellStart"/>
      <w:r w:rsidRPr="00F61F3C">
        <w:rPr>
          <w:rFonts w:ascii="Times New Roman" w:hAnsi="Times New Roman" w:cs="Times New Roman"/>
          <w:bCs/>
        </w:rPr>
        <w:t>Stopko</w:t>
      </w:r>
      <w:proofErr w:type="spellEnd"/>
      <w:r w:rsidRPr="00F61F3C">
        <w:rPr>
          <w:rFonts w:ascii="Times New Roman" w:hAnsi="Times New Roman" w:cs="Times New Roman"/>
        </w:rPr>
        <w:t xml:space="preserve"> je mini vozilo za preizkus reakcijskega časa. Za varnost glave pri vožnji s kolesom je pomembna </w:t>
      </w:r>
      <w:r w:rsidRPr="00F61F3C">
        <w:rPr>
          <w:rFonts w:ascii="Times New Roman" w:hAnsi="Times New Roman" w:cs="Times New Roman"/>
          <w:bCs/>
        </w:rPr>
        <w:t>zaščitna čelada</w:t>
      </w:r>
      <w:r w:rsidRPr="00F61F3C">
        <w:rPr>
          <w:rFonts w:ascii="Times New Roman" w:hAnsi="Times New Roman" w:cs="Times New Roman"/>
        </w:rPr>
        <w:t xml:space="preserve">. </w:t>
      </w:r>
      <w:proofErr w:type="spellStart"/>
      <w:r w:rsidRPr="00F61F3C">
        <w:rPr>
          <w:rFonts w:ascii="Times New Roman" w:hAnsi="Times New Roman" w:cs="Times New Roman"/>
          <w:bCs/>
        </w:rPr>
        <w:t>Zaletavček</w:t>
      </w:r>
      <w:proofErr w:type="spellEnd"/>
      <w:r w:rsidRPr="00F61F3C">
        <w:rPr>
          <w:rFonts w:ascii="Times New Roman" w:hAnsi="Times New Roman" w:cs="Times New Roman"/>
        </w:rPr>
        <w:t xml:space="preserve"> je posebna naprava za prikaz sil, ki delujejo na voznike in potnike pri trkih z manjšo hitrostjo. </w:t>
      </w:r>
      <w:r w:rsidRPr="00F61F3C">
        <w:rPr>
          <w:rFonts w:ascii="Times New Roman" w:hAnsi="Times New Roman" w:cs="Times New Roman"/>
          <w:bCs/>
        </w:rPr>
        <w:t>Vrtavko</w:t>
      </w:r>
      <w:r w:rsidR="00880E57">
        <w:rPr>
          <w:rFonts w:ascii="Times New Roman" w:hAnsi="Times New Roman" w:cs="Times New Roman"/>
        </w:rPr>
        <w:t xml:space="preserve">; </w:t>
      </w:r>
      <w:r w:rsidRPr="00F61F3C">
        <w:rPr>
          <w:rFonts w:ascii="Times New Roman" w:hAnsi="Times New Roman" w:cs="Times New Roman"/>
        </w:rPr>
        <w:t>namen simulatorja prevračanja je prikaz pomembnosti pravilne uporabe varnostnega pasu.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</w:rPr>
        <w:t xml:space="preserve">Rdeči križ </w:t>
      </w:r>
      <w:r w:rsidRPr="00880E57">
        <w:rPr>
          <w:rFonts w:ascii="Times New Roman" w:hAnsi="Times New Roman" w:cs="Times New Roman"/>
          <w:b/>
        </w:rPr>
        <w:t>Slovenije</w:t>
      </w:r>
      <w:r w:rsidR="00880E57">
        <w:rPr>
          <w:rFonts w:ascii="Times New Roman" w:hAnsi="Times New Roman" w:cs="Times New Roman"/>
          <w:b/>
        </w:rPr>
        <w:t xml:space="preserve"> –</w:t>
      </w:r>
      <w:r w:rsidR="00880E57" w:rsidRPr="00F61F3C">
        <w:rPr>
          <w:rFonts w:ascii="Times New Roman" w:hAnsi="Times New Roman" w:cs="Times New Roman"/>
          <w:b/>
        </w:rPr>
        <w:t xml:space="preserve"> </w:t>
      </w:r>
      <w:r w:rsidRPr="00F61F3C">
        <w:rPr>
          <w:rFonts w:ascii="Times New Roman" w:hAnsi="Times New Roman" w:cs="Times New Roman"/>
        </w:rPr>
        <w:t xml:space="preserve">predstavitev dela, </w:t>
      </w:r>
      <w:r w:rsidRPr="00F61F3C">
        <w:rPr>
          <w:rFonts w:ascii="Times New Roman" w:hAnsi="Times New Roman" w:cs="Times New Roman"/>
          <w:bCs/>
        </w:rPr>
        <w:t>temeljni postopki oživljanja z uporabo AED</w:t>
      </w:r>
      <w:r w:rsidR="00FF36C0">
        <w:rPr>
          <w:rFonts w:ascii="Times New Roman" w:hAnsi="Times New Roman" w:cs="Times New Roman"/>
          <w:bCs/>
        </w:rPr>
        <w:t>-</w:t>
      </w:r>
      <w:proofErr w:type="spellStart"/>
      <w:r w:rsidRPr="00F61F3C">
        <w:rPr>
          <w:rFonts w:ascii="Times New Roman" w:hAnsi="Times New Roman" w:cs="Times New Roman"/>
          <w:bCs/>
        </w:rPr>
        <w:t>defibrilatorja</w:t>
      </w:r>
      <w:proofErr w:type="spellEnd"/>
      <w:r w:rsidRPr="00F61F3C">
        <w:rPr>
          <w:rFonts w:ascii="Times New Roman" w:hAnsi="Times New Roman" w:cs="Times New Roman"/>
          <w:bCs/>
        </w:rPr>
        <w:t>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61F3C">
        <w:rPr>
          <w:rFonts w:ascii="Times New Roman" w:hAnsi="Times New Roman" w:cs="Times New Roman"/>
          <w:b/>
        </w:rPr>
        <w:t xml:space="preserve">Društvo  paraplegikov </w:t>
      </w:r>
      <w:r w:rsidRPr="00FF36C0">
        <w:rPr>
          <w:rFonts w:ascii="Times New Roman" w:hAnsi="Times New Roman" w:cs="Times New Roman"/>
          <w:b/>
        </w:rPr>
        <w:t>ljubljanske pokrajine</w:t>
      </w:r>
      <w:r w:rsidR="00FF36C0">
        <w:rPr>
          <w:rFonts w:ascii="Times New Roman" w:hAnsi="Times New Roman" w:cs="Times New Roman"/>
        </w:rPr>
        <w:t xml:space="preserve"> </w:t>
      </w:r>
      <w:r w:rsidR="00FF36C0">
        <w:rPr>
          <w:rFonts w:ascii="Times New Roman" w:hAnsi="Times New Roman" w:cs="Times New Roman"/>
          <w:b/>
        </w:rPr>
        <w:t>–</w:t>
      </w:r>
      <w:r w:rsidR="00FF36C0" w:rsidRPr="00F61F3C">
        <w:rPr>
          <w:rFonts w:ascii="Times New Roman" w:hAnsi="Times New Roman" w:cs="Times New Roman"/>
          <w:b/>
        </w:rPr>
        <w:t xml:space="preserve"> </w:t>
      </w:r>
      <w:r w:rsidRPr="00F61F3C">
        <w:rPr>
          <w:rFonts w:ascii="Times New Roman" w:hAnsi="Times New Roman" w:cs="Times New Roman"/>
          <w:bCs/>
        </w:rPr>
        <w:t xml:space="preserve">različnost je zakon. Predstavili bodo slikanje z usti, kjer bo slikar Željko Vrtelj slikal in kjer bodo lahko tudi obiskovalci poskusili slikati. </w:t>
      </w:r>
      <w:r w:rsidR="00FF36C0">
        <w:rPr>
          <w:rFonts w:ascii="Times New Roman" w:hAnsi="Times New Roman" w:cs="Times New Roman"/>
          <w:bCs/>
        </w:rPr>
        <w:t>Obiskovalci bodo lahko preiz</w:t>
      </w:r>
      <w:r w:rsidRPr="00F61F3C">
        <w:rPr>
          <w:rFonts w:ascii="Times New Roman" w:hAnsi="Times New Roman" w:cs="Times New Roman"/>
          <w:bCs/>
        </w:rPr>
        <w:t xml:space="preserve">kusili vožnjo </w:t>
      </w:r>
      <w:r w:rsidR="00FF36C0">
        <w:rPr>
          <w:rFonts w:ascii="Times New Roman" w:hAnsi="Times New Roman" w:cs="Times New Roman"/>
          <w:bCs/>
        </w:rPr>
        <w:t xml:space="preserve">v invalidskem vozičku </w:t>
      </w:r>
      <w:r w:rsidRPr="00F61F3C">
        <w:rPr>
          <w:rFonts w:ascii="Times New Roman" w:hAnsi="Times New Roman" w:cs="Times New Roman"/>
          <w:bCs/>
        </w:rPr>
        <w:t>skozi različne ovire.</w:t>
      </w:r>
      <w:r w:rsidRPr="00F61F3C">
        <w:rPr>
          <w:rFonts w:ascii="Times New Roman" w:hAnsi="Times New Roman" w:cs="Times New Roman"/>
          <w:b/>
        </w:rPr>
        <w:t xml:space="preserve"> 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  <w:bCs/>
        </w:rPr>
        <w:t xml:space="preserve">Spominčica – </w:t>
      </w:r>
      <w:r w:rsidRPr="00F61F3C">
        <w:rPr>
          <w:rFonts w:ascii="Times New Roman" w:hAnsi="Times New Roman" w:cs="Times New Roman"/>
          <w:bCs/>
        </w:rPr>
        <w:t>Alzheimer Slovenija – Slovensko združenje za pomoč pri demenci, bo na stojnici s pomočjo informativnega gradiva ozaveščali obiskovalce in nudili osebna svetovanja.</w:t>
      </w:r>
    </w:p>
    <w:p w:rsidR="00937EEE" w:rsidRPr="00F61F3C" w:rsidRDefault="005E4D27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Pravi kolesar –</w:t>
      </w:r>
      <w:r w:rsidRPr="00F61F3C">
        <w:rPr>
          <w:rFonts w:ascii="Times New Roman" w:hAnsi="Times New Roman" w:cs="Times New Roman"/>
          <w:b/>
        </w:rPr>
        <w:t xml:space="preserve"> </w:t>
      </w:r>
      <w:r w:rsidR="00937EEE" w:rsidRPr="00F61F3C">
        <w:rPr>
          <w:rFonts w:ascii="Times New Roman" w:hAnsi="Times New Roman" w:cs="Times New Roman"/>
          <w:bCs/>
        </w:rPr>
        <w:t>brezplačni mobilni servis koles.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</w:rPr>
        <w:t xml:space="preserve">Top </w:t>
      </w:r>
      <w:r w:rsidR="005E4D27">
        <w:rPr>
          <w:rFonts w:ascii="Times New Roman" w:hAnsi="Times New Roman" w:cs="Times New Roman"/>
          <w:b/>
        </w:rPr>
        <w:t>stil –</w:t>
      </w:r>
      <w:r w:rsidR="005E4D27" w:rsidRPr="00F61F3C">
        <w:rPr>
          <w:rFonts w:ascii="Times New Roman" w:hAnsi="Times New Roman" w:cs="Times New Roman"/>
          <w:b/>
        </w:rPr>
        <w:t xml:space="preserve"> </w:t>
      </w:r>
      <w:r w:rsidRPr="00F61F3C">
        <w:rPr>
          <w:rFonts w:ascii="Times New Roman" w:hAnsi="Times New Roman" w:cs="Times New Roman"/>
          <w:bCs/>
        </w:rPr>
        <w:t>predstavitev uporabe kolesarske zaščitne čelade in funkcija kolesarske zaščitne čelade z prikazom mini čelade in jajca.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61F3C">
        <w:rPr>
          <w:rFonts w:ascii="Times New Roman" w:hAnsi="Times New Roman" w:cs="Times New Roman"/>
          <w:b/>
        </w:rPr>
        <w:t xml:space="preserve">Športna unija Slovenije </w:t>
      </w:r>
      <w:r w:rsidRPr="00F61F3C">
        <w:rPr>
          <w:rFonts w:ascii="Times New Roman" w:hAnsi="Times New Roman" w:cs="Times New Roman"/>
        </w:rPr>
        <w:t>– zveza društev za športno rekreacijo in športno vzgojo</w:t>
      </w:r>
      <w:r w:rsidRPr="005E4D27">
        <w:rPr>
          <w:rFonts w:ascii="Times New Roman" w:hAnsi="Times New Roman" w:cs="Times New Roman"/>
        </w:rPr>
        <w:t xml:space="preserve">, </w:t>
      </w:r>
      <w:r w:rsidRPr="00F61F3C">
        <w:rPr>
          <w:rFonts w:ascii="Times New Roman" w:hAnsi="Times New Roman" w:cs="Times New Roman"/>
        </w:rPr>
        <w:t>Open</w:t>
      </w:r>
      <w:r w:rsidR="005E4D27">
        <w:rPr>
          <w:rFonts w:ascii="Times New Roman" w:hAnsi="Times New Roman" w:cs="Times New Roman"/>
        </w:rPr>
        <w:t xml:space="preserve"> </w:t>
      </w:r>
      <w:proofErr w:type="spellStart"/>
      <w:r w:rsidR="005E4D27">
        <w:rPr>
          <w:rFonts w:ascii="Times New Roman" w:hAnsi="Times New Roman" w:cs="Times New Roman"/>
        </w:rPr>
        <w:t>Streets</w:t>
      </w:r>
      <w:proofErr w:type="spellEnd"/>
      <w:r w:rsidR="005E4D27">
        <w:rPr>
          <w:rFonts w:ascii="Times New Roman" w:hAnsi="Times New Roman" w:cs="Times New Roman"/>
        </w:rPr>
        <w:t xml:space="preserve"> </w:t>
      </w:r>
      <w:proofErr w:type="spellStart"/>
      <w:r w:rsidR="005E4D27">
        <w:rPr>
          <w:rFonts w:ascii="Times New Roman" w:hAnsi="Times New Roman" w:cs="Times New Roman"/>
        </w:rPr>
        <w:t>Day</w:t>
      </w:r>
      <w:proofErr w:type="spellEnd"/>
      <w:r w:rsidR="005E4D27">
        <w:rPr>
          <w:rFonts w:ascii="Times New Roman" w:hAnsi="Times New Roman" w:cs="Times New Roman"/>
        </w:rPr>
        <w:t xml:space="preserve">. Športna animacija </w:t>
      </w:r>
      <w:r w:rsidR="005E4D27">
        <w:rPr>
          <w:rFonts w:ascii="Times New Roman" w:hAnsi="Times New Roman" w:cs="Times New Roman"/>
          <w:b/>
        </w:rPr>
        <w:t>–</w:t>
      </w:r>
      <w:r w:rsidR="005E4D27" w:rsidRPr="00F61F3C">
        <w:rPr>
          <w:rFonts w:ascii="Times New Roman" w:hAnsi="Times New Roman" w:cs="Times New Roman"/>
          <w:b/>
        </w:rPr>
        <w:t xml:space="preserve"> </w:t>
      </w:r>
      <w:r w:rsidRPr="00F61F3C">
        <w:rPr>
          <w:rFonts w:ascii="Times New Roman" w:hAnsi="Times New Roman" w:cs="Times New Roman"/>
        </w:rPr>
        <w:t>športno spretnostni poligon, v katerem se lahko preizkusijo mimoidoči. Poligon bo sestavljen iz naravnih gibanj in osnovnih elementov raznovrstnih športnih panog, pri čemer predhodno znanje ni potrebno. Namen je promocija športa in telesne vadbe.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</w:rPr>
        <w:t>Ljubljanska kolesarska mrež</w:t>
      </w:r>
      <w:r w:rsidR="005E4D27">
        <w:rPr>
          <w:rFonts w:ascii="Times New Roman" w:hAnsi="Times New Roman" w:cs="Times New Roman"/>
          <w:b/>
        </w:rPr>
        <w:t>a –</w:t>
      </w:r>
      <w:r w:rsidR="005E4D27" w:rsidRPr="00F61F3C">
        <w:rPr>
          <w:rFonts w:ascii="Times New Roman" w:hAnsi="Times New Roman" w:cs="Times New Roman"/>
          <w:b/>
        </w:rPr>
        <w:t xml:space="preserve"> </w:t>
      </w:r>
      <w:r w:rsidRPr="00F61F3C">
        <w:rPr>
          <w:rFonts w:ascii="Times New Roman" w:hAnsi="Times New Roman" w:cs="Times New Roman"/>
        </w:rPr>
        <w:t>predstavitev dela na stojnici.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</w:rPr>
        <w:lastRenderedPageBreak/>
        <w:t>Kolektiv tretja roka</w:t>
      </w:r>
      <w:r w:rsidR="005E4D27">
        <w:rPr>
          <w:rFonts w:ascii="Times New Roman" w:hAnsi="Times New Roman" w:cs="Times New Roman"/>
          <w:b/>
        </w:rPr>
        <w:t xml:space="preserve"> –</w:t>
      </w:r>
      <w:r w:rsidR="005E4D27" w:rsidRPr="00F61F3C">
        <w:rPr>
          <w:rFonts w:ascii="Times New Roman" w:hAnsi="Times New Roman" w:cs="Times New Roman"/>
          <w:b/>
        </w:rPr>
        <w:t xml:space="preserve"> </w:t>
      </w:r>
      <w:r w:rsidR="005E4D27">
        <w:rPr>
          <w:rFonts w:ascii="Times New Roman" w:hAnsi="Times New Roman" w:cs="Times New Roman"/>
        </w:rPr>
        <w:t>BICIKLATORIJ,</w:t>
      </w:r>
      <w:r w:rsidR="005E4D27" w:rsidRPr="00F61F3C">
        <w:rPr>
          <w:rFonts w:ascii="Times New Roman" w:hAnsi="Times New Roman" w:cs="Times New Roman"/>
          <w:b/>
        </w:rPr>
        <w:t xml:space="preserve"> </w:t>
      </w:r>
      <w:r w:rsidR="005E4D27" w:rsidRPr="005E4D27">
        <w:rPr>
          <w:rFonts w:ascii="Times New Roman" w:hAnsi="Times New Roman" w:cs="Times New Roman"/>
        </w:rPr>
        <w:t>d</w:t>
      </w:r>
      <w:r w:rsidRPr="005E4D27">
        <w:rPr>
          <w:rFonts w:ascii="Times New Roman" w:hAnsi="Times New Roman" w:cs="Times New Roman"/>
          <w:bCs/>
        </w:rPr>
        <w:t>ož</w:t>
      </w:r>
      <w:r w:rsidRPr="00F61F3C">
        <w:rPr>
          <w:rFonts w:ascii="Times New Roman" w:hAnsi="Times New Roman" w:cs="Times New Roman"/>
          <w:bCs/>
        </w:rPr>
        <w:t>ivljajski poligon v obliki osmice z različnimi preskusi in izzivi.</w:t>
      </w:r>
      <w:r w:rsidRPr="00F61F3C">
        <w:rPr>
          <w:rFonts w:ascii="Times New Roman" w:hAnsi="Times New Roman" w:cs="Times New Roman"/>
        </w:rPr>
        <w:t xml:space="preserve"> Virt</w:t>
      </w:r>
      <w:r w:rsidR="005E4D27">
        <w:rPr>
          <w:rFonts w:ascii="Times New Roman" w:hAnsi="Times New Roman" w:cs="Times New Roman"/>
        </w:rPr>
        <w:t>ualno kolesarstvo in kolo sreče s preizkusom znanja CPP. K</w:t>
      </w:r>
      <w:r w:rsidR="005E4D27">
        <w:rPr>
          <w:rFonts w:ascii="Times New Roman" w:hAnsi="Times New Roman" w:cs="Times New Roman"/>
          <w:bCs/>
        </w:rPr>
        <w:t>olo lahko peljete</w:t>
      </w:r>
      <w:r w:rsidRPr="00F61F3C">
        <w:rPr>
          <w:rFonts w:ascii="Times New Roman" w:hAnsi="Times New Roman" w:cs="Times New Roman"/>
          <w:bCs/>
        </w:rPr>
        <w:t xml:space="preserve"> po centru New Yorka, čez tundro </w:t>
      </w:r>
      <w:r w:rsidR="005E4D27">
        <w:rPr>
          <w:rFonts w:ascii="Times New Roman" w:hAnsi="Times New Roman" w:cs="Times New Roman"/>
          <w:bCs/>
        </w:rPr>
        <w:t>ali v vesolju</w:t>
      </w:r>
      <w:r w:rsidRPr="00F61F3C">
        <w:rPr>
          <w:rFonts w:ascii="Times New Roman" w:hAnsi="Times New Roman" w:cs="Times New Roman"/>
          <w:bCs/>
        </w:rPr>
        <w:t>.</w:t>
      </w:r>
      <w:r w:rsidRPr="00F61F3C">
        <w:rPr>
          <w:rFonts w:ascii="Times New Roman" w:hAnsi="Times New Roman" w:cs="Times New Roman"/>
        </w:rPr>
        <w:t xml:space="preserve"> Najpočasnejša dirka na svetu, </w:t>
      </w:r>
      <w:r w:rsidRPr="00F61F3C">
        <w:rPr>
          <w:rFonts w:ascii="Times New Roman" w:hAnsi="Times New Roman" w:cs="Times New Roman"/>
          <w:bCs/>
        </w:rPr>
        <w:t>krožna proga na tleh, ki jo morajo tekmovalci prevoziti čim počasneje</w:t>
      </w:r>
      <w:r w:rsidR="005E4D27">
        <w:rPr>
          <w:rFonts w:ascii="Times New Roman" w:hAnsi="Times New Roman" w:cs="Times New Roman"/>
          <w:bCs/>
        </w:rPr>
        <w:t>, ne da bi pri tem sestopili</w:t>
      </w:r>
      <w:r w:rsidRPr="00F61F3C">
        <w:rPr>
          <w:rFonts w:ascii="Times New Roman" w:hAnsi="Times New Roman" w:cs="Times New Roman"/>
          <w:bCs/>
        </w:rPr>
        <w:t xml:space="preserve"> s kolesa in se </w:t>
      </w:r>
      <w:r w:rsidR="005E4D27">
        <w:rPr>
          <w:rFonts w:ascii="Times New Roman" w:hAnsi="Times New Roman" w:cs="Times New Roman"/>
          <w:bCs/>
        </w:rPr>
        <w:t>dotikali tal</w:t>
      </w:r>
      <w:r w:rsidRPr="00F61F3C">
        <w:rPr>
          <w:rFonts w:ascii="Times New Roman" w:hAnsi="Times New Roman" w:cs="Times New Roman"/>
          <w:bCs/>
        </w:rPr>
        <w:t>.</w:t>
      </w:r>
      <w:r w:rsidRPr="00F61F3C">
        <w:rPr>
          <w:rFonts w:ascii="Times New Roman" w:hAnsi="Times New Roman" w:cs="Times New Roman"/>
        </w:rPr>
        <w:t xml:space="preserve"> Sukanje starih plošč, </w:t>
      </w:r>
      <w:r w:rsidRPr="00F61F3C">
        <w:rPr>
          <w:rFonts w:ascii="Times New Roman" w:hAnsi="Times New Roman" w:cs="Times New Roman"/>
          <w:bCs/>
        </w:rPr>
        <w:t>gramofon na starinskem Triciklu.</w:t>
      </w:r>
      <w:r w:rsidRPr="00F61F3C">
        <w:rPr>
          <w:rFonts w:ascii="Times New Roman" w:hAnsi="Times New Roman" w:cs="Times New Roman"/>
        </w:rPr>
        <w:t xml:space="preserve"> Karnevalsko kolesarska parada, </w:t>
      </w:r>
      <w:r w:rsidRPr="00F61F3C">
        <w:rPr>
          <w:rFonts w:ascii="Times New Roman" w:hAnsi="Times New Roman" w:cs="Times New Roman"/>
          <w:bCs/>
        </w:rPr>
        <w:t>ob zaključku krajša vožnja po centru mesta.</w:t>
      </w:r>
      <w:r w:rsidR="005E4D27">
        <w:rPr>
          <w:rFonts w:ascii="Times New Roman" w:hAnsi="Times New Roman" w:cs="Times New Roman"/>
          <w:bCs/>
        </w:rPr>
        <w:t xml:space="preserve"> 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</w:rPr>
        <w:t xml:space="preserve">Zavod </w:t>
      </w:r>
      <w:proofErr w:type="spellStart"/>
      <w:r w:rsidRPr="00F61F3C">
        <w:rPr>
          <w:rFonts w:ascii="Times New Roman" w:hAnsi="Times New Roman" w:cs="Times New Roman"/>
          <w:b/>
        </w:rPr>
        <w:t>Bufalo</w:t>
      </w:r>
      <w:proofErr w:type="spellEnd"/>
      <w:r w:rsidR="005E4D27">
        <w:rPr>
          <w:rFonts w:ascii="Times New Roman" w:hAnsi="Times New Roman" w:cs="Times New Roman"/>
          <w:b/>
        </w:rPr>
        <w:t xml:space="preserve"> –</w:t>
      </w:r>
      <w:r w:rsidR="005E4D27" w:rsidRPr="00F61F3C">
        <w:rPr>
          <w:rFonts w:ascii="Times New Roman" w:hAnsi="Times New Roman" w:cs="Times New Roman"/>
          <w:b/>
        </w:rPr>
        <w:t xml:space="preserve"> </w:t>
      </w:r>
      <w:r w:rsidRPr="00F61F3C">
        <w:rPr>
          <w:rFonts w:ascii="Times New Roman" w:hAnsi="Times New Roman" w:cs="Times New Roman"/>
        </w:rPr>
        <w:t>gledališka predstava malo drugače.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  <w:bCs/>
        </w:rPr>
        <w:t xml:space="preserve">Andrej </w:t>
      </w:r>
      <w:proofErr w:type="spellStart"/>
      <w:r w:rsidRPr="00F61F3C">
        <w:rPr>
          <w:rFonts w:ascii="Times New Roman" w:hAnsi="Times New Roman" w:cs="Times New Roman"/>
          <w:b/>
          <w:bCs/>
        </w:rPr>
        <w:t>Jakil</w:t>
      </w:r>
      <w:proofErr w:type="spellEnd"/>
      <w:r w:rsidRPr="00F61F3C">
        <w:rPr>
          <w:rFonts w:ascii="Times New Roman" w:hAnsi="Times New Roman" w:cs="Times New Roman"/>
          <w:b/>
          <w:bCs/>
        </w:rPr>
        <w:t xml:space="preserve"> in FUNDUS</w:t>
      </w:r>
      <w:r w:rsidR="005E4D27">
        <w:rPr>
          <w:rFonts w:ascii="Times New Roman" w:hAnsi="Times New Roman" w:cs="Times New Roman"/>
          <w:b/>
          <w:bCs/>
        </w:rPr>
        <w:t xml:space="preserve"> </w:t>
      </w:r>
      <w:r w:rsidR="005E4D27">
        <w:rPr>
          <w:rFonts w:ascii="Times New Roman" w:hAnsi="Times New Roman" w:cs="Times New Roman"/>
          <w:b/>
        </w:rPr>
        <w:t>–</w:t>
      </w:r>
      <w:r w:rsidR="005E4D27" w:rsidRPr="00F61F3C">
        <w:rPr>
          <w:rFonts w:ascii="Times New Roman" w:hAnsi="Times New Roman" w:cs="Times New Roman"/>
          <w:b/>
        </w:rPr>
        <w:t xml:space="preserve"> </w:t>
      </w:r>
      <w:r w:rsidR="005E4D27" w:rsidRPr="005E4D27">
        <w:rPr>
          <w:rFonts w:ascii="Times New Roman" w:hAnsi="Times New Roman" w:cs="Times New Roman"/>
        </w:rPr>
        <w:t>t</w:t>
      </w:r>
      <w:r w:rsidRPr="005E4D27">
        <w:rPr>
          <w:rFonts w:ascii="Times New Roman" w:hAnsi="Times New Roman" w:cs="Times New Roman"/>
        </w:rPr>
        <w:t>estiranje</w:t>
      </w:r>
      <w:r w:rsidRPr="00F61F3C">
        <w:rPr>
          <w:rFonts w:ascii="Times New Roman" w:hAnsi="Times New Roman" w:cs="Times New Roman"/>
        </w:rPr>
        <w:t xml:space="preserve"> »</w:t>
      </w:r>
      <w:proofErr w:type="spellStart"/>
      <w:r w:rsidRPr="00F61F3C">
        <w:rPr>
          <w:rFonts w:ascii="Times New Roman" w:hAnsi="Times New Roman" w:cs="Times New Roman"/>
        </w:rPr>
        <w:t>odštekanih</w:t>
      </w:r>
      <w:proofErr w:type="spellEnd"/>
      <w:r w:rsidRPr="00F61F3C">
        <w:rPr>
          <w:rFonts w:ascii="Times New Roman" w:hAnsi="Times New Roman" w:cs="Times New Roman"/>
        </w:rPr>
        <w:t>« koles.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proofErr w:type="spellStart"/>
      <w:r w:rsidRPr="00F61F3C">
        <w:rPr>
          <w:rFonts w:ascii="Times New Roman" w:hAnsi="Times New Roman" w:cs="Times New Roman"/>
          <w:b/>
        </w:rPr>
        <w:t>TipoRenensansa</w:t>
      </w:r>
      <w:proofErr w:type="spellEnd"/>
      <w:r w:rsidR="005E4D27">
        <w:rPr>
          <w:rFonts w:ascii="Times New Roman" w:hAnsi="Times New Roman" w:cs="Times New Roman"/>
          <w:b/>
        </w:rPr>
        <w:t xml:space="preserve"> –</w:t>
      </w:r>
      <w:r w:rsidR="005E4D27" w:rsidRPr="00F61F3C">
        <w:rPr>
          <w:rFonts w:ascii="Times New Roman" w:hAnsi="Times New Roman" w:cs="Times New Roman"/>
          <w:b/>
        </w:rPr>
        <w:t xml:space="preserve"> </w:t>
      </w:r>
      <w:r w:rsidR="005E4D27">
        <w:rPr>
          <w:rFonts w:ascii="Times New Roman" w:hAnsi="Times New Roman" w:cs="Times New Roman"/>
        </w:rPr>
        <w:t>k</w:t>
      </w:r>
      <w:r w:rsidRPr="00F61F3C">
        <w:rPr>
          <w:rFonts w:ascii="Times New Roman" w:hAnsi="Times New Roman" w:cs="Times New Roman"/>
        </w:rPr>
        <w:t>olesarsko</w:t>
      </w:r>
      <w:r w:rsidR="005E4D27">
        <w:rPr>
          <w:rFonts w:ascii="Times New Roman" w:hAnsi="Times New Roman" w:cs="Times New Roman"/>
        </w:rPr>
        <w:t>-</w:t>
      </w:r>
      <w:r w:rsidRPr="00F61F3C">
        <w:rPr>
          <w:rFonts w:ascii="Times New Roman" w:hAnsi="Times New Roman" w:cs="Times New Roman"/>
        </w:rPr>
        <w:t>ustvarjalne delavnice</w:t>
      </w:r>
      <w:r w:rsidR="005E4D27">
        <w:rPr>
          <w:rFonts w:ascii="Times New Roman" w:hAnsi="Times New Roman" w:cs="Times New Roman"/>
        </w:rPr>
        <w:t xml:space="preserve">, </w:t>
      </w:r>
      <w:r w:rsidRPr="00F61F3C">
        <w:rPr>
          <w:rFonts w:ascii="Times New Roman" w:hAnsi="Times New Roman" w:cs="Times New Roman"/>
          <w:bCs/>
        </w:rPr>
        <w:t>okraševanje koles za boljšo vidljivost.</w:t>
      </w:r>
    </w:p>
    <w:p w:rsidR="00937EEE" w:rsidRPr="00F61F3C" w:rsidRDefault="005E4D27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Za m</w:t>
      </w:r>
      <w:r w:rsidR="00937EEE" w:rsidRPr="00F61F3C">
        <w:rPr>
          <w:rFonts w:ascii="Times New Roman" w:hAnsi="Times New Roman" w:cs="Times New Roman"/>
          <w:b/>
        </w:rPr>
        <w:t>esto po dveh</w:t>
      </w:r>
      <w:r>
        <w:rPr>
          <w:rFonts w:ascii="Times New Roman" w:hAnsi="Times New Roman" w:cs="Times New Roman"/>
          <w:b/>
        </w:rPr>
        <w:t xml:space="preserve"> –</w:t>
      </w:r>
      <w:r w:rsidRPr="00F61F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>ejem rabljenih koles,</w:t>
      </w:r>
      <w:r w:rsidR="00937EEE" w:rsidRPr="00F61F3C">
        <w:rPr>
          <w:rFonts w:ascii="Times New Roman" w:hAnsi="Times New Roman" w:cs="Times New Roman"/>
        </w:rPr>
        <w:t xml:space="preserve"> </w:t>
      </w:r>
      <w:r w:rsidR="00937EEE" w:rsidRPr="00F61F3C">
        <w:rPr>
          <w:rFonts w:ascii="Times New Roman" w:hAnsi="Times New Roman" w:cs="Times New Roman"/>
          <w:bCs/>
        </w:rPr>
        <w:t>prodaja rabljenih koles in opreme.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</w:rPr>
        <w:t>Zavod ZOK  in Tim Bučar</w:t>
      </w:r>
      <w:r w:rsidR="005E4D27">
        <w:rPr>
          <w:rFonts w:ascii="Times New Roman" w:hAnsi="Times New Roman" w:cs="Times New Roman"/>
          <w:b/>
        </w:rPr>
        <w:t xml:space="preserve"> –</w:t>
      </w:r>
      <w:r w:rsidR="005E4D27" w:rsidRPr="00F61F3C">
        <w:rPr>
          <w:rFonts w:ascii="Times New Roman" w:hAnsi="Times New Roman" w:cs="Times New Roman"/>
          <w:b/>
        </w:rPr>
        <w:t xml:space="preserve"> </w:t>
      </w:r>
      <w:r w:rsidRPr="00F61F3C">
        <w:rPr>
          <w:rFonts w:ascii="Times New Roman" w:hAnsi="Times New Roman" w:cs="Times New Roman"/>
        </w:rPr>
        <w:t>peka palačink na triciklu in priprava</w:t>
      </w:r>
      <w:r w:rsidRPr="00F61F3C">
        <w:rPr>
          <w:rFonts w:ascii="Times New Roman" w:hAnsi="Times New Roman" w:cs="Times New Roman"/>
          <w:bCs/>
        </w:rPr>
        <w:t xml:space="preserve"> naravnih napitkov.</w:t>
      </w:r>
    </w:p>
    <w:p w:rsidR="00937EEE" w:rsidRPr="00F61F3C" w:rsidRDefault="00937EEE" w:rsidP="00F61F3C">
      <w:pPr>
        <w:pStyle w:val="Odstavekseznam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61F3C">
        <w:rPr>
          <w:rFonts w:ascii="Times New Roman" w:hAnsi="Times New Roman" w:cs="Times New Roman"/>
          <w:b/>
        </w:rPr>
        <w:t xml:space="preserve">Odprta </w:t>
      </w:r>
      <w:proofErr w:type="spellStart"/>
      <w:r w:rsidR="005E4D27">
        <w:rPr>
          <w:rFonts w:ascii="Times New Roman" w:hAnsi="Times New Roman" w:cs="Times New Roman"/>
          <w:b/>
        </w:rPr>
        <w:t>kuhna</w:t>
      </w:r>
      <w:proofErr w:type="spellEnd"/>
      <w:r w:rsidR="005E4D27">
        <w:rPr>
          <w:rFonts w:ascii="Times New Roman" w:hAnsi="Times New Roman" w:cs="Times New Roman"/>
          <w:b/>
        </w:rPr>
        <w:t xml:space="preserve"> –</w:t>
      </w:r>
      <w:r w:rsidR="005E4D27" w:rsidRPr="00F61F3C">
        <w:rPr>
          <w:rFonts w:ascii="Times New Roman" w:hAnsi="Times New Roman" w:cs="Times New Roman"/>
          <w:b/>
        </w:rPr>
        <w:t xml:space="preserve"> </w:t>
      </w:r>
      <w:r w:rsidRPr="00F61F3C">
        <w:rPr>
          <w:rFonts w:ascii="Times New Roman" w:hAnsi="Times New Roman" w:cs="Times New Roman"/>
        </w:rPr>
        <w:t>e</w:t>
      </w:r>
      <w:r w:rsidRPr="00F61F3C">
        <w:rPr>
          <w:rFonts w:ascii="Times New Roman" w:hAnsi="Times New Roman" w:cs="Times New Roman"/>
          <w:bCs/>
        </w:rPr>
        <w:t>dinstvena in najbolj priljubljena kulinarična tržnica, kjer obiskovalci lahko poskusijo različne slovenske jedi.</w:t>
      </w:r>
    </w:p>
    <w:p w:rsidR="00937EEE" w:rsidRPr="00F61F3C" w:rsidRDefault="00937EEE" w:rsidP="00F61F3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937EEE" w:rsidRPr="00F61F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8F" w:rsidRDefault="00B6578F" w:rsidP="002B52EB">
      <w:pPr>
        <w:spacing w:after="0" w:line="240" w:lineRule="auto"/>
      </w:pPr>
      <w:r>
        <w:separator/>
      </w:r>
    </w:p>
  </w:endnote>
  <w:endnote w:type="continuationSeparator" w:id="0">
    <w:p w:rsidR="00B6578F" w:rsidRDefault="00B6578F" w:rsidP="002B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EB" w:rsidRDefault="003C5576" w:rsidP="002B52EB">
    <w:pPr>
      <w:pStyle w:val="Noga"/>
      <w:jc w:val="center"/>
    </w:pPr>
    <w:r w:rsidRPr="003C5576">
      <w:rPr>
        <w:noProof/>
        <w:lang w:eastAsia="sl-SI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8F" w:rsidRDefault="00B6578F" w:rsidP="002B52EB">
      <w:pPr>
        <w:spacing w:after="0" w:line="240" w:lineRule="auto"/>
      </w:pPr>
      <w:r>
        <w:separator/>
      </w:r>
    </w:p>
  </w:footnote>
  <w:footnote w:type="continuationSeparator" w:id="0">
    <w:p w:rsidR="00B6578F" w:rsidRDefault="00B6578F" w:rsidP="002B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E6" w:rsidRDefault="00F23626" w:rsidP="001D3EE6">
    <w:pPr>
      <w:pStyle w:val="Noga"/>
    </w:pPr>
    <w:r>
      <w:rPr>
        <w:noProof/>
        <w:lang w:eastAsia="sl-SI"/>
      </w:rPr>
      <w:drawing>
        <wp:inline distT="0" distB="0" distL="0" distR="0">
          <wp:extent cx="1426191" cy="480744"/>
          <wp:effectExtent l="0" t="0" r="317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66" cy="50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3EE6" w:rsidRPr="005C744A">
      <w:rPr>
        <w:noProof/>
        <w:lang w:eastAsia="sl-SI"/>
      </w:rPr>
      <w:drawing>
        <wp:inline distT="0" distB="0" distL="0" distR="0">
          <wp:extent cx="775930" cy="446888"/>
          <wp:effectExtent l="0" t="0" r="5715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94" cy="46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3EE6" w:rsidRPr="005C744A">
      <w:rPr>
        <w:noProof/>
        <w:lang w:eastAsia="sl-SI"/>
      </w:rPr>
      <w:drawing>
        <wp:inline distT="0" distB="0" distL="0" distR="0">
          <wp:extent cx="907576" cy="459748"/>
          <wp:effectExtent l="0" t="0" r="6985" b="0"/>
          <wp:docPr id="9" name="Slika 9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289" cy="47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3EE6">
      <w:rPr>
        <w:noProof/>
        <w:lang w:eastAsia="sl-SI"/>
      </w:rPr>
      <w:drawing>
        <wp:inline distT="0" distB="0" distL="0" distR="0">
          <wp:extent cx="1199370" cy="436880"/>
          <wp:effectExtent l="0" t="0" r="1270" b="1270"/>
          <wp:docPr id="8" name="Slika 8" descr="pusti se zapelj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sti se zapeljat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43" cy="464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3EE6" w:rsidRPr="008545C3">
      <w:rPr>
        <w:noProof/>
        <w:lang w:eastAsia="sl-SI"/>
      </w:rPr>
      <w:drawing>
        <wp:inline distT="0" distB="0" distL="0" distR="0">
          <wp:extent cx="1419367" cy="440328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197" cy="454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2EB" w:rsidRDefault="002B52EB" w:rsidP="002B52EB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125"/>
    <w:multiLevelType w:val="hybridMultilevel"/>
    <w:tmpl w:val="3BD4C104"/>
    <w:lvl w:ilvl="0" w:tplc="2B5603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D0F21"/>
    <w:multiLevelType w:val="hybridMultilevel"/>
    <w:tmpl w:val="11E0F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E15BD"/>
    <w:multiLevelType w:val="hybridMultilevel"/>
    <w:tmpl w:val="11D8D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0019"/>
    <w:multiLevelType w:val="hybridMultilevel"/>
    <w:tmpl w:val="747E6CB2"/>
    <w:lvl w:ilvl="0" w:tplc="495600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02"/>
    <w:rsid w:val="0000287F"/>
    <w:rsid w:val="000369FF"/>
    <w:rsid w:val="00061690"/>
    <w:rsid w:val="000C148D"/>
    <w:rsid w:val="000C5D00"/>
    <w:rsid w:val="000C5D6D"/>
    <w:rsid w:val="0015397D"/>
    <w:rsid w:val="001B5370"/>
    <w:rsid w:val="001D3EE6"/>
    <w:rsid w:val="0022375F"/>
    <w:rsid w:val="002768B0"/>
    <w:rsid w:val="00280C43"/>
    <w:rsid w:val="002B0707"/>
    <w:rsid w:val="002B3C08"/>
    <w:rsid w:val="002B52EB"/>
    <w:rsid w:val="00380547"/>
    <w:rsid w:val="003A4002"/>
    <w:rsid w:val="003C5576"/>
    <w:rsid w:val="003C69F3"/>
    <w:rsid w:val="004E0185"/>
    <w:rsid w:val="0050735B"/>
    <w:rsid w:val="00561EC7"/>
    <w:rsid w:val="005E4D27"/>
    <w:rsid w:val="00657F67"/>
    <w:rsid w:val="00753827"/>
    <w:rsid w:val="007C22C6"/>
    <w:rsid w:val="007F171C"/>
    <w:rsid w:val="00816EF0"/>
    <w:rsid w:val="00860C8F"/>
    <w:rsid w:val="00863BBD"/>
    <w:rsid w:val="008675C2"/>
    <w:rsid w:val="00874152"/>
    <w:rsid w:val="00877A1B"/>
    <w:rsid w:val="00880E57"/>
    <w:rsid w:val="008B14F3"/>
    <w:rsid w:val="00937EEE"/>
    <w:rsid w:val="00961362"/>
    <w:rsid w:val="00983A1A"/>
    <w:rsid w:val="009C733A"/>
    <w:rsid w:val="009D6532"/>
    <w:rsid w:val="009D79D8"/>
    <w:rsid w:val="009D7E1B"/>
    <w:rsid w:val="009F142B"/>
    <w:rsid w:val="009F49EB"/>
    <w:rsid w:val="009F4F06"/>
    <w:rsid w:val="00AA0168"/>
    <w:rsid w:val="00AA5343"/>
    <w:rsid w:val="00AA7B3B"/>
    <w:rsid w:val="00AB6932"/>
    <w:rsid w:val="00AD686F"/>
    <w:rsid w:val="00AE4C4C"/>
    <w:rsid w:val="00AF250F"/>
    <w:rsid w:val="00AF3B25"/>
    <w:rsid w:val="00B27523"/>
    <w:rsid w:val="00B36D96"/>
    <w:rsid w:val="00B6578F"/>
    <w:rsid w:val="00BA2B10"/>
    <w:rsid w:val="00C17462"/>
    <w:rsid w:val="00C31DC2"/>
    <w:rsid w:val="00C344FA"/>
    <w:rsid w:val="00CF2CA3"/>
    <w:rsid w:val="00D017D2"/>
    <w:rsid w:val="00D73E34"/>
    <w:rsid w:val="00D75074"/>
    <w:rsid w:val="00E01003"/>
    <w:rsid w:val="00E25FA6"/>
    <w:rsid w:val="00E70852"/>
    <w:rsid w:val="00E75E97"/>
    <w:rsid w:val="00EB72A0"/>
    <w:rsid w:val="00F1726E"/>
    <w:rsid w:val="00F23626"/>
    <w:rsid w:val="00F35EC0"/>
    <w:rsid w:val="00F43C99"/>
    <w:rsid w:val="00F61F3C"/>
    <w:rsid w:val="00F9016C"/>
    <w:rsid w:val="00FC2979"/>
    <w:rsid w:val="00FF0D18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A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344F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B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52EB"/>
  </w:style>
  <w:style w:type="paragraph" w:styleId="Noga">
    <w:name w:val="footer"/>
    <w:basedOn w:val="Navaden"/>
    <w:link w:val="NogaZnak"/>
    <w:uiPriority w:val="99"/>
    <w:unhideWhenUsed/>
    <w:rsid w:val="002B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52E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52E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C5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A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344F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B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52EB"/>
  </w:style>
  <w:style w:type="paragraph" w:styleId="Noga">
    <w:name w:val="footer"/>
    <w:basedOn w:val="Navaden"/>
    <w:link w:val="NogaZnak"/>
    <w:uiPriority w:val="99"/>
    <w:unhideWhenUsed/>
    <w:rsid w:val="002B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52E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52E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C5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0BF9-A223-4F78-A713-96E3DECA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Kontić</dc:creator>
  <cp:lastModifiedBy>Nuša Krajnc</cp:lastModifiedBy>
  <cp:revision>2</cp:revision>
  <cp:lastPrinted>2019-03-27T12:48:00Z</cp:lastPrinted>
  <dcterms:created xsi:type="dcterms:W3CDTF">2019-09-20T05:39:00Z</dcterms:created>
  <dcterms:modified xsi:type="dcterms:W3CDTF">2019-09-20T05:39:00Z</dcterms:modified>
</cp:coreProperties>
</file>