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93E54" w14:textId="77777777" w:rsidR="0082333C" w:rsidRPr="00DB6262" w:rsidRDefault="0082333C" w:rsidP="00CD1C88">
      <w:pPr>
        <w:pStyle w:val="Glava"/>
        <w:tabs>
          <w:tab w:val="clear" w:pos="4536"/>
          <w:tab w:val="clear" w:pos="9072"/>
        </w:tabs>
        <w:jc w:val="right"/>
        <w:rPr>
          <w:i w:val="0"/>
          <w:sz w:val="22"/>
          <w:szCs w:val="22"/>
        </w:rPr>
      </w:pPr>
      <w:bookmarkStart w:id="0" w:name="_GoBack"/>
      <w:bookmarkEnd w:id="0"/>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516E0240"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003A48BF">
        <w:rPr>
          <w:i w:val="0"/>
          <w:sz w:val="22"/>
          <w:szCs w:val="22"/>
        </w:rPr>
        <w:t>drugih pekovskih izdelkov in medu</w:t>
      </w:r>
      <w:r w:rsidR="004240D1">
        <w:rPr>
          <w:i w:val="0"/>
          <w:sz w:val="22"/>
          <w:szCs w:val="22"/>
        </w:rPr>
        <w:t xml:space="preserve"> iz shem kakovosti </w:t>
      </w:r>
      <w:r w:rsidRPr="00B2231C">
        <w:rPr>
          <w:i w:val="0"/>
          <w:sz w:val="22"/>
          <w:szCs w:val="22"/>
        </w:rPr>
        <w:t xml:space="preserve">za potrebe </w:t>
      </w:r>
      <w:r w:rsidR="00B2231C" w:rsidRPr="00B2231C">
        <w:rPr>
          <w:i w:val="0"/>
          <w:sz w:val="22"/>
          <w:szCs w:val="22"/>
        </w:rPr>
        <w:t>Vrtca Otona</w:t>
      </w:r>
      <w:r w:rsidR="00B2231C">
        <w:rPr>
          <w:i w:val="0"/>
          <w:sz w:val="22"/>
          <w:szCs w:val="22"/>
        </w:rPr>
        <w:t xml:space="preserve"> Župančiča</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24E10BF6" w14:textId="5E3B542E" w:rsidR="003A48BF" w:rsidRPr="00B2231C" w:rsidRDefault="00383562" w:rsidP="003A48BF">
      <w:pPr>
        <w:pStyle w:val="Glava"/>
        <w:tabs>
          <w:tab w:val="clear" w:pos="4536"/>
          <w:tab w:val="clear" w:pos="9072"/>
        </w:tabs>
        <w:ind w:right="-2"/>
        <w:jc w:val="center"/>
        <w:rPr>
          <w:b/>
          <w:i w:val="0"/>
          <w:sz w:val="22"/>
          <w:szCs w:val="22"/>
        </w:rPr>
      </w:pPr>
      <w:r w:rsidRPr="00DB6262">
        <w:rPr>
          <w:b/>
          <w:i w:val="0"/>
          <w:sz w:val="22"/>
          <w:szCs w:val="22"/>
        </w:rPr>
        <w:t xml:space="preserve">Sukcesivna dobava </w:t>
      </w:r>
      <w:r w:rsidR="00D66934">
        <w:rPr>
          <w:b/>
          <w:i w:val="0"/>
          <w:sz w:val="22"/>
          <w:szCs w:val="22"/>
        </w:rPr>
        <w:t xml:space="preserve">konvencionalnih </w:t>
      </w:r>
      <w:r w:rsidR="003A48BF">
        <w:rPr>
          <w:b/>
          <w:i w:val="0"/>
          <w:sz w:val="22"/>
          <w:szCs w:val="22"/>
        </w:rPr>
        <w:t>drugih pekovskih izdelkov</w:t>
      </w:r>
      <w:r w:rsidRPr="00DB6262">
        <w:rPr>
          <w:b/>
          <w:i w:val="0"/>
          <w:sz w:val="22"/>
          <w:szCs w:val="22"/>
        </w:rPr>
        <w:t xml:space="preserve"> </w:t>
      </w:r>
      <w:r w:rsidR="004240D1">
        <w:rPr>
          <w:b/>
          <w:i w:val="0"/>
          <w:sz w:val="22"/>
          <w:szCs w:val="22"/>
        </w:rPr>
        <w:t xml:space="preserve">in </w:t>
      </w:r>
      <w:r w:rsidR="003A48BF">
        <w:rPr>
          <w:b/>
          <w:i w:val="0"/>
          <w:sz w:val="22"/>
          <w:szCs w:val="22"/>
        </w:rPr>
        <w:t>medu</w:t>
      </w:r>
      <w:r w:rsidR="004240D1">
        <w:rPr>
          <w:b/>
          <w:i w:val="0"/>
          <w:sz w:val="22"/>
          <w:szCs w:val="22"/>
        </w:rPr>
        <w:t xml:space="preserve"> iz shem kakovosti </w:t>
      </w:r>
    </w:p>
    <w:p w14:paraId="42F07346" w14:textId="3EE5FDCC" w:rsidR="00383562" w:rsidRPr="00DB6262" w:rsidRDefault="00383562" w:rsidP="00383562">
      <w:pPr>
        <w:pStyle w:val="Glava"/>
        <w:tabs>
          <w:tab w:val="clear" w:pos="4536"/>
          <w:tab w:val="clear" w:pos="9072"/>
        </w:tabs>
        <w:ind w:right="-2"/>
        <w:jc w:val="center"/>
        <w:rPr>
          <w:i w:val="0"/>
          <w:sz w:val="22"/>
          <w:szCs w:val="22"/>
        </w:rPr>
      </w:pPr>
      <w:r w:rsidRPr="00B2231C">
        <w:rPr>
          <w:b/>
          <w:i w:val="0"/>
          <w:sz w:val="22"/>
          <w:szCs w:val="22"/>
        </w:rPr>
        <w:t xml:space="preserve">za potrebe </w:t>
      </w:r>
      <w:r w:rsidR="00B2231C" w:rsidRPr="00B2231C">
        <w:rPr>
          <w:b/>
          <w:i w:val="0"/>
          <w:sz w:val="22"/>
          <w:szCs w:val="22"/>
        </w:rPr>
        <w:t>Vrtca Otona Župančiča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536"/>
        <w:gridCol w:w="2410"/>
        <w:gridCol w:w="1270"/>
      </w:tblGrid>
      <w:tr w:rsidR="007F393E" w:rsidRPr="00DB6262" w14:paraId="7695220D" w14:textId="77777777" w:rsidTr="0084473F">
        <w:tc>
          <w:tcPr>
            <w:tcW w:w="846" w:type="dxa"/>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4536" w:type="dxa"/>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2410" w:type="dxa"/>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1270" w:type="dxa"/>
            <w:tcBorders>
              <w:bottom w:val="single" w:sz="4" w:space="0" w:color="auto"/>
            </w:tcBorders>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7F393E" w:rsidRPr="00DB6262" w14:paraId="11960E5D"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B7154" w14:textId="3815A0A5" w:rsidR="007F393E" w:rsidRDefault="003A48BF" w:rsidP="00DB6262">
            <w:pPr>
              <w:rPr>
                <w:i w:val="0"/>
                <w:sz w:val="22"/>
                <w:szCs w:val="22"/>
              </w:rPr>
            </w:pPr>
            <w:r>
              <w:rPr>
                <w:i w:val="0"/>
                <w:sz w:val="22"/>
                <w:szCs w:val="22"/>
              </w:rPr>
              <w:t>1</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2E4756EB" w14:textId="6421D29D" w:rsidR="007F393E" w:rsidRDefault="007F393E" w:rsidP="00DB6262">
            <w:pPr>
              <w:rPr>
                <w:i w:val="0"/>
                <w:sz w:val="22"/>
                <w:szCs w:val="22"/>
              </w:rPr>
            </w:pPr>
            <w:r>
              <w:rPr>
                <w:i w:val="0"/>
                <w:sz w:val="22"/>
                <w:szCs w:val="22"/>
              </w:rPr>
              <w:t xml:space="preserve">DRUGI PEKOVSKI IZDELKI (mlinci, prepečenec, </w:t>
            </w:r>
            <w:proofErr w:type="spellStart"/>
            <w:r>
              <w:rPr>
                <w:i w:val="0"/>
                <w:sz w:val="22"/>
                <w:szCs w:val="22"/>
              </w:rPr>
              <w:t>grisini</w:t>
            </w:r>
            <w:proofErr w:type="spellEnd"/>
            <w:r>
              <w:rPr>
                <w:i w:val="0"/>
                <w:sz w:val="22"/>
                <w:szCs w:val="22"/>
              </w:rPr>
              <w:t>, drobtine)</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1DE4014"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cBorders>
            <w:shd w:val="clear" w:color="auto" w:fill="auto"/>
            <w:noWrap/>
            <w:vAlign w:val="bottom"/>
          </w:tcPr>
          <w:p w14:paraId="464CF66A" w14:textId="77777777" w:rsidR="007F393E" w:rsidRPr="00DB6262" w:rsidRDefault="007F393E" w:rsidP="00DB6262">
            <w:pPr>
              <w:jc w:val="right"/>
              <w:rPr>
                <w:i w:val="0"/>
                <w:sz w:val="22"/>
                <w:szCs w:val="22"/>
              </w:rPr>
            </w:pPr>
          </w:p>
        </w:tc>
      </w:tr>
      <w:tr w:rsidR="007F393E" w:rsidRPr="00DB6262" w14:paraId="38E8F072" w14:textId="77777777" w:rsidTr="00844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0C126" w14:textId="517BA90E" w:rsidR="007F393E" w:rsidRDefault="003A48BF" w:rsidP="00DB6262">
            <w:pPr>
              <w:rPr>
                <w:i w:val="0"/>
                <w:sz w:val="22"/>
                <w:szCs w:val="22"/>
              </w:rPr>
            </w:pPr>
            <w:r>
              <w:rPr>
                <w:i w:val="0"/>
                <w:sz w:val="22"/>
                <w:szCs w:val="22"/>
              </w:rPr>
              <w:t>2</w:t>
            </w:r>
          </w:p>
        </w:tc>
        <w:tc>
          <w:tcPr>
            <w:tcW w:w="4536" w:type="dxa"/>
            <w:tcBorders>
              <w:top w:val="single" w:sz="4" w:space="0" w:color="auto"/>
              <w:left w:val="nil"/>
              <w:bottom w:val="single" w:sz="4" w:space="0" w:color="auto"/>
              <w:right w:val="single" w:sz="4" w:space="0" w:color="auto"/>
            </w:tcBorders>
            <w:shd w:val="clear" w:color="auto" w:fill="auto"/>
            <w:noWrap/>
            <w:vAlign w:val="bottom"/>
          </w:tcPr>
          <w:p w14:paraId="381EA93E" w14:textId="446321D3" w:rsidR="007F393E" w:rsidRDefault="007F393E" w:rsidP="007F393E">
            <w:pPr>
              <w:rPr>
                <w:i w:val="0"/>
                <w:sz w:val="22"/>
                <w:szCs w:val="22"/>
              </w:rPr>
            </w:pPr>
            <w:r w:rsidRPr="007F393E">
              <w:rPr>
                <w:i w:val="0"/>
                <w:sz w:val="22"/>
                <w:szCs w:val="22"/>
              </w:rPr>
              <w:t xml:space="preserve">ŽIVILA IZ SHEM KAKOVOSTI (brez </w:t>
            </w:r>
            <w:proofErr w:type="spellStart"/>
            <w:r w:rsidRPr="007F393E">
              <w:rPr>
                <w:i w:val="0"/>
                <w:sz w:val="22"/>
                <w:szCs w:val="22"/>
              </w:rPr>
              <w:t>eko</w:t>
            </w:r>
            <w:proofErr w:type="spellEnd"/>
            <w:r w:rsidRPr="007F393E">
              <w:rPr>
                <w:i w:val="0"/>
                <w:sz w:val="22"/>
                <w:szCs w:val="22"/>
              </w:rPr>
              <w:t xml:space="preserve"> živil): MED (</w:t>
            </w:r>
            <w:r>
              <w:rPr>
                <w:i w:val="0"/>
                <w:sz w:val="22"/>
                <w:szCs w:val="22"/>
              </w:rPr>
              <w:t>npr. zaščiteno geografsko poreklo, SMGO…)</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B4F9295" w14:textId="77777777" w:rsidR="007F393E" w:rsidRPr="00DB6262" w:rsidRDefault="007F393E" w:rsidP="00DB6262">
            <w:pPr>
              <w:jc w:val="right"/>
              <w:rPr>
                <w:i w:val="0"/>
                <w:sz w:val="22"/>
                <w:szCs w:val="22"/>
              </w:rPr>
            </w:pPr>
          </w:p>
        </w:tc>
        <w:tc>
          <w:tcPr>
            <w:tcW w:w="1270" w:type="dxa"/>
            <w:tcBorders>
              <w:top w:val="single" w:sz="4" w:space="0" w:color="auto"/>
              <w:left w:val="nil"/>
              <w:bottom w:val="single" w:sz="4" w:space="0" w:color="auto"/>
              <w:right w:val="single" w:sz="4" w:space="0" w:color="auto"/>
              <w:tr2bl w:val="single" w:sz="4" w:space="0" w:color="auto"/>
            </w:tcBorders>
            <w:shd w:val="clear" w:color="auto" w:fill="F2F2F2" w:themeFill="background1" w:themeFillShade="F2"/>
            <w:noWrap/>
            <w:vAlign w:val="bottom"/>
          </w:tcPr>
          <w:p w14:paraId="06B7168E" w14:textId="77777777" w:rsidR="007F393E" w:rsidRPr="00DB6262" w:rsidRDefault="007F393E" w:rsidP="00DB6262">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315DF8DC"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EC1DC3">
        <w:rPr>
          <w:i w:val="0"/>
          <w:sz w:val="22"/>
          <w:szCs w:val="22"/>
        </w:rPr>
        <w:t>za obdobje treh let za</w:t>
      </w:r>
      <w:r w:rsidR="00106764" w:rsidRPr="00DB6262">
        <w:rPr>
          <w:i w:val="0"/>
          <w:sz w:val="22"/>
          <w:szCs w:val="22"/>
        </w:rPr>
        <w:t xml:space="preserve"> potrebe </w:t>
      </w:r>
      <w:r w:rsidR="00EC1DC3">
        <w:rPr>
          <w:i w:val="0"/>
          <w:sz w:val="22"/>
          <w:szCs w:val="22"/>
        </w:rPr>
        <w:t>Vrtca Otona Župančiča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2DA47EAB"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w:t>
      </w:r>
      <w:r w:rsidRPr="007700B2">
        <w:rPr>
          <w:i w:val="0"/>
          <w:sz w:val="22"/>
          <w:szCs w:val="22"/>
        </w:rPr>
        <w:t xml:space="preserve">sklopih za </w:t>
      </w:r>
      <w:r w:rsidR="00845301" w:rsidRPr="007700B2">
        <w:rPr>
          <w:i w:val="0"/>
          <w:sz w:val="22"/>
          <w:szCs w:val="22"/>
        </w:rPr>
        <w:t>obdobje treh</w:t>
      </w:r>
      <w:r w:rsidR="00106764" w:rsidRPr="007700B2">
        <w:rPr>
          <w:i w:val="0"/>
          <w:sz w:val="22"/>
          <w:szCs w:val="22"/>
        </w:rPr>
        <w:t xml:space="preserve"> let</w:t>
      </w:r>
      <w:r w:rsidR="00106764" w:rsidRPr="00DB6262">
        <w:rPr>
          <w:i w:val="0"/>
          <w:sz w:val="22"/>
          <w:szCs w:val="22"/>
        </w:rPr>
        <w:t xml:space="preserve"> za </w:t>
      </w:r>
      <w:r w:rsidRPr="00DB6262">
        <w:rPr>
          <w:i w:val="0"/>
          <w:sz w:val="22"/>
          <w:szCs w:val="22"/>
        </w:rPr>
        <w:t xml:space="preserve">potrebe </w:t>
      </w:r>
      <w:r w:rsidR="007700B2">
        <w:rPr>
          <w:i w:val="0"/>
          <w:sz w:val="22"/>
          <w:szCs w:val="22"/>
        </w:rPr>
        <w:t>Vrtca Otona Župančiča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footerReference w:type="default" r:id="rId10"/>
      <w:type w:val="continuous"/>
      <w:pgSz w:w="11906" w:h="16838"/>
      <w:pgMar w:top="1417" w:right="1417" w:bottom="1417" w:left="1417"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1FFE1C" w16cex:dateUtc="2024-06-21T11:26:00Z"/>
  <w16cex:commentExtensible w16cex:durableId="2A1FFE45" w16cex:dateUtc="2024-06-21T11:27:00Z"/>
  <w16cex:commentExtensible w16cex:durableId="2A1FFF83" w16cex:dateUtc="2024-06-21T11:32:00Z"/>
  <w16cex:commentExtensible w16cex:durableId="2A1FFFC9" w16cex:dateUtc="2024-06-21T11:34:00Z"/>
  <w16cex:commentExtensible w16cex:durableId="2A200018" w16cex:dateUtc="2024-06-21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72255A" w16cid:durableId="2A1FFE1C"/>
  <w16cid:commentId w16cid:paraId="43D345FE" w16cid:durableId="2A1FFE45"/>
  <w16cid:commentId w16cid:paraId="2F4C4DDA" w16cid:durableId="2A1FF684"/>
  <w16cid:commentId w16cid:paraId="3A66BA56" w16cid:durableId="2A1FFF83"/>
  <w16cid:commentId w16cid:paraId="479E7E1B" w16cid:durableId="2A1FF685"/>
  <w16cid:commentId w16cid:paraId="13FF92FB" w16cid:durableId="2A1FFFC9"/>
  <w16cid:commentId w16cid:paraId="188D670F" w16cid:durableId="2A2000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1A20F" w14:textId="77777777" w:rsidR="00E54752" w:rsidRDefault="00E54752">
      <w:r>
        <w:separator/>
      </w:r>
    </w:p>
  </w:endnote>
  <w:endnote w:type="continuationSeparator" w:id="0">
    <w:p w14:paraId="6948B859" w14:textId="77777777" w:rsidR="00E54752" w:rsidRDefault="00E54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5F25179C" w:rsidR="00E54752" w:rsidRPr="00CD1C88" w:rsidRDefault="00E54752"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B14C9">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B14C9">
      <w:rPr>
        <w:rStyle w:val="tevilkastrani"/>
        <w:i w:val="0"/>
        <w:noProof/>
        <w:sz w:val="18"/>
        <w:szCs w:val="18"/>
      </w:rPr>
      <w:t>10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C52AA" w14:textId="77777777" w:rsidR="00E54752" w:rsidRDefault="00E54752">
      <w:r>
        <w:separator/>
      </w:r>
    </w:p>
  </w:footnote>
  <w:footnote w:type="continuationSeparator" w:id="0">
    <w:p w14:paraId="2B516A66" w14:textId="77777777" w:rsidR="00E54752" w:rsidRDefault="00E547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0E0393"/>
    <w:multiLevelType w:val="hybridMultilevel"/>
    <w:tmpl w:val="AA7287C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32A7439"/>
    <w:multiLevelType w:val="hybridMultilevel"/>
    <w:tmpl w:val="0BC4D2C6"/>
    <w:lvl w:ilvl="0" w:tplc="04240001">
      <w:start w:val="1"/>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7"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31"/>
  </w:num>
  <w:num w:numId="3">
    <w:abstractNumId w:val="22"/>
  </w:num>
  <w:num w:numId="4">
    <w:abstractNumId w:val="28"/>
  </w:num>
  <w:num w:numId="5">
    <w:abstractNumId w:val="46"/>
  </w:num>
  <w:num w:numId="6">
    <w:abstractNumId w:val="0"/>
  </w:num>
  <w:num w:numId="7">
    <w:abstractNumId w:val="42"/>
  </w:num>
  <w:num w:numId="8">
    <w:abstractNumId w:val="17"/>
  </w:num>
  <w:num w:numId="9">
    <w:abstractNumId w:val="6"/>
  </w:num>
  <w:num w:numId="10">
    <w:abstractNumId w:val="13"/>
  </w:num>
  <w:num w:numId="11">
    <w:abstractNumId w:val="44"/>
  </w:num>
  <w:num w:numId="12">
    <w:abstractNumId w:val="43"/>
  </w:num>
  <w:num w:numId="13">
    <w:abstractNumId w:val="15"/>
  </w:num>
  <w:num w:numId="14">
    <w:abstractNumId w:val="3"/>
  </w:num>
  <w:num w:numId="15">
    <w:abstractNumId w:val="10"/>
  </w:num>
  <w:num w:numId="16">
    <w:abstractNumId w:val="2"/>
  </w:num>
  <w:num w:numId="17">
    <w:abstractNumId w:val="12"/>
  </w:num>
  <w:num w:numId="18">
    <w:abstractNumId w:val="32"/>
  </w:num>
  <w:num w:numId="19">
    <w:abstractNumId w:val="11"/>
  </w:num>
  <w:num w:numId="20">
    <w:abstractNumId w:val="8"/>
  </w:num>
  <w:num w:numId="21">
    <w:abstractNumId w:val="40"/>
  </w:num>
  <w:num w:numId="22">
    <w:abstractNumId w:val="16"/>
  </w:num>
  <w:num w:numId="23">
    <w:abstractNumId w:val="36"/>
  </w:num>
  <w:num w:numId="24">
    <w:abstractNumId w:val="27"/>
  </w:num>
  <w:num w:numId="25">
    <w:abstractNumId w:val="39"/>
  </w:num>
  <w:num w:numId="26">
    <w:abstractNumId w:val="21"/>
  </w:num>
  <w:num w:numId="27">
    <w:abstractNumId w:val="47"/>
  </w:num>
  <w:num w:numId="28">
    <w:abstractNumId w:val="24"/>
  </w:num>
  <w:num w:numId="29">
    <w:abstractNumId w:val="33"/>
  </w:num>
  <w:num w:numId="30">
    <w:abstractNumId w:val="25"/>
  </w:num>
  <w:num w:numId="31">
    <w:abstractNumId w:val="14"/>
  </w:num>
  <w:num w:numId="32">
    <w:abstractNumId w:val="41"/>
  </w:num>
  <w:num w:numId="33">
    <w:abstractNumId w:val="35"/>
  </w:num>
  <w:num w:numId="34">
    <w:abstractNumId w:val="7"/>
  </w:num>
  <w:num w:numId="35">
    <w:abstractNumId w:val="26"/>
  </w:num>
  <w:num w:numId="36">
    <w:abstractNumId w:val="29"/>
  </w:num>
  <w:num w:numId="37">
    <w:abstractNumId w:val="38"/>
  </w:num>
  <w:num w:numId="38">
    <w:abstractNumId w:val="37"/>
  </w:num>
  <w:num w:numId="39">
    <w:abstractNumId w:val="1"/>
  </w:num>
  <w:num w:numId="40">
    <w:abstractNumId w:val="30"/>
  </w:num>
  <w:num w:numId="41">
    <w:abstractNumId w:val="19"/>
  </w:num>
  <w:num w:numId="42">
    <w:abstractNumId w:val="9"/>
  </w:num>
  <w:num w:numId="43">
    <w:abstractNumId w:val="20"/>
  </w:num>
  <w:num w:numId="44">
    <w:abstractNumId w:val="18"/>
  </w:num>
  <w:num w:numId="45">
    <w:abstractNumId w:val="34"/>
  </w:num>
  <w:num w:numId="46">
    <w:abstractNumId w:val="23"/>
  </w:num>
  <w:num w:numId="47">
    <w:abstractNumId w:val="45"/>
  </w:num>
  <w:num w:numId="48">
    <w:abstractNumId w:val="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0DD1"/>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144D"/>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48BF"/>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13A5"/>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2FB6"/>
    <w:rsid w:val="003D397F"/>
    <w:rsid w:val="003D3E16"/>
    <w:rsid w:val="003D414D"/>
    <w:rsid w:val="003D45F8"/>
    <w:rsid w:val="003D47B5"/>
    <w:rsid w:val="003D5374"/>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4C9"/>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5D45"/>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432"/>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2C"/>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00B2"/>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393E"/>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341CA"/>
    <w:rsid w:val="008404DA"/>
    <w:rsid w:val="0084187B"/>
    <w:rsid w:val="00841B82"/>
    <w:rsid w:val="00842211"/>
    <w:rsid w:val="0084329A"/>
    <w:rsid w:val="00843E96"/>
    <w:rsid w:val="0084473F"/>
    <w:rsid w:val="00844BEE"/>
    <w:rsid w:val="00844DD4"/>
    <w:rsid w:val="00845301"/>
    <w:rsid w:val="00846319"/>
    <w:rsid w:val="008465D1"/>
    <w:rsid w:val="00846959"/>
    <w:rsid w:val="00846B6A"/>
    <w:rsid w:val="00850422"/>
    <w:rsid w:val="00850D76"/>
    <w:rsid w:val="008521DA"/>
    <w:rsid w:val="00852B15"/>
    <w:rsid w:val="00852C74"/>
    <w:rsid w:val="0085635B"/>
    <w:rsid w:val="00857026"/>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07B8"/>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5A0F"/>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2D6F"/>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31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0CB0"/>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3718"/>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3E42"/>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752"/>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1DC3"/>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4F8E"/>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76B"/>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22054100">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1E1C5-B601-403C-AA00-C32D58554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1509</Words>
  <Characters>10555</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12040</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2024-06-26T06:22:00Z</cp:lastPrinted>
  <dcterms:created xsi:type="dcterms:W3CDTF">2025-04-22T07:57:00Z</dcterms:created>
  <dcterms:modified xsi:type="dcterms:W3CDTF">2025-04-22T08:10:00Z</dcterms:modified>
</cp:coreProperties>
</file>