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976" w:rsidRPr="0068713F" w:rsidRDefault="00DD18F3" w:rsidP="002B5F59">
      <w:pPr>
        <w:pStyle w:val="naslovnacrt"/>
        <w:rPr>
          <w:highlight w:val="black"/>
        </w:rPr>
      </w:pPr>
      <w:bookmarkStart w:id="0" w:name="_GoBack"/>
      <w:bookmarkEnd w:id="0"/>
      <w:r w:rsidRPr="0068713F">
        <w:t>3</w:t>
      </w:r>
      <w:r w:rsidR="00A72C20" w:rsidRPr="0068713F">
        <w:t>/</w:t>
      </w:r>
      <w:r w:rsidR="00A41976" w:rsidRPr="0068713F">
        <w:t>1</w:t>
      </w:r>
      <w:r w:rsidR="00A72C20" w:rsidRPr="0068713F">
        <w:t>.1</w:t>
      </w:r>
      <w:r w:rsidR="00A41976" w:rsidRPr="0068713F">
        <w:tab/>
        <w:t xml:space="preserve">NASLOVNA STRAN </w:t>
      </w:r>
      <w:r w:rsidRPr="0068713F">
        <w:t xml:space="preserve">NAČRTA </w:t>
      </w:r>
    </w:p>
    <w:p w:rsidR="00A873DD" w:rsidRPr="0068713F" w:rsidRDefault="00BC289D" w:rsidP="00300338">
      <w:pPr>
        <w:tabs>
          <w:tab w:val="left" w:pos="3686"/>
          <w:tab w:val="left" w:pos="3888"/>
        </w:tabs>
        <w:spacing w:before="360" w:after="360"/>
        <w:rPr>
          <w:rFonts w:cs="Frutiger"/>
        </w:rPr>
      </w:pPr>
      <w:r w:rsidRPr="0068713F">
        <w:rPr>
          <w:rFonts w:cs="Frutiger"/>
          <w:b/>
        </w:rPr>
        <w:tab/>
      </w:r>
      <w:r w:rsidR="00DD18F3" w:rsidRPr="00EE0F44">
        <w:rPr>
          <w:rFonts w:cs="Frutiger"/>
          <w:b/>
          <w:sz w:val="28"/>
        </w:rPr>
        <w:t>3/1</w:t>
      </w:r>
      <w:r w:rsidR="00D571AF" w:rsidRPr="00EE0F44">
        <w:rPr>
          <w:rFonts w:cs="Frutiger"/>
          <w:b/>
          <w:sz w:val="28"/>
        </w:rPr>
        <w:t>-</w:t>
      </w:r>
      <w:r w:rsidR="00A873DD" w:rsidRPr="00EE0F44">
        <w:rPr>
          <w:rFonts w:cs="Frutiger"/>
          <w:b/>
          <w:sz w:val="28"/>
        </w:rPr>
        <w:t xml:space="preserve"> </w:t>
      </w:r>
      <w:r w:rsidR="007258DA">
        <w:rPr>
          <w:rFonts w:cs="Frutiger"/>
          <w:b/>
          <w:sz w:val="28"/>
        </w:rPr>
        <w:t>Načrt prometnih površin</w:t>
      </w:r>
    </w:p>
    <w:p w:rsidR="007258DA" w:rsidRPr="0013024B" w:rsidRDefault="00A873DD" w:rsidP="007258DA">
      <w:pPr>
        <w:pStyle w:val="Noga"/>
        <w:tabs>
          <w:tab w:val="clear" w:pos="4153"/>
          <w:tab w:val="clear" w:pos="8306"/>
          <w:tab w:val="left" w:pos="284"/>
          <w:tab w:val="left" w:pos="3686"/>
        </w:tabs>
        <w:ind w:right="255"/>
        <w:rPr>
          <w:rFonts w:cs="Frutiger"/>
          <w:b/>
          <w:szCs w:val="22"/>
        </w:rPr>
      </w:pPr>
      <w:r w:rsidRPr="0068713F">
        <w:rPr>
          <w:rFonts w:cs="Frutiger"/>
        </w:rPr>
        <w:t>Investitor:</w:t>
      </w:r>
      <w:r w:rsidRPr="0068713F">
        <w:rPr>
          <w:rFonts w:cs="Frutiger"/>
        </w:rPr>
        <w:tab/>
      </w:r>
      <w:r w:rsidR="007258DA" w:rsidRPr="0013024B">
        <w:rPr>
          <w:rFonts w:cs="Frutiger"/>
          <w:b/>
          <w:szCs w:val="22"/>
        </w:rPr>
        <w:t>MESTNA OBČINA LJUBLJANA</w:t>
      </w:r>
    </w:p>
    <w:p w:rsidR="007258DA" w:rsidRPr="0013024B" w:rsidRDefault="007258DA" w:rsidP="007258DA">
      <w:pPr>
        <w:pStyle w:val="Noga"/>
        <w:tabs>
          <w:tab w:val="clear" w:pos="4153"/>
          <w:tab w:val="clear" w:pos="8306"/>
          <w:tab w:val="left" w:pos="284"/>
          <w:tab w:val="left" w:pos="3686"/>
        </w:tabs>
        <w:ind w:right="255"/>
        <w:rPr>
          <w:rFonts w:cs="Frutiger"/>
          <w:szCs w:val="22"/>
        </w:rPr>
      </w:pPr>
      <w:r w:rsidRPr="0013024B">
        <w:rPr>
          <w:rFonts w:cs="Frutiger"/>
        </w:rPr>
        <w:tab/>
      </w:r>
      <w:r w:rsidRPr="0013024B">
        <w:rPr>
          <w:rFonts w:cs="Frutiger"/>
        </w:rPr>
        <w:tab/>
      </w:r>
      <w:r w:rsidRPr="0013024B">
        <w:rPr>
          <w:rFonts w:cs="Frutiger"/>
          <w:szCs w:val="22"/>
        </w:rPr>
        <w:t>Mestni trg 1, 1000 Ljubljana</w:t>
      </w:r>
    </w:p>
    <w:p w:rsidR="00465C20" w:rsidRPr="0068713F" w:rsidRDefault="00465C20" w:rsidP="009514CB">
      <w:pPr>
        <w:ind w:left="3686" w:hanging="3686"/>
        <w:rPr>
          <w:rFonts w:cs="Frutiger"/>
        </w:rPr>
      </w:pPr>
    </w:p>
    <w:p w:rsidR="00E4469F" w:rsidRPr="0068713F" w:rsidRDefault="00A873DD" w:rsidP="00300338">
      <w:pPr>
        <w:tabs>
          <w:tab w:val="left" w:pos="3686"/>
        </w:tabs>
        <w:spacing w:after="360"/>
        <w:ind w:left="3686" w:hanging="3686"/>
        <w:jc w:val="left"/>
        <w:rPr>
          <w:rFonts w:cs="Frutiger"/>
        </w:rPr>
      </w:pPr>
      <w:r w:rsidRPr="0068713F">
        <w:rPr>
          <w:rFonts w:cs="Frutiger"/>
        </w:rPr>
        <w:t>Objekt:</w:t>
      </w:r>
      <w:r w:rsidRPr="0068713F">
        <w:rPr>
          <w:rFonts w:cs="Frutiger"/>
        </w:rPr>
        <w:tab/>
      </w:r>
      <w:r w:rsidR="00FA2DAA">
        <w:rPr>
          <w:b/>
        </w:rPr>
        <w:t>UREDITEV KOLESARSKIH IN PEŠ POVRŠIN OB VODNIKOVI CESTI</w:t>
      </w:r>
    </w:p>
    <w:p w:rsidR="00A873DD" w:rsidRPr="0068713F" w:rsidRDefault="00A873DD" w:rsidP="00300338">
      <w:pPr>
        <w:tabs>
          <w:tab w:val="left" w:pos="3686"/>
          <w:tab w:val="left" w:pos="3888"/>
        </w:tabs>
        <w:spacing w:after="360"/>
        <w:rPr>
          <w:rFonts w:cs="Frutiger"/>
          <w:b/>
        </w:rPr>
      </w:pPr>
      <w:r w:rsidRPr="0068713F">
        <w:rPr>
          <w:rFonts w:cs="Frutiger"/>
        </w:rPr>
        <w:t>Vrsta projektne dokumentacije:</w:t>
      </w:r>
      <w:r w:rsidRPr="0068713F">
        <w:rPr>
          <w:rFonts w:cs="Frutiger"/>
        </w:rPr>
        <w:tab/>
      </w:r>
      <w:r w:rsidR="007258DA" w:rsidRPr="007258DA">
        <w:rPr>
          <w:rFonts w:cs="Frutiger"/>
          <w:b/>
        </w:rPr>
        <w:t>IDZ</w:t>
      </w:r>
    </w:p>
    <w:p w:rsidR="00A873DD" w:rsidRPr="0068713F" w:rsidRDefault="00A873DD" w:rsidP="00300338">
      <w:pPr>
        <w:tabs>
          <w:tab w:val="left" w:pos="3686"/>
          <w:tab w:val="left" w:pos="3888"/>
        </w:tabs>
        <w:spacing w:after="360"/>
        <w:rPr>
          <w:rFonts w:cs="Frutiger"/>
        </w:rPr>
      </w:pPr>
      <w:r w:rsidRPr="0068713F">
        <w:rPr>
          <w:rFonts w:cs="Frutiger"/>
        </w:rPr>
        <w:t>Za gradnjo:</w:t>
      </w:r>
      <w:r w:rsidRPr="0068713F">
        <w:rPr>
          <w:rFonts w:cs="Frutiger"/>
          <w:b/>
        </w:rPr>
        <w:tab/>
      </w:r>
      <w:r w:rsidR="00FA2DAA">
        <w:rPr>
          <w:rFonts w:cs="Frutiger"/>
          <w:b/>
        </w:rPr>
        <w:t>Rekonstrukcija</w:t>
      </w:r>
    </w:p>
    <w:p w:rsidR="00A873DD" w:rsidRPr="0068713F" w:rsidRDefault="00A873DD" w:rsidP="00821480">
      <w:pPr>
        <w:tabs>
          <w:tab w:val="left" w:pos="3686"/>
          <w:tab w:val="left" w:pos="3888"/>
        </w:tabs>
        <w:rPr>
          <w:rFonts w:cs="Frutiger"/>
          <w:b/>
        </w:rPr>
      </w:pPr>
      <w:r w:rsidRPr="0068713F">
        <w:rPr>
          <w:rFonts w:cs="Frutiger"/>
        </w:rPr>
        <w:t>Projektant:</w:t>
      </w:r>
      <w:r w:rsidRPr="0068713F">
        <w:rPr>
          <w:rFonts w:cs="Frutiger"/>
        </w:rPr>
        <w:tab/>
      </w:r>
      <w:r w:rsidRPr="0068713F">
        <w:rPr>
          <w:rFonts w:cs="Frutiger"/>
          <w:b/>
        </w:rPr>
        <w:t>LJUBLJANSKI URBANISTIČNI ZAVOD, d.d.</w:t>
      </w:r>
    </w:p>
    <w:p w:rsidR="005E5A5A" w:rsidRPr="0068713F" w:rsidRDefault="004529C4" w:rsidP="00300338">
      <w:pPr>
        <w:spacing w:after="360"/>
        <w:ind w:left="3402"/>
        <w:rPr>
          <w:rFonts w:cs="Frutiger"/>
        </w:rPr>
      </w:pPr>
      <w:r w:rsidRPr="0068713F">
        <w:rPr>
          <w:rFonts w:cs="Frutiger"/>
        </w:rPr>
        <w:t xml:space="preserve">     </w:t>
      </w:r>
      <w:r w:rsidR="00A873DD" w:rsidRPr="0068713F">
        <w:rPr>
          <w:rFonts w:cs="Frutiger"/>
          <w:b/>
        </w:rPr>
        <w:t xml:space="preserve">Verovškova </w:t>
      </w:r>
      <w:r w:rsidR="009B1088" w:rsidRPr="0068713F">
        <w:rPr>
          <w:rFonts w:cs="Frutiger"/>
          <w:b/>
        </w:rPr>
        <w:t xml:space="preserve">ulica </w:t>
      </w:r>
      <w:r w:rsidR="00A873DD" w:rsidRPr="0068713F">
        <w:rPr>
          <w:rFonts w:cs="Frutiger"/>
          <w:b/>
        </w:rPr>
        <w:t>64, Ljubljana</w:t>
      </w:r>
    </w:p>
    <w:p w:rsidR="00A26FBC" w:rsidRPr="0068713F" w:rsidRDefault="00A873DD" w:rsidP="00821480">
      <w:pPr>
        <w:tabs>
          <w:tab w:val="left" w:pos="3686"/>
          <w:tab w:val="left" w:pos="3888"/>
        </w:tabs>
        <w:rPr>
          <w:rFonts w:cs="Frutiger"/>
          <w:b/>
        </w:rPr>
      </w:pPr>
      <w:r w:rsidRPr="0068713F">
        <w:rPr>
          <w:rFonts w:cs="Frutiger"/>
        </w:rPr>
        <w:t>Odgovorna oseba projektanta:</w:t>
      </w:r>
      <w:r w:rsidRPr="0068713F">
        <w:rPr>
          <w:rFonts w:cs="Frutiger"/>
          <w:b/>
        </w:rPr>
        <w:t xml:space="preserve"> </w:t>
      </w:r>
      <w:r w:rsidRPr="0068713F">
        <w:rPr>
          <w:rFonts w:cs="Frutiger"/>
          <w:b/>
        </w:rPr>
        <w:tab/>
      </w:r>
      <w:smartTag w:uri="urn:schemas-microsoft-com:office:smarttags" w:element="PersonName">
        <w:r w:rsidRPr="0068713F">
          <w:rPr>
            <w:rFonts w:cs="Frutiger"/>
            <w:b/>
          </w:rPr>
          <w:t>Tadej Pfajfar</w:t>
        </w:r>
      </w:smartTag>
      <w:r w:rsidRPr="0068713F">
        <w:rPr>
          <w:rFonts w:cs="Frutiger"/>
          <w:b/>
        </w:rPr>
        <w:t>, univ.dipl.inž.geod.</w:t>
      </w:r>
    </w:p>
    <w:p w:rsidR="00B13E16" w:rsidRPr="0068713F" w:rsidRDefault="00491E24" w:rsidP="00300338">
      <w:pPr>
        <w:tabs>
          <w:tab w:val="left" w:pos="3686"/>
          <w:tab w:val="left" w:pos="3888"/>
        </w:tabs>
        <w:spacing w:after="1320"/>
        <w:rPr>
          <w:rFonts w:cs="Frutiger"/>
        </w:rPr>
      </w:pPr>
      <w:r>
        <w:rPr>
          <w:rFonts w:cs="Frutiger"/>
          <w:noProof/>
        </w:rPr>
        <mc:AlternateContent>
          <mc:Choice Requires="wps">
            <w:drawing>
              <wp:anchor distT="0" distB="0" distL="114300" distR="114300" simplePos="0" relativeHeight="251658752" behindDoc="0" locked="0" layoutInCell="1" allowOverlap="1">
                <wp:simplePos x="0" y="0"/>
                <wp:positionH relativeFrom="column">
                  <wp:posOffset>22225</wp:posOffset>
                </wp:positionH>
                <wp:positionV relativeFrom="paragraph">
                  <wp:posOffset>374015</wp:posOffset>
                </wp:positionV>
                <wp:extent cx="1310005" cy="331470"/>
                <wp:effectExtent l="0" t="0" r="0" b="0"/>
                <wp:wrapNone/>
                <wp:docPr id="4"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005" cy="33147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EFD28B2" id="Rectangle 36" o:spid="_x0000_s1026" style="position:absolute;margin-left:1.75pt;margin-top:29.45pt;width:103.15pt;height:26.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" strokeweight=".25pt"/>
            </w:pict>
          </mc:Fallback>
        </mc:AlternateContent>
      </w:r>
      <w:r w:rsidR="00A873DD" w:rsidRPr="0068713F">
        <w:rPr>
          <w:rFonts w:cs="Frutiger"/>
        </w:rPr>
        <w:t>Žig:</w:t>
      </w:r>
      <w:r w:rsidR="00A873DD" w:rsidRPr="0068713F">
        <w:rPr>
          <w:rFonts w:cs="Frutiger"/>
          <w:b/>
        </w:rPr>
        <w:tab/>
      </w:r>
      <w:r w:rsidR="00A873DD" w:rsidRPr="0068713F">
        <w:rPr>
          <w:rFonts w:cs="Frutiger"/>
        </w:rPr>
        <w:t xml:space="preserve">Podpis: </w:t>
      </w:r>
    </w:p>
    <w:p w:rsidR="00DD18F3" w:rsidRPr="0068713F" w:rsidRDefault="00DD18F3" w:rsidP="00300338">
      <w:pPr>
        <w:tabs>
          <w:tab w:val="left" w:pos="3686"/>
          <w:tab w:val="left" w:pos="3888"/>
        </w:tabs>
        <w:spacing w:before="360"/>
        <w:rPr>
          <w:rFonts w:cs="Frutiger"/>
          <w:b/>
        </w:rPr>
      </w:pPr>
      <w:r w:rsidRPr="0068713F">
        <w:rPr>
          <w:rFonts w:cs="Frutiger"/>
        </w:rPr>
        <w:t>Odgovorni projektant:</w:t>
      </w:r>
      <w:r w:rsidRPr="0068713F">
        <w:rPr>
          <w:rFonts w:cs="Frutiger"/>
        </w:rPr>
        <w:tab/>
      </w:r>
      <w:r w:rsidR="00962DAA" w:rsidRPr="0068713F">
        <w:rPr>
          <w:rFonts w:cs="Frutiger"/>
          <w:b/>
        </w:rPr>
        <w:t>Uroš Maršič</w:t>
      </w:r>
      <w:r w:rsidR="00C31A45">
        <w:rPr>
          <w:rFonts w:cs="Frutiger"/>
          <w:b/>
        </w:rPr>
        <w:t>, u</w:t>
      </w:r>
      <w:r w:rsidR="00C31A45" w:rsidRPr="007D76B1">
        <w:rPr>
          <w:rFonts w:cs="Frutiger"/>
          <w:b/>
          <w:szCs w:val="22"/>
        </w:rPr>
        <w:t>niv.dipl.inž.grad.</w:t>
      </w:r>
    </w:p>
    <w:p w:rsidR="00DD18F3" w:rsidRPr="0068713F" w:rsidRDefault="00DD18F3" w:rsidP="00DD18F3">
      <w:pPr>
        <w:tabs>
          <w:tab w:val="left" w:pos="3686"/>
          <w:tab w:val="left" w:pos="3888"/>
        </w:tabs>
        <w:rPr>
          <w:rFonts w:cs="Frutiger"/>
          <w:b/>
        </w:rPr>
      </w:pPr>
      <w:r w:rsidRPr="0068713F">
        <w:rPr>
          <w:rFonts w:cs="Frutiger"/>
        </w:rPr>
        <w:t>Identifikacijska številka:</w:t>
      </w:r>
      <w:r w:rsidRPr="0068713F">
        <w:rPr>
          <w:rFonts w:cs="Frutiger"/>
        </w:rPr>
        <w:tab/>
      </w:r>
      <w:r w:rsidR="00962DAA" w:rsidRPr="0068713F">
        <w:rPr>
          <w:rFonts w:cs="Frutiger"/>
          <w:b/>
        </w:rPr>
        <w:t>G - 3272</w:t>
      </w:r>
    </w:p>
    <w:p w:rsidR="00DD18F3" w:rsidRPr="0068713F" w:rsidRDefault="00491E24" w:rsidP="00300338">
      <w:pPr>
        <w:tabs>
          <w:tab w:val="left" w:pos="3686"/>
          <w:tab w:val="left" w:pos="3888"/>
        </w:tabs>
        <w:spacing w:after="1320"/>
        <w:rPr>
          <w:rFonts w:cs="Frutiger"/>
        </w:rPr>
      </w:pPr>
      <w:r w:rsidRPr="0068713F">
        <w:rPr>
          <w:rFonts w:cs="Frutiger"/>
          <w:noProof/>
        </w:rPr>
        <mc:AlternateContent>
          <mc:Choice Requires="wps">
            <w:drawing>
              <wp:anchor distT="0" distB="0" distL="114300" distR="114300" simplePos="0" relativeHeight="251657728" behindDoc="0" locked="0" layoutInCell="1" allowOverlap="1">
                <wp:simplePos x="0" y="0"/>
                <wp:positionH relativeFrom="column">
                  <wp:posOffset>22225</wp:posOffset>
                </wp:positionH>
                <wp:positionV relativeFrom="paragraph">
                  <wp:posOffset>372745</wp:posOffset>
                </wp:positionV>
                <wp:extent cx="1310005" cy="331470"/>
                <wp:effectExtent l="0" t="0" r="0" b="0"/>
                <wp:wrapNone/>
                <wp:docPr id="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005" cy="33147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9CA7BF" id="Rectangle 35" o:spid="_x0000_s1026" style="position:absolute;margin-left:1.75pt;margin-top:29.35pt;width:103.15pt;height:2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" strokeweight=".25pt"/>
            </w:pict>
          </mc:Fallback>
        </mc:AlternateContent>
      </w:r>
      <w:r w:rsidR="00DD18F3" w:rsidRPr="0068713F">
        <w:rPr>
          <w:rFonts w:cs="Frutiger"/>
        </w:rPr>
        <w:t>Osebni žig:</w:t>
      </w:r>
      <w:r w:rsidR="00DD18F3" w:rsidRPr="0068713F">
        <w:rPr>
          <w:rFonts w:cs="Frutiger"/>
        </w:rPr>
        <w:tab/>
        <w:t>Podpis:</w:t>
      </w:r>
    </w:p>
    <w:p w:rsidR="002C5F6E" w:rsidRPr="0068713F" w:rsidRDefault="00A873DD" w:rsidP="00821480">
      <w:pPr>
        <w:tabs>
          <w:tab w:val="left" w:pos="3686"/>
          <w:tab w:val="left" w:pos="3888"/>
        </w:tabs>
        <w:rPr>
          <w:rFonts w:cs="Frutiger"/>
          <w:b/>
        </w:rPr>
      </w:pPr>
      <w:r w:rsidRPr="0068713F">
        <w:rPr>
          <w:rFonts w:cs="Frutiger"/>
        </w:rPr>
        <w:t>Odgovorni vodja projekta:</w:t>
      </w:r>
      <w:r w:rsidRPr="0068713F">
        <w:rPr>
          <w:rFonts w:cs="Frutiger"/>
          <w:b/>
        </w:rPr>
        <w:tab/>
      </w:r>
      <w:r w:rsidR="00EE0F44" w:rsidRPr="0068713F">
        <w:rPr>
          <w:rFonts w:cs="Frutiger"/>
          <w:b/>
        </w:rPr>
        <w:t>Uroš Maršič</w:t>
      </w:r>
      <w:r w:rsidR="00EE0F44">
        <w:rPr>
          <w:rFonts w:cs="Frutiger"/>
          <w:b/>
        </w:rPr>
        <w:t>, u</w:t>
      </w:r>
      <w:r w:rsidR="00EE0F44" w:rsidRPr="007D76B1">
        <w:rPr>
          <w:rFonts w:cs="Frutiger"/>
          <w:b/>
          <w:szCs w:val="22"/>
        </w:rPr>
        <w:t>niv.dipl.inž.grad.</w:t>
      </w:r>
    </w:p>
    <w:p w:rsidR="00A26FBC" w:rsidRPr="0068713F" w:rsidRDefault="00A253D3" w:rsidP="00821480">
      <w:pPr>
        <w:tabs>
          <w:tab w:val="left" w:pos="3686"/>
          <w:tab w:val="left" w:pos="3888"/>
        </w:tabs>
        <w:rPr>
          <w:rFonts w:cs="Frutiger"/>
          <w:b/>
        </w:rPr>
      </w:pPr>
      <w:r w:rsidRPr="0068713F">
        <w:rPr>
          <w:rFonts w:cs="Frutiger"/>
        </w:rPr>
        <w:t>Identifikacijska številka:</w:t>
      </w:r>
      <w:r w:rsidRPr="0068713F">
        <w:rPr>
          <w:rFonts w:cs="Frutiger"/>
        </w:rPr>
        <w:tab/>
      </w:r>
      <w:r w:rsidR="00EE0F44" w:rsidRPr="0068713F">
        <w:rPr>
          <w:rFonts w:cs="Frutiger"/>
          <w:b/>
        </w:rPr>
        <w:t>G - 3272</w:t>
      </w:r>
    </w:p>
    <w:p w:rsidR="00A26FBC" w:rsidRPr="0068713F" w:rsidRDefault="00491E24" w:rsidP="00300338">
      <w:pPr>
        <w:tabs>
          <w:tab w:val="left" w:pos="3686"/>
          <w:tab w:val="left" w:pos="3888"/>
        </w:tabs>
        <w:spacing w:after="1200"/>
        <w:rPr>
          <w:rFonts w:cs="Frutiger"/>
        </w:rPr>
      </w:pPr>
      <w:r w:rsidRPr="0068713F">
        <w:rPr>
          <w:rFonts w:cs="Frutiger"/>
          <w:noProof/>
        </w:rPr>
        <mc:AlternateContent>
          <mc:Choice Requires="wps">
            <w:drawing>
              <wp:anchor distT="0" distB="0" distL="114300" distR="114300" simplePos="0" relativeHeight="251656704" behindDoc="0" locked="0" layoutInCell="1" allowOverlap="1">
                <wp:simplePos x="0" y="0"/>
                <wp:positionH relativeFrom="column">
                  <wp:posOffset>22225</wp:posOffset>
                </wp:positionH>
                <wp:positionV relativeFrom="paragraph">
                  <wp:posOffset>404495</wp:posOffset>
                </wp:positionV>
                <wp:extent cx="1310005" cy="331470"/>
                <wp:effectExtent l="0" t="0" r="0" b="0"/>
                <wp:wrapNone/>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005" cy="33147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B3D0924" id="Rectangle 29" o:spid="_x0000_s1026" style="position:absolute;margin-left:1.75pt;margin-top:31.85pt;width:103.15pt;height:26.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" strokeweight=".25pt"/>
            </w:pict>
          </mc:Fallback>
        </mc:AlternateContent>
      </w:r>
      <w:r w:rsidR="00A873DD" w:rsidRPr="0068713F">
        <w:rPr>
          <w:rFonts w:cs="Frutiger"/>
        </w:rPr>
        <w:t>Osebni žig:</w:t>
      </w:r>
      <w:r w:rsidR="00A873DD" w:rsidRPr="0068713F">
        <w:rPr>
          <w:rFonts w:cs="Frutiger"/>
        </w:rPr>
        <w:tab/>
        <w:t>Podpis:</w:t>
      </w:r>
    </w:p>
    <w:p w:rsidR="00EA7E8A" w:rsidRPr="0068713F" w:rsidRDefault="00EA7E8A" w:rsidP="002B5F59">
      <w:pPr>
        <w:tabs>
          <w:tab w:val="left" w:pos="3686"/>
          <w:tab w:val="left" w:pos="3888"/>
        </w:tabs>
        <w:rPr>
          <w:rFonts w:cs="Frutiger"/>
        </w:rPr>
      </w:pPr>
      <w:r w:rsidRPr="0068713F">
        <w:rPr>
          <w:rFonts w:cs="Frutiger"/>
        </w:rPr>
        <w:t>Številka načrta:</w:t>
      </w:r>
      <w:r w:rsidRPr="0068713F">
        <w:rPr>
          <w:rFonts w:cs="Frutiger"/>
        </w:rPr>
        <w:tab/>
      </w:r>
      <w:r w:rsidR="007258DA" w:rsidRPr="007258DA">
        <w:rPr>
          <w:rFonts w:cs="Frutiger"/>
          <w:b/>
        </w:rPr>
        <w:t>8</w:t>
      </w:r>
      <w:r w:rsidR="00FA2DAA">
        <w:rPr>
          <w:rFonts w:cs="Frutiger"/>
          <w:b/>
        </w:rPr>
        <w:t>349</w:t>
      </w:r>
      <w:r w:rsidR="007258DA" w:rsidRPr="007258DA">
        <w:rPr>
          <w:rFonts w:cs="Frutiger"/>
          <w:b/>
        </w:rPr>
        <w:t>_P</w:t>
      </w:r>
    </w:p>
    <w:p w:rsidR="005E5A5A" w:rsidRPr="0068713F" w:rsidRDefault="00A253D3" w:rsidP="00CD733E">
      <w:pPr>
        <w:tabs>
          <w:tab w:val="left" w:pos="3686"/>
        </w:tabs>
        <w:spacing w:before="240" w:after="240"/>
        <w:ind w:left="3686" w:hanging="3686"/>
        <w:rPr>
          <w:rFonts w:cs="Frutiger"/>
        </w:rPr>
      </w:pPr>
      <w:r w:rsidRPr="0068713F">
        <w:rPr>
          <w:rFonts w:cs="Frutiger"/>
        </w:rPr>
        <w:t>Številka projekta:</w:t>
      </w:r>
      <w:r w:rsidRPr="0068713F">
        <w:rPr>
          <w:rFonts w:cs="Frutiger"/>
        </w:rPr>
        <w:tab/>
      </w:r>
      <w:r w:rsidR="00FA2DAA">
        <w:rPr>
          <w:rFonts w:cs="Frutiger"/>
          <w:b/>
        </w:rPr>
        <w:t>8349</w:t>
      </w:r>
    </w:p>
    <w:p w:rsidR="00367F55" w:rsidRPr="0068713F" w:rsidRDefault="00A253D3" w:rsidP="00821480">
      <w:pPr>
        <w:tabs>
          <w:tab w:val="left" w:pos="3686"/>
        </w:tabs>
        <w:ind w:left="3686" w:hanging="3686"/>
        <w:rPr>
          <w:rFonts w:cs="Frutiger"/>
        </w:rPr>
      </w:pPr>
      <w:r w:rsidRPr="0068713F">
        <w:rPr>
          <w:rFonts w:cs="Frutiger"/>
        </w:rPr>
        <w:t>Kraj in datum:</w:t>
      </w:r>
      <w:r w:rsidRPr="0068713F">
        <w:rPr>
          <w:rFonts w:cs="Frutiger"/>
        </w:rPr>
        <w:tab/>
      </w:r>
      <w:r w:rsidR="00465C20" w:rsidRPr="0068713F">
        <w:rPr>
          <w:rFonts w:cs="Frutiger"/>
          <w:b/>
        </w:rPr>
        <w:t xml:space="preserve">Ljubljana, </w:t>
      </w:r>
      <w:r w:rsidR="00954448">
        <w:rPr>
          <w:rFonts w:cs="Frutiger"/>
          <w:b/>
        </w:rPr>
        <w:t>avgust</w:t>
      </w:r>
      <w:r w:rsidR="00FA2DAA">
        <w:rPr>
          <w:rFonts w:cs="Frutiger"/>
          <w:b/>
        </w:rPr>
        <w:t xml:space="preserve"> 2018</w:t>
      </w:r>
    </w:p>
    <w:p w:rsidR="0018327A" w:rsidRPr="006F637C" w:rsidRDefault="0018327A" w:rsidP="006F637C">
      <w:pPr>
        <w:tabs>
          <w:tab w:val="left" w:pos="1995"/>
        </w:tabs>
        <w:rPr>
          <w:rFonts w:ascii="Arial" w:hAnsi="Arial" w:cs="Arial"/>
        </w:rPr>
        <w:sectPr w:rsidR="0018327A" w:rsidRPr="006F637C" w:rsidSect="00536E86">
          <w:headerReference w:type="default" r:id="rId9"/>
          <w:footerReference w:type="even" r:id="rId10"/>
          <w:footerReference w:type="default" r:id="rId11"/>
          <w:headerReference w:type="first" r:id="rId12"/>
          <w:footerReference w:type="first" r:id="rId13"/>
          <w:pgSz w:w="11907" w:h="16840" w:code="9"/>
          <w:pgMar w:top="346" w:right="1134" w:bottom="1134" w:left="1701" w:header="454" w:footer="482" w:gutter="0"/>
          <w:cols w:space="708"/>
          <w:titlePg/>
        </w:sectPr>
      </w:pPr>
    </w:p>
    <w:p w:rsidR="00C34909" w:rsidRPr="0068713F" w:rsidRDefault="00DD18F3" w:rsidP="00C34909">
      <w:pPr>
        <w:pBdr>
          <w:top w:val="single" w:sz="4" w:space="1" w:color="auto"/>
          <w:left w:val="single" w:sz="4" w:space="4" w:color="auto"/>
          <w:bottom w:val="single" w:sz="4" w:space="1" w:color="auto"/>
          <w:right w:val="single" w:sz="4" w:space="4" w:color="auto"/>
        </w:pBdr>
        <w:tabs>
          <w:tab w:val="left" w:pos="142"/>
          <w:tab w:val="left" w:pos="851"/>
          <w:tab w:val="left" w:pos="3686"/>
          <w:tab w:val="left" w:pos="3888"/>
        </w:tabs>
        <w:rPr>
          <w:rFonts w:cs="Frutiger"/>
          <w:b/>
          <w:highlight w:val="black"/>
        </w:rPr>
      </w:pPr>
      <w:r w:rsidRPr="0068713F">
        <w:rPr>
          <w:rFonts w:cs="Frutiger"/>
          <w:b/>
        </w:rPr>
        <w:lastRenderedPageBreak/>
        <w:t>3</w:t>
      </w:r>
      <w:r w:rsidR="00A72C20" w:rsidRPr="0068713F">
        <w:rPr>
          <w:rFonts w:cs="Frutiger"/>
          <w:b/>
        </w:rPr>
        <w:t>/</w:t>
      </w:r>
      <w:r w:rsidRPr="0068713F">
        <w:rPr>
          <w:rFonts w:cs="Frutiger"/>
          <w:b/>
        </w:rPr>
        <w:t>1</w:t>
      </w:r>
      <w:r w:rsidR="00C34909" w:rsidRPr="0068713F">
        <w:rPr>
          <w:rFonts w:cs="Frutiger"/>
          <w:b/>
        </w:rPr>
        <w:t>.2</w:t>
      </w:r>
      <w:r w:rsidR="00C34909" w:rsidRPr="0068713F">
        <w:rPr>
          <w:rFonts w:cs="Frutiger"/>
          <w:b/>
        </w:rPr>
        <w:tab/>
        <w:t xml:space="preserve">KAZALO VSEBINE </w:t>
      </w:r>
      <w:r w:rsidRPr="0068713F">
        <w:rPr>
          <w:rFonts w:cs="Frutiger"/>
          <w:b/>
        </w:rPr>
        <w:t xml:space="preserve">NAČRTA </w:t>
      </w:r>
    </w:p>
    <w:tbl>
      <w:tblPr>
        <w:tblW w:w="5001"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2"/>
        <w:gridCol w:w="972"/>
        <w:gridCol w:w="6644"/>
        <w:gridCol w:w="1119"/>
      </w:tblGrid>
      <w:tr w:rsidR="00C54F09" w:rsidRPr="0068713F" w:rsidTr="002B5F59">
        <w:trPr>
          <w:trHeight w:hRule="exact" w:val="397"/>
        </w:trPr>
        <w:tc>
          <w:tcPr>
            <w:tcW w:w="401" w:type="pct"/>
            <w:vAlign w:val="center"/>
          </w:tcPr>
          <w:p w:rsidR="00C54F09" w:rsidRPr="0068713F" w:rsidRDefault="00DD18F3" w:rsidP="00A72C20">
            <w:pPr>
              <w:rPr>
                <w:rFonts w:cs="Frutiger"/>
              </w:rPr>
            </w:pPr>
            <w:r w:rsidRPr="0068713F">
              <w:rPr>
                <w:rFonts w:cs="Frutiger"/>
              </w:rPr>
              <w:t>3</w:t>
            </w:r>
            <w:r w:rsidR="00A72C20" w:rsidRPr="0068713F">
              <w:rPr>
                <w:rFonts w:cs="Frutiger"/>
              </w:rPr>
              <w:t>/</w:t>
            </w:r>
            <w:r w:rsidRPr="0068713F">
              <w:rPr>
                <w:rFonts w:cs="Frutiger"/>
              </w:rPr>
              <w:t>1</w:t>
            </w:r>
            <w:r w:rsidR="00AB3523" w:rsidRPr="0068713F">
              <w:rPr>
                <w:rFonts w:cs="Frutiger"/>
              </w:rPr>
              <w:t>.</w:t>
            </w:r>
            <w:r w:rsidR="00C54F09" w:rsidRPr="0068713F">
              <w:rPr>
                <w:rFonts w:cs="Frutiger"/>
              </w:rPr>
              <w:t>1</w:t>
            </w:r>
          </w:p>
        </w:tc>
        <w:tc>
          <w:tcPr>
            <w:tcW w:w="4599" w:type="pct"/>
            <w:gridSpan w:val="3"/>
            <w:vAlign w:val="center"/>
          </w:tcPr>
          <w:p w:rsidR="00C54F09" w:rsidRPr="0068713F" w:rsidRDefault="00C54F09" w:rsidP="00DD18F3">
            <w:pPr>
              <w:rPr>
                <w:rFonts w:cs="Frutiger"/>
              </w:rPr>
            </w:pPr>
            <w:r w:rsidRPr="0068713F">
              <w:rPr>
                <w:rFonts w:cs="Frutiger"/>
              </w:rPr>
              <w:t>Naslovna stran</w:t>
            </w:r>
            <w:r w:rsidR="00D571AF" w:rsidRPr="0068713F">
              <w:rPr>
                <w:rFonts w:cs="Frutiger"/>
              </w:rPr>
              <w:t xml:space="preserve"> </w:t>
            </w:r>
            <w:r w:rsidR="00EE0F44">
              <w:rPr>
                <w:rFonts w:cs="Frutiger"/>
              </w:rPr>
              <w:t xml:space="preserve">načrta </w:t>
            </w:r>
          </w:p>
        </w:tc>
      </w:tr>
      <w:tr w:rsidR="00C54F09" w:rsidRPr="0068713F" w:rsidTr="002B5F59">
        <w:trPr>
          <w:trHeight w:hRule="exact" w:val="397"/>
        </w:trPr>
        <w:tc>
          <w:tcPr>
            <w:tcW w:w="401" w:type="pct"/>
            <w:vAlign w:val="center"/>
          </w:tcPr>
          <w:p w:rsidR="00C54F09" w:rsidRPr="0068713F" w:rsidRDefault="00A72C20" w:rsidP="00821480">
            <w:pPr>
              <w:rPr>
                <w:rFonts w:cs="Frutiger"/>
              </w:rPr>
            </w:pPr>
            <w:r w:rsidRPr="0068713F">
              <w:rPr>
                <w:rFonts w:cs="Frutiger"/>
              </w:rPr>
              <w:t>3/</w:t>
            </w:r>
            <w:r w:rsidR="00DD18F3" w:rsidRPr="0068713F">
              <w:rPr>
                <w:rFonts w:cs="Frutiger"/>
              </w:rPr>
              <w:t>1</w:t>
            </w:r>
            <w:r w:rsidR="00AB3523" w:rsidRPr="0068713F">
              <w:rPr>
                <w:rFonts w:cs="Frutiger"/>
              </w:rPr>
              <w:t>.</w:t>
            </w:r>
            <w:r w:rsidR="00C54F09" w:rsidRPr="0068713F">
              <w:rPr>
                <w:rFonts w:cs="Frutiger"/>
              </w:rPr>
              <w:t>2</w:t>
            </w:r>
          </w:p>
        </w:tc>
        <w:tc>
          <w:tcPr>
            <w:tcW w:w="4599" w:type="pct"/>
            <w:gridSpan w:val="3"/>
            <w:vAlign w:val="center"/>
          </w:tcPr>
          <w:p w:rsidR="00C54F09" w:rsidRPr="0068713F" w:rsidRDefault="00C54F09" w:rsidP="00DD18F3">
            <w:pPr>
              <w:rPr>
                <w:rFonts w:cs="Frutiger"/>
              </w:rPr>
            </w:pPr>
            <w:r w:rsidRPr="0068713F">
              <w:rPr>
                <w:rFonts w:cs="Frutiger"/>
              </w:rPr>
              <w:t xml:space="preserve">Kazalo vsebine </w:t>
            </w:r>
            <w:r w:rsidR="00EE0F44">
              <w:rPr>
                <w:rFonts w:cs="Frutiger"/>
              </w:rPr>
              <w:t xml:space="preserve">načrta </w:t>
            </w:r>
          </w:p>
        </w:tc>
      </w:tr>
      <w:tr w:rsidR="00C54F09" w:rsidRPr="0068713F" w:rsidTr="002B5F59">
        <w:trPr>
          <w:trHeight w:hRule="exact" w:val="397"/>
        </w:trPr>
        <w:tc>
          <w:tcPr>
            <w:tcW w:w="401" w:type="pct"/>
            <w:vAlign w:val="center"/>
          </w:tcPr>
          <w:p w:rsidR="00C54F09" w:rsidRPr="0068713F" w:rsidRDefault="00A72C20" w:rsidP="00D149FE">
            <w:pPr>
              <w:rPr>
                <w:rFonts w:cs="Frutiger"/>
              </w:rPr>
            </w:pPr>
            <w:r w:rsidRPr="0068713F">
              <w:rPr>
                <w:rFonts w:cs="Frutiger"/>
              </w:rPr>
              <w:t>3/</w:t>
            </w:r>
            <w:r w:rsidR="00DD18F3" w:rsidRPr="0068713F">
              <w:rPr>
                <w:rFonts w:cs="Frutiger"/>
              </w:rPr>
              <w:t>1</w:t>
            </w:r>
            <w:r w:rsidR="00AB3523" w:rsidRPr="0068713F">
              <w:rPr>
                <w:rFonts w:cs="Frutiger"/>
              </w:rPr>
              <w:t>.</w:t>
            </w:r>
            <w:r w:rsidR="00D149FE" w:rsidRPr="0068713F">
              <w:rPr>
                <w:rFonts w:cs="Frutiger"/>
              </w:rPr>
              <w:t>3</w:t>
            </w:r>
          </w:p>
        </w:tc>
        <w:tc>
          <w:tcPr>
            <w:tcW w:w="4599" w:type="pct"/>
            <w:gridSpan w:val="3"/>
            <w:vAlign w:val="center"/>
          </w:tcPr>
          <w:p w:rsidR="00C54F09" w:rsidRPr="0068713F" w:rsidRDefault="00DD18F3" w:rsidP="00DD18F3">
            <w:pPr>
              <w:rPr>
                <w:rFonts w:cs="Frutiger"/>
              </w:rPr>
            </w:pPr>
            <w:r w:rsidRPr="0068713F">
              <w:rPr>
                <w:rFonts w:cs="Frutiger"/>
              </w:rPr>
              <w:t>Tehnično poročilo</w:t>
            </w:r>
          </w:p>
        </w:tc>
      </w:tr>
      <w:tr w:rsidR="00D571AF" w:rsidRPr="0068713F" w:rsidTr="002B5F59">
        <w:trPr>
          <w:trHeight w:hRule="exact" w:val="397"/>
        </w:trPr>
        <w:tc>
          <w:tcPr>
            <w:tcW w:w="401" w:type="pct"/>
            <w:vAlign w:val="center"/>
          </w:tcPr>
          <w:p w:rsidR="00D571AF" w:rsidRPr="0068713F" w:rsidRDefault="00A72C20" w:rsidP="00D149FE">
            <w:pPr>
              <w:rPr>
                <w:rFonts w:cs="Frutiger"/>
              </w:rPr>
            </w:pPr>
            <w:r w:rsidRPr="0068713F">
              <w:rPr>
                <w:rFonts w:cs="Frutiger"/>
              </w:rPr>
              <w:t>3/</w:t>
            </w:r>
            <w:r w:rsidR="00DD18F3" w:rsidRPr="0068713F">
              <w:rPr>
                <w:rFonts w:cs="Frutiger"/>
              </w:rPr>
              <w:t>1</w:t>
            </w:r>
            <w:r w:rsidR="00D571AF" w:rsidRPr="0068713F">
              <w:rPr>
                <w:rFonts w:cs="Frutiger"/>
              </w:rPr>
              <w:t>.</w:t>
            </w:r>
            <w:r w:rsidR="00D149FE" w:rsidRPr="0068713F">
              <w:rPr>
                <w:rFonts w:cs="Frutiger"/>
              </w:rPr>
              <w:t>4</w:t>
            </w:r>
          </w:p>
        </w:tc>
        <w:tc>
          <w:tcPr>
            <w:tcW w:w="4599" w:type="pct"/>
            <w:gridSpan w:val="3"/>
            <w:vAlign w:val="center"/>
          </w:tcPr>
          <w:p w:rsidR="00D571AF" w:rsidRPr="0068713F" w:rsidRDefault="00DD18F3" w:rsidP="00DD18F3">
            <w:pPr>
              <w:rPr>
                <w:rFonts w:cs="Frutiger"/>
              </w:rPr>
            </w:pPr>
            <w:r w:rsidRPr="0068713F">
              <w:rPr>
                <w:rFonts w:cs="Frutiger"/>
              </w:rPr>
              <w:t>Risbe</w:t>
            </w:r>
          </w:p>
        </w:tc>
      </w:tr>
      <w:tr w:rsidR="00D571AF" w:rsidRPr="0068713F" w:rsidTr="002B5F59">
        <w:trPr>
          <w:trHeight w:hRule="exact" w:val="397"/>
        </w:trPr>
        <w:tc>
          <w:tcPr>
            <w:tcW w:w="401" w:type="pct"/>
            <w:vAlign w:val="center"/>
          </w:tcPr>
          <w:p w:rsidR="00D571AF" w:rsidRPr="0068713F" w:rsidRDefault="00D571AF" w:rsidP="00821480">
            <w:pPr>
              <w:rPr>
                <w:rFonts w:cs="Frutiger"/>
              </w:rPr>
            </w:pPr>
          </w:p>
        </w:tc>
        <w:tc>
          <w:tcPr>
            <w:tcW w:w="4599" w:type="pct"/>
            <w:gridSpan w:val="3"/>
            <w:vAlign w:val="center"/>
          </w:tcPr>
          <w:p w:rsidR="00D571AF" w:rsidRPr="0068713F" w:rsidRDefault="00A72C20" w:rsidP="00821480">
            <w:pPr>
              <w:rPr>
                <w:rFonts w:cs="Frutiger"/>
              </w:rPr>
            </w:pPr>
            <w:r w:rsidRPr="0068713F">
              <w:rPr>
                <w:rFonts w:cs="Frutiger"/>
              </w:rPr>
              <w:t>k</w:t>
            </w:r>
            <w:r w:rsidR="00DD18F3" w:rsidRPr="0068713F">
              <w:rPr>
                <w:rFonts w:cs="Frutiger"/>
              </w:rPr>
              <w:t>azalo risb:</w:t>
            </w:r>
          </w:p>
        </w:tc>
      </w:tr>
      <w:tr w:rsidR="00A72C20" w:rsidRPr="0068713F" w:rsidTr="002B5F59">
        <w:trPr>
          <w:trHeight w:hRule="exact" w:val="397"/>
        </w:trPr>
        <w:tc>
          <w:tcPr>
            <w:tcW w:w="401" w:type="pct"/>
            <w:vAlign w:val="center"/>
          </w:tcPr>
          <w:p w:rsidR="00A72C20" w:rsidRPr="0068713F" w:rsidRDefault="00A72C20" w:rsidP="00821480">
            <w:pPr>
              <w:rPr>
                <w:rFonts w:cs="Frutiger"/>
              </w:rPr>
            </w:pPr>
          </w:p>
        </w:tc>
        <w:tc>
          <w:tcPr>
            <w:tcW w:w="512" w:type="pct"/>
            <w:vAlign w:val="center"/>
          </w:tcPr>
          <w:p w:rsidR="00A72C20" w:rsidRPr="0068713F" w:rsidRDefault="00A72C20" w:rsidP="00821480">
            <w:pPr>
              <w:rPr>
                <w:rFonts w:cs="Frutiger"/>
                <w:sz w:val="16"/>
                <w:szCs w:val="16"/>
              </w:rPr>
            </w:pPr>
            <w:r w:rsidRPr="0068713F">
              <w:rPr>
                <w:rFonts w:cs="Frutiger"/>
                <w:sz w:val="16"/>
                <w:szCs w:val="16"/>
              </w:rPr>
              <w:t>list</w:t>
            </w:r>
          </w:p>
        </w:tc>
        <w:tc>
          <w:tcPr>
            <w:tcW w:w="3498" w:type="pct"/>
            <w:vAlign w:val="center"/>
          </w:tcPr>
          <w:p w:rsidR="00A72C20" w:rsidRPr="0068713F" w:rsidRDefault="00A72C20" w:rsidP="00821480">
            <w:pPr>
              <w:rPr>
                <w:rFonts w:cs="Frutiger"/>
                <w:sz w:val="16"/>
                <w:szCs w:val="16"/>
              </w:rPr>
            </w:pPr>
            <w:r w:rsidRPr="0068713F">
              <w:rPr>
                <w:rFonts w:cs="Frutiger"/>
                <w:sz w:val="16"/>
                <w:szCs w:val="16"/>
              </w:rPr>
              <w:t>vsebina risbe</w:t>
            </w:r>
          </w:p>
        </w:tc>
        <w:tc>
          <w:tcPr>
            <w:tcW w:w="589" w:type="pct"/>
            <w:vAlign w:val="center"/>
          </w:tcPr>
          <w:p w:rsidR="00A72C20" w:rsidRPr="0068713F" w:rsidRDefault="00A72C20" w:rsidP="00821480">
            <w:pPr>
              <w:rPr>
                <w:rFonts w:cs="Frutiger"/>
                <w:sz w:val="16"/>
                <w:szCs w:val="16"/>
              </w:rPr>
            </w:pPr>
            <w:r w:rsidRPr="0068713F">
              <w:rPr>
                <w:rFonts w:cs="Frutiger"/>
                <w:sz w:val="16"/>
                <w:szCs w:val="16"/>
              </w:rPr>
              <w:t>merilo</w:t>
            </w:r>
          </w:p>
        </w:tc>
      </w:tr>
      <w:tr w:rsidR="006348F5" w:rsidRPr="0068713F" w:rsidTr="002B5F59">
        <w:trPr>
          <w:trHeight w:val="397"/>
        </w:trPr>
        <w:tc>
          <w:tcPr>
            <w:tcW w:w="401" w:type="pct"/>
            <w:vAlign w:val="center"/>
          </w:tcPr>
          <w:p w:rsidR="006348F5" w:rsidRPr="0068713F" w:rsidRDefault="006348F5" w:rsidP="006348F5">
            <w:pPr>
              <w:rPr>
                <w:rFonts w:cs="Frutiger"/>
              </w:rPr>
            </w:pPr>
          </w:p>
        </w:tc>
        <w:tc>
          <w:tcPr>
            <w:tcW w:w="512" w:type="pct"/>
            <w:vAlign w:val="bottom"/>
          </w:tcPr>
          <w:p w:rsidR="006348F5" w:rsidRDefault="006348F5" w:rsidP="006348F5">
            <w:pPr>
              <w:jc w:val="center"/>
              <w:rPr>
                <w:rFonts w:ascii="Calibri" w:hAnsi="Calibri" w:cs="Calibri"/>
                <w:color w:val="000000"/>
                <w:szCs w:val="22"/>
              </w:rPr>
            </w:pPr>
          </w:p>
        </w:tc>
        <w:tc>
          <w:tcPr>
            <w:tcW w:w="3498" w:type="pct"/>
            <w:vAlign w:val="center"/>
          </w:tcPr>
          <w:p w:rsidR="006348F5" w:rsidRPr="00EE0F44" w:rsidRDefault="006348F5" w:rsidP="006348F5">
            <w:pPr>
              <w:rPr>
                <w:rFonts w:cs="Frutiger"/>
                <w:i/>
                <w:color w:val="262626"/>
              </w:rPr>
            </w:pPr>
          </w:p>
        </w:tc>
        <w:tc>
          <w:tcPr>
            <w:tcW w:w="589" w:type="pct"/>
            <w:vAlign w:val="center"/>
          </w:tcPr>
          <w:p w:rsidR="006348F5" w:rsidRPr="0068713F" w:rsidRDefault="006348F5" w:rsidP="006348F5">
            <w:pPr>
              <w:rPr>
                <w:rFonts w:cs="Frutiger"/>
              </w:rPr>
            </w:pPr>
          </w:p>
        </w:tc>
      </w:tr>
      <w:tr w:rsidR="006348F5" w:rsidRPr="0068713F" w:rsidTr="002B5F59">
        <w:trPr>
          <w:trHeight w:val="397"/>
        </w:trPr>
        <w:tc>
          <w:tcPr>
            <w:tcW w:w="401" w:type="pct"/>
            <w:vAlign w:val="center"/>
          </w:tcPr>
          <w:p w:rsidR="006348F5" w:rsidRPr="0068713F" w:rsidRDefault="006348F5" w:rsidP="006348F5">
            <w:pPr>
              <w:rPr>
                <w:rFonts w:cs="Frutiger"/>
              </w:rPr>
            </w:pPr>
          </w:p>
        </w:tc>
        <w:tc>
          <w:tcPr>
            <w:tcW w:w="512" w:type="pct"/>
            <w:vAlign w:val="bottom"/>
          </w:tcPr>
          <w:p w:rsidR="006348F5" w:rsidRDefault="006348F5" w:rsidP="006348F5">
            <w:pPr>
              <w:jc w:val="center"/>
              <w:rPr>
                <w:rFonts w:ascii="Calibri" w:hAnsi="Calibri" w:cs="Calibri"/>
                <w:color w:val="000000"/>
                <w:szCs w:val="22"/>
              </w:rPr>
            </w:pPr>
          </w:p>
        </w:tc>
        <w:tc>
          <w:tcPr>
            <w:tcW w:w="3498" w:type="pct"/>
            <w:vAlign w:val="center"/>
          </w:tcPr>
          <w:p w:rsidR="006348F5" w:rsidRPr="00557D16" w:rsidRDefault="006348F5" w:rsidP="00557D16">
            <w:pPr>
              <w:rPr>
                <w:rFonts w:ascii="Calibri" w:hAnsi="Calibri" w:cs="Calibri"/>
                <w:color w:val="000000"/>
                <w:szCs w:val="22"/>
              </w:rPr>
            </w:pPr>
          </w:p>
        </w:tc>
        <w:tc>
          <w:tcPr>
            <w:tcW w:w="589" w:type="pct"/>
            <w:vAlign w:val="center"/>
          </w:tcPr>
          <w:p w:rsidR="006348F5" w:rsidRPr="00557D16" w:rsidRDefault="006348F5" w:rsidP="009423AF">
            <w:pPr>
              <w:rPr>
                <w:rFonts w:cs="Frutiger"/>
              </w:rPr>
            </w:pPr>
          </w:p>
        </w:tc>
      </w:tr>
      <w:tr w:rsidR="006348F5" w:rsidRPr="0068713F" w:rsidTr="002B5F59">
        <w:trPr>
          <w:trHeight w:val="397"/>
        </w:trPr>
        <w:tc>
          <w:tcPr>
            <w:tcW w:w="401" w:type="pct"/>
            <w:vAlign w:val="center"/>
          </w:tcPr>
          <w:p w:rsidR="006348F5" w:rsidRPr="0068713F" w:rsidRDefault="006348F5" w:rsidP="006348F5">
            <w:pPr>
              <w:rPr>
                <w:rFonts w:cs="Frutiger"/>
              </w:rPr>
            </w:pPr>
          </w:p>
        </w:tc>
        <w:tc>
          <w:tcPr>
            <w:tcW w:w="512" w:type="pct"/>
            <w:vAlign w:val="bottom"/>
          </w:tcPr>
          <w:p w:rsidR="006348F5" w:rsidRDefault="006348F5" w:rsidP="006348F5">
            <w:pPr>
              <w:jc w:val="center"/>
              <w:rPr>
                <w:rFonts w:ascii="Calibri" w:hAnsi="Calibri" w:cs="Calibri"/>
                <w:color w:val="000000"/>
                <w:szCs w:val="22"/>
              </w:rPr>
            </w:pPr>
          </w:p>
        </w:tc>
        <w:tc>
          <w:tcPr>
            <w:tcW w:w="3498" w:type="pct"/>
            <w:vAlign w:val="center"/>
          </w:tcPr>
          <w:p w:rsidR="006348F5" w:rsidRPr="00557D16" w:rsidRDefault="006348F5" w:rsidP="009423AF">
            <w:pPr>
              <w:rPr>
                <w:rFonts w:cs="Frutiger"/>
              </w:rPr>
            </w:pPr>
          </w:p>
        </w:tc>
        <w:tc>
          <w:tcPr>
            <w:tcW w:w="589" w:type="pct"/>
            <w:vAlign w:val="center"/>
          </w:tcPr>
          <w:p w:rsidR="006348F5" w:rsidRPr="00557D16" w:rsidRDefault="006348F5" w:rsidP="006348F5">
            <w:pPr>
              <w:rPr>
                <w:rFonts w:cs="Frutiger"/>
              </w:rPr>
            </w:pPr>
          </w:p>
        </w:tc>
      </w:tr>
      <w:tr w:rsidR="006348F5" w:rsidRPr="0068713F" w:rsidTr="002B5F59">
        <w:trPr>
          <w:trHeight w:val="397"/>
        </w:trPr>
        <w:tc>
          <w:tcPr>
            <w:tcW w:w="401" w:type="pct"/>
            <w:vAlign w:val="center"/>
          </w:tcPr>
          <w:p w:rsidR="006348F5" w:rsidRPr="0068713F" w:rsidRDefault="006348F5" w:rsidP="006348F5">
            <w:pPr>
              <w:rPr>
                <w:rFonts w:cs="Frutiger"/>
              </w:rPr>
            </w:pPr>
          </w:p>
        </w:tc>
        <w:tc>
          <w:tcPr>
            <w:tcW w:w="512" w:type="pct"/>
            <w:vAlign w:val="bottom"/>
          </w:tcPr>
          <w:p w:rsidR="006348F5" w:rsidRDefault="006348F5" w:rsidP="006348F5">
            <w:pPr>
              <w:jc w:val="center"/>
              <w:rPr>
                <w:rFonts w:ascii="Calibri" w:hAnsi="Calibri" w:cs="Calibri"/>
                <w:color w:val="000000"/>
                <w:szCs w:val="22"/>
              </w:rPr>
            </w:pPr>
          </w:p>
        </w:tc>
        <w:tc>
          <w:tcPr>
            <w:tcW w:w="3498" w:type="pct"/>
            <w:vAlign w:val="center"/>
          </w:tcPr>
          <w:p w:rsidR="006348F5" w:rsidRPr="00557D16" w:rsidRDefault="006348F5" w:rsidP="00557D16">
            <w:pPr>
              <w:rPr>
                <w:rFonts w:cs="Frutiger"/>
              </w:rPr>
            </w:pPr>
          </w:p>
        </w:tc>
        <w:tc>
          <w:tcPr>
            <w:tcW w:w="589" w:type="pct"/>
            <w:vAlign w:val="center"/>
          </w:tcPr>
          <w:p w:rsidR="006348F5" w:rsidRPr="00557D16" w:rsidRDefault="006348F5" w:rsidP="006348F5">
            <w:pPr>
              <w:rPr>
                <w:rFonts w:cs="Frutiger"/>
              </w:rPr>
            </w:pPr>
          </w:p>
        </w:tc>
      </w:tr>
      <w:tr w:rsidR="006348F5" w:rsidRPr="0068713F" w:rsidTr="002B5F59">
        <w:trPr>
          <w:trHeight w:val="397"/>
        </w:trPr>
        <w:tc>
          <w:tcPr>
            <w:tcW w:w="401" w:type="pct"/>
            <w:vAlign w:val="center"/>
          </w:tcPr>
          <w:p w:rsidR="006348F5" w:rsidRPr="0068713F" w:rsidRDefault="006348F5" w:rsidP="006348F5">
            <w:pPr>
              <w:rPr>
                <w:rFonts w:cs="Frutiger"/>
              </w:rPr>
            </w:pPr>
          </w:p>
        </w:tc>
        <w:tc>
          <w:tcPr>
            <w:tcW w:w="512" w:type="pct"/>
            <w:vAlign w:val="bottom"/>
          </w:tcPr>
          <w:p w:rsidR="006348F5" w:rsidRDefault="006348F5" w:rsidP="006348F5">
            <w:pPr>
              <w:jc w:val="center"/>
              <w:rPr>
                <w:rFonts w:ascii="Calibri" w:hAnsi="Calibri" w:cs="Calibri"/>
                <w:color w:val="000000"/>
                <w:szCs w:val="22"/>
              </w:rPr>
            </w:pPr>
          </w:p>
        </w:tc>
        <w:tc>
          <w:tcPr>
            <w:tcW w:w="3498" w:type="pct"/>
            <w:vAlign w:val="bottom"/>
          </w:tcPr>
          <w:p w:rsidR="00557D16" w:rsidRPr="00557D16" w:rsidRDefault="00557D16" w:rsidP="009423AF">
            <w:pPr>
              <w:jc w:val="left"/>
              <w:rPr>
                <w:rFonts w:ascii="Calibri" w:hAnsi="Calibri" w:cs="Calibri"/>
                <w:color w:val="000000"/>
                <w:szCs w:val="22"/>
              </w:rPr>
            </w:pPr>
          </w:p>
        </w:tc>
        <w:tc>
          <w:tcPr>
            <w:tcW w:w="589" w:type="pct"/>
            <w:vAlign w:val="center"/>
          </w:tcPr>
          <w:p w:rsidR="006348F5" w:rsidRPr="00557D16" w:rsidRDefault="006348F5" w:rsidP="006348F5">
            <w:pPr>
              <w:rPr>
                <w:rFonts w:cs="Frutiger"/>
              </w:rPr>
            </w:pPr>
          </w:p>
        </w:tc>
      </w:tr>
      <w:tr w:rsidR="006348F5" w:rsidRPr="0068713F" w:rsidTr="002B5F59">
        <w:trPr>
          <w:trHeight w:val="397"/>
        </w:trPr>
        <w:tc>
          <w:tcPr>
            <w:tcW w:w="401" w:type="pct"/>
            <w:vAlign w:val="center"/>
          </w:tcPr>
          <w:p w:rsidR="006348F5" w:rsidRPr="0068713F" w:rsidRDefault="006348F5" w:rsidP="006348F5">
            <w:pPr>
              <w:rPr>
                <w:rFonts w:cs="Frutiger"/>
              </w:rPr>
            </w:pPr>
          </w:p>
        </w:tc>
        <w:tc>
          <w:tcPr>
            <w:tcW w:w="512" w:type="pct"/>
            <w:vAlign w:val="bottom"/>
          </w:tcPr>
          <w:p w:rsidR="006348F5" w:rsidRDefault="006348F5" w:rsidP="006348F5">
            <w:pPr>
              <w:jc w:val="center"/>
              <w:rPr>
                <w:rFonts w:ascii="Calibri" w:hAnsi="Calibri" w:cs="Calibri"/>
                <w:color w:val="000000"/>
                <w:szCs w:val="22"/>
              </w:rPr>
            </w:pPr>
          </w:p>
        </w:tc>
        <w:tc>
          <w:tcPr>
            <w:tcW w:w="3498" w:type="pct"/>
            <w:vAlign w:val="bottom"/>
          </w:tcPr>
          <w:p w:rsidR="006348F5" w:rsidRPr="00557D16" w:rsidRDefault="006348F5" w:rsidP="00557D16">
            <w:pPr>
              <w:jc w:val="left"/>
              <w:rPr>
                <w:rFonts w:ascii="Calibri" w:hAnsi="Calibri" w:cs="Calibri"/>
                <w:color w:val="000000"/>
                <w:szCs w:val="22"/>
              </w:rPr>
            </w:pPr>
          </w:p>
        </w:tc>
        <w:tc>
          <w:tcPr>
            <w:tcW w:w="589" w:type="pct"/>
            <w:vAlign w:val="center"/>
          </w:tcPr>
          <w:p w:rsidR="006348F5" w:rsidRPr="00557D16" w:rsidRDefault="006348F5" w:rsidP="006348F5">
            <w:pPr>
              <w:rPr>
                <w:rFonts w:cs="Frutiger"/>
              </w:rPr>
            </w:pPr>
          </w:p>
        </w:tc>
      </w:tr>
      <w:tr w:rsidR="006348F5" w:rsidRPr="0068713F" w:rsidTr="002B5F59">
        <w:trPr>
          <w:trHeight w:val="397"/>
        </w:trPr>
        <w:tc>
          <w:tcPr>
            <w:tcW w:w="401" w:type="pct"/>
            <w:vAlign w:val="center"/>
          </w:tcPr>
          <w:p w:rsidR="006348F5" w:rsidRPr="0068713F" w:rsidRDefault="006348F5" w:rsidP="006348F5">
            <w:pPr>
              <w:rPr>
                <w:rFonts w:cs="Frutiger"/>
              </w:rPr>
            </w:pPr>
          </w:p>
        </w:tc>
        <w:tc>
          <w:tcPr>
            <w:tcW w:w="512" w:type="pct"/>
            <w:vAlign w:val="bottom"/>
          </w:tcPr>
          <w:p w:rsidR="006348F5" w:rsidRDefault="006348F5" w:rsidP="006348F5">
            <w:pPr>
              <w:jc w:val="center"/>
              <w:rPr>
                <w:rFonts w:ascii="Calibri" w:hAnsi="Calibri" w:cs="Calibri"/>
                <w:color w:val="000000"/>
                <w:szCs w:val="22"/>
              </w:rPr>
            </w:pPr>
          </w:p>
        </w:tc>
        <w:tc>
          <w:tcPr>
            <w:tcW w:w="3498" w:type="pct"/>
            <w:vAlign w:val="bottom"/>
          </w:tcPr>
          <w:p w:rsidR="006348F5" w:rsidRPr="00557D16" w:rsidRDefault="006348F5" w:rsidP="00557D16">
            <w:pPr>
              <w:jc w:val="left"/>
              <w:rPr>
                <w:rFonts w:ascii="Calibri" w:hAnsi="Calibri" w:cs="Calibri"/>
                <w:color w:val="000000"/>
                <w:szCs w:val="22"/>
              </w:rPr>
            </w:pPr>
          </w:p>
        </w:tc>
        <w:tc>
          <w:tcPr>
            <w:tcW w:w="589" w:type="pct"/>
            <w:vAlign w:val="center"/>
          </w:tcPr>
          <w:p w:rsidR="006348F5" w:rsidRPr="00557D16" w:rsidRDefault="006348F5" w:rsidP="006348F5">
            <w:pPr>
              <w:rPr>
                <w:rFonts w:cs="Frutiger"/>
              </w:rPr>
            </w:pPr>
          </w:p>
        </w:tc>
      </w:tr>
      <w:tr w:rsidR="006348F5" w:rsidRPr="0068713F" w:rsidTr="002B5F59">
        <w:trPr>
          <w:trHeight w:val="397"/>
        </w:trPr>
        <w:tc>
          <w:tcPr>
            <w:tcW w:w="401" w:type="pct"/>
            <w:vAlign w:val="center"/>
          </w:tcPr>
          <w:p w:rsidR="006348F5" w:rsidRPr="0068713F" w:rsidRDefault="006348F5" w:rsidP="006348F5">
            <w:pPr>
              <w:rPr>
                <w:rFonts w:cs="Frutiger"/>
              </w:rPr>
            </w:pPr>
          </w:p>
        </w:tc>
        <w:tc>
          <w:tcPr>
            <w:tcW w:w="512" w:type="pct"/>
            <w:vAlign w:val="bottom"/>
          </w:tcPr>
          <w:p w:rsidR="006348F5" w:rsidRDefault="006348F5" w:rsidP="006348F5">
            <w:pPr>
              <w:jc w:val="center"/>
              <w:rPr>
                <w:rFonts w:ascii="Calibri" w:hAnsi="Calibri" w:cs="Calibri"/>
                <w:color w:val="000000"/>
                <w:szCs w:val="22"/>
              </w:rPr>
            </w:pPr>
          </w:p>
        </w:tc>
        <w:tc>
          <w:tcPr>
            <w:tcW w:w="3498" w:type="pct"/>
            <w:vAlign w:val="bottom"/>
          </w:tcPr>
          <w:p w:rsidR="006348F5" w:rsidRPr="00557D16" w:rsidRDefault="006348F5" w:rsidP="00557D16">
            <w:pPr>
              <w:jc w:val="left"/>
              <w:rPr>
                <w:rFonts w:ascii="Calibri" w:hAnsi="Calibri" w:cs="Calibri"/>
                <w:color w:val="000000"/>
                <w:szCs w:val="22"/>
              </w:rPr>
            </w:pPr>
          </w:p>
        </w:tc>
        <w:tc>
          <w:tcPr>
            <w:tcW w:w="589" w:type="pct"/>
            <w:vAlign w:val="center"/>
          </w:tcPr>
          <w:p w:rsidR="006348F5" w:rsidRPr="00557D16" w:rsidRDefault="006348F5" w:rsidP="006348F5">
            <w:pPr>
              <w:rPr>
                <w:rFonts w:cs="Frutiger"/>
              </w:rPr>
            </w:pPr>
          </w:p>
        </w:tc>
      </w:tr>
      <w:tr w:rsidR="006348F5" w:rsidRPr="0068713F" w:rsidTr="002B5F59">
        <w:trPr>
          <w:trHeight w:val="397"/>
        </w:trPr>
        <w:tc>
          <w:tcPr>
            <w:tcW w:w="401" w:type="pct"/>
            <w:vAlign w:val="center"/>
          </w:tcPr>
          <w:p w:rsidR="006348F5" w:rsidRPr="0068713F" w:rsidRDefault="006348F5" w:rsidP="006348F5">
            <w:pPr>
              <w:rPr>
                <w:rFonts w:cs="Frutiger"/>
              </w:rPr>
            </w:pPr>
          </w:p>
        </w:tc>
        <w:tc>
          <w:tcPr>
            <w:tcW w:w="512" w:type="pct"/>
            <w:vAlign w:val="bottom"/>
          </w:tcPr>
          <w:p w:rsidR="006348F5" w:rsidRDefault="006348F5" w:rsidP="006348F5">
            <w:pPr>
              <w:jc w:val="center"/>
              <w:rPr>
                <w:rFonts w:ascii="Calibri" w:hAnsi="Calibri" w:cs="Calibri"/>
                <w:color w:val="000000"/>
                <w:szCs w:val="22"/>
              </w:rPr>
            </w:pPr>
          </w:p>
        </w:tc>
        <w:tc>
          <w:tcPr>
            <w:tcW w:w="3498" w:type="pct"/>
            <w:vAlign w:val="bottom"/>
          </w:tcPr>
          <w:p w:rsidR="006348F5" w:rsidRPr="00557D16" w:rsidRDefault="006348F5" w:rsidP="00557D16">
            <w:pPr>
              <w:jc w:val="left"/>
              <w:rPr>
                <w:rFonts w:ascii="Calibri" w:hAnsi="Calibri" w:cs="Calibri"/>
                <w:color w:val="000000"/>
                <w:szCs w:val="22"/>
              </w:rPr>
            </w:pPr>
          </w:p>
        </w:tc>
        <w:tc>
          <w:tcPr>
            <w:tcW w:w="589" w:type="pct"/>
            <w:vAlign w:val="center"/>
          </w:tcPr>
          <w:p w:rsidR="006348F5" w:rsidRPr="00557D16" w:rsidRDefault="006348F5" w:rsidP="006348F5">
            <w:pPr>
              <w:rPr>
                <w:rFonts w:cs="Frutiger"/>
              </w:rPr>
            </w:pPr>
          </w:p>
        </w:tc>
      </w:tr>
      <w:tr w:rsidR="006348F5" w:rsidRPr="0068713F" w:rsidTr="002B5F59">
        <w:trPr>
          <w:trHeight w:val="397"/>
        </w:trPr>
        <w:tc>
          <w:tcPr>
            <w:tcW w:w="401" w:type="pct"/>
            <w:vAlign w:val="center"/>
          </w:tcPr>
          <w:p w:rsidR="006348F5" w:rsidRPr="0068713F" w:rsidRDefault="006348F5" w:rsidP="006348F5">
            <w:pPr>
              <w:rPr>
                <w:rFonts w:cs="Frutiger"/>
              </w:rPr>
            </w:pPr>
          </w:p>
        </w:tc>
        <w:tc>
          <w:tcPr>
            <w:tcW w:w="512" w:type="pct"/>
            <w:vAlign w:val="bottom"/>
          </w:tcPr>
          <w:p w:rsidR="006348F5" w:rsidRDefault="006348F5" w:rsidP="006348F5">
            <w:pPr>
              <w:jc w:val="center"/>
              <w:rPr>
                <w:rFonts w:ascii="Calibri" w:hAnsi="Calibri" w:cs="Calibri"/>
                <w:color w:val="000000"/>
                <w:szCs w:val="22"/>
              </w:rPr>
            </w:pPr>
          </w:p>
        </w:tc>
        <w:tc>
          <w:tcPr>
            <w:tcW w:w="3498" w:type="pct"/>
            <w:vAlign w:val="bottom"/>
          </w:tcPr>
          <w:p w:rsidR="006348F5" w:rsidRPr="00557D16" w:rsidRDefault="006348F5" w:rsidP="009423AF">
            <w:pPr>
              <w:jc w:val="left"/>
              <w:rPr>
                <w:rFonts w:ascii="Calibri" w:hAnsi="Calibri" w:cs="Calibri"/>
                <w:color w:val="000000"/>
                <w:szCs w:val="22"/>
              </w:rPr>
            </w:pPr>
          </w:p>
        </w:tc>
        <w:tc>
          <w:tcPr>
            <w:tcW w:w="589" w:type="pct"/>
            <w:vAlign w:val="center"/>
          </w:tcPr>
          <w:p w:rsidR="006348F5" w:rsidRPr="00557D16" w:rsidRDefault="006348F5" w:rsidP="006348F5">
            <w:pPr>
              <w:rPr>
                <w:rFonts w:cs="Frutiger"/>
              </w:rPr>
            </w:pPr>
          </w:p>
        </w:tc>
      </w:tr>
      <w:tr w:rsidR="00557D16" w:rsidRPr="0068713F" w:rsidTr="002B5F59">
        <w:trPr>
          <w:trHeight w:val="397"/>
        </w:trPr>
        <w:tc>
          <w:tcPr>
            <w:tcW w:w="401" w:type="pct"/>
            <w:vAlign w:val="center"/>
          </w:tcPr>
          <w:p w:rsidR="00557D16" w:rsidRPr="0068713F" w:rsidRDefault="00557D16" w:rsidP="00557D16">
            <w:pPr>
              <w:rPr>
                <w:rFonts w:cs="Frutiger"/>
              </w:rPr>
            </w:pPr>
          </w:p>
        </w:tc>
        <w:tc>
          <w:tcPr>
            <w:tcW w:w="512" w:type="pct"/>
            <w:vAlign w:val="bottom"/>
          </w:tcPr>
          <w:p w:rsidR="00557D16" w:rsidRDefault="00557D16" w:rsidP="00557D16">
            <w:pPr>
              <w:jc w:val="center"/>
              <w:rPr>
                <w:rFonts w:ascii="Calibri" w:hAnsi="Calibri" w:cs="Calibri"/>
                <w:color w:val="000000"/>
                <w:szCs w:val="22"/>
              </w:rPr>
            </w:pPr>
          </w:p>
        </w:tc>
        <w:tc>
          <w:tcPr>
            <w:tcW w:w="3498" w:type="pct"/>
            <w:vAlign w:val="bottom"/>
          </w:tcPr>
          <w:p w:rsidR="00557D16" w:rsidRPr="00557D16" w:rsidRDefault="00557D16" w:rsidP="00557D16">
            <w:pPr>
              <w:jc w:val="left"/>
              <w:rPr>
                <w:rFonts w:ascii="Calibri" w:hAnsi="Calibri" w:cs="Calibri"/>
                <w:color w:val="000000"/>
                <w:szCs w:val="22"/>
              </w:rPr>
            </w:pPr>
          </w:p>
        </w:tc>
        <w:tc>
          <w:tcPr>
            <w:tcW w:w="589" w:type="pct"/>
            <w:vAlign w:val="center"/>
          </w:tcPr>
          <w:p w:rsidR="00557D16" w:rsidRPr="00557D16" w:rsidRDefault="00557D16" w:rsidP="00557D16">
            <w:pPr>
              <w:rPr>
                <w:rFonts w:cs="Frutiger"/>
              </w:rPr>
            </w:pPr>
          </w:p>
        </w:tc>
      </w:tr>
      <w:tr w:rsidR="00557D16" w:rsidRPr="0068713F" w:rsidTr="002B5F59">
        <w:trPr>
          <w:trHeight w:val="397"/>
        </w:trPr>
        <w:tc>
          <w:tcPr>
            <w:tcW w:w="401" w:type="pct"/>
            <w:vAlign w:val="center"/>
          </w:tcPr>
          <w:p w:rsidR="00557D16" w:rsidRPr="0068713F" w:rsidRDefault="00557D16" w:rsidP="00557D16">
            <w:pPr>
              <w:rPr>
                <w:rFonts w:cs="Frutiger"/>
              </w:rPr>
            </w:pPr>
          </w:p>
        </w:tc>
        <w:tc>
          <w:tcPr>
            <w:tcW w:w="512" w:type="pct"/>
            <w:vAlign w:val="bottom"/>
          </w:tcPr>
          <w:p w:rsidR="00557D16" w:rsidRDefault="00557D16" w:rsidP="00557D16">
            <w:pPr>
              <w:jc w:val="center"/>
              <w:rPr>
                <w:rFonts w:ascii="Calibri" w:hAnsi="Calibri" w:cs="Calibri"/>
                <w:color w:val="000000"/>
                <w:szCs w:val="22"/>
              </w:rPr>
            </w:pPr>
          </w:p>
        </w:tc>
        <w:tc>
          <w:tcPr>
            <w:tcW w:w="3498" w:type="pct"/>
            <w:vAlign w:val="bottom"/>
          </w:tcPr>
          <w:p w:rsidR="00557D16" w:rsidRPr="00557D16" w:rsidRDefault="00557D16" w:rsidP="00557D16">
            <w:pPr>
              <w:jc w:val="left"/>
              <w:rPr>
                <w:rFonts w:ascii="Calibri" w:hAnsi="Calibri" w:cs="Calibri"/>
                <w:color w:val="000000"/>
                <w:szCs w:val="22"/>
              </w:rPr>
            </w:pPr>
          </w:p>
        </w:tc>
        <w:tc>
          <w:tcPr>
            <w:tcW w:w="589" w:type="pct"/>
            <w:vAlign w:val="center"/>
          </w:tcPr>
          <w:p w:rsidR="00557D16" w:rsidRPr="00557D16" w:rsidRDefault="00557D16" w:rsidP="00557D16">
            <w:pPr>
              <w:rPr>
                <w:rFonts w:cs="Frutiger"/>
              </w:rPr>
            </w:pPr>
          </w:p>
        </w:tc>
      </w:tr>
      <w:tr w:rsidR="00557D16" w:rsidRPr="0068713F" w:rsidTr="002B5F59">
        <w:trPr>
          <w:trHeight w:val="397"/>
        </w:trPr>
        <w:tc>
          <w:tcPr>
            <w:tcW w:w="401" w:type="pct"/>
            <w:vAlign w:val="center"/>
          </w:tcPr>
          <w:p w:rsidR="00557D16" w:rsidRPr="0068713F" w:rsidRDefault="00557D16" w:rsidP="00557D16">
            <w:pPr>
              <w:rPr>
                <w:rFonts w:cs="Frutiger"/>
              </w:rPr>
            </w:pPr>
          </w:p>
        </w:tc>
        <w:tc>
          <w:tcPr>
            <w:tcW w:w="512" w:type="pct"/>
            <w:vAlign w:val="bottom"/>
          </w:tcPr>
          <w:p w:rsidR="00557D16" w:rsidRDefault="00557D16" w:rsidP="00557D16">
            <w:pPr>
              <w:jc w:val="center"/>
              <w:rPr>
                <w:rFonts w:ascii="Calibri" w:hAnsi="Calibri" w:cs="Calibri"/>
                <w:color w:val="000000"/>
                <w:szCs w:val="22"/>
              </w:rPr>
            </w:pPr>
          </w:p>
        </w:tc>
        <w:tc>
          <w:tcPr>
            <w:tcW w:w="3498" w:type="pct"/>
            <w:vAlign w:val="bottom"/>
          </w:tcPr>
          <w:p w:rsidR="00557D16" w:rsidRPr="00557D16" w:rsidRDefault="00557D16" w:rsidP="00557D16">
            <w:pPr>
              <w:jc w:val="left"/>
              <w:rPr>
                <w:rFonts w:ascii="Calibri" w:hAnsi="Calibri" w:cs="Calibri"/>
                <w:color w:val="000000"/>
                <w:szCs w:val="22"/>
              </w:rPr>
            </w:pPr>
          </w:p>
        </w:tc>
        <w:tc>
          <w:tcPr>
            <w:tcW w:w="589" w:type="pct"/>
            <w:vAlign w:val="center"/>
          </w:tcPr>
          <w:p w:rsidR="00557D16" w:rsidRPr="00557D16" w:rsidRDefault="00557D16" w:rsidP="00557D16">
            <w:pPr>
              <w:rPr>
                <w:rFonts w:cs="Frutiger"/>
              </w:rPr>
            </w:pPr>
          </w:p>
        </w:tc>
      </w:tr>
      <w:tr w:rsidR="00557D16" w:rsidRPr="0068713F" w:rsidTr="002B5F59">
        <w:trPr>
          <w:trHeight w:val="397"/>
        </w:trPr>
        <w:tc>
          <w:tcPr>
            <w:tcW w:w="401" w:type="pct"/>
            <w:vAlign w:val="center"/>
          </w:tcPr>
          <w:p w:rsidR="00557D16" w:rsidRPr="0068713F" w:rsidRDefault="00557D16" w:rsidP="00557D16">
            <w:pPr>
              <w:rPr>
                <w:rFonts w:cs="Frutiger"/>
              </w:rPr>
            </w:pPr>
          </w:p>
        </w:tc>
        <w:tc>
          <w:tcPr>
            <w:tcW w:w="512" w:type="pct"/>
            <w:vAlign w:val="bottom"/>
          </w:tcPr>
          <w:p w:rsidR="00557D16" w:rsidRDefault="00557D16" w:rsidP="00557D16">
            <w:pPr>
              <w:jc w:val="center"/>
              <w:rPr>
                <w:rFonts w:ascii="Calibri" w:hAnsi="Calibri" w:cs="Calibri"/>
                <w:color w:val="000000"/>
                <w:szCs w:val="22"/>
              </w:rPr>
            </w:pPr>
          </w:p>
        </w:tc>
        <w:tc>
          <w:tcPr>
            <w:tcW w:w="3498" w:type="pct"/>
            <w:vAlign w:val="bottom"/>
          </w:tcPr>
          <w:p w:rsidR="00557D16" w:rsidRPr="00557D16" w:rsidRDefault="00557D16" w:rsidP="00557D16">
            <w:pPr>
              <w:jc w:val="left"/>
              <w:rPr>
                <w:rFonts w:ascii="Calibri" w:hAnsi="Calibri" w:cs="Calibri"/>
                <w:color w:val="000000"/>
                <w:szCs w:val="22"/>
              </w:rPr>
            </w:pPr>
          </w:p>
        </w:tc>
        <w:tc>
          <w:tcPr>
            <w:tcW w:w="589" w:type="pct"/>
            <w:vAlign w:val="center"/>
          </w:tcPr>
          <w:p w:rsidR="00557D16" w:rsidRPr="00557D16" w:rsidRDefault="00557D16" w:rsidP="00557D16">
            <w:pPr>
              <w:rPr>
                <w:rFonts w:cs="Frutiger"/>
              </w:rPr>
            </w:pPr>
          </w:p>
        </w:tc>
      </w:tr>
      <w:tr w:rsidR="00557D16" w:rsidRPr="0068713F" w:rsidTr="002B5F59">
        <w:trPr>
          <w:trHeight w:val="397"/>
        </w:trPr>
        <w:tc>
          <w:tcPr>
            <w:tcW w:w="401" w:type="pct"/>
            <w:vAlign w:val="center"/>
          </w:tcPr>
          <w:p w:rsidR="00557D16" w:rsidRPr="0068713F" w:rsidRDefault="00557D16" w:rsidP="00557D16">
            <w:pPr>
              <w:rPr>
                <w:rFonts w:cs="Frutiger"/>
              </w:rPr>
            </w:pPr>
          </w:p>
        </w:tc>
        <w:tc>
          <w:tcPr>
            <w:tcW w:w="512" w:type="pct"/>
            <w:vAlign w:val="bottom"/>
          </w:tcPr>
          <w:p w:rsidR="00557D16" w:rsidRDefault="00557D16" w:rsidP="00557D16">
            <w:pPr>
              <w:jc w:val="center"/>
              <w:rPr>
                <w:rFonts w:ascii="Calibri" w:hAnsi="Calibri" w:cs="Calibri"/>
                <w:color w:val="000000"/>
                <w:szCs w:val="22"/>
              </w:rPr>
            </w:pPr>
          </w:p>
        </w:tc>
        <w:tc>
          <w:tcPr>
            <w:tcW w:w="3498" w:type="pct"/>
            <w:vAlign w:val="center"/>
          </w:tcPr>
          <w:p w:rsidR="00557D16" w:rsidRPr="00557D16" w:rsidRDefault="00557D16" w:rsidP="00557D16">
            <w:pPr>
              <w:rPr>
                <w:rFonts w:cs="Frutiger"/>
              </w:rPr>
            </w:pPr>
          </w:p>
        </w:tc>
        <w:tc>
          <w:tcPr>
            <w:tcW w:w="589" w:type="pct"/>
            <w:vAlign w:val="center"/>
          </w:tcPr>
          <w:p w:rsidR="00557D16" w:rsidRPr="00557D16" w:rsidRDefault="00557D16" w:rsidP="00557D16">
            <w:pPr>
              <w:rPr>
                <w:rFonts w:cs="Frutiger"/>
              </w:rPr>
            </w:pPr>
          </w:p>
        </w:tc>
      </w:tr>
      <w:tr w:rsidR="00557D16" w:rsidRPr="0068713F" w:rsidTr="002B5F59">
        <w:trPr>
          <w:trHeight w:val="397"/>
        </w:trPr>
        <w:tc>
          <w:tcPr>
            <w:tcW w:w="401" w:type="pct"/>
            <w:vAlign w:val="center"/>
          </w:tcPr>
          <w:p w:rsidR="00557D16" w:rsidRPr="0068713F" w:rsidRDefault="00557D16" w:rsidP="00557D16">
            <w:pPr>
              <w:rPr>
                <w:rFonts w:cs="Frutiger"/>
              </w:rPr>
            </w:pPr>
          </w:p>
        </w:tc>
        <w:tc>
          <w:tcPr>
            <w:tcW w:w="512" w:type="pct"/>
            <w:vAlign w:val="bottom"/>
          </w:tcPr>
          <w:p w:rsidR="00557D16" w:rsidRDefault="00557D16" w:rsidP="00557D16">
            <w:pPr>
              <w:jc w:val="center"/>
              <w:rPr>
                <w:rFonts w:ascii="Calibri" w:hAnsi="Calibri" w:cs="Calibri"/>
                <w:color w:val="000000"/>
                <w:szCs w:val="22"/>
              </w:rPr>
            </w:pPr>
          </w:p>
        </w:tc>
        <w:tc>
          <w:tcPr>
            <w:tcW w:w="3498" w:type="pct"/>
            <w:vAlign w:val="center"/>
          </w:tcPr>
          <w:p w:rsidR="00557D16" w:rsidRPr="00557D16" w:rsidRDefault="00557D16" w:rsidP="00557D16">
            <w:pPr>
              <w:rPr>
                <w:rFonts w:cs="Frutiger"/>
              </w:rPr>
            </w:pPr>
          </w:p>
        </w:tc>
        <w:tc>
          <w:tcPr>
            <w:tcW w:w="589" w:type="pct"/>
            <w:vAlign w:val="center"/>
          </w:tcPr>
          <w:p w:rsidR="00557D16" w:rsidRPr="00557D16" w:rsidRDefault="00557D16" w:rsidP="00557D16">
            <w:pPr>
              <w:rPr>
                <w:rFonts w:cs="Frutiger"/>
              </w:rPr>
            </w:pPr>
          </w:p>
        </w:tc>
      </w:tr>
    </w:tbl>
    <w:p w:rsidR="00D149FE" w:rsidRPr="00506409" w:rsidRDefault="00D149FE" w:rsidP="008C3C66">
      <w:pPr>
        <w:tabs>
          <w:tab w:val="left" w:pos="142"/>
          <w:tab w:val="left" w:pos="851"/>
          <w:tab w:val="left" w:pos="3686"/>
          <w:tab w:val="left" w:pos="3888"/>
        </w:tabs>
        <w:rPr>
          <w:rFonts w:ascii="Arial" w:hAnsi="Arial" w:cs="Arial"/>
          <w:b/>
        </w:rPr>
      </w:pPr>
    </w:p>
    <w:p w:rsidR="00D149FE" w:rsidRPr="00506409" w:rsidRDefault="00D149FE" w:rsidP="008C3C66">
      <w:pPr>
        <w:tabs>
          <w:tab w:val="left" w:pos="142"/>
          <w:tab w:val="left" w:pos="851"/>
          <w:tab w:val="left" w:pos="3686"/>
          <w:tab w:val="left" w:pos="3888"/>
        </w:tabs>
        <w:rPr>
          <w:rFonts w:ascii="Arial" w:hAnsi="Arial" w:cs="Arial"/>
          <w:b/>
        </w:rPr>
        <w:sectPr w:rsidR="00D149FE" w:rsidRPr="00506409" w:rsidSect="00536E86">
          <w:footerReference w:type="first" r:id="rId14"/>
          <w:pgSz w:w="11907" w:h="16840" w:code="9"/>
          <w:pgMar w:top="1134" w:right="1134" w:bottom="1134" w:left="1418" w:header="454" w:footer="482" w:gutter="0"/>
          <w:cols w:space="708"/>
          <w:titlePg/>
        </w:sectPr>
      </w:pPr>
    </w:p>
    <w:p w:rsidR="00A41976" w:rsidRPr="0068713F" w:rsidRDefault="00A72C20" w:rsidP="00A41976">
      <w:pPr>
        <w:pBdr>
          <w:top w:val="single" w:sz="4" w:space="1" w:color="auto"/>
          <w:left w:val="single" w:sz="4" w:space="4" w:color="auto"/>
          <w:bottom w:val="single" w:sz="4" w:space="1" w:color="auto"/>
          <w:right w:val="single" w:sz="4" w:space="4" w:color="auto"/>
        </w:pBdr>
        <w:tabs>
          <w:tab w:val="left" w:pos="142"/>
          <w:tab w:val="left" w:pos="851"/>
          <w:tab w:val="left" w:pos="3686"/>
          <w:tab w:val="left" w:pos="3888"/>
        </w:tabs>
        <w:rPr>
          <w:rFonts w:cs="Frutiger"/>
          <w:b/>
          <w:highlight w:val="black"/>
        </w:rPr>
      </w:pPr>
      <w:r w:rsidRPr="0068713F">
        <w:rPr>
          <w:rFonts w:cs="Frutiger"/>
          <w:b/>
        </w:rPr>
        <w:lastRenderedPageBreak/>
        <w:t>3/1</w:t>
      </w:r>
      <w:r w:rsidR="00A41976" w:rsidRPr="0068713F">
        <w:rPr>
          <w:rFonts w:cs="Frutiger"/>
          <w:b/>
        </w:rPr>
        <w:t>.</w:t>
      </w:r>
      <w:r w:rsidR="00D149FE" w:rsidRPr="0068713F">
        <w:rPr>
          <w:rFonts w:cs="Frutiger"/>
          <w:b/>
        </w:rPr>
        <w:t>3</w:t>
      </w:r>
      <w:r w:rsidRPr="0068713F">
        <w:rPr>
          <w:rFonts w:cs="Frutiger"/>
          <w:b/>
        </w:rPr>
        <w:tab/>
        <w:t xml:space="preserve">TEHNIČNO POROČILO </w:t>
      </w:r>
    </w:p>
    <w:p w:rsidR="00A72C20" w:rsidRPr="009356A6" w:rsidRDefault="00A72C20" w:rsidP="00A72C20">
      <w:pPr>
        <w:tabs>
          <w:tab w:val="left" w:pos="142"/>
          <w:tab w:val="left" w:pos="3888"/>
        </w:tabs>
        <w:rPr>
          <w:rFonts w:cs="Frutiger"/>
          <w:b/>
        </w:rPr>
      </w:pPr>
      <w:r w:rsidRPr="009356A6">
        <w:rPr>
          <w:rFonts w:cs="Frutiger"/>
          <w:b/>
        </w:rPr>
        <w:t>Kazalo tehničnega poročila</w:t>
      </w:r>
    </w:p>
    <w:p w:rsidR="002B0C24" w:rsidRDefault="003F39B6">
      <w:pPr>
        <w:pStyle w:val="Kazalovsebine1"/>
        <w:tabs>
          <w:tab w:val="left" w:pos="660"/>
          <w:tab w:val="right" w:leader="dot" w:pos="9345"/>
        </w:tabs>
        <w:rPr>
          <w:rFonts w:asciiTheme="minorHAnsi" w:eastAsiaTheme="minorEastAsia" w:hAnsiTheme="minorHAnsi" w:cstheme="minorBidi"/>
          <w:noProof/>
          <w:sz w:val="22"/>
        </w:rPr>
      </w:pPr>
      <w:r w:rsidRPr="002F72A7">
        <w:rPr>
          <w:rFonts w:cs="Frutiger"/>
        </w:rPr>
        <w:fldChar w:fldCharType="begin"/>
      </w:r>
      <w:r w:rsidRPr="002F72A7">
        <w:rPr>
          <w:rFonts w:cs="Frutiger"/>
        </w:rPr>
        <w:instrText xml:space="preserve"> TOC \o "1-3" \h \z \u </w:instrText>
      </w:r>
      <w:r w:rsidRPr="002F72A7">
        <w:rPr>
          <w:rFonts w:cs="Frutiger"/>
        </w:rPr>
        <w:fldChar w:fldCharType="separate"/>
      </w:r>
      <w:hyperlink w:anchor="_Toc520973858" w:history="1">
        <w:r w:rsidR="002B0C24" w:rsidRPr="009641EC">
          <w:rPr>
            <w:rStyle w:val="Hiperpovezava"/>
            <w:noProof/>
          </w:rPr>
          <w:t>T.1</w:t>
        </w:r>
        <w:r w:rsidR="002B0C24">
          <w:rPr>
            <w:rFonts w:asciiTheme="minorHAnsi" w:eastAsiaTheme="minorEastAsia" w:hAnsiTheme="minorHAnsi" w:cstheme="minorBidi"/>
            <w:noProof/>
            <w:sz w:val="22"/>
          </w:rPr>
          <w:tab/>
        </w:r>
        <w:r w:rsidR="002B0C24" w:rsidRPr="009641EC">
          <w:rPr>
            <w:rStyle w:val="Hiperpovezava"/>
            <w:noProof/>
          </w:rPr>
          <w:t>SPLOŠNO</w:t>
        </w:r>
        <w:r w:rsidR="002B0C24">
          <w:rPr>
            <w:noProof/>
            <w:webHidden/>
          </w:rPr>
          <w:tab/>
        </w:r>
        <w:r w:rsidR="002B0C24">
          <w:rPr>
            <w:noProof/>
            <w:webHidden/>
          </w:rPr>
          <w:fldChar w:fldCharType="begin"/>
        </w:r>
        <w:r w:rsidR="002B0C24">
          <w:rPr>
            <w:noProof/>
            <w:webHidden/>
          </w:rPr>
          <w:instrText xml:space="preserve"> PAGEREF _Toc520973858 \h </w:instrText>
        </w:r>
        <w:r w:rsidR="002B0C24">
          <w:rPr>
            <w:noProof/>
            <w:webHidden/>
          </w:rPr>
        </w:r>
        <w:r w:rsidR="002B0C24">
          <w:rPr>
            <w:noProof/>
            <w:webHidden/>
          </w:rPr>
          <w:fldChar w:fldCharType="separate"/>
        </w:r>
        <w:r w:rsidR="00857A12">
          <w:rPr>
            <w:noProof/>
            <w:webHidden/>
          </w:rPr>
          <w:t>3</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59" w:history="1">
        <w:r w:rsidR="002B0C24" w:rsidRPr="009641EC">
          <w:rPr>
            <w:rStyle w:val="Hiperpovezava"/>
            <w:noProof/>
          </w:rPr>
          <w:t>T.1.1</w:t>
        </w:r>
        <w:r w:rsidR="002B0C24">
          <w:rPr>
            <w:rFonts w:asciiTheme="minorHAnsi" w:eastAsiaTheme="minorEastAsia" w:hAnsiTheme="minorHAnsi" w:cstheme="minorBidi"/>
            <w:noProof/>
            <w:sz w:val="22"/>
            <w:szCs w:val="22"/>
          </w:rPr>
          <w:tab/>
        </w:r>
        <w:r w:rsidR="002B0C24" w:rsidRPr="009641EC">
          <w:rPr>
            <w:rStyle w:val="Hiperpovezava"/>
            <w:noProof/>
          </w:rPr>
          <w:t>Predmet naloge</w:t>
        </w:r>
        <w:r w:rsidR="002B0C24">
          <w:rPr>
            <w:noProof/>
            <w:webHidden/>
          </w:rPr>
          <w:tab/>
        </w:r>
        <w:r w:rsidR="002B0C24">
          <w:rPr>
            <w:noProof/>
            <w:webHidden/>
          </w:rPr>
          <w:fldChar w:fldCharType="begin"/>
        </w:r>
        <w:r w:rsidR="002B0C24">
          <w:rPr>
            <w:noProof/>
            <w:webHidden/>
          </w:rPr>
          <w:instrText xml:space="preserve"> PAGEREF _Toc520973859 \h </w:instrText>
        </w:r>
        <w:r w:rsidR="002B0C24">
          <w:rPr>
            <w:noProof/>
            <w:webHidden/>
          </w:rPr>
        </w:r>
        <w:r w:rsidR="002B0C24">
          <w:rPr>
            <w:noProof/>
            <w:webHidden/>
          </w:rPr>
          <w:fldChar w:fldCharType="separate"/>
        </w:r>
        <w:r w:rsidR="00857A12">
          <w:rPr>
            <w:noProof/>
            <w:webHidden/>
          </w:rPr>
          <w:t>3</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60" w:history="1">
        <w:r w:rsidR="002B0C24" w:rsidRPr="009641EC">
          <w:rPr>
            <w:rStyle w:val="Hiperpovezava"/>
            <w:noProof/>
          </w:rPr>
          <w:t>T.1.2</w:t>
        </w:r>
        <w:r w:rsidR="002B0C24">
          <w:rPr>
            <w:rFonts w:asciiTheme="minorHAnsi" w:eastAsiaTheme="minorEastAsia" w:hAnsiTheme="minorHAnsi" w:cstheme="minorBidi"/>
            <w:noProof/>
            <w:sz w:val="22"/>
            <w:szCs w:val="22"/>
          </w:rPr>
          <w:tab/>
        </w:r>
        <w:r w:rsidR="002B0C24" w:rsidRPr="009641EC">
          <w:rPr>
            <w:rStyle w:val="Hiperpovezava"/>
            <w:noProof/>
          </w:rPr>
          <w:t>Obstoječe stanje</w:t>
        </w:r>
        <w:r w:rsidR="002B0C24">
          <w:rPr>
            <w:noProof/>
            <w:webHidden/>
          </w:rPr>
          <w:tab/>
        </w:r>
        <w:r w:rsidR="002B0C24">
          <w:rPr>
            <w:noProof/>
            <w:webHidden/>
          </w:rPr>
          <w:fldChar w:fldCharType="begin"/>
        </w:r>
        <w:r w:rsidR="002B0C24">
          <w:rPr>
            <w:noProof/>
            <w:webHidden/>
          </w:rPr>
          <w:instrText xml:space="preserve"> PAGEREF _Toc520973860 \h </w:instrText>
        </w:r>
        <w:r w:rsidR="002B0C24">
          <w:rPr>
            <w:noProof/>
            <w:webHidden/>
          </w:rPr>
        </w:r>
        <w:r w:rsidR="002B0C24">
          <w:rPr>
            <w:noProof/>
            <w:webHidden/>
          </w:rPr>
          <w:fldChar w:fldCharType="separate"/>
        </w:r>
        <w:r w:rsidR="00857A12">
          <w:rPr>
            <w:noProof/>
            <w:webHidden/>
          </w:rPr>
          <w:t>3</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61" w:history="1">
        <w:r w:rsidR="002B0C24" w:rsidRPr="009641EC">
          <w:rPr>
            <w:rStyle w:val="Hiperpovezava"/>
            <w:noProof/>
          </w:rPr>
          <w:t>T.1.3</w:t>
        </w:r>
        <w:r w:rsidR="002B0C24">
          <w:rPr>
            <w:rFonts w:asciiTheme="minorHAnsi" w:eastAsiaTheme="minorEastAsia" w:hAnsiTheme="minorHAnsi" w:cstheme="minorBidi"/>
            <w:noProof/>
            <w:sz w:val="22"/>
            <w:szCs w:val="22"/>
          </w:rPr>
          <w:tab/>
        </w:r>
        <w:r w:rsidR="002B0C24" w:rsidRPr="009641EC">
          <w:rPr>
            <w:rStyle w:val="Hiperpovezava"/>
            <w:noProof/>
          </w:rPr>
          <w:t>Predhodno izdelana dokumentacija</w:t>
        </w:r>
        <w:r w:rsidR="002B0C24">
          <w:rPr>
            <w:noProof/>
            <w:webHidden/>
          </w:rPr>
          <w:tab/>
        </w:r>
        <w:r w:rsidR="002B0C24">
          <w:rPr>
            <w:noProof/>
            <w:webHidden/>
          </w:rPr>
          <w:fldChar w:fldCharType="begin"/>
        </w:r>
        <w:r w:rsidR="002B0C24">
          <w:rPr>
            <w:noProof/>
            <w:webHidden/>
          </w:rPr>
          <w:instrText xml:space="preserve"> PAGEREF _Toc520973861 \h </w:instrText>
        </w:r>
        <w:r w:rsidR="002B0C24">
          <w:rPr>
            <w:noProof/>
            <w:webHidden/>
          </w:rPr>
        </w:r>
        <w:r w:rsidR="002B0C24">
          <w:rPr>
            <w:noProof/>
            <w:webHidden/>
          </w:rPr>
          <w:fldChar w:fldCharType="separate"/>
        </w:r>
        <w:r w:rsidR="00857A12">
          <w:rPr>
            <w:noProof/>
            <w:webHidden/>
          </w:rPr>
          <w:t>3</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62" w:history="1">
        <w:r w:rsidR="002B0C24" w:rsidRPr="009641EC">
          <w:rPr>
            <w:rStyle w:val="Hiperpovezava"/>
            <w:noProof/>
          </w:rPr>
          <w:t>T.1.4</w:t>
        </w:r>
        <w:r w:rsidR="002B0C24">
          <w:rPr>
            <w:rFonts w:asciiTheme="minorHAnsi" w:eastAsiaTheme="minorEastAsia" w:hAnsiTheme="minorHAnsi" w:cstheme="minorBidi"/>
            <w:noProof/>
            <w:sz w:val="22"/>
            <w:szCs w:val="22"/>
          </w:rPr>
          <w:tab/>
        </w:r>
        <w:r w:rsidR="002B0C24" w:rsidRPr="009641EC">
          <w:rPr>
            <w:rStyle w:val="Hiperpovezava"/>
            <w:noProof/>
          </w:rPr>
          <w:t>Podloge za projektiranje</w:t>
        </w:r>
        <w:r w:rsidR="002B0C24">
          <w:rPr>
            <w:noProof/>
            <w:webHidden/>
          </w:rPr>
          <w:tab/>
        </w:r>
        <w:r w:rsidR="002B0C24">
          <w:rPr>
            <w:noProof/>
            <w:webHidden/>
          </w:rPr>
          <w:fldChar w:fldCharType="begin"/>
        </w:r>
        <w:r w:rsidR="002B0C24">
          <w:rPr>
            <w:noProof/>
            <w:webHidden/>
          </w:rPr>
          <w:instrText xml:space="preserve"> PAGEREF _Toc520973862 \h </w:instrText>
        </w:r>
        <w:r w:rsidR="002B0C24">
          <w:rPr>
            <w:noProof/>
            <w:webHidden/>
          </w:rPr>
        </w:r>
        <w:r w:rsidR="002B0C24">
          <w:rPr>
            <w:noProof/>
            <w:webHidden/>
          </w:rPr>
          <w:fldChar w:fldCharType="separate"/>
        </w:r>
        <w:r w:rsidR="00857A12">
          <w:rPr>
            <w:noProof/>
            <w:webHidden/>
          </w:rPr>
          <w:t>3</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63" w:history="1">
        <w:r w:rsidR="002B0C24" w:rsidRPr="009641EC">
          <w:rPr>
            <w:rStyle w:val="Hiperpovezava"/>
            <w:noProof/>
          </w:rPr>
          <w:t>T.1.4.1</w:t>
        </w:r>
        <w:r w:rsidR="002B0C24">
          <w:rPr>
            <w:rFonts w:asciiTheme="minorHAnsi" w:eastAsiaTheme="minorEastAsia" w:hAnsiTheme="minorHAnsi" w:cstheme="minorBidi"/>
            <w:noProof/>
            <w:sz w:val="22"/>
            <w:szCs w:val="22"/>
          </w:rPr>
          <w:tab/>
        </w:r>
        <w:r w:rsidR="002B0C24" w:rsidRPr="009641EC">
          <w:rPr>
            <w:rStyle w:val="Hiperpovezava"/>
            <w:noProof/>
          </w:rPr>
          <w:t>Geodetski posnetek in kataster</w:t>
        </w:r>
        <w:r w:rsidR="002B0C24">
          <w:rPr>
            <w:noProof/>
            <w:webHidden/>
          </w:rPr>
          <w:tab/>
        </w:r>
        <w:r w:rsidR="002B0C24">
          <w:rPr>
            <w:noProof/>
            <w:webHidden/>
          </w:rPr>
          <w:fldChar w:fldCharType="begin"/>
        </w:r>
        <w:r w:rsidR="002B0C24">
          <w:rPr>
            <w:noProof/>
            <w:webHidden/>
          </w:rPr>
          <w:instrText xml:space="preserve"> PAGEREF _Toc520973863 \h </w:instrText>
        </w:r>
        <w:r w:rsidR="002B0C24">
          <w:rPr>
            <w:noProof/>
            <w:webHidden/>
          </w:rPr>
        </w:r>
        <w:r w:rsidR="002B0C24">
          <w:rPr>
            <w:noProof/>
            <w:webHidden/>
          </w:rPr>
          <w:fldChar w:fldCharType="separate"/>
        </w:r>
        <w:r w:rsidR="00857A12">
          <w:rPr>
            <w:noProof/>
            <w:webHidden/>
          </w:rPr>
          <w:t>3</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64" w:history="1">
        <w:r w:rsidR="002B0C24" w:rsidRPr="009641EC">
          <w:rPr>
            <w:rStyle w:val="Hiperpovezava"/>
            <w:noProof/>
          </w:rPr>
          <w:t>T.1.4.2</w:t>
        </w:r>
        <w:r w:rsidR="002B0C24">
          <w:rPr>
            <w:rFonts w:asciiTheme="minorHAnsi" w:eastAsiaTheme="minorEastAsia" w:hAnsiTheme="minorHAnsi" w:cstheme="minorBidi"/>
            <w:noProof/>
            <w:sz w:val="22"/>
            <w:szCs w:val="22"/>
          </w:rPr>
          <w:tab/>
        </w:r>
        <w:r w:rsidR="002B0C24" w:rsidRPr="009641EC">
          <w:rPr>
            <w:rStyle w:val="Hiperpovezava"/>
            <w:noProof/>
          </w:rPr>
          <w:t>Zakonske in nezakonska podloge za projektiranje</w:t>
        </w:r>
        <w:r w:rsidR="002B0C24">
          <w:rPr>
            <w:noProof/>
            <w:webHidden/>
          </w:rPr>
          <w:tab/>
        </w:r>
        <w:r w:rsidR="002B0C24">
          <w:rPr>
            <w:noProof/>
            <w:webHidden/>
          </w:rPr>
          <w:fldChar w:fldCharType="begin"/>
        </w:r>
        <w:r w:rsidR="002B0C24">
          <w:rPr>
            <w:noProof/>
            <w:webHidden/>
          </w:rPr>
          <w:instrText xml:space="preserve"> PAGEREF _Toc520973864 \h </w:instrText>
        </w:r>
        <w:r w:rsidR="002B0C24">
          <w:rPr>
            <w:noProof/>
            <w:webHidden/>
          </w:rPr>
        </w:r>
        <w:r w:rsidR="002B0C24">
          <w:rPr>
            <w:noProof/>
            <w:webHidden/>
          </w:rPr>
          <w:fldChar w:fldCharType="separate"/>
        </w:r>
        <w:r w:rsidR="00857A12">
          <w:rPr>
            <w:noProof/>
            <w:webHidden/>
          </w:rPr>
          <w:t>3</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65" w:history="1">
        <w:r w:rsidR="002B0C24" w:rsidRPr="009641EC">
          <w:rPr>
            <w:rStyle w:val="Hiperpovezava"/>
            <w:noProof/>
          </w:rPr>
          <w:t>T.1.5</w:t>
        </w:r>
        <w:r w:rsidR="002B0C24">
          <w:rPr>
            <w:rFonts w:asciiTheme="minorHAnsi" w:eastAsiaTheme="minorEastAsia" w:hAnsiTheme="minorHAnsi" w:cstheme="minorBidi"/>
            <w:noProof/>
            <w:sz w:val="22"/>
            <w:szCs w:val="22"/>
          </w:rPr>
          <w:tab/>
        </w:r>
        <w:r w:rsidR="002B0C24" w:rsidRPr="009641EC">
          <w:rPr>
            <w:rStyle w:val="Hiperpovezava"/>
            <w:noProof/>
          </w:rPr>
          <w:t>Projektni pogoji in soglasja</w:t>
        </w:r>
        <w:r w:rsidR="002B0C24">
          <w:rPr>
            <w:noProof/>
            <w:webHidden/>
          </w:rPr>
          <w:tab/>
        </w:r>
        <w:r w:rsidR="002B0C24">
          <w:rPr>
            <w:noProof/>
            <w:webHidden/>
          </w:rPr>
          <w:fldChar w:fldCharType="begin"/>
        </w:r>
        <w:r w:rsidR="002B0C24">
          <w:rPr>
            <w:noProof/>
            <w:webHidden/>
          </w:rPr>
          <w:instrText xml:space="preserve"> PAGEREF _Toc520973865 \h </w:instrText>
        </w:r>
        <w:r w:rsidR="002B0C24">
          <w:rPr>
            <w:noProof/>
            <w:webHidden/>
          </w:rPr>
        </w:r>
        <w:r w:rsidR="002B0C24">
          <w:rPr>
            <w:noProof/>
            <w:webHidden/>
          </w:rPr>
          <w:fldChar w:fldCharType="separate"/>
        </w:r>
        <w:r w:rsidR="00857A12">
          <w:rPr>
            <w:noProof/>
            <w:webHidden/>
          </w:rPr>
          <w:t>4</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66" w:history="1">
        <w:r w:rsidR="002B0C24" w:rsidRPr="009641EC">
          <w:rPr>
            <w:rStyle w:val="Hiperpovezava"/>
            <w:noProof/>
          </w:rPr>
          <w:t>T.1.6</w:t>
        </w:r>
        <w:r w:rsidR="002B0C24">
          <w:rPr>
            <w:rFonts w:asciiTheme="minorHAnsi" w:eastAsiaTheme="minorEastAsia" w:hAnsiTheme="minorHAnsi" w:cstheme="minorBidi"/>
            <w:noProof/>
            <w:sz w:val="22"/>
            <w:szCs w:val="22"/>
          </w:rPr>
          <w:tab/>
        </w:r>
        <w:r w:rsidR="002B0C24" w:rsidRPr="009641EC">
          <w:rPr>
            <w:rStyle w:val="Hiperpovezava"/>
            <w:noProof/>
          </w:rPr>
          <w:t>Meja območja obdelave</w:t>
        </w:r>
        <w:r w:rsidR="002B0C24">
          <w:rPr>
            <w:noProof/>
            <w:webHidden/>
          </w:rPr>
          <w:tab/>
        </w:r>
        <w:r w:rsidR="002B0C24">
          <w:rPr>
            <w:noProof/>
            <w:webHidden/>
          </w:rPr>
          <w:fldChar w:fldCharType="begin"/>
        </w:r>
        <w:r w:rsidR="002B0C24">
          <w:rPr>
            <w:noProof/>
            <w:webHidden/>
          </w:rPr>
          <w:instrText xml:space="preserve"> PAGEREF _Toc520973866 \h </w:instrText>
        </w:r>
        <w:r w:rsidR="002B0C24">
          <w:rPr>
            <w:noProof/>
            <w:webHidden/>
          </w:rPr>
        </w:r>
        <w:r w:rsidR="002B0C24">
          <w:rPr>
            <w:noProof/>
            <w:webHidden/>
          </w:rPr>
          <w:fldChar w:fldCharType="separate"/>
        </w:r>
        <w:r w:rsidR="00857A12">
          <w:rPr>
            <w:noProof/>
            <w:webHidden/>
          </w:rPr>
          <w:t>4</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67" w:history="1">
        <w:r w:rsidR="002B0C24" w:rsidRPr="009641EC">
          <w:rPr>
            <w:rStyle w:val="Hiperpovezava"/>
            <w:noProof/>
          </w:rPr>
          <w:t>T.1.7</w:t>
        </w:r>
        <w:r w:rsidR="002B0C24">
          <w:rPr>
            <w:rFonts w:asciiTheme="minorHAnsi" w:eastAsiaTheme="minorEastAsia" w:hAnsiTheme="minorHAnsi" w:cstheme="minorBidi"/>
            <w:noProof/>
            <w:sz w:val="22"/>
            <w:szCs w:val="22"/>
          </w:rPr>
          <w:tab/>
        </w:r>
        <w:r w:rsidR="002B0C24" w:rsidRPr="009641EC">
          <w:rPr>
            <w:rStyle w:val="Hiperpovezava"/>
            <w:noProof/>
          </w:rPr>
          <w:t>Urbanizem in obodni prostor</w:t>
        </w:r>
        <w:r w:rsidR="002B0C24">
          <w:rPr>
            <w:noProof/>
            <w:webHidden/>
          </w:rPr>
          <w:tab/>
        </w:r>
        <w:r w:rsidR="002B0C24">
          <w:rPr>
            <w:noProof/>
            <w:webHidden/>
          </w:rPr>
          <w:fldChar w:fldCharType="begin"/>
        </w:r>
        <w:r w:rsidR="002B0C24">
          <w:rPr>
            <w:noProof/>
            <w:webHidden/>
          </w:rPr>
          <w:instrText xml:space="preserve"> PAGEREF _Toc520973867 \h </w:instrText>
        </w:r>
        <w:r w:rsidR="002B0C24">
          <w:rPr>
            <w:noProof/>
            <w:webHidden/>
          </w:rPr>
        </w:r>
        <w:r w:rsidR="002B0C24">
          <w:rPr>
            <w:noProof/>
            <w:webHidden/>
          </w:rPr>
          <w:fldChar w:fldCharType="separate"/>
        </w:r>
        <w:r w:rsidR="00857A12">
          <w:rPr>
            <w:noProof/>
            <w:webHidden/>
          </w:rPr>
          <w:t>5</w:t>
        </w:r>
        <w:r w:rsidR="002B0C24">
          <w:rPr>
            <w:noProof/>
            <w:webHidden/>
          </w:rPr>
          <w:fldChar w:fldCharType="end"/>
        </w:r>
      </w:hyperlink>
    </w:p>
    <w:p w:rsidR="002B0C24" w:rsidRDefault="00904F45">
      <w:pPr>
        <w:pStyle w:val="Kazalovsebine1"/>
        <w:tabs>
          <w:tab w:val="left" w:pos="660"/>
          <w:tab w:val="right" w:leader="dot" w:pos="9345"/>
        </w:tabs>
        <w:rPr>
          <w:rFonts w:asciiTheme="minorHAnsi" w:eastAsiaTheme="minorEastAsia" w:hAnsiTheme="minorHAnsi" w:cstheme="minorBidi"/>
          <w:noProof/>
          <w:sz w:val="22"/>
        </w:rPr>
      </w:pPr>
      <w:hyperlink w:anchor="_Toc520973868" w:history="1">
        <w:r w:rsidR="002B0C24" w:rsidRPr="009641EC">
          <w:rPr>
            <w:rStyle w:val="Hiperpovezava"/>
            <w:noProof/>
          </w:rPr>
          <w:t>T.2</w:t>
        </w:r>
        <w:r w:rsidR="002B0C24">
          <w:rPr>
            <w:rFonts w:asciiTheme="minorHAnsi" w:eastAsiaTheme="minorEastAsia" w:hAnsiTheme="minorHAnsi" w:cstheme="minorBidi"/>
            <w:noProof/>
            <w:sz w:val="22"/>
          </w:rPr>
          <w:tab/>
        </w:r>
        <w:r w:rsidR="002B0C24" w:rsidRPr="009641EC">
          <w:rPr>
            <w:rStyle w:val="Hiperpovezava"/>
            <w:noProof/>
          </w:rPr>
          <w:t>OPIS PROJEKTNIH REŠITEV</w:t>
        </w:r>
        <w:r w:rsidR="002B0C24">
          <w:rPr>
            <w:noProof/>
            <w:webHidden/>
          </w:rPr>
          <w:tab/>
        </w:r>
        <w:r w:rsidR="002B0C24">
          <w:rPr>
            <w:noProof/>
            <w:webHidden/>
          </w:rPr>
          <w:fldChar w:fldCharType="begin"/>
        </w:r>
        <w:r w:rsidR="002B0C24">
          <w:rPr>
            <w:noProof/>
            <w:webHidden/>
          </w:rPr>
          <w:instrText xml:space="preserve"> PAGEREF _Toc520973868 \h </w:instrText>
        </w:r>
        <w:r w:rsidR="002B0C24">
          <w:rPr>
            <w:noProof/>
            <w:webHidden/>
          </w:rPr>
        </w:r>
        <w:r w:rsidR="002B0C24">
          <w:rPr>
            <w:noProof/>
            <w:webHidden/>
          </w:rPr>
          <w:fldChar w:fldCharType="separate"/>
        </w:r>
        <w:r w:rsidR="00857A12">
          <w:rPr>
            <w:noProof/>
            <w:webHidden/>
          </w:rPr>
          <w:t>5</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69" w:history="1">
        <w:r w:rsidR="002B0C24" w:rsidRPr="009641EC">
          <w:rPr>
            <w:rStyle w:val="Hiperpovezava"/>
            <w:noProof/>
          </w:rPr>
          <w:t>T.2.1</w:t>
        </w:r>
        <w:r w:rsidR="002B0C24">
          <w:rPr>
            <w:rFonts w:asciiTheme="minorHAnsi" w:eastAsiaTheme="minorEastAsia" w:hAnsiTheme="minorHAnsi" w:cstheme="minorBidi"/>
            <w:noProof/>
            <w:sz w:val="22"/>
            <w:szCs w:val="22"/>
          </w:rPr>
          <w:tab/>
        </w:r>
        <w:r w:rsidR="002B0C24" w:rsidRPr="009641EC">
          <w:rPr>
            <w:rStyle w:val="Hiperpovezava"/>
            <w:noProof/>
          </w:rPr>
          <w:t>Projektna hitrost ceste</w:t>
        </w:r>
        <w:r w:rsidR="002B0C24">
          <w:rPr>
            <w:noProof/>
            <w:webHidden/>
          </w:rPr>
          <w:tab/>
        </w:r>
        <w:r w:rsidR="002B0C24">
          <w:rPr>
            <w:noProof/>
            <w:webHidden/>
          </w:rPr>
          <w:fldChar w:fldCharType="begin"/>
        </w:r>
        <w:r w:rsidR="002B0C24">
          <w:rPr>
            <w:noProof/>
            <w:webHidden/>
          </w:rPr>
          <w:instrText xml:space="preserve"> PAGEREF _Toc520973869 \h </w:instrText>
        </w:r>
        <w:r w:rsidR="002B0C24">
          <w:rPr>
            <w:noProof/>
            <w:webHidden/>
          </w:rPr>
        </w:r>
        <w:r w:rsidR="002B0C24">
          <w:rPr>
            <w:noProof/>
            <w:webHidden/>
          </w:rPr>
          <w:fldChar w:fldCharType="separate"/>
        </w:r>
        <w:r w:rsidR="00857A12">
          <w:rPr>
            <w:noProof/>
            <w:webHidden/>
          </w:rPr>
          <w:t>5</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70" w:history="1">
        <w:r w:rsidR="002B0C24" w:rsidRPr="009641EC">
          <w:rPr>
            <w:rStyle w:val="Hiperpovezava"/>
            <w:noProof/>
          </w:rPr>
          <w:t>T.2.2</w:t>
        </w:r>
        <w:r w:rsidR="002B0C24">
          <w:rPr>
            <w:rFonts w:asciiTheme="minorHAnsi" w:eastAsiaTheme="minorEastAsia" w:hAnsiTheme="minorHAnsi" w:cstheme="minorBidi"/>
            <w:noProof/>
            <w:sz w:val="22"/>
            <w:szCs w:val="22"/>
          </w:rPr>
          <w:tab/>
        </w:r>
        <w:r w:rsidR="002B0C24" w:rsidRPr="009641EC">
          <w:rPr>
            <w:rStyle w:val="Hiperpovezava"/>
            <w:noProof/>
          </w:rPr>
          <w:t>Tipski prečni profili ceste</w:t>
        </w:r>
        <w:r w:rsidR="002B0C24">
          <w:rPr>
            <w:noProof/>
            <w:webHidden/>
          </w:rPr>
          <w:tab/>
        </w:r>
        <w:r w:rsidR="002B0C24">
          <w:rPr>
            <w:noProof/>
            <w:webHidden/>
          </w:rPr>
          <w:fldChar w:fldCharType="begin"/>
        </w:r>
        <w:r w:rsidR="002B0C24">
          <w:rPr>
            <w:noProof/>
            <w:webHidden/>
          </w:rPr>
          <w:instrText xml:space="preserve"> PAGEREF _Toc520973870 \h </w:instrText>
        </w:r>
        <w:r w:rsidR="002B0C24">
          <w:rPr>
            <w:noProof/>
            <w:webHidden/>
          </w:rPr>
        </w:r>
        <w:r w:rsidR="002B0C24">
          <w:rPr>
            <w:noProof/>
            <w:webHidden/>
          </w:rPr>
          <w:fldChar w:fldCharType="separate"/>
        </w:r>
        <w:r w:rsidR="00857A12">
          <w:rPr>
            <w:noProof/>
            <w:webHidden/>
          </w:rPr>
          <w:t>5</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71" w:history="1">
        <w:r w:rsidR="002B0C24" w:rsidRPr="009641EC">
          <w:rPr>
            <w:rStyle w:val="Hiperpovezava"/>
            <w:caps/>
            <w:noProof/>
          </w:rPr>
          <w:t>T.2.2.1</w:t>
        </w:r>
        <w:r w:rsidR="002B0C24">
          <w:rPr>
            <w:rFonts w:asciiTheme="minorHAnsi" w:eastAsiaTheme="minorEastAsia" w:hAnsiTheme="minorHAnsi" w:cstheme="minorBidi"/>
            <w:noProof/>
            <w:sz w:val="22"/>
            <w:szCs w:val="22"/>
          </w:rPr>
          <w:tab/>
        </w:r>
        <w:r w:rsidR="002B0C24" w:rsidRPr="009641EC">
          <w:rPr>
            <w:rStyle w:val="Hiperpovezava"/>
            <w:noProof/>
          </w:rPr>
          <w:t>Odsek 1 – do ceste Na jami do ceste Pod hribom</w:t>
        </w:r>
        <w:r w:rsidR="002B0C24">
          <w:rPr>
            <w:noProof/>
            <w:webHidden/>
          </w:rPr>
          <w:tab/>
        </w:r>
        <w:r w:rsidR="002B0C24">
          <w:rPr>
            <w:noProof/>
            <w:webHidden/>
          </w:rPr>
          <w:fldChar w:fldCharType="begin"/>
        </w:r>
        <w:r w:rsidR="002B0C24">
          <w:rPr>
            <w:noProof/>
            <w:webHidden/>
          </w:rPr>
          <w:instrText xml:space="preserve"> PAGEREF _Toc520973871 \h </w:instrText>
        </w:r>
        <w:r w:rsidR="002B0C24">
          <w:rPr>
            <w:noProof/>
            <w:webHidden/>
          </w:rPr>
        </w:r>
        <w:r w:rsidR="002B0C24">
          <w:rPr>
            <w:noProof/>
            <w:webHidden/>
          </w:rPr>
          <w:fldChar w:fldCharType="separate"/>
        </w:r>
        <w:r w:rsidR="00857A12">
          <w:rPr>
            <w:noProof/>
            <w:webHidden/>
          </w:rPr>
          <w:t>5</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72" w:history="1">
        <w:r w:rsidR="002B0C24" w:rsidRPr="009641EC">
          <w:rPr>
            <w:rStyle w:val="Hiperpovezava"/>
            <w:noProof/>
          </w:rPr>
          <w:t>T.2.2.2</w:t>
        </w:r>
        <w:r w:rsidR="002B0C24">
          <w:rPr>
            <w:rFonts w:asciiTheme="minorHAnsi" w:eastAsiaTheme="minorEastAsia" w:hAnsiTheme="minorHAnsi" w:cstheme="minorBidi"/>
            <w:noProof/>
            <w:sz w:val="22"/>
            <w:szCs w:val="22"/>
          </w:rPr>
          <w:tab/>
        </w:r>
        <w:r w:rsidR="002B0C24" w:rsidRPr="009641EC">
          <w:rPr>
            <w:rStyle w:val="Hiperpovezava"/>
            <w:noProof/>
          </w:rPr>
          <w:t>Odsek 2 – od ceste Pod hribom do Gospodinjske ulice</w:t>
        </w:r>
        <w:r w:rsidR="002B0C24">
          <w:rPr>
            <w:noProof/>
            <w:webHidden/>
          </w:rPr>
          <w:tab/>
        </w:r>
        <w:r w:rsidR="002B0C24">
          <w:rPr>
            <w:noProof/>
            <w:webHidden/>
          </w:rPr>
          <w:fldChar w:fldCharType="begin"/>
        </w:r>
        <w:r w:rsidR="002B0C24">
          <w:rPr>
            <w:noProof/>
            <w:webHidden/>
          </w:rPr>
          <w:instrText xml:space="preserve"> PAGEREF _Toc520973872 \h </w:instrText>
        </w:r>
        <w:r w:rsidR="002B0C24">
          <w:rPr>
            <w:noProof/>
            <w:webHidden/>
          </w:rPr>
        </w:r>
        <w:r w:rsidR="002B0C24">
          <w:rPr>
            <w:noProof/>
            <w:webHidden/>
          </w:rPr>
          <w:fldChar w:fldCharType="separate"/>
        </w:r>
        <w:r w:rsidR="00857A12">
          <w:rPr>
            <w:noProof/>
            <w:webHidden/>
          </w:rPr>
          <w:t>6</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73" w:history="1">
        <w:r w:rsidR="002B0C24" w:rsidRPr="009641EC">
          <w:rPr>
            <w:rStyle w:val="Hiperpovezava"/>
            <w:noProof/>
          </w:rPr>
          <w:t>T.2.2.3</w:t>
        </w:r>
        <w:r w:rsidR="002B0C24">
          <w:rPr>
            <w:rFonts w:asciiTheme="minorHAnsi" w:eastAsiaTheme="minorEastAsia" w:hAnsiTheme="minorHAnsi" w:cstheme="minorBidi"/>
            <w:noProof/>
            <w:sz w:val="22"/>
            <w:szCs w:val="22"/>
          </w:rPr>
          <w:tab/>
        </w:r>
        <w:r w:rsidR="002B0C24" w:rsidRPr="009641EC">
          <w:rPr>
            <w:rStyle w:val="Hiperpovezava"/>
            <w:noProof/>
          </w:rPr>
          <w:t>Odsek 3 – od Gospodinjske ulice do Scopolijeve ulice</w:t>
        </w:r>
        <w:r w:rsidR="002B0C24">
          <w:rPr>
            <w:noProof/>
            <w:webHidden/>
          </w:rPr>
          <w:tab/>
        </w:r>
        <w:r w:rsidR="002B0C24">
          <w:rPr>
            <w:noProof/>
            <w:webHidden/>
          </w:rPr>
          <w:fldChar w:fldCharType="begin"/>
        </w:r>
        <w:r w:rsidR="002B0C24">
          <w:rPr>
            <w:noProof/>
            <w:webHidden/>
          </w:rPr>
          <w:instrText xml:space="preserve"> PAGEREF _Toc520973873 \h </w:instrText>
        </w:r>
        <w:r w:rsidR="002B0C24">
          <w:rPr>
            <w:noProof/>
            <w:webHidden/>
          </w:rPr>
        </w:r>
        <w:r w:rsidR="002B0C24">
          <w:rPr>
            <w:noProof/>
            <w:webHidden/>
          </w:rPr>
          <w:fldChar w:fldCharType="separate"/>
        </w:r>
        <w:r w:rsidR="00857A12">
          <w:rPr>
            <w:noProof/>
            <w:webHidden/>
          </w:rPr>
          <w:t>7</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74" w:history="1">
        <w:r w:rsidR="002B0C24" w:rsidRPr="009641EC">
          <w:rPr>
            <w:rStyle w:val="Hiperpovezava"/>
            <w:noProof/>
          </w:rPr>
          <w:t>T.2.2.4</w:t>
        </w:r>
        <w:r w:rsidR="002B0C24">
          <w:rPr>
            <w:rFonts w:asciiTheme="minorHAnsi" w:eastAsiaTheme="minorEastAsia" w:hAnsiTheme="minorHAnsi" w:cstheme="minorBidi"/>
            <w:noProof/>
            <w:sz w:val="22"/>
            <w:szCs w:val="22"/>
          </w:rPr>
          <w:tab/>
        </w:r>
        <w:r w:rsidR="002B0C24" w:rsidRPr="009641EC">
          <w:rPr>
            <w:rStyle w:val="Hiperpovezava"/>
            <w:noProof/>
          </w:rPr>
          <w:t>Odsek 4 – od Scopolijeve ulice do Pavšičeve ulice</w:t>
        </w:r>
        <w:r w:rsidR="002B0C24">
          <w:rPr>
            <w:noProof/>
            <w:webHidden/>
          </w:rPr>
          <w:tab/>
        </w:r>
        <w:r w:rsidR="002B0C24">
          <w:rPr>
            <w:noProof/>
            <w:webHidden/>
          </w:rPr>
          <w:fldChar w:fldCharType="begin"/>
        </w:r>
        <w:r w:rsidR="002B0C24">
          <w:rPr>
            <w:noProof/>
            <w:webHidden/>
          </w:rPr>
          <w:instrText xml:space="preserve"> PAGEREF _Toc520973874 \h </w:instrText>
        </w:r>
        <w:r w:rsidR="002B0C24">
          <w:rPr>
            <w:noProof/>
            <w:webHidden/>
          </w:rPr>
        </w:r>
        <w:r w:rsidR="002B0C24">
          <w:rPr>
            <w:noProof/>
            <w:webHidden/>
          </w:rPr>
          <w:fldChar w:fldCharType="separate"/>
        </w:r>
        <w:r w:rsidR="00857A12">
          <w:rPr>
            <w:noProof/>
            <w:webHidden/>
          </w:rPr>
          <w:t>7</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75" w:history="1">
        <w:r w:rsidR="002B0C24" w:rsidRPr="009641EC">
          <w:rPr>
            <w:rStyle w:val="Hiperpovezava"/>
            <w:noProof/>
          </w:rPr>
          <w:t>T.2.2.5</w:t>
        </w:r>
        <w:r w:rsidR="002B0C24">
          <w:rPr>
            <w:rFonts w:asciiTheme="minorHAnsi" w:eastAsiaTheme="minorEastAsia" w:hAnsiTheme="minorHAnsi" w:cstheme="minorBidi"/>
            <w:noProof/>
            <w:sz w:val="22"/>
            <w:szCs w:val="22"/>
          </w:rPr>
          <w:tab/>
        </w:r>
        <w:r w:rsidR="002B0C24" w:rsidRPr="009641EC">
          <w:rPr>
            <w:rStyle w:val="Hiperpovezava"/>
            <w:noProof/>
          </w:rPr>
          <w:t>Odsek 5 – od Pavšičeve ulice do Tugomerjeve ulice</w:t>
        </w:r>
        <w:r w:rsidR="002B0C24">
          <w:rPr>
            <w:noProof/>
            <w:webHidden/>
          </w:rPr>
          <w:tab/>
        </w:r>
        <w:r w:rsidR="002B0C24">
          <w:rPr>
            <w:noProof/>
            <w:webHidden/>
          </w:rPr>
          <w:fldChar w:fldCharType="begin"/>
        </w:r>
        <w:r w:rsidR="002B0C24">
          <w:rPr>
            <w:noProof/>
            <w:webHidden/>
          </w:rPr>
          <w:instrText xml:space="preserve"> PAGEREF _Toc520973875 \h </w:instrText>
        </w:r>
        <w:r w:rsidR="002B0C24">
          <w:rPr>
            <w:noProof/>
            <w:webHidden/>
          </w:rPr>
        </w:r>
        <w:r w:rsidR="002B0C24">
          <w:rPr>
            <w:noProof/>
            <w:webHidden/>
          </w:rPr>
          <w:fldChar w:fldCharType="separate"/>
        </w:r>
        <w:r w:rsidR="00857A12">
          <w:rPr>
            <w:noProof/>
            <w:webHidden/>
          </w:rPr>
          <w:t>8</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76" w:history="1">
        <w:r w:rsidR="002B0C24" w:rsidRPr="009641EC">
          <w:rPr>
            <w:rStyle w:val="Hiperpovezava"/>
            <w:noProof/>
          </w:rPr>
          <w:t>T.2.2.6</w:t>
        </w:r>
        <w:r w:rsidR="002B0C24">
          <w:rPr>
            <w:rFonts w:asciiTheme="minorHAnsi" w:eastAsiaTheme="minorEastAsia" w:hAnsiTheme="minorHAnsi" w:cstheme="minorBidi"/>
            <w:noProof/>
            <w:sz w:val="22"/>
            <w:szCs w:val="22"/>
          </w:rPr>
          <w:tab/>
        </w:r>
        <w:r w:rsidR="002B0C24" w:rsidRPr="009641EC">
          <w:rPr>
            <w:rStyle w:val="Hiperpovezava"/>
            <w:noProof/>
          </w:rPr>
          <w:t>Odsek 6 – od Tugomerjeve ulice do križišča s Šišensko cesto</w:t>
        </w:r>
        <w:r w:rsidR="002B0C24">
          <w:rPr>
            <w:noProof/>
            <w:webHidden/>
          </w:rPr>
          <w:tab/>
        </w:r>
        <w:r w:rsidR="002B0C24">
          <w:rPr>
            <w:noProof/>
            <w:webHidden/>
          </w:rPr>
          <w:fldChar w:fldCharType="begin"/>
        </w:r>
        <w:r w:rsidR="002B0C24">
          <w:rPr>
            <w:noProof/>
            <w:webHidden/>
          </w:rPr>
          <w:instrText xml:space="preserve"> PAGEREF _Toc520973876 \h </w:instrText>
        </w:r>
        <w:r w:rsidR="002B0C24">
          <w:rPr>
            <w:noProof/>
            <w:webHidden/>
          </w:rPr>
        </w:r>
        <w:r w:rsidR="002B0C24">
          <w:rPr>
            <w:noProof/>
            <w:webHidden/>
          </w:rPr>
          <w:fldChar w:fldCharType="separate"/>
        </w:r>
        <w:r w:rsidR="00857A12">
          <w:rPr>
            <w:noProof/>
            <w:webHidden/>
          </w:rPr>
          <w:t>8</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77" w:history="1">
        <w:r w:rsidR="002B0C24" w:rsidRPr="009641EC">
          <w:rPr>
            <w:rStyle w:val="Hiperpovezava"/>
            <w:noProof/>
          </w:rPr>
          <w:t>T.2.2.7</w:t>
        </w:r>
        <w:r w:rsidR="002B0C24">
          <w:rPr>
            <w:rFonts w:asciiTheme="minorHAnsi" w:eastAsiaTheme="minorEastAsia" w:hAnsiTheme="minorHAnsi" w:cstheme="minorBidi"/>
            <w:noProof/>
            <w:sz w:val="22"/>
            <w:szCs w:val="22"/>
          </w:rPr>
          <w:tab/>
        </w:r>
        <w:r w:rsidR="002B0C24" w:rsidRPr="009641EC">
          <w:rPr>
            <w:rStyle w:val="Hiperpovezava"/>
            <w:noProof/>
          </w:rPr>
          <w:t>Odsek 7 – križišče Vodnikove ceste s Šišensko cesto</w:t>
        </w:r>
        <w:r w:rsidR="002B0C24">
          <w:rPr>
            <w:noProof/>
            <w:webHidden/>
          </w:rPr>
          <w:tab/>
        </w:r>
        <w:r w:rsidR="002B0C24">
          <w:rPr>
            <w:noProof/>
            <w:webHidden/>
          </w:rPr>
          <w:fldChar w:fldCharType="begin"/>
        </w:r>
        <w:r w:rsidR="002B0C24">
          <w:rPr>
            <w:noProof/>
            <w:webHidden/>
          </w:rPr>
          <w:instrText xml:space="preserve"> PAGEREF _Toc520973877 \h </w:instrText>
        </w:r>
        <w:r w:rsidR="002B0C24">
          <w:rPr>
            <w:noProof/>
            <w:webHidden/>
          </w:rPr>
        </w:r>
        <w:r w:rsidR="002B0C24">
          <w:rPr>
            <w:noProof/>
            <w:webHidden/>
          </w:rPr>
          <w:fldChar w:fldCharType="separate"/>
        </w:r>
        <w:r w:rsidR="00857A12">
          <w:rPr>
            <w:noProof/>
            <w:webHidden/>
          </w:rPr>
          <w:t>9</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78" w:history="1">
        <w:r w:rsidR="002B0C24" w:rsidRPr="009641EC">
          <w:rPr>
            <w:rStyle w:val="Hiperpovezava"/>
            <w:noProof/>
          </w:rPr>
          <w:t>T.2.2.8</w:t>
        </w:r>
        <w:r w:rsidR="002B0C24">
          <w:rPr>
            <w:rFonts w:asciiTheme="minorHAnsi" w:eastAsiaTheme="minorEastAsia" w:hAnsiTheme="minorHAnsi" w:cstheme="minorBidi"/>
            <w:noProof/>
            <w:sz w:val="22"/>
            <w:szCs w:val="22"/>
          </w:rPr>
          <w:tab/>
        </w:r>
        <w:r w:rsidR="002B0C24" w:rsidRPr="009641EC">
          <w:rPr>
            <w:rStyle w:val="Hiperpovezava"/>
            <w:noProof/>
          </w:rPr>
          <w:t>Odsek 8 – od križišča s Šišensko cesto do Javorškove ulice</w:t>
        </w:r>
        <w:r w:rsidR="002B0C24">
          <w:rPr>
            <w:noProof/>
            <w:webHidden/>
          </w:rPr>
          <w:tab/>
        </w:r>
        <w:r w:rsidR="002B0C24">
          <w:rPr>
            <w:noProof/>
            <w:webHidden/>
          </w:rPr>
          <w:fldChar w:fldCharType="begin"/>
        </w:r>
        <w:r w:rsidR="002B0C24">
          <w:rPr>
            <w:noProof/>
            <w:webHidden/>
          </w:rPr>
          <w:instrText xml:space="preserve"> PAGEREF _Toc520973878 \h </w:instrText>
        </w:r>
        <w:r w:rsidR="002B0C24">
          <w:rPr>
            <w:noProof/>
            <w:webHidden/>
          </w:rPr>
        </w:r>
        <w:r w:rsidR="002B0C24">
          <w:rPr>
            <w:noProof/>
            <w:webHidden/>
          </w:rPr>
          <w:fldChar w:fldCharType="separate"/>
        </w:r>
        <w:r w:rsidR="00857A12">
          <w:rPr>
            <w:noProof/>
            <w:webHidden/>
          </w:rPr>
          <w:t>9</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79" w:history="1">
        <w:r w:rsidR="002B0C24" w:rsidRPr="009641EC">
          <w:rPr>
            <w:rStyle w:val="Hiperpovezava"/>
            <w:noProof/>
          </w:rPr>
          <w:t>T.2.2.9</w:t>
        </w:r>
        <w:r w:rsidR="002B0C24">
          <w:rPr>
            <w:rFonts w:asciiTheme="minorHAnsi" w:eastAsiaTheme="minorEastAsia" w:hAnsiTheme="minorHAnsi" w:cstheme="minorBidi"/>
            <w:noProof/>
            <w:sz w:val="22"/>
            <w:szCs w:val="22"/>
          </w:rPr>
          <w:tab/>
        </w:r>
        <w:r w:rsidR="002B0C24" w:rsidRPr="009641EC">
          <w:rPr>
            <w:rStyle w:val="Hiperpovezava"/>
            <w:noProof/>
          </w:rPr>
          <w:t>Odsek 9 – od Javorškove ulice do PST</w:t>
        </w:r>
        <w:r w:rsidR="002B0C24">
          <w:rPr>
            <w:noProof/>
            <w:webHidden/>
          </w:rPr>
          <w:tab/>
        </w:r>
        <w:r w:rsidR="002B0C24">
          <w:rPr>
            <w:noProof/>
            <w:webHidden/>
          </w:rPr>
          <w:fldChar w:fldCharType="begin"/>
        </w:r>
        <w:r w:rsidR="002B0C24">
          <w:rPr>
            <w:noProof/>
            <w:webHidden/>
          </w:rPr>
          <w:instrText xml:space="preserve"> PAGEREF _Toc520973879 \h </w:instrText>
        </w:r>
        <w:r w:rsidR="002B0C24">
          <w:rPr>
            <w:noProof/>
            <w:webHidden/>
          </w:rPr>
        </w:r>
        <w:r w:rsidR="002B0C24">
          <w:rPr>
            <w:noProof/>
            <w:webHidden/>
          </w:rPr>
          <w:fldChar w:fldCharType="separate"/>
        </w:r>
        <w:r w:rsidR="00857A12">
          <w:rPr>
            <w:noProof/>
            <w:webHidden/>
          </w:rPr>
          <w:t>9</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80" w:history="1">
        <w:r w:rsidR="002B0C24" w:rsidRPr="009641EC">
          <w:rPr>
            <w:rStyle w:val="Hiperpovezava"/>
            <w:noProof/>
          </w:rPr>
          <w:t>T.2.3</w:t>
        </w:r>
        <w:r w:rsidR="002B0C24">
          <w:rPr>
            <w:rFonts w:asciiTheme="minorHAnsi" w:eastAsiaTheme="minorEastAsia" w:hAnsiTheme="minorHAnsi" w:cstheme="minorBidi"/>
            <w:noProof/>
            <w:sz w:val="22"/>
            <w:szCs w:val="22"/>
          </w:rPr>
          <w:tab/>
        </w:r>
        <w:r w:rsidR="002B0C24" w:rsidRPr="009641EC">
          <w:rPr>
            <w:rStyle w:val="Hiperpovezava"/>
            <w:noProof/>
          </w:rPr>
          <w:t>Horizontalni elementi cest</w:t>
        </w:r>
        <w:r w:rsidR="002B0C24">
          <w:rPr>
            <w:noProof/>
            <w:webHidden/>
          </w:rPr>
          <w:tab/>
        </w:r>
        <w:r w:rsidR="002B0C24">
          <w:rPr>
            <w:noProof/>
            <w:webHidden/>
          </w:rPr>
          <w:fldChar w:fldCharType="begin"/>
        </w:r>
        <w:r w:rsidR="002B0C24">
          <w:rPr>
            <w:noProof/>
            <w:webHidden/>
          </w:rPr>
          <w:instrText xml:space="preserve"> PAGEREF _Toc520973880 \h </w:instrText>
        </w:r>
        <w:r w:rsidR="002B0C24">
          <w:rPr>
            <w:noProof/>
            <w:webHidden/>
          </w:rPr>
        </w:r>
        <w:r w:rsidR="002B0C24">
          <w:rPr>
            <w:noProof/>
            <w:webHidden/>
          </w:rPr>
          <w:fldChar w:fldCharType="separate"/>
        </w:r>
        <w:r w:rsidR="00857A12">
          <w:rPr>
            <w:noProof/>
            <w:webHidden/>
          </w:rPr>
          <w:t>10</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81" w:history="1">
        <w:r w:rsidR="002B0C24" w:rsidRPr="009641EC">
          <w:rPr>
            <w:rStyle w:val="Hiperpovezava"/>
            <w:noProof/>
          </w:rPr>
          <w:t>T.2.4</w:t>
        </w:r>
        <w:r w:rsidR="002B0C24">
          <w:rPr>
            <w:rFonts w:asciiTheme="minorHAnsi" w:eastAsiaTheme="minorEastAsia" w:hAnsiTheme="minorHAnsi" w:cstheme="minorBidi"/>
            <w:noProof/>
            <w:sz w:val="22"/>
            <w:szCs w:val="22"/>
          </w:rPr>
          <w:tab/>
        </w:r>
        <w:r w:rsidR="002B0C24" w:rsidRPr="009641EC">
          <w:rPr>
            <w:rStyle w:val="Hiperpovezava"/>
            <w:noProof/>
          </w:rPr>
          <w:t>Vertikalni elementi cest</w:t>
        </w:r>
        <w:r w:rsidR="002B0C24">
          <w:rPr>
            <w:noProof/>
            <w:webHidden/>
          </w:rPr>
          <w:tab/>
        </w:r>
        <w:r w:rsidR="002B0C24">
          <w:rPr>
            <w:noProof/>
            <w:webHidden/>
          </w:rPr>
          <w:fldChar w:fldCharType="begin"/>
        </w:r>
        <w:r w:rsidR="002B0C24">
          <w:rPr>
            <w:noProof/>
            <w:webHidden/>
          </w:rPr>
          <w:instrText xml:space="preserve"> PAGEREF _Toc520973881 \h </w:instrText>
        </w:r>
        <w:r w:rsidR="002B0C24">
          <w:rPr>
            <w:noProof/>
            <w:webHidden/>
          </w:rPr>
        </w:r>
        <w:r w:rsidR="002B0C24">
          <w:rPr>
            <w:noProof/>
            <w:webHidden/>
          </w:rPr>
          <w:fldChar w:fldCharType="separate"/>
        </w:r>
        <w:r w:rsidR="00857A12">
          <w:rPr>
            <w:noProof/>
            <w:webHidden/>
          </w:rPr>
          <w:t>10</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82" w:history="1">
        <w:r w:rsidR="002B0C24" w:rsidRPr="009641EC">
          <w:rPr>
            <w:rStyle w:val="Hiperpovezava"/>
            <w:noProof/>
          </w:rPr>
          <w:t>T.2.5</w:t>
        </w:r>
        <w:r w:rsidR="002B0C24">
          <w:rPr>
            <w:rFonts w:asciiTheme="minorHAnsi" w:eastAsiaTheme="minorEastAsia" w:hAnsiTheme="minorHAnsi" w:cstheme="minorBidi"/>
            <w:noProof/>
            <w:sz w:val="22"/>
            <w:szCs w:val="22"/>
          </w:rPr>
          <w:tab/>
        </w:r>
        <w:r w:rsidR="002B0C24" w:rsidRPr="009641EC">
          <w:rPr>
            <w:rStyle w:val="Hiperpovezava"/>
            <w:noProof/>
          </w:rPr>
          <w:t>Elementi prečnega prereza cest</w:t>
        </w:r>
        <w:r w:rsidR="002B0C24">
          <w:rPr>
            <w:noProof/>
            <w:webHidden/>
          </w:rPr>
          <w:tab/>
        </w:r>
        <w:r w:rsidR="002B0C24">
          <w:rPr>
            <w:noProof/>
            <w:webHidden/>
          </w:rPr>
          <w:fldChar w:fldCharType="begin"/>
        </w:r>
        <w:r w:rsidR="002B0C24">
          <w:rPr>
            <w:noProof/>
            <w:webHidden/>
          </w:rPr>
          <w:instrText xml:space="preserve"> PAGEREF _Toc520973882 \h </w:instrText>
        </w:r>
        <w:r w:rsidR="002B0C24">
          <w:rPr>
            <w:noProof/>
            <w:webHidden/>
          </w:rPr>
        </w:r>
        <w:r w:rsidR="002B0C24">
          <w:rPr>
            <w:noProof/>
            <w:webHidden/>
          </w:rPr>
          <w:fldChar w:fldCharType="separate"/>
        </w:r>
        <w:r w:rsidR="00857A12">
          <w:rPr>
            <w:noProof/>
            <w:webHidden/>
          </w:rPr>
          <w:t>10</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83" w:history="1">
        <w:r w:rsidR="002B0C24" w:rsidRPr="009641EC">
          <w:rPr>
            <w:rStyle w:val="Hiperpovezava"/>
            <w:noProof/>
          </w:rPr>
          <w:t>T.2.6</w:t>
        </w:r>
        <w:r w:rsidR="002B0C24">
          <w:rPr>
            <w:rFonts w:asciiTheme="minorHAnsi" w:eastAsiaTheme="minorEastAsia" w:hAnsiTheme="minorHAnsi" w:cstheme="minorBidi"/>
            <w:noProof/>
            <w:sz w:val="22"/>
            <w:szCs w:val="22"/>
          </w:rPr>
          <w:tab/>
        </w:r>
        <w:r w:rsidR="002B0C24" w:rsidRPr="009641EC">
          <w:rPr>
            <w:rStyle w:val="Hiperpovezava"/>
            <w:noProof/>
          </w:rPr>
          <w:t>Površine za pešce in kolesarje</w:t>
        </w:r>
        <w:r w:rsidR="002B0C24">
          <w:rPr>
            <w:noProof/>
            <w:webHidden/>
          </w:rPr>
          <w:tab/>
        </w:r>
        <w:r w:rsidR="002B0C24">
          <w:rPr>
            <w:noProof/>
            <w:webHidden/>
          </w:rPr>
          <w:fldChar w:fldCharType="begin"/>
        </w:r>
        <w:r w:rsidR="002B0C24">
          <w:rPr>
            <w:noProof/>
            <w:webHidden/>
          </w:rPr>
          <w:instrText xml:space="preserve"> PAGEREF _Toc520973883 \h </w:instrText>
        </w:r>
        <w:r w:rsidR="002B0C24">
          <w:rPr>
            <w:noProof/>
            <w:webHidden/>
          </w:rPr>
        </w:r>
        <w:r w:rsidR="002B0C24">
          <w:rPr>
            <w:noProof/>
            <w:webHidden/>
          </w:rPr>
          <w:fldChar w:fldCharType="separate"/>
        </w:r>
        <w:r w:rsidR="00857A12">
          <w:rPr>
            <w:noProof/>
            <w:webHidden/>
          </w:rPr>
          <w:t>10</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84" w:history="1">
        <w:r w:rsidR="002B0C24" w:rsidRPr="009641EC">
          <w:rPr>
            <w:rStyle w:val="Hiperpovezava"/>
            <w:noProof/>
          </w:rPr>
          <w:t>T.2.7</w:t>
        </w:r>
        <w:r w:rsidR="002B0C24">
          <w:rPr>
            <w:rFonts w:asciiTheme="minorHAnsi" w:eastAsiaTheme="minorEastAsia" w:hAnsiTheme="minorHAnsi" w:cstheme="minorBidi"/>
            <w:noProof/>
            <w:sz w:val="22"/>
            <w:szCs w:val="22"/>
          </w:rPr>
          <w:tab/>
        </w:r>
        <w:r w:rsidR="002B0C24" w:rsidRPr="009641EC">
          <w:rPr>
            <w:rStyle w:val="Hiperpovezava"/>
            <w:noProof/>
          </w:rPr>
          <w:t>Cestni priključki</w:t>
        </w:r>
        <w:r w:rsidR="002B0C24">
          <w:rPr>
            <w:noProof/>
            <w:webHidden/>
          </w:rPr>
          <w:tab/>
        </w:r>
        <w:r w:rsidR="002B0C24">
          <w:rPr>
            <w:noProof/>
            <w:webHidden/>
          </w:rPr>
          <w:fldChar w:fldCharType="begin"/>
        </w:r>
        <w:r w:rsidR="002B0C24">
          <w:rPr>
            <w:noProof/>
            <w:webHidden/>
          </w:rPr>
          <w:instrText xml:space="preserve"> PAGEREF _Toc520973884 \h </w:instrText>
        </w:r>
        <w:r w:rsidR="002B0C24">
          <w:rPr>
            <w:noProof/>
            <w:webHidden/>
          </w:rPr>
        </w:r>
        <w:r w:rsidR="002B0C24">
          <w:rPr>
            <w:noProof/>
            <w:webHidden/>
          </w:rPr>
          <w:fldChar w:fldCharType="separate"/>
        </w:r>
        <w:r w:rsidR="00857A12">
          <w:rPr>
            <w:noProof/>
            <w:webHidden/>
          </w:rPr>
          <w:t>11</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85" w:history="1">
        <w:r w:rsidR="002B0C24" w:rsidRPr="009641EC">
          <w:rPr>
            <w:rStyle w:val="Hiperpovezava"/>
            <w:noProof/>
          </w:rPr>
          <w:t>T.2.8</w:t>
        </w:r>
        <w:r w:rsidR="002B0C24">
          <w:rPr>
            <w:rFonts w:asciiTheme="minorHAnsi" w:eastAsiaTheme="minorEastAsia" w:hAnsiTheme="minorHAnsi" w:cstheme="minorBidi"/>
            <w:noProof/>
            <w:sz w:val="22"/>
            <w:szCs w:val="22"/>
          </w:rPr>
          <w:tab/>
        </w:r>
        <w:r w:rsidR="002B0C24" w:rsidRPr="009641EC">
          <w:rPr>
            <w:rStyle w:val="Hiperpovezava"/>
            <w:noProof/>
          </w:rPr>
          <w:t>Avtobusna postajališča</w:t>
        </w:r>
        <w:r w:rsidR="002B0C24">
          <w:rPr>
            <w:noProof/>
            <w:webHidden/>
          </w:rPr>
          <w:tab/>
        </w:r>
        <w:r w:rsidR="002B0C24">
          <w:rPr>
            <w:noProof/>
            <w:webHidden/>
          </w:rPr>
          <w:fldChar w:fldCharType="begin"/>
        </w:r>
        <w:r w:rsidR="002B0C24">
          <w:rPr>
            <w:noProof/>
            <w:webHidden/>
          </w:rPr>
          <w:instrText xml:space="preserve"> PAGEREF _Toc520973885 \h </w:instrText>
        </w:r>
        <w:r w:rsidR="002B0C24">
          <w:rPr>
            <w:noProof/>
            <w:webHidden/>
          </w:rPr>
        </w:r>
        <w:r w:rsidR="002B0C24">
          <w:rPr>
            <w:noProof/>
            <w:webHidden/>
          </w:rPr>
          <w:fldChar w:fldCharType="separate"/>
        </w:r>
        <w:r w:rsidR="00857A12">
          <w:rPr>
            <w:noProof/>
            <w:webHidden/>
          </w:rPr>
          <w:t>11</w:t>
        </w:r>
        <w:r w:rsidR="002B0C24">
          <w:rPr>
            <w:noProof/>
            <w:webHidden/>
          </w:rPr>
          <w:fldChar w:fldCharType="end"/>
        </w:r>
      </w:hyperlink>
    </w:p>
    <w:p w:rsidR="002B0C24" w:rsidRDefault="00904F45">
      <w:pPr>
        <w:pStyle w:val="Kazalovsebine1"/>
        <w:tabs>
          <w:tab w:val="left" w:pos="660"/>
          <w:tab w:val="right" w:leader="dot" w:pos="9345"/>
        </w:tabs>
        <w:rPr>
          <w:rFonts w:asciiTheme="minorHAnsi" w:eastAsiaTheme="minorEastAsia" w:hAnsiTheme="minorHAnsi" w:cstheme="minorBidi"/>
          <w:noProof/>
          <w:sz w:val="22"/>
        </w:rPr>
      </w:pPr>
      <w:hyperlink w:anchor="_Toc520973886" w:history="1">
        <w:r w:rsidR="002B0C24" w:rsidRPr="009641EC">
          <w:rPr>
            <w:rStyle w:val="Hiperpovezava"/>
            <w:noProof/>
          </w:rPr>
          <w:t>T.3</w:t>
        </w:r>
        <w:r w:rsidR="002B0C24">
          <w:rPr>
            <w:rFonts w:asciiTheme="minorHAnsi" w:eastAsiaTheme="minorEastAsia" w:hAnsiTheme="minorHAnsi" w:cstheme="minorBidi"/>
            <w:noProof/>
            <w:sz w:val="22"/>
          </w:rPr>
          <w:tab/>
        </w:r>
        <w:r w:rsidR="002B0C24" w:rsidRPr="009641EC">
          <w:rPr>
            <w:rStyle w:val="Hiperpovezava"/>
            <w:noProof/>
          </w:rPr>
          <w:t>KONSTRUKCIJSKI ELEMENTI</w:t>
        </w:r>
        <w:r w:rsidR="002B0C24">
          <w:rPr>
            <w:noProof/>
            <w:webHidden/>
          </w:rPr>
          <w:tab/>
        </w:r>
        <w:r w:rsidR="002B0C24">
          <w:rPr>
            <w:noProof/>
            <w:webHidden/>
          </w:rPr>
          <w:fldChar w:fldCharType="begin"/>
        </w:r>
        <w:r w:rsidR="002B0C24">
          <w:rPr>
            <w:noProof/>
            <w:webHidden/>
          </w:rPr>
          <w:instrText xml:space="preserve"> PAGEREF _Toc520973886 \h </w:instrText>
        </w:r>
        <w:r w:rsidR="002B0C24">
          <w:rPr>
            <w:noProof/>
            <w:webHidden/>
          </w:rPr>
        </w:r>
        <w:r w:rsidR="002B0C24">
          <w:rPr>
            <w:noProof/>
            <w:webHidden/>
          </w:rPr>
          <w:fldChar w:fldCharType="separate"/>
        </w:r>
        <w:r w:rsidR="00857A12">
          <w:rPr>
            <w:noProof/>
            <w:webHidden/>
          </w:rPr>
          <w:t>11</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87" w:history="1">
        <w:r w:rsidR="002B0C24" w:rsidRPr="009641EC">
          <w:rPr>
            <w:rStyle w:val="Hiperpovezava"/>
            <w:noProof/>
          </w:rPr>
          <w:t>T.3.1</w:t>
        </w:r>
        <w:r w:rsidR="002B0C24">
          <w:rPr>
            <w:rFonts w:asciiTheme="minorHAnsi" w:eastAsiaTheme="minorEastAsia" w:hAnsiTheme="minorHAnsi" w:cstheme="minorBidi"/>
            <w:noProof/>
            <w:sz w:val="22"/>
            <w:szCs w:val="22"/>
          </w:rPr>
          <w:tab/>
        </w:r>
        <w:r w:rsidR="002B0C24" w:rsidRPr="009641EC">
          <w:rPr>
            <w:rStyle w:val="Hiperpovezava"/>
            <w:noProof/>
          </w:rPr>
          <w:t>Preddela</w:t>
        </w:r>
        <w:r w:rsidR="002B0C24">
          <w:rPr>
            <w:noProof/>
            <w:webHidden/>
          </w:rPr>
          <w:tab/>
        </w:r>
        <w:r w:rsidR="002B0C24">
          <w:rPr>
            <w:noProof/>
            <w:webHidden/>
          </w:rPr>
          <w:fldChar w:fldCharType="begin"/>
        </w:r>
        <w:r w:rsidR="002B0C24">
          <w:rPr>
            <w:noProof/>
            <w:webHidden/>
          </w:rPr>
          <w:instrText xml:space="preserve"> PAGEREF _Toc520973887 \h </w:instrText>
        </w:r>
        <w:r w:rsidR="002B0C24">
          <w:rPr>
            <w:noProof/>
            <w:webHidden/>
          </w:rPr>
        </w:r>
        <w:r w:rsidR="002B0C24">
          <w:rPr>
            <w:noProof/>
            <w:webHidden/>
          </w:rPr>
          <w:fldChar w:fldCharType="separate"/>
        </w:r>
        <w:r w:rsidR="00857A12">
          <w:rPr>
            <w:noProof/>
            <w:webHidden/>
          </w:rPr>
          <w:t>11</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88" w:history="1">
        <w:r w:rsidR="002B0C24" w:rsidRPr="009641EC">
          <w:rPr>
            <w:rStyle w:val="Hiperpovezava"/>
            <w:noProof/>
          </w:rPr>
          <w:t>T.3.2</w:t>
        </w:r>
        <w:r w:rsidR="002B0C24">
          <w:rPr>
            <w:rFonts w:asciiTheme="minorHAnsi" w:eastAsiaTheme="minorEastAsia" w:hAnsiTheme="minorHAnsi" w:cstheme="minorBidi"/>
            <w:noProof/>
            <w:sz w:val="22"/>
            <w:szCs w:val="22"/>
          </w:rPr>
          <w:tab/>
        </w:r>
        <w:r w:rsidR="002B0C24" w:rsidRPr="009641EC">
          <w:rPr>
            <w:rStyle w:val="Hiperpovezava"/>
            <w:noProof/>
          </w:rPr>
          <w:t>Zemeljska dela</w:t>
        </w:r>
        <w:r w:rsidR="002B0C24">
          <w:rPr>
            <w:noProof/>
            <w:webHidden/>
          </w:rPr>
          <w:tab/>
        </w:r>
        <w:r w:rsidR="002B0C24">
          <w:rPr>
            <w:noProof/>
            <w:webHidden/>
          </w:rPr>
          <w:fldChar w:fldCharType="begin"/>
        </w:r>
        <w:r w:rsidR="002B0C24">
          <w:rPr>
            <w:noProof/>
            <w:webHidden/>
          </w:rPr>
          <w:instrText xml:space="preserve"> PAGEREF _Toc520973888 \h </w:instrText>
        </w:r>
        <w:r w:rsidR="002B0C24">
          <w:rPr>
            <w:noProof/>
            <w:webHidden/>
          </w:rPr>
        </w:r>
        <w:r w:rsidR="002B0C24">
          <w:rPr>
            <w:noProof/>
            <w:webHidden/>
          </w:rPr>
          <w:fldChar w:fldCharType="separate"/>
        </w:r>
        <w:r w:rsidR="00857A12">
          <w:rPr>
            <w:noProof/>
            <w:webHidden/>
          </w:rPr>
          <w:t>12</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89" w:history="1">
        <w:r w:rsidR="002B0C24" w:rsidRPr="009641EC">
          <w:rPr>
            <w:rStyle w:val="Hiperpovezava"/>
            <w:noProof/>
          </w:rPr>
          <w:t>T.3.3</w:t>
        </w:r>
        <w:r w:rsidR="002B0C24">
          <w:rPr>
            <w:rFonts w:asciiTheme="minorHAnsi" w:eastAsiaTheme="minorEastAsia" w:hAnsiTheme="minorHAnsi" w:cstheme="minorBidi"/>
            <w:noProof/>
            <w:sz w:val="22"/>
            <w:szCs w:val="22"/>
          </w:rPr>
          <w:tab/>
        </w:r>
        <w:r w:rsidR="002B0C24" w:rsidRPr="009641EC">
          <w:rPr>
            <w:rStyle w:val="Hiperpovezava"/>
            <w:noProof/>
          </w:rPr>
          <w:t>Spodnji ustroj cest</w:t>
        </w:r>
        <w:r w:rsidR="002B0C24">
          <w:rPr>
            <w:noProof/>
            <w:webHidden/>
          </w:rPr>
          <w:tab/>
        </w:r>
        <w:r w:rsidR="002B0C24">
          <w:rPr>
            <w:noProof/>
            <w:webHidden/>
          </w:rPr>
          <w:fldChar w:fldCharType="begin"/>
        </w:r>
        <w:r w:rsidR="002B0C24">
          <w:rPr>
            <w:noProof/>
            <w:webHidden/>
          </w:rPr>
          <w:instrText xml:space="preserve"> PAGEREF _Toc520973889 \h </w:instrText>
        </w:r>
        <w:r w:rsidR="002B0C24">
          <w:rPr>
            <w:noProof/>
            <w:webHidden/>
          </w:rPr>
        </w:r>
        <w:r w:rsidR="002B0C24">
          <w:rPr>
            <w:noProof/>
            <w:webHidden/>
          </w:rPr>
          <w:fldChar w:fldCharType="separate"/>
        </w:r>
        <w:r w:rsidR="00857A12">
          <w:rPr>
            <w:noProof/>
            <w:webHidden/>
          </w:rPr>
          <w:t>12</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90" w:history="1">
        <w:r w:rsidR="002B0C24" w:rsidRPr="009641EC">
          <w:rPr>
            <w:rStyle w:val="Hiperpovezava"/>
            <w:noProof/>
          </w:rPr>
          <w:t>T.3.4</w:t>
        </w:r>
        <w:r w:rsidR="002B0C24">
          <w:rPr>
            <w:rFonts w:asciiTheme="minorHAnsi" w:eastAsiaTheme="minorEastAsia" w:hAnsiTheme="minorHAnsi" w:cstheme="minorBidi"/>
            <w:noProof/>
            <w:sz w:val="22"/>
            <w:szCs w:val="22"/>
          </w:rPr>
          <w:tab/>
        </w:r>
        <w:r w:rsidR="002B0C24" w:rsidRPr="009641EC">
          <w:rPr>
            <w:rStyle w:val="Hiperpovezava"/>
            <w:noProof/>
          </w:rPr>
          <w:t>Zgornji ustroj cest</w:t>
        </w:r>
        <w:r w:rsidR="002B0C24">
          <w:rPr>
            <w:noProof/>
            <w:webHidden/>
          </w:rPr>
          <w:tab/>
        </w:r>
        <w:r w:rsidR="002B0C24">
          <w:rPr>
            <w:noProof/>
            <w:webHidden/>
          </w:rPr>
          <w:fldChar w:fldCharType="begin"/>
        </w:r>
        <w:r w:rsidR="002B0C24">
          <w:rPr>
            <w:noProof/>
            <w:webHidden/>
          </w:rPr>
          <w:instrText xml:space="preserve"> PAGEREF _Toc520973890 \h </w:instrText>
        </w:r>
        <w:r w:rsidR="002B0C24">
          <w:rPr>
            <w:noProof/>
            <w:webHidden/>
          </w:rPr>
        </w:r>
        <w:r w:rsidR="002B0C24">
          <w:rPr>
            <w:noProof/>
            <w:webHidden/>
          </w:rPr>
          <w:fldChar w:fldCharType="separate"/>
        </w:r>
        <w:r w:rsidR="00857A12">
          <w:rPr>
            <w:noProof/>
            <w:webHidden/>
          </w:rPr>
          <w:t>12</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91" w:history="1">
        <w:r w:rsidR="002B0C24" w:rsidRPr="009641EC">
          <w:rPr>
            <w:rStyle w:val="Hiperpovezava"/>
            <w:noProof/>
          </w:rPr>
          <w:t>T.3.4.1</w:t>
        </w:r>
        <w:r w:rsidR="002B0C24">
          <w:rPr>
            <w:rFonts w:asciiTheme="minorHAnsi" w:eastAsiaTheme="minorEastAsia" w:hAnsiTheme="minorHAnsi" w:cstheme="minorBidi"/>
            <w:noProof/>
            <w:sz w:val="22"/>
            <w:szCs w:val="22"/>
          </w:rPr>
          <w:tab/>
        </w:r>
        <w:r w:rsidR="002B0C24" w:rsidRPr="009641EC">
          <w:rPr>
            <w:rStyle w:val="Hiperpovezava"/>
            <w:noProof/>
          </w:rPr>
          <w:t>Voziščna konstrukcija vozišča in parkirnih niš</w:t>
        </w:r>
        <w:r w:rsidR="002B0C24">
          <w:rPr>
            <w:noProof/>
            <w:webHidden/>
          </w:rPr>
          <w:tab/>
        </w:r>
        <w:r w:rsidR="002B0C24">
          <w:rPr>
            <w:noProof/>
            <w:webHidden/>
          </w:rPr>
          <w:fldChar w:fldCharType="begin"/>
        </w:r>
        <w:r w:rsidR="002B0C24">
          <w:rPr>
            <w:noProof/>
            <w:webHidden/>
          </w:rPr>
          <w:instrText xml:space="preserve"> PAGEREF _Toc520973891 \h </w:instrText>
        </w:r>
        <w:r w:rsidR="002B0C24">
          <w:rPr>
            <w:noProof/>
            <w:webHidden/>
          </w:rPr>
        </w:r>
        <w:r w:rsidR="002B0C24">
          <w:rPr>
            <w:noProof/>
            <w:webHidden/>
          </w:rPr>
          <w:fldChar w:fldCharType="separate"/>
        </w:r>
        <w:r w:rsidR="00857A12">
          <w:rPr>
            <w:noProof/>
            <w:webHidden/>
          </w:rPr>
          <w:t>12</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92" w:history="1">
        <w:r w:rsidR="002B0C24" w:rsidRPr="009641EC">
          <w:rPr>
            <w:rStyle w:val="Hiperpovezava"/>
            <w:noProof/>
          </w:rPr>
          <w:t>T.3.4.2</w:t>
        </w:r>
        <w:r w:rsidR="002B0C24">
          <w:rPr>
            <w:rFonts w:asciiTheme="minorHAnsi" w:eastAsiaTheme="minorEastAsia" w:hAnsiTheme="minorHAnsi" w:cstheme="minorBidi"/>
            <w:noProof/>
            <w:sz w:val="22"/>
            <w:szCs w:val="22"/>
          </w:rPr>
          <w:tab/>
        </w:r>
        <w:r w:rsidR="002B0C24" w:rsidRPr="009641EC">
          <w:rPr>
            <w:rStyle w:val="Hiperpovezava"/>
            <w:noProof/>
          </w:rPr>
          <w:t>Voziščna konstrukcija površin za pešce in kolesarje</w:t>
        </w:r>
        <w:r w:rsidR="002B0C24">
          <w:rPr>
            <w:noProof/>
            <w:webHidden/>
          </w:rPr>
          <w:tab/>
        </w:r>
        <w:r w:rsidR="002B0C24">
          <w:rPr>
            <w:noProof/>
            <w:webHidden/>
          </w:rPr>
          <w:fldChar w:fldCharType="begin"/>
        </w:r>
        <w:r w:rsidR="002B0C24">
          <w:rPr>
            <w:noProof/>
            <w:webHidden/>
          </w:rPr>
          <w:instrText xml:space="preserve"> PAGEREF _Toc520973892 \h </w:instrText>
        </w:r>
        <w:r w:rsidR="002B0C24">
          <w:rPr>
            <w:noProof/>
            <w:webHidden/>
          </w:rPr>
        </w:r>
        <w:r w:rsidR="002B0C24">
          <w:rPr>
            <w:noProof/>
            <w:webHidden/>
          </w:rPr>
          <w:fldChar w:fldCharType="separate"/>
        </w:r>
        <w:r w:rsidR="00857A12">
          <w:rPr>
            <w:noProof/>
            <w:webHidden/>
          </w:rPr>
          <w:t>13</w:t>
        </w:r>
        <w:r w:rsidR="002B0C24">
          <w:rPr>
            <w:noProof/>
            <w:webHidden/>
          </w:rPr>
          <w:fldChar w:fldCharType="end"/>
        </w:r>
      </w:hyperlink>
    </w:p>
    <w:p w:rsidR="002B0C24" w:rsidRDefault="00904F45">
      <w:pPr>
        <w:pStyle w:val="Kazalovsebine3"/>
        <w:tabs>
          <w:tab w:val="left" w:pos="1540"/>
          <w:tab w:val="right" w:leader="dot" w:pos="9345"/>
        </w:tabs>
        <w:rPr>
          <w:rFonts w:asciiTheme="minorHAnsi" w:eastAsiaTheme="minorEastAsia" w:hAnsiTheme="minorHAnsi" w:cstheme="minorBidi"/>
          <w:noProof/>
          <w:sz w:val="22"/>
          <w:szCs w:val="22"/>
        </w:rPr>
      </w:pPr>
      <w:hyperlink w:anchor="_Toc520973893" w:history="1">
        <w:r w:rsidR="002B0C24" w:rsidRPr="009641EC">
          <w:rPr>
            <w:rStyle w:val="Hiperpovezava"/>
            <w:noProof/>
          </w:rPr>
          <w:t>T.3.4.3</w:t>
        </w:r>
        <w:r w:rsidR="002B0C24">
          <w:rPr>
            <w:rFonts w:asciiTheme="minorHAnsi" w:eastAsiaTheme="minorEastAsia" w:hAnsiTheme="minorHAnsi" w:cstheme="minorBidi"/>
            <w:noProof/>
            <w:sz w:val="22"/>
            <w:szCs w:val="22"/>
          </w:rPr>
          <w:tab/>
        </w:r>
        <w:r w:rsidR="002B0C24" w:rsidRPr="009641EC">
          <w:rPr>
            <w:rStyle w:val="Hiperpovezava"/>
            <w:noProof/>
          </w:rPr>
          <w:t>Voziščna konstrukcija površin za pešce in kolesarje med P10 in P14</w:t>
        </w:r>
        <w:r w:rsidR="002B0C24">
          <w:rPr>
            <w:noProof/>
            <w:webHidden/>
          </w:rPr>
          <w:tab/>
        </w:r>
        <w:r w:rsidR="002B0C24">
          <w:rPr>
            <w:noProof/>
            <w:webHidden/>
          </w:rPr>
          <w:fldChar w:fldCharType="begin"/>
        </w:r>
        <w:r w:rsidR="002B0C24">
          <w:rPr>
            <w:noProof/>
            <w:webHidden/>
          </w:rPr>
          <w:instrText xml:space="preserve"> PAGEREF _Toc520973893 \h </w:instrText>
        </w:r>
        <w:r w:rsidR="002B0C24">
          <w:rPr>
            <w:noProof/>
            <w:webHidden/>
          </w:rPr>
        </w:r>
        <w:r w:rsidR="002B0C24">
          <w:rPr>
            <w:noProof/>
            <w:webHidden/>
          </w:rPr>
          <w:fldChar w:fldCharType="separate"/>
        </w:r>
        <w:r w:rsidR="00857A12">
          <w:rPr>
            <w:noProof/>
            <w:webHidden/>
          </w:rPr>
          <w:t>13</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94" w:history="1">
        <w:r w:rsidR="002B0C24" w:rsidRPr="009641EC">
          <w:rPr>
            <w:rStyle w:val="Hiperpovezava"/>
            <w:noProof/>
          </w:rPr>
          <w:t>T.3.5</w:t>
        </w:r>
        <w:r w:rsidR="002B0C24">
          <w:rPr>
            <w:rFonts w:asciiTheme="minorHAnsi" w:eastAsiaTheme="minorEastAsia" w:hAnsiTheme="minorHAnsi" w:cstheme="minorBidi"/>
            <w:noProof/>
            <w:sz w:val="22"/>
            <w:szCs w:val="22"/>
          </w:rPr>
          <w:tab/>
        </w:r>
        <w:r w:rsidR="002B0C24" w:rsidRPr="009641EC">
          <w:rPr>
            <w:rStyle w:val="Hiperpovezava"/>
            <w:noProof/>
          </w:rPr>
          <w:t>Robni elementi vozišča</w:t>
        </w:r>
        <w:r w:rsidR="002B0C24">
          <w:rPr>
            <w:noProof/>
            <w:webHidden/>
          </w:rPr>
          <w:tab/>
        </w:r>
        <w:r w:rsidR="002B0C24">
          <w:rPr>
            <w:noProof/>
            <w:webHidden/>
          </w:rPr>
          <w:fldChar w:fldCharType="begin"/>
        </w:r>
        <w:r w:rsidR="002B0C24">
          <w:rPr>
            <w:noProof/>
            <w:webHidden/>
          </w:rPr>
          <w:instrText xml:space="preserve"> PAGEREF _Toc520973894 \h </w:instrText>
        </w:r>
        <w:r w:rsidR="002B0C24">
          <w:rPr>
            <w:noProof/>
            <w:webHidden/>
          </w:rPr>
        </w:r>
        <w:r w:rsidR="002B0C24">
          <w:rPr>
            <w:noProof/>
            <w:webHidden/>
          </w:rPr>
          <w:fldChar w:fldCharType="separate"/>
        </w:r>
        <w:r w:rsidR="00857A12">
          <w:rPr>
            <w:noProof/>
            <w:webHidden/>
          </w:rPr>
          <w:t>13</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95" w:history="1">
        <w:r w:rsidR="002B0C24" w:rsidRPr="009641EC">
          <w:rPr>
            <w:rStyle w:val="Hiperpovezava"/>
            <w:noProof/>
          </w:rPr>
          <w:t>T.3.6</w:t>
        </w:r>
        <w:r w:rsidR="002B0C24">
          <w:rPr>
            <w:rFonts w:asciiTheme="minorHAnsi" w:eastAsiaTheme="minorEastAsia" w:hAnsiTheme="minorHAnsi" w:cstheme="minorBidi"/>
            <w:noProof/>
            <w:sz w:val="22"/>
            <w:szCs w:val="22"/>
          </w:rPr>
          <w:tab/>
        </w:r>
        <w:r w:rsidR="002B0C24" w:rsidRPr="009641EC">
          <w:rPr>
            <w:rStyle w:val="Hiperpovezava"/>
            <w:noProof/>
          </w:rPr>
          <w:t>Ureditev križišč</w:t>
        </w:r>
        <w:r w:rsidR="002B0C24">
          <w:rPr>
            <w:noProof/>
            <w:webHidden/>
          </w:rPr>
          <w:tab/>
        </w:r>
        <w:r w:rsidR="002B0C24">
          <w:rPr>
            <w:noProof/>
            <w:webHidden/>
          </w:rPr>
          <w:fldChar w:fldCharType="begin"/>
        </w:r>
        <w:r w:rsidR="002B0C24">
          <w:rPr>
            <w:noProof/>
            <w:webHidden/>
          </w:rPr>
          <w:instrText xml:space="preserve"> PAGEREF _Toc520973895 \h </w:instrText>
        </w:r>
        <w:r w:rsidR="002B0C24">
          <w:rPr>
            <w:noProof/>
            <w:webHidden/>
          </w:rPr>
        </w:r>
        <w:r w:rsidR="002B0C24">
          <w:rPr>
            <w:noProof/>
            <w:webHidden/>
          </w:rPr>
          <w:fldChar w:fldCharType="separate"/>
        </w:r>
        <w:r w:rsidR="00857A12">
          <w:rPr>
            <w:noProof/>
            <w:webHidden/>
          </w:rPr>
          <w:t>14</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96" w:history="1">
        <w:r w:rsidR="002B0C24" w:rsidRPr="009641EC">
          <w:rPr>
            <w:rStyle w:val="Hiperpovezava"/>
            <w:noProof/>
          </w:rPr>
          <w:t>T.3.7</w:t>
        </w:r>
        <w:r w:rsidR="002B0C24">
          <w:rPr>
            <w:rFonts w:asciiTheme="minorHAnsi" w:eastAsiaTheme="minorEastAsia" w:hAnsiTheme="minorHAnsi" w:cstheme="minorBidi"/>
            <w:noProof/>
            <w:sz w:val="22"/>
            <w:szCs w:val="22"/>
          </w:rPr>
          <w:tab/>
        </w:r>
        <w:r w:rsidR="002B0C24" w:rsidRPr="009641EC">
          <w:rPr>
            <w:rStyle w:val="Hiperpovezava"/>
            <w:noProof/>
          </w:rPr>
          <w:t>Odvodnjavanje cest</w:t>
        </w:r>
        <w:r w:rsidR="002B0C24">
          <w:rPr>
            <w:noProof/>
            <w:webHidden/>
          </w:rPr>
          <w:tab/>
        </w:r>
        <w:r w:rsidR="002B0C24">
          <w:rPr>
            <w:noProof/>
            <w:webHidden/>
          </w:rPr>
          <w:fldChar w:fldCharType="begin"/>
        </w:r>
        <w:r w:rsidR="002B0C24">
          <w:rPr>
            <w:noProof/>
            <w:webHidden/>
          </w:rPr>
          <w:instrText xml:space="preserve"> PAGEREF _Toc520973896 \h </w:instrText>
        </w:r>
        <w:r w:rsidR="002B0C24">
          <w:rPr>
            <w:noProof/>
            <w:webHidden/>
          </w:rPr>
        </w:r>
        <w:r w:rsidR="002B0C24">
          <w:rPr>
            <w:noProof/>
            <w:webHidden/>
          </w:rPr>
          <w:fldChar w:fldCharType="separate"/>
        </w:r>
        <w:r w:rsidR="00857A12">
          <w:rPr>
            <w:noProof/>
            <w:webHidden/>
          </w:rPr>
          <w:t>14</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97" w:history="1">
        <w:r w:rsidR="002B0C24" w:rsidRPr="009641EC">
          <w:rPr>
            <w:rStyle w:val="Hiperpovezava"/>
            <w:noProof/>
          </w:rPr>
          <w:t>T.3.8</w:t>
        </w:r>
        <w:r w:rsidR="002B0C24">
          <w:rPr>
            <w:rFonts w:asciiTheme="minorHAnsi" w:eastAsiaTheme="minorEastAsia" w:hAnsiTheme="minorHAnsi" w:cstheme="minorBidi"/>
            <w:noProof/>
            <w:sz w:val="22"/>
            <w:szCs w:val="22"/>
          </w:rPr>
          <w:tab/>
        </w:r>
        <w:r w:rsidR="002B0C24" w:rsidRPr="009641EC">
          <w:rPr>
            <w:rStyle w:val="Hiperpovezava"/>
            <w:noProof/>
          </w:rPr>
          <w:t>Zaščita pobočja vkopa</w:t>
        </w:r>
        <w:r w:rsidR="002B0C24">
          <w:rPr>
            <w:noProof/>
            <w:webHidden/>
          </w:rPr>
          <w:tab/>
        </w:r>
        <w:r w:rsidR="002B0C24">
          <w:rPr>
            <w:noProof/>
            <w:webHidden/>
          </w:rPr>
          <w:fldChar w:fldCharType="begin"/>
        </w:r>
        <w:r w:rsidR="002B0C24">
          <w:rPr>
            <w:noProof/>
            <w:webHidden/>
          </w:rPr>
          <w:instrText xml:space="preserve"> PAGEREF _Toc520973897 \h </w:instrText>
        </w:r>
        <w:r w:rsidR="002B0C24">
          <w:rPr>
            <w:noProof/>
            <w:webHidden/>
          </w:rPr>
        </w:r>
        <w:r w:rsidR="002B0C24">
          <w:rPr>
            <w:noProof/>
            <w:webHidden/>
          </w:rPr>
          <w:fldChar w:fldCharType="separate"/>
        </w:r>
        <w:r w:rsidR="00857A12">
          <w:rPr>
            <w:noProof/>
            <w:webHidden/>
          </w:rPr>
          <w:t>15</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98" w:history="1">
        <w:r w:rsidR="002B0C24" w:rsidRPr="009641EC">
          <w:rPr>
            <w:rStyle w:val="Hiperpovezava"/>
            <w:noProof/>
          </w:rPr>
          <w:t>T.3.9</w:t>
        </w:r>
        <w:r w:rsidR="002B0C24">
          <w:rPr>
            <w:rFonts w:asciiTheme="minorHAnsi" w:eastAsiaTheme="minorEastAsia" w:hAnsiTheme="minorHAnsi" w:cstheme="minorBidi"/>
            <w:noProof/>
            <w:sz w:val="22"/>
            <w:szCs w:val="22"/>
          </w:rPr>
          <w:tab/>
        </w:r>
        <w:r w:rsidR="002B0C24" w:rsidRPr="009641EC">
          <w:rPr>
            <w:rStyle w:val="Hiperpovezava"/>
            <w:noProof/>
          </w:rPr>
          <w:t>Prometna oprema in signalizacija</w:t>
        </w:r>
        <w:r w:rsidR="002B0C24">
          <w:rPr>
            <w:noProof/>
            <w:webHidden/>
          </w:rPr>
          <w:tab/>
        </w:r>
        <w:r w:rsidR="002B0C24">
          <w:rPr>
            <w:noProof/>
            <w:webHidden/>
          </w:rPr>
          <w:fldChar w:fldCharType="begin"/>
        </w:r>
        <w:r w:rsidR="002B0C24">
          <w:rPr>
            <w:noProof/>
            <w:webHidden/>
          </w:rPr>
          <w:instrText xml:space="preserve"> PAGEREF _Toc520973898 \h </w:instrText>
        </w:r>
        <w:r w:rsidR="002B0C24">
          <w:rPr>
            <w:noProof/>
            <w:webHidden/>
          </w:rPr>
        </w:r>
        <w:r w:rsidR="002B0C24">
          <w:rPr>
            <w:noProof/>
            <w:webHidden/>
          </w:rPr>
          <w:fldChar w:fldCharType="separate"/>
        </w:r>
        <w:r w:rsidR="00857A12">
          <w:rPr>
            <w:noProof/>
            <w:webHidden/>
          </w:rPr>
          <w:t>15</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899" w:history="1">
        <w:r w:rsidR="002B0C24" w:rsidRPr="009641EC">
          <w:rPr>
            <w:rStyle w:val="Hiperpovezava"/>
            <w:noProof/>
          </w:rPr>
          <w:t>T.3.10</w:t>
        </w:r>
        <w:r w:rsidR="002B0C24">
          <w:rPr>
            <w:rFonts w:asciiTheme="minorHAnsi" w:eastAsiaTheme="minorEastAsia" w:hAnsiTheme="minorHAnsi" w:cstheme="minorBidi"/>
            <w:noProof/>
            <w:sz w:val="22"/>
            <w:szCs w:val="22"/>
          </w:rPr>
          <w:tab/>
        </w:r>
        <w:r w:rsidR="002B0C24" w:rsidRPr="009641EC">
          <w:rPr>
            <w:rStyle w:val="Hiperpovezava"/>
            <w:noProof/>
          </w:rPr>
          <w:t>Semaforizacija križišč in prehodov za pešce</w:t>
        </w:r>
        <w:r w:rsidR="002B0C24">
          <w:rPr>
            <w:noProof/>
            <w:webHidden/>
          </w:rPr>
          <w:tab/>
        </w:r>
        <w:r w:rsidR="002B0C24">
          <w:rPr>
            <w:noProof/>
            <w:webHidden/>
          </w:rPr>
          <w:fldChar w:fldCharType="begin"/>
        </w:r>
        <w:r w:rsidR="002B0C24">
          <w:rPr>
            <w:noProof/>
            <w:webHidden/>
          </w:rPr>
          <w:instrText xml:space="preserve"> PAGEREF _Toc520973899 \h </w:instrText>
        </w:r>
        <w:r w:rsidR="002B0C24">
          <w:rPr>
            <w:noProof/>
            <w:webHidden/>
          </w:rPr>
        </w:r>
        <w:r w:rsidR="002B0C24">
          <w:rPr>
            <w:noProof/>
            <w:webHidden/>
          </w:rPr>
          <w:fldChar w:fldCharType="separate"/>
        </w:r>
        <w:r w:rsidR="00857A12">
          <w:rPr>
            <w:noProof/>
            <w:webHidden/>
          </w:rPr>
          <w:t>15</w:t>
        </w:r>
        <w:r w:rsidR="002B0C24">
          <w:rPr>
            <w:noProof/>
            <w:webHidden/>
          </w:rPr>
          <w:fldChar w:fldCharType="end"/>
        </w:r>
      </w:hyperlink>
    </w:p>
    <w:p w:rsidR="002B0C24" w:rsidRDefault="00904F45">
      <w:pPr>
        <w:pStyle w:val="Kazalovsebine2"/>
        <w:rPr>
          <w:rFonts w:asciiTheme="minorHAnsi" w:eastAsiaTheme="minorEastAsia" w:hAnsiTheme="minorHAnsi" w:cstheme="minorBidi"/>
          <w:noProof/>
          <w:sz w:val="22"/>
          <w:szCs w:val="22"/>
        </w:rPr>
      </w:pPr>
      <w:hyperlink w:anchor="_Toc520973900" w:history="1">
        <w:r w:rsidR="002B0C24" w:rsidRPr="009641EC">
          <w:rPr>
            <w:rStyle w:val="Hiperpovezava"/>
            <w:noProof/>
          </w:rPr>
          <w:t>T.3.11</w:t>
        </w:r>
        <w:r w:rsidR="002B0C24">
          <w:rPr>
            <w:rFonts w:asciiTheme="minorHAnsi" w:eastAsiaTheme="minorEastAsia" w:hAnsiTheme="minorHAnsi" w:cstheme="minorBidi"/>
            <w:noProof/>
            <w:sz w:val="22"/>
            <w:szCs w:val="22"/>
          </w:rPr>
          <w:tab/>
        </w:r>
        <w:r w:rsidR="002B0C24" w:rsidRPr="009641EC">
          <w:rPr>
            <w:rStyle w:val="Hiperpovezava"/>
            <w:noProof/>
          </w:rPr>
          <w:t>Krajinska ureditev</w:t>
        </w:r>
        <w:r w:rsidR="002B0C24">
          <w:rPr>
            <w:noProof/>
            <w:webHidden/>
          </w:rPr>
          <w:tab/>
        </w:r>
        <w:r w:rsidR="002B0C24">
          <w:rPr>
            <w:noProof/>
            <w:webHidden/>
          </w:rPr>
          <w:fldChar w:fldCharType="begin"/>
        </w:r>
        <w:r w:rsidR="002B0C24">
          <w:rPr>
            <w:noProof/>
            <w:webHidden/>
          </w:rPr>
          <w:instrText xml:space="preserve"> PAGEREF _Toc520973900 \h </w:instrText>
        </w:r>
        <w:r w:rsidR="002B0C24">
          <w:rPr>
            <w:noProof/>
            <w:webHidden/>
          </w:rPr>
        </w:r>
        <w:r w:rsidR="002B0C24">
          <w:rPr>
            <w:noProof/>
            <w:webHidden/>
          </w:rPr>
          <w:fldChar w:fldCharType="separate"/>
        </w:r>
        <w:r w:rsidR="00857A12">
          <w:rPr>
            <w:noProof/>
            <w:webHidden/>
          </w:rPr>
          <w:t>16</w:t>
        </w:r>
        <w:r w:rsidR="002B0C24">
          <w:rPr>
            <w:noProof/>
            <w:webHidden/>
          </w:rPr>
          <w:fldChar w:fldCharType="end"/>
        </w:r>
      </w:hyperlink>
    </w:p>
    <w:p w:rsidR="002B0C24" w:rsidRDefault="00904F45">
      <w:pPr>
        <w:pStyle w:val="Kazalovsebine1"/>
        <w:tabs>
          <w:tab w:val="left" w:pos="660"/>
          <w:tab w:val="right" w:leader="dot" w:pos="9345"/>
        </w:tabs>
        <w:rPr>
          <w:rFonts w:asciiTheme="minorHAnsi" w:eastAsiaTheme="minorEastAsia" w:hAnsiTheme="minorHAnsi" w:cstheme="minorBidi"/>
          <w:noProof/>
          <w:sz w:val="22"/>
        </w:rPr>
      </w:pPr>
      <w:hyperlink w:anchor="_Toc520973901" w:history="1">
        <w:r w:rsidR="002B0C24" w:rsidRPr="009641EC">
          <w:rPr>
            <w:rStyle w:val="Hiperpovezava"/>
            <w:noProof/>
          </w:rPr>
          <w:t>T.4</w:t>
        </w:r>
        <w:r w:rsidR="002B0C24">
          <w:rPr>
            <w:rFonts w:asciiTheme="minorHAnsi" w:eastAsiaTheme="minorEastAsia" w:hAnsiTheme="minorHAnsi" w:cstheme="minorBidi"/>
            <w:noProof/>
            <w:sz w:val="22"/>
          </w:rPr>
          <w:tab/>
        </w:r>
        <w:r w:rsidR="002B0C24" w:rsidRPr="009641EC">
          <w:rPr>
            <w:rStyle w:val="Hiperpovezava"/>
            <w:noProof/>
          </w:rPr>
          <w:t>VPLIV NA OBSTOJEČE VODE GOSPODARSKE JAVNE INFRASTRUKTURE</w:t>
        </w:r>
        <w:r w:rsidR="002B0C24">
          <w:rPr>
            <w:noProof/>
            <w:webHidden/>
          </w:rPr>
          <w:tab/>
        </w:r>
        <w:r w:rsidR="002B0C24">
          <w:rPr>
            <w:noProof/>
            <w:webHidden/>
          </w:rPr>
          <w:fldChar w:fldCharType="begin"/>
        </w:r>
        <w:r w:rsidR="002B0C24">
          <w:rPr>
            <w:noProof/>
            <w:webHidden/>
          </w:rPr>
          <w:instrText xml:space="preserve"> PAGEREF _Toc520973901 \h </w:instrText>
        </w:r>
        <w:r w:rsidR="002B0C24">
          <w:rPr>
            <w:noProof/>
            <w:webHidden/>
          </w:rPr>
        </w:r>
        <w:r w:rsidR="002B0C24">
          <w:rPr>
            <w:noProof/>
            <w:webHidden/>
          </w:rPr>
          <w:fldChar w:fldCharType="separate"/>
        </w:r>
        <w:r w:rsidR="00857A12">
          <w:rPr>
            <w:noProof/>
            <w:webHidden/>
          </w:rPr>
          <w:t>17</w:t>
        </w:r>
        <w:r w:rsidR="002B0C24">
          <w:rPr>
            <w:noProof/>
            <w:webHidden/>
          </w:rPr>
          <w:fldChar w:fldCharType="end"/>
        </w:r>
      </w:hyperlink>
    </w:p>
    <w:p w:rsidR="005674FF" w:rsidRDefault="003F39B6" w:rsidP="002F72A7">
      <w:pPr>
        <w:spacing w:before="0" w:after="0"/>
        <w:rPr>
          <w:rFonts w:ascii="Arial" w:hAnsi="Arial" w:cs="Arial"/>
        </w:rPr>
      </w:pPr>
      <w:r w:rsidRPr="002F72A7">
        <w:rPr>
          <w:rFonts w:cs="Frutiger"/>
          <w:b/>
          <w:bCs/>
          <w:noProof/>
        </w:rPr>
        <w:fldChar w:fldCharType="end"/>
      </w:r>
      <w:r w:rsidR="00A31E7A" w:rsidRPr="00506409">
        <w:rPr>
          <w:rFonts w:ascii="Arial" w:hAnsi="Arial" w:cs="Arial"/>
        </w:rPr>
        <w:br w:type="page"/>
      </w:r>
    </w:p>
    <w:p w:rsidR="00A31E7A" w:rsidRPr="00506409" w:rsidRDefault="009E14B4" w:rsidP="005674FF">
      <w:pPr>
        <w:pStyle w:val="Naslov1"/>
      </w:pPr>
      <w:bookmarkStart w:id="1" w:name="_Toc520973858"/>
      <w:r>
        <w:lastRenderedPageBreak/>
        <w:t>SPLOŠNO</w:t>
      </w:r>
      <w:bookmarkEnd w:id="1"/>
    </w:p>
    <w:p w:rsidR="00A31E7A" w:rsidRDefault="009E14B4" w:rsidP="004529C4">
      <w:pPr>
        <w:pStyle w:val="Naslov2"/>
      </w:pPr>
      <w:bookmarkStart w:id="2" w:name="_Toc520973859"/>
      <w:r>
        <w:t>Predmet naloge</w:t>
      </w:r>
      <w:bookmarkEnd w:id="2"/>
    </w:p>
    <w:p w:rsidR="009E14B4" w:rsidRPr="009E14B4" w:rsidRDefault="009E14B4" w:rsidP="009E14B4">
      <w:pPr>
        <w:pStyle w:val="Telobesedila"/>
        <w:spacing w:line="260" w:lineRule="atLeast"/>
        <w:rPr>
          <w:rFonts w:cs="Frutiger"/>
        </w:rPr>
      </w:pPr>
      <w:r w:rsidRPr="009E14B4">
        <w:rPr>
          <w:rFonts w:cs="Frutiger"/>
        </w:rPr>
        <w:t>Predmet naloge je prometno tehnična ureditev površin za pešce in kolesarje na Vodnikovi cesti v Ljubljani.</w:t>
      </w:r>
    </w:p>
    <w:p w:rsidR="009E14B4" w:rsidRDefault="009E14B4" w:rsidP="009E14B4">
      <w:pPr>
        <w:pStyle w:val="Telobesedila"/>
        <w:spacing w:line="260" w:lineRule="atLeast"/>
        <w:rPr>
          <w:rFonts w:cs="Frutiger"/>
        </w:rPr>
      </w:pPr>
      <w:r w:rsidRPr="009E14B4">
        <w:rPr>
          <w:rFonts w:cs="Frutiger"/>
        </w:rPr>
        <w:t>Obstoječe površine za pešce in kolesarje se na novo uredi na obstoječem mestu in širi proti središču obstoječega vozišča.</w:t>
      </w:r>
    </w:p>
    <w:p w:rsidR="009E14B4" w:rsidRDefault="009E14B4" w:rsidP="009E14B4">
      <w:pPr>
        <w:pStyle w:val="Naslov2"/>
      </w:pPr>
      <w:bookmarkStart w:id="3" w:name="_Toc520973860"/>
      <w:r w:rsidRPr="00506409">
        <w:t>Obstoječe stanje</w:t>
      </w:r>
      <w:bookmarkEnd w:id="3"/>
    </w:p>
    <w:p w:rsidR="009E14B4" w:rsidRPr="009E14B4" w:rsidRDefault="009E14B4" w:rsidP="009E14B4">
      <w:r>
        <w:t>Vodnikova cesta je urejena kot dvosmerna cesta s površinami za pešce in kolesarskimi površinami, ki so neprimernih širin in so prekinjene. Na odseku so tri dvostranska avtobusna postajališča, dva na cestišču, eden v niši. Po celotnem območju je možno bočno parkiranje na 57 parkirnih mestih neposredno ob vozišču. Ob cesti je več objektov, ki dajejo obliko območju. To so Osnovna šola Valentina Vodnika, Vodnikova domačija, Bolnica Petra Držaja in Tržnica Koseze. Na obravnavanem območju je veliko število individualnih stanovanjskih stavb, kar narekuje veliko število uvozov na zasebna dvorišča.</w:t>
      </w:r>
    </w:p>
    <w:p w:rsidR="0042501E" w:rsidRDefault="0042501E" w:rsidP="0042501E">
      <w:pPr>
        <w:pStyle w:val="Naslov2"/>
      </w:pPr>
      <w:bookmarkStart w:id="4" w:name="_Toc520973861"/>
      <w:r>
        <w:t>Predhodno izdelana dokumentacija</w:t>
      </w:r>
      <w:bookmarkEnd w:id="4"/>
    </w:p>
    <w:p w:rsidR="00B711E9" w:rsidRPr="0042213C" w:rsidRDefault="00D3287F" w:rsidP="00B711E9">
      <w:pPr>
        <w:rPr>
          <w:rFonts w:cs="Frutiger"/>
          <w:sz w:val="22"/>
        </w:rPr>
      </w:pPr>
      <w:r>
        <w:t>V prejšnji fazi je bila izdelana idejna zasnova.</w:t>
      </w:r>
      <w:r w:rsidR="0042213C">
        <w:t xml:space="preserve"> </w:t>
      </w:r>
      <w:r w:rsidR="0042213C">
        <w:rPr>
          <w:rFonts w:cs="Frutiger"/>
        </w:rPr>
        <w:t>Kot delovno gradivo se je pri projektiranju upoštevalo delovno gradivo Več kot cesta do mesta, Pobude in predlogi za trajnostno urbano regeneracijo Vodnikove ceste (IPOP).</w:t>
      </w:r>
    </w:p>
    <w:p w:rsidR="00A31E7A" w:rsidRPr="00506409" w:rsidRDefault="005E4337" w:rsidP="00A61989">
      <w:pPr>
        <w:pStyle w:val="Naslov2"/>
        <w:ind w:left="1134" w:hanging="1134"/>
      </w:pPr>
      <w:bookmarkStart w:id="5" w:name="_Toc520973862"/>
      <w:r>
        <w:t>Podloge</w:t>
      </w:r>
      <w:r w:rsidR="005752B8">
        <w:t xml:space="preserve"> za projektiranje</w:t>
      </w:r>
      <w:bookmarkEnd w:id="5"/>
    </w:p>
    <w:p w:rsidR="00DB0182" w:rsidRDefault="00DB0182" w:rsidP="005E4337">
      <w:pPr>
        <w:pStyle w:val="Naslov3"/>
      </w:pPr>
      <w:bookmarkStart w:id="6" w:name="_Toc520973863"/>
      <w:r>
        <w:t>Geodetski posnetek</w:t>
      </w:r>
      <w:r w:rsidR="005E4337">
        <w:t xml:space="preserve"> in kataster</w:t>
      </w:r>
      <w:bookmarkEnd w:id="6"/>
    </w:p>
    <w:p w:rsidR="00B711E9" w:rsidRPr="00B711E9" w:rsidRDefault="00B711E9" w:rsidP="00B711E9">
      <w:r>
        <w:t>Pri projektiranju je bi</w:t>
      </w:r>
      <w:r w:rsidR="007258DA">
        <w:t xml:space="preserve">l uporabljen geodetski posnetek, ki ga je izdelalo podjetje </w:t>
      </w:r>
      <w:r w:rsidR="007258DA" w:rsidRPr="007258DA">
        <w:rPr>
          <w:b/>
        </w:rPr>
        <w:t xml:space="preserve">LUZ d.d., št. </w:t>
      </w:r>
      <w:r w:rsidR="007258DA" w:rsidRPr="0042213C">
        <w:rPr>
          <w:b/>
        </w:rPr>
        <w:t>LUZ</w:t>
      </w:r>
      <w:r w:rsidR="0042213C" w:rsidRPr="0042213C">
        <w:rPr>
          <w:b/>
        </w:rPr>
        <w:t>-2018</w:t>
      </w:r>
      <w:r w:rsidR="007258DA" w:rsidRPr="0042213C">
        <w:rPr>
          <w:b/>
        </w:rPr>
        <w:t>/</w:t>
      </w:r>
      <w:r w:rsidR="0042213C" w:rsidRPr="0042213C">
        <w:rPr>
          <w:b/>
        </w:rPr>
        <w:t>1977</w:t>
      </w:r>
      <w:r w:rsidR="00CC1C10">
        <w:rPr>
          <w:b/>
        </w:rPr>
        <w:t>, julij 2018</w:t>
      </w:r>
      <w:r w:rsidR="007258DA" w:rsidRPr="007258DA">
        <w:rPr>
          <w:b/>
        </w:rPr>
        <w:t>.</w:t>
      </w:r>
    </w:p>
    <w:p w:rsidR="005E4337" w:rsidRPr="00D3287F" w:rsidRDefault="005E4337" w:rsidP="005E4337">
      <w:pPr>
        <w:pStyle w:val="Naslov3"/>
      </w:pPr>
      <w:bookmarkStart w:id="7" w:name="_Toc520973864"/>
      <w:r w:rsidRPr="00D3287F">
        <w:t>Zakonske</w:t>
      </w:r>
      <w:r w:rsidR="00D3287F" w:rsidRPr="00D3287F">
        <w:t xml:space="preserve"> in nezakonska</w:t>
      </w:r>
      <w:r w:rsidRPr="00D3287F">
        <w:t xml:space="preserve"> podloge za projektiranje</w:t>
      </w:r>
      <w:bookmarkEnd w:id="7"/>
    </w:p>
    <w:p w:rsidR="00D3287F" w:rsidRPr="0042213C" w:rsidRDefault="00D3287F" w:rsidP="00D3287F">
      <w:pPr>
        <w:shd w:val="clear" w:color="auto" w:fill="FFFFFF"/>
        <w:autoSpaceDE w:val="0"/>
        <w:autoSpaceDN w:val="0"/>
        <w:ind w:right="17"/>
        <w:rPr>
          <w:rFonts w:cs="Frutiger"/>
          <w:sz w:val="22"/>
          <w:szCs w:val="22"/>
        </w:rPr>
      </w:pPr>
      <w:r>
        <w:rPr>
          <w:rFonts w:cs="Frutiger"/>
          <w:szCs w:val="22"/>
        </w:rPr>
        <w:t>V projektni nalogi so bila uporabljena zakonska in nezakonska izhodišča za projektiranje:</w:t>
      </w:r>
    </w:p>
    <w:p w:rsidR="00D3287F" w:rsidRDefault="00D3287F" w:rsidP="00D3287F">
      <w:pPr>
        <w:spacing w:line="276" w:lineRule="auto"/>
        <w:ind w:left="142" w:hanging="142"/>
        <w:rPr>
          <w:rFonts w:ascii="Arial" w:hAnsi="Arial" w:cs="Arial"/>
          <w:sz w:val="20"/>
        </w:rPr>
      </w:pPr>
      <w:r>
        <w:rPr>
          <w:rFonts w:ascii="Arial" w:hAnsi="Arial" w:cs="Arial"/>
          <w:b/>
          <w:color w:val="000000"/>
          <w:szCs w:val="22"/>
        </w:rPr>
        <w:t xml:space="preserve">- </w:t>
      </w:r>
      <w:r>
        <w:rPr>
          <w:rFonts w:ascii="Arial" w:hAnsi="Arial" w:cs="Arial"/>
          <w:b/>
          <w:color w:val="000000"/>
          <w:sz w:val="20"/>
        </w:rPr>
        <w:t>Zakon o prostorskem načrtovanju – ZPNačrt</w:t>
      </w:r>
      <w:r>
        <w:rPr>
          <w:rFonts w:ascii="Arial" w:hAnsi="Arial" w:cs="Arial"/>
          <w:color w:val="000000"/>
          <w:sz w:val="20"/>
        </w:rPr>
        <w:t xml:space="preserve"> </w:t>
      </w:r>
      <w:r>
        <w:rPr>
          <w:rFonts w:ascii="Arial" w:hAnsi="Arial" w:cs="Arial"/>
          <w:color w:val="000000"/>
          <w:sz w:val="18"/>
          <w:szCs w:val="18"/>
        </w:rPr>
        <w:t xml:space="preserve">(Uradni list RS, št. </w:t>
      </w:r>
      <w:r w:rsidRPr="004F5D3E">
        <w:rPr>
          <w:rStyle w:val="Hiperpovezava"/>
          <w:rFonts w:ascii="Arial" w:hAnsi="Arial" w:cs="Arial"/>
          <w:sz w:val="18"/>
          <w:szCs w:val="18"/>
        </w:rPr>
        <w:t>33/07</w:t>
      </w:r>
      <w:r w:rsidRPr="004F5D3E">
        <w:rPr>
          <w:rFonts w:ascii="Arial" w:hAnsi="Arial" w:cs="Arial"/>
          <w:sz w:val="18"/>
          <w:szCs w:val="18"/>
        </w:rPr>
        <w:t>;</w:t>
      </w:r>
      <w:r>
        <w:rPr>
          <w:rFonts w:ascii="Arial" w:hAnsi="Arial" w:cs="Arial"/>
          <w:sz w:val="18"/>
          <w:szCs w:val="18"/>
        </w:rPr>
        <w:t xml:space="preserve"> Spremembe</w:t>
      </w:r>
      <w:r>
        <w:rPr>
          <w:rStyle w:val="Hiperpovezava"/>
        </w:rPr>
        <w:t xml:space="preserve">: </w:t>
      </w:r>
      <w:hyperlink r:id="rId15" w:tgtFrame="_blank" w:history="1">
        <w:r>
          <w:rPr>
            <w:rStyle w:val="Hiperpovezava"/>
            <w:rFonts w:ascii="Arial" w:hAnsi="Arial" w:cs="Arial"/>
            <w:sz w:val="18"/>
            <w:szCs w:val="18"/>
          </w:rPr>
          <w:t>70/2008</w:t>
        </w:r>
      </w:hyperlink>
      <w:r>
        <w:rPr>
          <w:rStyle w:val="Hiperpovezava"/>
        </w:rPr>
        <w:t>-</w:t>
      </w:r>
      <w:r>
        <w:rPr>
          <w:rFonts w:ascii="Arial" w:hAnsi="Arial" w:cs="Arial"/>
          <w:sz w:val="18"/>
          <w:szCs w:val="18"/>
        </w:rPr>
        <w:t xml:space="preserve">ZVO-1B, </w:t>
      </w:r>
      <w:hyperlink r:id="rId16" w:tgtFrame="_blank" w:history="1">
        <w:r>
          <w:rPr>
            <w:rStyle w:val="Hiperpovezava"/>
            <w:rFonts w:ascii="Arial" w:hAnsi="Arial" w:cs="Arial"/>
            <w:sz w:val="18"/>
            <w:szCs w:val="18"/>
          </w:rPr>
          <w:t>108/2009</w:t>
        </w:r>
      </w:hyperlink>
      <w:r>
        <w:rPr>
          <w:rStyle w:val="Hiperpovezava"/>
        </w:rPr>
        <w:t xml:space="preserve">, </w:t>
      </w:r>
      <w:hyperlink r:id="rId17" w:tgtFrame="_blank" w:history="1">
        <w:r>
          <w:rPr>
            <w:rStyle w:val="Hiperpovezava"/>
            <w:rFonts w:ascii="Arial" w:hAnsi="Arial" w:cs="Arial"/>
            <w:sz w:val="18"/>
            <w:szCs w:val="18"/>
          </w:rPr>
          <w:t>80/2010</w:t>
        </w:r>
      </w:hyperlink>
      <w:r>
        <w:rPr>
          <w:rFonts w:ascii="Arial" w:hAnsi="Arial" w:cs="Arial"/>
          <w:sz w:val="18"/>
          <w:szCs w:val="18"/>
        </w:rPr>
        <w:t>-ZUPUDPP (</w:t>
      </w:r>
      <w:hyperlink r:id="rId18" w:tgtFrame="_blank" w:history="1">
        <w:r>
          <w:rPr>
            <w:rStyle w:val="Hiperpovezava"/>
            <w:rFonts w:ascii="Arial" w:hAnsi="Arial" w:cs="Arial"/>
            <w:sz w:val="18"/>
            <w:szCs w:val="18"/>
          </w:rPr>
          <w:t>106/2010</w:t>
        </w:r>
      </w:hyperlink>
      <w:r>
        <w:rPr>
          <w:rFonts w:ascii="Arial" w:hAnsi="Arial" w:cs="Arial"/>
          <w:sz w:val="18"/>
          <w:szCs w:val="18"/>
        </w:rPr>
        <w:t xml:space="preserve"> popr.), </w:t>
      </w:r>
      <w:hyperlink r:id="rId19" w:tgtFrame="_blank" w:history="1">
        <w:r>
          <w:rPr>
            <w:rStyle w:val="Hiperpovezava"/>
            <w:rFonts w:ascii="Arial" w:hAnsi="Arial" w:cs="Arial"/>
            <w:sz w:val="18"/>
            <w:szCs w:val="18"/>
          </w:rPr>
          <w:t>43/2011</w:t>
        </w:r>
      </w:hyperlink>
      <w:r>
        <w:rPr>
          <w:rFonts w:ascii="Arial" w:hAnsi="Arial" w:cs="Arial"/>
          <w:sz w:val="18"/>
          <w:szCs w:val="18"/>
        </w:rPr>
        <w:t xml:space="preserve">-ZKZ-C, </w:t>
      </w:r>
      <w:hyperlink r:id="rId20" w:tgtFrame="_blank" w:history="1">
        <w:r>
          <w:rPr>
            <w:rStyle w:val="Hiperpovezava"/>
            <w:rFonts w:ascii="Arial" w:hAnsi="Arial" w:cs="Arial"/>
            <w:sz w:val="18"/>
            <w:szCs w:val="18"/>
          </w:rPr>
          <w:t>57/2012</w:t>
        </w:r>
      </w:hyperlink>
      <w:r>
        <w:rPr>
          <w:rFonts w:ascii="Arial" w:hAnsi="Arial" w:cs="Arial"/>
          <w:sz w:val="18"/>
          <w:szCs w:val="18"/>
        </w:rPr>
        <w:t xml:space="preserve">, </w:t>
      </w:r>
      <w:hyperlink r:id="rId21" w:tgtFrame="_blank" w:history="1">
        <w:r>
          <w:rPr>
            <w:rStyle w:val="Hiperpovezava"/>
            <w:rFonts w:ascii="Arial" w:hAnsi="Arial" w:cs="Arial"/>
            <w:sz w:val="18"/>
            <w:szCs w:val="18"/>
          </w:rPr>
          <w:t>57/2012</w:t>
        </w:r>
      </w:hyperlink>
      <w:r>
        <w:rPr>
          <w:rFonts w:ascii="Arial" w:hAnsi="Arial" w:cs="Arial"/>
          <w:sz w:val="18"/>
          <w:szCs w:val="18"/>
        </w:rPr>
        <w:t>-ZUPUDPP-A),</w:t>
      </w:r>
    </w:p>
    <w:p w:rsidR="00D3287F" w:rsidRDefault="00D3287F" w:rsidP="00D3287F">
      <w:pPr>
        <w:spacing w:line="276" w:lineRule="auto"/>
        <w:ind w:left="142" w:hanging="142"/>
        <w:rPr>
          <w:rFonts w:ascii="Arial" w:hAnsi="Arial" w:cs="Arial"/>
          <w:sz w:val="18"/>
          <w:szCs w:val="18"/>
        </w:rPr>
      </w:pPr>
      <w:r>
        <w:rPr>
          <w:rFonts w:ascii="Arial" w:hAnsi="Arial" w:cs="Arial"/>
          <w:b/>
          <w:sz w:val="20"/>
        </w:rPr>
        <w:t xml:space="preserve">- </w:t>
      </w:r>
      <w:r w:rsidR="0042213C" w:rsidRPr="004F5D3E">
        <w:rPr>
          <w:rFonts w:ascii="Arial" w:hAnsi="Arial" w:cs="Arial"/>
          <w:b/>
          <w:sz w:val="20"/>
          <w:szCs w:val="18"/>
        </w:rPr>
        <w:t>Gradbeni zakon – GZ</w:t>
      </w:r>
      <w:r w:rsidRPr="004F5D3E">
        <w:rPr>
          <w:rFonts w:ascii="Arial" w:hAnsi="Arial" w:cs="Arial"/>
          <w:sz w:val="20"/>
          <w:szCs w:val="18"/>
        </w:rPr>
        <w:t xml:space="preserve"> </w:t>
      </w:r>
      <w:r w:rsidRPr="004F5D3E">
        <w:rPr>
          <w:rFonts w:ascii="Arial" w:hAnsi="Arial" w:cs="Arial"/>
          <w:sz w:val="18"/>
          <w:szCs w:val="18"/>
        </w:rPr>
        <w:t xml:space="preserve">(Uradni list RS, št. </w:t>
      </w:r>
      <w:r w:rsidR="0042213C" w:rsidRPr="004F5D3E">
        <w:rPr>
          <w:rStyle w:val="Hiperpovezava"/>
          <w:rFonts w:ascii="Arial" w:hAnsi="Arial" w:cs="Arial"/>
          <w:sz w:val="18"/>
          <w:szCs w:val="18"/>
        </w:rPr>
        <w:t>61/17</w:t>
      </w:r>
      <w:r w:rsidR="0042213C" w:rsidRPr="004F5D3E">
        <w:rPr>
          <w:rFonts w:ascii="Arial" w:hAnsi="Arial" w:cs="Arial"/>
          <w:sz w:val="18"/>
          <w:szCs w:val="18"/>
        </w:rPr>
        <w:t xml:space="preserve"> in </w:t>
      </w:r>
      <w:r w:rsidR="004F5D3E">
        <w:rPr>
          <w:rFonts w:ascii="Arial" w:hAnsi="Arial" w:cs="Arial"/>
          <w:sz w:val="18"/>
          <w:szCs w:val="18"/>
        </w:rPr>
        <w:t xml:space="preserve">popr. </w:t>
      </w:r>
      <w:r w:rsidR="0042213C" w:rsidRPr="004F5D3E">
        <w:rPr>
          <w:rStyle w:val="Hiperpovezava"/>
          <w:rFonts w:ascii="Arial" w:hAnsi="Arial" w:cs="Arial"/>
          <w:sz w:val="18"/>
          <w:szCs w:val="18"/>
        </w:rPr>
        <w:t>72/17</w:t>
      </w:r>
      <w:r w:rsidR="004F5D3E">
        <w:rPr>
          <w:rFonts w:ascii="Arial" w:hAnsi="Arial" w:cs="Arial"/>
          <w:sz w:val="18"/>
          <w:szCs w:val="18"/>
        </w:rPr>
        <w:t>)</w:t>
      </w:r>
    </w:p>
    <w:p w:rsidR="00D3287F" w:rsidRDefault="00D3287F" w:rsidP="00D3287F">
      <w:pPr>
        <w:spacing w:line="276" w:lineRule="auto"/>
        <w:ind w:left="142" w:hanging="142"/>
        <w:rPr>
          <w:rFonts w:ascii="Arial" w:hAnsi="Arial" w:cs="Arial"/>
          <w:sz w:val="18"/>
          <w:szCs w:val="18"/>
        </w:rPr>
      </w:pPr>
      <w:r>
        <w:rPr>
          <w:rFonts w:ascii="Arial" w:hAnsi="Arial" w:cs="Arial"/>
          <w:b/>
          <w:sz w:val="20"/>
        </w:rPr>
        <w:t>- Zakon o varstvu okolja – ZVO-1</w:t>
      </w:r>
      <w:r>
        <w:rPr>
          <w:rFonts w:ascii="Arial" w:hAnsi="Arial" w:cs="Arial"/>
          <w:sz w:val="20"/>
        </w:rPr>
        <w:t xml:space="preserve"> </w:t>
      </w:r>
      <w:r>
        <w:rPr>
          <w:rFonts w:ascii="Arial" w:hAnsi="Arial" w:cs="Arial"/>
          <w:sz w:val="18"/>
          <w:szCs w:val="18"/>
        </w:rPr>
        <w:t xml:space="preserve">(Uradni list RS, št. 41/2004; Spremembe: </w:t>
      </w:r>
      <w:hyperlink r:id="rId22" w:tgtFrame="_blank" w:history="1">
        <w:r>
          <w:rPr>
            <w:rStyle w:val="Hiperpovezava"/>
            <w:rFonts w:ascii="Arial" w:hAnsi="Arial" w:cs="Arial"/>
            <w:sz w:val="18"/>
            <w:szCs w:val="18"/>
          </w:rPr>
          <w:t>17/2006</w:t>
        </w:r>
      </w:hyperlink>
      <w:r>
        <w:rPr>
          <w:rFonts w:ascii="Arial" w:hAnsi="Arial" w:cs="Arial"/>
          <w:sz w:val="18"/>
          <w:szCs w:val="18"/>
        </w:rPr>
        <w:t xml:space="preserve">, </w:t>
      </w:r>
      <w:hyperlink r:id="rId23" w:tgtFrame="_blank" w:history="1">
        <w:r>
          <w:rPr>
            <w:rStyle w:val="Hiperpovezava"/>
            <w:rFonts w:ascii="Arial" w:hAnsi="Arial" w:cs="Arial"/>
            <w:sz w:val="18"/>
            <w:szCs w:val="18"/>
          </w:rPr>
          <w:t>20/2006</w:t>
        </w:r>
      </w:hyperlink>
      <w:r>
        <w:rPr>
          <w:rFonts w:ascii="Arial" w:hAnsi="Arial" w:cs="Arial"/>
          <w:sz w:val="18"/>
          <w:szCs w:val="18"/>
        </w:rPr>
        <w:t xml:space="preserve">, </w:t>
      </w:r>
      <w:hyperlink r:id="rId24" w:tgtFrame="_blank" w:history="1">
        <w:r>
          <w:rPr>
            <w:rStyle w:val="Hiperpovezava"/>
            <w:rFonts w:ascii="Arial" w:hAnsi="Arial" w:cs="Arial"/>
            <w:sz w:val="18"/>
            <w:szCs w:val="18"/>
          </w:rPr>
          <w:t>28/2006</w:t>
        </w:r>
      </w:hyperlink>
      <w:r>
        <w:rPr>
          <w:rFonts w:ascii="Arial" w:hAnsi="Arial" w:cs="Arial"/>
          <w:sz w:val="18"/>
          <w:szCs w:val="18"/>
        </w:rPr>
        <w:t xml:space="preserve"> Skl.US: U-I-51/06-5, </w:t>
      </w:r>
      <w:hyperlink r:id="rId25" w:tgtFrame="_blank" w:history="1">
        <w:r>
          <w:rPr>
            <w:rStyle w:val="Hiperpovezava"/>
            <w:rFonts w:ascii="Arial" w:hAnsi="Arial" w:cs="Arial"/>
            <w:sz w:val="18"/>
            <w:szCs w:val="18"/>
          </w:rPr>
          <w:t>39/2006</w:t>
        </w:r>
      </w:hyperlink>
      <w:r>
        <w:rPr>
          <w:rFonts w:ascii="Arial" w:hAnsi="Arial" w:cs="Arial"/>
          <w:sz w:val="18"/>
          <w:szCs w:val="18"/>
        </w:rPr>
        <w:t xml:space="preserve">-UPB1, </w:t>
      </w:r>
      <w:hyperlink r:id="rId26" w:tgtFrame="_blank" w:history="1">
        <w:r>
          <w:rPr>
            <w:rStyle w:val="Hiperpovezava"/>
            <w:rFonts w:ascii="Arial" w:hAnsi="Arial" w:cs="Arial"/>
            <w:sz w:val="18"/>
            <w:szCs w:val="18"/>
          </w:rPr>
          <w:t>49/2006</w:t>
        </w:r>
      </w:hyperlink>
      <w:r>
        <w:rPr>
          <w:rFonts w:ascii="Arial" w:hAnsi="Arial" w:cs="Arial"/>
          <w:sz w:val="18"/>
          <w:szCs w:val="18"/>
        </w:rPr>
        <w:t xml:space="preserve">-ZMetD, </w:t>
      </w:r>
      <w:hyperlink r:id="rId27" w:tgtFrame="_blank" w:history="1">
        <w:r>
          <w:rPr>
            <w:rStyle w:val="Hiperpovezava"/>
            <w:rFonts w:ascii="Arial" w:hAnsi="Arial" w:cs="Arial"/>
            <w:sz w:val="18"/>
            <w:szCs w:val="18"/>
          </w:rPr>
          <w:t>66/2006</w:t>
        </w:r>
      </w:hyperlink>
      <w:r>
        <w:rPr>
          <w:rFonts w:ascii="Arial" w:hAnsi="Arial" w:cs="Arial"/>
          <w:sz w:val="18"/>
          <w:szCs w:val="18"/>
        </w:rPr>
        <w:t xml:space="preserve"> Odl.US: U-I-51/06-10, </w:t>
      </w:r>
      <w:hyperlink r:id="rId28" w:tgtFrame="_blank" w:history="1">
        <w:r>
          <w:rPr>
            <w:rStyle w:val="Hiperpovezava"/>
            <w:rFonts w:ascii="Arial" w:hAnsi="Arial" w:cs="Arial"/>
            <w:sz w:val="18"/>
            <w:szCs w:val="18"/>
          </w:rPr>
          <w:t>112/2006</w:t>
        </w:r>
      </w:hyperlink>
      <w:r>
        <w:rPr>
          <w:rFonts w:ascii="Arial" w:hAnsi="Arial" w:cs="Arial"/>
          <w:sz w:val="18"/>
          <w:szCs w:val="18"/>
        </w:rPr>
        <w:t xml:space="preserve"> Odl.US: U-I-40/06-10, </w:t>
      </w:r>
      <w:hyperlink r:id="rId29" w:tgtFrame="_blank" w:history="1">
        <w:r>
          <w:rPr>
            <w:rStyle w:val="Hiperpovezava"/>
            <w:rFonts w:ascii="Arial" w:hAnsi="Arial" w:cs="Arial"/>
            <w:sz w:val="18"/>
            <w:szCs w:val="18"/>
          </w:rPr>
          <w:t>33/2007</w:t>
        </w:r>
      </w:hyperlink>
      <w:r>
        <w:rPr>
          <w:rFonts w:ascii="Arial" w:hAnsi="Arial" w:cs="Arial"/>
          <w:sz w:val="18"/>
          <w:szCs w:val="18"/>
        </w:rPr>
        <w:t xml:space="preserve">-ZPNačrt, </w:t>
      </w:r>
      <w:hyperlink r:id="rId30" w:tgtFrame="_blank" w:history="1">
        <w:r>
          <w:rPr>
            <w:rStyle w:val="Hiperpovezava"/>
            <w:rFonts w:ascii="Arial" w:hAnsi="Arial" w:cs="Arial"/>
            <w:sz w:val="18"/>
            <w:szCs w:val="18"/>
          </w:rPr>
          <w:t>57/2008</w:t>
        </w:r>
      </w:hyperlink>
      <w:r>
        <w:rPr>
          <w:rFonts w:ascii="Arial" w:hAnsi="Arial" w:cs="Arial"/>
          <w:sz w:val="18"/>
          <w:szCs w:val="18"/>
        </w:rPr>
        <w:t xml:space="preserve">-ZFO-1A, </w:t>
      </w:r>
      <w:hyperlink r:id="rId31" w:tgtFrame="_blank" w:history="1">
        <w:r>
          <w:rPr>
            <w:rStyle w:val="Hiperpovezava"/>
            <w:rFonts w:ascii="Arial" w:hAnsi="Arial" w:cs="Arial"/>
            <w:sz w:val="18"/>
            <w:szCs w:val="18"/>
          </w:rPr>
          <w:t>70/2008</w:t>
        </w:r>
      </w:hyperlink>
      <w:r>
        <w:rPr>
          <w:rFonts w:ascii="Arial" w:hAnsi="Arial" w:cs="Arial"/>
          <w:sz w:val="18"/>
          <w:szCs w:val="18"/>
        </w:rPr>
        <w:t xml:space="preserve">, </w:t>
      </w:r>
      <w:hyperlink r:id="rId32" w:tgtFrame="_blank" w:history="1">
        <w:r>
          <w:rPr>
            <w:rStyle w:val="Hiperpovezava"/>
            <w:rFonts w:ascii="Arial" w:hAnsi="Arial" w:cs="Arial"/>
            <w:sz w:val="18"/>
            <w:szCs w:val="18"/>
          </w:rPr>
          <w:t>108/2009</w:t>
        </w:r>
      </w:hyperlink>
      <w:r>
        <w:rPr>
          <w:rFonts w:ascii="Arial" w:hAnsi="Arial" w:cs="Arial"/>
          <w:sz w:val="18"/>
          <w:szCs w:val="18"/>
        </w:rPr>
        <w:t xml:space="preserve">, </w:t>
      </w:r>
      <w:hyperlink r:id="rId33" w:tgtFrame="_blank" w:history="1">
        <w:r>
          <w:rPr>
            <w:rStyle w:val="Hiperpovezava"/>
            <w:rFonts w:ascii="Arial" w:hAnsi="Arial" w:cs="Arial"/>
            <w:sz w:val="18"/>
            <w:szCs w:val="18"/>
          </w:rPr>
          <w:t>48/2012</w:t>
        </w:r>
      </w:hyperlink>
      <w:r>
        <w:rPr>
          <w:rFonts w:ascii="Arial" w:hAnsi="Arial" w:cs="Arial"/>
          <w:sz w:val="18"/>
          <w:szCs w:val="18"/>
        </w:rPr>
        <w:t xml:space="preserve">, </w:t>
      </w:r>
      <w:hyperlink r:id="rId34" w:tgtFrame="_blank" w:history="1">
        <w:r>
          <w:rPr>
            <w:rStyle w:val="Hiperpovezava"/>
            <w:rFonts w:ascii="Arial" w:hAnsi="Arial" w:cs="Arial"/>
            <w:sz w:val="18"/>
            <w:szCs w:val="18"/>
          </w:rPr>
          <w:t>57/2012</w:t>
        </w:r>
      </w:hyperlink>
      <w:r>
        <w:rPr>
          <w:rFonts w:ascii="Arial" w:hAnsi="Arial" w:cs="Arial"/>
          <w:sz w:val="18"/>
          <w:szCs w:val="18"/>
        </w:rPr>
        <w:t>),</w:t>
      </w:r>
    </w:p>
    <w:p w:rsidR="00D3287F" w:rsidRDefault="00D3287F" w:rsidP="00D3287F">
      <w:pPr>
        <w:tabs>
          <w:tab w:val="left" w:pos="142"/>
          <w:tab w:val="num" w:pos="426"/>
          <w:tab w:val="left" w:pos="851"/>
          <w:tab w:val="left" w:pos="1276"/>
          <w:tab w:val="left" w:pos="3402"/>
        </w:tabs>
        <w:ind w:left="142" w:hanging="142"/>
        <w:rPr>
          <w:rFonts w:ascii="Arial" w:hAnsi="Arial" w:cs="Arial"/>
          <w:sz w:val="18"/>
          <w:szCs w:val="18"/>
        </w:rPr>
      </w:pPr>
      <w:r>
        <w:rPr>
          <w:rFonts w:ascii="Arial" w:hAnsi="Arial" w:cs="Arial"/>
          <w:b/>
          <w:sz w:val="20"/>
        </w:rPr>
        <w:t>- Zakon o cestah – ZCes-1</w:t>
      </w:r>
      <w:r>
        <w:rPr>
          <w:rFonts w:ascii="Arial" w:hAnsi="Arial" w:cs="Arial"/>
          <w:sz w:val="20"/>
        </w:rPr>
        <w:t xml:space="preserve"> </w:t>
      </w:r>
      <w:r>
        <w:rPr>
          <w:rFonts w:ascii="Arial" w:hAnsi="Arial" w:cs="Arial"/>
          <w:sz w:val="18"/>
          <w:szCs w:val="18"/>
        </w:rPr>
        <w:t>(Uradni list RS, št. 109/10: Spremembe 48/2012),</w:t>
      </w:r>
    </w:p>
    <w:p w:rsidR="00D3287F" w:rsidRDefault="00D3287F" w:rsidP="00D3287F">
      <w:pPr>
        <w:tabs>
          <w:tab w:val="left" w:pos="142"/>
          <w:tab w:val="num" w:pos="426"/>
          <w:tab w:val="left" w:pos="851"/>
          <w:tab w:val="left" w:pos="1276"/>
          <w:tab w:val="left" w:pos="3402"/>
        </w:tabs>
        <w:ind w:left="142" w:hanging="142"/>
        <w:rPr>
          <w:rFonts w:ascii="Arial" w:hAnsi="Arial" w:cs="Arial"/>
          <w:sz w:val="18"/>
          <w:szCs w:val="18"/>
        </w:rPr>
      </w:pPr>
      <w:r>
        <w:rPr>
          <w:rFonts w:ascii="Arial" w:hAnsi="Arial" w:cs="Arial"/>
          <w:b/>
          <w:sz w:val="20"/>
        </w:rPr>
        <w:t>- Pravilnik o projektiranju cest</w:t>
      </w:r>
      <w:r>
        <w:rPr>
          <w:rFonts w:ascii="Arial" w:hAnsi="Arial" w:cs="Arial"/>
          <w:sz w:val="20"/>
        </w:rPr>
        <w:t xml:space="preserve"> </w:t>
      </w:r>
      <w:r>
        <w:rPr>
          <w:rFonts w:ascii="Arial" w:hAnsi="Arial" w:cs="Arial"/>
          <w:sz w:val="18"/>
          <w:szCs w:val="18"/>
        </w:rPr>
        <w:t xml:space="preserve">(Uradni list RS, št. 91/05; Spremembe: </w:t>
      </w:r>
      <w:hyperlink r:id="rId35" w:tgtFrame="_blank" w:history="1">
        <w:r>
          <w:rPr>
            <w:rStyle w:val="Hiperpovezava"/>
            <w:rFonts w:ascii="Arial" w:hAnsi="Arial" w:cs="Arial"/>
            <w:sz w:val="18"/>
            <w:szCs w:val="18"/>
          </w:rPr>
          <w:t>26/2006</w:t>
        </w:r>
      </w:hyperlink>
      <w:r>
        <w:rPr>
          <w:rFonts w:ascii="Arial" w:hAnsi="Arial" w:cs="Arial"/>
          <w:sz w:val="18"/>
          <w:szCs w:val="18"/>
        </w:rPr>
        <w:t xml:space="preserve">, </w:t>
      </w:r>
      <w:hyperlink r:id="rId36" w:tgtFrame="_blank" w:history="1">
        <w:r>
          <w:rPr>
            <w:rStyle w:val="Hiperpovezava"/>
            <w:rFonts w:ascii="Arial" w:hAnsi="Arial" w:cs="Arial"/>
            <w:sz w:val="18"/>
            <w:szCs w:val="18"/>
          </w:rPr>
          <w:t>109/2010</w:t>
        </w:r>
      </w:hyperlink>
      <w:r>
        <w:rPr>
          <w:rFonts w:ascii="Arial" w:hAnsi="Arial" w:cs="Arial"/>
          <w:sz w:val="18"/>
          <w:szCs w:val="18"/>
        </w:rPr>
        <w:t>-ZCes-1),</w:t>
      </w:r>
    </w:p>
    <w:p w:rsidR="00D3287F" w:rsidRDefault="00D3287F" w:rsidP="00D3287F">
      <w:pPr>
        <w:spacing w:line="276" w:lineRule="auto"/>
        <w:ind w:left="142" w:hanging="142"/>
        <w:rPr>
          <w:rFonts w:ascii="Arial" w:hAnsi="Arial" w:cs="Arial"/>
          <w:sz w:val="18"/>
          <w:szCs w:val="18"/>
        </w:rPr>
      </w:pPr>
      <w:r>
        <w:rPr>
          <w:rFonts w:ascii="Arial" w:hAnsi="Arial" w:cs="Arial"/>
          <w:b/>
          <w:sz w:val="20"/>
        </w:rPr>
        <w:t xml:space="preserve">Pravilnik o cestnih priključkih na javne ceste </w:t>
      </w:r>
      <w:r>
        <w:rPr>
          <w:rFonts w:ascii="Arial" w:hAnsi="Arial" w:cs="Arial"/>
          <w:sz w:val="18"/>
          <w:szCs w:val="18"/>
        </w:rPr>
        <w:t xml:space="preserve">(Uradni list RS, št. 86/2009; Spremembe: </w:t>
      </w:r>
      <w:hyperlink r:id="rId37" w:tgtFrame="_blank" w:history="1">
        <w:r>
          <w:rPr>
            <w:rStyle w:val="Hiperpovezava"/>
            <w:rFonts w:ascii="Arial" w:hAnsi="Arial" w:cs="Arial"/>
            <w:sz w:val="18"/>
            <w:szCs w:val="18"/>
          </w:rPr>
          <w:t>109/2010</w:t>
        </w:r>
      </w:hyperlink>
      <w:r>
        <w:rPr>
          <w:rFonts w:ascii="Arial" w:hAnsi="Arial" w:cs="Arial"/>
          <w:sz w:val="18"/>
          <w:szCs w:val="18"/>
        </w:rPr>
        <w:t>-ZCes-1),</w:t>
      </w:r>
    </w:p>
    <w:p w:rsidR="00D3287F" w:rsidRDefault="00D3287F" w:rsidP="00D3287F">
      <w:pPr>
        <w:spacing w:line="276" w:lineRule="auto"/>
        <w:ind w:left="142" w:hanging="142"/>
        <w:rPr>
          <w:rFonts w:ascii="Arial" w:hAnsi="Arial" w:cs="Arial"/>
          <w:color w:val="000000"/>
          <w:sz w:val="18"/>
          <w:szCs w:val="18"/>
        </w:rPr>
      </w:pPr>
      <w:r>
        <w:rPr>
          <w:rFonts w:ascii="Arial" w:hAnsi="Arial" w:cs="Arial"/>
          <w:b/>
          <w:color w:val="000000"/>
          <w:sz w:val="20"/>
        </w:rPr>
        <w:t>- Pravilnik o projektni in tehnični dokumentaciji</w:t>
      </w:r>
      <w:r>
        <w:rPr>
          <w:rFonts w:ascii="Arial" w:hAnsi="Arial" w:cs="Arial"/>
          <w:color w:val="000000"/>
          <w:sz w:val="20"/>
        </w:rPr>
        <w:t xml:space="preserve"> </w:t>
      </w:r>
      <w:r>
        <w:rPr>
          <w:rFonts w:ascii="Arial" w:hAnsi="Arial" w:cs="Arial"/>
          <w:color w:val="000000"/>
          <w:sz w:val="18"/>
          <w:szCs w:val="18"/>
        </w:rPr>
        <w:t>(Uradni list RS, št. 66/2004; Spremembe: 54/2005, 55/2008),</w:t>
      </w:r>
    </w:p>
    <w:p w:rsidR="00D3287F" w:rsidRDefault="00D3287F" w:rsidP="00D3287F">
      <w:pPr>
        <w:spacing w:line="276" w:lineRule="auto"/>
        <w:ind w:left="142" w:hanging="142"/>
        <w:rPr>
          <w:rFonts w:ascii="Arial" w:hAnsi="Arial" w:cs="Arial"/>
          <w:b/>
          <w:color w:val="000000"/>
          <w:sz w:val="20"/>
        </w:rPr>
      </w:pPr>
      <w:r>
        <w:rPr>
          <w:rFonts w:ascii="Arial" w:hAnsi="Arial" w:cs="Arial"/>
          <w:b/>
          <w:color w:val="000000"/>
          <w:sz w:val="20"/>
        </w:rPr>
        <w:t>- Tehnične specifikacije za javne ceste,</w:t>
      </w:r>
    </w:p>
    <w:p w:rsidR="00D3287F" w:rsidRDefault="00D3287F" w:rsidP="00D3287F">
      <w:pPr>
        <w:spacing w:line="276" w:lineRule="auto"/>
        <w:ind w:left="142" w:hanging="142"/>
        <w:rPr>
          <w:rFonts w:ascii="Arial" w:hAnsi="Arial" w:cs="Arial"/>
          <w:color w:val="000000"/>
          <w:sz w:val="20"/>
        </w:rPr>
      </w:pPr>
      <w:r>
        <w:rPr>
          <w:rFonts w:ascii="Arial" w:hAnsi="Arial" w:cs="Arial"/>
          <w:b/>
          <w:color w:val="000000"/>
          <w:sz w:val="20"/>
        </w:rPr>
        <w:lastRenderedPageBreak/>
        <w:t xml:space="preserve">- Novelacija navodil za projektiranje kolesarskih površin </w:t>
      </w:r>
      <w:r>
        <w:rPr>
          <w:rFonts w:ascii="Arial" w:hAnsi="Arial" w:cs="Arial"/>
          <w:color w:val="000000"/>
          <w:sz w:val="20"/>
        </w:rPr>
        <w:t>(DRSC junij 2012),</w:t>
      </w:r>
    </w:p>
    <w:p w:rsidR="00D3287F" w:rsidRDefault="00D3287F" w:rsidP="00D3287F">
      <w:pPr>
        <w:spacing w:line="276" w:lineRule="auto"/>
        <w:ind w:left="142" w:hanging="142"/>
        <w:rPr>
          <w:rFonts w:ascii="Arial" w:hAnsi="Arial" w:cs="Arial"/>
          <w:color w:val="000000"/>
          <w:sz w:val="20"/>
        </w:rPr>
      </w:pPr>
      <w:r>
        <w:rPr>
          <w:rFonts w:ascii="Arial" w:hAnsi="Arial" w:cs="Arial"/>
          <w:b/>
          <w:color w:val="000000"/>
          <w:sz w:val="20"/>
        </w:rPr>
        <w:t xml:space="preserve">- CPS MOL </w:t>
      </w:r>
      <w:r>
        <w:rPr>
          <w:rFonts w:ascii="Arial" w:hAnsi="Arial" w:cs="Arial"/>
          <w:color w:val="000000"/>
          <w:sz w:val="20"/>
        </w:rPr>
        <w:t>(2017),</w:t>
      </w:r>
    </w:p>
    <w:p w:rsidR="00D3287F" w:rsidRDefault="00D3287F" w:rsidP="00D3287F">
      <w:pPr>
        <w:spacing w:line="276" w:lineRule="auto"/>
        <w:ind w:left="142" w:hanging="142"/>
        <w:rPr>
          <w:rFonts w:ascii="Arial" w:hAnsi="Arial" w:cs="Arial"/>
          <w:sz w:val="18"/>
          <w:szCs w:val="18"/>
        </w:rPr>
      </w:pPr>
      <w:r>
        <w:rPr>
          <w:rFonts w:ascii="Arial" w:hAnsi="Arial" w:cs="Arial"/>
          <w:b/>
          <w:color w:val="000000"/>
          <w:sz w:val="20"/>
        </w:rPr>
        <w:t xml:space="preserve">- Pravilnik o prometni signalizaciji in prometni opremi na cestah </w:t>
      </w:r>
      <w:r>
        <w:rPr>
          <w:rFonts w:ascii="Arial" w:hAnsi="Arial" w:cs="Arial"/>
          <w:sz w:val="18"/>
          <w:szCs w:val="18"/>
        </w:rPr>
        <w:t>(Uradni list RS, št. 99/15, 46/17),</w:t>
      </w:r>
    </w:p>
    <w:p w:rsidR="00D3287F" w:rsidRDefault="00D3287F" w:rsidP="00D3287F">
      <w:pPr>
        <w:spacing w:line="276" w:lineRule="auto"/>
        <w:ind w:left="142" w:hanging="142"/>
        <w:rPr>
          <w:rFonts w:ascii="Arial" w:hAnsi="Arial" w:cs="Arial"/>
          <w:color w:val="000000"/>
          <w:sz w:val="20"/>
        </w:rPr>
      </w:pPr>
      <w:r>
        <w:rPr>
          <w:rFonts w:ascii="Arial" w:hAnsi="Arial" w:cs="Arial"/>
          <w:b/>
          <w:color w:val="000000"/>
          <w:sz w:val="20"/>
        </w:rPr>
        <w:t xml:space="preserve">- Katalog cestne opreme in uličnega pohištva za urejanje javnega prostora MOL </w:t>
      </w:r>
      <w:r>
        <w:rPr>
          <w:rFonts w:ascii="Arial" w:hAnsi="Arial" w:cs="Arial"/>
          <w:color w:val="000000"/>
          <w:sz w:val="20"/>
        </w:rPr>
        <w:t>(oktober 2013),</w:t>
      </w:r>
    </w:p>
    <w:p w:rsidR="00D3287F" w:rsidRDefault="00D3287F" w:rsidP="00D3287F">
      <w:pPr>
        <w:spacing w:line="276" w:lineRule="auto"/>
        <w:ind w:left="142" w:hanging="142"/>
        <w:rPr>
          <w:rFonts w:ascii="Arial" w:hAnsi="Arial" w:cs="Arial"/>
          <w:color w:val="000000"/>
          <w:sz w:val="20"/>
        </w:rPr>
      </w:pPr>
      <w:r>
        <w:rPr>
          <w:rFonts w:ascii="Arial" w:hAnsi="Arial" w:cs="Arial"/>
          <w:b/>
          <w:color w:val="000000"/>
          <w:sz w:val="20"/>
        </w:rPr>
        <w:t xml:space="preserve">- Navodila za načrtovanje prometnih ureditev v MOL </w:t>
      </w:r>
      <w:r>
        <w:rPr>
          <w:rFonts w:ascii="Arial" w:hAnsi="Arial" w:cs="Arial"/>
          <w:color w:val="000000"/>
          <w:sz w:val="20"/>
        </w:rPr>
        <w:t>(2012),</w:t>
      </w:r>
    </w:p>
    <w:p w:rsidR="00D3287F" w:rsidRDefault="00D3287F" w:rsidP="00D3287F">
      <w:pPr>
        <w:spacing w:line="276" w:lineRule="auto"/>
        <w:ind w:left="142" w:hanging="142"/>
        <w:rPr>
          <w:rFonts w:ascii="Arial" w:hAnsi="Arial" w:cs="Arial"/>
          <w:color w:val="000000"/>
          <w:sz w:val="20"/>
        </w:rPr>
      </w:pPr>
      <w:r>
        <w:rPr>
          <w:rFonts w:ascii="Arial" w:hAnsi="Arial" w:cs="Arial"/>
          <w:b/>
          <w:color w:val="000000"/>
          <w:sz w:val="20"/>
        </w:rPr>
        <w:t xml:space="preserve">- Navodila za projektiranje kolesarskih površin </w:t>
      </w:r>
      <w:r>
        <w:rPr>
          <w:rFonts w:ascii="Arial" w:hAnsi="Arial" w:cs="Arial"/>
          <w:color w:val="000000"/>
          <w:sz w:val="20"/>
        </w:rPr>
        <w:t>(2012),</w:t>
      </w:r>
    </w:p>
    <w:p w:rsidR="00D3287F" w:rsidRDefault="00D3287F" w:rsidP="00D3287F">
      <w:pPr>
        <w:spacing w:line="276" w:lineRule="auto"/>
        <w:ind w:left="142" w:hanging="142"/>
        <w:rPr>
          <w:rFonts w:ascii="Arial" w:hAnsi="Arial" w:cs="Arial"/>
          <w:color w:val="000000"/>
          <w:sz w:val="20"/>
        </w:rPr>
      </w:pPr>
      <w:r>
        <w:rPr>
          <w:rFonts w:ascii="Arial" w:hAnsi="Arial" w:cs="Arial"/>
          <w:b/>
          <w:color w:val="000000"/>
          <w:sz w:val="20"/>
        </w:rPr>
        <w:t xml:space="preserve">- Smernice za umeščanje kolesarske infrastrukture v urbanih območjih </w:t>
      </w:r>
      <w:r>
        <w:rPr>
          <w:rFonts w:ascii="Arial" w:hAnsi="Arial" w:cs="Arial"/>
          <w:color w:val="000000"/>
          <w:sz w:val="20"/>
        </w:rPr>
        <w:t>(2017),</w:t>
      </w:r>
    </w:p>
    <w:p w:rsidR="00CB645A" w:rsidRPr="00CB645A" w:rsidRDefault="00CB645A" w:rsidP="00D3287F">
      <w:pPr>
        <w:spacing w:line="276" w:lineRule="auto"/>
        <w:ind w:left="142" w:hanging="142"/>
        <w:rPr>
          <w:rFonts w:ascii="Arial" w:hAnsi="Arial" w:cs="Arial"/>
          <w:color w:val="000000"/>
          <w:sz w:val="20"/>
        </w:rPr>
      </w:pPr>
      <w:r>
        <w:rPr>
          <w:rFonts w:ascii="Arial" w:hAnsi="Arial" w:cs="Arial"/>
          <w:b/>
          <w:color w:val="000000"/>
          <w:sz w:val="20"/>
        </w:rPr>
        <w:t xml:space="preserve">- Pravilnik o kolesarskih površinah </w:t>
      </w:r>
      <w:r w:rsidRPr="00CB645A">
        <w:rPr>
          <w:rFonts w:ascii="Arial" w:hAnsi="Arial" w:cs="Arial"/>
          <w:color w:val="000000"/>
          <w:sz w:val="20"/>
        </w:rPr>
        <w:t>(Uradni list RS, št. 36/15)</w:t>
      </w:r>
    </w:p>
    <w:p w:rsidR="00D3287F" w:rsidRDefault="00D3287F" w:rsidP="00D3287F">
      <w:pPr>
        <w:tabs>
          <w:tab w:val="left" w:pos="851"/>
          <w:tab w:val="left" w:pos="1276"/>
          <w:tab w:val="left" w:pos="3402"/>
        </w:tabs>
        <w:spacing w:line="276" w:lineRule="auto"/>
        <w:rPr>
          <w:rFonts w:ascii="Arial" w:hAnsi="Arial" w:cs="Arial"/>
          <w:color w:val="000000"/>
          <w:sz w:val="20"/>
        </w:rPr>
      </w:pPr>
      <w:r>
        <w:rPr>
          <w:rFonts w:ascii="Arial" w:hAnsi="Arial" w:cs="Arial"/>
          <w:b/>
          <w:color w:val="000000"/>
          <w:sz w:val="20"/>
        </w:rPr>
        <w:t>- ostali tehnični normativi, standardi in predpisi s področja cestogradnje</w:t>
      </w:r>
      <w:r>
        <w:rPr>
          <w:rFonts w:ascii="Arial" w:hAnsi="Arial" w:cs="Arial"/>
          <w:color w:val="000000"/>
          <w:sz w:val="20"/>
        </w:rPr>
        <w:t>.</w:t>
      </w:r>
    </w:p>
    <w:p w:rsidR="00D3287F" w:rsidRDefault="00D3287F" w:rsidP="0001492E"/>
    <w:p w:rsidR="005104A8" w:rsidRDefault="005104A8" w:rsidP="005104A8">
      <w:pPr>
        <w:pStyle w:val="Naslov2"/>
      </w:pPr>
      <w:bookmarkStart w:id="8" w:name="_Toc520973865"/>
      <w:r>
        <w:t>Projektni pogoji in soglasja</w:t>
      </w:r>
      <w:bookmarkEnd w:id="8"/>
    </w:p>
    <w:tbl>
      <w:tblPr>
        <w:tblStyle w:val="Tabelamre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106"/>
        <w:gridCol w:w="3686"/>
        <w:gridCol w:w="1553"/>
      </w:tblGrid>
      <w:tr w:rsidR="008A502D" w:rsidRPr="00665906" w:rsidTr="00E221CF">
        <w:tc>
          <w:tcPr>
            <w:tcW w:w="4106" w:type="dxa"/>
          </w:tcPr>
          <w:p w:rsidR="008A502D" w:rsidRPr="00665906" w:rsidRDefault="008A502D" w:rsidP="00E221CF">
            <w:pPr>
              <w:rPr>
                <w:b/>
              </w:rPr>
            </w:pPr>
            <w:r w:rsidRPr="00665906">
              <w:rPr>
                <w:b/>
              </w:rPr>
              <w:t>Izdajatelj</w:t>
            </w:r>
          </w:p>
        </w:tc>
        <w:tc>
          <w:tcPr>
            <w:tcW w:w="3686" w:type="dxa"/>
          </w:tcPr>
          <w:p w:rsidR="008A502D" w:rsidRPr="00665906" w:rsidRDefault="008A502D" w:rsidP="00090902">
            <w:pPr>
              <w:jc w:val="center"/>
              <w:rPr>
                <w:b/>
              </w:rPr>
            </w:pPr>
            <w:r w:rsidRPr="00665906">
              <w:rPr>
                <w:b/>
              </w:rPr>
              <w:t>Št. projektnih pogojev/soglasja</w:t>
            </w:r>
          </w:p>
        </w:tc>
        <w:tc>
          <w:tcPr>
            <w:tcW w:w="1553" w:type="dxa"/>
          </w:tcPr>
          <w:p w:rsidR="008A502D" w:rsidRPr="00665906" w:rsidRDefault="008A502D" w:rsidP="00E221CF">
            <w:pPr>
              <w:rPr>
                <w:b/>
              </w:rPr>
            </w:pPr>
            <w:r w:rsidRPr="00665906">
              <w:rPr>
                <w:b/>
              </w:rPr>
              <w:t>Datum</w:t>
            </w:r>
          </w:p>
        </w:tc>
      </w:tr>
      <w:tr w:rsidR="008A502D" w:rsidTr="00E221CF">
        <w:tc>
          <w:tcPr>
            <w:tcW w:w="4106" w:type="dxa"/>
          </w:tcPr>
          <w:p w:rsidR="008A502D" w:rsidRDefault="00090902" w:rsidP="00E221CF">
            <w:r>
              <w:t>Telemach d.o.o.</w:t>
            </w:r>
          </w:p>
        </w:tc>
        <w:tc>
          <w:tcPr>
            <w:tcW w:w="3686" w:type="dxa"/>
          </w:tcPr>
          <w:p w:rsidR="008A502D" w:rsidRDefault="00090902" w:rsidP="00E221CF">
            <w:r>
              <w:t>01-1-00798-18/PP</w:t>
            </w:r>
          </w:p>
        </w:tc>
        <w:tc>
          <w:tcPr>
            <w:tcW w:w="1553" w:type="dxa"/>
          </w:tcPr>
          <w:p w:rsidR="008A502D" w:rsidRDefault="00090902" w:rsidP="00E221CF">
            <w:r>
              <w:t>28.5.2018</w:t>
            </w:r>
          </w:p>
        </w:tc>
      </w:tr>
      <w:tr w:rsidR="008A502D" w:rsidTr="00E221CF">
        <w:tc>
          <w:tcPr>
            <w:tcW w:w="4106" w:type="dxa"/>
          </w:tcPr>
          <w:p w:rsidR="008A502D" w:rsidRDefault="00090902" w:rsidP="00090902">
            <w:r>
              <w:t>Telekom Slovenije d.d.</w:t>
            </w:r>
          </w:p>
        </w:tc>
        <w:tc>
          <w:tcPr>
            <w:tcW w:w="3686" w:type="dxa"/>
          </w:tcPr>
          <w:p w:rsidR="008A502D" w:rsidRDefault="00090902" w:rsidP="00E221CF">
            <w:r>
              <w:t>64467-LJ/2080-BS</w:t>
            </w:r>
          </w:p>
        </w:tc>
        <w:tc>
          <w:tcPr>
            <w:tcW w:w="1553" w:type="dxa"/>
          </w:tcPr>
          <w:p w:rsidR="008A502D" w:rsidRDefault="00090902" w:rsidP="00E221CF">
            <w:r>
              <w:t>30.5.2018</w:t>
            </w:r>
          </w:p>
        </w:tc>
      </w:tr>
      <w:tr w:rsidR="008A502D" w:rsidTr="00E221CF">
        <w:tc>
          <w:tcPr>
            <w:tcW w:w="4106" w:type="dxa"/>
          </w:tcPr>
          <w:p w:rsidR="008A502D" w:rsidRDefault="00090902" w:rsidP="00E221CF">
            <w:r>
              <w:t>Energetika Ljubljana d.o.o.</w:t>
            </w:r>
          </w:p>
        </w:tc>
        <w:tc>
          <w:tcPr>
            <w:tcW w:w="3686" w:type="dxa"/>
          </w:tcPr>
          <w:p w:rsidR="008A502D" w:rsidRDefault="00681748" w:rsidP="00E221CF">
            <w:r>
              <w:t>JPE-351-942/2018(PS/CS-1)-5081856</w:t>
            </w:r>
          </w:p>
        </w:tc>
        <w:tc>
          <w:tcPr>
            <w:tcW w:w="1553" w:type="dxa"/>
          </w:tcPr>
          <w:p w:rsidR="008A502D" w:rsidRDefault="00090902" w:rsidP="00E221CF">
            <w:r>
              <w:t>4.6.2018</w:t>
            </w:r>
          </w:p>
        </w:tc>
      </w:tr>
      <w:tr w:rsidR="00FB33E9" w:rsidTr="00E221CF">
        <w:tc>
          <w:tcPr>
            <w:tcW w:w="4106" w:type="dxa"/>
          </w:tcPr>
          <w:p w:rsidR="00FB33E9" w:rsidRDefault="00FB33E9" w:rsidP="00E221CF">
            <w:r>
              <w:t>Javna razsvetljava d.d.</w:t>
            </w:r>
          </w:p>
        </w:tc>
        <w:tc>
          <w:tcPr>
            <w:tcW w:w="3686" w:type="dxa"/>
          </w:tcPr>
          <w:p w:rsidR="00FB33E9" w:rsidRDefault="00FB33E9" w:rsidP="00E221CF">
            <w:r>
              <w:t>1806/18</w:t>
            </w:r>
          </w:p>
        </w:tc>
        <w:tc>
          <w:tcPr>
            <w:tcW w:w="1553" w:type="dxa"/>
          </w:tcPr>
          <w:p w:rsidR="00FB33E9" w:rsidRDefault="00FB33E9" w:rsidP="00E221CF">
            <w:r>
              <w:t>5.6.2018</w:t>
            </w:r>
          </w:p>
        </w:tc>
      </w:tr>
      <w:tr w:rsidR="008A502D" w:rsidTr="00E221CF">
        <w:tc>
          <w:tcPr>
            <w:tcW w:w="4106" w:type="dxa"/>
          </w:tcPr>
          <w:p w:rsidR="008A502D" w:rsidRDefault="00681748" w:rsidP="00E221CF">
            <w:r>
              <w:t>Ministrstvo za okolje in prostor (MOP)</w:t>
            </w:r>
          </w:p>
          <w:p w:rsidR="002B2F5B" w:rsidRDefault="002B2F5B" w:rsidP="00E221CF">
            <w:r>
              <w:t>Agencija RS za okolje</w:t>
            </w:r>
          </w:p>
        </w:tc>
        <w:tc>
          <w:tcPr>
            <w:tcW w:w="3686" w:type="dxa"/>
          </w:tcPr>
          <w:p w:rsidR="008A502D" w:rsidRDefault="00681748" w:rsidP="00E221CF">
            <w:r>
              <w:t>35620-2160/2018-4</w:t>
            </w:r>
          </w:p>
        </w:tc>
        <w:tc>
          <w:tcPr>
            <w:tcW w:w="1553" w:type="dxa"/>
          </w:tcPr>
          <w:p w:rsidR="008A502D" w:rsidRDefault="00681748" w:rsidP="00E221CF">
            <w:r>
              <w:t>6.6.2018</w:t>
            </w:r>
          </w:p>
        </w:tc>
      </w:tr>
      <w:tr w:rsidR="008A502D" w:rsidTr="00E221CF">
        <w:tc>
          <w:tcPr>
            <w:tcW w:w="4106" w:type="dxa"/>
          </w:tcPr>
          <w:p w:rsidR="008A502D" w:rsidRDefault="002B2F5B" w:rsidP="00E221CF">
            <w:r>
              <w:t>Zavod za varstvo kulturne dediščine Slovenije</w:t>
            </w:r>
          </w:p>
        </w:tc>
        <w:tc>
          <w:tcPr>
            <w:tcW w:w="3686" w:type="dxa"/>
          </w:tcPr>
          <w:p w:rsidR="008A502D" w:rsidRDefault="002B2F5B" w:rsidP="00E221CF">
            <w:r>
              <w:t>35102-0606/2018-2</w:t>
            </w:r>
          </w:p>
        </w:tc>
        <w:tc>
          <w:tcPr>
            <w:tcW w:w="1553" w:type="dxa"/>
          </w:tcPr>
          <w:p w:rsidR="008A502D" w:rsidRDefault="002B2F5B" w:rsidP="00E221CF">
            <w:r>
              <w:t>8.6.2018</w:t>
            </w:r>
          </w:p>
        </w:tc>
      </w:tr>
      <w:tr w:rsidR="008A502D" w:rsidTr="00E221CF">
        <w:tc>
          <w:tcPr>
            <w:tcW w:w="4106" w:type="dxa"/>
          </w:tcPr>
          <w:p w:rsidR="008A502D" w:rsidRDefault="002B2F5B" w:rsidP="00E221CF">
            <w:r>
              <w:t>Ministrstvo za okolje in prostor (MOP)</w:t>
            </w:r>
          </w:p>
          <w:p w:rsidR="002B2F5B" w:rsidRDefault="002B2F5B" w:rsidP="00E221CF">
            <w:r>
              <w:t>Direkcija RS za vode</w:t>
            </w:r>
          </w:p>
        </w:tc>
        <w:tc>
          <w:tcPr>
            <w:tcW w:w="3686" w:type="dxa"/>
          </w:tcPr>
          <w:p w:rsidR="008A502D" w:rsidRPr="0033305D" w:rsidRDefault="002B2F5B" w:rsidP="00E221CF">
            <w:r>
              <w:t>35506-1964/2018-2</w:t>
            </w:r>
          </w:p>
        </w:tc>
        <w:tc>
          <w:tcPr>
            <w:tcW w:w="1553" w:type="dxa"/>
          </w:tcPr>
          <w:p w:rsidR="008A502D" w:rsidRDefault="002B2F5B" w:rsidP="00E221CF">
            <w:r>
              <w:t>15.6.2018</w:t>
            </w:r>
          </w:p>
        </w:tc>
      </w:tr>
      <w:tr w:rsidR="008A502D" w:rsidTr="00E221CF">
        <w:tc>
          <w:tcPr>
            <w:tcW w:w="4106" w:type="dxa"/>
          </w:tcPr>
          <w:p w:rsidR="008A502D" w:rsidRDefault="00655960" w:rsidP="00E221CF">
            <w:r>
              <w:t>Elektro Ljubljana d.d.</w:t>
            </w:r>
          </w:p>
        </w:tc>
        <w:tc>
          <w:tcPr>
            <w:tcW w:w="3686" w:type="dxa"/>
          </w:tcPr>
          <w:p w:rsidR="008A502D" w:rsidRPr="0033305D" w:rsidRDefault="00655960" w:rsidP="00E221CF">
            <w:r>
              <w:t>1131932 (23794/2018-KMA)</w:t>
            </w:r>
          </w:p>
        </w:tc>
        <w:tc>
          <w:tcPr>
            <w:tcW w:w="1553" w:type="dxa"/>
          </w:tcPr>
          <w:p w:rsidR="008A502D" w:rsidRDefault="00655960" w:rsidP="00E221CF">
            <w:r>
              <w:t>18.6.2018</w:t>
            </w:r>
          </w:p>
        </w:tc>
      </w:tr>
      <w:tr w:rsidR="008A502D" w:rsidTr="00E221CF">
        <w:tc>
          <w:tcPr>
            <w:tcW w:w="4106" w:type="dxa"/>
          </w:tcPr>
          <w:p w:rsidR="008A502D" w:rsidRPr="0033305D" w:rsidRDefault="00655960" w:rsidP="00E221CF">
            <w:r>
              <w:t>JP Vodovod-Kanalizacija d.o.o.</w:t>
            </w:r>
          </w:p>
        </w:tc>
        <w:tc>
          <w:tcPr>
            <w:tcW w:w="3686" w:type="dxa"/>
          </w:tcPr>
          <w:p w:rsidR="008A502D" w:rsidRPr="0033305D" w:rsidRDefault="00655960" w:rsidP="00E221CF">
            <w:r>
              <w:t>S-1017-18V</w:t>
            </w:r>
          </w:p>
        </w:tc>
        <w:tc>
          <w:tcPr>
            <w:tcW w:w="1553" w:type="dxa"/>
          </w:tcPr>
          <w:p w:rsidR="008A502D" w:rsidRDefault="00655960" w:rsidP="00E221CF">
            <w:r>
              <w:t>27.6.2018</w:t>
            </w:r>
          </w:p>
        </w:tc>
      </w:tr>
      <w:tr w:rsidR="008A502D" w:rsidTr="00E221CF">
        <w:tc>
          <w:tcPr>
            <w:tcW w:w="4106" w:type="dxa"/>
          </w:tcPr>
          <w:p w:rsidR="008A502D" w:rsidRPr="0033305D" w:rsidRDefault="00221961" w:rsidP="00E221CF">
            <w:r>
              <w:t>JP Vodovod-Kanalizacija d.o.o.</w:t>
            </w:r>
          </w:p>
        </w:tc>
        <w:tc>
          <w:tcPr>
            <w:tcW w:w="3686" w:type="dxa"/>
          </w:tcPr>
          <w:p w:rsidR="008A502D" w:rsidRPr="0033305D" w:rsidRDefault="00221961" w:rsidP="00E221CF">
            <w:r>
              <w:t>S1017-18K</w:t>
            </w:r>
          </w:p>
        </w:tc>
        <w:tc>
          <w:tcPr>
            <w:tcW w:w="1553" w:type="dxa"/>
          </w:tcPr>
          <w:p w:rsidR="008A502D" w:rsidRDefault="00221961" w:rsidP="00E221CF">
            <w:r>
              <w:t>10.7.2018</w:t>
            </w:r>
          </w:p>
        </w:tc>
      </w:tr>
    </w:tbl>
    <w:p w:rsidR="004F5D3E" w:rsidRPr="0001492E" w:rsidRDefault="004F5D3E" w:rsidP="0001492E"/>
    <w:p w:rsidR="00A31E7A" w:rsidRDefault="00A31E7A" w:rsidP="004529C4">
      <w:pPr>
        <w:pStyle w:val="Naslov2"/>
      </w:pPr>
      <w:bookmarkStart w:id="9" w:name="_Toc520973866"/>
      <w:r w:rsidRPr="00506409">
        <w:t>Meja območja obdelave</w:t>
      </w:r>
      <w:bookmarkEnd w:id="9"/>
    </w:p>
    <w:p w:rsidR="00894D5E" w:rsidRDefault="00894D5E" w:rsidP="00894D5E">
      <w:r>
        <w:lastRenderedPageBreak/>
        <w:t xml:space="preserve">Območje obdelave obsega območje </w:t>
      </w:r>
      <w:r w:rsidR="003F20F5">
        <w:t>Vodnikove ceste med križiščem z ulico Na jami in športno-rekreacijsko potjo Pot spominov in tovarištva (PST).</w:t>
      </w:r>
    </w:p>
    <w:p w:rsidR="00332BF1" w:rsidRPr="00476200" w:rsidRDefault="00332BF1" w:rsidP="00894D5E">
      <w:pPr>
        <w:rPr>
          <w:sz w:val="2"/>
        </w:rPr>
      </w:pPr>
    </w:p>
    <w:p w:rsidR="00B711E9" w:rsidRDefault="00FD5911" w:rsidP="00B711E9">
      <w:pPr>
        <w:keepNext/>
        <w:jc w:val="center"/>
      </w:pPr>
      <w:r>
        <w:rPr>
          <w:noProof/>
        </w:rPr>
        <mc:AlternateContent>
          <mc:Choice Requires="wps">
            <w:drawing>
              <wp:anchor distT="0" distB="0" distL="114300" distR="114300" simplePos="0" relativeHeight="251662848" behindDoc="0" locked="0" layoutInCell="1" allowOverlap="1">
                <wp:simplePos x="0" y="0"/>
                <wp:positionH relativeFrom="column">
                  <wp:posOffset>2770327</wp:posOffset>
                </wp:positionH>
                <wp:positionV relativeFrom="paragraph">
                  <wp:posOffset>1342066</wp:posOffset>
                </wp:positionV>
                <wp:extent cx="157882" cy="194063"/>
                <wp:effectExtent l="19050" t="19050" r="13970" b="15875"/>
                <wp:wrapNone/>
                <wp:docPr id="9" name="Freeform 9"/>
                <wp:cNvGraphicFramePr/>
                <a:graphic xmlns:a="http://schemas.openxmlformats.org/drawingml/2006/main">
                  <a:graphicData uri="http://schemas.microsoft.com/office/word/2010/wordprocessingShape">
                    <wps:wsp>
                      <wps:cNvSpPr/>
                      <wps:spPr>
                        <a:xfrm>
                          <a:off x="0" y="0"/>
                          <a:ext cx="157882" cy="194063"/>
                        </a:xfrm>
                        <a:custGeom>
                          <a:avLst/>
                          <a:gdLst>
                            <a:gd name="connsiteX0" fmla="*/ 151303 w 151303"/>
                            <a:gd name="connsiteY0" fmla="*/ 187485 h 187485"/>
                            <a:gd name="connsiteX1" fmla="*/ 128279 w 151303"/>
                            <a:gd name="connsiteY1" fmla="*/ 184195 h 187485"/>
                            <a:gd name="connsiteX2" fmla="*/ 118411 w 151303"/>
                            <a:gd name="connsiteY2" fmla="*/ 180906 h 187485"/>
                            <a:gd name="connsiteX3" fmla="*/ 111833 w 151303"/>
                            <a:gd name="connsiteY3" fmla="*/ 171038 h 187485"/>
                            <a:gd name="connsiteX4" fmla="*/ 101965 w 151303"/>
                            <a:gd name="connsiteY4" fmla="*/ 164460 h 187485"/>
                            <a:gd name="connsiteX5" fmla="*/ 95387 w 151303"/>
                            <a:gd name="connsiteY5" fmla="*/ 144725 h 187485"/>
                            <a:gd name="connsiteX6" fmla="*/ 88808 w 151303"/>
                            <a:gd name="connsiteY6" fmla="*/ 138146 h 187485"/>
                            <a:gd name="connsiteX7" fmla="*/ 65784 w 151303"/>
                            <a:gd name="connsiteY7" fmla="*/ 118411 h 187485"/>
                            <a:gd name="connsiteX8" fmla="*/ 59206 w 151303"/>
                            <a:gd name="connsiteY8" fmla="*/ 108544 h 187485"/>
                            <a:gd name="connsiteX9" fmla="*/ 42760 w 151303"/>
                            <a:gd name="connsiteY9" fmla="*/ 95387 h 187485"/>
                            <a:gd name="connsiteX10" fmla="*/ 29603 w 151303"/>
                            <a:gd name="connsiteY10" fmla="*/ 75651 h 187485"/>
                            <a:gd name="connsiteX11" fmla="*/ 26314 w 151303"/>
                            <a:gd name="connsiteY11" fmla="*/ 65784 h 187485"/>
                            <a:gd name="connsiteX12" fmla="*/ 19735 w 151303"/>
                            <a:gd name="connsiteY12" fmla="*/ 55916 h 187485"/>
                            <a:gd name="connsiteX13" fmla="*/ 16446 w 151303"/>
                            <a:gd name="connsiteY13" fmla="*/ 42759 h 187485"/>
                            <a:gd name="connsiteX14" fmla="*/ 13157 w 151303"/>
                            <a:gd name="connsiteY14" fmla="*/ 16446 h 187485"/>
                            <a:gd name="connsiteX15" fmla="*/ 0 w 151303"/>
                            <a:gd name="connsiteY15" fmla="*/ 0 h 1874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1303" h="187485">
                              <a:moveTo>
                                <a:pt x="151303" y="187485"/>
                              </a:moveTo>
                              <a:cubicBezTo>
                                <a:pt x="143628" y="186388"/>
                                <a:pt x="135881" y="185716"/>
                                <a:pt x="128279" y="184195"/>
                              </a:cubicBezTo>
                              <a:cubicBezTo>
                                <a:pt x="124879" y="183515"/>
                                <a:pt x="121118" y="183072"/>
                                <a:pt x="118411" y="180906"/>
                              </a:cubicBezTo>
                              <a:cubicBezTo>
                                <a:pt x="115324" y="178436"/>
                                <a:pt x="114628" y="173833"/>
                                <a:pt x="111833" y="171038"/>
                              </a:cubicBezTo>
                              <a:cubicBezTo>
                                <a:pt x="109038" y="168243"/>
                                <a:pt x="105254" y="166653"/>
                                <a:pt x="101965" y="164460"/>
                              </a:cubicBezTo>
                              <a:cubicBezTo>
                                <a:pt x="99772" y="157882"/>
                                <a:pt x="100290" y="149628"/>
                                <a:pt x="95387" y="144725"/>
                              </a:cubicBezTo>
                              <a:cubicBezTo>
                                <a:pt x="93194" y="142532"/>
                                <a:pt x="91230" y="140083"/>
                                <a:pt x="88808" y="138146"/>
                              </a:cubicBezTo>
                              <a:cubicBezTo>
                                <a:pt x="78180" y="129643"/>
                                <a:pt x="74833" y="131985"/>
                                <a:pt x="65784" y="118411"/>
                              </a:cubicBezTo>
                              <a:cubicBezTo>
                                <a:pt x="63591" y="115122"/>
                                <a:pt x="61675" y="111631"/>
                                <a:pt x="59206" y="108544"/>
                              </a:cubicBezTo>
                              <a:cubicBezTo>
                                <a:pt x="53849" y="101848"/>
                                <a:pt x="50087" y="100272"/>
                                <a:pt x="42760" y="95387"/>
                              </a:cubicBezTo>
                              <a:cubicBezTo>
                                <a:pt x="34937" y="71922"/>
                                <a:pt x="46030" y="100292"/>
                                <a:pt x="29603" y="75651"/>
                              </a:cubicBezTo>
                              <a:cubicBezTo>
                                <a:pt x="27680" y="72766"/>
                                <a:pt x="27865" y="68885"/>
                                <a:pt x="26314" y="65784"/>
                              </a:cubicBezTo>
                              <a:cubicBezTo>
                                <a:pt x="24546" y="62248"/>
                                <a:pt x="21928" y="59205"/>
                                <a:pt x="19735" y="55916"/>
                              </a:cubicBezTo>
                              <a:cubicBezTo>
                                <a:pt x="18639" y="51530"/>
                                <a:pt x="17189" y="47218"/>
                                <a:pt x="16446" y="42759"/>
                              </a:cubicBezTo>
                              <a:cubicBezTo>
                                <a:pt x="14993" y="34040"/>
                                <a:pt x="15483" y="24974"/>
                                <a:pt x="13157" y="16446"/>
                              </a:cubicBezTo>
                              <a:cubicBezTo>
                                <a:pt x="11601" y="10741"/>
                                <a:pt x="4084" y="4084"/>
                                <a:pt x="0" y="0"/>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61A0BA7E" id="Freeform 9" o:spid="_x0000_s1026" style="position:absolute;margin-left:218.15pt;margin-top:105.65pt;width:12.45pt;height:15.3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51303,18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" path="m151303,187485v-7675,-1097,-15422,-1769,-23024,-3290c124879,183515,121118,183072,118411,180906v-3087,-2470,-3783,-7073,-6578,-9868c109038,168243,105254,166653,101965,164460v-2193,-6578,-1675,-14832,-6578,-19735c93194,142532,91230,140083,88808,138146,78180,129643,74833,131985,65784,118411v-2193,-3289,-4109,-6780,-6578,-9867c53849,101848,50087,100272,42760,95387,34937,71922,46030,100292,29603,75651,27680,72766,27865,68885,26314,65784,24546,62248,21928,59205,19735,55916,18639,51530,17189,47218,16446,42759,14993,34040,15483,24974,13157,16446,11601,10741,4084,4084,,e" filled="f" strokecolor="red" strokeweight="2.25pt">
                <v:stroke joinstyle="miter"/>
                <v:path arrowok="t" o:connecttype="custom" o:connectlocs="157882,194063;133857,190658;123560,187253;116696,177039;106399,170230;99535,149803;92670,142993;68644,122566;61780,112352;44619,98734;30890,78305;27458,68092;20593,57878;17161,44259;13729,17023;0,0" o:connectangles="0,0,0,0,0,0,0,0,0,0,0,0,0,0,0,0"/>
              </v:shape>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2931498</wp:posOffset>
                </wp:positionH>
                <wp:positionV relativeFrom="paragraph">
                  <wp:posOffset>1529552</wp:posOffset>
                </wp:positionV>
                <wp:extent cx="275768" cy="209892"/>
                <wp:effectExtent l="19050" t="19050" r="10160" b="19050"/>
                <wp:wrapNone/>
                <wp:docPr id="8" name="Freeform 8"/>
                <wp:cNvGraphicFramePr/>
                <a:graphic xmlns:a="http://schemas.openxmlformats.org/drawingml/2006/main">
                  <a:graphicData uri="http://schemas.microsoft.com/office/word/2010/wordprocessingShape">
                    <wps:wsp>
                      <wps:cNvSpPr/>
                      <wps:spPr>
                        <a:xfrm>
                          <a:off x="0" y="0"/>
                          <a:ext cx="275768" cy="209892"/>
                        </a:xfrm>
                        <a:custGeom>
                          <a:avLst/>
                          <a:gdLst>
                            <a:gd name="connsiteX0" fmla="*/ 289459 w 289459"/>
                            <a:gd name="connsiteY0" fmla="*/ 200642 h 200642"/>
                            <a:gd name="connsiteX1" fmla="*/ 273013 w 289459"/>
                            <a:gd name="connsiteY1" fmla="*/ 197353 h 200642"/>
                            <a:gd name="connsiteX2" fmla="*/ 263145 w 289459"/>
                            <a:gd name="connsiteY2" fmla="*/ 167750 h 200642"/>
                            <a:gd name="connsiteX3" fmla="*/ 259856 w 289459"/>
                            <a:gd name="connsiteY3" fmla="*/ 157882 h 200642"/>
                            <a:gd name="connsiteX4" fmla="*/ 249988 w 289459"/>
                            <a:gd name="connsiteY4" fmla="*/ 154593 h 200642"/>
                            <a:gd name="connsiteX5" fmla="*/ 246699 w 289459"/>
                            <a:gd name="connsiteY5" fmla="*/ 144725 h 200642"/>
                            <a:gd name="connsiteX6" fmla="*/ 226964 w 289459"/>
                            <a:gd name="connsiteY6" fmla="*/ 138147 h 200642"/>
                            <a:gd name="connsiteX7" fmla="*/ 203939 w 289459"/>
                            <a:gd name="connsiteY7" fmla="*/ 121701 h 200642"/>
                            <a:gd name="connsiteX8" fmla="*/ 197361 w 289459"/>
                            <a:gd name="connsiteY8" fmla="*/ 115122 h 200642"/>
                            <a:gd name="connsiteX9" fmla="*/ 177625 w 289459"/>
                            <a:gd name="connsiteY9" fmla="*/ 101966 h 200642"/>
                            <a:gd name="connsiteX10" fmla="*/ 171047 w 289459"/>
                            <a:gd name="connsiteY10" fmla="*/ 95387 h 200642"/>
                            <a:gd name="connsiteX11" fmla="*/ 151312 w 289459"/>
                            <a:gd name="connsiteY11" fmla="*/ 88809 h 200642"/>
                            <a:gd name="connsiteX12" fmla="*/ 141444 w 289459"/>
                            <a:gd name="connsiteY12" fmla="*/ 85520 h 200642"/>
                            <a:gd name="connsiteX13" fmla="*/ 131577 w 289459"/>
                            <a:gd name="connsiteY13" fmla="*/ 82230 h 200642"/>
                            <a:gd name="connsiteX14" fmla="*/ 115131 w 289459"/>
                            <a:gd name="connsiteY14" fmla="*/ 69074 h 200642"/>
                            <a:gd name="connsiteX15" fmla="*/ 108552 w 289459"/>
                            <a:gd name="connsiteY15" fmla="*/ 62495 h 200642"/>
                            <a:gd name="connsiteX16" fmla="*/ 98684 w 289459"/>
                            <a:gd name="connsiteY16" fmla="*/ 59206 h 200642"/>
                            <a:gd name="connsiteX17" fmla="*/ 78949 w 289459"/>
                            <a:gd name="connsiteY17" fmla="*/ 49338 h 200642"/>
                            <a:gd name="connsiteX18" fmla="*/ 69082 w 289459"/>
                            <a:gd name="connsiteY18" fmla="*/ 42760 h 200642"/>
                            <a:gd name="connsiteX19" fmla="*/ 62503 w 289459"/>
                            <a:gd name="connsiteY19" fmla="*/ 36181 h 200642"/>
                            <a:gd name="connsiteX20" fmla="*/ 52636 w 289459"/>
                            <a:gd name="connsiteY20" fmla="*/ 32892 h 200642"/>
                            <a:gd name="connsiteX21" fmla="*/ 32900 w 289459"/>
                            <a:gd name="connsiteY21" fmla="*/ 23025 h 200642"/>
                            <a:gd name="connsiteX22" fmla="*/ 19743 w 289459"/>
                            <a:gd name="connsiteY22" fmla="*/ 9868 h 200642"/>
                            <a:gd name="connsiteX23" fmla="*/ 8 w 289459"/>
                            <a:gd name="connsiteY23" fmla="*/ 0 h 200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289459" h="200642">
                              <a:moveTo>
                                <a:pt x="289459" y="200642"/>
                              </a:moveTo>
                              <a:cubicBezTo>
                                <a:pt x="283977" y="199546"/>
                                <a:pt x="276966" y="201306"/>
                                <a:pt x="273013" y="197353"/>
                              </a:cubicBezTo>
                              <a:lnTo>
                                <a:pt x="263145" y="167750"/>
                              </a:lnTo>
                              <a:cubicBezTo>
                                <a:pt x="262049" y="164461"/>
                                <a:pt x="263145" y="158978"/>
                                <a:pt x="259856" y="157882"/>
                              </a:cubicBezTo>
                              <a:lnTo>
                                <a:pt x="249988" y="154593"/>
                              </a:lnTo>
                              <a:cubicBezTo>
                                <a:pt x="248892" y="151304"/>
                                <a:pt x="249520" y="146740"/>
                                <a:pt x="246699" y="144725"/>
                              </a:cubicBezTo>
                              <a:cubicBezTo>
                                <a:pt x="241056" y="140695"/>
                                <a:pt x="226964" y="138147"/>
                                <a:pt x="226964" y="138147"/>
                              </a:cubicBezTo>
                              <a:cubicBezTo>
                                <a:pt x="211355" y="122538"/>
                                <a:pt x="219691" y="126951"/>
                                <a:pt x="203939" y="121701"/>
                              </a:cubicBezTo>
                              <a:cubicBezTo>
                                <a:pt x="201746" y="119508"/>
                                <a:pt x="199842" y="116983"/>
                                <a:pt x="197361" y="115122"/>
                              </a:cubicBezTo>
                              <a:cubicBezTo>
                                <a:pt x="191036" y="110378"/>
                                <a:pt x="183215" y="107557"/>
                                <a:pt x="177625" y="101966"/>
                              </a:cubicBezTo>
                              <a:cubicBezTo>
                                <a:pt x="175432" y="99773"/>
                                <a:pt x="173821" y="96774"/>
                                <a:pt x="171047" y="95387"/>
                              </a:cubicBezTo>
                              <a:cubicBezTo>
                                <a:pt x="164845" y="92286"/>
                                <a:pt x="157890" y="91002"/>
                                <a:pt x="151312" y="88809"/>
                              </a:cubicBezTo>
                              <a:lnTo>
                                <a:pt x="141444" y="85520"/>
                              </a:lnTo>
                              <a:lnTo>
                                <a:pt x="131577" y="82230"/>
                              </a:lnTo>
                              <a:cubicBezTo>
                                <a:pt x="115687" y="66342"/>
                                <a:pt x="135884" y="85677"/>
                                <a:pt x="115131" y="69074"/>
                              </a:cubicBezTo>
                              <a:cubicBezTo>
                                <a:pt x="112709" y="67137"/>
                                <a:pt x="111211" y="64091"/>
                                <a:pt x="108552" y="62495"/>
                              </a:cubicBezTo>
                              <a:cubicBezTo>
                                <a:pt x="105579" y="60711"/>
                                <a:pt x="101973" y="60302"/>
                                <a:pt x="98684" y="59206"/>
                              </a:cubicBezTo>
                              <a:cubicBezTo>
                                <a:pt x="70409" y="40356"/>
                                <a:pt x="106184" y="62956"/>
                                <a:pt x="78949" y="49338"/>
                              </a:cubicBezTo>
                              <a:cubicBezTo>
                                <a:pt x="75413" y="47570"/>
                                <a:pt x="72169" y="45229"/>
                                <a:pt x="69082" y="42760"/>
                              </a:cubicBezTo>
                              <a:cubicBezTo>
                                <a:pt x="66660" y="40823"/>
                                <a:pt x="65162" y="37777"/>
                                <a:pt x="62503" y="36181"/>
                              </a:cubicBezTo>
                              <a:cubicBezTo>
                                <a:pt x="59530" y="34397"/>
                                <a:pt x="55737" y="34442"/>
                                <a:pt x="52636" y="32892"/>
                              </a:cubicBezTo>
                              <a:cubicBezTo>
                                <a:pt x="27134" y="20142"/>
                                <a:pt x="57700" y="31291"/>
                                <a:pt x="32900" y="23025"/>
                              </a:cubicBezTo>
                              <a:cubicBezTo>
                                <a:pt x="28514" y="18639"/>
                                <a:pt x="25627" y="11830"/>
                                <a:pt x="19743" y="9868"/>
                              </a:cubicBezTo>
                              <a:cubicBezTo>
                                <a:pt x="-1032" y="2942"/>
                                <a:pt x="8" y="10223"/>
                                <a:pt x="8" y="0"/>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ABAB283" id="Freeform 8" o:spid="_x0000_s1026" style="position:absolute;margin-left:230.85pt;margin-top:120.45pt;width:21.7pt;height:16.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89459,200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" path="m289459,200642v-5482,-1096,-12493,664,-16446,-3289l263145,167750v-1096,-3289,,-8772,-3289,-9868l249988,154593v-1096,-3289,-468,-7853,-3289,-9868c241056,140695,226964,138147,226964,138147v-15609,-15609,-7273,-11196,-23025,-16446c201746,119508,199842,116983,197361,115122v-6325,-4744,-14146,-7565,-19736,-13156c175432,99773,173821,96774,171047,95387v-6202,-3101,-13157,-4385,-19735,-6578l141444,85520r-9867,-3290c115687,66342,135884,85677,115131,69074v-2422,-1937,-3920,-4983,-6579,-6579c105579,60711,101973,60302,98684,59206,70409,40356,106184,62956,78949,49338,75413,47570,72169,45229,69082,42760,66660,40823,65162,37777,62503,36181,59530,34397,55737,34442,52636,32892,27134,20142,57700,31291,32900,23025,28514,18639,25627,11830,19743,9868,-1032,2942,8,10223,8,e" filled="f" strokecolor="red" strokeweight="2.25pt">
                <v:stroke joinstyle="miter"/>
                <v:path arrowok="t" o:connecttype="custom" o:connectlocs="275768,209892;260100,206451;250699,175484;247565,165161;238164,161720;235030,151397;216229,144516;194293,127312;188026,120429;169224,106667;162957,99785;144155,92903;134754,89463;125354,86021;109685,72258;103418,65376;94016,61936;75215,51613;65815,44731;59547,37849;50146,34408;31344,24086;18809,10323;8,0" o:connectangles="0,0,0,0,0,0,0,0,0,0,0,0,0,0,0,0,0,0,0,0,0,0,0,0"/>
              </v:shape>
            </w:pict>
          </mc:Fallback>
        </mc:AlternateContent>
      </w:r>
      <w:r w:rsidR="00BA32CD">
        <w:rPr>
          <w:noProof/>
        </w:rPr>
        <mc:AlternateContent>
          <mc:Choice Requires="wps">
            <w:drawing>
              <wp:anchor distT="0" distB="0" distL="114300" distR="114300" simplePos="0" relativeHeight="251660800" behindDoc="0" locked="0" layoutInCell="1" allowOverlap="1">
                <wp:simplePos x="0" y="0"/>
                <wp:positionH relativeFrom="column">
                  <wp:posOffset>2689946</wp:posOffset>
                </wp:positionH>
                <wp:positionV relativeFrom="paragraph">
                  <wp:posOffset>1076120</wp:posOffset>
                </wp:positionV>
                <wp:extent cx="781050" cy="800100"/>
                <wp:effectExtent l="19050" t="19050" r="19050" b="19050"/>
                <wp:wrapNone/>
                <wp:docPr id="6" name="Oval 6"/>
                <wp:cNvGraphicFramePr/>
                <a:graphic xmlns:a="http://schemas.openxmlformats.org/drawingml/2006/main">
                  <a:graphicData uri="http://schemas.microsoft.com/office/word/2010/wordprocessingShape">
                    <wps:wsp>
                      <wps:cNvSpPr/>
                      <wps:spPr>
                        <a:xfrm>
                          <a:off x="0" y="0"/>
                          <a:ext cx="781050" cy="800100"/>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34643735" id="Oval 6" o:spid="_x0000_s1026" style="position:absolute;margin-left:211.8pt;margin-top:84.75pt;width:61.5pt;height:6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" filled="f" strokecolor="red" strokeweight="3pt">
                <v:stroke joinstyle="miter"/>
              </v:oval>
            </w:pict>
          </mc:Fallback>
        </mc:AlternateContent>
      </w:r>
      <w:r w:rsidR="00CC1C10">
        <w:rPr>
          <w:noProof/>
        </w:rPr>
        <w:drawing>
          <wp:inline distT="0" distB="0" distL="0" distR="0" wp14:anchorId="73A3CDB7" wp14:editId="63BD14A9">
            <wp:extent cx="4996873" cy="3467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023003" cy="3485231"/>
                    </a:xfrm>
                    <a:prstGeom prst="rect">
                      <a:avLst/>
                    </a:prstGeom>
                  </pic:spPr>
                </pic:pic>
              </a:graphicData>
            </a:graphic>
          </wp:inline>
        </w:drawing>
      </w:r>
    </w:p>
    <w:p w:rsidR="00B711E9" w:rsidRPr="00894D5E" w:rsidRDefault="00B711E9" w:rsidP="00B711E9">
      <w:pPr>
        <w:pStyle w:val="Napis"/>
        <w:jc w:val="center"/>
      </w:pPr>
      <w:r>
        <w:t xml:space="preserve">Slika </w:t>
      </w:r>
      <w:r w:rsidR="00904F45">
        <w:fldChar w:fldCharType="begin"/>
      </w:r>
      <w:r w:rsidR="00904F45">
        <w:instrText xml:space="preserve"> SEQ Slika \* ARABIC </w:instrText>
      </w:r>
      <w:r w:rsidR="00904F45">
        <w:fldChar w:fldCharType="separate"/>
      </w:r>
      <w:r w:rsidR="00857A12">
        <w:rPr>
          <w:noProof/>
        </w:rPr>
        <w:t>1</w:t>
      </w:r>
      <w:r w:rsidR="00904F45">
        <w:rPr>
          <w:noProof/>
        </w:rPr>
        <w:fldChar w:fldCharType="end"/>
      </w:r>
      <w:r>
        <w:t xml:space="preserve"> Prikaz območja obdelave.</w:t>
      </w:r>
    </w:p>
    <w:p w:rsidR="00A31E7A" w:rsidRDefault="00A31E7A" w:rsidP="00797926">
      <w:pPr>
        <w:pStyle w:val="Naslov2"/>
      </w:pPr>
      <w:bookmarkStart w:id="10" w:name="_Toc520973867"/>
      <w:r w:rsidRPr="00506409">
        <w:t>Urbanizem in ob</w:t>
      </w:r>
      <w:r w:rsidR="00902279" w:rsidRPr="00506409">
        <w:t>odni</w:t>
      </w:r>
      <w:r w:rsidRPr="00506409">
        <w:t xml:space="preserve"> prostor</w:t>
      </w:r>
      <w:bookmarkEnd w:id="10"/>
    </w:p>
    <w:p w:rsidR="002C43A0" w:rsidRPr="002C43A0" w:rsidRDefault="00B46CAD" w:rsidP="002C43A0">
      <w:r>
        <w:t xml:space="preserve">Območje je namenjeno stanovanjski </w:t>
      </w:r>
      <w:r w:rsidR="0072080F">
        <w:t>gradnji</w:t>
      </w:r>
      <w:r w:rsidR="00625219">
        <w:t xml:space="preserve">. </w:t>
      </w:r>
      <w:r w:rsidR="00625219">
        <w:rPr>
          <w:szCs w:val="22"/>
          <w:lang w:eastAsia="en-US"/>
        </w:rPr>
        <w:t xml:space="preserve">Vodnikova cesta je v okviru mestne cestne mreže kot stranski krak Celovške ceste, ki je ena pomembnejših mestnih vpadnic. Vodnikova cesta </w:t>
      </w:r>
      <w:r w:rsidR="0072080F">
        <w:rPr>
          <w:szCs w:val="22"/>
          <w:lang w:eastAsia="en-US"/>
        </w:rPr>
        <w:t>se</w:t>
      </w:r>
      <w:r w:rsidR="00625219">
        <w:rPr>
          <w:szCs w:val="22"/>
          <w:lang w:eastAsia="en-US"/>
        </w:rPr>
        <w:t xml:space="preserve"> direktn</w:t>
      </w:r>
      <w:r w:rsidR="0072080F">
        <w:rPr>
          <w:szCs w:val="22"/>
          <w:lang w:eastAsia="en-US"/>
        </w:rPr>
        <w:t>o</w:t>
      </w:r>
      <w:r w:rsidR="00625219">
        <w:rPr>
          <w:szCs w:val="22"/>
          <w:lang w:eastAsia="en-US"/>
        </w:rPr>
        <w:t xml:space="preserve"> navez</w:t>
      </w:r>
      <w:r w:rsidR="0072080F">
        <w:rPr>
          <w:szCs w:val="22"/>
          <w:lang w:eastAsia="en-US"/>
        </w:rPr>
        <w:t>uje</w:t>
      </w:r>
      <w:r w:rsidR="00625219">
        <w:rPr>
          <w:szCs w:val="22"/>
          <w:lang w:eastAsia="en-US"/>
        </w:rPr>
        <w:t xml:space="preserve"> na </w:t>
      </w:r>
      <w:r w:rsidR="0072080F">
        <w:rPr>
          <w:szCs w:val="22"/>
          <w:lang w:eastAsia="en-US"/>
        </w:rPr>
        <w:t>AC obroč</w:t>
      </w:r>
      <w:r w:rsidR="00625219">
        <w:rPr>
          <w:szCs w:val="22"/>
          <w:lang w:eastAsia="en-US"/>
        </w:rPr>
        <w:t xml:space="preserve"> Ljubljane. </w:t>
      </w:r>
    </w:p>
    <w:p w:rsidR="007D762C" w:rsidRPr="007D762C" w:rsidRDefault="00A31E7A" w:rsidP="007D762C">
      <w:pPr>
        <w:pStyle w:val="Naslov1"/>
      </w:pPr>
      <w:bookmarkStart w:id="11" w:name="_Toc520973868"/>
      <w:r w:rsidRPr="00506409">
        <w:t>OPIS PROJEKTNIH REŠITEV</w:t>
      </w:r>
      <w:bookmarkEnd w:id="11"/>
    </w:p>
    <w:p w:rsidR="00B46CAD" w:rsidRDefault="00B46CAD" w:rsidP="00DD243B">
      <w:r>
        <w:t xml:space="preserve">Rekonstrukcijska dela bodo zajela </w:t>
      </w:r>
      <w:r w:rsidR="00625219">
        <w:t>površin</w:t>
      </w:r>
      <w:r w:rsidR="0072080F">
        <w:t>e</w:t>
      </w:r>
      <w:r w:rsidR="00625219">
        <w:t xml:space="preserve"> za pešce in kolesarje. V sklopu rekonstrukcije se bo vozišče zožilo, površine za pešce in kolesarje pa se bodo razširile do zadostnih in primernih širin. </w:t>
      </w:r>
      <w:r w:rsidR="00637E90">
        <w:t xml:space="preserve">Med voziščem in kolesarsko stezo se </w:t>
      </w:r>
      <w:r w:rsidR="0072080F">
        <w:t>mestoma uredi</w:t>
      </w:r>
      <w:r w:rsidR="00637E90">
        <w:t xml:space="preserve"> parkirna mesta za bočno parkiranje osebnih vozil. </w:t>
      </w:r>
      <w:r w:rsidR="00625219">
        <w:t>Rekonstruiralo se bo hodnik za pešce in kolesarje</w:t>
      </w:r>
      <w:r w:rsidR="00637E90">
        <w:t>, parkirno nišo</w:t>
      </w:r>
      <w:r w:rsidR="00625219">
        <w:t xml:space="preserve"> ter robni pas vozišča v širini 0,50 m. Rekonstrukcija bo zajela tudi preplastitev križišča med Šišensko cesto in Vodnikovo cesto ter izdelavo dvignjenega prehoda za pešce na območju Adamičeve ulice. Obnovila se bo tudi prometna signalizacija (horizontalna in vertikalna). </w:t>
      </w:r>
      <w:r w:rsidR="005104A8">
        <w:t>Glede na novo stanje se bo prilagodilo odvodnjavanje meteorne vode, semaforizacija križišč</w:t>
      </w:r>
      <w:r w:rsidR="0072080F">
        <w:t>.</w:t>
      </w:r>
      <w:r w:rsidR="005104A8">
        <w:t xml:space="preserve"> </w:t>
      </w:r>
      <w:r w:rsidR="0072080F">
        <w:t>J</w:t>
      </w:r>
      <w:r w:rsidR="005104A8">
        <w:t xml:space="preserve">avna razsvetljava </w:t>
      </w:r>
      <w:r w:rsidR="0072080F">
        <w:t>na celotni dolžini Vodnikove ceste se uredi na novo.</w:t>
      </w:r>
    </w:p>
    <w:p w:rsidR="007D762C" w:rsidRDefault="007D762C" w:rsidP="007D762C">
      <w:pPr>
        <w:pStyle w:val="Naslov2"/>
      </w:pPr>
      <w:bookmarkStart w:id="12" w:name="_Toc517870625"/>
      <w:bookmarkStart w:id="13" w:name="_Toc520973869"/>
      <w:r>
        <w:t>Projektna hitrost ceste</w:t>
      </w:r>
      <w:bookmarkEnd w:id="12"/>
      <w:bookmarkEnd w:id="13"/>
    </w:p>
    <w:p w:rsidR="007D762C" w:rsidRDefault="000A779C" w:rsidP="00DD243B">
      <w:r>
        <w:t>Pri projektiranju je bila upoštevana projektna hitrost V</w:t>
      </w:r>
      <w:r w:rsidRPr="0072080F">
        <w:rPr>
          <w:vertAlign w:val="subscript"/>
        </w:rPr>
        <w:t>rač</w:t>
      </w:r>
      <w:r>
        <w:t>=50km/h.</w:t>
      </w:r>
    </w:p>
    <w:p w:rsidR="009E14B4" w:rsidRDefault="007D762C" w:rsidP="007D762C">
      <w:pPr>
        <w:pStyle w:val="Naslov2"/>
      </w:pPr>
      <w:bookmarkStart w:id="14" w:name="_Toc520973870"/>
      <w:r>
        <w:t>Tipski prečni profili ceste</w:t>
      </w:r>
      <w:bookmarkEnd w:id="14"/>
    </w:p>
    <w:p w:rsidR="009E14B4" w:rsidRPr="00A545FA" w:rsidRDefault="009E14B4" w:rsidP="009E14B4">
      <w:pPr>
        <w:pStyle w:val="Naslov3"/>
        <w:rPr>
          <w:caps/>
          <w:sz w:val="22"/>
          <w:szCs w:val="22"/>
        </w:rPr>
      </w:pPr>
      <w:bookmarkStart w:id="15" w:name="_Toc520973871"/>
      <w:r w:rsidRPr="009E14B4">
        <w:lastRenderedPageBreak/>
        <w:t>O</w:t>
      </w:r>
      <w:r>
        <w:t xml:space="preserve">dsek 1 </w:t>
      </w:r>
      <w:r>
        <w:t>–</w:t>
      </w:r>
      <w:r>
        <w:t xml:space="preserve"> do ceste Na jami</w:t>
      </w:r>
      <w:r w:rsidRPr="009E14B4">
        <w:t xml:space="preserve"> </w:t>
      </w:r>
      <w:r>
        <w:t>do ceste Pod hribom</w:t>
      </w:r>
      <w:bookmarkEnd w:id="15"/>
    </w:p>
    <w:p w:rsidR="009E14B4" w:rsidRDefault="009E14B4" w:rsidP="009E14B4">
      <w:pPr>
        <w:rPr>
          <w:szCs w:val="22"/>
        </w:rPr>
      </w:pPr>
      <w:r>
        <w:rPr>
          <w:szCs w:val="22"/>
        </w:rPr>
        <w:t xml:space="preserve">Obstoječe površine za pešce in kolesarje obsegajo kolesarski pas in hodnik za pešce na obeh straneh vozišča, ki se v novi ureditvi preuredijo v dvostranski enosmerni kolesarski stezi in obojestranska hodnika za pešce. </w:t>
      </w:r>
      <w:r w:rsidR="00637E90">
        <w:rPr>
          <w:szCs w:val="22"/>
        </w:rPr>
        <w:t>Š</w:t>
      </w:r>
      <w:r>
        <w:rPr>
          <w:szCs w:val="22"/>
        </w:rPr>
        <w:t>tevilo par</w:t>
      </w:r>
      <w:r w:rsidR="00637E90">
        <w:rPr>
          <w:szCs w:val="22"/>
        </w:rPr>
        <w:t xml:space="preserve">kirnih mest </w:t>
      </w:r>
      <w:r w:rsidR="0072080F">
        <w:rPr>
          <w:szCs w:val="22"/>
        </w:rPr>
        <w:t xml:space="preserve">se </w:t>
      </w:r>
      <w:r w:rsidR="00637E90">
        <w:rPr>
          <w:szCs w:val="22"/>
        </w:rPr>
        <w:t>zmanjša. Ohrani se 19</w:t>
      </w:r>
      <w:r>
        <w:rPr>
          <w:szCs w:val="22"/>
        </w:rPr>
        <w:t xml:space="preserve"> parkirnih mest v območju Bolnice Petra Držaja</w:t>
      </w:r>
      <w:r w:rsidR="008360BF">
        <w:rPr>
          <w:szCs w:val="22"/>
        </w:rPr>
        <w:t xml:space="preserve"> (na levi in desni strani vozišča)</w:t>
      </w:r>
      <w:r>
        <w:rPr>
          <w:szCs w:val="22"/>
        </w:rPr>
        <w:t>, ki s</w:t>
      </w:r>
      <w:r w:rsidR="0072080F">
        <w:rPr>
          <w:szCs w:val="22"/>
        </w:rPr>
        <w:t>e jih</w:t>
      </w:r>
      <w:r>
        <w:rPr>
          <w:szCs w:val="22"/>
        </w:rPr>
        <w:t xml:space="preserve"> nameni za kratkotrajno parkiranje. Med posameznimi parkirnimi prostori se zasadi drevje. V sklopu ureditve površin se urejajo površine, ki so neposredno v območju urejanja (hodnik za pešce, kolesarski pas</w:t>
      </w:r>
      <w:r w:rsidR="00223C4F">
        <w:rPr>
          <w:szCs w:val="22"/>
        </w:rPr>
        <w:t>, parkirna niša</w:t>
      </w:r>
      <w:r>
        <w:rPr>
          <w:szCs w:val="22"/>
        </w:rPr>
        <w:t xml:space="preserve"> in del vozišča), na novo se uredi (prilagodi novemu stanju) tudi odvodnjavanje. Na samem začetku obravnavanega odseka se </w:t>
      </w:r>
      <w:r w:rsidR="0072080F">
        <w:rPr>
          <w:szCs w:val="22"/>
        </w:rPr>
        <w:t>pre</w:t>
      </w:r>
      <w:r>
        <w:rPr>
          <w:szCs w:val="22"/>
        </w:rPr>
        <w:t>uredi obstoječ dvignjen prehod za pešce, ki se mu doda prehod za kolesarje.</w:t>
      </w:r>
    </w:p>
    <w:p w:rsidR="008360BF" w:rsidRDefault="008360BF" w:rsidP="009E14B4">
      <w:pPr>
        <w:rPr>
          <w:szCs w:val="22"/>
        </w:rPr>
      </w:pPr>
      <w:r>
        <w:rPr>
          <w:szCs w:val="22"/>
        </w:rPr>
        <w:t xml:space="preserve">Na območju med profiloma P2 in P5 se </w:t>
      </w:r>
      <w:r w:rsidR="0072080F">
        <w:rPr>
          <w:szCs w:val="22"/>
        </w:rPr>
        <w:t>profil ceste</w:t>
      </w:r>
      <w:r>
        <w:rPr>
          <w:szCs w:val="22"/>
        </w:rPr>
        <w:t>, glede na obstoječe stanje, razširi, na novo</w:t>
      </w:r>
      <w:r w:rsidR="0072080F">
        <w:rPr>
          <w:szCs w:val="22"/>
        </w:rPr>
        <w:t xml:space="preserve"> </w:t>
      </w:r>
      <w:r>
        <w:rPr>
          <w:szCs w:val="22"/>
        </w:rPr>
        <w:t>se uredijo brežine na levi strani. Prestavi se pot do otroškega igrišča.</w:t>
      </w:r>
    </w:p>
    <w:p w:rsidR="009E14B4" w:rsidRDefault="009E14B4" w:rsidP="009E14B4">
      <w:pPr>
        <w:rPr>
          <w:szCs w:val="22"/>
        </w:rPr>
      </w:pPr>
    </w:p>
    <w:p w:rsidR="009E14B4" w:rsidRPr="00606B45" w:rsidRDefault="009E14B4" w:rsidP="009E14B4">
      <w:pPr>
        <w:rPr>
          <w:szCs w:val="22"/>
        </w:rPr>
      </w:pPr>
      <w:r>
        <w:rPr>
          <w:szCs w:val="22"/>
        </w:rPr>
        <w:t>Tipski prečni profil odseka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896"/>
      </w:tblGrid>
      <w:tr w:rsidR="009E14B4" w:rsidTr="00E221CF">
        <w:tc>
          <w:tcPr>
            <w:tcW w:w="4733" w:type="dxa"/>
            <w:tcBorders>
              <w:top w:val="nil"/>
              <w:left w:val="nil"/>
              <w:bottom w:val="nil"/>
              <w:right w:val="nil"/>
            </w:tcBorders>
            <w:shd w:val="clear" w:color="auto" w:fill="auto"/>
          </w:tcPr>
          <w:p w:rsidR="009E14B4" w:rsidRDefault="009E14B4" w:rsidP="00E221CF">
            <w:r>
              <w:t>hodnik za pešce</w:t>
            </w:r>
          </w:p>
        </w:tc>
        <w:tc>
          <w:tcPr>
            <w:tcW w:w="1896" w:type="dxa"/>
            <w:tcBorders>
              <w:top w:val="nil"/>
              <w:left w:val="nil"/>
              <w:bottom w:val="nil"/>
              <w:right w:val="nil"/>
            </w:tcBorders>
            <w:shd w:val="clear" w:color="auto" w:fill="auto"/>
          </w:tcPr>
          <w:p w:rsidR="009E14B4" w:rsidRDefault="009E14B4" w:rsidP="008360BF">
            <w:pPr>
              <w:jc w:val="left"/>
            </w:pPr>
            <w:r>
              <w:t>1,60-2,70 m</w:t>
            </w:r>
          </w:p>
        </w:tc>
      </w:tr>
      <w:tr w:rsidR="009E14B4" w:rsidTr="00E221CF">
        <w:tc>
          <w:tcPr>
            <w:tcW w:w="4733" w:type="dxa"/>
            <w:tcBorders>
              <w:top w:val="nil"/>
              <w:left w:val="nil"/>
              <w:bottom w:val="nil"/>
              <w:right w:val="nil"/>
            </w:tcBorders>
            <w:shd w:val="clear" w:color="auto" w:fill="auto"/>
          </w:tcPr>
          <w:p w:rsidR="009E14B4" w:rsidRDefault="009E14B4" w:rsidP="00E221CF">
            <w:r>
              <w:t>kolesarska steza</w:t>
            </w:r>
          </w:p>
        </w:tc>
        <w:tc>
          <w:tcPr>
            <w:tcW w:w="1896" w:type="dxa"/>
            <w:tcBorders>
              <w:top w:val="nil"/>
              <w:left w:val="nil"/>
              <w:bottom w:val="nil"/>
              <w:right w:val="nil"/>
            </w:tcBorders>
            <w:shd w:val="clear" w:color="auto" w:fill="auto"/>
          </w:tcPr>
          <w:p w:rsidR="009E14B4" w:rsidRDefault="009E14B4" w:rsidP="008360BF">
            <w:pPr>
              <w:jc w:val="left"/>
            </w:pPr>
            <w:r>
              <w:t>2,00 m</w:t>
            </w:r>
          </w:p>
        </w:tc>
      </w:tr>
      <w:tr w:rsidR="009E14B4" w:rsidTr="00E221CF">
        <w:tc>
          <w:tcPr>
            <w:tcW w:w="4733" w:type="dxa"/>
            <w:tcBorders>
              <w:top w:val="nil"/>
              <w:left w:val="nil"/>
              <w:bottom w:val="nil"/>
              <w:right w:val="nil"/>
            </w:tcBorders>
            <w:shd w:val="clear" w:color="auto" w:fill="auto"/>
          </w:tcPr>
          <w:p w:rsidR="009E14B4" w:rsidRDefault="009E14B4" w:rsidP="00E221CF">
            <w:r>
              <w:t>vozišče</w:t>
            </w:r>
          </w:p>
        </w:tc>
        <w:tc>
          <w:tcPr>
            <w:tcW w:w="1896" w:type="dxa"/>
            <w:tcBorders>
              <w:top w:val="nil"/>
              <w:left w:val="nil"/>
              <w:bottom w:val="nil"/>
              <w:right w:val="nil"/>
            </w:tcBorders>
            <w:shd w:val="clear" w:color="auto" w:fill="auto"/>
          </w:tcPr>
          <w:p w:rsidR="009E14B4" w:rsidRDefault="009E14B4" w:rsidP="008360BF">
            <w:pPr>
              <w:jc w:val="left"/>
            </w:pPr>
            <w:r>
              <w:t>2 x 3,00 m</w:t>
            </w:r>
          </w:p>
        </w:tc>
      </w:tr>
      <w:tr w:rsidR="008360BF" w:rsidTr="00E221CF">
        <w:tc>
          <w:tcPr>
            <w:tcW w:w="4733" w:type="dxa"/>
            <w:tcBorders>
              <w:top w:val="nil"/>
              <w:left w:val="nil"/>
              <w:bottom w:val="nil"/>
              <w:right w:val="nil"/>
            </w:tcBorders>
            <w:shd w:val="clear" w:color="auto" w:fill="auto"/>
          </w:tcPr>
          <w:p w:rsidR="008360BF" w:rsidRDefault="008360BF" w:rsidP="008360BF">
            <w:r>
              <w:t>pas za bočno parkiranje (levo ali desno od vozišča)</w:t>
            </w:r>
          </w:p>
        </w:tc>
        <w:tc>
          <w:tcPr>
            <w:tcW w:w="1896" w:type="dxa"/>
            <w:tcBorders>
              <w:top w:val="nil"/>
              <w:left w:val="nil"/>
              <w:bottom w:val="nil"/>
              <w:right w:val="nil"/>
            </w:tcBorders>
            <w:shd w:val="clear" w:color="auto" w:fill="auto"/>
          </w:tcPr>
          <w:p w:rsidR="008360BF" w:rsidRDefault="008360BF" w:rsidP="008360BF">
            <w:pPr>
              <w:jc w:val="left"/>
            </w:pPr>
            <w:r>
              <w:t>2,00 m</w:t>
            </w:r>
          </w:p>
        </w:tc>
      </w:tr>
      <w:tr w:rsidR="008360BF" w:rsidTr="00E221CF">
        <w:tc>
          <w:tcPr>
            <w:tcW w:w="4733" w:type="dxa"/>
            <w:tcBorders>
              <w:top w:val="nil"/>
              <w:left w:val="nil"/>
              <w:bottom w:val="nil"/>
              <w:right w:val="nil"/>
            </w:tcBorders>
            <w:shd w:val="clear" w:color="auto" w:fill="auto"/>
          </w:tcPr>
          <w:p w:rsidR="008360BF" w:rsidRDefault="008360BF" w:rsidP="008360BF">
            <w:r>
              <w:t>kolesarska steza</w:t>
            </w:r>
          </w:p>
        </w:tc>
        <w:tc>
          <w:tcPr>
            <w:tcW w:w="1896" w:type="dxa"/>
            <w:tcBorders>
              <w:top w:val="nil"/>
              <w:left w:val="nil"/>
              <w:bottom w:val="nil"/>
              <w:right w:val="nil"/>
            </w:tcBorders>
            <w:shd w:val="clear" w:color="auto" w:fill="auto"/>
          </w:tcPr>
          <w:p w:rsidR="008360BF" w:rsidRDefault="00B84DC1" w:rsidP="00B9011A">
            <w:pPr>
              <w:jc w:val="left"/>
            </w:pPr>
            <w:r>
              <w:t>2,00</w:t>
            </w:r>
            <w:r w:rsidR="008360BF">
              <w:t xml:space="preserve"> m</w:t>
            </w:r>
          </w:p>
        </w:tc>
      </w:tr>
      <w:tr w:rsidR="008360BF" w:rsidTr="00E221CF">
        <w:tc>
          <w:tcPr>
            <w:tcW w:w="4733" w:type="dxa"/>
            <w:tcBorders>
              <w:top w:val="nil"/>
              <w:left w:val="nil"/>
              <w:bottom w:val="single" w:sz="24" w:space="0" w:color="auto"/>
              <w:right w:val="nil"/>
            </w:tcBorders>
            <w:shd w:val="clear" w:color="auto" w:fill="auto"/>
          </w:tcPr>
          <w:p w:rsidR="008360BF" w:rsidRDefault="008360BF" w:rsidP="008360BF">
            <w:r>
              <w:t>hodnik za pešce</w:t>
            </w:r>
          </w:p>
        </w:tc>
        <w:tc>
          <w:tcPr>
            <w:tcW w:w="1896" w:type="dxa"/>
            <w:tcBorders>
              <w:top w:val="nil"/>
              <w:left w:val="nil"/>
              <w:bottom w:val="single" w:sz="24" w:space="0" w:color="auto"/>
              <w:right w:val="nil"/>
            </w:tcBorders>
            <w:shd w:val="clear" w:color="auto" w:fill="auto"/>
          </w:tcPr>
          <w:p w:rsidR="008360BF" w:rsidRDefault="00B9011A" w:rsidP="00B9011A">
            <w:pPr>
              <w:jc w:val="left"/>
            </w:pPr>
            <w:r>
              <w:t>1,40</w:t>
            </w:r>
            <w:r w:rsidR="008360BF">
              <w:t>-</w:t>
            </w:r>
            <w:r>
              <w:t xml:space="preserve">4,30 </w:t>
            </w:r>
            <w:r w:rsidR="008360BF">
              <w:t>m</w:t>
            </w:r>
          </w:p>
        </w:tc>
      </w:tr>
      <w:tr w:rsidR="008360BF" w:rsidTr="00E221CF">
        <w:tc>
          <w:tcPr>
            <w:tcW w:w="4733" w:type="dxa"/>
            <w:tcBorders>
              <w:top w:val="single" w:sz="24" w:space="0" w:color="auto"/>
              <w:left w:val="nil"/>
              <w:bottom w:val="nil"/>
              <w:right w:val="nil"/>
            </w:tcBorders>
            <w:shd w:val="clear" w:color="auto" w:fill="auto"/>
          </w:tcPr>
          <w:p w:rsidR="008360BF" w:rsidRDefault="008360BF" w:rsidP="008360BF">
            <w:r>
              <w:t>Skupaj:</w:t>
            </w:r>
          </w:p>
        </w:tc>
        <w:tc>
          <w:tcPr>
            <w:tcW w:w="1896" w:type="dxa"/>
            <w:tcBorders>
              <w:top w:val="single" w:sz="24" w:space="0" w:color="auto"/>
              <w:left w:val="nil"/>
              <w:bottom w:val="nil"/>
              <w:right w:val="nil"/>
            </w:tcBorders>
            <w:shd w:val="clear" w:color="auto" w:fill="auto"/>
          </w:tcPr>
          <w:p w:rsidR="008360BF" w:rsidRDefault="008360BF" w:rsidP="008360BF">
            <w:pPr>
              <w:jc w:val="left"/>
            </w:pPr>
            <w:r>
              <w:t>13,05-15,30 m</w:t>
            </w:r>
          </w:p>
        </w:tc>
      </w:tr>
    </w:tbl>
    <w:p w:rsidR="009E14B4" w:rsidRDefault="009E14B4" w:rsidP="009E14B4">
      <w:pPr>
        <w:rPr>
          <w:szCs w:val="22"/>
        </w:rPr>
      </w:pPr>
      <w:r>
        <w:rPr>
          <w:szCs w:val="22"/>
        </w:rPr>
        <w:t>Parkirna mesta za bočno parkiranje so široka 2,00 m in dolga 6,00 m.</w:t>
      </w:r>
    </w:p>
    <w:p w:rsidR="008360BF" w:rsidRPr="008360BF" w:rsidRDefault="008360BF" w:rsidP="009E14B4">
      <w:pPr>
        <w:rPr>
          <w:szCs w:val="22"/>
        </w:rPr>
      </w:pPr>
    </w:p>
    <w:p w:rsidR="009E14B4" w:rsidRPr="00A545FA" w:rsidRDefault="009E14B4" w:rsidP="009E14B4">
      <w:pPr>
        <w:pStyle w:val="Naslov3"/>
      </w:pPr>
      <w:bookmarkStart w:id="16" w:name="_Toc520973872"/>
      <w:r>
        <w:t xml:space="preserve">Odsek 2 </w:t>
      </w:r>
      <w:r>
        <w:t>–</w:t>
      </w:r>
      <w:r>
        <w:t xml:space="preserve"> od ceste P</w:t>
      </w:r>
      <w:r w:rsidRPr="009E14B4">
        <w:t xml:space="preserve">od hribom do </w:t>
      </w:r>
      <w:r>
        <w:t>G</w:t>
      </w:r>
      <w:r w:rsidRPr="009E14B4">
        <w:t>ospodinjske ulice</w:t>
      </w:r>
      <w:bookmarkEnd w:id="16"/>
    </w:p>
    <w:p w:rsidR="009E14B4" w:rsidRDefault="009E14B4" w:rsidP="009E14B4">
      <w:r>
        <w:t>Odsek 2 je vaški ostanek, ki je s časom postal del mesta. Zato se ta del izvede v vizualno nekoliko drugačni izvedbi, ki pričara podobo mestnega trga. Vse površine so na istem nivoju, vendar so medsebojno ločene. Tlak na hodniku za pešce in kolesarski stezi</w:t>
      </w:r>
      <w:r w:rsidR="00E221CF">
        <w:t xml:space="preserve"> na levi strani</w:t>
      </w:r>
      <w:r>
        <w:t xml:space="preserve"> je izveden z </w:t>
      </w:r>
      <w:r w:rsidR="0072080F">
        <w:t>tonalitnimi</w:t>
      </w:r>
      <w:r>
        <w:t xml:space="preserve"> tlakovci – ploščami, površini sta medsebojno ločeni z granitnimi kockami. Obrabna plast vozišča</w:t>
      </w:r>
      <w:r w:rsidR="00E221CF">
        <w:t xml:space="preserve">, parkirna niša in desni </w:t>
      </w:r>
      <w:r w:rsidR="0072080F">
        <w:t xml:space="preserve">(v smeri stacionaže) </w:t>
      </w:r>
      <w:r w:rsidR="00E221CF">
        <w:t>hodnik za pešce ter kolesarska steza so asfaltirani</w:t>
      </w:r>
      <w:r>
        <w:t xml:space="preserve">. </w:t>
      </w:r>
      <w:r w:rsidR="00B9011A">
        <w:t xml:space="preserve">Parkirna niša s 5 parkirnimi mesti se nahaja na desni strani vozišča. </w:t>
      </w:r>
      <w:r w:rsidR="0072080F">
        <w:t xml:space="preserve">Na celotnem odseku se izvede </w:t>
      </w:r>
      <w:r>
        <w:t>grbin</w:t>
      </w:r>
      <w:r w:rsidR="0072080F">
        <w:t>a / plato</w:t>
      </w:r>
      <w:r>
        <w:t>, ki dvigne voziš</w:t>
      </w:r>
      <w:r w:rsidR="005C681A">
        <w:t>če na nivo kolesarske steze (0,</w:t>
      </w:r>
      <w:r>
        <w:t xml:space="preserve">12 m) in hodnika za pešce, klančini sta dolgi </w:t>
      </w:r>
      <w:r w:rsidR="005C681A">
        <w:t>2,80</w:t>
      </w:r>
      <w:r>
        <w:t xml:space="preserve"> m. </w:t>
      </w:r>
      <w:r w:rsidR="00B9011A">
        <w:t xml:space="preserve">Na začetku in koncu odseka  so zasajena drevesa. </w:t>
      </w:r>
      <w:r>
        <w:t>Vozna pasova se, z namenom umirjanja prometa, na obravnavanem odseku zožita, širina vozišča znaša 5, 50 m.</w:t>
      </w:r>
    </w:p>
    <w:p w:rsidR="009E14B4" w:rsidRDefault="009E14B4" w:rsidP="009E14B4"/>
    <w:p w:rsidR="009E14B4" w:rsidRPr="00606B45" w:rsidRDefault="009E14B4" w:rsidP="009E14B4">
      <w:pPr>
        <w:rPr>
          <w:szCs w:val="22"/>
        </w:rPr>
      </w:pPr>
      <w:r>
        <w:rPr>
          <w:szCs w:val="22"/>
        </w:rPr>
        <w:t>Tipski prečni profil odseka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896"/>
      </w:tblGrid>
      <w:tr w:rsidR="009E14B4" w:rsidTr="00E221CF">
        <w:tc>
          <w:tcPr>
            <w:tcW w:w="4733" w:type="dxa"/>
            <w:tcBorders>
              <w:top w:val="nil"/>
              <w:left w:val="nil"/>
              <w:bottom w:val="nil"/>
              <w:right w:val="nil"/>
            </w:tcBorders>
            <w:shd w:val="clear" w:color="auto" w:fill="auto"/>
          </w:tcPr>
          <w:p w:rsidR="009E14B4" w:rsidRDefault="009E14B4" w:rsidP="00E221CF">
            <w:r>
              <w:lastRenderedPageBreak/>
              <w:t>hodnik za pešce</w:t>
            </w:r>
          </w:p>
        </w:tc>
        <w:tc>
          <w:tcPr>
            <w:tcW w:w="1896" w:type="dxa"/>
            <w:tcBorders>
              <w:top w:val="nil"/>
              <w:left w:val="nil"/>
              <w:bottom w:val="nil"/>
              <w:right w:val="nil"/>
            </w:tcBorders>
            <w:shd w:val="clear" w:color="auto" w:fill="auto"/>
          </w:tcPr>
          <w:p w:rsidR="009E14B4" w:rsidRDefault="00B84DC1" w:rsidP="00B84DC1">
            <w:r>
              <w:t>2,60 – 3,25</w:t>
            </w:r>
            <w:r w:rsidR="009E14B4">
              <w:t xml:space="preserve"> m</w:t>
            </w:r>
          </w:p>
        </w:tc>
      </w:tr>
      <w:tr w:rsidR="009E14B4" w:rsidTr="00E221CF">
        <w:tc>
          <w:tcPr>
            <w:tcW w:w="4733" w:type="dxa"/>
            <w:tcBorders>
              <w:top w:val="nil"/>
              <w:left w:val="nil"/>
              <w:bottom w:val="nil"/>
              <w:right w:val="nil"/>
            </w:tcBorders>
            <w:shd w:val="clear" w:color="auto" w:fill="auto"/>
          </w:tcPr>
          <w:p w:rsidR="009E14B4" w:rsidRDefault="009E14B4" w:rsidP="00E221CF">
            <w:r>
              <w:t>kolesarska steza</w:t>
            </w:r>
          </w:p>
        </w:tc>
        <w:tc>
          <w:tcPr>
            <w:tcW w:w="1896" w:type="dxa"/>
            <w:tcBorders>
              <w:top w:val="nil"/>
              <w:left w:val="nil"/>
              <w:bottom w:val="nil"/>
              <w:right w:val="nil"/>
            </w:tcBorders>
            <w:shd w:val="clear" w:color="auto" w:fill="auto"/>
          </w:tcPr>
          <w:p w:rsidR="009E14B4" w:rsidRDefault="00B84DC1" w:rsidP="00E221CF">
            <w:r>
              <w:t xml:space="preserve">2,00 - </w:t>
            </w:r>
            <w:r w:rsidR="00B9011A">
              <w:t>1,50</w:t>
            </w:r>
            <w:r w:rsidR="009E14B4">
              <w:t xml:space="preserve"> m</w:t>
            </w:r>
          </w:p>
        </w:tc>
      </w:tr>
      <w:tr w:rsidR="009E14B4" w:rsidTr="00E221CF">
        <w:tc>
          <w:tcPr>
            <w:tcW w:w="4733" w:type="dxa"/>
            <w:tcBorders>
              <w:top w:val="nil"/>
              <w:left w:val="nil"/>
              <w:bottom w:val="nil"/>
              <w:right w:val="nil"/>
            </w:tcBorders>
            <w:shd w:val="clear" w:color="auto" w:fill="auto"/>
          </w:tcPr>
          <w:p w:rsidR="009E14B4" w:rsidRDefault="009E14B4" w:rsidP="00E221CF">
            <w:r>
              <w:t>vozišče</w:t>
            </w:r>
          </w:p>
        </w:tc>
        <w:tc>
          <w:tcPr>
            <w:tcW w:w="1896" w:type="dxa"/>
            <w:tcBorders>
              <w:top w:val="nil"/>
              <w:left w:val="nil"/>
              <w:bottom w:val="nil"/>
              <w:right w:val="nil"/>
            </w:tcBorders>
            <w:shd w:val="clear" w:color="auto" w:fill="auto"/>
          </w:tcPr>
          <w:p w:rsidR="009E14B4" w:rsidRDefault="009E14B4" w:rsidP="00E221CF">
            <w:r>
              <w:t>2 x 2,75 m</w:t>
            </w:r>
          </w:p>
        </w:tc>
      </w:tr>
      <w:tr w:rsidR="00B9011A" w:rsidTr="005A3975">
        <w:tc>
          <w:tcPr>
            <w:tcW w:w="4733" w:type="dxa"/>
            <w:tcBorders>
              <w:top w:val="nil"/>
              <w:left w:val="nil"/>
              <w:bottom w:val="nil"/>
              <w:right w:val="nil"/>
            </w:tcBorders>
            <w:shd w:val="clear" w:color="auto" w:fill="auto"/>
          </w:tcPr>
          <w:p w:rsidR="00B9011A" w:rsidRDefault="00B9011A" w:rsidP="00B84DC1">
            <w:r>
              <w:t>pas za bočno parkiranje (levo</w:t>
            </w:r>
            <w:r w:rsidR="00B84DC1">
              <w:t>)</w:t>
            </w:r>
          </w:p>
        </w:tc>
        <w:tc>
          <w:tcPr>
            <w:tcW w:w="1896" w:type="dxa"/>
            <w:tcBorders>
              <w:top w:val="nil"/>
              <w:left w:val="nil"/>
              <w:bottom w:val="nil"/>
              <w:right w:val="nil"/>
            </w:tcBorders>
            <w:shd w:val="clear" w:color="auto" w:fill="auto"/>
          </w:tcPr>
          <w:p w:rsidR="00B9011A" w:rsidRDefault="00B84DC1" w:rsidP="005A3975">
            <w:pPr>
              <w:jc w:val="left"/>
            </w:pPr>
            <w:r>
              <w:t>2,00</w:t>
            </w:r>
            <w:r w:rsidR="00B9011A">
              <w:t xml:space="preserve"> m</w:t>
            </w:r>
          </w:p>
        </w:tc>
      </w:tr>
      <w:tr w:rsidR="009E14B4" w:rsidTr="00E221CF">
        <w:tc>
          <w:tcPr>
            <w:tcW w:w="4733" w:type="dxa"/>
            <w:tcBorders>
              <w:top w:val="nil"/>
              <w:left w:val="nil"/>
              <w:bottom w:val="nil"/>
              <w:right w:val="nil"/>
            </w:tcBorders>
            <w:shd w:val="clear" w:color="auto" w:fill="auto"/>
          </w:tcPr>
          <w:p w:rsidR="009E14B4" w:rsidRDefault="009E14B4" w:rsidP="00E221CF">
            <w:r>
              <w:t>kolesarska steza</w:t>
            </w:r>
          </w:p>
        </w:tc>
        <w:tc>
          <w:tcPr>
            <w:tcW w:w="1896" w:type="dxa"/>
            <w:tcBorders>
              <w:top w:val="nil"/>
              <w:left w:val="nil"/>
              <w:bottom w:val="nil"/>
              <w:right w:val="nil"/>
            </w:tcBorders>
            <w:shd w:val="clear" w:color="auto" w:fill="auto"/>
          </w:tcPr>
          <w:p w:rsidR="009E14B4" w:rsidRDefault="00B84DC1" w:rsidP="00E221CF">
            <w:r>
              <w:t>1,50</w:t>
            </w:r>
            <w:r w:rsidR="009E14B4">
              <w:t xml:space="preserve"> m</w:t>
            </w:r>
          </w:p>
        </w:tc>
      </w:tr>
      <w:tr w:rsidR="009E14B4" w:rsidTr="00E221CF">
        <w:tc>
          <w:tcPr>
            <w:tcW w:w="4733" w:type="dxa"/>
            <w:tcBorders>
              <w:top w:val="nil"/>
              <w:left w:val="nil"/>
              <w:bottom w:val="single" w:sz="24" w:space="0" w:color="auto"/>
              <w:right w:val="nil"/>
            </w:tcBorders>
            <w:shd w:val="clear" w:color="auto" w:fill="auto"/>
          </w:tcPr>
          <w:p w:rsidR="009E14B4" w:rsidRDefault="009E14B4" w:rsidP="00E221CF">
            <w:r>
              <w:t>hodnik za pešce</w:t>
            </w:r>
          </w:p>
        </w:tc>
        <w:tc>
          <w:tcPr>
            <w:tcW w:w="1896" w:type="dxa"/>
            <w:tcBorders>
              <w:top w:val="nil"/>
              <w:left w:val="nil"/>
              <w:bottom w:val="single" w:sz="24" w:space="0" w:color="auto"/>
              <w:right w:val="nil"/>
            </w:tcBorders>
            <w:shd w:val="clear" w:color="auto" w:fill="auto"/>
          </w:tcPr>
          <w:p w:rsidR="009E14B4" w:rsidRDefault="009E14B4" w:rsidP="00B84DC1">
            <w:r>
              <w:t>1,</w:t>
            </w:r>
            <w:r w:rsidR="00B84DC1">
              <w:t>40 – 4,40</w:t>
            </w:r>
            <w:r>
              <w:t xml:space="preserve"> m</w:t>
            </w:r>
          </w:p>
        </w:tc>
      </w:tr>
      <w:tr w:rsidR="009E14B4" w:rsidTr="00E221CF">
        <w:tc>
          <w:tcPr>
            <w:tcW w:w="4733" w:type="dxa"/>
            <w:tcBorders>
              <w:top w:val="single" w:sz="24" w:space="0" w:color="auto"/>
              <w:left w:val="nil"/>
              <w:bottom w:val="nil"/>
              <w:right w:val="nil"/>
            </w:tcBorders>
            <w:shd w:val="clear" w:color="auto" w:fill="auto"/>
          </w:tcPr>
          <w:p w:rsidR="009E14B4" w:rsidRDefault="009E14B4" w:rsidP="00E221CF">
            <w:r>
              <w:t>Skupaj:</w:t>
            </w:r>
          </w:p>
        </w:tc>
        <w:tc>
          <w:tcPr>
            <w:tcW w:w="1896" w:type="dxa"/>
            <w:tcBorders>
              <w:top w:val="single" w:sz="24" w:space="0" w:color="auto"/>
              <w:left w:val="nil"/>
              <w:bottom w:val="nil"/>
              <w:right w:val="nil"/>
            </w:tcBorders>
            <w:shd w:val="clear" w:color="auto" w:fill="auto"/>
          </w:tcPr>
          <w:p w:rsidR="009E14B4" w:rsidRDefault="009E14B4" w:rsidP="00E221CF">
            <w:r>
              <w:t>15,15</w:t>
            </w:r>
            <w:r w:rsidR="00B84DC1">
              <w:t xml:space="preserve"> </w:t>
            </w:r>
            <w:r>
              <w:t>- 17,80 m</w:t>
            </w:r>
          </w:p>
        </w:tc>
      </w:tr>
    </w:tbl>
    <w:p w:rsidR="009E14B4" w:rsidRPr="00A545FA" w:rsidRDefault="009E14B4" w:rsidP="009E14B4">
      <w:pPr>
        <w:pStyle w:val="Naslov3"/>
      </w:pPr>
      <w:bookmarkStart w:id="17" w:name="_Toc520973873"/>
      <w:r>
        <w:t xml:space="preserve">Odsek 3 </w:t>
      </w:r>
      <w:r>
        <w:t>–</w:t>
      </w:r>
      <w:r>
        <w:t xml:space="preserve"> od Gospodinjske ulice do S</w:t>
      </w:r>
      <w:r w:rsidRPr="009E14B4">
        <w:t>copolijeve ulice</w:t>
      </w:r>
      <w:bookmarkEnd w:id="17"/>
    </w:p>
    <w:p w:rsidR="009E14B4" w:rsidRDefault="009E14B4" w:rsidP="009E14B4">
      <w:pPr>
        <w:rPr>
          <w:szCs w:val="22"/>
        </w:rPr>
      </w:pPr>
      <w:r>
        <w:rPr>
          <w:szCs w:val="22"/>
        </w:rPr>
        <w:t xml:space="preserve">Odsek 3 predstavlja prehod iz ureditve z od vozišča dvignjenimi kolesarskimi stezami </w:t>
      </w:r>
      <w:r w:rsidR="00B84DC1">
        <w:rPr>
          <w:szCs w:val="22"/>
        </w:rPr>
        <w:t xml:space="preserve">in hodnikom za pešce </w:t>
      </w:r>
      <w:r>
        <w:rPr>
          <w:szCs w:val="22"/>
        </w:rPr>
        <w:t xml:space="preserve">v </w:t>
      </w:r>
      <w:r w:rsidR="00B84DC1">
        <w:rPr>
          <w:szCs w:val="22"/>
        </w:rPr>
        <w:t>skupne prometne površine za pešce in kolesarje, ki so višinsko ločene od vozišča</w:t>
      </w:r>
      <w:r>
        <w:rPr>
          <w:szCs w:val="22"/>
        </w:rPr>
        <w:t xml:space="preserve">. Na tem delu ceste se </w:t>
      </w:r>
      <w:r w:rsidR="0072080F">
        <w:rPr>
          <w:szCs w:val="22"/>
        </w:rPr>
        <w:t>uredita</w:t>
      </w:r>
      <w:r>
        <w:rPr>
          <w:szCs w:val="22"/>
        </w:rPr>
        <w:t xml:space="preserve"> avtobusni postajališči na vozišču v obeh smereh. Kolesarska steza poteka za avtobusnim postajališč</w:t>
      </w:r>
      <w:r w:rsidR="0072080F">
        <w:rPr>
          <w:szCs w:val="22"/>
        </w:rPr>
        <w:t>em</w:t>
      </w:r>
      <w:r>
        <w:rPr>
          <w:szCs w:val="22"/>
        </w:rPr>
        <w:t xml:space="preserve"> in prostor</w:t>
      </w:r>
      <w:r w:rsidR="0072080F">
        <w:rPr>
          <w:szCs w:val="22"/>
        </w:rPr>
        <w:t>om</w:t>
      </w:r>
      <w:r>
        <w:rPr>
          <w:szCs w:val="22"/>
        </w:rPr>
        <w:t xml:space="preserve"> za izstopanje potnikov. </w:t>
      </w:r>
    </w:p>
    <w:p w:rsidR="009E14B4" w:rsidRDefault="009E14B4" w:rsidP="009E14B4">
      <w:pPr>
        <w:rPr>
          <w:szCs w:val="22"/>
        </w:rPr>
      </w:pPr>
      <w:r>
        <w:rPr>
          <w:szCs w:val="22"/>
        </w:rPr>
        <w:t xml:space="preserve">Širina vozišča </w:t>
      </w:r>
      <w:r w:rsidR="004C4BA3">
        <w:rPr>
          <w:szCs w:val="22"/>
        </w:rPr>
        <w:t>je</w:t>
      </w:r>
      <w:r>
        <w:rPr>
          <w:szCs w:val="22"/>
        </w:rPr>
        <w:t xml:space="preserve"> 6,00 m, širina kolesarske steze je </w:t>
      </w:r>
      <w:r w:rsidR="00B84DC1">
        <w:rPr>
          <w:szCs w:val="22"/>
        </w:rPr>
        <w:t>1,50 m.</w:t>
      </w:r>
    </w:p>
    <w:p w:rsidR="009E14B4" w:rsidRDefault="009E14B4" w:rsidP="009E14B4">
      <w:pPr>
        <w:rPr>
          <w:szCs w:val="22"/>
        </w:rPr>
      </w:pPr>
    </w:p>
    <w:p w:rsidR="009E14B4" w:rsidRPr="00606B45" w:rsidRDefault="009E14B4" w:rsidP="009E14B4">
      <w:pPr>
        <w:rPr>
          <w:szCs w:val="22"/>
        </w:rPr>
      </w:pPr>
      <w:r>
        <w:rPr>
          <w:szCs w:val="22"/>
        </w:rPr>
        <w:t>Tipski prečni profil odseka 3 (v območju avtobusnega postajališča):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896"/>
      </w:tblGrid>
      <w:tr w:rsidR="009E14B4" w:rsidTr="00E221CF">
        <w:tc>
          <w:tcPr>
            <w:tcW w:w="4733" w:type="dxa"/>
            <w:tcBorders>
              <w:top w:val="nil"/>
              <w:left w:val="nil"/>
              <w:bottom w:val="nil"/>
              <w:right w:val="nil"/>
            </w:tcBorders>
            <w:shd w:val="clear" w:color="auto" w:fill="auto"/>
          </w:tcPr>
          <w:p w:rsidR="009E14B4" w:rsidRDefault="009E14B4" w:rsidP="00E221CF">
            <w:r>
              <w:t>hodnik za pešce</w:t>
            </w:r>
          </w:p>
        </w:tc>
        <w:tc>
          <w:tcPr>
            <w:tcW w:w="1896" w:type="dxa"/>
            <w:tcBorders>
              <w:top w:val="nil"/>
              <w:left w:val="nil"/>
              <w:bottom w:val="nil"/>
              <w:right w:val="nil"/>
            </w:tcBorders>
            <w:shd w:val="clear" w:color="auto" w:fill="auto"/>
          </w:tcPr>
          <w:p w:rsidR="009E14B4" w:rsidRDefault="009E14B4" w:rsidP="00E221CF">
            <w:r>
              <w:t>1,10-3,00 m</w:t>
            </w:r>
          </w:p>
        </w:tc>
      </w:tr>
      <w:tr w:rsidR="009E14B4" w:rsidTr="00E221CF">
        <w:tc>
          <w:tcPr>
            <w:tcW w:w="4733" w:type="dxa"/>
            <w:tcBorders>
              <w:top w:val="nil"/>
              <w:left w:val="nil"/>
              <w:bottom w:val="nil"/>
              <w:right w:val="nil"/>
            </w:tcBorders>
            <w:shd w:val="clear" w:color="auto" w:fill="auto"/>
          </w:tcPr>
          <w:p w:rsidR="009E14B4" w:rsidRDefault="009E14B4" w:rsidP="00E221CF">
            <w:r>
              <w:t>kolesarska steza</w:t>
            </w:r>
          </w:p>
        </w:tc>
        <w:tc>
          <w:tcPr>
            <w:tcW w:w="1896" w:type="dxa"/>
            <w:tcBorders>
              <w:top w:val="nil"/>
              <w:left w:val="nil"/>
              <w:bottom w:val="nil"/>
              <w:right w:val="nil"/>
            </w:tcBorders>
            <w:shd w:val="clear" w:color="auto" w:fill="auto"/>
          </w:tcPr>
          <w:p w:rsidR="009E14B4" w:rsidRDefault="009E14B4" w:rsidP="00E221CF">
            <w:r>
              <w:t>1,50 m</w:t>
            </w:r>
          </w:p>
        </w:tc>
      </w:tr>
      <w:tr w:rsidR="009E14B4" w:rsidTr="00E221CF">
        <w:tc>
          <w:tcPr>
            <w:tcW w:w="4733" w:type="dxa"/>
            <w:tcBorders>
              <w:top w:val="nil"/>
              <w:left w:val="nil"/>
              <w:bottom w:val="nil"/>
              <w:right w:val="nil"/>
            </w:tcBorders>
            <w:shd w:val="clear" w:color="auto" w:fill="auto"/>
          </w:tcPr>
          <w:p w:rsidR="009E14B4" w:rsidRDefault="009E14B4" w:rsidP="00E221CF">
            <w:r>
              <w:t>vozišče</w:t>
            </w:r>
          </w:p>
        </w:tc>
        <w:tc>
          <w:tcPr>
            <w:tcW w:w="1896" w:type="dxa"/>
            <w:tcBorders>
              <w:top w:val="nil"/>
              <w:left w:val="nil"/>
              <w:bottom w:val="nil"/>
              <w:right w:val="nil"/>
            </w:tcBorders>
            <w:shd w:val="clear" w:color="auto" w:fill="auto"/>
          </w:tcPr>
          <w:p w:rsidR="009E14B4" w:rsidRDefault="009E14B4" w:rsidP="00E221CF">
            <w:r>
              <w:t>2 x 3,00 m</w:t>
            </w:r>
          </w:p>
        </w:tc>
      </w:tr>
      <w:tr w:rsidR="009E14B4" w:rsidTr="00E221CF">
        <w:tc>
          <w:tcPr>
            <w:tcW w:w="4733" w:type="dxa"/>
            <w:tcBorders>
              <w:top w:val="nil"/>
              <w:left w:val="nil"/>
              <w:bottom w:val="nil"/>
              <w:right w:val="nil"/>
            </w:tcBorders>
            <w:shd w:val="clear" w:color="auto" w:fill="auto"/>
          </w:tcPr>
          <w:p w:rsidR="009E14B4" w:rsidRDefault="009E14B4" w:rsidP="00E221CF">
            <w:r>
              <w:t>kolesarska steza</w:t>
            </w:r>
          </w:p>
        </w:tc>
        <w:tc>
          <w:tcPr>
            <w:tcW w:w="1896" w:type="dxa"/>
            <w:tcBorders>
              <w:top w:val="nil"/>
              <w:left w:val="nil"/>
              <w:bottom w:val="nil"/>
              <w:right w:val="nil"/>
            </w:tcBorders>
            <w:shd w:val="clear" w:color="auto" w:fill="auto"/>
          </w:tcPr>
          <w:p w:rsidR="009E14B4" w:rsidRDefault="009E14B4" w:rsidP="00E221CF">
            <w:r>
              <w:t>2,00 m</w:t>
            </w:r>
          </w:p>
        </w:tc>
      </w:tr>
      <w:tr w:rsidR="009E14B4" w:rsidTr="00E221CF">
        <w:tc>
          <w:tcPr>
            <w:tcW w:w="4733" w:type="dxa"/>
            <w:tcBorders>
              <w:top w:val="nil"/>
              <w:left w:val="nil"/>
              <w:bottom w:val="single" w:sz="24" w:space="0" w:color="auto"/>
              <w:right w:val="nil"/>
            </w:tcBorders>
            <w:shd w:val="clear" w:color="auto" w:fill="auto"/>
          </w:tcPr>
          <w:p w:rsidR="009E14B4" w:rsidRDefault="009E14B4" w:rsidP="00E221CF">
            <w:r>
              <w:t>hodnik za pešce</w:t>
            </w:r>
          </w:p>
        </w:tc>
        <w:tc>
          <w:tcPr>
            <w:tcW w:w="1896" w:type="dxa"/>
            <w:tcBorders>
              <w:top w:val="nil"/>
              <w:left w:val="nil"/>
              <w:bottom w:val="single" w:sz="24" w:space="0" w:color="auto"/>
              <w:right w:val="nil"/>
            </w:tcBorders>
            <w:shd w:val="clear" w:color="auto" w:fill="auto"/>
          </w:tcPr>
          <w:p w:rsidR="009E14B4" w:rsidRDefault="009E14B4" w:rsidP="00E221CF">
            <w:r>
              <w:t>3,25-3,75 m</w:t>
            </w:r>
          </w:p>
        </w:tc>
      </w:tr>
      <w:tr w:rsidR="009E14B4" w:rsidTr="00E221CF">
        <w:tc>
          <w:tcPr>
            <w:tcW w:w="4733" w:type="dxa"/>
            <w:tcBorders>
              <w:top w:val="single" w:sz="24" w:space="0" w:color="auto"/>
              <w:left w:val="nil"/>
              <w:bottom w:val="nil"/>
              <w:right w:val="nil"/>
            </w:tcBorders>
            <w:shd w:val="clear" w:color="auto" w:fill="auto"/>
          </w:tcPr>
          <w:p w:rsidR="009E14B4" w:rsidRDefault="009E14B4" w:rsidP="00E221CF">
            <w:r>
              <w:t>Skupaj:</w:t>
            </w:r>
          </w:p>
        </w:tc>
        <w:tc>
          <w:tcPr>
            <w:tcW w:w="1896" w:type="dxa"/>
            <w:tcBorders>
              <w:top w:val="single" w:sz="24" w:space="0" w:color="auto"/>
              <w:left w:val="nil"/>
              <w:bottom w:val="nil"/>
              <w:right w:val="nil"/>
            </w:tcBorders>
            <w:shd w:val="clear" w:color="auto" w:fill="auto"/>
          </w:tcPr>
          <w:p w:rsidR="009E14B4" w:rsidRDefault="009E14B4" w:rsidP="00E221CF">
            <w:r>
              <w:t>14,80-16,45 m</w:t>
            </w:r>
          </w:p>
        </w:tc>
      </w:tr>
    </w:tbl>
    <w:p w:rsidR="009E14B4" w:rsidRDefault="009E14B4" w:rsidP="009E14B4">
      <w:pPr>
        <w:rPr>
          <w:szCs w:val="22"/>
        </w:rPr>
      </w:pPr>
    </w:p>
    <w:p w:rsidR="009E14B4" w:rsidRPr="00A545FA" w:rsidRDefault="009E14B4" w:rsidP="009E14B4">
      <w:pPr>
        <w:pStyle w:val="Naslov3"/>
      </w:pPr>
      <w:bookmarkStart w:id="18" w:name="_Toc520973874"/>
      <w:r w:rsidRPr="009E14B4">
        <w:t>O</w:t>
      </w:r>
      <w:r>
        <w:t xml:space="preserve">dsek 4 </w:t>
      </w:r>
      <w:r>
        <w:t>–</w:t>
      </w:r>
      <w:r>
        <w:t xml:space="preserve"> od Scopolijeve ulice do P</w:t>
      </w:r>
      <w:r w:rsidRPr="009E14B4">
        <w:t>av</w:t>
      </w:r>
      <w:r w:rsidRPr="009E14B4">
        <w:t>š</w:t>
      </w:r>
      <w:r w:rsidRPr="009E14B4">
        <w:t>i</w:t>
      </w:r>
      <w:r w:rsidRPr="009E14B4">
        <w:t>č</w:t>
      </w:r>
      <w:r w:rsidRPr="009E14B4">
        <w:t>eve ulice</w:t>
      </w:r>
      <w:bookmarkEnd w:id="18"/>
    </w:p>
    <w:p w:rsidR="009E14B4" w:rsidRDefault="009E14B4" w:rsidP="009E14B4">
      <w:pPr>
        <w:rPr>
          <w:szCs w:val="22"/>
        </w:rPr>
      </w:pPr>
      <w:r>
        <w:rPr>
          <w:szCs w:val="22"/>
        </w:rPr>
        <w:t xml:space="preserve">Odsek se začne in konča s prehodom za pešce in kolesarje. Vozišče je široko </w:t>
      </w:r>
      <w:r w:rsidR="00E651DD">
        <w:rPr>
          <w:szCs w:val="22"/>
        </w:rPr>
        <w:t>6,00</w:t>
      </w:r>
      <w:r>
        <w:rPr>
          <w:szCs w:val="22"/>
        </w:rPr>
        <w:t xml:space="preserve"> m, ob robu vozišča sta </w:t>
      </w:r>
      <w:r w:rsidR="00E651DD">
        <w:rPr>
          <w:szCs w:val="22"/>
        </w:rPr>
        <w:t xml:space="preserve">na obeh straneh </w:t>
      </w:r>
      <w:r>
        <w:rPr>
          <w:szCs w:val="22"/>
        </w:rPr>
        <w:t>dvignjen</w:t>
      </w:r>
      <w:r w:rsidR="00E651DD">
        <w:rPr>
          <w:szCs w:val="22"/>
        </w:rPr>
        <w:t xml:space="preserve">i skupni površini za </w:t>
      </w:r>
      <w:r>
        <w:rPr>
          <w:szCs w:val="22"/>
        </w:rPr>
        <w:t>pešce</w:t>
      </w:r>
      <w:r w:rsidR="00E651DD">
        <w:rPr>
          <w:szCs w:val="22"/>
        </w:rPr>
        <w:t xml:space="preserve"> in kolesarje</w:t>
      </w:r>
      <w:r>
        <w:rPr>
          <w:szCs w:val="22"/>
        </w:rPr>
        <w:t xml:space="preserve">, ki se </w:t>
      </w:r>
      <w:r w:rsidR="00E651DD">
        <w:rPr>
          <w:szCs w:val="22"/>
        </w:rPr>
        <w:t xml:space="preserve">po širini </w:t>
      </w:r>
      <w:r>
        <w:rPr>
          <w:szCs w:val="22"/>
        </w:rPr>
        <w:t>prilagaja</w:t>
      </w:r>
      <w:r w:rsidR="00E651DD">
        <w:rPr>
          <w:szCs w:val="22"/>
        </w:rPr>
        <w:t>ta</w:t>
      </w:r>
      <w:r>
        <w:rPr>
          <w:szCs w:val="22"/>
        </w:rPr>
        <w:t xml:space="preserve"> obstoječi poselitvi in parcelnim mejam. Na začetnem delu trase so na najširšem delu hodnika za pešce</w:t>
      </w:r>
      <w:r w:rsidR="00E651DD">
        <w:rPr>
          <w:szCs w:val="22"/>
        </w:rPr>
        <w:t xml:space="preserve"> in kolesarje</w:t>
      </w:r>
      <w:r>
        <w:rPr>
          <w:szCs w:val="22"/>
        </w:rPr>
        <w:t xml:space="preserve"> posajena drevesa.</w:t>
      </w:r>
      <w:r w:rsidR="00E651DD">
        <w:rPr>
          <w:szCs w:val="22"/>
        </w:rPr>
        <w:t xml:space="preserve"> Dvostranska enosmerna kolesarska steza je široka 1,50 m.</w:t>
      </w:r>
    </w:p>
    <w:p w:rsidR="009E14B4" w:rsidRDefault="009E14B4" w:rsidP="009E14B4">
      <w:pPr>
        <w:rPr>
          <w:szCs w:val="22"/>
        </w:rPr>
      </w:pPr>
    </w:p>
    <w:p w:rsidR="009E14B4" w:rsidRPr="00606B45" w:rsidRDefault="009E14B4" w:rsidP="009E14B4">
      <w:pPr>
        <w:rPr>
          <w:szCs w:val="22"/>
        </w:rPr>
      </w:pPr>
      <w:r>
        <w:rPr>
          <w:szCs w:val="22"/>
        </w:rPr>
        <w:t>Tipski prečni profil odseka 4</w:t>
      </w:r>
      <w:r w:rsidR="00E651DD">
        <w:rPr>
          <w:szCs w:val="22"/>
        </w:rPr>
        <w:t xml:space="preserve"> (na območju skupnih površin za pešce in kolesarje)</w:t>
      </w:r>
      <w:r>
        <w:rPr>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896"/>
      </w:tblGrid>
      <w:tr w:rsidR="009E14B4" w:rsidTr="00E221CF">
        <w:tc>
          <w:tcPr>
            <w:tcW w:w="4733" w:type="dxa"/>
            <w:tcBorders>
              <w:top w:val="nil"/>
              <w:left w:val="nil"/>
              <w:bottom w:val="nil"/>
              <w:right w:val="nil"/>
            </w:tcBorders>
            <w:shd w:val="clear" w:color="auto" w:fill="auto"/>
          </w:tcPr>
          <w:p w:rsidR="009E14B4" w:rsidRDefault="00E651DD" w:rsidP="00E221CF">
            <w:r>
              <w:lastRenderedPageBreak/>
              <w:t>Skupne površine za pešce in kolesarje</w:t>
            </w:r>
          </w:p>
        </w:tc>
        <w:tc>
          <w:tcPr>
            <w:tcW w:w="1896" w:type="dxa"/>
            <w:tcBorders>
              <w:top w:val="nil"/>
              <w:left w:val="nil"/>
              <w:bottom w:val="nil"/>
              <w:right w:val="nil"/>
            </w:tcBorders>
            <w:shd w:val="clear" w:color="auto" w:fill="auto"/>
          </w:tcPr>
          <w:p w:rsidR="009E14B4" w:rsidRDefault="00E651DD" w:rsidP="00E221CF">
            <w:r>
              <w:t xml:space="preserve">2,00 </w:t>
            </w:r>
            <w:r w:rsidR="009E14B4">
              <w:t>-</w:t>
            </w:r>
            <w:r>
              <w:t xml:space="preserve"> 3,4</w:t>
            </w:r>
            <w:r w:rsidR="009E14B4">
              <w:t>0 m</w:t>
            </w:r>
          </w:p>
        </w:tc>
      </w:tr>
      <w:tr w:rsidR="009E14B4" w:rsidTr="00E221CF">
        <w:tc>
          <w:tcPr>
            <w:tcW w:w="4733" w:type="dxa"/>
            <w:tcBorders>
              <w:top w:val="nil"/>
              <w:left w:val="nil"/>
              <w:bottom w:val="nil"/>
              <w:right w:val="nil"/>
            </w:tcBorders>
            <w:shd w:val="clear" w:color="auto" w:fill="auto"/>
          </w:tcPr>
          <w:p w:rsidR="009E14B4" w:rsidRDefault="009E14B4" w:rsidP="00E221CF">
            <w:r>
              <w:t>vozišče</w:t>
            </w:r>
          </w:p>
        </w:tc>
        <w:tc>
          <w:tcPr>
            <w:tcW w:w="1896" w:type="dxa"/>
            <w:tcBorders>
              <w:top w:val="nil"/>
              <w:left w:val="nil"/>
              <w:bottom w:val="nil"/>
              <w:right w:val="nil"/>
            </w:tcBorders>
            <w:shd w:val="clear" w:color="auto" w:fill="auto"/>
          </w:tcPr>
          <w:p w:rsidR="009E14B4" w:rsidRDefault="009E14B4" w:rsidP="00E651DD">
            <w:r>
              <w:t xml:space="preserve">2 x </w:t>
            </w:r>
            <w:r w:rsidR="00E651DD">
              <w:t>3,00</w:t>
            </w:r>
            <w:r>
              <w:t xml:space="preserve"> m</w:t>
            </w:r>
          </w:p>
        </w:tc>
      </w:tr>
      <w:tr w:rsidR="009E14B4" w:rsidTr="00E221CF">
        <w:tc>
          <w:tcPr>
            <w:tcW w:w="4733" w:type="dxa"/>
            <w:tcBorders>
              <w:top w:val="nil"/>
              <w:left w:val="nil"/>
              <w:bottom w:val="single" w:sz="24" w:space="0" w:color="auto"/>
              <w:right w:val="nil"/>
            </w:tcBorders>
            <w:shd w:val="clear" w:color="auto" w:fill="auto"/>
          </w:tcPr>
          <w:p w:rsidR="009E14B4" w:rsidRDefault="00E651DD" w:rsidP="00E221CF">
            <w:r>
              <w:t>Skupne površine za pešce in kolesarje</w:t>
            </w:r>
          </w:p>
        </w:tc>
        <w:tc>
          <w:tcPr>
            <w:tcW w:w="1896" w:type="dxa"/>
            <w:tcBorders>
              <w:top w:val="nil"/>
              <w:left w:val="nil"/>
              <w:bottom w:val="single" w:sz="24" w:space="0" w:color="auto"/>
              <w:right w:val="nil"/>
            </w:tcBorders>
            <w:shd w:val="clear" w:color="auto" w:fill="auto"/>
          </w:tcPr>
          <w:p w:rsidR="009E14B4" w:rsidRDefault="00E651DD" w:rsidP="00E221CF">
            <w:r>
              <w:t>2,15 – 2.70 m</w:t>
            </w:r>
          </w:p>
        </w:tc>
      </w:tr>
      <w:tr w:rsidR="009E14B4" w:rsidTr="00E221CF">
        <w:tc>
          <w:tcPr>
            <w:tcW w:w="4733" w:type="dxa"/>
            <w:tcBorders>
              <w:top w:val="single" w:sz="24" w:space="0" w:color="auto"/>
              <w:left w:val="nil"/>
              <w:bottom w:val="nil"/>
              <w:right w:val="nil"/>
            </w:tcBorders>
            <w:shd w:val="clear" w:color="auto" w:fill="auto"/>
          </w:tcPr>
          <w:p w:rsidR="009E14B4" w:rsidRDefault="009E14B4" w:rsidP="00E221CF">
            <w:r>
              <w:t>Skupaj:</w:t>
            </w:r>
          </w:p>
        </w:tc>
        <w:tc>
          <w:tcPr>
            <w:tcW w:w="1896" w:type="dxa"/>
            <w:tcBorders>
              <w:top w:val="single" w:sz="24" w:space="0" w:color="auto"/>
              <w:left w:val="nil"/>
              <w:bottom w:val="nil"/>
              <w:right w:val="nil"/>
            </w:tcBorders>
            <w:shd w:val="clear" w:color="auto" w:fill="auto"/>
          </w:tcPr>
          <w:p w:rsidR="009E14B4" w:rsidRDefault="009E14B4" w:rsidP="00E221CF">
            <w:r>
              <w:t>10,92-13,16 m</w:t>
            </w:r>
          </w:p>
        </w:tc>
      </w:tr>
    </w:tbl>
    <w:p w:rsidR="009E14B4" w:rsidRDefault="009E14B4" w:rsidP="009E14B4">
      <w:pPr>
        <w:rPr>
          <w:szCs w:val="22"/>
        </w:rPr>
      </w:pPr>
    </w:p>
    <w:p w:rsidR="009E14B4" w:rsidRPr="00A545FA" w:rsidRDefault="009E14B4" w:rsidP="009E14B4">
      <w:pPr>
        <w:pStyle w:val="Naslov3"/>
      </w:pPr>
      <w:bookmarkStart w:id="19" w:name="_Toc520973875"/>
      <w:r>
        <w:t xml:space="preserve">Odsek 5 </w:t>
      </w:r>
      <w:r>
        <w:t>–</w:t>
      </w:r>
      <w:r>
        <w:t xml:space="preserve"> od Pav</w:t>
      </w:r>
      <w:r>
        <w:t>š</w:t>
      </w:r>
      <w:r>
        <w:t>i</w:t>
      </w:r>
      <w:r>
        <w:t>č</w:t>
      </w:r>
      <w:r>
        <w:t>eve ulice do T</w:t>
      </w:r>
      <w:r w:rsidRPr="009E14B4">
        <w:t>ugomerjeve ulice</w:t>
      </w:r>
      <w:bookmarkEnd w:id="19"/>
    </w:p>
    <w:p w:rsidR="009E14B4" w:rsidRDefault="00447530" w:rsidP="009E14B4">
      <w:pPr>
        <w:rPr>
          <w:szCs w:val="22"/>
        </w:rPr>
      </w:pPr>
      <w:r>
        <w:rPr>
          <w:szCs w:val="22"/>
        </w:rPr>
        <w:t>Na odseku 4 so kolesarske površine urejene v obliki dvostranskih enosmernih kolesarskih stez</w:t>
      </w:r>
      <w:r w:rsidR="009E14B4">
        <w:rPr>
          <w:szCs w:val="22"/>
        </w:rPr>
        <w:t xml:space="preserve">. Na desni strani vozišča (gledano v smeri proti AC obroču) </w:t>
      </w:r>
      <w:r w:rsidR="004C4BA3">
        <w:rPr>
          <w:szCs w:val="22"/>
        </w:rPr>
        <w:t>se ureditev v obliki kolesarske steze ohranja,</w:t>
      </w:r>
      <w:r w:rsidR="009E14B4">
        <w:rPr>
          <w:szCs w:val="22"/>
        </w:rPr>
        <w:t xml:space="preserve"> na levi strani </w:t>
      </w:r>
      <w:r w:rsidR="004C4BA3">
        <w:rPr>
          <w:szCs w:val="22"/>
        </w:rPr>
        <w:t>se</w:t>
      </w:r>
      <w:r w:rsidR="009E14B4">
        <w:rPr>
          <w:szCs w:val="22"/>
        </w:rPr>
        <w:t xml:space="preserve"> kolesarske površine ure</w:t>
      </w:r>
      <w:r w:rsidR="004C4BA3">
        <w:rPr>
          <w:szCs w:val="22"/>
        </w:rPr>
        <w:t>jene v obliki kolesarskega pasu preuredi in niveletno loči od vozišča z granitnim robnikom.</w:t>
      </w:r>
      <w:r w:rsidR="009E14B4">
        <w:rPr>
          <w:szCs w:val="22"/>
        </w:rPr>
        <w:t xml:space="preserve"> </w:t>
      </w:r>
      <w:r w:rsidR="004C4BA3">
        <w:rPr>
          <w:szCs w:val="22"/>
        </w:rPr>
        <w:t>Širina vozišča je 6,00m.</w:t>
      </w:r>
      <w:r w:rsidR="009E14B4">
        <w:rPr>
          <w:szCs w:val="22"/>
        </w:rPr>
        <w:t>.</w:t>
      </w:r>
    </w:p>
    <w:p w:rsidR="009E14B4" w:rsidRDefault="009E14B4" w:rsidP="009E14B4">
      <w:pPr>
        <w:rPr>
          <w:szCs w:val="22"/>
        </w:rPr>
      </w:pPr>
    </w:p>
    <w:p w:rsidR="009E14B4" w:rsidRPr="00606B45" w:rsidRDefault="009E14B4" w:rsidP="009E14B4">
      <w:pPr>
        <w:rPr>
          <w:szCs w:val="22"/>
        </w:rPr>
      </w:pPr>
      <w:r>
        <w:rPr>
          <w:szCs w:val="22"/>
        </w:rPr>
        <w:t>Tipski prečni profil odseka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896"/>
      </w:tblGrid>
      <w:tr w:rsidR="009E14B4" w:rsidTr="00E221CF">
        <w:tc>
          <w:tcPr>
            <w:tcW w:w="4733" w:type="dxa"/>
            <w:tcBorders>
              <w:top w:val="nil"/>
              <w:left w:val="nil"/>
              <w:bottom w:val="nil"/>
              <w:right w:val="nil"/>
            </w:tcBorders>
            <w:shd w:val="clear" w:color="auto" w:fill="auto"/>
          </w:tcPr>
          <w:p w:rsidR="009E14B4" w:rsidRDefault="009E14B4" w:rsidP="00E221CF">
            <w:r>
              <w:t>hodnik za pešce</w:t>
            </w:r>
          </w:p>
        </w:tc>
        <w:tc>
          <w:tcPr>
            <w:tcW w:w="1896" w:type="dxa"/>
            <w:tcBorders>
              <w:top w:val="nil"/>
              <w:left w:val="nil"/>
              <w:bottom w:val="nil"/>
              <w:right w:val="nil"/>
            </w:tcBorders>
            <w:shd w:val="clear" w:color="auto" w:fill="auto"/>
          </w:tcPr>
          <w:p w:rsidR="009E14B4" w:rsidRDefault="00447530" w:rsidP="00E221CF">
            <w:r>
              <w:t>1,60 – 3,20</w:t>
            </w:r>
            <w:r w:rsidR="009E14B4">
              <w:t xml:space="preserve"> m</w:t>
            </w:r>
          </w:p>
        </w:tc>
      </w:tr>
      <w:tr w:rsidR="009E14B4" w:rsidTr="00E221CF">
        <w:tc>
          <w:tcPr>
            <w:tcW w:w="4733" w:type="dxa"/>
            <w:tcBorders>
              <w:top w:val="nil"/>
              <w:left w:val="nil"/>
              <w:bottom w:val="nil"/>
              <w:right w:val="nil"/>
            </w:tcBorders>
            <w:shd w:val="clear" w:color="auto" w:fill="auto"/>
          </w:tcPr>
          <w:p w:rsidR="009E14B4" w:rsidRDefault="005A3975" w:rsidP="005A3975">
            <w:r>
              <w:t>k</w:t>
            </w:r>
            <w:r w:rsidR="009E14B4">
              <w:t>olesarsk</w:t>
            </w:r>
            <w:r>
              <w:t>a steza</w:t>
            </w:r>
          </w:p>
        </w:tc>
        <w:tc>
          <w:tcPr>
            <w:tcW w:w="1896" w:type="dxa"/>
            <w:tcBorders>
              <w:top w:val="nil"/>
              <w:left w:val="nil"/>
              <w:bottom w:val="nil"/>
              <w:right w:val="nil"/>
            </w:tcBorders>
            <w:shd w:val="clear" w:color="auto" w:fill="auto"/>
          </w:tcPr>
          <w:p w:rsidR="009E14B4" w:rsidRDefault="00447530" w:rsidP="00E221CF">
            <w:r>
              <w:t>1,</w:t>
            </w:r>
            <w:r w:rsidR="009E14B4">
              <w:t>5</w:t>
            </w:r>
            <w:r>
              <w:t>0</w:t>
            </w:r>
            <w:r w:rsidR="009E14B4">
              <w:t xml:space="preserve"> m</w:t>
            </w:r>
          </w:p>
        </w:tc>
      </w:tr>
      <w:tr w:rsidR="009E14B4" w:rsidTr="00E221CF">
        <w:tc>
          <w:tcPr>
            <w:tcW w:w="4733" w:type="dxa"/>
            <w:tcBorders>
              <w:top w:val="nil"/>
              <w:left w:val="nil"/>
              <w:bottom w:val="nil"/>
              <w:right w:val="nil"/>
            </w:tcBorders>
            <w:shd w:val="clear" w:color="auto" w:fill="auto"/>
          </w:tcPr>
          <w:p w:rsidR="009E14B4" w:rsidRDefault="009E14B4" w:rsidP="00E221CF">
            <w:r>
              <w:t>vozišče</w:t>
            </w:r>
          </w:p>
        </w:tc>
        <w:tc>
          <w:tcPr>
            <w:tcW w:w="1896" w:type="dxa"/>
            <w:tcBorders>
              <w:top w:val="nil"/>
              <w:left w:val="nil"/>
              <w:bottom w:val="nil"/>
              <w:right w:val="nil"/>
            </w:tcBorders>
            <w:shd w:val="clear" w:color="auto" w:fill="auto"/>
          </w:tcPr>
          <w:p w:rsidR="009E14B4" w:rsidRDefault="00447530" w:rsidP="00447530">
            <w:r>
              <w:t xml:space="preserve">2 x </w:t>
            </w:r>
            <w:r w:rsidR="009E14B4">
              <w:t>3,00 m</w:t>
            </w:r>
          </w:p>
        </w:tc>
      </w:tr>
      <w:tr w:rsidR="009E14B4" w:rsidTr="00E221CF">
        <w:tc>
          <w:tcPr>
            <w:tcW w:w="4733" w:type="dxa"/>
            <w:tcBorders>
              <w:top w:val="nil"/>
              <w:left w:val="nil"/>
              <w:bottom w:val="nil"/>
              <w:right w:val="nil"/>
            </w:tcBorders>
            <w:shd w:val="clear" w:color="auto" w:fill="auto"/>
          </w:tcPr>
          <w:p w:rsidR="009E14B4" w:rsidRDefault="009E14B4" w:rsidP="00E221CF">
            <w:r>
              <w:t>kolesarska steza</w:t>
            </w:r>
          </w:p>
        </w:tc>
        <w:tc>
          <w:tcPr>
            <w:tcW w:w="1896" w:type="dxa"/>
            <w:tcBorders>
              <w:top w:val="nil"/>
              <w:left w:val="nil"/>
              <w:bottom w:val="nil"/>
              <w:right w:val="nil"/>
            </w:tcBorders>
            <w:shd w:val="clear" w:color="auto" w:fill="auto"/>
          </w:tcPr>
          <w:p w:rsidR="009E14B4" w:rsidRDefault="009E14B4" w:rsidP="00E221CF">
            <w:r>
              <w:t>2,00 m</w:t>
            </w:r>
          </w:p>
        </w:tc>
      </w:tr>
      <w:tr w:rsidR="009E14B4" w:rsidTr="00E221CF">
        <w:tc>
          <w:tcPr>
            <w:tcW w:w="4733" w:type="dxa"/>
            <w:tcBorders>
              <w:top w:val="nil"/>
              <w:left w:val="nil"/>
              <w:bottom w:val="single" w:sz="24" w:space="0" w:color="auto"/>
              <w:right w:val="nil"/>
            </w:tcBorders>
            <w:shd w:val="clear" w:color="auto" w:fill="auto"/>
          </w:tcPr>
          <w:p w:rsidR="009E14B4" w:rsidRDefault="009E14B4" w:rsidP="00E221CF">
            <w:r>
              <w:t>hodnik za pešce</w:t>
            </w:r>
          </w:p>
        </w:tc>
        <w:tc>
          <w:tcPr>
            <w:tcW w:w="1896" w:type="dxa"/>
            <w:tcBorders>
              <w:top w:val="nil"/>
              <w:left w:val="nil"/>
              <w:bottom w:val="single" w:sz="24" w:space="0" w:color="auto"/>
              <w:right w:val="nil"/>
            </w:tcBorders>
            <w:shd w:val="clear" w:color="auto" w:fill="auto"/>
          </w:tcPr>
          <w:p w:rsidR="009E14B4" w:rsidRDefault="009E14B4" w:rsidP="00E221CF">
            <w:r>
              <w:t>3,50-3,60 m</w:t>
            </w:r>
          </w:p>
        </w:tc>
      </w:tr>
      <w:tr w:rsidR="009E14B4" w:rsidTr="00E221CF">
        <w:tc>
          <w:tcPr>
            <w:tcW w:w="4733" w:type="dxa"/>
            <w:tcBorders>
              <w:top w:val="single" w:sz="24" w:space="0" w:color="auto"/>
              <w:left w:val="nil"/>
              <w:bottom w:val="nil"/>
              <w:right w:val="nil"/>
            </w:tcBorders>
            <w:shd w:val="clear" w:color="auto" w:fill="auto"/>
          </w:tcPr>
          <w:p w:rsidR="009E14B4" w:rsidRDefault="009E14B4" w:rsidP="00E221CF">
            <w:r>
              <w:t>Skupaj:</w:t>
            </w:r>
          </w:p>
        </w:tc>
        <w:tc>
          <w:tcPr>
            <w:tcW w:w="1896" w:type="dxa"/>
            <w:tcBorders>
              <w:top w:val="single" w:sz="24" w:space="0" w:color="auto"/>
              <w:left w:val="nil"/>
              <w:bottom w:val="nil"/>
              <w:right w:val="nil"/>
            </w:tcBorders>
            <w:shd w:val="clear" w:color="auto" w:fill="auto"/>
          </w:tcPr>
          <w:p w:rsidR="009E14B4" w:rsidRDefault="009E14B4" w:rsidP="00E221CF">
            <w:r>
              <w:t>14,70-16,00 m</w:t>
            </w:r>
          </w:p>
        </w:tc>
      </w:tr>
    </w:tbl>
    <w:p w:rsidR="009E14B4" w:rsidRDefault="009E14B4" w:rsidP="009E14B4">
      <w:pPr>
        <w:rPr>
          <w:szCs w:val="22"/>
        </w:rPr>
      </w:pPr>
    </w:p>
    <w:p w:rsidR="009E14B4" w:rsidRPr="00A545FA" w:rsidRDefault="00F0281D" w:rsidP="009E14B4">
      <w:pPr>
        <w:pStyle w:val="Naslov3"/>
      </w:pPr>
      <w:bookmarkStart w:id="20" w:name="_Toc520973876"/>
      <w:r>
        <w:t>Odsek</w:t>
      </w:r>
      <w:r w:rsidR="009E14B4" w:rsidRPr="009E14B4">
        <w:t xml:space="preserve"> 6 </w:t>
      </w:r>
      <w:r w:rsidR="009E14B4" w:rsidRPr="009E14B4">
        <w:t>–</w:t>
      </w:r>
      <w:r w:rsidR="009E14B4" w:rsidRPr="009E14B4">
        <w:t xml:space="preserve"> </w:t>
      </w:r>
      <w:r>
        <w:t>od</w:t>
      </w:r>
      <w:r w:rsidR="009E14B4" w:rsidRPr="009E14B4">
        <w:t xml:space="preserve"> </w:t>
      </w:r>
      <w:r>
        <w:t>T</w:t>
      </w:r>
      <w:r w:rsidR="009E14B4" w:rsidRPr="009E14B4">
        <w:t>ugomerjeve ulice do kri</w:t>
      </w:r>
      <w:r w:rsidR="009E14B4" w:rsidRPr="009E14B4">
        <w:t>ž</w:t>
      </w:r>
      <w:r>
        <w:t>i</w:t>
      </w:r>
      <w:r>
        <w:t>šč</w:t>
      </w:r>
      <w:r>
        <w:t xml:space="preserve">a s </w:t>
      </w:r>
      <w:r>
        <w:t>Š</w:t>
      </w:r>
      <w:r>
        <w:t>i</w:t>
      </w:r>
      <w:r>
        <w:t>š</w:t>
      </w:r>
      <w:r>
        <w:t>en</w:t>
      </w:r>
      <w:r w:rsidR="009E14B4" w:rsidRPr="009E14B4">
        <w:t>sko cesto</w:t>
      </w:r>
      <w:bookmarkEnd w:id="20"/>
    </w:p>
    <w:p w:rsidR="009E14B4" w:rsidRDefault="009E14B4" w:rsidP="009E14B4">
      <w:pPr>
        <w:rPr>
          <w:szCs w:val="22"/>
        </w:rPr>
      </w:pPr>
      <w:r>
        <w:rPr>
          <w:szCs w:val="22"/>
        </w:rPr>
        <w:t xml:space="preserve">Na začetku odseka je prehod za pešce in kolesarje, prav tako je prehod na sredini odseka, pred križiščem z Martina Krpana ulico. V </w:t>
      </w:r>
      <w:r w:rsidR="00FB7DD7">
        <w:rPr>
          <w:szCs w:val="22"/>
        </w:rPr>
        <w:t>prvi polovici odseka je na desni strani skupno 10</w:t>
      </w:r>
      <w:r>
        <w:rPr>
          <w:szCs w:val="22"/>
        </w:rPr>
        <w:t xml:space="preserve"> parkirnih mest za bočno parkiranje, ki so ločena med seboj z zasaditvijo dreves. Kolesarska steza in hodnik za pešce potekata nivojsko ločeno od vozišča. Hodnik za pešce se prilagaja obstoječim objektom ob cesti in parcelnim mejam.</w:t>
      </w:r>
    </w:p>
    <w:p w:rsidR="009E14B4" w:rsidRDefault="009E14B4" w:rsidP="009E14B4">
      <w:pPr>
        <w:rPr>
          <w:szCs w:val="22"/>
        </w:rPr>
      </w:pPr>
    </w:p>
    <w:p w:rsidR="009E14B4" w:rsidRPr="00606B45" w:rsidRDefault="009E14B4" w:rsidP="009E14B4">
      <w:pPr>
        <w:rPr>
          <w:szCs w:val="22"/>
        </w:rPr>
      </w:pPr>
      <w:r>
        <w:rPr>
          <w:szCs w:val="22"/>
        </w:rPr>
        <w:t>Tipski prečni profil odseka 6 (na območju parkirišč):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896"/>
      </w:tblGrid>
      <w:tr w:rsidR="009E14B4" w:rsidTr="00E221CF">
        <w:tc>
          <w:tcPr>
            <w:tcW w:w="4733" w:type="dxa"/>
            <w:tcBorders>
              <w:top w:val="nil"/>
              <w:left w:val="nil"/>
              <w:bottom w:val="nil"/>
              <w:right w:val="nil"/>
            </w:tcBorders>
            <w:shd w:val="clear" w:color="auto" w:fill="auto"/>
          </w:tcPr>
          <w:p w:rsidR="009E14B4" w:rsidRDefault="009E14B4" w:rsidP="00E221CF">
            <w:r>
              <w:t>hodnik za pešce</w:t>
            </w:r>
          </w:p>
        </w:tc>
        <w:tc>
          <w:tcPr>
            <w:tcW w:w="1896" w:type="dxa"/>
            <w:tcBorders>
              <w:top w:val="nil"/>
              <w:left w:val="nil"/>
              <w:bottom w:val="nil"/>
              <w:right w:val="nil"/>
            </w:tcBorders>
            <w:shd w:val="clear" w:color="auto" w:fill="auto"/>
          </w:tcPr>
          <w:p w:rsidR="009E14B4" w:rsidRDefault="009E14B4" w:rsidP="00E221CF">
            <w:r>
              <w:t>1,65-3,00 m</w:t>
            </w:r>
          </w:p>
        </w:tc>
      </w:tr>
      <w:tr w:rsidR="009E14B4" w:rsidTr="00E221CF">
        <w:tc>
          <w:tcPr>
            <w:tcW w:w="4733" w:type="dxa"/>
            <w:tcBorders>
              <w:top w:val="nil"/>
              <w:left w:val="nil"/>
              <w:bottom w:val="nil"/>
              <w:right w:val="nil"/>
            </w:tcBorders>
            <w:shd w:val="clear" w:color="auto" w:fill="auto"/>
          </w:tcPr>
          <w:p w:rsidR="009E14B4" w:rsidRDefault="009E14B4" w:rsidP="00E221CF">
            <w:r>
              <w:t>kolesarska steza</w:t>
            </w:r>
          </w:p>
        </w:tc>
        <w:tc>
          <w:tcPr>
            <w:tcW w:w="1896" w:type="dxa"/>
            <w:tcBorders>
              <w:top w:val="nil"/>
              <w:left w:val="nil"/>
              <w:bottom w:val="nil"/>
              <w:right w:val="nil"/>
            </w:tcBorders>
            <w:shd w:val="clear" w:color="auto" w:fill="auto"/>
          </w:tcPr>
          <w:p w:rsidR="009E14B4" w:rsidRDefault="009E14B4" w:rsidP="00E221CF">
            <w:r>
              <w:t>1,50 m</w:t>
            </w:r>
          </w:p>
        </w:tc>
      </w:tr>
      <w:tr w:rsidR="009E14B4" w:rsidTr="00E221CF">
        <w:tc>
          <w:tcPr>
            <w:tcW w:w="4733" w:type="dxa"/>
            <w:tcBorders>
              <w:top w:val="nil"/>
              <w:left w:val="nil"/>
              <w:bottom w:val="nil"/>
              <w:right w:val="nil"/>
            </w:tcBorders>
            <w:shd w:val="clear" w:color="auto" w:fill="auto"/>
          </w:tcPr>
          <w:p w:rsidR="009E14B4" w:rsidRDefault="009E14B4" w:rsidP="00E221CF">
            <w:r>
              <w:t>vozišče</w:t>
            </w:r>
          </w:p>
        </w:tc>
        <w:tc>
          <w:tcPr>
            <w:tcW w:w="1896" w:type="dxa"/>
            <w:tcBorders>
              <w:top w:val="nil"/>
              <w:left w:val="nil"/>
              <w:bottom w:val="nil"/>
              <w:right w:val="nil"/>
            </w:tcBorders>
            <w:shd w:val="clear" w:color="auto" w:fill="auto"/>
          </w:tcPr>
          <w:p w:rsidR="009E14B4" w:rsidRDefault="009E14B4" w:rsidP="00E221CF">
            <w:r>
              <w:t>2 x 3,00 m</w:t>
            </w:r>
          </w:p>
        </w:tc>
      </w:tr>
      <w:tr w:rsidR="009E14B4" w:rsidTr="00E221CF">
        <w:tc>
          <w:tcPr>
            <w:tcW w:w="4733" w:type="dxa"/>
            <w:tcBorders>
              <w:top w:val="nil"/>
              <w:left w:val="nil"/>
              <w:bottom w:val="nil"/>
              <w:right w:val="nil"/>
            </w:tcBorders>
            <w:shd w:val="clear" w:color="auto" w:fill="auto"/>
          </w:tcPr>
          <w:p w:rsidR="009E14B4" w:rsidRDefault="009E14B4" w:rsidP="00E221CF">
            <w:r>
              <w:t>pas za bočno parkiranje</w:t>
            </w:r>
          </w:p>
        </w:tc>
        <w:tc>
          <w:tcPr>
            <w:tcW w:w="1896" w:type="dxa"/>
            <w:tcBorders>
              <w:top w:val="nil"/>
              <w:left w:val="nil"/>
              <w:bottom w:val="nil"/>
              <w:right w:val="nil"/>
            </w:tcBorders>
            <w:shd w:val="clear" w:color="auto" w:fill="auto"/>
          </w:tcPr>
          <w:p w:rsidR="009E14B4" w:rsidRDefault="009E14B4" w:rsidP="00E221CF">
            <w:r>
              <w:t>2,00 m</w:t>
            </w:r>
          </w:p>
        </w:tc>
      </w:tr>
      <w:tr w:rsidR="009E14B4" w:rsidTr="00E221CF">
        <w:tc>
          <w:tcPr>
            <w:tcW w:w="4733" w:type="dxa"/>
            <w:tcBorders>
              <w:top w:val="nil"/>
              <w:left w:val="nil"/>
              <w:bottom w:val="nil"/>
              <w:right w:val="nil"/>
            </w:tcBorders>
            <w:shd w:val="clear" w:color="auto" w:fill="auto"/>
          </w:tcPr>
          <w:p w:rsidR="009E14B4" w:rsidRDefault="009E14B4" w:rsidP="00E221CF">
            <w:r>
              <w:lastRenderedPageBreak/>
              <w:t>kolesarska steza</w:t>
            </w:r>
          </w:p>
        </w:tc>
        <w:tc>
          <w:tcPr>
            <w:tcW w:w="1896" w:type="dxa"/>
            <w:tcBorders>
              <w:top w:val="nil"/>
              <w:left w:val="nil"/>
              <w:bottom w:val="nil"/>
              <w:right w:val="nil"/>
            </w:tcBorders>
            <w:shd w:val="clear" w:color="auto" w:fill="auto"/>
          </w:tcPr>
          <w:p w:rsidR="009E14B4" w:rsidRDefault="009E14B4" w:rsidP="00E221CF">
            <w:r>
              <w:t>2,00 m</w:t>
            </w:r>
          </w:p>
        </w:tc>
      </w:tr>
      <w:tr w:rsidR="009E14B4" w:rsidTr="00E221CF">
        <w:tc>
          <w:tcPr>
            <w:tcW w:w="4733" w:type="dxa"/>
            <w:tcBorders>
              <w:top w:val="nil"/>
              <w:left w:val="nil"/>
              <w:bottom w:val="single" w:sz="24" w:space="0" w:color="auto"/>
              <w:right w:val="nil"/>
            </w:tcBorders>
            <w:shd w:val="clear" w:color="auto" w:fill="auto"/>
          </w:tcPr>
          <w:p w:rsidR="009E14B4" w:rsidRDefault="009E14B4" w:rsidP="00E221CF">
            <w:r>
              <w:t>hodnik za pešce</w:t>
            </w:r>
          </w:p>
        </w:tc>
        <w:tc>
          <w:tcPr>
            <w:tcW w:w="1896" w:type="dxa"/>
            <w:tcBorders>
              <w:top w:val="nil"/>
              <w:left w:val="nil"/>
              <w:bottom w:val="single" w:sz="24" w:space="0" w:color="auto"/>
              <w:right w:val="nil"/>
            </w:tcBorders>
            <w:shd w:val="clear" w:color="auto" w:fill="auto"/>
          </w:tcPr>
          <w:p w:rsidR="009E14B4" w:rsidRDefault="009E14B4" w:rsidP="00E221CF">
            <w:r>
              <w:t>1,27-3,20 m</w:t>
            </w:r>
          </w:p>
        </w:tc>
      </w:tr>
      <w:tr w:rsidR="009E14B4" w:rsidTr="00E221CF">
        <w:tc>
          <w:tcPr>
            <w:tcW w:w="4733" w:type="dxa"/>
            <w:tcBorders>
              <w:top w:val="single" w:sz="24" w:space="0" w:color="auto"/>
              <w:left w:val="nil"/>
              <w:bottom w:val="nil"/>
              <w:right w:val="nil"/>
            </w:tcBorders>
            <w:shd w:val="clear" w:color="auto" w:fill="auto"/>
          </w:tcPr>
          <w:p w:rsidR="009E14B4" w:rsidRDefault="009E14B4" w:rsidP="00E221CF">
            <w:r>
              <w:t>Skupaj:</w:t>
            </w:r>
          </w:p>
        </w:tc>
        <w:tc>
          <w:tcPr>
            <w:tcW w:w="1896" w:type="dxa"/>
            <w:tcBorders>
              <w:top w:val="single" w:sz="24" w:space="0" w:color="auto"/>
              <w:left w:val="nil"/>
              <w:bottom w:val="nil"/>
              <w:right w:val="nil"/>
            </w:tcBorders>
            <w:shd w:val="clear" w:color="auto" w:fill="auto"/>
          </w:tcPr>
          <w:p w:rsidR="009E14B4" w:rsidRDefault="009E14B4" w:rsidP="00E221CF">
            <w:r>
              <w:t>18,30-16,20 m</w:t>
            </w:r>
          </w:p>
        </w:tc>
      </w:tr>
    </w:tbl>
    <w:p w:rsidR="009E14B4" w:rsidRDefault="009E14B4" w:rsidP="009E14B4">
      <w:pPr>
        <w:rPr>
          <w:szCs w:val="22"/>
        </w:rPr>
      </w:pPr>
    </w:p>
    <w:p w:rsidR="009E14B4" w:rsidRPr="00A545FA" w:rsidRDefault="00F0281D" w:rsidP="009E14B4">
      <w:pPr>
        <w:pStyle w:val="Naslov3"/>
      </w:pPr>
      <w:bookmarkStart w:id="21" w:name="_Toc520973877"/>
      <w:r>
        <w:t xml:space="preserve">Odsek 7 </w:t>
      </w:r>
      <w:r>
        <w:t>–</w:t>
      </w:r>
      <w:r>
        <w:t xml:space="preserve"> kri</w:t>
      </w:r>
      <w:r>
        <w:t>ž</w:t>
      </w:r>
      <w:r>
        <w:t>i</w:t>
      </w:r>
      <w:r>
        <w:t>šč</w:t>
      </w:r>
      <w:r>
        <w:t xml:space="preserve">e Vodnikove ceste s </w:t>
      </w:r>
      <w:r>
        <w:t>Š</w:t>
      </w:r>
      <w:r>
        <w:t>i</w:t>
      </w:r>
      <w:r>
        <w:t>š</w:t>
      </w:r>
      <w:r>
        <w:t>en</w:t>
      </w:r>
      <w:r w:rsidR="009E14B4" w:rsidRPr="00F0281D">
        <w:t>sko cesto</w:t>
      </w:r>
      <w:bookmarkEnd w:id="21"/>
    </w:p>
    <w:p w:rsidR="009E14B4" w:rsidRDefault="009E14B4" w:rsidP="009E14B4">
      <w:pPr>
        <w:rPr>
          <w:szCs w:val="22"/>
        </w:rPr>
      </w:pPr>
      <w:r>
        <w:rPr>
          <w:szCs w:val="22"/>
        </w:rPr>
        <w:t xml:space="preserve">Križišče je največje </w:t>
      </w:r>
      <w:r w:rsidR="004C4BA3">
        <w:rPr>
          <w:szCs w:val="22"/>
        </w:rPr>
        <w:t xml:space="preserve">in prometno najbolj obremenjeno </w:t>
      </w:r>
      <w:r>
        <w:rPr>
          <w:szCs w:val="22"/>
        </w:rPr>
        <w:t xml:space="preserve">na celotni trasi obdelave. Zaradi prostorske stiske se na območju križišča </w:t>
      </w:r>
      <w:r w:rsidR="00FB7DD7">
        <w:rPr>
          <w:szCs w:val="22"/>
        </w:rPr>
        <w:t xml:space="preserve">površine za pešce in kolesarje družijo </w:t>
      </w:r>
      <w:r w:rsidR="004C4BA3">
        <w:rPr>
          <w:szCs w:val="22"/>
        </w:rPr>
        <w:t>v</w:t>
      </w:r>
      <w:r w:rsidR="00FB7DD7">
        <w:rPr>
          <w:szCs w:val="22"/>
        </w:rPr>
        <w:t xml:space="preserve"> skupne površine</w:t>
      </w:r>
      <w:r>
        <w:rPr>
          <w:szCs w:val="22"/>
        </w:rPr>
        <w:t xml:space="preserve">, ki </w:t>
      </w:r>
      <w:r w:rsidR="00FB7DD7">
        <w:rPr>
          <w:szCs w:val="22"/>
        </w:rPr>
        <w:t>so višinsko ločene od vozišča.</w:t>
      </w:r>
    </w:p>
    <w:p w:rsidR="009E14B4" w:rsidRDefault="009E14B4" w:rsidP="009E14B4">
      <w:pPr>
        <w:rPr>
          <w:szCs w:val="22"/>
        </w:rPr>
      </w:pPr>
    </w:p>
    <w:p w:rsidR="009E14B4" w:rsidRPr="00A545FA" w:rsidRDefault="00F0281D" w:rsidP="009E14B4">
      <w:pPr>
        <w:pStyle w:val="Naslov3"/>
      </w:pPr>
      <w:bookmarkStart w:id="22" w:name="_Toc520973878"/>
      <w:r>
        <w:t>Odsek</w:t>
      </w:r>
      <w:r w:rsidR="009E14B4" w:rsidRPr="00F0281D">
        <w:t xml:space="preserve"> 8</w:t>
      </w:r>
      <w:r>
        <w:t xml:space="preserve"> </w:t>
      </w:r>
      <w:r>
        <w:t>–</w:t>
      </w:r>
      <w:r>
        <w:t xml:space="preserve"> od kri</w:t>
      </w:r>
      <w:r>
        <w:t>ž</w:t>
      </w:r>
      <w:r>
        <w:t>i</w:t>
      </w:r>
      <w:r>
        <w:t>šč</w:t>
      </w:r>
      <w:r>
        <w:t xml:space="preserve">a s </w:t>
      </w:r>
      <w:r>
        <w:t>Š</w:t>
      </w:r>
      <w:r>
        <w:t>i</w:t>
      </w:r>
      <w:r>
        <w:t>š</w:t>
      </w:r>
      <w:r>
        <w:t>en</w:t>
      </w:r>
      <w:r w:rsidR="009E14B4" w:rsidRPr="00F0281D">
        <w:t>sko cesto do Javor</w:t>
      </w:r>
      <w:r w:rsidR="009E14B4" w:rsidRPr="00F0281D">
        <w:t>š</w:t>
      </w:r>
      <w:r w:rsidR="009E14B4" w:rsidRPr="00F0281D">
        <w:t>kove ulice</w:t>
      </w:r>
      <w:bookmarkEnd w:id="22"/>
    </w:p>
    <w:p w:rsidR="009E14B4" w:rsidRDefault="009E14B4" w:rsidP="009E14B4">
      <w:pPr>
        <w:rPr>
          <w:szCs w:val="22"/>
        </w:rPr>
      </w:pPr>
      <w:r>
        <w:rPr>
          <w:szCs w:val="22"/>
        </w:rPr>
        <w:t>Odsek 8 je po ureditvi podo</w:t>
      </w:r>
      <w:r w:rsidR="00FB7DD7">
        <w:rPr>
          <w:szCs w:val="22"/>
        </w:rPr>
        <w:t>ben odseku 6. Na tem odseku je 6 parkirnih prostorov</w:t>
      </w:r>
      <w:r>
        <w:rPr>
          <w:szCs w:val="22"/>
        </w:rPr>
        <w:t xml:space="preserve"> za bočno parkiranje</w:t>
      </w:r>
      <w:r w:rsidR="00FB7DD7">
        <w:rPr>
          <w:szCs w:val="22"/>
        </w:rPr>
        <w:t xml:space="preserve"> v niši.</w:t>
      </w:r>
      <w:r>
        <w:rPr>
          <w:szCs w:val="22"/>
        </w:rPr>
        <w:t xml:space="preserve"> Kolesarji so vodeni po dvostranski enosmerni kolesarski stezi na istem nivoju kot je hodnik za pešce.</w:t>
      </w:r>
    </w:p>
    <w:p w:rsidR="009E14B4" w:rsidRDefault="009E14B4" w:rsidP="009E14B4">
      <w:pPr>
        <w:rPr>
          <w:szCs w:val="22"/>
        </w:rPr>
      </w:pPr>
    </w:p>
    <w:p w:rsidR="009E14B4" w:rsidRPr="00606B45" w:rsidRDefault="009E14B4" w:rsidP="009E14B4">
      <w:pPr>
        <w:rPr>
          <w:szCs w:val="22"/>
        </w:rPr>
      </w:pPr>
      <w:r>
        <w:rPr>
          <w:szCs w:val="22"/>
        </w:rPr>
        <w:t>Tipski prečni profil odseka 8 (na območju brez parkirišč):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896"/>
      </w:tblGrid>
      <w:tr w:rsidR="009E14B4" w:rsidTr="00E221CF">
        <w:tc>
          <w:tcPr>
            <w:tcW w:w="4733" w:type="dxa"/>
            <w:tcBorders>
              <w:top w:val="nil"/>
              <w:left w:val="nil"/>
              <w:bottom w:val="nil"/>
              <w:right w:val="nil"/>
            </w:tcBorders>
            <w:shd w:val="clear" w:color="auto" w:fill="auto"/>
          </w:tcPr>
          <w:p w:rsidR="009E14B4" w:rsidRDefault="009E14B4" w:rsidP="00E221CF">
            <w:r>
              <w:t>hodnik za pešce</w:t>
            </w:r>
          </w:p>
        </w:tc>
        <w:tc>
          <w:tcPr>
            <w:tcW w:w="1896" w:type="dxa"/>
            <w:tcBorders>
              <w:top w:val="nil"/>
              <w:left w:val="nil"/>
              <w:bottom w:val="nil"/>
              <w:right w:val="nil"/>
            </w:tcBorders>
            <w:shd w:val="clear" w:color="auto" w:fill="auto"/>
          </w:tcPr>
          <w:p w:rsidR="009E14B4" w:rsidRDefault="009E14B4" w:rsidP="00E221CF">
            <w:r>
              <w:t>1,42-3,00 m</w:t>
            </w:r>
          </w:p>
        </w:tc>
      </w:tr>
      <w:tr w:rsidR="009E14B4" w:rsidTr="00E221CF">
        <w:tc>
          <w:tcPr>
            <w:tcW w:w="4733" w:type="dxa"/>
            <w:tcBorders>
              <w:top w:val="nil"/>
              <w:left w:val="nil"/>
              <w:bottom w:val="nil"/>
              <w:right w:val="nil"/>
            </w:tcBorders>
            <w:shd w:val="clear" w:color="auto" w:fill="auto"/>
          </w:tcPr>
          <w:p w:rsidR="009E14B4" w:rsidRDefault="009E14B4" w:rsidP="00E221CF">
            <w:r>
              <w:t>kolesarska steza</w:t>
            </w:r>
          </w:p>
        </w:tc>
        <w:tc>
          <w:tcPr>
            <w:tcW w:w="1896" w:type="dxa"/>
            <w:tcBorders>
              <w:top w:val="nil"/>
              <w:left w:val="nil"/>
              <w:bottom w:val="nil"/>
              <w:right w:val="nil"/>
            </w:tcBorders>
            <w:shd w:val="clear" w:color="auto" w:fill="auto"/>
          </w:tcPr>
          <w:p w:rsidR="009E14B4" w:rsidRDefault="009E14B4" w:rsidP="00E221CF">
            <w:r>
              <w:t>1,50 m</w:t>
            </w:r>
          </w:p>
        </w:tc>
      </w:tr>
      <w:tr w:rsidR="009E14B4" w:rsidTr="00E221CF">
        <w:tc>
          <w:tcPr>
            <w:tcW w:w="4733" w:type="dxa"/>
            <w:tcBorders>
              <w:top w:val="nil"/>
              <w:left w:val="nil"/>
              <w:bottom w:val="nil"/>
              <w:right w:val="nil"/>
            </w:tcBorders>
            <w:shd w:val="clear" w:color="auto" w:fill="auto"/>
          </w:tcPr>
          <w:p w:rsidR="009E14B4" w:rsidRDefault="009E14B4" w:rsidP="00E221CF">
            <w:r>
              <w:t>vozišče</w:t>
            </w:r>
          </w:p>
        </w:tc>
        <w:tc>
          <w:tcPr>
            <w:tcW w:w="1896" w:type="dxa"/>
            <w:tcBorders>
              <w:top w:val="nil"/>
              <w:left w:val="nil"/>
              <w:bottom w:val="nil"/>
              <w:right w:val="nil"/>
            </w:tcBorders>
            <w:shd w:val="clear" w:color="auto" w:fill="auto"/>
          </w:tcPr>
          <w:p w:rsidR="009E14B4" w:rsidRDefault="009E14B4" w:rsidP="00E221CF">
            <w:r>
              <w:t>2 x 3,00 m</w:t>
            </w:r>
          </w:p>
        </w:tc>
      </w:tr>
      <w:tr w:rsidR="009E14B4" w:rsidTr="00E221CF">
        <w:tc>
          <w:tcPr>
            <w:tcW w:w="4733" w:type="dxa"/>
            <w:tcBorders>
              <w:top w:val="nil"/>
              <w:left w:val="nil"/>
              <w:bottom w:val="nil"/>
              <w:right w:val="nil"/>
            </w:tcBorders>
            <w:shd w:val="clear" w:color="auto" w:fill="auto"/>
          </w:tcPr>
          <w:p w:rsidR="009E14B4" w:rsidRDefault="009E14B4" w:rsidP="00E221CF">
            <w:r>
              <w:t>kolesarska steza</w:t>
            </w:r>
          </w:p>
        </w:tc>
        <w:tc>
          <w:tcPr>
            <w:tcW w:w="1896" w:type="dxa"/>
            <w:tcBorders>
              <w:top w:val="nil"/>
              <w:left w:val="nil"/>
              <w:bottom w:val="nil"/>
              <w:right w:val="nil"/>
            </w:tcBorders>
            <w:shd w:val="clear" w:color="auto" w:fill="auto"/>
          </w:tcPr>
          <w:p w:rsidR="009E14B4" w:rsidRDefault="009E14B4" w:rsidP="00E221CF">
            <w:r>
              <w:t>2,00 m</w:t>
            </w:r>
          </w:p>
        </w:tc>
      </w:tr>
      <w:tr w:rsidR="009E14B4" w:rsidTr="00E221CF">
        <w:tc>
          <w:tcPr>
            <w:tcW w:w="4733" w:type="dxa"/>
            <w:tcBorders>
              <w:top w:val="nil"/>
              <w:left w:val="nil"/>
              <w:bottom w:val="single" w:sz="24" w:space="0" w:color="auto"/>
              <w:right w:val="nil"/>
            </w:tcBorders>
            <w:shd w:val="clear" w:color="auto" w:fill="auto"/>
          </w:tcPr>
          <w:p w:rsidR="009E14B4" w:rsidRDefault="009E14B4" w:rsidP="00E221CF">
            <w:r>
              <w:t>hodnik za pešce</w:t>
            </w:r>
          </w:p>
        </w:tc>
        <w:tc>
          <w:tcPr>
            <w:tcW w:w="1896" w:type="dxa"/>
            <w:tcBorders>
              <w:top w:val="nil"/>
              <w:left w:val="nil"/>
              <w:bottom w:val="single" w:sz="24" w:space="0" w:color="auto"/>
              <w:right w:val="nil"/>
            </w:tcBorders>
            <w:shd w:val="clear" w:color="auto" w:fill="auto"/>
          </w:tcPr>
          <w:p w:rsidR="009E14B4" w:rsidRDefault="009E14B4" w:rsidP="00E221CF">
            <w:r>
              <w:t>1,27-3,20 m</w:t>
            </w:r>
          </w:p>
        </w:tc>
      </w:tr>
      <w:tr w:rsidR="009E14B4" w:rsidTr="00E221CF">
        <w:tc>
          <w:tcPr>
            <w:tcW w:w="4733" w:type="dxa"/>
            <w:tcBorders>
              <w:top w:val="single" w:sz="24" w:space="0" w:color="auto"/>
              <w:left w:val="nil"/>
              <w:bottom w:val="nil"/>
              <w:right w:val="nil"/>
            </w:tcBorders>
            <w:shd w:val="clear" w:color="auto" w:fill="auto"/>
          </w:tcPr>
          <w:p w:rsidR="009E14B4" w:rsidRDefault="009E14B4" w:rsidP="00E221CF">
            <w:r>
              <w:t>Skupaj:</w:t>
            </w:r>
          </w:p>
        </w:tc>
        <w:tc>
          <w:tcPr>
            <w:tcW w:w="1896" w:type="dxa"/>
            <w:tcBorders>
              <w:top w:val="single" w:sz="24" w:space="0" w:color="auto"/>
              <w:left w:val="nil"/>
              <w:bottom w:val="nil"/>
              <w:right w:val="nil"/>
            </w:tcBorders>
            <w:shd w:val="clear" w:color="auto" w:fill="auto"/>
          </w:tcPr>
          <w:p w:rsidR="009E14B4" w:rsidRDefault="009E14B4" w:rsidP="00E221CF">
            <w:r>
              <w:t>18,30-16,20 m</w:t>
            </w:r>
          </w:p>
        </w:tc>
      </w:tr>
    </w:tbl>
    <w:p w:rsidR="009E14B4" w:rsidRDefault="009E14B4" w:rsidP="009E14B4">
      <w:pPr>
        <w:rPr>
          <w:szCs w:val="22"/>
        </w:rPr>
      </w:pPr>
    </w:p>
    <w:p w:rsidR="009E14B4" w:rsidRDefault="009E14B4" w:rsidP="009E14B4">
      <w:pPr>
        <w:rPr>
          <w:szCs w:val="22"/>
        </w:rPr>
      </w:pPr>
    </w:p>
    <w:p w:rsidR="009E14B4" w:rsidRPr="00A545FA" w:rsidRDefault="009E14B4" w:rsidP="009E14B4">
      <w:pPr>
        <w:pStyle w:val="Naslov3"/>
      </w:pPr>
      <w:bookmarkStart w:id="23" w:name="_Toc520973879"/>
      <w:r w:rsidRPr="00F0281D">
        <w:t>O</w:t>
      </w:r>
      <w:r w:rsidR="00F0281D">
        <w:t>dsek</w:t>
      </w:r>
      <w:r w:rsidRPr="00F0281D">
        <w:t xml:space="preserve"> 9 </w:t>
      </w:r>
      <w:r w:rsidRPr="00F0281D">
        <w:t>–</w:t>
      </w:r>
      <w:r w:rsidRPr="00F0281D">
        <w:t xml:space="preserve"> </w:t>
      </w:r>
      <w:r w:rsidR="00606B45">
        <w:t xml:space="preserve">od </w:t>
      </w:r>
      <w:r w:rsidR="00F0281D">
        <w:t>J</w:t>
      </w:r>
      <w:r w:rsidRPr="00F0281D">
        <w:t>avor</w:t>
      </w:r>
      <w:r w:rsidRPr="00F0281D">
        <w:t>š</w:t>
      </w:r>
      <w:r w:rsidRPr="00F0281D">
        <w:t xml:space="preserve">kove ulice do </w:t>
      </w:r>
      <w:r w:rsidR="00F0281D">
        <w:t>PST</w:t>
      </w:r>
      <w:bookmarkEnd w:id="23"/>
    </w:p>
    <w:p w:rsidR="009E14B4" w:rsidRDefault="009E14B4" w:rsidP="009E14B4">
      <w:pPr>
        <w:rPr>
          <w:szCs w:val="22"/>
        </w:rPr>
      </w:pPr>
      <w:r>
        <w:rPr>
          <w:szCs w:val="22"/>
        </w:rPr>
        <w:t xml:space="preserve">Zadnji  del obravnavane trase je urejen po sistemu že obstoječega stanja, </w:t>
      </w:r>
      <w:r w:rsidR="00FB7DD7">
        <w:rPr>
          <w:szCs w:val="22"/>
        </w:rPr>
        <w:t xml:space="preserve">obstoječ </w:t>
      </w:r>
      <w:r>
        <w:rPr>
          <w:szCs w:val="22"/>
        </w:rPr>
        <w:t xml:space="preserve">kolesarski pas na vozišču se </w:t>
      </w:r>
      <w:r w:rsidR="00FB7DD7">
        <w:rPr>
          <w:szCs w:val="22"/>
        </w:rPr>
        <w:t>dvigne</w:t>
      </w:r>
      <w:r>
        <w:rPr>
          <w:szCs w:val="22"/>
        </w:rPr>
        <w:t xml:space="preserve"> na nivo hodnika za pešce v obliki dvostranske enosmerne kolesarske steze. Vozišče je od površin za pešce in kolesarje ločeno z zelenico, na kateri </w:t>
      </w:r>
      <w:r w:rsidR="004C4BA3">
        <w:rPr>
          <w:szCs w:val="22"/>
        </w:rPr>
        <w:t>se ohranja vsa obstoječa</w:t>
      </w:r>
      <w:r>
        <w:rPr>
          <w:szCs w:val="22"/>
        </w:rPr>
        <w:t xml:space="preserve"> drevesa</w:t>
      </w:r>
      <w:r w:rsidR="004C4BA3">
        <w:rPr>
          <w:szCs w:val="22"/>
        </w:rPr>
        <w:t xml:space="preserve"> ter zasadi nekaj novih</w:t>
      </w:r>
      <w:r>
        <w:rPr>
          <w:szCs w:val="22"/>
        </w:rPr>
        <w:t xml:space="preserve">. Del ceste ob OŠ Valentina Vodnika je v enotni višini na dvignjenem platoju, </w:t>
      </w:r>
      <w:r w:rsidR="004C4BA3">
        <w:rPr>
          <w:szCs w:val="22"/>
        </w:rPr>
        <w:t>višinsko se ohrani obstoječe stanje</w:t>
      </w:r>
      <w:r w:rsidR="00FB7DD7">
        <w:rPr>
          <w:szCs w:val="22"/>
        </w:rPr>
        <w:t xml:space="preserve">. </w:t>
      </w:r>
      <w:r>
        <w:rPr>
          <w:szCs w:val="22"/>
        </w:rPr>
        <w:t>Za platojem sta avtobusni postajališči v nišah. Vozišče se rahlo zoži na koncu odseka 9 tako, da lahko ob le-tega umestimo kolesarsko stezo in hodnik za pešce.</w:t>
      </w:r>
      <w:r w:rsidR="00FB7DD7">
        <w:rPr>
          <w:szCs w:val="22"/>
        </w:rPr>
        <w:t xml:space="preserve"> Neposredno ob šoli so v umeščena 3 parkirna mesta za kratkotrajno ustavljanje, ki služijo za hitro odlaganje otrok</w:t>
      </w:r>
      <w:r w:rsidR="004C4BA3">
        <w:rPr>
          <w:szCs w:val="22"/>
        </w:rPr>
        <w:t xml:space="preserve"> (drop-off cona)</w:t>
      </w:r>
      <w:r w:rsidR="00FB7DD7">
        <w:rPr>
          <w:szCs w:val="22"/>
        </w:rPr>
        <w:t>, ki obiskujejo šolo.</w:t>
      </w:r>
    </w:p>
    <w:p w:rsidR="009E14B4" w:rsidRDefault="009E14B4" w:rsidP="009E14B4">
      <w:pPr>
        <w:rPr>
          <w:szCs w:val="22"/>
        </w:rPr>
      </w:pPr>
    </w:p>
    <w:p w:rsidR="009E14B4" w:rsidRPr="00606B45" w:rsidRDefault="009E14B4" w:rsidP="009E14B4">
      <w:pPr>
        <w:rPr>
          <w:szCs w:val="22"/>
        </w:rPr>
      </w:pPr>
      <w:r>
        <w:rPr>
          <w:szCs w:val="22"/>
        </w:rPr>
        <w:t>Tipski prečni profil odseka 9 (na območju parkirišč):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896"/>
      </w:tblGrid>
      <w:tr w:rsidR="009E14B4" w:rsidTr="00E221CF">
        <w:tc>
          <w:tcPr>
            <w:tcW w:w="4733" w:type="dxa"/>
            <w:tcBorders>
              <w:top w:val="nil"/>
              <w:left w:val="nil"/>
              <w:bottom w:val="nil"/>
              <w:right w:val="nil"/>
            </w:tcBorders>
            <w:shd w:val="clear" w:color="auto" w:fill="auto"/>
          </w:tcPr>
          <w:p w:rsidR="009E14B4" w:rsidRDefault="009E14B4" w:rsidP="00E221CF">
            <w:r>
              <w:lastRenderedPageBreak/>
              <w:t>hodnik za pešce</w:t>
            </w:r>
          </w:p>
        </w:tc>
        <w:tc>
          <w:tcPr>
            <w:tcW w:w="1896" w:type="dxa"/>
            <w:tcBorders>
              <w:top w:val="nil"/>
              <w:left w:val="nil"/>
              <w:bottom w:val="nil"/>
              <w:right w:val="nil"/>
            </w:tcBorders>
            <w:shd w:val="clear" w:color="auto" w:fill="auto"/>
          </w:tcPr>
          <w:p w:rsidR="009E14B4" w:rsidRDefault="009E14B4" w:rsidP="00E221CF">
            <w:r>
              <w:t>2,00-5,20 m</w:t>
            </w:r>
          </w:p>
        </w:tc>
      </w:tr>
      <w:tr w:rsidR="009E14B4" w:rsidTr="00E221CF">
        <w:tc>
          <w:tcPr>
            <w:tcW w:w="4733" w:type="dxa"/>
            <w:tcBorders>
              <w:top w:val="nil"/>
              <w:left w:val="nil"/>
              <w:bottom w:val="nil"/>
              <w:right w:val="nil"/>
            </w:tcBorders>
            <w:shd w:val="clear" w:color="auto" w:fill="auto"/>
          </w:tcPr>
          <w:p w:rsidR="009E14B4" w:rsidRDefault="009E14B4" w:rsidP="00E221CF">
            <w:r>
              <w:t>kolesarska steza</w:t>
            </w:r>
          </w:p>
        </w:tc>
        <w:tc>
          <w:tcPr>
            <w:tcW w:w="1896" w:type="dxa"/>
            <w:tcBorders>
              <w:top w:val="nil"/>
              <w:left w:val="nil"/>
              <w:bottom w:val="nil"/>
              <w:right w:val="nil"/>
            </w:tcBorders>
            <w:shd w:val="clear" w:color="auto" w:fill="auto"/>
          </w:tcPr>
          <w:p w:rsidR="009E14B4" w:rsidRDefault="009E14B4" w:rsidP="00E221CF">
            <w:r>
              <w:t>2,00 m</w:t>
            </w:r>
          </w:p>
        </w:tc>
      </w:tr>
      <w:tr w:rsidR="009E14B4" w:rsidTr="00E221CF">
        <w:tc>
          <w:tcPr>
            <w:tcW w:w="4733" w:type="dxa"/>
            <w:tcBorders>
              <w:top w:val="nil"/>
              <w:left w:val="nil"/>
              <w:bottom w:val="nil"/>
              <w:right w:val="nil"/>
            </w:tcBorders>
            <w:shd w:val="clear" w:color="auto" w:fill="auto"/>
          </w:tcPr>
          <w:p w:rsidR="009E14B4" w:rsidRDefault="009E14B4" w:rsidP="00E221CF">
            <w:r>
              <w:t>vozišče</w:t>
            </w:r>
          </w:p>
        </w:tc>
        <w:tc>
          <w:tcPr>
            <w:tcW w:w="1896" w:type="dxa"/>
            <w:tcBorders>
              <w:top w:val="nil"/>
              <w:left w:val="nil"/>
              <w:bottom w:val="nil"/>
              <w:right w:val="nil"/>
            </w:tcBorders>
            <w:shd w:val="clear" w:color="auto" w:fill="auto"/>
          </w:tcPr>
          <w:p w:rsidR="009E14B4" w:rsidRDefault="009E14B4" w:rsidP="00E221CF">
            <w:r>
              <w:t>2 x 3,00 m</w:t>
            </w:r>
          </w:p>
        </w:tc>
      </w:tr>
      <w:tr w:rsidR="009E14B4" w:rsidTr="00E221CF">
        <w:tc>
          <w:tcPr>
            <w:tcW w:w="4733" w:type="dxa"/>
            <w:tcBorders>
              <w:top w:val="nil"/>
              <w:left w:val="nil"/>
              <w:bottom w:val="nil"/>
              <w:right w:val="nil"/>
            </w:tcBorders>
            <w:shd w:val="clear" w:color="auto" w:fill="auto"/>
          </w:tcPr>
          <w:p w:rsidR="009E14B4" w:rsidRDefault="009E14B4" w:rsidP="00E221CF">
            <w:r>
              <w:t>zelenica</w:t>
            </w:r>
          </w:p>
        </w:tc>
        <w:tc>
          <w:tcPr>
            <w:tcW w:w="1896" w:type="dxa"/>
            <w:tcBorders>
              <w:top w:val="nil"/>
              <w:left w:val="nil"/>
              <w:bottom w:val="nil"/>
              <w:right w:val="nil"/>
            </w:tcBorders>
            <w:shd w:val="clear" w:color="auto" w:fill="auto"/>
          </w:tcPr>
          <w:p w:rsidR="009E14B4" w:rsidRDefault="009E14B4" w:rsidP="00E221CF">
            <w:r>
              <w:t>2,00-2,20 m</w:t>
            </w:r>
          </w:p>
        </w:tc>
      </w:tr>
      <w:tr w:rsidR="009E14B4" w:rsidTr="00E221CF">
        <w:tc>
          <w:tcPr>
            <w:tcW w:w="4733" w:type="dxa"/>
            <w:tcBorders>
              <w:top w:val="nil"/>
              <w:left w:val="nil"/>
              <w:bottom w:val="nil"/>
              <w:right w:val="nil"/>
            </w:tcBorders>
            <w:shd w:val="clear" w:color="auto" w:fill="auto"/>
          </w:tcPr>
          <w:p w:rsidR="009E14B4" w:rsidRDefault="009E14B4" w:rsidP="00E221CF">
            <w:r>
              <w:t>kolesarska steza</w:t>
            </w:r>
          </w:p>
        </w:tc>
        <w:tc>
          <w:tcPr>
            <w:tcW w:w="1896" w:type="dxa"/>
            <w:tcBorders>
              <w:top w:val="nil"/>
              <w:left w:val="nil"/>
              <w:bottom w:val="nil"/>
              <w:right w:val="nil"/>
            </w:tcBorders>
            <w:shd w:val="clear" w:color="auto" w:fill="auto"/>
          </w:tcPr>
          <w:p w:rsidR="009E14B4" w:rsidRDefault="009E14B4" w:rsidP="00E221CF">
            <w:r>
              <w:t>2,00 m</w:t>
            </w:r>
          </w:p>
        </w:tc>
      </w:tr>
      <w:tr w:rsidR="009E14B4" w:rsidTr="00E221CF">
        <w:tc>
          <w:tcPr>
            <w:tcW w:w="4733" w:type="dxa"/>
            <w:tcBorders>
              <w:top w:val="nil"/>
              <w:left w:val="nil"/>
              <w:bottom w:val="single" w:sz="24" w:space="0" w:color="auto"/>
              <w:right w:val="nil"/>
            </w:tcBorders>
            <w:shd w:val="clear" w:color="auto" w:fill="auto"/>
          </w:tcPr>
          <w:p w:rsidR="009E14B4" w:rsidRDefault="009E14B4" w:rsidP="00E221CF">
            <w:r>
              <w:t>hodnik za pešce</w:t>
            </w:r>
          </w:p>
        </w:tc>
        <w:tc>
          <w:tcPr>
            <w:tcW w:w="1896" w:type="dxa"/>
            <w:tcBorders>
              <w:top w:val="nil"/>
              <w:left w:val="nil"/>
              <w:bottom w:val="single" w:sz="24" w:space="0" w:color="auto"/>
              <w:right w:val="nil"/>
            </w:tcBorders>
            <w:shd w:val="clear" w:color="auto" w:fill="auto"/>
          </w:tcPr>
          <w:p w:rsidR="009E14B4" w:rsidRDefault="009E14B4" w:rsidP="00E221CF">
            <w:r>
              <w:t>1,50-2,00 m</w:t>
            </w:r>
          </w:p>
        </w:tc>
      </w:tr>
      <w:tr w:rsidR="009E14B4" w:rsidTr="00E221CF">
        <w:tc>
          <w:tcPr>
            <w:tcW w:w="4733" w:type="dxa"/>
            <w:tcBorders>
              <w:top w:val="single" w:sz="24" w:space="0" w:color="auto"/>
              <w:left w:val="nil"/>
              <w:bottom w:val="nil"/>
              <w:right w:val="nil"/>
            </w:tcBorders>
            <w:shd w:val="clear" w:color="auto" w:fill="auto"/>
          </w:tcPr>
          <w:p w:rsidR="009E14B4" w:rsidRDefault="009E14B4" w:rsidP="00E221CF">
            <w:r>
              <w:t>Skupaj:</w:t>
            </w:r>
          </w:p>
        </w:tc>
        <w:tc>
          <w:tcPr>
            <w:tcW w:w="1896" w:type="dxa"/>
            <w:tcBorders>
              <w:top w:val="single" w:sz="24" w:space="0" w:color="auto"/>
              <w:left w:val="nil"/>
              <w:bottom w:val="nil"/>
              <w:right w:val="nil"/>
            </w:tcBorders>
            <w:shd w:val="clear" w:color="auto" w:fill="auto"/>
          </w:tcPr>
          <w:p w:rsidR="009E14B4" w:rsidRDefault="009E14B4" w:rsidP="00E221CF">
            <w:r>
              <w:t>16,35-19,25 m</w:t>
            </w:r>
          </w:p>
        </w:tc>
      </w:tr>
    </w:tbl>
    <w:p w:rsidR="00FB7DD7" w:rsidRDefault="00FB7DD7" w:rsidP="00DD243B"/>
    <w:p w:rsidR="007D762C" w:rsidRDefault="007D762C" w:rsidP="007D762C">
      <w:pPr>
        <w:pStyle w:val="Naslov2"/>
      </w:pPr>
      <w:bookmarkStart w:id="24" w:name="_Toc517870637"/>
      <w:bookmarkStart w:id="25" w:name="_Toc520973880"/>
      <w:r>
        <w:t>Horizontalni elementi cest</w:t>
      </w:r>
      <w:bookmarkEnd w:id="24"/>
      <w:bookmarkEnd w:id="25"/>
    </w:p>
    <w:p w:rsidR="007D762C" w:rsidRDefault="00415BDD" w:rsidP="00DD243B">
      <w:r>
        <w:t>Pri projektiranju se je zamikal rob vozišča z namenom pridobivanja prostora z površine za pešce in kolesarje. Računska os je enaka obstoječi horizontalni osi.</w:t>
      </w:r>
    </w:p>
    <w:p w:rsidR="00415BDD" w:rsidRDefault="00415BDD" w:rsidP="00415BDD">
      <w:r>
        <w:t>Horizontalni elementi cest so prikazani v spodnjih tabelah:</w:t>
      </w:r>
    </w:p>
    <w:tbl>
      <w:tblPr>
        <w:tblStyle w:val="Tabelamrea"/>
        <w:tblW w:w="9351" w:type="dxa"/>
        <w:tblLayout w:type="fixed"/>
        <w:tblLook w:val="04A0" w:firstRow="1" w:lastRow="0" w:firstColumn="1" w:lastColumn="0" w:noHBand="0" w:noVBand="1"/>
      </w:tblPr>
      <w:tblGrid>
        <w:gridCol w:w="562"/>
        <w:gridCol w:w="1560"/>
        <w:gridCol w:w="1417"/>
        <w:gridCol w:w="1559"/>
        <w:gridCol w:w="2127"/>
        <w:gridCol w:w="2126"/>
      </w:tblGrid>
      <w:tr w:rsidR="00EC1DED" w:rsidRPr="005B64D5" w:rsidTr="0072663C">
        <w:trPr>
          <w:trHeight w:val="300"/>
        </w:trPr>
        <w:tc>
          <w:tcPr>
            <w:tcW w:w="562" w:type="dxa"/>
            <w:noWrap/>
            <w:hideMark/>
          </w:tcPr>
          <w:p w:rsidR="00EC1DED" w:rsidRPr="005B64D5" w:rsidRDefault="00EC1DED" w:rsidP="00A719AC">
            <w:pPr>
              <w:spacing w:before="0" w:after="0"/>
              <w:rPr>
                <w:b/>
                <w:bCs/>
              </w:rPr>
            </w:pPr>
            <w:r w:rsidRPr="005B64D5">
              <w:rPr>
                <w:b/>
                <w:bCs/>
              </w:rPr>
              <w:t>Št.</w:t>
            </w:r>
          </w:p>
        </w:tc>
        <w:tc>
          <w:tcPr>
            <w:tcW w:w="1560" w:type="dxa"/>
            <w:noWrap/>
            <w:hideMark/>
          </w:tcPr>
          <w:p w:rsidR="00EC1DED" w:rsidRPr="005B64D5" w:rsidRDefault="00EC1DED" w:rsidP="00A719AC">
            <w:pPr>
              <w:spacing w:before="0" w:after="0"/>
              <w:rPr>
                <w:b/>
                <w:bCs/>
              </w:rPr>
            </w:pPr>
            <w:r w:rsidRPr="005B64D5">
              <w:rPr>
                <w:b/>
                <w:bCs/>
              </w:rPr>
              <w:t>Element</w:t>
            </w:r>
          </w:p>
        </w:tc>
        <w:tc>
          <w:tcPr>
            <w:tcW w:w="1417" w:type="dxa"/>
            <w:noWrap/>
            <w:hideMark/>
          </w:tcPr>
          <w:p w:rsidR="00EC1DED" w:rsidRPr="005B64D5" w:rsidRDefault="00EC1DED" w:rsidP="00A719AC">
            <w:pPr>
              <w:spacing w:before="0" w:after="0"/>
              <w:rPr>
                <w:b/>
                <w:bCs/>
              </w:rPr>
            </w:pPr>
            <w:r w:rsidRPr="005B64D5">
              <w:rPr>
                <w:b/>
                <w:bCs/>
              </w:rPr>
              <w:t>Dolžina</w:t>
            </w:r>
          </w:p>
        </w:tc>
        <w:tc>
          <w:tcPr>
            <w:tcW w:w="1559" w:type="dxa"/>
            <w:noWrap/>
            <w:hideMark/>
          </w:tcPr>
          <w:p w:rsidR="00EC1DED" w:rsidRPr="005B64D5" w:rsidRDefault="00EC1DED" w:rsidP="00A719AC">
            <w:pPr>
              <w:spacing w:before="0" w:after="0"/>
              <w:rPr>
                <w:b/>
                <w:bCs/>
              </w:rPr>
            </w:pPr>
            <w:r w:rsidRPr="005B64D5">
              <w:rPr>
                <w:b/>
                <w:bCs/>
              </w:rPr>
              <w:t>Radij</w:t>
            </w:r>
          </w:p>
        </w:tc>
        <w:tc>
          <w:tcPr>
            <w:tcW w:w="2127" w:type="dxa"/>
            <w:noWrap/>
            <w:hideMark/>
          </w:tcPr>
          <w:p w:rsidR="00EC1DED" w:rsidRPr="005B64D5" w:rsidRDefault="00EC1DED" w:rsidP="00A719AC">
            <w:pPr>
              <w:spacing w:before="0" w:after="0"/>
              <w:rPr>
                <w:b/>
                <w:bCs/>
              </w:rPr>
            </w:pPr>
            <w:r w:rsidRPr="005B64D5">
              <w:rPr>
                <w:b/>
                <w:bCs/>
              </w:rPr>
              <w:t>Začetna stac.</w:t>
            </w:r>
          </w:p>
        </w:tc>
        <w:tc>
          <w:tcPr>
            <w:tcW w:w="2126" w:type="dxa"/>
            <w:noWrap/>
            <w:hideMark/>
          </w:tcPr>
          <w:p w:rsidR="00EC1DED" w:rsidRPr="005B64D5" w:rsidRDefault="00EC1DED" w:rsidP="00A719AC">
            <w:pPr>
              <w:spacing w:before="0" w:after="0"/>
              <w:rPr>
                <w:b/>
                <w:bCs/>
              </w:rPr>
            </w:pPr>
            <w:r w:rsidRPr="005B64D5">
              <w:rPr>
                <w:b/>
                <w:bCs/>
              </w:rPr>
              <w:t>Končna stac.</w:t>
            </w:r>
          </w:p>
        </w:tc>
      </w:tr>
      <w:tr w:rsidR="00EC1DED" w:rsidRPr="005B64D5" w:rsidTr="0072663C">
        <w:trPr>
          <w:trHeight w:val="300"/>
        </w:trPr>
        <w:tc>
          <w:tcPr>
            <w:tcW w:w="562" w:type="dxa"/>
            <w:noWrap/>
            <w:hideMark/>
          </w:tcPr>
          <w:p w:rsidR="00EC1DED" w:rsidRPr="005B64D5" w:rsidRDefault="00EC1DED" w:rsidP="00A719AC">
            <w:pPr>
              <w:spacing w:before="0" w:after="0"/>
            </w:pPr>
            <w:r w:rsidRPr="005B64D5">
              <w:t>1</w:t>
            </w:r>
          </w:p>
        </w:tc>
        <w:tc>
          <w:tcPr>
            <w:tcW w:w="1560" w:type="dxa"/>
            <w:noWrap/>
            <w:hideMark/>
          </w:tcPr>
          <w:p w:rsidR="00EC1DED" w:rsidRPr="005B64D5" w:rsidRDefault="00EC1DED" w:rsidP="00A719AC">
            <w:pPr>
              <w:spacing w:before="0" w:after="0"/>
            </w:pPr>
            <w:r w:rsidRPr="005B64D5">
              <w:t>prema</w:t>
            </w:r>
          </w:p>
        </w:tc>
        <w:tc>
          <w:tcPr>
            <w:tcW w:w="1417" w:type="dxa"/>
            <w:noWrap/>
            <w:hideMark/>
          </w:tcPr>
          <w:p w:rsidR="00EC1DED" w:rsidRPr="005B64D5" w:rsidRDefault="00EC1DED" w:rsidP="00A719AC">
            <w:pPr>
              <w:spacing w:before="0" w:after="0"/>
            </w:pPr>
            <w:r>
              <w:t xml:space="preserve">42,92 </w:t>
            </w:r>
            <w:r w:rsidRPr="005B64D5">
              <w:t>m</w:t>
            </w:r>
          </w:p>
        </w:tc>
        <w:tc>
          <w:tcPr>
            <w:tcW w:w="1559" w:type="dxa"/>
            <w:noWrap/>
            <w:hideMark/>
          </w:tcPr>
          <w:p w:rsidR="00EC1DED" w:rsidRPr="005B64D5" w:rsidRDefault="00EC1DED" w:rsidP="00A719AC">
            <w:pPr>
              <w:spacing w:before="0" w:after="0"/>
            </w:pPr>
          </w:p>
        </w:tc>
        <w:tc>
          <w:tcPr>
            <w:tcW w:w="2127" w:type="dxa"/>
            <w:noWrap/>
            <w:hideMark/>
          </w:tcPr>
          <w:p w:rsidR="00EC1DED" w:rsidRPr="005B64D5" w:rsidRDefault="0067677E" w:rsidP="00A719AC">
            <w:pPr>
              <w:spacing w:before="0" w:after="0"/>
            </w:pPr>
            <w:r>
              <w:t>0.0+</w:t>
            </w:r>
            <w:r w:rsidR="00EC1DED" w:rsidRPr="005B64D5">
              <w:t>0.000m</w:t>
            </w:r>
          </w:p>
        </w:tc>
        <w:tc>
          <w:tcPr>
            <w:tcW w:w="2126" w:type="dxa"/>
            <w:noWrap/>
            <w:hideMark/>
          </w:tcPr>
          <w:p w:rsidR="00EC1DED" w:rsidRPr="005B64D5" w:rsidRDefault="0067677E" w:rsidP="00A719AC">
            <w:pPr>
              <w:spacing w:before="0" w:after="0"/>
            </w:pPr>
            <w:r>
              <w:t>0.</w:t>
            </w:r>
            <w:r w:rsidR="00EC1DED">
              <w:t xml:space="preserve">0+42.921 </w:t>
            </w:r>
            <w:r w:rsidR="00EC1DED" w:rsidRPr="005B64D5">
              <w:t>m</w:t>
            </w:r>
          </w:p>
        </w:tc>
      </w:tr>
      <w:tr w:rsidR="00EC1DED" w:rsidRPr="005B64D5" w:rsidTr="0072663C">
        <w:trPr>
          <w:trHeight w:val="300"/>
        </w:trPr>
        <w:tc>
          <w:tcPr>
            <w:tcW w:w="562" w:type="dxa"/>
            <w:noWrap/>
            <w:hideMark/>
          </w:tcPr>
          <w:p w:rsidR="00EC1DED" w:rsidRPr="005B64D5" w:rsidRDefault="00EC1DED" w:rsidP="00EC1DED">
            <w:pPr>
              <w:spacing w:before="0" w:after="0"/>
            </w:pPr>
            <w:r w:rsidRPr="005B64D5">
              <w:t>2</w:t>
            </w:r>
          </w:p>
        </w:tc>
        <w:tc>
          <w:tcPr>
            <w:tcW w:w="1560" w:type="dxa"/>
            <w:noWrap/>
            <w:hideMark/>
          </w:tcPr>
          <w:p w:rsidR="00EC1DED" w:rsidRPr="005B64D5" w:rsidRDefault="00EC1DED" w:rsidP="00EC1DED">
            <w:pPr>
              <w:spacing w:before="0" w:after="0"/>
            </w:pPr>
            <w:r>
              <w:t>krožni lok</w:t>
            </w:r>
          </w:p>
        </w:tc>
        <w:tc>
          <w:tcPr>
            <w:tcW w:w="1417" w:type="dxa"/>
            <w:noWrap/>
            <w:hideMark/>
          </w:tcPr>
          <w:p w:rsidR="00EC1DED" w:rsidRPr="005B64D5" w:rsidRDefault="00EC1DED" w:rsidP="00EC1DED">
            <w:pPr>
              <w:spacing w:before="0" w:after="0"/>
            </w:pPr>
            <w:r>
              <w:t>176,35 m</w:t>
            </w:r>
          </w:p>
        </w:tc>
        <w:tc>
          <w:tcPr>
            <w:tcW w:w="1559" w:type="dxa"/>
            <w:noWrap/>
            <w:hideMark/>
          </w:tcPr>
          <w:p w:rsidR="00EC1DED" w:rsidRPr="005B64D5" w:rsidRDefault="00EC1DED" w:rsidP="00EC1DED">
            <w:pPr>
              <w:spacing w:before="0" w:after="0"/>
            </w:pPr>
            <w:r>
              <w:t>300,00 m</w:t>
            </w:r>
          </w:p>
        </w:tc>
        <w:tc>
          <w:tcPr>
            <w:tcW w:w="2127" w:type="dxa"/>
            <w:noWrap/>
            <w:hideMark/>
          </w:tcPr>
          <w:p w:rsidR="00EC1DED" w:rsidRPr="005B64D5" w:rsidRDefault="00EC1DED" w:rsidP="00EC1DED">
            <w:pPr>
              <w:spacing w:before="0" w:after="0"/>
            </w:pPr>
            <w:r>
              <w:t>0</w:t>
            </w:r>
            <w:r w:rsidR="0067677E">
              <w:t>.0</w:t>
            </w:r>
            <w:r>
              <w:t xml:space="preserve">+42.921 </w:t>
            </w:r>
            <w:r w:rsidRPr="005B64D5">
              <w:t>m</w:t>
            </w:r>
          </w:p>
        </w:tc>
        <w:tc>
          <w:tcPr>
            <w:tcW w:w="2126" w:type="dxa"/>
            <w:noWrap/>
            <w:hideMark/>
          </w:tcPr>
          <w:p w:rsidR="00EC1DED" w:rsidRPr="005B64D5" w:rsidRDefault="0067677E" w:rsidP="00EC1DED">
            <w:pPr>
              <w:spacing w:before="0" w:after="0"/>
            </w:pPr>
            <w:r>
              <w:t>0.</w:t>
            </w:r>
            <w:r w:rsidR="0072663C">
              <w:t>2+19.274 m</w:t>
            </w:r>
          </w:p>
        </w:tc>
      </w:tr>
      <w:tr w:rsidR="00EC1DED" w:rsidRPr="005B64D5" w:rsidTr="0072663C">
        <w:trPr>
          <w:trHeight w:val="300"/>
        </w:trPr>
        <w:tc>
          <w:tcPr>
            <w:tcW w:w="562" w:type="dxa"/>
            <w:noWrap/>
            <w:hideMark/>
          </w:tcPr>
          <w:p w:rsidR="00EC1DED" w:rsidRPr="005B64D5" w:rsidRDefault="00EC1DED" w:rsidP="00EC1DED">
            <w:pPr>
              <w:spacing w:before="0" w:after="0"/>
            </w:pPr>
            <w:r w:rsidRPr="005B64D5">
              <w:t>3</w:t>
            </w:r>
          </w:p>
        </w:tc>
        <w:tc>
          <w:tcPr>
            <w:tcW w:w="1560" w:type="dxa"/>
            <w:noWrap/>
            <w:hideMark/>
          </w:tcPr>
          <w:p w:rsidR="00EC1DED" w:rsidRPr="005B64D5" w:rsidRDefault="00EC1DED" w:rsidP="00EC1DED">
            <w:pPr>
              <w:spacing w:before="0" w:after="0"/>
            </w:pPr>
            <w:r>
              <w:t>prema</w:t>
            </w:r>
          </w:p>
        </w:tc>
        <w:tc>
          <w:tcPr>
            <w:tcW w:w="1417" w:type="dxa"/>
            <w:noWrap/>
            <w:hideMark/>
          </w:tcPr>
          <w:p w:rsidR="00EC1DED" w:rsidRPr="005B64D5" w:rsidRDefault="0072663C" w:rsidP="00EC1DED">
            <w:pPr>
              <w:spacing w:before="0" w:after="0"/>
            </w:pPr>
            <w:r>
              <w:t>160,19 m</w:t>
            </w:r>
          </w:p>
        </w:tc>
        <w:tc>
          <w:tcPr>
            <w:tcW w:w="1559" w:type="dxa"/>
            <w:noWrap/>
            <w:hideMark/>
          </w:tcPr>
          <w:p w:rsidR="00EC1DED" w:rsidRPr="005B64D5" w:rsidRDefault="00EC1DED" w:rsidP="00EC1DED">
            <w:pPr>
              <w:spacing w:before="0" w:after="0"/>
            </w:pPr>
          </w:p>
        </w:tc>
        <w:tc>
          <w:tcPr>
            <w:tcW w:w="2127" w:type="dxa"/>
            <w:noWrap/>
            <w:hideMark/>
          </w:tcPr>
          <w:p w:rsidR="00EC1DED" w:rsidRPr="005B64D5" w:rsidRDefault="0067677E" w:rsidP="00EC1DED">
            <w:pPr>
              <w:spacing w:before="0" w:after="0"/>
            </w:pPr>
            <w:r>
              <w:t>0.</w:t>
            </w:r>
            <w:r w:rsidR="0072663C">
              <w:t>2+19.274 m</w:t>
            </w:r>
          </w:p>
        </w:tc>
        <w:tc>
          <w:tcPr>
            <w:tcW w:w="2126" w:type="dxa"/>
            <w:noWrap/>
            <w:hideMark/>
          </w:tcPr>
          <w:p w:rsidR="00EC1DED" w:rsidRPr="005B64D5" w:rsidRDefault="0067677E" w:rsidP="00EC1DED">
            <w:pPr>
              <w:spacing w:before="0" w:after="0"/>
            </w:pPr>
            <w:r>
              <w:t>0.</w:t>
            </w:r>
            <w:r w:rsidR="0072663C">
              <w:t>3+79.468 m</w:t>
            </w:r>
          </w:p>
        </w:tc>
      </w:tr>
      <w:tr w:rsidR="0072663C" w:rsidRPr="005B64D5" w:rsidTr="0072663C">
        <w:trPr>
          <w:trHeight w:val="300"/>
        </w:trPr>
        <w:tc>
          <w:tcPr>
            <w:tcW w:w="562" w:type="dxa"/>
            <w:noWrap/>
          </w:tcPr>
          <w:p w:rsidR="0072663C" w:rsidRPr="005B64D5" w:rsidRDefault="0072663C" w:rsidP="0072663C">
            <w:pPr>
              <w:spacing w:before="0" w:after="0"/>
            </w:pPr>
            <w:r>
              <w:t>4</w:t>
            </w:r>
          </w:p>
        </w:tc>
        <w:tc>
          <w:tcPr>
            <w:tcW w:w="1560" w:type="dxa"/>
            <w:noWrap/>
          </w:tcPr>
          <w:p w:rsidR="0072663C" w:rsidRPr="005B64D5" w:rsidRDefault="0072663C" w:rsidP="0072663C">
            <w:pPr>
              <w:spacing w:before="0" w:after="0"/>
            </w:pPr>
            <w:r>
              <w:t>krožni lok</w:t>
            </w:r>
          </w:p>
        </w:tc>
        <w:tc>
          <w:tcPr>
            <w:tcW w:w="1417" w:type="dxa"/>
            <w:noWrap/>
          </w:tcPr>
          <w:p w:rsidR="0072663C" w:rsidRPr="005B64D5" w:rsidRDefault="0072663C" w:rsidP="0072663C">
            <w:pPr>
              <w:spacing w:before="0" w:after="0"/>
            </w:pPr>
            <w:r>
              <w:t>33,76 m</w:t>
            </w:r>
          </w:p>
        </w:tc>
        <w:tc>
          <w:tcPr>
            <w:tcW w:w="1559" w:type="dxa"/>
            <w:noWrap/>
          </w:tcPr>
          <w:p w:rsidR="0072663C" w:rsidRPr="005B64D5" w:rsidRDefault="0072663C" w:rsidP="0072663C">
            <w:pPr>
              <w:spacing w:before="0" w:after="0"/>
            </w:pPr>
            <w:r>
              <w:t>-150,00 m</w:t>
            </w:r>
          </w:p>
        </w:tc>
        <w:tc>
          <w:tcPr>
            <w:tcW w:w="2127" w:type="dxa"/>
            <w:noWrap/>
          </w:tcPr>
          <w:p w:rsidR="0072663C" w:rsidRPr="005B64D5" w:rsidRDefault="0067677E" w:rsidP="0072663C">
            <w:pPr>
              <w:spacing w:before="0" w:after="0"/>
            </w:pPr>
            <w:r>
              <w:t>0.</w:t>
            </w:r>
            <w:r w:rsidR="0072663C">
              <w:t>3+79.468 m</w:t>
            </w:r>
          </w:p>
        </w:tc>
        <w:tc>
          <w:tcPr>
            <w:tcW w:w="2126" w:type="dxa"/>
            <w:noWrap/>
          </w:tcPr>
          <w:p w:rsidR="0072663C" w:rsidRPr="005B64D5" w:rsidRDefault="0067677E" w:rsidP="0072663C">
            <w:pPr>
              <w:spacing w:before="0" w:after="0"/>
            </w:pPr>
            <w:r>
              <w:t>0.</w:t>
            </w:r>
            <w:r w:rsidR="0072663C">
              <w:t>4+13.224 m</w:t>
            </w:r>
          </w:p>
        </w:tc>
      </w:tr>
      <w:tr w:rsidR="0072663C" w:rsidRPr="005B64D5" w:rsidTr="0072663C">
        <w:trPr>
          <w:trHeight w:val="300"/>
        </w:trPr>
        <w:tc>
          <w:tcPr>
            <w:tcW w:w="562" w:type="dxa"/>
            <w:noWrap/>
          </w:tcPr>
          <w:p w:rsidR="0072663C" w:rsidRPr="005B64D5" w:rsidRDefault="0072663C" w:rsidP="0072663C">
            <w:pPr>
              <w:spacing w:before="0" w:after="0"/>
            </w:pPr>
            <w:r>
              <w:t>5</w:t>
            </w:r>
          </w:p>
        </w:tc>
        <w:tc>
          <w:tcPr>
            <w:tcW w:w="1560" w:type="dxa"/>
            <w:noWrap/>
          </w:tcPr>
          <w:p w:rsidR="0072663C" w:rsidRPr="005B64D5" w:rsidRDefault="0072663C" w:rsidP="0072663C">
            <w:pPr>
              <w:spacing w:before="0" w:after="0"/>
            </w:pPr>
            <w:r>
              <w:t>prema</w:t>
            </w:r>
          </w:p>
        </w:tc>
        <w:tc>
          <w:tcPr>
            <w:tcW w:w="1417" w:type="dxa"/>
            <w:noWrap/>
          </w:tcPr>
          <w:p w:rsidR="0072663C" w:rsidRPr="005B64D5" w:rsidRDefault="0072663C" w:rsidP="0072663C">
            <w:pPr>
              <w:spacing w:before="0" w:after="0"/>
            </w:pPr>
            <w:r>
              <w:t>94,80 m</w:t>
            </w:r>
          </w:p>
        </w:tc>
        <w:tc>
          <w:tcPr>
            <w:tcW w:w="1559" w:type="dxa"/>
            <w:noWrap/>
          </w:tcPr>
          <w:p w:rsidR="0072663C" w:rsidRPr="005B64D5" w:rsidRDefault="0072663C" w:rsidP="0072663C">
            <w:pPr>
              <w:spacing w:before="0" w:after="0"/>
            </w:pPr>
          </w:p>
        </w:tc>
        <w:tc>
          <w:tcPr>
            <w:tcW w:w="2127" w:type="dxa"/>
            <w:noWrap/>
          </w:tcPr>
          <w:p w:rsidR="0072663C" w:rsidRPr="005B64D5" w:rsidRDefault="0067677E" w:rsidP="0072663C">
            <w:pPr>
              <w:spacing w:before="0" w:after="0"/>
            </w:pPr>
            <w:r>
              <w:t>0.</w:t>
            </w:r>
            <w:r w:rsidR="0072663C">
              <w:t>4+13.224 m</w:t>
            </w:r>
          </w:p>
        </w:tc>
        <w:tc>
          <w:tcPr>
            <w:tcW w:w="2126" w:type="dxa"/>
            <w:noWrap/>
          </w:tcPr>
          <w:p w:rsidR="0072663C" w:rsidRPr="005B64D5" w:rsidRDefault="0067677E" w:rsidP="0072663C">
            <w:pPr>
              <w:spacing w:before="0" w:after="0"/>
            </w:pPr>
            <w:r>
              <w:t>0.</w:t>
            </w:r>
            <w:r w:rsidR="0072663C">
              <w:t>5+8.023 m</w:t>
            </w:r>
          </w:p>
        </w:tc>
      </w:tr>
      <w:tr w:rsidR="0072663C" w:rsidRPr="005B64D5" w:rsidTr="0072663C">
        <w:trPr>
          <w:trHeight w:val="300"/>
        </w:trPr>
        <w:tc>
          <w:tcPr>
            <w:tcW w:w="562" w:type="dxa"/>
            <w:noWrap/>
          </w:tcPr>
          <w:p w:rsidR="0072663C" w:rsidRPr="005B64D5" w:rsidRDefault="0072663C" w:rsidP="0072663C">
            <w:pPr>
              <w:spacing w:before="0" w:after="0"/>
            </w:pPr>
            <w:r>
              <w:t>6</w:t>
            </w:r>
          </w:p>
        </w:tc>
        <w:tc>
          <w:tcPr>
            <w:tcW w:w="1560" w:type="dxa"/>
            <w:noWrap/>
          </w:tcPr>
          <w:p w:rsidR="0072663C" w:rsidRPr="005B64D5" w:rsidRDefault="0072663C" w:rsidP="0072663C">
            <w:pPr>
              <w:spacing w:before="0" w:after="0"/>
            </w:pPr>
            <w:r>
              <w:t>krožni lok</w:t>
            </w:r>
          </w:p>
        </w:tc>
        <w:tc>
          <w:tcPr>
            <w:tcW w:w="1417" w:type="dxa"/>
            <w:noWrap/>
          </w:tcPr>
          <w:p w:rsidR="0072663C" w:rsidRPr="005B64D5" w:rsidRDefault="0072663C" w:rsidP="0072663C">
            <w:pPr>
              <w:spacing w:before="0" w:after="0"/>
            </w:pPr>
            <w:r>
              <w:t>4,52 m</w:t>
            </w:r>
          </w:p>
        </w:tc>
        <w:tc>
          <w:tcPr>
            <w:tcW w:w="1559" w:type="dxa"/>
            <w:noWrap/>
          </w:tcPr>
          <w:p w:rsidR="0072663C" w:rsidRPr="005B64D5" w:rsidRDefault="0072663C" w:rsidP="0072663C">
            <w:pPr>
              <w:spacing w:before="0" w:after="0"/>
            </w:pPr>
            <w:r>
              <w:t>-945,00 m</w:t>
            </w:r>
          </w:p>
        </w:tc>
        <w:tc>
          <w:tcPr>
            <w:tcW w:w="2127" w:type="dxa"/>
            <w:noWrap/>
          </w:tcPr>
          <w:p w:rsidR="0072663C" w:rsidRPr="005B64D5" w:rsidRDefault="0067677E" w:rsidP="0072663C">
            <w:pPr>
              <w:spacing w:before="0" w:after="0"/>
            </w:pPr>
            <w:r>
              <w:t>0.</w:t>
            </w:r>
            <w:r w:rsidR="0072663C">
              <w:t>5+8.023 m</w:t>
            </w:r>
          </w:p>
        </w:tc>
        <w:tc>
          <w:tcPr>
            <w:tcW w:w="2126" w:type="dxa"/>
            <w:noWrap/>
          </w:tcPr>
          <w:p w:rsidR="0072663C" w:rsidRPr="005B64D5" w:rsidRDefault="0067677E" w:rsidP="0072663C">
            <w:pPr>
              <w:spacing w:before="0" w:after="0"/>
            </w:pPr>
            <w:r>
              <w:t>0.</w:t>
            </w:r>
            <w:r w:rsidR="0072663C">
              <w:t>5+12.540 m</w:t>
            </w:r>
          </w:p>
        </w:tc>
      </w:tr>
      <w:tr w:rsidR="0072663C" w:rsidRPr="005B64D5" w:rsidTr="0072663C">
        <w:trPr>
          <w:trHeight w:val="300"/>
        </w:trPr>
        <w:tc>
          <w:tcPr>
            <w:tcW w:w="562" w:type="dxa"/>
            <w:noWrap/>
          </w:tcPr>
          <w:p w:rsidR="0072663C" w:rsidRPr="005B64D5" w:rsidRDefault="0072663C" w:rsidP="0072663C">
            <w:pPr>
              <w:spacing w:before="0" w:after="0"/>
            </w:pPr>
            <w:r>
              <w:t>7</w:t>
            </w:r>
          </w:p>
        </w:tc>
        <w:tc>
          <w:tcPr>
            <w:tcW w:w="1560" w:type="dxa"/>
            <w:noWrap/>
          </w:tcPr>
          <w:p w:rsidR="0072663C" w:rsidRPr="005B64D5" w:rsidRDefault="0072663C" w:rsidP="0072663C">
            <w:pPr>
              <w:spacing w:before="0" w:after="0"/>
            </w:pPr>
            <w:r>
              <w:t>prema</w:t>
            </w:r>
          </w:p>
        </w:tc>
        <w:tc>
          <w:tcPr>
            <w:tcW w:w="1417" w:type="dxa"/>
            <w:noWrap/>
          </w:tcPr>
          <w:p w:rsidR="0072663C" w:rsidRPr="005B64D5" w:rsidRDefault="0072663C" w:rsidP="0072663C">
            <w:pPr>
              <w:spacing w:before="0" w:after="0"/>
            </w:pPr>
            <w:r>
              <w:t>364,44 m</w:t>
            </w:r>
          </w:p>
        </w:tc>
        <w:tc>
          <w:tcPr>
            <w:tcW w:w="1559" w:type="dxa"/>
            <w:noWrap/>
          </w:tcPr>
          <w:p w:rsidR="0072663C" w:rsidRPr="005B64D5" w:rsidRDefault="0072663C" w:rsidP="0072663C">
            <w:pPr>
              <w:spacing w:before="0" w:after="0"/>
            </w:pPr>
          </w:p>
        </w:tc>
        <w:tc>
          <w:tcPr>
            <w:tcW w:w="2127" w:type="dxa"/>
            <w:noWrap/>
          </w:tcPr>
          <w:p w:rsidR="0072663C" w:rsidRPr="005B64D5" w:rsidRDefault="0067677E" w:rsidP="0072663C">
            <w:pPr>
              <w:spacing w:before="0" w:after="0"/>
            </w:pPr>
            <w:r>
              <w:t>0.</w:t>
            </w:r>
            <w:r w:rsidR="0072663C">
              <w:t>5+12.540 m</w:t>
            </w:r>
          </w:p>
        </w:tc>
        <w:tc>
          <w:tcPr>
            <w:tcW w:w="2126" w:type="dxa"/>
            <w:noWrap/>
          </w:tcPr>
          <w:p w:rsidR="0072663C" w:rsidRPr="005B64D5" w:rsidRDefault="0067677E" w:rsidP="0072663C">
            <w:pPr>
              <w:spacing w:before="0" w:after="0"/>
            </w:pPr>
            <w:r>
              <w:t>0.</w:t>
            </w:r>
            <w:r w:rsidR="0072663C">
              <w:t>8+76.979 m</w:t>
            </w:r>
          </w:p>
        </w:tc>
      </w:tr>
      <w:tr w:rsidR="0072663C" w:rsidRPr="005B64D5" w:rsidTr="0072663C">
        <w:trPr>
          <w:trHeight w:val="300"/>
        </w:trPr>
        <w:tc>
          <w:tcPr>
            <w:tcW w:w="562" w:type="dxa"/>
            <w:noWrap/>
          </w:tcPr>
          <w:p w:rsidR="0072663C" w:rsidRPr="005B64D5" w:rsidRDefault="0072663C" w:rsidP="0072663C">
            <w:pPr>
              <w:spacing w:before="0" w:after="0"/>
            </w:pPr>
            <w:r>
              <w:t>8</w:t>
            </w:r>
          </w:p>
        </w:tc>
        <w:tc>
          <w:tcPr>
            <w:tcW w:w="1560" w:type="dxa"/>
            <w:noWrap/>
          </w:tcPr>
          <w:p w:rsidR="0072663C" w:rsidRPr="005B64D5" w:rsidRDefault="0072663C" w:rsidP="0072663C">
            <w:pPr>
              <w:spacing w:before="0" w:after="0"/>
            </w:pPr>
            <w:r>
              <w:t>krožni lok</w:t>
            </w:r>
          </w:p>
        </w:tc>
        <w:tc>
          <w:tcPr>
            <w:tcW w:w="1417" w:type="dxa"/>
            <w:noWrap/>
          </w:tcPr>
          <w:p w:rsidR="0072663C" w:rsidRPr="005B64D5" w:rsidRDefault="0072663C" w:rsidP="0072663C">
            <w:pPr>
              <w:spacing w:before="0" w:after="0"/>
            </w:pPr>
            <w:r>
              <w:t>236,85 m</w:t>
            </w:r>
          </w:p>
        </w:tc>
        <w:tc>
          <w:tcPr>
            <w:tcW w:w="1559" w:type="dxa"/>
            <w:noWrap/>
          </w:tcPr>
          <w:p w:rsidR="0072663C" w:rsidRPr="005B64D5" w:rsidRDefault="0072663C" w:rsidP="0072663C">
            <w:pPr>
              <w:spacing w:before="0" w:after="0"/>
            </w:pPr>
            <w:r>
              <w:t>400,00</w:t>
            </w:r>
            <w:r w:rsidR="00606B45">
              <w:t xml:space="preserve"> m</w:t>
            </w:r>
          </w:p>
        </w:tc>
        <w:tc>
          <w:tcPr>
            <w:tcW w:w="2127" w:type="dxa"/>
            <w:noWrap/>
          </w:tcPr>
          <w:p w:rsidR="0072663C" w:rsidRPr="005B64D5" w:rsidRDefault="0067677E" w:rsidP="0072663C">
            <w:pPr>
              <w:spacing w:before="0" w:after="0"/>
            </w:pPr>
            <w:r>
              <w:t>0.</w:t>
            </w:r>
            <w:r w:rsidR="0072663C">
              <w:t>8+76.979 m</w:t>
            </w:r>
          </w:p>
        </w:tc>
        <w:tc>
          <w:tcPr>
            <w:tcW w:w="2126" w:type="dxa"/>
            <w:noWrap/>
          </w:tcPr>
          <w:p w:rsidR="0072663C" w:rsidRPr="005B64D5" w:rsidRDefault="0072663C" w:rsidP="0072663C">
            <w:pPr>
              <w:spacing w:before="0" w:after="0"/>
            </w:pPr>
            <w:r>
              <w:t>1</w:t>
            </w:r>
            <w:r w:rsidR="0067677E">
              <w:t>.</w:t>
            </w:r>
            <w:r>
              <w:t>1+13.824 m</w:t>
            </w:r>
          </w:p>
        </w:tc>
      </w:tr>
      <w:tr w:rsidR="0072663C" w:rsidRPr="005B64D5" w:rsidTr="0072663C">
        <w:trPr>
          <w:trHeight w:val="300"/>
        </w:trPr>
        <w:tc>
          <w:tcPr>
            <w:tcW w:w="562" w:type="dxa"/>
            <w:noWrap/>
          </w:tcPr>
          <w:p w:rsidR="0072663C" w:rsidRDefault="0072663C" w:rsidP="0072663C">
            <w:pPr>
              <w:spacing w:before="0" w:after="0"/>
            </w:pPr>
            <w:r>
              <w:t>9</w:t>
            </w:r>
          </w:p>
        </w:tc>
        <w:tc>
          <w:tcPr>
            <w:tcW w:w="1560" w:type="dxa"/>
            <w:noWrap/>
          </w:tcPr>
          <w:p w:rsidR="0072663C" w:rsidRPr="005B64D5" w:rsidRDefault="0072663C" w:rsidP="0072663C">
            <w:pPr>
              <w:spacing w:before="0" w:after="0"/>
            </w:pPr>
            <w:r>
              <w:t>prema</w:t>
            </w:r>
          </w:p>
        </w:tc>
        <w:tc>
          <w:tcPr>
            <w:tcW w:w="1417" w:type="dxa"/>
            <w:noWrap/>
          </w:tcPr>
          <w:p w:rsidR="0072663C" w:rsidRPr="005B64D5" w:rsidRDefault="0072663C" w:rsidP="0072663C">
            <w:pPr>
              <w:spacing w:before="0" w:after="0"/>
            </w:pPr>
            <w:r>
              <w:t>254,57 m</w:t>
            </w:r>
          </w:p>
        </w:tc>
        <w:tc>
          <w:tcPr>
            <w:tcW w:w="1559" w:type="dxa"/>
            <w:noWrap/>
          </w:tcPr>
          <w:p w:rsidR="0072663C" w:rsidRPr="005B64D5" w:rsidRDefault="0072663C" w:rsidP="0072663C">
            <w:pPr>
              <w:spacing w:before="0" w:after="0"/>
            </w:pPr>
          </w:p>
        </w:tc>
        <w:tc>
          <w:tcPr>
            <w:tcW w:w="2127" w:type="dxa"/>
            <w:noWrap/>
          </w:tcPr>
          <w:p w:rsidR="0072663C" w:rsidRPr="005B64D5" w:rsidRDefault="0072663C" w:rsidP="0072663C">
            <w:pPr>
              <w:spacing w:before="0" w:after="0"/>
            </w:pPr>
            <w:r>
              <w:t>1</w:t>
            </w:r>
            <w:r w:rsidR="0067677E">
              <w:t>.</w:t>
            </w:r>
            <w:r>
              <w:t>1+13.824 m</w:t>
            </w:r>
          </w:p>
        </w:tc>
        <w:tc>
          <w:tcPr>
            <w:tcW w:w="2126" w:type="dxa"/>
            <w:noWrap/>
          </w:tcPr>
          <w:p w:rsidR="0072663C" w:rsidRPr="005B64D5" w:rsidRDefault="0072663C" w:rsidP="0072663C">
            <w:pPr>
              <w:spacing w:before="0" w:after="0"/>
            </w:pPr>
            <w:r>
              <w:t>1</w:t>
            </w:r>
            <w:r w:rsidR="0067677E">
              <w:t>.</w:t>
            </w:r>
            <w:r>
              <w:t>3+68.391 m</w:t>
            </w:r>
          </w:p>
        </w:tc>
      </w:tr>
      <w:tr w:rsidR="0072663C" w:rsidRPr="005B64D5" w:rsidTr="0072663C">
        <w:trPr>
          <w:trHeight w:val="300"/>
        </w:trPr>
        <w:tc>
          <w:tcPr>
            <w:tcW w:w="562" w:type="dxa"/>
            <w:noWrap/>
          </w:tcPr>
          <w:p w:rsidR="0072663C" w:rsidRDefault="0072663C" w:rsidP="0072663C">
            <w:pPr>
              <w:spacing w:before="0" w:after="0"/>
            </w:pPr>
            <w:r>
              <w:t>10</w:t>
            </w:r>
          </w:p>
        </w:tc>
        <w:tc>
          <w:tcPr>
            <w:tcW w:w="1560" w:type="dxa"/>
            <w:noWrap/>
          </w:tcPr>
          <w:p w:rsidR="0072663C" w:rsidRPr="005B64D5" w:rsidRDefault="00606B45" w:rsidP="0072663C">
            <w:pPr>
              <w:spacing w:before="0" w:after="0"/>
            </w:pPr>
            <w:r>
              <w:t>krožni lok</w:t>
            </w:r>
          </w:p>
        </w:tc>
        <w:tc>
          <w:tcPr>
            <w:tcW w:w="1417" w:type="dxa"/>
            <w:noWrap/>
          </w:tcPr>
          <w:p w:rsidR="0072663C" w:rsidRPr="005B64D5" w:rsidRDefault="00606B45" w:rsidP="0072663C">
            <w:pPr>
              <w:spacing w:before="0" w:after="0"/>
            </w:pPr>
            <w:r>
              <w:t>88,41 m</w:t>
            </w:r>
          </w:p>
        </w:tc>
        <w:tc>
          <w:tcPr>
            <w:tcW w:w="1559" w:type="dxa"/>
            <w:noWrap/>
          </w:tcPr>
          <w:p w:rsidR="0072663C" w:rsidRPr="005B64D5" w:rsidRDefault="00606B45" w:rsidP="0072663C">
            <w:pPr>
              <w:spacing w:before="0" w:after="0"/>
            </w:pPr>
            <w:r>
              <w:t>-550,00 m</w:t>
            </w:r>
          </w:p>
        </w:tc>
        <w:tc>
          <w:tcPr>
            <w:tcW w:w="2127" w:type="dxa"/>
            <w:noWrap/>
          </w:tcPr>
          <w:p w:rsidR="0072663C" w:rsidRPr="005B64D5" w:rsidRDefault="0072663C" w:rsidP="0072663C">
            <w:pPr>
              <w:spacing w:before="0" w:after="0"/>
            </w:pPr>
            <w:r>
              <w:t>1</w:t>
            </w:r>
            <w:r w:rsidR="0067677E">
              <w:t>.</w:t>
            </w:r>
            <w:r>
              <w:t>3+68.391 m</w:t>
            </w:r>
          </w:p>
        </w:tc>
        <w:tc>
          <w:tcPr>
            <w:tcW w:w="2126" w:type="dxa"/>
            <w:noWrap/>
          </w:tcPr>
          <w:p w:rsidR="0072663C" w:rsidRPr="005B64D5" w:rsidRDefault="00606B45" w:rsidP="0072663C">
            <w:pPr>
              <w:spacing w:before="0" w:after="0"/>
            </w:pPr>
            <w:r>
              <w:t>1</w:t>
            </w:r>
            <w:r w:rsidR="0067677E">
              <w:t>.</w:t>
            </w:r>
            <w:r>
              <w:t>4+56.805 m</w:t>
            </w:r>
          </w:p>
        </w:tc>
      </w:tr>
    </w:tbl>
    <w:p w:rsidR="00606B45" w:rsidRDefault="00606B45" w:rsidP="00606B45">
      <w:bookmarkStart w:id="26" w:name="_Toc517870638"/>
    </w:p>
    <w:p w:rsidR="00606B45" w:rsidRPr="00606B45" w:rsidRDefault="00606B45" w:rsidP="00606B45">
      <w:pPr>
        <w:pStyle w:val="Naslov2"/>
      </w:pPr>
      <w:bookmarkStart w:id="27" w:name="_Toc520973881"/>
      <w:r w:rsidRPr="00606B45">
        <w:t>Vertikalni elementi cest</w:t>
      </w:r>
      <w:bookmarkEnd w:id="26"/>
      <w:bookmarkEnd w:id="27"/>
    </w:p>
    <w:p w:rsidR="00606B45" w:rsidRDefault="00606B45" w:rsidP="00606B45">
      <w:r>
        <w:t>Vzdolžni profili ceste se prilagaja obstoječemu višinskemu poteku.</w:t>
      </w:r>
    </w:p>
    <w:p w:rsidR="00415BDD" w:rsidRDefault="00415BDD" w:rsidP="00DD243B"/>
    <w:p w:rsidR="00BB3BB9" w:rsidRDefault="00BB3BB9" w:rsidP="00BB3BB9">
      <w:pPr>
        <w:pStyle w:val="Naslov2"/>
      </w:pPr>
      <w:bookmarkStart w:id="28" w:name="_Toc517870639"/>
      <w:bookmarkStart w:id="29" w:name="_Toc520973882"/>
      <w:r>
        <w:t>Elementi prečnega prereza cest</w:t>
      </w:r>
      <w:bookmarkEnd w:id="28"/>
      <w:bookmarkEnd w:id="29"/>
    </w:p>
    <w:p w:rsidR="00BB3BB9" w:rsidRPr="00A279FD" w:rsidRDefault="00CF71E5" w:rsidP="00BB3BB9">
      <w:r>
        <w:t xml:space="preserve">Prečni </w:t>
      </w:r>
      <w:r w:rsidR="004C4BA3">
        <w:t>naklon</w:t>
      </w:r>
      <w:r>
        <w:t xml:space="preserve"> vozišča se ohrani</w:t>
      </w:r>
      <w:r w:rsidR="004C4BA3">
        <w:t>. Oblikovan</w:t>
      </w:r>
      <w:r>
        <w:t xml:space="preserve"> je </w:t>
      </w:r>
      <w:r w:rsidR="00BB3BB9">
        <w:t xml:space="preserve"> v strešnem </w:t>
      </w:r>
      <w:r w:rsidR="004C4BA3">
        <w:t>naklonu</w:t>
      </w:r>
      <w:r w:rsidR="00573B0D">
        <w:t>,</w:t>
      </w:r>
      <w:r w:rsidR="00BB3BB9">
        <w:t xml:space="preserve"> </w:t>
      </w:r>
      <w:r w:rsidR="00573B0D">
        <w:t>n</w:t>
      </w:r>
      <w:r w:rsidR="00BB3BB9">
        <w:t>aklon vozišča se prilagodi obstoječemu, niše za bočno parkiranje vozil so v enakem naklonu kot vozišče. Naklon</w:t>
      </w:r>
      <w:r w:rsidR="00573B0D">
        <w:t>i</w:t>
      </w:r>
      <w:r w:rsidR="00BB3BB9">
        <w:t xml:space="preserve"> površin za pešce in kolesarje znašajo 2,00%.</w:t>
      </w:r>
    </w:p>
    <w:p w:rsidR="00606B45" w:rsidRDefault="00606B45" w:rsidP="00DD243B"/>
    <w:p w:rsidR="00A04BA9" w:rsidRDefault="00A04BA9" w:rsidP="00A04BA9">
      <w:pPr>
        <w:pStyle w:val="Naslov2"/>
      </w:pPr>
      <w:bookmarkStart w:id="30" w:name="_Toc517870641"/>
      <w:bookmarkStart w:id="31" w:name="_Toc520973883"/>
      <w:r>
        <w:t>Površine za pešce in kolesarje</w:t>
      </w:r>
      <w:bookmarkEnd w:id="30"/>
      <w:bookmarkEnd w:id="31"/>
    </w:p>
    <w:p w:rsidR="00A04BA9" w:rsidRDefault="00A04BA9" w:rsidP="00DD243B">
      <w:r>
        <w:lastRenderedPageBreak/>
        <w:t xml:space="preserve">Površine za pešce in kolesarje so </w:t>
      </w:r>
      <w:r w:rsidR="00573B0D">
        <w:t>v</w:t>
      </w:r>
      <w:r>
        <w:t xml:space="preserve"> območju obdelave višinsko ločene od vozišča (+12 cm), izjema je območje ob Vodnikovi domačiji, kjer se nivo vozišča dvigne na nivo hodnikov za pešce in kolesarskih stez (+2 cm), prav tako se višinski nivo vozišča in površin za pešce in kolesarje izenači na območju dvignjenih prehodov za pešce in kolesarje.</w:t>
      </w:r>
    </w:p>
    <w:p w:rsidR="00A04BA9" w:rsidRDefault="00A04BA9" w:rsidP="00DD243B">
      <w:r>
        <w:t>Širine kolesarskih stez so, glede na prostorsk</w:t>
      </w:r>
      <w:r w:rsidR="00573B0D">
        <w:t>e</w:t>
      </w:r>
      <w:r>
        <w:t xml:space="preserve"> zmožnost</w:t>
      </w:r>
      <w:r w:rsidR="00573B0D">
        <w:t>i</w:t>
      </w:r>
      <w:r>
        <w:t xml:space="preserve">, dveh dimenzij: 1,50 m in 2,00 m. Hodnik za pešce se prilagaja obstoječemu stanju. Najmanjša širina hodnika </w:t>
      </w:r>
      <w:r w:rsidR="00573B0D">
        <w:t xml:space="preserve">(lokalna zožitev) </w:t>
      </w:r>
      <w:r>
        <w:t>za pešce je 1,10 m, največja pa 4,40 m. Na območju, kjer ni dovolj prostora za izvedbo ločenih površin za pešce in kolesarje, se izvede skupna prometna površina za pešce in kolesarje v minimalni širini 2,00 m.</w:t>
      </w:r>
    </w:p>
    <w:p w:rsidR="00A04BA9" w:rsidRDefault="00A04BA9" w:rsidP="00DD243B"/>
    <w:p w:rsidR="00A04BA9" w:rsidRDefault="00A04BA9" w:rsidP="00A04BA9">
      <w:pPr>
        <w:pStyle w:val="Naslov2"/>
      </w:pPr>
      <w:bookmarkStart w:id="32" w:name="_Toc517870642"/>
      <w:bookmarkStart w:id="33" w:name="_Toc520973884"/>
      <w:r>
        <w:t>Cestni priključki</w:t>
      </w:r>
      <w:bookmarkEnd w:id="32"/>
      <w:bookmarkEnd w:id="33"/>
    </w:p>
    <w:p w:rsidR="00A04BA9" w:rsidRDefault="00A04BA9" w:rsidP="00DD243B">
      <w:r>
        <w:t xml:space="preserve">Obstoječi cestni priključki se ohranjajo, zavijalni radiji se na novo projektirajo. Cestni priključek </w:t>
      </w:r>
      <w:r w:rsidR="0077329A">
        <w:t xml:space="preserve">Ulice bratov Učakar se prestavi tako, da se </w:t>
      </w:r>
      <w:r w:rsidR="00573B0D">
        <w:t xml:space="preserve">osno </w:t>
      </w:r>
      <w:r w:rsidR="0077329A">
        <w:t>poravna z Adamičevo ulico.</w:t>
      </w:r>
    </w:p>
    <w:p w:rsidR="0077329A" w:rsidRDefault="0077329A" w:rsidP="00DD243B"/>
    <w:p w:rsidR="0077329A" w:rsidRDefault="0077329A" w:rsidP="0077329A">
      <w:pPr>
        <w:pStyle w:val="Naslov2"/>
      </w:pPr>
      <w:bookmarkStart w:id="34" w:name="_Toc517870643"/>
      <w:bookmarkStart w:id="35" w:name="_Toc520973885"/>
      <w:r>
        <w:t>Avtobusna postajališča</w:t>
      </w:r>
      <w:bookmarkEnd w:id="34"/>
      <w:bookmarkEnd w:id="35"/>
    </w:p>
    <w:p w:rsidR="00573B0D" w:rsidRDefault="006F2F87" w:rsidP="00DD243B">
      <w:r>
        <w:t>Na obravnavanem območju so tri obstoječ</w:t>
      </w:r>
      <w:r w:rsidR="00573B0D">
        <w:t>a</w:t>
      </w:r>
      <w:r>
        <w:t xml:space="preserve"> avtobusna postajališča. V sklopu rekonstrukcije se, zaradi prostorske stiske</w:t>
      </w:r>
      <w:r w:rsidR="00573B0D">
        <w:t xml:space="preserve"> ohrani zasnova avtobusnih postajališč na vozišču, razen ob tržnici Koseze.</w:t>
      </w:r>
      <w:r>
        <w:t xml:space="preserve"> </w:t>
      </w:r>
      <w:r w:rsidR="00276CC5">
        <w:t xml:space="preserve">Postajališče na južnem delu območja se nahaja v profilu P14 (0.2+60.00) na levi strani vozišča in v profilu P16 (0.3+0.00) na desni strani vozišča. Avtobusno postajališče je na vozišču, dolgo je 20,00 m , široko pa 3,00 m. Širina perona ob avtobusnem postajališču je 1,50 m, kar omogoča varen vstop in izstop </w:t>
      </w:r>
      <w:r w:rsidR="00573B0D">
        <w:t>i</w:t>
      </w:r>
      <w:r w:rsidR="00276CC5">
        <w:t xml:space="preserve">z avtobusa. Avtobusna nadstrešnica je pomaknjena s perona na hodnik za pešce, kjer je dovolj prostora za njeno postavitev. Ohranja se obstoječo nadstrešnico (avtobusna nadstrešnica – osnovna) v dimenzijah 201x444 cm. </w:t>
      </w:r>
    </w:p>
    <w:p w:rsidR="00573B0D" w:rsidRDefault="00573B0D" w:rsidP="00DD243B">
      <w:r>
        <w:t>Postajališče v srednjem delu območja se nahaja v profilu P50 (1.0+00.00). Avtobusno postajališče je na vozišču, dolgo je 20,00 m , široko pa 3,00 m</w:t>
      </w:r>
    </w:p>
    <w:p w:rsidR="0077329A" w:rsidRDefault="00276CC5" w:rsidP="00DD243B">
      <w:r>
        <w:t>S</w:t>
      </w:r>
      <w:r w:rsidR="006014B2">
        <w:t>everno</w:t>
      </w:r>
      <w:r>
        <w:t xml:space="preserve"> </w:t>
      </w:r>
      <w:r w:rsidR="006014B2">
        <w:t>avtobusno</w:t>
      </w:r>
      <w:r>
        <w:t xml:space="preserve"> postaja</w:t>
      </w:r>
      <w:r w:rsidR="006014B2">
        <w:t>lišče</w:t>
      </w:r>
      <w:r>
        <w:t xml:space="preserve"> je poleg vozišča v niši dimenzij </w:t>
      </w:r>
      <w:r w:rsidR="006014B2">
        <w:t>49,00x3,10 m. Peron ob avtobusnem postajališču je širok 1,50 m. Obstoječi nadstrešnici (201x444 cm) se premakneta izven perona.</w:t>
      </w:r>
    </w:p>
    <w:p w:rsidR="0077329A" w:rsidRDefault="0077329A" w:rsidP="00DD243B"/>
    <w:p w:rsidR="0079378D" w:rsidRDefault="0079378D" w:rsidP="0079378D">
      <w:pPr>
        <w:pStyle w:val="Naslov1"/>
      </w:pPr>
      <w:bookmarkStart w:id="36" w:name="_Toc517870644"/>
      <w:bookmarkStart w:id="37" w:name="_Toc520973886"/>
      <w:r>
        <w:t>KONSTRUKCIJSKI ELEMENTI</w:t>
      </w:r>
      <w:bookmarkEnd w:id="36"/>
      <w:bookmarkEnd w:id="37"/>
    </w:p>
    <w:p w:rsidR="0079378D" w:rsidRDefault="0079378D" w:rsidP="0079378D">
      <w:pPr>
        <w:pStyle w:val="Naslov2"/>
      </w:pPr>
      <w:bookmarkStart w:id="38" w:name="_Toc517870645"/>
      <w:bookmarkStart w:id="39" w:name="_Toc520973887"/>
      <w:r>
        <w:t>Preddela</w:t>
      </w:r>
      <w:bookmarkEnd w:id="38"/>
      <w:bookmarkEnd w:id="39"/>
    </w:p>
    <w:p w:rsidR="0079378D" w:rsidRDefault="0079378D" w:rsidP="0079378D">
      <w:r>
        <w:t xml:space="preserve">Pred pričetkom gradbenih del je potrebno opraviti zakoličbo obstoječih komunalnih vodo in izvesti začetni geodetski posnetek stanja pred posegom. Natančno je potrebno dokumentirati stanje objektov ob cestišču pred pričetkom gradnje za morebitno ugotavljanje sprememb med gradnjo. Po izvedbi zakoličbe komunalnih vodov je predvidena izvedba delnih cestnih zapor in ureditev prometa med zaporo. </w:t>
      </w:r>
    </w:p>
    <w:p w:rsidR="0079378D" w:rsidRDefault="0079378D" w:rsidP="0079378D">
      <w:r>
        <w:t xml:space="preserve">Izvedbi zapor in zavarovanja gradbišča sledi izvajanje rušitvenih in pripravljalnih del. Priprava gradbišča obsega vso potrebno zavarovanje skladno s predpisi s področja Varstva pri delu. Posebno pozornost je med gradnjo potrebno nameniti vodenju pešcev </w:t>
      </w:r>
      <w:r>
        <w:lastRenderedPageBreak/>
        <w:t xml:space="preserve">in kolesarjev (predvidena prepoved </w:t>
      </w:r>
      <w:r w:rsidR="00543F0E">
        <w:t>vožnje za kolesarje in pešce na območju gradbenih del)</w:t>
      </w:r>
      <w:r>
        <w:t>. Rušitvena dela obsegajo rušenje</w:t>
      </w:r>
      <w:r w:rsidR="00543F0E">
        <w:t xml:space="preserve"> obstoječega asfalta, robnikov</w:t>
      </w:r>
      <w:r>
        <w:t xml:space="preserve">, vezne kanalizacije talnih požiralnikov in prometne signalizacije. </w:t>
      </w:r>
      <w:r w:rsidR="00543F0E">
        <w:t xml:space="preserve">V sklopu preddel se odstrani tudi obstoječa javna razsvetljava. Predvidena je odstranitev </w:t>
      </w:r>
      <w:r>
        <w:t>obstoječih polportalov na območju križišča Š</w:t>
      </w:r>
      <w:r w:rsidR="00543F0E">
        <w:t>išenske ceste in na območju Tržnice Koseze</w:t>
      </w:r>
      <w:r>
        <w:t xml:space="preserve"> vključno s temelji in pritrdilnim materialom. Gradbeni odpadki obsegajo odpadni asfalt, beton, naravni kamen, jeklo in umetne mase. Vse gradbene odpadke je potrebno sortirati na začasno gradbeno deponijo in jih kot ločene odpadke odpeljati na stalno gradbeno deponijo v pristojnosti pooblaščenega prevzemnika gradbenih odpadkov. Prostornino in maso odpadkov je potrebno evidentirati in popisati ter jo po zaključku gradnje prikazati v izkazu g</w:t>
      </w:r>
      <w:r w:rsidR="00543F0E">
        <w:t>radbenih odpadkov.</w:t>
      </w:r>
    </w:p>
    <w:p w:rsidR="0079378D" w:rsidRDefault="0079378D" w:rsidP="0079378D">
      <w:r>
        <w:t>Na trasi predvidene rekonstrukcije se nahaja</w:t>
      </w:r>
      <w:r w:rsidR="00543F0E">
        <w:t xml:space="preserve"> obstoječi reklamni transparent, ki se ga demontira in za čas gradnje shrani</w:t>
      </w:r>
      <w:r>
        <w:t xml:space="preserve"> na začasni gradbeni deponiji. Po končanju del </w:t>
      </w:r>
      <w:r w:rsidR="00543F0E">
        <w:t>ga je potrebno</w:t>
      </w:r>
      <w:r>
        <w:t xml:space="preserve"> postaviti v bližini obstoječega s</w:t>
      </w:r>
      <w:r w:rsidR="00543F0E">
        <w:t>tojnega mesta.</w:t>
      </w:r>
    </w:p>
    <w:p w:rsidR="0079378D" w:rsidRDefault="00543F0E" w:rsidP="0079378D">
      <w:r>
        <w:t>Na območju se v času preddel odstrani odvečno rastje (obžaganje obstoječih živih mej in ostalega rastja). Ohrani se vse drevje</w:t>
      </w:r>
      <w:r w:rsidR="006C1393">
        <w:t xml:space="preserve"> na obravnavanem območju.</w:t>
      </w:r>
    </w:p>
    <w:p w:rsidR="0079378D" w:rsidRPr="004015A9" w:rsidRDefault="0079378D" w:rsidP="0079378D">
      <w:r>
        <w:t>Odstranitev humusa na območju zel</w:t>
      </w:r>
      <w:r w:rsidR="006C1393">
        <w:t>enic je predvidena v debelini 15</w:t>
      </w:r>
      <w:r>
        <w:t xml:space="preserve"> cm. Humusno preperino je potrebno deponirati na začasni gradbeni deponiji. Med deponiranjem je potrebno </w:t>
      </w:r>
      <w:r w:rsidR="006C1393">
        <w:t>paziti, da se med deponiranjem n</w:t>
      </w:r>
      <w:r>
        <w:t xml:space="preserve">e zasadijo tujerodne in invazivne rastlinske vrste (npr. Japonski dresnik). Onesnaženega humusa se ne sme ponovno uporabiti za </w:t>
      </w:r>
      <w:r w:rsidR="00FC6FCA">
        <w:t>humiziranje</w:t>
      </w:r>
      <w:r w:rsidR="006C1393">
        <w:t xml:space="preserve"> zelenic oz. brežin.</w:t>
      </w:r>
    </w:p>
    <w:p w:rsidR="0079378D" w:rsidRDefault="0079378D" w:rsidP="0079378D">
      <w:pPr>
        <w:pStyle w:val="Naslov2"/>
      </w:pPr>
      <w:bookmarkStart w:id="40" w:name="_Toc517870646"/>
      <w:bookmarkStart w:id="41" w:name="_Toc520973888"/>
      <w:r>
        <w:t>Zemeljska dela</w:t>
      </w:r>
      <w:bookmarkEnd w:id="40"/>
      <w:bookmarkEnd w:id="41"/>
    </w:p>
    <w:p w:rsidR="00FC6FCA" w:rsidRPr="00FC6FCA" w:rsidRDefault="00FC6FCA" w:rsidP="00FC6FCA">
      <w:r>
        <w:t>Vkop in ureditev brežine se izvede v območju med profiloma P1 in P5, kjer se levi rob cestišča zamakne za največ 1,70 m od obstoječega stanja. V sklopu urejanja brežine se na novo uredi tudi dostop do otroškega igrišča.</w:t>
      </w:r>
      <w:r w:rsidR="00FE0D7D">
        <w:t xml:space="preserve"> Zatravljena b</w:t>
      </w:r>
      <w:r>
        <w:t>režina se uredi v naklonu 1:2.</w:t>
      </w:r>
    </w:p>
    <w:p w:rsidR="0079378D" w:rsidRDefault="0079378D" w:rsidP="0079378D">
      <w:pPr>
        <w:pStyle w:val="Naslov2"/>
      </w:pPr>
      <w:bookmarkStart w:id="42" w:name="_Toc517870647"/>
      <w:bookmarkStart w:id="43" w:name="_Toc520973889"/>
      <w:r>
        <w:t>Spodnji ustroj cest</w:t>
      </w:r>
      <w:bookmarkEnd w:id="42"/>
      <w:bookmarkEnd w:id="43"/>
    </w:p>
    <w:p w:rsidR="00F0494A" w:rsidRPr="00F0494A" w:rsidRDefault="00F0494A" w:rsidP="00F0494A">
      <w:r>
        <w:t>V okviru rekonstrukcije se spodnjega ustroja ceste ne menja.</w:t>
      </w:r>
    </w:p>
    <w:p w:rsidR="0079378D" w:rsidRDefault="0079378D" w:rsidP="0079378D">
      <w:pPr>
        <w:pStyle w:val="Naslov2"/>
      </w:pPr>
      <w:bookmarkStart w:id="44" w:name="_Toc517870648"/>
      <w:bookmarkStart w:id="45" w:name="_Toc520973890"/>
      <w:r>
        <w:t>Zgornji ustroj cest</w:t>
      </w:r>
      <w:bookmarkEnd w:id="44"/>
      <w:bookmarkEnd w:id="45"/>
    </w:p>
    <w:p w:rsidR="0079378D" w:rsidRDefault="0079378D" w:rsidP="00D3003F">
      <w:r>
        <w:t xml:space="preserve">Zgornji ustroj cest sestavljajo nevezane in vezane nosilne plasti cest. </w:t>
      </w:r>
      <w:r w:rsidR="00F0494A">
        <w:t>Povozne in pohodne</w:t>
      </w:r>
      <w:r>
        <w:t xml:space="preserve"> površine cest so predvidene v asfaltni utrditvi</w:t>
      </w:r>
      <w:r w:rsidR="00F0494A">
        <w:t xml:space="preserve"> z izjemo hodnika za pešce in kolesarske steze na levi strani vozišča med profiloma P10 in P</w:t>
      </w:r>
      <w:bookmarkStart w:id="46" w:name="_Toc517870649"/>
      <w:bookmarkStart w:id="47" w:name="_Toc520973891"/>
      <w:r w:rsidR="00D3003F">
        <w:t xml:space="preserve">14, kjer se površine izvedejo s kamnitimi ploščami. </w:t>
      </w:r>
      <w:r>
        <w:t xml:space="preserve">Voziščna konstrukcija </w:t>
      </w:r>
      <w:bookmarkEnd w:id="46"/>
      <w:r w:rsidR="00F0494A">
        <w:t>vozišča</w:t>
      </w:r>
      <w:r w:rsidR="006D22BD">
        <w:t xml:space="preserve"> in parkirnih niš</w:t>
      </w:r>
      <w:bookmarkEnd w:id="47"/>
    </w:p>
    <w:p w:rsidR="0079378D" w:rsidRDefault="0079378D" w:rsidP="0079378D">
      <w:r>
        <w:t>Sestava zgodnjega ustroja</w:t>
      </w:r>
      <w:r w:rsidR="00F0494A">
        <w:t xml:space="preserve"> vozišča</w:t>
      </w:r>
      <w:r w:rsidR="006D22BD">
        <w:t xml:space="preserve"> in parkirnih</w:t>
      </w:r>
      <w:r w:rsidR="00F0494A">
        <w:t>:</w:t>
      </w:r>
    </w:p>
    <w:tbl>
      <w:tblPr>
        <w:tblStyle w:val="Tabelamrea"/>
        <w:tblW w:w="9351" w:type="dxa"/>
        <w:tblLook w:val="04A0" w:firstRow="1" w:lastRow="0" w:firstColumn="1" w:lastColumn="0" w:noHBand="0" w:noVBand="1"/>
      </w:tblPr>
      <w:tblGrid>
        <w:gridCol w:w="4106"/>
        <w:gridCol w:w="3827"/>
        <w:gridCol w:w="1418"/>
      </w:tblGrid>
      <w:tr w:rsidR="0079378D" w:rsidRPr="00DC053A" w:rsidTr="00A719AC">
        <w:tc>
          <w:tcPr>
            <w:tcW w:w="9351" w:type="dxa"/>
            <w:gridSpan w:val="3"/>
          </w:tcPr>
          <w:p w:rsidR="0079378D" w:rsidRPr="00DC053A" w:rsidRDefault="0079378D" w:rsidP="00A719AC"/>
        </w:tc>
      </w:tr>
      <w:tr w:rsidR="0079378D" w:rsidRPr="00DC053A" w:rsidTr="00A719AC">
        <w:tc>
          <w:tcPr>
            <w:tcW w:w="4106" w:type="dxa"/>
          </w:tcPr>
          <w:p w:rsidR="0079378D" w:rsidRPr="00A279FD" w:rsidRDefault="0079378D" w:rsidP="00A719AC">
            <w:pPr>
              <w:rPr>
                <w:b/>
              </w:rPr>
            </w:pPr>
            <w:r w:rsidRPr="00A279FD">
              <w:rPr>
                <w:b/>
              </w:rPr>
              <w:t>Plast VK</w:t>
            </w:r>
          </w:p>
        </w:tc>
        <w:tc>
          <w:tcPr>
            <w:tcW w:w="3827" w:type="dxa"/>
          </w:tcPr>
          <w:p w:rsidR="0079378D" w:rsidRPr="00A279FD" w:rsidRDefault="0079378D" w:rsidP="00A719AC">
            <w:pPr>
              <w:rPr>
                <w:b/>
              </w:rPr>
            </w:pPr>
            <w:r w:rsidRPr="00A279FD">
              <w:rPr>
                <w:b/>
              </w:rPr>
              <w:t>Material</w:t>
            </w:r>
          </w:p>
        </w:tc>
        <w:tc>
          <w:tcPr>
            <w:tcW w:w="1418" w:type="dxa"/>
          </w:tcPr>
          <w:p w:rsidR="0079378D" w:rsidRPr="00A279FD" w:rsidRDefault="00AB7E96" w:rsidP="00AB7E96">
            <w:pPr>
              <w:rPr>
                <w:b/>
              </w:rPr>
            </w:pPr>
            <w:r w:rsidRPr="00A279FD">
              <w:rPr>
                <w:b/>
              </w:rPr>
              <w:t>D</w:t>
            </w:r>
            <w:r w:rsidR="0079378D" w:rsidRPr="00A279FD">
              <w:rPr>
                <w:b/>
              </w:rPr>
              <w:t>ebelina</w:t>
            </w:r>
          </w:p>
        </w:tc>
      </w:tr>
      <w:tr w:rsidR="0079378D" w:rsidTr="00A719AC">
        <w:tc>
          <w:tcPr>
            <w:tcW w:w="4106" w:type="dxa"/>
          </w:tcPr>
          <w:p w:rsidR="0079378D" w:rsidRPr="00A279FD" w:rsidRDefault="00AB7E96" w:rsidP="00A719AC">
            <w:r w:rsidRPr="00AB7E96">
              <w:t xml:space="preserve">Vezana </w:t>
            </w:r>
            <w:r>
              <w:t>o</w:t>
            </w:r>
            <w:r w:rsidR="0079378D" w:rsidRPr="00A279FD">
              <w:t>brabno-zaporna plast</w:t>
            </w:r>
          </w:p>
        </w:tc>
        <w:tc>
          <w:tcPr>
            <w:tcW w:w="3827" w:type="dxa"/>
          </w:tcPr>
          <w:p w:rsidR="0079378D" w:rsidRPr="00A279FD" w:rsidRDefault="00AB7E96" w:rsidP="00A719AC">
            <w:r>
              <w:t>SMA 11 surf PmB 45/80-65 A2</w:t>
            </w:r>
          </w:p>
        </w:tc>
        <w:tc>
          <w:tcPr>
            <w:tcW w:w="1418" w:type="dxa"/>
          </w:tcPr>
          <w:p w:rsidR="0079378D" w:rsidRPr="00A279FD" w:rsidRDefault="0079378D" w:rsidP="00A719AC">
            <w:r w:rsidRPr="00A279FD">
              <w:t>4,0 cm</w:t>
            </w:r>
          </w:p>
        </w:tc>
      </w:tr>
      <w:tr w:rsidR="0079378D" w:rsidTr="00A719AC">
        <w:tc>
          <w:tcPr>
            <w:tcW w:w="4106" w:type="dxa"/>
          </w:tcPr>
          <w:p w:rsidR="0079378D" w:rsidRPr="00A279FD" w:rsidRDefault="00AB7E96" w:rsidP="00AB7E96">
            <w:r>
              <w:t>Vezana z</w:t>
            </w:r>
            <w:r w:rsidR="0079378D" w:rsidRPr="00A279FD">
              <w:t>gornja nosilna plast</w:t>
            </w:r>
          </w:p>
        </w:tc>
        <w:tc>
          <w:tcPr>
            <w:tcW w:w="3827" w:type="dxa"/>
          </w:tcPr>
          <w:p w:rsidR="0079378D" w:rsidRPr="00A279FD" w:rsidRDefault="00AB7E96" w:rsidP="00A719AC">
            <w:r>
              <w:t>AC 22 bin PmB 45/80-65 A2</w:t>
            </w:r>
          </w:p>
        </w:tc>
        <w:tc>
          <w:tcPr>
            <w:tcW w:w="1418" w:type="dxa"/>
          </w:tcPr>
          <w:p w:rsidR="0079378D" w:rsidRPr="00A279FD" w:rsidRDefault="00AB7E96" w:rsidP="00A719AC">
            <w:r>
              <w:t>7.0 cm</w:t>
            </w:r>
          </w:p>
        </w:tc>
      </w:tr>
      <w:tr w:rsidR="0079378D" w:rsidTr="00A719AC">
        <w:tc>
          <w:tcPr>
            <w:tcW w:w="4106" w:type="dxa"/>
          </w:tcPr>
          <w:p w:rsidR="0079378D" w:rsidRPr="00A279FD" w:rsidRDefault="00AB7E96" w:rsidP="00AB7E96">
            <w:r>
              <w:lastRenderedPageBreak/>
              <w:t>Vezana s</w:t>
            </w:r>
            <w:r w:rsidR="0079378D" w:rsidRPr="00A279FD">
              <w:t>podnja nosilna plast</w:t>
            </w:r>
          </w:p>
        </w:tc>
        <w:tc>
          <w:tcPr>
            <w:tcW w:w="3827" w:type="dxa"/>
          </w:tcPr>
          <w:p w:rsidR="0079378D" w:rsidRPr="00A279FD" w:rsidRDefault="00AB7E96" w:rsidP="00A719AC">
            <w:r>
              <w:t>AC 32 base B50/70 A3</w:t>
            </w:r>
          </w:p>
        </w:tc>
        <w:tc>
          <w:tcPr>
            <w:tcW w:w="1418" w:type="dxa"/>
          </w:tcPr>
          <w:p w:rsidR="0079378D" w:rsidRPr="00A279FD" w:rsidRDefault="00AB7E96" w:rsidP="00A719AC">
            <w:r>
              <w:t>9</w:t>
            </w:r>
            <w:r w:rsidR="0079378D" w:rsidRPr="00A279FD">
              <w:t>,0 cm</w:t>
            </w:r>
          </w:p>
        </w:tc>
      </w:tr>
      <w:tr w:rsidR="0079378D" w:rsidTr="00A719AC">
        <w:tc>
          <w:tcPr>
            <w:tcW w:w="4106" w:type="dxa"/>
          </w:tcPr>
          <w:p w:rsidR="0079378D" w:rsidRPr="00A279FD" w:rsidRDefault="00AB7E96" w:rsidP="00A719AC">
            <w:r>
              <w:t>N</w:t>
            </w:r>
            <w:r w:rsidR="0079378D" w:rsidRPr="00A279FD">
              <w:t>evezana nosilna plast</w:t>
            </w:r>
          </w:p>
        </w:tc>
        <w:tc>
          <w:tcPr>
            <w:tcW w:w="3827" w:type="dxa"/>
          </w:tcPr>
          <w:p w:rsidR="0079378D" w:rsidRPr="00A279FD" w:rsidRDefault="00AB7E96" w:rsidP="00A719AC">
            <w:r>
              <w:t>kamnit t</w:t>
            </w:r>
            <w:r w:rsidR="0079378D" w:rsidRPr="00A279FD">
              <w:t xml:space="preserve">amponski drobljenec 0/32 </w:t>
            </w:r>
          </w:p>
        </w:tc>
        <w:tc>
          <w:tcPr>
            <w:tcW w:w="1418" w:type="dxa"/>
          </w:tcPr>
          <w:p w:rsidR="0079378D" w:rsidRPr="00A279FD" w:rsidRDefault="00AB7E96" w:rsidP="00A719AC">
            <w:r>
              <w:t>40,0</w:t>
            </w:r>
            <w:r w:rsidR="0079378D" w:rsidRPr="00A279FD">
              <w:t xml:space="preserve"> cm</w:t>
            </w:r>
          </w:p>
        </w:tc>
      </w:tr>
      <w:tr w:rsidR="0079378D" w:rsidTr="00A719AC">
        <w:tc>
          <w:tcPr>
            <w:tcW w:w="4106" w:type="dxa"/>
          </w:tcPr>
          <w:p w:rsidR="0079378D" w:rsidRPr="00A279FD" w:rsidRDefault="0079378D" w:rsidP="00A719AC">
            <w:r w:rsidRPr="00A279FD">
              <w:t>skupaj</w:t>
            </w:r>
          </w:p>
        </w:tc>
        <w:tc>
          <w:tcPr>
            <w:tcW w:w="3827" w:type="dxa"/>
          </w:tcPr>
          <w:p w:rsidR="0079378D" w:rsidRPr="00A279FD" w:rsidRDefault="0079378D" w:rsidP="00A719AC"/>
        </w:tc>
        <w:tc>
          <w:tcPr>
            <w:tcW w:w="1418" w:type="dxa"/>
          </w:tcPr>
          <w:p w:rsidR="0079378D" w:rsidRPr="00A279FD" w:rsidRDefault="00AB7E96" w:rsidP="00A719AC">
            <w:r>
              <w:t>60</w:t>
            </w:r>
            <w:r w:rsidR="0079378D" w:rsidRPr="00A279FD">
              <w:t>,0cm</w:t>
            </w:r>
          </w:p>
        </w:tc>
      </w:tr>
    </w:tbl>
    <w:p w:rsidR="0079378D" w:rsidRDefault="0079378D" w:rsidP="0079378D"/>
    <w:p w:rsidR="006D22BD" w:rsidRDefault="006D22BD" w:rsidP="0079378D">
      <w:r>
        <w:t>Vozišče se na novo asfaltira v širino 0,50 m od novega robnika ob robu vozišča. Na novo se asfaltirajo parkirne niše</w:t>
      </w:r>
      <w:r w:rsidR="005E5AF0">
        <w:t>. Na območju, kjer je obstoječi rob vozišča izven pol metrskega pasu asfaltiranja (cestni priključek ulice Pod hribom in P17-P21), se izvede rekonstrukcija (zamenjava zgornjega ustroja) do obstoječega robu vozišča. Na robu rekonstrukcije se obrabna plast vozišča naveže na obstoječe stanje.</w:t>
      </w:r>
    </w:p>
    <w:p w:rsidR="006D22BD" w:rsidRDefault="006D22BD" w:rsidP="0079378D"/>
    <w:p w:rsidR="00AB7E96" w:rsidRDefault="00AB7E96" w:rsidP="00AB7E96">
      <w:pPr>
        <w:pStyle w:val="Naslov3"/>
      </w:pPr>
      <w:bookmarkStart w:id="48" w:name="_Toc520973892"/>
      <w:r>
        <w:t>Vozi</w:t>
      </w:r>
      <w:r>
        <w:t>šč</w:t>
      </w:r>
      <w:r>
        <w:t>na konstrukcija povr</w:t>
      </w:r>
      <w:r>
        <w:t>š</w:t>
      </w:r>
      <w:r>
        <w:t>in za pe</w:t>
      </w:r>
      <w:r>
        <w:t>š</w:t>
      </w:r>
      <w:r>
        <w:t>ce in kolesarje</w:t>
      </w:r>
      <w:bookmarkEnd w:id="48"/>
    </w:p>
    <w:p w:rsidR="00AB7E96" w:rsidRDefault="00AB7E96" w:rsidP="00AB7E96">
      <w:r>
        <w:t>Sestava zgodnjega ustroja površin za pešce in kolesarje:</w:t>
      </w:r>
    </w:p>
    <w:tbl>
      <w:tblPr>
        <w:tblStyle w:val="Tabelamrea"/>
        <w:tblW w:w="9351" w:type="dxa"/>
        <w:tblLook w:val="04A0" w:firstRow="1" w:lastRow="0" w:firstColumn="1" w:lastColumn="0" w:noHBand="0" w:noVBand="1"/>
      </w:tblPr>
      <w:tblGrid>
        <w:gridCol w:w="4106"/>
        <w:gridCol w:w="3827"/>
        <w:gridCol w:w="1418"/>
      </w:tblGrid>
      <w:tr w:rsidR="00AB7E96" w:rsidRPr="00DC053A" w:rsidTr="00A719AC">
        <w:tc>
          <w:tcPr>
            <w:tcW w:w="9351" w:type="dxa"/>
            <w:gridSpan w:val="3"/>
          </w:tcPr>
          <w:p w:rsidR="00AB7E96" w:rsidRPr="00DC053A" w:rsidRDefault="00AB7E96" w:rsidP="00A719AC"/>
        </w:tc>
      </w:tr>
      <w:tr w:rsidR="00AB7E96" w:rsidRPr="00DC053A" w:rsidTr="00A719AC">
        <w:tc>
          <w:tcPr>
            <w:tcW w:w="4106" w:type="dxa"/>
          </w:tcPr>
          <w:p w:rsidR="00AB7E96" w:rsidRPr="00A279FD" w:rsidRDefault="00AB7E96" w:rsidP="00A719AC">
            <w:pPr>
              <w:rPr>
                <w:b/>
              </w:rPr>
            </w:pPr>
            <w:r w:rsidRPr="00A279FD">
              <w:rPr>
                <w:b/>
              </w:rPr>
              <w:t>Plast VK</w:t>
            </w:r>
          </w:p>
        </w:tc>
        <w:tc>
          <w:tcPr>
            <w:tcW w:w="3827" w:type="dxa"/>
          </w:tcPr>
          <w:p w:rsidR="00AB7E96" w:rsidRPr="00A279FD" w:rsidRDefault="00AB7E96" w:rsidP="00A719AC">
            <w:pPr>
              <w:rPr>
                <w:b/>
              </w:rPr>
            </w:pPr>
            <w:r w:rsidRPr="00A279FD">
              <w:rPr>
                <w:b/>
              </w:rPr>
              <w:t>Material</w:t>
            </w:r>
          </w:p>
        </w:tc>
        <w:tc>
          <w:tcPr>
            <w:tcW w:w="1418" w:type="dxa"/>
          </w:tcPr>
          <w:p w:rsidR="00AB7E96" w:rsidRPr="00A279FD" w:rsidRDefault="00AB7E96" w:rsidP="00A719AC">
            <w:pPr>
              <w:rPr>
                <w:b/>
              </w:rPr>
            </w:pPr>
            <w:r w:rsidRPr="00A279FD">
              <w:rPr>
                <w:b/>
              </w:rPr>
              <w:t>Debelina</w:t>
            </w:r>
          </w:p>
        </w:tc>
      </w:tr>
      <w:tr w:rsidR="00AB7E96" w:rsidTr="00A719AC">
        <w:tc>
          <w:tcPr>
            <w:tcW w:w="4106" w:type="dxa"/>
          </w:tcPr>
          <w:p w:rsidR="00AB7E96" w:rsidRPr="00A279FD" w:rsidRDefault="00AB7E96" w:rsidP="00A719AC">
            <w:r w:rsidRPr="00AB7E96">
              <w:t xml:space="preserve">Vezana </w:t>
            </w:r>
            <w:r>
              <w:t>o</w:t>
            </w:r>
            <w:r w:rsidRPr="00A279FD">
              <w:t>brabno-zaporna plast</w:t>
            </w:r>
          </w:p>
        </w:tc>
        <w:tc>
          <w:tcPr>
            <w:tcW w:w="3827" w:type="dxa"/>
          </w:tcPr>
          <w:p w:rsidR="00AB7E96" w:rsidRPr="00A279FD" w:rsidRDefault="00AB7E96" w:rsidP="00A719AC">
            <w:r>
              <w:t>AC 8 surf B70/100 A5</w:t>
            </w:r>
          </w:p>
        </w:tc>
        <w:tc>
          <w:tcPr>
            <w:tcW w:w="1418" w:type="dxa"/>
          </w:tcPr>
          <w:p w:rsidR="00AB7E96" w:rsidRPr="00A279FD" w:rsidRDefault="00AB7E96" w:rsidP="00A719AC">
            <w:r w:rsidRPr="00A279FD">
              <w:t>4,0 cm</w:t>
            </w:r>
          </w:p>
        </w:tc>
      </w:tr>
      <w:tr w:rsidR="00AB7E96" w:rsidTr="00A719AC">
        <w:tc>
          <w:tcPr>
            <w:tcW w:w="4106" w:type="dxa"/>
          </w:tcPr>
          <w:p w:rsidR="00AB7E96" w:rsidRPr="00A279FD" w:rsidRDefault="00AB7E96" w:rsidP="00A719AC">
            <w:r>
              <w:t>N</w:t>
            </w:r>
            <w:r w:rsidRPr="00A279FD">
              <w:t>evezana nosilna plast</w:t>
            </w:r>
          </w:p>
        </w:tc>
        <w:tc>
          <w:tcPr>
            <w:tcW w:w="3827" w:type="dxa"/>
          </w:tcPr>
          <w:p w:rsidR="00AB7E96" w:rsidRPr="00A279FD" w:rsidRDefault="00AB7E96" w:rsidP="00A719AC">
            <w:r>
              <w:t>kamnit tamponski drobljenec 0/2</w:t>
            </w:r>
            <w:r w:rsidRPr="00A279FD">
              <w:t xml:space="preserve">2 </w:t>
            </w:r>
          </w:p>
        </w:tc>
        <w:tc>
          <w:tcPr>
            <w:tcW w:w="1418" w:type="dxa"/>
          </w:tcPr>
          <w:p w:rsidR="00AB7E96" w:rsidRPr="00A279FD" w:rsidRDefault="00AB7E96" w:rsidP="00A719AC">
            <w:r>
              <w:t>20,0</w:t>
            </w:r>
            <w:r w:rsidRPr="00A279FD">
              <w:t xml:space="preserve"> cm</w:t>
            </w:r>
          </w:p>
        </w:tc>
      </w:tr>
      <w:tr w:rsidR="00AB7E96" w:rsidTr="00A719AC">
        <w:tc>
          <w:tcPr>
            <w:tcW w:w="4106" w:type="dxa"/>
          </w:tcPr>
          <w:p w:rsidR="00AB7E96" w:rsidRPr="00A279FD" w:rsidRDefault="00AB7E96" w:rsidP="00A719AC">
            <w:r w:rsidRPr="00A279FD">
              <w:t>skupaj</w:t>
            </w:r>
          </w:p>
        </w:tc>
        <w:tc>
          <w:tcPr>
            <w:tcW w:w="3827" w:type="dxa"/>
          </w:tcPr>
          <w:p w:rsidR="00AB7E96" w:rsidRPr="00A279FD" w:rsidRDefault="00AB7E96" w:rsidP="00A719AC"/>
        </w:tc>
        <w:tc>
          <w:tcPr>
            <w:tcW w:w="1418" w:type="dxa"/>
          </w:tcPr>
          <w:p w:rsidR="00AB7E96" w:rsidRPr="00A279FD" w:rsidRDefault="00AB7E96" w:rsidP="00A719AC">
            <w:r>
              <w:t>24</w:t>
            </w:r>
            <w:r w:rsidRPr="00A279FD">
              <w:t>,0cm</w:t>
            </w:r>
          </w:p>
        </w:tc>
      </w:tr>
    </w:tbl>
    <w:p w:rsidR="00AB7E96" w:rsidRDefault="00AB7E96" w:rsidP="00AB7E96"/>
    <w:p w:rsidR="00AB7E96" w:rsidRDefault="00AB7E96" w:rsidP="00AB7E96">
      <w:pPr>
        <w:pStyle w:val="Naslov3"/>
      </w:pPr>
      <w:bookmarkStart w:id="49" w:name="_Toc520973893"/>
      <w:r>
        <w:t>Vozi</w:t>
      </w:r>
      <w:r>
        <w:t>šč</w:t>
      </w:r>
      <w:r>
        <w:t>na konstrukcija povr</w:t>
      </w:r>
      <w:r>
        <w:t>š</w:t>
      </w:r>
      <w:r>
        <w:t>in za pe</w:t>
      </w:r>
      <w:r>
        <w:t>š</w:t>
      </w:r>
      <w:r w:rsidR="008856A4">
        <w:t>ce in kolesarje med</w:t>
      </w:r>
      <w:r>
        <w:t xml:space="preserve"> P10 in P14</w:t>
      </w:r>
      <w:bookmarkEnd w:id="49"/>
    </w:p>
    <w:p w:rsidR="00AB7E96" w:rsidRDefault="00AB7E96" w:rsidP="00AB7E96">
      <w:r>
        <w:t>Sestava zgodnjega ustroja površin za pešce in kolesarje na levi strani vozišča med profiloma P10 in P14:</w:t>
      </w:r>
    </w:p>
    <w:tbl>
      <w:tblPr>
        <w:tblStyle w:val="Tabelamrea"/>
        <w:tblW w:w="9351" w:type="dxa"/>
        <w:tblLook w:val="04A0" w:firstRow="1" w:lastRow="0" w:firstColumn="1" w:lastColumn="0" w:noHBand="0" w:noVBand="1"/>
      </w:tblPr>
      <w:tblGrid>
        <w:gridCol w:w="4106"/>
        <w:gridCol w:w="3827"/>
        <w:gridCol w:w="1418"/>
      </w:tblGrid>
      <w:tr w:rsidR="00AB7E96" w:rsidRPr="00DC053A" w:rsidTr="00A719AC">
        <w:tc>
          <w:tcPr>
            <w:tcW w:w="9351" w:type="dxa"/>
            <w:gridSpan w:val="3"/>
          </w:tcPr>
          <w:p w:rsidR="00AB7E96" w:rsidRPr="00DC053A" w:rsidRDefault="00AB7E96" w:rsidP="00A719AC"/>
        </w:tc>
      </w:tr>
      <w:tr w:rsidR="00AB7E96" w:rsidRPr="00DC053A" w:rsidTr="00A719AC">
        <w:tc>
          <w:tcPr>
            <w:tcW w:w="4106" w:type="dxa"/>
          </w:tcPr>
          <w:p w:rsidR="00AB7E96" w:rsidRPr="00A279FD" w:rsidRDefault="00AB7E96" w:rsidP="00A719AC">
            <w:pPr>
              <w:rPr>
                <w:b/>
              </w:rPr>
            </w:pPr>
            <w:r w:rsidRPr="00A279FD">
              <w:rPr>
                <w:b/>
              </w:rPr>
              <w:t>Plast VK</w:t>
            </w:r>
          </w:p>
        </w:tc>
        <w:tc>
          <w:tcPr>
            <w:tcW w:w="3827" w:type="dxa"/>
          </w:tcPr>
          <w:p w:rsidR="00AB7E96" w:rsidRPr="00A279FD" w:rsidRDefault="00AB7E96" w:rsidP="00A719AC">
            <w:pPr>
              <w:rPr>
                <w:b/>
              </w:rPr>
            </w:pPr>
            <w:r w:rsidRPr="00A279FD">
              <w:rPr>
                <w:b/>
              </w:rPr>
              <w:t>Material</w:t>
            </w:r>
          </w:p>
        </w:tc>
        <w:tc>
          <w:tcPr>
            <w:tcW w:w="1418" w:type="dxa"/>
          </w:tcPr>
          <w:p w:rsidR="00AB7E96" w:rsidRPr="00A279FD" w:rsidRDefault="00AB7E96" w:rsidP="00A719AC">
            <w:pPr>
              <w:rPr>
                <w:b/>
              </w:rPr>
            </w:pPr>
            <w:r w:rsidRPr="00A279FD">
              <w:rPr>
                <w:b/>
              </w:rPr>
              <w:t>Debelina</w:t>
            </w:r>
          </w:p>
        </w:tc>
      </w:tr>
      <w:tr w:rsidR="00AB7E96" w:rsidTr="00A719AC">
        <w:tc>
          <w:tcPr>
            <w:tcW w:w="4106" w:type="dxa"/>
          </w:tcPr>
          <w:p w:rsidR="00AB7E96" w:rsidRPr="00A279FD" w:rsidRDefault="00AB7E96" w:rsidP="00A719AC">
            <w:r>
              <w:t>Obrabna zaporna plast</w:t>
            </w:r>
          </w:p>
        </w:tc>
        <w:tc>
          <w:tcPr>
            <w:tcW w:w="3827" w:type="dxa"/>
          </w:tcPr>
          <w:p w:rsidR="00AB7E96" w:rsidRPr="00A279FD" w:rsidRDefault="00D3003F" w:rsidP="00A719AC">
            <w:r>
              <w:t>Tonalitne plošče</w:t>
            </w:r>
          </w:p>
        </w:tc>
        <w:tc>
          <w:tcPr>
            <w:tcW w:w="1418" w:type="dxa"/>
          </w:tcPr>
          <w:p w:rsidR="00AB7E96" w:rsidRPr="00A279FD" w:rsidRDefault="00D3003F" w:rsidP="00A719AC">
            <w:r>
              <w:t>3</w:t>
            </w:r>
            <w:r w:rsidR="00AB7E96" w:rsidRPr="00A279FD">
              <w:t>,0 cm</w:t>
            </w:r>
          </w:p>
        </w:tc>
      </w:tr>
      <w:tr w:rsidR="00AB7E96" w:rsidTr="00A719AC">
        <w:tc>
          <w:tcPr>
            <w:tcW w:w="4106" w:type="dxa"/>
          </w:tcPr>
          <w:p w:rsidR="00AB7E96" w:rsidRPr="00A279FD" w:rsidRDefault="006D22BD" w:rsidP="00A719AC">
            <w:r>
              <w:t>Zgornja nosilna plast</w:t>
            </w:r>
          </w:p>
        </w:tc>
        <w:tc>
          <w:tcPr>
            <w:tcW w:w="3827" w:type="dxa"/>
          </w:tcPr>
          <w:p w:rsidR="00AB7E96" w:rsidRPr="00A279FD" w:rsidRDefault="006D22BD" w:rsidP="00A719AC">
            <w:r>
              <w:t>armirani beton</w:t>
            </w:r>
          </w:p>
        </w:tc>
        <w:tc>
          <w:tcPr>
            <w:tcW w:w="1418" w:type="dxa"/>
          </w:tcPr>
          <w:p w:rsidR="00AB7E96" w:rsidRPr="00A279FD" w:rsidRDefault="006D22BD" w:rsidP="006D22BD">
            <w:r>
              <w:t>15</w:t>
            </w:r>
            <w:r w:rsidR="00AB7E96">
              <w:t>,0</w:t>
            </w:r>
            <w:r w:rsidR="00AB7E96" w:rsidRPr="00A279FD">
              <w:t xml:space="preserve"> cm</w:t>
            </w:r>
          </w:p>
        </w:tc>
      </w:tr>
      <w:tr w:rsidR="00AB7E96" w:rsidTr="00A719AC">
        <w:tc>
          <w:tcPr>
            <w:tcW w:w="4106" w:type="dxa"/>
          </w:tcPr>
          <w:p w:rsidR="00AB7E96" w:rsidRPr="00A279FD" w:rsidRDefault="00AB7E96" w:rsidP="00A719AC">
            <w:r w:rsidRPr="00A279FD">
              <w:t>skupaj</w:t>
            </w:r>
          </w:p>
        </w:tc>
        <w:tc>
          <w:tcPr>
            <w:tcW w:w="3827" w:type="dxa"/>
          </w:tcPr>
          <w:p w:rsidR="00AB7E96" w:rsidRPr="00A279FD" w:rsidRDefault="00AB7E96" w:rsidP="00A719AC"/>
        </w:tc>
        <w:tc>
          <w:tcPr>
            <w:tcW w:w="1418" w:type="dxa"/>
          </w:tcPr>
          <w:p w:rsidR="00AB7E96" w:rsidRPr="00A279FD" w:rsidRDefault="00D3003F" w:rsidP="00D3003F">
            <w:r>
              <w:t>18</w:t>
            </w:r>
            <w:r w:rsidR="00AB7E96" w:rsidRPr="00A279FD">
              <w:t>,0cm</w:t>
            </w:r>
          </w:p>
        </w:tc>
      </w:tr>
    </w:tbl>
    <w:p w:rsidR="006D22BD" w:rsidRDefault="006D22BD" w:rsidP="006D22BD"/>
    <w:p w:rsidR="0079378D" w:rsidRDefault="006D22BD" w:rsidP="00DD243B">
      <w:r>
        <w:t xml:space="preserve">Tlakovan del površin za pešce in kolesarje se tlakuje </w:t>
      </w:r>
      <w:r w:rsidR="00D3003F">
        <w:t>s tonalitnimi ploščami debeline 3</w:t>
      </w:r>
      <w:r>
        <w:t xml:space="preserve"> cm. Polaganje </w:t>
      </w:r>
      <w:r w:rsidR="00D3003F">
        <w:t>plošč</w:t>
      </w:r>
      <w:r>
        <w:t xml:space="preserve"> je potrebno izvesti na armirani betonski plošči debeline 15 cm. Betonsko ploščo je potrebno ojačati z armaturno mrežo Q503. Armaturo je potrebno polagati tako, da se zagotovi prekrivanje armaturnih mrež (3 polja v vsaki smeri polaganja mreže).</w:t>
      </w:r>
    </w:p>
    <w:p w:rsidR="005E5AF0" w:rsidRDefault="005E5AF0" w:rsidP="005E5AF0">
      <w:pPr>
        <w:pStyle w:val="Naslov2"/>
      </w:pPr>
      <w:bookmarkStart w:id="50" w:name="_Toc517870655"/>
      <w:bookmarkStart w:id="51" w:name="_Toc520973894"/>
      <w:r>
        <w:lastRenderedPageBreak/>
        <w:t>Robni elementi vozišč</w:t>
      </w:r>
      <w:bookmarkEnd w:id="50"/>
      <w:r w:rsidR="00214837">
        <w:t>a</w:t>
      </w:r>
      <w:bookmarkEnd w:id="51"/>
    </w:p>
    <w:p w:rsidR="00214837" w:rsidRDefault="00214837" w:rsidP="00214837">
      <w:r>
        <w:t>Robniki predstavljajo obrobo vozišča. Njihova funkcija je višinska razmejitev vozišča (ali parkirne niše) od ostalih površin (kolesarske steze, skupne površine za pešce in kolesarje, zelenice, avtobusni peron). Južno od križišča Šišenske in Vodnikove ceste se vgrajuje granitne robnike 15/25, severno od križišča pa betonske robnike 15/25. Z izjemo leve strani vozišča med profili P10 in P14 je svetla višina robnika nad voziščem 12 cm. Na območju P10-P14 je svetla višina robnika nad voziščem 2 cm.</w:t>
      </w:r>
      <w:r w:rsidR="009A39C5">
        <w:t xml:space="preserve"> Poglobljen robnik se pojavi tudi ob zunanjem robu zelenice med voziščem in površinami za pešce in kolesarje.</w:t>
      </w:r>
    </w:p>
    <w:p w:rsidR="00214837" w:rsidRDefault="00214837" w:rsidP="00214837">
      <w:r>
        <w:t>Površine za pešce in kolesarje so med seboj ločene z granitn</w:t>
      </w:r>
      <w:r w:rsidR="00573B0D">
        <w:t>o</w:t>
      </w:r>
      <w:r>
        <w:t xml:space="preserve"> kocko 10/10/10, ki je v nivoju obrabne plasti asfalta. Prav tako so kocke ob zunanjem robu hodnika za pešce, kjer ni drugega zaključka (fasada, ograja, zid …)</w:t>
      </w:r>
    </w:p>
    <w:p w:rsidR="00214837" w:rsidRDefault="00214837" w:rsidP="00214837">
      <w:r>
        <w:t xml:space="preserve">Polaganje robnikov je potrebno izvesti na predhodno planirani in utrjeni podlagi. Za temelj robnika je predvidena vgradnja pustega cementnega betona kvalitete C12/15. Stike med robniki je potrebno fugirati s fino cementno malto (razmerje </w:t>
      </w:r>
      <w:r w:rsidR="00D72778">
        <w:t>voda:cement</w:t>
      </w:r>
      <w:r>
        <w:t xml:space="preserve"> = 1:3).</w:t>
      </w:r>
    </w:p>
    <w:p w:rsidR="005E5AF0" w:rsidRDefault="005E5AF0" w:rsidP="00DD243B"/>
    <w:p w:rsidR="009A39C5" w:rsidRDefault="009A39C5" w:rsidP="009A39C5">
      <w:pPr>
        <w:pStyle w:val="Naslov2"/>
      </w:pPr>
      <w:bookmarkStart w:id="52" w:name="_Toc517870656"/>
      <w:bookmarkStart w:id="53" w:name="_Toc520973895"/>
      <w:r>
        <w:t>Ureditev križišč</w:t>
      </w:r>
      <w:bookmarkEnd w:id="52"/>
      <w:bookmarkEnd w:id="53"/>
    </w:p>
    <w:p w:rsidR="009A39C5" w:rsidRDefault="00D72778" w:rsidP="00DD243B">
      <w:r>
        <w:t>Projekt ureditev kolesarskih in peš površin ob Vodnikovi cesti zajema preplastitev križišča Vodnikove in Šišenske ceste. Odstrani se obrabno plast asfalta v debelini 4 cm in se v isti debelini izvede novo asfaltiranje z asfaltno maso SMA 11 surf PmB 45/80-65 A2.</w:t>
      </w:r>
      <w:r w:rsidR="00BC25C1">
        <w:t xml:space="preserve"> glede na obstoječe stanje se uredijo v križišču zavijalni radiji, ki se zmanjšajo z namenom pridobitve prostora za kolesarje in pešce.</w:t>
      </w:r>
    </w:p>
    <w:p w:rsidR="00C12C64" w:rsidRDefault="00C12C64" w:rsidP="00DD243B"/>
    <w:p w:rsidR="00C12C64" w:rsidRDefault="00C12C64" w:rsidP="00C12C64">
      <w:pPr>
        <w:pStyle w:val="Naslov2"/>
      </w:pPr>
      <w:bookmarkStart w:id="54" w:name="_Toc517870657"/>
      <w:bookmarkStart w:id="55" w:name="_Toc520973896"/>
      <w:r>
        <w:t>Odvodnjavanje cest</w:t>
      </w:r>
      <w:bookmarkEnd w:id="54"/>
      <w:bookmarkEnd w:id="55"/>
    </w:p>
    <w:p w:rsidR="00337B32" w:rsidRPr="00F23798" w:rsidRDefault="004206B1" w:rsidP="00337B32">
      <w:pPr>
        <w:rPr>
          <w:rFonts w:cs="Frutiger"/>
        </w:rPr>
      </w:pPr>
      <w:r>
        <w:t>V sklopu rekonstrukcije kolesarskih površin in površin za pešce se</w:t>
      </w:r>
      <w:r w:rsidR="00337B32">
        <w:t xml:space="preserve"> </w:t>
      </w:r>
      <w:r>
        <w:t xml:space="preserve">uredi tudi </w:t>
      </w:r>
      <w:r w:rsidR="00337B32">
        <w:t>odvodnjavanje meteorne vode. Na odseku med P</w:t>
      </w:r>
      <w:r w:rsidR="002818A7">
        <w:t>55 in P66 v dolžini 199,29</w:t>
      </w:r>
      <w:r w:rsidR="00337B32">
        <w:t xml:space="preserve"> m se izvede prestavitev javnega kanala. </w:t>
      </w:r>
      <w:r w:rsidR="002818A7" w:rsidRPr="00F23798">
        <w:rPr>
          <w:rFonts w:cs="Frutiger"/>
        </w:rPr>
        <w:t>Trasa projektiranega mešanega kanala S1 (armirani poliester, DN400, I=5-8‰) poteka v sredini voznega pasu Vodnikove ceste v s</w:t>
      </w:r>
      <w:r w:rsidR="002818A7">
        <w:rPr>
          <w:rFonts w:cs="Frutiger"/>
        </w:rPr>
        <w:t xml:space="preserve">meri proti jugu. </w:t>
      </w:r>
      <w:r w:rsidR="00337B32" w:rsidRPr="00F23798">
        <w:rPr>
          <w:rFonts w:cs="Frutiger"/>
        </w:rPr>
        <w:t>Na delu kjer se javni kanal ne spreminja se cestni požiralniki ohranijo in višinsko prilagodijo novemu terenu. Požiralniške zveze obstoječih požiralnikov se ohranijo.</w:t>
      </w:r>
      <w:r w:rsidR="00337B32">
        <w:t xml:space="preserve"> </w:t>
      </w:r>
      <w:r w:rsidR="00337B32" w:rsidRPr="00F23798">
        <w:rPr>
          <w:rFonts w:cs="Frutiger"/>
        </w:rPr>
        <w:t>Na delih, kjer tehnična ureditev površin zahteva večje število požiralnikov se nove cestne požiralnike naveže na najbližji obstoječi cestni požiralnik.</w:t>
      </w:r>
      <w:r w:rsidR="00337B32">
        <w:rPr>
          <w:rFonts w:cs="Frutiger"/>
        </w:rPr>
        <w:t xml:space="preserve"> Po celotni trasi se naredi vtoke pod robnikom. Izjema so območja, kjer je robnik poglobljen. Na teh mestih se izvede LTŽ rešetko na vozišču.</w:t>
      </w:r>
    </w:p>
    <w:p w:rsidR="00337B32" w:rsidRPr="00F23798" w:rsidRDefault="00337B32" w:rsidP="00337B32">
      <w:pPr>
        <w:rPr>
          <w:rFonts w:cs="Frutiger"/>
        </w:rPr>
      </w:pPr>
      <w:r w:rsidRPr="00F23798">
        <w:rPr>
          <w:rFonts w:cs="Frutiger"/>
        </w:rPr>
        <w:t>Prispevna površina meteorne vode se z novo tehnično ureditvijo ne povečuje, zato se hidravlična obremenitev javnega kanala s tem posegom ne spreminja.</w:t>
      </w:r>
    </w:p>
    <w:p w:rsidR="002818A7" w:rsidRPr="00F23798" w:rsidRDefault="003A35C9" w:rsidP="003A35C9">
      <w:pPr>
        <w:tabs>
          <w:tab w:val="left" w:pos="851"/>
          <w:tab w:val="left" w:pos="4253"/>
          <w:tab w:val="right" w:pos="7938"/>
        </w:tabs>
        <w:rPr>
          <w:rFonts w:cs="Frutiger"/>
        </w:rPr>
      </w:pPr>
      <w:r w:rsidRPr="00F23798">
        <w:rPr>
          <w:rFonts w:cs="Frutiger"/>
        </w:rPr>
        <w:t xml:space="preserve">Revizijski jaški so iz poliestra </w:t>
      </w:r>
      <w:r w:rsidRPr="00F23798">
        <w:rPr>
          <w:rFonts w:cs="Frutiger"/>
        </w:rPr>
        <w:sym w:font="Symbol" w:char="F0C6"/>
      </w:r>
      <w:r w:rsidRPr="00F23798">
        <w:rPr>
          <w:rFonts w:cs="Frutiger"/>
        </w:rPr>
        <w:t xml:space="preserve"> 1000 mm (na kanalu DN300-400). Prekrijejo se z reducirnim kosom DN 1000/800mm na katerega se položi AB venec s pokrovom. Temelj jaška je betoniran na mestu z betonom C16/20, debelina plošče je 20 cm. Na temelj se postavi jašek iz poliestra, okrog jaška se izvede AB venec iz C16/20. Dno je izoblikovano iz poliestra, v obliki koritnice, ki usmerja odtok odpadne vode.</w:t>
      </w:r>
    </w:p>
    <w:p w:rsidR="003A35C9" w:rsidRPr="00F23798" w:rsidRDefault="003A35C9" w:rsidP="003A35C9">
      <w:pPr>
        <w:tabs>
          <w:tab w:val="left" w:pos="851"/>
          <w:tab w:val="left" w:pos="4253"/>
          <w:tab w:val="right" w:pos="7938"/>
        </w:tabs>
        <w:rPr>
          <w:rFonts w:cs="Frutiger"/>
        </w:rPr>
      </w:pPr>
      <w:r w:rsidRPr="00F23798">
        <w:rPr>
          <w:rFonts w:cs="Frutiger"/>
        </w:rPr>
        <w:lastRenderedPageBreak/>
        <w:t xml:space="preserve">Pokrov jaška je LTŽ </w:t>
      </w:r>
      <w:r w:rsidRPr="00F23798">
        <w:rPr>
          <w:rFonts w:cs="Frutiger"/>
        </w:rPr>
        <w:sym w:font="Symbol" w:char="F0C6"/>
      </w:r>
      <w:r w:rsidRPr="00F23798">
        <w:rPr>
          <w:rFonts w:cs="Frutiger"/>
        </w:rPr>
        <w:t xml:space="preserve"> 600 mm ; EN 124 D 400, vgrajen v armiranobetonski venec. Pokrov jaška na voznih površinah ne sme biti temeljen na obodno steno jaška, ampak na utrjeno gramozno nasutje ob jašku.</w:t>
      </w:r>
    </w:p>
    <w:p w:rsidR="003A35C9" w:rsidRPr="00F23798" w:rsidRDefault="003A35C9" w:rsidP="003A35C9">
      <w:pPr>
        <w:rPr>
          <w:rFonts w:cs="Frutiger"/>
        </w:rPr>
      </w:pPr>
      <w:r w:rsidRPr="00F23798">
        <w:rPr>
          <w:rFonts w:cs="Frutiger"/>
        </w:rPr>
        <w:t>Na območju kanala S1 (prestavitev javnega kanala) se odvodnjavanje uredi z novimi cestnimi požiralniki in navezavami na nov kanal.</w:t>
      </w:r>
    </w:p>
    <w:p w:rsidR="003A35C9" w:rsidRPr="00F23798" w:rsidRDefault="003A35C9" w:rsidP="003A35C9">
      <w:pPr>
        <w:rPr>
          <w:rFonts w:cs="Frutiger"/>
        </w:rPr>
      </w:pPr>
    </w:p>
    <w:p w:rsidR="003A35C9" w:rsidRPr="00F23798" w:rsidRDefault="003A35C9" w:rsidP="002818A7">
      <w:pPr>
        <w:rPr>
          <w:rFonts w:cs="Frutiger"/>
        </w:rPr>
      </w:pPr>
      <w:r w:rsidRPr="00F23798">
        <w:rPr>
          <w:rFonts w:cs="Frutiger"/>
        </w:rPr>
        <w:t xml:space="preserve">Cestni požiralniki se preko požiralniških zvez priključujejo na projektirane kanale. Priklope požiralniških zvez se izvede z vpadnimi jaški na projektiran kanal. </w:t>
      </w:r>
    </w:p>
    <w:p w:rsidR="003A35C9" w:rsidRDefault="003A35C9" w:rsidP="003A35C9">
      <w:pPr>
        <w:rPr>
          <w:rFonts w:cs="Frutiger"/>
        </w:rPr>
      </w:pPr>
      <w:r w:rsidRPr="00F23798">
        <w:rPr>
          <w:rFonts w:cs="Frutiger"/>
        </w:rPr>
        <w:t>Na mestih kjer se na vpadni jašek, iz iste smeri, priključuje več navezav, je priklope na vpadni jašek potrebno izvesti na različnih višinah tako, da se priklopi med seboj ne sekajo. Kjer to ne bo mogoče, bo potrebno navezavo priklj</w:t>
      </w:r>
      <w:r>
        <w:rPr>
          <w:rFonts w:cs="Frutiger"/>
        </w:rPr>
        <w:t>učiti z dodatnim vpadnim jaškom.</w:t>
      </w:r>
      <w:r w:rsidR="002818A7">
        <w:rPr>
          <w:rFonts w:cs="Frutiger"/>
        </w:rPr>
        <w:t xml:space="preserve"> </w:t>
      </w:r>
      <w:r w:rsidR="002818A7" w:rsidRPr="00F23798">
        <w:rPr>
          <w:rFonts w:cs="Frutiger"/>
        </w:rPr>
        <w:t>Projektirane navezave cestnih požiralnikov bodo iz cevi PVC, premera DN 160 mm.</w:t>
      </w:r>
    </w:p>
    <w:p w:rsidR="00C12C64" w:rsidRPr="003A35C9" w:rsidRDefault="003A35C9" w:rsidP="00DD243B">
      <w:pPr>
        <w:rPr>
          <w:rFonts w:cs="Frutiger"/>
        </w:rPr>
      </w:pPr>
      <w:r w:rsidRPr="00F23798">
        <w:rPr>
          <w:rFonts w:cs="Frutiger"/>
        </w:rPr>
        <w:t>Na mestih, kjer so cestni požiralniki blizu začetnega jaška (na kanalu) se priključujejo z vtokom v jašek.</w:t>
      </w:r>
    </w:p>
    <w:p w:rsidR="003A35C9" w:rsidRPr="00F23798" w:rsidRDefault="003A35C9" w:rsidP="003A35C9">
      <w:pPr>
        <w:rPr>
          <w:rFonts w:cs="Frutiger"/>
          <w:szCs w:val="22"/>
        </w:rPr>
      </w:pPr>
      <w:r w:rsidRPr="00F23798">
        <w:rPr>
          <w:rFonts w:cs="Frutiger"/>
          <w:szCs w:val="22"/>
        </w:rPr>
        <w:t>Na območju obstoječega javnega kanala po Vodnikovi ulici se cestni požiralniki in na</w:t>
      </w:r>
      <w:r>
        <w:rPr>
          <w:rFonts w:cs="Frutiger"/>
          <w:szCs w:val="22"/>
        </w:rPr>
        <w:t>vezava na javni kanal ohranijo.</w:t>
      </w:r>
    </w:p>
    <w:p w:rsidR="003A35C9" w:rsidRPr="00F23798" w:rsidRDefault="003A35C9" w:rsidP="003A35C9">
      <w:pPr>
        <w:rPr>
          <w:rFonts w:cs="Frutiger"/>
          <w:szCs w:val="22"/>
        </w:rPr>
      </w:pPr>
      <w:r w:rsidRPr="00F23798">
        <w:rPr>
          <w:rFonts w:cs="Frutiger"/>
          <w:szCs w:val="22"/>
        </w:rPr>
        <w:t>Z nov tehnično ureditvijo se na delih, kjer je zmanjšan vzdolžni padec ceste izvede več cestnih požiralnikov z vtokom po robnik, ki se z veznim kanalom navežejo na najbližji obstoječi cestni požiralnik, ki je že povezan z javnim kanalom. Vtoki pod robnik se podaljšajo do obstoječega cestnega požiralnika.</w:t>
      </w:r>
    </w:p>
    <w:p w:rsidR="003A35C9" w:rsidRPr="00F23798" w:rsidRDefault="003A35C9" w:rsidP="003A35C9">
      <w:pPr>
        <w:rPr>
          <w:rFonts w:cs="Frutiger"/>
          <w:szCs w:val="22"/>
        </w:rPr>
      </w:pPr>
      <w:r w:rsidRPr="00F23798">
        <w:rPr>
          <w:rFonts w:cs="Frutiger"/>
          <w:szCs w:val="22"/>
        </w:rPr>
        <w:t>Kjer tehnična ureditev zahteva prestavitev cestnega požiralnika, se le tega odstrani in nadomesti z novim.</w:t>
      </w:r>
    </w:p>
    <w:p w:rsidR="003A35C9" w:rsidRDefault="002818A7" w:rsidP="002818A7">
      <w:pPr>
        <w:pStyle w:val="BodyText23"/>
        <w:tabs>
          <w:tab w:val="clear" w:pos="2592"/>
          <w:tab w:val="clear" w:pos="3312"/>
          <w:tab w:val="clear" w:pos="4032"/>
          <w:tab w:val="clear" w:pos="4752"/>
          <w:tab w:val="clear" w:pos="5472"/>
          <w:tab w:val="clear" w:pos="6192"/>
          <w:tab w:val="clear" w:pos="6912"/>
          <w:tab w:val="left" w:pos="993"/>
          <w:tab w:val="left" w:pos="2304"/>
          <w:tab w:val="left" w:pos="3024"/>
          <w:tab w:val="left" w:pos="3744"/>
          <w:tab w:val="left" w:pos="4464"/>
          <w:tab w:val="left" w:pos="5184"/>
          <w:tab w:val="left" w:pos="5904"/>
          <w:tab w:val="left" w:pos="6624"/>
          <w:tab w:val="left" w:pos="7344"/>
        </w:tabs>
        <w:rPr>
          <w:rFonts w:ascii="Frutiger" w:hAnsi="Frutiger" w:cs="Frutiger"/>
          <w:sz w:val="24"/>
          <w:szCs w:val="22"/>
          <w:lang w:val="sl-SI"/>
        </w:rPr>
      </w:pPr>
      <w:r w:rsidRPr="002818A7">
        <w:rPr>
          <w:rFonts w:ascii="Frutiger" w:hAnsi="Frutiger" w:cs="Frutiger"/>
          <w:sz w:val="24"/>
          <w:szCs w:val="22"/>
          <w:lang w:val="sl-SI"/>
        </w:rPr>
        <w:t>Vgradnja cevi se izvaja po navodilih proizvajalca cevi. Če se bodo vgrajevale druge vrste cevi morajo ustrezati standardu SIST EN 14364:2013, ter imeti podobne karakteristike kot predvidene (vodotesnost, propustnost, hrapavost, nosilnost).</w:t>
      </w:r>
    </w:p>
    <w:p w:rsidR="002818A7" w:rsidRPr="004206B1" w:rsidRDefault="002818A7" w:rsidP="002818A7">
      <w:pPr>
        <w:pStyle w:val="BodyText23"/>
        <w:tabs>
          <w:tab w:val="clear" w:pos="2592"/>
          <w:tab w:val="clear" w:pos="3312"/>
          <w:tab w:val="clear" w:pos="4032"/>
          <w:tab w:val="clear" w:pos="4752"/>
          <w:tab w:val="clear" w:pos="5472"/>
          <w:tab w:val="clear" w:pos="6192"/>
          <w:tab w:val="clear" w:pos="6912"/>
          <w:tab w:val="left" w:pos="993"/>
          <w:tab w:val="left" w:pos="2304"/>
          <w:tab w:val="left" w:pos="3024"/>
          <w:tab w:val="left" w:pos="3744"/>
          <w:tab w:val="left" w:pos="4464"/>
          <w:tab w:val="left" w:pos="5184"/>
          <w:tab w:val="left" w:pos="5904"/>
          <w:tab w:val="left" w:pos="6624"/>
          <w:tab w:val="left" w:pos="7344"/>
        </w:tabs>
      </w:pPr>
    </w:p>
    <w:p w:rsidR="00614F15" w:rsidRDefault="00614F15" w:rsidP="00614F15">
      <w:pPr>
        <w:pStyle w:val="Naslov2"/>
      </w:pPr>
      <w:bookmarkStart w:id="56" w:name="_Toc517870658"/>
      <w:bookmarkStart w:id="57" w:name="_Toc520973897"/>
      <w:r>
        <w:t>Zaščita pobočja vkop</w:t>
      </w:r>
      <w:bookmarkEnd w:id="56"/>
      <w:r>
        <w:t>a</w:t>
      </w:r>
      <w:bookmarkEnd w:id="57"/>
    </w:p>
    <w:p w:rsidR="00614F15" w:rsidRDefault="00614F15" w:rsidP="00614F15">
      <w:r>
        <w:t>Zemeljsko brežino med profiloma P1 in P5 je potrebno oblikovati v enotnem naklonu 1:2. Zaščita brežin je predvidena s humusiranjem v debelini 15 cm. Brežina se zatravi in pred erozijo zaščiti z juto, ki omogoča boljše rastne pogoje.</w:t>
      </w:r>
    </w:p>
    <w:p w:rsidR="00614F15" w:rsidRDefault="00614F15" w:rsidP="00614F15"/>
    <w:p w:rsidR="00614F15" w:rsidRDefault="00614F15" w:rsidP="00614F15">
      <w:pPr>
        <w:pStyle w:val="Naslov2"/>
      </w:pPr>
      <w:bookmarkStart w:id="58" w:name="_Toc517870659"/>
      <w:bookmarkStart w:id="59" w:name="_Toc520973898"/>
      <w:r>
        <w:t>Prometna oprema in signalizacija</w:t>
      </w:r>
      <w:bookmarkEnd w:id="58"/>
      <w:bookmarkEnd w:id="59"/>
    </w:p>
    <w:p w:rsidR="00614F15" w:rsidRDefault="00614F15" w:rsidP="00614F15">
      <w:r>
        <w:t>Pokončni prometni znaki se postavljajo na jeklene droge premera 64 mm. Svetla višina znaša med ravnino vozišča in spodnjim ro</w:t>
      </w:r>
      <w:r w:rsidR="00FD7626">
        <w:t>bom prometnega znaka minimalno</w:t>
      </w:r>
      <w:r>
        <w:t xml:space="preserve"> 2,25 ob kolesarski stezi in hodniku za pešce. Premer okroglega</w:t>
      </w:r>
      <w:r w:rsidR="00FD7626">
        <w:t xml:space="preserve"> prometnega znaka znaša 400 mm. </w:t>
      </w:r>
      <w:r>
        <w:t>Dolžina daljše stranice dopolnilne table mora znašati vsaj toliko kot znaša stranica glavnega prometnega znaka. Površina prometnih znakov mora biti izdelana iz svetlobno odbojnih materialov skladno s standardom SIST EN 12899-1 – Stalna vertikalna signalizacija; Stalni prometni znaki. Zahtevani koeficient samorefleksije mora znašati vsaj RA1. Velikost črk na vseh elementih vertikalne signalizacije je 14,00 cm.</w:t>
      </w:r>
    </w:p>
    <w:p w:rsidR="00614F15" w:rsidRDefault="00614F15" w:rsidP="00614F15">
      <w:r>
        <w:lastRenderedPageBreak/>
        <w:t>Obstoječi znaki, ki ustrezajo novi ureditvi, se ponovno uporabijo. Se odstranijo in nadomestijo z novimi</w:t>
      </w:r>
      <w:r w:rsidR="00223727">
        <w:t>.</w:t>
      </w:r>
    </w:p>
    <w:p w:rsidR="0024773E" w:rsidRDefault="00614F15" w:rsidP="00614F15">
      <w:r>
        <w:t>Na obravnavanem ob</w:t>
      </w:r>
      <w:r w:rsidR="00223727">
        <w:t>močju rekonstrukcije se pojavi</w:t>
      </w:r>
      <w:r>
        <w:t xml:space="preserve"> predvidena horizontalna prometna signalizacija, ki smiselno dopolnjuje vertikalno signalizacijo. Na vozišču se</w:t>
      </w:r>
      <w:r w:rsidR="00223727">
        <w:t xml:space="preserve"> pojavljajo ne</w:t>
      </w:r>
      <w:r>
        <w:t>prekinjen</w:t>
      </w:r>
      <w:r w:rsidR="0024773E">
        <w:t>e ločilne črte tipa 511</w:t>
      </w:r>
      <w:r>
        <w:t>1</w:t>
      </w:r>
      <w:r w:rsidR="00223727">
        <w:t xml:space="preserve"> v širini 10</w:t>
      </w:r>
      <w:r>
        <w:t xml:space="preserve"> cm, </w:t>
      </w:r>
      <w:r w:rsidR="00223727">
        <w:t>prekinjene ločilne črte tipa 51</w:t>
      </w:r>
      <w:r>
        <w:t>1</w:t>
      </w:r>
      <w:r w:rsidR="00223727">
        <w:t>2 v širini 10</w:t>
      </w:r>
      <w:r w:rsidR="0024773E">
        <w:t xml:space="preserve"> cm z rastrom 3-3-3.</w:t>
      </w:r>
    </w:p>
    <w:p w:rsidR="00614F15" w:rsidRPr="00F12425" w:rsidRDefault="00614F15" w:rsidP="00614F15">
      <w:r>
        <w:t>V debelo</w:t>
      </w:r>
      <w:r w:rsidR="0024773E">
        <w:t xml:space="preserve">slojnem načinu se izvedejo </w:t>
      </w:r>
      <w:r>
        <w:t>vsi prehodi za pešce</w:t>
      </w:r>
      <w:r w:rsidR="0024773E">
        <w:t xml:space="preserve"> in kolesarje</w:t>
      </w:r>
      <w:r>
        <w:t>. Vse talne oznake, z izjemo avtobusnega postajališča</w:t>
      </w:r>
      <w:r w:rsidR="000B57D0">
        <w:t xml:space="preserve"> in prehodov za kolesarje</w:t>
      </w:r>
      <w:r>
        <w:t xml:space="preserve">, so v beli barvi. Talne oznake avtobusnih postajališč so v rumeni barvi (RAL </w:t>
      </w:r>
      <w:r w:rsidR="0024773E">
        <w:t>1023)</w:t>
      </w:r>
      <w:r w:rsidR="000B57D0">
        <w:t>, prehodi za kolesarje pa v rdeči barvi (RAL 3011)</w:t>
      </w:r>
      <w:r w:rsidR="0024773E">
        <w:t>.</w:t>
      </w:r>
    </w:p>
    <w:p w:rsidR="00C12C64" w:rsidRDefault="00C12C64" w:rsidP="00DD243B"/>
    <w:p w:rsidR="0024773E" w:rsidRPr="00CC248B" w:rsidRDefault="0024773E" w:rsidP="0024773E">
      <w:pPr>
        <w:pStyle w:val="Naslov2"/>
      </w:pPr>
      <w:bookmarkStart w:id="60" w:name="_Toc517725362"/>
      <w:bookmarkStart w:id="61" w:name="_Toc517870660"/>
      <w:bookmarkStart w:id="62" w:name="_Toc520973899"/>
      <w:r w:rsidRPr="00CC248B">
        <w:t>Semaforizacija križišč in prehodov za pešce</w:t>
      </w:r>
      <w:bookmarkEnd w:id="60"/>
      <w:bookmarkEnd w:id="61"/>
      <w:bookmarkEnd w:id="62"/>
    </w:p>
    <w:p w:rsidR="0024773E" w:rsidRDefault="000B57D0" w:rsidP="0024773E">
      <w:r>
        <w:t>Semaforji obdržijo svojo trenutno lokacijo. Doda se semaforsko luč za kolesarje ob semaforski luči za pešce.</w:t>
      </w:r>
    </w:p>
    <w:p w:rsidR="0024773E" w:rsidRDefault="0024773E" w:rsidP="00DD243B"/>
    <w:p w:rsidR="00805B70" w:rsidRPr="00CC248B" w:rsidRDefault="00805B70" w:rsidP="00805B70">
      <w:pPr>
        <w:pStyle w:val="Naslov2"/>
      </w:pPr>
      <w:bookmarkStart w:id="63" w:name="_Toc517870661"/>
      <w:bookmarkStart w:id="64" w:name="_Toc520973900"/>
      <w:r>
        <w:t>Krajinska ureditev</w:t>
      </w:r>
      <w:bookmarkEnd w:id="63"/>
      <w:bookmarkEnd w:id="64"/>
    </w:p>
    <w:p w:rsidR="0028574F" w:rsidRDefault="0028574F" w:rsidP="0028574F">
      <w:r>
        <w:t>Obstoječo drevoredno potezo na severnem delu trase pred osnovno šolo Valentina Vodnika (med P68 in P65) se ohrani in rekonstruira tako, da se dosadi 7 novih dreves enake drevesne vrste (</w:t>
      </w:r>
      <w:r>
        <w:rPr>
          <w:i/>
          <w:iCs/>
        </w:rPr>
        <w:t>Tilia Cordata</w:t>
      </w:r>
      <w:r>
        <w:t xml:space="preserve">, Lipovec). V nadaljevanju se na obeh straneh rekonstruirane Vodnikove ceste, povsod tam kjer je to mogoče, pred in za parkirnimi nišami na zelenice umešča posamezna soliterna drevesa. Zaradi zagotavljanja ustreznega prometnega profila, parkirnih mest ter poteka obstoječih komunalnih vodov zasaditev enovite drevoredne poteze ob rekonstrukciji ceste ni moč zagotoviti. </w:t>
      </w:r>
      <w:r>
        <w:rPr>
          <w:rFonts w:ascii="Calibri" w:hAnsi="Calibri" w:cs="Calibri"/>
        </w:rPr>
        <w:t> </w:t>
      </w:r>
      <w:r>
        <w:t>Na odseku med P48 in P01 se tako na</w:t>
      </w:r>
      <w:r>
        <w:rPr>
          <w:rFonts w:cs="Frutiger"/>
        </w:rPr>
        <w:t>č</w:t>
      </w:r>
      <w:r>
        <w:t>rtuje zasaditve 14 novih dreves vrste malolistna lipa 'Rancho' (</w:t>
      </w:r>
      <w:r>
        <w:rPr>
          <w:i/>
          <w:iCs/>
        </w:rPr>
        <w:t>Tilia cordata ‘Rancho’</w:t>
      </w:r>
      <w:r>
        <w:t xml:space="preserve">). Za zagotovite ustrezne sadilne jame in rastiščnih pogojev za načrtovana drevesa bo potrebno mestoma prilagoditi potek električnih, </w:t>
      </w:r>
      <w:r w:rsidR="00DB0D05">
        <w:t>TK vodov in javne razsvetljave.</w:t>
      </w:r>
    </w:p>
    <w:p w:rsidR="002818A7" w:rsidRPr="002818A7" w:rsidRDefault="002818A7" w:rsidP="0028574F">
      <w:r>
        <w:t xml:space="preserve">Med gradnjo je potrebno zaščititi </w:t>
      </w:r>
      <w:r w:rsidR="00FC2BF1">
        <w:t>obstoječa drevesa neposredno ob trasi. Drevesa se ščiti v skladu s standardom DIN 18920. Prostor pod krošnjami je potrebno zavarovati pred gradbiščnim prometom in odlaganjem gradbenega materiala kot določajo standardi BS 5837, DIN 18920, OE NORM L1121. Drevesa in njihov koreninski sistem se zaščitijo z zaščitno ograjo, ki je od roba krošnje odmaknjena 1,5 m. Kjer se gradbena jama drevesu približa na manj kot 1,5 m od roba krošnje, se zaščitna ograja postavi tik ob rob gradbene jame. Kadar pa gradnja posega v območje pod krošnjo ali 1,5 m od roba krošnje, je potrebno koreninski splet zaščititi s talno utrditvijo. Tla pod krošnjo in 1,5 m pas od roba krošnje navzven se nasuje z gramozom in peskom, preko katerega se položijo kovinske plošče. Deblo se zaščiti z debelno zaščito v višini 2 m.</w:t>
      </w:r>
    </w:p>
    <w:p w:rsidR="0028574F" w:rsidRDefault="0028574F" w:rsidP="0028574F"/>
    <w:p w:rsidR="00102A20" w:rsidRDefault="00102A20" w:rsidP="00102A20">
      <w:pPr>
        <w:keepNext/>
      </w:pPr>
      <w:r>
        <w:rPr>
          <w:noProof/>
        </w:rPr>
        <w:lastRenderedPageBreak/>
        <w:drawing>
          <wp:inline distT="0" distB="0" distL="0" distR="0">
            <wp:extent cx="4002657" cy="5599847"/>
            <wp:effectExtent l="0" t="0" r="0" b="1270"/>
            <wp:docPr id="7" name="Picture 7" descr="DIN18920_zascitadreves_S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IN18920_zascitadreves_SLO"/>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4002657" cy="5599847"/>
                    </a:xfrm>
                    <a:prstGeom prst="rect">
                      <a:avLst/>
                    </a:prstGeom>
                    <a:noFill/>
                    <a:ln>
                      <a:noFill/>
                    </a:ln>
                  </pic:spPr>
                </pic:pic>
              </a:graphicData>
            </a:graphic>
          </wp:inline>
        </w:drawing>
      </w:r>
    </w:p>
    <w:p w:rsidR="00102A20" w:rsidRDefault="00102A20" w:rsidP="00102A20">
      <w:pPr>
        <w:pStyle w:val="Napis"/>
      </w:pPr>
      <w:r>
        <w:t xml:space="preserve">Slika </w:t>
      </w:r>
      <w:r w:rsidR="00904F45">
        <w:fldChar w:fldCharType="begin"/>
      </w:r>
      <w:r w:rsidR="00904F45">
        <w:instrText xml:space="preserve"> SEQ Slika \* ARABIC </w:instrText>
      </w:r>
      <w:r w:rsidR="00904F45">
        <w:fldChar w:fldCharType="separate"/>
      </w:r>
      <w:r w:rsidR="00857A12">
        <w:rPr>
          <w:noProof/>
        </w:rPr>
        <w:t>2</w:t>
      </w:r>
      <w:r w:rsidR="00904F45">
        <w:rPr>
          <w:noProof/>
        </w:rPr>
        <w:fldChar w:fldCharType="end"/>
      </w:r>
      <w:r>
        <w:t>: Sistem varovanja dreves.</w:t>
      </w:r>
    </w:p>
    <w:p w:rsidR="00102A20" w:rsidRDefault="00102A20" w:rsidP="0028574F"/>
    <w:p w:rsidR="0028574F" w:rsidRDefault="0028574F" w:rsidP="0028574F">
      <w:r>
        <w:t>Ob Vodnikovi domačiji se del ulice tlakuje z kamnitim tlakom</w:t>
      </w:r>
      <w:r w:rsidR="00102A20">
        <w:t xml:space="preserve"> (tonalitne plošče v debelini 3 cm)</w:t>
      </w:r>
      <w:r>
        <w:t xml:space="preserve"> in dodatno se umesti 3 ulične klopi (tip »Ljubljanska klop«) in en koš za odpadke (tip »Koško«).</w:t>
      </w:r>
    </w:p>
    <w:p w:rsidR="00805B70" w:rsidRDefault="00805B70" w:rsidP="00FB7DD7">
      <w:pPr>
        <w:spacing w:before="0" w:after="0"/>
        <w:jc w:val="left"/>
      </w:pPr>
    </w:p>
    <w:p w:rsidR="00F1728C" w:rsidRDefault="00341178" w:rsidP="00A719AC">
      <w:pPr>
        <w:pStyle w:val="Naslov1"/>
        <w:spacing w:before="0" w:after="0"/>
      </w:pPr>
      <w:bookmarkStart w:id="65" w:name="_Toc520973901"/>
      <w:r>
        <w:t xml:space="preserve">VPLIV NA OBSTOJEČE </w:t>
      </w:r>
      <w:r w:rsidR="00A719AC">
        <w:t>VODE GOSPODARSKE JAVNE INFRASTRUKTURE</w:t>
      </w:r>
      <w:bookmarkEnd w:id="65"/>
    </w:p>
    <w:p w:rsidR="004D5D8A" w:rsidRDefault="004D5D8A" w:rsidP="00FB7DD7">
      <w:pPr>
        <w:spacing w:before="0" w:after="0"/>
        <w:jc w:val="left"/>
      </w:pPr>
    </w:p>
    <w:p w:rsidR="004D5D8A" w:rsidRDefault="00A719AC" w:rsidP="00FB7DD7">
      <w:pPr>
        <w:spacing w:before="0" w:after="0"/>
        <w:jc w:val="left"/>
      </w:pPr>
      <w:r>
        <w:t>Na obravnavanem območju se nahajajo naslednji vodi gospodarske javne infrastrukture:</w:t>
      </w:r>
    </w:p>
    <w:p w:rsidR="00A719AC" w:rsidRDefault="00A719AC" w:rsidP="00A719AC">
      <w:pPr>
        <w:pStyle w:val="Odstavekseznama"/>
        <w:numPr>
          <w:ilvl w:val="0"/>
          <w:numId w:val="44"/>
        </w:numPr>
        <w:spacing w:before="0" w:after="0"/>
        <w:jc w:val="left"/>
      </w:pPr>
      <w:r>
        <w:t>omrežje KKS,</w:t>
      </w:r>
    </w:p>
    <w:p w:rsidR="00A719AC" w:rsidRDefault="00A719AC" w:rsidP="00A719AC">
      <w:pPr>
        <w:pStyle w:val="Odstavekseznama"/>
        <w:numPr>
          <w:ilvl w:val="0"/>
          <w:numId w:val="44"/>
        </w:numPr>
        <w:spacing w:before="0" w:after="0"/>
        <w:jc w:val="left"/>
      </w:pPr>
      <w:r>
        <w:t>TK vodi,</w:t>
      </w:r>
    </w:p>
    <w:p w:rsidR="00A719AC" w:rsidRDefault="00A719AC" w:rsidP="00A719AC">
      <w:pPr>
        <w:pStyle w:val="Odstavekseznama"/>
        <w:numPr>
          <w:ilvl w:val="0"/>
          <w:numId w:val="44"/>
        </w:numPr>
        <w:spacing w:before="0" w:after="0"/>
        <w:jc w:val="left"/>
      </w:pPr>
      <w:r>
        <w:t>distribucijski sistem toplote,</w:t>
      </w:r>
    </w:p>
    <w:p w:rsidR="00A719AC" w:rsidRDefault="00A719AC" w:rsidP="00A719AC">
      <w:pPr>
        <w:pStyle w:val="Odstavekseznama"/>
        <w:numPr>
          <w:ilvl w:val="0"/>
          <w:numId w:val="44"/>
        </w:numPr>
        <w:spacing w:before="0" w:after="0"/>
        <w:jc w:val="left"/>
      </w:pPr>
      <w:r>
        <w:t>distribucijski sistem zemeljskega plina,</w:t>
      </w:r>
    </w:p>
    <w:p w:rsidR="00A719AC" w:rsidRDefault="00A719AC" w:rsidP="00A719AC">
      <w:pPr>
        <w:pStyle w:val="Odstavekseznama"/>
        <w:numPr>
          <w:ilvl w:val="0"/>
          <w:numId w:val="44"/>
        </w:numPr>
        <w:spacing w:before="0" w:after="0"/>
        <w:jc w:val="left"/>
      </w:pPr>
      <w:r>
        <w:lastRenderedPageBreak/>
        <w:t>napeljava javne razsvetljave,</w:t>
      </w:r>
    </w:p>
    <w:p w:rsidR="00102A20" w:rsidRDefault="00102A20" w:rsidP="00A719AC">
      <w:pPr>
        <w:pStyle w:val="Odstavekseznama"/>
        <w:numPr>
          <w:ilvl w:val="0"/>
          <w:numId w:val="44"/>
        </w:numPr>
        <w:spacing w:before="0" w:after="0"/>
        <w:jc w:val="left"/>
      </w:pPr>
      <w:r>
        <w:t>električno omrežje,</w:t>
      </w:r>
    </w:p>
    <w:p w:rsidR="00A719AC" w:rsidRDefault="00A719AC" w:rsidP="00A719AC">
      <w:pPr>
        <w:pStyle w:val="Odstavekseznama"/>
        <w:numPr>
          <w:ilvl w:val="0"/>
          <w:numId w:val="44"/>
        </w:numPr>
        <w:spacing w:before="0" w:after="0"/>
        <w:jc w:val="left"/>
      </w:pPr>
      <w:r>
        <w:t>vodovodno omrežje,</w:t>
      </w:r>
    </w:p>
    <w:p w:rsidR="002D386D" w:rsidRDefault="002D386D" w:rsidP="002D386D">
      <w:pPr>
        <w:pStyle w:val="Odstavekseznama"/>
        <w:numPr>
          <w:ilvl w:val="0"/>
          <w:numId w:val="44"/>
        </w:numPr>
        <w:spacing w:before="0" w:after="0"/>
        <w:jc w:val="left"/>
      </w:pPr>
      <w:r>
        <w:t>omrežje odpadne vode.</w:t>
      </w:r>
    </w:p>
    <w:p w:rsidR="002D386D" w:rsidRDefault="002D386D" w:rsidP="002D386D">
      <w:pPr>
        <w:spacing w:before="0" w:after="0"/>
        <w:jc w:val="left"/>
      </w:pPr>
    </w:p>
    <w:p w:rsidR="004D5D8A" w:rsidRDefault="002D386D" w:rsidP="00FB7DD7">
      <w:pPr>
        <w:spacing w:before="0" w:after="0"/>
        <w:jc w:val="left"/>
      </w:pPr>
      <w:r>
        <w:t xml:space="preserve">V času ureditve površin za pešce in kolesarje se bo ustrezno varovalo vse vode GJI, hkrati pa je predvidena obnova glavnega plinovoda JE 100 N10010 na odseku od </w:t>
      </w:r>
      <w:r w:rsidR="00C60BAD">
        <w:t>Šišenske ceste do Rašiške ceste (projekt vodi Energetika Ljubljana d.o.o.).</w:t>
      </w:r>
    </w:p>
    <w:p w:rsidR="002D386D" w:rsidRDefault="002D386D" w:rsidP="002D386D"/>
    <w:p w:rsidR="002D386D" w:rsidRDefault="002D386D" w:rsidP="00FB7DD7">
      <w:pPr>
        <w:spacing w:before="0" w:after="0"/>
        <w:jc w:val="left"/>
      </w:pPr>
    </w:p>
    <w:p w:rsidR="00BB2DB9" w:rsidRDefault="00BB2DB9" w:rsidP="005940AD">
      <w:r w:rsidRPr="00506409">
        <w:t xml:space="preserve">Ljubljana, </w:t>
      </w:r>
      <w:r w:rsidR="00FB7DD7">
        <w:t>julij 2018</w:t>
      </w:r>
    </w:p>
    <w:p w:rsidR="004D5D8A" w:rsidRPr="00506409" w:rsidRDefault="004D5D8A" w:rsidP="005940AD"/>
    <w:p w:rsidR="00AC249E" w:rsidRDefault="004D5D8A" w:rsidP="005940AD">
      <w:r>
        <w:t>Sestavila:</w:t>
      </w:r>
    </w:p>
    <w:p w:rsidR="004D5D8A" w:rsidRPr="00506409" w:rsidRDefault="004D5D8A" w:rsidP="005940AD">
      <w:r>
        <w:t>Klara Hostnik, dipl. inž. grad. (UN)</w:t>
      </w:r>
    </w:p>
    <w:p w:rsidR="00BB2DB9" w:rsidRPr="00506409" w:rsidRDefault="00BB2DB9" w:rsidP="005940AD">
      <w:r w:rsidRPr="00506409">
        <w:t>Odgovorni projektant:</w:t>
      </w:r>
    </w:p>
    <w:p w:rsidR="000E1683" w:rsidRPr="00506409" w:rsidRDefault="00914778" w:rsidP="00914778">
      <w:pPr>
        <w:rPr>
          <w:rFonts w:ascii="Arial" w:hAnsi="Arial" w:cs="Arial"/>
        </w:rPr>
      </w:pPr>
      <w:r w:rsidRPr="00506409">
        <w:t>Uroš Maršič, univ. dipl. i</w:t>
      </w:r>
      <w:r w:rsidR="00E766D3" w:rsidRPr="00506409">
        <w:t>nž.</w:t>
      </w:r>
      <w:r w:rsidR="00B42311" w:rsidRPr="00506409">
        <w:t xml:space="preserve"> grad</w:t>
      </w:r>
      <w:r w:rsidR="00E766D3" w:rsidRPr="00506409">
        <w:t xml:space="preserve">. </w:t>
      </w:r>
    </w:p>
    <w:p w:rsidR="009514CB" w:rsidRDefault="009514CB">
      <w:pPr>
        <w:spacing w:before="0" w:after="0"/>
        <w:jc w:val="left"/>
        <w:rPr>
          <w:rFonts w:ascii="Arial" w:hAnsi="Arial" w:cs="Arial"/>
        </w:rPr>
      </w:pPr>
      <w:r>
        <w:rPr>
          <w:rFonts w:ascii="Arial" w:hAnsi="Arial" w:cs="Arial"/>
        </w:rPr>
        <w:br w:type="page"/>
      </w:r>
    </w:p>
    <w:p w:rsidR="00A41976" w:rsidRPr="00506409" w:rsidRDefault="003D372E" w:rsidP="005F3F78">
      <w:pPr>
        <w:rPr>
          <w:b/>
          <w:highlight w:val="black"/>
        </w:rPr>
      </w:pPr>
      <w:r w:rsidRPr="00506409">
        <w:rPr>
          <w:b/>
        </w:rPr>
        <w:lastRenderedPageBreak/>
        <w:t>3/1</w:t>
      </w:r>
      <w:r w:rsidR="00A41976" w:rsidRPr="00506409">
        <w:rPr>
          <w:b/>
        </w:rPr>
        <w:t>.</w:t>
      </w:r>
      <w:r w:rsidR="00D149FE" w:rsidRPr="00506409">
        <w:rPr>
          <w:b/>
        </w:rPr>
        <w:t>4</w:t>
      </w:r>
      <w:r w:rsidR="00A41976" w:rsidRPr="00506409">
        <w:rPr>
          <w:b/>
        </w:rPr>
        <w:tab/>
      </w:r>
      <w:r w:rsidRPr="00506409">
        <w:rPr>
          <w:b/>
        </w:rPr>
        <w:t>R</w:t>
      </w:r>
      <w:r w:rsidR="00A41976" w:rsidRPr="00506409">
        <w:rPr>
          <w:b/>
        </w:rPr>
        <w:t>IS</w:t>
      </w:r>
      <w:r w:rsidRPr="00506409">
        <w:rPr>
          <w:b/>
        </w:rPr>
        <w:t>BE</w:t>
      </w:r>
    </w:p>
    <w:p w:rsidR="008E77CD" w:rsidRPr="00506409" w:rsidRDefault="008E77CD" w:rsidP="005F3F78"/>
    <w:tbl>
      <w:tblPr>
        <w:tblW w:w="4927"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6804"/>
        <w:gridCol w:w="1843"/>
      </w:tblGrid>
      <w:tr w:rsidR="008E77CD" w:rsidRPr="00506409" w:rsidTr="00AE234B">
        <w:trPr>
          <w:trHeight w:hRule="exact" w:val="397"/>
        </w:trPr>
        <w:tc>
          <w:tcPr>
            <w:tcW w:w="5000" w:type="pct"/>
            <w:gridSpan w:val="3"/>
            <w:vAlign w:val="center"/>
          </w:tcPr>
          <w:p w:rsidR="008E77CD" w:rsidRPr="00506409" w:rsidRDefault="008E77CD" w:rsidP="005F3F78">
            <w:r w:rsidRPr="00506409">
              <w:t>kazalo risb:</w:t>
            </w:r>
          </w:p>
        </w:tc>
      </w:tr>
      <w:tr w:rsidR="008E77CD" w:rsidRPr="00506409" w:rsidTr="00AE234B">
        <w:trPr>
          <w:trHeight w:hRule="exact" w:val="397"/>
        </w:trPr>
        <w:tc>
          <w:tcPr>
            <w:tcW w:w="379" w:type="pct"/>
            <w:vAlign w:val="center"/>
          </w:tcPr>
          <w:p w:rsidR="008E77CD" w:rsidRPr="00506409" w:rsidRDefault="008E77CD" w:rsidP="005F3F78">
            <w:pPr>
              <w:rPr>
                <w:sz w:val="16"/>
                <w:szCs w:val="16"/>
              </w:rPr>
            </w:pPr>
            <w:r w:rsidRPr="00506409">
              <w:rPr>
                <w:sz w:val="16"/>
                <w:szCs w:val="16"/>
              </w:rPr>
              <w:t>list</w:t>
            </w:r>
          </w:p>
        </w:tc>
        <w:tc>
          <w:tcPr>
            <w:tcW w:w="3636" w:type="pct"/>
            <w:vAlign w:val="center"/>
          </w:tcPr>
          <w:p w:rsidR="008E77CD" w:rsidRPr="00506409" w:rsidRDefault="008E77CD" w:rsidP="005F3F78">
            <w:pPr>
              <w:rPr>
                <w:sz w:val="16"/>
                <w:szCs w:val="16"/>
              </w:rPr>
            </w:pPr>
            <w:r w:rsidRPr="00506409">
              <w:rPr>
                <w:sz w:val="16"/>
                <w:szCs w:val="16"/>
              </w:rPr>
              <w:t>vsebina risbe</w:t>
            </w:r>
          </w:p>
        </w:tc>
        <w:tc>
          <w:tcPr>
            <w:tcW w:w="985" w:type="pct"/>
            <w:vAlign w:val="center"/>
          </w:tcPr>
          <w:p w:rsidR="008E77CD" w:rsidRPr="00506409" w:rsidRDefault="008E77CD" w:rsidP="005F3F78">
            <w:pPr>
              <w:rPr>
                <w:sz w:val="16"/>
                <w:szCs w:val="16"/>
              </w:rPr>
            </w:pPr>
            <w:r w:rsidRPr="00506409">
              <w:rPr>
                <w:sz w:val="16"/>
                <w:szCs w:val="16"/>
              </w:rPr>
              <w:t>merilo</w:t>
            </w:r>
          </w:p>
        </w:tc>
      </w:tr>
    </w:tbl>
    <w:p w:rsidR="008E77CD" w:rsidRPr="00506409" w:rsidRDefault="008E77CD" w:rsidP="00821480">
      <w:pPr>
        <w:tabs>
          <w:tab w:val="left" w:pos="142"/>
          <w:tab w:val="left" w:pos="851"/>
          <w:tab w:val="left" w:pos="3686"/>
          <w:tab w:val="left" w:pos="3888"/>
        </w:tabs>
        <w:rPr>
          <w:rFonts w:ascii="Arial" w:hAnsi="Arial" w:cs="Arial"/>
        </w:rPr>
      </w:pPr>
    </w:p>
    <w:tbl>
      <w:tblPr>
        <w:tblW w:w="4927"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6804"/>
        <w:gridCol w:w="1843"/>
      </w:tblGrid>
      <w:tr w:rsidR="00AE234B" w:rsidRPr="0068713F"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center"/>
          </w:tcPr>
          <w:p w:rsidR="00AE234B" w:rsidRPr="00EE0F44" w:rsidRDefault="00AE234B" w:rsidP="00AE234B">
            <w:pPr>
              <w:rPr>
                <w:rFonts w:cs="Frutiger"/>
                <w:i/>
                <w:color w:val="262626"/>
              </w:rPr>
            </w:pPr>
          </w:p>
        </w:tc>
        <w:tc>
          <w:tcPr>
            <w:tcW w:w="985" w:type="pct"/>
            <w:vAlign w:val="center"/>
          </w:tcPr>
          <w:p w:rsidR="00AE234B" w:rsidRPr="0068713F"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center"/>
          </w:tcPr>
          <w:p w:rsidR="00AE234B" w:rsidRPr="006348F5" w:rsidRDefault="00AE234B" w:rsidP="00AE234B">
            <w:pPr>
              <w:rPr>
                <w:rFonts w:ascii="Calibri" w:hAnsi="Calibri" w:cs="Calibri"/>
                <w:color w:val="000000"/>
                <w:szCs w:val="22"/>
              </w:rPr>
            </w:pPr>
          </w:p>
        </w:tc>
        <w:tc>
          <w:tcPr>
            <w:tcW w:w="985" w:type="pct"/>
            <w:vAlign w:val="center"/>
          </w:tcPr>
          <w:p w:rsidR="00AE234B"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center"/>
          </w:tcPr>
          <w:p w:rsidR="00AE234B" w:rsidRDefault="00AE234B" w:rsidP="00AE234B">
            <w:pPr>
              <w:rPr>
                <w:rFonts w:cs="Frutiger"/>
              </w:rPr>
            </w:pPr>
          </w:p>
        </w:tc>
        <w:tc>
          <w:tcPr>
            <w:tcW w:w="985" w:type="pct"/>
            <w:vAlign w:val="center"/>
          </w:tcPr>
          <w:p w:rsidR="00AE234B"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center"/>
          </w:tcPr>
          <w:p w:rsidR="00AE234B" w:rsidRDefault="00AE234B" w:rsidP="00AE234B">
            <w:pPr>
              <w:rPr>
                <w:rFonts w:cs="Frutiger"/>
              </w:rPr>
            </w:pPr>
          </w:p>
        </w:tc>
        <w:tc>
          <w:tcPr>
            <w:tcW w:w="985" w:type="pct"/>
            <w:vAlign w:val="center"/>
          </w:tcPr>
          <w:p w:rsidR="00AE234B"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bottom"/>
          </w:tcPr>
          <w:p w:rsidR="00AE234B" w:rsidRPr="00EE0F44" w:rsidRDefault="00AE234B" w:rsidP="00AE234B">
            <w:pPr>
              <w:jc w:val="left"/>
              <w:rPr>
                <w:rFonts w:ascii="Calibri" w:hAnsi="Calibri" w:cs="Calibri"/>
                <w:color w:val="000000"/>
                <w:szCs w:val="22"/>
              </w:rPr>
            </w:pPr>
          </w:p>
        </w:tc>
        <w:tc>
          <w:tcPr>
            <w:tcW w:w="985" w:type="pct"/>
            <w:vAlign w:val="center"/>
          </w:tcPr>
          <w:p w:rsidR="00AE234B"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bottom"/>
          </w:tcPr>
          <w:p w:rsidR="00AE234B" w:rsidRPr="00EE0F44" w:rsidRDefault="00AE234B" w:rsidP="00AE234B">
            <w:pPr>
              <w:jc w:val="left"/>
              <w:rPr>
                <w:rFonts w:ascii="Calibri" w:hAnsi="Calibri" w:cs="Calibri"/>
                <w:color w:val="000000"/>
                <w:szCs w:val="22"/>
              </w:rPr>
            </w:pPr>
          </w:p>
        </w:tc>
        <w:tc>
          <w:tcPr>
            <w:tcW w:w="985" w:type="pct"/>
            <w:vAlign w:val="center"/>
          </w:tcPr>
          <w:p w:rsidR="00AE234B"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bottom"/>
          </w:tcPr>
          <w:p w:rsidR="00AE234B" w:rsidRPr="00EE0F44" w:rsidRDefault="00AE234B" w:rsidP="00AE234B">
            <w:pPr>
              <w:jc w:val="left"/>
              <w:rPr>
                <w:rFonts w:ascii="Calibri" w:hAnsi="Calibri" w:cs="Calibri"/>
                <w:color w:val="000000"/>
                <w:szCs w:val="22"/>
              </w:rPr>
            </w:pPr>
          </w:p>
        </w:tc>
        <w:tc>
          <w:tcPr>
            <w:tcW w:w="985" w:type="pct"/>
            <w:vAlign w:val="center"/>
          </w:tcPr>
          <w:p w:rsidR="00AE234B"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bottom"/>
          </w:tcPr>
          <w:p w:rsidR="00AE234B" w:rsidRPr="00EE0F44" w:rsidRDefault="00AE234B" w:rsidP="00AE234B">
            <w:pPr>
              <w:jc w:val="left"/>
              <w:rPr>
                <w:rFonts w:ascii="Calibri" w:hAnsi="Calibri" w:cs="Calibri"/>
                <w:color w:val="000000"/>
                <w:szCs w:val="22"/>
              </w:rPr>
            </w:pPr>
          </w:p>
        </w:tc>
        <w:tc>
          <w:tcPr>
            <w:tcW w:w="985" w:type="pct"/>
            <w:vAlign w:val="center"/>
          </w:tcPr>
          <w:p w:rsidR="00AE234B"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bottom"/>
          </w:tcPr>
          <w:p w:rsidR="00AE234B" w:rsidRPr="00EE0F44" w:rsidRDefault="00AE234B" w:rsidP="00AE234B">
            <w:pPr>
              <w:jc w:val="left"/>
              <w:rPr>
                <w:rFonts w:ascii="Calibri" w:hAnsi="Calibri" w:cs="Calibri"/>
                <w:color w:val="000000"/>
                <w:szCs w:val="22"/>
              </w:rPr>
            </w:pPr>
          </w:p>
        </w:tc>
        <w:tc>
          <w:tcPr>
            <w:tcW w:w="985" w:type="pct"/>
            <w:vAlign w:val="center"/>
          </w:tcPr>
          <w:p w:rsidR="00AE234B"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bottom"/>
          </w:tcPr>
          <w:p w:rsidR="00AE234B" w:rsidRPr="00EE0F44" w:rsidRDefault="00AE234B" w:rsidP="00AE234B">
            <w:pPr>
              <w:jc w:val="left"/>
              <w:rPr>
                <w:rFonts w:ascii="Calibri" w:hAnsi="Calibri" w:cs="Calibri"/>
                <w:color w:val="000000"/>
                <w:szCs w:val="22"/>
              </w:rPr>
            </w:pPr>
          </w:p>
        </w:tc>
        <w:tc>
          <w:tcPr>
            <w:tcW w:w="985" w:type="pct"/>
            <w:vAlign w:val="center"/>
          </w:tcPr>
          <w:p w:rsidR="00AE234B"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bottom"/>
          </w:tcPr>
          <w:p w:rsidR="00AE234B" w:rsidRPr="00EE0F44" w:rsidRDefault="00AE234B" w:rsidP="00AE234B">
            <w:pPr>
              <w:jc w:val="left"/>
              <w:rPr>
                <w:rFonts w:ascii="Calibri" w:hAnsi="Calibri" w:cs="Calibri"/>
                <w:color w:val="000000"/>
                <w:szCs w:val="22"/>
              </w:rPr>
            </w:pPr>
          </w:p>
        </w:tc>
        <w:tc>
          <w:tcPr>
            <w:tcW w:w="985" w:type="pct"/>
            <w:vAlign w:val="center"/>
          </w:tcPr>
          <w:p w:rsidR="00AE234B"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bottom"/>
          </w:tcPr>
          <w:p w:rsidR="00AE234B" w:rsidRPr="00EE0F44" w:rsidRDefault="00AE234B" w:rsidP="00AE234B">
            <w:pPr>
              <w:jc w:val="left"/>
              <w:rPr>
                <w:rFonts w:ascii="Calibri" w:hAnsi="Calibri" w:cs="Calibri"/>
                <w:color w:val="000000"/>
                <w:szCs w:val="22"/>
              </w:rPr>
            </w:pPr>
          </w:p>
        </w:tc>
        <w:tc>
          <w:tcPr>
            <w:tcW w:w="985" w:type="pct"/>
            <w:vAlign w:val="center"/>
          </w:tcPr>
          <w:p w:rsidR="00AE234B" w:rsidRDefault="00AE234B" w:rsidP="00AE234B">
            <w:pPr>
              <w:rPr>
                <w:rFonts w:cs="Frutiger"/>
              </w:rPr>
            </w:pPr>
          </w:p>
        </w:tc>
      </w:tr>
      <w:tr w:rsidR="00AE234B"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bottom"/>
          </w:tcPr>
          <w:p w:rsidR="00AE234B" w:rsidRPr="00EE0F44" w:rsidRDefault="00AE234B" w:rsidP="00AE234B">
            <w:pPr>
              <w:jc w:val="left"/>
              <w:rPr>
                <w:rFonts w:ascii="Calibri" w:hAnsi="Calibri" w:cs="Calibri"/>
                <w:color w:val="000000"/>
                <w:szCs w:val="22"/>
              </w:rPr>
            </w:pPr>
          </w:p>
        </w:tc>
        <w:tc>
          <w:tcPr>
            <w:tcW w:w="985" w:type="pct"/>
            <w:vAlign w:val="center"/>
          </w:tcPr>
          <w:p w:rsidR="00AE234B" w:rsidRDefault="00AE234B" w:rsidP="00AE234B">
            <w:pPr>
              <w:rPr>
                <w:rFonts w:cs="Frutiger"/>
              </w:rPr>
            </w:pPr>
          </w:p>
        </w:tc>
      </w:tr>
      <w:tr w:rsidR="00AE234B" w:rsidRPr="006348F5" w:rsidTr="00AE234B">
        <w:trPr>
          <w:trHeight w:val="397"/>
        </w:trPr>
        <w:tc>
          <w:tcPr>
            <w:tcW w:w="379" w:type="pct"/>
            <w:vAlign w:val="bottom"/>
          </w:tcPr>
          <w:p w:rsidR="00AE234B" w:rsidRDefault="00AE234B" w:rsidP="00AE234B">
            <w:pPr>
              <w:jc w:val="center"/>
              <w:rPr>
                <w:rFonts w:ascii="Calibri" w:hAnsi="Calibri" w:cs="Calibri"/>
                <w:color w:val="000000"/>
                <w:szCs w:val="22"/>
              </w:rPr>
            </w:pPr>
          </w:p>
        </w:tc>
        <w:tc>
          <w:tcPr>
            <w:tcW w:w="3636" w:type="pct"/>
            <w:vAlign w:val="center"/>
          </w:tcPr>
          <w:p w:rsidR="00AE234B" w:rsidRPr="006348F5" w:rsidRDefault="00AE234B" w:rsidP="00AE234B">
            <w:pPr>
              <w:rPr>
                <w:rFonts w:cs="Frutiger"/>
                <w:highlight w:val="yellow"/>
              </w:rPr>
            </w:pPr>
          </w:p>
        </w:tc>
        <w:tc>
          <w:tcPr>
            <w:tcW w:w="985" w:type="pct"/>
            <w:vAlign w:val="center"/>
          </w:tcPr>
          <w:p w:rsidR="00AE234B" w:rsidRPr="006348F5" w:rsidRDefault="00AE234B" w:rsidP="00AE234B">
            <w:pPr>
              <w:rPr>
                <w:rFonts w:cs="Frutiger"/>
                <w:highlight w:val="yellow"/>
              </w:rPr>
            </w:pPr>
          </w:p>
        </w:tc>
      </w:tr>
    </w:tbl>
    <w:p w:rsidR="00BB419D" w:rsidRPr="00506409" w:rsidRDefault="00BB419D" w:rsidP="00821480">
      <w:pPr>
        <w:tabs>
          <w:tab w:val="left" w:pos="142"/>
          <w:tab w:val="left" w:pos="851"/>
          <w:tab w:val="left" w:pos="3686"/>
          <w:tab w:val="left" w:pos="3888"/>
        </w:tabs>
        <w:rPr>
          <w:rFonts w:ascii="Arial" w:hAnsi="Arial" w:cs="Arial"/>
        </w:rPr>
      </w:pPr>
    </w:p>
    <w:p w:rsidR="00BB419D" w:rsidRPr="00506409" w:rsidRDefault="00BB419D" w:rsidP="00821480">
      <w:pPr>
        <w:tabs>
          <w:tab w:val="left" w:pos="142"/>
          <w:tab w:val="left" w:pos="851"/>
          <w:tab w:val="left" w:pos="3686"/>
          <w:tab w:val="left" w:pos="3888"/>
        </w:tabs>
        <w:rPr>
          <w:rFonts w:ascii="Arial" w:hAnsi="Arial" w:cs="Arial"/>
        </w:rPr>
      </w:pPr>
    </w:p>
    <w:sectPr w:rsidR="00BB419D" w:rsidRPr="00506409" w:rsidSect="005E65B9">
      <w:headerReference w:type="first" r:id="rId41"/>
      <w:footerReference w:type="first" r:id="rId42"/>
      <w:pgSz w:w="11907" w:h="16840" w:code="9"/>
      <w:pgMar w:top="1134" w:right="1134" w:bottom="1134" w:left="1418" w:header="454" w:footer="482"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80F" w:rsidRDefault="0072080F">
      <w:r>
        <w:separator/>
      </w:r>
    </w:p>
  </w:endnote>
  <w:endnote w:type="continuationSeparator" w:id="0">
    <w:p w:rsidR="0072080F" w:rsidRDefault="00720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Frutiger">
    <w:altName w:val="Arial"/>
    <w:charset w:val="EE"/>
    <w:family w:val="swiss"/>
    <w:pitch w:val="variable"/>
    <w:sig w:usb0="00000000" w:usb1="80000000" w:usb2="00000008"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albaumBucTEE">
    <w:altName w:val="Times New Roman"/>
    <w:charset w:val="00"/>
    <w:family w:val="auto"/>
    <w:pitch w:val="variable"/>
    <w:sig w:usb0="00000007" w:usb1="00000000" w:usb2="00000000" w:usb3="00000000" w:csb0="0000008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0F" w:rsidRDefault="0072080F" w:rsidP="00E77BF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2080F" w:rsidRDefault="0072080F" w:rsidP="00031995">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0F" w:rsidRDefault="0072080F" w:rsidP="00E77BF0">
    <w:pPr>
      <w:pStyle w:val="Noga"/>
      <w:framePr w:wrap="around" w:vAnchor="text" w:hAnchor="margin" w:xAlign="right" w:y="1"/>
      <w:rPr>
        <w:rStyle w:val="tevilkastrani"/>
      </w:rPr>
    </w:pPr>
  </w:p>
  <w:p w:rsidR="0072080F" w:rsidRPr="007258DA" w:rsidRDefault="0072080F" w:rsidP="007258DA">
    <w:pPr>
      <w:pStyle w:val="Noga"/>
      <w:pBdr>
        <w:top w:val="single" w:sz="4" w:space="1" w:color="auto"/>
      </w:pBdr>
      <w:tabs>
        <w:tab w:val="clear" w:pos="4153"/>
        <w:tab w:val="clear" w:pos="8306"/>
        <w:tab w:val="left" w:pos="-4111"/>
        <w:tab w:val="center" w:pos="4253"/>
        <w:tab w:val="right" w:pos="8789"/>
        <w:tab w:val="right" w:pos="9360"/>
      </w:tabs>
      <w:ind w:right="-6"/>
      <w:rPr>
        <w:rFonts w:cs="Frutiger"/>
        <w:sz w:val="20"/>
      </w:rPr>
    </w:pPr>
    <w:r w:rsidRPr="00536E86">
      <w:rPr>
        <w:rFonts w:cs="Frutiger"/>
        <w:sz w:val="20"/>
      </w:rPr>
      <w:t>3/1.</w:t>
    </w:r>
    <w:r w:rsidRPr="00536E86">
      <w:rPr>
        <w:rFonts w:cs="Frutiger"/>
        <w:sz w:val="20"/>
      </w:rPr>
      <w:fldChar w:fldCharType="begin"/>
    </w:r>
    <w:r w:rsidRPr="00536E86">
      <w:rPr>
        <w:rFonts w:cs="Frutiger"/>
        <w:sz w:val="20"/>
      </w:rPr>
      <w:instrText xml:space="preserve"> SECTION   \* MERGEFORMAT </w:instrText>
    </w:r>
    <w:r w:rsidRPr="00536E86">
      <w:rPr>
        <w:rFonts w:cs="Frutiger"/>
        <w:sz w:val="20"/>
      </w:rPr>
      <w:fldChar w:fldCharType="separate"/>
    </w:r>
    <w:r w:rsidR="00904F45">
      <w:rPr>
        <w:rFonts w:cs="Frutiger"/>
        <w:sz w:val="20"/>
      </w:rPr>
      <w:t>3</w:t>
    </w:r>
    <w:r w:rsidRPr="00536E86">
      <w:rPr>
        <w:rFonts w:cs="Frutiger"/>
        <w:sz w:val="20"/>
      </w:rPr>
      <w:fldChar w:fldCharType="end"/>
    </w:r>
    <w:r w:rsidRPr="00536E86">
      <w:rPr>
        <w:rFonts w:cs="Frutiger"/>
        <w:sz w:val="20"/>
      </w:rPr>
      <w:t xml:space="preserve">   </w:t>
    </w:r>
    <w:r>
      <w:rPr>
        <w:rFonts w:cs="Frutiger"/>
        <w:sz w:val="20"/>
        <w:lang w:val="sl-SI"/>
      </w:rPr>
      <w:t xml:space="preserve">8349 / PZI </w:t>
    </w:r>
    <w:r w:rsidRPr="00536E86">
      <w:rPr>
        <w:rFonts w:cs="Frutiger"/>
        <w:sz w:val="20"/>
        <w:lang w:val="sl-SI"/>
      </w:rPr>
      <w:t>/</w:t>
    </w:r>
    <w:r>
      <w:rPr>
        <w:rFonts w:cs="Frutiger"/>
        <w:sz w:val="20"/>
        <w:lang w:val="sl-SI"/>
      </w:rPr>
      <w:t xml:space="preserve"> TEHNIČNO POROČILO</w:t>
    </w:r>
    <w:r w:rsidRPr="00FE2E68">
      <w:rPr>
        <w:rFonts w:cs="Frutiger"/>
      </w:rPr>
      <w:tab/>
    </w:r>
    <w:r>
      <w:rPr>
        <w:rFonts w:cs="Frutiger"/>
      </w:rPr>
      <w:tab/>
    </w:r>
    <w:r w:rsidRPr="00FE2E68">
      <w:rPr>
        <w:rStyle w:val="tevilkastrani"/>
        <w:rFonts w:cs="Frutiger"/>
      </w:rPr>
      <w:fldChar w:fldCharType="begin"/>
    </w:r>
    <w:r w:rsidRPr="00FE2E68">
      <w:rPr>
        <w:rStyle w:val="tevilkastrani"/>
        <w:rFonts w:cs="Frutiger"/>
      </w:rPr>
      <w:instrText xml:space="preserve"> PAGE </w:instrText>
    </w:r>
    <w:r w:rsidRPr="00FE2E68">
      <w:rPr>
        <w:rStyle w:val="tevilkastrani"/>
        <w:rFonts w:cs="Frutiger"/>
      </w:rPr>
      <w:fldChar w:fldCharType="separate"/>
    </w:r>
    <w:r w:rsidR="00904F45">
      <w:rPr>
        <w:rStyle w:val="tevilkastrani"/>
        <w:rFonts w:cs="Frutiger"/>
        <w:noProof/>
      </w:rPr>
      <w:t>19</w:t>
    </w:r>
    <w:r w:rsidRPr="00FE2E68">
      <w:rPr>
        <w:rStyle w:val="tevilkastrani"/>
        <w:rFonts w:cs="Frutiger"/>
      </w:rPr>
      <w:fldChar w:fldCharType="end"/>
    </w:r>
    <w:r w:rsidRPr="00FE2E68">
      <w:rPr>
        <w:rFonts w:cs="Frutiger"/>
      </w:rPr>
      <w:t>/</w:t>
    </w:r>
    <w:r w:rsidRPr="00FE2E68">
      <w:rPr>
        <w:rFonts w:cs="Frutiger"/>
      </w:rPr>
      <w:fldChar w:fldCharType="begin"/>
    </w:r>
    <w:r w:rsidRPr="00FE2E68">
      <w:rPr>
        <w:rFonts w:cs="Frutiger"/>
      </w:rPr>
      <w:instrText xml:space="preserve"> SECTIONPAGES   \* MERGEFORMAT </w:instrText>
    </w:r>
    <w:r w:rsidRPr="00FE2E68">
      <w:rPr>
        <w:rFonts w:cs="Frutiger"/>
      </w:rPr>
      <w:fldChar w:fldCharType="separate"/>
    </w:r>
    <w:r w:rsidR="00904F45">
      <w:rPr>
        <w:rFonts w:cs="Frutiger"/>
        <w:noProof/>
      </w:rPr>
      <w:t>19</w:t>
    </w:r>
    <w:r w:rsidRPr="00FE2E68">
      <w:rPr>
        <w:rFonts w:cs="Frutig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0F" w:rsidRPr="00536E86" w:rsidRDefault="0072080F" w:rsidP="005E65B9">
    <w:pPr>
      <w:pStyle w:val="Noga"/>
      <w:pBdr>
        <w:top w:val="single" w:sz="4" w:space="1" w:color="auto"/>
      </w:pBdr>
      <w:tabs>
        <w:tab w:val="clear" w:pos="4153"/>
        <w:tab w:val="clear" w:pos="8306"/>
        <w:tab w:val="left" w:pos="-4111"/>
        <w:tab w:val="center" w:pos="4253"/>
        <w:tab w:val="right" w:pos="8789"/>
        <w:tab w:val="right" w:pos="9360"/>
      </w:tabs>
      <w:ind w:right="-6"/>
      <w:rPr>
        <w:rFonts w:cs="Frutiger"/>
        <w:sz w:val="20"/>
      </w:rPr>
    </w:pPr>
    <w:r w:rsidRPr="00536E86">
      <w:rPr>
        <w:rFonts w:cs="Frutiger"/>
        <w:sz w:val="20"/>
      </w:rPr>
      <w:t>3/1.</w:t>
    </w:r>
    <w:r w:rsidRPr="00536E86">
      <w:rPr>
        <w:rFonts w:cs="Frutiger"/>
        <w:sz w:val="20"/>
      </w:rPr>
      <w:fldChar w:fldCharType="begin"/>
    </w:r>
    <w:r w:rsidRPr="00536E86">
      <w:rPr>
        <w:rFonts w:cs="Frutiger"/>
        <w:sz w:val="20"/>
      </w:rPr>
      <w:instrText xml:space="preserve"> SECTION   \* MERGEFORMAT </w:instrText>
    </w:r>
    <w:r w:rsidRPr="00536E86">
      <w:rPr>
        <w:rFonts w:cs="Frutiger"/>
        <w:sz w:val="20"/>
      </w:rPr>
      <w:fldChar w:fldCharType="separate"/>
    </w:r>
    <w:r w:rsidR="00904F45">
      <w:rPr>
        <w:rFonts w:cs="Frutiger"/>
        <w:sz w:val="20"/>
      </w:rPr>
      <w:t>1</w:t>
    </w:r>
    <w:r w:rsidRPr="00536E86">
      <w:rPr>
        <w:rFonts w:cs="Frutiger"/>
        <w:sz w:val="20"/>
      </w:rPr>
      <w:fldChar w:fldCharType="end"/>
    </w:r>
    <w:r w:rsidRPr="00536E86">
      <w:rPr>
        <w:rFonts w:cs="Frutiger"/>
        <w:sz w:val="20"/>
      </w:rPr>
      <w:t xml:space="preserve">   </w:t>
    </w:r>
    <w:r>
      <w:rPr>
        <w:rFonts w:cs="Frutiger"/>
        <w:sz w:val="20"/>
        <w:lang w:val="sl-SI"/>
      </w:rPr>
      <w:t xml:space="preserve">8129 / IDZ </w:t>
    </w:r>
    <w:r w:rsidRPr="00536E86">
      <w:rPr>
        <w:rFonts w:cs="Frutiger"/>
        <w:sz w:val="20"/>
        <w:lang w:val="sl-SI"/>
      </w:rPr>
      <w:t>/</w:t>
    </w:r>
    <w:r>
      <w:rPr>
        <w:rFonts w:cs="Frutiger"/>
        <w:sz w:val="20"/>
        <w:lang w:val="sl-SI"/>
      </w:rPr>
      <w:t xml:space="preserve"> </w:t>
    </w:r>
    <w:r w:rsidRPr="00536E86">
      <w:rPr>
        <w:rFonts w:cs="Frutiger"/>
        <w:sz w:val="20"/>
        <w:lang w:val="sl-SI"/>
      </w:rPr>
      <w:t xml:space="preserve">NAČRT </w:t>
    </w:r>
    <w:r>
      <w:rPr>
        <w:rFonts w:cs="Frutiger"/>
        <w:sz w:val="20"/>
        <w:lang w:val="sl-SI"/>
      </w:rPr>
      <w:t>PROMETNIH POVRŠIN / Naslovna stran načrta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0F" w:rsidRPr="00536E86" w:rsidRDefault="0072080F" w:rsidP="005E65B9">
    <w:pPr>
      <w:pStyle w:val="Noga"/>
      <w:pBdr>
        <w:top w:val="single" w:sz="4" w:space="1" w:color="auto"/>
      </w:pBdr>
      <w:tabs>
        <w:tab w:val="clear" w:pos="4153"/>
        <w:tab w:val="clear" w:pos="8306"/>
        <w:tab w:val="left" w:pos="-4111"/>
        <w:tab w:val="center" w:pos="4253"/>
        <w:tab w:val="right" w:pos="8789"/>
        <w:tab w:val="right" w:pos="9360"/>
      </w:tabs>
      <w:ind w:right="-6"/>
      <w:rPr>
        <w:rFonts w:cs="Frutiger"/>
        <w:sz w:val="20"/>
      </w:rPr>
    </w:pPr>
    <w:r w:rsidRPr="00536E86">
      <w:rPr>
        <w:rFonts w:cs="Frutiger"/>
        <w:sz w:val="20"/>
      </w:rPr>
      <w:t>3/1.</w:t>
    </w:r>
    <w:r w:rsidRPr="00536E86">
      <w:rPr>
        <w:rFonts w:cs="Frutiger"/>
        <w:sz w:val="20"/>
      </w:rPr>
      <w:fldChar w:fldCharType="begin"/>
    </w:r>
    <w:r w:rsidRPr="00536E86">
      <w:rPr>
        <w:rFonts w:cs="Frutiger"/>
        <w:sz w:val="20"/>
      </w:rPr>
      <w:instrText xml:space="preserve"> SECTION   \* MERGEFORMAT </w:instrText>
    </w:r>
    <w:r w:rsidRPr="00536E86">
      <w:rPr>
        <w:rFonts w:cs="Frutiger"/>
        <w:sz w:val="20"/>
      </w:rPr>
      <w:fldChar w:fldCharType="separate"/>
    </w:r>
    <w:r w:rsidR="00904F45">
      <w:rPr>
        <w:rFonts w:cs="Frutiger"/>
        <w:sz w:val="20"/>
      </w:rPr>
      <w:t>2</w:t>
    </w:r>
    <w:r w:rsidRPr="00536E86">
      <w:rPr>
        <w:rFonts w:cs="Frutiger"/>
        <w:sz w:val="20"/>
      </w:rPr>
      <w:fldChar w:fldCharType="end"/>
    </w:r>
    <w:r w:rsidRPr="00536E86">
      <w:rPr>
        <w:rFonts w:cs="Frutiger"/>
        <w:sz w:val="20"/>
      </w:rPr>
      <w:t xml:space="preserve">   </w:t>
    </w:r>
    <w:r>
      <w:rPr>
        <w:rFonts w:cs="Frutiger"/>
        <w:sz w:val="20"/>
        <w:lang w:val="sl-SI"/>
      </w:rPr>
      <w:t xml:space="preserve">8349 / PZI </w:t>
    </w:r>
    <w:r w:rsidRPr="00536E86">
      <w:rPr>
        <w:rFonts w:cs="Frutiger"/>
        <w:sz w:val="20"/>
        <w:lang w:val="sl-SI"/>
      </w:rPr>
      <w:t>/</w:t>
    </w:r>
    <w:r>
      <w:rPr>
        <w:rFonts w:cs="Frutiger"/>
        <w:sz w:val="20"/>
        <w:lang w:val="sl-SI"/>
      </w:rPr>
      <w:t xml:space="preserve"> </w:t>
    </w:r>
    <w:r w:rsidRPr="00536E86">
      <w:rPr>
        <w:rFonts w:cs="Frutiger"/>
        <w:sz w:val="20"/>
        <w:lang w:val="sl-SI"/>
      </w:rPr>
      <w:t xml:space="preserve">NAČRT </w:t>
    </w:r>
    <w:r>
      <w:rPr>
        <w:rFonts w:cs="Frutiger"/>
        <w:sz w:val="20"/>
        <w:lang w:val="sl-SI"/>
      </w:rPr>
      <w:t>PROMETNIH POVRŠIN / Naslovna kazala vsebine načrta</w:t>
    </w:r>
    <w:r w:rsidRPr="00536E86">
      <w:rPr>
        <w:rFonts w:cs="Frutiger"/>
        <w:sz w:val="20"/>
        <w:lang w:val="sl-SI"/>
      </w:rPr>
      <w:tab/>
    </w:r>
    <w:r w:rsidRPr="00536E86">
      <w:rPr>
        <w:rFonts w:cs="Frutiger"/>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0F" w:rsidRDefault="0072080F" w:rsidP="00EA7A1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80F" w:rsidRDefault="0072080F">
      <w:r>
        <w:separator/>
      </w:r>
    </w:p>
  </w:footnote>
  <w:footnote w:type="continuationSeparator" w:id="0">
    <w:p w:rsidR="0072080F" w:rsidRDefault="007208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0F" w:rsidRPr="00383BD2" w:rsidRDefault="00904F45" w:rsidP="002B5F59">
    <w:pPr>
      <w:pStyle w:val="Header1"/>
      <w:rPr>
        <w:w w:val="100"/>
      </w:rPr>
    </w:pPr>
    <w:r>
      <w:rPr>
        <w:noProof/>
        <w:w w:val="100"/>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3.6pt;margin-top:-5.3pt;width:62.4pt;height:49.5pt;z-index:251657728" fillcolor="window">
          <v:imagedata r:id="rId1" o:title=""/>
          <w10:wrap type="square"/>
        </v:shape>
        <o:OLEObject Type="Embed" ProgID="Word.Picture.8" ShapeID="_x0000_s2052" DrawAspect="Content" ObjectID="_1595241192" r:id="rId2"/>
      </w:pict>
    </w:r>
    <w:r w:rsidR="0072080F" w:rsidRPr="00383BD2">
      <w:rPr>
        <w:w w:val="100"/>
      </w:rPr>
      <w:tab/>
      <w:t>Ljubljanski urbanistični zavod, d.d., Verovškova ulica 64, p.p. 2591, 1001 Ljubljana, Slovenija</w:t>
    </w:r>
  </w:p>
  <w:p w:rsidR="0072080F" w:rsidRPr="00383BD2" w:rsidRDefault="0072080F" w:rsidP="002B5F59">
    <w:pPr>
      <w:pStyle w:val="Header1"/>
      <w:rPr>
        <w:w w:val="100"/>
      </w:rPr>
    </w:pPr>
    <w:r w:rsidRPr="00383BD2">
      <w:rPr>
        <w:w w:val="100"/>
      </w:rPr>
      <w:t>telefon + 386 (0)1 360 24 00, fax + 386 (0)1 360 24 01</w:t>
    </w:r>
  </w:p>
  <w:p w:rsidR="0072080F" w:rsidRPr="00A253D3" w:rsidRDefault="0072080F" w:rsidP="0001532D">
    <w:pPr>
      <w:pStyle w:val="Glava"/>
      <w:tabs>
        <w:tab w:val="clear" w:pos="4153"/>
        <w:tab w:val="center" w:pos="2552"/>
      </w:tabs>
      <w:rPr>
        <w:w w:val="100"/>
        <w:szCs w:val="18"/>
      </w:rPr>
    </w:pPr>
    <w:r w:rsidRPr="00A253D3">
      <w:rPr>
        <w:w w:val="100"/>
        <w:szCs w:val="18"/>
      </w:rPr>
      <w:tab/>
    </w:r>
    <w:r w:rsidRPr="00A253D3">
      <w:rPr>
        <w:w w:val="100"/>
        <w:szCs w:val="18"/>
      </w:rPr>
      <w:tab/>
    </w:r>
  </w:p>
  <w:p w:rsidR="0072080F" w:rsidRPr="003D3648" w:rsidRDefault="0072080F" w:rsidP="00CE63FE">
    <w:pPr>
      <w:pStyle w:val="Glava"/>
      <w:rPr>
        <w:w w:val="100"/>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0F" w:rsidRDefault="00904F45" w:rsidP="002B5F59">
    <w:pPr>
      <w:pStyle w:val="Style1"/>
      <w:tabs>
        <w:tab w:val="clear" w:pos="3261"/>
        <w:tab w:val="left" w:pos="2835"/>
      </w:tabs>
      <w:spacing w:before="0" w:after="0" w:line="240" w:lineRule="auto"/>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45pt;margin-top:-5.55pt;width:55.5pt;height:49.5pt;z-index:251658752" wrapcoords="-292 0 -292 21273 21600 21273 21600 0 -292 0" fillcolor="window">
          <v:imagedata r:id="rId1" o:title=""/>
          <w10:wrap type="through"/>
        </v:shape>
        <o:OLEObject Type="Embed" ProgID="Word.Picture.8" ShapeID="_x0000_s2053" DrawAspect="Content" ObjectID="_1595241193" r:id="rId2"/>
      </w:pict>
    </w:r>
    <w:r w:rsidR="0072080F">
      <w:tab/>
      <w:t>Ljubljanski urbanistični zavod, d.d., Verovškova ulica 64, p.p. 2591, 1001 Ljubljana,</w:t>
    </w:r>
  </w:p>
  <w:p w:rsidR="0072080F" w:rsidRDefault="0072080F" w:rsidP="002B5F59">
    <w:pPr>
      <w:pStyle w:val="Header1"/>
    </w:pPr>
    <w:r>
      <w:t>Slovenija</w:t>
    </w:r>
  </w:p>
  <w:p w:rsidR="0072080F" w:rsidRDefault="0072080F" w:rsidP="002B5F59">
    <w:pPr>
      <w:pStyle w:val="Glava"/>
      <w:tabs>
        <w:tab w:val="clear" w:pos="4153"/>
        <w:tab w:val="clear" w:pos="8306"/>
        <w:tab w:val="center" w:pos="-2410"/>
      </w:tabs>
      <w:spacing w:before="0" w:after="0" w:line="240" w:lineRule="auto"/>
      <w:rPr>
        <w:spacing w:val="-5"/>
        <w:w w:val="91"/>
      </w:rPr>
    </w:pPr>
    <w:r>
      <w:rPr>
        <w:spacing w:val="-5"/>
        <w:w w:val="91"/>
      </w:rPr>
      <w:t>telefon + 386 (0)1 360 24 00, fax + 386 (0)1 360 24 01</w:t>
    </w:r>
  </w:p>
  <w:p w:rsidR="0072080F" w:rsidRPr="00536E86" w:rsidRDefault="0072080F" w:rsidP="008E77CD">
    <w:pPr>
      <w:pStyle w:val="Glava"/>
      <w:jc w:val="left"/>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0F" w:rsidRPr="00383BD2" w:rsidRDefault="0072080F" w:rsidP="00745701">
    <w:pPr>
      <w:pStyle w:val="Style1"/>
      <w:jc w:val="right"/>
      <w:rPr>
        <w:w w:val="100"/>
        <w:sz w:val="16"/>
        <w:szCs w:val="16"/>
      </w:rPr>
    </w:pPr>
    <w:r w:rsidRPr="00383BD2">
      <w:rPr>
        <w:w w:val="100"/>
      </w:rPr>
      <w:tab/>
    </w:r>
    <w:r w:rsidRPr="00383BD2">
      <w:rPr>
        <w:w w:val="100"/>
        <w:sz w:val="16"/>
        <w:szCs w:val="16"/>
      </w:rPr>
      <w:t>Ljubljanski urbanistični zavod, d.d., Verovškova ulica 64, p.p. 2591, 1001 Ljubljana, Slovenija</w:t>
    </w:r>
  </w:p>
  <w:p w:rsidR="0072080F" w:rsidRPr="00383BD2" w:rsidRDefault="00904F45" w:rsidP="00745701">
    <w:pPr>
      <w:pStyle w:val="Glava"/>
      <w:tabs>
        <w:tab w:val="clear" w:pos="4153"/>
        <w:tab w:val="clear" w:pos="8306"/>
        <w:tab w:val="center" w:pos="-2410"/>
      </w:tabs>
      <w:rPr>
        <w:spacing w:val="-5"/>
        <w:w w:val="100"/>
        <w:sz w:val="16"/>
        <w:szCs w:val="16"/>
      </w:rPr>
    </w:pPr>
    <w:r>
      <w:rPr>
        <w:noProof/>
        <w:w w:val="100"/>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08.5pt;margin-top:2.5pt;width:55.5pt;height:49.5pt;z-index:251656704" fillcolor="window">
          <v:imagedata r:id="rId1" o:title=""/>
          <w10:wrap type="square"/>
        </v:shape>
        <o:OLEObject Type="Embed" ProgID="Word.Picture.8" ShapeID="_x0000_s2049" DrawAspect="Content" ObjectID="_1595241194" r:id="rId2"/>
      </w:pict>
    </w:r>
    <w:r w:rsidR="0072080F" w:rsidRPr="00383BD2">
      <w:rPr>
        <w:spacing w:val="-5"/>
        <w:w w:val="100"/>
        <w:sz w:val="16"/>
        <w:szCs w:val="16"/>
      </w:rPr>
      <w:t>telefon + 386 (0)1 360 24 00, fax + 386 (0)1 360 24 01</w:t>
    </w:r>
  </w:p>
  <w:p w:rsidR="0072080F" w:rsidRPr="00383BD2" w:rsidRDefault="0072080F" w:rsidP="00745701">
    <w:pPr>
      <w:pStyle w:val="Glava"/>
      <w:tabs>
        <w:tab w:val="clear" w:pos="4153"/>
        <w:tab w:val="center" w:pos="2552"/>
      </w:tabs>
      <w:rPr>
        <w:w w:val="100"/>
        <w:szCs w:val="18"/>
      </w:rPr>
    </w:pPr>
    <w:r w:rsidRPr="00383BD2">
      <w:rPr>
        <w:w w:val="100"/>
        <w:szCs w:val="18"/>
      </w:rPr>
      <w:tab/>
    </w:r>
  </w:p>
  <w:p w:rsidR="0072080F" w:rsidRPr="00383BD2" w:rsidRDefault="0072080F" w:rsidP="00745701">
    <w:pPr>
      <w:pStyle w:val="Glava"/>
      <w:rPr>
        <w:w w:val="100"/>
        <w:sz w:val="16"/>
        <w:szCs w:val="16"/>
      </w:rPr>
    </w:pPr>
    <w:r w:rsidRPr="00383BD2">
      <w:rPr>
        <w:w w:val="100"/>
        <w:sz w:val="16"/>
        <w:szCs w:val="16"/>
      </w:rPr>
      <w:t>PGD</w:t>
    </w:r>
  </w:p>
  <w:p w:rsidR="0072080F" w:rsidRDefault="0072080F" w:rsidP="00745701">
    <w:pPr>
      <w:pStyle w:val="Glava"/>
      <w:rPr>
        <w:w w:val="100"/>
        <w:sz w:val="16"/>
        <w:szCs w:val="16"/>
      </w:rPr>
    </w:pPr>
    <w:r w:rsidRPr="00383BD2">
      <w:rPr>
        <w:w w:val="100"/>
        <w:sz w:val="16"/>
        <w:szCs w:val="16"/>
      </w:rPr>
      <w:t xml:space="preserve">Načrt krajinske arhitekture za </w:t>
    </w:r>
    <w:r>
      <w:rPr>
        <w:w w:val="100"/>
        <w:sz w:val="16"/>
        <w:szCs w:val="16"/>
      </w:rPr>
      <w:t>poslovno cono Želodnik</w:t>
    </w:r>
  </w:p>
  <w:p w:rsidR="0072080F" w:rsidRPr="007840DE" w:rsidRDefault="0072080F" w:rsidP="007840DE">
    <w:pPr>
      <w:pStyle w:val="Glava"/>
      <w:rPr>
        <w:w w:val="100"/>
        <w:sz w:val="16"/>
        <w:szCs w:val="16"/>
      </w:rPr>
    </w:pPr>
    <w:r>
      <w:rPr>
        <w:w w:val="100"/>
        <w:sz w:val="16"/>
        <w:szCs w:val="16"/>
      </w:rPr>
      <w:t>j</w:t>
    </w:r>
    <w:r w:rsidRPr="007840DE">
      <w:rPr>
        <w:w w:val="100"/>
        <w:sz w:val="16"/>
        <w:szCs w:val="16"/>
      </w:rPr>
      <w:t>unij 2008</w:t>
    </w:r>
  </w:p>
  <w:p w:rsidR="0072080F" w:rsidRPr="00383BD2" w:rsidRDefault="0072080F" w:rsidP="00745701">
    <w:pPr>
      <w:pStyle w:val="Glava"/>
      <w:rPr>
        <w:w w:val="1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0D93"/>
    <w:multiLevelType w:val="hybridMultilevel"/>
    <w:tmpl w:val="FB8A6BDC"/>
    <w:lvl w:ilvl="0" w:tplc="A8264964">
      <w:start w:val="2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0B5435F0"/>
    <w:multiLevelType w:val="hybridMultilevel"/>
    <w:tmpl w:val="F9A82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0CF122CC"/>
    <w:multiLevelType w:val="hybridMultilevel"/>
    <w:tmpl w:val="24C619C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134D1626"/>
    <w:multiLevelType w:val="hybridMultilevel"/>
    <w:tmpl w:val="05BE989A"/>
    <w:lvl w:ilvl="0" w:tplc="351E310C">
      <w:numFmt w:val="bullet"/>
      <w:lvlText w:val="-"/>
      <w:lvlJc w:val="left"/>
      <w:pPr>
        <w:tabs>
          <w:tab w:val="num" w:pos="720"/>
        </w:tabs>
        <w:ind w:left="720" w:hanging="360"/>
      </w:pPr>
      <w:rPr>
        <w:rFonts w:ascii="Trebuchet MS" w:eastAsia="Times New Roman" w:hAnsi="Trebuchet MS"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nsid w:val="160B5BC6"/>
    <w:multiLevelType w:val="multilevel"/>
    <w:tmpl w:val="75744DA2"/>
    <w:lvl w:ilvl="0">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3"/>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351046"/>
    <w:multiLevelType w:val="singleLevel"/>
    <w:tmpl w:val="083A0926"/>
    <w:lvl w:ilvl="0">
      <w:start w:val="1"/>
      <w:numFmt w:val="decimal"/>
      <w:lvlText w:val="%1."/>
      <w:lvlJc w:val="left"/>
      <w:pPr>
        <w:tabs>
          <w:tab w:val="num" w:pos="708"/>
        </w:tabs>
        <w:ind w:left="708" w:hanging="708"/>
      </w:pPr>
      <w:rPr>
        <w:rFonts w:hint="default"/>
      </w:rPr>
    </w:lvl>
  </w:abstractNum>
  <w:abstractNum w:abstractNumId="6">
    <w:nsid w:val="1D464D38"/>
    <w:multiLevelType w:val="hybridMultilevel"/>
    <w:tmpl w:val="4D08838A"/>
    <w:lvl w:ilvl="0" w:tplc="C0FC2A4E">
      <w:start w:val="20"/>
      <w:numFmt w:val="bullet"/>
      <w:lvlText w:val="-"/>
      <w:lvlJc w:val="left"/>
      <w:pPr>
        <w:ind w:left="720" w:hanging="360"/>
      </w:pPr>
      <w:rPr>
        <w:rFonts w:ascii="Frutiger" w:eastAsia="Times New Roman" w:hAnsi="Frutiger" w:cs="Frutiger"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28AF6C58"/>
    <w:multiLevelType w:val="hybridMultilevel"/>
    <w:tmpl w:val="810888D0"/>
    <w:lvl w:ilvl="0" w:tplc="A5E48F06">
      <w:numFmt w:val="bullet"/>
      <w:lvlText w:val="-"/>
      <w:lvlJc w:val="left"/>
      <w:pPr>
        <w:tabs>
          <w:tab w:val="num" w:pos="720"/>
        </w:tabs>
        <w:ind w:left="720" w:hanging="360"/>
      </w:pPr>
      <w:rPr>
        <w:rFonts w:ascii="Frutiger" w:eastAsia="Times New Roman" w:hAnsi="Frutiger" w:cs="Frutiger" w:hint="default"/>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2E483CEF"/>
    <w:multiLevelType w:val="hybridMultilevel"/>
    <w:tmpl w:val="40963EFE"/>
    <w:lvl w:ilvl="0" w:tplc="B7C6B554">
      <w:numFmt w:val="bullet"/>
      <w:lvlText w:val="-"/>
      <w:lvlJc w:val="left"/>
      <w:pPr>
        <w:tabs>
          <w:tab w:val="num" w:pos="720"/>
        </w:tabs>
        <w:ind w:left="720" w:hanging="360"/>
      </w:pPr>
      <w:rPr>
        <w:rFonts w:ascii="Frutiger" w:eastAsia="Times New Roman" w:hAnsi="Frutiger" w:cs="Frutiger"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306A0716"/>
    <w:multiLevelType w:val="multilevel"/>
    <w:tmpl w:val="2AFC7FD0"/>
    <w:lvl w:ilvl="0">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3C54EBE"/>
    <w:multiLevelType w:val="hybridMultilevel"/>
    <w:tmpl w:val="ABF8C2DA"/>
    <w:lvl w:ilvl="0" w:tplc="C592E996">
      <w:numFmt w:val="bullet"/>
      <w:lvlText w:val="-"/>
      <w:lvlJc w:val="left"/>
      <w:pPr>
        <w:tabs>
          <w:tab w:val="num" w:pos="3330"/>
        </w:tabs>
        <w:ind w:left="3330" w:hanging="360"/>
      </w:pPr>
      <w:rPr>
        <w:rFonts w:ascii="Frutiger" w:eastAsia="Times New Roman" w:hAnsi="Frutiger" w:cs="Frutiger" w:hint="default"/>
      </w:rPr>
    </w:lvl>
    <w:lvl w:ilvl="1" w:tplc="04240003" w:tentative="1">
      <w:start w:val="1"/>
      <w:numFmt w:val="bullet"/>
      <w:lvlText w:val="o"/>
      <w:lvlJc w:val="left"/>
      <w:pPr>
        <w:tabs>
          <w:tab w:val="num" w:pos="4050"/>
        </w:tabs>
        <w:ind w:left="4050" w:hanging="360"/>
      </w:pPr>
      <w:rPr>
        <w:rFonts w:ascii="Courier New" w:hAnsi="Courier New" w:cs="Courier New" w:hint="default"/>
      </w:rPr>
    </w:lvl>
    <w:lvl w:ilvl="2" w:tplc="04240005" w:tentative="1">
      <w:start w:val="1"/>
      <w:numFmt w:val="bullet"/>
      <w:lvlText w:val=""/>
      <w:lvlJc w:val="left"/>
      <w:pPr>
        <w:tabs>
          <w:tab w:val="num" w:pos="4770"/>
        </w:tabs>
        <w:ind w:left="4770" w:hanging="360"/>
      </w:pPr>
      <w:rPr>
        <w:rFonts w:ascii="Wingdings" w:hAnsi="Wingdings" w:hint="default"/>
      </w:rPr>
    </w:lvl>
    <w:lvl w:ilvl="3" w:tplc="04240001" w:tentative="1">
      <w:start w:val="1"/>
      <w:numFmt w:val="bullet"/>
      <w:lvlText w:val=""/>
      <w:lvlJc w:val="left"/>
      <w:pPr>
        <w:tabs>
          <w:tab w:val="num" w:pos="5490"/>
        </w:tabs>
        <w:ind w:left="5490" w:hanging="360"/>
      </w:pPr>
      <w:rPr>
        <w:rFonts w:ascii="Symbol" w:hAnsi="Symbol" w:hint="default"/>
      </w:rPr>
    </w:lvl>
    <w:lvl w:ilvl="4" w:tplc="04240003" w:tentative="1">
      <w:start w:val="1"/>
      <w:numFmt w:val="bullet"/>
      <w:lvlText w:val="o"/>
      <w:lvlJc w:val="left"/>
      <w:pPr>
        <w:tabs>
          <w:tab w:val="num" w:pos="6210"/>
        </w:tabs>
        <w:ind w:left="6210" w:hanging="360"/>
      </w:pPr>
      <w:rPr>
        <w:rFonts w:ascii="Courier New" w:hAnsi="Courier New" w:cs="Courier New" w:hint="default"/>
      </w:rPr>
    </w:lvl>
    <w:lvl w:ilvl="5" w:tplc="04240005" w:tentative="1">
      <w:start w:val="1"/>
      <w:numFmt w:val="bullet"/>
      <w:lvlText w:val=""/>
      <w:lvlJc w:val="left"/>
      <w:pPr>
        <w:tabs>
          <w:tab w:val="num" w:pos="6930"/>
        </w:tabs>
        <w:ind w:left="6930" w:hanging="360"/>
      </w:pPr>
      <w:rPr>
        <w:rFonts w:ascii="Wingdings" w:hAnsi="Wingdings" w:hint="default"/>
      </w:rPr>
    </w:lvl>
    <w:lvl w:ilvl="6" w:tplc="04240001" w:tentative="1">
      <w:start w:val="1"/>
      <w:numFmt w:val="bullet"/>
      <w:lvlText w:val=""/>
      <w:lvlJc w:val="left"/>
      <w:pPr>
        <w:tabs>
          <w:tab w:val="num" w:pos="7650"/>
        </w:tabs>
        <w:ind w:left="7650" w:hanging="360"/>
      </w:pPr>
      <w:rPr>
        <w:rFonts w:ascii="Symbol" w:hAnsi="Symbol" w:hint="default"/>
      </w:rPr>
    </w:lvl>
    <w:lvl w:ilvl="7" w:tplc="04240003" w:tentative="1">
      <w:start w:val="1"/>
      <w:numFmt w:val="bullet"/>
      <w:lvlText w:val="o"/>
      <w:lvlJc w:val="left"/>
      <w:pPr>
        <w:tabs>
          <w:tab w:val="num" w:pos="8370"/>
        </w:tabs>
        <w:ind w:left="8370" w:hanging="360"/>
      </w:pPr>
      <w:rPr>
        <w:rFonts w:ascii="Courier New" w:hAnsi="Courier New" w:cs="Courier New" w:hint="default"/>
      </w:rPr>
    </w:lvl>
    <w:lvl w:ilvl="8" w:tplc="04240005" w:tentative="1">
      <w:start w:val="1"/>
      <w:numFmt w:val="bullet"/>
      <w:lvlText w:val=""/>
      <w:lvlJc w:val="left"/>
      <w:pPr>
        <w:tabs>
          <w:tab w:val="num" w:pos="9090"/>
        </w:tabs>
        <w:ind w:left="9090" w:hanging="360"/>
      </w:pPr>
      <w:rPr>
        <w:rFonts w:ascii="Wingdings" w:hAnsi="Wingdings" w:hint="default"/>
      </w:rPr>
    </w:lvl>
  </w:abstractNum>
  <w:abstractNum w:abstractNumId="11">
    <w:nsid w:val="33D1160B"/>
    <w:multiLevelType w:val="hybridMultilevel"/>
    <w:tmpl w:val="C85AAA5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nsid w:val="3AD12BB6"/>
    <w:multiLevelType w:val="hybridMultilevel"/>
    <w:tmpl w:val="74BE2DDE"/>
    <w:lvl w:ilvl="0" w:tplc="A5E48F06">
      <w:numFmt w:val="bullet"/>
      <w:lvlText w:val="-"/>
      <w:lvlJc w:val="left"/>
      <w:pPr>
        <w:tabs>
          <w:tab w:val="num" w:pos="720"/>
        </w:tabs>
        <w:ind w:left="720" w:hanging="360"/>
      </w:pPr>
      <w:rPr>
        <w:rFonts w:ascii="Frutiger" w:eastAsia="Times New Roman" w:hAnsi="Frutiger" w:cs="Frutiger" w:hint="default"/>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3DC87203"/>
    <w:multiLevelType w:val="hybridMultilevel"/>
    <w:tmpl w:val="A936F786"/>
    <w:lvl w:ilvl="0" w:tplc="DBCE0100">
      <w:start w:val="1"/>
      <w:numFmt w:val="bullet"/>
      <w:lvlText w:val=""/>
      <w:lvlJc w:val="left"/>
      <w:pPr>
        <w:tabs>
          <w:tab w:val="num" w:pos="684"/>
        </w:tabs>
        <w:ind w:left="684" w:hanging="284"/>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4">
    <w:nsid w:val="3E5A48F1"/>
    <w:multiLevelType w:val="hybridMultilevel"/>
    <w:tmpl w:val="2304C306"/>
    <w:lvl w:ilvl="0" w:tplc="DE90F56A">
      <w:start w:val="1"/>
      <w:numFmt w:val="bullet"/>
      <w:lvlText w:val=""/>
      <w:lvlJc w:val="left"/>
      <w:pPr>
        <w:tabs>
          <w:tab w:val="num" w:pos="580"/>
        </w:tabs>
        <w:ind w:left="58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3FC41237"/>
    <w:multiLevelType w:val="hybridMultilevel"/>
    <w:tmpl w:val="0FA8E2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4BB702D6"/>
    <w:multiLevelType w:val="hybridMultilevel"/>
    <w:tmpl w:val="133075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4F59514E"/>
    <w:multiLevelType w:val="hybridMultilevel"/>
    <w:tmpl w:val="26DC19D6"/>
    <w:lvl w:ilvl="0" w:tplc="DD2A36D2">
      <w:start w:val="1"/>
      <w:numFmt w:val="bullet"/>
      <w:pStyle w:val="Seznam"/>
      <w:lvlText w:val=""/>
      <w:lvlJc w:val="left"/>
      <w:pPr>
        <w:tabs>
          <w:tab w:val="num" w:pos="360"/>
        </w:tabs>
        <w:ind w:left="170" w:hanging="170"/>
      </w:pPr>
      <w:rPr>
        <w:rFonts w:ascii="Symbol" w:hAnsi="Symbol" w:hint="default"/>
        <w:sz w:val="14"/>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516B33B0"/>
    <w:multiLevelType w:val="hybridMultilevel"/>
    <w:tmpl w:val="E8D4B8AA"/>
    <w:lvl w:ilvl="0" w:tplc="9A9CFAE6">
      <w:start w:val="20"/>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558E0092"/>
    <w:multiLevelType w:val="hybridMultilevel"/>
    <w:tmpl w:val="DFF8ED22"/>
    <w:lvl w:ilvl="0" w:tplc="84866AA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0">
    <w:nsid w:val="625B7758"/>
    <w:multiLevelType w:val="multilevel"/>
    <w:tmpl w:val="27C89222"/>
    <w:lvl w:ilvl="0">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2C973BB"/>
    <w:multiLevelType w:val="hybridMultilevel"/>
    <w:tmpl w:val="66DA5796"/>
    <w:lvl w:ilvl="0" w:tplc="A5E48F06">
      <w:numFmt w:val="bullet"/>
      <w:lvlText w:val="-"/>
      <w:lvlJc w:val="left"/>
      <w:pPr>
        <w:tabs>
          <w:tab w:val="num" w:pos="720"/>
        </w:tabs>
        <w:ind w:left="720" w:hanging="360"/>
      </w:pPr>
      <w:rPr>
        <w:rFonts w:ascii="Frutiger" w:eastAsia="Times New Roman" w:hAnsi="Frutiger" w:cs="Frutiger" w:hint="default"/>
        <w:color w:val="auto"/>
        <w:sz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nsid w:val="62FC351C"/>
    <w:multiLevelType w:val="hybridMultilevel"/>
    <w:tmpl w:val="D3C27262"/>
    <w:lvl w:ilvl="0" w:tplc="BBF080E2">
      <w:start w:val="1"/>
      <w:numFmt w:val="bullet"/>
      <w:pStyle w:val="nastevanje"/>
      <w:lvlText w:val=""/>
      <w:lvlJc w:val="left"/>
      <w:pPr>
        <w:tabs>
          <w:tab w:val="num" w:pos="720"/>
        </w:tabs>
        <w:ind w:left="720" w:hanging="360"/>
      </w:pPr>
      <w:rPr>
        <w:rFonts w:ascii="Symbol" w:hAnsi="Symbol" w:hint="default"/>
      </w:rPr>
    </w:lvl>
    <w:lvl w:ilvl="1" w:tplc="AD96F5DA">
      <w:start w:val="3"/>
      <w:numFmt w:val="bullet"/>
      <w:lvlText w:val="-"/>
      <w:lvlJc w:val="left"/>
      <w:pPr>
        <w:tabs>
          <w:tab w:val="num" w:pos="1440"/>
        </w:tabs>
        <w:ind w:left="1440" w:hanging="360"/>
      </w:pPr>
      <w:rPr>
        <w:rFonts w:ascii="Frutiger" w:eastAsia="Times New Roman" w:hAnsi="Frutiger" w:cs="Frutiger"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nsid w:val="66AE7CB4"/>
    <w:multiLevelType w:val="hybridMultilevel"/>
    <w:tmpl w:val="AFE095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671D1751"/>
    <w:multiLevelType w:val="hybridMultilevel"/>
    <w:tmpl w:val="5E3ECDAC"/>
    <w:lvl w:ilvl="0" w:tplc="0B82FAC4">
      <w:start w:val="1"/>
      <w:numFmt w:val="bullet"/>
      <w:pStyle w:val="nastevanjezadnji"/>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nsid w:val="71D12D40"/>
    <w:multiLevelType w:val="multilevel"/>
    <w:tmpl w:val="FAD688AA"/>
    <w:lvl w:ilvl="0">
      <w:start w:val="1"/>
      <w:numFmt w:val="decimal"/>
      <w:pStyle w:val="Naslov1"/>
      <w:lvlText w:val="T.%1"/>
      <w:lvlJc w:val="left"/>
      <w:pPr>
        <w:ind w:left="432" w:hanging="432"/>
      </w:pPr>
      <w:rPr>
        <w:rFonts w:hint="default"/>
      </w:rPr>
    </w:lvl>
    <w:lvl w:ilvl="1">
      <w:start w:val="1"/>
      <w:numFmt w:val="decimal"/>
      <w:pStyle w:val="Naslov2"/>
      <w:lvlText w:val="T.%1.%2"/>
      <w:lvlJc w:val="left"/>
      <w:pPr>
        <w:ind w:left="576" w:hanging="576"/>
      </w:pPr>
      <w:rPr>
        <w:rFonts w:hint="default"/>
      </w:rPr>
    </w:lvl>
    <w:lvl w:ilvl="2">
      <w:start w:val="1"/>
      <w:numFmt w:val="decimal"/>
      <w:pStyle w:val="Naslov3"/>
      <w:lvlText w:val="T.%1.%2.%3"/>
      <w:lvlJc w:val="left"/>
      <w:pPr>
        <w:ind w:left="720" w:hanging="720"/>
      </w:pPr>
      <w:rPr>
        <w:rFonts w:hint="default"/>
      </w:rPr>
    </w:lvl>
    <w:lvl w:ilvl="3">
      <w:start w:val="1"/>
      <w:numFmt w:val="decimal"/>
      <w:pStyle w:val="Naslov4"/>
      <w:lvlText w:val="%1.%2.%3.%4"/>
      <w:lvlJc w:val="left"/>
      <w:pPr>
        <w:ind w:left="864" w:hanging="864"/>
      </w:pPr>
      <w:rPr>
        <w:rFonts w:hint="default"/>
      </w:rPr>
    </w:lvl>
    <w:lvl w:ilvl="4">
      <w:start w:val="1"/>
      <w:numFmt w:val="decimal"/>
      <w:pStyle w:val="Naslov5"/>
      <w:lvlText w:val="%1.%2.%3.%4.%5"/>
      <w:lvlJc w:val="left"/>
      <w:pPr>
        <w:ind w:left="1008" w:hanging="1008"/>
      </w:pPr>
      <w:rPr>
        <w:rFonts w:hint="default"/>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26">
    <w:nsid w:val="73D9215C"/>
    <w:multiLevelType w:val="multilevel"/>
    <w:tmpl w:val="5AFE5626"/>
    <w:lvl w:ilvl="0">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B537180"/>
    <w:multiLevelType w:val="hybridMultilevel"/>
    <w:tmpl w:val="B3263EA0"/>
    <w:lvl w:ilvl="0" w:tplc="E4A4FD00">
      <w:start w:val="1"/>
      <w:numFmt w:val="bullet"/>
      <w:lvlText w:val="-"/>
      <w:lvlJc w:val="left"/>
      <w:pPr>
        <w:ind w:left="360" w:hanging="360"/>
      </w:pPr>
      <w:rPr>
        <w:rFonts w:ascii="Frutiger" w:eastAsia="Times New Roman" w:hAnsi="Frutiger" w:cs="Frutiger"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nsid w:val="7C657B91"/>
    <w:multiLevelType w:val="hybridMultilevel"/>
    <w:tmpl w:val="14D69FC4"/>
    <w:lvl w:ilvl="0" w:tplc="51B8933E">
      <w:start w:val="20"/>
      <w:numFmt w:val="bullet"/>
      <w:lvlText w:val="-"/>
      <w:lvlJc w:val="left"/>
      <w:pPr>
        <w:tabs>
          <w:tab w:val="num" w:pos="720"/>
        </w:tabs>
        <w:ind w:left="720" w:hanging="360"/>
      </w:pPr>
      <w:rPr>
        <w:rFonts w:ascii="Frutiger" w:eastAsia="Times New Roman" w:hAnsi="Frutiger" w:cs="Frutiger"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7C837F13"/>
    <w:multiLevelType w:val="hybridMultilevel"/>
    <w:tmpl w:val="1E120BB8"/>
    <w:lvl w:ilvl="0" w:tplc="C9C2C430">
      <w:start w:val="1"/>
      <w:numFmt w:val="bullet"/>
      <w:lvlText w:val="-"/>
      <w:lvlJc w:val="left"/>
      <w:pPr>
        <w:ind w:left="720" w:hanging="360"/>
      </w:pPr>
      <w:rPr>
        <w:rFonts w:ascii="Frutiger" w:eastAsia="Times New Roman" w:hAnsi="Frutiger" w:cs="Frutiger"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nsid w:val="7D5B60E8"/>
    <w:multiLevelType w:val="hybridMultilevel"/>
    <w:tmpl w:val="9294DA8E"/>
    <w:lvl w:ilvl="0" w:tplc="0AF6CDC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nsid w:val="7FEE13D4"/>
    <w:multiLevelType w:val="hybridMultilevel"/>
    <w:tmpl w:val="A2DC6E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11"/>
  </w:num>
  <w:num w:numId="4">
    <w:abstractNumId w:val="26"/>
  </w:num>
  <w:num w:numId="5">
    <w:abstractNumId w:val="20"/>
  </w:num>
  <w:num w:numId="6">
    <w:abstractNumId w:val="2"/>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30"/>
  </w:num>
  <w:num w:numId="10">
    <w:abstractNumId w:val="24"/>
  </w:num>
  <w:num w:numId="11">
    <w:abstractNumId w:val="22"/>
  </w:num>
  <w:num w:numId="12">
    <w:abstractNumId w:val="27"/>
  </w:num>
  <w:num w:numId="13">
    <w:abstractNumId w:val="19"/>
  </w:num>
  <w:num w:numId="14">
    <w:abstractNumId w:val="10"/>
  </w:num>
  <w:num w:numId="15">
    <w:abstractNumId w:val="21"/>
  </w:num>
  <w:num w:numId="16">
    <w:abstractNumId w:val="4"/>
  </w:num>
  <w:num w:numId="17">
    <w:abstractNumId w:val="9"/>
  </w:num>
  <w:num w:numId="18">
    <w:abstractNumId w:val="13"/>
  </w:num>
  <w:num w:numId="19">
    <w:abstractNumId w:val="29"/>
  </w:num>
  <w:num w:numId="20">
    <w:abstractNumId w:val="18"/>
  </w:num>
  <w:num w:numId="21">
    <w:abstractNumId w:val="6"/>
  </w:num>
  <w:num w:numId="22">
    <w:abstractNumId w:val="28"/>
  </w:num>
  <w:num w:numId="23">
    <w:abstractNumId w:val="5"/>
  </w:num>
  <w:num w:numId="24">
    <w:abstractNumId w:val="0"/>
  </w:num>
  <w:num w:numId="25">
    <w:abstractNumId w:val="25"/>
  </w:num>
  <w:num w:numId="26">
    <w:abstractNumId w:val="7"/>
  </w:num>
  <w:num w:numId="27">
    <w:abstractNumId w:val="12"/>
  </w:num>
  <w:num w:numId="28">
    <w:abstractNumId w:val="25"/>
  </w:num>
  <w:num w:numId="29">
    <w:abstractNumId w:val="15"/>
  </w:num>
  <w:num w:numId="30">
    <w:abstractNumId w:val="16"/>
  </w:num>
  <w:num w:numId="31">
    <w:abstractNumId w:val="23"/>
  </w:num>
  <w:num w:numId="32">
    <w:abstractNumId w:val="25"/>
  </w:num>
  <w:num w:numId="33">
    <w:abstractNumId w:val="1"/>
  </w:num>
  <w:num w:numId="34">
    <w:abstractNumId w:val="25"/>
  </w:num>
  <w:num w:numId="35">
    <w:abstractNumId w:val="25"/>
  </w:num>
  <w:num w:numId="36">
    <w:abstractNumId w:val="25"/>
  </w:num>
  <w:num w:numId="37">
    <w:abstractNumId w:val="25"/>
  </w:num>
  <w:num w:numId="38">
    <w:abstractNumId w:val="25"/>
  </w:num>
  <w:num w:numId="39">
    <w:abstractNumId w:val="25"/>
  </w:num>
  <w:num w:numId="40">
    <w:abstractNumId w:val="25"/>
  </w:num>
  <w:num w:numId="41">
    <w:abstractNumId w:val="25"/>
  </w:num>
  <w:num w:numId="42">
    <w:abstractNumId w:val="25"/>
  </w:num>
  <w:num w:numId="43">
    <w:abstractNumId w:val="25"/>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482"/>
    <w:rsid w:val="00000D90"/>
    <w:rsid w:val="00002289"/>
    <w:rsid w:val="000024F2"/>
    <w:rsid w:val="000039D2"/>
    <w:rsid w:val="00005B05"/>
    <w:rsid w:val="00005DFF"/>
    <w:rsid w:val="00006B44"/>
    <w:rsid w:val="0001492E"/>
    <w:rsid w:val="00014BAE"/>
    <w:rsid w:val="0001532D"/>
    <w:rsid w:val="00015422"/>
    <w:rsid w:val="00015D48"/>
    <w:rsid w:val="0002051A"/>
    <w:rsid w:val="0002058D"/>
    <w:rsid w:val="00020F12"/>
    <w:rsid w:val="00022449"/>
    <w:rsid w:val="00027480"/>
    <w:rsid w:val="00027817"/>
    <w:rsid w:val="00031995"/>
    <w:rsid w:val="000322FF"/>
    <w:rsid w:val="00035433"/>
    <w:rsid w:val="000419CA"/>
    <w:rsid w:val="000430C8"/>
    <w:rsid w:val="0004559F"/>
    <w:rsid w:val="00046318"/>
    <w:rsid w:val="00050642"/>
    <w:rsid w:val="000524C9"/>
    <w:rsid w:val="00052DFE"/>
    <w:rsid w:val="00053504"/>
    <w:rsid w:val="00053A4C"/>
    <w:rsid w:val="00053D88"/>
    <w:rsid w:val="00056746"/>
    <w:rsid w:val="0006035D"/>
    <w:rsid w:val="00060E19"/>
    <w:rsid w:val="000613EB"/>
    <w:rsid w:val="00061868"/>
    <w:rsid w:val="00061A32"/>
    <w:rsid w:val="00061D5C"/>
    <w:rsid w:val="00071652"/>
    <w:rsid w:val="0007274C"/>
    <w:rsid w:val="00074A79"/>
    <w:rsid w:val="00075CED"/>
    <w:rsid w:val="000812FA"/>
    <w:rsid w:val="000820C7"/>
    <w:rsid w:val="00082787"/>
    <w:rsid w:val="00083BE2"/>
    <w:rsid w:val="00086852"/>
    <w:rsid w:val="00090015"/>
    <w:rsid w:val="00090253"/>
    <w:rsid w:val="00090902"/>
    <w:rsid w:val="00090DAB"/>
    <w:rsid w:val="00092F09"/>
    <w:rsid w:val="00093D05"/>
    <w:rsid w:val="00094FDF"/>
    <w:rsid w:val="000A02BA"/>
    <w:rsid w:val="000A0A4C"/>
    <w:rsid w:val="000A2BCC"/>
    <w:rsid w:val="000A34F9"/>
    <w:rsid w:val="000A37B3"/>
    <w:rsid w:val="000A779C"/>
    <w:rsid w:val="000B139A"/>
    <w:rsid w:val="000B1F88"/>
    <w:rsid w:val="000B2744"/>
    <w:rsid w:val="000B3982"/>
    <w:rsid w:val="000B47B7"/>
    <w:rsid w:val="000B57D0"/>
    <w:rsid w:val="000B6FAE"/>
    <w:rsid w:val="000C1291"/>
    <w:rsid w:val="000C1774"/>
    <w:rsid w:val="000C19CC"/>
    <w:rsid w:val="000C6B61"/>
    <w:rsid w:val="000C7D91"/>
    <w:rsid w:val="000C7E94"/>
    <w:rsid w:val="000D07E1"/>
    <w:rsid w:val="000D0B57"/>
    <w:rsid w:val="000D0D85"/>
    <w:rsid w:val="000D1FCD"/>
    <w:rsid w:val="000D398A"/>
    <w:rsid w:val="000D619C"/>
    <w:rsid w:val="000E1683"/>
    <w:rsid w:val="000E5A6F"/>
    <w:rsid w:val="000F08D6"/>
    <w:rsid w:val="000F0949"/>
    <w:rsid w:val="000F0FDB"/>
    <w:rsid w:val="000F290B"/>
    <w:rsid w:val="000F2BE6"/>
    <w:rsid w:val="000F46BB"/>
    <w:rsid w:val="000F66CE"/>
    <w:rsid w:val="000F7D57"/>
    <w:rsid w:val="00101690"/>
    <w:rsid w:val="00102A20"/>
    <w:rsid w:val="001030C1"/>
    <w:rsid w:val="001054B0"/>
    <w:rsid w:val="00105CC0"/>
    <w:rsid w:val="00107EBD"/>
    <w:rsid w:val="00110ADC"/>
    <w:rsid w:val="00115BD5"/>
    <w:rsid w:val="001161A3"/>
    <w:rsid w:val="00116F79"/>
    <w:rsid w:val="00120EDF"/>
    <w:rsid w:val="00121711"/>
    <w:rsid w:val="001250DF"/>
    <w:rsid w:val="00131E7F"/>
    <w:rsid w:val="00134286"/>
    <w:rsid w:val="001357EC"/>
    <w:rsid w:val="001360E3"/>
    <w:rsid w:val="0013763B"/>
    <w:rsid w:val="00137CFA"/>
    <w:rsid w:val="00140B3E"/>
    <w:rsid w:val="00140CEE"/>
    <w:rsid w:val="00142090"/>
    <w:rsid w:val="00142EAE"/>
    <w:rsid w:val="00142FA7"/>
    <w:rsid w:val="00143BBA"/>
    <w:rsid w:val="00146BE1"/>
    <w:rsid w:val="001523CC"/>
    <w:rsid w:val="001528D2"/>
    <w:rsid w:val="00152E96"/>
    <w:rsid w:val="00152F22"/>
    <w:rsid w:val="00153BE9"/>
    <w:rsid w:val="00155431"/>
    <w:rsid w:val="00155510"/>
    <w:rsid w:val="001629F4"/>
    <w:rsid w:val="001639B2"/>
    <w:rsid w:val="00164758"/>
    <w:rsid w:val="00165302"/>
    <w:rsid w:val="0016724F"/>
    <w:rsid w:val="00167CAD"/>
    <w:rsid w:val="0017222E"/>
    <w:rsid w:val="00180A97"/>
    <w:rsid w:val="001822CF"/>
    <w:rsid w:val="0018327A"/>
    <w:rsid w:val="001878AA"/>
    <w:rsid w:val="00192718"/>
    <w:rsid w:val="00195778"/>
    <w:rsid w:val="001A0487"/>
    <w:rsid w:val="001A0D55"/>
    <w:rsid w:val="001A1F8F"/>
    <w:rsid w:val="001A249C"/>
    <w:rsid w:val="001A3516"/>
    <w:rsid w:val="001A4267"/>
    <w:rsid w:val="001A5D4E"/>
    <w:rsid w:val="001A6B88"/>
    <w:rsid w:val="001B1DAC"/>
    <w:rsid w:val="001B2EBF"/>
    <w:rsid w:val="001B6975"/>
    <w:rsid w:val="001C0835"/>
    <w:rsid w:val="001C6E47"/>
    <w:rsid w:val="001C6EB8"/>
    <w:rsid w:val="001C7000"/>
    <w:rsid w:val="001D14A6"/>
    <w:rsid w:val="001D1CF2"/>
    <w:rsid w:val="001D313E"/>
    <w:rsid w:val="001D3C63"/>
    <w:rsid w:val="001D3F2E"/>
    <w:rsid w:val="001D414F"/>
    <w:rsid w:val="001D72A4"/>
    <w:rsid w:val="001D7641"/>
    <w:rsid w:val="001D7A53"/>
    <w:rsid w:val="001E2363"/>
    <w:rsid w:val="001E43EE"/>
    <w:rsid w:val="001E4C7E"/>
    <w:rsid w:val="001E4EC2"/>
    <w:rsid w:val="001E6E42"/>
    <w:rsid w:val="001F05C1"/>
    <w:rsid w:val="001F1EDD"/>
    <w:rsid w:val="001F464A"/>
    <w:rsid w:val="001F7D36"/>
    <w:rsid w:val="002002BF"/>
    <w:rsid w:val="00200C11"/>
    <w:rsid w:val="00200D9E"/>
    <w:rsid w:val="00204354"/>
    <w:rsid w:val="00204C2C"/>
    <w:rsid w:val="00206623"/>
    <w:rsid w:val="00206E0D"/>
    <w:rsid w:val="00206EAC"/>
    <w:rsid w:val="00214837"/>
    <w:rsid w:val="00216B78"/>
    <w:rsid w:val="00221961"/>
    <w:rsid w:val="00222491"/>
    <w:rsid w:val="002232F3"/>
    <w:rsid w:val="00223727"/>
    <w:rsid w:val="00223C4F"/>
    <w:rsid w:val="00227A4D"/>
    <w:rsid w:val="00232812"/>
    <w:rsid w:val="002333E1"/>
    <w:rsid w:val="002438F1"/>
    <w:rsid w:val="0024572A"/>
    <w:rsid w:val="00246BA4"/>
    <w:rsid w:val="0024773E"/>
    <w:rsid w:val="002477B3"/>
    <w:rsid w:val="00250050"/>
    <w:rsid w:val="002507F0"/>
    <w:rsid w:val="00253F12"/>
    <w:rsid w:val="00255335"/>
    <w:rsid w:val="00256D1A"/>
    <w:rsid w:val="002603FA"/>
    <w:rsid w:val="0026161F"/>
    <w:rsid w:val="0026240F"/>
    <w:rsid w:val="002660A0"/>
    <w:rsid w:val="00266EEC"/>
    <w:rsid w:val="0027074C"/>
    <w:rsid w:val="00275878"/>
    <w:rsid w:val="00275D34"/>
    <w:rsid w:val="00275F72"/>
    <w:rsid w:val="00276CC5"/>
    <w:rsid w:val="00277C75"/>
    <w:rsid w:val="002818A7"/>
    <w:rsid w:val="00281AB4"/>
    <w:rsid w:val="00283CEC"/>
    <w:rsid w:val="0028574F"/>
    <w:rsid w:val="00286E1B"/>
    <w:rsid w:val="00294E34"/>
    <w:rsid w:val="002956F4"/>
    <w:rsid w:val="00297E66"/>
    <w:rsid w:val="002A5A59"/>
    <w:rsid w:val="002A5EB9"/>
    <w:rsid w:val="002A66FA"/>
    <w:rsid w:val="002A7366"/>
    <w:rsid w:val="002B0C24"/>
    <w:rsid w:val="002B0D51"/>
    <w:rsid w:val="002B0DF7"/>
    <w:rsid w:val="002B12BC"/>
    <w:rsid w:val="002B2F5B"/>
    <w:rsid w:val="002B5C13"/>
    <w:rsid w:val="002B5F59"/>
    <w:rsid w:val="002B7D10"/>
    <w:rsid w:val="002C0B79"/>
    <w:rsid w:val="002C286E"/>
    <w:rsid w:val="002C31D3"/>
    <w:rsid w:val="002C43A0"/>
    <w:rsid w:val="002C5F6E"/>
    <w:rsid w:val="002C798B"/>
    <w:rsid w:val="002C7E2C"/>
    <w:rsid w:val="002D04DE"/>
    <w:rsid w:val="002D0B6E"/>
    <w:rsid w:val="002D1D0F"/>
    <w:rsid w:val="002D386D"/>
    <w:rsid w:val="002D4613"/>
    <w:rsid w:val="002D5B58"/>
    <w:rsid w:val="002D736E"/>
    <w:rsid w:val="002D7AFD"/>
    <w:rsid w:val="002E33C4"/>
    <w:rsid w:val="002E630D"/>
    <w:rsid w:val="002F0992"/>
    <w:rsid w:val="002F0AAC"/>
    <w:rsid w:val="002F3792"/>
    <w:rsid w:val="002F57C4"/>
    <w:rsid w:val="002F6DD8"/>
    <w:rsid w:val="002F72A7"/>
    <w:rsid w:val="00300338"/>
    <w:rsid w:val="00302CF7"/>
    <w:rsid w:val="003100F1"/>
    <w:rsid w:val="00311913"/>
    <w:rsid w:val="00314A9A"/>
    <w:rsid w:val="00314BF7"/>
    <w:rsid w:val="003179A5"/>
    <w:rsid w:val="00320F75"/>
    <w:rsid w:val="00321A54"/>
    <w:rsid w:val="00323055"/>
    <w:rsid w:val="00323B36"/>
    <w:rsid w:val="003244C7"/>
    <w:rsid w:val="00331CA7"/>
    <w:rsid w:val="00331F4B"/>
    <w:rsid w:val="00332BF1"/>
    <w:rsid w:val="00337A96"/>
    <w:rsid w:val="00337B32"/>
    <w:rsid w:val="003404E8"/>
    <w:rsid w:val="00341178"/>
    <w:rsid w:val="00342029"/>
    <w:rsid w:val="003430B4"/>
    <w:rsid w:val="00347305"/>
    <w:rsid w:val="00350CA6"/>
    <w:rsid w:val="0035126D"/>
    <w:rsid w:val="00351651"/>
    <w:rsid w:val="003537E3"/>
    <w:rsid w:val="00355510"/>
    <w:rsid w:val="00357CFF"/>
    <w:rsid w:val="00360482"/>
    <w:rsid w:val="00362857"/>
    <w:rsid w:val="00363116"/>
    <w:rsid w:val="00364384"/>
    <w:rsid w:val="00364B6C"/>
    <w:rsid w:val="00365FEC"/>
    <w:rsid w:val="0036667F"/>
    <w:rsid w:val="00367F55"/>
    <w:rsid w:val="00370211"/>
    <w:rsid w:val="003746D5"/>
    <w:rsid w:val="003751EF"/>
    <w:rsid w:val="003771CF"/>
    <w:rsid w:val="00380943"/>
    <w:rsid w:val="003809C7"/>
    <w:rsid w:val="00383BD2"/>
    <w:rsid w:val="00383C44"/>
    <w:rsid w:val="0038558C"/>
    <w:rsid w:val="00386B33"/>
    <w:rsid w:val="00393062"/>
    <w:rsid w:val="00393F82"/>
    <w:rsid w:val="00397F1B"/>
    <w:rsid w:val="003A070D"/>
    <w:rsid w:val="003A0E4C"/>
    <w:rsid w:val="003A35C9"/>
    <w:rsid w:val="003A5D01"/>
    <w:rsid w:val="003A7707"/>
    <w:rsid w:val="003A7C30"/>
    <w:rsid w:val="003B297D"/>
    <w:rsid w:val="003B36FC"/>
    <w:rsid w:val="003B4A91"/>
    <w:rsid w:val="003B6342"/>
    <w:rsid w:val="003B7AB0"/>
    <w:rsid w:val="003B7C0D"/>
    <w:rsid w:val="003C04FE"/>
    <w:rsid w:val="003C05DD"/>
    <w:rsid w:val="003C26D3"/>
    <w:rsid w:val="003C2F12"/>
    <w:rsid w:val="003C41A2"/>
    <w:rsid w:val="003C5680"/>
    <w:rsid w:val="003D3648"/>
    <w:rsid w:val="003D372E"/>
    <w:rsid w:val="003D656E"/>
    <w:rsid w:val="003E0584"/>
    <w:rsid w:val="003E6704"/>
    <w:rsid w:val="003F20F5"/>
    <w:rsid w:val="003F3213"/>
    <w:rsid w:val="003F3545"/>
    <w:rsid w:val="003F39B6"/>
    <w:rsid w:val="003F3B66"/>
    <w:rsid w:val="003F4615"/>
    <w:rsid w:val="003F57C0"/>
    <w:rsid w:val="003F6541"/>
    <w:rsid w:val="003F6D6F"/>
    <w:rsid w:val="003F74B7"/>
    <w:rsid w:val="00401217"/>
    <w:rsid w:val="00402DED"/>
    <w:rsid w:val="0040433F"/>
    <w:rsid w:val="00406CCB"/>
    <w:rsid w:val="00407D29"/>
    <w:rsid w:val="00414041"/>
    <w:rsid w:val="0041444C"/>
    <w:rsid w:val="00415BDD"/>
    <w:rsid w:val="00416626"/>
    <w:rsid w:val="004169F4"/>
    <w:rsid w:val="0041711A"/>
    <w:rsid w:val="00417A9A"/>
    <w:rsid w:val="00417B42"/>
    <w:rsid w:val="00417BF3"/>
    <w:rsid w:val="004206B1"/>
    <w:rsid w:val="0042213C"/>
    <w:rsid w:val="00423C2D"/>
    <w:rsid w:val="0042501E"/>
    <w:rsid w:val="0042680D"/>
    <w:rsid w:val="00432E1F"/>
    <w:rsid w:val="004349A6"/>
    <w:rsid w:val="00435889"/>
    <w:rsid w:val="00435EBB"/>
    <w:rsid w:val="00443FF8"/>
    <w:rsid w:val="00445659"/>
    <w:rsid w:val="00447232"/>
    <w:rsid w:val="00447530"/>
    <w:rsid w:val="0045101A"/>
    <w:rsid w:val="00451865"/>
    <w:rsid w:val="004529C4"/>
    <w:rsid w:val="00452D25"/>
    <w:rsid w:val="00453C9A"/>
    <w:rsid w:val="00455468"/>
    <w:rsid w:val="00455C13"/>
    <w:rsid w:val="00457B5E"/>
    <w:rsid w:val="00461814"/>
    <w:rsid w:val="004620CC"/>
    <w:rsid w:val="00464759"/>
    <w:rsid w:val="00464993"/>
    <w:rsid w:val="00465C20"/>
    <w:rsid w:val="00466284"/>
    <w:rsid w:val="0046679C"/>
    <w:rsid w:val="00471069"/>
    <w:rsid w:val="00473A15"/>
    <w:rsid w:val="00476148"/>
    <w:rsid w:val="00476200"/>
    <w:rsid w:val="004770F6"/>
    <w:rsid w:val="0048148F"/>
    <w:rsid w:val="004814AC"/>
    <w:rsid w:val="00481AB1"/>
    <w:rsid w:val="00481D0A"/>
    <w:rsid w:val="00483938"/>
    <w:rsid w:val="00484C85"/>
    <w:rsid w:val="00491C7E"/>
    <w:rsid w:val="00491E24"/>
    <w:rsid w:val="004934B3"/>
    <w:rsid w:val="00493952"/>
    <w:rsid w:val="00493C2E"/>
    <w:rsid w:val="00495287"/>
    <w:rsid w:val="00496450"/>
    <w:rsid w:val="004979FB"/>
    <w:rsid w:val="004A0A82"/>
    <w:rsid w:val="004A1017"/>
    <w:rsid w:val="004A11A9"/>
    <w:rsid w:val="004A346A"/>
    <w:rsid w:val="004A5FF7"/>
    <w:rsid w:val="004B257C"/>
    <w:rsid w:val="004B3726"/>
    <w:rsid w:val="004B4916"/>
    <w:rsid w:val="004B4F4F"/>
    <w:rsid w:val="004B726B"/>
    <w:rsid w:val="004C0AFA"/>
    <w:rsid w:val="004C383E"/>
    <w:rsid w:val="004C3DEB"/>
    <w:rsid w:val="004C4992"/>
    <w:rsid w:val="004C4BA3"/>
    <w:rsid w:val="004C65B7"/>
    <w:rsid w:val="004C6F7C"/>
    <w:rsid w:val="004D09DD"/>
    <w:rsid w:val="004D1A21"/>
    <w:rsid w:val="004D3FBC"/>
    <w:rsid w:val="004D5D8A"/>
    <w:rsid w:val="004D5EE8"/>
    <w:rsid w:val="004D60ED"/>
    <w:rsid w:val="004D6C5D"/>
    <w:rsid w:val="004E0C3D"/>
    <w:rsid w:val="004E4185"/>
    <w:rsid w:val="004E6242"/>
    <w:rsid w:val="004F12A9"/>
    <w:rsid w:val="004F12CB"/>
    <w:rsid w:val="004F1558"/>
    <w:rsid w:val="004F2F41"/>
    <w:rsid w:val="004F347A"/>
    <w:rsid w:val="004F52A9"/>
    <w:rsid w:val="004F5C34"/>
    <w:rsid w:val="004F5D3E"/>
    <w:rsid w:val="004F6FAF"/>
    <w:rsid w:val="00500CF8"/>
    <w:rsid w:val="0050378C"/>
    <w:rsid w:val="00506409"/>
    <w:rsid w:val="00506595"/>
    <w:rsid w:val="005072B1"/>
    <w:rsid w:val="005104A8"/>
    <w:rsid w:val="0051663D"/>
    <w:rsid w:val="005175B7"/>
    <w:rsid w:val="00520677"/>
    <w:rsid w:val="00524D7E"/>
    <w:rsid w:val="00525B45"/>
    <w:rsid w:val="005277EC"/>
    <w:rsid w:val="00531994"/>
    <w:rsid w:val="005320C0"/>
    <w:rsid w:val="005332CA"/>
    <w:rsid w:val="00533D4A"/>
    <w:rsid w:val="00535073"/>
    <w:rsid w:val="005355F3"/>
    <w:rsid w:val="00536E86"/>
    <w:rsid w:val="00542916"/>
    <w:rsid w:val="005432E2"/>
    <w:rsid w:val="00543F0E"/>
    <w:rsid w:val="00544225"/>
    <w:rsid w:val="005460CD"/>
    <w:rsid w:val="00547BA2"/>
    <w:rsid w:val="00553874"/>
    <w:rsid w:val="0055489A"/>
    <w:rsid w:val="00557A7F"/>
    <w:rsid w:val="00557D16"/>
    <w:rsid w:val="00561FF0"/>
    <w:rsid w:val="00562B15"/>
    <w:rsid w:val="005662EA"/>
    <w:rsid w:val="005674FF"/>
    <w:rsid w:val="00567943"/>
    <w:rsid w:val="00572E68"/>
    <w:rsid w:val="00573B0D"/>
    <w:rsid w:val="005752B8"/>
    <w:rsid w:val="005758DB"/>
    <w:rsid w:val="0057697B"/>
    <w:rsid w:val="00590A2F"/>
    <w:rsid w:val="00592F37"/>
    <w:rsid w:val="005940AD"/>
    <w:rsid w:val="00597021"/>
    <w:rsid w:val="005A063F"/>
    <w:rsid w:val="005A3975"/>
    <w:rsid w:val="005A3EBD"/>
    <w:rsid w:val="005A6142"/>
    <w:rsid w:val="005A6CDE"/>
    <w:rsid w:val="005A74CA"/>
    <w:rsid w:val="005B05CF"/>
    <w:rsid w:val="005B129E"/>
    <w:rsid w:val="005B37A6"/>
    <w:rsid w:val="005C32BE"/>
    <w:rsid w:val="005C3537"/>
    <w:rsid w:val="005C49B4"/>
    <w:rsid w:val="005C6548"/>
    <w:rsid w:val="005C681A"/>
    <w:rsid w:val="005D166B"/>
    <w:rsid w:val="005D6B5B"/>
    <w:rsid w:val="005D75E7"/>
    <w:rsid w:val="005D7B02"/>
    <w:rsid w:val="005D7BFF"/>
    <w:rsid w:val="005E1BEF"/>
    <w:rsid w:val="005E4337"/>
    <w:rsid w:val="005E5A5A"/>
    <w:rsid w:val="005E5AF0"/>
    <w:rsid w:val="005E65B9"/>
    <w:rsid w:val="005E6B38"/>
    <w:rsid w:val="005E6DD4"/>
    <w:rsid w:val="005F2B92"/>
    <w:rsid w:val="005F2BB1"/>
    <w:rsid w:val="005F31C5"/>
    <w:rsid w:val="005F3F78"/>
    <w:rsid w:val="005F5512"/>
    <w:rsid w:val="005F6D92"/>
    <w:rsid w:val="00600A0A"/>
    <w:rsid w:val="00600A83"/>
    <w:rsid w:val="00600D53"/>
    <w:rsid w:val="006014B2"/>
    <w:rsid w:val="006043F9"/>
    <w:rsid w:val="00604BA2"/>
    <w:rsid w:val="00606B45"/>
    <w:rsid w:val="00606C7F"/>
    <w:rsid w:val="006077AB"/>
    <w:rsid w:val="0061049A"/>
    <w:rsid w:val="006104C8"/>
    <w:rsid w:val="006115DA"/>
    <w:rsid w:val="006120AC"/>
    <w:rsid w:val="00613A9E"/>
    <w:rsid w:val="00613C1A"/>
    <w:rsid w:val="00614F15"/>
    <w:rsid w:val="00615B16"/>
    <w:rsid w:val="0061611A"/>
    <w:rsid w:val="00616170"/>
    <w:rsid w:val="0061686E"/>
    <w:rsid w:val="00620064"/>
    <w:rsid w:val="006200CA"/>
    <w:rsid w:val="00620389"/>
    <w:rsid w:val="00621A06"/>
    <w:rsid w:val="00625219"/>
    <w:rsid w:val="00626579"/>
    <w:rsid w:val="00627939"/>
    <w:rsid w:val="0063014C"/>
    <w:rsid w:val="00631B62"/>
    <w:rsid w:val="00631E89"/>
    <w:rsid w:val="00632E7A"/>
    <w:rsid w:val="006348F5"/>
    <w:rsid w:val="00635984"/>
    <w:rsid w:val="00637C59"/>
    <w:rsid w:val="00637E90"/>
    <w:rsid w:val="006400D8"/>
    <w:rsid w:val="006423A7"/>
    <w:rsid w:val="00643FE8"/>
    <w:rsid w:val="00644465"/>
    <w:rsid w:val="0064473A"/>
    <w:rsid w:val="00650AEB"/>
    <w:rsid w:val="00651393"/>
    <w:rsid w:val="006518B9"/>
    <w:rsid w:val="006539CD"/>
    <w:rsid w:val="00655960"/>
    <w:rsid w:val="00657199"/>
    <w:rsid w:val="00657D46"/>
    <w:rsid w:val="00657FF7"/>
    <w:rsid w:val="0066723B"/>
    <w:rsid w:val="00667A74"/>
    <w:rsid w:val="00670564"/>
    <w:rsid w:val="00670D87"/>
    <w:rsid w:val="00670ED8"/>
    <w:rsid w:val="00671111"/>
    <w:rsid w:val="0067271D"/>
    <w:rsid w:val="00673CFF"/>
    <w:rsid w:val="00674D90"/>
    <w:rsid w:val="0067677E"/>
    <w:rsid w:val="00676B40"/>
    <w:rsid w:val="00681748"/>
    <w:rsid w:val="00684AC7"/>
    <w:rsid w:val="00685051"/>
    <w:rsid w:val="0068576D"/>
    <w:rsid w:val="006869D6"/>
    <w:rsid w:val="00686E50"/>
    <w:rsid w:val="0068713F"/>
    <w:rsid w:val="00695D87"/>
    <w:rsid w:val="00696525"/>
    <w:rsid w:val="006A04E0"/>
    <w:rsid w:val="006A0E43"/>
    <w:rsid w:val="006A0E6D"/>
    <w:rsid w:val="006A1723"/>
    <w:rsid w:val="006A51F7"/>
    <w:rsid w:val="006A5EBF"/>
    <w:rsid w:val="006B1CB0"/>
    <w:rsid w:val="006B6257"/>
    <w:rsid w:val="006C0BB6"/>
    <w:rsid w:val="006C1393"/>
    <w:rsid w:val="006C479A"/>
    <w:rsid w:val="006C5903"/>
    <w:rsid w:val="006C759B"/>
    <w:rsid w:val="006C795F"/>
    <w:rsid w:val="006C7E6D"/>
    <w:rsid w:val="006D04E3"/>
    <w:rsid w:val="006D1160"/>
    <w:rsid w:val="006D22BD"/>
    <w:rsid w:val="006D3F64"/>
    <w:rsid w:val="006D449C"/>
    <w:rsid w:val="006D4F39"/>
    <w:rsid w:val="006D55D6"/>
    <w:rsid w:val="006D579F"/>
    <w:rsid w:val="006E015D"/>
    <w:rsid w:val="006E034F"/>
    <w:rsid w:val="006E13B6"/>
    <w:rsid w:val="006E5CC3"/>
    <w:rsid w:val="006E7172"/>
    <w:rsid w:val="006E787A"/>
    <w:rsid w:val="006F2F87"/>
    <w:rsid w:val="006F336B"/>
    <w:rsid w:val="006F3AF5"/>
    <w:rsid w:val="006F4C52"/>
    <w:rsid w:val="006F637C"/>
    <w:rsid w:val="007001A6"/>
    <w:rsid w:val="0070203B"/>
    <w:rsid w:val="00704C3E"/>
    <w:rsid w:val="007071CC"/>
    <w:rsid w:val="0070780E"/>
    <w:rsid w:val="007121D6"/>
    <w:rsid w:val="00712FD8"/>
    <w:rsid w:val="00713871"/>
    <w:rsid w:val="00714B7F"/>
    <w:rsid w:val="007155F8"/>
    <w:rsid w:val="00715605"/>
    <w:rsid w:val="007167EB"/>
    <w:rsid w:val="0071696B"/>
    <w:rsid w:val="00716D3E"/>
    <w:rsid w:val="0072080F"/>
    <w:rsid w:val="007258DA"/>
    <w:rsid w:val="007264ED"/>
    <w:rsid w:val="0072663C"/>
    <w:rsid w:val="00726FF5"/>
    <w:rsid w:val="00727B26"/>
    <w:rsid w:val="007326F5"/>
    <w:rsid w:val="007407AB"/>
    <w:rsid w:val="00740E71"/>
    <w:rsid w:val="00741C68"/>
    <w:rsid w:val="00743B08"/>
    <w:rsid w:val="00745701"/>
    <w:rsid w:val="00746029"/>
    <w:rsid w:val="00747209"/>
    <w:rsid w:val="00750643"/>
    <w:rsid w:val="00750DD3"/>
    <w:rsid w:val="00754469"/>
    <w:rsid w:val="007545F8"/>
    <w:rsid w:val="00754C63"/>
    <w:rsid w:val="00760144"/>
    <w:rsid w:val="00760DC5"/>
    <w:rsid w:val="00765D70"/>
    <w:rsid w:val="007663EA"/>
    <w:rsid w:val="0077206A"/>
    <w:rsid w:val="007722E3"/>
    <w:rsid w:val="00772CB0"/>
    <w:rsid w:val="0077329A"/>
    <w:rsid w:val="00774D82"/>
    <w:rsid w:val="00775260"/>
    <w:rsid w:val="007755CA"/>
    <w:rsid w:val="00775A9D"/>
    <w:rsid w:val="00775AAC"/>
    <w:rsid w:val="00782E7F"/>
    <w:rsid w:val="007832F6"/>
    <w:rsid w:val="007840DE"/>
    <w:rsid w:val="007873DF"/>
    <w:rsid w:val="00787A5F"/>
    <w:rsid w:val="007907E6"/>
    <w:rsid w:val="0079375D"/>
    <w:rsid w:val="0079378D"/>
    <w:rsid w:val="00794C07"/>
    <w:rsid w:val="00797926"/>
    <w:rsid w:val="00797FCA"/>
    <w:rsid w:val="007A1B83"/>
    <w:rsid w:val="007A33ED"/>
    <w:rsid w:val="007A4D79"/>
    <w:rsid w:val="007A5D9B"/>
    <w:rsid w:val="007B050A"/>
    <w:rsid w:val="007B1681"/>
    <w:rsid w:val="007C4AFA"/>
    <w:rsid w:val="007C4C1B"/>
    <w:rsid w:val="007D25ED"/>
    <w:rsid w:val="007D330F"/>
    <w:rsid w:val="007D40F9"/>
    <w:rsid w:val="007D4505"/>
    <w:rsid w:val="007D5AA0"/>
    <w:rsid w:val="007D762C"/>
    <w:rsid w:val="007E0472"/>
    <w:rsid w:val="007E06A3"/>
    <w:rsid w:val="007E0CCD"/>
    <w:rsid w:val="007E0D50"/>
    <w:rsid w:val="007E0FDF"/>
    <w:rsid w:val="007E1C6F"/>
    <w:rsid w:val="007F60AA"/>
    <w:rsid w:val="007F7ADB"/>
    <w:rsid w:val="00801F59"/>
    <w:rsid w:val="00803250"/>
    <w:rsid w:val="00803FAA"/>
    <w:rsid w:val="00805245"/>
    <w:rsid w:val="0080559B"/>
    <w:rsid w:val="00805B70"/>
    <w:rsid w:val="0080788F"/>
    <w:rsid w:val="008115E9"/>
    <w:rsid w:val="00812257"/>
    <w:rsid w:val="0081305C"/>
    <w:rsid w:val="00816195"/>
    <w:rsid w:val="00821480"/>
    <w:rsid w:val="00832A7C"/>
    <w:rsid w:val="00832ECF"/>
    <w:rsid w:val="00833038"/>
    <w:rsid w:val="008354AF"/>
    <w:rsid w:val="008360BF"/>
    <w:rsid w:val="0084167E"/>
    <w:rsid w:val="0084407C"/>
    <w:rsid w:val="0084675F"/>
    <w:rsid w:val="00846AB8"/>
    <w:rsid w:val="00847B05"/>
    <w:rsid w:val="00854217"/>
    <w:rsid w:val="0085695E"/>
    <w:rsid w:val="00856CA5"/>
    <w:rsid w:val="00857522"/>
    <w:rsid w:val="00857A12"/>
    <w:rsid w:val="0086046F"/>
    <w:rsid w:val="00861FE3"/>
    <w:rsid w:val="00864400"/>
    <w:rsid w:val="00867483"/>
    <w:rsid w:val="0087014A"/>
    <w:rsid w:val="0087171B"/>
    <w:rsid w:val="00873788"/>
    <w:rsid w:val="00876D97"/>
    <w:rsid w:val="008815AD"/>
    <w:rsid w:val="008819AA"/>
    <w:rsid w:val="008819F5"/>
    <w:rsid w:val="00881B28"/>
    <w:rsid w:val="00881B51"/>
    <w:rsid w:val="00883FE2"/>
    <w:rsid w:val="008856A4"/>
    <w:rsid w:val="008869A2"/>
    <w:rsid w:val="0088756B"/>
    <w:rsid w:val="00894D5E"/>
    <w:rsid w:val="0089600A"/>
    <w:rsid w:val="00897A43"/>
    <w:rsid w:val="008A02D1"/>
    <w:rsid w:val="008A16F9"/>
    <w:rsid w:val="008A3A50"/>
    <w:rsid w:val="008A45BC"/>
    <w:rsid w:val="008A502D"/>
    <w:rsid w:val="008A6A3B"/>
    <w:rsid w:val="008B0E08"/>
    <w:rsid w:val="008B157A"/>
    <w:rsid w:val="008B38EE"/>
    <w:rsid w:val="008B4666"/>
    <w:rsid w:val="008B6175"/>
    <w:rsid w:val="008B72B8"/>
    <w:rsid w:val="008B7AE6"/>
    <w:rsid w:val="008C0F53"/>
    <w:rsid w:val="008C1C3B"/>
    <w:rsid w:val="008C1FBF"/>
    <w:rsid w:val="008C386B"/>
    <w:rsid w:val="008C3C66"/>
    <w:rsid w:val="008D322A"/>
    <w:rsid w:val="008D3B3B"/>
    <w:rsid w:val="008D6429"/>
    <w:rsid w:val="008D6E63"/>
    <w:rsid w:val="008D7186"/>
    <w:rsid w:val="008D7ECF"/>
    <w:rsid w:val="008E0C01"/>
    <w:rsid w:val="008E3329"/>
    <w:rsid w:val="008E77CD"/>
    <w:rsid w:val="008F17CE"/>
    <w:rsid w:val="008F689C"/>
    <w:rsid w:val="008F7DDB"/>
    <w:rsid w:val="00902279"/>
    <w:rsid w:val="00902864"/>
    <w:rsid w:val="00902A52"/>
    <w:rsid w:val="00903EAD"/>
    <w:rsid w:val="00904F45"/>
    <w:rsid w:val="0091215A"/>
    <w:rsid w:val="00912BBF"/>
    <w:rsid w:val="00914778"/>
    <w:rsid w:val="00914BB2"/>
    <w:rsid w:val="00920CF0"/>
    <w:rsid w:val="0092715E"/>
    <w:rsid w:val="00927ADF"/>
    <w:rsid w:val="00930601"/>
    <w:rsid w:val="00930AE5"/>
    <w:rsid w:val="00933874"/>
    <w:rsid w:val="00933F74"/>
    <w:rsid w:val="00934005"/>
    <w:rsid w:val="00934D26"/>
    <w:rsid w:val="009356A6"/>
    <w:rsid w:val="00937E0F"/>
    <w:rsid w:val="00941200"/>
    <w:rsid w:val="009423AF"/>
    <w:rsid w:val="00944F59"/>
    <w:rsid w:val="009468AC"/>
    <w:rsid w:val="009505D6"/>
    <w:rsid w:val="00950915"/>
    <w:rsid w:val="00950E88"/>
    <w:rsid w:val="009514CB"/>
    <w:rsid w:val="00953295"/>
    <w:rsid w:val="00954448"/>
    <w:rsid w:val="00957E34"/>
    <w:rsid w:val="00960B64"/>
    <w:rsid w:val="00962DAA"/>
    <w:rsid w:val="0096433D"/>
    <w:rsid w:val="00964879"/>
    <w:rsid w:val="00964C90"/>
    <w:rsid w:val="00965DF8"/>
    <w:rsid w:val="009710C0"/>
    <w:rsid w:val="009723AE"/>
    <w:rsid w:val="009731D9"/>
    <w:rsid w:val="00973FB7"/>
    <w:rsid w:val="00974F03"/>
    <w:rsid w:val="00977889"/>
    <w:rsid w:val="009803FE"/>
    <w:rsid w:val="00980463"/>
    <w:rsid w:val="0098190B"/>
    <w:rsid w:val="009848AB"/>
    <w:rsid w:val="00990E12"/>
    <w:rsid w:val="0099198E"/>
    <w:rsid w:val="009924E0"/>
    <w:rsid w:val="0099324A"/>
    <w:rsid w:val="0099356A"/>
    <w:rsid w:val="00993980"/>
    <w:rsid w:val="00994130"/>
    <w:rsid w:val="0099474C"/>
    <w:rsid w:val="009A251E"/>
    <w:rsid w:val="009A303C"/>
    <w:rsid w:val="009A39C5"/>
    <w:rsid w:val="009A543A"/>
    <w:rsid w:val="009A70A4"/>
    <w:rsid w:val="009A7624"/>
    <w:rsid w:val="009A7B8D"/>
    <w:rsid w:val="009B092E"/>
    <w:rsid w:val="009B1088"/>
    <w:rsid w:val="009B10DA"/>
    <w:rsid w:val="009B22D9"/>
    <w:rsid w:val="009B314B"/>
    <w:rsid w:val="009B7AD0"/>
    <w:rsid w:val="009B7B09"/>
    <w:rsid w:val="009B7BC8"/>
    <w:rsid w:val="009C09B5"/>
    <w:rsid w:val="009C12F2"/>
    <w:rsid w:val="009C3FFD"/>
    <w:rsid w:val="009C4C47"/>
    <w:rsid w:val="009C6E88"/>
    <w:rsid w:val="009D0447"/>
    <w:rsid w:val="009D1C38"/>
    <w:rsid w:val="009D2F7C"/>
    <w:rsid w:val="009E14B4"/>
    <w:rsid w:val="009E1ED3"/>
    <w:rsid w:val="009E30D1"/>
    <w:rsid w:val="009F2E36"/>
    <w:rsid w:val="009F38D9"/>
    <w:rsid w:val="009F41FF"/>
    <w:rsid w:val="009F4BCC"/>
    <w:rsid w:val="009F798C"/>
    <w:rsid w:val="00A01BA3"/>
    <w:rsid w:val="00A01D3F"/>
    <w:rsid w:val="00A042A9"/>
    <w:rsid w:val="00A04BA9"/>
    <w:rsid w:val="00A05CB9"/>
    <w:rsid w:val="00A067DB"/>
    <w:rsid w:val="00A10016"/>
    <w:rsid w:val="00A10478"/>
    <w:rsid w:val="00A111B6"/>
    <w:rsid w:val="00A12BCC"/>
    <w:rsid w:val="00A134C4"/>
    <w:rsid w:val="00A212B0"/>
    <w:rsid w:val="00A24779"/>
    <w:rsid w:val="00A253D3"/>
    <w:rsid w:val="00A26FBC"/>
    <w:rsid w:val="00A27004"/>
    <w:rsid w:val="00A31E7A"/>
    <w:rsid w:val="00A3452F"/>
    <w:rsid w:val="00A345AE"/>
    <w:rsid w:val="00A3574A"/>
    <w:rsid w:val="00A3754D"/>
    <w:rsid w:val="00A41976"/>
    <w:rsid w:val="00A4248F"/>
    <w:rsid w:val="00A426B1"/>
    <w:rsid w:val="00A42720"/>
    <w:rsid w:val="00A4348E"/>
    <w:rsid w:val="00A43702"/>
    <w:rsid w:val="00A449B2"/>
    <w:rsid w:val="00A46EC5"/>
    <w:rsid w:val="00A510A9"/>
    <w:rsid w:val="00A545FA"/>
    <w:rsid w:val="00A6197E"/>
    <w:rsid w:val="00A61989"/>
    <w:rsid w:val="00A62592"/>
    <w:rsid w:val="00A648AE"/>
    <w:rsid w:val="00A65ABA"/>
    <w:rsid w:val="00A67486"/>
    <w:rsid w:val="00A719AC"/>
    <w:rsid w:val="00A722DC"/>
    <w:rsid w:val="00A7233B"/>
    <w:rsid w:val="00A72C20"/>
    <w:rsid w:val="00A744AD"/>
    <w:rsid w:val="00A82582"/>
    <w:rsid w:val="00A8263A"/>
    <w:rsid w:val="00A82D91"/>
    <w:rsid w:val="00A83546"/>
    <w:rsid w:val="00A873DD"/>
    <w:rsid w:val="00A90820"/>
    <w:rsid w:val="00A91921"/>
    <w:rsid w:val="00A91BF1"/>
    <w:rsid w:val="00A92A8E"/>
    <w:rsid w:val="00A94A1D"/>
    <w:rsid w:val="00A95025"/>
    <w:rsid w:val="00A952FC"/>
    <w:rsid w:val="00A962E8"/>
    <w:rsid w:val="00AA0EB8"/>
    <w:rsid w:val="00AA2C7C"/>
    <w:rsid w:val="00AA5AE9"/>
    <w:rsid w:val="00AB0590"/>
    <w:rsid w:val="00AB1C56"/>
    <w:rsid w:val="00AB3523"/>
    <w:rsid w:val="00AB593C"/>
    <w:rsid w:val="00AB60AB"/>
    <w:rsid w:val="00AB7E96"/>
    <w:rsid w:val="00AC249E"/>
    <w:rsid w:val="00AC3981"/>
    <w:rsid w:val="00AC4D40"/>
    <w:rsid w:val="00AC55F2"/>
    <w:rsid w:val="00AC636F"/>
    <w:rsid w:val="00AD244B"/>
    <w:rsid w:val="00AD4051"/>
    <w:rsid w:val="00AD63BD"/>
    <w:rsid w:val="00AD683A"/>
    <w:rsid w:val="00AD6C9C"/>
    <w:rsid w:val="00AE112C"/>
    <w:rsid w:val="00AE1574"/>
    <w:rsid w:val="00AE1DB1"/>
    <w:rsid w:val="00AE1DCF"/>
    <w:rsid w:val="00AE234B"/>
    <w:rsid w:val="00AE41C3"/>
    <w:rsid w:val="00AE4E26"/>
    <w:rsid w:val="00AE7125"/>
    <w:rsid w:val="00AE74E0"/>
    <w:rsid w:val="00AF0C8A"/>
    <w:rsid w:val="00AF0F60"/>
    <w:rsid w:val="00AF1035"/>
    <w:rsid w:val="00AF22E7"/>
    <w:rsid w:val="00AF5525"/>
    <w:rsid w:val="00B00582"/>
    <w:rsid w:val="00B00B80"/>
    <w:rsid w:val="00B034EF"/>
    <w:rsid w:val="00B0355A"/>
    <w:rsid w:val="00B05EA4"/>
    <w:rsid w:val="00B1342D"/>
    <w:rsid w:val="00B13E16"/>
    <w:rsid w:val="00B15ACA"/>
    <w:rsid w:val="00B1665C"/>
    <w:rsid w:val="00B25E07"/>
    <w:rsid w:val="00B31529"/>
    <w:rsid w:val="00B37101"/>
    <w:rsid w:val="00B42311"/>
    <w:rsid w:val="00B436E0"/>
    <w:rsid w:val="00B46A69"/>
    <w:rsid w:val="00B46B3A"/>
    <w:rsid w:val="00B46CAD"/>
    <w:rsid w:val="00B51E76"/>
    <w:rsid w:val="00B51FD6"/>
    <w:rsid w:val="00B53FED"/>
    <w:rsid w:val="00B56724"/>
    <w:rsid w:val="00B60499"/>
    <w:rsid w:val="00B62021"/>
    <w:rsid w:val="00B67CAC"/>
    <w:rsid w:val="00B70859"/>
    <w:rsid w:val="00B711E9"/>
    <w:rsid w:val="00B7195D"/>
    <w:rsid w:val="00B736C8"/>
    <w:rsid w:val="00B7422B"/>
    <w:rsid w:val="00B75654"/>
    <w:rsid w:val="00B77EC5"/>
    <w:rsid w:val="00B808AA"/>
    <w:rsid w:val="00B84DC1"/>
    <w:rsid w:val="00B9011A"/>
    <w:rsid w:val="00B92277"/>
    <w:rsid w:val="00B92550"/>
    <w:rsid w:val="00B937F5"/>
    <w:rsid w:val="00B938CC"/>
    <w:rsid w:val="00B93AFB"/>
    <w:rsid w:val="00B952A8"/>
    <w:rsid w:val="00B96612"/>
    <w:rsid w:val="00BA210E"/>
    <w:rsid w:val="00BA2D9B"/>
    <w:rsid w:val="00BA32CD"/>
    <w:rsid w:val="00BA35E5"/>
    <w:rsid w:val="00BA4ECA"/>
    <w:rsid w:val="00BA5612"/>
    <w:rsid w:val="00BA57C3"/>
    <w:rsid w:val="00BA73A0"/>
    <w:rsid w:val="00BA77E6"/>
    <w:rsid w:val="00BA7B6B"/>
    <w:rsid w:val="00BB211D"/>
    <w:rsid w:val="00BB2DB9"/>
    <w:rsid w:val="00BB3BB9"/>
    <w:rsid w:val="00BB419D"/>
    <w:rsid w:val="00BB432A"/>
    <w:rsid w:val="00BC25C1"/>
    <w:rsid w:val="00BC289D"/>
    <w:rsid w:val="00BC30D6"/>
    <w:rsid w:val="00BC421D"/>
    <w:rsid w:val="00BC6F9D"/>
    <w:rsid w:val="00BC7A45"/>
    <w:rsid w:val="00BC7FDE"/>
    <w:rsid w:val="00BD2F5B"/>
    <w:rsid w:val="00BD67C2"/>
    <w:rsid w:val="00BD6AE3"/>
    <w:rsid w:val="00BE0612"/>
    <w:rsid w:val="00BE17E3"/>
    <w:rsid w:val="00BE2AC1"/>
    <w:rsid w:val="00BE331F"/>
    <w:rsid w:val="00BE5C19"/>
    <w:rsid w:val="00BE6D12"/>
    <w:rsid w:val="00BF0728"/>
    <w:rsid w:val="00BF32EC"/>
    <w:rsid w:val="00BF3DB5"/>
    <w:rsid w:val="00BF7719"/>
    <w:rsid w:val="00C00C35"/>
    <w:rsid w:val="00C021FB"/>
    <w:rsid w:val="00C0291D"/>
    <w:rsid w:val="00C062BE"/>
    <w:rsid w:val="00C07D36"/>
    <w:rsid w:val="00C112C1"/>
    <w:rsid w:val="00C12C64"/>
    <w:rsid w:val="00C158D0"/>
    <w:rsid w:val="00C1621E"/>
    <w:rsid w:val="00C163EA"/>
    <w:rsid w:val="00C16729"/>
    <w:rsid w:val="00C16EEA"/>
    <w:rsid w:val="00C17FE5"/>
    <w:rsid w:val="00C2072A"/>
    <w:rsid w:val="00C21447"/>
    <w:rsid w:val="00C245F6"/>
    <w:rsid w:val="00C2630E"/>
    <w:rsid w:val="00C30182"/>
    <w:rsid w:val="00C30FD9"/>
    <w:rsid w:val="00C31A45"/>
    <w:rsid w:val="00C34909"/>
    <w:rsid w:val="00C358E9"/>
    <w:rsid w:val="00C361F6"/>
    <w:rsid w:val="00C40269"/>
    <w:rsid w:val="00C415EA"/>
    <w:rsid w:val="00C416AA"/>
    <w:rsid w:val="00C41F06"/>
    <w:rsid w:val="00C4245A"/>
    <w:rsid w:val="00C43D2D"/>
    <w:rsid w:val="00C460E6"/>
    <w:rsid w:val="00C50CC8"/>
    <w:rsid w:val="00C50D7D"/>
    <w:rsid w:val="00C54F09"/>
    <w:rsid w:val="00C55CE6"/>
    <w:rsid w:val="00C56316"/>
    <w:rsid w:val="00C60BAD"/>
    <w:rsid w:val="00C6196B"/>
    <w:rsid w:val="00C61AE0"/>
    <w:rsid w:val="00C61E31"/>
    <w:rsid w:val="00C62AEF"/>
    <w:rsid w:val="00C63F45"/>
    <w:rsid w:val="00C66DFC"/>
    <w:rsid w:val="00C70033"/>
    <w:rsid w:val="00C71078"/>
    <w:rsid w:val="00C71C31"/>
    <w:rsid w:val="00C72CE0"/>
    <w:rsid w:val="00C739C7"/>
    <w:rsid w:val="00C767CD"/>
    <w:rsid w:val="00C80BF6"/>
    <w:rsid w:val="00C828AC"/>
    <w:rsid w:val="00C83D03"/>
    <w:rsid w:val="00C843C2"/>
    <w:rsid w:val="00C84917"/>
    <w:rsid w:val="00C92BCA"/>
    <w:rsid w:val="00C95878"/>
    <w:rsid w:val="00C97A2E"/>
    <w:rsid w:val="00CA376A"/>
    <w:rsid w:val="00CA496D"/>
    <w:rsid w:val="00CA4BB2"/>
    <w:rsid w:val="00CA4C1D"/>
    <w:rsid w:val="00CA6918"/>
    <w:rsid w:val="00CA7B7C"/>
    <w:rsid w:val="00CB23D6"/>
    <w:rsid w:val="00CB3362"/>
    <w:rsid w:val="00CB4CA2"/>
    <w:rsid w:val="00CB5009"/>
    <w:rsid w:val="00CB645A"/>
    <w:rsid w:val="00CB660E"/>
    <w:rsid w:val="00CB7D7A"/>
    <w:rsid w:val="00CC1C10"/>
    <w:rsid w:val="00CC4531"/>
    <w:rsid w:val="00CC7B57"/>
    <w:rsid w:val="00CD0499"/>
    <w:rsid w:val="00CD1997"/>
    <w:rsid w:val="00CD38DB"/>
    <w:rsid w:val="00CD4A7D"/>
    <w:rsid w:val="00CD4F92"/>
    <w:rsid w:val="00CD539F"/>
    <w:rsid w:val="00CD733E"/>
    <w:rsid w:val="00CD7992"/>
    <w:rsid w:val="00CE02AB"/>
    <w:rsid w:val="00CE1355"/>
    <w:rsid w:val="00CE1D0F"/>
    <w:rsid w:val="00CE33D3"/>
    <w:rsid w:val="00CE368D"/>
    <w:rsid w:val="00CE3BF7"/>
    <w:rsid w:val="00CE3FD8"/>
    <w:rsid w:val="00CE63FE"/>
    <w:rsid w:val="00CF14BA"/>
    <w:rsid w:val="00CF3963"/>
    <w:rsid w:val="00CF4514"/>
    <w:rsid w:val="00CF4D2A"/>
    <w:rsid w:val="00CF57E4"/>
    <w:rsid w:val="00CF71E5"/>
    <w:rsid w:val="00CF7662"/>
    <w:rsid w:val="00CF7E4E"/>
    <w:rsid w:val="00D01AD9"/>
    <w:rsid w:val="00D020BF"/>
    <w:rsid w:val="00D02E2B"/>
    <w:rsid w:val="00D10050"/>
    <w:rsid w:val="00D1066D"/>
    <w:rsid w:val="00D10C60"/>
    <w:rsid w:val="00D12458"/>
    <w:rsid w:val="00D149FE"/>
    <w:rsid w:val="00D15A95"/>
    <w:rsid w:val="00D17430"/>
    <w:rsid w:val="00D205A6"/>
    <w:rsid w:val="00D20777"/>
    <w:rsid w:val="00D22B7B"/>
    <w:rsid w:val="00D232CF"/>
    <w:rsid w:val="00D237CF"/>
    <w:rsid w:val="00D265B4"/>
    <w:rsid w:val="00D3003F"/>
    <w:rsid w:val="00D3287F"/>
    <w:rsid w:val="00D32C5E"/>
    <w:rsid w:val="00D4172B"/>
    <w:rsid w:val="00D4281B"/>
    <w:rsid w:val="00D453A9"/>
    <w:rsid w:val="00D5390D"/>
    <w:rsid w:val="00D53E1A"/>
    <w:rsid w:val="00D53E99"/>
    <w:rsid w:val="00D571AF"/>
    <w:rsid w:val="00D57DE6"/>
    <w:rsid w:val="00D61C6C"/>
    <w:rsid w:val="00D6258F"/>
    <w:rsid w:val="00D632D7"/>
    <w:rsid w:val="00D64456"/>
    <w:rsid w:val="00D679FD"/>
    <w:rsid w:val="00D70145"/>
    <w:rsid w:val="00D7196E"/>
    <w:rsid w:val="00D72778"/>
    <w:rsid w:val="00D72B8D"/>
    <w:rsid w:val="00D74836"/>
    <w:rsid w:val="00D8284B"/>
    <w:rsid w:val="00D837AB"/>
    <w:rsid w:val="00D84720"/>
    <w:rsid w:val="00D853F9"/>
    <w:rsid w:val="00D86C43"/>
    <w:rsid w:val="00D87A76"/>
    <w:rsid w:val="00D911C4"/>
    <w:rsid w:val="00D92EC3"/>
    <w:rsid w:val="00D967CB"/>
    <w:rsid w:val="00DA0709"/>
    <w:rsid w:val="00DA081D"/>
    <w:rsid w:val="00DA2359"/>
    <w:rsid w:val="00DA280E"/>
    <w:rsid w:val="00DA2996"/>
    <w:rsid w:val="00DA47A4"/>
    <w:rsid w:val="00DA52DA"/>
    <w:rsid w:val="00DA716D"/>
    <w:rsid w:val="00DA7835"/>
    <w:rsid w:val="00DB0182"/>
    <w:rsid w:val="00DB0D05"/>
    <w:rsid w:val="00DB38E9"/>
    <w:rsid w:val="00DB3C62"/>
    <w:rsid w:val="00DC142C"/>
    <w:rsid w:val="00DC1460"/>
    <w:rsid w:val="00DC1C8A"/>
    <w:rsid w:val="00DC4FCC"/>
    <w:rsid w:val="00DC60BC"/>
    <w:rsid w:val="00DD18F3"/>
    <w:rsid w:val="00DD1B14"/>
    <w:rsid w:val="00DD243B"/>
    <w:rsid w:val="00DD2D5E"/>
    <w:rsid w:val="00DD73CC"/>
    <w:rsid w:val="00DD75ED"/>
    <w:rsid w:val="00DE0B22"/>
    <w:rsid w:val="00DE5179"/>
    <w:rsid w:val="00DE6264"/>
    <w:rsid w:val="00DF09A0"/>
    <w:rsid w:val="00DF09CE"/>
    <w:rsid w:val="00DF10A3"/>
    <w:rsid w:val="00DF1D80"/>
    <w:rsid w:val="00DF41AD"/>
    <w:rsid w:val="00DF5E9A"/>
    <w:rsid w:val="00DF6015"/>
    <w:rsid w:val="00E05DD3"/>
    <w:rsid w:val="00E11E02"/>
    <w:rsid w:val="00E12BA7"/>
    <w:rsid w:val="00E139BB"/>
    <w:rsid w:val="00E15439"/>
    <w:rsid w:val="00E15963"/>
    <w:rsid w:val="00E17B1D"/>
    <w:rsid w:val="00E17C1C"/>
    <w:rsid w:val="00E221CF"/>
    <w:rsid w:val="00E24BF9"/>
    <w:rsid w:val="00E24F17"/>
    <w:rsid w:val="00E25226"/>
    <w:rsid w:val="00E25A32"/>
    <w:rsid w:val="00E2751C"/>
    <w:rsid w:val="00E27839"/>
    <w:rsid w:val="00E30014"/>
    <w:rsid w:val="00E31318"/>
    <w:rsid w:val="00E31F9B"/>
    <w:rsid w:val="00E327CC"/>
    <w:rsid w:val="00E32FF5"/>
    <w:rsid w:val="00E34CD6"/>
    <w:rsid w:val="00E3543F"/>
    <w:rsid w:val="00E35689"/>
    <w:rsid w:val="00E3660E"/>
    <w:rsid w:val="00E4099F"/>
    <w:rsid w:val="00E41375"/>
    <w:rsid w:val="00E42A06"/>
    <w:rsid w:val="00E4469F"/>
    <w:rsid w:val="00E44DE3"/>
    <w:rsid w:val="00E457F9"/>
    <w:rsid w:val="00E46736"/>
    <w:rsid w:val="00E469B1"/>
    <w:rsid w:val="00E46B5C"/>
    <w:rsid w:val="00E47B7B"/>
    <w:rsid w:val="00E50D62"/>
    <w:rsid w:val="00E51755"/>
    <w:rsid w:val="00E51781"/>
    <w:rsid w:val="00E5435A"/>
    <w:rsid w:val="00E552C8"/>
    <w:rsid w:val="00E55CD9"/>
    <w:rsid w:val="00E57F6A"/>
    <w:rsid w:val="00E61C9E"/>
    <w:rsid w:val="00E62DDD"/>
    <w:rsid w:val="00E651DD"/>
    <w:rsid w:val="00E725FA"/>
    <w:rsid w:val="00E75911"/>
    <w:rsid w:val="00E76245"/>
    <w:rsid w:val="00E766D3"/>
    <w:rsid w:val="00E77BF0"/>
    <w:rsid w:val="00E826D9"/>
    <w:rsid w:val="00E82FE4"/>
    <w:rsid w:val="00E85107"/>
    <w:rsid w:val="00E87B94"/>
    <w:rsid w:val="00E9062B"/>
    <w:rsid w:val="00E91D6B"/>
    <w:rsid w:val="00E924C8"/>
    <w:rsid w:val="00E949B1"/>
    <w:rsid w:val="00E95BE1"/>
    <w:rsid w:val="00E97B4C"/>
    <w:rsid w:val="00EA3EAD"/>
    <w:rsid w:val="00EA600C"/>
    <w:rsid w:val="00EA74AF"/>
    <w:rsid w:val="00EA7A11"/>
    <w:rsid w:val="00EA7E8A"/>
    <w:rsid w:val="00EB0097"/>
    <w:rsid w:val="00EB0AE5"/>
    <w:rsid w:val="00EB1BF0"/>
    <w:rsid w:val="00EB5E59"/>
    <w:rsid w:val="00EB6BEB"/>
    <w:rsid w:val="00EB756C"/>
    <w:rsid w:val="00EB75C6"/>
    <w:rsid w:val="00EC0546"/>
    <w:rsid w:val="00EC0C08"/>
    <w:rsid w:val="00EC1DED"/>
    <w:rsid w:val="00EC2EB4"/>
    <w:rsid w:val="00EC5AAC"/>
    <w:rsid w:val="00EC6B27"/>
    <w:rsid w:val="00ED3123"/>
    <w:rsid w:val="00EE0A4D"/>
    <w:rsid w:val="00EE0F44"/>
    <w:rsid w:val="00EE1864"/>
    <w:rsid w:val="00EE3D9C"/>
    <w:rsid w:val="00EE6321"/>
    <w:rsid w:val="00EE6D45"/>
    <w:rsid w:val="00EE6E03"/>
    <w:rsid w:val="00EF22E2"/>
    <w:rsid w:val="00EF44FF"/>
    <w:rsid w:val="00EF4A8E"/>
    <w:rsid w:val="00F00E44"/>
    <w:rsid w:val="00F0281D"/>
    <w:rsid w:val="00F0494A"/>
    <w:rsid w:val="00F062B7"/>
    <w:rsid w:val="00F0675F"/>
    <w:rsid w:val="00F06A83"/>
    <w:rsid w:val="00F1257E"/>
    <w:rsid w:val="00F13E7C"/>
    <w:rsid w:val="00F1728C"/>
    <w:rsid w:val="00F1745F"/>
    <w:rsid w:val="00F2180E"/>
    <w:rsid w:val="00F21C87"/>
    <w:rsid w:val="00F2274C"/>
    <w:rsid w:val="00F23475"/>
    <w:rsid w:val="00F2354E"/>
    <w:rsid w:val="00F240A1"/>
    <w:rsid w:val="00F25CFD"/>
    <w:rsid w:val="00F26ED7"/>
    <w:rsid w:val="00F274CD"/>
    <w:rsid w:val="00F30626"/>
    <w:rsid w:val="00F32427"/>
    <w:rsid w:val="00F3308E"/>
    <w:rsid w:val="00F368E3"/>
    <w:rsid w:val="00F36E2B"/>
    <w:rsid w:val="00F42AD9"/>
    <w:rsid w:val="00F45986"/>
    <w:rsid w:val="00F471E3"/>
    <w:rsid w:val="00F502BE"/>
    <w:rsid w:val="00F51631"/>
    <w:rsid w:val="00F51E26"/>
    <w:rsid w:val="00F52078"/>
    <w:rsid w:val="00F52B8C"/>
    <w:rsid w:val="00F56613"/>
    <w:rsid w:val="00F569AD"/>
    <w:rsid w:val="00F6148E"/>
    <w:rsid w:val="00F6180C"/>
    <w:rsid w:val="00F63169"/>
    <w:rsid w:val="00F65EE1"/>
    <w:rsid w:val="00F701C6"/>
    <w:rsid w:val="00F76708"/>
    <w:rsid w:val="00F77AC4"/>
    <w:rsid w:val="00F77D9D"/>
    <w:rsid w:val="00F81A98"/>
    <w:rsid w:val="00F84E68"/>
    <w:rsid w:val="00F861E5"/>
    <w:rsid w:val="00F91970"/>
    <w:rsid w:val="00F927AF"/>
    <w:rsid w:val="00F93DB0"/>
    <w:rsid w:val="00F95A32"/>
    <w:rsid w:val="00F96FDD"/>
    <w:rsid w:val="00FA091F"/>
    <w:rsid w:val="00FA2090"/>
    <w:rsid w:val="00FA2952"/>
    <w:rsid w:val="00FA2DAA"/>
    <w:rsid w:val="00FB1BBF"/>
    <w:rsid w:val="00FB222B"/>
    <w:rsid w:val="00FB234D"/>
    <w:rsid w:val="00FB33E9"/>
    <w:rsid w:val="00FB35B8"/>
    <w:rsid w:val="00FB36FA"/>
    <w:rsid w:val="00FB45B7"/>
    <w:rsid w:val="00FB6B16"/>
    <w:rsid w:val="00FB7DD7"/>
    <w:rsid w:val="00FC2046"/>
    <w:rsid w:val="00FC2BF1"/>
    <w:rsid w:val="00FC4CD6"/>
    <w:rsid w:val="00FC61BC"/>
    <w:rsid w:val="00FC6FCA"/>
    <w:rsid w:val="00FC7AA8"/>
    <w:rsid w:val="00FD17A3"/>
    <w:rsid w:val="00FD1C8E"/>
    <w:rsid w:val="00FD50B7"/>
    <w:rsid w:val="00FD5707"/>
    <w:rsid w:val="00FD5911"/>
    <w:rsid w:val="00FD7626"/>
    <w:rsid w:val="00FE049F"/>
    <w:rsid w:val="00FE0D7D"/>
    <w:rsid w:val="00FE2E68"/>
    <w:rsid w:val="00FE4198"/>
    <w:rsid w:val="00FE46C3"/>
    <w:rsid w:val="00FE4BF2"/>
    <w:rsid w:val="00FE4F18"/>
    <w:rsid w:val="00FE7E60"/>
    <w:rsid w:val="00FF0258"/>
    <w:rsid w:val="00FF1300"/>
    <w:rsid w:val="00FF2043"/>
    <w:rsid w:val="00FF2414"/>
    <w:rsid w:val="00FF3739"/>
    <w:rsid w:val="00FF377D"/>
    <w:rsid w:val="00FF4719"/>
    <w:rsid w:val="00FF622B"/>
    <w:rsid w:val="00FF78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B436E0"/>
    <w:pPr>
      <w:spacing w:before="120" w:after="120"/>
      <w:jc w:val="both"/>
    </w:pPr>
    <w:rPr>
      <w:rFonts w:ascii="Frutiger" w:hAnsi="Frutiger"/>
      <w:sz w:val="24"/>
    </w:rPr>
  </w:style>
  <w:style w:type="paragraph" w:styleId="Naslov1">
    <w:name w:val="heading 1"/>
    <w:basedOn w:val="Navaden"/>
    <w:next w:val="Navaden"/>
    <w:qFormat/>
    <w:rsid w:val="00DB0182"/>
    <w:pPr>
      <w:keepNext/>
      <w:numPr>
        <w:numId w:val="25"/>
      </w:numPr>
      <w:tabs>
        <w:tab w:val="left" w:pos="1021"/>
      </w:tabs>
      <w:ind w:left="1134" w:hanging="1134"/>
      <w:jc w:val="left"/>
      <w:outlineLvl w:val="0"/>
    </w:pPr>
    <w:rPr>
      <w:b/>
      <w:sz w:val="26"/>
    </w:rPr>
  </w:style>
  <w:style w:type="paragraph" w:styleId="Naslov2">
    <w:name w:val="heading 2"/>
    <w:basedOn w:val="Navaden"/>
    <w:next w:val="Navaden"/>
    <w:qFormat/>
    <w:rsid w:val="00AF5525"/>
    <w:pPr>
      <w:numPr>
        <w:ilvl w:val="1"/>
        <w:numId w:val="25"/>
      </w:numPr>
      <w:tabs>
        <w:tab w:val="left" w:pos="1021"/>
      </w:tabs>
      <w:spacing w:before="240" w:after="240"/>
      <w:outlineLvl w:val="1"/>
    </w:pPr>
    <w:rPr>
      <w:b/>
    </w:rPr>
  </w:style>
  <w:style w:type="paragraph" w:styleId="Naslov3">
    <w:name w:val="heading 3"/>
    <w:basedOn w:val="Navaden"/>
    <w:next w:val="Navaden"/>
    <w:qFormat/>
    <w:rsid w:val="00DB0182"/>
    <w:pPr>
      <w:keepNext/>
      <w:numPr>
        <w:ilvl w:val="2"/>
        <w:numId w:val="25"/>
      </w:numPr>
      <w:tabs>
        <w:tab w:val="left" w:pos="1021"/>
      </w:tabs>
      <w:outlineLvl w:val="2"/>
    </w:pPr>
    <w:rPr>
      <w:rFonts w:hAnsi="Arial"/>
    </w:rPr>
  </w:style>
  <w:style w:type="paragraph" w:styleId="Naslov4">
    <w:name w:val="heading 4"/>
    <w:basedOn w:val="Navaden"/>
    <w:next w:val="Navaden"/>
    <w:qFormat/>
    <w:rsid w:val="00FF4719"/>
    <w:pPr>
      <w:keepNext/>
      <w:numPr>
        <w:ilvl w:val="3"/>
        <w:numId w:val="25"/>
      </w:numPr>
      <w:spacing w:before="240" w:after="60"/>
      <w:outlineLvl w:val="3"/>
    </w:pPr>
    <w:rPr>
      <w:rFonts w:ascii="Times New Roman" w:hAnsi="Times New Roman"/>
      <w:b/>
      <w:bCs/>
      <w:sz w:val="28"/>
      <w:szCs w:val="28"/>
    </w:rPr>
  </w:style>
  <w:style w:type="paragraph" w:styleId="Naslov5">
    <w:name w:val="heading 5"/>
    <w:basedOn w:val="Navaden"/>
    <w:next w:val="Navaden"/>
    <w:link w:val="Naslov5Znak"/>
    <w:semiHidden/>
    <w:unhideWhenUsed/>
    <w:qFormat/>
    <w:rsid w:val="004529C4"/>
    <w:pPr>
      <w:numPr>
        <w:ilvl w:val="4"/>
        <w:numId w:val="25"/>
      </w:numPr>
      <w:spacing w:before="240" w:after="60"/>
      <w:outlineLvl w:val="4"/>
    </w:pPr>
    <w:rPr>
      <w:rFonts w:ascii="Calibri" w:hAnsi="Calibri"/>
      <w:b/>
      <w:bCs/>
      <w:i/>
      <w:iCs/>
      <w:sz w:val="26"/>
      <w:szCs w:val="26"/>
    </w:rPr>
  </w:style>
  <w:style w:type="paragraph" w:styleId="Naslov6">
    <w:name w:val="heading 6"/>
    <w:basedOn w:val="Navaden"/>
    <w:next w:val="Navaden"/>
    <w:link w:val="Naslov6Znak"/>
    <w:semiHidden/>
    <w:unhideWhenUsed/>
    <w:qFormat/>
    <w:rsid w:val="004529C4"/>
    <w:pPr>
      <w:numPr>
        <w:ilvl w:val="5"/>
        <w:numId w:val="25"/>
      </w:numPr>
      <w:spacing w:before="240" w:after="60"/>
      <w:outlineLvl w:val="5"/>
    </w:pPr>
    <w:rPr>
      <w:rFonts w:ascii="Calibri" w:hAnsi="Calibri"/>
      <w:b/>
      <w:bCs/>
      <w:szCs w:val="22"/>
    </w:rPr>
  </w:style>
  <w:style w:type="paragraph" w:styleId="Naslov7">
    <w:name w:val="heading 7"/>
    <w:basedOn w:val="Navaden"/>
    <w:next w:val="Navaden"/>
    <w:link w:val="Naslov7Znak"/>
    <w:semiHidden/>
    <w:unhideWhenUsed/>
    <w:qFormat/>
    <w:rsid w:val="004529C4"/>
    <w:pPr>
      <w:numPr>
        <w:ilvl w:val="6"/>
        <w:numId w:val="25"/>
      </w:numPr>
      <w:spacing w:before="240" w:after="60"/>
      <w:outlineLvl w:val="6"/>
    </w:pPr>
    <w:rPr>
      <w:rFonts w:ascii="Calibri" w:hAnsi="Calibri"/>
      <w:szCs w:val="24"/>
    </w:rPr>
  </w:style>
  <w:style w:type="paragraph" w:styleId="Naslov8">
    <w:name w:val="heading 8"/>
    <w:basedOn w:val="Navaden"/>
    <w:next w:val="Navaden"/>
    <w:link w:val="Naslov8Znak"/>
    <w:semiHidden/>
    <w:unhideWhenUsed/>
    <w:qFormat/>
    <w:rsid w:val="004529C4"/>
    <w:pPr>
      <w:numPr>
        <w:ilvl w:val="7"/>
        <w:numId w:val="25"/>
      </w:numPr>
      <w:spacing w:before="240" w:after="60"/>
      <w:outlineLvl w:val="7"/>
    </w:pPr>
    <w:rPr>
      <w:rFonts w:ascii="Calibri" w:hAnsi="Calibri"/>
      <w:i/>
      <w:iCs/>
      <w:szCs w:val="24"/>
    </w:rPr>
  </w:style>
  <w:style w:type="paragraph" w:styleId="Naslov9">
    <w:name w:val="heading 9"/>
    <w:basedOn w:val="Navaden"/>
    <w:next w:val="Navaden"/>
    <w:link w:val="Naslov9Znak"/>
    <w:semiHidden/>
    <w:unhideWhenUsed/>
    <w:qFormat/>
    <w:rsid w:val="004529C4"/>
    <w:pPr>
      <w:numPr>
        <w:ilvl w:val="8"/>
        <w:numId w:val="25"/>
      </w:numPr>
      <w:spacing w:before="240" w:after="60"/>
      <w:outlineLvl w:val="8"/>
    </w:pPr>
    <w:rPr>
      <w:rFonts w:ascii="Calibri Light" w:hAnsi="Calibri Light"/>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lineja">
    <w:name w:val="Alineja"/>
    <w:basedOn w:val="Navaden"/>
    <w:pPr>
      <w:spacing w:line="260" w:lineRule="atLeast"/>
      <w:ind w:left="737" w:hanging="737"/>
      <w:jc w:val="left"/>
    </w:pPr>
  </w:style>
  <w:style w:type="paragraph" w:customStyle="1" w:styleId="AlinejaBold">
    <w:name w:val="Alineja + Bold"/>
    <w:basedOn w:val="Alineja"/>
    <w:next w:val="Navaden"/>
    <w:rPr>
      <w:b/>
    </w:rPr>
  </w:style>
  <w:style w:type="paragraph" w:customStyle="1" w:styleId="AlinejaBoldPraznavrstica">
    <w:name w:val="Alineja + Bold + Prazna vrstica"/>
    <w:basedOn w:val="AlinejaBold"/>
    <w:next w:val="Navaden"/>
    <w:pPr>
      <w:spacing w:after="260"/>
    </w:pPr>
  </w:style>
  <w:style w:type="paragraph" w:customStyle="1" w:styleId="Alinejapraznavrstica">
    <w:name w:val="Alineja + prazna vrstica"/>
    <w:basedOn w:val="Alineja"/>
    <w:next w:val="Navaden"/>
    <w:pPr>
      <w:spacing w:after="260"/>
    </w:pPr>
  </w:style>
  <w:style w:type="paragraph" w:customStyle="1" w:styleId="Alineja1">
    <w:name w:val="Alineja 1"/>
    <w:basedOn w:val="Alineja"/>
    <w:pPr>
      <w:ind w:hanging="567"/>
    </w:pPr>
  </w:style>
  <w:style w:type="paragraph" w:customStyle="1" w:styleId="ALineja1praznavrstica">
    <w:name w:val="ALineja 1 + prazna vrstica"/>
    <w:basedOn w:val="Alineja1"/>
    <w:next w:val="Navaden"/>
    <w:pPr>
      <w:spacing w:after="260"/>
    </w:pPr>
  </w:style>
  <w:style w:type="paragraph" w:customStyle="1" w:styleId="DatumStevilka">
    <w:name w:val="Datum &amp; Stevilka"/>
    <w:basedOn w:val="Navaden"/>
    <w:next w:val="Navaden"/>
    <w:pPr>
      <w:spacing w:line="240" w:lineRule="atLeast"/>
      <w:jc w:val="left"/>
    </w:pPr>
    <w:rPr>
      <w:w w:val="95"/>
      <w:sz w:val="18"/>
    </w:rPr>
  </w:style>
  <w:style w:type="paragraph" w:styleId="Noga">
    <w:name w:val="footer"/>
    <w:aliases w:val=" Char,Char"/>
    <w:basedOn w:val="Navaden"/>
    <w:link w:val="NogaZnak"/>
    <w:pPr>
      <w:tabs>
        <w:tab w:val="center" w:pos="4153"/>
        <w:tab w:val="right" w:pos="8306"/>
      </w:tabs>
      <w:spacing w:line="260" w:lineRule="atLeast"/>
      <w:jc w:val="left"/>
    </w:pPr>
    <w:rPr>
      <w:lang w:val="x-none" w:eastAsia="x-none"/>
    </w:rPr>
  </w:style>
  <w:style w:type="paragraph" w:styleId="Glava">
    <w:name w:val="header"/>
    <w:basedOn w:val="Navaden"/>
    <w:link w:val="GlavaZnak"/>
    <w:pPr>
      <w:tabs>
        <w:tab w:val="center" w:pos="4153"/>
        <w:tab w:val="right" w:pos="8306"/>
      </w:tabs>
      <w:spacing w:line="220" w:lineRule="atLeast"/>
      <w:jc w:val="right"/>
    </w:pPr>
    <w:rPr>
      <w:w w:val="95"/>
      <w:sz w:val="18"/>
    </w:rPr>
  </w:style>
  <w:style w:type="paragraph" w:customStyle="1" w:styleId="izobrazba">
    <w:name w:val="izobrazba"/>
    <w:basedOn w:val="Navaden"/>
    <w:pPr>
      <w:spacing w:line="260" w:lineRule="atLeast"/>
      <w:jc w:val="left"/>
    </w:pPr>
  </w:style>
  <w:style w:type="paragraph" w:customStyle="1" w:styleId="Izobrazba0">
    <w:name w:val="Izobrazba"/>
    <w:basedOn w:val="Navaden"/>
    <w:next w:val="Navaden"/>
    <w:pPr>
      <w:tabs>
        <w:tab w:val="left" w:pos="7230"/>
      </w:tabs>
      <w:spacing w:line="260" w:lineRule="atLeast"/>
      <w:jc w:val="left"/>
    </w:pPr>
  </w:style>
  <w:style w:type="paragraph" w:customStyle="1" w:styleId="Naslov-pogodba">
    <w:name w:val="Naslov - pogodba"/>
    <w:basedOn w:val="Navaden"/>
    <w:next w:val="Navaden"/>
    <w:pPr>
      <w:spacing w:line="360" w:lineRule="atLeast"/>
      <w:jc w:val="left"/>
    </w:pPr>
    <w:rPr>
      <w:rFonts w:ascii="WalbaumBucTEE" w:hAnsi="WalbaumBucTEE"/>
      <w:sz w:val="32"/>
    </w:rPr>
  </w:style>
  <w:style w:type="paragraph" w:customStyle="1" w:styleId="Naslov-ponudba">
    <w:name w:val="Naslov - ponudba"/>
    <w:basedOn w:val="Navaden"/>
    <w:next w:val="Navaden"/>
    <w:pPr>
      <w:spacing w:line="360" w:lineRule="atLeast"/>
      <w:jc w:val="left"/>
    </w:pPr>
    <w:rPr>
      <w:rFonts w:ascii="WalbaumBucTEE" w:hAnsi="WalbaumBucTEE"/>
      <w:sz w:val="32"/>
    </w:rPr>
  </w:style>
  <w:style w:type="paragraph" w:customStyle="1" w:styleId="Naslov-zadeva">
    <w:name w:val="Naslov - zadeva"/>
    <w:basedOn w:val="Navaden"/>
    <w:next w:val="Navaden"/>
    <w:pPr>
      <w:spacing w:line="260" w:lineRule="atLeast"/>
      <w:jc w:val="left"/>
    </w:pPr>
    <w:rPr>
      <w:b/>
    </w:rPr>
  </w:style>
  <w:style w:type="paragraph" w:customStyle="1" w:styleId="Naslovnik">
    <w:name w:val="Naslovnik"/>
    <w:basedOn w:val="Navaden"/>
    <w:next w:val="Navaden"/>
    <w:pPr>
      <w:spacing w:line="260" w:lineRule="atLeast"/>
      <w:jc w:val="left"/>
    </w:pPr>
    <w:rPr>
      <w:b/>
    </w:rPr>
  </w:style>
  <w:style w:type="paragraph" w:customStyle="1" w:styleId="Normalpraznavrstica">
    <w:name w:val="Normal + prazna vrstica"/>
    <w:basedOn w:val="Navaden"/>
    <w:next w:val="Navaden"/>
    <w:pPr>
      <w:spacing w:after="260"/>
    </w:pPr>
  </w:style>
  <w:style w:type="character" w:styleId="tevilkastrani">
    <w:name w:val="page number"/>
    <w:basedOn w:val="Privzetapisavaodstavka"/>
  </w:style>
  <w:style w:type="paragraph" w:customStyle="1" w:styleId="Registracija">
    <w:name w:val="Registracija"/>
    <w:basedOn w:val="Navaden"/>
    <w:pPr>
      <w:jc w:val="right"/>
    </w:pPr>
    <w:rPr>
      <w:w w:val="90"/>
      <w:sz w:val="12"/>
    </w:rPr>
  </w:style>
  <w:style w:type="paragraph" w:styleId="Zgradbadokumenta">
    <w:name w:val="Document Map"/>
    <w:basedOn w:val="Navaden"/>
    <w:semiHidden/>
    <w:pPr>
      <w:shd w:val="clear" w:color="auto" w:fill="000080"/>
    </w:pPr>
    <w:rPr>
      <w:rFonts w:ascii="Tahoma" w:hAnsi="Tahoma"/>
    </w:rPr>
  </w:style>
  <w:style w:type="paragraph" w:styleId="Kazalovsebine1">
    <w:name w:val="toc 1"/>
    <w:basedOn w:val="Navaden"/>
    <w:autoRedefine/>
    <w:uiPriority w:val="39"/>
    <w:rsid w:val="00451865"/>
    <w:pPr>
      <w:autoSpaceDE w:val="0"/>
      <w:autoSpaceDN w:val="0"/>
      <w:adjustRightInd w:val="0"/>
      <w:spacing w:line="288" w:lineRule="auto"/>
    </w:pPr>
    <w:rPr>
      <w:rFonts w:ascii="Arial" w:hAnsi="Arial" w:cs="Arial"/>
      <w:sz w:val="20"/>
      <w:szCs w:val="22"/>
    </w:rPr>
  </w:style>
  <w:style w:type="paragraph" w:customStyle="1" w:styleId="Style1">
    <w:name w:val="Style1"/>
    <w:basedOn w:val="Glava"/>
    <w:link w:val="Style1Char"/>
    <w:pPr>
      <w:tabs>
        <w:tab w:val="clear" w:pos="4153"/>
        <w:tab w:val="clear" w:pos="8306"/>
        <w:tab w:val="left" w:pos="-2410"/>
        <w:tab w:val="right" w:pos="-2127"/>
        <w:tab w:val="left" w:pos="3261"/>
      </w:tabs>
      <w:jc w:val="center"/>
    </w:pPr>
    <w:rPr>
      <w:spacing w:val="-5"/>
      <w:w w:val="91"/>
    </w:rPr>
  </w:style>
  <w:style w:type="table" w:styleId="Tabelamrea">
    <w:name w:val="Table Grid"/>
    <w:basedOn w:val="Navadnatabela"/>
    <w:rsid w:val="00C16EE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
    <w:name w:val="List"/>
    <w:basedOn w:val="Navaden"/>
    <w:rsid w:val="00060E19"/>
    <w:pPr>
      <w:numPr>
        <w:numId w:val="2"/>
      </w:numPr>
    </w:pPr>
  </w:style>
  <w:style w:type="character" w:styleId="Krepko">
    <w:name w:val="Strong"/>
    <w:qFormat/>
    <w:rsid w:val="00061A32"/>
    <w:rPr>
      <w:b/>
      <w:bCs/>
    </w:rPr>
  </w:style>
  <w:style w:type="paragraph" w:styleId="Telobesedila-zamik3">
    <w:name w:val="Body Text Indent 3"/>
    <w:basedOn w:val="Navaden"/>
    <w:rsid w:val="00A345AE"/>
    <w:pPr>
      <w:tabs>
        <w:tab w:val="left" w:pos="0"/>
        <w:tab w:val="left" w:pos="851"/>
        <w:tab w:val="left" w:pos="6237"/>
      </w:tabs>
      <w:ind w:left="851" w:hanging="851"/>
    </w:pPr>
  </w:style>
  <w:style w:type="paragraph" w:styleId="Navadensplet">
    <w:name w:val="Normal (Web)"/>
    <w:basedOn w:val="Navaden"/>
    <w:rsid w:val="00407D29"/>
    <w:pPr>
      <w:spacing w:after="240"/>
    </w:pPr>
    <w:rPr>
      <w:rFonts w:ascii="Times New Roman" w:hAnsi="Times New Roman"/>
      <w:szCs w:val="24"/>
    </w:rPr>
  </w:style>
  <w:style w:type="paragraph" w:styleId="Telobesedila">
    <w:name w:val="Body Text"/>
    <w:basedOn w:val="Navaden"/>
    <w:link w:val="TelobesedilaZnak"/>
    <w:rsid w:val="006B6257"/>
  </w:style>
  <w:style w:type="paragraph" w:customStyle="1" w:styleId="nastevanje">
    <w:name w:val="nastevanje"/>
    <w:basedOn w:val="Navaden"/>
    <w:autoRedefine/>
    <w:rsid w:val="006B6257"/>
    <w:pPr>
      <w:numPr>
        <w:numId w:val="11"/>
      </w:numPr>
      <w:tabs>
        <w:tab w:val="left" w:pos="993"/>
      </w:tabs>
      <w:autoSpaceDE w:val="0"/>
      <w:autoSpaceDN w:val="0"/>
      <w:adjustRightInd w:val="0"/>
    </w:pPr>
    <w:rPr>
      <w:rFonts w:cs="Arial"/>
    </w:rPr>
  </w:style>
  <w:style w:type="paragraph" w:customStyle="1" w:styleId="nastevanjezadnji">
    <w:name w:val="nastevanje zadnji"/>
    <w:basedOn w:val="nastevanje"/>
    <w:autoRedefine/>
    <w:rsid w:val="006B6257"/>
    <w:pPr>
      <w:numPr>
        <w:numId w:val="10"/>
      </w:numPr>
    </w:pPr>
    <w:rPr>
      <w:rFonts w:cs="Times New Roman"/>
    </w:rPr>
  </w:style>
  <w:style w:type="paragraph" w:styleId="Napis">
    <w:name w:val="caption"/>
    <w:basedOn w:val="Navaden"/>
    <w:next w:val="Telobesedila"/>
    <w:qFormat/>
    <w:rsid w:val="00FF4719"/>
    <w:pPr>
      <w:tabs>
        <w:tab w:val="left" w:pos="284"/>
        <w:tab w:val="left" w:pos="567"/>
        <w:tab w:val="left" w:pos="851"/>
        <w:tab w:val="left" w:pos="1134"/>
      </w:tabs>
      <w:spacing w:after="260" w:line="259" w:lineRule="auto"/>
    </w:pPr>
    <w:rPr>
      <w:i/>
      <w:w w:val="90"/>
      <w:lang w:eastAsia="en-US"/>
    </w:rPr>
  </w:style>
  <w:style w:type="character" w:customStyle="1" w:styleId="Podnapisi">
    <w:name w:val="Podnapisi"/>
    <w:rsid w:val="00FF4719"/>
    <w:rPr>
      <w:rFonts w:ascii="Frutiger" w:hAnsi="Frutiger"/>
      <w:i/>
      <w:iCs/>
      <w:dstrike w:val="0"/>
      <w:color w:val="auto"/>
      <w:sz w:val="20"/>
      <w:u w:val="none"/>
      <w:vertAlign w:val="baseline"/>
    </w:rPr>
  </w:style>
  <w:style w:type="character" w:styleId="Hiperpovezava">
    <w:name w:val="Hyperlink"/>
    <w:uiPriority w:val="99"/>
    <w:rsid w:val="00902864"/>
    <w:rPr>
      <w:color w:val="0000FF"/>
      <w:u w:val="single"/>
    </w:rPr>
  </w:style>
  <w:style w:type="paragraph" w:customStyle="1" w:styleId="default1">
    <w:name w:val="default1"/>
    <w:basedOn w:val="Navaden"/>
    <w:rsid w:val="00743B08"/>
    <w:pPr>
      <w:spacing w:line="240" w:lineRule="atLeast"/>
    </w:pPr>
    <w:rPr>
      <w:rFonts w:ascii="Calibri" w:hAnsi="Calibri"/>
      <w:szCs w:val="24"/>
    </w:rPr>
  </w:style>
  <w:style w:type="paragraph" w:styleId="Besedilooblaka">
    <w:name w:val="Balloon Text"/>
    <w:basedOn w:val="Navaden"/>
    <w:link w:val="BesedilooblakaZnak"/>
    <w:rsid w:val="00557A7F"/>
    <w:rPr>
      <w:rFonts w:ascii="Tahoma" w:hAnsi="Tahoma"/>
      <w:sz w:val="16"/>
      <w:szCs w:val="16"/>
      <w:lang w:val="x-none" w:eastAsia="x-none"/>
    </w:rPr>
  </w:style>
  <w:style w:type="character" w:customStyle="1" w:styleId="BesedilooblakaZnak">
    <w:name w:val="Besedilo oblačka Znak"/>
    <w:link w:val="Besedilooblaka"/>
    <w:rsid w:val="00557A7F"/>
    <w:rPr>
      <w:rFonts w:ascii="Tahoma" w:hAnsi="Tahoma" w:cs="Tahoma"/>
      <w:sz w:val="16"/>
      <w:szCs w:val="16"/>
    </w:rPr>
  </w:style>
  <w:style w:type="character" w:customStyle="1" w:styleId="NogaZnak">
    <w:name w:val="Noga Znak"/>
    <w:aliases w:val=" Char Znak,Char Znak"/>
    <w:link w:val="Noga"/>
    <w:rsid w:val="00821480"/>
    <w:rPr>
      <w:rFonts w:ascii="Frutiger" w:hAnsi="Frutiger"/>
      <w:sz w:val="22"/>
    </w:rPr>
  </w:style>
  <w:style w:type="paragraph" w:customStyle="1" w:styleId="Default">
    <w:name w:val="Default"/>
    <w:basedOn w:val="Navaden"/>
    <w:rsid w:val="00867483"/>
    <w:pPr>
      <w:autoSpaceDE w:val="0"/>
      <w:autoSpaceDN w:val="0"/>
    </w:pPr>
    <w:rPr>
      <w:rFonts w:ascii="Cambria" w:eastAsia="Calibri" w:hAnsi="Cambria"/>
      <w:color w:val="000000"/>
      <w:szCs w:val="24"/>
    </w:rPr>
  </w:style>
  <w:style w:type="paragraph" w:styleId="Odstavekseznama">
    <w:name w:val="List Paragraph"/>
    <w:basedOn w:val="Navaden"/>
    <w:uiPriority w:val="34"/>
    <w:qFormat/>
    <w:rsid w:val="001B2EBF"/>
    <w:pPr>
      <w:ind w:left="425"/>
    </w:pPr>
  </w:style>
  <w:style w:type="character" w:customStyle="1" w:styleId="TelobesedilaZnak">
    <w:name w:val="Telo besedila Znak"/>
    <w:link w:val="Telobesedila"/>
    <w:rsid w:val="00980463"/>
    <w:rPr>
      <w:rFonts w:ascii="Frutiger" w:hAnsi="Frutiger"/>
      <w:sz w:val="22"/>
    </w:rPr>
  </w:style>
  <w:style w:type="character" w:customStyle="1" w:styleId="Naslov5Znak">
    <w:name w:val="Naslov 5 Znak"/>
    <w:link w:val="Naslov5"/>
    <w:semiHidden/>
    <w:rsid w:val="004529C4"/>
    <w:rPr>
      <w:rFonts w:ascii="Calibri" w:eastAsia="Times New Roman" w:hAnsi="Calibri" w:cs="Times New Roman"/>
      <w:b/>
      <w:bCs/>
      <w:i/>
      <w:iCs/>
      <w:sz w:val="26"/>
      <w:szCs w:val="26"/>
    </w:rPr>
  </w:style>
  <w:style w:type="character" w:customStyle="1" w:styleId="Naslov6Znak">
    <w:name w:val="Naslov 6 Znak"/>
    <w:link w:val="Naslov6"/>
    <w:semiHidden/>
    <w:rsid w:val="004529C4"/>
    <w:rPr>
      <w:rFonts w:ascii="Calibri" w:eastAsia="Times New Roman" w:hAnsi="Calibri" w:cs="Times New Roman"/>
      <w:b/>
      <w:bCs/>
      <w:sz w:val="22"/>
      <w:szCs w:val="22"/>
    </w:rPr>
  </w:style>
  <w:style w:type="character" w:customStyle="1" w:styleId="Naslov7Znak">
    <w:name w:val="Naslov 7 Znak"/>
    <w:link w:val="Naslov7"/>
    <w:semiHidden/>
    <w:rsid w:val="004529C4"/>
    <w:rPr>
      <w:rFonts w:ascii="Calibri" w:eastAsia="Times New Roman" w:hAnsi="Calibri" w:cs="Times New Roman"/>
      <w:sz w:val="24"/>
      <w:szCs w:val="24"/>
    </w:rPr>
  </w:style>
  <w:style w:type="character" w:customStyle="1" w:styleId="Naslov8Znak">
    <w:name w:val="Naslov 8 Znak"/>
    <w:link w:val="Naslov8"/>
    <w:semiHidden/>
    <w:rsid w:val="004529C4"/>
    <w:rPr>
      <w:rFonts w:ascii="Calibri" w:eastAsia="Times New Roman" w:hAnsi="Calibri" w:cs="Times New Roman"/>
      <w:i/>
      <w:iCs/>
      <w:sz w:val="24"/>
      <w:szCs w:val="24"/>
    </w:rPr>
  </w:style>
  <w:style w:type="character" w:customStyle="1" w:styleId="Naslov9Znak">
    <w:name w:val="Naslov 9 Znak"/>
    <w:link w:val="Naslov9"/>
    <w:semiHidden/>
    <w:rsid w:val="004529C4"/>
    <w:rPr>
      <w:rFonts w:ascii="Calibri Light" w:eastAsia="Times New Roman" w:hAnsi="Calibri Light" w:cs="Times New Roman"/>
      <w:sz w:val="22"/>
      <w:szCs w:val="22"/>
    </w:rPr>
  </w:style>
  <w:style w:type="paragraph" w:styleId="NaslovTOC">
    <w:name w:val="TOC Heading"/>
    <w:basedOn w:val="Naslov1"/>
    <w:next w:val="Navaden"/>
    <w:uiPriority w:val="39"/>
    <w:unhideWhenUsed/>
    <w:qFormat/>
    <w:rsid w:val="003F39B6"/>
    <w:pPr>
      <w:keepLines/>
      <w:numPr>
        <w:numId w:val="0"/>
      </w:numPr>
      <w:spacing w:before="240" w:line="259" w:lineRule="auto"/>
      <w:outlineLvl w:val="9"/>
    </w:pPr>
    <w:rPr>
      <w:rFonts w:ascii="Calibri Light" w:hAnsi="Calibri Light"/>
      <w:color w:val="2E74B5"/>
      <w:sz w:val="32"/>
      <w:szCs w:val="32"/>
      <w:lang w:val="en-US" w:eastAsia="en-US"/>
    </w:rPr>
  </w:style>
  <w:style w:type="paragraph" w:styleId="Kazalovsebine2">
    <w:name w:val="toc 2"/>
    <w:basedOn w:val="Navaden"/>
    <w:next w:val="Navaden"/>
    <w:autoRedefine/>
    <w:uiPriority w:val="39"/>
    <w:rsid w:val="009356A6"/>
    <w:pPr>
      <w:tabs>
        <w:tab w:val="left" w:pos="1100"/>
        <w:tab w:val="right" w:leader="dot" w:pos="9345"/>
      </w:tabs>
      <w:spacing w:before="0" w:after="0"/>
      <w:ind w:left="221"/>
    </w:pPr>
  </w:style>
  <w:style w:type="paragraph" w:customStyle="1" w:styleId="Header1">
    <w:name w:val="Header1"/>
    <w:basedOn w:val="Style1"/>
    <w:link w:val="headerChar"/>
    <w:qFormat/>
    <w:rsid w:val="002B5F59"/>
    <w:pPr>
      <w:tabs>
        <w:tab w:val="clear" w:pos="3261"/>
        <w:tab w:val="left" w:pos="2835"/>
      </w:tabs>
      <w:spacing w:before="0" w:after="0" w:line="240" w:lineRule="auto"/>
      <w:jc w:val="right"/>
    </w:pPr>
  </w:style>
  <w:style w:type="paragraph" w:customStyle="1" w:styleId="naslovnacrt">
    <w:name w:val="naslov nacrt"/>
    <w:basedOn w:val="Navaden"/>
    <w:link w:val="naslovnacrtChar"/>
    <w:qFormat/>
    <w:rsid w:val="002B5F59"/>
    <w:pPr>
      <w:pBdr>
        <w:top w:val="single" w:sz="4" w:space="1" w:color="auto"/>
        <w:left w:val="single" w:sz="4" w:space="4" w:color="auto"/>
        <w:bottom w:val="single" w:sz="4" w:space="1" w:color="auto"/>
        <w:right w:val="single" w:sz="4" w:space="4" w:color="auto"/>
      </w:pBdr>
      <w:tabs>
        <w:tab w:val="left" w:pos="142"/>
        <w:tab w:val="left" w:pos="851"/>
        <w:tab w:val="left" w:pos="3686"/>
        <w:tab w:val="left" w:pos="3888"/>
      </w:tabs>
    </w:pPr>
    <w:rPr>
      <w:rFonts w:cs="Frutiger"/>
      <w:b/>
    </w:rPr>
  </w:style>
  <w:style w:type="character" w:customStyle="1" w:styleId="GlavaZnak">
    <w:name w:val="Glava Znak"/>
    <w:link w:val="Glava"/>
    <w:rsid w:val="002B5F59"/>
    <w:rPr>
      <w:rFonts w:ascii="Frutiger" w:hAnsi="Frutiger"/>
      <w:w w:val="95"/>
      <w:sz w:val="18"/>
    </w:rPr>
  </w:style>
  <w:style w:type="character" w:customStyle="1" w:styleId="Style1Char">
    <w:name w:val="Style1 Char"/>
    <w:link w:val="Style1"/>
    <w:rsid w:val="002B5F59"/>
    <w:rPr>
      <w:rFonts w:ascii="Frutiger" w:hAnsi="Frutiger"/>
      <w:spacing w:val="-5"/>
      <w:w w:val="91"/>
      <w:sz w:val="18"/>
    </w:rPr>
  </w:style>
  <w:style w:type="character" w:customStyle="1" w:styleId="headerChar">
    <w:name w:val="header Char"/>
    <w:basedOn w:val="Style1Char"/>
    <w:link w:val="Header1"/>
    <w:rsid w:val="002B5F59"/>
    <w:rPr>
      <w:rFonts w:ascii="Frutiger" w:hAnsi="Frutiger"/>
      <w:spacing w:val="-5"/>
      <w:w w:val="91"/>
      <w:sz w:val="18"/>
    </w:rPr>
  </w:style>
  <w:style w:type="paragraph" w:styleId="Kazalovsebine3">
    <w:name w:val="toc 3"/>
    <w:basedOn w:val="Navaden"/>
    <w:next w:val="Navaden"/>
    <w:autoRedefine/>
    <w:uiPriority w:val="39"/>
    <w:rsid w:val="00A91921"/>
    <w:pPr>
      <w:ind w:left="440"/>
    </w:pPr>
  </w:style>
  <w:style w:type="character" w:customStyle="1" w:styleId="naslovnacrtChar">
    <w:name w:val="naslov nacrt Char"/>
    <w:link w:val="naslovnacrt"/>
    <w:rsid w:val="002B5F59"/>
    <w:rPr>
      <w:rFonts w:ascii="Frutiger" w:hAnsi="Frutiger" w:cs="Frutiger"/>
      <w:b/>
      <w:sz w:val="22"/>
    </w:rPr>
  </w:style>
  <w:style w:type="character" w:styleId="Besediloograde">
    <w:name w:val="Placeholder Text"/>
    <w:basedOn w:val="Privzetapisavaodstavka"/>
    <w:uiPriority w:val="99"/>
    <w:semiHidden/>
    <w:rsid w:val="00DA52DA"/>
    <w:rPr>
      <w:color w:val="808080"/>
    </w:rPr>
  </w:style>
  <w:style w:type="paragraph" w:customStyle="1" w:styleId="BodyText23">
    <w:name w:val="Body Text 23"/>
    <w:basedOn w:val="Navaden"/>
    <w:rsid w:val="002818A7"/>
    <w:pPr>
      <w:tabs>
        <w:tab w:val="left" w:pos="2592"/>
        <w:tab w:val="left" w:pos="3312"/>
        <w:tab w:val="left" w:pos="4032"/>
        <w:tab w:val="left" w:pos="4752"/>
        <w:tab w:val="left" w:pos="5472"/>
        <w:tab w:val="left" w:pos="6192"/>
        <w:tab w:val="left" w:pos="6912"/>
      </w:tabs>
      <w:overflowPunct w:val="0"/>
      <w:autoSpaceDE w:val="0"/>
      <w:autoSpaceDN w:val="0"/>
      <w:adjustRightInd w:val="0"/>
      <w:spacing w:before="0" w:after="0"/>
      <w:ind w:right="-142"/>
      <w:textAlignment w:val="baseline"/>
    </w:pPr>
    <w:rPr>
      <w:rFonts w:ascii="Arial" w:hAnsi="Arial"/>
      <w:sz w:val="22"/>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B436E0"/>
    <w:pPr>
      <w:spacing w:before="120" w:after="120"/>
      <w:jc w:val="both"/>
    </w:pPr>
    <w:rPr>
      <w:rFonts w:ascii="Frutiger" w:hAnsi="Frutiger"/>
      <w:sz w:val="24"/>
    </w:rPr>
  </w:style>
  <w:style w:type="paragraph" w:styleId="Naslov1">
    <w:name w:val="heading 1"/>
    <w:basedOn w:val="Navaden"/>
    <w:next w:val="Navaden"/>
    <w:qFormat/>
    <w:rsid w:val="00DB0182"/>
    <w:pPr>
      <w:keepNext/>
      <w:numPr>
        <w:numId w:val="25"/>
      </w:numPr>
      <w:tabs>
        <w:tab w:val="left" w:pos="1021"/>
      </w:tabs>
      <w:ind w:left="1134" w:hanging="1134"/>
      <w:jc w:val="left"/>
      <w:outlineLvl w:val="0"/>
    </w:pPr>
    <w:rPr>
      <w:b/>
      <w:sz w:val="26"/>
    </w:rPr>
  </w:style>
  <w:style w:type="paragraph" w:styleId="Naslov2">
    <w:name w:val="heading 2"/>
    <w:basedOn w:val="Navaden"/>
    <w:next w:val="Navaden"/>
    <w:qFormat/>
    <w:rsid w:val="00AF5525"/>
    <w:pPr>
      <w:numPr>
        <w:ilvl w:val="1"/>
        <w:numId w:val="25"/>
      </w:numPr>
      <w:tabs>
        <w:tab w:val="left" w:pos="1021"/>
      </w:tabs>
      <w:spacing w:before="240" w:after="240"/>
      <w:outlineLvl w:val="1"/>
    </w:pPr>
    <w:rPr>
      <w:b/>
    </w:rPr>
  </w:style>
  <w:style w:type="paragraph" w:styleId="Naslov3">
    <w:name w:val="heading 3"/>
    <w:basedOn w:val="Navaden"/>
    <w:next w:val="Navaden"/>
    <w:qFormat/>
    <w:rsid w:val="00DB0182"/>
    <w:pPr>
      <w:keepNext/>
      <w:numPr>
        <w:ilvl w:val="2"/>
        <w:numId w:val="25"/>
      </w:numPr>
      <w:tabs>
        <w:tab w:val="left" w:pos="1021"/>
      </w:tabs>
      <w:outlineLvl w:val="2"/>
    </w:pPr>
    <w:rPr>
      <w:rFonts w:hAnsi="Arial"/>
    </w:rPr>
  </w:style>
  <w:style w:type="paragraph" w:styleId="Naslov4">
    <w:name w:val="heading 4"/>
    <w:basedOn w:val="Navaden"/>
    <w:next w:val="Navaden"/>
    <w:qFormat/>
    <w:rsid w:val="00FF4719"/>
    <w:pPr>
      <w:keepNext/>
      <w:numPr>
        <w:ilvl w:val="3"/>
        <w:numId w:val="25"/>
      </w:numPr>
      <w:spacing w:before="240" w:after="60"/>
      <w:outlineLvl w:val="3"/>
    </w:pPr>
    <w:rPr>
      <w:rFonts w:ascii="Times New Roman" w:hAnsi="Times New Roman"/>
      <w:b/>
      <w:bCs/>
      <w:sz w:val="28"/>
      <w:szCs w:val="28"/>
    </w:rPr>
  </w:style>
  <w:style w:type="paragraph" w:styleId="Naslov5">
    <w:name w:val="heading 5"/>
    <w:basedOn w:val="Navaden"/>
    <w:next w:val="Navaden"/>
    <w:link w:val="Naslov5Znak"/>
    <w:semiHidden/>
    <w:unhideWhenUsed/>
    <w:qFormat/>
    <w:rsid w:val="004529C4"/>
    <w:pPr>
      <w:numPr>
        <w:ilvl w:val="4"/>
        <w:numId w:val="25"/>
      </w:numPr>
      <w:spacing w:before="240" w:after="60"/>
      <w:outlineLvl w:val="4"/>
    </w:pPr>
    <w:rPr>
      <w:rFonts w:ascii="Calibri" w:hAnsi="Calibri"/>
      <w:b/>
      <w:bCs/>
      <w:i/>
      <w:iCs/>
      <w:sz w:val="26"/>
      <w:szCs w:val="26"/>
    </w:rPr>
  </w:style>
  <w:style w:type="paragraph" w:styleId="Naslov6">
    <w:name w:val="heading 6"/>
    <w:basedOn w:val="Navaden"/>
    <w:next w:val="Navaden"/>
    <w:link w:val="Naslov6Znak"/>
    <w:semiHidden/>
    <w:unhideWhenUsed/>
    <w:qFormat/>
    <w:rsid w:val="004529C4"/>
    <w:pPr>
      <w:numPr>
        <w:ilvl w:val="5"/>
        <w:numId w:val="25"/>
      </w:numPr>
      <w:spacing w:before="240" w:after="60"/>
      <w:outlineLvl w:val="5"/>
    </w:pPr>
    <w:rPr>
      <w:rFonts w:ascii="Calibri" w:hAnsi="Calibri"/>
      <w:b/>
      <w:bCs/>
      <w:szCs w:val="22"/>
    </w:rPr>
  </w:style>
  <w:style w:type="paragraph" w:styleId="Naslov7">
    <w:name w:val="heading 7"/>
    <w:basedOn w:val="Navaden"/>
    <w:next w:val="Navaden"/>
    <w:link w:val="Naslov7Znak"/>
    <w:semiHidden/>
    <w:unhideWhenUsed/>
    <w:qFormat/>
    <w:rsid w:val="004529C4"/>
    <w:pPr>
      <w:numPr>
        <w:ilvl w:val="6"/>
        <w:numId w:val="25"/>
      </w:numPr>
      <w:spacing w:before="240" w:after="60"/>
      <w:outlineLvl w:val="6"/>
    </w:pPr>
    <w:rPr>
      <w:rFonts w:ascii="Calibri" w:hAnsi="Calibri"/>
      <w:szCs w:val="24"/>
    </w:rPr>
  </w:style>
  <w:style w:type="paragraph" w:styleId="Naslov8">
    <w:name w:val="heading 8"/>
    <w:basedOn w:val="Navaden"/>
    <w:next w:val="Navaden"/>
    <w:link w:val="Naslov8Znak"/>
    <w:semiHidden/>
    <w:unhideWhenUsed/>
    <w:qFormat/>
    <w:rsid w:val="004529C4"/>
    <w:pPr>
      <w:numPr>
        <w:ilvl w:val="7"/>
        <w:numId w:val="25"/>
      </w:numPr>
      <w:spacing w:before="240" w:after="60"/>
      <w:outlineLvl w:val="7"/>
    </w:pPr>
    <w:rPr>
      <w:rFonts w:ascii="Calibri" w:hAnsi="Calibri"/>
      <w:i/>
      <w:iCs/>
      <w:szCs w:val="24"/>
    </w:rPr>
  </w:style>
  <w:style w:type="paragraph" w:styleId="Naslov9">
    <w:name w:val="heading 9"/>
    <w:basedOn w:val="Navaden"/>
    <w:next w:val="Navaden"/>
    <w:link w:val="Naslov9Znak"/>
    <w:semiHidden/>
    <w:unhideWhenUsed/>
    <w:qFormat/>
    <w:rsid w:val="004529C4"/>
    <w:pPr>
      <w:numPr>
        <w:ilvl w:val="8"/>
        <w:numId w:val="25"/>
      </w:numPr>
      <w:spacing w:before="240" w:after="60"/>
      <w:outlineLvl w:val="8"/>
    </w:pPr>
    <w:rPr>
      <w:rFonts w:ascii="Calibri Light" w:hAnsi="Calibri Light"/>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lineja">
    <w:name w:val="Alineja"/>
    <w:basedOn w:val="Navaden"/>
    <w:pPr>
      <w:spacing w:line="260" w:lineRule="atLeast"/>
      <w:ind w:left="737" w:hanging="737"/>
      <w:jc w:val="left"/>
    </w:pPr>
  </w:style>
  <w:style w:type="paragraph" w:customStyle="1" w:styleId="AlinejaBold">
    <w:name w:val="Alineja + Bold"/>
    <w:basedOn w:val="Alineja"/>
    <w:next w:val="Navaden"/>
    <w:rPr>
      <w:b/>
    </w:rPr>
  </w:style>
  <w:style w:type="paragraph" w:customStyle="1" w:styleId="AlinejaBoldPraznavrstica">
    <w:name w:val="Alineja + Bold + Prazna vrstica"/>
    <w:basedOn w:val="AlinejaBold"/>
    <w:next w:val="Navaden"/>
    <w:pPr>
      <w:spacing w:after="260"/>
    </w:pPr>
  </w:style>
  <w:style w:type="paragraph" w:customStyle="1" w:styleId="Alinejapraznavrstica">
    <w:name w:val="Alineja + prazna vrstica"/>
    <w:basedOn w:val="Alineja"/>
    <w:next w:val="Navaden"/>
    <w:pPr>
      <w:spacing w:after="260"/>
    </w:pPr>
  </w:style>
  <w:style w:type="paragraph" w:customStyle="1" w:styleId="Alineja1">
    <w:name w:val="Alineja 1"/>
    <w:basedOn w:val="Alineja"/>
    <w:pPr>
      <w:ind w:hanging="567"/>
    </w:pPr>
  </w:style>
  <w:style w:type="paragraph" w:customStyle="1" w:styleId="ALineja1praznavrstica">
    <w:name w:val="ALineja 1 + prazna vrstica"/>
    <w:basedOn w:val="Alineja1"/>
    <w:next w:val="Navaden"/>
    <w:pPr>
      <w:spacing w:after="260"/>
    </w:pPr>
  </w:style>
  <w:style w:type="paragraph" w:customStyle="1" w:styleId="DatumStevilka">
    <w:name w:val="Datum &amp; Stevilka"/>
    <w:basedOn w:val="Navaden"/>
    <w:next w:val="Navaden"/>
    <w:pPr>
      <w:spacing w:line="240" w:lineRule="atLeast"/>
      <w:jc w:val="left"/>
    </w:pPr>
    <w:rPr>
      <w:w w:val="95"/>
      <w:sz w:val="18"/>
    </w:rPr>
  </w:style>
  <w:style w:type="paragraph" w:styleId="Noga">
    <w:name w:val="footer"/>
    <w:aliases w:val=" Char,Char"/>
    <w:basedOn w:val="Navaden"/>
    <w:link w:val="NogaZnak"/>
    <w:pPr>
      <w:tabs>
        <w:tab w:val="center" w:pos="4153"/>
        <w:tab w:val="right" w:pos="8306"/>
      </w:tabs>
      <w:spacing w:line="260" w:lineRule="atLeast"/>
      <w:jc w:val="left"/>
    </w:pPr>
    <w:rPr>
      <w:lang w:val="x-none" w:eastAsia="x-none"/>
    </w:rPr>
  </w:style>
  <w:style w:type="paragraph" w:styleId="Glava">
    <w:name w:val="header"/>
    <w:basedOn w:val="Navaden"/>
    <w:link w:val="GlavaZnak"/>
    <w:pPr>
      <w:tabs>
        <w:tab w:val="center" w:pos="4153"/>
        <w:tab w:val="right" w:pos="8306"/>
      </w:tabs>
      <w:spacing w:line="220" w:lineRule="atLeast"/>
      <w:jc w:val="right"/>
    </w:pPr>
    <w:rPr>
      <w:w w:val="95"/>
      <w:sz w:val="18"/>
    </w:rPr>
  </w:style>
  <w:style w:type="paragraph" w:customStyle="1" w:styleId="izobrazba">
    <w:name w:val="izobrazba"/>
    <w:basedOn w:val="Navaden"/>
    <w:pPr>
      <w:spacing w:line="260" w:lineRule="atLeast"/>
      <w:jc w:val="left"/>
    </w:pPr>
  </w:style>
  <w:style w:type="paragraph" w:customStyle="1" w:styleId="Izobrazba0">
    <w:name w:val="Izobrazba"/>
    <w:basedOn w:val="Navaden"/>
    <w:next w:val="Navaden"/>
    <w:pPr>
      <w:tabs>
        <w:tab w:val="left" w:pos="7230"/>
      </w:tabs>
      <w:spacing w:line="260" w:lineRule="atLeast"/>
      <w:jc w:val="left"/>
    </w:pPr>
  </w:style>
  <w:style w:type="paragraph" w:customStyle="1" w:styleId="Naslov-pogodba">
    <w:name w:val="Naslov - pogodba"/>
    <w:basedOn w:val="Navaden"/>
    <w:next w:val="Navaden"/>
    <w:pPr>
      <w:spacing w:line="360" w:lineRule="atLeast"/>
      <w:jc w:val="left"/>
    </w:pPr>
    <w:rPr>
      <w:rFonts w:ascii="WalbaumBucTEE" w:hAnsi="WalbaumBucTEE"/>
      <w:sz w:val="32"/>
    </w:rPr>
  </w:style>
  <w:style w:type="paragraph" w:customStyle="1" w:styleId="Naslov-ponudba">
    <w:name w:val="Naslov - ponudba"/>
    <w:basedOn w:val="Navaden"/>
    <w:next w:val="Navaden"/>
    <w:pPr>
      <w:spacing w:line="360" w:lineRule="atLeast"/>
      <w:jc w:val="left"/>
    </w:pPr>
    <w:rPr>
      <w:rFonts w:ascii="WalbaumBucTEE" w:hAnsi="WalbaumBucTEE"/>
      <w:sz w:val="32"/>
    </w:rPr>
  </w:style>
  <w:style w:type="paragraph" w:customStyle="1" w:styleId="Naslov-zadeva">
    <w:name w:val="Naslov - zadeva"/>
    <w:basedOn w:val="Navaden"/>
    <w:next w:val="Navaden"/>
    <w:pPr>
      <w:spacing w:line="260" w:lineRule="atLeast"/>
      <w:jc w:val="left"/>
    </w:pPr>
    <w:rPr>
      <w:b/>
    </w:rPr>
  </w:style>
  <w:style w:type="paragraph" w:customStyle="1" w:styleId="Naslovnik">
    <w:name w:val="Naslovnik"/>
    <w:basedOn w:val="Navaden"/>
    <w:next w:val="Navaden"/>
    <w:pPr>
      <w:spacing w:line="260" w:lineRule="atLeast"/>
      <w:jc w:val="left"/>
    </w:pPr>
    <w:rPr>
      <w:b/>
    </w:rPr>
  </w:style>
  <w:style w:type="paragraph" w:customStyle="1" w:styleId="Normalpraznavrstica">
    <w:name w:val="Normal + prazna vrstica"/>
    <w:basedOn w:val="Navaden"/>
    <w:next w:val="Navaden"/>
    <w:pPr>
      <w:spacing w:after="260"/>
    </w:pPr>
  </w:style>
  <w:style w:type="character" w:styleId="tevilkastrani">
    <w:name w:val="page number"/>
    <w:basedOn w:val="Privzetapisavaodstavka"/>
  </w:style>
  <w:style w:type="paragraph" w:customStyle="1" w:styleId="Registracija">
    <w:name w:val="Registracija"/>
    <w:basedOn w:val="Navaden"/>
    <w:pPr>
      <w:jc w:val="right"/>
    </w:pPr>
    <w:rPr>
      <w:w w:val="90"/>
      <w:sz w:val="12"/>
    </w:rPr>
  </w:style>
  <w:style w:type="paragraph" w:styleId="Zgradbadokumenta">
    <w:name w:val="Document Map"/>
    <w:basedOn w:val="Navaden"/>
    <w:semiHidden/>
    <w:pPr>
      <w:shd w:val="clear" w:color="auto" w:fill="000080"/>
    </w:pPr>
    <w:rPr>
      <w:rFonts w:ascii="Tahoma" w:hAnsi="Tahoma"/>
    </w:rPr>
  </w:style>
  <w:style w:type="paragraph" w:styleId="Kazalovsebine1">
    <w:name w:val="toc 1"/>
    <w:basedOn w:val="Navaden"/>
    <w:autoRedefine/>
    <w:uiPriority w:val="39"/>
    <w:rsid w:val="00451865"/>
    <w:pPr>
      <w:autoSpaceDE w:val="0"/>
      <w:autoSpaceDN w:val="0"/>
      <w:adjustRightInd w:val="0"/>
      <w:spacing w:line="288" w:lineRule="auto"/>
    </w:pPr>
    <w:rPr>
      <w:rFonts w:ascii="Arial" w:hAnsi="Arial" w:cs="Arial"/>
      <w:sz w:val="20"/>
      <w:szCs w:val="22"/>
    </w:rPr>
  </w:style>
  <w:style w:type="paragraph" w:customStyle="1" w:styleId="Style1">
    <w:name w:val="Style1"/>
    <w:basedOn w:val="Glava"/>
    <w:link w:val="Style1Char"/>
    <w:pPr>
      <w:tabs>
        <w:tab w:val="clear" w:pos="4153"/>
        <w:tab w:val="clear" w:pos="8306"/>
        <w:tab w:val="left" w:pos="-2410"/>
        <w:tab w:val="right" w:pos="-2127"/>
        <w:tab w:val="left" w:pos="3261"/>
      </w:tabs>
      <w:jc w:val="center"/>
    </w:pPr>
    <w:rPr>
      <w:spacing w:val="-5"/>
      <w:w w:val="91"/>
    </w:rPr>
  </w:style>
  <w:style w:type="table" w:styleId="Tabelamrea">
    <w:name w:val="Table Grid"/>
    <w:basedOn w:val="Navadnatabela"/>
    <w:rsid w:val="00C16EE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
    <w:name w:val="List"/>
    <w:basedOn w:val="Navaden"/>
    <w:rsid w:val="00060E19"/>
    <w:pPr>
      <w:numPr>
        <w:numId w:val="2"/>
      </w:numPr>
    </w:pPr>
  </w:style>
  <w:style w:type="character" w:styleId="Krepko">
    <w:name w:val="Strong"/>
    <w:qFormat/>
    <w:rsid w:val="00061A32"/>
    <w:rPr>
      <w:b/>
      <w:bCs/>
    </w:rPr>
  </w:style>
  <w:style w:type="paragraph" w:styleId="Telobesedila-zamik3">
    <w:name w:val="Body Text Indent 3"/>
    <w:basedOn w:val="Navaden"/>
    <w:rsid w:val="00A345AE"/>
    <w:pPr>
      <w:tabs>
        <w:tab w:val="left" w:pos="0"/>
        <w:tab w:val="left" w:pos="851"/>
        <w:tab w:val="left" w:pos="6237"/>
      </w:tabs>
      <w:ind w:left="851" w:hanging="851"/>
    </w:pPr>
  </w:style>
  <w:style w:type="paragraph" w:styleId="Navadensplet">
    <w:name w:val="Normal (Web)"/>
    <w:basedOn w:val="Navaden"/>
    <w:rsid w:val="00407D29"/>
    <w:pPr>
      <w:spacing w:after="240"/>
    </w:pPr>
    <w:rPr>
      <w:rFonts w:ascii="Times New Roman" w:hAnsi="Times New Roman"/>
      <w:szCs w:val="24"/>
    </w:rPr>
  </w:style>
  <w:style w:type="paragraph" w:styleId="Telobesedila">
    <w:name w:val="Body Text"/>
    <w:basedOn w:val="Navaden"/>
    <w:link w:val="TelobesedilaZnak"/>
    <w:rsid w:val="006B6257"/>
  </w:style>
  <w:style w:type="paragraph" w:customStyle="1" w:styleId="nastevanje">
    <w:name w:val="nastevanje"/>
    <w:basedOn w:val="Navaden"/>
    <w:autoRedefine/>
    <w:rsid w:val="006B6257"/>
    <w:pPr>
      <w:numPr>
        <w:numId w:val="11"/>
      </w:numPr>
      <w:tabs>
        <w:tab w:val="left" w:pos="993"/>
      </w:tabs>
      <w:autoSpaceDE w:val="0"/>
      <w:autoSpaceDN w:val="0"/>
      <w:adjustRightInd w:val="0"/>
    </w:pPr>
    <w:rPr>
      <w:rFonts w:cs="Arial"/>
    </w:rPr>
  </w:style>
  <w:style w:type="paragraph" w:customStyle="1" w:styleId="nastevanjezadnji">
    <w:name w:val="nastevanje zadnji"/>
    <w:basedOn w:val="nastevanje"/>
    <w:autoRedefine/>
    <w:rsid w:val="006B6257"/>
    <w:pPr>
      <w:numPr>
        <w:numId w:val="10"/>
      </w:numPr>
    </w:pPr>
    <w:rPr>
      <w:rFonts w:cs="Times New Roman"/>
    </w:rPr>
  </w:style>
  <w:style w:type="paragraph" w:styleId="Napis">
    <w:name w:val="caption"/>
    <w:basedOn w:val="Navaden"/>
    <w:next w:val="Telobesedila"/>
    <w:qFormat/>
    <w:rsid w:val="00FF4719"/>
    <w:pPr>
      <w:tabs>
        <w:tab w:val="left" w:pos="284"/>
        <w:tab w:val="left" w:pos="567"/>
        <w:tab w:val="left" w:pos="851"/>
        <w:tab w:val="left" w:pos="1134"/>
      </w:tabs>
      <w:spacing w:after="260" w:line="259" w:lineRule="auto"/>
    </w:pPr>
    <w:rPr>
      <w:i/>
      <w:w w:val="90"/>
      <w:lang w:eastAsia="en-US"/>
    </w:rPr>
  </w:style>
  <w:style w:type="character" w:customStyle="1" w:styleId="Podnapisi">
    <w:name w:val="Podnapisi"/>
    <w:rsid w:val="00FF4719"/>
    <w:rPr>
      <w:rFonts w:ascii="Frutiger" w:hAnsi="Frutiger"/>
      <w:i/>
      <w:iCs/>
      <w:dstrike w:val="0"/>
      <w:color w:val="auto"/>
      <w:sz w:val="20"/>
      <w:u w:val="none"/>
      <w:vertAlign w:val="baseline"/>
    </w:rPr>
  </w:style>
  <w:style w:type="character" w:styleId="Hiperpovezava">
    <w:name w:val="Hyperlink"/>
    <w:uiPriority w:val="99"/>
    <w:rsid w:val="00902864"/>
    <w:rPr>
      <w:color w:val="0000FF"/>
      <w:u w:val="single"/>
    </w:rPr>
  </w:style>
  <w:style w:type="paragraph" w:customStyle="1" w:styleId="default1">
    <w:name w:val="default1"/>
    <w:basedOn w:val="Navaden"/>
    <w:rsid w:val="00743B08"/>
    <w:pPr>
      <w:spacing w:line="240" w:lineRule="atLeast"/>
    </w:pPr>
    <w:rPr>
      <w:rFonts w:ascii="Calibri" w:hAnsi="Calibri"/>
      <w:szCs w:val="24"/>
    </w:rPr>
  </w:style>
  <w:style w:type="paragraph" w:styleId="Besedilooblaka">
    <w:name w:val="Balloon Text"/>
    <w:basedOn w:val="Navaden"/>
    <w:link w:val="BesedilooblakaZnak"/>
    <w:rsid w:val="00557A7F"/>
    <w:rPr>
      <w:rFonts w:ascii="Tahoma" w:hAnsi="Tahoma"/>
      <w:sz w:val="16"/>
      <w:szCs w:val="16"/>
      <w:lang w:val="x-none" w:eastAsia="x-none"/>
    </w:rPr>
  </w:style>
  <w:style w:type="character" w:customStyle="1" w:styleId="BesedilooblakaZnak">
    <w:name w:val="Besedilo oblačka Znak"/>
    <w:link w:val="Besedilooblaka"/>
    <w:rsid w:val="00557A7F"/>
    <w:rPr>
      <w:rFonts w:ascii="Tahoma" w:hAnsi="Tahoma" w:cs="Tahoma"/>
      <w:sz w:val="16"/>
      <w:szCs w:val="16"/>
    </w:rPr>
  </w:style>
  <w:style w:type="character" w:customStyle="1" w:styleId="NogaZnak">
    <w:name w:val="Noga Znak"/>
    <w:aliases w:val=" Char Znak,Char Znak"/>
    <w:link w:val="Noga"/>
    <w:rsid w:val="00821480"/>
    <w:rPr>
      <w:rFonts w:ascii="Frutiger" w:hAnsi="Frutiger"/>
      <w:sz w:val="22"/>
    </w:rPr>
  </w:style>
  <w:style w:type="paragraph" w:customStyle="1" w:styleId="Default">
    <w:name w:val="Default"/>
    <w:basedOn w:val="Navaden"/>
    <w:rsid w:val="00867483"/>
    <w:pPr>
      <w:autoSpaceDE w:val="0"/>
      <w:autoSpaceDN w:val="0"/>
    </w:pPr>
    <w:rPr>
      <w:rFonts w:ascii="Cambria" w:eastAsia="Calibri" w:hAnsi="Cambria"/>
      <w:color w:val="000000"/>
      <w:szCs w:val="24"/>
    </w:rPr>
  </w:style>
  <w:style w:type="paragraph" w:styleId="Odstavekseznama">
    <w:name w:val="List Paragraph"/>
    <w:basedOn w:val="Navaden"/>
    <w:uiPriority w:val="34"/>
    <w:qFormat/>
    <w:rsid w:val="001B2EBF"/>
    <w:pPr>
      <w:ind w:left="425"/>
    </w:pPr>
  </w:style>
  <w:style w:type="character" w:customStyle="1" w:styleId="TelobesedilaZnak">
    <w:name w:val="Telo besedila Znak"/>
    <w:link w:val="Telobesedila"/>
    <w:rsid w:val="00980463"/>
    <w:rPr>
      <w:rFonts w:ascii="Frutiger" w:hAnsi="Frutiger"/>
      <w:sz w:val="22"/>
    </w:rPr>
  </w:style>
  <w:style w:type="character" w:customStyle="1" w:styleId="Naslov5Znak">
    <w:name w:val="Naslov 5 Znak"/>
    <w:link w:val="Naslov5"/>
    <w:semiHidden/>
    <w:rsid w:val="004529C4"/>
    <w:rPr>
      <w:rFonts w:ascii="Calibri" w:eastAsia="Times New Roman" w:hAnsi="Calibri" w:cs="Times New Roman"/>
      <w:b/>
      <w:bCs/>
      <w:i/>
      <w:iCs/>
      <w:sz w:val="26"/>
      <w:szCs w:val="26"/>
    </w:rPr>
  </w:style>
  <w:style w:type="character" w:customStyle="1" w:styleId="Naslov6Znak">
    <w:name w:val="Naslov 6 Znak"/>
    <w:link w:val="Naslov6"/>
    <w:semiHidden/>
    <w:rsid w:val="004529C4"/>
    <w:rPr>
      <w:rFonts w:ascii="Calibri" w:eastAsia="Times New Roman" w:hAnsi="Calibri" w:cs="Times New Roman"/>
      <w:b/>
      <w:bCs/>
      <w:sz w:val="22"/>
      <w:szCs w:val="22"/>
    </w:rPr>
  </w:style>
  <w:style w:type="character" w:customStyle="1" w:styleId="Naslov7Znak">
    <w:name w:val="Naslov 7 Znak"/>
    <w:link w:val="Naslov7"/>
    <w:semiHidden/>
    <w:rsid w:val="004529C4"/>
    <w:rPr>
      <w:rFonts w:ascii="Calibri" w:eastAsia="Times New Roman" w:hAnsi="Calibri" w:cs="Times New Roman"/>
      <w:sz w:val="24"/>
      <w:szCs w:val="24"/>
    </w:rPr>
  </w:style>
  <w:style w:type="character" w:customStyle="1" w:styleId="Naslov8Znak">
    <w:name w:val="Naslov 8 Znak"/>
    <w:link w:val="Naslov8"/>
    <w:semiHidden/>
    <w:rsid w:val="004529C4"/>
    <w:rPr>
      <w:rFonts w:ascii="Calibri" w:eastAsia="Times New Roman" w:hAnsi="Calibri" w:cs="Times New Roman"/>
      <w:i/>
      <w:iCs/>
      <w:sz w:val="24"/>
      <w:szCs w:val="24"/>
    </w:rPr>
  </w:style>
  <w:style w:type="character" w:customStyle="1" w:styleId="Naslov9Znak">
    <w:name w:val="Naslov 9 Znak"/>
    <w:link w:val="Naslov9"/>
    <w:semiHidden/>
    <w:rsid w:val="004529C4"/>
    <w:rPr>
      <w:rFonts w:ascii="Calibri Light" w:eastAsia="Times New Roman" w:hAnsi="Calibri Light" w:cs="Times New Roman"/>
      <w:sz w:val="22"/>
      <w:szCs w:val="22"/>
    </w:rPr>
  </w:style>
  <w:style w:type="paragraph" w:styleId="NaslovTOC">
    <w:name w:val="TOC Heading"/>
    <w:basedOn w:val="Naslov1"/>
    <w:next w:val="Navaden"/>
    <w:uiPriority w:val="39"/>
    <w:unhideWhenUsed/>
    <w:qFormat/>
    <w:rsid w:val="003F39B6"/>
    <w:pPr>
      <w:keepLines/>
      <w:numPr>
        <w:numId w:val="0"/>
      </w:numPr>
      <w:spacing w:before="240" w:line="259" w:lineRule="auto"/>
      <w:outlineLvl w:val="9"/>
    </w:pPr>
    <w:rPr>
      <w:rFonts w:ascii="Calibri Light" w:hAnsi="Calibri Light"/>
      <w:color w:val="2E74B5"/>
      <w:sz w:val="32"/>
      <w:szCs w:val="32"/>
      <w:lang w:val="en-US" w:eastAsia="en-US"/>
    </w:rPr>
  </w:style>
  <w:style w:type="paragraph" w:styleId="Kazalovsebine2">
    <w:name w:val="toc 2"/>
    <w:basedOn w:val="Navaden"/>
    <w:next w:val="Navaden"/>
    <w:autoRedefine/>
    <w:uiPriority w:val="39"/>
    <w:rsid w:val="009356A6"/>
    <w:pPr>
      <w:tabs>
        <w:tab w:val="left" w:pos="1100"/>
        <w:tab w:val="right" w:leader="dot" w:pos="9345"/>
      </w:tabs>
      <w:spacing w:before="0" w:after="0"/>
      <w:ind w:left="221"/>
    </w:pPr>
  </w:style>
  <w:style w:type="paragraph" w:customStyle="1" w:styleId="Header1">
    <w:name w:val="Header1"/>
    <w:basedOn w:val="Style1"/>
    <w:link w:val="headerChar"/>
    <w:qFormat/>
    <w:rsid w:val="002B5F59"/>
    <w:pPr>
      <w:tabs>
        <w:tab w:val="clear" w:pos="3261"/>
        <w:tab w:val="left" w:pos="2835"/>
      </w:tabs>
      <w:spacing w:before="0" w:after="0" w:line="240" w:lineRule="auto"/>
      <w:jc w:val="right"/>
    </w:pPr>
  </w:style>
  <w:style w:type="paragraph" w:customStyle="1" w:styleId="naslovnacrt">
    <w:name w:val="naslov nacrt"/>
    <w:basedOn w:val="Navaden"/>
    <w:link w:val="naslovnacrtChar"/>
    <w:qFormat/>
    <w:rsid w:val="002B5F59"/>
    <w:pPr>
      <w:pBdr>
        <w:top w:val="single" w:sz="4" w:space="1" w:color="auto"/>
        <w:left w:val="single" w:sz="4" w:space="4" w:color="auto"/>
        <w:bottom w:val="single" w:sz="4" w:space="1" w:color="auto"/>
        <w:right w:val="single" w:sz="4" w:space="4" w:color="auto"/>
      </w:pBdr>
      <w:tabs>
        <w:tab w:val="left" w:pos="142"/>
        <w:tab w:val="left" w:pos="851"/>
        <w:tab w:val="left" w:pos="3686"/>
        <w:tab w:val="left" w:pos="3888"/>
      </w:tabs>
    </w:pPr>
    <w:rPr>
      <w:rFonts w:cs="Frutiger"/>
      <w:b/>
    </w:rPr>
  </w:style>
  <w:style w:type="character" w:customStyle="1" w:styleId="GlavaZnak">
    <w:name w:val="Glava Znak"/>
    <w:link w:val="Glava"/>
    <w:rsid w:val="002B5F59"/>
    <w:rPr>
      <w:rFonts w:ascii="Frutiger" w:hAnsi="Frutiger"/>
      <w:w w:val="95"/>
      <w:sz w:val="18"/>
    </w:rPr>
  </w:style>
  <w:style w:type="character" w:customStyle="1" w:styleId="Style1Char">
    <w:name w:val="Style1 Char"/>
    <w:link w:val="Style1"/>
    <w:rsid w:val="002B5F59"/>
    <w:rPr>
      <w:rFonts w:ascii="Frutiger" w:hAnsi="Frutiger"/>
      <w:spacing w:val="-5"/>
      <w:w w:val="91"/>
      <w:sz w:val="18"/>
    </w:rPr>
  </w:style>
  <w:style w:type="character" w:customStyle="1" w:styleId="headerChar">
    <w:name w:val="header Char"/>
    <w:basedOn w:val="Style1Char"/>
    <w:link w:val="Header1"/>
    <w:rsid w:val="002B5F59"/>
    <w:rPr>
      <w:rFonts w:ascii="Frutiger" w:hAnsi="Frutiger"/>
      <w:spacing w:val="-5"/>
      <w:w w:val="91"/>
      <w:sz w:val="18"/>
    </w:rPr>
  </w:style>
  <w:style w:type="paragraph" w:styleId="Kazalovsebine3">
    <w:name w:val="toc 3"/>
    <w:basedOn w:val="Navaden"/>
    <w:next w:val="Navaden"/>
    <w:autoRedefine/>
    <w:uiPriority w:val="39"/>
    <w:rsid w:val="00A91921"/>
    <w:pPr>
      <w:ind w:left="440"/>
    </w:pPr>
  </w:style>
  <w:style w:type="character" w:customStyle="1" w:styleId="naslovnacrtChar">
    <w:name w:val="naslov nacrt Char"/>
    <w:link w:val="naslovnacrt"/>
    <w:rsid w:val="002B5F59"/>
    <w:rPr>
      <w:rFonts w:ascii="Frutiger" w:hAnsi="Frutiger" w:cs="Frutiger"/>
      <w:b/>
      <w:sz w:val="22"/>
    </w:rPr>
  </w:style>
  <w:style w:type="character" w:styleId="Besediloograde">
    <w:name w:val="Placeholder Text"/>
    <w:basedOn w:val="Privzetapisavaodstavka"/>
    <w:uiPriority w:val="99"/>
    <w:semiHidden/>
    <w:rsid w:val="00DA52DA"/>
    <w:rPr>
      <w:color w:val="808080"/>
    </w:rPr>
  </w:style>
  <w:style w:type="paragraph" w:customStyle="1" w:styleId="BodyText23">
    <w:name w:val="Body Text 23"/>
    <w:basedOn w:val="Navaden"/>
    <w:rsid w:val="002818A7"/>
    <w:pPr>
      <w:tabs>
        <w:tab w:val="left" w:pos="2592"/>
        <w:tab w:val="left" w:pos="3312"/>
        <w:tab w:val="left" w:pos="4032"/>
        <w:tab w:val="left" w:pos="4752"/>
        <w:tab w:val="left" w:pos="5472"/>
        <w:tab w:val="left" w:pos="6192"/>
        <w:tab w:val="left" w:pos="6912"/>
      </w:tabs>
      <w:overflowPunct w:val="0"/>
      <w:autoSpaceDE w:val="0"/>
      <w:autoSpaceDN w:val="0"/>
      <w:adjustRightInd w:val="0"/>
      <w:spacing w:before="0" w:after="0"/>
      <w:ind w:right="-142"/>
      <w:textAlignment w:val="baseline"/>
    </w:pPr>
    <w:rPr>
      <w:rFonts w:ascii="Arial" w:hAnsi="Arial"/>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3400">
      <w:bodyDiv w:val="1"/>
      <w:marLeft w:val="0"/>
      <w:marRight w:val="0"/>
      <w:marTop w:val="0"/>
      <w:marBottom w:val="0"/>
      <w:divBdr>
        <w:top w:val="none" w:sz="0" w:space="0" w:color="auto"/>
        <w:left w:val="none" w:sz="0" w:space="0" w:color="auto"/>
        <w:bottom w:val="none" w:sz="0" w:space="0" w:color="auto"/>
        <w:right w:val="none" w:sz="0" w:space="0" w:color="auto"/>
      </w:divBdr>
    </w:div>
    <w:div w:id="282155988">
      <w:bodyDiv w:val="1"/>
      <w:marLeft w:val="0"/>
      <w:marRight w:val="0"/>
      <w:marTop w:val="0"/>
      <w:marBottom w:val="0"/>
      <w:divBdr>
        <w:top w:val="none" w:sz="0" w:space="0" w:color="auto"/>
        <w:left w:val="none" w:sz="0" w:space="0" w:color="auto"/>
        <w:bottom w:val="none" w:sz="0" w:space="0" w:color="auto"/>
        <w:right w:val="none" w:sz="0" w:space="0" w:color="auto"/>
      </w:divBdr>
    </w:div>
    <w:div w:id="341975318">
      <w:bodyDiv w:val="1"/>
      <w:marLeft w:val="0"/>
      <w:marRight w:val="0"/>
      <w:marTop w:val="0"/>
      <w:marBottom w:val="0"/>
      <w:divBdr>
        <w:top w:val="none" w:sz="0" w:space="0" w:color="auto"/>
        <w:left w:val="none" w:sz="0" w:space="0" w:color="auto"/>
        <w:bottom w:val="none" w:sz="0" w:space="0" w:color="auto"/>
        <w:right w:val="none" w:sz="0" w:space="0" w:color="auto"/>
      </w:divBdr>
    </w:div>
    <w:div w:id="367686473">
      <w:bodyDiv w:val="1"/>
      <w:marLeft w:val="0"/>
      <w:marRight w:val="0"/>
      <w:marTop w:val="0"/>
      <w:marBottom w:val="0"/>
      <w:divBdr>
        <w:top w:val="none" w:sz="0" w:space="0" w:color="auto"/>
        <w:left w:val="none" w:sz="0" w:space="0" w:color="auto"/>
        <w:bottom w:val="none" w:sz="0" w:space="0" w:color="auto"/>
        <w:right w:val="none" w:sz="0" w:space="0" w:color="auto"/>
      </w:divBdr>
    </w:div>
    <w:div w:id="386102842">
      <w:bodyDiv w:val="1"/>
      <w:marLeft w:val="0"/>
      <w:marRight w:val="0"/>
      <w:marTop w:val="0"/>
      <w:marBottom w:val="0"/>
      <w:divBdr>
        <w:top w:val="none" w:sz="0" w:space="0" w:color="auto"/>
        <w:left w:val="none" w:sz="0" w:space="0" w:color="auto"/>
        <w:bottom w:val="none" w:sz="0" w:space="0" w:color="auto"/>
        <w:right w:val="none" w:sz="0" w:space="0" w:color="auto"/>
      </w:divBdr>
    </w:div>
    <w:div w:id="439301321">
      <w:bodyDiv w:val="1"/>
      <w:marLeft w:val="0"/>
      <w:marRight w:val="0"/>
      <w:marTop w:val="0"/>
      <w:marBottom w:val="0"/>
      <w:divBdr>
        <w:top w:val="none" w:sz="0" w:space="0" w:color="auto"/>
        <w:left w:val="none" w:sz="0" w:space="0" w:color="auto"/>
        <w:bottom w:val="none" w:sz="0" w:space="0" w:color="auto"/>
        <w:right w:val="none" w:sz="0" w:space="0" w:color="auto"/>
      </w:divBdr>
    </w:div>
    <w:div w:id="490290692">
      <w:bodyDiv w:val="1"/>
      <w:marLeft w:val="0"/>
      <w:marRight w:val="0"/>
      <w:marTop w:val="0"/>
      <w:marBottom w:val="0"/>
      <w:divBdr>
        <w:top w:val="none" w:sz="0" w:space="0" w:color="auto"/>
        <w:left w:val="none" w:sz="0" w:space="0" w:color="auto"/>
        <w:bottom w:val="none" w:sz="0" w:space="0" w:color="auto"/>
        <w:right w:val="none" w:sz="0" w:space="0" w:color="auto"/>
      </w:divBdr>
    </w:div>
    <w:div w:id="530146852">
      <w:bodyDiv w:val="1"/>
      <w:marLeft w:val="0"/>
      <w:marRight w:val="0"/>
      <w:marTop w:val="0"/>
      <w:marBottom w:val="0"/>
      <w:divBdr>
        <w:top w:val="none" w:sz="0" w:space="0" w:color="auto"/>
        <w:left w:val="none" w:sz="0" w:space="0" w:color="auto"/>
        <w:bottom w:val="none" w:sz="0" w:space="0" w:color="auto"/>
        <w:right w:val="none" w:sz="0" w:space="0" w:color="auto"/>
      </w:divBdr>
    </w:div>
    <w:div w:id="607126534">
      <w:bodyDiv w:val="1"/>
      <w:marLeft w:val="0"/>
      <w:marRight w:val="0"/>
      <w:marTop w:val="0"/>
      <w:marBottom w:val="0"/>
      <w:divBdr>
        <w:top w:val="none" w:sz="0" w:space="0" w:color="auto"/>
        <w:left w:val="none" w:sz="0" w:space="0" w:color="auto"/>
        <w:bottom w:val="none" w:sz="0" w:space="0" w:color="auto"/>
        <w:right w:val="none" w:sz="0" w:space="0" w:color="auto"/>
      </w:divBdr>
    </w:div>
    <w:div w:id="623191044">
      <w:bodyDiv w:val="1"/>
      <w:marLeft w:val="0"/>
      <w:marRight w:val="0"/>
      <w:marTop w:val="0"/>
      <w:marBottom w:val="0"/>
      <w:divBdr>
        <w:top w:val="none" w:sz="0" w:space="0" w:color="auto"/>
        <w:left w:val="none" w:sz="0" w:space="0" w:color="auto"/>
        <w:bottom w:val="none" w:sz="0" w:space="0" w:color="auto"/>
        <w:right w:val="none" w:sz="0" w:space="0" w:color="auto"/>
      </w:divBdr>
    </w:div>
    <w:div w:id="670642310">
      <w:bodyDiv w:val="1"/>
      <w:marLeft w:val="0"/>
      <w:marRight w:val="0"/>
      <w:marTop w:val="0"/>
      <w:marBottom w:val="0"/>
      <w:divBdr>
        <w:top w:val="none" w:sz="0" w:space="0" w:color="auto"/>
        <w:left w:val="none" w:sz="0" w:space="0" w:color="auto"/>
        <w:bottom w:val="none" w:sz="0" w:space="0" w:color="auto"/>
        <w:right w:val="none" w:sz="0" w:space="0" w:color="auto"/>
      </w:divBdr>
    </w:div>
    <w:div w:id="719324870">
      <w:bodyDiv w:val="1"/>
      <w:marLeft w:val="0"/>
      <w:marRight w:val="0"/>
      <w:marTop w:val="0"/>
      <w:marBottom w:val="0"/>
      <w:divBdr>
        <w:top w:val="none" w:sz="0" w:space="0" w:color="auto"/>
        <w:left w:val="none" w:sz="0" w:space="0" w:color="auto"/>
        <w:bottom w:val="none" w:sz="0" w:space="0" w:color="auto"/>
        <w:right w:val="none" w:sz="0" w:space="0" w:color="auto"/>
      </w:divBdr>
    </w:div>
    <w:div w:id="847868860">
      <w:bodyDiv w:val="1"/>
      <w:marLeft w:val="0"/>
      <w:marRight w:val="0"/>
      <w:marTop w:val="0"/>
      <w:marBottom w:val="0"/>
      <w:divBdr>
        <w:top w:val="none" w:sz="0" w:space="0" w:color="auto"/>
        <w:left w:val="none" w:sz="0" w:space="0" w:color="auto"/>
        <w:bottom w:val="none" w:sz="0" w:space="0" w:color="auto"/>
        <w:right w:val="none" w:sz="0" w:space="0" w:color="auto"/>
      </w:divBdr>
      <w:divsChild>
        <w:div w:id="351615438">
          <w:marLeft w:val="0"/>
          <w:marRight w:val="0"/>
          <w:marTop w:val="0"/>
          <w:marBottom w:val="0"/>
          <w:divBdr>
            <w:top w:val="none" w:sz="0" w:space="0" w:color="auto"/>
            <w:left w:val="none" w:sz="0" w:space="0" w:color="auto"/>
            <w:bottom w:val="none" w:sz="0" w:space="0" w:color="auto"/>
            <w:right w:val="none" w:sz="0" w:space="0" w:color="auto"/>
          </w:divBdr>
          <w:divsChild>
            <w:div w:id="67652250">
              <w:marLeft w:val="0"/>
              <w:marRight w:val="0"/>
              <w:marTop w:val="0"/>
              <w:marBottom w:val="0"/>
              <w:divBdr>
                <w:top w:val="none" w:sz="0" w:space="0" w:color="auto"/>
                <w:left w:val="none" w:sz="0" w:space="0" w:color="auto"/>
                <w:bottom w:val="none" w:sz="0" w:space="0" w:color="auto"/>
                <w:right w:val="none" w:sz="0" w:space="0" w:color="auto"/>
              </w:divBdr>
              <w:divsChild>
                <w:div w:id="98181226">
                  <w:marLeft w:val="0"/>
                  <w:marRight w:val="0"/>
                  <w:marTop w:val="0"/>
                  <w:marBottom w:val="0"/>
                  <w:divBdr>
                    <w:top w:val="none" w:sz="0" w:space="0" w:color="auto"/>
                    <w:left w:val="none" w:sz="0" w:space="0" w:color="auto"/>
                    <w:bottom w:val="none" w:sz="0" w:space="0" w:color="auto"/>
                    <w:right w:val="none" w:sz="0" w:space="0" w:color="auto"/>
                  </w:divBdr>
                  <w:divsChild>
                    <w:div w:id="48457565">
                      <w:marLeft w:val="0"/>
                      <w:marRight w:val="0"/>
                      <w:marTop w:val="0"/>
                      <w:marBottom w:val="0"/>
                      <w:divBdr>
                        <w:top w:val="none" w:sz="0" w:space="0" w:color="auto"/>
                        <w:left w:val="none" w:sz="0" w:space="0" w:color="auto"/>
                        <w:bottom w:val="none" w:sz="0" w:space="0" w:color="auto"/>
                        <w:right w:val="none" w:sz="0" w:space="0" w:color="auto"/>
                      </w:divBdr>
                      <w:divsChild>
                        <w:div w:id="720399758">
                          <w:marLeft w:val="0"/>
                          <w:marRight w:val="0"/>
                          <w:marTop w:val="0"/>
                          <w:marBottom w:val="0"/>
                          <w:divBdr>
                            <w:top w:val="none" w:sz="0" w:space="0" w:color="auto"/>
                            <w:left w:val="none" w:sz="0" w:space="0" w:color="auto"/>
                            <w:bottom w:val="none" w:sz="0" w:space="0" w:color="auto"/>
                            <w:right w:val="none" w:sz="0" w:space="0" w:color="auto"/>
                          </w:divBdr>
                          <w:divsChild>
                            <w:div w:id="1199317162">
                              <w:marLeft w:val="0"/>
                              <w:marRight w:val="0"/>
                              <w:marTop w:val="0"/>
                              <w:marBottom w:val="0"/>
                              <w:divBdr>
                                <w:top w:val="none" w:sz="0" w:space="0" w:color="auto"/>
                                <w:left w:val="none" w:sz="0" w:space="0" w:color="auto"/>
                                <w:bottom w:val="none" w:sz="0" w:space="0" w:color="auto"/>
                                <w:right w:val="none" w:sz="0" w:space="0" w:color="auto"/>
                              </w:divBdr>
                              <w:divsChild>
                                <w:div w:id="899052080">
                                  <w:marLeft w:val="0"/>
                                  <w:marRight w:val="0"/>
                                  <w:marTop w:val="0"/>
                                  <w:marBottom w:val="0"/>
                                  <w:divBdr>
                                    <w:top w:val="none" w:sz="0" w:space="0" w:color="auto"/>
                                    <w:left w:val="none" w:sz="0" w:space="0" w:color="auto"/>
                                    <w:bottom w:val="none" w:sz="0" w:space="0" w:color="auto"/>
                                    <w:right w:val="none" w:sz="0" w:space="0" w:color="auto"/>
                                  </w:divBdr>
                                  <w:divsChild>
                                    <w:div w:id="1442453270">
                                      <w:marLeft w:val="0"/>
                                      <w:marRight w:val="0"/>
                                      <w:marTop w:val="0"/>
                                      <w:marBottom w:val="0"/>
                                      <w:divBdr>
                                        <w:top w:val="none" w:sz="0" w:space="0" w:color="auto"/>
                                        <w:left w:val="none" w:sz="0" w:space="0" w:color="auto"/>
                                        <w:bottom w:val="none" w:sz="0" w:space="0" w:color="auto"/>
                                        <w:right w:val="none" w:sz="0" w:space="0" w:color="auto"/>
                                      </w:divBdr>
                                      <w:divsChild>
                                        <w:div w:id="35934309">
                                          <w:marLeft w:val="0"/>
                                          <w:marRight w:val="0"/>
                                          <w:marTop w:val="0"/>
                                          <w:marBottom w:val="0"/>
                                          <w:divBdr>
                                            <w:top w:val="none" w:sz="0" w:space="0" w:color="auto"/>
                                            <w:left w:val="none" w:sz="0" w:space="0" w:color="auto"/>
                                            <w:bottom w:val="none" w:sz="0" w:space="0" w:color="auto"/>
                                            <w:right w:val="none" w:sz="0" w:space="0" w:color="auto"/>
                                          </w:divBdr>
                                          <w:divsChild>
                                            <w:div w:id="918444969">
                                              <w:marLeft w:val="0"/>
                                              <w:marRight w:val="0"/>
                                              <w:marTop w:val="0"/>
                                              <w:marBottom w:val="0"/>
                                              <w:divBdr>
                                                <w:top w:val="none" w:sz="0" w:space="0" w:color="auto"/>
                                                <w:left w:val="none" w:sz="0" w:space="0" w:color="auto"/>
                                                <w:bottom w:val="none" w:sz="0" w:space="0" w:color="auto"/>
                                                <w:right w:val="none" w:sz="0" w:space="0" w:color="auto"/>
                                              </w:divBdr>
                                              <w:divsChild>
                                                <w:div w:id="19234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6601019">
      <w:bodyDiv w:val="1"/>
      <w:marLeft w:val="0"/>
      <w:marRight w:val="0"/>
      <w:marTop w:val="0"/>
      <w:marBottom w:val="0"/>
      <w:divBdr>
        <w:top w:val="none" w:sz="0" w:space="0" w:color="auto"/>
        <w:left w:val="none" w:sz="0" w:space="0" w:color="auto"/>
        <w:bottom w:val="none" w:sz="0" w:space="0" w:color="auto"/>
        <w:right w:val="none" w:sz="0" w:space="0" w:color="auto"/>
      </w:divBdr>
    </w:div>
    <w:div w:id="979530304">
      <w:bodyDiv w:val="1"/>
      <w:marLeft w:val="0"/>
      <w:marRight w:val="0"/>
      <w:marTop w:val="0"/>
      <w:marBottom w:val="0"/>
      <w:divBdr>
        <w:top w:val="none" w:sz="0" w:space="0" w:color="auto"/>
        <w:left w:val="none" w:sz="0" w:space="0" w:color="auto"/>
        <w:bottom w:val="none" w:sz="0" w:space="0" w:color="auto"/>
        <w:right w:val="none" w:sz="0" w:space="0" w:color="auto"/>
      </w:divBdr>
    </w:div>
    <w:div w:id="1144588385">
      <w:bodyDiv w:val="1"/>
      <w:marLeft w:val="0"/>
      <w:marRight w:val="0"/>
      <w:marTop w:val="0"/>
      <w:marBottom w:val="0"/>
      <w:divBdr>
        <w:top w:val="none" w:sz="0" w:space="0" w:color="auto"/>
        <w:left w:val="none" w:sz="0" w:space="0" w:color="auto"/>
        <w:bottom w:val="none" w:sz="0" w:space="0" w:color="auto"/>
        <w:right w:val="none" w:sz="0" w:space="0" w:color="auto"/>
      </w:divBdr>
    </w:div>
    <w:div w:id="1266883101">
      <w:bodyDiv w:val="1"/>
      <w:marLeft w:val="0"/>
      <w:marRight w:val="0"/>
      <w:marTop w:val="0"/>
      <w:marBottom w:val="0"/>
      <w:divBdr>
        <w:top w:val="none" w:sz="0" w:space="0" w:color="auto"/>
        <w:left w:val="none" w:sz="0" w:space="0" w:color="auto"/>
        <w:bottom w:val="none" w:sz="0" w:space="0" w:color="auto"/>
        <w:right w:val="none" w:sz="0" w:space="0" w:color="auto"/>
      </w:divBdr>
    </w:div>
    <w:div w:id="1299527519">
      <w:bodyDiv w:val="1"/>
      <w:marLeft w:val="0"/>
      <w:marRight w:val="0"/>
      <w:marTop w:val="0"/>
      <w:marBottom w:val="0"/>
      <w:divBdr>
        <w:top w:val="none" w:sz="0" w:space="0" w:color="auto"/>
        <w:left w:val="none" w:sz="0" w:space="0" w:color="auto"/>
        <w:bottom w:val="none" w:sz="0" w:space="0" w:color="auto"/>
        <w:right w:val="none" w:sz="0" w:space="0" w:color="auto"/>
      </w:divBdr>
    </w:div>
    <w:div w:id="1411197337">
      <w:bodyDiv w:val="1"/>
      <w:marLeft w:val="0"/>
      <w:marRight w:val="0"/>
      <w:marTop w:val="0"/>
      <w:marBottom w:val="0"/>
      <w:divBdr>
        <w:top w:val="none" w:sz="0" w:space="0" w:color="auto"/>
        <w:left w:val="none" w:sz="0" w:space="0" w:color="auto"/>
        <w:bottom w:val="none" w:sz="0" w:space="0" w:color="auto"/>
        <w:right w:val="none" w:sz="0" w:space="0" w:color="auto"/>
      </w:divBdr>
    </w:div>
    <w:div w:id="1426808232">
      <w:bodyDiv w:val="1"/>
      <w:marLeft w:val="0"/>
      <w:marRight w:val="0"/>
      <w:marTop w:val="0"/>
      <w:marBottom w:val="0"/>
      <w:divBdr>
        <w:top w:val="none" w:sz="0" w:space="0" w:color="auto"/>
        <w:left w:val="none" w:sz="0" w:space="0" w:color="auto"/>
        <w:bottom w:val="none" w:sz="0" w:space="0" w:color="auto"/>
        <w:right w:val="none" w:sz="0" w:space="0" w:color="auto"/>
      </w:divBdr>
    </w:div>
    <w:div w:id="1494951198">
      <w:bodyDiv w:val="1"/>
      <w:marLeft w:val="0"/>
      <w:marRight w:val="0"/>
      <w:marTop w:val="0"/>
      <w:marBottom w:val="0"/>
      <w:divBdr>
        <w:top w:val="none" w:sz="0" w:space="0" w:color="auto"/>
        <w:left w:val="none" w:sz="0" w:space="0" w:color="auto"/>
        <w:bottom w:val="none" w:sz="0" w:space="0" w:color="auto"/>
        <w:right w:val="none" w:sz="0" w:space="0" w:color="auto"/>
      </w:divBdr>
    </w:div>
    <w:div w:id="1534416587">
      <w:bodyDiv w:val="1"/>
      <w:marLeft w:val="0"/>
      <w:marRight w:val="0"/>
      <w:marTop w:val="0"/>
      <w:marBottom w:val="0"/>
      <w:divBdr>
        <w:top w:val="none" w:sz="0" w:space="0" w:color="auto"/>
        <w:left w:val="none" w:sz="0" w:space="0" w:color="auto"/>
        <w:bottom w:val="none" w:sz="0" w:space="0" w:color="auto"/>
        <w:right w:val="none" w:sz="0" w:space="0" w:color="auto"/>
      </w:divBdr>
    </w:div>
    <w:div w:id="1541093871">
      <w:bodyDiv w:val="1"/>
      <w:marLeft w:val="0"/>
      <w:marRight w:val="0"/>
      <w:marTop w:val="0"/>
      <w:marBottom w:val="0"/>
      <w:divBdr>
        <w:top w:val="none" w:sz="0" w:space="0" w:color="auto"/>
        <w:left w:val="none" w:sz="0" w:space="0" w:color="auto"/>
        <w:bottom w:val="none" w:sz="0" w:space="0" w:color="auto"/>
        <w:right w:val="none" w:sz="0" w:space="0" w:color="auto"/>
      </w:divBdr>
    </w:div>
    <w:div w:id="1547640795">
      <w:bodyDiv w:val="1"/>
      <w:marLeft w:val="0"/>
      <w:marRight w:val="0"/>
      <w:marTop w:val="0"/>
      <w:marBottom w:val="0"/>
      <w:divBdr>
        <w:top w:val="none" w:sz="0" w:space="0" w:color="auto"/>
        <w:left w:val="none" w:sz="0" w:space="0" w:color="auto"/>
        <w:bottom w:val="none" w:sz="0" w:space="0" w:color="auto"/>
        <w:right w:val="none" w:sz="0" w:space="0" w:color="auto"/>
      </w:divBdr>
    </w:div>
    <w:div w:id="1565532523">
      <w:bodyDiv w:val="1"/>
      <w:marLeft w:val="0"/>
      <w:marRight w:val="0"/>
      <w:marTop w:val="0"/>
      <w:marBottom w:val="0"/>
      <w:divBdr>
        <w:top w:val="none" w:sz="0" w:space="0" w:color="auto"/>
        <w:left w:val="none" w:sz="0" w:space="0" w:color="auto"/>
        <w:bottom w:val="none" w:sz="0" w:space="0" w:color="auto"/>
        <w:right w:val="none" w:sz="0" w:space="0" w:color="auto"/>
      </w:divBdr>
    </w:div>
    <w:div w:id="1647316018">
      <w:bodyDiv w:val="1"/>
      <w:marLeft w:val="0"/>
      <w:marRight w:val="0"/>
      <w:marTop w:val="0"/>
      <w:marBottom w:val="0"/>
      <w:divBdr>
        <w:top w:val="none" w:sz="0" w:space="0" w:color="auto"/>
        <w:left w:val="none" w:sz="0" w:space="0" w:color="auto"/>
        <w:bottom w:val="none" w:sz="0" w:space="0" w:color="auto"/>
        <w:right w:val="none" w:sz="0" w:space="0" w:color="auto"/>
      </w:divBdr>
    </w:div>
    <w:div w:id="1707758704">
      <w:bodyDiv w:val="1"/>
      <w:marLeft w:val="0"/>
      <w:marRight w:val="0"/>
      <w:marTop w:val="0"/>
      <w:marBottom w:val="0"/>
      <w:divBdr>
        <w:top w:val="none" w:sz="0" w:space="0" w:color="auto"/>
        <w:left w:val="none" w:sz="0" w:space="0" w:color="auto"/>
        <w:bottom w:val="none" w:sz="0" w:space="0" w:color="auto"/>
        <w:right w:val="none" w:sz="0" w:space="0" w:color="auto"/>
      </w:divBdr>
      <w:divsChild>
        <w:div w:id="172845239">
          <w:marLeft w:val="0"/>
          <w:marRight w:val="0"/>
          <w:marTop w:val="0"/>
          <w:marBottom w:val="0"/>
          <w:divBdr>
            <w:top w:val="none" w:sz="0" w:space="0" w:color="auto"/>
            <w:left w:val="none" w:sz="0" w:space="0" w:color="auto"/>
            <w:bottom w:val="none" w:sz="0" w:space="0" w:color="auto"/>
            <w:right w:val="none" w:sz="0" w:space="0" w:color="auto"/>
          </w:divBdr>
        </w:div>
        <w:div w:id="187185298">
          <w:marLeft w:val="0"/>
          <w:marRight w:val="0"/>
          <w:marTop w:val="0"/>
          <w:marBottom w:val="0"/>
          <w:divBdr>
            <w:top w:val="none" w:sz="0" w:space="0" w:color="auto"/>
            <w:left w:val="none" w:sz="0" w:space="0" w:color="auto"/>
            <w:bottom w:val="none" w:sz="0" w:space="0" w:color="auto"/>
            <w:right w:val="none" w:sz="0" w:space="0" w:color="auto"/>
          </w:divBdr>
        </w:div>
        <w:div w:id="358359498">
          <w:marLeft w:val="0"/>
          <w:marRight w:val="0"/>
          <w:marTop w:val="0"/>
          <w:marBottom w:val="0"/>
          <w:divBdr>
            <w:top w:val="none" w:sz="0" w:space="0" w:color="auto"/>
            <w:left w:val="none" w:sz="0" w:space="0" w:color="auto"/>
            <w:bottom w:val="none" w:sz="0" w:space="0" w:color="auto"/>
            <w:right w:val="none" w:sz="0" w:space="0" w:color="auto"/>
          </w:divBdr>
        </w:div>
        <w:div w:id="378670964">
          <w:marLeft w:val="0"/>
          <w:marRight w:val="0"/>
          <w:marTop w:val="0"/>
          <w:marBottom w:val="0"/>
          <w:divBdr>
            <w:top w:val="none" w:sz="0" w:space="0" w:color="auto"/>
            <w:left w:val="none" w:sz="0" w:space="0" w:color="auto"/>
            <w:bottom w:val="none" w:sz="0" w:space="0" w:color="auto"/>
            <w:right w:val="none" w:sz="0" w:space="0" w:color="auto"/>
          </w:divBdr>
        </w:div>
        <w:div w:id="403457659">
          <w:marLeft w:val="0"/>
          <w:marRight w:val="0"/>
          <w:marTop w:val="0"/>
          <w:marBottom w:val="0"/>
          <w:divBdr>
            <w:top w:val="none" w:sz="0" w:space="0" w:color="auto"/>
            <w:left w:val="none" w:sz="0" w:space="0" w:color="auto"/>
            <w:bottom w:val="none" w:sz="0" w:space="0" w:color="auto"/>
            <w:right w:val="none" w:sz="0" w:space="0" w:color="auto"/>
          </w:divBdr>
        </w:div>
        <w:div w:id="639309822">
          <w:marLeft w:val="0"/>
          <w:marRight w:val="0"/>
          <w:marTop w:val="0"/>
          <w:marBottom w:val="0"/>
          <w:divBdr>
            <w:top w:val="none" w:sz="0" w:space="0" w:color="auto"/>
            <w:left w:val="none" w:sz="0" w:space="0" w:color="auto"/>
            <w:bottom w:val="none" w:sz="0" w:space="0" w:color="auto"/>
            <w:right w:val="none" w:sz="0" w:space="0" w:color="auto"/>
          </w:divBdr>
        </w:div>
        <w:div w:id="883516454">
          <w:marLeft w:val="0"/>
          <w:marRight w:val="0"/>
          <w:marTop w:val="0"/>
          <w:marBottom w:val="0"/>
          <w:divBdr>
            <w:top w:val="none" w:sz="0" w:space="0" w:color="auto"/>
            <w:left w:val="none" w:sz="0" w:space="0" w:color="auto"/>
            <w:bottom w:val="none" w:sz="0" w:space="0" w:color="auto"/>
            <w:right w:val="none" w:sz="0" w:space="0" w:color="auto"/>
          </w:divBdr>
        </w:div>
        <w:div w:id="985549000">
          <w:marLeft w:val="0"/>
          <w:marRight w:val="0"/>
          <w:marTop w:val="0"/>
          <w:marBottom w:val="0"/>
          <w:divBdr>
            <w:top w:val="none" w:sz="0" w:space="0" w:color="auto"/>
            <w:left w:val="none" w:sz="0" w:space="0" w:color="auto"/>
            <w:bottom w:val="none" w:sz="0" w:space="0" w:color="auto"/>
            <w:right w:val="none" w:sz="0" w:space="0" w:color="auto"/>
          </w:divBdr>
        </w:div>
        <w:div w:id="996223032">
          <w:marLeft w:val="0"/>
          <w:marRight w:val="0"/>
          <w:marTop w:val="0"/>
          <w:marBottom w:val="0"/>
          <w:divBdr>
            <w:top w:val="none" w:sz="0" w:space="0" w:color="auto"/>
            <w:left w:val="none" w:sz="0" w:space="0" w:color="auto"/>
            <w:bottom w:val="none" w:sz="0" w:space="0" w:color="auto"/>
            <w:right w:val="none" w:sz="0" w:space="0" w:color="auto"/>
          </w:divBdr>
        </w:div>
        <w:div w:id="1185484284">
          <w:marLeft w:val="0"/>
          <w:marRight w:val="0"/>
          <w:marTop w:val="0"/>
          <w:marBottom w:val="0"/>
          <w:divBdr>
            <w:top w:val="none" w:sz="0" w:space="0" w:color="auto"/>
            <w:left w:val="none" w:sz="0" w:space="0" w:color="auto"/>
            <w:bottom w:val="none" w:sz="0" w:space="0" w:color="auto"/>
            <w:right w:val="none" w:sz="0" w:space="0" w:color="auto"/>
          </w:divBdr>
        </w:div>
        <w:div w:id="1296334360">
          <w:marLeft w:val="0"/>
          <w:marRight w:val="0"/>
          <w:marTop w:val="0"/>
          <w:marBottom w:val="0"/>
          <w:divBdr>
            <w:top w:val="none" w:sz="0" w:space="0" w:color="auto"/>
            <w:left w:val="none" w:sz="0" w:space="0" w:color="auto"/>
            <w:bottom w:val="none" w:sz="0" w:space="0" w:color="auto"/>
            <w:right w:val="none" w:sz="0" w:space="0" w:color="auto"/>
          </w:divBdr>
        </w:div>
        <w:div w:id="1327828602">
          <w:marLeft w:val="0"/>
          <w:marRight w:val="0"/>
          <w:marTop w:val="0"/>
          <w:marBottom w:val="0"/>
          <w:divBdr>
            <w:top w:val="none" w:sz="0" w:space="0" w:color="auto"/>
            <w:left w:val="none" w:sz="0" w:space="0" w:color="auto"/>
            <w:bottom w:val="none" w:sz="0" w:space="0" w:color="auto"/>
            <w:right w:val="none" w:sz="0" w:space="0" w:color="auto"/>
          </w:divBdr>
        </w:div>
        <w:div w:id="1377700793">
          <w:marLeft w:val="0"/>
          <w:marRight w:val="0"/>
          <w:marTop w:val="0"/>
          <w:marBottom w:val="0"/>
          <w:divBdr>
            <w:top w:val="none" w:sz="0" w:space="0" w:color="auto"/>
            <w:left w:val="none" w:sz="0" w:space="0" w:color="auto"/>
            <w:bottom w:val="none" w:sz="0" w:space="0" w:color="auto"/>
            <w:right w:val="none" w:sz="0" w:space="0" w:color="auto"/>
          </w:divBdr>
        </w:div>
        <w:div w:id="1454402995">
          <w:marLeft w:val="0"/>
          <w:marRight w:val="0"/>
          <w:marTop w:val="0"/>
          <w:marBottom w:val="0"/>
          <w:divBdr>
            <w:top w:val="none" w:sz="0" w:space="0" w:color="auto"/>
            <w:left w:val="none" w:sz="0" w:space="0" w:color="auto"/>
            <w:bottom w:val="none" w:sz="0" w:space="0" w:color="auto"/>
            <w:right w:val="none" w:sz="0" w:space="0" w:color="auto"/>
          </w:divBdr>
        </w:div>
        <w:div w:id="1730153598">
          <w:marLeft w:val="0"/>
          <w:marRight w:val="0"/>
          <w:marTop w:val="0"/>
          <w:marBottom w:val="0"/>
          <w:divBdr>
            <w:top w:val="none" w:sz="0" w:space="0" w:color="auto"/>
            <w:left w:val="none" w:sz="0" w:space="0" w:color="auto"/>
            <w:bottom w:val="none" w:sz="0" w:space="0" w:color="auto"/>
            <w:right w:val="none" w:sz="0" w:space="0" w:color="auto"/>
          </w:divBdr>
        </w:div>
        <w:div w:id="2040886137">
          <w:marLeft w:val="0"/>
          <w:marRight w:val="0"/>
          <w:marTop w:val="0"/>
          <w:marBottom w:val="0"/>
          <w:divBdr>
            <w:top w:val="none" w:sz="0" w:space="0" w:color="auto"/>
            <w:left w:val="none" w:sz="0" w:space="0" w:color="auto"/>
            <w:bottom w:val="none" w:sz="0" w:space="0" w:color="auto"/>
            <w:right w:val="none" w:sz="0" w:space="0" w:color="auto"/>
          </w:divBdr>
        </w:div>
        <w:div w:id="2048413032">
          <w:marLeft w:val="0"/>
          <w:marRight w:val="0"/>
          <w:marTop w:val="0"/>
          <w:marBottom w:val="0"/>
          <w:divBdr>
            <w:top w:val="none" w:sz="0" w:space="0" w:color="auto"/>
            <w:left w:val="none" w:sz="0" w:space="0" w:color="auto"/>
            <w:bottom w:val="none" w:sz="0" w:space="0" w:color="auto"/>
            <w:right w:val="none" w:sz="0" w:space="0" w:color="auto"/>
          </w:divBdr>
        </w:div>
        <w:div w:id="2110805851">
          <w:marLeft w:val="0"/>
          <w:marRight w:val="0"/>
          <w:marTop w:val="0"/>
          <w:marBottom w:val="0"/>
          <w:divBdr>
            <w:top w:val="none" w:sz="0" w:space="0" w:color="auto"/>
            <w:left w:val="none" w:sz="0" w:space="0" w:color="auto"/>
            <w:bottom w:val="none" w:sz="0" w:space="0" w:color="auto"/>
            <w:right w:val="none" w:sz="0" w:space="0" w:color="auto"/>
          </w:divBdr>
        </w:div>
      </w:divsChild>
    </w:div>
    <w:div w:id="1726829746">
      <w:bodyDiv w:val="1"/>
      <w:marLeft w:val="0"/>
      <w:marRight w:val="0"/>
      <w:marTop w:val="0"/>
      <w:marBottom w:val="0"/>
      <w:divBdr>
        <w:top w:val="none" w:sz="0" w:space="0" w:color="auto"/>
        <w:left w:val="none" w:sz="0" w:space="0" w:color="auto"/>
        <w:bottom w:val="none" w:sz="0" w:space="0" w:color="auto"/>
        <w:right w:val="none" w:sz="0" w:space="0" w:color="auto"/>
      </w:divBdr>
    </w:div>
    <w:div w:id="1792092417">
      <w:bodyDiv w:val="1"/>
      <w:marLeft w:val="0"/>
      <w:marRight w:val="0"/>
      <w:marTop w:val="0"/>
      <w:marBottom w:val="0"/>
      <w:divBdr>
        <w:top w:val="none" w:sz="0" w:space="0" w:color="auto"/>
        <w:left w:val="none" w:sz="0" w:space="0" w:color="auto"/>
        <w:bottom w:val="none" w:sz="0" w:space="0" w:color="auto"/>
        <w:right w:val="none" w:sz="0" w:space="0" w:color="auto"/>
      </w:divBdr>
    </w:div>
    <w:div w:id="1823348686">
      <w:bodyDiv w:val="1"/>
      <w:marLeft w:val="0"/>
      <w:marRight w:val="0"/>
      <w:marTop w:val="0"/>
      <w:marBottom w:val="0"/>
      <w:divBdr>
        <w:top w:val="none" w:sz="0" w:space="0" w:color="auto"/>
        <w:left w:val="none" w:sz="0" w:space="0" w:color="auto"/>
        <w:bottom w:val="none" w:sz="0" w:space="0" w:color="auto"/>
        <w:right w:val="none" w:sz="0" w:space="0" w:color="auto"/>
      </w:divBdr>
    </w:div>
    <w:div w:id="1825774888">
      <w:bodyDiv w:val="1"/>
      <w:marLeft w:val="0"/>
      <w:marRight w:val="0"/>
      <w:marTop w:val="0"/>
      <w:marBottom w:val="0"/>
      <w:divBdr>
        <w:top w:val="none" w:sz="0" w:space="0" w:color="auto"/>
        <w:left w:val="none" w:sz="0" w:space="0" w:color="auto"/>
        <w:bottom w:val="none" w:sz="0" w:space="0" w:color="auto"/>
        <w:right w:val="none" w:sz="0" w:space="0" w:color="auto"/>
      </w:divBdr>
    </w:div>
    <w:div w:id="184038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www.uradni-list.si/1/objava.jsp?urlurid=20105579" TargetMode="External"/><Relationship Id="rId26" Type="http://schemas.openxmlformats.org/officeDocument/2006/relationships/hyperlink" Target="http://www.uradni-list.si/1/objava.jsp?urlid=200649&amp;stevilka=2089" TargetMode="External"/><Relationship Id="rId39"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http://www.uradni-list.si/1/objava.jsp?urlid=201257&amp;stevilka=2414" TargetMode="External"/><Relationship Id="rId34" Type="http://schemas.openxmlformats.org/officeDocument/2006/relationships/hyperlink" Target="http://www.uradni-list.si/1/objava.jsp?urlid=201257&amp;stevilka=2415" TargetMode="External"/><Relationship Id="rId42"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uradni-list.si/1/objava.jsp?urlid=201080&amp;stevilka=4305" TargetMode="External"/><Relationship Id="rId25" Type="http://schemas.openxmlformats.org/officeDocument/2006/relationships/hyperlink" Target="http://www.uradni-list.si/1/objava.jsp?urlid=200639&amp;stevilka=1682" TargetMode="External"/><Relationship Id="rId33" Type="http://schemas.openxmlformats.org/officeDocument/2006/relationships/hyperlink" Target="http://www.uradni-list.si/1/objava.jsp?urlid=201248&amp;stevilka=2011" TargetMode="External"/><Relationship Id="rId38"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www.uradni-list.si/1/objava.jsp?urlid=2009108&amp;stevilka=4890" TargetMode="External"/><Relationship Id="rId20" Type="http://schemas.openxmlformats.org/officeDocument/2006/relationships/hyperlink" Target="http://www.uradni-list.si/1/objava.jsp?urlid=201257&amp;stevilka=2413" TargetMode="External"/><Relationship Id="rId29" Type="http://schemas.openxmlformats.org/officeDocument/2006/relationships/hyperlink" Target="http://www.uradni-list.si/1/objava.jsp?urlid=200733&amp;stevilka=1761"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www.uradni-list.si/1/objava.jsp?urlid=200628&amp;stevilka=1141" TargetMode="External"/><Relationship Id="rId32" Type="http://schemas.openxmlformats.org/officeDocument/2006/relationships/hyperlink" Target="http://www.uradni-list.si/1/objava.jsp?urlid=2009108&amp;stevilka=4888" TargetMode="External"/><Relationship Id="rId37" Type="http://schemas.openxmlformats.org/officeDocument/2006/relationships/hyperlink" Target="http://www.uradni-list.si/1/objava.jsp?urlid=2010109&amp;stevilka=5732" TargetMode="External"/><Relationship Id="rId40" Type="http://schemas.openxmlformats.org/officeDocument/2006/relationships/image" Target="cid:image001.jpg@01D42AFF.89D016D0" TargetMode="External"/><Relationship Id="rId5" Type="http://schemas.openxmlformats.org/officeDocument/2006/relationships/settings" Target="settings.xml"/><Relationship Id="rId15" Type="http://schemas.openxmlformats.org/officeDocument/2006/relationships/hyperlink" Target="http://www.uradni-list.si/1/objava.jsp?urlid=200870&amp;stevilka=3026" TargetMode="External"/><Relationship Id="rId23" Type="http://schemas.openxmlformats.org/officeDocument/2006/relationships/hyperlink" Target="http://www.uradni-list.si/1/objava.jsp?urlid=200620&amp;stevilka=745" TargetMode="External"/><Relationship Id="rId28" Type="http://schemas.openxmlformats.org/officeDocument/2006/relationships/hyperlink" Target="http://www.uradni-list.si/1/objava.jsp?urlid=2006112&amp;stevilka=4745" TargetMode="External"/><Relationship Id="rId36" Type="http://schemas.openxmlformats.org/officeDocument/2006/relationships/hyperlink" Target="http://www.uradni-list.si/1/objava.jsp?urlid=2010109&amp;stevilka=5732" TargetMode="External"/><Relationship Id="rId10" Type="http://schemas.openxmlformats.org/officeDocument/2006/relationships/footer" Target="footer1.xml"/><Relationship Id="rId19" Type="http://schemas.openxmlformats.org/officeDocument/2006/relationships/hyperlink" Target="http://www.uradni-list.si/1/objava.jsp?urlid=201143&amp;stevilka=2042" TargetMode="External"/><Relationship Id="rId31" Type="http://schemas.openxmlformats.org/officeDocument/2006/relationships/hyperlink" Target="http://www.uradni-list.si/1/objava.jsp?urlid=200870&amp;stevilka=3026"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www.uradni-list.si/1/objava.jsp?urlid=200617&amp;stevilka=629" TargetMode="External"/><Relationship Id="rId27" Type="http://schemas.openxmlformats.org/officeDocument/2006/relationships/hyperlink" Target="http://www.uradni-list.si/1/objava.jsp?urlid=200666&amp;stevilka=2856" TargetMode="External"/><Relationship Id="rId30" Type="http://schemas.openxmlformats.org/officeDocument/2006/relationships/hyperlink" Target="http://www.uradni-list.si/1/objava.jsp?urlid=200857&amp;stevilka=2416" TargetMode="External"/><Relationship Id="rId35" Type="http://schemas.openxmlformats.org/officeDocument/2006/relationships/hyperlink" Target="http://www.uradni-list.si/1/objava.jsp?urlid=200626&amp;stevilka=1071"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osm\Documents\Custom%20Office%20Templates\LUZ_TP_word_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7889B-4143-4B1F-AC65-878931A5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LUZ_TP_word_v2</Template>
  <TotalTime>0</TotalTime>
  <Pages>21</Pages>
  <Words>4820</Words>
  <Characters>32122</Characters>
  <Application>Microsoft Office Word</Application>
  <DocSecurity>4</DocSecurity>
  <Lines>267</Lines>
  <Paragraphs>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3/2</vt:lpstr>
      <vt:lpstr>3/2</vt:lpstr>
    </vt:vector>
  </TitlesOfParts>
  <Company>Mestna občina ljubljana</Company>
  <LinksUpToDate>false</LinksUpToDate>
  <CharactersWithSpaces>36869</CharactersWithSpaces>
  <SharedDoc>false</SharedDoc>
  <HLinks>
    <vt:vector size="102" baseType="variant">
      <vt:variant>
        <vt:i4>1376307</vt:i4>
      </vt:variant>
      <vt:variant>
        <vt:i4>98</vt:i4>
      </vt:variant>
      <vt:variant>
        <vt:i4>0</vt:i4>
      </vt:variant>
      <vt:variant>
        <vt:i4>5</vt:i4>
      </vt:variant>
      <vt:variant>
        <vt:lpwstr/>
      </vt:variant>
      <vt:variant>
        <vt:lpwstr>_Toc481873111</vt:lpwstr>
      </vt:variant>
      <vt:variant>
        <vt:i4>1376307</vt:i4>
      </vt:variant>
      <vt:variant>
        <vt:i4>92</vt:i4>
      </vt:variant>
      <vt:variant>
        <vt:i4>0</vt:i4>
      </vt:variant>
      <vt:variant>
        <vt:i4>5</vt:i4>
      </vt:variant>
      <vt:variant>
        <vt:lpwstr/>
      </vt:variant>
      <vt:variant>
        <vt:lpwstr>_Toc481873110</vt:lpwstr>
      </vt:variant>
      <vt:variant>
        <vt:i4>1310771</vt:i4>
      </vt:variant>
      <vt:variant>
        <vt:i4>86</vt:i4>
      </vt:variant>
      <vt:variant>
        <vt:i4>0</vt:i4>
      </vt:variant>
      <vt:variant>
        <vt:i4>5</vt:i4>
      </vt:variant>
      <vt:variant>
        <vt:lpwstr/>
      </vt:variant>
      <vt:variant>
        <vt:lpwstr>_Toc481873109</vt:lpwstr>
      </vt:variant>
      <vt:variant>
        <vt:i4>1310771</vt:i4>
      </vt:variant>
      <vt:variant>
        <vt:i4>80</vt:i4>
      </vt:variant>
      <vt:variant>
        <vt:i4>0</vt:i4>
      </vt:variant>
      <vt:variant>
        <vt:i4>5</vt:i4>
      </vt:variant>
      <vt:variant>
        <vt:lpwstr/>
      </vt:variant>
      <vt:variant>
        <vt:lpwstr>_Toc481873108</vt:lpwstr>
      </vt:variant>
      <vt:variant>
        <vt:i4>1310771</vt:i4>
      </vt:variant>
      <vt:variant>
        <vt:i4>74</vt:i4>
      </vt:variant>
      <vt:variant>
        <vt:i4>0</vt:i4>
      </vt:variant>
      <vt:variant>
        <vt:i4>5</vt:i4>
      </vt:variant>
      <vt:variant>
        <vt:lpwstr/>
      </vt:variant>
      <vt:variant>
        <vt:lpwstr>_Toc481873107</vt:lpwstr>
      </vt:variant>
      <vt:variant>
        <vt:i4>1310771</vt:i4>
      </vt:variant>
      <vt:variant>
        <vt:i4>68</vt:i4>
      </vt:variant>
      <vt:variant>
        <vt:i4>0</vt:i4>
      </vt:variant>
      <vt:variant>
        <vt:i4>5</vt:i4>
      </vt:variant>
      <vt:variant>
        <vt:lpwstr/>
      </vt:variant>
      <vt:variant>
        <vt:lpwstr>_Toc481873106</vt:lpwstr>
      </vt:variant>
      <vt:variant>
        <vt:i4>1310771</vt:i4>
      </vt:variant>
      <vt:variant>
        <vt:i4>62</vt:i4>
      </vt:variant>
      <vt:variant>
        <vt:i4>0</vt:i4>
      </vt:variant>
      <vt:variant>
        <vt:i4>5</vt:i4>
      </vt:variant>
      <vt:variant>
        <vt:lpwstr/>
      </vt:variant>
      <vt:variant>
        <vt:lpwstr>_Toc481873105</vt:lpwstr>
      </vt:variant>
      <vt:variant>
        <vt:i4>1310771</vt:i4>
      </vt:variant>
      <vt:variant>
        <vt:i4>56</vt:i4>
      </vt:variant>
      <vt:variant>
        <vt:i4>0</vt:i4>
      </vt:variant>
      <vt:variant>
        <vt:i4>5</vt:i4>
      </vt:variant>
      <vt:variant>
        <vt:lpwstr/>
      </vt:variant>
      <vt:variant>
        <vt:lpwstr>_Toc481873104</vt:lpwstr>
      </vt:variant>
      <vt:variant>
        <vt:i4>1310771</vt:i4>
      </vt:variant>
      <vt:variant>
        <vt:i4>50</vt:i4>
      </vt:variant>
      <vt:variant>
        <vt:i4>0</vt:i4>
      </vt:variant>
      <vt:variant>
        <vt:i4>5</vt:i4>
      </vt:variant>
      <vt:variant>
        <vt:lpwstr/>
      </vt:variant>
      <vt:variant>
        <vt:lpwstr>_Toc481873103</vt:lpwstr>
      </vt:variant>
      <vt:variant>
        <vt:i4>1310771</vt:i4>
      </vt:variant>
      <vt:variant>
        <vt:i4>44</vt:i4>
      </vt:variant>
      <vt:variant>
        <vt:i4>0</vt:i4>
      </vt:variant>
      <vt:variant>
        <vt:i4>5</vt:i4>
      </vt:variant>
      <vt:variant>
        <vt:lpwstr/>
      </vt:variant>
      <vt:variant>
        <vt:lpwstr>_Toc481873102</vt:lpwstr>
      </vt:variant>
      <vt:variant>
        <vt:i4>1310771</vt:i4>
      </vt:variant>
      <vt:variant>
        <vt:i4>38</vt:i4>
      </vt:variant>
      <vt:variant>
        <vt:i4>0</vt:i4>
      </vt:variant>
      <vt:variant>
        <vt:i4>5</vt:i4>
      </vt:variant>
      <vt:variant>
        <vt:lpwstr/>
      </vt:variant>
      <vt:variant>
        <vt:lpwstr>_Toc481873101</vt:lpwstr>
      </vt:variant>
      <vt:variant>
        <vt:i4>1310771</vt:i4>
      </vt:variant>
      <vt:variant>
        <vt:i4>32</vt:i4>
      </vt:variant>
      <vt:variant>
        <vt:i4>0</vt:i4>
      </vt:variant>
      <vt:variant>
        <vt:i4>5</vt:i4>
      </vt:variant>
      <vt:variant>
        <vt:lpwstr/>
      </vt:variant>
      <vt:variant>
        <vt:lpwstr>_Toc481873100</vt:lpwstr>
      </vt:variant>
      <vt:variant>
        <vt:i4>1900594</vt:i4>
      </vt:variant>
      <vt:variant>
        <vt:i4>26</vt:i4>
      </vt:variant>
      <vt:variant>
        <vt:i4>0</vt:i4>
      </vt:variant>
      <vt:variant>
        <vt:i4>5</vt:i4>
      </vt:variant>
      <vt:variant>
        <vt:lpwstr/>
      </vt:variant>
      <vt:variant>
        <vt:lpwstr>_Toc481873099</vt:lpwstr>
      </vt:variant>
      <vt:variant>
        <vt:i4>1900594</vt:i4>
      </vt:variant>
      <vt:variant>
        <vt:i4>20</vt:i4>
      </vt:variant>
      <vt:variant>
        <vt:i4>0</vt:i4>
      </vt:variant>
      <vt:variant>
        <vt:i4>5</vt:i4>
      </vt:variant>
      <vt:variant>
        <vt:lpwstr/>
      </vt:variant>
      <vt:variant>
        <vt:lpwstr>_Toc481873098</vt:lpwstr>
      </vt:variant>
      <vt:variant>
        <vt:i4>1900594</vt:i4>
      </vt:variant>
      <vt:variant>
        <vt:i4>14</vt:i4>
      </vt:variant>
      <vt:variant>
        <vt:i4>0</vt:i4>
      </vt:variant>
      <vt:variant>
        <vt:i4>5</vt:i4>
      </vt:variant>
      <vt:variant>
        <vt:lpwstr/>
      </vt:variant>
      <vt:variant>
        <vt:lpwstr>_Toc481873097</vt:lpwstr>
      </vt:variant>
      <vt:variant>
        <vt:i4>1900594</vt:i4>
      </vt:variant>
      <vt:variant>
        <vt:i4>8</vt:i4>
      </vt:variant>
      <vt:variant>
        <vt:i4>0</vt:i4>
      </vt:variant>
      <vt:variant>
        <vt:i4>5</vt:i4>
      </vt:variant>
      <vt:variant>
        <vt:lpwstr/>
      </vt:variant>
      <vt:variant>
        <vt:lpwstr>_Toc481873096</vt:lpwstr>
      </vt:variant>
      <vt:variant>
        <vt:i4>1900594</vt:i4>
      </vt:variant>
      <vt:variant>
        <vt:i4>2</vt:i4>
      </vt:variant>
      <vt:variant>
        <vt:i4>0</vt:i4>
      </vt:variant>
      <vt:variant>
        <vt:i4>5</vt:i4>
      </vt:variant>
      <vt:variant>
        <vt:lpwstr/>
      </vt:variant>
      <vt:variant>
        <vt:lpwstr>_Toc481873095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dc:title>
  <dc:creator>Uroš Maršič</dc:creator>
  <cp:lastModifiedBy>Cvetka Erzin</cp:lastModifiedBy>
  <cp:revision>2</cp:revision>
  <cp:lastPrinted>2018-08-03T09:47:00Z</cp:lastPrinted>
  <dcterms:created xsi:type="dcterms:W3CDTF">2018-08-08T11:47:00Z</dcterms:created>
  <dcterms:modified xsi:type="dcterms:W3CDTF">2018-08-08T11:47:00Z</dcterms:modified>
</cp:coreProperties>
</file>