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mrea"/>
        <w:tblW w:w="5000" w:type="pct"/>
        <w:tblLook w:val="01E0" w:firstRow="1" w:lastRow="1" w:firstColumn="1" w:lastColumn="1" w:noHBand="0" w:noVBand="0"/>
      </w:tblPr>
      <w:tblGrid>
        <w:gridCol w:w="924"/>
        <w:gridCol w:w="7796"/>
      </w:tblGrid>
      <w:tr w:rsidR="001A5F25" w:rsidRPr="005D6012">
        <w:tc>
          <w:tcPr>
            <w:tcW w:w="530" w:type="pct"/>
          </w:tcPr>
          <w:p w:rsidR="001A5F25" w:rsidRPr="005D6012" w:rsidRDefault="00C4440C" w:rsidP="00EC6196">
            <w:pPr>
              <w:pStyle w:val="CM87"/>
              <w:spacing w:after="0"/>
              <w:jc w:val="center"/>
              <w:rPr>
                <w:rFonts w:ascii="Swis721 LtEx BT" w:hAnsi="Swis721 LtEx BT"/>
                <w:b/>
                <w:bCs/>
                <w:color w:val="000000"/>
              </w:rPr>
            </w:pPr>
            <w:r>
              <w:rPr>
                <w:rFonts w:ascii="Swis721 LtEx BT" w:hAnsi="Swis721 LtEx BT"/>
                <w:b/>
                <w:bCs/>
                <w:color w:val="000000"/>
              </w:rPr>
              <w:t>3.1</w:t>
            </w:r>
            <w:r w:rsidR="00F47B31" w:rsidRPr="005D6012">
              <w:rPr>
                <w:rFonts w:ascii="Swis721 LtEx BT" w:hAnsi="Swis721 LtEx BT"/>
                <w:b/>
                <w:bCs/>
                <w:color w:val="000000"/>
              </w:rPr>
              <w:t>.</w:t>
            </w:r>
            <w:r w:rsidR="002E3DAB" w:rsidRPr="005D6012">
              <w:rPr>
                <w:rFonts w:ascii="Swis721 LtEx BT" w:hAnsi="Swis721 LtEx BT"/>
                <w:b/>
                <w:bCs/>
                <w:color w:val="000000"/>
              </w:rPr>
              <w:t>1</w:t>
            </w:r>
            <w:r w:rsidR="00BB6FD6" w:rsidRPr="005D6012">
              <w:rPr>
                <w:rFonts w:ascii="Swis721 LtEx BT" w:hAnsi="Swis721 LtEx BT"/>
                <w:b/>
                <w:bCs/>
                <w:color w:val="000000"/>
              </w:rPr>
              <w:t>.</w:t>
            </w:r>
          </w:p>
        </w:tc>
        <w:tc>
          <w:tcPr>
            <w:tcW w:w="4470" w:type="pct"/>
            <w:vAlign w:val="center"/>
          </w:tcPr>
          <w:p w:rsidR="001A5F25" w:rsidRPr="005D6012" w:rsidRDefault="001A5F25" w:rsidP="001A5F25">
            <w:pPr>
              <w:pStyle w:val="CM87"/>
              <w:spacing w:after="0"/>
              <w:rPr>
                <w:rFonts w:ascii="Swis721 LtEx BT" w:hAnsi="Swis721 LtEx BT"/>
                <w:b/>
                <w:bCs/>
                <w:color w:val="000000"/>
              </w:rPr>
            </w:pPr>
            <w:r w:rsidRPr="005D6012">
              <w:rPr>
                <w:rFonts w:ascii="Swis721 LtEx BT" w:hAnsi="Swis721 LtEx BT"/>
                <w:b/>
                <w:bCs/>
              </w:rPr>
              <w:t xml:space="preserve">NASLOVNA STRAN </w:t>
            </w:r>
            <w:r w:rsidR="00214135" w:rsidRPr="005D6012">
              <w:rPr>
                <w:rFonts w:ascii="Swis721 LtEx BT" w:hAnsi="Swis721 LtEx BT"/>
                <w:b/>
                <w:bCs/>
              </w:rPr>
              <w:t>Z OSNOVNIMI PODATKI O NAČRTU</w:t>
            </w:r>
          </w:p>
        </w:tc>
      </w:tr>
    </w:tbl>
    <w:p w:rsidR="00CB58D6" w:rsidRPr="005D6012" w:rsidRDefault="00CB58D6" w:rsidP="00214135">
      <w:pPr>
        <w:pStyle w:val="Default"/>
        <w:rPr>
          <w:rFonts w:ascii="Swis721 LtEx BT" w:hAnsi="Swis721 LtEx BT"/>
        </w:rPr>
      </w:pPr>
    </w:p>
    <w:p w:rsidR="00214135" w:rsidRPr="005D6012" w:rsidRDefault="00C4440C" w:rsidP="00676069">
      <w:pPr>
        <w:pStyle w:val="CM94"/>
        <w:spacing w:after="0"/>
        <w:jc w:val="center"/>
        <w:rPr>
          <w:rFonts w:ascii="Swis721 LtEx BT" w:hAnsi="Swis721 LtEx BT"/>
          <w:color w:val="000000"/>
          <w:sz w:val="22"/>
          <w:szCs w:val="22"/>
        </w:rPr>
      </w:pPr>
      <w:r>
        <w:rPr>
          <w:rFonts w:ascii="Swis721 LtEx BT" w:hAnsi="Swis721 LtEx BT"/>
          <w:b/>
          <w:bCs/>
          <w:color w:val="000000"/>
          <w:sz w:val="22"/>
          <w:szCs w:val="22"/>
        </w:rPr>
        <w:t>3.1</w:t>
      </w:r>
      <w:r w:rsidR="00F47B31" w:rsidRPr="005D6012">
        <w:rPr>
          <w:rFonts w:ascii="Swis721 LtEx BT" w:hAnsi="Swis721 LtEx BT"/>
          <w:b/>
          <w:bCs/>
          <w:color w:val="000000"/>
          <w:sz w:val="22"/>
          <w:szCs w:val="22"/>
        </w:rPr>
        <w:t>.</w:t>
      </w:r>
      <w:r w:rsidR="00DD633B" w:rsidRPr="005D6012">
        <w:rPr>
          <w:rFonts w:ascii="Swis721 LtEx BT" w:hAnsi="Swis721 LtEx BT"/>
          <w:b/>
          <w:bCs/>
          <w:color w:val="000000"/>
          <w:sz w:val="22"/>
          <w:szCs w:val="22"/>
        </w:rPr>
        <w:t xml:space="preserve"> </w:t>
      </w:r>
      <w:r w:rsidR="00214135" w:rsidRPr="005D6012">
        <w:rPr>
          <w:rFonts w:ascii="Swis721 LtEx BT" w:hAnsi="Swis721 LtEx BT"/>
          <w:b/>
          <w:bCs/>
          <w:color w:val="000000"/>
          <w:sz w:val="22"/>
          <w:szCs w:val="22"/>
        </w:rPr>
        <w:t xml:space="preserve"> DRUGI GRADBENI NAČRTI – </w:t>
      </w:r>
      <w:r w:rsidR="003E5D25" w:rsidRPr="005D6012">
        <w:rPr>
          <w:rFonts w:ascii="Swis721 LtEx BT" w:hAnsi="Swis721 LtEx BT"/>
          <w:b/>
          <w:bCs/>
          <w:color w:val="000000"/>
          <w:sz w:val="22"/>
          <w:szCs w:val="22"/>
        </w:rPr>
        <w:t xml:space="preserve">Načrt </w:t>
      </w:r>
      <w:r w:rsidR="001E4B20" w:rsidRPr="005D6012">
        <w:rPr>
          <w:rFonts w:ascii="Swis721 LtEx BT" w:hAnsi="Swis721 LtEx BT"/>
          <w:b/>
          <w:bCs/>
          <w:color w:val="000000"/>
          <w:sz w:val="22"/>
          <w:szCs w:val="22"/>
        </w:rPr>
        <w:t>javnega vodovodnega omrežja</w:t>
      </w:r>
      <w:r w:rsidR="00214135" w:rsidRPr="005D6012">
        <w:rPr>
          <w:rFonts w:ascii="Swis721 LtEx BT" w:hAnsi="Swis721 LtEx BT"/>
          <w:b/>
          <w:bCs/>
          <w:color w:val="000000"/>
          <w:sz w:val="22"/>
          <w:szCs w:val="22"/>
        </w:rPr>
        <w:t xml:space="preserve"> </w:t>
      </w:r>
    </w:p>
    <w:p w:rsidR="00CB58D6" w:rsidRPr="005D6012" w:rsidRDefault="00CB58D6" w:rsidP="00E45C8B">
      <w:pPr>
        <w:pStyle w:val="Default"/>
        <w:rPr>
          <w:rFonts w:ascii="Swis721 LtEx BT" w:hAnsi="Swis721 LtEx BT"/>
          <w:sz w:val="16"/>
          <w:szCs w:val="16"/>
        </w:rPr>
      </w:pPr>
    </w:p>
    <w:p w:rsidR="00676069" w:rsidRPr="005D6012" w:rsidRDefault="00BB6006" w:rsidP="00676069">
      <w:pPr>
        <w:pStyle w:val="CM94"/>
        <w:spacing w:after="0"/>
        <w:jc w:val="center"/>
        <w:rPr>
          <w:rFonts w:ascii="Swis721 LtEx BT" w:hAnsi="Swis721 LtEx BT"/>
          <w:b/>
          <w:bCs/>
          <w:color w:val="000000"/>
          <w:sz w:val="22"/>
          <w:szCs w:val="22"/>
        </w:rPr>
      </w:pPr>
      <w:r w:rsidRPr="005D6012">
        <w:rPr>
          <w:rFonts w:ascii="Swis721 LtEx BT" w:hAnsi="Swis721 LtEx BT"/>
          <w:b/>
          <w:bCs/>
          <w:color w:val="000000"/>
          <w:sz w:val="22"/>
          <w:szCs w:val="22"/>
        </w:rPr>
        <w:t xml:space="preserve">INVESTITOR: </w:t>
      </w:r>
    </w:p>
    <w:p w:rsidR="005C3AFD" w:rsidRDefault="005C3AFD" w:rsidP="00F7216C">
      <w:pPr>
        <w:pStyle w:val="Default"/>
        <w:jc w:val="center"/>
        <w:rPr>
          <w:rFonts w:ascii="Swis721 LtEx BT" w:hAnsi="Swis721 LtEx BT"/>
        </w:rPr>
      </w:pPr>
    </w:p>
    <w:p w:rsidR="00C4440C" w:rsidRPr="005D6012" w:rsidRDefault="00C4440C" w:rsidP="00F7216C">
      <w:pPr>
        <w:pStyle w:val="Default"/>
        <w:jc w:val="center"/>
        <w:rPr>
          <w:rFonts w:ascii="Swis721 LtEx BT" w:hAnsi="Swis721 LtEx BT"/>
        </w:rPr>
      </w:pPr>
      <w:r w:rsidRPr="00C4440C">
        <w:rPr>
          <w:rFonts w:ascii="Swis721 LtEx BT" w:hAnsi="Swis721 LtEx BT"/>
          <w:noProof/>
        </w:rPr>
        <w:drawing>
          <wp:inline distT="0" distB="0" distL="0" distR="0">
            <wp:extent cx="1905000" cy="828675"/>
            <wp:effectExtent l="19050" t="0" r="0" b="0"/>
            <wp:docPr id="1" name="Slika 0" descr="VO-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KA.gif"/>
                    <pic:cNvPicPr/>
                  </pic:nvPicPr>
                  <pic:blipFill>
                    <a:blip r:embed="rId8"/>
                    <a:stretch>
                      <a:fillRect/>
                    </a:stretch>
                  </pic:blipFill>
                  <pic:spPr>
                    <a:xfrm>
                      <a:off x="0" y="0"/>
                      <a:ext cx="1905000" cy="828675"/>
                    </a:xfrm>
                    <a:prstGeom prst="rect">
                      <a:avLst/>
                    </a:prstGeom>
                  </pic:spPr>
                </pic:pic>
              </a:graphicData>
            </a:graphic>
          </wp:inline>
        </w:drawing>
      </w:r>
    </w:p>
    <w:p w:rsidR="00C4440C" w:rsidRPr="005D6012" w:rsidRDefault="00C4440C" w:rsidP="00F357B5">
      <w:pPr>
        <w:pStyle w:val="Default"/>
        <w:jc w:val="center"/>
        <w:rPr>
          <w:rFonts w:ascii="Swis721 LtEx BT" w:hAnsi="Swis721 LtEx BT"/>
        </w:rPr>
      </w:pPr>
      <w:r w:rsidRPr="005D6012">
        <w:rPr>
          <w:rFonts w:ascii="Swis721 LtEx BT" w:hAnsi="Swis721 LtEx BT"/>
        </w:rPr>
        <w:t xml:space="preserve">JP VODOVOD – KANALIZACIJA </w:t>
      </w:r>
      <w:proofErr w:type="spellStart"/>
      <w:r w:rsidRPr="005D6012">
        <w:rPr>
          <w:rFonts w:ascii="Swis721 LtEx BT" w:hAnsi="Swis721 LtEx BT"/>
        </w:rPr>
        <w:t>d.o.o</w:t>
      </w:r>
      <w:proofErr w:type="spellEnd"/>
      <w:r w:rsidRPr="005D6012">
        <w:rPr>
          <w:rFonts w:ascii="Swis721 LtEx BT" w:hAnsi="Swis721 LtEx BT"/>
        </w:rPr>
        <w:t>.</w:t>
      </w:r>
    </w:p>
    <w:p w:rsidR="00F7216C" w:rsidRPr="005D6012" w:rsidRDefault="00C4440C" w:rsidP="00C4440C">
      <w:pPr>
        <w:pStyle w:val="Default"/>
        <w:jc w:val="center"/>
        <w:rPr>
          <w:rFonts w:ascii="Swis721 LtEx BT" w:hAnsi="Swis721 LtEx BT"/>
        </w:rPr>
      </w:pPr>
      <w:r w:rsidRPr="005D6012">
        <w:rPr>
          <w:rFonts w:ascii="Swis721 LtEx BT" w:hAnsi="Swis721 LtEx BT"/>
        </w:rPr>
        <w:t>Vodovodna cesta 90, 1000 Ljubljana</w:t>
      </w:r>
    </w:p>
    <w:p w:rsidR="00E45C8B" w:rsidRPr="005D6012" w:rsidRDefault="00E45C8B" w:rsidP="0061672A">
      <w:pPr>
        <w:pStyle w:val="CM101"/>
        <w:spacing w:after="0" w:line="211" w:lineRule="atLeast"/>
        <w:jc w:val="center"/>
        <w:rPr>
          <w:rFonts w:ascii="Swis721 LtEx BT" w:hAnsi="Swis721 LtEx BT"/>
          <w:b/>
          <w:bCs/>
          <w:sz w:val="16"/>
          <w:szCs w:val="16"/>
        </w:rPr>
      </w:pPr>
      <w:r w:rsidRPr="005D6012">
        <w:rPr>
          <w:rFonts w:ascii="Swis721 LtEx BT" w:hAnsi="Swis721 LtEx BT"/>
          <w:i/>
          <w:iCs/>
          <w:color w:val="000000"/>
          <w:sz w:val="12"/>
          <w:szCs w:val="12"/>
        </w:rPr>
        <w:t xml:space="preserve">(ime, priimek in naslov </w:t>
      </w:r>
      <w:r w:rsidR="00BB6006" w:rsidRPr="005D6012">
        <w:rPr>
          <w:rFonts w:ascii="Swis721 LtEx BT" w:hAnsi="Swis721 LtEx BT"/>
          <w:i/>
          <w:iCs/>
          <w:color w:val="000000"/>
          <w:sz w:val="12"/>
          <w:szCs w:val="12"/>
        </w:rPr>
        <w:t xml:space="preserve">investitorja oziroma njegov naziv in sedež) </w:t>
      </w:r>
    </w:p>
    <w:p w:rsidR="00CB58D6" w:rsidRPr="005D6012" w:rsidRDefault="00CB58D6" w:rsidP="00CB58D6">
      <w:pPr>
        <w:pStyle w:val="Default"/>
        <w:rPr>
          <w:rFonts w:ascii="Swis721 LtEx BT" w:hAnsi="Swis721 LtEx BT"/>
          <w:sz w:val="16"/>
          <w:szCs w:val="16"/>
        </w:rPr>
      </w:pPr>
    </w:p>
    <w:p w:rsidR="00BB6006" w:rsidRPr="005D6012" w:rsidRDefault="00BB6006" w:rsidP="00E45C8B">
      <w:pPr>
        <w:pStyle w:val="CM94"/>
        <w:spacing w:after="0"/>
        <w:jc w:val="center"/>
        <w:rPr>
          <w:rFonts w:ascii="Swis721 LtEx BT" w:hAnsi="Swis721 LtEx BT"/>
          <w:sz w:val="22"/>
          <w:szCs w:val="22"/>
        </w:rPr>
      </w:pPr>
      <w:r w:rsidRPr="005D6012">
        <w:rPr>
          <w:rFonts w:ascii="Swis721 LtEx BT" w:hAnsi="Swis721 LtEx BT"/>
          <w:b/>
          <w:bCs/>
          <w:sz w:val="22"/>
          <w:szCs w:val="22"/>
        </w:rPr>
        <w:t xml:space="preserve">OBJEKT: </w:t>
      </w:r>
    </w:p>
    <w:p w:rsidR="00E45C8B" w:rsidRPr="005D6012" w:rsidRDefault="00E45C8B" w:rsidP="00E45C8B">
      <w:pPr>
        <w:pStyle w:val="CM90"/>
        <w:spacing w:after="0" w:line="211" w:lineRule="atLeast"/>
        <w:jc w:val="center"/>
        <w:rPr>
          <w:rFonts w:ascii="Swis721 LtEx BT" w:hAnsi="Swis721 LtEx BT"/>
          <w:sz w:val="16"/>
          <w:szCs w:val="16"/>
        </w:rPr>
      </w:pPr>
    </w:p>
    <w:p w:rsidR="00F357B5" w:rsidRPr="00F357B5" w:rsidRDefault="007A0ED6" w:rsidP="00F357B5">
      <w:pPr>
        <w:pStyle w:val="Default"/>
        <w:jc w:val="center"/>
        <w:rPr>
          <w:rFonts w:ascii="Swis721 LtEx BT" w:hAnsi="Swis721 LtEx BT"/>
        </w:rPr>
      </w:pPr>
      <w:r>
        <w:rPr>
          <w:rFonts w:ascii="Swis721 LtEx BT" w:hAnsi="Swis721 LtEx BT"/>
        </w:rPr>
        <w:t>REKONSTRUKCIJA JAVNEGA VODOVODA</w:t>
      </w:r>
    </w:p>
    <w:p w:rsidR="00F357B5" w:rsidRDefault="00F357B5" w:rsidP="007A0ED6">
      <w:pPr>
        <w:pStyle w:val="Default"/>
        <w:jc w:val="center"/>
        <w:rPr>
          <w:rFonts w:ascii="Swis721 LtEx BT" w:hAnsi="Swis721 LtEx BT"/>
        </w:rPr>
      </w:pPr>
      <w:r w:rsidRPr="00F357B5">
        <w:rPr>
          <w:rFonts w:ascii="Swis721 LtEx BT" w:hAnsi="Swis721 LtEx BT"/>
        </w:rPr>
        <w:t xml:space="preserve">V SLOVENSKI CESTI </w:t>
      </w:r>
      <w:r w:rsidR="007A0ED6">
        <w:rPr>
          <w:rFonts w:ascii="Swis721 LtEx BT" w:hAnsi="Swis721 LtEx BT"/>
        </w:rPr>
        <w:t>(SEVER)</w:t>
      </w:r>
    </w:p>
    <w:p w:rsidR="00456F6E" w:rsidRPr="005D6012" w:rsidRDefault="00A532D6" w:rsidP="00F357B5">
      <w:pPr>
        <w:pStyle w:val="Default"/>
        <w:jc w:val="center"/>
        <w:rPr>
          <w:rFonts w:ascii="Swis721 LtEx BT" w:hAnsi="Swis721 LtEx BT"/>
          <w:i/>
        </w:rPr>
      </w:pPr>
      <w:r w:rsidRPr="005D6012">
        <w:rPr>
          <w:rFonts w:ascii="Swis721 LtEx BT" w:hAnsi="Swis721 LtEx BT"/>
          <w:caps/>
        </w:rPr>
        <w:t>- JAVNO VODOVOVODNO OMREŽJE -</w:t>
      </w:r>
    </w:p>
    <w:p w:rsidR="00D74820" w:rsidRPr="005D6012" w:rsidRDefault="00BB6006" w:rsidP="0061672A">
      <w:pPr>
        <w:pStyle w:val="CM90"/>
        <w:spacing w:after="0" w:line="211" w:lineRule="atLeast"/>
        <w:jc w:val="center"/>
        <w:rPr>
          <w:rFonts w:ascii="Swis721 LtEx BT" w:hAnsi="Swis721 LtEx BT"/>
          <w:sz w:val="16"/>
          <w:szCs w:val="16"/>
        </w:rPr>
      </w:pPr>
      <w:r w:rsidRPr="005D6012">
        <w:rPr>
          <w:rFonts w:ascii="Swis721 LtEx BT" w:hAnsi="Swis721 LtEx BT"/>
          <w:i/>
          <w:iCs/>
          <w:sz w:val="12"/>
          <w:szCs w:val="12"/>
        </w:rPr>
        <w:t xml:space="preserve">(poimenovanje objekta, na katerega se gradnja nanaša) </w:t>
      </w:r>
    </w:p>
    <w:p w:rsidR="00B45EC1" w:rsidRPr="005D6012" w:rsidRDefault="00B45EC1" w:rsidP="00E45C8B">
      <w:pPr>
        <w:pStyle w:val="Default"/>
        <w:rPr>
          <w:rFonts w:ascii="Swis721 LtEx BT" w:hAnsi="Swis721 LtEx BT"/>
          <w:color w:val="auto"/>
          <w:sz w:val="16"/>
          <w:szCs w:val="16"/>
        </w:rPr>
      </w:pPr>
    </w:p>
    <w:p w:rsidR="0061672A" w:rsidRPr="00F357B5" w:rsidRDefault="0061672A" w:rsidP="00E45C8B">
      <w:pPr>
        <w:pStyle w:val="CM3"/>
        <w:jc w:val="center"/>
        <w:rPr>
          <w:rFonts w:ascii="Swis721 LtEx BT" w:hAnsi="Swis721 LtEx BT"/>
          <w:b/>
          <w:bCs/>
          <w:sz w:val="16"/>
          <w:szCs w:val="16"/>
        </w:rPr>
      </w:pPr>
    </w:p>
    <w:p w:rsidR="00E45C8B" w:rsidRDefault="00BB6006" w:rsidP="00E45C8B">
      <w:pPr>
        <w:pStyle w:val="CM3"/>
        <w:jc w:val="center"/>
        <w:rPr>
          <w:rFonts w:ascii="Swis721 LtEx BT" w:hAnsi="Swis721 LtEx BT"/>
          <w:b/>
          <w:bCs/>
          <w:sz w:val="22"/>
          <w:szCs w:val="22"/>
        </w:rPr>
      </w:pPr>
      <w:r w:rsidRPr="005D6012">
        <w:rPr>
          <w:rFonts w:ascii="Swis721 LtEx BT" w:hAnsi="Swis721 LtEx BT"/>
          <w:b/>
          <w:bCs/>
          <w:sz w:val="22"/>
          <w:szCs w:val="22"/>
        </w:rPr>
        <w:t>VRSTA PROJEKTNE DOKUMENTACIJE</w:t>
      </w:r>
    </w:p>
    <w:p w:rsidR="0061672A" w:rsidRPr="0061672A" w:rsidRDefault="0061672A" w:rsidP="0061672A">
      <w:pPr>
        <w:pStyle w:val="Default"/>
      </w:pPr>
    </w:p>
    <w:p w:rsidR="00BB6006" w:rsidRPr="005D6012" w:rsidRDefault="002855BB" w:rsidP="00E45C8B">
      <w:pPr>
        <w:pStyle w:val="CM3"/>
        <w:jc w:val="center"/>
        <w:rPr>
          <w:rFonts w:ascii="Swis721 LtEx BT" w:hAnsi="Swis721 LtEx BT"/>
        </w:rPr>
      </w:pPr>
      <w:r w:rsidRPr="005D6012">
        <w:rPr>
          <w:rFonts w:ascii="Swis721 LtEx BT" w:hAnsi="Swis721 LtEx BT"/>
        </w:rPr>
        <w:t>PZI</w:t>
      </w:r>
      <w:r w:rsidR="007B64FC" w:rsidRPr="005D6012">
        <w:rPr>
          <w:rFonts w:ascii="Swis721 LtEx BT" w:hAnsi="Swis721 LtEx BT"/>
        </w:rPr>
        <w:t xml:space="preserve"> </w:t>
      </w:r>
      <w:r w:rsidR="00AD5CBD" w:rsidRPr="005D6012">
        <w:rPr>
          <w:rFonts w:ascii="Swis721 LtEx BT" w:hAnsi="Swis721 LtEx BT"/>
        </w:rPr>
        <w:t>-</w:t>
      </w:r>
      <w:r w:rsidR="00CA34EA" w:rsidRPr="005D6012">
        <w:rPr>
          <w:rFonts w:ascii="Swis721 LtEx BT" w:hAnsi="Swis721 LtEx BT"/>
        </w:rPr>
        <w:t xml:space="preserve"> </w:t>
      </w:r>
      <w:r w:rsidR="00AD5CBD" w:rsidRPr="005D6012">
        <w:rPr>
          <w:rFonts w:ascii="Swis721 LtEx BT" w:hAnsi="Swis721 LtEx BT"/>
        </w:rPr>
        <w:t xml:space="preserve">projekt </w:t>
      </w:r>
      <w:r w:rsidRPr="005D6012">
        <w:rPr>
          <w:rFonts w:ascii="Swis721 LtEx BT" w:hAnsi="Swis721 LtEx BT"/>
        </w:rPr>
        <w:t>za izvedbo</w:t>
      </w:r>
    </w:p>
    <w:p w:rsidR="00BB6006" w:rsidRPr="005D6012" w:rsidRDefault="00BB6006" w:rsidP="0061672A">
      <w:pPr>
        <w:pStyle w:val="CM89"/>
        <w:spacing w:after="0" w:line="211" w:lineRule="atLeast"/>
        <w:jc w:val="center"/>
        <w:rPr>
          <w:rFonts w:ascii="Swis721 LtEx BT" w:hAnsi="Swis721 LtEx BT"/>
          <w:sz w:val="16"/>
          <w:szCs w:val="16"/>
        </w:rPr>
      </w:pPr>
      <w:r w:rsidRPr="005D6012">
        <w:rPr>
          <w:rFonts w:ascii="Swis721 LtEx BT" w:hAnsi="Swis721 LtEx BT"/>
          <w:i/>
          <w:iCs/>
          <w:sz w:val="12"/>
          <w:szCs w:val="12"/>
        </w:rPr>
        <w:t>(idejna zasnova, idejni projekt, projekt za pridobitev gradbenega dovoljenja,  projekt za razpis, projekt za izvedbo)</w:t>
      </w:r>
      <w:r w:rsidR="00083AE7" w:rsidRPr="005D6012">
        <w:rPr>
          <w:rFonts w:ascii="Swis721 LtEx BT" w:hAnsi="Swis721 LtEx BT"/>
          <w:i/>
          <w:iCs/>
          <w:sz w:val="12"/>
          <w:szCs w:val="12"/>
        </w:rPr>
        <w:t xml:space="preserve"> – IZ, IP, PGD, PZR,PZI </w:t>
      </w:r>
      <w:r w:rsidRPr="005D6012">
        <w:rPr>
          <w:rFonts w:ascii="Swis721 LtEx BT" w:hAnsi="Swis721 LtEx BT"/>
          <w:i/>
          <w:iCs/>
          <w:sz w:val="12"/>
          <w:szCs w:val="12"/>
        </w:rPr>
        <w:t xml:space="preserve"> </w:t>
      </w:r>
    </w:p>
    <w:p w:rsidR="00083AE7" w:rsidRPr="005D6012" w:rsidRDefault="00083AE7" w:rsidP="00E45C8B">
      <w:pPr>
        <w:pStyle w:val="Default"/>
        <w:rPr>
          <w:rFonts w:ascii="Swis721 LtEx BT" w:hAnsi="Swis721 LtEx BT"/>
          <w:color w:val="auto"/>
          <w:sz w:val="16"/>
          <w:szCs w:val="16"/>
        </w:rPr>
      </w:pPr>
    </w:p>
    <w:p w:rsidR="0061672A" w:rsidRPr="00F357B5" w:rsidRDefault="0061672A" w:rsidP="00E45C8B">
      <w:pPr>
        <w:pStyle w:val="CM94"/>
        <w:spacing w:after="0"/>
        <w:jc w:val="center"/>
        <w:rPr>
          <w:rFonts w:ascii="Swis721 LtEx BT" w:hAnsi="Swis721 LtEx BT"/>
          <w:b/>
          <w:bCs/>
          <w:sz w:val="16"/>
          <w:szCs w:val="16"/>
        </w:rPr>
      </w:pPr>
    </w:p>
    <w:p w:rsidR="00083AE7" w:rsidRDefault="00BB6006" w:rsidP="00E45C8B">
      <w:pPr>
        <w:pStyle w:val="CM94"/>
        <w:spacing w:after="0"/>
        <w:jc w:val="center"/>
        <w:rPr>
          <w:rFonts w:ascii="Swis721 LtEx BT" w:hAnsi="Swis721 LtEx BT"/>
          <w:b/>
          <w:bCs/>
          <w:sz w:val="22"/>
          <w:szCs w:val="22"/>
        </w:rPr>
      </w:pPr>
      <w:r w:rsidRPr="005D6012">
        <w:rPr>
          <w:rFonts w:ascii="Swis721 LtEx BT" w:hAnsi="Swis721 LtEx BT"/>
          <w:b/>
          <w:bCs/>
          <w:sz w:val="22"/>
          <w:szCs w:val="22"/>
        </w:rPr>
        <w:t>ZA GRADNJO:</w:t>
      </w:r>
    </w:p>
    <w:p w:rsidR="0061672A" w:rsidRPr="00F357B5" w:rsidRDefault="0061672A" w:rsidP="0061672A">
      <w:pPr>
        <w:pStyle w:val="Default"/>
        <w:rPr>
          <w:sz w:val="16"/>
          <w:szCs w:val="16"/>
        </w:rPr>
      </w:pPr>
    </w:p>
    <w:p w:rsidR="00083AE7" w:rsidRPr="005D6012" w:rsidRDefault="00C4440C" w:rsidP="00E45C8B">
      <w:pPr>
        <w:pStyle w:val="CM90"/>
        <w:spacing w:after="0" w:line="211" w:lineRule="atLeast"/>
        <w:jc w:val="center"/>
        <w:rPr>
          <w:rFonts w:ascii="Swis721 LtEx BT" w:hAnsi="Swis721 LtEx BT"/>
        </w:rPr>
      </w:pPr>
      <w:r>
        <w:rPr>
          <w:rFonts w:ascii="Swis721 LtEx BT" w:hAnsi="Swis721 LtEx BT"/>
        </w:rPr>
        <w:t>REKONSTRUKCIJA</w:t>
      </w:r>
    </w:p>
    <w:p w:rsidR="00083AE7" w:rsidRPr="005D6012" w:rsidRDefault="00BB6006" w:rsidP="0061672A">
      <w:pPr>
        <w:pStyle w:val="CM90"/>
        <w:spacing w:after="0" w:line="211" w:lineRule="atLeast"/>
        <w:jc w:val="center"/>
        <w:rPr>
          <w:rFonts w:ascii="Swis721 LtEx BT" w:hAnsi="Swis721 LtEx BT"/>
          <w:sz w:val="16"/>
          <w:szCs w:val="16"/>
        </w:rPr>
      </w:pPr>
      <w:r w:rsidRPr="005D6012">
        <w:rPr>
          <w:rFonts w:ascii="Swis721 LtEx BT" w:hAnsi="Swis721 LtEx BT"/>
          <w:i/>
          <w:iCs/>
          <w:sz w:val="12"/>
          <w:szCs w:val="12"/>
        </w:rPr>
        <w:t xml:space="preserve">(nova gradnja, prizidava, nadzidava, rekonstrukcija, odstranitev objekta, sprememba namembnosti, nadomestna gradnja) </w:t>
      </w:r>
    </w:p>
    <w:p w:rsidR="0000552B" w:rsidRPr="005D6012" w:rsidRDefault="0000552B" w:rsidP="00E45C8B">
      <w:pPr>
        <w:pStyle w:val="Default"/>
        <w:rPr>
          <w:rFonts w:ascii="Swis721 LtEx BT" w:hAnsi="Swis721 LtEx BT"/>
          <w:color w:val="auto"/>
          <w:sz w:val="16"/>
          <w:szCs w:val="16"/>
        </w:rPr>
      </w:pPr>
    </w:p>
    <w:p w:rsidR="0061672A" w:rsidRPr="00F357B5" w:rsidRDefault="0061672A" w:rsidP="002469F6">
      <w:pPr>
        <w:pStyle w:val="CM101"/>
        <w:spacing w:after="0"/>
        <w:ind w:left="426"/>
        <w:rPr>
          <w:rFonts w:ascii="Swis721 LtEx BT" w:hAnsi="Swis721 LtEx BT"/>
          <w:b/>
          <w:bCs/>
          <w:sz w:val="16"/>
          <w:szCs w:val="16"/>
        </w:rPr>
      </w:pPr>
    </w:p>
    <w:p w:rsidR="008042A8" w:rsidRPr="005D6012" w:rsidRDefault="008042A8" w:rsidP="002469F6">
      <w:pPr>
        <w:pStyle w:val="CM101"/>
        <w:spacing w:after="0"/>
        <w:ind w:left="426"/>
        <w:rPr>
          <w:rFonts w:ascii="Swis721 LtEx BT" w:hAnsi="Swis721 LtEx BT"/>
          <w:sz w:val="22"/>
          <w:szCs w:val="22"/>
        </w:rPr>
      </w:pPr>
      <w:r w:rsidRPr="005D6012">
        <w:rPr>
          <w:rFonts w:ascii="Swis721 LtEx BT" w:hAnsi="Swis721 LtEx BT"/>
          <w:b/>
          <w:bCs/>
          <w:sz w:val="22"/>
          <w:szCs w:val="22"/>
        </w:rPr>
        <w:t xml:space="preserve">ODGOVORNA OSEBA PODJETJA: </w:t>
      </w:r>
    </w:p>
    <w:p w:rsidR="008042A8" w:rsidRPr="005D6012" w:rsidRDefault="008042A8" w:rsidP="008042A8">
      <w:pPr>
        <w:pStyle w:val="CM90"/>
        <w:spacing w:after="0" w:line="211" w:lineRule="atLeast"/>
        <w:jc w:val="center"/>
        <w:rPr>
          <w:rFonts w:ascii="Swis721 LtEx BT" w:hAnsi="Swis721 LtEx BT"/>
          <w:sz w:val="16"/>
          <w:szCs w:val="16"/>
        </w:rPr>
      </w:pPr>
    </w:p>
    <w:p w:rsidR="008042A8" w:rsidRPr="005D6012" w:rsidRDefault="008042A8" w:rsidP="008042A8">
      <w:pPr>
        <w:pStyle w:val="CM90"/>
        <w:spacing w:after="0" w:line="211" w:lineRule="atLeast"/>
        <w:rPr>
          <w:rFonts w:ascii="Swis721 LtEx BT" w:hAnsi="Swis721 LtEx BT"/>
          <w:sz w:val="16"/>
          <w:szCs w:val="16"/>
        </w:rPr>
      </w:pPr>
      <w:r w:rsidRPr="005D6012">
        <w:rPr>
          <w:rFonts w:ascii="Swis721 LtEx BT" w:hAnsi="Swis721 LtEx BT"/>
          <w:sz w:val="16"/>
          <w:szCs w:val="16"/>
        </w:rPr>
        <w:t xml:space="preserve">         </w:t>
      </w:r>
      <w:r w:rsidR="006A6BA3" w:rsidRPr="005D6012">
        <w:rPr>
          <w:rFonts w:ascii="Swis721 LtEx BT" w:hAnsi="Swis721 LtEx BT"/>
          <w:sz w:val="16"/>
          <w:szCs w:val="16"/>
        </w:rPr>
        <w:t>UROŠ</w:t>
      </w:r>
      <w:r w:rsidRPr="005D6012">
        <w:rPr>
          <w:rFonts w:ascii="Swis721 LtEx BT" w:hAnsi="Swis721 LtEx BT"/>
          <w:sz w:val="16"/>
          <w:szCs w:val="16"/>
        </w:rPr>
        <w:t xml:space="preserve"> RISTANOVIĆ, </w:t>
      </w:r>
      <w:proofErr w:type="spellStart"/>
      <w:r w:rsidR="00A532D6" w:rsidRPr="005D6012">
        <w:rPr>
          <w:rFonts w:ascii="Swis721 LtEx BT" w:hAnsi="Swis721 LtEx BT"/>
          <w:sz w:val="16"/>
          <w:szCs w:val="16"/>
        </w:rPr>
        <w:t>univ.d</w:t>
      </w:r>
      <w:r w:rsidR="006C6078" w:rsidRPr="005D6012">
        <w:rPr>
          <w:rFonts w:ascii="Swis721 LtEx BT" w:hAnsi="Swis721 LtEx BT"/>
          <w:sz w:val="16"/>
          <w:szCs w:val="16"/>
        </w:rPr>
        <w:t>i</w:t>
      </w:r>
      <w:r w:rsidR="00A532D6" w:rsidRPr="005D6012">
        <w:rPr>
          <w:rFonts w:ascii="Swis721 LtEx BT" w:hAnsi="Swis721 LtEx BT"/>
          <w:sz w:val="16"/>
          <w:szCs w:val="16"/>
        </w:rPr>
        <w:t>pl.inž.grad</w:t>
      </w:r>
      <w:proofErr w:type="spellEnd"/>
      <w:r w:rsidRPr="005D6012">
        <w:rPr>
          <w:rFonts w:ascii="Swis721 LtEx BT" w:hAnsi="Swis721 LtEx BT"/>
          <w:sz w:val="16"/>
          <w:szCs w:val="16"/>
        </w:rPr>
        <w:t xml:space="preserve">. </w:t>
      </w:r>
      <w:r w:rsidR="004C5F70" w:rsidRPr="005D6012">
        <w:rPr>
          <w:rFonts w:ascii="Swis721 LtEx BT" w:hAnsi="Swis721 LtEx BT"/>
          <w:sz w:val="16"/>
          <w:szCs w:val="16"/>
        </w:rPr>
        <w:t xml:space="preserve">           </w:t>
      </w:r>
      <w:r w:rsidRPr="005D6012">
        <w:rPr>
          <w:rFonts w:ascii="Swis721 LtEx BT" w:hAnsi="Swis721 LtEx BT"/>
          <w:sz w:val="16"/>
          <w:szCs w:val="16"/>
        </w:rPr>
        <w:t xml:space="preserve">          </w:t>
      </w:r>
      <w:r w:rsidR="006239A4" w:rsidRPr="005D6012">
        <w:rPr>
          <w:rFonts w:ascii="Swis721 LtEx BT" w:hAnsi="Swis721 LtEx BT"/>
          <w:sz w:val="16"/>
          <w:szCs w:val="16"/>
        </w:rPr>
        <w:t xml:space="preserve">   </w:t>
      </w:r>
      <w:r w:rsidRPr="005D6012">
        <w:rPr>
          <w:rFonts w:ascii="Swis721 LtEx BT" w:hAnsi="Swis721 LtEx BT"/>
          <w:sz w:val="16"/>
          <w:szCs w:val="16"/>
        </w:rPr>
        <w:t xml:space="preserve">        </w:t>
      </w:r>
      <w:r w:rsidR="00F90D2B" w:rsidRPr="005D6012">
        <w:rPr>
          <w:rFonts w:ascii="Swis721 LtEx BT" w:hAnsi="Swis721 LtEx BT"/>
          <w:sz w:val="16"/>
          <w:szCs w:val="16"/>
        </w:rPr>
        <w:t xml:space="preserve"> </w:t>
      </w:r>
      <w:r w:rsidRPr="005D6012">
        <w:rPr>
          <w:rFonts w:ascii="Swis721 LtEx BT" w:hAnsi="Swis721 LtEx BT"/>
          <w:sz w:val="16"/>
          <w:szCs w:val="16"/>
        </w:rPr>
        <w:t xml:space="preserve">         ………………….………………………   </w:t>
      </w:r>
    </w:p>
    <w:p w:rsidR="00083AE7" w:rsidRPr="005D6012" w:rsidRDefault="008042A8" w:rsidP="0061672A">
      <w:pPr>
        <w:pStyle w:val="CM90"/>
        <w:spacing w:after="0" w:line="211" w:lineRule="atLeast"/>
        <w:rPr>
          <w:rFonts w:ascii="Swis721 LtEx BT" w:hAnsi="Swis721 LtEx BT"/>
          <w:sz w:val="16"/>
          <w:szCs w:val="16"/>
        </w:rPr>
      </w:pPr>
      <w:r w:rsidRPr="005D6012">
        <w:rPr>
          <w:rFonts w:ascii="Swis721 LtEx BT" w:hAnsi="Swis721 LtEx BT"/>
          <w:i/>
          <w:iCs/>
          <w:sz w:val="12"/>
          <w:szCs w:val="12"/>
        </w:rPr>
        <w:t xml:space="preserve">            (Ime in priimek</w:t>
      </w:r>
      <w:r w:rsidR="00D769CC" w:rsidRPr="005D6012">
        <w:rPr>
          <w:rFonts w:ascii="Swis721 LtEx BT" w:hAnsi="Swis721 LtEx BT"/>
          <w:i/>
          <w:iCs/>
          <w:sz w:val="12"/>
          <w:szCs w:val="12"/>
        </w:rPr>
        <w:t xml:space="preserve">, strokovni naziv)    </w:t>
      </w:r>
      <w:r w:rsidRPr="005D6012">
        <w:rPr>
          <w:rFonts w:ascii="Swis721 LtEx BT" w:hAnsi="Swis721 LtEx BT"/>
          <w:i/>
          <w:iCs/>
          <w:sz w:val="12"/>
          <w:szCs w:val="12"/>
        </w:rPr>
        <w:t xml:space="preserve">                                                </w:t>
      </w:r>
      <w:r w:rsidR="004C5F70" w:rsidRPr="005D6012">
        <w:rPr>
          <w:rFonts w:ascii="Swis721 LtEx BT" w:hAnsi="Swis721 LtEx BT"/>
          <w:i/>
          <w:iCs/>
          <w:sz w:val="12"/>
          <w:szCs w:val="12"/>
        </w:rPr>
        <w:t xml:space="preserve"> </w:t>
      </w:r>
      <w:r w:rsidRPr="005D6012">
        <w:rPr>
          <w:rFonts w:ascii="Swis721 LtEx BT" w:hAnsi="Swis721 LtEx BT"/>
          <w:i/>
          <w:iCs/>
          <w:sz w:val="12"/>
          <w:szCs w:val="12"/>
        </w:rPr>
        <w:t xml:space="preserve">                   </w:t>
      </w:r>
      <w:r w:rsidR="006239A4" w:rsidRPr="005D6012">
        <w:rPr>
          <w:rFonts w:ascii="Swis721 LtEx BT" w:hAnsi="Swis721 LtEx BT"/>
          <w:i/>
          <w:iCs/>
          <w:sz w:val="12"/>
          <w:szCs w:val="12"/>
        </w:rPr>
        <w:t xml:space="preserve">  </w:t>
      </w:r>
      <w:r w:rsidRPr="005D6012">
        <w:rPr>
          <w:rFonts w:ascii="Swis721 LtEx BT" w:hAnsi="Swis721 LtEx BT"/>
          <w:i/>
          <w:iCs/>
          <w:sz w:val="12"/>
          <w:szCs w:val="12"/>
        </w:rPr>
        <w:t xml:space="preserve">                                      (žig podjetja in podpis)</w:t>
      </w:r>
      <w:r w:rsidR="006239A4" w:rsidRPr="005D6012">
        <w:rPr>
          <w:rFonts w:ascii="Swis721 LtEx BT" w:hAnsi="Swis721 LtEx BT"/>
          <w:sz w:val="16"/>
          <w:szCs w:val="16"/>
        </w:rPr>
        <w:t xml:space="preserve">  </w:t>
      </w:r>
    </w:p>
    <w:p w:rsidR="0000552B" w:rsidRPr="005D6012" w:rsidRDefault="0000552B" w:rsidP="00E45C8B">
      <w:pPr>
        <w:pStyle w:val="Default"/>
        <w:rPr>
          <w:rFonts w:ascii="Swis721 LtEx BT" w:hAnsi="Swis721 LtEx BT"/>
          <w:color w:val="auto"/>
          <w:sz w:val="16"/>
          <w:szCs w:val="16"/>
        </w:rPr>
      </w:pPr>
    </w:p>
    <w:p w:rsidR="0061672A" w:rsidRPr="00F357B5" w:rsidRDefault="0061672A" w:rsidP="002469F6">
      <w:pPr>
        <w:pStyle w:val="CM101"/>
        <w:spacing w:after="0"/>
        <w:ind w:left="426"/>
        <w:rPr>
          <w:rFonts w:ascii="Swis721 LtEx BT" w:hAnsi="Swis721 LtEx BT"/>
          <w:b/>
          <w:bCs/>
          <w:sz w:val="16"/>
          <w:szCs w:val="16"/>
        </w:rPr>
      </w:pPr>
    </w:p>
    <w:p w:rsidR="00BB6006" w:rsidRPr="005D6012" w:rsidRDefault="00083AE7" w:rsidP="002469F6">
      <w:pPr>
        <w:pStyle w:val="CM101"/>
        <w:spacing w:after="0"/>
        <w:ind w:left="426"/>
        <w:rPr>
          <w:rFonts w:ascii="Swis721 LtEx BT" w:hAnsi="Swis721 LtEx BT"/>
          <w:sz w:val="22"/>
          <w:szCs w:val="22"/>
        </w:rPr>
      </w:pPr>
      <w:r w:rsidRPr="005D6012">
        <w:rPr>
          <w:rFonts w:ascii="Swis721 LtEx BT" w:hAnsi="Swis721 LtEx BT"/>
          <w:b/>
          <w:bCs/>
          <w:sz w:val="22"/>
          <w:szCs w:val="22"/>
        </w:rPr>
        <w:t xml:space="preserve">ODGOVORNI </w:t>
      </w:r>
      <w:r w:rsidR="00BB6006" w:rsidRPr="005D6012">
        <w:rPr>
          <w:rFonts w:ascii="Swis721 LtEx BT" w:hAnsi="Swis721 LtEx BT"/>
          <w:b/>
          <w:bCs/>
          <w:sz w:val="22"/>
          <w:szCs w:val="22"/>
        </w:rPr>
        <w:t xml:space="preserve">PROJEKTANT: </w:t>
      </w:r>
    </w:p>
    <w:p w:rsidR="00083AE7" w:rsidRPr="005D6012" w:rsidRDefault="00083AE7" w:rsidP="00E45C8B">
      <w:pPr>
        <w:pStyle w:val="CM90"/>
        <w:spacing w:after="0" w:line="211" w:lineRule="atLeast"/>
        <w:jc w:val="center"/>
        <w:rPr>
          <w:rFonts w:ascii="Swis721 LtEx BT" w:hAnsi="Swis721 LtEx BT"/>
          <w:sz w:val="16"/>
          <w:szCs w:val="16"/>
        </w:rPr>
      </w:pPr>
    </w:p>
    <w:p w:rsidR="006A6BA3" w:rsidRPr="005D6012" w:rsidRDefault="006A6BA3" w:rsidP="006A6BA3">
      <w:pPr>
        <w:pStyle w:val="CM90"/>
        <w:spacing w:after="0" w:line="211" w:lineRule="atLeast"/>
        <w:rPr>
          <w:rFonts w:ascii="Swis721 LtEx BT" w:hAnsi="Swis721 LtEx BT"/>
          <w:sz w:val="16"/>
          <w:szCs w:val="16"/>
        </w:rPr>
      </w:pPr>
      <w:r w:rsidRPr="005D6012">
        <w:rPr>
          <w:rFonts w:ascii="Swis721 LtEx BT" w:hAnsi="Swis721 LtEx BT"/>
          <w:sz w:val="16"/>
          <w:szCs w:val="16"/>
        </w:rPr>
        <w:t xml:space="preserve">         NIKO NOSAN, </w:t>
      </w:r>
      <w:proofErr w:type="spellStart"/>
      <w:r w:rsidRPr="005D6012">
        <w:rPr>
          <w:rFonts w:ascii="Swis721 LtEx BT" w:hAnsi="Swis721 LtEx BT"/>
          <w:sz w:val="16"/>
          <w:szCs w:val="16"/>
        </w:rPr>
        <w:t>grad.tehnik</w:t>
      </w:r>
      <w:proofErr w:type="spellEnd"/>
      <w:r w:rsidRPr="005D6012">
        <w:rPr>
          <w:rFonts w:ascii="Swis721 LtEx BT" w:hAnsi="Swis721 LtEx BT"/>
          <w:sz w:val="16"/>
          <w:szCs w:val="16"/>
        </w:rPr>
        <w:t xml:space="preserve">                               IZS-G-9086     </w:t>
      </w:r>
      <w:r w:rsidR="0061672A">
        <w:rPr>
          <w:rFonts w:ascii="Swis721 LtEx BT" w:hAnsi="Swis721 LtEx BT"/>
          <w:sz w:val="16"/>
          <w:szCs w:val="16"/>
        </w:rPr>
        <w:t xml:space="preserve">     </w:t>
      </w:r>
      <w:r w:rsidRPr="005D6012">
        <w:rPr>
          <w:rFonts w:ascii="Swis721 LtEx BT" w:hAnsi="Swis721 LtEx BT"/>
          <w:sz w:val="16"/>
          <w:szCs w:val="16"/>
        </w:rPr>
        <w:t xml:space="preserve">   ………………….………………………   </w:t>
      </w:r>
    </w:p>
    <w:p w:rsidR="008042A8" w:rsidRPr="005D6012" w:rsidRDefault="008042A8" w:rsidP="0061672A">
      <w:pPr>
        <w:pStyle w:val="CM90"/>
        <w:spacing w:after="0" w:line="211" w:lineRule="atLeast"/>
        <w:rPr>
          <w:rFonts w:ascii="Swis721 LtEx BT" w:hAnsi="Swis721 LtEx BT"/>
          <w:sz w:val="16"/>
          <w:szCs w:val="16"/>
        </w:rPr>
      </w:pPr>
      <w:r w:rsidRPr="005D6012">
        <w:rPr>
          <w:rFonts w:ascii="Swis721 LtEx BT" w:hAnsi="Swis721 LtEx BT"/>
          <w:i/>
          <w:iCs/>
          <w:sz w:val="12"/>
          <w:szCs w:val="12"/>
        </w:rPr>
        <w:t xml:space="preserve">            </w:t>
      </w:r>
      <w:r w:rsidR="00BB6006" w:rsidRPr="005D6012">
        <w:rPr>
          <w:rFonts w:ascii="Swis721 LtEx BT" w:hAnsi="Swis721 LtEx BT"/>
          <w:i/>
          <w:iCs/>
          <w:sz w:val="12"/>
          <w:szCs w:val="12"/>
        </w:rPr>
        <w:t>(</w:t>
      </w:r>
      <w:r w:rsidR="00083AE7" w:rsidRPr="005D6012">
        <w:rPr>
          <w:rFonts w:ascii="Swis721 LtEx BT" w:hAnsi="Swis721 LtEx BT"/>
          <w:i/>
          <w:iCs/>
          <w:sz w:val="12"/>
          <w:szCs w:val="12"/>
        </w:rPr>
        <w:t>Ime in priimek</w:t>
      </w:r>
      <w:r w:rsidR="00D769CC" w:rsidRPr="005D6012">
        <w:rPr>
          <w:rFonts w:ascii="Swis721 LtEx BT" w:hAnsi="Swis721 LtEx BT"/>
          <w:i/>
          <w:iCs/>
          <w:sz w:val="12"/>
          <w:szCs w:val="12"/>
        </w:rPr>
        <w:t>, strokovni naziv</w:t>
      </w:r>
      <w:r w:rsidR="00083AE7" w:rsidRPr="005D6012">
        <w:rPr>
          <w:rFonts w:ascii="Swis721 LtEx BT" w:hAnsi="Swis721 LtEx BT"/>
          <w:i/>
          <w:iCs/>
          <w:sz w:val="12"/>
          <w:szCs w:val="12"/>
        </w:rPr>
        <w:t xml:space="preserve">)  </w:t>
      </w:r>
      <w:r w:rsidRPr="005D6012">
        <w:rPr>
          <w:rFonts w:ascii="Swis721 LtEx BT" w:hAnsi="Swis721 LtEx BT"/>
          <w:i/>
          <w:iCs/>
          <w:sz w:val="12"/>
          <w:szCs w:val="12"/>
        </w:rPr>
        <w:t xml:space="preserve">   </w:t>
      </w:r>
      <w:r w:rsidR="00D769CC" w:rsidRPr="005D6012">
        <w:rPr>
          <w:rFonts w:ascii="Swis721 LtEx BT" w:hAnsi="Swis721 LtEx BT"/>
          <w:i/>
          <w:iCs/>
          <w:sz w:val="12"/>
          <w:szCs w:val="12"/>
        </w:rPr>
        <w:t xml:space="preserve"> </w:t>
      </w:r>
      <w:r w:rsidRPr="005D6012">
        <w:rPr>
          <w:rFonts w:ascii="Swis721 LtEx BT" w:hAnsi="Swis721 LtEx BT"/>
          <w:i/>
          <w:iCs/>
          <w:sz w:val="12"/>
          <w:szCs w:val="12"/>
        </w:rPr>
        <w:t xml:space="preserve">                                   </w:t>
      </w:r>
      <w:r w:rsidR="00083AE7" w:rsidRPr="005D6012">
        <w:rPr>
          <w:rFonts w:ascii="Swis721 LtEx BT" w:hAnsi="Swis721 LtEx BT"/>
          <w:i/>
          <w:iCs/>
          <w:sz w:val="12"/>
          <w:szCs w:val="12"/>
        </w:rPr>
        <w:t>(identifikacijska številka</w:t>
      </w:r>
      <w:r w:rsidRPr="005D6012">
        <w:rPr>
          <w:rFonts w:ascii="Swis721 LtEx BT" w:hAnsi="Swis721 LtEx BT"/>
          <w:i/>
          <w:iCs/>
          <w:sz w:val="12"/>
          <w:szCs w:val="12"/>
        </w:rPr>
        <w:t xml:space="preserve">)       </w:t>
      </w:r>
      <w:r w:rsidR="006239A4" w:rsidRPr="005D6012">
        <w:rPr>
          <w:rFonts w:ascii="Swis721 LtEx BT" w:hAnsi="Swis721 LtEx BT"/>
          <w:i/>
          <w:iCs/>
          <w:sz w:val="12"/>
          <w:szCs w:val="12"/>
        </w:rPr>
        <w:t xml:space="preserve">  </w:t>
      </w:r>
      <w:r w:rsidR="0061672A">
        <w:rPr>
          <w:rFonts w:ascii="Swis721 LtEx BT" w:hAnsi="Swis721 LtEx BT"/>
          <w:i/>
          <w:iCs/>
          <w:sz w:val="12"/>
          <w:szCs w:val="12"/>
        </w:rPr>
        <w:t xml:space="preserve">       </w:t>
      </w:r>
      <w:r w:rsidRPr="005D6012">
        <w:rPr>
          <w:rFonts w:ascii="Swis721 LtEx BT" w:hAnsi="Swis721 LtEx BT"/>
          <w:i/>
          <w:iCs/>
          <w:sz w:val="12"/>
          <w:szCs w:val="12"/>
        </w:rPr>
        <w:t xml:space="preserve">    </w:t>
      </w:r>
      <w:r w:rsidR="00D769CC" w:rsidRPr="005D6012">
        <w:rPr>
          <w:rFonts w:ascii="Swis721 LtEx BT" w:hAnsi="Swis721 LtEx BT"/>
          <w:i/>
          <w:iCs/>
          <w:sz w:val="12"/>
          <w:szCs w:val="12"/>
        </w:rPr>
        <w:t xml:space="preserve"> </w:t>
      </w:r>
      <w:r w:rsidRPr="005D6012">
        <w:rPr>
          <w:rFonts w:ascii="Swis721 LtEx BT" w:hAnsi="Swis721 LtEx BT"/>
          <w:i/>
          <w:iCs/>
          <w:sz w:val="12"/>
          <w:szCs w:val="12"/>
        </w:rPr>
        <w:t xml:space="preserve">               (osebni žig in podpis)</w:t>
      </w:r>
      <w:r w:rsidR="00BB6006" w:rsidRPr="005D6012">
        <w:rPr>
          <w:rFonts w:ascii="Swis721 LtEx BT" w:hAnsi="Swis721 LtEx BT"/>
          <w:i/>
          <w:iCs/>
          <w:sz w:val="12"/>
          <w:szCs w:val="12"/>
        </w:rPr>
        <w:t xml:space="preserve"> </w:t>
      </w:r>
    </w:p>
    <w:p w:rsidR="0000552B" w:rsidRPr="005D6012" w:rsidRDefault="0000552B" w:rsidP="00E45C8B">
      <w:pPr>
        <w:pStyle w:val="Default"/>
        <w:rPr>
          <w:rFonts w:ascii="Swis721 LtEx BT" w:hAnsi="Swis721 LtEx BT"/>
          <w:color w:val="auto"/>
          <w:sz w:val="16"/>
          <w:szCs w:val="16"/>
        </w:rPr>
      </w:pPr>
    </w:p>
    <w:p w:rsidR="0061672A" w:rsidRPr="00F357B5" w:rsidRDefault="0061672A" w:rsidP="002469F6">
      <w:pPr>
        <w:pStyle w:val="CM101"/>
        <w:spacing w:after="0"/>
        <w:ind w:left="426"/>
        <w:rPr>
          <w:rFonts w:ascii="Swis721 LtEx BT" w:hAnsi="Swis721 LtEx BT"/>
          <w:b/>
          <w:bCs/>
          <w:sz w:val="16"/>
          <w:szCs w:val="16"/>
        </w:rPr>
      </w:pPr>
    </w:p>
    <w:p w:rsidR="008042A8" w:rsidRPr="005D6012" w:rsidRDefault="008042A8" w:rsidP="002469F6">
      <w:pPr>
        <w:pStyle w:val="CM101"/>
        <w:spacing w:after="0"/>
        <w:ind w:left="426"/>
        <w:rPr>
          <w:rFonts w:ascii="Swis721 LtEx BT" w:hAnsi="Swis721 LtEx BT"/>
          <w:sz w:val="22"/>
          <w:szCs w:val="22"/>
        </w:rPr>
      </w:pPr>
      <w:r w:rsidRPr="005D6012">
        <w:rPr>
          <w:rFonts w:ascii="Swis721 LtEx BT" w:hAnsi="Swis721 LtEx BT"/>
          <w:b/>
          <w:bCs/>
          <w:sz w:val="22"/>
          <w:szCs w:val="22"/>
        </w:rPr>
        <w:t xml:space="preserve">ODGOVORNI VODJA PROJEKTA: </w:t>
      </w:r>
    </w:p>
    <w:p w:rsidR="008042A8" w:rsidRPr="005D6012" w:rsidRDefault="008042A8" w:rsidP="008042A8">
      <w:pPr>
        <w:pStyle w:val="CM90"/>
        <w:spacing w:after="0" w:line="211" w:lineRule="atLeast"/>
        <w:jc w:val="center"/>
        <w:rPr>
          <w:rFonts w:ascii="Swis721 LtEx BT" w:hAnsi="Swis721 LtEx BT"/>
          <w:sz w:val="16"/>
          <w:szCs w:val="16"/>
        </w:rPr>
      </w:pPr>
    </w:p>
    <w:p w:rsidR="006A6BA3" w:rsidRPr="005D6012" w:rsidRDefault="006A6BA3" w:rsidP="006A6BA3">
      <w:pPr>
        <w:pStyle w:val="CM90"/>
        <w:spacing w:after="0" w:line="211" w:lineRule="atLeast"/>
        <w:rPr>
          <w:rFonts w:ascii="Swis721 LtEx BT" w:hAnsi="Swis721 LtEx BT"/>
          <w:sz w:val="16"/>
          <w:szCs w:val="16"/>
        </w:rPr>
      </w:pPr>
      <w:r w:rsidRPr="005D6012">
        <w:rPr>
          <w:rFonts w:ascii="Swis721 LtEx BT" w:hAnsi="Swis721 LtEx BT"/>
          <w:sz w:val="16"/>
          <w:szCs w:val="16"/>
        </w:rPr>
        <w:t xml:space="preserve">         </w:t>
      </w:r>
      <w:r w:rsidR="00C4440C" w:rsidRPr="005D6012">
        <w:rPr>
          <w:rFonts w:ascii="Swis721 LtEx BT" w:hAnsi="Swis721 LtEx BT"/>
          <w:sz w:val="16"/>
          <w:szCs w:val="16"/>
        </w:rPr>
        <w:t xml:space="preserve">NIKO NOSAN, </w:t>
      </w:r>
      <w:proofErr w:type="spellStart"/>
      <w:r w:rsidR="00C4440C" w:rsidRPr="005D6012">
        <w:rPr>
          <w:rFonts w:ascii="Swis721 LtEx BT" w:hAnsi="Swis721 LtEx BT"/>
          <w:sz w:val="16"/>
          <w:szCs w:val="16"/>
        </w:rPr>
        <w:t>grad.tehnik</w:t>
      </w:r>
      <w:proofErr w:type="spellEnd"/>
      <w:r w:rsidR="00C4440C" w:rsidRPr="005D6012">
        <w:rPr>
          <w:rFonts w:ascii="Swis721 LtEx BT" w:hAnsi="Swis721 LtEx BT"/>
          <w:sz w:val="16"/>
          <w:szCs w:val="16"/>
        </w:rPr>
        <w:t xml:space="preserve">                               IZS-G-9086     </w:t>
      </w:r>
      <w:r w:rsidR="00C4440C">
        <w:rPr>
          <w:rFonts w:ascii="Swis721 LtEx BT" w:hAnsi="Swis721 LtEx BT"/>
          <w:sz w:val="16"/>
          <w:szCs w:val="16"/>
        </w:rPr>
        <w:t xml:space="preserve">     </w:t>
      </w:r>
      <w:r w:rsidR="00C4440C" w:rsidRPr="005D6012">
        <w:rPr>
          <w:rFonts w:ascii="Swis721 LtEx BT" w:hAnsi="Swis721 LtEx BT"/>
          <w:sz w:val="16"/>
          <w:szCs w:val="16"/>
        </w:rPr>
        <w:t xml:space="preserve">   </w:t>
      </w:r>
      <w:r w:rsidRPr="005D6012">
        <w:rPr>
          <w:rFonts w:ascii="Swis721 LtEx BT" w:hAnsi="Swis721 LtEx BT"/>
          <w:sz w:val="16"/>
          <w:szCs w:val="16"/>
        </w:rPr>
        <w:t xml:space="preserve">………………….………………………   </w:t>
      </w:r>
    </w:p>
    <w:p w:rsidR="005D6C75" w:rsidRPr="005D6012" w:rsidRDefault="005D6C75" w:rsidP="005D6C75">
      <w:pPr>
        <w:pStyle w:val="CM90"/>
        <w:spacing w:after="0" w:line="211" w:lineRule="atLeast"/>
        <w:rPr>
          <w:rFonts w:ascii="Swis721 LtEx BT" w:hAnsi="Swis721 LtEx BT"/>
          <w:i/>
          <w:iCs/>
          <w:sz w:val="12"/>
          <w:szCs w:val="12"/>
        </w:rPr>
      </w:pPr>
      <w:r w:rsidRPr="005D6012">
        <w:rPr>
          <w:rFonts w:ascii="Swis721 LtEx BT" w:hAnsi="Swis721 LtEx BT"/>
          <w:i/>
          <w:iCs/>
          <w:sz w:val="12"/>
          <w:szCs w:val="12"/>
        </w:rPr>
        <w:t xml:space="preserve">            (Ime in priimek, strokovni naziv)                                 </w:t>
      </w:r>
      <w:r w:rsidR="004C5F70" w:rsidRPr="005D6012">
        <w:rPr>
          <w:rFonts w:ascii="Swis721 LtEx BT" w:hAnsi="Swis721 LtEx BT"/>
          <w:i/>
          <w:iCs/>
          <w:sz w:val="12"/>
          <w:szCs w:val="12"/>
        </w:rPr>
        <w:t xml:space="preserve"> </w:t>
      </w:r>
      <w:r w:rsidRPr="005D6012">
        <w:rPr>
          <w:rFonts w:ascii="Swis721 LtEx BT" w:hAnsi="Swis721 LtEx BT"/>
          <w:i/>
          <w:iCs/>
          <w:sz w:val="12"/>
          <w:szCs w:val="12"/>
        </w:rPr>
        <w:t xml:space="preserve">  </w:t>
      </w:r>
      <w:r w:rsidR="0061672A">
        <w:rPr>
          <w:rFonts w:ascii="Swis721 LtEx BT" w:hAnsi="Swis721 LtEx BT"/>
          <w:i/>
          <w:iCs/>
          <w:sz w:val="12"/>
          <w:szCs w:val="12"/>
        </w:rPr>
        <w:t xml:space="preserve"> </w:t>
      </w:r>
      <w:r w:rsidR="00C4440C">
        <w:rPr>
          <w:rFonts w:ascii="Swis721 LtEx BT" w:hAnsi="Swis721 LtEx BT"/>
          <w:i/>
          <w:iCs/>
          <w:sz w:val="12"/>
          <w:szCs w:val="12"/>
        </w:rPr>
        <w:t xml:space="preserve">     </w:t>
      </w:r>
      <w:r w:rsidRPr="005D6012">
        <w:rPr>
          <w:rFonts w:ascii="Swis721 LtEx BT" w:hAnsi="Swis721 LtEx BT"/>
          <w:i/>
          <w:iCs/>
          <w:sz w:val="12"/>
          <w:szCs w:val="12"/>
        </w:rPr>
        <w:t xml:space="preserve"> (identifikacijska številka)            </w:t>
      </w:r>
      <w:r w:rsidR="0061672A">
        <w:rPr>
          <w:rFonts w:ascii="Swis721 LtEx BT" w:hAnsi="Swis721 LtEx BT"/>
          <w:i/>
          <w:iCs/>
          <w:sz w:val="12"/>
          <w:szCs w:val="12"/>
        </w:rPr>
        <w:t xml:space="preserve">       </w:t>
      </w:r>
      <w:r w:rsidR="00064D8B">
        <w:rPr>
          <w:rFonts w:ascii="Swis721 LtEx BT" w:hAnsi="Swis721 LtEx BT"/>
          <w:i/>
          <w:iCs/>
          <w:sz w:val="12"/>
          <w:szCs w:val="12"/>
        </w:rPr>
        <w:t xml:space="preserve">       </w:t>
      </w:r>
      <w:r w:rsidRPr="005D6012">
        <w:rPr>
          <w:rFonts w:ascii="Swis721 LtEx BT" w:hAnsi="Swis721 LtEx BT"/>
          <w:i/>
          <w:iCs/>
          <w:sz w:val="12"/>
          <w:szCs w:val="12"/>
        </w:rPr>
        <w:t xml:space="preserve">   </w:t>
      </w:r>
      <w:r w:rsidR="00C4440C">
        <w:rPr>
          <w:rFonts w:ascii="Swis721 LtEx BT" w:hAnsi="Swis721 LtEx BT"/>
          <w:i/>
          <w:iCs/>
          <w:sz w:val="12"/>
          <w:szCs w:val="12"/>
        </w:rPr>
        <w:t xml:space="preserve">     </w:t>
      </w:r>
      <w:r w:rsidRPr="005D6012">
        <w:rPr>
          <w:rFonts w:ascii="Swis721 LtEx BT" w:hAnsi="Swis721 LtEx BT"/>
          <w:i/>
          <w:iCs/>
          <w:sz w:val="12"/>
          <w:szCs w:val="12"/>
        </w:rPr>
        <w:t xml:space="preserve">(osebni žig in podpis) </w:t>
      </w:r>
    </w:p>
    <w:p w:rsidR="001B7142" w:rsidRPr="00F357B5" w:rsidRDefault="001B7142" w:rsidP="001B7142">
      <w:pPr>
        <w:pStyle w:val="Default"/>
        <w:rPr>
          <w:rFonts w:ascii="Swis721 LtEx BT" w:hAnsi="Swis721 LtEx BT"/>
          <w:sz w:val="16"/>
          <w:szCs w:val="16"/>
        </w:rPr>
      </w:pPr>
    </w:p>
    <w:p w:rsidR="0083529C" w:rsidRPr="005D6012" w:rsidRDefault="0083529C" w:rsidP="001B7142">
      <w:pPr>
        <w:pStyle w:val="Default"/>
        <w:rPr>
          <w:rFonts w:ascii="Swis721 LtEx BT" w:hAnsi="Swis721 LtEx BT"/>
        </w:rPr>
      </w:pPr>
    </w:p>
    <w:tbl>
      <w:tblPr>
        <w:tblStyle w:val="Tabelamrea"/>
        <w:tblW w:w="4632" w:type="pct"/>
        <w:tblInd w:w="6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60"/>
        <w:gridCol w:w="2184"/>
        <w:gridCol w:w="410"/>
        <w:gridCol w:w="1092"/>
        <w:gridCol w:w="2732"/>
      </w:tblGrid>
      <w:tr w:rsidR="001B7142" w:rsidRPr="005D6012" w:rsidTr="001B7142">
        <w:tc>
          <w:tcPr>
            <w:tcW w:w="1027" w:type="pct"/>
          </w:tcPr>
          <w:p w:rsidR="001B7142" w:rsidRPr="005D6012" w:rsidRDefault="001B7142" w:rsidP="00BA6859">
            <w:pPr>
              <w:pStyle w:val="CM87"/>
              <w:spacing w:after="0"/>
              <w:rPr>
                <w:rFonts w:ascii="Swis721 LtEx BT" w:hAnsi="Swis721 LtEx BT"/>
                <w:color w:val="000000"/>
              </w:rPr>
            </w:pPr>
            <w:r w:rsidRPr="005D6012">
              <w:rPr>
                <w:rFonts w:ascii="Swis721 LtEx BT" w:hAnsi="Swis721 LtEx BT"/>
                <w:color w:val="000000"/>
              </w:rPr>
              <w:t>Št. načrta:</w:t>
            </w:r>
          </w:p>
        </w:tc>
        <w:tc>
          <w:tcPr>
            <w:tcW w:w="1352" w:type="pct"/>
          </w:tcPr>
          <w:p w:rsidR="001B7142" w:rsidRPr="005D6012" w:rsidRDefault="00801EEA" w:rsidP="0067564C">
            <w:pPr>
              <w:pStyle w:val="CM87"/>
              <w:spacing w:after="0"/>
              <w:rPr>
                <w:rFonts w:ascii="Swis721 LtEx BT" w:hAnsi="Swis721 LtEx BT"/>
                <w:b/>
                <w:bCs/>
                <w:color w:val="000000"/>
              </w:rPr>
            </w:pPr>
            <w:r>
              <w:rPr>
                <w:rFonts w:ascii="Swis721 LtEx BT" w:hAnsi="Swis721 LtEx BT"/>
                <w:b/>
                <w:bCs/>
                <w:color w:val="000000" w:themeColor="text1"/>
              </w:rPr>
              <w:t>472</w:t>
            </w:r>
            <w:r w:rsidR="001B7142" w:rsidRPr="005D6012">
              <w:rPr>
                <w:rFonts w:ascii="Swis721 LtEx BT" w:hAnsi="Swis721 LtEx BT"/>
                <w:b/>
                <w:bCs/>
                <w:color w:val="000000"/>
              </w:rPr>
              <w:t>/D-1</w:t>
            </w:r>
            <w:r w:rsidR="00A15A2E">
              <w:rPr>
                <w:rFonts w:ascii="Swis721 LtEx BT" w:hAnsi="Swis721 LtEx BT"/>
                <w:b/>
                <w:bCs/>
                <w:color w:val="000000"/>
              </w:rPr>
              <w:t>6</w:t>
            </w:r>
            <w:r w:rsidR="001B7142" w:rsidRPr="005D6012">
              <w:rPr>
                <w:rFonts w:ascii="Swis721 LtEx BT" w:hAnsi="Swis721 LtEx BT"/>
                <w:b/>
                <w:bCs/>
                <w:color w:val="000000"/>
              </w:rPr>
              <w:t>-</w:t>
            </w:r>
            <w:r w:rsidR="002855BB" w:rsidRPr="005D6012">
              <w:rPr>
                <w:rFonts w:ascii="Swis721 LtEx BT" w:hAnsi="Swis721 LtEx BT"/>
                <w:b/>
                <w:bCs/>
                <w:color w:val="000000"/>
              </w:rPr>
              <w:t>PZI</w:t>
            </w:r>
          </w:p>
        </w:tc>
        <w:tc>
          <w:tcPr>
            <w:tcW w:w="254" w:type="pct"/>
          </w:tcPr>
          <w:p w:rsidR="001B7142" w:rsidRPr="005D6012" w:rsidRDefault="001B7142" w:rsidP="00BA6859">
            <w:pPr>
              <w:pStyle w:val="CM87"/>
              <w:spacing w:after="0"/>
              <w:rPr>
                <w:rFonts w:ascii="Swis721 LtEx BT" w:hAnsi="Swis721 LtEx BT"/>
                <w:color w:val="000000"/>
              </w:rPr>
            </w:pPr>
          </w:p>
        </w:tc>
        <w:tc>
          <w:tcPr>
            <w:tcW w:w="676" w:type="pct"/>
          </w:tcPr>
          <w:p w:rsidR="001B7142" w:rsidRPr="005D6012" w:rsidRDefault="001B7142" w:rsidP="00BA6859">
            <w:pPr>
              <w:pStyle w:val="CM87"/>
              <w:spacing w:after="0"/>
              <w:rPr>
                <w:rFonts w:ascii="Swis721 LtEx BT" w:hAnsi="Swis721 LtEx BT"/>
                <w:color w:val="000000"/>
              </w:rPr>
            </w:pPr>
            <w:r w:rsidRPr="005D6012">
              <w:rPr>
                <w:rFonts w:ascii="Swis721 LtEx BT" w:hAnsi="Swis721 LtEx BT"/>
                <w:color w:val="000000"/>
              </w:rPr>
              <w:t>datum:</w:t>
            </w:r>
          </w:p>
        </w:tc>
        <w:tc>
          <w:tcPr>
            <w:tcW w:w="1691" w:type="pct"/>
          </w:tcPr>
          <w:p w:rsidR="001B7142" w:rsidRPr="005D6012" w:rsidRDefault="00DF5542" w:rsidP="00A532D6">
            <w:pPr>
              <w:pStyle w:val="CM87"/>
              <w:spacing w:after="0"/>
              <w:rPr>
                <w:rFonts w:ascii="Swis721 LtEx BT" w:hAnsi="Swis721 LtEx BT"/>
                <w:b/>
                <w:bCs/>
                <w:color w:val="000000"/>
              </w:rPr>
            </w:pPr>
            <w:r>
              <w:rPr>
                <w:rFonts w:ascii="Swis721 LtEx BT" w:hAnsi="Swis721 LtEx BT"/>
                <w:b/>
                <w:bCs/>
                <w:color w:val="000000"/>
              </w:rPr>
              <w:t>november</w:t>
            </w:r>
            <w:r w:rsidR="00B75B1A">
              <w:rPr>
                <w:rFonts w:ascii="Swis721 LtEx BT" w:hAnsi="Swis721 LtEx BT"/>
                <w:b/>
                <w:bCs/>
                <w:color w:val="000000"/>
              </w:rPr>
              <w:t xml:space="preserve"> 2016</w:t>
            </w:r>
          </w:p>
        </w:tc>
      </w:tr>
    </w:tbl>
    <w:p w:rsidR="001B7142" w:rsidRPr="005D6012" w:rsidRDefault="001B7142" w:rsidP="001B7142">
      <w:pPr>
        <w:pStyle w:val="Default"/>
        <w:rPr>
          <w:rFonts w:ascii="Swis721 LtEx BT" w:hAnsi="Swis721 LtEx BT"/>
        </w:rPr>
        <w:sectPr w:rsidR="001B7142" w:rsidRPr="005D6012" w:rsidSect="0061672A">
          <w:headerReference w:type="default" r:id="rId9"/>
          <w:footerReference w:type="default" r:id="rId10"/>
          <w:type w:val="continuous"/>
          <w:pgSz w:w="11907" w:h="16839" w:code="9"/>
          <w:pgMar w:top="1418" w:right="1418" w:bottom="1418" w:left="1985" w:header="709" w:footer="709" w:gutter="0"/>
          <w:cols w:space="708"/>
          <w:noEndnote/>
          <w:docGrid w:linePitch="326"/>
        </w:sectPr>
      </w:pPr>
    </w:p>
    <w:tbl>
      <w:tblPr>
        <w:tblStyle w:val="Tabelamrea"/>
        <w:tblW w:w="4992" w:type="pct"/>
        <w:tblLook w:val="01E0" w:firstRow="1" w:lastRow="1" w:firstColumn="1" w:lastColumn="1" w:noHBand="0" w:noVBand="0"/>
      </w:tblPr>
      <w:tblGrid>
        <w:gridCol w:w="917"/>
        <w:gridCol w:w="4715"/>
        <w:gridCol w:w="900"/>
        <w:gridCol w:w="2174"/>
      </w:tblGrid>
      <w:tr w:rsidR="00075A67" w:rsidRPr="005D6012" w:rsidTr="00AC3212">
        <w:tc>
          <w:tcPr>
            <w:tcW w:w="507" w:type="pct"/>
          </w:tcPr>
          <w:p w:rsidR="00075A67" w:rsidRPr="005D6012" w:rsidRDefault="00C4440C" w:rsidP="00064D8B">
            <w:pPr>
              <w:pStyle w:val="CM87"/>
              <w:spacing w:after="0"/>
              <w:rPr>
                <w:rFonts w:ascii="Swis721 LtEx BT" w:hAnsi="Swis721 LtEx BT"/>
                <w:b/>
                <w:bCs/>
                <w:color w:val="000000"/>
              </w:rPr>
            </w:pPr>
            <w:r>
              <w:rPr>
                <w:rFonts w:ascii="Swis721 LtEx BT" w:hAnsi="Swis721 LtEx BT"/>
                <w:b/>
                <w:bCs/>
                <w:color w:val="000000"/>
              </w:rPr>
              <w:lastRenderedPageBreak/>
              <w:t>3.1</w:t>
            </w:r>
            <w:r w:rsidR="00064D8B">
              <w:rPr>
                <w:rFonts w:ascii="Swis721 LtEx BT" w:hAnsi="Swis721 LtEx BT"/>
                <w:b/>
                <w:bCs/>
                <w:color w:val="000000"/>
              </w:rPr>
              <w:t>.</w:t>
            </w:r>
            <w:r w:rsidR="00075A67" w:rsidRPr="005D6012">
              <w:rPr>
                <w:rFonts w:ascii="Swis721 LtEx BT" w:hAnsi="Swis721 LtEx BT"/>
                <w:b/>
                <w:bCs/>
                <w:color w:val="000000"/>
              </w:rPr>
              <w:t>2.</w:t>
            </w:r>
          </w:p>
        </w:tc>
        <w:tc>
          <w:tcPr>
            <w:tcW w:w="2715" w:type="pct"/>
            <w:vAlign w:val="center"/>
          </w:tcPr>
          <w:p w:rsidR="00075A67" w:rsidRPr="005D6012" w:rsidRDefault="00075A67" w:rsidP="00844C7D">
            <w:pPr>
              <w:pStyle w:val="CM87"/>
              <w:spacing w:after="0"/>
              <w:rPr>
                <w:rFonts w:ascii="Swis721 LtEx BT" w:hAnsi="Swis721 LtEx BT"/>
                <w:b/>
                <w:bCs/>
                <w:color w:val="000000"/>
              </w:rPr>
            </w:pPr>
            <w:r w:rsidRPr="005D6012">
              <w:rPr>
                <w:rFonts w:ascii="Swis721 LtEx BT" w:hAnsi="Swis721 LtEx BT"/>
                <w:b/>
                <w:bCs/>
              </w:rPr>
              <w:t>KAZALO VSEBINE NAČRTA</w:t>
            </w:r>
          </w:p>
        </w:tc>
        <w:tc>
          <w:tcPr>
            <w:tcW w:w="523" w:type="pct"/>
          </w:tcPr>
          <w:p w:rsidR="00075A67" w:rsidRPr="005D6012" w:rsidRDefault="004F6FAA" w:rsidP="004F6FAA">
            <w:pPr>
              <w:pStyle w:val="CM87"/>
              <w:spacing w:after="0"/>
              <w:jc w:val="center"/>
              <w:rPr>
                <w:rFonts w:ascii="Swis721 LtEx BT" w:hAnsi="Swis721 LtEx BT"/>
                <w:b/>
                <w:bCs/>
                <w:color w:val="000000"/>
              </w:rPr>
            </w:pPr>
            <w:r w:rsidRPr="005D6012">
              <w:rPr>
                <w:rFonts w:ascii="Swis721 LtEx BT" w:hAnsi="Swis721 LtEx BT"/>
                <w:b/>
                <w:bCs/>
                <w:color w:val="000000"/>
              </w:rPr>
              <w:t>št.</w:t>
            </w:r>
          </w:p>
        </w:tc>
        <w:tc>
          <w:tcPr>
            <w:tcW w:w="1255" w:type="pct"/>
          </w:tcPr>
          <w:p w:rsidR="00075A67" w:rsidRPr="005D6012" w:rsidRDefault="00801EEA" w:rsidP="0067564C">
            <w:pPr>
              <w:pStyle w:val="CM87"/>
              <w:spacing w:after="0"/>
              <w:rPr>
                <w:rFonts w:ascii="Swis721 LtEx BT" w:hAnsi="Swis721 LtEx BT"/>
                <w:b/>
                <w:bCs/>
                <w:color w:val="000000"/>
              </w:rPr>
            </w:pPr>
            <w:r>
              <w:rPr>
                <w:rFonts w:ascii="Swis721 LtEx BT" w:hAnsi="Swis721 LtEx BT"/>
                <w:b/>
                <w:bCs/>
                <w:color w:val="000000"/>
              </w:rPr>
              <w:t>472</w:t>
            </w:r>
            <w:r w:rsidR="00075A67" w:rsidRPr="005D6012">
              <w:rPr>
                <w:rFonts w:ascii="Swis721 LtEx BT" w:hAnsi="Swis721 LtEx BT"/>
                <w:b/>
                <w:bCs/>
                <w:color w:val="000000"/>
              </w:rPr>
              <w:t>/D-</w:t>
            </w:r>
            <w:r w:rsidR="00456F6E" w:rsidRPr="005D6012">
              <w:rPr>
                <w:rFonts w:ascii="Swis721 LtEx BT" w:hAnsi="Swis721 LtEx BT"/>
                <w:b/>
                <w:bCs/>
                <w:color w:val="000000"/>
              </w:rPr>
              <w:t>1</w:t>
            </w:r>
            <w:r w:rsidR="00A15A2E">
              <w:rPr>
                <w:rFonts w:ascii="Swis721 LtEx BT" w:hAnsi="Swis721 LtEx BT"/>
                <w:b/>
                <w:bCs/>
                <w:color w:val="000000"/>
              </w:rPr>
              <w:t>6</w:t>
            </w:r>
            <w:r w:rsidR="00F90D2B" w:rsidRPr="005D6012">
              <w:rPr>
                <w:rFonts w:ascii="Swis721 LtEx BT" w:hAnsi="Swis721 LtEx BT"/>
                <w:b/>
                <w:bCs/>
                <w:color w:val="000000"/>
              </w:rPr>
              <w:t>-</w:t>
            </w:r>
            <w:r w:rsidR="002855BB" w:rsidRPr="005D6012">
              <w:rPr>
                <w:rFonts w:ascii="Swis721 LtEx BT" w:hAnsi="Swis721 LtEx BT"/>
                <w:b/>
                <w:bCs/>
                <w:color w:val="000000"/>
              </w:rPr>
              <w:t>PZI</w:t>
            </w:r>
          </w:p>
        </w:tc>
      </w:tr>
    </w:tbl>
    <w:p w:rsidR="00075A67" w:rsidRPr="005D6012" w:rsidRDefault="00075A67">
      <w:pPr>
        <w:pStyle w:val="Default"/>
        <w:rPr>
          <w:rFonts w:ascii="Swis721 LtEx BT" w:hAnsi="Swis721 LtEx BT"/>
          <w:color w:val="auto"/>
        </w:rPr>
      </w:pPr>
    </w:p>
    <w:tbl>
      <w:tblPr>
        <w:tblStyle w:val="Tabelamrea"/>
        <w:tblW w:w="4470" w:type="pct"/>
        <w:tblInd w:w="959" w:type="dxa"/>
        <w:tblLook w:val="01E0" w:firstRow="1" w:lastRow="1" w:firstColumn="1" w:lastColumn="1" w:noHBand="0" w:noVBand="0"/>
      </w:tblPr>
      <w:tblGrid>
        <w:gridCol w:w="1124"/>
        <w:gridCol w:w="5177"/>
        <w:gridCol w:w="1495"/>
      </w:tblGrid>
      <w:tr w:rsidR="00F5547D" w:rsidRPr="005D6012" w:rsidTr="00F131C9">
        <w:tc>
          <w:tcPr>
            <w:tcW w:w="721" w:type="pct"/>
          </w:tcPr>
          <w:p w:rsidR="00F5547D" w:rsidRPr="005D6012" w:rsidRDefault="00C4440C" w:rsidP="00EC6196">
            <w:pPr>
              <w:pStyle w:val="CM87"/>
              <w:spacing w:after="0"/>
              <w:jc w:val="right"/>
              <w:rPr>
                <w:rFonts w:ascii="Swis721 LtEx BT" w:hAnsi="Swis721 LtEx BT"/>
                <w:color w:val="000000"/>
                <w:sz w:val="20"/>
                <w:szCs w:val="20"/>
              </w:rPr>
            </w:pPr>
            <w:r>
              <w:rPr>
                <w:rFonts w:ascii="Swis721 LtEx BT" w:hAnsi="Swis721 LtEx BT"/>
                <w:color w:val="000000"/>
                <w:sz w:val="20"/>
                <w:szCs w:val="20"/>
              </w:rPr>
              <w:t>3.1</w:t>
            </w:r>
            <w:r w:rsidR="00F5547D" w:rsidRPr="005D6012">
              <w:rPr>
                <w:rFonts w:ascii="Swis721 LtEx BT" w:hAnsi="Swis721 LtEx BT"/>
                <w:color w:val="000000"/>
                <w:sz w:val="20"/>
                <w:szCs w:val="20"/>
              </w:rPr>
              <w:t>.1.</w:t>
            </w:r>
          </w:p>
        </w:tc>
        <w:tc>
          <w:tcPr>
            <w:tcW w:w="3320" w:type="pct"/>
            <w:tcBorders>
              <w:right w:val="nil"/>
            </w:tcBorders>
            <w:vAlign w:val="center"/>
          </w:tcPr>
          <w:p w:rsidR="00F5547D" w:rsidRPr="005D6012" w:rsidRDefault="00F5547D" w:rsidP="00B279C7">
            <w:pPr>
              <w:pStyle w:val="CM87"/>
              <w:spacing w:after="0"/>
              <w:rPr>
                <w:rFonts w:ascii="Swis721 LtEx BT" w:hAnsi="Swis721 LtEx BT"/>
                <w:color w:val="000000"/>
                <w:sz w:val="20"/>
                <w:szCs w:val="20"/>
              </w:rPr>
            </w:pPr>
            <w:r w:rsidRPr="005D6012">
              <w:rPr>
                <w:rFonts w:ascii="Swis721 LtEx BT" w:hAnsi="Swis721 LtEx BT"/>
                <w:sz w:val="20"/>
                <w:szCs w:val="20"/>
              </w:rPr>
              <w:t xml:space="preserve">Naslovna stran z osnovnimi podatki o načrtu </w:t>
            </w:r>
          </w:p>
        </w:tc>
        <w:tc>
          <w:tcPr>
            <w:tcW w:w="959" w:type="pct"/>
            <w:tcBorders>
              <w:left w:val="nil"/>
            </w:tcBorders>
          </w:tcPr>
          <w:p w:rsidR="00F5547D" w:rsidRPr="005D6012" w:rsidRDefault="00F5547D" w:rsidP="002D77CF">
            <w:pPr>
              <w:pStyle w:val="CM87"/>
              <w:spacing w:after="0"/>
              <w:jc w:val="right"/>
              <w:rPr>
                <w:rFonts w:ascii="Swis721 LtEx BT" w:hAnsi="Swis721 LtEx BT"/>
                <w:sz w:val="20"/>
                <w:szCs w:val="20"/>
              </w:rPr>
            </w:pPr>
          </w:p>
        </w:tc>
      </w:tr>
      <w:tr w:rsidR="00F5547D" w:rsidRPr="005D6012" w:rsidTr="00F131C9">
        <w:tc>
          <w:tcPr>
            <w:tcW w:w="721" w:type="pct"/>
          </w:tcPr>
          <w:p w:rsidR="00F5547D" w:rsidRPr="005D6012" w:rsidRDefault="00C4440C" w:rsidP="00EC6196">
            <w:pPr>
              <w:pStyle w:val="CM87"/>
              <w:spacing w:after="0"/>
              <w:jc w:val="right"/>
              <w:rPr>
                <w:rFonts w:ascii="Swis721 LtEx BT" w:hAnsi="Swis721 LtEx BT"/>
                <w:color w:val="000000"/>
                <w:sz w:val="20"/>
                <w:szCs w:val="20"/>
              </w:rPr>
            </w:pPr>
            <w:r>
              <w:rPr>
                <w:rFonts w:ascii="Swis721 LtEx BT" w:hAnsi="Swis721 LtEx BT"/>
                <w:color w:val="000000"/>
                <w:sz w:val="20"/>
                <w:szCs w:val="20"/>
              </w:rPr>
              <w:t>3.1</w:t>
            </w:r>
            <w:r w:rsidR="00F5547D" w:rsidRPr="005D6012">
              <w:rPr>
                <w:rFonts w:ascii="Swis721 LtEx BT" w:hAnsi="Swis721 LtEx BT"/>
                <w:color w:val="000000"/>
                <w:sz w:val="20"/>
                <w:szCs w:val="20"/>
              </w:rPr>
              <w:t>.2.</w:t>
            </w:r>
          </w:p>
        </w:tc>
        <w:tc>
          <w:tcPr>
            <w:tcW w:w="3320" w:type="pct"/>
            <w:tcBorders>
              <w:right w:val="nil"/>
            </w:tcBorders>
          </w:tcPr>
          <w:p w:rsidR="00F5547D" w:rsidRPr="005D6012" w:rsidRDefault="00F5547D" w:rsidP="00B279C7">
            <w:pPr>
              <w:pStyle w:val="CM87"/>
              <w:spacing w:after="0"/>
              <w:rPr>
                <w:rFonts w:ascii="Swis721 LtEx BT" w:hAnsi="Swis721 LtEx BT"/>
                <w:color w:val="000000"/>
                <w:sz w:val="20"/>
                <w:szCs w:val="20"/>
              </w:rPr>
            </w:pPr>
            <w:r w:rsidRPr="005D6012">
              <w:rPr>
                <w:rFonts w:ascii="Swis721 LtEx BT" w:hAnsi="Swis721 LtEx BT"/>
                <w:sz w:val="20"/>
                <w:szCs w:val="20"/>
              </w:rPr>
              <w:t>Kazalo vsebine načrta</w:t>
            </w:r>
          </w:p>
        </w:tc>
        <w:tc>
          <w:tcPr>
            <w:tcW w:w="959" w:type="pct"/>
            <w:tcBorders>
              <w:left w:val="nil"/>
            </w:tcBorders>
          </w:tcPr>
          <w:p w:rsidR="00F5547D" w:rsidRPr="005D6012" w:rsidRDefault="00F5547D" w:rsidP="002D77CF">
            <w:pPr>
              <w:pStyle w:val="CM87"/>
              <w:spacing w:after="0"/>
              <w:jc w:val="right"/>
              <w:rPr>
                <w:rFonts w:ascii="Swis721 LtEx BT" w:hAnsi="Swis721 LtEx BT"/>
                <w:sz w:val="20"/>
                <w:szCs w:val="20"/>
              </w:rPr>
            </w:pPr>
          </w:p>
        </w:tc>
      </w:tr>
      <w:tr w:rsidR="00F5547D" w:rsidRPr="005D6012" w:rsidTr="00F131C9">
        <w:tc>
          <w:tcPr>
            <w:tcW w:w="721" w:type="pct"/>
          </w:tcPr>
          <w:p w:rsidR="00F5547D" w:rsidRPr="005D6012" w:rsidRDefault="00C4440C" w:rsidP="00EC6196">
            <w:pPr>
              <w:pStyle w:val="CM87"/>
              <w:spacing w:after="0"/>
              <w:jc w:val="right"/>
              <w:rPr>
                <w:rFonts w:ascii="Swis721 LtEx BT" w:hAnsi="Swis721 LtEx BT"/>
                <w:color w:val="000000"/>
                <w:sz w:val="20"/>
                <w:szCs w:val="20"/>
              </w:rPr>
            </w:pPr>
            <w:r>
              <w:rPr>
                <w:rFonts w:ascii="Swis721 LtEx BT" w:hAnsi="Swis721 LtEx BT"/>
                <w:color w:val="000000"/>
                <w:sz w:val="20"/>
                <w:szCs w:val="20"/>
              </w:rPr>
              <w:t>3.1</w:t>
            </w:r>
            <w:r w:rsidR="00F5547D" w:rsidRPr="005D6012">
              <w:rPr>
                <w:rFonts w:ascii="Swis721 LtEx BT" w:hAnsi="Swis721 LtEx BT"/>
                <w:color w:val="000000"/>
                <w:sz w:val="20"/>
                <w:szCs w:val="20"/>
              </w:rPr>
              <w:t>.4.</w:t>
            </w:r>
          </w:p>
        </w:tc>
        <w:tc>
          <w:tcPr>
            <w:tcW w:w="3320" w:type="pct"/>
            <w:tcBorders>
              <w:right w:val="nil"/>
            </w:tcBorders>
          </w:tcPr>
          <w:p w:rsidR="00F5547D" w:rsidRPr="005D6012" w:rsidRDefault="00F5547D" w:rsidP="00B279C7">
            <w:pPr>
              <w:pStyle w:val="CM87"/>
              <w:spacing w:after="0"/>
              <w:rPr>
                <w:rFonts w:ascii="Swis721 LtEx BT" w:hAnsi="Swis721 LtEx BT"/>
                <w:color w:val="000000"/>
                <w:sz w:val="20"/>
                <w:szCs w:val="20"/>
              </w:rPr>
            </w:pPr>
            <w:r w:rsidRPr="005D6012">
              <w:rPr>
                <w:rFonts w:ascii="Swis721 LtEx BT" w:hAnsi="Swis721 LtEx BT"/>
                <w:sz w:val="20"/>
                <w:szCs w:val="20"/>
              </w:rPr>
              <w:t>Tehnično poročilo</w:t>
            </w:r>
          </w:p>
        </w:tc>
        <w:tc>
          <w:tcPr>
            <w:tcW w:w="959" w:type="pct"/>
            <w:tcBorders>
              <w:left w:val="nil"/>
            </w:tcBorders>
          </w:tcPr>
          <w:p w:rsidR="00F5547D" w:rsidRPr="005D6012" w:rsidRDefault="00F5547D" w:rsidP="002D77CF">
            <w:pPr>
              <w:pStyle w:val="CM87"/>
              <w:spacing w:after="0"/>
              <w:jc w:val="right"/>
              <w:rPr>
                <w:rFonts w:ascii="Swis721 LtEx BT" w:hAnsi="Swis721 LtEx BT"/>
                <w:sz w:val="20"/>
                <w:szCs w:val="20"/>
              </w:rPr>
            </w:pPr>
          </w:p>
        </w:tc>
      </w:tr>
      <w:tr w:rsidR="005D6012" w:rsidRPr="005D6012" w:rsidTr="00F131C9">
        <w:tc>
          <w:tcPr>
            <w:tcW w:w="721" w:type="pct"/>
          </w:tcPr>
          <w:p w:rsidR="005D6012" w:rsidRPr="005D6012" w:rsidRDefault="00C4440C" w:rsidP="00594A39">
            <w:pPr>
              <w:pStyle w:val="CM87"/>
              <w:spacing w:after="0"/>
              <w:jc w:val="right"/>
              <w:rPr>
                <w:rFonts w:ascii="Swis721 LtEx BT" w:hAnsi="Swis721 LtEx BT"/>
                <w:color w:val="000000"/>
                <w:sz w:val="20"/>
                <w:szCs w:val="20"/>
              </w:rPr>
            </w:pPr>
            <w:r>
              <w:rPr>
                <w:rFonts w:ascii="Swis721 LtEx BT" w:hAnsi="Swis721 LtEx BT"/>
                <w:color w:val="000000"/>
                <w:sz w:val="20"/>
                <w:szCs w:val="20"/>
              </w:rPr>
              <w:t>3.1</w:t>
            </w:r>
            <w:r w:rsidR="005D6012" w:rsidRPr="005D6012">
              <w:rPr>
                <w:rFonts w:ascii="Swis721 LtEx BT" w:hAnsi="Swis721 LtEx BT"/>
                <w:color w:val="000000"/>
                <w:sz w:val="20"/>
                <w:szCs w:val="20"/>
              </w:rPr>
              <w:t>.5.</w:t>
            </w:r>
          </w:p>
        </w:tc>
        <w:tc>
          <w:tcPr>
            <w:tcW w:w="3320" w:type="pct"/>
            <w:tcBorders>
              <w:right w:val="nil"/>
            </w:tcBorders>
          </w:tcPr>
          <w:p w:rsidR="005D6012" w:rsidRPr="005D6012" w:rsidRDefault="005D6012" w:rsidP="00594A39">
            <w:pPr>
              <w:pStyle w:val="CM87"/>
              <w:spacing w:after="0"/>
              <w:rPr>
                <w:rFonts w:ascii="Swis721 LtEx BT" w:hAnsi="Swis721 LtEx BT"/>
                <w:sz w:val="20"/>
                <w:szCs w:val="20"/>
              </w:rPr>
            </w:pPr>
            <w:r w:rsidRPr="005D6012">
              <w:rPr>
                <w:rFonts w:ascii="Swis721 LtEx BT" w:hAnsi="Swis721 LtEx BT"/>
                <w:sz w:val="20"/>
                <w:szCs w:val="20"/>
              </w:rPr>
              <w:t xml:space="preserve">Popis del s </w:t>
            </w:r>
            <w:proofErr w:type="spellStart"/>
            <w:r w:rsidRPr="005D6012">
              <w:rPr>
                <w:rFonts w:ascii="Swis721 LtEx BT" w:hAnsi="Swis721 LtEx BT"/>
                <w:sz w:val="20"/>
                <w:szCs w:val="20"/>
              </w:rPr>
              <w:t>predizmerami</w:t>
            </w:r>
            <w:proofErr w:type="spellEnd"/>
            <w:r w:rsidRPr="005D6012">
              <w:rPr>
                <w:rFonts w:ascii="Swis721 LtEx BT" w:hAnsi="Swis721 LtEx BT"/>
                <w:sz w:val="20"/>
                <w:szCs w:val="20"/>
              </w:rPr>
              <w:t xml:space="preserve"> in predračunom</w:t>
            </w:r>
          </w:p>
        </w:tc>
        <w:tc>
          <w:tcPr>
            <w:tcW w:w="959" w:type="pct"/>
            <w:tcBorders>
              <w:left w:val="nil"/>
            </w:tcBorders>
          </w:tcPr>
          <w:p w:rsidR="005D6012" w:rsidRPr="005D6012" w:rsidRDefault="005D6012" w:rsidP="00594A39">
            <w:pPr>
              <w:pStyle w:val="CM87"/>
              <w:spacing w:after="0"/>
              <w:jc w:val="right"/>
              <w:rPr>
                <w:rFonts w:ascii="Swis721 LtEx BT" w:hAnsi="Swis721 LtEx BT"/>
                <w:sz w:val="20"/>
                <w:szCs w:val="20"/>
              </w:rPr>
            </w:pPr>
          </w:p>
        </w:tc>
      </w:tr>
      <w:tr w:rsidR="00F5547D" w:rsidRPr="005D6012" w:rsidTr="00F131C9">
        <w:tc>
          <w:tcPr>
            <w:tcW w:w="721" w:type="pct"/>
          </w:tcPr>
          <w:p w:rsidR="00F5547D" w:rsidRPr="005D6012" w:rsidRDefault="00C4440C" w:rsidP="00EC6196">
            <w:pPr>
              <w:pStyle w:val="CM87"/>
              <w:spacing w:after="0"/>
              <w:jc w:val="right"/>
              <w:rPr>
                <w:rFonts w:ascii="Swis721 LtEx BT" w:hAnsi="Swis721 LtEx BT"/>
                <w:color w:val="000000"/>
                <w:sz w:val="20"/>
                <w:szCs w:val="20"/>
              </w:rPr>
            </w:pPr>
            <w:r>
              <w:rPr>
                <w:rFonts w:ascii="Swis721 LtEx BT" w:hAnsi="Swis721 LtEx BT"/>
                <w:color w:val="000000"/>
                <w:sz w:val="20"/>
                <w:szCs w:val="20"/>
              </w:rPr>
              <w:t>3.1</w:t>
            </w:r>
            <w:r w:rsidR="00F5547D" w:rsidRPr="005D6012">
              <w:rPr>
                <w:rFonts w:ascii="Swis721 LtEx BT" w:hAnsi="Swis721 LtEx BT"/>
                <w:color w:val="000000"/>
                <w:sz w:val="20"/>
                <w:szCs w:val="20"/>
              </w:rPr>
              <w:t>.5.</w:t>
            </w:r>
            <w:r w:rsidR="005D6012" w:rsidRPr="005D6012">
              <w:rPr>
                <w:rFonts w:ascii="Swis721 LtEx BT" w:hAnsi="Swis721 LtEx BT"/>
                <w:color w:val="000000"/>
                <w:sz w:val="20"/>
                <w:szCs w:val="20"/>
              </w:rPr>
              <w:t>1.</w:t>
            </w:r>
          </w:p>
        </w:tc>
        <w:tc>
          <w:tcPr>
            <w:tcW w:w="3320" w:type="pct"/>
            <w:tcBorders>
              <w:right w:val="nil"/>
            </w:tcBorders>
          </w:tcPr>
          <w:p w:rsidR="00F5547D" w:rsidRPr="005D6012" w:rsidRDefault="005D6012" w:rsidP="005D6012">
            <w:pPr>
              <w:pStyle w:val="CM87"/>
              <w:spacing w:after="0"/>
              <w:rPr>
                <w:rFonts w:ascii="Swis721 LtEx BT" w:hAnsi="Swis721 LtEx BT"/>
                <w:sz w:val="20"/>
                <w:szCs w:val="20"/>
              </w:rPr>
            </w:pPr>
            <w:r w:rsidRPr="005D6012">
              <w:rPr>
                <w:rFonts w:ascii="Swis721 LtEx BT" w:hAnsi="Swis721 LtEx BT"/>
                <w:sz w:val="20"/>
                <w:szCs w:val="20"/>
              </w:rPr>
              <w:t>Koordinate lomnih točk</w:t>
            </w:r>
          </w:p>
        </w:tc>
        <w:tc>
          <w:tcPr>
            <w:tcW w:w="959" w:type="pct"/>
            <w:tcBorders>
              <w:left w:val="nil"/>
            </w:tcBorders>
          </w:tcPr>
          <w:p w:rsidR="00F5547D" w:rsidRPr="005D6012" w:rsidRDefault="00F5547D" w:rsidP="002D77CF">
            <w:pPr>
              <w:pStyle w:val="CM87"/>
              <w:spacing w:after="0"/>
              <w:jc w:val="right"/>
              <w:rPr>
                <w:rFonts w:ascii="Swis721 LtEx BT" w:hAnsi="Swis721 LtEx BT"/>
                <w:sz w:val="20"/>
                <w:szCs w:val="20"/>
              </w:rPr>
            </w:pPr>
          </w:p>
        </w:tc>
      </w:tr>
      <w:tr w:rsidR="00F5547D" w:rsidRPr="005D6012" w:rsidTr="00F131C9">
        <w:tc>
          <w:tcPr>
            <w:tcW w:w="721" w:type="pct"/>
          </w:tcPr>
          <w:p w:rsidR="00F5547D" w:rsidRPr="005D6012" w:rsidRDefault="00C4440C" w:rsidP="00EC6196">
            <w:pPr>
              <w:pStyle w:val="CM87"/>
              <w:spacing w:after="0"/>
              <w:jc w:val="right"/>
              <w:rPr>
                <w:rFonts w:ascii="Swis721 LtEx BT" w:hAnsi="Swis721 LtEx BT"/>
                <w:color w:val="000000"/>
                <w:sz w:val="20"/>
                <w:szCs w:val="20"/>
              </w:rPr>
            </w:pPr>
            <w:r>
              <w:rPr>
                <w:rFonts w:ascii="Swis721 LtEx BT" w:hAnsi="Swis721 LtEx BT"/>
                <w:color w:val="000000"/>
                <w:sz w:val="20"/>
                <w:szCs w:val="20"/>
              </w:rPr>
              <w:t>3.1</w:t>
            </w:r>
            <w:r w:rsidR="00F5547D" w:rsidRPr="005D6012">
              <w:rPr>
                <w:rFonts w:ascii="Swis721 LtEx BT" w:hAnsi="Swis721 LtEx BT"/>
                <w:color w:val="000000"/>
                <w:sz w:val="20"/>
                <w:szCs w:val="20"/>
              </w:rPr>
              <w:t>.6.</w:t>
            </w:r>
          </w:p>
        </w:tc>
        <w:tc>
          <w:tcPr>
            <w:tcW w:w="3320" w:type="pct"/>
            <w:tcBorders>
              <w:right w:val="nil"/>
            </w:tcBorders>
          </w:tcPr>
          <w:p w:rsidR="00F5547D" w:rsidRPr="005D6012" w:rsidRDefault="00F5547D" w:rsidP="00B279C7">
            <w:pPr>
              <w:pStyle w:val="CM87"/>
              <w:spacing w:after="0"/>
              <w:rPr>
                <w:rFonts w:ascii="Swis721 LtEx BT" w:hAnsi="Swis721 LtEx BT"/>
                <w:color w:val="000000"/>
                <w:sz w:val="20"/>
                <w:szCs w:val="20"/>
              </w:rPr>
            </w:pPr>
            <w:r w:rsidRPr="005D6012">
              <w:rPr>
                <w:rFonts w:ascii="Swis721 LtEx BT" w:hAnsi="Swis721 LtEx BT"/>
                <w:sz w:val="20"/>
                <w:szCs w:val="20"/>
              </w:rPr>
              <w:t>Risbe</w:t>
            </w:r>
          </w:p>
        </w:tc>
        <w:tc>
          <w:tcPr>
            <w:tcW w:w="959" w:type="pct"/>
            <w:tcBorders>
              <w:left w:val="nil"/>
            </w:tcBorders>
          </w:tcPr>
          <w:p w:rsidR="00F5547D" w:rsidRPr="005D6012" w:rsidRDefault="00F5547D" w:rsidP="002D77CF">
            <w:pPr>
              <w:pStyle w:val="CM87"/>
              <w:spacing w:after="0"/>
              <w:jc w:val="right"/>
              <w:rPr>
                <w:rFonts w:ascii="Swis721 LtEx BT" w:hAnsi="Swis721 LtEx BT"/>
                <w:sz w:val="20"/>
                <w:szCs w:val="20"/>
              </w:rPr>
            </w:pPr>
          </w:p>
        </w:tc>
      </w:tr>
      <w:tr w:rsidR="00F5547D" w:rsidRPr="005D6012" w:rsidTr="00F131C9">
        <w:tc>
          <w:tcPr>
            <w:tcW w:w="721" w:type="pct"/>
          </w:tcPr>
          <w:p w:rsidR="00F5547D" w:rsidRPr="005D6012" w:rsidRDefault="00A22C61" w:rsidP="00EC6196">
            <w:pPr>
              <w:pStyle w:val="CM87"/>
              <w:spacing w:after="0"/>
              <w:jc w:val="right"/>
              <w:rPr>
                <w:rFonts w:ascii="Swis721 LtEx BT" w:hAnsi="Swis721 LtEx BT"/>
                <w:sz w:val="20"/>
                <w:szCs w:val="20"/>
              </w:rPr>
            </w:pPr>
            <w:r>
              <w:rPr>
                <w:rFonts w:ascii="Swis721 LtEx BT" w:hAnsi="Swis721 LtEx BT"/>
                <w:sz w:val="20"/>
                <w:szCs w:val="20"/>
              </w:rPr>
              <w:t>3.1</w:t>
            </w:r>
            <w:r w:rsidR="00F5547D" w:rsidRPr="005D6012">
              <w:rPr>
                <w:rFonts w:ascii="Swis721 LtEx BT" w:hAnsi="Swis721 LtEx BT"/>
                <w:sz w:val="20"/>
                <w:szCs w:val="20"/>
              </w:rPr>
              <w:t>.6.1.</w:t>
            </w:r>
          </w:p>
        </w:tc>
        <w:tc>
          <w:tcPr>
            <w:tcW w:w="3320" w:type="pct"/>
            <w:tcBorders>
              <w:right w:val="nil"/>
            </w:tcBorders>
          </w:tcPr>
          <w:p w:rsidR="00F5547D" w:rsidRPr="00A22C61" w:rsidRDefault="00F5547D" w:rsidP="00A22C61">
            <w:pPr>
              <w:pStyle w:val="CM87"/>
              <w:spacing w:after="0"/>
              <w:rPr>
                <w:rFonts w:ascii="Swis721 LtEx BT" w:hAnsi="Swis721 LtEx BT"/>
                <w:sz w:val="20"/>
                <w:szCs w:val="20"/>
              </w:rPr>
            </w:pPr>
            <w:r w:rsidRPr="00F357B5">
              <w:rPr>
                <w:rFonts w:ascii="Swis721 LtEx BT" w:hAnsi="Swis721 LtEx BT"/>
                <w:sz w:val="20"/>
                <w:szCs w:val="20"/>
              </w:rPr>
              <w:t xml:space="preserve">Pregledna </w:t>
            </w:r>
            <w:r w:rsidR="00A22C61" w:rsidRPr="00F357B5">
              <w:rPr>
                <w:rFonts w:ascii="Swis721 LtEx BT" w:hAnsi="Swis721 LtEx BT"/>
                <w:sz w:val="20"/>
                <w:szCs w:val="20"/>
              </w:rPr>
              <w:t>karta vodovodnega omrežja</w:t>
            </w:r>
          </w:p>
        </w:tc>
        <w:tc>
          <w:tcPr>
            <w:tcW w:w="959" w:type="pct"/>
            <w:tcBorders>
              <w:left w:val="nil"/>
            </w:tcBorders>
          </w:tcPr>
          <w:p w:rsidR="00F5547D" w:rsidRPr="00A22C61" w:rsidRDefault="00DE4A37" w:rsidP="002D77CF">
            <w:pPr>
              <w:pStyle w:val="CM87"/>
              <w:spacing w:after="0"/>
              <w:jc w:val="right"/>
              <w:rPr>
                <w:rFonts w:ascii="Swis721 LtEx BT" w:hAnsi="Swis721 LtEx BT"/>
                <w:sz w:val="20"/>
                <w:szCs w:val="20"/>
              </w:rPr>
            </w:pPr>
            <w:r>
              <w:rPr>
                <w:rFonts w:ascii="Swis721 LtEx BT" w:hAnsi="Swis721 LtEx BT"/>
                <w:sz w:val="20"/>
                <w:szCs w:val="20"/>
              </w:rPr>
              <w:t>M :</w:t>
            </w:r>
            <w:r w:rsidR="00A22C61" w:rsidRPr="00A22C61">
              <w:rPr>
                <w:rFonts w:ascii="Swis721 LtEx BT" w:hAnsi="Swis721 LtEx BT"/>
                <w:sz w:val="20"/>
                <w:szCs w:val="20"/>
              </w:rPr>
              <w:t>5</w:t>
            </w:r>
            <w:r>
              <w:rPr>
                <w:rFonts w:ascii="Swis721 LtEx BT" w:hAnsi="Swis721 LtEx BT"/>
                <w:sz w:val="20"/>
                <w:szCs w:val="20"/>
              </w:rPr>
              <w:t>0</w:t>
            </w:r>
            <w:r w:rsidR="00A22C61" w:rsidRPr="00A22C61">
              <w:rPr>
                <w:rFonts w:ascii="Swis721 LtEx BT" w:hAnsi="Swis721 LtEx BT"/>
                <w:sz w:val="20"/>
                <w:szCs w:val="20"/>
              </w:rPr>
              <w:t>0</w:t>
            </w:r>
            <w:r w:rsidR="00F5547D" w:rsidRPr="00A22C61">
              <w:rPr>
                <w:rFonts w:ascii="Swis721 LtEx BT" w:hAnsi="Swis721 LtEx BT"/>
                <w:sz w:val="20"/>
                <w:szCs w:val="20"/>
              </w:rPr>
              <w:t>0</w:t>
            </w:r>
          </w:p>
        </w:tc>
      </w:tr>
      <w:tr w:rsidR="00F5547D" w:rsidRPr="005D6012" w:rsidTr="00F131C9">
        <w:tc>
          <w:tcPr>
            <w:tcW w:w="721" w:type="pct"/>
          </w:tcPr>
          <w:p w:rsidR="00F5547D" w:rsidRPr="005D6012" w:rsidRDefault="009C4E12" w:rsidP="00553694">
            <w:pPr>
              <w:pStyle w:val="CM87"/>
              <w:spacing w:after="0"/>
              <w:jc w:val="right"/>
              <w:rPr>
                <w:rFonts w:ascii="Swis721 LtEx BT" w:hAnsi="Swis721 LtEx BT"/>
                <w:sz w:val="20"/>
                <w:szCs w:val="20"/>
              </w:rPr>
            </w:pPr>
            <w:r>
              <w:rPr>
                <w:rFonts w:ascii="Swis721 LtEx BT" w:hAnsi="Swis721 LtEx BT"/>
                <w:sz w:val="20"/>
                <w:szCs w:val="20"/>
              </w:rPr>
              <w:t>3.1</w:t>
            </w:r>
            <w:r w:rsidR="000822F4">
              <w:rPr>
                <w:rFonts w:ascii="Swis721 LtEx BT" w:hAnsi="Swis721 LtEx BT"/>
                <w:sz w:val="20"/>
                <w:szCs w:val="20"/>
              </w:rPr>
              <w:t>.6.2</w:t>
            </w:r>
            <w:r w:rsidR="00F5547D" w:rsidRPr="005D6012">
              <w:rPr>
                <w:rFonts w:ascii="Swis721 LtEx BT" w:hAnsi="Swis721 LtEx BT"/>
                <w:sz w:val="20"/>
                <w:szCs w:val="20"/>
              </w:rPr>
              <w:t>.</w:t>
            </w:r>
          </w:p>
        </w:tc>
        <w:tc>
          <w:tcPr>
            <w:tcW w:w="3320" w:type="pct"/>
            <w:tcBorders>
              <w:right w:val="nil"/>
            </w:tcBorders>
          </w:tcPr>
          <w:p w:rsidR="00F5547D" w:rsidRPr="00A22C61" w:rsidRDefault="00F5547D" w:rsidP="00F5547D">
            <w:pPr>
              <w:pStyle w:val="CM87"/>
              <w:spacing w:after="0"/>
              <w:rPr>
                <w:rFonts w:ascii="Swis721 LtEx BT" w:hAnsi="Swis721 LtEx BT"/>
                <w:sz w:val="20"/>
                <w:szCs w:val="20"/>
              </w:rPr>
            </w:pPr>
            <w:r w:rsidRPr="00A22C61">
              <w:rPr>
                <w:rFonts w:ascii="Swis721 LtEx BT" w:hAnsi="Swis721 LtEx BT"/>
                <w:sz w:val="20"/>
                <w:szCs w:val="20"/>
              </w:rPr>
              <w:t>Zbirna karta komunalnih vodov</w:t>
            </w:r>
          </w:p>
        </w:tc>
        <w:tc>
          <w:tcPr>
            <w:tcW w:w="959" w:type="pct"/>
            <w:tcBorders>
              <w:left w:val="nil"/>
            </w:tcBorders>
          </w:tcPr>
          <w:p w:rsidR="00F5547D" w:rsidRPr="00A22C61" w:rsidRDefault="00081706" w:rsidP="002D77CF">
            <w:pPr>
              <w:pStyle w:val="CM87"/>
              <w:spacing w:after="0"/>
              <w:jc w:val="right"/>
              <w:rPr>
                <w:rFonts w:ascii="Swis721 LtEx BT" w:hAnsi="Swis721 LtEx BT"/>
                <w:sz w:val="20"/>
                <w:szCs w:val="20"/>
              </w:rPr>
            </w:pPr>
            <w:r>
              <w:rPr>
                <w:rFonts w:ascii="Swis721 LtEx BT" w:hAnsi="Swis721 LtEx BT"/>
                <w:sz w:val="20"/>
                <w:szCs w:val="20"/>
              </w:rPr>
              <w:t>M 1:25</w:t>
            </w:r>
            <w:r w:rsidR="00F5547D" w:rsidRPr="00A22C61">
              <w:rPr>
                <w:rFonts w:ascii="Swis721 LtEx BT" w:hAnsi="Swis721 LtEx BT"/>
                <w:sz w:val="20"/>
                <w:szCs w:val="20"/>
              </w:rPr>
              <w:t>0</w:t>
            </w:r>
          </w:p>
        </w:tc>
      </w:tr>
      <w:tr w:rsidR="00E74104" w:rsidRPr="005D6012" w:rsidTr="00F131C9">
        <w:tc>
          <w:tcPr>
            <w:tcW w:w="721" w:type="pct"/>
          </w:tcPr>
          <w:p w:rsidR="00E74104" w:rsidRDefault="00E74104" w:rsidP="00553694">
            <w:pPr>
              <w:pStyle w:val="CM87"/>
              <w:spacing w:after="0"/>
              <w:jc w:val="right"/>
              <w:rPr>
                <w:rFonts w:ascii="Swis721 LtEx BT" w:hAnsi="Swis721 LtEx BT"/>
                <w:sz w:val="20"/>
                <w:szCs w:val="20"/>
              </w:rPr>
            </w:pPr>
            <w:r>
              <w:rPr>
                <w:rFonts w:ascii="Swis721 LtEx BT" w:hAnsi="Swis721 LtEx BT"/>
                <w:sz w:val="20"/>
                <w:szCs w:val="20"/>
              </w:rPr>
              <w:t>3.1.6.3.</w:t>
            </w:r>
          </w:p>
        </w:tc>
        <w:tc>
          <w:tcPr>
            <w:tcW w:w="3320" w:type="pct"/>
            <w:tcBorders>
              <w:right w:val="nil"/>
            </w:tcBorders>
          </w:tcPr>
          <w:p w:rsidR="00E74104" w:rsidRPr="009C4E12" w:rsidRDefault="00E74104" w:rsidP="00A44097">
            <w:pPr>
              <w:pStyle w:val="CM87"/>
              <w:spacing w:after="0"/>
              <w:rPr>
                <w:rFonts w:ascii="Swis721 LtEx BT" w:hAnsi="Swis721 LtEx BT"/>
                <w:sz w:val="20"/>
                <w:szCs w:val="20"/>
              </w:rPr>
            </w:pPr>
            <w:r w:rsidRPr="009C4E12">
              <w:rPr>
                <w:rFonts w:ascii="Swis721 LtEx BT" w:hAnsi="Swis721 LtEx BT"/>
                <w:sz w:val="20"/>
                <w:szCs w:val="20"/>
              </w:rPr>
              <w:t>Situacija vodovodnega omrežja</w:t>
            </w:r>
          </w:p>
        </w:tc>
        <w:tc>
          <w:tcPr>
            <w:tcW w:w="959" w:type="pct"/>
            <w:tcBorders>
              <w:left w:val="nil"/>
            </w:tcBorders>
          </w:tcPr>
          <w:p w:rsidR="00E74104" w:rsidRPr="009C4E12" w:rsidRDefault="00E74104" w:rsidP="00A44097">
            <w:pPr>
              <w:pStyle w:val="CM87"/>
              <w:spacing w:after="0"/>
              <w:jc w:val="right"/>
              <w:rPr>
                <w:rFonts w:ascii="Swis721 LtEx BT" w:hAnsi="Swis721 LtEx BT"/>
                <w:sz w:val="20"/>
                <w:szCs w:val="20"/>
              </w:rPr>
            </w:pPr>
            <w:r>
              <w:rPr>
                <w:rFonts w:ascii="Swis721 LtEx BT" w:hAnsi="Swis721 LtEx BT"/>
                <w:sz w:val="20"/>
                <w:szCs w:val="20"/>
              </w:rPr>
              <w:t>M 1:25</w:t>
            </w:r>
            <w:r w:rsidRPr="009C4E12">
              <w:rPr>
                <w:rFonts w:ascii="Swis721 LtEx BT" w:hAnsi="Swis721 LtEx BT"/>
                <w:sz w:val="20"/>
                <w:szCs w:val="20"/>
              </w:rPr>
              <w:t>0</w:t>
            </w:r>
          </w:p>
        </w:tc>
      </w:tr>
      <w:tr w:rsidR="00E74104" w:rsidRPr="005D6012" w:rsidTr="00E74104">
        <w:tc>
          <w:tcPr>
            <w:tcW w:w="721" w:type="pct"/>
          </w:tcPr>
          <w:p w:rsidR="00E74104" w:rsidRDefault="00E74104" w:rsidP="00553694">
            <w:pPr>
              <w:pStyle w:val="CM87"/>
              <w:spacing w:after="0"/>
              <w:jc w:val="right"/>
              <w:rPr>
                <w:rFonts w:ascii="Swis721 LtEx BT" w:hAnsi="Swis721 LtEx BT"/>
                <w:sz w:val="20"/>
                <w:szCs w:val="20"/>
              </w:rPr>
            </w:pPr>
            <w:r>
              <w:rPr>
                <w:rFonts w:ascii="Swis721 LtEx BT" w:hAnsi="Swis721 LtEx BT"/>
                <w:sz w:val="20"/>
                <w:szCs w:val="20"/>
              </w:rPr>
              <w:t>3.1.6.4</w:t>
            </w:r>
            <w:r w:rsidRPr="005D6012">
              <w:rPr>
                <w:rFonts w:ascii="Swis721 LtEx BT" w:hAnsi="Swis721 LtEx BT"/>
                <w:sz w:val="20"/>
                <w:szCs w:val="20"/>
              </w:rPr>
              <w:t>.</w:t>
            </w:r>
          </w:p>
        </w:tc>
        <w:tc>
          <w:tcPr>
            <w:tcW w:w="4279" w:type="pct"/>
            <w:gridSpan w:val="2"/>
          </w:tcPr>
          <w:p w:rsidR="00E74104" w:rsidRDefault="00E74104" w:rsidP="00E74104">
            <w:pPr>
              <w:pStyle w:val="CM87"/>
              <w:spacing w:after="0"/>
              <w:rPr>
                <w:rFonts w:ascii="Swis721 LtEx BT" w:hAnsi="Swis721 LtEx BT"/>
                <w:sz w:val="20"/>
                <w:szCs w:val="20"/>
              </w:rPr>
            </w:pPr>
            <w:r>
              <w:rPr>
                <w:rFonts w:ascii="Swis721 LtEx BT" w:hAnsi="Swis721 LtEx BT"/>
                <w:sz w:val="20"/>
                <w:szCs w:val="20"/>
              </w:rPr>
              <w:t>Projektirani vodovod ''A'' NL DN300                         M 1:250/100</w:t>
            </w:r>
          </w:p>
        </w:tc>
      </w:tr>
      <w:tr w:rsidR="00E74104" w:rsidRPr="005D6012" w:rsidTr="00E74104">
        <w:tc>
          <w:tcPr>
            <w:tcW w:w="721" w:type="pct"/>
          </w:tcPr>
          <w:p w:rsidR="00E74104" w:rsidRDefault="00E74104" w:rsidP="00553694">
            <w:pPr>
              <w:pStyle w:val="CM87"/>
              <w:spacing w:after="0"/>
              <w:jc w:val="right"/>
              <w:rPr>
                <w:rFonts w:ascii="Swis721 LtEx BT" w:hAnsi="Swis721 LtEx BT"/>
                <w:sz w:val="20"/>
                <w:szCs w:val="20"/>
              </w:rPr>
            </w:pPr>
            <w:r>
              <w:rPr>
                <w:rFonts w:ascii="Swis721 LtEx BT" w:hAnsi="Swis721 LtEx BT"/>
                <w:sz w:val="20"/>
                <w:szCs w:val="20"/>
              </w:rPr>
              <w:t>3.1.6.5.</w:t>
            </w:r>
          </w:p>
        </w:tc>
        <w:tc>
          <w:tcPr>
            <w:tcW w:w="4279" w:type="pct"/>
            <w:gridSpan w:val="2"/>
          </w:tcPr>
          <w:p w:rsidR="00E74104" w:rsidRDefault="00E74104" w:rsidP="00A44097">
            <w:pPr>
              <w:pStyle w:val="CM87"/>
              <w:spacing w:after="0"/>
              <w:rPr>
                <w:rFonts w:ascii="Swis721 LtEx BT" w:hAnsi="Swis721 LtEx BT"/>
                <w:sz w:val="20"/>
                <w:szCs w:val="20"/>
              </w:rPr>
            </w:pPr>
            <w:r>
              <w:rPr>
                <w:rFonts w:ascii="Swis721 LtEx BT" w:hAnsi="Swis721 LtEx BT"/>
                <w:sz w:val="20"/>
                <w:szCs w:val="20"/>
              </w:rPr>
              <w:t>Projektirani vodovod ''B'' NL DN300                         M 1:250/100</w:t>
            </w:r>
          </w:p>
        </w:tc>
      </w:tr>
      <w:tr w:rsidR="00E74104" w:rsidRPr="005D6012" w:rsidTr="00E74104">
        <w:tc>
          <w:tcPr>
            <w:tcW w:w="721" w:type="pct"/>
          </w:tcPr>
          <w:p w:rsidR="00E74104" w:rsidRDefault="0047779B" w:rsidP="00553694">
            <w:pPr>
              <w:pStyle w:val="CM87"/>
              <w:spacing w:after="0"/>
              <w:jc w:val="right"/>
              <w:rPr>
                <w:rFonts w:ascii="Swis721 LtEx BT" w:hAnsi="Swis721 LtEx BT"/>
                <w:sz w:val="20"/>
                <w:szCs w:val="20"/>
              </w:rPr>
            </w:pPr>
            <w:r>
              <w:rPr>
                <w:rFonts w:ascii="Swis721 LtEx BT" w:hAnsi="Swis721 LtEx BT"/>
                <w:sz w:val="20"/>
                <w:szCs w:val="20"/>
              </w:rPr>
              <w:t>3.1.6.6</w:t>
            </w:r>
            <w:r w:rsidR="00E74104">
              <w:rPr>
                <w:rFonts w:ascii="Swis721 LtEx BT" w:hAnsi="Swis721 LtEx BT"/>
                <w:sz w:val="20"/>
                <w:szCs w:val="20"/>
              </w:rPr>
              <w:t>.</w:t>
            </w:r>
          </w:p>
        </w:tc>
        <w:tc>
          <w:tcPr>
            <w:tcW w:w="4279" w:type="pct"/>
            <w:gridSpan w:val="2"/>
          </w:tcPr>
          <w:p w:rsidR="00E74104" w:rsidRDefault="0047779B" w:rsidP="00E74104">
            <w:pPr>
              <w:pStyle w:val="CM87"/>
              <w:spacing w:after="0"/>
              <w:rPr>
                <w:rFonts w:ascii="Swis721 LtEx BT" w:hAnsi="Swis721 LtEx BT"/>
                <w:sz w:val="20"/>
                <w:szCs w:val="20"/>
              </w:rPr>
            </w:pPr>
            <w:r>
              <w:rPr>
                <w:rFonts w:ascii="Swis721 LtEx BT" w:hAnsi="Swis721 LtEx BT"/>
                <w:sz w:val="20"/>
                <w:szCs w:val="20"/>
              </w:rPr>
              <w:t>Projektirani vodovod ''C</w:t>
            </w:r>
            <w:r w:rsidR="00E74104">
              <w:rPr>
                <w:rFonts w:ascii="Swis721 LtEx BT" w:hAnsi="Swis721 LtEx BT"/>
                <w:sz w:val="20"/>
                <w:szCs w:val="20"/>
              </w:rPr>
              <w:t>'' NL DN100                         M 1:250/100</w:t>
            </w:r>
          </w:p>
        </w:tc>
      </w:tr>
      <w:tr w:rsidR="00E74104" w:rsidRPr="005D6012" w:rsidTr="00E74104">
        <w:tc>
          <w:tcPr>
            <w:tcW w:w="721" w:type="pct"/>
          </w:tcPr>
          <w:p w:rsidR="00E74104" w:rsidRPr="005D6012" w:rsidRDefault="0047779B" w:rsidP="00553694">
            <w:pPr>
              <w:pStyle w:val="CM87"/>
              <w:spacing w:after="0"/>
              <w:jc w:val="right"/>
              <w:rPr>
                <w:rFonts w:ascii="Swis721 LtEx BT" w:hAnsi="Swis721 LtEx BT"/>
                <w:sz w:val="20"/>
                <w:szCs w:val="20"/>
              </w:rPr>
            </w:pPr>
            <w:r>
              <w:rPr>
                <w:rFonts w:ascii="Swis721 LtEx BT" w:hAnsi="Swis721 LtEx BT"/>
                <w:sz w:val="20"/>
                <w:szCs w:val="20"/>
              </w:rPr>
              <w:t>3.1.6.7</w:t>
            </w:r>
            <w:r w:rsidR="00E74104" w:rsidRPr="005D6012">
              <w:rPr>
                <w:rFonts w:ascii="Swis721 LtEx BT" w:hAnsi="Swis721 LtEx BT"/>
                <w:sz w:val="20"/>
                <w:szCs w:val="20"/>
              </w:rPr>
              <w:t>.</w:t>
            </w:r>
          </w:p>
        </w:tc>
        <w:tc>
          <w:tcPr>
            <w:tcW w:w="4279" w:type="pct"/>
            <w:gridSpan w:val="2"/>
          </w:tcPr>
          <w:p w:rsidR="00E74104" w:rsidRPr="009C4E12" w:rsidRDefault="0047779B" w:rsidP="00E74104">
            <w:pPr>
              <w:pStyle w:val="CM87"/>
              <w:spacing w:after="0"/>
              <w:rPr>
                <w:rFonts w:ascii="Swis721 LtEx BT" w:hAnsi="Swis721 LtEx BT"/>
                <w:sz w:val="20"/>
                <w:szCs w:val="20"/>
              </w:rPr>
            </w:pPr>
            <w:r>
              <w:rPr>
                <w:rFonts w:ascii="Swis721 LtEx BT" w:hAnsi="Swis721 LtEx BT"/>
                <w:sz w:val="20"/>
                <w:szCs w:val="20"/>
              </w:rPr>
              <w:t>Projektirani vodovod ''D</w:t>
            </w:r>
            <w:r w:rsidR="00E74104">
              <w:rPr>
                <w:rFonts w:ascii="Swis721 LtEx BT" w:hAnsi="Swis721 LtEx BT"/>
                <w:sz w:val="20"/>
                <w:szCs w:val="20"/>
              </w:rPr>
              <w:t>'' NL DN400                         M 1:250/100</w:t>
            </w:r>
          </w:p>
        </w:tc>
      </w:tr>
      <w:tr w:rsidR="00E74104" w:rsidRPr="005D6012" w:rsidTr="00F131C9">
        <w:tblPrEx>
          <w:tblLook w:val="04A0" w:firstRow="1" w:lastRow="0" w:firstColumn="1" w:lastColumn="0" w:noHBand="0" w:noVBand="1"/>
        </w:tblPrEx>
        <w:tc>
          <w:tcPr>
            <w:tcW w:w="721" w:type="pct"/>
          </w:tcPr>
          <w:p w:rsidR="00E74104" w:rsidRPr="005D6012" w:rsidRDefault="0047779B" w:rsidP="0005725A">
            <w:pPr>
              <w:pStyle w:val="CM87"/>
              <w:spacing w:after="0"/>
              <w:jc w:val="right"/>
              <w:rPr>
                <w:rFonts w:ascii="Swis721 LtEx BT" w:hAnsi="Swis721 LtEx BT"/>
                <w:sz w:val="20"/>
                <w:szCs w:val="20"/>
              </w:rPr>
            </w:pPr>
            <w:r>
              <w:rPr>
                <w:rFonts w:ascii="Swis721 LtEx BT" w:hAnsi="Swis721 LtEx BT"/>
                <w:sz w:val="20"/>
                <w:szCs w:val="20"/>
              </w:rPr>
              <w:t>3.1.6.8</w:t>
            </w:r>
            <w:r w:rsidR="00E74104" w:rsidRPr="005D6012">
              <w:rPr>
                <w:rFonts w:ascii="Swis721 LtEx BT" w:hAnsi="Swis721 LtEx BT"/>
                <w:sz w:val="20"/>
                <w:szCs w:val="20"/>
              </w:rPr>
              <w:t>.</w:t>
            </w:r>
          </w:p>
        </w:tc>
        <w:tc>
          <w:tcPr>
            <w:tcW w:w="3320" w:type="pct"/>
            <w:tcBorders>
              <w:right w:val="nil"/>
            </w:tcBorders>
          </w:tcPr>
          <w:p w:rsidR="00E74104" w:rsidRPr="00F131C9" w:rsidRDefault="00E74104" w:rsidP="00510B13">
            <w:pPr>
              <w:pStyle w:val="CM87"/>
              <w:spacing w:after="0"/>
              <w:rPr>
                <w:rFonts w:ascii="Swis721 LtEx BT" w:hAnsi="Swis721 LtEx BT"/>
                <w:sz w:val="20"/>
                <w:szCs w:val="20"/>
              </w:rPr>
            </w:pPr>
            <w:r w:rsidRPr="00F131C9">
              <w:rPr>
                <w:rFonts w:ascii="Swis721 LtEx BT" w:hAnsi="Swis721 LtEx BT"/>
                <w:sz w:val="20"/>
                <w:szCs w:val="20"/>
              </w:rPr>
              <w:t xml:space="preserve">Detajli                                                                    </w:t>
            </w:r>
          </w:p>
        </w:tc>
        <w:tc>
          <w:tcPr>
            <w:tcW w:w="959" w:type="pct"/>
            <w:tcBorders>
              <w:left w:val="nil"/>
            </w:tcBorders>
          </w:tcPr>
          <w:p w:rsidR="00E74104" w:rsidRPr="00F131C9" w:rsidRDefault="00E74104" w:rsidP="002D77CF">
            <w:pPr>
              <w:pStyle w:val="CM87"/>
              <w:spacing w:after="0"/>
              <w:jc w:val="right"/>
              <w:rPr>
                <w:rFonts w:ascii="Swis721 LtEx BT" w:hAnsi="Swis721 LtEx BT"/>
                <w:sz w:val="20"/>
                <w:szCs w:val="20"/>
              </w:rPr>
            </w:pPr>
          </w:p>
        </w:tc>
      </w:tr>
    </w:tbl>
    <w:p w:rsidR="0095591C" w:rsidRDefault="0095591C"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Default="000D3292" w:rsidP="0095591C">
      <w:pPr>
        <w:pStyle w:val="Default"/>
        <w:tabs>
          <w:tab w:val="left" w:pos="1230"/>
        </w:tabs>
        <w:rPr>
          <w:rFonts w:ascii="Swis721 LtEx BT" w:hAnsi="Swis721 LtEx BT"/>
          <w:color w:val="auto"/>
        </w:rPr>
      </w:pPr>
    </w:p>
    <w:p w:rsidR="000D3292" w:rsidRPr="005D6012" w:rsidRDefault="000D3292" w:rsidP="0095591C">
      <w:pPr>
        <w:pStyle w:val="Default"/>
        <w:tabs>
          <w:tab w:val="left" w:pos="1230"/>
        </w:tabs>
        <w:rPr>
          <w:rFonts w:ascii="Swis721 LtEx BT" w:hAnsi="Swis721 LtEx BT"/>
          <w:color w:val="auto"/>
        </w:rPr>
      </w:pPr>
    </w:p>
    <w:p w:rsidR="0095591C" w:rsidRPr="005D6012" w:rsidRDefault="0095591C" w:rsidP="0095591C">
      <w:pPr>
        <w:pStyle w:val="Default"/>
        <w:tabs>
          <w:tab w:val="left" w:pos="1230"/>
        </w:tabs>
        <w:rPr>
          <w:rFonts w:ascii="Swis721 LtEx BT" w:hAnsi="Swis721 LtEx BT"/>
          <w:color w:val="auto"/>
        </w:rPr>
      </w:pPr>
    </w:p>
    <w:p w:rsidR="00B37760" w:rsidRPr="005D6012" w:rsidRDefault="00B37760" w:rsidP="001F7394">
      <w:pPr>
        <w:ind w:right="-213"/>
        <w:rPr>
          <w:rFonts w:ascii="Swis721 LtEx BT" w:hAnsi="Swis721 LtEx BT"/>
        </w:rPr>
      </w:pPr>
    </w:p>
    <w:p w:rsidR="005D6012" w:rsidRPr="005D6012" w:rsidRDefault="005D6012" w:rsidP="001F7394">
      <w:pPr>
        <w:ind w:right="-213"/>
        <w:rPr>
          <w:rFonts w:ascii="Swis721 LtEx BT" w:hAnsi="Swis721 LtEx BT"/>
        </w:rPr>
      </w:pPr>
    </w:p>
    <w:p w:rsidR="005D6012" w:rsidRPr="005D6012" w:rsidRDefault="005D6012" w:rsidP="001F7394">
      <w:pPr>
        <w:ind w:right="-213"/>
        <w:rPr>
          <w:rFonts w:ascii="Swis721 LtEx BT" w:hAnsi="Swis721 LtEx BT"/>
        </w:rPr>
      </w:pPr>
    </w:p>
    <w:p w:rsidR="005D6012" w:rsidRDefault="005D6012" w:rsidP="001F7394">
      <w:pPr>
        <w:ind w:right="-213"/>
        <w:rPr>
          <w:rFonts w:ascii="Swis721 LtEx BT" w:hAnsi="Swis721 LtEx BT"/>
        </w:rPr>
      </w:pPr>
    </w:p>
    <w:p w:rsidR="00B37760" w:rsidRPr="005D6012" w:rsidRDefault="00B37760" w:rsidP="001F7394">
      <w:pPr>
        <w:ind w:right="-213"/>
        <w:rPr>
          <w:rFonts w:ascii="Swis721 LtEx BT" w:hAnsi="Swis721 LtEx BT"/>
        </w:rPr>
      </w:pPr>
    </w:p>
    <w:p w:rsidR="00B37760" w:rsidRPr="005D6012" w:rsidRDefault="00B37760" w:rsidP="001F7394">
      <w:pPr>
        <w:ind w:right="-213"/>
        <w:rPr>
          <w:rFonts w:ascii="Swis721 LtEx BT" w:hAnsi="Swis721 LtEx BT"/>
        </w:rPr>
      </w:pPr>
    </w:p>
    <w:p w:rsidR="00B37760" w:rsidRPr="005D6012" w:rsidRDefault="00B37760" w:rsidP="001F7394">
      <w:pPr>
        <w:ind w:right="-213"/>
        <w:rPr>
          <w:rFonts w:ascii="Swis721 LtEx BT" w:hAnsi="Swis721 LtEx BT"/>
        </w:rPr>
      </w:pPr>
    </w:p>
    <w:p w:rsidR="00B37760" w:rsidRPr="005D6012" w:rsidRDefault="00B37760" w:rsidP="001F7394">
      <w:pPr>
        <w:ind w:right="-213"/>
        <w:rPr>
          <w:rFonts w:ascii="Swis721 LtEx BT" w:hAnsi="Swis721 LtEx BT"/>
        </w:rPr>
      </w:pPr>
    </w:p>
    <w:p w:rsidR="00B37760" w:rsidRDefault="00B37760" w:rsidP="001F7394">
      <w:pPr>
        <w:ind w:right="-213"/>
        <w:rPr>
          <w:rFonts w:ascii="Swis721 LtEx BT" w:hAnsi="Swis721 LtEx BT"/>
        </w:rPr>
      </w:pPr>
    </w:p>
    <w:p w:rsidR="00D25F7B" w:rsidRDefault="00D25F7B" w:rsidP="001F7394">
      <w:pPr>
        <w:ind w:right="-213"/>
        <w:rPr>
          <w:rFonts w:ascii="Swis721 LtEx BT" w:hAnsi="Swis721 LtEx BT"/>
        </w:rPr>
      </w:pPr>
    </w:p>
    <w:p w:rsidR="00D25F7B" w:rsidRDefault="00D25F7B" w:rsidP="001F7394">
      <w:pPr>
        <w:ind w:right="-213"/>
        <w:rPr>
          <w:rFonts w:ascii="Swis721 LtEx BT" w:hAnsi="Swis721 LtEx BT"/>
        </w:rPr>
      </w:pPr>
    </w:p>
    <w:p w:rsidR="00D25F7B" w:rsidRDefault="00D25F7B" w:rsidP="001F7394">
      <w:pPr>
        <w:ind w:right="-213"/>
        <w:rPr>
          <w:rFonts w:ascii="Swis721 LtEx BT" w:hAnsi="Swis721 LtEx BT"/>
        </w:rPr>
      </w:pPr>
    </w:p>
    <w:p w:rsidR="00D25F7B" w:rsidRDefault="00D25F7B" w:rsidP="001F7394">
      <w:pPr>
        <w:ind w:right="-213"/>
        <w:rPr>
          <w:rFonts w:ascii="Swis721 LtEx BT" w:hAnsi="Swis721 LtEx BT"/>
        </w:rPr>
      </w:pPr>
    </w:p>
    <w:p w:rsidR="00D25F7B" w:rsidRPr="005D6012" w:rsidRDefault="00D25F7B" w:rsidP="001F7394">
      <w:pPr>
        <w:ind w:right="-213"/>
        <w:rPr>
          <w:rFonts w:ascii="Swis721 LtEx BT" w:hAnsi="Swis721 LtEx BT"/>
        </w:rPr>
      </w:pPr>
    </w:p>
    <w:p w:rsidR="00B37760" w:rsidRPr="005D6012" w:rsidRDefault="00B37760" w:rsidP="001F7394">
      <w:pPr>
        <w:ind w:right="-213"/>
        <w:rPr>
          <w:rFonts w:ascii="Swis721 LtEx BT" w:hAnsi="Swis721 LtEx BT"/>
        </w:rPr>
      </w:pPr>
    </w:p>
    <w:p w:rsidR="00DA0814" w:rsidRDefault="00DA0814" w:rsidP="001F7394">
      <w:pPr>
        <w:ind w:right="-213"/>
        <w:rPr>
          <w:rFonts w:ascii="Swis721 LtEx BT" w:hAnsi="Swis721 LtEx BT"/>
        </w:rPr>
      </w:pPr>
    </w:p>
    <w:p w:rsidR="00326C72" w:rsidRDefault="00326C72" w:rsidP="001F7394">
      <w:pPr>
        <w:ind w:right="-213"/>
        <w:rPr>
          <w:rFonts w:ascii="Swis721 LtEx BT" w:hAnsi="Swis721 LtEx BT"/>
        </w:rPr>
      </w:pPr>
    </w:p>
    <w:p w:rsidR="0047779B" w:rsidRDefault="0047779B" w:rsidP="001F7394">
      <w:pPr>
        <w:ind w:right="-213"/>
        <w:rPr>
          <w:rFonts w:ascii="Swis721 LtEx BT" w:hAnsi="Swis721 LtEx BT"/>
        </w:rPr>
      </w:pPr>
    </w:p>
    <w:p w:rsidR="00326C72" w:rsidRPr="005D6012" w:rsidRDefault="00326C72" w:rsidP="001F7394">
      <w:pPr>
        <w:ind w:right="-213"/>
        <w:rPr>
          <w:rFonts w:ascii="Swis721 LtEx BT" w:hAnsi="Swis721 LtEx BT"/>
        </w:rPr>
      </w:pPr>
    </w:p>
    <w:p w:rsidR="001F7394" w:rsidRPr="005D6012" w:rsidRDefault="00C4440C" w:rsidP="00B37760">
      <w:pPr>
        <w:ind w:right="-213"/>
        <w:jc w:val="center"/>
        <w:rPr>
          <w:rFonts w:ascii="Swis721 LtEx BT" w:hAnsi="Swis721 LtEx BT"/>
        </w:rPr>
      </w:pPr>
      <w:r>
        <w:rPr>
          <w:rFonts w:ascii="Swis721 LtEx BT" w:hAnsi="Swis721 LtEx BT" w:cs="Arial"/>
          <w:sz w:val="32"/>
          <w:szCs w:val="32"/>
        </w:rPr>
        <w:t>3.1</w:t>
      </w:r>
      <w:r w:rsidR="00F47B31" w:rsidRPr="005D6012">
        <w:rPr>
          <w:rFonts w:ascii="Swis721 LtEx BT" w:hAnsi="Swis721 LtEx BT" w:cs="Arial"/>
          <w:sz w:val="32"/>
          <w:szCs w:val="32"/>
        </w:rPr>
        <w:t>.</w:t>
      </w:r>
      <w:r w:rsidR="00D57A32" w:rsidRPr="005D6012">
        <w:rPr>
          <w:rFonts w:ascii="Swis721 LtEx BT" w:hAnsi="Swis721 LtEx BT" w:cs="Arial"/>
          <w:sz w:val="32"/>
          <w:szCs w:val="32"/>
        </w:rPr>
        <w:t>4</w:t>
      </w:r>
      <w:r w:rsidR="00EC5056" w:rsidRPr="005D6012">
        <w:rPr>
          <w:rFonts w:ascii="Swis721 LtEx BT" w:hAnsi="Swis721 LtEx BT" w:cs="Arial"/>
          <w:sz w:val="32"/>
          <w:szCs w:val="32"/>
        </w:rPr>
        <w:t>.</w:t>
      </w:r>
      <w:r w:rsidR="00B37760" w:rsidRPr="005D6012">
        <w:rPr>
          <w:rFonts w:ascii="Swis721 LtEx BT" w:hAnsi="Swis721 LtEx BT" w:cs="Arial"/>
          <w:sz w:val="32"/>
          <w:szCs w:val="32"/>
        </w:rPr>
        <w:t xml:space="preserve"> TEHNIČNO POROČILO</w:t>
      </w: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5A25D9" w:rsidRPr="005D6012" w:rsidRDefault="005A25D9" w:rsidP="005A25D9">
      <w:pPr>
        <w:pStyle w:val="Default"/>
        <w:ind w:left="360"/>
        <w:jc w:val="both"/>
        <w:rPr>
          <w:rFonts w:ascii="Swis721 LtEx BT" w:hAnsi="Swis721 LtEx BT"/>
          <w:color w:val="auto"/>
          <w:sz w:val="22"/>
          <w:szCs w:val="22"/>
        </w:rPr>
      </w:pPr>
    </w:p>
    <w:p w:rsidR="005A25D9" w:rsidRPr="005D6012" w:rsidRDefault="005A25D9"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Default="00D57A32" w:rsidP="00D57A32">
      <w:pPr>
        <w:ind w:right="-213"/>
        <w:rPr>
          <w:rFonts w:ascii="Swis721 LtEx BT" w:hAnsi="Swis721 LtEx BT"/>
        </w:rPr>
      </w:pPr>
    </w:p>
    <w:p w:rsidR="0067564C" w:rsidRDefault="0067564C" w:rsidP="00D57A32">
      <w:pPr>
        <w:ind w:right="-213"/>
        <w:rPr>
          <w:rFonts w:ascii="Swis721 LtEx BT" w:hAnsi="Swis721 LtEx BT"/>
        </w:rPr>
      </w:pPr>
    </w:p>
    <w:p w:rsidR="0067564C" w:rsidRDefault="0067564C" w:rsidP="00D57A32">
      <w:pPr>
        <w:ind w:right="-213"/>
        <w:rPr>
          <w:rFonts w:ascii="Swis721 LtEx BT" w:hAnsi="Swis721 LtEx BT"/>
        </w:rPr>
      </w:pPr>
    </w:p>
    <w:p w:rsidR="0067564C" w:rsidRDefault="0067564C" w:rsidP="00D57A32">
      <w:pPr>
        <w:ind w:right="-213"/>
        <w:rPr>
          <w:rFonts w:ascii="Swis721 LtEx BT" w:hAnsi="Swis721 LtEx BT"/>
        </w:rPr>
      </w:pPr>
    </w:p>
    <w:p w:rsidR="0067564C" w:rsidRDefault="0067564C" w:rsidP="00D57A32">
      <w:pPr>
        <w:ind w:right="-213"/>
        <w:rPr>
          <w:rFonts w:ascii="Swis721 LtEx BT" w:hAnsi="Swis721 LtEx BT"/>
        </w:rPr>
      </w:pPr>
    </w:p>
    <w:p w:rsidR="00D25F7B" w:rsidRDefault="00D25F7B" w:rsidP="00D57A32">
      <w:pPr>
        <w:ind w:right="-213"/>
        <w:rPr>
          <w:rFonts w:ascii="Swis721 LtEx BT" w:hAnsi="Swis721 LtEx BT"/>
        </w:rPr>
      </w:pPr>
    </w:p>
    <w:p w:rsidR="00D25F7B" w:rsidRDefault="00D25F7B" w:rsidP="00D57A32">
      <w:pPr>
        <w:ind w:right="-213"/>
        <w:rPr>
          <w:rFonts w:ascii="Swis721 LtEx BT" w:hAnsi="Swis721 LtEx BT"/>
        </w:rPr>
      </w:pPr>
    </w:p>
    <w:p w:rsidR="00D25F7B" w:rsidRPr="005D6012" w:rsidRDefault="00D25F7B"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Default="00D57A32" w:rsidP="00D57A32">
      <w:pPr>
        <w:ind w:right="-213"/>
        <w:rPr>
          <w:rFonts w:ascii="Swis721 LtEx BT" w:hAnsi="Swis721 LtEx BT"/>
        </w:rPr>
      </w:pPr>
    </w:p>
    <w:p w:rsidR="00D15A02" w:rsidRDefault="00D15A02" w:rsidP="00D57A32">
      <w:pPr>
        <w:ind w:right="-213"/>
        <w:rPr>
          <w:rFonts w:ascii="Swis721 LtEx BT" w:hAnsi="Swis721 LtEx BT"/>
        </w:rPr>
      </w:pPr>
    </w:p>
    <w:p w:rsidR="00F77FE6" w:rsidRDefault="00F77FE6" w:rsidP="00D57A32">
      <w:pPr>
        <w:ind w:right="-213"/>
        <w:rPr>
          <w:rFonts w:ascii="Swis721 LtEx BT" w:hAnsi="Swis721 LtEx BT"/>
        </w:rPr>
      </w:pPr>
    </w:p>
    <w:p w:rsidR="00F77FE6" w:rsidRDefault="00F77FE6" w:rsidP="00D57A32">
      <w:pPr>
        <w:ind w:right="-213"/>
        <w:rPr>
          <w:rFonts w:ascii="Swis721 LtEx BT" w:hAnsi="Swis721 LtEx BT"/>
        </w:rPr>
      </w:pPr>
    </w:p>
    <w:p w:rsidR="00F77FE6" w:rsidRDefault="00F77FE6" w:rsidP="00D57A32">
      <w:pPr>
        <w:ind w:right="-213"/>
        <w:rPr>
          <w:rFonts w:ascii="Swis721 LtEx BT" w:hAnsi="Swis721 LtEx BT"/>
        </w:rPr>
      </w:pPr>
    </w:p>
    <w:p w:rsidR="00D15A02" w:rsidRPr="005D6012" w:rsidRDefault="00D15A0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5D6012" w:rsidRPr="005D6012" w:rsidRDefault="00C4440C" w:rsidP="005D6012">
      <w:pPr>
        <w:ind w:right="-213"/>
        <w:jc w:val="center"/>
        <w:rPr>
          <w:rFonts w:ascii="Swis721 LtEx BT" w:hAnsi="Swis721 LtEx BT" w:cs="Arial"/>
          <w:sz w:val="32"/>
          <w:szCs w:val="32"/>
        </w:rPr>
      </w:pPr>
      <w:r>
        <w:rPr>
          <w:rFonts w:ascii="Swis721 LtEx BT" w:hAnsi="Swis721 LtEx BT" w:cs="Arial"/>
          <w:sz w:val="32"/>
          <w:szCs w:val="32"/>
        </w:rPr>
        <w:t>3.1</w:t>
      </w:r>
      <w:r w:rsidR="005D6012" w:rsidRPr="005D6012">
        <w:rPr>
          <w:rFonts w:ascii="Swis721 LtEx BT" w:hAnsi="Swis721 LtEx BT" w:cs="Arial"/>
          <w:sz w:val="32"/>
          <w:szCs w:val="32"/>
        </w:rPr>
        <w:t>.5. POPIS DEL S PREDIZMERAMI IN PREDRAČUN</w:t>
      </w: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A2728D" w:rsidRPr="005D6012" w:rsidRDefault="00A2728D" w:rsidP="001F7394">
      <w:pPr>
        <w:ind w:right="-213"/>
        <w:rPr>
          <w:rFonts w:ascii="Swis721 LtEx BT" w:hAnsi="Swis721 LtEx BT"/>
        </w:rPr>
      </w:pPr>
    </w:p>
    <w:p w:rsidR="00C4440C" w:rsidRPr="005D6012" w:rsidRDefault="00C4440C" w:rsidP="00C4440C">
      <w:pPr>
        <w:pStyle w:val="Default"/>
        <w:ind w:left="360"/>
        <w:jc w:val="both"/>
        <w:rPr>
          <w:rFonts w:ascii="Swis721 LtEx BT" w:hAnsi="Swis721 LtEx BT"/>
          <w:color w:val="auto"/>
          <w:sz w:val="22"/>
          <w:szCs w:val="22"/>
        </w:rPr>
      </w:pPr>
    </w:p>
    <w:p w:rsidR="00C4440C" w:rsidRDefault="00C4440C" w:rsidP="00C4440C">
      <w:pPr>
        <w:pStyle w:val="Default"/>
        <w:ind w:left="360"/>
        <w:jc w:val="both"/>
        <w:rPr>
          <w:rFonts w:ascii="Swis721 LtEx BT" w:hAnsi="Swis721 LtEx BT"/>
          <w:color w:val="auto"/>
          <w:sz w:val="22"/>
          <w:szCs w:val="22"/>
        </w:rPr>
      </w:pPr>
    </w:p>
    <w:p w:rsidR="00C4440C" w:rsidRDefault="00C4440C" w:rsidP="00C4440C">
      <w:pPr>
        <w:pStyle w:val="Default"/>
        <w:ind w:left="360"/>
        <w:jc w:val="both"/>
        <w:rPr>
          <w:rFonts w:ascii="Swis721 LtEx BT" w:hAnsi="Swis721 LtEx BT"/>
          <w:color w:val="auto"/>
          <w:sz w:val="22"/>
          <w:szCs w:val="22"/>
        </w:rPr>
      </w:pPr>
    </w:p>
    <w:p w:rsidR="00C4440C" w:rsidRDefault="00C4440C" w:rsidP="00C4440C">
      <w:pPr>
        <w:pStyle w:val="Default"/>
        <w:jc w:val="both"/>
        <w:rPr>
          <w:rFonts w:ascii="Swis721 LtEx BT" w:hAnsi="Swis721 LtEx BT"/>
          <w:color w:val="auto"/>
          <w:sz w:val="22"/>
          <w:szCs w:val="22"/>
        </w:rPr>
      </w:pPr>
    </w:p>
    <w:p w:rsidR="00C4440C" w:rsidRDefault="00C4440C" w:rsidP="00C4440C">
      <w:pPr>
        <w:pStyle w:val="Default"/>
        <w:jc w:val="both"/>
        <w:rPr>
          <w:rFonts w:ascii="Swis721 LtEx BT" w:hAnsi="Swis721 LtEx BT"/>
          <w:color w:val="auto"/>
          <w:sz w:val="22"/>
          <w:szCs w:val="22"/>
        </w:rPr>
      </w:pPr>
    </w:p>
    <w:p w:rsidR="00C4440C" w:rsidRDefault="00C4440C" w:rsidP="00C4440C">
      <w:pPr>
        <w:pStyle w:val="Default"/>
        <w:jc w:val="both"/>
        <w:rPr>
          <w:rFonts w:ascii="Swis721 LtEx BT" w:hAnsi="Swis721 LtEx BT"/>
          <w:color w:val="auto"/>
          <w:sz w:val="22"/>
          <w:szCs w:val="22"/>
        </w:rPr>
      </w:pPr>
    </w:p>
    <w:p w:rsidR="00C4440C" w:rsidRDefault="00C4440C" w:rsidP="00C4440C">
      <w:pPr>
        <w:pStyle w:val="Default"/>
        <w:jc w:val="both"/>
        <w:rPr>
          <w:rFonts w:ascii="Swis721 LtEx BT" w:hAnsi="Swis721 LtEx BT"/>
          <w:color w:val="auto"/>
          <w:sz w:val="22"/>
          <w:szCs w:val="22"/>
        </w:rPr>
      </w:pPr>
    </w:p>
    <w:p w:rsidR="00C97C16" w:rsidRDefault="00C97C16" w:rsidP="00C4440C">
      <w:pPr>
        <w:pStyle w:val="Default"/>
        <w:jc w:val="both"/>
        <w:rPr>
          <w:rFonts w:ascii="Swis721 LtEx BT" w:hAnsi="Swis721 LtEx BT"/>
          <w:color w:val="auto"/>
          <w:sz w:val="22"/>
          <w:szCs w:val="22"/>
        </w:rPr>
      </w:pPr>
    </w:p>
    <w:p w:rsidR="00F77FE6" w:rsidRDefault="00F77FE6" w:rsidP="00C4440C">
      <w:pPr>
        <w:pStyle w:val="Default"/>
        <w:jc w:val="both"/>
        <w:rPr>
          <w:rFonts w:ascii="Swis721 LtEx BT" w:hAnsi="Swis721 LtEx BT"/>
          <w:color w:val="auto"/>
          <w:sz w:val="22"/>
          <w:szCs w:val="22"/>
        </w:rPr>
      </w:pPr>
    </w:p>
    <w:p w:rsidR="00F77FE6" w:rsidRDefault="00F77FE6" w:rsidP="00C4440C">
      <w:pPr>
        <w:pStyle w:val="Default"/>
        <w:jc w:val="both"/>
        <w:rPr>
          <w:rFonts w:ascii="Swis721 LtEx BT" w:hAnsi="Swis721 LtEx BT"/>
          <w:color w:val="auto"/>
          <w:sz w:val="22"/>
          <w:szCs w:val="22"/>
        </w:rPr>
      </w:pPr>
    </w:p>
    <w:p w:rsidR="00F77FE6" w:rsidRDefault="00F77FE6" w:rsidP="00C4440C">
      <w:pPr>
        <w:pStyle w:val="Default"/>
        <w:jc w:val="both"/>
        <w:rPr>
          <w:rFonts w:ascii="Swis721 LtEx BT" w:hAnsi="Swis721 LtEx BT"/>
          <w:color w:val="auto"/>
          <w:sz w:val="22"/>
          <w:szCs w:val="22"/>
        </w:rPr>
      </w:pPr>
    </w:p>
    <w:p w:rsidR="00F77FE6" w:rsidRDefault="00F77FE6" w:rsidP="00C4440C">
      <w:pPr>
        <w:pStyle w:val="Default"/>
        <w:jc w:val="both"/>
        <w:rPr>
          <w:rFonts w:ascii="Swis721 LtEx BT" w:hAnsi="Swis721 LtEx BT"/>
          <w:color w:val="auto"/>
          <w:sz w:val="22"/>
          <w:szCs w:val="22"/>
        </w:rPr>
      </w:pPr>
    </w:p>
    <w:p w:rsidR="00F77FE6" w:rsidRDefault="00F77FE6" w:rsidP="00C4440C">
      <w:pPr>
        <w:pStyle w:val="Default"/>
        <w:jc w:val="both"/>
        <w:rPr>
          <w:rFonts w:ascii="Swis721 LtEx BT" w:hAnsi="Swis721 LtEx BT"/>
          <w:color w:val="auto"/>
          <w:sz w:val="22"/>
          <w:szCs w:val="22"/>
        </w:rPr>
      </w:pPr>
    </w:p>
    <w:p w:rsidR="00F77FE6" w:rsidRDefault="00F77FE6" w:rsidP="00C4440C">
      <w:pPr>
        <w:pStyle w:val="Default"/>
        <w:jc w:val="both"/>
        <w:rPr>
          <w:rFonts w:ascii="Swis721 LtEx BT" w:hAnsi="Swis721 LtEx BT"/>
          <w:color w:val="auto"/>
          <w:sz w:val="22"/>
          <w:szCs w:val="22"/>
        </w:rPr>
      </w:pPr>
    </w:p>
    <w:p w:rsidR="00F77FE6" w:rsidRDefault="00F77FE6" w:rsidP="00C4440C">
      <w:pPr>
        <w:pStyle w:val="Default"/>
        <w:jc w:val="both"/>
        <w:rPr>
          <w:rFonts w:ascii="Swis721 LtEx BT" w:hAnsi="Swis721 LtEx BT"/>
          <w:color w:val="auto"/>
          <w:sz w:val="22"/>
          <w:szCs w:val="22"/>
        </w:rPr>
      </w:pPr>
    </w:p>
    <w:p w:rsidR="00F77FE6" w:rsidRDefault="00F77FE6" w:rsidP="00C4440C">
      <w:pPr>
        <w:pStyle w:val="Default"/>
        <w:jc w:val="both"/>
        <w:rPr>
          <w:rFonts w:ascii="Swis721 LtEx BT" w:hAnsi="Swis721 LtEx BT"/>
          <w:color w:val="auto"/>
          <w:sz w:val="22"/>
          <w:szCs w:val="22"/>
        </w:rPr>
      </w:pPr>
    </w:p>
    <w:p w:rsidR="00F77FE6" w:rsidRDefault="00F77FE6" w:rsidP="00C4440C">
      <w:pPr>
        <w:pStyle w:val="Default"/>
        <w:jc w:val="both"/>
        <w:rPr>
          <w:rFonts w:ascii="Swis721 LtEx BT" w:hAnsi="Swis721 LtEx BT"/>
          <w:color w:val="auto"/>
          <w:sz w:val="22"/>
          <w:szCs w:val="22"/>
        </w:rPr>
      </w:pPr>
    </w:p>
    <w:p w:rsidR="00C97C16" w:rsidRDefault="00C97C16" w:rsidP="00C4440C">
      <w:pPr>
        <w:pStyle w:val="Default"/>
        <w:jc w:val="both"/>
        <w:rPr>
          <w:rFonts w:ascii="Swis721 LtEx BT" w:hAnsi="Swis721 LtEx BT"/>
          <w:color w:val="auto"/>
          <w:sz w:val="22"/>
          <w:szCs w:val="22"/>
        </w:rPr>
      </w:pPr>
    </w:p>
    <w:p w:rsidR="00D25F7B" w:rsidRDefault="00D25F7B" w:rsidP="00C4440C">
      <w:pPr>
        <w:pStyle w:val="Default"/>
        <w:jc w:val="both"/>
        <w:rPr>
          <w:rFonts w:ascii="Swis721 LtEx BT" w:hAnsi="Swis721 LtEx BT"/>
          <w:color w:val="auto"/>
          <w:sz w:val="22"/>
          <w:szCs w:val="22"/>
        </w:rPr>
      </w:pPr>
    </w:p>
    <w:p w:rsidR="00D25F7B" w:rsidRDefault="00D25F7B" w:rsidP="00C4440C">
      <w:pPr>
        <w:pStyle w:val="Default"/>
        <w:jc w:val="both"/>
        <w:rPr>
          <w:rFonts w:ascii="Swis721 LtEx BT" w:hAnsi="Swis721 LtEx BT"/>
          <w:color w:val="auto"/>
          <w:sz w:val="22"/>
          <w:szCs w:val="22"/>
        </w:rPr>
      </w:pPr>
    </w:p>
    <w:p w:rsidR="00D25F7B" w:rsidRDefault="00D25F7B" w:rsidP="00C4440C">
      <w:pPr>
        <w:pStyle w:val="Default"/>
        <w:jc w:val="both"/>
        <w:rPr>
          <w:rFonts w:ascii="Swis721 LtEx BT" w:hAnsi="Swis721 LtEx BT"/>
          <w:color w:val="auto"/>
          <w:sz w:val="22"/>
          <w:szCs w:val="22"/>
        </w:rPr>
      </w:pPr>
    </w:p>
    <w:p w:rsidR="00D25F7B" w:rsidRPr="005D6012" w:rsidRDefault="00D25F7B" w:rsidP="00C4440C">
      <w:pPr>
        <w:pStyle w:val="Default"/>
        <w:jc w:val="both"/>
        <w:rPr>
          <w:rFonts w:ascii="Swis721 LtEx BT" w:hAnsi="Swis721 LtEx BT"/>
          <w:color w:val="auto"/>
          <w:sz w:val="22"/>
          <w:szCs w:val="22"/>
        </w:rPr>
      </w:pPr>
    </w:p>
    <w:p w:rsidR="00C4440C" w:rsidRPr="005D6012" w:rsidRDefault="00C4440C" w:rsidP="00C4440C">
      <w:pPr>
        <w:pStyle w:val="Default"/>
        <w:ind w:left="360"/>
        <w:jc w:val="both"/>
        <w:rPr>
          <w:rFonts w:ascii="Swis721 LtEx BT" w:hAnsi="Swis721 LtEx BT"/>
          <w:color w:val="auto"/>
          <w:sz w:val="22"/>
          <w:szCs w:val="22"/>
        </w:rPr>
      </w:pPr>
    </w:p>
    <w:p w:rsidR="00C4440C" w:rsidRPr="005D6012" w:rsidRDefault="00C4440C" w:rsidP="00C4440C">
      <w:pPr>
        <w:ind w:right="-213"/>
        <w:jc w:val="center"/>
        <w:rPr>
          <w:rFonts w:ascii="Swis721 LtEx BT" w:hAnsi="Swis721 LtEx BT" w:cs="Arial"/>
          <w:sz w:val="32"/>
          <w:szCs w:val="32"/>
        </w:rPr>
      </w:pPr>
      <w:r>
        <w:rPr>
          <w:rFonts w:ascii="Swis721 LtEx BT" w:hAnsi="Swis721 LtEx BT" w:cs="Arial"/>
          <w:sz w:val="32"/>
          <w:szCs w:val="32"/>
        </w:rPr>
        <w:t>3.1</w:t>
      </w:r>
      <w:r w:rsidRPr="005D6012">
        <w:rPr>
          <w:rFonts w:ascii="Swis721 LtEx BT" w:hAnsi="Swis721 LtEx BT" w:cs="Arial"/>
          <w:sz w:val="32"/>
          <w:szCs w:val="32"/>
        </w:rPr>
        <w:t>.5.1. KOORDINATE LOMNIH TOČK</w:t>
      </w:r>
    </w:p>
    <w:p w:rsidR="00C4440C" w:rsidRPr="005D6012" w:rsidRDefault="00C4440C" w:rsidP="00C4440C">
      <w:pPr>
        <w:pStyle w:val="Default"/>
        <w:ind w:left="360"/>
        <w:jc w:val="both"/>
        <w:rPr>
          <w:rFonts w:ascii="Swis721 LtEx BT" w:hAnsi="Swis721 LtEx BT"/>
          <w:color w:val="auto"/>
          <w:sz w:val="22"/>
          <w:szCs w:val="22"/>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284627" w:rsidRPr="005D6012" w:rsidRDefault="00284627"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Pr="005D6012" w:rsidRDefault="00C4440C" w:rsidP="001F7394">
      <w:pPr>
        <w:ind w:right="-213"/>
        <w:rPr>
          <w:rFonts w:ascii="Swis721 LtEx BT" w:hAnsi="Swis721 LtEx BT"/>
        </w:rPr>
      </w:pPr>
    </w:p>
    <w:p w:rsidR="00284627" w:rsidRPr="005D6012" w:rsidRDefault="00284627" w:rsidP="001F7394">
      <w:pPr>
        <w:ind w:right="-213"/>
        <w:rPr>
          <w:rFonts w:ascii="Swis721 LtEx BT" w:hAnsi="Swis721 LtEx BT"/>
        </w:rPr>
      </w:pPr>
    </w:p>
    <w:p w:rsidR="00284627" w:rsidRPr="005D6012" w:rsidRDefault="00284627" w:rsidP="001F7394">
      <w:pPr>
        <w:ind w:right="-213"/>
        <w:rPr>
          <w:rFonts w:ascii="Swis721 LtEx BT" w:hAnsi="Swis721 LtEx BT"/>
        </w:rPr>
      </w:pPr>
    </w:p>
    <w:p w:rsidR="00284627" w:rsidRPr="005D6012" w:rsidRDefault="00284627" w:rsidP="001F7394">
      <w:pPr>
        <w:ind w:right="-213"/>
        <w:rPr>
          <w:rFonts w:ascii="Swis721 LtEx BT" w:hAnsi="Swis721 LtEx BT"/>
        </w:rPr>
      </w:pPr>
    </w:p>
    <w:p w:rsidR="00284627" w:rsidRPr="005D6012" w:rsidRDefault="00284627" w:rsidP="001F7394">
      <w:pPr>
        <w:ind w:right="-213"/>
        <w:rPr>
          <w:rFonts w:ascii="Swis721 LtEx BT" w:hAnsi="Swis721 LtEx BT"/>
        </w:rPr>
      </w:pPr>
    </w:p>
    <w:p w:rsidR="00284627" w:rsidRDefault="00284627" w:rsidP="001F7394">
      <w:pPr>
        <w:ind w:right="-213"/>
        <w:rPr>
          <w:rFonts w:ascii="Swis721 LtEx BT" w:hAnsi="Swis721 LtEx BT"/>
        </w:rPr>
      </w:pPr>
    </w:p>
    <w:p w:rsidR="00F77FE6" w:rsidRDefault="00F77FE6" w:rsidP="001F7394">
      <w:pPr>
        <w:ind w:right="-213"/>
        <w:rPr>
          <w:rFonts w:ascii="Swis721 LtEx BT" w:hAnsi="Swis721 LtEx BT"/>
        </w:rPr>
      </w:pPr>
    </w:p>
    <w:p w:rsidR="00F77FE6" w:rsidRDefault="00F77FE6" w:rsidP="001F7394">
      <w:pPr>
        <w:ind w:right="-213"/>
        <w:rPr>
          <w:rFonts w:ascii="Swis721 LtEx BT" w:hAnsi="Swis721 LtEx BT"/>
        </w:rPr>
      </w:pPr>
    </w:p>
    <w:p w:rsidR="00F77FE6" w:rsidRDefault="00F77FE6" w:rsidP="001F7394">
      <w:pPr>
        <w:ind w:right="-213"/>
        <w:rPr>
          <w:rFonts w:ascii="Swis721 LtEx BT" w:hAnsi="Swis721 LtEx BT"/>
        </w:rPr>
      </w:pPr>
    </w:p>
    <w:p w:rsidR="00F77FE6" w:rsidRDefault="00F77FE6" w:rsidP="001F7394">
      <w:pPr>
        <w:ind w:right="-213"/>
        <w:rPr>
          <w:rFonts w:ascii="Swis721 LtEx BT" w:hAnsi="Swis721 LtEx BT"/>
        </w:rPr>
      </w:pPr>
    </w:p>
    <w:p w:rsidR="00F77FE6" w:rsidRDefault="00F77FE6" w:rsidP="001F7394">
      <w:pPr>
        <w:ind w:right="-213"/>
        <w:rPr>
          <w:rFonts w:ascii="Swis721 LtEx BT" w:hAnsi="Swis721 LtEx BT"/>
        </w:rPr>
      </w:pPr>
    </w:p>
    <w:p w:rsidR="00F77FE6" w:rsidRDefault="00F77FE6" w:rsidP="001F7394">
      <w:pPr>
        <w:ind w:right="-213"/>
        <w:rPr>
          <w:rFonts w:ascii="Swis721 LtEx BT" w:hAnsi="Swis721 LtEx BT"/>
        </w:rPr>
      </w:pPr>
    </w:p>
    <w:p w:rsidR="00F77FE6" w:rsidRDefault="00F77FE6" w:rsidP="001F7394">
      <w:pPr>
        <w:ind w:right="-213"/>
        <w:rPr>
          <w:rFonts w:ascii="Swis721 LtEx BT" w:hAnsi="Swis721 LtEx BT"/>
        </w:rPr>
      </w:pPr>
    </w:p>
    <w:p w:rsidR="00F77FE6" w:rsidRDefault="00F77FE6" w:rsidP="001F7394">
      <w:pPr>
        <w:ind w:right="-213"/>
        <w:rPr>
          <w:rFonts w:ascii="Swis721 LtEx BT" w:hAnsi="Swis721 LtEx BT"/>
        </w:rPr>
      </w:pPr>
    </w:p>
    <w:p w:rsidR="00F77FE6" w:rsidRDefault="00F77FE6" w:rsidP="001F7394">
      <w:pPr>
        <w:ind w:right="-213"/>
        <w:rPr>
          <w:rFonts w:ascii="Swis721 LtEx BT" w:hAnsi="Swis721 LtEx BT"/>
        </w:rPr>
      </w:pPr>
    </w:p>
    <w:p w:rsidR="00F77FE6" w:rsidRDefault="00F77FE6" w:rsidP="001F7394">
      <w:pPr>
        <w:ind w:right="-213"/>
        <w:rPr>
          <w:rFonts w:ascii="Swis721 LtEx BT" w:hAnsi="Swis721 LtEx BT"/>
        </w:rPr>
      </w:pPr>
    </w:p>
    <w:p w:rsidR="00F77FE6" w:rsidRDefault="00F77FE6" w:rsidP="001F7394">
      <w:pPr>
        <w:ind w:right="-213"/>
        <w:rPr>
          <w:rFonts w:ascii="Swis721 LtEx BT" w:hAnsi="Swis721 LtEx BT"/>
        </w:rPr>
      </w:pPr>
    </w:p>
    <w:p w:rsidR="00F77FE6" w:rsidRDefault="00F77FE6" w:rsidP="001F7394">
      <w:pPr>
        <w:ind w:right="-213"/>
        <w:rPr>
          <w:rFonts w:ascii="Swis721 LtEx BT" w:hAnsi="Swis721 LtEx BT"/>
        </w:rPr>
      </w:pPr>
    </w:p>
    <w:p w:rsidR="00F77FE6" w:rsidRDefault="00F77FE6" w:rsidP="001F7394">
      <w:pPr>
        <w:ind w:right="-213"/>
        <w:rPr>
          <w:rFonts w:ascii="Swis721 LtEx BT" w:hAnsi="Swis721 LtEx BT"/>
        </w:rPr>
      </w:pPr>
    </w:p>
    <w:p w:rsidR="00F77FE6" w:rsidRDefault="00F77FE6" w:rsidP="001F7394">
      <w:pPr>
        <w:ind w:right="-213"/>
        <w:rPr>
          <w:rFonts w:ascii="Swis721 LtEx BT" w:hAnsi="Swis721 LtEx BT"/>
        </w:rPr>
      </w:pPr>
    </w:p>
    <w:p w:rsidR="00F77FE6" w:rsidRPr="005D6012" w:rsidRDefault="00F77FE6" w:rsidP="001F7394">
      <w:pPr>
        <w:ind w:right="-213"/>
        <w:rPr>
          <w:rFonts w:ascii="Swis721 LtEx BT" w:hAnsi="Swis721 LtEx BT"/>
        </w:rPr>
      </w:pPr>
    </w:p>
    <w:p w:rsidR="00F30849" w:rsidRPr="005D6012" w:rsidRDefault="00F30849" w:rsidP="001F7394">
      <w:pPr>
        <w:ind w:right="-213"/>
        <w:rPr>
          <w:rFonts w:ascii="Swis721 LtEx BT" w:hAnsi="Swis721 LtEx BT"/>
        </w:rPr>
      </w:pPr>
    </w:p>
    <w:p w:rsidR="001F7394" w:rsidRPr="005D6012" w:rsidRDefault="00C4440C" w:rsidP="001F7394">
      <w:pPr>
        <w:jc w:val="center"/>
        <w:rPr>
          <w:rFonts w:ascii="Swis721 LtEx BT" w:hAnsi="Swis721 LtEx BT" w:cs="Arial"/>
          <w:sz w:val="32"/>
          <w:szCs w:val="32"/>
        </w:rPr>
      </w:pPr>
      <w:r>
        <w:rPr>
          <w:rFonts w:ascii="Swis721 LtEx BT" w:hAnsi="Swis721 LtEx BT" w:cs="Arial"/>
          <w:sz w:val="32"/>
          <w:szCs w:val="32"/>
        </w:rPr>
        <w:t>3.1</w:t>
      </w:r>
      <w:r w:rsidR="00F47B31" w:rsidRPr="005D6012">
        <w:rPr>
          <w:rFonts w:ascii="Swis721 LtEx BT" w:hAnsi="Swis721 LtEx BT" w:cs="Arial"/>
          <w:sz w:val="32"/>
          <w:szCs w:val="32"/>
        </w:rPr>
        <w:t>.</w:t>
      </w:r>
      <w:r w:rsidR="00284627" w:rsidRPr="005D6012">
        <w:rPr>
          <w:rFonts w:ascii="Swis721 LtEx BT" w:hAnsi="Swis721 LtEx BT" w:cs="Arial"/>
          <w:sz w:val="32"/>
          <w:szCs w:val="32"/>
        </w:rPr>
        <w:t>6</w:t>
      </w:r>
      <w:r w:rsidR="001F7394" w:rsidRPr="005D6012">
        <w:rPr>
          <w:rFonts w:ascii="Swis721 LtEx BT" w:hAnsi="Swis721 LtEx BT" w:cs="Arial"/>
          <w:sz w:val="32"/>
          <w:szCs w:val="32"/>
        </w:rPr>
        <w:t>. RISBE</w:t>
      </w:r>
    </w:p>
    <w:p w:rsidR="001F7394" w:rsidRPr="005D6012" w:rsidRDefault="001F7394"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Default="004D5ED6" w:rsidP="001F7394">
      <w:pPr>
        <w:ind w:right="-213"/>
        <w:rPr>
          <w:rFonts w:ascii="Swis721 LtEx BT" w:hAnsi="Swis721 LtEx BT"/>
        </w:rPr>
      </w:pPr>
    </w:p>
    <w:p w:rsidR="00744BC6" w:rsidRDefault="00744BC6" w:rsidP="001F7394">
      <w:pPr>
        <w:ind w:right="-213"/>
        <w:rPr>
          <w:rFonts w:ascii="Swis721 LtEx BT" w:hAnsi="Swis721 LtEx BT"/>
        </w:rPr>
      </w:pPr>
    </w:p>
    <w:p w:rsidR="00744BC6" w:rsidRDefault="00744BC6" w:rsidP="001F7394">
      <w:pPr>
        <w:ind w:right="-213"/>
        <w:rPr>
          <w:rFonts w:ascii="Swis721 LtEx BT" w:hAnsi="Swis721 LtEx BT"/>
        </w:rPr>
      </w:pPr>
    </w:p>
    <w:p w:rsidR="00744BC6" w:rsidRDefault="00744BC6" w:rsidP="001F7394">
      <w:pPr>
        <w:ind w:right="-213"/>
        <w:rPr>
          <w:rFonts w:ascii="Swis721 LtEx BT" w:hAnsi="Swis721 LtEx BT"/>
        </w:rPr>
      </w:pPr>
    </w:p>
    <w:p w:rsidR="00744BC6" w:rsidRPr="005D6012" w:rsidRDefault="00744BC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4D5ED6" w:rsidRPr="005D6012" w:rsidRDefault="00C4440C" w:rsidP="004D5ED6">
      <w:pPr>
        <w:jc w:val="center"/>
        <w:rPr>
          <w:rFonts w:ascii="Swis721 LtEx BT" w:hAnsi="Swis721 LtEx BT" w:cs="Arial"/>
          <w:sz w:val="32"/>
          <w:szCs w:val="32"/>
        </w:rPr>
      </w:pPr>
      <w:r>
        <w:rPr>
          <w:rFonts w:ascii="Swis721 LtEx BT" w:hAnsi="Swis721 LtEx BT" w:cs="Arial"/>
          <w:sz w:val="32"/>
          <w:szCs w:val="32"/>
        </w:rPr>
        <w:t>3.1</w:t>
      </w:r>
      <w:r w:rsidR="00F47B31" w:rsidRPr="007F1E78">
        <w:rPr>
          <w:rFonts w:ascii="Swis721 LtEx BT" w:hAnsi="Swis721 LtEx BT" w:cs="Arial"/>
          <w:sz w:val="32"/>
          <w:szCs w:val="32"/>
        </w:rPr>
        <w:t>.</w:t>
      </w:r>
      <w:r w:rsidR="004D5ED6" w:rsidRPr="007F1E78">
        <w:rPr>
          <w:rFonts w:ascii="Swis721 LtEx BT" w:hAnsi="Swis721 LtEx BT" w:cs="Arial"/>
          <w:sz w:val="32"/>
          <w:szCs w:val="32"/>
        </w:rPr>
        <w:t>6.</w:t>
      </w:r>
      <w:r w:rsidR="0047779B">
        <w:rPr>
          <w:rFonts w:ascii="Swis721 LtEx BT" w:hAnsi="Swis721 LtEx BT" w:cs="Arial"/>
          <w:sz w:val="32"/>
          <w:szCs w:val="32"/>
        </w:rPr>
        <w:t>8</w:t>
      </w:r>
      <w:r w:rsidR="004D5ED6" w:rsidRPr="007F1E78">
        <w:rPr>
          <w:rFonts w:ascii="Swis721 LtEx BT" w:hAnsi="Swis721 LtEx BT" w:cs="Arial"/>
          <w:sz w:val="32"/>
          <w:szCs w:val="32"/>
        </w:rPr>
        <w:t>. DETAJLI</w:t>
      </w:r>
    </w:p>
    <w:p w:rsidR="009A0964" w:rsidRPr="005D6012" w:rsidRDefault="009A0964" w:rsidP="001F7394">
      <w:pPr>
        <w:jc w:val="center"/>
        <w:rPr>
          <w:rFonts w:ascii="Swis721 LtEx BT" w:hAnsi="Swis721 LtEx BT"/>
          <w:sz w:val="32"/>
          <w:szCs w:val="32"/>
        </w:rPr>
        <w:sectPr w:rsidR="009A0964" w:rsidRPr="005D6012" w:rsidSect="0061672A">
          <w:headerReference w:type="default" r:id="rId11"/>
          <w:pgSz w:w="11907" w:h="16839" w:code="9"/>
          <w:pgMar w:top="1418" w:right="1418" w:bottom="1418" w:left="1985" w:header="709" w:footer="709" w:gutter="0"/>
          <w:cols w:space="708"/>
          <w:noEndnote/>
          <w:docGrid w:linePitch="326"/>
        </w:sectPr>
      </w:pPr>
    </w:p>
    <w:p w:rsidR="001F7394" w:rsidRPr="005D6012" w:rsidRDefault="00C4440C" w:rsidP="001F7394">
      <w:pPr>
        <w:jc w:val="center"/>
        <w:rPr>
          <w:rFonts w:ascii="Swis721 LtEx BT" w:hAnsi="Swis721 LtEx BT"/>
          <w:sz w:val="32"/>
          <w:szCs w:val="32"/>
        </w:rPr>
      </w:pPr>
      <w:r>
        <w:rPr>
          <w:rFonts w:ascii="Swis721 LtEx BT" w:hAnsi="Swis721 LtEx BT"/>
          <w:sz w:val="32"/>
          <w:szCs w:val="32"/>
        </w:rPr>
        <w:lastRenderedPageBreak/>
        <w:t>3.1</w:t>
      </w:r>
      <w:r w:rsidR="00F47B31" w:rsidRPr="005D6012">
        <w:rPr>
          <w:rFonts w:ascii="Swis721 LtEx BT" w:hAnsi="Swis721 LtEx BT"/>
          <w:sz w:val="32"/>
          <w:szCs w:val="32"/>
        </w:rPr>
        <w:t>.</w:t>
      </w:r>
      <w:r w:rsidR="00D57A32" w:rsidRPr="005D6012">
        <w:rPr>
          <w:rFonts w:ascii="Swis721 LtEx BT" w:hAnsi="Swis721 LtEx BT"/>
          <w:sz w:val="32"/>
          <w:szCs w:val="32"/>
        </w:rPr>
        <w:t>4</w:t>
      </w:r>
      <w:r w:rsidR="00B31BC5" w:rsidRPr="005D6012">
        <w:rPr>
          <w:rFonts w:ascii="Swis721 LtEx BT" w:hAnsi="Swis721 LtEx BT"/>
          <w:sz w:val="32"/>
          <w:szCs w:val="32"/>
        </w:rPr>
        <w:t>.</w:t>
      </w:r>
      <w:r w:rsidR="001F7394" w:rsidRPr="005D6012">
        <w:rPr>
          <w:rFonts w:ascii="Swis721 LtEx BT" w:hAnsi="Swis721 LtEx BT"/>
          <w:sz w:val="32"/>
          <w:szCs w:val="32"/>
        </w:rPr>
        <w:t xml:space="preserve"> TEHNIČNO POROČILO</w:t>
      </w:r>
    </w:p>
    <w:p w:rsidR="008F1237" w:rsidRPr="00F77FE6" w:rsidRDefault="001F7394" w:rsidP="0057079E">
      <w:pPr>
        <w:jc w:val="center"/>
        <w:rPr>
          <w:rFonts w:ascii="Swis721 LtEx BT" w:hAnsi="Swis721 LtEx BT"/>
          <w:sz w:val="28"/>
          <w:szCs w:val="28"/>
        </w:rPr>
      </w:pPr>
      <w:r w:rsidRPr="00F77FE6">
        <w:rPr>
          <w:rFonts w:ascii="Swis721 LtEx BT" w:hAnsi="Swis721 LtEx BT"/>
          <w:sz w:val="28"/>
          <w:szCs w:val="28"/>
        </w:rPr>
        <w:t xml:space="preserve">k </w:t>
      </w:r>
      <w:r w:rsidR="002855BB" w:rsidRPr="00F77FE6">
        <w:rPr>
          <w:rFonts w:ascii="Swis721 LtEx BT" w:hAnsi="Swis721 LtEx BT"/>
          <w:sz w:val="28"/>
          <w:szCs w:val="28"/>
        </w:rPr>
        <w:t>PZI</w:t>
      </w:r>
      <w:r w:rsidR="00F30849" w:rsidRPr="00F77FE6">
        <w:rPr>
          <w:rFonts w:ascii="Swis721 LtEx BT" w:hAnsi="Swis721 LtEx BT"/>
          <w:sz w:val="28"/>
          <w:szCs w:val="28"/>
        </w:rPr>
        <w:t xml:space="preserve"> načrtu</w:t>
      </w:r>
      <w:r w:rsidR="0057079E" w:rsidRPr="00F77FE6">
        <w:rPr>
          <w:rFonts w:ascii="Swis721 LtEx BT" w:hAnsi="Swis721 LtEx BT"/>
          <w:sz w:val="28"/>
          <w:szCs w:val="28"/>
        </w:rPr>
        <w:t xml:space="preserve"> </w:t>
      </w:r>
      <w:r w:rsidR="00C97C16" w:rsidRPr="00F77FE6">
        <w:rPr>
          <w:rFonts w:ascii="Swis721 LtEx BT" w:hAnsi="Swis721 LtEx BT"/>
          <w:sz w:val="28"/>
          <w:szCs w:val="28"/>
        </w:rPr>
        <w:t>obnove</w:t>
      </w:r>
      <w:r w:rsidR="00EA33DA" w:rsidRPr="00F77FE6">
        <w:rPr>
          <w:rFonts w:ascii="Swis721 LtEx BT" w:hAnsi="Swis721 LtEx BT"/>
          <w:sz w:val="28"/>
          <w:szCs w:val="28"/>
        </w:rPr>
        <w:t xml:space="preserve"> javnega</w:t>
      </w:r>
      <w:r w:rsidR="00A82935" w:rsidRPr="00F77FE6">
        <w:rPr>
          <w:rFonts w:ascii="Swis721 LtEx BT" w:hAnsi="Swis721 LtEx BT"/>
          <w:sz w:val="28"/>
          <w:szCs w:val="28"/>
        </w:rPr>
        <w:t xml:space="preserve"> vodovoda </w:t>
      </w:r>
      <w:r w:rsidR="00C97C16" w:rsidRPr="00F77FE6">
        <w:rPr>
          <w:rFonts w:ascii="Swis721 LtEx BT" w:hAnsi="Swis721 LtEx BT"/>
          <w:sz w:val="28"/>
          <w:szCs w:val="28"/>
        </w:rPr>
        <w:t xml:space="preserve">v </w:t>
      </w:r>
      <w:r w:rsidR="00F357B5" w:rsidRPr="00F77FE6">
        <w:rPr>
          <w:rFonts w:ascii="Swis721 LtEx BT" w:hAnsi="Swis721 LtEx BT"/>
          <w:sz w:val="28"/>
          <w:szCs w:val="28"/>
        </w:rPr>
        <w:t>Slovenski cesti na odseku med Gosposvetsko in Tivolsko cesto</w:t>
      </w:r>
      <w:r w:rsidR="00C4440C" w:rsidRPr="00F77FE6">
        <w:rPr>
          <w:rFonts w:ascii="Swis721 LtEx BT" w:hAnsi="Swis721 LtEx BT"/>
          <w:sz w:val="28"/>
          <w:szCs w:val="28"/>
        </w:rPr>
        <w:t>, v Ljubljani</w:t>
      </w:r>
    </w:p>
    <w:p w:rsidR="004827B8" w:rsidRPr="005D6012" w:rsidRDefault="004827B8" w:rsidP="001F7394">
      <w:pPr>
        <w:ind w:left="2160"/>
        <w:rPr>
          <w:rFonts w:ascii="Swis721 LtEx BT" w:hAnsi="Swis721 LtEx BT"/>
          <w:b/>
          <w:bCs/>
          <w:color w:val="FF0000"/>
        </w:rPr>
      </w:pPr>
    </w:p>
    <w:p w:rsidR="00C4440C" w:rsidRDefault="00C4440C" w:rsidP="001F7394">
      <w:pPr>
        <w:rPr>
          <w:rFonts w:ascii="Swis721 LtEx BT" w:hAnsi="Swis721 LtEx BT"/>
          <w:sz w:val="28"/>
          <w:szCs w:val="28"/>
        </w:rPr>
      </w:pPr>
    </w:p>
    <w:p w:rsidR="001F7394" w:rsidRPr="005D6012" w:rsidRDefault="00C4440C" w:rsidP="001F7394">
      <w:pPr>
        <w:rPr>
          <w:rFonts w:ascii="Swis721 LtEx BT" w:hAnsi="Swis721 LtEx BT"/>
          <w:sz w:val="28"/>
          <w:szCs w:val="28"/>
        </w:rPr>
      </w:pPr>
      <w:r>
        <w:rPr>
          <w:rFonts w:ascii="Swis721 LtEx BT" w:hAnsi="Swis721 LtEx BT"/>
          <w:sz w:val="28"/>
          <w:szCs w:val="28"/>
        </w:rPr>
        <w:t>3.1</w:t>
      </w:r>
      <w:r w:rsidR="00F47B31" w:rsidRPr="005D6012">
        <w:rPr>
          <w:rFonts w:ascii="Swis721 LtEx BT" w:hAnsi="Swis721 LtEx BT"/>
          <w:sz w:val="28"/>
          <w:szCs w:val="28"/>
        </w:rPr>
        <w:t>.</w:t>
      </w:r>
      <w:r w:rsidR="00D57A32" w:rsidRPr="005D6012">
        <w:rPr>
          <w:rFonts w:ascii="Swis721 LtEx BT" w:hAnsi="Swis721 LtEx BT"/>
          <w:sz w:val="28"/>
          <w:szCs w:val="28"/>
        </w:rPr>
        <w:t>4</w:t>
      </w:r>
      <w:r w:rsidR="001F7394" w:rsidRPr="005D6012">
        <w:rPr>
          <w:rFonts w:ascii="Swis721 LtEx BT" w:hAnsi="Swis721 LtEx BT"/>
          <w:sz w:val="28"/>
          <w:szCs w:val="28"/>
        </w:rPr>
        <w:t>.</w:t>
      </w:r>
      <w:r w:rsidR="00B31BC5" w:rsidRPr="005D6012">
        <w:rPr>
          <w:rFonts w:ascii="Swis721 LtEx BT" w:hAnsi="Swis721 LtEx BT"/>
          <w:sz w:val="28"/>
          <w:szCs w:val="28"/>
        </w:rPr>
        <w:t>1.</w:t>
      </w:r>
      <w:r w:rsidR="001F7394" w:rsidRPr="005D6012">
        <w:rPr>
          <w:rFonts w:ascii="Swis721 LtEx BT" w:hAnsi="Swis721 LtEx BT"/>
          <w:sz w:val="28"/>
          <w:szCs w:val="28"/>
        </w:rPr>
        <w:t xml:space="preserve"> </w:t>
      </w:r>
      <w:r w:rsidR="00E35B9F" w:rsidRPr="005D6012">
        <w:rPr>
          <w:rFonts w:ascii="Swis721 LtEx BT" w:hAnsi="Swis721 LtEx BT"/>
          <w:sz w:val="28"/>
          <w:szCs w:val="28"/>
        </w:rPr>
        <w:t>Splošno</w:t>
      </w:r>
    </w:p>
    <w:p w:rsidR="001F7394" w:rsidRPr="005D6012" w:rsidRDefault="001F7394" w:rsidP="003D0F4F">
      <w:pPr>
        <w:jc w:val="both"/>
        <w:rPr>
          <w:rFonts w:ascii="Swis721 LtEx BT" w:hAnsi="Swis721 LtEx BT"/>
        </w:rPr>
      </w:pPr>
    </w:p>
    <w:p w:rsidR="000822F4" w:rsidRDefault="0082773E" w:rsidP="00F77FE6">
      <w:pPr>
        <w:jc w:val="both"/>
        <w:rPr>
          <w:rFonts w:ascii="Swis721 LtEx BT" w:hAnsi="Swis721 LtEx BT"/>
        </w:rPr>
      </w:pPr>
      <w:r>
        <w:rPr>
          <w:rFonts w:ascii="Swis721 LtEx BT" w:hAnsi="Swis721 LtEx BT"/>
        </w:rPr>
        <w:t>Obravnavano območje urejanja</w:t>
      </w:r>
      <w:r w:rsidR="000822F4" w:rsidRPr="000822F4">
        <w:rPr>
          <w:rFonts w:ascii="Swis721 LtEx BT" w:hAnsi="Swis721 LtEx BT"/>
        </w:rPr>
        <w:t xml:space="preserve"> </w:t>
      </w:r>
      <w:r>
        <w:rPr>
          <w:rFonts w:ascii="Swis721 LtEx BT" w:hAnsi="Swis721 LtEx BT"/>
        </w:rPr>
        <w:t xml:space="preserve">se nahaja v </w:t>
      </w:r>
      <w:r w:rsidR="00C97C16">
        <w:rPr>
          <w:rFonts w:ascii="Swis721 LtEx BT" w:hAnsi="Swis721 LtEx BT"/>
        </w:rPr>
        <w:t>osrednjem</w:t>
      </w:r>
      <w:r w:rsidR="00C04CFB">
        <w:rPr>
          <w:rFonts w:ascii="Swis721 LtEx BT" w:hAnsi="Swis721 LtEx BT"/>
        </w:rPr>
        <w:t xml:space="preserve"> delu Ljubljane, </w:t>
      </w:r>
      <w:r w:rsidR="00C97C16">
        <w:rPr>
          <w:rFonts w:ascii="Swis721 LtEx BT" w:hAnsi="Swis721 LtEx BT"/>
        </w:rPr>
        <w:t>med Gosposvetsko cesto</w:t>
      </w:r>
      <w:r w:rsidR="00420879">
        <w:rPr>
          <w:rFonts w:ascii="Swis721 LtEx BT" w:hAnsi="Swis721 LtEx BT"/>
        </w:rPr>
        <w:t xml:space="preserve"> in Dalmatinovo ulico, Slovensko cesto – severni del</w:t>
      </w:r>
      <w:r w:rsidR="008B43B6">
        <w:rPr>
          <w:rFonts w:ascii="Swis721 LtEx BT" w:hAnsi="Swis721 LtEx BT"/>
        </w:rPr>
        <w:t>, Trdinovo ulico,</w:t>
      </w:r>
      <w:r w:rsidR="00420879">
        <w:rPr>
          <w:rFonts w:ascii="Swis721 LtEx BT" w:hAnsi="Swis721 LtEx BT"/>
        </w:rPr>
        <w:t xml:space="preserve"> </w:t>
      </w:r>
      <w:proofErr w:type="spellStart"/>
      <w:r w:rsidR="00420879">
        <w:rPr>
          <w:rFonts w:ascii="Swis721 LtEx BT" w:hAnsi="Swis721 LtEx BT"/>
        </w:rPr>
        <w:t>Dvoržakovo</w:t>
      </w:r>
      <w:proofErr w:type="spellEnd"/>
      <w:r w:rsidR="00420879">
        <w:rPr>
          <w:rFonts w:ascii="Swis721 LtEx BT" w:hAnsi="Swis721 LtEx BT"/>
        </w:rPr>
        <w:t xml:space="preserve"> </w:t>
      </w:r>
      <w:r w:rsidR="008B43B6">
        <w:rPr>
          <w:rFonts w:ascii="Swis721 LtEx BT" w:hAnsi="Swis721 LtEx BT"/>
        </w:rPr>
        <w:t xml:space="preserve">in Pražakovo </w:t>
      </w:r>
      <w:r w:rsidR="00420879">
        <w:rPr>
          <w:rFonts w:ascii="Swis721 LtEx BT" w:hAnsi="Swis721 LtEx BT"/>
        </w:rPr>
        <w:t>ulico</w:t>
      </w:r>
      <w:r w:rsidR="002001FD">
        <w:rPr>
          <w:rFonts w:ascii="Swis721 LtEx BT" w:hAnsi="Swis721 LtEx BT"/>
        </w:rPr>
        <w:t>.</w:t>
      </w:r>
    </w:p>
    <w:p w:rsidR="000822F4" w:rsidRPr="000822F4" w:rsidRDefault="000822F4" w:rsidP="00F77FE6">
      <w:pPr>
        <w:jc w:val="both"/>
        <w:rPr>
          <w:rFonts w:ascii="Swis721 LtEx BT" w:hAnsi="Swis721 LtEx BT"/>
        </w:rPr>
      </w:pPr>
    </w:p>
    <w:p w:rsidR="008B43B6" w:rsidRDefault="008B43B6" w:rsidP="00F77FE6">
      <w:pPr>
        <w:jc w:val="both"/>
        <w:rPr>
          <w:rFonts w:ascii="Swis721 LtEx BT" w:hAnsi="Swis721 LtEx BT"/>
        </w:rPr>
      </w:pPr>
      <w:r w:rsidRPr="008B43B6">
        <w:rPr>
          <w:rFonts w:ascii="Swis721 LtEx BT" w:hAnsi="Swis721 LtEx BT"/>
        </w:rPr>
        <w:t>Območje se v skladu z Uredbo o vodovarstvenem območju za vodno</w:t>
      </w:r>
      <w:r>
        <w:rPr>
          <w:rFonts w:ascii="Swis721 LtEx BT" w:hAnsi="Swis721 LtEx BT"/>
        </w:rPr>
        <w:t xml:space="preserve"> telo vodonosnika Ljubljanskega </w:t>
      </w:r>
      <w:r w:rsidRPr="008B43B6">
        <w:rPr>
          <w:rFonts w:ascii="Swis721 LtEx BT" w:hAnsi="Swis721 LtEx BT"/>
        </w:rPr>
        <w:t>polja (Ur. list RS, št. 43/2015) nahaja v širšem vodovarstvenem območju, v podobmočju z milejš</w:t>
      </w:r>
      <w:r>
        <w:rPr>
          <w:rFonts w:ascii="Swis721 LtEx BT" w:hAnsi="Swis721 LtEx BT"/>
        </w:rPr>
        <w:t xml:space="preserve">im </w:t>
      </w:r>
      <w:r w:rsidRPr="008B43B6">
        <w:rPr>
          <w:rFonts w:ascii="Swis721 LtEx BT" w:hAnsi="Swis721 LtEx BT"/>
        </w:rPr>
        <w:t>vodovarstvenim režimom z oznako VVO IIIA.</w:t>
      </w:r>
    </w:p>
    <w:p w:rsidR="000822F4" w:rsidRPr="000822F4" w:rsidRDefault="000822F4" w:rsidP="000822F4">
      <w:pPr>
        <w:jc w:val="both"/>
        <w:rPr>
          <w:rFonts w:ascii="Swis721 LtEx BT" w:hAnsi="Swis721 LtEx BT"/>
        </w:rPr>
      </w:pPr>
    </w:p>
    <w:p w:rsidR="0057079E" w:rsidRPr="005D6012" w:rsidRDefault="003029AE" w:rsidP="001F7394">
      <w:pPr>
        <w:jc w:val="both"/>
        <w:rPr>
          <w:rFonts w:ascii="Swis721 LtEx BT" w:hAnsi="Swis721 LtEx BT"/>
        </w:rPr>
      </w:pPr>
      <w:r>
        <w:rPr>
          <w:rFonts w:ascii="Swis721 LtEx BT" w:hAnsi="Swis721 LtEx BT"/>
          <w:sz w:val="28"/>
          <w:szCs w:val="28"/>
        </w:rPr>
        <w:t>3.1</w:t>
      </w:r>
      <w:r w:rsidR="00F47B31" w:rsidRPr="005D6012">
        <w:rPr>
          <w:rFonts w:ascii="Swis721 LtEx BT" w:hAnsi="Swis721 LtEx BT"/>
          <w:sz w:val="28"/>
          <w:szCs w:val="28"/>
        </w:rPr>
        <w:t>.</w:t>
      </w:r>
      <w:r w:rsidR="00BD1B41" w:rsidRPr="005D6012">
        <w:rPr>
          <w:rFonts w:ascii="Swis721 LtEx BT" w:hAnsi="Swis721 LtEx BT"/>
          <w:sz w:val="28"/>
          <w:szCs w:val="28"/>
        </w:rPr>
        <w:t xml:space="preserve">4.2. </w:t>
      </w:r>
      <w:r w:rsidR="00AD7886" w:rsidRPr="005D6012">
        <w:rPr>
          <w:rFonts w:ascii="Swis721 LtEx BT" w:hAnsi="Swis721 LtEx BT"/>
          <w:sz w:val="28"/>
          <w:szCs w:val="28"/>
        </w:rPr>
        <w:t>Osnove za projektiranje</w:t>
      </w:r>
      <w:r w:rsidR="00BD1B41" w:rsidRPr="005D6012">
        <w:rPr>
          <w:rFonts w:ascii="Swis721 LtEx BT" w:hAnsi="Swis721 LtEx BT"/>
          <w:sz w:val="28"/>
          <w:szCs w:val="28"/>
        </w:rPr>
        <w:t xml:space="preserve"> </w:t>
      </w:r>
    </w:p>
    <w:p w:rsidR="0057079E" w:rsidRPr="005D6012" w:rsidRDefault="0057079E" w:rsidP="001F7394">
      <w:pPr>
        <w:jc w:val="both"/>
        <w:rPr>
          <w:rFonts w:ascii="Swis721 LtEx BT" w:hAnsi="Swis721 LtEx BT"/>
        </w:rPr>
      </w:pPr>
    </w:p>
    <w:p w:rsidR="00AD7886" w:rsidRPr="005D6012" w:rsidRDefault="00AD7886" w:rsidP="00AD7886">
      <w:pPr>
        <w:jc w:val="both"/>
        <w:rPr>
          <w:rFonts w:ascii="Swis721 LtEx BT" w:hAnsi="Swis721 LtEx BT"/>
        </w:rPr>
      </w:pPr>
      <w:r w:rsidRPr="005D6012">
        <w:rPr>
          <w:rFonts w:ascii="Swis721 LtEx BT" w:hAnsi="Swis721 LtEx BT"/>
        </w:rPr>
        <w:t xml:space="preserve">Pri izdelavi načrta </w:t>
      </w:r>
      <w:r w:rsidR="002855BB" w:rsidRPr="005D6012">
        <w:rPr>
          <w:rFonts w:ascii="Swis721 LtEx BT" w:hAnsi="Swis721 LtEx BT"/>
        </w:rPr>
        <w:t>PZI</w:t>
      </w:r>
      <w:r w:rsidRPr="005D6012">
        <w:rPr>
          <w:rFonts w:ascii="Swis721 LtEx BT" w:hAnsi="Swis721 LtEx BT"/>
        </w:rPr>
        <w:t xml:space="preserve"> projektne dokumentacije je bila upoštevana naslednja dokumentacija, ki se nanaša na obravnavano območje:</w:t>
      </w:r>
    </w:p>
    <w:p w:rsidR="00AD7886" w:rsidRDefault="00AD7886" w:rsidP="00AD7886">
      <w:pPr>
        <w:jc w:val="both"/>
        <w:rPr>
          <w:rFonts w:ascii="Swis721 LtEx BT" w:hAnsi="Swis721 LtEx BT"/>
        </w:rPr>
      </w:pPr>
    </w:p>
    <w:p w:rsidR="00D77C0D" w:rsidRDefault="00E42CB0" w:rsidP="00D77C0D">
      <w:pPr>
        <w:numPr>
          <w:ilvl w:val="0"/>
          <w:numId w:val="42"/>
        </w:numPr>
        <w:jc w:val="both"/>
        <w:rPr>
          <w:rFonts w:ascii="Swis721 LtEx BT" w:hAnsi="Swis721 LtEx BT"/>
        </w:rPr>
      </w:pPr>
      <w:r>
        <w:rPr>
          <w:rFonts w:ascii="Swis721 LtEx BT" w:hAnsi="Swis721 LtEx BT"/>
        </w:rPr>
        <w:t>(PN) Proj</w:t>
      </w:r>
      <w:r w:rsidR="008B43B6">
        <w:rPr>
          <w:rFonts w:ascii="Swis721 LtEx BT" w:hAnsi="Swis721 LtEx BT"/>
        </w:rPr>
        <w:t>ektna naloga, št. 2680</w:t>
      </w:r>
      <w:r w:rsidR="003534C4">
        <w:rPr>
          <w:rFonts w:ascii="Swis721 LtEx BT" w:hAnsi="Swis721 LtEx BT"/>
        </w:rPr>
        <w:t>V</w:t>
      </w:r>
      <w:r w:rsidR="008B43B6">
        <w:rPr>
          <w:rFonts w:ascii="Swis721 LtEx BT" w:hAnsi="Swis721 LtEx BT"/>
        </w:rPr>
        <w:t>, 3341K, ''Rekonstrukcija javnega</w:t>
      </w:r>
      <w:r w:rsidR="00D77C0D">
        <w:rPr>
          <w:rFonts w:ascii="Swis721 LtEx BT" w:hAnsi="Swis721 LtEx BT"/>
        </w:rPr>
        <w:t xml:space="preserve"> vodov</w:t>
      </w:r>
      <w:r>
        <w:rPr>
          <w:rFonts w:ascii="Swis721 LtEx BT" w:hAnsi="Swis721 LtEx BT"/>
        </w:rPr>
        <w:t xml:space="preserve">oda </w:t>
      </w:r>
      <w:r w:rsidR="008B43B6">
        <w:rPr>
          <w:rFonts w:ascii="Swis721 LtEx BT" w:hAnsi="Swis721 LtEx BT"/>
        </w:rPr>
        <w:t xml:space="preserve">in kanalizacije </w:t>
      </w:r>
      <w:r w:rsidR="003534C4">
        <w:rPr>
          <w:rFonts w:ascii="Swis721 LtEx BT" w:hAnsi="Swis721 LtEx BT"/>
        </w:rPr>
        <w:t xml:space="preserve">v </w:t>
      </w:r>
      <w:r w:rsidR="00B561AF">
        <w:rPr>
          <w:rFonts w:ascii="Swis721 LtEx BT" w:hAnsi="Swis721 LtEx BT"/>
        </w:rPr>
        <w:t>Slovenski cesti na odseku med Gosposvetsko cesto</w:t>
      </w:r>
      <w:r w:rsidR="003534C4">
        <w:rPr>
          <w:rFonts w:ascii="Swis721 LtEx BT" w:hAnsi="Swis721 LtEx BT"/>
        </w:rPr>
        <w:t xml:space="preserve"> in </w:t>
      </w:r>
      <w:r w:rsidR="00B561AF">
        <w:rPr>
          <w:rFonts w:ascii="Swis721 LtEx BT" w:hAnsi="Swis721 LtEx BT"/>
        </w:rPr>
        <w:t>Tivolsko cesto ter na delu Dalmatinove ulice</w:t>
      </w:r>
      <w:r w:rsidR="00B839B2">
        <w:rPr>
          <w:rFonts w:ascii="Swis721 LtEx BT" w:hAnsi="Swis721 LtEx BT"/>
        </w:rPr>
        <w:t xml:space="preserve"> (EUP MS-214 …</w:t>
      </w:r>
      <w:r w:rsidR="003534C4">
        <w:rPr>
          <w:rFonts w:ascii="Swis721 LtEx BT" w:hAnsi="Swis721 LtEx BT"/>
        </w:rPr>
        <w:t>''</w:t>
      </w:r>
      <w:r w:rsidR="00D77C0D">
        <w:rPr>
          <w:rFonts w:ascii="Swis721 LtEx BT" w:hAnsi="Swis721 LtEx BT"/>
        </w:rPr>
        <w:t xml:space="preserve">, </w:t>
      </w:r>
      <w:r>
        <w:rPr>
          <w:rFonts w:ascii="Swis721 LtEx BT" w:hAnsi="Swis721 LtEx BT"/>
        </w:rPr>
        <w:t xml:space="preserve">ki jo je izdelalo javno podjetje </w:t>
      </w:r>
      <w:r w:rsidR="00D77C0D" w:rsidRPr="000822F4">
        <w:rPr>
          <w:rFonts w:ascii="Swis721 LtEx BT" w:hAnsi="Swis721 LtEx BT"/>
        </w:rPr>
        <w:t xml:space="preserve">JP VODOVOD-KANALIZACIJA </w:t>
      </w:r>
      <w:proofErr w:type="spellStart"/>
      <w:r w:rsidR="00D77C0D" w:rsidRPr="000822F4">
        <w:rPr>
          <w:rFonts w:ascii="Swis721 LtEx BT" w:hAnsi="Swis721 LtEx BT"/>
        </w:rPr>
        <w:t>d.o.o</w:t>
      </w:r>
      <w:proofErr w:type="spellEnd"/>
      <w:r w:rsidR="00D77C0D" w:rsidRPr="000822F4">
        <w:rPr>
          <w:rFonts w:ascii="Swis721 LtEx BT" w:hAnsi="Swis721 LtEx BT"/>
        </w:rPr>
        <w:t>.,</w:t>
      </w:r>
      <w:r w:rsidR="00D77C0D">
        <w:rPr>
          <w:rFonts w:ascii="Swis721 LtEx BT" w:hAnsi="Swis721 LtEx BT"/>
        </w:rPr>
        <w:t xml:space="preserve"> TIS-razvojna družba, Vodovodna cesta 90, Ljubljana</w:t>
      </w:r>
      <w:r>
        <w:rPr>
          <w:rFonts w:ascii="Swis721 LtEx BT" w:hAnsi="Swis721 LtEx BT"/>
        </w:rPr>
        <w:t>,</w:t>
      </w:r>
      <w:r w:rsidR="00D77C0D" w:rsidRPr="000822F4">
        <w:rPr>
          <w:rFonts w:ascii="Swis721 LtEx BT" w:hAnsi="Swis721 LtEx BT"/>
        </w:rPr>
        <w:t xml:space="preserve"> </w:t>
      </w:r>
      <w:r w:rsidR="003534C4">
        <w:rPr>
          <w:rFonts w:ascii="Swis721 LtEx BT" w:hAnsi="Swis721 LtEx BT"/>
        </w:rPr>
        <w:t>maj 2016</w:t>
      </w:r>
      <w:r w:rsidR="003D2C2A">
        <w:rPr>
          <w:rFonts w:ascii="Swis721 LtEx BT" w:hAnsi="Swis721 LtEx BT"/>
        </w:rPr>
        <w:t>,</w:t>
      </w:r>
    </w:p>
    <w:p w:rsidR="000D3292" w:rsidRDefault="000D3292" w:rsidP="000D3292">
      <w:pPr>
        <w:ind w:left="720"/>
        <w:jc w:val="both"/>
        <w:rPr>
          <w:rFonts w:ascii="Swis721 LtEx BT" w:hAnsi="Swis721 LtEx BT"/>
        </w:rPr>
      </w:pPr>
    </w:p>
    <w:p w:rsidR="000D3292" w:rsidRPr="000D3292" w:rsidRDefault="000D3292" w:rsidP="000D3292">
      <w:pPr>
        <w:numPr>
          <w:ilvl w:val="0"/>
          <w:numId w:val="42"/>
        </w:numPr>
        <w:jc w:val="both"/>
        <w:rPr>
          <w:rFonts w:ascii="Swis721 LtEx BT" w:hAnsi="Swis721 LtEx BT"/>
        </w:rPr>
      </w:pPr>
      <w:r>
        <w:rPr>
          <w:rFonts w:ascii="Swis721 LtEx BT" w:hAnsi="Swis721 LtEx BT"/>
        </w:rPr>
        <w:t>(PZI) projekt za izvedbo, št. načrta 473/D-16-PZI, ''</w:t>
      </w:r>
      <w:r w:rsidRPr="00F357B5">
        <w:rPr>
          <w:rFonts w:ascii="Swis721 LtEx BT" w:hAnsi="Swis721 LtEx BT"/>
        </w:rPr>
        <w:t xml:space="preserve">REKONSTRUKCIJA JAVNEGA VODOVODA </w:t>
      </w:r>
      <w:r>
        <w:rPr>
          <w:rFonts w:ascii="Swis721 LtEx BT" w:hAnsi="Swis721 LtEx BT"/>
        </w:rPr>
        <w:t xml:space="preserve">NA DELU DALMATINOVE ULICE </w:t>
      </w:r>
      <w:r w:rsidRPr="005C668E">
        <w:rPr>
          <w:rFonts w:ascii="Swis721 LtEx BT" w:hAnsi="Swis721 LtEx BT"/>
        </w:rPr>
        <w:t>- JAVNO VODOVOVODNO OMREŽJE</w:t>
      </w:r>
      <w:r>
        <w:rPr>
          <w:rFonts w:ascii="Swis721 LtEx BT" w:hAnsi="Swis721 LtEx BT"/>
        </w:rPr>
        <w:t xml:space="preserve">'', ki ga je izdelalo podjetje Komunala projekt </w:t>
      </w:r>
      <w:proofErr w:type="spellStart"/>
      <w:r>
        <w:rPr>
          <w:rFonts w:ascii="Swis721 LtEx BT" w:hAnsi="Swis721 LtEx BT"/>
        </w:rPr>
        <w:t>d.o.o</w:t>
      </w:r>
      <w:proofErr w:type="spellEnd"/>
      <w:r>
        <w:rPr>
          <w:rFonts w:ascii="Swis721 LtEx BT" w:hAnsi="Swis721 LtEx BT"/>
        </w:rPr>
        <w:t>., Prušnikova 95, 1210 Ljubljana-Šentvid, november 2016,</w:t>
      </w:r>
    </w:p>
    <w:p w:rsidR="00442702" w:rsidRDefault="00442702" w:rsidP="00442702">
      <w:pPr>
        <w:ind w:left="720"/>
        <w:jc w:val="both"/>
        <w:rPr>
          <w:rFonts w:ascii="Swis721 LtEx BT" w:hAnsi="Swis721 LtEx BT"/>
        </w:rPr>
      </w:pPr>
    </w:p>
    <w:p w:rsidR="00442702" w:rsidRDefault="00442702" w:rsidP="00D77C0D">
      <w:pPr>
        <w:numPr>
          <w:ilvl w:val="0"/>
          <w:numId w:val="42"/>
        </w:numPr>
        <w:jc w:val="both"/>
        <w:rPr>
          <w:rFonts w:ascii="Swis721 LtEx BT" w:hAnsi="Swis721 LtEx BT"/>
        </w:rPr>
      </w:pPr>
      <w:r>
        <w:rPr>
          <w:rFonts w:ascii="Swis721 LtEx BT" w:hAnsi="Swis721 LtEx BT"/>
        </w:rPr>
        <w:t xml:space="preserve">PGD (projekt za pridobitev gradbenega dovoljenja), št. načrta 467/D-16-PGD, ''Rekonstrukcija javnega vodovoda v </w:t>
      </w:r>
      <w:proofErr w:type="spellStart"/>
      <w:r>
        <w:rPr>
          <w:rFonts w:ascii="Swis721 LtEx BT" w:hAnsi="Swis721 LtEx BT"/>
        </w:rPr>
        <w:t>Dvoržakovi</w:t>
      </w:r>
      <w:proofErr w:type="spellEnd"/>
      <w:r>
        <w:rPr>
          <w:rFonts w:ascii="Swis721 LtEx BT" w:hAnsi="Swis721 LtEx BT"/>
        </w:rPr>
        <w:t xml:space="preserve"> ulici – Javno vodovodno omrežje'', ki ga je izdelalo podjetje Komunala projekt </w:t>
      </w:r>
      <w:proofErr w:type="spellStart"/>
      <w:r>
        <w:rPr>
          <w:rFonts w:ascii="Swis721 LtEx BT" w:hAnsi="Swis721 LtEx BT"/>
        </w:rPr>
        <w:t>d.o.o</w:t>
      </w:r>
      <w:proofErr w:type="spellEnd"/>
      <w:r>
        <w:rPr>
          <w:rFonts w:ascii="Swis721 LtEx BT" w:hAnsi="Swis721 LtEx BT"/>
        </w:rPr>
        <w:t>., oktober 2016,</w:t>
      </w:r>
    </w:p>
    <w:p w:rsidR="001867A8" w:rsidRDefault="001867A8" w:rsidP="001867A8">
      <w:pPr>
        <w:ind w:left="720"/>
        <w:jc w:val="both"/>
        <w:rPr>
          <w:rFonts w:ascii="Swis721 LtEx BT" w:hAnsi="Swis721 LtEx BT"/>
        </w:rPr>
      </w:pPr>
    </w:p>
    <w:p w:rsidR="001266EF" w:rsidRPr="003534C4" w:rsidRDefault="001266EF" w:rsidP="003534C4">
      <w:pPr>
        <w:numPr>
          <w:ilvl w:val="0"/>
          <w:numId w:val="42"/>
        </w:numPr>
        <w:jc w:val="both"/>
        <w:rPr>
          <w:rFonts w:ascii="Swis721 LtEx BT" w:hAnsi="Swis721 LtEx BT"/>
        </w:rPr>
      </w:pPr>
      <w:r>
        <w:rPr>
          <w:rFonts w:ascii="Swis721 LtEx BT" w:hAnsi="Swis721 LtEx BT"/>
        </w:rPr>
        <w:t>(</w:t>
      </w:r>
      <w:r w:rsidR="003534C4" w:rsidRPr="003534C4">
        <w:rPr>
          <w:rFonts w:ascii="Swis721 LtEx BT" w:hAnsi="Swis721 LtEx BT"/>
        </w:rPr>
        <w:t>Prometna ureditev Gosposvetske ceste, Slovenske ceste – sever, Dalmatinove ulice in Kersnikove</w:t>
      </w:r>
      <w:r w:rsidR="003534C4">
        <w:rPr>
          <w:rFonts w:ascii="Swis721 LtEx BT" w:hAnsi="Swis721 LtEx BT"/>
        </w:rPr>
        <w:t xml:space="preserve"> </w:t>
      </w:r>
      <w:r w:rsidR="003534C4" w:rsidRPr="003534C4">
        <w:rPr>
          <w:rFonts w:ascii="Swis721 LtEx BT" w:hAnsi="Swis721 LtEx BT"/>
        </w:rPr>
        <w:t>ulice v Ljubljani – rekonstrukcija, Idejna zasnova, št. projekta BR 27/16-IDZ, projektant</w:t>
      </w:r>
      <w:r w:rsidR="003534C4">
        <w:rPr>
          <w:rFonts w:ascii="Swis721 LtEx BT" w:hAnsi="Swis721 LtEx BT"/>
        </w:rPr>
        <w:t xml:space="preserve"> </w:t>
      </w:r>
      <w:r w:rsidR="003534C4" w:rsidRPr="003534C4">
        <w:rPr>
          <w:rFonts w:ascii="Swis721 LtEx BT" w:hAnsi="Swis721 LtEx BT"/>
        </w:rPr>
        <w:t>Tehni</w:t>
      </w:r>
      <w:r w:rsidR="003534C4" w:rsidRPr="003534C4">
        <w:rPr>
          <w:rFonts w:ascii="Swis721 LtEx BT" w:hAnsi="Swis721 LtEx BT" w:hint="eastAsia"/>
        </w:rPr>
        <w:t>č</w:t>
      </w:r>
      <w:r w:rsidR="003534C4" w:rsidRPr="003534C4">
        <w:rPr>
          <w:rFonts w:ascii="Swis721 LtEx BT" w:hAnsi="Swis721 LtEx BT"/>
        </w:rPr>
        <w:t>no svetovanje in projektiranje, Bo</w:t>
      </w:r>
      <w:r w:rsidR="003534C4" w:rsidRPr="003534C4">
        <w:rPr>
          <w:rFonts w:ascii="Swis721 LtEx BT" w:hAnsi="Swis721 LtEx BT" w:hint="eastAsia"/>
        </w:rPr>
        <w:t>š</w:t>
      </w:r>
      <w:r w:rsidR="003534C4" w:rsidRPr="003534C4">
        <w:rPr>
          <w:rFonts w:ascii="Swis721 LtEx BT" w:hAnsi="Swis721 LtEx BT"/>
        </w:rPr>
        <w:t>tjan Ra</w:t>
      </w:r>
      <w:r w:rsidR="003534C4" w:rsidRPr="003534C4">
        <w:rPr>
          <w:rFonts w:ascii="Swis721 LtEx BT" w:hAnsi="Swis721 LtEx BT" w:hint="eastAsia"/>
        </w:rPr>
        <w:t>č</w:t>
      </w:r>
      <w:r w:rsidR="003534C4" w:rsidRPr="003534C4">
        <w:rPr>
          <w:rFonts w:ascii="Swis721 LtEx BT" w:hAnsi="Swis721 LtEx BT"/>
        </w:rPr>
        <w:t>i</w:t>
      </w:r>
      <w:r w:rsidR="003534C4" w:rsidRPr="003534C4">
        <w:rPr>
          <w:rFonts w:ascii="Swis721 LtEx BT" w:hAnsi="Swis721 LtEx BT" w:hint="eastAsia"/>
        </w:rPr>
        <w:t>č</w:t>
      </w:r>
      <w:r w:rsidR="003534C4" w:rsidRPr="003534C4">
        <w:rPr>
          <w:rFonts w:ascii="Swis721 LtEx BT" w:hAnsi="Swis721 LtEx BT"/>
        </w:rPr>
        <w:t xml:space="preserve">, </w:t>
      </w:r>
      <w:proofErr w:type="spellStart"/>
      <w:r w:rsidR="003534C4" w:rsidRPr="003534C4">
        <w:rPr>
          <w:rFonts w:ascii="Swis721 LtEx BT" w:hAnsi="Swis721 LtEx BT"/>
        </w:rPr>
        <w:t>s.p</w:t>
      </w:r>
      <w:proofErr w:type="spellEnd"/>
      <w:r w:rsidR="003534C4" w:rsidRPr="003534C4">
        <w:rPr>
          <w:rFonts w:ascii="Swis721 LtEx BT" w:hAnsi="Swis721 LtEx BT"/>
        </w:rPr>
        <w:t>., marec 2016</w:t>
      </w:r>
      <w:r w:rsidR="003D2C2A" w:rsidRPr="003534C4">
        <w:rPr>
          <w:rFonts w:ascii="Swis721 LtEx BT" w:hAnsi="Swis721 LtEx BT"/>
        </w:rPr>
        <w:t>,</w:t>
      </w:r>
    </w:p>
    <w:p w:rsidR="001266EF" w:rsidRDefault="001266EF" w:rsidP="001266EF">
      <w:pPr>
        <w:ind w:left="720"/>
        <w:jc w:val="both"/>
        <w:rPr>
          <w:rFonts w:ascii="Swis721 LtEx BT" w:hAnsi="Swis721 LtEx BT"/>
        </w:rPr>
      </w:pPr>
    </w:p>
    <w:p w:rsidR="001266EF" w:rsidRDefault="00130127" w:rsidP="00130127">
      <w:pPr>
        <w:numPr>
          <w:ilvl w:val="0"/>
          <w:numId w:val="42"/>
        </w:numPr>
        <w:jc w:val="both"/>
        <w:rPr>
          <w:rFonts w:ascii="Swis721 LtEx BT" w:hAnsi="Swis721 LtEx BT"/>
        </w:rPr>
      </w:pPr>
      <w:r w:rsidRPr="00130127">
        <w:rPr>
          <w:rFonts w:ascii="Swis721 LtEx BT" w:hAnsi="Swis721 LtEx BT"/>
        </w:rPr>
        <w:lastRenderedPageBreak/>
        <w:t>Projektni pogoji za vodovod za objekt: Prometna ureditev Gosposvetske ceste, Slovenske ceste –</w:t>
      </w:r>
      <w:r>
        <w:rPr>
          <w:rFonts w:ascii="Swis721 LtEx BT" w:hAnsi="Swis721 LtEx BT"/>
        </w:rPr>
        <w:t xml:space="preserve"> </w:t>
      </w:r>
      <w:r w:rsidRPr="00130127">
        <w:rPr>
          <w:rFonts w:ascii="Swis721 LtEx BT" w:hAnsi="Swis721 LtEx BT"/>
        </w:rPr>
        <w:t>sever, Dalmatinove ulice in Kersnikove ulice v Ljubljani – rekonstrukcija, št. soglasja S-271-16V,</w:t>
      </w:r>
      <w:r>
        <w:rPr>
          <w:rFonts w:ascii="Swis721 LtEx BT" w:hAnsi="Swis721 LtEx BT"/>
        </w:rPr>
        <w:t xml:space="preserve"> </w:t>
      </w:r>
      <w:r w:rsidRPr="00130127">
        <w:rPr>
          <w:rFonts w:ascii="Swis721 LtEx BT" w:hAnsi="Swis721 LtEx BT"/>
        </w:rPr>
        <w:t>št. dopisa VOK-351-630/2014-004 z dne 18. 3. 2016,</w:t>
      </w:r>
    </w:p>
    <w:p w:rsidR="00442702" w:rsidRPr="00130127" w:rsidRDefault="00442702" w:rsidP="00442702">
      <w:pPr>
        <w:ind w:left="720"/>
        <w:jc w:val="both"/>
        <w:rPr>
          <w:rFonts w:ascii="Swis721 LtEx BT" w:hAnsi="Swis721 LtEx BT"/>
        </w:rPr>
      </w:pPr>
    </w:p>
    <w:p w:rsidR="001266EF" w:rsidRDefault="00230158" w:rsidP="00230158">
      <w:pPr>
        <w:numPr>
          <w:ilvl w:val="0"/>
          <w:numId w:val="42"/>
        </w:numPr>
        <w:jc w:val="both"/>
        <w:rPr>
          <w:rFonts w:ascii="Swis721 LtEx BT" w:hAnsi="Swis721 LtEx BT"/>
        </w:rPr>
      </w:pPr>
      <w:r w:rsidRPr="00230158">
        <w:rPr>
          <w:rFonts w:ascii="Swis721 LtEx BT" w:hAnsi="Swis721 LtEx BT"/>
        </w:rPr>
        <w:t>Izgradnja in prestavitev komunalnega kolektorja na obmo</w:t>
      </w:r>
      <w:r w:rsidRPr="00230158">
        <w:rPr>
          <w:rFonts w:ascii="Swis721 LtEx BT" w:hAnsi="Swis721 LtEx BT" w:hint="eastAsia"/>
        </w:rPr>
        <w:t>č</w:t>
      </w:r>
      <w:r w:rsidRPr="00230158">
        <w:rPr>
          <w:rFonts w:ascii="Swis721 LtEx BT" w:hAnsi="Swis721 LtEx BT"/>
        </w:rPr>
        <w:t>ju Bavarskega dvora, Na</w:t>
      </w:r>
      <w:r w:rsidRPr="00230158">
        <w:rPr>
          <w:rFonts w:ascii="Swis721 LtEx BT" w:hAnsi="Swis721 LtEx BT" w:hint="eastAsia"/>
        </w:rPr>
        <w:t>č</w:t>
      </w:r>
      <w:r w:rsidRPr="00230158">
        <w:rPr>
          <w:rFonts w:ascii="Swis721 LtEx BT" w:hAnsi="Swis721 LtEx BT"/>
        </w:rPr>
        <w:t>rt vodovoda,</w:t>
      </w:r>
      <w:r>
        <w:rPr>
          <w:rFonts w:ascii="Swis721 LtEx BT" w:hAnsi="Swis721 LtEx BT"/>
        </w:rPr>
        <w:t xml:space="preserve"> </w:t>
      </w:r>
      <w:r w:rsidRPr="00230158">
        <w:rPr>
          <w:rFonts w:ascii="Swis721 LtEx BT" w:hAnsi="Swis721 LtEx BT"/>
        </w:rPr>
        <w:t xml:space="preserve">PZI, </w:t>
      </w:r>
      <w:r w:rsidRPr="00230158">
        <w:rPr>
          <w:rFonts w:ascii="Swis721 LtEx BT" w:hAnsi="Swis721 LtEx BT" w:hint="eastAsia"/>
        </w:rPr>
        <w:t>š</w:t>
      </w:r>
      <w:r w:rsidRPr="00230158">
        <w:rPr>
          <w:rFonts w:ascii="Swis721 LtEx BT" w:hAnsi="Swis721 LtEx BT"/>
        </w:rPr>
        <w:t>t. na</w:t>
      </w:r>
      <w:r w:rsidRPr="00230158">
        <w:rPr>
          <w:rFonts w:ascii="Swis721 LtEx BT" w:hAnsi="Swis721 LtEx BT" w:hint="eastAsia"/>
        </w:rPr>
        <w:t>č</w:t>
      </w:r>
      <w:r w:rsidRPr="00230158">
        <w:rPr>
          <w:rFonts w:ascii="Swis721 LtEx BT" w:hAnsi="Swis721 LtEx BT"/>
        </w:rPr>
        <w:t xml:space="preserve">rta: 30-1045-00-2007/2 (K.Z. 5662), projektant </w:t>
      </w:r>
      <w:proofErr w:type="spellStart"/>
      <w:r w:rsidRPr="00230158">
        <w:rPr>
          <w:rFonts w:ascii="Swis721 LtEx BT" w:hAnsi="Swis721 LtEx BT"/>
        </w:rPr>
        <w:t>Hidroinženiring</w:t>
      </w:r>
      <w:proofErr w:type="spellEnd"/>
      <w:r w:rsidRPr="00230158">
        <w:rPr>
          <w:rFonts w:ascii="Swis721 LtEx BT" w:hAnsi="Swis721 LtEx BT"/>
        </w:rPr>
        <w:t xml:space="preserve">, </w:t>
      </w:r>
      <w:proofErr w:type="spellStart"/>
      <w:r w:rsidRPr="00230158">
        <w:rPr>
          <w:rFonts w:ascii="Swis721 LtEx BT" w:hAnsi="Swis721 LtEx BT"/>
        </w:rPr>
        <w:t>d.o.o</w:t>
      </w:r>
      <w:proofErr w:type="spellEnd"/>
      <w:r w:rsidRPr="00230158">
        <w:rPr>
          <w:rFonts w:ascii="Swis721 LtEx BT" w:hAnsi="Swis721 LtEx BT"/>
        </w:rPr>
        <w:t>., junij 2007</w:t>
      </w:r>
      <w:r w:rsidR="001266EF" w:rsidRPr="00230158">
        <w:rPr>
          <w:rFonts w:ascii="Swis721 LtEx BT" w:hAnsi="Swis721 LtEx BT"/>
        </w:rPr>
        <w:t>,</w:t>
      </w:r>
    </w:p>
    <w:p w:rsidR="00230158" w:rsidRPr="00230158" w:rsidRDefault="00230158" w:rsidP="00230158">
      <w:pPr>
        <w:ind w:left="720"/>
        <w:jc w:val="both"/>
        <w:rPr>
          <w:rFonts w:ascii="Swis721 LtEx BT" w:hAnsi="Swis721 LtEx BT"/>
        </w:rPr>
      </w:pPr>
    </w:p>
    <w:p w:rsidR="002E272C" w:rsidRDefault="00B839B2" w:rsidP="00B839B2">
      <w:pPr>
        <w:pStyle w:val="Odstavekseznama"/>
        <w:numPr>
          <w:ilvl w:val="0"/>
          <w:numId w:val="42"/>
        </w:numPr>
        <w:autoSpaceDE w:val="0"/>
        <w:autoSpaceDN w:val="0"/>
        <w:adjustRightInd w:val="0"/>
        <w:rPr>
          <w:rFonts w:ascii="Swis721 LtEx BT" w:hAnsi="Swis721 LtEx BT"/>
        </w:rPr>
      </w:pPr>
      <w:r w:rsidRPr="00B839B2">
        <w:rPr>
          <w:rFonts w:ascii="Swis721 LtEx BT" w:hAnsi="Swis721 LtEx BT"/>
        </w:rPr>
        <w:t xml:space="preserve">Rekonstrukcija javnega vodovoda in kanalizacije v Slovenski cesti na območju med Ajdovščino in Šubičevo ulico, PZI, št. projekta 7661 (V.Z. 6374), projektanta LUZ, </w:t>
      </w:r>
      <w:proofErr w:type="spellStart"/>
      <w:r w:rsidRPr="00B839B2">
        <w:rPr>
          <w:rFonts w:ascii="Swis721 LtEx BT" w:hAnsi="Swis721 LtEx BT"/>
        </w:rPr>
        <w:t>d.d</w:t>
      </w:r>
      <w:proofErr w:type="spellEnd"/>
      <w:r w:rsidRPr="00B839B2">
        <w:rPr>
          <w:rFonts w:ascii="Swis721 LtEx BT" w:hAnsi="Swis721 LtEx BT"/>
        </w:rPr>
        <w:t xml:space="preserve">. in </w:t>
      </w:r>
      <w:proofErr w:type="spellStart"/>
      <w:r w:rsidRPr="00B839B2">
        <w:rPr>
          <w:rFonts w:ascii="Swis721 LtEx BT" w:hAnsi="Swis721 LtEx BT"/>
        </w:rPr>
        <w:t>Hidroprojekt</w:t>
      </w:r>
      <w:proofErr w:type="spellEnd"/>
      <w:r w:rsidRPr="00B839B2">
        <w:rPr>
          <w:rFonts w:ascii="Swis721 LtEx BT" w:hAnsi="Swis721 LtEx BT"/>
        </w:rPr>
        <w:t xml:space="preserve"> </w:t>
      </w:r>
      <w:proofErr w:type="spellStart"/>
      <w:r w:rsidRPr="00B839B2">
        <w:rPr>
          <w:rFonts w:ascii="Swis721 LtEx BT" w:hAnsi="Swis721 LtEx BT"/>
        </w:rPr>
        <w:t>d.o.o</w:t>
      </w:r>
      <w:proofErr w:type="spellEnd"/>
      <w:r w:rsidRPr="00B839B2">
        <w:rPr>
          <w:rFonts w:ascii="Swis721 LtEx BT" w:hAnsi="Swis721 LtEx BT"/>
        </w:rPr>
        <w:t>, julij 2014,</w:t>
      </w:r>
    </w:p>
    <w:p w:rsidR="00B839B2" w:rsidRDefault="00B839B2" w:rsidP="00B839B2">
      <w:pPr>
        <w:jc w:val="both"/>
        <w:rPr>
          <w:rFonts w:ascii="Swis721 LtEx BT" w:hAnsi="Swis721 LtEx BT"/>
        </w:rPr>
      </w:pPr>
    </w:p>
    <w:p w:rsidR="00230158" w:rsidRDefault="00B839B2" w:rsidP="00B839B2">
      <w:pPr>
        <w:numPr>
          <w:ilvl w:val="0"/>
          <w:numId w:val="42"/>
        </w:numPr>
        <w:jc w:val="both"/>
        <w:rPr>
          <w:rFonts w:ascii="Swis721 LtEx BT" w:hAnsi="Swis721 LtEx BT"/>
        </w:rPr>
      </w:pPr>
      <w:r w:rsidRPr="00B839B2">
        <w:rPr>
          <w:rFonts w:ascii="Swis721 LtEx BT" w:hAnsi="Swis721 LtEx BT"/>
        </w:rPr>
        <w:t>Rekonstrukcija javnega vodovoda in kanalizacije v Gosposvetski cesti, PN za PGD in PZI, št. projekta 2687V, 3351K, projektant JP VODOVOD-KANALIZACIJA, november 2015,</w:t>
      </w:r>
    </w:p>
    <w:p w:rsidR="00B839B2" w:rsidRPr="00B839B2" w:rsidRDefault="00B839B2" w:rsidP="00B839B2">
      <w:pPr>
        <w:ind w:left="360"/>
        <w:jc w:val="both"/>
        <w:rPr>
          <w:rFonts w:ascii="Swis721 LtEx BT" w:hAnsi="Swis721 LtEx BT"/>
        </w:rPr>
      </w:pPr>
    </w:p>
    <w:p w:rsidR="00B839B2" w:rsidRPr="00B839B2" w:rsidRDefault="00B839B2" w:rsidP="00B839B2">
      <w:pPr>
        <w:numPr>
          <w:ilvl w:val="0"/>
          <w:numId w:val="42"/>
        </w:numPr>
        <w:jc w:val="both"/>
        <w:rPr>
          <w:rFonts w:ascii="Swis721 LtEx BT" w:hAnsi="Swis721 LtEx BT"/>
        </w:rPr>
      </w:pPr>
      <w:r w:rsidRPr="00B839B2">
        <w:rPr>
          <w:rFonts w:ascii="Swis721 LtEx BT" w:hAnsi="Swis721 LtEx BT"/>
        </w:rPr>
        <w:t>Gospodarska javna infrastruktura na zahodnem delu območja Potniškega centra Ljubljana, Načrt</w:t>
      </w:r>
      <w:r>
        <w:rPr>
          <w:rFonts w:ascii="Swis721 LtEx BT" w:hAnsi="Swis721 LtEx BT"/>
        </w:rPr>
        <w:t xml:space="preserve"> </w:t>
      </w:r>
      <w:r w:rsidRPr="00B839B2">
        <w:rPr>
          <w:rFonts w:ascii="Swis721 LtEx BT" w:hAnsi="Swis721 LtEx BT"/>
        </w:rPr>
        <w:t xml:space="preserve">vodovoda, PGD, št. načrta: HP-7227/35 (V.Z. 6272), projektant </w:t>
      </w:r>
      <w:proofErr w:type="spellStart"/>
      <w:r w:rsidRPr="00B839B2">
        <w:rPr>
          <w:rFonts w:ascii="Swis721 LtEx BT" w:hAnsi="Swis721 LtEx BT"/>
        </w:rPr>
        <w:t>Hidroprojekt</w:t>
      </w:r>
      <w:proofErr w:type="spellEnd"/>
      <w:r w:rsidRPr="00B839B2">
        <w:rPr>
          <w:rFonts w:ascii="Swis721 LtEx BT" w:hAnsi="Swis721 LtEx BT"/>
        </w:rPr>
        <w:t xml:space="preserve"> </w:t>
      </w:r>
      <w:proofErr w:type="spellStart"/>
      <w:r w:rsidRPr="00B839B2">
        <w:rPr>
          <w:rFonts w:ascii="Swis721 LtEx BT" w:hAnsi="Swis721 LtEx BT"/>
        </w:rPr>
        <w:t>d.o.o</w:t>
      </w:r>
      <w:proofErr w:type="spellEnd"/>
      <w:r w:rsidRPr="00B839B2">
        <w:rPr>
          <w:rFonts w:ascii="Swis721 LtEx BT" w:hAnsi="Swis721 LtEx BT"/>
        </w:rPr>
        <w:t>., december</w:t>
      </w:r>
      <w:r>
        <w:rPr>
          <w:rFonts w:ascii="Swis721 LtEx BT" w:hAnsi="Swis721 LtEx BT"/>
        </w:rPr>
        <w:t xml:space="preserve"> </w:t>
      </w:r>
      <w:r w:rsidRPr="00B839B2">
        <w:rPr>
          <w:rFonts w:ascii="Swis721 LtEx BT" w:hAnsi="Swis721 LtEx BT"/>
        </w:rPr>
        <w:t>2011</w:t>
      </w:r>
      <w:r w:rsidRPr="00B839B2">
        <w:rPr>
          <w:sz w:val="22"/>
          <w:szCs w:val="22"/>
        </w:rPr>
        <w:t>,</w:t>
      </w:r>
    </w:p>
    <w:p w:rsidR="00B839B2" w:rsidRPr="00B839B2" w:rsidRDefault="00B839B2" w:rsidP="00B839B2">
      <w:pPr>
        <w:ind w:left="720"/>
        <w:jc w:val="both"/>
        <w:rPr>
          <w:rFonts w:ascii="Swis721 LtEx BT" w:hAnsi="Swis721 LtEx BT"/>
        </w:rPr>
      </w:pPr>
    </w:p>
    <w:p w:rsidR="00B839B2" w:rsidRDefault="00B839B2" w:rsidP="00B839B2">
      <w:pPr>
        <w:numPr>
          <w:ilvl w:val="0"/>
          <w:numId w:val="42"/>
        </w:numPr>
        <w:jc w:val="both"/>
        <w:rPr>
          <w:rFonts w:ascii="Swis721 LtEx BT" w:hAnsi="Swis721 LtEx BT"/>
        </w:rPr>
      </w:pPr>
      <w:r w:rsidRPr="00B839B2">
        <w:rPr>
          <w:rFonts w:ascii="Swis721 LtEx BT" w:hAnsi="Swis721 LtEx BT"/>
        </w:rPr>
        <w:t xml:space="preserve">Severna vrata, Načrt vodovoda, PZI, št. načrta: 331100056-voda (K.Z. 5894), projektant </w:t>
      </w:r>
      <w:proofErr w:type="spellStart"/>
      <w:r w:rsidRPr="00B839B2">
        <w:rPr>
          <w:rFonts w:ascii="Swis721 LtEx BT" w:hAnsi="Swis721 LtEx BT"/>
        </w:rPr>
        <w:t>Elea</w:t>
      </w:r>
      <w:proofErr w:type="spellEnd"/>
      <w:r w:rsidRPr="00B839B2">
        <w:rPr>
          <w:rFonts w:ascii="Swis721 LtEx BT" w:hAnsi="Swis721 LtEx BT"/>
        </w:rPr>
        <w:t xml:space="preserve"> </w:t>
      </w:r>
      <w:proofErr w:type="spellStart"/>
      <w:r w:rsidRPr="00B839B2">
        <w:rPr>
          <w:rFonts w:ascii="Swis721 LtEx BT" w:hAnsi="Swis721 LtEx BT"/>
        </w:rPr>
        <w:t>iC</w:t>
      </w:r>
      <w:proofErr w:type="spellEnd"/>
      <w:r w:rsidRPr="00B839B2">
        <w:rPr>
          <w:rFonts w:ascii="Swis721 LtEx BT" w:hAnsi="Swis721 LtEx BT"/>
        </w:rPr>
        <w:t>,</w:t>
      </w:r>
      <w:r>
        <w:rPr>
          <w:rFonts w:ascii="Swis721 LtEx BT" w:hAnsi="Swis721 LtEx BT"/>
        </w:rPr>
        <w:t xml:space="preserve"> </w:t>
      </w:r>
      <w:r w:rsidRPr="00B839B2">
        <w:rPr>
          <w:rFonts w:ascii="Swis721 LtEx BT" w:hAnsi="Swis721 LtEx BT"/>
        </w:rPr>
        <w:t>junij 2011,</w:t>
      </w:r>
    </w:p>
    <w:p w:rsidR="00B839B2" w:rsidRDefault="00B839B2" w:rsidP="00B839B2">
      <w:pPr>
        <w:ind w:left="720"/>
        <w:jc w:val="both"/>
        <w:rPr>
          <w:rFonts w:ascii="Swis721 LtEx BT" w:hAnsi="Swis721 LtEx BT"/>
        </w:rPr>
      </w:pPr>
    </w:p>
    <w:p w:rsidR="00B839B2" w:rsidRDefault="00B839B2" w:rsidP="00B839B2">
      <w:pPr>
        <w:numPr>
          <w:ilvl w:val="0"/>
          <w:numId w:val="42"/>
        </w:numPr>
        <w:jc w:val="both"/>
        <w:rPr>
          <w:rFonts w:ascii="Swis721 LtEx BT" w:hAnsi="Swis721 LtEx BT"/>
        </w:rPr>
      </w:pPr>
      <w:r w:rsidRPr="00B839B2">
        <w:rPr>
          <w:rFonts w:ascii="Swis721 LtEx BT" w:hAnsi="Swis721 LtEx BT"/>
        </w:rPr>
        <w:t>Odlok o zazidalnem načrtu za območje Potniškega centra Ljubljana (Ur. list RS, št. 107/06, 83/08, 43/09, 78/10 in 109/11),</w:t>
      </w:r>
    </w:p>
    <w:p w:rsidR="00B839B2" w:rsidRDefault="00B839B2" w:rsidP="00B839B2">
      <w:pPr>
        <w:ind w:left="720"/>
        <w:jc w:val="both"/>
        <w:rPr>
          <w:rFonts w:ascii="Swis721 LtEx BT" w:hAnsi="Swis721 LtEx BT"/>
        </w:rPr>
      </w:pPr>
    </w:p>
    <w:p w:rsidR="00B839B2" w:rsidRDefault="00B839B2" w:rsidP="00B839B2">
      <w:pPr>
        <w:numPr>
          <w:ilvl w:val="0"/>
          <w:numId w:val="42"/>
        </w:numPr>
        <w:jc w:val="both"/>
        <w:rPr>
          <w:rFonts w:ascii="Swis721 LtEx BT" w:hAnsi="Swis721 LtEx BT"/>
        </w:rPr>
      </w:pPr>
      <w:r w:rsidRPr="00B839B2">
        <w:rPr>
          <w:rFonts w:ascii="Swis721 LtEx BT" w:hAnsi="Swis721 LtEx BT"/>
        </w:rPr>
        <w:t>Odlok o občinskem podrobnem prostorskem načrtu za območje Bavarskega dvora (Ur. list RS, št.</w:t>
      </w:r>
      <w:r>
        <w:rPr>
          <w:rFonts w:ascii="Swis721 LtEx BT" w:hAnsi="Swis721 LtEx BT"/>
        </w:rPr>
        <w:t xml:space="preserve"> </w:t>
      </w:r>
      <w:r w:rsidRPr="00B839B2">
        <w:rPr>
          <w:rFonts w:ascii="Swis721 LtEx BT" w:hAnsi="Swis721 LtEx BT"/>
        </w:rPr>
        <w:t>83/08, 78/10 in 43/14),</w:t>
      </w:r>
    </w:p>
    <w:p w:rsidR="0047779B" w:rsidRDefault="0047779B" w:rsidP="0047779B">
      <w:pPr>
        <w:ind w:left="720"/>
        <w:jc w:val="both"/>
        <w:rPr>
          <w:rFonts w:ascii="Swis721 LtEx BT" w:hAnsi="Swis721 LtEx BT"/>
        </w:rPr>
      </w:pPr>
    </w:p>
    <w:p w:rsidR="005E77BE" w:rsidRDefault="005E77BE" w:rsidP="005E77BE">
      <w:pPr>
        <w:numPr>
          <w:ilvl w:val="0"/>
          <w:numId w:val="42"/>
        </w:numPr>
        <w:jc w:val="both"/>
        <w:rPr>
          <w:rFonts w:ascii="Swis721 LtEx BT" w:hAnsi="Swis721 LtEx BT"/>
        </w:rPr>
      </w:pPr>
      <w:r>
        <w:rPr>
          <w:sz w:val="22"/>
          <w:szCs w:val="22"/>
        </w:rPr>
        <w:t>Z</w:t>
      </w:r>
      <w:r w:rsidRPr="005E77BE">
        <w:rPr>
          <w:rFonts w:ascii="Swis721 LtEx BT" w:hAnsi="Swis721 LtEx BT"/>
        </w:rPr>
        <w:t>apisnik 1. koordinacije za ureditev gosposvetske ceste s komunalno infrastrukturo z dne 16. 2.</w:t>
      </w:r>
      <w:r>
        <w:rPr>
          <w:rFonts w:ascii="Swis721 LtEx BT" w:hAnsi="Swis721 LtEx BT"/>
        </w:rPr>
        <w:t xml:space="preserve"> 2016,</w:t>
      </w:r>
    </w:p>
    <w:p w:rsidR="005E77BE" w:rsidRPr="005E77BE" w:rsidRDefault="005E77BE" w:rsidP="005E77BE">
      <w:pPr>
        <w:ind w:left="720"/>
        <w:jc w:val="both"/>
        <w:rPr>
          <w:rFonts w:ascii="Swis721 LtEx BT" w:hAnsi="Swis721 LtEx BT"/>
        </w:rPr>
      </w:pPr>
    </w:p>
    <w:p w:rsidR="00B424B5" w:rsidRDefault="000822F4" w:rsidP="00B424B5">
      <w:pPr>
        <w:numPr>
          <w:ilvl w:val="0"/>
          <w:numId w:val="42"/>
        </w:numPr>
        <w:jc w:val="both"/>
        <w:rPr>
          <w:rFonts w:ascii="Swis721 LtEx BT" w:hAnsi="Swis721 LtEx BT"/>
        </w:rPr>
      </w:pPr>
      <w:r w:rsidRPr="00B839B2">
        <w:rPr>
          <w:rFonts w:ascii="Swis721 LtEx BT" w:hAnsi="Swis721 LtEx BT"/>
        </w:rPr>
        <w:t xml:space="preserve">kataster vodovoda M 1:5000, M 1:500, JP VODOVOD-KANALIZACIJA </w:t>
      </w:r>
      <w:proofErr w:type="spellStart"/>
      <w:r w:rsidRPr="00B839B2">
        <w:rPr>
          <w:rFonts w:ascii="Swis721 LtEx BT" w:hAnsi="Swis721 LtEx BT"/>
        </w:rPr>
        <w:t>d.o.o</w:t>
      </w:r>
      <w:proofErr w:type="spellEnd"/>
      <w:r w:rsidRPr="00B839B2">
        <w:rPr>
          <w:rFonts w:ascii="Swis721 LtEx BT" w:hAnsi="Swis721 LtEx BT"/>
        </w:rPr>
        <w:t>.</w:t>
      </w:r>
      <w:r w:rsidR="00D77C0D" w:rsidRPr="00B839B2">
        <w:rPr>
          <w:rFonts w:ascii="Swis721 LtEx BT" w:hAnsi="Swis721 LtEx BT"/>
        </w:rPr>
        <w:t xml:space="preserve"> Ljubljana</w:t>
      </w:r>
      <w:r w:rsidRPr="00B839B2">
        <w:rPr>
          <w:rFonts w:ascii="Swis721 LtEx BT" w:hAnsi="Swis721 LtEx BT"/>
        </w:rPr>
        <w:t xml:space="preserve">, </w:t>
      </w:r>
    </w:p>
    <w:p w:rsidR="00B424B5" w:rsidRDefault="00B424B5" w:rsidP="00B424B5">
      <w:pPr>
        <w:ind w:left="720"/>
        <w:jc w:val="both"/>
        <w:rPr>
          <w:rFonts w:ascii="Swis721 LtEx BT" w:hAnsi="Swis721 LtEx BT"/>
        </w:rPr>
      </w:pPr>
    </w:p>
    <w:p w:rsidR="00B424B5" w:rsidRDefault="00B424B5" w:rsidP="00B424B5">
      <w:pPr>
        <w:numPr>
          <w:ilvl w:val="0"/>
          <w:numId w:val="42"/>
        </w:numPr>
        <w:jc w:val="both"/>
        <w:rPr>
          <w:rFonts w:ascii="Swis721 LtEx BT" w:hAnsi="Swis721 LtEx BT"/>
        </w:rPr>
      </w:pPr>
      <w:r w:rsidRPr="00B424B5">
        <w:rPr>
          <w:rFonts w:ascii="Swis721 LtEx BT" w:hAnsi="Swis721 LtEx BT"/>
        </w:rPr>
        <w:t>grafične podloge iz Idejne zasnove, št. projekta BR 27/16-IDZ, poslane po elektronski pošti s</w:t>
      </w:r>
      <w:r>
        <w:rPr>
          <w:rFonts w:ascii="Swis721 LtEx BT" w:hAnsi="Swis721 LtEx BT"/>
        </w:rPr>
        <w:t xml:space="preserve"> </w:t>
      </w:r>
      <w:r w:rsidRPr="00B424B5">
        <w:rPr>
          <w:rFonts w:ascii="Swis721 LtEx BT" w:hAnsi="Swis721 LtEx BT"/>
        </w:rPr>
        <w:t xml:space="preserve">strani projektanta Tehnično svetovanje in projektiranje, Boštjan Račič, </w:t>
      </w:r>
      <w:proofErr w:type="spellStart"/>
      <w:r w:rsidRPr="00B424B5">
        <w:rPr>
          <w:rFonts w:ascii="Swis721 LtEx BT" w:hAnsi="Swis721 LtEx BT"/>
        </w:rPr>
        <w:t>s.p</w:t>
      </w:r>
      <w:proofErr w:type="spellEnd"/>
      <w:r w:rsidRPr="00B424B5">
        <w:rPr>
          <w:rFonts w:ascii="Swis721 LtEx BT" w:hAnsi="Swis721 LtEx BT"/>
        </w:rPr>
        <w:t>., ACAD format, marec</w:t>
      </w:r>
      <w:r>
        <w:rPr>
          <w:rFonts w:ascii="Swis721 LtEx BT" w:hAnsi="Swis721 LtEx BT"/>
        </w:rPr>
        <w:t xml:space="preserve"> </w:t>
      </w:r>
      <w:r w:rsidRPr="00B424B5">
        <w:rPr>
          <w:rFonts w:ascii="Swis721 LtEx BT" w:hAnsi="Swis721 LtEx BT"/>
        </w:rPr>
        <w:t>2016</w:t>
      </w:r>
      <w:r>
        <w:rPr>
          <w:rFonts w:ascii="Swis721 LtEx BT" w:hAnsi="Swis721 LtEx BT"/>
        </w:rPr>
        <w:t>,</w:t>
      </w:r>
    </w:p>
    <w:p w:rsidR="00B424B5" w:rsidRPr="00B424B5" w:rsidRDefault="00B424B5" w:rsidP="00B424B5">
      <w:pPr>
        <w:ind w:left="720"/>
        <w:jc w:val="both"/>
        <w:rPr>
          <w:rFonts w:ascii="Swis721 LtEx BT" w:hAnsi="Swis721 LtEx BT"/>
        </w:rPr>
      </w:pPr>
    </w:p>
    <w:p w:rsidR="00D6252D" w:rsidRDefault="000822F4" w:rsidP="00D77C0D">
      <w:pPr>
        <w:numPr>
          <w:ilvl w:val="0"/>
          <w:numId w:val="42"/>
        </w:numPr>
        <w:jc w:val="both"/>
        <w:rPr>
          <w:rFonts w:ascii="Swis721 LtEx BT" w:hAnsi="Swis721 LtEx BT"/>
        </w:rPr>
      </w:pPr>
      <w:r w:rsidRPr="000822F4">
        <w:rPr>
          <w:rFonts w:ascii="Swis721 LtEx BT" w:hAnsi="Swis721 LtEx BT"/>
        </w:rPr>
        <w:lastRenderedPageBreak/>
        <w:t xml:space="preserve">Zbirni kataster gospodarske javne infrastrukture, GURS, </w:t>
      </w:r>
      <w:r w:rsidR="000843F2">
        <w:rPr>
          <w:rFonts w:ascii="Swis721 LtEx BT" w:hAnsi="Swis721 LtEx BT"/>
        </w:rPr>
        <w:t>januar</w:t>
      </w:r>
      <w:r w:rsidR="00D77C0D">
        <w:rPr>
          <w:rFonts w:ascii="Swis721 LtEx BT" w:hAnsi="Swis721 LtEx BT"/>
        </w:rPr>
        <w:t xml:space="preserve"> 201</w:t>
      </w:r>
      <w:r w:rsidR="000843F2">
        <w:rPr>
          <w:rFonts w:ascii="Swis721 LtEx BT" w:hAnsi="Swis721 LtEx BT"/>
        </w:rPr>
        <w:t>5</w:t>
      </w:r>
      <w:r w:rsidRPr="000822F4">
        <w:rPr>
          <w:rFonts w:ascii="Swis721 LtEx BT" w:hAnsi="Swis721 LtEx BT"/>
        </w:rPr>
        <w:t>,</w:t>
      </w:r>
    </w:p>
    <w:p w:rsidR="00230158" w:rsidRDefault="00B424B5" w:rsidP="00B424B5">
      <w:pPr>
        <w:numPr>
          <w:ilvl w:val="0"/>
          <w:numId w:val="42"/>
        </w:numPr>
        <w:jc w:val="both"/>
        <w:rPr>
          <w:rFonts w:ascii="Swis721 LtEx BT" w:hAnsi="Swis721 LtEx BT"/>
        </w:rPr>
      </w:pPr>
      <w:r w:rsidRPr="00B424B5">
        <w:rPr>
          <w:rFonts w:ascii="Swis721 LtEx BT" w:hAnsi="Swis721 LtEx BT"/>
        </w:rPr>
        <w:t>Odlok o občinskem prostorskem načrtu Mestne občine Ljubljana – izvedbeni del (Ur. list RS, št.</w:t>
      </w:r>
      <w:r>
        <w:rPr>
          <w:rFonts w:ascii="Swis721 LtEx BT" w:hAnsi="Swis721 LtEx BT"/>
        </w:rPr>
        <w:t xml:space="preserve"> </w:t>
      </w:r>
      <w:r w:rsidRPr="00B424B5">
        <w:rPr>
          <w:rFonts w:ascii="Swis721 LtEx BT" w:hAnsi="Swis721 LtEx BT"/>
        </w:rPr>
        <w:t xml:space="preserve">78/10, 10/11-DPN, 22/11-popr., 43/11-ZKC-C, 53/12-obv. </w:t>
      </w:r>
      <w:proofErr w:type="spellStart"/>
      <w:r w:rsidRPr="00B424B5">
        <w:rPr>
          <w:rFonts w:ascii="Swis721 LtEx BT" w:hAnsi="Swis721 LtEx BT"/>
        </w:rPr>
        <w:t>razl</w:t>
      </w:r>
      <w:proofErr w:type="spellEnd"/>
      <w:r w:rsidRPr="00B424B5">
        <w:rPr>
          <w:rFonts w:ascii="Swis721 LtEx BT" w:hAnsi="Swis721 LtEx BT"/>
        </w:rPr>
        <w:t>., 9/13, 23/13-popr., 72/13-DPN,</w:t>
      </w:r>
      <w:r>
        <w:rPr>
          <w:rFonts w:ascii="Swis721 LtEx BT" w:hAnsi="Swis721 LtEx BT"/>
        </w:rPr>
        <w:t xml:space="preserve"> </w:t>
      </w:r>
      <w:r w:rsidRPr="00B424B5">
        <w:rPr>
          <w:rFonts w:ascii="Swis721 LtEx BT" w:hAnsi="Swis721 LtEx BT"/>
        </w:rPr>
        <w:t>71/14-popr., 92/14-DPN, 17/15-DPN, 50/15-DPN, 88/15-DPN in 95/15)</w:t>
      </w:r>
      <w:r>
        <w:rPr>
          <w:rFonts w:ascii="Swis721 LtEx BT" w:hAnsi="Swis721 LtEx BT"/>
        </w:rPr>
        <w:t>,</w:t>
      </w:r>
    </w:p>
    <w:p w:rsidR="00230158" w:rsidRDefault="00230158" w:rsidP="00B424B5">
      <w:pPr>
        <w:jc w:val="both"/>
        <w:rPr>
          <w:rFonts w:ascii="Swis721 LtEx BT" w:hAnsi="Swis721 LtEx BT"/>
        </w:rPr>
      </w:pPr>
    </w:p>
    <w:p w:rsidR="00D6252D" w:rsidRDefault="00230158" w:rsidP="00D77C0D">
      <w:pPr>
        <w:numPr>
          <w:ilvl w:val="0"/>
          <w:numId w:val="42"/>
        </w:numPr>
        <w:jc w:val="both"/>
        <w:rPr>
          <w:rFonts w:ascii="Swis721 LtEx BT" w:hAnsi="Swis721 LtEx BT"/>
        </w:rPr>
      </w:pPr>
      <w:r w:rsidRPr="00230158">
        <w:rPr>
          <w:rFonts w:ascii="Swis721 LtEx BT" w:hAnsi="Swis721 LtEx BT"/>
        </w:rPr>
        <w:t>Uredba o vodovarstvenem obmo</w:t>
      </w:r>
      <w:r w:rsidRPr="00230158">
        <w:rPr>
          <w:rFonts w:ascii="Swis721 LtEx BT" w:hAnsi="Swis721 LtEx BT" w:hint="eastAsia"/>
        </w:rPr>
        <w:t>č</w:t>
      </w:r>
      <w:r w:rsidRPr="00230158">
        <w:rPr>
          <w:rFonts w:ascii="Swis721 LtEx BT" w:hAnsi="Swis721 LtEx BT"/>
        </w:rPr>
        <w:t>ju za vodno telo vodonosnika Ljubljanskega polja (Ur. list RS,</w:t>
      </w:r>
      <w:r>
        <w:rPr>
          <w:rFonts w:ascii="Swis721 LtEx BT" w:hAnsi="Swis721 LtEx BT"/>
        </w:rPr>
        <w:t xml:space="preserve"> </w:t>
      </w:r>
      <w:r w:rsidRPr="00230158">
        <w:rPr>
          <w:rFonts w:ascii="Swis721 LtEx BT" w:hAnsi="Swis721 LtEx BT"/>
        </w:rPr>
        <w:t>št. 43/2015)</w:t>
      </w:r>
      <w:r>
        <w:rPr>
          <w:rFonts w:ascii="Swis721 LtEx BT" w:hAnsi="Swis721 LtEx BT"/>
        </w:rPr>
        <w:t>,</w:t>
      </w:r>
    </w:p>
    <w:p w:rsidR="00230158" w:rsidRDefault="00230158" w:rsidP="00230158">
      <w:pPr>
        <w:ind w:left="720"/>
        <w:jc w:val="both"/>
        <w:rPr>
          <w:rFonts w:ascii="Swis721 LtEx BT" w:hAnsi="Swis721 LtEx BT"/>
        </w:rPr>
      </w:pPr>
    </w:p>
    <w:p w:rsidR="00230158" w:rsidRDefault="00230158" w:rsidP="00D77C0D">
      <w:pPr>
        <w:numPr>
          <w:ilvl w:val="0"/>
          <w:numId w:val="42"/>
        </w:numPr>
        <w:jc w:val="both"/>
        <w:rPr>
          <w:rFonts w:ascii="Swis721 LtEx BT" w:hAnsi="Swis721 LtEx BT"/>
        </w:rPr>
      </w:pPr>
      <w:r w:rsidRPr="00230158">
        <w:rPr>
          <w:rFonts w:ascii="Swis721 LtEx BT" w:hAnsi="Swis721 LtEx BT"/>
        </w:rPr>
        <w:t>Odlok o oskrbi s pitno vodo v Mestni ob</w:t>
      </w:r>
      <w:r w:rsidRPr="00230158">
        <w:rPr>
          <w:rFonts w:ascii="Swis721 LtEx BT" w:hAnsi="Swis721 LtEx BT" w:hint="eastAsia"/>
        </w:rPr>
        <w:t>č</w:t>
      </w:r>
      <w:r w:rsidRPr="00230158">
        <w:rPr>
          <w:rFonts w:ascii="Swis721 LtEx BT" w:hAnsi="Swis721 LtEx BT"/>
        </w:rPr>
        <w:t xml:space="preserve">ini Ljubljana (Ur. list RS, </w:t>
      </w:r>
      <w:r w:rsidRPr="00230158">
        <w:rPr>
          <w:rFonts w:ascii="Swis721 LtEx BT" w:hAnsi="Swis721 LtEx BT" w:hint="eastAsia"/>
        </w:rPr>
        <w:t>š</w:t>
      </w:r>
      <w:r w:rsidRPr="00230158">
        <w:rPr>
          <w:rFonts w:ascii="Swis721 LtEx BT" w:hAnsi="Swis721 LtEx BT"/>
        </w:rPr>
        <w:t>t. 59/14)</w:t>
      </w:r>
      <w:r w:rsidR="00034B9F">
        <w:rPr>
          <w:rFonts w:ascii="Swis721 LtEx BT" w:hAnsi="Swis721 LtEx BT"/>
        </w:rPr>
        <w:t>,</w:t>
      </w:r>
    </w:p>
    <w:p w:rsidR="00034B9F" w:rsidRPr="00230158" w:rsidRDefault="00034B9F" w:rsidP="00034B9F">
      <w:pPr>
        <w:ind w:left="360"/>
        <w:jc w:val="both"/>
        <w:rPr>
          <w:rFonts w:ascii="Swis721 LtEx BT" w:hAnsi="Swis721 LtEx BT"/>
        </w:rPr>
      </w:pPr>
    </w:p>
    <w:p w:rsidR="000822F4" w:rsidRDefault="00034B9F" w:rsidP="00034B9F">
      <w:pPr>
        <w:numPr>
          <w:ilvl w:val="0"/>
          <w:numId w:val="42"/>
        </w:numPr>
        <w:jc w:val="both"/>
        <w:rPr>
          <w:rFonts w:ascii="Swis721 LtEx BT" w:hAnsi="Swis721 LtEx BT"/>
        </w:rPr>
      </w:pPr>
      <w:r w:rsidRPr="00034B9F">
        <w:rPr>
          <w:rFonts w:ascii="Swis721 LtEx BT" w:hAnsi="Swis721 LtEx BT"/>
        </w:rPr>
        <w:t xml:space="preserve">Interni dokument JP VODOVOD-KANALIZACIJA </w:t>
      </w:r>
      <w:proofErr w:type="spellStart"/>
      <w:r w:rsidRPr="00034B9F">
        <w:rPr>
          <w:rFonts w:ascii="Swis721 LtEx BT" w:hAnsi="Swis721 LtEx BT"/>
        </w:rPr>
        <w:t>d.o.o</w:t>
      </w:r>
      <w:proofErr w:type="spellEnd"/>
      <w:r w:rsidRPr="00034B9F">
        <w:rPr>
          <w:rFonts w:ascii="Swis721 LtEx BT" w:hAnsi="Swis721 LtEx BT"/>
        </w:rPr>
        <w:t>. – Tehni</w:t>
      </w:r>
      <w:r w:rsidRPr="00034B9F">
        <w:rPr>
          <w:rFonts w:ascii="Swis721 LtEx BT" w:hAnsi="Swis721 LtEx BT" w:hint="eastAsia"/>
        </w:rPr>
        <w:t>č</w:t>
      </w:r>
      <w:r w:rsidRPr="00034B9F">
        <w:rPr>
          <w:rFonts w:ascii="Swis721 LtEx BT" w:hAnsi="Swis721 LtEx BT"/>
        </w:rPr>
        <w:t>na navodila za vodovod</w:t>
      </w:r>
      <w:r>
        <w:rPr>
          <w:rFonts w:ascii="Swis721 LtEx BT" w:hAnsi="Swis721 LtEx BT"/>
        </w:rPr>
        <w:t>,</w:t>
      </w:r>
    </w:p>
    <w:p w:rsidR="00034B9F" w:rsidRDefault="00034B9F" w:rsidP="00034B9F">
      <w:pPr>
        <w:ind w:left="360"/>
        <w:jc w:val="both"/>
        <w:rPr>
          <w:rFonts w:ascii="Swis721 LtEx BT" w:hAnsi="Swis721 LtEx BT"/>
        </w:rPr>
      </w:pPr>
    </w:p>
    <w:p w:rsidR="000822F4" w:rsidRDefault="000822F4" w:rsidP="000822F4">
      <w:pPr>
        <w:numPr>
          <w:ilvl w:val="0"/>
          <w:numId w:val="42"/>
        </w:numPr>
        <w:jc w:val="both"/>
        <w:rPr>
          <w:rFonts w:ascii="Swis721 LtEx BT" w:hAnsi="Swis721 LtEx BT"/>
        </w:rPr>
      </w:pPr>
      <w:r w:rsidRPr="000822F4">
        <w:rPr>
          <w:rFonts w:ascii="Swis721 LtEx BT" w:hAnsi="Swis721 LtEx BT"/>
        </w:rPr>
        <w:t xml:space="preserve">Pravilnik o projektni dokumentaciji (Ur. list RS, št. 55/08). </w:t>
      </w:r>
    </w:p>
    <w:p w:rsidR="000822F4" w:rsidRDefault="000822F4" w:rsidP="000822F4">
      <w:pPr>
        <w:pStyle w:val="Odstavekseznama"/>
        <w:rPr>
          <w:rFonts w:ascii="Swis721 LtEx BT" w:hAnsi="Swis721 LtEx BT"/>
        </w:rPr>
      </w:pPr>
    </w:p>
    <w:p w:rsidR="00F77FE6" w:rsidRPr="00801EEA" w:rsidRDefault="00F77FE6" w:rsidP="00801EEA">
      <w:pPr>
        <w:rPr>
          <w:rFonts w:ascii="Swis721 LtEx BT" w:hAnsi="Swis721 LtEx BT"/>
        </w:rPr>
      </w:pPr>
    </w:p>
    <w:p w:rsidR="0061671D" w:rsidRPr="005D6012" w:rsidRDefault="002A751C" w:rsidP="00F02BB9">
      <w:pPr>
        <w:jc w:val="both"/>
        <w:rPr>
          <w:rFonts w:ascii="Swis721 LtEx BT" w:hAnsi="Swis721 LtEx BT"/>
          <w:sz w:val="28"/>
          <w:szCs w:val="28"/>
        </w:rPr>
      </w:pPr>
      <w:r w:rsidRPr="002E272C">
        <w:rPr>
          <w:rFonts w:ascii="Swis721 LtEx BT" w:hAnsi="Swis721 LtEx BT"/>
          <w:sz w:val="28"/>
          <w:szCs w:val="28"/>
        </w:rPr>
        <w:t>3.1</w:t>
      </w:r>
      <w:r w:rsidR="00F02BB9" w:rsidRPr="002E272C">
        <w:rPr>
          <w:rFonts w:ascii="Swis721 LtEx BT" w:hAnsi="Swis721 LtEx BT"/>
          <w:sz w:val="28"/>
          <w:szCs w:val="28"/>
        </w:rPr>
        <w:t xml:space="preserve">.4.3. Opis </w:t>
      </w:r>
      <w:r w:rsidR="001867A8" w:rsidRPr="002E272C">
        <w:rPr>
          <w:rFonts w:ascii="Swis721 LtEx BT" w:hAnsi="Swis721 LtEx BT"/>
          <w:sz w:val="28"/>
          <w:szCs w:val="28"/>
        </w:rPr>
        <w:t>vodovoda</w:t>
      </w:r>
    </w:p>
    <w:p w:rsidR="0061671D" w:rsidRPr="005D6012" w:rsidRDefault="0061671D" w:rsidP="00F02BB9">
      <w:pPr>
        <w:jc w:val="both"/>
        <w:rPr>
          <w:rFonts w:ascii="Swis721 LtEx BT" w:hAnsi="Swis721 LtEx BT"/>
        </w:rPr>
      </w:pPr>
    </w:p>
    <w:p w:rsidR="00F02BB9" w:rsidRPr="005D6012" w:rsidRDefault="002A751C" w:rsidP="00F02BB9">
      <w:pPr>
        <w:jc w:val="both"/>
        <w:rPr>
          <w:rFonts w:ascii="Swis721 LtEx BT" w:hAnsi="Swis721 LtEx BT"/>
          <w:i/>
        </w:rPr>
      </w:pPr>
      <w:r>
        <w:rPr>
          <w:rFonts w:ascii="Swis721 LtEx BT" w:hAnsi="Swis721 LtEx BT"/>
          <w:i/>
        </w:rPr>
        <w:t>3.1</w:t>
      </w:r>
      <w:r w:rsidR="0061671D" w:rsidRPr="00050C6F">
        <w:rPr>
          <w:rFonts w:ascii="Swis721 LtEx BT" w:hAnsi="Swis721 LtEx BT"/>
          <w:i/>
        </w:rPr>
        <w:t>.4.3.1. Obstoječe stanje</w:t>
      </w:r>
      <w:r w:rsidR="00F02BB9" w:rsidRPr="005D6012">
        <w:rPr>
          <w:rFonts w:ascii="Swis721 LtEx BT" w:hAnsi="Swis721 LtEx BT"/>
          <w:i/>
          <w:sz w:val="28"/>
          <w:szCs w:val="28"/>
        </w:rPr>
        <w:t xml:space="preserve"> </w:t>
      </w:r>
    </w:p>
    <w:p w:rsidR="003E3C37" w:rsidRPr="005D6012" w:rsidRDefault="003E3C37" w:rsidP="00CF730D">
      <w:pPr>
        <w:jc w:val="both"/>
        <w:rPr>
          <w:rFonts w:ascii="Swis721 LtEx BT" w:hAnsi="Swis721 LtEx BT"/>
        </w:rPr>
      </w:pPr>
    </w:p>
    <w:p w:rsidR="000822F4" w:rsidRDefault="00916071" w:rsidP="00AD7886">
      <w:pPr>
        <w:jc w:val="both"/>
        <w:rPr>
          <w:rFonts w:ascii="Swis721 LtEx BT" w:hAnsi="Swis721 LtEx BT"/>
        </w:rPr>
      </w:pPr>
      <w:r>
        <w:rPr>
          <w:rFonts w:ascii="Swis721 LtEx BT" w:hAnsi="Swis721 LtEx BT"/>
        </w:rPr>
        <w:t>Na obravnavanem območju je javno vodovodno omrežje že zgrajeno.</w:t>
      </w:r>
    </w:p>
    <w:p w:rsidR="00056E0F" w:rsidRDefault="00B424B5" w:rsidP="00AD7886">
      <w:pPr>
        <w:jc w:val="both"/>
        <w:rPr>
          <w:rFonts w:ascii="Swis721 LtEx BT" w:hAnsi="Swis721 LtEx BT"/>
        </w:rPr>
      </w:pPr>
      <w:r w:rsidRPr="00B424B5">
        <w:rPr>
          <w:rFonts w:ascii="Swis721 LtEx BT" w:hAnsi="Swis721 LtEx BT"/>
        </w:rPr>
        <w:t>Namenska raba zemljišč na obeh straneh Slovenske ceste je rezervirana za osrednja območja cent</w:t>
      </w:r>
      <w:r>
        <w:rPr>
          <w:rFonts w:ascii="Swis721 LtEx BT" w:hAnsi="Swis721 LtEx BT"/>
        </w:rPr>
        <w:t xml:space="preserve">ralnih </w:t>
      </w:r>
      <w:r w:rsidRPr="00B424B5">
        <w:rPr>
          <w:rFonts w:ascii="Swis721 LtEx BT" w:hAnsi="Swis721 LtEx BT"/>
        </w:rPr>
        <w:t>dejavnosti. Območje je razen na severnem odseku v celoti pozidano.</w:t>
      </w:r>
    </w:p>
    <w:p w:rsidR="004C79DA" w:rsidRDefault="00BB3AA9" w:rsidP="00BB3AA9">
      <w:pPr>
        <w:jc w:val="both"/>
        <w:rPr>
          <w:rFonts w:ascii="Swis721 LtEx BT" w:hAnsi="Swis721 LtEx BT"/>
        </w:rPr>
      </w:pPr>
      <w:r w:rsidRPr="00BB3AA9">
        <w:rPr>
          <w:rFonts w:ascii="Swis721 LtEx BT" w:hAnsi="Swis721 LtEx BT"/>
        </w:rPr>
        <w:t>Na celotnem obravnavanem območju je zgrajeno javno vodovodno omrež</w:t>
      </w:r>
      <w:r>
        <w:rPr>
          <w:rFonts w:ascii="Swis721 LtEx BT" w:hAnsi="Swis721 LtEx BT"/>
        </w:rPr>
        <w:t xml:space="preserve">je centralnega vodovodnega </w:t>
      </w:r>
      <w:r w:rsidRPr="00BB3AA9">
        <w:rPr>
          <w:rFonts w:ascii="Swis721 LtEx BT" w:hAnsi="Swis721 LtEx BT"/>
        </w:rPr>
        <w:t>sistema Ljubljane. Vgrajeni vodovodi, razen dveh krajših odsekov na</w:t>
      </w:r>
      <w:r w:rsidR="0047779B">
        <w:rPr>
          <w:rFonts w:ascii="Swis721 LtEx BT" w:hAnsi="Swis721 LtEx BT"/>
        </w:rPr>
        <w:t xml:space="preserve"> Slovenski cesti</w:t>
      </w:r>
      <w:r w:rsidRPr="00BB3AA9">
        <w:rPr>
          <w:rFonts w:ascii="Swis721 LtEx BT" w:hAnsi="Swis721 LtEx BT"/>
        </w:rPr>
        <w:t>, so že zelo stari, vsi pa so zgrajeni iz litoželeznih cevi.</w:t>
      </w:r>
    </w:p>
    <w:p w:rsidR="002E272C" w:rsidRDefault="002E272C" w:rsidP="004C79DA">
      <w:pPr>
        <w:jc w:val="both"/>
        <w:rPr>
          <w:rFonts w:ascii="Swis721 LtEx BT" w:hAnsi="Swis721 LtEx BT"/>
        </w:rPr>
      </w:pPr>
    </w:p>
    <w:p w:rsidR="00801EEA" w:rsidRPr="00D6172D" w:rsidRDefault="00D6172D" w:rsidP="004C79DA">
      <w:pPr>
        <w:jc w:val="both"/>
        <w:rPr>
          <w:rFonts w:ascii="Swis721 LtEx BT" w:hAnsi="Swis721 LtEx BT"/>
          <w:u w:val="single"/>
        </w:rPr>
      </w:pPr>
      <w:r w:rsidRPr="00D6172D">
        <w:rPr>
          <w:rFonts w:ascii="Swis721 LtEx BT" w:hAnsi="Swis721 LtEx BT"/>
          <w:u w:val="single"/>
        </w:rPr>
        <w:t>Slovenska cesta – severni del</w:t>
      </w:r>
    </w:p>
    <w:p w:rsidR="00D6172D" w:rsidRDefault="00D6172D" w:rsidP="004C79DA">
      <w:pPr>
        <w:jc w:val="both"/>
        <w:rPr>
          <w:rFonts w:ascii="Swis721 LtEx BT" w:hAnsi="Swis721 LtEx BT"/>
        </w:rPr>
      </w:pPr>
    </w:p>
    <w:p w:rsidR="00D6172D" w:rsidRPr="00D6172D" w:rsidRDefault="00D6172D" w:rsidP="00D6172D">
      <w:pPr>
        <w:jc w:val="both"/>
        <w:rPr>
          <w:rFonts w:ascii="Swis721 LtEx BT" w:hAnsi="Swis721 LtEx BT"/>
        </w:rPr>
      </w:pPr>
      <w:r w:rsidRPr="00D6172D">
        <w:rPr>
          <w:rFonts w:ascii="Swis721 LtEx BT" w:hAnsi="Swis721 LtEx BT"/>
        </w:rPr>
        <w:t>Na obravnavanem odseku Slovenske ceste je zgrajen en izmed najstarejših litož</w:t>
      </w:r>
      <w:r>
        <w:rPr>
          <w:rFonts w:ascii="Swis721 LtEx BT" w:hAnsi="Swis721 LtEx BT"/>
        </w:rPr>
        <w:t xml:space="preserve">eleznih vodovodov v </w:t>
      </w:r>
      <w:r w:rsidRPr="00D6172D">
        <w:rPr>
          <w:rFonts w:ascii="Swis721 LtEx BT" w:hAnsi="Swis721 LtEx BT"/>
        </w:rPr>
        <w:t>Ljubljani. Na odseku od ploščadi Ajdovščina oz. od konca komu</w:t>
      </w:r>
      <w:r>
        <w:rPr>
          <w:rFonts w:ascii="Swis721 LtEx BT" w:hAnsi="Swis721 LtEx BT"/>
        </w:rPr>
        <w:t xml:space="preserve">nalnega kolektorja, ki zavije v </w:t>
      </w:r>
      <w:r w:rsidRPr="00D6172D">
        <w:rPr>
          <w:rFonts w:ascii="Swis721 LtEx BT" w:hAnsi="Swis721 LtEx BT"/>
        </w:rPr>
        <w:t>Dalmatinovo ulico, pa do Pražakove ulice je približno v sredini Slovenske ceste polož</w:t>
      </w:r>
      <w:r>
        <w:rPr>
          <w:rFonts w:ascii="Swis721 LtEx BT" w:hAnsi="Swis721 LtEx BT"/>
        </w:rPr>
        <w:t xml:space="preserve">en vodovod LZ </w:t>
      </w:r>
      <w:r w:rsidRPr="00D6172D">
        <w:rPr>
          <w:rFonts w:ascii="Swis721 LtEx BT" w:hAnsi="Swis721 LtEx BT"/>
        </w:rPr>
        <w:t>DN 325 iz leta 1889. Vodovod LZ DN 325 je na severu, v križišču s Praž</w:t>
      </w:r>
      <w:r>
        <w:rPr>
          <w:rFonts w:ascii="Swis721 LtEx BT" w:hAnsi="Swis721 LtEx BT"/>
        </w:rPr>
        <w:t xml:space="preserve">akovo ulico, navezan na </w:t>
      </w:r>
      <w:r w:rsidRPr="00D6172D">
        <w:rPr>
          <w:rFonts w:ascii="Swis721 LtEx BT" w:hAnsi="Swis721 LtEx BT"/>
        </w:rPr>
        <w:t>primarni vodovod LZ DN 400, ki preči Slovensko cesto in na zahodni strani Slovenske ceste pr</w:t>
      </w:r>
      <w:r>
        <w:rPr>
          <w:rFonts w:ascii="Swis721 LtEx BT" w:hAnsi="Swis721 LtEx BT"/>
        </w:rPr>
        <w:t xml:space="preserve">eide v </w:t>
      </w:r>
      <w:r w:rsidRPr="00D6172D">
        <w:rPr>
          <w:rFonts w:ascii="Swis721 LtEx BT" w:hAnsi="Swis721 LtEx BT"/>
        </w:rPr>
        <w:t xml:space="preserve">tam zgrajeni komunalni kolektor – preboj že izveden s cevmi </w:t>
      </w:r>
      <w:r>
        <w:rPr>
          <w:rFonts w:ascii="Swis721 LtEx BT" w:hAnsi="Swis721 LtEx BT"/>
        </w:rPr>
        <w:t xml:space="preserve">iz NL DN 400. Na vodovodu LZ DN </w:t>
      </w:r>
      <w:r w:rsidRPr="00D6172D">
        <w:rPr>
          <w:rFonts w:ascii="Swis721 LtEx BT" w:hAnsi="Swis721 LtEx BT"/>
        </w:rPr>
        <w:t>400 je na vzhodni strani vozišča Slovenske ceste zgrajen armaturni jašek z vgrajeno zaporno armaturo.</w:t>
      </w:r>
    </w:p>
    <w:p w:rsidR="00D6172D" w:rsidRDefault="00D6172D" w:rsidP="00D6172D">
      <w:pPr>
        <w:jc w:val="both"/>
        <w:rPr>
          <w:rFonts w:ascii="Swis721 LtEx BT" w:hAnsi="Swis721 LtEx BT"/>
        </w:rPr>
      </w:pPr>
      <w:r w:rsidRPr="00D6172D">
        <w:rPr>
          <w:rFonts w:ascii="Swis721 LtEx BT" w:hAnsi="Swis721 LtEx BT"/>
        </w:rPr>
        <w:lastRenderedPageBreak/>
        <w:t>Vzhodno od armaturnega jaška, v smeri Pražakove ulice, je primarni vodovod ž</w:t>
      </w:r>
      <w:r>
        <w:rPr>
          <w:rFonts w:ascii="Swis721 LtEx BT" w:hAnsi="Swis721 LtEx BT"/>
        </w:rPr>
        <w:t xml:space="preserve">e obnovljen s cevmi iz </w:t>
      </w:r>
      <w:r w:rsidRPr="00D6172D">
        <w:rPr>
          <w:rFonts w:ascii="Swis721 LtEx BT" w:hAnsi="Swis721 LtEx BT"/>
        </w:rPr>
        <w:t>NL DN 400.</w:t>
      </w:r>
    </w:p>
    <w:p w:rsidR="00801EEA" w:rsidRDefault="000360E7" w:rsidP="000360E7">
      <w:pPr>
        <w:jc w:val="both"/>
        <w:rPr>
          <w:rFonts w:ascii="Swis721 LtEx BT" w:hAnsi="Swis721 LtEx BT"/>
        </w:rPr>
      </w:pPr>
      <w:r w:rsidRPr="000360E7">
        <w:rPr>
          <w:rFonts w:ascii="Swis721 LtEx BT" w:hAnsi="Swis721 LtEx BT"/>
        </w:rPr>
        <w:t xml:space="preserve">Na zahodni strani Slovenske ceste, na odseku </w:t>
      </w:r>
      <w:proofErr w:type="spellStart"/>
      <w:r w:rsidRPr="000360E7">
        <w:rPr>
          <w:rFonts w:ascii="Swis721 LtEx BT" w:hAnsi="Swis721 LtEx BT"/>
        </w:rPr>
        <w:t>Dvoržakova</w:t>
      </w:r>
      <w:proofErr w:type="spellEnd"/>
      <w:r w:rsidRPr="000360E7">
        <w:rPr>
          <w:rFonts w:ascii="Swis721 LtEx BT" w:hAnsi="Swis721 LtEx BT"/>
        </w:rPr>
        <w:t xml:space="preserve"> ulica – T</w:t>
      </w:r>
      <w:r>
        <w:rPr>
          <w:rFonts w:ascii="Swis721 LtEx BT" w:hAnsi="Swis721 LtEx BT"/>
        </w:rPr>
        <w:t xml:space="preserve">ivolska cesta, je bil leta 2007 </w:t>
      </w:r>
      <w:r w:rsidRPr="000360E7">
        <w:rPr>
          <w:rFonts w:ascii="Swis721 LtEx BT" w:hAnsi="Swis721 LtEx BT"/>
        </w:rPr>
        <w:t>zaradi gradnje objekta prestavljen komunalni kolektor. Ob tem je bil v kolektorju na novo polož</w:t>
      </w:r>
      <w:r>
        <w:rPr>
          <w:rFonts w:ascii="Swis721 LtEx BT" w:hAnsi="Swis721 LtEx BT"/>
        </w:rPr>
        <w:t xml:space="preserve">en </w:t>
      </w:r>
      <w:r w:rsidRPr="000360E7">
        <w:rPr>
          <w:rFonts w:ascii="Swis721 LtEx BT" w:hAnsi="Swis721 LtEx BT"/>
        </w:rPr>
        <w:t>primarni vodovod NL DN 400. Na južnem koncu zgrajenega ko</w:t>
      </w:r>
      <w:r>
        <w:rPr>
          <w:rFonts w:ascii="Swis721 LtEx BT" w:hAnsi="Swis721 LtEx BT"/>
        </w:rPr>
        <w:t xml:space="preserve">lektorja se vodovod NL DN 400 v </w:t>
      </w:r>
      <w:r w:rsidRPr="000360E7">
        <w:rPr>
          <w:rFonts w:ascii="Swis721 LtEx BT" w:hAnsi="Swis721 LtEx BT"/>
        </w:rPr>
        <w:t>južni smeri začasno zaključuje z X sp</w:t>
      </w:r>
      <w:r w:rsidR="00FE1432">
        <w:rPr>
          <w:rFonts w:ascii="Swis721 LtEx BT" w:hAnsi="Swis721 LtEx BT"/>
        </w:rPr>
        <w:t xml:space="preserve">ojnikom, v vzhodni smeri pa je v </w:t>
      </w:r>
      <w:r>
        <w:rPr>
          <w:rFonts w:ascii="Swis721 LtEx BT" w:hAnsi="Swis721 LtEx BT"/>
        </w:rPr>
        <w:t>kolektorj</w:t>
      </w:r>
      <w:r w:rsidR="00FE1432">
        <w:rPr>
          <w:rFonts w:ascii="Swis721 LtEx BT" w:hAnsi="Swis721 LtEx BT"/>
        </w:rPr>
        <w:t>u</w:t>
      </w:r>
      <w:r>
        <w:rPr>
          <w:rFonts w:ascii="Swis721 LtEx BT" w:hAnsi="Swis721 LtEx BT"/>
        </w:rPr>
        <w:t xml:space="preserve"> povezan z LZ </w:t>
      </w:r>
      <w:r w:rsidRPr="000360E7">
        <w:rPr>
          <w:rFonts w:ascii="Swis721 LtEx BT" w:hAnsi="Swis721 LtEx BT"/>
        </w:rPr>
        <w:t>DN 400 v smeri Pražakove ulice.</w:t>
      </w:r>
    </w:p>
    <w:p w:rsidR="000360E7" w:rsidRDefault="003B5ED8" w:rsidP="003B5ED8">
      <w:pPr>
        <w:jc w:val="both"/>
        <w:rPr>
          <w:rFonts w:ascii="Swis721 LtEx BT" w:hAnsi="Swis721 LtEx BT"/>
        </w:rPr>
      </w:pPr>
      <w:r w:rsidRPr="003B5ED8">
        <w:rPr>
          <w:rFonts w:ascii="Swis721 LtEx BT" w:hAnsi="Swis721 LtEx BT"/>
        </w:rPr>
        <w:t>Na vodovodu NL DN 400, še znotraj kolektorja, je ob vgradnji</w:t>
      </w:r>
      <w:r>
        <w:rPr>
          <w:rFonts w:ascii="Swis721 LtEx BT" w:hAnsi="Swis721 LtEx BT"/>
        </w:rPr>
        <w:t xml:space="preserve"> zaporne armature izveden odcep </w:t>
      </w:r>
      <w:r w:rsidRPr="003B5ED8">
        <w:rPr>
          <w:rFonts w:ascii="Swis721 LtEx BT" w:hAnsi="Swis721 LtEx BT"/>
        </w:rPr>
        <w:t>vodovoda NL DN 150 v smeri Dvoršakove ulice in odcep bla</w:t>
      </w:r>
      <w:r>
        <w:rPr>
          <w:rFonts w:ascii="Swis721 LtEx BT" w:hAnsi="Swis721 LtEx BT"/>
        </w:rPr>
        <w:t xml:space="preserve">tnika. Blatnik je speljan v nov </w:t>
      </w:r>
      <w:r w:rsidRPr="003B5ED8">
        <w:rPr>
          <w:rFonts w:ascii="Swis721 LtEx BT" w:hAnsi="Swis721 LtEx BT"/>
        </w:rPr>
        <w:t>kanalizacijski jašek na zahodni strani kolektorja, od tam pa v k</w:t>
      </w:r>
      <w:r>
        <w:rPr>
          <w:rFonts w:ascii="Swis721 LtEx BT" w:hAnsi="Swis721 LtEx BT"/>
        </w:rPr>
        <w:t xml:space="preserve">anal RE DN 400, ki je zgrajen v </w:t>
      </w:r>
      <w:proofErr w:type="spellStart"/>
      <w:r w:rsidRPr="003B5ED8">
        <w:rPr>
          <w:rFonts w:ascii="Swis721 LtEx BT" w:hAnsi="Swis721 LtEx BT"/>
        </w:rPr>
        <w:t>Dvoržakovi</w:t>
      </w:r>
      <w:proofErr w:type="spellEnd"/>
      <w:r w:rsidRPr="003B5ED8">
        <w:rPr>
          <w:rFonts w:ascii="Swis721 LtEx BT" w:hAnsi="Swis721 LtEx BT"/>
        </w:rPr>
        <w:t xml:space="preserve"> ulici in poteka tudi pod komunalnim kolektorjem.</w:t>
      </w:r>
    </w:p>
    <w:p w:rsidR="000360E7" w:rsidRDefault="003B5ED8" w:rsidP="003B5ED8">
      <w:pPr>
        <w:jc w:val="both"/>
        <w:rPr>
          <w:rFonts w:ascii="Swis721 LtEx BT" w:hAnsi="Swis721 LtEx BT"/>
        </w:rPr>
      </w:pPr>
      <w:r w:rsidRPr="003B5ED8">
        <w:rPr>
          <w:rFonts w:ascii="Swis721 LtEx BT" w:hAnsi="Swis721 LtEx BT"/>
        </w:rPr>
        <w:t xml:space="preserve">V </w:t>
      </w:r>
      <w:proofErr w:type="spellStart"/>
      <w:r w:rsidRPr="003B5ED8">
        <w:rPr>
          <w:rFonts w:ascii="Swis721 LtEx BT" w:hAnsi="Swis721 LtEx BT"/>
        </w:rPr>
        <w:t>Dvoržakovi</w:t>
      </w:r>
      <w:proofErr w:type="spellEnd"/>
      <w:r w:rsidRPr="003B5ED8">
        <w:rPr>
          <w:rFonts w:ascii="Swis721 LtEx BT" w:hAnsi="Swis721 LtEx BT"/>
        </w:rPr>
        <w:t xml:space="preserve"> ulici je vzhodni odsek vodovoda, od navezave </w:t>
      </w:r>
      <w:r>
        <w:rPr>
          <w:rFonts w:ascii="Swis721 LtEx BT" w:hAnsi="Swis721 LtEx BT"/>
        </w:rPr>
        <w:t xml:space="preserve">na NL DN 400 v kolektorju pa do </w:t>
      </w:r>
      <w:r w:rsidRPr="003B5ED8">
        <w:rPr>
          <w:rFonts w:ascii="Swis721 LtEx BT" w:hAnsi="Swis721 LtEx BT"/>
        </w:rPr>
        <w:t>vgrajenega hidranta, to je v dolžini cca. 28 m, že obnovljen s cevmi</w:t>
      </w:r>
      <w:r>
        <w:rPr>
          <w:rFonts w:ascii="Swis721 LtEx BT" w:hAnsi="Swis721 LtEx BT"/>
        </w:rPr>
        <w:t xml:space="preserve"> iz NL DN 150. Naprej poteka LZ </w:t>
      </w:r>
      <w:r w:rsidRPr="003B5ED8">
        <w:rPr>
          <w:rFonts w:ascii="Swis721 LtEx BT" w:hAnsi="Swis721 LtEx BT"/>
        </w:rPr>
        <w:t>DN 80, ki pa je tudi predviden za obnovo</w:t>
      </w:r>
      <w:r>
        <w:rPr>
          <w:rFonts w:ascii="Swis721 LtEx BT" w:hAnsi="Swis721 LtEx BT"/>
        </w:rPr>
        <w:t xml:space="preserve"> (št. načrta 467/D-16-PGD, ''Rekonstrukcija javnega vodovoda v </w:t>
      </w:r>
      <w:proofErr w:type="spellStart"/>
      <w:r>
        <w:rPr>
          <w:rFonts w:ascii="Swis721 LtEx BT" w:hAnsi="Swis721 LtEx BT"/>
        </w:rPr>
        <w:t>Dvoržakovi</w:t>
      </w:r>
      <w:proofErr w:type="spellEnd"/>
      <w:r>
        <w:rPr>
          <w:rFonts w:ascii="Swis721 LtEx BT" w:hAnsi="Swis721 LtEx BT"/>
        </w:rPr>
        <w:t xml:space="preserve"> ulici – Javno vodovodno omrežje'', ki ga je izdelalo podjetje Komunala projekt </w:t>
      </w:r>
      <w:proofErr w:type="spellStart"/>
      <w:r>
        <w:rPr>
          <w:rFonts w:ascii="Swis721 LtEx BT" w:hAnsi="Swis721 LtEx BT"/>
        </w:rPr>
        <w:t>d.o.o</w:t>
      </w:r>
      <w:proofErr w:type="spellEnd"/>
      <w:r>
        <w:rPr>
          <w:rFonts w:ascii="Swis721 LtEx BT" w:hAnsi="Swis721 LtEx BT"/>
        </w:rPr>
        <w:t>., oktober 2016)</w:t>
      </w:r>
      <w:r w:rsidRPr="003B5ED8">
        <w:rPr>
          <w:rFonts w:ascii="Swis721 LtEx BT" w:hAnsi="Swis721 LtEx BT"/>
        </w:rPr>
        <w:t>. Na vodovodu NL DN 150 je izveden odcep priključ</w:t>
      </w:r>
      <w:r>
        <w:rPr>
          <w:rFonts w:ascii="Swis721 LtEx BT" w:hAnsi="Swis721 LtEx BT"/>
        </w:rPr>
        <w:t xml:space="preserve">ka za </w:t>
      </w:r>
      <w:r w:rsidRPr="003B5ED8">
        <w:rPr>
          <w:rFonts w:ascii="Swis721 LtEx BT" w:hAnsi="Swis721 LtEx BT"/>
        </w:rPr>
        <w:t xml:space="preserve">nov objekt – hotel, ki pa bi ga bilo potrebno zaradi varnejšega </w:t>
      </w:r>
      <w:r>
        <w:rPr>
          <w:rFonts w:ascii="Swis721 LtEx BT" w:hAnsi="Swis721 LtEx BT"/>
        </w:rPr>
        <w:t xml:space="preserve">obratovanja izvesti z dodatnima </w:t>
      </w:r>
      <w:r w:rsidRPr="003B5ED8">
        <w:rPr>
          <w:rFonts w:ascii="Swis721 LtEx BT" w:hAnsi="Swis721 LtEx BT"/>
        </w:rPr>
        <w:t xml:space="preserve">zasunoma oz. z armaturo </w:t>
      </w:r>
      <w:proofErr w:type="spellStart"/>
      <w:r w:rsidRPr="003B5ED8">
        <w:rPr>
          <w:rFonts w:ascii="Swis721 LtEx BT" w:hAnsi="Swis721 LtEx BT"/>
        </w:rPr>
        <w:t>Combi</w:t>
      </w:r>
      <w:proofErr w:type="spellEnd"/>
      <w:r w:rsidRPr="003B5ED8">
        <w:rPr>
          <w:rFonts w:ascii="Swis721 LtEx BT" w:hAnsi="Swis721 LtEx BT"/>
        </w:rPr>
        <w:t xml:space="preserve"> III.</w:t>
      </w:r>
    </w:p>
    <w:p w:rsidR="003B5ED8" w:rsidRDefault="003B5ED8" w:rsidP="003B5ED8">
      <w:pPr>
        <w:jc w:val="both"/>
        <w:rPr>
          <w:rFonts w:ascii="Swis721 LtEx BT" w:hAnsi="Swis721 LtEx BT"/>
        </w:rPr>
      </w:pPr>
      <w:r w:rsidRPr="003B5ED8">
        <w:rPr>
          <w:rFonts w:ascii="Swis721 LtEx BT" w:hAnsi="Swis721 LtEx BT"/>
        </w:rPr>
        <w:t>Na odseku od Trdinove do Pražakove ulice je v sredini zahodnega vozišča Slovenske ceste položen</w:t>
      </w:r>
      <w:r>
        <w:rPr>
          <w:rFonts w:ascii="Swis721 LtEx BT" w:hAnsi="Swis721 LtEx BT"/>
        </w:rPr>
        <w:t xml:space="preserve"> </w:t>
      </w:r>
      <w:r w:rsidRPr="003B5ED8">
        <w:rPr>
          <w:rFonts w:ascii="Swis721 LtEx BT" w:hAnsi="Swis721 LtEx BT"/>
        </w:rPr>
        <w:t>sekundarni vodovod LZ DN 100 iz leta 1848. Na severu je ob vgrajeni zaporni armaturi navezan na</w:t>
      </w:r>
      <w:r>
        <w:rPr>
          <w:rFonts w:ascii="Swis721 LtEx BT" w:hAnsi="Swis721 LtEx BT"/>
        </w:rPr>
        <w:t xml:space="preserve"> </w:t>
      </w:r>
      <w:r w:rsidRPr="003B5ED8">
        <w:rPr>
          <w:rFonts w:ascii="Swis721 LtEx BT" w:hAnsi="Swis721 LtEx BT"/>
        </w:rPr>
        <w:t>primarni vodovod LZ DN 400, na jugu pa na NL DN 100. Vodovod NL</w:t>
      </w:r>
      <w:r>
        <w:rPr>
          <w:rFonts w:ascii="Swis721 LtEx BT" w:hAnsi="Swis721 LtEx BT"/>
        </w:rPr>
        <w:t xml:space="preserve"> DN 100 v Trdinovi ulici je bil </w:t>
      </w:r>
      <w:r w:rsidRPr="003B5ED8">
        <w:rPr>
          <w:rFonts w:ascii="Swis721 LtEx BT" w:hAnsi="Swis721 LtEx BT"/>
        </w:rPr>
        <w:t>obnovljen leta 1999.</w:t>
      </w:r>
    </w:p>
    <w:p w:rsidR="003B5ED8" w:rsidRDefault="00984CA8" w:rsidP="00984CA8">
      <w:pPr>
        <w:jc w:val="both"/>
        <w:rPr>
          <w:rFonts w:ascii="Swis721 LtEx BT" w:hAnsi="Swis721 LtEx BT"/>
        </w:rPr>
      </w:pPr>
      <w:r w:rsidRPr="00984CA8">
        <w:rPr>
          <w:rFonts w:ascii="Swis721 LtEx BT" w:hAnsi="Swis721 LtEx BT"/>
        </w:rPr>
        <w:t>Na obravnavanem odseku vodovoda LZ DN 100 v Slovenski cesti s</w:t>
      </w:r>
      <w:r>
        <w:rPr>
          <w:rFonts w:ascii="Swis721 LtEx BT" w:hAnsi="Swis721 LtEx BT"/>
        </w:rPr>
        <w:t xml:space="preserve">ta v zahodni smeri izvedena dva </w:t>
      </w:r>
      <w:r w:rsidRPr="00984CA8">
        <w:rPr>
          <w:rFonts w:ascii="Swis721 LtEx BT" w:hAnsi="Swis721 LtEx BT"/>
        </w:rPr>
        <w:t>hišna vodovodna priključka, v vzhodni smeri pa "hidrantni" vodovod LZ DN 80 z vgrajenim konč</w:t>
      </w:r>
      <w:r>
        <w:rPr>
          <w:rFonts w:ascii="Swis721 LtEx BT" w:hAnsi="Swis721 LtEx BT"/>
        </w:rPr>
        <w:t xml:space="preserve">nim </w:t>
      </w:r>
      <w:r w:rsidRPr="00984CA8">
        <w:rPr>
          <w:rFonts w:ascii="Swis721 LtEx BT" w:hAnsi="Swis721 LtEx BT"/>
        </w:rPr>
        <w:t>hidrantom na območju avtobusnega postajališča Bavarski dvor.</w:t>
      </w:r>
    </w:p>
    <w:p w:rsidR="00984CA8" w:rsidRDefault="00984CA8" w:rsidP="00984CA8">
      <w:pPr>
        <w:jc w:val="both"/>
        <w:rPr>
          <w:rFonts w:ascii="Swis721 LtEx BT" w:hAnsi="Swis721 LtEx BT"/>
        </w:rPr>
      </w:pPr>
      <w:r w:rsidRPr="00984CA8">
        <w:rPr>
          <w:rFonts w:ascii="Swis721 LtEx BT" w:hAnsi="Swis721 LtEx BT"/>
        </w:rPr>
        <w:t>Na odseku od Gosposvetske ceste do Trdinove ulice je bil leta 2</w:t>
      </w:r>
      <w:r>
        <w:rPr>
          <w:rFonts w:ascii="Swis721 LtEx BT" w:hAnsi="Swis721 LtEx BT"/>
        </w:rPr>
        <w:t xml:space="preserve">015 v sklopu ureditve zahodnega </w:t>
      </w:r>
      <w:r w:rsidRPr="00984CA8">
        <w:rPr>
          <w:rFonts w:ascii="Swis721 LtEx BT" w:hAnsi="Swis721 LtEx BT"/>
        </w:rPr>
        <w:t>cestišča Slovenske ceste obnovljen sekundarni vodovod s cevmi iz NL DN 100 in z dvema hiš</w:t>
      </w:r>
      <w:r>
        <w:rPr>
          <w:rFonts w:ascii="Swis721 LtEx BT" w:hAnsi="Swis721 LtEx BT"/>
        </w:rPr>
        <w:t xml:space="preserve">nima </w:t>
      </w:r>
      <w:r w:rsidRPr="00984CA8">
        <w:rPr>
          <w:rFonts w:ascii="Swis721 LtEx BT" w:hAnsi="Swis721 LtEx BT"/>
        </w:rPr>
        <w:t>vodovodnima priključkoma. Priključek za objekt A banke v vzhodni smeri je bil obnov</w:t>
      </w:r>
      <w:r>
        <w:rPr>
          <w:rFonts w:ascii="Swis721 LtEx BT" w:hAnsi="Swis721 LtEx BT"/>
        </w:rPr>
        <w:t xml:space="preserve">ljen samo na </w:t>
      </w:r>
      <w:r w:rsidRPr="00984CA8">
        <w:rPr>
          <w:rFonts w:ascii="Swis721 LtEx BT" w:hAnsi="Swis721 LtEx BT"/>
        </w:rPr>
        <w:t>širini obsega, preostali odsek pa je predmet obnove tega projekta.</w:t>
      </w:r>
    </w:p>
    <w:p w:rsidR="00984CA8" w:rsidRDefault="00984CA8" w:rsidP="004C79DA">
      <w:pPr>
        <w:jc w:val="both"/>
        <w:rPr>
          <w:rFonts w:ascii="Swis721 LtEx BT" w:hAnsi="Swis721 LtEx BT"/>
        </w:rPr>
      </w:pPr>
    </w:p>
    <w:p w:rsidR="00984CA8" w:rsidRDefault="00984CA8" w:rsidP="004C79DA">
      <w:pPr>
        <w:jc w:val="both"/>
        <w:rPr>
          <w:rFonts w:ascii="Swis721 LtEx BT" w:hAnsi="Swis721 LtEx BT"/>
        </w:rPr>
      </w:pPr>
      <w:r w:rsidRPr="00984CA8">
        <w:rPr>
          <w:rFonts w:ascii="Swis721 LtEx BT" w:hAnsi="Swis721 LtEx BT"/>
        </w:rPr>
        <w:t>Vodovod v Tavčarjevi ulici je bil s cevmi iz NL DN 100 obnovljen leta 2001.</w:t>
      </w:r>
    </w:p>
    <w:p w:rsidR="00984CA8" w:rsidRDefault="00984CA8" w:rsidP="004C79DA">
      <w:pPr>
        <w:jc w:val="both"/>
        <w:rPr>
          <w:rFonts w:ascii="Swis721 LtEx BT" w:hAnsi="Swis721 LtEx BT"/>
        </w:rPr>
      </w:pPr>
    </w:p>
    <w:p w:rsidR="00984CA8" w:rsidRDefault="00984CA8" w:rsidP="00984CA8">
      <w:pPr>
        <w:jc w:val="both"/>
        <w:rPr>
          <w:rFonts w:ascii="Swis721 LtEx BT" w:hAnsi="Swis721 LtEx BT"/>
        </w:rPr>
      </w:pPr>
      <w:r w:rsidRPr="00984CA8">
        <w:rPr>
          <w:rFonts w:ascii="Swis721 LtEx BT" w:hAnsi="Swis721 LtEx BT"/>
        </w:rPr>
        <w:t>V Gosposvetski cesti je v severni polovici vozišča položen vodovod LZ DN 10</w:t>
      </w:r>
      <w:r>
        <w:rPr>
          <w:rFonts w:ascii="Swis721 LtEx BT" w:hAnsi="Swis721 LtEx BT"/>
        </w:rPr>
        <w:t xml:space="preserve">0 iz leta 1948. Njegova </w:t>
      </w:r>
      <w:r w:rsidRPr="00984CA8">
        <w:rPr>
          <w:rFonts w:ascii="Swis721 LtEx BT" w:hAnsi="Swis721 LtEx BT"/>
        </w:rPr>
        <w:t xml:space="preserve">zamenjava je predvidena v sklopu </w:t>
      </w:r>
      <w:r w:rsidRPr="00984CA8">
        <w:rPr>
          <w:rFonts w:ascii="Swis721 LtEx BT" w:hAnsi="Swis721 LtEx BT"/>
        </w:rPr>
        <w:lastRenderedPageBreak/>
        <w:t xml:space="preserve">rekonstrukcije ceste po </w:t>
      </w:r>
      <w:r w:rsidR="00B74EA5">
        <w:rPr>
          <w:rFonts w:ascii="Swis721 LtEx BT" w:hAnsi="Swis721 LtEx BT"/>
        </w:rPr>
        <w:t xml:space="preserve">načrtu št 451/D-16-PZI, ki ga je izdelalo podjetje Komunala projekt </w:t>
      </w:r>
      <w:proofErr w:type="spellStart"/>
      <w:r w:rsidR="00B74EA5">
        <w:rPr>
          <w:rFonts w:ascii="Swis721 LtEx BT" w:hAnsi="Swis721 LtEx BT"/>
        </w:rPr>
        <w:t>d.o.o</w:t>
      </w:r>
      <w:proofErr w:type="spellEnd"/>
      <w:r w:rsidR="00B74EA5">
        <w:rPr>
          <w:rFonts w:ascii="Swis721 LtEx BT" w:hAnsi="Swis721 LtEx BT"/>
        </w:rPr>
        <w:t>., september 2016.</w:t>
      </w:r>
    </w:p>
    <w:p w:rsidR="00350ACC" w:rsidRDefault="00350ACC" w:rsidP="004C79DA">
      <w:pPr>
        <w:jc w:val="both"/>
        <w:rPr>
          <w:rFonts w:ascii="Swis721 LtEx BT" w:hAnsi="Swis721 LtEx BT"/>
        </w:rPr>
      </w:pPr>
    </w:p>
    <w:p w:rsidR="000360E7" w:rsidRDefault="000360E7" w:rsidP="004C79DA">
      <w:pPr>
        <w:jc w:val="both"/>
        <w:rPr>
          <w:rFonts w:ascii="Swis721 LtEx BT" w:hAnsi="Swis721 LtEx BT"/>
        </w:rPr>
      </w:pPr>
    </w:p>
    <w:p w:rsidR="006765B9" w:rsidRPr="006765B9" w:rsidRDefault="00527E1D" w:rsidP="00AD7886">
      <w:pPr>
        <w:jc w:val="both"/>
        <w:rPr>
          <w:rFonts w:ascii="Swis721 LtEx BT" w:hAnsi="Swis721 LtEx BT"/>
          <w:i/>
        </w:rPr>
      </w:pPr>
      <w:r>
        <w:rPr>
          <w:rFonts w:ascii="Swis721 LtEx BT" w:hAnsi="Swis721 LtEx BT"/>
          <w:i/>
        </w:rPr>
        <w:t>3.1</w:t>
      </w:r>
      <w:r w:rsidR="006765B9">
        <w:rPr>
          <w:rFonts w:ascii="Swis721 LtEx BT" w:hAnsi="Swis721 LtEx BT"/>
          <w:i/>
        </w:rPr>
        <w:t>.4.3.2</w:t>
      </w:r>
      <w:r w:rsidR="006765B9" w:rsidRPr="00050C6F">
        <w:rPr>
          <w:rFonts w:ascii="Swis721 LtEx BT" w:hAnsi="Swis721 LtEx BT"/>
          <w:i/>
        </w:rPr>
        <w:t xml:space="preserve">. </w:t>
      </w:r>
      <w:r w:rsidR="006765B9">
        <w:rPr>
          <w:rFonts w:ascii="Swis721 LtEx BT" w:hAnsi="Swis721 LtEx BT"/>
          <w:i/>
        </w:rPr>
        <w:t>Meritev tlaka</w:t>
      </w:r>
    </w:p>
    <w:p w:rsidR="006765B9" w:rsidRDefault="006765B9" w:rsidP="00AD7886">
      <w:pPr>
        <w:jc w:val="both"/>
        <w:rPr>
          <w:rFonts w:ascii="Swis721 LtEx BT" w:hAnsi="Swis721 LtEx BT"/>
        </w:rPr>
      </w:pPr>
    </w:p>
    <w:p w:rsidR="006765B9" w:rsidRDefault="00D47EA8" w:rsidP="00D47EA8">
      <w:pPr>
        <w:jc w:val="both"/>
        <w:rPr>
          <w:rFonts w:ascii="Swis721 LtEx BT" w:hAnsi="Swis721 LtEx BT"/>
        </w:rPr>
      </w:pPr>
      <w:r w:rsidRPr="00D47EA8">
        <w:rPr>
          <w:rFonts w:ascii="Swis721 LtEx BT" w:hAnsi="Swis721 LtEx BT"/>
        </w:rPr>
        <w:t>Meritve tlaka in pretoka so bile izvedene na hidrantih vgrajenih na</w:t>
      </w:r>
      <w:r>
        <w:rPr>
          <w:rFonts w:ascii="Swis721 LtEx BT" w:hAnsi="Swis721 LtEx BT"/>
        </w:rPr>
        <w:t xml:space="preserve"> sekundarnih vodovodih, katerih </w:t>
      </w:r>
      <w:r w:rsidRPr="00D47EA8">
        <w:rPr>
          <w:rFonts w:ascii="Swis721 LtEx BT" w:hAnsi="Swis721 LtEx BT"/>
        </w:rPr>
        <w:t>odcepi so izvedeni na novem primarnem vodovodu NL DN 200 polož</w:t>
      </w:r>
      <w:r>
        <w:rPr>
          <w:rFonts w:ascii="Swis721 LtEx BT" w:hAnsi="Swis721 LtEx BT"/>
        </w:rPr>
        <w:t xml:space="preserve">enim v Slovenski cesti na </w:t>
      </w:r>
      <w:r w:rsidRPr="00D47EA8">
        <w:rPr>
          <w:rFonts w:ascii="Swis721 LtEx BT" w:hAnsi="Swis721 LtEx BT"/>
        </w:rPr>
        <w:t>odseku med Šubičevo in Gosposvetsko cesto. Meritve so bile izvedene v dopoldanskem č</w:t>
      </w:r>
      <w:r>
        <w:rPr>
          <w:rFonts w:ascii="Swis721 LtEx BT" w:hAnsi="Swis721 LtEx BT"/>
        </w:rPr>
        <w:t xml:space="preserve">asu na </w:t>
      </w:r>
      <w:r w:rsidRPr="00D47EA8">
        <w:rPr>
          <w:rFonts w:ascii="Swis721 LtEx BT" w:hAnsi="Swis721 LtEx BT"/>
        </w:rPr>
        <w:t>vodovodih dimenzije DN 200, DN 150 in DN 100. Izmerjeni tlak je v povprečju nihal med 3,5 in 3,</w:t>
      </w:r>
      <w:r>
        <w:rPr>
          <w:rFonts w:ascii="Swis721 LtEx BT" w:hAnsi="Swis721 LtEx BT"/>
        </w:rPr>
        <w:t xml:space="preserve">7 </w:t>
      </w:r>
      <w:r w:rsidRPr="00D47EA8">
        <w:rPr>
          <w:rFonts w:ascii="Swis721 LtEx BT" w:hAnsi="Swis721 LtEx BT"/>
        </w:rPr>
        <w:t>bar. Meritve so bile opravljene v septembru 2015</w:t>
      </w:r>
      <w:r>
        <w:rPr>
          <w:rFonts w:ascii="Swis721 LtEx BT" w:hAnsi="Swis721 LtEx BT"/>
        </w:rPr>
        <w:t>.</w:t>
      </w:r>
    </w:p>
    <w:p w:rsidR="00F77FE6" w:rsidRDefault="00F77FE6" w:rsidP="00AD7886">
      <w:pPr>
        <w:jc w:val="both"/>
        <w:rPr>
          <w:rFonts w:ascii="Swis721 LtEx BT" w:hAnsi="Swis721 LtEx BT"/>
        </w:rPr>
      </w:pPr>
    </w:p>
    <w:p w:rsidR="00CF730D" w:rsidRPr="00985779" w:rsidRDefault="00985779" w:rsidP="00CF730D">
      <w:pPr>
        <w:jc w:val="both"/>
        <w:rPr>
          <w:rFonts w:ascii="Swis721 LtEx BT" w:hAnsi="Swis721 LtEx BT"/>
          <w:i/>
        </w:rPr>
      </w:pPr>
      <w:r w:rsidRPr="00985779">
        <w:rPr>
          <w:rFonts w:ascii="Swis721 LtEx BT" w:hAnsi="Swis721 LtEx BT"/>
          <w:i/>
        </w:rPr>
        <w:t>3.1</w:t>
      </w:r>
      <w:r w:rsidR="006765B9" w:rsidRPr="00985779">
        <w:rPr>
          <w:rFonts w:ascii="Swis721 LtEx BT" w:hAnsi="Swis721 LtEx BT"/>
          <w:i/>
        </w:rPr>
        <w:t>.4.3.3</w:t>
      </w:r>
      <w:r w:rsidR="00CF730D" w:rsidRPr="00985779">
        <w:rPr>
          <w:rFonts w:ascii="Swis721 LtEx BT" w:hAnsi="Swis721 LtEx BT"/>
          <w:i/>
        </w:rPr>
        <w:t>. Ostala komunalna infrastruktura</w:t>
      </w:r>
    </w:p>
    <w:p w:rsidR="00CF730D" w:rsidRDefault="00CF730D" w:rsidP="00CF730D">
      <w:pPr>
        <w:jc w:val="both"/>
        <w:rPr>
          <w:rFonts w:ascii="Swis721 LtEx BT" w:hAnsi="Swis721 LtEx BT"/>
        </w:rPr>
      </w:pPr>
    </w:p>
    <w:p w:rsidR="006765B9" w:rsidRDefault="00350ACC" w:rsidP="00F77FE6">
      <w:pPr>
        <w:autoSpaceDE w:val="0"/>
        <w:autoSpaceDN w:val="0"/>
        <w:adjustRightInd w:val="0"/>
        <w:jc w:val="both"/>
        <w:rPr>
          <w:rFonts w:ascii="Swis721 LtEx BT" w:hAnsi="Swis721 LtEx BT"/>
        </w:rPr>
      </w:pPr>
      <w:r w:rsidRPr="00350ACC">
        <w:rPr>
          <w:rFonts w:ascii="Swis721 LtEx BT" w:hAnsi="Swis721 LtEx BT"/>
        </w:rPr>
        <w:t>Na obravnavanem odseku Slovenske ceste – sever v vozišč</w:t>
      </w:r>
      <w:r>
        <w:rPr>
          <w:rFonts w:ascii="Swis721 LtEx BT" w:hAnsi="Swis721 LtEx BT"/>
        </w:rPr>
        <w:t xml:space="preserve">u </w:t>
      </w:r>
      <w:r w:rsidRPr="00350ACC">
        <w:rPr>
          <w:rFonts w:ascii="Swis721 LtEx BT" w:hAnsi="Swis721 LtEx BT"/>
        </w:rPr>
        <w:t xml:space="preserve">potekata </w:t>
      </w:r>
      <w:r>
        <w:rPr>
          <w:rFonts w:ascii="Swis721 LtEx BT" w:hAnsi="Swis721 LtEx BT"/>
        </w:rPr>
        <w:t xml:space="preserve">vodovod in kanalizacija, ostali </w:t>
      </w:r>
      <w:r w:rsidRPr="00350ACC">
        <w:rPr>
          <w:rFonts w:ascii="Swis721 LtEx BT" w:hAnsi="Swis721 LtEx BT"/>
        </w:rPr>
        <w:t>komunalni vodi pa so pretežno položeni v peščevih površinah. Najštevilčnejš</w:t>
      </w:r>
      <w:r>
        <w:rPr>
          <w:rFonts w:ascii="Swis721 LtEx BT" w:hAnsi="Swis721 LtEx BT"/>
        </w:rPr>
        <w:t xml:space="preserve">i komunalni vodi se </w:t>
      </w:r>
      <w:r w:rsidRPr="00350ACC">
        <w:rPr>
          <w:rFonts w:ascii="Swis721 LtEx BT" w:hAnsi="Swis721 LtEx BT"/>
        </w:rPr>
        <w:t>prepletajo v križišči Slovenske ceste in Tavčarjeve ulice.</w:t>
      </w:r>
    </w:p>
    <w:p w:rsidR="00350ACC" w:rsidRDefault="00350ACC" w:rsidP="00F77FE6">
      <w:pPr>
        <w:autoSpaceDE w:val="0"/>
        <w:autoSpaceDN w:val="0"/>
        <w:adjustRightInd w:val="0"/>
        <w:jc w:val="both"/>
        <w:rPr>
          <w:rFonts w:ascii="Swis721 LtEx BT" w:hAnsi="Swis721 LtEx BT"/>
        </w:rPr>
      </w:pPr>
    </w:p>
    <w:p w:rsidR="00350ACC" w:rsidRDefault="00350ACC" w:rsidP="00F77FE6">
      <w:pPr>
        <w:autoSpaceDE w:val="0"/>
        <w:autoSpaceDN w:val="0"/>
        <w:adjustRightInd w:val="0"/>
        <w:jc w:val="both"/>
        <w:rPr>
          <w:rFonts w:ascii="Swis721 LtEx BT" w:hAnsi="Swis721 LtEx BT"/>
        </w:rPr>
      </w:pPr>
      <w:r w:rsidRPr="00350ACC">
        <w:rPr>
          <w:rFonts w:ascii="Swis721 LtEx BT" w:hAnsi="Swis721 LtEx BT"/>
        </w:rPr>
        <w:t>Plinovod je položen v vzhodnem delu vozišča Slovenske ceste med Dalmatinovo in Tavč</w:t>
      </w:r>
      <w:r>
        <w:rPr>
          <w:rFonts w:ascii="Swis721 LtEx BT" w:hAnsi="Swis721 LtEx BT"/>
        </w:rPr>
        <w:t xml:space="preserve">arjevo ulico, </w:t>
      </w:r>
      <w:r w:rsidRPr="00350ACC">
        <w:rPr>
          <w:rFonts w:ascii="Swis721 LtEx BT" w:hAnsi="Swis721 LtEx BT"/>
        </w:rPr>
        <w:t>zavije pa tudi v smeri Gos</w:t>
      </w:r>
      <w:r w:rsidR="00B74EA5">
        <w:rPr>
          <w:rFonts w:ascii="Swis721 LtEx BT" w:hAnsi="Swis721 LtEx BT"/>
        </w:rPr>
        <w:t>posvetske ceste. Slovensko cesto</w:t>
      </w:r>
      <w:r w:rsidRPr="00350ACC">
        <w:rPr>
          <w:rFonts w:ascii="Swis721 LtEx BT" w:hAnsi="Swis721 LtEx BT"/>
        </w:rPr>
        <w:t xml:space="preserve"> preči v križišču s Pražakovo in </w:t>
      </w:r>
      <w:proofErr w:type="spellStart"/>
      <w:r w:rsidRPr="00350ACC">
        <w:rPr>
          <w:rFonts w:ascii="Swis721 LtEx BT" w:hAnsi="Swis721 LtEx BT"/>
        </w:rPr>
        <w:t>Dvorž</w:t>
      </w:r>
      <w:r>
        <w:rPr>
          <w:rFonts w:ascii="Swis721 LtEx BT" w:hAnsi="Swis721 LtEx BT"/>
        </w:rPr>
        <w:t>akovo</w:t>
      </w:r>
      <w:proofErr w:type="spellEnd"/>
      <w:r>
        <w:rPr>
          <w:rFonts w:ascii="Swis721 LtEx BT" w:hAnsi="Swis721 LtEx BT"/>
        </w:rPr>
        <w:t xml:space="preserve"> </w:t>
      </w:r>
      <w:r w:rsidRPr="00350ACC">
        <w:rPr>
          <w:rFonts w:ascii="Swis721 LtEx BT" w:hAnsi="Swis721 LtEx BT"/>
        </w:rPr>
        <w:t>ter na območju križišča s Trgom OF.</w:t>
      </w:r>
    </w:p>
    <w:p w:rsidR="00350ACC" w:rsidRDefault="00350ACC" w:rsidP="00F77FE6">
      <w:pPr>
        <w:autoSpaceDE w:val="0"/>
        <w:autoSpaceDN w:val="0"/>
        <w:adjustRightInd w:val="0"/>
        <w:jc w:val="both"/>
        <w:rPr>
          <w:rFonts w:ascii="Swis721 LtEx BT" w:hAnsi="Swis721 LtEx BT"/>
        </w:rPr>
      </w:pPr>
    </w:p>
    <w:p w:rsidR="003F6106" w:rsidRDefault="00350ACC" w:rsidP="00F77FE6">
      <w:pPr>
        <w:autoSpaceDE w:val="0"/>
        <w:autoSpaceDN w:val="0"/>
        <w:adjustRightInd w:val="0"/>
        <w:jc w:val="both"/>
        <w:rPr>
          <w:rFonts w:ascii="Swis721 LtEx BT" w:hAnsi="Swis721 LtEx BT"/>
        </w:rPr>
      </w:pPr>
      <w:r w:rsidRPr="00350ACC">
        <w:rPr>
          <w:rFonts w:ascii="Swis721 LtEx BT" w:hAnsi="Swis721 LtEx BT"/>
        </w:rPr>
        <w:t>Vročevod je položen izven vozišča Slovenske ceste, prečka jo sam</w:t>
      </w:r>
      <w:r w:rsidR="00B74EA5">
        <w:rPr>
          <w:rFonts w:ascii="Swis721 LtEx BT" w:hAnsi="Swis721 LtEx BT"/>
        </w:rPr>
        <w:t>o</w:t>
      </w:r>
      <w:r w:rsidRPr="00350ACC">
        <w:rPr>
          <w:rFonts w:ascii="Swis721 LtEx BT" w:hAnsi="Swis721 LtEx BT"/>
        </w:rPr>
        <w:t xml:space="preserve"> v križišč</w:t>
      </w:r>
      <w:r>
        <w:rPr>
          <w:rFonts w:ascii="Swis721 LtEx BT" w:hAnsi="Swis721 LtEx BT"/>
        </w:rPr>
        <w:t xml:space="preserve">u s Trdinovo ulico. </w:t>
      </w:r>
      <w:r w:rsidRPr="00350ACC">
        <w:rPr>
          <w:rFonts w:ascii="Swis721 LtEx BT" w:hAnsi="Swis721 LtEx BT"/>
        </w:rPr>
        <w:t>Na obeh straneh pretež</w:t>
      </w:r>
      <w:r>
        <w:rPr>
          <w:rFonts w:ascii="Swis721 LtEx BT" w:hAnsi="Swis721 LtEx BT"/>
        </w:rPr>
        <w:t xml:space="preserve">nega dela </w:t>
      </w:r>
      <w:r w:rsidRPr="00350ACC">
        <w:rPr>
          <w:rFonts w:ascii="Swis721 LtEx BT" w:hAnsi="Swis721 LtEx BT"/>
        </w:rPr>
        <w:t>obravnavane Slovenske cest</w:t>
      </w:r>
      <w:r>
        <w:rPr>
          <w:rFonts w:ascii="Swis721 LtEx BT" w:hAnsi="Swis721 LtEx BT"/>
        </w:rPr>
        <w:t>e potekajo elekt</w:t>
      </w:r>
      <w:r w:rsidR="00B74EA5">
        <w:rPr>
          <w:rFonts w:ascii="Swis721 LtEx BT" w:hAnsi="Swis721 LtEx BT"/>
        </w:rPr>
        <w:t>r</w:t>
      </w:r>
      <w:r>
        <w:rPr>
          <w:rFonts w:ascii="Swis721 LtEx BT" w:hAnsi="Swis721 LtEx BT"/>
        </w:rPr>
        <w:t xml:space="preserve">o vodi z javno </w:t>
      </w:r>
      <w:r w:rsidRPr="00350ACC">
        <w:rPr>
          <w:rFonts w:ascii="Swis721 LtEx BT" w:hAnsi="Swis721 LtEx BT"/>
        </w:rPr>
        <w:t>razsvetljavo in telekomunikacijske napeljave.</w:t>
      </w:r>
    </w:p>
    <w:p w:rsidR="000822F4" w:rsidRDefault="000822F4" w:rsidP="00F77FE6">
      <w:pPr>
        <w:jc w:val="both"/>
        <w:rPr>
          <w:rFonts w:ascii="Swis721 LtEx BT" w:hAnsi="Swis721 LtEx BT"/>
        </w:rPr>
      </w:pPr>
    </w:p>
    <w:p w:rsidR="00350ACC" w:rsidRDefault="005640C7" w:rsidP="00F77FE6">
      <w:pPr>
        <w:autoSpaceDE w:val="0"/>
        <w:autoSpaceDN w:val="0"/>
        <w:adjustRightInd w:val="0"/>
        <w:jc w:val="both"/>
        <w:rPr>
          <w:rFonts w:ascii="Swis721 LtEx BT" w:hAnsi="Swis721 LtEx BT"/>
        </w:rPr>
      </w:pPr>
      <w:r w:rsidRPr="005640C7">
        <w:rPr>
          <w:rFonts w:ascii="Swis721 LtEx BT" w:hAnsi="Swis721 LtEx BT"/>
        </w:rPr>
        <w:t>Na celotnem obravnavanem odseku Slovenske ceste je zgrajena javna kanalizacija meš</w:t>
      </w:r>
      <w:r>
        <w:rPr>
          <w:rFonts w:ascii="Swis721 LtEx BT" w:hAnsi="Swis721 LtEx BT"/>
        </w:rPr>
        <w:t xml:space="preserve">anega sistema. </w:t>
      </w:r>
      <w:r w:rsidRPr="005640C7">
        <w:rPr>
          <w:rFonts w:ascii="Swis721 LtEx BT" w:hAnsi="Swis721 LtEx BT"/>
        </w:rPr>
        <w:t>V sredini vozišča obravnavanega odseka Slovenske ceste je bil l</w:t>
      </w:r>
      <w:r>
        <w:rPr>
          <w:rFonts w:ascii="Swis721 LtEx BT" w:hAnsi="Swis721 LtEx BT"/>
        </w:rPr>
        <w:t xml:space="preserve">eta 1902 zgrajen betonski kanal </w:t>
      </w:r>
      <w:r w:rsidRPr="005640C7">
        <w:rPr>
          <w:rFonts w:ascii="Swis721 LtEx BT" w:hAnsi="Swis721 LtEx BT"/>
        </w:rPr>
        <w:t>jajčaste oblike dimenzije DN 700/1050, ki zavije v Tavčarje</w:t>
      </w:r>
      <w:r>
        <w:rPr>
          <w:rFonts w:ascii="Swis721 LtEx BT" w:hAnsi="Swis721 LtEx BT"/>
        </w:rPr>
        <w:t xml:space="preserve">vo ulico. </w:t>
      </w:r>
    </w:p>
    <w:p w:rsidR="00F77FE6" w:rsidRDefault="00F77FE6" w:rsidP="00F77FE6">
      <w:pPr>
        <w:autoSpaceDE w:val="0"/>
        <w:autoSpaceDN w:val="0"/>
        <w:adjustRightInd w:val="0"/>
        <w:jc w:val="both"/>
        <w:rPr>
          <w:rFonts w:ascii="Swis721 LtEx BT" w:hAnsi="Swis721 LtEx BT"/>
        </w:rPr>
      </w:pPr>
    </w:p>
    <w:p w:rsidR="005640C7" w:rsidRPr="005640C7" w:rsidRDefault="005640C7" w:rsidP="00F77FE6">
      <w:pPr>
        <w:autoSpaceDE w:val="0"/>
        <w:autoSpaceDN w:val="0"/>
        <w:adjustRightInd w:val="0"/>
        <w:jc w:val="both"/>
        <w:rPr>
          <w:rFonts w:ascii="Swis721 LtEx BT" w:hAnsi="Swis721 LtEx BT"/>
        </w:rPr>
      </w:pPr>
      <w:r w:rsidRPr="005640C7">
        <w:rPr>
          <w:rFonts w:ascii="Swis721 LtEx BT" w:hAnsi="Swis721 LtEx BT"/>
        </w:rPr>
        <w:t>V križišču Slovenska – Tivolska cesta so na kanalu B DN 700/1050 izvedene povezave več</w:t>
      </w:r>
      <w:r>
        <w:rPr>
          <w:rFonts w:ascii="Swis721 LtEx BT" w:hAnsi="Swis721 LtEx BT"/>
        </w:rPr>
        <w:t>j</w:t>
      </w:r>
      <w:r w:rsidRPr="005640C7">
        <w:rPr>
          <w:rFonts w:ascii="Swis721 LtEx BT" w:hAnsi="Swis721 LtEx BT"/>
        </w:rPr>
        <w:t>ih kanalov</w:t>
      </w:r>
      <w:r>
        <w:rPr>
          <w:rFonts w:ascii="Swis721 LtEx BT" w:hAnsi="Swis721 LtEx BT"/>
        </w:rPr>
        <w:t xml:space="preserve"> </w:t>
      </w:r>
      <w:r w:rsidRPr="005640C7">
        <w:rPr>
          <w:rFonts w:ascii="Swis721 LtEx BT" w:hAnsi="Swis721 LtEx BT"/>
        </w:rPr>
        <w:t>iz posameznih smeri cest, ki jih je potrebno na novo urediti. Nanj se tudi priključuje kanal RE 400 iz</w:t>
      </w:r>
    </w:p>
    <w:p w:rsidR="00350ACC" w:rsidRDefault="005640C7" w:rsidP="00F77FE6">
      <w:pPr>
        <w:autoSpaceDE w:val="0"/>
        <w:autoSpaceDN w:val="0"/>
        <w:adjustRightInd w:val="0"/>
        <w:jc w:val="both"/>
        <w:rPr>
          <w:rFonts w:ascii="Swis721 LtEx BT" w:hAnsi="Swis721 LtEx BT"/>
        </w:rPr>
      </w:pPr>
      <w:proofErr w:type="spellStart"/>
      <w:r w:rsidRPr="005640C7">
        <w:rPr>
          <w:rFonts w:ascii="Swis721 LtEx BT" w:hAnsi="Swis721 LtEx BT"/>
        </w:rPr>
        <w:t>Dvoržakove</w:t>
      </w:r>
      <w:proofErr w:type="spellEnd"/>
      <w:r w:rsidRPr="005640C7">
        <w:rPr>
          <w:rFonts w:ascii="Swis721 LtEx BT" w:hAnsi="Swis721 LtEx BT"/>
        </w:rPr>
        <w:t xml:space="preserve"> ulice, ki je bil po metodi brez izkopa obnovljen leta 1997.</w:t>
      </w:r>
    </w:p>
    <w:p w:rsidR="00350ACC" w:rsidRDefault="00350ACC" w:rsidP="00F77FE6">
      <w:pPr>
        <w:autoSpaceDE w:val="0"/>
        <w:autoSpaceDN w:val="0"/>
        <w:adjustRightInd w:val="0"/>
        <w:jc w:val="both"/>
        <w:rPr>
          <w:rFonts w:ascii="Swis721 LtEx BT" w:hAnsi="Swis721 LtEx BT"/>
        </w:rPr>
      </w:pPr>
    </w:p>
    <w:p w:rsidR="00350ACC" w:rsidRDefault="005640C7" w:rsidP="00F77FE6">
      <w:pPr>
        <w:autoSpaceDE w:val="0"/>
        <w:autoSpaceDN w:val="0"/>
        <w:adjustRightInd w:val="0"/>
        <w:jc w:val="both"/>
        <w:rPr>
          <w:rFonts w:ascii="Swis721 LtEx BT" w:hAnsi="Swis721 LtEx BT"/>
        </w:rPr>
      </w:pPr>
      <w:r w:rsidRPr="005640C7">
        <w:rPr>
          <w:rFonts w:ascii="Swis721 LtEx BT" w:hAnsi="Swis721 LtEx BT"/>
        </w:rPr>
        <w:t xml:space="preserve">Iz smeri Gosposvetske ceste južni del obravnavane Slovenske ceste preči </w:t>
      </w:r>
      <w:r>
        <w:rPr>
          <w:rFonts w:ascii="Swis721 LtEx BT" w:hAnsi="Swis721 LtEx BT"/>
        </w:rPr>
        <w:t xml:space="preserve">kanal dimenzije DN </w:t>
      </w:r>
      <w:r w:rsidRPr="005640C7">
        <w:rPr>
          <w:rFonts w:ascii="Swis721 LtEx BT" w:hAnsi="Swis721 LtEx BT"/>
        </w:rPr>
        <w:t>700/1050 iz leta 1892, ki nato zavije južno od Dalmatinove ceste</w:t>
      </w:r>
      <w:r w:rsidR="00B74EA5">
        <w:rPr>
          <w:rFonts w:ascii="Swis721 LtEx BT" w:hAnsi="Swis721 LtEx BT"/>
        </w:rPr>
        <w:t xml:space="preserve">. Kanal v sklopu obnove Gosposvetske ceste predviden za obnovo po načrtu št. 939/N-16, september 2016, ki ga je izdelalo podjetje Komunala projekt </w:t>
      </w:r>
      <w:proofErr w:type="spellStart"/>
      <w:r w:rsidR="00B74EA5">
        <w:rPr>
          <w:rFonts w:ascii="Swis721 LtEx BT" w:hAnsi="Swis721 LtEx BT"/>
        </w:rPr>
        <w:t>d.o.o</w:t>
      </w:r>
      <w:proofErr w:type="spellEnd"/>
      <w:r w:rsidR="00B74EA5">
        <w:rPr>
          <w:rFonts w:ascii="Swis721 LtEx BT" w:hAnsi="Swis721 LtEx BT"/>
        </w:rPr>
        <w:t>..</w:t>
      </w:r>
    </w:p>
    <w:p w:rsidR="005640C7" w:rsidRPr="005640C7" w:rsidRDefault="005640C7" w:rsidP="00F77FE6">
      <w:pPr>
        <w:autoSpaceDE w:val="0"/>
        <w:autoSpaceDN w:val="0"/>
        <w:adjustRightInd w:val="0"/>
        <w:jc w:val="both"/>
        <w:rPr>
          <w:rFonts w:ascii="Swis721 LtEx BT" w:hAnsi="Swis721 LtEx BT"/>
        </w:rPr>
      </w:pPr>
      <w:r w:rsidRPr="005640C7">
        <w:rPr>
          <w:rFonts w:ascii="Swis721 LtEx BT" w:hAnsi="Swis721 LtEx BT"/>
        </w:rPr>
        <w:lastRenderedPageBreak/>
        <w:t>Iz območja ploščadi Ajdovščina v smeri Dalmatinove ulice je v komunalnem kolektorju polož</w:t>
      </w:r>
      <w:r>
        <w:rPr>
          <w:rFonts w:ascii="Swis721 LtEx BT" w:hAnsi="Swis721 LtEx BT"/>
        </w:rPr>
        <w:t xml:space="preserve">en </w:t>
      </w:r>
      <w:r w:rsidRPr="005640C7">
        <w:rPr>
          <w:rFonts w:ascii="Swis721 LtEx BT" w:hAnsi="Swis721 LtEx BT"/>
        </w:rPr>
        <w:t>vročevod, ob njem pa še elektro in telekomunikacijski vodi ter javna razsvetljava. V oz. ob severnem</w:t>
      </w:r>
    </w:p>
    <w:p w:rsidR="005640C7" w:rsidRDefault="005640C7" w:rsidP="00F77FE6">
      <w:pPr>
        <w:autoSpaceDE w:val="0"/>
        <w:autoSpaceDN w:val="0"/>
        <w:adjustRightInd w:val="0"/>
        <w:jc w:val="both"/>
        <w:rPr>
          <w:rFonts w:ascii="Swis721 LtEx BT" w:hAnsi="Swis721 LtEx BT"/>
        </w:rPr>
      </w:pPr>
      <w:r w:rsidRPr="005640C7">
        <w:rPr>
          <w:rFonts w:ascii="Swis721 LtEx BT" w:hAnsi="Swis721 LtEx BT"/>
        </w:rPr>
        <w:t>pločniku obravnavanega odseka Dalmatinove ulice so tudi položeni ele</w:t>
      </w:r>
      <w:r>
        <w:rPr>
          <w:rFonts w:ascii="Swis721 LtEx BT" w:hAnsi="Swis721 LtEx BT"/>
        </w:rPr>
        <w:t xml:space="preserve">ktro in telekomunikacijski vodi </w:t>
      </w:r>
      <w:r w:rsidRPr="005640C7">
        <w:rPr>
          <w:rFonts w:ascii="Swis721 LtEx BT" w:hAnsi="Swis721 LtEx BT"/>
        </w:rPr>
        <w:t>ter plinovod.</w:t>
      </w:r>
    </w:p>
    <w:p w:rsidR="005640C7" w:rsidRDefault="005640C7" w:rsidP="00F77FE6">
      <w:pPr>
        <w:jc w:val="both"/>
        <w:rPr>
          <w:rFonts w:ascii="Swis721 LtEx BT" w:hAnsi="Swis721 LtEx BT"/>
        </w:rPr>
      </w:pPr>
    </w:p>
    <w:p w:rsidR="005640C7" w:rsidRDefault="005640C7" w:rsidP="00F77FE6">
      <w:pPr>
        <w:autoSpaceDE w:val="0"/>
        <w:autoSpaceDN w:val="0"/>
        <w:adjustRightInd w:val="0"/>
        <w:jc w:val="both"/>
        <w:rPr>
          <w:rFonts w:ascii="Swis721 LtEx BT" w:hAnsi="Swis721 LtEx BT"/>
        </w:rPr>
      </w:pPr>
      <w:r w:rsidRPr="005640C7">
        <w:rPr>
          <w:rFonts w:ascii="Swis721 LtEx BT" w:hAnsi="Swis721 LtEx BT"/>
        </w:rPr>
        <w:t>V sredini vozišča obravnavanega odseka Dalmatinove ulice je položen kanal TE DN 4</w:t>
      </w:r>
      <w:r>
        <w:rPr>
          <w:rFonts w:ascii="Swis721 LtEx BT" w:hAnsi="Swis721 LtEx BT"/>
        </w:rPr>
        <w:t xml:space="preserve">00 grajen v </w:t>
      </w:r>
      <w:r w:rsidRPr="005640C7">
        <w:rPr>
          <w:rFonts w:ascii="Swis721 LtEx BT" w:hAnsi="Swis721 LtEx BT"/>
        </w:rPr>
        <w:t>mešanem sistemu iz leta 1999</w:t>
      </w:r>
      <w:r w:rsidR="00F77FE6">
        <w:rPr>
          <w:rFonts w:ascii="Swis721 LtEx BT" w:hAnsi="Swis721 LtEx BT"/>
        </w:rPr>
        <w:t>.</w:t>
      </w:r>
    </w:p>
    <w:p w:rsidR="0047779B" w:rsidRDefault="0047779B" w:rsidP="00A04E70">
      <w:pPr>
        <w:jc w:val="both"/>
        <w:rPr>
          <w:rFonts w:ascii="Swis721 LtEx BT" w:hAnsi="Swis721 LtEx BT"/>
        </w:rPr>
      </w:pPr>
    </w:p>
    <w:p w:rsidR="00335004" w:rsidRDefault="00D64634" w:rsidP="00F02BB9">
      <w:pPr>
        <w:jc w:val="both"/>
        <w:rPr>
          <w:rFonts w:ascii="Swis721 LtEx BT" w:hAnsi="Swis721 LtEx BT"/>
          <w:sz w:val="28"/>
          <w:szCs w:val="28"/>
        </w:rPr>
      </w:pPr>
      <w:r w:rsidRPr="0047779B">
        <w:rPr>
          <w:rFonts w:ascii="Swis721 LtEx BT" w:hAnsi="Swis721 LtEx BT"/>
          <w:sz w:val="28"/>
          <w:szCs w:val="28"/>
        </w:rPr>
        <w:t>3.1</w:t>
      </w:r>
      <w:r w:rsidR="002E272C" w:rsidRPr="0047779B">
        <w:rPr>
          <w:rFonts w:ascii="Swis721 LtEx BT" w:hAnsi="Swis721 LtEx BT"/>
          <w:sz w:val="28"/>
          <w:szCs w:val="28"/>
        </w:rPr>
        <w:t>.4</w:t>
      </w:r>
      <w:r w:rsidR="00F90912" w:rsidRPr="0047779B">
        <w:rPr>
          <w:rFonts w:ascii="Swis721 LtEx BT" w:hAnsi="Swis721 LtEx BT"/>
          <w:sz w:val="28"/>
          <w:szCs w:val="28"/>
        </w:rPr>
        <w:t>.</w:t>
      </w:r>
      <w:r w:rsidR="00233384" w:rsidRPr="0047779B">
        <w:rPr>
          <w:rFonts w:ascii="Swis721 LtEx BT" w:hAnsi="Swis721 LtEx BT"/>
          <w:sz w:val="28"/>
          <w:szCs w:val="28"/>
        </w:rPr>
        <w:t>4</w:t>
      </w:r>
      <w:r w:rsidR="00F90912" w:rsidRPr="0047779B">
        <w:rPr>
          <w:rFonts w:ascii="Swis721 LtEx BT" w:hAnsi="Swis721 LtEx BT"/>
          <w:sz w:val="28"/>
          <w:szCs w:val="28"/>
        </w:rPr>
        <w:t>. Predvideno stanje</w:t>
      </w:r>
      <w:r w:rsidR="00F90912" w:rsidRPr="002E272C">
        <w:rPr>
          <w:rFonts w:ascii="Swis721 LtEx BT" w:hAnsi="Swis721 LtEx BT"/>
          <w:sz w:val="28"/>
          <w:szCs w:val="28"/>
        </w:rPr>
        <w:t xml:space="preserve"> </w:t>
      </w:r>
    </w:p>
    <w:p w:rsidR="00F9375D" w:rsidRDefault="00F9375D" w:rsidP="00F02BB9">
      <w:pPr>
        <w:jc w:val="both"/>
        <w:rPr>
          <w:rFonts w:ascii="Swis721 LtEx BT" w:hAnsi="Swis721 LtEx BT"/>
          <w:sz w:val="28"/>
          <w:szCs w:val="28"/>
        </w:rPr>
      </w:pPr>
    </w:p>
    <w:p w:rsidR="00F9375D" w:rsidRDefault="00F9375D" w:rsidP="00F9375D">
      <w:pPr>
        <w:autoSpaceDE w:val="0"/>
        <w:autoSpaceDN w:val="0"/>
        <w:adjustRightInd w:val="0"/>
        <w:jc w:val="both"/>
        <w:rPr>
          <w:rFonts w:ascii="Swis721 LtEx BT" w:hAnsi="Swis721 LtEx BT"/>
        </w:rPr>
      </w:pPr>
      <w:r w:rsidRPr="00F9375D">
        <w:rPr>
          <w:rFonts w:ascii="Swis721 LtEx BT" w:hAnsi="Swis721 LtEx BT"/>
        </w:rPr>
        <w:t>Najprej je potrebno izvesti obno</w:t>
      </w:r>
      <w:r w:rsidR="004243F5">
        <w:rPr>
          <w:rFonts w:ascii="Swis721 LtEx BT" w:hAnsi="Swis721 LtEx BT"/>
        </w:rPr>
        <w:t xml:space="preserve">vo dela napajalnega vodovoda NL </w:t>
      </w:r>
      <w:r w:rsidRPr="00F9375D">
        <w:rPr>
          <w:rFonts w:ascii="Swis721 LtEx BT" w:hAnsi="Swis721 LtEx BT"/>
        </w:rPr>
        <w:t>DN400 iz kolektorja v smeri proti Pražakovi.  Vodovod se mora zgraditi v celoti in prevezati ter spustiti v obratovanje saj gre za napajalni vodovod v smeri proti Slomškovi, taboru in UKC-ju.</w:t>
      </w:r>
    </w:p>
    <w:p w:rsidR="002F38C6" w:rsidRPr="00F9375D" w:rsidRDefault="002F38C6" w:rsidP="00F9375D">
      <w:pPr>
        <w:autoSpaceDE w:val="0"/>
        <w:autoSpaceDN w:val="0"/>
        <w:adjustRightInd w:val="0"/>
        <w:jc w:val="both"/>
        <w:rPr>
          <w:rFonts w:ascii="Swis721 LtEx BT" w:hAnsi="Swis721 LtEx BT"/>
        </w:rPr>
      </w:pPr>
    </w:p>
    <w:p w:rsidR="00F9375D" w:rsidRPr="00F9375D" w:rsidRDefault="00F9375D" w:rsidP="00F9375D">
      <w:pPr>
        <w:autoSpaceDE w:val="0"/>
        <w:autoSpaceDN w:val="0"/>
        <w:adjustRightInd w:val="0"/>
        <w:jc w:val="both"/>
        <w:rPr>
          <w:rFonts w:ascii="Swis721 LtEx BT" w:hAnsi="Swis721 LtEx BT"/>
        </w:rPr>
      </w:pPr>
      <w:r w:rsidRPr="00F9375D">
        <w:rPr>
          <w:rFonts w:ascii="Swis721 LtEx BT" w:hAnsi="Swis721 LtEx BT"/>
        </w:rPr>
        <w:t>Pred obnovo tega odseka je potrebno začasno blindirati obstoječ vodovod LŽ DN325.</w:t>
      </w:r>
    </w:p>
    <w:p w:rsidR="00F9375D" w:rsidRPr="00F9375D" w:rsidRDefault="00F9375D" w:rsidP="00F9375D">
      <w:pPr>
        <w:autoSpaceDE w:val="0"/>
        <w:autoSpaceDN w:val="0"/>
        <w:adjustRightInd w:val="0"/>
        <w:jc w:val="both"/>
        <w:rPr>
          <w:rFonts w:ascii="Swis721 LtEx BT" w:hAnsi="Swis721 LtEx BT"/>
        </w:rPr>
      </w:pPr>
      <w:r w:rsidRPr="00F9375D">
        <w:rPr>
          <w:rFonts w:ascii="Swis721 LtEx BT" w:hAnsi="Swis721 LtEx BT"/>
        </w:rPr>
        <w:t> </w:t>
      </w:r>
    </w:p>
    <w:p w:rsidR="00F9375D" w:rsidRDefault="00F9375D" w:rsidP="00F9375D">
      <w:pPr>
        <w:autoSpaceDE w:val="0"/>
        <w:autoSpaceDN w:val="0"/>
        <w:adjustRightInd w:val="0"/>
        <w:jc w:val="both"/>
        <w:rPr>
          <w:rFonts w:ascii="Swis721 LtEx BT" w:hAnsi="Swis721 LtEx BT"/>
        </w:rPr>
      </w:pPr>
      <w:r w:rsidRPr="00F9375D">
        <w:rPr>
          <w:rFonts w:ascii="Swis721 LtEx BT" w:hAnsi="Swis721 LtEx BT"/>
        </w:rPr>
        <w:t>Nato se lahko v celoti izloči obstoječ vodovod po Slovenski z zaporo nove lopute DN 300 v kolektorju v p</w:t>
      </w:r>
      <w:r w:rsidR="002F38C6">
        <w:rPr>
          <w:rFonts w:ascii="Swis721 LtEx BT" w:hAnsi="Swis721 LtEx BT"/>
        </w:rPr>
        <w:t>odhodu Ajdovščina ter zaporo DN</w:t>
      </w:r>
      <w:r w:rsidRPr="00F9375D">
        <w:rPr>
          <w:rFonts w:ascii="Swis721 LtEx BT" w:hAnsi="Swis721 LtEx BT"/>
        </w:rPr>
        <w:t>250</w:t>
      </w:r>
      <w:r w:rsidR="002F38C6">
        <w:rPr>
          <w:rFonts w:ascii="Swis721 LtEx BT" w:hAnsi="Swis721 LtEx BT"/>
        </w:rPr>
        <w:t xml:space="preserve"> </w:t>
      </w:r>
      <w:r w:rsidRPr="00F9375D">
        <w:rPr>
          <w:rFonts w:ascii="Swis721 LtEx BT" w:hAnsi="Swis721 LtEx BT"/>
        </w:rPr>
        <w:t>v Dalmatinovo in zaporo JE DN200 in se prične z obnovo tega odseka.</w:t>
      </w:r>
    </w:p>
    <w:p w:rsidR="00F04F87" w:rsidRDefault="00F04F87" w:rsidP="00F9375D">
      <w:pPr>
        <w:autoSpaceDE w:val="0"/>
        <w:autoSpaceDN w:val="0"/>
        <w:adjustRightInd w:val="0"/>
        <w:jc w:val="both"/>
        <w:rPr>
          <w:rFonts w:ascii="Swis721 LtEx BT" w:hAnsi="Swis721 LtEx BT"/>
        </w:rPr>
      </w:pPr>
    </w:p>
    <w:p w:rsidR="00F04F87" w:rsidRPr="00F9375D" w:rsidRDefault="00F04F87" w:rsidP="00F9375D">
      <w:pPr>
        <w:autoSpaceDE w:val="0"/>
        <w:autoSpaceDN w:val="0"/>
        <w:adjustRightInd w:val="0"/>
        <w:jc w:val="both"/>
        <w:rPr>
          <w:rFonts w:ascii="Swis721 LtEx BT" w:hAnsi="Swis721 LtEx BT"/>
        </w:rPr>
      </w:pPr>
      <w:r>
        <w:rPr>
          <w:rFonts w:ascii="Swis721 LtEx BT" w:hAnsi="Swis721 LtEx BT"/>
        </w:rPr>
        <w:t xml:space="preserve">Zaradi predvidene </w:t>
      </w:r>
      <w:proofErr w:type="spellStart"/>
      <w:r>
        <w:rPr>
          <w:rFonts w:ascii="Swis721 LtEx BT" w:hAnsi="Swis721 LtEx BT"/>
        </w:rPr>
        <w:t>faznosti</w:t>
      </w:r>
      <w:proofErr w:type="spellEnd"/>
      <w:r>
        <w:rPr>
          <w:rFonts w:ascii="Swis721 LtEx BT" w:hAnsi="Swis721 LtEx BT"/>
        </w:rPr>
        <w:t xml:space="preserve"> gradnje zunanje ureditve Slovenske ceste, je tudi vodovod razdeljen na II fazi.</w:t>
      </w:r>
    </w:p>
    <w:p w:rsidR="00F9375D" w:rsidRPr="002E272C" w:rsidRDefault="00F9375D" w:rsidP="00F02BB9">
      <w:pPr>
        <w:jc w:val="both"/>
        <w:rPr>
          <w:rFonts w:ascii="Swis721 LtEx BT" w:hAnsi="Swis721 LtEx BT"/>
          <w:sz w:val="28"/>
          <w:szCs w:val="28"/>
        </w:rPr>
      </w:pPr>
    </w:p>
    <w:p w:rsidR="00335004" w:rsidRPr="005D6012" w:rsidRDefault="00335004" w:rsidP="00335004">
      <w:pPr>
        <w:jc w:val="both"/>
        <w:rPr>
          <w:rFonts w:ascii="Swis721 LtEx BT" w:hAnsi="Swis721 LtEx BT"/>
        </w:rPr>
      </w:pPr>
      <w:r w:rsidRPr="00EE3D22">
        <w:rPr>
          <w:rFonts w:ascii="Swis721 LtEx BT" w:hAnsi="Swis721 LtEx BT"/>
        </w:rPr>
        <w:t>3.1</w:t>
      </w:r>
      <w:r w:rsidR="00920192">
        <w:rPr>
          <w:rFonts w:ascii="Swis721 LtEx BT" w:hAnsi="Swis721 LtEx BT"/>
        </w:rPr>
        <w:t>.4.4.1</w:t>
      </w:r>
      <w:r w:rsidR="002E272C">
        <w:rPr>
          <w:rFonts w:ascii="Swis721 LtEx BT" w:hAnsi="Swis721 LtEx BT"/>
        </w:rPr>
        <w:t xml:space="preserve">. Projektirani cevovod </w:t>
      </w:r>
      <w:r w:rsidR="00E74104">
        <w:rPr>
          <w:rFonts w:ascii="Swis721 LtEx BT" w:hAnsi="Swis721 LtEx BT"/>
        </w:rPr>
        <w:t>''A'' NL DN3</w:t>
      </w:r>
      <w:r w:rsidRPr="00EE3D22">
        <w:rPr>
          <w:rFonts w:ascii="Swis721 LtEx BT" w:hAnsi="Swis721 LtEx BT"/>
        </w:rPr>
        <w:t>00</w:t>
      </w:r>
    </w:p>
    <w:p w:rsidR="00335004" w:rsidRDefault="00335004" w:rsidP="00335004">
      <w:pPr>
        <w:jc w:val="both"/>
        <w:rPr>
          <w:rFonts w:ascii="Swis721 LtEx BT" w:hAnsi="Swis721 LtEx BT"/>
        </w:rPr>
      </w:pPr>
    </w:p>
    <w:p w:rsidR="00855C39" w:rsidRDefault="002E272C" w:rsidP="00157B8B">
      <w:pPr>
        <w:autoSpaceDE w:val="0"/>
        <w:autoSpaceDN w:val="0"/>
        <w:adjustRightInd w:val="0"/>
        <w:jc w:val="both"/>
        <w:rPr>
          <w:rFonts w:ascii="Swis721 LtEx BT" w:hAnsi="Swis721 LtEx BT"/>
        </w:rPr>
      </w:pPr>
      <w:r>
        <w:rPr>
          <w:rFonts w:ascii="Swis721 LtEx BT" w:hAnsi="Swis721 LtEx BT"/>
        </w:rPr>
        <w:t>Projektirani</w:t>
      </w:r>
      <w:r w:rsidR="00335004">
        <w:rPr>
          <w:rFonts w:ascii="Swis721 LtEx BT" w:hAnsi="Swis721 LtEx BT"/>
        </w:rPr>
        <w:t xml:space="preserve"> </w:t>
      </w:r>
      <w:r w:rsidR="00335004" w:rsidRPr="005D6012">
        <w:rPr>
          <w:rFonts w:ascii="Swis721 LtEx BT" w:hAnsi="Swis721 LtEx BT"/>
        </w:rPr>
        <w:t xml:space="preserve">cevovod </w:t>
      </w:r>
      <w:r w:rsidR="00855C39">
        <w:rPr>
          <w:rFonts w:ascii="Swis721 LtEx BT" w:hAnsi="Swis721 LtEx BT"/>
        </w:rPr>
        <w:t>NL DN3</w:t>
      </w:r>
      <w:r w:rsidR="00335004">
        <w:rPr>
          <w:rFonts w:ascii="Swis721 LtEx BT" w:hAnsi="Swis721 LtEx BT"/>
        </w:rPr>
        <w:t xml:space="preserve">00 se začne </w:t>
      </w:r>
      <w:r w:rsidR="00855C39">
        <w:rPr>
          <w:rFonts w:ascii="Swis721 LtEx BT" w:hAnsi="Swis721 LtEx BT"/>
        </w:rPr>
        <w:t xml:space="preserve">v obstoječem </w:t>
      </w:r>
      <w:r w:rsidR="00855C39" w:rsidRPr="00855C39">
        <w:rPr>
          <w:rFonts w:ascii="Swis721 LtEx BT" w:hAnsi="Swis721 LtEx BT"/>
        </w:rPr>
        <w:t>komunalnem kolektorju</w:t>
      </w:r>
      <w:r w:rsidR="00C42476">
        <w:rPr>
          <w:rFonts w:ascii="Swis721 LtEx BT" w:hAnsi="Swis721 LtEx BT"/>
        </w:rPr>
        <w:t xml:space="preserve"> v točki ''1''</w:t>
      </w:r>
      <w:r w:rsidR="00855C39" w:rsidRPr="00855C39">
        <w:rPr>
          <w:rFonts w:ascii="Swis721 LtEx BT" w:hAnsi="Swis721 LtEx BT"/>
        </w:rPr>
        <w:t xml:space="preserve"> pod ploščadjo Ajdovščina</w:t>
      </w:r>
      <w:r w:rsidR="00855C39">
        <w:rPr>
          <w:rFonts w:ascii="Swis721 LtEx BT" w:hAnsi="Swis721 LtEx BT"/>
        </w:rPr>
        <w:t>, tako, da</w:t>
      </w:r>
      <w:r w:rsidR="00855C39" w:rsidRPr="00855C39">
        <w:rPr>
          <w:rFonts w:ascii="Swis721 LtEx BT" w:hAnsi="Swis721 LtEx BT"/>
        </w:rPr>
        <w:t xml:space="preserve"> se na koncu ž</w:t>
      </w:r>
      <w:r w:rsidR="00855C39">
        <w:rPr>
          <w:rFonts w:ascii="Swis721 LtEx BT" w:hAnsi="Swis721 LtEx BT"/>
        </w:rPr>
        <w:t xml:space="preserve">e obnovljenih vodovodnih cevi iz </w:t>
      </w:r>
      <w:r w:rsidR="00855C39" w:rsidRPr="00855C39">
        <w:rPr>
          <w:rFonts w:ascii="Swis721 LtEx BT" w:hAnsi="Swis721 LtEx BT"/>
        </w:rPr>
        <w:t>NL DN 300 demontira spojnik FFR DN300/DN400, nato pa se v dolž</w:t>
      </w:r>
      <w:r w:rsidR="00855C39">
        <w:rPr>
          <w:rFonts w:ascii="Swis721 LtEx BT" w:hAnsi="Swis721 LtEx BT"/>
        </w:rPr>
        <w:t>ini 27,96</w:t>
      </w:r>
      <w:r w:rsidR="00855C39" w:rsidRPr="00855C39">
        <w:rPr>
          <w:rFonts w:ascii="Swis721 LtEx BT" w:hAnsi="Swis721 LtEx BT"/>
        </w:rPr>
        <w:t xml:space="preserve"> m, v isti trasi,</w:t>
      </w:r>
      <w:r w:rsidR="00855C39">
        <w:rPr>
          <w:rFonts w:ascii="Swis721 LtEx BT" w:hAnsi="Swis721 LtEx BT"/>
        </w:rPr>
        <w:t xml:space="preserve"> v severni smeri </w:t>
      </w:r>
      <w:r w:rsidR="00B74EA5">
        <w:rPr>
          <w:rFonts w:ascii="Swis721 LtEx BT" w:hAnsi="Swis721 LtEx BT"/>
        </w:rPr>
        <w:t xml:space="preserve">ob desnem robu </w:t>
      </w:r>
      <w:r w:rsidR="00855C39">
        <w:rPr>
          <w:rFonts w:ascii="Swis721 LtEx BT" w:hAnsi="Swis721 LtEx BT"/>
        </w:rPr>
        <w:t>obstoječe</w:t>
      </w:r>
      <w:r w:rsidR="00B74EA5">
        <w:rPr>
          <w:rFonts w:ascii="Swis721 LtEx BT" w:hAnsi="Swis721 LtEx BT"/>
        </w:rPr>
        <w:t>ga</w:t>
      </w:r>
      <w:r w:rsidR="00855C39">
        <w:rPr>
          <w:rFonts w:ascii="Swis721 LtEx BT" w:hAnsi="Swis721 LtEx BT"/>
        </w:rPr>
        <w:t xml:space="preserve"> kolektorj</w:t>
      </w:r>
      <w:r w:rsidR="00B74EA5">
        <w:rPr>
          <w:rFonts w:ascii="Swis721 LtEx BT" w:hAnsi="Swis721 LtEx BT"/>
        </w:rPr>
        <w:t>a</w:t>
      </w:r>
      <w:r w:rsidR="00855C39">
        <w:rPr>
          <w:rFonts w:ascii="Swis721 LtEx BT" w:hAnsi="Swis721 LtEx BT"/>
        </w:rPr>
        <w:t xml:space="preserve">, na novih </w:t>
      </w:r>
      <w:r w:rsidR="00855C39" w:rsidRPr="00855C39">
        <w:rPr>
          <w:rFonts w:ascii="Swis721 LtEx BT" w:hAnsi="Swis721 LtEx BT"/>
        </w:rPr>
        <w:t>podpornikih</w:t>
      </w:r>
      <w:r w:rsidR="00157B8B">
        <w:rPr>
          <w:rFonts w:ascii="Swis721 LtEx BT" w:hAnsi="Swis721 LtEx BT"/>
        </w:rPr>
        <w:t xml:space="preserve"> (dve podpori na cev)</w:t>
      </w:r>
      <w:r w:rsidR="00855C39" w:rsidRPr="00855C39">
        <w:rPr>
          <w:rFonts w:ascii="Swis721 LtEx BT" w:hAnsi="Swis721 LtEx BT"/>
        </w:rPr>
        <w:t>, zamenja</w:t>
      </w:r>
      <w:r w:rsidR="00B74EA5">
        <w:rPr>
          <w:rFonts w:ascii="Swis721 LtEx BT" w:hAnsi="Swis721 LtEx BT"/>
        </w:rPr>
        <w:t xml:space="preserve"> obstoječ</w:t>
      </w:r>
      <w:r w:rsidR="00855C39" w:rsidRPr="00855C39">
        <w:rPr>
          <w:rFonts w:ascii="Swis721 LtEx BT" w:hAnsi="Swis721 LtEx BT"/>
        </w:rPr>
        <w:t xml:space="preserve"> jekleni vodovod DN 400 s cevmi iz NL DN 300.</w:t>
      </w:r>
      <w:r w:rsidR="003B53D0">
        <w:rPr>
          <w:rFonts w:ascii="Swis721 LtEx BT" w:hAnsi="Swis721 LtEx BT"/>
        </w:rPr>
        <w:t xml:space="preserve"> Vstop v kolektor je zagotovljen</w:t>
      </w:r>
      <w:r w:rsidR="000E7433">
        <w:rPr>
          <w:rFonts w:ascii="Swis721 LtEx BT" w:hAnsi="Swis721 LtEx BT"/>
        </w:rPr>
        <w:t xml:space="preserve"> (obnovljen v slopu obnove Slovenske ceste)</w:t>
      </w:r>
      <w:r w:rsidR="003B53D0">
        <w:rPr>
          <w:rFonts w:ascii="Swis721 LtEx BT" w:hAnsi="Swis721 LtEx BT"/>
        </w:rPr>
        <w:t xml:space="preserve"> z odprtine </w:t>
      </w:r>
      <w:r w:rsidR="000E7433">
        <w:rPr>
          <w:rFonts w:ascii="Swis721 LtEx BT" w:hAnsi="Swis721 LtEx BT"/>
        </w:rPr>
        <w:t>pred ploščadjo stolpnice ''Metalka''.</w:t>
      </w:r>
      <w:r w:rsidR="00855C39" w:rsidRPr="00855C39">
        <w:rPr>
          <w:rFonts w:ascii="Swis721 LtEx BT" w:hAnsi="Swis721 LtEx BT"/>
        </w:rPr>
        <w:t xml:space="preserve"> </w:t>
      </w:r>
      <w:r w:rsidR="00515427">
        <w:rPr>
          <w:rFonts w:ascii="Swis721 LtEx BT" w:hAnsi="Swis721 LtEx BT"/>
        </w:rPr>
        <w:t xml:space="preserve">V </w:t>
      </w:r>
      <w:r w:rsidR="00C42476">
        <w:rPr>
          <w:rFonts w:ascii="Swis721 LtEx BT" w:hAnsi="Swis721 LtEx BT"/>
        </w:rPr>
        <w:t xml:space="preserve">točki ''2'' </w:t>
      </w:r>
      <w:r w:rsidR="00546882">
        <w:rPr>
          <w:rFonts w:ascii="Swis721 LtEx BT" w:hAnsi="Swis721 LtEx BT"/>
        </w:rPr>
        <w:t>''</w:t>
      </w:r>
      <w:r w:rsidR="00855C39">
        <w:rPr>
          <w:rFonts w:ascii="Swis721 LtEx BT" w:hAnsi="Swis721 LtEx BT"/>
        </w:rPr>
        <w:t>Dalmatinova ulica</w:t>
      </w:r>
      <w:r w:rsidR="00546882">
        <w:rPr>
          <w:rFonts w:ascii="Swis721 LtEx BT" w:hAnsi="Swis721 LtEx BT"/>
        </w:rPr>
        <w:t>''</w:t>
      </w:r>
      <w:r w:rsidR="00855C39">
        <w:rPr>
          <w:rFonts w:ascii="Swis721 LtEx BT" w:hAnsi="Swis721 LtEx BT"/>
        </w:rPr>
        <w:t xml:space="preserve"> </w:t>
      </w:r>
      <w:r w:rsidR="00855C39" w:rsidRPr="00855C39">
        <w:rPr>
          <w:rFonts w:ascii="Swis721 LtEx BT" w:hAnsi="Swis721 LtEx BT"/>
        </w:rPr>
        <w:t xml:space="preserve">se </w:t>
      </w:r>
      <w:r w:rsidR="00855C39">
        <w:rPr>
          <w:rFonts w:ascii="Swis721 LtEx BT" w:hAnsi="Swis721 LtEx BT"/>
        </w:rPr>
        <w:t xml:space="preserve">bo </w:t>
      </w:r>
      <w:r w:rsidR="00855C39" w:rsidRPr="00855C39">
        <w:rPr>
          <w:rFonts w:ascii="Swis721 LtEx BT" w:hAnsi="Swis721 LtEx BT"/>
        </w:rPr>
        <w:t>vgradi</w:t>
      </w:r>
      <w:r w:rsidR="000E7433">
        <w:rPr>
          <w:rFonts w:ascii="Swis721 LtEx BT" w:hAnsi="Swis721 LtEx BT"/>
        </w:rPr>
        <w:t>l</w:t>
      </w:r>
      <w:r w:rsidR="00855C39" w:rsidRPr="00855C39">
        <w:rPr>
          <w:rFonts w:ascii="Swis721 LtEx BT" w:hAnsi="Swis721 LtEx BT"/>
        </w:rPr>
        <w:t xml:space="preserve"> </w:t>
      </w:r>
      <w:r w:rsidR="00515427">
        <w:rPr>
          <w:rFonts w:ascii="Swis721 LtEx BT" w:hAnsi="Swis721 LtEx BT"/>
        </w:rPr>
        <w:t>odcep T</w:t>
      </w:r>
      <w:r w:rsidR="00855C39" w:rsidRPr="00855C39">
        <w:rPr>
          <w:rFonts w:ascii="Swis721 LtEx BT" w:hAnsi="Swis721 LtEx BT"/>
        </w:rPr>
        <w:t>300/200</w:t>
      </w:r>
      <w:r w:rsidR="00B74EA5">
        <w:rPr>
          <w:rFonts w:ascii="Swis721 LtEx BT" w:hAnsi="Swis721 LtEx BT"/>
        </w:rPr>
        <w:t xml:space="preserve"> (predpostavljeno je da se b</w:t>
      </w:r>
      <w:r w:rsidR="007657BD">
        <w:rPr>
          <w:rFonts w:ascii="Swis721 LtEx BT" w:hAnsi="Swis721 LtEx BT"/>
        </w:rPr>
        <w:t>odo dela po slovenski cesti izva</w:t>
      </w:r>
      <w:r w:rsidR="00B74EA5">
        <w:rPr>
          <w:rFonts w:ascii="Swis721 LtEx BT" w:hAnsi="Swis721 LtEx BT"/>
        </w:rPr>
        <w:t>jala pred deli v Dalmatinovi ulici) z</w:t>
      </w:r>
      <w:r w:rsidR="00855C39" w:rsidRPr="00855C39">
        <w:rPr>
          <w:rFonts w:ascii="Swis721 LtEx BT" w:hAnsi="Swis721 LtEx BT"/>
        </w:rPr>
        <w:t xml:space="preserve"> odcepom v smeri kolektorja Dalmatinova ulica.</w:t>
      </w:r>
      <w:r w:rsidR="00515427">
        <w:rPr>
          <w:rFonts w:ascii="Swis721 LtEx BT" w:hAnsi="Swis721 LtEx BT"/>
        </w:rPr>
        <w:t xml:space="preserve"> Na mestu odcepa se vgradi zasun DN200.</w:t>
      </w:r>
      <w:r w:rsidR="00B74EA5">
        <w:rPr>
          <w:rFonts w:ascii="Swis721 LtEx BT" w:hAnsi="Swis721 LtEx BT"/>
        </w:rPr>
        <w:t xml:space="preserve"> Obnova cevovo</w:t>
      </w:r>
      <w:r w:rsidR="007657BD">
        <w:rPr>
          <w:rFonts w:ascii="Swis721 LtEx BT" w:hAnsi="Swis721 LtEx BT"/>
        </w:rPr>
        <w:t>d</w:t>
      </w:r>
      <w:r w:rsidR="00B74EA5">
        <w:rPr>
          <w:rFonts w:ascii="Swis721 LtEx BT" w:hAnsi="Swis721 LtEx BT"/>
        </w:rPr>
        <w:t xml:space="preserve">a v komunalnem kolektorju v smeri Dalmatinove ceste je obdelana v drugem načrtu št. 473/D-16-PZI, november 2016, ki ga je izdelalo podjetje Komunala projekt </w:t>
      </w:r>
      <w:proofErr w:type="spellStart"/>
      <w:r w:rsidR="00B74EA5">
        <w:rPr>
          <w:rFonts w:ascii="Swis721 LtEx BT" w:hAnsi="Swis721 LtEx BT"/>
        </w:rPr>
        <w:t>d.o.o</w:t>
      </w:r>
      <w:proofErr w:type="spellEnd"/>
      <w:r w:rsidR="00B74EA5">
        <w:rPr>
          <w:rFonts w:ascii="Swis721 LtEx BT" w:hAnsi="Swis721 LtEx BT"/>
        </w:rPr>
        <w:t>.</w:t>
      </w:r>
      <w:r w:rsidR="007657BD">
        <w:rPr>
          <w:rFonts w:ascii="Swis721 LtEx BT" w:hAnsi="Swis721 LtEx BT"/>
        </w:rPr>
        <w:t xml:space="preserve"> Predviden vodovod ''A'' NL DN300 se nadaljuje v</w:t>
      </w:r>
      <w:r w:rsidR="00855C39" w:rsidRPr="00855C39">
        <w:rPr>
          <w:rFonts w:ascii="Swis721 LtEx BT" w:hAnsi="Swis721 LtEx BT"/>
        </w:rPr>
        <w:t xml:space="preserve"> severni smeri s prebojem skozi steno kolektorja</w:t>
      </w:r>
      <w:r w:rsidR="007657BD">
        <w:rPr>
          <w:rFonts w:ascii="Swis721 LtEx BT" w:hAnsi="Swis721 LtEx BT"/>
        </w:rPr>
        <w:t xml:space="preserve"> (točka ''4'')</w:t>
      </w:r>
      <w:r w:rsidR="00515427">
        <w:rPr>
          <w:rFonts w:ascii="Swis721 LtEx BT" w:hAnsi="Swis721 LtEx BT"/>
        </w:rPr>
        <w:t xml:space="preserve">, ki se takoj za steno kolektorja </w:t>
      </w:r>
      <w:r w:rsidR="00C42476">
        <w:rPr>
          <w:rFonts w:ascii="Swis721 LtEx BT" w:hAnsi="Swis721 LtEx BT"/>
        </w:rPr>
        <w:t xml:space="preserve">v točki ''4'' </w:t>
      </w:r>
      <w:r w:rsidR="00515427">
        <w:rPr>
          <w:rFonts w:ascii="Swis721 LtEx BT" w:hAnsi="Swis721 LtEx BT"/>
        </w:rPr>
        <w:t>preveže na projektirani cevovod ''</w:t>
      </w:r>
      <w:r w:rsidR="00157B8B">
        <w:rPr>
          <w:rFonts w:ascii="Swis721 LtEx BT" w:hAnsi="Swis721 LtEx BT"/>
        </w:rPr>
        <w:t>B</w:t>
      </w:r>
      <w:r w:rsidR="00515427">
        <w:rPr>
          <w:rFonts w:ascii="Swis721 LtEx BT" w:hAnsi="Swis721 LtEx BT"/>
        </w:rPr>
        <w:t xml:space="preserve">'' NL DN300. Približno 2,0 m </w:t>
      </w:r>
      <w:r w:rsidR="00855C39" w:rsidRPr="00855C39">
        <w:rPr>
          <w:rFonts w:ascii="Swis721 LtEx BT" w:hAnsi="Swis721 LtEx BT"/>
        </w:rPr>
        <w:t xml:space="preserve">pred </w:t>
      </w:r>
      <w:r w:rsidR="00855C39" w:rsidRPr="00855C39">
        <w:rPr>
          <w:rFonts w:ascii="Swis721 LtEx BT" w:hAnsi="Swis721 LtEx BT"/>
        </w:rPr>
        <w:lastRenderedPageBreak/>
        <w:t>koncem kolektorja</w:t>
      </w:r>
      <w:r w:rsidR="00C42476">
        <w:rPr>
          <w:rFonts w:ascii="Swis721 LtEx BT" w:hAnsi="Swis721 LtEx BT"/>
        </w:rPr>
        <w:t xml:space="preserve"> </w:t>
      </w:r>
      <w:r w:rsidR="007657BD">
        <w:rPr>
          <w:rFonts w:ascii="Swis721 LtEx BT" w:hAnsi="Swis721 LtEx BT"/>
        </w:rPr>
        <w:t>(</w:t>
      </w:r>
      <w:r w:rsidR="00C42476">
        <w:rPr>
          <w:rFonts w:ascii="Swis721 LtEx BT" w:hAnsi="Swis721 LtEx BT"/>
        </w:rPr>
        <w:t>točka ''3''</w:t>
      </w:r>
      <w:r w:rsidR="007657BD">
        <w:rPr>
          <w:rFonts w:ascii="Swis721 LtEx BT" w:hAnsi="Swis721 LtEx BT"/>
        </w:rPr>
        <w:t>)</w:t>
      </w:r>
      <w:r w:rsidR="00855C39" w:rsidRPr="00855C39">
        <w:rPr>
          <w:rFonts w:ascii="Swis721 LtEx BT" w:hAnsi="Swis721 LtEx BT"/>
        </w:rPr>
        <w:t xml:space="preserve"> se ob vgradnji nove zaporne armature na </w:t>
      </w:r>
      <w:r w:rsidR="00515427">
        <w:rPr>
          <w:rFonts w:ascii="Swis721 LtEx BT" w:hAnsi="Swis721 LtEx BT"/>
        </w:rPr>
        <w:t xml:space="preserve">projektirani vodovod NL DN 300, z zahodne </w:t>
      </w:r>
      <w:r w:rsidR="00855C39" w:rsidRPr="00855C39">
        <w:rPr>
          <w:rFonts w:ascii="Swis721 LtEx BT" w:hAnsi="Swis721 LtEx BT"/>
        </w:rPr>
        <w:t>strani</w:t>
      </w:r>
      <w:r w:rsidR="007657BD">
        <w:rPr>
          <w:rFonts w:ascii="Swis721 LtEx BT" w:hAnsi="Swis721 LtEx BT"/>
        </w:rPr>
        <w:t xml:space="preserve"> (pod stropom kolektorja)</w:t>
      </w:r>
      <w:r w:rsidR="00855C39" w:rsidRPr="00855C39">
        <w:rPr>
          <w:rFonts w:ascii="Swis721 LtEx BT" w:hAnsi="Swis721 LtEx BT"/>
        </w:rPr>
        <w:t xml:space="preserve"> preveže </w:t>
      </w:r>
      <w:r w:rsidR="00515427">
        <w:rPr>
          <w:rFonts w:ascii="Swis721 LtEx BT" w:hAnsi="Swis721 LtEx BT"/>
        </w:rPr>
        <w:t xml:space="preserve">obstoječi </w:t>
      </w:r>
      <w:r w:rsidR="00855C39" w:rsidRPr="00855C39">
        <w:rPr>
          <w:rFonts w:ascii="Swis721 LtEx BT" w:hAnsi="Swis721 LtEx BT"/>
        </w:rPr>
        <w:t xml:space="preserve">vodovod JE DN 200. </w:t>
      </w:r>
      <w:r w:rsidR="00515427">
        <w:rPr>
          <w:rFonts w:ascii="Swis721 LtEx BT" w:hAnsi="Swis721 LtEx BT"/>
        </w:rPr>
        <w:t>Na mestu odcepa za obstoječi vodovod se vgradi zasun DN200.</w:t>
      </w:r>
      <w:r w:rsidR="00D9713F">
        <w:rPr>
          <w:rFonts w:ascii="Swis721 LtEx BT" w:hAnsi="Swis721 LtEx BT"/>
        </w:rPr>
        <w:t xml:space="preserve"> </w:t>
      </w:r>
      <w:r w:rsidR="00720598">
        <w:rPr>
          <w:rFonts w:ascii="Swis721 LtEx BT" w:hAnsi="Swis721 LtEx BT"/>
        </w:rPr>
        <w:t xml:space="preserve">V kolektorju bodo vsi </w:t>
      </w:r>
      <w:proofErr w:type="spellStart"/>
      <w:r w:rsidR="00720598">
        <w:rPr>
          <w:rFonts w:ascii="Swis721 LtEx BT" w:hAnsi="Swis721 LtEx BT"/>
        </w:rPr>
        <w:t>obojčni</w:t>
      </w:r>
      <w:proofErr w:type="spellEnd"/>
      <w:r w:rsidR="00720598">
        <w:rPr>
          <w:rFonts w:ascii="Swis721 LtEx BT" w:hAnsi="Swis721 LtEx BT"/>
        </w:rPr>
        <w:t xml:space="preserve"> spoji varovani s STD VI tesnili.</w:t>
      </w:r>
    </w:p>
    <w:p w:rsidR="00335004" w:rsidRDefault="00335004" w:rsidP="00D9713F">
      <w:pPr>
        <w:autoSpaceDE w:val="0"/>
        <w:autoSpaceDN w:val="0"/>
        <w:adjustRightInd w:val="0"/>
        <w:rPr>
          <w:rFonts w:ascii="Swis721 LtEx BT" w:hAnsi="Swis721 LtEx BT"/>
        </w:rPr>
      </w:pPr>
    </w:p>
    <w:p w:rsidR="003706B0" w:rsidRDefault="00335004" w:rsidP="003706B0">
      <w:pPr>
        <w:jc w:val="both"/>
        <w:rPr>
          <w:rFonts w:ascii="Swis721 LtEx BT" w:hAnsi="Swis721 LtEx BT"/>
        </w:rPr>
      </w:pPr>
      <w:r w:rsidRPr="00EE3D22">
        <w:rPr>
          <w:rFonts w:ascii="Swis721 LtEx BT" w:hAnsi="Swis721 LtEx BT"/>
        </w:rPr>
        <w:t>Dolžina projektiranega cevovoda</w:t>
      </w:r>
      <w:r w:rsidR="0000555E">
        <w:rPr>
          <w:rFonts w:ascii="Swis721 LtEx BT" w:hAnsi="Swis721 LtEx BT"/>
        </w:rPr>
        <w:t xml:space="preserve"> </w:t>
      </w:r>
      <w:r w:rsidR="00515427">
        <w:rPr>
          <w:rFonts w:ascii="Swis721 LtEx BT" w:hAnsi="Swis721 LtEx BT"/>
        </w:rPr>
        <w:t>''A'' NL DN3</w:t>
      </w:r>
      <w:r w:rsidRPr="00EE3D22">
        <w:rPr>
          <w:rFonts w:ascii="Swis721 LtEx BT" w:hAnsi="Swis721 LtEx BT"/>
        </w:rPr>
        <w:t xml:space="preserve">00 znaša </w:t>
      </w:r>
      <w:r w:rsidR="000A0C65">
        <w:rPr>
          <w:rFonts w:ascii="Swis721 LtEx BT" w:hAnsi="Swis721 LtEx BT"/>
        </w:rPr>
        <w:t>34</w:t>
      </w:r>
      <w:r w:rsidR="00515427">
        <w:rPr>
          <w:rFonts w:ascii="Swis721 LtEx BT" w:hAnsi="Swis721 LtEx BT"/>
        </w:rPr>
        <w:t>,</w:t>
      </w:r>
      <w:r w:rsidR="000A0C65">
        <w:rPr>
          <w:rFonts w:ascii="Swis721 LtEx BT" w:hAnsi="Swis721 LtEx BT"/>
        </w:rPr>
        <w:t>26</w:t>
      </w:r>
      <w:r w:rsidRPr="00EE3D22">
        <w:rPr>
          <w:rFonts w:ascii="Swis721 LtEx BT" w:hAnsi="Swis721 LtEx BT"/>
        </w:rPr>
        <w:t xml:space="preserve"> m</w:t>
      </w:r>
      <w:r w:rsidRPr="005D6012">
        <w:rPr>
          <w:rFonts w:ascii="Swis721 LtEx BT" w:hAnsi="Swis721 LtEx BT"/>
        </w:rPr>
        <w:t>.</w:t>
      </w:r>
    </w:p>
    <w:p w:rsidR="003706B0" w:rsidRDefault="003706B0" w:rsidP="008D1E05">
      <w:pPr>
        <w:jc w:val="both"/>
        <w:rPr>
          <w:rFonts w:ascii="Swis721 LtEx BT" w:hAnsi="Swis721 LtEx BT"/>
        </w:rPr>
      </w:pPr>
    </w:p>
    <w:p w:rsidR="00FE1432" w:rsidRDefault="00FE1432" w:rsidP="008D1E05">
      <w:pPr>
        <w:jc w:val="both"/>
        <w:rPr>
          <w:rFonts w:ascii="Swis721 LtEx BT" w:hAnsi="Swis721 LtEx BT"/>
        </w:rPr>
      </w:pPr>
    </w:p>
    <w:p w:rsidR="008D1E05" w:rsidRPr="005D6012" w:rsidRDefault="008D1E05" w:rsidP="008D1E05">
      <w:pPr>
        <w:jc w:val="both"/>
        <w:rPr>
          <w:rFonts w:ascii="Swis721 LtEx BT" w:hAnsi="Swis721 LtEx BT"/>
        </w:rPr>
      </w:pPr>
      <w:r w:rsidRPr="00EE3D22">
        <w:rPr>
          <w:rFonts w:ascii="Swis721 LtEx BT" w:hAnsi="Swis721 LtEx BT"/>
        </w:rPr>
        <w:t>3.1</w:t>
      </w:r>
      <w:r w:rsidR="0047779B">
        <w:rPr>
          <w:rFonts w:ascii="Swis721 LtEx BT" w:hAnsi="Swis721 LtEx BT"/>
        </w:rPr>
        <w:t>.4.4.2. Projektirani cevovod ''B</w:t>
      </w:r>
      <w:r w:rsidR="00240EED">
        <w:rPr>
          <w:rFonts w:ascii="Swis721 LtEx BT" w:hAnsi="Swis721 LtEx BT"/>
        </w:rPr>
        <w:t>1</w:t>
      </w:r>
      <w:r>
        <w:rPr>
          <w:rFonts w:ascii="Swis721 LtEx BT" w:hAnsi="Swis721 LtEx BT"/>
        </w:rPr>
        <w:t>'' NL DN3</w:t>
      </w:r>
      <w:r w:rsidRPr="00EE3D22">
        <w:rPr>
          <w:rFonts w:ascii="Swis721 LtEx BT" w:hAnsi="Swis721 LtEx BT"/>
        </w:rPr>
        <w:t>00</w:t>
      </w:r>
    </w:p>
    <w:p w:rsidR="008D1E05" w:rsidRDefault="008D1E05" w:rsidP="008D1E05">
      <w:pPr>
        <w:jc w:val="both"/>
        <w:rPr>
          <w:rFonts w:ascii="Swis721 LtEx BT" w:hAnsi="Swis721 LtEx BT"/>
        </w:rPr>
      </w:pPr>
    </w:p>
    <w:p w:rsidR="00240EED" w:rsidRDefault="001652E7" w:rsidP="001652E7">
      <w:pPr>
        <w:jc w:val="both"/>
        <w:rPr>
          <w:rFonts w:ascii="Swis721 LtEx BT" w:hAnsi="Swis721 LtEx BT"/>
        </w:rPr>
      </w:pPr>
      <w:r w:rsidRPr="001652E7">
        <w:rPr>
          <w:rFonts w:ascii="Swis721 LtEx BT" w:hAnsi="Swis721 LtEx BT"/>
        </w:rPr>
        <w:t xml:space="preserve">Rekonstruirani vodovod </w:t>
      </w:r>
      <w:r w:rsidR="0047779B">
        <w:rPr>
          <w:rFonts w:ascii="Swis721 LtEx BT" w:hAnsi="Swis721 LtEx BT"/>
        </w:rPr>
        <w:t>''B</w:t>
      </w:r>
      <w:r>
        <w:rPr>
          <w:rFonts w:ascii="Swis721 LtEx BT" w:hAnsi="Swis721 LtEx BT"/>
        </w:rPr>
        <w:t xml:space="preserve">'' </w:t>
      </w:r>
      <w:r w:rsidRPr="001652E7">
        <w:rPr>
          <w:rFonts w:ascii="Swis721 LtEx BT" w:hAnsi="Swis721 LtEx BT"/>
        </w:rPr>
        <w:t>NL DN 300 po izhodu iz komunalnega kolektorja</w:t>
      </w:r>
      <w:r w:rsidR="00C42476">
        <w:rPr>
          <w:rFonts w:ascii="Swis721 LtEx BT" w:hAnsi="Swis721 LtEx BT"/>
        </w:rPr>
        <w:t xml:space="preserve"> (točka ''4'')</w:t>
      </w:r>
      <w:r w:rsidRPr="001652E7">
        <w:rPr>
          <w:rFonts w:ascii="Swis721 LtEx BT" w:hAnsi="Swis721 LtEx BT"/>
        </w:rPr>
        <w:t xml:space="preserve"> v smeri Slovenske ceste –</w:t>
      </w:r>
      <w:r>
        <w:rPr>
          <w:rFonts w:ascii="Swis721 LtEx BT" w:hAnsi="Swis721 LtEx BT"/>
        </w:rPr>
        <w:t xml:space="preserve"> </w:t>
      </w:r>
      <w:r w:rsidRPr="001652E7">
        <w:rPr>
          <w:rFonts w:ascii="Swis721 LtEx BT" w:hAnsi="Swis721 LtEx BT"/>
        </w:rPr>
        <w:t xml:space="preserve">sever prečka križišče oz. začetek Gosposvetske ceste, zatem pa </w:t>
      </w:r>
      <w:r w:rsidR="00C42476">
        <w:rPr>
          <w:rFonts w:ascii="Swis721 LtEx BT" w:hAnsi="Swis721 LtEx BT"/>
        </w:rPr>
        <w:t>po treh</w:t>
      </w:r>
      <w:r>
        <w:rPr>
          <w:rFonts w:ascii="Swis721 LtEx BT" w:hAnsi="Swis721 LtEx BT"/>
        </w:rPr>
        <w:t xml:space="preserve"> horizontalnih lomih</w:t>
      </w:r>
      <w:r w:rsidR="00C42476">
        <w:rPr>
          <w:rFonts w:ascii="Swis721 LtEx BT" w:hAnsi="Swis721 LtEx BT"/>
        </w:rPr>
        <w:t xml:space="preserve"> (točke ''5'', ''6'' in ''7'')</w:t>
      </w:r>
      <w:r>
        <w:rPr>
          <w:rFonts w:ascii="Swis721 LtEx BT" w:hAnsi="Swis721 LtEx BT"/>
        </w:rPr>
        <w:t xml:space="preserve"> </w:t>
      </w:r>
      <w:r w:rsidRPr="001652E7">
        <w:rPr>
          <w:rFonts w:ascii="Swis721 LtEx BT" w:hAnsi="Swis721 LtEx BT"/>
        </w:rPr>
        <w:t>zavije na sredino vozišč</w:t>
      </w:r>
      <w:r>
        <w:rPr>
          <w:rFonts w:ascii="Swis721 LtEx BT" w:hAnsi="Swis721 LtEx BT"/>
        </w:rPr>
        <w:t xml:space="preserve">a Slovenske </w:t>
      </w:r>
      <w:r w:rsidRPr="001652E7">
        <w:rPr>
          <w:rFonts w:ascii="Swis721 LtEx BT" w:hAnsi="Swis721 LtEx BT"/>
        </w:rPr>
        <w:t>ceste, ob traso obstoječega vodovoda LZ DN 325</w:t>
      </w:r>
      <w:r>
        <w:rPr>
          <w:rFonts w:ascii="Swis721 LtEx BT" w:hAnsi="Swis721 LtEx BT"/>
        </w:rPr>
        <w:t>, ki se ukine</w:t>
      </w:r>
      <w:r w:rsidRPr="001652E7">
        <w:rPr>
          <w:rFonts w:ascii="Swis721 LtEx BT" w:hAnsi="Swis721 LtEx BT"/>
        </w:rPr>
        <w:t>.</w:t>
      </w:r>
      <w:r w:rsidR="00B04776">
        <w:rPr>
          <w:rFonts w:ascii="Swis721 LtEx BT" w:hAnsi="Swis721 LtEx BT"/>
        </w:rPr>
        <w:t xml:space="preserve"> </w:t>
      </w:r>
      <w:r w:rsidR="00240EED">
        <w:rPr>
          <w:rFonts w:ascii="Swis721 LtEx BT" w:hAnsi="Swis721 LtEx BT"/>
        </w:rPr>
        <w:t xml:space="preserve">V točki ''23'' bo izvedena začasna prevezava projektiranega vodovoda ''B'' na obstoječ javni vodovod LTŽ325. V točki ''23'' bo zaradi potreb vzdrževanja začasno montiran zračnik, ki se bo kasneje (v II fazi) prestavil v točki ''8''. </w:t>
      </w:r>
    </w:p>
    <w:p w:rsidR="00771B00" w:rsidRDefault="00771B00" w:rsidP="001652E7">
      <w:pPr>
        <w:jc w:val="both"/>
        <w:rPr>
          <w:rFonts w:ascii="Swis721 LtEx BT" w:hAnsi="Swis721 LtEx BT"/>
        </w:rPr>
      </w:pPr>
    </w:p>
    <w:p w:rsidR="00771B00" w:rsidRDefault="00771B00" w:rsidP="00771B00">
      <w:pPr>
        <w:jc w:val="both"/>
        <w:rPr>
          <w:rFonts w:ascii="Swis721 LtEx BT" w:hAnsi="Swis721 LtEx BT"/>
        </w:rPr>
      </w:pPr>
      <w:r w:rsidRPr="00EE3D22">
        <w:rPr>
          <w:rFonts w:ascii="Swis721 LtEx BT" w:hAnsi="Swis721 LtEx BT"/>
        </w:rPr>
        <w:t>Dolžina projektiranega cevovoda</w:t>
      </w:r>
      <w:r>
        <w:rPr>
          <w:rFonts w:ascii="Swis721 LtEx BT" w:hAnsi="Swis721 LtEx BT"/>
        </w:rPr>
        <w:t xml:space="preserve"> ''B1'' NL DN3</w:t>
      </w:r>
      <w:r w:rsidRPr="00EE3D22">
        <w:rPr>
          <w:rFonts w:ascii="Swis721 LtEx BT" w:hAnsi="Swis721 LtEx BT"/>
        </w:rPr>
        <w:t xml:space="preserve">00 znaša </w:t>
      </w:r>
      <w:r>
        <w:rPr>
          <w:rFonts w:ascii="Swis721 LtEx BT" w:hAnsi="Swis721 LtEx BT"/>
        </w:rPr>
        <w:t>194,28</w:t>
      </w:r>
      <w:r w:rsidRPr="00EE3D22">
        <w:rPr>
          <w:rFonts w:ascii="Swis721 LtEx BT" w:hAnsi="Swis721 LtEx BT"/>
        </w:rPr>
        <w:t xml:space="preserve"> m</w:t>
      </w:r>
      <w:r w:rsidRPr="005D6012">
        <w:rPr>
          <w:rFonts w:ascii="Swis721 LtEx BT" w:hAnsi="Swis721 LtEx BT"/>
        </w:rPr>
        <w:t>.</w:t>
      </w:r>
    </w:p>
    <w:p w:rsidR="00771B00" w:rsidRDefault="00771B00" w:rsidP="001652E7">
      <w:pPr>
        <w:jc w:val="both"/>
        <w:rPr>
          <w:rFonts w:ascii="Swis721 LtEx BT" w:hAnsi="Swis721 LtEx BT"/>
        </w:rPr>
      </w:pPr>
    </w:p>
    <w:p w:rsidR="00240EED" w:rsidRDefault="00240EED" w:rsidP="001652E7">
      <w:pPr>
        <w:jc w:val="both"/>
        <w:rPr>
          <w:rFonts w:ascii="Swis721 LtEx BT" w:hAnsi="Swis721 LtEx BT"/>
        </w:rPr>
      </w:pPr>
    </w:p>
    <w:p w:rsidR="00240EED" w:rsidRPr="005D6012" w:rsidRDefault="00240EED" w:rsidP="00240EED">
      <w:pPr>
        <w:jc w:val="both"/>
        <w:rPr>
          <w:rFonts w:ascii="Swis721 LtEx BT" w:hAnsi="Swis721 LtEx BT"/>
        </w:rPr>
      </w:pPr>
      <w:r w:rsidRPr="00EE3D22">
        <w:rPr>
          <w:rFonts w:ascii="Swis721 LtEx BT" w:hAnsi="Swis721 LtEx BT"/>
        </w:rPr>
        <w:t>3.1</w:t>
      </w:r>
      <w:r w:rsidR="00771B00">
        <w:rPr>
          <w:rFonts w:ascii="Swis721 LtEx BT" w:hAnsi="Swis721 LtEx BT"/>
        </w:rPr>
        <w:t>.4.4.3</w:t>
      </w:r>
      <w:r>
        <w:rPr>
          <w:rFonts w:ascii="Swis721 LtEx BT" w:hAnsi="Swis721 LtEx BT"/>
        </w:rPr>
        <w:t>. Projektirani cevovod ''B</w:t>
      </w:r>
      <w:r w:rsidR="004B69CA">
        <w:rPr>
          <w:rFonts w:ascii="Swis721 LtEx BT" w:hAnsi="Swis721 LtEx BT"/>
        </w:rPr>
        <w:t>2</w:t>
      </w:r>
      <w:r>
        <w:rPr>
          <w:rFonts w:ascii="Swis721 LtEx BT" w:hAnsi="Swis721 LtEx BT"/>
        </w:rPr>
        <w:t>'' NL DN3</w:t>
      </w:r>
      <w:r w:rsidRPr="00EE3D22">
        <w:rPr>
          <w:rFonts w:ascii="Swis721 LtEx BT" w:hAnsi="Swis721 LtEx BT"/>
        </w:rPr>
        <w:t>00</w:t>
      </w:r>
    </w:p>
    <w:p w:rsidR="00240EED" w:rsidRDefault="00240EED" w:rsidP="001652E7">
      <w:pPr>
        <w:jc w:val="both"/>
        <w:rPr>
          <w:rFonts w:ascii="Swis721 LtEx BT" w:hAnsi="Swis721 LtEx BT"/>
        </w:rPr>
      </w:pPr>
    </w:p>
    <w:p w:rsidR="008D1E05" w:rsidRDefault="004B69CA" w:rsidP="001652E7">
      <w:pPr>
        <w:jc w:val="both"/>
        <w:rPr>
          <w:rFonts w:ascii="Swis721 LtEx BT" w:hAnsi="Swis721 LtEx BT"/>
        </w:rPr>
      </w:pPr>
      <w:r w:rsidRPr="001652E7">
        <w:rPr>
          <w:rFonts w:ascii="Swis721 LtEx BT" w:hAnsi="Swis721 LtEx BT"/>
        </w:rPr>
        <w:t xml:space="preserve">Trasa primarnega vodovoda </w:t>
      </w:r>
      <w:r>
        <w:rPr>
          <w:rFonts w:ascii="Swis721 LtEx BT" w:hAnsi="Swis721 LtEx BT"/>
        </w:rPr>
        <w:t xml:space="preserve">''B2'' </w:t>
      </w:r>
      <w:r w:rsidRPr="001652E7">
        <w:rPr>
          <w:rFonts w:ascii="Swis721 LtEx BT" w:hAnsi="Swis721 LtEx BT"/>
        </w:rPr>
        <w:t>NL DN 300 v sredini vozišča Slovenske ceste poteka vse do križišč</w:t>
      </w:r>
      <w:r>
        <w:rPr>
          <w:rFonts w:ascii="Swis721 LtEx BT" w:hAnsi="Swis721 LtEx BT"/>
        </w:rPr>
        <w:t xml:space="preserve">a s </w:t>
      </w:r>
      <w:r w:rsidRPr="001652E7">
        <w:rPr>
          <w:rFonts w:ascii="Swis721 LtEx BT" w:hAnsi="Swis721 LtEx BT"/>
        </w:rPr>
        <w:t xml:space="preserve">Pražakovo in </w:t>
      </w:r>
      <w:proofErr w:type="spellStart"/>
      <w:r w:rsidRPr="001652E7">
        <w:rPr>
          <w:rFonts w:ascii="Swis721 LtEx BT" w:hAnsi="Swis721 LtEx BT"/>
        </w:rPr>
        <w:t>Dvoržakovo</w:t>
      </w:r>
      <w:proofErr w:type="spellEnd"/>
      <w:r w:rsidRPr="001652E7">
        <w:rPr>
          <w:rFonts w:ascii="Swis721 LtEx BT" w:hAnsi="Swis721 LtEx BT"/>
        </w:rPr>
        <w:t xml:space="preserve"> ulico, na odseku Trdinova – Pražakova ulica.</w:t>
      </w:r>
      <w:r>
        <w:rPr>
          <w:rFonts w:ascii="Swis721 LtEx BT" w:hAnsi="Swis721 LtEx BT"/>
        </w:rPr>
        <w:t xml:space="preserve"> </w:t>
      </w:r>
      <w:r w:rsidR="00240EED">
        <w:rPr>
          <w:rFonts w:ascii="Swis721 LtEx BT" w:hAnsi="Swis721 LtEx BT"/>
        </w:rPr>
        <w:t xml:space="preserve">V II fazi bo zračnik prestavljen v točko ''8'' (najvišja točka na tem delu vodovoda. Zračnik bo montiran na odcepu  za vodovod ''C'' NL DN100. </w:t>
      </w:r>
      <w:r>
        <w:rPr>
          <w:rFonts w:ascii="Swis721 LtEx BT" w:hAnsi="Swis721 LtEx BT"/>
        </w:rPr>
        <w:t xml:space="preserve">V točki ''8'' bosta montirana še zasun DN100 in podtalni hidrant. </w:t>
      </w:r>
      <w:r w:rsidR="001652E7" w:rsidRPr="001652E7">
        <w:rPr>
          <w:rFonts w:ascii="Swis721 LtEx BT" w:hAnsi="Swis721 LtEx BT"/>
        </w:rPr>
        <w:t>Na začetku križišča</w:t>
      </w:r>
      <w:r>
        <w:rPr>
          <w:rFonts w:ascii="Swis721 LtEx BT" w:hAnsi="Swis721 LtEx BT"/>
        </w:rPr>
        <w:t xml:space="preserve"> Slovenska</w:t>
      </w:r>
      <w:r w:rsidR="00CF24E3">
        <w:rPr>
          <w:rFonts w:ascii="Swis721 LtEx BT" w:hAnsi="Swis721 LtEx BT"/>
        </w:rPr>
        <w:t xml:space="preserve"> </w:t>
      </w:r>
      <w:r>
        <w:rPr>
          <w:rFonts w:ascii="Swis721 LtEx BT" w:hAnsi="Swis721 LtEx BT"/>
        </w:rPr>
        <w:t>-</w:t>
      </w:r>
      <w:r w:rsidR="00CF24E3">
        <w:rPr>
          <w:rFonts w:ascii="Swis721 LtEx BT" w:hAnsi="Swis721 LtEx BT"/>
        </w:rPr>
        <w:t xml:space="preserve"> </w:t>
      </w:r>
      <w:r>
        <w:rPr>
          <w:rFonts w:ascii="Swis721 LtEx BT" w:hAnsi="Swis721 LtEx BT"/>
        </w:rPr>
        <w:t>Pražakova</w:t>
      </w:r>
      <w:r w:rsidR="001652E7" w:rsidRPr="001652E7">
        <w:rPr>
          <w:rFonts w:ascii="Swis721 LtEx BT" w:hAnsi="Swis721 LtEx BT"/>
        </w:rPr>
        <w:t xml:space="preserve"> </w:t>
      </w:r>
      <w:r w:rsidR="001652E7">
        <w:rPr>
          <w:rFonts w:ascii="Swis721 LtEx BT" w:hAnsi="Swis721 LtEx BT"/>
        </w:rPr>
        <w:t>se t</w:t>
      </w:r>
      <w:r w:rsidR="0047779B">
        <w:rPr>
          <w:rFonts w:ascii="Swis721 LtEx BT" w:hAnsi="Swis721 LtEx BT"/>
        </w:rPr>
        <w:t>rasa projektiranega cevovoda ''B</w:t>
      </w:r>
      <w:r w:rsidR="001652E7">
        <w:rPr>
          <w:rFonts w:ascii="Swis721 LtEx BT" w:hAnsi="Swis721 LtEx BT"/>
        </w:rPr>
        <w:t xml:space="preserve">'' </w:t>
      </w:r>
      <w:r w:rsidR="003706B0">
        <w:rPr>
          <w:rFonts w:ascii="Swis721 LtEx BT" w:hAnsi="Swis721 LtEx BT"/>
        </w:rPr>
        <w:t>horizontalno lomi</w:t>
      </w:r>
      <w:r>
        <w:rPr>
          <w:rFonts w:ascii="Swis721 LtEx BT" w:hAnsi="Swis721 LtEx BT"/>
        </w:rPr>
        <w:t xml:space="preserve"> </w:t>
      </w:r>
      <w:r w:rsidR="00C42476">
        <w:rPr>
          <w:rFonts w:ascii="Swis721 LtEx BT" w:hAnsi="Swis721 LtEx BT"/>
        </w:rPr>
        <w:t>(točka ''9'')</w:t>
      </w:r>
      <w:r w:rsidR="003706B0">
        <w:rPr>
          <w:rFonts w:ascii="Swis721 LtEx BT" w:hAnsi="Swis721 LtEx BT"/>
        </w:rPr>
        <w:t xml:space="preserve">, </w:t>
      </w:r>
      <w:r w:rsidR="001652E7" w:rsidRPr="001652E7">
        <w:rPr>
          <w:rFonts w:ascii="Swis721 LtEx BT" w:hAnsi="Swis721 LtEx BT"/>
        </w:rPr>
        <w:t xml:space="preserve">in </w:t>
      </w:r>
      <w:r w:rsidR="00CF24E3" w:rsidRPr="001652E7">
        <w:rPr>
          <w:rFonts w:ascii="Swis721 LtEx BT" w:hAnsi="Swis721 LtEx BT"/>
        </w:rPr>
        <w:t xml:space="preserve">na začetku </w:t>
      </w:r>
      <w:proofErr w:type="spellStart"/>
      <w:r w:rsidR="00CF24E3" w:rsidRPr="001652E7">
        <w:rPr>
          <w:rFonts w:ascii="Swis721 LtEx BT" w:hAnsi="Swis721 LtEx BT"/>
        </w:rPr>
        <w:t>Dvorž</w:t>
      </w:r>
      <w:r w:rsidR="00CF24E3">
        <w:rPr>
          <w:rFonts w:ascii="Swis721 LtEx BT" w:hAnsi="Swis721 LtEx BT"/>
        </w:rPr>
        <w:t>akove</w:t>
      </w:r>
      <w:proofErr w:type="spellEnd"/>
      <w:r w:rsidR="00CF24E3">
        <w:rPr>
          <w:rFonts w:ascii="Swis721 LtEx BT" w:hAnsi="Swis721 LtEx BT"/>
        </w:rPr>
        <w:t xml:space="preserve"> </w:t>
      </w:r>
      <w:r w:rsidR="00CF24E3" w:rsidRPr="001652E7">
        <w:rPr>
          <w:rFonts w:ascii="Swis721 LtEx BT" w:hAnsi="Swis721 LtEx BT"/>
        </w:rPr>
        <w:t>ulice,</w:t>
      </w:r>
      <w:r w:rsidR="00CF24E3">
        <w:rPr>
          <w:rFonts w:ascii="Swis721 LtEx BT" w:hAnsi="Swis721 LtEx BT"/>
        </w:rPr>
        <w:t xml:space="preserve"> </w:t>
      </w:r>
      <w:r w:rsidR="001652E7" w:rsidRPr="001652E7">
        <w:rPr>
          <w:rFonts w:ascii="Swis721 LtEx BT" w:hAnsi="Swis721 LtEx BT"/>
        </w:rPr>
        <w:t>z južne strani</w:t>
      </w:r>
      <w:r w:rsidR="00C42476">
        <w:rPr>
          <w:rFonts w:ascii="Swis721 LtEx BT" w:hAnsi="Swis721 LtEx BT"/>
        </w:rPr>
        <w:t xml:space="preserve"> </w:t>
      </w:r>
      <w:r>
        <w:rPr>
          <w:rFonts w:ascii="Swis721 LtEx BT" w:hAnsi="Swis721 LtEx BT"/>
        </w:rPr>
        <w:t xml:space="preserve">kolektorja </w:t>
      </w:r>
      <w:r w:rsidR="00C42476">
        <w:rPr>
          <w:rFonts w:ascii="Swis721 LtEx BT" w:hAnsi="Swis721 LtEx BT"/>
        </w:rPr>
        <w:t>v točki ''10''</w:t>
      </w:r>
      <w:r w:rsidR="001652E7" w:rsidRPr="001652E7">
        <w:rPr>
          <w:rFonts w:ascii="Swis721 LtEx BT" w:hAnsi="Swis721 LtEx BT"/>
        </w:rPr>
        <w:t xml:space="preserve">, vstopi v </w:t>
      </w:r>
      <w:r w:rsidR="0070007E">
        <w:rPr>
          <w:rFonts w:ascii="Swis721 LtEx BT" w:hAnsi="Swis721 LtEx BT"/>
        </w:rPr>
        <w:t xml:space="preserve">obstoječ </w:t>
      </w:r>
      <w:r w:rsidR="001652E7" w:rsidRPr="001652E7">
        <w:rPr>
          <w:rFonts w:ascii="Swis721 LtEx BT" w:hAnsi="Swis721 LtEx BT"/>
        </w:rPr>
        <w:t>komunalni kolektor</w:t>
      </w:r>
      <w:r w:rsidR="00CF24E3">
        <w:rPr>
          <w:rFonts w:ascii="Swis721 LtEx BT" w:hAnsi="Swis721 LtEx BT"/>
        </w:rPr>
        <w:t>.</w:t>
      </w:r>
      <w:r w:rsidR="003706B0">
        <w:rPr>
          <w:rFonts w:ascii="Swis721 LtEx BT" w:hAnsi="Swis721 LtEx BT"/>
        </w:rPr>
        <w:t xml:space="preserve"> Ob vgradnji </w:t>
      </w:r>
      <w:r w:rsidR="001652E7" w:rsidRPr="001652E7">
        <w:rPr>
          <w:rFonts w:ascii="Swis721 LtEx BT" w:hAnsi="Swis721 LtEx BT"/>
        </w:rPr>
        <w:t xml:space="preserve">redukcijskega kosa </w:t>
      </w:r>
      <w:r w:rsidR="003706B0">
        <w:rPr>
          <w:rFonts w:ascii="Swis721 LtEx BT" w:hAnsi="Swis721 LtEx BT"/>
        </w:rPr>
        <w:t xml:space="preserve">(FFR400/300) </w:t>
      </w:r>
      <w:r w:rsidR="001652E7" w:rsidRPr="001652E7">
        <w:rPr>
          <w:rFonts w:ascii="Swis721 LtEx BT" w:hAnsi="Swis721 LtEx BT"/>
        </w:rPr>
        <w:t>se poveže z obstoječim vodovodom NL DN 400.</w:t>
      </w:r>
    </w:p>
    <w:p w:rsidR="003706B0" w:rsidRDefault="003706B0" w:rsidP="001652E7">
      <w:pPr>
        <w:jc w:val="both"/>
        <w:rPr>
          <w:rFonts w:ascii="Swis721 LtEx BT" w:hAnsi="Swis721 LtEx BT"/>
        </w:rPr>
      </w:pPr>
    </w:p>
    <w:p w:rsidR="003706B0" w:rsidRDefault="003706B0" w:rsidP="003706B0">
      <w:pPr>
        <w:jc w:val="both"/>
        <w:rPr>
          <w:rFonts w:ascii="Swis721 LtEx BT" w:hAnsi="Swis721 LtEx BT"/>
        </w:rPr>
      </w:pPr>
      <w:r w:rsidRPr="00EE3D22">
        <w:rPr>
          <w:rFonts w:ascii="Swis721 LtEx BT" w:hAnsi="Swis721 LtEx BT"/>
        </w:rPr>
        <w:t>Dolžina projektiranega cevovoda</w:t>
      </w:r>
      <w:r w:rsidR="0047779B">
        <w:rPr>
          <w:rFonts w:ascii="Swis721 LtEx BT" w:hAnsi="Swis721 LtEx BT"/>
        </w:rPr>
        <w:t xml:space="preserve"> ''B</w:t>
      </w:r>
      <w:r w:rsidR="00CF24E3">
        <w:rPr>
          <w:rFonts w:ascii="Swis721 LtEx BT" w:hAnsi="Swis721 LtEx BT"/>
        </w:rPr>
        <w:t>2</w:t>
      </w:r>
      <w:r>
        <w:rPr>
          <w:rFonts w:ascii="Swis721 LtEx BT" w:hAnsi="Swis721 LtEx BT"/>
        </w:rPr>
        <w:t>'' NL DN3</w:t>
      </w:r>
      <w:r w:rsidRPr="00EE3D22">
        <w:rPr>
          <w:rFonts w:ascii="Swis721 LtEx BT" w:hAnsi="Swis721 LtEx BT"/>
        </w:rPr>
        <w:t xml:space="preserve">00 znaša </w:t>
      </w:r>
      <w:r w:rsidR="00771B00">
        <w:rPr>
          <w:rFonts w:ascii="Swis721 LtEx BT" w:hAnsi="Swis721 LtEx BT"/>
        </w:rPr>
        <w:t>121</w:t>
      </w:r>
      <w:r>
        <w:rPr>
          <w:rFonts w:ascii="Swis721 LtEx BT" w:hAnsi="Swis721 LtEx BT"/>
        </w:rPr>
        <w:t>,</w:t>
      </w:r>
      <w:r w:rsidR="000A0C65">
        <w:rPr>
          <w:rFonts w:ascii="Swis721 LtEx BT" w:hAnsi="Swis721 LtEx BT"/>
        </w:rPr>
        <w:t>9</w:t>
      </w:r>
      <w:r w:rsidR="00771B00">
        <w:rPr>
          <w:rFonts w:ascii="Swis721 LtEx BT" w:hAnsi="Swis721 LtEx BT"/>
        </w:rPr>
        <w:t>1</w:t>
      </w:r>
      <w:r w:rsidRPr="00EE3D22">
        <w:rPr>
          <w:rFonts w:ascii="Swis721 LtEx BT" w:hAnsi="Swis721 LtEx BT"/>
        </w:rPr>
        <w:t xml:space="preserve"> m</w:t>
      </w:r>
      <w:r w:rsidRPr="005D6012">
        <w:rPr>
          <w:rFonts w:ascii="Swis721 LtEx BT" w:hAnsi="Swis721 LtEx BT"/>
        </w:rPr>
        <w:t>.</w:t>
      </w:r>
    </w:p>
    <w:p w:rsidR="008D1E05" w:rsidRDefault="008D1E05" w:rsidP="008D1E05">
      <w:pPr>
        <w:jc w:val="both"/>
        <w:rPr>
          <w:rFonts w:ascii="Swis721 LtEx BT" w:hAnsi="Swis721 LtEx BT"/>
        </w:rPr>
      </w:pPr>
    </w:p>
    <w:p w:rsidR="008D1E05" w:rsidRDefault="008D1E05" w:rsidP="008D1E05">
      <w:pPr>
        <w:jc w:val="both"/>
        <w:rPr>
          <w:rFonts w:ascii="Swis721 LtEx BT" w:hAnsi="Swis721 LtEx BT"/>
        </w:rPr>
      </w:pPr>
    </w:p>
    <w:p w:rsidR="003706B0" w:rsidRPr="005D6012" w:rsidRDefault="003706B0" w:rsidP="003706B0">
      <w:pPr>
        <w:jc w:val="both"/>
        <w:rPr>
          <w:rFonts w:ascii="Swis721 LtEx BT" w:hAnsi="Swis721 LtEx BT"/>
        </w:rPr>
      </w:pPr>
      <w:r w:rsidRPr="00EE3D22">
        <w:rPr>
          <w:rFonts w:ascii="Swis721 LtEx BT" w:hAnsi="Swis721 LtEx BT"/>
        </w:rPr>
        <w:t>3.1</w:t>
      </w:r>
      <w:r w:rsidR="0047779B">
        <w:rPr>
          <w:rFonts w:ascii="Swis721 LtEx BT" w:hAnsi="Swis721 LtEx BT"/>
        </w:rPr>
        <w:t>.4.4.4. Projektirani cevovod ''C</w:t>
      </w:r>
      <w:r>
        <w:rPr>
          <w:rFonts w:ascii="Swis721 LtEx BT" w:hAnsi="Swis721 LtEx BT"/>
        </w:rPr>
        <w:t>'' NL DN1</w:t>
      </w:r>
      <w:r w:rsidRPr="00EE3D22">
        <w:rPr>
          <w:rFonts w:ascii="Swis721 LtEx BT" w:hAnsi="Swis721 LtEx BT"/>
        </w:rPr>
        <w:t>00</w:t>
      </w:r>
    </w:p>
    <w:p w:rsidR="003706B0" w:rsidRDefault="003706B0" w:rsidP="008D1E05">
      <w:pPr>
        <w:jc w:val="both"/>
        <w:rPr>
          <w:rFonts w:ascii="Swis721 LtEx BT" w:hAnsi="Swis721 LtEx BT"/>
        </w:rPr>
      </w:pPr>
    </w:p>
    <w:p w:rsidR="003706B0" w:rsidRPr="003706B0" w:rsidRDefault="003706B0" w:rsidP="00EC1147">
      <w:pPr>
        <w:jc w:val="both"/>
        <w:rPr>
          <w:rFonts w:ascii="Swis721 LtEx BT" w:hAnsi="Swis721 LtEx BT"/>
        </w:rPr>
      </w:pPr>
      <w:r w:rsidRPr="003706B0">
        <w:rPr>
          <w:rFonts w:ascii="Swis721 LtEx BT" w:hAnsi="Swis721 LtEx BT"/>
        </w:rPr>
        <w:t>Nadaljnja rekonstrukcija sekundarnega vodovoda LZ DN100 v Slovenski cesti – sever se zač</w:t>
      </w:r>
      <w:r>
        <w:rPr>
          <w:rFonts w:ascii="Swis721 LtEx BT" w:hAnsi="Swis721 LtEx BT"/>
        </w:rPr>
        <w:t xml:space="preserve">ne z </w:t>
      </w:r>
      <w:r w:rsidRPr="003706B0">
        <w:rPr>
          <w:rFonts w:ascii="Swis721 LtEx BT" w:hAnsi="Swis721 LtEx BT"/>
        </w:rPr>
        <w:t xml:space="preserve">navezavo na že vgrajeni odcep z zasunom </w:t>
      </w:r>
      <w:r>
        <w:rPr>
          <w:rFonts w:ascii="Swis721 LtEx BT" w:hAnsi="Swis721 LtEx BT"/>
        </w:rPr>
        <w:t xml:space="preserve">DN100 </w:t>
      </w:r>
      <w:r w:rsidRPr="003706B0">
        <w:rPr>
          <w:rFonts w:ascii="Swis721 LtEx BT" w:hAnsi="Swis721 LtEx BT"/>
        </w:rPr>
        <w:t>v severni smeri na vodovodu NL DN 100, ki je polož</w:t>
      </w:r>
      <w:r>
        <w:rPr>
          <w:rFonts w:ascii="Swis721 LtEx BT" w:hAnsi="Swis721 LtEx BT"/>
        </w:rPr>
        <w:t xml:space="preserve">en v </w:t>
      </w:r>
      <w:r w:rsidRPr="003706B0">
        <w:rPr>
          <w:rFonts w:ascii="Swis721 LtEx BT" w:hAnsi="Swis721 LtEx BT"/>
        </w:rPr>
        <w:t>smeri Trdinove ulice</w:t>
      </w:r>
      <w:r>
        <w:rPr>
          <w:rFonts w:ascii="Swis721 LtEx BT" w:hAnsi="Swis721 LtEx BT"/>
        </w:rPr>
        <w:t xml:space="preserve"> (vzhodna smer)</w:t>
      </w:r>
      <w:r w:rsidR="00EC1147">
        <w:rPr>
          <w:rFonts w:ascii="Swis721 LtEx BT" w:hAnsi="Swis721 LtEx BT"/>
        </w:rPr>
        <w:t xml:space="preserve"> (točka ''12'')</w:t>
      </w:r>
      <w:r w:rsidRPr="003706B0">
        <w:rPr>
          <w:rFonts w:ascii="Swis721 LtEx BT" w:hAnsi="Swis721 LtEx BT"/>
        </w:rPr>
        <w:t>.</w:t>
      </w:r>
    </w:p>
    <w:p w:rsidR="00515427" w:rsidRDefault="003706B0" w:rsidP="00E90508">
      <w:pPr>
        <w:autoSpaceDE w:val="0"/>
        <w:autoSpaceDN w:val="0"/>
        <w:adjustRightInd w:val="0"/>
        <w:jc w:val="both"/>
        <w:rPr>
          <w:rFonts w:ascii="Swis721 LtEx BT" w:hAnsi="Swis721 LtEx BT"/>
        </w:rPr>
      </w:pPr>
      <w:r w:rsidRPr="003706B0">
        <w:rPr>
          <w:rFonts w:ascii="Swis721 LtEx BT" w:hAnsi="Swis721 LtEx BT"/>
        </w:rPr>
        <w:lastRenderedPageBreak/>
        <w:t xml:space="preserve">Trasa rekonstruiranega vodovoda </w:t>
      </w:r>
      <w:r w:rsidR="0047779B">
        <w:rPr>
          <w:rFonts w:ascii="Swis721 LtEx BT" w:hAnsi="Swis721 LtEx BT"/>
        </w:rPr>
        <w:t>''C</w:t>
      </w:r>
      <w:r>
        <w:rPr>
          <w:rFonts w:ascii="Swis721 LtEx BT" w:hAnsi="Swis721 LtEx BT"/>
        </w:rPr>
        <w:t xml:space="preserve">'' </w:t>
      </w:r>
      <w:r w:rsidRPr="003706B0">
        <w:rPr>
          <w:rFonts w:ascii="Swis721 LtEx BT" w:hAnsi="Swis721 LtEx BT"/>
        </w:rPr>
        <w:t xml:space="preserve">NL DN 100 ob robu vozišča Slovenske ceste </w:t>
      </w:r>
      <w:r>
        <w:rPr>
          <w:rFonts w:ascii="Swis721 LtEx BT" w:hAnsi="Swis721 LtEx BT"/>
        </w:rPr>
        <w:t>v severni smeri</w:t>
      </w:r>
      <w:r w:rsidRPr="003706B0">
        <w:rPr>
          <w:rFonts w:ascii="Swis721 LtEx BT" w:hAnsi="Swis721 LtEx BT"/>
        </w:rPr>
        <w:t xml:space="preserve">, zatem pa </w:t>
      </w:r>
      <w:r w:rsidR="00EC1147">
        <w:rPr>
          <w:rFonts w:ascii="Swis721 LtEx BT" w:hAnsi="Swis721 LtEx BT"/>
        </w:rPr>
        <w:t>v točkah ''13'' in ''14'' zavije</w:t>
      </w:r>
      <w:r w:rsidRPr="003706B0">
        <w:rPr>
          <w:rFonts w:ascii="Swis721 LtEx BT" w:hAnsi="Swis721 LtEx BT"/>
        </w:rPr>
        <w:t xml:space="preserve"> na sredino vozišč</w:t>
      </w:r>
      <w:r>
        <w:rPr>
          <w:rFonts w:ascii="Swis721 LtEx BT" w:hAnsi="Swis721 LtEx BT"/>
        </w:rPr>
        <w:t xml:space="preserve">a </w:t>
      </w:r>
      <w:r w:rsidRPr="003706B0">
        <w:rPr>
          <w:rFonts w:ascii="Swis721 LtEx BT" w:hAnsi="Swis721 LtEx BT"/>
        </w:rPr>
        <w:t>Slovenske ceste, vzporedno pr</w:t>
      </w:r>
      <w:r>
        <w:rPr>
          <w:rFonts w:ascii="Swis721 LtEx BT" w:hAnsi="Swis721 LtEx BT"/>
        </w:rPr>
        <w:t xml:space="preserve">imarnemu vodovodu </w:t>
      </w:r>
      <w:r w:rsidR="0047779B">
        <w:rPr>
          <w:rFonts w:ascii="Swis721 LtEx BT" w:hAnsi="Swis721 LtEx BT"/>
        </w:rPr>
        <w:t>''B</w:t>
      </w:r>
      <w:r w:rsidR="00E90508">
        <w:rPr>
          <w:rFonts w:ascii="Swis721 LtEx BT" w:hAnsi="Swis721 LtEx BT"/>
        </w:rPr>
        <w:t>2</w:t>
      </w:r>
      <w:r w:rsidR="00B04776">
        <w:rPr>
          <w:rFonts w:ascii="Swis721 LtEx BT" w:hAnsi="Swis721 LtEx BT"/>
        </w:rPr>
        <w:t xml:space="preserve">'' </w:t>
      </w:r>
      <w:r>
        <w:rPr>
          <w:rFonts w:ascii="Swis721 LtEx BT" w:hAnsi="Swis721 LtEx BT"/>
        </w:rPr>
        <w:t xml:space="preserve">NL DN 300. </w:t>
      </w:r>
      <w:r w:rsidR="00EC1147">
        <w:rPr>
          <w:rFonts w:ascii="Swis721 LtEx BT" w:hAnsi="Swis721 LtEx BT"/>
        </w:rPr>
        <w:t>V točki ''</w:t>
      </w:r>
      <w:r w:rsidR="00E90508">
        <w:rPr>
          <w:rFonts w:ascii="Swis721 LtEx BT" w:hAnsi="Swis721 LtEx BT"/>
        </w:rPr>
        <w:t>8</w:t>
      </w:r>
      <w:r w:rsidR="00EC1147">
        <w:rPr>
          <w:rFonts w:ascii="Swis721 LtEx BT" w:hAnsi="Swis721 LtEx BT"/>
        </w:rPr>
        <w:t>'' je predviden zračnik (podtalna izvedba), ki bo poleg rekonstruiranega vodovoda ''C'' odzračeval tudi predvideni vodovod ''B'' NL DN300.</w:t>
      </w:r>
      <w:r w:rsidR="00E90508">
        <w:rPr>
          <w:rFonts w:ascii="Swis721 LtEx BT" w:hAnsi="Swis721 LtEx BT"/>
        </w:rPr>
        <w:t xml:space="preserve"> V točki ''8'' bo montiran tudi podtalni hidrant.</w:t>
      </w:r>
      <w:r w:rsidR="00B04776">
        <w:rPr>
          <w:rFonts w:ascii="Swis721 LtEx BT" w:hAnsi="Swis721 LtEx BT"/>
        </w:rPr>
        <w:t xml:space="preserve"> </w:t>
      </w:r>
      <w:r w:rsidR="00EC1147">
        <w:rPr>
          <w:rFonts w:ascii="Swis721 LtEx BT" w:hAnsi="Swis721 LtEx BT"/>
        </w:rPr>
        <w:t>Pred prevezavo na predviden vodovod NL DN300 sta predvideni obnovi dveh vodovodnih prik</w:t>
      </w:r>
      <w:r w:rsidR="00E90508">
        <w:rPr>
          <w:rFonts w:ascii="Swis721 LtEx BT" w:hAnsi="Swis721 LtEx BT"/>
        </w:rPr>
        <w:t>ljučkov (točka ''15'') NL DN80.</w:t>
      </w:r>
    </w:p>
    <w:p w:rsidR="00E90508" w:rsidRDefault="00E90508" w:rsidP="00E90508">
      <w:pPr>
        <w:autoSpaceDE w:val="0"/>
        <w:autoSpaceDN w:val="0"/>
        <w:adjustRightInd w:val="0"/>
        <w:jc w:val="both"/>
        <w:rPr>
          <w:rFonts w:ascii="Swis721 LtEx BT" w:hAnsi="Swis721 LtEx BT"/>
        </w:rPr>
      </w:pPr>
    </w:p>
    <w:p w:rsidR="00A44097" w:rsidRDefault="00A44097" w:rsidP="00A44097">
      <w:pPr>
        <w:jc w:val="both"/>
        <w:rPr>
          <w:rFonts w:ascii="Swis721 LtEx BT" w:hAnsi="Swis721 LtEx BT"/>
        </w:rPr>
      </w:pPr>
      <w:r w:rsidRPr="00EE3D22">
        <w:rPr>
          <w:rFonts w:ascii="Swis721 LtEx BT" w:hAnsi="Swis721 LtEx BT"/>
        </w:rPr>
        <w:t>Dolžina projektiranega cevovoda</w:t>
      </w:r>
      <w:r w:rsidR="0047779B">
        <w:rPr>
          <w:rFonts w:ascii="Swis721 LtEx BT" w:hAnsi="Swis721 LtEx BT"/>
        </w:rPr>
        <w:t xml:space="preserve"> ''C</w:t>
      </w:r>
      <w:r>
        <w:rPr>
          <w:rFonts w:ascii="Swis721 LtEx BT" w:hAnsi="Swis721 LtEx BT"/>
        </w:rPr>
        <w:t>'' NL DN1</w:t>
      </w:r>
      <w:r w:rsidRPr="00EE3D22">
        <w:rPr>
          <w:rFonts w:ascii="Swis721 LtEx BT" w:hAnsi="Swis721 LtEx BT"/>
        </w:rPr>
        <w:t xml:space="preserve">00 znaša </w:t>
      </w:r>
      <w:r>
        <w:rPr>
          <w:rFonts w:ascii="Swis721 LtEx BT" w:hAnsi="Swis721 LtEx BT"/>
        </w:rPr>
        <w:t>65,61</w:t>
      </w:r>
      <w:r w:rsidRPr="00EE3D22">
        <w:rPr>
          <w:rFonts w:ascii="Swis721 LtEx BT" w:hAnsi="Swis721 LtEx BT"/>
        </w:rPr>
        <w:t xml:space="preserve"> m</w:t>
      </w:r>
      <w:r w:rsidRPr="005D6012">
        <w:rPr>
          <w:rFonts w:ascii="Swis721 LtEx BT" w:hAnsi="Swis721 LtEx BT"/>
        </w:rPr>
        <w:t>.</w:t>
      </w:r>
    </w:p>
    <w:p w:rsidR="00B04776" w:rsidRDefault="00B04776" w:rsidP="00D26EEB">
      <w:pPr>
        <w:jc w:val="both"/>
        <w:rPr>
          <w:rFonts w:ascii="Swis721 LtEx BT" w:hAnsi="Swis721 LtEx BT"/>
        </w:rPr>
      </w:pPr>
    </w:p>
    <w:p w:rsidR="00B04776" w:rsidRDefault="005D0BBB" w:rsidP="00D26EEB">
      <w:pPr>
        <w:jc w:val="both"/>
        <w:rPr>
          <w:rFonts w:ascii="Swis721 LtEx BT" w:hAnsi="Swis721 LtEx BT"/>
        </w:rPr>
      </w:pPr>
      <w:r w:rsidRPr="005D6012">
        <w:rPr>
          <w:rFonts w:ascii="Swis721 LtEx BT" w:hAnsi="Swis721 LtEx BT"/>
        </w:rPr>
        <w:t xml:space="preserve">Na projektiranem cevovodu </w:t>
      </w:r>
      <w:r w:rsidR="0047779B">
        <w:rPr>
          <w:rFonts w:ascii="Swis721 LtEx BT" w:hAnsi="Swis721 LtEx BT"/>
        </w:rPr>
        <w:t>''C</w:t>
      </w:r>
      <w:r>
        <w:rPr>
          <w:rFonts w:ascii="Swis721 LtEx BT" w:hAnsi="Swis721 LtEx BT"/>
        </w:rPr>
        <w:t xml:space="preserve">'' NL DN100 je predvidena obnova dveh (2) obstoječih hišnih </w:t>
      </w:r>
      <w:r w:rsidRPr="005D6012">
        <w:rPr>
          <w:rFonts w:ascii="Swis721 LtEx BT" w:hAnsi="Swis721 LtEx BT"/>
        </w:rPr>
        <w:t>vodovodnih priključkov</w:t>
      </w:r>
      <w:r>
        <w:rPr>
          <w:rFonts w:ascii="Swis721 LtEx BT" w:hAnsi="Swis721 LtEx BT"/>
        </w:rPr>
        <w:t>.</w:t>
      </w:r>
    </w:p>
    <w:p w:rsidR="00F77FE6" w:rsidRDefault="00F77FE6" w:rsidP="00D26EEB">
      <w:pPr>
        <w:jc w:val="both"/>
        <w:rPr>
          <w:rFonts w:ascii="Swis721 LtEx BT" w:hAnsi="Swis721 LtEx BT"/>
        </w:rPr>
      </w:pPr>
    </w:p>
    <w:p w:rsidR="00A44097" w:rsidRPr="005D6012" w:rsidRDefault="00A44097" w:rsidP="00A44097">
      <w:pPr>
        <w:jc w:val="both"/>
        <w:rPr>
          <w:rFonts w:ascii="Swis721 LtEx BT" w:hAnsi="Swis721 LtEx BT"/>
        </w:rPr>
      </w:pPr>
      <w:r w:rsidRPr="00EE3D22">
        <w:rPr>
          <w:rFonts w:ascii="Swis721 LtEx BT" w:hAnsi="Swis721 LtEx BT"/>
        </w:rPr>
        <w:t>3.1</w:t>
      </w:r>
      <w:r w:rsidR="0047779B">
        <w:rPr>
          <w:rFonts w:ascii="Swis721 LtEx BT" w:hAnsi="Swis721 LtEx BT"/>
        </w:rPr>
        <w:t>.4.4.5. Projektirani cevovod ''D</w:t>
      </w:r>
      <w:r>
        <w:rPr>
          <w:rFonts w:ascii="Swis721 LtEx BT" w:hAnsi="Swis721 LtEx BT"/>
        </w:rPr>
        <w:t>'' NL DN4</w:t>
      </w:r>
      <w:r w:rsidRPr="00EE3D22">
        <w:rPr>
          <w:rFonts w:ascii="Swis721 LtEx BT" w:hAnsi="Swis721 LtEx BT"/>
        </w:rPr>
        <w:t>00</w:t>
      </w:r>
    </w:p>
    <w:p w:rsidR="00A44097" w:rsidRDefault="00A44097" w:rsidP="00D26EEB">
      <w:pPr>
        <w:jc w:val="both"/>
        <w:rPr>
          <w:rFonts w:ascii="Swis721 LtEx BT" w:hAnsi="Swis721 LtEx BT"/>
        </w:rPr>
      </w:pPr>
    </w:p>
    <w:p w:rsidR="00E90508" w:rsidRPr="00F9375D" w:rsidRDefault="00E90508" w:rsidP="00E90508">
      <w:pPr>
        <w:autoSpaceDE w:val="0"/>
        <w:autoSpaceDN w:val="0"/>
        <w:adjustRightInd w:val="0"/>
        <w:jc w:val="both"/>
        <w:rPr>
          <w:rFonts w:ascii="Swis721 LtEx BT" w:hAnsi="Swis721 LtEx BT"/>
        </w:rPr>
      </w:pPr>
      <w:r w:rsidRPr="00F9375D">
        <w:rPr>
          <w:rFonts w:ascii="Swis721 LtEx BT" w:hAnsi="Swis721 LtEx BT"/>
        </w:rPr>
        <w:t>Pred obnovo tega odseka je potrebno začasno blindirati obstoječ vodovod LŽ DN325.</w:t>
      </w:r>
    </w:p>
    <w:p w:rsidR="00E90508" w:rsidRDefault="00E90508" w:rsidP="00C24DAA">
      <w:pPr>
        <w:autoSpaceDE w:val="0"/>
        <w:autoSpaceDN w:val="0"/>
        <w:adjustRightInd w:val="0"/>
        <w:jc w:val="both"/>
        <w:rPr>
          <w:rFonts w:ascii="Swis721 LtEx BT" w:hAnsi="Swis721 LtEx BT"/>
        </w:rPr>
      </w:pPr>
    </w:p>
    <w:p w:rsidR="00A44097" w:rsidRDefault="00C24DAA" w:rsidP="00C24DAA">
      <w:pPr>
        <w:autoSpaceDE w:val="0"/>
        <w:autoSpaceDN w:val="0"/>
        <w:adjustRightInd w:val="0"/>
        <w:jc w:val="both"/>
        <w:rPr>
          <w:rFonts w:ascii="Swis721 LtEx BT" w:hAnsi="Swis721 LtEx BT"/>
        </w:rPr>
      </w:pPr>
      <w:r>
        <w:rPr>
          <w:rFonts w:ascii="Swis721 LtEx BT" w:hAnsi="Swis721 LtEx BT"/>
        </w:rPr>
        <w:t xml:space="preserve">Projektirani vodovod NL DN400 se začne v točki ''20'' z prevezavo na </w:t>
      </w:r>
      <w:r w:rsidR="00E90508">
        <w:rPr>
          <w:rFonts w:ascii="Swis721 LtEx BT" w:hAnsi="Swis721 LtEx BT"/>
        </w:rPr>
        <w:t>obstoječe koleno Q</w:t>
      </w:r>
      <w:r>
        <w:rPr>
          <w:rFonts w:ascii="Swis721 LtEx BT" w:hAnsi="Swis721 LtEx BT"/>
        </w:rPr>
        <w:t xml:space="preserve">400 </w:t>
      </w:r>
      <w:r w:rsidR="00E90508">
        <w:rPr>
          <w:rFonts w:ascii="Swis721 LtEx BT" w:hAnsi="Swis721 LtEx BT"/>
        </w:rPr>
        <w:t>v</w:t>
      </w:r>
      <w:r>
        <w:rPr>
          <w:rFonts w:ascii="Swis721 LtEx BT" w:hAnsi="Swis721 LtEx BT"/>
        </w:rPr>
        <w:t xml:space="preserve"> kolektor</w:t>
      </w:r>
      <w:r w:rsidR="00E90508">
        <w:rPr>
          <w:rFonts w:ascii="Swis721 LtEx BT" w:hAnsi="Swis721 LtEx BT"/>
        </w:rPr>
        <w:t>ju</w:t>
      </w:r>
      <w:r w:rsidR="00E01C50">
        <w:rPr>
          <w:rFonts w:ascii="Swis721 LtEx BT" w:hAnsi="Swis721 LtEx BT"/>
        </w:rPr>
        <w:t xml:space="preserve"> (vstop zagotovljen skozi </w:t>
      </w:r>
      <w:proofErr w:type="spellStart"/>
      <w:r w:rsidR="00E01C50">
        <w:rPr>
          <w:rFonts w:ascii="Swis721 LtEx BT" w:hAnsi="Swis721 LtEx BT"/>
        </w:rPr>
        <w:t>vztopno</w:t>
      </w:r>
      <w:proofErr w:type="spellEnd"/>
      <w:r w:rsidR="00E01C50">
        <w:rPr>
          <w:rFonts w:ascii="Swis721 LtEx BT" w:hAnsi="Swis721 LtEx BT"/>
        </w:rPr>
        <w:t xml:space="preserve"> stopnišče v Tivolski cesti). </w:t>
      </w:r>
      <w:r>
        <w:rPr>
          <w:rFonts w:ascii="Swis721 LtEx BT" w:hAnsi="Swis721 LtEx BT"/>
        </w:rPr>
        <w:t>Projektirani vodovod se nadaljuje do točke ''21'' kjer je predvidena prevezava na že obnovljen vodovod NL DN400. Obstoječ vodovodni jašek na mestu  prevezave se poruši, zaporna armatura pa odstrani.</w:t>
      </w:r>
    </w:p>
    <w:p w:rsidR="00A44097" w:rsidRDefault="00A44097" w:rsidP="00D26EEB">
      <w:pPr>
        <w:jc w:val="both"/>
        <w:rPr>
          <w:rFonts w:ascii="Swis721 LtEx BT" w:hAnsi="Swis721 LtEx BT"/>
        </w:rPr>
      </w:pPr>
    </w:p>
    <w:p w:rsidR="004B772D" w:rsidRDefault="004B772D" w:rsidP="004B772D">
      <w:pPr>
        <w:jc w:val="both"/>
        <w:rPr>
          <w:rFonts w:ascii="Swis721 LtEx BT" w:hAnsi="Swis721 LtEx BT"/>
        </w:rPr>
      </w:pPr>
      <w:r w:rsidRPr="00EE3D22">
        <w:rPr>
          <w:rFonts w:ascii="Swis721 LtEx BT" w:hAnsi="Swis721 LtEx BT"/>
        </w:rPr>
        <w:t>Dolžina projektiranega cevovoda</w:t>
      </w:r>
      <w:r w:rsidR="0047779B">
        <w:rPr>
          <w:rFonts w:ascii="Swis721 LtEx BT" w:hAnsi="Swis721 LtEx BT"/>
        </w:rPr>
        <w:t xml:space="preserve"> ''D</w:t>
      </w:r>
      <w:r>
        <w:rPr>
          <w:rFonts w:ascii="Swis721 LtEx BT" w:hAnsi="Swis721 LtEx BT"/>
        </w:rPr>
        <w:t>'' NL DN4</w:t>
      </w:r>
      <w:r w:rsidRPr="00EE3D22">
        <w:rPr>
          <w:rFonts w:ascii="Swis721 LtEx BT" w:hAnsi="Swis721 LtEx BT"/>
        </w:rPr>
        <w:t xml:space="preserve">00 znaša </w:t>
      </w:r>
      <w:r>
        <w:rPr>
          <w:rFonts w:ascii="Swis721 LtEx BT" w:hAnsi="Swis721 LtEx BT"/>
        </w:rPr>
        <w:t>15,40</w:t>
      </w:r>
      <w:r w:rsidRPr="00EE3D22">
        <w:rPr>
          <w:rFonts w:ascii="Swis721 LtEx BT" w:hAnsi="Swis721 LtEx BT"/>
        </w:rPr>
        <w:t xml:space="preserve"> m</w:t>
      </w:r>
      <w:r w:rsidRPr="005D6012">
        <w:rPr>
          <w:rFonts w:ascii="Swis721 LtEx BT" w:hAnsi="Swis721 LtEx BT"/>
        </w:rPr>
        <w:t>.</w:t>
      </w:r>
    </w:p>
    <w:p w:rsidR="004B772D" w:rsidRDefault="004B772D" w:rsidP="00D26EEB">
      <w:pPr>
        <w:jc w:val="both"/>
        <w:rPr>
          <w:rFonts w:ascii="Swis721 LtEx BT" w:hAnsi="Swis721 LtEx BT"/>
        </w:rPr>
      </w:pPr>
    </w:p>
    <w:p w:rsidR="00A44097" w:rsidRPr="005D6012" w:rsidRDefault="00A44097" w:rsidP="00D26EEB">
      <w:pPr>
        <w:jc w:val="both"/>
        <w:rPr>
          <w:rFonts w:ascii="Swis721 LtEx BT" w:hAnsi="Swis721 LtEx BT"/>
        </w:rPr>
      </w:pPr>
    </w:p>
    <w:p w:rsidR="00F02BB9" w:rsidRPr="005D6012" w:rsidRDefault="00F02BB9" w:rsidP="00AE1BD1">
      <w:pPr>
        <w:jc w:val="both"/>
        <w:rPr>
          <w:rFonts w:ascii="Swis721 LtEx BT" w:hAnsi="Swis721 LtEx BT"/>
        </w:rPr>
      </w:pPr>
      <w:r w:rsidRPr="00597401">
        <w:rPr>
          <w:rFonts w:ascii="Swis721 LtEx BT" w:hAnsi="Swis721 LtEx BT"/>
        </w:rPr>
        <w:t>Trase predvidenih</w:t>
      </w:r>
      <w:r w:rsidRPr="005D6012">
        <w:rPr>
          <w:rFonts w:ascii="Swis721 LtEx BT" w:hAnsi="Swis721 LtEx BT"/>
        </w:rPr>
        <w:t xml:space="preserve"> cevovodov so usklajene z ostalimi komunalnimi vodi. Projektirani vodovod</w:t>
      </w:r>
      <w:r w:rsidR="00597401">
        <w:rPr>
          <w:rFonts w:ascii="Swis721 LtEx BT" w:hAnsi="Swis721 LtEx BT"/>
        </w:rPr>
        <w:t>i</w:t>
      </w:r>
      <w:r w:rsidRPr="005D6012">
        <w:rPr>
          <w:rFonts w:ascii="Swis721 LtEx BT" w:hAnsi="Swis721 LtEx BT"/>
        </w:rPr>
        <w:t xml:space="preserve"> bo</w:t>
      </w:r>
      <w:r w:rsidR="00597401">
        <w:rPr>
          <w:rFonts w:ascii="Swis721 LtEx BT" w:hAnsi="Swis721 LtEx BT"/>
        </w:rPr>
        <w:t>do</w:t>
      </w:r>
      <w:r w:rsidRPr="005D6012">
        <w:rPr>
          <w:rFonts w:ascii="Swis721 LtEx BT" w:hAnsi="Swis721 LtEx BT"/>
        </w:rPr>
        <w:t xml:space="preserve"> opremljen</w:t>
      </w:r>
      <w:r w:rsidR="00597401">
        <w:rPr>
          <w:rFonts w:ascii="Swis721 LtEx BT" w:hAnsi="Swis721 LtEx BT"/>
        </w:rPr>
        <w:t>i</w:t>
      </w:r>
      <w:r w:rsidRPr="005D6012">
        <w:rPr>
          <w:rFonts w:ascii="Swis721 LtEx BT" w:hAnsi="Swis721 LtEx BT"/>
        </w:rPr>
        <w:t xml:space="preserve"> s potrebno vodovodno armaturo (predvsem z zasuni na priključnih mestih)</w:t>
      </w:r>
      <w:r w:rsidR="00597401">
        <w:rPr>
          <w:rFonts w:ascii="Swis721 LtEx BT" w:hAnsi="Swis721 LtEx BT"/>
        </w:rPr>
        <w:t>, zračniki</w:t>
      </w:r>
      <w:r w:rsidRPr="005D6012">
        <w:rPr>
          <w:rFonts w:ascii="Swis721 LtEx BT" w:hAnsi="Swis721 LtEx BT"/>
        </w:rPr>
        <w:t xml:space="preserve"> in </w:t>
      </w:r>
      <w:r w:rsidR="00BF74F1" w:rsidRPr="005D6012">
        <w:rPr>
          <w:rFonts w:ascii="Swis721 LtEx BT" w:hAnsi="Swis721 LtEx BT"/>
        </w:rPr>
        <w:t>s</w:t>
      </w:r>
      <w:r w:rsidRPr="005D6012">
        <w:rPr>
          <w:rFonts w:ascii="Swis721 LtEx BT" w:hAnsi="Swis721 LtEx BT"/>
        </w:rPr>
        <w:t xml:space="preserve"> pod</w:t>
      </w:r>
      <w:r w:rsidR="00597401">
        <w:rPr>
          <w:rFonts w:ascii="Swis721 LtEx BT" w:hAnsi="Swis721 LtEx BT"/>
        </w:rPr>
        <w:t>talnimi hidranti.</w:t>
      </w:r>
    </w:p>
    <w:p w:rsidR="00F122C9" w:rsidRPr="005D6012" w:rsidRDefault="00F122C9" w:rsidP="00F02BB9">
      <w:pPr>
        <w:jc w:val="both"/>
        <w:rPr>
          <w:rFonts w:ascii="Swis721 LtEx BT" w:hAnsi="Swis721 LtEx BT"/>
        </w:rPr>
      </w:pPr>
    </w:p>
    <w:p w:rsidR="007D70B5" w:rsidRPr="007D70B5" w:rsidRDefault="007D70B5" w:rsidP="007D70B5">
      <w:pPr>
        <w:jc w:val="both"/>
        <w:rPr>
          <w:rFonts w:ascii="Swis721 LtEx BT" w:hAnsi="Swis721 LtEx BT"/>
        </w:rPr>
      </w:pPr>
      <w:r w:rsidRPr="007D70B5">
        <w:rPr>
          <w:rFonts w:ascii="Swis721 LtEx BT" w:hAnsi="Swis721 LtEx BT"/>
        </w:rPr>
        <w:t>Za zagotovitev vseh tehničnih in hidravličnih parametrov, kakor tudi v skladu s Pravilnikom o tehnič</w:t>
      </w:r>
      <w:r>
        <w:rPr>
          <w:rFonts w:ascii="Swis721 LtEx BT" w:hAnsi="Swis721 LtEx BT"/>
        </w:rPr>
        <w:t xml:space="preserve">nih </w:t>
      </w:r>
      <w:r w:rsidRPr="007D70B5">
        <w:rPr>
          <w:rFonts w:ascii="Swis721 LtEx BT" w:hAnsi="Swis721 LtEx BT"/>
        </w:rPr>
        <w:t>normativih za hidrantno omrežje za gašenje požarov, po katerem moramo zagotoviti odvzem vsaj 10 l/s</w:t>
      </w:r>
    </w:p>
    <w:p w:rsidR="007D70B5" w:rsidRPr="007D70B5" w:rsidRDefault="007D70B5" w:rsidP="007D70B5">
      <w:pPr>
        <w:jc w:val="both"/>
        <w:rPr>
          <w:rFonts w:ascii="Swis721 LtEx BT" w:hAnsi="Swis721 LtEx BT"/>
        </w:rPr>
      </w:pPr>
      <w:r w:rsidRPr="007D70B5">
        <w:rPr>
          <w:rFonts w:ascii="Swis721 LtEx BT" w:hAnsi="Swis721 LtEx BT"/>
        </w:rPr>
        <w:t xml:space="preserve">vode v času dveh ur, se za predvidene vodovode v Slovenski cesti izberejo cevi iz </w:t>
      </w:r>
      <w:proofErr w:type="spellStart"/>
      <w:r w:rsidRPr="007D70B5">
        <w:rPr>
          <w:rFonts w:ascii="Swis721 LtEx BT" w:hAnsi="Swis721 LtEx BT"/>
        </w:rPr>
        <w:t>nodularne</w:t>
      </w:r>
      <w:proofErr w:type="spellEnd"/>
      <w:r w:rsidRPr="007D70B5">
        <w:rPr>
          <w:rFonts w:ascii="Swis721 LtEx BT" w:hAnsi="Swis721 LtEx BT"/>
        </w:rPr>
        <w:t xml:space="preserve"> litine –</w:t>
      </w:r>
      <w:r>
        <w:rPr>
          <w:rFonts w:ascii="Swis721 LtEx BT" w:hAnsi="Swis721 LtEx BT"/>
        </w:rPr>
        <w:t xml:space="preserve"> NL </w:t>
      </w:r>
      <w:r w:rsidRPr="007D70B5">
        <w:rPr>
          <w:rFonts w:ascii="Swis721 LtEx BT" w:hAnsi="Swis721 LtEx BT"/>
        </w:rPr>
        <w:t>po standardu EN 545, ISO 2531, razred C40: za primarni vodovod v smeri jug –</w:t>
      </w:r>
      <w:r>
        <w:rPr>
          <w:rFonts w:ascii="Swis721 LtEx BT" w:hAnsi="Swis721 LtEx BT"/>
        </w:rPr>
        <w:t xml:space="preserve"> sever premera DN 300, </w:t>
      </w:r>
      <w:r w:rsidRPr="007D70B5">
        <w:rPr>
          <w:rFonts w:ascii="Swis721 LtEx BT" w:hAnsi="Swis721 LtEx BT"/>
        </w:rPr>
        <w:t>za prečni primarni vodovod DN 400 (izjema razred C30), za sekund</w:t>
      </w:r>
      <w:r>
        <w:rPr>
          <w:rFonts w:ascii="Swis721 LtEx BT" w:hAnsi="Swis721 LtEx BT"/>
        </w:rPr>
        <w:t xml:space="preserve">arni vodovod premera DN 100, za </w:t>
      </w:r>
      <w:r w:rsidRPr="007D70B5">
        <w:rPr>
          <w:rFonts w:ascii="Swis721 LtEx BT" w:hAnsi="Swis721 LtEx BT"/>
        </w:rPr>
        <w:t>"hidrantni odsek vodovoda pa DN 80.</w:t>
      </w:r>
    </w:p>
    <w:p w:rsidR="00920192" w:rsidRDefault="00920192" w:rsidP="001E75E8">
      <w:pPr>
        <w:jc w:val="both"/>
        <w:rPr>
          <w:rFonts w:ascii="Swis721 LtEx BT" w:hAnsi="Swis721 LtEx BT"/>
        </w:rPr>
      </w:pPr>
    </w:p>
    <w:p w:rsidR="00F77FE6" w:rsidRDefault="00F77FE6" w:rsidP="001E75E8">
      <w:pPr>
        <w:jc w:val="both"/>
        <w:rPr>
          <w:rFonts w:ascii="Swis721 LtEx BT" w:hAnsi="Swis721 LtEx BT"/>
        </w:rPr>
      </w:pPr>
    </w:p>
    <w:p w:rsidR="00F77FE6" w:rsidRDefault="00F77FE6" w:rsidP="001E75E8">
      <w:pPr>
        <w:jc w:val="both"/>
        <w:rPr>
          <w:rFonts w:ascii="Swis721 LtEx BT" w:hAnsi="Swis721 LtEx BT"/>
        </w:rPr>
      </w:pPr>
    </w:p>
    <w:p w:rsidR="00F77FE6" w:rsidRDefault="00F77FE6" w:rsidP="001E75E8">
      <w:pPr>
        <w:jc w:val="both"/>
        <w:rPr>
          <w:rFonts w:ascii="Swis721 LtEx BT" w:hAnsi="Swis721 LtEx BT"/>
        </w:rPr>
      </w:pPr>
    </w:p>
    <w:p w:rsidR="001E75E8" w:rsidRPr="005D6012" w:rsidRDefault="00A22C61" w:rsidP="001E75E8">
      <w:pPr>
        <w:jc w:val="both"/>
        <w:rPr>
          <w:rFonts w:ascii="Swis721 LtEx BT" w:hAnsi="Swis721 LtEx BT"/>
        </w:rPr>
      </w:pPr>
      <w:bookmarkStart w:id="0" w:name="_GoBack"/>
      <w:bookmarkEnd w:id="0"/>
      <w:r>
        <w:rPr>
          <w:rFonts w:ascii="Swis721 LtEx BT" w:hAnsi="Swis721 LtEx BT"/>
        </w:rPr>
        <w:t>3.1</w:t>
      </w:r>
      <w:r w:rsidR="00920192">
        <w:rPr>
          <w:rFonts w:ascii="Swis721 LtEx BT" w:hAnsi="Swis721 LtEx BT"/>
        </w:rPr>
        <w:t>.4.4.2</w:t>
      </w:r>
      <w:r w:rsidR="001E75E8" w:rsidRPr="005D6012">
        <w:rPr>
          <w:rFonts w:ascii="Swis721 LtEx BT" w:hAnsi="Swis721 LtEx BT"/>
        </w:rPr>
        <w:t>. Hišni vodovodni priključki</w:t>
      </w:r>
    </w:p>
    <w:p w:rsidR="001E75E8" w:rsidRPr="005D6012" w:rsidRDefault="001E75E8" w:rsidP="00F02BB9">
      <w:pPr>
        <w:jc w:val="both"/>
        <w:rPr>
          <w:rFonts w:ascii="Swis721 LtEx BT" w:hAnsi="Swis721 LtEx BT"/>
        </w:rPr>
      </w:pPr>
    </w:p>
    <w:p w:rsidR="00E956C0" w:rsidRDefault="00597401" w:rsidP="00EF0215">
      <w:pPr>
        <w:jc w:val="both"/>
        <w:rPr>
          <w:rFonts w:ascii="Swis721 LtEx BT" w:hAnsi="Swis721 LtEx BT"/>
        </w:rPr>
      </w:pPr>
      <w:r w:rsidRPr="00597401">
        <w:rPr>
          <w:rFonts w:ascii="Swis721 LtEx BT" w:hAnsi="Swis721 LtEx BT"/>
        </w:rPr>
        <w:t>Na severnem odseku Slovenske ceste, na vodovodu NL DN 100, bo</w:t>
      </w:r>
      <w:r>
        <w:rPr>
          <w:rFonts w:ascii="Swis721 LtEx BT" w:hAnsi="Swis721 LtEx BT"/>
        </w:rPr>
        <w:t xml:space="preserve"> potrebno obnoviti 2 vodovodna </w:t>
      </w:r>
      <w:r w:rsidRPr="00597401">
        <w:rPr>
          <w:rFonts w:ascii="Swis721 LtEx BT" w:hAnsi="Swis721 LtEx BT"/>
        </w:rPr>
        <w:t>priključka (objekt Kozolec</w:t>
      </w:r>
      <w:r w:rsidR="002F38C6">
        <w:rPr>
          <w:rFonts w:ascii="Swis721 LtEx BT" w:hAnsi="Swis721 LtEx BT"/>
        </w:rPr>
        <w:t xml:space="preserve"> in</w:t>
      </w:r>
      <w:r>
        <w:rPr>
          <w:rFonts w:ascii="Swis721 LtEx BT" w:hAnsi="Swis721 LtEx BT"/>
        </w:rPr>
        <w:t xml:space="preserve"> Slovenska cesta 55</w:t>
      </w:r>
      <w:r w:rsidRPr="00597401">
        <w:rPr>
          <w:rFonts w:ascii="Swis721 LtEx BT" w:hAnsi="Swis721 LtEx BT"/>
        </w:rPr>
        <w:t xml:space="preserve">). </w:t>
      </w:r>
    </w:p>
    <w:p w:rsidR="00C24DAA" w:rsidRDefault="00C24DAA" w:rsidP="00EF0215">
      <w:pPr>
        <w:jc w:val="both"/>
        <w:rPr>
          <w:rFonts w:ascii="Swis721 LtEx BT" w:hAnsi="Swis721 LtEx BT"/>
        </w:rPr>
      </w:pPr>
    </w:p>
    <w:p w:rsidR="00597401" w:rsidRDefault="00597401" w:rsidP="00597401">
      <w:pPr>
        <w:jc w:val="both"/>
        <w:rPr>
          <w:rFonts w:ascii="Swis721 LtEx BT" w:hAnsi="Swis721 LtEx BT"/>
        </w:rPr>
      </w:pPr>
      <w:r w:rsidRPr="00597401">
        <w:rPr>
          <w:rFonts w:ascii="Swis721 LtEx BT" w:hAnsi="Swis721 LtEx BT"/>
        </w:rPr>
        <w:t>Priključ</w:t>
      </w:r>
      <w:r>
        <w:rPr>
          <w:rFonts w:ascii="Swis721 LtEx BT" w:hAnsi="Swis721 LtEx BT"/>
        </w:rPr>
        <w:t>ek za objekt Slovenske cesta 52</w:t>
      </w:r>
      <w:r w:rsidRPr="00597401">
        <w:rPr>
          <w:rFonts w:ascii="Swis721 LtEx BT" w:hAnsi="Swis721 LtEx BT"/>
        </w:rPr>
        <w:t xml:space="preserve"> (Abanka), je bil na zahodni </w:t>
      </w:r>
      <w:r>
        <w:rPr>
          <w:rFonts w:ascii="Swis721 LtEx BT" w:hAnsi="Swis721 LtEx BT"/>
        </w:rPr>
        <w:t xml:space="preserve">strani Slovenske ceste </w:t>
      </w:r>
      <w:r w:rsidR="002F38C6">
        <w:rPr>
          <w:rFonts w:ascii="Swis721 LtEx BT" w:hAnsi="Swis721 LtEx BT"/>
        </w:rPr>
        <w:t xml:space="preserve">delno obnovljen v </w:t>
      </w:r>
      <w:r>
        <w:rPr>
          <w:rFonts w:ascii="Swis721 LtEx BT" w:hAnsi="Swis721 LtEx BT"/>
        </w:rPr>
        <w:t xml:space="preserve">sklopu </w:t>
      </w:r>
      <w:r w:rsidR="002F38C6">
        <w:rPr>
          <w:rFonts w:ascii="Swis721 LtEx BT" w:hAnsi="Swis721 LtEx BT"/>
        </w:rPr>
        <w:t>obnove vodovoda NL DN</w:t>
      </w:r>
      <w:r w:rsidRPr="00597401">
        <w:rPr>
          <w:rFonts w:ascii="Swis721 LtEx BT" w:hAnsi="Swis721 LtEx BT"/>
        </w:rPr>
        <w:t>100</w:t>
      </w:r>
      <w:r w:rsidR="00FE1432">
        <w:rPr>
          <w:rFonts w:ascii="Swis721 LtEx BT" w:hAnsi="Swis721 LtEx BT"/>
        </w:rPr>
        <w:t>.</w:t>
      </w:r>
      <w:r w:rsidRPr="00597401">
        <w:rPr>
          <w:rFonts w:ascii="Swis721 LtEx BT" w:hAnsi="Swis721 LtEx BT"/>
        </w:rPr>
        <w:t xml:space="preserve"> </w:t>
      </w:r>
      <w:r w:rsidR="00FE1432">
        <w:rPr>
          <w:rFonts w:ascii="Swis721 LtEx BT" w:hAnsi="Swis721 LtEx BT"/>
        </w:rPr>
        <w:t xml:space="preserve">Preostali del </w:t>
      </w:r>
      <w:r w:rsidR="00FE1432" w:rsidRPr="00597401">
        <w:rPr>
          <w:rFonts w:ascii="Swis721 LtEx BT" w:hAnsi="Swis721 LtEx BT"/>
        </w:rPr>
        <w:t>v vzhodnem vozišču Slovenske ceste</w:t>
      </w:r>
      <w:r w:rsidR="00FE1432">
        <w:rPr>
          <w:rFonts w:ascii="Swis721 LtEx BT" w:hAnsi="Swis721 LtEx BT"/>
        </w:rPr>
        <w:t>, ki ni bil obnovljen, bo</w:t>
      </w:r>
      <w:r w:rsidR="00F77FE6">
        <w:rPr>
          <w:rFonts w:ascii="Swis721 LtEx BT" w:hAnsi="Swis721 LtEx BT"/>
        </w:rPr>
        <w:t xml:space="preserve"> obnovljen še </w:t>
      </w:r>
      <w:r w:rsidRPr="00597401">
        <w:rPr>
          <w:rFonts w:ascii="Swis721 LtEx BT" w:hAnsi="Swis721 LtEx BT"/>
        </w:rPr>
        <w:t>do vodomera.</w:t>
      </w:r>
    </w:p>
    <w:p w:rsidR="002F38C6" w:rsidRDefault="002F38C6" w:rsidP="00597401">
      <w:pPr>
        <w:jc w:val="both"/>
        <w:rPr>
          <w:rFonts w:ascii="Swis721 LtEx BT" w:hAnsi="Swis721 LtEx BT"/>
        </w:rPr>
      </w:pPr>
    </w:p>
    <w:p w:rsidR="002F38C6" w:rsidRPr="00FE1432" w:rsidRDefault="002F38C6" w:rsidP="00597401">
      <w:pPr>
        <w:jc w:val="both"/>
        <w:rPr>
          <w:rFonts w:ascii="Swis721 LtEx BT" w:hAnsi="Swis721 LtEx BT"/>
          <w:u w:val="single"/>
        </w:rPr>
      </w:pPr>
      <w:r>
        <w:rPr>
          <w:rFonts w:ascii="Swis721 LtEx BT" w:hAnsi="Swis721 LtEx BT"/>
        </w:rPr>
        <w:t xml:space="preserve">Sočasno z obnovo hišnega vodovodnega priključka za </w:t>
      </w:r>
      <w:proofErr w:type="spellStart"/>
      <w:r>
        <w:rPr>
          <w:rFonts w:ascii="Swis721 LtEx BT" w:hAnsi="Swis721 LtEx BT"/>
        </w:rPr>
        <w:t>Maximarket</w:t>
      </w:r>
      <w:proofErr w:type="spellEnd"/>
      <w:r>
        <w:rPr>
          <w:rFonts w:ascii="Swis721 LtEx BT" w:hAnsi="Swis721 LtEx BT"/>
        </w:rPr>
        <w:t xml:space="preserve"> je predvidena zamenjava obstoječega industrijskega vodomera iz DN80 na DN80/20. </w:t>
      </w:r>
      <w:r w:rsidRPr="00FE1432">
        <w:rPr>
          <w:rFonts w:ascii="Swis721 LtEx BT" w:hAnsi="Swis721 LtEx BT"/>
          <w:u w:val="single"/>
        </w:rPr>
        <w:t>Dokumentacijo uredi JP VOKA</w:t>
      </w:r>
      <w:r w:rsidR="00FE1432" w:rsidRPr="00FE1432">
        <w:rPr>
          <w:rFonts w:ascii="Swis721 LtEx BT" w:hAnsi="Swis721 LtEx BT"/>
          <w:u w:val="single"/>
        </w:rPr>
        <w:t>.</w:t>
      </w:r>
    </w:p>
    <w:p w:rsidR="00597401" w:rsidRPr="00FE1432" w:rsidRDefault="00597401" w:rsidP="00597401">
      <w:pPr>
        <w:jc w:val="both"/>
        <w:rPr>
          <w:rFonts w:ascii="Swis721 LtEx BT" w:hAnsi="Swis721 LtEx BT"/>
          <w:u w:val="single"/>
        </w:rPr>
      </w:pPr>
    </w:p>
    <w:p w:rsidR="00597401" w:rsidRDefault="00597401" w:rsidP="00597401">
      <w:pPr>
        <w:jc w:val="both"/>
        <w:rPr>
          <w:rFonts w:ascii="Swis721 LtEx BT" w:hAnsi="Swis721 LtEx BT"/>
        </w:rPr>
      </w:pPr>
      <w:r w:rsidRPr="00597401">
        <w:rPr>
          <w:rFonts w:ascii="Swis721 LtEx BT" w:hAnsi="Swis721 LtEx BT"/>
        </w:rPr>
        <w:t>Novih priključkov ni predvidenih.</w:t>
      </w:r>
    </w:p>
    <w:p w:rsidR="00EF0215" w:rsidRDefault="00EF0215" w:rsidP="00EF0215">
      <w:pPr>
        <w:jc w:val="both"/>
        <w:rPr>
          <w:rFonts w:ascii="Swis721 LtEx BT" w:hAnsi="Swis721 LtEx BT"/>
        </w:rPr>
      </w:pPr>
    </w:p>
    <w:p w:rsidR="001B3C33" w:rsidRPr="005D6012" w:rsidRDefault="00A5352D" w:rsidP="001B3C33">
      <w:pPr>
        <w:jc w:val="both"/>
        <w:rPr>
          <w:rFonts w:ascii="Swis721 LtEx BT" w:hAnsi="Swis721 LtEx BT"/>
          <w:i/>
        </w:rPr>
      </w:pPr>
      <w:r>
        <w:rPr>
          <w:rFonts w:ascii="Swis721 LtEx BT" w:hAnsi="Swis721 LtEx BT"/>
          <w:i/>
        </w:rPr>
        <w:t>3.1</w:t>
      </w:r>
      <w:r w:rsidR="001B3C33" w:rsidRPr="005D6012">
        <w:rPr>
          <w:rFonts w:ascii="Swis721 LtEx BT" w:hAnsi="Swis721 LtEx BT"/>
          <w:i/>
        </w:rPr>
        <w:t>.4.5. Poraba vode</w:t>
      </w:r>
      <w:r w:rsidR="001B3C33" w:rsidRPr="005D6012">
        <w:rPr>
          <w:rFonts w:ascii="Swis721 LtEx BT" w:hAnsi="Swis721 LtEx BT"/>
          <w:i/>
          <w:sz w:val="28"/>
          <w:szCs w:val="28"/>
        </w:rPr>
        <w:t xml:space="preserve"> </w:t>
      </w:r>
    </w:p>
    <w:p w:rsidR="00CE2BC2" w:rsidRPr="005D6012" w:rsidRDefault="00CE2BC2" w:rsidP="00305C2D">
      <w:pPr>
        <w:jc w:val="both"/>
        <w:rPr>
          <w:rFonts w:ascii="Swis721 LtEx BT" w:hAnsi="Swis721 LtEx BT"/>
          <w:sz w:val="28"/>
          <w:szCs w:val="28"/>
        </w:rPr>
      </w:pPr>
    </w:p>
    <w:p w:rsidR="00560AE9" w:rsidRPr="005D6012" w:rsidRDefault="00A5352D" w:rsidP="00560AE9">
      <w:pPr>
        <w:jc w:val="both"/>
        <w:rPr>
          <w:rFonts w:ascii="Swis721 LtEx BT" w:hAnsi="Swis721 LtEx BT"/>
          <w:i/>
          <w:sz w:val="22"/>
          <w:szCs w:val="22"/>
        </w:rPr>
      </w:pPr>
      <w:r>
        <w:rPr>
          <w:rFonts w:ascii="Swis721 LtEx BT" w:hAnsi="Swis721 LtEx BT"/>
          <w:i/>
          <w:sz w:val="22"/>
          <w:szCs w:val="22"/>
        </w:rPr>
        <w:t>3.1</w:t>
      </w:r>
      <w:r w:rsidR="00DA2364">
        <w:rPr>
          <w:rFonts w:ascii="Swis721 LtEx BT" w:hAnsi="Swis721 LtEx BT"/>
          <w:i/>
          <w:sz w:val="22"/>
          <w:szCs w:val="22"/>
        </w:rPr>
        <w:t>.4.5.1</w:t>
      </w:r>
      <w:r w:rsidR="00560AE9" w:rsidRPr="005D6012">
        <w:rPr>
          <w:rFonts w:ascii="Swis721 LtEx BT" w:hAnsi="Swis721 LtEx BT"/>
          <w:i/>
          <w:sz w:val="22"/>
          <w:szCs w:val="22"/>
        </w:rPr>
        <w:t xml:space="preserve">. </w:t>
      </w:r>
      <w:r w:rsidR="00326C72">
        <w:rPr>
          <w:rFonts w:ascii="Swis721 LtEx BT" w:hAnsi="Swis721 LtEx BT"/>
          <w:i/>
          <w:sz w:val="22"/>
          <w:szCs w:val="22"/>
        </w:rPr>
        <w:t>Obstoječa po</w:t>
      </w:r>
      <w:r w:rsidR="00B0149A">
        <w:rPr>
          <w:rFonts w:ascii="Swis721 LtEx BT" w:hAnsi="Swis721 LtEx BT"/>
          <w:i/>
          <w:sz w:val="22"/>
          <w:szCs w:val="22"/>
        </w:rPr>
        <w:t>raba vode</w:t>
      </w:r>
    </w:p>
    <w:p w:rsidR="00CE2BC2" w:rsidRPr="005D6012" w:rsidRDefault="00CE2BC2" w:rsidP="00305C2D">
      <w:pPr>
        <w:jc w:val="both"/>
        <w:rPr>
          <w:rFonts w:ascii="Swis721 LtEx BT" w:hAnsi="Swis721 LtEx BT"/>
        </w:rPr>
      </w:pPr>
    </w:p>
    <w:p w:rsidR="00C51328" w:rsidRDefault="00F56E8C" w:rsidP="00920192">
      <w:pPr>
        <w:jc w:val="both"/>
        <w:rPr>
          <w:rFonts w:ascii="Swis721 LtEx BT" w:hAnsi="Swis721 LtEx BT"/>
        </w:rPr>
      </w:pPr>
      <w:r>
        <w:rPr>
          <w:rFonts w:ascii="Swis721 LtEx BT" w:hAnsi="Swis721 LtEx BT"/>
        </w:rPr>
        <w:t>Povzeto iz PN, št. 2680V, 3341K, ''Rekonstrukcija javnega vodovoda in kanalizacije v Slovenski cesti na odseku med Gosposvetsko cesto in Tivolsko cesto ter na delu Dalmatinove ulice (EUP MS-214 …''</w:t>
      </w:r>
      <w:r w:rsidR="00920192">
        <w:rPr>
          <w:rFonts w:ascii="Swis721 LtEx BT" w:hAnsi="Swis721 LtEx BT"/>
        </w:rPr>
        <w:t xml:space="preserve">, </w:t>
      </w:r>
      <w:r w:rsidR="00C51328">
        <w:rPr>
          <w:rFonts w:ascii="Swis721 LtEx BT" w:hAnsi="Swis721 LtEx BT"/>
        </w:rPr>
        <w:t xml:space="preserve">ki jo je izdelalo javno podjetje </w:t>
      </w:r>
      <w:r w:rsidR="00C51328" w:rsidRPr="000822F4">
        <w:rPr>
          <w:rFonts w:ascii="Swis721 LtEx BT" w:hAnsi="Swis721 LtEx BT"/>
        </w:rPr>
        <w:t xml:space="preserve">JP VODOVOD-KANALIZACIJA </w:t>
      </w:r>
      <w:proofErr w:type="spellStart"/>
      <w:r w:rsidR="00C51328" w:rsidRPr="000822F4">
        <w:rPr>
          <w:rFonts w:ascii="Swis721 LtEx BT" w:hAnsi="Swis721 LtEx BT"/>
        </w:rPr>
        <w:t>d.o.o</w:t>
      </w:r>
      <w:proofErr w:type="spellEnd"/>
      <w:r w:rsidR="00C51328" w:rsidRPr="000822F4">
        <w:rPr>
          <w:rFonts w:ascii="Swis721 LtEx BT" w:hAnsi="Swis721 LtEx BT"/>
        </w:rPr>
        <w:t>.,</w:t>
      </w:r>
      <w:r w:rsidR="00C51328">
        <w:rPr>
          <w:rFonts w:ascii="Swis721 LtEx BT" w:hAnsi="Swis721 LtEx BT"/>
        </w:rPr>
        <w:t xml:space="preserve"> TIS-razvojna družba, Vodovodna cesta 90, Ljubljana,</w:t>
      </w:r>
      <w:r w:rsidR="00C51328" w:rsidRPr="000822F4">
        <w:rPr>
          <w:rFonts w:ascii="Swis721 LtEx BT" w:hAnsi="Swis721 LtEx BT"/>
        </w:rPr>
        <w:t xml:space="preserve"> </w:t>
      </w:r>
      <w:r w:rsidR="00C51328">
        <w:rPr>
          <w:rFonts w:ascii="Swis721 LtEx BT" w:hAnsi="Swis721 LtEx BT"/>
        </w:rPr>
        <w:t>maj 2016:</w:t>
      </w:r>
    </w:p>
    <w:p w:rsidR="00920192" w:rsidRDefault="00920192" w:rsidP="00C51328">
      <w:pPr>
        <w:jc w:val="both"/>
        <w:rPr>
          <w:rFonts w:ascii="Swis721 LtEx BT" w:hAnsi="Swis721 LtEx BT"/>
        </w:rPr>
      </w:pPr>
    </w:p>
    <w:p w:rsidR="00F56E8C" w:rsidRDefault="00F56E8C" w:rsidP="00F56E8C">
      <w:pPr>
        <w:jc w:val="both"/>
        <w:rPr>
          <w:rFonts w:ascii="Swis721 LtEx BT" w:hAnsi="Swis721 LtEx BT"/>
        </w:rPr>
      </w:pPr>
      <w:r w:rsidRPr="00F56E8C">
        <w:rPr>
          <w:rFonts w:ascii="Swis721 LtEx BT" w:hAnsi="Swis721 LtEx BT"/>
        </w:rPr>
        <w:t xml:space="preserve">Predmet tega </w:t>
      </w:r>
      <w:r>
        <w:rPr>
          <w:rFonts w:ascii="Swis721 LtEx BT" w:hAnsi="Swis721 LtEx BT"/>
        </w:rPr>
        <w:t>načrta</w:t>
      </w:r>
      <w:r w:rsidRPr="00F56E8C">
        <w:rPr>
          <w:rFonts w:ascii="Swis721 LtEx BT" w:hAnsi="Swis721 LtEx BT"/>
        </w:rPr>
        <w:t xml:space="preserve"> so pretežno napajalni vodovodi v Slovenski cesti</w:t>
      </w:r>
      <w:r>
        <w:rPr>
          <w:rFonts w:ascii="Swis721 LtEx BT" w:hAnsi="Swis721 LtEx BT"/>
        </w:rPr>
        <w:t xml:space="preserve">, na </w:t>
      </w:r>
      <w:r w:rsidRPr="00F56E8C">
        <w:rPr>
          <w:rFonts w:ascii="Swis721 LtEx BT" w:hAnsi="Swis721 LtEx BT"/>
        </w:rPr>
        <w:t>katerih ni izvedenih vodovodnih priključkov. Edini obravnavani se</w:t>
      </w:r>
      <w:r>
        <w:rPr>
          <w:rFonts w:ascii="Swis721 LtEx BT" w:hAnsi="Swis721 LtEx BT"/>
        </w:rPr>
        <w:t xml:space="preserve">kundarni vodovod, ki je predmet </w:t>
      </w:r>
      <w:r w:rsidRPr="00F56E8C">
        <w:rPr>
          <w:rFonts w:ascii="Swis721 LtEx BT" w:hAnsi="Swis721 LtEx BT"/>
        </w:rPr>
        <w:t>rekonstrukcije, poteka na severu obravnavanega odseka Slovenske ceste</w:t>
      </w:r>
      <w:r w:rsidR="0047779B">
        <w:rPr>
          <w:rFonts w:ascii="Swis721 LtEx BT" w:hAnsi="Swis721 LtEx BT"/>
        </w:rPr>
        <w:t xml:space="preserve"> (projektirani cevovod ''C</w:t>
      </w:r>
      <w:r>
        <w:rPr>
          <w:rFonts w:ascii="Swis721 LtEx BT" w:hAnsi="Swis721 LtEx BT"/>
        </w:rPr>
        <w:t xml:space="preserve">'' NL DN100). Na njem sta izvedena dva </w:t>
      </w:r>
      <w:r w:rsidRPr="00F56E8C">
        <w:rPr>
          <w:rFonts w:ascii="Swis721 LtEx BT" w:hAnsi="Swis721 LtEx BT"/>
        </w:rPr>
        <w:t>vodovodna priključka za objekt Bavarski dvor</w:t>
      </w:r>
      <w:r>
        <w:rPr>
          <w:rFonts w:ascii="Swis721 LtEx BT" w:hAnsi="Swis721 LtEx BT"/>
        </w:rPr>
        <w:t xml:space="preserve"> (stanovalci in lokali objekta Kozolec-Bavarski dvor in trgovina Mercator)</w:t>
      </w:r>
      <w:r w:rsidRPr="00F56E8C">
        <w:rPr>
          <w:rFonts w:ascii="Swis721 LtEx BT" w:hAnsi="Swis721 LtEx BT"/>
        </w:rPr>
        <w:t>.</w:t>
      </w:r>
    </w:p>
    <w:p w:rsidR="00F56E8C" w:rsidRDefault="00F56E8C" w:rsidP="00920192">
      <w:pPr>
        <w:jc w:val="both"/>
        <w:rPr>
          <w:rFonts w:ascii="Swis721 LtEx BT" w:hAnsi="Swis721 LtEx BT"/>
        </w:rPr>
      </w:pPr>
    </w:p>
    <w:p w:rsidR="007D70B5" w:rsidRPr="007D70B5" w:rsidRDefault="00920192" w:rsidP="00F77FE6">
      <w:pPr>
        <w:autoSpaceDE w:val="0"/>
        <w:autoSpaceDN w:val="0"/>
        <w:adjustRightInd w:val="0"/>
        <w:jc w:val="both"/>
        <w:rPr>
          <w:rFonts w:ascii="Swis721 LtEx BT" w:hAnsi="Swis721 LtEx BT"/>
        </w:rPr>
      </w:pPr>
      <w:r w:rsidRPr="00920192">
        <w:rPr>
          <w:rFonts w:ascii="Swis721 LtEx BT" w:hAnsi="Swis721 LtEx BT"/>
        </w:rPr>
        <w:t>Po podatkih JP VODOVOD-KANALIZACIJA, slu</w:t>
      </w:r>
      <w:r w:rsidRPr="00920192">
        <w:rPr>
          <w:rFonts w:ascii="Swis721 LtEx BT" w:hAnsi="Swis721 LtEx BT" w:hint="eastAsia"/>
        </w:rPr>
        <w:t>ž</w:t>
      </w:r>
      <w:r w:rsidRPr="00920192">
        <w:rPr>
          <w:rFonts w:ascii="Swis721 LtEx BT" w:hAnsi="Swis721 LtEx BT"/>
        </w:rPr>
        <w:t>be obra</w:t>
      </w:r>
      <w:r w:rsidRPr="00920192">
        <w:rPr>
          <w:rFonts w:ascii="Swis721 LtEx BT" w:hAnsi="Swis721 LtEx BT" w:hint="eastAsia"/>
        </w:rPr>
        <w:t>č</w:t>
      </w:r>
      <w:r w:rsidRPr="00920192">
        <w:rPr>
          <w:rFonts w:ascii="Swis721 LtEx BT" w:hAnsi="Swis721 LtEx BT"/>
        </w:rPr>
        <w:t xml:space="preserve">una storitev in reklamacij, </w:t>
      </w:r>
      <w:r w:rsidR="007D70B5" w:rsidRPr="007D70B5">
        <w:rPr>
          <w:rFonts w:ascii="Swis721 LtEx BT" w:hAnsi="Swis721 LtEx BT"/>
        </w:rPr>
        <w:t>znaš</w:t>
      </w:r>
      <w:r w:rsidR="007D70B5">
        <w:rPr>
          <w:rFonts w:ascii="Swis721 LtEx BT" w:hAnsi="Swis721 LtEx BT"/>
        </w:rPr>
        <w:t xml:space="preserve">a skupna </w:t>
      </w:r>
      <w:r w:rsidR="007D70B5" w:rsidRPr="007D70B5">
        <w:rPr>
          <w:rFonts w:ascii="Swis721 LtEx BT" w:hAnsi="Swis721 LtEx BT"/>
        </w:rPr>
        <w:t xml:space="preserve">povprečna dnevna poraba </w:t>
      </w:r>
      <w:r w:rsidR="007D70B5">
        <w:rPr>
          <w:rFonts w:ascii="Swis721 LtEx BT" w:hAnsi="Swis721 LtEx BT"/>
        </w:rPr>
        <w:t xml:space="preserve">vode </w:t>
      </w:r>
      <w:r w:rsidR="007D70B5" w:rsidRPr="007D70B5">
        <w:rPr>
          <w:rFonts w:ascii="Swis721 LtEx BT" w:hAnsi="Swis721 LtEx BT"/>
        </w:rPr>
        <w:t>evidentirana na kombiniranem vodomeru DN 50/20, ki je vgrajen na</w:t>
      </w:r>
    </w:p>
    <w:p w:rsidR="007D70B5" w:rsidRDefault="007D70B5" w:rsidP="00F77FE6">
      <w:pPr>
        <w:autoSpaceDE w:val="0"/>
        <w:autoSpaceDN w:val="0"/>
        <w:adjustRightInd w:val="0"/>
        <w:jc w:val="both"/>
        <w:rPr>
          <w:rFonts w:ascii="Swis721 LtEx BT" w:hAnsi="Swis721 LtEx BT"/>
        </w:rPr>
      </w:pPr>
      <w:r w:rsidRPr="007D70B5">
        <w:rPr>
          <w:rFonts w:ascii="Swis721 LtEx BT" w:hAnsi="Swis721 LtEx BT"/>
        </w:rPr>
        <w:t xml:space="preserve">priključku LZ DN 80 po katerem se z vodo oskrbujejo stanovalci in lokali objekta </w:t>
      </w:r>
      <w:r>
        <w:rPr>
          <w:rFonts w:ascii="Swis721 LtEx BT" w:hAnsi="Swis721 LtEx BT"/>
        </w:rPr>
        <w:t xml:space="preserve">Kozolec-Bavarski </w:t>
      </w:r>
      <w:r w:rsidRPr="007D70B5">
        <w:rPr>
          <w:rFonts w:ascii="Swis721 LtEx BT" w:hAnsi="Swis721 LtEx BT"/>
        </w:rPr>
        <w:t>dvor 23,0 m3</w:t>
      </w:r>
      <w:r>
        <w:rPr>
          <w:rFonts w:ascii="Swis721 LtEx BT" w:hAnsi="Swis721 LtEx BT"/>
        </w:rPr>
        <w:t>/dan.</w:t>
      </w:r>
    </w:p>
    <w:p w:rsidR="007D70B5" w:rsidRPr="007D70B5" w:rsidRDefault="007D70B5" w:rsidP="00F77FE6">
      <w:pPr>
        <w:autoSpaceDE w:val="0"/>
        <w:autoSpaceDN w:val="0"/>
        <w:adjustRightInd w:val="0"/>
        <w:jc w:val="both"/>
        <w:rPr>
          <w:rFonts w:ascii="Swis721 LtEx BT" w:hAnsi="Swis721 LtEx BT"/>
        </w:rPr>
      </w:pPr>
      <w:r w:rsidRPr="007D70B5">
        <w:rPr>
          <w:rFonts w:ascii="Swis721 LtEx BT" w:hAnsi="Swis721 LtEx BT"/>
        </w:rPr>
        <w:t>Trgovina Mercator ima svoj priključek prav tako z vgrajenim kombinira</w:t>
      </w:r>
      <w:r>
        <w:rPr>
          <w:rFonts w:ascii="Swis721 LtEx BT" w:hAnsi="Swis721 LtEx BT"/>
        </w:rPr>
        <w:t xml:space="preserve">nim </w:t>
      </w:r>
      <w:r w:rsidRPr="007D70B5">
        <w:rPr>
          <w:rFonts w:ascii="Swis721 LtEx BT" w:hAnsi="Swis721 LtEx BT"/>
        </w:rPr>
        <w:t>vodomerom DN 50/20. Povprečna dnevna poraba vode po njem pa je cca. 0,8 m3/dan.</w:t>
      </w:r>
    </w:p>
    <w:p w:rsidR="007D70B5" w:rsidRDefault="007D70B5" w:rsidP="00F77FE6">
      <w:pPr>
        <w:autoSpaceDE w:val="0"/>
        <w:autoSpaceDN w:val="0"/>
        <w:adjustRightInd w:val="0"/>
        <w:jc w:val="both"/>
        <w:rPr>
          <w:rFonts w:ascii="Swis721 LtEx BT" w:hAnsi="Swis721 LtEx BT"/>
        </w:rPr>
      </w:pPr>
    </w:p>
    <w:p w:rsidR="00B41247" w:rsidRDefault="007D70B5" w:rsidP="00F77FE6">
      <w:pPr>
        <w:autoSpaceDE w:val="0"/>
        <w:autoSpaceDN w:val="0"/>
        <w:adjustRightInd w:val="0"/>
        <w:jc w:val="both"/>
        <w:rPr>
          <w:rFonts w:ascii="Swis721 LtEx BT" w:hAnsi="Swis721 LtEx BT"/>
        </w:rPr>
      </w:pPr>
      <w:r w:rsidRPr="007D70B5">
        <w:rPr>
          <w:rFonts w:ascii="Swis721 LtEx BT" w:hAnsi="Swis721 LtEx BT"/>
        </w:rPr>
        <w:lastRenderedPageBreak/>
        <w:t>Povprečna letna dnevna poraba vode po obeh priključkih oz</w:t>
      </w:r>
      <w:r>
        <w:rPr>
          <w:rFonts w:ascii="Swis721 LtEx BT" w:hAnsi="Swis721 LtEx BT"/>
        </w:rPr>
        <w:t xml:space="preserve">. iz obravnavanega sekundarnega </w:t>
      </w:r>
      <w:r w:rsidRPr="007D70B5">
        <w:rPr>
          <w:rFonts w:ascii="Swis721 LtEx BT" w:hAnsi="Swis721 LtEx BT"/>
        </w:rPr>
        <w:t xml:space="preserve">vodovoda </w:t>
      </w:r>
      <w:r>
        <w:rPr>
          <w:rFonts w:ascii="Swis721 LtEx BT" w:hAnsi="Swis721 LtEx BT"/>
        </w:rPr>
        <w:t xml:space="preserve">(projektirani cevovod ''D'' NL DN100) </w:t>
      </w:r>
      <w:r w:rsidRPr="007D70B5">
        <w:rPr>
          <w:rFonts w:ascii="Swis721 LtEx BT" w:hAnsi="Swis721 LtEx BT"/>
        </w:rPr>
        <w:t xml:space="preserve">je okrog </w:t>
      </w:r>
      <w:r w:rsidRPr="007D70B5">
        <w:rPr>
          <w:rFonts w:ascii="Swis721 LtEx BT" w:hAnsi="Swis721 LtEx BT"/>
          <w:b/>
        </w:rPr>
        <w:t>24,0</w:t>
      </w:r>
      <w:r w:rsidRPr="007D70B5">
        <w:rPr>
          <w:rFonts w:ascii="Swis721 LtEx BT" w:hAnsi="Swis721 LtEx BT"/>
        </w:rPr>
        <w:t xml:space="preserve"> m3/dan oz. 0,28 l/s.</w:t>
      </w:r>
    </w:p>
    <w:p w:rsidR="007D70B5" w:rsidRDefault="007D70B5" w:rsidP="007D70B5">
      <w:pPr>
        <w:autoSpaceDE w:val="0"/>
        <w:autoSpaceDN w:val="0"/>
        <w:adjustRightInd w:val="0"/>
        <w:rPr>
          <w:rFonts w:ascii="Swis721 LtEx BT" w:hAnsi="Swis721 LtEx BT"/>
        </w:rPr>
      </w:pPr>
    </w:p>
    <w:p w:rsidR="007D70B5" w:rsidRDefault="007D70B5" w:rsidP="007D70B5">
      <w:pPr>
        <w:jc w:val="both"/>
        <w:rPr>
          <w:rFonts w:ascii="Swis721 LtEx BT" w:hAnsi="Swis721 LtEx BT"/>
          <w:sz w:val="22"/>
          <w:szCs w:val="22"/>
        </w:rPr>
      </w:pPr>
      <w:r w:rsidRPr="007D70B5">
        <w:rPr>
          <w:rFonts w:ascii="Swis721 LtEx BT" w:hAnsi="Swis721 LtEx BT"/>
          <w:sz w:val="22"/>
          <w:szCs w:val="22"/>
        </w:rPr>
        <w:t>Za zagotovitev požarne varnosti na obravnavanem območju je v skladu s Pravilnikom o tehnični</w:t>
      </w:r>
      <w:r>
        <w:rPr>
          <w:rFonts w:ascii="Swis721 LtEx BT" w:hAnsi="Swis721 LtEx BT"/>
          <w:sz w:val="22"/>
          <w:szCs w:val="22"/>
        </w:rPr>
        <w:t xml:space="preserve">h </w:t>
      </w:r>
      <w:r w:rsidRPr="007D70B5">
        <w:rPr>
          <w:rFonts w:ascii="Swis721 LtEx BT" w:hAnsi="Swis721 LtEx BT"/>
          <w:sz w:val="22"/>
          <w:szCs w:val="22"/>
        </w:rPr>
        <w:t>normativih za hidrantno omrežje za gašenje požarov (Ur. list SFRJ, št. 30/91) in Tehnič</w:t>
      </w:r>
      <w:r>
        <w:rPr>
          <w:rFonts w:ascii="Swis721 LtEx BT" w:hAnsi="Swis721 LtEx BT"/>
          <w:sz w:val="22"/>
          <w:szCs w:val="22"/>
        </w:rPr>
        <w:t xml:space="preserve">nimi </w:t>
      </w:r>
      <w:r w:rsidRPr="007D70B5">
        <w:rPr>
          <w:rFonts w:ascii="Swis721 LtEx BT" w:hAnsi="Swis721 LtEx BT"/>
          <w:sz w:val="22"/>
          <w:szCs w:val="22"/>
        </w:rPr>
        <w:t>smernicami TSG-1-001: 2010 Požarna varnost v stavbah, upoštevano:</w:t>
      </w:r>
    </w:p>
    <w:p w:rsidR="007D70B5" w:rsidRPr="007D70B5" w:rsidRDefault="007D70B5" w:rsidP="007D70B5">
      <w:pPr>
        <w:jc w:val="both"/>
        <w:rPr>
          <w:rFonts w:ascii="Swis721 LtEx BT" w:hAnsi="Swis721 LtEx BT"/>
          <w:sz w:val="22"/>
          <w:szCs w:val="22"/>
        </w:rPr>
      </w:pPr>
    </w:p>
    <w:p w:rsidR="007D70B5" w:rsidRPr="007D70B5" w:rsidRDefault="007D70B5" w:rsidP="007D70B5">
      <w:pPr>
        <w:jc w:val="both"/>
        <w:rPr>
          <w:rFonts w:ascii="Swis721 LtEx BT" w:hAnsi="Swis721 LtEx BT"/>
          <w:sz w:val="22"/>
          <w:szCs w:val="22"/>
        </w:rPr>
      </w:pPr>
      <w:r w:rsidRPr="007D70B5">
        <w:rPr>
          <w:rFonts w:ascii="Swis721 LtEx BT" w:hAnsi="Swis721 LtEx BT"/>
          <w:sz w:val="22"/>
          <w:szCs w:val="22"/>
        </w:rPr>
        <w:t>− za notranje hidrantno omrežje (delovanje posameznega hidranta s pretokom po 2,5 l/s)</w:t>
      </w:r>
    </w:p>
    <w:p w:rsidR="007D70B5" w:rsidRDefault="007D70B5" w:rsidP="007D70B5">
      <w:pPr>
        <w:jc w:val="both"/>
        <w:rPr>
          <w:rFonts w:ascii="Swis721 LtEx BT" w:hAnsi="Swis721 LtEx BT"/>
          <w:sz w:val="22"/>
          <w:szCs w:val="22"/>
        </w:rPr>
      </w:pPr>
      <w:proofErr w:type="spellStart"/>
      <w:r w:rsidRPr="007D70B5">
        <w:rPr>
          <w:rFonts w:ascii="Swis721 LtEx BT" w:hAnsi="Swis721 LtEx BT"/>
          <w:sz w:val="22"/>
          <w:szCs w:val="22"/>
        </w:rPr>
        <w:t>Qnpož</w:t>
      </w:r>
      <w:proofErr w:type="spellEnd"/>
      <w:r w:rsidRPr="007D70B5">
        <w:rPr>
          <w:rFonts w:ascii="Swis721 LtEx BT" w:hAnsi="Swis721 LtEx BT"/>
          <w:sz w:val="22"/>
          <w:szCs w:val="22"/>
        </w:rPr>
        <w:t xml:space="preserve"> = 2 x 2,50 = 5,0 l/s</w:t>
      </w:r>
    </w:p>
    <w:p w:rsidR="007D70B5" w:rsidRPr="007D70B5" w:rsidRDefault="007D70B5" w:rsidP="007D70B5">
      <w:pPr>
        <w:jc w:val="both"/>
        <w:rPr>
          <w:rFonts w:ascii="Swis721 LtEx BT" w:hAnsi="Swis721 LtEx BT"/>
          <w:sz w:val="22"/>
          <w:szCs w:val="22"/>
        </w:rPr>
      </w:pPr>
    </w:p>
    <w:p w:rsidR="007D70B5" w:rsidRPr="007D70B5" w:rsidRDefault="007D70B5" w:rsidP="007D70B5">
      <w:pPr>
        <w:jc w:val="both"/>
        <w:rPr>
          <w:rFonts w:ascii="Swis721 LtEx BT" w:hAnsi="Swis721 LtEx BT"/>
          <w:sz w:val="22"/>
          <w:szCs w:val="22"/>
        </w:rPr>
      </w:pPr>
      <w:r w:rsidRPr="007D70B5">
        <w:rPr>
          <w:rFonts w:ascii="Swis721 LtEx BT" w:hAnsi="Swis721 LtEx BT"/>
          <w:sz w:val="22"/>
          <w:szCs w:val="22"/>
        </w:rPr>
        <w:t>− za zunanje hidrantno omrežje (delovanje dveh hidrantov s pretokom po 5,0 l/s za čas dveh ur)</w:t>
      </w:r>
    </w:p>
    <w:p w:rsidR="007D70B5" w:rsidRDefault="007D70B5" w:rsidP="007D70B5">
      <w:pPr>
        <w:jc w:val="both"/>
        <w:rPr>
          <w:rFonts w:ascii="Swis721 LtEx BT" w:hAnsi="Swis721 LtEx BT"/>
          <w:sz w:val="22"/>
          <w:szCs w:val="22"/>
        </w:rPr>
      </w:pPr>
      <w:proofErr w:type="spellStart"/>
      <w:r w:rsidRPr="007D70B5">
        <w:rPr>
          <w:rFonts w:ascii="Swis721 LtEx BT" w:hAnsi="Swis721 LtEx BT"/>
          <w:sz w:val="22"/>
          <w:szCs w:val="22"/>
        </w:rPr>
        <w:t>Qzpož</w:t>
      </w:r>
      <w:proofErr w:type="spellEnd"/>
      <w:r w:rsidRPr="007D70B5">
        <w:rPr>
          <w:rFonts w:ascii="Swis721 LtEx BT" w:hAnsi="Swis721 LtEx BT"/>
          <w:sz w:val="22"/>
          <w:szCs w:val="22"/>
        </w:rPr>
        <w:t xml:space="preserve"> = 2 x 5,0 = 10,0 l/s</w:t>
      </w:r>
    </w:p>
    <w:p w:rsidR="007D70B5" w:rsidRPr="007D70B5" w:rsidRDefault="007D70B5" w:rsidP="007D70B5">
      <w:pPr>
        <w:jc w:val="both"/>
        <w:rPr>
          <w:rFonts w:ascii="Swis721 LtEx BT" w:hAnsi="Swis721 LtEx BT"/>
          <w:sz w:val="22"/>
          <w:szCs w:val="22"/>
        </w:rPr>
      </w:pPr>
    </w:p>
    <w:p w:rsidR="00267CA5" w:rsidRPr="00267CA5" w:rsidRDefault="007D70B5" w:rsidP="007D70B5">
      <w:pPr>
        <w:jc w:val="both"/>
        <w:rPr>
          <w:rFonts w:ascii="Swis721 LtEx BT" w:hAnsi="Swis721 LtEx BT"/>
          <w:sz w:val="22"/>
          <w:szCs w:val="22"/>
        </w:rPr>
      </w:pPr>
      <w:r w:rsidRPr="007D70B5">
        <w:rPr>
          <w:rFonts w:ascii="Swis721 LtEx BT" w:hAnsi="Swis721 LtEx BT"/>
          <w:sz w:val="22"/>
          <w:szCs w:val="22"/>
        </w:rPr>
        <w:t xml:space="preserve">Predpisano požarno varnost 15,0 l/s že </w:t>
      </w:r>
      <w:r>
        <w:rPr>
          <w:rFonts w:ascii="Swis721 LtEx BT" w:hAnsi="Swis721 LtEx BT"/>
          <w:sz w:val="22"/>
          <w:szCs w:val="22"/>
        </w:rPr>
        <w:t xml:space="preserve">sedaj zagotavlja zgrajeno javno </w:t>
      </w:r>
      <w:r w:rsidRPr="007D70B5">
        <w:rPr>
          <w:rFonts w:ascii="Swis721 LtEx BT" w:hAnsi="Swis721 LtEx BT"/>
          <w:sz w:val="22"/>
          <w:szCs w:val="22"/>
        </w:rPr>
        <w:t>vodovodno omrež</w:t>
      </w:r>
      <w:r>
        <w:rPr>
          <w:rFonts w:ascii="Swis721 LtEx BT" w:hAnsi="Swis721 LtEx BT"/>
          <w:sz w:val="22"/>
          <w:szCs w:val="22"/>
        </w:rPr>
        <w:t xml:space="preserve">je na </w:t>
      </w:r>
      <w:r w:rsidRPr="007D70B5">
        <w:rPr>
          <w:rFonts w:ascii="Swis721 LtEx BT" w:hAnsi="Swis721 LtEx BT"/>
          <w:sz w:val="22"/>
          <w:szCs w:val="22"/>
        </w:rPr>
        <w:t>predmetnem območju.</w:t>
      </w:r>
    </w:p>
    <w:p w:rsidR="00023AC3" w:rsidRDefault="00023AC3" w:rsidP="00305C2D">
      <w:pPr>
        <w:jc w:val="both"/>
        <w:rPr>
          <w:rFonts w:ascii="Swis721 LtEx BT" w:hAnsi="Swis721 LtEx BT"/>
          <w:sz w:val="22"/>
          <w:szCs w:val="22"/>
        </w:rPr>
      </w:pPr>
    </w:p>
    <w:p w:rsidR="0047779B" w:rsidRDefault="0047779B" w:rsidP="00305C2D">
      <w:pPr>
        <w:jc w:val="both"/>
        <w:rPr>
          <w:rFonts w:ascii="Swis721 LtEx BT" w:hAnsi="Swis721 LtEx BT"/>
          <w:sz w:val="22"/>
          <w:szCs w:val="22"/>
        </w:rPr>
      </w:pPr>
    </w:p>
    <w:p w:rsidR="00056714" w:rsidRPr="00056714" w:rsidRDefault="00056714" w:rsidP="00056714">
      <w:pPr>
        <w:jc w:val="both"/>
        <w:rPr>
          <w:rFonts w:ascii="Swis721 LtEx BT" w:hAnsi="Swis721 LtEx BT"/>
          <w:i/>
          <w:sz w:val="22"/>
          <w:szCs w:val="22"/>
        </w:rPr>
      </w:pPr>
      <w:r w:rsidRPr="00056714">
        <w:rPr>
          <w:rFonts w:ascii="Swis721 LtEx BT" w:hAnsi="Swis721 LtEx BT"/>
          <w:i/>
          <w:sz w:val="22"/>
          <w:szCs w:val="22"/>
        </w:rPr>
        <w:t>3.1.4.5.2. Predvidena poraba vode</w:t>
      </w:r>
    </w:p>
    <w:p w:rsidR="00056714" w:rsidRPr="00056714" w:rsidRDefault="00056714" w:rsidP="00056714">
      <w:pPr>
        <w:jc w:val="both"/>
        <w:rPr>
          <w:rFonts w:ascii="Swis721 LtEx BT" w:hAnsi="Swis721 LtEx BT"/>
          <w:sz w:val="22"/>
          <w:szCs w:val="22"/>
        </w:rPr>
      </w:pPr>
    </w:p>
    <w:p w:rsidR="00056714" w:rsidRPr="00056714" w:rsidRDefault="00056714" w:rsidP="00056714">
      <w:pPr>
        <w:jc w:val="both"/>
        <w:rPr>
          <w:rFonts w:ascii="Swis721 LtEx BT" w:hAnsi="Swis721 LtEx BT"/>
          <w:sz w:val="22"/>
          <w:szCs w:val="22"/>
        </w:rPr>
      </w:pPr>
      <w:r w:rsidRPr="00056714">
        <w:rPr>
          <w:rFonts w:ascii="Swis721 LtEx BT" w:hAnsi="Swis721 LtEx BT"/>
          <w:sz w:val="22"/>
          <w:szCs w:val="22"/>
        </w:rPr>
        <w:t>Na podlagi znanih predvidenih večjih novih gradnjah, ki tangirajo k obravnavanemu odseku Slovenske ceste in Dalmatinove ulice, hotel, objekt Severna vrata, Potniški center, nima noben predvidenega priključka na vodovodih, ki so predmet rekonstrukcije obravnavanih vodovodov. Obstoječa dva (2) vodovodna priključka sta priključena samo na rekonstruirani vodovod ''C'' NL DN100, ki poteka v Slovenski cesti. Na omenjeni rekonstruirani cevovod ''C'' NL DN100 je priključen tudi podtalni hidrant (detajl št. 22).</w:t>
      </w:r>
    </w:p>
    <w:p w:rsidR="00056714" w:rsidRPr="00056714" w:rsidRDefault="00056714" w:rsidP="00056714">
      <w:pPr>
        <w:jc w:val="both"/>
        <w:rPr>
          <w:rFonts w:ascii="Swis721 LtEx BT" w:hAnsi="Swis721 LtEx BT"/>
          <w:sz w:val="12"/>
          <w:szCs w:val="12"/>
        </w:rPr>
      </w:pPr>
    </w:p>
    <w:p w:rsidR="00056714" w:rsidRPr="00056714" w:rsidRDefault="00056714" w:rsidP="00056714">
      <w:pPr>
        <w:jc w:val="both"/>
        <w:rPr>
          <w:rFonts w:ascii="Swis721 LtEx BT" w:hAnsi="Swis721 LtEx BT"/>
          <w:sz w:val="22"/>
          <w:szCs w:val="22"/>
        </w:rPr>
      </w:pPr>
      <w:r w:rsidRPr="00056714">
        <w:rPr>
          <w:rFonts w:ascii="Swis721 LtEx BT" w:hAnsi="Swis721 LtEx BT"/>
          <w:sz w:val="22"/>
          <w:szCs w:val="22"/>
        </w:rPr>
        <w:t>Pričakovana povečana poraba vode v primarnih oz. napajalnih vodovodih na obravnavanem območju zaradi oskrbe načrtovanih objektov je bila hidravlično preverjena v drugih načrtih.</w:t>
      </w:r>
    </w:p>
    <w:p w:rsidR="00056714" w:rsidRPr="00056714" w:rsidRDefault="00056714" w:rsidP="00056714">
      <w:pPr>
        <w:jc w:val="both"/>
        <w:rPr>
          <w:rFonts w:ascii="Swis721 LtEx BT" w:hAnsi="Swis721 LtEx BT"/>
          <w:sz w:val="22"/>
          <w:szCs w:val="22"/>
        </w:rPr>
      </w:pPr>
    </w:p>
    <w:p w:rsidR="00056714" w:rsidRPr="00056714" w:rsidRDefault="00056714" w:rsidP="00056714">
      <w:pPr>
        <w:jc w:val="both"/>
        <w:rPr>
          <w:rFonts w:ascii="Swis721 LtEx BT" w:hAnsi="Swis721 LtEx BT"/>
          <w:sz w:val="22"/>
          <w:szCs w:val="22"/>
        </w:rPr>
      </w:pPr>
      <w:r w:rsidRPr="00056714">
        <w:rPr>
          <w:rFonts w:ascii="Swis721 LtEx BT" w:hAnsi="Swis721 LtEx BT"/>
          <w:sz w:val="22"/>
          <w:szCs w:val="22"/>
        </w:rPr>
        <w:t>Drugih novih gradenj in s tem potreb po dodatnih koli</w:t>
      </w:r>
      <w:r w:rsidRPr="00056714">
        <w:rPr>
          <w:rFonts w:ascii="Swis721 LtEx BT" w:hAnsi="Swis721 LtEx BT" w:hint="eastAsia"/>
          <w:sz w:val="22"/>
          <w:szCs w:val="22"/>
        </w:rPr>
        <w:t>č</w:t>
      </w:r>
      <w:r w:rsidRPr="00056714">
        <w:rPr>
          <w:rFonts w:ascii="Swis721 LtEx BT" w:hAnsi="Swis721 LtEx BT"/>
          <w:sz w:val="22"/>
          <w:szCs w:val="22"/>
        </w:rPr>
        <w:t>inah vode na obravnavanem obmo</w:t>
      </w:r>
      <w:r w:rsidRPr="00056714">
        <w:rPr>
          <w:rFonts w:ascii="Swis721 LtEx BT" w:hAnsi="Swis721 LtEx BT" w:hint="eastAsia"/>
          <w:sz w:val="22"/>
          <w:szCs w:val="22"/>
        </w:rPr>
        <w:t>č</w:t>
      </w:r>
      <w:r w:rsidRPr="00056714">
        <w:rPr>
          <w:rFonts w:ascii="Swis721 LtEx BT" w:hAnsi="Swis721 LtEx BT"/>
          <w:sz w:val="22"/>
          <w:szCs w:val="22"/>
        </w:rPr>
        <w:t>ju ni predvidenih, zato predpostavljamo, da se obstoje</w:t>
      </w:r>
      <w:r w:rsidRPr="00056714">
        <w:rPr>
          <w:rFonts w:ascii="Swis721 LtEx BT" w:hAnsi="Swis721 LtEx BT" w:hint="eastAsia"/>
          <w:sz w:val="22"/>
          <w:szCs w:val="22"/>
        </w:rPr>
        <w:t>č</w:t>
      </w:r>
      <w:r w:rsidRPr="00056714">
        <w:rPr>
          <w:rFonts w:ascii="Swis721 LtEx BT" w:hAnsi="Swis721 LtEx BT"/>
          <w:sz w:val="22"/>
          <w:szCs w:val="22"/>
        </w:rPr>
        <w:t>a poraba vode iz obnovljenega cevovoda ''C'' NL DN100, v Slovenski cesti, ne bo bistveno pove</w:t>
      </w:r>
      <w:r w:rsidRPr="00056714">
        <w:rPr>
          <w:rFonts w:ascii="Swis721 LtEx BT" w:hAnsi="Swis721 LtEx BT" w:hint="eastAsia"/>
          <w:sz w:val="22"/>
          <w:szCs w:val="22"/>
        </w:rPr>
        <w:t>č</w:t>
      </w:r>
      <w:r w:rsidRPr="00056714">
        <w:rPr>
          <w:rFonts w:ascii="Swis721 LtEx BT" w:hAnsi="Swis721 LtEx BT"/>
          <w:sz w:val="22"/>
          <w:szCs w:val="22"/>
        </w:rPr>
        <w:t>ala. Hidravlične karakteristike se ne spremenijo bistveno saj se zamenja obstoječi profil LTŽ DN100 z novim profilom NL DN100.</w:t>
      </w:r>
    </w:p>
    <w:p w:rsidR="00056714" w:rsidRPr="00056714" w:rsidRDefault="00056714" w:rsidP="00056714">
      <w:pPr>
        <w:jc w:val="both"/>
        <w:rPr>
          <w:rFonts w:ascii="Swis721 LtEx BT" w:hAnsi="Swis721 LtEx BT"/>
          <w:sz w:val="12"/>
          <w:szCs w:val="12"/>
        </w:rPr>
      </w:pPr>
    </w:p>
    <w:p w:rsidR="00056714" w:rsidRPr="00056714" w:rsidRDefault="00056714" w:rsidP="00056714">
      <w:pPr>
        <w:jc w:val="both"/>
        <w:rPr>
          <w:rFonts w:ascii="Swis721 LtEx BT" w:hAnsi="Swis721 LtEx BT"/>
          <w:sz w:val="22"/>
          <w:szCs w:val="22"/>
        </w:rPr>
      </w:pPr>
      <w:r w:rsidRPr="00056714">
        <w:rPr>
          <w:rFonts w:ascii="Swis721 LtEx BT" w:hAnsi="Swis721 LtEx BT"/>
          <w:sz w:val="22"/>
          <w:szCs w:val="22"/>
        </w:rPr>
        <w:t>Iz javnega vodovodnega omrežja bo mogoče na obravnavanem območju zagotoviti po izgradnji predvidenih vodovodov, ob sedanjih in predvidenih obratovalnih pogojih ljubljanskega centralnega vodovodnega sistema pričakovano oskrbo s pitno in požarno vodo.</w:t>
      </w:r>
    </w:p>
    <w:p w:rsidR="00056714" w:rsidRPr="00056714" w:rsidRDefault="00056714" w:rsidP="00056714">
      <w:pPr>
        <w:jc w:val="both"/>
        <w:rPr>
          <w:rFonts w:ascii="Swis721 LtEx BT" w:hAnsi="Swis721 LtEx BT"/>
          <w:sz w:val="14"/>
          <w:szCs w:val="14"/>
        </w:rPr>
      </w:pPr>
    </w:p>
    <w:p w:rsidR="00056714" w:rsidRPr="00056714" w:rsidRDefault="00056714" w:rsidP="00056714">
      <w:pPr>
        <w:jc w:val="both"/>
        <w:rPr>
          <w:rFonts w:ascii="Swis721 LtEx BT" w:hAnsi="Swis721 LtEx BT"/>
          <w:u w:val="single"/>
        </w:rPr>
      </w:pPr>
      <w:r w:rsidRPr="00056714">
        <w:rPr>
          <w:rFonts w:ascii="Swis721 LtEx BT" w:hAnsi="Swis721 LtEx BT"/>
          <w:u w:val="single"/>
        </w:rPr>
        <w:t>Vodovod ''C'' NL DN100; l=65,61m</w:t>
      </w:r>
    </w:p>
    <w:p w:rsidR="00056714" w:rsidRPr="00056714" w:rsidRDefault="00056714" w:rsidP="00056714">
      <w:pPr>
        <w:jc w:val="both"/>
        <w:rPr>
          <w:rFonts w:ascii="Swis721 LtEx BT" w:hAnsi="Swis721 LtEx BT"/>
        </w:rPr>
      </w:pPr>
    </w:p>
    <w:p w:rsidR="00056714" w:rsidRPr="00056714" w:rsidRDefault="00056714" w:rsidP="00056714">
      <w:pPr>
        <w:jc w:val="both"/>
        <w:rPr>
          <w:rFonts w:ascii="Swis721 LtEx BT" w:hAnsi="Swis721 LtEx BT"/>
          <w:sz w:val="22"/>
          <w:szCs w:val="22"/>
        </w:rPr>
      </w:pPr>
      <w:r w:rsidRPr="00056714">
        <w:rPr>
          <w:rFonts w:ascii="Swis721 LtEx BT" w:hAnsi="Swis721 LtEx BT"/>
          <w:sz w:val="22"/>
          <w:szCs w:val="22"/>
        </w:rPr>
        <w:t xml:space="preserve">Zaradi lažjega oz. poenostavljenega hidravličnega izračuna </w:t>
      </w:r>
      <w:proofErr w:type="spellStart"/>
      <w:r w:rsidRPr="00056714">
        <w:rPr>
          <w:rFonts w:ascii="Swis721 LtEx BT" w:hAnsi="Swis721 LtEx BT"/>
          <w:sz w:val="22"/>
          <w:szCs w:val="22"/>
        </w:rPr>
        <w:t>prepostavimo</w:t>
      </w:r>
      <w:proofErr w:type="spellEnd"/>
      <w:r w:rsidRPr="00056714">
        <w:rPr>
          <w:rFonts w:ascii="Swis721 LtEx BT" w:hAnsi="Swis721 LtEx BT"/>
          <w:sz w:val="22"/>
          <w:szCs w:val="22"/>
        </w:rPr>
        <w:t xml:space="preserve">, dotok vode na rekonstruirani cevovod ''C'' NL DN100, samo z ene strani, </w:t>
      </w:r>
      <w:r w:rsidRPr="00056714">
        <w:rPr>
          <w:rFonts w:ascii="Swis721 LtEx BT" w:hAnsi="Swis721 LtEx BT"/>
          <w:sz w:val="22"/>
          <w:szCs w:val="22"/>
        </w:rPr>
        <w:lastRenderedPageBreak/>
        <w:t>dotok iz cevovoda ''B'' NL DN300</w:t>
      </w:r>
      <w:r w:rsidR="00765AC8">
        <w:rPr>
          <w:rFonts w:ascii="Swis721 LtEx BT" w:hAnsi="Swis721 LtEx BT"/>
          <w:sz w:val="22"/>
          <w:szCs w:val="22"/>
        </w:rPr>
        <w:t>. Poleg projektiranega hidranta v točki ''22'' je za hidravlični izračun upoštevan hidrant v Trdinovi ulici, pri tem je upoštevano da polovica potrebne količine vode za gašenje (2,5l) priteče po obstoječem cevovodu NL DN100 iz smeri Gosposvetske ceste.</w:t>
      </w:r>
    </w:p>
    <w:p w:rsidR="00056714" w:rsidRPr="00056714" w:rsidRDefault="00056714" w:rsidP="00056714">
      <w:pPr>
        <w:jc w:val="both"/>
        <w:rPr>
          <w:rFonts w:ascii="Swis721 LtEx BT" w:hAnsi="Swis721 LtEx BT"/>
          <w:sz w:val="22"/>
          <w:szCs w:val="22"/>
        </w:rPr>
      </w:pPr>
    </w:p>
    <w:p w:rsidR="00056714" w:rsidRPr="00056714" w:rsidRDefault="00056714" w:rsidP="00056714">
      <w:pPr>
        <w:jc w:val="both"/>
        <w:rPr>
          <w:rFonts w:ascii="Swis721 LtEx BT" w:hAnsi="Swis721 LtEx BT"/>
          <w:sz w:val="22"/>
          <w:szCs w:val="22"/>
        </w:rPr>
      </w:pPr>
      <w:r w:rsidRPr="00056714">
        <w:rPr>
          <w:rFonts w:ascii="Swis721 LtEx BT" w:hAnsi="Swis721 LtEx BT"/>
          <w:sz w:val="22"/>
          <w:szCs w:val="22"/>
        </w:rPr>
        <w:t>Poraba na dan: 24,0 m3/dan =0,28 l/s</w:t>
      </w:r>
    </w:p>
    <w:p w:rsidR="00056714" w:rsidRPr="00056714" w:rsidRDefault="00056714" w:rsidP="00056714">
      <w:pPr>
        <w:jc w:val="both"/>
        <w:rPr>
          <w:rFonts w:ascii="Swis721 LtEx BT" w:hAnsi="Swis721 LtEx BT"/>
          <w:sz w:val="22"/>
          <w:szCs w:val="22"/>
        </w:rPr>
      </w:pPr>
    </w:p>
    <w:p w:rsidR="00056714" w:rsidRPr="00056714" w:rsidRDefault="00056714" w:rsidP="00056714">
      <w:pPr>
        <w:jc w:val="both"/>
        <w:rPr>
          <w:rFonts w:ascii="Swis721 LtEx BT" w:hAnsi="Swis721 LtEx BT"/>
          <w:sz w:val="22"/>
          <w:szCs w:val="22"/>
        </w:rPr>
      </w:pPr>
      <w:r w:rsidRPr="00056714">
        <w:rPr>
          <w:rFonts w:ascii="Swis721 LtEx BT" w:hAnsi="Swis721 LtEx BT"/>
          <w:sz w:val="22"/>
          <w:szCs w:val="22"/>
        </w:rPr>
        <w:t>Maksimalna dnevna poraba:  K1=1,20</w:t>
      </w:r>
    </w:p>
    <w:p w:rsidR="00056714" w:rsidRPr="00056714" w:rsidRDefault="00056714" w:rsidP="00056714">
      <w:pPr>
        <w:jc w:val="both"/>
        <w:rPr>
          <w:rFonts w:ascii="Swis721 LtEx BT" w:hAnsi="Swis721 LtEx BT"/>
          <w:sz w:val="22"/>
          <w:szCs w:val="22"/>
        </w:rPr>
      </w:pPr>
      <w:r w:rsidRPr="00056714">
        <w:rPr>
          <w:rFonts w:ascii="Swis721 LtEx BT" w:hAnsi="Swis721 LtEx BT"/>
          <w:sz w:val="22"/>
          <w:szCs w:val="22"/>
        </w:rPr>
        <w:t>0,28 l/s x K1 = 0,28 x 1,2 = 0,34 l/s</w:t>
      </w:r>
    </w:p>
    <w:p w:rsidR="00056714" w:rsidRPr="00056714" w:rsidRDefault="00056714" w:rsidP="00056714">
      <w:pPr>
        <w:jc w:val="both"/>
        <w:rPr>
          <w:rFonts w:ascii="Swis721 LtEx BT" w:hAnsi="Swis721 LtEx BT"/>
          <w:sz w:val="22"/>
          <w:szCs w:val="22"/>
        </w:rPr>
      </w:pPr>
    </w:p>
    <w:p w:rsidR="00056714" w:rsidRPr="00056714" w:rsidRDefault="00056714" w:rsidP="00056714">
      <w:pPr>
        <w:jc w:val="both"/>
        <w:rPr>
          <w:rFonts w:ascii="Swis721 LtEx BT" w:hAnsi="Swis721 LtEx BT"/>
          <w:sz w:val="22"/>
          <w:szCs w:val="22"/>
        </w:rPr>
      </w:pPr>
      <w:r w:rsidRPr="00056714">
        <w:rPr>
          <w:rFonts w:ascii="Swis721 LtEx BT" w:hAnsi="Swis721 LtEx BT"/>
          <w:sz w:val="22"/>
          <w:szCs w:val="22"/>
        </w:rPr>
        <w:t>Maksimalna urna poraba:  K2=1,40</w:t>
      </w:r>
    </w:p>
    <w:p w:rsidR="00056714" w:rsidRPr="00056714" w:rsidRDefault="00056714" w:rsidP="00056714">
      <w:pPr>
        <w:jc w:val="both"/>
        <w:rPr>
          <w:rFonts w:ascii="Swis721 LtEx BT" w:hAnsi="Swis721 LtEx BT"/>
          <w:sz w:val="22"/>
          <w:szCs w:val="22"/>
        </w:rPr>
      </w:pPr>
      <w:r w:rsidRPr="00056714">
        <w:rPr>
          <w:rFonts w:ascii="Swis721 LtEx BT" w:hAnsi="Swis721 LtEx BT"/>
          <w:sz w:val="22"/>
          <w:szCs w:val="22"/>
        </w:rPr>
        <w:t>0,34 l/s x K2 = 0,34 x 1,4 = 0,48 l/s</w:t>
      </w:r>
    </w:p>
    <w:p w:rsidR="00056714" w:rsidRPr="00056714" w:rsidRDefault="00056714" w:rsidP="00056714">
      <w:pPr>
        <w:jc w:val="both"/>
        <w:rPr>
          <w:rFonts w:ascii="Swis721 LtEx BT" w:hAnsi="Swis721 LtEx BT"/>
          <w:sz w:val="22"/>
          <w:szCs w:val="22"/>
        </w:rPr>
      </w:pPr>
    </w:p>
    <w:p w:rsidR="00056714" w:rsidRPr="00056714" w:rsidRDefault="00056714" w:rsidP="00056714">
      <w:pPr>
        <w:jc w:val="both"/>
        <w:rPr>
          <w:rFonts w:ascii="Swis721 LtEx BT" w:hAnsi="Swis721 LtEx BT"/>
          <w:sz w:val="22"/>
          <w:szCs w:val="22"/>
        </w:rPr>
      </w:pPr>
      <w:r w:rsidRPr="00056714">
        <w:rPr>
          <w:rFonts w:ascii="Swis721 LtEx BT" w:hAnsi="Swis721 LtEx BT"/>
          <w:sz w:val="22"/>
          <w:szCs w:val="22"/>
        </w:rPr>
        <w:t>Minimalna urna poraba:  K3=0,36</w:t>
      </w:r>
    </w:p>
    <w:p w:rsidR="00056714" w:rsidRPr="00056714" w:rsidRDefault="00056714" w:rsidP="00056714">
      <w:pPr>
        <w:jc w:val="both"/>
        <w:rPr>
          <w:rFonts w:ascii="Swis721 LtEx BT" w:hAnsi="Swis721 LtEx BT"/>
          <w:sz w:val="22"/>
          <w:szCs w:val="22"/>
        </w:rPr>
      </w:pPr>
      <w:r w:rsidRPr="00056714">
        <w:rPr>
          <w:rFonts w:ascii="Swis721 LtEx BT" w:hAnsi="Swis721 LtEx BT"/>
          <w:sz w:val="22"/>
          <w:szCs w:val="22"/>
        </w:rPr>
        <w:t>0,34 l/s x K3 = 0,34 x 0,36 = 0,12 l/s</w:t>
      </w:r>
    </w:p>
    <w:p w:rsidR="00056714" w:rsidRPr="00056714" w:rsidRDefault="00056714" w:rsidP="00056714">
      <w:pPr>
        <w:jc w:val="both"/>
        <w:rPr>
          <w:rFonts w:ascii="Swis721 LtEx BT" w:hAnsi="Swis721 LtEx BT"/>
          <w:sz w:val="12"/>
          <w:szCs w:val="12"/>
        </w:rPr>
      </w:pPr>
    </w:p>
    <w:p w:rsidR="00056714" w:rsidRPr="00056714" w:rsidRDefault="00056714" w:rsidP="00056714">
      <w:pPr>
        <w:jc w:val="both"/>
        <w:rPr>
          <w:rFonts w:ascii="Swis721 LtEx BT" w:hAnsi="Swis721 LtEx BT"/>
          <w:sz w:val="22"/>
          <w:szCs w:val="22"/>
        </w:rPr>
      </w:pPr>
      <w:r w:rsidRPr="00056714">
        <w:rPr>
          <w:rFonts w:ascii="Swis721 LtEx BT" w:hAnsi="Swis721 LtEx BT"/>
          <w:sz w:val="22"/>
          <w:szCs w:val="22"/>
        </w:rPr>
        <w:t xml:space="preserve">Deluje en (1) </w:t>
      </w:r>
      <w:r w:rsidR="003A1865">
        <w:rPr>
          <w:rFonts w:ascii="Swis721 LtEx BT" w:hAnsi="Swis721 LtEx BT"/>
          <w:sz w:val="22"/>
          <w:szCs w:val="22"/>
        </w:rPr>
        <w:t xml:space="preserve">projektiran </w:t>
      </w:r>
      <w:r w:rsidRPr="00056714">
        <w:rPr>
          <w:rFonts w:ascii="Swis721 LtEx BT" w:hAnsi="Swis721 LtEx BT"/>
          <w:sz w:val="22"/>
          <w:szCs w:val="22"/>
        </w:rPr>
        <w:t>hidr</w:t>
      </w:r>
      <w:r w:rsidR="003A1865">
        <w:rPr>
          <w:rFonts w:ascii="Swis721 LtEx BT" w:hAnsi="Swis721 LtEx BT"/>
          <w:sz w:val="22"/>
          <w:szCs w:val="22"/>
        </w:rPr>
        <w:t>ant s po 5,0 l/s v točki ''22'' in en obstoječ hidrant (Trdinova ulica) s 5,0 l/s, vendar polovica potrebne količine priteče s strani gosposvetske ceste.</w:t>
      </w:r>
    </w:p>
    <w:p w:rsidR="00056714" w:rsidRPr="00056714" w:rsidRDefault="00056714" w:rsidP="00056714">
      <w:pPr>
        <w:jc w:val="both"/>
        <w:rPr>
          <w:rFonts w:ascii="Swis721 LtEx BT" w:hAnsi="Swis721 LtEx BT"/>
          <w:sz w:val="12"/>
          <w:szCs w:val="12"/>
        </w:rPr>
      </w:pPr>
    </w:p>
    <w:p w:rsidR="00056714" w:rsidRPr="00056714" w:rsidRDefault="00056714" w:rsidP="00056714">
      <w:pPr>
        <w:jc w:val="both"/>
        <w:rPr>
          <w:rFonts w:ascii="Swis721 LtEx BT" w:hAnsi="Swis721 LtEx BT"/>
          <w:sz w:val="22"/>
          <w:szCs w:val="22"/>
        </w:rPr>
      </w:pPr>
      <w:proofErr w:type="spellStart"/>
      <w:r w:rsidRPr="00056714">
        <w:rPr>
          <w:rFonts w:ascii="Swis721 LtEx BT" w:hAnsi="Swis721 LtEx BT"/>
          <w:sz w:val="22"/>
          <w:szCs w:val="22"/>
        </w:rPr>
        <w:t>Qnpož</w:t>
      </w:r>
      <w:proofErr w:type="spellEnd"/>
      <w:r w:rsidRPr="00056714">
        <w:rPr>
          <w:rFonts w:ascii="Swis721 LtEx BT" w:hAnsi="Swis721 LtEx BT"/>
          <w:sz w:val="22"/>
          <w:szCs w:val="22"/>
        </w:rPr>
        <w:t xml:space="preserve"> = 2 x 2,50 = 5,0 l/s za notranje hidrantno omrežje (delovanje posameznega hidranta s pretokom po 2,5 l/s)</w:t>
      </w:r>
    </w:p>
    <w:p w:rsidR="00056714" w:rsidRPr="00056714" w:rsidRDefault="00056714" w:rsidP="00056714">
      <w:pPr>
        <w:jc w:val="both"/>
        <w:rPr>
          <w:rFonts w:ascii="Swis721 LtEx BT" w:hAnsi="Swis721 LtEx BT"/>
          <w:sz w:val="22"/>
          <w:szCs w:val="22"/>
        </w:rPr>
      </w:pPr>
    </w:p>
    <w:p w:rsidR="00056714" w:rsidRDefault="00056714" w:rsidP="00056714">
      <w:pPr>
        <w:jc w:val="both"/>
        <w:rPr>
          <w:rFonts w:ascii="Swis721 LtEx BT" w:hAnsi="Swis721 LtEx BT"/>
          <w:sz w:val="22"/>
          <w:szCs w:val="22"/>
        </w:rPr>
      </w:pPr>
      <w:r w:rsidRPr="00056714">
        <w:rPr>
          <w:rFonts w:ascii="Swis721 LtEx BT" w:hAnsi="Swis721 LtEx BT"/>
          <w:sz w:val="22"/>
          <w:szCs w:val="22"/>
        </w:rPr>
        <w:t>Kritična poraba: 0,48 l/s + 5,0 l/s + 5,0 l/s</w:t>
      </w:r>
      <w:r w:rsidR="00522370">
        <w:rPr>
          <w:rFonts w:ascii="Swis721 LtEx BT" w:hAnsi="Swis721 LtEx BT"/>
          <w:sz w:val="22"/>
          <w:szCs w:val="22"/>
        </w:rPr>
        <w:t xml:space="preserve"> + 2,5 l/s = 12</w:t>
      </w:r>
      <w:r w:rsidRPr="00056714">
        <w:rPr>
          <w:rFonts w:ascii="Swis721 LtEx BT" w:hAnsi="Swis721 LtEx BT"/>
          <w:sz w:val="22"/>
          <w:szCs w:val="22"/>
        </w:rPr>
        <w:t>,</w:t>
      </w:r>
      <w:r w:rsidR="00522370">
        <w:rPr>
          <w:rFonts w:ascii="Swis721 LtEx BT" w:hAnsi="Swis721 LtEx BT"/>
          <w:sz w:val="22"/>
          <w:szCs w:val="22"/>
        </w:rPr>
        <w:t>9</w:t>
      </w:r>
      <w:r w:rsidRPr="00056714">
        <w:rPr>
          <w:rFonts w:ascii="Swis721 LtEx BT" w:hAnsi="Swis721 LtEx BT"/>
          <w:sz w:val="22"/>
          <w:szCs w:val="22"/>
        </w:rPr>
        <w:t>8 l/s</w:t>
      </w:r>
    </w:p>
    <w:p w:rsidR="00CF2FA5" w:rsidRPr="00056714" w:rsidRDefault="00CF2FA5" w:rsidP="00056714">
      <w:pPr>
        <w:jc w:val="both"/>
        <w:rPr>
          <w:rFonts w:ascii="Swis721 LtEx BT" w:hAnsi="Swis721 LtEx BT"/>
          <w:sz w:val="22"/>
          <w:szCs w:val="22"/>
        </w:rPr>
      </w:pPr>
    </w:p>
    <w:p w:rsidR="00056714" w:rsidRPr="00056714" w:rsidRDefault="00056714" w:rsidP="00056714">
      <w:pPr>
        <w:pStyle w:val="nsl"/>
        <w:keepNext w:val="0"/>
        <w:widowControl w:val="0"/>
        <w:tabs>
          <w:tab w:val="left" w:pos="567"/>
          <w:tab w:val="left" w:pos="1134"/>
          <w:tab w:val="left" w:pos="1701"/>
          <w:tab w:val="left" w:pos="2268"/>
        </w:tabs>
        <w:spacing w:before="0" w:after="0"/>
        <w:rPr>
          <w:rFonts w:ascii="Swis721 LtEx BT" w:hAnsi="Swis721 LtEx BT" w:cs="Times New Roman"/>
          <w:b w:val="0"/>
          <w:bCs w:val="0"/>
          <w:lang w:val="sl-SI"/>
        </w:rPr>
      </w:pPr>
      <w:r w:rsidRPr="00056714">
        <w:rPr>
          <w:rFonts w:ascii="Swis721 LtEx BT" w:hAnsi="Swis721 LtEx BT" w:cs="Times New Roman"/>
          <w:b w:val="0"/>
          <w:bCs w:val="0"/>
          <w:lang w:val="sl-SI"/>
        </w:rPr>
        <w:t xml:space="preserve">3.1.4.5.3. Energetske izgube na cevovodih </w:t>
      </w:r>
    </w:p>
    <w:p w:rsidR="00056714" w:rsidRPr="00056714" w:rsidRDefault="00056714" w:rsidP="00056714">
      <w:pPr>
        <w:rPr>
          <w:rFonts w:ascii="Swis721 LtEx BT" w:hAnsi="Swis721 LtEx BT"/>
        </w:rPr>
      </w:pPr>
      <w:r w:rsidRPr="00056714">
        <w:rPr>
          <w:rFonts w:ascii="Swis721 LtEx BT" w:hAnsi="Swis721 LtEx BT"/>
        </w:rPr>
        <w:t xml:space="preserve"> </w:t>
      </w:r>
    </w:p>
    <w:p w:rsidR="00056714" w:rsidRPr="00056714" w:rsidRDefault="00056714" w:rsidP="00056714">
      <w:pPr>
        <w:rPr>
          <w:rFonts w:ascii="Swis721 LtEx BT" w:hAnsi="Swis721 LtEx BT"/>
        </w:rPr>
      </w:pPr>
      <w:r w:rsidRPr="00056714">
        <w:rPr>
          <w:rFonts w:ascii="Swis721 LtEx BT" w:hAnsi="Swis721 LtEx BT"/>
        </w:rPr>
        <w:t xml:space="preserve"> Za hidravlični izračun je uporabljena </w:t>
      </w:r>
      <w:proofErr w:type="spellStart"/>
      <w:r w:rsidRPr="00056714">
        <w:rPr>
          <w:rFonts w:ascii="Swis721 LtEx BT" w:hAnsi="Swis721 LtEx BT"/>
        </w:rPr>
        <w:t>Darcy</w:t>
      </w:r>
      <w:proofErr w:type="spellEnd"/>
      <w:r w:rsidRPr="00056714">
        <w:rPr>
          <w:rFonts w:ascii="Swis721 LtEx BT" w:hAnsi="Swis721 LtEx BT"/>
        </w:rPr>
        <w:t xml:space="preserve"> – </w:t>
      </w:r>
      <w:proofErr w:type="spellStart"/>
      <w:r w:rsidRPr="00056714">
        <w:rPr>
          <w:rFonts w:ascii="Swis721 LtEx BT" w:hAnsi="Swis721 LtEx BT"/>
        </w:rPr>
        <w:t>Weissbach-ova</w:t>
      </w:r>
      <w:proofErr w:type="spellEnd"/>
      <w:r w:rsidRPr="00056714">
        <w:rPr>
          <w:rFonts w:ascii="Swis721 LtEx BT" w:hAnsi="Swis721 LtEx BT"/>
        </w:rPr>
        <w:t xml:space="preserve"> formula:</w:t>
      </w:r>
    </w:p>
    <w:p w:rsidR="00056714" w:rsidRPr="00056714" w:rsidRDefault="00056714" w:rsidP="00056714">
      <w:pPr>
        <w:rPr>
          <w:rFonts w:ascii="Swis721 LtEx BT" w:hAnsi="Swis721 LtEx BT"/>
        </w:rPr>
      </w:pPr>
      <w:r w:rsidRPr="00056714">
        <w:rPr>
          <w:rFonts w:ascii="Swis721 LtEx BT" w:hAnsi="Swis721 LtEx BT"/>
        </w:rPr>
        <w:t xml:space="preserve">                                                               L               v2</w:t>
      </w:r>
    </w:p>
    <w:p w:rsidR="00056714" w:rsidRPr="00056714" w:rsidRDefault="00056714" w:rsidP="00056714">
      <w:pPr>
        <w:rPr>
          <w:rFonts w:ascii="Swis721 LtEx BT" w:hAnsi="Swis721 LtEx BT"/>
        </w:rPr>
      </w:pPr>
      <w:r w:rsidRPr="00056714">
        <w:rPr>
          <w:rFonts w:ascii="Swis721 LtEx BT" w:hAnsi="Swis721 LtEx BT"/>
        </w:rPr>
        <w:t xml:space="preserve">                                           </w:t>
      </w:r>
      <w:r w:rsidRPr="00056714">
        <w:rPr>
          <w:rFonts w:ascii="Swis721 LtEx BT" w:hAnsi="Swis721 LtEx BT"/>
        </w:rPr>
        <w:sym w:font="Symbol" w:char="F044"/>
      </w:r>
      <w:r w:rsidRPr="00056714">
        <w:rPr>
          <w:rFonts w:ascii="Swis721 LtEx BT" w:hAnsi="Swis721 LtEx BT"/>
        </w:rPr>
        <w:t xml:space="preserve">h =   </w:t>
      </w:r>
      <w:r w:rsidRPr="00056714">
        <w:rPr>
          <w:rFonts w:ascii="Swis721 LtEx BT" w:hAnsi="Swis721 LtEx BT"/>
        </w:rPr>
        <w:sym w:font="Symbol" w:char="F06C"/>
      </w:r>
      <w:r w:rsidRPr="00056714">
        <w:rPr>
          <w:rFonts w:ascii="Swis721 LtEx BT" w:hAnsi="Swis721 LtEx BT"/>
        </w:rPr>
        <w:t xml:space="preserve"> x -------- </w:t>
      </w:r>
      <w:proofErr w:type="spellStart"/>
      <w:r w:rsidRPr="00056714">
        <w:rPr>
          <w:rFonts w:ascii="Swis721 LtEx BT" w:hAnsi="Swis721 LtEx BT"/>
        </w:rPr>
        <w:t>x</w:t>
      </w:r>
      <w:proofErr w:type="spellEnd"/>
      <w:r w:rsidRPr="00056714">
        <w:rPr>
          <w:rFonts w:ascii="Swis721 LtEx BT" w:hAnsi="Swis721 LtEx BT"/>
        </w:rPr>
        <w:t xml:space="preserve"> ----------- </w:t>
      </w:r>
    </w:p>
    <w:p w:rsidR="00056714" w:rsidRPr="00056714" w:rsidRDefault="00056714" w:rsidP="00056714">
      <w:pPr>
        <w:rPr>
          <w:rFonts w:ascii="Swis721 LtEx BT" w:hAnsi="Swis721 LtEx BT"/>
        </w:rPr>
      </w:pPr>
      <w:r w:rsidRPr="00056714">
        <w:rPr>
          <w:rFonts w:ascii="Swis721 LtEx BT" w:hAnsi="Swis721 LtEx BT"/>
        </w:rPr>
        <w:t xml:space="preserve">                                                               D            2xg</w:t>
      </w:r>
    </w:p>
    <w:p w:rsidR="00056714" w:rsidRPr="00056714" w:rsidRDefault="00056714" w:rsidP="00056714">
      <w:pPr>
        <w:rPr>
          <w:rFonts w:ascii="Swis721 LtEx BT" w:hAnsi="Swis721 LtEx BT"/>
        </w:rPr>
      </w:pPr>
      <w:r w:rsidRPr="00056714">
        <w:rPr>
          <w:rFonts w:ascii="Swis721 LtEx BT" w:hAnsi="Swis721 LtEx BT"/>
        </w:rPr>
        <w:t xml:space="preserve">      v kateri je:</w:t>
      </w:r>
    </w:p>
    <w:p w:rsidR="00056714" w:rsidRPr="00056714" w:rsidRDefault="00056714" w:rsidP="00056714">
      <w:pPr>
        <w:rPr>
          <w:rFonts w:ascii="Swis721 LtEx BT" w:hAnsi="Swis721 LtEx BT"/>
        </w:rPr>
      </w:pPr>
      <w:r w:rsidRPr="00056714">
        <w:rPr>
          <w:rFonts w:ascii="Swis721 LtEx BT" w:hAnsi="Swis721 LtEx BT"/>
        </w:rPr>
        <w:t xml:space="preserve">      </w:t>
      </w:r>
      <w:r w:rsidRPr="00056714">
        <w:rPr>
          <w:rFonts w:ascii="Swis721 LtEx BT" w:hAnsi="Swis721 LtEx BT"/>
        </w:rPr>
        <w:sym w:font="Symbol" w:char="F06C"/>
      </w:r>
      <w:r w:rsidRPr="00056714">
        <w:rPr>
          <w:rFonts w:ascii="Swis721 LtEx BT" w:hAnsi="Swis721 LtEx BT"/>
        </w:rPr>
        <w:t xml:space="preserve"> - relativni koeficient hrapavosti, ki v  našem primeru znaša 0.022, (k=0,10 mm)</w:t>
      </w:r>
    </w:p>
    <w:p w:rsidR="00056714" w:rsidRPr="00056714" w:rsidRDefault="00056714" w:rsidP="00056714">
      <w:pPr>
        <w:rPr>
          <w:rFonts w:ascii="Swis721 LtEx BT" w:hAnsi="Swis721 LtEx BT"/>
        </w:rPr>
      </w:pPr>
      <w:r w:rsidRPr="00056714">
        <w:rPr>
          <w:rFonts w:ascii="Swis721 LtEx BT" w:hAnsi="Swis721 LtEx BT"/>
        </w:rPr>
        <w:t xml:space="preserve">      L – dolžina cevovoda</w:t>
      </w:r>
    </w:p>
    <w:p w:rsidR="00056714" w:rsidRPr="00056714" w:rsidRDefault="00056714" w:rsidP="00056714">
      <w:pPr>
        <w:rPr>
          <w:rFonts w:ascii="Swis721 LtEx BT" w:hAnsi="Swis721 LtEx BT"/>
        </w:rPr>
      </w:pPr>
      <w:r w:rsidRPr="00056714">
        <w:rPr>
          <w:rFonts w:ascii="Swis721 LtEx BT" w:hAnsi="Swis721 LtEx BT"/>
        </w:rPr>
        <w:t xml:space="preserve">      D – premer cevovoda</w:t>
      </w:r>
    </w:p>
    <w:p w:rsidR="00056714" w:rsidRPr="00056714" w:rsidRDefault="00056714" w:rsidP="00056714">
      <w:pPr>
        <w:rPr>
          <w:rFonts w:ascii="Swis721 LtEx BT" w:hAnsi="Swis721 LtEx BT"/>
        </w:rPr>
      </w:pPr>
      <w:r w:rsidRPr="00056714">
        <w:rPr>
          <w:rFonts w:ascii="Swis721 LtEx BT" w:hAnsi="Swis721 LtEx BT"/>
        </w:rPr>
        <w:t xml:space="preserve">      v – hitrost vode v cevovodu</w:t>
      </w:r>
    </w:p>
    <w:p w:rsidR="00056714" w:rsidRPr="00056714" w:rsidRDefault="00056714" w:rsidP="00056714">
      <w:pPr>
        <w:rPr>
          <w:rFonts w:ascii="Swis721 LtEx BT" w:hAnsi="Swis721 LtEx BT"/>
        </w:rPr>
      </w:pPr>
      <w:r w:rsidRPr="00056714">
        <w:rPr>
          <w:rFonts w:ascii="Swis721 LtEx BT" w:hAnsi="Swis721 LtEx BT"/>
        </w:rPr>
        <w:t xml:space="preserve">      g  - pospešek</w:t>
      </w:r>
    </w:p>
    <w:p w:rsidR="00056714" w:rsidRPr="00056714" w:rsidRDefault="00056714" w:rsidP="00056714">
      <w:pPr>
        <w:jc w:val="both"/>
        <w:rPr>
          <w:rFonts w:ascii="Swis721 LtEx BT" w:hAnsi="Swis721 LtEx BT"/>
        </w:rPr>
      </w:pPr>
    </w:p>
    <w:p w:rsidR="00056714" w:rsidRPr="00056714" w:rsidRDefault="00056714" w:rsidP="00056714">
      <w:pPr>
        <w:rPr>
          <w:rFonts w:ascii="Swis721 LtEx BT" w:hAnsi="Swis721 LtEx BT"/>
          <w:u w:val="single"/>
        </w:rPr>
      </w:pPr>
      <w:r w:rsidRPr="00056714">
        <w:rPr>
          <w:rFonts w:ascii="Swis721 LtEx BT" w:hAnsi="Swis721 LtEx BT"/>
          <w:u w:val="single"/>
        </w:rPr>
        <w:t>- Pretok:</w:t>
      </w:r>
    </w:p>
    <w:p w:rsidR="00056714" w:rsidRPr="00056714" w:rsidRDefault="00056714" w:rsidP="00056714">
      <w:pPr>
        <w:rPr>
          <w:rFonts w:ascii="Swis721 LtEx BT" w:hAnsi="Swis721 LtEx BT"/>
        </w:rPr>
      </w:pPr>
      <w:r w:rsidRPr="00056714">
        <w:rPr>
          <w:rFonts w:ascii="Swis721 LtEx BT" w:hAnsi="Swis721 LtEx BT"/>
        </w:rPr>
        <w:t>med točkama ''16'' in ''22'':   Q</w:t>
      </w:r>
      <w:r w:rsidRPr="00056714">
        <w:rPr>
          <w:rFonts w:ascii="Swis721 LtEx BT" w:hAnsi="Swis721 LtEx BT"/>
          <w:vertAlign w:val="subscript"/>
        </w:rPr>
        <w:t xml:space="preserve">16-22 </w:t>
      </w:r>
      <w:r w:rsidRPr="00056714">
        <w:rPr>
          <w:rFonts w:ascii="Swis721 LtEx BT" w:hAnsi="Swis721 LtEx BT"/>
        </w:rPr>
        <w:t>= 5,00 l/s</w:t>
      </w:r>
    </w:p>
    <w:p w:rsidR="00056714" w:rsidRDefault="00056714" w:rsidP="00056714">
      <w:pPr>
        <w:rPr>
          <w:rFonts w:ascii="Swis721 LtEx BT" w:hAnsi="Swis721 LtEx BT"/>
        </w:rPr>
      </w:pPr>
      <w:r w:rsidRPr="00056714">
        <w:rPr>
          <w:rFonts w:ascii="Swis721 LtEx BT" w:hAnsi="Swis721 LtEx BT"/>
        </w:rPr>
        <w:t>med točkama ''16'' in ''</w:t>
      </w:r>
      <w:r w:rsidR="008455BC">
        <w:rPr>
          <w:rFonts w:ascii="Swis721 LtEx BT" w:hAnsi="Swis721 LtEx BT"/>
        </w:rPr>
        <w:t>19</w:t>
      </w:r>
      <w:r w:rsidRPr="00056714">
        <w:rPr>
          <w:rFonts w:ascii="Swis721 LtEx BT" w:hAnsi="Swis721 LtEx BT"/>
        </w:rPr>
        <w:t>'':   Q</w:t>
      </w:r>
      <w:r w:rsidR="00765AC8">
        <w:rPr>
          <w:rFonts w:ascii="Swis721 LtEx BT" w:hAnsi="Swis721 LtEx BT"/>
          <w:vertAlign w:val="subscript"/>
        </w:rPr>
        <w:t>16</w:t>
      </w:r>
      <w:r w:rsidRPr="00056714">
        <w:rPr>
          <w:rFonts w:ascii="Swis721 LtEx BT" w:hAnsi="Swis721 LtEx BT"/>
          <w:vertAlign w:val="subscript"/>
        </w:rPr>
        <w:t>-</w:t>
      </w:r>
      <w:r w:rsidR="00765AC8">
        <w:rPr>
          <w:rFonts w:ascii="Swis721 LtEx BT" w:hAnsi="Swis721 LtEx BT"/>
          <w:vertAlign w:val="subscript"/>
        </w:rPr>
        <w:t>1</w:t>
      </w:r>
      <w:r w:rsidR="008455BC">
        <w:rPr>
          <w:rFonts w:ascii="Swis721 LtEx BT" w:hAnsi="Swis721 LtEx BT"/>
          <w:vertAlign w:val="subscript"/>
        </w:rPr>
        <w:t>9</w:t>
      </w:r>
      <w:r w:rsidRPr="00056714">
        <w:rPr>
          <w:rFonts w:ascii="Swis721 LtEx BT" w:hAnsi="Swis721 LtEx BT"/>
          <w:vertAlign w:val="subscript"/>
        </w:rPr>
        <w:t xml:space="preserve"> </w:t>
      </w:r>
      <w:r w:rsidR="00522370">
        <w:rPr>
          <w:rFonts w:ascii="Swis721 LtEx BT" w:hAnsi="Swis721 LtEx BT"/>
        </w:rPr>
        <w:t>= 7</w:t>
      </w:r>
      <w:r w:rsidRPr="00056714">
        <w:rPr>
          <w:rFonts w:ascii="Swis721 LtEx BT" w:hAnsi="Swis721 LtEx BT"/>
        </w:rPr>
        <w:t>,</w:t>
      </w:r>
      <w:r w:rsidR="00522370">
        <w:rPr>
          <w:rFonts w:ascii="Swis721 LtEx BT" w:hAnsi="Swis721 LtEx BT"/>
        </w:rPr>
        <w:t>9</w:t>
      </w:r>
      <w:r w:rsidRPr="00056714">
        <w:rPr>
          <w:rFonts w:ascii="Swis721 LtEx BT" w:hAnsi="Swis721 LtEx BT"/>
        </w:rPr>
        <w:t>8 l/s</w:t>
      </w:r>
    </w:p>
    <w:p w:rsidR="00522370" w:rsidRDefault="00522370" w:rsidP="00522370">
      <w:pPr>
        <w:rPr>
          <w:rFonts w:ascii="Swis721 LtEx BT" w:hAnsi="Swis721 LtEx BT"/>
        </w:rPr>
      </w:pPr>
      <w:r>
        <w:rPr>
          <w:rFonts w:ascii="Swis721 LtEx BT" w:hAnsi="Swis721 LtEx BT"/>
        </w:rPr>
        <w:t>med točkama ''1</w:t>
      </w:r>
      <w:r w:rsidR="008455BC">
        <w:rPr>
          <w:rFonts w:ascii="Swis721 LtEx BT" w:hAnsi="Swis721 LtEx BT"/>
        </w:rPr>
        <w:t>9</w:t>
      </w:r>
      <w:r w:rsidRPr="00056714">
        <w:rPr>
          <w:rFonts w:ascii="Swis721 LtEx BT" w:hAnsi="Swis721 LtEx BT"/>
        </w:rPr>
        <w:t>'' in ''</w:t>
      </w:r>
      <w:r w:rsidR="008455BC">
        <w:rPr>
          <w:rFonts w:ascii="Swis721 LtEx BT" w:hAnsi="Swis721 LtEx BT"/>
        </w:rPr>
        <w:t>12''</w:t>
      </w:r>
      <w:r w:rsidRPr="00056714">
        <w:rPr>
          <w:rFonts w:ascii="Swis721 LtEx BT" w:hAnsi="Swis721 LtEx BT"/>
        </w:rPr>
        <w:t>:   Q</w:t>
      </w:r>
      <w:r>
        <w:rPr>
          <w:rFonts w:ascii="Swis721 LtEx BT" w:hAnsi="Swis721 LtEx BT"/>
          <w:vertAlign w:val="subscript"/>
        </w:rPr>
        <w:t>1</w:t>
      </w:r>
      <w:r w:rsidR="006A5A62">
        <w:rPr>
          <w:rFonts w:ascii="Swis721 LtEx BT" w:hAnsi="Swis721 LtEx BT"/>
          <w:vertAlign w:val="subscript"/>
        </w:rPr>
        <w:t>9</w:t>
      </w:r>
      <w:r w:rsidRPr="00056714">
        <w:rPr>
          <w:rFonts w:ascii="Swis721 LtEx BT" w:hAnsi="Swis721 LtEx BT"/>
          <w:vertAlign w:val="subscript"/>
        </w:rPr>
        <w:t>-</w:t>
      </w:r>
      <w:r>
        <w:rPr>
          <w:rFonts w:ascii="Swis721 LtEx BT" w:hAnsi="Swis721 LtEx BT"/>
          <w:vertAlign w:val="subscript"/>
        </w:rPr>
        <w:t>1</w:t>
      </w:r>
      <w:r w:rsidR="006A5A62">
        <w:rPr>
          <w:rFonts w:ascii="Swis721 LtEx BT" w:hAnsi="Swis721 LtEx BT"/>
          <w:vertAlign w:val="subscript"/>
        </w:rPr>
        <w:t>2''</w:t>
      </w:r>
      <w:r w:rsidRPr="00056714">
        <w:rPr>
          <w:rFonts w:ascii="Swis721 LtEx BT" w:hAnsi="Swis721 LtEx BT"/>
          <w:vertAlign w:val="subscript"/>
        </w:rPr>
        <w:t xml:space="preserve"> </w:t>
      </w:r>
      <w:r>
        <w:rPr>
          <w:rFonts w:ascii="Swis721 LtEx BT" w:hAnsi="Swis721 LtEx BT"/>
        </w:rPr>
        <w:t>= 2</w:t>
      </w:r>
      <w:r w:rsidRPr="00056714">
        <w:rPr>
          <w:rFonts w:ascii="Swis721 LtEx BT" w:hAnsi="Swis721 LtEx BT"/>
        </w:rPr>
        <w:t>,</w:t>
      </w:r>
      <w:r>
        <w:rPr>
          <w:rFonts w:ascii="Swis721 LtEx BT" w:hAnsi="Swis721 LtEx BT"/>
        </w:rPr>
        <w:t>50</w:t>
      </w:r>
      <w:r w:rsidRPr="00056714">
        <w:rPr>
          <w:rFonts w:ascii="Swis721 LtEx BT" w:hAnsi="Swis721 LtEx BT"/>
        </w:rPr>
        <w:t xml:space="preserve"> l/s</w:t>
      </w:r>
    </w:p>
    <w:p w:rsidR="008455BC" w:rsidRDefault="008455BC" w:rsidP="008455BC">
      <w:pPr>
        <w:rPr>
          <w:rFonts w:ascii="Swis721 LtEx BT" w:hAnsi="Swis721 LtEx BT"/>
        </w:rPr>
      </w:pPr>
      <w:r>
        <w:rPr>
          <w:rFonts w:ascii="Swis721 LtEx BT" w:hAnsi="Swis721 LtEx BT"/>
        </w:rPr>
        <w:t>med točkama ''12</w:t>
      </w:r>
      <w:r w:rsidRPr="00056714">
        <w:rPr>
          <w:rFonts w:ascii="Swis721 LtEx BT" w:hAnsi="Swis721 LtEx BT"/>
        </w:rPr>
        <w:t>'' in ''</w:t>
      </w:r>
      <w:proofErr w:type="spellStart"/>
      <w:r>
        <w:rPr>
          <w:rFonts w:ascii="Swis721 LtEx BT" w:hAnsi="Swis721 LtEx BT"/>
        </w:rPr>
        <w:t>H</w:t>
      </w:r>
      <w:r w:rsidRPr="008455BC">
        <w:rPr>
          <w:rFonts w:ascii="Swis721 LtEx BT" w:hAnsi="Swis721 LtEx BT"/>
          <w:vertAlign w:val="subscript"/>
        </w:rPr>
        <w:t>Trdinova</w:t>
      </w:r>
      <w:proofErr w:type="spellEnd"/>
      <w:r>
        <w:rPr>
          <w:rFonts w:ascii="Swis721 LtEx BT" w:hAnsi="Swis721 LtEx BT"/>
        </w:rPr>
        <w:t>''</w:t>
      </w:r>
      <w:r w:rsidRPr="00056714">
        <w:rPr>
          <w:rFonts w:ascii="Swis721 LtEx BT" w:hAnsi="Swis721 LtEx BT"/>
        </w:rPr>
        <w:t>:   Q</w:t>
      </w:r>
      <w:r>
        <w:rPr>
          <w:rFonts w:ascii="Swis721 LtEx BT" w:hAnsi="Swis721 LtEx BT"/>
          <w:vertAlign w:val="subscript"/>
        </w:rPr>
        <w:t>1</w:t>
      </w:r>
      <w:r w:rsidR="006A5A62">
        <w:rPr>
          <w:rFonts w:ascii="Swis721 LtEx BT" w:hAnsi="Swis721 LtEx BT"/>
          <w:vertAlign w:val="subscript"/>
        </w:rPr>
        <w:t>2-Ht</w:t>
      </w:r>
      <w:r w:rsidRPr="00056714">
        <w:rPr>
          <w:rFonts w:ascii="Swis721 LtEx BT" w:hAnsi="Swis721 LtEx BT"/>
          <w:vertAlign w:val="subscript"/>
        </w:rPr>
        <w:t xml:space="preserve"> </w:t>
      </w:r>
      <w:r>
        <w:rPr>
          <w:rFonts w:ascii="Swis721 LtEx BT" w:hAnsi="Swis721 LtEx BT"/>
        </w:rPr>
        <w:t xml:space="preserve">= </w:t>
      </w:r>
      <w:r w:rsidR="006A5A62">
        <w:rPr>
          <w:rFonts w:ascii="Swis721 LtEx BT" w:hAnsi="Swis721 LtEx BT"/>
        </w:rPr>
        <w:t>5</w:t>
      </w:r>
      <w:r w:rsidRPr="00056714">
        <w:rPr>
          <w:rFonts w:ascii="Swis721 LtEx BT" w:hAnsi="Swis721 LtEx BT"/>
        </w:rPr>
        <w:t>,</w:t>
      </w:r>
      <w:r w:rsidR="006A5A62">
        <w:rPr>
          <w:rFonts w:ascii="Swis721 LtEx BT" w:hAnsi="Swis721 LtEx BT"/>
        </w:rPr>
        <w:t>0</w:t>
      </w:r>
      <w:r>
        <w:rPr>
          <w:rFonts w:ascii="Swis721 LtEx BT" w:hAnsi="Swis721 LtEx BT"/>
        </w:rPr>
        <w:t>0</w:t>
      </w:r>
      <w:r w:rsidRPr="00056714">
        <w:rPr>
          <w:rFonts w:ascii="Swis721 LtEx BT" w:hAnsi="Swis721 LtEx BT"/>
        </w:rPr>
        <w:t xml:space="preserve"> l/s</w:t>
      </w:r>
    </w:p>
    <w:p w:rsidR="00056714" w:rsidRDefault="00056714" w:rsidP="00056714">
      <w:pPr>
        <w:rPr>
          <w:rFonts w:ascii="Swis721 LtEx BT" w:hAnsi="Swis721 LtEx BT"/>
        </w:rPr>
      </w:pPr>
    </w:p>
    <w:p w:rsidR="008455BC" w:rsidRPr="00056714" w:rsidRDefault="008455BC" w:rsidP="00056714">
      <w:pPr>
        <w:rPr>
          <w:rFonts w:ascii="Swis721 LtEx BT" w:hAnsi="Swis721 LtEx BT"/>
        </w:rPr>
      </w:pPr>
    </w:p>
    <w:p w:rsidR="00056714" w:rsidRPr="00056714" w:rsidRDefault="00056714" w:rsidP="00056714">
      <w:pPr>
        <w:rPr>
          <w:rFonts w:ascii="Swis721 LtEx BT" w:hAnsi="Swis721 LtEx BT"/>
          <w:u w:val="single"/>
        </w:rPr>
      </w:pPr>
      <w:r w:rsidRPr="00056714">
        <w:rPr>
          <w:rFonts w:ascii="Swis721 LtEx BT" w:hAnsi="Swis721 LtEx BT"/>
          <w:u w:val="single"/>
        </w:rPr>
        <w:t>- Razdalja:</w:t>
      </w:r>
    </w:p>
    <w:p w:rsidR="00056714" w:rsidRPr="00056714" w:rsidRDefault="00056714" w:rsidP="00056714">
      <w:pPr>
        <w:rPr>
          <w:rFonts w:ascii="Swis721 LtEx BT" w:hAnsi="Swis721 LtEx BT"/>
        </w:rPr>
      </w:pPr>
      <w:r w:rsidRPr="00056714">
        <w:rPr>
          <w:rFonts w:ascii="Swis721 LtEx BT" w:hAnsi="Swis721 LtEx BT"/>
        </w:rPr>
        <w:t>med točkama ''16'' in ''22'':   L</w:t>
      </w:r>
      <w:r w:rsidRPr="00056714">
        <w:rPr>
          <w:rFonts w:ascii="Swis721 LtEx BT" w:hAnsi="Swis721 LtEx BT"/>
          <w:vertAlign w:val="subscript"/>
        </w:rPr>
        <w:t xml:space="preserve">16-22  </w:t>
      </w:r>
      <w:r w:rsidRPr="00056714">
        <w:rPr>
          <w:rFonts w:ascii="Swis721 LtEx BT" w:hAnsi="Swis721 LtEx BT"/>
        </w:rPr>
        <w:t>= 11,40 m</w:t>
      </w:r>
    </w:p>
    <w:p w:rsidR="00522370" w:rsidRDefault="00522370" w:rsidP="00522370">
      <w:pPr>
        <w:rPr>
          <w:rFonts w:ascii="Swis721 LtEx BT" w:hAnsi="Swis721 LtEx BT"/>
        </w:rPr>
      </w:pPr>
      <w:r w:rsidRPr="00056714">
        <w:rPr>
          <w:rFonts w:ascii="Swis721 LtEx BT" w:hAnsi="Swis721 LtEx BT"/>
        </w:rPr>
        <w:t>med točkama ''16'' in ''1</w:t>
      </w:r>
      <w:r w:rsidR="008455BC">
        <w:rPr>
          <w:rFonts w:ascii="Swis721 LtEx BT" w:hAnsi="Swis721 LtEx BT"/>
        </w:rPr>
        <w:t>9</w:t>
      </w:r>
      <w:r w:rsidRPr="00056714">
        <w:rPr>
          <w:rFonts w:ascii="Swis721 LtEx BT" w:hAnsi="Swis721 LtEx BT"/>
        </w:rPr>
        <w:t>'':   L</w:t>
      </w:r>
      <w:r w:rsidRPr="00056714">
        <w:rPr>
          <w:rFonts w:ascii="Swis721 LtEx BT" w:hAnsi="Swis721 LtEx BT"/>
          <w:vertAlign w:val="subscript"/>
        </w:rPr>
        <w:t>16-1</w:t>
      </w:r>
      <w:r w:rsidR="008455BC">
        <w:rPr>
          <w:rFonts w:ascii="Swis721 LtEx BT" w:hAnsi="Swis721 LtEx BT"/>
          <w:vertAlign w:val="subscript"/>
        </w:rPr>
        <w:t>9</w:t>
      </w:r>
      <w:r w:rsidRPr="00056714">
        <w:rPr>
          <w:rFonts w:ascii="Swis721 LtEx BT" w:hAnsi="Swis721 LtEx BT"/>
          <w:vertAlign w:val="subscript"/>
        </w:rPr>
        <w:t xml:space="preserve">  </w:t>
      </w:r>
      <w:r w:rsidRPr="00056714">
        <w:rPr>
          <w:rFonts w:ascii="Swis721 LtEx BT" w:hAnsi="Swis721 LtEx BT"/>
        </w:rPr>
        <w:t>= 3,30 m</w:t>
      </w:r>
    </w:p>
    <w:p w:rsidR="006A5A62" w:rsidRPr="00056714" w:rsidRDefault="006A5A62" w:rsidP="006A5A62">
      <w:pPr>
        <w:rPr>
          <w:rFonts w:ascii="Swis721 LtEx BT" w:hAnsi="Swis721 LtEx BT"/>
        </w:rPr>
      </w:pPr>
      <w:r>
        <w:rPr>
          <w:rFonts w:ascii="Swis721 LtEx BT" w:hAnsi="Swis721 LtEx BT"/>
        </w:rPr>
        <w:lastRenderedPageBreak/>
        <w:t>med točkama ''19'' in ''12</w:t>
      </w:r>
      <w:r w:rsidRPr="00056714">
        <w:rPr>
          <w:rFonts w:ascii="Swis721 LtEx BT" w:hAnsi="Swis721 LtEx BT"/>
        </w:rPr>
        <w:t>'':   L</w:t>
      </w:r>
      <w:r w:rsidRPr="00056714">
        <w:rPr>
          <w:rFonts w:ascii="Swis721 LtEx BT" w:hAnsi="Swis721 LtEx BT"/>
          <w:vertAlign w:val="subscript"/>
        </w:rPr>
        <w:t>1</w:t>
      </w:r>
      <w:r>
        <w:rPr>
          <w:rFonts w:ascii="Swis721 LtEx BT" w:hAnsi="Swis721 LtEx BT"/>
          <w:vertAlign w:val="subscript"/>
        </w:rPr>
        <w:t>9</w:t>
      </w:r>
      <w:r w:rsidRPr="00056714">
        <w:rPr>
          <w:rFonts w:ascii="Swis721 LtEx BT" w:hAnsi="Swis721 LtEx BT"/>
          <w:vertAlign w:val="subscript"/>
        </w:rPr>
        <w:t>-1</w:t>
      </w:r>
      <w:r>
        <w:rPr>
          <w:rFonts w:ascii="Swis721 LtEx BT" w:hAnsi="Swis721 LtEx BT"/>
          <w:vertAlign w:val="subscript"/>
        </w:rPr>
        <w:t>2</w:t>
      </w:r>
      <w:r w:rsidRPr="00056714">
        <w:rPr>
          <w:rFonts w:ascii="Swis721 LtEx BT" w:hAnsi="Swis721 LtEx BT"/>
          <w:vertAlign w:val="subscript"/>
        </w:rPr>
        <w:t xml:space="preserve">  </w:t>
      </w:r>
      <w:r w:rsidRPr="00056714">
        <w:rPr>
          <w:rFonts w:ascii="Swis721 LtEx BT" w:hAnsi="Swis721 LtEx BT"/>
        </w:rPr>
        <w:t xml:space="preserve">= </w:t>
      </w:r>
      <w:r w:rsidR="00480BC8">
        <w:rPr>
          <w:rFonts w:ascii="Swis721 LtEx BT" w:hAnsi="Swis721 LtEx BT"/>
        </w:rPr>
        <w:t>62</w:t>
      </w:r>
      <w:r w:rsidRPr="00056714">
        <w:rPr>
          <w:rFonts w:ascii="Swis721 LtEx BT" w:hAnsi="Swis721 LtEx BT"/>
        </w:rPr>
        <w:t>,3</w:t>
      </w:r>
      <w:r w:rsidR="00480BC8">
        <w:rPr>
          <w:rFonts w:ascii="Swis721 LtEx BT" w:hAnsi="Swis721 LtEx BT"/>
        </w:rPr>
        <w:t>1</w:t>
      </w:r>
      <w:r w:rsidRPr="00056714">
        <w:rPr>
          <w:rFonts w:ascii="Swis721 LtEx BT" w:hAnsi="Swis721 LtEx BT"/>
        </w:rPr>
        <w:t xml:space="preserve"> m</w:t>
      </w:r>
    </w:p>
    <w:p w:rsidR="006A5A62" w:rsidRPr="00056714" w:rsidRDefault="006A5A62" w:rsidP="006A5A62">
      <w:pPr>
        <w:rPr>
          <w:rFonts w:ascii="Swis721 LtEx BT" w:hAnsi="Swis721 LtEx BT"/>
        </w:rPr>
      </w:pPr>
      <w:r>
        <w:rPr>
          <w:rFonts w:ascii="Swis721 LtEx BT" w:hAnsi="Swis721 LtEx BT"/>
        </w:rPr>
        <w:t xml:space="preserve">med točkama ''12'' in </w:t>
      </w:r>
      <w:r w:rsidRPr="00056714">
        <w:rPr>
          <w:rFonts w:ascii="Swis721 LtEx BT" w:hAnsi="Swis721 LtEx BT"/>
        </w:rPr>
        <w:t>''</w:t>
      </w:r>
      <w:proofErr w:type="spellStart"/>
      <w:r>
        <w:rPr>
          <w:rFonts w:ascii="Swis721 LtEx BT" w:hAnsi="Swis721 LtEx BT"/>
        </w:rPr>
        <w:t>H</w:t>
      </w:r>
      <w:r w:rsidRPr="008455BC">
        <w:rPr>
          <w:rFonts w:ascii="Swis721 LtEx BT" w:hAnsi="Swis721 LtEx BT"/>
          <w:vertAlign w:val="subscript"/>
        </w:rPr>
        <w:t>Trdinova</w:t>
      </w:r>
      <w:proofErr w:type="spellEnd"/>
      <w:r>
        <w:rPr>
          <w:rFonts w:ascii="Swis721 LtEx BT" w:hAnsi="Swis721 LtEx BT"/>
        </w:rPr>
        <w:t>''</w:t>
      </w:r>
      <w:r w:rsidRPr="00056714">
        <w:rPr>
          <w:rFonts w:ascii="Swis721 LtEx BT" w:hAnsi="Swis721 LtEx BT"/>
        </w:rPr>
        <w:t>:   L</w:t>
      </w:r>
      <w:r w:rsidRPr="00056714">
        <w:rPr>
          <w:rFonts w:ascii="Swis721 LtEx BT" w:hAnsi="Swis721 LtEx BT"/>
          <w:vertAlign w:val="subscript"/>
        </w:rPr>
        <w:t>1</w:t>
      </w:r>
      <w:r>
        <w:rPr>
          <w:rFonts w:ascii="Swis721 LtEx BT" w:hAnsi="Swis721 LtEx BT"/>
          <w:vertAlign w:val="subscript"/>
        </w:rPr>
        <w:t>2-Ht</w:t>
      </w:r>
      <w:r w:rsidRPr="00056714">
        <w:rPr>
          <w:rFonts w:ascii="Swis721 LtEx BT" w:hAnsi="Swis721 LtEx BT"/>
          <w:vertAlign w:val="subscript"/>
        </w:rPr>
        <w:t xml:space="preserve">  </w:t>
      </w:r>
      <w:r w:rsidRPr="00056714">
        <w:rPr>
          <w:rFonts w:ascii="Swis721 LtEx BT" w:hAnsi="Swis721 LtEx BT"/>
        </w:rPr>
        <w:t xml:space="preserve">= </w:t>
      </w:r>
      <w:r w:rsidR="00480BC8">
        <w:rPr>
          <w:rFonts w:ascii="Swis721 LtEx BT" w:hAnsi="Swis721 LtEx BT"/>
        </w:rPr>
        <w:t>2</w:t>
      </w:r>
      <w:r w:rsidRPr="00056714">
        <w:rPr>
          <w:rFonts w:ascii="Swis721 LtEx BT" w:hAnsi="Swis721 LtEx BT"/>
        </w:rPr>
        <w:t>3,</w:t>
      </w:r>
      <w:r w:rsidR="00480BC8">
        <w:rPr>
          <w:rFonts w:ascii="Swis721 LtEx BT" w:hAnsi="Swis721 LtEx BT"/>
        </w:rPr>
        <w:t>3</w:t>
      </w:r>
      <w:r w:rsidRPr="00056714">
        <w:rPr>
          <w:rFonts w:ascii="Swis721 LtEx BT" w:hAnsi="Swis721 LtEx BT"/>
        </w:rPr>
        <w:t>0 m</w:t>
      </w:r>
    </w:p>
    <w:p w:rsidR="00522370" w:rsidRDefault="00522370" w:rsidP="00522370">
      <w:pPr>
        <w:rPr>
          <w:rFonts w:ascii="Swis721 LtEx BT" w:hAnsi="Swis721 LtEx BT"/>
        </w:rPr>
      </w:pPr>
    </w:p>
    <w:p w:rsidR="00FE1432" w:rsidRPr="00056714" w:rsidRDefault="00FE1432" w:rsidP="00522370">
      <w:pPr>
        <w:rPr>
          <w:rFonts w:ascii="Swis721 LtEx BT" w:hAnsi="Swis721 LtEx BT"/>
        </w:rPr>
      </w:pPr>
    </w:p>
    <w:p w:rsidR="00056714" w:rsidRPr="00056714" w:rsidRDefault="00056714" w:rsidP="00056714">
      <w:pPr>
        <w:rPr>
          <w:rFonts w:ascii="Swis721 LtEx BT" w:hAnsi="Swis721 LtEx BT"/>
          <w:u w:val="single"/>
        </w:rPr>
      </w:pPr>
      <w:r w:rsidRPr="00056714">
        <w:rPr>
          <w:rFonts w:ascii="Swis721 LtEx BT" w:hAnsi="Swis721 LtEx BT"/>
          <w:u w:val="single"/>
        </w:rPr>
        <w:t>- Hitrost vode v cevovodu:</w:t>
      </w:r>
    </w:p>
    <w:p w:rsidR="00056714" w:rsidRPr="00056714" w:rsidRDefault="00056714" w:rsidP="00056714">
      <w:pPr>
        <w:rPr>
          <w:rFonts w:ascii="Swis721 LtEx BT" w:hAnsi="Swis721 LtEx BT"/>
        </w:rPr>
      </w:pPr>
      <w:r w:rsidRPr="00056714">
        <w:rPr>
          <w:rFonts w:ascii="Swis721 LtEx BT" w:hAnsi="Swis721 LtEx BT"/>
        </w:rPr>
        <w:t>med točkama ''16'' in ''22'':   v</w:t>
      </w:r>
      <w:r w:rsidRPr="00056714">
        <w:rPr>
          <w:rFonts w:ascii="Swis721 LtEx BT" w:hAnsi="Swis721 LtEx BT"/>
          <w:vertAlign w:val="subscript"/>
        </w:rPr>
        <w:t>16-22</w:t>
      </w:r>
      <w:r w:rsidRPr="00056714">
        <w:rPr>
          <w:rFonts w:ascii="Swis721 LtEx BT" w:hAnsi="Swis721 LtEx BT"/>
        </w:rPr>
        <w:t xml:space="preserve"> = 1,0 m/s</w:t>
      </w:r>
    </w:p>
    <w:p w:rsidR="00056714" w:rsidRPr="00056714" w:rsidRDefault="006A5A62" w:rsidP="00056714">
      <w:pPr>
        <w:rPr>
          <w:rFonts w:ascii="Swis721 LtEx BT" w:hAnsi="Swis721 LtEx BT"/>
        </w:rPr>
      </w:pPr>
      <w:r>
        <w:rPr>
          <w:rFonts w:ascii="Swis721 LtEx BT" w:hAnsi="Swis721 LtEx BT"/>
        </w:rPr>
        <w:t>med točkama ''16'' in ''19</w:t>
      </w:r>
      <w:r w:rsidR="00056714" w:rsidRPr="00056714">
        <w:rPr>
          <w:rFonts w:ascii="Swis721 LtEx BT" w:hAnsi="Swis721 LtEx BT"/>
        </w:rPr>
        <w:t>'':   v</w:t>
      </w:r>
      <w:r>
        <w:rPr>
          <w:rFonts w:ascii="Swis721 LtEx BT" w:hAnsi="Swis721 LtEx BT"/>
          <w:vertAlign w:val="subscript"/>
        </w:rPr>
        <w:t>16-19</w:t>
      </w:r>
      <w:r w:rsidR="00480BC8">
        <w:rPr>
          <w:rFonts w:ascii="Swis721 LtEx BT" w:hAnsi="Swis721 LtEx BT"/>
        </w:rPr>
        <w:t xml:space="preserve"> = 1</w:t>
      </w:r>
      <w:r w:rsidR="00056714" w:rsidRPr="00056714">
        <w:rPr>
          <w:rFonts w:ascii="Swis721 LtEx BT" w:hAnsi="Swis721 LtEx BT"/>
        </w:rPr>
        <w:t>,</w:t>
      </w:r>
      <w:r w:rsidR="00480BC8">
        <w:rPr>
          <w:rFonts w:ascii="Swis721 LtEx BT" w:hAnsi="Swis721 LtEx BT"/>
        </w:rPr>
        <w:t>02</w:t>
      </w:r>
      <w:r w:rsidR="00056714" w:rsidRPr="00056714">
        <w:rPr>
          <w:rFonts w:ascii="Swis721 LtEx BT" w:hAnsi="Swis721 LtEx BT"/>
        </w:rPr>
        <w:t xml:space="preserve"> m/s</w:t>
      </w:r>
    </w:p>
    <w:p w:rsidR="006A5A62" w:rsidRPr="00056714" w:rsidRDefault="006A5A62" w:rsidP="006A5A62">
      <w:pPr>
        <w:rPr>
          <w:rFonts w:ascii="Swis721 LtEx BT" w:hAnsi="Swis721 LtEx BT"/>
        </w:rPr>
      </w:pPr>
      <w:r>
        <w:rPr>
          <w:rFonts w:ascii="Swis721 LtEx BT" w:hAnsi="Swis721 LtEx BT"/>
        </w:rPr>
        <w:t>med točkama ''19'' in ''12</w:t>
      </w:r>
      <w:r w:rsidRPr="00056714">
        <w:rPr>
          <w:rFonts w:ascii="Swis721 LtEx BT" w:hAnsi="Swis721 LtEx BT"/>
        </w:rPr>
        <w:t>'':   v</w:t>
      </w:r>
      <w:r w:rsidRPr="00056714">
        <w:rPr>
          <w:rFonts w:ascii="Swis721 LtEx BT" w:hAnsi="Swis721 LtEx BT"/>
          <w:vertAlign w:val="subscript"/>
        </w:rPr>
        <w:t>1</w:t>
      </w:r>
      <w:r>
        <w:rPr>
          <w:rFonts w:ascii="Swis721 LtEx BT" w:hAnsi="Swis721 LtEx BT"/>
          <w:vertAlign w:val="subscript"/>
        </w:rPr>
        <w:t>9</w:t>
      </w:r>
      <w:r w:rsidRPr="00056714">
        <w:rPr>
          <w:rFonts w:ascii="Swis721 LtEx BT" w:hAnsi="Swis721 LtEx BT"/>
          <w:vertAlign w:val="subscript"/>
        </w:rPr>
        <w:t>-1</w:t>
      </w:r>
      <w:r>
        <w:rPr>
          <w:rFonts w:ascii="Swis721 LtEx BT" w:hAnsi="Swis721 LtEx BT"/>
          <w:vertAlign w:val="subscript"/>
        </w:rPr>
        <w:t>2</w:t>
      </w:r>
      <w:r w:rsidRPr="00056714">
        <w:rPr>
          <w:rFonts w:ascii="Swis721 LtEx BT" w:hAnsi="Swis721 LtEx BT"/>
        </w:rPr>
        <w:t xml:space="preserve"> = 0,</w:t>
      </w:r>
      <w:r w:rsidR="00480BC8">
        <w:rPr>
          <w:rFonts w:ascii="Swis721 LtEx BT" w:hAnsi="Swis721 LtEx BT"/>
        </w:rPr>
        <w:t>32</w:t>
      </w:r>
      <w:r w:rsidRPr="00056714">
        <w:rPr>
          <w:rFonts w:ascii="Swis721 LtEx BT" w:hAnsi="Swis721 LtEx BT"/>
        </w:rPr>
        <w:t xml:space="preserve"> m/s</w:t>
      </w:r>
    </w:p>
    <w:p w:rsidR="006A5A62" w:rsidRPr="006A5A62" w:rsidRDefault="006A5A62" w:rsidP="006A5A62">
      <w:pPr>
        <w:rPr>
          <w:rFonts w:ascii="Swis721 LtEx BT" w:hAnsi="Swis721 LtEx BT"/>
          <w:vertAlign w:val="subscript"/>
        </w:rPr>
      </w:pPr>
      <w:r>
        <w:rPr>
          <w:rFonts w:ascii="Swis721 LtEx BT" w:hAnsi="Swis721 LtEx BT"/>
        </w:rPr>
        <w:t xml:space="preserve">med točkama ''12'' in </w:t>
      </w:r>
      <w:r w:rsidRPr="00056714">
        <w:rPr>
          <w:rFonts w:ascii="Swis721 LtEx BT" w:hAnsi="Swis721 LtEx BT"/>
        </w:rPr>
        <w:t>''</w:t>
      </w:r>
      <w:proofErr w:type="spellStart"/>
      <w:r>
        <w:rPr>
          <w:rFonts w:ascii="Swis721 LtEx BT" w:hAnsi="Swis721 LtEx BT"/>
        </w:rPr>
        <w:t>H</w:t>
      </w:r>
      <w:r w:rsidRPr="008455BC">
        <w:rPr>
          <w:rFonts w:ascii="Swis721 LtEx BT" w:hAnsi="Swis721 LtEx BT"/>
          <w:vertAlign w:val="subscript"/>
        </w:rPr>
        <w:t>Trdinova</w:t>
      </w:r>
      <w:proofErr w:type="spellEnd"/>
      <w:r>
        <w:rPr>
          <w:rFonts w:ascii="Swis721 LtEx BT" w:hAnsi="Swis721 LtEx BT"/>
        </w:rPr>
        <w:t>''</w:t>
      </w:r>
      <w:r w:rsidRPr="00056714">
        <w:rPr>
          <w:rFonts w:ascii="Swis721 LtEx BT" w:hAnsi="Swis721 LtEx BT"/>
        </w:rPr>
        <w:t>:   v</w:t>
      </w:r>
      <w:r w:rsidRPr="00056714">
        <w:rPr>
          <w:rFonts w:ascii="Swis721 LtEx BT" w:hAnsi="Swis721 LtEx BT"/>
          <w:vertAlign w:val="subscript"/>
        </w:rPr>
        <w:t>1</w:t>
      </w:r>
      <w:r>
        <w:rPr>
          <w:rFonts w:ascii="Swis721 LtEx BT" w:hAnsi="Swis721 LtEx BT"/>
          <w:vertAlign w:val="subscript"/>
        </w:rPr>
        <w:t>2</w:t>
      </w:r>
      <w:r w:rsidRPr="00056714">
        <w:rPr>
          <w:rFonts w:ascii="Swis721 LtEx BT" w:hAnsi="Swis721 LtEx BT"/>
          <w:vertAlign w:val="subscript"/>
        </w:rPr>
        <w:t>-</w:t>
      </w:r>
      <w:r>
        <w:rPr>
          <w:rFonts w:ascii="Swis721 LtEx BT" w:hAnsi="Swis721 LtEx BT"/>
          <w:vertAlign w:val="subscript"/>
        </w:rPr>
        <w:t>Ht</w:t>
      </w:r>
      <w:r w:rsidRPr="00056714">
        <w:rPr>
          <w:rFonts w:ascii="Swis721 LtEx BT" w:hAnsi="Swis721 LtEx BT"/>
        </w:rPr>
        <w:t xml:space="preserve"> = 0,</w:t>
      </w:r>
      <w:r w:rsidR="00480BC8">
        <w:rPr>
          <w:rFonts w:ascii="Swis721 LtEx BT" w:hAnsi="Swis721 LtEx BT"/>
        </w:rPr>
        <w:t>64</w:t>
      </w:r>
      <w:r w:rsidRPr="00056714">
        <w:rPr>
          <w:rFonts w:ascii="Swis721 LtEx BT" w:hAnsi="Swis721 LtEx BT"/>
        </w:rPr>
        <w:t xml:space="preserve"> m/s</w:t>
      </w:r>
    </w:p>
    <w:p w:rsidR="00522370" w:rsidRPr="00056714" w:rsidRDefault="00522370" w:rsidP="00056714">
      <w:pPr>
        <w:rPr>
          <w:rFonts w:ascii="Swis721 LtEx BT" w:hAnsi="Swis721 LtEx BT"/>
        </w:rPr>
      </w:pPr>
    </w:p>
    <w:p w:rsidR="00056714" w:rsidRPr="00056714" w:rsidRDefault="00056714" w:rsidP="00056714">
      <w:pPr>
        <w:rPr>
          <w:rFonts w:ascii="Swis721 LtEx BT" w:hAnsi="Swis721 LtEx BT"/>
          <w:u w:val="single"/>
        </w:rPr>
      </w:pPr>
      <w:r w:rsidRPr="00056714">
        <w:rPr>
          <w:rFonts w:ascii="Swis721 LtEx BT" w:hAnsi="Swis721 LtEx BT"/>
          <w:u w:val="single"/>
        </w:rPr>
        <w:t>- Energetske izgube:</w:t>
      </w:r>
    </w:p>
    <w:p w:rsidR="00056714" w:rsidRPr="00056714" w:rsidRDefault="00056714" w:rsidP="00056714">
      <w:pPr>
        <w:rPr>
          <w:rFonts w:ascii="Swis721 LtEx BT" w:hAnsi="Swis721 LtEx BT"/>
        </w:rPr>
      </w:pPr>
    </w:p>
    <w:p w:rsidR="00056714" w:rsidRPr="00056714" w:rsidRDefault="00056714" w:rsidP="00056714">
      <w:pPr>
        <w:rPr>
          <w:rFonts w:ascii="Swis721 LtEx BT" w:hAnsi="Swis721 LtEx BT"/>
          <w:vertAlign w:val="superscript"/>
        </w:rPr>
      </w:pPr>
      <w:r w:rsidRPr="00056714">
        <w:rPr>
          <w:rFonts w:ascii="Swis721 LtEx BT" w:hAnsi="Swis721 LtEx BT"/>
        </w:rPr>
        <w:t xml:space="preserve">                               </w:t>
      </w:r>
      <w:r w:rsidR="00F83970">
        <w:rPr>
          <w:rFonts w:ascii="Swis721 LtEx BT" w:hAnsi="Swis721 LtEx BT"/>
        </w:rPr>
        <w:t xml:space="preserve"> </w:t>
      </w:r>
      <w:r w:rsidRPr="00056714">
        <w:rPr>
          <w:rFonts w:ascii="Swis721 LtEx BT" w:hAnsi="Swis721 LtEx BT"/>
        </w:rPr>
        <w:t xml:space="preserve">  11,40            1,0</w:t>
      </w:r>
      <w:r w:rsidRPr="00056714">
        <w:rPr>
          <w:rFonts w:ascii="Swis721 LtEx BT" w:hAnsi="Swis721 LtEx BT"/>
          <w:vertAlign w:val="superscript"/>
        </w:rPr>
        <w:t>2</w:t>
      </w:r>
    </w:p>
    <w:p w:rsidR="00056714" w:rsidRPr="00056714" w:rsidRDefault="00056714" w:rsidP="00056714">
      <w:pPr>
        <w:rPr>
          <w:rFonts w:ascii="Swis721 LtEx BT" w:hAnsi="Swis721 LtEx BT"/>
        </w:rPr>
      </w:pPr>
      <w:r w:rsidRPr="00056714">
        <w:rPr>
          <w:rFonts w:ascii="Swis721 LtEx BT" w:hAnsi="Swis721 LtEx BT"/>
        </w:rPr>
        <w:t xml:space="preserve">     </w:t>
      </w:r>
      <w:r w:rsidRPr="00056714">
        <w:rPr>
          <w:rFonts w:ascii="Swis721 LtEx BT" w:hAnsi="Swis721 LtEx BT"/>
        </w:rPr>
        <w:sym w:font="Symbol" w:char="F044"/>
      </w:r>
      <w:r w:rsidRPr="00056714">
        <w:rPr>
          <w:rFonts w:ascii="Swis721 LtEx BT" w:hAnsi="Swis721 LtEx BT"/>
        </w:rPr>
        <w:t>h</w:t>
      </w:r>
      <w:r w:rsidRPr="00056714">
        <w:rPr>
          <w:rFonts w:ascii="Swis721 LtEx BT" w:hAnsi="Swis721 LtEx BT"/>
          <w:vertAlign w:val="subscript"/>
        </w:rPr>
        <w:t>16-22</w:t>
      </w:r>
      <w:r w:rsidRPr="00056714">
        <w:rPr>
          <w:rFonts w:ascii="Swis721 LtEx BT" w:hAnsi="Swis721 LtEx BT"/>
        </w:rPr>
        <w:t xml:space="preserve"> = 0,022 x ---------- </w:t>
      </w:r>
      <w:proofErr w:type="spellStart"/>
      <w:r w:rsidRPr="00056714">
        <w:rPr>
          <w:rFonts w:ascii="Swis721 LtEx BT" w:hAnsi="Swis721 LtEx BT"/>
        </w:rPr>
        <w:t>x</w:t>
      </w:r>
      <w:proofErr w:type="spellEnd"/>
      <w:r w:rsidRPr="00056714">
        <w:rPr>
          <w:rFonts w:ascii="Swis721 LtEx BT" w:hAnsi="Swis721 LtEx BT"/>
        </w:rPr>
        <w:t xml:space="preserve"> ----------- = 0,16 m </w:t>
      </w:r>
      <w:proofErr w:type="spellStart"/>
      <w:r w:rsidRPr="00056714">
        <w:rPr>
          <w:rFonts w:ascii="Swis721 LtEx BT" w:hAnsi="Swis721 LtEx BT"/>
        </w:rPr>
        <w:t>v.s</w:t>
      </w:r>
      <w:proofErr w:type="spellEnd"/>
      <w:r w:rsidRPr="00056714">
        <w:rPr>
          <w:rFonts w:ascii="Swis721 LtEx BT" w:hAnsi="Swis721 LtEx BT"/>
        </w:rPr>
        <w:t>.</w:t>
      </w:r>
    </w:p>
    <w:p w:rsidR="00056714" w:rsidRPr="00056714" w:rsidRDefault="00056714" w:rsidP="00056714">
      <w:pPr>
        <w:rPr>
          <w:rFonts w:ascii="Swis721 LtEx BT" w:hAnsi="Swis721 LtEx BT"/>
        </w:rPr>
      </w:pPr>
      <w:r w:rsidRPr="00056714">
        <w:rPr>
          <w:rFonts w:ascii="Swis721 LtEx BT" w:hAnsi="Swis721 LtEx BT"/>
        </w:rPr>
        <w:t xml:space="preserve">                                   0,08           2x9,81</w:t>
      </w:r>
    </w:p>
    <w:p w:rsidR="00056714" w:rsidRPr="00056714" w:rsidRDefault="00056714" w:rsidP="00056714">
      <w:pPr>
        <w:rPr>
          <w:rFonts w:ascii="Swis721 LtEx BT" w:hAnsi="Swis721 LtEx BT"/>
        </w:rPr>
      </w:pPr>
      <w:r w:rsidRPr="00056714">
        <w:rPr>
          <w:rFonts w:ascii="Swis721 LtEx BT" w:hAnsi="Swis721 LtEx BT"/>
        </w:rPr>
        <w:t xml:space="preserve">   </w:t>
      </w:r>
    </w:p>
    <w:p w:rsidR="00056714" w:rsidRPr="00056714" w:rsidRDefault="00056714" w:rsidP="00056714">
      <w:pPr>
        <w:rPr>
          <w:rFonts w:ascii="Swis721 LtEx BT" w:hAnsi="Swis721 LtEx BT"/>
          <w:vertAlign w:val="superscript"/>
        </w:rPr>
      </w:pPr>
      <w:r w:rsidRPr="00056714">
        <w:rPr>
          <w:rFonts w:ascii="Swis721 LtEx BT" w:hAnsi="Swis721 LtEx BT"/>
        </w:rPr>
        <w:t xml:space="preserve">                                   3,30  </w:t>
      </w:r>
      <w:r w:rsidR="00480BC8">
        <w:rPr>
          <w:rFonts w:ascii="Swis721 LtEx BT" w:hAnsi="Swis721 LtEx BT"/>
        </w:rPr>
        <w:t xml:space="preserve">           1</w:t>
      </w:r>
      <w:r w:rsidRPr="00056714">
        <w:rPr>
          <w:rFonts w:ascii="Swis721 LtEx BT" w:hAnsi="Swis721 LtEx BT"/>
        </w:rPr>
        <w:t>,</w:t>
      </w:r>
      <w:r w:rsidR="00480BC8">
        <w:rPr>
          <w:rFonts w:ascii="Swis721 LtEx BT" w:hAnsi="Swis721 LtEx BT"/>
        </w:rPr>
        <w:t>02</w:t>
      </w:r>
      <w:r w:rsidRPr="00056714">
        <w:rPr>
          <w:rFonts w:ascii="Swis721 LtEx BT" w:hAnsi="Swis721 LtEx BT"/>
          <w:vertAlign w:val="superscript"/>
        </w:rPr>
        <w:t>2</w:t>
      </w:r>
    </w:p>
    <w:p w:rsidR="00056714" w:rsidRPr="00056714" w:rsidRDefault="00056714" w:rsidP="00056714">
      <w:pPr>
        <w:rPr>
          <w:rFonts w:ascii="Swis721 LtEx BT" w:hAnsi="Swis721 LtEx BT"/>
        </w:rPr>
      </w:pPr>
      <w:r w:rsidRPr="00056714">
        <w:rPr>
          <w:rFonts w:ascii="Swis721 LtEx BT" w:hAnsi="Swis721 LtEx BT"/>
        </w:rPr>
        <w:t xml:space="preserve">     </w:t>
      </w:r>
      <w:r w:rsidRPr="00056714">
        <w:rPr>
          <w:rFonts w:ascii="Swis721 LtEx BT" w:hAnsi="Swis721 LtEx BT"/>
        </w:rPr>
        <w:sym w:font="Symbol" w:char="F044"/>
      </w:r>
      <w:r w:rsidRPr="00056714">
        <w:rPr>
          <w:rFonts w:ascii="Swis721 LtEx BT" w:hAnsi="Swis721 LtEx BT"/>
        </w:rPr>
        <w:t>h</w:t>
      </w:r>
      <w:r w:rsidRPr="00056714">
        <w:rPr>
          <w:rFonts w:ascii="Swis721 LtEx BT" w:hAnsi="Swis721 LtEx BT"/>
          <w:vertAlign w:val="subscript"/>
        </w:rPr>
        <w:t>16-1</w:t>
      </w:r>
      <w:r w:rsidR="00480BC8">
        <w:rPr>
          <w:rFonts w:ascii="Swis721 LtEx BT" w:hAnsi="Swis721 LtEx BT"/>
          <w:vertAlign w:val="subscript"/>
        </w:rPr>
        <w:t>9</w:t>
      </w:r>
      <w:r w:rsidRPr="00056714">
        <w:rPr>
          <w:rFonts w:ascii="Swis721 LtEx BT" w:hAnsi="Swis721 LtEx BT"/>
        </w:rPr>
        <w:t xml:space="preserve"> = 0,022 x ---------- </w:t>
      </w:r>
      <w:proofErr w:type="spellStart"/>
      <w:r w:rsidRPr="00056714">
        <w:rPr>
          <w:rFonts w:ascii="Swis721 LtEx BT" w:hAnsi="Swis721 LtEx BT"/>
        </w:rPr>
        <w:t>x</w:t>
      </w:r>
      <w:proofErr w:type="spellEnd"/>
      <w:r w:rsidRPr="00056714">
        <w:rPr>
          <w:rFonts w:ascii="Swis721 LtEx BT" w:hAnsi="Swis721 LtEx BT"/>
        </w:rPr>
        <w:t xml:space="preserve"> ----------- = 0,0</w:t>
      </w:r>
      <w:r w:rsidR="00480BC8">
        <w:rPr>
          <w:rFonts w:ascii="Swis721 LtEx BT" w:hAnsi="Swis721 LtEx BT"/>
        </w:rPr>
        <w:t>4</w:t>
      </w:r>
      <w:r w:rsidRPr="00056714">
        <w:rPr>
          <w:rFonts w:ascii="Swis721 LtEx BT" w:hAnsi="Swis721 LtEx BT"/>
        </w:rPr>
        <w:t xml:space="preserve"> m </w:t>
      </w:r>
      <w:proofErr w:type="spellStart"/>
      <w:r w:rsidRPr="00056714">
        <w:rPr>
          <w:rFonts w:ascii="Swis721 LtEx BT" w:hAnsi="Swis721 LtEx BT"/>
        </w:rPr>
        <w:t>v.s</w:t>
      </w:r>
      <w:proofErr w:type="spellEnd"/>
      <w:r w:rsidRPr="00056714">
        <w:rPr>
          <w:rFonts w:ascii="Swis721 LtEx BT" w:hAnsi="Swis721 LtEx BT"/>
        </w:rPr>
        <w:t>.</w:t>
      </w:r>
    </w:p>
    <w:p w:rsidR="00056714" w:rsidRPr="00056714" w:rsidRDefault="00056714" w:rsidP="00056714">
      <w:pPr>
        <w:rPr>
          <w:rFonts w:ascii="Swis721 LtEx BT" w:hAnsi="Swis721 LtEx BT"/>
        </w:rPr>
      </w:pPr>
      <w:r w:rsidRPr="00056714">
        <w:rPr>
          <w:rFonts w:ascii="Swis721 LtEx BT" w:hAnsi="Swis721 LtEx BT"/>
        </w:rPr>
        <w:t xml:space="preserve">                                   0,10           2x9,81</w:t>
      </w:r>
    </w:p>
    <w:p w:rsidR="00056714" w:rsidRPr="00056714" w:rsidRDefault="00056714" w:rsidP="00056714">
      <w:pPr>
        <w:rPr>
          <w:rFonts w:ascii="Swis721 LtEx BT" w:hAnsi="Swis721 LtEx BT"/>
        </w:rPr>
      </w:pPr>
    </w:p>
    <w:p w:rsidR="00480BC8" w:rsidRPr="00056714" w:rsidRDefault="00480BC8" w:rsidP="00480BC8">
      <w:pPr>
        <w:rPr>
          <w:rFonts w:ascii="Swis721 LtEx BT" w:hAnsi="Swis721 LtEx BT"/>
          <w:vertAlign w:val="superscript"/>
        </w:rPr>
      </w:pPr>
      <w:r w:rsidRPr="00056714">
        <w:rPr>
          <w:rFonts w:ascii="Swis721 LtEx BT" w:hAnsi="Swis721 LtEx BT"/>
        </w:rPr>
        <w:t xml:space="preserve">                                   </w:t>
      </w:r>
      <w:r>
        <w:rPr>
          <w:rFonts w:ascii="Swis721 LtEx BT" w:hAnsi="Swis721 LtEx BT"/>
        </w:rPr>
        <w:t>62</w:t>
      </w:r>
      <w:r w:rsidRPr="00056714">
        <w:rPr>
          <w:rFonts w:ascii="Swis721 LtEx BT" w:hAnsi="Swis721 LtEx BT"/>
        </w:rPr>
        <w:t>,3</w:t>
      </w:r>
      <w:r>
        <w:rPr>
          <w:rFonts w:ascii="Swis721 LtEx BT" w:hAnsi="Swis721 LtEx BT"/>
        </w:rPr>
        <w:t>1</w:t>
      </w:r>
      <w:r w:rsidRPr="00056714">
        <w:rPr>
          <w:rFonts w:ascii="Swis721 LtEx BT" w:hAnsi="Swis721 LtEx BT"/>
        </w:rPr>
        <w:t xml:space="preserve">           0,</w:t>
      </w:r>
      <w:r>
        <w:rPr>
          <w:rFonts w:ascii="Swis721 LtEx BT" w:hAnsi="Swis721 LtEx BT"/>
        </w:rPr>
        <w:t>32</w:t>
      </w:r>
      <w:r w:rsidRPr="00056714">
        <w:rPr>
          <w:rFonts w:ascii="Swis721 LtEx BT" w:hAnsi="Swis721 LtEx BT"/>
          <w:vertAlign w:val="superscript"/>
        </w:rPr>
        <w:t>2</w:t>
      </w:r>
    </w:p>
    <w:p w:rsidR="00480BC8" w:rsidRPr="00056714" w:rsidRDefault="00480BC8" w:rsidP="00480BC8">
      <w:pPr>
        <w:rPr>
          <w:rFonts w:ascii="Swis721 LtEx BT" w:hAnsi="Swis721 LtEx BT"/>
        </w:rPr>
      </w:pPr>
      <w:r w:rsidRPr="00056714">
        <w:rPr>
          <w:rFonts w:ascii="Swis721 LtEx BT" w:hAnsi="Swis721 LtEx BT"/>
        </w:rPr>
        <w:t xml:space="preserve">     </w:t>
      </w:r>
      <w:r w:rsidRPr="00056714">
        <w:rPr>
          <w:rFonts w:ascii="Swis721 LtEx BT" w:hAnsi="Swis721 LtEx BT"/>
        </w:rPr>
        <w:sym w:font="Symbol" w:char="F044"/>
      </w:r>
      <w:r w:rsidRPr="00056714">
        <w:rPr>
          <w:rFonts w:ascii="Swis721 LtEx BT" w:hAnsi="Swis721 LtEx BT"/>
        </w:rPr>
        <w:t>h</w:t>
      </w:r>
      <w:r w:rsidRPr="00056714">
        <w:rPr>
          <w:rFonts w:ascii="Swis721 LtEx BT" w:hAnsi="Swis721 LtEx BT"/>
          <w:vertAlign w:val="subscript"/>
        </w:rPr>
        <w:t>1</w:t>
      </w:r>
      <w:r>
        <w:rPr>
          <w:rFonts w:ascii="Swis721 LtEx BT" w:hAnsi="Swis721 LtEx BT"/>
          <w:vertAlign w:val="subscript"/>
        </w:rPr>
        <w:t>9</w:t>
      </w:r>
      <w:r w:rsidRPr="00056714">
        <w:rPr>
          <w:rFonts w:ascii="Swis721 LtEx BT" w:hAnsi="Swis721 LtEx BT"/>
          <w:vertAlign w:val="subscript"/>
        </w:rPr>
        <w:t>-1</w:t>
      </w:r>
      <w:r>
        <w:rPr>
          <w:rFonts w:ascii="Swis721 LtEx BT" w:hAnsi="Swis721 LtEx BT"/>
          <w:vertAlign w:val="subscript"/>
        </w:rPr>
        <w:t>2</w:t>
      </w:r>
      <w:r w:rsidRPr="00056714">
        <w:rPr>
          <w:rFonts w:ascii="Swis721 LtEx BT" w:hAnsi="Swis721 LtEx BT"/>
        </w:rPr>
        <w:t xml:space="preserve"> = 0,022 x ---------- </w:t>
      </w:r>
      <w:proofErr w:type="spellStart"/>
      <w:r w:rsidRPr="00056714">
        <w:rPr>
          <w:rFonts w:ascii="Swis721 LtEx BT" w:hAnsi="Swis721 LtEx BT"/>
        </w:rPr>
        <w:t>x</w:t>
      </w:r>
      <w:proofErr w:type="spellEnd"/>
      <w:r w:rsidRPr="00056714">
        <w:rPr>
          <w:rFonts w:ascii="Swis721 LtEx BT" w:hAnsi="Swis721 LtEx BT"/>
        </w:rPr>
        <w:t xml:space="preserve"> ----------- = 0,0</w:t>
      </w:r>
      <w:r>
        <w:rPr>
          <w:rFonts w:ascii="Swis721 LtEx BT" w:hAnsi="Swis721 LtEx BT"/>
        </w:rPr>
        <w:t>7</w:t>
      </w:r>
      <w:r w:rsidRPr="00056714">
        <w:rPr>
          <w:rFonts w:ascii="Swis721 LtEx BT" w:hAnsi="Swis721 LtEx BT"/>
        </w:rPr>
        <w:t xml:space="preserve"> m </w:t>
      </w:r>
      <w:proofErr w:type="spellStart"/>
      <w:r w:rsidRPr="00056714">
        <w:rPr>
          <w:rFonts w:ascii="Swis721 LtEx BT" w:hAnsi="Swis721 LtEx BT"/>
        </w:rPr>
        <w:t>v.s</w:t>
      </w:r>
      <w:proofErr w:type="spellEnd"/>
      <w:r w:rsidRPr="00056714">
        <w:rPr>
          <w:rFonts w:ascii="Swis721 LtEx BT" w:hAnsi="Swis721 LtEx BT"/>
        </w:rPr>
        <w:t>.</w:t>
      </w:r>
    </w:p>
    <w:p w:rsidR="00480BC8" w:rsidRPr="00056714" w:rsidRDefault="00480BC8" w:rsidP="00480BC8">
      <w:pPr>
        <w:rPr>
          <w:rFonts w:ascii="Swis721 LtEx BT" w:hAnsi="Swis721 LtEx BT"/>
        </w:rPr>
      </w:pPr>
      <w:r w:rsidRPr="00056714">
        <w:rPr>
          <w:rFonts w:ascii="Swis721 LtEx BT" w:hAnsi="Swis721 LtEx BT"/>
        </w:rPr>
        <w:t xml:space="preserve">                                   0,10           2x9,81</w:t>
      </w:r>
    </w:p>
    <w:p w:rsidR="00056714" w:rsidRDefault="00056714" w:rsidP="00056714">
      <w:pPr>
        <w:rPr>
          <w:rFonts w:ascii="Swis721 LtEx BT" w:hAnsi="Swis721 LtEx BT"/>
        </w:rPr>
      </w:pPr>
    </w:p>
    <w:p w:rsidR="00480BC8" w:rsidRPr="00056714" w:rsidRDefault="00480BC8" w:rsidP="00480BC8">
      <w:pPr>
        <w:rPr>
          <w:rFonts w:ascii="Swis721 LtEx BT" w:hAnsi="Swis721 LtEx BT"/>
          <w:vertAlign w:val="superscript"/>
        </w:rPr>
      </w:pPr>
      <w:r w:rsidRPr="00056714">
        <w:rPr>
          <w:rFonts w:ascii="Swis721 LtEx BT" w:hAnsi="Swis721 LtEx BT"/>
        </w:rPr>
        <w:t xml:space="preserve">                             </w:t>
      </w:r>
      <w:r>
        <w:rPr>
          <w:rFonts w:ascii="Swis721 LtEx BT" w:hAnsi="Swis721 LtEx BT"/>
        </w:rPr>
        <w:t xml:space="preserve">       </w:t>
      </w:r>
      <w:r w:rsidRPr="00056714">
        <w:rPr>
          <w:rFonts w:ascii="Swis721 LtEx BT" w:hAnsi="Swis721 LtEx BT"/>
        </w:rPr>
        <w:t xml:space="preserve">      </w:t>
      </w:r>
      <w:r>
        <w:rPr>
          <w:rFonts w:ascii="Swis721 LtEx BT" w:hAnsi="Swis721 LtEx BT"/>
        </w:rPr>
        <w:t>2</w:t>
      </w:r>
      <w:r w:rsidRPr="00056714">
        <w:rPr>
          <w:rFonts w:ascii="Swis721 LtEx BT" w:hAnsi="Swis721 LtEx BT"/>
        </w:rPr>
        <w:t>3,30          0,</w:t>
      </w:r>
      <w:r>
        <w:rPr>
          <w:rFonts w:ascii="Swis721 LtEx BT" w:hAnsi="Swis721 LtEx BT"/>
        </w:rPr>
        <w:t>64</w:t>
      </w:r>
      <w:r w:rsidRPr="00056714">
        <w:rPr>
          <w:rFonts w:ascii="Swis721 LtEx BT" w:hAnsi="Swis721 LtEx BT"/>
          <w:vertAlign w:val="superscript"/>
        </w:rPr>
        <w:t>2</w:t>
      </w:r>
    </w:p>
    <w:p w:rsidR="00480BC8" w:rsidRPr="00056714" w:rsidRDefault="00480BC8" w:rsidP="00480BC8">
      <w:pPr>
        <w:rPr>
          <w:rFonts w:ascii="Swis721 LtEx BT" w:hAnsi="Swis721 LtEx BT"/>
        </w:rPr>
      </w:pPr>
      <w:r w:rsidRPr="00056714">
        <w:rPr>
          <w:rFonts w:ascii="Swis721 LtEx BT" w:hAnsi="Swis721 LtEx BT"/>
        </w:rPr>
        <w:t xml:space="preserve">     </w:t>
      </w:r>
      <w:r w:rsidRPr="00056714">
        <w:rPr>
          <w:rFonts w:ascii="Swis721 LtEx BT" w:hAnsi="Swis721 LtEx BT"/>
        </w:rPr>
        <w:sym w:font="Symbol" w:char="F044"/>
      </w:r>
      <w:r w:rsidRPr="00056714">
        <w:rPr>
          <w:rFonts w:ascii="Swis721 LtEx BT" w:hAnsi="Swis721 LtEx BT"/>
        </w:rPr>
        <w:t>h</w:t>
      </w:r>
      <w:r w:rsidRPr="00056714">
        <w:rPr>
          <w:rFonts w:ascii="Swis721 LtEx BT" w:hAnsi="Swis721 LtEx BT"/>
          <w:vertAlign w:val="subscript"/>
        </w:rPr>
        <w:t>1</w:t>
      </w:r>
      <w:r>
        <w:rPr>
          <w:rFonts w:ascii="Swis721 LtEx BT" w:hAnsi="Swis721 LtEx BT"/>
          <w:vertAlign w:val="subscript"/>
        </w:rPr>
        <w:t>2-Htrdinova</w:t>
      </w:r>
      <w:r w:rsidRPr="00056714">
        <w:rPr>
          <w:rFonts w:ascii="Swis721 LtEx BT" w:hAnsi="Swis721 LtEx BT"/>
        </w:rPr>
        <w:t xml:space="preserve"> = 0,022 x ---------- </w:t>
      </w:r>
      <w:proofErr w:type="spellStart"/>
      <w:r w:rsidRPr="00056714">
        <w:rPr>
          <w:rFonts w:ascii="Swis721 LtEx BT" w:hAnsi="Swis721 LtEx BT"/>
        </w:rPr>
        <w:t>x</w:t>
      </w:r>
      <w:proofErr w:type="spellEnd"/>
      <w:r w:rsidRPr="00056714">
        <w:rPr>
          <w:rFonts w:ascii="Swis721 LtEx BT" w:hAnsi="Swis721 LtEx BT"/>
        </w:rPr>
        <w:t xml:space="preserve"> ----------- = 0,</w:t>
      </w:r>
      <w:r>
        <w:rPr>
          <w:rFonts w:ascii="Swis721 LtEx BT" w:hAnsi="Swis721 LtEx BT"/>
        </w:rPr>
        <w:t>11</w:t>
      </w:r>
      <w:r w:rsidRPr="00056714">
        <w:rPr>
          <w:rFonts w:ascii="Swis721 LtEx BT" w:hAnsi="Swis721 LtEx BT"/>
        </w:rPr>
        <w:t xml:space="preserve"> m </w:t>
      </w:r>
      <w:proofErr w:type="spellStart"/>
      <w:r w:rsidRPr="00056714">
        <w:rPr>
          <w:rFonts w:ascii="Swis721 LtEx BT" w:hAnsi="Swis721 LtEx BT"/>
        </w:rPr>
        <w:t>v.s</w:t>
      </w:r>
      <w:proofErr w:type="spellEnd"/>
      <w:r w:rsidRPr="00056714">
        <w:rPr>
          <w:rFonts w:ascii="Swis721 LtEx BT" w:hAnsi="Swis721 LtEx BT"/>
        </w:rPr>
        <w:t>.</w:t>
      </w:r>
    </w:p>
    <w:p w:rsidR="00480BC8" w:rsidRPr="00056714" w:rsidRDefault="00480BC8" w:rsidP="00480BC8">
      <w:pPr>
        <w:rPr>
          <w:rFonts w:ascii="Swis721 LtEx BT" w:hAnsi="Swis721 LtEx BT"/>
        </w:rPr>
      </w:pPr>
      <w:r w:rsidRPr="00056714">
        <w:rPr>
          <w:rFonts w:ascii="Swis721 LtEx BT" w:hAnsi="Swis721 LtEx BT"/>
        </w:rPr>
        <w:t xml:space="preserve">                             </w:t>
      </w:r>
      <w:r>
        <w:rPr>
          <w:rFonts w:ascii="Swis721 LtEx BT" w:hAnsi="Swis721 LtEx BT"/>
        </w:rPr>
        <w:t xml:space="preserve">       </w:t>
      </w:r>
      <w:r w:rsidRPr="00056714">
        <w:rPr>
          <w:rFonts w:ascii="Swis721 LtEx BT" w:hAnsi="Swis721 LtEx BT"/>
        </w:rPr>
        <w:t xml:space="preserve">      0,10           2x9,81</w:t>
      </w:r>
    </w:p>
    <w:p w:rsidR="00056714" w:rsidRPr="00056714" w:rsidRDefault="00056714" w:rsidP="00056714">
      <w:pPr>
        <w:rPr>
          <w:rFonts w:ascii="Swis721 LtEx BT" w:hAnsi="Swis721 LtEx BT"/>
        </w:rPr>
      </w:pPr>
      <w:r w:rsidRPr="00056714">
        <w:rPr>
          <w:rFonts w:ascii="Swis721 LtEx BT" w:hAnsi="Swis721 LtEx BT"/>
        </w:rPr>
        <w:t>- Geodetska razlika:</w:t>
      </w:r>
    </w:p>
    <w:p w:rsidR="00056714" w:rsidRPr="00056714" w:rsidRDefault="00056714" w:rsidP="00056714">
      <w:pPr>
        <w:rPr>
          <w:rFonts w:ascii="Swis721 LtEx BT" w:hAnsi="Swis721 LtEx BT"/>
        </w:rPr>
      </w:pPr>
    </w:p>
    <w:p w:rsidR="00056714" w:rsidRPr="00056714" w:rsidRDefault="00056714" w:rsidP="00056714">
      <w:pPr>
        <w:rPr>
          <w:rFonts w:ascii="Swis721 LtEx BT" w:hAnsi="Swis721 LtEx BT"/>
        </w:rPr>
      </w:pPr>
      <w:r w:rsidRPr="00056714">
        <w:rPr>
          <w:rFonts w:ascii="Swis721 LtEx BT" w:hAnsi="Swis721 LtEx BT"/>
        </w:rPr>
        <w:t>med točkama ''16'' in ''</w:t>
      </w:r>
      <w:proofErr w:type="spellStart"/>
      <w:r w:rsidR="00F83970">
        <w:rPr>
          <w:rFonts w:ascii="Swis721 LtEx BT" w:hAnsi="Swis721 LtEx BT"/>
        </w:rPr>
        <w:t>Ht</w:t>
      </w:r>
      <w:proofErr w:type="spellEnd"/>
      <w:r w:rsidRPr="00056714">
        <w:rPr>
          <w:rFonts w:ascii="Swis721 LtEx BT" w:hAnsi="Swis721 LtEx BT"/>
        </w:rPr>
        <w:t>'':   h</w:t>
      </w:r>
      <w:r w:rsidRPr="00056714">
        <w:rPr>
          <w:rFonts w:ascii="Swis721 LtEx BT" w:hAnsi="Swis721 LtEx BT"/>
          <w:vertAlign w:val="subscript"/>
        </w:rPr>
        <w:t>geo16-</w:t>
      </w:r>
      <w:r w:rsidR="00F83970">
        <w:rPr>
          <w:rFonts w:ascii="Swis721 LtEx BT" w:hAnsi="Swis721 LtEx BT"/>
          <w:vertAlign w:val="subscript"/>
        </w:rPr>
        <w:t>Ht</w:t>
      </w:r>
      <w:r w:rsidRPr="00056714">
        <w:rPr>
          <w:rFonts w:ascii="Swis721 LtEx BT" w:hAnsi="Swis721 LtEx BT"/>
        </w:rPr>
        <w:t xml:space="preserve"> = cca </w:t>
      </w:r>
      <w:r w:rsidR="00D643FC">
        <w:rPr>
          <w:rFonts w:ascii="Swis721 LtEx BT" w:hAnsi="Swis721 LtEx BT"/>
        </w:rPr>
        <w:t>0</w:t>
      </w:r>
      <w:r w:rsidRPr="00056714">
        <w:rPr>
          <w:rFonts w:ascii="Swis721 LtEx BT" w:hAnsi="Swis721 LtEx BT"/>
        </w:rPr>
        <w:t>,</w:t>
      </w:r>
      <w:r w:rsidR="00D643FC">
        <w:rPr>
          <w:rFonts w:ascii="Swis721 LtEx BT" w:hAnsi="Swis721 LtEx BT"/>
        </w:rPr>
        <w:t>9</w:t>
      </w:r>
      <w:r w:rsidRPr="00056714">
        <w:rPr>
          <w:rFonts w:ascii="Swis721 LtEx BT" w:hAnsi="Swis721 LtEx BT"/>
        </w:rPr>
        <w:t xml:space="preserve"> m (ugodno vpliva na tlak)</w:t>
      </w:r>
    </w:p>
    <w:p w:rsidR="00056714" w:rsidRPr="00056714" w:rsidRDefault="00056714" w:rsidP="00056714">
      <w:pPr>
        <w:rPr>
          <w:rFonts w:ascii="Swis721 LtEx BT" w:hAnsi="Swis721 LtEx BT"/>
        </w:rPr>
      </w:pPr>
    </w:p>
    <w:p w:rsidR="00056714" w:rsidRPr="00056714" w:rsidRDefault="00056714" w:rsidP="00056714">
      <w:pPr>
        <w:rPr>
          <w:rFonts w:ascii="Swis721 LtEx BT" w:hAnsi="Swis721 LtEx BT"/>
        </w:rPr>
      </w:pPr>
      <w:r w:rsidRPr="00056714">
        <w:rPr>
          <w:rFonts w:ascii="Swis721 LtEx BT" w:hAnsi="Swis721 LtEx BT"/>
        </w:rPr>
        <w:t xml:space="preserve">- Skupaj energetske izgube v točki </w:t>
      </w:r>
      <w:proofErr w:type="spellStart"/>
      <w:r w:rsidR="00D643FC">
        <w:rPr>
          <w:rFonts w:ascii="Swis721 LtEx BT" w:hAnsi="Swis721 LtEx BT"/>
        </w:rPr>
        <w:t>Ht</w:t>
      </w:r>
      <w:proofErr w:type="spellEnd"/>
      <w:r w:rsidRPr="00056714">
        <w:rPr>
          <w:rFonts w:ascii="Swis721 LtEx BT" w:hAnsi="Swis721 LtEx BT"/>
        </w:rPr>
        <w:t>:</w:t>
      </w:r>
    </w:p>
    <w:p w:rsidR="00056714" w:rsidRPr="00056714" w:rsidRDefault="00056714" w:rsidP="00056714">
      <w:pPr>
        <w:rPr>
          <w:rFonts w:ascii="Swis721 LtEx BT" w:hAnsi="Swis721 LtEx BT"/>
        </w:rPr>
      </w:pPr>
    </w:p>
    <w:p w:rsidR="00056714" w:rsidRPr="00056714" w:rsidRDefault="00056714" w:rsidP="00056714">
      <w:pPr>
        <w:rPr>
          <w:rFonts w:ascii="Swis721 LtEx BT" w:hAnsi="Swis721 LtEx BT"/>
        </w:rPr>
      </w:pPr>
      <w:r w:rsidRPr="00056714">
        <w:rPr>
          <w:rFonts w:ascii="Swis721 LtEx BT" w:hAnsi="Swis721 LtEx BT"/>
        </w:rPr>
        <w:t>H</w:t>
      </w:r>
      <w:r w:rsidRPr="00056714">
        <w:rPr>
          <w:rFonts w:ascii="Swis721 LtEx BT" w:hAnsi="Swis721 LtEx BT"/>
          <w:vertAlign w:val="subscript"/>
        </w:rPr>
        <w:t>skupaj16-15A</w:t>
      </w:r>
      <w:r w:rsidRPr="00056714">
        <w:rPr>
          <w:rFonts w:ascii="Swis721 LtEx BT" w:hAnsi="Swis721 LtEx BT"/>
        </w:rPr>
        <w:t xml:space="preserve"> = </w:t>
      </w:r>
      <w:r w:rsidRPr="00056714">
        <w:rPr>
          <w:rFonts w:ascii="Swis721 LtEx BT" w:hAnsi="Swis721 LtEx BT"/>
        </w:rPr>
        <w:sym w:font="Symbol" w:char="F044"/>
      </w:r>
      <w:r w:rsidRPr="00056714">
        <w:rPr>
          <w:rFonts w:ascii="Swis721 LtEx BT" w:hAnsi="Swis721 LtEx BT"/>
        </w:rPr>
        <w:t>h</w:t>
      </w:r>
      <w:r w:rsidRPr="00056714">
        <w:rPr>
          <w:rFonts w:ascii="Swis721 LtEx BT" w:hAnsi="Swis721 LtEx BT"/>
          <w:vertAlign w:val="subscript"/>
        </w:rPr>
        <w:t>16-</w:t>
      </w:r>
      <w:r w:rsidR="00D643FC">
        <w:rPr>
          <w:rFonts w:ascii="Swis721 LtEx BT" w:hAnsi="Swis721 LtEx BT"/>
          <w:vertAlign w:val="subscript"/>
        </w:rPr>
        <w:t>Ht</w:t>
      </w:r>
      <w:r w:rsidRPr="00056714">
        <w:rPr>
          <w:rFonts w:ascii="Swis721 LtEx BT" w:hAnsi="Swis721 LtEx BT"/>
        </w:rPr>
        <w:t xml:space="preserve"> + h</w:t>
      </w:r>
      <w:r w:rsidRPr="00056714">
        <w:rPr>
          <w:rFonts w:ascii="Swis721 LtEx BT" w:hAnsi="Swis721 LtEx BT"/>
          <w:vertAlign w:val="subscript"/>
        </w:rPr>
        <w:t>geo1</w:t>
      </w:r>
      <w:r w:rsidR="00D643FC">
        <w:rPr>
          <w:rFonts w:ascii="Swis721 LtEx BT" w:hAnsi="Swis721 LtEx BT"/>
          <w:vertAlign w:val="subscript"/>
        </w:rPr>
        <w:t>6-Ht</w:t>
      </w:r>
      <w:r w:rsidR="00D643FC">
        <w:rPr>
          <w:rFonts w:ascii="Swis721 LtEx BT" w:hAnsi="Swis721 LtEx BT"/>
        </w:rPr>
        <w:t xml:space="preserve"> = 0,04</w:t>
      </w:r>
      <w:r w:rsidRPr="00056714">
        <w:rPr>
          <w:rFonts w:ascii="Swis721 LtEx BT" w:hAnsi="Swis721 LtEx BT"/>
        </w:rPr>
        <w:t xml:space="preserve"> + 0,0</w:t>
      </w:r>
      <w:r w:rsidR="00D643FC">
        <w:rPr>
          <w:rFonts w:ascii="Swis721 LtEx BT" w:hAnsi="Swis721 LtEx BT"/>
        </w:rPr>
        <w:t>7 + 0,11 - 1,00</w:t>
      </w:r>
      <w:r w:rsidRPr="00056714">
        <w:rPr>
          <w:rFonts w:ascii="Swis721 LtEx BT" w:hAnsi="Swis721 LtEx BT"/>
        </w:rPr>
        <w:t xml:space="preserve"> =</w:t>
      </w:r>
      <w:r w:rsidR="00D643FC">
        <w:rPr>
          <w:rFonts w:ascii="Swis721 LtEx BT" w:hAnsi="Swis721 LtEx BT"/>
        </w:rPr>
        <w:t xml:space="preserve"> -</w:t>
      </w:r>
      <w:r w:rsidRPr="00056714">
        <w:rPr>
          <w:rFonts w:ascii="Swis721 LtEx BT" w:hAnsi="Swis721 LtEx BT"/>
        </w:rPr>
        <w:t xml:space="preserve"> 0,</w:t>
      </w:r>
      <w:r w:rsidR="00D643FC">
        <w:rPr>
          <w:rFonts w:ascii="Swis721 LtEx BT" w:hAnsi="Swis721 LtEx BT"/>
        </w:rPr>
        <w:t>78</w:t>
      </w:r>
      <w:r w:rsidRPr="00056714">
        <w:rPr>
          <w:rFonts w:ascii="Swis721 LtEx BT" w:hAnsi="Swis721 LtEx BT"/>
        </w:rPr>
        <w:t xml:space="preserve"> m </w:t>
      </w:r>
      <w:proofErr w:type="spellStart"/>
      <w:r w:rsidRPr="00056714">
        <w:rPr>
          <w:rFonts w:ascii="Swis721 LtEx BT" w:hAnsi="Swis721 LtEx BT"/>
        </w:rPr>
        <w:t>v.s</w:t>
      </w:r>
      <w:proofErr w:type="spellEnd"/>
      <w:r w:rsidRPr="00056714">
        <w:rPr>
          <w:rFonts w:ascii="Swis721 LtEx BT" w:hAnsi="Swis721 LtEx BT"/>
        </w:rPr>
        <w:t>.</w:t>
      </w:r>
    </w:p>
    <w:p w:rsidR="00056714" w:rsidRPr="00056714" w:rsidRDefault="00056714" w:rsidP="00056714">
      <w:pPr>
        <w:jc w:val="both"/>
        <w:rPr>
          <w:rFonts w:ascii="Swis721 LtEx BT" w:hAnsi="Swis721 LtEx BT"/>
        </w:rPr>
      </w:pPr>
    </w:p>
    <w:p w:rsidR="00056714" w:rsidRPr="00056714" w:rsidRDefault="00056714" w:rsidP="00056714">
      <w:pPr>
        <w:jc w:val="both"/>
        <w:rPr>
          <w:rFonts w:ascii="Swis721 LtEx BT" w:hAnsi="Swis721 LtEx BT"/>
        </w:rPr>
      </w:pPr>
      <w:r w:rsidRPr="00056714">
        <w:rPr>
          <w:rFonts w:ascii="Swis721 LtEx BT" w:hAnsi="Swis721 LtEx BT"/>
        </w:rPr>
        <w:t>Podatki o razpoložljivem tlaku so podani in prevzeti iz PN, 2680V, 3341K, ''Rekonstrukcija javnega vodovoda in kanalizacije v Slovenski cesti na odseku med Gosposvetsko cesto in Tivolsko cesto ter na delu Dalmatinove ulice (EUP MS-214 …'' in znašajo v povprečju 3,50 bar in 3,70 bar (statični tlak).</w:t>
      </w:r>
    </w:p>
    <w:p w:rsidR="00056714" w:rsidRPr="00056714" w:rsidRDefault="00056714" w:rsidP="00056714">
      <w:pPr>
        <w:jc w:val="both"/>
        <w:rPr>
          <w:rFonts w:ascii="Swis721 LtEx BT" w:hAnsi="Swis721 LtEx BT"/>
        </w:rPr>
      </w:pPr>
      <w:r w:rsidRPr="00056714">
        <w:rPr>
          <w:rFonts w:ascii="Swis721 LtEx BT" w:hAnsi="Swis721 LtEx BT"/>
        </w:rPr>
        <w:t>Na podlagi podatkov lahko pričakujemo, da bo bodo tlak v točki ''</w:t>
      </w:r>
      <w:proofErr w:type="spellStart"/>
      <w:r w:rsidR="00D643FC">
        <w:rPr>
          <w:rFonts w:ascii="Swis721 LtEx BT" w:hAnsi="Swis721 LtEx BT"/>
        </w:rPr>
        <w:t>Ht</w:t>
      </w:r>
      <w:proofErr w:type="spellEnd"/>
      <w:r w:rsidRPr="00056714">
        <w:rPr>
          <w:rFonts w:ascii="Swis721 LtEx BT" w:hAnsi="Swis721 LtEx BT"/>
        </w:rPr>
        <w:t>''</w:t>
      </w:r>
      <w:r w:rsidR="00D643FC">
        <w:rPr>
          <w:rFonts w:ascii="Swis721 LtEx BT" w:hAnsi="Swis721 LtEx BT"/>
        </w:rPr>
        <w:t xml:space="preserve"> (najneugodneje)</w:t>
      </w:r>
      <w:r w:rsidRPr="00056714">
        <w:rPr>
          <w:rFonts w:ascii="Swis721 LtEx BT" w:hAnsi="Swis721 LtEx BT"/>
        </w:rPr>
        <w:t>, naslednji:</w:t>
      </w:r>
    </w:p>
    <w:p w:rsidR="00056714" w:rsidRPr="00056714" w:rsidRDefault="00056714" w:rsidP="00056714">
      <w:pPr>
        <w:rPr>
          <w:rFonts w:ascii="Swis721 LtEx BT" w:hAnsi="Swis721 LtEx BT"/>
        </w:rPr>
      </w:pPr>
    </w:p>
    <w:p w:rsidR="00056714" w:rsidRPr="00056714" w:rsidRDefault="00056714" w:rsidP="00056714">
      <w:pPr>
        <w:rPr>
          <w:rFonts w:ascii="Swis721 LtEx BT" w:hAnsi="Swis721 LtEx BT"/>
        </w:rPr>
      </w:pPr>
      <w:r w:rsidRPr="00056714">
        <w:rPr>
          <w:rFonts w:ascii="Swis721 LtEx BT" w:hAnsi="Swis721 LtEx BT"/>
        </w:rPr>
        <w:t>H</w:t>
      </w:r>
      <w:r w:rsidRPr="00056714">
        <w:rPr>
          <w:rFonts w:ascii="Swis721 LtEx BT" w:hAnsi="Swis721 LtEx BT"/>
          <w:vertAlign w:val="subscript"/>
        </w:rPr>
        <w:t>15A</w:t>
      </w:r>
      <w:r w:rsidRPr="00056714">
        <w:rPr>
          <w:rFonts w:ascii="Swis721 LtEx BT" w:hAnsi="Swis721 LtEx BT"/>
        </w:rPr>
        <w:t xml:space="preserve"> = H</w:t>
      </w:r>
      <w:r w:rsidRPr="00056714">
        <w:rPr>
          <w:rFonts w:ascii="Swis721 LtEx BT" w:hAnsi="Swis721 LtEx BT"/>
          <w:vertAlign w:val="subscript"/>
        </w:rPr>
        <w:t>16</w:t>
      </w:r>
      <w:r w:rsidRPr="00056714">
        <w:rPr>
          <w:rFonts w:ascii="Swis721 LtEx BT" w:hAnsi="Swis721 LtEx BT"/>
        </w:rPr>
        <w:t xml:space="preserve"> – H</w:t>
      </w:r>
      <w:r w:rsidRPr="00056714">
        <w:rPr>
          <w:rFonts w:ascii="Swis721 LtEx BT" w:hAnsi="Swis721 LtEx BT"/>
          <w:vertAlign w:val="subscript"/>
        </w:rPr>
        <w:t>skupaj16-15A</w:t>
      </w:r>
      <w:r w:rsidR="00D643FC">
        <w:rPr>
          <w:rFonts w:ascii="Swis721 LtEx BT" w:hAnsi="Swis721 LtEx BT"/>
        </w:rPr>
        <w:t xml:space="preserve"> = 35,0 + 0,78</w:t>
      </w:r>
      <w:r w:rsidRPr="00056714">
        <w:rPr>
          <w:rFonts w:ascii="Swis721 LtEx BT" w:hAnsi="Swis721 LtEx BT"/>
        </w:rPr>
        <w:t xml:space="preserve"> = 3</w:t>
      </w:r>
      <w:r w:rsidR="00D643FC">
        <w:rPr>
          <w:rFonts w:ascii="Swis721 LtEx BT" w:hAnsi="Swis721 LtEx BT"/>
        </w:rPr>
        <w:t>5</w:t>
      </w:r>
      <w:r w:rsidRPr="00056714">
        <w:rPr>
          <w:rFonts w:ascii="Swis721 LtEx BT" w:hAnsi="Swis721 LtEx BT"/>
        </w:rPr>
        <w:t>,</w:t>
      </w:r>
      <w:r w:rsidR="00D643FC">
        <w:rPr>
          <w:rFonts w:ascii="Swis721 LtEx BT" w:hAnsi="Swis721 LtEx BT"/>
        </w:rPr>
        <w:t>7</w:t>
      </w:r>
      <w:r w:rsidRPr="00056714">
        <w:rPr>
          <w:rFonts w:ascii="Swis721 LtEx BT" w:hAnsi="Swis721 LtEx BT"/>
        </w:rPr>
        <w:t xml:space="preserve">8 m </w:t>
      </w:r>
      <w:proofErr w:type="spellStart"/>
      <w:r w:rsidRPr="00056714">
        <w:rPr>
          <w:rFonts w:ascii="Swis721 LtEx BT" w:hAnsi="Swis721 LtEx BT"/>
        </w:rPr>
        <w:t>v.s</w:t>
      </w:r>
      <w:proofErr w:type="spellEnd"/>
      <w:r w:rsidRPr="00056714">
        <w:rPr>
          <w:rFonts w:ascii="Swis721 LtEx BT" w:hAnsi="Swis721 LtEx BT"/>
        </w:rPr>
        <w:t>. oz. 3,</w:t>
      </w:r>
      <w:r w:rsidR="00D643FC">
        <w:rPr>
          <w:rFonts w:ascii="Swis721 LtEx BT" w:hAnsi="Swis721 LtEx BT"/>
        </w:rPr>
        <w:t>58</w:t>
      </w:r>
      <w:r w:rsidRPr="00056714">
        <w:rPr>
          <w:rFonts w:ascii="Swis721 LtEx BT" w:hAnsi="Swis721 LtEx BT"/>
        </w:rPr>
        <w:t xml:space="preserve"> bar</w:t>
      </w:r>
    </w:p>
    <w:p w:rsidR="00056714" w:rsidRPr="00056714" w:rsidRDefault="00056714" w:rsidP="00056714">
      <w:pPr>
        <w:rPr>
          <w:rFonts w:ascii="Swis721 LtEx BT" w:hAnsi="Swis721 LtEx BT"/>
        </w:rPr>
      </w:pPr>
    </w:p>
    <w:p w:rsidR="00056714" w:rsidRPr="00056714" w:rsidRDefault="00056714" w:rsidP="00056714">
      <w:pPr>
        <w:jc w:val="both"/>
        <w:rPr>
          <w:rFonts w:ascii="Swis721 LtEx BT" w:hAnsi="Swis721 LtEx BT"/>
        </w:rPr>
      </w:pPr>
    </w:p>
    <w:p w:rsidR="00056714" w:rsidRPr="005D6012" w:rsidRDefault="00056714" w:rsidP="00056714">
      <w:pPr>
        <w:jc w:val="both"/>
        <w:rPr>
          <w:rFonts w:ascii="Swis721 LtEx BT" w:hAnsi="Swis721 LtEx BT"/>
        </w:rPr>
      </w:pPr>
      <w:r w:rsidRPr="00056714">
        <w:rPr>
          <w:rFonts w:ascii="Swis721 LtEx BT" w:hAnsi="Swis721 LtEx BT"/>
        </w:rPr>
        <w:t xml:space="preserve">Z izvedbo zgoraj omenjenih rešitev </w:t>
      </w:r>
      <w:r w:rsidRPr="00056714">
        <w:rPr>
          <w:rFonts w:ascii="Swis721 LtEx BT" w:hAnsi="Swis721 LtEx BT"/>
          <w:b/>
        </w:rPr>
        <w:t>so</w:t>
      </w:r>
      <w:r w:rsidRPr="00056714">
        <w:rPr>
          <w:rFonts w:ascii="Swis721 LtEx BT" w:hAnsi="Swis721 LtEx BT"/>
        </w:rPr>
        <w:t xml:space="preserve"> izpolnjene zahteve, ki jih določa Pravilnik za projektiranje, tehnično izvedbo in uporabo javnega vodovodnega sistema JP VO-KA Ljubljana.</w:t>
      </w:r>
    </w:p>
    <w:p w:rsidR="00305C2D" w:rsidRDefault="009B163B" w:rsidP="00305C2D">
      <w:pPr>
        <w:jc w:val="both"/>
        <w:rPr>
          <w:rFonts w:ascii="Swis721 LtEx BT" w:hAnsi="Swis721 LtEx BT"/>
          <w:sz w:val="28"/>
          <w:szCs w:val="28"/>
        </w:rPr>
      </w:pPr>
      <w:r>
        <w:rPr>
          <w:rFonts w:ascii="Swis721 LtEx BT" w:hAnsi="Swis721 LtEx BT"/>
          <w:sz w:val="28"/>
          <w:szCs w:val="28"/>
        </w:rPr>
        <w:t>3.1</w:t>
      </w:r>
      <w:r w:rsidR="00F47B31" w:rsidRPr="005D6012">
        <w:rPr>
          <w:rFonts w:ascii="Swis721 LtEx BT" w:hAnsi="Swis721 LtEx BT"/>
          <w:sz w:val="28"/>
          <w:szCs w:val="28"/>
        </w:rPr>
        <w:t>.</w:t>
      </w:r>
      <w:r w:rsidR="00305C2D" w:rsidRPr="005D6012">
        <w:rPr>
          <w:rFonts w:ascii="Swis721 LtEx BT" w:hAnsi="Swis721 LtEx BT"/>
          <w:sz w:val="28"/>
          <w:szCs w:val="28"/>
        </w:rPr>
        <w:t>4.</w:t>
      </w:r>
      <w:r w:rsidR="00B0149A">
        <w:rPr>
          <w:rFonts w:ascii="Swis721 LtEx BT" w:hAnsi="Swis721 LtEx BT"/>
          <w:sz w:val="28"/>
          <w:szCs w:val="28"/>
        </w:rPr>
        <w:t>6</w:t>
      </w:r>
      <w:r w:rsidR="00305C2D" w:rsidRPr="005D6012">
        <w:rPr>
          <w:rFonts w:ascii="Swis721 LtEx BT" w:hAnsi="Swis721 LtEx BT"/>
          <w:sz w:val="28"/>
          <w:szCs w:val="28"/>
        </w:rPr>
        <w:t>. Tehnična izvedba</w:t>
      </w:r>
    </w:p>
    <w:p w:rsidR="00506392" w:rsidRDefault="00506392" w:rsidP="00305C2D">
      <w:pPr>
        <w:jc w:val="both"/>
        <w:rPr>
          <w:rFonts w:ascii="Swis721 LtEx BT" w:hAnsi="Swis721 LtEx BT"/>
          <w:sz w:val="28"/>
          <w:szCs w:val="28"/>
        </w:rPr>
      </w:pPr>
    </w:p>
    <w:p w:rsidR="00E9087A" w:rsidRPr="005E47DA" w:rsidRDefault="009B163B" w:rsidP="00E9087A">
      <w:pPr>
        <w:rPr>
          <w:rFonts w:ascii="Swis721 LtEx BT" w:hAnsi="Swis721 LtEx BT"/>
          <w:b/>
          <w:bCs/>
          <w:sz w:val="22"/>
          <w:szCs w:val="22"/>
        </w:rPr>
      </w:pPr>
      <w:r>
        <w:rPr>
          <w:rFonts w:ascii="Swis721 LtEx BT" w:hAnsi="Swis721 LtEx BT"/>
          <w:b/>
          <w:bCs/>
          <w:sz w:val="22"/>
          <w:szCs w:val="22"/>
        </w:rPr>
        <w:t>3.1</w:t>
      </w:r>
      <w:r w:rsidR="00E9087A">
        <w:rPr>
          <w:rFonts w:ascii="Swis721 LtEx BT" w:hAnsi="Swis721 LtEx BT"/>
          <w:b/>
          <w:bCs/>
          <w:sz w:val="22"/>
          <w:szCs w:val="22"/>
        </w:rPr>
        <w:t>.4</w:t>
      </w:r>
      <w:r w:rsidR="00E9087A" w:rsidRPr="005E47DA">
        <w:rPr>
          <w:rFonts w:ascii="Swis721 LtEx BT" w:hAnsi="Swis721 LtEx BT"/>
          <w:b/>
          <w:bCs/>
          <w:sz w:val="22"/>
          <w:szCs w:val="22"/>
        </w:rPr>
        <w:t>.</w:t>
      </w:r>
      <w:r w:rsidR="00B0149A">
        <w:rPr>
          <w:rFonts w:ascii="Swis721 LtEx BT" w:hAnsi="Swis721 LtEx BT"/>
          <w:b/>
          <w:bCs/>
          <w:sz w:val="22"/>
          <w:szCs w:val="22"/>
        </w:rPr>
        <w:t>6</w:t>
      </w:r>
      <w:r>
        <w:rPr>
          <w:rFonts w:ascii="Swis721 LtEx BT" w:hAnsi="Swis721 LtEx BT"/>
          <w:b/>
          <w:bCs/>
          <w:sz w:val="22"/>
          <w:szCs w:val="22"/>
        </w:rPr>
        <w:t>.1</w:t>
      </w:r>
      <w:r w:rsidR="00E9087A" w:rsidRPr="005E47DA">
        <w:rPr>
          <w:rFonts w:ascii="Swis721 LtEx BT" w:hAnsi="Swis721 LtEx BT"/>
          <w:b/>
          <w:bCs/>
          <w:sz w:val="22"/>
          <w:szCs w:val="22"/>
        </w:rPr>
        <w:t>. Izvedba cevovoda</w:t>
      </w:r>
    </w:p>
    <w:p w:rsidR="00305C2D" w:rsidRPr="005D6012" w:rsidRDefault="00305C2D" w:rsidP="00305C2D">
      <w:pPr>
        <w:rPr>
          <w:rFonts w:ascii="Swis721 LtEx BT" w:hAnsi="Swis721 LtEx BT"/>
          <w:b/>
          <w:bCs/>
        </w:rPr>
      </w:pPr>
    </w:p>
    <w:p w:rsidR="00305C2D" w:rsidRPr="005D6012" w:rsidRDefault="00305C2D" w:rsidP="00305C2D">
      <w:pPr>
        <w:jc w:val="both"/>
        <w:rPr>
          <w:rFonts w:ascii="Swis721 LtEx BT" w:hAnsi="Swis721 LtEx BT"/>
        </w:rPr>
      </w:pPr>
      <w:r w:rsidRPr="005D6012">
        <w:rPr>
          <w:rFonts w:ascii="Swis721 LtEx BT" w:hAnsi="Swis721 LtEx BT"/>
        </w:rPr>
        <w:t>Pred pričetkom gradnje je potrebno na mestih, kjer pričakujemo promet pešcev, kolesarjev in ostalih vozil, zavarovati gradbišče z ustreznimi zaščitnimi ograjami in signalizacijo, kot je navedeno v predpisih o varstvu pri gradbenem delu.</w:t>
      </w:r>
    </w:p>
    <w:p w:rsidR="00305C2D" w:rsidRPr="005D6012" w:rsidRDefault="00305C2D" w:rsidP="00305C2D">
      <w:pPr>
        <w:jc w:val="both"/>
        <w:rPr>
          <w:rFonts w:ascii="Swis721 LtEx BT" w:hAnsi="Swis721 LtEx BT"/>
        </w:rPr>
      </w:pPr>
    </w:p>
    <w:p w:rsidR="00305C2D" w:rsidRPr="005D6012" w:rsidRDefault="00305C2D" w:rsidP="00305C2D">
      <w:pPr>
        <w:jc w:val="both"/>
        <w:rPr>
          <w:rFonts w:ascii="Swis721 LtEx BT" w:hAnsi="Swis721 LtEx BT"/>
          <w:i/>
          <w:iCs/>
        </w:rPr>
      </w:pPr>
      <w:r w:rsidRPr="005D6012">
        <w:rPr>
          <w:rFonts w:ascii="Swis721 LtEx BT" w:hAnsi="Swis721 LtEx BT"/>
          <w:i/>
          <w:iCs/>
        </w:rPr>
        <w:t>Izvajalec pred pričetkom del pridobi od upravljalca soglasje za vgradnjo vodovodnega materiala, ki mora biti v skladu s tehničnimi smernicami komunalnega podjetja za vodovodne sisteme v upravljanju.</w:t>
      </w:r>
    </w:p>
    <w:p w:rsidR="00305C2D" w:rsidRPr="005D6012" w:rsidRDefault="00305C2D" w:rsidP="00305C2D">
      <w:pPr>
        <w:jc w:val="both"/>
        <w:rPr>
          <w:rFonts w:ascii="Swis721 LtEx BT" w:hAnsi="Swis721 LtEx BT"/>
        </w:rPr>
      </w:pPr>
    </w:p>
    <w:p w:rsidR="00305C2D" w:rsidRPr="005D6012" w:rsidRDefault="00305C2D" w:rsidP="00305C2D">
      <w:pPr>
        <w:jc w:val="both"/>
        <w:rPr>
          <w:rFonts w:ascii="Swis721 LtEx BT" w:hAnsi="Swis721 LtEx BT"/>
          <w:i/>
          <w:iCs/>
        </w:rPr>
      </w:pPr>
      <w:r w:rsidRPr="005D6012">
        <w:rPr>
          <w:rFonts w:ascii="Swis721 LtEx BT" w:hAnsi="Swis721 LtEx BT"/>
          <w:i/>
          <w:iCs/>
        </w:rPr>
        <w:t>Predstavnik upravljalca na osnovi odobrenega seznama in pregleda materiala v skladišču izvajalca del, izvede odobritev vstopa (vhodno kontrolo) materiala na gradbišče.</w:t>
      </w:r>
    </w:p>
    <w:p w:rsidR="00305C2D" w:rsidRPr="005D6012" w:rsidRDefault="00305C2D" w:rsidP="00305C2D">
      <w:pPr>
        <w:jc w:val="both"/>
        <w:rPr>
          <w:rFonts w:ascii="Swis721 LtEx BT" w:hAnsi="Swis721 LtEx BT"/>
        </w:rPr>
      </w:pPr>
    </w:p>
    <w:p w:rsidR="00305C2D" w:rsidRPr="005D6012" w:rsidRDefault="00305C2D" w:rsidP="00305C2D">
      <w:pPr>
        <w:jc w:val="both"/>
        <w:rPr>
          <w:rFonts w:ascii="Swis721 LtEx BT" w:hAnsi="Swis721 LtEx BT"/>
          <w:i/>
          <w:iCs/>
        </w:rPr>
      </w:pPr>
      <w:r w:rsidRPr="005D6012">
        <w:rPr>
          <w:rFonts w:ascii="Swis721 LtEx BT" w:hAnsi="Swis721 LtEx BT"/>
          <w:i/>
          <w:iCs/>
        </w:rPr>
        <w:t>Predstavnik upravljalca nadzira vgradnjo materiala in po potrebi v soglasju s projektantom odobri tehnično upravičene spremembe.</w:t>
      </w:r>
    </w:p>
    <w:p w:rsidR="00305C2D" w:rsidRPr="005D6012" w:rsidRDefault="00305C2D" w:rsidP="00305C2D">
      <w:pPr>
        <w:jc w:val="both"/>
        <w:rPr>
          <w:rFonts w:ascii="Swis721 LtEx BT" w:hAnsi="Swis721 LtEx BT"/>
        </w:rPr>
      </w:pPr>
    </w:p>
    <w:p w:rsidR="00D75DB1" w:rsidRPr="005D6012" w:rsidRDefault="00D75DB1" w:rsidP="00305C2D">
      <w:pPr>
        <w:jc w:val="both"/>
        <w:rPr>
          <w:rFonts w:ascii="Swis721 LtEx BT" w:hAnsi="Swis721 LtEx BT"/>
          <w:i/>
          <w:iCs/>
        </w:rPr>
      </w:pPr>
      <w:r w:rsidRPr="005D6012">
        <w:rPr>
          <w:rFonts w:ascii="Swis721 LtEx BT" w:hAnsi="Swis721 LtEx BT"/>
          <w:i/>
          <w:iCs/>
        </w:rPr>
        <w:t xml:space="preserve">Naročnik ali nadzornik projekta mora pred začetkom dela na gradbišču </w:t>
      </w:r>
      <w:proofErr w:type="spellStart"/>
      <w:r w:rsidRPr="005D6012">
        <w:rPr>
          <w:rFonts w:ascii="Swis721 LtEx BT" w:hAnsi="Swis721 LtEx BT"/>
          <w:i/>
          <w:iCs/>
        </w:rPr>
        <w:t>zagotovoti</w:t>
      </w:r>
      <w:proofErr w:type="spellEnd"/>
      <w:r w:rsidRPr="005D6012">
        <w:rPr>
          <w:rFonts w:ascii="Swis721 LtEx BT" w:hAnsi="Swis721 LtEx BT"/>
          <w:i/>
          <w:iCs/>
        </w:rPr>
        <w:t xml:space="preserve"> izdelavo varnostnega načrta.</w:t>
      </w:r>
    </w:p>
    <w:p w:rsidR="00D75DB1" w:rsidRDefault="00D75DB1" w:rsidP="00305C2D">
      <w:pPr>
        <w:jc w:val="both"/>
        <w:rPr>
          <w:rFonts w:ascii="Swis721 LtEx BT" w:hAnsi="Swis721 LtEx BT"/>
        </w:rPr>
      </w:pPr>
    </w:p>
    <w:p w:rsidR="0047779B" w:rsidRPr="005C6B7E" w:rsidRDefault="0047779B" w:rsidP="0047779B">
      <w:pPr>
        <w:jc w:val="both"/>
        <w:rPr>
          <w:rFonts w:ascii="Swis721 LtEx BT" w:hAnsi="Swis721 LtEx BT"/>
          <w:sz w:val="22"/>
          <w:szCs w:val="22"/>
        </w:rPr>
      </w:pPr>
      <w:r>
        <w:rPr>
          <w:rFonts w:ascii="Swis721 LtEx BT" w:hAnsi="Swis721 LtEx BT"/>
          <w:sz w:val="22"/>
          <w:szCs w:val="22"/>
        </w:rPr>
        <w:t>Delno se montažna dela odstranitev obstoječega amortiziraneg</w:t>
      </w:r>
      <w:r w:rsidR="007A0ED6">
        <w:rPr>
          <w:rFonts w:ascii="Swis721 LtEx BT" w:hAnsi="Swis721 LtEx BT"/>
          <w:sz w:val="22"/>
          <w:szCs w:val="22"/>
        </w:rPr>
        <w:t xml:space="preserve">a vodovoda in montaža novega </w:t>
      </w:r>
      <w:r>
        <w:rPr>
          <w:rFonts w:ascii="Swis721 LtEx BT" w:hAnsi="Swis721 LtEx BT"/>
          <w:sz w:val="22"/>
          <w:szCs w:val="22"/>
        </w:rPr>
        <w:t>bodo izvajala pod zemljo, v obstoječem komunalnem kolektorju, ki poteka na delu Slovenske ceste</w:t>
      </w:r>
      <w:r w:rsidR="007A0ED6">
        <w:rPr>
          <w:rFonts w:ascii="Swis721 LtEx BT" w:hAnsi="Swis721 LtEx BT"/>
          <w:sz w:val="22"/>
          <w:szCs w:val="22"/>
        </w:rPr>
        <w:t xml:space="preserve"> </w:t>
      </w:r>
      <w:r w:rsidR="00495E3A">
        <w:rPr>
          <w:rFonts w:ascii="Swis721 LtEx BT" w:hAnsi="Swis721 LtEx BT"/>
          <w:sz w:val="22"/>
          <w:szCs w:val="22"/>
        </w:rPr>
        <w:t>(južni in severni del)</w:t>
      </w:r>
      <w:r>
        <w:rPr>
          <w:rFonts w:ascii="Swis721 LtEx BT" w:hAnsi="Swis721 LtEx BT"/>
          <w:sz w:val="22"/>
          <w:szCs w:val="22"/>
        </w:rPr>
        <w:t>.</w:t>
      </w:r>
    </w:p>
    <w:p w:rsidR="0047779B" w:rsidRDefault="0047779B" w:rsidP="00305C2D">
      <w:pPr>
        <w:jc w:val="both"/>
        <w:rPr>
          <w:rFonts w:ascii="Swis721 LtEx BT" w:hAnsi="Swis721 LtEx BT"/>
        </w:rPr>
      </w:pPr>
    </w:p>
    <w:p w:rsidR="00495E3A" w:rsidRDefault="00495E3A" w:rsidP="00495E3A">
      <w:pPr>
        <w:jc w:val="both"/>
        <w:rPr>
          <w:rFonts w:ascii="Swis721 LtEx BT" w:hAnsi="Swis721 LtEx BT"/>
        </w:rPr>
      </w:pPr>
      <w:r>
        <w:rPr>
          <w:rFonts w:ascii="Swis721 LtEx BT" w:hAnsi="Swis721 LtEx BT"/>
        </w:rPr>
        <w:t xml:space="preserve">Upoštevati je potrebno tudi, da se dela izvajajo pod zemljo, v kar veliko globini (na </w:t>
      </w:r>
      <w:proofErr w:type="spellStart"/>
      <w:r>
        <w:rPr>
          <w:rFonts w:ascii="Swis721 LtEx BT" w:hAnsi="Swis721 LtEx BT"/>
        </w:rPr>
        <w:t>nakaterih</w:t>
      </w:r>
      <w:proofErr w:type="spellEnd"/>
      <w:r>
        <w:rPr>
          <w:rFonts w:ascii="Swis721 LtEx BT" w:hAnsi="Swis721 LtEx BT"/>
        </w:rPr>
        <w:t xml:space="preserve"> mestih tudi več kot 5 m), kar je potrebno izvajati v skladu s predpisi o varstvu pri delu.</w:t>
      </w:r>
    </w:p>
    <w:p w:rsidR="0047779B" w:rsidRPr="005D6012" w:rsidRDefault="0047779B" w:rsidP="00305C2D">
      <w:pPr>
        <w:jc w:val="both"/>
        <w:rPr>
          <w:rFonts w:ascii="Swis721 LtEx BT" w:hAnsi="Swis721 LtEx BT"/>
        </w:rPr>
      </w:pPr>
    </w:p>
    <w:p w:rsidR="000822F4" w:rsidRDefault="000822F4" w:rsidP="000822F4">
      <w:pPr>
        <w:jc w:val="both"/>
        <w:rPr>
          <w:rFonts w:ascii="Swis721 LtEx BT" w:hAnsi="Swis721 LtEx BT"/>
          <w:sz w:val="22"/>
          <w:szCs w:val="22"/>
        </w:rPr>
      </w:pPr>
      <w:r w:rsidRPr="0045656E">
        <w:rPr>
          <w:rFonts w:ascii="Swis721 LtEx BT" w:hAnsi="Swis721 LtEx BT"/>
          <w:sz w:val="22"/>
          <w:szCs w:val="22"/>
        </w:rPr>
        <w:t>Naklon brežine izkopa je 60</w:t>
      </w:r>
      <w:r w:rsidRPr="0045656E">
        <w:rPr>
          <w:rFonts w:ascii="Swis721 LtEx BT" w:hAnsi="Swis721 LtEx BT"/>
          <w:sz w:val="22"/>
          <w:szCs w:val="22"/>
          <w:vertAlign w:val="superscript"/>
        </w:rPr>
        <w:t>0</w:t>
      </w:r>
      <w:r w:rsidRPr="0045656E">
        <w:rPr>
          <w:rFonts w:ascii="Swis721 LtEx BT" w:hAnsi="Swis721 LtEx BT"/>
          <w:sz w:val="22"/>
          <w:szCs w:val="22"/>
        </w:rPr>
        <w:t>. Globina izkopa jarka za projektirani cevovod je min. 1,20 m. Širina dna izkopanega jarka znaša 70 cm</w:t>
      </w:r>
      <w:r w:rsidR="007A3364">
        <w:rPr>
          <w:rFonts w:ascii="Swis721 LtEx BT" w:hAnsi="Swis721 LtEx BT"/>
          <w:sz w:val="22"/>
          <w:szCs w:val="22"/>
        </w:rPr>
        <w:t xml:space="preserve"> in 110 cm</w:t>
      </w:r>
      <w:r w:rsidRPr="0045656E">
        <w:rPr>
          <w:rFonts w:ascii="Swis721 LtEx BT" w:hAnsi="Swis721 LtEx BT"/>
          <w:sz w:val="22"/>
          <w:szCs w:val="22"/>
        </w:rPr>
        <w:t>. Po strojnem in ročnem izkopu jarka je potrebno enakomerno splanirati dno v projektiranem padcu (</w:t>
      </w:r>
      <w:r w:rsidRPr="0045656E">
        <w:rPr>
          <w:rFonts w:ascii="Swis721 LtEx BT" w:hAnsi="Swis721 LtEx BT"/>
          <w:sz w:val="22"/>
          <w:szCs w:val="22"/>
          <w:u w:val="single"/>
        </w:rPr>
        <w:t>+</w:t>
      </w:r>
      <w:r w:rsidRPr="0045656E">
        <w:rPr>
          <w:rFonts w:ascii="Swis721 LtEx BT" w:hAnsi="Swis721 LtEx BT"/>
          <w:sz w:val="22"/>
          <w:szCs w:val="22"/>
        </w:rPr>
        <w:t xml:space="preserve">3cm), z odstranitvijo grobih ostrih kamnov. </w:t>
      </w:r>
    </w:p>
    <w:p w:rsidR="000822F4" w:rsidRPr="0045656E" w:rsidRDefault="000822F4" w:rsidP="000822F4">
      <w:pPr>
        <w:jc w:val="both"/>
        <w:rPr>
          <w:rFonts w:ascii="Swis721 LtEx BT" w:hAnsi="Swis721 LtEx BT"/>
          <w:sz w:val="22"/>
          <w:szCs w:val="22"/>
        </w:rPr>
      </w:pPr>
    </w:p>
    <w:p w:rsidR="009B7407" w:rsidRPr="005D6012" w:rsidRDefault="009B7407" w:rsidP="009B7407">
      <w:pPr>
        <w:jc w:val="both"/>
        <w:rPr>
          <w:rFonts w:ascii="Swis721 LtEx BT" w:hAnsi="Swis721 LtEx BT"/>
        </w:rPr>
      </w:pPr>
      <w:r w:rsidRPr="005D6012">
        <w:rPr>
          <w:rFonts w:ascii="Swis721 LtEx BT" w:hAnsi="Swis721 LtEx BT"/>
        </w:rPr>
        <w:t>Na tako pripravljen jarek se izdela nasip iz 2 x sejanega peska v debelini 10 cm.</w:t>
      </w:r>
    </w:p>
    <w:p w:rsidR="00305C2D" w:rsidRPr="005D6012" w:rsidRDefault="00305C2D" w:rsidP="00305C2D">
      <w:pPr>
        <w:jc w:val="both"/>
        <w:rPr>
          <w:rFonts w:ascii="Swis721 LtEx BT" w:hAnsi="Swis721 LtEx BT"/>
        </w:rPr>
      </w:pPr>
    </w:p>
    <w:p w:rsidR="00305C2D" w:rsidRPr="005D6012" w:rsidRDefault="00305C2D" w:rsidP="00305C2D">
      <w:pPr>
        <w:jc w:val="both"/>
        <w:rPr>
          <w:rFonts w:ascii="Swis721 LtEx BT" w:hAnsi="Swis721 LtEx BT"/>
        </w:rPr>
      </w:pPr>
      <w:proofErr w:type="spellStart"/>
      <w:r w:rsidRPr="005D6012">
        <w:rPr>
          <w:rFonts w:ascii="Swis721 LtEx BT" w:hAnsi="Swis721 LtEx BT"/>
        </w:rPr>
        <w:t>Obsip</w:t>
      </w:r>
      <w:proofErr w:type="spellEnd"/>
      <w:r w:rsidRPr="005D6012">
        <w:rPr>
          <w:rFonts w:ascii="Swis721 LtEx BT" w:hAnsi="Swis721 LtEx BT"/>
        </w:rPr>
        <w:t xml:space="preserve"> in nasip nad cevjo je iz 2 x sejanega peska. Na nasip za izravnavo se izvede 3-5 cm debel nasip za poravnavo tal, v katerega si cev izdela ležišče. </w:t>
      </w:r>
      <w:proofErr w:type="spellStart"/>
      <w:r w:rsidRPr="005D6012">
        <w:rPr>
          <w:rFonts w:ascii="Swis721 LtEx BT" w:hAnsi="Swis721 LtEx BT"/>
        </w:rPr>
        <w:t>Obsip</w:t>
      </w:r>
      <w:proofErr w:type="spellEnd"/>
      <w:r w:rsidRPr="005D6012">
        <w:rPr>
          <w:rFonts w:ascii="Swis721 LtEx BT" w:hAnsi="Swis721 LtEx BT"/>
        </w:rPr>
        <w:t xml:space="preserve"> cevi se nato izvaja v plasteh po 15-20 cm, na obeh straneh hkrati. Paziti je potrebno, da se cev ne </w:t>
      </w:r>
      <w:r w:rsidRPr="005D6012">
        <w:rPr>
          <w:rFonts w:ascii="Swis721 LtEx BT" w:hAnsi="Swis721 LtEx BT"/>
        </w:rPr>
        <w:lastRenderedPageBreak/>
        <w:t xml:space="preserve">premakne iz ležišča. </w:t>
      </w:r>
      <w:proofErr w:type="spellStart"/>
      <w:r w:rsidRPr="005D6012">
        <w:rPr>
          <w:rFonts w:ascii="Swis721 LtEx BT" w:hAnsi="Swis721 LtEx BT"/>
        </w:rPr>
        <w:t>Obsip</w:t>
      </w:r>
      <w:proofErr w:type="spellEnd"/>
      <w:r w:rsidRPr="005D6012">
        <w:rPr>
          <w:rFonts w:ascii="Swis721 LtEx BT" w:hAnsi="Swis721 LtEx BT"/>
        </w:rPr>
        <w:t xml:space="preserve"> in nasip se utrjujeta do 95% trdnosti po standardnem </w:t>
      </w:r>
      <w:proofErr w:type="spellStart"/>
      <w:r w:rsidRPr="005D6012">
        <w:rPr>
          <w:rFonts w:ascii="Swis721 LtEx BT" w:hAnsi="Swis721 LtEx BT"/>
        </w:rPr>
        <w:t>Proktorjevem</w:t>
      </w:r>
      <w:proofErr w:type="spellEnd"/>
      <w:r w:rsidRPr="005D6012">
        <w:rPr>
          <w:rFonts w:ascii="Swis721 LtEx BT" w:hAnsi="Swis721 LtEx BT"/>
        </w:rPr>
        <w:t xml:space="preserve"> postopku, do višine 30 cm nad temenom cevi.</w:t>
      </w:r>
    </w:p>
    <w:p w:rsidR="00305C2D" w:rsidRPr="005D6012" w:rsidRDefault="00305C2D" w:rsidP="00305C2D">
      <w:pPr>
        <w:jc w:val="both"/>
        <w:rPr>
          <w:rFonts w:ascii="Swis721 LtEx BT" w:hAnsi="Swis721 LtEx BT"/>
        </w:rPr>
      </w:pPr>
    </w:p>
    <w:p w:rsidR="00305C2D" w:rsidRPr="005D6012" w:rsidRDefault="00305C2D" w:rsidP="00305C2D">
      <w:pPr>
        <w:jc w:val="both"/>
        <w:rPr>
          <w:rFonts w:ascii="Swis721 LtEx BT" w:hAnsi="Swis721 LtEx BT"/>
        </w:rPr>
      </w:pPr>
      <w:r w:rsidRPr="005D6012">
        <w:rPr>
          <w:rFonts w:ascii="Swis721 LtEx BT" w:hAnsi="Swis721 LtEx BT"/>
        </w:rPr>
        <w:t>Pri izkopu v makadamskem cestišču in asfaltu pa je potrebno vzpostaviti prvotno stanje. Končna ureditev površin ob dovozni cesti je stvar celotne ureditve območja.</w:t>
      </w:r>
    </w:p>
    <w:p w:rsidR="00305C2D" w:rsidRPr="005D6012" w:rsidRDefault="00305C2D" w:rsidP="00305C2D">
      <w:pPr>
        <w:rPr>
          <w:rFonts w:ascii="Swis721 LtEx BT" w:hAnsi="Swis721 LtEx BT"/>
        </w:rPr>
      </w:pPr>
    </w:p>
    <w:p w:rsidR="00305C2D" w:rsidRPr="005D6012" w:rsidRDefault="00305C2D" w:rsidP="00305C2D">
      <w:pPr>
        <w:jc w:val="both"/>
        <w:rPr>
          <w:rFonts w:ascii="Swis721 LtEx BT" w:hAnsi="Swis721 LtEx BT"/>
        </w:rPr>
      </w:pPr>
      <w:r w:rsidRPr="005D6012">
        <w:rPr>
          <w:rFonts w:ascii="Swis721 LtEx BT" w:hAnsi="Swis721 LtEx BT"/>
        </w:rPr>
        <w:t>Izkop mora biti primerno zavarovan ter opremljen s predpisano prometno signalizacijo v skladu z vsemi veljavnimi predpisi.</w:t>
      </w:r>
    </w:p>
    <w:p w:rsidR="00305C2D" w:rsidRPr="005D6012" w:rsidRDefault="00305C2D" w:rsidP="00305C2D">
      <w:pPr>
        <w:jc w:val="both"/>
        <w:rPr>
          <w:rFonts w:ascii="Swis721 LtEx BT" w:hAnsi="Swis721 LtEx BT"/>
        </w:rPr>
      </w:pPr>
    </w:p>
    <w:p w:rsidR="00305C2D" w:rsidRPr="005D6012" w:rsidRDefault="00305C2D" w:rsidP="00305C2D">
      <w:pPr>
        <w:jc w:val="both"/>
        <w:rPr>
          <w:rFonts w:ascii="Swis721 LtEx BT" w:hAnsi="Swis721 LtEx BT"/>
        </w:rPr>
      </w:pPr>
      <w:r w:rsidRPr="005D6012">
        <w:rPr>
          <w:rFonts w:ascii="Swis721 LtEx BT" w:hAnsi="Swis721 LtEx BT"/>
        </w:rPr>
        <w:t>Izkop in vsa ostala dela je potrebno izvajati v skladu s predpisi o varstvu pri delu in drugimi tehničnimi predpisi veljavnimi za takšna gradbena dela. Nad izvajanjem mora biti organiziran strokovni nadzor.</w:t>
      </w:r>
    </w:p>
    <w:p w:rsidR="00305C2D" w:rsidRDefault="00305C2D" w:rsidP="00305C2D">
      <w:pPr>
        <w:jc w:val="both"/>
        <w:rPr>
          <w:rFonts w:ascii="Swis721 LtEx BT" w:hAnsi="Swis721 LtEx BT"/>
        </w:rPr>
      </w:pPr>
    </w:p>
    <w:p w:rsidR="000A7CA2" w:rsidRPr="00EF1703" w:rsidRDefault="000A7CA2" w:rsidP="000A7CA2">
      <w:pPr>
        <w:jc w:val="both"/>
        <w:rPr>
          <w:rFonts w:ascii="Swis721 LtEx BT" w:hAnsi="Swis721 LtEx BT"/>
          <w:i/>
          <w:iCs/>
        </w:rPr>
      </w:pPr>
      <w:r w:rsidRPr="00EF1703">
        <w:rPr>
          <w:rFonts w:ascii="Swis721 LtEx BT" w:hAnsi="Swis721 LtEx BT"/>
          <w:i/>
          <w:iCs/>
        </w:rPr>
        <w:t xml:space="preserve">Posebno pozornost je potrebno posvetiti </w:t>
      </w:r>
      <w:proofErr w:type="spellStart"/>
      <w:r w:rsidRPr="00EF1703">
        <w:rPr>
          <w:rFonts w:ascii="Swis721 LtEx BT" w:hAnsi="Swis721 LtEx BT"/>
          <w:i/>
          <w:iCs/>
        </w:rPr>
        <w:t>obsipu</w:t>
      </w:r>
      <w:proofErr w:type="spellEnd"/>
      <w:r w:rsidRPr="00EF1703">
        <w:rPr>
          <w:rFonts w:ascii="Swis721 LtEx BT" w:hAnsi="Swis721 LtEx BT"/>
          <w:i/>
          <w:iCs/>
        </w:rPr>
        <w:t xml:space="preserve"> ter temeljenju hidranta. V izogib </w:t>
      </w:r>
      <w:proofErr w:type="spellStart"/>
      <w:r w:rsidRPr="00EF1703">
        <w:rPr>
          <w:rFonts w:ascii="Swis721 LtEx BT" w:hAnsi="Swis721 LtEx BT"/>
          <w:i/>
          <w:iCs/>
        </w:rPr>
        <w:t>nezaželjenemu</w:t>
      </w:r>
      <w:proofErr w:type="spellEnd"/>
      <w:r w:rsidRPr="00EF1703">
        <w:rPr>
          <w:rFonts w:ascii="Swis721 LtEx BT" w:hAnsi="Swis721 LtEx BT"/>
          <w:i/>
          <w:iCs/>
        </w:rPr>
        <w:t xml:space="preserve"> posedanju vodovodne armature zaradi prometne obtežbe je potrebno ustrezno temeljiti ''N'' kos ter zasun pod vgradno garnituro. Zaradi možnosti zmrzovanja vode v telesu hidranta ki ostane po uporabi je potrebno v coni pod hidrantom izvesti drenažni zasip  (prod 10-50 mm), ki bo </w:t>
      </w:r>
      <w:proofErr w:type="spellStart"/>
      <w:r w:rsidRPr="00EF1703">
        <w:rPr>
          <w:rFonts w:ascii="Swis721 LtEx BT" w:hAnsi="Swis721 LtEx BT"/>
          <w:i/>
          <w:iCs/>
        </w:rPr>
        <w:t>zdreniral</w:t>
      </w:r>
      <w:proofErr w:type="spellEnd"/>
      <w:r w:rsidRPr="00EF1703">
        <w:rPr>
          <w:rFonts w:ascii="Swis721 LtEx BT" w:hAnsi="Swis721 LtEx BT"/>
          <w:i/>
          <w:iCs/>
        </w:rPr>
        <w:t xml:space="preserve"> odvečno vodo, ki pride iz hidranta.</w:t>
      </w:r>
    </w:p>
    <w:p w:rsidR="000A7CA2" w:rsidRPr="005D6012" w:rsidRDefault="000A7CA2" w:rsidP="00305C2D">
      <w:pPr>
        <w:jc w:val="both"/>
        <w:rPr>
          <w:rFonts w:ascii="Swis721 LtEx BT" w:hAnsi="Swis721 LtEx BT"/>
        </w:rPr>
      </w:pPr>
    </w:p>
    <w:p w:rsidR="00305C2D" w:rsidRPr="005D6012" w:rsidRDefault="00305C2D" w:rsidP="00305C2D">
      <w:pPr>
        <w:jc w:val="both"/>
        <w:rPr>
          <w:rFonts w:ascii="Swis721 LtEx BT" w:hAnsi="Swis721 LtEx BT"/>
        </w:rPr>
      </w:pPr>
      <w:r w:rsidRPr="005D6012">
        <w:rPr>
          <w:rFonts w:ascii="Swis721 LtEx BT" w:hAnsi="Swis721 LtEx BT"/>
        </w:rPr>
        <w:t>Pri polaganju cevovoda je potrebno biti pozoren na</w:t>
      </w:r>
      <w:r w:rsidR="00C17006">
        <w:rPr>
          <w:rFonts w:ascii="Swis721 LtEx BT" w:hAnsi="Swis721 LtEx BT"/>
        </w:rPr>
        <w:t xml:space="preserve"> s</w:t>
      </w:r>
      <w:r w:rsidRPr="005D6012">
        <w:rPr>
          <w:rFonts w:ascii="Swis721 LtEx BT" w:hAnsi="Swis721 LtEx BT"/>
        </w:rPr>
        <w:t xml:space="preserve"> projektom predvidene padce cevovoda. Zato naj bo zagotovljen kontinuirani nadzor predstavnika upravljalca vodovoda.</w:t>
      </w:r>
    </w:p>
    <w:p w:rsidR="00305C2D" w:rsidRDefault="00305C2D" w:rsidP="00305C2D">
      <w:pPr>
        <w:jc w:val="both"/>
        <w:rPr>
          <w:rFonts w:ascii="Swis721 LtEx BT" w:hAnsi="Swis721 LtEx BT"/>
        </w:rPr>
      </w:pPr>
      <w:r w:rsidRPr="005D6012">
        <w:rPr>
          <w:rFonts w:ascii="Swis721 LtEx BT" w:hAnsi="Swis721 LtEx BT"/>
        </w:rPr>
        <w:t>Po montaži oziroma položitvi cevovoda se opravi tlačni preizkus. O tlačnem preizkusu je potrebno voditi zapisnik.</w:t>
      </w:r>
    </w:p>
    <w:p w:rsidR="00061636" w:rsidRDefault="00061636" w:rsidP="00305C2D">
      <w:pPr>
        <w:jc w:val="both"/>
        <w:rPr>
          <w:rFonts w:ascii="Swis721 LtEx BT" w:hAnsi="Swis721 LtEx BT"/>
        </w:rPr>
      </w:pPr>
    </w:p>
    <w:p w:rsidR="00305C2D" w:rsidRPr="005D6012" w:rsidRDefault="00305C2D" w:rsidP="00305C2D">
      <w:pPr>
        <w:rPr>
          <w:rFonts w:ascii="Swis721 LtEx BT" w:hAnsi="Swis721 LtEx BT"/>
        </w:rPr>
      </w:pPr>
    </w:p>
    <w:p w:rsidR="00305C2D" w:rsidRPr="005D6012" w:rsidRDefault="009B163B" w:rsidP="00305C2D">
      <w:pPr>
        <w:pStyle w:val="Telobesedila"/>
        <w:rPr>
          <w:rFonts w:ascii="Swis721 LtEx BT" w:hAnsi="Swis721 LtEx BT"/>
          <w:i/>
          <w:iCs/>
        </w:rPr>
      </w:pPr>
      <w:r>
        <w:rPr>
          <w:rFonts w:ascii="Swis721 LtEx BT" w:hAnsi="Swis721 LtEx BT"/>
          <w:i/>
          <w:iCs/>
        </w:rPr>
        <w:t>3.1</w:t>
      </w:r>
      <w:r w:rsidR="00F47B31" w:rsidRPr="005D6012">
        <w:rPr>
          <w:rFonts w:ascii="Swis721 LtEx BT" w:hAnsi="Swis721 LtEx BT"/>
          <w:i/>
          <w:iCs/>
        </w:rPr>
        <w:t>.</w:t>
      </w:r>
      <w:r w:rsidR="00305C2D" w:rsidRPr="005D6012">
        <w:rPr>
          <w:rFonts w:ascii="Swis721 LtEx BT" w:hAnsi="Swis721 LtEx BT"/>
          <w:i/>
          <w:iCs/>
        </w:rPr>
        <w:t>4.</w:t>
      </w:r>
      <w:r w:rsidR="00B0149A">
        <w:rPr>
          <w:rFonts w:ascii="Swis721 LtEx BT" w:hAnsi="Swis721 LtEx BT"/>
          <w:i/>
          <w:iCs/>
        </w:rPr>
        <w:t>6</w:t>
      </w:r>
      <w:r w:rsidR="004F2B8C" w:rsidRPr="005D6012">
        <w:rPr>
          <w:rFonts w:ascii="Swis721 LtEx BT" w:hAnsi="Swis721 LtEx BT"/>
          <w:i/>
          <w:iCs/>
        </w:rPr>
        <w:t>.</w:t>
      </w:r>
      <w:r>
        <w:rPr>
          <w:rFonts w:ascii="Swis721 LtEx BT" w:hAnsi="Swis721 LtEx BT"/>
          <w:i/>
          <w:iCs/>
        </w:rPr>
        <w:t>2</w:t>
      </w:r>
      <w:r w:rsidR="00061636">
        <w:rPr>
          <w:rFonts w:ascii="Swis721 LtEx BT" w:hAnsi="Swis721 LtEx BT"/>
          <w:i/>
          <w:iCs/>
        </w:rPr>
        <w:t>.</w:t>
      </w:r>
      <w:r w:rsidR="00305C2D" w:rsidRPr="005D6012">
        <w:rPr>
          <w:rFonts w:ascii="Swis721 LtEx BT" w:hAnsi="Swis721 LtEx BT"/>
          <w:i/>
          <w:iCs/>
        </w:rPr>
        <w:t xml:space="preserve"> Tlačni preizkus in dezinfekcija</w:t>
      </w:r>
    </w:p>
    <w:p w:rsidR="00305C2D" w:rsidRPr="005D6012" w:rsidRDefault="00305C2D" w:rsidP="00305C2D">
      <w:pPr>
        <w:pStyle w:val="Telobesedila"/>
        <w:jc w:val="both"/>
        <w:rPr>
          <w:rFonts w:ascii="Swis721 LtEx BT" w:hAnsi="Swis721 LtEx BT"/>
          <w:u w:val="single"/>
        </w:rPr>
      </w:pPr>
      <w:r w:rsidRPr="005D6012">
        <w:rPr>
          <w:rFonts w:ascii="Swis721 LtEx BT" w:hAnsi="Swis721 LtEx BT"/>
        </w:rPr>
        <w:t xml:space="preserve">Po montaži vodovoda se opravi </w:t>
      </w:r>
      <w:r w:rsidRPr="005D6012">
        <w:rPr>
          <w:rFonts w:ascii="Swis721 LtEx BT" w:hAnsi="Swis721 LtEx BT"/>
          <w:b/>
          <w:bCs/>
        </w:rPr>
        <w:t>tlačni preizkus</w:t>
      </w:r>
      <w:r w:rsidRPr="005D6012">
        <w:rPr>
          <w:rFonts w:ascii="Swis721 LtEx BT" w:hAnsi="Swis721 LtEx BT"/>
        </w:rPr>
        <w:t xml:space="preserve">. Tlačni preizkus za sekundarni vodovod se opravlja ločeno od tlačnega preizkusa za priključke. </w:t>
      </w:r>
      <w:r w:rsidRPr="005D6012">
        <w:rPr>
          <w:rFonts w:ascii="Swis721 LtEx BT" w:hAnsi="Swis721 LtEx BT"/>
          <w:u w:val="single"/>
        </w:rPr>
        <w:t>Najprej se opravi tlačni preizkus za sekundarni vodovod, nato za posamezne priključne cevi vodovodnih priključkov (</w:t>
      </w:r>
      <w:proofErr w:type="spellStart"/>
      <w:r w:rsidRPr="005D6012">
        <w:rPr>
          <w:rFonts w:ascii="Swis721 LtEx BT" w:hAnsi="Swis721 LtEx BT"/>
          <w:u w:val="single"/>
        </w:rPr>
        <w:t>navrtni</w:t>
      </w:r>
      <w:proofErr w:type="spellEnd"/>
      <w:r w:rsidRPr="005D6012">
        <w:rPr>
          <w:rFonts w:ascii="Swis721 LtEx BT" w:hAnsi="Swis721 LtEx BT"/>
          <w:u w:val="single"/>
        </w:rPr>
        <w:t xml:space="preserve"> zasuni priključkov naj bodo priključeni na glavno cev pred tlačnim preizkusom, </w:t>
      </w:r>
      <w:proofErr w:type="spellStart"/>
      <w:r w:rsidRPr="005D6012">
        <w:rPr>
          <w:rFonts w:ascii="Swis721 LtEx BT" w:hAnsi="Swis721 LtEx BT"/>
          <w:u w:val="single"/>
        </w:rPr>
        <w:t>navrtni</w:t>
      </w:r>
      <w:proofErr w:type="spellEnd"/>
      <w:r w:rsidRPr="005D6012">
        <w:rPr>
          <w:rFonts w:ascii="Swis721 LtEx BT" w:hAnsi="Swis721 LtEx BT"/>
          <w:u w:val="single"/>
        </w:rPr>
        <w:t xml:space="preserve"> zasun zaprt ; priključki se posamezno priključujejo na javni vodovod šele, ko je možno opustiti obstoječo cev, na katero so  priključeni obstoječi priključki).</w:t>
      </w:r>
    </w:p>
    <w:p w:rsidR="00305C2D" w:rsidRPr="005D6012" w:rsidRDefault="00305C2D" w:rsidP="00305C2D">
      <w:pPr>
        <w:pStyle w:val="Telobesedila"/>
        <w:jc w:val="both"/>
        <w:rPr>
          <w:rFonts w:ascii="Swis721 LtEx BT" w:hAnsi="Swis721 LtEx BT"/>
        </w:rPr>
      </w:pPr>
      <w:r w:rsidRPr="005D6012">
        <w:rPr>
          <w:rFonts w:ascii="Swis721 LtEx BT" w:hAnsi="Swis721 LtEx BT"/>
        </w:rPr>
        <w:t>Tlačni preizkus se opravlja za odseke cevovoda do 500 m. (po SIST EN 805-poglavje 10).</w:t>
      </w:r>
    </w:p>
    <w:p w:rsidR="00305C2D" w:rsidRPr="005D6012" w:rsidRDefault="00305C2D" w:rsidP="00305C2D">
      <w:pPr>
        <w:pStyle w:val="Telobesedila"/>
        <w:jc w:val="both"/>
        <w:rPr>
          <w:rFonts w:ascii="Swis721 LtEx BT" w:hAnsi="Swis721 LtEx BT"/>
        </w:rPr>
      </w:pPr>
      <w:r w:rsidRPr="005D6012">
        <w:rPr>
          <w:rFonts w:ascii="Swis721 LtEx BT" w:hAnsi="Swis721 LtEx BT"/>
        </w:rPr>
        <w:t>Sistemski preizkusni tlak za cevovode v centralnem vodovodnem sistemu znaša 14 bar.</w:t>
      </w:r>
    </w:p>
    <w:p w:rsidR="009E30D0" w:rsidRDefault="009E30D0" w:rsidP="00305C2D">
      <w:pPr>
        <w:pStyle w:val="Telobesedila"/>
        <w:rPr>
          <w:rFonts w:ascii="Swis721 LtEx BT" w:hAnsi="Swis721 LtEx BT"/>
        </w:rPr>
      </w:pPr>
    </w:p>
    <w:p w:rsidR="009E30D0" w:rsidRDefault="009E30D0" w:rsidP="00720598">
      <w:pPr>
        <w:pStyle w:val="Telobesedila"/>
        <w:jc w:val="both"/>
        <w:rPr>
          <w:rFonts w:ascii="Swis721 LtEx BT" w:hAnsi="Swis721 LtEx BT"/>
        </w:rPr>
      </w:pPr>
      <w:r>
        <w:rPr>
          <w:rFonts w:ascii="Swis721 LtEx BT" w:hAnsi="Swis721 LtEx BT"/>
        </w:rPr>
        <w:lastRenderedPageBreak/>
        <w:t>Pri izvajanju tlačnega preizkusa je prevideno opiranje na obstoječo vodovodno cev in steno kolektorja.</w:t>
      </w:r>
      <w:r w:rsidR="00720598">
        <w:rPr>
          <w:rFonts w:ascii="Swis721 LtEx BT" w:hAnsi="Swis721 LtEx BT"/>
        </w:rPr>
        <w:t xml:space="preserve"> Sila pri tlačnem preizkusu je 11,69kN.</w:t>
      </w:r>
    </w:p>
    <w:p w:rsidR="00305C2D" w:rsidRPr="005D6012" w:rsidRDefault="00305C2D" w:rsidP="00720598">
      <w:pPr>
        <w:pStyle w:val="Telobesedila"/>
        <w:jc w:val="both"/>
        <w:rPr>
          <w:rFonts w:ascii="Swis721 LtEx BT" w:hAnsi="Swis721 LtEx BT"/>
        </w:rPr>
      </w:pPr>
      <w:r w:rsidRPr="005D6012">
        <w:rPr>
          <w:rFonts w:ascii="Swis721 LtEx BT" w:hAnsi="Swis721 LtEx BT"/>
        </w:rPr>
        <w:t xml:space="preserve">Do izvajanja predpreizkusa mora biti cevovod napolnjen z vodo in pod tlakom MDP=7 bar neprekinjeno 24 ur. Predpreizkus se izvaja tako, da se tlak dvigne na STP (14 bar) in se pri ceveh do DN 400 v 30-minutnih razmakih merita padec tlaka in količina dodane vode za ponovno vzpostavitev STP. Postopek se ponavlja, dokler zveznica med točkama v diagramu Q=f(p) ne seka abscise v točki STP. </w:t>
      </w:r>
    </w:p>
    <w:p w:rsidR="00F23D56" w:rsidRPr="005D6012" w:rsidRDefault="00305C2D" w:rsidP="00720598">
      <w:pPr>
        <w:pStyle w:val="Telobesedila"/>
        <w:jc w:val="both"/>
        <w:rPr>
          <w:rFonts w:ascii="Swis721 LtEx BT" w:hAnsi="Swis721 LtEx BT"/>
        </w:rPr>
      </w:pPr>
      <w:r w:rsidRPr="005D6012">
        <w:rPr>
          <w:rFonts w:ascii="Swis721 LtEx BT" w:hAnsi="Swis721 LtEx BT"/>
        </w:rPr>
        <w:t>Čas glavnega preizkušanja za cevovode do DN200 je tri (3) ure, od DN200 do DN500 je šest (6), od DN500 do DN700 je osemnajst (18) ur in nad DN700 naprej pa štiriindvajset (24) ur. Preizkus je uspešen, če v tem času tlak STP ne pade za več kot 0,2 bar.</w:t>
      </w:r>
    </w:p>
    <w:p w:rsidR="00305C2D" w:rsidRPr="005D6012" w:rsidRDefault="00305C2D" w:rsidP="00720598">
      <w:pPr>
        <w:pStyle w:val="Telobesedila"/>
        <w:jc w:val="both"/>
        <w:rPr>
          <w:rFonts w:ascii="Swis721 LtEx BT" w:hAnsi="Swis721 LtEx BT"/>
        </w:rPr>
      </w:pPr>
      <w:r w:rsidRPr="005D6012">
        <w:rPr>
          <w:rFonts w:ascii="Swis721 LtEx BT" w:hAnsi="Swis721 LtEx BT"/>
        </w:rPr>
        <w:t>Potem, ko bo cevovod v celoti ali po odsekih položen in preizkušen, jih je potrebno izprati in dezinficirati pod nadzorstvom Zavoda za zdravstveno varstvo RS (oz. pooblaščena organizacija), Inštitut za varovanje zdravja RS izda potrdilo o neoporečnosti vode (po določilih standarda SIST EN805, navodilih DVGW 291 in navodilih, potrjenih od IVZ).  V primeru, ko se že s spiranjem s pitno vodo dosežejo zadovoljivi rezultati, dezinfekcija s sredstvom za dezinfekcijo ni potrebna.</w:t>
      </w:r>
    </w:p>
    <w:p w:rsidR="00305C2D" w:rsidRPr="005D6012" w:rsidRDefault="00305C2D" w:rsidP="00720598">
      <w:pPr>
        <w:pStyle w:val="Telobesedila"/>
        <w:jc w:val="both"/>
        <w:rPr>
          <w:rFonts w:ascii="Swis721 LtEx BT" w:hAnsi="Swis721 LtEx BT"/>
        </w:rPr>
      </w:pPr>
      <w:r w:rsidRPr="005D6012">
        <w:rPr>
          <w:rFonts w:ascii="Swis721 LtEx BT" w:hAnsi="Swis721 LtEx BT"/>
        </w:rPr>
        <w:t>Po opravljeni dezinfekciji se izvede dvakratno vzorčenje za mikrobiološko in fizikalno-kemično analizo v primernem časovnem presledku. O uspešni dezinfekciji se izda potrdilo. Na podlagi tega potrdila se vodovod sme vključiti v obratovanje.</w:t>
      </w:r>
    </w:p>
    <w:p w:rsidR="00305C2D" w:rsidRPr="005D6012" w:rsidRDefault="00305C2D" w:rsidP="00720598">
      <w:pPr>
        <w:pStyle w:val="Telobesedila"/>
        <w:tabs>
          <w:tab w:val="left" w:pos="567"/>
        </w:tabs>
        <w:jc w:val="both"/>
        <w:rPr>
          <w:rFonts w:ascii="Swis721 LtEx BT" w:hAnsi="Swis721 LtEx BT"/>
        </w:rPr>
      </w:pPr>
      <w:r w:rsidRPr="005D6012">
        <w:rPr>
          <w:rFonts w:ascii="Swis721 LtEx BT" w:hAnsi="Swis721 LtEx BT"/>
        </w:rPr>
        <w:t>Klorirano vodo od dezinfekcije se ne sme direktno spustiti na prosto, ampak jo je potrebno ustrezno odvesti na drugo mesto ali nevtralizirati ter spustiti v najbližjo javno kanalizacijo.</w:t>
      </w:r>
    </w:p>
    <w:p w:rsidR="00F23D56" w:rsidRDefault="00F23D56" w:rsidP="001F7394">
      <w:pPr>
        <w:rPr>
          <w:rFonts w:ascii="Swis721 LtEx BT" w:hAnsi="Swis721 LtEx BT"/>
        </w:rPr>
      </w:pPr>
    </w:p>
    <w:p w:rsidR="008C76C0" w:rsidRPr="005D6012" w:rsidRDefault="009B163B" w:rsidP="008C76C0">
      <w:pPr>
        <w:jc w:val="both"/>
        <w:rPr>
          <w:rFonts w:ascii="Swis721 LtEx BT" w:hAnsi="Swis721 LtEx BT"/>
          <w:sz w:val="28"/>
          <w:szCs w:val="28"/>
        </w:rPr>
      </w:pPr>
      <w:r>
        <w:rPr>
          <w:rFonts w:ascii="Swis721 LtEx BT" w:hAnsi="Swis721 LtEx BT"/>
          <w:sz w:val="28"/>
          <w:szCs w:val="28"/>
        </w:rPr>
        <w:t>3.1</w:t>
      </w:r>
      <w:r w:rsidR="00F47B31" w:rsidRPr="005D6012">
        <w:rPr>
          <w:rFonts w:ascii="Swis721 LtEx BT" w:hAnsi="Swis721 LtEx BT"/>
          <w:sz w:val="28"/>
          <w:szCs w:val="28"/>
        </w:rPr>
        <w:t>.</w:t>
      </w:r>
      <w:r w:rsidR="008C76C0" w:rsidRPr="005D6012">
        <w:rPr>
          <w:rFonts w:ascii="Swis721 LtEx BT" w:hAnsi="Swis721 LtEx BT"/>
          <w:sz w:val="28"/>
          <w:szCs w:val="28"/>
        </w:rPr>
        <w:t>4.</w:t>
      </w:r>
      <w:r w:rsidR="00B0149A">
        <w:rPr>
          <w:rFonts w:ascii="Swis721 LtEx BT" w:hAnsi="Swis721 LtEx BT"/>
          <w:sz w:val="28"/>
          <w:szCs w:val="28"/>
        </w:rPr>
        <w:t>7</w:t>
      </w:r>
      <w:r w:rsidR="008C76C0" w:rsidRPr="005D6012">
        <w:rPr>
          <w:rFonts w:ascii="Swis721 LtEx BT" w:hAnsi="Swis721 LtEx BT"/>
          <w:sz w:val="28"/>
          <w:szCs w:val="28"/>
        </w:rPr>
        <w:t>. Zaključek</w:t>
      </w:r>
    </w:p>
    <w:p w:rsidR="008C76C0" w:rsidRPr="005D6012" w:rsidRDefault="008C76C0" w:rsidP="008C76C0">
      <w:pPr>
        <w:jc w:val="both"/>
        <w:rPr>
          <w:rFonts w:ascii="Swis721 LtEx BT" w:hAnsi="Swis721 LtEx BT"/>
          <w:sz w:val="28"/>
          <w:szCs w:val="28"/>
        </w:rPr>
      </w:pPr>
    </w:p>
    <w:p w:rsidR="008C76C0" w:rsidRPr="005D6012" w:rsidRDefault="008C76C0" w:rsidP="008C76C0">
      <w:pPr>
        <w:jc w:val="both"/>
        <w:rPr>
          <w:rFonts w:ascii="Swis721 LtEx BT" w:hAnsi="Swis721 LtEx BT"/>
        </w:rPr>
      </w:pPr>
      <w:r w:rsidRPr="005D6012">
        <w:rPr>
          <w:rFonts w:ascii="Swis721 LtEx BT" w:hAnsi="Swis721 LtEx BT"/>
        </w:rPr>
        <w:t>Pri izvajanju gradbenih del na objektih in montažnih del na cevovodih se mora izvajalec ravnati po “Splošnih navodilih za izvajanje gradnje in tehnično izvedbo cevovodov” in “Navodilih za izvajanje gradbenih del objektov” ter ''Pravilnika za projektiranje, tehnično izvedbo ter uporabo javnega vodovodnega sistema''.</w:t>
      </w:r>
    </w:p>
    <w:p w:rsidR="008C76C0" w:rsidRPr="005D6012" w:rsidRDefault="008C76C0" w:rsidP="008C76C0">
      <w:pPr>
        <w:jc w:val="both"/>
        <w:rPr>
          <w:rFonts w:ascii="Swis721 LtEx BT" w:hAnsi="Swis721 LtEx BT"/>
        </w:rPr>
      </w:pPr>
    </w:p>
    <w:p w:rsidR="008C76C0" w:rsidRPr="005D6012" w:rsidRDefault="008C76C0" w:rsidP="008C76C0">
      <w:pPr>
        <w:jc w:val="both"/>
        <w:rPr>
          <w:rFonts w:ascii="Swis721 LtEx BT" w:hAnsi="Swis721 LtEx BT"/>
        </w:rPr>
      </w:pPr>
      <w:r w:rsidRPr="005D6012">
        <w:rPr>
          <w:rFonts w:ascii="Swis721 LtEx BT" w:hAnsi="Swis721 LtEx BT"/>
        </w:rPr>
        <w:t>Poleg tega mora upoštevati tudi vsa navodila proizvajalca opreme in vso obstoječo gradbeno zakonodajo.</w:t>
      </w:r>
    </w:p>
    <w:p w:rsidR="006A5208" w:rsidRPr="005D6012" w:rsidRDefault="006A5208" w:rsidP="001F7394">
      <w:pPr>
        <w:rPr>
          <w:rFonts w:ascii="Swis721 LtEx BT" w:hAnsi="Swis721 LtEx BT"/>
        </w:rPr>
      </w:pPr>
    </w:p>
    <w:p w:rsidR="001F7394" w:rsidRPr="005D6012" w:rsidRDefault="001F7394" w:rsidP="001F7394">
      <w:pPr>
        <w:rPr>
          <w:rFonts w:ascii="Swis721 LtEx BT" w:hAnsi="Swis721 LtEx BT"/>
          <w:i/>
          <w:iCs/>
        </w:rPr>
      </w:pPr>
      <w:r w:rsidRPr="005D6012">
        <w:rPr>
          <w:rFonts w:ascii="Swis721 LtEx BT" w:hAnsi="Swis721 LtEx BT"/>
          <w:i/>
          <w:iCs/>
        </w:rPr>
        <w:t xml:space="preserve">                                                                           Sestavil:</w:t>
      </w:r>
    </w:p>
    <w:p w:rsidR="00517350" w:rsidRPr="005D6012" w:rsidRDefault="00517350" w:rsidP="001F7394">
      <w:pPr>
        <w:rPr>
          <w:rFonts w:ascii="Swis721 LtEx BT" w:hAnsi="Swis721 LtEx BT"/>
          <w:i/>
          <w:iCs/>
        </w:rPr>
      </w:pPr>
    </w:p>
    <w:p w:rsidR="001F7394" w:rsidRPr="005D6012" w:rsidRDefault="001F7394" w:rsidP="001F7394">
      <w:pPr>
        <w:rPr>
          <w:rFonts w:ascii="Swis721 LtEx BT" w:hAnsi="Swis721 LtEx BT"/>
          <w:i/>
          <w:iCs/>
        </w:rPr>
      </w:pPr>
      <w:r w:rsidRPr="005D6012">
        <w:rPr>
          <w:rFonts w:ascii="Swis721 LtEx BT" w:hAnsi="Swis721 LtEx BT"/>
          <w:i/>
          <w:iCs/>
        </w:rPr>
        <w:t xml:space="preserve">                             </w:t>
      </w:r>
      <w:r w:rsidR="00763708" w:rsidRPr="005D6012">
        <w:rPr>
          <w:rFonts w:ascii="Swis721 LtEx BT" w:hAnsi="Swis721 LtEx BT"/>
          <w:i/>
          <w:iCs/>
        </w:rPr>
        <w:t xml:space="preserve">                  </w:t>
      </w:r>
      <w:r w:rsidR="0060259C" w:rsidRPr="005D6012">
        <w:rPr>
          <w:rFonts w:ascii="Swis721 LtEx BT" w:hAnsi="Swis721 LtEx BT"/>
          <w:i/>
          <w:iCs/>
        </w:rPr>
        <w:t xml:space="preserve">     </w:t>
      </w:r>
      <w:r w:rsidR="00763708" w:rsidRPr="005D6012">
        <w:rPr>
          <w:rFonts w:ascii="Swis721 LtEx BT" w:hAnsi="Swis721 LtEx BT"/>
          <w:i/>
          <w:iCs/>
        </w:rPr>
        <w:t xml:space="preserve">        </w:t>
      </w:r>
      <w:r w:rsidR="0060259C" w:rsidRPr="005D6012">
        <w:rPr>
          <w:rFonts w:ascii="Swis721 LtEx BT" w:hAnsi="Swis721 LtEx BT"/>
          <w:i/>
          <w:iCs/>
        </w:rPr>
        <w:t>Niko Nosan</w:t>
      </w:r>
      <w:r w:rsidRPr="005D6012">
        <w:rPr>
          <w:rFonts w:ascii="Swis721 LtEx BT" w:hAnsi="Swis721 LtEx BT"/>
          <w:i/>
          <w:iCs/>
        </w:rPr>
        <w:t xml:space="preserve">, </w:t>
      </w:r>
      <w:r w:rsidR="0060259C" w:rsidRPr="005D6012">
        <w:rPr>
          <w:rFonts w:ascii="Swis721 LtEx BT" w:hAnsi="Swis721 LtEx BT"/>
          <w:i/>
          <w:iCs/>
        </w:rPr>
        <w:t>g</w:t>
      </w:r>
      <w:r w:rsidRPr="005D6012">
        <w:rPr>
          <w:rFonts w:ascii="Swis721 LtEx BT" w:hAnsi="Swis721 LtEx BT"/>
          <w:i/>
          <w:iCs/>
        </w:rPr>
        <w:t>rad.</w:t>
      </w:r>
      <w:r w:rsidR="0060259C" w:rsidRPr="005D6012">
        <w:rPr>
          <w:rFonts w:ascii="Swis721 LtEx BT" w:hAnsi="Swis721 LtEx BT"/>
          <w:i/>
          <w:iCs/>
        </w:rPr>
        <w:t xml:space="preserve"> tehnik</w:t>
      </w:r>
    </w:p>
    <w:p w:rsidR="00DA5C5B" w:rsidRPr="005D6012" w:rsidRDefault="0060259C" w:rsidP="001F7394">
      <w:pPr>
        <w:rPr>
          <w:rFonts w:ascii="Swis721 LtEx BT" w:hAnsi="Swis721 LtEx BT"/>
        </w:rPr>
      </w:pPr>
      <w:r w:rsidRPr="005D6012">
        <w:rPr>
          <w:rFonts w:ascii="Swis721 LtEx BT" w:hAnsi="Swis721 LtEx BT"/>
        </w:rPr>
        <w:t xml:space="preserve"> </w:t>
      </w:r>
    </w:p>
    <w:p w:rsidR="004D5ED6" w:rsidRPr="005D6012" w:rsidRDefault="004D5ED6" w:rsidP="001F7394">
      <w:pPr>
        <w:rPr>
          <w:rFonts w:ascii="Swis721 LtEx BT" w:hAnsi="Swis721 LtEx BT"/>
        </w:rPr>
      </w:pPr>
    </w:p>
    <w:sectPr w:rsidR="004D5ED6" w:rsidRPr="005D6012" w:rsidSect="00BD21F8">
      <w:headerReference w:type="default" r:id="rId12"/>
      <w:footerReference w:type="default" r:id="rId13"/>
      <w:pgSz w:w="11907" w:h="16839" w:code="9"/>
      <w:pgMar w:top="1418" w:right="1418" w:bottom="1418" w:left="1985" w:header="709" w:footer="709" w:gutter="0"/>
      <w:pgNumType w:start="1"/>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6BC5" w:rsidRDefault="009E6BC5" w:rsidP="00CA52E7">
      <w:pPr>
        <w:pStyle w:val="CM87"/>
      </w:pPr>
      <w:r>
        <w:separator/>
      </w:r>
    </w:p>
  </w:endnote>
  <w:endnote w:type="continuationSeparator" w:id="0">
    <w:p w:rsidR="009E6BC5" w:rsidRDefault="009E6BC5" w:rsidP="00CA52E7">
      <w:pPr>
        <w:pStyle w:val="CM8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Ex BT">
    <w:altName w:val="Sitka Small"/>
    <w:panose1 w:val="020B0505020202020204"/>
    <w:charset w:val="00"/>
    <w:family w:val="swiss"/>
    <w:pitch w:val="variable"/>
    <w:sig w:usb0="00000087" w:usb1="00000000" w:usb2="00000000" w:usb3="00000000" w:csb0="0000001B"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Bold">
    <w:altName w:val="Arial"/>
    <w:panose1 w:val="00000000000000000000"/>
    <w:charset w:val="EE"/>
    <w:family w:val="auto"/>
    <w:notTrueType/>
    <w:pitch w:val="default"/>
    <w:sig w:usb0="00000007" w:usb1="00000000" w:usb2="00000000" w:usb3="00000000" w:csb0="00000003" w:csb1="00000000"/>
  </w:font>
  <w:font w:name="Courier">
    <w:panose1 w:val="02070309020205020404"/>
    <w:charset w:val="00"/>
    <w:family w:val="modern"/>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altName w:val="Swis721 Cn BT"/>
    <w:panose1 w:val="020B0606020202030204"/>
    <w:charset w:val="EE"/>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53D0" w:rsidRDefault="003B53D0">
    <w:pPr>
      <w:pStyle w:val="Noga"/>
      <w:jc w:val="right"/>
    </w:pPr>
  </w:p>
  <w:p w:rsidR="003B53D0" w:rsidRPr="00936099" w:rsidRDefault="003B53D0" w:rsidP="005C2F62">
    <w:pPr>
      <w:pStyle w:val="Noga"/>
      <w:tabs>
        <w:tab w:val="left" w:pos="255"/>
        <w:tab w:val="right" w:pos="8837"/>
      </w:tabs>
      <w:jc w:val="both"/>
      <w:rPr>
        <w:rFonts w:ascii="Arial" w:hAnsi="Arial" w:cs="Arial"/>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78692"/>
      <w:docPartObj>
        <w:docPartGallery w:val="Page Numbers (Bottom of Page)"/>
        <w:docPartUnique/>
      </w:docPartObj>
    </w:sdtPr>
    <w:sdtEndPr/>
    <w:sdtContent>
      <w:p w:rsidR="003B53D0" w:rsidRDefault="003B53D0">
        <w:pPr>
          <w:pStyle w:val="Noga"/>
          <w:jc w:val="right"/>
        </w:pPr>
        <w:r>
          <w:fldChar w:fldCharType="begin"/>
        </w:r>
        <w:r>
          <w:instrText xml:space="preserve"> PAGE   \* MERGEFORMAT </w:instrText>
        </w:r>
        <w:r>
          <w:fldChar w:fldCharType="separate"/>
        </w:r>
        <w:r w:rsidR="00111129">
          <w:rPr>
            <w:noProof/>
          </w:rPr>
          <w:t>15</w:t>
        </w:r>
        <w:r>
          <w:rPr>
            <w:noProof/>
          </w:rPr>
          <w:fldChar w:fldCharType="end"/>
        </w:r>
      </w:p>
    </w:sdtContent>
  </w:sdt>
  <w:p w:rsidR="003B53D0" w:rsidRPr="00936099" w:rsidRDefault="003B53D0" w:rsidP="005C2F62">
    <w:pPr>
      <w:pStyle w:val="Noga"/>
      <w:tabs>
        <w:tab w:val="left" w:pos="255"/>
        <w:tab w:val="right" w:pos="8837"/>
      </w:tabs>
      <w:jc w:val="both"/>
      <w:rPr>
        <w:rFonts w:ascii="Arial" w:hAnsi="Arial" w:cs="Arial"/>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6BC5" w:rsidRDefault="009E6BC5" w:rsidP="00CA52E7">
      <w:pPr>
        <w:pStyle w:val="CM87"/>
      </w:pPr>
      <w:r>
        <w:separator/>
      </w:r>
    </w:p>
  </w:footnote>
  <w:footnote w:type="continuationSeparator" w:id="0">
    <w:p w:rsidR="009E6BC5" w:rsidRDefault="009E6BC5" w:rsidP="00CA52E7">
      <w:pPr>
        <w:pStyle w:val="CM87"/>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73" w:type="dxa"/>
      <w:tblInd w:w="-34" w:type="dxa"/>
      <w:tblLayout w:type="fixed"/>
      <w:tblLook w:val="0000" w:firstRow="0" w:lastRow="0" w:firstColumn="0" w:lastColumn="0" w:noHBand="0" w:noVBand="0"/>
    </w:tblPr>
    <w:tblGrid>
      <w:gridCol w:w="1985"/>
      <w:gridCol w:w="4111"/>
      <w:gridCol w:w="567"/>
      <w:gridCol w:w="2410"/>
    </w:tblGrid>
    <w:tr w:rsidR="003B53D0" w:rsidRPr="007E7500" w:rsidTr="00BA6859">
      <w:trPr>
        <w:trHeight w:val="735"/>
      </w:trPr>
      <w:tc>
        <w:tcPr>
          <w:tcW w:w="1985" w:type="dxa"/>
          <w:tcBorders>
            <w:bottom w:val="single" w:sz="4" w:space="0" w:color="auto"/>
          </w:tcBorders>
          <w:vAlign w:val="center"/>
        </w:tcPr>
        <w:p w:rsidR="003B53D0" w:rsidRDefault="003B53D0" w:rsidP="00BA6859">
          <w:pPr>
            <w:jc w:val="center"/>
            <w:rPr>
              <w:rFonts w:ascii="Arial" w:hAnsi="Arial" w:cs="Arial"/>
              <w:sz w:val="16"/>
              <w:szCs w:val="16"/>
            </w:rPr>
          </w:pPr>
          <w:r>
            <w:rPr>
              <w:sz w:val="16"/>
              <w:szCs w:val="16"/>
            </w:rPr>
            <w:t>PROJEKTANTSKO</w:t>
          </w:r>
        </w:p>
        <w:p w:rsidR="003B53D0" w:rsidRPr="00C721B7" w:rsidRDefault="003B53D0" w:rsidP="00BA6859">
          <w:pPr>
            <w:jc w:val="center"/>
            <w:rPr>
              <w:rFonts w:ascii="Arial" w:hAnsi="Arial" w:cs="Arial"/>
              <w:sz w:val="16"/>
              <w:szCs w:val="16"/>
            </w:rPr>
          </w:pPr>
          <w:r>
            <w:rPr>
              <w:sz w:val="16"/>
              <w:szCs w:val="16"/>
            </w:rPr>
            <w:t>PODJETJE</w:t>
          </w:r>
        </w:p>
      </w:tc>
      <w:tc>
        <w:tcPr>
          <w:tcW w:w="4111" w:type="dxa"/>
          <w:tcBorders>
            <w:bottom w:val="single" w:sz="4" w:space="0" w:color="auto"/>
          </w:tcBorders>
        </w:tcPr>
        <w:p w:rsidR="003B53D0" w:rsidRDefault="009E6BC5" w:rsidP="00BA6859">
          <w:pPr>
            <w:spacing w:before="100"/>
            <w:ind w:left="34"/>
            <w:jc w:val="center"/>
            <w:rPr>
              <w:rFonts w:ascii="Arial" w:hAnsi="Arial" w:cs="Arial"/>
            </w:rPr>
          </w:pPr>
          <w:r>
            <w:rPr>
              <w:noProof/>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s2055" type="#_x0000_t138" style="position:absolute;left:0;text-align:left;margin-left:0;margin-top:3.7pt;width:155.9pt;height:14.15pt;z-index:251662336;mso-wrap-edited:f;mso-position-horizontal:center;mso-position-horizontal-relative:text;mso-position-vertical-relative:text" adj=",5400" fillcolor="#36f" strokeweight="1pt">
                <v:fill opacity="19661f" color2="#c4c4c4" rotate="t"/>
                <v:shadow color="#868686"/>
                <v:textpath style="font-family:&quot;Team MT&quot;;font-size:16pt;font-weight:bold;v-text-kern:t" trim="t" fitpath="t" string="KOMUNALA"/>
              </v:shape>
            </w:pict>
          </w:r>
        </w:p>
        <w:p w:rsidR="003B53D0" w:rsidRDefault="009E6BC5" w:rsidP="00BA6859">
          <w:pPr>
            <w:ind w:left="34"/>
            <w:jc w:val="center"/>
            <w:rPr>
              <w:rFonts w:ascii="Arial" w:hAnsi="Arial" w:cs="Arial"/>
              <w:sz w:val="18"/>
              <w:szCs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5.4pt;width:155.9pt;height:8.5pt;z-index:251663360;mso-wrap-edited:f;mso-position-horizontal:center" fillcolor="lime" strokeweight="1pt">
                <v:fill opacity=".5"/>
                <v:shadow color="#868686"/>
                <v:textpath style="font-family:&quot;Team MT&quot;;font-size:18pt;v-text-kern:t" trim="t" fitpath="t" string="PROJEKT"/>
              </v:shape>
            </w:pict>
          </w:r>
        </w:p>
        <w:p w:rsidR="003B53D0" w:rsidRDefault="003B53D0" w:rsidP="00BA6859">
          <w:pPr>
            <w:ind w:left="34"/>
            <w:jc w:val="center"/>
            <w:rPr>
              <w:rFonts w:ascii="Arial" w:hAnsi="Arial" w:cs="Arial"/>
              <w:sz w:val="10"/>
              <w:szCs w:val="10"/>
            </w:rPr>
          </w:pPr>
        </w:p>
        <w:p w:rsidR="003B53D0" w:rsidRPr="00A654F7" w:rsidRDefault="003B53D0" w:rsidP="00BA6859">
          <w:pPr>
            <w:rPr>
              <w:rFonts w:ascii="Arial" w:hAnsi="Arial" w:cs="Arial"/>
              <w:sz w:val="14"/>
              <w:szCs w:val="14"/>
            </w:rPr>
          </w:pPr>
          <w:r>
            <w:rPr>
              <w:rFonts w:ascii="Arial" w:hAnsi="Arial" w:cs="Arial"/>
              <w:sz w:val="14"/>
              <w:szCs w:val="14"/>
            </w:rPr>
            <w:t xml:space="preserve">         Družba za projektiranje in inženiring, </w:t>
          </w:r>
          <w:proofErr w:type="spellStart"/>
          <w:r>
            <w:rPr>
              <w:rFonts w:ascii="Arial" w:hAnsi="Arial" w:cs="Arial"/>
              <w:sz w:val="14"/>
              <w:szCs w:val="14"/>
            </w:rPr>
            <w:t>d.o.o</w:t>
          </w:r>
          <w:proofErr w:type="spellEnd"/>
          <w:r>
            <w:rPr>
              <w:rFonts w:ascii="Arial" w:hAnsi="Arial" w:cs="Arial"/>
              <w:sz w:val="14"/>
              <w:szCs w:val="14"/>
            </w:rPr>
            <w:t>. Ljubljana</w:t>
          </w:r>
        </w:p>
      </w:tc>
      <w:tc>
        <w:tcPr>
          <w:tcW w:w="567" w:type="dxa"/>
          <w:tcBorders>
            <w:bottom w:val="single" w:sz="4" w:space="0" w:color="auto"/>
          </w:tcBorders>
          <w:vAlign w:val="center"/>
        </w:tcPr>
        <w:p w:rsidR="003B53D0" w:rsidRPr="000406E7" w:rsidRDefault="003B53D0" w:rsidP="00BA6859">
          <w:pPr>
            <w:jc w:val="right"/>
            <w:rPr>
              <w:rFonts w:ascii="Arial" w:hAnsi="Arial" w:cs="Arial"/>
              <w:sz w:val="14"/>
              <w:szCs w:val="14"/>
            </w:rPr>
          </w:pPr>
          <w:r w:rsidRPr="000406E7">
            <w:rPr>
              <w:rFonts w:ascii="Arial" w:hAnsi="Arial" w:cs="Arial"/>
              <w:sz w:val="14"/>
              <w:szCs w:val="14"/>
            </w:rPr>
            <w:sym w:font="Wingdings" w:char="F02C"/>
          </w:r>
        </w:p>
        <w:p w:rsidR="003B53D0" w:rsidRPr="000406E7" w:rsidRDefault="003B53D0" w:rsidP="00BA6859">
          <w:pPr>
            <w:jc w:val="right"/>
            <w:rPr>
              <w:rFonts w:ascii="Arial" w:hAnsi="Arial" w:cs="Arial"/>
              <w:sz w:val="14"/>
              <w:szCs w:val="14"/>
            </w:rPr>
          </w:pPr>
          <w:r w:rsidRPr="000406E7">
            <w:rPr>
              <w:rFonts w:ascii="Arial Narrow" w:hAnsi="Arial Narrow" w:cs="Arial Narrow"/>
              <w:sz w:val="14"/>
              <w:szCs w:val="14"/>
            </w:rPr>
            <w:sym w:font="Wingdings 2" w:char="F027"/>
          </w:r>
        </w:p>
        <w:p w:rsidR="003B53D0" w:rsidRPr="000406E7" w:rsidRDefault="003B53D0" w:rsidP="00BA6859">
          <w:pPr>
            <w:jc w:val="right"/>
            <w:rPr>
              <w:rFonts w:ascii="Arial" w:hAnsi="Arial" w:cs="Arial"/>
              <w:sz w:val="14"/>
              <w:szCs w:val="14"/>
            </w:rPr>
          </w:pPr>
          <w:r w:rsidRPr="000406E7">
            <w:rPr>
              <w:rFonts w:ascii="Arial Narrow" w:hAnsi="Arial Narrow" w:cs="Arial Narrow"/>
              <w:sz w:val="14"/>
              <w:szCs w:val="14"/>
            </w:rPr>
            <w:sym w:font="Webdings" w:char="F0C8"/>
          </w:r>
        </w:p>
        <w:p w:rsidR="003B53D0" w:rsidRPr="000406E7" w:rsidRDefault="003B53D0" w:rsidP="00BA6859">
          <w:pPr>
            <w:jc w:val="right"/>
            <w:rPr>
              <w:rFonts w:ascii="Arial Narrow" w:hAnsi="Arial Narrow" w:cs="Arial Narrow"/>
              <w:sz w:val="14"/>
              <w:szCs w:val="14"/>
            </w:rPr>
          </w:pPr>
          <w:r w:rsidRPr="000406E7">
            <w:rPr>
              <w:rFonts w:ascii="Arial Narrow" w:hAnsi="Arial Narrow" w:cs="Arial Narrow"/>
              <w:sz w:val="14"/>
              <w:szCs w:val="14"/>
            </w:rPr>
            <w:sym w:font="Wingdings" w:char="F02A"/>
          </w:r>
        </w:p>
        <w:p w:rsidR="003B53D0" w:rsidRPr="00110299" w:rsidRDefault="003B53D0" w:rsidP="00BA6859">
          <w:pPr>
            <w:jc w:val="right"/>
            <w:rPr>
              <w:rFonts w:ascii="Arial Narrow" w:hAnsi="Arial Narrow" w:cs="Arial Narrow"/>
              <w:sz w:val="14"/>
              <w:szCs w:val="14"/>
            </w:rPr>
          </w:pPr>
          <w:r w:rsidRPr="000406E7">
            <w:rPr>
              <w:sz w:val="14"/>
              <w:szCs w:val="14"/>
            </w:rPr>
            <w:sym w:font="Webdings" w:char="F0FC"/>
          </w:r>
        </w:p>
      </w:tc>
      <w:tc>
        <w:tcPr>
          <w:tcW w:w="2410" w:type="dxa"/>
          <w:tcBorders>
            <w:bottom w:val="single" w:sz="4" w:space="0" w:color="auto"/>
          </w:tcBorders>
          <w:vAlign w:val="center"/>
        </w:tcPr>
        <w:p w:rsidR="003B53D0" w:rsidRPr="007E7500" w:rsidRDefault="003B53D0" w:rsidP="00BA6859">
          <w:pPr>
            <w:rPr>
              <w:rFonts w:ascii="Arial" w:hAnsi="Arial" w:cs="Arial"/>
              <w:sz w:val="12"/>
              <w:szCs w:val="12"/>
            </w:rPr>
          </w:pPr>
          <w:r>
            <w:rPr>
              <w:rFonts w:ascii="Arial" w:hAnsi="Arial" w:cs="Arial"/>
              <w:sz w:val="12"/>
              <w:szCs w:val="12"/>
            </w:rPr>
            <w:t>Prušnikova 95, 1210 Ljubljana-Šentvid</w:t>
          </w:r>
        </w:p>
        <w:p w:rsidR="003B53D0" w:rsidRPr="007E7500" w:rsidRDefault="003B53D0" w:rsidP="00BA6859">
          <w:pPr>
            <w:rPr>
              <w:rFonts w:ascii="Arial" w:hAnsi="Arial" w:cs="Arial"/>
              <w:sz w:val="12"/>
              <w:szCs w:val="12"/>
            </w:rPr>
          </w:pPr>
          <w:r>
            <w:rPr>
              <w:rFonts w:ascii="Arial" w:hAnsi="Arial" w:cs="Arial"/>
              <w:sz w:val="12"/>
              <w:szCs w:val="12"/>
            </w:rPr>
            <w:t>+386(0)1 514 02 24</w:t>
          </w:r>
        </w:p>
        <w:p w:rsidR="003B53D0" w:rsidRPr="007E7500" w:rsidRDefault="003B53D0" w:rsidP="00BA6859">
          <w:pPr>
            <w:rPr>
              <w:rFonts w:ascii="Arial" w:hAnsi="Arial" w:cs="Arial"/>
              <w:sz w:val="12"/>
              <w:szCs w:val="12"/>
            </w:rPr>
          </w:pPr>
          <w:r>
            <w:rPr>
              <w:rFonts w:ascii="Arial" w:hAnsi="Arial" w:cs="Arial"/>
              <w:sz w:val="12"/>
              <w:szCs w:val="12"/>
            </w:rPr>
            <w:t>+386(0)31 305 206</w:t>
          </w:r>
        </w:p>
        <w:p w:rsidR="003B53D0" w:rsidRDefault="003B53D0" w:rsidP="00BA6859">
          <w:pPr>
            <w:rPr>
              <w:rFonts w:ascii="Arial" w:hAnsi="Arial" w:cs="Arial"/>
              <w:sz w:val="12"/>
              <w:szCs w:val="12"/>
            </w:rPr>
          </w:pPr>
          <w:r w:rsidRPr="001D1CB1">
            <w:rPr>
              <w:rFonts w:ascii="Arial Narrow" w:hAnsi="Arial Narrow" w:cs="Arial Narrow"/>
              <w:sz w:val="14"/>
              <w:szCs w:val="14"/>
            </w:rPr>
            <w:t xml:space="preserve">e-mail: </w:t>
          </w:r>
          <w:hyperlink r:id="rId1" w:history="1">
            <w:r w:rsidRPr="00511B45">
              <w:rPr>
                <w:rStyle w:val="Hiperpovezava"/>
                <w:rFonts w:ascii="Arial" w:hAnsi="Arial" w:cs="Arial"/>
                <w:sz w:val="12"/>
                <w:szCs w:val="12"/>
              </w:rPr>
              <w:t>komunala.uros@gmail.com</w:t>
            </w:r>
          </w:hyperlink>
        </w:p>
        <w:p w:rsidR="003B53D0" w:rsidRPr="00110299" w:rsidRDefault="003B53D0" w:rsidP="00BA6859">
          <w:pPr>
            <w:rPr>
              <w:rFonts w:ascii="Arial Narrow" w:hAnsi="Arial Narrow" w:cs="Arial Narrow"/>
              <w:sz w:val="14"/>
              <w:szCs w:val="14"/>
            </w:rPr>
          </w:pPr>
          <w:r>
            <w:rPr>
              <w:rFonts w:ascii="Arial" w:hAnsi="Arial" w:cs="Arial"/>
              <w:sz w:val="12"/>
              <w:szCs w:val="12"/>
            </w:rPr>
            <w:t>www.komunalaprojekt.com</w:t>
          </w:r>
        </w:p>
      </w:tc>
    </w:tr>
  </w:tbl>
  <w:p w:rsidR="003B53D0" w:rsidRPr="00BB6FD6" w:rsidRDefault="003B53D0" w:rsidP="0083529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73" w:type="dxa"/>
      <w:tblInd w:w="-34" w:type="dxa"/>
      <w:tblLayout w:type="fixed"/>
      <w:tblLook w:val="0000" w:firstRow="0" w:lastRow="0" w:firstColumn="0" w:lastColumn="0" w:noHBand="0" w:noVBand="0"/>
    </w:tblPr>
    <w:tblGrid>
      <w:gridCol w:w="1985"/>
      <w:gridCol w:w="4111"/>
      <w:gridCol w:w="567"/>
      <w:gridCol w:w="2410"/>
    </w:tblGrid>
    <w:tr w:rsidR="003B53D0" w:rsidRPr="007E7500" w:rsidTr="00BA6859">
      <w:trPr>
        <w:trHeight w:val="735"/>
      </w:trPr>
      <w:tc>
        <w:tcPr>
          <w:tcW w:w="1985" w:type="dxa"/>
          <w:tcBorders>
            <w:bottom w:val="single" w:sz="4" w:space="0" w:color="auto"/>
          </w:tcBorders>
          <w:vAlign w:val="center"/>
        </w:tcPr>
        <w:p w:rsidR="003B53D0" w:rsidRDefault="003B53D0" w:rsidP="00BA6859">
          <w:pPr>
            <w:jc w:val="center"/>
            <w:rPr>
              <w:rFonts w:ascii="Arial" w:hAnsi="Arial" w:cs="Arial"/>
              <w:sz w:val="16"/>
              <w:szCs w:val="16"/>
            </w:rPr>
          </w:pPr>
          <w:r>
            <w:rPr>
              <w:sz w:val="16"/>
              <w:szCs w:val="16"/>
            </w:rPr>
            <w:t>PROJEKTANTSKO</w:t>
          </w:r>
        </w:p>
        <w:p w:rsidR="003B53D0" w:rsidRPr="00C721B7" w:rsidRDefault="003B53D0" w:rsidP="00BA6859">
          <w:pPr>
            <w:jc w:val="center"/>
            <w:rPr>
              <w:rFonts w:ascii="Arial" w:hAnsi="Arial" w:cs="Arial"/>
              <w:sz w:val="16"/>
              <w:szCs w:val="16"/>
            </w:rPr>
          </w:pPr>
          <w:r>
            <w:rPr>
              <w:sz w:val="16"/>
              <w:szCs w:val="16"/>
            </w:rPr>
            <w:t>PODJETJE</w:t>
          </w:r>
        </w:p>
      </w:tc>
      <w:tc>
        <w:tcPr>
          <w:tcW w:w="4111" w:type="dxa"/>
          <w:tcBorders>
            <w:bottom w:val="single" w:sz="4" w:space="0" w:color="auto"/>
          </w:tcBorders>
        </w:tcPr>
        <w:p w:rsidR="003B53D0" w:rsidRDefault="009E6BC5" w:rsidP="00BA6859">
          <w:pPr>
            <w:spacing w:before="100"/>
            <w:ind w:left="34"/>
            <w:jc w:val="center"/>
            <w:rPr>
              <w:rFonts w:ascii="Arial" w:hAnsi="Arial" w:cs="Arial"/>
            </w:rPr>
          </w:pPr>
          <w:r>
            <w:rPr>
              <w:noProof/>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s2057" type="#_x0000_t138" style="position:absolute;left:0;text-align:left;margin-left:0;margin-top:3.7pt;width:155.9pt;height:14.15pt;z-index:251665408;mso-wrap-edited:f;mso-position-horizontal:center;mso-position-horizontal-relative:text;mso-position-vertical-relative:text" adj=",5400" fillcolor="#36f" strokeweight="1pt">
                <v:fill opacity="19661f" color2="#c4c4c4" rotate="t"/>
                <v:shadow color="#868686"/>
                <v:textpath style="font-family:&quot;Team MT&quot;;font-size:16pt;font-weight:bold;v-text-kern:t" trim="t" fitpath="t" string="KOMUNALA"/>
              </v:shape>
            </w:pict>
          </w:r>
        </w:p>
        <w:p w:rsidR="003B53D0" w:rsidRDefault="009E6BC5" w:rsidP="00BA6859">
          <w:pPr>
            <w:ind w:left="34"/>
            <w:jc w:val="center"/>
            <w:rPr>
              <w:rFonts w:ascii="Arial" w:hAnsi="Arial" w:cs="Arial"/>
              <w:sz w:val="18"/>
              <w:szCs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left:0;text-align:left;margin-left:0;margin-top:5.4pt;width:155.9pt;height:8.5pt;z-index:251666432;mso-wrap-edited:f;mso-position-horizontal:center" fillcolor="lime" strokeweight="1pt">
                <v:fill opacity=".5"/>
                <v:shadow color="#868686"/>
                <v:textpath style="font-family:&quot;Team MT&quot;;font-size:18pt;v-text-kern:t" trim="t" fitpath="t" string="PROJEKT"/>
              </v:shape>
            </w:pict>
          </w:r>
        </w:p>
        <w:p w:rsidR="003B53D0" w:rsidRDefault="003B53D0" w:rsidP="00BA6859">
          <w:pPr>
            <w:ind w:left="34"/>
            <w:jc w:val="center"/>
            <w:rPr>
              <w:rFonts w:ascii="Arial" w:hAnsi="Arial" w:cs="Arial"/>
              <w:sz w:val="10"/>
              <w:szCs w:val="10"/>
            </w:rPr>
          </w:pPr>
        </w:p>
        <w:p w:rsidR="003B53D0" w:rsidRPr="00A654F7" w:rsidRDefault="003B53D0" w:rsidP="00BA6859">
          <w:pPr>
            <w:rPr>
              <w:rFonts w:ascii="Arial" w:hAnsi="Arial" w:cs="Arial"/>
              <w:sz w:val="14"/>
              <w:szCs w:val="14"/>
            </w:rPr>
          </w:pPr>
          <w:r>
            <w:rPr>
              <w:rFonts w:ascii="Arial" w:hAnsi="Arial" w:cs="Arial"/>
              <w:sz w:val="14"/>
              <w:szCs w:val="14"/>
            </w:rPr>
            <w:t xml:space="preserve">         Družba za projektiranje in inženiring, </w:t>
          </w:r>
          <w:proofErr w:type="spellStart"/>
          <w:r>
            <w:rPr>
              <w:rFonts w:ascii="Arial" w:hAnsi="Arial" w:cs="Arial"/>
              <w:sz w:val="14"/>
              <w:szCs w:val="14"/>
            </w:rPr>
            <w:t>d.o.o</w:t>
          </w:r>
          <w:proofErr w:type="spellEnd"/>
          <w:r>
            <w:rPr>
              <w:rFonts w:ascii="Arial" w:hAnsi="Arial" w:cs="Arial"/>
              <w:sz w:val="14"/>
              <w:szCs w:val="14"/>
            </w:rPr>
            <w:t>. Ljubljana</w:t>
          </w:r>
        </w:p>
      </w:tc>
      <w:tc>
        <w:tcPr>
          <w:tcW w:w="567" w:type="dxa"/>
          <w:tcBorders>
            <w:bottom w:val="single" w:sz="4" w:space="0" w:color="auto"/>
          </w:tcBorders>
          <w:vAlign w:val="center"/>
        </w:tcPr>
        <w:p w:rsidR="003B53D0" w:rsidRPr="000406E7" w:rsidRDefault="003B53D0" w:rsidP="00BA6859">
          <w:pPr>
            <w:jc w:val="right"/>
            <w:rPr>
              <w:rFonts w:ascii="Arial" w:hAnsi="Arial" w:cs="Arial"/>
              <w:sz w:val="14"/>
              <w:szCs w:val="14"/>
            </w:rPr>
          </w:pPr>
          <w:r w:rsidRPr="000406E7">
            <w:rPr>
              <w:rFonts w:ascii="Arial" w:hAnsi="Arial" w:cs="Arial"/>
              <w:sz w:val="14"/>
              <w:szCs w:val="14"/>
            </w:rPr>
            <w:sym w:font="Wingdings" w:char="F02C"/>
          </w:r>
        </w:p>
        <w:p w:rsidR="003B53D0" w:rsidRPr="000406E7" w:rsidRDefault="003B53D0" w:rsidP="00BA6859">
          <w:pPr>
            <w:jc w:val="right"/>
            <w:rPr>
              <w:rFonts w:ascii="Arial" w:hAnsi="Arial" w:cs="Arial"/>
              <w:sz w:val="14"/>
              <w:szCs w:val="14"/>
            </w:rPr>
          </w:pPr>
          <w:r w:rsidRPr="000406E7">
            <w:rPr>
              <w:rFonts w:ascii="Arial Narrow" w:hAnsi="Arial Narrow" w:cs="Arial Narrow"/>
              <w:sz w:val="14"/>
              <w:szCs w:val="14"/>
            </w:rPr>
            <w:sym w:font="Wingdings 2" w:char="F027"/>
          </w:r>
        </w:p>
        <w:p w:rsidR="003B53D0" w:rsidRPr="000406E7" w:rsidRDefault="003B53D0" w:rsidP="00BA6859">
          <w:pPr>
            <w:jc w:val="right"/>
            <w:rPr>
              <w:rFonts w:ascii="Arial" w:hAnsi="Arial" w:cs="Arial"/>
              <w:sz w:val="14"/>
              <w:szCs w:val="14"/>
            </w:rPr>
          </w:pPr>
          <w:r w:rsidRPr="000406E7">
            <w:rPr>
              <w:rFonts w:ascii="Arial Narrow" w:hAnsi="Arial Narrow" w:cs="Arial Narrow"/>
              <w:sz w:val="14"/>
              <w:szCs w:val="14"/>
            </w:rPr>
            <w:sym w:font="Webdings" w:char="F0C8"/>
          </w:r>
        </w:p>
        <w:p w:rsidR="003B53D0" w:rsidRPr="000406E7" w:rsidRDefault="003B53D0" w:rsidP="00BA6859">
          <w:pPr>
            <w:jc w:val="right"/>
            <w:rPr>
              <w:rFonts w:ascii="Arial Narrow" w:hAnsi="Arial Narrow" w:cs="Arial Narrow"/>
              <w:sz w:val="14"/>
              <w:szCs w:val="14"/>
            </w:rPr>
          </w:pPr>
          <w:r w:rsidRPr="000406E7">
            <w:rPr>
              <w:rFonts w:ascii="Arial Narrow" w:hAnsi="Arial Narrow" w:cs="Arial Narrow"/>
              <w:sz w:val="14"/>
              <w:szCs w:val="14"/>
            </w:rPr>
            <w:sym w:font="Wingdings" w:char="F02A"/>
          </w:r>
        </w:p>
        <w:p w:rsidR="003B53D0" w:rsidRPr="00110299" w:rsidRDefault="003B53D0" w:rsidP="00BA6859">
          <w:pPr>
            <w:jc w:val="right"/>
            <w:rPr>
              <w:rFonts w:ascii="Arial Narrow" w:hAnsi="Arial Narrow" w:cs="Arial Narrow"/>
              <w:sz w:val="14"/>
              <w:szCs w:val="14"/>
            </w:rPr>
          </w:pPr>
          <w:r w:rsidRPr="000406E7">
            <w:rPr>
              <w:sz w:val="14"/>
              <w:szCs w:val="14"/>
            </w:rPr>
            <w:sym w:font="Webdings" w:char="F0FC"/>
          </w:r>
        </w:p>
      </w:tc>
      <w:tc>
        <w:tcPr>
          <w:tcW w:w="2410" w:type="dxa"/>
          <w:tcBorders>
            <w:bottom w:val="single" w:sz="4" w:space="0" w:color="auto"/>
          </w:tcBorders>
          <w:vAlign w:val="center"/>
        </w:tcPr>
        <w:p w:rsidR="003B53D0" w:rsidRPr="007E7500" w:rsidRDefault="003B53D0" w:rsidP="00BA6859">
          <w:pPr>
            <w:rPr>
              <w:rFonts w:ascii="Arial" w:hAnsi="Arial" w:cs="Arial"/>
              <w:sz w:val="12"/>
              <w:szCs w:val="12"/>
            </w:rPr>
          </w:pPr>
          <w:r>
            <w:rPr>
              <w:rFonts w:ascii="Arial" w:hAnsi="Arial" w:cs="Arial"/>
              <w:sz w:val="12"/>
              <w:szCs w:val="12"/>
            </w:rPr>
            <w:t>Prušnikova 95, 1210 Ljubljana-Šentvid</w:t>
          </w:r>
        </w:p>
        <w:p w:rsidR="003B53D0" w:rsidRPr="007E7500" w:rsidRDefault="003B53D0" w:rsidP="00BA6859">
          <w:pPr>
            <w:rPr>
              <w:rFonts w:ascii="Arial" w:hAnsi="Arial" w:cs="Arial"/>
              <w:sz w:val="12"/>
              <w:szCs w:val="12"/>
            </w:rPr>
          </w:pPr>
          <w:r>
            <w:rPr>
              <w:rFonts w:ascii="Arial" w:hAnsi="Arial" w:cs="Arial"/>
              <w:sz w:val="12"/>
              <w:szCs w:val="12"/>
            </w:rPr>
            <w:t>+386(0)1 514 02 24</w:t>
          </w:r>
        </w:p>
        <w:p w:rsidR="003B53D0" w:rsidRPr="007E7500" w:rsidRDefault="003B53D0" w:rsidP="00BA6859">
          <w:pPr>
            <w:rPr>
              <w:rFonts w:ascii="Arial" w:hAnsi="Arial" w:cs="Arial"/>
              <w:sz w:val="12"/>
              <w:szCs w:val="12"/>
            </w:rPr>
          </w:pPr>
          <w:r>
            <w:rPr>
              <w:rFonts w:ascii="Arial" w:hAnsi="Arial" w:cs="Arial"/>
              <w:sz w:val="12"/>
              <w:szCs w:val="12"/>
            </w:rPr>
            <w:t>+386(0)31 305 206</w:t>
          </w:r>
        </w:p>
        <w:p w:rsidR="003B53D0" w:rsidRDefault="003B53D0" w:rsidP="00BA6859">
          <w:pPr>
            <w:rPr>
              <w:rFonts w:ascii="Arial" w:hAnsi="Arial" w:cs="Arial"/>
              <w:sz w:val="12"/>
              <w:szCs w:val="12"/>
            </w:rPr>
          </w:pPr>
          <w:r w:rsidRPr="001D1CB1">
            <w:rPr>
              <w:rFonts w:ascii="Arial Narrow" w:hAnsi="Arial Narrow" w:cs="Arial Narrow"/>
              <w:sz w:val="14"/>
              <w:szCs w:val="14"/>
            </w:rPr>
            <w:t xml:space="preserve">e-mail: </w:t>
          </w:r>
          <w:hyperlink r:id="rId1" w:history="1">
            <w:r w:rsidRPr="00511B45">
              <w:rPr>
                <w:rStyle w:val="Hiperpovezava"/>
                <w:rFonts w:ascii="Arial" w:hAnsi="Arial" w:cs="Arial"/>
                <w:sz w:val="12"/>
                <w:szCs w:val="12"/>
              </w:rPr>
              <w:t>komunala.uros@gmail.com</w:t>
            </w:r>
          </w:hyperlink>
        </w:p>
        <w:p w:rsidR="003B53D0" w:rsidRPr="00110299" w:rsidRDefault="003B53D0" w:rsidP="00BA6859">
          <w:pPr>
            <w:rPr>
              <w:rFonts w:ascii="Arial Narrow" w:hAnsi="Arial Narrow" w:cs="Arial Narrow"/>
              <w:sz w:val="14"/>
              <w:szCs w:val="14"/>
            </w:rPr>
          </w:pPr>
          <w:r>
            <w:rPr>
              <w:rFonts w:ascii="Arial" w:hAnsi="Arial" w:cs="Arial"/>
              <w:sz w:val="12"/>
              <w:szCs w:val="12"/>
            </w:rPr>
            <w:t>www.komunalaprojekt.com</w:t>
          </w:r>
        </w:p>
      </w:tc>
    </w:tr>
  </w:tbl>
  <w:p w:rsidR="003B53D0" w:rsidRPr="00BB6FD6" w:rsidRDefault="003B53D0" w:rsidP="00BB6FD6">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73" w:type="dxa"/>
      <w:tblInd w:w="-34" w:type="dxa"/>
      <w:tblLayout w:type="fixed"/>
      <w:tblLook w:val="0000" w:firstRow="0" w:lastRow="0" w:firstColumn="0" w:lastColumn="0" w:noHBand="0" w:noVBand="0"/>
    </w:tblPr>
    <w:tblGrid>
      <w:gridCol w:w="1985"/>
      <w:gridCol w:w="4111"/>
      <w:gridCol w:w="567"/>
      <w:gridCol w:w="2410"/>
    </w:tblGrid>
    <w:tr w:rsidR="003B53D0" w:rsidRPr="007E7500" w:rsidTr="00BA6859">
      <w:trPr>
        <w:trHeight w:val="735"/>
      </w:trPr>
      <w:tc>
        <w:tcPr>
          <w:tcW w:w="1985" w:type="dxa"/>
          <w:tcBorders>
            <w:bottom w:val="single" w:sz="4" w:space="0" w:color="auto"/>
          </w:tcBorders>
          <w:vAlign w:val="center"/>
        </w:tcPr>
        <w:p w:rsidR="003B53D0" w:rsidRDefault="003B53D0" w:rsidP="00BA6859">
          <w:pPr>
            <w:jc w:val="center"/>
            <w:rPr>
              <w:rFonts w:ascii="Arial" w:hAnsi="Arial" w:cs="Arial"/>
              <w:sz w:val="16"/>
              <w:szCs w:val="16"/>
            </w:rPr>
          </w:pPr>
          <w:r>
            <w:rPr>
              <w:sz w:val="16"/>
              <w:szCs w:val="16"/>
            </w:rPr>
            <w:t>PROJEKTANTSKO</w:t>
          </w:r>
        </w:p>
        <w:p w:rsidR="003B53D0" w:rsidRPr="00C721B7" w:rsidRDefault="003B53D0" w:rsidP="00BA6859">
          <w:pPr>
            <w:jc w:val="center"/>
            <w:rPr>
              <w:rFonts w:ascii="Arial" w:hAnsi="Arial" w:cs="Arial"/>
              <w:sz w:val="16"/>
              <w:szCs w:val="16"/>
            </w:rPr>
          </w:pPr>
          <w:r>
            <w:rPr>
              <w:sz w:val="16"/>
              <w:szCs w:val="16"/>
            </w:rPr>
            <w:t>PODJETJE</w:t>
          </w:r>
        </w:p>
      </w:tc>
      <w:tc>
        <w:tcPr>
          <w:tcW w:w="4111" w:type="dxa"/>
          <w:tcBorders>
            <w:bottom w:val="single" w:sz="4" w:space="0" w:color="auto"/>
          </w:tcBorders>
        </w:tcPr>
        <w:p w:rsidR="003B53D0" w:rsidRDefault="009E6BC5" w:rsidP="00BA6859">
          <w:pPr>
            <w:spacing w:before="100"/>
            <w:ind w:left="34"/>
            <w:jc w:val="center"/>
            <w:rPr>
              <w:rFonts w:ascii="Arial" w:hAnsi="Arial" w:cs="Arial"/>
            </w:rPr>
          </w:pPr>
          <w:r>
            <w:rPr>
              <w:noProof/>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s2059" type="#_x0000_t138" style="position:absolute;left:0;text-align:left;margin-left:0;margin-top:3.7pt;width:155.9pt;height:14.15pt;z-index:251668480;mso-wrap-edited:f;mso-position-horizontal:center;mso-position-horizontal-relative:text;mso-position-vertical-relative:text" adj=",5400" fillcolor="#36f" strokeweight="1pt">
                <v:fill opacity="19661f" color2="#c4c4c4" rotate="t"/>
                <v:shadow color="#868686"/>
                <v:textpath style="font-family:&quot;Team MT&quot;;font-size:16pt;font-weight:bold;v-text-kern:t" trim="t" fitpath="t" string="KOMUNALA"/>
              </v:shape>
            </w:pict>
          </w:r>
        </w:p>
        <w:p w:rsidR="003B53D0" w:rsidRDefault="009E6BC5" w:rsidP="00BA6859">
          <w:pPr>
            <w:ind w:left="34"/>
            <w:jc w:val="center"/>
            <w:rPr>
              <w:rFonts w:ascii="Arial" w:hAnsi="Arial" w:cs="Arial"/>
              <w:sz w:val="18"/>
              <w:szCs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left:0;text-align:left;margin-left:0;margin-top:5.4pt;width:155.9pt;height:8.5pt;z-index:251669504;mso-wrap-edited:f;mso-position-horizontal:center" fillcolor="lime" strokeweight="1pt">
                <v:fill opacity=".5"/>
                <v:shadow color="#868686"/>
                <v:textpath style="font-family:&quot;Team MT&quot;;font-size:18pt;v-text-kern:t" trim="t" fitpath="t" string="PROJEKT"/>
              </v:shape>
            </w:pict>
          </w:r>
        </w:p>
        <w:p w:rsidR="003B53D0" w:rsidRDefault="003B53D0" w:rsidP="00BA6859">
          <w:pPr>
            <w:ind w:left="34"/>
            <w:jc w:val="center"/>
            <w:rPr>
              <w:rFonts w:ascii="Arial" w:hAnsi="Arial" w:cs="Arial"/>
              <w:sz w:val="10"/>
              <w:szCs w:val="10"/>
            </w:rPr>
          </w:pPr>
        </w:p>
        <w:p w:rsidR="003B53D0" w:rsidRPr="00A654F7" w:rsidRDefault="003B53D0" w:rsidP="00BA6859">
          <w:pPr>
            <w:rPr>
              <w:rFonts w:ascii="Arial" w:hAnsi="Arial" w:cs="Arial"/>
              <w:sz w:val="14"/>
              <w:szCs w:val="14"/>
            </w:rPr>
          </w:pPr>
          <w:r>
            <w:rPr>
              <w:rFonts w:ascii="Arial" w:hAnsi="Arial" w:cs="Arial"/>
              <w:sz w:val="14"/>
              <w:szCs w:val="14"/>
            </w:rPr>
            <w:t xml:space="preserve">         Družba za projektiranje in inženiring, </w:t>
          </w:r>
          <w:proofErr w:type="spellStart"/>
          <w:r>
            <w:rPr>
              <w:rFonts w:ascii="Arial" w:hAnsi="Arial" w:cs="Arial"/>
              <w:sz w:val="14"/>
              <w:szCs w:val="14"/>
            </w:rPr>
            <w:t>d.o.o</w:t>
          </w:r>
          <w:proofErr w:type="spellEnd"/>
          <w:r>
            <w:rPr>
              <w:rFonts w:ascii="Arial" w:hAnsi="Arial" w:cs="Arial"/>
              <w:sz w:val="14"/>
              <w:szCs w:val="14"/>
            </w:rPr>
            <w:t>. Ljubljana</w:t>
          </w:r>
        </w:p>
      </w:tc>
      <w:tc>
        <w:tcPr>
          <w:tcW w:w="567" w:type="dxa"/>
          <w:tcBorders>
            <w:bottom w:val="single" w:sz="4" w:space="0" w:color="auto"/>
          </w:tcBorders>
          <w:vAlign w:val="center"/>
        </w:tcPr>
        <w:p w:rsidR="003B53D0" w:rsidRPr="000406E7" w:rsidRDefault="003B53D0" w:rsidP="00BA6859">
          <w:pPr>
            <w:jc w:val="right"/>
            <w:rPr>
              <w:rFonts w:ascii="Arial" w:hAnsi="Arial" w:cs="Arial"/>
              <w:sz w:val="14"/>
              <w:szCs w:val="14"/>
            </w:rPr>
          </w:pPr>
          <w:r w:rsidRPr="000406E7">
            <w:rPr>
              <w:rFonts w:ascii="Arial" w:hAnsi="Arial" w:cs="Arial"/>
              <w:sz w:val="14"/>
              <w:szCs w:val="14"/>
            </w:rPr>
            <w:sym w:font="Wingdings" w:char="F02C"/>
          </w:r>
        </w:p>
        <w:p w:rsidR="003B53D0" w:rsidRPr="000406E7" w:rsidRDefault="003B53D0" w:rsidP="00BA6859">
          <w:pPr>
            <w:jc w:val="right"/>
            <w:rPr>
              <w:rFonts w:ascii="Arial" w:hAnsi="Arial" w:cs="Arial"/>
              <w:sz w:val="14"/>
              <w:szCs w:val="14"/>
            </w:rPr>
          </w:pPr>
          <w:r w:rsidRPr="000406E7">
            <w:rPr>
              <w:rFonts w:ascii="Arial Narrow" w:hAnsi="Arial Narrow" w:cs="Arial Narrow"/>
              <w:sz w:val="14"/>
              <w:szCs w:val="14"/>
            </w:rPr>
            <w:sym w:font="Wingdings 2" w:char="F027"/>
          </w:r>
        </w:p>
        <w:p w:rsidR="003B53D0" w:rsidRPr="000406E7" w:rsidRDefault="003B53D0" w:rsidP="00BA6859">
          <w:pPr>
            <w:jc w:val="right"/>
            <w:rPr>
              <w:rFonts w:ascii="Arial" w:hAnsi="Arial" w:cs="Arial"/>
              <w:sz w:val="14"/>
              <w:szCs w:val="14"/>
            </w:rPr>
          </w:pPr>
          <w:r w:rsidRPr="000406E7">
            <w:rPr>
              <w:rFonts w:ascii="Arial Narrow" w:hAnsi="Arial Narrow" w:cs="Arial Narrow"/>
              <w:sz w:val="14"/>
              <w:szCs w:val="14"/>
            </w:rPr>
            <w:sym w:font="Webdings" w:char="F0C8"/>
          </w:r>
        </w:p>
        <w:p w:rsidR="003B53D0" w:rsidRPr="000406E7" w:rsidRDefault="003B53D0" w:rsidP="00BA6859">
          <w:pPr>
            <w:jc w:val="right"/>
            <w:rPr>
              <w:rFonts w:ascii="Arial Narrow" w:hAnsi="Arial Narrow" w:cs="Arial Narrow"/>
              <w:sz w:val="14"/>
              <w:szCs w:val="14"/>
            </w:rPr>
          </w:pPr>
          <w:r w:rsidRPr="000406E7">
            <w:rPr>
              <w:rFonts w:ascii="Arial Narrow" w:hAnsi="Arial Narrow" w:cs="Arial Narrow"/>
              <w:sz w:val="14"/>
              <w:szCs w:val="14"/>
            </w:rPr>
            <w:sym w:font="Wingdings" w:char="F02A"/>
          </w:r>
        </w:p>
        <w:p w:rsidR="003B53D0" w:rsidRPr="00110299" w:rsidRDefault="003B53D0" w:rsidP="00BA6859">
          <w:pPr>
            <w:jc w:val="right"/>
            <w:rPr>
              <w:rFonts w:ascii="Arial Narrow" w:hAnsi="Arial Narrow" w:cs="Arial Narrow"/>
              <w:sz w:val="14"/>
              <w:szCs w:val="14"/>
            </w:rPr>
          </w:pPr>
          <w:r w:rsidRPr="000406E7">
            <w:rPr>
              <w:sz w:val="14"/>
              <w:szCs w:val="14"/>
            </w:rPr>
            <w:sym w:font="Webdings" w:char="F0FC"/>
          </w:r>
        </w:p>
      </w:tc>
      <w:tc>
        <w:tcPr>
          <w:tcW w:w="2410" w:type="dxa"/>
          <w:tcBorders>
            <w:bottom w:val="single" w:sz="4" w:space="0" w:color="auto"/>
          </w:tcBorders>
          <w:vAlign w:val="center"/>
        </w:tcPr>
        <w:p w:rsidR="003B53D0" w:rsidRPr="007E7500" w:rsidRDefault="003B53D0" w:rsidP="00BA6859">
          <w:pPr>
            <w:rPr>
              <w:rFonts w:ascii="Arial" w:hAnsi="Arial" w:cs="Arial"/>
              <w:sz w:val="12"/>
              <w:szCs w:val="12"/>
            </w:rPr>
          </w:pPr>
          <w:r>
            <w:rPr>
              <w:rFonts w:ascii="Arial" w:hAnsi="Arial" w:cs="Arial"/>
              <w:sz w:val="12"/>
              <w:szCs w:val="12"/>
            </w:rPr>
            <w:t>Prušnikova 95, 1210 Ljubljana-Šentvid</w:t>
          </w:r>
        </w:p>
        <w:p w:rsidR="003B53D0" w:rsidRPr="007E7500" w:rsidRDefault="003B53D0" w:rsidP="00BA6859">
          <w:pPr>
            <w:rPr>
              <w:rFonts w:ascii="Arial" w:hAnsi="Arial" w:cs="Arial"/>
              <w:sz w:val="12"/>
              <w:szCs w:val="12"/>
            </w:rPr>
          </w:pPr>
          <w:r>
            <w:rPr>
              <w:rFonts w:ascii="Arial" w:hAnsi="Arial" w:cs="Arial"/>
              <w:sz w:val="12"/>
              <w:szCs w:val="12"/>
            </w:rPr>
            <w:t>+386(0)1 514 02 24</w:t>
          </w:r>
        </w:p>
        <w:p w:rsidR="003B53D0" w:rsidRPr="007E7500" w:rsidRDefault="003B53D0" w:rsidP="00BA6859">
          <w:pPr>
            <w:rPr>
              <w:rFonts w:ascii="Arial" w:hAnsi="Arial" w:cs="Arial"/>
              <w:sz w:val="12"/>
              <w:szCs w:val="12"/>
            </w:rPr>
          </w:pPr>
          <w:r>
            <w:rPr>
              <w:rFonts w:ascii="Arial" w:hAnsi="Arial" w:cs="Arial"/>
              <w:sz w:val="12"/>
              <w:szCs w:val="12"/>
            </w:rPr>
            <w:t>+386(0)31 305 206</w:t>
          </w:r>
        </w:p>
        <w:p w:rsidR="003B53D0" w:rsidRDefault="003B53D0" w:rsidP="00BA6859">
          <w:pPr>
            <w:rPr>
              <w:rFonts w:ascii="Arial" w:hAnsi="Arial" w:cs="Arial"/>
              <w:sz w:val="12"/>
              <w:szCs w:val="12"/>
            </w:rPr>
          </w:pPr>
          <w:r w:rsidRPr="001D1CB1">
            <w:rPr>
              <w:rFonts w:ascii="Arial Narrow" w:hAnsi="Arial Narrow" w:cs="Arial Narrow"/>
              <w:sz w:val="14"/>
              <w:szCs w:val="14"/>
            </w:rPr>
            <w:t xml:space="preserve">e-mail: </w:t>
          </w:r>
          <w:hyperlink r:id="rId1" w:history="1">
            <w:r w:rsidRPr="00511B45">
              <w:rPr>
                <w:rStyle w:val="Hiperpovezava"/>
                <w:rFonts w:ascii="Arial" w:hAnsi="Arial" w:cs="Arial"/>
                <w:sz w:val="12"/>
                <w:szCs w:val="12"/>
              </w:rPr>
              <w:t>komunala.uros@gmail.com</w:t>
            </w:r>
          </w:hyperlink>
        </w:p>
        <w:p w:rsidR="003B53D0" w:rsidRPr="00110299" w:rsidRDefault="003B53D0" w:rsidP="00BA6859">
          <w:pPr>
            <w:rPr>
              <w:rFonts w:ascii="Arial Narrow" w:hAnsi="Arial Narrow" w:cs="Arial Narrow"/>
              <w:sz w:val="14"/>
              <w:szCs w:val="14"/>
            </w:rPr>
          </w:pPr>
          <w:r>
            <w:rPr>
              <w:rFonts w:ascii="Arial" w:hAnsi="Arial" w:cs="Arial"/>
              <w:sz w:val="12"/>
              <w:szCs w:val="12"/>
            </w:rPr>
            <w:t>www.komunalaprojekt.com</w:t>
          </w:r>
        </w:p>
      </w:tc>
    </w:tr>
  </w:tbl>
  <w:p w:rsidR="003B53D0" w:rsidRPr="00BB6FD6" w:rsidRDefault="003B53D0" w:rsidP="00BB6FD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384CBD4"/>
    <w:multiLevelType w:val="hybridMultilevel"/>
    <w:tmpl w:val="D82342B1"/>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FE"/>
    <w:multiLevelType w:val="singleLevel"/>
    <w:tmpl w:val="FFFFFFFF"/>
    <w:lvl w:ilvl="0">
      <w:numFmt w:val="decimal"/>
      <w:lvlText w:val="*"/>
      <w:lvlJc w:val="left"/>
      <w:rPr>
        <w:rFonts w:cs="Times New Roman"/>
      </w:rPr>
    </w:lvl>
  </w:abstractNum>
  <w:abstractNum w:abstractNumId="2" w15:restartNumberingAfterBreak="0">
    <w:nsid w:val="02231511"/>
    <w:multiLevelType w:val="hybridMultilevel"/>
    <w:tmpl w:val="BE8486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6D5980"/>
    <w:multiLevelType w:val="hybridMultilevel"/>
    <w:tmpl w:val="10502C84"/>
    <w:lvl w:ilvl="0" w:tplc="23665382">
      <w:start w:val="3"/>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CA422B"/>
    <w:multiLevelType w:val="hybridMultilevel"/>
    <w:tmpl w:val="919A6454"/>
    <w:lvl w:ilvl="0" w:tplc="6E0A0B36">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0778F1"/>
    <w:multiLevelType w:val="hybridMultilevel"/>
    <w:tmpl w:val="7BD8AE30"/>
    <w:lvl w:ilvl="0" w:tplc="0E8688B8">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D347C0"/>
    <w:multiLevelType w:val="hybridMultilevel"/>
    <w:tmpl w:val="211A6EA2"/>
    <w:lvl w:ilvl="0" w:tplc="AF1C6814">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DA616B"/>
    <w:multiLevelType w:val="hybridMultilevel"/>
    <w:tmpl w:val="6526BB02"/>
    <w:lvl w:ilvl="0" w:tplc="B72A39BC">
      <w:start w:val="7"/>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7F4D26"/>
    <w:multiLevelType w:val="hybridMultilevel"/>
    <w:tmpl w:val="0030A9C8"/>
    <w:lvl w:ilvl="0" w:tplc="271476DA">
      <w:start w:val="50"/>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B82942"/>
    <w:multiLevelType w:val="hybridMultilevel"/>
    <w:tmpl w:val="F294B5CC"/>
    <w:lvl w:ilvl="0" w:tplc="3F227076">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0B06ADE"/>
    <w:multiLevelType w:val="hybridMultilevel"/>
    <w:tmpl w:val="ABF8EB84"/>
    <w:lvl w:ilvl="0" w:tplc="EA24F10A">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4AE195C"/>
    <w:multiLevelType w:val="hybridMultilevel"/>
    <w:tmpl w:val="6444153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4ED6A15"/>
    <w:multiLevelType w:val="hybridMultilevel"/>
    <w:tmpl w:val="50D20732"/>
    <w:lvl w:ilvl="0" w:tplc="6B307134">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7A1429"/>
    <w:multiLevelType w:val="hybridMultilevel"/>
    <w:tmpl w:val="AD787B54"/>
    <w:lvl w:ilvl="0" w:tplc="DA2C8408">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82A3CFB"/>
    <w:multiLevelType w:val="hybridMultilevel"/>
    <w:tmpl w:val="8D2435EE"/>
    <w:lvl w:ilvl="0" w:tplc="EC0AD6F2">
      <w:start w:val="1"/>
      <w:numFmt w:val="bullet"/>
      <w:lvlText w:val=""/>
      <w:lvlJc w:val="left"/>
      <w:pPr>
        <w:tabs>
          <w:tab w:val="num" w:pos="360"/>
        </w:tabs>
        <w:ind w:left="340" w:hanging="34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272EC7"/>
    <w:multiLevelType w:val="hybridMultilevel"/>
    <w:tmpl w:val="96F23BE2"/>
    <w:lvl w:ilvl="0" w:tplc="D12064CE">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EDFFA2"/>
    <w:multiLevelType w:val="hybridMultilevel"/>
    <w:tmpl w:val="BCEB20C1"/>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22C21F95"/>
    <w:multiLevelType w:val="hybridMultilevel"/>
    <w:tmpl w:val="F2BA492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99D1DA0"/>
    <w:multiLevelType w:val="hybridMultilevel"/>
    <w:tmpl w:val="AEC09CBA"/>
    <w:lvl w:ilvl="0" w:tplc="687CC882">
      <w:start w:val="3"/>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26D2EE8"/>
    <w:multiLevelType w:val="hybridMultilevel"/>
    <w:tmpl w:val="73564CA0"/>
    <w:lvl w:ilvl="0" w:tplc="0424000F">
      <w:start w:val="1"/>
      <w:numFmt w:val="decimal"/>
      <w:lvlText w:val="%1."/>
      <w:lvlJc w:val="left"/>
      <w:pPr>
        <w:tabs>
          <w:tab w:val="num" w:pos="720"/>
        </w:tabs>
        <w:ind w:left="720" w:hanging="360"/>
      </w:pPr>
      <w:rPr>
        <w:rFonts w:cs="Times New Roman" w:hint="default"/>
        <w:color w:val="auto"/>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20" w15:restartNumberingAfterBreak="0">
    <w:nsid w:val="33057AF0"/>
    <w:multiLevelType w:val="hybridMultilevel"/>
    <w:tmpl w:val="713EB320"/>
    <w:lvl w:ilvl="0" w:tplc="7756C35E">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390040"/>
    <w:multiLevelType w:val="hybridMultilevel"/>
    <w:tmpl w:val="3DF2C7F8"/>
    <w:lvl w:ilvl="0" w:tplc="7884CC9E">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C220A2"/>
    <w:multiLevelType w:val="hybridMultilevel"/>
    <w:tmpl w:val="073A841E"/>
    <w:lvl w:ilvl="0" w:tplc="7C5AFDD8">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3D581892"/>
    <w:multiLevelType w:val="hybridMultilevel"/>
    <w:tmpl w:val="52002FEC"/>
    <w:lvl w:ilvl="0" w:tplc="ACD4C348">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8A3AEB"/>
    <w:multiLevelType w:val="hybridMultilevel"/>
    <w:tmpl w:val="1B7E2968"/>
    <w:lvl w:ilvl="0" w:tplc="0C685EAA">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6051DC"/>
    <w:multiLevelType w:val="hybridMultilevel"/>
    <w:tmpl w:val="A8DED4BE"/>
    <w:lvl w:ilvl="0" w:tplc="095C4822">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E10AC6"/>
    <w:multiLevelType w:val="hybridMultilevel"/>
    <w:tmpl w:val="15886140"/>
    <w:lvl w:ilvl="0" w:tplc="B164E90C">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6A3585"/>
    <w:multiLevelType w:val="hybridMultilevel"/>
    <w:tmpl w:val="B46C4AEE"/>
    <w:lvl w:ilvl="0" w:tplc="CA9E9E84">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303786"/>
    <w:multiLevelType w:val="hybridMultilevel"/>
    <w:tmpl w:val="F566EB76"/>
    <w:lvl w:ilvl="0" w:tplc="A69C4C38">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937549C"/>
    <w:multiLevelType w:val="hybridMultilevel"/>
    <w:tmpl w:val="6890C5B4"/>
    <w:lvl w:ilvl="0" w:tplc="4CDCEEDE">
      <w:start w:val="7"/>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836BDF"/>
    <w:multiLevelType w:val="singleLevel"/>
    <w:tmpl w:val="0424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62A11088"/>
    <w:multiLevelType w:val="hybridMultilevel"/>
    <w:tmpl w:val="6F2076C0"/>
    <w:lvl w:ilvl="0" w:tplc="1794DD54">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7E0D38"/>
    <w:multiLevelType w:val="hybridMultilevel"/>
    <w:tmpl w:val="DB7CB616"/>
    <w:lvl w:ilvl="0" w:tplc="27CAD174">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803BA0"/>
    <w:multiLevelType w:val="hybridMultilevel"/>
    <w:tmpl w:val="D33EA8AE"/>
    <w:lvl w:ilvl="0" w:tplc="80085A3A">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CF1120"/>
    <w:multiLevelType w:val="hybridMultilevel"/>
    <w:tmpl w:val="992830B2"/>
    <w:lvl w:ilvl="0" w:tplc="94C84A88">
      <w:start w:val="1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49978F"/>
    <w:multiLevelType w:val="hybridMultilevel"/>
    <w:tmpl w:val="BB1AEC8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15:restartNumberingAfterBreak="0">
    <w:nsid w:val="6B991615"/>
    <w:multiLevelType w:val="hybridMultilevel"/>
    <w:tmpl w:val="96FA59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D4825FE"/>
    <w:multiLevelType w:val="hybridMultilevel"/>
    <w:tmpl w:val="5B88FE5C"/>
    <w:lvl w:ilvl="0" w:tplc="D7A8C502">
      <w:start w:val="7"/>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324BF5"/>
    <w:multiLevelType w:val="hybridMultilevel"/>
    <w:tmpl w:val="47340D22"/>
    <w:lvl w:ilvl="0" w:tplc="8702F5D4">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107792"/>
    <w:multiLevelType w:val="hybridMultilevel"/>
    <w:tmpl w:val="B3FA2C64"/>
    <w:lvl w:ilvl="0" w:tplc="2ACAD3F4">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0756E4"/>
    <w:multiLevelType w:val="hybridMultilevel"/>
    <w:tmpl w:val="FEAEE05E"/>
    <w:lvl w:ilvl="0" w:tplc="2C3668FC">
      <w:numFmt w:val="bullet"/>
      <w:lvlText w:val="-"/>
      <w:lvlJc w:val="left"/>
      <w:pPr>
        <w:ind w:left="720" w:hanging="360"/>
      </w:pPr>
      <w:rPr>
        <w:rFonts w:ascii="Swis721 LtEx BT" w:eastAsia="Times New Roman" w:hAnsi="Swis721 LtEx BT" w:cs="Arial"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1B23512"/>
    <w:multiLevelType w:val="hybridMultilevel"/>
    <w:tmpl w:val="8245D821"/>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15:restartNumberingAfterBreak="0">
    <w:nsid w:val="739F5B61"/>
    <w:multiLevelType w:val="hybridMultilevel"/>
    <w:tmpl w:val="131EA5B0"/>
    <w:lvl w:ilvl="0" w:tplc="6D0AAA84">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FD7C2A"/>
    <w:multiLevelType w:val="hybridMultilevel"/>
    <w:tmpl w:val="3AA073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A0903F5"/>
    <w:multiLevelType w:val="hybridMultilevel"/>
    <w:tmpl w:val="B3CE70D0"/>
    <w:lvl w:ilvl="0" w:tplc="662C0896">
      <w:start w:val="50"/>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B147D13"/>
    <w:multiLevelType w:val="multilevel"/>
    <w:tmpl w:val="BFF6E1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B245F72"/>
    <w:multiLevelType w:val="hybridMultilevel"/>
    <w:tmpl w:val="02B2DD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6"/>
  </w:num>
  <w:num w:numId="2">
    <w:abstractNumId w:val="41"/>
  </w:num>
  <w:num w:numId="3">
    <w:abstractNumId w:val="0"/>
  </w:num>
  <w:num w:numId="4">
    <w:abstractNumId w:val="35"/>
  </w:num>
  <w:num w:numId="5">
    <w:abstractNumId w:val="19"/>
  </w:num>
  <w:num w:numId="6">
    <w:abstractNumId w:val="30"/>
  </w:num>
  <w:num w:numId="7">
    <w:abstractNumId w:val="32"/>
  </w:num>
  <w:num w:numId="8">
    <w:abstractNumId w:val="5"/>
  </w:num>
  <w:num w:numId="9">
    <w:abstractNumId w:val="39"/>
  </w:num>
  <w:num w:numId="10">
    <w:abstractNumId w:val="15"/>
  </w:num>
  <w:num w:numId="11">
    <w:abstractNumId w:val="23"/>
  </w:num>
  <w:num w:numId="12">
    <w:abstractNumId w:val="33"/>
  </w:num>
  <w:num w:numId="13">
    <w:abstractNumId w:val="31"/>
  </w:num>
  <w:num w:numId="14">
    <w:abstractNumId w:val="4"/>
  </w:num>
  <w:num w:numId="15">
    <w:abstractNumId w:val="13"/>
  </w:num>
  <w:num w:numId="16">
    <w:abstractNumId w:val="21"/>
  </w:num>
  <w:num w:numId="17">
    <w:abstractNumId w:val="12"/>
  </w:num>
  <w:num w:numId="18">
    <w:abstractNumId w:val="24"/>
  </w:num>
  <w:num w:numId="19">
    <w:abstractNumId w:val="20"/>
  </w:num>
  <w:num w:numId="20">
    <w:abstractNumId w:val="27"/>
  </w:num>
  <w:num w:numId="21">
    <w:abstractNumId w:val="26"/>
  </w:num>
  <w:num w:numId="22">
    <w:abstractNumId w:val="8"/>
  </w:num>
  <w:num w:numId="23">
    <w:abstractNumId w:val="44"/>
  </w:num>
  <w:num w:numId="24">
    <w:abstractNumId w:val="29"/>
  </w:num>
  <w:num w:numId="25">
    <w:abstractNumId w:val="7"/>
  </w:num>
  <w:num w:numId="26">
    <w:abstractNumId w:val="37"/>
  </w:num>
  <w:num w:numId="2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8">
    <w:abstractNumId w:val="14"/>
  </w:num>
  <w:num w:numId="29">
    <w:abstractNumId w:val="42"/>
  </w:num>
  <w:num w:numId="30">
    <w:abstractNumId w:val="38"/>
  </w:num>
  <w:num w:numId="31">
    <w:abstractNumId w:val="6"/>
  </w:num>
  <w:num w:numId="32">
    <w:abstractNumId w:val="10"/>
  </w:num>
  <w:num w:numId="33">
    <w:abstractNumId w:val="34"/>
  </w:num>
  <w:num w:numId="34">
    <w:abstractNumId w:val="25"/>
  </w:num>
  <w:num w:numId="35">
    <w:abstractNumId w:val="3"/>
  </w:num>
  <w:num w:numId="36">
    <w:abstractNumId w:val="22"/>
  </w:num>
  <w:num w:numId="37">
    <w:abstractNumId w:val="2"/>
  </w:num>
  <w:num w:numId="38">
    <w:abstractNumId w:val="43"/>
  </w:num>
  <w:num w:numId="39">
    <w:abstractNumId w:val="36"/>
  </w:num>
  <w:num w:numId="40">
    <w:abstractNumId w:val="17"/>
  </w:num>
  <w:num w:numId="41">
    <w:abstractNumId w:val="11"/>
  </w:num>
  <w:num w:numId="42">
    <w:abstractNumId w:val="18"/>
  </w:num>
  <w:num w:numId="43">
    <w:abstractNumId w:val="28"/>
  </w:num>
  <w:num w:numId="44">
    <w:abstractNumId w:val="45"/>
  </w:num>
  <w:num w:numId="45">
    <w:abstractNumId w:val="40"/>
  </w:num>
  <w:num w:numId="46">
    <w:abstractNumId w:val="30"/>
    <w:lvlOverride w:ilvl="0">
      <w:startOverride w:val="1"/>
    </w:lvlOverride>
  </w:num>
  <w:num w:numId="47">
    <w:abstractNumId w:val="9"/>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B6006"/>
    <w:rsid w:val="000002E0"/>
    <w:rsid w:val="0000552B"/>
    <w:rsid w:val="0000555E"/>
    <w:rsid w:val="00007212"/>
    <w:rsid w:val="000132C7"/>
    <w:rsid w:val="00016F50"/>
    <w:rsid w:val="0002112F"/>
    <w:rsid w:val="00021C56"/>
    <w:rsid w:val="00023899"/>
    <w:rsid w:val="00023AC3"/>
    <w:rsid w:val="00024A85"/>
    <w:rsid w:val="00026F95"/>
    <w:rsid w:val="00031B3C"/>
    <w:rsid w:val="00031E35"/>
    <w:rsid w:val="00032451"/>
    <w:rsid w:val="0003285D"/>
    <w:rsid w:val="00034B9F"/>
    <w:rsid w:val="000360E7"/>
    <w:rsid w:val="00036437"/>
    <w:rsid w:val="00036B81"/>
    <w:rsid w:val="0003772F"/>
    <w:rsid w:val="00037C2E"/>
    <w:rsid w:val="000417CA"/>
    <w:rsid w:val="00041963"/>
    <w:rsid w:val="0004243C"/>
    <w:rsid w:val="00043798"/>
    <w:rsid w:val="0004477F"/>
    <w:rsid w:val="00046BBF"/>
    <w:rsid w:val="00050C6F"/>
    <w:rsid w:val="000543D1"/>
    <w:rsid w:val="00056714"/>
    <w:rsid w:val="00056E0F"/>
    <w:rsid w:val="0005725A"/>
    <w:rsid w:val="0005796F"/>
    <w:rsid w:val="000603AC"/>
    <w:rsid w:val="000612EF"/>
    <w:rsid w:val="00061636"/>
    <w:rsid w:val="00064236"/>
    <w:rsid w:val="000648BE"/>
    <w:rsid w:val="00064D8B"/>
    <w:rsid w:val="00064FB5"/>
    <w:rsid w:val="00075A67"/>
    <w:rsid w:val="00080190"/>
    <w:rsid w:val="00081706"/>
    <w:rsid w:val="000822F4"/>
    <w:rsid w:val="00083AE7"/>
    <w:rsid w:val="000843F2"/>
    <w:rsid w:val="00085B9E"/>
    <w:rsid w:val="00086AAC"/>
    <w:rsid w:val="00087B9F"/>
    <w:rsid w:val="00087FC3"/>
    <w:rsid w:val="00090D89"/>
    <w:rsid w:val="00091ED6"/>
    <w:rsid w:val="00093154"/>
    <w:rsid w:val="0009393C"/>
    <w:rsid w:val="00093EA7"/>
    <w:rsid w:val="00095D57"/>
    <w:rsid w:val="000963FB"/>
    <w:rsid w:val="000A0BE4"/>
    <w:rsid w:val="000A0C65"/>
    <w:rsid w:val="000A0FDF"/>
    <w:rsid w:val="000A1A9B"/>
    <w:rsid w:val="000A21DD"/>
    <w:rsid w:val="000A4F55"/>
    <w:rsid w:val="000A5358"/>
    <w:rsid w:val="000A7CA2"/>
    <w:rsid w:val="000B0CF4"/>
    <w:rsid w:val="000B0EF4"/>
    <w:rsid w:val="000B0F94"/>
    <w:rsid w:val="000B2A5E"/>
    <w:rsid w:val="000B772B"/>
    <w:rsid w:val="000C125F"/>
    <w:rsid w:val="000C14C8"/>
    <w:rsid w:val="000C1F7C"/>
    <w:rsid w:val="000C21BB"/>
    <w:rsid w:val="000C6FA4"/>
    <w:rsid w:val="000D3292"/>
    <w:rsid w:val="000D4445"/>
    <w:rsid w:val="000D61BC"/>
    <w:rsid w:val="000D684B"/>
    <w:rsid w:val="000E5CBD"/>
    <w:rsid w:val="000E5EC0"/>
    <w:rsid w:val="000E6FE1"/>
    <w:rsid w:val="000E7433"/>
    <w:rsid w:val="000E7C80"/>
    <w:rsid w:val="000F020B"/>
    <w:rsid w:val="000F1991"/>
    <w:rsid w:val="000F31E4"/>
    <w:rsid w:val="000F4078"/>
    <w:rsid w:val="000F45C5"/>
    <w:rsid w:val="000F4744"/>
    <w:rsid w:val="000F69FA"/>
    <w:rsid w:val="000F7BB6"/>
    <w:rsid w:val="001025EA"/>
    <w:rsid w:val="001033E3"/>
    <w:rsid w:val="0010774B"/>
    <w:rsid w:val="0011017B"/>
    <w:rsid w:val="00110299"/>
    <w:rsid w:val="00111129"/>
    <w:rsid w:val="00112712"/>
    <w:rsid w:val="00113193"/>
    <w:rsid w:val="001162A5"/>
    <w:rsid w:val="00116BDB"/>
    <w:rsid w:val="00116E8F"/>
    <w:rsid w:val="001210E1"/>
    <w:rsid w:val="00121B08"/>
    <w:rsid w:val="001224B6"/>
    <w:rsid w:val="00122A78"/>
    <w:rsid w:val="001236EB"/>
    <w:rsid w:val="001266EF"/>
    <w:rsid w:val="0012684A"/>
    <w:rsid w:val="00130127"/>
    <w:rsid w:val="00130C0C"/>
    <w:rsid w:val="0013167C"/>
    <w:rsid w:val="00134208"/>
    <w:rsid w:val="00134CA4"/>
    <w:rsid w:val="0014150D"/>
    <w:rsid w:val="00141C93"/>
    <w:rsid w:val="001425CA"/>
    <w:rsid w:val="00142CB3"/>
    <w:rsid w:val="001447DC"/>
    <w:rsid w:val="00146BF1"/>
    <w:rsid w:val="00150B7E"/>
    <w:rsid w:val="0015282D"/>
    <w:rsid w:val="00153225"/>
    <w:rsid w:val="001546D9"/>
    <w:rsid w:val="0015679F"/>
    <w:rsid w:val="00157418"/>
    <w:rsid w:val="00157B8B"/>
    <w:rsid w:val="00160628"/>
    <w:rsid w:val="00161886"/>
    <w:rsid w:val="001652E7"/>
    <w:rsid w:val="00165598"/>
    <w:rsid w:val="001770F3"/>
    <w:rsid w:val="0017761B"/>
    <w:rsid w:val="00177883"/>
    <w:rsid w:val="00180BA9"/>
    <w:rsid w:val="001837A1"/>
    <w:rsid w:val="001867A8"/>
    <w:rsid w:val="001915D9"/>
    <w:rsid w:val="001954A7"/>
    <w:rsid w:val="00195D01"/>
    <w:rsid w:val="00196281"/>
    <w:rsid w:val="00197101"/>
    <w:rsid w:val="00197516"/>
    <w:rsid w:val="001A029C"/>
    <w:rsid w:val="001A1ACF"/>
    <w:rsid w:val="001A1D7A"/>
    <w:rsid w:val="001A226E"/>
    <w:rsid w:val="001A47ED"/>
    <w:rsid w:val="001A527C"/>
    <w:rsid w:val="001A59D5"/>
    <w:rsid w:val="001A5EB2"/>
    <w:rsid w:val="001A5F25"/>
    <w:rsid w:val="001A6AB8"/>
    <w:rsid w:val="001B3C33"/>
    <w:rsid w:val="001B5607"/>
    <w:rsid w:val="001B7142"/>
    <w:rsid w:val="001C09CD"/>
    <w:rsid w:val="001C58AE"/>
    <w:rsid w:val="001C7661"/>
    <w:rsid w:val="001D0414"/>
    <w:rsid w:val="001D0505"/>
    <w:rsid w:val="001D1CB1"/>
    <w:rsid w:val="001D44DA"/>
    <w:rsid w:val="001D69AF"/>
    <w:rsid w:val="001D7AB9"/>
    <w:rsid w:val="001E2425"/>
    <w:rsid w:val="001E286E"/>
    <w:rsid w:val="001E3A30"/>
    <w:rsid w:val="001E4B20"/>
    <w:rsid w:val="001E63D9"/>
    <w:rsid w:val="001E66DC"/>
    <w:rsid w:val="001E6E69"/>
    <w:rsid w:val="001E75E8"/>
    <w:rsid w:val="001E7DC4"/>
    <w:rsid w:val="001E7EC5"/>
    <w:rsid w:val="001F4C96"/>
    <w:rsid w:val="001F703B"/>
    <w:rsid w:val="001F7394"/>
    <w:rsid w:val="001F7667"/>
    <w:rsid w:val="002001FD"/>
    <w:rsid w:val="0020227D"/>
    <w:rsid w:val="0020228E"/>
    <w:rsid w:val="002037FC"/>
    <w:rsid w:val="002040A2"/>
    <w:rsid w:val="00205810"/>
    <w:rsid w:val="002064C2"/>
    <w:rsid w:val="00207971"/>
    <w:rsid w:val="0021144F"/>
    <w:rsid w:val="00211547"/>
    <w:rsid w:val="00212461"/>
    <w:rsid w:val="00212887"/>
    <w:rsid w:val="00213B96"/>
    <w:rsid w:val="00214135"/>
    <w:rsid w:val="002155F0"/>
    <w:rsid w:val="00222244"/>
    <w:rsid w:val="002225AA"/>
    <w:rsid w:val="0022720B"/>
    <w:rsid w:val="00230158"/>
    <w:rsid w:val="00231497"/>
    <w:rsid w:val="00232D7E"/>
    <w:rsid w:val="00233339"/>
    <w:rsid w:val="00233384"/>
    <w:rsid w:val="0024079D"/>
    <w:rsid w:val="00240EED"/>
    <w:rsid w:val="00242622"/>
    <w:rsid w:val="002463AD"/>
    <w:rsid w:val="002469F6"/>
    <w:rsid w:val="00252F43"/>
    <w:rsid w:val="00252FD9"/>
    <w:rsid w:val="00253E71"/>
    <w:rsid w:val="00253E8E"/>
    <w:rsid w:val="00254479"/>
    <w:rsid w:val="002568FA"/>
    <w:rsid w:val="00261BA3"/>
    <w:rsid w:val="00262BA7"/>
    <w:rsid w:val="00262FA7"/>
    <w:rsid w:val="002661A2"/>
    <w:rsid w:val="00266E2D"/>
    <w:rsid w:val="00267CA5"/>
    <w:rsid w:val="0027259C"/>
    <w:rsid w:val="0027470F"/>
    <w:rsid w:val="00275E32"/>
    <w:rsid w:val="0027674C"/>
    <w:rsid w:val="002771E0"/>
    <w:rsid w:val="00277EC9"/>
    <w:rsid w:val="00280257"/>
    <w:rsid w:val="00281335"/>
    <w:rsid w:val="002819F1"/>
    <w:rsid w:val="00284627"/>
    <w:rsid w:val="002855BB"/>
    <w:rsid w:val="002863D6"/>
    <w:rsid w:val="00286668"/>
    <w:rsid w:val="00286E0B"/>
    <w:rsid w:val="002960CB"/>
    <w:rsid w:val="00296B9E"/>
    <w:rsid w:val="00297392"/>
    <w:rsid w:val="002A0429"/>
    <w:rsid w:val="002A1BDE"/>
    <w:rsid w:val="002A3582"/>
    <w:rsid w:val="002A451E"/>
    <w:rsid w:val="002A5167"/>
    <w:rsid w:val="002A5A53"/>
    <w:rsid w:val="002A600D"/>
    <w:rsid w:val="002A751C"/>
    <w:rsid w:val="002B2588"/>
    <w:rsid w:val="002B30A9"/>
    <w:rsid w:val="002B4ED4"/>
    <w:rsid w:val="002B7660"/>
    <w:rsid w:val="002C0A36"/>
    <w:rsid w:val="002C0A75"/>
    <w:rsid w:val="002C1E86"/>
    <w:rsid w:val="002C3955"/>
    <w:rsid w:val="002C4EED"/>
    <w:rsid w:val="002D0C3B"/>
    <w:rsid w:val="002D2536"/>
    <w:rsid w:val="002D2956"/>
    <w:rsid w:val="002D453E"/>
    <w:rsid w:val="002D4B3F"/>
    <w:rsid w:val="002D523A"/>
    <w:rsid w:val="002D6463"/>
    <w:rsid w:val="002D77CF"/>
    <w:rsid w:val="002D7FEF"/>
    <w:rsid w:val="002E007A"/>
    <w:rsid w:val="002E23E3"/>
    <w:rsid w:val="002E272C"/>
    <w:rsid w:val="002E2BD9"/>
    <w:rsid w:val="002E3DAB"/>
    <w:rsid w:val="002E41B3"/>
    <w:rsid w:val="002E4E57"/>
    <w:rsid w:val="002E52DF"/>
    <w:rsid w:val="002E61B1"/>
    <w:rsid w:val="002E6B08"/>
    <w:rsid w:val="002F110D"/>
    <w:rsid w:val="002F141A"/>
    <w:rsid w:val="002F2349"/>
    <w:rsid w:val="002F38C6"/>
    <w:rsid w:val="002F719E"/>
    <w:rsid w:val="0030009B"/>
    <w:rsid w:val="00301921"/>
    <w:rsid w:val="00301D12"/>
    <w:rsid w:val="0030297A"/>
    <w:rsid w:val="003029AE"/>
    <w:rsid w:val="00305C2D"/>
    <w:rsid w:val="0030704D"/>
    <w:rsid w:val="00307FA3"/>
    <w:rsid w:val="00312120"/>
    <w:rsid w:val="003121A7"/>
    <w:rsid w:val="00321B6D"/>
    <w:rsid w:val="0032244C"/>
    <w:rsid w:val="00323094"/>
    <w:rsid w:val="00323B7D"/>
    <w:rsid w:val="0032420D"/>
    <w:rsid w:val="0032524E"/>
    <w:rsid w:val="003269B2"/>
    <w:rsid w:val="00326C72"/>
    <w:rsid w:val="003302C4"/>
    <w:rsid w:val="00332687"/>
    <w:rsid w:val="00332D29"/>
    <w:rsid w:val="00335004"/>
    <w:rsid w:val="00345946"/>
    <w:rsid w:val="00346088"/>
    <w:rsid w:val="0034747C"/>
    <w:rsid w:val="00347543"/>
    <w:rsid w:val="00350AB7"/>
    <w:rsid w:val="00350ACC"/>
    <w:rsid w:val="00351E4E"/>
    <w:rsid w:val="00352494"/>
    <w:rsid w:val="003534C4"/>
    <w:rsid w:val="0036145A"/>
    <w:rsid w:val="00362199"/>
    <w:rsid w:val="00365F1D"/>
    <w:rsid w:val="00366D6D"/>
    <w:rsid w:val="003706B0"/>
    <w:rsid w:val="0037085F"/>
    <w:rsid w:val="00373806"/>
    <w:rsid w:val="003808D2"/>
    <w:rsid w:val="00382BB7"/>
    <w:rsid w:val="0038511A"/>
    <w:rsid w:val="00385CE7"/>
    <w:rsid w:val="00392804"/>
    <w:rsid w:val="00393C11"/>
    <w:rsid w:val="00393DBD"/>
    <w:rsid w:val="003A1865"/>
    <w:rsid w:val="003A4E33"/>
    <w:rsid w:val="003A72E8"/>
    <w:rsid w:val="003B0BA3"/>
    <w:rsid w:val="003B199F"/>
    <w:rsid w:val="003B1A6E"/>
    <w:rsid w:val="003B1D89"/>
    <w:rsid w:val="003B3C7E"/>
    <w:rsid w:val="003B4564"/>
    <w:rsid w:val="003B53D0"/>
    <w:rsid w:val="003B5ED8"/>
    <w:rsid w:val="003C00E8"/>
    <w:rsid w:val="003C17A4"/>
    <w:rsid w:val="003C25BE"/>
    <w:rsid w:val="003C2BA0"/>
    <w:rsid w:val="003C3295"/>
    <w:rsid w:val="003C61D8"/>
    <w:rsid w:val="003C6C64"/>
    <w:rsid w:val="003D03C2"/>
    <w:rsid w:val="003D0F4F"/>
    <w:rsid w:val="003D1B27"/>
    <w:rsid w:val="003D297A"/>
    <w:rsid w:val="003D2C2A"/>
    <w:rsid w:val="003D46CD"/>
    <w:rsid w:val="003D6856"/>
    <w:rsid w:val="003E2926"/>
    <w:rsid w:val="003E3C37"/>
    <w:rsid w:val="003E5D25"/>
    <w:rsid w:val="003E72B6"/>
    <w:rsid w:val="003F36D6"/>
    <w:rsid w:val="003F566D"/>
    <w:rsid w:val="003F59F2"/>
    <w:rsid w:val="003F6106"/>
    <w:rsid w:val="003F775E"/>
    <w:rsid w:val="004007D0"/>
    <w:rsid w:val="00412D25"/>
    <w:rsid w:val="00414404"/>
    <w:rsid w:val="0041495F"/>
    <w:rsid w:val="004151B1"/>
    <w:rsid w:val="00416D8E"/>
    <w:rsid w:val="00420879"/>
    <w:rsid w:val="00422341"/>
    <w:rsid w:val="004243F5"/>
    <w:rsid w:val="00431BF9"/>
    <w:rsid w:val="00432225"/>
    <w:rsid w:val="00442702"/>
    <w:rsid w:val="00442EED"/>
    <w:rsid w:val="00443356"/>
    <w:rsid w:val="00447390"/>
    <w:rsid w:val="0045102E"/>
    <w:rsid w:val="004539E5"/>
    <w:rsid w:val="00454EDA"/>
    <w:rsid w:val="00456F6E"/>
    <w:rsid w:val="00464F18"/>
    <w:rsid w:val="00467404"/>
    <w:rsid w:val="004701FB"/>
    <w:rsid w:val="00470E36"/>
    <w:rsid w:val="004712F2"/>
    <w:rsid w:val="0047202C"/>
    <w:rsid w:val="0047262E"/>
    <w:rsid w:val="00473011"/>
    <w:rsid w:val="00473769"/>
    <w:rsid w:val="00475804"/>
    <w:rsid w:val="0047779B"/>
    <w:rsid w:val="00480BC8"/>
    <w:rsid w:val="004817CC"/>
    <w:rsid w:val="004822AC"/>
    <w:rsid w:val="004827B8"/>
    <w:rsid w:val="00482E73"/>
    <w:rsid w:val="00483AC9"/>
    <w:rsid w:val="004906B1"/>
    <w:rsid w:val="0049142C"/>
    <w:rsid w:val="004931A3"/>
    <w:rsid w:val="00495509"/>
    <w:rsid w:val="00495E3A"/>
    <w:rsid w:val="00495FBB"/>
    <w:rsid w:val="004A2B0E"/>
    <w:rsid w:val="004A355F"/>
    <w:rsid w:val="004A52D2"/>
    <w:rsid w:val="004A709A"/>
    <w:rsid w:val="004B108E"/>
    <w:rsid w:val="004B1C6B"/>
    <w:rsid w:val="004B2E77"/>
    <w:rsid w:val="004B69CA"/>
    <w:rsid w:val="004B7159"/>
    <w:rsid w:val="004B772D"/>
    <w:rsid w:val="004C0519"/>
    <w:rsid w:val="004C13DA"/>
    <w:rsid w:val="004C186C"/>
    <w:rsid w:val="004C1CE1"/>
    <w:rsid w:val="004C40E2"/>
    <w:rsid w:val="004C5533"/>
    <w:rsid w:val="004C57AE"/>
    <w:rsid w:val="004C5F70"/>
    <w:rsid w:val="004C784E"/>
    <w:rsid w:val="004C79DA"/>
    <w:rsid w:val="004D164B"/>
    <w:rsid w:val="004D3E51"/>
    <w:rsid w:val="004D57E9"/>
    <w:rsid w:val="004D5ED6"/>
    <w:rsid w:val="004D6038"/>
    <w:rsid w:val="004D715D"/>
    <w:rsid w:val="004E2347"/>
    <w:rsid w:val="004E2588"/>
    <w:rsid w:val="004E2D50"/>
    <w:rsid w:val="004E374E"/>
    <w:rsid w:val="004E4440"/>
    <w:rsid w:val="004E4740"/>
    <w:rsid w:val="004E61A7"/>
    <w:rsid w:val="004F2B8C"/>
    <w:rsid w:val="004F499C"/>
    <w:rsid w:val="004F6FAA"/>
    <w:rsid w:val="004F79A1"/>
    <w:rsid w:val="005002BA"/>
    <w:rsid w:val="00506392"/>
    <w:rsid w:val="00507A4C"/>
    <w:rsid w:val="00507C58"/>
    <w:rsid w:val="00510B13"/>
    <w:rsid w:val="00511A6E"/>
    <w:rsid w:val="00511CDF"/>
    <w:rsid w:val="0051256A"/>
    <w:rsid w:val="00515427"/>
    <w:rsid w:val="00517350"/>
    <w:rsid w:val="0051776D"/>
    <w:rsid w:val="00520DCC"/>
    <w:rsid w:val="00522370"/>
    <w:rsid w:val="0052389B"/>
    <w:rsid w:val="00524C52"/>
    <w:rsid w:val="0052652A"/>
    <w:rsid w:val="00527E1D"/>
    <w:rsid w:val="005302B5"/>
    <w:rsid w:val="0053178F"/>
    <w:rsid w:val="005344EE"/>
    <w:rsid w:val="00536ABE"/>
    <w:rsid w:val="00536CB9"/>
    <w:rsid w:val="00540535"/>
    <w:rsid w:val="00546882"/>
    <w:rsid w:val="00547523"/>
    <w:rsid w:val="00551033"/>
    <w:rsid w:val="005512FC"/>
    <w:rsid w:val="00551BB1"/>
    <w:rsid w:val="00552D17"/>
    <w:rsid w:val="00553694"/>
    <w:rsid w:val="005564A2"/>
    <w:rsid w:val="005568E6"/>
    <w:rsid w:val="00557D5E"/>
    <w:rsid w:val="00560AE9"/>
    <w:rsid w:val="005610A1"/>
    <w:rsid w:val="005640C7"/>
    <w:rsid w:val="0057079E"/>
    <w:rsid w:val="00572861"/>
    <w:rsid w:val="00573822"/>
    <w:rsid w:val="0057494C"/>
    <w:rsid w:val="00576868"/>
    <w:rsid w:val="00577399"/>
    <w:rsid w:val="00577958"/>
    <w:rsid w:val="00581C37"/>
    <w:rsid w:val="00583538"/>
    <w:rsid w:val="00583B4B"/>
    <w:rsid w:val="00586A4C"/>
    <w:rsid w:val="005876F1"/>
    <w:rsid w:val="00593314"/>
    <w:rsid w:val="00593B25"/>
    <w:rsid w:val="00594A39"/>
    <w:rsid w:val="0059549C"/>
    <w:rsid w:val="00595717"/>
    <w:rsid w:val="00597401"/>
    <w:rsid w:val="0059765F"/>
    <w:rsid w:val="005A25D9"/>
    <w:rsid w:val="005A27DD"/>
    <w:rsid w:val="005A65EB"/>
    <w:rsid w:val="005A70DB"/>
    <w:rsid w:val="005B2330"/>
    <w:rsid w:val="005B2F09"/>
    <w:rsid w:val="005B4EF2"/>
    <w:rsid w:val="005B76F3"/>
    <w:rsid w:val="005B7B13"/>
    <w:rsid w:val="005C2F62"/>
    <w:rsid w:val="005C3AFD"/>
    <w:rsid w:val="005C4902"/>
    <w:rsid w:val="005C7BAA"/>
    <w:rsid w:val="005D0BBB"/>
    <w:rsid w:val="005D3C71"/>
    <w:rsid w:val="005D444D"/>
    <w:rsid w:val="005D5C2B"/>
    <w:rsid w:val="005D6012"/>
    <w:rsid w:val="005D646D"/>
    <w:rsid w:val="005D66B1"/>
    <w:rsid w:val="005D6C75"/>
    <w:rsid w:val="005D7640"/>
    <w:rsid w:val="005E0307"/>
    <w:rsid w:val="005E03F6"/>
    <w:rsid w:val="005E1A36"/>
    <w:rsid w:val="005E3637"/>
    <w:rsid w:val="005E4F62"/>
    <w:rsid w:val="005E77BE"/>
    <w:rsid w:val="005E7F40"/>
    <w:rsid w:val="005F1EFC"/>
    <w:rsid w:val="005F295F"/>
    <w:rsid w:val="005F5174"/>
    <w:rsid w:val="006019E3"/>
    <w:rsid w:val="0060259C"/>
    <w:rsid w:val="00604AC9"/>
    <w:rsid w:val="00605863"/>
    <w:rsid w:val="00606452"/>
    <w:rsid w:val="006066C2"/>
    <w:rsid w:val="00611635"/>
    <w:rsid w:val="006123AF"/>
    <w:rsid w:val="00613142"/>
    <w:rsid w:val="00614615"/>
    <w:rsid w:val="0061671D"/>
    <w:rsid w:val="0061672A"/>
    <w:rsid w:val="00622C2A"/>
    <w:rsid w:val="00622EF5"/>
    <w:rsid w:val="006239A4"/>
    <w:rsid w:val="006243C1"/>
    <w:rsid w:val="00624754"/>
    <w:rsid w:val="00624EB3"/>
    <w:rsid w:val="0062586B"/>
    <w:rsid w:val="00627AB5"/>
    <w:rsid w:val="006323D9"/>
    <w:rsid w:val="00633200"/>
    <w:rsid w:val="006337CC"/>
    <w:rsid w:val="006337D4"/>
    <w:rsid w:val="00634D43"/>
    <w:rsid w:val="00637E12"/>
    <w:rsid w:val="00641A21"/>
    <w:rsid w:val="0064343A"/>
    <w:rsid w:val="00644B17"/>
    <w:rsid w:val="00646601"/>
    <w:rsid w:val="0065420D"/>
    <w:rsid w:val="00660A89"/>
    <w:rsid w:val="006623A0"/>
    <w:rsid w:val="006623D6"/>
    <w:rsid w:val="00663570"/>
    <w:rsid w:val="00665A86"/>
    <w:rsid w:val="00671659"/>
    <w:rsid w:val="006753A6"/>
    <w:rsid w:val="0067564C"/>
    <w:rsid w:val="00675763"/>
    <w:rsid w:val="00676069"/>
    <w:rsid w:val="006765B9"/>
    <w:rsid w:val="00677803"/>
    <w:rsid w:val="00680FAA"/>
    <w:rsid w:val="00683076"/>
    <w:rsid w:val="006838A3"/>
    <w:rsid w:val="006840F0"/>
    <w:rsid w:val="0068606E"/>
    <w:rsid w:val="00686683"/>
    <w:rsid w:val="00690AC1"/>
    <w:rsid w:val="0069141B"/>
    <w:rsid w:val="006916BB"/>
    <w:rsid w:val="00693C4C"/>
    <w:rsid w:val="0069788D"/>
    <w:rsid w:val="006A1D83"/>
    <w:rsid w:val="006A212A"/>
    <w:rsid w:val="006A48E5"/>
    <w:rsid w:val="006A507B"/>
    <w:rsid w:val="006A5208"/>
    <w:rsid w:val="006A5A62"/>
    <w:rsid w:val="006A69BE"/>
    <w:rsid w:val="006A6BA3"/>
    <w:rsid w:val="006B2635"/>
    <w:rsid w:val="006B34AD"/>
    <w:rsid w:val="006B3AE7"/>
    <w:rsid w:val="006B5C7D"/>
    <w:rsid w:val="006B5CAD"/>
    <w:rsid w:val="006B6ABB"/>
    <w:rsid w:val="006C00AF"/>
    <w:rsid w:val="006C0C33"/>
    <w:rsid w:val="006C0CF5"/>
    <w:rsid w:val="006C5FF6"/>
    <w:rsid w:val="006C6078"/>
    <w:rsid w:val="006C729D"/>
    <w:rsid w:val="006D382B"/>
    <w:rsid w:val="006D6314"/>
    <w:rsid w:val="006D634C"/>
    <w:rsid w:val="006E0A51"/>
    <w:rsid w:val="006E1D1A"/>
    <w:rsid w:val="006E3058"/>
    <w:rsid w:val="006E35EE"/>
    <w:rsid w:val="006F0743"/>
    <w:rsid w:val="006F241E"/>
    <w:rsid w:val="006F247F"/>
    <w:rsid w:val="006F40F8"/>
    <w:rsid w:val="006F519F"/>
    <w:rsid w:val="006F638F"/>
    <w:rsid w:val="0070007E"/>
    <w:rsid w:val="00700740"/>
    <w:rsid w:val="00703E17"/>
    <w:rsid w:val="0070627E"/>
    <w:rsid w:val="00707E1A"/>
    <w:rsid w:val="00710594"/>
    <w:rsid w:val="00711A7C"/>
    <w:rsid w:val="00711ACA"/>
    <w:rsid w:val="00713553"/>
    <w:rsid w:val="007136AA"/>
    <w:rsid w:val="00717AF2"/>
    <w:rsid w:val="00720598"/>
    <w:rsid w:val="00721B1C"/>
    <w:rsid w:val="007233AE"/>
    <w:rsid w:val="0072714D"/>
    <w:rsid w:val="00727F9B"/>
    <w:rsid w:val="00730E79"/>
    <w:rsid w:val="00730FCB"/>
    <w:rsid w:val="00735F3F"/>
    <w:rsid w:val="00736374"/>
    <w:rsid w:val="00736A8F"/>
    <w:rsid w:val="0074217E"/>
    <w:rsid w:val="00744BC6"/>
    <w:rsid w:val="00745BE0"/>
    <w:rsid w:val="00746F11"/>
    <w:rsid w:val="00751B4E"/>
    <w:rsid w:val="00752955"/>
    <w:rsid w:val="00753D09"/>
    <w:rsid w:val="00754ED6"/>
    <w:rsid w:val="00755986"/>
    <w:rsid w:val="00761567"/>
    <w:rsid w:val="00762224"/>
    <w:rsid w:val="00762B84"/>
    <w:rsid w:val="00763708"/>
    <w:rsid w:val="007657BD"/>
    <w:rsid w:val="00765AC8"/>
    <w:rsid w:val="00770630"/>
    <w:rsid w:val="00771B00"/>
    <w:rsid w:val="00775E60"/>
    <w:rsid w:val="00780DA8"/>
    <w:rsid w:val="007816F7"/>
    <w:rsid w:val="00781EA4"/>
    <w:rsid w:val="00782E00"/>
    <w:rsid w:val="007858C9"/>
    <w:rsid w:val="00786FBF"/>
    <w:rsid w:val="00790A66"/>
    <w:rsid w:val="00790F23"/>
    <w:rsid w:val="007914E6"/>
    <w:rsid w:val="00792A6C"/>
    <w:rsid w:val="0079487E"/>
    <w:rsid w:val="007968B4"/>
    <w:rsid w:val="007A0ED6"/>
    <w:rsid w:val="007A29D0"/>
    <w:rsid w:val="007A3364"/>
    <w:rsid w:val="007A346C"/>
    <w:rsid w:val="007A56C8"/>
    <w:rsid w:val="007A727B"/>
    <w:rsid w:val="007A78FA"/>
    <w:rsid w:val="007B0252"/>
    <w:rsid w:val="007B3C60"/>
    <w:rsid w:val="007B3F52"/>
    <w:rsid w:val="007B61A9"/>
    <w:rsid w:val="007B64FC"/>
    <w:rsid w:val="007B74C7"/>
    <w:rsid w:val="007C0228"/>
    <w:rsid w:val="007C0E3A"/>
    <w:rsid w:val="007C26CD"/>
    <w:rsid w:val="007C7048"/>
    <w:rsid w:val="007C75CC"/>
    <w:rsid w:val="007D0F29"/>
    <w:rsid w:val="007D1FD9"/>
    <w:rsid w:val="007D560C"/>
    <w:rsid w:val="007D5D10"/>
    <w:rsid w:val="007D626F"/>
    <w:rsid w:val="007D67E9"/>
    <w:rsid w:val="007D6852"/>
    <w:rsid w:val="007D70B5"/>
    <w:rsid w:val="007E0ED4"/>
    <w:rsid w:val="007E54D0"/>
    <w:rsid w:val="007E5CBF"/>
    <w:rsid w:val="007E7500"/>
    <w:rsid w:val="007F102C"/>
    <w:rsid w:val="007F1E78"/>
    <w:rsid w:val="007F2220"/>
    <w:rsid w:val="007F2F97"/>
    <w:rsid w:val="007F3536"/>
    <w:rsid w:val="007F4641"/>
    <w:rsid w:val="007F63E8"/>
    <w:rsid w:val="007F750D"/>
    <w:rsid w:val="00801EEA"/>
    <w:rsid w:val="00802F19"/>
    <w:rsid w:val="008042A8"/>
    <w:rsid w:val="008108F0"/>
    <w:rsid w:val="008133FB"/>
    <w:rsid w:val="00817E64"/>
    <w:rsid w:val="0082163F"/>
    <w:rsid w:val="00823057"/>
    <w:rsid w:val="00824851"/>
    <w:rsid w:val="0082773E"/>
    <w:rsid w:val="00830C1A"/>
    <w:rsid w:val="0083529C"/>
    <w:rsid w:val="00836184"/>
    <w:rsid w:val="008365BD"/>
    <w:rsid w:val="00840708"/>
    <w:rsid w:val="00840DB9"/>
    <w:rsid w:val="00841738"/>
    <w:rsid w:val="0084179E"/>
    <w:rsid w:val="008418DD"/>
    <w:rsid w:val="0084279E"/>
    <w:rsid w:val="00842BB6"/>
    <w:rsid w:val="008442AE"/>
    <w:rsid w:val="00844C7D"/>
    <w:rsid w:val="00844E60"/>
    <w:rsid w:val="008455BC"/>
    <w:rsid w:val="008538DD"/>
    <w:rsid w:val="00855C39"/>
    <w:rsid w:val="00862B61"/>
    <w:rsid w:val="0086551D"/>
    <w:rsid w:val="008668F8"/>
    <w:rsid w:val="00872EF8"/>
    <w:rsid w:val="00873563"/>
    <w:rsid w:val="0087364E"/>
    <w:rsid w:val="008745A5"/>
    <w:rsid w:val="00874B71"/>
    <w:rsid w:val="0087666B"/>
    <w:rsid w:val="008777DE"/>
    <w:rsid w:val="008777E9"/>
    <w:rsid w:val="008819D0"/>
    <w:rsid w:val="00881CE7"/>
    <w:rsid w:val="00884C50"/>
    <w:rsid w:val="0088615A"/>
    <w:rsid w:val="008927B8"/>
    <w:rsid w:val="0089349A"/>
    <w:rsid w:val="0089743C"/>
    <w:rsid w:val="008A0238"/>
    <w:rsid w:val="008A37E3"/>
    <w:rsid w:val="008A4590"/>
    <w:rsid w:val="008A7804"/>
    <w:rsid w:val="008A7B1A"/>
    <w:rsid w:val="008B1D74"/>
    <w:rsid w:val="008B22D9"/>
    <w:rsid w:val="008B43B6"/>
    <w:rsid w:val="008B4C72"/>
    <w:rsid w:val="008B4CDF"/>
    <w:rsid w:val="008B4F91"/>
    <w:rsid w:val="008B51A9"/>
    <w:rsid w:val="008B52B9"/>
    <w:rsid w:val="008C05E1"/>
    <w:rsid w:val="008C3634"/>
    <w:rsid w:val="008C3A0D"/>
    <w:rsid w:val="008C46A5"/>
    <w:rsid w:val="008C6852"/>
    <w:rsid w:val="008C76C0"/>
    <w:rsid w:val="008D15B5"/>
    <w:rsid w:val="008D1E05"/>
    <w:rsid w:val="008D470B"/>
    <w:rsid w:val="008D5B7C"/>
    <w:rsid w:val="008E376E"/>
    <w:rsid w:val="008E40C8"/>
    <w:rsid w:val="008E70D9"/>
    <w:rsid w:val="008E7F2B"/>
    <w:rsid w:val="008F1237"/>
    <w:rsid w:val="008F148B"/>
    <w:rsid w:val="008F4089"/>
    <w:rsid w:val="008F6336"/>
    <w:rsid w:val="008F65C9"/>
    <w:rsid w:val="008F6630"/>
    <w:rsid w:val="00900D0E"/>
    <w:rsid w:val="00905FC7"/>
    <w:rsid w:val="00907976"/>
    <w:rsid w:val="009102AB"/>
    <w:rsid w:val="0091072A"/>
    <w:rsid w:val="00916071"/>
    <w:rsid w:val="00920192"/>
    <w:rsid w:val="00920479"/>
    <w:rsid w:val="0092082E"/>
    <w:rsid w:val="00921462"/>
    <w:rsid w:val="00922FFC"/>
    <w:rsid w:val="009232B5"/>
    <w:rsid w:val="00925A97"/>
    <w:rsid w:val="00925D00"/>
    <w:rsid w:val="00926B6E"/>
    <w:rsid w:val="00926D61"/>
    <w:rsid w:val="00927661"/>
    <w:rsid w:val="00931265"/>
    <w:rsid w:val="00932294"/>
    <w:rsid w:val="0093575F"/>
    <w:rsid w:val="00936099"/>
    <w:rsid w:val="0094190C"/>
    <w:rsid w:val="00941E81"/>
    <w:rsid w:val="0094526D"/>
    <w:rsid w:val="00945559"/>
    <w:rsid w:val="00945BD3"/>
    <w:rsid w:val="0094645A"/>
    <w:rsid w:val="00947821"/>
    <w:rsid w:val="00951180"/>
    <w:rsid w:val="009545D8"/>
    <w:rsid w:val="0095591C"/>
    <w:rsid w:val="00956197"/>
    <w:rsid w:val="0096457E"/>
    <w:rsid w:val="00964E42"/>
    <w:rsid w:val="0096591E"/>
    <w:rsid w:val="009663AF"/>
    <w:rsid w:val="0097076D"/>
    <w:rsid w:val="00970C2A"/>
    <w:rsid w:val="00972745"/>
    <w:rsid w:val="009730E8"/>
    <w:rsid w:val="009734E5"/>
    <w:rsid w:val="0097398B"/>
    <w:rsid w:val="0098111A"/>
    <w:rsid w:val="009828AD"/>
    <w:rsid w:val="00983121"/>
    <w:rsid w:val="00984CA8"/>
    <w:rsid w:val="00984E3F"/>
    <w:rsid w:val="00985608"/>
    <w:rsid w:val="00985779"/>
    <w:rsid w:val="009865ED"/>
    <w:rsid w:val="00987154"/>
    <w:rsid w:val="0099040C"/>
    <w:rsid w:val="009A0964"/>
    <w:rsid w:val="009A0A76"/>
    <w:rsid w:val="009A0EFB"/>
    <w:rsid w:val="009A30FE"/>
    <w:rsid w:val="009A4D65"/>
    <w:rsid w:val="009A535E"/>
    <w:rsid w:val="009B00A6"/>
    <w:rsid w:val="009B0468"/>
    <w:rsid w:val="009B0E40"/>
    <w:rsid w:val="009B163B"/>
    <w:rsid w:val="009B1675"/>
    <w:rsid w:val="009B2D23"/>
    <w:rsid w:val="009B6802"/>
    <w:rsid w:val="009B7407"/>
    <w:rsid w:val="009B77E6"/>
    <w:rsid w:val="009C085A"/>
    <w:rsid w:val="009C3130"/>
    <w:rsid w:val="009C319E"/>
    <w:rsid w:val="009C3436"/>
    <w:rsid w:val="009C4E12"/>
    <w:rsid w:val="009C74F2"/>
    <w:rsid w:val="009D0018"/>
    <w:rsid w:val="009D5FB1"/>
    <w:rsid w:val="009D5FFC"/>
    <w:rsid w:val="009D7BD0"/>
    <w:rsid w:val="009E15B7"/>
    <w:rsid w:val="009E1BA2"/>
    <w:rsid w:val="009E30D0"/>
    <w:rsid w:val="009E3216"/>
    <w:rsid w:val="009E3548"/>
    <w:rsid w:val="009E5AE6"/>
    <w:rsid w:val="009E615C"/>
    <w:rsid w:val="009E6BC5"/>
    <w:rsid w:val="009E773E"/>
    <w:rsid w:val="009E7CA8"/>
    <w:rsid w:val="009F3378"/>
    <w:rsid w:val="009F44DE"/>
    <w:rsid w:val="009F5663"/>
    <w:rsid w:val="009F73DE"/>
    <w:rsid w:val="00A00875"/>
    <w:rsid w:val="00A03080"/>
    <w:rsid w:val="00A04E70"/>
    <w:rsid w:val="00A06143"/>
    <w:rsid w:val="00A07A65"/>
    <w:rsid w:val="00A10F92"/>
    <w:rsid w:val="00A1167E"/>
    <w:rsid w:val="00A1240B"/>
    <w:rsid w:val="00A140CA"/>
    <w:rsid w:val="00A157E4"/>
    <w:rsid w:val="00A15A2E"/>
    <w:rsid w:val="00A1690E"/>
    <w:rsid w:val="00A22858"/>
    <w:rsid w:val="00A22C61"/>
    <w:rsid w:val="00A23A13"/>
    <w:rsid w:val="00A24253"/>
    <w:rsid w:val="00A2728D"/>
    <w:rsid w:val="00A3105F"/>
    <w:rsid w:val="00A32136"/>
    <w:rsid w:val="00A32F9A"/>
    <w:rsid w:val="00A3757A"/>
    <w:rsid w:val="00A427E9"/>
    <w:rsid w:val="00A44097"/>
    <w:rsid w:val="00A45F69"/>
    <w:rsid w:val="00A47269"/>
    <w:rsid w:val="00A50B4C"/>
    <w:rsid w:val="00A5116F"/>
    <w:rsid w:val="00A532D6"/>
    <w:rsid w:val="00A5352D"/>
    <w:rsid w:val="00A53BE9"/>
    <w:rsid w:val="00A637E8"/>
    <w:rsid w:val="00A648D7"/>
    <w:rsid w:val="00A64CE5"/>
    <w:rsid w:val="00A653D8"/>
    <w:rsid w:val="00A654F7"/>
    <w:rsid w:val="00A6570F"/>
    <w:rsid w:val="00A6737F"/>
    <w:rsid w:val="00A67A86"/>
    <w:rsid w:val="00A820BF"/>
    <w:rsid w:val="00A82305"/>
    <w:rsid w:val="00A82935"/>
    <w:rsid w:val="00A83478"/>
    <w:rsid w:val="00A839B8"/>
    <w:rsid w:val="00A8405D"/>
    <w:rsid w:val="00A871A1"/>
    <w:rsid w:val="00A917D9"/>
    <w:rsid w:val="00A91FEE"/>
    <w:rsid w:val="00A939F4"/>
    <w:rsid w:val="00A95360"/>
    <w:rsid w:val="00AA2291"/>
    <w:rsid w:val="00AA22BB"/>
    <w:rsid w:val="00AA4FAA"/>
    <w:rsid w:val="00AB162C"/>
    <w:rsid w:val="00AB1A89"/>
    <w:rsid w:val="00AB3E25"/>
    <w:rsid w:val="00AB462B"/>
    <w:rsid w:val="00AB51CD"/>
    <w:rsid w:val="00AC11F3"/>
    <w:rsid w:val="00AC3212"/>
    <w:rsid w:val="00AC3A14"/>
    <w:rsid w:val="00AC4784"/>
    <w:rsid w:val="00AC49AC"/>
    <w:rsid w:val="00AC5207"/>
    <w:rsid w:val="00AC54D9"/>
    <w:rsid w:val="00AD1A78"/>
    <w:rsid w:val="00AD1BD4"/>
    <w:rsid w:val="00AD1D04"/>
    <w:rsid w:val="00AD3991"/>
    <w:rsid w:val="00AD47C9"/>
    <w:rsid w:val="00AD59A3"/>
    <w:rsid w:val="00AD5CBD"/>
    <w:rsid w:val="00AD6627"/>
    <w:rsid w:val="00AD7886"/>
    <w:rsid w:val="00AE19CA"/>
    <w:rsid w:val="00AE1BD1"/>
    <w:rsid w:val="00AE2496"/>
    <w:rsid w:val="00AE63AA"/>
    <w:rsid w:val="00AE7A2B"/>
    <w:rsid w:val="00AF62C0"/>
    <w:rsid w:val="00B0149A"/>
    <w:rsid w:val="00B01BD4"/>
    <w:rsid w:val="00B033BC"/>
    <w:rsid w:val="00B04776"/>
    <w:rsid w:val="00B072E7"/>
    <w:rsid w:val="00B10DBF"/>
    <w:rsid w:val="00B13487"/>
    <w:rsid w:val="00B13C32"/>
    <w:rsid w:val="00B14D01"/>
    <w:rsid w:val="00B227CC"/>
    <w:rsid w:val="00B23A40"/>
    <w:rsid w:val="00B24963"/>
    <w:rsid w:val="00B26110"/>
    <w:rsid w:val="00B27340"/>
    <w:rsid w:val="00B276A8"/>
    <w:rsid w:val="00B279C7"/>
    <w:rsid w:val="00B301B4"/>
    <w:rsid w:val="00B302C3"/>
    <w:rsid w:val="00B3046B"/>
    <w:rsid w:val="00B31BC5"/>
    <w:rsid w:val="00B32331"/>
    <w:rsid w:val="00B33F54"/>
    <w:rsid w:val="00B35038"/>
    <w:rsid w:val="00B37760"/>
    <w:rsid w:val="00B41247"/>
    <w:rsid w:val="00B424B5"/>
    <w:rsid w:val="00B42CC2"/>
    <w:rsid w:val="00B434F3"/>
    <w:rsid w:val="00B43715"/>
    <w:rsid w:val="00B43FC4"/>
    <w:rsid w:val="00B44946"/>
    <w:rsid w:val="00B457F2"/>
    <w:rsid w:val="00B45EC1"/>
    <w:rsid w:val="00B465AE"/>
    <w:rsid w:val="00B561AF"/>
    <w:rsid w:val="00B56580"/>
    <w:rsid w:val="00B61880"/>
    <w:rsid w:val="00B63173"/>
    <w:rsid w:val="00B6376F"/>
    <w:rsid w:val="00B63CEE"/>
    <w:rsid w:val="00B63F04"/>
    <w:rsid w:val="00B65496"/>
    <w:rsid w:val="00B67AF3"/>
    <w:rsid w:val="00B71F10"/>
    <w:rsid w:val="00B74BA9"/>
    <w:rsid w:val="00B74EA5"/>
    <w:rsid w:val="00B74FEC"/>
    <w:rsid w:val="00B753AA"/>
    <w:rsid w:val="00B75B1A"/>
    <w:rsid w:val="00B76036"/>
    <w:rsid w:val="00B80E2A"/>
    <w:rsid w:val="00B8257E"/>
    <w:rsid w:val="00B826AE"/>
    <w:rsid w:val="00B839B2"/>
    <w:rsid w:val="00B85074"/>
    <w:rsid w:val="00B914F7"/>
    <w:rsid w:val="00B91F28"/>
    <w:rsid w:val="00B9346A"/>
    <w:rsid w:val="00B93BC9"/>
    <w:rsid w:val="00B953F6"/>
    <w:rsid w:val="00B96A13"/>
    <w:rsid w:val="00B97869"/>
    <w:rsid w:val="00B979DD"/>
    <w:rsid w:val="00B97E0D"/>
    <w:rsid w:val="00BA1C80"/>
    <w:rsid w:val="00BA55DE"/>
    <w:rsid w:val="00BA6859"/>
    <w:rsid w:val="00BA6972"/>
    <w:rsid w:val="00BA74AA"/>
    <w:rsid w:val="00BA7F28"/>
    <w:rsid w:val="00BA7FE1"/>
    <w:rsid w:val="00BB0110"/>
    <w:rsid w:val="00BB277A"/>
    <w:rsid w:val="00BB3AA9"/>
    <w:rsid w:val="00BB6006"/>
    <w:rsid w:val="00BB6A1C"/>
    <w:rsid w:val="00BB6FD6"/>
    <w:rsid w:val="00BC293D"/>
    <w:rsid w:val="00BC31BD"/>
    <w:rsid w:val="00BC666A"/>
    <w:rsid w:val="00BD0A14"/>
    <w:rsid w:val="00BD1B41"/>
    <w:rsid w:val="00BD21F8"/>
    <w:rsid w:val="00BD2861"/>
    <w:rsid w:val="00BD56D9"/>
    <w:rsid w:val="00BD6736"/>
    <w:rsid w:val="00BD6A72"/>
    <w:rsid w:val="00BD6C58"/>
    <w:rsid w:val="00BE2C7A"/>
    <w:rsid w:val="00BE3AE6"/>
    <w:rsid w:val="00BE439A"/>
    <w:rsid w:val="00BE59E8"/>
    <w:rsid w:val="00BF10C2"/>
    <w:rsid w:val="00BF18A7"/>
    <w:rsid w:val="00BF1A40"/>
    <w:rsid w:val="00BF1E51"/>
    <w:rsid w:val="00BF74F1"/>
    <w:rsid w:val="00BF7637"/>
    <w:rsid w:val="00C01385"/>
    <w:rsid w:val="00C01A2A"/>
    <w:rsid w:val="00C02794"/>
    <w:rsid w:val="00C029A2"/>
    <w:rsid w:val="00C043E7"/>
    <w:rsid w:val="00C049B9"/>
    <w:rsid w:val="00C04CFB"/>
    <w:rsid w:val="00C10D63"/>
    <w:rsid w:val="00C137F4"/>
    <w:rsid w:val="00C14EA0"/>
    <w:rsid w:val="00C15696"/>
    <w:rsid w:val="00C17006"/>
    <w:rsid w:val="00C17168"/>
    <w:rsid w:val="00C2459D"/>
    <w:rsid w:val="00C24DAA"/>
    <w:rsid w:val="00C2781E"/>
    <w:rsid w:val="00C35C05"/>
    <w:rsid w:val="00C37511"/>
    <w:rsid w:val="00C41F95"/>
    <w:rsid w:val="00C42476"/>
    <w:rsid w:val="00C433D3"/>
    <w:rsid w:val="00C43ECE"/>
    <w:rsid w:val="00C4440C"/>
    <w:rsid w:val="00C448AF"/>
    <w:rsid w:val="00C4534A"/>
    <w:rsid w:val="00C51328"/>
    <w:rsid w:val="00C5696F"/>
    <w:rsid w:val="00C634D8"/>
    <w:rsid w:val="00C634E4"/>
    <w:rsid w:val="00C721B7"/>
    <w:rsid w:val="00C72F46"/>
    <w:rsid w:val="00C73E26"/>
    <w:rsid w:val="00C77FE5"/>
    <w:rsid w:val="00C812C0"/>
    <w:rsid w:val="00C82031"/>
    <w:rsid w:val="00C822F2"/>
    <w:rsid w:val="00C82853"/>
    <w:rsid w:val="00C857B4"/>
    <w:rsid w:val="00C862AD"/>
    <w:rsid w:val="00C87459"/>
    <w:rsid w:val="00C874E2"/>
    <w:rsid w:val="00C91D2F"/>
    <w:rsid w:val="00C929C4"/>
    <w:rsid w:val="00C946E7"/>
    <w:rsid w:val="00C959DB"/>
    <w:rsid w:val="00C97710"/>
    <w:rsid w:val="00C97C16"/>
    <w:rsid w:val="00CA02AB"/>
    <w:rsid w:val="00CA34EA"/>
    <w:rsid w:val="00CA359E"/>
    <w:rsid w:val="00CA52E7"/>
    <w:rsid w:val="00CA673D"/>
    <w:rsid w:val="00CA68FF"/>
    <w:rsid w:val="00CA7AB6"/>
    <w:rsid w:val="00CB2200"/>
    <w:rsid w:val="00CB2CD8"/>
    <w:rsid w:val="00CB3633"/>
    <w:rsid w:val="00CB364F"/>
    <w:rsid w:val="00CB4501"/>
    <w:rsid w:val="00CB4F7D"/>
    <w:rsid w:val="00CB532F"/>
    <w:rsid w:val="00CB58D6"/>
    <w:rsid w:val="00CC0349"/>
    <w:rsid w:val="00CC3DE0"/>
    <w:rsid w:val="00CC51FF"/>
    <w:rsid w:val="00CC5ABF"/>
    <w:rsid w:val="00CD4286"/>
    <w:rsid w:val="00CD5E42"/>
    <w:rsid w:val="00CD79D9"/>
    <w:rsid w:val="00CE0DA2"/>
    <w:rsid w:val="00CE11D0"/>
    <w:rsid w:val="00CE2850"/>
    <w:rsid w:val="00CE2BC2"/>
    <w:rsid w:val="00CE60FE"/>
    <w:rsid w:val="00CE7063"/>
    <w:rsid w:val="00CF0424"/>
    <w:rsid w:val="00CF24E3"/>
    <w:rsid w:val="00CF2FA5"/>
    <w:rsid w:val="00CF6BCE"/>
    <w:rsid w:val="00CF730D"/>
    <w:rsid w:val="00D06F8F"/>
    <w:rsid w:val="00D07B2F"/>
    <w:rsid w:val="00D11A0D"/>
    <w:rsid w:val="00D13285"/>
    <w:rsid w:val="00D15A02"/>
    <w:rsid w:val="00D20A84"/>
    <w:rsid w:val="00D25F7B"/>
    <w:rsid w:val="00D261EC"/>
    <w:rsid w:val="00D26EEB"/>
    <w:rsid w:val="00D27018"/>
    <w:rsid w:val="00D32A3C"/>
    <w:rsid w:val="00D4165D"/>
    <w:rsid w:val="00D41CF2"/>
    <w:rsid w:val="00D438CB"/>
    <w:rsid w:val="00D4504D"/>
    <w:rsid w:val="00D4655A"/>
    <w:rsid w:val="00D47EA8"/>
    <w:rsid w:val="00D47EF6"/>
    <w:rsid w:val="00D50344"/>
    <w:rsid w:val="00D53F66"/>
    <w:rsid w:val="00D57A32"/>
    <w:rsid w:val="00D6172D"/>
    <w:rsid w:val="00D6252D"/>
    <w:rsid w:val="00D62FB5"/>
    <w:rsid w:val="00D631F7"/>
    <w:rsid w:val="00D643FC"/>
    <w:rsid w:val="00D64634"/>
    <w:rsid w:val="00D66563"/>
    <w:rsid w:val="00D665FC"/>
    <w:rsid w:val="00D708F4"/>
    <w:rsid w:val="00D7211E"/>
    <w:rsid w:val="00D73301"/>
    <w:rsid w:val="00D734D8"/>
    <w:rsid w:val="00D7363D"/>
    <w:rsid w:val="00D74820"/>
    <w:rsid w:val="00D7584B"/>
    <w:rsid w:val="00D75DB1"/>
    <w:rsid w:val="00D75ED8"/>
    <w:rsid w:val="00D76026"/>
    <w:rsid w:val="00D769CC"/>
    <w:rsid w:val="00D77ADA"/>
    <w:rsid w:val="00D77C0D"/>
    <w:rsid w:val="00D81450"/>
    <w:rsid w:val="00D87487"/>
    <w:rsid w:val="00D914D4"/>
    <w:rsid w:val="00D9262B"/>
    <w:rsid w:val="00D92E9C"/>
    <w:rsid w:val="00D94442"/>
    <w:rsid w:val="00D95ACD"/>
    <w:rsid w:val="00D95D03"/>
    <w:rsid w:val="00D95D17"/>
    <w:rsid w:val="00D95F4B"/>
    <w:rsid w:val="00D96079"/>
    <w:rsid w:val="00D96DE2"/>
    <w:rsid w:val="00D9713F"/>
    <w:rsid w:val="00DA0814"/>
    <w:rsid w:val="00DA2248"/>
    <w:rsid w:val="00DA2364"/>
    <w:rsid w:val="00DA25E8"/>
    <w:rsid w:val="00DA4290"/>
    <w:rsid w:val="00DA495D"/>
    <w:rsid w:val="00DA5C5B"/>
    <w:rsid w:val="00DA61B1"/>
    <w:rsid w:val="00DA6B1E"/>
    <w:rsid w:val="00DB054F"/>
    <w:rsid w:val="00DB06C0"/>
    <w:rsid w:val="00DB1B8F"/>
    <w:rsid w:val="00DB2C4A"/>
    <w:rsid w:val="00DB4712"/>
    <w:rsid w:val="00DB4B89"/>
    <w:rsid w:val="00DB5C88"/>
    <w:rsid w:val="00DB6D2E"/>
    <w:rsid w:val="00DC1C69"/>
    <w:rsid w:val="00DC2899"/>
    <w:rsid w:val="00DC7A95"/>
    <w:rsid w:val="00DD633B"/>
    <w:rsid w:val="00DE2032"/>
    <w:rsid w:val="00DE25C0"/>
    <w:rsid w:val="00DE4A37"/>
    <w:rsid w:val="00DE531B"/>
    <w:rsid w:val="00DE65E2"/>
    <w:rsid w:val="00DF0DAA"/>
    <w:rsid w:val="00DF1867"/>
    <w:rsid w:val="00DF19B2"/>
    <w:rsid w:val="00DF225E"/>
    <w:rsid w:val="00DF40D7"/>
    <w:rsid w:val="00DF5542"/>
    <w:rsid w:val="00DF5FF5"/>
    <w:rsid w:val="00DF6933"/>
    <w:rsid w:val="00DF74F2"/>
    <w:rsid w:val="00E005C8"/>
    <w:rsid w:val="00E01C50"/>
    <w:rsid w:val="00E0208F"/>
    <w:rsid w:val="00E0461D"/>
    <w:rsid w:val="00E14AF0"/>
    <w:rsid w:val="00E2093C"/>
    <w:rsid w:val="00E2213E"/>
    <w:rsid w:val="00E22D18"/>
    <w:rsid w:val="00E22E67"/>
    <w:rsid w:val="00E235AF"/>
    <w:rsid w:val="00E23B90"/>
    <w:rsid w:val="00E335BA"/>
    <w:rsid w:val="00E33781"/>
    <w:rsid w:val="00E33FBF"/>
    <w:rsid w:val="00E35B9F"/>
    <w:rsid w:val="00E40000"/>
    <w:rsid w:val="00E41AB6"/>
    <w:rsid w:val="00E42CB0"/>
    <w:rsid w:val="00E43A84"/>
    <w:rsid w:val="00E4422B"/>
    <w:rsid w:val="00E453B1"/>
    <w:rsid w:val="00E45C8B"/>
    <w:rsid w:val="00E46EFC"/>
    <w:rsid w:val="00E538CC"/>
    <w:rsid w:val="00E54022"/>
    <w:rsid w:val="00E55462"/>
    <w:rsid w:val="00E56040"/>
    <w:rsid w:val="00E56F04"/>
    <w:rsid w:val="00E60194"/>
    <w:rsid w:val="00E618DE"/>
    <w:rsid w:val="00E64208"/>
    <w:rsid w:val="00E64B52"/>
    <w:rsid w:val="00E71325"/>
    <w:rsid w:val="00E71FFC"/>
    <w:rsid w:val="00E74104"/>
    <w:rsid w:val="00E76966"/>
    <w:rsid w:val="00E77D5F"/>
    <w:rsid w:val="00E80188"/>
    <w:rsid w:val="00E80F61"/>
    <w:rsid w:val="00E81937"/>
    <w:rsid w:val="00E81F57"/>
    <w:rsid w:val="00E827F7"/>
    <w:rsid w:val="00E83668"/>
    <w:rsid w:val="00E836CF"/>
    <w:rsid w:val="00E83E67"/>
    <w:rsid w:val="00E86CD3"/>
    <w:rsid w:val="00E90508"/>
    <w:rsid w:val="00E9087A"/>
    <w:rsid w:val="00E913CE"/>
    <w:rsid w:val="00E91A1A"/>
    <w:rsid w:val="00E9363D"/>
    <w:rsid w:val="00E946DA"/>
    <w:rsid w:val="00E956C0"/>
    <w:rsid w:val="00E96138"/>
    <w:rsid w:val="00E9692B"/>
    <w:rsid w:val="00E97376"/>
    <w:rsid w:val="00E979AA"/>
    <w:rsid w:val="00EA1FB2"/>
    <w:rsid w:val="00EA33DA"/>
    <w:rsid w:val="00EA4961"/>
    <w:rsid w:val="00EA5385"/>
    <w:rsid w:val="00EA554C"/>
    <w:rsid w:val="00EB1B77"/>
    <w:rsid w:val="00EB2E38"/>
    <w:rsid w:val="00EB3E7B"/>
    <w:rsid w:val="00EB5532"/>
    <w:rsid w:val="00EC0462"/>
    <w:rsid w:val="00EC0DA2"/>
    <w:rsid w:val="00EC1147"/>
    <w:rsid w:val="00EC1205"/>
    <w:rsid w:val="00EC1CA0"/>
    <w:rsid w:val="00EC242E"/>
    <w:rsid w:val="00EC2C14"/>
    <w:rsid w:val="00EC33AC"/>
    <w:rsid w:val="00EC5056"/>
    <w:rsid w:val="00EC6196"/>
    <w:rsid w:val="00EC6675"/>
    <w:rsid w:val="00EC7E38"/>
    <w:rsid w:val="00EE13CF"/>
    <w:rsid w:val="00EE3D22"/>
    <w:rsid w:val="00EE711C"/>
    <w:rsid w:val="00EF0215"/>
    <w:rsid w:val="00EF33CC"/>
    <w:rsid w:val="00EF7B73"/>
    <w:rsid w:val="00F013CD"/>
    <w:rsid w:val="00F02447"/>
    <w:rsid w:val="00F02BB9"/>
    <w:rsid w:val="00F03F65"/>
    <w:rsid w:val="00F04F87"/>
    <w:rsid w:val="00F0761F"/>
    <w:rsid w:val="00F076E7"/>
    <w:rsid w:val="00F122C9"/>
    <w:rsid w:val="00F131C9"/>
    <w:rsid w:val="00F13442"/>
    <w:rsid w:val="00F13C46"/>
    <w:rsid w:val="00F14032"/>
    <w:rsid w:val="00F21DD6"/>
    <w:rsid w:val="00F23D56"/>
    <w:rsid w:val="00F251AB"/>
    <w:rsid w:val="00F279AA"/>
    <w:rsid w:val="00F30849"/>
    <w:rsid w:val="00F3183A"/>
    <w:rsid w:val="00F357B5"/>
    <w:rsid w:val="00F364C9"/>
    <w:rsid w:val="00F36E59"/>
    <w:rsid w:val="00F37311"/>
    <w:rsid w:val="00F45ACD"/>
    <w:rsid w:val="00F47B31"/>
    <w:rsid w:val="00F50EE2"/>
    <w:rsid w:val="00F51E78"/>
    <w:rsid w:val="00F51F6C"/>
    <w:rsid w:val="00F53D99"/>
    <w:rsid w:val="00F5547D"/>
    <w:rsid w:val="00F56E8C"/>
    <w:rsid w:val="00F601BD"/>
    <w:rsid w:val="00F60983"/>
    <w:rsid w:val="00F60D65"/>
    <w:rsid w:val="00F651D1"/>
    <w:rsid w:val="00F65489"/>
    <w:rsid w:val="00F67E03"/>
    <w:rsid w:val="00F717FB"/>
    <w:rsid w:val="00F7216C"/>
    <w:rsid w:val="00F734F3"/>
    <w:rsid w:val="00F7511F"/>
    <w:rsid w:val="00F77FE6"/>
    <w:rsid w:val="00F810E5"/>
    <w:rsid w:val="00F83970"/>
    <w:rsid w:val="00F90912"/>
    <w:rsid w:val="00F90D2B"/>
    <w:rsid w:val="00F9144D"/>
    <w:rsid w:val="00F9266B"/>
    <w:rsid w:val="00F92893"/>
    <w:rsid w:val="00F9375D"/>
    <w:rsid w:val="00F93B6D"/>
    <w:rsid w:val="00F94368"/>
    <w:rsid w:val="00F9584B"/>
    <w:rsid w:val="00FA4791"/>
    <w:rsid w:val="00FA55D9"/>
    <w:rsid w:val="00FA7D78"/>
    <w:rsid w:val="00FB0C2F"/>
    <w:rsid w:val="00FB301D"/>
    <w:rsid w:val="00FB529C"/>
    <w:rsid w:val="00FB6297"/>
    <w:rsid w:val="00FC6B1F"/>
    <w:rsid w:val="00FC7E45"/>
    <w:rsid w:val="00FD08B0"/>
    <w:rsid w:val="00FD1B4C"/>
    <w:rsid w:val="00FD5E8C"/>
    <w:rsid w:val="00FD682A"/>
    <w:rsid w:val="00FD7A87"/>
    <w:rsid w:val="00FE0010"/>
    <w:rsid w:val="00FE07F9"/>
    <w:rsid w:val="00FE1432"/>
    <w:rsid w:val="00FE2611"/>
    <w:rsid w:val="00FE7C4A"/>
    <w:rsid w:val="00FE7D76"/>
    <w:rsid w:val="00FF1040"/>
    <w:rsid w:val="00FF3520"/>
    <w:rsid w:val="00FF45A0"/>
    <w:rsid w:val="00FF4BA8"/>
    <w:rsid w:val="00FF63C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1"/>
    <o:shapelayout v:ext="edit">
      <o:idmap v:ext="edit" data="1"/>
    </o:shapelayout>
  </w:shapeDefaults>
  <w:decimalSymbol w:val=","/>
  <w:listSeparator w:val=";"/>
  <w14:docId w14:val="286AE9B6"/>
  <w15:docId w15:val="{46DCB832-949A-4143-A45E-05DAD99A6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C959DB"/>
    <w:pPr>
      <w:spacing w:after="0" w:line="240" w:lineRule="auto"/>
    </w:pPr>
    <w:rPr>
      <w:sz w:val="24"/>
      <w:szCs w:val="24"/>
    </w:rPr>
  </w:style>
  <w:style w:type="paragraph" w:styleId="Naslov1">
    <w:name w:val="heading 1"/>
    <w:basedOn w:val="Navaden"/>
    <w:next w:val="Navaden"/>
    <w:link w:val="Naslov1Znak"/>
    <w:uiPriority w:val="99"/>
    <w:qFormat/>
    <w:rsid w:val="00F30849"/>
    <w:pPr>
      <w:keepNext/>
      <w:spacing w:before="240" w:after="60"/>
      <w:outlineLvl w:val="0"/>
    </w:pPr>
    <w:rPr>
      <w:rFonts w:ascii="Arial" w:hAnsi="Arial" w:cs="Arial"/>
      <w:b/>
      <w:bCs/>
      <w:kern w:val="32"/>
      <w:sz w:val="32"/>
      <w:szCs w:val="32"/>
    </w:rPr>
  </w:style>
  <w:style w:type="paragraph" w:styleId="Naslov4">
    <w:name w:val="heading 4"/>
    <w:basedOn w:val="Navaden"/>
    <w:next w:val="Navaden"/>
    <w:link w:val="Naslov4Znak"/>
    <w:uiPriority w:val="99"/>
    <w:qFormat/>
    <w:rsid w:val="001F7394"/>
    <w:pPr>
      <w:keepNext/>
      <w:spacing w:before="240" w:after="60"/>
      <w:outlineLvl w:val="3"/>
    </w:pPr>
    <w:rPr>
      <w:b/>
      <w:bCs/>
      <w:sz w:val="28"/>
      <w:szCs w:val="28"/>
    </w:rPr>
  </w:style>
  <w:style w:type="paragraph" w:styleId="Naslov6">
    <w:name w:val="heading 6"/>
    <w:basedOn w:val="Navaden"/>
    <w:next w:val="Navaden"/>
    <w:link w:val="Naslov6Znak"/>
    <w:uiPriority w:val="99"/>
    <w:qFormat/>
    <w:rsid w:val="00A871A1"/>
    <w:pPr>
      <w:spacing w:before="240" w:after="60"/>
      <w:outlineLvl w:val="5"/>
    </w:pPr>
    <w:rPr>
      <w:b/>
      <w:bCs/>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4Znak">
    <w:name w:val="Naslov 4 Znak"/>
    <w:basedOn w:val="Privzetapisavaodstavka"/>
    <w:link w:val="Naslov4"/>
    <w:uiPriority w:val="9"/>
    <w:semiHidden/>
    <w:locked/>
    <w:rsid w:val="00577399"/>
    <w:rPr>
      <w:rFonts w:asciiTheme="minorHAnsi" w:eastAsiaTheme="minorEastAsia" w:hAnsiTheme="minorHAnsi" w:cstheme="minorBidi"/>
      <w:b/>
      <w:bCs/>
      <w:sz w:val="28"/>
      <w:szCs w:val="28"/>
    </w:rPr>
  </w:style>
  <w:style w:type="character" w:customStyle="1" w:styleId="Naslov6Znak">
    <w:name w:val="Naslov 6 Znak"/>
    <w:basedOn w:val="Privzetapisavaodstavka"/>
    <w:link w:val="Naslov6"/>
    <w:uiPriority w:val="9"/>
    <w:semiHidden/>
    <w:locked/>
    <w:rsid w:val="00577399"/>
    <w:rPr>
      <w:rFonts w:asciiTheme="minorHAnsi" w:eastAsiaTheme="minorEastAsia" w:hAnsiTheme="minorHAnsi" w:cstheme="minorBidi"/>
      <w:b/>
      <w:bCs/>
    </w:rPr>
  </w:style>
  <w:style w:type="paragraph" w:customStyle="1" w:styleId="CM1">
    <w:name w:val="CM1"/>
    <w:basedOn w:val="Default"/>
    <w:next w:val="Default"/>
    <w:uiPriority w:val="99"/>
    <w:rsid w:val="00577399"/>
    <w:pPr>
      <w:spacing w:line="253" w:lineRule="atLeast"/>
    </w:pPr>
    <w:rPr>
      <w:color w:val="auto"/>
    </w:rPr>
  </w:style>
  <w:style w:type="character" w:customStyle="1" w:styleId="Naslov1Znak">
    <w:name w:val="Naslov 1 Znak"/>
    <w:basedOn w:val="Privzetapisavaodstavka"/>
    <w:link w:val="Naslov1"/>
    <w:uiPriority w:val="9"/>
    <w:locked/>
    <w:rsid w:val="00577399"/>
    <w:rPr>
      <w:rFonts w:asciiTheme="majorHAnsi" w:eastAsiaTheme="majorEastAsia" w:hAnsiTheme="majorHAnsi" w:cstheme="majorBidi"/>
      <w:b/>
      <w:bCs/>
      <w:kern w:val="32"/>
      <w:sz w:val="32"/>
      <w:szCs w:val="32"/>
    </w:rPr>
  </w:style>
  <w:style w:type="paragraph" w:customStyle="1" w:styleId="Default">
    <w:name w:val="Default"/>
    <w:rsid w:val="00577399"/>
    <w:pPr>
      <w:widowControl w:val="0"/>
      <w:autoSpaceDE w:val="0"/>
      <w:autoSpaceDN w:val="0"/>
      <w:adjustRightInd w:val="0"/>
      <w:spacing w:after="0" w:line="240" w:lineRule="auto"/>
    </w:pPr>
    <w:rPr>
      <w:rFonts w:ascii="Arial" w:hAnsi="Arial" w:cs="Arial"/>
      <w:color w:val="000000"/>
      <w:sz w:val="24"/>
      <w:szCs w:val="24"/>
    </w:rPr>
  </w:style>
  <w:style w:type="paragraph" w:customStyle="1" w:styleId="CM85">
    <w:name w:val="CM85"/>
    <w:basedOn w:val="Default"/>
    <w:next w:val="Default"/>
    <w:uiPriority w:val="99"/>
    <w:rsid w:val="00577399"/>
    <w:pPr>
      <w:spacing w:after="938"/>
    </w:pPr>
    <w:rPr>
      <w:color w:val="auto"/>
    </w:rPr>
  </w:style>
  <w:style w:type="paragraph" w:customStyle="1" w:styleId="CM2">
    <w:name w:val="CM2"/>
    <w:basedOn w:val="Default"/>
    <w:next w:val="Default"/>
    <w:uiPriority w:val="99"/>
    <w:rsid w:val="00577399"/>
    <w:pPr>
      <w:spacing w:line="923" w:lineRule="atLeast"/>
    </w:pPr>
    <w:rPr>
      <w:color w:val="auto"/>
    </w:rPr>
  </w:style>
  <w:style w:type="paragraph" w:customStyle="1" w:styleId="CM3">
    <w:name w:val="CM3"/>
    <w:basedOn w:val="Default"/>
    <w:next w:val="Default"/>
    <w:uiPriority w:val="99"/>
    <w:rsid w:val="00577399"/>
    <w:rPr>
      <w:color w:val="auto"/>
    </w:rPr>
  </w:style>
  <w:style w:type="paragraph" w:customStyle="1" w:styleId="CM86">
    <w:name w:val="CM86"/>
    <w:basedOn w:val="Default"/>
    <w:next w:val="Default"/>
    <w:uiPriority w:val="99"/>
    <w:rsid w:val="00577399"/>
    <w:pPr>
      <w:spacing w:after="123"/>
    </w:pPr>
    <w:rPr>
      <w:color w:val="auto"/>
    </w:rPr>
  </w:style>
  <w:style w:type="paragraph" w:customStyle="1" w:styleId="CM87">
    <w:name w:val="CM87"/>
    <w:basedOn w:val="Default"/>
    <w:next w:val="Default"/>
    <w:uiPriority w:val="99"/>
    <w:rsid w:val="00577399"/>
    <w:pPr>
      <w:spacing w:after="240"/>
    </w:pPr>
    <w:rPr>
      <w:color w:val="auto"/>
    </w:rPr>
  </w:style>
  <w:style w:type="paragraph" w:customStyle="1" w:styleId="CM10">
    <w:name w:val="CM10"/>
    <w:basedOn w:val="Default"/>
    <w:next w:val="Default"/>
    <w:uiPriority w:val="99"/>
    <w:rsid w:val="00577399"/>
    <w:pPr>
      <w:spacing w:line="253" w:lineRule="atLeast"/>
    </w:pPr>
    <w:rPr>
      <w:color w:val="auto"/>
    </w:rPr>
  </w:style>
  <w:style w:type="paragraph" w:customStyle="1" w:styleId="CM4">
    <w:name w:val="CM4"/>
    <w:basedOn w:val="Default"/>
    <w:next w:val="Default"/>
    <w:uiPriority w:val="99"/>
    <w:rsid w:val="00577399"/>
    <w:pPr>
      <w:spacing w:line="253" w:lineRule="atLeast"/>
    </w:pPr>
    <w:rPr>
      <w:color w:val="auto"/>
    </w:rPr>
  </w:style>
  <w:style w:type="paragraph" w:customStyle="1" w:styleId="CM90">
    <w:name w:val="CM90"/>
    <w:basedOn w:val="Default"/>
    <w:next w:val="Default"/>
    <w:uiPriority w:val="99"/>
    <w:rsid w:val="00577399"/>
    <w:pPr>
      <w:spacing w:after="483"/>
    </w:pPr>
    <w:rPr>
      <w:color w:val="auto"/>
    </w:rPr>
  </w:style>
  <w:style w:type="paragraph" w:customStyle="1" w:styleId="CM6">
    <w:name w:val="CM6"/>
    <w:basedOn w:val="Default"/>
    <w:next w:val="Default"/>
    <w:uiPriority w:val="99"/>
    <w:rsid w:val="00577399"/>
    <w:pPr>
      <w:spacing w:line="253" w:lineRule="atLeast"/>
    </w:pPr>
    <w:rPr>
      <w:color w:val="auto"/>
    </w:rPr>
  </w:style>
  <w:style w:type="paragraph" w:customStyle="1" w:styleId="CM11">
    <w:name w:val="CM11"/>
    <w:basedOn w:val="Default"/>
    <w:next w:val="Default"/>
    <w:uiPriority w:val="99"/>
    <w:rsid w:val="00577399"/>
    <w:pPr>
      <w:spacing w:line="253" w:lineRule="atLeast"/>
    </w:pPr>
    <w:rPr>
      <w:color w:val="auto"/>
    </w:rPr>
  </w:style>
  <w:style w:type="paragraph" w:customStyle="1" w:styleId="CM95">
    <w:name w:val="CM95"/>
    <w:basedOn w:val="Default"/>
    <w:next w:val="Default"/>
    <w:uiPriority w:val="99"/>
    <w:rsid w:val="00577399"/>
    <w:pPr>
      <w:spacing w:after="1223"/>
    </w:pPr>
    <w:rPr>
      <w:color w:val="auto"/>
    </w:rPr>
  </w:style>
  <w:style w:type="paragraph" w:customStyle="1" w:styleId="CM91">
    <w:name w:val="CM91"/>
    <w:basedOn w:val="Default"/>
    <w:next w:val="Default"/>
    <w:uiPriority w:val="99"/>
    <w:rsid w:val="00577399"/>
    <w:pPr>
      <w:spacing w:after="2355"/>
    </w:pPr>
    <w:rPr>
      <w:color w:val="auto"/>
    </w:rPr>
  </w:style>
  <w:style w:type="paragraph" w:customStyle="1" w:styleId="CM13">
    <w:name w:val="CM13"/>
    <w:basedOn w:val="Default"/>
    <w:next w:val="Default"/>
    <w:uiPriority w:val="99"/>
    <w:rsid w:val="00577399"/>
    <w:pPr>
      <w:spacing w:line="256" w:lineRule="atLeast"/>
    </w:pPr>
    <w:rPr>
      <w:color w:val="auto"/>
    </w:rPr>
  </w:style>
  <w:style w:type="paragraph" w:customStyle="1" w:styleId="CM23">
    <w:name w:val="CM23"/>
    <w:basedOn w:val="Default"/>
    <w:next w:val="Default"/>
    <w:uiPriority w:val="99"/>
    <w:rsid w:val="00577399"/>
    <w:rPr>
      <w:color w:val="auto"/>
    </w:rPr>
  </w:style>
  <w:style w:type="paragraph" w:customStyle="1" w:styleId="CM24">
    <w:name w:val="CM24"/>
    <w:basedOn w:val="Default"/>
    <w:next w:val="Default"/>
    <w:uiPriority w:val="99"/>
    <w:rsid w:val="00577399"/>
    <w:pPr>
      <w:spacing w:line="256" w:lineRule="atLeast"/>
    </w:pPr>
    <w:rPr>
      <w:color w:val="auto"/>
    </w:rPr>
  </w:style>
  <w:style w:type="paragraph" w:customStyle="1" w:styleId="CM25">
    <w:name w:val="CM25"/>
    <w:basedOn w:val="Default"/>
    <w:next w:val="Default"/>
    <w:uiPriority w:val="99"/>
    <w:rsid w:val="00577399"/>
    <w:pPr>
      <w:spacing w:line="253" w:lineRule="atLeast"/>
    </w:pPr>
    <w:rPr>
      <w:color w:val="auto"/>
    </w:rPr>
  </w:style>
  <w:style w:type="paragraph" w:customStyle="1" w:styleId="CM92">
    <w:name w:val="CM92"/>
    <w:basedOn w:val="Default"/>
    <w:next w:val="Default"/>
    <w:uiPriority w:val="99"/>
    <w:rsid w:val="00577399"/>
    <w:pPr>
      <w:spacing w:after="678"/>
    </w:pPr>
    <w:rPr>
      <w:color w:val="auto"/>
    </w:rPr>
  </w:style>
  <w:style w:type="paragraph" w:customStyle="1" w:styleId="CM16">
    <w:name w:val="CM16"/>
    <w:basedOn w:val="Default"/>
    <w:next w:val="Default"/>
    <w:uiPriority w:val="99"/>
    <w:rsid w:val="00577399"/>
    <w:pPr>
      <w:spacing w:line="253" w:lineRule="atLeast"/>
    </w:pPr>
    <w:rPr>
      <w:color w:val="auto"/>
    </w:rPr>
  </w:style>
  <w:style w:type="paragraph" w:customStyle="1" w:styleId="CM12">
    <w:name w:val="CM12"/>
    <w:basedOn w:val="Default"/>
    <w:next w:val="Default"/>
    <w:uiPriority w:val="99"/>
    <w:rsid w:val="00577399"/>
    <w:pPr>
      <w:spacing w:line="253" w:lineRule="atLeast"/>
    </w:pPr>
    <w:rPr>
      <w:color w:val="auto"/>
    </w:rPr>
  </w:style>
  <w:style w:type="paragraph" w:customStyle="1" w:styleId="CM28">
    <w:name w:val="CM28"/>
    <w:basedOn w:val="Default"/>
    <w:next w:val="Default"/>
    <w:uiPriority w:val="99"/>
    <w:rsid w:val="00577399"/>
    <w:rPr>
      <w:color w:val="auto"/>
    </w:rPr>
  </w:style>
  <w:style w:type="paragraph" w:customStyle="1" w:styleId="CM94">
    <w:name w:val="CM94"/>
    <w:basedOn w:val="Default"/>
    <w:next w:val="Default"/>
    <w:uiPriority w:val="99"/>
    <w:rsid w:val="00577399"/>
    <w:pPr>
      <w:spacing w:after="308"/>
    </w:pPr>
    <w:rPr>
      <w:color w:val="auto"/>
    </w:rPr>
  </w:style>
  <w:style w:type="paragraph" w:customStyle="1" w:styleId="CM99">
    <w:name w:val="CM99"/>
    <w:basedOn w:val="Default"/>
    <w:next w:val="Default"/>
    <w:uiPriority w:val="99"/>
    <w:rsid w:val="00577399"/>
    <w:pPr>
      <w:spacing w:after="2248"/>
    </w:pPr>
    <w:rPr>
      <w:color w:val="auto"/>
    </w:rPr>
  </w:style>
  <w:style w:type="paragraph" w:customStyle="1" w:styleId="CM107">
    <w:name w:val="CM107"/>
    <w:basedOn w:val="Default"/>
    <w:next w:val="Default"/>
    <w:uiPriority w:val="99"/>
    <w:rsid w:val="00577399"/>
    <w:pPr>
      <w:spacing w:after="390"/>
    </w:pPr>
    <w:rPr>
      <w:color w:val="auto"/>
    </w:rPr>
  </w:style>
  <w:style w:type="paragraph" w:customStyle="1" w:styleId="CM34">
    <w:name w:val="CM34"/>
    <w:basedOn w:val="Default"/>
    <w:next w:val="Default"/>
    <w:uiPriority w:val="99"/>
    <w:rsid w:val="00577399"/>
    <w:pPr>
      <w:spacing w:line="253" w:lineRule="atLeast"/>
    </w:pPr>
    <w:rPr>
      <w:color w:val="auto"/>
    </w:rPr>
  </w:style>
  <w:style w:type="paragraph" w:customStyle="1" w:styleId="CM100">
    <w:name w:val="CM100"/>
    <w:basedOn w:val="Default"/>
    <w:next w:val="Default"/>
    <w:uiPriority w:val="99"/>
    <w:rsid w:val="00577399"/>
    <w:pPr>
      <w:spacing w:after="1473"/>
    </w:pPr>
    <w:rPr>
      <w:color w:val="auto"/>
    </w:rPr>
  </w:style>
  <w:style w:type="paragraph" w:customStyle="1" w:styleId="CM40">
    <w:name w:val="CM40"/>
    <w:basedOn w:val="Default"/>
    <w:next w:val="Default"/>
    <w:uiPriority w:val="99"/>
    <w:rsid w:val="00577399"/>
    <w:pPr>
      <w:spacing w:line="256" w:lineRule="atLeast"/>
    </w:pPr>
    <w:rPr>
      <w:color w:val="auto"/>
    </w:rPr>
  </w:style>
  <w:style w:type="paragraph" w:customStyle="1" w:styleId="CM22">
    <w:name w:val="CM22"/>
    <w:basedOn w:val="Default"/>
    <w:next w:val="Default"/>
    <w:uiPriority w:val="99"/>
    <w:rsid w:val="00577399"/>
    <w:pPr>
      <w:spacing w:line="253" w:lineRule="atLeast"/>
    </w:pPr>
    <w:rPr>
      <w:color w:val="auto"/>
    </w:rPr>
  </w:style>
  <w:style w:type="paragraph" w:customStyle="1" w:styleId="CM39">
    <w:name w:val="CM39"/>
    <w:basedOn w:val="Default"/>
    <w:next w:val="Default"/>
    <w:uiPriority w:val="99"/>
    <w:rsid w:val="00577399"/>
    <w:pPr>
      <w:spacing w:line="253" w:lineRule="atLeast"/>
    </w:pPr>
    <w:rPr>
      <w:color w:val="auto"/>
    </w:rPr>
  </w:style>
  <w:style w:type="paragraph" w:customStyle="1" w:styleId="CM7">
    <w:name w:val="CM7"/>
    <w:basedOn w:val="Default"/>
    <w:next w:val="Default"/>
    <w:uiPriority w:val="99"/>
    <w:rsid w:val="00577399"/>
    <w:pPr>
      <w:spacing w:line="253" w:lineRule="atLeast"/>
    </w:pPr>
    <w:rPr>
      <w:color w:val="auto"/>
    </w:rPr>
  </w:style>
  <w:style w:type="paragraph" w:customStyle="1" w:styleId="CM8">
    <w:name w:val="CM8"/>
    <w:basedOn w:val="Default"/>
    <w:next w:val="Default"/>
    <w:uiPriority w:val="99"/>
    <w:rsid w:val="00577399"/>
    <w:pPr>
      <w:spacing w:line="253" w:lineRule="atLeast"/>
    </w:pPr>
    <w:rPr>
      <w:color w:val="auto"/>
    </w:rPr>
  </w:style>
  <w:style w:type="paragraph" w:customStyle="1" w:styleId="CM93">
    <w:name w:val="CM93"/>
    <w:basedOn w:val="Default"/>
    <w:next w:val="Default"/>
    <w:uiPriority w:val="99"/>
    <w:rsid w:val="00577399"/>
    <w:pPr>
      <w:spacing w:after="1875"/>
    </w:pPr>
    <w:rPr>
      <w:color w:val="auto"/>
    </w:rPr>
  </w:style>
  <w:style w:type="paragraph" w:customStyle="1" w:styleId="CM89">
    <w:name w:val="CM89"/>
    <w:basedOn w:val="Default"/>
    <w:next w:val="Default"/>
    <w:uiPriority w:val="99"/>
    <w:rsid w:val="00577399"/>
    <w:pPr>
      <w:spacing w:after="788"/>
    </w:pPr>
    <w:rPr>
      <w:color w:val="auto"/>
    </w:rPr>
  </w:style>
  <w:style w:type="paragraph" w:customStyle="1" w:styleId="CM43">
    <w:name w:val="CM43"/>
    <w:basedOn w:val="Default"/>
    <w:next w:val="Default"/>
    <w:uiPriority w:val="99"/>
    <w:rsid w:val="00577399"/>
    <w:pPr>
      <w:spacing w:line="253" w:lineRule="atLeast"/>
    </w:pPr>
    <w:rPr>
      <w:color w:val="auto"/>
    </w:rPr>
  </w:style>
  <w:style w:type="paragraph" w:customStyle="1" w:styleId="CM44">
    <w:name w:val="CM44"/>
    <w:basedOn w:val="Default"/>
    <w:next w:val="Default"/>
    <w:uiPriority w:val="99"/>
    <w:rsid w:val="00577399"/>
    <w:pPr>
      <w:spacing w:line="253" w:lineRule="atLeast"/>
    </w:pPr>
    <w:rPr>
      <w:color w:val="auto"/>
    </w:rPr>
  </w:style>
  <w:style w:type="paragraph" w:customStyle="1" w:styleId="CM46">
    <w:name w:val="CM46"/>
    <w:basedOn w:val="Default"/>
    <w:next w:val="Default"/>
    <w:uiPriority w:val="99"/>
    <w:rsid w:val="00577399"/>
    <w:pPr>
      <w:spacing w:line="211" w:lineRule="atLeast"/>
    </w:pPr>
    <w:rPr>
      <w:color w:val="auto"/>
    </w:rPr>
  </w:style>
  <w:style w:type="paragraph" w:customStyle="1" w:styleId="CM101">
    <w:name w:val="CM101"/>
    <w:basedOn w:val="Default"/>
    <w:next w:val="Default"/>
    <w:uiPriority w:val="99"/>
    <w:rsid w:val="00577399"/>
    <w:pPr>
      <w:spacing w:after="560"/>
    </w:pPr>
    <w:rPr>
      <w:color w:val="auto"/>
    </w:rPr>
  </w:style>
  <w:style w:type="paragraph" w:customStyle="1" w:styleId="CM47">
    <w:name w:val="CM47"/>
    <w:basedOn w:val="Default"/>
    <w:next w:val="Default"/>
    <w:uiPriority w:val="99"/>
    <w:rsid w:val="00577399"/>
    <w:rPr>
      <w:color w:val="auto"/>
    </w:rPr>
  </w:style>
  <w:style w:type="paragraph" w:customStyle="1" w:styleId="CM103">
    <w:name w:val="CM103"/>
    <w:basedOn w:val="Default"/>
    <w:next w:val="Default"/>
    <w:uiPriority w:val="99"/>
    <w:rsid w:val="00577399"/>
    <w:pPr>
      <w:spacing w:after="115"/>
    </w:pPr>
    <w:rPr>
      <w:color w:val="auto"/>
    </w:rPr>
  </w:style>
  <w:style w:type="paragraph" w:customStyle="1" w:styleId="CM48">
    <w:name w:val="CM48"/>
    <w:basedOn w:val="Default"/>
    <w:next w:val="Default"/>
    <w:uiPriority w:val="99"/>
    <w:rsid w:val="00577399"/>
    <w:rPr>
      <w:color w:val="auto"/>
    </w:rPr>
  </w:style>
  <w:style w:type="paragraph" w:customStyle="1" w:styleId="CM49">
    <w:name w:val="CM49"/>
    <w:basedOn w:val="Default"/>
    <w:next w:val="Default"/>
    <w:uiPriority w:val="99"/>
    <w:rsid w:val="00577399"/>
    <w:pPr>
      <w:spacing w:line="186" w:lineRule="atLeast"/>
    </w:pPr>
    <w:rPr>
      <w:color w:val="auto"/>
    </w:rPr>
  </w:style>
  <w:style w:type="paragraph" w:customStyle="1" w:styleId="CM50">
    <w:name w:val="CM50"/>
    <w:basedOn w:val="Default"/>
    <w:next w:val="Default"/>
    <w:uiPriority w:val="99"/>
    <w:rsid w:val="00577399"/>
    <w:rPr>
      <w:color w:val="auto"/>
    </w:rPr>
  </w:style>
  <w:style w:type="paragraph" w:customStyle="1" w:styleId="CM104">
    <w:name w:val="CM104"/>
    <w:basedOn w:val="Default"/>
    <w:next w:val="Default"/>
    <w:uiPriority w:val="99"/>
    <w:rsid w:val="00577399"/>
    <w:pPr>
      <w:spacing w:after="265"/>
    </w:pPr>
    <w:rPr>
      <w:color w:val="auto"/>
    </w:rPr>
  </w:style>
  <w:style w:type="paragraph" w:customStyle="1" w:styleId="CM51">
    <w:name w:val="CM51"/>
    <w:basedOn w:val="Default"/>
    <w:next w:val="Default"/>
    <w:uiPriority w:val="99"/>
    <w:rsid w:val="00577399"/>
    <w:pPr>
      <w:spacing w:line="183" w:lineRule="atLeast"/>
    </w:pPr>
    <w:rPr>
      <w:color w:val="auto"/>
    </w:rPr>
  </w:style>
  <w:style w:type="paragraph" w:customStyle="1" w:styleId="CM52">
    <w:name w:val="CM52"/>
    <w:basedOn w:val="Default"/>
    <w:next w:val="Default"/>
    <w:uiPriority w:val="99"/>
    <w:rsid w:val="00577399"/>
    <w:pPr>
      <w:spacing w:line="188" w:lineRule="atLeast"/>
    </w:pPr>
    <w:rPr>
      <w:color w:val="auto"/>
    </w:rPr>
  </w:style>
  <w:style w:type="paragraph" w:customStyle="1" w:styleId="CM98">
    <w:name w:val="CM98"/>
    <w:basedOn w:val="Default"/>
    <w:next w:val="Default"/>
    <w:uiPriority w:val="99"/>
    <w:rsid w:val="00577399"/>
    <w:pPr>
      <w:spacing w:after="188"/>
    </w:pPr>
    <w:rPr>
      <w:color w:val="auto"/>
    </w:rPr>
  </w:style>
  <w:style w:type="paragraph" w:customStyle="1" w:styleId="CM53">
    <w:name w:val="CM53"/>
    <w:basedOn w:val="Default"/>
    <w:next w:val="Default"/>
    <w:uiPriority w:val="99"/>
    <w:rsid w:val="00577399"/>
    <w:rPr>
      <w:color w:val="auto"/>
    </w:rPr>
  </w:style>
  <w:style w:type="paragraph" w:customStyle="1" w:styleId="CM54">
    <w:name w:val="CM54"/>
    <w:basedOn w:val="Default"/>
    <w:next w:val="Default"/>
    <w:uiPriority w:val="99"/>
    <w:rsid w:val="00577399"/>
    <w:pPr>
      <w:spacing w:line="183" w:lineRule="atLeast"/>
    </w:pPr>
    <w:rPr>
      <w:color w:val="auto"/>
    </w:rPr>
  </w:style>
  <w:style w:type="paragraph" w:customStyle="1" w:styleId="CM55">
    <w:name w:val="CM55"/>
    <w:basedOn w:val="Default"/>
    <w:next w:val="Default"/>
    <w:uiPriority w:val="99"/>
    <w:rsid w:val="00577399"/>
    <w:rPr>
      <w:color w:val="auto"/>
    </w:rPr>
  </w:style>
  <w:style w:type="paragraph" w:customStyle="1" w:styleId="CM56">
    <w:name w:val="CM56"/>
    <w:basedOn w:val="Default"/>
    <w:next w:val="Default"/>
    <w:uiPriority w:val="99"/>
    <w:rsid w:val="00577399"/>
    <w:rPr>
      <w:color w:val="auto"/>
    </w:rPr>
  </w:style>
  <w:style w:type="paragraph" w:customStyle="1" w:styleId="CM57">
    <w:name w:val="CM57"/>
    <w:basedOn w:val="Default"/>
    <w:next w:val="Default"/>
    <w:uiPriority w:val="99"/>
    <w:rsid w:val="00577399"/>
    <w:pPr>
      <w:spacing w:line="453" w:lineRule="atLeast"/>
    </w:pPr>
    <w:rPr>
      <w:color w:val="auto"/>
    </w:rPr>
  </w:style>
  <w:style w:type="paragraph" w:customStyle="1" w:styleId="CM58">
    <w:name w:val="CM58"/>
    <w:basedOn w:val="Default"/>
    <w:next w:val="Default"/>
    <w:uiPriority w:val="99"/>
    <w:rsid w:val="00577399"/>
    <w:pPr>
      <w:spacing w:line="453" w:lineRule="atLeast"/>
    </w:pPr>
    <w:rPr>
      <w:color w:val="auto"/>
    </w:rPr>
  </w:style>
  <w:style w:type="paragraph" w:customStyle="1" w:styleId="CM105">
    <w:name w:val="CM105"/>
    <w:basedOn w:val="Default"/>
    <w:next w:val="Default"/>
    <w:uiPriority w:val="99"/>
    <w:rsid w:val="00577399"/>
    <w:pPr>
      <w:spacing w:after="455"/>
    </w:pPr>
    <w:rPr>
      <w:color w:val="auto"/>
    </w:rPr>
  </w:style>
  <w:style w:type="paragraph" w:customStyle="1" w:styleId="CM59">
    <w:name w:val="CM59"/>
    <w:basedOn w:val="Default"/>
    <w:next w:val="Default"/>
    <w:uiPriority w:val="99"/>
    <w:rsid w:val="00577399"/>
    <w:pPr>
      <w:spacing w:line="453" w:lineRule="atLeast"/>
    </w:pPr>
    <w:rPr>
      <w:color w:val="auto"/>
    </w:rPr>
  </w:style>
  <w:style w:type="paragraph" w:customStyle="1" w:styleId="CM60">
    <w:name w:val="CM60"/>
    <w:basedOn w:val="Default"/>
    <w:next w:val="Default"/>
    <w:uiPriority w:val="99"/>
    <w:rsid w:val="00577399"/>
    <w:pPr>
      <w:spacing w:line="453" w:lineRule="atLeast"/>
    </w:pPr>
    <w:rPr>
      <w:color w:val="auto"/>
    </w:rPr>
  </w:style>
  <w:style w:type="paragraph" w:customStyle="1" w:styleId="CM61">
    <w:name w:val="CM61"/>
    <w:basedOn w:val="Default"/>
    <w:next w:val="Default"/>
    <w:uiPriority w:val="99"/>
    <w:rsid w:val="00577399"/>
    <w:pPr>
      <w:spacing w:line="456" w:lineRule="atLeast"/>
    </w:pPr>
    <w:rPr>
      <w:color w:val="auto"/>
    </w:rPr>
  </w:style>
  <w:style w:type="paragraph" w:customStyle="1" w:styleId="CM62">
    <w:name w:val="CM62"/>
    <w:basedOn w:val="Default"/>
    <w:next w:val="Default"/>
    <w:uiPriority w:val="99"/>
    <w:rsid w:val="00577399"/>
    <w:pPr>
      <w:spacing w:line="256" w:lineRule="atLeast"/>
    </w:pPr>
    <w:rPr>
      <w:color w:val="auto"/>
    </w:rPr>
  </w:style>
  <w:style w:type="paragraph" w:customStyle="1" w:styleId="CM88">
    <w:name w:val="CM88"/>
    <w:basedOn w:val="Default"/>
    <w:next w:val="Default"/>
    <w:uiPriority w:val="99"/>
    <w:rsid w:val="00577399"/>
    <w:pPr>
      <w:spacing w:after="58"/>
    </w:pPr>
    <w:rPr>
      <w:color w:val="auto"/>
    </w:rPr>
  </w:style>
  <w:style w:type="paragraph" w:customStyle="1" w:styleId="CM63">
    <w:name w:val="CM63"/>
    <w:basedOn w:val="Default"/>
    <w:next w:val="Default"/>
    <w:uiPriority w:val="99"/>
    <w:rsid w:val="00577399"/>
    <w:pPr>
      <w:spacing w:line="183" w:lineRule="atLeast"/>
    </w:pPr>
    <w:rPr>
      <w:color w:val="auto"/>
    </w:rPr>
  </w:style>
  <w:style w:type="paragraph" w:customStyle="1" w:styleId="CM64">
    <w:name w:val="CM64"/>
    <w:basedOn w:val="Default"/>
    <w:next w:val="Default"/>
    <w:uiPriority w:val="99"/>
    <w:rsid w:val="00577399"/>
    <w:pPr>
      <w:spacing w:line="168" w:lineRule="atLeast"/>
    </w:pPr>
    <w:rPr>
      <w:color w:val="auto"/>
    </w:rPr>
  </w:style>
  <w:style w:type="paragraph" w:customStyle="1" w:styleId="CM65">
    <w:name w:val="CM65"/>
    <w:basedOn w:val="Default"/>
    <w:next w:val="Default"/>
    <w:uiPriority w:val="99"/>
    <w:rsid w:val="00577399"/>
    <w:rPr>
      <w:color w:val="auto"/>
    </w:rPr>
  </w:style>
  <w:style w:type="paragraph" w:customStyle="1" w:styleId="CM66">
    <w:name w:val="CM66"/>
    <w:basedOn w:val="Default"/>
    <w:next w:val="Default"/>
    <w:uiPriority w:val="99"/>
    <w:rsid w:val="00577399"/>
    <w:pPr>
      <w:spacing w:line="186" w:lineRule="atLeast"/>
    </w:pPr>
    <w:rPr>
      <w:color w:val="auto"/>
    </w:rPr>
  </w:style>
  <w:style w:type="paragraph" w:customStyle="1" w:styleId="CM67">
    <w:name w:val="CM67"/>
    <w:basedOn w:val="Default"/>
    <w:next w:val="Default"/>
    <w:uiPriority w:val="99"/>
    <w:rsid w:val="00577399"/>
    <w:pPr>
      <w:spacing w:line="253" w:lineRule="atLeast"/>
    </w:pPr>
    <w:rPr>
      <w:color w:val="auto"/>
    </w:rPr>
  </w:style>
  <w:style w:type="paragraph" w:customStyle="1" w:styleId="CM68">
    <w:name w:val="CM68"/>
    <w:basedOn w:val="Default"/>
    <w:next w:val="Default"/>
    <w:uiPriority w:val="99"/>
    <w:rsid w:val="00577399"/>
    <w:pPr>
      <w:spacing w:line="160" w:lineRule="atLeast"/>
    </w:pPr>
    <w:rPr>
      <w:color w:val="auto"/>
    </w:rPr>
  </w:style>
  <w:style w:type="paragraph" w:customStyle="1" w:styleId="CM69">
    <w:name w:val="CM69"/>
    <w:basedOn w:val="Default"/>
    <w:next w:val="Default"/>
    <w:uiPriority w:val="99"/>
    <w:rsid w:val="00577399"/>
    <w:pPr>
      <w:spacing w:line="163" w:lineRule="atLeast"/>
    </w:pPr>
    <w:rPr>
      <w:color w:val="auto"/>
    </w:rPr>
  </w:style>
  <w:style w:type="paragraph" w:customStyle="1" w:styleId="CM70">
    <w:name w:val="CM70"/>
    <w:basedOn w:val="Default"/>
    <w:next w:val="Default"/>
    <w:uiPriority w:val="99"/>
    <w:rsid w:val="00577399"/>
    <w:pPr>
      <w:spacing w:line="256" w:lineRule="atLeast"/>
    </w:pPr>
    <w:rPr>
      <w:color w:val="auto"/>
    </w:rPr>
  </w:style>
  <w:style w:type="paragraph" w:customStyle="1" w:styleId="CM106">
    <w:name w:val="CM106"/>
    <w:basedOn w:val="Default"/>
    <w:next w:val="Default"/>
    <w:uiPriority w:val="99"/>
    <w:rsid w:val="00577399"/>
    <w:pPr>
      <w:spacing w:after="52"/>
    </w:pPr>
    <w:rPr>
      <w:color w:val="auto"/>
    </w:rPr>
  </w:style>
  <w:style w:type="paragraph" w:customStyle="1" w:styleId="CM71">
    <w:name w:val="CM71"/>
    <w:basedOn w:val="Default"/>
    <w:next w:val="Default"/>
    <w:uiPriority w:val="99"/>
    <w:rsid w:val="00577399"/>
    <w:pPr>
      <w:spacing w:line="253" w:lineRule="atLeast"/>
    </w:pPr>
    <w:rPr>
      <w:color w:val="auto"/>
    </w:rPr>
  </w:style>
  <w:style w:type="paragraph" w:customStyle="1" w:styleId="CM74">
    <w:name w:val="CM74"/>
    <w:basedOn w:val="Default"/>
    <w:next w:val="Default"/>
    <w:uiPriority w:val="99"/>
    <w:rsid w:val="00577399"/>
    <w:rPr>
      <w:color w:val="auto"/>
    </w:rPr>
  </w:style>
  <w:style w:type="paragraph" w:customStyle="1" w:styleId="CM96">
    <w:name w:val="CM96"/>
    <w:basedOn w:val="Default"/>
    <w:next w:val="Default"/>
    <w:uiPriority w:val="99"/>
    <w:rsid w:val="00577399"/>
    <w:pPr>
      <w:spacing w:after="843"/>
    </w:pPr>
    <w:rPr>
      <w:color w:val="auto"/>
    </w:rPr>
  </w:style>
  <w:style w:type="paragraph" w:customStyle="1" w:styleId="CM75">
    <w:name w:val="CM75"/>
    <w:basedOn w:val="Default"/>
    <w:next w:val="Default"/>
    <w:uiPriority w:val="99"/>
    <w:rsid w:val="00577399"/>
    <w:pPr>
      <w:spacing w:line="403" w:lineRule="atLeast"/>
    </w:pPr>
    <w:rPr>
      <w:color w:val="auto"/>
    </w:rPr>
  </w:style>
  <w:style w:type="paragraph" w:customStyle="1" w:styleId="CM76">
    <w:name w:val="CM76"/>
    <w:basedOn w:val="Default"/>
    <w:next w:val="Default"/>
    <w:uiPriority w:val="99"/>
    <w:rsid w:val="00577399"/>
    <w:rPr>
      <w:color w:val="auto"/>
    </w:rPr>
  </w:style>
  <w:style w:type="paragraph" w:customStyle="1" w:styleId="CM108">
    <w:name w:val="CM108"/>
    <w:basedOn w:val="Default"/>
    <w:next w:val="Default"/>
    <w:uiPriority w:val="99"/>
    <w:rsid w:val="00577399"/>
    <w:pPr>
      <w:spacing w:after="1015"/>
    </w:pPr>
    <w:rPr>
      <w:color w:val="auto"/>
    </w:rPr>
  </w:style>
  <w:style w:type="paragraph" w:customStyle="1" w:styleId="CM109">
    <w:name w:val="CM109"/>
    <w:basedOn w:val="Default"/>
    <w:next w:val="Default"/>
    <w:uiPriority w:val="99"/>
    <w:rsid w:val="00577399"/>
    <w:pPr>
      <w:spacing w:after="1123"/>
    </w:pPr>
    <w:rPr>
      <w:color w:val="auto"/>
    </w:rPr>
  </w:style>
  <w:style w:type="paragraph" w:customStyle="1" w:styleId="CM79">
    <w:name w:val="CM79"/>
    <w:basedOn w:val="Default"/>
    <w:next w:val="Default"/>
    <w:uiPriority w:val="99"/>
    <w:rsid w:val="00577399"/>
    <w:rPr>
      <w:color w:val="auto"/>
    </w:rPr>
  </w:style>
  <w:style w:type="paragraph" w:customStyle="1" w:styleId="CM80">
    <w:name w:val="CM80"/>
    <w:basedOn w:val="Default"/>
    <w:next w:val="Default"/>
    <w:uiPriority w:val="99"/>
    <w:rsid w:val="00577399"/>
    <w:pPr>
      <w:spacing w:line="193" w:lineRule="atLeast"/>
    </w:pPr>
    <w:rPr>
      <w:color w:val="auto"/>
    </w:rPr>
  </w:style>
  <w:style w:type="paragraph" w:customStyle="1" w:styleId="CM81">
    <w:name w:val="CM81"/>
    <w:basedOn w:val="Default"/>
    <w:next w:val="Default"/>
    <w:uiPriority w:val="99"/>
    <w:rsid w:val="00577399"/>
    <w:pPr>
      <w:spacing w:line="480" w:lineRule="atLeast"/>
    </w:pPr>
    <w:rPr>
      <w:color w:val="auto"/>
    </w:rPr>
  </w:style>
  <w:style w:type="paragraph" w:customStyle="1" w:styleId="CM82">
    <w:name w:val="CM82"/>
    <w:basedOn w:val="Default"/>
    <w:next w:val="Default"/>
    <w:uiPriority w:val="99"/>
    <w:rsid w:val="00577399"/>
    <w:pPr>
      <w:spacing w:line="480" w:lineRule="atLeast"/>
    </w:pPr>
    <w:rPr>
      <w:color w:val="auto"/>
    </w:rPr>
  </w:style>
  <w:style w:type="paragraph" w:customStyle="1" w:styleId="CM83">
    <w:name w:val="CM83"/>
    <w:basedOn w:val="Default"/>
    <w:next w:val="Default"/>
    <w:uiPriority w:val="99"/>
    <w:rsid w:val="00577399"/>
    <w:pPr>
      <w:spacing w:line="186" w:lineRule="atLeast"/>
    </w:pPr>
    <w:rPr>
      <w:color w:val="auto"/>
    </w:rPr>
  </w:style>
  <w:style w:type="table" w:styleId="Tabelamrea">
    <w:name w:val="Table Grid"/>
    <w:basedOn w:val="Navadnatabela"/>
    <w:uiPriority w:val="99"/>
    <w:rsid w:val="006838A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rsid w:val="00CA52E7"/>
    <w:pPr>
      <w:tabs>
        <w:tab w:val="center" w:pos="4536"/>
        <w:tab w:val="right" w:pos="9072"/>
      </w:tabs>
    </w:pPr>
  </w:style>
  <w:style w:type="character" w:styleId="tevilkastrani">
    <w:name w:val="page number"/>
    <w:basedOn w:val="Privzetapisavaodstavka"/>
    <w:uiPriority w:val="99"/>
    <w:rsid w:val="005C2F62"/>
    <w:rPr>
      <w:rFonts w:cs="Times New Roman"/>
    </w:rPr>
  </w:style>
  <w:style w:type="character" w:customStyle="1" w:styleId="GlavaZnak">
    <w:name w:val="Glava Znak"/>
    <w:basedOn w:val="Privzetapisavaodstavka"/>
    <w:link w:val="Glava"/>
    <w:uiPriority w:val="99"/>
    <w:semiHidden/>
    <w:locked/>
    <w:rsid w:val="00577399"/>
    <w:rPr>
      <w:rFonts w:cs="Times New Roman"/>
      <w:sz w:val="24"/>
      <w:szCs w:val="24"/>
    </w:rPr>
  </w:style>
  <w:style w:type="paragraph" w:styleId="Noga">
    <w:name w:val="footer"/>
    <w:basedOn w:val="Navaden"/>
    <w:link w:val="NogaZnak"/>
    <w:uiPriority w:val="99"/>
    <w:rsid w:val="00CA52E7"/>
    <w:pPr>
      <w:tabs>
        <w:tab w:val="center" w:pos="4536"/>
        <w:tab w:val="right" w:pos="9072"/>
      </w:tabs>
    </w:pPr>
  </w:style>
  <w:style w:type="paragraph" w:customStyle="1" w:styleId="glavni">
    <w:name w:val="glavni"/>
    <w:basedOn w:val="Navaden"/>
    <w:uiPriority w:val="99"/>
    <w:rsid w:val="00C959DB"/>
    <w:pPr>
      <w:autoSpaceDE w:val="0"/>
      <w:autoSpaceDN w:val="0"/>
      <w:adjustRightInd w:val="0"/>
      <w:jc w:val="center"/>
    </w:pPr>
    <w:rPr>
      <w:rFonts w:ascii="Arial,Bold" w:hAnsi="Arial,Bold" w:cs="Arial,Bold"/>
      <w:b/>
      <w:bCs/>
      <w:sz w:val="28"/>
      <w:szCs w:val="28"/>
    </w:rPr>
  </w:style>
  <w:style w:type="character" w:customStyle="1" w:styleId="NogaZnak">
    <w:name w:val="Noga Znak"/>
    <w:basedOn w:val="Privzetapisavaodstavka"/>
    <w:link w:val="Noga"/>
    <w:uiPriority w:val="99"/>
    <w:locked/>
    <w:rsid w:val="00577399"/>
    <w:rPr>
      <w:rFonts w:cs="Times New Roman"/>
      <w:sz w:val="24"/>
      <w:szCs w:val="24"/>
    </w:rPr>
  </w:style>
  <w:style w:type="paragraph" w:styleId="Telobesedila3">
    <w:name w:val="Body Text 3"/>
    <w:basedOn w:val="Navaden"/>
    <w:link w:val="Telobesedila3Znak"/>
    <w:uiPriority w:val="99"/>
    <w:rsid w:val="00C959DB"/>
    <w:pPr>
      <w:jc w:val="both"/>
    </w:pPr>
    <w:rPr>
      <w:lang w:val="en-GB" w:eastAsia="en-US"/>
    </w:rPr>
  </w:style>
  <w:style w:type="paragraph" w:customStyle="1" w:styleId="Odstavekztabulatorji">
    <w:name w:val="Odstavek z tabulatorji"/>
    <w:uiPriority w:val="99"/>
    <w:rsid w:val="001F7394"/>
    <w:pPr>
      <w:widowControl w:val="0"/>
      <w:tabs>
        <w:tab w:val="left" w:pos="432"/>
        <w:tab w:val="right" w:pos="2160"/>
        <w:tab w:val="left" w:pos="3168"/>
        <w:tab w:val="right" w:pos="5760"/>
        <w:tab w:val="right" w:pos="8208"/>
      </w:tabs>
      <w:spacing w:after="0" w:line="240" w:lineRule="auto"/>
      <w:jc w:val="both"/>
    </w:pPr>
    <w:rPr>
      <w:rFonts w:ascii="Courier" w:hAnsi="Courier" w:cs="Courier"/>
      <w:sz w:val="24"/>
      <w:szCs w:val="24"/>
    </w:rPr>
  </w:style>
  <w:style w:type="character" w:customStyle="1" w:styleId="Telobesedila3Znak">
    <w:name w:val="Telo besedila 3 Znak"/>
    <w:basedOn w:val="Privzetapisavaodstavka"/>
    <w:link w:val="Telobesedila3"/>
    <w:uiPriority w:val="99"/>
    <w:semiHidden/>
    <w:locked/>
    <w:rsid w:val="00577399"/>
    <w:rPr>
      <w:rFonts w:cs="Times New Roman"/>
      <w:sz w:val="16"/>
      <w:szCs w:val="16"/>
    </w:rPr>
  </w:style>
  <w:style w:type="paragraph" w:styleId="Telobesedila">
    <w:name w:val="Body Text"/>
    <w:basedOn w:val="Navaden"/>
    <w:link w:val="TelobesedilaZnak"/>
    <w:uiPriority w:val="99"/>
    <w:rsid w:val="001F7394"/>
    <w:pPr>
      <w:spacing w:after="120"/>
    </w:pPr>
  </w:style>
  <w:style w:type="paragraph" w:customStyle="1" w:styleId="nsl">
    <w:name w:val="nsl"/>
    <w:basedOn w:val="Navaden"/>
    <w:uiPriority w:val="99"/>
    <w:rsid w:val="001F7394"/>
    <w:pPr>
      <w:keepNext/>
      <w:spacing w:before="600" w:after="300"/>
      <w:jc w:val="both"/>
    </w:pPr>
    <w:rPr>
      <w:rFonts w:ascii="Courier New" w:hAnsi="Courier New" w:cs="Courier New"/>
      <w:b/>
      <w:bCs/>
      <w:lang w:val="en-GB"/>
    </w:rPr>
  </w:style>
  <w:style w:type="character" w:customStyle="1" w:styleId="TelobesedilaZnak">
    <w:name w:val="Telo besedila Znak"/>
    <w:basedOn w:val="Privzetapisavaodstavka"/>
    <w:link w:val="Telobesedila"/>
    <w:uiPriority w:val="99"/>
    <w:semiHidden/>
    <w:locked/>
    <w:rsid w:val="00577399"/>
    <w:rPr>
      <w:rFonts w:cs="Times New Roman"/>
      <w:sz w:val="24"/>
      <w:szCs w:val="24"/>
    </w:rPr>
  </w:style>
  <w:style w:type="paragraph" w:styleId="Besedilooblaka">
    <w:name w:val="Balloon Text"/>
    <w:basedOn w:val="Navaden"/>
    <w:link w:val="BesedilooblakaZnak"/>
    <w:uiPriority w:val="99"/>
    <w:semiHidden/>
    <w:unhideWhenUsed/>
    <w:rsid w:val="00211547"/>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11547"/>
    <w:rPr>
      <w:rFonts w:ascii="Tahoma" w:hAnsi="Tahoma" w:cs="Tahoma"/>
      <w:sz w:val="16"/>
      <w:szCs w:val="16"/>
    </w:rPr>
  </w:style>
  <w:style w:type="paragraph" w:styleId="Odstavekseznama">
    <w:name w:val="List Paragraph"/>
    <w:basedOn w:val="Navaden"/>
    <w:uiPriority w:val="34"/>
    <w:qFormat/>
    <w:rsid w:val="00FA4791"/>
    <w:pPr>
      <w:ind w:left="720"/>
      <w:contextualSpacing/>
    </w:pPr>
  </w:style>
  <w:style w:type="paragraph" w:customStyle="1" w:styleId="telo">
    <w:name w:val="telo"/>
    <w:basedOn w:val="Navaden"/>
    <w:rsid w:val="00CF730D"/>
    <w:pPr>
      <w:spacing w:after="120"/>
    </w:pPr>
    <w:rPr>
      <w:noProof/>
      <w:szCs w:val="20"/>
    </w:rPr>
  </w:style>
  <w:style w:type="paragraph" w:styleId="Telobesedila2">
    <w:name w:val="Body Text 2"/>
    <w:basedOn w:val="Navaden"/>
    <w:link w:val="Telobesedila2Znak"/>
    <w:uiPriority w:val="99"/>
    <w:semiHidden/>
    <w:unhideWhenUsed/>
    <w:rsid w:val="00CF730D"/>
    <w:pPr>
      <w:spacing w:after="120" w:line="480" w:lineRule="auto"/>
    </w:pPr>
  </w:style>
  <w:style w:type="character" w:customStyle="1" w:styleId="Telobesedila2Znak">
    <w:name w:val="Telo besedila 2 Znak"/>
    <w:basedOn w:val="Privzetapisavaodstavka"/>
    <w:link w:val="Telobesedila2"/>
    <w:uiPriority w:val="99"/>
    <w:semiHidden/>
    <w:rsid w:val="00CF730D"/>
    <w:rPr>
      <w:sz w:val="24"/>
      <w:szCs w:val="24"/>
    </w:rPr>
  </w:style>
  <w:style w:type="character" w:styleId="Hiperpovezava">
    <w:name w:val="Hyperlink"/>
    <w:basedOn w:val="Privzetapisavaodstavka"/>
    <w:uiPriority w:val="99"/>
    <w:unhideWhenUsed/>
    <w:rsid w:val="0083529C"/>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419916">
      <w:marLeft w:val="0"/>
      <w:marRight w:val="0"/>
      <w:marTop w:val="0"/>
      <w:marBottom w:val="0"/>
      <w:divBdr>
        <w:top w:val="none" w:sz="0" w:space="0" w:color="auto"/>
        <w:left w:val="none" w:sz="0" w:space="0" w:color="auto"/>
        <w:bottom w:val="none" w:sz="0" w:space="0" w:color="auto"/>
        <w:right w:val="none" w:sz="0" w:space="0" w:color="auto"/>
      </w:divBdr>
    </w:div>
    <w:div w:id="1750419917">
      <w:marLeft w:val="0"/>
      <w:marRight w:val="0"/>
      <w:marTop w:val="0"/>
      <w:marBottom w:val="0"/>
      <w:divBdr>
        <w:top w:val="none" w:sz="0" w:space="0" w:color="auto"/>
        <w:left w:val="none" w:sz="0" w:space="0" w:color="auto"/>
        <w:bottom w:val="none" w:sz="0" w:space="0" w:color="auto"/>
        <w:right w:val="none" w:sz="0" w:space="0" w:color="auto"/>
      </w:divBdr>
    </w:div>
    <w:div w:id="1750419918">
      <w:marLeft w:val="0"/>
      <w:marRight w:val="0"/>
      <w:marTop w:val="0"/>
      <w:marBottom w:val="0"/>
      <w:divBdr>
        <w:top w:val="none" w:sz="0" w:space="0" w:color="auto"/>
        <w:left w:val="none" w:sz="0" w:space="0" w:color="auto"/>
        <w:bottom w:val="none" w:sz="0" w:space="0" w:color="auto"/>
        <w:right w:val="none" w:sz="0" w:space="0" w:color="auto"/>
      </w:divBdr>
    </w:div>
    <w:div w:id="1750419919">
      <w:marLeft w:val="0"/>
      <w:marRight w:val="0"/>
      <w:marTop w:val="0"/>
      <w:marBottom w:val="0"/>
      <w:divBdr>
        <w:top w:val="none" w:sz="0" w:space="0" w:color="auto"/>
        <w:left w:val="none" w:sz="0" w:space="0" w:color="auto"/>
        <w:bottom w:val="none" w:sz="0" w:space="0" w:color="auto"/>
        <w:right w:val="none" w:sz="0" w:space="0" w:color="auto"/>
      </w:divBdr>
    </w:div>
    <w:div w:id="1750419920">
      <w:marLeft w:val="0"/>
      <w:marRight w:val="0"/>
      <w:marTop w:val="0"/>
      <w:marBottom w:val="0"/>
      <w:divBdr>
        <w:top w:val="none" w:sz="0" w:space="0" w:color="auto"/>
        <w:left w:val="none" w:sz="0" w:space="0" w:color="auto"/>
        <w:bottom w:val="none" w:sz="0" w:space="0" w:color="auto"/>
        <w:right w:val="none" w:sz="0" w:space="0" w:color="auto"/>
      </w:divBdr>
    </w:div>
    <w:div w:id="1750419921">
      <w:marLeft w:val="0"/>
      <w:marRight w:val="0"/>
      <w:marTop w:val="0"/>
      <w:marBottom w:val="0"/>
      <w:divBdr>
        <w:top w:val="none" w:sz="0" w:space="0" w:color="auto"/>
        <w:left w:val="none" w:sz="0" w:space="0" w:color="auto"/>
        <w:bottom w:val="none" w:sz="0" w:space="0" w:color="auto"/>
        <w:right w:val="none" w:sz="0" w:space="0" w:color="auto"/>
      </w:divBdr>
    </w:div>
    <w:div w:id="1750419922">
      <w:marLeft w:val="0"/>
      <w:marRight w:val="0"/>
      <w:marTop w:val="0"/>
      <w:marBottom w:val="0"/>
      <w:divBdr>
        <w:top w:val="none" w:sz="0" w:space="0" w:color="auto"/>
        <w:left w:val="none" w:sz="0" w:space="0" w:color="auto"/>
        <w:bottom w:val="none" w:sz="0" w:space="0" w:color="auto"/>
        <w:right w:val="none" w:sz="0" w:space="0" w:color="auto"/>
      </w:divBdr>
    </w:div>
    <w:div w:id="200030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mailto:komunala.uros@gmail.com"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mailto:komunala.uros@gmail.com"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mailto:komunala.uro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E36F1-7F1B-4A78-9F2D-7608D25C3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23</Pages>
  <Words>5068</Words>
  <Characters>28892</Characters>
  <Application>Microsoft Office Word</Application>
  <DocSecurity>0</DocSecurity>
  <Lines>240</Lines>
  <Paragraphs>67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Pravilnik o dokumentaciji</vt:lpstr>
      <vt:lpstr>Pravilnik o dokumentaciji</vt:lpstr>
    </vt:vector>
  </TitlesOfParts>
  <Company>Komunala Projekt d.o.o.</Company>
  <LinksUpToDate>false</LinksUpToDate>
  <CharactersWithSpaces>33893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Pravilnik o dokumentaciji</dc:title>
  <dc:creator>Ristanović Dušan</dc:creator>
  <cp:lastModifiedBy>Uporabnik</cp:lastModifiedBy>
  <cp:revision>55</cp:revision>
  <cp:lastPrinted>2016-06-21T16:08:00Z</cp:lastPrinted>
  <dcterms:created xsi:type="dcterms:W3CDTF">2016-11-12T20:40:00Z</dcterms:created>
  <dcterms:modified xsi:type="dcterms:W3CDTF">2017-08-11T12:55:00Z</dcterms:modified>
</cp:coreProperties>
</file>