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mrea"/>
        <w:tblW w:w="5000" w:type="pct"/>
        <w:tblLook w:val="01E0" w:firstRow="1" w:lastRow="1" w:firstColumn="1" w:lastColumn="1" w:noHBand="0" w:noVBand="0"/>
      </w:tblPr>
      <w:tblGrid>
        <w:gridCol w:w="924"/>
        <w:gridCol w:w="7796"/>
      </w:tblGrid>
      <w:tr w:rsidR="001A5F25" w:rsidRPr="005D6012">
        <w:tc>
          <w:tcPr>
            <w:tcW w:w="530" w:type="pct"/>
          </w:tcPr>
          <w:p w:rsidR="001A5F25" w:rsidRPr="005D6012" w:rsidRDefault="00C4440C" w:rsidP="00EC6196">
            <w:pPr>
              <w:pStyle w:val="CM87"/>
              <w:spacing w:after="0"/>
              <w:jc w:val="center"/>
              <w:rPr>
                <w:rFonts w:ascii="Swis721 LtEx BT" w:hAnsi="Swis721 LtEx BT"/>
                <w:b/>
                <w:bCs/>
                <w:color w:val="000000"/>
              </w:rPr>
            </w:pPr>
            <w:r>
              <w:rPr>
                <w:rFonts w:ascii="Swis721 LtEx BT" w:hAnsi="Swis721 LtEx BT"/>
                <w:b/>
                <w:bCs/>
                <w:color w:val="000000"/>
              </w:rPr>
              <w:t>3.1</w:t>
            </w:r>
            <w:r w:rsidR="00F47B31" w:rsidRPr="005D6012">
              <w:rPr>
                <w:rFonts w:ascii="Swis721 LtEx BT" w:hAnsi="Swis721 LtEx BT"/>
                <w:b/>
                <w:bCs/>
                <w:color w:val="000000"/>
              </w:rPr>
              <w:t>.</w:t>
            </w:r>
            <w:r w:rsidR="002E3DAB" w:rsidRPr="005D6012">
              <w:rPr>
                <w:rFonts w:ascii="Swis721 LtEx BT" w:hAnsi="Swis721 LtEx BT"/>
                <w:b/>
                <w:bCs/>
                <w:color w:val="000000"/>
              </w:rPr>
              <w:t>1</w:t>
            </w:r>
            <w:r w:rsidR="00BB6FD6" w:rsidRPr="005D6012">
              <w:rPr>
                <w:rFonts w:ascii="Swis721 LtEx BT" w:hAnsi="Swis721 LtEx BT"/>
                <w:b/>
                <w:bCs/>
                <w:color w:val="000000"/>
              </w:rPr>
              <w:t>.</w:t>
            </w:r>
          </w:p>
        </w:tc>
        <w:tc>
          <w:tcPr>
            <w:tcW w:w="4470" w:type="pct"/>
            <w:vAlign w:val="center"/>
          </w:tcPr>
          <w:p w:rsidR="001A5F25" w:rsidRPr="005D6012" w:rsidRDefault="001A5F25" w:rsidP="001A5F25">
            <w:pPr>
              <w:pStyle w:val="CM87"/>
              <w:spacing w:after="0"/>
              <w:rPr>
                <w:rFonts w:ascii="Swis721 LtEx BT" w:hAnsi="Swis721 LtEx BT"/>
                <w:b/>
                <w:bCs/>
                <w:color w:val="000000"/>
              </w:rPr>
            </w:pPr>
            <w:r w:rsidRPr="005D6012">
              <w:rPr>
                <w:rFonts w:ascii="Swis721 LtEx BT" w:hAnsi="Swis721 LtEx BT"/>
                <w:b/>
                <w:bCs/>
              </w:rPr>
              <w:t xml:space="preserve">NASLOVNA STRAN </w:t>
            </w:r>
            <w:r w:rsidR="00214135" w:rsidRPr="005D6012">
              <w:rPr>
                <w:rFonts w:ascii="Swis721 LtEx BT" w:hAnsi="Swis721 LtEx BT"/>
                <w:b/>
                <w:bCs/>
              </w:rPr>
              <w:t>Z OSNOVNIMI PODATKI O NAČRTU</w:t>
            </w:r>
          </w:p>
        </w:tc>
      </w:tr>
    </w:tbl>
    <w:p w:rsidR="00CB58D6" w:rsidRPr="005D6012" w:rsidRDefault="00CB58D6" w:rsidP="00214135">
      <w:pPr>
        <w:pStyle w:val="Default"/>
        <w:rPr>
          <w:rFonts w:ascii="Swis721 LtEx BT" w:hAnsi="Swis721 LtEx BT"/>
        </w:rPr>
      </w:pPr>
    </w:p>
    <w:p w:rsidR="00214135" w:rsidRPr="005D6012" w:rsidRDefault="00C4440C" w:rsidP="00676069">
      <w:pPr>
        <w:pStyle w:val="CM94"/>
        <w:spacing w:after="0"/>
        <w:jc w:val="center"/>
        <w:rPr>
          <w:rFonts w:ascii="Swis721 LtEx BT" w:hAnsi="Swis721 LtEx BT"/>
          <w:color w:val="000000"/>
          <w:sz w:val="22"/>
          <w:szCs w:val="22"/>
        </w:rPr>
      </w:pPr>
      <w:r>
        <w:rPr>
          <w:rFonts w:ascii="Swis721 LtEx BT" w:hAnsi="Swis721 LtEx BT"/>
          <w:b/>
          <w:bCs/>
          <w:color w:val="000000"/>
          <w:sz w:val="22"/>
          <w:szCs w:val="22"/>
        </w:rPr>
        <w:t>3.1</w:t>
      </w:r>
      <w:r w:rsidR="00F47B31" w:rsidRPr="005D6012">
        <w:rPr>
          <w:rFonts w:ascii="Swis721 LtEx BT" w:hAnsi="Swis721 LtEx BT"/>
          <w:b/>
          <w:bCs/>
          <w:color w:val="000000"/>
          <w:sz w:val="22"/>
          <w:szCs w:val="22"/>
        </w:rPr>
        <w:t>.</w:t>
      </w:r>
      <w:r w:rsidR="00DD633B" w:rsidRPr="005D6012">
        <w:rPr>
          <w:rFonts w:ascii="Swis721 LtEx BT" w:hAnsi="Swis721 LtEx BT"/>
          <w:b/>
          <w:bCs/>
          <w:color w:val="000000"/>
          <w:sz w:val="22"/>
          <w:szCs w:val="22"/>
        </w:rPr>
        <w:t xml:space="preserve"> </w:t>
      </w:r>
      <w:r w:rsidR="00214135" w:rsidRPr="005D6012">
        <w:rPr>
          <w:rFonts w:ascii="Swis721 LtEx BT" w:hAnsi="Swis721 LtEx BT"/>
          <w:b/>
          <w:bCs/>
          <w:color w:val="000000"/>
          <w:sz w:val="22"/>
          <w:szCs w:val="22"/>
        </w:rPr>
        <w:t xml:space="preserve"> DRUGI GRADBENI NAČRTI – </w:t>
      </w:r>
      <w:r w:rsidR="003E5D25" w:rsidRPr="005D6012">
        <w:rPr>
          <w:rFonts w:ascii="Swis721 LtEx BT" w:hAnsi="Swis721 LtEx BT"/>
          <w:b/>
          <w:bCs/>
          <w:color w:val="000000"/>
          <w:sz w:val="22"/>
          <w:szCs w:val="22"/>
        </w:rPr>
        <w:t xml:space="preserve">Načrt </w:t>
      </w:r>
      <w:r w:rsidR="001E4B20" w:rsidRPr="005D6012">
        <w:rPr>
          <w:rFonts w:ascii="Swis721 LtEx BT" w:hAnsi="Swis721 LtEx BT"/>
          <w:b/>
          <w:bCs/>
          <w:color w:val="000000"/>
          <w:sz w:val="22"/>
          <w:szCs w:val="22"/>
        </w:rPr>
        <w:t>javnega vodovodnega omrežja</w:t>
      </w:r>
      <w:r w:rsidR="00214135" w:rsidRPr="005D6012">
        <w:rPr>
          <w:rFonts w:ascii="Swis721 LtEx BT" w:hAnsi="Swis721 LtEx BT"/>
          <w:b/>
          <w:bCs/>
          <w:color w:val="000000"/>
          <w:sz w:val="22"/>
          <w:szCs w:val="22"/>
        </w:rPr>
        <w:t xml:space="preserve"> </w:t>
      </w:r>
    </w:p>
    <w:p w:rsidR="00CB58D6" w:rsidRPr="005D6012" w:rsidRDefault="00CB58D6" w:rsidP="00E45C8B">
      <w:pPr>
        <w:pStyle w:val="Default"/>
        <w:rPr>
          <w:rFonts w:ascii="Swis721 LtEx BT" w:hAnsi="Swis721 LtEx BT"/>
          <w:sz w:val="16"/>
          <w:szCs w:val="16"/>
        </w:rPr>
      </w:pPr>
    </w:p>
    <w:p w:rsidR="00676069" w:rsidRPr="005D6012" w:rsidRDefault="00BB6006" w:rsidP="00676069">
      <w:pPr>
        <w:pStyle w:val="CM94"/>
        <w:spacing w:after="0"/>
        <w:jc w:val="center"/>
        <w:rPr>
          <w:rFonts w:ascii="Swis721 LtEx BT" w:hAnsi="Swis721 LtEx BT"/>
          <w:b/>
          <w:bCs/>
          <w:color w:val="000000"/>
          <w:sz w:val="22"/>
          <w:szCs w:val="22"/>
        </w:rPr>
      </w:pPr>
      <w:r w:rsidRPr="005D6012">
        <w:rPr>
          <w:rFonts w:ascii="Swis721 LtEx BT" w:hAnsi="Swis721 LtEx BT"/>
          <w:b/>
          <w:bCs/>
          <w:color w:val="000000"/>
          <w:sz w:val="22"/>
          <w:szCs w:val="22"/>
        </w:rPr>
        <w:t xml:space="preserve">INVESTITOR: </w:t>
      </w:r>
    </w:p>
    <w:p w:rsidR="005C3AFD" w:rsidRDefault="005C3AFD" w:rsidP="00F7216C">
      <w:pPr>
        <w:pStyle w:val="Default"/>
        <w:jc w:val="center"/>
        <w:rPr>
          <w:rFonts w:ascii="Swis721 LtEx BT" w:hAnsi="Swis721 LtEx BT"/>
        </w:rPr>
      </w:pPr>
    </w:p>
    <w:p w:rsidR="00C4440C" w:rsidRPr="005D6012" w:rsidRDefault="00C4440C" w:rsidP="00F7216C">
      <w:pPr>
        <w:pStyle w:val="Default"/>
        <w:jc w:val="center"/>
        <w:rPr>
          <w:rFonts w:ascii="Swis721 LtEx BT" w:hAnsi="Swis721 LtEx BT"/>
        </w:rPr>
      </w:pPr>
      <w:r w:rsidRPr="00C4440C">
        <w:rPr>
          <w:rFonts w:ascii="Swis721 LtEx BT" w:hAnsi="Swis721 LtEx BT"/>
          <w:noProof/>
        </w:rPr>
        <w:drawing>
          <wp:inline distT="0" distB="0" distL="0" distR="0">
            <wp:extent cx="1905000" cy="828675"/>
            <wp:effectExtent l="19050" t="0" r="0" b="0"/>
            <wp:docPr id="1" name="Slika 0" descr="VO-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KA.gif"/>
                    <pic:cNvPicPr/>
                  </pic:nvPicPr>
                  <pic:blipFill>
                    <a:blip r:embed="rId8"/>
                    <a:stretch>
                      <a:fillRect/>
                    </a:stretch>
                  </pic:blipFill>
                  <pic:spPr>
                    <a:xfrm>
                      <a:off x="0" y="0"/>
                      <a:ext cx="1905000" cy="828675"/>
                    </a:xfrm>
                    <a:prstGeom prst="rect">
                      <a:avLst/>
                    </a:prstGeom>
                  </pic:spPr>
                </pic:pic>
              </a:graphicData>
            </a:graphic>
          </wp:inline>
        </w:drawing>
      </w:r>
    </w:p>
    <w:p w:rsidR="00C4440C" w:rsidRPr="005D6012" w:rsidRDefault="00C4440C" w:rsidP="00F357B5">
      <w:pPr>
        <w:pStyle w:val="Default"/>
        <w:jc w:val="center"/>
        <w:rPr>
          <w:rFonts w:ascii="Swis721 LtEx BT" w:hAnsi="Swis721 LtEx BT"/>
        </w:rPr>
      </w:pPr>
      <w:r w:rsidRPr="005D6012">
        <w:rPr>
          <w:rFonts w:ascii="Swis721 LtEx BT" w:hAnsi="Swis721 LtEx BT"/>
        </w:rPr>
        <w:t>JP VODOVOD – KANALIZACIJA d.o.o.</w:t>
      </w:r>
    </w:p>
    <w:p w:rsidR="00F7216C" w:rsidRPr="005D6012" w:rsidRDefault="00C4440C" w:rsidP="00C4440C">
      <w:pPr>
        <w:pStyle w:val="Default"/>
        <w:jc w:val="center"/>
        <w:rPr>
          <w:rFonts w:ascii="Swis721 LtEx BT" w:hAnsi="Swis721 LtEx BT"/>
        </w:rPr>
      </w:pPr>
      <w:r w:rsidRPr="005D6012">
        <w:rPr>
          <w:rFonts w:ascii="Swis721 LtEx BT" w:hAnsi="Swis721 LtEx BT"/>
        </w:rPr>
        <w:t>Vodovodna cesta 90, 1000 Ljubljana</w:t>
      </w:r>
    </w:p>
    <w:p w:rsidR="00E45C8B" w:rsidRPr="005D6012" w:rsidRDefault="00E45C8B" w:rsidP="0061672A">
      <w:pPr>
        <w:pStyle w:val="CM101"/>
        <w:spacing w:after="0" w:line="211" w:lineRule="atLeast"/>
        <w:jc w:val="center"/>
        <w:rPr>
          <w:rFonts w:ascii="Swis721 LtEx BT" w:hAnsi="Swis721 LtEx BT"/>
          <w:b/>
          <w:bCs/>
          <w:sz w:val="16"/>
          <w:szCs w:val="16"/>
        </w:rPr>
      </w:pPr>
      <w:r w:rsidRPr="005D6012">
        <w:rPr>
          <w:rFonts w:ascii="Swis721 LtEx BT" w:hAnsi="Swis721 LtEx BT"/>
          <w:i/>
          <w:iCs/>
          <w:color w:val="000000"/>
          <w:sz w:val="12"/>
          <w:szCs w:val="12"/>
        </w:rPr>
        <w:t xml:space="preserve">(ime, priimek in naslov </w:t>
      </w:r>
      <w:r w:rsidR="00BB6006" w:rsidRPr="005D6012">
        <w:rPr>
          <w:rFonts w:ascii="Swis721 LtEx BT" w:hAnsi="Swis721 LtEx BT"/>
          <w:i/>
          <w:iCs/>
          <w:color w:val="000000"/>
          <w:sz w:val="12"/>
          <w:szCs w:val="12"/>
        </w:rPr>
        <w:t xml:space="preserve">investitorja oziroma njegov naziv in sedež) </w:t>
      </w:r>
    </w:p>
    <w:p w:rsidR="00CB58D6" w:rsidRPr="005D6012" w:rsidRDefault="00CB58D6" w:rsidP="00CB58D6">
      <w:pPr>
        <w:pStyle w:val="Default"/>
        <w:rPr>
          <w:rFonts w:ascii="Swis721 LtEx BT" w:hAnsi="Swis721 LtEx BT"/>
          <w:sz w:val="16"/>
          <w:szCs w:val="16"/>
        </w:rPr>
      </w:pPr>
    </w:p>
    <w:p w:rsidR="00BB6006" w:rsidRPr="005D6012" w:rsidRDefault="00BB6006" w:rsidP="00E45C8B">
      <w:pPr>
        <w:pStyle w:val="CM94"/>
        <w:spacing w:after="0"/>
        <w:jc w:val="center"/>
        <w:rPr>
          <w:rFonts w:ascii="Swis721 LtEx BT" w:hAnsi="Swis721 LtEx BT"/>
          <w:sz w:val="22"/>
          <w:szCs w:val="22"/>
        </w:rPr>
      </w:pPr>
      <w:r w:rsidRPr="005D6012">
        <w:rPr>
          <w:rFonts w:ascii="Swis721 LtEx BT" w:hAnsi="Swis721 LtEx BT"/>
          <w:b/>
          <w:bCs/>
          <w:sz w:val="22"/>
          <w:szCs w:val="22"/>
        </w:rPr>
        <w:t xml:space="preserve">OBJEKT: </w:t>
      </w:r>
    </w:p>
    <w:p w:rsidR="00E45C8B" w:rsidRPr="005D6012" w:rsidRDefault="00E45C8B" w:rsidP="00E45C8B">
      <w:pPr>
        <w:pStyle w:val="CM90"/>
        <w:spacing w:after="0" w:line="211" w:lineRule="atLeast"/>
        <w:jc w:val="center"/>
        <w:rPr>
          <w:rFonts w:ascii="Swis721 LtEx BT" w:hAnsi="Swis721 LtEx BT"/>
          <w:sz w:val="16"/>
          <w:szCs w:val="16"/>
        </w:rPr>
      </w:pPr>
    </w:p>
    <w:p w:rsidR="00C346AD" w:rsidRPr="00F357B5" w:rsidRDefault="00F357B5" w:rsidP="00C346AD">
      <w:pPr>
        <w:pStyle w:val="Default"/>
        <w:jc w:val="center"/>
        <w:rPr>
          <w:rFonts w:ascii="Swis721 LtEx BT" w:hAnsi="Swis721 LtEx BT"/>
        </w:rPr>
      </w:pPr>
      <w:r w:rsidRPr="00F357B5">
        <w:rPr>
          <w:rFonts w:ascii="Swis721 LtEx BT" w:hAnsi="Swis721 LtEx BT"/>
        </w:rPr>
        <w:t xml:space="preserve">REKONSTRUKCIJA JAVNEGA VODOVODA </w:t>
      </w:r>
      <w:r w:rsidR="00C346AD">
        <w:rPr>
          <w:rFonts w:ascii="Swis721 LtEx BT" w:hAnsi="Swis721 LtEx BT"/>
        </w:rPr>
        <w:t>NA</w:t>
      </w:r>
    </w:p>
    <w:p w:rsidR="00F357B5" w:rsidRDefault="00F357B5" w:rsidP="002F5A36">
      <w:pPr>
        <w:pStyle w:val="Default"/>
        <w:jc w:val="center"/>
        <w:rPr>
          <w:rFonts w:ascii="Swis721 LtEx BT" w:hAnsi="Swis721 LtEx BT"/>
        </w:rPr>
      </w:pPr>
      <w:r w:rsidRPr="00F357B5">
        <w:rPr>
          <w:rFonts w:ascii="Swis721 LtEx BT" w:hAnsi="Swis721 LtEx BT"/>
        </w:rPr>
        <w:t>DELU DALMATINOVE ULICE</w:t>
      </w:r>
    </w:p>
    <w:p w:rsidR="00456F6E" w:rsidRPr="005D6012" w:rsidRDefault="00A532D6" w:rsidP="00F357B5">
      <w:pPr>
        <w:pStyle w:val="Default"/>
        <w:jc w:val="center"/>
        <w:rPr>
          <w:rFonts w:ascii="Swis721 LtEx BT" w:hAnsi="Swis721 LtEx BT"/>
          <w:i/>
        </w:rPr>
      </w:pPr>
      <w:r w:rsidRPr="005D6012">
        <w:rPr>
          <w:rFonts w:ascii="Swis721 LtEx BT" w:hAnsi="Swis721 LtEx BT"/>
          <w:caps/>
        </w:rPr>
        <w:t>- JAVNO VODOVOVODNO OMREŽJE -</w:t>
      </w:r>
    </w:p>
    <w:p w:rsidR="00D74820" w:rsidRPr="005D6012" w:rsidRDefault="00BB6006" w:rsidP="0061672A">
      <w:pPr>
        <w:pStyle w:val="CM90"/>
        <w:spacing w:after="0" w:line="211" w:lineRule="atLeast"/>
        <w:jc w:val="center"/>
        <w:rPr>
          <w:rFonts w:ascii="Swis721 LtEx BT" w:hAnsi="Swis721 LtEx BT"/>
          <w:sz w:val="16"/>
          <w:szCs w:val="16"/>
        </w:rPr>
      </w:pPr>
      <w:r w:rsidRPr="005D6012">
        <w:rPr>
          <w:rFonts w:ascii="Swis721 LtEx BT" w:hAnsi="Swis721 LtEx BT"/>
          <w:i/>
          <w:iCs/>
          <w:sz w:val="12"/>
          <w:szCs w:val="12"/>
        </w:rPr>
        <w:t xml:space="preserve">(poimenovanje objekta, na katerega se gradnja nanaša) </w:t>
      </w:r>
    </w:p>
    <w:p w:rsidR="00B45EC1" w:rsidRPr="005D6012" w:rsidRDefault="00B45EC1" w:rsidP="00E45C8B">
      <w:pPr>
        <w:pStyle w:val="Default"/>
        <w:rPr>
          <w:rFonts w:ascii="Swis721 LtEx BT" w:hAnsi="Swis721 LtEx BT"/>
          <w:color w:val="auto"/>
          <w:sz w:val="16"/>
          <w:szCs w:val="16"/>
        </w:rPr>
      </w:pPr>
    </w:p>
    <w:p w:rsidR="0061672A" w:rsidRPr="00F357B5" w:rsidRDefault="0061672A" w:rsidP="00E45C8B">
      <w:pPr>
        <w:pStyle w:val="CM3"/>
        <w:jc w:val="center"/>
        <w:rPr>
          <w:rFonts w:ascii="Swis721 LtEx BT" w:hAnsi="Swis721 LtEx BT"/>
          <w:b/>
          <w:bCs/>
          <w:sz w:val="16"/>
          <w:szCs w:val="16"/>
        </w:rPr>
      </w:pPr>
    </w:p>
    <w:p w:rsidR="00E45C8B" w:rsidRDefault="00BB6006" w:rsidP="00E45C8B">
      <w:pPr>
        <w:pStyle w:val="CM3"/>
        <w:jc w:val="center"/>
        <w:rPr>
          <w:rFonts w:ascii="Swis721 LtEx BT" w:hAnsi="Swis721 LtEx BT"/>
          <w:b/>
          <w:bCs/>
          <w:sz w:val="22"/>
          <w:szCs w:val="22"/>
        </w:rPr>
      </w:pPr>
      <w:r w:rsidRPr="005D6012">
        <w:rPr>
          <w:rFonts w:ascii="Swis721 LtEx BT" w:hAnsi="Swis721 LtEx BT"/>
          <w:b/>
          <w:bCs/>
          <w:sz w:val="22"/>
          <w:szCs w:val="22"/>
        </w:rPr>
        <w:t>VRSTA PROJEKTNE DOKUMENTACIJE</w:t>
      </w:r>
    </w:p>
    <w:p w:rsidR="0061672A" w:rsidRPr="0061672A" w:rsidRDefault="0061672A" w:rsidP="0061672A">
      <w:pPr>
        <w:pStyle w:val="Default"/>
      </w:pPr>
    </w:p>
    <w:p w:rsidR="00BB6006" w:rsidRPr="005D6012" w:rsidRDefault="002855BB" w:rsidP="00E45C8B">
      <w:pPr>
        <w:pStyle w:val="CM3"/>
        <w:jc w:val="center"/>
        <w:rPr>
          <w:rFonts w:ascii="Swis721 LtEx BT" w:hAnsi="Swis721 LtEx BT"/>
        </w:rPr>
      </w:pPr>
      <w:r w:rsidRPr="005D6012">
        <w:rPr>
          <w:rFonts w:ascii="Swis721 LtEx BT" w:hAnsi="Swis721 LtEx BT"/>
        </w:rPr>
        <w:t>PZI</w:t>
      </w:r>
      <w:r w:rsidR="007B64FC" w:rsidRPr="005D6012">
        <w:rPr>
          <w:rFonts w:ascii="Swis721 LtEx BT" w:hAnsi="Swis721 LtEx BT"/>
        </w:rPr>
        <w:t xml:space="preserve"> </w:t>
      </w:r>
      <w:r w:rsidR="00AD5CBD" w:rsidRPr="005D6012">
        <w:rPr>
          <w:rFonts w:ascii="Swis721 LtEx BT" w:hAnsi="Swis721 LtEx BT"/>
        </w:rPr>
        <w:t>-</w:t>
      </w:r>
      <w:r w:rsidR="00CA34EA" w:rsidRPr="005D6012">
        <w:rPr>
          <w:rFonts w:ascii="Swis721 LtEx BT" w:hAnsi="Swis721 LtEx BT"/>
        </w:rPr>
        <w:t xml:space="preserve"> </w:t>
      </w:r>
      <w:r w:rsidR="00AD5CBD" w:rsidRPr="005D6012">
        <w:rPr>
          <w:rFonts w:ascii="Swis721 LtEx BT" w:hAnsi="Swis721 LtEx BT"/>
        </w:rPr>
        <w:t xml:space="preserve">projekt </w:t>
      </w:r>
      <w:r w:rsidRPr="005D6012">
        <w:rPr>
          <w:rFonts w:ascii="Swis721 LtEx BT" w:hAnsi="Swis721 LtEx BT"/>
        </w:rPr>
        <w:t>za izvedbo</w:t>
      </w:r>
    </w:p>
    <w:p w:rsidR="00BB6006" w:rsidRPr="005D6012" w:rsidRDefault="00BB6006" w:rsidP="0061672A">
      <w:pPr>
        <w:pStyle w:val="CM89"/>
        <w:spacing w:after="0" w:line="211" w:lineRule="atLeast"/>
        <w:jc w:val="center"/>
        <w:rPr>
          <w:rFonts w:ascii="Swis721 LtEx BT" w:hAnsi="Swis721 LtEx BT"/>
          <w:sz w:val="16"/>
          <w:szCs w:val="16"/>
        </w:rPr>
      </w:pPr>
      <w:r w:rsidRPr="005D6012">
        <w:rPr>
          <w:rFonts w:ascii="Swis721 LtEx BT" w:hAnsi="Swis721 LtEx BT"/>
          <w:i/>
          <w:iCs/>
          <w:sz w:val="12"/>
          <w:szCs w:val="12"/>
        </w:rPr>
        <w:t>(idejna zasnova, idejni projekt, projekt za pridobitev gradbenega dovoljenja,  projekt za razpis, projekt za izvedbo)</w:t>
      </w:r>
      <w:r w:rsidR="00083AE7" w:rsidRPr="005D6012">
        <w:rPr>
          <w:rFonts w:ascii="Swis721 LtEx BT" w:hAnsi="Swis721 LtEx BT"/>
          <w:i/>
          <w:iCs/>
          <w:sz w:val="12"/>
          <w:szCs w:val="12"/>
        </w:rPr>
        <w:t xml:space="preserve"> – IZ, IP, PGD, PZR,PZI </w:t>
      </w:r>
      <w:r w:rsidRPr="005D6012">
        <w:rPr>
          <w:rFonts w:ascii="Swis721 LtEx BT" w:hAnsi="Swis721 LtEx BT"/>
          <w:i/>
          <w:iCs/>
          <w:sz w:val="12"/>
          <w:szCs w:val="12"/>
        </w:rPr>
        <w:t xml:space="preserve"> </w:t>
      </w:r>
    </w:p>
    <w:p w:rsidR="00083AE7" w:rsidRPr="005D6012" w:rsidRDefault="00083AE7" w:rsidP="00E45C8B">
      <w:pPr>
        <w:pStyle w:val="Default"/>
        <w:rPr>
          <w:rFonts w:ascii="Swis721 LtEx BT" w:hAnsi="Swis721 LtEx BT"/>
          <w:color w:val="auto"/>
          <w:sz w:val="16"/>
          <w:szCs w:val="16"/>
        </w:rPr>
      </w:pPr>
    </w:p>
    <w:p w:rsidR="0061672A" w:rsidRPr="00F357B5" w:rsidRDefault="0061672A" w:rsidP="00E45C8B">
      <w:pPr>
        <w:pStyle w:val="CM94"/>
        <w:spacing w:after="0"/>
        <w:jc w:val="center"/>
        <w:rPr>
          <w:rFonts w:ascii="Swis721 LtEx BT" w:hAnsi="Swis721 LtEx BT"/>
          <w:b/>
          <w:bCs/>
          <w:sz w:val="16"/>
          <w:szCs w:val="16"/>
        </w:rPr>
      </w:pPr>
    </w:p>
    <w:p w:rsidR="00083AE7" w:rsidRDefault="00BB6006" w:rsidP="00E45C8B">
      <w:pPr>
        <w:pStyle w:val="CM94"/>
        <w:spacing w:after="0"/>
        <w:jc w:val="center"/>
        <w:rPr>
          <w:rFonts w:ascii="Swis721 LtEx BT" w:hAnsi="Swis721 LtEx BT"/>
          <w:b/>
          <w:bCs/>
          <w:sz w:val="22"/>
          <w:szCs w:val="22"/>
        </w:rPr>
      </w:pPr>
      <w:r w:rsidRPr="005D6012">
        <w:rPr>
          <w:rFonts w:ascii="Swis721 LtEx BT" w:hAnsi="Swis721 LtEx BT"/>
          <w:b/>
          <w:bCs/>
          <w:sz w:val="22"/>
          <w:szCs w:val="22"/>
        </w:rPr>
        <w:t>ZA GRADNJO:</w:t>
      </w:r>
    </w:p>
    <w:p w:rsidR="0061672A" w:rsidRPr="00F357B5" w:rsidRDefault="0061672A" w:rsidP="0061672A">
      <w:pPr>
        <w:pStyle w:val="Default"/>
        <w:rPr>
          <w:sz w:val="16"/>
          <w:szCs w:val="16"/>
        </w:rPr>
      </w:pPr>
    </w:p>
    <w:p w:rsidR="00083AE7" w:rsidRPr="005D6012" w:rsidRDefault="00C4440C" w:rsidP="00E45C8B">
      <w:pPr>
        <w:pStyle w:val="CM90"/>
        <w:spacing w:after="0" w:line="211" w:lineRule="atLeast"/>
        <w:jc w:val="center"/>
        <w:rPr>
          <w:rFonts w:ascii="Swis721 LtEx BT" w:hAnsi="Swis721 LtEx BT"/>
        </w:rPr>
      </w:pPr>
      <w:r>
        <w:rPr>
          <w:rFonts w:ascii="Swis721 LtEx BT" w:hAnsi="Swis721 LtEx BT"/>
        </w:rPr>
        <w:t>REKONSTRUKCIJA</w:t>
      </w:r>
    </w:p>
    <w:p w:rsidR="00083AE7" w:rsidRPr="005D6012" w:rsidRDefault="00BB6006" w:rsidP="0061672A">
      <w:pPr>
        <w:pStyle w:val="CM90"/>
        <w:spacing w:after="0" w:line="211" w:lineRule="atLeast"/>
        <w:jc w:val="center"/>
        <w:rPr>
          <w:rFonts w:ascii="Swis721 LtEx BT" w:hAnsi="Swis721 LtEx BT"/>
          <w:sz w:val="16"/>
          <w:szCs w:val="16"/>
        </w:rPr>
      </w:pPr>
      <w:r w:rsidRPr="005D6012">
        <w:rPr>
          <w:rFonts w:ascii="Swis721 LtEx BT" w:hAnsi="Swis721 LtEx BT"/>
          <w:i/>
          <w:iCs/>
          <w:sz w:val="12"/>
          <w:szCs w:val="12"/>
        </w:rPr>
        <w:t xml:space="preserve">(nova gradnja, prizidava, nadzidava, rekonstrukcija, odstranitev objekta, sprememba namembnosti, nadomestna gradnja) </w:t>
      </w:r>
    </w:p>
    <w:p w:rsidR="0000552B" w:rsidRPr="005D6012" w:rsidRDefault="0000552B" w:rsidP="00E45C8B">
      <w:pPr>
        <w:pStyle w:val="Default"/>
        <w:rPr>
          <w:rFonts w:ascii="Swis721 LtEx BT" w:hAnsi="Swis721 LtEx BT"/>
          <w:color w:val="auto"/>
          <w:sz w:val="16"/>
          <w:szCs w:val="16"/>
        </w:rPr>
      </w:pPr>
    </w:p>
    <w:p w:rsidR="002F5A36" w:rsidRPr="002F5A36" w:rsidRDefault="002F5A36" w:rsidP="002F5A36">
      <w:pPr>
        <w:pStyle w:val="Default"/>
      </w:pPr>
    </w:p>
    <w:p w:rsidR="008042A8" w:rsidRPr="005D6012" w:rsidRDefault="008042A8" w:rsidP="002469F6">
      <w:pPr>
        <w:pStyle w:val="CM101"/>
        <w:spacing w:after="0"/>
        <w:ind w:left="426"/>
        <w:rPr>
          <w:rFonts w:ascii="Swis721 LtEx BT" w:hAnsi="Swis721 LtEx BT"/>
          <w:sz w:val="22"/>
          <w:szCs w:val="22"/>
        </w:rPr>
      </w:pPr>
      <w:r w:rsidRPr="005D6012">
        <w:rPr>
          <w:rFonts w:ascii="Swis721 LtEx BT" w:hAnsi="Swis721 LtEx BT"/>
          <w:b/>
          <w:bCs/>
          <w:sz w:val="22"/>
          <w:szCs w:val="22"/>
        </w:rPr>
        <w:t xml:space="preserve">ODGOVORNA OSEBA PODJETJA: </w:t>
      </w:r>
    </w:p>
    <w:p w:rsidR="008042A8" w:rsidRPr="005D6012" w:rsidRDefault="008042A8" w:rsidP="008042A8">
      <w:pPr>
        <w:pStyle w:val="CM90"/>
        <w:spacing w:after="0" w:line="211" w:lineRule="atLeast"/>
        <w:jc w:val="center"/>
        <w:rPr>
          <w:rFonts w:ascii="Swis721 LtEx BT" w:hAnsi="Swis721 LtEx BT"/>
          <w:sz w:val="16"/>
          <w:szCs w:val="16"/>
        </w:rPr>
      </w:pPr>
    </w:p>
    <w:p w:rsidR="008042A8" w:rsidRPr="005D6012" w:rsidRDefault="008042A8" w:rsidP="008042A8">
      <w:pPr>
        <w:pStyle w:val="CM90"/>
        <w:spacing w:after="0" w:line="211" w:lineRule="atLeast"/>
        <w:rPr>
          <w:rFonts w:ascii="Swis721 LtEx BT" w:hAnsi="Swis721 LtEx BT"/>
          <w:sz w:val="16"/>
          <w:szCs w:val="16"/>
        </w:rPr>
      </w:pPr>
      <w:r w:rsidRPr="005D6012">
        <w:rPr>
          <w:rFonts w:ascii="Swis721 LtEx BT" w:hAnsi="Swis721 LtEx BT"/>
          <w:sz w:val="16"/>
          <w:szCs w:val="16"/>
        </w:rPr>
        <w:t xml:space="preserve">         </w:t>
      </w:r>
      <w:r w:rsidR="006A6BA3" w:rsidRPr="005D6012">
        <w:rPr>
          <w:rFonts w:ascii="Swis721 LtEx BT" w:hAnsi="Swis721 LtEx BT"/>
          <w:sz w:val="16"/>
          <w:szCs w:val="16"/>
        </w:rPr>
        <w:t>UROŠ</w:t>
      </w:r>
      <w:r w:rsidRPr="005D6012">
        <w:rPr>
          <w:rFonts w:ascii="Swis721 LtEx BT" w:hAnsi="Swis721 LtEx BT"/>
          <w:sz w:val="16"/>
          <w:szCs w:val="16"/>
        </w:rPr>
        <w:t xml:space="preserve"> RISTANOVIĆ, </w:t>
      </w:r>
      <w:r w:rsidR="00A532D6" w:rsidRPr="005D6012">
        <w:rPr>
          <w:rFonts w:ascii="Swis721 LtEx BT" w:hAnsi="Swis721 LtEx BT"/>
          <w:sz w:val="16"/>
          <w:szCs w:val="16"/>
        </w:rPr>
        <w:t>univ.d</w:t>
      </w:r>
      <w:r w:rsidR="006C6078" w:rsidRPr="005D6012">
        <w:rPr>
          <w:rFonts w:ascii="Swis721 LtEx BT" w:hAnsi="Swis721 LtEx BT"/>
          <w:sz w:val="16"/>
          <w:szCs w:val="16"/>
        </w:rPr>
        <w:t>i</w:t>
      </w:r>
      <w:r w:rsidR="00A532D6" w:rsidRPr="005D6012">
        <w:rPr>
          <w:rFonts w:ascii="Swis721 LtEx BT" w:hAnsi="Swis721 LtEx BT"/>
          <w:sz w:val="16"/>
          <w:szCs w:val="16"/>
        </w:rPr>
        <w:t>pl.inž.grad</w:t>
      </w:r>
      <w:r w:rsidRPr="005D6012">
        <w:rPr>
          <w:rFonts w:ascii="Swis721 LtEx BT" w:hAnsi="Swis721 LtEx BT"/>
          <w:sz w:val="16"/>
          <w:szCs w:val="16"/>
        </w:rPr>
        <w:t xml:space="preserve">. </w:t>
      </w:r>
      <w:r w:rsidR="004C5F70" w:rsidRPr="005D6012">
        <w:rPr>
          <w:rFonts w:ascii="Swis721 LtEx BT" w:hAnsi="Swis721 LtEx BT"/>
          <w:sz w:val="16"/>
          <w:szCs w:val="16"/>
        </w:rPr>
        <w:t xml:space="preserve">           </w:t>
      </w:r>
      <w:r w:rsidRPr="005D6012">
        <w:rPr>
          <w:rFonts w:ascii="Swis721 LtEx BT" w:hAnsi="Swis721 LtEx BT"/>
          <w:sz w:val="16"/>
          <w:szCs w:val="16"/>
        </w:rPr>
        <w:t xml:space="preserve">          </w:t>
      </w:r>
      <w:r w:rsidR="006239A4" w:rsidRPr="005D6012">
        <w:rPr>
          <w:rFonts w:ascii="Swis721 LtEx BT" w:hAnsi="Swis721 LtEx BT"/>
          <w:sz w:val="16"/>
          <w:szCs w:val="16"/>
        </w:rPr>
        <w:t xml:space="preserve">   </w:t>
      </w:r>
      <w:r w:rsidRPr="005D6012">
        <w:rPr>
          <w:rFonts w:ascii="Swis721 LtEx BT" w:hAnsi="Swis721 LtEx BT"/>
          <w:sz w:val="16"/>
          <w:szCs w:val="16"/>
        </w:rPr>
        <w:t xml:space="preserve">        </w:t>
      </w:r>
      <w:r w:rsidR="00F90D2B" w:rsidRPr="005D6012">
        <w:rPr>
          <w:rFonts w:ascii="Swis721 LtEx BT" w:hAnsi="Swis721 LtEx BT"/>
          <w:sz w:val="16"/>
          <w:szCs w:val="16"/>
        </w:rPr>
        <w:t xml:space="preserve"> </w:t>
      </w:r>
      <w:r w:rsidRPr="005D6012">
        <w:rPr>
          <w:rFonts w:ascii="Swis721 LtEx BT" w:hAnsi="Swis721 LtEx BT"/>
          <w:sz w:val="16"/>
          <w:szCs w:val="16"/>
        </w:rPr>
        <w:t xml:space="preserve">         ………………….………………………   </w:t>
      </w:r>
    </w:p>
    <w:p w:rsidR="00083AE7" w:rsidRPr="005D6012" w:rsidRDefault="008042A8" w:rsidP="0061672A">
      <w:pPr>
        <w:pStyle w:val="CM90"/>
        <w:spacing w:after="0" w:line="211" w:lineRule="atLeast"/>
        <w:rPr>
          <w:rFonts w:ascii="Swis721 LtEx BT" w:hAnsi="Swis721 LtEx BT"/>
          <w:sz w:val="16"/>
          <w:szCs w:val="16"/>
        </w:rPr>
      </w:pPr>
      <w:r w:rsidRPr="005D6012">
        <w:rPr>
          <w:rFonts w:ascii="Swis721 LtEx BT" w:hAnsi="Swis721 LtEx BT"/>
          <w:i/>
          <w:iCs/>
          <w:sz w:val="12"/>
          <w:szCs w:val="12"/>
        </w:rPr>
        <w:t xml:space="preserve">            (Ime in priimek</w:t>
      </w:r>
      <w:r w:rsidR="00D769CC" w:rsidRPr="005D6012">
        <w:rPr>
          <w:rFonts w:ascii="Swis721 LtEx BT" w:hAnsi="Swis721 LtEx BT"/>
          <w:i/>
          <w:iCs/>
          <w:sz w:val="12"/>
          <w:szCs w:val="12"/>
        </w:rPr>
        <w:t xml:space="preserve">, strokovni naziv)    </w:t>
      </w:r>
      <w:r w:rsidRPr="005D6012">
        <w:rPr>
          <w:rFonts w:ascii="Swis721 LtEx BT" w:hAnsi="Swis721 LtEx BT"/>
          <w:i/>
          <w:iCs/>
          <w:sz w:val="12"/>
          <w:szCs w:val="12"/>
        </w:rPr>
        <w:t xml:space="preserve">                                                </w:t>
      </w:r>
      <w:r w:rsidR="004C5F70"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6239A4" w:rsidRPr="005D6012">
        <w:rPr>
          <w:rFonts w:ascii="Swis721 LtEx BT" w:hAnsi="Swis721 LtEx BT"/>
          <w:i/>
          <w:iCs/>
          <w:sz w:val="12"/>
          <w:szCs w:val="12"/>
        </w:rPr>
        <w:t xml:space="preserve">  </w:t>
      </w:r>
      <w:r w:rsidRPr="005D6012">
        <w:rPr>
          <w:rFonts w:ascii="Swis721 LtEx BT" w:hAnsi="Swis721 LtEx BT"/>
          <w:i/>
          <w:iCs/>
          <w:sz w:val="12"/>
          <w:szCs w:val="12"/>
        </w:rPr>
        <w:t xml:space="preserve">                                      (žig podjetja in podpis)</w:t>
      </w:r>
      <w:r w:rsidR="006239A4" w:rsidRPr="005D6012">
        <w:rPr>
          <w:rFonts w:ascii="Swis721 LtEx BT" w:hAnsi="Swis721 LtEx BT"/>
          <w:sz w:val="16"/>
          <w:szCs w:val="16"/>
        </w:rPr>
        <w:t xml:space="preserve">  </w:t>
      </w:r>
    </w:p>
    <w:p w:rsidR="0000552B" w:rsidRPr="005D6012" w:rsidRDefault="0000552B" w:rsidP="00E45C8B">
      <w:pPr>
        <w:pStyle w:val="Default"/>
        <w:rPr>
          <w:rFonts w:ascii="Swis721 LtEx BT" w:hAnsi="Swis721 LtEx BT"/>
          <w:color w:val="auto"/>
          <w:sz w:val="16"/>
          <w:szCs w:val="16"/>
        </w:rPr>
      </w:pPr>
    </w:p>
    <w:p w:rsidR="002F5A36" w:rsidRPr="002F5A36" w:rsidRDefault="002F5A36" w:rsidP="002F5A36">
      <w:pPr>
        <w:pStyle w:val="Default"/>
      </w:pPr>
    </w:p>
    <w:p w:rsidR="00BB6006" w:rsidRPr="005D6012" w:rsidRDefault="00083AE7" w:rsidP="002469F6">
      <w:pPr>
        <w:pStyle w:val="CM101"/>
        <w:spacing w:after="0"/>
        <w:ind w:left="426"/>
        <w:rPr>
          <w:rFonts w:ascii="Swis721 LtEx BT" w:hAnsi="Swis721 LtEx BT"/>
          <w:sz w:val="22"/>
          <w:szCs w:val="22"/>
        </w:rPr>
      </w:pPr>
      <w:r w:rsidRPr="005D6012">
        <w:rPr>
          <w:rFonts w:ascii="Swis721 LtEx BT" w:hAnsi="Swis721 LtEx BT"/>
          <w:b/>
          <w:bCs/>
          <w:sz w:val="22"/>
          <w:szCs w:val="22"/>
        </w:rPr>
        <w:t xml:space="preserve">ODGOVORNI </w:t>
      </w:r>
      <w:r w:rsidR="00BB6006" w:rsidRPr="005D6012">
        <w:rPr>
          <w:rFonts w:ascii="Swis721 LtEx BT" w:hAnsi="Swis721 LtEx BT"/>
          <w:b/>
          <w:bCs/>
          <w:sz w:val="22"/>
          <w:szCs w:val="22"/>
        </w:rPr>
        <w:t xml:space="preserve">PROJEKTANT: </w:t>
      </w:r>
    </w:p>
    <w:p w:rsidR="00083AE7" w:rsidRPr="005D6012" w:rsidRDefault="00083AE7" w:rsidP="00E45C8B">
      <w:pPr>
        <w:pStyle w:val="CM90"/>
        <w:spacing w:after="0" w:line="211" w:lineRule="atLeast"/>
        <w:jc w:val="center"/>
        <w:rPr>
          <w:rFonts w:ascii="Swis721 LtEx BT" w:hAnsi="Swis721 LtEx BT"/>
          <w:sz w:val="16"/>
          <w:szCs w:val="16"/>
        </w:rPr>
      </w:pPr>
    </w:p>
    <w:p w:rsidR="006A6BA3" w:rsidRPr="005D6012" w:rsidRDefault="006A6BA3" w:rsidP="006A6BA3">
      <w:pPr>
        <w:pStyle w:val="CM90"/>
        <w:spacing w:after="0" w:line="211" w:lineRule="atLeast"/>
        <w:rPr>
          <w:rFonts w:ascii="Swis721 LtEx BT" w:hAnsi="Swis721 LtEx BT"/>
          <w:sz w:val="16"/>
          <w:szCs w:val="16"/>
        </w:rPr>
      </w:pPr>
      <w:r w:rsidRPr="005D6012">
        <w:rPr>
          <w:rFonts w:ascii="Swis721 LtEx BT" w:hAnsi="Swis721 LtEx BT"/>
          <w:sz w:val="16"/>
          <w:szCs w:val="16"/>
        </w:rPr>
        <w:t xml:space="preserve">         NIKO NOSAN, grad.tehnik                               IZS-G-9086     </w:t>
      </w:r>
      <w:r w:rsidR="0061672A">
        <w:rPr>
          <w:rFonts w:ascii="Swis721 LtEx BT" w:hAnsi="Swis721 LtEx BT"/>
          <w:sz w:val="16"/>
          <w:szCs w:val="16"/>
        </w:rPr>
        <w:t xml:space="preserve">     </w:t>
      </w:r>
      <w:r w:rsidRPr="005D6012">
        <w:rPr>
          <w:rFonts w:ascii="Swis721 LtEx BT" w:hAnsi="Swis721 LtEx BT"/>
          <w:sz w:val="16"/>
          <w:szCs w:val="16"/>
        </w:rPr>
        <w:t xml:space="preserve">   ………………….………………………   </w:t>
      </w:r>
    </w:p>
    <w:p w:rsidR="008042A8" w:rsidRPr="005D6012" w:rsidRDefault="008042A8" w:rsidP="0061672A">
      <w:pPr>
        <w:pStyle w:val="CM90"/>
        <w:spacing w:after="0" w:line="211" w:lineRule="atLeast"/>
        <w:rPr>
          <w:rFonts w:ascii="Swis721 LtEx BT" w:hAnsi="Swis721 LtEx BT"/>
          <w:sz w:val="16"/>
          <w:szCs w:val="16"/>
        </w:rPr>
      </w:pPr>
      <w:r w:rsidRPr="005D6012">
        <w:rPr>
          <w:rFonts w:ascii="Swis721 LtEx BT" w:hAnsi="Swis721 LtEx BT"/>
          <w:i/>
          <w:iCs/>
          <w:sz w:val="12"/>
          <w:szCs w:val="12"/>
        </w:rPr>
        <w:t xml:space="preserve">            </w:t>
      </w:r>
      <w:r w:rsidR="00BB6006" w:rsidRPr="005D6012">
        <w:rPr>
          <w:rFonts w:ascii="Swis721 LtEx BT" w:hAnsi="Swis721 LtEx BT"/>
          <w:i/>
          <w:iCs/>
          <w:sz w:val="12"/>
          <w:szCs w:val="12"/>
        </w:rPr>
        <w:t>(</w:t>
      </w:r>
      <w:r w:rsidR="00083AE7" w:rsidRPr="005D6012">
        <w:rPr>
          <w:rFonts w:ascii="Swis721 LtEx BT" w:hAnsi="Swis721 LtEx BT"/>
          <w:i/>
          <w:iCs/>
          <w:sz w:val="12"/>
          <w:szCs w:val="12"/>
        </w:rPr>
        <w:t>Ime in priimek</w:t>
      </w:r>
      <w:r w:rsidR="00D769CC" w:rsidRPr="005D6012">
        <w:rPr>
          <w:rFonts w:ascii="Swis721 LtEx BT" w:hAnsi="Swis721 LtEx BT"/>
          <w:i/>
          <w:iCs/>
          <w:sz w:val="12"/>
          <w:szCs w:val="12"/>
        </w:rPr>
        <w:t>, strokovni naziv</w:t>
      </w:r>
      <w:r w:rsidR="00083AE7"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D769CC"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083AE7" w:rsidRPr="005D6012">
        <w:rPr>
          <w:rFonts w:ascii="Swis721 LtEx BT" w:hAnsi="Swis721 LtEx BT"/>
          <w:i/>
          <w:iCs/>
          <w:sz w:val="12"/>
          <w:szCs w:val="12"/>
        </w:rPr>
        <w:t>(identifikacijska številka</w:t>
      </w:r>
      <w:r w:rsidRPr="005D6012">
        <w:rPr>
          <w:rFonts w:ascii="Swis721 LtEx BT" w:hAnsi="Swis721 LtEx BT"/>
          <w:i/>
          <w:iCs/>
          <w:sz w:val="12"/>
          <w:szCs w:val="12"/>
        </w:rPr>
        <w:t xml:space="preserve">)       </w:t>
      </w:r>
      <w:r w:rsidR="006239A4" w:rsidRPr="005D6012">
        <w:rPr>
          <w:rFonts w:ascii="Swis721 LtEx BT" w:hAnsi="Swis721 LtEx BT"/>
          <w:i/>
          <w:iCs/>
          <w:sz w:val="12"/>
          <w:szCs w:val="12"/>
        </w:rPr>
        <w:t xml:space="preserve">  </w:t>
      </w:r>
      <w:r w:rsidR="0061672A">
        <w:rPr>
          <w:rFonts w:ascii="Swis721 LtEx BT" w:hAnsi="Swis721 LtEx BT"/>
          <w:i/>
          <w:iCs/>
          <w:sz w:val="12"/>
          <w:szCs w:val="12"/>
        </w:rPr>
        <w:t xml:space="preserve">       </w:t>
      </w:r>
      <w:r w:rsidRPr="005D6012">
        <w:rPr>
          <w:rFonts w:ascii="Swis721 LtEx BT" w:hAnsi="Swis721 LtEx BT"/>
          <w:i/>
          <w:iCs/>
          <w:sz w:val="12"/>
          <w:szCs w:val="12"/>
        </w:rPr>
        <w:t xml:space="preserve">    </w:t>
      </w:r>
      <w:r w:rsidR="00D769CC" w:rsidRPr="005D6012">
        <w:rPr>
          <w:rFonts w:ascii="Swis721 LtEx BT" w:hAnsi="Swis721 LtEx BT"/>
          <w:i/>
          <w:iCs/>
          <w:sz w:val="12"/>
          <w:szCs w:val="12"/>
        </w:rPr>
        <w:t xml:space="preserve"> </w:t>
      </w:r>
      <w:r w:rsidRPr="005D6012">
        <w:rPr>
          <w:rFonts w:ascii="Swis721 LtEx BT" w:hAnsi="Swis721 LtEx BT"/>
          <w:i/>
          <w:iCs/>
          <w:sz w:val="12"/>
          <w:szCs w:val="12"/>
        </w:rPr>
        <w:t xml:space="preserve">               (osebni žig in podpis)</w:t>
      </w:r>
      <w:r w:rsidR="00BB6006" w:rsidRPr="005D6012">
        <w:rPr>
          <w:rFonts w:ascii="Swis721 LtEx BT" w:hAnsi="Swis721 LtEx BT"/>
          <w:i/>
          <w:iCs/>
          <w:sz w:val="12"/>
          <w:szCs w:val="12"/>
        </w:rPr>
        <w:t xml:space="preserve"> </w:t>
      </w:r>
    </w:p>
    <w:p w:rsidR="0000552B" w:rsidRPr="005D6012" w:rsidRDefault="0000552B" w:rsidP="00E45C8B">
      <w:pPr>
        <w:pStyle w:val="Default"/>
        <w:rPr>
          <w:rFonts w:ascii="Swis721 LtEx BT" w:hAnsi="Swis721 LtEx BT"/>
          <w:color w:val="auto"/>
          <w:sz w:val="16"/>
          <w:szCs w:val="16"/>
        </w:rPr>
      </w:pPr>
    </w:p>
    <w:p w:rsidR="0061672A" w:rsidRDefault="0061672A" w:rsidP="002469F6">
      <w:pPr>
        <w:pStyle w:val="CM101"/>
        <w:spacing w:after="0"/>
        <w:ind w:left="426"/>
        <w:rPr>
          <w:rFonts w:ascii="Swis721 LtEx BT" w:hAnsi="Swis721 LtEx BT"/>
          <w:b/>
          <w:bCs/>
          <w:sz w:val="16"/>
          <w:szCs w:val="16"/>
        </w:rPr>
      </w:pPr>
    </w:p>
    <w:p w:rsidR="002F5A36" w:rsidRPr="002F5A36" w:rsidRDefault="002F5A36" w:rsidP="002F5A36">
      <w:pPr>
        <w:pStyle w:val="Default"/>
      </w:pPr>
    </w:p>
    <w:p w:rsidR="008042A8" w:rsidRPr="005D6012" w:rsidRDefault="008042A8" w:rsidP="002469F6">
      <w:pPr>
        <w:pStyle w:val="CM101"/>
        <w:spacing w:after="0"/>
        <w:ind w:left="426"/>
        <w:rPr>
          <w:rFonts w:ascii="Swis721 LtEx BT" w:hAnsi="Swis721 LtEx BT"/>
          <w:sz w:val="22"/>
          <w:szCs w:val="22"/>
        </w:rPr>
      </w:pPr>
      <w:r w:rsidRPr="005D6012">
        <w:rPr>
          <w:rFonts w:ascii="Swis721 LtEx BT" w:hAnsi="Swis721 LtEx BT"/>
          <w:b/>
          <w:bCs/>
          <w:sz w:val="22"/>
          <w:szCs w:val="22"/>
        </w:rPr>
        <w:t xml:space="preserve">ODGOVORNI VODJA PROJEKTA: </w:t>
      </w:r>
    </w:p>
    <w:p w:rsidR="008042A8" w:rsidRPr="005D6012" w:rsidRDefault="008042A8" w:rsidP="008042A8">
      <w:pPr>
        <w:pStyle w:val="CM90"/>
        <w:spacing w:after="0" w:line="211" w:lineRule="atLeast"/>
        <w:jc w:val="center"/>
        <w:rPr>
          <w:rFonts w:ascii="Swis721 LtEx BT" w:hAnsi="Swis721 LtEx BT"/>
          <w:sz w:val="16"/>
          <w:szCs w:val="16"/>
        </w:rPr>
      </w:pPr>
    </w:p>
    <w:p w:rsidR="006A6BA3" w:rsidRPr="005D6012" w:rsidRDefault="006A6BA3" w:rsidP="006A6BA3">
      <w:pPr>
        <w:pStyle w:val="CM90"/>
        <w:spacing w:after="0" w:line="211" w:lineRule="atLeast"/>
        <w:rPr>
          <w:rFonts w:ascii="Swis721 LtEx BT" w:hAnsi="Swis721 LtEx BT"/>
          <w:sz w:val="16"/>
          <w:szCs w:val="16"/>
        </w:rPr>
      </w:pPr>
      <w:r w:rsidRPr="005D6012">
        <w:rPr>
          <w:rFonts w:ascii="Swis721 LtEx BT" w:hAnsi="Swis721 LtEx BT"/>
          <w:sz w:val="16"/>
          <w:szCs w:val="16"/>
        </w:rPr>
        <w:t xml:space="preserve">         </w:t>
      </w:r>
      <w:r w:rsidR="00C4440C" w:rsidRPr="005D6012">
        <w:rPr>
          <w:rFonts w:ascii="Swis721 LtEx BT" w:hAnsi="Swis721 LtEx BT"/>
          <w:sz w:val="16"/>
          <w:szCs w:val="16"/>
        </w:rPr>
        <w:t xml:space="preserve">NIKO NOSAN, grad.tehnik                               IZS-G-9086     </w:t>
      </w:r>
      <w:r w:rsidR="00C4440C">
        <w:rPr>
          <w:rFonts w:ascii="Swis721 LtEx BT" w:hAnsi="Swis721 LtEx BT"/>
          <w:sz w:val="16"/>
          <w:szCs w:val="16"/>
        </w:rPr>
        <w:t xml:space="preserve">     </w:t>
      </w:r>
      <w:r w:rsidR="00C4440C" w:rsidRPr="005D6012">
        <w:rPr>
          <w:rFonts w:ascii="Swis721 LtEx BT" w:hAnsi="Swis721 LtEx BT"/>
          <w:sz w:val="16"/>
          <w:szCs w:val="16"/>
        </w:rPr>
        <w:t xml:space="preserve">   </w:t>
      </w:r>
      <w:r w:rsidRPr="005D6012">
        <w:rPr>
          <w:rFonts w:ascii="Swis721 LtEx BT" w:hAnsi="Swis721 LtEx BT"/>
          <w:sz w:val="16"/>
          <w:szCs w:val="16"/>
        </w:rPr>
        <w:t xml:space="preserve">………………….………………………   </w:t>
      </w:r>
    </w:p>
    <w:p w:rsidR="005D6C75" w:rsidRPr="005D6012" w:rsidRDefault="005D6C75" w:rsidP="005D6C75">
      <w:pPr>
        <w:pStyle w:val="CM90"/>
        <w:spacing w:after="0" w:line="211" w:lineRule="atLeast"/>
        <w:rPr>
          <w:rFonts w:ascii="Swis721 LtEx BT" w:hAnsi="Swis721 LtEx BT"/>
          <w:i/>
          <w:iCs/>
          <w:sz w:val="12"/>
          <w:szCs w:val="12"/>
        </w:rPr>
      </w:pPr>
      <w:r w:rsidRPr="005D6012">
        <w:rPr>
          <w:rFonts w:ascii="Swis721 LtEx BT" w:hAnsi="Swis721 LtEx BT"/>
          <w:i/>
          <w:iCs/>
          <w:sz w:val="12"/>
          <w:szCs w:val="12"/>
        </w:rPr>
        <w:t xml:space="preserve">            (Ime in priimek, strokovni naziv)                                 </w:t>
      </w:r>
      <w:r w:rsidR="004C5F70"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61672A">
        <w:rPr>
          <w:rFonts w:ascii="Swis721 LtEx BT" w:hAnsi="Swis721 LtEx BT"/>
          <w:i/>
          <w:iCs/>
          <w:sz w:val="12"/>
          <w:szCs w:val="12"/>
        </w:rPr>
        <w:t xml:space="preserve"> </w:t>
      </w:r>
      <w:r w:rsidR="00C4440C">
        <w:rPr>
          <w:rFonts w:ascii="Swis721 LtEx BT" w:hAnsi="Swis721 LtEx BT"/>
          <w:i/>
          <w:iCs/>
          <w:sz w:val="12"/>
          <w:szCs w:val="12"/>
        </w:rPr>
        <w:t xml:space="preserve">     </w:t>
      </w:r>
      <w:r w:rsidRPr="005D6012">
        <w:rPr>
          <w:rFonts w:ascii="Swis721 LtEx BT" w:hAnsi="Swis721 LtEx BT"/>
          <w:i/>
          <w:iCs/>
          <w:sz w:val="12"/>
          <w:szCs w:val="12"/>
        </w:rPr>
        <w:t xml:space="preserve"> (identifikacijska številka)            </w:t>
      </w:r>
      <w:r w:rsidR="0061672A">
        <w:rPr>
          <w:rFonts w:ascii="Swis721 LtEx BT" w:hAnsi="Swis721 LtEx BT"/>
          <w:i/>
          <w:iCs/>
          <w:sz w:val="12"/>
          <w:szCs w:val="12"/>
        </w:rPr>
        <w:t xml:space="preserve">       </w:t>
      </w:r>
      <w:r w:rsidR="00064D8B">
        <w:rPr>
          <w:rFonts w:ascii="Swis721 LtEx BT" w:hAnsi="Swis721 LtEx BT"/>
          <w:i/>
          <w:iCs/>
          <w:sz w:val="12"/>
          <w:szCs w:val="12"/>
        </w:rPr>
        <w:t xml:space="preserve">       </w:t>
      </w:r>
      <w:r w:rsidRPr="005D6012">
        <w:rPr>
          <w:rFonts w:ascii="Swis721 LtEx BT" w:hAnsi="Swis721 LtEx BT"/>
          <w:i/>
          <w:iCs/>
          <w:sz w:val="12"/>
          <w:szCs w:val="12"/>
        </w:rPr>
        <w:t xml:space="preserve">   </w:t>
      </w:r>
      <w:r w:rsidR="00C4440C">
        <w:rPr>
          <w:rFonts w:ascii="Swis721 LtEx BT" w:hAnsi="Swis721 LtEx BT"/>
          <w:i/>
          <w:iCs/>
          <w:sz w:val="12"/>
          <w:szCs w:val="12"/>
        </w:rPr>
        <w:t xml:space="preserve">     </w:t>
      </w:r>
      <w:r w:rsidRPr="005D6012">
        <w:rPr>
          <w:rFonts w:ascii="Swis721 LtEx BT" w:hAnsi="Swis721 LtEx BT"/>
          <w:i/>
          <w:iCs/>
          <w:sz w:val="12"/>
          <w:szCs w:val="12"/>
        </w:rPr>
        <w:t xml:space="preserve">(osebni žig in podpis) </w:t>
      </w:r>
    </w:p>
    <w:p w:rsidR="001B7142" w:rsidRPr="00F357B5" w:rsidRDefault="001B7142" w:rsidP="001B7142">
      <w:pPr>
        <w:pStyle w:val="Default"/>
        <w:rPr>
          <w:rFonts w:ascii="Swis721 LtEx BT" w:hAnsi="Swis721 LtEx BT"/>
          <w:sz w:val="16"/>
          <w:szCs w:val="16"/>
        </w:rPr>
      </w:pPr>
    </w:p>
    <w:p w:rsidR="0083529C" w:rsidRPr="005D6012" w:rsidRDefault="0083529C" w:rsidP="001B7142">
      <w:pPr>
        <w:pStyle w:val="Default"/>
        <w:rPr>
          <w:rFonts w:ascii="Swis721 LtEx BT" w:hAnsi="Swis721 LtEx BT"/>
        </w:rPr>
      </w:pPr>
    </w:p>
    <w:tbl>
      <w:tblPr>
        <w:tblStyle w:val="Tabelamrea"/>
        <w:tblW w:w="4632" w:type="pct"/>
        <w:tblInd w:w="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60"/>
        <w:gridCol w:w="2184"/>
        <w:gridCol w:w="410"/>
        <w:gridCol w:w="1092"/>
        <w:gridCol w:w="2732"/>
      </w:tblGrid>
      <w:tr w:rsidR="001B7142" w:rsidRPr="005D6012" w:rsidTr="001B7142">
        <w:tc>
          <w:tcPr>
            <w:tcW w:w="1027" w:type="pct"/>
          </w:tcPr>
          <w:p w:rsidR="001B7142" w:rsidRPr="005D6012" w:rsidRDefault="001B7142" w:rsidP="00BA6859">
            <w:pPr>
              <w:pStyle w:val="CM87"/>
              <w:spacing w:after="0"/>
              <w:rPr>
                <w:rFonts w:ascii="Swis721 LtEx BT" w:hAnsi="Swis721 LtEx BT"/>
                <w:color w:val="000000"/>
              </w:rPr>
            </w:pPr>
            <w:r w:rsidRPr="005D6012">
              <w:rPr>
                <w:rFonts w:ascii="Swis721 LtEx BT" w:hAnsi="Swis721 LtEx BT"/>
                <w:color w:val="000000"/>
              </w:rPr>
              <w:t>Št. načrta:</w:t>
            </w:r>
          </w:p>
        </w:tc>
        <w:tc>
          <w:tcPr>
            <w:tcW w:w="1352" w:type="pct"/>
          </w:tcPr>
          <w:p w:rsidR="001B7142" w:rsidRPr="005D6012" w:rsidRDefault="00801EEA" w:rsidP="0067564C">
            <w:pPr>
              <w:pStyle w:val="CM87"/>
              <w:spacing w:after="0"/>
              <w:rPr>
                <w:rFonts w:ascii="Swis721 LtEx BT" w:hAnsi="Swis721 LtEx BT"/>
                <w:b/>
                <w:bCs/>
                <w:color w:val="000000"/>
              </w:rPr>
            </w:pPr>
            <w:r>
              <w:rPr>
                <w:rFonts w:ascii="Swis721 LtEx BT" w:hAnsi="Swis721 LtEx BT"/>
                <w:b/>
                <w:bCs/>
                <w:color w:val="000000" w:themeColor="text1"/>
              </w:rPr>
              <w:t>47</w:t>
            </w:r>
            <w:r w:rsidR="00C346AD">
              <w:rPr>
                <w:rFonts w:ascii="Swis721 LtEx BT" w:hAnsi="Swis721 LtEx BT"/>
                <w:b/>
                <w:bCs/>
                <w:color w:val="000000" w:themeColor="text1"/>
              </w:rPr>
              <w:t>3</w:t>
            </w:r>
            <w:r w:rsidR="001B7142" w:rsidRPr="005D6012">
              <w:rPr>
                <w:rFonts w:ascii="Swis721 LtEx BT" w:hAnsi="Swis721 LtEx BT"/>
                <w:b/>
                <w:bCs/>
                <w:color w:val="000000"/>
              </w:rPr>
              <w:t>/D-1</w:t>
            </w:r>
            <w:r w:rsidR="00A15A2E">
              <w:rPr>
                <w:rFonts w:ascii="Swis721 LtEx BT" w:hAnsi="Swis721 LtEx BT"/>
                <w:b/>
                <w:bCs/>
                <w:color w:val="000000"/>
              </w:rPr>
              <w:t>6</w:t>
            </w:r>
            <w:r w:rsidR="001B7142" w:rsidRPr="005D6012">
              <w:rPr>
                <w:rFonts w:ascii="Swis721 LtEx BT" w:hAnsi="Swis721 LtEx BT"/>
                <w:b/>
                <w:bCs/>
                <w:color w:val="000000"/>
              </w:rPr>
              <w:t>-</w:t>
            </w:r>
            <w:r w:rsidR="002855BB" w:rsidRPr="005D6012">
              <w:rPr>
                <w:rFonts w:ascii="Swis721 LtEx BT" w:hAnsi="Swis721 LtEx BT"/>
                <w:b/>
                <w:bCs/>
                <w:color w:val="000000"/>
              </w:rPr>
              <w:t>PZI</w:t>
            </w:r>
          </w:p>
        </w:tc>
        <w:tc>
          <w:tcPr>
            <w:tcW w:w="254" w:type="pct"/>
          </w:tcPr>
          <w:p w:rsidR="001B7142" w:rsidRPr="005D6012" w:rsidRDefault="001B7142" w:rsidP="00BA6859">
            <w:pPr>
              <w:pStyle w:val="CM87"/>
              <w:spacing w:after="0"/>
              <w:rPr>
                <w:rFonts w:ascii="Swis721 LtEx BT" w:hAnsi="Swis721 LtEx BT"/>
                <w:color w:val="000000"/>
              </w:rPr>
            </w:pPr>
          </w:p>
        </w:tc>
        <w:tc>
          <w:tcPr>
            <w:tcW w:w="676" w:type="pct"/>
          </w:tcPr>
          <w:p w:rsidR="001B7142" w:rsidRPr="005D6012" w:rsidRDefault="001B7142" w:rsidP="00BA6859">
            <w:pPr>
              <w:pStyle w:val="CM87"/>
              <w:spacing w:after="0"/>
              <w:rPr>
                <w:rFonts w:ascii="Swis721 LtEx BT" w:hAnsi="Swis721 LtEx BT"/>
                <w:color w:val="000000"/>
              </w:rPr>
            </w:pPr>
            <w:r w:rsidRPr="005D6012">
              <w:rPr>
                <w:rFonts w:ascii="Swis721 LtEx BT" w:hAnsi="Swis721 LtEx BT"/>
                <w:color w:val="000000"/>
              </w:rPr>
              <w:t>datum:</w:t>
            </w:r>
          </w:p>
        </w:tc>
        <w:tc>
          <w:tcPr>
            <w:tcW w:w="1691" w:type="pct"/>
          </w:tcPr>
          <w:p w:rsidR="001B7142" w:rsidRPr="005D6012" w:rsidRDefault="00DF5542" w:rsidP="00A532D6">
            <w:pPr>
              <w:pStyle w:val="CM87"/>
              <w:spacing w:after="0"/>
              <w:rPr>
                <w:rFonts w:ascii="Swis721 LtEx BT" w:hAnsi="Swis721 LtEx BT"/>
                <w:b/>
                <w:bCs/>
                <w:color w:val="000000"/>
              </w:rPr>
            </w:pPr>
            <w:r>
              <w:rPr>
                <w:rFonts w:ascii="Swis721 LtEx BT" w:hAnsi="Swis721 LtEx BT"/>
                <w:b/>
                <w:bCs/>
                <w:color w:val="000000"/>
              </w:rPr>
              <w:t>november</w:t>
            </w:r>
            <w:r w:rsidR="00B75B1A">
              <w:rPr>
                <w:rFonts w:ascii="Swis721 LtEx BT" w:hAnsi="Swis721 LtEx BT"/>
                <w:b/>
                <w:bCs/>
                <w:color w:val="000000"/>
              </w:rPr>
              <w:t xml:space="preserve"> 2016</w:t>
            </w:r>
          </w:p>
        </w:tc>
      </w:tr>
    </w:tbl>
    <w:p w:rsidR="001B7142" w:rsidRPr="005D6012" w:rsidRDefault="001B7142" w:rsidP="001B7142">
      <w:pPr>
        <w:pStyle w:val="Default"/>
        <w:rPr>
          <w:rFonts w:ascii="Swis721 LtEx BT" w:hAnsi="Swis721 LtEx BT"/>
        </w:rPr>
        <w:sectPr w:rsidR="001B7142" w:rsidRPr="005D6012" w:rsidSect="0061672A">
          <w:headerReference w:type="default" r:id="rId9"/>
          <w:footerReference w:type="default" r:id="rId10"/>
          <w:type w:val="continuous"/>
          <w:pgSz w:w="11907" w:h="16839" w:code="9"/>
          <w:pgMar w:top="1418" w:right="1418" w:bottom="1418" w:left="1985" w:header="709" w:footer="709" w:gutter="0"/>
          <w:cols w:space="708"/>
          <w:noEndnote/>
          <w:docGrid w:linePitch="326"/>
        </w:sectPr>
      </w:pPr>
    </w:p>
    <w:tbl>
      <w:tblPr>
        <w:tblStyle w:val="Tabelamrea"/>
        <w:tblW w:w="4992" w:type="pct"/>
        <w:tblLook w:val="01E0" w:firstRow="1" w:lastRow="1" w:firstColumn="1" w:lastColumn="1" w:noHBand="0" w:noVBand="0"/>
      </w:tblPr>
      <w:tblGrid>
        <w:gridCol w:w="917"/>
        <w:gridCol w:w="4715"/>
        <w:gridCol w:w="900"/>
        <w:gridCol w:w="2174"/>
      </w:tblGrid>
      <w:tr w:rsidR="00075A67" w:rsidRPr="005D6012" w:rsidTr="00AC3212">
        <w:tc>
          <w:tcPr>
            <w:tcW w:w="507" w:type="pct"/>
          </w:tcPr>
          <w:p w:rsidR="00075A67" w:rsidRPr="005D6012" w:rsidRDefault="00C4440C" w:rsidP="00064D8B">
            <w:pPr>
              <w:pStyle w:val="CM87"/>
              <w:spacing w:after="0"/>
              <w:rPr>
                <w:rFonts w:ascii="Swis721 LtEx BT" w:hAnsi="Swis721 LtEx BT"/>
                <w:b/>
                <w:bCs/>
                <w:color w:val="000000"/>
              </w:rPr>
            </w:pPr>
            <w:r>
              <w:rPr>
                <w:rFonts w:ascii="Swis721 LtEx BT" w:hAnsi="Swis721 LtEx BT"/>
                <w:b/>
                <w:bCs/>
                <w:color w:val="000000"/>
              </w:rPr>
              <w:lastRenderedPageBreak/>
              <w:t>3.1</w:t>
            </w:r>
            <w:r w:rsidR="00064D8B">
              <w:rPr>
                <w:rFonts w:ascii="Swis721 LtEx BT" w:hAnsi="Swis721 LtEx BT"/>
                <w:b/>
                <w:bCs/>
                <w:color w:val="000000"/>
              </w:rPr>
              <w:t>.</w:t>
            </w:r>
            <w:r w:rsidR="00075A67" w:rsidRPr="005D6012">
              <w:rPr>
                <w:rFonts w:ascii="Swis721 LtEx BT" w:hAnsi="Swis721 LtEx BT"/>
                <w:b/>
                <w:bCs/>
                <w:color w:val="000000"/>
              </w:rPr>
              <w:t>2.</w:t>
            </w:r>
          </w:p>
        </w:tc>
        <w:tc>
          <w:tcPr>
            <w:tcW w:w="2715" w:type="pct"/>
            <w:vAlign w:val="center"/>
          </w:tcPr>
          <w:p w:rsidR="00075A67" w:rsidRPr="005D6012" w:rsidRDefault="00075A67" w:rsidP="00844C7D">
            <w:pPr>
              <w:pStyle w:val="CM87"/>
              <w:spacing w:after="0"/>
              <w:rPr>
                <w:rFonts w:ascii="Swis721 LtEx BT" w:hAnsi="Swis721 LtEx BT"/>
                <w:b/>
                <w:bCs/>
                <w:color w:val="000000"/>
              </w:rPr>
            </w:pPr>
            <w:r w:rsidRPr="005D6012">
              <w:rPr>
                <w:rFonts w:ascii="Swis721 LtEx BT" w:hAnsi="Swis721 LtEx BT"/>
                <w:b/>
                <w:bCs/>
              </w:rPr>
              <w:t>KAZALO VSEBINE NAČRTA</w:t>
            </w:r>
          </w:p>
        </w:tc>
        <w:tc>
          <w:tcPr>
            <w:tcW w:w="523" w:type="pct"/>
          </w:tcPr>
          <w:p w:rsidR="00075A67" w:rsidRPr="005D6012" w:rsidRDefault="004F6FAA" w:rsidP="004F6FAA">
            <w:pPr>
              <w:pStyle w:val="CM87"/>
              <w:spacing w:after="0"/>
              <w:jc w:val="center"/>
              <w:rPr>
                <w:rFonts w:ascii="Swis721 LtEx BT" w:hAnsi="Swis721 LtEx BT"/>
                <w:b/>
                <w:bCs/>
                <w:color w:val="000000"/>
              </w:rPr>
            </w:pPr>
            <w:r w:rsidRPr="005D6012">
              <w:rPr>
                <w:rFonts w:ascii="Swis721 LtEx BT" w:hAnsi="Swis721 LtEx BT"/>
                <w:b/>
                <w:bCs/>
                <w:color w:val="000000"/>
              </w:rPr>
              <w:t>št.</w:t>
            </w:r>
          </w:p>
        </w:tc>
        <w:tc>
          <w:tcPr>
            <w:tcW w:w="1255" w:type="pct"/>
          </w:tcPr>
          <w:p w:rsidR="00075A67" w:rsidRPr="005D6012" w:rsidRDefault="00C346AD" w:rsidP="0067564C">
            <w:pPr>
              <w:pStyle w:val="CM87"/>
              <w:spacing w:after="0"/>
              <w:rPr>
                <w:rFonts w:ascii="Swis721 LtEx BT" w:hAnsi="Swis721 LtEx BT"/>
                <w:b/>
                <w:bCs/>
                <w:color w:val="000000"/>
              </w:rPr>
            </w:pPr>
            <w:r>
              <w:rPr>
                <w:rFonts w:ascii="Swis721 LtEx BT" w:hAnsi="Swis721 LtEx BT"/>
                <w:b/>
                <w:bCs/>
                <w:color w:val="000000"/>
              </w:rPr>
              <w:t>473</w:t>
            </w:r>
            <w:r w:rsidR="00075A67" w:rsidRPr="005D6012">
              <w:rPr>
                <w:rFonts w:ascii="Swis721 LtEx BT" w:hAnsi="Swis721 LtEx BT"/>
                <w:b/>
                <w:bCs/>
                <w:color w:val="000000"/>
              </w:rPr>
              <w:t>/D-</w:t>
            </w:r>
            <w:r w:rsidR="00456F6E" w:rsidRPr="005D6012">
              <w:rPr>
                <w:rFonts w:ascii="Swis721 LtEx BT" w:hAnsi="Swis721 LtEx BT"/>
                <w:b/>
                <w:bCs/>
                <w:color w:val="000000"/>
              </w:rPr>
              <w:t>1</w:t>
            </w:r>
            <w:r w:rsidR="00A15A2E">
              <w:rPr>
                <w:rFonts w:ascii="Swis721 LtEx BT" w:hAnsi="Swis721 LtEx BT"/>
                <w:b/>
                <w:bCs/>
                <w:color w:val="000000"/>
              </w:rPr>
              <w:t>6</w:t>
            </w:r>
            <w:r w:rsidR="00F90D2B" w:rsidRPr="005D6012">
              <w:rPr>
                <w:rFonts w:ascii="Swis721 LtEx BT" w:hAnsi="Swis721 LtEx BT"/>
                <w:b/>
                <w:bCs/>
                <w:color w:val="000000"/>
              </w:rPr>
              <w:t>-</w:t>
            </w:r>
            <w:r w:rsidR="002855BB" w:rsidRPr="005D6012">
              <w:rPr>
                <w:rFonts w:ascii="Swis721 LtEx BT" w:hAnsi="Swis721 LtEx BT"/>
                <w:b/>
                <w:bCs/>
                <w:color w:val="000000"/>
              </w:rPr>
              <w:t>PZI</w:t>
            </w:r>
          </w:p>
        </w:tc>
      </w:tr>
    </w:tbl>
    <w:p w:rsidR="00075A67" w:rsidRPr="005D6012" w:rsidRDefault="00075A67">
      <w:pPr>
        <w:pStyle w:val="Default"/>
        <w:rPr>
          <w:rFonts w:ascii="Swis721 LtEx BT" w:hAnsi="Swis721 LtEx BT"/>
          <w:color w:val="auto"/>
        </w:rPr>
      </w:pPr>
    </w:p>
    <w:tbl>
      <w:tblPr>
        <w:tblStyle w:val="Tabelamrea"/>
        <w:tblW w:w="4470" w:type="pct"/>
        <w:tblInd w:w="959" w:type="dxa"/>
        <w:tblLook w:val="01E0" w:firstRow="1" w:lastRow="1" w:firstColumn="1" w:lastColumn="1" w:noHBand="0" w:noVBand="0"/>
      </w:tblPr>
      <w:tblGrid>
        <w:gridCol w:w="1124"/>
        <w:gridCol w:w="5177"/>
        <w:gridCol w:w="1495"/>
      </w:tblGrid>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.1.</w:t>
            </w:r>
          </w:p>
        </w:tc>
        <w:tc>
          <w:tcPr>
            <w:tcW w:w="3320" w:type="pct"/>
            <w:tcBorders>
              <w:right w:val="nil"/>
            </w:tcBorders>
            <w:vAlign w:val="center"/>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 xml:space="preserve">Naslovna stran z osnovnimi podatki o načrtu </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.2.</w:t>
            </w:r>
          </w:p>
        </w:tc>
        <w:tc>
          <w:tcPr>
            <w:tcW w:w="3320" w:type="pct"/>
            <w:tcBorders>
              <w:right w:val="nil"/>
            </w:tcBorders>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Kazalo vsebine načrta</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.4.</w:t>
            </w:r>
          </w:p>
        </w:tc>
        <w:tc>
          <w:tcPr>
            <w:tcW w:w="3320" w:type="pct"/>
            <w:tcBorders>
              <w:right w:val="nil"/>
            </w:tcBorders>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Tehnično poročilo</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5D6012" w:rsidRPr="005D6012" w:rsidTr="00F131C9">
        <w:tc>
          <w:tcPr>
            <w:tcW w:w="721" w:type="pct"/>
          </w:tcPr>
          <w:p w:rsidR="005D6012" w:rsidRPr="005D6012" w:rsidRDefault="00C4440C" w:rsidP="00594A39">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5D6012" w:rsidRPr="005D6012">
              <w:rPr>
                <w:rFonts w:ascii="Swis721 LtEx BT" w:hAnsi="Swis721 LtEx BT"/>
                <w:color w:val="000000"/>
                <w:sz w:val="20"/>
                <w:szCs w:val="20"/>
              </w:rPr>
              <w:t>.5.</w:t>
            </w:r>
          </w:p>
        </w:tc>
        <w:tc>
          <w:tcPr>
            <w:tcW w:w="3320" w:type="pct"/>
            <w:tcBorders>
              <w:right w:val="nil"/>
            </w:tcBorders>
          </w:tcPr>
          <w:p w:rsidR="005D6012" w:rsidRPr="005D6012" w:rsidRDefault="005D6012" w:rsidP="00594A39">
            <w:pPr>
              <w:pStyle w:val="CM87"/>
              <w:spacing w:after="0"/>
              <w:rPr>
                <w:rFonts w:ascii="Swis721 LtEx BT" w:hAnsi="Swis721 LtEx BT"/>
                <w:sz w:val="20"/>
                <w:szCs w:val="20"/>
              </w:rPr>
            </w:pPr>
            <w:r w:rsidRPr="005D6012">
              <w:rPr>
                <w:rFonts w:ascii="Swis721 LtEx BT" w:hAnsi="Swis721 LtEx BT"/>
                <w:sz w:val="20"/>
                <w:szCs w:val="20"/>
              </w:rPr>
              <w:t>Popis del s predizmerami in predračunom</w:t>
            </w:r>
          </w:p>
        </w:tc>
        <w:tc>
          <w:tcPr>
            <w:tcW w:w="959" w:type="pct"/>
            <w:tcBorders>
              <w:left w:val="nil"/>
            </w:tcBorders>
          </w:tcPr>
          <w:p w:rsidR="005D6012" w:rsidRPr="005D6012" w:rsidRDefault="005D6012" w:rsidP="00594A39">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.5.</w:t>
            </w:r>
            <w:r w:rsidR="005D6012" w:rsidRPr="005D6012">
              <w:rPr>
                <w:rFonts w:ascii="Swis721 LtEx BT" w:hAnsi="Swis721 LtEx BT"/>
                <w:color w:val="000000"/>
                <w:sz w:val="20"/>
                <w:szCs w:val="20"/>
              </w:rPr>
              <w:t>1.</w:t>
            </w:r>
          </w:p>
        </w:tc>
        <w:tc>
          <w:tcPr>
            <w:tcW w:w="3320" w:type="pct"/>
            <w:tcBorders>
              <w:right w:val="nil"/>
            </w:tcBorders>
          </w:tcPr>
          <w:p w:rsidR="00F5547D" w:rsidRPr="005D6012" w:rsidRDefault="005D6012" w:rsidP="005D6012">
            <w:pPr>
              <w:pStyle w:val="CM87"/>
              <w:spacing w:after="0"/>
              <w:rPr>
                <w:rFonts w:ascii="Swis721 LtEx BT" w:hAnsi="Swis721 LtEx BT"/>
                <w:sz w:val="20"/>
                <w:szCs w:val="20"/>
              </w:rPr>
            </w:pPr>
            <w:r w:rsidRPr="005D6012">
              <w:rPr>
                <w:rFonts w:ascii="Swis721 LtEx BT" w:hAnsi="Swis721 LtEx BT"/>
                <w:sz w:val="20"/>
                <w:szCs w:val="20"/>
              </w:rPr>
              <w:t>Koordinate lomnih točk</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.6.</w:t>
            </w:r>
          </w:p>
        </w:tc>
        <w:tc>
          <w:tcPr>
            <w:tcW w:w="3320" w:type="pct"/>
            <w:tcBorders>
              <w:right w:val="nil"/>
            </w:tcBorders>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Risbe</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A22C61" w:rsidP="00EC6196">
            <w:pPr>
              <w:pStyle w:val="CM87"/>
              <w:spacing w:after="0"/>
              <w:jc w:val="right"/>
              <w:rPr>
                <w:rFonts w:ascii="Swis721 LtEx BT" w:hAnsi="Swis721 LtEx BT"/>
                <w:sz w:val="20"/>
                <w:szCs w:val="20"/>
              </w:rPr>
            </w:pPr>
            <w:r>
              <w:rPr>
                <w:rFonts w:ascii="Swis721 LtEx BT" w:hAnsi="Swis721 LtEx BT"/>
                <w:sz w:val="20"/>
                <w:szCs w:val="20"/>
              </w:rPr>
              <w:t>3.1</w:t>
            </w:r>
            <w:r w:rsidR="00F5547D" w:rsidRPr="005D6012">
              <w:rPr>
                <w:rFonts w:ascii="Swis721 LtEx BT" w:hAnsi="Swis721 LtEx BT"/>
                <w:sz w:val="20"/>
                <w:szCs w:val="20"/>
              </w:rPr>
              <w:t>.6.1.</w:t>
            </w:r>
          </w:p>
        </w:tc>
        <w:tc>
          <w:tcPr>
            <w:tcW w:w="3320" w:type="pct"/>
            <w:tcBorders>
              <w:right w:val="nil"/>
            </w:tcBorders>
          </w:tcPr>
          <w:p w:rsidR="00F5547D" w:rsidRPr="00A22C61" w:rsidRDefault="00F5547D" w:rsidP="00A22C61">
            <w:pPr>
              <w:pStyle w:val="CM87"/>
              <w:spacing w:after="0"/>
              <w:rPr>
                <w:rFonts w:ascii="Swis721 LtEx BT" w:hAnsi="Swis721 LtEx BT"/>
                <w:sz w:val="20"/>
                <w:szCs w:val="20"/>
              </w:rPr>
            </w:pPr>
            <w:r w:rsidRPr="00F357B5">
              <w:rPr>
                <w:rFonts w:ascii="Swis721 LtEx BT" w:hAnsi="Swis721 LtEx BT"/>
                <w:sz w:val="20"/>
                <w:szCs w:val="20"/>
              </w:rPr>
              <w:t xml:space="preserve">Pregledna </w:t>
            </w:r>
            <w:r w:rsidR="00A22C61" w:rsidRPr="00F357B5">
              <w:rPr>
                <w:rFonts w:ascii="Swis721 LtEx BT" w:hAnsi="Swis721 LtEx BT"/>
                <w:sz w:val="20"/>
                <w:szCs w:val="20"/>
              </w:rPr>
              <w:t>karta vodovodnega omrežja</w:t>
            </w:r>
          </w:p>
        </w:tc>
        <w:tc>
          <w:tcPr>
            <w:tcW w:w="959" w:type="pct"/>
            <w:tcBorders>
              <w:left w:val="nil"/>
            </w:tcBorders>
          </w:tcPr>
          <w:p w:rsidR="00F5547D" w:rsidRPr="00A22C61" w:rsidRDefault="00DE4A37" w:rsidP="002D77CF">
            <w:pPr>
              <w:pStyle w:val="CM87"/>
              <w:spacing w:after="0"/>
              <w:jc w:val="right"/>
              <w:rPr>
                <w:rFonts w:ascii="Swis721 LtEx BT" w:hAnsi="Swis721 LtEx BT"/>
                <w:sz w:val="20"/>
                <w:szCs w:val="20"/>
              </w:rPr>
            </w:pPr>
            <w:r>
              <w:rPr>
                <w:rFonts w:ascii="Swis721 LtEx BT" w:hAnsi="Swis721 LtEx BT"/>
                <w:sz w:val="20"/>
                <w:szCs w:val="20"/>
              </w:rPr>
              <w:t>M :</w:t>
            </w:r>
            <w:r w:rsidR="002077AF">
              <w:rPr>
                <w:rFonts w:ascii="Swis721 LtEx BT" w:hAnsi="Swis721 LtEx BT"/>
                <w:sz w:val="20"/>
                <w:szCs w:val="20"/>
              </w:rPr>
              <w:t>25</w:t>
            </w:r>
            <w:r w:rsidR="00A22C61" w:rsidRPr="00A22C61">
              <w:rPr>
                <w:rFonts w:ascii="Swis721 LtEx BT" w:hAnsi="Swis721 LtEx BT"/>
                <w:sz w:val="20"/>
                <w:szCs w:val="20"/>
              </w:rPr>
              <w:t>0</w:t>
            </w:r>
            <w:r w:rsidR="00F5547D" w:rsidRPr="00A22C61">
              <w:rPr>
                <w:rFonts w:ascii="Swis721 LtEx BT" w:hAnsi="Swis721 LtEx BT"/>
                <w:sz w:val="20"/>
                <w:szCs w:val="20"/>
              </w:rPr>
              <w:t>0</w:t>
            </w:r>
          </w:p>
        </w:tc>
      </w:tr>
      <w:tr w:rsidR="00F5547D" w:rsidRPr="005D6012" w:rsidTr="00F131C9">
        <w:tc>
          <w:tcPr>
            <w:tcW w:w="721" w:type="pct"/>
          </w:tcPr>
          <w:p w:rsidR="00F5547D" w:rsidRPr="005D6012" w:rsidRDefault="009C4E12" w:rsidP="00553694">
            <w:pPr>
              <w:pStyle w:val="CM87"/>
              <w:spacing w:after="0"/>
              <w:jc w:val="right"/>
              <w:rPr>
                <w:rFonts w:ascii="Swis721 LtEx BT" w:hAnsi="Swis721 LtEx BT"/>
                <w:sz w:val="20"/>
                <w:szCs w:val="20"/>
              </w:rPr>
            </w:pPr>
            <w:r>
              <w:rPr>
                <w:rFonts w:ascii="Swis721 LtEx BT" w:hAnsi="Swis721 LtEx BT"/>
                <w:sz w:val="20"/>
                <w:szCs w:val="20"/>
              </w:rPr>
              <w:t>3.1</w:t>
            </w:r>
            <w:r w:rsidR="000822F4">
              <w:rPr>
                <w:rFonts w:ascii="Swis721 LtEx BT" w:hAnsi="Swis721 LtEx BT"/>
                <w:sz w:val="20"/>
                <w:szCs w:val="20"/>
              </w:rPr>
              <w:t>.6.2</w:t>
            </w:r>
            <w:r w:rsidR="00F5547D" w:rsidRPr="005D6012">
              <w:rPr>
                <w:rFonts w:ascii="Swis721 LtEx BT" w:hAnsi="Swis721 LtEx BT"/>
                <w:sz w:val="20"/>
                <w:szCs w:val="20"/>
              </w:rPr>
              <w:t>.</w:t>
            </w:r>
          </w:p>
        </w:tc>
        <w:tc>
          <w:tcPr>
            <w:tcW w:w="3320" w:type="pct"/>
            <w:tcBorders>
              <w:right w:val="nil"/>
            </w:tcBorders>
          </w:tcPr>
          <w:p w:rsidR="00F5547D" w:rsidRPr="00A22C61" w:rsidRDefault="00F5547D" w:rsidP="00F5547D">
            <w:pPr>
              <w:pStyle w:val="CM87"/>
              <w:spacing w:after="0"/>
              <w:rPr>
                <w:rFonts w:ascii="Swis721 LtEx BT" w:hAnsi="Swis721 LtEx BT"/>
                <w:sz w:val="20"/>
                <w:szCs w:val="20"/>
              </w:rPr>
            </w:pPr>
            <w:r w:rsidRPr="00A22C61">
              <w:rPr>
                <w:rFonts w:ascii="Swis721 LtEx BT" w:hAnsi="Swis721 LtEx BT"/>
                <w:sz w:val="20"/>
                <w:szCs w:val="20"/>
              </w:rPr>
              <w:t>Zbirna karta komunalnih vodov</w:t>
            </w:r>
          </w:p>
        </w:tc>
        <w:tc>
          <w:tcPr>
            <w:tcW w:w="959" w:type="pct"/>
            <w:tcBorders>
              <w:left w:val="nil"/>
            </w:tcBorders>
          </w:tcPr>
          <w:p w:rsidR="00F5547D" w:rsidRPr="00A22C61" w:rsidRDefault="00081706" w:rsidP="002D77CF">
            <w:pPr>
              <w:pStyle w:val="CM87"/>
              <w:spacing w:after="0"/>
              <w:jc w:val="right"/>
              <w:rPr>
                <w:rFonts w:ascii="Swis721 LtEx BT" w:hAnsi="Swis721 LtEx BT"/>
                <w:sz w:val="20"/>
                <w:szCs w:val="20"/>
              </w:rPr>
            </w:pPr>
            <w:r>
              <w:rPr>
                <w:rFonts w:ascii="Swis721 LtEx BT" w:hAnsi="Swis721 LtEx BT"/>
                <w:sz w:val="20"/>
                <w:szCs w:val="20"/>
              </w:rPr>
              <w:t>M 1:25</w:t>
            </w:r>
            <w:r w:rsidR="00F5547D" w:rsidRPr="00A22C61">
              <w:rPr>
                <w:rFonts w:ascii="Swis721 LtEx BT" w:hAnsi="Swis721 LtEx BT"/>
                <w:sz w:val="20"/>
                <w:szCs w:val="20"/>
              </w:rPr>
              <w:t>0</w:t>
            </w:r>
          </w:p>
        </w:tc>
      </w:tr>
      <w:tr w:rsidR="00E74104" w:rsidRPr="005D6012" w:rsidTr="00F131C9">
        <w:tc>
          <w:tcPr>
            <w:tcW w:w="721" w:type="pct"/>
          </w:tcPr>
          <w:p w:rsidR="00E74104" w:rsidRDefault="00E74104" w:rsidP="00553694">
            <w:pPr>
              <w:pStyle w:val="CM87"/>
              <w:spacing w:after="0"/>
              <w:jc w:val="right"/>
              <w:rPr>
                <w:rFonts w:ascii="Swis721 LtEx BT" w:hAnsi="Swis721 LtEx BT"/>
                <w:sz w:val="20"/>
                <w:szCs w:val="20"/>
              </w:rPr>
            </w:pPr>
            <w:r>
              <w:rPr>
                <w:rFonts w:ascii="Swis721 LtEx BT" w:hAnsi="Swis721 LtEx BT"/>
                <w:sz w:val="20"/>
                <w:szCs w:val="20"/>
              </w:rPr>
              <w:t>3.1.6.3.</w:t>
            </w:r>
          </w:p>
        </w:tc>
        <w:tc>
          <w:tcPr>
            <w:tcW w:w="3320" w:type="pct"/>
            <w:tcBorders>
              <w:right w:val="nil"/>
            </w:tcBorders>
          </w:tcPr>
          <w:p w:rsidR="00E74104" w:rsidRPr="009C4E12" w:rsidRDefault="00E74104" w:rsidP="00A44097">
            <w:pPr>
              <w:pStyle w:val="CM87"/>
              <w:spacing w:after="0"/>
              <w:rPr>
                <w:rFonts w:ascii="Swis721 LtEx BT" w:hAnsi="Swis721 LtEx BT"/>
                <w:sz w:val="20"/>
                <w:szCs w:val="20"/>
              </w:rPr>
            </w:pPr>
            <w:r w:rsidRPr="009C4E12">
              <w:rPr>
                <w:rFonts w:ascii="Swis721 LtEx BT" w:hAnsi="Swis721 LtEx BT"/>
                <w:sz w:val="20"/>
                <w:szCs w:val="20"/>
              </w:rPr>
              <w:t>Situacija vodovodnega omrežja</w:t>
            </w:r>
          </w:p>
        </w:tc>
        <w:tc>
          <w:tcPr>
            <w:tcW w:w="959" w:type="pct"/>
            <w:tcBorders>
              <w:left w:val="nil"/>
            </w:tcBorders>
          </w:tcPr>
          <w:p w:rsidR="00E74104" w:rsidRPr="009C4E12" w:rsidRDefault="00E74104" w:rsidP="00A44097">
            <w:pPr>
              <w:pStyle w:val="CM87"/>
              <w:spacing w:after="0"/>
              <w:jc w:val="right"/>
              <w:rPr>
                <w:rFonts w:ascii="Swis721 LtEx BT" w:hAnsi="Swis721 LtEx BT"/>
                <w:sz w:val="20"/>
                <w:szCs w:val="20"/>
              </w:rPr>
            </w:pPr>
            <w:r>
              <w:rPr>
                <w:rFonts w:ascii="Swis721 LtEx BT" w:hAnsi="Swis721 LtEx BT"/>
                <w:sz w:val="20"/>
                <w:szCs w:val="20"/>
              </w:rPr>
              <w:t>M 1:25</w:t>
            </w:r>
            <w:r w:rsidRPr="009C4E12">
              <w:rPr>
                <w:rFonts w:ascii="Swis721 LtEx BT" w:hAnsi="Swis721 LtEx BT"/>
                <w:sz w:val="20"/>
                <w:szCs w:val="20"/>
              </w:rPr>
              <w:t>0</w:t>
            </w:r>
          </w:p>
        </w:tc>
      </w:tr>
      <w:tr w:rsidR="00E74104" w:rsidRPr="005D6012" w:rsidTr="00E74104">
        <w:tc>
          <w:tcPr>
            <w:tcW w:w="721" w:type="pct"/>
          </w:tcPr>
          <w:p w:rsidR="00E74104" w:rsidRDefault="00E74104" w:rsidP="00553694">
            <w:pPr>
              <w:pStyle w:val="CM87"/>
              <w:spacing w:after="0"/>
              <w:jc w:val="right"/>
              <w:rPr>
                <w:rFonts w:ascii="Swis721 LtEx BT" w:hAnsi="Swis721 LtEx BT"/>
                <w:sz w:val="20"/>
                <w:szCs w:val="20"/>
              </w:rPr>
            </w:pPr>
            <w:r>
              <w:rPr>
                <w:rFonts w:ascii="Swis721 LtEx BT" w:hAnsi="Swis721 LtEx BT"/>
                <w:sz w:val="20"/>
                <w:szCs w:val="20"/>
              </w:rPr>
              <w:t>3.1.6.4</w:t>
            </w:r>
            <w:r w:rsidRPr="005D6012">
              <w:rPr>
                <w:rFonts w:ascii="Swis721 LtEx BT" w:hAnsi="Swis721 LtEx BT"/>
                <w:sz w:val="20"/>
                <w:szCs w:val="20"/>
              </w:rPr>
              <w:t>.</w:t>
            </w:r>
          </w:p>
        </w:tc>
        <w:tc>
          <w:tcPr>
            <w:tcW w:w="4279" w:type="pct"/>
            <w:gridSpan w:val="2"/>
          </w:tcPr>
          <w:p w:rsidR="00E74104" w:rsidRDefault="00C346AD" w:rsidP="00E74104">
            <w:pPr>
              <w:pStyle w:val="CM87"/>
              <w:spacing w:after="0"/>
              <w:rPr>
                <w:rFonts w:ascii="Swis721 LtEx BT" w:hAnsi="Swis721 LtEx BT"/>
                <w:sz w:val="20"/>
                <w:szCs w:val="20"/>
              </w:rPr>
            </w:pPr>
            <w:r>
              <w:rPr>
                <w:rFonts w:ascii="Swis721 LtEx BT" w:hAnsi="Swis721 LtEx BT"/>
                <w:sz w:val="20"/>
                <w:szCs w:val="20"/>
              </w:rPr>
              <w:t>Projektirani vodovod ''B</w:t>
            </w:r>
            <w:r w:rsidR="00E74104">
              <w:rPr>
                <w:rFonts w:ascii="Swis721 LtEx BT" w:hAnsi="Swis721 LtEx BT"/>
                <w:sz w:val="20"/>
                <w:szCs w:val="20"/>
              </w:rPr>
              <w:t>''</w:t>
            </w:r>
            <w:r>
              <w:rPr>
                <w:rFonts w:ascii="Swis721 LtEx BT" w:hAnsi="Swis721 LtEx BT"/>
                <w:sz w:val="20"/>
                <w:szCs w:val="20"/>
              </w:rPr>
              <w:t xml:space="preserve"> NL D2</w:t>
            </w:r>
            <w:r w:rsidR="00E74104">
              <w:rPr>
                <w:rFonts w:ascii="Swis721 LtEx BT" w:hAnsi="Swis721 LtEx BT"/>
                <w:sz w:val="20"/>
                <w:szCs w:val="20"/>
              </w:rPr>
              <w:t xml:space="preserve">00 </w:t>
            </w:r>
            <w:r>
              <w:rPr>
                <w:rFonts w:ascii="Swis721 LtEx BT" w:hAnsi="Swis721 LtEx BT"/>
                <w:sz w:val="20"/>
                <w:szCs w:val="20"/>
              </w:rPr>
              <w:t xml:space="preserve">  </w:t>
            </w:r>
            <w:r w:rsidR="00E74104">
              <w:rPr>
                <w:rFonts w:ascii="Swis721 LtEx BT" w:hAnsi="Swis721 LtEx BT"/>
                <w:sz w:val="20"/>
                <w:szCs w:val="20"/>
              </w:rPr>
              <w:t xml:space="preserve">                        M 1:250/100</w:t>
            </w:r>
          </w:p>
        </w:tc>
      </w:tr>
      <w:tr w:rsidR="00E74104" w:rsidRPr="005D6012" w:rsidTr="00F131C9">
        <w:tblPrEx>
          <w:tblLook w:val="04A0" w:firstRow="1" w:lastRow="0" w:firstColumn="1" w:lastColumn="0" w:noHBand="0" w:noVBand="1"/>
        </w:tblPrEx>
        <w:tc>
          <w:tcPr>
            <w:tcW w:w="721" w:type="pct"/>
          </w:tcPr>
          <w:p w:rsidR="00E74104" w:rsidRPr="005D6012" w:rsidRDefault="00C346AD" w:rsidP="0005725A">
            <w:pPr>
              <w:pStyle w:val="CM87"/>
              <w:spacing w:after="0"/>
              <w:jc w:val="right"/>
              <w:rPr>
                <w:rFonts w:ascii="Swis721 LtEx BT" w:hAnsi="Swis721 LtEx BT"/>
                <w:sz w:val="20"/>
                <w:szCs w:val="20"/>
              </w:rPr>
            </w:pPr>
            <w:r>
              <w:rPr>
                <w:rFonts w:ascii="Swis721 LtEx BT" w:hAnsi="Swis721 LtEx BT"/>
                <w:sz w:val="20"/>
                <w:szCs w:val="20"/>
              </w:rPr>
              <w:t>3.1.6.5</w:t>
            </w:r>
            <w:r w:rsidR="00E74104" w:rsidRPr="005D6012">
              <w:rPr>
                <w:rFonts w:ascii="Swis721 LtEx BT" w:hAnsi="Swis721 LtEx BT"/>
                <w:sz w:val="20"/>
                <w:szCs w:val="20"/>
              </w:rPr>
              <w:t>.</w:t>
            </w:r>
          </w:p>
        </w:tc>
        <w:tc>
          <w:tcPr>
            <w:tcW w:w="3320" w:type="pct"/>
            <w:tcBorders>
              <w:right w:val="nil"/>
            </w:tcBorders>
          </w:tcPr>
          <w:p w:rsidR="00E74104" w:rsidRPr="00F131C9" w:rsidRDefault="00E74104" w:rsidP="00510B13">
            <w:pPr>
              <w:pStyle w:val="CM87"/>
              <w:spacing w:after="0"/>
              <w:rPr>
                <w:rFonts w:ascii="Swis721 LtEx BT" w:hAnsi="Swis721 LtEx BT"/>
                <w:sz w:val="20"/>
                <w:szCs w:val="20"/>
              </w:rPr>
            </w:pPr>
            <w:r w:rsidRPr="00F131C9">
              <w:rPr>
                <w:rFonts w:ascii="Swis721 LtEx BT" w:hAnsi="Swis721 LtEx BT"/>
                <w:sz w:val="20"/>
                <w:szCs w:val="20"/>
              </w:rPr>
              <w:t xml:space="preserve">Detajli                                                                    </w:t>
            </w:r>
          </w:p>
        </w:tc>
        <w:tc>
          <w:tcPr>
            <w:tcW w:w="959" w:type="pct"/>
            <w:tcBorders>
              <w:left w:val="nil"/>
            </w:tcBorders>
          </w:tcPr>
          <w:p w:rsidR="00E74104" w:rsidRPr="00F131C9" w:rsidRDefault="00E74104" w:rsidP="002D77CF">
            <w:pPr>
              <w:pStyle w:val="CM87"/>
              <w:spacing w:after="0"/>
              <w:jc w:val="right"/>
              <w:rPr>
                <w:rFonts w:ascii="Swis721 LtEx BT" w:hAnsi="Swis721 LtEx BT"/>
                <w:sz w:val="20"/>
                <w:szCs w:val="20"/>
              </w:rPr>
            </w:pPr>
          </w:p>
        </w:tc>
      </w:tr>
    </w:tbl>
    <w:p w:rsidR="0095591C" w:rsidRPr="005D6012" w:rsidRDefault="0095591C" w:rsidP="0095591C">
      <w:pPr>
        <w:pStyle w:val="Default"/>
        <w:tabs>
          <w:tab w:val="left" w:pos="1230"/>
        </w:tabs>
        <w:rPr>
          <w:rFonts w:ascii="Swis721 LtEx BT" w:hAnsi="Swis721 LtEx BT"/>
          <w:color w:val="auto"/>
        </w:rPr>
      </w:pPr>
    </w:p>
    <w:p w:rsidR="0095591C" w:rsidRPr="005D6012" w:rsidRDefault="0095591C" w:rsidP="0095591C">
      <w:pPr>
        <w:pStyle w:val="Default"/>
        <w:tabs>
          <w:tab w:val="left" w:pos="1230"/>
        </w:tabs>
        <w:rPr>
          <w:rFonts w:ascii="Swis721 LtEx BT" w:hAnsi="Swis721 LtEx BT"/>
          <w:color w:val="auto"/>
        </w:rPr>
      </w:pPr>
    </w:p>
    <w:p w:rsidR="00B37760" w:rsidRPr="005D6012" w:rsidRDefault="00B37760" w:rsidP="001F7394">
      <w:pPr>
        <w:ind w:right="-213"/>
        <w:rPr>
          <w:rFonts w:ascii="Swis721 LtEx BT" w:hAnsi="Swis721 LtEx BT"/>
        </w:rPr>
      </w:pPr>
    </w:p>
    <w:p w:rsidR="005D6012" w:rsidRPr="005D6012" w:rsidRDefault="005D6012" w:rsidP="001F7394">
      <w:pPr>
        <w:ind w:right="-213"/>
        <w:rPr>
          <w:rFonts w:ascii="Swis721 LtEx BT" w:hAnsi="Swis721 LtEx BT"/>
        </w:rPr>
      </w:pPr>
    </w:p>
    <w:p w:rsidR="005D6012" w:rsidRPr="005D6012" w:rsidRDefault="005D6012" w:rsidP="001F7394">
      <w:pPr>
        <w:ind w:right="-213"/>
        <w:rPr>
          <w:rFonts w:ascii="Swis721 LtEx BT" w:hAnsi="Swis721 LtEx BT"/>
        </w:rPr>
      </w:pPr>
    </w:p>
    <w:p w:rsidR="005D6012" w:rsidRDefault="005D6012" w:rsidP="001F7394">
      <w:pPr>
        <w:ind w:right="-213"/>
        <w:rPr>
          <w:rFonts w:ascii="Swis721 LtEx BT" w:hAnsi="Swis721 LtEx BT"/>
        </w:rPr>
      </w:pPr>
    </w:p>
    <w:p w:rsidR="00744BC6" w:rsidRDefault="00744BC6" w:rsidP="001F7394">
      <w:pPr>
        <w:ind w:right="-213"/>
        <w:rPr>
          <w:rFonts w:ascii="Swis721 LtEx BT" w:hAnsi="Swis721 LtEx BT"/>
        </w:rPr>
      </w:pPr>
    </w:p>
    <w:p w:rsidR="00744BC6" w:rsidRPr="005D6012" w:rsidRDefault="00744BC6"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DA0814" w:rsidRDefault="00DA0814" w:rsidP="001F7394">
      <w:pPr>
        <w:ind w:right="-213"/>
        <w:rPr>
          <w:rFonts w:ascii="Swis721 LtEx BT" w:hAnsi="Swis721 LtEx BT"/>
        </w:rPr>
      </w:pPr>
    </w:p>
    <w:p w:rsidR="00326C72" w:rsidRDefault="00326C72"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C346AD" w:rsidRDefault="00C346AD" w:rsidP="001F7394">
      <w:pPr>
        <w:ind w:right="-213"/>
        <w:rPr>
          <w:rFonts w:ascii="Swis721 LtEx BT" w:hAnsi="Swis721 LtEx BT"/>
        </w:rPr>
      </w:pPr>
    </w:p>
    <w:p w:rsidR="00326C72" w:rsidRPr="005D6012" w:rsidRDefault="00326C72" w:rsidP="001F7394">
      <w:pPr>
        <w:ind w:right="-213"/>
        <w:rPr>
          <w:rFonts w:ascii="Swis721 LtEx BT" w:hAnsi="Swis721 LtEx BT"/>
        </w:rPr>
      </w:pPr>
    </w:p>
    <w:p w:rsidR="001F7394" w:rsidRPr="005D6012" w:rsidRDefault="00C4440C" w:rsidP="00B37760">
      <w:pPr>
        <w:ind w:right="-213"/>
        <w:jc w:val="center"/>
        <w:rPr>
          <w:rFonts w:ascii="Swis721 LtEx BT" w:hAnsi="Swis721 LtEx BT"/>
        </w:rPr>
      </w:pPr>
      <w:r>
        <w:rPr>
          <w:rFonts w:ascii="Swis721 LtEx BT" w:hAnsi="Swis721 LtEx BT" w:cs="Arial"/>
          <w:sz w:val="32"/>
          <w:szCs w:val="32"/>
        </w:rPr>
        <w:t>3.1</w:t>
      </w:r>
      <w:r w:rsidR="00F47B31" w:rsidRPr="005D6012">
        <w:rPr>
          <w:rFonts w:ascii="Swis721 LtEx BT" w:hAnsi="Swis721 LtEx BT" w:cs="Arial"/>
          <w:sz w:val="32"/>
          <w:szCs w:val="32"/>
        </w:rPr>
        <w:t>.</w:t>
      </w:r>
      <w:r w:rsidR="00D57A32" w:rsidRPr="005D6012">
        <w:rPr>
          <w:rFonts w:ascii="Swis721 LtEx BT" w:hAnsi="Swis721 LtEx BT" w:cs="Arial"/>
          <w:sz w:val="32"/>
          <w:szCs w:val="32"/>
        </w:rPr>
        <w:t>4</w:t>
      </w:r>
      <w:r w:rsidR="00EC5056" w:rsidRPr="005D6012">
        <w:rPr>
          <w:rFonts w:ascii="Swis721 LtEx BT" w:hAnsi="Swis721 LtEx BT" w:cs="Arial"/>
          <w:sz w:val="32"/>
          <w:szCs w:val="32"/>
        </w:rPr>
        <w:t>.</w:t>
      </w:r>
      <w:r w:rsidR="00B37760" w:rsidRPr="005D6012">
        <w:rPr>
          <w:rFonts w:ascii="Swis721 LtEx BT" w:hAnsi="Swis721 LtEx BT" w:cs="Arial"/>
          <w:sz w:val="32"/>
          <w:szCs w:val="32"/>
        </w:rPr>
        <w:t xml:space="preserve"> TEHNIČNO POROČILO</w:t>
      </w: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5A25D9" w:rsidRPr="005D6012" w:rsidRDefault="005A25D9" w:rsidP="005A25D9">
      <w:pPr>
        <w:pStyle w:val="Default"/>
        <w:ind w:left="360"/>
        <w:jc w:val="both"/>
        <w:rPr>
          <w:rFonts w:ascii="Swis721 LtEx BT" w:hAnsi="Swis721 LtEx BT"/>
          <w:color w:val="auto"/>
          <w:sz w:val="22"/>
          <w:szCs w:val="22"/>
        </w:rPr>
      </w:pPr>
    </w:p>
    <w:p w:rsidR="005A25D9" w:rsidRPr="005D6012" w:rsidRDefault="005A25D9"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Default="00D57A32" w:rsidP="00D57A32">
      <w:pPr>
        <w:ind w:right="-213"/>
        <w:rPr>
          <w:rFonts w:ascii="Swis721 LtEx BT" w:hAnsi="Swis721 LtEx BT"/>
        </w:rPr>
      </w:pPr>
    </w:p>
    <w:p w:rsidR="0067564C" w:rsidRDefault="0067564C" w:rsidP="00D57A32">
      <w:pPr>
        <w:ind w:right="-213"/>
        <w:rPr>
          <w:rFonts w:ascii="Swis721 LtEx BT" w:hAnsi="Swis721 LtEx BT"/>
        </w:rPr>
      </w:pPr>
    </w:p>
    <w:p w:rsidR="0067564C" w:rsidRDefault="0067564C" w:rsidP="00D57A32">
      <w:pPr>
        <w:ind w:right="-213"/>
        <w:rPr>
          <w:rFonts w:ascii="Swis721 LtEx BT" w:hAnsi="Swis721 LtEx BT"/>
        </w:rPr>
      </w:pPr>
    </w:p>
    <w:p w:rsidR="0067564C" w:rsidRDefault="0067564C" w:rsidP="00D57A32">
      <w:pPr>
        <w:ind w:right="-213"/>
        <w:rPr>
          <w:rFonts w:ascii="Swis721 LtEx BT" w:hAnsi="Swis721 LtEx BT"/>
        </w:rPr>
      </w:pPr>
    </w:p>
    <w:p w:rsidR="0067564C" w:rsidRPr="005D6012" w:rsidRDefault="0067564C"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Default="00D57A32" w:rsidP="00D57A32">
      <w:pPr>
        <w:ind w:right="-213"/>
        <w:rPr>
          <w:rFonts w:ascii="Swis721 LtEx BT" w:hAnsi="Swis721 LtEx BT"/>
        </w:rPr>
      </w:pPr>
    </w:p>
    <w:p w:rsidR="00D15A02" w:rsidRDefault="00D15A02" w:rsidP="00D57A32">
      <w:pPr>
        <w:ind w:right="-213"/>
        <w:rPr>
          <w:rFonts w:ascii="Swis721 LtEx BT" w:hAnsi="Swis721 LtEx BT"/>
        </w:rPr>
      </w:pPr>
    </w:p>
    <w:p w:rsidR="00D15A02" w:rsidRPr="005D6012" w:rsidRDefault="00D15A0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5D6012" w:rsidRPr="005D6012" w:rsidRDefault="00C4440C" w:rsidP="005D6012">
      <w:pPr>
        <w:ind w:right="-213"/>
        <w:jc w:val="center"/>
        <w:rPr>
          <w:rFonts w:ascii="Swis721 LtEx BT" w:hAnsi="Swis721 LtEx BT" w:cs="Arial"/>
          <w:sz w:val="32"/>
          <w:szCs w:val="32"/>
        </w:rPr>
      </w:pPr>
      <w:r>
        <w:rPr>
          <w:rFonts w:ascii="Swis721 LtEx BT" w:hAnsi="Swis721 LtEx BT" w:cs="Arial"/>
          <w:sz w:val="32"/>
          <w:szCs w:val="32"/>
        </w:rPr>
        <w:t>3.1</w:t>
      </w:r>
      <w:r w:rsidR="005D6012" w:rsidRPr="005D6012">
        <w:rPr>
          <w:rFonts w:ascii="Swis721 LtEx BT" w:hAnsi="Swis721 LtEx BT" w:cs="Arial"/>
          <w:sz w:val="32"/>
          <w:szCs w:val="32"/>
        </w:rPr>
        <w:t>.5. POPIS DEL S PREDIZMERAMI IN PREDRAČUN</w:t>
      </w: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A2728D" w:rsidRPr="005D6012" w:rsidRDefault="00A2728D" w:rsidP="001F7394">
      <w:pPr>
        <w:ind w:right="-213"/>
        <w:rPr>
          <w:rFonts w:ascii="Swis721 LtEx BT" w:hAnsi="Swis721 LtEx BT"/>
        </w:rPr>
      </w:pPr>
    </w:p>
    <w:p w:rsidR="00C4440C" w:rsidRPr="005D6012" w:rsidRDefault="00C4440C" w:rsidP="00C4440C">
      <w:pPr>
        <w:pStyle w:val="Default"/>
        <w:tabs>
          <w:tab w:val="left" w:pos="1230"/>
        </w:tabs>
        <w:rPr>
          <w:rFonts w:ascii="Swis721 LtEx BT" w:hAnsi="Swis721 LtEx BT"/>
          <w:color w:val="auto"/>
        </w:rPr>
      </w:pPr>
    </w:p>
    <w:p w:rsidR="00C4440C" w:rsidRPr="005D6012" w:rsidRDefault="00C4440C" w:rsidP="00C4440C">
      <w:pPr>
        <w:pStyle w:val="Default"/>
        <w:tabs>
          <w:tab w:val="left" w:pos="1230"/>
        </w:tabs>
        <w:rPr>
          <w:rFonts w:ascii="Swis721 LtEx BT" w:hAnsi="Swis721 LtEx BT"/>
          <w:color w:val="auto"/>
        </w:rPr>
      </w:pPr>
    </w:p>
    <w:p w:rsidR="00C4440C" w:rsidRDefault="00C4440C" w:rsidP="00C4440C">
      <w:pPr>
        <w:pStyle w:val="Default"/>
        <w:rPr>
          <w:rFonts w:ascii="Swis721 LtEx BT" w:hAnsi="Swis721 LtEx BT"/>
          <w:color w:val="auto"/>
        </w:rPr>
      </w:pPr>
    </w:p>
    <w:p w:rsidR="00C4440C" w:rsidRPr="005D6012" w:rsidRDefault="00C4440C" w:rsidP="00C4440C">
      <w:pPr>
        <w:pStyle w:val="Default"/>
        <w:rPr>
          <w:rFonts w:ascii="Swis721 LtEx BT" w:hAnsi="Swis721 LtEx BT"/>
          <w:color w:val="auto"/>
        </w:rPr>
      </w:pPr>
    </w:p>
    <w:p w:rsidR="00C4440C" w:rsidRPr="005D6012" w:rsidRDefault="00C4440C" w:rsidP="00C4440C">
      <w:pPr>
        <w:pStyle w:val="Default"/>
        <w:rPr>
          <w:rFonts w:ascii="Swis721 LtEx BT" w:hAnsi="Swis721 LtEx BT"/>
          <w:color w:val="auto"/>
        </w:rPr>
      </w:pPr>
    </w:p>
    <w:p w:rsidR="00C4440C"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97C16" w:rsidRDefault="00C97C16" w:rsidP="00C4440C">
      <w:pPr>
        <w:pStyle w:val="Default"/>
        <w:jc w:val="both"/>
        <w:rPr>
          <w:rFonts w:ascii="Swis721 LtEx BT" w:hAnsi="Swis721 LtEx BT"/>
          <w:color w:val="auto"/>
          <w:sz w:val="22"/>
          <w:szCs w:val="22"/>
        </w:rPr>
      </w:pPr>
    </w:p>
    <w:p w:rsidR="00C97C16" w:rsidRPr="005D6012" w:rsidRDefault="00C97C16" w:rsidP="00C4440C">
      <w:pPr>
        <w:pStyle w:val="Default"/>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ind w:right="-213"/>
        <w:jc w:val="center"/>
        <w:rPr>
          <w:rFonts w:ascii="Swis721 LtEx BT" w:hAnsi="Swis721 LtEx BT" w:cs="Arial"/>
          <w:sz w:val="32"/>
          <w:szCs w:val="32"/>
        </w:rPr>
      </w:pPr>
      <w:r>
        <w:rPr>
          <w:rFonts w:ascii="Swis721 LtEx BT" w:hAnsi="Swis721 LtEx BT" w:cs="Arial"/>
          <w:sz w:val="32"/>
          <w:szCs w:val="32"/>
        </w:rPr>
        <w:t>3.1</w:t>
      </w:r>
      <w:r w:rsidRPr="005D6012">
        <w:rPr>
          <w:rFonts w:ascii="Swis721 LtEx BT" w:hAnsi="Swis721 LtEx BT" w:cs="Arial"/>
          <w:sz w:val="32"/>
          <w:szCs w:val="32"/>
        </w:rPr>
        <w:t>.5.1. KOORDINATE LOMNIH TOČK</w:t>
      </w: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284627" w:rsidRPr="005D6012" w:rsidRDefault="00284627" w:rsidP="001F7394">
      <w:pPr>
        <w:ind w:right="-213"/>
        <w:rPr>
          <w:rFonts w:ascii="Swis721 LtEx BT" w:hAnsi="Swis721 LtEx BT"/>
        </w:rPr>
      </w:pPr>
    </w:p>
    <w:p w:rsidR="00284627" w:rsidRDefault="00284627"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Pr="005D6012" w:rsidRDefault="00C4440C"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Default="00284627" w:rsidP="001F7394">
      <w:pPr>
        <w:ind w:right="-213"/>
        <w:rPr>
          <w:rFonts w:ascii="Swis721 LtEx BT" w:hAnsi="Swis721 LtEx BT"/>
        </w:rPr>
      </w:pPr>
    </w:p>
    <w:p w:rsidR="005C6B7E" w:rsidRDefault="005C6B7E" w:rsidP="001F7394">
      <w:pPr>
        <w:ind w:right="-213"/>
        <w:rPr>
          <w:rFonts w:ascii="Swis721 LtEx BT" w:hAnsi="Swis721 LtEx BT"/>
        </w:rPr>
      </w:pPr>
    </w:p>
    <w:p w:rsidR="005C6B7E" w:rsidRDefault="005C6B7E" w:rsidP="001F7394">
      <w:pPr>
        <w:ind w:right="-213"/>
        <w:rPr>
          <w:rFonts w:ascii="Swis721 LtEx BT" w:hAnsi="Swis721 LtEx BT"/>
        </w:rPr>
      </w:pPr>
    </w:p>
    <w:p w:rsidR="005C6B7E" w:rsidRDefault="005C6B7E" w:rsidP="001F7394">
      <w:pPr>
        <w:ind w:right="-213"/>
        <w:rPr>
          <w:rFonts w:ascii="Swis721 LtEx BT" w:hAnsi="Swis721 LtEx BT"/>
        </w:rPr>
      </w:pPr>
    </w:p>
    <w:p w:rsidR="005C6B7E" w:rsidRDefault="005C6B7E" w:rsidP="001F7394">
      <w:pPr>
        <w:ind w:right="-213"/>
        <w:rPr>
          <w:rFonts w:ascii="Swis721 LtEx BT" w:hAnsi="Swis721 LtEx BT"/>
        </w:rPr>
      </w:pPr>
    </w:p>
    <w:p w:rsidR="005C6B7E" w:rsidRPr="005D6012" w:rsidRDefault="005C6B7E" w:rsidP="001F7394">
      <w:pPr>
        <w:ind w:right="-213"/>
        <w:rPr>
          <w:rFonts w:ascii="Swis721 LtEx BT" w:hAnsi="Swis721 LtEx BT"/>
        </w:rPr>
      </w:pPr>
    </w:p>
    <w:p w:rsidR="00F30849" w:rsidRPr="005D6012" w:rsidRDefault="00F30849" w:rsidP="001F7394">
      <w:pPr>
        <w:ind w:right="-213"/>
        <w:rPr>
          <w:rFonts w:ascii="Swis721 LtEx BT" w:hAnsi="Swis721 LtEx BT"/>
        </w:rPr>
      </w:pPr>
    </w:p>
    <w:p w:rsidR="001F7394" w:rsidRPr="005D6012" w:rsidRDefault="00C4440C" w:rsidP="001F7394">
      <w:pPr>
        <w:jc w:val="center"/>
        <w:rPr>
          <w:rFonts w:ascii="Swis721 LtEx BT" w:hAnsi="Swis721 LtEx BT" w:cs="Arial"/>
          <w:sz w:val="32"/>
          <w:szCs w:val="32"/>
        </w:rPr>
      </w:pPr>
      <w:r>
        <w:rPr>
          <w:rFonts w:ascii="Swis721 LtEx BT" w:hAnsi="Swis721 LtEx BT" w:cs="Arial"/>
          <w:sz w:val="32"/>
          <w:szCs w:val="32"/>
        </w:rPr>
        <w:t>3.1</w:t>
      </w:r>
      <w:r w:rsidR="00F47B31" w:rsidRPr="005D6012">
        <w:rPr>
          <w:rFonts w:ascii="Swis721 LtEx BT" w:hAnsi="Swis721 LtEx BT" w:cs="Arial"/>
          <w:sz w:val="32"/>
          <w:szCs w:val="32"/>
        </w:rPr>
        <w:t>.</w:t>
      </w:r>
      <w:r w:rsidR="00284627" w:rsidRPr="005D6012">
        <w:rPr>
          <w:rFonts w:ascii="Swis721 LtEx BT" w:hAnsi="Swis721 LtEx BT" w:cs="Arial"/>
          <w:sz w:val="32"/>
          <w:szCs w:val="32"/>
        </w:rPr>
        <w:t>6</w:t>
      </w:r>
      <w:r w:rsidR="001F7394" w:rsidRPr="005D6012">
        <w:rPr>
          <w:rFonts w:ascii="Swis721 LtEx BT" w:hAnsi="Swis721 LtEx BT" w:cs="Arial"/>
          <w:sz w:val="32"/>
          <w:szCs w:val="32"/>
        </w:rPr>
        <w:t>. RISBE</w:t>
      </w:r>
    </w:p>
    <w:p w:rsidR="001F7394" w:rsidRPr="005D6012" w:rsidRDefault="001F7394"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Default="004D5ED6" w:rsidP="001F7394">
      <w:pPr>
        <w:ind w:right="-213"/>
        <w:rPr>
          <w:rFonts w:ascii="Swis721 LtEx BT" w:hAnsi="Swis721 LtEx BT"/>
        </w:rPr>
      </w:pPr>
    </w:p>
    <w:p w:rsidR="00744BC6" w:rsidRDefault="00744BC6" w:rsidP="001F7394">
      <w:pPr>
        <w:ind w:right="-213"/>
        <w:rPr>
          <w:rFonts w:ascii="Swis721 LtEx BT" w:hAnsi="Swis721 LtEx BT"/>
        </w:rPr>
      </w:pPr>
    </w:p>
    <w:p w:rsidR="00744BC6" w:rsidRDefault="00744BC6" w:rsidP="001F7394">
      <w:pPr>
        <w:ind w:right="-213"/>
        <w:rPr>
          <w:rFonts w:ascii="Swis721 LtEx BT" w:hAnsi="Swis721 LtEx BT"/>
        </w:rPr>
      </w:pPr>
    </w:p>
    <w:p w:rsidR="00744BC6" w:rsidRDefault="00744BC6" w:rsidP="001F7394">
      <w:pPr>
        <w:ind w:right="-213"/>
        <w:rPr>
          <w:rFonts w:ascii="Swis721 LtEx BT" w:hAnsi="Swis721 LtEx BT"/>
        </w:rPr>
      </w:pPr>
    </w:p>
    <w:p w:rsidR="00744BC6" w:rsidRPr="005D6012" w:rsidRDefault="00744BC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Default="001F7394" w:rsidP="001F7394">
      <w:pPr>
        <w:ind w:right="-213"/>
        <w:rPr>
          <w:rFonts w:ascii="Swis721 LtEx BT" w:hAnsi="Swis721 LtEx BT"/>
        </w:rPr>
      </w:pPr>
    </w:p>
    <w:p w:rsidR="001F7394" w:rsidRDefault="001F7394" w:rsidP="001F7394">
      <w:pPr>
        <w:ind w:right="-213"/>
        <w:rPr>
          <w:rFonts w:ascii="Swis721 LtEx BT" w:hAnsi="Swis721 LtEx BT"/>
        </w:rPr>
      </w:pPr>
    </w:p>
    <w:p w:rsidR="005C6B7E" w:rsidRDefault="005C6B7E" w:rsidP="001F7394">
      <w:pPr>
        <w:ind w:right="-213"/>
        <w:rPr>
          <w:rFonts w:ascii="Swis721 LtEx BT" w:hAnsi="Swis721 LtEx BT"/>
        </w:rPr>
      </w:pPr>
    </w:p>
    <w:p w:rsidR="005C6B7E" w:rsidRPr="005D6012" w:rsidRDefault="005C6B7E" w:rsidP="001F7394">
      <w:pPr>
        <w:ind w:right="-213"/>
        <w:rPr>
          <w:rFonts w:ascii="Swis721 LtEx BT" w:hAnsi="Swis721 LtEx BT"/>
        </w:rPr>
      </w:pPr>
    </w:p>
    <w:p w:rsidR="001F7394" w:rsidRPr="005D6012" w:rsidRDefault="001F7394" w:rsidP="001F7394">
      <w:pPr>
        <w:ind w:right="-213"/>
        <w:rPr>
          <w:rFonts w:ascii="Swis721 LtEx BT" w:hAnsi="Swis721 LtEx BT"/>
        </w:rPr>
      </w:pPr>
    </w:p>
    <w:p w:rsidR="004D5ED6" w:rsidRPr="005D6012" w:rsidRDefault="00C4440C" w:rsidP="004D5ED6">
      <w:pPr>
        <w:jc w:val="center"/>
        <w:rPr>
          <w:rFonts w:ascii="Swis721 LtEx BT" w:hAnsi="Swis721 LtEx BT" w:cs="Arial"/>
          <w:sz w:val="32"/>
          <w:szCs w:val="32"/>
        </w:rPr>
      </w:pPr>
      <w:r>
        <w:rPr>
          <w:rFonts w:ascii="Swis721 LtEx BT" w:hAnsi="Swis721 LtEx BT" w:cs="Arial"/>
          <w:sz w:val="32"/>
          <w:szCs w:val="32"/>
        </w:rPr>
        <w:t>3.1</w:t>
      </w:r>
      <w:r w:rsidR="00F47B31" w:rsidRPr="007F1E78">
        <w:rPr>
          <w:rFonts w:ascii="Swis721 LtEx BT" w:hAnsi="Swis721 LtEx BT" w:cs="Arial"/>
          <w:sz w:val="32"/>
          <w:szCs w:val="32"/>
        </w:rPr>
        <w:t>.</w:t>
      </w:r>
      <w:r w:rsidR="004D5ED6" w:rsidRPr="007F1E78">
        <w:rPr>
          <w:rFonts w:ascii="Swis721 LtEx BT" w:hAnsi="Swis721 LtEx BT" w:cs="Arial"/>
          <w:sz w:val="32"/>
          <w:szCs w:val="32"/>
        </w:rPr>
        <w:t>6.</w:t>
      </w:r>
      <w:r w:rsidR="00C97C16">
        <w:rPr>
          <w:rFonts w:ascii="Swis721 LtEx BT" w:hAnsi="Swis721 LtEx BT" w:cs="Arial"/>
          <w:sz w:val="32"/>
          <w:szCs w:val="32"/>
        </w:rPr>
        <w:t>5</w:t>
      </w:r>
      <w:r w:rsidR="004D5ED6" w:rsidRPr="007F1E78">
        <w:rPr>
          <w:rFonts w:ascii="Swis721 LtEx BT" w:hAnsi="Swis721 LtEx BT" w:cs="Arial"/>
          <w:sz w:val="32"/>
          <w:szCs w:val="32"/>
        </w:rPr>
        <w:t>. DETAJLI</w:t>
      </w:r>
    </w:p>
    <w:p w:rsidR="009A0964" w:rsidRPr="005D6012" w:rsidRDefault="009A0964" w:rsidP="001F7394">
      <w:pPr>
        <w:jc w:val="center"/>
        <w:rPr>
          <w:rFonts w:ascii="Swis721 LtEx BT" w:hAnsi="Swis721 LtEx BT"/>
          <w:sz w:val="32"/>
          <w:szCs w:val="32"/>
        </w:rPr>
        <w:sectPr w:rsidR="009A0964" w:rsidRPr="005D6012" w:rsidSect="0061672A">
          <w:headerReference w:type="default" r:id="rId11"/>
          <w:pgSz w:w="11907" w:h="16839" w:code="9"/>
          <w:pgMar w:top="1418" w:right="1418" w:bottom="1418" w:left="1985" w:header="709" w:footer="709" w:gutter="0"/>
          <w:cols w:space="708"/>
          <w:noEndnote/>
          <w:docGrid w:linePitch="326"/>
        </w:sectPr>
      </w:pPr>
    </w:p>
    <w:p w:rsidR="001F7394" w:rsidRPr="005D6012" w:rsidRDefault="00C4440C" w:rsidP="001F7394">
      <w:pPr>
        <w:jc w:val="center"/>
        <w:rPr>
          <w:rFonts w:ascii="Swis721 LtEx BT" w:hAnsi="Swis721 LtEx BT"/>
          <w:sz w:val="32"/>
          <w:szCs w:val="32"/>
        </w:rPr>
      </w:pPr>
      <w:r>
        <w:rPr>
          <w:rFonts w:ascii="Swis721 LtEx BT" w:hAnsi="Swis721 LtEx BT"/>
          <w:sz w:val="32"/>
          <w:szCs w:val="32"/>
        </w:rPr>
        <w:lastRenderedPageBreak/>
        <w:t>3.1</w:t>
      </w:r>
      <w:r w:rsidR="00F47B31" w:rsidRPr="005D6012">
        <w:rPr>
          <w:rFonts w:ascii="Swis721 LtEx BT" w:hAnsi="Swis721 LtEx BT"/>
          <w:sz w:val="32"/>
          <w:szCs w:val="32"/>
        </w:rPr>
        <w:t>.</w:t>
      </w:r>
      <w:r w:rsidR="00D57A32" w:rsidRPr="005D6012">
        <w:rPr>
          <w:rFonts w:ascii="Swis721 LtEx BT" w:hAnsi="Swis721 LtEx BT"/>
          <w:sz w:val="32"/>
          <w:szCs w:val="32"/>
        </w:rPr>
        <w:t>4</w:t>
      </w:r>
      <w:r w:rsidR="00B31BC5" w:rsidRPr="005D6012">
        <w:rPr>
          <w:rFonts w:ascii="Swis721 LtEx BT" w:hAnsi="Swis721 LtEx BT"/>
          <w:sz w:val="32"/>
          <w:szCs w:val="32"/>
        </w:rPr>
        <w:t>.</w:t>
      </w:r>
      <w:r w:rsidR="001F7394" w:rsidRPr="005D6012">
        <w:rPr>
          <w:rFonts w:ascii="Swis721 LtEx BT" w:hAnsi="Swis721 LtEx BT"/>
          <w:sz w:val="32"/>
          <w:szCs w:val="32"/>
        </w:rPr>
        <w:t xml:space="preserve"> TEHNIČNO POROČILO</w:t>
      </w:r>
    </w:p>
    <w:p w:rsidR="008F1237" w:rsidRPr="005D6012" w:rsidRDefault="001F7394" w:rsidP="0057079E">
      <w:pPr>
        <w:jc w:val="center"/>
        <w:rPr>
          <w:rFonts w:ascii="Swis721 LtEx BT" w:hAnsi="Swis721 LtEx BT"/>
          <w:sz w:val="32"/>
          <w:szCs w:val="32"/>
        </w:rPr>
      </w:pPr>
      <w:r w:rsidRPr="005D6012">
        <w:rPr>
          <w:rFonts w:ascii="Swis721 LtEx BT" w:hAnsi="Swis721 LtEx BT"/>
          <w:sz w:val="32"/>
          <w:szCs w:val="32"/>
        </w:rPr>
        <w:t xml:space="preserve">k </w:t>
      </w:r>
      <w:r w:rsidR="002855BB" w:rsidRPr="005D6012">
        <w:rPr>
          <w:rFonts w:ascii="Swis721 LtEx BT" w:hAnsi="Swis721 LtEx BT"/>
          <w:sz w:val="32"/>
          <w:szCs w:val="32"/>
        </w:rPr>
        <w:t>PZI</w:t>
      </w:r>
      <w:r w:rsidR="00F30849" w:rsidRPr="005D6012">
        <w:rPr>
          <w:rFonts w:ascii="Swis721 LtEx BT" w:hAnsi="Swis721 LtEx BT"/>
          <w:sz w:val="32"/>
          <w:szCs w:val="32"/>
        </w:rPr>
        <w:t xml:space="preserve"> načrtu</w:t>
      </w:r>
      <w:r w:rsidR="0057079E" w:rsidRPr="005D6012">
        <w:rPr>
          <w:rFonts w:ascii="Swis721 LtEx BT" w:hAnsi="Swis721 LtEx BT"/>
          <w:sz w:val="32"/>
          <w:szCs w:val="32"/>
        </w:rPr>
        <w:t xml:space="preserve"> </w:t>
      </w:r>
      <w:r w:rsidR="00C97C16">
        <w:rPr>
          <w:rFonts w:ascii="Swis721 LtEx BT" w:hAnsi="Swis721 LtEx BT"/>
          <w:sz w:val="32"/>
          <w:szCs w:val="32"/>
        </w:rPr>
        <w:t>obnove</w:t>
      </w:r>
      <w:r w:rsidR="00EA33DA">
        <w:rPr>
          <w:rFonts w:ascii="Swis721 LtEx BT" w:hAnsi="Swis721 LtEx BT"/>
          <w:sz w:val="32"/>
          <w:szCs w:val="32"/>
        </w:rPr>
        <w:t xml:space="preserve"> javnega</w:t>
      </w:r>
      <w:r w:rsidR="00A82935" w:rsidRPr="005D6012">
        <w:rPr>
          <w:rFonts w:ascii="Swis721 LtEx BT" w:hAnsi="Swis721 LtEx BT"/>
          <w:sz w:val="32"/>
          <w:szCs w:val="32"/>
        </w:rPr>
        <w:t xml:space="preserve"> vodovoda </w:t>
      </w:r>
      <w:r w:rsidR="00F357B5">
        <w:rPr>
          <w:rFonts w:ascii="Swis721 LtEx BT" w:hAnsi="Swis721 LtEx BT"/>
          <w:sz w:val="32"/>
          <w:szCs w:val="32"/>
        </w:rPr>
        <w:t>na delu Dalmatinove ulice</w:t>
      </w:r>
      <w:r w:rsidR="00C4440C">
        <w:rPr>
          <w:rFonts w:ascii="Swis721 LtEx BT" w:hAnsi="Swis721 LtEx BT"/>
          <w:sz w:val="32"/>
          <w:szCs w:val="32"/>
        </w:rPr>
        <w:t>, v Ljubljani</w:t>
      </w:r>
    </w:p>
    <w:p w:rsidR="00C4440C" w:rsidRDefault="00C4440C" w:rsidP="001F7394">
      <w:pPr>
        <w:rPr>
          <w:rFonts w:ascii="Swis721 LtEx BT" w:hAnsi="Swis721 LtEx BT"/>
          <w:sz w:val="28"/>
          <w:szCs w:val="28"/>
        </w:rPr>
      </w:pPr>
    </w:p>
    <w:p w:rsidR="001F7394" w:rsidRPr="005D6012" w:rsidRDefault="00C4440C" w:rsidP="001F7394">
      <w:pPr>
        <w:rPr>
          <w:rFonts w:ascii="Swis721 LtEx BT" w:hAnsi="Swis721 LtEx BT"/>
          <w:sz w:val="28"/>
          <w:szCs w:val="28"/>
        </w:rPr>
      </w:pPr>
      <w:r>
        <w:rPr>
          <w:rFonts w:ascii="Swis721 LtEx BT" w:hAnsi="Swis721 LtEx BT"/>
          <w:sz w:val="28"/>
          <w:szCs w:val="28"/>
        </w:rPr>
        <w:t>3.1</w:t>
      </w:r>
      <w:r w:rsidR="00F47B31" w:rsidRPr="005D6012">
        <w:rPr>
          <w:rFonts w:ascii="Swis721 LtEx BT" w:hAnsi="Swis721 LtEx BT"/>
          <w:sz w:val="28"/>
          <w:szCs w:val="28"/>
        </w:rPr>
        <w:t>.</w:t>
      </w:r>
      <w:r w:rsidR="00D57A32" w:rsidRPr="005D6012">
        <w:rPr>
          <w:rFonts w:ascii="Swis721 LtEx BT" w:hAnsi="Swis721 LtEx BT"/>
          <w:sz w:val="28"/>
          <w:szCs w:val="28"/>
        </w:rPr>
        <w:t>4</w:t>
      </w:r>
      <w:r w:rsidR="001F7394" w:rsidRPr="005D6012">
        <w:rPr>
          <w:rFonts w:ascii="Swis721 LtEx BT" w:hAnsi="Swis721 LtEx BT"/>
          <w:sz w:val="28"/>
          <w:szCs w:val="28"/>
        </w:rPr>
        <w:t>.</w:t>
      </w:r>
      <w:r w:rsidR="00B31BC5" w:rsidRPr="005D6012">
        <w:rPr>
          <w:rFonts w:ascii="Swis721 LtEx BT" w:hAnsi="Swis721 LtEx BT"/>
          <w:sz w:val="28"/>
          <w:szCs w:val="28"/>
        </w:rPr>
        <w:t>1.</w:t>
      </w:r>
      <w:r w:rsidR="001F7394" w:rsidRPr="005D6012">
        <w:rPr>
          <w:rFonts w:ascii="Swis721 LtEx BT" w:hAnsi="Swis721 LtEx BT"/>
          <w:sz w:val="28"/>
          <w:szCs w:val="28"/>
        </w:rPr>
        <w:t xml:space="preserve"> </w:t>
      </w:r>
      <w:r w:rsidR="00E35B9F" w:rsidRPr="005D6012">
        <w:rPr>
          <w:rFonts w:ascii="Swis721 LtEx BT" w:hAnsi="Swis721 LtEx BT"/>
          <w:sz w:val="28"/>
          <w:szCs w:val="28"/>
        </w:rPr>
        <w:t>Splošno</w:t>
      </w:r>
    </w:p>
    <w:p w:rsidR="001F7394" w:rsidRPr="005D6012" w:rsidRDefault="001F7394" w:rsidP="003D0F4F">
      <w:pPr>
        <w:jc w:val="both"/>
        <w:rPr>
          <w:rFonts w:ascii="Swis721 LtEx BT" w:hAnsi="Swis721 LtEx BT"/>
        </w:rPr>
      </w:pPr>
    </w:p>
    <w:p w:rsidR="000822F4" w:rsidRDefault="0082773E" w:rsidP="000822F4">
      <w:pPr>
        <w:jc w:val="both"/>
        <w:rPr>
          <w:rFonts w:ascii="Swis721 LtEx BT" w:hAnsi="Swis721 LtEx BT"/>
        </w:rPr>
      </w:pPr>
      <w:r>
        <w:rPr>
          <w:rFonts w:ascii="Swis721 LtEx BT" w:hAnsi="Swis721 LtEx BT"/>
        </w:rPr>
        <w:t>Obravnavano območje urejanja</w:t>
      </w:r>
      <w:r w:rsidR="000822F4" w:rsidRPr="000822F4">
        <w:rPr>
          <w:rFonts w:ascii="Swis721 LtEx BT" w:hAnsi="Swis721 LtEx BT"/>
        </w:rPr>
        <w:t xml:space="preserve"> </w:t>
      </w:r>
      <w:r>
        <w:rPr>
          <w:rFonts w:ascii="Swis721 LtEx BT" w:hAnsi="Swis721 LtEx BT"/>
        </w:rPr>
        <w:t xml:space="preserve">se nahaja v </w:t>
      </w:r>
      <w:r w:rsidR="00C97C16">
        <w:rPr>
          <w:rFonts w:ascii="Swis721 LtEx BT" w:hAnsi="Swis721 LtEx BT"/>
        </w:rPr>
        <w:t>osrednjem</w:t>
      </w:r>
      <w:r w:rsidR="00C04CFB">
        <w:rPr>
          <w:rFonts w:ascii="Swis721 LtEx BT" w:hAnsi="Swis721 LtEx BT"/>
        </w:rPr>
        <w:t xml:space="preserve"> delu Ljubljane, </w:t>
      </w:r>
      <w:r w:rsidR="00C97C16">
        <w:rPr>
          <w:rFonts w:ascii="Swis721 LtEx BT" w:hAnsi="Swis721 LtEx BT"/>
        </w:rPr>
        <w:t>med Gosposvetsko cesto</w:t>
      </w:r>
      <w:r w:rsidR="00420879">
        <w:rPr>
          <w:rFonts w:ascii="Swis721 LtEx BT" w:hAnsi="Swis721 LtEx BT"/>
        </w:rPr>
        <w:t xml:space="preserve"> in</w:t>
      </w:r>
      <w:r w:rsidR="00C346AD">
        <w:rPr>
          <w:rFonts w:ascii="Swis721 LtEx BT" w:hAnsi="Swis721 LtEx BT"/>
        </w:rPr>
        <w:t xml:space="preserve"> Dalmatinovo ulico</w:t>
      </w:r>
      <w:r w:rsidR="002001FD">
        <w:rPr>
          <w:rFonts w:ascii="Swis721 LtEx BT" w:hAnsi="Swis721 LtEx BT"/>
        </w:rPr>
        <w:t>.</w:t>
      </w:r>
    </w:p>
    <w:p w:rsidR="00BB639C" w:rsidRDefault="00BB639C" w:rsidP="000822F4">
      <w:pPr>
        <w:jc w:val="both"/>
        <w:rPr>
          <w:rFonts w:ascii="Swis721 LtEx BT" w:hAnsi="Swis721 LtEx BT"/>
        </w:rPr>
      </w:pPr>
    </w:p>
    <w:p w:rsidR="00BB639C" w:rsidRDefault="00BB639C" w:rsidP="00BB639C">
      <w:pPr>
        <w:jc w:val="both"/>
        <w:rPr>
          <w:rFonts w:ascii="Swis721 LtEx BT" w:hAnsi="Swis721 LtEx BT"/>
        </w:rPr>
      </w:pPr>
      <w:r>
        <w:rPr>
          <w:rFonts w:ascii="Swis721 LtEx BT" w:hAnsi="Swis721 LtEx BT"/>
        </w:rPr>
        <w:t>Na obravnavanem območju je javno vodovodno omrežje že zgrajeno.</w:t>
      </w:r>
    </w:p>
    <w:p w:rsidR="00BB639C" w:rsidRDefault="00BB639C" w:rsidP="00BB639C">
      <w:pPr>
        <w:jc w:val="both"/>
        <w:rPr>
          <w:rFonts w:ascii="Swis721 LtEx BT" w:hAnsi="Swis721 LtEx BT"/>
        </w:rPr>
      </w:pPr>
      <w:r w:rsidRPr="00B424B5">
        <w:rPr>
          <w:rFonts w:ascii="Swis721 LtEx BT" w:hAnsi="Swis721 LtEx BT"/>
        </w:rPr>
        <w:t>Namenska raba zemljišč na obeh straneh Slovenske ceste je rezervirana za osrednja območja cent</w:t>
      </w:r>
      <w:r>
        <w:rPr>
          <w:rFonts w:ascii="Swis721 LtEx BT" w:hAnsi="Swis721 LtEx BT"/>
        </w:rPr>
        <w:t xml:space="preserve">ralnih </w:t>
      </w:r>
      <w:r w:rsidRPr="00B424B5">
        <w:rPr>
          <w:rFonts w:ascii="Swis721 LtEx BT" w:hAnsi="Swis721 LtEx BT"/>
        </w:rPr>
        <w:t>dejavnosti. Območje je razen na severnem odseku v celoti pozidano.</w:t>
      </w:r>
      <w:r>
        <w:rPr>
          <w:rFonts w:ascii="Swis721 LtEx BT" w:hAnsi="Swis721 LtEx BT"/>
        </w:rPr>
        <w:t xml:space="preserve"> </w:t>
      </w:r>
      <w:r w:rsidRPr="00420879">
        <w:rPr>
          <w:rFonts w:ascii="Swis721 LtEx BT" w:hAnsi="Swis721 LtEx BT"/>
        </w:rPr>
        <w:t>Na obravnavanem odseku je zgrajen kolektor ko</w:t>
      </w:r>
      <w:r>
        <w:rPr>
          <w:rFonts w:ascii="Swis721 LtEx BT" w:hAnsi="Swis721 LtEx BT"/>
        </w:rPr>
        <w:t xml:space="preserve">munalnih vodov. V komunalnem kolektorju je </w:t>
      </w:r>
      <w:r w:rsidRPr="00420879">
        <w:rPr>
          <w:rFonts w:ascii="Swis721 LtEx BT" w:hAnsi="Swis721 LtEx BT"/>
        </w:rPr>
        <w:t>položen star litoželezni vodovod DN 250, ki je tudi predmet obnove.</w:t>
      </w:r>
    </w:p>
    <w:p w:rsidR="00BB639C" w:rsidRDefault="00BB639C" w:rsidP="00BB639C">
      <w:pPr>
        <w:jc w:val="both"/>
        <w:rPr>
          <w:rFonts w:ascii="Swis721 LtEx BT" w:hAnsi="Swis721 LtEx BT"/>
        </w:rPr>
      </w:pPr>
      <w:r w:rsidRPr="00BB3AA9">
        <w:rPr>
          <w:rFonts w:ascii="Swis721 LtEx BT" w:hAnsi="Swis721 LtEx BT"/>
        </w:rPr>
        <w:t>Na celotnem obravnavanem območju je zgrajeno javno vodovodno omrež</w:t>
      </w:r>
      <w:r>
        <w:rPr>
          <w:rFonts w:ascii="Swis721 LtEx BT" w:hAnsi="Swis721 LtEx BT"/>
        </w:rPr>
        <w:t xml:space="preserve">je centralnega vodovodnega </w:t>
      </w:r>
      <w:r w:rsidRPr="00BB3AA9">
        <w:rPr>
          <w:rFonts w:ascii="Swis721 LtEx BT" w:hAnsi="Swis721 LtEx BT"/>
        </w:rPr>
        <w:t>sistema Ljubljane. Vgrajeni vodovodi, razen dveh krajših odsekov na</w:t>
      </w:r>
      <w:r>
        <w:rPr>
          <w:rFonts w:ascii="Swis721 LtEx BT" w:hAnsi="Swis721 LtEx BT"/>
        </w:rPr>
        <w:t xml:space="preserve"> Slovenski cesti in Dalmatinovi </w:t>
      </w:r>
      <w:r w:rsidRPr="00BB3AA9">
        <w:rPr>
          <w:rFonts w:ascii="Swis721 LtEx BT" w:hAnsi="Swis721 LtEx BT"/>
        </w:rPr>
        <w:t>ulici, so že zelo stari, vsi pa so zgrajeni iz litoželeznih cevi.</w:t>
      </w:r>
    </w:p>
    <w:p w:rsidR="00BB639C" w:rsidRDefault="00BB639C" w:rsidP="00BB639C">
      <w:pPr>
        <w:jc w:val="both"/>
        <w:rPr>
          <w:rFonts w:ascii="Swis721 LtEx BT" w:hAnsi="Swis721 LtEx BT"/>
        </w:rPr>
      </w:pPr>
      <w:r w:rsidRPr="00984CA8">
        <w:rPr>
          <w:rFonts w:ascii="Swis721 LtEx BT" w:hAnsi="Swis721 LtEx BT"/>
        </w:rPr>
        <w:t>Vodovod v Tavčarjevi ulici je bil s cevmi iz NL DN 100 obnovljen leta 2001.</w:t>
      </w:r>
    </w:p>
    <w:p w:rsidR="000822F4" w:rsidRPr="000822F4" w:rsidRDefault="000822F4" w:rsidP="000822F4">
      <w:pPr>
        <w:jc w:val="both"/>
        <w:rPr>
          <w:rFonts w:ascii="Swis721 LtEx BT" w:hAnsi="Swis721 LtEx BT"/>
        </w:rPr>
      </w:pPr>
    </w:p>
    <w:p w:rsidR="008B43B6" w:rsidRDefault="008B43B6" w:rsidP="008B43B6">
      <w:pPr>
        <w:jc w:val="both"/>
        <w:rPr>
          <w:rFonts w:ascii="Swis721 LtEx BT" w:hAnsi="Swis721 LtEx BT"/>
        </w:rPr>
      </w:pPr>
      <w:r w:rsidRPr="008B43B6">
        <w:rPr>
          <w:rFonts w:ascii="Swis721 LtEx BT" w:hAnsi="Swis721 LtEx BT"/>
        </w:rPr>
        <w:t>Območje se v skladu z Uredbo o vodovarstvenem območju za vodno</w:t>
      </w:r>
      <w:r>
        <w:rPr>
          <w:rFonts w:ascii="Swis721 LtEx BT" w:hAnsi="Swis721 LtEx BT"/>
        </w:rPr>
        <w:t xml:space="preserve"> telo vodonosnika Ljubljanskega </w:t>
      </w:r>
      <w:r w:rsidRPr="008B43B6">
        <w:rPr>
          <w:rFonts w:ascii="Swis721 LtEx BT" w:hAnsi="Swis721 LtEx BT"/>
        </w:rPr>
        <w:t>polja (Ur. list RS, št. 43/2015) nahaja v širšem vodovarstvenem območju, v podobmočju z milejš</w:t>
      </w:r>
      <w:r>
        <w:rPr>
          <w:rFonts w:ascii="Swis721 LtEx BT" w:hAnsi="Swis721 LtEx BT"/>
        </w:rPr>
        <w:t xml:space="preserve">im </w:t>
      </w:r>
      <w:r w:rsidRPr="008B43B6">
        <w:rPr>
          <w:rFonts w:ascii="Swis721 LtEx BT" w:hAnsi="Swis721 LtEx BT"/>
        </w:rPr>
        <w:t>vodovarstvenim režimom z oznako VVO IIIA.</w:t>
      </w:r>
    </w:p>
    <w:p w:rsidR="000822F4" w:rsidRPr="000822F4" w:rsidRDefault="000822F4" w:rsidP="000822F4">
      <w:pPr>
        <w:jc w:val="both"/>
        <w:rPr>
          <w:rFonts w:ascii="Swis721 LtEx BT" w:hAnsi="Swis721 LtEx BT"/>
        </w:rPr>
      </w:pPr>
    </w:p>
    <w:p w:rsidR="0057079E" w:rsidRPr="005D6012" w:rsidRDefault="003029AE" w:rsidP="001F7394">
      <w:pPr>
        <w:jc w:val="both"/>
        <w:rPr>
          <w:rFonts w:ascii="Swis721 LtEx BT" w:hAnsi="Swis721 LtEx BT"/>
        </w:rPr>
      </w:pPr>
      <w:r>
        <w:rPr>
          <w:rFonts w:ascii="Swis721 LtEx BT" w:hAnsi="Swis721 LtEx BT"/>
          <w:sz w:val="28"/>
          <w:szCs w:val="28"/>
        </w:rPr>
        <w:t>3.1</w:t>
      </w:r>
      <w:r w:rsidR="00F47B31" w:rsidRPr="005D6012">
        <w:rPr>
          <w:rFonts w:ascii="Swis721 LtEx BT" w:hAnsi="Swis721 LtEx BT"/>
          <w:sz w:val="28"/>
          <w:szCs w:val="28"/>
        </w:rPr>
        <w:t>.</w:t>
      </w:r>
      <w:r w:rsidR="00BD1B41" w:rsidRPr="005D6012">
        <w:rPr>
          <w:rFonts w:ascii="Swis721 LtEx BT" w:hAnsi="Swis721 LtEx BT"/>
          <w:sz w:val="28"/>
          <w:szCs w:val="28"/>
        </w:rPr>
        <w:t xml:space="preserve">4.2. </w:t>
      </w:r>
      <w:r w:rsidR="00AD7886" w:rsidRPr="005D6012">
        <w:rPr>
          <w:rFonts w:ascii="Swis721 LtEx BT" w:hAnsi="Swis721 LtEx BT"/>
          <w:sz w:val="28"/>
          <w:szCs w:val="28"/>
        </w:rPr>
        <w:t>Osnove za projektiranje</w:t>
      </w:r>
      <w:r w:rsidR="00BD1B41" w:rsidRPr="005D6012">
        <w:rPr>
          <w:rFonts w:ascii="Swis721 LtEx BT" w:hAnsi="Swis721 LtEx BT"/>
          <w:sz w:val="28"/>
          <w:szCs w:val="28"/>
        </w:rPr>
        <w:t xml:space="preserve"> </w:t>
      </w:r>
    </w:p>
    <w:p w:rsidR="0057079E" w:rsidRPr="005D6012" w:rsidRDefault="0057079E" w:rsidP="001F7394">
      <w:pPr>
        <w:jc w:val="both"/>
        <w:rPr>
          <w:rFonts w:ascii="Swis721 LtEx BT" w:hAnsi="Swis721 LtEx BT"/>
        </w:rPr>
      </w:pPr>
    </w:p>
    <w:p w:rsidR="00AD7886" w:rsidRPr="005D6012" w:rsidRDefault="00AD7886" w:rsidP="00AD7886">
      <w:pPr>
        <w:jc w:val="both"/>
        <w:rPr>
          <w:rFonts w:ascii="Swis721 LtEx BT" w:hAnsi="Swis721 LtEx BT"/>
        </w:rPr>
      </w:pPr>
      <w:r w:rsidRPr="005D6012">
        <w:rPr>
          <w:rFonts w:ascii="Swis721 LtEx BT" w:hAnsi="Swis721 LtEx BT"/>
        </w:rPr>
        <w:t xml:space="preserve">Pri izdelavi načrta </w:t>
      </w:r>
      <w:r w:rsidR="002855BB" w:rsidRPr="005D6012">
        <w:rPr>
          <w:rFonts w:ascii="Swis721 LtEx BT" w:hAnsi="Swis721 LtEx BT"/>
        </w:rPr>
        <w:t>PZI</w:t>
      </w:r>
      <w:r w:rsidRPr="005D6012">
        <w:rPr>
          <w:rFonts w:ascii="Swis721 LtEx BT" w:hAnsi="Swis721 LtEx BT"/>
        </w:rPr>
        <w:t xml:space="preserve"> projektne dokumentacije je bila upoštevana naslednja dokumentacija, ki se nanaša na obravnavano območje:</w:t>
      </w:r>
    </w:p>
    <w:p w:rsidR="00D77C0D" w:rsidRDefault="00D77C0D" w:rsidP="00D77C0D">
      <w:pPr>
        <w:ind w:left="720"/>
        <w:jc w:val="both"/>
        <w:rPr>
          <w:rFonts w:ascii="Swis721 LtEx BT" w:hAnsi="Swis721 LtEx BT"/>
        </w:rPr>
      </w:pPr>
    </w:p>
    <w:p w:rsidR="00D77C0D" w:rsidRDefault="00E42CB0" w:rsidP="00D77C0D">
      <w:pPr>
        <w:numPr>
          <w:ilvl w:val="0"/>
          <w:numId w:val="42"/>
        </w:numPr>
        <w:jc w:val="both"/>
        <w:rPr>
          <w:rFonts w:ascii="Swis721 LtEx BT" w:hAnsi="Swis721 LtEx BT"/>
        </w:rPr>
      </w:pPr>
      <w:r>
        <w:rPr>
          <w:rFonts w:ascii="Swis721 LtEx BT" w:hAnsi="Swis721 LtEx BT"/>
        </w:rPr>
        <w:t>(PN) Proj</w:t>
      </w:r>
      <w:r w:rsidR="008B43B6">
        <w:rPr>
          <w:rFonts w:ascii="Swis721 LtEx BT" w:hAnsi="Swis721 LtEx BT"/>
        </w:rPr>
        <w:t>ektna naloga, št. 2680</w:t>
      </w:r>
      <w:r w:rsidR="003534C4">
        <w:rPr>
          <w:rFonts w:ascii="Swis721 LtEx BT" w:hAnsi="Swis721 LtEx BT"/>
        </w:rPr>
        <w:t>V</w:t>
      </w:r>
      <w:r w:rsidR="008B43B6">
        <w:rPr>
          <w:rFonts w:ascii="Swis721 LtEx BT" w:hAnsi="Swis721 LtEx BT"/>
        </w:rPr>
        <w:t>, 3341K, ''Rekonstrukcija javnega</w:t>
      </w:r>
      <w:r w:rsidR="00D77C0D">
        <w:rPr>
          <w:rFonts w:ascii="Swis721 LtEx BT" w:hAnsi="Swis721 LtEx BT"/>
        </w:rPr>
        <w:t xml:space="preserve"> vodov</w:t>
      </w:r>
      <w:r>
        <w:rPr>
          <w:rFonts w:ascii="Swis721 LtEx BT" w:hAnsi="Swis721 LtEx BT"/>
        </w:rPr>
        <w:t xml:space="preserve">oda </w:t>
      </w:r>
      <w:r w:rsidR="008B43B6">
        <w:rPr>
          <w:rFonts w:ascii="Swis721 LtEx BT" w:hAnsi="Swis721 LtEx BT"/>
        </w:rPr>
        <w:t xml:space="preserve">in kanalizacije </w:t>
      </w:r>
      <w:r w:rsidR="003534C4">
        <w:rPr>
          <w:rFonts w:ascii="Swis721 LtEx BT" w:hAnsi="Swis721 LtEx BT"/>
        </w:rPr>
        <w:t xml:space="preserve">v </w:t>
      </w:r>
      <w:r w:rsidR="00B561AF">
        <w:rPr>
          <w:rFonts w:ascii="Swis721 LtEx BT" w:hAnsi="Swis721 LtEx BT"/>
        </w:rPr>
        <w:t>Slovenski cesti na odseku med Gosposvetsko cesto</w:t>
      </w:r>
      <w:r w:rsidR="003534C4">
        <w:rPr>
          <w:rFonts w:ascii="Swis721 LtEx BT" w:hAnsi="Swis721 LtEx BT"/>
        </w:rPr>
        <w:t xml:space="preserve"> in </w:t>
      </w:r>
      <w:r w:rsidR="00B561AF">
        <w:rPr>
          <w:rFonts w:ascii="Swis721 LtEx BT" w:hAnsi="Swis721 LtEx BT"/>
        </w:rPr>
        <w:t>Tivolsko cesto ter na delu Dalmatinove ulice</w:t>
      </w:r>
      <w:r w:rsidR="00B839B2">
        <w:rPr>
          <w:rFonts w:ascii="Swis721 LtEx BT" w:hAnsi="Swis721 LtEx BT"/>
        </w:rPr>
        <w:t xml:space="preserve"> (EUP MS-214 …</w:t>
      </w:r>
      <w:r w:rsidR="003534C4">
        <w:rPr>
          <w:rFonts w:ascii="Swis721 LtEx BT" w:hAnsi="Swis721 LtEx BT"/>
        </w:rPr>
        <w:t>''</w:t>
      </w:r>
      <w:r w:rsidR="00D77C0D">
        <w:rPr>
          <w:rFonts w:ascii="Swis721 LtEx BT" w:hAnsi="Swis721 LtEx BT"/>
        </w:rPr>
        <w:t xml:space="preserve">, </w:t>
      </w:r>
      <w:r>
        <w:rPr>
          <w:rFonts w:ascii="Swis721 LtEx BT" w:hAnsi="Swis721 LtEx BT"/>
        </w:rPr>
        <w:t xml:space="preserve">ki jo je izdelalo javno podjetje </w:t>
      </w:r>
      <w:r w:rsidR="00D77C0D" w:rsidRPr="000822F4">
        <w:rPr>
          <w:rFonts w:ascii="Swis721 LtEx BT" w:hAnsi="Swis721 LtEx BT"/>
        </w:rPr>
        <w:t>JP VODOVOD-KANALIZACIJA d.o.o.,</w:t>
      </w:r>
      <w:r w:rsidR="00D77C0D">
        <w:rPr>
          <w:rFonts w:ascii="Swis721 LtEx BT" w:hAnsi="Swis721 LtEx BT"/>
        </w:rPr>
        <w:t xml:space="preserve"> TIS-razvojna družba, Vodovodna cesta 90, Ljubljana</w:t>
      </w:r>
      <w:r>
        <w:rPr>
          <w:rFonts w:ascii="Swis721 LtEx BT" w:hAnsi="Swis721 LtEx BT"/>
        </w:rPr>
        <w:t>,</w:t>
      </w:r>
      <w:r w:rsidR="00D77C0D" w:rsidRPr="000822F4">
        <w:rPr>
          <w:rFonts w:ascii="Swis721 LtEx BT" w:hAnsi="Swis721 LtEx BT"/>
        </w:rPr>
        <w:t xml:space="preserve"> </w:t>
      </w:r>
      <w:r w:rsidR="003534C4">
        <w:rPr>
          <w:rFonts w:ascii="Swis721 LtEx BT" w:hAnsi="Swis721 LtEx BT"/>
        </w:rPr>
        <w:t>maj 2016</w:t>
      </w:r>
      <w:r w:rsidR="003D2C2A">
        <w:rPr>
          <w:rFonts w:ascii="Swis721 LtEx BT" w:hAnsi="Swis721 LtEx BT"/>
        </w:rPr>
        <w:t>,</w:t>
      </w:r>
    </w:p>
    <w:p w:rsidR="005C668E" w:rsidRDefault="005C668E" w:rsidP="005C668E">
      <w:pPr>
        <w:ind w:left="360"/>
        <w:jc w:val="both"/>
        <w:rPr>
          <w:rFonts w:ascii="Swis721 LtEx BT" w:hAnsi="Swis721 LtEx BT"/>
        </w:rPr>
      </w:pPr>
    </w:p>
    <w:p w:rsidR="005C668E" w:rsidRPr="005C668E" w:rsidRDefault="005C668E" w:rsidP="005C668E">
      <w:pPr>
        <w:numPr>
          <w:ilvl w:val="0"/>
          <w:numId w:val="42"/>
        </w:numPr>
        <w:jc w:val="both"/>
        <w:rPr>
          <w:rFonts w:ascii="Swis721 LtEx BT" w:hAnsi="Swis721 LtEx BT"/>
        </w:rPr>
      </w:pPr>
      <w:r>
        <w:rPr>
          <w:rFonts w:ascii="Swis721 LtEx BT" w:hAnsi="Swis721 LtEx BT"/>
        </w:rPr>
        <w:t>(PZI) projekt za izvedbo, št. načrta 472/D-16-PZI, ''</w:t>
      </w:r>
      <w:r w:rsidRPr="00F357B5">
        <w:rPr>
          <w:rFonts w:ascii="Swis721 LtEx BT" w:hAnsi="Swis721 LtEx BT"/>
        </w:rPr>
        <w:t xml:space="preserve">REKONSTRUKCIJA JAVNEGA VODOVODA </w:t>
      </w:r>
      <w:r w:rsidRPr="005C668E">
        <w:rPr>
          <w:rFonts w:ascii="Swis721 LtEx BT" w:hAnsi="Swis721 LtEx BT"/>
        </w:rPr>
        <w:t xml:space="preserve">V SLOVENSKI CESTI </w:t>
      </w:r>
      <w:r w:rsidR="00255FC7">
        <w:rPr>
          <w:rFonts w:ascii="Swis721 LtEx BT" w:hAnsi="Swis721 LtEx BT"/>
        </w:rPr>
        <w:t>(SEVER)</w:t>
      </w:r>
      <w:r>
        <w:rPr>
          <w:rFonts w:ascii="Swis721 LtEx BT" w:hAnsi="Swis721 LtEx BT"/>
        </w:rPr>
        <w:t xml:space="preserve"> </w:t>
      </w:r>
      <w:r w:rsidRPr="005C668E">
        <w:rPr>
          <w:rFonts w:ascii="Swis721 LtEx BT" w:hAnsi="Swis721 LtEx BT"/>
        </w:rPr>
        <w:t>- JAVNO VODOVOVODNO OMREŽJE</w:t>
      </w:r>
      <w:r>
        <w:rPr>
          <w:rFonts w:ascii="Swis721 LtEx BT" w:hAnsi="Swis721 LtEx BT"/>
        </w:rPr>
        <w:t xml:space="preserve">'', ki ga je </w:t>
      </w:r>
      <w:r>
        <w:rPr>
          <w:rFonts w:ascii="Swis721 LtEx BT" w:hAnsi="Swis721 LtEx BT"/>
        </w:rPr>
        <w:lastRenderedPageBreak/>
        <w:t>izdelalo podjetje Komunala projekt d.o.o., Prušnikova 95, 1210 Ljubljana-Šentvid, november 2016,</w:t>
      </w:r>
    </w:p>
    <w:p w:rsidR="001867A8" w:rsidRDefault="001867A8" w:rsidP="00C346AD">
      <w:pPr>
        <w:jc w:val="both"/>
        <w:rPr>
          <w:rFonts w:ascii="Swis721 LtEx BT" w:hAnsi="Swis721 LtEx BT"/>
        </w:rPr>
      </w:pPr>
    </w:p>
    <w:p w:rsidR="001266EF" w:rsidRDefault="001266EF" w:rsidP="00C346AD">
      <w:pPr>
        <w:numPr>
          <w:ilvl w:val="0"/>
          <w:numId w:val="42"/>
        </w:numPr>
        <w:jc w:val="both"/>
        <w:rPr>
          <w:rFonts w:ascii="Swis721 LtEx BT" w:hAnsi="Swis721 LtEx BT"/>
        </w:rPr>
      </w:pPr>
      <w:r>
        <w:rPr>
          <w:rFonts w:ascii="Swis721 LtEx BT" w:hAnsi="Swis721 LtEx BT"/>
        </w:rPr>
        <w:t>(</w:t>
      </w:r>
      <w:r w:rsidR="003534C4" w:rsidRPr="003534C4">
        <w:rPr>
          <w:rFonts w:ascii="Swis721 LtEx BT" w:hAnsi="Swis721 LtEx BT"/>
        </w:rPr>
        <w:t>Prometna ureditev Gosposvetske ceste, Slovenske ceste – sever, Dalmatinove ulice in Kersnikove</w:t>
      </w:r>
      <w:r w:rsidR="003534C4">
        <w:rPr>
          <w:rFonts w:ascii="Swis721 LtEx BT" w:hAnsi="Swis721 LtEx BT"/>
        </w:rPr>
        <w:t xml:space="preserve"> </w:t>
      </w:r>
      <w:r w:rsidR="003534C4" w:rsidRPr="003534C4">
        <w:rPr>
          <w:rFonts w:ascii="Swis721 LtEx BT" w:hAnsi="Swis721 LtEx BT"/>
        </w:rPr>
        <w:t>ulice v Ljubljani – rekonstrukcija, Idejna zasnova, št. projekta BR 27/16-IDZ, projektant</w:t>
      </w:r>
      <w:r w:rsidR="003534C4">
        <w:rPr>
          <w:rFonts w:ascii="Swis721 LtEx BT" w:hAnsi="Swis721 LtEx BT"/>
        </w:rPr>
        <w:t xml:space="preserve"> </w:t>
      </w:r>
      <w:r w:rsidR="003534C4" w:rsidRPr="003534C4">
        <w:rPr>
          <w:rFonts w:ascii="Swis721 LtEx BT" w:hAnsi="Swis721 LtEx BT"/>
        </w:rPr>
        <w:t>Tehni</w:t>
      </w:r>
      <w:r w:rsidR="003534C4" w:rsidRPr="003534C4">
        <w:rPr>
          <w:rFonts w:ascii="Swis721 LtEx BT" w:hAnsi="Swis721 LtEx BT" w:hint="eastAsia"/>
        </w:rPr>
        <w:t>č</w:t>
      </w:r>
      <w:r w:rsidR="003534C4" w:rsidRPr="003534C4">
        <w:rPr>
          <w:rFonts w:ascii="Swis721 LtEx BT" w:hAnsi="Swis721 LtEx BT"/>
        </w:rPr>
        <w:t>no svetovanje in projektiranje, Bo</w:t>
      </w:r>
      <w:r w:rsidR="003534C4" w:rsidRPr="003534C4">
        <w:rPr>
          <w:rFonts w:ascii="Swis721 LtEx BT" w:hAnsi="Swis721 LtEx BT" w:hint="eastAsia"/>
        </w:rPr>
        <w:t>š</w:t>
      </w:r>
      <w:r w:rsidR="003534C4" w:rsidRPr="003534C4">
        <w:rPr>
          <w:rFonts w:ascii="Swis721 LtEx BT" w:hAnsi="Swis721 LtEx BT"/>
        </w:rPr>
        <w:t>tjan Ra</w:t>
      </w:r>
      <w:r w:rsidR="003534C4" w:rsidRPr="003534C4">
        <w:rPr>
          <w:rFonts w:ascii="Swis721 LtEx BT" w:hAnsi="Swis721 LtEx BT" w:hint="eastAsia"/>
        </w:rPr>
        <w:t>č</w:t>
      </w:r>
      <w:r w:rsidR="003534C4" w:rsidRPr="003534C4">
        <w:rPr>
          <w:rFonts w:ascii="Swis721 LtEx BT" w:hAnsi="Swis721 LtEx BT"/>
        </w:rPr>
        <w:t>i</w:t>
      </w:r>
      <w:r w:rsidR="003534C4" w:rsidRPr="003534C4">
        <w:rPr>
          <w:rFonts w:ascii="Swis721 LtEx BT" w:hAnsi="Swis721 LtEx BT" w:hint="eastAsia"/>
        </w:rPr>
        <w:t>č</w:t>
      </w:r>
      <w:r w:rsidR="003534C4" w:rsidRPr="003534C4">
        <w:rPr>
          <w:rFonts w:ascii="Swis721 LtEx BT" w:hAnsi="Swis721 LtEx BT"/>
        </w:rPr>
        <w:t>, s.p., marec 2016</w:t>
      </w:r>
      <w:r w:rsidR="003D2C2A" w:rsidRPr="003534C4">
        <w:rPr>
          <w:rFonts w:ascii="Swis721 LtEx BT" w:hAnsi="Swis721 LtEx BT"/>
        </w:rPr>
        <w:t>,</w:t>
      </w:r>
    </w:p>
    <w:p w:rsidR="008C2778" w:rsidRPr="00C346AD" w:rsidRDefault="008C2778" w:rsidP="008C2778">
      <w:pPr>
        <w:ind w:left="360"/>
        <w:jc w:val="both"/>
        <w:rPr>
          <w:rFonts w:ascii="Swis721 LtEx BT" w:hAnsi="Swis721 LtEx BT"/>
        </w:rPr>
      </w:pPr>
    </w:p>
    <w:p w:rsidR="001266EF" w:rsidRDefault="00130127" w:rsidP="00130127">
      <w:pPr>
        <w:numPr>
          <w:ilvl w:val="0"/>
          <w:numId w:val="42"/>
        </w:numPr>
        <w:jc w:val="both"/>
        <w:rPr>
          <w:rFonts w:ascii="Swis721 LtEx BT" w:hAnsi="Swis721 LtEx BT"/>
        </w:rPr>
      </w:pPr>
      <w:r w:rsidRPr="00130127">
        <w:rPr>
          <w:rFonts w:ascii="Swis721 LtEx BT" w:hAnsi="Swis721 LtEx BT"/>
        </w:rPr>
        <w:t>Projektni pogoji za vodovod za objekt: Prometna ureditev Gosposvetske ceste, Slovenske ceste –</w:t>
      </w:r>
      <w:r>
        <w:rPr>
          <w:rFonts w:ascii="Swis721 LtEx BT" w:hAnsi="Swis721 LtEx BT"/>
        </w:rPr>
        <w:t xml:space="preserve"> </w:t>
      </w:r>
      <w:r w:rsidRPr="00130127">
        <w:rPr>
          <w:rFonts w:ascii="Swis721 LtEx BT" w:hAnsi="Swis721 LtEx BT"/>
        </w:rPr>
        <w:t>sever, Dalmatinove ulice in Kersnikove ulice v Ljubljani – rekonstrukcija, št. soglasja S-271-16V,</w:t>
      </w:r>
      <w:r>
        <w:rPr>
          <w:rFonts w:ascii="Swis721 LtEx BT" w:hAnsi="Swis721 LtEx BT"/>
        </w:rPr>
        <w:t xml:space="preserve"> </w:t>
      </w:r>
      <w:r w:rsidRPr="00130127">
        <w:rPr>
          <w:rFonts w:ascii="Swis721 LtEx BT" w:hAnsi="Swis721 LtEx BT"/>
        </w:rPr>
        <w:t>št. dopisa VOK-351-630/2014-004 z dne 18. 3. 2016,</w:t>
      </w:r>
    </w:p>
    <w:p w:rsidR="00230158" w:rsidRPr="00230158" w:rsidRDefault="00230158" w:rsidP="00230158">
      <w:pPr>
        <w:ind w:left="720"/>
        <w:jc w:val="both"/>
        <w:rPr>
          <w:rFonts w:ascii="Swis721 LtEx BT" w:hAnsi="Swis721 LtEx BT"/>
        </w:rPr>
      </w:pPr>
    </w:p>
    <w:p w:rsidR="002E272C" w:rsidRDefault="00B839B2" w:rsidP="00B839B2">
      <w:pPr>
        <w:pStyle w:val="Odstavekseznama"/>
        <w:numPr>
          <w:ilvl w:val="0"/>
          <w:numId w:val="42"/>
        </w:numPr>
        <w:autoSpaceDE w:val="0"/>
        <w:autoSpaceDN w:val="0"/>
        <w:adjustRightInd w:val="0"/>
        <w:rPr>
          <w:rFonts w:ascii="Swis721 LtEx BT" w:hAnsi="Swis721 LtEx BT"/>
        </w:rPr>
      </w:pPr>
      <w:r w:rsidRPr="00B839B2">
        <w:rPr>
          <w:rFonts w:ascii="Swis721 LtEx BT" w:hAnsi="Swis721 LtEx BT"/>
        </w:rPr>
        <w:t xml:space="preserve">Rekonstrukcija javnega vodovoda in kanalizacije v Slovenski cesti na območju med Ajdovščino in Šubičevo ulico, PZI, št. projekta 7661 (V.Z. 6374), projektanta LUZ, d.d. in </w:t>
      </w:r>
      <w:proofErr w:type="spellStart"/>
      <w:r w:rsidRPr="00B839B2">
        <w:rPr>
          <w:rFonts w:ascii="Swis721 LtEx BT" w:hAnsi="Swis721 LtEx BT"/>
        </w:rPr>
        <w:t>Hidroprojekt</w:t>
      </w:r>
      <w:proofErr w:type="spellEnd"/>
      <w:r w:rsidRPr="00B839B2">
        <w:rPr>
          <w:rFonts w:ascii="Swis721 LtEx BT" w:hAnsi="Swis721 LtEx BT"/>
        </w:rPr>
        <w:t xml:space="preserve"> </w:t>
      </w:r>
      <w:proofErr w:type="spellStart"/>
      <w:r w:rsidRPr="00B839B2">
        <w:rPr>
          <w:rFonts w:ascii="Swis721 LtEx BT" w:hAnsi="Swis721 LtEx BT"/>
        </w:rPr>
        <w:t>d.o.o</w:t>
      </w:r>
      <w:proofErr w:type="spellEnd"/>
      <w:r w:rsidRPr="00B839B2">
        <w:rPr>
          <w:rFonts w:ascii="Swis721 LtEx BT" w:hAnsi="Swis721 LtEx BT"/>
        </w:rPr>
        <w:t>, julij 2014,</w:t>
      </w:r>
    </w:p>
    <w:p w:rsidR="00BB639C" w:rsidRPr="00BB639C" w:rsidRDefault="00BB639C" w:rsidP="00BB639C">
      <w:pPr>
        <w:pStyle w:val="Odstavekseznama"/>
        <w:rPr>
          <w:rFonts w:ascii="Swis721 LtEx BT" w:hAnsi="Swis721 LtEx BT"/>
        </w:rPr>
      </w:pPr>
    </w:p>
    <w:p w:rsidR="00B424B5" w:rsidRDefault="000822F4" w:rsidP="00B424B5">
      <w:pPr>
        <w:numPr>
          <w:ilvl w:val="0"/>
          <w:numId w:val="42"/>
        </w:numPr>
        <w:jc w:val="both"/>
        <w:rPr>
          <w:rFonts w:ascii="Swis721 LtEx BT" w:hAnsi="Swis721 LtEx BT"/>
        </w:rPr>
      </w:pPr>
      <w:r w:rsidRPr="00B839B2">
        <w:rPr>
          <w:rFonts w:ascii="Swis721 LtEx BT" w:hAnsi="Swis721 LtEx BT"/>
        </w:rPr>
        <w:t>kataster vodovoda M 1:5000, M 1:500, JP VODOVOD-KANALIZACIJA d.o.o.</w:t>
      </w:r>
      <w:r w:rsidR="00D77C0D" w:rsidRPr="00B839B2">
        <w:rPr>
          <w:rFonts w:ascii="Swis721 LtEx BT" w:hAnsi="Swis721 LtEx BT"/>
        </w:rPr>
        <w:t xml:space="preserve"> Ljubljana</w:t>
      </w:r>
      <w:r w:rsidRPr="00B839B2">
        <w:rPr>
          <w:rFonts w:ascii="Swis721 LtEx BT" w:hAnsi="Swis721 LtEx BT"/>
        </w:rPr>
        <w:t xml:space="preserve">, </w:t>
      </w:r>
    </w:p>
    <w:p w:rsidR="00B424B5" w:rsidRDefault="00B424B5" w:rsidP="00B424B5">
      <w:pPr>
        <w:ind w:left="720"/>
        <w:jc w:val="both"/>
        <w:rPr>
          <w:rFonts w:ascii="Swis721 LtEx BT" w:hAnsi="Swis721 LtEx BT"/>
        </w:rPr>
      </w:pPr>
    </w:p>
    <w:p w:rsidR="00D6252D" w:rsidRDefault="000822F4" w:rsidP="00D77C0D">
      <w:pPr>
        <w:numPr>
          <w:ilvl w:val="0"/>
          <w:numId w:val="42"/>
        </w:numPr>
        <w:jc w:val="both"/>
        <w:rPr>
          <w:rFonts w:ascii="Swis721 LtEx BT" w:hAnsi="Swis721 LtEx BT"/>
        </w:rPr>
      </w:pPr>
      <w:r w:rsidRPr="000822F4">
        <w:rPr>
          <w:rFonts w:ascii="Swis721 LtEx BT" w:hAnsi="Swis721 LtEx BT"/>
        </w:rPr>
        <w:t xml:space="preserve">Zbirni kataster gospodarske javne infrastrukture, GURS, </w:t>
      </w:r>
      <w:r w:rsidR="000843F2">
        <w:rPr>
          <w:rFonts w:ascii="Swis721 LtEx BT" w:hAnsi="Swis721 LtEx BT"/>
        </w:rPr>
        <w:t>januar</w:t>
      </w:r>
      <w:r w:rsidR="00D77C0D">
        <w:rPr>
          <w:rFonts w:ascii="Swis721 LtEx BT" w:hAnsi="Swis721 LtEx BT"/>
        </w:rPr>
        <w:t xml:space="preserve"> 201</w:t>
      </w:r>
      <w:r w:rsidR="000843F2">
        <w:rPr>
          <w:rFonts w:ascii="Swis721 LtEx BT" w:hAnsi="Swis721 LtEx BT"/>
        </w:rPr>
        <w:t>5</w:t>
      </w:r>
      <w:r w:rsidRPr="000822F4">
        <w:rPr>
          <w:rFonts w:ascii="Swis721 LtEx BT" w:hAnsi="Swis721 LtEx BT"/>
        </w:rPr>
        <w:t>,</w:t>
      </w:r>
    </w:p>
    <w:p w:rsidR="00C346AD" w:rsidRDefault="00C346AD" w:rsidP="00C346AD">
      <w:pPr>
        <w:ind w:left="360"/>
        <w:jc w:val="both"/>
        <w:rPr>
          <w:rFonts w:ascii="Swis721 LtEx BT" w:hAnsi="Swis721 LtEx BT"/>
        </w:rPr>
      </w:pPr>
    </w:p>
    <w:p w:rsidR="00230158" w:rsidRDefault="00B424B5" w:rsidP="00B424B5">
      <w:pPr>
        <w:numPr>
          <w:ilvl w:val="0"/>
          <w:numId w:val="42"/>
        </w:numPr>
        <w:jc w:val="both"/>
        <w:rPr>
          <w:rFonts w:ascii="Swis721 LtEx BT" w:hAnsi="Swis721 LtEx BT"/>
        </w:rPr>
      </w:pPr>
      <w:r w:rsidRPr="00B424B5">
        <w:rPr>
          <w:rFonts w:ascii="Swis721 LtEx BT" w:hAnsi="Swis721 LtEx BT"/>
        </w:rPr>
        <w:t>Odlok o občinskem prostorskem načrtu Mestne občine Ljubljana – izvedbeni del (Ur. list RS, št.</w:t>
      </w:r>
      <w:r>
        <w:rPr>
          <w:rFonts w:ascii="Swis721 LtEx BT" w:hAnsi="Swis721 LtEx BT"/>
        </w:rPr>
        <w:t xml:space="preserve"> </w:t>
      </w:r>
      <w:r w:rsidRPr="00B424B5">
        <w:rPr>
          <w:rFonts w:ascii="Swis721 LtEx BT" w:hAnsi="Swis721 LtEx BT"/>
        </w:rPr>
        <w:t>78/10, 10/11-DPN, 22/11-popr., 43/11-ZKC-C, 53/12-obv. razl., 9/13, 23/13-popr., 72/13-DPN,</w:t>
      </w:r>
      <w:r>
        <w:rPr>
          <w:rFonts w:ascii="Swis721 LtEx BT" w:hAnsi="Swis721 LtEx BT"/>
        </w:rPr>
        <w:t xml:space="preserve"> </w:t>
      </w:r>
      <w:r w:rsidRPr="00B424B5">
        <w:rPr>
          <w:rFonts w:ascii="Swis721 LtEx BT" w:hAnsi="Swis721 LtEx BT"/>
        </w:rPr>
        <w:t>71/14-popr., 92/14-DPN, 17/15-DPN, 50/15-DPN, 88/15-DPN in 95/15)</w:t>
      </w:r>
      <w:r>
        <w:rPr>
          <w:rFonts w:ascii="Swis721 LtEx BT" w:hAnsi="Swis721 LtEx BT"/>
        </w:rPr>
        <w:t>,</w:t>
      </w:r>
    </w:p>
    <w:p w:rsidR="00230158" w:rsidRDefault="00230158" w:rsidP="00B424B5">
      <w:pPr>
        <w:jc w:val="both"/>
        <w:rPr>
          <w:rFonts w:ascii="Swis721 LtEx BT" w:hAnsi="Swis721 LtEx BT"/>
        </w:rPr>
      </w:pPr>
    </w:p>
    <w:p w:rsidR="00D6252D" w:rsidRDefault="00230158" w:rsidP="00D77C0D">
      <w:pPr>
        <w:numPr>
          <w:ilvl w:val="0"/>
          <w:numId w:val="42"/>
        </w:numPr>
        <w:jc w:val="both"/>
        <w:rPr>
          <w:rFonts w:ascii="Swis721 LtEx BT" w:hAnsi="Swis721 LtEx BT"/>
        </w:rPr>
      </w:pPr>
      <w:r w:rsidRPr="00230158">
        <w:rPr>
          <w:rFonts w:ascii="Swis721 LtEx BT" w:hAnsi="Swis721 LtEx BT"/>
        </w:rPr>
        <w:t>Uredba o vodovarstvenem obmo</w:t>
      </w:r>
      <w:r w:rsidRPr="00230158">
        <w:rPr>
          <w:rFonts w:ascii="Swis721 LtEx BT" w:hAnsi="Swis721 LtEx BT" w:hint="eastAsia"/>
        </w:rPr>
        <w:t>č</w:t>
      </w:r>
      <w:r w:rsidRPr="00230158">
        <w:rPr>
          <w:rFonts w:ascii="Swis721 LtEx BT" w:hAnsi="Swis721 LtEx BT"/>
        </w:rPr>
        <w:t>ju za vodno telo vodonosnika Ljubljanskega polja (Ur. list RS,</w:t>
      </w:r>
      <w:r>
        <w:rPr>
          <w:rFonts w:ascii="Swis721 LtEx BT" w:hAnsi="Swis721 LtEx BT"/>
        </w:rPr>
        <w:t xml:space="preserve"> </w:t>
      </w:r>
      <w:r w:rsidRPr="00230158">
        <w:rPr>
          <w:rFonts w:ascii="Swis721 LtEx BT" w:hAnsi="Swis721 LtEx BT"/>
        </w:rPr>
        <w:t>št. 43/2015)</w:t>
      </w:r>
      <w:r>
        <w:rPr>
          <w:rFonts w:ascii="Swis721 LtEx BT" w:hAnsi="Swis721 LtEx BT"/>
        </w:rPr>
        <w:t>,</w:t>
      </w:r>
    </w:p>
    <w:p w:rsidR="00230158" w:rsidRDefault="00230158" w:rsidP="00230158">
      <w:pPr>
        <w:ind w:left="720"/>
        <w:jc w:val="both"/>
        <w:rPr>
          <w:rFonts w:ascii="Swis721 LtEx BT" w:hAnsi="Swis721 LtEx BT"/>
        </w:rPr>
      </w:pPr>
    </w:p>
    <w:p w:rsidR="00230158" w:rsidRDefault="00230158" w:rsidP="00D77C0D">
      <w:pPr>
        <w:numPr>
          <w:ilvl w:val="0"/>
          <w:numId w:val="42"/>
        </w:numPr>
        <w:jc w:val="both"/>
        <w:rPr>
          <w:rFonts w:ascii="Swis721 LtEx BT" w:hAnsi="Swis721 LtEx BT"/>
        </w:rPr>
      </w:pPr>
      <w:r w:rsidRPr="00230158">
        <w:rPr>
          <w:rFonts w:ascii="Swis721 LtEx BT" w:hAnsi="Swis721 LtEx BT"/>
        </w:rPr>
        <w:t>Odlok o oskrbi s pitno vodo v Mestni ob</w:t>
      </w:r>
      <w:r w:rsidRPr="00230158">
        <w:rPr>
          <w:rFonts w:ascii="Swis721 LtEx BT" w:hAnsi="Swis721 LtEx BT" w:hint="eastAsia"/>
        </w:rPr>
        <w:t>č</w:t>
      </w:r>
      <w:r w:rsidRPr="00230158">
        <w:rPr>
          <w:rFonts w:ascii="Swis721 LtEx BT" w:hAnsi="Swis721 LtEx BT"/>
        </w:rPr>
        <w:t xml:space="preserve">ini Ljubljana (Ur. list RS, </w:t>
      </w:r>
      <w:r w:rsidRPr="00230158">
        <w:rPr>
          <w:rFonts w:ascii="Swis721 LtEx BT" w:hAnsi="Swis721 LtEx BT" w:hint="eastAsia"/>
        </w:rPr>
        <w:t>š</w:t>
      </w:r>
      <w:r w:rsidRPr="00230158">
        <w:rPr>
          <w:rFonts w:ascii="Swis721 LtEx BT" w:hAnsi="Swis721 LtEx BT"/>
        </w:rPr>
        <w:t>t. 59/14)</w:t>
      </w:r>
      <w:r w:rsidR="00034B9F">
        <w:rPr>
          <w:rFonts w:ascii="Swis721 LtEx BT" w:hAnsi="Swis721 LtEx BT"/>
        </w:rPr>
        <w:t>,</w:t>
      </w:r>
    </w:p>
    <w:p w:rsidR="00034B9F" w:rsidRPr="00230158" w:rsidRDefault="00034B9F" w:rsidP="00034B9F">
      <w:pPr>
        <w:ind w:left="360"/>
        <w:jc w:val="both"/>
        <w:rPr>
          <w:rFonts w:ascii="Swis721 LtEx BT" w:hAnsi="Swis721 LtEx BT"/>
        </w:rPr>
      </w:pPr>
    </w:p>
    <w:p w:rsidR="000822F4" w:rsidRDefault="00034B9F" w:rsidP="00034B9F">
      <w:pPr>
        <w:numPr>
          <w:ilvl w:val="0"/>
          <w:numId w:val="42"/>
        </w:numPr>
        <w:jc w:val="both"/>
        <w:rPr>
          <w:rFonts w:ascii="Swis721 LtEx BT" w:hAnsi="Swis721 LtEx BT"/>
        </w:rPr>
      </w:pPr>
      <w:r w:rsidRPr="00034B9F">
        <w:rPr>
          <w:rFonts w:ascii="Swis721 LtEx BT" w:hAnsi="Swis721 LtEx BT"/>
        </w:rPr>
        <w:t>Interni dokument JP VODOVOD-KANALIZACIJA d.o.o. – Tehni</w:t>
      </w:r>
      <w:r w:rsidRPr="00034B9F">
        <w:rPr>
          <w:rFonts w:ascii="Swis721 LtEx BT" w:hAnsi="Swis721 LtEx BT" w:hint="eastAsia"/>
        </w:rPr>
        <w:t>č</w:t>
      </w:r>
      <w:r w:rsidRPr="00034B9F">
        <w:rPr>
          <w:rFonts w:ascii="Swis721 LtEx BT" w:hAnsi="Swis721 LtEx BT"/>
        </w:rPr>
        <w:t>na navodila za vodovod</w:t>
      </w:r>
      <w:r>
        <w:rPr>
          <w:rFonts w:ascii="Swis721 LtEx BT" w:hAnsi="Swis721 LtEx BT"/>
        </w:rPr>
        <w:t>,</w:t>
      </w:r>
    </w:p>
    <w:p w:rsidR="00034B9F" w:rsidRDefault="00034B9F" w:rsidP="00034B9F">
      <w:pPr>
        <w:ind w:left="360"/>
        <w:jc w:val="both"/>
        <w:rPr>
          <w:rFonts w:ascii="Swis721 LtEx BT" w:hAnsi="Swis721 LtEx BT"/>
        </w:rPr>
      </w:pPr>
    </w:p>
    <w:p w:rsidR="000822F4" w:rsidRDefault="000822F4" w:rsidP="000822F4">
      <w:pPr>
        <w:numPr>
          <w:ilvl w:val="0"/>
          <w:numId w:val="42"/>
        </w:numPr>
        <w:jc w:val="both"/>
        <w:rPr>
          <w:rFonts w:ascii="Swis721 LtEx BT" w:hAnsi="Swis721 LtEx BT"/>
        </w:rPr>
      </w:pPr>
      <w:r w:rsidRPr="000822F4">
        <w:rPr>
          <w:rFonts w:ascii="Swis721 LtEx BT" w:hAnsi="Swis721 LtEx BT"/>
        </w:rPr>
        <w:t xml:space="preserve">Pravilnik o projektni dokumentaciji (Ur. list RS, št. 55/08). </w:t>
      </w:r>
    </w:p>
    <w:p w:rsidR="000822F4" w:rsidRDefault="000822F4" w:rsidP="000822F4">
      <w:pPr>
        <w:pStyle w:val="Odstavekseznama"/>
        <w:rPr>
          <w:rFonts w:ascii="Swis721 LtEx BT" w:hAnsi="Swis721 LtEx BT"/>
        </w:rPr>
      </w:pPr>
    </w:p>
    <w:p w:rsidR="00442702" w:rsidRDefault="00442702" w:rsidP="000822F4">
      <w:pPr>
        <w:pStyle w:val="Odstavekseznama"/>
        <w:rPr>
          <w:rFonts w:ascii="Swis721 LtEx BT" w:hAnsi="Swis721 LtEx BT"/>
        </w:rPr>
      </w:pPr>
    </w:p>
    <w:p w:rsidR="00D77C0D" w:rsidRDefault="00D77C0D" w:rsidP="00801EEA">
      <w:pPr>
        <w:rPr>
          <w:rFonts w:ascii="Swis721 LtEx BT" w:hAnsi="Swis721 LtEx BT"/>
        </w:rPr>
      </w:pPr>
    </w:p>
    <w:p w:rsidR="007D3E36" w:rsidRDefault="007D3E36" w:rsidP="00801EEA">
      <w:pPr>
        <w:rPr>
          <w:rFonts w:ascii="Swis721 LtEx BT" w:hAnsi="Swis721 LtEx BT"/>
        </w:rPr>
      </w:pPr>
    </w:p>
    <w:p w:rsidR="007D3E36" w:rsidRPr="00801EEA" w:rsidRDefault="007D3E36" w:rsidP="00801EEA">
      <w:pPr>
        <w:rPr>
          <w:rFonts w:ascii="Swis721 LtEx BT" w:hAnsi="Swis721 LtEx BT"/>
        </w:rPr>
      </w:pPr>
    </w:p>
    <w:p w:rsidR="0061671D" w:rsidRPr="005D6012" w:rsidRDefault="002A751C" w:rsidP="00F02BB9">
      <w:pPr>
        <w:jc w:val="both"/>
        <w:rPr>
          <w:rFonts w:ascii="Swis721 LtEx BT" w:hAnsi="Swis721 LtEx BT"/>
          <w:sz w:val="28"/>
          <w:szCs w:val="28"/>
        </w:rPr>
      </w:pPr>
      <w:r w:rsidRPr="002E272C">
        <w:rPr>
          <w:rFonts w:ascii="Swis721 LtEx BT" w:hAnsi="Swis721 LtEx BT"/>
          <w:sz w:val="28"/>
          <w:szCs w:val="28"/>
        </w:rPr>
        <w:lastRenderedPageBreak/>
        <w:t>3.1</w:t>
      </w:r>
      <w:r w:rsidR="00F02BB9" w:rsidRPr="002E272C">
        <w:rPr>
          <w:rFonts w:ascii="Swis721 LtEx BT" w:hAnsi="Swis721 LtEx BT"/>
          <w:sz w:val="28"/>
          <w:szCs w:val="28"/>
        </w:rPr>
        <w:t xml:space="preserve">.4.3. Opis </w:t>
      </w:r>
      <w:r w:rsidR="001867A8" w:rsidRPr="002E272C">
        <w:rPr>
          <w:rFonts w:ascii="Swis721 LtEx BT" w:hAnsi="Swis721 LtEx BT"/>
          <w:sz w:val="28"/>
          <w:szCs w:val="28"/>
        </w:rPr>
        <w:t>vodovoda</w:t>
      </w:r>
    </w:p>
    <w:p w:rsidR="0061671D" w:rsidRPr="005D6012" w:rsidRDefault="0061671D" w:rsidP="00F02BB9">
      <w:pPr>
        <w:jc w:val="both"/>
        <w:rPr>
          <w:rFonts w:ascii="Swis721 LtEx BT" w:hAnsi="Swis721 LtEx BT"/>
        </w:rPr>
      </w:pPr>
    </w:p>
    <w:p w:rsidR="00F02BB9" w:rsidRPr="005D6012" w:rsidRDefault="002A751C" w:rsidP="00F02BB9">
      <w:pPr>
        <w:jc w:val="both"/>
        <w:rPr>
          <w:rFonts w:ascii="Swis721 LtEx BT" w:hAnsi="Swis721 LtEx BT"/>
          <w:i/>
        </w:rPr>
      </w:pPr>
      <w:r>
        <w:rPr>
          <w:rFonts w:ascii="Swis721 LtEx BT" w:hAnsi="Swis721 LtEx BT"/>
          <w:i/>
        </w:rPr>
        <w:t>3.1</w:t>
      </w:r>
      <w:r w:rsidR="0061671D" w:rsidRPr="00050C6F">
        <w:rPr>
          <w:rFonts w:ascii="Swis721 LtEx BT" w:hAnsi="Swis721 LtEx BT"/>
          <w:i/>
        </w:rPr>
        <w:t>.4.3.1. Obstoječe stanje</w:t>
      </w:r>
      <w:r w:rsidR="00F02BB9" w:rsidRPr="005D6012">
        <w:rPr>
          <w:rFonts w:ascii="Swis721 LtEx BT" w:hAnsi="Swis721 LtEx BT"/>
          <w:i/>
          <w:sz w:val="28"/>
          <w:szCs w:val="28"/>
        </w:rPr>
        <w:t xml:space="preserve"> </w:t>
      </w:r>
    </w:p>
    <w:p w:rsidR="003E3C37" w:rsidRPr="005D6012" w:rsidRDefault="003E3C37" w:rsidP="00CF730D">
      <w:pPr>
        <w:jc w:val="both"/>
        <w:rPr>
          <w:rFonts w:ascii="Swis721 LtEx BT" w:hAnsi="Swis721 LtEx BT"/>
        </w:rPr>
      </w:pPr>
    </w:p>
    <w:p w:rsidR="00984CA8" w:rsidRDefault="00984CA8" w:rsidP="004C79DA">
      <w:pPr>
        <w:jc w:val="both"/>
        <w:rPr>
          <w:rFonts w:ascii="Swis721 LtEx BT" w:hAnsi="Swis721 LtEx BT"/>
        </w:rPr>
      </w:pPr>
    </w:p>
    <w:p w:rsidR="00350ACC" w:rsidRPr="00350ACC" w:rsidRDefault="00350ACC" w:rsidP="00350ACC">
      <w:pPr>
        <w:jc w:val="both"/>
        <w:rPr>
          <w:rFonts w:ascii="Swis721 LtEx BT" w:hAnsi="Swis721 LtEx BT"/>
        </w:rPr>
      </w:pPr>
      <w:r>
        <w:rPr>
          <w:rFonts w:ascii="Swis721 LtEx BT" w:hAnsi="Swis721 LtEx BT"/>
          <w:u w:val="single"/>
        </w:rPr>
        <w:t>Dalmatinova ulica</w:t>
      </w:r>
    </w:p>
    <w:p w:rsidR="00984CA8" w:rsidRDefault="00984CA8" w:rsidP="004C79DA">
      <w:pPr>
        <w:jc w:val="both"/>
        <w:rPr>
          <w:rFonts w:ascii="Swis721 LtEx BT" w:hAnsi="Swis721 LtEx BT"/>
        </w:rPr>
      </w:pPr>
    </w:p>
    <w:p w:rsidR="00350ACC" w:rsidRPr="00350ACC" w:rsidRDefault="00350ACC" w:rsidP="00350ACC">
      <w:pPr>
        <w:jc w:val="both"/>
        <w:rPr>
          <w:rFonts w:ascii="Swis721 LtEx BT" w:hAnsi="Swis721 LtEx BT"/>
        </w:rPr>
      </w:pPr>
      <w:r w:rsidRPr="00350ACC">
        <w:rPr>
          <w:rFonts w:ascii="Swis721 LtEx BT" w:hAnsi="Swis721 LtEx BT"/>
        </w:rPr>
        <w:t>Na južni strani zahodnega odseka Dalmatinove ulice je zgrajen kolektor komunalnih vodov.</w:t>
      </w:r>
    </w:p>
    <w:p w:rsidR="00350ACC" w:rsidRDefault="00350ACC" w:rsidP="004C79DA">
      <w:pPr>
        <w:jc w:val="both"/>
        <w:rPr>
          <w:rFonts w:ascii="Swis721 LtEx BT" w:hAnsi="Swis721 LtEx BT"/>
        </w:rPr>
      </w:pPr>
      <w:r w:rsidRPr="00350ACC">
        <w:rPr>
          <w:rFonts w:ascii="Swis721 LtEx BT" w:hAnsi="Swis721 LtEx BT"/>
        </w:rPr>
        <w:t xml:space="preserve">Predstavlja stranski krak glavnega komunalnega kolektorja v Slovenski </w:t>
      </w:r>
      <w:r>
        <w:rPr>
          <w:rFonts w:ascii="Swis721 LtEx BT" w:hAnsi="Swis721 LtEx BT"/>
        </w:rPr>
        <w:t xml:space="preserve">cesti, ki se v severni smeri na </w:t>
      </w:r>
      <w:r w:rsidRPr="00350ACC">
        <w:rPr>
          <w:rFonts w:ascii="Swis721 LtEx BT" w:hAnsi="Swis721 LtEx BT"/>
        </w:rPr>
        <w:t>območju ploščadi Ajdovščine oz. križišča Slovenska cesta – Dalmatinova ulica konč</w:t>
      </w:r>
      <w:r>
        <w:rPr>
          <w:rFonts w:ascii="Swis721 LtEx BT" w:hAnsi="Swis721 LtEx BT"/>
        </w:rPr>
        <w:t xml:space="preserve">a. Komunalni </w:t>
      </w:r>
      <w:r w:rsidRPr="00350ACC">
        <w:rPr>
          <w:rFonts w:ascii="Swis721 LtEx BT" w:hAnsi="Swis721 LtEx BT"/>
        </w:rPr>
        <w:t>kolektor v Dalmatinovi ulici se konča pred uvozom pod Metalko oz. na zač</w:t>
      </w:r>
      <w:r>
        <w:rPr>
          <w:rFonts w:ascii="Swis721 LtEx BT" w:hAnsi="Swis721 LtEx BT"/>
        </w:rPr>
        <w:t xml:space="preserve">etku parka. V komunalnem </w:t>
      </w:r>
      <w:r w:rsidRPr="00350ACC">
        <w:rPr>
          <w:rFonts w:ascii="Swis721 LtEx BT" w:hAnsi="Swis721 LtEx BT"/>
        </w:rPr>
        <w:t>kolektorju je položen vodovod LZ DN 250. Izven kolektorja v smeri Miklošič</w:t>
      </w:r>
      <w:r>
        <w:rPr>
          <w:rFonts w:ascii="Swis721 LtEx BT" w:hAnsi="Swis721 LtEx BT"/>
        </w:rPr>
        <w:t xml:space="preserve">eve ceste je vodovod </w:t>
      </w:r>
      <w:r w:rsidR="00FB23AB">
        <w:rPr>
          <w:rFonts w:ascii="Swis721 LtEx BT" w:hAnsi="Swis721 LtEx BT"/>
        </w:rPr>
        <w:t>NL DN100</w:t>
      </w:r>
      <w:r w:rsidRPr="00350ACC">
        <w:rPr>
          <w:rFonts w:ascii="Swis721 LtEx BT" w:hAnsi="Swis721 LtEx BT"/>
        </w:rPr>
        <w:t xml:space="preserve"> položen v severni polovici vozišča</w:t>
      </w:r>
      <w:r w:rsidR="00FB23AB">
        <w:rPr>
          <w:rFonts w:ascii="Swis721 LtEx BT" w:hAnsi="Swis721 LtEx BT"/>
        </w:rPr>
        <w:t>, ki je bil obnovljen</w:t>
      </w:r>
      <w:r w:rsidR="00732041">
        <w:rPr>
          <w:rFonts w:ascii="Swis721 LtEx BT" w:hAnsi="Swis721 LtEx BT"/>
        </w:rPr>
        <w:t xml:space="preserve"> vključno s priključki</w:t>
      </w:r>
      <w:r w:rsidRPr="00350ACC">
        <w:rPr>
          <w:rFonts w:ascii="Swis721 LtEx BT" w:hAnsi="Swis721 LtEx BT"/>
        </w:rPr>
        <w:t xml:space="preserve">. </w:t>
      </w:r>
    </w:p>
    <w:p w:rsidR="00457DC4" w:rsidRDefault="00457DC4" w:rsidP="00350ACC">
      <w:pPr>
        <w:jc w:val="both"/>
        <w:rPr>
          <w:rFonts w:ascii="Swis721 LtEx BT" w:hAnsi="Swis721 LtEx BT"/>
        </w:rPr>
      </w:pPr>
    </w:p>
    <w:p w:rsidR="00350ACC" w:rsidRPr="00350ACC" w:rsidRDefault="00350ACC" w:rsidP="00350ACC">
      <w:pPr>
        <w:jc w:val="both"/>
        <w:rPr>
          <w:rFonts w:ascii="Swis721 LtEx BT" w:hAnsi="Swis721 LtEx BT"/>
        </w:rPr>
      </w:pPr>
      <w:r w:rsidRPr="00350ACC">
        <w:rPr>
          <w:rFonts w:ascii="Swis721 LtEx BT" w:hAnsi="Swis721 LtEx BT"/>
        </w:rPr>
        <w:t xml:space="preserve">Na vodovodu LZ DN 250 položenem v komunalnem kolektorju </w:t>
      </w:r>
      <w:r>
        <w:rPr>
          <w:rFonts w:ascii="Swis721 LtEx BT" w:hAnsi="Swis721 LtEx BT"/>
        </w:rPr>
        <w:t xml:space="preserve">so dotrajane vgrajene vodovodne </w:t>
      </w:r>
      <w:r w:rsidRPr="00350ACC">
        <w:rPr>
          <w:rFonts w:ascii="Swis721 LtEx BT" w:hAnsi="Swis721 LtEx BT"/>
        </w:rPr>
        <w:t>armature (zasuni, zračnik, blatnik), predvsem pa kovinske podpore na katerih je vodovod obeš</w:t>
      </w:r>
      <w:r>
        <w:rPr>
          <w:rFonts w:ascii="Swis721 LtEx BT" w:hAnsi="Swis721 LtEx BT"/>
        </w:rPr>
        <w:t xml:space="preserve">en na </w:t>
      </w:r>
      <w:r w:rsidRPr="00350ACC">
        <w:rPr>
          <w:rFonts w:ascii="Swis721 LtEx BT" w:hAnsi="Swis721 LtEx BT"/>
        </w:rPr>
        <w:t>steno pri premagovanju različnih višin kolektorja. Zaradi v kolektorju vgrajenega vroč</w:t>
      </w:r>
      <w:r>
        <w:rPr>
          <w:rFonts w:ascii="Swis721 LtEx BT" w:hAnsi="Swis721 LtEx BT"/>
        </w:rPr>
        <w:t xml:space="preserve">evoda in s tem </w:t>
      </w:r>
      <w:r w:rsidRPr="00350ACC">
        <w:rPr>
          <w:rFonts w:ascii="Swis721 LtEx BT" w:hAnsi="Swis721 LtEx BT"/>
        </w:rPr>
        <w:t>višjih temperatur v kolektorju, pa so na ceveh opazne posledice korozije.</w:t>
      </w:r>
    </w:p>
    <w:p w:rsidR="00350ACC" w:rsidRDefault="00350ACC" w:rsidP="00350ACC">
      <w:pPr>
        <w:jc w:val="both"/>
        <w:rPr>
          <w:rFonts w:ascii="Swis721 LtEx BT" w:hAnsi="Swis721 LtEx BT"/>
        </w:rPr>
      </w:pPr>
      <w:r w:rsidRPr="00350ACC">
        <w:rPr>
          <w:rFonts w:ascii="Swis721 LtEx BT" w:hAnsi="Swis721 LtEx BT"/>
        </w:rPr>
        <w:t>Vsi preostali odseki vodovoda v Dalmatinovi ulici položeni v raščen teren so v dobrem stanju in jih je</w:t>
      </w:r>
      <w:r>
        <w:rPr>
          <w:rFonts w:ascii="Swis721 LtEx BT" w:hAnsi="Swis721 LtEx BT"/>
        </w:rPr>
        <w:t xml:space="preserve"> </w:t>
      </w:r>
      <w:r w:rsidRPr="00350ACC">
        <w:rPr>
          <w:rFonts w:ascii="Swis721 LtEx BT" w:hAnsi="Swis721 LtEx BT"/>
        </w:rPr>
        <w:t>potrebno med ureditvenimi posegi Dalmatinove ulice varovati.</w:t>
      </w:r>
    </w:p>
    <w:p w:rsidR="00157C80" w:rsidRDefault="00157C80" w:rsidP="00350ACC">
      <w:pPr>
        <w:jc w:val="both"/>
        <w:rPr>
          <w:rFonts w:ascii="Swis721 LtEx BT" w:hAnsi="Swis721 LtEx BT"/>
        </w:rPr>
      </w:pPr>
    </w:p>
    <w:p w:rsidR="00350ACC" w:rsidRDefault="00350ACC" w:rsidP="00350ACC">
      <w:pPr>
        <w:jc w:val="both"/>
        <w:rPr>
          <w:rFonts w:ascii="Swis721 LtEx BT" w:hAnsi="Swis721 LtEx BT"/>
        </w:rPr>
      </w:pPr>
      <w:r w:rsidRPr="00350ACC">
        <w:rPr>
          <w:rFonts w:ascii="Swis721 LtEx BT" w:hAnsi="Swis721 LtEx BT"/>
        </w:rPr>
        <w:t>Zaradi starosti vgrajenih litoželeznih vodovodnih cevi, katerih življe</w:t>
      </w:r>
      <w:r>
        <w:rPr>
          <w:rFonts w:ascii="Swis721 LtEx BT" w:hAnsi="Swis721 LtEx BT"/>
        </w:rPr>
        <w:t xml:space="preserve">njska doba je po amortizacijski </w:t>
      </w:r>
      <w:r w:rsidRPr="00350ACC">
        <w:rPr>
          <w:rFonts w:ascii="Swis721 LtEx BT" w:hAnsi="Swis721 LtEx BT"/>
        </w:rPr>
        <w:t>stopnji 50 let in starosti tangiranih vodovodnih priključkov, je treb</w:t>
      </w:r>
      <w:r>
        <w:rPr>
          <w:rFonts w:ascii="Swis721 LtEx BT" w:hAnsi="Swis721 LtEx BT"/>
        </w:rPr>
        <w:t xml:space="preserve">a v sklopu ureditve predmetnega </w:t>
      </w:r>
      <w:r w:rsidRPr="00350ACC">
        <w:rPr>
          <w:rFonts w:ascii="Swis721 LtEx BT" w:hAnsi="Swis721 LtEx BT"/>
        </w:rPr>
        <w:t>odseka Slovenske ceste in Dalmatinove ulice rekonstruirati tangirane opisane stare vodovode.</w:t>
      </w:r>
    </w:p>
    <w:p w:rsidR="00350ACC" w:rsidRDefault="00350ACC" w:rsidP="004C79DA">
      <w:pPr>
        <w:jc w:val="both"/>
        <w:rPr>
          <w:rFonts w:ascii="Swis721 LtEx BT" w:hAnsi="Swis721 LtEx BT"/>
        </w:rPr>
      </w:pPr>
    </w:p>
    <w:p w:rsidR="000360E7" w:rsidRDefault="000360E7" w:rsidP="004C79DA">
      <w:pPr>
        <w:jc w:val="both"/>
        <w:rPr>
          <w:rFonts w:ascii="Swis721 LtEx BT" w:hAnsi="Swis721 LtEx BT"/>
        </w:rPr>
      </w:pPr>
    </w:p>
    <w:p w:rsidR="006765B9" w:rsidRPr="006765B9" w:rsidRDefault="00527E1D" w:rsidP="00AD7886">
      <w:pPr>
        <w:jc w:val="both"/>
        <w:rPr>
          <w:rFonts w:ascii="Swis721 LtEx BT" w:hAnsi="Swis721 LtEx BT"/>
          <w:i/>
        </w:rPr>
      </w:pPr>
      <w:r>
        <w:rPr>
          <w:rFonts w:ascii="Swis721 LtEx BT" w:hAnsi="Swis721 LtEx BT"/>
          <w:i/>
        </w:rPr>
        <w:t>3.1</w:t>
      </w:r>
      <w:r w:rsidR="006765B9">
        <w:rPr>
          <w:rFonts w:ascii="Swis721 LtEx BT" w:hAnsi="Swis721 LtEx BT"/>
          <w:i/>
        </w:rPr>
        <w:t>.4.3.2</w:t>
      </w:r>
      <w:r w:rsidR="006765B9" w:rsidRPr="00050C6F">
        <w:rPr>
          <w:rFonts w:ascii="Swis721 LtEx BT" w:hAnsi="Swis721 LtEx BT"/>
          <w:i/>
        </w:rPr>
        <w:t xml:space="preserve">. </w:t>
      </w:r>
      <w:r w:rsidR="006765B9">
        <w:rPr>
          <w:rFonts w:ascii="Swis721 LtEx BT" w:hAnsi="Swis721 LtEx BT"/>
          <w:i/>
        </w:rPr>
        <w:t>Meritev tlaka</w:t>
      </w:r>
    </w:p>
    <w:p w:rsidR="006765B9" w:rsidRDefault="006765B9" w:rsidP="00AD7886">
      <w:pPr>
        <w:jc w:val="both"/>
        <w:rPr>
          <w:rFonts w:ascii="Swis721 LtEx BT" w:hAnsi="Swis721 LtEx BT"/>
        </w:rPr>
      </w:pPr>
    </w:p>
    <w:p w:rsidR="006765B9" w:rsidRDefault="00D47EA8" w:rsidP="00D47EA8">
      <w:pPr>
        <w:jc w:val="both"/>
        <w:rPr>
          <w:rFonts w:ascii="Swis721 LtEx BT" w:hAnsi="Swis721 LtEx BT"/>
        </w:rPr>
      </w:pPr>
      <w:r w:rsidRPr="00D47EA8">
        <w:rPr>
          <w:rFonts w:ascii="Swis721 LtEx BT" w:hAnsi="Swis721 LtEx BT"/>
        </w:rPr>
        <w:t>Meritve tlaka in pretoka so bile izvedene na hidrantih vgrajenih na</w:t>
      </w:r>
      <w:r>
        <w:rPr>
          <w:rFonts w:ascii="Swis721 LtEx BT" w:hAnsi="Swis721 LtEx BT"/>
        </w:rPr>
        <w:t xml:space="preserve"> sekundarnih vodovodih, katerih </w:t>
      </w:r>
      <w:r w:rsidRPr="00D47EA8">
        <w:rPr>
          <w:rFonts w:ascii="Swis721 LtEx BT" w:hAnsi="Swis721 LtEx BT"/>
        </w:rPr>
        <w:t>odcepi so izvedeni na novem primarnem vodovodu NL DN 200 polož</w:t>
      </w:r>
      <w:r>
        <w:rPr>
          <w:rFonts w:ascii="Swis721 LtEx BT" w:hAnsi="Swis721 LtEx BT"/>
        </w:rPr>
        <w:t xml:space="preserve">enim v Slovenski cesti na </w:t>
      </w:r>
      <w:r w:rsidRPr="00D47EA8">
        <w:rPr>
          <w:rFonts w:ascii="Swis721 LtEx BT" w:hAnsi="Swis721 LtEx BT"/>
        </w:rPr>
        <w:t>odseku med Šubičevo in Gosposvetsko cesto. Meritve so bile izvedene v dopoldanskem č</w:t>
      </w:r>
      <w:r>
        <w:rPr>
          <w:rFonts w:ascii="Swis721 LtEx BT" w:hAnsi="Swis721 LtEx BT"/>
        </w:rPr>
        <w:t xml:space="preserve">asu na </w:t>
      </w:r>
      <w:r w:rsidRPr="00D47EA8">
        <w:rPr>
          <w:rFonts w:ascii="Swis721 LtEx BT" w:hAnsi="Swis721 LtEx BT"/>
        </w:rPr>
        <w:t>vodovodih dimenzije DN 200, DN 150 in DN 100. Izmerjeni tlak je v povprečju nihal med 3,5 in 3,</w:t>
      </w:r>
      <w:r>
        <w:rPr>
          <w:rFonts w:ascii="Swis721 LtEx BT" w:hAnsi="Swis721 LtEx BT"/>
        </w:rPr>
        <w:t xml:space="preserve">7 </w:t>
      </w:r>
      <w:r w:rsidRPr="00D47EA8">
        <w:rPr>
          <w:rFonts w:ascii="Swis721 LtEx BT" w:hAnsi="Swis721 LtEx BT"/>
        </w:rPr>
        <w:t>bar. Meritve so bile opravljene v septembru 2015</w:t>
      </w:r>
      <w:r>
        <w:rPr>
          <w:rFonts w:ascii="Swis721 LtEx BT" w:hAnsi="Swis721 LtEx BT"/>
        </w:rPr>
        <w:t>.</w:t>
      </w:r>
    </w:p>
    <w:p w:rsidR="00527E1D" w:rsidRDefault="00527E1D" w:rsidP="00AD7886">
      <w:pPr>
        <w:jc w:val="both"/>
        <w:rPr>
          <w:rFonts w:ascii="Swis721 LtEx BT" w:hAnsi="Swis721 LtEx BT"/>
        </w:rPr>
      </w:pPr>
    </w:p>
    <w:p w:rsidR="006765B9" w:rsidRPr="00E80D5D" w:rsidRDefault="00985779" w:rsidP="00E80D5D">
      <w:pPr>
        <w:jc w:val="both"/>
        <w:rPr>
          <w:rFonts w:ascii="Swis721 LtEx BT" w:hAnsi="Swis721 LtEx BT"/>
          <w:i/>
        </w:rPr>
      </w:pPr>
      <w:r w:rsidRPr="00985779">
        <w:rPr>
          <w:rFonts w:ascii="Swis721 LtEx BT" w:hAnsi="Swis721 LtEx BT"/>
          <w:i/>
        </w:rPr>
        <w:t>3.1</w:t>
      </w:r>
      <w:r w:rsidR="006765B9" w:rsidRPr="00985779">
        <w:rPr>
          <w:rFonts w:ascii="Swis721 LtEx BT" w:hAnsi="Swis721 LtEx BT"/>
          <w:i/>
        </w:rPr>
        <w:t>.4.3.3</w:t>
      </w:r>
      <w:r w:rsidR="00CF730D" w:rsidRPr="00985779">
        <w:rPr>
          <w:rFonts w:ascii="Swis721 LtEx BT" w:hAnsi="Swis721 LtEx BT"/>
          <w:i/>
        </w:rPr>
        <w:t>. Ostala komunalna infrastruktura</w:t>
      </w:r>
    </w:p>
    <w:p w:rsidR="00350ACC" w:rsidRDefault="00350ACC" w:rsidP="00350ACC">
      <w:pPr>
        <w:autoSpaceDE w:val="0"/>
        <w:autoSpaceDN w:val="0"/>
        <w:adjustRightInd w:val="0"/>
        <w:rPr>
          <w:rFonts w:ascii="Swis721 LtEx BT" w:hAnsi="Swis721 LtEx BT"/>
        </w:rPr>
      </w:pPr>
    </w:p>
    <w:p w:rsidR="00350ACC" w:rsidRPr="00C96B89" w:rsidRDefault="005640C7" w:rsidP="00C96B89">
      <w:pPr>
        <w:pStyle w:val="Default"/>
        <w:jc w:val="both"/>
        <w:rPr>
          <w:rFonts w:ascii="Swis721 LtEx BT" w:hAnsi="Swis721 LtEx BT" w:cs="Times New Roman"/>
          <w:color w:val="auto"/>
        </w:rPr>
      </w:pPr>
      <w:r w:rsidRPr="005640C7">
        <w:rPr>
          <w:rFonts w:ascii="Swis721 LtEx BT" w:hAnsi="Swis721 LtEx BT"/>
        </w:rPr>
        <w:lastRenderedPageBreak/>
        <w:t xml:space="preserve">Iz smeri Gosposvetske ceste južni del obravnavane Slovenske ceste preči </w:t>
      </w:r>
      <w:r>
        <w:rPr>
          <w:rFonts w:ascii="Swis721 LtEx BT" w:hAnsi="Swis721 LtEx BT"/>
        </w:rPr>
        <w:t xml:space="preserve">kanal dimenzije DN </w:t>
      </w:r>
      <w:r w:rsidRPr="005640C7">
        <w:rPr>
          <w:rFonts w:ascii="Swis721 LtEx BT" w:hAnsi="Swis721 LtEx BT"/>
        </w:rPr>
        <w:t>700/1050 iz leta 1892, ki nato zavije južno od Dalmatinove ceste</w:t>
      </w:r>
      <w:r w:rsidR="00DE3B22">
        <w:rPr>
          <w:rFonts w:ascii="Swis721 LtEx BT" w:hAnsi="Swis721 LtEx BT"/>
        </w:rPr>
        <w:t>, ki je predviden za obnovo</w:t>
      </w:r>
      <w:r w:rsidR="00C96B89">
        <w:rPr>
          <w:rFonts w:ascii="Swis721 LtEx BT" w:hAnsi="Swis721 LtEx BT"/>
        </w:rPr>
        <w:t xml:space="preserve"> po </w:t>
      </w:r>
      <w:r w:rsidR="00DE3B22">
        <w:rPr>
          <w:rFonts w:ascii="Swis721 LtEx BT" w:hAnsi="Swis721 LtEx BT"/>
        </w:rPr>
        <w:t xml:space="preserve"> </w:t>
      </w:r>
      <w:r w:rsidR="00C96B89">
        <w:rPr>
          <w:rFonts w:ascii="Swis721 LtEx BT" w:hAnsi="Swis721 LtEx BT"/>
        </w:rPr>
        <w:t xml:space="preserve">proj. Št. 451/D-16-PZI </w:t>
      </w:r>
      <w:r w:rsidR="00C96B89" w:rsidRPr="00C96B89">
        <w:rPr>
          <w:rFonts w:ascii="Swis721 LtEx BT" w:hAnsi="Swis721 LtEx BT" w:cs="Times New Roman"/>
          <w:color w:val="auto"/>
        </w:rPr>
        <w:t>''REKONSTRUKCIJA JAVNEGA VODOVODA IN KANALIZACIJE V GOSPOSVETSKI CESTI''</w:t>
      </w:r>
      <w:r w:rsidR="00A246DC">
        <w:rPr>
          <w:rFonts w:ascii="Swis721 LtEx BT" w:hAnsi="Swis721 LtEx BT" w:cs="Times New Roman"/>
          <w:color w:val="auto"/>
        </w:rPr>
        <w:t>, september 2016</w:t>
      </w:r>
      <w:r w:rsidR="00294E87" w:rsidRPr="00C96B89">
        <w:rPr>
          <w:rFonts w:ascii="Swis721 LtEx BT" w:hAnsi="Swis721 LtEx BT" w:cs="Times New Roman"/>
          <w:color w:val="auto"/>
        </w:rPr>
        <w:t>.</w:t>
      </w:r>
    </w:p>
    <w:p w:rsidR="005640C7" w:rsidRPr="005640C7" w:rsidRDefault="005640C7" w:rsidP="00C96B89">
      <w:pPr>
        <w:autoSpaceDE w:val="0"/>
        <w:autoSpaceDN w:val="0"/>
        <w:adjustRightInd w:val="0"/>
        <w:jc w:val="both"/>
        <w:rPr>
          <w:rFonts w:ascii="Swis721 LtEx BT" w:hAnsi="Swis721 LtEx BT"/>
        </w:rPr>
      </w:pPr>
      <w:r w:rsidRPr="005640C7">
        <w:rPr>
          <w:rFonts w:ascii="Swis721 LtEx BT" w:hAnsi="Swis721 LtEx BT"/>
        </w:rPr>
        <w:t>Iz območja ploščadi Ajdovščina v smeri Dalmatinove ulice je v komunalnem kolektorju polož</w:t>
      </w:r>
      <w:r>
        <w:rPr>
          <w:rFonts w:ascii="Swis721 LtEx BT" w:hAnsi="Swis721 LtEx BT"/>
        </w:rPr>
        <w:t xml:space="preserve">en </w:t>
      </w:r>
      <w:r w:rsidRPr="005640C7">
        <w:rPr>
          <w:rFonts w:ascii="Swis721 LtEx BT" w:hAnsi="Swis721 LtEx BT"/>
        </w:rPr>
        <w:t>vročevod, ob njem pa še elektro in telekomunikacijski vodi ter javna razsvetljava. V oz. ob severnem</w:t>
      </w:r>
    </w:p>
    <w:p w:rsidR="005640C7" w:rsidRDefault="005640C7" w:rsidP="00C96B89">
      <w:pPr>
        <w:autoSpaceDE w:val="0"/>
        <w:autoSpaceDN w:val="0"/>
        <w:adjustRightInd w:val="0"/>
        <w:jc w:val="both"/>
        <w:rPr>
          <w:rFonts w:ascii="Swis721 LtEx BT" w:hAnsi="Swis721 LtEx BT"/>
        </w:rPr>
      </w:pPr>
      <w:r w:rsidRPr="005640C7">
        <w:rPr>
          <w:rFonts w:ascii="Swis721 LtEx BT" w:hAnsi="Swis721 LtEx BT"/>
        </w:rPr>
        <w:t>pločniku obravnavanega odseka Dalmatinove ulice so tudi položeni ele</w:t>
      </w:r>
      <w:r w:rsidR="00BB639C">
        <w:rPr>
          <w:rFonts w:ascii="Swis721 LtEx BT" w:hAnsi="Swis721 LtEx BT"/>
        </w:rPr>
        <w:t xml:space="preserve">ktro in </w:t>
      </w:r>
      <w:r w:rsidR="00C96B89">
        <w:rPr>
          <w:rFonts w:ascii="Swis721 LtEx BT" w:hAnsi="Swis721 LtEx BT"/>
        </w:rPr>
        <w:t>'</w:t>
      </w:r>
    </w:p>
    <w:p w:rsidR="00482F13" w:rsidRDefault="00482F13" w:rsidP="00A04E70">
      <w:pPr>
        <w:jc w:val="both"/>
        <w:rPr>
          <w:rFonts w:ascii="Swis721 LtEx BT" w:hAnsi="Swis721 LtEx BT"/>
        </w:rPr>
      </w:pPr>
    </w:p>
    <w:p w:rsidR="005640C7" w:rsidRDefault="005640C7" w:rsidP="00A04E70">
      <w:pPr>
        <w:jc w:val="both"/>
        <w:rPr>
          <w:rFonts w:ascii="Swis721 LtEx BT" w:hAnsi="Swis721 LtEx BT"/>
        </w:rPr>
      </w:pPr>
    </w:p>
    <w:p w:rsidR="00335004" w:rsidRPr="002E272C" w:rsidRDefault="00D64634" w:rsidP="00F02BB9">
      <w:pPr>
        <w:jc w:val="both"/>
        <w:rPr>
          <w:rFonts w:ascii="Swis721 LtEx BT" w:hAnsi="Swis721 LtEx BT"/>
          <w:sz w:val="28"/>
          <w:szCs w:val="28"/>
        </w:rPr>
      </w:pPr>
      <w:r w:rsidRPr="00E80D5D">
        <w:rPr>
          <w:rFonts w:ascii="Swis721 LtEx BT" w:hAnsi="Swis721 LtEx BT"/>
          <w:sz w:val="28"/>
          <w:szCs w:val="28"/>
        </w:rPr>
        <w:t>3.1</w:t>
      </w:r>
      <w:r w:rsidR="002E272C" w:rsidRPr="00E80D5D">
        <w:rPr>
          <w:rFonts w:ascii="Swis721 LtEx BT" w:hAnsi="Swis721 LtEx BT"/>
          <w:sz w:val="28"/>
          <w:szCs w:val="28"/>
        </w:rPr>
        <w:t>.4</w:t>
      </w:r>
      <w:r w:rsidR="00F90912" w:rsidRPr="00E80D5D">
        <w:rPr>
          <w:rFonts w:ascii="Swis721 LtEx BT" w:hAnsi="Swis721 LtEx BT"/>
          <w:sz w:val="28"/>
          <w:szCs w:val="28"/>
        </w:rPr>
        <w:t>.</w:t>
      </w:r>
      <w:r w:rsidR="00233384" w:rsidRPr="00E80D5D">
        <w:rPr>
          <w:rFonts w:ascii="Swis721 LtEx BT" w:hAnsi="Swis721 LtEx BT"/>
          <w:sz w:val="28"/>
          <w:szCs w:val="28"/>
        </w:rPr>
        <w:t>4</w:t>
      </w:r>
      <w:r w:rsidR="00F90912" w:rsidRPr="00E80D5D">
        <w:rPr>
          <w:rFonts w:ascii="Swis721 LtEx BT" w:hAnsi="Swis721 LtEx BT"/>
          <w:sz w:val="28"/>
          <w:szCs w:val="28"/>
        </w:rPr>
        <w:t>. Predvideno stanje</w:t>
      </w:r>
      <w:r w:rsidR="00F90912" w:rsidRPr="002E272C">
        <w:rPr>
          <w:rFonts w:ascii="Swis721 LtEx BT" w:hAnsi="Swis721 LtEx BT"/>
          <w:sz w:val="28"/>
          <w:szCs w:val="28"/>
        </w:rPr>
        <w:t xml:space="preserve"> </w:t>
      </w:r>
    </w:p>
    <w:p w:rsidR="00C029A2" w:rsidRDefault="00C029A2" w:rsidP="00D26EEB">
      <w:pPr>
        <w:jc w:val="both"/>
        <w:rPr>
          <w:rFonts w:ascii="Swis721 LtEx BT" w:hAnsi="Swis721 LtEx BT"/>
        </w:rPr>
      </w:pPr>
    </w:p>
    <w:p w:rsidR="00515427" w:rsidRPr="005D6012" w:rsidRDefault="00515427" w:rsidP="00515427">
      <w:pPr>
        <w:jc w:val="both"/>
        <w:rPr>
          <w:rFonts w:ascii="Swis721 LtEx BT" w:hAnsi="Swis721 LtEx BT"/>
        </w:rPr>
      </w:pPr>
      <w:r w:rsidRPr="00EE3D22">
        <w:rPr>
          <w:rFonts w:ascii="Swis721 LtEx BT" w:hAnsi="Swis721 LtEx BT"/>
        </w:rPr>
        <w:t>3.1</w:t>
      </w:r>
      <w:r w:rsidR="00E80D5D">
        <w:rPr>
          <w:rFonts w:ascii="Swis721 LtEx BT" w:hAnsi="Swis721 LtEx BT"/>
        </w:rPr>
        <w:t>.4.4.1</w:t>
      </w:r>
      <w:r w:rsidR="00294E87">
        <w:rPr>
          <w:rFonts w:ascii="Swis721 LtEx BT" w:hAnsi="Swis721 LtEx BT"/>
        </w:rPr>
        <w:t xml:space="preserve">. Projektirani cevovod </w:t>
      </w:r>
      <w:r>
        <w:rPr>
          <w:rFonts w:ascii="Swis721 LtEx BT" w:hAnsi="Swis721 LtEx BT"/>
        </w:rPr>
        <w:t>NL DN2</w:t>
      </w:r>
      <w:r w:rsidRPr="00EE3D22">
        <w:rPr>
          <w:rFonts w:ascii="Swis721 LtEx BT" w:hAnsi="Swis721 LtEx BT"/>
        </w:rPr>
        <w:t>00</w:t>
      </w:r>
    </w:p>
    <w:p w:rsidR="00515427" w:rsidRDefault="00515427" w:rsidP="00D26EEB">
      <w:pPr>
        <w:jc w:val="both"/>
        <w:rPr>
          <w:rFonts w:ascii="Swis721 LtEx BT" w:hAnsi="Swis721 LtEx BT"/>
        </w:rPr>
      </w:pPr>
    </w:p>
    <w:p w:rsidR="007D3E36" w:rsidRDefault="00294E87" w:rsidP="00515427">
      <w:pPr>
        <w:jc w:val="both"/>
        <w:rPr>
          <w:rFonts w:ascii="Swis721 LtEx BT" w:hAnsi="Swis721 LtEx BT"/>
        </w:rPr>
      </w:pPr>
      <w:r>
        <w:rPr>
          <w:rFonts w:ascii="Swis721 LtEx BT" w:hAnsi="Swis721 LtEx BT"/>
        </w:rPr>
        <w:t xml:space="preserve">Predviden vodovod se začne v točki ''1'' </w:t>
      </w:r>
      <w:r w:rsidR="00FF6075">
        <w:rPr>
          <w:rFonts w:ascii="Swis721 LtEx BT" w:hAnsi="Swis721 LtEx BT"/>
        </w:rPr>
        <w:t>s</w:t>
      </w:r>
      <w:r>
        <w:rPr>
          <w:rFonts w:ascii="Swis721 LtEx BT" w:hAnsi="Swis721 LtEx BT"/>
        </w:rPr>
        <w:t xml:space="preserve"> prevezavo na nov vodovod NL DN300, </w:t>
      </w:r>
      <w:r w:rsidR="00A246DC">
        <w:rPr>
          <w:rFonts w:ascii="Swis721 LtEx BT" w:hAnsi="Swis721 LtEx BT"/>
        </w:rPr>
        <w:t>(</w:t>
      </w:r>
      <w:r>
        <w:rPr>
          <w:rFonts w:ascii="Swis721 LtEx BT" w:hAnsi="Swis721 LtEx BT"/>
        </w:rPr>
        <w:t>obdelan</w:t>
      </w:r>
      <w:r w:rsidR="00A246DC">
        <w:rPr>
          <w:rFonts w:ascii="Swis721 LtEx BT" w:hAnsi="Swis721 LtEx BT"/>
        </w:rPr>
        <w:t>o</w:t>
      </w:r>
      <w:r>
        <w:rPr>
          <w:rFonts w:ascii="Swis721 LtEx BT" w:hAnsi="Swis721 LtEx BT"/>
        </w:rPr>
        <w:t xml:space="preserve"> v načrtu </w:t>
      </w:r>
      <w:r w:rsidRPr="00B71829">
        <w:rPr>
          <w:rFonts w:ascii="Swis721 LtEx BT" w:hAnsi="Swis721 LtEx BT"/>
        </w:rPr>
        <w:t>št. 47</w:t>
      </w:r>
      <w:r w:rsidR="00B71829" w:rsidRPr="00B71829">
        <w:rPr>
          <w:rFonts w:ascii="Swis721 LtEx BT" w:hAnsi="Swis721 LtEx BT"/>
        </w:rPr>
        <w:t>2</w:t>
      </w:r>
      <w:r w:rsidRPr="00B71829">
        <w:rPr>
          <w:rFonts w:ascii="Swis721 LtEx BT" w:hAnsi="Swis721 LtEx BT"/>
        </w:rPr>
        <w:t>/D-16-PZI,</w:t>
      </w:r>
      <w:r>
        <w:rPr>
          <w:rFonts w:ascii="Swis721 LtEx BT" w:hAnsi="Swis721 LtEx BT"/>
        </w:rPr>
        <w:t xml:space="preserve"> november 2016</w:t>
      </w:r>
      <w:r w:rsidR="00A246DC">
        <w:rPr>
          <w:rFonts w:ascii="Swis721 LtEx BT" w:hAnsi="Swis721 LtEx BT"/>
        </w:rPr>
        <w:t>)</w:t>
      </w:r>
      <w:r>
        <w:rPr>
          <w:rFonts w:ascii="Swis721 LtEx BT" w:hAnsi="Swis721 LtEx BT"/>
        </w:rPr>
        <w:t>.</w:t>
      </w:r>
    </w:p>
    <w:p w:rsidR="00515427" w:rsidRDefault="007D3E36" w:rsidP="008D1E05">
      <w:pPr>
        <w:jc w:val="both"/>
        <w:rPr>
          <w:rFonts w:ascii="Swis721 LtEx BT" w:hAnsi="Swis721 LtEx BT"/>
        </w:rPr>
      </w:pPr>
      <w:r>
        <w:rPr>
          <w:rFonts w:ascii="Swis721 LtEx BT" w:hAnsi="Swis721 LtEx BT"/>
        </w:rPr>
        <w:t>Gradnja vodovoda po Dalmatinovi ulici se bo začel izvajati po končani gradnji vodovoda po Slovenski cesti.</w:t>
      </w:r>
      <w:r w:rsidR="00294E87">
        <w:rPr>
          <w:rFonts w:ascii="Swis721 LtEx BT" w:hAnsi="Swis721 LtEx BT"/>
        </w:rPr>
        <w:t xml:space="preserve"> </w:t>
      </w:r>
      <w:r w:rsidR="00294E87" w:rsidRPr="00515427">
        <w:rPr>
          <w:rFonts w:ascii="Swis721 LtEx BT" w:hAnsi="Swis721 LtEx BT"/>
        </w:rPr>
        <w:t xml:space="preserve">Zamenjava litoželeznega vodovoda DN 250 v </w:t>
      </w:r>
      <w:r w:rsidR="00294E87">
        <w:rPr>
          <w:rFonts w:ascii="Swis721 LtEx BT" w:hAnsi="Swis721 LtEx BT"/>
        </w:rPr>
        <w:t xml:space="preserve">obstoječem </w:t>
      </w:r>
      <w:r w:rsidR="00294E87" w:rsidRPr="00515427">
        <w:rPr>
          <w:rFonts w:ascii="Swis721 LtEx BT" w:hAnsi="Swis721 LtEx BT"/>
        </w:rPr>
        <w:t>komunalne</w:t>
      </w:r>
      <w:r w:rsidR="00294E87">
        <w:rPr>
          <w:rFonts w:ascii="Swis721 LtEx BT" w:hAnsi="Swis721 LtEx BT"/>
        </w:rPr>
        <w:t xml:space="preserve">m kolektorju na zahodnem odseku </w:t>
      </w:r>
      <w:r w:rsidR="00294E87" w:rsidRPr="00515427">
        <w:rPr>
          <w:rFonts w:ascii="Swis721 LtEx BT" w:hAnsi="Swis721 LtEx BT"/>
        </w:rPr>
        <w:t>Dalmatinove ulice se izvede s cevmi iz NL DN 200</w:t>
      </w:r>
      <w:r w:rsidR="00294E87">
        <w:rPr>
          <w:rFonts w:ascii="Swis721 LtEx BT" w:hAnsi="Swis721 LtEx BT"/>
        </w:rPr>
        <w:t xml:space="preserve"> </w:t>
      </w:r>
      <w:r w:rsidR="00294E87" w:rsidRPr="00515427">
        <w:rPr>
          <w:rFonts w:ascii="Swis721 LtEx BT" w:hAnsi="Swis721 LtEx BT"/>
        </w:rPr>
        <w:t>v isti trasi oz. n</w:t>
      </w:r>
      <w:r w:rsidR="00294E87">
        <w:rPr>
          <w:rFonts w:ascii="Swis721 LtEx BT" w:hAnsi="Swis721 LtEx BT"/>
        </w:rPr>
        <w:t>a istem mestu ob vgradnji novih podpornikov cevi (glej detajl). Naprej se projektiran vodovod nadaljuje v zahodni smeri do točk ''2'' in ''3''</w:t>
      </w:r>
      <w:r w:rsidR="00515427" w:rsidRPr="00515427">
        <w:rPr>
          <w:rFonts w:ascii="Swis721 LtEx BT" w:hAnsi="Swis721 LtEx BT"/>
        </w:rPr>
        <w:t>, kjer ob steni kolektorja obeš</w:t>
      </w:r>
      <w:r w:rsidR="00D9713F">
        <w:rPr>
          <w:rFonts w:ascii="Swis721 LtEx BT" w:hAnsi="Swis721 LtEx BT"/>
        </w:rPr>
        <w:t xml:space="preserve">en na konzole </w:t>
      </w:r>
      <w:r w:rsidR="00515427" w:rsidRPr="00515427">
        <w:rPr>
          <w:rFonts w:ascii="Swis721 LtEx BT" w:hAnsi="Swis721 LtEx BT"/>
        </w:rPr>
        <w:t>premaguje višinski i</w:t>
      </w:r>
      <w:r w:rsidR="00294E87">
        <w:rPr>
          <w:rFonts w:ascii="Swis721 LtEx BT" w:hAnsi="Swis721 LtEx BT"/>
        </w:rPr>
        <w:t>n horizontalni zamik kolektorja. Obešanja se bodo izvedla na novo</w:t>
      </w:r>
      <w:r w:rsidR="00FF6075">
        <w:rPr>
          <w:rFonts w:ascii="Swis721 LtEx BT" w:hAnsi="Swis721 LtEx BT"/>
        </w:rPr>
        <w:t xml:space="preserve"> z novimi podporami (glej detajl)</w:t>
      </w:r>
      <w:r w:rsidR="00515427" w:rsidRPr="00515427">
        <w:rPr>
          <w:rFonts w:ascii="Swis721 LtEx BT" w:hAnsi="Swis721 LtEx BT"/>
        </w:rPr>
        <w:t>.</w:t>
      </w:r>
      <w:r>
        <w:rPr>
          <w:rFonts w:ascii="Swis721 LtEx BT" w:hAnsi="Swis721 LtEx BT"/>
        </w:rPr>
        <w:t xml:space="preserve"> N</w:t>
      </w:r>
      <w:r w:rsidR="00FB0BED">
        <w:rPr>
          <w:rFonts w:ascii="Swis721 LtEx BT" w:hAnsi="Swis721 LtEx BT"/>
        </w:rPr>
        <w:t>a vertikalnem delu projektiranega vodovoda bodo vgrajene tri podpore na medsebojnih razdaljah 1,34 m.</w:t>
      </w:r>
      <w:r w:rsidR="002F64E4">
        <w:rPr>
          <w:rFonts w:ascii="Swis721 LtEx BT" w:hAnsi="Swis721 LtEx BT"/>
        </w:rPr>
        <w:t xml:space="preserve"> Najnižja točka vodovoda  v komunalnem kolektorju je v točki ''2'', zato bo za potrebe čiščenja in izpiranja vodovoda na tem mestu izveden blatni izpust v obstoječ </w:t>
      </w:r>
      <w:r w:rsidR="003D66CE">
        <w:rPr>
          <w:rFonts w:ascii="Swis721 LtEx BT" w:hAnsi="Swis721 LtEx BT"/>
        </w:rPr>
        <w:t>RJ</w:t>
      </w:r>
      <w:r w:rsidR="002F64E4">
        <w:rPr>
          <w:rFonts w:ascii="Swis721 LtEx BT" w:hAnsi="Swis721 LtEx BT"/>
        </w:rPr>
        <w:t xml:space="preserve"> </w:t>
      </w:r>
      <w:r w:rsidR="002F64E4">
        <w:t>Φ40</w:t>
      </w:r>
      <w:r w:rsidR="002F64E4">
        <w:rPr>
          <w:rFonts w:ascii="Swis721 LtEx BT" w:hAnsi="Swis721 LtEx BT"/>
        </w:rPr>
        <w:t>cm</w:t>
      </w:r>
      <w:r w:rsidR="00A246DC">
        <w:rPr>
          <w:rFonts w:ascii="Swis721 LtEx BT" w:hAnsi="Swis721 LtEx BT"/>
        </w:rPr>
        <w:t xml:space="preserve"> v točki ''3'' je vodovod na najvišji točki, zato je tam predviden zračnik (detajl ''2 in 3'')</w:t>
      </w:r>
      <w:r w:rsidR="002F64E4">
        <w:rPr>
          <w:rFonts w:ascii="Swis721 LtEx BT" w:hAnsi="Swis721 LtEx BT"/>
        </w:rPr>
        <w:t>.</w:t>
      </w:r>
      <w:r w:rsidR="001138FA">
        <w:rPr>
          <w:rFonts w:ascii="Swis721 LtEx BT" w:hAnsi="Swis721 LtEx BT"/>
        </w:rPr>
        <w:t xml:space="preserve">Pred zračnikom v točki ''3'' bo koleno, ki ga </w:t>
      </w:r>
      <w:proofErr w:type="spellStart"/>
      <w:r w:rsidR="001138FA">
        <w:rPr>
          <w:rFonts w:ascii="Swis721 LtEx BT" w:hAnsi="Swis721 LtEx BT"/>
        </w:rPr>
        <w:t>obbetoniramo</w:t>
      </w:r>
      <w:proofErr w:type="spellEnd"/>
      <w:r w:rsidR="001138FA">
        <w:rPr>
          <w:rFonts w:ascii="Swis721 LtEx BT" w:hAnsi="Swis721 LtEx BT"/>
        </w:rPr>
        <w:t>.</w:t>
      </w:r>
      <w:r w:rsidR="008C3D9A">
        <w:rPr>
          <w:rFonts w:ascii="Swis721 LtEx BT" w:hAnsi="Swis721 LtEx BT"/>
        </w:rPr>
        <w:t xml:space="preserve"> </w:t>
      </w:r>
      <w:r w:rsidR="00294E87">
        <w:rPr>
          <w:rFonts w:ascii="Swis721 LtEx BT" w:hAnsi="Swis721 LtEx BT"/>
        </w:rPr>
        <w:t>Malo pred k</w:t>
      </w:r>
      <w:r w:rsidR="008D1E05" w:rsidRPr="008D1E05">
        <w:rPr>
          <w:rFonts w:ascii="Swis721 LtEx BT" w:hAnsi="Swis721 LtEx BT"/>
        </w:rPr>
        <w:t>oncem komunalnega kolektorja</w:t>
      </w:r>
      <w:r w:rsidR="00294E87">
        <w:rPr>
          <w:rFonts w:ascii="Swis721 LtEx BT" w:hAnsi="Swis721 LtEx BT"/>
        </w:rPr>
        <w:t xml:space="preserve"> (detajl ''4''</w:t>
      </w:r>
      <w:r w:rsidR="00FB0BED">
        <w:rPr>
          <w:rFonts w:ascii="Swis721 LtEx BT" w:hAnsi="Swis721 LtEx BT"/>
        </w:rPr>
        <w:t>)</w:t>
      </w:r>
      <w:r w:rsidR="008D1E05" w:rsidRPr="008D1E05">
        <w:rPr>
          <w:rFonts w:ascii="Swis721 LtEx BT" w:hAnsi="Swis721 LtEx BT"/>
        </w:rPr>
        <w:t xml:space="preserve">, </w:t>
      </w:r>
      <w:r w:rsidR="008D1E05">
        <w:rPr>
          <w:rFonts w:ascii="Swis721 LtEx BT" w:hAnsi="Swis721 LtEx BT"/>
        </w:rPr>
        <w:t xml:space="preserve">se na </w:t>
      </w:r>
      <w:r w:rsidR="00294E87">
        <w:rPr>
          <w:rFonts w:ascii="Swis721 LtEx BT" w:hAnsi="Swis721 LtEx BT"/>
        </w:rPr>
        <w:t>obnovljeni</w:t>
      </w:r>
      <w:r w:rsidR="008D1E05">
        <w:rPr>
          <w:rFonts w:ascii="Swis721 LtEx BT" w:hAnsi="Swis721 LtEx BT"/>
        </w:rPr>
        <w:t xml:space="preserve"> </w:t>
      </w:r>
      <w:r w:rsidR="008D1E05" w:rsidRPr="008D1E05">
        <w:rPr>
          <w:rFonts w:ascii="Swis721 LtEx BT" w:hAnsi="Swis721 LtEx BT"/>
        </w:rPr>
        <w:t xml:space="preserve">vodovod </w:t>
      </w:r>
      <w:r w:rsidR="008D1E05">
        <w:rPr>
          <w:rFonts w:ascii="Swis721 LtEx BT" w:hAnsi="Swis721 LtEx BT"/>
        </w:rPr>
        <w:t xml:space="preserve"> </w:t>
      </w:r>
      <w:r w:rsidR="008D1E05" w:rsidRPr="008D1E05">
        <w:rPr>
          <w:rFonts w:ascii="Swis721 LtEx BT" w:hAnsi="Swis721 LtEx BT"/>
        </w:rPr>
        <w:t xml:space="preserve">NL DN 200 z južne strani preveže priključek iz </w:t>
      </w:r>
      <w:r w:rsidR="008D1E05" w:rsidRPr="00CA7BCB">
        <w:rPr>
          <w:rFonts w:ascii="Swis721 LtEx BT" w:hAnsi="Swis721 LtEx BT"/>
        </w:rPr>
        <w:t>NL DN 150</w:t>
      </w:r>
      <w:r w:rsidR="00CA7BCB">
        <w:rPr>
          <w:rFonts w:ascii="Swis721 LtEx BT" w:hAnsi="Swis721 LtEx BT"/>
        </w:rPr>
        <w:t>, na najvišji točki priključka se vgradi zračnik.</w:t>
      </w:r>
      <w:r w:rsidR="0070007E" w:rsidRPr="00CA7BCB">
        <w:rPr>
          <w:rFonts w:ascii="Swis721 LtEx BT" w:hAnsi="Swis721 LtEx BT"/>
        </w:rPr>
        <w:t xml:space="preserve"> </w:t>
      </w:r>
      <w:r w:rsidR="008D1E05" w:rsidRPr="00CA7BCB">
        <w:rPr>
          <w:rFonts w:ascii="Swis721 LtEx BT" w:hAnsi="Swis721 LtEx BT"/>
        </w:rPr>
        <w:t>Zamenjava</w:t>
      </w:r>
      <w:r w:rsidR="008D1E05" w:rsidRPr="008D1E05">
        <w:rPr>
          <w:rFonts w:ascii="Swis721 LtEx BT" w:hAnsi="Swis721 LtEx BT"/>
        </w:rPr>
        <w:t xml:space="preserve"> vodovodnih cevi </w:t>
      </w:r>
      <w:r w:rsidR="008D1E05">
        <w:rPr>
          <w:rFonts w:ascii="Swis721 LtEx BT" w:hAnsi="Swis721 LtEx BT"/>
        </w:rPr>
        <w:t xml:space="preserve">na profil DN200 </w:t>
      </w:r>
      <w:r w:rsidR="008D1E05" w:rsidRPr="008D1E05">
        <w:rPr>
          <w:rFonts w:ascii="Swis721 LtEx BT" w:hAnsi="Swis721 LtEx BT"/>
        </w:rPr>
        <w:t xml:space="preserve">v komunalnem kolektorju v Dalmatinovi ulici se </w:t>
      </w:r>
      <w:r w:rsidR="008D1E05" w:rsidRPr="0073501D">
        <w:rPr>
          <w:rFonts w:ascii="Swis721 LtEx BT" w:hAnsi="Swis721 LtEx BT"/>
        </w:rPr>
        <w:t>zaključi z navezavo na vgrajeno koleno Q</w:t>
      </w:r>
      <w:r w:rsidR="0070007E" w:rsidRPr="0073501D">
        <w:rPr>
          <w:rFonts w:ascii="Swis721 LtEx BT" w:hAnsi="Swis721 LtEx BT"/>
        </w:rPr>
        <w:t>250</w:t>
      </w:r>
      <w:r w:rsidR="00294E87" w:rsidRPr="0073501D">
        <w:rPr>
          <w:rFonts w:ascii="Swis721 LtEx BT" w:hAnsi="Swis721 LtEx BT"/>
        </w:rPr>
        <w:t>,</w:t>
      </w:r>
      <w:r w:rsidR="008D1E05" w:rsidRPr="0073501D">
        <w:rPr>
          <w:rFonts w:ascii="Swis721 LtEx BT" w:hAnsi="Swis721 LtEx BT"/>
        </w:rPr>
        <w:t xml:space="preserve"> za katerim vodovod izstopa iz kolektorja</w:t>
      </w:r>
      <w:r w:rsidR="00294E87" w:rsidRPr="0073501D">
        <w:rPr>
          <w:rFonts w:ascii="Swis721 LtEx BT" w:hAnsi="Swis721 LtEx BT"/>
        </w:rPr>
        <w:t xml:space="preserve"> (detajl ''4'')</w:t>
      </w:r>
      <w:r w:rsidR="008D1E05" w:rsidRPr="0073501D">
        <w:rPr>
          <w:rFonts w:ascii="Swis721 LtEx BT" w:hAnsi="Swis721 LtEx BT"/>
        </w:rPr>
        <w:t>.</w:t>
      </w:r>
      <w:r w:rsidR="00140EBA">
        <w:rPr>
          <w:rFonts w:ascii="Swis721 LtEx BT" w:hAnsi="Swis721 LtEx BT"/>
        </w:rPr>
        <w:t xml:space="preserve"> Vsi </w:t>
      </w:r>
      <w:proofErr w:type="spellStart"/>
      <w:r w:rsidR="00140EBA">
        <w:rPr>
          <w:rFonts w:ascii="Swis721 LtEx BT" w:hAnsi="Swis721 LtEx BT"/>
        </w:rPr>
        <w:t>obojčni</w:t>
      </w:r>
      <w:proofErr w:type="spellEnd"/>
      <w:r w:rsidR="00140EBA">
        <w:rPr>
          <w:rFonts w:ascii="Swis721 LtEx BT" w:hAnsi="Swis721 LtEx BT"/>
        </w:rPr>
        <w:t xml:space="preserve"> spoji so sidrani z Vi-spoji. </w:t>
      </w:r>
      <w:r w:rsidR="008D1E05" w:rsidRPr="008D1E05">
        <w:rPr>
          <w:rFonts w:ascii="Swis721 LtEx BT" w:hAnsi="Swis721 LtEx BT"/>
        </w:rPr>
        <w:t xml:space="preserve"> </w:t>
      </w:r>
    </w:p>
    <w:p w:rsidR="008D1E05" w:rsidRDefault="008D1E05" w:rsidP="008D1E05">
      <w:pPr>
        <w:jc w:val="both"/>
        <w:rPr>
          <w:rFonts w:ascii="Swis721 LtEx BT" w:hAnsi="Swis721 LtEx BT"/>
        </w:rPr>
      </w:pPr>
    </w:p>
    <w:p w:rsidR="003706B0" w:rsidRDefault="003706B0" w:rsidP="003706B0">
      <w:pPr>
        <w:jc w:val="both"/>
        <w:rPr>
          <w:rFonts w:ascii="Swis721 LtEx BT" w:hAnsi="Swis721 LtEx BT"/>
        </w:rPr>
      </w:pPr>
      <w:r w:rsidRPr="0073501D">
        <w:rPr>
          <w:rFonts w:ascii="Swis721 LtEx BT" w:hAnsi="Swis721 LtEx BT"/>
        </w:rPr>
        <w:t xml:space="preserve">Dolžina projektiranega cevovoda </w:t>
      </w:r>
      <w:r w:rsidR="007D3E36">
        <w:rPr>
          <w:rFonts w:ascii="Swis721 LtEx BT" w:hAnsi="Swis721 LtEx BT"/>
        </w:rPr>
        <w:t>po Dalmatinovi ulici</w:t>
      </w:r>
      <w:r w:rsidRPr="0073501D">
        <w:rPr>
          <w:rFonts w:ascii="Swis721 LtEx BT" w:hAnsi="Swis721 LtEx BT"/>
        </w:rPr>
        <w:t xml:space="preserve"> NL DN200 znaša 130,52 m</w:t>
      </w:r>
      <w:r w:rsidR="007260C3" w:rsidRPr="0073501D">
        <w:rPr>
          <w:rFonts w:ascii="Swis721 LtEx BT" w:hAnsi="Swis721 LtEx BT"/>
        </w:rPr>
        <w:t xml:space="preserve">, zaradi vertikalnega dviga v kolektorju je celotna dolžina </w:t>
      </w:r>
      <w:r w:rsidR="00FF6075">
        <w:rPr>
          <w:rFonts w:ascii="Swis721 LtEx BT" w:hAnsi="Swis721 LtEx BT"/>
        </w:rPr>
        <w:t xml:space="preserve">cevovoda </w:t>
      </w:r>
      <w:r w:rsidR="0062286B" w:rsidRPr="0073501D">
        <w:rPr>
          <w:rFonts w:ascii="Swis721 LtEx BT" w:hAnsi="Swis721 LtEx BT"/>
        </w:rPr>
        <w:t>13</w:t>
      </w:r>
      <w:r w:rsidR="00A75FF2">
        <w:rPr>
          <w:rFonts w:ascii="Swis721 LtEx BT" w:hAnsi="Swis721 LtEx BT"/>
        </w:rPr>
        <w:t>5</w:t>
      </w:r>
      <w:r w:rsidR="0062286B" w:rsidRPr="0073501D">
        <w:rPr>
          <w:rFonts w:ascii="Swis721 LtEx BT" w:hAnsi="Swis721 LtEx BT"/>
        </w:rPr>
        <w:t>,9</w:t>
      </w:r>
      <w:r w:rsidR="00A75FF2">
        <w:rPr>
          <w:rFonts w:ascii="Swis721 LtEx BT" w:hAnsi="Swis721 LtEx BT"/>
        </w:rPr>
        <w:t>7</w:t>
      </w:r>
      <w:r w:rsidR="007260C3" w:rsidRPr="0073501D">
        <w:rPr>
          <w:rFonts w:ascii="Swis721 LtEx BT" w:hAnsi="Swis721 LtEx BT"/>
        </w:rPr>
        <w:t xml:space="preserve"> m</w:t>
      </w:r>
      <w:r w:rsidR="00C93766">
        <w:rPr>
          <w:rFonts w:ascii="Swis721 LtEx BT" w:hAnsi="Swis721 LtEx BT"/>
        </w:rPr>
        <w:t xml:space="preserve"> (z vertikalo)</w:t>
      </w:r>
      <w:r w:rsidR="007260C3" w:rsidRPr="0073501D">
        <w:rPr>
          <w:rFonts w:ascii="Swis721 LtEx BT" w:hAnsi="Swis721 LtEx BT"/>
        </w:rPr>
        <w:t>.</w:t>
      </w:r>
    </w:p>
    <w:p w:rsidR="004B772D" w:rsidRDefault="004B772D" w:rsidP="00D26EEB">
      <w:pPr>
        <w:jc w:val="both"/>
        <w:rPr>
          <w:rFonts w:ascii="Swis721 LtEx BT" w:hAnsi="Swis721 LtEx BT"/>
        </w:rPr>
      </w:pPr>
    </w:p>
    <w:p w:rsidR="00A44097" w:rsidRPr="005D6012" w:rsidRDefault="00A44097" w:rsidP="00D26EEB">
      <w:pPr>
        <w:jc w:val="both"/>
        <w:rPr>
          <w:rFonts w:ascii="Swis721 LtEx BT" w:hAnsi="Swis721 LtEx BT"/>
        </w:rPr>
      </w:pPr>
    </w:p>
    <w:p w:rsidR="00F02BB9" w:rsidRPr="005D6012" w:rsidRDefault="00E80D5D" w:rsidP="00AE1BD1">
      <w:pPr>
        <w:jc w:val="both"/>
        <w:rPr>
          <w:rFonts w:ascii="Swis721 LtEx BT" w:hAnsi="Swis721 LtEx BT"/>
        </w:rPr>
      </w:pPr>
      <w:r>
        <w:rPr>
          <w:rFonts w:ascii="Swis721 LtEx BT" w:hAnsi="Swis721 LtEx BT"/>
        </w:rPr>
        <w:t>Trasa rekonstruiranega vodovoda je usklajena</w:t>
      </w:r>
      <w:r w:rsidR="00F02BB9" w:rsidRPr="005D6012">
        <w:rPr>
          <w:rFonts w:ascii="Swis721 LtEx BT" w:hAnsi="Swis721 LtEx BT"/>
        </w:rPr>
        <w:t xml:space="preserve"> z ostalimi komunalnimi vodi. </w:t>
      </w:r>
      <w:r>
        <w:rPr>
          <w:rFonts w:ascii="Swis721 LtEx BT" w:hAnsi="Swis721 LtEx BT"/>
        </w:rPr>
        <w:t>Rekonstruirani</w:t>
      </w:r>
      <w:r w:rsidR="00F02BB9" w:rsidRPr="005D6012">
        <w:rPr>
          <w:rFonts w:ascii="Swis721 LtEx BT" w:hAnsi="Swis721 LtEx BT"/>
        </w:rPr>
        <w:t xml:space="preserve"> vodovod bo opremljen</w:t>
      </w:r>
      <w:r w:rsidR="00597401">
        <w:rPr>
          <w:rFonts w:ascii="Swis721 LtEx BT" w:hAnsi="Swis721 LtEx BT"/>
        </w:rPr>
        <w:t>i</w:t>
      </w:r>
      <w:r w:rsidR="00F02BB9" w:rsidRPr="005D6012">
        <w:rPr>
          <w:rFonts w:ascii="Swis721 LtEx BT" w:hAnsi="Swis721 LtEx BT"/>
        </w:rPr>
        <w:t xml:space="preserve"> s potrebno </w:t>
      </w:r>
      <w:r w:rsidR="00F02BB9" w:rsidRPr="005D6012">
        <w:rPr>
          <w:rFonts w:ascii="Swis721 LtEx BT" w:hAnsi="Swis721 LtEx BT"/>
        </w:rPr>
        <w:lastRenderedPageBreak/>
        <w:t>vodovodno armaturo (predvsem z zasuni na priključnih mestih)</w:t>
      </w:r>
      <w:r w:rsidR="00597401">
        <w:rPr>
          <w:rFonts w:ascii="Swis721 LtEx BT" w:hAnsi="Swis721 LtEx BT"/>
        </w:rPr>
        <w:t>, zračniki.</w:t>
      </w:r>
    </w:p>
    <w:p w:rsidR="00294E87" w:rsidRDefault="00294E87" w:rsidP="001E75E8">
      <w:pPr>
        <w:jc w:val="both"/>
        <w:rPr>
          <w:rFonts w:ascii="Swis721 LtEx BT" w:hAnsi="Swis721 LtEx BT"/>
        </w:rPr>
      </w:pPr>
    </w:p>
    <w:p w:rsidR="00294E87" w:rsidRDefault="00BB639C" w:rsidP="001E75E8">
      <w:pPr>
        <w:jc w:val="both"/>
        <w:rPr>
          <w:rFonts w:ascii="Swis721 LtEx BT" w:hAnsi="Swis721 LtEx BT"/>
        </w:rPr>
      </w:pPr>
      <w:bookmarkStart w:id="0" w:name="_Hlk489622132"/>
      <w:r>
        <w:rPr>
          <w:rFonts w:ascii="Swis721 LtEx BT" w:hAnsi="Swis721 LtEx BT"/>
        </w:rPr>
        <w:t>V severnem robu Dalmatinove ulice poteka sekundarni vodovod NL DN100, ki zagotavlja požarno varnost okoliških objektov, ni predviden za zamenjavo.</w:t>
      </w:r>
    </w:p>
    <w:bookmarkEnd w:id="0"/>
    <w:p w:rsidR="00294E87" w:rsidRDefault="00294E87" w:rsidP="001E75E8">
      <w:pPr>
        <w:jc w:val="both"/>
        <w:rPr>
          <w:rFonts w:ascii="Swis721 LtEx BT" w:hAnsi="Swis721 LtEx BT"/>
        </w:rPr>
      </w:pPr>
    </w:p>
    <w:p w:rsidR="007D70B5" w:rsidRDefault="007D70B5" w:rsidP="001E75E8">
      <w:pPr>
        <w:jc w:val="both"/>
        <w:rPr>
          <w:rFonts w:ascii="Swis721 LtEx BT" w:hAnsi="Swis721 LtEx BT"/>
        </w:rPr>
      </w:pPr>
    </w:p>
    <w:p w:rsidR="001E75E8" w:rsidRPr="005D6012" w:rsidRDefault="00A22C61" w:rsidP="001E75E8">
      <w:pPr>
        <w:jc w:val="both"/>
        <w:rPr>
          <w:rFonts w:ascii="Swis721 LtEx BT" w:hAnsi="Swis721 LtEx BT"/>
        </w:rPr>
      </w:pPr>
      <w:r>
        <w:rPr>
          <w:rFonts w:ascii="Swis721 LtEx BT" w:hAnsi="Swis721 LtEx BT"/>
        </w:rPr>
        <w:t>3.1</w:t>
      </w:r>
      <w:r w:rsidR="00920192">
        <w:rPr>
          <w:rFonts w:ascii="Swis721 LtEx BT" w:hAnsi="Swis721 LtEx BT"/>
        </w:rPr>
        <w:t>.4.4.2</w:t>
      </w:r>
      <w:r w:rsidR="001E75E8" w:rsidRPr="005D6012">
        <w:rPr>
          <w:rFonts w:ascii="Swis721 LtEx BT" w:hAnsi="Swis721 LtEx BT"/>
        </w:rPr>
        <w:t>. Hišni vodovodni priključki</w:t>
      </w:r>
    </w:p>
    <w:p w:rsidR="001E75E8" w:rsidRPr="005D6012" w:rsidRDefault="001E75E8" w:rsidP="00F02BB9">
      <w:pPr>
        <w:jc w:val="both"/>
        <w:rPr>
          <w:rFonts w:ascii="Swis721 LtEx BT" w:hAnsi="Swis721 LtEx BT"/>
        </w:rPr>
      </w:pPr>
    </w:p>
    <w:p w:rsidR="00E956C0" w:rsidRDefault="00E913CE" w:rsidP="00E913CE">
      <w:pPr>
        <w:pStyle w:val="Telobesedila"/>
        <w:tabs>
          <w:tab w:val="left" w:pos="567"/>
          <w:tab w:val="left" w:pos="1134"/>
          <w:tab w:val="left" w:pos="1701"/>
          <w:tab w:val="left" w:pos="2268"/>
        </w:tabs>
        <w:spacing w:after="0"/>
        <w:jc w:val="both"/>
        <w:rPr>
          <w:rFonts w:ascii="Swis721 LtEx BT" w:hAnsi="Swis721 LtEx BT"/>
        </w:rPr>
      </w:pPr>
      <w:r w:rsidRPr="00E913CE">
        <w:rPr>
          <w:rFonts w:ascii="Swis721 LtEx BT" w:hAnsi="Swis721 LtEx BT"/>
        </w:rPr>
        <w:t xml:space="preserve">Projekti hišnih vodovodnih priključkov niso sestavni del </w:t>
      </w:r>
      <w:r w:rsidR="00B97E0D">
        <w:rPr>
          <w:rFonts w:ascii="Swis721 LtEx BT" w:hAnsi="Swis721 LtEx BT"/>
        </w:rPr>
        <w:t>načrta</w:t>
      </w:r>
      <w:r w:rsidR="007D3E36">
        <w:rPr>
          <w:rFonts w:ascii="Swis721 LtEx BT" w:hAnsi="Swis721 LtEx BT"/>
        </w:rPr>
        <w:t xml:space="preserve"> PZI.</w:t>
      </w:r>
      <w:r w:rsidRPr="00E913CE">
        <w:rPr>
          <w:rFonts w:ascii="Swis721 LtEx BT" w:hAnsi="Swis721 LtEx BT"/>
        </w:rPr>
        <w:t xml:space="preserve"> </w:t>
      </w:r>
    </w:p>
    <w:p w:rsidR="00597401" w:rsidRPr="00597401" w:rsidRDefault="00597401" w:rsidP="00597401">
      <w:pPr>
        <w:jc w:val="both"/>
        <w:rPr>
          <w:rFonts w:ascii="Swis721 LtEx BT" w:hAnsi="Swis721 LtEx BT"/>
        </w:rPr>
      </w:pPr>
    </w:p>
    <w:p w:rsidR="00597401" w:rsidRPr="0073501D" w:rsidRDefault="00597401" w:rsidP="00597401">
      <w:pPr>
        <w:jc w:val="both"/>
        <w:rPr>
          <w:rFonts w:ascii="Swis721 LtEx BT" w:hAnsi="Swis721 LtEx BT"/>
        </w:rPr>
      </w:pPr>
      <w:r w:rsidRPr="0073501D">
        <w:rPr>
          <w:rFonts w:ascii="Swis721 LtEx BT" w:hAnsi="Swis721 LtEx BT"/>
        </w:rPr>
        <w:t xml:space="preserve">Novih priključkov </w:t>
      </w:r>
      <w:r w:rsidR="00E80D5D" w:rsidRPr="0073501D">
        <w:rPr>
          <w:rFonts w:ascii="Swis721 LtEx BT" w:hAnsi="Swis721 LtEx BT"/>
        </w:rPr>
        <w:t xml:space="preserve">v Dalamtinovi ulici </w:t>
      </w:r>
      <w:r w:rsidRPr="0073501D">
        <w:rPr>
          <w:rFonts w:ascii="Swis721 LtEx BT" w:hAnsi="Swis721 LtEx BT"/>
        </w:rPr>
        <w:t>ni predvidenih</w:t>
      </w:r>
      <w:r w:rsidR="00E80D5D" w:rsidRPr="0073501D">
        <w:rPr>
          <w:rFonts w:ascii="Swis721 LtEx BT" w:hAnsi="Swis721 LtEx BT"/>
        </w:rPr>
        <w:t xml:space="preserve">, </w:t>
      </w:r>
      <w:r w:rsidR="00111E42">
        <w:rPr>
          <w:rFonts w:ascii="Swis721 LtEx BT" w:hAnsi="Swis721 LtEx BT"/>
        </w:rPr>
        <w:t xml:space="preserve">po projektni nalogi </w:t>
      </w:r>
      <w:r w:rsidR="00E80D5D" w:rsidRPr="00C65FF1">
        <w:rPr>
          <w:rFonts w:ascii="Swis721 LtEx BT" w:hAnsi="Swis721 LtEx BT"/>
        </w:rPr>
        <w:t>obstoječ</w:t>
      </w:r>
      <w:r w:rsidR="00875908" w:rsidRPr="00C65FF1">
        <w:rPr>
          <w:rFonts w:ascii="Swis721 LtEx BT" w:hAnsi="Swis721 LtEx BT"/>
        </w:rPr>
        <w:t>a</w:t>
      </w:r>
      <w:r w:rsidR="00E80D5D" w:rsidRPr="00C65FF1">
        <w:rPr>
          <w:rFonts w:ascii="Swis721 LtEx BT" w:hAnsi="Swis721 LtEx BT"/>
        </w:rPr>
        <w:t xml:space="preserve"> pa </w:t>
      </w:r>
      <w:r w:rsidR="007E7578" w:rsidRPr="00C65FF1">
        <w:rPr>
          <w:rFonts w:ascii="Swis721 LtEx BT" w:hAnsi="Swis721 LtEx BT"/>
        </w:rPr>
        <w:t>sta</w:t>
      </w:r>
      <w:r w:rsidR="00E80D5D" w:rsidRPr="00C65FF1">
        <w:rPr>
          <w:rFonts w:ascii="Swis721 LtEx BT" w:hAnsi="Swis721 LtEx BT"/>
        </w:rPr>
        <w:t xml:space="preserve"> </w:t>
      </w:r>
      <w:r w:rsidR="007E7578" w:rsidRPr="00C65FF1">
        <w:rPr>
          <w:rFonts w:ascii="Swis721 LtEx BT" w:hAnsi="Swis721 LtEx BT"/>
        </w:rPr>
        <w:t>dva</w:t>
      </w:r>
      <w:r w:rsidR="00E80D5D" w:rsidRPr="00C65FF1">
        <w:rPr>
          <w:rFonts w:ascii="Swis721 LtEx BT" w:hAnsi="Swis721 LtEx BT"/>
        </w:rPr>
        <w:t xml:space="preserve"> (</w:t>
      </w:r>
      <w:r w:rsidR="007E7578" w:rsidRPr="00C65FF1">
        <w:rPr>
          <w:rFonts w:ascii="Swis721 LtEx BT" w:hAnsi="Swis721 LtEx BT"/>
        </w:rPr>
        <w:t>2</w:t>
      </w:r>
      <w:r w:rsidR="00875908" w:rsidRPr="00C65FF1">
        <w:rPr>
          <w:rFonts w:ascii="Swis721 LtEx BT" w:hAnsi="Swis721 LtEx BT"/>
        </w:rPr>
        <w:t xml:space="preserve">). Prvi je dimenzije PE d90 in je izveden v jašku na povezovalnem vodovodu NL DN80 med </w:t>
      </w:r>
      <w:r w:rsidR="00111E42" w:rsidRPr="00C65FF1">
        <w:rPr>
          <w:rFonts w:ascii="Swis721 LtEx BT" w:hAnsi="Swis721 LtEx BT"/>
        </w:rPr>
        <w:t xml:space="preserve">vodovodom NL DN100 v severnem robu Dalmatinove ulice in </w:t>
      </w:r>
      <w:r w:rsidR="00875908" w:rsidRPr="00C65FF1">
        <w:rPr>
          <w:rFonts w:ascii="Swis721 LtEx BT" w:hAnsi="Swis721 LtEx BT"/>
        </w:rPr>
        <w:t>obstoječim vodovod</w:t>
      </w:r>
      <w:r w:rsidR="00111E42" w:rsidRPr="00C65FF1">
        <w:rPr>
          <w:rFonts w:ascii="Swis721 LtEx BT" w:hAnsi="Swis721 LtEx BT"/>
        </w:rPr>
        <w:t>o</w:t>
      </w:r>
      <w:r w:rsidR="00875908" w:rsidRPr="00C65FF1">
        <w:rPr>
          <w:rFonts w:ascii="Swis721 LtEx BT" w:hAnsi="Swis721 LtEx BT"/>
        </w:rPr>
        <w:t>m LŽ</w:t>
      </w:r>
      <w:r w:rsidR="00111E42" w:rsidRPr="00C65FF1">
        <w:rPr>
          <w:rFonts w:ascii="Swis721 LtEx BT" w:hAnsi="Swis721 LtEx BT"/>
        </w:rPr>
        <w:t xml:space="preserve"> DN250 v kolektorju, povezovalni vodovod se konča pred kolektorjem, povezave na vodovod LTŽ</w:t>
      </w:r>
      <w:r w:rsidR="00C65FF1" w:rsidRPr="00C65FF1">
        <w:rPr>
          <w:rFonts w:ascii="Swis721 LtEx BT" w:hAnsi="Swis721 LtEx BT"/>
        </w:rPr>
        <w:t>250</w:t>
      </w:r>
      <w:r w:rsidR="00111E42" w:rsidRPr="00C65FF1">
        <w:rPr>
          <w:rFonts w:ascii="Swis721 LtEx BT" w:hAnsi="Swis721 LtEx BT"/>
        </w:rPr>
        <w:t xml:space="preserve"> v kolektorju ni</w:t>
      </w:r>
      <w:r w:rsidR="00875908" w:rsidRPr="00C65FF1">
        <w:rPr>
          <w:rFonts w:ascii="Swis721 LtEx BT" w:hAnsi="Swis721 LtEx BT"/>
        </w:rPr>
        <w:t xml:space="preserve">. </w:t>
      </w:r>
      <w:r w:rsidR="00111E42" w:rsidRPr="00C65FF1">
        <w:rPr>
          <w:rFonts w:ascii="Swis721 LtEx BT" w:hAnsi="Swis721 LtEx BT"/>
        </w:rPr>
        <w:t>T</w:t>
      </w:r>
      <w:r w:rsidR="00875908" w:rsidRPr="00C65FF1">
        <w:rPr>
          <w:rFonts w:ascii="Swis721 LtEx BT" w:hAnsi="Swis721 LtEx BT"/>
        </w:rPr>
        <w:t xml:space="preserve">a priključek </w:t>
      </w:r>
      <w:r w:rsidR="00C65FF1">
        <w:rPr>
          <w:rFonts w:ascii="Swis721 LtEx BT" w:hAnsi="Swis721 LtEx BT"/>
        </w:rPr>
        <w:t>ni predmet obnove.</w:t>
      </w:r>
      <w:r w:rsidR="00AF48C8" w:rsidRPr="00C65FF1">
        <w:rPr>
          <w:rFonts w:ascii="Swis721 LtEx BT" w:hAnsi="Swis721 LtEx BT"/>
        </w:rPr>
        <w:t xml:space="preserve"> Drugi priključek dimenzije NL DN150 pa je izveden na obstoječem</w:t>
      </w:r>
      <w:r w:rsidR="00AF48C8">
        <w:rPr>
          <w:rFonts w:ascii="Swis721 LtEx BT" w:hAnsi="Swis721 LtEx BT"/>
        </w:rPr>
        <w:t xml:space="preserve"> vodovodu LŽ250 koncem kolektorja. Oba priključka se ohranjata. Ohrani se tudi zasun na priključku NL DN150 </w:t>
      </w:r>
      <w:r w:rsidR="00124BEF">
        <w:rPr>
          <w:rFonts w:ascii="Swis721 LtEx BT" w:hAnsi="Swis721 LtEx BT"/>
        </w:rPr>
        <w:t>pred priklopom na predvideni vodovod NL DN200 se montira zračnik, ker je tam najvišja točka priključka DN150</w:t>
      </w:r>
      <w:r w:rsidR="007C395B">
        <w:rPr>
          <w:rFonts w:ascii="Swis721 LtEx BT" w:hAnsi="Swis721 LtEx BT"/>
        </w:rPr>
        <w:t xml:space="preserve"> (glej detajl 4)</w:t>
      </w:r>
      <w:r w:rsidR="00124BEF">
        <w:rPr>
          <w:rFonts w:ascii="Swis721 LtEx BT" w:hAnsi="Swis721 LtEx BT"/>
        </w:rPr>
        <w:t>.</w:t>
      </w:r>
      <w:r w:rsidR="00AF48C8">
        <w:rPr>
          <w:rFonts w:ascii="Swis721 LtEx BT" w:hAnsi="Swis721 LtEx BT"/>
        </w:rPr>
        <w:t xml:space="preserve"> </w:t>
      </w:r>
      <w:r w:rsidR="00AF48C8" w:rsidRPr="0073501D">
        <w:rPr>
          <w:rFonts w:ascii="Swis721 LtEx BT" w:hAnsi="Swis721 LtEx BT"/>
        </w:rPr>
        <w:t>Priključek NL DN150 je obnovljen.</w:t>
      </w:r>
    </w:p>
    <w:p w:rsidR="00AF48C8" w:rsidRDefault="00AF48C8" w:rsidP="00597401">
      <w:pPr>
        <w:jc w:val="both"/>
        <w:rPr>
          <w:rFonts w:ascii="Swis721 LtEx BT" w:hAnsi="Swis721 LtEx BT"/>
          <w:color w:val="FF0000"/>
        </w:rPr>
      </w:pPr>
      <w:bookmarkStart w:id="1" w:name="_GoBack"/>
      <w:bookmarkEnd w:id="1"/>
    </w:p>
    <w:p w:rsidR="00AF48C8" w:rsidRPr="0073501D" w:rsidRDefault="00AF48C8" w:rsidP="00597401">
      <w:pPr>
        <w:jc w:val="both"/>
        <w:rPr>
          <w:rFonts w:ascii="Swis721 LtEx BT" w:hAnsi="Swis721 LtEx BT"/>
        </w:rPr>
      </w:pPr>
      <w:r w:rsidRPr="0073501D">
        <w:rPr>
          <w:rFonts w:ascii="Swis721 LtEx BT" w:hAnsi="Swis721 LtEx BT"/>
        </w:rPr>
        <w:t>Vsi priključki v severnem delu Dalmatinove ulice, ki se priključujejo na vodovod NL DN100, ki je položen izven kolektorja se ohranjajo in niso predmet projekta.</w:t>
      </w:r>
    </w:p>
    <w:p w:rsidR="00EF0215" w:rsidRDefault="00EF0215" w:rsidP="00EF0215">
      <w:pPr>
        <w:jc w:val="both"/>
        <w:rPr>
          <w:rFonts w:ascii="Swis721 LtEx BT" w:hAnsi="Swis721 LtEx BT"/>
        </w:rPr>
      </w:pPr>
    </w:p>
    <w:p w:rsidR="00DA2364" w:rsidRPr="004C40E2" w:rsidRDefault="00DA2364" w:rsidP="001B3C33">
      <w:pPr>
        <w:jc w:val="both"/>
        <w:rPr>
          <w:rFonts w:ascii="Swis721 LtEx BT" w:hAnsi="Swis721 LtEx BT"/>
          <w:bCs/>
        </w:rPr>
      </w:pPr>
    </w:p>
    <w:p w:rsidR="001B3C33" w:rsidRPr="005D6012" w:rsidRDefault="00A5352D" w:rsidP="001B3C33">
      <w:pPr>
        <w:jc w:val="both"/>
        <w:rPr>
          <w:rFonts w:ascii="Swis721 LtEx BT" w:hAnsi="Swis721 LtEx BT"/>
          <w:i/>
        </w:rPr>
      </w:pPr>
      <w:r>
        <w:rPr>
          <w:rFonts w:ascii="Swis721 LtEx BT" w:hAnsi="Swis721 LtEx BT"/>
          <w:i/>
        </w:rPr>
        <w:t>3.1</w:t>
      </w:r>
      <w:r w:rsidR="001B3C33" w:rsidRPr="005D6012">
        <w:rPr>
          <w:rFonts w:ascii="Swis721 LtEx BT" w:hAnsi="Swis721 LtEx BT"/>
          <w:i/>
        </w:rPr>
        <w:t>.4.5. Poraba vode</w:t>
      </w:r>
      <w:r w:rsidR="001B3C33" w:rsidRPr="005D6012">
        <w:rPr>
          <w:rFonts w:ascii="Swis721 LtEx BT" w:hAnsi="Swis721 LtEx BT"/>
          <w:i/>
          <w:sz w:val="28"/>
          <w:szCs w:val="28"/>
        </w:rPr>
        <w:t xml:space="preserve"> </w:t>
      </w:r>
    </w:p>
    <w:p w:rsidR="00CE2BC2" w:rsidRPr="005D6012" w:rsidRDefault="00CE2BC2" w:rsidP="00305C2D">
      <w:pPr>
        <w:jc w:val="both"/>
        <w:rPr>
          <w:rFonts w:ascii="Swis721 LtEx BT" w:hAnsi="Swis721 LtEx BT"/>
          <w:sz w:val="28"/>
          <w:szCs w:val="28"/>
        </w:rPr>
      </w:pPr>
    </w:p>
    <w:p w:rsidR="00560AE9" w:rsidRPr="005D6012" w:rsidRDefault="00A5352D" w:rsidP="00560AE9">
      <w:pPr>
        <w:jc w:val="both"/>
        <w:rPr>
          <w:rFonts w:ascii="Swis721 LtEx BT" w:hAnsi="Swis721 LtEx BT"/>
          <w:i/>
          <w:sz w:val="22"/>
          <w:szCs w:val="22"/>
        </w:rPr>
      </w:pPr>
      <w:r>
        <w:rPr>
          <w:rFonts w:ascii="Swis721 LtEx BT" w:hAnsi="Swis721 LtEx BT"/>
          <w:i/>
          <w:sz w:val="22"/>
          <w:szCs w:val="22"/>
        </w:rPr>
        <w:t>3.1</w:t>
      </w:r>
      <w:r w:rsidR="00DA2364">
        <w:rPr>
          <w:rFonts w:ascii="Swis721 LtEx BT" w:hAnsi="Swis721 LtEx BT"/>
          <w:i/>
          <w:sz w:val="22"/>
          <w:szCs w:val="22"/>
        </w:rPr>
        <w:t>.4.5.1</w:t>
      </w:r>
      <w:r w:rsidR="00560AE9" w:rsidRPr="005D6012">
        <w:rPr>
          <w:rFonts w:ascii="Swis721 LtEx BT" w:hAnsi="Swis721 LtEx BT"/>
          <w:i/>
          <w:sz w:val="22"/>
          <w:szCs w:val="22"/>
        </w:rPr>
        <w:t xml:space="preserve">. </w:t>
      </w:r>
      <w:r w:rsidR="00326C72">
        <w:rPr>
          <w:rFonts w:ascii="Swis721 LtEx BT" w:hAnsi="Swis721 LtEx BT"/>
          <w:i/>
          <w:sz w:val="22"/>
          <w:szCs w:val="22"/>
        </w:rPr>
        <w:t>Obstoječa po</w:t>
      </w:r>
      <w:r w:rsidR="00B0149A">
        <w:rPr>
          <w:rFonts w:ascii="Swis721 LtEx BT" w:hAnsi="Swis721 LtEx BT"/>
          <w:i/>
          <w:sz w:val="22"/>
          <w:szCs w:val="22"/>
        </w:rPr>
        <w:t>raba vode</w:t>
      </w:r>
    </w:p>
    <w:p w:rsidR="00CE2BC2" w:rsidRPr="005D6012" w:rsidRDefault="00CE2BC2" w:rsidP="00305C2D">
      <w:pPr>
        <w:jc w:val="both"/>
        <w:rPr>
          <w:rFonts w:ascii="Swis721 LtEx BT" w:hAnsi="Swis721 LtEx BT"/>
        </w:rPr>
      </w:pPr>
    </w:p>
    <w:p w:rsidR="00C51328" w:rsidRDefault="00F56E8C" w:rsidP="00920192">
      <w:pPr>
        <w:jc w:val="both"/>
        <w:rPr>
          <w:rFonts w:ascii="Swis721 LtEx BT" w:hAnsi="Swis721 LtEx BT"/>
        </w:rPr>
      </w:pPr>
      <w:r>
        <w:rPr>
          <w:rFonts w:ascii="Swis721 LtEx BT" w:hAnsi="Swis721 LtEx BT"/>
        </w:rPr>
        <w:t>Povzeto iz PN, št. 2680V, 3341K, ''Rekonstrukcija javnega vodovoda in kanalizacije v Slovenski cesti na odseku med Gosposvetsko cesto in Tivolsko cesto ter na delu Dalmatinove ulice (EUP MS-214 …''</w:t>
      </w:r>
      <w:r w:rsidR="00920192">
        <w:rPr>
          <w:rFonts w:ascii="Swis721 LtEx BT" w:hAnsi="Swis721 LtEx BT"/>
        </w:rPr>
        <w:t xml:space="preserve">, </w:t>
      </w:r>
      <w:r w:rsidR="00C51328">
        <w:rPr>
          <w:rFonts w:ascii="Swis721 LtEx BT" w:hAnsi="Swis721 LtEx BT"/>
        </w:rPr>
        <w:t xml:space="preserve">ki jo je izdelalo javno podjetje </w:t>
      </w:r>
      <w:r w:rsidR="00C51328" w:rsidRPr="000822F4">
        <w:rPr>
          <w:rFonts w:ascii="Swis721 LtEx BT" w:hAnsi="Swis721 LtEx BT"/>
        </w:rPr>
        <w:t>JP VODOVOD-KANALIZACIJA d.o.o.,</w:t>
      </w:r>
      <w:r w:rsidR="00C51328">
        <w:rPr>
          <w:rFonts w:ascii="Swis721 LtEx BT" w:hAnsi="Swis721 LtEx BT"/>
        </w:rPr>
        <w:t xml:space="preserve"> TIS-razvojna družba, Vodovodna cesta 90, Ljubljana,</w:t>
      </w:r>
      <w:r w:rsidR="00C51328" w:rsidRPr="000822F4">
        <w:rPr>
          <w:rFonts w:ascii="Swis721 LtEx BT" w:hAnsi="Swis721 LtEx BT"/>
        </w:rPr>
        <w:t xml:space="preserve"> </w:t>
      </w:r>
      <w:r w:rsidR="00C51328">
        <w:rPr>
          <w:rFonts w:ascii="Swis721 LtEx BT" w:hAnsi="Swis721 LtEx BT"/>
        </w:rPr>
        <w:t>maj 2016:</w:t>
      </w:r>
    </w:p>
    <w:p w:rsidR="00920192" w:rsidRDefault="00920192" w:rsidP="00C51328">
      <w:pPr>
        <w:jc w:val="both"/>
        <w:rPr>
          <w:rFonts w:ascii="Swis721 LtEx BT" w:hAnsi="Swis721 LtEx BT"/>
        </w:rPr>
      </w:pPr>
    </w:p>
    <w:p w:rsidR="007D70B5" w:rsidRDefault="00F56E8C" w:rsidP="008708E8">
      <w:pPr>
        <w:jc w:val="both"/>
        <w:rPr>
          <w:rFonts w:ascii="Swis721 LtEx BT" w:hAnsi="Swis721 LtEx BT"/>
        </w:rPr>
      </w:pPr>
      <w:r w:rsidRPr="00F56E8C">
        <w:rPr>
          <w:rFonts w:ascii="Swis721 LtEx BT" w:hAnsi="Swis721 LtEx BT"/>
        </w:rPr>
        <w:t xml:space="preserve">Predmet tega </w:t>
      </w:r>
      <w:r>
        <w:rPr>
          <w:rFonts w:ascii="Swis721 LtEx BT" w:hAnsi="Swis721 LtEx BT"/>
        </w:rPr>
        <w:t>načrta</w:t>
      </w:r>
      <w:r w:rsidRPr="00F56E8C">
        <w:rPr>
          <w:rFonts w:ascii="Swis721 LtEx BT" w:hAnsi="Swis721 LtEx BT"/>
        </w:rPr>
        <w:t xml:space="preserve"> so pretežno napajalni vodovodi v </w:t>
      </w:r>
      <w:r>
        <w:rPr>
          <w:rFonts w:ascii="Swis721 LtEx BT" w:hAnsi="Swis721 LtEx BT"/>
        </w:rPr>
        <w:t xml:space="preserve">Dalmatinovi ulici, na </w:t>
      </w:r>
      <w:r w:rsidRPr="00F56E8C">
        <w:rPr>
          <w:rFonts w:ascii="Swis721 LtEx BT" w:hAnsi="Swis721 LtEx BT"/>
        </w:rPr>
        <w:t>katerih ni iz</w:t>
      </w:r>
      <w:r w:rsidR="005C6B7E">
        <w:rPr>
          <w:rFonts w:ascii="Swis721 LtEx BT" w:hAnsi="Swis721 LtEx BT"/>
        </w:rPr>
        <w:t>vedenih vodovodnih priključkov.</w:t>
      </w:r>
    </w:p>
    <w:p w:rsidR="007D70B5" w:rsidRDefault="007D70B5" w:rsidP="007D70B5">
      <w:pPr>
        <w:autoSpaceDE w:val="0"/>
        <w:autoSpaceDN w:val="0"/>
        <w:adjustRightInd w:val="0"/>
        <w:rPr>
          <w:rFonts w:ascii="Swis721 LtEx BT" w:hAnsi="Swis721 LtEx BT"/>
        </w:rPr>
      </w:pPr>
    </w:p>
    <w:p w:rsidR="007D70B5" w:rsidRPr="002F64E4" w:rsidRDefault="007D70B5" w:rsidP="007D70B5">
      <w:pPr>
        <w:jc w:val="both"/>
        <w:rPr>
          <w:rFonts w:ascii="Swis721 LtEx BT" w:hAnsi="Swis721 LtEx BT"/>
          <w:sz w:val="22"/>
          <w:szCs w:val="22"/>
        </w:rPr>
      </w:pPr>
      <w:r w:rsidRPr="002F64E4">
        <w:rPr>
          <w:rFonts w:ascii="Swis721 LtEx BT" w:hAnsi="Swis721 LtEx BT"/>
          <w:sz w:val="22"/>
          <w:szCs w:val="22"/>
        </w:rPr>
        <w:t>Za zagotovitev požarne varnosti na obravnavanem območju je v skladu s Pravilnikom o tehničnih normativih za hidrantno omrežje za gašenje požarov (Ur. list SFRJ, št. 30/91) in Tehničnimi smernicami TSG-1-001: 2010 Požarna varnost v stavbah, upoštevano:</w:t>
      </w:r>
    </w:p>
    <w:p w:rsidR="007D70B5" w:rsidRPr="002F64E4" w:rsidRDefault="007D70B5" w:rsidP="007D70B5">
      <w:pPr>
        <w:jc w:val="both"/>
        <w:rPr>
          <w:rFonts w:ascii="Swis721 LtEx BT" w:hAnsi="Swis721 LtEx BT"/>
          <w:sz w:val="22"/>
          <w:szCs w:val="22"/>
        </w:rPr>
      </w:pPr>
    </w:p>
    <w:p w:rsidR="007D70B5" w:rsidRPr="002F64E4" w:rsidRDefault="007D70B5" w:rsidP="007D70B5">
      <w:pPr>
        <w:jc w:val="both"/>
        <w:rPr>
          <w:rFonts w:ascii="Swis721 LtEx BT" w:hAnsi="Swis721 LtEx BT"/>
          <w:sz w:val="22"/>
          <w:szCs w:val="22"/>
        </w:rPr>
      </w:pPr>
    </w:p>
    <w:p w:rsidR="00267CA5" w:rsidRDefault="007D70B5" w:rsidP="007D70B5">
      <w:pPr>
        <w:jc w:val="both"/>
        <w:rPr>
          <w:rFonts w:ascii="Swis721 LtEx BT" w:hAnsi="Swis721 LtEx BT"/>
          <w:sz w:val="22"/>
          <w:szCs w:val="22"/>
        </w:rPr>
      </w:pPr>
      <w:r w:rsidRPr="00FF6075">
        <w:rPr>
          <w:rFonts w:ascii="Swis721 LtEx BT" w:hAnsi="Swis721 LtEx BT"/>
          <w:sz w:val="22"/>
          <w:szCs w:val="22"/>
        </w:rPr>
        <w:t>Predp</w:t>
      </w:r>
      <w:r w:rsidRPr="002F64E4">
        <w:rPr>
          <w:rFonts w:ascii="Swis721 LtEx BT" w:hAnsi="Swis721 LtEx BT"/>
          <w:sz w:val="22"/>
          <w:szCs w:val="22"/>
        </w:rPr>
        <w:t>isano požarno varnost 15,0 l/s že sedaj zagotavlja zgrajeno javno vodovodno omrežje na predmetnem območju.</w:t>
      </w:r>
    </w:p>
    <w:p w:rsidR="002F64E4" w:rsidRPr="00FF6075" w:rsidRDefault="002F64E4" w:rsidP="00822A18">
      <w:pPr>
        <w:jc w:val="both"/>
        <w:rPr>
          <w:rFonts w:ascii="Swis721 LtEx BT" w:hAnsi="Swis721 LtEx BT"/>
          <w:sz w:val="22"/>
          <w:szCs w:val="22"/>
        </w:rPr>
      </w:pPr>
    </w:p>
    <w:p w:rsidR="00822A18" w:rsidRPr="00FF6075" w:rsidRDefault="00822A18" w:rsidP="00822A18">
      <w:pPr>
        <w:jc w:val="both"/>
        <w:rPr>
          <w:rFonts w:ascii="Swis721 LtEx BT" w:hAnsi="Swis721 LtEx BT"/>
          <w:sz w:val="22"/>
          <w:szCs w:val="22"/>
        </w:rPr>
      </w:pPr>
      <w:r w:rsidRPr="00FF6075">
        <w:rPr>
          <w:rFonts w:ascii="Swis721 LtEx BT" w:hAnsi="Swis721 LtEx BT"/>
          <w:sz w:val="22"/>
          <w:szCs w:val="22"/>
        </w:rPr>
        <w:t>V severnem robu Dalmatinove ulice poteka sekundarni vodovod NL DN100, ki zagotavlja požarno varnost okoliških objektov, ki ni predviden za zamenjavo.</w:t>
      </w:r>
    </w:p>
    <w:p w:rsidR="00822A18" w:rsidRPr="00267CA5" w:rsidRDefault="00822A18" w:rsidP="007D70B5">
      <w:pPr>
        <w:jc w:val="both"/>
        <w:rPr>
          <w:rFonts w:ascii="Swis721 LtEx BT" w:hAnsi="Swis721 LtEx BT"/>
          <w:sz w:val="22"/>
          <w:szCs w:val="22"/>
        </w:rPr>
      </w:pPr>
    </w:p>
    <w:p w:rsidR="00023AC3" w:rsidRDefault="00023AC3" w:rsidP="00305C2D">
      <w:pPr>
        <w:jc w:val="both"/>
        <w:rPr>
          <w:rFonts w:ascii="Swis721 LtEx BT" w:hAnsi="Swis721 LtEx BT"/>
          <w:sz w:val="22"/>
          <w:szCs w:val="22"/>
        </w:rPr>
      </w:pPr>
    </w:p>
    <w:p w:rsidR="005C6B7E" w:rsidRDefault="005C6B7E" w:rsidP="00305C2D">
      <w:pPr>
        <w:jc w:val="both"/>
        <w:rPr>
          <w:rFonts w:ascii="Swis721 LtEx BT" w:hAnsi="Swis721 LtEx BT"/>
          <w:sz w:val="22"/>
          <w:szCs w:val="22"/>
        </w:rPr>
      </w:pPr>
    </w:p>
    <w:p w:rsidR="00A5352D" w:rsidRPr="005D6012" w:rsidRDefault="00A5352D" w:rsidP="00A5352D">
      <w:pPr>
        <w:jc w:val="both"/>
        <w:rPr>
          <w:rFonts w:ascii="Swis721 LtEx BT" w:hAnsi="Swis721 LtEx BT"/>
          <w:i/>
          <w:sz w:val="22"/>
          <w:szCs w:val="22"/>
        </w:rPr>
      </w:pPr>
      <w:r>
        <w:rPr>
          <w:rFonts w:ascii="Swis721 LtEx BT" w:hAnsi="Swis721 LtEx BT"/>
          <w:i/>
          <w:sz w:val="22"/>
          <w:szCs w:val="22"/>
        </w:rPr>
        <w:t>3.1.4.5.2</w:t>
      </w:r>
      <w:r w:rsidRPr="005D6012">
        <w:rPr>
          <w:rFonts w:ascii="Swis721 LtEx BT" w:hAnsi="Swis721 LtEx BT"/>
          <w:i/>
          <w:sz w:val="22"/>
          <w:szCs w:val="22"/>
        </w:rPr>
        <w:t xml:space="preserve">. </w:t>
      </w:r>
      <w:r>
        <w:rPr>
          <w:rFonts w:ascii="Swis721 LtEx BT" w:hAnsi="Swis721 LtEx BT"/>
          <w:i/>
          <w:sz w:val="22"/>
          <w:szCs w:val="22"/>
        </w:rPr>
        <w:t>Predvidena poraba vode</w:t>
      </w:r>
    </w:p>
    <w:p w:rsidR="00023AC3" w:rsidRDefault="00023AC3" w:rsidP="00305C2D">
      <w:pPr>
        <w:jc w:val="both"/>
        <w:rPr>
          <w:rFonts w:ascii="Swis721 LtEx BT" w:hAnsi="Swis721 LtEx BT"/>
          <w:sz w:val="22"/>
          <w:szCs w:val="22"/>
        </w:rPr>
      </w:pPr>
    </w:p>
    <w:p w:rsidR="007D70B5" w:rsidRDefault="007D70B5" w:rsidP="007D70B5">
      <w:pPr>
        <w:jc w:val="both"/>
        <w:rPr>
          <w:rFonts w:ascii="Swis721 LtEx BT" w:hAnsi="Swis721 LtEx BT"/>
          <w:sz w:val="22"/>
          <w:szCs w:val="22"/>
        </w:rPr>
      </w:pPr>
      <w:r w:rsidRPr="007D70B5">
        <w:rPr>
          <w:rFonts w:ascii="Swis721 LtEx BT" w:hAnsi="Swis721 LtEx BT"/>
          <w:sz w:val="22"/>
          <w:szCs w:val="22"/>
        </w:rPr>
        <w:t>Na podlagi znanih predvidenih večjih novih gradnjah, ki t</w:t>
      </w:r>
      <w:r>
        <w:rPr>
          <w:rFonts w:ascii="Swis721 LtEx BT" w:hAnsi="Swis721 LtEx BT"/>
          <w:sz w:val="22"/>
          <w:szCs w:val="22"/>
        </w:rPr>
        <w:t xml:space="preserve">angirajo k obravnavanemu odseku </w:t>
      </w:r>
      <w:r w:rsidRPr="007D70B5">
        <w:rPr>
          <w:rFonts w:ascii="Swis721 LtEx BT" w:hAnsi="Swis721 LtEx BT"/>
          <w:sz w:val="22"/>
          <w:szCs w:val="22"/>
        </w:rPr>
        <w:t>Slovenske ceste in Dalmatinove ulice, hotel, objekt Severna vrata, Potniš</w:t>
      </w:r>
      <w:r>
        <w:rPr>
          <w:rFonts w:ascii="Swis721 LtEx BT" w:hAnsi="Swis721 LtEx BT"/>
          <w:sz w:val="22"/>
          <w:szCs w:val="22"/>
        </w:rPr>
        <w:t xml:space="preserve">ki center, nima noben </w:t>
      </w:r>
      <w:r w:rsidRPr="007D70B5">
        <w:rPr>
          <w:rFonts w:ascii="Swis721 LtEx BT" w:hAnsi="Swis721 LtEx BT"/>
          <w:sz w:val="22"/>
          <w:szCs w:val="22"/>
        </w:rPr>
        <w:t>predvidenega priključka na vodovodih, ki so predmet rekonstrukcije obravnavanih vodovodov.</w:t>
      </w:r>
    </w:p>
    <w:p w:rsidR="005610A1" w:rsidRPr="007D70B5" w:rsidRDefault="005610A1" w:rsidP="007D70B5">
      <w:pPr>
        <w:jc w:val="both"/>
        <w:rPr>
          <w:rFonts w:ascii="Swis721 LtEx BT" w:hAnsi="Swis721 LtEx BT"/>
          <w:sz w:val="22"/>
          <w:szCs w:val="22"/>
        </w:rPr>
      </w:pPr>
    </w:p>
    <w:p w:rsidR="007D70B5" w:rsidRDefault="007D70B5" w:rsidP="007D70B5">
      <w:pPr>
        <w:jc w:val="both"/>
        <w:rPr>
          <w:rFonts w:ascii="Swis721 LtEx BT" w:hAnsi="Swis721 LtEx BT"/>
          <w:sz w:val="22"/>
          <w:szCs w:val="22"/>
        </w:rPr>
      </w:pPr>
      <w:r w:rsidRPr="007D70B5">
        <w:rPr>
          <w:rFonts w:ascii="Swis721 LtEx BT" w:hAnsi="Swis721 LtEx BT"/>
          <w:sz w:val="22"/>
          <w:szCs w:val="22"/>
        </w:rPr>
        <w:t>Pričakovana povečana poraba vode v primarnih oz. napajalnih vodovodih na obravnavanem območ</w:t>
      </w:r>
      <w:r>
        <w:rPr>
          <w:rFonts w:ascii="Swis721 LtEx BT" w:hAnsi="Swis721 LtEx BT"/>
          <w:sz w:val="22"/>
          <w:szCs w:val="22"/>
        </w:rPr>
        <w:t xml:space="preserve">ju </w:t>
      </w:r>
      <w:r w:rsidRPr="007D70B5">
        <w:rPr>
          <w:rFonts w:ascii="Swis721 LtEx BT" w:hAnsi="Swis721 LtEx BT"/>
          <w:sz w:val="22"/>
          <w:szCs w:val="22"/>
        </w:rPr>
        <w:t>zaradi oskrbe načrtovanih objektov je bila hidravlično preverjena v drugih načrtih.</w:t>
      </w:r>
    </w:p>
    <w:p w:rsidR="005610A1" w:rsidRPr="007D70B5" w:rsidRDefault="005610A1" w:rsidP="007D70B5">
      <w:pPr>
        <w:jc w:val="both"/>
        <w:rPr>
          <w:rFonts w:ascii="Swis721 LtEx BT" w:hAnsi="Swis721 LtEx BT"/>
          <w:sz w:val="22"/>
          <w:szCs w:val="22"/>
        </w:rPr>
      </w:pPr>
    </w:p>
    <w:p w:rsidR="007D70B5" w:rsidRDefault="007D70B5" w:rsidP="00305C2D">
      <w:pPr>
        <w:jc w:val="both"/>
        <w:rPr>
          <w:rFonts w:ascii="Swis721 LtEx BT" w:hAnsi="Swis721 LtEx BT"/>
          <w:sz w:val="22"/>
          <w:szCs w:val="22"/>
        </w:rPr>
      </w:pPr>
    </w:p>
    <w:p w:rsidR="00627AB5" w:rsidRDefault="008B1D74" w:rsidP="00305C2D">
      <w:pPr>
        <w:jc w:val="both"/>
        <w:rPr>
          <w:rFonts w:ascii="Swis721 LtEx BT" w:hAnsi="Swis721 LtEx BT"/>
          <w:sz w:val="22"/>
          <w:szCs w:val="22"/>
        </w:rPr>
      </w:pPr>
      <w:r>
        <w:rPr>
          <w:rFonts w:ascii="Swis721 LtEx BT" w:hAnsi="Swis721 LtEx BT"/>
          <w:sz w:val="22"/>
          <w:szCs w:val="22"/>
        </w:rPr>
        <w:t>Iz javnega vodovodnega omrežja bo mogoče na obravnavanem območju zagotoviti po izgradnji predvidenih vodovodov, ob sedanjih in predvidenih obratovalnih pogojih ljubljanskega centralnega vodovodnega sistema pričakovano oskrbo s pitno in požarno vodo.</w:t>
      </w:r>
    </w:p>
    <w:p w:rsidR="00581C37" w:rsidRDefault="00581C37" w:rsidP="00305C2D">
      <w:pPr>
        <w:jc w:val="both"/>
        <w:rPr>
          <w:rFonts w:ascii="Swis721 LtEx BT" w:hAnsi="Swis721 LtEx BT"/>
          <w:sz w:val="22"/>
          <w:szCs w:val="22"/>
        </w:rPr>
      </w:pPr>
    </w:p>
    <w:p w:rsidR="00120433" w:rsidRDefault="00120433" w:rsidP="00305C2D">
      <w:pPr>
        <w:jc w:val="both"/>
        <w:rPr>
          <w:rFonts w:ascii="Swis721 LtEx BT" w:hAnsi="Swis721 LtEx BT"/>
          <w:sz w:val="28"/>
          <w:szCs w:val="28"/>
        </w:rPr>
      </w:pPr>
    </w:p>
    <w:p w:rsidR="00120433" w:rsidRDefault="00120433" w:rsidP="00305C2D">
      <w:pPr>
        <w:jc w:val="both"/>
        <w:rPr>
          <w:rFonts w:ascii="Swis721 LtEx BT" w:hAnsi="Swis721 LtEx BT"/>
          <w:sz w:val="28"/>
          <w:szCs w:val="28"/>
        </w:rPr>
      </w:pPr>
    </w:p>
    <w:p w:rsidR="00305C2D" w:rsidRDefault="009B163B" w:rsidP="00305C2D">
      <w:pPr>
        <w:jc w:val="both"/>
        <w:rPr>
          <w:rFonts w:ascii="Swis721 LtEx BT" w:hAnsi="Swis721 LtEx BT"/>
          <w:sz w:val="28"/>
          <w:szCs w:val="28"/>
        </w:rPr>
      </w:pPr>
      <w:r>
        <w:rPr>
          <w:rFonts w:ascii="Swis721 LtEx BT" w:hAnsi="Swis721 LtEx BT"/>
          <w:sz w:val="28"/>
          <w:szCs w:val="28"/>
        </w:rPr>
        <w:t>3.1</w:t>
      </w:r>
      <w:r w:rsidR="00F47B31" w:rsidRPr="005D6012">
        <w:rPr>
          <w:rFonts w:ascii="Swis721 LtEx BT" w:hAnsi="Swis721 LtEx BT"/>
          <w:sz w:val="28"/>
          <w:szCs w:val="28"/>
        </w:rPr>
        <w:t>.</w:t>
      </w:r>
      <w:r w:rsidR="00305C2D" w:rsidRPr="005D6012">
        <w:rPr>
          <w:rFonts w:ascii="Swis721 LtEx BT" w:hAnsi="Swis721 LtEx BT"/>
          <w:sz w:val="28"/>
          <w:szCs w:val="28"/>
        </w:rPr>
        <w:t>4.</w:t>
      </w:r>
      <w:r w:rsidR="00B0149A">
        <w:rPr>
          <w:rFonts w:ascii="Swis721 LtEx BT" w:hAnsi="Swis721 LtEx BT"/>
          <w:sz w:val="28"/>
          <w:szCs w:val="28"/>
        </w:rPr>
        <w:t>6</w:t>
      </w:r>
      <w:r w:rsidR="00305C2D" w:rsidRPr="005D6012">
        <w:rPr>
          <w:rFonts w:ascii="Swis721 LtEx BT" w:hAnsi="Swis721 LtEx BT"/>
          <w:sz w:val="28"/>
          <w:szCs w:val="28"/>
        </w:rPr>
        <w:t>. Tehnična izvedba</w:t>
      </w:r>
    </w:p>
    <w:p w:rsidR="00506392" w:rsidRDefault="00506392" w:rsidP="00305C2D">
      <w:pPr>
        <w:jc w:val="both"/>
        <w:rPr>
          <w:rFonts w:ascii="Swis721 LtEx BT" w:hAnsi="Swis721 LtEx BT"/>
          <w:sz w:val="28"/>
          <w:szCs w:val="28"/>
        </w:rPr>
      </w:pPr>
    </w:p>
    <w:p w:rsidR="00E9087A" w:rsidRPr="005E47DA" w:rsidRDefault="009B163B" w:rsidP="00E9087A">
      <w:pPr>
        <w:rPr>
          <w:rFonts w:ascii="Swis721 LtEx BT" w:hAnsi="Swis721 LtEx BT"/>
          <w:b/>
          <w:bCs/>
          <w:sz w:val="22"/>
          <w:szCs w:val="22"/>
        </w:rPr>
      </w:pPr>
      <w:r>
        <w:rPr>
          <w:rFonts w:ascii="Swis721 LtEx BT" w:hAnsi="Swis721 LtEx BT"/>
          <w:b/>
          <w:bCs/>
          <w:sz w:val="22"/>
          <w:szCs w:val="22"/>
        </w:rPr>
        <w:t>3.1</w:t>
      </w:r>
      <w:r w:rsidR="00E9087A">
        <w:rPr>
          <w:rFonts w:ascii="Swis721 LtEx BT" w:hAnsi="Swis721 LtEx BT"/>
          <w:b/>
          <w:bCs/>
          <w:sz w:val="22"/>
          <w:szCs w:val="22"/>
        </w:rPr>
        <w:t>.4</w:t>
      </w:r>
      <w:r w:rsidR="00E9087A" w:rsidRPr="005E47DA">
        <w:rPr>
          <w:rFonts w:ascii="Swis721 LtEx BT" w:hAnsi="Swis721 LtEx BT"/>
          <w:b/>
          <w:bCs/>
          <w:sz w:val="22"/>
          <w:szCs w:val="22"/>
        </w:rPr>
        <w:t>.</w:t>
      </w:r>
      <w:r w:rsidR="00B0149A">
        <w:rPr>
          <w:rFonts w:ascii="Swis721 LtEx BT" w:hAnsi="Swis721 LtEx BT"/>
          <w:b/>
          <w:bCs/>
          <w:sz w:val="22"/>
          <w:szCs w:val="22"/>
        </w:rPr>
        <w:t>6</w:t>
      </w:r>
      <w:r>
        <w:rPr>
          <w:rFonts w:ascii="Swis721 LtEx BT" w:hAnsi="Swis721 LtEx BT"/>
          <w:b/>
          <w:bCs/>
          <w:sz w:val="22"/>
          <w:szCs w:val="22"/>
        </w:rPr>
        <w:t>.1</w:t>
      </w:r>
      <w:r w:rsidR="00E9087A" w:rsidRPr="005E47DA">
        <w:rPr>
          <w:rFonts w:ascii="Swis721 LtEx BT" w:hAnsi="Swis721 LtEx BT"/>
          <w:b/>
          <w:bCs/>
          <w:sz w:val="22"/>
          <w:szCs w:val="22"/>
        </w:rPr>
        <w:t>. Izvedba cevovoda</w:t>
      </w:r>
    </w:p>
    <w:p w:rsidR="00305C2D" w:rsidRPr="005D6012" w:rsidRDefault="00305C2D" w:rsidP="00305C2D">
      <w:pPr>
        <w:rPr>
          <w:rFonts w:ascii="Swis721 LtEx BT" w:hAnsi="Swis721 LtEx BT"/>
          <w:b/>
          <w:bCs/>
        </w:rPr>
      </w:pPr>
    </w:p>
    <w:p w:rsidR="00305C2D" w:rsidRDefault="00305C2D" w:rsidP="00305C2D">
      <w:pPr>
        <w:jc w:val="both"/>
        <w:rPr>
          <w:rFonts w:ascii="Swis721 LtEx BT" w:hAnsi="Swis721 LtEx BT"/>
        </w:rPr>
      </w:pPr>
      <w:r w:rsidRPr="005D6012">
        <w:rPr>
          <w:rFonts w:ascii="Swis721 LtEx BT" w:hAnsi="Swis721 LtEx BT"/>
        </w:rPr>
        <w:t>Pred pričetkom gradnje je potrebno na mestih, kjer pričakujemo promet pešcev, kolesarjev in ostalih vozil, zavarovati gradbišče z ustreznimi zaščitnimi ograjami in signalizacijo, kot je navedeno v predpisih o varstvu pri gradbenem delu.</w:t>
      </w:r>
    </w:p>
    <w:p w:rsidR="0033418B" w:rsidRPr="005D6012" w:rsidRDefault="0033418B" w:rsidP="00305C2D">
      <w:pPr>
        <w:jc w:val="both"/>
        <w:rPr>
          <w:rFonts w:ascii="Swis721 LtEx BT" w:hAnsi="Swis721 LtEx BT"/>
        </w:rPr>
      </w:pPr>
    </w:p>
    <w:p w:rsidR="00305C2D" w:rsidRDefault="0033418B" w:rsidP="00305C2D">
      <w:pPr>
        <w:jc w:val="both"/>
        <w:rPr>
          <w:rFonts w:ascii="Swis721 LtEx BT" w:hAnsi="Swis721 LtEx BT"/>
          <w:i/>
          <w:iCs/>
        </w:rPr>
      </w:pPr>
      <w:r w:rsidRPr="005D6012">
        <w:rPr>
          <w:rFonts w:ascii="Swis721 LtEx BT" w:hAnsi="Swis721 LtEx BT"/>
          <w:i/>
          <w:iCs/>
        </w:rPr>
        <w:t>Izva</w:t>
      </w:r>
      <w:r>
        <w:rPr>
          <w:rFonts w:ascii="Swis721 LtEx BT" w:hAnsi="Swis721 LtEx BT"/>
          <w:i/>
          <w:iCs/>
        </w:rPr>
        <w:t>jalec pred pričetkom del o delih v kolektorju obvesti vzdrževalca kolektorja in med delom zagotovi nadzor s strani upravljalcev posameznih komunalnih vodov.</w:t>
      </w:r>
    </w:p>
    <w:p w:rsidR="0033418B" w:rsidRPr="005D6012" w:rsidRDefault="0033418B" w:rsidP="00305C2D">
      <w:pPr>
        <w:jc w:val="both"/>
        <w:rPr>
          <w:rFonts w:ascii="Swis721 LtEx BT" w:hAnsi="Swis721 LtEx BT"/>
        </w:rPr>
      </w:pPr>
    </w:p>
    <w:p w:rsidR="00305C2D" w:rsidRPr="005D6012" w:rsidRDefault="00305C2D" w:rsidP="00305C2D">
      <w:pPr>
        <w:jc w:val="both"/>
        <w:rPr>
          <w:rFonts w:ascii="Swis721 LtEx BT" w:hAnsi="Swis721 LtEx BT"/>
          <w:i/>
          <w:iCs/>
        </w:rPr>
      </w:pPr>
      <w:r w:rsidRPr="005D6012">
        <w:rPr>
          <w:rFonts w:ascii="Swis721 LtEx BT" w:hAnsi="Swis721 LtEx BT"/>
          <w:i/>
          <w:iCs/>
        </w:rPr>
        <w:t>Izvajalec pred pričetkom del pridobi od upravljalca soglasje za vgradnjo vodovodnega materiala, ki mora biti v skladu s tehničnimi smernicami komunalnega podjetja za vodovodne sisteme v upravljanju.</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i/>
          <w:iCs/>
        </w:rPr>
      </w:pPr>
      <w:r w:rsidRPr="005D6012">
        <w:rPr>
          <w:rFonts w:ascii="Swis721 LtEx BT" w:hAnsi="Swis721 LtEx BT"/>
          <w:i/>
          <w:iCs/>
        </w:rPr>
        <w:lastRenderedPageBreak/>
        <w:t>Predstavnik upravljalca na osnovi odobrenega seznama in pregleda materiala v skladišču izvajalca del, izvede odobritev vstopa (vhodno kontrolo) materiala na gradbišče.</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i/>
          <w:iCs/>
        </w:rPr>
      </w:pPr>
      <w:r w:rsidRPr="005D6012">
        <w:rPr>
          <w:rFonts w:ascii="Swis721 LtEx BT" w:hAnsi="Swis721 LtEx BT"/>
          <w:i/>
          <w:iCs/>
        </w:rPr>
        <w:t>Predstavnik upravljalca nadzira vgradnjo materiala in po potrebi v soglasju s projektantom odobri tehnično upravičene spremembe.</w:t>
      </w:r>
    </w:p>
    <w:p w:rsidR="00305C2D" w:rsidRPr="005D6012" w:rsidRDefault="00305C2D" w:rsidP="00305C2D">
      <w:pPr>
        <w:jc w:val="both"/>
        <w:rPr>
          <w:rFonts w:ascii="Swis721 LtEx BT" w:hAnsi="Swis721 LtEx BT"/>
        </w:rPr>
      </w:pPr>
    </w:p>
    <w:p w:rsidR="00D75DB1" w:rsidRPr="005D6012" w:rsidRDefault="00D75DB1" w:rsidP="00305C2D">
      <w:pPr>
        <w:jc w:val="both"/>
        <w:rPr>
          <w:rFonts w:ascii="Swis721 LtEx BT" w:hAnsi="Swis721 LtEx BT"/>
          <w:i/>
          <w:iCs/>
        </w:rPr>
      </w:pPr>
      <w:r w:rsidRPr="005D6012">
        <w:rPr>
          <w:rFonts w:ascii="Swis721 LtEx BT" w:hAnsi="Swis721 LtEx BT"/>
          <w:i/>
          <w:iCs/>
        </w:rPr>
        <w:t>Naročnik ali nadzornik projekta mora pred začetkom dela na gradbišču zagotovoti izdelavo varnostnega načrta.</w:t>
      </w:r>
    </w:p>
    <w:p w:rsidR="005C6B7E" w:rsidRPr="005D6012" w:rsidRDefault="005C6B7E" w:rsidP="00305C2D">
      <w:pPr>
        <w:jc w:val="both"/>
        <w:rPr>
          <w:rFonts w:ascii="Swis721 LtEx BT" w:hAnsi="Swis721 LtEx BT"/>
        </w:rPr>
      </w:pPr>
    </w:p>
    <w:p w:rsidR="00305C2D" w:rsidRPr="00286507" w:rsidRDefault="005C6B7E" w:rsidP="00305C2D">
      <w:pPr>
        <w:jc w:val="both"/>
        <w:rPr>
          <w:rFonts w:ascii="Swis721 LtEx BT" w:hAnsi="Swis721 LtEx BT"/>
          <w:sz w:val="22"/>
          <w:szCs w:val="22"/>
        </w:rPr>
      </w:pPr>
      <w:r>
        <w:rPr>
          <w:rFonts w:ascii="Swis721 LtEx BT" w:hAnsi="Swis721 LtEx BT"/>
          <w:sz w:val="22"/>
          <w:szCs w:val="22"/>
        </w:rPr>
        <w:t xml:space="preserve">Celotna montažna dela odstranitev obstoječega amortiziranega vodovoda in montaža novega se bodo izvajala pod zemljo, v obstoječem komunalnem kolektorju, ki poteka na delu Slovenske ceste in se nadaljuje v </w:t>
      </w:r>
      <w:r w:rsidRPr="00286507">
        <w:rPr>
          <w:rFonts w:ascii="Swis721 LtEx BT" w:hAnsi="Swis721 LtEx BT"/>
          <w:sz w:val="22"/>
          <w:szCs w:val="22"/>
        </w:rPr>
        <w:t>vzhodni smeri, v Dalmatinovo ulico.</w:t>
      </w:r>
    </w:p>
    <w:p w:rsidR="00286507" w:rsidRPr="005D6012" w:rsidRDefault="00286507" w:rsidP="00286507">
      <w:pPr>
        <w:jc w:val="both"/>
        <w:rPr>
          <w:rFonts w:ascii="Swis721 LtEx BT" w:hAnsi="Swis721 LtEx BT"/>
        </w:rPr>
      </w:pPr>
      <w:r w:rsidRPr="00286507">
        <w:rPr>
          <w:rFonts w:ascii="Swis721 LtEx BT" w:hAnsi="Swis721 LtEx BT"/>
        </w:rPr>
        <w:t>Klasičnih izkopov z odvozom starega materiala, dovozom novega, rušenje in ponovno asfa</w:t>
      </w:r>
      <w:r>
        <w:rPr>
          <w:rFonts w:ascii="Swis721 LtEx BT" w:hAnsi="Swis721 LtEx BT"/>
        </w:rPr>
        <w:t>l</w:t>
      </w:r>
      <w:r w:rsidRPr="00286507">
        <w:rPr>
          <w:rFonts w:ascii="Swis721 LtEx BT" w:hAnsi="Swis721 LtEx BT"/>
        </w:rPr>
        <w:t>tiranje cestišča in z njimi povezanimi deli tako odpadejo.</w:t>
      </w:r>
    </w:p>
    <w:p w:rsidR="00305C2D" w:rsidRDefault="00305C2D" w:rsidP="00305C2D">
      <w:pPr>
        <w:jc w:val="both"/>
        <w:rPr>
          <w:rFonts w:ascii="Swis721 LtEx BT" w:hAnsi="Swis721 LtEx BT"/>
        </w:rPr>
      </w:pPr>
    </w:p>
    <w:p w:rsidR="00353F0D" w:rsidRPr="007D3E36" w:rsidRDefault="00353F0D" w:rsidP="00305C2D">
      <w:pPr>
        <w:jc w:val="both"/>
        <w:rPr>
          <w:rFonts w:ascii="Swis721 LtEx BT" w:hAnsi="Swis721 LtEx BT"/>
        </w:rPr>
      </w:pPr>
      <w:r w:rsidRPr="007D3E36">
        <w:rPr>
          <w:rFonts w:ascii="Swis721 LtEx BT" w:hAnsi="Swis721 LtEx BT"/>
        </w:rPr>
        <w:t xml:space="preserve">V kolektor se </w:t>
      </w:r>
      <w:r w:rsidR="008E7891" w:rsidRPr="007D3E36">
        <w:rPr>
          <w:rFonts w:ascii="Swis721 LtEx BT" w:hAnsi="Swis721 LtEx BT"/>
        </w:rPr>
        <w:t>bo vstopalo</w:t>
      </w:r>
      <w:r w:rsidRPr="007D3E36">
        <w:rPr>
          <w:rFonts w:ascii="Swis721 LtEx BT" w:hAnsi="Swis721 LtEx BT"/>
        </w:rPr>
        <w:t xml:space="preserve"> na Dalmatinovi ulici v pločniku na južni strani ceste</w:t>
      </w:r>
      <w:r w:rsidR="008E7891" w:rsidRPr="007D3E36">
        <w:rPr>
          <w:rFonts w:ascii="Swis721 LtEx BT" w:hAnsi="Swis721 LtEx BT"/>
        </w:rPr>
        <w:t xml:space="preserve"> (glej prilogo 3.1.6.3. Situacija vodovodnega omrežja)</w:t>
      </w:r>
      <w:r w:rsidRPr="007D3E36">
        <w:rPr>
          <w:rFonts w:ascii="Swis721 LtEx BT" w:hAnsi="Swis721 LtEx BT"/>
        </w:rPr>
        <w:t xml:space="preserve">, kjer je vstopna </w:t>
      </w:r>
      <w:r w:rsidR="00472BE9" w:rsidRPr="007D3E36">
        <w:rPr>
          <w:rFonts w:ascii="Swis721 LtEx BT" w:hAnsi="Swis721 LtEx BT"/>
        </w:rPr>
        <w:t>odprtina v širini 0.</w:t>
      </w:r>
      <w:r w:rsidR="000D6D79" w:rsidRPr="007D3E36">
        <w:rPr>
          <w:rFonts w:ascii="Swis721 LtEx BT" w:hAnsi="Swis721 LtEx BT"/>
        </w:rPr>
        <w:t xml:space="preserve">8 </w:t>
      </w:r>
      <w:r w:rsidR="00472BE9" w:rsidRPr="007D3E36">
        <w:rPr>
          <w:rFonts w:ascii="Swis721 LtEx BT" w:hAnsi="Swis721 LtEx BT"/>
        </w:rPr>
        <w:t>m in dolžini 6.5</w:t>
      </w:r>
      <w:r w:rsidR="000D6D79" w:rsidRPr="007D3E36">
        <w:rPr>
          <w:rFonts w:ascii="Swis721 LtEx BT" w:hAnsi="Swis721 LtEx BT"/>
        </w:rPr>
        <w:t xml:space="preserve"> </w:t>
      </w:r>
      <w:r w:rsidR="00472BE9" w:rsidRPr="007D3E36">
        <w:rPr>
          <w:rFonts w:ascii="Swis721 LtEx BT" w:hAnsi="Swis721 LtEx BT"/>
        </w:rPr>
        <w:t xml:space="preserve">m. skozi odprtino bodo spuščali ves material za </w:t>
      </w:r>
      <w:r w:rsidR="000D6D79" w:rsidRPr="007D3E36">
        <w:rPr>
          <w:rFonts w:ascii="Swis721 LtEx BT" w:hAnsi="Swis721 LtEx BT"/>
        </w:rPr>
        <w:t>del kolektorja od točke 3 do konca kolektorja na vzhodni strani. Za del od točke 3 proti zahodu pa se bodo cevi spuščale vertikalno skozi odprtino za vstop</w:t>
      </w:r>
      <w:r w:rsidR="00552783" w:rsidRPr="007D3E36">
        <w:rPr>
          <w:rFonts w:ascii="Swis721 LtEx BT" w:hAnsi="Swis721 LtEx BT"/>
        </w:rPr>
        <w:t xml:space="preserve"> v velikosti 0.8 x0.8 m</w:t>
      </w:r>
      <w:r w:rsidR="000D6D79" w:rsidRPr="007D3E36">
        <w:rPr>
          <w:rFonts w:ascii="Swis721 LtEx BT" w:hAnsi="Swis721 LtEx BT"/>
        </w:rPr>
        <w:t xml:space="preserve"> </w:t>
      </w:r>
      <w:r w:rsidR="00E22193" w:rsidRPr="007D3E36">
        <w:rPr>
          <w:rFonts w:ascii="Swis721 LtEx BT" w:hAnsi="Swis721 LtEx BT"/>
        </w:rPr>
        <w:t>v bližini</w:t>
      </w:r>
      <w:r w:rsidR="000D6D79" w:rsidRPr="007D3E36">
        <w:rPr>
          <w:rFonts w:ascii="Swis721 LtEx BT" w:hAnsi="Swis721 LtEx BT"/>
        </w:rPr>
        <w:t xml:space="preserve"> točk</w:t>
      </w:r>
      <w:r w:rsidR="00E22193" w:rsidRPr="007D3E36">
        <w:rPr>
          <w:rFonts w:ascii="Swis721 LtEx BT" w:hAnsi="Swis721 LtEx BT"/>
        </w:rPr>
        <w:t>e</w:t>
      </w:r>
      <w:r w:rsidR="000D6D79" w:rsidRPr="007D3E36">
        <w:rPr>
          <w:rFonts w:ascii="Swis721 LtEx BT" w:hAnsi="Swis721 LtEx BT"/>
        </w:rPr>
        <w:t xml:space="preserve"> 2.</w:t>
      </w:r>
    </w:p>
    <w:p w:rsidR="008E7891" w:rsidRPr="007D3E36" w:rsidRDefault="008E7891" w:rsidP="00305C2D">
      <w:pPr>
        <w:jc w:val="both"/>
        <w:rPr>
          <w:rFonts w:ascii="Swis721 LtEx BT" w:hAnsi="Swis721 LtEx BT"/>
        </w:rPr>
      </w:pPr>
      <w:r w:rsidRPr="007D3E36">
        <w:rPr>
          <w:rFonts w:ascii="Swis721 LtEx BT" w:hAnsi="Swis721 LtEx BT"/>
        </w:rPr>
        <w:t>Cevi obstoječega vodovoda, se bodo iz kolektorja odstranile skozi zgoraj omenjene odprtine.</w:t>
      </w:r>
    </w:p>
    <w:p w:rsidR="00286507" w:rsidRPr="007D3E36" w:rsidRDefault="00286507" w:rsidP="00305C2D">
      <w:pPr>
        <w:jc w:val="both"/>
        <w:rPr>
          <w:rFonts w:ascii="Swis721 LtEx BT" w:hAnsi="Swis721 LtEx BT"/>
        </w:rPr>
      </w:pPr>
      <w:r w:rsidRPr="007D3E36">
        <w:rPr>
          <w:rFonts w:ascii="Swis721 LtEx BT" w:hAnsi="Swis721 LtEx BT"/>
        </w:rPr>
        <w:t xml:space="preserve">Po notranjosti kolektorja se bodo cevi in težji armaturni kosi prestavljali s </w:t>
      </w:r>
      <w:r w:rsidR="00F24C48" w:rsidRPr="007D3E36">
        <w:rPr>
          <w:rFonts w:ascii="Swis721 LtEx BT" w:hAnsi="Swis721 LtEx BT"/>
        </w:rPr>
        <w:t>temu namenjenimi transportnimi sredstvi npr.</w:t>
      </w:r>
      <w:r w:rsidRPr="007D3E36">
        <w:rPr>
          <w:rFonts w:ascii="Swis721 LtEx BT" w:hAnsi="Swis721 LtEx BT"/>
        </w:rPr>
        <w:t xml:space="preserve"> transportni</w:t>
      </w:r>
      <w:r w:rsidR="00F24C48" w:rsidRPr="007D3E36">
        <w:rPr>
          <w:rFonts w:ascii="Swis721 LtEx BT" w:hAnsi="Swis721 LtEx BT"/>
        </w:rPr>
        <w:t>mi</w:t>
      </w:r>
      <w:r w:rsidR="002B07A2" w:rsidRPr="007D3E36">
        <w:rPr>
          <w:rFonts w:ascii="Swis721 LtEx BT" w:hAnsi="Swis721 LtEx BT"/>
        </w:rPr>
        <w:t xml:space="preserve"> </w:t>
      </w:r>
      <w:r w:rsidRPr="007D3E36">
        <w:rPr>
          <w:rFonts w:ascii="Swis721 LtEx BT" w:hAnsi="Swis721 LtEx BT"/>
        </w:rPr>
        <w:t>san</w:t>
      </w:r>
      <w:r w:rsidR="00F24C48" w:rsidRPr="007D3E36">
        <w:rPr>
          <w:rFonts w:ascii="Swis721 LtEx BT" w:hAnsi="Swis721 LtEx BT"/>
        </w:rPr>
        <w:t>mi</w:t>
      </w:r>
      <w:r w:rsidRPr="007D3E36">
        <w:rPr>
          <w:rFonts w:ascii="Swis721 LtEx BT" w:hAnsi="Swis721 LtEx BT"/>
        </w:rPr>
        <w:t>.</w:t>
      </w:r>
    </w:p>
    <w:p w:rsidR="005C6B7E" w:rsidRDefault="005C6B7E" w:rsidP="00305C2D">
      <w:pPr>
        <w:jc w:val="both"/>
        <w:rPr>
          <w:rFonts w:ascii="Swis721 LtEx BT" w:hAnsi="Swis721 LtEx BT"/>
        </w:rPr>
      </w:pPr>
    </w:p>
    <w:p w:rsidR="005C6B7E" w:rsidRDefault="005C6B7E" w:rsidP="00305C2D">
      <w:pPr>
        <w:jc w:val="both"/>
        <w:rPr>
          <w:rFonts w:ascii="Swis721 LtEx BT" w:hAnsi="Swis721 LtEx BT"/>
        </w:rPr>
      </w:pPr>
      <w:r>
        <w:rPr>
          <w:rFonts w:ascii="Swis721 LtEx BT" w:hAnsi="Swis721 LtEx BT"/>
        </w:rPr>
        <w:t>Upoštevati je potrebno, da se dela izvajajo pod zemljo, v kar veliko globini (na nakaterih mestih tudi več kot 5 m), kar je potrebno izvajati v skladu s predpisi o varstvu pri delu.</w:t>
      </w:r>
    </w:p>
    <w:p w:rsidR="005C6B7E" w:rsidRPr="005D6012" w:rsidRDefault="005C6B7E" w:rsidP="00305C2D">
      <w:pPr>
        <w:jc w:val="both"/>
        <w:rPr>
          <w:rFonts w:ascii="Swis721 LtEx BT" w:hAnsi="Swis721 LtEx BT"/>
        </w:rPr>
      </w:pPr>
    </w:p>
    <w:p w:rsidR="000A7CA2" w:rsidRPr="005C6B7E" w:rsidRDefault="005C6B7E" w:rsidP="000A7CA2">
      <w:pPr>
        <w:jc w:val="both"/>
        <w:rPr>
          <w:rFonts w:ascii="Swis721 LtEx BT" w:hAnsi="Swis721 LtEx BT"/>
        </w:rPr>
      </w:pPr>
      <w:r>
        <w:rPr>
          <w:rFonts w:ascii="Swis721 LtEx BT" w:hAnsi="Swis721 LtEx BT"/>
        </w:rPr>
        <w:t>V</w:t>
      </w:r>
      <w:r w:rsidR="00305C2D" w:rsidRPr="005D6012">
        <w:rPr>
          <w:rFonts w:ascii="Swis721 LtEx BT" w:hAnsi="Swis721 LtEx BT"/>
        </w:rPr>
        <w:t>sa ostala dela je potrebno izvajati v skladu s predpisi o varstvu pri delu in drugimi tehničnimi predpisi veljavnimi za takšna gradbena dela. Nad izvajanjem mora biti organiziran strokovni nadzor.</w:t>
      </w:r>
    </w:p>
    <w:p w:rsidR="000A7CA2" w:rsidRPr="005D6012" w:rsidRDefault="000A7CA2" w:rsidP="00305C2D">
      <w:pPr>
        <w:jc w:val="both"/>
        <w:rPr>
          <w:rFonts w:ascii="Swis721 LtEx BT" w:hAnsi="Swis721 LtEx BT"/>
        </w:rPr>
      </w:pPr>
    </w:p>
    <w:p w:rsidR="00305C2D" w:rsidRPr="005D6012" w:rsidRDefault="00305C2D" w:rsidP="00305C2D">
      <w:pPr>
        <w:jc w:val="both"/>
        <w:rPr>
          <w:rFonts w:ascii="Swis721 LtEx BT" w:hAnsi="Swis721 LtEx BT"/>
        </w:rPr>
      </w:pPr>
      <w:r w:rsidRPr="005D6012">
        <w:rPr>
          <w:rFonts w:ascii="Swis721 LtEx BT" w:hAnsi="Swis721 LtEx BT"/>
        </w:rPr>
        <w:t>Pri polaganju cevovoda je potrebno biti pozoren na</w:t>
      </w:r>
      <w:r w:rsidR="00C17006">
        <w:rPr>
          <w:rFonts w:ascii="Swis721 LtEx BT" w:hAnsi="Swis721 LtEx BT"/>
        </w:rPr>
        <w:t xml:space="preserve"> s</w:t>
      </w:r>
      <w:r w:rsidRPr="005D6012">
        <w:rPr>
          <w:rFonts w:ascii="Swis721 LtEx BT" w:hAnsi="Swis721 LtEx BT"/>
        </w:rPr>
        <w:t xml:space="preserve"> projektom predvidene padce cevovoda. Zato naj bo zagotovljen kontinuirani nadzor predstavnika upravljalca vodovoda.</w:t>
      </w:r>
    </w:p>
    <w:p w:rsidR="00305C2D" w:rsidRDefault="00305C2D" w:rsidP="00305C2D">
      <w:pPr>
        <w:jc w:val="both"/>
        <w:rPr>
          <w:rFonts w:ascii="Swis721 LtEx BT" w:hAnsi="Swis721 LtEx BT"/>
        </w:rPr>
      </w:pPr>
      <w:r w:rsidRPr="005D6012">
        <w:rPr>
          <w:rFonts w:ascii="Swis721 LtEx BT" w:hAnsi="Swis721 LtEx BT"/>
        </w:rPr>
        <w:t>Po montaži oziroma položitvi cevovoda se opravi tlačni preizkus. O tlačnem preizkusu je potrebno voditi zapisnik.</w:t>
      </w:r>
    </w:p>
    <w:p w:rsidR="00061636" w:rsidRDefault="00061636" w:rsidP="00305C2D">
      <w:pPr>
        <w:jc w:val="both"/>
        <w:rPr>
          <w:rFonts w:ascii="Swis721 LtEx BT" w:hAnsi="Swis721 LtEx BT"/>
        </w:rPr>
      </w:pPr>
    </w:p>
    <w:p w:rsidR="0073501D" w:rsidRPr="0073501D" w:rsidRDefault="0073501D" w:rsidP="00305C2D">
      <w:pPr>
        <w:jc w:val="both"/>
        <w:rPr>
          <w:rFonts w:ascii="Swis721 LtEx BT" w:hAnsi="Swis721 LtEx BT"/>
          <w:color w:val="FF0000"/>
        </w:rPr>
      </w:pPr>
      <w:r w:rsidRPr="0073501D">
        <w:rPr>
          <w:rFonts w:ascii="Swis721 LtEx BT" w:hAnsi="Swis721 LtEx BT"/>
          <w:color w:val="FF0000"/>
        </w:rPr>
        <w:t xml:space="preserve">Za objekt na Dalmatinovi 4a nebo potrebnega provizorija. Za odcepom za hišni priključek se vodovod </w:t>
      </w:r>
      <w:r w:rsidR="001437FE">
        <w:rPr>
          <w:rFonts w:ascii="Swis721 LtEx BT" w:hAnsi="Swis721 LtEx BT"/>
          <w:color w:val="FF0000"/>
        </w:rPr>
        <w:t xml:space="preserve">za čas gradnje predvidenega vodovoda od točke ''1'' do omenjenega priključka </w:t>
      </w:r>
      <w:r w:rsidR="001437FE">
        <w:rPr>
          <w:rFonts w:ascii="Swis721 LtEx BT" w:hAnsi="Swis721 LtEx BT"/>
          <w:color w:val="FF0000"/>
        </w:rPr>
        <w:lastRenderedPageBreak/>
        <w:t xml:space="preserve">začasno </w:t>
      </w:r>
      <w:r w:rsidRPr="0073501D">
        <w:rPr>
          <w:rFonts w:ascii="Swis721 LtEx BT" w:hAnsi="Swis721 LtEx BT"/>
          <w:color w:val="FF0000"/>
        </w:rPr>
        <w:t>blindira</w:t>
      </w:r>
      <w:r w:rsidR="001437FE">
        <w:rPr>
          <w:rFonts w:ascii="Swis721 LtEx BT" w:hAnsi="Swis721 LtEx BT"/>
          <w:color w:val="FF0000"/>
        </w:rPr>
        <w:t xml:space="preserve"> z X-kosom</w:t>
      </w:r>
      <w:r w:rsidRPr="0073501D">
        <w:rPr>
          <w:rFonts w:ascii="Swis721 LtEx BT" w:hAnsi="Swis721 LtEx BT"/>
          <w:color w:val="FF0000"/>
        </w:rPr>
        <w:t>. Tako da do objekta Dalmatinova 4a nemoteno doteka voda iz vzhodnega dela</w:t>
      </w:r>
      <w:r w:rsidR="001437FE">
        <w:rPr>
          <w:rFonts w:ascii="Swis721 LtEx BT" w:hAnsi="Swis721 LtEx BT"/>
          <w:color w:val="FF0000"/>
        </w:rPr>
        <w:t xml:space="preserve"> vodovoda</w:t>
      </w:r>
      <w:r w:rsidRPr="0073501D">
        <w:rPr>
          <w:rFonts w:ascii="Swis721 LtEx BT" w:hAnsi="Swis721 LtEx BT"/>
          <w:color w:val="FF0000"/>
        </w:rPr>
        <w:t xml:space="preserve"> do končanja zamenjave</w:t>
      </w:r>
      <w:r w:rsidR="001437FE">
        <w:rPr>
          <w:rFonts w:ascii="Swis721 LtEx BT" w:hAnsi="Swis721 LtEx BT"/>
          <w:color w:val="FF0000"/>
        </w:rPr>
        <w:t xml:space="preserve"> dela vodovoda</w:t>
      </w:r>
      <w:r w:rsidRPr="0073501D">
        <w:rPr>
          <w:rFonts w:ascii="Swis721 LtEx BT" w:hAnsi="Swis721 LtEx BT"/>
          <w:color w:val="FF0000"/>
        </w:rPr>
        <w:t xml:space="preserve"> v kolektorju. Odsek od priključka do točke 4 se izvede na koncu del v kolektorju. Za čas zamenjave omenjenega odseka vodovoda se zapre ventil na priključku in obvesti uporabnike vode o času zaprtja, ki mora trajati </w:t>
      </w:r>
      <w:r w:rsidR="001437FE">
        <w:rPr>
          <w:rFonts w:ascii="Swis721 LtEx BT" w:hAnsi="Swis721 LtEx BT"/>
          <w:color w:val="FF0000"/>
        </w:rPr>
        <w:t>minimalno. Priključek se v ponovno obratovanje povrne po opravljenem tlačnem preizkusu in dezinfekciji.</w:t>
      </w:r>
      <w:r w:rsidRPr="0073501D">
        <w:rPr>
          <w:rFonts w:ascii="Swis721 LtEx BT" w:hAnsi="Swis721 LtEx BT"/>
          <w:color w:val="FF0000"/>
        </w:rPr>
        <w:t xml:space="preserve"> </w:t>
      </w:r>
    </w:p>
    <w:p w:rsidR="00305C2D" w:rsidRPr="005D6012" w:rsidRDefault="00305C2D" w:rsidP="00305C2D">
      <w:pPr>
        <w:rPr>
          <w:rFonts w:ascii="Swis721 LtEx BT" w:hAnsi="Swis721 LtEx BT"/>
        </w:rPr>
      </w:pPr>
    </w:p>
    <w:p w:rsidR="00305C2D" w:rsidRPr="005D6012" w:rsidRDefault="009B163B" w:rsidP="00305C2D">
      <w:pPr>
        <w:pStyle w:val="Telobesedila"/>
        <w:rPr>
          <w:rFonts w:ascii="Swis721 LtEx BT" w:hAnsi="Swis721 LtEx BT"/>
          <w:i/>
          <w:iCs/>
        </w:rPr>
      </w:pPr>
      <w:r>
        <w:rPr>
          <w:rFonts w:ascii="Swis721 LtEx BT" w:hAnsi="Swis721 LtEx BT"/>
          <w:i/>
          <w:iCs/>
        </w:rPr>
        <w:t>3.1</w:t>
      </w:r>
      <w:r w:rsidR="00F47B31" w:rsidRPr="005D6012">
        <w:rPr>
          <w:rFonts w:ascii="Swis721 LtEx BT" w:hAnsi="Swis721 LtEx BT"/>
          <w:i/>
          <w:iCs/>
        </w:rPr>
        <w:t>.</w:t>
      </w:r>
      <w:r w:rsidR="00305C2D" w:rsidRPr="005D6012">
        <w:rPr>
          <w:rFonts w:ascii="Swis721 LtEx BT" w:hAnsi="Swis721 LtEx BT"/>
          <w:i/>
          <w:iCs/>
        </w:rPr>
        <w:t>4.</w:t>
      </w:r>
      <w:r w:rsidR="00B0149A">
        <w:rPr>
          <w:rFonts w:ascii="Swis721 LtEx BT" w:hAnsi="Swis721 LtEx BT"/>
          <w:i/>
          <w:iCs/>
        </w:rPr>
        <w:t>6</w:t>
      </w:r>
      <w:r w:rsidR="004F2B8C" w:rsidRPr="005D6012">
        <w:rPr>
          <w:rFonts w:ascii="Swis721 LtEx BT" w:hAnsi="Swis721 LtEx BT"/>
          <w:i/>
          <w:iCs/>
        </w:rPr>
        <w:t>.</w:t>
      </w:r>
      <w:r>
        <w:rPr>
          <w:rFonts w:ascii="Swis721 LtEx BT" w:hAnsi="Swis721 LtEx BT"/>
          <w:i/>
          <w:iCs/>
        </w:rPr>
        <w:t>2</w:t>
      </w:r>
      <w:r w:rsidR="00061636">
        <w:rPr>
          <w:rFonts w:ascii="Swis721 LtEx BT" w:hAnsi="Swis721 LtEx BT"/>
          <w:i/>
          <w:iCs/>
        </w:rPr>
        <w:t>.</w:t>
      </w:r>
      <w:r w:rsidR="00305C2D" w:rsidRPr="005D6012">
        <w:rPr>
          <w:rFonts w:ascii="Swis721 LtEx BT" w:hAnsi="Swis721 LtEx BT"/>
          <w:i/>
          <w:iCs/>
        </w:rPr>
        <w:t xml:space="preserve"> Tlačni preizkus in dezinfekcija</w:t>
      </w:r>
    </w:p>
    <w:p w:rsidR="00305C2D" w:rsidRPr="005D6012" w:rsidRDefault="00305C2D" w:rsidP="00305C2D">
      <w:pPr>
        <w:pStyle w:val="Telobesedila"/>
        <w:jc w:val="both"/>
        <w:rPr>
          <w:rFonts w:ascii="Swis721 LtEx BT" w:hAnsi="Swis721 LtEx BT"/>
        </w:rPr>
      </w:pPr>
      <w:r w:rsidRPr="005D6012">
        <w:rPr>
          <w:rFonts w:ascii="Swis721 LtEx BT" w:hAnsi="Swis721 LtEx BT"/>
        </w:rPr>
        <w:t xml:space="preserve">Po montaži vodovoda se opravi </w:t>
      </w:r>
      <w:r w:rsidRPr="005D6012">
        <w:rPr>
          <w:rFonts w:ascii="Swis721 LtEx BT" w:hAnsi="Swis721 LtEx BT"/>
          <w:b/>
          <w:bCs/>
        </w:rPr>
        <w:t>tlačni preizkus</w:t>
      </w:r>
      <w:r w:rsidRPr="005D6012">
        <w:rPr>
          <w:rFonts w:ascii="Swis721 LtEx BT" w:hAnsi="Swis721 LtEx BT"/>
        </w:rPr>
        <w:t>. Tlačni preizkus se opravlja za odseke cevovoda do 500 m. (po SIST EN 805-poglavje 1</w:t>
      </w:r>
      <w:r w:rsidR="00732041">
        <w:rPr>
          <w:rFonts w:ascii="Swis721 LtEx BT" w:hAnsi="Swis721 LtEx BT"/>
        </w:rPr>
        <w:t>1</w:t>
      </w:r>
      <w:r w:rsidRPr="005D6012">
        <w:rPr>
          <w:rFonts w:ascii="Swis721 LtEx BT" w:hAnsi="Swis721 LtEx BT"/>
        </w:rPr>
        <w:t>).</w:t>
      </w:r>
    </w:p>
    <w:p w:rsidR="00305C2D" w:rsidRDefault="00305C2D" w:rsidP="00305C2D">
      <w:pPr>
        <w:pStyle w:val="Telobesedila"/>
        <w:jc w:val="both"/>
        <w:rPr>
          <w:rFonts w:ascii="Swis721 LtEx BT" w:hAnsi="Swis721 LtEx BT"/>
        </w:rPr>
      </w:pPr>
      <w:r w:rsidRPr="005D6012">
        <w:rPr>
          <w:rFonts w:ascii="Swis721 LtEx BT" w:hAnsi="Swis721 LtEx BT"/>
        </w:rPr>
        <w:t>Sistemski preizkusni tlak za cevovode v centralnem vodovodnem sistemu znaša 14 bar.</w:t>
      </w:r>
    </w:p>
    <w:p w:rsidR="001437FE" w:rsidRPr="005D6012" w:rsidRDefault="001437FE" w:rsidP="00305C2D">
      <w:pPr>
        <w:pStyle w:val="Telobesedila"/>
        <w:jc w:val="both"/>
        <w:rPr>
          <w:rFonts w:ascii="Swis721 LtEx BT" w:hAnsi="Swis721 LtEx BT"/>
        </w:rPr>
      </w:pPr>
      <w:r>
        <w:rPr>
          <w:rFonts w:ascii="Swis721 LtEx BT" w:hAnsi="Swis721 LtEx BT"/>
        </w:rPr>
        <w:t xml:space="preserve">Pred tlačnim preizkusom je potrebno </w:t>
      </w:r>
      <w:proofErr w:type="spellStart"/>
      <w:r>
        <w:rPr>
          <w:rFonts w:ascii="Swis721 LtEx BT" w:hAnsi="Swis721 LtEx BT"/>
        </w:rPr>
        <w:t>novoizvedeni</w:t>
      </w:r>
      <w:proofErr w:type="spellEnd"/>
      <w:r>
        <w:rPr>
          <w:rFonts w:ascii="Swis721 LtEx BT" w:hAnsi="Swis721 LtEx BT"/>
        </w:rPr>
        <w:t xml:space="preserve"> vodovod opirati na obstoječo vodovodno cev (npr. </w:t>
      </w:r>
      <w:r w:rsidR="002B07A2">
        <w:rPr>
          <w:rFonts w:ascii="Swis721 LtEx BT" w:hAnsi="Swis721 LtEx BT"/>
        </w:rPr>
        <w:t>FFK250).</w:t>
      </w:r>
    </w:p>
    <w:p w:rsidR="00305C2D" w:rsidRPr="005D6012" w:rsidRDefault="00305C2D" w:rsidP="00305C2D">
      <w:pPr>
        <w:pStyle w:val="Telobesedila"/>
        <w:rPr>
          <w:rFonts w:ascii="Swis721 LtEx BT" w:hAnsi="Swis721 LtEx BT"/>
        </w:rPr>
      </w:pPr>
      <w:r w:rsidRPr="005D6012">
        <w:rPr>
          <w:rFonts w:ascii="Swis721 LtEx BT" w:hAnsi="Swis721 LtEx BT"/>
        </w:rPr>
        <w:t xml:space="preserve">Do izvajanja predpreizkusa mora biti cevovod napolnjen z vodo in pod tlakom MDP=7 bar neprekinjeno 24 ur. Predpreizkus se izvaja tako, da se tlak dvigne na STP (14 bar) in se pri ceveh do DN 400 v 30-minutnih razmakih merita padec tlaka in količina dodane vode za ponovno vzpostavitev STP. Postopek se ponavlja, dokler zveznica med točkama v diagramu Q=f(p) ne seka abscise v točki STP. </w:t>
      </w:r>
    </w:p>
    <w:p w:rsidR="00F23D56" w:rsidRPr="005D6012" w:rsidRDefault="00305C2D" w:rsidP="00305C2D">
      <w:pPr>
        <w:pStyle w:val="Telobesedila"/>
        <w:jc w:val="both"/>
        <w:rPr>
          <w:rFonts w:ascii="Swis721 LtEx BT" w:hAnsi="Swis721 LtEx BT"/>
        </w:rPr>
      </w:pPr>
      <w:r w:rsidRPr="005D6012">
        <w:rPr>
          <w:rFonts w:ascii="Swis721 LtEx BT" w:hAnsi="Swis721 LtEx BT"/>
        </w:rPr>
        <w:t>Čas glavnega preizkušanja za cevovode do DN200 je tri (3) ure, od DN200 do DN500 je šest (6), od DN500 do DN700 je osemnajst (18) ur in nad DN700 naprej pa štiriindvajset (24) ur. Preizkus je uspešen, če v tem času tlak STP ne pade za več kot 0,2 bar.</w:t>
      </w:r>
    </w:p>
    <w:p w:rsidR="00305C2D" w:rsidRPr="005D6012" w:rsidRDefault="00305C2D" w:rsidP="00305C2D">
      <w:pPr>
        <w:pStyle w:val="Telobesedila"/>
        <w:jc w:val="both"/>
        <w:rPr>
          <w:rFonts w:ascii="Swis721 LtEx BT" w:hAnsi="Swis721 LtEx BT"/>
        </w:rPr>
      </w:pPr>
      <w:r w:rsidRPr="005D6012">
        <w:rPr>
          <w:rFonts w:ascii="Swis721 LtEx BT" w:hAnsi="Swis721 LtEx BT"/>
        </w:rPr>
        <w:t>Potem, ko bo cevovod v celoti ali po odsekih položen in preizkušen, jih je potrebno izprati in dezinficirati pod nadzorstvom Zavoda za zdravstveno varstvo RS (oz. pooblaščena organizacija), Inštitut za varovanje zdravja RS izda potrdilo o neoporečnosti vode (po določilih standarda SIST EN805, navodilih DVGW 291 in navodilih, potrjenih od IVZ).  V primeru, ko se že s spiranjem s pitno vodo dosežejo zadovoljivi rezultati, dezinfekcija s sredstvom za dezinfekcijo ni potrebna.</w:t>
      </w:r>
    </w:p>
    <w:p w:rsidR="00305C2D" w:rsidRPr="005D6012" w:rsidRDefault="00305C2D" w:rsidP="00305C2D">
      <w:pPr>
        <w:pStyle w:val="Telobesedila"/>
        <w:jc w:val="both"/>
        <w:rPr>
          <w:rFonts w:ascii="Swis721 LtEx BT" w:hAnsi="Swis721 LtEx BT"/>
        </w:rPr>
      </w:pPr>
      <w:r w:rsidRPr="005D6012">
        <w:rPr>
          <w:rFonts w:ascii="Swis721 LtEx BT" w:hAnsi="Swis721 LtEx BT"/>
        </w:rPr>
        <w:t>Po opravljeni dezinfekciji se izvede dvakratno vzorčenje za mikrobiološko in fizikalno-kemično analizo v primernem časovnem presledku. O uspešni dezinfekciji se izda potrdilo. Na podlagi tega potrdila se vodovod sme vključiti v obratovanje.</w:t>
      </w:r>
    </w:p>
    <w:p w:rsidR="00305C2D" w:rsidRPr="005D6012" w:rsidRDefault="00305C2D" w:rsidP="00305C2D">
      <w:pPr>
        <w:pStyle w:val="Telobesedila"/>
        <w:tabs>
          <w:tab w:val="left" w:pos="567"/>
        </w:tabs>
        <w:jc w:val="both"/>
        <w:rPr>
          <w:rFonts w:ascii="Swis721 LtEx BT" w:hAnsi="Swis721 LtEx BT"/>
        </w:rPr>
      </w:pPr>
      <w:r w:rsidRPr="005D6012">
        <w:rPr>
          <w:rFonts w:ascii="Swis721 LtEx BT" w:hAnsi="Swis721 LtEx BT"/>
        </w:rPr>
        <w:t>Klorirano vodo od dezinfekcije se ne sme direktno spustiti na prosto, ampak jo je potrebno ustrezno odvesti na drugo mesto ali nevtralizirati ter spustiti v najbližjo javno kanalizacijo.</w:t>
      </w:r>
    </w:p>
    <w:p w:rsidR="008A0238" w:rsidRPr="005D6012" w:rsidRDefault="008A0238" w:rsidP="001F7394">
      <w:pPr>
        <w:rPr>
          <w:rFonts w:ascii="Swis721 LtEx BT" w:hAnsi="Swis721 LtEx BT"/>
        </w:rPr>
      </w:pPr>
    </w:p>
    <w:p w:rsidR="008C76C0" w:rsidRPr="005D6012" w:rsidRDefault="009B163B" w:rsidP="008C76C0">
      <w:pPr>
        <w:jc w:val="both"/>
        <w:rPr>
          <w:rFonts w:ascii="Swis721 LtEx BT" w:hAnsi="Swis721 LtEx BT"/>
          <w:sz w:val="28"/>
          <w:szCs w:val="28"/>
        </w:rPr>
      </w:pPr>
      <w:r>
        <w:rPr>
          <w:rFonts w:ascii="Swis721 LtEx BT" w:hAnsi="Swis721 LtEx BT"/>
          <w:sz w:val="28"/>
          <w:szCs w:val="28"/>
        </w:rPr>
        <w:lastRenderedPageBreak/>
        <w:t>3.1</w:t>
      </w:r>
      <w:r w:rsidR="00F47B31" w:rsidRPr="005D6012">
        <w:rPr>
          <w:rFonts w:ascii="Swis721 LtEx BT" w:hAnsi="Swis721 LtEx BT"/>
          <w:sz w:val="28"/>
          <w:szCs w:val="28"/>
        </w:rPr>
        <w:t>.</w:t>
      </w:r>
      <w:r w:rsidR="008C76C0" w:rsidRPr="005D6012">
        <w:rPr>
          <w:rFonts w:ascii="Swis721 LtEx BT" w:hAnsi="Swis721 LtEx BT"/>
          <w:sz w:val="28"/>
          <w:szCs w:val="28"/>
        </w:rPr>
        <w:t>4.</w:t>
      </w:r>
      <w:r w:rsidR="00B0149A">
        <w:rPr>
          <w:rFonts w:ascii="Swis721 LtEx BT" w:hAnsi="Swis721 LtEx BT"/>
          <w:sz w:val="28"/>
          <w:szCs w:val="28"/>
        </w:rPr>
        <w:t>7</w:t>
      </w:r>
      <w:r w:rsidR="008C76C0" w:rsidRPr="005D6012">
        <w:rPr>
          <w:rFonts w:ascii="Swis721 LtEx BT" w:hAnsi="Swis721 LtEx BT"/>
          <w:sz w:val="28"/>
          <w:szCs w:val="28"/>
        </w:rPr>
        <w:t>. Zaključek</w:t>
      </w:r>
    </w:p>
    <w:p w:rsidR="008C76C0" w:rsidRPr="005D6012" w:rsidRDefault="008C76C0" w:rsidP="008C76C0">
      <w:pPr>
        <w:jc w:val="both"/>
        <w:rPr>
          <w:rFonts w:ascii="Swis721 LtEx BT" w:hAnsi="Swis721 LtEx BT"/>
          <w:sz w:val="28"/>
          <w:szCs w:val="28"/>
        </w:rPr>
      </w:pPr>
    </w:p>
    <w:p w:rsidR="008C76C0" w:rsidRPr="005D6012" w:rsidRDefault="008C76C0" w:rsidP="008C76C0">
      <w:pPr>
        <w:jc w:val="both"/>
        <w:rPr>
          <w:rFonts w:ascii="Swis721 LtEx BT" w:hAnsi="Swis721 LtEx BT"/>
        </w:rPr>
      </w:pPr>
      <w:r w:rsidRPr="005D6012">
        <w:rPr>
          <w:rFonts w:ascii="Swis721 LtEx BT" w:hAnsi="Swis721 LtEx BT"/>
        </w:rPr>
        <w:t>Pri izvajanju gradbenih del na objektih in montažnih del na cevovodih se mora izvajalec ravnati po “Splošnih navodilih za izvajanje gradnje in tehnično izvedbo cevovodov” in “Navodilih za izvajanje gradbenih del objektov” ter ''Pravilnika za projektiranje, tehnično izvedbo ter uporabo javnega vodovodnega sistema''.</w:t>
      </w:r>
    </w:p>
    <w:p w:rsidR="008C76C0" w:rsidRPr="005D6012" w:rsidRDefault="008C76C0" w:rsidP="008C76C0">
      <w:pPr>
        <w:jc w:val="both"/>
        <w:rPr>
          <w:rFonts w:ascii="Swis721 LtEx BT" w:hAnsi="Swis721 LtEx BT"/>
        </w:rPr>
      </w:pPr>
    </w:p>
    <w:p w:rsidR="008C76C0" w:rsidRPr="005D6012" w:rsidRDefault="008C76C0" w:rsidP="008C76C0">
      <w:pPr>
        <w:jc w:val="both"/>
        <w:rPr>
          <w:rFonts w:ascii="Swis721 LtEx BT" w:hAnsi="Swis721 LtEx BT"/>
        </w:rPr>
      </w:pPr>
      <w:r w:rsidRPr="005D6012">
        <w:rPr>
          <w:rFonts w:ascii="Swis721 LtEx BT" w:hAnsi="Swis721 LtEx BT"/>
        </w:rPr>
        <w:t>Poleg tega mora upoštevati tudi vsa navodila proizvajalca opreme in vso obstoječo gradbeno zakonodajo.</w:t>
      </w:r>
    </w:p>
    <w:p w:rsidR="006A5208" w:rsidRPr="005D6012" w:rsidRDefault="006A5208" w:rsidP="001F7394">
      <w:pPr>
        <w:rPr>
          <w:rFonts w:ascii="Swis721 LtEx BT" w:hAnsi="Swis721 LtEx BT"/>
        </w:rPr>
      </w:pPr>
    </w:p>
    <w:p w:rsidR="001F7394" w:rsidRPr="005D6012" w:rsidRDefault="001F7394" w:rsidP="001F7394">
      <w:pPr>
        <w:rPr>
          <w:rFonts w:ascii="Swis721 LtEx BT" w:hAnsi="Swis721 LtEx BT"/>
        </w:rPr>
      </w:pPr>
    </w:p>
    <w:p w:rsidR="001F7394" w:rsidRPr="005D6012" w:rsidRDefault="001F7394" w:rsidP="001F7394">
      <w:pPr>
        <w:rPr>
          <w:rFonts w:ascii="Swis721 LtEx BT" w:hAnsi="Swis721 LtEx BT"/>
          <w:i/>
          <w:iCs/>
        </w:rPr>
      </w:pPr>
      <w:r w:rsidRPr="005D6012">
        <w:rPr>
          <w:rFonts w:ascii="Swis721 LtEx BT" w:hAnsi="Swis721 LtEx BT"/>
          <w:i/>
          <w:iCs/>
        </w:rPr>
        <w:t xml:space="preserve">                                                                           Sestavil:</w:t>
      </w:r>
    </w:p>
    <w:p w:rsidR="00517350" w:rsidRPr="005D6012" w:rsidRDefault="00517350" w:rsidP="001F7394">
      <w:pPr>
        <w:rPr>
          <w:rFonts w:ascii="Swis721 LtEx BT" w:hAnsi="Swis721 LtEx BT"/>
          <w:i/>
          <w:iCs/>
        </w:rPr>
      </w:pPr>
    </w:p>
    <w:p w:rsidR="001F7394" w:rsidRPr="005D6012" w:rsidRDefault="001F7394" w:rsidP="001F7394">
      <w:pPr>
        <w:rPr>
          <w:rFonts w:ascii="Swis721 LtEx BT" w:hAnsi="Swis721 LtEx BT"/>
          <w:i/>
          <w:iCs/>
        </w:rPr>
      </w:pPr>
      <w:r w:rsidRPr="005D6012">
        <w:rPr>
          <w:rFonts w:ascii="Swis721 LtEx BT" w:hAnsi="Swis721 LtEx BT"/>
          <w:i/>
          <w:iCs/>
        </w:rPr>
        <w:t xml:space="preserve">                             </w:t>
      </w:r>
      <w:r w:rsidR="00763708" w:rsidRPr="005D6012">
        <w:rPr>
          <w:rFonts w:ascii="Swis721 LtEx BT" w:hAnsi="Swis721 LtEx BT"/>
          <w:i/>
          <w:iCs/>
        </w:rPr>
        <w:t xml:space="preserve">                  </w:t>
      </w:r>
      <w:r w:rsidR="0060259C" w:rsidRPr="005D6012">
        <w:rPr>
          <w:rFonts w:ascii="Swis721 LtEx BT" w:hAnsi="Swis721 LtEx BT"/>
          <w:i/>
          <w:iCs/>
        </w:rPr>
        <w:t xml:space="preserve">     </w:t>
      </w:r>
      <w:r w:rsidR="00763708" w:rsidRPr="005D6012">
        <w:rPr>
          <w:rFonts w:ascii="Swis721 LtEx BT" w:hAnsi="Swis721 LtEx BT"/>
          <w:i/>
          <w:iCs/>
        </w:rPr>
        <w:t xml:space="preserve">        </w:t>
      </w:r>
      <w:r w:rsidR="0060259C" w:rsidRPr="005D6012">
        <w:rPr>
          <w:rFonts w:ascii="Swis721 LtEx BT" w:hAnsi="Swis721 LtEx BT"/>
          <w:i/>
          <w:iCs/>
        </w:rPr>
        <w:t>Niko Nosan</w:t>
      </w:r>
      <w:r w:rsidRPr="005D6012">
        <w:rPr>
          <w:rFonts w:ascii="Swis721 LtEx BT" w:hAnsi="Swis721 LtEx BT"/>
          <w:i/>
          <w:iCs/>
        </w:rPr>
        <w:t xml:space="preserve">, </w:t>
      </w:r>
      <w:r w:rsidR="0060259C" w:rsidRPr="005D6012">
        <w:rPr>
          <w:rFonts w:ascii="Swis721 LtEx BT" w:hAnsi="Swis721 LtEx BT"/>
          <w:i/>
          <w:iCs/>
        </w:rPr>
        <w:t>g</w:t>
      </w:r>
      <w:r w:rsidRPr="005D6012">
        <w:rPr>
          <w:rFonts w:ascii="Swis721 LtEx BT" w:hAnsi="Swis721 LtEx BT"/>
          <w:i/>
          <w:iCs/>
        </w:rPr>
        <w:t>rad.</w:t>
      </w:r>
      <w:r w:rsidR="0060259C" w:rsidRPr="005D6012">
        <w:rPr>
          <w:rFonts w:ascii="Swis721 LtEx BT" w:hAnsi="Swis721 LtEx BT"/>
          <w:i/>
          <w:iCs/>
        </w:rPr>
        <w:t xml:space="preserve"> tehnik</w:t>
      </w:r>
    </w:p>
    <w:p w:rsidR="00DA5C5B" w:rsidRPr="005D6012" w:rsidRDefault="0060259C" w:rsidP="001F7394">
      <w:pPr>
        <w:rPr>
          <w:rFonts w:ascii="Swis721 LtEx BT" w:hAnsi="Swis721 LtEx BT"/>
        </w:rPr>
      </w:pPr>
      <w:r w:rsidRPr="005D6012">
        <w:rPr>
          <w:rFonts w:ascii="Swis721 LtEx BT" w:hAnsi="Swis721 LtEx BT"/>
        </w:rPr>
        <w:t xml:space="preserve"> </w:t>
      </w:r>
    </w:p>
    <w:p w:rsidR="004D5ED6" w:rsidRPr="005D6012" w:rsidRDefault="004D5ED6" w:rsidP="001F7394">
      <w:pPr>
        <w:rPr>
          <w:rFonts w:ascii="Swis721 LtEx BT" w:hAnsi="Swis721 LtEx BT"/>
        </w:rPr>
      </w:pPr>
    </w:p>
    <w:sectPr w:rsidR="004D5ED6" w:rsidRPr="005D6012" w:rsidSect="00BD21F8">
      <w:headerReference w:type="default" r:id="rId12"/>
      <w:footerReference w:type="default" r:id="rId13"/>
      <w:pgSz w:w="11907" w:h="16839" w:code="9"/>
      <w:pgMar w:top="1418" w:right="1418" w:bottom="1418" w:left="1985" w:header="709" w:footer="709" w:gutter="0"/>
      <w:pgNumType w:start="1"/>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713" w:rsidRDefault="008E5713" w:rsidP="00CA52E7">
      <w:pPr>
        <w:pStyle w:val="CM87"/>
      </w:pPr>
      <w:r>
        <w:separator/>
      </w:r>
    </w:p>
  </w:endnote>
  <w:endnote w:type="continuationSeparator" w:id="0">
    <w:p w:rsidR="008E5713" w:rsidRDefault="008E5713" w:rsidP="00CA52E7">
      <w:pPr>
        <w:pStyle w:val="CM8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panose1 w:val="020B0505020202020204"/>
    <w:charset w:val="00"/>
    <w:family w:val="swiss"/>
    <w:pitch w:val="variable"/>
    <w:sig w:usb0="00000087" w:usb1="00000000" w:usb2="00000000" w:usb3="00000000" w:csb0="0000001B"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95B" w:rsidRDefault="007C395B">
    <w:pPr>
      <w:pStyle w:val="Noga"/>
      <w:jc w:val="right"/>
    </w:pPr>
  </w:p>
  <w:p w:rsidR="007C395B" w:rsidRPr="00936099" w:rsidRDefault="007C395B" w:rsidP="005C2F62">
    <w:pPr>
      <w:pStyle w:val="Noga"/>
      <w:tabs>
        <w:tab w:val="left" w:pos="255"/>
        <w:tab w:val="right" w:pos="8837"/>
      </w:tabs>
      <w:jc w:val="both"/>
      <w:rPr>
        <w:rFonts w:ascii="Arial" w:hAnsi="Arial" w:cs="Arial"/>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692"/>
      <w:docPartObj>
        <w:docPartGallery w:val="Page Numbers (Bottom of Page)"/>
        <w:docPartUnique/>
      </w:docPartObj>
    </w:sdtPr>
    <w:sdtContent>
      <w:p w:rsidR="007C395B" w:rsidRDefault="007C395B">
        <w:pPr>
          <w:pStyle w:val="Noga"/>
          <w:jc w:val="right"/>
        </w:pPr>
        <w:r>
          <w:fldChar w:fldCharType="begin"/>
        </w:r>
        <w:r>
          <w:instrText xml:space="preserve"> PAGE   \* MERGEFORMAT </w:instrText>
        </w:r>
        <w:r>
          <w:fldChar w:fldCharType="separate"/>
        </w:r>
        <w:r w:rsidR="00EA0E59">
          <w:rPr>
            <w:noProof/>
          </w:rPr>
          <w:t>6</w:t>
        </w:r>
        <w:r>
          <w:rPr>
            <w:noProof/>
          </w:rPr>
          <w:fldChar w:fldCharType="end"/>
        </w:r>
      </w:p>
    </w:sdtContent>
  </w:sdt>
  <w:p w:rsidR="007C395B" w:rsidRPr="00936099" w:rsidRDefault="007C395B" w:rsidP="005C2F62">
    <w:pPr>
      <w:pStyle w:val="Noga"/>
      <w:tabs>
        <w:tab w:val="left" w:pos="255"/>
        <w:tab w:val="right" w:pos="8837"/>
      </w:tabs>
      <w:jc w:val="both"/>
      <w:rPr>
        <w:rFonts w:ascii="Arial" w:hAnsi="Arial" w:cs="Arial"/>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713" w:rsidRDefault="008E5713" w:rsidP="00CA52E7">
      <w:pPr>
        <w:pStyle w:val="CM87"/>
      </w:pPr>
      <w:r>
        <w:separator/>
      </w:r>
    </w:p>
  </w:footnote>
  <w:footnote w:type="continuationSeparator" w:id="0">
    <w:p w:rsidR="008E5713" w:rsidRDefault="008E5713" w:rsidP="00CA52E7">
      <w:pPr>
        <w:pStyle w:val="CM8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3" w:type="dxa"/>
      <w:tblInd w:w="-34" w:type="dxa"/>
      <w:tblLayout w:type="fixed"/>
      <w:tblLook w:val="0000" w:firstRow="0" w:lastRow="0" w:firstColumn="0" w:lastColumn="0" w:noHBand="0" w:noVBand="0"/>
    </w:tblPr>
    <w:tblGrid>
      <w:gridCol w:w="1985"/>
      <w:gridCol w:w="4111"/>
      <w:gridCol w:w="567"/>
      <w:gridCol w:w="2410"/>
    </w:tblGrid>
    <w:tr w:rsidR="007C395B" w:rsidRPr="007E7500" w:rsidTr="00BA6859">
      <w:trPr>
        <w:trHeight w:val="735"/>
      </w:trPr>
      <w:tc>
        <w:tcPr>
          <w:tcW w:w="1985" w:type="dxa"/>
          <w:tcBorders>
            <w:bottom w:val="single" w:sz="4" w:space="0" w:color="auto"/>
          </w:tcBorders>
          <w:vAlign w:val="center"/>
        </w:tcPr>
        <w:p w:rsidR="007C395B" w:rsidRDefault="007C395B" w:rsidP="00BA6859">
          <w:pPr>
            <w:jc w:val="center"/>
            <w:rPr>
              <w:rFonts w:ascii="Arial" w:hAnsi="Arial" w:cs="Arial"/>
              <w:sz w:val="16"/>
              <w:szCs w:val="16"/>
            </w:rPr>
          </w:pPr>
          <w:r>
            <w:rPr>
              <w:sz w:val="16"/>
              <w:szCs w:val="16"/>
            </w:rPr>
            <w:t>PROJEKTANTSKO</w:t>
          </w:r>
        </w:p>
        <w:p w:rsidR="007C395B" w:rsidRPr="00C721B7" w:rsidRDefault="007C395B" w:rsidP="00BA6859">
          <w:pPr>
            <w:jc w:val="center"/>
            <w:rPr>
              <w:rFonts w:ascii="Arial" w:hAnsi="Arial" w:cs="Arial"/>
              <w:sz w:val="16"/>
              <w:szCs w:val="16"/>
            </w:rPr>
          </w:pPr>
          <w:r>
            <w:rPr>
              <w:sz w:val="16"/>
              <w:szCs w:val="16"/>
            </w:rPr>
            <w:t>PODJETJE</w:t>
          </w:r>
        </w:p>
      </w:tc>
      <w:tc>
        <w:tcPr>
          <w:tcW w:w="4111" w:type="dxa"/>
          <w:tcBorders>
            <w:bottom w:val="single" w:sz="4" w:space="0" w:color="auto"/>
          </w:tcBorders>
        </w:tcPr>
        <w:p w:rsidR="007C395B" w:rsidRDefault="007C395B" w:rsidP="00BA6859">
          <w:pPr>
            <w:spacing w:before="100"/>
            <w:ind w:left="34"/>
            <w:jc w:val="center"/>
            <w:rPr>
              <w:rFonts w:ascii="Arial" w:hAnsi="Arial" w:cs="Arial"/>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2055" type="#_x0000_t138" style="position:absolute;left:0;text-align:left;margin-left:0;margin-top:3.7pt;width:155.9pt;height:14.15pt;z-index:251662336;mso-wrap-edited:f;mso-position-horizontal:center;mso-position-horizontal-relative:text;mso-position-vertical-relative:text" adj=",5400" fillcolor="#36f" strokeweight="1pt">
                <v:fill opacity="19661f" color2="#c4c4c4" rotate="t"/>
                <v:shadow color="#868686"/>
                <v:textpath style="font-family:&quot;Team MT&quot;;font-size:16pt;font-weight:bold;v-text-kern:t" trim="t" fitpath="t" string="KOMUNALA"/>
              </v:shape>
            </w:pict>
          </w:r>
        </w:p>
        <w:p w:rsidR="007C395B" w:rsidRDefault="007C395B" w:rsidP="00BA6859">
          <w:pPr>
            <w:ind w:left="34"/>
            <w:jc w:val="center"/>
            <w:rPr>
              <w:rFonts w:ascii="Arial" w:hAnsi="Arial" w:cs="Arial"/>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5.4pt;width:155.9pt;height:8.5pt;z-index:251663360;mso-wrap-edited:f;mso-position-horizontal:center" fillcolor="lime" strokeweight="1pt">
                <v:fill opacity=".5"/>
                <v:shadow color="#868686"/>
                <v:textpath style="font-family:&quot;Team MT&quot;;font-size:18pt;v-text-kern:t" trim="t" fitpath="t" string="PROJEKT"/>
              </v:shape>
            </w:pict>
          </w:r>
        </w:p>
        <w:p w:rsidR="007C395B" w:rsidRDefault="007C395B" w:rsidP="00BA6859">
          <w:pPr>
            <w:ind w:left="34"/>
            <w:jc w:val="center"/>
            <w:rPr>
              <w:rFonts w:ascii="Arial" w:hAnsi="Arial" w:cs="Arial"/>
              <w:sz w:val="10"/>
              <w:szCs w:val="10"/>
            </w:rPr>
          </w:pPr>
        </w:p>
        <w:p w:rsidR="007C395B" w:rsidRPr="00A654F7" w:rsidRDefault="007C395B" w:rsidP="00BA6859">
          <w:pPr>
            <w:rPr>
              <w:rFonts w:ascii="Arial" w:hAnsi="Arial" w:cs="Arial"/>
              <w:sz w:val="14"/>
              <w:szCs w:val="14"/>
            </w:rPr>
          </w:pPr>
          <w:r>
            <w:rPr>
              <w:rFonts w:ascii="Arial" w:hAnsi="Arial" w:cs="Arial"/>
              <w:sz w:val="14"/>
              <w:szCs w:val="14"/>
            </w:rPr>
            <w:t xml:space="preserve">         Družba za projektiranje in inženiring, d.o.o. Ljubljana</w:t>
          </w:r>
        </w:p>
      </w:tc>
      <w:tc>
        <w:tcPr>
          <w:tcW w:w="567" w:type="dxa"/>
          <w:tcBorders>
            <w:bottom w:val="single" w:sz="4" w:space="0" w:color="auto"/>
          </w:tcBorders>
          <w:vAlign w:val="center"/>
        </w:tcPr>
        <w:p w:rsidR="007C395B" w:rsidRPr="000406E7" w:rsidRDefault="007C395B" w:rsidP="00BA6859">
          <w:pPr>
            <w:jc w:val="right"/>
            <w:rPr>
              <w:rFonts w:ascii="Arial" w:hAnsi="Arial" w:cs="Arial"/>
              <w:sz w:val="14"/>
              <w:szCs w:val="14"/>
            </w:rPr>
          </w:pPr>
          <w:r w:rsidRPr="000406E7">
            <w:rPr>
              <w:rFonts w:ascii="Arial" w:hAnsi="Arial" w:cs="Arial"/>
              <w:sz w:val="14"/>
              <w:szCs w:val="14"/>
            </w:rPr>
            <w:sym w:font="Wingdings" w:char="F02C"/>
          </w:r>
        </w:p>
        <w:p w:rsidR="007C395B" w:rsidRPr="000406E7" w:rsidRDefault="007C395B" w:rsidP="00BA6859">
          <w:pPr>
            <w:jc w:val="right"/>
            <w:rPr>
              <w:rFonts w:ascii="Arial" w:hAnsi="Arial" w:cs="Arial"/>
              <w:sz w:val="14"/>
              <w:szCs w:val="14"/>
            </w:rPr>
          </w:pPr>
          <w:r w:rsidRPr="000406E7">
            <w:rPr>
              <w:rFonts w:ascii="Arial Narrow" w:hAnsi="Arial Narrow" w:cs="Arial Narrow"/>
              <w:sz w:val="14"/>
              <w:szCs w:val="14"/>
            </w:rPr>
            <w:sym w:font="Wingdings 2" w:char="F027"/>
          </w:r>
        </w:p>
        <w:p w:rsidR="007C395B" w:rsidRPr="000406E7" w:rsidRDefault="007C395B" w:rsidP="00BA6859">
          <w:pPr>
            <w:jc w:val="right"/>
            <w:rPr>
              <w:rFonts w:ascii="Arial" w:hAnsi="Arial" w:cs="Arial"/>
              <w:sz w:val="14"/>
              <w:szCs w:val="14"/>
            </w:rPr>
          </w:pPr>
          <w:r w:rsidRPr="000406E7">
            <w:rPr>
              <w:rFonts w:ascii="Arial Narrow" w:hAnsi="Arial Narrow" w:cs="Arial Narrow"/>
              <w:sz w:val="14"/>
              <w:szCs w:val="14"/>
            </w:rPr>
            <w:sym w:font="Webdings" w:char="F0C8"/>
          </w:r>
        </w:p>
        <w:p w:rsidR="007C395B" w:rsidRPr="000406E7" w:rsidRDefault="007C395B" w:rsidP="00BA6859">
          <w:pPr>
            <w:jc w:val="right"/>
            <w:rPr>
              <w:rFonts w:ascii="Arial Narrow" w:hAnsi="Arial Narrow" w:cs="Arial Narrow"/>
              <w:sz w:val="14"/>
              <w:szCs w:val="14"/>
            </w:rPr>
          </w:pPr>
          <w:r w:rsidRPr="000406E7">
            <w:rPr>
              <w:rFonts w:ascii="Arial Narrow" w:hAnsi="Arial Narrow" w:cs="Arial Narrow"/>
              <w:sz w:val="14"/>
              <w:szCs w:val="14"/>
            </w:rPr>
            <w:sym w:font="Wingdings" w:char="F02A"/>
          </w:r>
        </w:p>
        <w:p w:rsidR="007C395B" w:rsidRPr="00110299" w:rsidRDefault="007C395B" w:rsidP="00BA6859">
          <w:pPr>
            <w:jc w:val="right"/>
            <w:rPr>
              <w:rFonts w:ascii="Arial Narrow" w:hAnsi="Arial Narrow" w:cs="Arial Narrow"/>
              <w:sz w:val="14"/>
              <w:szCs w:val="14"/>
            </w:rPr>
          </w:pPr>
          <w:r w:rsidRPr="000406E7">
            <w:rPr>
              <w:sz w:val="14"/>
              <w:szCs w:val="14"/>
            </w:rPr>
            <w:sym w:font="Webdings" w:char="F0FC"/>
          </w:r>
        </w:p>
      </w:tc>
      <w:tc>
        <w:tcPr>
          <w:tcW w:w="2410" w:type="dxa"/>
          <w:tcBorders>
            <w:bottom w:val="single" w:sz="4" w:space="0" w:color="auto"/>
          </w:tcBorders>
          <w:vAlign w:val="center"/>
        </w:tcPr>
        <w:p w:rsidR="007C395B" w:rsidRPr="007E7500" w:rsidRDefault="007C395B" w:rsidP="00BA6859">
          <w:pPr>
            <w:rPr>
              <w:rFonts w:ascii="Arial" w:hAnsi="Arial" w:cs="Arial"/>
              <w:sz w:val="12"/>
              <w:szCs w:val="12"/>
            </w:rPr>
          </w:pPr>
          <w:r>
            <w:rPr>
              <w:rFonts w:ascii="Arial" w:hAnsi="Arial" w:cs="Arial"/>
              <w:sz w:val="12"/>
              <w:szCs w:val="12"/>
            </w:rPr>
            <w:t>Prušnikova 95, 1210 Ljubljana-Šentvid</w:t>
          </w:r>
        </w:p>
        <w:p w:rsidR="007C395B" w:rsidRPr="007E7500" w:rsidRDefault="007C395B" w:rsidP="00BA6859">
          <w:pPr>
            <w:rPr>
              <w:rFonts w:ascii="Arial" w:hAnsi="Arial" w:cs="Arial"/>
              <w:sz w:val="12"/>
              <w:szCs w:val="12"/>
            </w:rPr>
          </w:pPr>
          <w:r>
            <w:rPr>
              <w:rFonts w:ascii="Arial" w:hAnsi="Arial" w:cs="Arial"/>
              <w:sz w:val="12"/>
              <w:szCs w:val="12"/>
            </w:rPr>
            <w:t>+386(0)1 514 02 24</w:t>
          </w:r>
        </w:p>
        <w:p w:rsidR="007C395B" w:rsidRPr="007E7500" w:rsidRDefault="007C395B" w:rsidP="00BA6859">
          <w:pPr>
            <w:rPr>
              <w:rFonts w:ascii="Arial" w:hAnsi="Arial" w:cs="Arial"/>
              <w:sz w:val="12"/>
              <w:szCs w:val="12"/>
            </w:rPr>
          </w:pPr>
          <w:r>
            <w:rPr>
              <w:rFonts w:ascii="Arial" w:hAnsi="Arial" w:cs="Arial"/>
              <w:sz w:val="12"/>
              <w:szCs w:val="12"/>
            </w:rPr>
            <w:t>+386(0)31 305 206</w:t>
          </w:r>
        </w:p>
        <w:p w:rsidR="007C395B" w:rsidRDefault="007C395B" w:rsidP="00BA6859">
          <w:pPr>
            <w:rPr>
              <w:rFonts w:ascii="Arial" w:hAnsi="Arial" w:cs="Arial"/>
              <w:sz w:val="12"/>
              <w:szCs w:val="12"/>
            </w:rPr>
          </w:pPr>
          <w:r w:rsidRPr="001D1CB1">
            <w:rPr>
              <w:rFonts w:ascii="Arial Narrow" w:hAnsi="Arial Narrow" w:cs="Arial Narrow"/>
              <w:sz w:val="14"/>
              <w:szCs w:val="14"/>
            </w:rPr>
            <w:t xml:space="preserve">e-mail: </w:t>
          </w:r>
          <w:hyperlink r:id="rId1" w:history="1">
            <w:r w:rsidRPr="00511B45">
              <w:rPr>
                <w:rStyle w:val="Hiperpovezava"/>
                <w:rFonts w:ascii="Arial" w:hAnsi="Arial" w:cs="Arial"/>
                <w:sz w:val="12"/>
                <w:szCs w:val="12"/>
              </w:rPr>
              <w:t>komunala.uros@gmail.com</w:t>
            </w:r>
          </w:hyperlink>
        </w:p>
        <w:p w:rsidR="007C395B" w:rsidRPr="00110299" w:rsidRDefault="007C395B" w:rsidP="00BA6859">
          <w:pPr>
            <w:rPr>
              <w:rFonts w:ascii="Arial Narrow" w:hAnsi="Arial Narrow" w:cs="Arial Narrow"/>
              <w:sz w:val="14"/>
              <w:szCs w:val="14"/>
            </w:rPr>
          </w:pPr>
          <w:r>
            <w:rPr>
              <w:rFonts w:ascii="Arial" w:hAnsi="Arial" w:cs="Arial"/>
              <w:sz w:val="12"/>
              <w:szCs w:val="12"/>
            </w:rPr>
            <w:t>www.komunalaprojekt.com</w:t>
          </w:r>
        </w:p>
      </w:tc>
    </w:tr>
  </w:tbl>
  <w:p w:rsidR="007C395B" w:rsidRPr="00BB6FD6" w:rsidRDefault="007C395B" w:rsidP="0083529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3" w:type="dxa"/>
      <w:tblInd w:w="-34" w:type="dxa"/>
      <w:tblLayout w:type="fixed"/>
      <w:tblLook w:val="0000" w:firstRow="0" w:lastRow="0" w:firstColumn="0" w:lastColumn="0" w:noHBand="0" w:noVBand="0"/>
    </w:tblPr>
    <w:tblGrid>
      <w:gridCol w:w="1985"/>
      <w:gridCol w:w="4111"/>
      <w:gridCol w:w="567"/>
      <w:gridCol w:w="2410"/>
    </w:tblGrid>
    <w:tr w:rsidR="007C395B" w:rsidRPr="007E7500" w:rsidTr="00BA6859">
      <w:trPr>
        <w:trHeight w:val="735"/>
      </w:trPr>
      <w:tc>
        <w:tcPr>
          <w:tcW w:w="1985" w:type="dxa"/>
          <w:tcBorders>
            <w:bottom w:val="single" w:sz="4" w:space="0" w:color="auto"/>
          </w:tcBorders>
          <w:vAlign w:val="center"/>
        </w:tcPr>
        <w:p w:rsidR="007C395B" w:rsidRDefault="007C395B" w:rsidP="00BA6859">
          <w:pPr>
            <w:jc w:val="center"/>
            <w:rPr>
              <w:rFonts w:ascii="Arial" w:hAnsi="Arial" w:cs="Arial"/>
              <w:sz w:val="16"/>
              <w:szCs w:val="16"/>
            </w:rPr>
          </w:pPr>
          <w:r>
            <w:rPr>
              <w:sz w:val="16"/>
              <w:szCs w:val="16"/>
            </w:rPr>
            <w:t>PROJEKTANTSKO</w:t>
          </w:r>
        </w:p>
        <w:p w:rsidR="007C395B" w:rsidRPr="00C721B7" w:rsidRDefault="007C395B" w:rsidP="00BA6859">
          <w:pPr>
            <w:jc w:val="center"/>
            <w:rPr>
              <w:rFonts w:ascii="Arial" w:hAnsi="Arial" w:cs="Arial"/>
              <w:sz w:val="16"/>
              <w:szCs w:val="16"/>
            </w:rPr>
          </w:pPr>
          <w:r>
            <w:rPr>
              <w:sz w:val="16"/>
              <w:szCs w:val="16"/>
            </w:rPr>
            <w:t>PODJETJE</w:t>
          </w:r>
        </w:p>
      </w:tc>
      <w:tc>
        <w:tcPr>
          <w:tcW w:w="4111" w:type="dxa"/>
          <w:tcBorders>
            <w:bottom w:val="single" w:sz="4" w:space="0" w:color="auto"/>
          </w:tcBorders>
        </w:tcPr>
        <w:p w:rsidR="007C395B" w:rsidRDefault="007C395B" w:rsidP="00BA6859">
          <w:pPr>
            <w:spacing w:before="100"/>
            <w:ind w:left="34"/>
            <w:jc w:val="center"/>
            <w:rPr>
              <w:rFonts w:ascii="Arial" w:hAnsi="Arial" w:cs="Arial"/>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2057" type="#_x0000_t138" style="position:absolute;left:0;text-align:left;margin-left:0;margin-top:3.7pt;width:155.9pt;height:14.15pt;z-index:251665408;mso-wrap-edited:f;mso-position-horizontal:center;mso-position-horizontal-relative:text;mso-position-vertical-relative:text" adj=",5400" fillcolor="#36f" strokeweight="1pt">
                <v:fill opacity="19661f" color2="#c4c4c4" rotate="t"/>
                <v:shadow color="#868686"/>
                <v:textpath style="font-family:&quot;Team MT&quot;;font-size:16pt;font-weight:bold;v-text-kern:t" trim="t" fitpath="t" string="KOMUNALA"/>
              </v:shape>
            </w:pict>
          </w:r>
        </w:p>
        <w:p w:rsidR="007C395B" w:rsidRDefault="007C395B" w:rsidP="00BA6859">
          <w:pPr>
            <w:ind w:left="34"/>
            <w:jc w:val="center"/>
            <w:rPr>
              <w:rFonts w:ascii="Arial" w:hAnsi="Arial" w:cs="Arial"/>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5.4pt;width:155.9pt;height:8.5pt;z-index:251666432;mso-wrap-edited:f;mso-position-horizontal:center" fillcolor="lime" strokeweight="1pt">
                <v:fill opacity=".5"/>
                <v:shadow color="#868686"/>
                <v:textpath style="font-family:&quot;Team MT&quot;;font-size:18pt;v-text-kern:t" trim="t" fitpath="t" string="PROJEKT"/>
              </v:shape>
            </w:pict>
          </w:r>
        </w:p>
        <w:p w:rsidR="007C395B" w:rsidRDefault="007C395B" w:rsidP="00BA6859">
          <w:pPr>
            <w:ind w:left="34"/>
            <w:jc w:val="center"/>
            <w:rPr>
              <w:rFonts w:ascii="Arial" w:hAnsi="Arial" w:cs="Arial"/>
              <w:sz w:val="10"/>
              <w:szCs w:val="10"/>
            </w:rPr>
          </w:pPr>
        </w:p>
        <w:p w:rsidR="007C395B" w:rsidRPr="00A654F7" w:rsidRDefault="007C395B" w:rsidP="00BA6859">
          <w:pPr>
            <w:rPr>
              <w:rFonts w:ascii="Arial" w:hAnsi="Arial" w:cs="Arial"/>
              <w:sz w:val="14"/>
              <w:szCs w:val="14"/>
            </w:rPr>
          </w:pPr>
          <w:r>
            <w:rPr>
              <w:rFonts w:ascii="Arial" w:hAnsi="Arial" w:cs="Arial"/>
              <w:sz w:val="14"/>
              <w:szCs w:val="14"/>
            </w:rPr>
            <w:t xml:space="preserve">         Družba za projektiranje in inženiring, d.o.o. Ljubljana</w:t>
          </w:r>
        </w:p>
      </w:tc>
      <w:tc>
        <w:tcPr>
          <w:tcW w:w="567" w:type="dxa"/>
          <w:tcBorders>
            <w:bottom w:val="single" w:sz="4" w:space="0" w:color="auto"/>
          </w:tcBorders>
          <w:vAlign w:val="center"/>
        </w:tcPr>
        <w:p w:rsidR="007C395B" w:rsidRPr="000406E7" w:rsidRDefault="007C395B" w:rsidP="00BA6859">
          <w:pPr>
            <w:jc w:val="right"/>
            <w:rPr>
              <w:rFonts w:ascii="Arial" w:hAnsi="Arial" w:cs="Arial"/>
              <w:sz w:val="14"/>
              <w:szCs w:val="14"/>
            </w:rPr>
          </w:pPr>
          <w:r w:rsidRPr="000406E7">
            <w:rPr>
              <w:rFonts w:ascii="Arial" w:hAnsi="Arial" w:cs="Arial"/>
              <w:sz w:val="14"/>
              <w:szCs w:val="14"/>
            </w:rPr>
            <w:sym w:font="Wingdings" w:char="F02C"/>
          </w:r>
        </w:p>
        <w:p w:rsidR="007C395B" w:rsidRPr="000406E7" w:rsidRDefault="007C395B" w:rsidP="00BA6859">
          <w:pPr>
            <w:jc w:val="right"/>
            <w:rPr>
              <w:rFonts w:ascii="Arial" w:hAnsi="Arial" w:cs="Arial"/>
              <w:sz w:val="14"/>
              <w:szCs w:val="14"/>
            </w:rPr>
          </w:pPr>
          <w:r w:rsidRPr="000406E7">
            <w:rPr>
              <w:rFonts w:ascii="Arial Narrow" w:hAnsi="Arial Narrow" w:cs="Arial Narrow"/>
              <w:sz w:val="14"/>
              <w:szCs w:val="14"/>
            </w:rPr>
            <w:sym w:font="Wingdings 2" w:char="F027"/>
          </w:r>
        </w:p>
        <w:p w:rsidR="007C395B" w:rsidRPr="000406E7" w:rsidRDefault="007C395B" w:rsidP="00BA6859">
          <w:pPr>
            <w:jc w:val="right"/>
            <w:rPr>
              <w:rFonts w:ascii="Arial" w:hAnsi="Arial" w:cs="Arial"/>
              <w:sz w:val="14"/>
              <w:szCs w:val="14"/>
            </w:rPr>
          </w:pPr>
          <w:r w:rsidRPr="000406E7">
            <w:rPr>
              <w:rFonts w:ascii="Arial Narrow" w:hAnsi="Arial Narrow" w:cs="Arial Narrow"/>
              <w:sz w:val="14"/>
              <w:szCs w:val="14"/>
            </w:rPr>
            <w:sym w:font="Webdings" w:char="F0C8"/>
          </w:r>
        </w:p>
        <w:p w:rsidR="007C395B" w:rsidRPr="000406E7" w:rsidRDefault="007C395B" w:rsidP="00BA6859">
          <w:pPr>
            <w:jc w:val="right"/>
            <w:rPr>
              <w:rFonts w:ascii="Arial Narrow" w:hAnsi="Arial Narrow" w:cs="Arial Narrow"/>
              <w:sz w:val="14"/>
              <w:szCs w:val="14"/>
            </w:rPr>
          </w:pPr>
          <w:r w:rsidRPr="000406E7">
            <w:rPr>
              <w:rFonts w:ascii="Arial Narrow" w:hAnsi="Arial Narrow" w:cs="Arial Narrow"/>
              <w:sz w:val="14"/>
              <w:szCs w:val="14"/>
            </w:rPr>
            <w:sym w:font="Wingdings" w:char="F02A"/>
          </w:r>
        </w:p>
        <w:p w:rsidR="007C395B" w:rsidRPr="00110299" w:rsidRDefault="007C395B" w:rsidP="00BA6859">
          <w:pPr>
            <w:jc w:val="right"/>
            <w:rPr>
              <w:rFonts w:ascii="Arial Narrow" w:hAnsi="Arial Narrow" w:cs="Arial Narrow"/>
              <w:sz w:val="14"/>
              <w:szCs w:val="14"/>
            </w:rPr>
          </w:pPr>
          <w:r w:rsidRPr="000406E7">
            <w:rPr>
              <w:sz w:val="14"/>
              <w:szCs w:val="14"/>
            </w:rPr>
            <w:sym w:font="Webdings" w:char="F0FC"/>
          </w:r>
        </w:p>
      </w:tc>
      <w:tc>
        <w:tcPr>
          <w:tcW w:w="2410" w:type="dxa"/>
          <w:tcBorders>
            <w:bottom w:val="single" w:sz="4" w:space="0" w:color="auto"/>
          </w:tcBorders>
          <w:vAlign w:val="center"/>
        </w:tcPr>
        <w:p w:rsidR="007C395B" w:rsidRPr="007E7500" w:rsidRDefault="007C395B" w:rsidP="00BA6859">
          <w:pPr>
            <w:rPr>
              <w:rFonts w:ascii="Arial" w:hAnsi="Arial" w:cs="Arial"/>
              <w:sz w:val="12"/>
              <w:szCs w:val="12"/>
            </w:rPr>
          </w:pPr>
          <w:r>
            <w:rPr>
              <w:rFonts w:ascii="Arial" w:hAnsi="Arial" w:cs="Arial"/>
              <w:sz w:val="12"/>
              <w:szCs w:val="12"/>
            </w:rPr>
            <w:t>Prušnikova 95, 1210 Ljubljana-Šentvid</w:t>
          </w:r>
        </w:p>
        <w:p w:rsidR="007C395B" w:rsidRPr="007E7500" w:rsidRDefault="007C395B" w:rsidP="00BA6859">
          <w:pPr>
            <w:rPr>
              <w:rFonts w:ascii="Arial" w:hAnsi="Arial" w:cs="Arial"/>
              <w:sz w:val="12"/>
              <w:szCs w:val="12"/>
            </w:rPr>
          </w:pPr>
          <w:r>
            <w:rPr>
              <w:rFonts w:ascii="Arial" w:hAnsi="Arial" w:cs="Arial"/>
              <w:sz w:val="12"/>
              <w:szCs w:val="12"/>
            </w:rPr>
            <w:t>+386(0)1 514 02 24</w:t>
          </w:r>
        </w:p>
        <w:p w:rsidR="007C395B" w:rsidRPr="007E7500" w:rsidRDefault="007C395B" w:rsidP="00BA6859">
          <w:pPr>
            <w:rPr>
              <w:rFonts w:ascii="Arial" w:hAnsi="Arial" w:cs="Arial"/>
              <w:sz w:val="12"/>
              <w:szCs w:val="12"/>
            </w:rPr>
          </w:pPr>
          <w:r>
            <w:rPr>
              <w:rFonts w:ascii="Arial" w:hAnsi="Arial" w:cs="Arial"/>
              <w:sz w:val="12"/>
              <w:szCs w:val="12"/>
            </w:rPr>
            <w:t>+386(0)31 305 206</w:t>
          </w:r>
        </w:p>
        <w:p w:rsidR="007C395B" w:rsidRDefault="007C395B" w:rsidP="00BA6859">
          <w:pPr>
            <w:rPr>
              <w:rFonts w:ascii="Arial" w:hAnsi="Arial" w:cs="Arial"/>
              <w:sz w:val="12"/>
              <w:szCs w:val="12"/>
            </w:rPr>
          </w:pPr>
          <w:r w:rsidRPr="001D1CB1">
            <w:rPr>
              <w:rFonts w:ascii="Arial Narrow" w:hAnsi="Arial Narrow" w:cs="Arial Narrow"/>
              <w:sz w:val="14"/>
              <w:szCs w:val="14"/>
            </w:rPr>
            <w:t xml:space="preserve">e-mail: </w:t>
          </w:r>
          <w:hyperlink r:id="rId1" w:history="1">
            <w:r w:rsidRPr="00511B45">
              <w:rPr>
                <w:rStyle w:val="Hiperpovezava"/>
                <w:rFonts w:ascii="Arial" w:hAnsi="Arial" w:cs="Arial"/>
                <w:sz w:val="12"/>
                <w:szCs w:val="12"/>
              </w:rPr>
              <w:t>komunala.uros@gmail.com</w:t>
            </w:r>
          </w:hyperlink>
        </w:p>
        <w:p w:rsidR="007C395B" w:rsidRPr="00110299" w:rsidRDefault="007C395B" w:rsidP="00BA6859">
          <w:pPr>
            <w:rPr>
              <w:rFonts w:ascii="Arial Narrow" w:hAnsi="Arial Narrow" w:cs="Arial Narrow"/>
              <w:sz w:val="14"/>
              <w:szCs w:val="14"/>
            </w:rPr>
          </w:pPr>
          <w:r>
            <w:rPr>
              <w:rFonts w:ascii="Arial" w:hAnsi="Arial" w:cs="Arial"/>
              <w:sz w:val="12"/>
              <w:szCs w:val="12"/>
            </w:rPr>
            <w:t>www.komunalaprojekt.com</w:t>
          </w:r>
        </w:p>
      </w:tc>
    </w:tr>
  </w:tbl>
  <w:p w:rsidR="007C395B" w:rsidRPr="00BB6FD6" w:rsidRDefault="007C395B" w:rsidP="00BB6FD6">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3" w:type="dxa"/>
      <w:tblInd w:w="-34" w:type="dxa"/>
      <w:tblLayout w:type="fixed"/>
      <w:tblLook w:val="0000" w:firstRow="0" w:lastRow="0" w:firstColumn="0" w:lastColumn="0" w:noHBand="0" w:noVBand="0"/>
    </w:tblPr>
    <w:tblGrid>
      <w:gridCol w:w="1985"/>
      <w:gridCol w:w="4111"/>
      <w:gridCol w:w="567"/>
      <w:gridCol w:w="2410"/>
    </w:tblGrid>
    <w:tr w:rsidR="007C395B" w:rsidRPr="007E7500" w:rsidTr="00BA6859">
      <w:trPr>
        <w:trHeight w:val="735"/>
      </w:trPr>
      <w:tc>
        <w:tcPr>
          <w:tcW w:w="1985" w:type="dxa"/>
          <w:tcBorders>
            <w:bottom w:val="single" w:sz="4" w:space="0" w:color="auto"/>
          </w:tcBorders>
          <w:vAlign w:val="center"/>
        </w:tcPr>
        <w:p w:rsidR="007C395B" w:rsidRDefault="007C395B" w:rsidP="00BA6859">
          <w:pPr>
            <w:jc w:val="center"/>
            <w:rPr>
              <w:rFonts w:ascii="Arial" w:hAnsi="Arial" w:cs="Arial"/>
              <w:sz w:val="16"/>
              <w:szCs w:val="16"/>
            </w:rPr>
          </w:pPr>
          <w:r>
            <w:rPr>
              <w:sz w:val="16"/>
              <w:szCs w:val="16"/>
            </w:rPr>
            <w:t>PROJEKTANTSKO</w:t>
          </w:r>
        </w:p>
        <w:p w:rsidR="007C395B" w:rsidRPr="00C721B7" w:rsidRDefault="007C395B" w:rsidP="00BA6859">
          <w:pPr>
            <w:jc w:val="center"/>
            <w:rPr>
              <w:rFonts w:ascii="Arial" w:hAnsi="Arial" w:cs="Arial"/>
              <w:sz w:val="16"/>
              <w:szCs w:val="16"/>
            </w:rPr>
          </w:pPr>
          <w:r>
            <w:rPr>
              <w:sz w:val="16"/>
              <w:szCs w:val="16"/>
            </w:rPr>
            <w:t>PODJETJE</w:t>
          </w:r>
        </w:p>
      </w:tc>
      <w:tc>
        <w:tcPr>
          <w:tcW w:w="4111" w:type="dxa"/>
          <w:tcBorders>
            <w:bottom w:val="single" w:sz="4" w:space="0" w:color="auto"/>
          </w:tcBorders>
        </w:tcPr>
        <w:p w:rsidR="007C395B" w:rsidRDefault="007C395B" w:rsidP="00BA6859">
          <w:pPr>
            <w:spacing w:before="100"/>
            <w:ind w:left="34"/>
            <w:jc w:val="center"/>
            <w:rPr>
              <w:rFonts w:ascii="Arial" w:hAnsi="Arial" w:cs="Arial"/>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2059" type="#_x0000_t138" style="position:absolute;left:0;text-align:left;margin-left:0;margin-top:3.7pt;width:155.9pt;height:14.15pt;z-index:251668480;mso-wrap-edited:f;mso-position-horizontal:center;mso-position-horizontal-relative:text;mso-position-vertical-relative:text" adj=",5400" fillcolor="#36f" strokeweight="1pt">
                <v:fill opacity="19661f" color2="#c4c4c4" rotate="t"/>
                <v:shadow color="#868686"/>
                <v:textpath style="font-family:&quot;Team MT&quot;;font-size:16pt;font-weight:bold;v-text-kern:t" trim="t" fitpath="t" string="KOMUNALA"/>
              </v:shape>
            </w:pict>
          </w:r>
        </w:p>
        <w:p w:rsidR="007C395B" w:rsidRDefault="007C395B" w:rsidP="00BA6859">
          <w:pPr>
            <w:ind w:left="34"/>
            <w:jc w:val="center"/>
            <w:rPr>
              <w:rFonts w:ascii="Arial" w:hAnsi="Arial" w:cs="Arial"/>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5.4pt;width:155.9pt;height:8.5pt;z-index:251669504;mso-wrap-edited:f;mso-position-horizontal:center" fillcolor="lime" strokeweight="1pt">
                <v:fill opacity=".5"/>
                <v:shadow color="#868686"/>
                <v:textpath style="font-family:&quot;Team MT&quot;;font-size:18pt;v-text-kern:t" trim="t" fitpath="t" string="PROJEKT"/>
              </v:shape>
            </w:pict>
          </w:r>
        </w:p>
        <w:p w:rsidR="007C395B" w:rsidRDefault="007C395B" w:rsidP="00BA6859">
          <w:pPr>
            <w:ind w:left="34"/>
            <w:jc w:val="center"/>
            <w:rPr>
              <w:rFonts w:ascii="Arial" w:hAnsi="Arial" w:cs="Arial"/>
              <w:sz w:val="10"/>
              <w:szCs w:val="10"/>
            </w:rPr>
          </w:pPr>
        </w:p>
        <w:p w:rsidR="007C395B" w:rsidRPr="00A654F7" w:rsidRDefault="007C395B" w:rsidP="00BA6859">
          <w:pPr>
            <w:rPr>
              <w:rFonts w:ascii="Arial" w:hAnsi="Arial" w:cs="Arial"/>
              <w:sz w:val="14"/>
              <w:szCs w:val="14"/>
            </w:rPr>
          </w:pPr>
          <w:r>
            <w:rPr>
              <w:rFonts w:ascii="Arial" w:hAnsi="Arial" w:cs="Arial"/>
              <w:sz w:val="14"/>
              <w:szCs w:val="14"/>
            </w:rPr>
            <w:t xml:space="preserve">         Družba za projektiranje in inženiring, d.o.o. Ljubljana</w:t>
          </w:r>
        </w:p>
      </w:tc>
      <w:tc>
        <w:tcPr>
          <w:tcW w:w="567" w:type="dxa"/>
          <w:tcBorders>
            <w:bottom w:val="single" w:sz="4" w:space="0" w:color="auto"/>
          </w:tcBorders>
          <w:vAlign w:val="center"/>
        </w:tcPr>
        <w:p w:rsidR="007C395B" w:rsidRPr="000406E7" w:rsidRDefault="007C395B" w:rsidP="00BA6859">
          <w:pPr>
            <w:jc w:val="right"/>
            <w:rPr>
              <w:rFonts w:ascii="Arial" w:hAnsi="Arial" w:cs="Arial"/>
              <w:sz w:val="14"/>
              <w:szCs w:val="14"/>
            </w:rPr>
          </w:pPr>
          <w:r w:rsidRPr="000406E7">
            <w:rPr>
              <w:rFonts w:ascii="Arial" w:hAnsi="Arial" w:cs="Arial"/>
              <w:sz w:val="14"/>
              <w:szCs w:val="14"/>
            </w:rPr>
            <w:sym w:font="Wingdings" w:char="F02C"/>
          </w:r>
        </w:p>
        <w:p w:rsidR="007C395B" w:rsidRPr="000406E7" w:rsidRDefault="007C395B" w:rsidP="00BA6859">
          <w:pPr>
            <w:jc w:val="right"/>
            <w:rPr>
              <w:rFonts w:ascii="Arial" w:hAnsi="Arial" w:cs="Arial"/>
              <w:sz w:val="14"/>
              <w:szCs w:val="14"/>
            </w:rPr>
          </w:pPr>
          <w:r w:rsidRPr="000406E7">
            <w:rPr>
              <w:rFonts w:ascii="Arial Narrow" w:hAnsi="Arial Narrow" w:cs="Arial Narrow"/>
              <w:sz w:val="14"/>
              <w:szCs w:val="14"/>
            </w:rPr>
            <w:sym w:font="Wingdings 2" w:char="F027"/>
          </w:r>
        </w:p>
        <w:p w:rsidR="007C395B" w:rsidRPr="000406E7" w:rsidRDefault="007C395B" w:rsidP="00BA6859">
          <w:pPr>
            <w:jc w:val="right"/>
            <w:rPr>
              <w:rFonts w:ascii="Arial" w:hAnsi="Arial" w:cs="Arial"/>
              <w:sz w:val="14"/>
              <w:szCs w:val="14"/>
            </w:rPr>
          </w:pPr>
          <w:r w:rsidRPr="000406E7">
            <w:rPr>
              <w:rFonts w:ascii="Arial Narrow" w:hAnsi="Arial Narrow" w:cs="Arial Narrow"/>
              <w:sz w:val="14"/>
              <w:szCs w:val="14"/>
            </w:rPr>
            <w:sym w:font="Webdings" w:char="F0C8"/>
          </w:r>
        </w:p>
        <w:p w:rsidR="007C395B" w:rsidRPr="000406E7" w:rsidRDefault="007C395B" w:rsidP="00BA6859">
          <w:pPr>
            <w:jc w:val="right"/>
            <w:rPr>
              <w:rFonts w:ascii="Arial Narrow" w:hAnsi="Arial Narrow" w:cs="Arial Narrow"/>
              <w:sz w:val="14"/>
              <w:szCs w:val="14"/>
            </w:rPr>
          </w:pPr>
          <w:r w:rsidRPr="000406E7">
            <w:rPr>
              <w:rFonts w:ascii="Arial Narrow" w:hAnsi="Arial Narrow" w:cs="Arial Narrow"/>
              <w:sz w:val="14"/>
              <w:szCs w:val="14"/>
            </w:rPr>
            <w:sym w:font="Wingdings" w:char="F02A"/>
          </w:r>
        </w:p>
        <w:p w:rsidR="007C395B" w:rsidRPr="00110299" w:rsidRDefault="007C395B" w:rsidP="00BA6859">
          <w:pPr>
            <w:jc w:val="right"/>
            <w:rPr>
              <w:rFonts w:ascii="Arial Narrow" w:hAnsi="Arial Narrow" w:cs="Arial Narrow"/>
              <w:sz w:val="14"/>
              <w:szCs w:val="14"/>
            </w:rPr>
          </w:pPr>
          <w:r w:rsidRPr="000406E7">
            <w:rPr>
              <w:sz w:val="14"/>
              <w:szCs w:val="14"/>
            </w:rPr>
            <w:sym w:font="Webdings" w:char="F0FC"/>
          </w:r>
        </w:p>
      </w:tc>
      <w:tc>
        <w:tcPr>
          <w:tcW w:w="2410" w:type="dxa"/>
          <w:tcBorders>
            <w:bottom w:val="single" w:sz="4" w:space="0" w:color="auto"/>
          </w:tcBorders>
          <w:vAlign w:val="center"/>
        </w:tcPr>
        <w:p w:rsidR="007C395B" w:rsidRPr="007E7500" w:rsidRDefault="007C395B" w:rsidP="00BA6859">
          <w:pPr>
            <w:rPr>
              <w:rFonts w:ascii="Arial" w:hAnsi="Arial" w:cs="Arial"/>
              <w:sz w:val="12"/>
              <w:szCs w:val="12"/>
            </w:rPr>
          </w:pPr>
          <w:r>
            <w:rPr>
              <w:rFonts w:ascii="Arial" w:hAnsi="Arial" w:cs="Arial"/>
              <w:sz w:val="12"/>
              <w:szCs w:val="12"/>
            </w:rPr>
            <w:t>Prušnikova 95, 1210 Ljubljana-Šentvid</w:t>
          </w:r>
        </w:p>
        <w:p w:rsidR="007C395B" w:rsidRPr="007E7500" w:rsidRDefault="007C395B" w:rsidP="00BA6859">
          <w:pPr>
            <w:rPr>
              <w:rFonts w:ascii="Arial" w:hAnsi="Arial" w:cs="Arial"/>
              <w:sz w:val="12"/>
              <w:szCs w:val="12"/>
            </w:rPr>
          </w:pPr>
          <w:r>
            <w:rPr>
              <w:rFonts w:ascii="Arial" w:hAnsi="Arial" w:cs="Arial"/>
              <w:sz w:val="12"/>
              <w:szCs w:val="12"/>
            </w:rPr>
            <w:t>+386(0)1 514 02 24</w:t>
          </w:r>
        </w:p>
        <w:p w:rsidR="007C395B" w:rsidRPr="007E7500" w:rsidRDefault="007C395B" w:rsidP="00BA6859">
          <w:pPr>
            <w:rPr>
              <w:rFonts w:ascii="Arial" w:hAnsi="Arial" w:cs="Arial"/>
              <w:sz w:val="12"/>
              <w:szCs w:val="12"/>
            </w:rPr>
          </w:pPr>
          <w:r>
            <w:rPr>
              <w:rFonts w:ascii="Arial" w:hAnsi="Arial" w:cs="Arial"/>
              <w:sz w:val="12"/>
              <w:szCs w:val="12"/>
            </w:rPr>
            <w:t>+386(0)31 305 206</w:t>
          </w:r>
        </w:p>
        <w:p w:rsidR="007C395B" w:rsidRDefault="007C395B" w:rsidP="00BA6859">
          <w:pPr>
            <w:rPr>
              <w:rFonts w:ascii="Arial" w:hAnsi="Arial" w:cs="Arial"/>
              <w:sz w:val="12"/>
              <w:szCs w:val="12"/>
            </w:rPr>
          </w:pPr>
          <w:r w:rsidRPr="001D1CB1">
            <w:rPr>
              <w:rFonts w:ascii="Arial Narrow" w:hAnsi="Arial Narrow" w:cs="Arial Narrow"/>
              <w:sz w:val="14"/>
              <w:szCs w:val="14"/>
            </w:rPr>
            <w:t xml:space="preserve">e-mail: </w:t>
          </w:r>
          <w:hyperlink r:id="rId1" w:history="1">
            <w:r w:rsidRPr="00511B45">
              <w:rPr>
                <w:rStyle w:val="Hiperpovezava"/>
                <w:rFonts w:ascii="Arial" w:hAnsi="Arial" w:cs="Arial"/>
                <w:sz w:val="12"/>
                <w:szCs w:val="12"/>
              </w:rPr>
              <w:t>komunala.uros@gmail.com</w:t>
            </w:r>
          </w:hyperlink>
        </w:p>
        <w:p w:rsidR="007C395B" w:rsidRPr="00110299" w:rsidRDefault="007C395B" w:rsidP="00BA6859">
          <w:pPr>
            <w:rPr>
              <w:rFonts w:ascii="Arial Narrow" w:hAnsi="Arial Narrow" w:cs="Arial Narrow"/>
              <w:sz w:val="14"/>
              <w:szCs w:val="14"/>
            </w:rPr>
          </w:pPr>
          <w:r>
            <w:rPr>
              <w:rFonts w:ascii="Arial" w:hAnsi="Arial" w:cs="Arial"/>
              <w:sz w:val="12"/>
              <w:szCs w:val="12"/>
            </w:rPr>
            <w:t>www.komunalaprojekt.com</w:t>
          </w:r>
        </w:p>
      </w:tc>
    </w:tr>
  </w:tbl>
  <w:p w:rsidR="007C395B" w:rsidRPr="00BB6FD6" w:rsidRDefault="007C395B" w:rsidP="00BB6FD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84CBD4"/>
    <w:multiLevelType w:val="hybridMultilevel"/>
    <w:tmpl w:val="D82342B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FE"/>
    <w:multiLevelType w:val="singleLevel"/>
    <w:tmpl w:val="FFFFFFFF"/>
    <w:lvl w:ilvl="0">
      <w:numFmt w:val="decimal"/>
      <w:lvlText w:val="*"/>
      <w:lvlJc w:val="left"/>
      <w:rPr>
        <w:rFonts w:cs="Times New Roman"/>
      </w:rPr>
    </w:lvl>
  </w:abstractNum>
  <w:abstractNum w:abstractNumId="2" w15:restartNumberingAfterBreak="0">
    <w:nsid w:val="02231511"/>
    <w:multiLevelType w:val="hybridMultilevel"/>
    <w:tmpl w:val="BE8486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D5980"/>
    <w:multiLevelType w:val="hybridMultilevel"/>
    <w:tmpl w:val="10502C84"/>
    <w:lvl w:ilvl="0" w:tplc="23665382">
      <w:start w:val="3"/>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CA422B"/>
    <w:multiLevelType w:val="hybridMultilevel"/>
    <w:tmpl w:val="919A6454"/>
    <w:lvl w:ilvl="0" w:tplc="6E0A0B3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0778F1"/>
    <w:multiLevelType w:val="hybridMultilevel"/>
    <w:tmpl w:val="7BD8AE30"/>
    <w:lvl w:ilvl="0" w:tplc="0E8688B8">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D347C0"/>
    <w:multiLevelType w:val="hybridMultilevel"/>
    <w:tmpl w:val="211A6EA2"/>
    <w:lvl w:ilvl="0" w:tplc="AF1C681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DA616B"/>
    <w:multiLevelType w:val="hybridMultilevel"/>
    <w:tmpl w:val="6526BB02"/>
    <w:lvl w:ilvl="0" w:tplc="B72A39BC">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7F4D26"/>
    <w:multiLevelType w:val="hybridMultilevel"/>
    <w:tmpl w:val="0030A9C8"/>
    <w:lvl w:ilvl="0" w:tplc="271476DA">
      <w:start w:val="5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B82942"/>
    <w:multiLevelType w:val="hybridMultilevel"/>
    <w:tmpl w:val="F294B5CC"/>
    <w:lvl w:ilvl="0" w:tplc="3F22707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B06ADE"/>
    <w:multiLevelType w:val="hybridMultilevel"/>
    <w:tmpl w:val="ABF8EB84"/>
    <w:lvl w:ilvl="0" w:tplc="EA24F10A">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AE195C"/>
    <w:multiLevelType w:val="hybridMultilevel"/>
    <w:tmpl w:val="6444153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4ED6A15"/>
    <w:multiLevelType w:val="hybridMultilevel"/>
    <w:tmpl w:val="50D20732"/>
    <w:lvl w:ilvl="0" w:tplc="6B30713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7A1429"/>
    <w:multiLevelType w:val="hybridMultilevel"/>
    <w:tmpl w:val="AD787B54"/>
    <w:lvl w:ilvl="0" w:tplc="DA2C8408">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2A3CFB"/>
    <w:multiLevelType w:val="hybridMultilevel"/>
    <w:tmpl w:val="8D2435EE"/>
    <w:lvl w:ilvl="0" w:tplc="EC0AD6F2">
      <w:start w:val="1"/>
      <w:numFmt w:val="bullet"/>
      <w:lvlText w:val=""/>
      <w:lvlJc w:val="left"/>
      <w:pPr>
        <w:tabs>
          <w:tab w:val="num" w:pos="36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272EC7"/>
    <w:multiLevelType w:val="hybridMultilevel"/>
    <w:tmpl w:val="96F23BE2"/>
    <w:lvl w:ilvl="0" w:tplc="D12064C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EDFFA2"/>
    <w:multiLevelType w:val="hybridMultilevel"/>
    <w:tmpl w:val="BCEB20C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22C21F95"/>
    <w:multiLevelType w:val="hybridMultilevel"/>
    <w:tmpl w:val="F2BA492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9D1DA0"/>
    <w:multiLevelType w:val="hybridMultilevel"/>
    <w:tmpl w:val="AEC09CBA"/>
    <w:lvl w:ilvl="0" w:tplc="687CC882">
      <w:start w:val="3"/>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26D2EE8"/>
    <w:multiLevelType w:val="hybridMultilevel"/>
    <w:tmpl w:val="73564CA0"/>
    <w:lvl w:ilvl="0" w:tplc="0424000F">
      <w:start w:val="1"/>
      <w:numFmt w:val="decimal"/>
      <w:lvlText w:val="%1."/>
      <w:lvlJc w:val="left"/>
      <w:pPr>
        <w:tabs>
          <w:tab w:val="num" w:pos="720"/>
        </w:tabs>
        <w:ind w:left="720" w:hanging="360"/>
      </w:pPr>
      <w:rPr>
        <w:rFonts w:cs="Times New Roman" w:hint="default"/>
        <w:color w:val="auto"/>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20" w15:restartNumberingAfterBreak="0">
    <w:nsid w:val="33057AF0"/>
    <w:multiLevelType w:val="hybridMultilevel"/>
    <w:tmpl w:val="713EB320"/>
    <w:lvl w:ilvl="0" w:tplc="7756C35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390040"/>
    <w:multiLevelType w:val="hybridMultilevel"/>
    <w:tmpl w:val="3DF2C7F8"/>
    <w:lvl w:ilvl="0" w:tplc="7884CC9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C220A2"/>
    <w:multiLevelType w:val="hybridMultilevel"/>
    <w:tmpl w:val="073A841E"/>
    <w:lvl w:ilvl="0" w:tplc="7C5AFDD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3D581892"/>
    <w:multiLevelType w:val="hybridMultilevel"/>
    <w:tmpl w:val="52002FEC"/>
    <w:lvl w:ilvl="0" w:tplc="ACD4C348">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8A3AEB"/>
    <w:multiLevelType w:val="hybridMultilevel"/>
    <w:tmpl w:val="1B7E2968"/>
    <w:lvl w:ilvl="0" w:tplc="0C685EAA">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6051DC"/>
    <w:multiLevelType w:val="hybridMultilevel"/>
    <w:tmpl w:val="A8DED4BE"/>
    <w:lvl w:ilvl="0" w:tplc="095C4822">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E10AC6"/>
    <w:multiLevelType w:val="hybridMultilevel"/>
    <w:tmpl w:val="15886140"/>
    <w:lvl w:ilvl="0" w:tplc="B164E90C">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A3585"/>
    <w:multiLevelType w:val="hybridMultilevel"/>
    <w:tmpl w:val="B46C4AEE"/>
    <w:lvl w:ilvl="0" w:tplc="CA9E9E8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303786"/>
    <w:multiLevelType w:val="hybridMultilevel"/>
    <w:tmpl w:val="F566EB76"/>
    <w:lvl w:ilvl="0" w:tplc="A69C4C38">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937549C"/>
    <w:multiLevelType w:val="hybridMultilevel"/>
    <w:tmpl w:val="6890C5B4"/>
    <w:lvl w:ilvl="0" w:tplc="4CDCEEDE">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836BDF"/>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62A11088"/>
    <w:multiLevelType w:val="hybridMultilevel"/>
    <w:tmpl w:val="6F2076C0"/>
    <w:lvl w:ilvl="0" w:tplc="1794DD5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7E0D38"/>
    <w:multiLevelType w:val="hybridMultilevel"/>
    <w:tmpl w:val="DB7CB616"/>
    <w:lvl w:ilvl="0" w:tplc="27CAD17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03BA0"/>
    <w:multiLevelType w:val="hybridMultilevel"/>
    <w:tmpl w:val="D33EA8AE"/>
    <w:lvl w:ilvl="0" w:tplc="80085A3A">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CF1120"/>
    <w:multiLevelType w:val="hybridMultilevel"/>
    <w:tmpl w:val="992830B2"/>
    <w:lvl w:ilvl="0" w:tplc="94C84A88">
      <w:start w:val="1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49978F"/>
    <w:multiLevelType w:val="hybridMultilevel"/>
    <w:tmpl w:val="BB1AEC8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6B991615"/>
    <w:multiLevelType w:val="hybridMultilevel"/>
    <w:tmpl w:val="96FA59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D4825FE"/>
    <w:multiLevelType w:val="hybridMultilevel"/>
    <w:tmpl w:val="5B88FE5C"/>
    <w:lvl w:ilvl="0" w:tplc="D7A8C502">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324BF5"/>
    <w:multiLevelType w:val="hybridMultilevel"/>
    <w:tmpl w:val="47340D22"/>
    <w:lvl w:ilvl="0" w:tplc="8702F5D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107792"/>
    <w:multiLevelType w:val="hybridMultilevel"/>
    <w:tmpl w:val="B3FA2C64"/>
    <w:lvl w:ilvl="0" w:tplc="2ACAD3F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0756E4"/>
    <w:multiLevelType w:val="hybridMultilevel"/>
    <w:tmpl w:val="FEAEE05E"/>
    <w:lvl w:ilvl="0" w:tplc="2C3668FC">
      <w:numFmt w:val="bullet"/>
      <w:lvlText w:val="-"/>
      <w:lvlJc w:val="left"/>
      <w:pPr>
        <w:ind w:left="720" w:hanging="360"/>
      </w:pPr>
      <w:rPr>
        <w:rFonts w:ascii="Swis721 LtEx BT" w:eastAsia="Times New Roman" w:hAnsi="Swis721 LtEx BT"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1B23512"/>
    <w:multiLevelType w:val="hybridMultilevel"/>
    <w:tmpl w:val="8245D82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739F5B61"/>
    <w:multiLevelType w:val="hybridMultilevel"/>
    <w:tmpl w:val="131EA5B0"/>
    <w:lvl w:ilvl="0" w:tplc="6D0AAA8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FD7C2A"/>
    <w:multiLevelType w:val="hybridMultilevel"/>
    <w:tmpl w:val="3AA073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A0903F5"/>
    <w:multiLevelType w:val="hybridMultilevel"/>
    <w:tmpl w:val="B3CE70D0"/>
    <w:lvl w:ilvl="0" w:tplc="662C0896">
      <w:start w:val="5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147D13"/>
    <w:multiLevelType w:val="multilevel"/>
    <w:tmpl w:val="BFF6E1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B245F72"/>
    <w:multiLevelType w:val="hybridMultilevel"/>
    <w:tmpl w:val="02B2DD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41"/>
  </w:num>
  <w:num w:numId="3">
    <w:abstractNumId w:val="0"/>
  </w:num>
  <w:num w:numId="4">
    <w:abstractNumId w:val="35"/>
  </w:num>
  <w:num w:numId="5">
    <w:abstractNumId w:val="19"/>
  </w:num>
  <w:num w:numId="6">
    <w:abstractNumId w:val="30"/>
  </w:num>
  <w:num w:numId="7">
    <w:abstractNumId w:val="32"/>
  </w:num>
  <w:num w:numId="8">
    <w:abstractNumId w:val="5"/>
  </w:num>
  <w:num w:numId="9">
    <w:abstractNumId w:val="39"/>
  </w:num>
  <w:num w:numId="10">
    <w:abstractNumId w:val="15"/>
  </w:num>
  <w:num w:numId="11">
    <w:abstractNumId w:val="23"/>
  </w:num>
  <w:num w:numId="12">
    <w:abstractNumId w:val="33"/>
  </w:num>
  <w:num w:numId="13">
    <w:abstractNumId w:val="31"/>
  </w:num>
  <w:num w:numId="14">
    <w:abstractNumId w:val="4"/>
  </w:num>
  <w:num w:numId="15">
    <w:abstractNumId w:val="13"/>
  </w:num>
  <w:num w:numId="16">
    <w:abstractNumId w:val="21"/>
  </w:num>
  <w:num w:numId="17">
    <w:abstractNumId w:val="12"/>
  </w:num>
  <w:num w:numId="18">
    <w:abstractNumId w:val="24"/>
  </w:num>
  <w:num w:numId="19">
    <w:abstractNumId w:val="20"/>
  </w:num>
  <w:num w:numId="20">
    <w:abstractNumId w:val="27"/>
  </w:num>
  <w:num w:numId="21">
    <w:abstractNumId w:val="26"/>
  </w:num>
  <w:num w:numId="22">
    <w:abstractNumId w:val="8"/>
  </w:num>
  <w:num w:numId="23">
    <w:abstractNumId w:val="44"/>
  </w:num>
  <w:num w:numId="24">
    <w:abstractNumId w:val="29"/>
  </w:num>
  <w:num w:numId="25">
    <w:abstractNumId w:val="7"/>
  </w:num>
  <w:num w:numId="26">
    <w:abstractNumId w:val="37"/>
  </w:num>
  <w:num w:numId="2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8">
    <w:abstractNumId w:val="14"/>
  </w:num>
  <w:num w:numId="29">
    <w:abstractNumId w:val="42"/>
  </w:num>
  <w:num w:numId="30">
    <w:abstractNumId w:val="38"/>
  </w:num>
  <w:num w:numId="31">
    <w:abstractNumId w:val="6"/>
  </w:num>
  <w:num w:numId="32">
    <w:abstractNumId w:val="10"/>
  </w:num>
  <w:num w:numId="33">
    <w:abstractNumId w:val="34"/>
  </w:num>
  <w:num w:numId="34">
    <w:abstractNumId w:val="25"/>
  </w:num>
  <w:num w:numId="35">
    <w:abstractNumId w:val="3"/>
  </w:num>
  <w:num w:numId="36">
    <w:abstractNumId w:val="22"/>
  </w:num>
  <w:num w:numId="37">
    <w:abstractNumId w:val="2"/>
  </w:num>
  <w:num w:numId="38">
    <w:abstractNumId w:val="43"/>
  </w:num>
  <w:num w:numId="39">
    <w:abstractNumId w:val="36"/>
  </w:num>
  <w:num w:numId="40">
    <w:abstractNumId w:val="17"/>
  </w:num>
  <w:num w:numId="41">
    <w:abstractNumId w:val="11"/>
  </w:num>
  <w:num w:numId="42">
    <w:abstractNumId w:val="18"/>
  </w:num>
  <w:num w:numId="43">
    <w:abstractNumId w:val="28"/>
  </w:num>
  <w:num w:numId="44">
    <w:abstractNumId w:val="45"/>
  </w:num>
  <w:num w:numId="45">
    <w:abstractNumId w:val="40"/>
  </w:num>
  <w:num w:numId="46">
    <w:abstractNumId w:val="30"/>
    <w:lvlOverride w:ilvl="0">
      <w:startOverride w:val="1"/>
    </w:lvlOverride>
  </w:num>
  <w:num w:numId="47">
    <w:abstractNumId w:val="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B6006"/>
    <w:rsid w:val="000002E0"/>
    <w:rsid w:val="0000552B"/>
    <w:rsid w:val="0000555E"/>
    <w:rsid w:val="00007212"/>
    <w:rsid w:val="000132C7"/>
    <w:rsid w:val="00016F50"/>
    <w:rsid w:val="0002112F"/>
    <w:rsid w:val="00021C56"/>
    <w:rsid w:val="00023899"/>
    <w:rsid w:val="00023AC3"/>
    <w:rsid w:val="00024A85"/>
    <w:rsid w:val="00026F95"/>
    <w:rsid w:val="00031B3C"/>
    <w:rsid w:val="00031E35"/>
    <w:rsid w:val="00032451"/>
    <w:rsid w:val="0003285D"/>
    <w:rsid w:val="00034B9F"/>
    <w:rsid w:val="000360E7"/>
    <w:rsid w:val="00036437"/>
    <w:rsid w:val="00036B81"/>
    <w:rsid w:val="0003772F"/>
    <w:rsid w:val="00037C2E"/>
    <w:rsid w:val="000417CA"/>
    <w:rsid w:val="00041963"/>
    <w:rsid w:val="0004243C"/>
    <w:rsid w:val="00043798"/>
    <w:rsid w:val="0004477F"/>
    <w:rsid w:val="00046BBF"/>
    <w:rsid w:val="00050C6F"/>
    <w:rsid w:val="000543D1"/>
    <w:rsid w:val="00056E0F"/>
    <w:rsid w:val="0005725A"/>
    <w:rsid w:val="0005796F"/>
    <w:rsid w:val="000603AC"/>
    <w:rsid w:val="000612EF"/>
    <w:rsid w:val="00061636"/>
    <w:rsid w:val="00064236"/>
    <w:rsid w:val="000648BE"/>
    <w:rsid w:val="00064D8B"/>
    <w:rsid w:val="00064FB5"/>
    <w:rsid w:val="00075A67"/>
    <w:rsid w:val="00080190"/>
    <w:rsid w:val="00081706"/>
    <w:rsid w:val="000822F4"/>
    <w:rsid w:val="00083AE7"/>
    <w:rsid w:val="000843F2"/>
    <w:rsid w:val="00085B9E"/>
    <w:rsid w:val="00086AAC"/>
    <w:rsid w:val="00087B9F"/>
    <w:rsid w:val="00087FC3"/>
    <w:rsid w:val="00090D89"/>
    <w:rsid w:val="00091ED6"/>
    <w:rsid w:val="00093154"/>
    <w:rsid w:val="0009393C"/>
    <w:rsid w:val="00093EA7"/>
    <w:rsid w:val="00095D57"/>
    <w:rsid w:val="000963FB"/>
    <w:rsid w:val="000A0BE4"/>
    <w:rsid w:val="000A0FDF"/>
    <w:rsid w:val="000A1A9B"/>
    <w:rsid w:val="000A21DD"/>
    <w:rsid w:val="000A4F55"/>
    <w:rsid w:val="000A5358"/>
    <w:rsid w:val="000A7CA2"/>
    <w:rsid w:val="000B0CF4"/>
    <w:rsid w:val="000B0EF4"/>
    <w:rsid w:val="000B0F94"/>
    <w:rsid w:val="000B2A5E"/>
    <w:rsid w:val="000B772B"/>
    <w:rsid w:val="000B783C"/>
    <w:rsid w:val="000C125F"/>
    <w:rsid w:val="000C14C8"/>
    <w:rsid w:val="000C1F7C"/>
    <w:rsid w:val="000C21BB"/>
    <w:rsid w:val="000C6FA4"/>
    <w:rsid w:val="000D4445"/>
    <w:rsid w:val="000D61BC"/>
    <w:rsid w:val="000D684B"/>
    <w:rsid w:val="000D6D79"/>
    <w:rsid w:val="000E43F8"/>
    <w:rsid w:val="000E5CBD"/>
    <w:rsid w:val="000E5EC0"/>
    <w:rsid w:val="000E6FE1"/>
    <w:rsid w:val="000E7C80"/>
    <w:rsid w:val="000F020B"/>
    <w:rsid w:val="000F1991"/>
    <w:rsid w:val="000F31E4"/>
    <w:rsid w:val="000F4078"/>
    <w:rsid w:val="000F45C5"/>
    <w:rsid w:val="000F4744"/>
    <w:rsid w:val="000F69FA"/>
    <w:rsid w:val="000F7BB6"/>
    <w:rsid w:val="001025EA"/>
    <w:rsid w:val="001033E3"/>
    <w:rsid w:val="0010774B"/>
    <w:rsid w:val="0011017B"/>
    <w:rsid w:val="00110299"/>
    <w:rsid w:val="00111E42"/>
    <w:rsid w:val="00112712"/>
    <w:rsid w:val="00113193"/>
    <w:rsid w:val="001138FA"/>
    <w:rsid w:val="001162A5"/>
    <w:rsid w:val="00116BDB"/>
    <w:rsid w:val="00116E8F"/>
    <w:rsid w:val="00120433"/>
    <w:rsid w:val="001210E1"/>
    <w:rsid w:val="00121B08"/>
    <w:rsid w:val="001224B6"/>
    <w:rsid w:val="00122A78"/>
    <w:rsid w:val="001236EB"/>
    <w:rsid w:val="00124BEF"/>
    <w:rsid w:val="001266EF"/>
    <w:rsid w:val="0012684A"/>
    <w:rsid w:val="00130127"/>
    <w:rsid w:val="00130C0C"/>
    <w:rsid w:val="0013167C"/>
    <w:rsid w:val="00131A06"/>
    <w:rsid w:val="00134208"/>
    <w:rsid w:val="00134CA4"/>
    <w:rsid w:val="00140EBA"/>
    <w:rsid w:val="0014150D"/>
    <w:rsid w:val="00141C93"/>
    <w:rsid w:val="001425CA"/>
    <w:rsid w:val="00142CB3"/>
    <w:rsid w:val="001437FE"/>
    <w:rsid w:val="001447DC"/>
    <w:rsid w:val="00146BF1"/>
    <w:rsid w:val="00150B7E"/>
    <w:rsid w:val="0015282D"/>
    <w:rsid w:val="00153225"/>
    <w:rsid w:val="001546D9"/>
    <w:rsid w:val="0015679F"/>
    <w:rsid w:val="00157418"/>
    <w:rsid w:val="00157C80"/>
    <w:rsid w:val="00160628"/>
    <w:rsid w:val="00161886"/>
    <w:rsid w:val="001652E7"/>
    <w:rsid w:val="00165598"/>
    <w:rsid w:val="001770F3"/>
    <w:rsid w:val="0017761B"/>
    <w:rsid w:val="00177883"/>
    <w:rsid w:val="00180BA9"/>
    <w:rsid w:val="001837A1"/>
    <w:rsid w:val="001867A8"/>
    <w:rsid w:val="001915D9"/>
    <w:rsid w:val="001954A7"/>
    <w:rsid w:val="00195D01"/>
    <w:rsid w:val="00196281"/>
    <w:rsid w:val="00197101"/>
    <w:rsid w:val="00197516"/>
    <w:rsid w:val="001A029C"/>
    <w:rsid w:val="001A1ACF"/>
    <w:rsid w:val="001A1D7A"/>
    <w:rsid w:val="001A226E"/>
    <w:rsid w:val="001A527C"/>
    <w:rsid w:val="001A59D5"/>
    <w:rsid w:val="001A5EB2"/>
    <w:rsid w:val="001A5F25"/>
    <w:rsid w:val="001A6AB8"/>
    <w:rsid w:val="001B33E2"/>
    <w:rsid w:val="001B3C33"/>
    <w:rsid w:val="001B5607"/>
    <w:rsid w:val="001B7142"/>
    <w:rsid w:val="001C09CD"/>
    <w:rsid w:val="001C58AE"/>
    <w:rsid w:val="001C7661"/>
    <w:rsid w:val="001D0414"/>
    <w:rsid w:val="001D0505"/>
    <w:rsid w:val="001D1CB1"/>
    <w:rsid w:val="001D44DA"/>
    <w:rsid w:val="001D69AF"/>
    <w:rsid w:val="001D7AB9"/>
    <w:rsid w:val="001E2425"/>
    <w:rsid w:val="001E286E"/>
    <w:rsid w:val="001E3A30"/>
    <w:rsid w:val="001E4B20"/>
    <w:rsid w:val="001E63D9"/>
    <w:rsid w:val="001E66DC"/>
    <w:rsid w:val="001E6E69"/>
    <w:rsid w:val="001E75E8"/>
    <w:rsid w:val="001E7DC4"/>
    <w:rsid w:val="001E7EC5"/>
    <w:rsid w:val="001F4C96"/>
    <w:rsid w:val="001F703B"/>
    <w:rsid w:val="001F7394"/>
    <w:rsid w:val="001F7667"/>
    <w:rsid w:val="002001FD"/>
    <w:rsid w:val="0020227D"/>
    <w:rsid w:val="0020228E"/>
    <w:rsid w:val="002037FC"/>
    <w:rsid w:val="002040A2"/>
    <w:rsid w:val="00205810"/>
    <w:rsid w:val="002064C2"/>
    <w:rsid w:val="002077AF"/>
    <w:rsid w:val="00207971"/>
    <w:rsid w:val="0021144F"/>
    <w:rsid w:val="00211547"/>
    <w:rsid w:val="00212461"/>
    <w:rsid w:val="00212887"/>
    <w:rsid w:val="00213B96"/>
    <w:rsid w:val="00214135"/>
    <w:rsid w:val="002155F0"/>
    <w:rsid w:val="00222244"/>
    <w:rsid w:val="002225AA"/>
    <w:rsid w:val="0022720B"/>
    <w:rsid w:val="00230158"/>
    <w:rsid w:val="00231497"/>
    <w:rsid w:val="00232D7E"/>
    <w:rsid w:val="00233339"/>
    <w:rsid w:val="00233384"/>
    <w:rsid w:val="0024079D"/>
    <w:rsid w:val="00242622"/>
    <w:rsid w:val="002463AD"/>
    <w:rsid w:val="002469F6"/>
    <w:rsid w:val="00252F43"/>
    <w:rsid w:val="00252FD9"/>
    <w:rsid w:val="00253737"/>
    <w:rsid w:val="00253E71"/>
    <w:rsid w:val="00253E8E"/>
    <w:rsid w:val="00254479"/>
    <w:rsid w:val="00255FC7"/>
    <w:rsid w:val="002568FA"/>
    <w:rsid w:val="00261BA3"/>
    <w:rsid w:val="00262BA7"/>
    <w:rsid w:val="00262FA7"/>
    <w:rsid w:val="002661A2"/>
    <w:rsid w:val="00266E2D"/>
    <w:rsid w:val="00267CA5"/>
    <w:rsid w:val="0027259C"/>
    <w:rsid w:val="0027470F"/>
    <w:rsid w:val="00275E32"/>
    <w:rsid w:val="0027674C"/>
    <w:rsid w:val="002771E0"/>
    <w:rsid w:val="00277EC9"/>
    <w:rsid w:val="00280257"/>
    <w:rsid w:val="00281335"/>
    <w:rsid w:val="002819F1"/>
    <w:rsid w:val="00284627"/>
    <w:rsid w:val="002855BB"/>
    <w:rsid w:val="002863D6"/>
    <w:rsid w:val="00286507"/>
    <w:rsid w:val="00286668"/>
    <w:rsid w:val="00286E0B"/>
    <w:rsid w:val="00294E87"/>
    <w:rsid w:val="002960CB"/>
    <w:rsid w:val="00296B9E"/>
    <w:rsid w:val="00297392"/>
    <w:rsid w:val="002A0429"/>
    <w:rsid w:val="002A3582"/>
    <w:rsid w:val="002A451E"/>
    <w:rsid w:val="002A5167"/>
    <w:rsid w:val="002A54C3"/>
    <w:rsid w:val="002A5A53"/>
    <w:rsid w:val="002A600D"/>
    <w:rsid w:val="002A751C"/>
    <w:rsid w:val="002B07A2"/>
    <w:rsid w:val="002B2588"/>
    <w:rsid w:val="002B30A9"/>
    <w:rsid w:val="002B4ED4"/>
    <w:rsid w:val="002B7660"/>
    <w:rsid w:val="002C0A36"/>
    <w:rsid w:val="002C0A75"/>
    <w:rsid w:val="002C17F8"/>
    <w:rsid w:val="002C1E86"/>
    <w:rsid w:val="002C3955"/>
    <w:rsid w:val="002C4EED"/>
    <w:rsid w:val="002D0C3B"/>
    <w:rsid w:val="002D2536"/>
    <w:rsid w:val="002D2956"/>
    <w:rsid w:val="002D453E"/>
    <w:rsid w:val="002D4B3F"/>
    <w:rsid w:val="002D523A"/>
    <w:rsid w:val="002D6463"/>
    <w:rsid w:val="002D77CF"/>
    <w:rsid w:val="002D7FEF"/>
    <w:rsid w:val="002E007A"/>
    <w:rsid w:val="002E23E3"/>
    <w:rsid w:val="002E272C"/>
    <w:rsid w:val="002E2BD9"/>
    <w:rsid w:val="002E3DAB"/>
    <w:rsid w:val="002E41B3"/>
    <w:rsid w:val="002E4E57"/>
    <w:rsid w:val="002E52DF"/>
    <w:rsid w:val="002E61B1"/>
    <w:rsid w:val="002E6B08"/>
    <w:rsid w:val="002F110D"/>
    <w:rsid w:val="002F141A"/>
    <w:rsid w:val="002F2349"/>
    <w:rsid w:val="002F5A36"/>
    <w:rsid w:val="002F64E4"/>
    <w:rsid w:val="002F719E"/>
    <w:rsid w:val="0030009B"/>
    <w:rsid w:val="00301921"/>
    <w:rsid w:val="00301D12"/>
    <w:rsid w:val="0030297A"/>
    <w:rsid w:val="003029AE"/>
    <w:rsid w:val="00305C2D"/>
    <w:rsid w:val="0030704D"/>
    <w:rsid w:val="00307FA3"/>
    <w:rsid w:val="00312120"/>
    <w:rsid w:val="003121A7"/>
    <w:rsid w:val="00321B6D"/>
    <w:rsid w:val="0032244C"/>
    <w:rsid w:val="00323094"/>
    <w:rsid w:val="00323B7D"/>
    <w:rsid w:val="0032420D"/>
    <w:rsid w:val="0032524E"/>
    <w:rsid w:val="003269B2"/>
    <w:rsid w:val="00326C72"/>
    <w:rsid w:val="003302C4"/>
    <w:rsid w:val="00332687"/>
    <w:rsid w:val="00332A5C"/>
    <w:rsid w:val="00332D29"/>
    <w:rsid w:val="0033418B"/>
    <w:rsid w:val="00335004"/>
    <w:rsid w:val="00345946"/>
    <w:rsid w:val="00346088"/>
    <w:rsid w:val="0034747C"/>
    <w:rsid w:val="00347543"/>
    <w:rsid w:val="00350AB7"/>
    <w:rsid w:val="00350ACC"/>
    <w:rsid w:val="00351E4E"/>
    <w:rsid w:val="00352494"/>
    <w:rsid w:val="003534C4"/>
    <w:rsid w:val="00353F0D"/>
    <w:rsid w:val="0036145A"/>
    <w:rsid w:val="00362199"/>
    <w:rsid w:val="00365F1D"/>
    <w:rsid w:val="00366D6D"/>
    <w:rsid w:val="003706B0"/>
    <w:rsid w:val="0037085F"/>
    <w:rsid w:val="00373806"/>
    <w:rsid w:val="003808D2"/>
    <w:rsid w:val="00382BB7"/>
    <w:rsid w:val="0038511A"/>
    <w:rsid w:val="00385CE7"/>
    <w:rsid w:val="00392804"/>
    <w:rsid w:val="00392A6B"/>
    <w:rsid w:val="00393C11"/>
    <w:rsid w:val="00393DBD"/>
    <w:rsid w:val="003A4E33"/>
    <w:rsid w:val="003A72E8"/>
    <w:rsid w:val="003B0BA3"/>
    <w:rsid w:val="003B199F"/>
    <w:rsid w:val="003B1A6E"/>
    <w:rsid w:val="003B1D89"/>
    <w:rsid w:val="003B3C7E"/>
    <w:rsid w:val="003B4564"/>
    <w:rsid w:val="003B5ED8"/>
    <w:rsid w:val="003C00E8"/>
    <w:rsid w:val="003C17A4"/>
    <w:rsid w:val="003C25BE"/>
    <w:rsid w:val="003C2BA0"/>
    <w:rsid w:val="003C3295"/>
    <w:rsid w:val="003C61D8"/>
    <w:rsid w:val="003C6C64"/>
    <w:rsid w:val="003D03C2"/>
    <w:rsid w:val="003D0F4F"/>
    <w:rsid w:val="003D1B27"/>
    <w:rsid w:val="003D297A"/>
    <w:rsid w:val="003D2C2A"/>
    <w:rsid w:val="003D46CD"/>
    <w:rsid w:val="003D66CE"/>
    <w:rsid w:val="003E2926"/>
    <w:rsid w:val="003E3C37"/>
    <w:rsid w:val="003E5D25"/>
    <w:rsid w:val="003E72B6"/>
    <w:rsid w:val="003F36D6"/>
    <w:rsid w:val="003F566D"/>
    <w:rsid w:val="003F59F2"/>
    <w:rsid w:val="003F6106"/>
    <w:rsid w:val="003F775E"/>
    <w:rsid w:val="004007D0"/>
    <w:rsid w:val="00412D25"/>
    <w:rsid w:val="00414404"/>
    <w:rsid w:val="0041495F"/>
    <w:rsid w:val="004151B1"/>
    <w:rsid w:val="00416D8E"/>
    <w:rsid w:val="00420879"/>
    <w:rsid w:val="00422341"/>
    <w:rsid w:val="00431BF9"/>
    <w:rsid w:val="00432225"/>
    <w:rsid w:val="00442702"/>
    <w:rsid w:val="00442EED"/>
    <w:rsid w:val="00447390"/>
    <w:rsid w:val="0045102E"/>
    <w:rsid w:val="004539E5"/>
    <w:rsid w:val="00454EDA"/>
    <w:rsid w:val="00456F6E"/>
    <w:rsid w:val="00457DC4"/>
    <w:rsid w:val="00464F18"/>
    <w:rsid w:val="00467404"/>
    <w:rsid w:val="004701FB"/>
    <w:rsid w:val="00470E36"/>
    <w:rsid w:val="004712F2"/>
    <w:rsid w:val="0047202C"/>
    <w:rsid w:val="0047262E"/>
    <w:rsid w:val="00472BE9"/>
    <w:rsid w:val="00473011"/>
    <w:rsid w:val="00473769"/>
    <w:rsid w:val="00475804"/>
    <w:rsid w:val="004817CC"/>
    <w:rsid w:val="004822AC"/>
    <w:rsid w:val="004827B8"/>
    <w:rsid w:val="00482E73"/>
    <w:rsid w:val="00482F13"/>
    <w:rsid w:val="00483AC9"/>
    <w:rsid w:val="004848DF"/>
    <w:rsid w:val="004906B1"/>
    <w:rsid w:val="0049142C"/>
    <w:rsid w:val="004931A3"/>
    <w:rsid w:val="00495509"/>
    <w:rsid w:val="00495FBB"/>
    <w:rsid w:val="004A2B0E"/>
    <w:rsid w:val="004A355F"/>
    <w:rsid w:val="004A52D2"/>
    <w:rsid w:val="004A709A"/>
    <w:rsid w:val="004B108E"/>
    <w:rsid w:val="004B1C6B"/>
    <w:rsid w:val="004B2E77"/>
    <w:rsid w:val="004B7159"/>
    <w:rsid w:val="004B772D"/>
    <w:rsid w:val="004C0519"/>
    <w:rsid w:val="004C13DA"/>
    <w:rsid w:val="004C186C"/>
    <w:rsid w:val="004C1CE1"/>
    <w:rsid w:val="004C40E2"/>
    <w:rsid w:val="004C5533"/>
    <w:rsid w:val="004C57AE"/>
    <w:rsid w:val="004C5F70"/>
    <w:rsid w:val="004C784E"/>
    <w:rsid w:val="004C79DA"/>
    <w:rsid w:val="004D164B"/>
    <w:rsid w:val="004D3E51"/>
    <w:rsid w:val="004D57E9"/>
    <w:rsid w:val="004D5ED6"/>
    <w:rsid w:val="004D6038"/>
    <w:rsid w:val="004E2347"/>
    <w:rsid w:val="004E2588"/>
    <w:rsid w:val="004E2D50"/>
    <w:rsid w:val="004E374E"/>
    <w:rsid w:val="004E4440"/>
    <w:rsid w:val="004E4740"/>
    <w:rsid w:val="004E61A7"/>
    <w:rsid w:val="004F2B8C"/>
    <w:rsid w:val="004F499C"/>
    <w:rsid w:val="004F6FAA"/>
    <w:rsid w:val="004F79A1"/>
    <w:rsid w:val="005002BA"/>
    <w:rsid w:val="00506392"/>
    <w:rsid w:val="00507A4C"/>
    <w:rsid w:val="00507C58"/>
    <w:rsid w:val="00510B13"/>
    <w:rsid w:val="00511A6E"/>
    <w:rsid w:val="00511CDF"/>
    <w:rsid w:val="0051256A"/>
    <w:rsid w:val="00515427"/>
    <w:rsid w:val="00517350"/>
    <w:rsid w:val="0051776D"/>
    <w:rsid w:val="00520DCC"/>
    <w:rsid w:val="0052389B"/>
    <w:rsid w:val="00524C52"/>
    <w:rsid w:val="0052652A"/>
    <w:rsid w:val="00527E1D"/>
    <w:rsid w:val="005302B5"/>
    <w:rsid w:val="0053178F"/>
    <w:rsid w:val="005344EE"/>
    <w:rsid w:val="00536ABE"/>
    <w:rsid w:val="00536CB9"/>
    <w:rsid w:val="00540535"/>
    <w:rsid w:val="00547523"/>
    <w:rsid w:val="00551033"/>
    <w:rsid w:val="005512FC"/>
    <w:rsid w:val="00551BB1"/>
    <w:rsid w:val="00552783"/>
    <w:rsid w:val="00552D17"/>
    <w:rsid w:val="00553694"/>
    <w:rsid w:val="005564A2"/>
    <w:rsid w:val="005568E6"/>
    <w:rsid w:val="00557D5E"/>
    <w:rsid w:val="00560AE9"/>
    <w:rsid w:val="00560B62"/>
    <w:rsid w:val="005610A1"/>
    <w:rsid w:val="005640C7"/>
    <w:rsid w:val="0057079E"/>
    <w:rsid w:val="00572861"/>
    <w:rsid w:val="00573822"/>
    <w:rsid w:val="0057494C"/>
    <w:rsid w:val="00576868"/>
    <w:rsid w:val="00577399"/>
    <w:rsid w:val="00577958"/>
    <w:rsid w:val="00581C37"/>
    <w:rsid w:val="00583538"/>
    <w:rsid w:val="00583B4B"/>
    <w:rsid w:val="00586A4C"/>
    <w:rsid w:val="005876F1"/>
    <w:rsid w:val="00593314"/>
    <w:rsid w:val="00593B25"/>
    <w:rsid w:val="00594402"/>
    <w:rsid w:val="00594A39"/>
    <w:rsid w:val="0059549C"/>
    <w:rsid w:val="00595717"/>
    <w:rsid w:val="00597401"/>
    <w:rsid w:val="00597573"/>
    <w:rsid w:val="0059765F"/>
    <w:rsid w:val="005A25D9"/>
    <w:rsid w:val="005A27DD"/>
    <w:rsid w:val="005A65EB"/>
    <w:rsid w:val="005A70DB"/>
    <w:rsid w:val="005B2330"/>
    <w:rsid w:val="005B2F09"/>
    <w:rsid w:val="005B4EF2"/>
    <w:rsid w:val="005B76F3"/>
    <w:rsid w:val="005B7B13"/>
    <w:rsid w:val="005C2F62"/>
    <w:rsid w:val="005C3AFD"/>
    <w:rsid w:val="005C4902"/>
    <w:rsid w:val="005C668E"/>
    <w:rsid w:val="005C6B7E"/>
    <w:rsid w:val="005C7BAA"/>
    <w:rsid w:val="005D0BBB"/>
    <w:rsid w:val="005D3C71"/>
    <w:rsid w:val="005D444D"/>
    <w:rsid w:val="005D5C2B"/>
    <w:rsid w:val="005D6012"/>
    <w:rsid w:val="005D646D"/>
    <w:rsid w:val="005D66B1"/>
    <w:rsid w:val="005D6C75"/>
    <w:rsid w:val="005D7640"/>
    <w:rsid w:val="005E0307"/>
    <w:rsid w:val="005E03F6"/>
    <w:rsid w:val="005E1A36"/>
    <w:rsid w:val="005E3637"/>
    <w:rsid w:val="005E4F62"/>
    <w:rsid w:val="005E77BE"/>
    <w:rsid w:val="005E7F40"/>
    <w:rsid w:val="005F1EFC"/>
    <w:rsid w:val="005F295F"/>
    <w:rsid w:val="005F5174"/>
    <w:rsid w:val="006019E3"/>
    <w:rsid w:val="0060259C"/>
    <w:rsid w:val="00604AC9"/>
    <w:rsid w:val="00605863"/>
    <w:rsid w:val="00606452"/>
    <w:rsid w:val="006066C2"/>
    <w:rsid w:val="00611635"/>
    <w:rsid w:val="006123AF"/>
    <w:rsid w:val="00613142"/>
    <w:rsid w:val="00614615"/>
    <w:rsid w:val="0061671D"/>
    <w:rsid w:val="0061672A"/>
    <w:rsid w:val="0062286B"/>
    <w:rsid w:val="00622C2A"/>
    <w:rsid w:val="00622EF5"/>
    <w:rsid w:val="006239A4"/>
    <w:rsid w:val="006243C1"/>
    <w:rsid w:val="00624754"/>
    <w:rsid w:val="00624EB3"/>
    <w:rsid w:val="0062586B"/>
    <w:rsid w:val="00627AB5"/>
    <w:rsid w:val="006323D9"/>
    <w:rsid w:val="00633200"/>
    <w:rsid w:val="006337CC"/>
    <w:rsid w:val="006337D4"/>
    <w:rsid w:val="00634D43"/>
    <w:rsid w:val="00637E12"/>
    <w:rsid w:val="00641A21"/>
    <w:rsid w:val="0064343A"/>
    <w:rsid w:val="00644B17"/>
    <w:rsid w:val="00646601"/>
    <w:rsid w:val="0065420D"/>
    <w:rsid w:val="00660A89"/>
    <w:rsid w:val="006623A0"/>
    <w:rsid w:val="006623D6"/>
    <w:rsid w:val="00663570"/>
    <w:rsid w:val="00665A86"/>
    <w:rsid w:val="00671659"/>
    <w:rsid w:val="006753A6"/>
    <w:rsid w:val="0067564C"/>
    <w:rsid w:val="00675763"/>
    <w:rsid w:val="00676069"/>
    <w:rsid w:val="006765B9"/>
    <w:rsid w:val="00677803"/>
    <w:rsid w:val="00680FAA"/>
    <w:rsid w:val="00681D46"/>
    <w:rsid w:val="00683076"/>
    <w:rsid w:val="006838A3"/>
    <w:rsid w:val="006840F0"/>
    <w:rsid w:val="0068606E"/>
    <w:rsid w:val="00686683"/>
    <w:rsid w:val="00690AC1"/>
    <w:rsid w:val="0069141B"/>
    <w:rsid w:val="006916BB"/>
    <w:rsid w:val="00693C4C"/>
    <w:rsid w:val="0069788D"/>
    <w:rsid w:val="006A1D83"/>
    <w:rsid w:val="006A212A"/>
    <w:rsid w:val="006A48E5"/>
    <w:rsid w:val="006A507B"/>
    <w:rsid w:val="006A5208"/>
    <w:rsid w:val="006A69BE"/>
    <w:rsid w:val="006A6BA3"/>
    <w:rsid w:val="006A6CCC"/>
    <w:rsid w:val="006B2635"/>
    <w:rsid w:val="006B34AD"/>
    <w:rsid w:val="006B3AE7"/>
    <w:rsid w:val="006B5C7D"/>
    <w:rsid w:val="006B5CAD"/>
    <w:rsid w:val="006B6ABB"/>
    <w:rsid w:val="006C00AF"/>
    <w:rsid w:val="006C0C33"/>
    <w:rsid w:val="006C0CF5"/>
    <w:rsid w:val="006C5FF6"/>
    <w:rsid w:val="006C6078"/>
    <w:rsid w:val="006C729D"/>
    <w:rsid w:val="006D382B"/>
    <w:rsid w:val="006D6314"/>
    <w:rsid w:val="006D634C"/>
    <w:rsid w:val="006E0A51"/>
    <w:rsid w:val="006E1D1A"/>
    <w:rsid w:val="006E3058"/>
    <w:rsid w:val="006E35EE"/>
    <w:rsid w:val="006F0743"/>
    <w:rsid w:val="006F241E"/>
    <w:rsid w:val="006F247F"/>
    <w:rsid w:val="006F40F8"/>
    <w:rsid w:val="006F519F"/>
    <w:rsid w:val="006F638F"/>
    <w:rsid w:val="0070007E"/>
    <w:rsid w:val="00700740"/>
    <w:rsid w:val="00703E17"/>
    <w:rsid w:val="0070627E"/>
    <w:rsid w:val="00707E1A"/>
    <w:rsid w:val="00710594"/>
    <w:rsid w:val="00711A7C"/>
    <w:rsid w:val="00711ACA"/>
    <w:rsid w:val="00713553"/>
    <w:rsid w:val="007136AA"/>
    <w:rsid w:val="00717AF2"/>
    <w:rsid w:val="00721B1C"/>
    <w:rsid w:val="007233AE"/>
    <w:rsid w:val="007260C3"/>
    <w:rsid w:val="0072714D"/>
    <w:rsid w:val="00727F9B"/>
    <w:rsid w:val="00730E79"/>
    <w:rsid w:val="00730FCB"/>
    <w:rsid w:val="00732041"/>
    <w:rsid w:val="0073501D"/>
    <w:rsid w:val="00735F3F"/>
    <w:rsid w:val="00736374"/>
    <w:rsid w:val="00736A8F"/>
    <w:rsid w:val="0074217E"/>
    <w:rsid w:val="007439A8"/>
    <w:rsid w:val="00744BC6"/>
    <w:rsid w:val="00745BE0"/>
    <w:rsid w:val="00746F11"/>
    <w:rsid w:val="00751B4E"/>
    <w:rsid w:val="00752955"/>
    <w:rsid w:val="00753D09"/>
    <w:rsid w:val="00754ED6"/>
    <w:rsid w:val="00755986"/>
    <w:rsid w:val="00761567"/>
    <w:rsid w:val="00762224"/>
    <w:rsid w:val="00762B84"/>
    <w:rsid w:val="00763708"/>
    <w:rsid w:val="00770630"/>
    <w:rsid w:val="00780DA8"/>
    <w:rsid w:val="007816F7"/>
    <w:rsid w:val="00781EA4"/>
    <w:rsid w:val="00782E00"/>
    <w:rsid w:val="007858C9"/>
    <w:rsid w:val="00786FBF"/>
    <w:rsid w:val="00790A66"/>
    <w:rsid w:val="00790F23"/>
    <w:rsid w:val="007914E6"/>
    <w:rsid w:val="00792A6C"/>
    <w:rsid w:val="0079487E"/>
    <w:rsid w:val="007968B4"/>
    <w:rsid w:val="007A29D0"/>
    <w:rsid w:val="007A3364"/>
    <w:rsid w:val="007A346C"/>
    <w:rsid w:val="007A56C8"/>
    <w:rsid w:val="007A727B"/>
    <w:rsid w:val="007A78FA"/>
    <w:rsid w:val="007B0252"/>
    <w:rsid w:val="007B29D8"/>
    <w:rsid w:val="007B3C60"/>
    <w:rsid w:val="007B3F52"/>
    <w:rsid w:val="007B61A9"/>
    <w:rsid w:val="007B64FC"/>
    <w:rsid w:val="007B74C7"/>
    <w:rsid w:val="007C0228"/>
    <w:rsid w:val="007C0E3A"/>
    <w:rsid w:val="007C26CD"/>
    <w:rsid w:val="007C395B"/>
    <w:rsid w:val="007C7048"/>
    <w:rsid w:val="007C75CC"/>
    <w:rsid w:val="007D0F29"/>
    <w:rsid w:val="007D1FD9"/>
    <w:rsid w:val="007D3E36"/>
    <w:rsid w:val="007D560C"/>
    <w:rsid w:val="007D5D10"/>
    <w:rsid w:val="007D626F"/>
    <w:rsid w:val="007D67E9"/>
    <w:rsid w:val="007D6852"/>
    <w:rsid w:val="007D70B5"/>
    <w:rsid w:val="007E0ED4"/>
    <w:rsid w:val="007E54D0"/>
    <w:rsid w:val="007E5CBF"/>
    <w:rsid w:val="007E7500"/>
    <w:rsid w:val="007E7578"/>
    <w:rsid w:val="007F102C"/>
    <w:rsid w:val="007F1E78"/>
    <w:rsid w:val="007F2220"/>
    <w:rsid w:val="007F2F97"/>
    <w:rsid w:val="007F3536"/>
    <w:rsid w:val="007F4641"/>
    <w:rsid w:val="007F63E8"/>
    <w:rsid w:val="007F750D"/>
    <w:rsid w:val="00801EEA"/>
    <w:rsid w:val="00802F19"/>
    <w:rsid w:val="008042A8"/>
    <w:rsid w:val="008108F0"/>
    <w:rsid w:val="008133FB"/>
    <w:rsid w:val="00817E64"/>
    <w:rsid w:val="0082163F"/>
    <w:rsid w:val="00822A18"/>
    <w:rsid w:val="00823057"/>
    <w:rsid w:val="00824851"/>
    <w:rsid w:val="0082773E"/>
    <w:rsid w:val="00830C1A"/>
    <w:rsid w:val="0083529C"/>
    <w:rsid w:val="00836184"/>
    <w:rsid w:val="008365BD"/>
    <w:rsid w:val="00840708"/>
    <w:rsid w:val="00840DB9"/>
    <w:rsid w:val="00841738"/>
    <w:rsid w:val="0084179E"/>
    <w:rsid w:val="008418DD"/>
    <w:rsid w:val="0084279E"/>
    <w:rsid w:val="00842BB6"/>
    <w:rsid w:val="008442AE"/>
    <w:rsid w:val="00844C7D"/>
    <w:rsid w:val="00844E60"/>
    <w:rsid w:val="008511F5"/>
    <w:rsid w:val="008538DD"/>
    <w:rsid w:val="00855C39"/>
    <w:rsid w:val="00862B61"/>
    <w:rsid w:val="0086551D"/>
    <w:rsid w:val="008668F8"/>
    <w:rsid w:val="008708E8"/>
    <w:rsid w:val="00872EF8"/>
    <w:rsid w:val="00873563"/>
    <w:rsid w:val="0087364E"/>
    <w:rsid w:val="008745A5"/>
    <w:rsid w:val="00874B71"/>
    <w:rsid w:val="00875908"/>
    <w:rsid w:val="0087666B"/>
    <w:rsid w:val="008777DE"/>
    <w:rsid w:val="008777E9"/>
    <w:rsid w:val="008819D0"/>
    <w:rsid w:val="00881CE7"/>
    <w:rsid w:val="00884C50"/>
    <w:rsid w:val="0088615A"/>
    <w:rsid w:val="008927B8"/>
    <w:rsid w:val="0089349A"/>
    <w:rsid w:val="0089670B"/>
    <w:rsid w:val="0089743C"/>
    <w:rsid w:val="008A0238"/>
    <w:rsid w:val="008A37E3"/>
    <w:rsid w:val="008A4590"/>
    <w:rsid w:val="008A7804"/>
    <w:rsid w:val="008A7B1A"/>
    <w:rsid w:val="008B1D74"/>
    <w:rsid w:val="008B22D9"/>
    <w:rsid w:val="008B43B6"/>
    <w:rsid w:val="008B4C72"/>
    <w:rsid w:val="008B4CDF"/>
    <w:rsid w:val="008B4F91"/>
    <w:rsid w:val="008B51A9"/>
    <w:rsid w:val="008B52B9"/>
    <w:rsid w:val="008C05E1"/>
    <w:rsid w:val="008C2778"/>
    <w:rsid w:val="008C3634"/>
    <w:rsid w:val="008C3A0D"/>
    <w:rsid w:val="008C3D9A"/>
    <w:rsid w:val="008C46A5"/>
    <w:rsid w:val="008C6852"/>
    <w:rsid w:val="008C76C0"/>
    <w:rsid w:val="008C7B58"/>
    <w:rsid w:val="008D15B5"/>
    <w:rsid w:val="008D1E05"/>
    <w:rsid w:val="008D470B"/>
    <w:rsid w:val="008D5B7C"/>
    <w:rsid w:val="008E376E"/>
    <w:rsid w:val="008E40C8"/>
    <w:rsid w:val="008E5713"/>
    <w:rsid w:val="008E70D9"/>
    <w:rsid w:val="008E7891"/>
    <w:rsid w:val="008E7F2B"/>
    <w:rsid w:val="008F1237"/>
    <w:rsid w:val="008F148B"/>
    <w:rsid w:val="008F4089"/>
    <w:rsid w:val="008F6336"/>
    <w:rsid w:val="008F65C9"/>
    <w:rsid w:val="008F6630"/>
    <w:rsid w:val="00900D0E"/>
    <w:rsid w:val="00905FC7"/>
    <w:rsid w:val="00907976"/>
    <w:rsid w:val="009102AB"/>
    <w:rsid w:val="0091072A"/>
    <w:rsid w:val="00916071"/>
    <w:rsid w:val="00920192"/>
    <w:rsid w:val="00920479"/>
    <w:rsid w:val="0092082E"/>
    <w:rsid w:val="00921462"/>
    <w:rsid w:val="00922FFC"/>
    <w:rsid w:val="009232B5"/>
    <w:rsid w:val="00925A97"/>
    <w:rsid w:val="00926B6E"/>
    <w:rsid w:val="00927661"/>
    <w:rsid w:val="00931265"/>
    <w:rsid w:val="00932294"/>
    <w:rsid w:val="0093575F"/>
    <w:rsid w:val="00936099"/>
    <w:rsid w:val="00936FAD"/>
    <w:rsid w:val="00937A8C"/>
    <w:rsid w:val="0094190C"/>
    <w:rsid w:val="00941E81"/>
    <w:rsid w:val="0094526D"/>
    <w:rsid w:val="00945559"/>
    <w:rsid w:val="00945BD3"/>
    <w:rsid w:val="0094645A"/>
    <w:rsid w:val="00947821"/>
    <w:rsid w:val="00951180"/>
    <w:rsid w:val="009545D8"/>
    <w:rsid w:val="0095591C"/>
    <w:rsid w:val="00956197"/>
    <w:rsid w:val="0096457E"/>
    <w:rsid w:val="00964E42"/>
    <w:rsid w:val="0096591E"/>
    <w:rsid w:val="009663AF"/>
    <w:rsid w:val="0097076D"/>
    <w:rsid w:val="00970C2A"/>
    <w:rsid w:val="00972745"/>
    <w:rsid w:val="009730E8"/>
    <w:rsid w:val="009734E5"/>
    <w:rsid w:val="0097398B"/>
    <w:rsid w:val="0098111A"/>
    <w:rsid w:val="009828AD"/>
    <w:rsid w:val="00983121"/>
    <w:rsid w:val="00984CA8"/>
    <w:rsid w:val="00984E3F"/>
    <w:rsid w:val="00985608"/>
    <w:rsid w:val="00985779"/>
    <w:rsid w:val="009865ED"/>
    <w:rsid w:val="00987154"/>
    <w:rsid w:val="0099040C"/>
    <w:rsid w:val="009A0964"/>
    <w:rsid w:val="009A0A76"/>
    <w:rsid w:val="009A0EFB"/>
    <w:rsid w:val="009A30FE"/>
    <w:rsid w:val="009A4D65"/>
    <w:rsid w:val="009A535E"/>
    <w:rsid w:val="009B00A6"/>
    <w:rsid w:val="009B0468"/>
    <w:rsid w:val="009B0E40"/>
    <w:rsid w:val="009B163B"/>
    <w:rsid w:val="009B1675"/>
    <w:rsid w:val="009B2D23"/>
    <w:rsid w:val="009B6802"/>
    <w:rsid w:val="009B7407"/>
    <w:rsid w:val="009C085A"/>
    <w:rsid w:val="009C3130"/>
    <w:rsid w:val="009C319E"/>
    <w:rsid w:val="009C3436"/>
    <w:rsid w:val="009C4E12"/>
    <w:rsid w:val="009C74F2"/>
    <w:rsid w:val="009D0018"/>
    <w:rsid w:val="009D5FB1"/>
    <w:rsid w:val="009D5FFC"/>
    <w:rsid w:val="009D7BD0"/>
    <w:rsid w:val="009E15B7"/>
    <w:rsid w:val="009E1BA2"/>
    <w:rsid w:val="009E3216"/>
    <w:rsid w:val="009E3548"/>
    <w:rsid w:val="009E5AE6"/>
    <w:rsid w:val="009E615C"/>
    <w:rsid w:val="009E773E"/>
    <w:rsid w:val="009E7CA8"/>
    <w:rsid w:val="009F3378"/>
    <w:rsid w:val="009F44DE"/>
    <w:rsid w:val="009F5663"/>
    <w:rsid w:val="009F73DE"/>
    <w:rsid w:val="00A00875"/>
    <w:rsid w:val="00A03080"/>
    <w:rsid w:val="00A04E70"/>
    <w:rsid w:val="00A06143"/>
    <w:rsid w:val="00A07A65"/>
    <w:rsid w:val="00A10F92"/>
    <w:rsid w:val="00A1240B"/>
    <w:rsid w:val="00A140CA"/>
    <w:rsid w:val="00A157E4"/>
    <w:rsid w:val="00A15A2E"/>
    <w:rsid w:val="00A1690E"/>
    <w:rsid w:val="00A22858"/>
    <w:rsid w:val="00A22C61"/>
    <w:rsid w:val="00A23A13"/>
    <w:rsid w:val="00A24253"/>
    <w:rsid w:val="00A246DC"/>
    <w:rsid w:val="00A2728D"/>
    <w:rsid w:val="00A3105F"/>
    <w:rsid w:val="00A32136"/>
    <w:rsid w:val="00A32F9A"/>
    <w:rsid w:val="00A427E9"/>
    <w:rsid w:val="00A44097"/>
    <w:rsid w:val="00A45F69"/>
    <w:rsid w:val="00A47269"/>
    <w:rsid w:val="00A50B4C"/>
    <w:rsid w:val="00A5116F"/>
    <w:rsid w:val="00A532D6"/>
    <w:rsid w:val="00A5352D"/>
    <w:rsid w:val="00A53BE9"/>
    <w:rsid w:val="00A637E8"/>
    <w:rsid w:val="00A648D7"/>
    <w:rsid w:val="00A64CE5"/>
    <w:rsid w:val="00A653D8"/>
    <w:rsid w:val="00A654F7"/>
    <w:rsid w:val="00A6570F"/>
    <w:rsid w:val="00A6737F"/>
    <w:rsid w:val="00A67A86"/>
    <w:rsid w:val="00A75FF2"/>
    <w:rsid w:val="00A820BF"/>
    <w:rsid w:val="00A82305"/>
    <w:rsid w:val="00A82935"/>
    <w:rsid w:val="00A83478"/>
    <w:rsid w:val="00A839B8"/>
    <w:rsid w:val="00A8405D"/>
    <w:rsid w:val="00A871A1"/>
    <w:rsid w:val="00A917D9"/>
    <w:rsid w:val="00A91FEE"/>
    <w:rsid w:val="00A939F4"/>
    <w:rsid w:val="00A95360"/>
    <w:rsid w:val="00AA2291"/>
    <w:rsid w:val="00AA22BB"/>
    <w:rsid w:val="00AA4FAA"/>
    <w:rsid w:val="00AA6693"/>
    <w:rsid w:val="00AB162C"/>
    <w:rsid w:val="00AB1A89"/>
    <w:rsid w:val="00AB3E25"/>
    <w:rsid w:val="00AB462B"/>
    <w:rsid w:val="00AB51CD"/>
    <w:rsid w:val="00AC11F3"/>
    <w:rsid w:val="00AC3212"/>
    <w:rsid w:val="00AC3A14"/>
    <w:rsid w:val="00AC4784"/>
    <w:rsid w:val="00AC49AC"/>
    <w:rsid w:val="00AC5207"/>
    <w:rsid w:val="00AC54D9"/>
    <w:rsid w:val="00AD1A78"/>
    <w:rsid w:val="00AD1BD4"/>
    <w:rsid w:val="00AD1D04"/>
    <w:rsid w:val="00AD3991"/>
    <w:rsid w:val="00AD47C9"/>
    <w:rsid w:val="00AD59A3"/>
    <w:rsid w:val="00AD5CBD"/>
    <w:rsid w:val="00AD6627"/>
    <w:rsid w:val="00AD7886"/>
    <w:rsid w:val="00AE19CA"/>
    <w:rsid w:val="00AE1BD1"/>
    <w:rsid w:val="00AE2496"/>
    <w:rsid w:val="00AE63AA"/>
    <w:rsid w:val="00AE7A2B"/>
    <w:rsid w:val="00AF48C8"/>
    <w:rsid w:val="00AF62C0"/>
    <w:rsid w:val="00B0149A"/>
    <w:rsid w:val="00B01BD4"/>
    <w:rsid w:val="00B033BC"/>
    <w:rsid w:val="00B04776"/>
    <w:rsid w:val="00B072E7"/>
    <w:rsid w:val="00B10DBF"/>
    <w:rsid w:val="00B13487"/>
    <w:rsid w:val="00B13C32"/>
    <w:rsid w:val="00B14D01"/>
    <w:rsid w:val="00B227CC"/>
    <w:rsid w:val="00B23A40"/>
    <w:rsid w:val="00B24963"/>
    <w:rsid w:val="00B26110"/>
    <w:rsid w:val="00B27340"/>
    <w:rsid w:val="00B276A8"/>
    <w:rsid w:val="00B279C7"/>
    <w:rsid w:val="00B301B4"/>
    <w:rsid w:val="00B302C3"/>
    <w:rsid w:val="00B3046B"/>
    <w:rsid w:val="00B31BC5"/>
    <w:rsid w:val="00B32331"/>
    <w:rsid w:val="00B33F54"/>
    <w:rsid w:val="00B35038"/>
    <w:rsid w:val="00B37760"/>
    <w:rsid w:val="00B41247"/>
    <w:rsid w:val="00B424B5"/>
    <w:rsid w:val="00B42CC2"/>
    <w:rsid w:val="00B434F3"/>
    <w:rsid w:val="00B43715"/>
    <w:rsid w:val="00B43FC4"/>
    <w:rsid w:val="00B44946"/>
    <w:rsid w:val="00B457F2"/>
    <w:rsid w:val="00B45EC1"/>
    <w:rsid w:val="00B465AE"/>
    <w:rsid w:val="00B561AF"/>
    <w:rsid w:val="00B56580"/>
    <w:rsid w:val="00B61880"/>
    <w:rsid w:val="00B63173"/>
    <w:rsid w:val="00B6376F"/>
    <w:rsid w:val="00B63CEE"/>
    <w:rsid w:val="00B63F04"/>
    <w:rsid w:val="00B65496"/>
    <w:rsid w:val="00B67AF3"/>
    <w:rsid w:val="00B71829"/>
    <w:rsid w:val="00B71F10"/>
    <w:rsid w:val="00B74BA9"/>
    <w:rsid w:val="00B74FEC"/>
    <w:rsid w:val="00B753AA"/>
    <w:rsid w:val="00B75B1A"/>
    <w:rsid w:val="00B76036"/>
    <w:rsid w:val="00B80E2A"/>
    <w:rsid w:val="00B8257E"/>
    <w:rsid w:val="00B826AE"/>
    <w:rsid w:val="00B839B2"/>
    <w:rsid w:val="00B85074"/>
    <w:rsid w:val="00B914F7"/>
    <w:rsid w:val="00B91F28"/>
    <w:rsid w:val="00B9346A"/>
    <w:rsid w:val="00B93BC9"/>
    <w:rsid w:val="00B953F6"/>
    <w:rsid w:val="00B96A13"/>
    <w:rsid w:val="00B97869"/>
    <w:rsid w:val="00B979DD"/>
    <w:rsid w:val="00B97E0D"/>
    <w:rsid w:val="00BA1C80"/>
    <w:rsid w:val="00BA6859"/>
    <w:rsid w:val="00BA6972"/>
    <w:rsid w:val="00BA74AA"/>
    <w:rsid w:val="00BA7F28"/>
    <w:rsid w:val="00BA7FE1"/>
    <w:rsid w:val="00BB0110"/>
    <w:rsid w:val="00BB277A"/>
    <w:rsid w:val="00BB3AA9"/>
    <w:rsid w:val="00BB6006"/>
    <w:rsid w:val="00BB639C"/>
    <w:rsid w:val="00BB6A1C"/>
    <w:rsid w:val="00BB6FD6"/>
    <w:rsid w:val="00BC293D"/>
    <w:rsid w:val="00BC31BD"/>
    <w:rsid w:val="00BC666A"/>
    <w:rsid w:val="00BD0A14"/>
    <w:rsid w:val="00BD1B41"/>
    <w:rsid w:val="00BD21F8"/>
    <w:rsid w:val="00BD2861"/>
    <w:rsid w:val="00BD56D9"/>
    <w:rsid w:val="00BD6736"/>
    <w:rsid w:val="00BD6A72"/>
    <w:rsid w:val="00BD6C58"/>
    <w:rsid w:val="00BE2C7A"/>
    <w:rsid w:val="00BE3AE6"/>
    <w:rsid w:val="00BE439A"/>
    <w:rsid w:val="00BE59E8"/>
    <w:rsid w:val="00BF10C2"/>
    <w:rsid w:val="00BF18A7"/>
    <w:rsid w:val="00BF1A40"/>
    <w:rsid w:val="00BF1E51"/>
    <w:rsid w:val="00BF74F1"/>
    <w:rsid w:val="00BF7637"/>
    <w:rsid w:val="00C01385"/>
    <w:rsid w:val="00C01A2A"/>
    <w:rsid w:val="00C02794"/>
    <w:rsid w:val="00C029A2"/>
    <w:rsid w:val="00C043E7"/>
    <w:rsid w:val="00C049B9"/>
    <w:rsid w:val="00C04CFB"/>
    <w:rsid w:val="00C10D63"/>
    <w:rsid w:val="00C137F4"/>
    <w:rsid w:val="00C14EA0"/>
    <w:rsid w:val="00C15696"/>
    <w:rsid w:val="00C17006"/>
    <w:rsid w:val="00C17168"/>
    <w:rsid w:val="00C2459D"/>
    <w:rsid w:val="00C25BB0"/>
    <w:rsid w:val="00C2781E"/>
    <w:rsid w:val="00C346AD"/>
    <w:rsid w:val="00C35C05"/>
    <w:rsid w:val="00C37511"/>
    <w:rsid w:val="00C41F95"/>
    <w:rsid w:val="00C433D3"/>
    <w:rsid w:val="00C43ECE"/>
    <w:rsid w:val="00C4440C"/>
    <w:rsid w:val="00C448AF"/>
    <w:rsid w:val="00C4534A"/>
    <w:rsid w:val="00C51328"/>
    <w:rsid w:val="00C5696F"/>
    <w:rsid w:val="00C634D8"/>
    <w:rsid w:val="00C634E4"/>
    <w:rsid w:val="00C65FF1"/>
    <w:rsid w:val="00C721B7"/>
    <w:rsid w:val="00C72F46"/>
    <w:rsid w:val="00C73E26"/>
    <w:rsid w:val="00C77FE5"/>
    <w:rsid w:val="00C812C0"/>
    <w:rsid w:val="00C82031"/>
    <w:rsid w:val="00C822F2"/>
    <w:rsid w:val="00C82853"/>
    <w:rsid w:val="00C857B4"/>
    <w:rsid w:val="00C862AD"/>
    <w:rsid w:val="00C87459"/>
    <w:rsid w:val="00C874E2"/>
    <w:rsid w:val="00C91D2F"/>
    <w:rsid w:val="00C929C4"/>
    <w:rsid w:val="00C93766"/>
    <w:rsid w:val="00C946E7"/>
    <w:rsid w:val="00C959DB"/>
    <w:rsid w:val="00C96B89"/>
    <w:rsid w:val="00C97710"/>
    <w:rsid w:val="00C97C16"/>
    <w:rsid w:val="00CA02AB"/>
    <w:rsid w:val="00CA34EA"/>
    <w:rsid w:val="00CA359E"/>
    <w:rsid w:val="00CA52E7"/>
    <w:rsid w:val="00CA673D"/>
    <w:rsid w:val="00CA68FF"/>
    <w:rsid w:val="00CA7AB6"/>
    <w:rsid w:val="00CA7BCB"/>
    <w:rsid w:val="00CB2200"/>
    <w:rsid w:val="00CB2CD8"/>
    <w:rsid w:val="00CB3633"/>
    <w:rsid w:val="00CB364F"/>
    <w:rsid w:val="00CB4501"/>
    <w:rsid w:val="00CB4F7D"/>
    <w:rsid w:val="00CB532F"/>
    <w:rsid w:val="00CB58D6"/>
    <w:rsid w:val="00CC0349"/>
    <w:rsid w:val="00CC3DE0"/>
    <w:rsid w:val="00CC51FF"/>
    <w:rsid w:val="00CC5ABF"/>
    <w:rsid w:val="00CD4286"/>
    <w:rsid w:val="00CD5E42"/>
    <w:rsid w:val="00CD79D9"/>
    <w:rsid w:val="00CE0DA2"/>
    <w:rsid w:val="00CE11D0"/>
    <w:rsid w:val="00CE2850"/>
    <w:rsid w:val="00CE2BC2"/>
    <w:rsid w:val="00CE60FE"/>
    <w:rsid w:val="00CE7063"/>
    <w:rsid w:val="00CF0424"/>
    <w:rsid w:val="00CF6A11"/>
    <w:rsid w:val="00CF6BCE"/>
    <w:rsid w:val="00CF730D"/>
    <w:rsid w:val="00D06F8F"/>
    <w:rsid w:val="00D07B2F"/>
    <w:rsid w:val="00D11A0D"/>
    <w:rsid w:val="00D13285"/>
    <w:rsid w:val="00D15A02"/>
    <w:rsid w:val="00D20A84"/>
    <w:rsid w:val="00D261EC"/>
    <w:rsid w:val="00D26EEB"/>
    <w:rsid w:val="00D27018"/>
    <w:rsid w:val="00D32A3C"/>
    <w:rsid w:val="00D4165D"/>
    <w:rsid w:val="00D41CF2"/>
    <w:rsid w:val="00D42385"/>
    <w:rsid w:val="00D438CB"/>
    <w:rsid w:val="00D4504D"/>
    <w:rsid w:val="00D4655A"/>
    <w:rsid w:val="00D47EA8"/>
    <w:rsid w:val="00D47EF6"/>
    <w:rsid w:val="00D50344"/>
    <w:rsid w:val="00D53F66"/>
    <w:rsid w:val="00D57A32"/>
    <w:rsid w:val="00D6172D"/>
    <w:rsid w:val="00D6252D"/>
    <w:rsid w:val="00D62FB5"/>
    <w:rsid w:val="00D631F7"/>
    <w:rsid w:val="00D64634"/>
    <w:rsid w:val="00D66563"/>
    <w:rsid w:val="00D665FC"/>
    <w:rsid w:val="00D708F4"/>
    <w:rsid w:val="00D7211E"/>
    <w:rsid w:val="00D73301"/>
    <w:rsid w:val="00D734D8"/>
    <w:rsid w:val="00D7363D"/>
    <w:rsid w:val="00D74820"/>
    <w:rsid w:val="00D7584B"/>
    <w:rsid w:val="00D75DB1"/>
    <w:rsid w:val="00D75ED8"/>
    <w:rsid w:val="00D76026"/>
    <w:rsid w:val="00D769CC"/>
    <w:rsid w:val="00D77ADA"/>
    <w:rsid w:val="00D77C0D"/>
    <w:rsid w:val="00D81450"/>
    <w:rsid w:val="00D87487"/>
    <w:rsid w:val="00D914D4"/>
    <w:rsid w:val="00D9262B"/>
    <w:rsid w:val="00D92E9C"/>
    <w:rsid w:val="00D94442"/>
    <w:rsid w:val="00D95ACD"/>
    <w:rsid w:val="00D95D03"/>
    <w:rsid w:val="00D95D17"/>
    <w:rsid w:val="00D95F4B"/>
    <w:rsid w:val="00D96079"/>
    <w:rsid w:val="00D96DE2"/>
    <w:rsid w:val="00D9713F"/>
    <w:rsid w:val="00DA0814"/>
    <w:rsid w:val="00DA2248"/>
    <w:rsid w:val="00DA2364"/>
    <w:rsid w:val="00DA25E8"/>
    <w:rsid w:val="00DA4290"/>
    <w:rsid w:val="00DA495D"/>
    <w:rsid w:val="00DA5C5B"/>
    <w:rsid w:val="00DA61B1"/>
    <w:rsid w:val="00DA6B1E"/>
    <w:rsid w:val="00DB054F"/>
    <w:rsid w:val="00DB06C0"/>
    <w:rsid w:val="00DB1B8F"/>
    <w:rsid w:val="00DB2C4A"/>
    <w:rsid w:val="00DB4712"/>
    <w:rsid w:val="00DB4B89"/>
    <w:rsid w:val="00DB5C88"/>
    <w:rsid w:val="00DB6D2E"/>
    <w:rsid w:val="00DC1C69"/>
    <w:rsid w:val="00DC2899"/>
    <w:rsid w:val="00DC7A95"/>
    <w:rsid w:val="00DD633B"/>
    <w:rsid w:val="00DE2032"/>
    <w:rsid w:val="00DE25C0"/>
    <w:rsid w:val="00DE3B22"/>
    <w:rsid w:val="00DE4A37"/>
    <w:rsid w:val="00DE531B"/>
    <w:rsid w:val="00DE65E2"/>
    <w:rsid w:val="00DF0DAA"/>
    <w:rsid w:val="00DF1867"/>
    <w:rsid w:val="00DF19B2"/>
    <w:rsid w:val="00DF225E"/>
    <w:rsid w:val="00DF40D7"/>
    <w:rsid w:val="00DF5542"/>
    <w:rsid w:val="00DF5FF5"/>
    <w:rsid w:val="00DF6933"/>
    <w:rsid w:val="00DF74F2"/>
    <w:rsid w:val="00E005C8"/>
    <w:rsid w:val="00E0208F"/>
    <w:rsid w:val="00E0461D"/>
    <w:rsid w:val="00E14AF0"/>
    <w:rsid w:val="00E2213E"/>
    <w:rsid w:val="00E22193"/>
    <w:rsid w:val="00E22D18"/>
    <w:rsid w:val="00E22E67"/>
    <w:rsid w:val="00E235AF"/>
    <w:rsid w:val="00E23B90"/>
    <w:rsid w:val="00E335BA"/>
    <w:rsid w:val="00E33781"/>
    <w:rsid w:val="00E33FBF"/>
    <w:rsid w:val="00E35B9F"/>
    <w:rsid w:val="00E40000"/>
    <w:rsid w:val="00E41AB6"/>
    <w:rsid w:val="00E42CB0"/>
    <w:rsid w:val="00E43A84"/>
    <w:rsid w:val="00E4422B"/>
    <w:rsid w:val="00E453B1"/>
    <w:rsid w:val="00E45C8B"/>
    <w:rsid w:val="00E46EFC"/>
    <w:rsid w:val="00E479C4"/>
    <w:rsid w:val="00E538CC"/>
    <w:rsid w:val="00E54022"/>
    <w:rsid w:val="00E55462"/>
    <w:rsid w:val="00E56040"/>
    <w:rsid w:val="00E56F04"/>
    <w:rsid w:val="00E60194"/>
    <w:rsid w:val="00E618DE"/>
    <w:rsid w:val="00E64208"/>
    <w:rsid w:val="00E64B52"/>
    <w:rsid w:val="00E71325"/>
    <w:rsid w:val="00E71FFC"/>
    <w:rsid w:val="00E74104"/>
    <w:rsid w:val="00E76966"/>
    <w:rsid w:val="00E77D5F"/>
    <w:rsid w:val="00E80188"/>
    <w:rsid w:val="00E80D5D"/>
    <w:rsid w:val="00E80F61"/>
    <w:rsid w:val="00E81937"/>
    <w:rsid w:val="00E81F57"/>
    <w:rsid w:val="00E827F7"/>
    <w:rsid w:val="00E83668"/>
    <w:rsid w:val="00E836CF"/>
    <w:rsid w:val="00E83E67"/>
    <w:rsid w:val="00E86CD3"/>
    <w:rsid w:val="00E9087A"/>
    <w:rsid w:val="00E913CE"/>
    <w:rsid w:val="00E91A1A"/>
    <w:rsid w:val="00E9363D"/>
    <w:rsid w:val="00E946DA"/>
    <w:rsid w:val="00E956C0"/>
    <w:rsid w:val="00E96138"/>
    <w:rsid w:val="00E9692B"/>
    <w:rsid w:val="00E97376"/>
    <w:rsid w:val="00E979AA"/>
    <w:rsid w:val="00EA0E59"/>
    <w:rsid w:val="00EA1FB2"/>
    <w:rsid w:val="00EA33DA"/>
    <w:rsid w:val="00EA4961"/>
    <w:rsid w:val="00EA5385"/>
    <w:rsid w:val="00EA554C"/>
    <w:rsid w:val="00EB1B77"/>
    <w:rsid w:val="00EB2E38"/>
    <w:rsid w:val="00EB3E7B"/>
    <w:rsid w:val="00EB5532"/>
    <w:rsid w:val="00EC0462"/>
    <w:rsid w:val="00EC0DA2"/>
    <w:rsid w:val="00EC1205"/>
    <w:rsid w:val="00EC1CA0"/>
    <w:rsid w:val="00EC242E"/>
    <w:rsid w:val="00EC2C14"/>
    <w:rsid w:val="00EC33AC"/>
    <w:rsid w:val="00EC5056"/>
    <w:rsid w:val="00EC6196"/>
    <w:rsid w:val="00EC6675"/>
    <w:rsid w:val="00EC7E38"/>
    <w:rsid w:val="00EE13CF"/>
    <w:rsid w:val="00EE3D22"/>
    <w:rsid w:val="00EE711C"/>
    <w:rsid w:val="00EF0215"/>
    <w:rsid w:val="00EF33CC"/>
    <w:rsid w:val="00EF7B73"/>
    <w:rsid w:val="00F013CD"/>
    <w:rsid w:val="00F02447"/>
    <w:rsid w:val="00F02BB9"/>
    <w:rsid w:val="00F03F65"/>
    <w:rsid w:val="00F0761F"/>
    <w:rsid w:val="00F076E7"/>
    <w:rsid w:val="00F122C9"/>
    <w:rsid w:val="00F131C9"/>
    <w:rsid w:val="00F13442"/>
    <w:rsid w:val="00F13C46"/>
    <w:rsid w:val="00F14032"/>
    <w:rsid w:val="00F21DD6"/>
    <w:rsid w:val="00F23D56"/>
    <w:rsid w:val="00F24C48"/>
    <w:rsid w:val="00F251AB"/>
    <w:rsid w:val="00F279AA"/>
    <w:rsid w:val="00F30849"/>
    <w:rsid w:val="00F3183A"/>
    <w:rsid w:val="00F3569A"/>
    <w:rsid w:val="00F357B5"/>
    <w:rsid w:val="00F364C9"/>
    <w:rsid w:val="00F36E59"/>
    <w:rsid w:val="00F37311"/>
    <w:rsid w:val="00F45ACD"/>
    <w:rsid w:val="00F47B31"/>
    <w:rsid w:val="00F50EE2"/>
    <w:rsid w:val="00F51E78"/>
    <w:rsid w:val="00F51F6C"/>
    <w:rsid w:val="00F53D99"/>
    <w:rsid w:val="00F5547D"/>
    <w:rsid w:val="00F56E8C"/>
    <w:rsid w:val="00F601BD"/>
    <w:rsid w:val="00F60983"/>
    <w:rsid w:val="00F60D65"/>
    <w:rsid w:val="00F651D1"/>
    <w:rsid w:val="00F65489"/>
    <w:rsid w:val="00F67E03"/>
    <w:rsid w:val="00F717FB"/>
    <w:rsid w:val="00F7216C"/>
    <w:rsid w:val="00F734F3"/>
    <w:rsid w:val="00F7511F"/>
    <w:rsid w:val="00F810E5"/>
    <w:rsid w:val="00F90912"/>
    <w:rsid w:val="00F90D2B"/>
    <w:rsid w:val="00F9144D"/>
    <w:rsid w:val="00F9266B"/>
    <w:rsid w:val="00F92893"/>
    <w:rsid w:val="00F93B6D"/>
    <w:rsid w:val="00F94368"/>
    <w:rsid w:val="00F9584B"/>
    <w:rsid w:val="00FA4791"/>
    <w:rsid w:val="00FA55D9"/>
    <w:rsid w:val="00FA7D78"/>
    <w:rsid w:val="00FB0BED"/>
    <w:rsid w:val="00FB0C2F"/>
    <w:rsid w:val="00FB23AB"/>
    <w:rsid w:val="00FB301D"/>
    <w:rsid w:val="00FB529C"/>
    <w:rsid w:val="00FB6297"/>
    <w:rsid w:val="00FC6B1F"/>
    <w:rsid w:val="00FC7E45"/>
    <w:rsid w:val="00FD08B0"/>
    <w:rsid w:val="00FD1B4C"/>
    <w:rsid w:val="00FD682A"/>
    <w:rsid w:val="00FD7A87"/>
    <w:rsid w:val="00FE0010"/>
    <w:rsid w:val="00FE07F9"/>
    <w:rsid w:val="00FE2611"/>
    <w:rsid w:val="00FE7C4A"/>
    <w:rsid w:val="00FE7D76"/>
    <w:rsid w:val="00FF1040"/>
    <w:rsid w:val="00FF3520"/>
    <w:rsid w:val="00FF45A0"/>
    <w:rsid w:val="00FF4BA8"/>
    <w:rsid w:val="00FF6075"/>
    <w:rsid w:val="00FF63CE"/>
    <w:rsid w:val="00FF7F6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1"/>
    </o:shapelayout>
  </w:shapeDefaults>
  <w:decimalSymbol w:val=","/>
  <w:listSeparator w:val=";"/>
  <w14:docId w14:val="6C8126F3"/>
  <w15:docId w15:val="{0DCE78C1-D443-403B-8B5D-82F9BF11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C959DB"/>
    <w:pPr>
      <w:spacing w:after="0" w:line="240" w:lineRule="auto"/>
    </w:pPr>
    <w:rPr>
      <w:sz w:val="24"/>
      <w:szCs w:val="24"/>
    </w:rPr>
  </w:style>
  <w:style w:type="paragraph" w:styleId="Naslov1">
    <w:name w:val="heading 1"/>
    <w:basedOn w:val="Navaden"/>
    <w:next w:val="Navaden"/>
    <w:link w:val="Naslov1Znak"/>
    <w:uiPriority w:val="99"/>
    <w:qFormat/>
    <w:rsid w:val="00F30849"/>
    <w:pPr>
      <w:keepNext/>
      <w:spacing w:before="240" w:after="60"/>
      <w:outlineLvl w:val="0"/>
    </w:pPr>
    <w:rPr>
      <w:rFonts w:ascii="Arial" w:hAnsi="Arial" w:cs="Arial"/>
      <w:b/>
      <w:bCs/>
      <w:kern w:val="32"/>
      <w:sz w:val="32"/>
      <w:szCs w:val="32"/>
    </w:rPr>
  </w:style>
  <w:style w:type="paragraph" w:styleId="Naslov4">
    <w:name w:val="heading 4"/>
    <w:basedOn w:val="Navaden"/>
    <w:next w:val="Navaden"/>
    <w:link w:val="Naslov4Znak"/>
    <w:uiPriority w:val="99"/>
    <w:qFormat/>
    <w:rsid w:val="001F7394"/>
    <w:pPr>
      <w:keepNext/>
      <w:spacing w:before="240" w:after="60"/>
      <w:outlineLvl w:val="3"/>
    </w:pPr>
    <w:rPr>
      <w:b/>
      <w:bCs/>
      <w:sz w:val="28"/>
      <w:szCs w:val="28"/>
    </w:rPr>
  </w:style>
  <w:style w:type="paragraph" w:styleId="Naslov6">
    <w:name w:val="heading 6"/>
    <w:basedOn w:val="Navaden"/>
    <w:next w:val="Navaden"/>
    <w:link w:val="Naslov6Znak"/>
    <w:uiPriority w:val="99"/>
    <w:qFormat/>
    <w:rsid w:val="00A871A1"/>
    <w:pPr>
      <w:spacing w:before="240" w:after="60"/>
      <w:outlineLvl w:val="5"/>
    </w:pPr>
    <w:rPr>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basedOn w:val="Privzetapisavaodstavka"/>
    <w:link w:val="Naslov4"/>
    <w:uiPriority w:val="9"/>
    <w:semiHidden/>
    <w:locked/>
    <w:rsid w:val="00577399"/>
    <w:rPr>
      <w:rFonts w:asciiTheme="minorHAnsi" w:eastAsiaTheme="minorEastAsia" w:hAnsiTheme="minorHAnsi" w:cstheme="minorBidi"/>
      <w:b/>
      <w:bCs/>
      <w:sz w:val="28"/>
      <w:szCs w:val="28"/>
    </w:rPr>
  </w:style>
  <w:style w:type="character" w:customStyle="1" w:styleId="Naslov6Znak">
    <w:name w:val="Naslov 6 Znak"/>
    <w:basedOn w:val="Privzetapisavaodstavka"/>
    <w:link w:val="Naslov6"/>
    <w:uiPriority w:val="9"/>
    <w:semiHidden/>
    <w:locked/>
    <w:rsid w:val="00577399"/>
    <w:rPr>
      <w:rFonts w:asciiTheme="minorHAnsi" w:eastAsiaTheme="minorEastAsia" w:hAnsiTheme="minorHAnsi" w:cstheme="minorBidi"/>
      <w:b/>
      <w:bCs/>
    </w:rPr>
  </w:style>
  <w:style w:type="paragraph" w:customStyle="1" w:styleId="CM1">
    <w:name w:val="CM1"/>
    <w:basedOn w:val="Default"/>
    <w:next w:val="Default"/>
    <w:uiPriority w:val="99"/>
    <w:rsid w:val="00577399"/>
    <w:pPr>
      <w:spacing w:line="253" w:lineRule="atLeast"/>
    </w:pPr>
    <w:rPr>
      <w:color w:val="auto"/>
    </w:rPr>
  </w:style>
  <w:style w:type="character" w:customStyle="1" w:styleId="Naslov1Znak">
    <w:name w:val="Naslov 1 Znak"/>
    <w:basedOn w:val="Privzetapisavaodstavka"/>
    <w:link w:val="Naslov1"/>
    <w:uiPriority w:val="9"/>
    <w:locked/>
    <w:rsid w:val="00577399"/>
    <w:rPr>
      <w:rFonts w:asciiTheme="majorHAnsi" w:eastAsiaTheme="majorEastAsia" w:hAnsiTheme="majorHAnsi" w:cstheme="majorBidi"/>
      <w:b/>
      <w:bCs/>
      <w:kern w:val="32"/>
      <w:sz w:val="32"/>
      <w:szCs w:val="32"/>
    </w:rPr>
  </w:style>
  <w:style w:type="paragraph" w:customStyle="1" w:styleId="Default">
    <w:name w:val="Default"/>
    <w:rsid w:val="00577399"/>
    <w:pPr>
      <w:widowControl w:val="0"/>
      <w:autoSpaceDE w:val="0"/>
      <w:autoSpaceDN w:val="0"/>
      <w:adjustRightInd w:val="0"/>
      <w:spacing w:after="0" w:line="240" w:lineRule="auto"/>
    </w:pPr>
    <w:rPr>
      <w:rFonts w:ascii="Arial" w:hAnsi="Arial" w:cs="Arial"/>
      <w:color w:val="000000"/>
      <w:sz w:val="24"/>
      <w:szCs w:val="24"/>
    </w:rPr>
  </w:style>
  <w:style w:type="paragraph" w:customStyle="1" w:styleId="CM85">
    <w:name w:val="CM85"/>
    <w:basedOn w:val="Default"/>
    <w:next w:val="Default"/>
    <w:uiPriority w:val="99"/>
    <w:rsid w:val="00577399"/>
    <w:pPr>
      <w:spacing w:after="938"/>
    </w:pPr>
    <w:rPr>
      <w:color w:val="auto"/>
    </w:rPr>
  </w:style>
  <w:style w:type="paragraph" w:customStyle="1" w:styleId="CM2">
    <w:name w:val="CM2"/>
    <w:basedOn w:val="Default"/>
    <w:next w:val="Default"/>
    <w:uiPriority w:val="99"/>
    <w:rsid w:val="00577399"/>
    <w:pPr>
      <w:spacing w:line="923" w:lineRule="atLeast"/>
    </w:pPr>
    <w:rPr>
      <w:color w:val="auto"/>
    </w:rPr>
  </w:style>
  <w:style w:type="paragraph" w:customStyle="1" w:styleId="CM3">
    <w:name w:val="CM3"/>
    <w:basedOn w:val="Default"/>
    <w:next w:val="Default"/>
    <w:uiPriority w:val="99"/>
    <w:rsid w:val="00577399"/>
    <w:rPr>
      <w:color w:val="auto"/>
    </w:rPr>
  </w:style>
  <w:style w:type="paragraph" w:customStyle="1" w:styleId="CM86">
    <w:name w:val="CM86"/>
    <w:basedOn w:val="Default"/>
    <w:next w:val="Default"/>
    <w:uiPriority w:val="99"/>
    <w:rsid w:val="00577399"/>
    <w:pPr>
      <w:spacing w:after="123"/>
    </w:pPr>
    <w:rPr>
      <w:color w:val="auto"/>
    </w:rPr>
  </w:style>
  <w:style w:type="paragraph" w:customStyle="1" w:styleId="CM87">
    <w:name w:val="CM87"/>
    <w:basedOn w:val="Default"/>
    <w:next w:val="Default"/>
    <w:uiPriority w:val="99"/>
    <w:rsid w:val="00577399"/>
    <w:pPr>
      <w:spacing w:after="240"/>
    </w:pPr>
    <w:rPr>
      <w:color w:val="auto"/>
    </w:rPr>
  </w:style>
  <w:style w:type="paragraph" w:customStyle="1" w:styleId="CM10">
    <w:name w:val="CM10"/>
    <w:basedOn w:val="Default"/>
    <w:next w:val="Default"/>
    <w:uiPriority w:val="99"/>
    <w:rsid w:val="00577399"/>
    <w:pPr>
      <w:spacing w:line="253" w:lineRule="atLeast"/>
    </w:pPr>
    <w:rPr>
      <w:color w:val="auto"/>
    </w:rPr>
  </w:style>
  <w:style w:type="paragraph" w:customStyle="1" w:styleId="CM4">
    <w:name w:val="CM4"/>
    <w:basedOn w:val="Default"/>
    <w:next w:val="Default"/>
    <w:uiPriority w:val="99"/>
    <w:rsid w:val="00577399"/>
    <w:pPr>
      <w:spacing w:line="253" w:lineRule="atLeast"/>
    </w:pPr>
    <w:rPr>
      <w:color w:val="auto"/>
    </w:rPr>
  </w:style>
  <w:style w:type="paragraph" w:customStyle="1" w:styleId="CM90">
    <w:name w:val="CM90"/>
    <w:basedOn w:val="Default"/>
    <w:next w:val="Default"/>
    <w:uiPriority w:val="99"/>
    <w:rsid w:val="00577399"/>
    <w:pPr>
      <w:spacing w:after="483"/>
    </w:pPr>
    <w:rPr>
      <w:color w:val="auto"/>
    </w:rPr>
  </w:style>
  <w:style w:type="paragraph" w:customStyle="1" w:styleId="CM6">
    <w:name w:val="CM6"/>
    <w:basedOn w:val="Default"/>
    <w:next w:val="Default"/>
    <w:uiPriority w:val="99"/>
    <w:rsid w:val="00577399"/>
    <w:pPr>
      <w:spacing w:line="253" w:lineRule="atLeast"/>
    </w:pPr>
    <w:rPr>
      <w:color w:val="auto"/>
    </w:rPr>
  </w:style>
  <w:style w:type="paragraph" w:customStyle="1" w:styleId="CM11">
    <w:name w:val="CM11"/>
    <w:basedOn w:val="Default"/>
    <w:next w:val="Default"/>
    <w:uiPriority w:val="99"/>
    <w:rsid w:val="00577399"/>
    <w:pPr>
      <w:spacing w:line="253" w:lineRule="atLeast"/>
    </w:pPr>
    <w:rPr>
      <w:color w:val="auto"/>
    </w:rPr>
  </w:style>
  <w:style w:type="paragraph" w:customStyle="1" w:styleId="CM95">
    <w:name w:val="CM95"/>
    <w:basedOn w:val="Default"/>
    <w:next w:val="Default"/>
    <w:uiPriority w:val="99"/>
    <w:rsid w:val="00577399"/>
    <w:pPr>
      <w:spacing w:after="1223"/>
    </w:pPr>
    <w:rPr>
      <w:color w:val="auto"/>
    </w:rPr>
  </w:style>
  <w:style w:type="paragraph" w:customStyle="1" w:styleId="CM91">
    <w:name w:val="CM91"/>
    <w:basedOn w:val="Default"/>
    <w:next w:val="Default"/>
    <w:uiPriority w:val="99"/>
    <w:rsid w:val="00577399"/>
    <w:pPr>
      <w:spacing w:after="2355"/>
    </w:pPr>
    <w:rPr>
      <w:color w:val="auto"/>
    </w:rPr>
  </w:style>
  <w:style w:type="paragraph" w:customStyle="1" w:styleId="CM13">
    <w:name w:val="CM13"/>
    <w:basedOn w:val="Default"/>
    <w:next w:val="Default"/>
    <w:uiPriority w:val="99"/>
    <w:rsid w:val="00577399"/>
    <w:pPr>
      <w:spacing w:line="256" w:lineRule="atLeast"/>
    </w:pPr>
    <w:rPr>
      <w:color w:val="auto"/>
    </w:rPr>
  </w:style>
  <w:style w:type="paragraph" w:customStyle="1" w:styleId="CM23">
    <w:name w:val="CM23"/>
    <w:basedOn w:val="Default"/>
    <w:next w:val="Default"/>
    <w:uiPriority w:val="99"/>
    <w:rsid w:val="00577399"/>
    <w:rPr>
      <w:color w:val="auto"/>
    </w:rPr>
  </w:style>
  <w:style w:type="paragraph" w:customStyle="1" w:styleId="CM24">
    <w:name w:val="CM24"/>
    <w:basedOn w:val="Default"/>
    <w:next w:val="Default"/>
    <w:uiPriority w:val="99"/>
    <w:rsid w:val="00577399"/>
    <w:pPr>
      <w:spacing w:line="256" w:lineRule="atLeast"/>
    </w:pPr>
    <w:rPr>
      <w:color w:val="auto"/>
    </w:rPr>
  </w:style>
  <w:style w:type="paragraph" w:customStyle="1" w:styleId="CM25">
    <w:name w:val="CM25"/>
    <w:basedOn w:val="Default"/>
    <w:next w:val="Default"/>
    <w:uiPriority w:val="99"/>
    <w:rsid w:val="00577399"/>
    <w:pPr>
      <w:spacing w:line="253" w:lineRule="atLeast"/>
    </w:pPr>
    <w:rPr>
      <w:color w:val="auto"/>
    </w:rPr>
  </w:style>
  <w:style w:type="paragraph" w:customStyle="1" w:styleId="CM92">
    <w:name w:val="CM92"/>
    <w:basedOn w:val="Default"/>
    <w:next w:val="Default"/>
    <w:uiPriority w:val="99"/>
    <w:rsid w:val="00577399"/>
    <w:pPr>
      <w:spacing w:after="678"/>
    </w:pPr>
    <w:rPr>
      <w:color w:val="auto"/>
    </w:rPr>
  </w:style>
  <w:style w:type="paragraph" w:customStyle="1" w:styleId="CM16">
    <w:name w:val="CM16"/>
    <w:basedOn w:val="Default"/>
    <w:next w:val="Default"/>
    <w:uiPriority w:val="99"/>
    <w:rsid w:val="00577399"/>
    <w:pPr>
      <w:spacing w:line="253" w:lineRule="atLeast"/>
    </w:pPr>
    <w:rPr>
      <w:color w:val="auto"/>
    </w:rPr>
  </w:style>
  <w:style w:type="paragraph" w:customStyle="1" w:styleId="CM12">
    <w:name w:val="CM12"/>
    <w:basedOn w:val="Default"/>
    <w:next w:val="Default"/>
    <w:uiPriority w:val="99"/>
    <w:rsid w:val="00577399"/>
    <w:pPr>
      <w:spacing w:line="253" w:lineRule="atLeast"/>
    </w:pPr>
    <w:rPr>
      <w:color w:val="auto"/>
    </w:rPr>
  </w:style>
  <w:style w:type="paragraph" w:customStyle="1" w:styleId="CM28">
    <w:name w:val="CM28"/>
    <w:basedOn w:val="Default"/>
    <w:next w:val="Default"/>
    <w:uiPriority w:val="99"/>
    <w:rsid w:val="00577399"/>
    <w:rPr>
      <w:color w:val="auto"/>
    </w:rPr>
  </w:style>
  <w:style w:type="paragraph" w:customStyle="1" w:styleId="CM94">
    <w:name w:val="CM94"/>
    <w:basedOn w:val="Default"/>
    <w:next w:val="Default"/>
    <w:uiPriority w:val="99"/>
    <w:rsid w:val="00577399"/>
    <w:pPr>
      <w:spacing w:after="308"/>
    </w:pPr>
    <w:rPr>
      <w:color w:val="auto"/>
    </w:rPr>
  </w:style>
  <w:style w:type="paragraph" w:customStyle="1" w:styleId="CM99">
    <w:name w:val="CM99"/>
    <w:basedOn w:val="Default"/>
    <w:next w:val="Default"/>
    <w:uiPriority w:val="99"/>
    <w:rsid w:val="00577399"/>
    <w:pPr>
      <w:spacing w:after="2248"/>
    </w:pPr>
    <w:rPr>
      <w:color w:val="auto"/>
    </w:rPr>
  </w:style>
  <w:style w:type="paragraph" w:customStyle="1" w:styleId="CM107">
    <w:name w:val="CM107"/>
    <w:basedOn w:val="Default"/>
    <w:next w:val="Default"/>
    <w:uiPriority w:val="99"/>
    <w:rsid w:val="00577399"/>
    <w:pPr>
      <w:spacing w:after="390"/>
    </w:pPr>
    <w:rPr>
      <w:color w:val="auto"/>
    </w:rPr>
  </w:style>
  <w:style w:type="paragraph" w:customStyle="1" w:styleId="CM34">
    <w:name w:val="CM34"/>
    <w:basedOn w:val="Default"/>
    <w:next w:val="Default"/>
    <w:uiPriority w:val="99"/>
    <w:rsid w:val="00577399"/>
    <w:pPr>
      <w:spacing w:line="253" w:lineRule="atLeast"/>
    </w:pPr>
    <w:rPr>
      <w:color w:val="auto"/>
    </w:rPr>
  </w:style>
  <w:style w:type="paragraph" w:customStyle="1" w:styleId="CM100">
    <w:name w:val="CM100"/>
    <w:basedOn w:val="Default"/>
    <w:next w:val="Default"/>
    <w:uiPriority w:val="99"/>
    <w:rsid w:val="00577399"/>
    <w:pPr>
      <w:spacing w:after="1473"/>
    </w:pPr>
    <w:rPr>
      <w:color w:val="auto"/>
    </w:rPr>
  </w:style>
  <w:style w:type="paragraph" w:customStyle="1" w:styleId="CM40">
    <w:name w:val="CM40"/>
    <w:basedOn w:val="Default"/>
    <w:next w:val="Default"/>
    <w:uiPriority w:val="99"/>
    <w:rsid w:val="00577399"/>
    <w:pPr>
      <w:spacing w:line="256" w:lineRule="atLeast"/>
    </w:pPr>
    <w:rPr>
      <w:color w:val="auto"/>
    </w:rPr>
  </w:style>
  <w:style w:type="paragraph" w:customStyle="1" w:styleId="CM22">
    <w:name w:val="CM22"/>
    <w:basedOn w:val="Default"/>
    <w:next w:val="Default"/>
    <w:uiPriority w:val="99"/>
    <w:rsid w:val="00577399"/>
    <w:pPr>
      <w:spacing w:line="253" w:lineRule="atLeast"/>
    </w:pPr>
    <w:rPr>
      <w:color w:val="auto"/>
    </w:rPr>
  </w:style>
  <w:style w:type="paragraph" w:customStyle="1" w:styleId="CM39">
    <w:name w:val="CM39"/>
    <w:basedOn w:val="Default"/>
    <w:next w:val="Default"/>
    <w:uiPriority w:val="99"/>
    <w:rsid w:val="00577399"/>
    <w:pPr>
      <w:spacing w:line="253" w:lineRule="atLeast"/>
    </w:pPr>
    <w:rPr>
      <w:color w:val="auto"/>
    </w:rPr>
  </w:style>
  <w:style w:type="paragraph" w:customStyle="1" w:styleId="CM7">
    <w:name w:val="CM7"/>
    <w:basedOn w:val="Default"/>
    <w:next w:val="Default"/>
    <w:uiPriority w:val="99"/>
    <w:rsid w:val="00577399"/>
    <w:pPr>
      <w:spacing w:line="253" w:lineRule="atLeast"/>
    </w:pPr>
    <w:rPr>
      <w:color w:val="auto"/>
    </w:rPr>
  </w:style>
  <w:style w:type="paragraph" w:customStyle="1" w:styleId="CM8">
    <w:name w:val="CM8"/>
    <w:basedOn w:val="Default"/>
    <w:next w:val="Default"/>
    <w:uiPriority w:val="99"/>
    <w:rsid w:val="00577399"/>
    <w:pPr>
      <w:spacing w:line="253" w:lineRule="atLeast"/>
    </w:pPr>
    <w:rPr>
      <w:color w:val="auto"/>
    </w:rPr>
  </w:style>
  <w:style w:type="paragraph" w:customStyle="1" w:styleId="CM93">
    <w:name w:val="CM93"/>
    <w:basedOn w:val="Default"/>
    <w:next w:val="Default"/>
    <w:uiPriority w:val="99"/>
    <w:rsid w:val="00577399"/>
    <w:pPr>
      <w:spacing w:after="1875"/>
    </w:pPr>
    <w:rPr>
      <w:color w:val="auto"/>
    </w:rPr>
  </w:style>
  <w:style w:type="paragraph" w:customStyle="1" w:styleId="CM89">
    <w:name w:val="CM89"/>
    <w:basedOn w:val="Default"/>
    <w:next w:val="Default"/>
    <w:uiPriority w:val="99"/>
    <w:rsid w:val="00577399"/>
    <w:pPr>
      <w:spacing w:after="788"/>
    </w:pPr>
    <w:rPr>
      <w:color w:val="auto"/>
    </w:rPr>
  </w:style>
  <w:style w:type="paragraph" w:customStyle="1" w:styleId="CM43">
    <w:name w:val="CM43"/>
    <w:basedOn w:val="Default"/>
    <w:next w:val="Default"/>
    <w:uiPriority w:val="99"/>
    <w:rsid w:val="00577399"/>
    <w:pPr>
      <w:spacing w:line="253" w:lineRule="atLeast"/>
    </w:pPr>
    <w:rPr>
      <w:color w:val="auto"/>
    </w:rPr>
  </w:style>
  <w:style w:type="paragraph" w:customStyle="1" w:styleId="CM44">
    <w:name w:val="CM44"/>
    <w:basedOn w:val="Default"/>
    <w:next w:val="Default"/>
    <w:uiPriority w:val="99"/>
    <w:rsid w:val="00577399"/>
    <w:pPr>
      <w:spacing w:line="253" w:lineRule="atLeast"/>
    </w:pPr>
    <w:rPr>
      <w:color w:val="auto"/>
    </w:rPr>
  </w:style>
  <w:style w:type="paragraph" w:customStyle="1" w:styleId="CM46">
    <w:name w:val="CM46"/>
    <w:basedOn w:val="Default"/>
    <w:next w:val="Default"/>
    <w:uiPriority w:val="99"/>
    <w:rsid w:val="00577399"/>
    <w:pPr>
      <w:spacing w:line="211" w:lineRule="atLeast"/>
    </w:pPr>
    <w:rPr>
      <w:color w:val="auto"/>
    </w:rPr>
  </w:style>
  <w:style w:type="paragraph" w:customStyle="1" w:styleId="CM101">
    <w:name w:val="CM101"/>
    <w:basedOn w:val="Default"/>
    <w:next w:val="Default"/>
    <w:uiPriority w:val="99"/>
    <w:rsid w:val="00577399"/>
    <w:pPr>
      <w:spacing w:after="560"/>
    </w:pPr>
    <w:rPr>
      <w:color w:val="auto"/>
    </w:rPr>
  </w:style>
  <w:style w:type="paragraph" w:customStyle="1" w:styleId="CM47">
    <w:name w:val="CM47"/>
    <w:basedOn w:val="Default"/>
    <w:next w:val="Default"/>
    <w:uiPriority w:val="99"/>
    <w:rsid w:val="00577399"/>
    <w:rPr>
      <w:color w:val="auto"/>
    </w:rPr>
  </w:style>
  <w:style w:type="paragraph" w:customStyle="1" w:styleId="CM103">
    <w:name w:val="CM103"/>
    <w:basedOn w:val="Default"/>
    <w:next w:val="Default"/>
    <w:uiPriority w:val="99"/>
    <w:rsid w:val="00577399"/>
    <w:pPr>
      <w:spacing w:after="115"/>
    </w:pPr>
    <w:rPr>
      <w:color w:val="auto"/>
    </w:rPr>
  </w:style>
  <w:style w:type="paragraph" w:customStyle="1" w:styleId="CM48">
    <w:name w:val="CM48"/>
    <w:basedOn w:val="Default"/>
    <w:next w:val="Default"/>
    <w:uiPriority w:val="99"/>
    <w:rsid w:val="00577399"/>
    <w:rPr>
      <w:color w:val="auto"/>
    </w:rPr>
  </w:style>
  <w:style w:type="paragraph" w:customStyle="1" w:styleId="CM49">
    <w:name w:val="CM49"/>
    <w:basedOn w:val="Default"/>
    <w:next w:val="Default"/>
    <w:uiPriority w:val="99"/>
    <w:rsid w:val="00577399"/>
    <w:pPr>
      <w:spacing w:line="186" w:lineRule="atLeast"/>
    </w:pPr>
    <w:rPr>
      <w:color w:val="auto"/>
    </w:rPr>
  </w:style>
  <w:style w:type="paragraph" w:customStyle="1" w:styleId="CM50">
    <w:name w:val="CM50"/>
    <w:basedOn w:val="Default"/>
    <w:next w:val="Default"/>
    <w:uiPriority w:val="99"/>
    <w:rsid w:val="00577399"/>
    <w:rPr>
      <w:color w:val="auto"/>
    </w:rPr>
  </w:style>
  <w:style w:type="paragraph" w:customStyle="1" w:styleId="CM104">
    <w:name w:val="CM104"/>
    <w:basedOn w:val="Default"/>
    <w:next w:val="Default"/>
    <w:uiPriority w:val="99"/>
    <w:rsid w:val="00577399"/>
    <w:pPr>
      <w:spacing w:after="265"/>
    </w:pPr>
    <w:rPr>
      <w:color w:val="auto"/>
    </w:rPr>
  </w:style>
  <w:style w:type="paragraph" w:customStyle="1" w:styleId="CM51">
    <w:name w:val="CM51"/>
    <w:basedOn w:val="Default"/>
    <w:next w:val="Default"/>
    <w:uiPriority w:val="99"/>
    <w:rsid w:val="00577399"/>
    <w:pPr>
      <w:spacing w:line="183" w:lineRule="atLeast"/>
    </w:pPr>
    <w:rPr>
      <w:color w:val="auto"/>
    </w:rPr>
  </w:style>
  <w:style w:type="paragraph" w:customStyle="1" w:styleId="CM52">
    <w:name w:val="CM52"/>
    <w:basedOn w:val="Default"/>
    <w:next w:val="Default"/>
    <w:uiPriority w:val="99"/>
    <w:rsid w:val="00577399"/>
    <w:pPr>
      <w:spacing w:line="188" w:lineRule="atLeast"/>
    </w:pPr>
    <w:rPr>
      <w:color w:val="auto"/>
    </w:rPr>
  </w:style>
  <w:style w:type="paragraph" w:customStyle="1" w:styleId="CM98">
    <w:name w:val="CM98"/>
    <w:basedOn w:val="Default"/>
    <w:next w:val="Default"/>
    <w:uiPriority w:val="99"/>
    <w:rsid w:val="00577399"/>
    <w:pPr>
      <w:spacing w:after="188"/>
    </w:pPr>
    <w:rPr>
      <w:color w:val="auto"/>
    </w:rPr>
  </w:style>
  <w:style w:type="paragraph" w:customStyle="1" w:styleId="CM53">
    <w:name w:val="CM53"/>
    <w:basedOn w:val="Default"/>
    <w:next w:val="Default"/>
    <w:uiPriority w:val="99"/>
    <w:rsid w:val="00577399"/>
    <w:rPr>
      <w:color w:val="auto"/>
    </w:rPr>
  </w:style>
  <w:style w:type="paragraph" w:customStyle="1" w:styleId="CM54">
    <w:name w:val="CM54"/>
    <w:basedOn w:val="Default"/>
    <w:next w:val="Default"/>
    <w:uiPriority w:val="99"/>
    <w:rsid w:val="00577399"/>
    <w:pPr>
      <w:spacing w:line="183" w:lineRule="atLeast"/>
    </w:pPr>
    <w:rPr>
      <w:color w:val="auto"/>
    </w:rPr>
  </w:style>
  <w:style w:type="paragraph" w:customStyle="1" w:styleId="CM55">
    <w:name w:val="CM55"/>
    <w:basedOn w:val="Default"/>
    <w:next w:val="Default"/>
    <w:uiPriority w:val="99"/>
    <w:rsid w:val="00577399"/>
    <w:rPr>
      <w:color w:val="auto"/>
    </w:rPr>
  </w:style>
  <w:style w:type="paragraph" w:customStyle="1" w:styleId="CM56">
    <w:name w:val="CM56"/>
    <w:basedOn w:val="Default"/>
    <w:next w:val="Default"/>
    <w:uiPriority w:val="99"/>
    <w:rsid w:val="00577399"/>
    <w:rPr>
      <w:color w:val="auto"/>
    </w:rPr>
  </w:style>
  <w:style w:type="paragraph" w:customStyle="1" w:styleId="CM57">
    <w:name w:val="CM57"/>
    <w:basedOn w:val="Default"/>
    <w:next w:val="Default"/>
    <w:uiPriority w:val="99"/>
    <w:rsid w:val="00577399"/>
    <w:pPr>
      <w:spacing w:line="453" w:lineRule="atLeast"/>
    </w:pPr>
    <w:rPr>
      <w:color w:val="auto"/>
    </w:rPr>
  </w:style>
  <w:style w:type="paragraph" w:customStyle="1" w:styleId="CM58">
    <w:name w:val="CM58"/>
    <w:basedOn w:val="Default"/>
    <w:next w:val="Default"/>
    <w:uiPriority w:val="99"/>
    <w:rsid w:val="00577399"/>
    <w:pPr>
      <w:spacing w:line="453" w:lineRule="atLeast"/>
    </w:pPr>
    <w:rPr>
      <w:color w:val="auto"/>
    </w:rPr>
  </w:style>
  <w:style w:type="paragraph" w:customStyle="1" w:styleId="CM105">
    <w:name w:val="CM105"/>
    <w:basedOn w:val="Default"/>
    <w:next w:val="Default"/>
    <w:uiPriority w:val="99"/>
    <w:rsid w:val="00577399"/>
    <w:pPr>
      <w:spacing w:after="455"/>
    </w:pPr>
    <w:rPr>
      <w:color w:val="auto"/>
    </w:rPr>
  </w:style>
  <w:style w:type="paragraph" w:customStyle="1" w:styleId="CM59">
    <w:name w:val="CM59"/>
    <w:basedOn w:val="Default"/>
    <w:next w:val="Default"/>
    <w:uiPriority w:val="99"/>
    <w:rsid w:val="00577399"/>
    <w:pPr>
      <w:spacing w:line="453" w:lineRule="atLeast"/>
    </w:pPr>
    <w:rPr>
      <w:color w:val="auto"/>
    </w:rPr>
  </w:style>
  <w:style w:type="paragraph" w:customStyle="1" w:styleId="CM60">
    <w:name w:val="CM60"/>
    <w:basedOn w:val="Default"/>
    <w:next w:val="Default"/>
    <w:uiPriority w:val="99"/>
    <w:rsid w:val="00577399"/>
    <w:pPr>
      <w:spacing w:line="453" w:lineRule="atLeast"/>
    </w:pPr>
    <w:rPr>
      <w:color w:val="auto"/>
    </w:rPr>
  </w:style>
  <w:style w:type="paragraph" w:customStyle="1" w:styleId="CM61">
    <w:name w:val="CM61"/>
    <w:basedOn w:val="Default"/>
    <w:next w:val="Default"/>
    <w:uiPriority w:val="99"/>
    <w:rsid w:val="00577399"/>
    <w:pPr>
      <w:spacing w:line="456" w:lineRule="atLeast"/>
    </w:pPr>
    <w:rPr>
      <w:color w:val="auto"/>
    </w:rPr>
  </w:style>
  <w:style w:type="paragraph" w:customStyle="1" w:styleId="CM62">
    <w:name w:val="CM62"/>
    <w:basedOn w:val="Default"/>
    <w:next w:val="Default"/>
    <w:uiPriority w:val="99"/>
    <w:rsid w:val="00577399"/>
    <w:pPr>
      <w:spacing w:line="256" w:lineRule="atLeast"/>
    </w:pPr>
    <w:rPr>
      <w:color w:val="auto"/>
    </w:rPr>
  </w:style>
  <w:style w:type="paragraph" w:customStyle="1" w:styleId="CM88">
    <w:name w:val="CM88"/>
    <w:basedOn w:val="Default"/>
    <w:next w:val="Default"/>
    <w:uiPriority w:val="99"/>
    <w:rsid w:val="00577399"/>
    <w:pPr>
      <w:spacing w:after="58"/>
    </w:pPr>
    <w:rPr>
      <w:color w:val="auto"/>
    </w:rPr>
  </w:style>
  <w:style w:type="paragraph" w:customStyle="1" w:styleId="CM63">
    <w:name w:val="CM63"/>
    <w:basedOn w:val="Default"/>
    <w:next w:val="Default"/>
    <w:uiPriority w:val="99"/>
    <w:rsid w:val="00577399"/>
    <w:pPr>
      <w:spacing w:line="183" w:lineRule="atLeast"/>
    </w:pPr>
    <w:rPr>
      <w:color w:val="auto"/>
    </w:rPr>
  </w:style>
  <w:style w:type="paragraph" w:customStyle="1" w:styleId="CM64">
    <w:name w:val="CM64"/>
    <w:basedOn w:val="Default"/>
    <w:next w:val="Default"/>
    <w:uiPriority w:val="99"/>
    <w:rsid w:val="00577399"/>
    <w:pPr>
      <w:spacing w:line="168" w:lineRule="atLeast"/>
    </w:pPr>
    <w:rPr>
      <w:color w:val="auto"/>
    </w:rPr>
  </w:style>
  <w:style w:type="paragraph" w:customStyle="1" w:styleId="CM65">
    <w:name w:val="CM65"/>
    <w:basedOn w:val="Default"/>
    <w:next w:val="Default"/>
    <w:uiPriority w:val="99"/>
    <w:rsid w:val="00577399"/>
    <w:rPr>
      <w:color w:val="auto"/>
    </w:rPr>
  </w:style>
  <w:style w:type="paragraph" w:customStyle="1" w:styleId="CM66">
    <w:name w:val="CM66"/>
    <w:basedOn w:val="Default"/>
    <w:next w:val="Default"/>
    <w:uiPriority w:val="99"/>
    <w:rsid w:val="00577399"/>
    <w:pPr>
      <w:spacing w:line="186" w:lineRule="atLeast"/>
    </w:pPr>
    <w:rPr>
      <w:color w:val="auto"/>
    </w:rPr>
  </w:style>
  <w:style w:type="paragraph" w:customStyle="1" w:styleId="CM67">
    <w:name w:val="CM67"/>
    <w:basedOn w:val="Default"/>
    <w:next w:val="Default"/>
    <w:uiPriority w:val="99"/>
    <w:rsid w:val="00577399"/>
    <w:pPr>
      <w:spacing w:line="253" w:lineRule="atLeast"/>
    </w:pPr>
    <w:rPr>
      <w:color w:val="auto"/>
    </w:rPr>
  </w:style>
  <w:style w:type="paragraph" w:customStyle="1" w:styleId="CM68">
    <w:name w:val="CM68"/>
    <w:basedOn w:val="Default"/>
    <w:next w:val="Default"/>
    <w:uiPriority w:val="99"/>
    <w:rsid w:val="00577399"/>
    <w:pPr>
      <w:spacing w:line="160" w:lineRule="atLeast"/>
    </w:pPr>
    <w:rPr>
      <w:color w:val="auto"/>
    </w:rPr>
  </w:style>
  <w:style w:type="paragraph" w:customStyle="1" w:styleId="CM69">
    <w:name w:val="CM69"/>
    <w:basedOn w:val="Default"/>
    <w:next w:val="Default"/>
    <w:uiPriority w:val="99"/>
    <w:rsid w:val="00577399"/>
    <w:pPr>
      <w:spacing w:line="163" w:lineRule="atLeast"/>
    </w:pPr>
    <w:rPr>
      <w:color w:val="auto"/>
    </w:rPr>
  </w:style>
  <w:style w:type="paragraph" w:customStyle="1" w:styleId="CM70">
    <w:name w:val="CM70"/>
    <w:basedOn w:val="Default"/>
    <w:next w:val="Default"/>
    <w:uiPriority w:val="99"/>
    <w:rsid w:val="00577399"/>
    <w:pPr>
      <w:spacing w:line="256" w:lineRule="atLeast"/>
    </w:pPr>
    <w:rPr>
      <w:color w:val="auto"/>
    </w:rPr>
  </w:style>
  <w:style w:type="paragraph" w:customStyle="1" w:styleId="CM106">
    <w:name w:val="CM106"/>
    <w:basedOn w:val="Default"/>
    <w:next w:val="Default"/>
    <w:uiPriority w:val="99"/>
    <w:rsid w:val="00577399"/>
    <w:pPr>
      <w:spacing w:after="52"/>
    </w:pPr>
    <w:rPr>
      <w:color w:val="auto"/>
    </w:rPr>
  </w:style>
  <w:style w:type="paragraph" w:customStyle="1" w:styleId="CM71">
    <w:name w:val="CM71"/>
    <w:basedOn w:val="Default"/>
    <w:next w:val="Default"/>
    <w:uiPriority w:val="99"/>
    <w:rsid w:val="00577399"/>
    <w:pPr>
      <w:spacing w:line="253" w:lineRule="atLeast"/>
    </w:pPr>
    <w:rPr>
      <w:color w:val="auto"/>
    </w:rPr>
  </w:style>
  <w:style w:type="paragraph" w:customStyle="1" w:styleId="CM74">
    <w:name w:val="CM74"/>
    <w:basedOn w:val="Default"/>
    <w:next w:val="Default"/>
    <w:uiPriority w:val="99"/>
    <w:rsid w:val="00577399"/>
    <w:rPr>
      <w:color w:val="auto"/>
    </w:rPr>
  </w:style>
  <w:style w:type="paragraph" w:customStyle="1" w:styleId="CM96">
    <w:name w:val="CM96"/>
    <w:basedOn w:val="Default"/>
    <w:next w:val="Default"/>
    <w:uiPriority w:val="99"/>
    <w:rsid w:val="00577399"/>
    <w:pPr>
      <w:spacing w:after="843"/>
    </w:pPr>
    <w:rPr>
      <w:color w:val="auto"/>
    </w:rPr>
  </w:style>
  <w:style w:type="paragraph" w:customStyle="1" w:styleId="CM75">
    <w:name w:val="CM75"/>
    <w:basedOn w:val="Default"/>
    <w:next w:val="Default"/>
    <w:uiPriority w:val="99"/>
    <w:rsid w:val="00577399"/>
    <w:pPr>
      <w:spacing w:line="403" w:lineRule="atLeast"/>
    </w:pPr>
    <w:rPr>
      <w:color w:val="auto"/>
    </w:rPr>
  </w:style>
  <w:style w:type="paragraph" w:customStyle="1" w:styleId="CM76">
    <w:name w:val="CM76"/>
    <w:basedOn w:val="Default"/>
    <w:next w:val="Default"/>
    <w:uiPriority w:val="99"/>
    <w:rsid w:val="00577399"/>
    <w:rPr>
      <w:color w:val="auto"/>
    </w:rPr>
  </w:style>
  <w:style w:type="paragraph" w:customStyle="1" w:styleId="CM108">
    <w:name w:val="CM108"/>
    <w:basedOn w:val="Default"/>
    <w:next w:val="Default"/>
    <w:uiPriority w:val="99"/>
    <w:rsid w:val="00577399"/>
    <w:pPr>
      <w:spacing w:after="1015"/>
    </w:pPr>
    <w:rPr>
      <w:color w:val="auto"/>
    </w:rPr>
  </w:style>
  <w:style w:type="paragraph" w:customStyle="1" w:styleId="CM109">
    <w:name w:val="CM109"/>
    <w:basedOn w:val="Default"/>
    <w:next w:val="Default"/>
    <w:uiPriority w:val="99"/>
    <w:rsid w:val="00577399"/>
    <w:pPr>
      <w:spacing w:after="1123"/>
    </w:pPr>
    <w:rPr>
      <w:color w:val="auto"/>
    </w:rPr>
  </w:style>
  <w:style w:type="paragraph" w:customStyle="1" w:styleId="CM79">
    <w:name w:val="CM79"/>
    <w:basedOn w:val="Default"/>
    <w:next w:val="Default"/>
    <w:uiPriority w:val="99"/>
    <w:rsid w:val="00577399"/>
    <w:rPr>
      <w:color w:val="auto"/>
    </w:rPr>
  </w:style>
  <w:style w:type="paragraph" w:customStyle="1" w:styleId="CM80">
    <w:name w:val="CM80"/>
    <w:basedOn w:val="Default"/>
    <w:next w:val="Default"/>
    <w:uiPriority w:val="99"/>
    <w:rsid w:val="00577399"/>
    <w:pPr>
      <w:spacing w:line="193" w:lineRule="atLeast"/>
    </w:pPr>
    <w:rPr>
      <w:color w:val="auto"/>
    </w:rPr>
  </w:style>
  <w:style w:type="paragraph" w:customStyle="1" w:styleId="CM81">
    <w:name w:val="CM81"/>
    <w:basedOn w:val="Default"/>
    <w:next w:val="Default"/>
    <w:uiPriority w:val="99"/>
    <w:rsid w:val="00577399"/>
    <w:pPr>
      <w:spacing w:line="480" w:lineRule="atLeast"/>
    </w:pPr>
    <w:rPr>
      <w:color w:val="auto"/>
    </w:rPr>
  </w:style>
  <w:style w:type="paragraph" w:customStyle="1" w:styleId="CM82">
    <w:name w:val="CM82"/>
    <w:basedOn w:val="Default"/>
    <w:next w:val="Default"/>
    <w:uiPriority w:val="99"/>
    <w:rsid w:val="00577399"/>
    <w:pPr>
      <w:spacing w:line="480" w:lineRule="atLeast"/>
    </w:pPr>
    <w:rPr>
      <w:color w:val="auto"/>
    </w:rPr>
  </w:style>
  <w:style w:type="paragraph" w:customStyle="1" w:styleId="CM83">
    <w:name w:val="CM83"/>
    <w:basedOn w:val="Default"/>
    <w:next w:val="Default"/>
    <w:uiPriority w:val="99"/>
    <w:rsid w:val="00577399"/>
    <w:pPr>
      <w:spacing w:line="186" w:lineRule="atLeast"/>
    </w:pPr>
    <w:rPr>
      <w:color w:val="auto"/>
    </w:rPr>
  </w:style>
  <w:style w:type="table" w:styleId="Tabelamrea">
    <w:name w:val="Table Grid"/>
    <w:basedOn w:val="Navadnatabela"/>
    <w:uiPriority w:val="99"/>
    <w:rsid w:val="006838A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CA52E7"/>
    <w:pPr>
      <w:tabs>
        <w:tab w:val="center" w:pos="4536"/>
        <w:tab w:val="right" w:pos="9072"/>
      </w:tabs>
    </w:pPr>
  </w:style>
  <w:style w:type="character" w:styleId="tevilkastrani">
    <w:name w:val="page number"/>
    <w:basedOn w:val="Privzetapisavaodstavka"/>
    <w:uiPriority w:val="99"/>
    <w:rsid w:val="005C2F62"/>
    <w:rPr>
      <w:rFonts w:cs="Times New Roman"/>
    </w:rPr>
  </w:style>
  <w:style w:type="character" w:customStyle="1" w:styleId="GlavaZnak">
    <w:name w:val="Glava Znak"/>
    <w:basedOn w:val="Privzetapisavaodstavka"/>
    <w:link w:val="Glava"/>
    <w:uiPriority w:val="99"/>
    <w:semiHidden/>
    <w:locked/>
    <w:rsid w:val="00577399"/>
    <w:rPr>
      <w:rFonts w:cs="Times New Roman"/>
      <w:sz w:val="24"/>
      <w:szCs w:val="24"/>
    </w:rPr>
  </w:style>
  <w:style w:type="paragraph" w:styleId="Noga">
    <w:name w:val="footer"/>
    <w:basedOn w:val="Navaden"/>
    <w:link w:val="NogaZnak"/>
    <w:uiPriority w:val="99"/>
    <w:rsid w:val="00CA52E7"/>
    <w:pPr>
      <w:tabs>
        <w:tab w:val="center" w:pos="4536"/>
        <w:tab w:val="right" w:pos="9072"/>
      </w:tabs>
    </w:pPr>
  </w:style>
  <w:style w:type="paragraph" w:customStyle="1" w:styleId="glavni">
    <w:name w:val="glavni"/>
    <w:basedOn w:val="Navaden"/>
    <w:uiPriority w:val="99"/>
    <w:rsid w:val="00C959DB"/>
    <w:pPr>
      <w:autoSpaceDE w:val="0"/>
      <w:autoSpaceDN w:val="0"/>
      <w:adjustRightInd w:val="0"/>
      <w:jc w:val="center"/>
    </w:pPr>
    <w:rPr>
      <w:rFonts w:ascii="Arial,Bold" w:hAnsi="Arial,Bold" w:cs="Arial,Bold"/>
      <w:b/>
      <w:bCs/>
      <w:sz w:val="28"/>
      <w:szCs w:val="28"/>
    </w:rPr>
  </w:style>
  <w:style w:type="character" w:customStyle="1" w:styleId="NogaZnak">
    <w:name w:val="Noga Znak"/>
    <w:basedOn w:val="Privzetapisavaodstavka"/>
    <w:link w:val="Noga"/>
    <w:uiPriority w:val="99"/>
    <w:locked/>
    <w:rsid w:val="00577399"/>
    <w:rPr>
      <w:rFonts w:cs="Times New Roman"/>
      <w:sz w:val="24"/>
      <w:szCs w:val="24"/>
    </w:rPr>
  </w:style>
  <w:style w:type="paragraph" w:styleId="Telobesedila3">
    <w:name w:val="Body Text 3"/>
    <w:basedOn w:val="Navaden"/>
    <w:link w:val="Telobesedila3Znak"/>
    <w:uiPriority w:val="99"/>
    <w:rsid w:val="00C959DB"/>
    <w:pPr>
      <w:jc w:val="both"/>
    </w:pPr>
    <w:rPr>
      <w:lang w:val="en-GB" w:eastAsia="en-US"/>
    </w:rPr>
  </w:style>
  <w:style w:type="paragraph" w:customStyle="1" w:styleId="Odstavekztabulatorji">
    <w:name w:val="Odstavek z tabulatorji"/>
    <w:uiPriority w:val="99"/>
    <w:rsid w:val="001F7394"/>
    <w:pPr>
      <w:widowControl w:val="0"/>
      <w:tabs>
        <w:tab w:val="left" w:pos="432"/>
        <w:tab w:val="right" w:pos="2160"/>
        <w:tab w:val="left" w:pos="3168"/>
        <w:tab w:val="right" w:pos="5760"/>
        <w:tab w:val="right" w:pos="8208"/>
      </w:tabs>
      <w:spacing w:after="0" w:line="240" w:lineRule="auto"/>
      <w:jc w:val="both"/>
    </w:pPr>
    <w:rPr>
      <w:rFonts w:ascii="Courier" w:hAnsi="Courier" w:cs="Courier"/>
      <w:sz w:val="24"/>
      <w:szCs w:val="24"/>
    </w:rPr>
  </w:style>
  <w:style w:type="character" w:customStyle="1" w:styleId="Telobesedila3Znak">
    <w:name w:val="Telo besedila 3 Znak"/>
    <w:basedOn w:val="Privzetapisavaodstavka"/>
    <w:link w:val="Telobesedila3"/>
    <w:uiPriority w:val="99"/>
    <w:semiHidden/>
    <w:locked/>
    <w:rsid w:val="00577399"/>
    <w:rPr>
      <w:rFonts w:cs="Times New Roman"/>
      <w:sz w:val="16"/>
      <w:szCs w:val="16"/>
    </w:rPr>
  </w:style>
  <w:style w:type="paragraph" w:styleId="Telobesedila">
    <w:name w:val="Body Text"/>
    <w:basedOn w:val="Navaden"/>
    <w:link w:val="TelobesedilaZnak"/>
    <w:uiPriority w:val="99"/>
    <w:rsid w:val="001F7394"/>
    <w:pPr>
      <w:spacing w:after="120"/>
    </w:pPr>
  </w:style>
  <w:style w:type="paragraph" w:customStyle="1" w:styleId="nsl">
    <w:name w:val="nsl"/>
    <w:basedOn w:val="Navaden"/>
    <w:uiPriority w:val="99"/>
    <w:rsid w:val="001F7394"/>
    <w:pPr>
      <w:keepNext/>
      <w:spacing w:before="600" w:after="300"/>
      <w:jc w:val="both"/>
    </w:pPr>
    <w:rPr>
      <w:rFonts w:ascii="Courier New" w:hAnsi="Courier New" w:cs="Courier New"/>
      <w:b/>
      <w:bCs/>
      <w:lang w:val="en-GB"/>
    </w:rPr>
  </w:style>
  <w:style w:type="character" w:customStyle="1" w:styleId="TelobesedilaZnak">
    <w:name w:val="Telo besedila Znak"/>
    <w:basedOn w:val="Privzetapisavaodstavka"/>
    <w:link w:val="Telobesedila"/>
    <w:uiPriority w:val="99"/>
    <w:semiHidden/>
    <w:locked/>
    <w:rsid w:val="00577399"/>
    <w:rPr>
      <w:rFonts w:cs="Times New Roman"/>
      <w:sz w:val="24"/>
      <w:szCs w:val="24"/>
    </w:rPr>
  </w:style>
  <w:style w:type="paragraph" w:styleId="Besedilooblaka">
    <w:name w:val="Balloon Text"/>
    <w:basedOn w:val="Navaden"/>
    <w:link w:val="BesedilooblakaZnak"/>
    <w:uiPriority w:val="99"/>
    <w:semiHidden/>
    <w:unhideWhenUsed/>
    <w:rsid w:val="00211547"/>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11547"/>
    <w:rPr>
      <w:rFonts w:ascii="Tahoma" w:hAnsi="Tahoma" w:cs="Tahoma"/>
      <w:sz w:val="16"/>
      <w:szCs w:val="16"/>
    </w:rPr>
  </w:style>
  <w:style w:type="paragraph" w:styleId="Odstavekseznama">
    <w:name w:val="List Paragraph"/>
    <w:basedOn w:val="Navaden"/>
    <w:uiPriority w:val="34"/>
    <w:qFormat/>
    <w:rsid w:val="00FA4791"/>
    <w:pPr>
      <w:ind w:left="720"/>
      <w:contextualSpacing/>
    </w:pPr>
  </w:style>
  <w:style w:type="paragraph" w:customStyle="1" w:styleId="telo">
    <w:name w:val="telo"/>
    <w:basedOn w:val="Navaden"/>
    <w:rsid w:val="00CF730D"/>
    <w:pPr>
      <w:spacing w:after="120"/>
    </w:pPr>
    <w:rPr>
      <w:noProof/>
      <w:szCs w:val="20"/>
    </w:rPr>
  </w:style>
  <w:style w:type="paragraph" w:styleId="Telobesedila2">
    <w:name w:val="Body Text 2"/>
    <w:basedOn w:val="Navaden"/>
    <w:link w:val="Telobesedila2Znak"/>
    <w:uiPriority w:val="99"/>
    <w:semiHidden/>
    <w:unhideWhenUsed/>
    <w:rsid w:val="00CF730D"/>
    <w:pPr>
      <w:spacing w:after="120" w:line="480" w:lineRule="auto"/>
    </w:pPr>
  </w:style>
  <w:style w:type="character" w:customStyle="1" w:styleId="Telobesedila2Znak">
    <w:name w:val="Telo besedila 2 Znak"/>
    <w:basedOn w:val="Privzetapisavaodstavka"/>
    <w:link w:val="Telobesedila2"/>
    <w:uiPriority w:val="99"/>
    <w:semiHidden/>
    <w:rsid w:val="00CF730D"/>
    <w:rPr>
      <w:sz w:val="24"/>
      <w:szCs w:val="24"/>
    </w:rPr>
  </w:style>
  <w:style w:type="character" w:styleId="Hiperpovezava">
    <w:name w:val="Hyperlink"/>
    <w:basedOn w:val="Privzetapisavaodstavka"/>
    <w:uiPriority w:val="99"/>
    <w:unhideWhenUsed/>
    <w:rsid w:val="0083529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419916">
      <w:marLeft w:val="0"/>
      <w:marRight w:val="0"/>
      <w:marTop w:val="0"/>
      <w:marBottom w:val="0"/>
      <w:divBdr>
        <w:top w:val="none" w:sz="0" w:space="0" w:color="auto"/>
        <w:left w:val="none" w:sz="0" w:space="0" w:color="auto"/>
        <w:bottom w:val="none" w:sz="0" w:space="0" w:color="auto"/>
        <w:right w:val="none" w:sz="0" w:space="0" w:color="auto"/>
      </w:divBdr>
    </w:div>
    <w:div w:id="1750419917">
      <w:marLeft w:val="0"/>
      <w:marRight w:val="0"/>
      <w:marTop w:val="0"/>
      <w:marBottom w:val="0"/>
      <w:divBdr>
        <w:top w:val="none" w:sz="0" w:space="0" w:color="auto"/>
        <w:left w:val="none" w:sz="0" w:space="0" w:color="auto"/>
        <w:bottom w:val="none" w:sz="0" w:space="0" w:color="auto"/>
        <w:right w:val="none" w:sz="0" w:space="0" w:color="auto"/>
      </w:divBdr>
    </w:div>
    <w:div w:id="1750419918">
      <w:marLeft w:val="0"/>
      <w:marRight w:val="0"/>
      <w:marTop w:val="0"/>
      <w:marBottom w:val="0"/>
      <w:divBdr>
        <w:top w:val="none" w:sz="0" w:space="0" w:color="auto"/>
        <w:left w:val="none" w:sz="0" w:space="0" w:color="auto"/>
        <w:bottom w:val="none" w:sz="0" w:space="0" w:color="auto"/>
        <w:right w:val="none" w:sz="0" w:space="0" w:color="auto"/>
      </w:divBdr>
    </w:div>
    <w:div w:id="1750419919">
      <w:marLeft w:val="0"/>
      <w:marRight w:val="0"/>
      <w:marTop w:val="0"/>
      <w:marBottom w:val="0"/>
      <w:divBdr>
        <w:top w:val="none" w:sz="0" w:space="0" w:color="auto"/>
        <w:left w:val="none" w:sz="0" w:space="0" w:color="auto"/>
        <w:bottom w:val="none" w:sz="0" w:space="0" w:color="auto"/>
        <w:right w:val="none" w:sz="0" w:space="0" w:color="auto"/>
      </w:divBdr>
    </w:div>
    <w:div w:id="1750419920">
      <w:marLeft w:val="0"/>
      <w:marRight w:val="0"/>
      <w:marTop w:val="0"/>
      <w:marBottom w:val="0"/>
      <w:divBdr>
        <w:top w:val="none" w:sz="0" w:space="0" w:color="auto"/>
        <w:left w:val="none" w:sz="0" w:space="0" w:color="auto"/>
        <w:bottom w:val="none" w:sz="0" w:space="0" w:color="auto"/>
        <w:right w:val="none" w:sz="0" w:space="0" w:color="auto"/>
      </w:divBdr>
    </w:div>
    <w:div w:id="1750419921">
      <w:marLeft w:val="0"/>
      <w:marRight w:val="0"/>
      <w:marTop w:val="0"/>
      <w:marBottom w:val="0"/>
      <w:divBdr>
        <w:top w:val="none" w:sz="0" w:space="0" w:color="auto"/>
        <w:left w:val="none" w:sz="0" w:space="0" w:color="auto"/>
        <w:bottom w:val="none" w:sz="0" w:space="0" w:color="auto"/>
        <w:right w:val="none" w:sz="0" w:space="0" w:color="auto"/>
      </w:divBdr>
    </w:div>
    <w:div w:id="17504199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komunala.uros@gmail.com"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mailto:komunala.uros@gmail.com"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mailto:komunala.uro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66A07-ECCF-4B4C-BB66-833D7D334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16</Pages>
  <Words>2913</Words>
  <Characters>16610</Characters>
  <Application>Microsoft Office Word</Application>
  <DocSecurity>0</DocSecurity>
  <Lines>138</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Pravilnik o dokumentaciji</vt:lpstr>
      <vt:lpstr>Pravilnik o dokumentaciji</vt:lpstr>
    </vt:vector>
  </TitlesOfParts>
  <Company>Komunala Projekt d.o.o.</Company>
  <LinksUpToDate>false</LinksUpToDate>
  <CharactersWithSpaces>19485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 o dokumentaciji</dc:title>
  <dc:creator>Ristanović Dušan</dc:creator>
  <cp:lastModifiedBy>Uporabnik</cp:lastModifiedBy>
  <cp:revision>44</cp:revision>
  <cp:lastPrinted>2017-08-11T11:25:00Z</cp:lastPrinted>
  <dcterms:created xsi:type="dcterms:W3CDTF">2016-11-14T11:43:00Z</dcterms:created>
  <dcterms:modified xsi:type="dcterms:W3CDTF">2017-08-11T12:45:00Z</dcterms:modified>
</cp:coreProperties>
</file>