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A8E" w:rsidRPr="008F4A8E" w:rsidRDefault="009868FF" w:rsidP="008F4A8E">
      <w:r>
        <w:t>Številka: 4780-319/2025-2</w:t>
      </w:r>
    </w:p>
    <w:p w:rsidR="008F4A8E" w:rsidRPr="008F4A8E" w:rsidRDefault="008F4A8E" w:rsidP="008F4A8E">
      <w:r w:rsidRPr="008F4A8E">
        <w:t>Datum: 27.</w:t>
      </w:r>
      <w:r w:rsidR="009868FF">
        <w:t xml:space="preserve"> </w:t>
      </w:r>
      <w:r w:rsidRPr="008F4A8E">
        <w:t>3.</w:t>
      </w:r>
      <w:r w:rsidR="009868FF">
        <w:t xml:space="preserve"> </w:t>
      </w:r>
      <w:r w:rsidRPr="008F4A8E">
        <w:t>2025</w:t>
      </w:r>
    </w:p>
    <w:p w:rsidR="008F4A8E" w:rsidRPr="008F4A8E" w:rsidRDefault="008F4A8E" w:rsidP="008F4A8E"/>
    <w:p w:rsidR="008F4A8E" w:rsidRPr="008F4A8E" w:rsidRDefault="008F4A8E" w:rsidP="008F4A8E">
      <w:pPr>
        <w:jc w:val="both"/>
      </w:pPr>
      <w:r w:rsidRPr="008F4A8E">
        <w:t>Mestna občina Ljubljana na podlagi 52. člena Zakona o stvarnem premoženju države in samoupravnih lokalnih skupnosti (Uradni list RS, št. 11/18, 79/18 in 78/23 – ZORR), v povezavi z 19. členom Uredbe o stvarnem premoženju države in samoupravnih lokalnih skupnosti (Uradni list RS, št. 31/18) ter 5. členim Odloka o urejanju in oddaji zemljišč Mestne občine Ljubljana za potrebe vrtičkarstva (Uradni list RS, št. 9/20), objavlja</w:t>
      </w:r>
    </w:p>
    <w:p w:rsidR="008F4A8E" w:rsidRPr="008F4A8E" w:rsidRDefault="008F4A8E" w:rsidP="008F4A8E"/>
    <w:p w:rsidR="008F4A8E" w:rsidRPr="008F4A8E" w:rsidRDefault="008F4A8E" w:rsidP="008F4A8E">
      <w:pPr>
        <w:jc w:val="center"/>
        <w:rPr>
          <w:b/>
        </w:rPr>
      </w:pPr>
      <w:r w:rsidRPr="008F4A8E">
        <w:rPr>
          <w:b/>
        </w:rPr>
        <w:t>NAMERO O SKLENITVI NEPOSREDNE POGODBE</w:t>
      </w:r>
    </w:p>
    <w:p w:rsidR="008F4A8E" w:rsidRPr="008F4A8E" w:rsidRDefault="008F4A8E" w:rsidP="008F4A8E"/>
    <w:p w:rsidR="008F4A8E" w:rsidRPr="008F4A8E" w:rsidRDefault="008F4A8E" w:rsidP="008F4A8E">
      <w:r w:rsidRPr="008F4A8E">
        <w:t xml:space="preserve">za zakup </w:t>
      </w:r>
      <w:r w:rsidR="009868FF">
        <w:t>osemindvajset</w:t>
      </w:r>
      <w:r w:rsidRPr="008F4A8E">
        <w:t xml:space="preserve"> (</w:t>
      </w:r>
      <w:r w:rsidR="009868FF">
        <w:t>28</w:t>
      </w:r>
      <w:r w:rsidRPr="008F4A8E">
        <w:t xml:space="preserve">) vrtičkov, ki se nahajajo na vrtičkarskem območju </w:t>
      </w:r>
      <w:r w:rsidR="009868FF">
        <w:t>Rakova jelša (Barje)</w:t>
      </w:r>
      <w:r w:rsidRPr="008F4A8E">
        <w:t xml:space="preserve">, </w:t>
      </w:r>
      <w:proofErr w:type="spellStart"/>
      <w:r w:rsidRPr="008F4A8E">
        <w:t>parc</w:t>
      </w:r>
      <w:proofErr w:type="spellEnd"/>
      <w:r w:rsidRPr="008F4A8E">
        <w:t xml:space="preserve">. št. </w:t>
      </w:r>
      <w:r w:rsidR="009868FF">
        <w:t>1080/64</w:t>
      </w:r>
      <w:r w:rsidRPr="008F4A8E">
        <w:t xml:space="preserve"> </w:t>
      </w:r>
      <w:proofErr w:type="spellStart"/>
      <w:r w:rsidRPr="008F4A8E">
        <w:t>k.o</w:t>
      </w:r>
      <w:proofErr w:type="spellEnd"/>
      <w:r w:rsidRPr="008F4A8E">
        <w:t xml:space="preserve">. </w:t>
      </w:r>
      <w:r w:rsidR="009868FF">
        <w:t>Trnovsko predmestje</w:t>
      </w:r>
      <w:r w:rsidRPr="008F4A8E">
        <w:t>.</w:t>
      </w:r>
    </w:p>
    <w:p w:rsidR="008F4A8E" w:rsidRPr="008F4A8E" w:rsidRDefault="008F4A8E" w:rsidP="008F4A8E"/>
    <w:p w:rsidR="008F4A8E" w:rsidRPr="008F4A8E" w:rsidRDefault="008F4A8E" w:rsidP="008F4A8E">
      <w:pPr>
        <w:jc w:val="both"/>
      </w:pPr>
      <w:r w:rsidRPr="008F4A8E">
        <w:t xml:space="preserve">Cena zakupa znaša 0,70 EUR/m2/leto. V ceni niso zajeti obratovalni stroški, stroški vzdrževanja območja in stroški upravnika. </w:t>
      </w:r>
    </w:p>
    <w:p w:rsidR="008F4A8E" w:rsidRPr="008F4A8E" w:rsidRDefault="008F4A8E" w:rsidP="008F4A8E">
      <w:pPr>
        <w:jc w:val="both"/>
      </w:pPr>
      <w:r w:rsidRPr="008F4A8E">
        <w:t xml:space="preserve">Neposredna pogodba za posamezni vrtiček se bo sklenila s kandidatom (po vrstnem redu) iz čakalne vrste vrtičkarskega območja </w:t>
      </w:r>
      <w:r w:rsidR="009868FF">
        <w:t>Rakova jelša (Barje)</w:t>
      </w:r>
      <w:r w:rsidRPr="008F4A8E">
        <w:t>, ki jo vodi MOL OVO. Pogodba se bo sklenila po poteku najmanj 20 dni od objave namere na spletni strani Mestne občine Ljubljana.</w:t>
      </w:r>
    </w:p>
    <w:p w:rsidR="008F4A8E" w:rsidRPr="008F4A8E" w:rsidRDefault="008F4A8E" w:rsidP="008F4A8E"/>
    <w:p w:rsidR="008F4A8E" w:rsidRPr="008F4A8E" w:rsidRDefault="008F4A8E" w:rsidP="008F4A8E">
      <w:pPr>
        <w:jc w:val="both"/>
      </w:pPr>
      <w:r w:rsidRPr="008F4A8E">
        <w:t>Zakupna pogodba se sklene s kandidatom, ki izpolnjuje pogoje in sicer:</w:t>
      </w:r>
    </w:p>
    <w:p w:rsidR="008F4A8E" w:rsidRPr="008F4A8E" w:rsidRDefault="008F4A8E" w:rsidP="008F4A8E">
      <w:pPr>
        <w:pStyle w:val="Odstavekseznama"/>
        <w:numPr>
          <w:ilvl w:val="0"/>
          <w:numId w:val="16"/>
        </w:numPr>
        <w:jc w:val="both"/>
      </w:pPr>
      <w:r w:rsidRPr="008F4A8E">
        <w:t>ima prijavljeno prebivališče na območju Mestne občine Ljubljana,</w:t>
      </w:r>
    </w:p>
    <w:p w:rsidR="008F4A8E" w:rsidRPr="008F4A8E" w:rsidRDefault="008F4A8E" w:rsidP="008F4A8E">
      <w:pPr>
        <w:pStyle w:val="Odstavekseznama"/>
        <w:numPr>
          <w:ilvl w:val="0"/>
          <w:numId w:val="16"/>
        </w:numPr>
        <w:jc w:val="both"/>
      </w:pPr>
      <w:r w:rsidRPr="008F4A8E">
        <w:t>ni lastnik zemljišča, primernega za pridelavo vrtnin, na območju Mestne občine Ljubljana.</w:t>
      </w:r>
    </w:p>
    <w:p w:rsidR="008F4A8E" w:rsidRPr="008F4A8E" w:rsidRDefault="008F4A8E" w:rsidP="008F4A8E"/>
    <w:p w:rsidR="008F4A8E" w:rsidRPr="008F4A8E" w:rsidRDefault="008F4A8E" w:rsidP="008F4A8E">
      <w:pPr>
        <w:jc w:val="both"/>
      </w:pPr>
      <w:r w:rsidRPr="008F4A8E">
        <w:t>Stranka-ponudnik za zakup vrtička ne more kandidirati, če zoper njo že poteka postopek odpovedi zakupne pogodbe za vrtiček s strani MOL ali je zakupno razmerje za vrtiček v preteklosti prenehalo zaradi odpovedi s strani MOL (razen iz razloga, ker je MOL konkretno zemljišče vrtičkov potrebovala za druge potrebe oz. namene) ali če ima ponudnik do MOL neporavnane obveznosti iz drugih pravnih naslovov oz. pravnih razmerij.</w:t>
      </w:r>
    </w:p>
    <w:p w:rsidR="008F4A8E" w:rsidRPr="008F4A8E" w:rsidRDefault="008F4A8E" w:rsidP="008F4A8E"/>
    <w:p w:rsidR="008F4A8E" w:rsidRPr="008F4A8E" w:rsidRDefault="008F4A8E" w:rsidP="008F4A8E">
      <w:pPr>
        <w:jc w:val="both"/>
      </w:pPr>
      <w:r w:rsidRPr="008F4A8E">
        <w:t xml:space="preserve">Kontaktna oseba za dodatne informacije o predmetni nepremičnini je Meliha Dizdarević, </w:t>
      </w:r>
      <w:hyperlink r:id="rId11" w:history="1">
        <w:r w:rsidRPr="004F3AAD">
          <w:rPr>
            <w:rStyle w:val="Hiperpovezava"/>
          </w:rPr>
          <w:t>meliha.dizdarevic@ljubljana.si</w:t>
        </w:r>
      </w:hyperlink>
      <w:r>
        <w:t xml:space="preserve"> </w:t>
      </w:r>
      <w:r w:rsidRPr="008F4A8E">
        <w:t>, 01/306-43-27.</w:t>
      </w:r>
    </w:p>
    <w:p w:rsidR="008F4A8E" w:rsidRPr="008F4A8E" w:rsidRDefault="008F4A8E" w:rsidP="008F4A8E"/>
    <w:p w:rsidR="008F4A8E" w:rsidRPr="008F4A8E" w:rsidRDefault="008F4A8E" w:rsidP="008F4A8E"/>
    <w:p w:rsidR="008F4A8E" w:rsidRPr="008F4A8E" w:rsidRDefault="008F4A8E" w:rsidP="008F4A8E">
      <w:r w:rsidRPr="008F4A8E">
        <w:t xml:space="preserve">                                                                                                           </w:t>
      </w:r>
    </w:p>
    <w:p w:rsidR="008F4A8E" w:rsidRPr="008F4A8E" w:rsidRDefault="008F4A8E" w:rsidP="008F4A8E">
      <w:r w:rsidRPr="008F4A8E">
        <w:t xml:space="preserve">                                                                                       MESTNA OBČINA LJUBLJANA</w:t>
      </w:r>
    </w:p>
    <w:p w:rsidR="00A10416" w:rsidRPr="008F4A8E" w:rsidRDefault="00A10416" w:rsidP="008F4A8E"/>
    <w:sectPr w:rsidR="00A10416" w:rsidRPr="008F4A8E" w:rsidSect="00140417">
      <w:headerReference w:type="default" r:id="rId12"/>
      <w:headerReference w:type="first" r:id="rId13"/>
      <w:footerReference w:type="first" r:id="rId14"/>
      <w:pgSz w:w="11906" w:h="16838"/>
      <w:pgMar w:top="567" w:right="1134" w:bottom="1134" w:left="1559"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3E7" w:rsidRDefault="00D413E7" w:rsidP="00AE28DE">
      <w:r>
        <w:separator/>
      </w:r>
    </w:p>
  </w:endnote>
  <w:endnote w:type="continuationSeparator" w:id="0">
    <w:p w:rsidR="00D413E7" w:rsidRDefault="00D413E7" w:rsidP="00AE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Headings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424" w:rsidRPr="005230DA" w:rsidRDefault="00BC1424" w:rsidP="005230DA">
    <w:pPr>
      <w:pStyle w:val="NOGAlogotiokvirV14mm"/>
      <w:framePr w:wrap="around"/>
    </w:pPr>
    <w:r w:rsidRPr="005230DA">
      <w:rPr>
        <w:noProof/>
        <w:lang w:eastAsia="sl-SI"/>
      </w:rPr>
      <w:drawing>
        <wp:inline distT="0" distB="0" distL="0" distR="0" wp14:anchorId="7FA82F13" wp14:editId="7222D852">
          <wp:extent cx="885600" cy="50400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extLst>
                      <a:ext uri="{28A0092B-C50C-407E-A947-70E740481C1C}">
                        <a14:useLocalDpi xmlns:a14="http://schemas.microsoft.com/office/drawing/2010/main" val="0"/>
                      </a:ext>
                    </a:extLst>
                  </a:blip>
                  <a:stretch>
                    <a:fillRect/>
                  </a:stretch>
                </pic:blipFill>
                <pic:spPr>
                  <a:xfrm>
                    <a:off x="0" y="0"/>
                    <a:ext cx="885600" cy="504000"/>
                  </a:xfrm>
                  <a:prstGeom prst="rect">
                    <a:avLst/>
                  </a:prstGeom>
                </pic:spPr>
              </pic:pic>
            </a:graphicData>
          </a:graphic>
        </wp:inline>
      </w:drawing>
    </w:r>
    <w:r w:rsidRPr="005230DA">
      <w:rPr>
        <w:noProof/>
        <w:lang w:eastAsia="sl-SI"/>
      </w:rPr>
      <w:drawing>
        <wp:inline distT="0" distB="0" distL="0" distR="0" wp14:anchorId="3DD1BBB3" wp14:editId="321A89E2">
          <wp:extent cx="432000" cy="504000"/>
          <wp:effectExtent l="0" t="0" r="0" b="0"/>
          <wp:docPr id="6" name="Graphic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432000" cy="504000"/>
                  </a:xfrm>
                  <a:prstGeom prst="rect">
                    <a:avLst/>
                  </a:prstGeom>
                </pic:spPr>
              </pic:pic>
            </a:graphicData>
          </a:graphic>
        </wp:inline>
      </w:drawing>
    </w:r>
    <w:r w:rsidR="00AF6154" w:rsidRPr="005230DA">
      <w:rPr>
        <w:noProof/>
        <w:lang w:eastAsia="sl-SI"/>
      </w:rPr>
      <w:drawing>
        <wp:inline distT="0" distB="0" distL="0" distR="0" wp14:anchorId="3F28845C" wp14:editId="106A8E6C">
          <wp:extent cx="1152000" cy="504000"/>
          <wp:effectExtent l="0" t="0" r="3810" b="444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52000"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3E7" w:rsidRDefault="00D413E7" w:rsidP="00AE28DE">
      <w:r>
        <w:separator/>
      </w:r>
    </w:p>
  </w:footnote>
  <w:footnote w:type="continuationSeparator" w:id="0">
    <w:p w:rsidR="00D413E7" w:rsidRDefault="00D413E7" w:rsidP="00AE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629" w:rsidRDefault="004D6629" w:rsidP="0042651B">
    <w:pPr>
      <w:pStyle w:val="MOLLogookvir"/>
      <w:framePr w:wrap="notBeside"/>
    </w:pPr>
    <w:r w:rsidRPr="0042651B">
      <w:rPr>
        <w:lang w:eastAsia="sl-SI"/>
      </w:rPr>
      <w:drawing>
        <wp:inline distT="0" distB="0" distL="0" distR="0" wp14:anchorId="4F87A08A" wp14:editId="19682615">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4D6629" w:rsidRPr="00777742" w:rsidRDefault="004A765C" w:rsidP="0072348C">
    <w:pPr>
      <w:pStyle w:val="GLAVAlogotiokvirV14mm"/>
      <w:framePr w:wrap="around"/>
    </w:pPr>
    <w:r w:rsidRPr="00777742">
      <w:rPr>
        <w:noProof/>
        <w:lang w:eastAsia="sl-SI"/>
      </w:rPr>
      <w:drawing>
        <wp:inline distT="0" distB="0" distL="0" distR="0" wp14:anchorId="61745F3C" wp14:editId="48765BAF">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F3B8A"/>
    <w:multiLevelType w:val="hybridMultilevel"/>
    <w:tmpl w:val="F53E0CC4"/>
    <w:lvl w:ilvl="0" w:tplc="52AE7236">
      <w:start w:val="1000"/>
      <w:numFmt w:val="bullet"/>
      <w:lvlText w:val="-"/>
      <w:lvlJc w:val="left"/>
      <w:pPr>
        <w:ind w:left="1636" w:hanging="360"/>
      </w:pPr>
      <w:rPr>
        <w:rFonts w:ascii="Times" w:eastAsia="Times New Roman" w:hAnsi="Times" w:cs="Times"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11" w15:restartNumberingAfterBreak="0">
    <w:nsid w:val="092D3F61"/>
    <w:multiLevelType w:val="hybridMultilevel"/>
    <w:tmpl w:val="F2309AD8"/>
    <w:lvl w:ilvl="0" w:tplc="13866A42">
      <w:start w:val="1000"/>
      <w:numFmt w:val="bullet"/>
      <w:lvlText w:val="-"/>
      <w:lvlJc w:val="left"/>
      <w:pPr>
        <w:ind w:left="1483" w:hanging="360"/>
      </w:pPr>
      <w:rPr>
        <w:rFonts w:ascii="Times" w:eastAsia="Times New Roman" w:hAnsi="Times" w:cs="Times" w:hint="default"/>
      </w:rPr>
    </w:lvl>
    <w:lvl w:ilvl="1" w:tplc="04240003" w:tentative="1">
      <w:start w:val="1"/>
      <w:numFmt w:val="bullet"/>
      <w:lvlText w:val="o"/>
      <w:lvlJc w:val="left"/>
      <w:pPr>
        <w:ind w:left="2203" w:hanging="360"/>
      </w:pPr>
      <w:rPr>
        <w:rFonts w:ascii="Courier New" w:hAnsi="Courier New" w:cs="Courier New" w:hint="default"/>
      </w:rPr>
    </w:lvl>
    <w:lvl w:ilvl="2" w:tplc="04240005" w:tentative="1">
      <w:start w:val="1"/>
      <w:numFmt w:val="bullet"/>
      <w:lvlText w:val=""/>
      <w:lvlJc w:val="left"/>
      <w:pPr>
        <w:ind w:left="2923" w:hanging="360"/>
      </w:pPr>
      <w:rPr>
        <w:rFonts w:ascii="Wingdings" w:hAnsi="Wingdings" w:hint="default"/>
      </w:rPr>
    </w:lvl>
    <w:lvl w:ilvl="3" w:tplc="04240001" w:tentative="1">
      <w:start w:val="1"/>
      <w:numFmt w:val="bullet"/>
      <w:lvlText w:val=""/>
      <w:lvlJc w:val="left"/>
      <w:pPr>
        <w:ind w:left="3643" w:hanging="360"/>
      </w:pPr>
      <w:rPr>
        <w:rFonts w:ascii="Symbol" w:hAnsi="Symbol" w:hint="default"/>
      </w:rPr>
    </w:lvl>
    <w:lvl w:ilvl="4" w:tplc="04240003" w:tentative="1">
      <w:start w:val="1"/>
      <w:numFmt w:val="bullet"/>
      <w:lvlText w:val="o"/>
      <w:lvlJc w:val="left"/>
      <w:pPr>
        <w:ind w:left="4363" w:hanging="360"/>
      </w:pPr>
      <w:rPr>
        <w:rFonts w:ascii="Courier New" w:hAnsi="Courier New" w:cs="Courier New" w:hint="default"/>
      </w:rPr>
    </w:lvl>
    <w:lvl w:ilvl="5" w:tplc="04240005" w:tentative="1">
      <w:start w:val="1"/>
      <w:numFmt w:val="bullet"/>
      <w:lvlText w:val=""/>
      <w:lvlJc w:val="left"/>
      <w:pPr>
        <w:ind w:left="5083" w:hanging="360"/>
      </w:pPr>
      <w:rPr>
        <w:rFonts w:ascii="Wingdings" w:hAnsi="Wingdings" w:hint="default"/>
      </w:rPr>
    </w:lvl>
    <w:lvl w:ilvl="6" w:tplc="04240001" w:tentative="1">
      <w:start w:val="1"/>
      <w:numFmt w:val="bullet"/>
      <w:lvlText w:val=""/>
      <w:lvlJc w:val="left"/>
      <w:pPr>
        <w:ind w:left="5803" w:hanging="360"/>
      </w:pPr>
      <w:rPr>
        <w:rFonts w:ascii="Symbol" w:hAnsi="Symbol" w:hint="default"/>
      </w:rPr>
    </w:lvl>
    <w:lvl w:ilvl="7" w:tplc="04240003" w:tentative="1">
      <w:start w:val="1"/>
      <w:numFmt w:val="bullet"/>
      <w:lvlText w:val="o"/>
      <w:lvlJc w:val="left"/>
      <w:pPr>
        <w:ind w:left="6523" w:hanging="360"/>
      </w:pPr>
      <w:rPr>
        <w:rFonts w:ascii="Courier New" w:hAnsi="Courier New" w:cs="Courier New" w:hint="default"/>
      </w:rPr>
    </w:lvl>
    <w:lvl w:ilvl="8" w:tplc="04240005" w:tentative="1">
      <w:start w:val="1"/>
      <w:numFmt w:val="bullet"/>
      <w:lvlText w:val=""/>
      <w:lvlJc w:val="left"/>
      <w:pPr>
        <w:ind w:left="7243" w:hanging="360"/>
      </w:pPr>
      <w:rPr>
        <w:rFonts w:ascii="Wingdings" w:hAnsi="Wingdings" w:hint="default"/>
      </w:rPr>
    </w:lvl>
  </w:abstractNum>
  <w:abstractNum w:abstractNumId="12" w15:restartNumberingAfterBreak="0">
    <w:nsid w:val="37126D1A"/>
    <w:multiLevelType w:val="hybridMultilevel"/>
    <w:tmpl w:val="BDEEDEA4"/>
    <w:lvl w:ilvl="0" w:tplc="38F0DA0C">
      <w:numFmt w:val="bullet"/>
      <w:lvlText w:val="-"/>
      <w:lvlJc w:val="left"/>
      <w:pPr>
        <w:ind w:left="720" w:hanging="360"/>
      </w:pPr>
      <w:rPr>
        <w:rFonts w:ascii="Garamond" w:eastAsia="Times New Roman" w:hAnsi="Garamond" w:cs="Times New Roman"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8184D64"/>
    <w:multiLevelType w:val="hybridMultilevel"/>
    <w:tmpl w:val="8056F518"/>
    <w:lvl w:ilvl="0" w:tplc="13866A42">
      <w:start w:val="1000"/>
      <w:numFmt w:val="bullet"/>
      <w:lvlText w:val="-"/>
      <w:lvlJc w:val="left"/>
      <w:pPr>
        <w:ind w:left="720" w:hanging="360"/>
      </w:pPr>
      <w:rPr>
        <w:rFonts w:ascii="Times" w:eastAsia="Times New Roman" w:hAnsi="Times" w:cs="Time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DEE126A"/>
    <w:multiLevelType w:val="hybridMultilevel"/>
    <w:tmpl w:val="6418672E"/>
    <w:lvl w:ilvl="0" w:tplc="4E0821FE">
      <w:start w:val="1000"/>
      <w:numFmt w:val="bullet"/>
      <w:lvlText w:val="-"/>
      <w:lvlJc w:val="left"/>
      <w:pPr>
        <w:ind w:left="1626" w:hanging="360"/>
      </w:pPr>
      <w:rPr>
        <w:rFonts w:ascii="Times New Roman" w:eastAsia="Times New Roman" w:hAnsi="Times New Roman" w:cs="Times New Roman" w:hint="default"/>
      </w:rPr>
    </w:lvl>
    <w:lvl w:ilvl="1" w:tplc="04240003" w:tentative="1">
      <w:start w:val="1"/>
      <w:numFmt w:val="bullet"/>
      <w:lvlText w:val="o"/>
      <w:lvlJc w:val="left"/>
      <w:pPr>
        <w:ind w:left="2346" w:hanging="360"/>
      </w:pPr>
      <w:rPr>
        <w:rFonts w:ascii="Courier New" w:hAnsi="Courier New" w:cs="Courier New" w:hint="default"/>
      </w:rPr>
    </w:lvl>
    <w:lvl w:ilvl="2" w:tplc="04240005" w:tentative="1">
      <w:start w:val="1"/>
      <w:numFmt w:val="bullet"/>
      <w:lvlText w:val=""/>
      <w:lvlJc w:val="left"/>
      <w:pPr>
        <w:ind w:left="3066" w:hanging="360"/>
      </w:pPr>
      <w:rPr>
        <w:rFonts w:ascii="Wingdings" w:hAnsi="Wingdings" w:hint="default"/>
      </w:rPr>
    </w:lvl>
    <w:lvl w:ilvl="3" w:tplc="04240001" w:tentative="1">
      <w:start w:val="1"/>
      <w:numFmt w:val="bullet"/>
      <w:lvlText w:val=""/>
      <w:lvlJc w:val="left"/>
      <w:pPr>
        <w:ind w:left="3786" w:hanging="360"/>
      </w:pPr>
      <w:rPr>
        <w:rFonts w:ascii="Symbol" w:hAnsi="Symbol" w:hint="default"/>
      </w:rPr>
    </w:lvl>
    <w:lvl w:ilvl="4" w:tplc="04240003" w:tentative="1">
      <w:start w:val="1"/>
      <w:numFmt w:val="bullet"/>
      <w:lvlText w:val="o"/>
      <w:lvlJc w:val="left"/>
      <w:pPr>
        <w:ind w:left="4506" w:hanging="360"/>
      </w:pPr>
      <w:rPr>
        <w:rFonts w:ascii="Courier New" w:hAnsi="Courier New" w:cs="Courier New" w:hint="default"/>
      </w:rPr>
    </w:lvl>
    <w:lvl w:ilvl="5" w:tplc="04240005" w:tentative="1">
      <w:start w:val="1"/>
      <w:numFmt w:val="bullet"/>
      <w:lvlText w:val=""/>
      <w:lvlJc w:val="left"/>
      <w:pPr>
        <w:ind w:left="5226" w:hanging="360"/>
      </w:pPr>
      <w:rPr>
        <w:rFonts w:ascii="Wingdings" w:hAnsi="Wingdings" w:hint="default"/>
      </w:rPr>
    </w:lvl>
    <w:lvl w:ilvl="6" w:tplc="04240001" w:tentative="1">
      <w:start w:val="1"/>
      <w:numFmt w:val="bullet"/>
      <w:lvlText w:val=""/>
      <w:lvlJc w:val="left"/>
      <w:pPr>
        <w:ind w:left="5946" w:hanging="360"/>
      </w:pPr>
      <w:rPr>
        <w:rFonts w:ascii="Symbol" w:hAnsi="Symbol" w:hint="default"/>
      </w:rPr>
    </w:lvl>
    <w:lvl w:ilvl="7" w:tplc="04240003" w:tentative="1">
      <w:start w:val="1"/>
      <w:numFmt w:val="bullet"/>
      <w:lvlText w:val="o"/>
      <w:lvlJc w:val="left"/>
      <w:pPr>
        <w:ind w:left="6666" w:hanging="360"/>
      </w:pPr>
      <w:rPr>
        <w:rFonts w:ascii="Courier New" w:hAnsi="Courier New" w:cs="Courier New" w:hint="default"/>
      </w:rPr>
    </w:lvl>
    <w:lvl w:ilvl="8" w:tplc="04240005" w:tentative="1">
      <w:start w:val="1"/>
      <w:numFmt w:val="bullet"/>
      <w:lvlText w:val=""/>
      <w:lvlJc w:val="left"/>
      <w:pPr>
        <w:ind w:left="7386" w:hanging="360"/>
      </w:pPr>
      <w:rPr>
        <w:rFonts w:ascii="Wingdings" w:hAnsi="Wingdings" w:hint="default"/>
      </w:rPr>
    </w:lvl>
  </w:abstractNum>
  <w:abstractNum w:abstractNumId="15" w15:restartNumberingAfterBreak="0">
    <w:nsid w:val="74C4658A"/>
    <w:multiLevelType w:val="hybridMultilevel"/>
    <w:tmpl w:val="33AA83A0"/>
    <w:lvl w:ilvl="0" w:tplc="13866A42">
      <w:start w:val="1000"/>
      <w:numFmt w:val="bullet"/>
      <w:lvlText w:val="-"/>
      <w:lvlJc w:val="left"/>
      <w:pPr>
        <w:ind w:left="720" w:hanging="360"/>
      </w:pPr>
      <w:rPr>
        <w:rFonts w:ascii="Times" w:eastAsia="Times New Roman" w:hAnsi="Times" w:cs="Time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3"/>
  </w:num>
  <w:num w:numId="13">
    <w:abstractNumId w:val="15"/>
  </w:num>
  <w:num w:numId="14">
    <w:abstractNumId w:val="1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E6"/>
    <w:rsid w:val="00006C04"/>
    <w:rsid w:val="000134A5"/>
    <w:rsid w:val="00014448"/>
    <w:rsid w:val="00057005"/>
    <w:rsid w:val="00066956"/>
    <w:rsid w:val="00090BD3"/>
    <w:rsid w:val="00095BF4"/>
    <w:rsid w:val="000B1CA2"/>
    <w:rsid w:val="00102620"/>
    <w:rsid w:val="0011174F"/>
    <w:rsid w:val="00133A8B"/>
    <w:rsid w:val="00140417"/>
    <w:rsid w:val="00161AAF"/>
    <w:rsid w:val="00171DDC"/>
    <w:rsid w:val="0018359B"/>
    <w:rsid w:val="00194F13"/>
    <w:rsid w:val="001A2AE3"/>
    <w:rsid w:val="001E1D96"/>
    <w:rsid w:val="001F44E3"/>
    <w:rsid w:val="0021055C"/>
    <w:rsid w:val="00255E13"/>
    <w:rsid w:val="00285DED"/>
    <w:rsid w:val="002E00D7"/>
    <w:rsid w:val="002E214F"/>
    <w:rsid w:val="003053E5"/>
    <w:rsid w:val="0031006E"/>
    <w:rsid w:val="00314DA6"/>
    <w:rsid w:val="003D0C1C"/>
    <w:rsid w:val="003E278F"/>
    <w:rsid w:val="003E509D"/>
    <w:rsid w:val="003E615D"/>
    <w:rsid w:val="004061E0"/>
    <w:rsid w:val="0042651B"/>
    <w:rsid w:val="00432958"/>
    <w:rsid w:val="004534BA"/>
    <w:rsid w:val="004703A1"/>
    <w:rsid w:val="00477184"/>
    <w:rsid w:val="004A765C"/>
    <w:rsid w:val="004B4B73"/>
    <w:rsid w:val="004D4527"/>
    <w:rsid w:val="004D6629"/>
    <w:rsid w:val="004D68E5"/>
    <w:rsid w:val="004E56C9"/>
    <w:rsid w:val="004F3710"/>
    <w:rsid w:val="005044C9"/>
    <w:rsid w:val="005230DA"/>
    <w:rsid w:val="005320CE"/>
    <w:rsid w:val="00536721"/>
    <w:rsid w:val="00542A80"/>
    <w:rsid w:val="00560532"/>
    <w:rsid w:val="0056130C"/>
    <w:rsid w:val="005658EB"/>
    <w:rsid w:val="00571239"/>
    <w:rsid w:val="005A3769"/>
    <w:rsid w:val="005B2921"/>
    <w:rsid w:val="005C2881"/>
    <w:rsid w:val="005C5325"/>
    <w:rsid w:val="00600B67"/>
    <w:rsid w:val="00630F21"/>
    <w:rsid w:val="0065630E"/>
    <w:rsid w:val="00665D25"/>
    <w:rsid w:val="0066693D"/>
    <w:rsid w:val="00671AA7"/>
    <w:rsid w:val="00672732"/>
    <w:rsid w:val="00692321"/>
    <w:rsid w:val="00696AF0"/>
    <w:rsid w:val="006E686B"/>
    <w:rsid w:val="006F69F5"/>
    <w:rsid w:val="006F6E19"/>
    <w:rsid w:val="006F706A"/>
    <w:rsid w:val="00700E4F"/>
    <w:rsid w:val="0071286D"/>
    <w:rsid w:val="0072348C"/>
    <w:rsid w:val="00743B6B"/>
    <w:rsid w:val="00777742"/>
    <w:rsid w:val="007A0461"/>
    <w:rsid w:val="007A56B9"/>
    <w:rsid w:val="007B1D7A"/>
    <w:rsid w:val="007B43D8"/>
    <w:rsid w:val="007B528D"/>
    <w:rsid w:val="007B6578"/>
    <w:rsid w:val="007C5129"/>
    <w:rsid w:val="007E7F19"/>
    <w:rsid w:val="007F15D8"/>
    <w:rsid w:val="007F4833"/>
    <w:rsid w:val="00807CDD"/>
    <w:rsid w:val="00821C82"/>
    <w:rsid w:val="008538D6"/>
    <w:rsid w:val="00860068"/>
    <w:rsid w:val="008D288B"/>
    <w:rsid w:val="008F3155"/>
    <w:rsid w:val="008F4A8E"/>
    <w:rsid w:val="00913968"/>
    <w:rsid w:val="00953FCA"/>
    <w:rsid w:val="009832BB"/>
    <w:rsid w:val="00983597"/>
    <w:rsid w:val="009868FF"/>
    <w:rsid w:val="009A1141"/>
    <w:rsid w:val="009A7A91"/>
    <w:rsid w:val="009C1F39"/>
    <w:rsid w:val="009C29A1"/>
    <w:rsid w:val="009C58CB"/>
    <w:rsid w:val="009E3508"/>
    <w:rsid w:val="009F122B"/>
    <w:rsid w:val="00A01CE2"/>
    <w:rsid w:val="00A10416"/>
    <w:rsid w:val="00A70E35"/>
    <w:rsid w:val="00AA05CD"/>
    <w:rsid w:val="00AA3EBB"/>
    <w:rsid w:val="00AC4DB9"/>
    <w:rsid w:val="00AD1740"/>
    <w:rsid w:val="00AE17D0"/>
    <w:rsid w:val="00AE28DE"/>
    <w:rsid w:val="00AE4722"/>
    <w:rsid w:val="00AF6154"/>
    <w:rsid w:val="00AF7F5E"/>
    <w:rsid w:val="00B40A69"/>
    <w:rsid w:val="00B412D8"/>
    <w:rsid w:val="00B55097"/>
    <w:rsid w:val="00B7710A"/>
    <w:rsid w:val="00B80842"/>
    <w:rsid w:val="00BC1424"/>
    <w:rsid w:val="00BC56F7"/>
    <w:rsid w:val="00BE236C"/>
    <w:rsid w:val="00BE6B55"/>
    <w:rsid w:val="00BF12E5"/>
    <w:rsid w:val="00C352EC"/>
    <w:rsid w:val="00C66166"/>
    <w:rsid w:val="00C70939"/>
    <w:rsid w:val="00C73098"/>
    <w:rsid w:val="00C9304B"/>
    <w:rsid w:val="00CB0D2B"/>
    <w:rsid w:val="00CB76D1"/>
    <w:rsid w:val="00CC3BC2"/>
    <w:rsid w:val="00D045F5"/>
    <w:rsid w:val="00D413E7"/>
    <w:rsid w:val="00D74E16"/>
    <w:rsid w:val="00D97F3B"/>
    <w:rsid w:val="00DA6F49"/>
    <w:rsid w:val="00DB28C1"/>
    <w:rsid w:val="00DB6F1D"/>
    <w:rsid w:val="00DC160D"/>
    <w:rsid w:val="00DC28E6"/>
    <w:rsid w:val="00E15AA4"/>
    <w:rsid w:val="00E540C5"/>
    <w:rsid w:val="00EB3D77"/>
    <w:rsid w:val="00EC5607"/>
    <w:rsid w:val="00F07B08"/>
    <w:rsid w:val="00F225F6"/>
    <w:rsid w:val="00F22A98"/>
    <w:rsid w:val="00F3060B"/>
    <w:rsid w:val="00F472E5"/>
    <w:rsid w:val="00F51DEE"/>
    <w:rsid w:val="00F956CF"/>
    <w:rsid w:val="00F971C9"/>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B8238"/>
  <w15:chartTrackingRefBased/>
  <w15:docId w15:val="{991B3DCC-4045-4EFC-B2DF-B855370D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28E6"/>
    <w:rPr>
      <w:rFonts w:ascii="Times New Roman" w:eastAsia="Times New Roman" w:hAnsi="Times New Roman" w:cs="Times New Roman"/>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esedilo">
    <w:name w:val="besedilo"/>
    <w:basedOn w:val="Navaden"/>
    <w:autoRedefine/>
    <w:rsid w:val="00DC28E6"/>
    <w:pPr>
      <w:tabs>
        <w:tab w:val="left" w:pos="1170"/>
      </w:tabs>
      <w:ind w:left="1123"/>
    </w:pPr>
    <w:rPr>
      <w:rFonts w:ascii="Times" w:hAnsi="Times"/>
      <w:sz w:val="22"/>
      <w:szCs w:val="22"/>
    </w:rPr>
  </w:style>
  <w:style w:type="paragraph" w:customStyle="1" w:styleId="besediloposevno">
    <w:name w:val="besedilo_posevno"/>
    <w:basedOn w:val="besedilo"/>
    <w:rsid w:val="00DC28E6"/>
    <w:rPr>
      <w:i/>
    </w:rPr>
  </w:style>
  <w:style w:type="paragraph" w:styleId="Odstavekseznama">
    <w:name w:val="List Paragraph"/>
    <w:basedOn w:val="Navaden"/>
    <w:uiPriority w:val="34"/>
    <w:qFormat/>
    <w:rsid w:val="00DC28E6"/>
    <w:pPr>
      <w:ind w:left="720"/>
      <w:contextualSpacing/>
    </w:pPr>
  </w:style>
  <w:style w:type="paragraph" w:styleId="Besedilooblaka">
    <w:name w:val="Balloon Text"/>
    <w:basedOn w:val="Navaden"/>
    <w:link w:val="BesedilooblakaZnak"/>
    <w:uiPriority w:val="99"/>
    <w:semiHidden/>
    <w:unhideWhenUsed/>
    <w:rsid w:val="0006695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66956"/>
    <w:rPr>
      <w:rFonts w:ascii="Segoe UI" w:eastAsia="Times New Roman" w:hAnsi="Segoe UI" w:cs="Segoe UI"/>
      <w:sz w:val="18"/>
      <w:szCs w:val="18"/>
    </w:rPr>
  </w:style>
  <w:style w:type="character" w:styleId="Hiperpovezava">
    <w:name w:val="Hyperlink"/>
    <w:basedOn w:val="Privzetapisavaodstavka"/>
    <w:uiPriority w:val="99"/>
    <w:unhideWhenUsed/>
    <w:rsid w:val="00AE47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iha.dizdarevic@ljubljana.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bisa\Desktop\51_MOL_MU_OVO_ORP%20(003)%20-%20mask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0F23F-AF39-4ABF-BA23-66BD9859B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6EF06-6DF4-4C25-B00A-93DE2C5BD1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25E43B-37E1-408E-8D27-6EF88E57B53D}">
  <ds:schemaRefs>
    <ds:schemaRef ds:uri="http://schemas.microsoft.com/sharepoint/v3/contenttype/forms"/>
  </ds:schemaRefs>
</ds:datastoreItem>
</file>

<file path=customXml/itemProps4.xml><?xml version="1.0" encoding="utf-8"?>
<ds:datastoreItem xmlns:ds="http://schemas.openxmlformats.org/officeDocument/2006/customXml" ds:itemID="{B725B5F8-8C93-464E-AC97-3E9965C4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51_MOL_MU_OVO_ORP (003) - maska</Template>
  <TotalTime>1</TotalTime>
  <Pages>1</Pages>
  <Words>316</Words>
  <Characters>1804</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Grobiša</dc:creator>
  <cp:keywords/>
  <dc:description/>
  <cp:lastModifiedBy>Meliha Dizdarevič</cp:lastModifiedBy>
  <cp:revision>2</cp:revision>
  <cp:lastPrinted>2024-11-20T08:21:00Z</cp:lastPrinted>
  <dcterms:created xsi:type="dcterms:W3CDTF">2025-03-27T13:26:00Z</dcterms:created>
  <dcterms:modified xsi:type="dcterms:W3CDTF">2025-03-27T13:26:00Z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