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mrea"/>
        <w:tblpPr w:leftFromText="141" w:rightFromText="141" w:vertAnchor="text" w:horzAnchor="margin" w:tblpY="121"/>
        <w:tblW w:w="9886" w:type="dxa"/>
        <w:tblBorders>
          <w:top w:val="single" w:sz="24" w:space="0" w:color="auto"/>
          <w:left w:val="none" w:sz="0" w:space="0" w:color="auto"/>
          <w:bottom w:val="single" w:sz="24" w:space="0" w:color="auto"/>
          <w:right w:val="none" w:sz="0" w:space="0" w:color="auto"/>
          <w:insideH w:val="none" w:sz="0" w:space="0" w:color="auto"/>
          <w:insideV w:val="none" w:sz="0" w:space="0" w:color="auto"/>
        </w:tblBorders>
        <w:tblLook w:val="04A0"/>
      </w:tblPr>
      <w:tblGrid>
        <w:gridCol w:w="2518"/>
        <w:gridCol w:w="7368"/>
      </w:tblGrid>
      <w:tr w:rsidR="00EC0749" w:rsidRPr="00201063" w:rsidTr="00E41586">
        <w:trPr>
          <w:trHeight w:val="41"/>
        </w:trPr>
        <w:tc>
          <w:tcPr>
            <w:tcW w:w="2518" w:type="dxa"/>
            <w:shd w:val="clear" w:color="auto" w:fill="auto"/>
          </w:tcPr>
          <w:p w:rsidR="00EC0749" w:rsidRPr="00424B36" w:rsidRDefault="004A65DF" w:rsidP="00BA5EEC">
            <w:pPr>
              <w:pStyle w:val="Naslov2"/>
              <w:framePr w:hSpace="0" w:wrap="auto" w:vAnchor="margin" w:hAnchor="text" w:yAlign="inline"/>
              <w:outlineLvl w:val="1"/>
              <w:rPr>
                <w:lang w:val="de-DE"/>
              </w:rPr>
            </w:pPr>
            <w:r>
              <w:rPr>
                <w:lang w:val="de-DE"/>
              </w:rPr>
              <w:tab/>
            </w:r>
            <w:r w:rsidR="006C7E54">
              <w:rPr>
                <w:lang w:val="de-DE"/>
              </w:rPr>
              <w:t>3</w:t>
            </w:r>
          </w:p>
          <w:p w:rsidR="00EC0749" w:rsidRPr="00424B36" w:rsidRDefault="00EC0749" w:rsidP="00BA5EEC">
            <w:pPr>
              <w:pStyle w:val="Naslov2"/>
              <w:framePr w:hSpace="0" w:wrap="auto" w:vAnchor="margin" w:hAnchor="text" w:yAlign="inline"/>
              <w:outlineLvl w:val="1"/>
            </w:pPr>
          </w:p>
        </w:tc>
        <w:tc>
          <w:tcPr>
            <w:tcW w:w="7368" w:type="dxa"/>
            <w:shd w:val="clear" w:color="auto" w:fill="auto"/>
          </w:tcPr>
          <w:p w:rsidR="00EC0749" w:rsidRPr="00424B36" w:rsidRDefault="001A5A5E" w:rsidP="00B74A45">
            <w:pPr>
              <w:pStyle w:val="Naslov2"/>
              <w:framePr w:hSpace="0" w:wrap="auto" w:vAnchor="margin" w:hAnchor="text" w:yAlign="inline"/>
              <w:outlineLvl w:val="1"/>
            </w:pPr>
            <w:r w:rsidRPr="00424B36">
              <w:t>TEHNIČN</w:t>
            </w:r>
            <w:r w:rsidR="00B74A45">
              <w:t>I OPIS</w:t>
            </w:r>
          </w:p>
        </w:tc>
      </w:tr>
    </w:tbl>
    <w:p w:rsidR="002E1D0C" w:rsidRPr="00201063" w:rsidRDefault="002E1D0C" w:rsidP="003A43D2">
      <w:pPr>
        <w:pStyle w:val="Brezrazmikov"/>
        <w:rPr>
          <w:color w:val="FF0000"/>
        </w:rPr>
      </w:pPr>
    </w:p>
    <w:p w:rsidR="00360510" w:rsidRPr="00201063" w:rsidRDefault="00360510" w:rsidP="003A43D2">
      <w:pPr>
        <w:pStyle w:val="Brezrazmikov"/>
        <w:rPr>
          <w:color w:val="FF0000"/>
        </w:rPr>
      </w:pPr>
    </w:p>
    <w:tbl>
      <w:tblPr>
        <w:tblStyle w:val="Tabela-mre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518"/>
        <w:gridCol w:w="7371"/>
      </w:tblGrid>
      <w:tr w:rsidR="00D64AD5" w:rsidRPr="00201063" w:rsidTr="00EF6F42">
        <w:trPr>
          <w:trHeight w:val="2250"/>
        </w:trPr>
        <w:tc>
          <w:tcPr>
            <w:tcW w:w="2518" w:type="dxa"/>
            <w:tcBorders>
              <w:bottom w:val="single" w:sz="4" w:space="0" w:color="auto"/>
            </w:tcBorders>
          </w:tcPr>
          <w:p w:rsidR="006C7E54" w:rsidRDefault="006C7E54" w:rsidP="00DD5149">
            <w:pPr>
              <w:pStyle w:val="Brezrazmikov"/>
            </w:pPr>
            <w:r>
              <w:t>3.1</w:t>
            </w:r>
          </w:p>
          <w:p w:rsidR="00D64AD5" w:rsidRPr="00315B6A" w:rsidRDefault="00D64AD5" w:rsidP="00DD5149">
            <w:pPr>
              <w:pStyle w:val="Brezrazmikov"/>
            </w:pPr>
            <w:r>
              <w:t>PROSTORSKI AKTI, KI VELJAJO NA OBMOČJU</w:t>
            </w:r>
          </w:p>
        </w:tc>
        <w:tc>
          <w:tcPr>
            <w:tcW w:w="7371" w:type="dxa"/>
            <w:tcBorders>
              <w:bottom w:val="single" w:sz="4" w:space="0" w:color="auto"/>
            </w:tcBorders>
          </w:tcPr>
          <w:p w:rsidR="00C16939" w:rsidRPr="00C16939" w:rsidRDefault="00C16939" w:rsidP="00BF7F46">
            <w:pPr>
              <w:autoSpaceDE w:val="0"/>
              <w:autoSpaceDN w:val="0"/>
              <w:adjustRightInd w:val="0"/>
              <w:jc w:val="both"/>
              <w:rPr>
                <w:b/>
              </w:rPr>
            </w:pPr>
            <w:r w:rsidRPr="00C16939">
              <w:rPr>
                <w:b/>
              </w:rPr>
              <w:t xml:space="preserve">Odlok o občinskem prostorskem načrtu Mestne občine Ljubljana – strateški del </w:t>
            </w:r>
          </w:p>
          <w:p w:rsidR="00C16939" w:rsidRDefault="00C16939" w:rsidP="00BF7F46">
            <w:pPr>
              <w:autoSpaceDE w:val="0"/>
              <w:autoSpaceDN w:val="0"/>
              <w:adjustRightInd w:val="0"/>
              <w:jc w:val="both"/>
            </w:pPr>
            <w:r>
              <w:t>(Uradni list RS, št. 78/10, 10/11 - DPN, 72/13 - DPN, 92/14 - DPN, 17/15 - DPN, 50/15 - DPN, 88/15 - DPN, 12/18 - DPN in 42/18)</w:t>
            </w:r>
          </w:p>
          <w:p w:rsidR="00C16939" w:rsidRDefault="00C16939" w:rsidP="00BF7F46">
            <w:pPr>
              <w:autoSpaceDE w:val="0"/>
              <w:autoSpaceDN w:val="0"/>
              <w:adjustRightInd w:val="0"/>
              <w:jc w:val="both"/>
            </w:pPr>
          </w:p>
          <w:p w:rsidR="00C16939" w:rsidRPr="00C16939" w:rsidRDefault="00C16939" w:rsidP="00BF7F46">
            <w:pPr>
              <w:autoSpaceDE w:val="0"/>
              <w:autoSpaceDN w:val="0"/>
              <w:adjustRightInd w:val="0"/>
              <w:jc w:val="both"/>
              <w:rPr>
                <w:b/>
              </w:rPr>
            </w:pPr>
            <w:r w:rsidRPr="00C16939">
              <w:rPr>
                <w:b/>
              </w:rPr>
              <w:t xml:space="preserve">Odlok o občinskem prostorskem načrtu Mestne občine Ljubljana – izvedbeni del </w:t>
            </w:r>
          </w:p>
          <w:p w:rsidR="00C16939" w:rsidRPr="00911821" w:rsidRDefault="00C16939" w:rsidP="00BF7F46">
            <w:pPr>
              <w:autoSpaceDE w:val="0"/>
              <w:autoSpaceDN w:val="0"/>
              <w:adjustRightInd w:val="0"/>
              <w:jc w:val="both"/>
            </w:pPr>
            <w:r>
              <w:t xml:space="preserve">(Uradni list RS, št. 78/10, 10/11 – DPN, 22/11 – </w:t>
            </w:r>
            <w:proofErr w:type="spellStart"/>
            <w:r>
              <w:t>popr</w:t>
            </w:r>
            <w:proofErr w:type="spellEnd"/>
            <w:r>
              <w:t xml:space="preserve">., 43/11 – ZKZ-C, 53/12 – </w:t>
            </w:r>
            <w:proofErr w:type="spellStart"/>
            <w:r>
              <w:t>obv</w:t>
            </w:r>
            <w:proofErr w:type="spellEnd"/>
            <w:r>
              <w:t xml:space="preserve">. </w:t>
            </w:r>
            <w:proofErr w:type="spellStart"/>
            <w:r>
              <w:t>razl</w:t>
            </w:r>
            <w:proofErr w:type="spellEnd"/>
            <w:r>
              <w:t xml:space="preserve">., 9/13, 23/13 – </w:t>
            </w:r>
            <w:proofErr w:type="spellStart"/>
            <w:r>
              <w:t>popr</w:t>
            </w:r>
            <w:proofErr w:type="spellEnd"/>
            <w:r>
              <w:t xml:space="preserve">., 72/13 – DPN, 71/14 – </w:t>
            </w:r>
            <w:proofErr w:type="spellStart"/>
            <w:r>
              <w:t>popr</w:t>
            </w:r>
            <w:proofErr w:type="spellEnd"/>
            <w:r>
              <w:t xml:space="preserve">., 92/14 – DPN, 17/15 – DPN, 50/15 – DPN, 88/15 – DPN, 95/15, 38/16 – avtentična razlaga, 63/16, 12/17 – </w:t>
            </w:r>
            <w:proofErr w:type="spellStart"/>
            <w:r>
              <w:t>popr</w:t>
            </w:r>
            <w:proofErr w:type="spellEnd"/>
            <w:r>
              <w:t>., 12/18 – DPN, 42/18 in 78/19 – DPN)</w:t>
            </w:r>
          </w:p>
        </w:tc>
      </w:tr>
      <w:tr w:rsidR="00FF3BDE" w:rsidRPr="00201063" w:rsidTr="00EF6F42">
        <w:trPr>
          <w:trHeight w:val="5929"/>
        </w:trPr>
        <w:tc>
          <w:tcPr>
            <w:tcW w:w="2518" w:type="dxa"/>
            <w:tcBorders>
              <w:top w:val="single" w:sz="4" w:space="0" w:color="auto"/>
              <w:bottom w:val="single" w:sz="4" w:space="0" w:color="auto"/>
            </w:tcBorders>
          </w:tcPr>
          <w:p w:rsidR="006C7E54" w:rsidRDefault="006C7E54" w:rsidP="00DD5149">
            <w:pPr>
              <w:pStyle w:val="Brezrazmikov"/>
            </w:pPr>
            <w:r>
              <w:t>3.2</w:t>
            </w:r>
          </w:p>
          <w:p w:rsidR="00B61C77" w:rsidRDefault="00FF3BDE" w:rsidP="00DD5149">
            <w:pPr>
              <w:pStyle w:val="Brezrazmikov"/>
            </w:pPr>
            <w:r>
              <w:t>LOKACIJA OBJEKTA</w:t>
            </w:r>
          </w:p>
        </w:tc>
        <w:tc>
          <w:tcPr>
            <w:tcW w:w="7371" w:type="dxa"/>
            <w:tcBorders>
              <w:top w:val="single" w:sz="4" w:space="0" w:color="auto"/>
              <w:bottom w:val="single" w:sz="4" w:space="0" w:color="auto"/>
            </w:tcBorders>
          </w:tcPr>
          <w:p w:rsidR="00FF3BDE" w:rsidRDefault="00FF3BDE" w:rsidP="00BF7F46">
            <w:pPr>
              <w:jc w:val="both"/>
            </w:pPr>
            <w:r w:rsidRPr="00911821">
              <w:t xml:space="preserve">Obravnavano območje </w:t>
            </w:r>
            <w:r>
              <w:t xml:space="preserve">predstavlja objekt palače Kresija na </w:t>
            </w:r>
            <w:r w:rsidRPr="00911821">
              <w:t>parcel</w:t>
            </w:r>
            <w:r>
              <w:t>i</w:t>
            </w:r>
            <w:r w:rsidRPr="00911821">
              <w:t xml:space="preserve"> št.</w:t>
            </w:r>
            <w:r>
              <w:t xml:space="preserve"> *296, </w:t>
            </w:r>
            <w:r w:rsidRPr="00911821">
              <w:t xml:space="preserve">k.o. </w:t>
            </w:r>
            <w:r>
              <w:t>1728–Ljubljana mesto</w:t>
            </w:r>
            <w:r w:rsidRPr="00911821">
              <w:t>.</w:t>
            </w:r>
          </w:p>
          <w:p w:rsidR="00FF3BDE" w:rsidRDefault="00FF3BDE" w:rsidP="00BF7F46">
            <w:pPr>
              <w:jc w:val="both"/>
            </w:pPr>
          </w:p>
          <w:p w:rsidR="00FF3BDE" w:rsidRDefault="00FF3BDE" w:rsidP="00BF7F46">
            <w:pPr>
              <w:jc w:val="both"/>
            </w:pPr>
            <w:r>
              <w:t xml:space="preserve">Obravnavani objekt se nahaja v samem središču Ljubljane v neposredni bližini </w:t>
            </w:r>
            <w:proofErr w:type="spellStart"/>
            <w:r>
              <w:t>Tromostovja</w:t>
            </w:r>
            <w:proofErr w:type="spellEnd"/>
            <w:r>
              <w:t xml:space="preserve">. Objekt, ki z notranjim atrijem v celoti predstavlja parcelo št. *296 meji na Stritarjevo in Mačkovo ulico na zahodu in jugu, Adamič-Lundrovo nabrežje na severu ter se z vzhodno stranico naslanja na območje Pogačarjevega trga. </w:t>
            </w:r>
          </w:p>
          <w:p w:rsidR="00B67E4B" w:rsidRDefault="00B67E4B" w:rsidP="00BF7F46">
            <w:pPr>
              <w:jc w:val="both"/>
            </w:pPr>
          </w:p>
          <w:p w:rsidR="00B61C77" w:rsidRDefault="00B61C77" w:rsidP="00BF7F46">
            <w:pPr>
              <w:jc w:val="both"/>
            </w:pPr>
            <w:r>
              <w:rPr>
                <w:noProof/>
              </w:rPr>
              <w:drawing>
                <wp:inline distT="0" distB="0" distL="0" distR="0">
                  <wp:extent cx="4537710" cy="2622550"/>
                  <wp:effectExtent l="19050" t="0" r="0" b="0"/>
                  <wp:docPr id="2" name="Slika 1" descr="\\server3\profile\up-10\Desktop\Cap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er3\profile\up-10\Desktop\Capture.JPG"/>
                          <pic:cNvPicPr>
                            <a:picLocks noChangeAspect="1" noChangeArrowheads="1"/>
                          </pic:cNvPicPr>
                        </pic:nvPicPr>
                        <pic:blipFill>
                          <a:blip r:embed="rId8" cstate="print"/>
                          <a:srcRect/>
                          <a:stretch>
                            <a:fillRect/>
                          </a:stretch>
                        </pic:blipFill>
                        <pic:spPr bwMode="auto">
                          <a:xfrm>
                            <a:off x="0" y="0"/>
                            <a:ext cx="4537710" cy="2622550"/>
                          </a:xfrm>
                          <a:prstGeom prst="rect">
                            <a:avLst/>
                          </a:prstGeom>
                          <a:noFill/>
                          <a:ln w="9525">
                            <a:noFill/>
                            <a:miter lim="800000"/>
                            <a:headEnd/>
                            <a:tailEnd/>
                          </a:ln>
                        </pic:spPr>
                      </pic:pic>
                    </a:graphicData>
                  </a:graphic>
                </wp:inline>
              </w:drawing>
            </w:r>
          </w:p>
          <w:p w:rsidR="00B61C77" w:rsidRDefault="00B61C77" w:rsidP="00BF7F46">
            <w:pPr>
              <w:jc w:val="both"/>
            </w:pPr>
          </w:p>
          <w:p w:rsidR="00FF3BDE" w:rsidRDefault="00FF3BDE" w:rsidP="00E252A7"/>
          <w:p w:rsidR="00B61C77" w:rsidRDefault="00B61C77" w:rsidP="00E252A7"/>
          <w:p w:rsidR="00B61C77" w:rsidRDefault="00B61C77" w:rsidP="00E252A7"/>
          <w:p w:rsidR="00B61C77" w:rsidRDefault="00B61C77" w:rsidP="00E252A7"/>
          <w:p w:rsidR="00B61C77" w:rsidRDefault="00B61C77" w:rsidP="00E252A7"/>
          <w:p w:rsidR="00B61C77" w:rsidRDefault="00B61C77" w:rsidP="00E252A7"/>
          <w:p w:rsidR="00B61C77" w:rsidRDefault="00B61C77" w:rsidP="00E252A7"/>
          <w:p w:rsidR="00B61C77" w:rsidRDefault="00B61C77" w:rsidP="00E252A7"/>
          <w:p w:rsidR="00B61C77" w:rsidRDefault="00B61C77" w:rsidP="00E252A7"/>
          <w:p w:rsidR="00B61C77" w:rsidRDefault="00B61C77" w:rsidP="00E252A7"/>
          <w:p w:rsidR="00B61C77" w:rsidRDefault="00B61C77" w:rsidP="00E252A7"/>
          <w:p w:rsidR="00B61C77" w:rsidRDefault="00B61C77" w:rsidP="00E252A7"/>
          <w:p w:rsidR="00B61C77" w:rsidRDefault="00B61C77" w:rsidP="00E252A7"/>
          <w:p w:rsidR="00B61C77" w:rsidRDefault="00B61C77" w:rsidP="00E252A7"/>
          <w:p w:rsidR="00B61C77" w:rsidRDefault="00B61C77" w:rsidP="00E252A7"/>
          <w:p w:rsidR="00B61C77" w:rsidRDefault="00B61C77" w:rsidP="00E252A7"/>
          <w:p w:rsidR="00B61C77" w:rsidRDefault="00B61C77" w:rsidP="00E252A7"/>
          <w:p w:rsidR="00B61C77" w:rsidRDefault="00B61C77" w:rsidP="00E252A7"/>
          <w:p w:rsidR="00B61C77" w:rsidRDefault="00B61C77" w:rsidP="00E252A7"/>
        </w:tc>
      </w:tr>
      <w:tr w:rsidR="00FF3BDE" w:rsidRPr="00201063" w:rsidTr="00EF6F42">
        <w:tc>
          <w:tcPr>
            <w:tcW w:w="2518" w:type="dxa"/>
            <w:tcBorders>
              <w:top w:val="single" w:sz="4" w:space="0" w:color="auto"/>
              <w:bottom w:val="single" w:sz="4" w:space="0" w:color="auto"/>
            </w:tcBorders>
          </w:tcPr>
          <w:p w:rsidR="006C7E54" w:rsidRDefault="006C7E54" w:rsidP="00DD5149">
            <w:pPr>
              <w:pStyle w:val="Brezrazmikov"/>
            </w:pPr>
            <w:r>
              <w:lastRenderedPageBreak/>
              <w:t>3.3</w:t>
            </w:r>
          </w:p>
          <w:p w:rsidR="00FF3BDE" w:rsidRDefault="00FF3BDE" w:rsidP="00DD5149">
            <w:pPr>
              <w:pStyle w:val="Brezrazmikov"/>
            </w:pPr>
            <w:r>
              <w:t>SPLOŠNI OPIS ZGODOVINE OBJEKTA</w:t>
            </w:r>
          </w:p>
        </w:tc>
        <w:tc>
          <w:tcPr>
            <w:tcW w:w="7371" w:type="dxa"/>
            <w:tcBorders>
              <w:top w:val="single" w:sz="4" w:space="0" w:color="auto"/>
              <w:bottom w:val="single" w:sz="4" w:space="0" w:color="auto"/>
            </w:tcBorders>
          </w:tcPr>
          <w:p w:rsidR="00BF7F46" w:rsidRPr="00BF7F46" w:rsidRDefault="00BF7F46" w:rsidP="00BF7F46">
            <w:pPr>
              <w:jc w:val="both"/>
            </w:pPr>
            <w:r w:rsidRPr="00BF7F46">
              <w:t>Pred </w:t>
            </w:r>
            <w:hyperlink r:id="rId9" w:tooltip="Potres v Ljubljani" w:history="1">
              <w:r w:rsidRPr="00BF7F46">
                <w:t>potresom leta 1895</w:t>
              </w:r>
            </w:hyperlink>
            <w:r w:rsidRPr="00BF7F46">
              <w:t xml:space="preserve"> sta bili na tem mestu meščanski </w:t>
            </w:r>
            <w:proofErr w:type="spellStart"/>
            <w:r w:rsidRPr="00BF7F46">
              <w:t>špital</w:t>
            </w:r>
            <w:proofErr w:type="spellEnd"/>
            <w:r w:rsidRPr="00BF7F46">
              <w:t xml:space="preserve"> oziroma zavod za betežne, bolne in obubožane ljubljanske meščane. Prvič je omenjen že leta 1326. Ustanovila ga je ogrska kraljica Elizabeta. V začetku so bili v njem samo ljubljanski meščani, od združitve vseh ubožnih zavodov leta 1771, so vanj preselili tudi reveže in otroke od drugod. Ob njem je od leta 1345 do leta 1831 stala ena najstarejših ljubljanskih cerkva, cerkev sv. Elizabete, ki je bila v 16. stoletju središče </w:t>
            </w:r>
            <w:hyperlink r:id="rId10" w:tooltip="Protestantizem" w:history="1">
              <w:r w:rsidRPr="00BF7F46">
                <w:t>protestantizma</w:t>
              </w:r>
            </w:hyperlink>
            <w:r w:rsidRPr="00BF7F46">
              <w:t>. V njej sta pridigala tudi </w:t>
            </w:r>
            <w:hyperlink r:id="rId11" w:tooltip="Primož Trubar" w:history="1">
              <w:r w:rsidRPr="00BF7F46">
                <w:t>Primož Trubar</w:t>
              </w:r>
            </w:hyperlink>
            <w:r w:rsidRPr="00BF7F46">
              <w:t> in </w:t>
            </w:r>
            <w:hyperlink r:id="rId12" w:tooltip="Jurij Dalmatin" w:history="1">
              <w:r w:rsidRPr="00BF7F46">
                <w:t>Jurij Dalmatin</w:t>
              </w:r>
            </w:hyperlink>
            <w:r w:rsidRPr="00BF7F46">
              <w:t>.</w:t>
            </w:r>
          </w:p>
          <w:p w:rsidR="00BF7F46" w:rsidRPr="00BF7F46" w:rsidRDefault="00BF7F46" w:rsidP="00BF7F46">
            <w:pPr>
              <w:jc w:val="both"/>
            </w:pPr>
            <w:r w:rsidRPr="00BF7F46">
              <w:t>V letih od 1563 do 1598 je bila tukaj stanovska latinska šola, ki je imela stopnjo </w:t>
            </w:r>
            <w:hyperlink r:id="rId13" w:tooltip="Gimnazija" w:history="1">
              <w:r w:rsidRPr="00BF7F46">
                <w:t>gimnazije</w:t>
              </w:r>
            </w:hyperlink>
            <w:r w:rsidR="0024330D">
              <w:t>. V letih 1566 in 1582 ter</w:t>
            </w:r>
            <w:r w:rsidRPr="00BF7F46">
              <w:t xml:space="preserve"> 1595 in 1598 je bil ravnatelj </w:t>
            </w:r>
            <w:hyperlink r:id="rId14" w:tooltip="Adam Bohorič" w:history="1">
              <w:r w:rsidRPr="00BF7F46">
                <w:t>Adam Bohorič</w:t>
              </w:r>
            </w:hyperlink>
            <w:r w:rsidRPr="00BF7F46">
              <w:t xml:space="preserve">. V letih 1775 in 1776 je delovala normalka. </w:t>
            </w:r>
            <w:r w:rsidR="0024330D">
              <w:t>D</w:t>
            </w:r>
            <w:r w:rsidRPr="00BF7F46">
              <w:t>o leta 1807 </w:t>
            </w:r>
            <w:r w:rsidR="0024330D" w:rsidRPr="00BF7F46">
              <w:t xml:space="preserve">jo je </w:t>
            </w:r>
            <w:r w:rsidR="0024330D">
              <w:t>v</w:t>
            </w:r>
            <w:r w:rsidR="0024330D" w:rsidRPr="00BF7F46">
              <w:t>odil</w:t>
            </w:r>
            <w:hyperlink r:id="rId15" w:tooltip="Blaž Kumerdej" w:history="1">
              <w:r w:rsidRPr="00BF7F46">
                <w:t>Blaž Kumerdej</w:t>
              </w:r>
            </w:hyperlink>
            <w:r w:rsidRPr="00BF7F46">
              <w:t>, </w:t>
            </w:r>
            <w:hyperlink r:id="rId16" w:tooltip="Jezikoslovec" w:history="1">
              <w:r w:rsidRPr="00BF7F46">
                <w:t>jezikoslovec</w:t>
              </w:r>
            </w:hyperlink>
            <w:r w:rsidRPr="00BF7F46">
              <w:t> in </w:t>
            </w:r>
            <w:hyperlink r:id="rId17" w:tooltip="Prevajalec" w:history="1">
              <w:r w:rsidRPr="00BF7F46">
                <w:t>prevajalec</w:t>
              </w:r>
            </w:hyperlink>
            <w:r w:rsidRPr="00BF7F46">
              <w:t>, ki je leta 1772 cesarici </w:t>
            </w:r>
            <w:hyperlink r:id="rId18" w:tooltip="Marija Terezija" w:history="1">
              <w:r w:rsidRPr="00BF7F46">
                <w:t>Mariji Tereziji</w:t>
              </w:r>
            </w:hyperlink>
            <w:r w:rsidRPr="00BF7F46">
              <w:t> predložil načrt šolstva in zahteval pouk v slovenščini. Med letoma 1789 in 1809 je bila v stavbi tudi babiška šola (najstarejša zdravstvena šola, ki je bila ustanovljena že leta 1753). Leta 1811 so vse ustanove razen špitalske uprave preselili, večino v bolnišnico usmiljenih bratov na Ajdovščino, v izpraznjenih prostorih pa uredili prodajalne in stanovanja.</w:t>
            </w:r>
          </w:p>
          <w:p w:rsidR="00BF7F46" w:rsidRPr="00BF7F46" w:rsidRDefault="00BF7F46" w:rsidP="00BF7F46">
            <w:pPr>
              <w:jc w:val="both"/>
            </w:pPr>
            <w:r w:rsidRPr="00BF7F46">
              <w:t>V prvem nadstropju je bil v prvi polovici 19. stoletja (1816 - 1849) v stavbi tudi okrožni urad ali "kresija".</w:t>
            </w:r>
          </w:p>
          <w:p w:rsidR="000641B2" w:rsidRDefault="00BF7F46" w:rsidP="00BF7F46">
            <w:pPr>
              <w:pStyle w:val="Navadensplet"/>
              <w:shd w:val="clear" w:color="auto" w:fill="FFFFFF"/>
              <w:spacing w:before="120" w:beforeAutospacing="0" w:after="120" w:afterAutospacing="0"/>
              <w:jc w:val="both"/>
              <w:rPr>
                <w:rFonts w:ascii="Arial Narrow" w:hAnsi="Arial Narrow"/>
                <w:sz w:val="20"/>
                <w:szCs w:val="20"/>
              </w:rPr>
            </w:pPr>
            <w:proofErr w:type="spellStart"/>
            <w:r w:rsidRPr="00BF7F46">
              <w:rPr>
                <w:rFonts w:ascii="Arial Narrow" w:hAnsi="Arial Narrow"/>
                <w:sz w:val="20"/>
                <w:szCs w:val="20"/>
              </w:rPr>
              <w:t>Neorenesančna</w:t>
            </w:r>
            <w:proofErr w:type="spellEnd"/>
            <w:r w:rsidRPr="00BF7F46">
              <w:rPr>
                <w:rFonts w:ascii="Arial Narrow" w:hAnsi="Arial Narrow"/>
                <w:sz w:val="20"/>
                <w:szCs w:val="20"/>
              </w:rPr>
              <w:t xml:space="preserve"> palača Kresije je bila zgrajena po potresu v letih 1897 in 1898. Palačo je zasnoval graški arhitekt Leopold </w:t>
            </w:r>
            <w:proofErr w:type="spellStart"/>
            <w:r w:rsidRPr="00BF7F46">
              <w:rPr>
                <w:rFonts w:ascii="Arial Narrow" w:hAnsi="Arial Narrow"/>
                <w:sz w:val="20"/>
                <w:szCs w:val="20"/>
              </w:rPr>
              <w:t>Theyer</w:t>
            </w:r>
            <w:proofErr w:type="spellEnd"/>
            <w:r w:rsidRPr="00BF7F46">
              <w:rPr>
                <w:rFonts w:ascii="Arial Narrow" w:hAnsi="Arial Narrow"/>
                <w:sz w:val="20"/>
                <w:szCs w:val="20"/>
              </w:rPr>
              <w:t xml:space="preserve">. Fasada je </w:t>
            </w:r>
            <w:proofErr w:type="spellStart"/>
            <w:r w:rsidRPr="00BF7F46">
              <w:rPr>
                <w:rFonts w:ascii="Arial Narrow" w:hAnsi="Arial Narrow"/>
                <w:sz w:val="20"/>
                <w:szCs w:val="20"/>
              </w:rPr>
              <w:t>neorenesančna</w:t>
            </w:r>
            <w:proofErr w:type="spellEnd"/>
            <w:r w:rsidRPr="00BF7F46">
              <w:rPr>
                <w:rFonts w:ascii="Arial Narrow" w:hAnsi="Arial Narrow"/>
                <w:sz w:val="20"/>
                <w:szCs w:val="20"/>
              </w:rPr>
              <w:t xml:space="preserve"> z vitkimi stolpiči in šilastimi strehami ter zaobljenim baročnim okrasjem. Ob vhodu v Kresijo sta dva kipa, in sicer kip avtorja prve slovenske slovnice Adama Bohoriča in kip zdravnika Marka Gerbca. Leta 2005 je bila ob 15. obletnici odkrita spominska plošča Manevrske strukture narodne zaščite. </w:t>
            </w:r>
            <w:r w:rsidRPr="00BF7F46">
              <w:rPr>
                <w:rFonts w:ascii="Arial Narrow" w:hAnsi="Arial Narrow"/>
                <w:sz w:val="20"/>
                <w:szCs w:val="20"/>
              </w:rPr>
              <w:br/>
            </w:r>
            <w:r w:rsidR="000641B2">
              <w:rPr>
                <w:rFonts w:ascii="Arial Narrow" w:hAnsi="Arial Narrow"/>
                <w:sz w:val="20"/>
                <w:szCs w:val="20"/>
              </w:rPr>
              <w:t>Iz originalnih načrtov je razvidno, da so imela stanovanja, ki so bila umeščena v zgornja nadstropja  v notranjem dvorišču balkone. Iz tega izhaja da sedanja podoba notranjega dvorišča ne ustreza originalu.</w:t>
            </w:r>
          </w:p>
          <w:p w:rsidR="00FF3BDE" w:rsidRDefault="00BF7F46" w:rsidP="00BF7F46">
            <w:pPr>
              <w:pStyle w:val="Navadensplet"/>
              <w:shd w:val="clear" w:color="auto" w:fill="FFFFFF"/>
              <w:spacing w:before="120" w:beforeAutospacing="0" w:after="120" w:afterAutospacing="0"/>
              <w:jc w:val="both"/>
              <w:rPr>
                <w:rFonts w:ascii="Arial Narrow" w:hAnsi="Arial Narrow"/>
                <w:sz w:val="20"/>
                <w:szCs w:val="20"/>
              </w:rPr>
            </w:pPr>
            <w:r w:rsidRPr="00BF7F46">
              <w:rPr>
                <w:rFonts w:ascii="Arial Narrow" w:hAnsi="Arial Narrow"/>
                <w:sz w:val="20"/>
                <w:szCs w:val="20"/>
              </w:rPr>
              <w:t>Kresija skupaj s Filipovim dvorcem na drugi strani Stritarjeve ulice simbolično ponazarja vhod v staro mestno jedro. Skupaj nadomeščata srednjeveška špitalska mestna vrata, ki so stala na drugi strani Ljubljanice pred vstopom na most. Obe zgradbi izražata bogastvo meščanskih lastnikov.</w:t>
            </w:r>
          </w:p>
          <w:p w:rsidR="00B61C77" w:rsidRDefault="00B61C77" w:rsidP="00BF7F46">
            <w:pPr>
              <w:pStyle w:val="Navadensplet"/>
              <w:shd w:val="clear" w:color="auto" w:fill="FFFFFF"/>
              <w:spacing w:before="120" w:beforeAutospacing="0" w:after="120" w:afterAutospacing="0"/>
              <w:jc w:val="both"/>
              <w:rPr>
                <w:rFonts w:ascii="Arial Narrow" w:hAnsi="Arial Narrow"/>
                <w:sz w:val="20"/>
                <w:szCs w:val="20"/>
              </w:rPr>
            </w:pPr>
          </w:p>
          <w:p w:rsidR="00B61C77" w:rsidRDefault="00B61C77" w:rsidP="00BF7F46">
            <w:pPr>
              <w:pStyle w:val="Navadensplet"/>
              <w:shd w:val="clear" w:color="auto" w:fill="FFFFFF"/>
              <w:spacing w:before="120" w:beforeAutospacing="0" w:after="120" w:afterAutospacing="0"/>
              <w:jc w:val="both"/>
              <w:rPr>
                <w:rFonts w:ascii="Arial Narrow" w:hAnsi="Arial Narrow"/>
                <w:sz w:val="20"/>
                <w:szCs w:val="20"/>
              </w:rPr>
            </w:pPr>
          </w:p>
          <w:p w:rsidR="00B61C77" w:rsidRDefault="00B61C77" w:rsidP="00BF7F46">
            <w:pPr>
              <w:pStyle w:val="Navadensplet"/>
              <w:shd w:val="clear" w:color="auto" w:fill="FFFFFF"/>
              <w:spacing w:before="120" w:beforeAutospacing="0" w:after="120" w:afterAutospacing="0"/>
              <w:jc w:val="both"/>
              <w:rPr>
                <w:rFonts w:ascii="Arial Narrow" w:hAnsi="Arial Narrow"/>
                <w:sz w:val="20"/>
                <w:szCs w:val="20"/>
              </w:rPr>
            </w:pPr>
          </w:p>
          <w:p w:rsidR="00B61C77" w:rsidRDefault="00B61C77" w:rsidP="00BF7F46">
            <w:pPr>
              <w:pStyle w:val="Navadensplet"/>
              <w:shd w:val="clear" w:color="auto" w:fill="FFFFFF"/>
              <w:spacing w:before="120" w:beforeAutospacing="0" w:after="120" w:afterAutospacing="0"/>
              <w:jc w:val="both"/>
              <w:rPr>
                <w:rFonts w:ascii="Arial Narrow" w:hAnsi="Arial Narrow"/>
                <w:sz w:val="20"/>
                <w:szCs w:val="20"/>
              </w:rPr>
            </w:pPr>
          </w:p>
          <w:p w:rsidR="00B61C77" w:rsidRDefault="00B61C77" w:rsidP="00BF7F46">
            <w:pPr>
              <w:pStyle w:val="Navadensplet"/>
              <w:shd w:val="clear" w:color="auto" w:fill="FFFFFF"/>
              <w:spacing w:before="120" w:beforeAutospacing="0" w:after="120" w:afterAutospacing="0"/>
              <w:jc w:val="both"/>
              <w:rPr>
                <w:rFonts w:ascii="Arial Narrow" w:hAnsi="Arial Narrow"/>
                <w:sz w:val="20"/>
                <w:szCs w:val="20"/>
              </w:rPr>
            </w:pPr>
          </w:p>
          <w:p w:rsidR="00B61C77" w:rsidRDefault="00B61C77" w:rsidP="00BF7F46">
            <w:pPr>
              <w:pStyle w:val="Navadensplet"/>
              <w:shd w:val="clear" w:color="auto" w:fill="FFFFFF"/>
              <w:spacing w:before="120" w:beforeAutospacing="0" w:after="120" w:afterAutospacing="0"/>
              <w:jc w:val="both"/>
              <w:rPr>
                <w:rFonts w:ascii="Arial Narrow" w:hAnsi="Arial Narrow"/>
                <w:sz w:val="20"/>
                <w:szCs w:val="20"/>
              </w:rPr>
            </w:pPr>
          </w:p>
          <w:p w:rsidR="00B61C77" w:rsidRDefault="00B61C77" w:rsidP="00BF7F46">
            <w:pPr>
              <w:pStyle w:val="Navadensplet"/>
              <w:shd w:val="clear" w:color="auto" w:fill="FFFFFF"/>
              <w:spacing w:before="120" w:beforeAutospacing="0" w:after="120" w:afterAutospacing="0"/>
              <w:jc w:val="both"/>
              <w:rPr>
                <w:rFonts w:ascii="Arial Narrow" w:hAnsi="Arial Narrow"/>
                <w:sz w:val="20"/>
                <w:szCs w:val="20"/>
              </w:rPr>
            </w:pPr>
          </w:p>
          <w:p w:rsidR="00B61C77" w:rsidRDefault="00B61C77" w:rsidP="00BF7F46">
            <w:pPr>
              <w:pStyle w:val="Navadensplet"/>
              <w:shd w:val="clear" w:color="auto" w:fill="FFFFFF"/>
              <w:spacing w:before="120" w:beforeAutospacing="0" w:after="120" w:afterAutospacing="0"/>
              <w:jc w:val="both"/>
              <w:rPr>
                <w:rFonts w:ascii="Arial Narrow" w:hAnsi="Arial Narrow"/>
                <w:sz w:val="20"/>
                <w:szCs w:val="20"/>
              </w:rPr>
            </w:pPr>
          </w:p>
          <w:p w:rsidR="00B61C77" w:rsidRDefault="00B61C77" w:rsidP="00BF7F46">
            <w:pPr>
              <w:pStyle w:val="Navadensplet"/>
              <w:shd w:val="clear" w:color="auto" w:fill="FFFFFF"/>
              <w:spacing w:before="120" w:beforeAutospacing="0" w:after="120" w:afterAutospacing="0"/>
              <w:jc w:val="both"/>
              <w:rPr>
                <w:rFonts w:ascii="Arial Narrow" w:hAnsi="Arial Narrow"/>
                <w:sz w:val="20"/>
                <w:szCs w:val="20"/>
              </w:rPr>
            </w:pPr>
          </w:p>
          <w:p w:rsidR="00B61C77" w:rsidRDefault="00B61C77" w:rsidP="00BF7F46">
            <w:pPr>
              <w:pStyle w:val="Navadensplet"/>
              <w:shd w:val="clear" w:color="auto" w:fill="FFFFFF"/>
              <w:spacing w:before="120" w:beforeAutospacing="0" w:after="120" w:afterAutospacing="0"/>
              <w:jc w:val="both"/>
              <w:rPr>
                <w:rFonts w:ascii="Arial Narrow" w:hAnsi="Arial Narrow"/>
                <w:sz w:val="20"/>
                <w:szCs w:val="20"/>
              </w:rPr>
            </w:pPr>
          </w:p>
          <w:p w:rsidR="00B61C77" w:rsidRDefault="00B61C77" w:rsidP="00BF7F46">
            <w:pPr>
              <w:pStyle w:val="Navadensplet"/>
              <w:shd w:val="clear" w:color="auto" w:fill="FFFFFF"/>
              <w:spacing w:before="120" w:beforeAutospacing="0" w:after="120" w:afterAutospacing="0"/>
              <w:jc w:val="both"/>
              <w:rPr>
                <w:rFonts w:ascii="Arial Narrow" w:hAnsi="Arial Narrow"/>
                <w:sz w:val="20"/>
                <w:szCs w:val="20"/>
              </w:rPr>
            </w:pPr>
          </w:p>
          <w:p w:rsidR="00B61C77" w:rsidRDefault="00B61C77" w:rsidP="00BF7F46">
            <w:pPr>
              <w:pStyle w:val="Navadensplet"/>
              <w:shd w:val="clear" w:color="auto" w:fill="FFFFFF"/>
              <w:spacing w:before="120" w:beforeAutospacing="0" w:after="120" w:afterAutospacing="0"/>
              <w:jc w:val="both"/>
              <w:rPr>
                <w:rFonts w:ascii="Arial Narrow" w:hAnsi="Arial Narrow"/>
                <w:sz w:val="20"/>
                <w:szCs w:val="20"/>
              </w:rPr>
            </w:pPr>
          </w:p>
          <w:p w:rsidR="00B61C77" w:rsidRDefault="00B61C77" w:rsidP="00BF7F46">
            <w:pPr>
              <w:pStyle w:val="Navadensplet"/>
              <w:shd w:val="clear" w:color="auto" w:fill="FFFFFF"/>
              <w:spacing w:before="120" w:beforeAutospacing="0" w:after="120" w:afterAutospacing="0"/>
              <w:jc w:val="both"/>
              <w:rPr>
                <w:rFonts w:ascii="Arial Narrow" w:hAnsi="Arial Narrow"/>
                <w:sz w:val="20"/>
                <w:szCs w:val="20"/>
              </w:rPr>
            </w:pPr>
          </w:p>
          <w:p w:rsidR="00B61C77" w:rsidRDefault="00B61C77" w:rsidP="00BF7F46">
            <w:pPr>
              <w:pStyle w:val="Navadensplet"/>
              <w:shd w:val="clear" w:color="auto" w:fill="FFFFFF"/>
              <w:spacing w:before="120" w:beforeAutospacing="0" w:after="120" w:afterAutospacing="0"/>
              <w:jc w:val="both"/>
              <w:rPr>
                <w:rFonts w:ascii="Arial Narrow" w:hAnsi="Arial Narrow"/>
                <w:sz w:val="20"/>
                <w:szCs w:val="20"/>
              </w:rPr>
            </w:pPr>
          </w:p>
          <w:p w:rsidR="00B61C77" w:rsidRDefault="00B61C77" w:rsidP="00BF7F46">
            <w:pPr>
              <w:pStyle w:val="Navadensplet"/>
              <w:shd w:val="clear" w:color="auto" w:fill="FFFFFF"/>
              <w:spacing w:before="120" w:beforeAutospacing="0" w:after="120" w:afterAutospacing="0"/>
              <w:jc w:val="both"/>
              <w:rPr>
                <w:rFonts w:ascii="Arial Narrow" w:hAnsi="Arial Narrow"/>
                <w:sz w:val="20"/>
                <w:szCs w:val="20"/>
              </w:rPr>
            </w:pPr>
          </w:p>
          <w:p w:rsidR="00B61C77" w:rsidRDefault="00B61C77" w:rsidP="00BF7F46">
            <w:pPr>
              <w:pStyle w:val="Navadensplet"/>
              <w:shd w:val="clear" w:color="auto" w:fill="FFFFFF"/>
              <w:spacing w:before="120" w:beforeAutospacing="0" w:after="120" w:afterAutospacing="0"/>
              <w:jc w:val="both"/>
              <w:rPr>
                <w:rFonts w:ascii="Arial Narrow" w:hAnsi="Arial Narrow"/>
                <w:sz w:val="20"/>
                <w:szCs w:val="20"/>
              </w:rPr>
            </w:pPr>
          </w:p>
          <w:p w:rsidR="00B61C77" w:rsidRDefault="00B61C77" w:rsidP="00BF7F46">
            <w:pPr>
              <w:pStyle w:val="Navadensplet"/>
              <w:shd w:val="clear" w:color="auto" w:fill="FFFFFF"/>
              <w:spacing w:before="120" w:beforeAutospacing="0" w:after="120" w:afterAutospacing="0"/>
              <w:jc w:val="both"/>
              <w:rPr>
                <w:rFonts w:ascii="Arial Narrow" w:hAnsi="Arial Narrow"/>
                <w:sz w:val="20"/>
                <w:szCs w:val="20"/>
              </w:rPr>
            </w:pPr>
          </w:p>
          <w:p w:rsidR="00B61C77" w:rsidRDefault="00B61C77" w:rsidP="00BF7F46">
            <w:pPr>
              <w:pStyle w:val="Navadensplet"/>
              <w:shd w:val="clear" w:color="auto" w:fill="FFFFFF"/>
              <w:spacing w:before="120" w:beforeAutospacing="0" w:after="120" w:afterAutospacing="0"/>
              <w:jc w:val="both"/>
              <w:rPr>
                <w:rFonts w:ascii="Arial Narrow" w:hAnsi="Arial Narrow"/>
                <w:sz w:val="20"/>
                <w:szCs w:val="20"/>
              </w:rPr>
            </w:pPr>
          </w:p>
          <w:p w:rsidR="00B61C77" w:rsidRDefault="00B61C77" w:rsidP="00BF7F46">
            <w:pPr>
              <w:pStyle w:val="Navadensplet"/>
              <w:shd w:val="clear" w:color="auto" w:fill="FFFFFF"/>
              <w:spacing w:before="120" w:beforeAutospacing="0" w:after="120" w:afterAutospacing="0"/>
              <w:jc w:val="both"/>
              <w:rPr>
                <w:rFonts w:ascii="Arial Narrow" w:hAnsi="Arial Narrow"/>
                <w:sz w:val="20"/>
                <w:szCs w:val="20"/>
              </w:rPr>
            </w:pPr>
          </w:p>
          <w:p w:rsidR="00B61C77" w:rsidRDefault="00B61C77" w:rsidP="00BF7F46">
            <w:pPr>
              <w:pStyle w:val="Navadensplet"/>
              <w:shd w:val="clear" w:color="auto" w:fill="FFFFFF"/>
              <w:spacing w:before="120" w:beforeAutospacing="0" w:after="120" w:afterAutospacing="0"/>
              <w:jc w:val="both"/>
              <w:rPr>
                <w:rFonts w:ascii="Arial Narrow" w:hAnsi="Arial Narrow"/>
                <w:sz w:val="20"/>
                <w:szCs w:val="20"/>
              </w:rPr>
            </w:pPr>
          </w:p>
          <w:p w:rsidR="00B61C77" w:rsidRDefault="00B61C77" w:rsidP="00BF7F46">
            <w:pPr>
              <w:pStyle w:val="Navadensplet"/>
              <w:shd w:val="clear" w:color="auto" w:fill="FFFFFF"/>
              <w:spacing w:before="120" w:beforeAutospacing="0" w:after="120" w:afterAutospacing="0"/>
              <w:jc w:val="both"/>
              <w:rPr>
                <w:rFonts w:ascii="Arial Narrow" w:hAnsi="Arial Narrow"/>
                <w:sz w:val="20"/>
                <w:szCs w:val="20"/>
              </w:rPr>
            </w:pPr>
          </w:p>
          <w:p w:rsidR="00B61C77" w:rsidRDefault="00B61C77" w:rsidP="00BF7F46">
            <w:pPr>
              <w:pStyle w:val="Navadensplet"/>
              <w:shd w:val="clear" w:color="auto" w:fill="FFFFFF"/>
              <w:spacing w:before="120" w:beforeAutospacing="0" w:after="120" w:afterAutospacing="0"/>
              <w:jc w:val="both"/>
              <w:rPr>
                <w:rFonts w:ascii="Arial Narrow" w:hAnsi="Arial Narrow"/>
                <w:sz w:val="20"/>
                <w:szCs w:val="20"/>
              </w:rPr>
            </w:pPr>
          </w:p>
          <w:p w:rsidR="00B61C77" w:rsidRDefault="00B61C77" w:rsidP="00BF7F46">
            <w:pPr>
              <w:pStyle w:val="Navadensplet"/>
              <w:shd w:val="clear" w:color="auto" w:fill="FFFFFF"/>
              <w:spacing w:before="120" w:beforeAutospacing="0" w:after="120" w:afterAutospacing="0"/>
              <w:jc w:val="both"/>
              <w:rPr>
                <w:rFonts w:ascii="Arial Narrow" w:hAnsi="Arial Narrow"/>
                <w:sz w:val="20"/>
                <w:szCs w:val="20"/>
              </w:rPr>
            </w:pPr>
          </w:p>
          <w:p w:rsidR="00B61C77" w:rsidRPr="00BF7F46" w:rsidRDefault="00B61C77" w:rsidP="00BF7F46">
            <w:pPr>
              <w:pStyle w:val="Navadensplet"/>
              <w:shd w:val="clear" w:color="auto" w:fill="FFFFFF"/>
              <w:spacing w:before="120" w:beforeAutospacing="0" w:after="120" w:afterAutospacing="0"/>
              <w:jc w:val="both"/>
              <w:rPr>
                <w:rFonts w:ascii="Arial Narrow" w:hAnsi="Arial Narrow"/>
                <w:sz w:val="20"/>
                <w:szCs w:val="20"/>
              </w:rPr>
            </w:pPr>
          </w:p>
        </w:tc>
      </w:tr>
      <w:tr w:rsidR="001A5A5E" w:rsidRPr="00201063" w:rsidTr="00EF6F42">
        <w:tc>
          <w:tcPr>
            <w:tcW w:w="2518" w:type="dxa"/>
            <w:tcBorders>
              <w:top w:val="single" w:sz="4" w:space="0" w:color="auto"/>
              <w:bottom w:val="single" w:sz="4" w:space="0" w:color="auto"/>
            </w:tcBorders>
          </w:tcPr>
          <w:p w:rsidR="00C16939" w:rsidRPr="006C7E54" w:rsidRDefault="006C7E54" w:rsidP="00DD5149">
            <w:pPr>
              <w:pStyle w:val="Brezrazmikov"/>
            </w:pPr>
            <w:r w:rsidRPr="006C7E54">
              <w:lastRenderedPageBreak/>
              <w:t>3.4</w:t>
            </w:r>
          </w:p>
          <w:p w:rsidR="001A5A5E" w:rsidRPr="00315B6A" w:rsidRDefault="00294926" w:rsidP="00DD5149">
            <w:pPr>
              <w:pStyle w:val="Brezrazmikov"/>
            </w:pPr>
            <w:r w:rsidRPr="006C7E54">
              <w:t>S</w:t>
            </w:r>
            <w:r w:rsidR="00424B36" w:rsidRPr="006C7E54">
              <w:t>PLOŠNI OPIS OBSTOJEČEGA STANJA</w:t>
            </w:r>
          </w:p>
        </w:tc>
        <w:tc>
          <w:tcPr>
            <w:tcW w:w="7371" w:type="dxa"/>
            <w:tcBorders>
              <w:top w:val="single" w:sz="4" w:space="0" w:color="auto"/>
              <w:bottom w:val="single" w:sz="4" w:space="0" w:color="auto"/>
            </w:tcBorders>
          </w:tcPr>
          <w:p w:rsidR="00C16939" w:rsidRDefault="00BF7F46" w:rsidP="001573B4">
            <w:pPr>
              <w:jc w:val="both"/>
            </w:pPr>
            <w:r w:rsidRPr="00BF7F46">
              <w:t xml:space="preserve">Stavba ima </w:t>
            </w:r>
            <w:r>
              <w:t xml:space="preserve">v tlorisu </w:t>
            </w:r>
            <w:r w:rsidRPr="00BF7F46">
              <w:t>obliko nepravilnega kvadrata in notranje dvorišče.</w:t>
            </w:r>
            <w:r>
              <w:t xml:space="preserve"> Vzdolž Adamič-Lundrovega nabrežja je objekt dolg 52,7 m, vzdolž Stritarjeve ulice 37,4 m, vzdolž Mačkove ulice 48,0 m in vzdolž Pogačarjevega trga 33,6 m. Po celotnem tlorisu ima </w:t>
            </w:r>
            <w:r w:rsidRPr="00BF7F46">
              <w:t xml:space="preserve">klet, pritličje in tri nadstropja, leta 1980 pa je bilo </w:t>
            </w:r>
            <w:r>
              <w:t>prvotno</w:t>
            </w:r>
            <w:r w:rsidRPr="00BF7F46">
              <w:t xml:space="preserve"> neizkoriščeno podstrešje preurejeno v mansardo s pisarnami. </w:t>
            </w:r>
            <w:r>
              <w:t xml:space="preserve">Pri tem je ostala oblika strehe na zunanji strani (z izjemo novih frčad) nespremenjena, na atrijski strani pa dvignjena tako, da ima od slemena navznoter rahel nagib. Poleg tega je pritličje ob Mačkovi in Stritarjevi ulici na notranji – atrijski strani po višini razdeljeno na dve etaži: pritličje in medetažo. Medetaža na jekleni konstrukciji je bila naknadno dodana tudi ob fasadi na vogalu Pogačarjevega trga in Adamič-Lundrovega nabrežja. Etažne višine od kleti do 3. nadstropja znašajo 3,5 m, 5,6 m, 4,5 m, 4,7 m in 4,2 m. </w:t>
            </w:r>
            <w:r w:rsidRPr="00BF7F46">
              <w:t xml:space="preserve">Stavba je bila večkrat rekonstruirana skladno z vsebinami in potrebami služb, ki so bile v njej. </w:t>
            </w:r>
          </w:p>
          <w:p w:rsidR="00BF7F46" w:rsidRDefault="00BF7F46" w:rsidP="001573B4">
            <w:pPr>
              <w:jc w:val="both"/>
              <w:rPr>
                <w:color w:val="FF0000"/>
              </w:rPr>
            </w:pPr>
            <w:r>
              <w:t>Nosilno konstrukcijo objekta tvorijo pretežno vzdolžni zidovi (obcestni, dvoriščni in en notranji vzdolžni zid), prečnih zidov pa je precej manj (večinoma le ob prehodih v dvorišče ter ob stopniščih). Glede na prvotne načrte iz leta 1</w:t>
            </w:r>
            <w:r w:rsidR="00A7296D">
              <w:t>89</w:t>
            </w:r>
            <w:r>
              <w:t xml:space="preserve">6 so v notranjih vzdolžnih zidovih precej na gosto nameščeni dimniški oziroma prezračevalni jaški. Konstrukcijske debeline znašajo od 30 cm do 105 cm in se spreminjajo po višini. Iz prvotnih načrtov, kot tudi iz načrtov preureditve prostorov v traktu ob Mačkovi ulici </w:t>
            </w:r>
            <w:proofErr w:type="spellStart"/>
            <w:r>
              <w:t>l.1948</w:t>
            </w:r>
            <w:proofErr w:type="spellEnd"/>
            <w:r>
              <w:t xml:space="preserve"> je razvidno, da je bilo v tem traktu pet prečnih zidov debeline 30 cm, ki jih sedaj ni več. Očitno so bili odstranjeni v eni od preureditev po </w:t>
            </w:r>
            <w:proofErr w:type="spellStart"/>
            <w:r>
              <w:t>l.19</w:t>
            </w:r>
            <w:r w:rsidR="001573B4">
              <w:t>48</w:t>
            </w:r>
            <w:proofErr w:type="spellEnd"/>
            <w:r>
              <w:t xml:space="preserve"> in nadomeščeni z AB okviri s stebri dimenzij b/h=30/60 cm. Tudi v traktu ob Stritarjevi ulici glede na prvotne načrte manjka en prečni zid debeline 30 cm, vendar tam sedaj ni AB okvira.</w:t>
            </w:r>
          </w:p>
          <w:p w:rsidR="005B619F" w:rsidRDefault="00BF7F46" w:rsidP="001573B4">
            <w:pPr>
              <w:jc w:val="both"/>
            </w:pPr>
            <w:r w:rsidRPr="00BF7F46">
              <w:t xml:space="preserve">Stropne konstrukcije nad kletjo so opečni oboki med vmesnimi oprogami. Nad pritličjem so oboki med jeklenimi I nosilci, nad vsemi nadstropji pa so stropne konstrukcije lesene. Ob preureditvi podstrešja v mansardo </w:t>
            </w:r>
            <w:proofErr w:type="spellStart"/>
            <w:r w:rsidRPr="00BF7F46">
              <w:t>l</w:t>
            </w:r>
            <w:r w:rsidR="001573B4">
              <w:t>.</w:t>
            </w:r>
            <w:r w:rsidRPr="00BF7F46">
              <w:t>1980</w:t>
            </w:r>
            <w:proofErr w:type="spellEnd"/>
            <w:r w:rsidRPr="00BF7F46">
              <w:t xml:space="preserve"> je bila lesena stropna konstrukcija </w:t>
            </w:r>
            <w:proofErr w:type="spellStart"/>
            <w:r w:rsidR="000641B2">
              <w:t>ojač</w:t>
            </w:r>
            <w:r w:rsidR="000D7F13">
              <w:t>a</w:t>
            </w:r>
            <w:r w:rsidR="000641B2">
              <w:t>na</w:t>
            </w:r>
            <w:proofErr w:type="spellEnd"/>
            <w:r w:rsidR="000641B2">
              <w:t xml:space="preserve"> </w:t>
            </w:r>
            <w:r w:rsidRPr="00BF7F46">
              <w:t xml:space="preserve">z jekleno. </w:t>
            </w:r>
          </w:p>
          <w:p w:rsidR="00BF7F46" w:rsidRDefault="00BF7F46" w:rsidP="001573B4">
            <w:pPr>
              <w:jc w:val="both"/>
            </w:pPr>
            <w:r w:rsidRPr="00BF7F46">
              <w:t>Kot je razvidno iz osnovnih načrtov, so obodni zidovi stavbe povezani z vodoravnimi jeklenimi vezmi na nivojih stropnih konstrukcij.</w:t>
            </w:r>
          </w:p>
          <w:p w:rsidR="00BF7F46" w:rsidRDefault="005546EB" w:rsidP="001573B4">
            <w:pPr>
              <w:jc w:val="both"/>
            </w:pPr>
            <w:r>
              <w:t>Nad nekaterimi vratnimi odprtinami v notranjih zidovih, ki so bile izvedene naknadno, so vidne vodoravne razpoke. Tudi na zidnih površinah, ki dalj časa niso bile beljene, so v spodn</w:t>
            </w:r>
            <w:r w:rsidR="00220D69">
              <w:t>j</w:t>
            </w:r>
            <w:r>
              <w:t>ih etažah vidne navpične razpoke. V višjih etažah so razpoke vidne na predelnih stenah, medtem ko ni vidnejših razpok na stikih stropov in zidov.</w:t>
            </w:r>
          </w:p>
          <w:p w:rsidR="00220D69" w:rsidRPr="00BF7F46" w:rsidRDefault="00220D69" w:rsidP="001573B4">
            <w:pPr>
              <w:jc w:val="both"/>
            </w:pPr>
            <w:r>
              <w:t>Na osnovi izvedbe meritev vlažnosti zidov je bilo ugotovljeno, da so v nosilnih zidovih, v etažah od pritličja do ostrešja, vključno s pritličjem, prisotne običajne vrednosti vlage. Prav tako je bilo ugotovljeno, da je v predelu nosilnih zidov kleti povečana prisotnost vlage v zidovih, kar se mora upoštevati pri predlogu sanacije oziroma rekonstrukcije objekta.</w:t>
            </w:r>
          </w:p>
          <w:p w:rsidR="00BF7F46" w:rsidRDefault="00220D69" w:rsidP="001573B4">
            <w:pPr>
              <w:jc w:val="both"/>
            </w:pPr>
            <w:r>
              <w:t>V letu 2004 je bilo za Palačo Kresija  izdelano poročilo potresne odpornosti št. P 1283/04-650-1, ki ga je izdelal Zavod za gradbeništvo Slovenije. Investitor je v letu 2020 pridobil dodatno poročilo o izvedenih preiskavah materialno tehničnega stanja v sklopu analize konstrukcije medetažnih plošč št. 02-055-20/DP, ki ga je izdelalo podjetje IRMA d.o.o. iz Ljubljane.</w:t>
            </w:r>
          </w:p>
          <w:p w:rsidR="00220D69" w:rsidRDefault="00220D69" w:rsidP="001573B4">
            <w:pPr>
              <w:jc w:val="both"/>
            </w:pPr>
          </w:p>
          <w:p w:rsidR="00997A09" w:rsidRDefault="00997A09" w:rsidP="001573B4">
            <w:pPr>
              <w:jc w:val="both"/>
            </w:pPr>
            <w:r>
              <w:t xml:space="preserve">Dostopi v objekt  so urejeni </w:t>
            </w:r>
            <w:r w:rsidR="00220D69">
              <w:t xml:space="preserve">z vseh </w:t>
            </w:r>
            <w:r>
              <w:t>štiri</w:t>
            </w:r>
            <w:r w:rsidR="00220D69">
              <w:t>h</w:t>
            </w:r>
            <w:r>
              <w:t xml:space="preserve"> strani palače.</w:t>
            </w:r>
            <w:r w:rsidR="001573B4">
              <w:t xml:space="preserve"> Glavni vhod se nahaja na Adamič-Lundrovem nabrežju. Vhod (tudi uvoz) v atrij se nahaja na Pogačarjevem trgu. Stranski vhod, ki vodi do enega od treh glavnih stopnišč pa se nahaja na Mačkovi ulici. S Stritarjeve ulice sta urejena vhoda v galerijo Kresija in TIC, ki se nahaja na vogalu objekta ob </w:t>
            </w:r>
            <w:proofErr w:type="spellStart"/>
            <w:r w:rsidR="001573B4">
              <w:t>Tromostovju</w:t>
            </w:r>
            <w:proofErr w:type="spellEnd"/>
            <w:r w:rsidR="001573B4">
              <w:t>.</w:t>
            </w:r>
          </w:p>
          <w:p w:rsidR="00D270D5" w:rsidRDefault="00D270D5" w:rsidP="001573B4">
            <w:pPr>
              <w:jc w:val="both"/>
            </w:pPr>
          </w:p>
          <w:p w:rsidR="00D75171" w:rsidRDefault="00D75171" w:rsidP="001573B4">
            <w:pPr>
              <w:jc w:val="both"/>
            </w:pPr>
            <w:r>
              <w:t xml:space="preserve">Palača Kresija predstavlja registriran spomenik kulturne dediščine </w:t>
            </w:r>
            <w:r w:rsidR="00997A09">
              <w:t>EŠD 5595.</w:t>
            </w:r>
          </w:p>
          <w:p w:rsidR="00D270D5" w:rsidRDefault="001573B4" w:rsidP="001573B4">
            <w:pPr>
              <w:jc w:val="both"/>
            </w:pPr>
            <w:r>
              <w:t xml:space="preserve">V letu 2020 se je iz objekta izselila upravna enota Ljubljana in </w:t>
            </w:r>
            <w:r w:rsidR="00D75171">
              <w:t xml:space="preserve">se </w:t>
            </w:r>
            <w:r>
              <w:t xml:space="preserve">v njem </w:t>
            </w:r>
            <w:r w:rsidR="00D75171">
              <w:t xml:space="preserve">trenutno nahajajo </w:t>
            </w:r>
            <w:r w:rsidR="00997A09">
              <w:t>pisarniški prostori Mestne občine Ljubljana</w:t>
            </w:r>
            <w:r>
              <w:t>, galerija Kresija, TIC ter manjša trgovina na vogalu Mačkove in Stritarjeve ulice.</w:t>
            </w:r>
          </w:p>
          <w:p w:rsidR="007E700F" w:rsidRDefault="007E700F" w:rsidP="00B61C77"/>
          <w:p w:rsidR="00B61C77" w:rsidRDefault="00B61C77" w:rsidP="00B61C77"/>
          <w:p w:rsidR="00F118AE" w:rsidRDefault="00F118AE" w:rsidP="00B61C77"/>
          <w:p w:rsidR="00F118AE" w:rsidRDefault="00F118AE" w:rsidP="00B61C77"/>
          <w:p w:rsidR="00F118AE" w:rsidRDefault="00F118AE" w:rsidP="00B61C77"/>
          <w:p w:rsidR="00F118AE" w:rsidRDefault="00F118AE" w:rsidP="00B61C77"/>
          <w:p w:rsidR="00F118AE" w:rsidRDefault="00F118AE" w:rsidP="00B61C77"/>
          <w:p w:rsidR="00F118AE" w:rsidRDefault="00F118AE" w:rsidP="00B61C77"/>
          <w:p w:rsidR="00F118AE" w:rsidRDefault="00F118AE" w:rsidP="00B61C77"/>
          <w:p w:rsidR="00B61C77" w:rsidRDefault="00B61C77" w:rsidP="00B61C77"/>
          <w:p w:rsidR="00B61C77" w:rsidRDefault="00B61C77" w:rsidP="00B61C77"/>
          <w:p w:rsidR="00B61C77" w:rsidRDefault="00B61C77" w:rsidP="00B61C77"/>
          <w:p w:rsidR="00B61C77" w:rsidRDefault="00B61C77" w:rsidP="00B61C77"/>
          <w:p w:rsidR="00B61C77" w:rsidRDefault="00B61C77" w:rsidP="00B61C77"/>
          <w:p w:rsidR="00B61C77" w:rsidRDefault="00B61C77" w:rsidP="00B61C77"/>
          <w:p w:rsidR="00B61C77" w:rsidRDefault="00B61C77" w:rsidP="00B61C77"/>
          <w:p w:rsidR="00B61C77" w:rsidRPr="00315B6A" w:rsidRDefault="00B61C77" w:rsidP="00B61C77"/>
        </w:tc>
      </w:tr>
      <w:tr w:rsidR="00234DA5" w:rsidRPr="00201063" w:rsidTr="00EF6F42">
        <w:trPr>
          <w:trHeight w:val="1868"/>
        </w:trPr>
        <w:tc>
          <w:tcPr>
            <w:tcW w:w="2518" w:type="dxa"/>
            <w:tcBorders>
              <w:top w:val="single" w:sz="4" w:space="0" w:color="auto"/>
              <w:bottom w:val="single" w:sz="4" w:space="0" w:color="auto"/>
            </w:tcBorders>
          </w:tcPr>
          <w:p w:rsidR="004A178C" w:rsidRPr="00315B6A" w:rsidRDefault="006C7E54" w:rsidP="00DD5149">
            <w:pPr>
              <w:pStyle w:val="Brezrazmikov"/>
            </w:pPr>
            <w:r>
              <w:lastRenderedPageBreak/>
              <w:t>3.5</w:t>
            </w:r>
          </w:p>
          <w:p w:rsidR="00234DA5" w:rsidRDefault="00424B36" w:rsidP="00DD5149">
            <w:pPr>
              <w:pStyle w:val="Brezrazmikov"/>
            </w:pPr>
            <w:r w:rsidRPr="00315B6A">
              <w:t>SPLOŠNI OPIS ARHITEKTURNE ZASNOVE</w:t>
            </w:r>
          </w:p>
          <w:p w:rsidR="008F0D7F" w:rsidRDefault="008F0D7F" w:rsidP="00DD5149">
            <w:pPr>
              <w:pStyle w:val="Brezrazmikov"/>
            </w:pPr>
          </w:p>
          <w:p w:rsidR="008F0D7F" w:rsidRDefault="008F0D7F" w:rsidP="00DD5149">
            <w:pPr>
              <w:pStyle w:val="Brezrazmikov"/>
            </w:pPr>
          </w:p>
          <w:p w:rsidR="008F0D7F" w:rsidRDefault="008F0D7F" w:rsidP="00DD5149">
            <w:pPr>
              <w:pStyle w:val="Brezrazmikov"/>
            </w:pPr>
          </w:p>
          <w:p w:rsidR="008F0D7F" w:rsidRDefault="008F0D7F" w:rsidP="00DD5149">
            <w:pPr>
              <w:pStyle w:val="Brezrazmikov"/>
            </w:pPr>
          </w:p>
          <w:p w:rsidR="008F0D7F" w:rsidRDefault="008F0D7F" w:rsidP="00DD5149">
            <w:pPr>
              <w:pStyle w:val="Brezrazmikov"/>
            </w:pPr>
          </w:p>
          <w:p w:rsidR="008F0D7F" w:rsidRDefault="008F0D7F" w:rsidP="00DD5149">
            <w:pPr>
              <w:pStyle w:val="Brezrazmikov"/>
            </w:pPr>
          </w:p>
          <w:p w:rsidR="008F0D7F" w:rsidRDefault="008F0D7F" w:rsidP="00DD5149">
            <w:pPr>
              <w:pStyle w:val="Brezrazmikov"/>
            </w:pPr>
          </w:p>
          <w:p w:rsidR="008F0D7F" w:rsidRDefault="008F0D7F" w:rsidP="00DD5149">
            <w:pPr>
              <w:pStyle w:val="Brezrazmikov"/>
            </w:pPr>
          </w:p>
          <w:p w:rsidR="008F0D7F" w:rsidRDefault="008F0D7F" w:rsidP="00DD5149">
            <w:pPr>
              <w:pStyle w:val="Brezrazmikov"/>
            </w:pPr>
          </w:p>
          <w:p w:rsidR="008F0D7F" w:rsidRDefault="008F0D7F" w:rsidP="00DD5149">
            <w:pPr>
              <w:pStyle w:val="Brezrazmikov"/>
            </w:pPr>
          </w:p>
          <w:p w:rsidR="008F0D7F" w:rsidRDefault="008F0D7F" w:rsidP="00DD5149">
            <w:pPr>
              <w:pStyle w:val="Brezrazmikov"/>
            </w:pPr>
          </w:p>
          <w:p w:rsidR="008F0D7F" w:rsidRDefault="008F0D7F" w:rsidP="00DD5149">
            <w:pPr>
              <w:pStyle w:val="Brezrazmikov"/>
            </w:pPr>
          </w:p>
          <w:p w:rsidR="008F0D7F" w:rsidRDefault="008F0D7F" w:rsidP="00DD5149">
            <w:pPr>
              <w:pStyle w:val="Brezrazmikov"/>
            </w:pPr>
          </w:p>
          <w:p w:rsidR="008F0D7F" w:rsidRDefault="008F0D7F" w:rsidP="00DD5149">
            <w:pPr>
              <w:pStyle w:val="Brezrazmikov"/>
            </w:pPr>
          </w:p>
          <w:p w:rsidR="008F0D7F" w:rsidRDefault="008F0D7F" w:rsidP="00DD5149">
            <w:pPr>
              <w:pStyle w:val="Brezrazmikov"/>
            </w:pPr>
          </w:p>
          <w:p w:rsidR="008F0D7F" w:rsidRDefault="008F0D7F" w:rsidP="00DD5149">
            <w:pPr>
              <w:pStyle w:val="Brezrazmikov"/>
            </w:pPr>
          </w:p>
          <w:p w:rsidR="008F0D7F" w:rsidRDefault="008F0D7F" w:rsidP="00DD5149">
            <w:pPr>
              <w:pStyle w:val="Brezrazmikov"/>
            </w:pPr>
          </w:p>
          <w:p w:rsidR="008F0D7F" w:rsidRDefault="008F0D7F" w:rsidP="00DD5149">
            <w:pPr>
              <w:pStyle w:val="Brezrazmikov"/>
            </w:pPr>
          </w:p>
          <w:p w:rsidR="008F0D7F" w:rsidRDefault="008F0D7F" w:rsidP="00DD5149">
            <w:pPr>
              <w:pStyle w:val="Brezrazmikov"/>
            </w:pPr>
          </w:p>
          <w:p w:rsidR="008F0D7F" w:rsidRDefault="008F0D7F" w:rsidP="00DD5149">
            <w:pPr>
              <w:pStyle w:val="Brezrazmikov"/>
            </w:pPr>
          </w:p>
          <w:p w:rsidR="008F0D7F" w:rsidRDefault="008F0D7F" w:rsidP="00DD5149">
            <w:pPr>
              <w:pStyle w:val="Brezrazmikov"/>
            </w:pPr>
          </w:p>
          <w:p w:rsidR="008F0D7F" w:rsidRDefault="008F0D7F" w:rsidP="00DD5149">
            <w:pPr>
              <w:pStyle w:val="Brezrazmikov"/>
            </w:pPr>
          </w:p>
          <w:p w:rsidR="008F0D7F" w:rsidRDefault="008F0D7F" w:rsidP="00DD5149">
            <w:pPr>
              <w:pStyle w:val="Brezrazmikov"/>
            </w:pPr>
          </w:p>
          <w:p w:rsidR="008F0D7F" w:rsidRDefault="008F0D7F" w:rsidP="00DD5149">
            <w:pPr>
              <w:pStyle w:val="Brezrazmikov"/>
            </w:pPr>
          </w:p>
          <w:p w:rsidR="008F0D7F" w:rsidRDefault="008F0D7F" w:rsidP="00DD5149">
            <w:pPr>
              <w:pStyle w:val="Brezrazmikov"/>
            </w:pPr>
          </w:p>
          <w:p w:rsidR="008F0D7F" w:rsidRDefault="008F0D7F" w:rsidP="00DD5149">
            <w:pPr>
              <w:pStyle w:val="Brezrazmikov"/>
            </w:pPr>
          </w:p>
          <w:p w:rsidR="008F0D7F" w:rsidRDefault="008F0D7F" w:rsidP="00DD5149">
            <w:pPr>
              <w:pStyle w:val="Brezrazmikov"/>
            </w:pPr>
          </w:p>
          <w:p w:rsidR="008F0D7F" w:rsidRDefault="008F0D7F" w:rsidP="00DD5149">
            <w:pPr>
              <w:pStyle w:val="Brezrazmikov"/>
            </w:pPr>
          </w:p>
          <w:p w:rsidR="008F0D7F" w:rsidRPr="00315B6A" w:rsidRDefault="008F0D7F" w:rsidP="00DD5149">
            <w:pPr>
              <w:pStyle w:val="Brezrazmikov"/>
            </w:pPr>
          </w:p>
        </w:tc>
        <w:tc>
          <w:tcPr>
            <w:tcW w:w="7371" w:type="dxa"/>
            <w:tcBorders>
              <w:top w:val="single" w:sz="4" w:space="0" w:color="auto"/>
              <w:bottom w:val="single" w:sz="4" w:space="0" w:color="auto"/>
            </w:tcBorders>
          </w:tcPr>
          <w:p w:rsidR="007D434C" w:rsidRDefault="00997A09" w:rsidP="00EB6E34">
            <w:pPr>
              <w:jc w:val="both"/>
              <w:rPr>
                <w:color w:val="FF0000"/>
              </w:rPr>
            </w:pPr>
            <w:r>
              <w:t>Z rekonstrukcijo niso predvideni posegi v zunanj</w:t>
            </w:r>
            <w:r w:rsidR="00157DD6">
              <w:t>e</w:t>
            </w:r>
            <w:r>
              <w:t xml:space="preserve"> gabarit</w:t>
            </w:r>
            <w:r w:rsidR="00157DD6">
              <w:t>e</w:t>
            </w:r>
            <w:r>
              <w:t xml:space="preserve"> objekta ter</w:t>
            </w:r>
            <w:r w:rsidR="00157DD6">
              <w:t xml:space="preserve"> štiri glavne fasade, ki mejijo na mestni prostor</w:t>
            </w:r>
            <w:r w:rsidR="00157DD6" w:rsidRPr="00B61C77">
              <w:t xml:space="preserve">. </w:t>
            </w:r>
            <w:r w:rsidR="00B61C77" w:rsidRPr="00B61C77">
              <w:t xml:space="preserve">Z rekonstrukcijo objekta </w:t>
            </w:r>
            <w:r w:rsidR="007D434C">
              <w:t>se lahko</w:t>
            </w:r>
            <w:r w:rsidR="00B61C77" w:rsidRPr="00B61C77">
              <w:t xml:space="preserve"> predvidi poseg</w:t>
            </w:r>
            <w:r w:rsidR="007D434C">
              <w:t>e</w:t>
            </w:r>
            <w:r w:rsidR="00B61C77" w:rsidRPr="00B61C77">
              <w:t xml:space="preserve"> v notranji atrij.</w:t>
            </w:r>
          </w:p>
          <w:p w:rsidR="00B61C77" w:rsidRDefault="00B61C77" w:rsidP="00EB6E34">
            <w:pPr>
              <w:jc w:val="both"/>
            </w:pPr>
            <w:r>
              <w:t>Namembnost</w:t>
            </w:r>
            <w:r w:rsidR="00157DD6">
              <w:t xml:space="preserve"> objekta ostane nespremenjena, prostori namenjeni pisarniški dejavnosti se </w:t>
            </w:r>
            <w:r>
              <w:t>organizirajo</w:t>
            </w:r>
            <w:r w:rsidR="00157DD6">
              <w:t xml:space="preserve"> tako, da se zadosti funkcionalnim potrebam investitorja. Obstoječ galerijsk</w:t>
            </w:r>
            <w:r w:rsidR="007D434C">
              <w:t>i</w:t>
            </w:r>
            <w:r w:rsidR="00157DD6">
              <w:t xml:space="preserve"> in trgovsk</w:t>
            </w:r>
            <w:r w:rsidR="007D434C">
              <w:t>i</w:t>
            </w:r>
            <w:r w:rsidR="00157DD6">
              <w:t xml:space="preserve"> program</w:t>
            </w:r>
            <w:r w:rsidR="007D434C">
              <w:t>, ki se nahaja</w:t>
            </w:r>
            <w:r w:rsidR="007B35FD">
              <w:t>ta</w:t>
            </w:r>
            <w:r w:rsidR="007D434C">
              <w:t xml:space="preserve"> v pritličju se ohrani</w:t>
            </w:r>
            <w:r w:rsidR="007B35FD">
              <w:t>ta</w:t>
            </w:r>
            <w:r w:rsidR="00157DD6">
              <w:t>.</w:t>
            </w:r>
          </w:p>
          <w:p w:rsidR="007B35FD" w:rsidRDefault="007B35FD" w:rsidP="007B35FD">
            <w:pPr>
              <w:jc w:val="both"/>
            </w:pPr>
          </w:p>
          <w:p w:rsidR="007B35FD" w:rsidRDefault="007B35FD" w:rsidP="007B35FD">
            <w:pPr>
              <w:jc w:val="both"/>
            </w:pPr>
            <w:r>
              <w:t>Razporeditev programa ter posameznih služb po etažah naj bo sledeč:</w:t>
            </w:r>
          </w:p>
          <w:p w:rsidR="00B61C77" w:rsidRDefault="00B61C77" w:rsidP="00EB6E34">
            <w:pPr>
              <w:jc w:val="both"/>
            </w:pPr>
            <w:r w:rsidRPr="007B35FD">
              <w:rPr>
                <w:u w:val="single"/>
              </w:rPr>
              <w:t>V kleti</w:t>
            </w:r>
            <w:r>
              <w:t xml:space="preserve"> objekta </w:t>
            </w:r>
            <w:r w:rsidR="007B35FD">
              <w:t>naj se predvidi</w:t>
            </w:r>
            <w:r w:rsidR="007D434C">
              <w:t xml:space="preserve"> umestitev arhivov, skladišč in tehničnih prostorov.</w:t>
            </w:r>
          </w:p>
          <w:p w:rsidR="007D434C" w:rsidRDefault="007D434C" w:rsidP="00EB6E34">
            <w:pPr>
              <w:jc w:val="both"/>
            </w:pPr>
            <w:r w:rsidRPr="007B35FD">
              <w:rPr>
                <w:u w:val="single"/>
              </w:rPr>
              <w:t xml:space="preserve">V </w:t>
            </w:r>
            <w:r w:rsidRPr="00BE6990">
              <w:rPr>
                <w:u w:val="single"/>
              </w:rPr>
              <w:t>pritličju</w:t>
            </w:r>
            <w:r w:rsidR="00BE6990">
              <w:t xml:space="preserve"> </w:t>
            </w:r>
            <w:r w:rsidR="007B35FD" w:rsidRPr="00BE6990">
              <w:t>in</w:t>
            </w:r>
            <w:r w:rsidR="007B35FD">
              <w:t xml:space="preserve"> medetaži </w:t>
            </w:r>
            <w:r>
              <w:t xml:space="preserve">je potrebno zagotoviti prostore glavne pisarne s pripadajočimi zalednimi prostori, prostore centralne blagajne, pisarniške prostore in skladišča dela splošne službe, prostore odseka za pobude meščanov, ki so sicer del kabineta župana, skupno </w:t>
            </w:r>
            <w:proofErr w:type="spellStart"/>
            <w:r>
              <w:t>kopirnico</w:t>
            </w:r>
            <w:proofErr w:type="spellEnd"/>
            <w:r>
              <w:t xml:space="preserve"> za vse službe v objektu ter prostore, ki bodo omogočali širitev TIC.</w:t>
            </w:r>
          </w:p>
          <w:p w:rsidR="001668FE" w:rsidRDefault="001668FE" w:rsidP="001668FE">
            <w:pPr>
              <w:jc w:val="both"/>
            </w:pPr>
            <w:r w:rsidRPr="001668FE">
              <w:rPr>
                <w:u w:val="single"/>
              </w:rPr>
              <w:t>V prvem nadstropju</w:t>
            </w:r>
            <w:r>
              <w:t xml:space="preserve"> naj bo služba za nepremičnine in vodstvo službe za splošne zadeve.</w:t>
            </w:r>
          </w:p>
          <w:p w:rsidR="001668FE" w:rsidRDefault="001668FE" w:rsidP="001668FE">
            <w:pPr>
              <w:jc w:val="both"/>
            </w:pPr>
            <w:r w:rsidRPr="001668FE">
              <w:rPr>
                <w:u w:val="single"/>
              </w:rPr>
              <w:t>V drugem nadstropju</w:t>
            </w:r>
            <w:r>
              <w:t xml:space="preserve"> naj bo direktorat, služba za pravne zadeve ter služba za finance in računovodstvo.</w:t>
            </w:r>
          </w:p>
          <w:p w:rsidR="001668FE" w:rsidRDefault="001668FE" w:rsidP="001668FE">
            <w:pPr>
              <w:jc w:val="both"/>
            </w:pPr>
            <w:r w:rsidRPr="001668FE">
              <w:rPr>
                <w:u w:val="single"/>
              </w:rPr>
              <w:t>V tretjem nadstropju</w:t>
            </w:r>
            <w:r>
              <w:t xml:space="preserve"> naj bodo prostori kabineta župana, službe za razvojne projekte in investicije ter oddelek za zdravje in socialno varnost.</w:t>
            </w:r>
          </w:p>
          <w:p w:rsidR="007B35FD" w:rsidRDefault="001668FE" w:rsidP="007B35FD">
            <w:pPr>
              <w:jc w:val="both"/>
            </w:pPr>
            <w:r w:rsidRPr="001668FE">
              <w:rPr>
                <w:u w:val="single"/>
              </w:rPr>
              <w:t>V mansardi</w:t>
            </w:r>
            <w:r>
              <w:t xml:space="preserve"> naj bo služba za organiziranje dela mestnega sveta, služba za notranjo revizijo, energetsko upravljanje, služba za upravljanje s kadri ter služba za javna naročila. Poleg naštetih naj bo v mansardi tudi telefonska centrala</w:t>
            </w:r>
            <w:r w:rsidR="007B35FD">
              <w:t xml:space="preserve"> ter manjša telovadnica</w:t>
            </w:r>
            <w:r>
              <w:t>.</w:t>
            </w:r>
          </w:p>
          <w:p w:rsidR="007B35FD" w:rsidRDefault="007B35FD" w:rsidP="007B35FD">
            <w:pPr>
              <w:jc w:val="both"/>
            </w:pPr>
          </w:p>
          <w:p w:rsidR="007B35FD" w:rsidRPr="00A601DC" w:rsidRDefault="007B35FD" w:rsidP="007B35FD">
            <w:pPr>
              <w:jc w:val="both"/>
              <w:rPr>
                <w:color w:val="FF0000"/>
              </w:rPr>
            </w:pPr>
            <w:r>
              <w:t xml:space="preserve">V nadstropjih je </w:t>
            </w:r>
            <w:proofErr w:type="spellStart"/>
            <w:r>
              <w:t>željeno</w:t>
            </w:r>
            <w:proofErr w:type="spellEnd"/>
            <w:r>
              <w:t>, da so pisarniški prostori posameznih služb ločeni po različnih službah oziroma oddelkih ter, da imajo skupne prostore, ki so namenjeni vsem uporabnikom posameznega nadstropja. Skupni prostori, ki naj se nahajajo v vsaki etaži so sanitarije</w:t>
            </w:r>
            <w:r w:rsidR="005B619F">
              <w:t>, kopalnica z enim tušem za zaposlene</w:t>
            </w:r>
            <w:r>
              <w:t>, čajne kuhinje, sejne sobe in manjše govorilnice</w:t>
            </w:r>
            <w:r w:rsidR="00427E22">
              <w:t xml:space="preserve">. Skupni </w:t>
            </w:r>
            <w:r w:rsidR="00427E22" w:rsidRPr="00427E22">
              <w:t xml:space="preserve">prostori </w:t>
            </w:r>
            <w:r w:rsidR="000641B2" w:rsidRPr="00427E22">
              <w:t>naj se umestijo ob notranje dvorišče</w:t>
            </w:r>
            <w:r w:rsidR="00520BFF" w:rsidRPr="00427E22">
              <w:t>, ki ga je mogoče tudi deloma izrabiti ter v njegovem okviru umestiti tudi neposredno komunikacijo med severnim in južnim traktom objekta</w:t>
            </w:r>
            <w:r w:rsidRPr="00427E22">
              <w:t>.</w:t>
            </w:r>
            <w:r w:rsidRPr="00A601DC">
              <w:rPr>
                <w:color w:val="FF0000"/>
              </w:rPr>
              <w:t xml:space="preserve"> </w:t>
            </w:r>
          </w:p>
          <w:p w:rsidR="001668FE" w:rsidRDefault="001668FE" w:rsidP="001668FE">
            <w:pPr>
              <w:jc w:val="both"/>
            </w:pPr>
          </w:p>
          <w:p w:rsidR="001668FE" w:rsidRDefault="001668FE" w:rsidP="00EB6E34">
            <w:pPr>
              <w:jc w:val="both"/>
            </w:pPr>
            <w:r>
              <w:t xml:space="preserve">Predvideno število </w:t>
            </w:r>
            <w:r w:rsidR="007B35FD">
              <w:t xml:space="preserve">pisarn in </w:t>
            </w:r>
            <w:r>
              <w:t xml:space="preserve">zaposlenih v objektu je </w:t>
            </w:r>
            <w:r w:rsidR="007B35FD">
              <w:t>razvidno v poglavju 3.</w:t>
            </w:r>
            <w:r w:rsidR="00C430BF">
              <w:t>9</w:t>
            </w:r>
            <w:r w:rsidR="007B35FD">
              <w:t xml:space="preserve"> tega tehničnega opisa</w:t>
            </w:r>
            <w:r>
              <w:t xml:space="preserve">. </w:t>
            </w:r>
          </w:p>
          <w:p w:rsidR="00C430BF" w:rsidRDefault="00C430BF" w:rsidP="00EB6E34">
            <w:pPr>
              <w:jc w:val="both"/>
            </w:pPr>
          </w:p>
          <w:p w:rsidR="007B35FD" w:rsidRDefault="00C430BF" w:rsidP="00EB6E34">
            <w:pPr>
              <w:jc w:val="both"/>
            </w:pPr>
            <w:r>
              <w:t>Program spremenjenih vsebin je prikazan v poglavju 3.10 tega tehničnega opisa.</w:t>
            </w:r>
          </w:p>
          <w:p w:rsidR="00C430BF" w:rsidRDefault="00C430BF" w:rsidP="00EB6E34">
            <w:pPr>
              <w:jc w:val="both"/>
            </w:pPr>
          </w:p>
          <w:p w:rsidR="00B61C77" w:rsidRDefault="00086346" w:rsidP="00EB6E34">
            <w:pPr>
              <w:jc w:val="both"/>
            </w:pPr>
            <w:r>
              <w:t xml:space="preserve">Pri zasnovi pisarniških prostorov </w:t>
            </w:r>
            <w:r w:rsidR="007B35FD">
              <w:t xml:space="preserve">je potrebno </w:t>
            </w:r>
            <w:r>
              <w:t>upošteva</w:t>
            </w:r>
            <w:r w:rsidR="007B35FD">
              <w:t>ti</w:t>
            </w:r>
            <w:r>
              <w:t xml:space="preserve"> merila za ureditev poslovnih prostorov za potrebe vladnih proračunskih uporabnikov, različica 4.0 št. 35200-3/2018/9 z dne 30.8.2018. Tabelarični prikaz velikosti poslovnih prostorov iz navedenih meril je prikazan v </w:t>
            </w:r>
            <w:r w:rsidR="00791D19">
              <w:t>poglavju</w:t>
            </w:r>
            <w:r>
              <w:t xml:space="preserve"> 3.</w:t>
            </w:r>
            <w:r w:rsidR="00C430BF">
              <w:t>8</w:t>
            </w:r>
            <w:r>
              <w:t xml:space="preserve"> tega tehničnega opisa.</w:t>
            </w:r>
          </w:p>
          <w:p w:rsidR="00086346" w:rsidRDefault="00086346" w:rsidP="00EB6E34">
            <w:pPr>
              <w:jc w:val="both"/>
            </w:pPr>
          </w:p>
          <w:p w:rsidR="00514C94" w:rsidRDefault="00B61C77" w:rsidP="00EB6E34">
            <w:pPr>
              <w:jc w:val="both"/>
            </w:pPr>
            <w:r>
              <w:t xml:space="preserve">Z rekonstrukcijo je </w:t>
            </w:r>
            <w:r w:rsidRPr="00B61C77">
              <w:t xml:space="preserve">potrebno </w:t>
            </w:r>
            <w:r>
              <w:t xml:space="preserve">rešiti </w:t>
            </w:r>
            <w:r w:rsidRPr="00B61C77">
              <w:t xml:space="preserve">potresno stabilnost objekta </w:t>
            </w:r>
            <w:r w:rsidR="007B35FD">
              <w:t xml:space="preserve">v skladu </w:t>
            </w:r>
            <w:r w:rsidRPr="00B61C77">
              <w:t>s soglasjem ZVKD</w:t>
            </w:r>
            <w:r>
              <w:t xml:space="preserve">S. </w:t>
            </w:r>
          </w:p>
          <w:p w:rsidR="00514C94" w:rsidRPr="00B61C77" w:rsidRDefault="00514C94" w:rsidP="00EB6E34">
            <w:pPr>
              <w:jc w:val="both"/>
            </w:pPr>
          </w:p>
          <w:p w:rsidR="00BD28DD" w:rsidRDefault="00BD28DD" w:rsidP="00EB6E34">
            <w:pPr>
              <w:jc w:val="both"/>
              <w:rPr>
                <w:rFonts w:eastAsia="Calibri"/>
                <w:color w:val="FF0000"/>
              </w:rPr>
            </w:pPr>
          </w:p>
          <w:p w:rsidR="00737B9D" w:rsidRDefault="00737B9D" w:rsidP="00EB6E34">
            <w:pPr>
              <w:jc w:val="both"/>
              <w:rPr>
                <w:rFonts w:eastAsia="Calibri"/>
                <w:color w:val="FF0000"/>
              </w:rPr>
            </w:pPr>
          </w:p>
          <w:p w:rsidR="00737B9D" w:rsidRDefault="00737B9D" w:rsidP="00EB6E34">
            <w:pPr>
              <w:jc w:val="both"/>
              <w:rPr>
                <w:rFonts w:eastAsia="Calibri"/>
                <w:color w:val="FF0000"/>
              </w:rPr>
            </w:pPr>
          </w:p>
          <w:p w:rsidR="00737B9D" w:rsidRDefault="00737B9D" w:rsidP="00EB6E34">
            <w:pPr>
              <w:jc w:val="both"/>
              <w:rPr>
                <w:rFonts w:eastAsia="Calibri"/>
                <w:color w:val="FF0000"/>
              </w:rPr>
            </w:pPr>
          </w:p>
          <w:p w:rsidR="00737B9D" w:rsidRDefault="00737B9D" w:rsidP="00EB6E34">
            <w:pPr>
              <w:jc w:val="both"/>
              <w:rPr>
                <w:rFonts w:eastAsia="Calibri"/>
                <w:color w:val="FF0000"/>
              </w:rPr>
            </w:pPr>
          </w:p>
          <w:p w:rsidR="00737B9D" w:rsidRDefault="00737B9D" w:rsidP="00EB6E34">
            <w:pPr>
              <w:jc w:val="both"/>
              <w:rPr>
                <w:rFonts w:eastAsia="Calibri"/>
                <w:color w:val="FF0000"/>
              </w:rPr>
            </w:pPr>
          </w:p>
          <w:p w:rsidR="00737B9D" w:rsidRDefault="00737B9D" w:rsidP="00EB6E34">
            <w:pPr>
              <w:jc w:val="both"/>
              <w:rPr>
                <w:rFonts w:eastAsia="Calibri"/>
                <w:color w:val="FF0000"/>
              </w:rPr>
            </w:pPr>
          </w:p>
          <w:p w:rsidR="00C430BF" w:rsidRDefault="00C430BF" w:rsidP="00EB6E34">
            <w:pPr>
              <w:jc w:val="both"/>
              <w:rPr>
                <w:rFonts w:eastAsia="Calibri"/>
                <w:color w:val="FF0000"/>
              </w:rPr>
            </w:pPr>
          </w:p>
          <w:p w:rsidR="00737B9D" w:rsidRDefault="00737B9D" w:rsidP="00EB6E34">
            <w:pPr>
              <w:jc w:val="both"/>
              <w:rPr>
                <w:rFonts w:eastAsia="Calibri"/>
                <w:color w:val="FF0000"/>
              </w:rPr>
            </w:pPr>
          </w:p>
          <w:p w:rsidR="00737B9D" w:rsidRDefault="00737B9D" w:rsidP="00EB6E34">
            <w:pPr>
              <w:jc w:val="both"/>
              <w:rPr>
                <w:rFonts w:eastAsia="Calibri"/>
                <w:color w:val="FF0000"/>
              </w:rPr>
            </w:pPr>
          </w:p>
          <w:p w:rsidR="00737B9D" w:rsidRDefault="00737B9D" w:rsidP="00EB6E34">
            <w:pPr>
              <w:jc w:val="both"/>
              <w:rPr>
                <w:rFonts w:eastAsia="Calibri"/>
                <w:color w:val="FF0000"/>
              </w:rPr>
            </w:pPr>
          </w:p>
          <w:p w:rsidR="00737B9D" w:rsidRDefault="00737B9D" w:rsidP="00EB6E34">
            <w:pPr>
              <w:jc w:val="both"/>
              <w:rPr>
                <w:rFonts w:eastAsia="Calibri"/>
                <w:color w:val="FF0000"/>
              </w:rPr>
            </w:pPr>
          </w:p>
          <w:p w:rsidR="00737B9D" w:rsidRDefault="00737B9D" w:rsidP="00EB6E34">
            <w:pPr>
              <w:jc w:val="both"/>
              <w:rPr>
                <w:rFonts w:eastAsia="Calibri"/>
                <w:color w:val="FF0000"/>
              </w:rPr>
            </w:pPr>
          </w:p>
          <w:p w:rsidR="00737B9D" w:rsidRDefault="00737B9D" w:rsidP="00EB6E34">
            <w:pPr>
              <w:jc w:val="both"/>
              <w:rPr>
                <w:rFonts w:eastAsia="Calibri"/>
                <w:color w:val="FF0000"/>
              </w:rPr>
            </w:pPr>
          </w:p>
          <w:p w:rsidR="00737B9D" w:rsidRDefault="00737B9D" w:rsidP="00EB6E34">
            <w:pPr>
              <w:jc w:val="both"/>
              <w:rPr>
                <w:rFonts w:eastAsia="Calibri"/>
                <w:color w:val="FF0000"/>
              </w:rPr>
            </w:pPr>
          </w:p>
          <w:p w:rsidR="00737B9D" w:rsidRDefault="00737B9D" w:rsidP="00EB6E34">
            <w:pPr>
              <w:jc w:val="both"/>
              <w:rPr>
                <w:rFonts w:eastAsia="Calibri"/>
                <w:color w:val="FF0000"/>
              </w:rPr>
            </w:pPr>
          </w:p>
          <w:p w:rsidR="00737B9D" w:rsidRDefault="00737B9D" w:rsidP="00EB6E34">
            <w:pPr>
              <w:jc w:val="both"/>
              <w:rPr>
                <w:rFonts w:eastAsia="Calibri"/>
                <w:color w:val="FF0000"/>
              </w:rPr>
            </w:pPr>
          </w:p>
          <w:p w:rsidR="00737B9D" w:rsidRDefault="00737B9D" w:rsidP="00EB6E34">
            <w:pPr>
              <w:jc w:val="both"/>
              <w:rPr>
                <w:rFonts w:eastAsia="Calibri"/>
                <w:color w:val="FF0000"/>
              </w:rPr>
            </w:pPr>
          </w:p>
          <w:p w:rsidR="00C430BF" w:rsidRDefault="00C430BF" w:rsidP="00EB6E34">
            <w:pPr>
              <w:jc w:val="both"/>
              <w:rPr>
                <w:rFonts w:eastAsia="Calibri"/>
                <w:color w:val="FF0000"/>
              </w:rPr>
            </w:pPr>
          </w:p>
          <w:p w:rsidR="00C430BF" w:rsidRDefault="00C430BF" w:rsidP="00EB6E34">
            <w:pPr>
              <w:jc w:val="both"/>
              <w:rPr>
                <w:rFonts w:eastAsia="Calibri"/>
                <w:color w:val="FF0000"/>
              </w:rPr>
            </w:pPr>
          </w:p>
          <w:p w:rsidR="00C430BF" w:rsidRDefault="00C430BF" w:rsidP="00EB6E34">
            <w:pPr>
              <w:jc w:val="both"/>
              <w:rPr>
                <w:rFonts w:eastAsia="Calibri"/>
                <w:color w:val="FF0000"/>
              </w:rPr>
            </w:pPr>
          </w:p>
          <w:p w:rsidR="00C430BF" w:rsidRDefault="00C430BF" w:rsidP="00EB6E34">
            <w:pPr>
              <w:jc w:val="both"/>
              <w:rPr>
                <w:rFonts w:eastAsia="Calibri"/>
                <w:color w:val="FF0000"/>
              </w:rPr>
            </w:pPr>
          </w:p>
          <w:p w:rsidR="00C430BF" w:rsidRDefault="00C430BF" w:rsidP="00EB6E34">
            <w:pPr>
              <w:jc w:val="both"/>
              <w:rPr>
                <w:rFonts w:eastAsia="Calibri"/>
                <w:color w:val="FF0000"/>
              </w:rPr>
            </w:pPr>
          </w:p>
          <w:p w:rsidR="00737B9D" w:rsidRDefault="00737B9D" w:rsidP="00EB6E34">
            <w:pPr>
              <w:jc w:val="both"/>
              <w:rPr>
                <w:rFonts w:eastAsia="Calibri"/>
                <w:color w:val="FF0000"/>
              </w:rPr>
            </w:pPr>
          </w:p>
          <w:p w:rsidR="00737B9D" w:rsidRPr="00BB7434" w:rsidRDefault="00737B9D" w:rsidP="00EB6E34">
            <w:pPr>
              <w:jc w:val="both"/>
              <w:rPr>
                <w:rFonts w:eastAsia="Calibri"/>
                <w:color w:val="FF0000"/>
              </w:rPr>
            </w:pPr>
          </w:p>
        </w:tc>
      </w:tr>
      <w:tr w:rsidR="009837A8" w:rsidRPr="00201063" w:rsidTr="00EF6F42">
        <w:trPr>
          <w:trHeight w:val="56"/>
        </w:trPr>
        <w:tc>
          <w:tcPr>
            <w:tcW w:w="2518" w:type="dxa"/>
            <w:tcBorders>
              <w:top w:val="single" w:sz="4" w:space="0" w:color="auto"/>
              <w:bottom w:val="single" w:sz="4" w:space="0" w:color="auto"/>
            </w:tcBorders>
          </w:tcPr>
          <w:p w:rsidR="008F0D7F" w:rsidRDefault="008F0D7F" w:rsidP="00DD5149">
            <w:pPr>
              <w:pStyle w:val="Brezrazmikov"/>
            </w:pPr>
            <w:r>
              <w:lastRenderedPageBreak/>
              <w:t>3.6</w:t>
            </w:r>
          </w:p>
          <w:p w:rsidR="008F0D7F" w:rsidRDefault="008F0D7F" w:rsidP="00DD5149">
            <w:pPr>
              <w:pStyle w:val="Brezrazmikov"/>
            </w:pPr>
            <w:r>
              <w:t>TEHNIČNE ZNAČILNOSTI PREDVIDENE GRADNJE</w:t>
            </w:r>
          </w:p>
          <w:p w:rsidR="008F0D7F" w:rsidRDefault="008F0D7F" w:rsidP="00DD5149">
            <w:pPr>
              <w:pStyle w:val="Brezrazmikov"/>
            </w:pPr>
          </w:p>
          <w:p w:rsidR="008F0D7F" w:rsidRDefault="008F0D7F" w:rsidP="00DD5149">
            <w:pPr>
              <w:pStyle w:val="Brezrazmikov"/>
            </w:pPr>
          </w:p>
          <w:p w:rsidR="008F0D7F" w:rsidRDefault="008F0D7F" w:rsidP="00DD5149">
            <w:pPr>
              <w:pStyle w:val="Brezrazmikov"/>
            </w:pPr>
          </w:p>
          <w:p w:rsidR="008F0D7F" w:rsidRDefault="008F0D7F" w:rsidP="00DD5149">
            <w:pPr>
              <w:pStyle w:val="Brezrazmikov"/>
            </w:pPr>
          </w:p>
          <w:p w:rsidR="008F0D7F" w:rsidRDefault="008F0D7F" w:rsidP="00DD5149">
            <w:pPr>
              <w:pStyle w:val="Brezrazmikov"/>
            </w:pPr>
          </w:p>
          <w:p w:rsidR="008F0D7F" w:rsidRDefault="008F0D7F" w:rsidP="00DD5149">
            <w:pPr>
              <w:pStyle w:val="Brezrazmikov"/>
            </w:pPr>
          </w:p>
          <w:p w:rsidR="008F0D7F" w:rsidRDefault="008F0D7F" w:rsidP="00DD5149">
            <w:pPr>
              <w:pStyle w:val="Brezrazmikov"/>
            </w:pPr>
          </w:p>
          <w:p w:rsidR="00DF198E" w:rsidRDefault="00DF198E" w:rsidP="00DD5149">
            <w:pPr>
              <w:pStyle w:val="Brezrazmikov"/>
            </w:pPr>
          </w:p>
          <w:p w:rsidR="00DF198E" w:rsidRDefault="00DF198E" w:rsidP="00DD5149">
            <w:pPr>
              <w:pStyle w:val="Brezrazmikov"/>
            </w:pPr>
          </w:p>
          <w:p w:rsidR="00DF198E" w:rsidRDefault="00DF198E" w:rsidP="00DD5149">
            <w:pPr>
              <w:pStyle w:val="Brezrazmikov"/>
            </w:pPr>
          </w:p>
          <w:p w:rsidR="00DF198E" w:rsidRDefault="00DF198E" w:rsidP="00DD5149">
            <w:pPr>
              <w:pStyle w:val="Brezrazmikov"/>
            </w:pPr>
          </w:p>
          <w:p w:rsidR="00DF198E" w:rsidRDefault="00DF198E" w:rsidP="00DD5149">
            <w:pPr>
              <w:pStyle w:val="Brezrazmikov"/>
            </w:pPr>
          </w:p>
          <w:p w:rsidR="00DF198E" w:rsidRDefault="00DF198E" w:rsidP="00DD5149">
            <w:pPr>
              <w:pStyle w:val="Brezrazmikov"/>
            </w:pPr>
          </w:p>
          <w:p w:rsidR="00DF198E" w:rsidRDefault="00DF198E" w:rsidP="00DD5149">
            <w:pPr>
              <w:pStyle w:val="Brezrazmikov"/>
            </w:pPr>
          </w:p>
          <w:p w:rsidR="00DF198E" w:rsidRDefault="00DF198E" w:rsidP="00DD5149">
            <w:pPr>
              <w:pStyle w:val="Brezrazmikov"/>
            </w:pPr>
          </w:p>
          <w:p w:rsidR="00DF198E" w:rsidRDefault="00DF198E" w:rsidP="00DD5149">
            <w:pPr>
              <w:pStyle w:val="Brezrazmikov"/>
            </w:pPr>
          </w:p>
          <w:p w:rsidR="00DF198E" w:rsidRDefault="00DF198E" w:rsidP="00DD5149">
            <w:pPr>
              <w:pStyle w:val="Brezrazmikov"/>
            </w:pPr>
          </w:p>
          <w:p w:rsidR="00DF198E" w:rsidRDefault="00DF198E" w:rsidP="00DD5149">
            <w:pPr>
              <w:pStyle w:val="Brezrazmikov"/>
            </w:pPr>
          </w:p>
          <w:p w:rsidR="00DF198E" w:rsidRDefault="00DF198E" w:rsidP="00DD5149">
            <w:pPr>
              <w:pStyle w:val="Brezrazmikov"/>
            </w:pPr>
          </w:p>
          <w:p w:rsidR="00DF198E" w:rsidRDefault="00DF198E" w:rsidP="00DD5149">
            <w:pPr>
              <w:pStyle w:val="Brezrazmikov"/>
            </w:pPr>
          </w:p>
          <w:p w:rsidR="00DF198E" w:rsidRDefault="00DF198E" w:rsidP="00DD5149">
            <w:pPr>
              <w:pStyle w:val="Brezrazmikov"/>
            </w:pPr>
          </w:p>
          <w:p w:rsidR="00DF198E" w:rsidRDefault="00DF198E" w:rsidP="00DD5149">
            <w:pPr>
              <w:pStyle w:val="Brezrazmikov"/>
            </w:pPr>
          </w:p>
          <w:p w:rsidR="00DF198E" w:rsidRDefault="00DF198E" w:rsidP="00DD5149">
            <w:pPr>
              <w:pStyle w:val="Brezrazmikov"/>
            </w:pPr>
          </w:p>
          <w:p w:rsidR="00DF198E" w:rsidRDefault="00DF198E" w:rsidP="00DD5149">
            <w:pPr>
              <w:pStyle w:val="Brezrazmikov"/>
            </w:pPr>
          </w:p>
          <w:p w:rsidR="00DF198E" w:rsidRDefault="00DF198E" w:rsidP="00DD5149">
            <w:pPr>
              <w:pStyle w:val="Brezrazmikov"/>
            </w:pPr>
          </w:p>
          <w:p w:rsidR="00DF198E" w:rsidRDefault="00DF198E" w:rsidP="00DD5149">
            <w:pPr>
              <w:pStyle w:val="Brezrazmikov"/>
            </w:pPr>
          </w:p>
          <w:p w:rsidR="00DF198E" w:rsidRDefault="00DF198E" w:rsidP="00DD5149">
            <w:pPr>
              <w:pStyle w:val="Brezrazmikov"/>
            </w:pPr>
          </w:p>
          <w:p w:rsidR="00DF198E" w:rsidRDefault="00DF198E" w:rsidP="00DD5149">
            <w:pPr>
              <w:pStyle w:val="Brezrazmikov"/>
            </w:pPr>
          </w:p>
          <w:p w:rsidR="00DF198E" w:rsidRDefault="00DF198E" w:rsidP="00DD5149">
            <w:pPr>
              <w:pStyle w:val="Brezrazmikov"/>
            </w:pPr>
          </w:p>
          <w:p w:rsidR="00DF198E" w:rsidRDefault="00DF198E" w:rsidP="00DD5149">
            <w:pPr>
              <w:pStyle w:val="Brezrazmikov"/>
            </w:pPr>
          </w:p>
          <w:p w:rsidR="00DF198E" w:rsidRDefault="00DF198E" w:rsidP="00DD5149">
            <w:pPr>
              <w:pStyle w:val="Brezrazmikov"/>
            </w:pPr>
          </w:p>
          <w:p w:rsidR="00DF198E" w:rsidRDefault="00DF198E" w:rsidP="00DD5149">
            <w:pPr>
              <w:pStyle w:val="Brezrazmikov"/>
            </w:pPr>
          </w:p>
          <w:p w:rsidR="00DF198E" w:rsidRDefault="00DF198E" w:rsidP="00DD5149">
            <w:pPr>
              <w:pStyle w:val="Brezrazmikov"/>
            </w:pPr>
          </w:p>
          <w:p w:rsidR="00DF198E" w:rsidRDefault="00DF198E" w:rsidP="00DD5149">
            <w:pPr>
              <w:pStyle w:val="Brezrazmikov"/>
            </w:pPr>
          </w:p>
          <w:p w:rsidR="00DF198E" w:rsidRDefault="00DF198E" w:rsidP="00DD5149">
            <w:pPr>
              <w:pStyle w:val="Brezrazmikov"/>
            </w:pPr>
          </w:p>
          <w:p w:rsidR="00DF198E" w:rsidRDefault="00DF198E" w:rsidP="00DD5149">
            <w:pPr>
              <w:pStyle w:val="Brezrazmikov"/>
            </w:pPr>
          </w:p>
          <w:p w:rsidR="00DF198E" w:rsidRDefault="00DF198E" w:rsidP="00DD5149">
            <w:pPr>
              <w:pStyle w:val="Brezrazmikov"/>
            </w:pPr>
          </w:p>
          <w:p w:rsidR="00DF198E" w:rsidRDefault="00DF198E" w:rsidP="00DD5149">
            <w:pPr>
              <w:pStyle w:val="Brezrazmikov"/>
            </w:pPr>
          </w:p>
          <w:p w:rsidR="00DF198E" w:rsidRDefault="00DF198E" w:rsidP="00DD5149">
            <w:pPr>
              <w:pStyle w:val="Brezrazmikov"/>
            </w:pPr>
          </w:p>
          <w:p w:rsidR="00DF198E" w:rsidRDefault="00DF198E" w:rsidP="00DD5149">
            <w:pPr>
              <w:pStyle w:val="Brezrazmikov"/>
            </w:pPr>
          </w:p>
          <w:p w:rsidR="00DF198E" w:rsidRDefault="00DF198E" w:rsidP="00DD5149">
            <w:pPr>
              <w:pStyle w:val="Brezrazmikov"/>
            </w:pPr>
          </w:p>
          <w:p w:rsidR="00DF198E" w:rsidRDefault="00DF198E" w:rsidP="00DD5149">
            <w:pPr>
              <w:pStyle w:val="Brezrazmikov"/>
            </w:pPr>
          </w:p>
          <w:p w:rsidR="00DF198E" w:rsidRDefault="00DF198E" w:rsidP="00DD5149">
            <w:pPr>
              <w:pStyle w:val="Brezrazmikov"/>
            </w:pPr>
          </w:p>
          <w:p w:rsidR="00DF198E" w:rsidRDefault="00DF198E" w:rsidP="00DD5149">
            <w:pPr>
              <w:pStyle w:val="Brezrazmikov"/>
            </w:pPr>
          </w:p>
          <w:p w:rsidR="00DF198E" w:rsidRDefault="00DF198E" w:rsidP="00DD5149">
            <w:pPr>
              <w:pStyle w:val="Brezrazmikov"/>
            </w:pPr>
          </w:p>
          <w:p w:rsidR="00DF198E" w:rsidRDefault="00DF198E" w:rsidP="00DD5149">
            <w:pPr>
              <w:pStyle w:val="Brezrazmikov"/>
            </w:pPr>
          </w:p>
          <w:p w:rsidR="00DF198E" w:rsidRDefault="00DF198E" w:rsidP="00DD5149">
            <w:pPr>
              <w:pStyle w:val="Brezrazmikov"/>
            </w:pPr>
          </w:p>
          <w:p w:rsidR="00DF198E" w:rsidRDefault="00DF198E" w:rsidP="00DD5149">
            <w:pPr>
              <w:pStyle w:val="Brezrazmikov"/>
            </w:pPr>
          </w:p>
          <w:p w:rsidR="00DF198E" w:rsidRDefault="00DF198E" w:rsidP="00DD5149">
            <w:pPr>
              <w:pStyle w:val="Brezrazmikov"/>
            </w:pPr>
          </w:p>
          <w:p w:rsidR="008F0D7F" w:rsidRDefault="008F0D7F" w:rsidP="00DD5149">
            <w:pPr>
              <w:pStyle w:val="Brezrazmikov"/>
            </w:pPr>
          </w:p>
          <w:p w:rsidR="00A943FF" w:rsidRDefault="00A943FF" w:rsidP="00DD5149">
            <w:pPr>
              <w:pStyle w:val="Brezrazmikov"/>
            </w:pPr>
          </w:p>
          <w:p w:rsidR="00A943FF" w:rsidRDefault="00A943FF" w:rsidP="00DD5149">
            <w:pPr>
              <w:pStyle w:val="Brezrazmikov"/>
            </w:pPr>
          </w:p>
          <w:p w:rsidR="00A943FF" w:rsidRDefault="00A943FF" w:rsidP="00DD5149">
            <w:pPr>
              <w:pStyle w:val="Brezrazmikov"/>
            </w:pPr>
          </w:p>
          <w:p w:rsidR="00A943FF" w:rsidRDefault="00A943FF" w:rsidP="00DD5149">
            <w:pPr>
              <w:pStyle w:val="Brezrazmikov"/>
            </w:pPr>
          </w:p>
          <w:p w:rsidR="00A943FF" w:rsidRDefault="00A943FF" w:rsidP="00DD5149">
            <w:pPr>
              <w:pStyle w:val="Brezrazmikov"/>
            </w:pPr>
          </w:p>
          <w:p w:rsidR="00A943FF" w:rsidRDefault="00A943FF" w:rsidP="00DD5149">
            <w:pPr>
              <w:pStyle w:val="Brezrazmikov"/>
            </w:pPr>
          </w:p>
          <w:p w:rsidR="00A943FF" w:rsidRDefault="00A943FF" w:rsidP="00DD5149">
            <w:pPr>
              <w:pStyle w:val="Brezrazmikov"/>
            </w:pPr>
          </w:p>
          <w:p w:rsidR="00A943FF" w:rsidRDefault="00A943FF" w:rsidP="00DD5149">
            <w:pPr>
              <w:pStyle w:val="Brezrazmikov"/>
            </w:pPr>
          </w:p>
          <w:p w:rsidR="00A943FF" w:rsidRDefault="00A943FF" w:rsidP="00DD5149">
            <w:pPr>
              <w:pStyle w:val="Brezrazmikov"/>
            </w:pPr>
          </w:p>
          <w:p w:rsidR="00A943FF" w:rsidRDefault="00A943FF" w:rsidP="00DD5149">
            <w:pPr>
              <w:pStyle w:val="Brezrazmikov"/>
            </w:pPr>
          </w:p>
          <w:p w:rsidR="00A943FF" w:rsidRDefault="00A943FF" w:rsidP="00DD5149">
            <w:pPr>
              <w:pStyle w:val="Brezrazmikov"/>
            </w:pPr>
          </w:p>
          <w:p w:rsidR="00A943FF" w:rsidRDefault="00A943FF" w:rsidP="00DD5149">
            <w:pPr>
              <w:pStyle w:val="Brezrazmikov"/>
            </w:pPr>
          </w:p>
          <w:p w:rsidR="00A943FF" w:rsidRDefault="00A943FF" w:rsidP="00DD5149">
            <w:pPr>
              <w:pStyle w:val="Brezrazmikov"/>
            </w:pPr>
          </w:p>
          <w:p w:rsidR="00A943FF" w:rsidRDefault="00A943FF" w:rsidP="00DD5149">
            <w:pPr>
              <w:pStyle w:val="Brezrazmikov"/>
            </w:pPr>
          </w:p>
          <w:p w:rsidR="00A943FF" w:rsidRDefault="00A943FF" w:rsidP="00DD5149">
            <w:pPr>
              <w:pStyle w:val="Brezrazmikov"/>
            </w:pPr>
          </w:p>
          <w:p w:rsidR="00A943FF" w:rsidRDefault="00A943FF" w:rsidP="00DD5149">
            <w:pPr>
              <w:pStyle w:val="Brezrazmikov"/>
            </w:pPr>
          </w:p>
          <w:p w:rsidR="00A943FF" w:rsidRDefault="00A943FF" w:rsidP="00DD5149">
            <w:pPr>
              <w:pStyle w:val="Brezrazmikov"/>
            </w:pPr>
          </w:p>
          <w:p w:rsidR="00A943FF" w:rsidRDefault="00A943FF" w:rsidP="00DD5149">
            <w:pPr>
              <w:pStyle w:val="Brezrazmikov"/>
            </w:pPr>
          </w:p>
          <w:p w:rsidR="00A943FF" w:rsidRDefault="00A943FF" w:rsidP="00DD5149">
            <w:pPr>
              <w:pStyle w:val="Brezrazmikov"/>
            </w:pPr>
          </w:p>
          <w:p w:rsidR="00A943FF" w:rsidRDefault="00A943FF" w:rsidP="00DD5149">
            <w:pPr>
              <w:pStyle w:val="Brezrazmikov"/>
            </w:pPr>
          </w:p>
          <w:p w:rsidR="00A943FF" w:rsidRDefault="00A943FF" w:rsidP="00DD5149">
            <w:pPr>
              <w:pStyle w:val="Brezrazmikov"/>
            </w:pPr>
          </w:p>
          <w:p w:rsidR="00A943FF" w:rsidRDefault="00A943FF" w:rsidP="00DD5149">
            <w:pPr>
              <w:pStyle w:val="Brezrazmikov"/>
            </w:pPr>
          </w:p>
          <w:p w:rsidR="00A943FF" w:rsidRDefault="00A943FF" w:rsidP="00DD5149">
            <w:pPr>
              <w:pStyle w:val="Brezrazmikov"/>
            </w:pPr>
          </w:p>
          <w:p w:rsidR="00A943FF" w:rsidRDefault="00A943FF" w:rsidP="00DD5149">
            <w:pPr>
              <w:pStyle w:val="Brezrazmikov"/>
            </w:pPr>
          </w:p>
          <w:p w:rsidR="004C4264" w:rsidRDefault="004C4264" w:rsidP="00DD5149">
            <w:pPr>
              <w:pStyle w:val="Brezrazmikov"/>
            </w:pPr>
          </w:p>
          <w:p w:rsidR="004C4264" w:rsidRDefault="004C4264" w:rsidP="00DD5149">
            <w:pPr>
              <w:pStyle w:val="Brezrazmikov"/>
            </w:pPr>
          </w:p>
          <w:p w:rsidR="004C4264" w:rsidRDefault="004C4264" w:rsidP="00DD5149">
            <w:pPr>
              <w:pStyle w:val="Brezrazmikov"/>
            </w:pPr>
          </w:p>
          <w:p w:rsidR="004C4264" w:rsidRDefault="004C4264" w:rsidP="00DD5149">
            <w:pPr>
              <w:pStyle w:val="Brezrazmikov"/>
            </w:pPr>
          </w:p>
          <w:p w:rsidR="004C4264" w:rsidRDefault="004C4264" w:rsidP="00DD5149">
            <w:pPr>
              <w:pStyle w:val="Brezrazmikov"/>
            </w:pPr>
          </w:p>
          <w:p w:rsidR="004C4264" w:rsidRDefault="004C4264" w:rsidP="00DD5149">
            <w:pPr>
              <w:pStyle w:val="Brezrazmikov"/>
            </w:pPr>
          </w:p>
          <w:p w:rsidR="004C4264" w:rsidRDefault="004C4264" w:rsidP="00DD5149">
            <w:pPr>
              <w:pStyle w:val="Brezrazmikov"/>
            </w:pPr>
          </w:p>
          <w:p w:rsidR="00CB051A" w:rsidRDefault="00CB051A" w:rsidP="00DD5149">
            <w:pPr>
              <w:pStyle w:val="Brezrazmikov"/>
            </w:pPr>
          </w:p>
          <w:p w:rsidR="00CB051A" w:rsidRDefault="00CB051A" w:rsidP="00DD5149">
            <w:pPr>
              <w:pStyle w:val="Brezrazmikov"/>
            </w:pPr>
          </w:p>
          <w:p w:rsidR="00CB051A" w:rsidRDefault="00CB051A" w:rsidP="00DD5149">
            <w:pPr>
              <w:pStyle w:val="Brezrazmikov"/>
            </w:pPr>
          </w:p>
          <w:p w:rsidR="00CB051A" w:rsidRDefault="00CB051A" w:rsidP="00DD5149">
            <w:pPr>
              <w:pStyle w:val="Brezrazmikov"/>
            </w:pPr>
          </w:p>
          <w:p w:rsidR="00CB051A" w:rsidRDefault="00CB051A" w:rsidP="00DD5149">
            <w:pPr>
              <w:pStyle w:val="Brezrazmikov"/>
            </w:pPr>
          </w:p>
          <w:p w:rsidR="00CB051A" w:rsidRDefault="00CB051A" w:rsidP="00DD5149">
            <w:pPr>
              <w:pStyle w:val="Brezrazmikov"/>
            </w:pPr>
          </w:p>
          <w:p w:rsidR="00CB051A" w:rsidRDefault="00CB051A" w:rsidP="00DD5149">
            <w:pPr>
              <w:pStyle w:val="Brezrazmikov"/>
            </w:pPr>
          </w:p>
          <w:p w:rsidR="00CB051A" w:rsidRDefault="00CB051A" w:rsidP="00DD5149">
            <w:pPr>
              <w:pStyle w:val="Brezrazmikov"/>
            </w:pPr>
          </w:p>
          <w:p w:rsidR="00CB051A" w:rsidRDefault="00CB051A" w:rsidP="00DD5149">
            <w:pPr>
              <w:pStyle w:val="Brezrazmikov"/>
            </w:pPr>
          </w:p>
          <w:p w:rsidR="00CB051A" w:rsidRDefault="00CB051A" w:rsidP="00DD5149">
            <w:pPr>
              <w:pStyle w:val="Brezrazmikov"/>
            </w:pPr>
          </w:p>
          <w:p w:rsidR="00CB051A" w:rsidRDefault="00CB051A" w:rsidP="00DD5149">
            <w:pPr>
              <w:pStyle w:val="Brezrazmikov"/>
            </w:pPr>
          </w:p>
          <w:p w:rsidR="00CB051A" w:rsidRDefault="00CB051A" w:rsidP="00DD5149">
            <w:pPr>
              <w:pStyle w:val="Brezrazmikov"/>
            </w:pPr>
          </w:p>
          <w:p w:rsidR="00B55B37" w:rsidRDefault="00B55B37" w:rsidP="00DD5149">
            <w:pPr>
              <w:pStyle w:val="Brezrazmikov"/>
            </w:pPr>
          </w:p>
          <w:p w:rsidR="00B55B37" w:rsidRDefault="00B55B37" w:rsidP="00DD5149">
            <w:pPr>
              <w:pStyle w:val="Brezrazmikov"/>
            </w:pPr>
          </w:p>
          <w:p w:rsidR="00B55B37" w:rsidRDefault="00B55B37" w:rsidP="00DD5149">
            <w:pPr>
              <w:pStyle w:val="Brezrazmikov"/>
            </w:pPr>
          </w:p>
          <w:p w:rsidR="00B55B37" w:rsidRDefault="00B55B37" w:rsidP="00DD5149">
            <w:pPr>
              <w:pStyle w:val="Brezrazmikov"/>
            </w:pPr>
          </w:p>
          <w:p w:rsidR="00B55B37" w:rsidRDefault="00B55B37" w:rsidP="00DD5149">
            <w:pPr>
              <w:pStyle w:val="Brezrazmikov"/>
            </w:pPr>
          </w:p>
          <w:p w:rsidR="00B55B37" w:rsidRDefault="00B55B37" w:rsidP="00DD5149">
            <w:pPr>
              <w:pStyle w:val="Brezrazmikov"/>
            </w:pPr>
          </w:p>
          <w:p w:rsidR="00B55B37" w:rsidRDefault="00B55B37" w:rsidP="00DD5149">
            <w:pPr>
              <w:pStyle w:val="Brezrazmikov"/>
            </w:pPr>
          </w:p>
          <w:p w:rsidR="00CB051A" w:rsidRDefault="00CB051A" w:rsidP="00DD5149">
            <w:pPr>
              <w:pStyle w:val="Brezrazmikov"/>
            </w:pPr>
          </w:p>
          <w:p w:rsidR="00CB051A" w:rsidRDefault="00CB051A" w:rsidP="00DD5149">
            <w:pPr>
              <w:pStyle w:val="Brezrazmikov"/>
            </w:pPr>
          </w:p>
          <w:p w:rsidR="00CB051A" w:rsidRDefault="00CB051A" w:rsidP="00DD5149">
            <w:pPr>
              <w:pStyle w:val="Brezrazmikov"/>
            </w:pPr>
          </w:p>
          <w:p w:rsidR="009837A8" w:rsidRDefault="006C7E54" w:rsidP="00DD5149">
            <w:pPr>
              <w:pStyle w:val="Brezrazmikov"/>
            </w:pPr>
            <w:r>
              <w:lastRenderedPageBreak/>
              <w:t>3.</w:t>
            </w:r>
            <w:r w:rsidR="003B0163">
              <w:t>7</w:t>
            </w:r>
          </w:p>
          <w:p w:rsidR="009837A8" w:rsidRPr="00315B6A" w:rsidRDefault="00AF4B4A" w:rsidP="00DD5149">
            <w:pPr>
              <w:pStyle w:val="Brezrazmikov"/>
            </w:pPr>
            <w:r>
              <w:t>PRIKLJUČEVANJE NA GOSPODARSKO JAVNO INFRASTRUKTURO IN KOMUNALNA OSKRBA</w:t>
            </w:r>
          </w:p>
        </w:tc>
        <w:tc>
          <w:tcPr>
            <w:tcW w:w="7371" w:type="dxa"/>
            <w:tcBorders>
              <w:top w:val="single" w:sz="4" w:space="0" w:color="auto"/>
              <w:bottom w:val="single" w:sz="4" w:space="0" w:color="auto"/>
            </w:tcBorders>
          </w:tcPr>
          <w:p w:rsidR="003679AF" w:rsidRDefault="003679AF" w:rsidP="00EB6E34">
            <w:pPr>
              <w:jc w:val="both"/>
            </w:pPr>
            <w:r w:rsidRPr="003679AF">
              <w:lastRenderedPageBreak/>
              <w:t xml:space="preserve">Za namen rekonstrukcije </w:t>
            </w:r>
            <w:r>
              <w:t>palače Kresija</w:t>
            </w:r>
            <w:r w:rsidRPr="003679AF">
              <w:t xml:space="preserve"> je potrebno izdelati restavratorski načrt.</w:t>
            </w:r>
          </w:p>
          <w:p w:rsidR="003679AF" w:rsidRPr="003679AF" w:rsidRDefault="003679AF" w:rsidP="00EB6E34">
            <w:pPr>
              <w:jc w:val="both"/>
            </w:pPr>
          </w:p>
          <w:p w:rsidR="008F0D7F" w:rsidRPr="0082440C" w:rsidRDefault="008F0D7F" w:rsidP="00EB6E34">
            <w:pPr>
              <w:jc w:val="both"/>
              <w:rPr>
                <w:b/>
              </w:rPr>
            </w:pPr>
            <w:r w:rsidRPr="0082440C">
              <w:rPr>
                <w:b/>
              </w:rPr>
              <w:t>KONSTRUKCIJA</w:t>
            </w:r>
          </w:p>
          <w:p w:rsidR="008F0D7F" w:rsidRPr="008F0D7F" w:rsidRDefault="008F0D7F" w:rsidP="008A7F27">
            <w:pPr>
              <w:jc w:val="both"/>
            </w:pPr>
            <w:r w:rsidRPr="008F0D7F">
              <w:t xml:space="preserve">Zgradba je opečna, nosilno konstrukcijo predstavlja sistem nosilnih obodnih in notranjih zidov. </w:t>
            </w:r>
          </w:p>
          <w:p w:rsidR="008F0D7F" w:rsidRPr="008F0D7F" w:rsidRDefault="008F0D7F" w:rsidP="008A7F27">
            <w:pPr>
              <w:jc w:val="both"/>
            </w:pPr>
            <w:proofErr w:type="spellStart"/>
            <w:r w:rsidRPr="008F0D7F">
              <w:t>Stropovi</w:t>
            </w:r>
            <w:proofErr w:type="spellEnd"/>
            <w:r w:rsidRPr="008F0D7F">
              <w:t xml:space="preserve"> nad kletjo</w:t>
            </w:r>
            <w:r w:rsidR="00C430BF">
              <w:t xml:space="preserve"> </w:t>
            </w:r>
            <w:r w:rsidR="00795EFD">
              <w:t xml:space="preserve">so opečnati, obokani </w:t>
            </w:r>
            <w:r w:rsidRPr="008F0D7F">
              <w:t xml:space="preserve">s peščenim nasutjem in tlakom. Obokani </w:t>
            </w:r>
            <w:proofErr w:type="spellStart"/>
            <w:r w:rsidRPr="008F0D7F">
              <w:t>stropovi</w:t>
            </w:r>
            <w:proofErr w:type="spellEnd"/>
            <w:r w:rsidR="00C430BF">
              <w:t xml:space="preserve"> </w:t>
            </w:r>
            <w:r w:rsidR="003875A5">
              <w:t>nad</w:t>
            </w:r>
            <w:r w:rsidR="00C430BF">
              <w:t xml:space="preserve"> </w:t>
            </w:r>
            <w:r>
              <w:t>pritličj</w:t>
            </w:r>
            <w:r w:rsidR="003875A5">
              <w:t>em</w:t>
            </w:r>
            <w:r w:rsidRPr="008F0D7F">
              <w:t xml:space="preserve"> so izveden</w:t>
            </w:r>
            <w:r>
              <w:t>i</w:t>
            </w:r>
            <w:r w:rsidRPr="008F0D7F">
              <w:t xml:space="preserve"> kot opečni loki na jeklenih I profilih,</w:t>
            </w:r>
            <w:r>
              <w:t xml:space="preserve"> ostali </w:t>
            </w:r>
            <w:proofErr w:type="spellStart"/>
            <w:r>
              <w:t>stropovi</w:t>
            </w:r>
            <w:proofErr w:type="spellEnd"/>
            <w:r>
              <w:t xml:space="preserve"> so leseni. V s</w:t>
            </w:r>
            <w:r w:rsidRPr="008F0D7F">
              <w:t xml:space="preserve">trop nad </w:t>
            </w:r>
            <w:r>
              <w:t xml:space="preserve">tretjim nadstropjem so leta 1980 postavili jeklene nosilce med obstoječe lesene stropnike ter nad njimi </w:t>
            </w:r>
            <w:r w:rsidR="00795EFD">
              <w:t>izvedli</w:t>
            </w:r>
            <w:r>
              <w:t xml:space="preserve"> armirano betonsko plošč</w:t>
            </w:r>
            <w:r w:rsidR="00ED586C">
              <w:t>o</w:t>
            </w:r>
            <w:r>
              <w:t xml:space="preserve"> debeline cca 6cm</w:t>
            </w:r>
            <w:r w:rsidRPr="008F0D7F">
              <w:t xml:space="preserve">. </w:t>
            </w:r>
            <w:r>
              <w:t xml:space="preserve">Istočasno so v mansardi z armirano betonskimi vezmi </w:t>
            </w:r>
            <w:proofErr w:type="spellStart"/>
            <w:r>
              <w:t>ojačali</w:t>
            </w:r>
            <w:proofErr w:type="spellEnd"/>
            <w:r w:rsidR="00C430BF">
              <w:t xml:space="preserve"> </w:t>
            </w:r>
            <w:proofErr w:type="spellStart"/>
            <w:r>
              <w:t>parapetne</w:t>
            </w:r>
            <w:proofErr w:type="spellEnd"/>
            <w:r>
              <w:t xml:space="preserve"> zidove na katere so vpeli novo jekleno konstrukcijo ostrešja.</w:t>
            </w:r>
          </w:p>
          <w:p w:rsidR="008F0D7F" w:rsidRPr="008F0D7F" w:rsidRDefault="008F0D7F" w:rsidP="008A7F27">
            <w:pPr>
              <w:jc w:val="both"/>
            </w:pPr>
          </w:p>
          <w:p w:rsidR="003875A5" w:rsidRDefault="008F0D7F" w:rsidP="008A7F27">
            <w:pPr>
              <w:jc w:val="both"/>
            </w:pPr>
            <w:r w:rsidRPr="0082440C">
              <w:t>Projekt rekonstrukcij</w:t>
            </w:r>
            <w:r w:rsidR="0082440C" w:rsidRPr="0082440C">
              <w:t xml:space="preserve">e </w:t>
            </w:r>
            <w:r w:rsidR="003F4485">
              <w:t xml:space="preserve">poleg posegov v obstoječo konstrukcijo, kot posledica nove organizacije funkcij, </w:t>
            </w:r>
            <w:r w:rsidR="0082440C" w:rsidRPr="0082440C">
              <w:t>obsega</w:t>
            </w:r>
            <w:r w:rsidR="003F4485">
              <w:t xml:space="preserve"> tudi potresno sanacijo o</w:t>
            </w:r>
            <w:r w:rsidRPr="008F0D7F">
              <w:t>bjekta</w:t>
            </w:r>
            <w:r w:rsidR="003875A5">
              <w:t xml:space="preserve">. </w:t>
            </w:r>
          </w:p>
          <w:p w:rsidR="003875A5" w:rsidRDefault="003875A5" w:rsidP="008A7F27">
            <w:pPr>
              <w:jc w:val="both"/>
            </w:pPr>
          </w:p>
          <w:p w:rsidR="008F0D7F" w:rsidRDefault="003875A5" w:rsidP="008A7F27">
            <w:pPr>
              <w:jc w:val="both"/>
            </w:pPr>
            <w:r>
              <w:t>Nujni posegi v konstrukcijo objekta, za doseganje njegove potresne varnosti so:</w:t>
            </w:r>
          </w:p>
          <w:p w:rsidR="003875A5" w:rsidRPr="003875A5" w:rsidRDefault="003875A5" w:rsidP="008A7F27">
            <w:pPr>
              <w:ind w:left="176"/>
              <w:jc w:val="both"/>
            </w:pPr>
            <w:r>
              <w:t xml:space="preserve">- </w:t>
            </w:r>
            <w:r w:rsidRPr="003875A5">
              <w:t xml:space="preserve">po zunanjih fasadnih stenah vseh etaž, pod nivojem etažnih konstrukcij (leseni, ali jekleni tramovi ter opečni oboki), je potrebno izvesti horizontalne zunanje (pod ometom) vezi, v obliki karbonskih lamel, vrvic in </w:t>
            </w:r>
            <w:proofErr w:type="spellStart"/>
            <w:r w:rsidRPr="003875A5">
              <w:t>wrap</w:t>
            </w:r>
            <w:proofErr w:type="spellEnd"/>
            <w:r w:rsidRPr="003875A5">
              <w:t xml:space="preserve"> mrež</w:t>
            </w:r>
            <w:r>
              <w:t>ic</w:t>
            </w:r>
          </w:p>
          <w:p w:rsidR="003875A5" w:rsidRPr="003875A5" w:rsidRDefault="003875A5" w:rsidP="008A7F27">
            <w:pPr>
              <w:ind w:left="176"/>
              <w:jc w:val="both"/>
            </w:pPr>
            <w:r>
              <w:t>- če</w:t>
            </w:r>
            <w:r w:rsidRPr="003875A5">
              <w:t xml:space="preserve"> so v opečnih fasadnih stenah na ležiščih tramov izdelane vertikalne luknje</w:t>
            </w:r>
            <w:r w:rsidR="00795EFD">
              <w:t>,</w:t>
            </w:r>
            <w:r w:rsidRPr="003875A5">
              <w:t xml:space="preserve"> v stenah za prezrač</w:t>
            </w:r>
            <w:r>
              <w:t>evanje lesenih tramov</w:t>
            </w:r>
            <w:r w:rsidR="00795EFD">
              <w:t>,</w:t>
            </w:r>
            <w:r w:rsidRPr="003875A5">
              <w:t xml:space="preserve"> se </w:t>
            </w:r>
            <w:r>
              <w:t xml:space="preserve">v </w:t>
            </w:r>
            <w:r w:rsidRPr="003875A5">
              <w:t xml:space="preserve">tem primeru horizontalna vez izvaja tudi na notranji strani fasadnih sten (karbonske lamele, vrvice in </w:t>
            </w:r>
            <w:proofErr w:type="spellStart"/>
            <w:r w:rsidRPr="003875A5">
              <w:t>wrap</w:t>
            </w:r>
            <w:proofErr w:type="spellEnd"/>
            <w:r w:rsidRPr="003875A5">
              <w:t xml:space="preserve"> mrežice pod ometom)</w:t>
            </w:r>
          </w:p>
          <w:p w:rsidR="003875A5" w:rsidRPr="003875A5" w:rsidRDefault="003875A5" w:rsidP="008A7F27">
            <w:pPr>
              <w:ind w:left="176"/>
              <w:jc w:val="both"/>
            </w:pPr>
            <w:r>
              <w:t xml:space="preserve">- </w:t>
            </w:r>
            <w:r w:rsidRPr="003875A5">
              <w:t>vogali fasadnih sten se utr</w:t>
            </w:r>
            <w:r w:rsidR="00795EFD">
              <w:t>dijo</w:t>
            </w:r>
            <w:r w:rsidRPr="003875A5">
              <w:t xml:space="preserve"> s karbonskimi vrvicami, ki ustvar</w:t>
            </w:r>
            <w:r w:rsidR="00795EFD">
              <w:t>i</w:t>
            </w:r>
            <w:r w:rsidRPr="003875A5">
              <w:t>jo monolitnost in povezavo vogalov sten ter preprečujejo lokalne ruš</w:t>
            </w:r>
            <w:r>
              <w:t>itve</w:t>
            </w:r>
          </w:p>
          <w:p w:rsidR="003875A5" w:rsidRPr="003875A5" w:rsidRDefault="003875A5" w:rsidP="008A7F27">
            <w:pPr>
              <w:ind w:left="176"/>
              <w:jc w:val="both"/>
            </w:pPr>
            <w:r>
              <w:t>-</w:t>
            </w:r>
            <w:r w:rsidRPr="003875A5">
              <w:t xml:space="preserve">glede na dejstvo, da so </w:t>
            </w:r>
            <w:r>
              <w:t xml:space="preserve">bile </w:t>
            </w:r>
            <w:r w:rsidRPr="003875A5">
              <w:t>v prečni smeri objekta določene opečne stene</w:t>
            </w:r>
            <w:r>
              <w:t xml:space="preserve"> že</w:t>
            </w:r>
            <w:r w:rsidRPr="003875A5">
              <w:t xml:space="preserve"> odstranjene in da </w:t>
            </w:r>
            <w:r w:rsidR="00427E22">
              <w:t>bo</w:t>
            </w:r>
            <w:r w:rsidRPr="003875A5">
              <w:t xml:space="preserve"> </w:t>
            </w:r>
            <w:r w:rsidR="000704EF">
              <w:t xml:space="preserve">ob </w:t>
            </w:r>
            <w:r w:rsidRPr="00427E22">
              <w:t>prenov</w:t>
            </w:r>
            <w:r w:rsidR="000704EF" w:rsidRPr="00427E22">
              <w:t>i</w:t>
            </w:r>
            <w:r w:rsidR="00427E22" w:rsidRPr="00427E22">
              <w:t xml:space="preserve"> </w:t>
            </w:r>
            <w:r w:rsidR="00DA704E" w:rsidRPr="00427E22">
              <w:t>verjetno prišlo do</w:t>
            </w:r>
            <w:r w:rsidR="00427E22" w:rsidRPr="00427E22">
              <w:t xml:space="preserve"> </w:t>
            </w:r>
            <w:r w:rsidRPr="00427E22">
              <w:t>odstranit</w:t>
            </w:r>
            <w:r w:rsidR="00427E22" w:rsidRPr="00427E22">
              <w:t>ve</w:t>
            </w:r>
            <w:r w:rsidRPr="003875A5">
              <w:t xml:space="preserve"> </w:t>
            </w:r>
            <w:r w:rsidR="00DA704E">
              <w:t>dodatnih</w:t>
            </w:r>
            <w:r w:rsidR="00427E22">
              <w:t xml:space="preserve"> </w:t>
            </w:r>
            <w:r w:rsidR="000704EF">
              <w:t xml:space="preserve">preostalih </w:t>
            </w:r>
            <w:r w:rsidRPr="003875A5">
              <w:t xml:space="preserve">prečnih </w:t>
            </w:r>
            <w:r w:rsidR="00795EFD">
              <w:t xml:space="preserve">opečnih </w:t>
            </w:r>
            <w:r w:rsidRPr="003875A5">
              <w:t xml:space="preserve">sten, je nujno potrebno zagotoviti potresno varnost objekta v prečni smeri z dodajanjem jeklenih okvirjev - jekleni stebri morajo biti povezani s fasadnimi in notranjimi opečnimi vzdolžnimi stenami preko vijakov v </w:t>
            </w:r>
            <w:proofErr w:type="spellStart"/>
            <w:r w:rsidRPr="003875A5">
              <w:t>epoxiju</w:t>
            </w:r>
            <w:proofErr w:type="spellEnd"/>
            <w:r w:rsidR="00427E22">
              <w:t xml:space="preserve"> </w:t>
            </w:r>
            <w:r w:rsidR="000704EF">
              <w:t>saj</w:t>
            </w:r>
            <w:r w:rsidRPr="003875A5">
              <w:t xml:space="preserve"> tako tvorijo kompozit med jeklenimi stebri in </w:t>
            </w:r>
            <w:r w:rsidR="000704EF">
              <w:t>vzdolžnimi opečnimi stenami</w:t>
            </w:r>
          </w:p>
          <w:p w:rsidR="003875A5" w:rsidRPr="003875A5" w:rsidRDefault="000704EF" w:rsidP="008A7F27">
            <w:pPr>
              <w:ind w:left="176"/>
              <w:jc w:val="both"/>
            </w:pPr>
            <w:r>
              <w:t xml:space="preserve">- </w:t>
            </w:r>
            <w:r w:rsidR="003875A5" w:rsidRPr="003875A5">
              <w:t xml:space="preserve">obočne </w:t>
            </w:r>
            <w:r w:rsidR="003875A5" w:rsidRPr="00427E22">
              <w:t>hodnike</w:t>
            </w:r>
            <w:r w:rsidR="00DA704E" w:rsidRPr="00427E22">
              <w:t>, ki bodo ohranjeni</w:t>
            </w:r>
            <w:r w:rsidR="003875A5" w:rsidRPr="00427E22">
              <w:t xml:space="preserve"> bo potrebno</w:t>
            </w:r>
            <w:r w:rsidR="003875A5" w:rsidRPr="003875A5">
              <w:t xml:space="preserve"> z gornje strani prekriti s tkanino FRG in tako preprečiti razpoke, ki bi </w:t>
            </w:r>
            <w:r>
              <w:t>nastale pri morebitnem potresu</w:t>
            </w:r>
          </w:p>
          <w:p w:rsidR="003875A5" w:rsidRPr="003875A5" w:rsidRDefault="000704EF" w:rsidP="008A7F27">
            <w:pPr>
              <w:ind w:left="176"/>
              <w:jc w:val="both"/>
            </w:pPr>
            <w:r>
              <w:t xml:space="preserve">- </w:t>
            </w:r>
            <w:r w:rsidR="003875A5" w:rsidRPr="003875A5">
              <w:t>potrebno je izvesti ana</w:t>
            </w:r>
            <w:r>
              <w:t xml:space="preserve">lizo napetosti v opečnih stenah </w:t>
            </w:r>
            <w:r w:rsidR="003875A5" w:rsidRPr="003875A5">
              <w:t xml:space="preserve">z </w:t>
            </w:r>
            <w:r w:rsidR="003875A5" w:rsidRPr="00427E22">
              <w:t>upoštevanjem</w:t>
            </w:r>
            <w:r w:rsidR="00427E22" w:rsidRPr="00427E22">
              <w:t xml:space="preserve"> </w:t>
            </w:r>
            <w:r w:rsidR="00DA704E" w:rsidRPr="00427E22">
              <w:t>eventualnih dodatnih obremenitev</w:t>
            </w:r>
            <w:r w:rsidR="00427E22" w:rsidRPr="00427E22">
              <w:t xml:space="preserve"> </w:t>
            </w:r>
            <w:r w:rsidR="00DA704E" w:rsidRPr="00427E22">
              <w:t>kot posledica eventualnih širitev v območju atrija</w:t>
            </w:r>
            <w:r w:rsidR="003875A5" w:rsidRPr="00427E22">
              <w:t>.</w:t>
            </w:r>
            <w:r w:rsidR="00427E22" w:rsidRPr="00427E22">
              <w:t xml:space="preserve"> </w:t>
            </w:r>
            <w:r w:rsidR="003875A5" w:rsidRPr="00427E22">
              <w:t>D</w:t>
            </w:r>
            <w:r w:rsidR="003875A5" w:rsidRPr="003875A5">
              <w:t xml:space="preserve">oločene dele vzdolžnih opečnih sten znotraj objekta bo možno </w:t>
            </w:r>
            <w:proofErr w:type="spellStart"/>
            <w:r w:rsidR="003875A5" w:rsidRPr="003875A5">
              <w:t>ojačati</w:t>
            </w:r>
            <w:proofErr w:type="spellEnd"/>
            <w:r w:rsidR="003875A5" w:rsidRPr="003875A5">
              <w:t xml:space="preserve"> po sistemu FRG ter tako pov</w:t>
            </w:r>
            <w:r>
              <w:t>ečati njihovo strižno odpornost</w:t>
            </w:r>
          </w:p>
          <w:p w:rsidR="00473C68" w:rsidRPr="00FB1474" w:rsidRDefault="00473C68" w:rsidP="008A7F27">
            <w:pPr>
              <w:ind w:left="176"/>
              <w:jc w:val="both"/>
            </w:pPr>
            <w:r w:rsidRPr="00FB1474">
              <w:t xml:space="preserve">- nad prvim in drugim nadstropjem, med sredinskimi vzdolžnimi stenami in fasadnimi stenami atrija, </w:t>
            </w:r>
            <w:r w:rsidR="00FB1474" w:rsidRPr="00427E22">
              <w:t>se</w:t>
            </w:r>
            <w:r w:rsidR="00427E22" w:rsidRPr="00427E22">
              <w:t xml:space="preserve"> </w:t>
            </w:r>
            <w:r w:rsidR="00DA704E" w:rsidRPr="00427E22">
              <w:t>v primeru rušitev podpor jeklenih nosilcev, ki podpirajo obok nad hodnikom</w:t>
            </w:r>
            <w:bookmarkStart w:id="0" w:name="_GoBack"/>
            <w:bookmarkEnd w:id="0"/>
            <w:r w:rsidRPr="00427E22">
              <w:t xml:space="preserve"> lesen</w:t>
            </w:r>
            <w:r w:rsidR="00FB1474" w:rsidRPr="00427E22">
              <w:t>a</w:t>
            </w:r>
            <w:r w:rsidRPr="00FB1474">
              <w:t xml:space="preserve"> medetažn</w:t>
            </w:r>
            <w:r w:rsidR="00FB1474" w:rsidRPr="00FB1474">
              <w:t>a</w:t>
            </w:r>
            <w:r w:rsidRPr="00FB1474">
              <w:t xml:space="preserve"> konstrukcij</w:t>
            </w:r>
            <w:r w:rsidR="00FB1474" w:rsidRPr="00FB1474">
              <w:t>a</w:t>
            </w:r>
            <w:r w:rsidR="00427E22">
              <w:t xml:space="preserve"> </w:t>
            </w:r>
            <w:r w:rsidR="00FB1474" w:rsidRPr="00FB1474">
              <w:t>nadomesti</w:t>
            </w:r>
            <w:r w:rsidRPr="00FB1474">
              <w:t xml:space="preserve"> z novimi armirano betonskimi ploščami</w:t>
            </w:r>
          </w:p>
          <w:p w:rsidR="003875A5" w:rsidRDefault="000704EF" w:rsidP="008A7F27">
            <w:pPr>
              <w:ind w:left="176"/>
              <w:jc w:val="both"/>
            </w:pPr>
            <w:r>
              <w:t xml:space="preserve">- </w:t>
            </w:r>
            <w:r w:rsidR="003875A5" w:rsidRPr="003875A5">
              <w:t xml:space="preserve">v kletni etaži in v temeljih </w:t>
            </w:r>
            <w:r>
              <w:t>dodatni posegi v sklopu potresne sanacije niso predvideni</w:t>
            </w:r>
            <w:r w:rsidR="003875A5" w:rsidRPr="003875A5">
              <w:t>, razen če</w:t>
            </w:r>
            <w:r>
              <w:t xml:space="preserve"> se bo</w:t>
            </w:r>
            <w:r w:rsidR="003875A5" w:rsidRPr="003875A5">
              <w:t xml:space="preserve"> med</w:t>
            </w:r>
            <w:r w:rsidR="00795EFD">
              <w:t xml:space="preserve"> samo izvedbo pod temelji odkri</w:t>
            </w:r>
            <w:r>
              <w:t>lo</w:t>
            </w:r>
            <w:r w:rsidR="003875A5" w:rsidRPr="003875A5">
              <w:t xml:space="preserve"> luknje od lesenih pilotov, na katerih je morda temeljen objekt. </w:t>
            </w:r>
          </w:p>
          <w:p w:rsidR="00795EFD" w:rsidRPr="003875A5" w:rsidRDefault="00795EFD" w:rsidP="008A7F27">
            <w:pPr>
              <w:ind w:left="176"/>
              <w:jc w:val="both"/>
            </w:pPr>
          </w:p>
          <w:p w:rsidR="003875A5" w:rsidRDefault="000704EF" w:rsidP="008A7F27">
            <w:pPr>
              <w:jc w:val="both"/>
              <w:rPr>
                <w:rFonts w:ascii="Arial" w:eastAsia="Arial" w:hAnsi="Arial" w:cs="Arial"/>
                <w:sz w:val="24"/>
                <w:szCs w:val="24"/>
              </w:rPr>
            </w:pPr>
            <w:r>
              <w:t xml:space="preserve">Z izdelavo potresne </w:t>
            </w:r>
            <w:r w:rsidR="003875A5" w:rsidRPr="003875A5">
              <w:t>analiz</w:t>
            </w:r>
            <w:r>
              <w:t>eje potrebno</w:t>
            </w:r>
            <w:r w:rsidR="003875A5" w:rsidRPr="003875A5">
              <w:t xml:space="preserve"> dokončno določilivse potrebne posege potresne sanacije objekta Kresija, ki </w:t>
            </w:r>
            <w:r>
              <w:t>morajo biti</w:t>
            </w:r>
            <w:r w:rsidR="003875A5" w:rsidRPr="003875A5">
              <w:t xml:space="preserve"> tudi izvedeni ob njegovi prenovi.</w:t>
            </w:r>
          </w:p>
          <w:p w:rsidR="008F0D7F" w:rsidRPr="008F0D7F" w:rsidRDefault="008F0D7F" w:rsidP="008A7F27">
            <w:pPr>
              <w:jc w:val="both"/>
            </w:pPr>
          </w:p>
          <w:p w:rsidR="00DF198E" w:rsidRPr="00A45ED5" w:rsidRDefault="00A45ED5" w:rsidP="00EB6E34">
            <w:pPr>
              <w:jc w:val="both"/>
              <w:rPr>
                <w:b/>
              </w:rPr>
            </w:pPr>
            <w:r w:rsidRPr="00A45ED5">
              <w:rPr>
                <w:b/>
              </w:rPr>
              <w:t>STREHA</w:t>
            </w:r>
          </w:p>
          <w:p w:rsidR="00A45ED5" w:rsidRPr="00B0356B" w:rsidRDefault="00A45ED5" w:rsidP="00A45ED5">
            <w:pPr>
              <w:jc w:val="both"/>
            </w:pPr>
            <w:r w:rsidRPr="00B0356B">
              <w:t xml:space="preserve">Obstoječi nakloni strešin in gabariti </w:t>
            </w:r>
            <w:r>
              <w:t>(z izjemo novih frčad</w:t>
            </w:r>
            <w:r w:rsidR="008A7F27">
              <w:t xml:space="preserve"> oziroma lin</w:t>
            </w:r>
            <w:r>
              <w:t xml:space="preserve">) </w:t>
            </w:r>
            <w:r w:rsidRPr="00B0356B">
              <w:t xml:space="preserve">ostanejo nespremenjeni. Ostrešja so v razmeroma dobrem stanju, </w:t>
            </w:r>
            <w:r w:rsidR="00ED586C">
              <w:t>morebitne</w:t>
            </w:r>
            <w:r w:rsidRPr="00B0356B">
              <w:t xml:space="preserve"> dele, ki jih bo potrebno zamenjati, se zamenja z novimi</w:t>
            </w:r>
            <w:r w:rsidR="00ED586C">
              <w:t xml:space="preserve"> in</w:t>
            </w:r>
            <w:r w:rsidRPr="00B0356B">
              <w:t xml:space="preserve"> izvede v enaki obliki in materialu. </w:t>
            </w:r>
          </w:p>
          <w:p w:rsidR="00A45ED5" w:rsidRPr="00B0356B" w:rsidRDefault="00A45ED5" w:rsidP="00A45ED5">
            <w:pPr>
              <w:jc w:val="both"/>
            </w:pPr>
            <w:r w:rsidRPr="00B0356B">
              <w:t xml:space="preserve">Obstoječa kritina, se </w:t>
            </w:r>
            <w:r w:rsidR="00A943FF">
              <w:t xml:space="preserve">po potrebi delno ali </w:t>
            </w:r>
            <w:r w:rsidRPr="00B0356B">
              <w:t>v celoti zamenja z novo</w:t>
            </w:r>
            <w:r w:rsidR="008A7F27">
              <w:t>v soglasju z ZVKDS</w:t>
            </w:r>
            <w:r w:rsidRPr="00B0356B">
              <w:t xml:space="preserve">. Kovinske okrasne elemente na strehi se rekonstruira </w:t>
            </w:r>
            <w:r w:rsidR="003F4485">
              <w:t>skladno z restavratorskim načrtom</w:t>
            </w:r>
            <w:r w:rsidRPr="00B0356B">
              <w:t>. Dimnike, ki niso v uporabi se nad streho odstrani.</w:t>
            </w:r>
          </w:p>
          <w:p w:rsidR="00A45ED5" w:rsidRPr="00B0356B" w:rsidRDefault="00A45ED5" w:rsidP="00A45ED5">
            <w:pPr>
              <w:jc w:val="both"/>
            </w:pPr>
            <w:r w:rsidRPr="00B0356B">
              <w:t>Žlebovi za odvodn</w:t>
            </w:r>
            <w:r w:rsidR="00ED586C">
              <w:t>j</w:t>
            </w:r>
            <w:r w:rsidRPr="00B0356B">
              <w:t xml:space="preserve">avanje meteorne vode se </w:t>
            </w:r>
            <w:r w:rsidR="003F4485">
              <w:t xml:space="preserve">po potrebi </w:t>
            </w:r>
            <w:r w:rsidRPr="00B0356B">
              <w:t>v celoti zamenjajo.</w:t>
            </w:r>
            <w:r w:rsidR="003F4485">
              <w:t xml:space="preserve"> Izvede se ogre</w:t>
            </w:r>
            <w:r w:rsidR="005B619F">
              <w:t>v</w:t>
            </w:r>
            <w:r w:rsidR="003F4485">
              <w:t xml:space="preserve">anje žlebov. </w:t>
            </w:r>
            <w:r w:rsidRPr="00B0356B">
              <w:t xml:space="preserve">Vertikalni odtoki ostanejo na obstoječih mestih. </w:t>
            </w:r>
          </w:p>
          <w:p w:rsidR="00A45ED5" w:rsidRPr="00B0356B" w:rsidRDefault="00A45ED5" w:rsidP="00A45ED5">
            <w:pPr>
              <w:jc w:val="both"/>
            </w:pPr>
            <w:r w:rsidRPr="00B0356B">
              <w:t>Ostrešja se prezračujejo preko rež ob kapeh in slemenih.</w:t>
            </w:r>
          </w:p>
          <w:p w:rsidR="00A45ED5" w:rsidRDefault="00A943FF" w:rsidP="00A45ED5">
            <w:pPr>
              <w:jc w:val="both"/>
            </w:pPr>
            <w:r>
              <w:t xml:space="preserve">Za potrebe strojnih inštalacij (zajem ali izpust zraka) se lahko </w:t>
            </w:r>
            <w:r w:rsidR="00A45ED5" w:rsidRPr="00B0356B">
              <w:t>izvede</w:t>
            </w:r>
            <w:r w:rsidR="00ED586C">
              <w:t>jo</w:t>
            </w:r>
            <w:r w:rsidR="00A45ED5" w:rsidRPr="00B0356B">
              <w:t xml:space="preserve"> linijsk</w:t>
            </w:r>
            <w:r w:rsidR="00ED586C">
              <w:t>e</w:t>
            </w:r>
            <w:r w:rsidR="00A45ED5" w:rsidRPr="00B0356B">
              <w:t xml:space="preserve"> odprt</w:t>
            </w:r>
            <w:r>
              <w:t>in</w:t>
            </w:r>
            <w:r w:rsidR="00ED586C">
              <w:t>e</w:t>
            </w:r>
            <w:r>
              <w:t xml:space="preserve"> – rešetk</w:t>
            </w:r>
            <w:r w:rsidR="00ED586C">
              <w:t>e</w:t>
            </w:r>
            <w:r>
              <w:t xml:space="preserve"> v ravnini strešin v soglasju z ZVKDS.</w:t>
            </w:r>
          </w:p>
          <w:p w:rsidR="003F4485" w:rsidRDefault="003F4485" w:rsidP="00A45ED5">
            <w:pPr>
              <w:jc w:val="both"/>
            </w:pPr>
            <w:r>
              <w:t xml:space="preserve">Centralni atrij palače Kresija se nadkrije </w:t>
            </w:r>
            <w:r w:rsidR="005B619F">
              <w:t xml:space="preserve">z novo </w:t>
            </w:r>
            <w:r>
              <w:t>stekleno streho.</w:t>
            </w:r>
          </w:p>
          <w:p w:rsidR="00DF198E" w:rsidRDefault="00DF198E" w:rsidP="00EB6E34">
            <w:pPr>
              <w:jc w:val="both"/>
            </w:pPr>
          </w:p>
          <w:p w:rsidR="00A943FF" w:rsidRPr="0085375F" w:rsidRDefault="00A943FF" w:rsidP="00EB6E34">
            <w:pPr>
              <w:jc w:val="both"/>
              <w:rPr>
                <w:b/>
              </w:rPr>
            </w:pPr>
            <w:r w:rsidRPr="0085375F">
              <w:rPr>
                <w:b/>
              </w:rPr>
              <w:t>FASADA IN FASADNO STAVBNO POHIŠTVO</w:t>
            </w:r>
          </w:p>
          <w:p w:rsidR="00A943FF" w:rsidRPr="00B0356B" w:rsidRDefault="00A943FF" w:rsidP="0085375F">
            <w:pPr>
              <w:jc w:val="both"/>
            </w:pPr>
            <w:r w:rsidRPr="00B0356B">
              <w:t xml:space="preserve">Na </w:t>
            </w:r>
            <w:r>
              <w:t>z</w:t>
            </w:r>
            <w:r w:rsidR="00ED586C">
              <w:t>u</w:t>
            </w:r>
            <w:r>
              <w:t>nanjih fasadah</w:t>
            </w:r>
            <w:r w:rsidRPr="00B0356B">
              <w:t xml:space="preserve"> ni predvidenih nobenih novih</w:t>
            </w:r>
            <w:r w:rsidR="005B619F">
              <w:t xml:space="preserve"> prebojev za</w:t>
            </w:r>
            <w:r w:rsidRPr="00B0356B">
              <w:t xml:space="preserve"> ok</w:t>
            </w:r>
            <w:r w:rsidR="005B619F">
              <w:t>na</w:t>
            </w:r>
            <w:r w:rsidRPr="00B0356B">
              <w:t xml:space="preserve"> ali vrat</w:t>
            </w:r>
            <w:r w:rsidR="005B619F">
              <w:t>a</w:t>
            </w:r>
            <w:r w:rsidRPr="00B0356B">
              <w:t xml:space="preserve">. </w:t>
            </w:r>
            <w:r>
              <w:t>Nove o</w:t>
            </w:r>
            <w:r w:rsidRPr="00B0356B">
              <w:t xml:space="preserve">dprtine </w:t>
            </w:r>
            <w:r w:rsidR="003F4485">
              <w:t>so dopustne</w:t>
            </w:r>
            <w:r w:rsidRPr="00B0356B">
              <w:t xml:space="preserve"> na </w:t>
            </w:r>
            <w:r>
              <w:t>notranjih atrijskih fasadah</w:t>
            </w:r>
            <w:r w:rsidRPr="00B0356B">
              <w:t>.</w:t>
            </w:r>
          </w:p>
          <w:p w:rsidR="00A943FF" w:rsidRPr="00B0356B" w:rsidRDefault="003F4485" w:rsidP="0085375F">
            <w:pPr>
              <w:jc w:val="both"/>
            </w:pPr>
            <w:r>
              <w:t>Fasado je potrebno v celoti rekonstruirati skladno z restavratorskim načrtom.</w:t>
            </w:r>
          </w:p>
          <w:p w:rsidR="00A943FF" w:rsidRPr="00B0356B" w:rsidRDefault="00A943FF" w:rsidP="0085375F">
            <w:pPr>
              <w:jc w:val="both"/>
            </w:pPr>
            <w:r w:rsidRPr="00B0356B">
              <w:t>Pregledajo se dekorativni elementi fasade kot so štukature, vlečeni profili…, ki se jih po potrebi rekonstruira</w:t>
            </w:r>
            <w:r w:rsidR="003F4485">
              <w:t xml:space="preserve"> skladno z restavratorskim načrtom</w:t>
            </w:r>
            <w:r w:rsidRPr="00B0356B">
              <w:t>.</w:t>
            </w:r>
          </w:p>
          <w:p w:rsidR="00A943FF" w:rsidRPr="00B0356B" w:rsidRDefault="00A943FF" w:rsidP="00A943FF">
            <w:r w:rsidRPr="00B0356B">
              <w:t>Kovinske elemente (vrata, zaščitne mreže na oknih) je potrebno temeljito očistiti, man</w:t>
            </w:r>
            <w:r w:rsidR="0085375F">
              <w:t>j</w:t>
            </w:r>
            <w:r w:rsidRPr="00B0356B">
              <w:t xml:space="preserve">kajoče dele </w:t>
            </w:r>
            <w:r w:rsidRPr="00B0356B">
              <w:lastRenderedPageBreak/>
              <w:t>je potrebno rekonstruirati</w:t>
            </w:r>
            <w:r w:rsidR="003F4485">
              <w:t xml:space="preserve"> skladno z restavratorskim načrtom</w:t>
            </w:r>
            <w:r w:rsidRPr="00B0356B">
              <w:t>.</w:t>
            </w:r>
          </w:p>
          <w:p w:rsidR="00A943FF" w:rsidRPr="00B0356B" w:rsidRDefault="00A943FF" w:rsidP="0085375F">
            <w:pPr>
              <w:jc w:val="both"/>
            </w:pPr>
            <w:r w:rsidRPr="00B0356B">
              <w:t xml:space="preserve">V kolikor se pokaže, da je potrebno, se kamniti </w:t>
            </w:r>
            <w:proofErr w:type="spellStart"/>
            <w:r w:rsidRPr="00B0356B">
              <w:t>podzid</w:t>
            </w:r>
            <w:proofErr w:type="spellEnd"/>
            <w:r w:rsidRPr="00B0356B">
              <w:t xml:space="preserve"> in kamnite stopnice  sanirajo in kamnoseško obdelajo na način enak oziroma soroden prvotni</w:t>
            </w:r>
            <w:r w:rsidR="003F4485">
              <w:t xml:space="preserve"> originalni </w:t>
            </w:r>
            <w:r w:rsidRPr="00B0356B">
              <w:t>obdelavi.</w:t>
            </w:r>
          </w:p>
          <w:p w:rsidR="00A943FF" w:rsidRPr="00B0356B" w:rsidRDefault="00A943FF" w:rsidP="0085375F">
            <w:pPr>
              <w:jc w:val="both"/>
            </w:pPr>
            <w:r w:rsidRPr="00B0356B">
              <w:t>Zunanja vhodna vrata je potrebno obnoviti. Nove kljuke je potrebno nadomestiti z od</w:t>
            </w:r>
            <w:r w:rsidR="003679AF">
              <w:t>litki prvotnih ohranjenih kljuk skladno z restavratorskim načrtom.</w:t>
            </w:r>
          </w:p>
          <w:p w:rsidR="00A943FF" w:rsidRPr="0085375F" w:rsidRDefault="00A943FF" w:rsidP="00A943FF">
            <w:pPr>
              <w:jc w:val="both"/>
            </w:pPr>
            <w:r w:rsidRPr="0085375F">
              <w:t>Okna je potrebno obnoviti</w:t>
            </w:r>
            <w:r w:rsidR="003679AF">
              <w:t xml:space="preserve"> skladno z restavratorskim načrtom</w:t>
            </w:r>
            <w:r w:rsidRPr="0085375F">
              <w:t xml:space="preserve">. Potrebno je </w:t>
            </w:r>
            <w:r w:rsidR="00143BAC">
              <w:t>preveriti</w:t>
            </w:r>
            <w:r w:rsidRPr="0085375F">
              <w:t xml:space="preserve"> njihovo toplotno in zvočno </w:t>
            </w:r>
            <w:proofErr w:type="spellStart"/>
            <w:r w:rsidRPr="0085375F">
              <w:t>izolativnost</w:t>
            </w:r>
            <w:proofErr w:type="spellEnd"/>
            <w:r w:rsidRPr="0085375F">
              <w:t xml:space="preserve">. </w:t>
            </w:r>
          </w:p>
          <w:p w:rsidR="008F0D7F" w:rsidRDefault="00A943FF" w:rsidP="00143BAC">
            <w:pPr>
              <w:jc w:val="both"/>
            </w:pPr>
            <w:r w:rsidRPr="0085375F">
              <w:t xml:space="preserve">Zagotoviti je potrebno </w:t>
            </w:r>
            <w:r w:rsidR="00143BAC">
              <w:t>senčenje</w:t>
            </w:r>
            <w:r w:rsidRPr="0085375F">
              <w:t xml:space="preserve"> notranjih p</w:t>
            </w:r>
            <w:r w:rsidR="00143BAC">
              <w:t>rostorov in preprečiti bleščanje</w:t>
            </w:r>
            <w:r w:rsidRPr="0085375F">
              <w:t>.</w:t>
            </w:r>
            <w:r w:rsidR="00143BAC">
              <w:t xml:space="preserve"> S</w:t>
            </w:r>
            <w:r w:rsidRPr="00B0356B">
              <w:t xml:space="preserve">enčila so </w:t>
            </w:r>
            <w:r w:rsidR="00143BAC">
              <w:t xml:space="preserve">lahko </w:t>
            </w:r>
            <w:r w:rsidRPr="00B0356B">
              <w:t xml:space="preserve">na notranji strani okenskih kril. </w:t>
            </w:r>
          </w:p>
          <w:p w:rsidR="00DF2DE7" w:rsidRDefault="00DF2DE7" w:rsidP="00143BAC">
            <w:pPr>
              <w:jc w:val="both"/>
            </w:pPr>
            <w:r>
              <w:t>Pri zasnovi obnove fasade in vseh njenih elementov je potrebno sodelovati z ZVKDS.</w:t>
            </w:r>
          </w:p>
          <w:p w:rsidR="00DF2DE7" w:rsidRDefault="00DF2DE7" w:rsidP="00143BAC">
            <w:pPr>
              <w:jc w:val="both"/>
            </w:pPr>
          </w:p>
          <w:p w:rsidR="00DF2DE7" w:rsidRPr="00DF2DE7" w:rsidRDefault="00DF2DE7" w:rsidP="00143BAC">
            <w:pPr>
              <w:jc w:val="both"/>
              <w:rPr>
                <w:b/>
              </w:rPr>
            </w:pPr>
            <w:r w:rsidRPr="00DF2DE7">
              <w:rPr>
                <w:b/>
              </w:rPr>
              <w:t>NOTRANJE STAVBNO POHIŠTVO</w:t>
            </w:r>
          </w:p>
          <w:p w:rsidR="00DF2DE7" w:rsidRDefault="00DF2DE7" w:rsidP="00DF2DE7">
            <w:pPr>
              <w:jc w:val="both"/>
            </w:pPr>
            <w:r w:rsidRPr="00B0356B">
              <w:t xml:space="preserve">Prvotna </w:t>
            </w:r>
            <w:r w:rsidR="003679AF">
              <w:t>originalna vrata, ki po rekonstrukciji</w:t>
            </w:r>
            <w:r w:rsidR="005B619F">
              <w:t xml:space="preserve"> ostanejo</w:t>
            </w:r>
            <w:r w:rsidR="003679AF">
              <w:t>,</w:t>
            </w:r>
            <w:r w:rsidRPr="00B0356B">
              <w:t xml:space="preserve"> je potrebno očistiti sekundarnih plasti, mizarsko obnoviti in površinsko zaščititi kot je bilo prvotno izvedeno. Okovje je potrebno ohraniti, manjkajoče dele pa nadomestiti z novimi, enakimi prvotnim.</w:t>
            </w:r>
          </w:p>
          <w:p w:rsidR="00DF2DE7" w:rsidRDefault="00DF2DE7" w:rsidP="00143BAC">
            <w:pPr>
              <w:jc w:val="both"/>
            </w:pPr>
          </w:p>
          <w:p w:rsidR="008F0D7F" w:rsidRPr="00DF2DE7" w:rsidRDefault="00DF2DE7" w:rsidP="00EB6E34">
            <w:pPr>
              <w:jc w:val="both"/>
              <w:rPr>
                <w:b/>
              </w:rPr>
            </w:pPr>
            <w:r w:rsidRPr="00DF2DE7">
              <w:rPr>
                <w:b/>
              </w:rPr>
              <w:t>PREDELNE STENE</w:t>
            </w:r>
          </w:p>
          <w:p w:rsidR="008F0D7F" w:rsidRDefault="004C4264" w:rsidP="00EB6E34">
            <w:pPr>
              <w:jc w:val="both"/>
            </w:pPr>
            <w:r w:rsidRPr="00CB606D">
              <w:rPr>
                <w:rFonts w:eastAsia="Calibri"/>
              </w:rPr>
              <w:t xml:space="preserve">Vse notranje </w:t>
            </w:r>
            <w:r w:rsidR="003679AF">
              <w:rPr>
                <w:rFonts w:eastAsia="Calibri"/>
              </w:rPr>
              <w:t>nenosilne stene</w:t>
            </w:r>
            <w:r w:rsidRPr="00CB606D">
              <w:rPr>
                <w:rFonts w:eastAsia="Calibri"/>
              </w:rPr>
              <w:t xml:space="preserve">, ki </w:t>
            </w:r>
            <w:r w:rsidR="003679AF">
              <w:rPr>
                <w:rFonts w:eastAsia="Calibri"/>
              </w:rPr>
              <w:t>se z novo funkcionalno zasnovo ne uporabijo, se odstrani. Nove nenosilne predelne  stene morajo biti take izvedbe</w:t>
            </w:r>
            <w:r w:rsidRPr="00CB606D">
              <w:rPr>
                <w:rFonts w:eastAsia="Calibri"/>
              </w:rPr>
              <w:t>, ki omogoča kasnejše spremembe brezgrobih gradbenih del ali posegov v konstrukcijo stavbe</w:t>
            </w:r>
            <w:r>
              <w:rPr>
                <w:rFonts w:eastAsia="Calibri"/>
              </w:rPr>
              <w:t xml:space="preserve">. Stene med pisarniškimi in ostalimi prostori morajo zagotavljati zadostno zvočno </w:t>
            </w:r>
            <w:proofErr w:type="spellStart"/>
            <w:r>
              <w:rPr>
                <w:rFonts w:eastAsia="Calibri"/>
              </w:rPr>
              <w:t>izolativnost</w:t>
            </w:r>
            <w:proofErr w:type="spellEnd"/>
            <w:r>
              <w:rPr>
                <w:rFonts w:eastAsia="Calibri"/>
              </w:rPr>
              <w:t>.</w:t>
            </w:r>
          </w:p>
          <w:p w:rsidR="008F0D7F" w:rsidRDefault="008F0D7F" w:rsidP="00EB6E34">
            <w:pPr>
              <w:jc w:val="both"/>
            </w:pPr>
          </w:p>
          <w:p w:rsidR="008F0D7F" w:rsidRPr="004C4264" w:rsidRDefault="004C4264" w:rsidP="00EB6E34">
            <w:pPr>
              <w:jc w:val="both"/>
              <w:rPr>
                <w:b/>
              </w:rPr>
            </w:pPr>
            <w:r w:rsidRPr="004C4264">
              <w:rPr>
                <w:b/>
              </w:rPr>
              <w:t>TLAKI</w:t>
            </w:r>
          </w:p>
          <w:p w:rsidR="004C4264" w:rsidRPr="004C4264" w:rsidRDefault="004C4264" w:rsidP="004C4264">
            <w:pPr>
              <w:jc w:val="both"/>
            </w:pPr>
            <w:r w:rsidRPr="004C4264">
              <w:t xml:space="preserve">Obstoječi tlaki v kleti se </w:t>
            </w:r>
            <w:r w:rsidR="00F6674D">
              <w:t xml:space="preserve">v </w:t>
            </w:r>
            <w:r w:rsidRPr="004C4264">
              <w:t xml:space="preserve">celoti odstranijo in zamenjajo z novimi. Novi tlaki so zadostno toplotno in hidro izolirani. </w:t>
            </w:r>
          </w:p>
          <w:p w:rsidR="004C4264" w:rsidRPr="004C4264" w:rsidRDefault="004C4264" w:rsidP="004C4264">
            <w:pPr>
              <w:jc w:val="both"/>
            </w:pPr>
            <w:r w:rsidRPr="004C4264">
              <w:t>Nad oboki se zaradi statične sanacije obj</w:t>
            </w:r>
            <w:r w:rsidR="003679AF">
              <w:t>ekta obstoječi tlaki odstranijo in nadomestijo z novimi.</w:t>
            </w:r>
          </w:p>
          <w:p w:rsidR="004C4264" w:rsidRPr="004C4264" w:rsidRDefault="004C4264" w:rsidP="004C4264">
            <w:pPr>
              <w:jc w:val="both"/>
            </w:pPr>
            <w:r w:rsidRPr="00B0356B">
              <w:t xml:space="preserve">Za </w:t>
            </w:r>
            <w:r w:rsidRPr="004C4264">
              <w:t xml:space="preserve">potrebe statične sanacije oziroma vodenje inštalacij se na lesenih </w:t>
            </w:r>
            <w:proofErr w:type="spellStart"/>
            <w:r w:rsidRPr="004C4264">
              <w:t>stropovih</w:t>
            </w:r>
            <w:proofErr w:type="spellEnd"/>
            <w:r w:rsidRPr="004C4264">
              <w:t xml:space="preserve"> obst</w:t>
            </w:r>
            <w:r w:rsidR="003679AF">
              <w:t>oječi tlaki v celoti odstranijo in zamenjajo z novimi.</w:t>
            </w:r>
          </w:p>
          <w:p w:rsidR="004C4264" w:rsidRPr="004C4264" w:rsidRDefault="004C4264" w:rsidP="004C4264">
            <w:pPr>
              <w:jc w:val="both"/>
            </w:pPr>
            <w:r w:rsidRPr="004C4264">
              <w:t xml:space="preserve">Novi </w:t>
            </w:r>
            <w:proofErr w:type="spellStart"/>
            <w:r w:rsidRPr="004C4264">
              <w:t>parketi</w:t>
            </w:r>
            <w:proofErr w:type="spellEnd"/>
            <w:r w:rsidRPr="004C4264">
              <w:t xml:space="preserve">  morajo </w:t>
            </w:r>
            <w:r>
              <w:t xml:space="preserve">biti </w:t>
            </w:r>
            <w:r w:rsidRPr="004C4264">
              <w:t>v obliki, materialu in finalni obdelavi enaki prvotnim.</w:t>
            </w:r>
          </w:p>
          <w:p w:rsidR="004C4264" w:rsidRPr="004C4264" w:rsidRDefault="004C4264" w:rsidP="004C4264">
            <w:pPr>
              <w:jc w:val="both"/>
            </w:pPr>
            <w:proofErr w:type="spellStart"/>
            <w:r w:rsidRPr="004C4264">
              <w:t>Teraco</w:t>
            </w:r>
            <w:proofErr w:type="spellEnd"/>
            <w:r w:rsidRPr="004C4264">
              <w:t xml:space="preserve"> tlaki se </w:t>
            </w:r>
            <w:proofErr w:type="spellStart"/>
            <w:r w:rsidR="003679AF">
              <w:t>rekonsttruirajo</w:t>
            </w:r>
            <w:proofErr w:type="spellEnd"/>
            <w:r w:rsidR="003679AF">
              <w:t xml:space="preserve"> skladno z restavratorskim načrtom.</w:t>
            </w:r>
          </w:p>
          <w:p w:rsidR="008F0D7F" w:rsidRDefault="008F0D7F" w:rsidP="00EB6E34">
            <w:pPr>
              <w:jc w:val="both"/>
            </w:pPr>
          </w:p>
          <w:p w:rsidR="008F0D7F" w:rsidRDefault="008F0D7F" w:rsidP="00EB6E34">
            <w:pPr>
              <w:jc w:val="both"/>
            </w:pPr>
          </w:p>
          <w:p w:rsidR="00CB051A" w:rsidRDefault="00CB051A" w:rsidP="00EB6E34">
            <w:pPr>
              <w:jc w:val="both"/>
            </w:pPr>
          </w:p>
          <w:p w:rsidR="00CB051A" w:rsidRDefault="00CB051A" w:rsidP="00EB6E34">
            <w:pPr>
              <w:jc w:val="both"/>
            </w:pPr>
          </w:p>
          <w:p w:rsidR="00FB1474" w:rsidRDefault="00FB1474" w:rsidP="00EB6E34">
            <w:pPr>
              <w:jc w:val="both"/>
            </w:pPr>
          </w:p>
          <w:p w:rsidR="00CB051A" w:rsidRDefault="00CB051A" w:rsidP="00EB6E34">
            <w:pPr>
              <w:jc w:val="both"/>
            </w:pPr>
          </w:p>
          <w:p w:rsidR="00CB051A" w:rsidRDefault="00CB051A" w:rsidP="00EB6E34">
            <w:pPr>
              <w:jc w:val="both"/>
            </w:pPr>
          </w:p>
          <w:p w:rsidR="00CB051A" w:rsidRDefault="00CB051A" w:rsidP="00EB6E34">
            <w:pPr>
              <w:jc w:val="both"/>
            </w:pPr>
          </w:p>
          <w:p w:rsidR="00CB051A" w:rsidRDefault="00CB051A" w:rsidP="00EB6E34">
            <w:pPr>
              <w:jc w:val="both"/>
            </w:pPr>
          </w:p>
          <w:p w:rsidR="00CB051A" w:rsidRDefault="00CB051A" w:rsidP="00EB6E34">
            <w:pPr>
              <w:jc w:val="both"/>
            </w:pPr>
          </w:p>
          <w:p w:rsidR="00CB051A" w:rsidRDefault="00CB051A" w:rsidP="00EB6E34">
            <w:pPr>
              <w:jc w:val="both"/>
            </w:pPr>
          </w:p>
          <w:p w:rsidR="00CB051A" w:rsidRDefault="00CB051A" w:rsidP="00EB6E34">
            <w:pPr>
              <w:jc w:val="both"/>
            </w:pPr>
          </w:p>
          <w:p w:rsidR="00CB051A" w:rsidRDefault="00CB051A" w:rsidP="00EB6E34">
            <w:pPr>
              <w:jc w:val="both"/>
            </w:pPr>
          </w:p>
          <w:p w:rsidR="00CB051A" w:rsidRDefault="00CB051A" w:rsidP="00EB6E34">
            <w:pPr>
              <w:jc w:val="both"/>
            </w:pPr>
          </w:p>
          <w:p w:rsidR="00CB051A" w:rsidRDefault="00CB051A" w:rsidP="00EB6E34">
            <w:pPr>
              <w:jc w:val="both"/>
            </w:pPr>
          </w:p>
          <w:p w:rsidR="00CB051A" w:rsidRDefault="00CB051A" w:rsidP="00EB6E34">
            <w:pPr>
              <w:jc w:val="both"/>
            </w:pPr>
          </w:p>
          <w:p w:rsidR="00CB051A" w:rsidRDefault="00CB051A" w:rsidP="00EB6E34">
            <w:pPr>
              <w:jc w:val="both"/>
            </w:pPr>
          </w:p>
          <w:p w:rsidR="00CB051A" w:rsidRDefault="00CB051A" w:rsidP="00EB6E34">
            <w:pPr>
              <w:jc w:val="both"/>
            </w:pPr>
          </w:p>
          <w:p w:rsidR="00CB051A" w:rsidRDefault="00CB051A" w:rsidP="00EB6E34">
            <w:pPr>
              <w:jc w:val="both"/>
            </w:pPr>
          </w:p>
          <w:p w:rsidR="00CB051A" w:rsidRDefault="00CB051A" w:rsidP="00EB6E34">
            <w:pPr>
              <w:jc w:val="both"/>
            </w:pPr>
          </w:p>
          <w:p w:rsidR="00CB051A" w:rsidRDefault="00CB051A" w:rsidP="00EB6E34">
            <w:pPr>
              <w:jc w:val="both"/>
            </w:pPr>
          </w:p>
          <w:p w:rsidR="00CB051A" w:rsidRDefault="00CB051A" w:rsidP="00EB6E34">
            <w:pPr>
              <w:jc w:val="both"/>
            </w:pPr>
          </w:p>
          <w:p w:rsidR="00B55B37" w:rsidRDefault="00B55B37" w:rsidP="00EB6E34">
            <w:pPr>
              <w:jc w:val="both"/>
            </w:pPr>
          </w:p>
          <w:p w:rsidR="00B55B37" w:rsidRDefault="00B55B37" w:rsidP="00EB6E34">
            <w:pPr>
              <w:jc w:val="both"/>
            </w:pPr>
          </w:p>
          <w:p w:rsidR="00B55B37" w:rsidRDefault="00B55B37" w:rsidP="00EB6E34">
            <w:pPr>
              <w:jc w:val="both"/>
            </w:pPr>
          </w:p>
          <w:p w:rsidR="00B55B37" w:rsidRDefault="00B55B37" w:rsidP="00EB6E34">
            <w:pPr>
              <w:jc w:val="both"/>
            </w:pPr>
          </w:p>
          <w:p w:rsidR="00C430BF" w:rsidRDefault="00C430BF" w:rsidP="00EB6E34">
            <w:pPr>
              <w:jc w:val="both"/>
            </w:pPr>
          </w:p>
          <w:p w:rsidR="00B55B37" w:rsidRDefault="00B55B37" w:rsidP="00EB6E34">
            <w:pPr>
              <w:jc w:val="both"/>
            </w:pPr>
          </w:p>
          <w:p w:rsidR="00B55B37" w:rsidRDefault="00B55B37" w:rsidP="00EB6E34">
            <w:pPr>
              <w:jc w:val="both"/>
            </w:pPr>
          </w:p>
          <w:p w:rsidR="00B55B37" w:rsidRDefault="00B55B37" w:rsidP="00EB6E34">
            <w:pPr>
              <w:jc w:val="both"/>
            </w:pPr>
          </w:p>
          <w:p w:rsidR="00B55B37" w:rsidRDefault="00B55B37" w:rsidP="00EB6E34">
            <w:pPr>
              <w:jc w:val="both"/>
            </w:pPr>
          </w:p>
          <w:p w:rsidR="00CB051A" w:rsidRDefault="00CB051A" w:rsidP="00EB6E34">
            <w:pPr>
              <w:jc w:val="both"/>
            </w:pPr>
          </w:p>
          <w:p w:rsidR="00F6674D" w:rsidRDefault="00F6674D" w:rsidP="00EB6E34">
            <w:pPr>
              <w:jc w:val="both"/>
            </w:pPr>
          </w:p>
          <w:p w:rsidR="003B0163" w:rsidRDefault="003B0163" w:rsidP="00EB6E34">
            <w:pPr>
              <w:jc w:val="both"/>
            </w:pPr>
          </w:p>
          <w:p w:rsidR="00514C94" w:rsidRPr="00B61C77" w:rsidRDefault="00514C94" w:rsidP="00EB6E34">
            <w:pPr>
              <w:jc w:val="both"/>
            </w:pPr>
            <w:r w:rsidRPr="00B61C77">
              <w:lastRenderedPageBreak/>
              <w:t>Ker se objekt palače nahaja znotraj območja za pešce in kolesarje se dovoz do objekta vrši skladno s predpisi MOL, ki urejajo promet na obravnavanem območju.</w:t>
            </w:r>
          </w:p>
          <w:p w:rsidR="00514C94" w:rsidRDefault="00514C94" w:rsidP="00EB6E34">
            <w:pPr>
              <w:jc w:val="both"/>
            </w:pPr>
            <w:r w:rsidRPr="00B61C77">
              <w:t xml:space="preserve">Ohranijo se vsi obstoječi vhodi v objekt. Glavni vhod v objekt ostaja na Adamič-Lundrovem nabrežju. S Pogačarjevega trga ostaja vhod </w:t>
            </w:r>
            <w:r w:rsidR="00974C5C">
              <w:t xml:space="preserve">(uvoz) </w:t>
            </w:r>
            <w:r w:rsidRPr="00B61C77">
              <w:t xml:space="preserve">v atrij objekta. Poleg dveh naštetih se ohrani tudi stranski vhod </w:t>
            </w:r>
            <w:r w:rsidR="00974C5C">
              <w:t xml:space="preserve">iz Mačkove ulice in dostopi v pritličje s Stritarjeve </w:t>
            </w:r>
            <w:r w:rsidR="005B619F">
              <w:t>in ostalih ulic ob objektu</w:t>
            </w:r>
            <w:r w:rsidR="00974C5C">
              <w:t>.</w:t>
            </w:r>
          </w:p>
          <w:p w:rsidR="009837A8" w:rsidRDefault="009837A8" w:rsidP="00EB6E34">
            <w:pPr>
              <w:autoSpaceDE w:val="0"/>
              <w:autoSpaceDN w:val="0"/>
              <w:adjustRightInd w:val="0"/>
              <w:jc w:val="both"/>
              <w:rPr>
                <w:rFonts w:asciiTheme="majorHAnsi" w:eastAsiaTheme="majorEastAsia" w:hAnsiTheme="majorHAnsi" w:cstheme="majorBidi"/>
                <w:bCs/>
                <w:color w:val="000000" w:themeColor="text1"/>
                <w:szCs w:val="28"/>
              </w:rPr>
            </w:pPr>
          </w:p>
          <w:p w:rsidR="00754D91" w:rsidRDefault="00D270D5" w:rsidP="00EB6E34">
            <w:pPr>
              <w:jc w:val="both"/>
              <w:rPr>
                <w:color w:val="000000" w:themeColor="text1"/>
              </w:rPr>
            </w:pPr>
            <w:r>
              <w:rPr>
                <w:color w:val="000000" w:themeColor="text1"/>
              </w:rPr>
              <w:t>Vsi priključki so obstoječi</w:t>
            </w:r>
            <w:r w:rsidR="00B61C77">
              <w:rPr>
                <w:color w:val="000000" w:themeColor="text1"/>
              </w:rPr>
              <w:t xml:space="preserve"> vendar je potrebno preveriti njihovo ustreznost. V kolikor ne ustrezajo novim zahtevam ali so dotrajani jih je potrebno prilagoditi oziroma zamenjati.</w:t>
            </w: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Default="00F118AE" w:rsidP="00EB6E34">
            <w:pPr>
              <w:jc w:val="both"/>
              <w:rPr>
                <w:color w:val="000000" w:themeColor="text1"/>
              </w:rPr>
            </w:pPr>
          </w:p>
          <w:p w:rsidR="00F118AE" w:rsidRPr="009837A8" w:rsidRDefault="00F118AE" w:rsidP="00EB6E34">
            <w:pPr>
              <w:jc w:val="both"/>
              <w:rPr>
                <w:color w:val="000000" w:themeColor="text1"/>
              </w:rPr>
            </w:pPr>
          </w:p>
        </w:tc>
      </w:tr>
      <w:tr w:rsidR="00DA0634" w:rsidRPr="009837A8" w:rsidTr="00EF6F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
        </w:trPr>
        <w:tc>
          <w:tcPr>
            <w:tcW w:w="2518" w:type="dxa"/>
            <w:tcBorders>
              <w:top w:val="single" w:sz="4" w:space="0" w:color="auto"/>
              <w:left w:val="nil"/>
              <w:bottom w:val="single" w:sz="4" w:space="0" w:color="auto"/>
              <w:right w:val="nil"/>
            </w:tcBorders>
          </w:tcPr>
          <w:p w:rsidR="00DA0634" w:rsidRDefault="00DA0634" w:rsidP="007D434C">
            <w:pPr>
              <w:pStyle w:val="Brezrazmikov"/>
            </w:pPr>
            <w:r>
              <w:lastRenderedPageBreak/>
              <w:t>3.</w:t>
            </w:r>
            <w:r w:rsidR="008F6C0B">
              <w:t>8</w:t>
            </w:r>
          </w:p>
          <w:p w:rsidR="00DA0634" w:rsidRDefault="00086346" w:rsidP="007A1CDA">
            <w:pPr>
              <w:pStyle w:val="Brezrazmikov"/>
            </w:pPr>
            <w:r>
              <w:t>TABELARIČNI PRIKAZ VELIKOSTI POSLOVNIH PROSTOROV</w:t>
            </w:r>
          </w:p>
          <w:p w:rsidR="00086346" w:rsidRDefault="00086346" w:rsidP="007A1CDA">
            <w:pPr>
              <w:pStyle w:val="Brezrazmikov"/>
            </w:pPr>
          </w:p>
          <w:p w:rsidR="00086346" w:rsidRDefault="00086346" w:rsidP="007A1CDA">
            <w:pPr>
              <w:pStyle w:val="Brezrazmikov"/>
            </w:pPr>
          </w:p>
          <w:p w:rsidR="00086346" w:rsidRPr="00315B6A" w:rsidRDefault="00086346" w:rsidP="007A1CDA">
            <w:pPr>
              <w:pStyle w:val="Brezrazmikov"/>
            </w:pPr>
          </w:p>
        </w:tc>
        <w:tc>
          <w:tcPr>
            <w:tcW w:w="7371" w:type="dxa"/>
            <w:tcBorders>
              <w:top w:val="single" w:sz="4" w:space="0" w:color="auto"/>
              <w:left w:val="nil"/>
              <w:bottom w:val="single" w:sz="4" w:space="0" w:color="auto"/>
              <w:right w:val="nil"/>
            </w:tcBorders>
          </w:tcPr>
          <w:p w:rsidR="00DA0634" w:rsidRDefault="00086346" w:rsidP="007D434C">
            <w:pPr>
              <w:rPr>
                <w:color w:val="000000" w:themeColor="text1"/>
              </w:rPr>
            </w:pPr>
            <w:r>
              <w:rPr>
                <w:color w:val="000000" w:themeColor="text1"/>
              </w:rPr>
              <w:t>Povzeto iz:</w:t>
            </w:r>
          </w:p>
          <w:p w:rsidR="00086346" w:rsidRDefault="00086346" w:rsidP="007D434C">
            <w:pPr>
              <w:rPr>
                <w:color w:val="000000" w:themeColor="text1"/>
              </w:rPr>
            </w:pPr>
            <w:r>
              <w:rPr>
                <w:color w:val="000000" w:themeColor="text1"/>
              </w:rPr>
              <w:t xml:space="preserve">Merila </w:t>
            </w:r>
            <w:r>
              <w:t>za ureditev poslovnih prostorov za potrebe vladnih proračunskih uporabnikov, različica 4.0 št. 35200-3/2018/9 z dne 30.8.2018</w:t>
            </w: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3B0163" w:rsidRDefault="003B0163"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Default="00DA0634" w:rsidP="007D434C">
            <w:pPr>
              <w:rPr>
                <w:color w:val="000000" w:themeColor="text1"/>
              </w:rPr>
            </w:pPr>
          </w:p>
          <w:p w:rsidR="00DA0634" w:rsidRPr="009837A8" w:rsidRDefault="00DA0634" w:rsidP="007D434C">
            <w:pPr>
              <w:rPr>
                <w:color w:val="000000" w:themeColor="text1"/>
              </w:rPr>
            </w:pPr>
          </w:p>
        </w:tc>
      </w:tr>
      <w:tr w:rsidR="00086346" w:rsidRPr="009837A8" w:rsidTr="00EF6F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
        </w:trPr>
        <w:tc>
          <w:tcPr>
            <w:tcW w:w="2518" w:type="dxa"/>
            <w:tcBorders>
              <w:top w:val="single" w:sz="4" w:space="0" w:color="auto"/>
              <w:left w:val="nil"/>
              <w:bottom w:val="single" w:sz="4" w:space="0" w:color="auto"/>
              <w:right w:val="nil"/>
            </w:tcBorders>
          </w:tcPr>
          <w:p w:rsidR="00086346" w:rsidRDefault="008F6C0B" w:rsidP="007D434C">
            <w:pPr>
              <w:pStyle w:val="Brezrazmikov"/>
            </w:pPr>
            <w:r>
              <w:lastRenderedPageBreak/>
              <w:t>3.9</w:t>
            </w:r>
          </w:p>
          <w:p w:rsidR="00086346" w:rsidRPr="00315B6A" w:rsidRDefault="00086346" w:rsidP="007D434C">
            <w:pPr>
              <w:pStyle w:val="Brezrazmikov"/>
            </w:pPr>
            <w:r>
              <w:t xml:space="preserve">SEZNAM POVRŠIN </w:t>
            </w:r>
          </w:p>
        </w:tc>
        <w:tc>
          <w:tcPr>
            <w:tcW w:w="7371" w:type="dxa"/>
            <w:tcBorders>
              <w:top w:val="single" w:sz="4" w:space="0" w:color="auto"/>
              <w:left w:val="nil"/>
              <w:bottom w:val="single" w:sz="4" w:space="0" w:color="auto"/>
              <w:right w:val="nil"/>
            </w:tcBorders>
          </w:tcPr>
          <w:p w:rsidR="00086346" w:rsidRDefault="00086346" w:rsidP="007D434C">
            <w:pPr>
              <w:autoSpaceDE w:val="0"/>
              <w:autoSpaceDN w:val="0"/>
              <w:adjustRightInd w:val="0"/>
              <w:rPr>
                <w:rFonts w:asciiTheme="majorHAnsi" w:eastAsiaTheme="majorEastAsia" w:hAnsiTheme="majorHAnsi" w:cstheme="majorBidi"/>
                <w:bCs/>
                <w:color w:val="000000" w:themeColor="text1"/>
                <w:szCs w:val="28"/>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086346" w:rsidRDefault="00086346" w:rsidP="007D434C">
            <w:pPr>
              <w:rPr>
                <w:color w:val="000000" w:themeColor="text1"/>
              </w:rPr>
            </w:pPr>
          </w:p>
          <w:p w:rsidR="008F6C0B" w:rsidRDefault="008F6C0B" w:rsidP="007D434C">
            <w:pPr>
              <w:rPr>
                <w:color w:val="000000" w:themeColor="text1"/>
              </w:rPr>
            </w:pPr>
          </w:p>
          <w:p w:rsidR="008F6C0B" w:rsidRDefault="008F6C0B" w:rsidP="007D434C">
            <w:pPr>
              <w:rPr>
                <w:color w:val="000000" w:themeColor="text1"/>
              </w:rPr>
            </w:pPr>
          </w:p>
          <w:p w:rsidR="008F6C0B" w:rsidRDefault="008F6C0B" w:rsidP="007D434C">
            <w:pPr>
              <w:rPr>
                <w:color w:val="000000" w:themeColor="text1"/>
              </w:rPr>
            </w:pPr>
          </w:p>
          <w:p w:rsidR="008F6C0B" w:rsidRDefault="008F6C0B" w:rsidP="007D434C">
            <w:pPr>
              <w:rPr>
                <w:color w:val="000000" w:themeColor="text1"/>
              </w:rPr>
            </w:pPr>
          </w:p>
          <w:p w:rsidR="00086346" w:rsidRDefault="00086346" w:rsidP="007D434C">
            <w:pPr>
              <w:rPr>
                <w:color w:val="000000" w:themeColor="text1"/>
              </w:rPr>
            </w:pPr>
          </w:p>
          <w:p w:rsidR="00086346" w:rsidRPr="009837A8" w:rsidRDefault="00086346" w:rsidP="007D434C">
            <w:pPr>
              <w:rPr>
                <w:color w:val="000000" w:themeColor="text1"/>
              </w:rPr>
            </w:pPr>
          </w:p>
        </w:tc>
      </w:tr>
      <w:tr w:rsidR="008F6C0B" w:rsidRPr="009837A8" w:rsidTr="00B9787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
        </w:trPr>
        <w:tc>
          <w:tcPr>
            <w:tcW w:w="2518" w:type="dxa"/>
            <w:tcBorders>
              <w:left w:val="nil"/>
              <w:right w:val="nil"/>
            </w:tcBorders>
          </w:tcPr>
          <w:p w:rsidR="008F6C0B" w:rsidRDefault="008F6C0B" w:rsidP="00C430BF">
            <w:pPr>
              <w:pStyle w:val="Brezrazmikov"/>
            </w:pPr>
            <w:r>
              <w:lastRenderedPageBreak/>
              <w:t>3.10</w:t>
            </w:r>
          </w:p>
          <w:p w:rsidR="008F6C0B" w:rsidRPr="00315B6A" w:rsidRDefault="008F6C0B" w:rsidP="00C430BF">
            <w:pPr>
              <w:pStyle w:val="Brezrazmikov"/>
            </w:pPr>
            <w:r>
              <w:t xml:space="preserve">PROGRAM SPREMENJENIH VSEBIN </w:t>
            </w:r>
          </w:p>
        </w:tc>
        <w:tc>
          <w:tcPr>
            <w:tcW w:w="7371" w:type="dxa"/>
            <w:tcBorders>
              <w:left w:val="nil"/>
              <w:right w:val="nil"/>
            </w:tcBorders>
          </w:tcPr>
          <w:p w:rsidR="008F6C0B" w:rsidRPr="008F6C0B" w:rsidRDefault="008F6C0B" w:rsidP="008F6C0B">
            <w:pPr>
              <w:rPr>
                <w:color w:val="000000" w:themeColor="text1"/>
              </w:rPr>
            </w:pPr>
            <w:r w:rsidRPr="008F6C0B">
              <w:rPr>
                <w:color w:val="000000" w:themeColor="text1"/>
              </w:rPr>
              <w:t>3.10.1</w:t>
            </w:r>
            <w:r w:rsidRPr="008F6C0B">
              <w:rPr>
                <w:color w:val="000000" w:themeColor="text1"/>
              </w:rPr>
              <w:tab/>
              <w:t>Tloris pritličja</w:t>
            </w:r>
          </w:p>
          <w:p w:rsidR="008F6C0B" w:rsidRPr="008F6C0B" w:rsidRDefault="008F6C0B" w:rsidP="008F6C0B">
            <w:pPr>
              <w:rPr>
                <w:color w:val="000000" w:themeColor="text1"/>
              </w:rPr>
            </w:pPr>
            <w:r w:rsidRPr="008F6C0B">
              <w:rPr>
                <w:color w:val="000000" w:themeColor="text1"/>
              </w:rPr>
              <w:t>3.10.2</w:t>
            </w:r>
            <w:r w:rsidRPr="008F6C0B">
              <w:rPr>
                <w:color w:val="000000" w:themeColor="text1"/>
              </w:rPr>
              <w:tab/>
              <w:t>Tloris medetaže</w:t>
            </w:r>
          </w:p>
          <w:p w:rsidR="008F6C0B" w:rsidRPr="008F6C0B" w:rsidRDefault="008F6C0B" w:rsidP="008F6C0B">
            <w:pPr>
              <w:rPr>
                <w:color w:val="000000" w:themeColor="text1"/>
              </w:rPr>
            </w:pPr>
            <w:r w:rsidRPr="008F6C0B">
              <w:rPr>
                <w:color w:val="000000" w:themeColor="text1"/>
              </w:rPr>
              <w:t>3.10.3</w:t>
            </w:r>
            <w:r w:rsidRPr="008F6C0B">
              <w:rPr>
                <w:color w:val="000000" w:themeColor="text1"/>
              </w:rPr>
              <w:tab/>
              <w:t>Tloris 1. nadstropja</w:t>
            </w:r>
          </w:p>
          <w:p w:rsidR="008F6C0B" w:rsidRPr="008F6C0B" w:rsidRDefault="008F6C0B" w:rsidP="008F6C0B">
            <w:pPr>
              <w:rPr>
                <w:color w:val="000000" w:themeColor="text1"/>
              </w:rPr>
            </w:pPr>
            <w:r w:rsidRPr="008F6C0B">
              <w:rPr>
                <w:color w:val="000000" w:themeColor="text1"/>
              </w:rPr>
              <w:t>3.10.4</w:t>
            </w:r>
            <w:r w:rsidRPr="008F6C0B">
              <w:rPr>
                <w:color w:val="000000" w:themeColor="text1"/>
              </w:rPr>
              <w:tab/>
              <w:t>Tloris 2. nadstropja</w:t>
            </w:r>
          </w:p>
          <w:p w:rsidR="008F6C0B" w:rsidRPr="008F6C0B" w:rsidRDefault="008F6C0B" w:rsidP="008F6C0B">
            <w:pPr>
              <w:rPr>
                <w:color w:val="000000" w:themeColor="text1"/>
              </w:rPr>
            </w:pPr>
            <w:r w:rsidRPr="008F6C0B">
              <w:rPr>
                <w:color w:val="000000" w:themeColor="text1"/>
              </w:rPr>
              <w:t>3.10.5</w:t>
            </w:r>
            <w:r w:rsidRPr="008F6C0B">
              <w:rPr>
                <w:color w:val="000000" w:themeColor="text1"/>
              </w:rPr>
              <w:tab/>
              <w:t>Tloris 3. nadstropja</w:t>
            </w:r>
          </w:p>
          <w:p w:rsidR="008F6C0B" w:rsidRPr="008F6C0B" w:rsidRDefault="008F6C0B" w:rsidP="008F6C0B">
            <w:pPr>
              <w:rPr>
                <w:color w:val="000000" w:themeColor="text1"/>
              </w:rPr>
            </w:pPr>
            <w:r w:rsidRPr="008F6C0B">
              <w:rPr>
                <w:color w:val="000000" w:themeColor="text1"/>
              </w:rPr>
              <w:t>3.10.6</w:t>
            </w:r>
            <w:r w:rsidR="002A3BAE" w:rsidRPr="008F6C0B">
              <w:rPr>
                <w:color w:val="000000" w:themeColor="text1"/>
              </w:rPr>
              <w:tab/>
            </w:r>
            <w:r w:rsidRPr="008F6C0B">
              <w:rPr>
                <w:color w:val="000000" w:themeColor="text1"/>
              </w:rPr>
              <w:t>Tloris mansarde</w:t>
            </w:r>
          </w:p>
          <w:p w:rsidR="008F6C0B" w:rsidRDefault="008F6C0B" w:rsidP="00C430BF">
            <w:pPr>
              <w:autoSpaceDE w:val="0"/>
              <w:autoSpaceDN w:val="0"/>
              <w:adjustRightInd w:val="0"/>
              <w:rPr>
                <w:rFonts w:asciiTheme="majorHAnsi" w:eastAsiaTheme="majorEastAsia" w:hAnsiTheme="majorHAnsi" w:cstheme="majorBidi"/>
                <w:bCs/>
                <w:color w:val="000000" w:themeColor="text1"/>
                <w:szCs w:val="28"/>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Pr="009837A8" w:rsidRDefault="008F6C0B" w:rsidP="008F6C0B">
            <w:pPr>
              <w:rPr>
                <w:color w:val="000000" w:themeColor="text1"/>
              </w:rPr>
            </w:pPr>
          </w:p>
        </w:tc>
      </w:tr>
      <w:tr w:rsidR="008F6C0B" w:rsidRPr="009837A8" w:rsidTr="008F6C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
        </w:trPr>
        <w:tc>
          <w:tcPr>
            <w:tcW w:w="2518" w:type="dxa"/>
            <w:tcBorders>
              <w:left w:val="nil"/>
              <w:right w:val="nil"/>
            </w:tcBorders>
          </w:tcPr>
          <w:p w:rsidR="008F6C0B" w:rsidRDefault="008F6C0B" w:rsidP="00C430BF">
            <w:pPr>
              <w:pStyle w:val="Brezrazmikov"/>
            </w:pPr>
            <w:r>
              <w:lastRenderedPageBreak/>
              <w:t>3.11</w:t>
            </w:r>
          </w:p>
          <w:p w:rsidR="008F6C0B" w:rsidRPr="00315B6A" w:rsidRDefault="008F6C0B" w:rsidP="00C430BF">
            <w:pPr>
              <w:pStyle w:val="Brezrazmikov"/>
            </w:pPr>
            <w:r>
              <w:t>PROJEKTNA NALOGA S PODROČJA ELEKTROTEHNIKE</w:t>
            </w:r>
          </w:p>
        </w:tc>
        <w:tc>
          <w:tcPr>
            <w:tcW w:w="7371" w:type="dxa"/>
            <w:tcBorders>
              <w:left w:val="nil"/>
              <w:right w:val="nil"/>
            </w:tcBorders>
          </w:tcPr>
          <w:p w:rsidR="008F6C0B" w:rsidRDefault="008F6C0B" w:rsidP="00C430BF">
            <w:pPr>
              <w:rPr>
                <w:color w:val="000000" w:themeColor="text1"/>
              </w:rPr>
            </w:pPr>
            <w:r>
              <w:rPr>
                <w:color w:val="000000" w:themeColor="text1"/>
              </w:rPr>
              <w:t>Izdelovalec:</w:t>
            </w:r>
          </w:p>
          <w:p w:rsidR="008F6C0B" w:rsidRDefault="008F6C0B" w:rsidP="00C430BF">
            <w:pPr>
              <w:rPr>
                <w:color w:val="000000" w:themeColor="text1"/>
              </w:rPr>
            </w:pPr>
            <w:r>
              <w:rPr>
                <w:color w:val="000000" w:themeColor="text1"/>
              </w:rPr>
              <w:t>BIRO ES d.o.o., Tržaška 51a, 1000 Ljubljana</w:t>
            </w: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Pr="009837A8" w:rsidRDefault="008F6C0B" w:rsidP="00C430BF">
            <w:pPr>
              <w:rPr>
                <w:color w:val="000000" w:themeColor="text1"/>
              </w:rPr>
            </w:pPr>
          </w:p>
        </w:tc>
      </w:tr>
      <w:tr w:rsidR="008F6C0B" w:rsidRPr="009837A8" w:rsidTr="006636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4660"/>
        </w:trPr>
        <w:tc>
          <w:tcPr>
            <w:tcW w:w="2518" w:type="dxa"/>
            <w:tcBorders>
              <w:left w:val="nil"/>
              <w:right w:val="nil"/>
            </w:tcBorders>
          </w:tcPr>
          <w:p w:rsidR="008F6C0B" w:rsidRDefault="008F6C0B" w:rsidP="00C430BF">
            <w:pPr>
              <w:pStyle w:val="Brezrazmikov"/>
            </w:pPr>
            <w:r>
              <w:lastRenderedPageBreak/>
              <w:t>3.12</w:t>
            </w:r>
          </w:p>
          <w:p w:rsidR="008F6C0B" w:rsidRPr="00315B6A" w:rsidRDefault="008F6C0B" w:rsidP="00C430BF">
            <w:pPr>
              <w:pStyle w:val="Brezrazmikov"/>
            </w:pPr>
            <w:r>
              <w:t>PROJEKTNA NALOGA S PODROČJA STROJNIŠTVA</w:t>
            </w:r>
          </w:p>
        </w:tc>
        <w:tc>
          <w:tcPr>
            <w:tcW w:w="7371" w:type="dxa"/>
            <w:tcBorders>
              <w:left w:val="nil"/>
              <w:right w:val="nil"/>
            </w:tcBorders>
          </w:tcPr>
          <w:p w:rsidR="008F6C0B" w:rsidRDefault="008F6C0B" w:rsidP="00C430BF">
            <w:pPr>
              <w:rPr>
                <w:color w:val="000000" w:themeColor="text1"/>
              </w:rPr>
            </w:pPr>
            <w:r>
              <w:rPr>
                <w:color w:val="000000" w:themeColor="text1"/>
              </w:rPr>
              <w:t>Izdelovalec:</w:t>
            </w:r>
          </w:p>
          <w:p w:rsidR="008F6C0B" w:rsidRDefault="008F6C0B" w:rsidP="00C430BF">
            <w:pPr>
              <w:rPr>
                <w:color w:val="000000" w:themeColor="text1"/>
              </w:rPr>
            </w:pPr>
            <w:r>
              <w:rPr>
                <w:color w:val="000000" w:themeColor="text1"/>
              </w:rPr>
              <w:t>BIRO ES d.o.o., Tržaška 51a, 1000 Ljubljana</w:t>
            </w: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Default="008F6C0B" w:rsidP="00C430BF">
            <w:pPr>
              <w:rPr>
                <w:color w:val="000000" w:themeColor="text1"/>
              </w:rPr>
            </w:pPr>
          </w:p>
          <w:p w:rsidR="008F6C0B" w:rsidRPr="009837A8" w:rsidRDefault="008F6C0B" w:rsidP="00C430BF">
            <w:pPr>
              <w:rPr>
                <w:color w:val="000000" w:themeColor="text1"/>
              </w:rPr>
            </w:pPr>
          </w:p>
        </w:tc>
      </w:tr>
    </w:tbl>
    <w:p w:rsidR="008F6C0B" w:rsidRPr="0066362C" w:rsidRDefault="008F6C0B" w:rsidP="0066362C">
      <w:pPr>
        <w:rPr>
          <w:sz w:val="2"/>
          <w:szCs w:val="2"/>
        </w:rPr>
      </w:pPr>
    </w:p>
    <w:sectPr w:rsidR="008F6C0B" w:rsidRPr="0066362C" w:rsidSect="00E41586">
      <w:headerReference w:type="default" r:id="rId19"/>
      <w:footerReference w:type="default" r:id="rId20"/>
      <w:pgSz w:w="11906" w:h="16838" w:code="9"/>
      <w:pgMar w:top="0" w:right="992" w:bottom="1134" w:left="1418" w:header="425" w:footer="48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30BF" w:rsidRDefault="00C430BF" w:rsidP="00724888">
      <w:pPr>
        <w:spacing w:after="0" w:line="240" w:lineRule="auto"/>
      </w:pPr>
      <w:r>
        <w:separator/>
      </w:r>
    </w:p>
  </w:endnote>
  <w:endnote w:type="continuationSeparator" w:id="1">
    <w:p w:rsidR="00C430BF" w:rsidRDefault="00C430BF" w:rsidP="007248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0BF" w:rsidRPr="007D6593" w:rsidRDefault="00C430BF" w:rsidP="00E91C60">
    <w:pPr>
      <w:pStyle w:val="Noga"/>
      <w:tabs>
        <w:tab w:val="clear" w:pos="9072"/>
        <w:tab w:val="right" w:pos="9781"/>
      </w:tabs>
      <w:ind w:left="-142"/>
      <w:rPr>
        <w:sz w:val="16"/>
        <w:szCs w:val="16"/>
      </w:rPr>
    </w:pPr>
    <w:r>
      <w:rPr>
        <w:sz w:val="16"/>
        <w:szCs w:val="16"/>
      </w:rPr>
      <w:t>PN-PROJEKTNA NALOGA</w:t>
    </w:r>
    <w:r>
      <w:rPr>
        <w:sz w:val="16"/>
        <w:szCs w:val="16"/>
      </w:rPr>
      <w:tab/>
    </w:r>
    <w:r>
      <w:rPr>
        <w:sz w:val="16"/>
        <w:szCs w:val="16"/>
      </w:rPr>
      <w:tab/>
      <w:t>API-842/1328</w:t>
    </w:r>
  </w:p>
  <w:p w:rsidR="00C430BF" w:rsidRPr="007D6593" w:rsidRDefault="00C430BF" w:rsidP="00A02AA7">
    <w:pPr>
      <w:pStyle w:val="Noga"/>
      <w:tabs>
        <w:tab w:val="clear" w:pos="9072"/>
        <w:tab w:val="right" w:pos="9781"/>
      </w:tabs>
      <w:ind w:left="-142"/>
      <w:rPr>
        <w:sz w:val="16"/>
        <w:szCs w:val="16"/>
      </w:rPr>
    </w:pPr>
    <w:r>
      <w:rPr>
        <w:sz w:val="16"/>
        <w:szCs w:val="16"/>
      </w:rPr>
      <w:t>Rekonstrukcija palače Kresija</w:t>
    </w:r>
    <w:r>
      <w:rPr>
        <w:sz w:val="16"/>
        <w:szCs w:val="16"/>
      </w:rPr>
      <w:tab/>
    </w:r>
    <w:r>
      <w:rPr>
        <w:sz w:val="16"/>
        <w:szCs w:val="16"/>
      </w:rPr>
      <w:tab/>
    </w:r>
    <w:r w:rsidRPr="007D6593">
      <w:rPr>
        <w:sz w:val="16"/>
        <w:szCs w:val="16"/>
      </w:rPr>
      <w:tab/>
    </w:r>
    <w:r w:rsidRPr="007D6593">
      <w:rPr>
        <w:sz w:val="16"/>
        <w:szCs w:val="16"/>
      </w:rPr>
      <w:tab/>
    </w:r>
  </w:p>
  <w:p w:rsidR="00C430BF" w:rsidRDefault="00C430BF">
    <w:pPr>
      <w:pStyle w:val="Nog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30BF" w:rsidRDefault="00C430BF" w:rsidP="00724888">
      <w:pPr>
        <w:spacing w:after="0" w:line="240" w:lineRule="auto"/>
      </w:pPr>
      <w:r>
        <w:separator/>
      </w:r>
    </w:p>
  </w:footnote>
  <w:footnote w:type="continuationSeparator" w:id="1">
    <w:p w:rsidR="00C430BF" w:rsidRDefault="00C430BF" w:rsidP="0072488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0BF" w:rsidRDefault="00C430BF">
    <w:pPr>
      <w:pStyle w:val="Glava"/>
    </w:pPr>
  </w:p>
  <w:p w:rsidR="00C430BF" w:rsidRDefault="00C430BF" w:rsidP="009D1134">
    <w:pPr>
      <w:pStyle w:val="Glava"/>
      <w:ind w:left="-14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lvl w:ilvl="0">
      <w:start w:val="1"/>
      <w:numFmt w:val="bullet"/>
      <w:lvlText w:val="-"/>
      <w:lvlJc w:val="left"/>
      <w:pPr>
        <w:tabs>
          <w:tab w:val="num" w:pos="720"/>
        </w:tabs>
        <w:ind w:left="720" w:hanging="360"/>
      </w:pPr>
      <w:rPr>
        <w:rFonts w:ascii="Arial" w:hAnsi="Arial" w:cs="Arial"/>
      </w:rPr>
    </w:lvl>
  </w:abstractNum>
  <w:abstractNum w:abstractNumId="1">
    <w:nsid w:val="0000001B"/>
    <w:multiLevelType w:val="singleLevel"/>
    <w:tmpl w:val="0000001B"/>
    <w:name w:val="WW8Num30"/>
    <w:lvl w:ilvl="0">
      <w:numFmt w:val="bullet"/>
      <w:lvlText w:val="-"/>
      <w:lvlJc w:val="left"/>
      <w:pPr>
        <w:tabs>
          <w:tab w:val="num" w:pos="720"/>
        </w:tabs>
        <w:ind w:left="720" w:hanging="360"/>
      </w:pPr>
      <w:rPr>
        <w:rFonts w:ascii="Arial" w:hAnsi="Arial" w:cs="Arial"/>
      </w:rPr>
    </w:lvl>
  </w:abstractNum>
  <w:abstractNum w:abstractNumId="2">
    <w:nsid w:val="03946812"/>
    <w:multiLevelType w:val="hybridMultilevel"/>
    <w:tmpl w:val="45A2D43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06471431"/>
    <w:multiLevelType w:val="hybridMultilevel"/>
    <w:tmpl w:val="A0EE3AD6"/>
    <w:lvl w:ilvl="0" w:tplc="5938244A">
      <w:start w:val="1"/>
      <w:numFmt w:val="bullet"/>
      <w:lvlText w:val="-"/>
      <w:lvlJc w:val="left"/>
      <w:pPr>
        <w:ind w:left="720" w:hanging="360"/>
      </w:pPr>
      <w:rPr>
        <w:rFonts w:ascii="Courier New" w:hAnsi="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06C60AFE"/>
    <w:multiLevelType w:val="hybridMultilevel"/>
    <w:tmpl w:val="BD0AA05E"/>
    <w:lvl w:ilvl="0" w:tplc="5938244A">
      <w:start w:val="1"/>
      <w:numFmt w:val="bullet"/>
      <w:lvlText w:val="-"/>
      <w:lvlJc w:val="left"/>
      <w:pPr>
        <w:ind w:left="720" w:hanging="360"/>
      </w:pPr>
      <w:rPr>
        <w:rFonts w:ascii="Courier New" w:hAnsi="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09106C64"/>
    <w:multiLevelType w:val="hybridMultilevel"/>
    <w:tmpl w:val="BE0ED8C8"/>
    <w:lvl w:ilvl="0" w:tplc="0EBED876">
      <w:numFmt w:val="bullet"/>
      <w:lvlText w:val="-"/>
      <w:lvlJc w:val="left"/>
      <w:pPr>
        <w:ind w:left="720" w:hanging="360"/>
      </w:pPr>
      <w:rPr>
        <w:rFonts w:ascii="Arial Narrow" w:eastAsiaTheme="majorEastAsia" w:hAnsi="Arial Narrow" w:cstheme="maj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09EC5B3D"/>
    <w:multiLevelType w:val="hybridMultilevel"/>
    <w:tmpl w:val="D854A55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0A8B218A"/>
    <w:multiLevelType w:val="hybridMultilevel"/>
    <w:tmpl w:val="4A6EDC5A"/>
    <w:lvl w:ilvl="0" w:tplc="B900EADA">
      <w:start w:val="2"/>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8">
    <w:nsid w:val="0C0F48DE"/>
    <w:multiLevelType w:val="hybridMultilevel"/>
    <w:tmpl w:val="56545844"/>
    <w:lvl w:ilvl="0" w:tplc="539E2970">
      <w:start w:val="1"/>
      <w:numFmt w:val="bullet"/>
      <w:lvlText w:val=""/>
      <w:lvlJc w:val="left"/>
      <w:pPr>
        <w:tabs>
          <w:tab w:val="num" w:pos="1425"/>
        </w:tabs>
        <w:ind w:left="1425"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nsid w:val="16A31956"/>
    <w:multiLevelType w:val="hybridMultilevel"/>
    <w:tmpl w:val="B788878E"/>
    <w:lvl w:ilvl="0" w:tplc="DFF076B0">
      <w:start w:val="5"/>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nsid w:val="16E50588"/>
    <w:multiLevelType w:val="hybridMultilevel"/>
    <w:tmpl w:val="C700EFC8"/>
    <w:lvl w:ilvl="0" w:tplc="8A4AC6D8">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nsid w:val="199C2774"/>
    <w:multiLevelType w:val="hybridMultilevel"/>
    <w:tmpl w:val="5DD065DC"/>
    <w:lvl w:ilvl="0" w:tplc="1326E7C0">
      <w:start w:val="1"/>
      <w:numFmt w:val="decimal"/>
      <w:lvlText w:val="(%1)"/>
      <w:lvlJc w:val="left"/>
      <w:pPr>
        <w:ind w:left="424" w:hanging="360"/>
      </w:pPr>
      <w:rPr>
        <w:rFonts w:hint="default"/>
      </w:rPr>
    </w:lvl>
    <w:lvl w:ilvl="1" w:tplc="04240019" w:tentative="1">
      <w:start w:val="1"/>
      <w:numFmt w:val="lowerLetter"/>
      <w:lvlText w:val="%2."/>
      <w:lvlJc w:val="left"/>
      <w:pPr>
        <w:ind w:left="1144" w:hanging="360"/>
      </w:pPr>
    </w:lvl>
    <w:lvl w:ilvl="2" w:tplc="0424001B" w:tentative="1">
      <w:start w:val="1"/>
      <w:numFmt w:val="lowerRoman"/>
      <w:lvlText w:val="%3."/>
      <w:lvlJc w:val="right"/>
      <w:pPr>
        <w:ind w:left="1864" w:hanging="180"/>
      </w:pPr>
    </w:lvl>
    <w:lvl w:ilvl="3" w:tplc="0424000F" w:tentative="1">
      <w:start w:val="1"/>
      <w:numFmt w:val="decimal"/>
      <w:lvlText w:val="%4."/>
      <w:lvlJc w:val="left"/>
      <w:pPr>
        <w:ind w:left="2584" w:hanging="360"/>
      </w:pPr>
    </w:lvl>
    <w:lvl w:ilvl="4" w:tplc="04240019" w:tentative="1">
      <w:start w:val="1"/>
      <w:numFmt w:val="lowerLetter"/>
      <w:lvlText w:val="%5."/>
      <w:lvlJc w:val="left"/>
      <w:pPr>
        <w:ind w:left="3304" w:hanging="360"/>
      </w:pPr>
    </w:lvl>
    <w:lvl w:ilvl="5" w:tplc="0424001B" w:tentative="1">
      <w:start w:val="1"/>
      <w:numFmt w:val="lowerRoman"/>
      <w:lvlText w:val="%6."/>
      <w:lvlJc w:val="right"/>
      <w:pPr>
        <w:ind w:left="4024" w:hanging="180"/>
      </w:pPr>
    </w:lvl>
    <w:lvl w:ilvl="6" w:tplc="0424000F" w:tentative="1">
      <w:start w:val="1"/>
      <w:numFmt w:val="decimal"/>
      <w:lvlText w:val="%7."/>
      <w:lvlJc w:val="left"/>
      <w:pPr>
        <w:ind w:left="4744" w:hanging="360"/>
      </w:pPr>
    </w:lvl>
    <w:lvl w:ilvl="7" w:tplc="04240019" w:tentative="1">
      <w:start w:val="1"/>
      <w:numFmt w:val="lowerLetter"/>
      <w:lvlText w:val="%8."/>
      <w:lvlJc w:val="left"/>
      <w:pPr>
        <w:ind w:left="5464" w:hanging="360"/>
      </w:pPr>
    </w:lvl>
    <w:lvl w:ilvl="8" w:tplc="0424001B" w:tentative="1">
      <w:start w:val="1"/>
      <w:numFmt w:val="lowerRoman"/>
      <w:lvlText w:val="%9."/>
      <w:lvlJc w:val="right"/>
      <w:pPr>
        <w:ind w:left="6184" w:hanging="180"/>
      </w:pPr>
    </w:lvl>
  </w:abstractNum>
  <w:abstractNum w:abstractNumId="12">
    <w:nsid w:val="20785C80"/>
    <w:multiLevelType w:val="hybridMultilevel"/>
    <w:tmpl w:val="D7406B0E"/>
    <w:lvl w:ilvl="0" w:tplc="0424000F">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nsid w:val="23465F11"/>
    <w:multiLevelType w:val="hybridMultilevel"/>
    <w:tmpl w:val="A5983180"/>
    <w:lvl w:ilvl="0" w:tplc="5938244A">
      <w:start w:val="1"/>
      <w:numFmt w:val="bullet"/>
      <w:lvlText w:val="-"/>
      <w:lvlJc w:val="left"/>
      <w:pPr>
        <w:ind w:left="720" w:hanging="360"/>
      </w:pPr>
      <w:rPr>
        <w:rFonts w:ascii="Courier New" w:hAnsi="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nsid w:val="268563BB"/>
    <w:multiLevelType w:val="hybridMultilevel"/>
    <w:tmpl w:val="84A8BB70"/>
    <w:lvl w:ilvl="0" w:tplc="0000001B">
      <w:numFmt w:val="bullet"/>
      <w:lvlText w:val="-"/>
      <w:lvlJc w:val="left"/>
      <w:pPr>
        <w:ind w:left="1463" w:hanging="360"/>
      </w:pPr>
      <w:rPr>
        <w:rFonts w:ascii="Arial" w:hAnsi="Arial" w:cs="Arial"/>
      </w:rPr>
    </w:lvl>
    <w:lvl w:ilvl="1" w:tplc="04240003" w:tentative="1">
      <w:start w:val="1"/>
      <w:numFmt w:val="bullet"/>
      <w:lvlText w:val="o"/>
      <w:lvlJc w:val="left"/>
      <w:pPr>
        <w:ind w:left="2183" w:hanging="360"/>
      </w:pPr>
      <w:rPr>
        <w:rFonts w:ascii="Courier New" w:hAnsi="Courier New" w:cs="Courier New" w:hint="default"/>
      </w:rPr>
    </w:lvl>
    <w:lvl w:ilvl="2" w:tplc="04240005" w:tentative="1">
      <w:start w:val="1"/>
      <w:numFmt w:val="bullet"/>
      <w:lvlText w:val=""/>
      <w:lvlJc w:val="left"/>
      <w:pPr>
        <w:ind w:left="2903" w:hanging="360"/>
      </w:pPr>
      <w:rPr>
        <w:rFonts w:ascii="Wingdings" w:hAnsi="Wingdings" w:hint="default"/>
      </w:rPr>
    </w:lvl>
    <w:lvl w:ilvl="3" w:tplc="04240001" w:tentative="1">
      <w:start w:val="1"/>
      <w:numFmt w:val="bullet"/>
      <w:lvlText w:val=""/>
      <w:lvlJc w:val="left"/>
      <w:pPr>
        <w:ind w:left="3623" w:hanging="360"/>
      </w:pPr>
      <w:rPr>
        <w:rFonts w:ascii="Symbol" w:hAnsi="Symbol" w:hint="default"/>
      </w:rPr>
    </w:lvl>
    <w:lvl w:ilvl="4" w:tplc="04240003" w:tentative="1">
      <w:start w:val="1"/>
      <w:numFmt w:val="bullet"/>
      <w:lvlText w:val="o"/>
      <w:lvlJc w:val="left"/>
      <w:pPr>
        <w:ind w:left="4343" w:hanging="360"/>
      </w:pPr>
      <w:rPr>
        <w:rFonts w:ascii="Courier New" w:hAnsi="Courier New" w:cs="Courier New" w:hint="default"/>
      </w:rPr>
    </w:lvl>
    <w:lvl w:ilvl="5" w:tplc="04240005" w:tentative="1">
      <w:start w:val="1"/>
      <w:numFmt w:val="bullet"/>
      <w:lvlText w:val=""/>
      <w:lvlJc w:val="left"/>
      <w:pPr>
        <w:ind w:left="5063" w:hanging="360"/>
      </w:pPr>
      <w:rPr>
        <w:rFonts w:ascii="Wingdings" w:hAnsi="Wingdings" w:hint="default"/>
      </w:rPr>
    </w:lvl>
    <w:lvl w:ilvl="6" w:tplc="04240001" w:tentative="1">
      <w:start w:val="1"/>
      <w:numFmt w:val="bullet"/>
      <w:lvlText w:val=""/>
      <w:lvlJc w:val="left"/>
      <w:pPr>
        <w:ind w:left="5783" w:hanging="360"/>
      </w:pPr>
      <w:rPr>
        <w:rFonts w:ascii="Symbol" w:hAnsi="Symbol" w:hint="default"/>
      </w:rPr>
    </w:lvl>
    <w:lvl w:ilvl="7" w:tplc="04240003" w:tentative="1">
      <w:start w:val="1"/>
      <w:numFmt w:val="bullet"/>
      <w:lvlText w:val="o"/>
      <w:lvlJc w:val="left"/>
      <w:pPr>
        <w:ind w:left="6503" w:hanging="360"/>
      </w:pPr>
      <w:rPr>
        <w:rFonts w:ascii="Courier New" w:hAnsi="Courier New" w:cs="Courier New" w:hint="default"/>
      </w:rPr>
    </w:lvl>
    <w:lvl w:ilvl="8" w:tplc="04240005" w:tentative="1">
      <w:start w:val="1"/>
      <w:numFmt w:val="bullet"/>
      <w:lvlText w:val=""/>
      <w:lvlJc w:val="left"/>
      <w:pPr>
        <w:ind w:left="7223" w:hanging="360"/>
      </w:pPr>
      <w:rPr>
        <w:rFonts w:ascii="Wingdings" w:hAnsi="Wingdings" w:hint="default"/>
      </w:rPr>
    </w:lvl>
  </w:abstractNum>
  <w:abstractNum w:abstractNumId="15">
    <w:nsid w:val="2AAC4665"/>
    <w:multiLevelType w:val="hybridMultilevel"/>
    <w:tmpl w:val="BDD65C7C"/>
    <w:lvl w:ilvl="0" w:tplc="0000001B">
      <w:numFmt w:val="bullet"/>
      <w:lvlText w:val="-"/>
      <w:lvlJc w:val="left"/>
      <w:pPr>
        <w:ind w:left="1463" w:hanging="360"/>
      </w:pPr>
      <w:rPr>
        <w:rFonts w:ascii="Arial" w:hAnsi="Arial" w:cs="Arial"/>
      </w:rPr>
    </w:lvl>
    <w:lvl w:ilvl="1" w:tplc="04240003" w:tentative="1">
      <w:start w:val="1"/>
      <w:numFmt w:val="bullet"/>
      <w:lvlText w:val="o"/>
      <w:lvlJc w:val="left"/>
      <w:pPr>
        <w:ind w:left="2183" w:hanging="360"/>
      </w:pPr>
      <w:rPr>
        <w:rFonts w:ascii="Courier New" w:hAnsi="Courier New" w:cs="Courier New" w:hint="default"/>
      </w:rPr>
    </w:lvl>
    <w:lvl w:ilvl="2" w:tplc="04240005" w:tentative="1">
      <w:start w:val="1"/>
      <w:numFmt w:val="bullet"/>
      <w:lvlText w:val=""/>
      <w:lvlJc w:val="left"/>
      <w:pPr>
        <w:ind w:left="2903" w:hanging="360"/>
      </w:pPr>
      <w:rPr>
        <w:rFonts w:ascii="Wingdings" w:hAnsi="Wingdings" w:hint="default"/>
      </w:rPr>
    </w:lvl>
    <w:lvl w:ilvl="3" w:tplc="04240001" w:tentative="1">
      <w:start w:val="1"/>
      <w:numFmt w:val="bullet"/>
      <w:lvlText w:val=""/>
      <w:lvlJc w:val="left"/>
      <w:pPr>
        <w:ind w:left="3623" w:hanging="360"/>
      </w:pPr>
      <w:rPr>
        <w:rFonts w:ascii="Symbol" w:hAnsi="Symbol" w:hint="default"/>
      </w:rPr>
    </w:lvl>
    <w:lvl w:ilvl="4" w:tplc="04240003" w:tentative="1">
      <w:start w:val="1"/>
      <w:numFmt w:val="bullet"/>
      <w:lvlText w:val="o"/>
      <w:lvlJc w:val="left"/>
      <w:pPr>
        <w:ind w:left="4343" w:hanging="360"/>
      </w:pPr>
      <w:rPr>
        <w:rFonts w:ascii="Courier New" w:hAnsi="Courier New" w:cs="Courier New" w:hint="default"/>
      </w:rPr>
    </w:lvl>
    <w:lvl w:ilvl="5" w:tplc="04240005" w:tentative="1">
      <w:start w:val="1"/>
      <w:numFmt w:val="bullet"/>
      <w:lvlText w:val=""/>
      <w:lvlJc w:val="left"/>
      <w:pPr>
        <w:ind w:left="5063" w:hanging="360"/>
      </w:pPr>
      <w:rPr>
        <w:rFonts w:ascii="Wingdings" w:hAnsi="Wingdings" w:hint="default"/>
      </w:rPr>
    </w:lvl>
    <w:lvl w:ilvl="6" w:tplc="04240001" w:tentative="1">
      <w:start w:val="1"/>
      <w:numFmt w:val="bullet"/>
      <w:lvlText w:val=""/>
      <w:lvlJc w:val="left"/>
      <w:pPr>
        <w:ind w:left="5783" w:hanging="360"/>
      </w:pPr>
      <w:rPr>
        <w:rFonts w:ascii="Symbol" w:hAnsi="Symbol" w:hint="default"/>
      </w:rPr>
    </w:lvl>
    <w:lvl w:ilvl="7" w:tplc="04240003" w:tentative="1">
      <w:start w:val="1"/>
      <w:numFmt w:val="bullet"/>
      <w:lvlText w:val="o"/>
      <w:lvlJc w:val="left"/>
      <w:pPr>
        <w:ind w:left="6503" w:hanging="360"/>
      </w:pPr>
      <w:rPr>
        <w:rFonts w:ascii="Courier New" w:hAnsi="Courier New" w:cs="Courier New" w:hint="default"/>
      </w:rPr>
    </w:lvl>
    <w:lvl w:ilvl="8" w:tplc="04240005" w:tentative="1">
      <w:start w:val="1"/>
      <w:numFmt w:val="bullet"/>
      <w:lvlText w:val=""/>
      <w:lvlJc w:val="left"/>
      <w:pPr>
        <w:ind w:left="7223" w:hanging="360"/>
      </w:pPr>
      <w:rPr>
        <w:rFonts w:ascii="Wingdings" w:hAnsi="Wingdings" w:hint="default"/>
      </w:rPr>
    </w:lvl>
  </w:abstractNum>
  <w:abstractNum w:abstractNumId="16">
    <w:nsid w:val="35D02EF2"/>
    <w:multiLevelType w:val="hybridMultilevel"/>
    <w:tmpl w:val="1910C84C"/>
    <w:lvl w:ilvl="0" w:tplc="01520040">
      <w:numFmt w:val="bullet"/>
      <w:lvlText w:val="-"/>
      <w:lvlJc w:val="left"/>
      <w:pPr>
        <w:ind w:left="720" w:hanging="360"/>
      </w:pPr>
      <w:rPr>
        <w:rFonts w:ascii="Arial Narrow" w:eastAsia="Times New Roman" w:hAnsi="Arial Narrow"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nsid w:val="375C74A5"/>
    <w:multiLevelType w:val="hybridMultilevel"/>
    <w:tmpl w:val="6D8E4B80"/>
    <w:lvl w:ilvl="0" w:tplc="5938244A">
      <w:start w:val="1"/>
      <w:numFmt w:val="bullet"/>
      <w:lvlText w:val="-"/>
      <w:lvlJc w:val="left"/>
      <w:pPr>
        <w:ind w:left="720" w:hanging="360"/>
      </w:pPr>
      <w:rPr>
        <w:rFonts w:ascii="Courier New" w:hAnsi="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nsid w:val="38073070"/>
    <w:multiLevelType w:val="hybridMultilevel"/>
    <w:tmpl w:val="F3C68CD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nsid w:val="38CF26E9"/>
    <w:multiLevelType w:val="hybridMultilevel"/>
    <w:tmpl w:val="F82C3538"/>
    <w:lvl w:ilvl="0" w:tplc="0000001B">
      <w:numFmt w:val="bullet"/>
      <w:lvlText w:val="-"/>
      <w:lvlJc w:val="left"/>
      <w:pPr>
        <w:ind w:left="1463" w:hanging="360"/>
      </w:pPr>
      <w:rPr>
        <w:rFonts w:ascii="Arial" w:hAnsi="Arial" w:cs="Arial"/>
      </w:rPr>
    </w:lvl>
    <w:lvl w:ilvl="1" w:tplc="04240003" w:tentative="1">
      <w:start w:val="1"/>
      <w:numFmt w:val="bullet"/>
      <w:lvlText w:val="o"/>
      <w:lvlJc w:val="left"/>
      <w:pPr>
        <w:ind w:left="2183" w:hanging="360"/>
      </w:pPr>
      <w:rPr>
        <w:rFonts w:ascii="Courier New" w:hAnsi="Courier New" w:cs="Courier New" w:hint="default"/>
      </w:rPr>
    </w:lvl>
    <w:lvl w:ilvl="2" w:tplc="04240005" w:tentative="1">
      <w:start w:val="1"/>
      <w:numFmt w:val="bullet"/>
      <w:lvlText w:val=""/>
      <w:lvlJc w:val="left"/>
      <w:pPr>
        <w:ind w:left="2903" w:hanging="360"/>
      </w:pPr>
      <w:rPr>
        <w:rFonts w:ascii="Wingdings" w:hAnsi="Wingdings" w:hint="default"/>
      </w:rPr>
    </w:lvl>
    <w:lvl w:ilvl="3" w:tplc="04240001" w:tentative="1">
      <w:start w:val="1"/>
      <w:numFmt w:val="bullet"/>
      <w:lvlText w:val=""/>
      <w:lvlJc w:val="left"/>
      <w:pPr>
        <w:ind w:left="3623" w:hanging="360"/>
      </w:pPr>
      <w:rPr>
        <w:rFonts w:ascii="Symbol" w:hAnsi="Symbol" w:hint="default"/>
      </w:rPr>
    </w:lvl>
    <w:lvl w:ilvl="4" w:tplc="04240003" w:tentative="1">
      <w:start w:val="1"/>
      <w:numFmt w:val="bullet"/>
      <w:lvlText w:val="o"/>
      <w:lvlJc w:val="left"/>
      <w:pPr>
        <w:ind w:left="4343" w:hanging="360"/>
      </w:pPr>
      <w:rPr>
        <w:rFonts w:ascii="Courier New" w:hAnsi="Courier New" w:cs="Courier New" w:hint="default"/>
      </w:rPr>
    </w:lvl>
    <w:lvl w:ilvl="5" w:tplc="04240005" w:tentative="1">
      <w:start w:val="1"/>
      <w:numFmt w:val="bullet"/>
      <w:lvlText w:val=""/>
      <w:lvlJc w:val="left"/>
      <w:pPr>
        <w:ind w:left="5063" w:hanging="360"/>
      </w:pPr>
      <w:rPr>
        <w:rFonts w:ascii="Wingdings" w:hAnsi="Wingdings" w:hint="default"/>
      </w:rPr>
    </w:lvl>
    <w:lvl w:ilvl="6" w:tplc="04240001" w:tentative="1">
      <w:start w:val="1"/>
      <w:numFmt w:val="bullet"/>
      <w:lvlText w:val=""/>
      <w:lvlJc w:val="left"/>
      <w:pPr>
        <w:ind w:left="5783" w:hanging="360"/>
      </w:pPr>
      <w:rPr>
        <w:rFonts w:ascii="Symbol" w:hAnsi="Symbol" w:hint="default"/>
      </w:rPr>
    </w:lvl>
    <w:lvl w:ilvl="7" w:tplc="04240003" w:tentative="1">
      <w:start w:val="1"/>
      <w:numFmt w:val="bullet"/>
      <w:lvlText w:val="o"/>
      <w:lvlJc w:val="left"/>
      <w:pPr>
        <w:ind w:left="6503" w:hanging="360"/>
      </w:pPr>
      <w:rPr>
        <w:rFonts w:ascii="Courier New" w:hAnsi="Courier New" w:cs="Courier New" w:hint="default"/>
      </w:rPr>
    </w:lvl>
    <w:lvl w:ilvl="8" w:tplc="04240005" w:tentative="1">
      <w:start w:val="1"/>
      <w:numFmt w:val="bullet"/>
      <w:lvlText w:val=""/>
      <w:lvlJc w:val="left"/>
      <w:pPr>
        <w:ind w:left="7223" w:hanging="360"/>
      </w:pPr>
      <w:rPr>
        <w:rFonts w:ascii="Wingdings" w:hAnsi="Wingdings" w:hint="default"/>
      </w:rPr>
    </w:lvl>
  </w:abstractNum>
  <w:abstractNum w:abstractNumId="20">
    <w:nsid w:val="418966E1"/>
    <w:multiLevelType w:val="hybridMultilevel"/>
    <w:tmpl w:val="3B7C8844"/>
    <w:styleLink w:val="ImportedStyle1"/>
    <w:lvl w:ilvl="0" w:tplc="15BC4998">
      <w:start w:val="1"/>
      <w:numFmt w:val="bullet"/>
      <w:lvlText w:val="-"/>
      <w:lvlJc w:val="left"/>
      <w:pPr>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CCE64F4E">
      <w:start w:val="1"/>
      <w:numFmt w:val="bullet"/>
      <w:lvlText w:val="o"/>
      <w:lvlJc w:val="left"/>
      <w:pPr>
        <w:ind w:left="14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F9B66202">
      <w:start w:val="1"/>
      <w:numFmt w:val="bullet"/>
      <w:lvlText w:val="▪"/>
      <w:lvlJc w:val="left"/>
      <w:pPr>
        <w:ind w:left="21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3A624E48">
      <w:start w:val="1"/>
      <w:numFmt w:val="bullet"/>
      <w:lvlText w:val="•"/>
      <w:lvlJc w:val="left"/>
      <w:pPr>
        <w:ind w:left="28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8DDE00FC">
      <w:start w:val="1"/>
      <w:numFmt w:val="bullet"/>
      <w:lvlText w:val="o"/>
      <w:lvlJc w:val="left"/>
      <w:pPr>
        <w:ind w:left="36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1F4CFF52">
      <w:start w:val="1"/>
      <w:numFmt w:val="bullet"/>
      <w:lvlText w:val="▪"/>
      <w:lvlJc w:val="left"/>
      <w:pPr>
        <w:ind w:left="43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83C474BE">
      <w:start w:val="1"/>
      <w:numFmt w:val="bullet"/>
      <w:lvlText w:val="•"/>
      <w:lvlJc w:val="left"/>
      <w:pPr>
        <w:ind w:left="50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0928B0C6">
      <w:start w:val="1"/>
      <w:numFmt w:val="bullet"/>
      <w:lvlText w:val="o"/>
      <w:lvlJc w:val="left"/>
      <w:pPr>
        <w:ind w:left="57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0CA0C370">
      <w:start w:val="1"/>
      <w:numFmt w:val="bullet"/>
      <w:lvlText w:val="▪"/>
      <w:lvlJc w:val="left"/>
      <w:pPr>
        <w:ind w:left="64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nsid w:val="419B178B"/>
    <w:multiLevelType w:val="hybridMultilevel"/>
    <w:tmpl w:val="218EC01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nsid w:val="4C977DD6"/>
    <w:multiLevelType w:val="hybridMultilevel"/>
    <w:tmpl w:val="BC5CCD48"/>
    <w:lvl w:ilvl="0" w:tplc="5938244A">
      <w:start w:val="1"/>
      <w:numFmt w:val="bullet"/>
      <w:lvlText w:val="-"/>
      <w:lvlJc w:val="left"/>
      <w:pPr>
        <w:ind w:left="720" w:hanging="360"/>
      </w:pPr>
      <w:rPr>
        <w:rFonts w:ascii="Courier New" w:hAnsi="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nsid w:val="515B539F"/>
    <w:multiLevelType w:val="hybridMultilevel"/>
    <w:tmpl w:val="9A9021AA"/>
    <w:lvl w:ilvl="0" w:tplc="0000001B">
      <w:numFmt w:val="bullet"/>
      <w:lvlText w:val="-"/>
      <w:lvlJc w:val="left"/>
      <w:pPr>
        <w:ind w:left="1463" w:hanging="360"/>
      </w:pPr>
      <w:rPr>
        <w:rFonts w:ascii="Arial" w:hAnsi="Arial" w:cs="Arial"/>
      </w:rPr>
    </w:lvl>
    <w:lvl w:ilvl="1" w:tplc="04240003" w:tentative="1">
      <w:start w:val="1"/>
      <w:numFmt w:val="bullet"/>
      <w:lvlText w:val="o"/>
      <w:lvlJc w:val="left"/>
      <w:pPr>
        <w:ind w:left="2183" w:hanging="360"/>
      </w:pPr>
      <w:rPr>
        <w:rFonts w:ascii="Courier New" w:hAnsi="Courier New" w:cs="Courier New" w:hint="default"/>
      </w:rPr>
    </w:lvl>
    <w:lvl w:ilvl="2" w:tplc="04240005" w:tentative="1">
      <w:start w:val="1"/>
      <w:numFmt w:val="bullet"/>
      <w:lvlText w:val=""/>
      <w:lvlJc w:val="left"/>
      <w:pPr>
        <w:ind w:left="2903" w:hanging="360"/>
      </w:pPr>
      <w:rPr>
        <w:rFonts w:ascii="Wingdings" w:hAnsi="Wingdings" w:hint="default"/>
      </w:rPr>
    </w:lvl>
    <w:lvl w:ilvl="3" w:tplc="04240001" w:tentative="1">
      <w:start w:val="1"/>
      <w:numFmt w:val="bullet"/>
      <w:lvlText w:val=""/>
      <w:lvlJc w:val="left"/>
      <w:pPr>
        <w:ind w:left="3623" w:hanging="360"/>
      </w:pPr>
      <w:rPr>
        <w:rFonts w:ascii="Symbol" w:hAnsi="Symbol" w:hint="default"/>
      </w:rPr>
    </w:lvl>
    <w:lvl w:ilvl="4" w:tplc="04240003" w:tentative="1">
      <w:start w:val="1"/>
      <w:numFmt w:val="bullet"/>
      <w:lvlText w:val="o"/>
      <w:lvlJc w:val="left"/>
      <w:pPr>
        <w:ind w:left="4343" w:hanging="360"/>
      </w:pPr>
      <w:rPr>
        <w:rFonts w:ascii="Courier New" w:hAnsi="Courier New" w:cs="Courier New" w:hint="default"/>
      </w:rPr>
    </w:lvl>
    <w:lvl w:ilvl="5" w:tplc="04240005" w:tentative="1">
      <w:start w:val="1"/>
      <w:numFmt w:val="bullet"/>
      <w:lvlText w:val=""/>
      <w:lvlJc w:val="left"/>
      <w:pPr>
        <w:ind w:left="5063" w:hanging="360"/>
      </w:pPr>
      <w:rPr>
        <w:rFonts w:ascii="Wingdings" w:hAnsi="Wingdings" w:hint="default"/>
      </w:rPr>
    </w:lvl>
    <w:lvl w:ilvl="6" w:tplc="04240001" w:tentative="1">
      <w:start w:val="1"/>
      <w:numFmt w:val="bullet"/>
      <w:lvlText w:val=""/>
      <w:lvlJc w:val="left"/>
      <w:pPr>
        <w:ind w:left="5783" w:hanging="360"/>
      </w:pPr>
      <w:rPr>
        <w:rFonts w:ascii="Symbol" w:hAnsi="Symbol" w:hint="default"/>
      </w:rPr>
    </w:lvl>
    <w:lvl w:ilvl="7" w:tplc="04240003" w:tentative="1">
      <w:start w:val="1"/>
      <w:numFmt w:val="bullet"/>
      <w:lvlText w:val="o"/>
      <w:lvlJc w:val="left"/>
      <w:pPr>
        <w:ind w:left="6503" w:hanging="360"/>
      </w:pPr>
      <w:rPr>
        <w:rFonts w:ascii="Courier New" w:hAnsi="Courier New" w:cs="Courier New" w:hint="default"/>
      </w:rPr>
    </w:lvl>
    <w:lvl w:ilvl="8" w:tplc="04240005" w:tentative="1">
      <w:start w:val="1"/>
      <w:numFmt w:val="bullet"/>
      <w:lvlText w:val=""/>
      <w:lvlJc w:val="left"/>
      <w:pPr>
        <w:ind w:left="7223" w:hanging="360"/>
      </w:pPr>
      <w:rPr>
        <w:rFonts w:ascii="Wingdings" w:hAnsi="Wingdings" w:hint="default"/>
      </w:rPr>
    </w:lvl>
  </w:abstractNum>
  <w:abstractNum w:abstractNumId="24">
    <w:nsid w:val="54521378"/>
    <w:multiLevelType w:val="hybridMultilevel"/>
    <w:tmpl w:val="1C24F432"/>
    <w:lvl w:ilvl="0" w:tplc="5938244A">
      <w:start w:val="1"/>
      <w:numFmt w:val="bullet"/>
      <w:lvlText w:val="-"/>
      <w:lvlJc w:val="left"/>
      <w:pPr>
        <w:ind w:left="720" w:hanging="360"/>
      </w:pPr>
      <w:rPr>
        <w:rFonts w:ascii="Courier New" w:hAnsi="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nsid w:val="54F33D92"/>
    <w:multiLevelType w:val="hybridMultilevel"/>
    <w:tmpl w:val="3B7C8844"/>
    <w:numStyleLink w:val="ImportedStyle1"/>
  </w:abstractNum>
  <w:abstractNum w:abstractNumId="26">
    <w:nsid w:val="59CB1BE8"/>
    <w:multiLevelType w:val="hybridMultilevel"/>
    <w:tmpl w:val="AC76C35C"/>
    <w:lvl w:ilvl="0" w:tplc="5938244A">
      <w:start w:val="1"/>
      <w:numFmt w:val="bullet"/>
      <w:lvlText w:val="-"/>
      <w:lvlJc w:val="left"/>
      <w:pPr>
        <w:ind w:left="754" w:hanging="360"/>
      </w:pPr>
      <w:rPr>
        <w:rFonts w:ascii="Courier New" w:hAnsi="Courier New" w:hint="default"/>
      </w:rPr>
    </w:lvl>
    <w:lvl w:ilvl="1" w:tplc="04240003" w:tentative="1">
      <w:start w:val="1"/>
      <w:numFmt w:val="bullet"/>
      <w:lvlText w:val="o"/>
      <w:lvlJc w:val="left"/>
      <w:pPr>
        <w:ind w:left="1474" w:hanging="360"/>
      </w:pPr>
      <w:rPr>
        <w:rFonts w:ascii="Courier New" w:hAnsi="Courier New" w:cs="Courier New" w:hint="default"/>
      </w:rPr>
    </w:lvl>
    <w:lvl w:ilvl="2" w:tplc="04240005" w:tentative="1">
      <w:start w:val="1"/>
      <w:numFmt w:val="bullet"/>
      <w:lvlText w:val=""/>
      <w:lvlJc w:val="left"/>
      <w:pPr>
        <w:ind w:left="2194" w:hanging="360"/>
      </w:pPr>
      <w:rPr>
        <w:rFonts w:ascii="Wingdings" w:hAnsi="Wingdings" w:hint="default"/>
      </w:rPr>
    </w:lvl>
    <w:lvl w:ilvl="3" w:tplc="04240001" w:tentative="1">
      <w:start w:val="1"/>
      <w:numFmt w:val="bullet"/>
      <w:lvlText w:val=""/>
      <w:lvlJc w:val="left"/>
      <w:pPr>
        <w:ind w:left="2914" w:hanging="360"/>
      </w:pPr>
      <w:rPr>
        <w:rFonts w:ascii="Symbol" w:hAnsi="Symbol" w:hint="default"/>
      </w:rPr>
    </w:lvl>
    <w:lvl w:ilvl="4" w:tplc="04240003" w:tentative="1">
      <w:start w:val="1"/>
      <w:numFmt w:val="bullet"/>
      <w:lvlText w:val="o"/>
      <w:lvlJc w:val="left"/>
      <w:pPr>
        <w:ind w:left="3634" w:hanging="360"/>
      </w:pPr>
      <w:rPr>
        <w:rFonts w:ascii="Courier New" w:hAnsi="Courier New" w:cs="Courier New" w:hint="default"/>
      </w:rPr>
    </w:lvl>
    <w:lvl w:ilvl="5" w:tplc="04240005" w:tentative="1">
      <w:start w:val="1"/>
      <w:numFmt w:val="bullet"/>
      <w:lvlText w:val=""/>
      <w:lvlJc w:val="left"/>
      <w:pPr>
        <w:ind w:left="4354" w:hanging="360"/>
      </w:pPr>
      <w:rPr>
        <w:rFonts w:ascii="Wingdings" w:hAnsi="Wingdings" w:hint="default"/>
      </w:rPr>
    </w:lvl>
    <w:lvl w:ilvl="6" w:tplc="04240001" w:tentative="1">
      <w:start w:val="1"/>
      <w:numFmt w:val="bullet"/>
      <w:lvlText w:val=""/>
      <w:lvlJc w:val="left"/>
      <w:pPr>
        <w:ind w:left="5074" w:hanging="360"/>
      </w:pPr>
      <w:rPr>
        <w:rFonts w:ascii="Symbol" w:hAnsi="Symbol" w:hint="default"/>
      </w:rPr>
    </w:lvl>
    <w:lvl w:ilvl="7" w:tplc="04240003" w:tentative="1">
      <w:start w:val="1"/>
      <w:numFmt w:val="bullet"/>
      <w:lvlText w:val="o"/>
      <w:lvlJc w:val="left"/>
      <w:pPr>
        <w:ind w:left="5794" w:hanging="360"/>
      </w:pPr>
      <w:rPr>
        <w:rFonts w:ascii="Courier New" w:hAnsi="Courier New" w:cs="Courier New" w:hint="default"/>
      </w:rPr>
    </w:lvl>
    <w:lvl w:ilvl="8" w:tplc="04240005" w:tentative="1">
      <w:start w:val="1"/>
      <w:numFmt w:val="bullet"/>
      <w:lvlText w:val=""/>
      <w:lvlJc w:val="left"/>
      <w:pPr>
        <w:ind w:left="6514" w:hanging="360"/>
      </w:pPr>
      <w:rPr>
        <w:rFonts w:ascii="Wingdings" w:hAnsi="Wingdings" w:hint="default"/>
      </w:rPr>
    </w:lvl>
  </w:abstractNum>
  <w:abstractNum w:abstractNumId="27">
    <w:nsid w:val="65F95E12"/>
    <w:multiLevelType w:val="hybridMultilevel"/>
    <w:tmpl w:val="5D6C8408"/>
    <w:lvl w:ilvl="0" w:tplc="AEE4038C">
      <w:start w:val="1"/>
      <w:numFmt w:val="bullet"/>
      <w:lvlText w:val="-"/>
      <w:lvlJc w:val="left"/>
      <w:pPr>
        <w:ind w:left="720" w:hanging="360"/>
      </w:pPr>
      <w:rPr>
        <w:rFonts w:ascii="Arial Narrow" w:eastAsiaTheme="majorEastAsia" w:hAnsi="Arial Narrow" w:cstheme="maj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nsid w:val="6B2E1C96"/>
    <w:multiLevelType w:val="hybridMultilevel"/>
    <w:tmpl w:val="AE9ADAA8"/>
    <w:lvl w:ilvl="0" w:tplc="1292E362">
      <w:start w:val="2"/>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9">
    <w:nsid w:val="70552D70"/>
    <w:multiLevelType w:val="hybridMultilevel"/>
    <w:tmpl w:val="B61CCA06"/>
    <w:lvl w:ilvl="0" w:tplc="369E9C3C">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nsid w:val="73A14692"/>
    <w:multiLevelType w:val="hybridMultilevel"/>
    <w:tmpl w:val="9992262A"/>
    <w:lvl w:ilvl="0" w:tplc="132E1846">
      <w:start w:val="1"/>
      <w:numFmt w:val="bullet"/>
      <w:lvlText w:val="-"/>
      <w:lvlJc w:val="left"/>
      <w:pPr>
        <w:ind w:left="1068" w:hanging="360"/>
      </w:pPr>
      <w:rPr>
        <w:rFonts w:ascii="Calibri" w:eastAsia="Calibri" w:hAnsi="Calibri" w:cs="Times New Roman" w:hint="default"/>
      </w:rPr>
    </w:lvl>
    <w:lvl w:ilvl="1" w:tplc="04240003">
      <w:start w:val="1"/>
      <w:numFmt w:val="bullet"/>
      <w:lvlText w:val="o"/>
      <w:lvlJc w:val="left"/>
      <w:pPr>
        <w:ind w:left="1788" w:hanging="360"/>
      </w:pPr>
      <w:rPr>
        <w:rFonts w:ascii="Courier New" w:hAnsi="Courier New" w:cs="Courier New" w:hint="default"/>
      </w:rPr>
    </w:lvl>
    <w:lvl w:ilvl="2" w:tplc="04240005">
      <w:start w:val="1"/>
      <w:numFmt w:val="bullet"/>
      <w:lvlText w:val=""/>
      <w:lvlJc w:val="left"/>
      <w:pPr>
        <w:ind w:left="2508" w:hanging="360"/>
      </w:pPr>
      <w:rPr>
        <w:rFonts w:ascii="Wingdings" w:hAnsi="Wingdings" w:hint="default"/>
      </w:rPr>
    </w:lvl>
    <w:lvl w:ilvl="3" w:tplc="04240001">
      <w:start w:val="1"/>
      <w:numFmt w:val="bullet"/>
      <w:lvlText w:val=""/>
      <w:lvlJc w:val="left"/>
      <w:pPr>
        <w:ind w:left="3228" w:hanging="360"/>
      </w:pPr>
      <w:rPr>
        <w:rFonts w:ascii="Symbol" w:hAnsi="Symbol" w:hint="default"/>
      </w:rPr>
    </w:lvl>
    <w:lvl w:ilvl="4" w:tplc="04240003">
      <w:start w:val="1"/>
      <w:numFmt w:val="bullet"/>
      <w:lvlText w:val="o"/>
      <w:lvlJc w:val="left"/>
      <w:pPr>
        <w:ind w:left="3948" w:hanging="360"/>
      </w:pPr>
      <w:rPr>
        <w:rFonts w:ascii="Courier New" w:hAnsi="Courier New" w:cs="Courier New" w:hint="default"/>
      </w:rPr>
    </w:lvl>
    <w:lvl w:ilvl="5" w:tplc="04240005">
      <w:start w:val="1"/>
      <w:numFmt w:val="bullet"/>
      <w:lvlText w:val=""/>
      <w:lvlJc w:val="left"/>
      <w:pPr>
        <w:ind w:left="4668" w:hanging="360"/>
      </w:pPr>
      <w:rPr>
        <w:rFonts w:ascii="Wingdings" w:hAnsi="Wingdings" w:hint="default"/>
      </w:rPr>
    </w:lvl>
    <w:lvl w:ilvl="6" w:tplc="04240001">
      <w:start w:val="1"/>
      <w:numFmt w:val="bullet"/>
      <w:lvlText w:val=""/>
      <w:lvlJc w:val="left"/>
      <w:pPr>
        <w:ind w:left="5388" w:hanging="360"/>
      </w:pPr>
      <w:rPr>
        <w:rFonts w:ascii="Symbol" w:hAnsi="Symbol" w:hint="default"/>
      </w:rPr>
    </w:lvl>
    <w:lvl w:ilvl="7" w:tplc="04240003">
      <w:start w:val="1"/>
      <w:numFmt w:val="bullet"/>
      <w:lvlText w:val="o"/>
      <w:lvlJc w:val="left"/>
      <w:pPr>
        <w:ind w:left="6108" w:hanging="360"/>
      </w:pPr>
      <w:rPr>
        <w:rFonts w:ascii="Courier New" w:hAnsi="Courier New" w:cs="Courier New" w:hint="default"/>
      </w:rPr>
    </w:lvl>
    <w:lvl w:ilvl="8" w:tplc="04240005">
      <w:start w:val="1"/>
      <w:numFmt w:val="bullet"/>
      <w:lvlText w:val=""/>
      <w:lvlJc w:val="left"/>
      <w:pPr>
        <w:ind w:left="6828" w:hanging="360"/>
      </w:pPr>
      <w:rPr>
        <w:rFonts w:ascii="Wingdings" w:hAnsi="Wingdings" w:hint="default"/>
      </w:rPr>
    </w:lvl>
  </w:abstractNum>
  <w:abstractNum w:abstractNumId="31">
    <w:nsid w:val="75947E7E"/>
    <w:multiLevelType w:val="hybridMultilevel"/>
    <w:tmpl w:val="1B8C0EDE"/>
    <w:lvl w:ilvl="0" w:tplc="5938244A">
      <w:start w:val="1"/>
      <w:numFmt w:val="bullet"/>
      <w:lvlText w:val="-"/>
      <w:lvlJc w:val="left"/>
      <w:pPr>
        <w:ind w:left="720" w:hanging="360"/>
      </w:pPr>
      <w:rPr>
        <w:rFonts w:ascii="Courier New" w:hAnsi="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28"/>
  </w:num>
  <w:num w:numId="4">
    <w:abstractNumId w:val="21"/>
  </w:num>
  <w:num w:numId="5">
    <w:abstractNumId w:val="14"/>
  </w:num>
  <w:num w:numId="6">
    <w:abstractNumId w:val="15"/>
  </w:num>
  <w:num w:numId="7">
    <w:abstractNumId w:val="23"/>
  </w:num>
  <w:num w:numId="8">
    <w:abstractNumId w:val="19"/>
  </w:num>
  <w:num w:numId="9">
    <w:abstractNumId w:val="2"/>
  </w:num>
  <w:num w:numId="10">
    <w:abstractNumId w:val="9"/>
  </w:num>
  <w:num w:numId="11">
    <w:abstractNumId w:val="0"/>
  </w:num>
  <w:num w:numId="12">
    <w:abstractNumId w:val="1"/>
  </w:num>
  <w:num w:numId="13">
    <w:abstractNumId w:val="6"/>
  </w:num>
  <w:num w:numId="14">
    <w:abstractNumId w:val="27"/>
  </w:num>
  <w:num w:numId="15">
    <w:abstractNumId w:val="8"/>
  </w:num>
  <w:num w:numId="16">
    <w:abstractNumId w:val="5"/>
  </w:num>
  <w:num w:numId="17">
    <w:abstractNumId w:val="30"/>
  </w:num>
  <w:num w:numId="18">
    <w:abstractNumId w:val="18"/>
  </w:num>
  <w:num w:numId="19">
    <w:abstractNumId w:val="17"/>
  </w:num>
  <w:num w:numId="20">
    <w:abstractNumId w:val="13"/>
  </w:num>
  <w:num w:numId="21">
    <w:abstractNumId w:val="4"/>
  </w:num>
  <w:num w:numId="22">
    <w:abstractNumId w:val="26"/>
  </w:num>
  <w:num w:numId="23">
    <w:abstractNumId w:val="11"/>
  </w:num>
  <w:num w:numId="24">
    <w:abstractNumId w:val="24"/>
  </w:num>
  <w:num w:numId="25">
    <w:abstractNumId w:val="31"/>
  </w:num>
  <w:num w:numId="26">
    <w:abstractNumId w:val="3"/>
  </w:num>
  <w:num w:numId="27">
    <w:abstractNumId w:val="22"/>
  </w:num>
  <w:num w:numId="28">
    <w:abstractNumId w:val="10"/>
  </w:num>
  <w:num w:numId="29">
    <w:abstractNumId w:val="16"/>
  </w:num>
  <w:num w:numId="30">
    <w:abstractNumId w:val="29"/>
  </w:num>
  <w:num w:numId="31">
    <w:abstractNumId w:val="20"/>
  </w:num>
  <w:num w:numId="32">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SortMethod w:val="0000"/>
  <w:defaultTabStop w:val="708"/>
  <w:hyphenationZone w:val="425"/>
  <w:drawingGridHorizontalSpacing w:val="110"/>
  <w:displayHorizontalDrawingGridEvery w:val="2"/>
  <w:characterSpacingControl w:val="doNotCompress"/>
  <w:hdrShapeDefaults>
    <o:shapedefaults v:ext="edit" spidmax="289793" fillcolor="white" strokecolor="none [3213]">
      <v:fill color="white"/>
      <v:stroke color="none [3213]"/>
    </o:shapedefaults>
  </w:hdrShapeDefaults>
  <w:footnotePr>
    <w:footnote w:id="0"/>
    <w:footnote w:id="1"/>
  </w:footnotePr>
  <w:endnotePr>
    <w:endnote w:id="0"/>
    <w:endnote w:id="1"/>
  </w:endnotePr>
  <w:compat/>
  <w:rsids>
    <w:rsidRoot w:val="00126909"/>
    <w:rsid w:val="00000AF8"/>
    <w:rsid w:val="00001221"/>
    <w:rsid w:val="00001DE2"/>
    <w:rsid w:val="00002C92"/>
    <w:rsid w:val="00005512"/>
    <w:rsid w:val="0000786A"/>
    <w:rsid w:val="00011D2D"/>
    <w:rsid w:val="00012B8C"/>
    <w:rsid w:val="00013D37"/>
    <w:rsid w:val="00017740"/>
    <w:rsid w:val="00017AEF"/>
    <w:rsid w:val="00017BD6"/>
    <w:rsid w:val="00022476"/>
    <w:rsid w:val="00027045"/>
    <w:rsid w:val="00027615"/>
    <w:rsid w:val="00027AAD"/>
    <w:rsid w:val="00027DDE"/>
    <w:rsid w:val="00027E3A"/>
    <w:rsid w:val="00027F04"/>
    <w:rsid w:val="00031541"/>
    <w:rsid w:val="000323F9"/>
    <w:rsid w:val="00032ED3"/>
    <w:rsid w:val="00035030"/>
    <w:rsid w:val="00035BD3"/>
    <w:rsid w:val="00035E4F"/>
    <w:rsid w:val="0003666E"/>
    <w:rsid w:val="00036A9B"/>
    <w:rsid w:val="000437F5"/>
    <w:rsid w:val="000439E2"/>
    <w:rsid w:val="00043AD8"/>
    <w:rsid w:val="00044302"/>
    <w:rsid w:val="00044427"/>
    <w:rsid w:val="00045580"/>
    <w:rsid w:val="00046231"/>
    <w:rsid w:val="000517FF"/>
    <w:rsid w:val="00052187"/>
    <w:rsid w:val="00054DC7"/>
    <w:rsid w:val="00056A53"/>
    <w:rsid w:val="00056CC6"/>
    <w:rsid w:val="00057ABF"/>
    <w:rsid w:val="00060B5B"/>
    <w:rsid w:val="00060C16"/>
    <w:rsid w:val="00061ACF"/>
    <w:rsid w:val="00061DFB"/>
    <w:rsid w:val="00063444"/>
    <w:rsid w:val="000641B2"/>
    <w:rsid w:val="0006430A"/>
    <w:rsid w:val="00065919"/>
    <w:rsid w:val="000704EF"/>
    <w:rsid w:val="00070F5F"/>
    <w:rsid w:val="00073A35"/>
    <w:rsid w:val="00074F23"/>
    <w:rsid w:val="00075CAA"/>
    <w:rsid w:val="00075F68"/>
    <w:rsid w:val="00076274"/>
    <w:rsid w:val="000767FE"/>
    <w:rsid w:val="00076DD9"/>
    <w:rsid w:val="00077AA8"/>
    <w:rsid w:val="0008007C"/>
    <w:rsid w:val="000804AD"/>
    <w:rsid w:val="00080D05"/>
    <w:rsid w:val="00081F09"/>
    <w:rsid w:val="00082BC2"/>
    <w:rsid w:val="00086346"/>
    <w:rsid w:val="000863AD"/>
    <w:rsid w:val="000872D1"/>
    <w:rsid w:val="00087871"/>
    <w:rsid w:val="00091FF5"/>
    <w:rsid w:val="00095A2E"/>
    <w:rsid w:val="00095EF6"/>
    <w:rsid w:val="0009661F"/>
    <w:rsid w:val="000A07D8"/>
    <w:rsid w:val="000A0D88"/>
    <w:rsid w:val="000A1763"/>
    <w:rsid w:val="000A182D"/>
    <w:rsid w:val="000A2766"/>
    <w:rsid w:val="000A35CF"/>
    <w:rsid w:val="000A40AA"/>
    <w:rsid w:val="000A40C4"/>
    <w:rsid w:val="000A4C43"/>
    <w:rsid w:val="000A50B8"/>
    <w:rsid w:val="000A60FA"/>
    <w:rsid w:val="000A6975"/>
    <w:rsid w:val="000A70FB"/>
    <w:rsid w:val="000B063E"/>
    <w:rsid w:val="000B0AC1"/>
    <w:rsid w:val="000B1A52"/>
    <w:rsid w:val="000B300A"/>
    <w:rsid w:val="000B3EF1"/>
    <w:rsid w:val="000B5596"/>
    <w:rsid w:val="000B5CE2"/>
    <w:rsid w:val="000C1A3E"/>
    <w:rsid w:val="000C2FAE"/>
    <w:rsid w:val="000C3B31"/>
    <w:rsid w:val="000C45E5"/>
    <w:rsid w:val="000C4C3F"/>
    <w:rsid w:val="000C6ADD"/>
    <w:rsid w:val="000C7107"/>
    <w:rsid w:val="000C76C9"/>
    <w:rsid w:val="000C7C3E"/>
    <w:rsid w:val="000D0864"/>
    <w:rsid w:val="000D27D6"/>
    <w:rsid w:val="000D4615"/>
    <w:rsid w:val="000D5CF4"/>
    <w:rsid w:val="000D6FF3"/>
    <w:rsid w:val="000D7257"/>
    <w:rsid w:val="000D7D59"/>
    <w:rsid w:val="000D7F13"/>
    <w:rsid w:val="000E0386"/>
    <w:rsid w:val="000E0450"/>
    <w:rsid w:val="000E1292"/>
    <w:rsid w:val="000E4E72"/>
    <w:rsid w:val="000F33C9"/>
    <w:rsid w:val="000F4261"/>
    <w:rsid w:val="000F66B0"/>
    <w:rsid w:val="000F6C59"/>
    <w:rsid w:val="000F6DEE"/>
    <w:rsid w:val="000F7BBE"/>
    <w:rsid w:val="000F7FE4"/>
    <w:rsid w:val="0010001A"/>
    <w:rsid w:val="00100FBB"/>
    <w:rsid w:val="00101BE1"/>
    <w:rsid w:val="00101F15"/>
    <w:rsid w:val="00103730"/>
    <w:rsid w:val="00106689"/>
    <w:rsid w:val="00106A09"/>
    <w:rsid w:val="00106F3E"/>
    <w:rsid w:val="00110586"/>
    <w:rsid w:val="001107FE"/>
    <w:rsid w:val="0011357A"/>
    <w:rsid w:val="00115986"/>
    <w:rsid w:val="00122ACC"/>
    <w:rsid w:val="00123C80"/>
    <w:rsid w:val="00126593"/>
    <w:rsid w:val="00126909"/>
    <w:rsid w:val="00126992"/>
    <w:rsid w:val="00130367"/>
    <w:rsid w:val="00131E9B"/>
    <w:rsid w:val="0013284F"/>
    <w:rsid w:val="00134112"/>
    <w:rsid w:val="001347AA"/>
    <w:rsid w:val="001356EF"/>
    <w:rsid w:val="00136392"/>
    <w:rsid w:val="00136EA4"/>
    <w:rsid w:val="00137D37"/>
    <w:rsid w:val="00137EBC"/>
    <w:rsid w:val="00140339"/>
    <w:rsid w:val="00143BAC"/>
    <w:rsid w:val="001517DD"/>
    <w:rsid w:val="00152A8C"/>
    <w:rsid w:val="00152FCC"/>
    <w:rsid w:val="0015427A"/>
    <w:rsid w:val="0015539B"/>
    <w:rsid w:val="00155939"/>
    <w:rsid w:val="001573B4"/>
    <w:rsid w:val="00157823"/>
    <w:rsid w:val="00157DD6"/>
    <w:rsid w:val="00160D52"/>
    <w:rsid w:val="00160F05"/>
    <w:rsid w:val="00161337"/>
    <w:rsid w:val="001626F2"/>
    <w:rsid w:val="00163943"/>
    <w:rsid w:val="00163D03"/>
    <w:rsid w:val="00164BE6"/>
    <w:rsid w:val="0016599D"/>
    <w:rsid w:val="001668FE"/>
    <w:rsid w:val="00166AA6"/>
    <w:rsid w:val="00172496"/>
    <w:rsid w:val="001777F7"/>
    <w:rsid w:val="00180DFF"/>
    <w:rsid w:val="001820D1"/>
    <w:rsid w:val="00182696"/>
    <w:rsid w:val="00184CE5"/>
    <w:rsid w:val="00185FAB"/>
    <w:rsid w:val="00190E83"/>
    <w:rsid w:val="001935F7"/>
    <w:rsid w:val="00193806"/>
    <w:rsid w:val="001953D6"/>
    <w:rsid w:val="001971E7"/>
    <w:rsid w:val="001A0D6F"/>
    <w:rsid w:val="001A3640"/>
    <w:rsid w:val="001A40F4"/>
    <w:rsid w:val="001A56FD"/>
    <w:rsid w:val="001A5A5E"/>
    <w:rsid w:val="001A5E68"/>
    <w:rsid w:val="001A6F0A"/>
    <w:rsid w:val="001B06CB"/>
    <w:rsid w:val="001B09F9"/>
    <w:rsid w:val="001B11C0"/>
    <w:rsid w:val="001B3B20"/>
    <w:rsid w:val="001B509C"/>
    <w:rsid w:val="001B6876"/>
    <w:rsid w:val="001B760D"/>
    <w:rsid w:val="001C0104"/>
    <w:rsid w:val="001C0C7C"/>
    <w:rsid w:val="001C1497"/>
    <w:rsid w:val="001C1B2B"/>
    <w:rsid w:val="001C23EF"/>
    <w:rsid w:val="001C25CC"/>
    <w:rsid w:val="001C294F"/>
    <w:rsid w:val="001C3253"/>
    <w:rsid w:val="001C4BCC"/>
    <w:rsid w:val="001C4EAB"/>
    <w:rsid w:val="001C62A8"/>
    <w:rsid w:val="001C6EA1"/>
    <w:rsid w:val="001C72A9"/>
    <w:rsid w:val="001D0EAD"/>
    <w:rsid w:val="001D42D8"/>
    <w:rsid w:val="001D4745"/>
    <w:rsid w:val="001E0402"/>
    <w:rsid w:val="001E0E27"/>
    <w:rsid w:val="001E0E8C"/>
    <w:rsid w:val="001F06EB"/>
    <w:rsid w:val="001F2B80"/>
    <w:rsid w:val="001F6863"/>
    <w:rsid w:val="001F77D2"/>
    <w:rsid w:val="00201063"/>
    <w:rsid w:val="00201FE3"/>
    <w:rsid w:val="0020296F"/>
    <w:rsid w:val="0020376A"/>
    <w:rsid w:val="00203D39"/>
    <w:rsid w:val="00205A51"/>
    <w:rsid w:val="00205C27"/>
    <w:rsid w:val="00207B20"/>
    <w:rsid w:val="00210C44"/>
    <w:rsid w:val="002112EE"/>
    <w:rsid w:val="00211E23"/>
    <w:rsid w:val="00211EE0"/>
    <w:rsid w:val="00212986"/>
    <w:rsid w:val="002164D0"/>
    <w:rsid w:val="00220D69"/>
    <w:rsid w:val="00223952"/>
    <w:rsid w:val="00225218"/>
    <w:rsid w:val="00232215"/>
    <w:rsid w:val="002323AD"/>
    <w:rsid w:val="00232E32"/>
    <w:rsid w:val="00233A47"/>
    <w:rsid w:val="00233C2C"/>
    <w:rsid w:val="00234670"/>
    <w:rsid w:val="00234DA5"/>
    <w:rsid w:val="002352FA"/>
    <w:rsid w:val="002354D4"/>
    <w:rsid w:val="002361A3"/>
    <w:rsid w:val="002368A5"/>
    <w:rsid w:val="00240C3E"/>
    <w:rsid w:val="00241900"/>
    <w:rsid w:val="0024330D"/>
    <w:rsid w:val="00244269"/>
    <w:rsid w:val="00245395"/>
    <w:rsid w:val="0024579A"/>
    <w:rsid w:val="0024595B"/>
    <w:rsid w:val="00245A3E"/>
    <w:rsid w:val="00245ACC"/>
    <w:rsid w:val="00250804"/>
    <w:rsid w:val="00250941"/>
    <w:rsid w:val="00253291"/>
    <w:rsid w:val="0025677B"/>
    <w:rsid w:val="00257C3D"/>
    <w:rsid w:val="002627F2"/>
    <w:rsid w:val="00263C0C"/>
    <w:rsid w:val="002829B0"/>
    <w:rsid w:val="00283ED7"/>
    <w:rsid w:val="002846D4"/>
    <w:rsid w:val="002855CA"/>
    <w:rsid w:val="0028616F"/>
    <w:rsid w:val="002922E9"/>
    <w:rsid w:val="00294926"/>
    <w:rsid w:val="0029672D"/>
    <w:rsid w:val="002975A5"/>
    <w:rsid w:val="00297AB5"/>
    <w:rsid w:val="002A2F69"/>
    <w:rsid w:val="002A3BAE"/>
    <w:rsid w:val="002A431E"/>
    <w:rsid w:val="002A492A"/>
    <w:rsid w:val="002A50EF"/>
    <w:rsid w:val="002A6BE0"/>
    <w:rsid w:val="002B342B"/>
    <w:rsid w:val="002B445B"/>
    <w:rsid w:val="002B4FDC"/>
    <w:rsid w:val="002B5284"/>
    <w:rsid w:val="002B5D55"/>
    <w:rsid w:val="002B67BC"/>
    <w:rsid w:val="002C1C57"/>
    <w:rsid w:val="002C2075"/>
    <w:rsid w:val="002C68AE"/>
    <w:rsid w:val="002D0D07"/>
    <w:rsid w:val="002D16C5"/>
    <w:rsid w:val="002D202A"/>
    <w:rsid w:val="002D225F"/>
    <w:rsid w:val="002D330D"/>
    <w:rsid w:val="002D46DB"/>
    <w:rsid w:val="002D749E"/>
    <w:rsid w:val="002D7AB8"/>
    <w:rsid w:val="002D7EDB"/>
    <w:rsid w:val="002E0F78"/>
    <w:rsid w:val="002E19EC"/>
    <w:rsid w:val="002E1C26"/>
    <w:rsid w:val="002E1CDC"/>
    <w:rsid w:val="002E1D0C"/>
    <w:rsid w:val="002E2AC2"/>
    <w:rsid w:val="002E2F06"/>
    <w:rsid w:val="002E32BC"/>
    <w:rsid w:val="002E36C4"/>
    <w:rsid w:val="002E3B43"/>
    <w:rsid w:val="002E4C9F"/>
    <w:rsid w:val="002E6324"/>
    <w:rsid w:val="002E69C3"/>
    <w:rsid w:val="002F1C27"/>
    <w:rsid w:val="002F247C"/>
    <w:rsid w:val="002F6929"/>
    <w:rsid w:val="002F6C1E"/>
    <w:rsid w:val="002F74C2"/>
    <w:rsid w:val="00303C76"/>
    <w:rsid w:val="00306FCF"/>
    <w:rsid w:val="00310598"/>
    <w:rsid w:val="00311AF4"/>
    <w:rsid w:val="00313750"/>
    <w:rsid w:val="00314942"/>
    <w:rsid w:val="0031530A"/>
    <w:rsid w:val="00315B6A"/>
    <w:rsid w:val="00316A13"/>
    <w:rsid w:val="00316DBE"/>
    <w:rsid w:val="00316E19"/>
    <w:rsid w:val="00320408"/>
    <w:rsid w:val="00321B42"/>
    <w:rsid w:val="00321DBB"/>
    <w:rsid w:val="00324B4B"/>
    <w:rsid w:val="003251F0"/>
    <w:rsid w:val="003257C1"/>
    <w:rsid w:val="00326D31"/>
    <w:rsid w:val="00327002"/>
    <w:rsid w:val="00327539"/>
    <w:rsid w:val="0033095D"/>
    <w:rsid w:val="00334C93"/>
    <w:rsid w:val="00336310"/>
    <w:rsid w:val="0034002D"/>
    <w:rsid w:val="003409C9"/>
    <w:rsid w:val="00342A86"/>
    <w:rsid w:val="00342DA3"/>
    <w:rsid w:val="00343E1A"/>
    <w:rsid w:val="00343EFA"/>
    <w:rsid w:val="00346251"/>
    <w:rsid w:val="003505F7"/>
    <w:rsid w:val="0035278D"/>
    <w:rsid w:val="00352F3F"/>
    <w:rsid w:val="00353159"/>
    <w:rsid w:val="00353F40"/>
    <w:rsid w:val="003548D2"/>
    <w:rsid w:val="003556AE"/>
    <w:rsid w:val="003573D8"/>
    <w:rsid w:val="00360510"/>
    <w:rsid w:val="0036175A"/>
    <w:rsid w:val="00361A33"/>
    <w:rsid w:val="00361FFE"/>
    <w:rsid w:val="00363C94"/>
    <w:rsid w:val="00364C20"/>
    <w:rsid w:val="00365964"/>
    <w:rsid w:val="00366DEA"/>
    <w:rsid w:val="003679AF"/>
    <w:rsid w:val="00374EBD"/>
    <w:rsid w:val="0037528E"/>
    <w:rsid w:val="0037579F"/>
    <w:rsid w:val="00375FE0"/>
    <w:rsid w:val="00376FA5"/>
    <w:rsid w:val="00377E9D"/>
    <w:rsid w:val="00384F5B"/>
    <w:rsid w:val="003857DF"/>
    <w:rsid w:val="0038590F"/>
    <w:rsid w:val="00386FBD"/>
    <w:rsid w:val="003875A5"/>
    <w:rsid w:val="003922E0"/>
    <w:rsid w:val="003932F6"/>
    <w:rsid w:val="003945F7"/>
    <w:rsid w:val="00395711"/>
    <w:rsid w:val="00395918"/>
    <w:rsid w:val="003A071B"/>
    <w:rsid w:val="003A1BD0"/>
    <w:rsid w:val="003A2994"/>
    <w:rsid w:val="003A32A5"/>
    <w:rsid w:val="003A3C54"/>
    <w:rsid w:val="003A43D2"/>
    <w:rsid w:val="003A5E9E"/>
    <w:rsid w:val="003B0163"/>
    <w:rsid w:val="003B17FA"/>
    <w:rsid w:val="003B5624"/>
    <w:rsid w:val="003B61DB"/>
    <w:rsid w:val="003B659E"/>
    <w:rsid w:val="003B6683"/>
    <w:rsid w:val="003B6956"/>
    <w:rsid w:val="003C06B0"/>
    <w:rsid w:val="003C2442"/>
    <w:rsid w:val="003C5940"/>
    <w:rsid w:val="003C6289"/>
    <w:rsid w:val="003C7BC4"/>
    <w:rsid w:val="003D0784"/>
    <w:rsid w:val="003D5E68"/>
    <w:rsid w:val="003D63A5"/>
    <w:rsid w:val="003D7196"/>
    <w:rsid w:val="003D7374"/>
    <w:rsid w:val="003D7E18"/>
    <w:rsid w:val="003E04C1"/>
    <w:rsid w:val="003E059E"/>
    <w:rsid w:val="003E0BBD"/>
    <w:rsid w:val="003E0C50"/>
    <w:rsid w:val="003E36B7"/>
    <w:rsid w:val="003E5489"/>
    <w:rsid w:val="003E5594"/>
    <w:rsid w:val="003F1095"/>
    <w:rsid w:val="003F162A"/>
    <w:rsid w:val="003F2925"/>
    <w:rsid w:val="003F3417"/>
    <w:rsid w:val="003F3424"/>
    <w:rsid w:val="003F4485"/>
    <w:rsid w:val="003F4CAE"/>
    <w:rsid w:val="003F57B4"/>
    <w:rsid w:val="003F6495"/>
    <w:rsid w:val="003F6A36"/>
    <w:rsid w:val="003F6AC1"/>
    <w:rsid w:val="003F7125"/>
    <w:rsid w:val="00400CDE"/>
    <w:rsid w:val="004016B6"/>
    <w:rsid w:val="00402CF2"/>
    <w:rsid w:val="0040574A"/>
    <w:rsid w:val="004068EE"/>
    <w:rsid w:val="004106EF"/>
    <w:rsid w:val="00410965"/>
    <w:rsid w:val="00410EB9"/>
    <w:rsid w:val="00411099"/>
    <w:rsid w:val="00411743"/>
    <w:rsid w:val="00412FE8"/>
    <w:rsid w:val="00415CEF"/>
    <w:rsid w:val="004168DD"/>
    <w:rsid w:val="00416DA1"/>
    <w:rsid w:val="00417F05"/>
    <w:rsid w:val="004201DE"/>
    <w:rsid w:val="004204A3"/>
    <w:rsid w:val="00424B36"/>
    <w:rsid w:val="00427E22"/>
    <w:rsid w:val="004323AA"/>
    <w:rsid w:val="00434329"/>
    <w:rsid w:val="0043530A"/>
    <w:rsid w:val="00435312"/>
    <w:rsid w:val="00435A85"/>
    <w:rsid w:val="00436266"/>
    <w:rsid w:val="00436CC7"/>
    <w:rsid w:val="00437176"/>
    <w:rsid w:val="004421FD"/>
    <w:rsid w:val="00442E15"/>
    <w:rsid w:val="00442FE3"/>
    <w:rsid w:val="004460AD"/>
    <w:rsid w:val="00446629"/>
    <w:rsid w:val="00447649"/>
    <w:rsid w:val="00447C04"/>
    <w:rsid w:val="00450EEE"/>
    <w:rsid w:val="004546D8"/>
    <w:rsid w:val="00456FF6"/>
    <w:rsid w:val="004575F5"/>
    <w:rsid w:val="00457FF7"/>
    <w:rsid w:val="00460034"/>
    <w:rsid w:val="00461791"/>
    <w:rsid w:val="00462673"/>
    <w:rsid w:val="0046288C"/>
    <w:rsid w:val="0046299A"/>
    <w:rsid w:val="00464B7F"/>
    <w:rsid w:val="00464BC5"/>
    <w:rsid w:val="0046618E"/>
    <w:rsid w:val="00466A71"/>
    <w:rsid w:val="004677F6"/>
    <w:rsid w:val="0047131F"/>
    <w:rsid w:val="00471FCA"/>
    <w:rsid w:val="004738FB"/>
    <w:rsid w:val="00473C68"/>
    <w:rsid w:val="00474394"/>
    <w:rsid w:val="004801F3"/>
    <w:rsid w:val="00481324"/>
    <w:rsid w:val="004829C0"/>
    <w:rsid w:val="00482EB3"/>
    <w:rsid w:val="004837B9"/>
    <w:rsid w:val="00483C4A"/>
    <w:rsid w:val="0048761F"/>
    <w:rsid w:val="0049211E"/>
    <w:rsid w:val="00492123"/>
    <w:rsid w:val="00492576"/>
    <w:rsid w:val="00493135"/>
    <w:rsid w:val="00494AB8"/>
    <w:rsid w:val="00494EC7"/>
    <w:rsid w:val="00495065"/>
    <w:rsid w:val="004975E6"/>
    <w:rsid w:val="004A0652"/>
    <w:rsid w:val="004A178C"/>
    <w:rsid w:val="004A2459"/>
    <w:rsid w:val="004A4B81"/>
    <w:rsid w:val="004A5965"/>
    <w:rsid w:val="004A5D7C"/>
    <w:rsid w:val="004A65DF"/>
    <w:rsid w:val="004B186A"/>
    <w:rsid w:val="004B2216"/>
    <w:rsid w:val="004B3069"/>
    <w:rsid w:val="004B3289"/>
    <w:rsid w:val="004B7328"/>
    <w:rsid w:val="004C0E5E"/>
    <w:rsid w:val="004C2C85"/>
    <w:rsid w:val="004C4264"/>
    <w:rsid w:val="004D118B"/>
    <w:rsid w:val="004D138F"/>
    <w:rsid w:val="004D463D"/>
    <w:rsid w:val="004D519A"/>
    <w:rsid w:val="004D7F0F"/>
    <w:rsid w:val="004E03B6"/>
    <w:rsid w:val="004E1227"/>
    <w:rsid w:val="004E3121"/>
    <w:rsid w:val="004E3441"/>
    <w:rsid w:val="004E3FEA"/>
    <w:rsid w:val="004E7AF4"/>
    <w:rsid w:val="004F04D5"/>
    <w:rsid w:val="004F0E95"/>
    <w:rsid w:val="004F1A2B"/>
    <w:rsid w:val="004F4EDC"/>
    <w:rsid w:val="004F5532"/>
    <w:rsid w:val="004F58C8"/>
    <w:rsid w:val="005012BA"/>
    <w:rsid w:val="00506493"/>
    <w:rsid w:val="0050679A"/>
    <w:rsid w:val="00507806"/>
    <w:rsid w:val="00511F2B"/>
    <w:rsid w:val="00512977"/>
    <w:rsid w:val="00512AF2"/>
    <w:rsid w:val="00512DE3"/>
    <w:rsid w:val="00514452"/>
    <w:rsid w:val="00514C94"/>
    <w:rsid w:val="00515450"/>
    <w:rsid w:val="00515B1B"/>
    <w:rsid w:val="005168BD"/>
    <w:rsid w:val="00520BFF"/>
    <w:rsid w:val="0052199C"/>
    <w:rsid w:val="00521BE3"/>
    <w:rsid w:val="00521EFE"/>
    <w:rsid w:val="00521FFD"/>
    <w:rsid w:val="005226DC"/>
    <w:rsid w:val="00526852"/>
    <w:rsid w:val="005271E5"/>
    <w:rsid w:val="005271F4"/>
    <w:rsid w:val="0052774D"/>
    <w:rsid w:val="00527C46"/>
    <w:rsid w:val="00530D75"/>
    <w:rsid w:val="00533460"/>
    <w:rsid w:val="005341D9"/>
    <w:rsid w:val="0053430E"/>
    <w:rsid w:val="00535BEA"/>
    <w:rsid w:val="0053674A"/>
    <w:rsid w:val="00536BA0"/>
    <w:rsid w:val="0053787A"/>
    <w:rsid w:val="005401F9"/>
    <w:rsid w:val="005412EB"/>
    <w:rsid w:val="0054312E"/>
    <w:rsid w:val="00544F78"/>
    <w:rsid w:val="00545CAA"/>
    <w:rsid w:val="00546489"/>
    <w:rsid w:val="00550DE0"/>
    <w:rsid w:val="005517CB"/>
    <w:rsid w:val="00552F8C"/>
    <w:rsid w:val="005546EB"/>
    <w:rsid w:val="00555DBA"/>
    <w:rsid w:val="00556BB6"/>
    <w:rsid w:val="00556F01"/>
    <w:rsid w:val="00561E10"/>
    <w:rsid w:val="0056206B"/>
    <w:rsid w:val="00562F99"/>
    <w:rsid w:val="005636DB"/>
    <w:rsid w:val="00564168"/>
    <w:rsid w:val="00564461"/>
    <w:rsid w:val="0056565E"/>
    <w:rsid w:val="00565D02"/>
    <w:rsid w:val="005660C3"/>
    <w:rsid w:val="00566CC8"/>
    <w:rsid w:val="00576048"/>
    <w:rsid w:val="00577EF8"/>
    <w:rsid w:val="005808EF"/>
    <w:rsid w:val="00580C1C"/>
    <w:rsid w:val="00583A5E"/>
    <w:rsid w:val="005875C2"/>
    <w:rsid w:val="00587A97"/>
    <w:rsid w:val="0059016E"/>
    <w:rsid w:val="00591CEB"/>
    <w:rsid w:val="00591E57"/>
    <w:rsid w:val="00592686"/>
    <w:rsid w:val="0059325C"/>
    <w:rsid w:val="00593ECA"/>
    <w:rsid w:val="00593EFA"/>
    <w:rsid w:val="00595ACC"/>
    <w:rsid w:val="00596C9B"/>
    <w:rsid w:val="005A1F28"/>
    <w:rsid w:val="005A2AC4"/>
    <w:rsid w:val="005A42C2"/>
    <w:rsid w:val="005A5681"/>
    <w:rsid w:val="005A698C"/>
    <w:rsid w:val="005A6F3D"/>
    <w:rsid w:val="005B0C23"/>
    <w:rsid w:val="005B21FB"/>
    <w:rsid w:val="005B2837"/>
    <w:rsid w:val="005B619F"/>
    <w:rsid w:val="005B6AF6"/>
    <w:rsid w:val="005C02BA"/>
    <w:rsid w:val="005C05C3"/>
    <w:rsid w:val="005C1841"/>
    <w:rsid w:val="005C1C19"/>
    <w:rsid w:val="005C5349"/>
    <w:rsid w:val="005C68C5"/>
    <w:rsid w:val="005C6C70"/>
    <w:rsid w:val="005D000A"/>
    <w:rsid w:val="005D19A2"/>
    <w:rsid w:val="005D341C"/>
    <w:rsid w:val="005D3C38"/>
    <w:rsid w:val="005D41B4"/>
    <w:rsid w:val="005D48A7"/>
    <w:rsid w:val="005D4928"/>
    <w:rsid w:val="005D49D4"/>
    <w:rsid w:val="005D5FA1"/>
    <w:rsid w:val="005D7955"/>
    <w:rsid w:val="005D7B98"/>
    <w:rsid w:val="005E6EBD"/>
    <w:rsid w:val="005E73F1"/>
    <w:rsid w:val="005F0592"/>
    <w:rsid w:val="005F1428"/>
    <w:rsid w:val="005F2F0D"/>
    <w:rsid w:val="005F38E7"/>
    <w:rsid w:val="005F41B4"/>
    <w:rsid w:val="005F5057"/>
    <w:rsid w:val="005F5675"/>
    <w:rsid w:val="005F5DF2"/>
    <w:rsid w:val="005F60CE"/>
    <w:rsid w:val="005F6C24"/>
    <w:rsid w:val="00600A5A"/>
    <w:rsid w:val="00600DEB"/>
    <w:rsid w:val="00601252"/>
    <w:rsid w:val="00601339"/>
    <w:rsid w:val="00602B89"/>
    <w:rsid w:val="006036C4"/>
    <w:rsid w:val="006053D6"/>
    <w:rsid w:val="00605B61"/>
    <w:rsid w:val="00606FB4"/>
    <w:rsid w:val="00607900"/>
    <w:rsid w:val="006109FE"/>
    <w:rsid w:val="00610A14"/>
    <w:rsid w:val="0061122C"/>
    <w:rsid w:val="0061249E"/>
    <w:rsid w:val="00613CBD"/>
    <w:rsid w:val="00616217"/>
    <w:rsid w:val="006168B4"/>
    <w:rsid w:val="00621548"/>
    <w:rsid w:val="0062188A"/>
    <w:rsid w:val="00622E9B"/>
    <w:rsid w:val="00623360"/>
    <w:rsid w:val="00623B45"/>
    <w:rsid w:val="0062636B"/>
    <w:rsid w:val="006265B6"/>
    <w:rsid w:val="00627149"/>
    <w:rsid w:val="006272D9"/>
    <w:rsid w:val="00633BCA"/>
    <w:rsid w:val="006341F4"/>
    <w:rsid w:val="006344A5"/>
    <w:rsid w:val="00636330"/>
    <w:rsid w:val="006371EF"/>
    <w:rsid w:val="0063766B"/>
    <w:rsid w:val="0063793D"/>
    <w:rsid w:val="006428C3"/>
    <w:rsid w:val="0064352F"/>
    <w:rsid w:val="00644C8A"/>
    <w:rsid w:val="00652469"/>
    <w:rsid w:val="00652520"/>
    <w:rsid w:val="006543DF"/>
    <w:rsid w:val="00656407"/>
    <w:rsid w:val="00660EF0"/>
    <w:rsid w:val="006627AC"/>
    <w:rsid w:val="00662D63"/>
    <w:rsid w:val="0066310B"/>
    <w:rsid w:val="0066362C"/>
    <w:rsid w:val="00664607"/>
    <w:rsid w:val="00664EC0"/>
    <w:rsid w:val="006679C1"/>
    <w:rsid w:val="006700DB"/>
    <w:rsid w:val="006706E8"/>
    <w:rsid w:val="00670B4C"/>
    <w:rsid w:val="00672317"/>
    <w:rsid w:val="006734BB"/>
    <w:rsid w:val="00673A76"/>
    <w:rsid w:val="00673C56"/>
    <w:rsid w:val="00674127"/>
    <w:rsid w:val="00674B7D"/>
    <w:rsid w:val="00675283"/>
    <w:rsid w:val="006756BA"/>
    <w:rsid w:val="00675E2B"/>
    <w:rsid w:val="00680899"/>
    <w:rsid w:val="00680B0D"/>
    <w:rsid w:val="006812B1"/>
    <w:rsid w:val="00681389"/>
    <w:rsid w:val="00681FBE"/>
    <w:rsid w:val="00683D67"/>
    <w:rsid w:val="00684F61"/>
    <w:rsid w:val="00685125"/>
    <w:rsid w:val="00686951"/>
    <w:rsid w:val="00691C5E"/>
    <w:rsid w:val="00692F5B"/>
    <w:rsid w:val="00693209"/>
    <w:rsid w:val="00693B11"/>
    <w:rsid w:val="00694DC8"/>
    <w:rsid w:val="00694E3C"/>
    <w:rsid w:val="00694FD9"/>
    <w:rsid w:val="00696173"/>
    <w:rsid w:val="00696499"/>
    <w:rsid w:val="006A1223"/>
    <w:rsid w:val="006A231A"/>
    <w:rsid w:val="006A25D5"/>
    <w:rsid w:val="006A37BC"/>
    <w:rsid w:val="006A5319"/>
    <w:rsid w:val="006A6CB7"/>
    <w:rsid w:val="006A754C"/>
    <w:rsid w:val="006A76E3"/>
    <w:rsid w:val="006B00AC"/>
    <w:rsid w:val="006B10A7"/>
    <w:rsid w:val="006B4CCE"/>
    <w:rsid w:val="006B6B8D"/>
    <w:rsid w:val="006B6F42"/>
    <w:rsid w:val="006B729D"/>
    <w:rsid w:val="006C0198"/>
    <w:rsid w:val="006C0933"/>
    <w:rsid w:val="006C43F8"/>
    <w:rsid w:val="006C545F"/>
    <w:rsid w:val="006C5C48"/>
    <w:rsid w:val="006C7E54"/>
    <w:rsid w:val="006D0A2F"/>
    <w:rsid w:val="006D2095"/>
    <w:rsid w:val="006D39F2"/>
    <w:rsid w:val="006D3CAD"/>
    <w:rsid w:val="006D4676"/>
    <w:rsid w:val="006D4806"/>
    <w:rsid w:val="006D50FB"/>
    <w:rsid w:val="006D7A57"/>
    <w:rsid w:val="006E20EB"/>
    <w:rsid w:val="006E3195"/>
    <w:rsid w:val="006E3675"/>
    <w:rsid w:val="006E37F4"/>
    <w:rsid w:val="006E5788"/>
    <w:rsid w:val="006F0E1C"/>
    <w:rsid w:val="006F1D0F"/>
    <w:rsid w:val="006F28C7"/>
    <w:rsid w:val="006F2D0D"/>
    <w:rsid w:val="006F35C8"/>
    <w:rsid w:val="006F4CFC"/>
    <w:rsid w:val="006F6101"/>
    <w:rsid w:val="006F6F1C"/>
    <w:rsid w:val="006F77DE"/>
    <w:rsid w:val="006F7E32"/>
    <w:rsid w:val="00702199"/>
    <w:rsid w:val="00703F30"/>
    <w:rsid w:val="007050E7"/>
    <w:rsid w:val="007057F2"/>
    <w:rsid w:val="00706CC7"/>
    <w:rsid w:val="00710584"/>
    <w:rsid w:val="00711D6B"/>
    <w:rsid w:val="00712880"/>
    <w:rsid w:val="007128ED"/>
    <w:rsid w:val="00712C2C"/>
    <w:rsid w:val="00714B75"/>
    <w:rsid w:val="00714BFF"/>
    <w:rsid w:val="00715C9D"/>
    <w:rsid w:val="007166E6"/>
    <w:rsid w:val="00720472"/>
    <w:rsid w:val="00720BB2"/>
    <w:rsid w:val="007228E9"/>
    <w:rsid w:val="00722EC2"/>
    <w:rsid w:val="00724888"/>
    <w:rsid w:val="00726684"/>
    <w:rsid w:val="00726F4E"/>
    <w:rsid w:val="00730675"/>
    <w:rsid w:val="00732103"/>
    <w:rsid w:val="00732343"/>
    <w:rsid w:val="00732D27"/>
    <w:rsid w:val="00733699"/>
    <w:rsid w:val="00734336"/>
    <w:rsid w:val="00734E31"/>
    <w:rsid w:val="00735B8A"/>
    <w:rsid w:val="00737B67"/>
    <w:rsid w:val="00737B9D"/>
    <w:rsid w:val="007400D1"/>
    <w:rsid w:val="00740E37"/>
    <w:rsid w:val="00740E76"/>
    <w:rsid w:val="007435D5"/>
    <w:rsid w:val="00745131"/>
    <w:rsid w:val="007462C8"/>
    <w:rsid w:val="00746EF4"/>
    <w:rsid w:val="007536C3"/>
    <w:rsid w:val="00754D91"/>
    <w:rsid w:val="0075601A"/>
    <w:rsid w:val="00760B9E"/>
    <w:rsid w:val="00760E68"/>
    <w:rsid w:val="00763443"/>
    <w:rsid w:val="007641BC"/>
    <w:rsid w:val="00764783"/>
    <w:rsid w:val="00767388"/>
    <w:rsid w:val="007719B7"/>
    <w:rsid w:val="00773E76"/>
    <w:rsid w:val="007740CD"/>
    <w:rsid w:val="00774DC1"/>
    <w:rsid w:val="00776AA1"/>
    <w:rsid w:val="007773EC"/>
    <w:rsid w:val="00783515"/>
    <w:rsid w:val="0078545B"/>
    <w:rsid w:val="007875A2"/>
    <w:rsid w:val="00790657"/>
    <w:rsid w:val="00790F09"/>
    <w:rsid w:val="0079104A"/>
    <w:rsid w:val="00791D19"/>
    <w:rsid w:val="007955E6"/>
    <w:rsid w:val="00795D36"/>
    <w:rsid w:val="00795EFD"/>
    <w:rsid w:val="00795FF6"/>
    <w:rsid w:val="007A1CCC"/>
    <w:rsid w:val="007A1CDA"/>
    <w:rsid w:val="007A23A0"/>
    <w:rsid w:val="007A39DC"/>
    <w:rsid w:val="007A469D"/>
    <w:rsid w:val="007A5800"/>
    <w:rsid w:val="007A5879"/>
    <w:rsid w:val="007B1143"/>
    <w:rsid w:val="007B1961"/>
    <w:rsid w:val="007B2987"/>
    <w:rsid w:val="007B345A"/>
    <w:rsid w:val="007B35FD"/>
    <w:rsid w:val="007B4163"/>
    <w:rsid w:val="007B6D00"/>
    <w:rsid w:val="007B74FF"/>
    <w:rsid w:val="007B7E29"/>
    <w:rsid w:val="007C19C8"/>
    <w:rsid w:val="007C1F4F"/>
    <w:rsid w:val="007C20A7"/>
    <w:rsid w:val="007C36FD"/>
    <w:rsid w:val="007C47A6"/>
    <w:rsid w:val="007C7F84"/>
    <w:rsid w:val="007D2E4E"/>
    <w:rsid w:val="007D434C"/>
    <w:rsid w:val="007D617D"/>
    <w:rsid w:val="007D643E"/>
    <w:rsid w:val="007D6593"/>
    <w:rsid w:val="007D690F"/>
    <w:rsid w:val="007E353C"/>
    <w:rsid w:val="007E5166"/>
    <w:rsid w:val="007E55EE"/>
    <w:rsid w:val="007E700F"/>
    <w:rsid w:val="007F4FDA"/>
    <w:rsid w:val="007F5DB6"/>
    <w:rsid w:val="007F5E5D"/>
    <w:rsid w:val="007F75AE"/>
    <w:rsid w:val="00800F37"/>
    <w:rsid w:val="00801606"/>
    <w:rsid w:val="0080172E"/>
    <w:rsid w:val="00803CF3"/>
    <w:rsid w:val="008053B9"/>
    <w:rsid w:val="008056F5"/>
    <w:rsid w:val="008063F8"/>
    <w:rsid w:val="008107B5"/>
    <w:rsid w:val="00811833"/>
    <w:rsid w:val="00814882"/>
    <w:rsid w:val="00815EE4"/>
    <w:rsid w:val="0081729A"/>
    <w:rsid w:val="00823005"/>
    <w:rsid w:val="0082440C"/>
    <w:rsid w:val="00827091"/>
    <w:rsid w:val="008273C5"/>
    <w:rsid w:val="00830E15"/>
    <w:rsid w:val="00831D90"/>
    <w:rsid w:val="00832A45"/>
    <w:rsid w:val="0083375A"/>
    <w:rsid w:val="0083485D"/>
    <w:rsid w:val="00834AB2"/>
    <w:rsid w:val="008366F3"/>
    <w:rsid w:val="0083725D"/>
    <w:rsid w:val="008404D2"/>
    <w:rsid w:val="00840F92"/>
    <w:rsid w:val="00843D1F"/>
    <w:rsid w:val="008461ED"/>
    <w:rsid w:val="0085013D"/>
    <w:rsid w:val="0085032B"/>
    <w:rsid w:val="0085043E"/>
    <w:rsid w:val="00850645"/>
    <w:rsid w:val="0085071D"/>
    <w:rsid w:val="0085375F"/>
    <w:rsid w:val="00856E29"/>
    <w:rsid w:val="00857DF0"/>
    <w:rsid w:val="00860A81"/>
    <w:rsid w:val="008628C5"/>
    <w:rsid w:val="008644D2"/>
    <w:rsid w:val="00865892"/>
    <w:rsid w:val="00865E54"/>
    <w:rsid w:val="008661FA"/>
    <w:rsid w:val="00866438"/>
    <w:rsid w:val="00866A24"/>
    <w:rsid w:val="00866BF1"/>
    <w:rsid w:val="0086781E"/>
    <w:rsid w:val="008732D3"/>
    <w:rsid w:val="0087384D"/>
    <w:rsid w:val="00874A31"/>
    <w:rsid w:val="00882C19"/>
    <w:rsid w:val="00884FD8"/>
    <w:rsid w:val="0088571B"/>
    <w:rsid w:val="0088751C"/>
    <w:rsid w:val="00887B38"/>
    <w:rsid w:val="008900AA"/>
    <w:rsid w:val="00890D40"/>
    <w:rsid w:val="0089153B"/>
    <w:rsid w:val="0089440C"/>
    <w:rsid w:val="008945D6"/>
    <w:rsid w:val="0089469B"/>
    <w:rsid w:val="00895D8F"/>
    <w:rsid w:val="008976D4"/>
    <w:rsid w:val="008A033A"/>
    <w:rsid w:val="008A17A4"/>
    <w:rsid w:val="008A2C20"/>
    <w:rsid w:val="008A3F1E"/>
    <w:rsid w:val="008A4DD1"/>
    <w:rsid w:val="008A7F27"/>
    <w:rsid w:val="008B2F17"/>
    <w:rsid w:val="008B6C4D"/>
    <w:rsid w:val="008B6CCB"/>
    <w:rsid w:val="008B6D78"/>
    <w:rsid w:val="008B7496"/>
    <w:rsid w:val="008C0F1C"/>
    <w:rsid w:val="008C1105"/>
    <w:rsid w:val="008C3FBC"/>
    <w:rsid w:val="008C43BF"/>
    <w:rsid w:val="008C4A30"/>
    <w:rsid w:val="008C612A"/>
    <w:rsid w:val="008C6599"/>
    <w:rsid w:val="008C70E9"/>
    <w:rsid w:val="008C7BA1"/>
    <w:rsid w:val="008D2C5C"/>
    <w:rsid w:val="008D3201"/>
    <w:rsid w:val="008D3535"/>
    <w:rsid w:val="008D3C31"/>
    <w:rsid w:val="008D3DBA"/>
    <w:rsid w:val="008D7597"/>
    <w:rsid w:val="008D795C"/>
    <w:rsid w:val="008E0F1C"/>
    <w:rsid w:val="008E131A"/>
    <w:rsid w:val="008E1E36"/>
    <w:rsid w:val="008E40B0"/>
    <w:rsid w:val="008E46C1"/>
    <w:rsid w:val="008E52AF"/>
    <w:rsid w:val="008F0D7F"/>
    <w:rsid w:val="008F656C"/>
    <w:rsid w:val="008F6C0B"/>
    <w:rsid w:val="00900DA8"/>
    <w:rsid w:val="00901267"/>
    <w:rsid w:val="009049D9"/>
    <w:rsid w:val="00905272"/>
    <w:rsid w:val="009052D0"/>
    <w:rsid w:val="009116DC"/>
    <w:rsid w:val="00912477"/>
    <w:rsid w:val="00912BE1"/>
    <w:rsid w:val="00913501"/>
    <w:rsid w:val="00913F4A"/>
    <w:rsid w:val="00914393"/>
    <w:rsid w:val="00917C8D"/>
    <w:rsid w:val="00921635"/>
    <w:rsid w:val="00922FAA"/>
    <w:rsid w:val="009236D4"/>
    <w:rsid w:val="00923D59"/>
    <w:rsid w:val="00924058"/>
    <w:rsid w:val="00924142"/>
    <w:rsid w:val="009244D1"/>
    <w:rsid w:val="00926BAF"/>
    <w:rsid w:val="00926EF1"/>
    <w:rsid w:val="0093076E"/>
    <w:rsid w:val="00932ADE"/>
    <w:rsid w:val="0093311E"/>
    <w:rsid w:val="0093405C"/>
    <w:rsid w:val="00934C0C"/>
    <w:rsid w:val="00935DEB"/>
    <w:rsid w:val="00936864"/>
    <w:rsid w:val="00940147"/>
    <w:rsid w:val="00940D2F"/>
    <w:rsid w:val="009415AF"/>
    <w:rsid w:val="00941989"/>
    <w:rsid w:val="00941CA8"/>
    <w:rsid w:val="00942265"/>
    <w:rsid w:val="009425B1"/>
    <w:rsid w:val="0094468D"/>
    <w:rsid w:val="00945713"/>
    <w:rsid w:val="009463F3"/>
    <w:rsid w:val="009546C5"/>
    <w:rsid w:val="00954C1F"/>
    <w:rsid w:val="00957F66"/>
    <w:rsid w:val="00961850"/>
    <w:rsid w:val="00962FD5"/>
    <w:rsid w:val="0096395A"/>
    <w:rsid w:val="0096537E"/>
    <w:rsid w:val="0096604F"/>
    <w:rsid w:val="009671F2"/>
    <w:rsid w:val="00967385"/>
    <w:rsid w:val="00970EFB"/>
    <w:rsid w:val="009722EB"/>
    <w:rsid w:val="00973427"/>
    <w:rsid w:val="00974C5C"/>
    <w:rsid w:val="00975966"/>
    <w:rsid w:val="00975A91"/>
    <w:rsid w:val="00980AFD"/>
    <w:rsid w:val="00980CA9"/>
    <w:rsid w:val="00982512"/>
    <w:rsid w:val="009837A8"/>
    <w:rsid w:val="00985089"/>
    <w:rsid w:val="0098619B"/>
    <w:rsid w:val="00986D1D"/>
    <w:rsid w:val="009904C8"/>
    <w:rsid w:val="00991CCF"/>
    <w:rsid w:val="00992599"/>
    <w:rsid w:val="00995FC0"/>
    <w:rsid w:val="00996DB3"/>
    <w:rsid w:val="00997A09"/>
    <w:rsid w:val="009A1381"/>
    <w:rsid w:val="009A255C"/>
    <w:rsid w:val="009A27CA"/>
    <w:rsid w:val="009A30BF"/>
    <w:rsid w:val="009A36B0"/>
    <w:rsid w:val="009A5FED"/>
    <w:rsid w:val="009A69CF"/>
    <w:rsid w:val="009A72C6"/>
    <w:rsid w:val="009B3118"/>
    <w:rsid w:val="009B46E5"/>
    <w:rsid w:val="009C0ABC"/>
    <w:rsid w:val="009C0D36"/>
    <w:rsid w:val="009C0FC6"/>
    <w:rsid w:val="009C117D"/>
    <w:rsid w:val="009C3870"/>
    <w:rsid w:val="009C40A9"/>
    <w:rsid w:val="009C610B"/>
    <w:rsid w:val="009C6504"/>
    <w:rsid w:val="009C6E6F"/>
    <w:rsid w:val="009D1134"/>
    <w:rsid w:val="009D1B71"/>
    <w:rsid w:val="009D3121"/>
    <w:rsid w:val="009D3906"/>
    <w:rsid w:val="009D59AD"/>
    <w:rsid w:val="009E229D"/>
    <w:rsid w:val="009E2C29"/>
    <w:rsid w:val="009E37C1"/>
    <w:rsid w:val="009E4E68"/>
    <w:rsid w:val="009F0224"/>
    <w:rsid w:val="009F0464"/>
    <w:rsid w:val="009F22BD"/>
    <w:rsid w:val="009F270B"/>
    <w:rsid w:val="009F4934"/>
    <w:rsid w:val="009F5490"/>
    <w:rsid w:val="00A0211C"/>
    <w:rsid w:val="00A0288A"/>
    <w:rsid w:val="00A02AA7"/>
    <w:rsid w:val="00A02CC5"/>
    <w:rsid w:val="00A04A96"/>
    <w:rsid w:val="00A0565C"/>
    <w:rsid w:val="00A05960"/>
    <w:rsid w:val="00A12B0C"/>
    <w:rsid w:val="00A13E9E"/>
    <w:rsid w:val="00A13FD3"/>
    <w:rsid w:val="00A1425A"/>
    <w:rsid w:val="00A142EF"/>
    <w:rsid w:val="00A14E9E"/>
    <w:rsid w:val="00A15A52"/>
    <w:rsid w:val="00A16CDA"/>
    <w:rsid w:val="00A175CD"/>
    <w:rsid w:val="00A17753"/>
    <w:rsid w:val="00A21027"/>
    <w:rsid w:val="00A22170"/>
    <w:rsid w:val="00A2239B"/>
    <w:rsid w:val="00A24DA2"/>
    <w:rsid w:val="00A24F90"/>
    <w:rsid w:val="00A271FF"/>
    <w:rsid w:val="00A27827"/>
    <w:rsid w:val="00A27B65"/>
    <w:rsid w:val="00A310D6"/>
    <w:rsid w:val="00A32D2C"/>
    <w:rsid w:val="00A4027D"/>
    <w:rsid w:val="00A40876"/>
    <w:rsid w:val="00A408B4"/>
    <w:rsid w:val="00A40FBD"/>
    <w:rsid w:val="00A4101F"/>
    <w:rsid w:val="00A41592"/>
    <w:rsid w:val="00A41EDA"/>
    <w:rsid w:val="00A4263A"/>
    <w:rsid w:val="00A4271E"/>
    <w:rsid w:val="00A44B9A"/>
    <w:rsid w:val="00A453A4"/>
    <w:rsid w:val="00A45C90"/>
    <w:rsid w:val="00A45ED5"/>
    <w:rsid w:val="00A4690D"/>
    <w:rsid w:val="00A475A2"/>
    <w:rsid w:val="00A50C0A"/>
    <w:rsid w:val="00A52359"/>
    <w:rsid w:val="00A5409E"/>
    <w:rsid w:val="00A5413C"/>
    <w:rsid w:val="00A55BFD"/>
    <w:rsid w:val="00A5676F"/>
    <w:rsid w:val="00A56A2C"/>
    <w:rsid w:val="00A576E3"/>
    <w:rsid w:val="00A601DC"/>
    <w:rsid w:val="00A60491"/>
    <w:rsid w:val="00A60C03"/>
    <w:rsid w:val="00A6213A"/>
    <w:rsid w:val="00A65705"/>
    <w:rsid w:val="00A661CD"/>
    <w:rsid w:val="00A666C7"/>
    <w:rsid w:val="00A66C0C"/>
    <w:rsid w:val="00A66D4D"/>
    <w:rsid w:val="00A71B54"/>
    <w:rsid w:val="00A71DF8"/>
    <w:rsid w:val="00A7296D"/>
    <w:rsid w:val="00A72EEA"/>
    <w:rsid w:val="00A7466F"/>
    <w:rsid w:val="00A77124"/>
    <w:rsid w:val="00A833D1"/>
    <w:rsid w:val="00A84068"/>
    <w:rsid w:val="00A871AB"/>
    <w:rsid w:val="00A872F6"/>
    <w:rsid w:val="00A9171F"/>
    <w:rsid w:val="00A92339"/>
    <w:rsid w:val="00A93EDB"/>
    <w:rsid w:val="00A943FF"/>
    <w:rsid w:val="00A94B7D"/>
    <w:rsid w:val="00A95F5B"/>
    <w:rsid w:val="00A961AA"/>
    <w:rsid w:val="00A977F9"/>
    <w:rsid w:val="00AA24A9"/>
    <w:rsid w:val="00AA5DA4"/>
    <w:rsid w:val="00AA5DB9"/>
    <w:rsid w:val="00AA6F9B"/>
    <w:rsid w:val="00AA7153"/>
    <w:rsid w:val="00AA7ECB"/>
    <w:rsid w:val="00AB0B1F"/>
    <w:rsid w:val="00AB1D02"/>
    <w:rsid w:val="00AB4602"/>
    <w:rsid w:val="00AC136C"/>
    <w:rsid w:val="00AC299D"/>
    <w:rsid w:val="00AC4521"/>
    <w:rsid w:val="00AC6ED2"/>
    <w:rsid w:val="00AD1325"/>
    <w:rsid w:val="00AD1357"/>
    <w:rsid w:val="00AD310B"/>
    <w:rsid w:val="00AD5EFC"/>
    <w:rsid w:val="00AE18A4"/>
    <w:rsid w:val="00AE4297"/>
    <w:rsid w:val="00AE5946"/>
    <w:rsid w:val="00AE5A31"/>
    <w:rsid w:val="00AE645F"/>
    <w:rsid w:val="00AE7B7A"/>
    <w:rsid w:val="00AE7D96"/>
    <w:rsid w:val="00AF05AA"/>
    <w:rsid w:val="00AF0D2F"/>
    <w:rsid w:val="00AF2532"/>
    <w:rsid w:val="00AF31C6"/>
    <w:rsid w:val="00AF3307"/>
    <w:rsid w:val="00AF343C"/>
    <w:rsid w:val="00AF35A7"/>
    <w:rsid w:val="00AF403E"/>
    <w:rsid w:val="00AF4205"/>
    <w:rsid w:val="00AF4B4A"/>
    <w:rsid w:val="00AF4EBF"/>
    <w:rsid w:val="00AF6AB0"/>
    <w:rsid w:val="00AF7AA1"/>
    <w:rsid w:val="00B02184"/>
    <w:rsid w:val="00B0303A"/>
    <w:rsid w:val="00B03F7B"/>
    <w:rsid w:val="00B05012"/>
    <w:rsid w:val="00B067FF"/>
    <w:rsid w:val="00B06A0C"/>
    <w:rsid w:val="00B07F9E"/>
    <w:rsid w:val="00B108E3"/>
    <w:rsid w:val="00B132A1"/>
    <w:rsid w:val="00B137A0"/>
    <w:rsid w:val="00B1550C"/>
    <w:rsid w:val="00B1644A"/>
    <w:rsid w:val="00B164AE"/>
    <w:rsid w:val="00B164B4"/>
    <w:rsid w:val="00B17123"/>
    <w:rsid w:val="00B1730D"/>
    <w:rsid w:val="00B17940"/>
    <w:rsid w:val="00B2059C"/>
    <w:rsid w:val="00B22862"/>
    <w:rsid w:val="00B23BDD"/>
    <w:rsid w:val="00B25158"/>
    <w:rsid w:val="00B25B77"/>
    <w:rsid w:val="00B25CE5"/>
    <w:rsid w:val="00B25FBB"/>
    <w:rsid w:val="00B26298"/>
    <w:rsid w:val="00B30FF2"/>
    <w:rsid w:val="00B31506"/>
    <w:rsid w:val="00B3197A"/>
    <w:rsid w:val="00B32DE1"/>
    <w:rsid w:val="00B335C4"/>
    <w:rsid w:val="00B33D60"/>
    <w:rsid w:val="00B34FE3"/>
    <w:rsid w:val="00B37B41"/>
    <w:rsid w:val="00B409E5"/>
    <w:rsid w:val="00B40B67"/>
    <w:rsid w:val="00B450F7"/>
    <w:rsid w:val="00B51307"/>
    <w:rsid w:val="00B517A5"/>
    <w:rsid w:val="00B538DB"/>
    <w:rsid w:val="00B54436"/>
    <w:rsid w:val="00B55528"/>
    <w:rsid w:val="00B55B37"/>
    <w:rsid w:val="00B56815"/>
    <w:rsid w:val="00B576B4"/>
    <w:rsid w:val="00B61C77"/>
    <w:rsid w:val="00B6347C"/>
    <w:rsid w:val="00B63E5D"/>
    <w:rsid w:val="00B65394"/>
    <w:rsid w:val="00B65ED8"/>
    <w:rsid w:val="00B66047"/>
    <w:rsid w:val="00B67BB2"/>
    <w:rsid w:val="00B67CFA"/>
    <w:rsid w:val="00B67E4B"/>
    <w:rsid w:val="00B707AC"/>
    <w:rsid w:val="00B7097E"/>
    <w:rsid w:val="00B7135A"/>
    <w:rsid w:val="00B72930"/>
    <w:rsid w:val="00B732C3"/>
    <w:rsid w:val="00B74509"/>
    <w:rsid w:val="00B74A45"/>
    <w:rsid w:val="00B75630"/>
    <w:rsid w:val="00B75AF9"/>
    <w:rsid w:val="00B75D5A"/>
    <w:rsid w:val="00B76D0B"/>
    <w:rsid w:val="00B8110D"/>
    <w:rsid w:val="00B82309"/>
    <w:rsid w:val="00B82DAF"/>
    <w:rsid w:val="00B83AF2"/>
    <w:rsid w:val="00B83CDC"/>
    <w:rsid w:val="00B87B5A"/>
    <w:rsid w:val="00B929B1"/>
    <w:rsid w:val="00B93BB8"/>
    <w:rsid w:val="00B93BE9"/>
    <w:rsid w:val="00B93DA2"/>
    <w:rsid w:val="00B97874"/>
    <w:rsid w:val="00BA1DBA"/>
    <w:rsid w:val="00BA4210"/>
    <w:rsid w:val="00BA46F7"/>
    <w:rsid w:val="00BA5682"/>
    <w:rsid w:val="00BA56DF"/>
    <w:rsid w:val="00BA5EEC"/>
    <w:rsid w:val="00BA5F6E"/>
    <w:rsid w:val="00BA67BA"/>
    <w:rsid w:val="00BA6983"/>
    <w:rsid w:val="00BA74A2"/>
    <w:rsid w:val="00BB1BFB"/>
    <w:rsid w:val="00BB2AD1"/>
    <w:rsid w:val="00BB2F4A"/>
    <w:rsid w:val="00BB360B"/>
    <w:rsid w:val="00BB386B"/>
    <w:rsid w:val="00BB3C9C"/>
    <w:rsid w:val="00BB6629"/>
    <w:rsid w:val="00BB6BBC"/>
    <w:rsid w:val="00BB7434"/>
    <w:rsid w:val="00BC1350"/>
    <w:rsid w:val="00BC534A"/>
    <w:rsid w:val="00BC5488"/>
    <w:rsid w:val="00BC570C"/>
    <w:rsid w:val="00BC7B8C"/>
    <w:rsid w:val="00BD0494"/>
    <w:rsid w:val="00BD087F"/>
    <w:rsid w:val="00BD1B51"/>
    <w:rsid w:val="00BD1E95"/>
    <w:rsid w:val="00BD271A"/>
    <w:rsid w:val="00BD28DD"/>
    <w:rsid w:val="00BD2A2D"/>
    <w:rsid w:val="00BD43EA"/>
    <w:rsid w:val="00BD5AB3"/>
    <w:rsid w:val="00BE169F"/>
    <w:rsid w:val="00BE3D01"/>
    <w:rsid w:val="00BE4172"/>
    <w:rsid w:val="00BE4BF9"/>
    <w:rsid w:val="00BE6846"/>
    <w:rsid w:val="00BE6990"/>
    <w:rsid w:val="00BE7914"/>
    <w:rsid w:val="00BF0546"/>
    <w:rsid w:val="00BF0682"/>
    <w:rsid w:val="00BF1907"/>
    <w:rsid w:val="00BF22DB"/>
    <w:rsid w:val="00BF2A2C"/>
    <w:rsid w:val="00BF3063"/>
    <w:rsid w:val="00BF33F1"/>
    <w:rsid w:val="00BF3439"/>
    <w:rsid w:val="00BF3796"/>
    <w:rsid w:val="00BF506D"/>
    <w:rsid w:val="00BF517E"/>
    <w:rsid w:val="00BF5402"/>
    <w:rsid w:val="00BF5DC8"/>
    <w:rsid w:val="00BF7107"/>
    <w:rsid w:val="00BF7F46"/>
    <w:rsid w:val="00C01AB9"/>
    <w:rsid w:val="00C02761"/>
    <w:rsid w:val="00C02DE7"/>
    <w:rsid w:val="00C037D3"/>
    <w:rsid w:val="00C05497"/>
    <w:rsid w:val="00C055F6"/>
    <w:rsid w:val="00C10632"/>
    <w:rsid w:val="00C10F9A"/>
    <w:rsid w:val="00C114BB"/>
    <w:rsid w:val="00C124A1"/>
    <w:rsid w:val="00C13973"/>
    <w:rsid w:val="00C14423"/>
    <w:rsid w:val="00C1547F"/>
    <w:rsid w:val="00C16723"/>
    <w:rsid w:val="00C1684E"/>
    <w:rsid w:val="00C16939"/>
    <w:rsid w:val="00C17E2E"/>
    <w:rsid w:val="00C20248"/>
    <w:rsid w:val="00C204B2"/>
    <w:rsid w:val="00C208F2"/>
    <w:rsid w:val="00C2098F"/>
    <w:rsid w:val="00C21202"/>
    <w:rsid w:val="00C225D2"/>
    <w:rsid w:val="00C2423B"/>
    <w:rsid w:val="00C26F73"/>
    <w:rsid w:val="00C272F7"/>
    <w:rsid w:val="00C31483"/>
    <w:rsid w:val="00C31BD1"/>
    <w:rsid w:val="00C32041"/>
    <w:rsid w:val="00C32A7F"/>
    <w:rsid w:val="00C35A53"/>
    <w:rsid w:val="00C37786"/>
    <w:rsid w:val="00C430BF"/>
    <w:rsid w:val="00C43552"/>
    <w:rsid w:val="00C43E85"/>
    <w:rsid w:val="00C4655E"/>
    <w:rsid w:val="00C50365"/>
    <w:rsid w:val="00C5151B"/>
    <w:rsid w:val="00C519D6"/>
    <w:rsid w:val="00C5434B"/>
    <w:rsid w:val="00C554F0"/>
    <w:rsid w:val="00C55EA8"/>
    <w:rsid w:val="00C5698A"/>
    <w:rsid w:val="00C5714E"/>
    <w:rsid w:val="00C61ADA"/>
    <w:rsid w:val="00C61D9F"/>
    <w:rsid w:val="00C63C25"/>
    <w:rsid w:val="00C63CBB"/>
    <w:rsid w:val="00C63F8B"/>
    <w:rsid w:val="00C64B73"/>
    <w:rsid w:val="00C65754"/>
    <w:rsid w:val="00C72905"/>
    <w:rsid w:val="00C736B7"/>
    <w:rsid w:val="00C83BB5"/>
    <w:rsid w:val="00C854C6"/>
    <w:rsid w:val="00C868C7"/>
    <w:rsid w:val="00C8755D"/>
    <w:rsid w:val="00C87D61"/>
    <w:rsid w:val="00C93BD6"/>
    <w:rsid w:val="00C9634E"/>
    <w:rsid w:val="00C9704E"/>
    <w:rsid w:val="00CA194C"/>
    <w:rsid w:val="00CA1EB3"/>
    <w:rsid w:val="00CA6752"/>
    <w:rsid w:val="00CA737C"/>
    <w:rsid w:val="00CB051A"/>
    <w:rsid w:val="00CB0D34"/>
    <w:rsid w:val="00CB1881"/>
    <w:rsid w:val="00CB2598"/>
    <w:rsid w:val="00CB328B"/>
    <w:rsid w:val="00CB3975"/>
    <w:rsid w:val="00CB4A5F"/>
    <w:rsid w:val="00CB4AEA"/>
    <w:rsid w:val="00CB656B"/>
    <w:rsid w:val="00CB675A"/>
    <w:rsid w:val="00CB75F1"/>
    <w:rsid w:val="00CB7CAE"/>
    <w:rsid w:val="00CB7CF7"/>
    <w:rsid w:val="00CC0D52"/>
    <w:rsid w:val="00CC1C22"/>
    <w:rsid w:val="00CC351C"/>
    <w:rsid w:val="00CC52B8"/>
    <w:rsid w:val="00CC5EBD"/>
    <w:rsid w:val="00CC7554"/>
    <w:rsid w:val="00CD22CC"/>
    <w:rsid w:val="00CD32C8"/>
    <w:rsid w:val="00CD524C"/>
    <w:rsid w:val="00CD557A"/>
    <w:rsid w:val="00CD5B1F"/>
    <w:rsid w:val="00CD60BE"/>
    <w:rsid w:val="00CD7F29"/>
    <w:rsid w:val="00CE35E7"/>
    <w:rsid w:val="00CE5666"/>
    <w:rsid w:val="00CE56E4"/>
    <w:rsid w:val="00CE5A53"/>
    <w:rsid w:val="00CF0F4B"/>
    <w:rsid w:val="00CF0FC6"/>
    <w:rsid w:val="00CF11FC"/>
    <w:rsid w:val="00CF1222"/>
    <w:rsid w:val="00CF1ED9"/>
    <w:rsid w:val="00CF38B4"/>
    <w:rsid w:val="00CF3A34"/>
    <w:rsid w:val="00CF5D92"/>
    <w:rsid w:val="00CF6505"/>
    <w:rsid w:val="00CF662C"/>
    <w:rsid w:val="00CF7649"/>
    <w:rsid w:val="00CF771C"/>
    <w:rsid w:val="00D0502B"/>
    <w:rsid w:val="00D0530E"/>
    <w:rsid w:val="00D056DF"/>
    <w:rsid w:val="00D0572B"/>
    <w:rsid w:val="00D119B2"/>
    <w:rsid w:val="00D1296B"/>
    <w:rsid w:val="00D13349"/>
    <w:rsid w:val="00D13CEB"/>
    <w:rsid w:val="00D140DB"/>
    <w:rsid w:val="00D14E2C"/>
    <w:rsid w:val="00D15334"/>
    <w:rsid w:val="00D166E4"/>
    <w:rsid w:val="00D1789E"/>
    <w:rsid w:val="00D20E88"/>
    <w:rsid w:val="00D21DC3"/>
    <w:rsid w:val="00D22021"/>
    <w:rsid w:val="00D22CBF"/>
    <w:rsid w:val="00D251A2"/>
    <w:rsid w:val="00D256A5"/>
    <w:rsid w:val="00D26455"/>
    <w:rsid w:val="00D270D5"/>
    <w:rsid w:val="00D30418"/>
    <w:rsid w:val="00D30CCA"/>
    <w:rsid w:val="00D310FA"/>
    <w:rsid w:val="00D330A8"/>
    <w:rsid w:val="00D431CB"/>
    <w:rsid w:val="00D44086"/>
    <w:rsid w:val="00D44281"/>
    <w:rsid w:val="00D44D31"/>
    <w:rsid w:val="00D44E47"/>
    <w:rsid w:val="00D52444"/>
    <w:rsid w:val="00D52BBD"/>
    <w:rsid w:val="00D5335D"/>
    <w:rsid w:val="00D54DFC"/>
    <w:rsid w:val="00D60CF7"/>
    <w:rsid w:val="00D623F5"/>
    <w:rsid w:val="00D63BA1"/>
    <w:rsid w:val="00D64AD5"/>
    <w:rsid w:val="00D64BAF"/>
    <w:rsid w:val="00D64DEC"/>
    <w:rsid w:val="00D669E6"/>
    <w:rsid w:val="00D66CC6"/>
    <w:rsid w:val="00D70094"/>
    <w:rsid w:val="00D710A2"/>
    <w:rsid w:val="00D73217"/>
    <w:rsid w:val="00D74BA4"/>
    <w:rsid w:val="00D75171"/>
    <w:rsid w:val="00D7574D"/>
    <w:rsid w:val="00D76E2F"/>
    <w:rsid w:val="00D801BC"/>
    <w:rsid w:val="00D813D8"/>
    <w:rsid w:val="00D848BF"/>
    <w:rsid w:val="00D85349"/>
    <w:rsid w:val="00D85672"/>
    <w:rsid w:val="00D8616D"/>
    <w:rsid w:val="00D86DF0"/>
    <w:rsid w:val="00D9672A"/>
    <w:rsid w:val="00D97317"/>
    <w:rsid w:val="00D97876"/>
    <w:rsid w:val="00D9794C"/>
    <w:rsid w:val="00DA0634"/>
    <w:rsid w:val="00DA0FDE"/>
    <w:rsid w:val="00DA2FA6"/>
    <w:rsid w:val="00DA49A6"/>
    <w:rsid w:val="00DA6099"/>
    <w:rsid w:val="00DA62E8"/>
    <w:rsid w:val="00DA704E"/>
    <w:rsid w:val="00DB26CF"/>
    <w:rsid w:val="00DC34A8"/>
    <w:rsid w:val="00DC4A77"/>
    <w:rsid w:val="00DC5D83"/>
    <w:rsid w:val="00DC7638"/>
    <w:rsid w:val="00DC7BC3"/>
    <w:rsid w:val="00DD1054"/>
    <w:rsid w:val="00DD33E5"/>
    <w:rsid w:val="00DD4824"/>
    <w:rsid w:val="00DD5149"/>
    <w:rsid w:val="00DD51B5"/>
    <w:rsid w:val="00DD5F29"/>
    <w:rsid w:val="00DD66BA"/>
    <w:rsid w:val="00DE18F6"/>
    <w:rsid w:val="00DE3947"/>
    <w:rsid w:val="00DE5AD8"/>
    <w:rsid w:val="00DE7758"/>
    <w:rsid w:val="00DE7820"/>
    <w:rsid w:val="00DE79CC"/>
    <w:rsid w:val="00DF0F1A"/>
    <w:rsid w:val="00DF198E"/>
    <w:rsid w:val="00DF2262"/>
    <w:rsid w:val="00DF2DE7"/>
    <w:rsid w:val="00DF551E"/>
    <w:rsid w:val="00DF5BD8"/>
    <w:rsid w:val="00DF757E"/>
    <w:rsid w:val="00DF788F"/>
    <w:rsid w:val="00E0209C"/>
    <w:rsid w:val="00E02339"/>
    <w:rsid w:val="00E04870"/>
    <w:rsid w:val="00E05A33"/>
    <w:rsid w:val="00E05C59"/>
    <w:rsid w:val="00E06B27"/>
    <w:rsid w:val="00E07BFE"/>
    <w:rsid w:val="00E11393"/>
    <w:rsid w:val="00E123C0"/>
    <w:rsid w:val="00E1380E"/>
    <w:rsid w:val="00E1396B"/>
    <w:rsid w:val="00E1439B"/>
    <w:rsid w:val="00E16328"/>
    <w:rsid w:val="00E17458"/>
    <w:rsid w:val="00E226F3"/>
    <w:rsid w:val="00E22C78"/>
    <w:rsid w:val="00E23848"/>
    <w:rsid w:val="00E24976"/>
    <w:rsid w:val="00E24A1D"/>
    <w:rsid w:val="00E252A7"/>
    <w:rsid w:val="00E258B9"/>
    <w:rsid w:val="00E27370"/>
    <w:rsid w:val="00E30688"/>
    <w:rsid w:val="00E3157E"/>
    <w:rsid w:val="00E35BF1"/>
    <w:rsid w:val="00E404A3"/>
    <w:rsid w:val="00E40834"/>
    <w:rsid w:val="00E40D67"/>
    <w:rsid w:val="00E41586"/>
    <w:rsid w:val="00E41CB8"/>
    <w:rsid w:val="00E517FD"/>
    <w:rsid w:val="00E518D5"/>
    <w:rsid w:val="00E526F6"/>
    <w:rsid w:val="00E54D32"/>
    <w:rsid w:val="00E55768"/>
    <w:rsid w:val="00E56458"/>
    <w:rsid w:val="00E61565"/>
    <w:rsid w:val="00E62940"/>
    <w:rsid w:val="00E62FB0"/>
    <w:rsid w:val="00E6301B"/>
    <w:rsid w:val="00E64D93"/>
    <w:rsid w:val="00E657CD"/>
    <w:rsid w:val="00E65C51"/>
    <w:rsid w:val="00E66D8A"/>
    <w:rsid w:val="00E67D90"/>
    <w:rsid w:val="00E7019B"/>
    <w:rsid w:val="00E70237"/>
    <w:rsid w:val="00E70726"/>
    <w:rsid w:val="00E71F4F"/>
    <w:rsid w:val="00E72449"/>
    <w:rsid w:val="00E76F81"/>
    <w:rsid w:val="00E814A2"/>
    <w:rsid w:val="00E81687"/>
    <w:rsid w:val="00E82490"/>
    <w:rsid w:val="00E8315D"/>
    <w:rsid w:val="00E832EA"/>
    <w:rsid w:val="00E8438F"/>
    <w:rsid w:val="00E87010"/>
    <w:rsid w:val="00E872D1"/>
    <w:rsid w:val="00E87971"/>
    <w:rsid w:val="00E87B50"/>
    <w:rsid w:val="00E90CCF"/>
    <w:rsid w:val="00E91C60"/>
    <w:rsid w:val="00E92D41"/>
    <w:rsid w:val="00E95866"/>
    <w:rsid w:val="00EA1060"/>
    <w:rsid w:val="00EA3E7B"/>
    <w:rsid w:val="00EA4BEA"/>
    <w:rsid w:val="00EA4D30"/>
    <w:rsid w:val="00EA57E3"/>
    <w:rsid w:val="00EA7ACD"/>
    <w:rsid w:val="00EB2E25"/>
    <w:rsid w:val="00EB5306"/>
    <w:rsid w:val="00EB56A9"/>
    <w:rsid w:val="00EB5A3E"/>
    <w:rsid w:val="00EB6E14"/>
    <w:rsid w:val="00EB6E34"/>
    <w:rsid w:val="00EB6E98"/>
    <w:rsid w:val="00EB7DE9"/>
    <w:rsid w:val="00EC0749"/>
    <w:rsid w:val="00EC0A6B"/>
    <w:rsid w:val="00EC2559"/>
    <w:rsid w:val="00EC32C2"/>
    <w:rsid w:val="00EC4DC3"/>
    <w:rsid w:val="00EC7371"/>
    <w:rsid w:val="00EC775F"/>
    <w:rsid w:val="00ED0353"/>
    <w:rsid w:val="00ED0B1F"/>
    <w:rsid w:val="00ED1762"/>
    <w:rsid w:val="00ED183A"/>
    <w:rsid w:val="00ED1E87"/>
    <w:rsid w:val="00ED31F3"/>
    <w:rsid w:val="00ED5039"/>
    <w:rsid w:val="00ED586C"/>
    <w:rsid w:val="00ED5EAF"/>
    <w:rsid w:val="00EE0B55"/>
    <w:rsid w:val="00EE3DDC"/>
    <w:rsid w:val="00EE587E"/>
    <w:rsid w:val="00EE6603"/>
    <w:rsid w:val="00EE6B96"/>
    <w:rsid w:val="00EE6C72"/>
    <w:rsid w:val="00EE73C7"/>
    <w:rsid w:val="00EE761C"/>
    <w:rsid w:val="00EF01DD"/>
    <w:rsid w:val="00EF0F79"/>
    <w:rsid w:val="00EF21F8"/>
    <w:rsid w:val="00EF2CE9"/>
    <w:rsid w:val="00EF412E"/>
    <w:rsid w:val="00EF4D1B"/>
    <w:rsid w:val="00EF6BC1"/>
    <w:rsid w:val="00EF6F42"/>
    <w:rsid w:val="00F010EA"/>
    <w:rsid w:val="00F039AA"/>
    <w:rsid w:val="00F118AE"/>
    <w:rsid w:val="00F12B4D"/>
    <w:rsid w:val="00F12F73"/>
    <w:rsid w:val="00F15975"/>
    <w:rsid w:val="00F1728C"/>
    <w:rsid w:val="00F17C9D"/>
    <w:rsid w:val="00F17DEF"/>
    <w:rsid w:val="00F200B9"/>
    <w:rsid w:val="00F202E5"/>
    <w:rsid w:val="00F21249"/>
    <w:rsid w:val="00F238FF"/>
    <w:rsid w:val="00F23A84"/>
    <w:rsid w:val="00F303FB"/>
    <w:rsid w:val="00F3134F"/>
    <w:rsid w:val="00F32EB1"/>
    <w:rsid w:val="00F33C51"/>
    <w:rsid w:val="00F33EA5"/>
    <w:rsid w:val="00F40BDA"/>
    <w:rsid w:val="00F4468A"/>
    <w:rsid w:val="00F454E3"/>
    <w:rsid w:val="00F46F02"/>
    <w:rsid w:val="00F5033B"/>
    <w:rsid w:val="00F503AA"/>
    <w:rsid w:val="00F52A63"/>
    <w:rsid w:val="00F52EE1"/>
    <w:rsid w:val="00F538E3"/>
    <w:rsid w:val="00F549B1"/>
    <w:rsid w:val="00F54E8D"/>
    <w:rsid w:val="00F55794"/>
    <w:rsid w:val="00F55997"/>
    <w:rsid w:val="00F56768"/>
    <w:rsid w:val="00F603BC"/>
    <w:rsid w:val="00F60401"/>
    <w:rsid w:val="00F60935"/>
    <w:rsid w:val="00F6116F"/>
    <w:rsid w:val="00F6429C"/>
    <w:rsid w:val="00F64EF9"/>
    <w:rsid w:val="00F6674D"/>
    <w:rsid w:val="00F67B3B"/>
    <w:rsid w:val="00F71421"/>
    <w:rsid w:val="00F71802"/>
    <w:rsid w:val="00F736EB"/>
    <w:rsid w:val="00F74C3D"/>
    <w:rsid w:val="00F75433"/>
    <w:rsid w:val="00F760E6"/>
    <w:rsid w:val="00F804F4"/>
    <w:rsid w:val="00F80CAF"/>
    <w:rsid w:val="00F8339D"/>
    <w:rsid w:val="00F844EA"/>
    <w:rsid w:val="00F90614"/>
    <w:rsid w:val="00F90F58"/>
    <w:rsid w:val="00F92C80"/>
    <w:rsid w:val="00F93555"/>
    <w:rsid w:val="00F95D6D"/>
    <w:rsid w:val="00F969C0"/>
    <w:rsid w:val="00FA10ED"/>
    <w:rsid w:val="00FA2A69"/>
    <w:rsid w:val="00FA31D5"/>
    <w:rsid w:val="00FA37D8"/>
    <w:rsid w:val="00FA4DD2"/>
    <w:rsid w:val="00FA5698"/>
    <w:rsid w:val="00FA7307"/>
    <w:rsid w:val="00FB02E9"/>
    <w:rsid w:val="00FB1474"/>
    <w:rsid w:val="00FB1573"/>
    <w:rsid w:val="00FB17DE"/>
    <w:rsid w:val="00FB1A54"/>
    <w:rsid w:val="00FB2C5B"/>
    <w:rsid w:val="00FB4235"/>
    <w:rsid w:val="00FB43BA"/>
    <w:rsid w:val="00FB43EB"/>
    <w:rsid w:val="00FB448C"/>
    <w:rsid w:val="00FB46D3"/>
    <w:rsid w:val="00FB49CE"/>
    <w:rsid w:val="00FC0639"/>
    <w:rsid w:val="00FC232D"/>
    <w:rsid w:val="00FC26BC"/>
    <w:rsid w:val="00FC349F"/>
    <w:rsid w:val="00FC37F7"/>
    <w:rsid w:val="00FC5BCD"/>
    <w:rsid w:val="00FC783E"/>
    <w:rsid w:val="00FD0615"/>
    <w:rsid w:val="00FD0FE2"/>
    <w:rsid w:val="00FD7AED"/>
    <w:rsid w:val="00FD7B5E"/>
    <w:rsid w:val="00FE18B8"/>
    <w:rsid w:val="00FE419D"/>
    <w:rsid w:val="00FE548B"/>
    <w:rsid w:val="00FE5F8A"/>
    <w:rsid w:val="00FE6EF8"/>
    <w:rsid w:val="00FF017B"/>
    <w:rsid w:val="00FF179B"/>
    <w:rsid w:val="00FF26B4"/>
    <w:rsid w:val="00FF29EB"/>
    <w:rsid w:val="00FF3BDE"/>
    <w:rsid w:val="00FF5387"/>
    <w:rsid w:val="00FF5D6E"/>
    <w:rsid w:val="00FF6E91"/>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89793" fillcolor="white" strokecolor="none [3213]">
      <v:fill color="white"/>
      <v:stroke 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E7B7A"/>
    <w:rPr>
      <w:rFonts w:ascii="Arial Narrow" w:hAnsi="Arial Narrow"/>
    </w:rPr>
  </w:style>
  <w:style w:type="paragraph" w:styleId="Naslov1">
    <w:name w:val="heading 1"/>
    <w:aliases w:val="2_kolona"/>
    <w:basedOn w:val="Navaden"/>
    <w:next w:val="Navaden"/>
    <w:link w:val="Naslov1Znak"/>
    <w:uiPriority w:val="9"/>
    <w:qFormat/>
    <w:rsid w:val="00DD5149"/>
    <w:pPr>
      <w:keepNext/>
      <w:keepLines/>
      <w:spacing w:after="80" w:line="240" w:lineRule="auto"/>
      <w:outlineLvl w:val="0"/>
    </w:pPr>
    <w:rPr>
      <w:rFonts w:asciiTheme="majorHAnsi" w:eastAsiaTheme="majorEastAsia" w:hAnsiTheme="majorHAnsi" w:cstheme="majorBidi"/>
      <w:bCs/>
      <w:sz w:val="20"/>
      <w:szCs w:val="28"/>
    </w:rPr>
  </w:style>
  <w:style w:type="paragraph" w:styleId="Naslov2">
    <w:name w:val="heading 2"/>
    <w:aliases w:val="GLAVA"/>
    <w:basedOn w:val="Navaden"/>
    <w:next w:val="Navaden"/>
    <w:link w:val="Naslov2Znak"/>
    <w:uiPriority w:val="9"/>
    <w:unhideWhenUsed/>
    <w:qFormat/>
    <w:rsid w:val="00BA5EEC"/>
    <w:pPr>
      <w:keepNext/>
      <w:keepLines/>
      <w:framePr w:hSpace="141" w:wrap="around" w:vAnchor="text" w:hAnchor="margin" w:y="121"/>
      <w:spacing w:before="200" w:after="0" w:line="240" w:lineRule="auto"/>
      <w:outlineLvl w:val="1"/>
    </w:pPr>
    <w:rPr>
      <w:rFonts w:asciiTheme="majorHAnsi" w:eastAsiaTheme="majorEastAsia" w:hAnsiTheme="majorHAnsi" w:cstheme="majorBidi"/>
      <w:b/>
      <w:bCs/>
      <w:sz w:val="26"/>
      <w:szCs w:val="26"/>
      <w:lang w:eastAsia="sl-SI"/>
    </w:rPr>
  </w:style>
  <w:style w:type="paragraph" w:styleId="Naslov3">
    <w:name w:val="heading 3"/>
    <w:aliases w:val="3_kolona"/>
    <w:basedOn w:val="Navaden"/>
    <w:next w:val="Navaden"/>
    <w:link w:val="Naslov3Znak"/>
    <w:uiPriority w:val="9"/>
    <w:unhideWhenUsed/>
    <w:rsid w:val="00BA5EEC"/>
    <w:pPr>
      <w:keepNext/>
      <w:keepLines/>
      <w:spacing w:after="80" w:line="240" w:lineRule="auto"/>
      <w:outlineLvl w:val="2"/>
    </w:pPr>
    <w:rPr>
      <w:rFonts w:asciiTheme="majorHAnsi" w:eastAsiaTheme="majorEastAsia" w:hAnsiTheme="majorHAnsi" w:cstheme="majorBidi"/>
      <w:bCs/>
      <w:sz w:val="20"/>
    </w:rPr>
  </w:style>
  <w:style w:type="paragraph" w:styleId="Naslov4">
    <w:name w:val="heading 4"/>
    <w:basedOn w:val="Navaden"/>
    <w:next w:val="Navaden"/>
    <w:link w:val="Naslov4Znak"/>
    <w:uiPriority w:val="9"/>
    <w:unhideWhenUsed/>
    <w:rsid w:val="00B82DAF"/>
    <w:pPr>
      <w:keepNext/>
      <w:keepLines/>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Navaden"/>
    <w:next w:val="Navaden"/>
    <w:link w:val="Naslov5Znak"/>
    <w:uiPriority w:val="9"/>
    <w:unhideWhenUsed/>
    <w:qFormat/>
    <w:rsid w:val="00B82DAF"/>
    <w:pPr>
      <w:keepNext/>
      <w:keepLines/>
      <w:spacing w:before="200" w:after="0"/>
      <w:outlineLvl w:val="4"/>
    </w:pPr>
    <w:rPr>
      <w:rFonts w:asciiTheme="majorHAnsi" w:eastAsiaTheme="majorEastAsia" w:hAnsiTheme="majorHAnsi" w:cstheme="majorBidi"/>
      <w:color w:val="243F60" w:themeColor="accent1" w:themeShade="7F"/>
    </w:rPr>
  </w:style>
  <w:style w:type="paragraph" w:styleId="Naslov6">
    <w:name w:val="heading 6"/>
    <w:basedOn w:val="Navaden"/>
    <w:next w:val="Navaden"/>
    <w:link w:val="Naslov6Znak"/>
    <w:uiPriority w:val="9"/>
    <w:unhideWhenUsed/>
    <w:qFormat/>
    <w:rsid w:val="00B82DAF"/>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126909"/>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26909"/>
    <w:rPr>
      <w:rFonts w:ascii="Tahoma" w:hAnsi="Tahoma" w:cs="Tahoma"/>
      <w:sz w:val="16"/>
      <w:szCs w:val="16"/>
    </w:rPr>
  </w:style>
  <w:style w:type="character" w:customStyle="1" w:styleId="Naslov1Znak">
    <w:name w:val="Naslov 1 Znak"/>
    <w:aliases w:val="2_kolona Znak"/>
    <w:basedOn w:val="Privzetapisavaodstavka"/>
    <w:link w:val="Naslov1"/>
    <w:uiPriority w:val="9"/>
    <w:rsid w:val="00DD5149"/>
    <w:rPr>
      <w:rFonts w:asciiTheme="majorHAnsi" w:eastAsiaTheme="majorEastAsia" w:hAnsiTheme="majorHAnsi" w:cstheme="majorBidi"/>
      <w:bCs/>
      <w:sz w:val="20"/>
      <w:szCs w:val="28"/>
    </w:rPr>
  </w:style>
  <w:style w:type="paragraph" w:styleId="Brezrazmikov">
    <w:name w:val="No Spacing"/>
    <w:aliases w:val="1_kolona"/>
    <w:uiPriority w:val="1"/>
    <w:qFormat/>
    <w:rsid w:val="00DD5149"/>
    <w:pPr>
      <w:spacing w:after="0" w:line="288" w:lineRule="auto"/>
    </w:pPr>
    <w:rPr>
      <w:rFonts w:ascii="Arial Narrow" w:hAnsi="Arial Narrow"/>
      <w:b/>
      <w:sz w:val="20"/>
    </w:rPr>
  </w:style>
  <w:style w:type="paragraph" w:styleId="Glava">
    <w:name w:val="header"/>
    <w:basedOn w:val="Navaden"/>
    <w:link w:val="GlavaZnak"/>
    <w:unhideWhenUsed/>
    <w:rsid w:val="00724888"/>
    <w:pPr>
      <w:tabs>
        <w:tab w:val="center" w:pos="4536"/>
        <w:tab w:val="right" w:pos="9072"/>
      </w:tabs>
      <w:spacing w:after="0" w:line="240" w:lineRule="auto"/>
    </w:pPr>
  </w:style>
  <w:style w:type="character" w:customStyle="1" w:styleId="GlavaZnak">
    <w:name w:val="Glava Znak"/>
    <w:basedOn w:val="Privzetapisavaodstavka"/>
    <w:link w:val="Glava"/>
    <w:rsid w:val="00724888"/>
  </w:style>
  <w:style w:type="paragraph" w:styleId="Noga">
    <w:name w:val="footer"/>
    <w:basedOn w:val="Navaden"/>
    <w:link w:val="NogaZnak"/>
    <w:uiPriority w:val="99"/>
    <w:unhideWhenUsed/>
    <w:rsid w:val="00724888"/>
    <w:pPr>
      <w:tabs>
        <w:tab w:val="center" w:pos="4536"/>
        <w:tab w:val="right" w:pos="9072"/>
      </w:tabs>
      <w:spacing w:after="0" w:line="240" w:lineRule="auto"/>
    </w:pPr>
  </w:style>
  <w:style w:type="character" w:customStyle="1" w:styleId="NogaZnak">
    <w:name w:val="Noga Znak"/>
    <w:basedOn w:val="Privzetapisavaodstavka"/>
    <w:link w:val="Noga"/>
    <w:uiPriority w:val="99"/>
    <w:rsid w:val="00724888"/>
  </w:style>
  <w:style w:type="table" w:styleId="Tabela-mrea">
    <w:name w:val="Table Grid"/>
    <w:basedOn w:val="Navadnatabela"/>
    <w:rsid w:val="00B82DAF"/>
    <w:pPr>
      <w:spacing w:after="0" w:line="240" w:lineRule="auto"/>
    </w:pPr>
    <w:rPr>
      <w:rFonts w:ascii="Times New Roman" w:eastAsia="Times New Roman" w:hAnsi="Times New Roman" w:cs="Times New Roman"/>
      <w:sz w:val="20"/>
      <w:szCs w:val="20"/>
      <w:lang w:eastAsia="sl-S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aslov2Znak">
    <w:name w:val="Naslov 2 Znak"/>
    <w:aliases w:val="GLAVA Znak"/>
    <w:basedOn w:val="Privzetapisavaodstavka"/>
    <w:link w:val="Naslov2"/>
    <w:uiPriority w:val="9"/>
    <w:rsid w:val="00BA5EEC"/>
    <w:rPr>
      <w:rFonts w:asciiTheme="majorHAnsi" w:eastAsiaTheme="majorEastAsia" w:hAnsiTheme="majorHAnsi" w:cstheme="majorBidi"/>
      <w:b/>
      <w:bCs/>
      <w:sz w:val="26"/>
      <w:szCs w:val="26"/>
      <w:lang w:eastAsia="sl-SI"/>
    </w:rPr>
  </w:style>
  <w:style w:type="character" w:customStyle="1" w:styleId="Naslov3Znak">
    <w:name w:val="Naslov 3 Znak"/>
    <w:aliases w:val="3_kolona Znak"/>
    <w:basedOn w:val="Privzetapisavaodstavka"/>
    <w:link w:val="Naslov3"/>
    <w:uiPriority w:val="9"/>
    <w:rsid w:val="00BA5EEC"/>
    <w:rPr>
      <w:rFonts w:asciiTheme="majorHAnsi" w:eastAsiaTheme="majorEastAsia" w:hAnsiTheme="majorHAnsi" w:cstheme="majorBidi"/>
      <w:bCs/>
      <w:sz w:val="20"/>
    </w:rPr>
  </w:style>
  <w:style w:type="character" w:customStyle="1" w:styleId="Naslov4Znak">
    <w:name w:val="Naslov 4 Znak"/>
    <w:basedOn w:val="Privzetapisavaodstavka"/>
    <w:link w:val="Naslov4"/>
    <w:uiPriority w:val="9"/>
    <w:rsid w:val="00B82DAF"/>
    <w:rPr>
      <w:rFonts w:asciiTheme="majorHAnsi" w:eastAsiaTheme="majorEastAsia" w:hAnsiTheme="majorHAnsi" w:cstheme="majorBidi"/>
      <w:b/>
      <w:bCs/>
      <w:i/>
      <w:iCs/>
      <w:color w:val="4F81BD" w:themeColor="accent1"/>
    </w:rPr>
  </w:style>
  <w:style w:type="character" w:customStyle="1" w:styleId="Naslov5Znak">
    <w:name w:val="Naslov 5 Znak"/>
    <w:basedOn w:val="Privzetapisavaodstavka"/>
    <w:link w:val="Naslov5"/>
    <w:uiPriority w:val="9"/>
    <w:rsid w:val="00B82DAF"/>
    <w:rPr>
      <w:rFonts w:asciiTheme="majorHAnsi" w:eastAsiaTheme="majorEastAsia" w:hAnsiTheme="majorHAnsi" w:cstheme="majorBidi"/>
      <w:color w:val="243F60" w:themeColor="accent1" w:themeShade="7F"/>
    </w:rPr>
  </w:style>
  <w:style w:type="character" w:customStyle="1" w:styleId="Naslov6Znak">
    <w:name w:val="Naslov 6 Znak"/>
    <w:basedOn w:val="Privzetapisavaodstavka"/>
    <w:link w:val="Naslov6"/>
    <w:uiPriority w:val="9"/>
    <w:rsid w:val="00B82DAF"/>
    <w:rPr>
      <w:rFonts w:asciiTheme="majorHAnsi" w:eastAsiaTheme="majorEastAsia" w:hAnsiTheme="majorHAnsi" w:cstheme="majorBidi"/>
      <w:i/>
      <w:iCs/>
      <w:color w:val="243F60" w:themeColor="accent1" w:themeShade="7F"/>
    </w:rPr>
  </w:style>
  <w:style w:type="paragraph" w:styleId="Telobesedila3">
    <w:name w:val="Body Text 3"/>
    <w:basedOn w:val="Navaden"/>
    <w:link w:val="Telobesedila3Znak"/>
    <w:rsid w:val="00EC2559"/>
    <w:pPr>
      <w:autoSpaceDE w:val="0"/>
      <w:autoSpaceDN w:val="0"/>
      <w:adjustRightInd w:val="0"/>
      <w:spacing w:after="0" w:line="240" w:lineRule="auto"/>
      <w:jc w:val="both"/>
    </w:pPr>
    <w:rPr>
      <w:rFonts w:ascii="Arial" w:eastAsia="Times New Roman" w:hAnsi="Arial" w:cs="Arial"/>
      <w:color w:val="C0C0C0"/>
      <w:sz w:val="16"/>
      <w:szCs w:val="16"/>
      <w:lang w:eastAsia="sl-SI"/>
    </w:rPr>
  </w:style>
  <w:style w:type="character" w:customStyle="1" w:styleId="Telobesedila3Znak">
    <w:name w:val="Telo besedila 3 Znak"/>
    <w:basedOn w:val="Privzetapisavaodstavka"/>
    <w:link w:val="Telobesedila3"/>
    <w:rsid w:val="00EC2559"/>
    <w:rPr>
      <w:rFonts w:ascii="Arial" w:eastAsia="Times New Roman" w:hAnsi="Arial" w:cs="Arial"/>
      <w:color w:val="C0C0C0"/>
      <w:sz w:val="16"/>
      <w:szCs w:val="16"/>
      <w:lang w:eastAsia="sl-SI"/>
    </w:rPr>
  </w:style>
  <w:style w:type="paragraph" w:customStyle="1" w:styleId="Tekst">
    <w:name w:val="Tekst"/>
    <w:basedOn w:val="Navaden"/>
    <w:rsid w:val="00EC2559"/>
    <w:pPr>
      <w:suppressAutoHyphens/>
      <w:spacing w:before="60" w:after="0" w:line="240" w:lineRule="auto"/>
      <w:ind w:firstLine="567"/>
      <w:jc w:val="both"/>
    </w:pPr>
    <w:rPr>
      <w:rFonts w:ascii="Times New Roman" w:eastAsia="Times New Roman" w:hAnsi="Times New Roman" w:cs="Times New Roman"/>
      <w:sz w:val="24"/>
      <w:szCs w:val="20"/>
      <w:lang w:eastAsia="ar-SA"/>
    </w:rPr>
  </w:style>
  <w:style w:type="paragraph" w:styleId="Odstavekseznama">
    <w:name w:val="List Paragraph"/>
    <w:basedOn w:val="Navaden"/>
    <w:qFormat/>
    <w:rsid w:val="00EC2559"/>
    <w:pPr>
      <w:spacing w:after="0" w:line="240" w:lineRule="auto"/>
      <w:ind w:left="720"/>
      <w:contextualSpacing/>
    </w:pPr>
    <w:rPr>
      <w:rFonts w:ascii="Courier New" w:eastAsia="Times New Roman" w:hAnsi="Courier New" w:cs="Times New Roman"/>
      <w:sz w:val="20"/>
      <w:szCs w:val="20"/>
      <w:lang w:eastAsia="sl-SI"/>
    </w:rPr>
  </w:style>
  <w:style w:type="paragraph" w:customStyle="1" w:styleId="Default">
    <w:name w:val="Default"/>
    <w:rsid w:val="00644C8A"/>
    <w:pPr>
      <w:autoSpaceDE w:val="0"/>
      <w:autoSpaceDN w:val="0"/>
      <w:adjustRightInd w:val="0"/>
      <w:spacing w:after="0" w:line="240" w:lineRule="auto"/>
    </w:pPr>
    <w:rPr>
      <w:rFonts w:ascii="Arial" w:eastAsia="Times New Roman" w:hAnsi="Arial" w:cs="Arial"/>
      <w:color w:val="000000"/>
      <w:sz w:val="24"/>
      <w:szCs w:val="24"/>
      <w:lang w:eastAsia="sl-SI"/>
    </w:rPr>
  </w:style>
  <w:style w:type="paragraph" w:styleId="Telobesedila-zamik3">
    <w:name w:val="Body Text Indent 3"/>
    <w:basedOn w:val="Navaden"/>
    <w:link w:val="Telobesedila-zamik3Znak"/>
    <w:uiPriority w:val="99"/>
    <w:semiHidden/>
    <w:unhideWhenUsed/>
    <w:rsid w:val="002B445B"/>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2B445B"/>
    <w:rPr>
      <w:rFonts w:ascii="Arial Narrow" w:hAnsi="Arial Narrow"/>
      <w:sz w:val="16"/>
      <w:szCs w:val="16"/>
    </w:rPr>
  </w:style>
  <w:style w:type="paragraph" w:styleId="Sprotnaopomba-besedilo">
    <w:name w:val="footnote text"/>
    <w:basedOn w:val="Navaden"/>
    <w:link w:val="Sprotnaopomba-besediloZnak"/>
    <w:semiHidden/>
    <w:rsid w:val="00C055F6"/>
    <w:pPr>
      <w:spacing w:after="0" w:line="240" w:lineRule="auto"/>
    </w:pPr>
    <w:rPr>
      <w:rFonts w:ascii="Times New Roman" w:eastAsia="Times New Roman" w:hAnsi="Times New Roman" w:cs="Times New Roman"/>
      <w:sz w:val="20"/>
      <w:szCs w:val="20"/>
      <w:lang w:eastAsia="sl-SI"/>
    </w:rPr>
  </w:style>
  <w:style w:type="character" w:customStyle="1" w:styleId="Sprotnaopomba-besediloZnak">
    <w:name w:val="Sprotna opomba - besedilo Znak"/>
    <w:basedOn w:val="Privzetapisavaodstavka"/>
    <w:link w:val="Sprotnaopomba-besedilo"/>
    <w:semiHidden/>
    <w:rsid w:val="00C055F6"/>
    <w:rPr>
      <w:rFonts w:ascii="Times New Roman" w:eastAsia="Times New Roman" w:hAnsi="Times New Roman" w:cs="Times New Roman"/>
      <w:sz w:val="20"/>
      <w:szCs w:val="20"/>
      <w:lang w:eastAsia="sl-SI"/>
    </w:rPr>
  </w:style>
  <w:style w:type="character" w:styleId="Hiperpovezava">
    <w:name w:val="Hyperlink"/>
    <w:basedOn w:val="Privzetapisavaodstavka"/>
    <w:rsid w:val="00234DA5"/>
    <w:rPr>
      <w:color w:val="0000FF"/>
      <w:u w:val="single"/>
    </w:rPr>
  </w:style>
  <w:style w:type="paragraph" w:styleId="Telobesedila">
    <w:name w:val="Body Text"/>
    <w:basedOn w:val="Navaden"/>
    <w:link w:val="TelobesedilaZnak"/>
    <w:uiPriority w:val="99"/>
    <w:semiHidden/>
    <w:unhideWhenUsed/>
    <w:rsid w:val="00FF6E91"/>
    <w:pPr>
      <w:spacing w:after="120"/>
    </w:pPr>
  </w:style>
  <w:style w:type="character" w:customStyle="1" w:styleId="TelobesedilaZnak">
    <w:name w:val="Telo besedila Znak"/>
    <w:basedOn w:val="Privzetapisavaodstavka"/>
    <w:link w:val="Telobesedila"/>
    <w:uiPriority w:val="99"/>
    <w:semiHidden/>
    <w:rsid w:val="00FF6E91"/>
    <w:rPr>
      <w:rFonts w:ascii="Arial Narrow" w:hAnsi="Arial Narrow"/>
    </w:rPr>
  </w:style>
  <w:style w:type="paragraph" w:customStyle="1" w:styleId="txtes">
    <w:name w:val="txt_es"/>
    <w:basedOn w:val="Navaden"/>
    <w:rsid w:val="00FF6E91"/>
    <w:pPr>
      <w:keepNext/>
      <w:spacing w:after="0" w:line="240" w:lineRule="auto"/>
      <w:jc w:val="both"/>
    </w:pPr>
    <w:rPr>
      <w:rFonts w:ascii="Arial" w:eastAsia="Times New Roman" w:hAnsi="Arial" w:cs="Arial"/>
      <w:kern w:val="28"/>
    </w:rPr>
  </w:style>
  <w:style w:type="paragraph" w:customStyle="1" w:styleId="txtesZnak">
    <w:name w:val="txt_es Znak"/>
    <w:basedOn w:val="Navaden"/>
    <w:rsid w:val="00FF6E91"/>
    <w:pPr>
      <w:keepNext/>
      <w:spacing w:after="0" w:line="240" w:lineRule="auto"/>
      <w:jc w:val="both"/>
    </w:pPr>
    <w:rPr>
      <w:rFonts w:ascii="Arial" w:eastAsia="Times New Roman" w:hAnsi="Arial" w:cs="Arial"/>
      <w:kern w:val="28"/>
      <w:lang w:eastAsia="zh-CN"/>
    </w:rPr>
  </w:style>
  <w:style w:type="paragraph" w:customStyle="1" w:styleId="Brezrazmikov1">
    <w:name w:val="Brez razmikov1"/>
    <w:qFormat/>
    <w:rsid w:val="001517DD"/>
    <w:pPr>
      <w:spacing w:after="0" w:line="240" w:lineRule="auto"/>
    </w:pPr>
    <w:rPr>
      <w:rFonts w:ascii="Calibri" w:eastAsia="Calibri" w:hAnsi="Calibri" w:cs="Times New Roman"/>
    </w:rPr>
  </w:style>
  <w:style w:type="character" w:customStyle="1" w:styleId="esriattributionitem">
    <w:name w:val="esriattributionitem"/>
    <w:basedOn w:val="Privzetapisavaodstavka"/>
    <w:rsid w:val="00997A09"/>
  </w:style>
  <w:style w:type="character" w:customStyle="1" w:styleId="esriattributiondelim">
    <w:name w:val="esriattributiondelim"/>
    <w:basedOn w:val="Privzetapisavaodstavka"/>
    <w:rsid w:val="00997A09"/>
  </w:style>
  <w:style w:type="character" w:customStyle="1" w:styleId="esriattributionlastitem">
    <w:name w:val="esriattributionlastitem"/>
    <w:basedOn w:val="Privzetapisavaodstavka"/>
    <w:rsid w:val="00997A09"/>
  </w:style>
  <w:style w:type="character" w:customStyle="1" w:styleId="esrinumericvalue">
    <w:name w:val="esrinumericvalue"/>
    <w:basedOn w:val="Privzetapisavaodstavka"/>
    <w:rsid w:val="00997A09"/>
  </w:style>
  <w:style w:type="character" w:customStyle="1" w:styleId="esridatevalue">
    <w:name w:val="esridatevalue"/>
    <w:basedOn w:val="Privzetapisavaodstavka"/>
    <w:rsid w:val="00997A09"/>
  </w:style>
  <w:style w:type="paragraph" w:styleId="Navadensplet">
    <w:name w:val="Normal (Web)"/>
    <w:basedOn w:val="Navaden"/>
    <w:uiPriority w:val="99"/>
    <w:semiHidden/>
    <w:unhideWhenUsed/>
    <w:rsid w:val="00BF7F46"/>
    <w:pPr>
      <w:spacing w:before="100" w:beforeAutospacing="1" w:after="100" w:afterAutospacing="1" w:line="240" w:lineRule="auto"/>
    </w:pPr>
    <w:rPr>
      <w:rFonts w:ascii="Times New Roman" w:eastAsia="Times New Roman" w:hAnsi="Times New Roman" w:cs="Times New Roman"/>
      <w:sz w:val="24"/>
      <w:szCs w:val="24"/>
      <w:lang w:eastAsia="sl-SI"/>
    </w:rPr>
  </w:style>
  <w:style w:type="numbering" w:customStyle="1" w:styleId="ImportedStyle1">
    <w:name w:val="Imported Style 1"/>
    <w:rsid w:val="003875A5"/>
    <w:pPr>
      <w:numPr>
        <w:numId w:val="3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E7B7A"/>
    <w:rPr>
      <w:rFonts w:ascii="Arial Narrow" w:hAnsi="Arial Narrow"/>
    </w:rPr>
  </w:style>
  <w:style w:type="paragraph" w:styleId="Naslov1">
    <w:name w:val="heading 1"/>
    <w:aliases w:val="2_kolona"/>
    <w:basedOn w:val="Navaden"/>
    <w:next w:val="Navaden"/>
    <w:link w:val="Naslov1Znak"/>
    <w:uiPriority w:val="9"/>
    <w:qFormat/>
    <w:rsid w:val="00DD5149"/>
    <w:pPr>
      <w:keepNext/>
      <w:keepLines/>
      <w:spacing w:after="80" w:line="240" w:lineRule="auto"/>
      <w:outlineLvl w:val="0"/>
    </w:pPr>
    <w:rPr>
      <w:rFonts w:asciiTheme="majorHAnsi" w:eastAsiaTheme="majorEastAsia" w:hAnsiTheme="majorHAnsi" w:cstheme="majorBidi"/>
      <w:bCs/>
      <w:sz w:val="20"/>
      <w:szCs w:val="28"/>
    </w:rPr>
  </w:style>
  <w:style w:type="paragraph" w:styleId="Naslov2">
    <w:name w:val="heading 2"/>
    <w:aliases w:val="GLAVA"/>
    <w:basedOn w:val="Navaden"/>
    <w:next w:val="Navaden"/>
    <w:link w:val="Naslov2Znak"/>
    <w:uiPriority w:val="9"/>
    <w:unhideWhenUsed/>
    <w:qFormat/>
    <w:rsid w:val="00BA5EEC"/>
    <w:pPr>
      <w:keepNext/>
      <w:keepLines/>
      <w:framePr w:hSpace="141" w:wrap="around" w:vAnchor="text" w:hAnchor="margin" w:y="121"/>
      <w:spacing w:before="200" w:after="0" w:line="240" w:lineRule="auto"/>
      <w:outlineLvl w:val="1"/>
    </w:pPr>
    <w:rPr>
      <w:rFonts w:asciiTheme="majorHAnsi" w:eastAsiaTheme="majorEastAsia" w:hAnsiTheme="majorHAnsi" w:cstheme="majorBidi"/>
      <w:b/>
      <w:bCs/>
      <w:sz w:val="26"/>
      <w:szCs w:val="26"/>
      <w:lang w:eastAsia="sl-SI"/>
    </w:rPr>
  </w:style>
  <w:style w:type="paragraph" w:styleId="Naslov3">
    <w:name w:val="heading 3"/>
    <w:aliases w:val="3_kolona"/>
    <w:basedOn w:val="Navaden"/>
    <w:next w:val="Navaden"/>
    <w:link w:val="Naslov3Znak"/>
    <w:uiPriority w:val="9"/>
    <w:unhideWhenUsed/>
    <w:rsid w:val="00BA5EEC"/>
    <w:pPr>
      <w:keepNext/>
      <w:keepLines/>
      <w:spacing w:after="80" w:line="240" w:lineRule="auto"/>
      <w:outlineLvl w:val="2"/>
    </w:pPr>
    <w:rPr>
      <w:rFonts w:asciiTheme="majorHAnsi" w:eastAsiaTheme="majorEastAsia" w:hAnsiTheme="majorHAnsi" w:cstheme="majorBidi"/>
      <w:bCs/>
      <w:sz w:val="20"/>
    </w:rPr>
  </w:style>
  <w:style w:type="paragraph" w:styleId="Naslov4">
    <w:name w:val="heading 4"/>
    <w:basedOn w:val="Navaden"/>
    <w:next w:val="Navaden"/>
    <w:link w:val="Naslov4Znak"/>
    <w:uiPriority w:val="9"/>
    <w:unhideWhenUsed/>
    <w:rsid w:val="00B82DAF"/>
    <w:pPr>
      <w:keepNext/>
      <w:keepLines/>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Navaden"/>
    <w:next w:val="Navaden"/>
    <w:link w:val="Naslov5Znak"/>
    <w:uiPriority w:val="9"/>
    <w:unhideWhenUsed/>
    <w:qFormat/>
    <w:rsid w:val="00B82DAF"/>
    <w:pPr>
      <w:keepNext/>
      <w:keepLines/>
      <w:spacing w:before="200" w:after="0"/>
      <w:outlineLvl w:val="4"/>
    </w:pPr>
    <w:rPr>
      <w:rFonts w:asciiTheme="majorHAnsi" w:eastAsiaTheme="majorEastAsia" w:hAnsiTheme="majorHAnsi" w:cstheme="majorBidi"/>
      <w:color w:val="243F60" w:themeColor="accent1" w:themeShade="7F"/>
    </w:rPr>
  </w:style>
  <w:style w:type="paragraph" w:styleId="Naslov6">
    <w:name w:val="heading 6"/>
    <w:basedOn w:val="Navaden"/>
    <w:next w:val="Navaden"/>
    <w:link w:val="Naslov6Znak"/>
    <w:uiPriority w:val="9"/>
    <w:unhideWhenUsed/>
    <w:qFormat/>
    <w:rsid w:val="00B82DAF"/>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126909"/>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26909"/>
    <w:rPr>
      <w:rFonts w:ascii="Tahoma" w:hAnsi="Tahoma" w:cs="Tahoma"/>
      <w:sz w:val="16"/>
      <w:szCs w:val="16"/>
    </w:rPr>
  </w:style>
  <w:style w:type="character" w:customStyle="1" w:styleId="Naslov1Znak">
    <w:name w:val="Naslov 1 Znak"/>
    <w:aliases w:val="2_kolona Znak"/>
    <w:basedOn w:val="Privzetapisavaodstavka"/>
    <w:link w:val="Naslov1"/>
    <w:uiPriority w:val="9"/>
    <w:rsid w:val="00DD5149"/>
    <w:rPr>
      <w:rFonts w:asciiTheme="majorHAnsi" w:eastAsiaTheme="majorEastAsia" w:hAnsiTheme="majorHAnsi" w:cstheme="majorBidi"/>
      <w:bCs/>
      <w:sz w:val="20"/>
      <w:szCs w:val="28"/>
    </w:rPr>
  </w:style>
  <w:style w:type="paragraph" w:styleId="Brezrazmikov">
    <w:name w:val="No Spacing"/>
    <w:aliases w:val="1_kolona"/>
    <w:uiPriority w:val="1"/>
    <w:qFormat/>
    <w:rsid w:val="00DD5149"/>
    <w:pPr>
      <w:spacing w:after="0" w:line="288" w:lineRule="auto"/>
    </w:pPr>
    <w:rPr>
      <w:rFonts w:ascii="Arial Narrow" w:hAnsi="Arial Narrow"/>
      <w:b/>
      <w:sz w:val="20"/>
    </w:rPr>
  </w:style>
  <w:style w:type="paragraph" w:styleId="Glava">
    <w:name w:val="header"/>
    <w:basedOn w:val="Navaden"/>
    <w:link w:val="GlavaZnak"/>
    <w:unhideWhenUsed/>
    <w:rsid w:val="00724888"/>
    <w:pPr>
      <w:tabs>
        <w:tab w:val="center" w:pos="4536"/>
        <w:tab w:val="right" w:pos="9072"/>
      </w:tabs>
      <w:spacing w:after="0" w:line="240" w:lineRule="auto"/>
    </w:pPr>
  </w:style>
  <w:style w:type="character" w:customStyle="1" w:styleId="GlavaZnak">
    <w:name w:val="Glava Znak"/>
    <w:basedOn w:val="Privzetapisavaodstavka"/>
    <w:link w:val="Glava"/>
    <w:rsid w:val="00724888"/>
  </w:style>
  <w:style w:type="paragraph" w:styleId="Noga">
    <w:name w:val="footer"/>
    <w:basedOn w:val="Navaden"/>
    <w:link w:val="NogaZnak"/>
    <w:uiPriority w:val="99"/>
    <w:unhideWhenUsed/>
    <w:rsid w:val="00724888"/>
    <w:pPr>
      <w:tabs>
        <w:tab w:val="center" w:pos="4536"/>
        <w:tab w:val="right" w:pos="9072"/>
      </w:tabs>
      <w:spacing w:after="0" w:line="240" w:lineRule="auto"/>
    </w:pPr>
  </w:style>
  <w:style w:type="character" w:customStyle="1" w:styleId="NogaZnak">
    <w:name w:val="Noga Znak"/>
    <w:basedOn w:val="Privzetapisavaodstavka"/>
    <w:link w:val="Noga"/>
    <w:uiPriority w:val="99"/>
    <w:rsid w:val="00724888"/>
  </w:style>
  <w:style w:type="table" w:styleId="Tabelamrea">
    <w:name w:val="Table Grid"/>
    <w:basedOn w:val="Navadnatabela"/>
    <w:rsid w:val="00B82DAF"/>
    <w:pPr>
      <w:spacing w:after="0" w:line="240" w:lineRule="auto"/>
    </w:pPr>
    <w:rPr>
      <w:rFonts w:ascii="Times New Roman" w:eastAsia="Times New Roman" w:hAnsi="Times New Roman" w:cs="Times New Roman"/>
      <w:sz w:val="20"/>
      <w:szCs w:val="20"/>
      <w:lang w:eastAsia="sl-S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aslov2Znak">
    <w:name w:val="Naslov 2 Znak"/>
    <w:aliases w:val="GLAVA Znak"/>
    <w:basedOn w:val="Privzetapisavaodstavka"/>
    <w:link w:val="Naslov2"/>
    <w:uiPriority w:val="9"/>
    <w:rsid w:val="00BA5EEC"/>
    <w:rPr>
      <w:rFonts w:asciiTheme="majorHAnsi" w:eastAsiaTheme="majorEastAsia" w:hAnsiTheme="majorHAnsi" w:cstheme="majorBidi"/>
      <w:b/>
      <w:bCs/>
      <w:sz w:val="26"/>
      <w:szCs w:val="26"/>
      <w:lang w:eastAsia="sl-SI"/>
    </w:rPr>
  </w:style>
  <w:style w:type="character" w:customStyle="1" w:styleId="Naslov3Znak">
    <w:name w:val="Naslov 3 Znak"/>
    <w:aliases w:val="3_kolona Znak"/>
    <w:basedOn w:val="Privzetapisavaodstavka"/>
    <w:link w:val="Naslov3"/>
    <w:uiPriority w:val="9"/>
    <w:rsid w:val="00BA5EEC"/>
    <w:rPr>
      <w:rFonts w:asciiTheme="majorHAnsi" w:eastAsiaTheme="majorEastAsia" w:hAnsiTheme="majorHAnsi" w:cstheme="majorBidi"/>
      <w:bCs/>
      <w:sz w:val="20"/>
    </w:rPr>
  </w:style>
  <w:style w:type="character" w:customStyle="1" w:styleId="Naslov4Znak">
    <w:name w:val="Naslov 4 Znak"/>
    <w:basedOn w:val="Privzetapisavaodstavka"/>
    <w:link w:val="Naslov4"/>
    <w:uiPriority w:val="9"/>
    <w:rsid w:val="00B82DAF"/>
    <w:rPr>
      <w:rFonts w:asciiTheme="majorHAnsi" w:eastAsiaTheme="majorEastAsia" w:hAnsiTheme="majorHAnsi" w:cstheme="majorBidi"/>
      <w:b/>
      <w:bCs/>
      <w:i/>
      <w:iCs/>
      <w:color w:val="4F81BD" w:themeColor="accent1"/>
    </w:rPr>
  </w:style>
  <w:style w:type="character" w:customStyle="1" w:styleId="Naslov5Znak">
    <w:name w:val="Naslov 5 Znak"/>
    <w:basedOn w:val="Privzetapisavaodstavka"/>
    <w:link w:val="Naslov5"/>
    <w:uiPriority w:val="9"/>
    <w:rsid w:val="00B82DAF"/>
    <w:rPr>
      <w:rFonts w:asciiTheme="majorHAnsi" w:eastAsiaTheme="majorEastAsia" w:hAnsiTheme="majorHAnsi" w:cstheme="majorBidi"/>
      <w:color w:val="243F60" w:themeColor="accent1" w:themeShade="7F"/>
    </w:rPr>
  </w:style>
  <w:style w:type="character" w:customStyle="1" w:styleId="Naslov6Znak">
    <w:name w:val="Naslov 6 Znak"/>
    <w:basedOn w:val="Privzetapisavaodstavka"/>
    <w:link w:val="Naslov6"/>
    <w:uiPriority w:val="9"/>
    <w:rsid w:val="00B82DAF"/>
    <w:rPr>
      <w:rFonts w:asciiTheme="majorHAnsi" w:eastAsiaTheme="majorEastAsia" w:hAnsiTheme="majorHAnsi" w:cstheme="majorBidi"/>
      <w:i/>
      <w:iCs/>
      <w:color w:val="243F60" w:themeColor="accent1" w:themeShade="7F"/>
    </w:rPr>
  </w:style>
  <w:style w:type="paragraph" w:styleId="Telobesedila3">
    <w:name w:val="Body Text 3"/>
    <w:basedOn w:val="Navaden"/>
    <w:link w:val="Telobesedila3Znak"/>
    <w:rsid w:val="00EC2559"/>
    <w:pPr>
      <w:autoSpaceDE w:val="0"/>
      <w:autoSpaceDN w:val="0"/>
      <w:adjustRightInd w:val="0"/>
      <w:spacing w:after="0" w:line="240" w:lineRule="auto"/>
      <w:jc w:val="both"/>
    </w:pPr>
    <w:rPr>
      <w:rFonts w:ascii="Arial" w:eastAsia="Times New Roman" w:hAnsi="Arial" w:cs="Arial"/>
      <w:color w:val="C0C0C0"/>
      <w:sz w:val="16"/>
      <w:szCs w:val="16"/>
      <w:lang w:eastAsia="sl-SI"/>
    </w:rPr>
  </w:style>
  <w:style w:type="character" w:customStyle="1" w:styleId="Telobesedila3Znak">
    <w:name w:val="Telo besedila 3 Znak"/>
    <w:basedOn w:val="Privzetapisavaodstavka"/>
    <w:link w:val="Telobesedila3"/>
    <w:rsid w:val="00EC2559"/>
    <w:rPr>
      <w:rFonts w:ascii="Arial" w:eastAsia="Times New Roman" w:hAnsi="Arial" w:cs="Arial"/>
      <w:color w:val="C0C0C0"/>
      <w:sz w:val="16"/>
      <w:szCs w:val="16"/>
      <w:lang w:eastAsia="sl-SI"/>
    </w:rPr>
  </w:style>
  <w:style w:type="paragraph" w:customStyle="1" w:styleId="Tekst">
    <w:name w:val="Tekst"/>
    <w:basedOn w:val="Navaden"/>
    <w:rsid w:val="00EC2559"/>
    <w:pPr>
      <w:suppressAutoHyphens/>
      <w:spacing w:before="60" w:after="0" w:line="240" w:lineRule="auto"/>
      <w:ind w:firstLine="567"/>
      <w:jc w:val="both"/>
    </w:pPr>
    <w:rPr>
      <w:rFonts w:ascii="Times New Roman" w:eastAsia="Times New Roman" w:hAnsi="Times New Roman" w:cs="Times New Roman"/>
      <w:sz w:val="24"/>
      <w:szCs w:val="20"/>
      <w:lang w:eastAsia="ar-SA"/>
    </w:rPr>
  </w:style>
  <w:style w:type="paragraph" w:styleId="Odstavekseznama">
    <w:name w:val="List Paragraph"/>
    <w:basedOn w:val="Navaden"/>
    <w:uiPriority w:val="34"/>
    <w:qFormat/>
    <w:rsid w:val="00EC2559"/>
    <w:pPr>
      <w:spacing w:after="0" w:line="240" w:lineRule="auto"/>
      <w:ind w:left="720"/>
      <w:contextualSpacing/>
    </w:pPr>
    <w:rPr>
      <w:rFonts w:ascii="Courier New" w:eastAsia="Times New Roman" w:hAnsi="Courier New" w:cs="Times New Roman"/>
      <w:sz w:val="20"/>
      <w:szCs w:val="20"/>
      <w:lang w:eastAsia="sl-SI"/>
    </w:rPr>
  </w:style>
  <w:style w:type="paragraph" w:customStyle="1" w:styleId="Default">
    <w:name w:val="Default"/>
    <w:rsid w:val="00644C8A"/>
    <w:pPr>
      <w:autoSpaceDE w:val="0"/>
      <w:autoSpaceDN w:val="0"/>
      <w:adjustRightInd w:val="0"/>
      <w:spacing w:after="0" w:line="240" w:lineRule="auto"/>
    </w:pPr>
    <w:rPr>
      <w:rFonts w:ascii="Arial" w:eastAsia="Times New Roman" w:hAnsi="Arial" w:cs="Arial"/>
      <w:color w:val="000000"/>
      <w:sz w:val="24"/>
      <w:szCs w:val="24"/>
      <w:lang w:eastAsia="sl-SI"/>
    </w:rPr>
  </w:style>
  <w:style w:type="paragraph" w:styleId="Telobesedila-zamik3">
    <w:name w:val="Body Text Indent 3"/>
    <w:basedOn w:val="Navaden"/>
    <w:link w:val="Telobesedila-zamik3Znak"/>
    <w:uiPriority w:val="99"/>
    <w:semiHidden/>
    <w:unhideWhenUsed/>
    <w:rsid w:val="002B445B"/>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2B445B"/>
    <w:rPr>
      <w:rFonts w:ascii="Arial Narrow" w:hAnsi="Arial Narrow"/>
      <w:sz w:val="16"/>
      <w:szCs w:val="16"/>
    </w:rPr>
  </w:style>
  <w:style w:type="paragraph" w:styleId="Sprotnaopomba-besedilo">
    <w:name w:val="footnote text"/>
    <w:basedOn w:val="Navaden"/>
    <w:link w:val="Sprotnaopomba-besediloZnak"/>
    <w:semiHidden/>
    <w:rsid w:val="00C055F6"/>
    <w:pPr>
      <w:spacing w:after="0" w:line="240" w:lineRule="auto"/>
    </w:pPr>
    <w:rPr>
      <w:rFonts w:ascii="Times New Roman" w:eastAsia="Times New Roman" w:hAnsi="Times New Roman" w:cs="Times New Roman"/>
      <w:sz w:val="20"/>
      <w:szCs w:val="20"/>
      <w:lang w:eastAsia="sl-SI"/>
    </w:rPr>
  </w:style>
  <w:style w:type="character" w:customStyle="1" w:styleId="Sprotnaopomba-besediloZnak">
    <w:name w:val="Sprotna opomba - besedilo Znak"/>
    <w:basedOn w:val="Privzetapisavaodstavka"/>
    <w:link w:val="Sprotnaopomba-besedilo"/>
    <w:semiHidden/>
    <w:rsid w:val="00C055F6"/>
    <w:rPr>
      <w:rFonts w:ascii="Times New Roman" w:eastAsia="Times New Roman" w:hAnsi="Times New Roman" w:cs="Times New Roman"/>
      <w:sz w:val="20"/>
      <w:szCs w:val="20"/>
      <w:lang w:eastAsia="sl-SI"/>
    </w:rPr>
  </w:style>
  <w:style w:type="character" w:styleId="Hiperpovezava">
    <w:name w:val="Hyperlink"/>
    <w:basedOn w:val="Privzetapisavaodstavka"/>
    <w:rsid w:val="00234DA5"/>
    <w:rPr>
      <w:color w:val="0000FF"/>
      <w:u w:val="single"/>
    </w:rPr>
  </w:style>
  <w:style w:type="paragraph" w:styleId="Telobesedila">
    <w:name w:val="Body Text"/>
    <w:basedOn w:val="Navaden"/>
    <w:link w:val="TelobesedilaZnak"/>
    <w:uiPriority w:val="99"/>
    <w:semiHidden/>
    <w:unhideWhenUsed/>
    <w:rsid w:val="00FF6E91"/>
    <w:pPr>
      <w:spacing w:after="120"/>
    </w:pPr>
  </w:style>
  <w:style w:type="character" w:customStyle="1" w:styleId="TelobesedilaZnak">
    <w:name w:val="Telo besedila Znak"/>
    <w:basedOn w:val="Privzetapisavaodstavka"/>
    <w:link w:val="Telobesedila"/>
    <w:uiPriority w:val="99"/>
    <w:semiHidden/>
    <w:rsid w:val="00FF6E91"/>
    <w:rPr>
      <w:rFonts w:ascii="Arial Narrow" w:hAnsi="Arial Narrow"/>
    </w:rPr>
  </w:style>
  <w:style w:type="paragraph" w:customStyle="1" w:styleId="txtes">
    <w:name w:val="txt_es"/>
    <w:basedOn w:val="Navaden"/>
    <w:rsid w:val="00FF6E91"/>
    <w:pPr>
      <w:keepNext/>
      <w:spacing w:after="0" w:line="240" w:lineRule="auto"/>
      <w:jc w:val="both"/>
    </w:pPr>
    <w:rPr>
      <w:rFonts w:ascii="Arial" w:eastAsia="Times New Roman" w:hAnsi="Arial" w:cs="Arial"/>
      <w:kern w:val="28"/>
    </w:rPr>
  </w:style>
  <w:style w:type="paragraph" w:customStyle="1" w:styleId="txtesZnak">
    <w:name w:val="txt_es Znak"/>
    <w:basedOn w:val="Navaden"/>
    <w:rsid w:val="00FF6E91"/>
    <w:pPr>
      <w:keepNext/>
      <w:spacing w:after="0" w:line="240" w:lineRule="auto"/>
      <w:jc w:val="both"/>
    </w:pPr>
    <w:rPr>
      <w:rFonts w:ascii="Arial" w:eastAsia="Times New Roman" w:hAnsi="Arial" w:cs="Arial"/>
      <w:kern w:val="28"/>
      <w:lang w:eastAsia="zh-CN"/>
    </w:rPr>
  </w:style>
  <w:style w:type="numbering" w:customStyle="1" w:styleId="Brezrazmikov1">
    <w:name w:val="ImportedStyle1"/>
    <w:pPr>
      <w:numPr>
        <w:numId w:val="31"/>
      </w:numPr>
    </w:pPr>
  </w:style>
</w:styles>
</file>

<file path=word/webSettings.xml><?xml version="1.0" encoding="utf-8"?>
<w:webSettings xmlns:r="http://schemas.openxmlformats.org/officeDocument/2006/relationships" xmlns:w="http://schemas.openxmlformats.org/wordprocessingml/2006/main">
  <w:divs>
    <w:div w:id="54472836">
      <w:bodyDiv w:val="1"/>
      <w:marLeft w:val="0"/>
      <w:marRight w:val="0"/>
      <w:marTop w:val="0"/>
      <w:marBottom w:val="0"/>
      <w:divBdr>
        <w:top w:val="none" w:sz="0" w:space="0" w:color="auto"/>
        <w:left w:val="none" w:sz="0" w:space="0" w:color="auto"/>
        <w:bottom w:val="none" w:sz="0" w:space="0" w:color="auto"/>
        <w:right w:val="none" w:sz="0" w:space="0" w:color="auto"/>
      </w:divBdr>
      <w:divsChild>
        <w:div w:id="1343320108">
          <w:marLeft w:val="0"/>
          <w:marRight w:val="0"/>
          <w:marTop w:val="0"/>
          <w:marBottom w:val="0"/>
          <w:divBdr>
            <w:top w:val="none" w:sz="0" w:space="0" w:color="auto"/>
            <w:left w:val="none" w:sz="0" w:space="0" w:color="auto"/>
            <w:bottom w:val="none" w:sz="0" w:space="0" w:color="auto"/>
            <w:right w:val="none" w:sz="0" w:space="0" w:color="auto"/>
          </w:divBdr>
          <w:divsChild>
            <w:div w:id="474638046">
              <w:marLeft w:val="0"/>
              <w:marRight w:val="0"/>
              <w:marTop w:val="0"/>
              <w:marBottom w:val="0"/>
              <w:divBdr>
                <w:top w:val="none" w:sz="0" w:space="0" w:color="auto"/>
                <w:left w:val="none" w:sz="0" w:space="0" w:color="auto"/>
                <w:bottom w:val="none" w:sz="0" w:space="0" w:color="auto"/>
                <w:right w:val="none" w:sz="0" w:space="0" w:color="auto"/>
              </w:divBdr>
              <w:divsChild>
                <w:div w:id="1743677835">
                  <w:marLeft w:val="0"/>
                  <w:marRight w:val="0"/>
                  <w:marTop w:val="0"/>
                  <w:marBottom w:val="0"/>
                  <w:divBdr>
                    <w:top w:val="none" w:sz="0" w:space="0" w:color="auto"/>
                    <w:left w:val="none" w:sz="0" w:space="0" w:color="auto"/>
                    <w:bottom w:val="none" w:sz="0" w:space="0" w:color="auto"/>
                    <w:right w:val="none" w:sz="0" w:space="0" w:color="auto"/>
                  </w:divBdr>
                  <w:divsChild>
                    <w:div w:id="850611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994812">
              <w:marLeft w:val="0"/>
              <w:marRight w:val="0"/>
              <w:marTop w:val="0"/>
              <w:marBottom w:val="0"/>
              <w:divBdr>
                <w:top w:val="none" w:sz="0" w:space="0" w:color="auto"/>
                <w:left w:val="none" w:sz="0" w:space="0" w:color="auto"/>
                <w:bottom w:val="none" w:sz="0" w:space="0" w:color="auto"/>
                <w:right w:val="none" w:sz="0" w:space="0" w:color="auto"/>
              </w:divBdr>
              <w:divsChild>
                <w:div w:id="32506108">
                  <w:marLeft w:val="0"/>
                  <w:marRight w:val="0"/>
                  <w:marTop w:val="0"/>
                  <w:marBottom w:val="0"/>
                  <w:divBdr>
                    <w:top w:val="none" w:sz="0" w:space="0" w:color="auto"/>
                    <w:left w:val="none" w:sz="0" w:space="0" w:color="auto"/>
                    <w:bottom w:val="none" w:sz="0" w:space="0" w:color="auto"/>
                    <w:right w:val="none" w:sz="0" w:space="0" w:color="auto"/>
                  </w:divBdr>
                  <w:divsChild>
                    <w:div w:id="809329267">
                      <w:marLeft w:val="0"/>
                      <w:marRight w:val="0"/>
                      <w:marTop w:val="0"/>
                      <w:marBottom w:val="0"/>
                      <w:divBdr>
                        <w:top w:val="none" w:sz="0" w:space="0" w:color="auto"/>
                        <w:left w:val="none" w:sz="0" w:space="0" w:color="auto"/>
                        <w:bottom w:val="none" w:sz="0" w:space="0" w:color="auto"/>
                        <w:right w:val="none" w:sz="0" w:space="0" w:color="auto"/>
                      </w:divBdr>
                      <w:divsChild>
                        <w:div w:id="2053143442">
                          <w:marLeft w:val="0"/>
                          <w:marRight w:val="0"/>
                          <w:marTop w:val="0"/>
                          <w:marBottom w:val="0"/>
                          <w:divBdr>
                            <w:top w:val="none" w:sz="0" w:space="0" w:color="auto"/>
                            <w:left w:val="none" w:sz="0" w:space="0" w:color="auto"/>
                            <w:bottom w:val="none" w:sz="0" w:space="0" w:color="auto"/>
                            <w:right w:val="none" w:sz="0" w:space="0" w:color="auto"/>
                          </w:divBdr>
                          <w:divsChild>
                            <w:div w:id="2106269067">
                              <w:marLeft w:val="0"/>
                              <w:marRight w:val="0"/>
                              <w:marTop w:val="0"/>
                              <w:marBottom w:val="0"/>
                              <w:divBdr>
                                <w:top w:val="none" w:sz="0" w:space="0" w:color="auto"/>
                                <w:left w:val="none" w:sz="0" w:space="0" w:color="auto"/>
                                <w:bottom w:val="none" w:sz="0" w:space="0" w:color="auto"/>
                                <w:right w:val="none" w:sz="0" w:space="0" w:color="auto"/>
                              </w:divBdr>
                            </w:div>
                            <w:div w:id="185935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8370262">
      <w:bodyDiv w:val="1"/>
      <w:marLeft w:val="0"/>
      <w:marRight w:val="0"/>
      <w:marTop w:val="0"/>
      <w:marBottom w:val="0"/>
      <w:divBdr>
        <w:top w:val="none" w:sz="0" w:space="0" w:color="auto"/>
        <w:left w:val="none" w:sz="0" w:space="0" w:color="auto"/>
        <w:bottom w:val="none" w:sz="0" w:space="0" w:color="auto"/>
        <w:right w:val="none" w:sz="0" w:space="0" w:color="auto"/>
      </w:divBdr>
    </w:div>
    <w:div w:id="1014452558">
      <w:bodyDiv w:val="1"/>
      <w:marLeft w:val="0"/>
      <w:marRight w:val="0"/>
      <w:marTop w:val="0"/>
      <w:marBottom w:val="0"/>
      <w:divBdr>
        <w:top w:val="none" w:sz="0" w:space="0" w:color="auto"/>
        <w:left w:val="none" w:sz="0" w:space="0" w:color="auto"/>
        <w:bottom w:val="none" w:sz="0" w:space="0" w:color="auto"/>
        <w:right w:val="none" w:sz="0" w:space="0" w:color="auto"/>
      </w:divBdr>
    </w:div>
    <w:div w:id="1078139720">
      <w:bodyDiv w:val="1"/>
      <w:marLeft w:val="0"/>
      <w:marRight w:val="0"/>
      <w:marTop w:val="0"/>
      <w:marBottom w:val="0"/>
      <w:divBdr>
        <w:top w:val="none" w:sz="0" w:space="0" w:color="auto"/>
        <w:left w:val="none" w:sz="0" w:space="0" w:color="auto"/>
        <w:bottom w:val="none" w:sz="0" w:space="0" w:color="auto"/>
        <w:right w:val="none" w:sz="0" w:space="0" w:color="auto"/>
      </w:divBdr>
    </w:div>
    <w:div w:id="1180965882">
      <w:bodyDiv w:val="1"/>
      <w:marLeft w:val="0"/>
      <w:marRight w:val="0"/>
      <w:marTop w:val="0"/>
      <w:marBottom w:val="0"/>
      <w:divBdr>
        <w:top w:val="none" w:sz="0" w:space="0" w:color="auto"/>
        <w:left w:val="none" w:sz="0" w:space="0" w:color="auto"/>
        <w:bottom w:val="none" w:sz="0" w:space="0" w:color="auto"/>
        <w:right w:val="none" w:sz="0" w:space="0" w:color="auto"/>
      </w:divBdr>
    </w:div>
    <w:div w:id="1687900705">
      <w:bodyDiv w:val="1"/>
      <w:marLeft w:val="0"/>
      <w:marRight w:val="0"/>
      <w:marTop w:val="0"/>
      <w:marBottom w:val="0"/>
      <w:divBdr>
        <w:top w:val="none" w:sz="0" w:space="0" w:color="auto"/>
        <w:left w:val="none" w:sz="0" w:space="0" w:color="auto"/>
        <w:bottom w:val="none" w:sz="0" w:space="0" w:color="auto"/>
        <w:right w:val="none" w:sz="0" w:space="0" w:color="auto"/>
      </w:divBdr>
    </w:div>
    <w:div w:id="200181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l.wikipedia.org/wiki/Gimnazija" TargetMode="External"/><Relationship Id="rId18" Type="http://schemas.openxmlformats.org/officeDocument/2006/relationships/hyperlink" Target="https://sl.wikipedia.org/wiki/Marija_Terezija"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l.wikipedia.org/wiki/Jurij_Dalmatin" TargetMode="External"/><Relationship Id="rId17" Type="http://schemas.openxmlformats.org/officeDocument/2006/relationships/hyperlink" Target="https://sl.wikipedia.org/wiki/Prevajalec" TargetMode="External"/><Relationship Id="rId2" Type="http://schemas.openxmlformats.org/officeDocument/2006/relationships/numbering" Target="numbering.xml"/><Relationship Id="rId16" Type="http://schemas.openxmlformats.org/officeDocument/2006/relationships/hyperlink" Target="https://sl.wikipedia.org/wiki/Jezikoslovec"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l.wikipedia.org/wiki/Primo%C5%BE_Trubar" TargetMode="External"/><Relationship Id="rId5" Type="http://schemas.openxmlformats.org/officeDocument/2006/relationships/webSettings" Target="webSettings.xml"/><Relationship Id="rId15" Type="http://schemas.openxmlformats.org/officeDocument/2006/relationships/hyperlink" Target="https://sl.wikipedia.org/wiki/Bla%C5%BE_Kumerdej" TargetMode="External"/><Relationship Id="rId23" Type="http://schemas.microsoft.com/office/2007/relationships/stylesWithEffects" Target="stylesWithEffects.xml"/><Relationship Id="rId10" Type="http://schemas.openxmlformats.org/officeDocument/2006/relationships/hyperlink" Target="https://sl.wikipedia.org/wiki/Protestantize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l.wikipedia.org/wiki/Potres_v_Ljubljani" TargetMode="External"/><Relationship Id="rId14" Type="http://schemas.openxmlformats.org/officeDocument/2006/relationships/hyperlink" Target="https://sl.wikipedia.org/wiki/Adam_Bohori%C4%8D" TargetMode="External"/><Relationship Id="rId22"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NARROW">
      <a:majorFont>
        <a:latin typeface="Arial Narrow"/>
        <a:ea typeface=""/>
        <a:cs typeface=""/>
      </a:majorFont>
      <a:minorFont>
        <a:latin typeface="Arial Narrow"/>
        <a:ea typeface=""/>
        <a:cs typeface=""/>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B4ABF-69E6-473F-8574-7D56A38E1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1825</TotalTime>
  <Pages>12</Pages>
  <Words>2865</Words>
  <Characters>16333</Characters>
  <Application>Microsoft Office Word</Application>
  <DocSecurity>0</DocSecurity>
  <Lines>136</Lines>
  <Paragraphs>38</Paragraphs>
  <ScaleCrop>false</ScaleCrop>
  <HeadingPairs>
    <vt:vector size="2" baseType="variant">
      <vt:variant>
        <vt:lpstr>Naslov</vt:lpstr>
      </vt:variant>
      <vt:variant>
        <vt:i4>1</vt:i4>
      </vt:variant>
    </vt:vector>
  </HeadingPairs>
  <TitlesOfParts>
    <vt:vector size="1" baseType="lpstr">
      <vt:lpstr/>
    </vt:vector>
  </TitlesOfParts>
  <Company>API d.o.o.</Company>
  <LinksUpToDate>false</LinksUpToDate>
  <CharactersWithSpaces>19160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up-95</dc:creator>
  <cp:lastModifiedBy>Marko Stanovnik</cp:lastModifiedBy>
  <cp:revision>53</cp:revision>
  <cp:lastPrinted>2021-01-11T08:02:00Z</cp:lastPrinted>
  <dcterms:created xsi:type="dcterms:W3CDTF">2020-09-01T10:00:00Z</dcterms:created>
  <dcterms:modified xsi:type="dcterms:W3CDTF">2021-01-19T14:23:00Z</dcterms:modified>
</cp:coreProperties>
</file>