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1D0BAE40" w:rsidR="00383562" w:rsidRPr="007014B0"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w:t>
      </w:r>
      <w:r w:rsidRPr="007014B0">
        <w:rPr>
          <w:i w:val="0"/>
          <w:sz w:val="22"/>
          <w:szCs w:val="22"/>
        </w:rPr>
        <w:t xml:space="preserve">naročilo »Sukcesivna dobava </w:t>
      </w:r>
      <w:r w:rsidR="00D66934" w:rsidRPr="007014B0">
        <w:rPr>
          <w:i w:val="0"/>
          <w:sz w:val="22"/>
          <w:szCs w:val="22"/>
        </w:rPr>
        <w:t xml:space="preserve">konvencionalnih </w:t>
      </w:r>
      <w:r w:rsidRPr="007014B0">
        <w:rPr>
          <w:i w:val="0"/>
          <w:sz w:val="22"/>
          <w:szCs w:val="22"/>
        </w:rPr>
        <w:t xml:space="preserve">živil </w:t>
      </w:r>
      <w:r w:rsidR="004240D1" w:rsidRPr="007014B0">
        <w:rPr>
          <w:i w:val="0"/>
          <w:sz w:val="22"/>
          <w:szCs w:val="22"/>
        </w:rPr>
        <w:t xml:space="preserve">in živil iz shem kakovosti </w:t>
      </w:r>
      <w:r w:rsidRPr="007014B0">
        <w:rPr>
          <w:i w:val="0"/>
          <w:sz w:val="22"/>
          <w:szCs w:val="22"/>
        </w:rPr>
        <w:t xml:space="preserve">po sklopih za obdobje treh let za potrebe </w:t>
      </w:r>
      <w:r w:rsidR="001D0452" w:rsidRPr="007014B0">
        <w:rPr>
          <w:b/>
          <w:i w:val="0"/>
          <w:sz w:val="22"/>
          <w:szCs w:val="22"/>
        </w:rPr>
        <w:t>Vrtca Šentvid</w:t>
      </w:r>
      <w:r w:rsidRPr="007014B0">
        <w:rPr>
          <w:i w:val="0"/>
          <w:sz w:val="22"/>
          <w:szCs w:val="22"/>
        </w:rPr>
        <w:t>«</w:t>
      </w:r>
    </w:p>
    <w:p w14:paraId="5BD00E82" w14:textId="77777777" w:rsidR="00383562" w:rsidRPr="007014B0" w:rsidRDefault="00383562" w:rsidP="00383562">
      <w:pPr>
        <w:pStyle w:val="Glava"/>
        <w:tabs>
          <w:tab w:val="clear" w:pos="4536"/>
        </w:tabs>
        <w:jc w:val="both"/>
        <w:rPr>
          <w:i w:val="0"/>
          <w:sz w:val="22"/>
          <w:szCs w:val="22"/>
        </w:rPr>
      </w:pPr>
    </w:p>
    <w:p w14:paraId="57C98A62" w14:textId="77777777" w:rsidR="00383562" w:rsidRPr="007014B0" w:rsidRDefault="00383562" w:rsidP="00304F74">
      <w:pPr>
        <w:pStyle w:val="Glava"/>
        <w:numPr>
          <w:ilvl w:val="0"/>
          <w:numId w:val="7"/>
        </w:numPr>
        <w:tabs>
          <w:tab w:val="clear" w:pos="4536"/>
          <w:tab w:val="left" w:pos="284"/>
        </w:tabs>
        <w:ind w:left="0" w:firstLine="0"/>
        <w:jc w:val="both"/>
        <w:rPr>
          <w:i w:val="0"/>
          <w:sz w:val="22"/>
          <w:szCs w:val="22"/>
        </w:rPr>
      </w:pPr>
      <w:r w:rsidRPr="007014B0">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0E74F03D"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sidRPr="00257CAD">
        <w:rPr>
          <w:b/>
          <w:i w:val="0"/>
          <w:sz w:val="22"/>
          <w:szCs w:val="22"/>
        </w:rPr>
        <w:t xml:space="preserve">konvencionalnih </w:t>
      </w:r>
      <w:r w:rsidRPr="00257CAD">
        <w:rPr>
          <w:b/>
          <w:i w:val="0"/>
          <w:sz w:val="22"/>
          <w:szCs w:val="22"/>
        </w:rPr>
        <w:t xml:space="preserve">živil </w:t>
      </w:r>
      <w:r w:rsidR="004240D1" w:rsidRPr="00257CAD">
        <w:rPr>
          <w:b/>
          <w:i w:val="0"/>
          <w:sz w:val="22"/>
          <w:szCs w:val="22"/>
        </w:rPr>
        <w:t xml:space="preserve">in živil iz shem kakovosti </w:t>
      </w:r>
      <w:r w:rsidRPr="00257CAD">
        <w:rPr>
          <w:b/>
          <w:i w:val="0"/>
          <w:sz w:val="22"/>
          <w:szCs w:val="22"/>
        </w:rPr>
        <w:t xml:space="preserve">po sklopih za obdobje treh let za potrebe </w:t>
      </w:r>
      <w:r w:rsidR="00257CAD" w:rsidRPr="00257CAD">
        <w:rPr>
          <w:b/>
          <w:i w:val="0"/>
          <w:sz w:val="22"/>
          <w:szCs w:val="22"/>
        </w:rPr>
        <w:t>Vrtca Šentvid</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5289"/>
        <w:gridCol w:w="2267"/>
        <w:gridCol w:w="988"/>
      </w:tblGrid>
      <w:tr w:rsidR="00DB6262" w:rsidRPr="00DB6262" w14:paraId="7695220D" w14:textId="77777777" w:rsidTr="000C1AD2">
        <w:tc>
          <w:tcPr>
            <w:tcW w:w="286" w:type="pct"/>
            <w:vAlign w:val="center"/>
          </w:tcPr>
          <w:p w14:paraId="73255BB2" w14:textId="77777777" w:rsidR="00383562" w:rsidRPr="00A21079" w:rsidRDefault="00383562" w:rsidP="00DB6262">
            <w:pPr>
              <w:pStyle w:val="Glava"/>
              <w:tabs>
                <w:tab w:val="clear" w:pos="4536"/>
                <w:tab w:val="clear" w:pos="9072"/>
              </w:tabs>
              <w:ind w:right="-2"/>
              <w:rPr>
                <w:i w:val="0"/>
                <w:sz w:val="18"/>
                <w:szCs w:val="18"/>
              </w:rPr>
            </w:pPr>
            <w:proofErr w:type="spellStart"/>
            <w:r w:rsidRPr="00A21079">
              <w:rPr>
                <w:i w:val="0"/>
                <w:sz w:val="18"/>
                <w:szCs w:val="18"/>
              </w:rPr>
              <w:t>Zap</w:t>
            </w:r>
            <w:proofErr w:type="spellEnd"/>
            <w:r w:rsidRPr="00A21079">
              <w:rPr>
                <w:i w:val="0"/>
                <w:sz w:val="18"/>
                <w:szCs w:val="18"/>
              </w:rPr>
              <w:t>. št. sklopa</w:t>
            </w:r>
          </w:p>
        </w:tc>
        <w:tc>
          <w:tcPr>
            <w:tcW w:w="2918" w:type="pct"/>
            <w:vAlign w:val="center"/>
          </w:tcPr>
          <w:p w14:paraId="7B3BB2CC" w14:textId="77777777" w:rsidR="00383562" w:rsidRPr="00A21079" w:rsidRDefault="00383562" w:rsidP="00DB6262">
            <w:pPr>
              <w:pStyle w:val="Glava"/>
              <w:tabs>
                <w:tab w:val="clear" w:pos="4536"/>
                <w:tab w:val="clear" w:pos="9072"/>
              </w:tabs>
              <w:ind w:right="-2"/>
              <w:rPr>
                <w:i w:val="0"/>
                <w:sz w:val="18"/>
                <w:szCs w:val="18"/>
              </w:rPr>
            </w:pPr>
            <w:r w:rsidRPr="00A21079">
              <w:rPr>
                <w:i w:val="0"/>
                <w:sz w:val="18"/>
                <w:szCs w:val="18"/>
              </w:rPr>
              <w:t>Naziv sklopa</w:t>
            </w:r>
          </w:p>
        </w:tc>
        <w:tc>
          <w:tcPr>
            <w:tcW w:w="1251" w:type="pct"/>
          </w:tcPr>
          <w:p w14:paraId="3C47351E" w14:textId="77777777" w:rsidR="00383562" w:rsidRPr="00A21079" w:rsidRDefault="00383562" w:rsidP="00DB6262">
            <w:pPr>
              <w:pStyle w:val="Glava"/>
              <w:tabs>
                <w:tab w:val="clear" w:pos="4536"/>
                <w:tab w:val="clear" w:pos="9072"/>
              </w:tabs>
              <w:ind w:right="-2"/>
              <w:rPr>
                <w:i w:val="0"/>
                <w:sz w:val="18"/>
                <w:szCs w:val="18"/>
              </w:rPr>
            </w:pPr>
            <w:r w:rsidRPr="00A21079">
              <w:rPr>
                <w:i w:val="0"/>
                <w:sz w:val="18"/>
                <w:szCs w:val="18"/>
              </w:rPr>
              <w:t>Ponudbena vrednost z DDV za ocenjeno količino</w:t>
            </w:r>
          </w:p>
        </w:tc>
        <w:tc>
          <w:tcPr>
            <w:tcW w:w="545" w:type="pct"/>
          </w:tcPr>
          <w:p w14:paraId="12CDA73A" w14:textId="77777777" w:rsidR="00383562" w:rsidRPr="00A21079" w:rsidRDefault="00383562" w:rsidP="00DB6262">
            <w:pPr>
              <w:pStyle w:val="Glava"/>
              <w:tabs>
                <w:tab w:val="clear" w:pos="4536"/>
                <w:tab w:val="clear" w:pos="9072"/>
              </w:tabs>
              <w:ind w:right="-2"/>
              <w:rPr>
                <w:i w:val="0"/>
                <w:sz w:val="18"/>
                <w:szCs w:val="18"/>
              </w:rPr>
            </w:pPr>
            <w:r w:rsidRPr="00A21079">
              <w:rPr>
                <w:i w:val="0"/>
                <w:sz w:val="18"/>
                <w:szCs w:val="18"/>
              </w:rPr>
              <w:t>Število živil po merilu »Shema kakovosti«</w:t>
            </w:r>
          </w:p>
        </w:tc>
      </w:tr>
      <w:tr w:rsidR="00A21079" w:rsidRPr="00DB6262" w14:paraId="17E507B6"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52483F96" w14:textId="42F1874D" w:rsidR="00A21079" w:rsidRPr="00AF19AE" w:rsidRDefault="00A21079" w:rsidP="00F16304">
            <w:pPr>
              <w:jc w:val="center"/>
              <w:rPr>
                <w:i w:val="0"/>
                <w:sz w:val="18"/>
                <w:szCs w:val="18"/>
              </w:rPr>
            </w:pPr>
            <w:r w:rsidRPr="00AF19AE">
              <w:rPr>
                <w:i w:val="0"/>
                <w:sz w:val="18"/>
                <w:szCs w:val="18"/>
              </w:rPr>
              <w:t>1.</w:t>
            </w:r>
          </w:p>
        </w:tc>
        <w:tc>
          <w:tcPr>
            <w:tcW w:w="2918" w:type="pct"/>
            <w:tcBorders>
              <w:top w:val="single" w:sz="4" w:space="0" w:color="auto"/>
              <w:left w:val="nil"/>
              <w:bottom w:val="single" w:sz="4" w:space="0" w:color="auto"/>
              <w:right w:val="single" w:sz="4" w:space="0" w:color="auto"/>
            </w:tcBorders>
            <w:shd w:val="clear" w:color="auto" w:fill="auto"/>
            <w:noWrap/>
          </w:tcPr>
          <w:p w14:paraId="38BC48DD" w14:textId="1DDA6515" w:rsidR="00A21079" w:rsidRPr="006F2A69" w:rsidRDefault="00A21079" w:rsidP="00F16304">
            <w:pPr>
              <w:jc w:val="both"/>
              <w:rPr>
                <w:i w:val="0"/>
                <w:sz w:val="18"/>
                <w:szCs w:val="18"/>
              </w:rPr>
            </w:pPr>
            <w:r w:rsidRPr="006F2A69">
              <w:rPr>
                <w:i w:val="0"/>
                <w:sz w:val="18"/>
                <w:szCs w:val="18"/>
              </w:rPr>
              <w:t>SMETANA, SIR, PUDING</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A21079" w:rsidRPr="00DB6262" w:rsidRDefault="00A21079" w:rsidP="00A21079">
            <w:pPr>
              <w:jc w:val="right"/>
              <w:rPr>
                <w:i w:val="0"/>
                <w:sz w:val="22"/>
                <w:szCs w:val="22"/>
              </w:rPr>
            </w:pPr>
          </w:p>
        </w:tc>
      </w:tr>
      <w:tr w:rsidR="00A21079" w:rsidRPr="00DB6262" w14:paraId="170AE0BD"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7C5C515A" w14:textId="2AD9F54E" w:rsidR="00A21079" w:rsidRPr="00AF19AE" w:rsidRDefault="00A21079" w:rsidP="00F16304">
            <w:pPr>
              <w:jc w:val="center"/>
              <w:rPr>
                <w:i w:val="0"/>
                <w:sz w:val="18"/>
                <w:szCs w:val="18"/>
              </w:rPr>
            </w:pPr>
            <w:r w:rsidRPr="00AF19AE">
              <w:rPr>
                <w:i w:val="0"/>
                <w:sz w:val="18"/>
                <w:szCs w:val="18"/>
              </w:rPr>
              <w:t>2.</w:t>
            </w:r>
          </w:p>
        </w:tc>
        <w:tc>
          <w:tcPr>
            <w:tcW w:w="2918" w:type="pct"/>
            <w:tcBorders>
              <w:top w:val="single" w:sz="4" w:space="0" w:color="auto"/>
              <w:left w:val="nil"/>
              <w:bottom w:val="single" w:sz="4" w:space="0" w:color="auto"/>
              <w:right w:val="single" w:sz="4" w:space="0" w:color="auto"/>
            </w:tcBorders>
            <w:shd w:val="clear" w:color="auto" w:fill="auto"/>
            <w:noWrap/>
          </w:tcPr>
          <w:p w14:paraId="7CA9DBCF" w14:textId="5E648B87" w:rsidR="00A21079" w:rsidRPr="006F2A69" w:rsidRDefault="00A21079" w:rsidP="00F16304">
            <w:pPr>
              <w:jc w:val="both"/>
              <w:rPr>
                <w:i w:val="0"/>
                <w:sz w:val="18"/>
                <w:szCs w:val="18"/>
              </w:rPr>
            </w:pPr>
            <w:r w:rsidRPr="006F2A69">
              <w:rPr>
                <w:i w:val="0"/>
                <w:sz w:val="18"/>
                <w:szCs w:val="18"/>
              </w:rPr>
              <w:t>SLADOLED IZ SHEM KAKOVOSTI</w:t>
            </w:r>
            <w:r w:rsidR="00D25212" w:rsidRPr="006F2A69">
              <w:rPr>
                <w:i w:val="0"/>
                <w:sz w:val="18"/>
                <w:szCs w:val="18"/>
              </w:rPr>
              <w:t xml:space="preserve">, brez </w:t>
            </w:r>
            <w:proofErr w:type="spellStart"/>
            <w:r w:rsidR="00D25212" w:rsidRPr="006F2A69">
              <w:rPr>
                <w:i w:val="0"/>
                <w:sz w:val="18"/>
                <w:szCs w:val="18"/>
              </w:rPr>
              <w:t>eko</w:t>
            </w:r>
            <w:proofErr w:type="spellEnd"/>
            <w:r w:rsidR="00D25212" w:rsidRPr="006F2A69">
              <w:rPr>
                <w:i w:val="0"/>
                <w:sz w:val="18"/>
                <w:szCs w:val="18"/>
              </w:rPr>
              <w:t xml:space="preserve"> živil</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1B62869E"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2DD31CF6" w14:textId="77777777" w:rsidR="00A21079" w:rsidRPr="00DB6262" w:rsidRDefault="00A21079" w:rsidP="003A1E3A">
            <w:pPr>
              <w:jc w:val="center"/>
              <w:rPr>
                <w:i w:val="0"/>
                <w:sz w:val="22"/>
                <w:szCs w:val="22"/>
              </w:rPr>
            </w:pPr>
          </w:p>
        </w:tc>
      </w:tr>
      <w:tr w:rsidR="00A21079" w:rsidRPr="00DB6262" w14:paraId="420D2C0B"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65EF7142" w14:textId="6FCCE26A" w:rsidR="00A21079" w:rsidRPr="00AF19AE" w:rsidRDefault="00A21079" w:rsidP="00F16304">
            <w:pPr>
              <w:jc w:val="center"/>
              <w:rPr>
                <w:i w:val="0"/>
                <w:sz w:val="18"/>
                <w:szCs w:val="18"/>
              </w:rPr>
            </w:pPr>
            <w:r w:rsidRPr="00AF19AE">
              <w:rPr>
                <w:i w:val="0"/>
                <w:sz w:val="18"/>
                <w:szCs w:val="18"/>
              </w:rPr>
              <w:t>3.</w:t>
            </w:r>
          </w:p>
        </w:tc>
        <w:tc>
          <w:tcPr>
            <w:tcW w:w="2918" w:type="pct"/>
            <w:tcBorders>
              <w:top w:val="single" w:sz="4" w:space="0" w:color="auto"/>
              <w:left w:val="nil"/>
              <w:bottom w:val="single" w:sz="4" w:space="0" w:color="auto"/>
              <w:right w:val="single" w:sz="4" w:space="0" w:color="auto"/>
            </w:tcBorders>
            <w:shd w:val="clear" w:color="auto" w:fill="auto"/>
            <w:noWrap/>
          </w:tcPr>
          <w:p w14:paraId="2DD8DD66" w14:textId="2217009C" w:rsidR="00A21079" w:rsidRPr="006F2A69" w:rsidRDefault="00A21079" w:rsidP="00F16304">
            <w:pPr>
              <w:jc w:val="both"/>
              <w:rPr>
                <w:i w:val="0"/>
                <w:sz w:val="18"/>
                <w:szCs w:val="18"/>
              </w:rPr>
            </w:pPr>
            <w:r w:rsidRPr="006F2A69">
              <w:rPr>
                <w:i w:val="0"/>
                <w:sz w:val="18"/>
                <w:szCs w:val="18"/>
              </w:rPr>
              <w:t>BIO MLEKO, JOGURT, KISLO MLEKO, KEFIR, MASLO, SKUTA</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73B26586"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1DEDACDC" w14:textId="2C8E17B2" w:rsidR="00A21079" w:rsidRPr="00DB6262" w:rsidRDefault="00A21079" w:rsidP="003A1E3A">
            <w:pPr>
              <w:jc w:val="center"/>
              <w:rPr>
                <w:i w:val="0"/>
                <w:sz w:val="22"/>
                <w:szCs w:val="22"/>
              </w:rPr>
            </w:pPr>
          </w:p>
        </w:tc>
      </w:tr>
      <w:tr w:rsidR="00A21079" w:rsidRPr="00DB6262" w14:paraId="44A0B76A"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7FEE093E" w14:textId="677F1D23" w:rsidR="00A21079" w:rsidRPr="00AF19AE" w:rsidRDefault="00A21079" w:rsidP="00F16304">
            <w:pPr>
              <w:jc w:val="center"/>
              <w:rPr>
                <w:i w:val="0"/>
                <w:sz w:val="18"/>
                <w:szCs w:val="18"/>
              </w:rPr>
            </w:pPr>
            <w:r w:rsidRPr="00AF19AE">
              <w:rPr>
                <w:i w:val="0"/>
                <w:sz w:val="18"/>
                <w:szCs w:val="18"/>
              </w:rPr>
              <w:t>4.</w:t>
            </w:r>
          </w:p>
        </w:tc>
        <w:tc>
          <w:tcPr>
            <w:tcW w:w="2918" w:type="pct"/>
            <w:tcBorders>
              <w:top w:val="single" w:sz="4" w:space="0" w:color="auto"/>
              <w:left w:val="nil"/>
              <w:bottom w:val="single" w:sz="4" w:space="0" w:color="auto"/>
              <w:right w:val="single" w:sz="4" w:space="0" w:color="auto"/>
            </w:tcBorders>
            <w:shd w:val="clear" w:color="auto" w:fill="auto"/>
            <w:noWrap/>
          </w:tcPr>
          <w:p w14:paraId="69E59498" w14:textId="102F3683" w:rsidR="00A21079" w:rsidRPr="006F2A69" w:rsidRDefault="00A21079" w:rsidP="00F16304">
            <w:pPr>
              <w:jc w:val="both"/>
              <w:rPr>
                <w:i w:val="0"/>
                <w:sz w:val="18"/>
                <w:szCs w:val="18"/>
              </w:rPr>
            </w:pPr>
            <w:r w:rsidRPr="006F2A69">
              <w:rPr>
                <w:i w:val="0"/>
                <w:sz w:val="18"/>
                <w:szCs w:val="18"/>
              </w:rPr>
              <w:t>PASTERIZIRANO MLEKO, FERMENTIRANI MLEČNI IZDELKI, SLADKA SMETANA, SKUTA, MASLO, NAMAZ IZ SHEM KAKOVOSTI</w:t>
            </w:r>
            <w:r w:rsidR="00AF19AE" w:rsidRPr="006F2A69">
              <w:rPr>
                <w:i w:val="0"/>
                <w:sz w:val="18"/>
                <w:szCs w:val="18"/>
              </w:rPr>
              <w:t xml:space="preserve">, brez </w:t>
            </w:r>
            <w:proofErr w:type="spellStart"/>
            <w:r w:rsidR="00AF19AE" w:rsidRPr="006F2A69">
              <w:rPr>
                <w:i w:val="0"/>
                <w:sz w:val="18"/>
                <w:szCs w:val="18"/>
              </w:rPr>
              <w:t>eko</w:t>
            </w:r>
            <w:proofErr w:type="spellEnd"/>
            <w:r w:rsidR="00AF19AE" w:rsidRPr="006F2A69">
              <w:rPr>
                <w:i w:val="0"/>
                <w:sz w:val="18"/>
                <w:szCs w:val="18"/>
              </w:rPr>
              <w:t xml:space="preserve"> živil</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27827BD6"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53D59ACE" w14:textId="77777777" w:rsidR="00A21079" w:rsidRPr="00DB6262" w:rsidRDefault="00A21079" w:rsidP="003A1E3A">
            <w:pPr>
              <w:jc w:val="center"/>
              <w:rPr>
                <w:i w:val="0"/>
                <w:sz w:val="22"/>
                <w:szCs w:val="22"/>
              </w:rPr>
            </w:pPr>
          </w:p>
        </w:tc>
      </w:tr>
      <w:tr w:rsidR="00A21079" w:rsidRPr="00DB6262" w14:paraId="359B4AE9"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44B37344" w14:textId="61D70F96" w:rsidR="00A21079" w:rsidRPr="00AF19AE" w:rsidRDefault="00A21079" w:rsidP="00F16304">
            <w:pPr>
              <w:jc w:val="center"/>
              <w:rPr>
                <w:i w:val="0"/>
                <w:sz w:val="18"/>
                <w:szCs w:val="18"/>
              </w:rPr>
            </w:pPr>
            <w:r w:rsidRPr="00AF19AE">
              <w:rPr>
                <w:i w:val="0"/>
                <w:sz w:val="18"/>
                <w:szCs w:val="18"/>
              </w:rPr>
              <w:t>5.</w:t>
            </w:r>
          </w:p>
        </w:tc>
        <w:tc>
          <w:tcPr>
            <w:tcW w:w="2918" w:type="pct"/>
            <w:tcBorders>
              <w:top w:val="single" w:sz="4" w:space="0" w:color="auto"/>
              <w:left w:val="nil"/>
              <w:bottom w:val="single" w:sz="4" w:space="0" w:color="auto"/>
              <w:right w:val="single" w:sz="4" w:space="0" w:color="auto"/>
            </w:tcBorders>
            <w:shd w:val="clear" w:color="auto" w:fill="auto"/>
            <w:noWrap/>
          </w:tcPr>
          <w:p w14:paraId="3359D165" w14:textId="0388086C" w:rsidR="00A21079" w:rsidRPr="006F2A69" w:rsidRDefault="00A21079" w:rsidP="00F16304">
            <w:pPr>
              <w:jc w:val="both"/>
              <w:rPr>
                <w:i w:val="0"/>
                <w:sz w:val="18"/>
                <w:szCs w:val="18"/>
              </w:rPr>
            </w:pPr>
            <w:r w:rsidRPr="006F2A69">
              <w:rPr>
                <w:i w:val="0"/>
                <w:sz w:val="18"/>
                <w:szCs w:val="18"/>
              </w:rPr>
              <w:t>TRAJNO MLEKO IN SVEŽI SIR IZ SHEM KAKOVOSTI</w:t>
            </w:r>
            <w:r w:rsidR="00AF19AE" w:rsidRPr="006F2A69">
              <w:rPr>
                <w:i w:val="0"/>
                <w:sz w:val="18"/>
                <w:szCs w:val="18"/>
              </w:rPr>
              <w:t xml:space="preserve">, brez </w:t>
            </w:r>
            <w:proofErr w:type="spellStart"/>
            <w:r w:rsidR="00AF19AE" w:rsidRPr="006F2A69">
              <w:rPr>
                <w:i w:val="0"/>
                <w:sz w:val="18"/>
                <w:szCs w:val="18"/>
              </w:rPr>
              <w:t>eko</w:t>
            </w:r>
            <w:proofErr w:type="spellEnd"/>
            <w:r w:rsidR="00AF19AE" w:rsidRPr="006F2A69">
              <w:rPr>
                <w:i w:val="0"/>
                <w:sz w:val="18"/>
                <w:szCs w:val="18"/>
              </w:rPr>
              <w:t xml:space="preserve"> živil</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17C2D36E"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2835DE3B" w14:textId="77777777" w:rsidR="00A21079" w:rsidRPr="00DB6262" w:rsidRDefault="00A21079" w:rsidP="003A1E3A">
            <w:pPr>
              <w:jc w:val="center"/>
              <w:rPr>
                <w:i w:val="0"/>
                <w:sz w:val="22"/>
                <w:szCs w:val="22"/>
              </w:rPr>
            </w:pPr>
          </w:p>
        </w:tc>
      </w:tr>
      <w:tr w:rsidR="00A21079" w:rsidRPr="00DB6262" w14:paraId="65B301C3"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3044397F" w14:textId="03540001" w:rsidR="00A21079" w:rsidRPr="00AF19AE" w:rsidRDefault="00A21079" w:rsidP="00F16304">
            <w:pPr>
              <w:jc w:val="center"/>
              <w:rPr>
                <w:i w:val="0"/>
                <w:sz w:val="18"/>
                <w:szCs w:val="18"/>
              </w:rPr>
            </w:pPr>
            <w:r w:rsidRPr="00AF19AE">
              <w:rPr>
                <w:i w:val="0"/>
                <w:sz w:val="18"/>
                <w:szCs w:val="18"/>
              </w:rPr>
              <w:t>6.</w:t>
            </w:r>
          </w:p>
        </w:tc>
        <w:tc>
          <w:tcPr>
            <w:tcW w:w="2918" w:type="pct"/>
            <w:tcBorders>
              <w:top w:val="single" w:sz="4" w:space="0" w:color="auto"/>
              <w:left w:val="nil"/>
              <w:bottom w:val="single" w:sz="4" w:space="0" w:color="auto"/>
              <w:right w:val="single" w:sz="4" w:space="0" w:color="auto"/>
            </w:tcBorders>
            <w:shd w:val="clear" w:color="auto" w:fill="auto"/>
            <w:noWrap/>
          </w:tcPr>
          <w:p w14:paraId="445E8C56" w14:textId="6B03FE34" w:rsidR="00A21079" w:rsidRPr="006F2A69" w:rsidRDefault="00A21079" w:rsidP="00F16304">
            <w:pPr>
              <w:jc w:val="both"/>
              <w:rPr>
                <w:i w:val="0"/>
                <w:sz w:val="18"/>
                <w:szCs w:val="18"/>
              </w:rPr>
            </w:pPr>
            <w:r w:rsidRPr="006F2A69">
              <w:rPr>
                <w:i w:val="0"/>
                <w:sz w:val="18"/>
                <w:szCs w:val="18"/>
              </w:rPr>
              <w:t>KISLA SMETANA IN SIR IZ SHEM KAKOVOSTI</w:t>
            </w:r>
            <w:r w:rsidR="00AF19AE" w:rsidRPr="006F2A69">
              <w:rPr>
                <w:i w:val="0"/>
                <w:sz w:val="18"/>
                <w:szCs w:val="18"/>
              </w:rPr>
              <w:t xml:space="preserve">, brez </w:t>
            </w:r>
            <w:proofErr w:type="spellStart"/>
            <w:r w:rsidR="00AF19AE" w:rsidRPr="006F2A69">
              <w:rPr>
                <w:i w:val="0"/>
                <w:sz w:val="18"/>
                <w:szCs w:val="18"/>
              </w:rPr>
              <w:t>eko</w:t>
            </w:r>
            <w:proofErr w:type="spellEnd"/>
            <w:r w:rsidR="00AF19AE" w:rsidRPr="006F2A69">
              <w:rPr>
                <w:i w:val="0"/>
                <w:sz w:val="18"/>
                <w:szCs w:val="18"/>
              </w:rPr>
              <w:t xml:space="preserve"> živil</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7A3A98DA"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3506ECB1" w14:textId="77777777" w:rsidR="00A21079" w:rsidRPr="00DB6262" w:rsidRDefault="00A21079" w:rsidP="003A1E3A">
            <w:pPr>
              <w:jc w:val="center"/>
              <w:rPr>
                <w:i w:val="0"/>
                <w:sz w:val="22"/>
                <w:szCs w:val="22"/>
              </w:rPr>
            </w:pPr>
          </w:p>
        </w:tc>
      </w:tr>
      <w:tr w:rsidR="00A21079" w:rsidRPr="00DB6262" w14:paraId="203C164D"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76BFA48E" w14:textId="7912F27E" w:rsidR="00A21079" w:rsidRPr="00AF19AE" w:rsidRDefault="00A21079" w:rsidP="00F16304">
            <w:pPr>
              <w:jc w:val="center"/>
              <w:rPr>
                <w:i w:val="0"/>
                <w:sz w:val="18"/>
                <w:szCs w:val="18"/>
              </w:rPr>
            </w:pPr>
            <w:r w:rsidRPr="00AF19AE">
              <w:rPr>
                <w:i w:val="0"/>
                <w:sz w:val="18"/>
                <w:szCs w:val="18"/>
              </w:rPr>
              <w:t>7.</w:t>
            </w:r>
          </w:p>
        </w:tc>
        <w:tc>
          <w:tcPr>
            <w:tcW w:w="2918" w:type="pct"/>
            <w:tcBorders>
              <w:top w:val="single" w:sz="4" w:space="0" w:color="auto"/>
              <w:left w:val="nil"/>
              <w:bottom w:val="single" w:sz="4" w:space="0" w:color="auto"/>
              <w:right w:val="single" w:sz="4" w:space="0" w:color="auto"/>
            </w:tcBorders>
            <w:shd w:val="clear" w:color="auto" w:fill="auto"/>
            <w:noWrap/>
          </w:tcPr>
          <w:p w14:paraId="3118D80B" w14:textId="5C7F61DE" w:rsidR="00A21079" w:rsidRPr="006F2A69" w:rsidRDefault="00A21079" w:rsidP="00F16304">
            <w:pPr>
              <w:jc w:val="both"/>
              <w:rPr>
                <w:i w:val="0"/>
                <w:sz w:val="18"/>
                <w:szCs w:val="18"/>
              </w:rPr>
            </w:pPr>
            <w:r w:rsidRPr="006F2A69">
              <w:rPr>
                <w:i w:val="0"/>
                <w:sz w:val="18"/>
                <w:szCs w:val="18"/>
              </w:rPr>
              <w:t>SVEŽE SVINJSKO, ŽREBIČKOVO, KUNČJE MESO IN MESNI IZDELKI</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2124EC99"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209571D1" w14:textId="77777777" w:rsidR="00A21079" w:rsidRPr="00DB6262" w:rsidRDefault="00A21079" w:rsidP="003A1E3A">
            <w:pPr>
              <w:jc w:val="center"/>
              <w:rPr>
                <w:i w:val="0"/>
                <w:sz w:val="22"/>
                <w:szCs w:val="22"/>
              </w:rPr>
            </w:pPr>
          </w:p>
        </w:tc>
      </w:tr>
      <w:tr w:rsidR="00A21079" w:rsidRPr="00DB6262" w14:paraId="4EBDE000"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70DF5B3C" w14:textId="482AB06F" w:rsidR="00A21079" w:rsidRPr="00AF19AE" w:rsidRDefault="00A21079" w:rsidP="00F16304">
            <w:pPr>
              <w:jc w:val="center"/>
              <w:rPr>
                <w:i w:val="0"/>
                <w:sz w:val="18"/>
                <w:szCs w:val="18"/>
              </w:rPr>
            </w:pPr>
            <w:r w:rsidRPr="00AF19AE">
              <w:rPr>
                <w:i w:val="0"/>
                <w:sz w:val="18"/>
                <w:szCs w:val="18"/>
              </w:rPr>
              <w:t>8.</w:t>
            </w:r>
          </w:p>
        </w:tc>
        <w:tc>
          <w:tcPr>
            <w:tcW w:w="2918" w:type="pct"/>
            <w:tcBorders>
              <w:top w:val="single" w:sz="4" w:space="0" w:color="auto"/>
              <w:left w:val="nil"/>
              <w:bottom w:val="single" w:sz="4" w:space="0" w:color="auto"/>
              <w:right w:val="single" w:sz="4" w:space="0" w:color="auto"/>
            </w:tcBorders>
            <w:shd w:val="clear" w:color="auto" w:fill="auto"/>
            <w:noWrap/>
          </w:tcPr>
          <w:p w14:paraId="43BC0A9A" w14:textId="5150BC86" w:rsidR="00A21079" w:rsidRPr="006F2A69" w:rsidRDefault="00A21079" w:rsidP="00F16304">
            <w:pPr>
              <w:jc w:val="both"/>
              <w:rPr>
                <w:i w:val="0"/>
                <w:sz w:val="18"/>
                <w:szCs w:val="18"/>
              </w:rPr>
            </w:pPr>
            <w:r w:rsidRPr="006F2A69">
              <w:rPr>
                <w:i w:val="0"/>
                <w:sz w:val="18"/>
                <w:szCs w:val="18"/>
              </w:rPr>
              <w:t>SVEŽA MLADA GOVEDINA, TELETINA IN GOVEJE KOSTI IZ SHEM KAKOVOSTI</w:t>
            </w:r>
            <w:r w:rsidR="00AF19AE" w:rsidRPr="006F2A69">
              <w:rPr>
                <w:i w:val="0"/>
                <w:sz w:val="18"/>
                <w:szCs w:val="18"/>
              </w:rPr>
              <w:t xml:space="preserve">, brez </w:t>
            </w:r>
            <w:proofErr w:type="spellStart"/>
            <w:r w:rsidR="00AF19AE" w:rsidRPr="006F2A69">
              <w:rPr>
                <w:i w:val="0"/>
                <w:sz w:val="18"/>
                <w:szCs w:val="18"/>
              </w:rPr>
              <w:t>eko</w:t>
            </w:r>
            <w:proofErr w:type="spellEnd"/>
            <w:r w:rsidR="00AF19AE" w:rsidRPr="006F2A69">
              <w:rPr>
                <w:i w:val="0"/>
                <w:sz w:val="18"/>
                <w:szCs w:val="18"/>
              </w:rPr>
              <w:t xml:space="preserve"> živil</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1FEF8EE3"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4449653E" w14:textId="77777777" w:rsidR="00A21079" w:rsidRPr="00DB6262" w:rsidRDefault="00A21079" w:rsidP="003A1E3A">
            <w:pPr>
              <w:jc w:val="center"/>
              <w:rPr>
                <w:i w:val="0"/>
                <w:sz w:val="22"/>
                <w:szCs w:val="22"/>
              </w:rPr>
            </w:pPr>
          </w:p>
        </w:tc>
      </w:tr>
      <w:tr w:rsidR="00A21079" w:rsidRPr="00DB6262" w14:paraId="51613372"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576CC300" w14:textId="534EF14C" w:rsidR="00A21079" w:rsidRPr="00AF19AE" w:rsidRDefault="00A21079" w:rsidP="00F16304">
            <w:pPr>
              <w:jc w:val="center"/>
              <w:rPr>
                <w:i w:val="0"/>
                <w:sz w:val="18"/>
                <w:szCs w:val="18"/>
              </w:rPr>
            </w:pPr>
            <w:r w:rsidRPr="00AF19AE">
              <w:rPr>
                <w:i w:val="0"/>
                <w:sz w:val="18"/>
                <w:szCs w:val="18"/>
              </w:rPr>
              <w:t>9.</w:t>
            </w:r>
          </w:p>
        </w:tc>
        <w:tc>
          <w:tcPr>
            <w:tcW w:w="2918" w:type="pct"/>
            <w:tcBorders>
              <w:top w:val="single" w:sz="4" w:space="0" w:color="auto"/>
              <w:left w:val="nil"/>
              <w:bottom w:val="single" w:sz="4" w:space="0" w:color="auto"/>
              <w:right w:val="single" w:sz="4" w:space="0" w:color="auto"/>
            </w:tcBorders>
            <w:shd w:val="clear" w:color="auto" w:fill="auto"/>
            <w:noWrap/>
          </w:tcPr>
          <w:p w14:paraId="0281ACA6" w14:textId="6FB54215" w:rsidR="00A21079" w:rsidRPr="006F2A69" w:rsidRDefault="00A21079" w:rsidP="00F16304">
            <w:pPr>
              <w:jc w:val="both"/>
              <w:rPr>
                <w:i w:val="0"/>
                <w:sz w:val="18"/>
                <w:szCs w:val="18"/>
              </w:rPr>
            </w:pPr>
            <w:r w:rsidRPr="006F2A69">
              <w:rPr>
                <w:i w:val="0"/>
                <w:sz w:val="18"/>
                <w:szCs w:val="18"/>
              </w:rPr>
              <w:t>SVEŽE PIŠČANČJE MESO IN IZDELKI IZ SHEM KAKOVOSTI</w:t>
            </w:r>
            <w:r w:rsidR="00AF19AE" w:rsidRPr="006F2A69">
              <w:rPr>
                <w:i w:val="0"/>
                <w:sz w:val="18"/>
                <w:szCs w:val="18"/>
              </w:rPr>
              <w:t xml:space="preserve">, brez </w:t>
            </w:r>
            <w:proofErr w:type="spellStart"/>
            <w:r w:rsidR="00AF19AE" w:rsidRPr="006F2A69">
              <w:rPr>
                <w:i w:val="0"/>
                <w:sz w:val="18"/>
                <w:szCs w:val="18"/>
              </w:rPr>
              <w:t>eko</w:t>
            </w:r>
            <w:proofErr w:type="spellEnd"/>
            <w:r w:rsidR="00AF19AE" w:rsidRPr="006F2A69">
              <w:rPr>
                <w:i w:val="0"/>
                <w:sz w:val="18"/>
                <w:szCs w:val="18"/>
              </w:rPr>
              <w:t xml:space="preserve"> živil</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43C90105"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1138F6D0" w14:textId="77777777" w:rsidR="00A21079" w:rsidRPr="00DB6262" w:rsidRDefault="00A21079" w:rsidP="003A1E3A">
            <w:pPr>
              <w:jc w:val="center"/>
              <w:rPr>
                <w:i w:val="0"/>
                <w:sz w:val="22"/>
                <w:szCs w:val="22"/>
              </w:rPr>
            </w:pPr>
          </w:p>
        </w:tc>
      </w:tr>
      <w:tr w:rsidR="00A21079" w:rsidRPr="00DB6262" w14:paraId="23D03CF6"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1FAFFDB7" w14:textId="0F9FA463" w:rsidR="00A21079" w:rsidRPr="00AF19AE" w:rsidRDefault="00A21079" w:rsidP="00F16304">
            <w:pPr>
              <w:jc w:val="center"/>
              <w:rPr>
                <w:i w:val="0"/>
                <w:sz w:val="18"/>
                <w:szCs w:val="18"/>
              </w:rPr>
            </w:pPr>
            <w:r w:rsidRPr="00AF19AE">
              <w:rPr>
                <w:i w:val="0"/>
                <w:sz w:val="18"/>
                <w:szCs w:val="18"/>
              </w:rPr>
              <w:t>10.</w:t>
            </w:r>
          </w:p>
        </w:tc>
        <w:tc>
          <w:tcPr>
            <w:tcW w:w="2918" w:type="pct"/>
            <w:tcBorders>
              <w:top w:val="single" w:sz="4" w:space="0" w:color="auto"/>
              <w:left w:val="nil"/>
              <w:bottom w:val="single" w:sz="4" w:space="0" w:color="auto"/>
              <w:right w:val="single" w:sz="4" w:space="0" w:color="auto"/>
            </w:tcBorders>
            <w:shd w:val="clear" w:color="auto" w:fill="auto"/>
            <w:noWrap/>
          </w:tcPr>
          <w:p w14:paraId="3DA50D9A" w14:textId="7A7225C1" w:rsidR="00A21079" w:rsidRPr="006F2A69" w:rsidRDefault="00A21079" w:rsidP="00F16304">
            <w:pPr>
              <w:jc w:val="both"/>
              <w:rPr>
                <w:i w:val="0"/>
                <w:sz w:val="18"/>
                <w:szCs w:val="18"/>
              </w:rPr>
            </w:pPr>
            <w:r w:rsidRPr="006F2A69">
              <w:rPr>
                <w:i w:val="0"/>
                <w:sz w:val="18"/>
                <w:szCs w:val="18"/>
              </w:rPr>
              <w:t xml:space="preserve">SVEŽE PURANJE MESO </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0007A8A9"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40DE1B75" w14:textId="77777777" w:rsidR="00A21079" w:rsidRPr="00DB6262" w:rsidRDefault="00A21079" w:rsidP="003A1E3A">
            <w:pPr>
              <w:jc w:val="center"/>
              <w:rPr>
                <w:i w:val="0"/>
                <w:sz w:val="22"/>
                <w:szCs w:val="22"/>
              </w:rPr>
            </w:pPr>
          </w:p>
        </w:tc>
      </w:tr>
      <w:tr w:rsidR="00A21079" w:rsidRPr="00DB6262" w14:paraId="33754F5A"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6A98A618" w14:textId="081F5B5F" w:rsidR="00A21079" w:rsidRPr="00AF19AE" w:rsidRDefault="00A21079" w:rsidP="00F16304">
            <w:pPr>
              <w:jc w:val="center"/>
              <w:rPr>
                <w:i w:val="0"/>
                <w:sz w:val="18"/>
                <w:szCs w:val="18"/>
              </w:rPr>
            </w:pPr>
            <w:r w:rsidRPr="00AF19AE">
              <w:rPr>
                <w:i w:val="0"/>
                <w:sz w:val="18"/>
                <w:szCs w:val="18"/>
              </w:rPr>
              <w:t>11.</w:t>
            </w:r>
          </w:p>
        </w:tc>
        <w:tc>
          <w:tcPr>
            <w:tcW w:w="2918" w:type="pct"/>
            <w:tcBorders>
              <w:top w:val="single" w:sz="4" w:space="0" w:color="auto"/>
              <w:left w:val="nil"/>
              <w:bottom w:val="single" w:sz="4" w:space="0" w:color="auto"/>
              <w:right w:val="single" w:sz="4" w:space="0" w:color="auto"/>
            </w:tcBorders>
            <w:shd w:val="clear" w:color="auto" w:fill="auto"/>
            <w:noWrap/>
          </w:tcPr>
          <w:p w14:paraId="7D28E186" w14:textId="36010189" w:rsidR="00A21079" w:rsidRPr="006F2A69" w:rsidRDefault="00A21079" w:rsidP="00F16304">
            <w:pPr>
              <w:jc w:val="both"/>
              <w:rPr>
                <w:i w:val="0"/>
                <w:sz w:val="18"/>
                <w:szCs w:val="18"/>
              </w:rPr>
            </w:pPr>
            <w:r w:rsidRPr="006F2A69">
              <w:rPr>
                <w:i w:val="0"/>
                <w:sz w:val="18"/>
                <w:szCs w:val="18"/>
              </w:rPr>
              <w:t>BIO SVEŽE GOVEJE, TELEČJE MESO in IZDELKI</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2460C6B8"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2FB45032" w14:textId="622FD417" w:rsidR="00A21079" w:rsidRPr="00DB6262" w:rsidRDefault="00A21079" w:rsidP="003A1E3A">
            <w:pPr>
              <w:jc w:val="center"/>
              <w:rPr>
                <w:i w:val="0"/>
                <w:sz w:val="22"/>
                <w:szCs w:val="22"/>
              </w:rPr>
            </w:pPr>
          </w:p>
        </w:tc>
      </w:tr>
      <w:tr w:rsidR="00A21079" w:rsidRPr="00DB6262" w14:paraId="1AAADB2E"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760799BE" w14:textId="5EC2AE97" w:rsidR="00A21079" w:rsidRPr="00AF19AE" w:rsidRDefault="00A21079" w:rsidP="00F16304">
            <w:pPr>
              <w:jc w:val="center"/>
              <w:rPr>
                <w:i w:val="0"/>
                <w:sz w:val="18"/>
                <w:szCs w:val="18"/>
              </w:rPr>
            </w:pPr>
            <w:r w:rsidRPr="00AF19AE">
              <w:rPr>
                <w:i w:val="0"/>
                <w:sz w:val="18"/>
                <w:szCs w:val="18"/>
              </w:rPr>
              <w:t>1</w:t>
            </w:r>
            <w:r w:rsidR="00196B84">
              <w:rPr>
                <w:i w:val="0"/>
                <w:sz w:val="18"/>
                <w:szCs w:val="18"/>
              </w:rPr>
              <w:t>2</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1CA20FF4" w14:textId="4DFA9ACD" w:rsidR="00A21079" w:rsidRPr="006F2A69" w:rsidRDefault="00A21079" w:rsidP="00F16304">
            <w:pPr>
              <w:jc w:val="both"/>
              <w:rPr>
                <w:i w:val="0"/>
                <w:sz w:val="18"/>
                <w:szCs w:val="18"/>
              </w:rPr>
            </w:pPr>
            <w:r w:rsidRPr="006F2A69">
              <w:rPr>
                <w:i w:val="0"/>
                <w:sz w:val="18"/>
                <w:szCs w:val="18"/>
              </w:rPr>
              <w:t xml:space="preserve">ZAMRZNJENE RIBE </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104AB5EC"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1D31CDA4" w14:textId="77777777" w:rsidR="00A21079" w:rsidRPr="00DB6262" w:rsidRDefault="00A21079" w:rsidP="003A1E3A">
            <w:pPr>
              <w:jc w:val="center"/>
              <w:rPr>
                <w:i w:val="0"/>
                <w:sz w:val="22"/>
                <w:szCs w:val="22"/>
              </w:rPr>
            </w:pPr>
          </w:p>
        </w:tc>
      </w:tr>
      <w:tr w:rsidR="00A21079" w:rsidRPr="00DB6262" w14:paraId="4E4E9456"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37501208" w14:textId="323D42E2" w:rsidR="00A21079" w:rsidRPr="00AF19AE" w:rsidRDefault="00A21079" w:rsidP="00F16304">
            <w:pPr>
              <w:jc w:val="center"/>
              <w:rPr>
                <w:i w:val="0"/>
                <w:sz w:val="18"/>
                <w:szCs w:val="18"/>
              </w:rPr>
            </w:pPr>
            <w:r w:rsidRPr="00AF19AE">
              <w:rPr>
                <w:i w:val="0"/>
                <w:sz w:val="18"/>
                <w:szCs w:val="18"/>
              </w:rPr>
              <w:t>1</w:t>
            </w:r>
            <w:r w:rsidR="00196B84">
              <w:rPr>
                <w:i w:val="0"/>
                <w:sz w:val="18"/>
                <w:szCs w:val="18"/>
              </w:rPr>
              <w:t>3</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15D0849E" w14:textId="1538E0CC" w:rsidR="00A21079" w:rsidRPr="006F2A69" w:rsidRDefault="00A21079" w:rsidP="00F16304">
            <w:pPr>
              <w:jc w:val="both"/>
              <w:rPr>
                <w:i w:val="0"/>
                <w:sz w:val="18"/>
                <w:szCs w:val="18"/>
              </w:rPr>
            </w:pPr>
            <w:r w:rsidRPr="006F2A69">
              <w:rPr>
                <w:i w:val="0"/>
                <w:sz w:val="18"/>
                <w:szCs w:val="18"/>
              </w:rPr>
              <w:t>KONZERVIRANE RIBE</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7B7C4E5A"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6AD6D24C" w14:textId="77777777" w:rsidR="00A21079" w:rsidRPr="00DB6262" w:rsidRDefault="00A21079" w:rsidP="003A1E3A">
            <w:pPr>
              <w:jc w:val="center"/>
              <w:rPr>
                <w:i w:val="0"/>
                <w:sz w:val="22"/>
                <w:szCs w:val="22"/>
              </w:rPr>
            </w:pPr>
          </w:p>
        </w:tc>
      </w:tr>
      <w:tr w:rsidR="00A21079" w:rsidRPr="00DB6262" w14:paraId="54BE0558"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3EB00BF3" w14:textId="5390C2F2" w:rsidR="00A21079" w:rsidRPr="00AF19AE" w:rsidRDefault="00A21079" w:rsidP="00F16304">
            <w:pPr>
              <w:jc w:val="center"/>
              <w:rPr>
                <w:i w:val="0"/>
                <w:sz w:val="18"/>
                <w:szCs w:val="18"/>
              </w:rPr>
            </w:pPr>
            <w:r w:rsidRPr="00AF19AE">
              <w:rPr>
                <w:i w:val="0"/>
                <w:sz w:val="18"/>
                <w:szCs w:val="18"/>
              </w:rPr>
              <w:t>1</w:t>
            </w:r>
            <w:r w:rsidR="00196B84">
              <w:rPr>
                <w:i w:val="0"/>
                <w:sz w:val="18"/>
                <w:szCs w:val="18"/>
              </w:rPr>
              <w:t>4</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02C74328" w14:textId="52499D06" w:rsidR="00A21079" w:rsidRPr="006F2A69" w:rsidRDefault="00A21079" w:rsidP="00F16304">
            <w:pPr>
              <w:jc w:val="both"/>
              <w:rPr>
                <w:i w:val="0"/>
                <w:sz w:val="18"/>
                <w:szCs w:val="18"/>
              </w:rPr>
            </w:pPr>
            <w:r w:rsidRPr="006F2A69">
              <w:rPr>
                <w:i w:val="0"/>
                <w:sz w:val="18"/>
                <w:szCs w:val="18"/>
              </w:rPr>
              <w:t>KOKOŠJA JAJCA</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31681778"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01592A72" w14:textId="77777777" w:rsidR="00A21079" w:rsidRPr="00DB6262" w:rsidRDefault="00A21079" w:rsidP="003A1E3A">
            <w:pPr>
              <w:jc w:val="center"/>
              <w:rPr>
                <w:i w:val="0"/>
                <w:sz w:val="22"/>
                <w:szCs w:val="22"/>
              </w:rPr>
            </w:pPr>
          </w:p>
        </w:tc>
      </w:tr>
      <w:tr w:rsidR="00A21079" w:rsidRPr="00DB6262" w14:paraId="006AAE2C"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0072DD6E" w14:textId="03847282" w:rsidR="00A21079" w:rsidRPr="00AF19AE" w:rsidRDefault="00A21079" w:rsidP="00F16304">
            <w:pPr>
              <w:jc w:val="center"/>
              <w:rPr>
                <w:i w:val="0"/>
                <w:sz w:val="18"/>
                <w:szCs w:val="18"/>
              </w:rPr>
            </w:pPr>
            <w:r w:rsidRPr="00AF19AE">
              <w:rPr>
                <w:i w:val="0"/>
                <w:sz w:val="18"/>
                <w:szCs w:val="18"/>
              </w:rPr>
              <w:t>1</w:t>
            </w:r>
            <w:r w:rsidR="00196B84">
              <w:rPr>
                <w:i w:val="0"/>
                <w:sz w:val="18"/>
                <w:szCs w:val="18"/>
              </w:rPr>
              <w:t>5</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51A57CEE" w14:textId="6D19C6FE" w:rsidR="00A21079" w:rsidRPr="00AF19AE" w:rsidRDefault="00A21079" w:rsidP="00F16304">
            <w:pPr>
              <w:jc w:val="both"/>
              <w:rPr>
                <w:i w:val="0"/>
                <w:sz w:val="18"/>
                <w:szCs w:val="18"/>
              </w:rPr>
            </w:pPr>
            <w:r w:rsidRPr="00AF19AE">
              <w:rPr>
                <w:i w:val="0"/>
                <w:sz w:val="18"/>
                <w:szCs w:val="18"/>
              </w:rPr>
              <w:t>BIO KOKOŠJA JAJCA</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54B6AA9A"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7EBBA9B6" w14:textId="5FE85AAF" w:rsidR="00A21079" w:rsidRPr="00DB6262" w:rsidRDefault="00A21079" w:rsidP="003A1E3A">
            <w:pPr>
              <w:jc w:val="center"/>
              <w:rPr>
                <w:i w:val="0"/>
                <w:sz w:val="22"/>
                <w:szCs w:val="22"/>
              </w:rPr>
            </w:pPr>
          </w:p>
        </w:tc>
      </w:tr>
      <w:tr w:rsidR="00A21079" w:rsidRPr="00DB6262" w14:paraId="3F1222AA"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4C5804B4" w14:textId="56F37621" w:rsidR="00A21079" w:rsidRPr="00AF19AE" w:rsidRDefault="00A21079" w:rsidP="00F16304">
            <w:pPr>
              <w:jc w:val="center"/>
              <w:rPr>
                <w:i w:val="0"/>
                <w:sz w:val="18"/>
                <w:szCs w:val="18"/>
              </w:rPr>
            </w:pPr>
            <w:r w:rsidRPr="00AF19AE">
              <w:rPr>
                <w:i w:val="0"/>
                <w:sz w:val="18"/>
                <w:szCs w:val="18"/>
              </w:rPr>
              <w:t>1</w:t>
            </w:r>
            <w:r w:rsidR="00196B84">
              <w:rPr>
                <w:i w:val="0"/>
                <w:sz w:val="18"/>
                <w:szCs w:val="18"/>
              </w:rPr>
              <w:t>6</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67B93F6F" w14:textId="10F3F9FC" w:rsidR="00A21079" w:rsidRPr="00AF19AE" w:rsidRDefault="00A21079" w:rsidP="00F16304">
            <w:pPr>
              <w:jc w:val="both"/>
              <w:rPr>
                <w:i w:val="0"/>
                <w:sz w:val="18"/>
                <w:szCs w:val="18"/>
              </w:rPr>
            </w:pPr>
            <w:r w:rsidRPr="00AF19AE">
              <w:rPr>
                <w:i w:val="0"/>
                <w:sz w:val="18"/>
                <w:szCs w:val="18"/>
              </w:rPr>
              <w:t>PREDELANA KOKOŠJA JAJCA</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48C3818E"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0F4E0493" w14:textId="77777777" w:rsidR="00A21079" w:rsidRPr="00DB6262" w:rsidRDefault="00A21079" w:rsidP="003A1E3A">
            <w:pPr>
              <w:jc w:val="center"/>
              <w:rPr>
                <w:i w:val="0"/>
                <w:sz w:val="22"/>
                <w:szCs w:val="22"/>
              </w:rPr>
            </w:pPr>
          </w:p>
        </w:tc>
      </w:tr>
      <w:tr w:rsidR="00A21079" w:rsidRPr="00DB6262" w14:paraId="604F052C"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62909918" w14:textId="23752B65" w:rsidR="00A21079" w:rsidRPr="00AF19AE" w:rsidRDefault="00A21079" w:rsidP="00F16304">
            <w:pPr>
              <w:jc w:val="center"/>
              <w:rPr>
                <w:i w:val="0"/>
                <w:sz w:val="18"/>
                <w:szCs w:val="18"/>
              </w:rPr>
            </w:pPr>
            <w:r w:rsidRPr="00AF19AE">
              <w:rPr>
                <w:i w:val="0"/>
                <w:sz w:val="18"/>
                <w:szCs w:val="18"/>
              </w:rPr>
              <w:t>1</w:t>
            </w:r>
            <w:r w:rsidR="00196B84">
              <w:rPr>
                <w:i w:val="0"/>
                <w:sz w:val="18"/>
                <w:szCs w:val="18"/>
              </w:rPr>
              <w:t>7</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604E11D2" w14:textId="0C8F4AD2" w:rsidR="00A21079" w:rsidRPr="00AF19AE" w:rsidRDefault="00A21079" w:rsidP="00F16304">
            <w:pPr>
              <w:jc w:val="both"/>
              <w:rPr>
                <w:i w:val="0"/>
                <w:sz w:val="18"/>
                <w:szCs w:val="18"/>
              </w:rPr>
            </w:pPr>
            <w:r w:rsidRPr="00AF19AE">
              <w:rPr>
                <w:i w:val="0"/>
                <w:sz w:val="18"/>
                <w:szCs w:val="18"/>
              </w:rPr>
              <w:t xml:space="preserve">SVEŽA  ZELENJAVA IN SADJE </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2E0E98E8"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010CBA2D" w14:textId="77777777" w:rsidR="00A21079" w:rsidRPr="00DB6262" w:rsidRDefault="00A21079" w:rsidP="003A1E3A">
            <w:pPr>
              <w:jc w:val="center"/>
              <w:rPr>
                <w:i w:val="0"/>
                <w:sz w:val="22"/>
                <w:szCs w:val="22"/>
              </w:rPr>
            </w:pPr>
          </w:p>
        </w:tc>
      </w:tr>
      <w:tr w:rsidR="00A21079" w:rsidRPr="00DB6262" w14:paraId="498816AF"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528644FF" w14:textId="054CA64B" w:rsidR="00A21079" w:rsidRPr="00AF19AE" w:rsidRDefault="00A21079" w:rsidP="00F16304">
            <w:pPr>
              <w:jc w:val="center"/>
              <w:rPr>
                <w:i w:val="0"/>
                <w:sz w:val="18"/>
                <w:szCs w:val="18"/>
              </w:rPr>
            </w:pPr>
            <w:r w:rsidRPr="00AF19AE">
              <w:rPr>
                <w:i w:val="0"/>
                <w:sz w:val="18"/>
                <w:szCs w:val="18"/>
              </w:rPr>
              <w:t>1</w:t>
            </w:r>
            <w:r w:rsidR="00196B84">
              <w:rPr>
                <w:i w:val="0"/>
                <w:sz w:val="18"/>
                <w:szCs w:val="18"/>
              </w:rPr>
              <w:t>8</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0411D20B" w14:textId="7AC9E7D3" w:rsidR="00A21079" w:rsidRPr="00AF19AE" w:rsidRDefault="00A21079" w:rsidP="00F16304">
            <w:pPr>
              <w:jc w:val="both"/>
              <w:rPr>
                <w:i w:val="0"/>
                <w:sz w:val="18"/>
                <w:szCs w:val="18"/>
              </w:rPr>
            </w:pPr>
            <w:r w:rsidRPr="00AF19AE">
              <w:rPr>
                <w:i w:val="0"/>
                <w:sz w:val="18"/>
                <w:szCs w:val="18"/>
              </w:rPr>
              <w:t>BIO SADJE IN ZELENJAVA</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3AB39696"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16A4C0E0" w14:textId="6FEBCDBA" w:rsidR="00A21079" w:rsidRPr="00DB6262" w:rsidRDefault="00A21079" w:rsidP="003A1E3A">
            <w:pPr>
              <w:jc w:val="center"/>
              <w:rPr>
                <w:i w:val="0"/>
                <w:sz w:val="22"/>
                <w:szCs w:val="22"/>
              </w:rPr>
            </w:pPr>
          </w:p>
        </w:tc>
      </w:tr>
      <w:tr w:rsidR="00A21079" w:rsidRPr="00DB6262" w14:paraId="4916BE8F"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04DB1217" w14:textId="00B0A41D" w:rsidR="00A21079" w:rsidRPr="00AF19AE" w:rsidRDefault="00196B84" w:rsidP="00F16304">
            <w:pPr>
              <w:jc w:val="center"/>
              <w:rPr>
                <w:i w:val="0"/>
                <w:sz w:val="18"/>
                <w:szCs w:val="18"/>
              </w:rPr>
            </w:pPr>
            <w:r>
              <w:rPr>
                <w:i w:val="0"/>
                <w:sz w:val="18"/>
                <w:szCs w:val="18"/>
              </w:rPr>
              <w:t>19</w:t>
            </w:r>
            <w:r w:rsidR="00A21079"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6351C004" w14:textId="02C80C6A" w:rsidR="00A21079" w:rsidRPr="00AF19AE" w:rsidRDefault="00A21079" w:rsidP="00F16304">
            <w:pPr>
              <w:jc w:val="both"/>
              <w:rPr>
                <w:i w:val="0"/>
                <w:sz w:val="18"/>
                <w:szCs w:val="18"/>
              </w:rPr>
            </w:pPr>
            <w:r w:rsidRPr="00AF19AE">
              <w:rPr>
                <w:i w:val="0"/>
                <w:sz w:val="18"/>
                <w:szCs w:val="18"/>
              </w:rPr>
              <w:t>ZAMRZNJENA ZELENJAVA IN SADJE</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5240341E"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041C3480" w14:textId="77777777" w:rsidR="00A21079" w:rsidRPr="00DB6262" w:rsidRDefault="00A21079" w:rsidP="003A1E3A">
            <w:pPr>
              <w:jc w:val="center"/>
              <w:rPr>
                <w:i w:val="0"/>
                <w:sz w:val="22"/>
                <w:szCs w:val="22"/>
              </w:rPr>
            </w:pPr>
          </w:p>
        </w:tc>
      </w:tr>
      <w:tr w:rsidR="00A21079" w:rsidRPr="00DB6262" w14:paraId="4B37D595"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0899464D" w14:textId="450284D6" w:rsidR="00A21079" w:rsidRPr="00AF19AE" w:rsidRDefault="00A21079" w:rsidP="00F16304">
            <w:pPr>
              <w:jc w:val="center"/>
              <w:rPr>
                <w:i w:val="0"/>
                <w:sz w:val="18"/>
                <w:szCs w:val="18"/>
              </w:rPr>
            </w:pPr>
            <w:r w:rsidRPr="00AF19AE">
              <w:rPr>
                <w:i w:val="0"/>
                <w:sz w:val="18"/>
                <w:szCs w:val="18"/>
              </w:rPr>
              <w:t>2</w:t>
            </w:r>
            <w:r w:rsidR="00196B84">
              <w:rPr>
                <w:i w:val="0"/>
                <w:sz w:val="18"/>
                <w:szCs w:val="18"/>
              </w:rPr>
              <w:t>0</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7B2A9CFC" w14:textId="0552B13A" w:rsidR="00A21079" w:rsidRPr="00AF19AE" w:rsidRDefault="00A21079" w:rsidP="00F16304">
            <w:pPr>
              <w:jc w:val="both"/>
              <w:rPr>
                <w:i w:val="0"/>
                <w:sz w:val="18"/>
                <w:szCs w:val="18"/>
              </w:rPr>
            </w:pPr>
            <w:r w:rsidRPr="00AF19AE">
              <w:rPr>
                <w:i w:val="0"/>
                <w:sz w:val="18"/>
                <w:szCs w:val="18"/>
              </w:rPr>
              <w:t>KONZERVIRANA, VLOŽENA ZELENJAVA IN SADJE TER MARMELADE</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2CD56569"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11A03C59" w14:textId="77777777" w:rsidR="00A21079" w:rsidRPr="00DB6262" w:rsidRDefault="00A21079" w:rsidP="003A1E3A">
            <w:pPr>
              <w:jc w:val="center"/>
              <w:rPr>
                <w:i w:val="0"/>
                <w:sz w:val="22"/>
                <w:szCs w:val="22"/>
              </w:rPr>
            </w:pPr>
          </w:p>
        </w:tc>
      </w:tr>
      <w:tr w:rsidR="00A21079" w:rsidRPr="00DB6262" w14:paraId="099020ED"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38099843" w14:textId="2B5B3D8F" w:rsidR="00A21079" w:rsidRPr="00AF19AE" w:rsidRDefault="00A21079" w:rsidP="00F16304">
            <w:pPr>
              <w:jc w:val="center"/>
              <w:rPr>
                <w:i w:val="0"/>
                <w:sz w:val="18"/>
                <w:szCs w:val="18"/>
              </w:rPr>
            </w:pPr>
            <w:r w:rsidRPr="00AF19AE">
              <w:rPr>
                <w:i w:val="0"/>
                <w:sz w:val="18"/>
                <w:szCs w:val="18"/>
              </w:rPr>
              <w:t>2</w:t>
            </w:r>
            <w:r w:rsidR="00196B84">
              <w:rPr>
                <w:i w:val="0"/>
                <w:sz w:val="18"/>
                <w:szCs w:val="18"/>
              </w:rPr>
              <w:t>1</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632301BA" w14:textId="68A0F64C" w:rsidR="00A21079" w:rsidRPr="00AF19AE" w:rsidRDefault="00A21079" w:rsidP="00F16304">
            <w:pPr>
              <w:jc w:val="both"/>
              <w:rPr>
                <w:i w:val="0"/>
                <w:sz w:val="18"/>
                <w:szCs w:val="18"/>
              </w:rPr>
            </w:pPr>
            <w:r w:rsidRPr="00AF19AE">
              <w:rPr>
                <w:i w:val="0"/>
                <w:sz w:val="18"/>
                <w:szCs w:val="18"/>
              </w:rPr>
              <w:t xml:space="preserve"> BIO MARMELADA</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51063009"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756D9F96" w14:textId="444056D3" w:rsidR="00A21079" w:rsidRPr="00DB6262" w:rsidRDefault="00A21079" w:rsidP="003A1E3A">
            <w:pPr>
              <w:jc w:val="center"/>
              <w:rPr>
                <w:i w:val="0"/>
                <w:sz w:val="22"/>
                <w:szCs w:val="22"/>
              </w:rPr>
            </w:pPr>
          </w:p>
        </w:tc>
      </w:tr>
      <w:tr w:rsidR="00A21079" w:rsidRPr="00DB6262" w14:paraId="0FFBF9BF"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794BD912" w14:textId="76D4C70D" w:rsidR="00A21079" w:rsidRPr="00AF19AE" w:rsidRDefault="00A21079" w:rsidP="00F16304">
            <w:pPr>
              <w:jc w:val="center"/>
              <w:rPr>
                <w:i w:val="0"/>
                <w:sz w:val="18"/>
                <w:szCs w:val="18"/>
              </w:rPr>
            </w:pPr>
            <w:r w:rsidRPr="00AF19AE">
              <w:rPr>
                <w:i w:val="0"/>
                <w:sz w:val="18"/>
                <w:szCs w:val="18"/>
              </w:rPr>
              <w:t>2</w:t>
            </w:r>
            <w:r w:rsidR="00196B84">
              <w:rPr>
                <w:i w:val="0"/>
                <w:sz w:val="18"/>
                <w:szCs w:val="18"/>
              </w:rPr>
              <w:t>2</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6DD3717C" w14:textId="2ECF7B18" w:rsidR="00A21079" w:rsidRPr="00AF19AE" w:rsidRDefault="00A21079" w:rsidP="00F16304">
            <w:pPr>
              <w:jc w:val="both"/>
              <w:rPr>
                <w:i w:val="0"/>
                <w:sz w:val="18"/>
                <w:szCs w:val="18"/>
              </w:rPr>
            </w:pPr>
            <w:r w:rsidRPr="00AF19AE">
              <w:rPr>
                <w:i w:val="0"/>
                <w:sz w:val="18"/>
                <w:szCs w:val="18"/>
              </w:rPr>
              <w:t>SADNI, ZELENJAVNI SOKOVI, NEKTARJI</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63B59C41"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49384D58" w14:textId="77777777" w:rsidR="00A21079" w:rsidRPr="00DB6262" w:rsidRDefault="00A21079" w:rsidP="003A1E3A">
            <w:pPr>
              <w:jc w:val="center"/>
              <w:rPr>
                <w:i w:val="0"/>
                <w:sz w:val="22"/>
                <w:szCs w:val="22"/>
              </w:rPr>
            </w:pPr>
          </w:p>
        </w:tc>
      </w:tr>
      <w:tr w:rsidR="00A21079" w:rsidRPr="00DB6262" w14:paraId="7B19D2E8"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50A8C085" w14:textId="04743FA0" w:rsidR="00A21079" w:rsidRPr="00AF19AE" w:rsidRDefault="00A21079" w:rsidP="00F16304">
            <w:pPr>
              <w:jc w:val="center"/>
              <w:rPr>
                <w:i w:val="0"/>
                <w:sz w:val="18"/>
                <w:szCs w:val="18"/>
              </w:rPr>
            </w:pPr>
            <w:r w:rsidRPr="00AF19AE">
              <w:rPr>
                <w:i w:val="0"/>
                <w:sz w:val="18"/>
                <w:szCs w:val="18"/>
              </w:rPr>
              <w:t>2</w:t>
            </w:r>
            <w:r w:rsidR="00196B84">
              <w:rPr>
                <w:i w:val="0"/>
                <w:sz w:val="18"/>
                <w:szCs w:val="18"/>
              </w:rPr>
              <w:t>3</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74EE87A1" w14:textId="68B221DB" w:rsidR="00A21079" w:rsidRPr="00AF19AE" w:rsidRDefault="00A21079" w:rsidP="00F16304">
            <w:pPr>
              <w:jc w:val="both"/>
              <w:rPr>
                <w:i w:val="0"/>
                <w:sz w:val="18"/>
                <w:szCs w:val="18"/>
              </w:rPr>
            </w:pPr>
            <w:r w:rsidRPr="00AF19AE">
              <w:rPr>
                <w:i w:val="0"/>
                <w:sz w:val="18"/>
                <w:szCs w:val="18"/>
              </w:rPr>
              <w:t>BIO SADNI, ZELENJAVNI SOKOVI</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7DD6191B"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198E171F" w14:textId="734FB909" w:rsidR="00A21079" w:rsidRPr="00DB6262" w:rsidRDefault="00A21079" w:rsidP="003A1E3A">
            <w:pPr>
              <w:jc w:val="center"/>
              <w:rPr>
                <w:i w:val="0"/>
                <w:sz w:val="22"/>
                <w:szCs w:val="22"/>
              </w:rPr>
            </w:pPr>
          </w:p>
        </w:tc>
      </w:tr>
      <w:tr w:rsidR="00A21079" w:rsidRPr="00DB6262" w14:paraId="08674035"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28BCF589" w14:textId="3ADC21E7" w:rsidR="00A21079" w:rsidRPr="00AF19AE" w:rsidRDefault="00A21079" w:rsidP="00F16304">
            <w:pPr>
              <w:jc w:val="center"/>
              <w:rPr>
                <w:i w:val="0"/>
                <w:sz w:val="18"/>
                <w:szCs w:val="18"/>
              </w:rPr>
            </w:pPr>
            <w:r w:rsidRPr="00AF19AE">
              <w:rPr>
                <w:i w:val="0"/>
                <w:sz w:val="18"/>
                <w:szCs w:val="18"/>
              </w:rPr>
              <w:t>2</w:t>
            </w:r>
            <w:r w:rsidR="00196B84">
              <w:rPr>
                <w:i w:val="0"/>
                <w:sz w:val="18"/>
                <w:szCs w:val="18"/>
              </w:rPr>
              <w:t>4</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742447EE" w14:textId="14C9BC1B" w:rsidR="00A21079" w:rsidRPr="00AF19AE" w:rsidRDefault="00A21079" w:rsidP="00F16304">
            <w:pPr>
              <w:jc w:val="both"/>
              <w:rPr>
                <w:i w:val="0"/>
                <w:sz w:val="18"/>
                <w:szCs w:val="18"/>
              </w:rPr>
            </w:pPr>
            <w:r w:rsidRPr="00AF19AE">
              <w:rPr>
                <w:i w:val="0"/>
                <w:sz w:val="18"/>
                <w:szCs w:val="18"/>
              </w:rPr>
              <w:t>IZDELKI IZ TESTA</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2EE87A63"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27ABE46F" w14:textId="77777777" w:rsidR="00A21079" w:rsidRPr="00DB6262" w:rsidRDefault="00A21079" w:rsidP="003A1E3A">
            <w:pPr>
              <w:jc w:val="center"/>
              <w:rPr>
                <w:i w:val="0"/>
                <w:sz w:val="22"/>
                <w:szCs w:val="22"/>
              </w:rPr>
            </w:pPr>
          </w:p>
        </w:tc>
      </w:tr>
      <w:tr w:rsidR="00A21079" w:rsidRPr="00DB6262" w14:paraId="6D5658D1"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7C16E879" w14:textId="62647B37" w:rsidR="00A21079" w:rsidRPr="00AF19AE" w:rsidRDefault="00A21079" w:rsidP="00F16304">
            <w:pPr>
              <w:jc w:val="center"/>
              <w:rPr>
                <w:i w:val="0"/>
                <w:sz w:val="18"/>
                <w:szCs w:val="18"/>
              </w:rPr>
            </w:pPr>
            <w:r w:rsidRPr="00AF19AE">
              <w:rPr>
                <w:i w:val="0"/>
                <w:sz w:val="18"/>
                <w:szCs w:val="18"/>
              </w:rPr>
              <w:t>2</w:t>
            </w:r>
            <w:r w:rsidR="00196B84">
              <w:rPr>
                <w:i w:val="0"/>
                <w:sz w:val="18"/>
                <w:szCs w:val="18"/>
              </w:rPr>
              <w:t>5</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15E16524" w14:textId="412CC459" w:rsidR="00A21079" w:rsidRPr="00AF19AE" w:rsidRDefault="00A21079" w:rsidP="00F16304">
            <w:pPr>
              <w:jc w:val="both"/>
              <w:rPr>
                <w:i w:val="0"/>
                <w:sz w:val="18"/>
                <w:szCs w:val="18"/>
              </w:rPr>
            </w:pPr>
            <w:r w:rsidRPr="00AF19AE">
              <w:rPr>
                <w:i w:val="0"/>
                <w:sz w:val="18"/>
                <w:szCs w:val="18"/>
              </w:rPr>
              <w:t xml:space="preserve"> MLEVSKI IZDELKI IN KAŠE</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02F1E13C"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145A7565" w14:textId="77777777" w:rsidR="00A21079" w:rsidRPr="00DB6262" w:rsidRDefault="00A21079" w:rsidP="003A1E3A">
            <w:pPr>
              <w:jc w:val="center"/>
              <w:rPr>
                <w:i w:val="0"/>
                <w:sz w:val="22"/>
                <w:szCs w:val="22"/>
              </w:rPr>
            </w:pPr>
          </w:p>
        </w:tc>
      </w:tr>
      <w:tr w:rsidR="00A21079" w:rsidRPr="00DB6262" w14:paraId="5780923D"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249A3274" w14:textId="495D67AA" w:rsidR="00A21079" w:rsidRPr="00AF19AE" w:rsidRDefault="00A21079" w:rsidP="00F16304">
            <w:pPr>
              <w:jc w:val="center"/>
              <w:rPr>
                <w:i w:val="0"/>
                <w:sz w:val="18"/>
                <w:szCs w:val="18"/>
              </w:rPr>
            </w:pPr>
            <w:r w:rsidRPr="00AF19AE">
              <w:rPr>
                <w:i w:val="0"/>
                <w:sz w:val="18"/>
                <w:szCs w:val="18"/>
              </w:rPr>
              <w:lastRenderedPageBreak/>
              <w:t>2</w:t>
            </w:r>
            <w:r w:rsidR="00196B84">
              <w:rPr>
                <w:i w:val="0"/>
                <w:sz w:val="18"/>
                <w:szCs w:val="18"/>
              </w:rPr>
              <w:t>6</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4A8E4E9A" w14:textId="4D84E727" w:rsidR="00A21079" w:rsidRPr="00AF19AE" w:rsidRDefault="00A21079" w:rsidP="00F16304">
            <w:pPr>
              <w:jc w:val="both"/>
              <w:rPr>
                <w:i w:val="0"/>
                <w:sz w:val="18"/>
                <w:szCs w:val="18"/>
              </w:rPr>
            </w:pPr>
            <w:r w:rsidRPr="00AF19AE">
              <w:rPr>
                <w:i w:val="0"/>
                <w:sz w:val="18"/>
                <w:szCs w:val="18"/>
              </w:rPr>
              <w:t xml:space="preserve"> TESTENINE</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506A4834"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1860E010" w14:textId="77777777" w:rsidR="00A21079" w:rsidRPr="00DB6262" w:rsidRDefault="00A21079" w:rsidP="003A1E3A">
            <w:pPr>
              <w:jc w:val="center"/>
              <w:rPr>
                <w:i w:val="0"/>
                <w:sz w:val="22"/>
                <w:szCs w:val="22"/>
              </w:rPr>
            </w:pPr>
          </w:p>
        </w:tc>
      </w:tr>
      <w:tr w:rsidR="00A21079" w:rsidRPr="00DB6262" w14:paraId="7C3C7223"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7A77127C" w14:textId="135DA741" w:rsidR="00A21079" w:rsidRPr="00AF19AE" w:rsidRDefault="00A21079" w:rsidP="00F16304">
            <w:pPr>
              <w:jc w:val="center"/>
              <w:rPr>
                <w:i w:val="0"/>
                <w:sz w:val="18"/>
                <w:szCs w:val="18"/>
              </w:rPr>
            </w:pPr>
            <w:r w:rsidRPr="00AF19AE">
              <w:rPr>
                <w:i w:val="0"/>
                <w:sz w:val="18"/>
                <w:szCs w:val="18"/>
              </w:rPr>
              <w:t>2</w:t>
            </w:r>
            <w:r w:rsidR="00196B84">
              <w:rPr>
                <w:i w:val="0"/>
                <w:sz w:val="18"/>
                <w:szCs w:val="18"/>
              </w:rPr>
              <w:t>7</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450D2791" w14:textId="0DDD13BF" w:rsidR="00A21079" w:rsidRPr="00AF19AE" w:rsidRDefault="00A21079" w:rsidP="00F16304">
            <w:pPr>
              <w:jc w:val="both"/>
              <w:rPr>
                <w:i w:val="0"/>
                <w:sz w:val="18"/>
                <w:szCs w:val="18"/>
              </w:rPr>
            </w:pPr>
            <w:r w:rsidRPr="00AF19AE">
              <w:rPr>
                <w:i w:val="0"/>
                <w:sz w:val="18"/>
                <w:szCs w:val="18"/>
              </w:rPr>
              <w:t>RIŽ</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24B3BDB8"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1E81FFBB" w14:textId="77777777" w:rsidR="00A21079" w:rsidRPr="00DB6262" w:rsidRDefault="00A21079" w:rsidP="003A1E3A">
            <w:pPr>
              <w:jc w:val="center"/>
              <w:rPr>
                <w:i w:val="0"/>
                <w:sz w:val="22"/>
                <w:szCs w:val="22"/>
              </w:rPr>
            </w:pPr>
          </w:p>
        </w:tc>
      </w:tr>
      <w:tr w:rsidR="00A21079" w:rsidRPr="00DB6262" w14:paraId="31506915"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35F39450" w14:textId="39322BA2" w:rsidR="00A21079" w:rsidRPr="00AF19AE" w:rsidRDefault="00A21079" w:rsidP="00F16304">
            <w:pPr>
              <w:jc w:val="center"/>
              <w:rPr>
                <w:i w:val="0"/>
                <w:sz w:val="18"/>
                <w:szCs w:val="18"/>
              </w:rPr>
            </w:pPr>
            <w:r w:rsidRPr="00AF19AE">
              <w:rPr>
                <w:i w:val="0"/>
                <w:sz w:val="18"/>
                <w:szCs w:val="18"/>
              </w:rPr>
              <w:t>2</w:t>
            </w:r>
            <w:r w:rsidR="00196B84">
              <w:rPr>
                <w:i w:val="0"/>
                <w:sz w:val="18"/>
                <w:szCs w:val="18"/>
              </w:rPr>
              <w:t>8</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5C8D949B" w14:textId="60093B33" w:rsidR="00A21079" w:rsidRPr="00AF19AE" w:rsidRDefault="00A21079" w:rsidP="00F16304">
            <w:pPr>
              <w:jc w:val="both"/>
              <w:rPr>
                <w:i w:val="0"/>
                <w:sz w:val="18"/>
                <w:szCs w:val="18"/>
              </w:rPr>
            </w:pPr>
            <w:r w:rsidRPr="00AF19AE">
              <w:rPr>
                <w:i w:val="0"/>
                <w:sz w:val="18"/>
                <w:szCs w:val="18"/>
              </w:rPr>
              <w:t>VODNI VLIVANCI, SVEŽE VLEČENO TESTO</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3E8AEC74"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729DF86D" w14:textId="77777777" w:rsidR="00A21079" w:rsidRPr="00DB6262" w:rsidRDefault="00A21079" w:rsidP="003A1E3A">
            <w:pPr>
              <w:jc w:val="center"/>
              <w:rPr>
                <w:i w:val="0"/>
                <w:sz w:val="22"/>
                <w:szCs w:val="22"/>
              </w:rPr>
            </w:pPr>
          </w:p>
        </w:tc>
      </w:tr>
      <w:tr w:rsidR="00A21079" w:rsidRPr="00DB6262" w14:paraId="7F0C2BC5"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77F64886" w14:textId="6256F591" w:rsidR="00A21079" w:rsidRPr="00AF19AE" w:rsidRDefault="00196B84" w:rsidP="00F16304">
            <w:pPr>
              <w:jc w:val="center"/>
              <w:rPr>
                <w:i w:val="0"/>
                <w:sz w:val="18"/>
                <w:szCs w:val="18"/>
              </w:rPr>
            </w:pPr>
            <w:r>
              <w:rPr>
                <w:i w:val="0"/>
                <w:sz w:val="18"/>
                <w:szCs w:val="18"/>
              </w:rPr>
              <w:t>29.</w:t>
            </w:r>
          </w:p>
        </w:tc>
        <w:tc>
          <w:tcPr>
            <w:tcW w:w="2918" w:type="pct"/>
            <w:tcBorders>
              <w:top w:val="single" w:sz="4" w:space="0" w:color="auto"/>
              <w:left w:val="nil"/>
              <w:bottom w:val="single" w:sz="4" w:space="0" w:color="auto"/>
              <w:right w:val="single" w:sz="4" w:space="0" w:color="auto"/>
            </w:tcBorders>
            <w:shd w:val="clear" w:color="auto" w:fill="auto"/>
            <w:noWrap/>
          </w:tcPr>
          <w:p w14:paraId="3E4930F8" w14:textId="3BC0E1C8" w:rsidR="00A21079" w:rsidRPr="00AF19AE" w:rsidRDefault="00A21079" w:rsidP="00F16304">
            <w:pPr>
              <w:jc w:val="both"/>
              <w:rPr>
                <w:i w:val="0"/>
                <w:sz w:val="18"/>
                <w:szCs w:val="18"/>
              </w:rPr>
            </w:pPr>
            <w:r w:rsidRPr="00AF19AE">
              <w:rPr>
                <w:i w:val="0"/>
                <w:sz w:val="18"/>
                <w:szCs w:val="18"/>
              </w:rPr>
              <w:t>BIO MOKE, KAŠE IN KOSMIČI</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18E87057"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282A6FB5" w14:textId="547A8D0C" w:rsidR="00A21079" w:rsidRPr="00DB6262" w:rsidRDefault="00A21079" w:rsidP="003A1E3A">
            <w:pPr>
              <w:jc w:val="center"/>
              <w:rPr>
                <w:i w:val="0"/>
                <w:sz w:val="22"/>
                <w:szCs w:val="22"/>
              </w:rPr>
            </w:pPr>
          </w:p>
        </w:tc>
      </w:tr>
      <w:tr w:rsidR="00A21079" w:rsidRPr="00DB6262" w14:paraId="3EFEB5ED"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1A7293CF" w14:textId="4BD52447" w:rsidR="00A21079" w:rsidRPr="00AF19AE" w:rsidRDefault="00A21079" w:rsidP="00F16304">
            <w:pPr>
              <w:jc w:val="center"/>
              <w:rPr>
                <w:i w:val="0"/>
                <w:sz w:val="18"/>
                <w:szCs w:val="18"/>
              </w:rPr>
            </w:pPr>
            <w:r w:rsidRPr="00AF19AE">
              <w:rPr>
                <w:i w:val="0"/>
                <w:sz w:val="18"/>
                <w:szCs w:val="18"/>
              </w:rPr>
              <w:t>3</w:t>
            </w:r>
            <w:r w:rsidR="00196B84">
              <w:rPr>
                <w:i w:val="0"/>
                <w:sz w:val="18"/>
                <w:szCs w:val="18"/>
              </w:rPr>
              <w:t>0</w:t>
            </w:r>
          </w:p>
        </w:tc>
        <w:tc>
          <w:tcPr>
            <w:tcW w:w="2918" w:type="pct"/>
            <w:tcBorders>
              <w:top w:val="single" w:sz="4" w:space="0" w:color="auto"/>
              <w:left w:val="nil"/>
              <w:bottom w:val="single" w:sz="4" w:space="0" w:color="auto"/>
              <w:right w:val="single" w:sz="4" w:space="0" w:color="auto"/>
            </w:tcBorders>
            <w:shd w:val="clear" w:color="auto" w:fill="auto"/>
            <w:noWrap/>
          </w:tcPr>
          <w:p w14:paraId="389D3EB2" w14:textId="1A4220B7" w:rsidR="00A21079" w:rsidRPr="00AF19AE" w:rsidRDefault="00A21079" w:rsidP="00F16304">
            <w:pPr>
              <w:jc w:val="both"/>
              <w:rPr>
                <w:i w:val="0"/>
                <w:sz w:val="18"/>
                <w:szCs w:val="18"/>
              </w:rPr>
            </w:pPr>
            <w:r w:rsidRPr="00AF19AE">
              <w:rPr>
                <w:i w:val="0"/>
                <w:sz w:val="18"/>
                <w:szCs w:val="18"/>
              </w:rPr>
              <w:t>BIO TESTENINE</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037B0BFC"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22876371" w14:textId="7C81EC15" w:rsidR="00A21079" w:rsidRPr="00DB6262" w:rsidRDefault="00A21079" w:rsidP="003A1E3A">
            <w:pPr>
              <w:jc w:val="center"/>
              <w:rPr>
                <w:i w:val="0"/>
                <w:sz w:val="22"/>
                <w:szCs w:val="22"/>
              </w:rPr>
            </w:pPr>
          </w:p>
        </w:tc>
      </w:tr>
      <w:tr w:rsidR="00A21079" w:rsidRPr="00DB6262" w14:paraId="10022DF1"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14E7EFE1" w14:textId="5B25C3C4" w:rsidR="00A21079" w:rsidRPr="00AF19AE" w:rsidRDefault="00A21079" w:rsidP="00F16304">
            <w:pPr>
              <w:jc w:val="center"/>
              <w:rPr>
                <w:i w:val="0"/>
                <w:sz w:val="18"/>
                <w:szCs w:val="18"/>
              </w:rPr>
            </w:pPr>
            <w:r w:rsidRPr="00AF19AE">
              <w:rPr>
                <w:i w:val="0"/>
                <w:sz w:val="18"/>
                <w:szCs w:val="18"/>
              </w:rPr>
              <w:t>3</w:t>
            </w:r>
            <w:r w:rsidR="00196B84">
              <w:rPr>
                <w:i w:val="0"/>
                <w:sz w:val="18"/>
                <w:szCs w:val="18"/>
              </w:rPr>
              <w:t>1</w:t>
            </w:r>
          </w:p>
        </w:tc>
        <w:tc>
          <w:tcPr>
            <w:tcW w:w="2918" w:type="pct"/>
            <w:tcBorders>
              <w:top w:val="single" w:sz="4" w:space="0" w:color="auto"/>
              <w:left w:val="nil"/>
              <w:bottom w:val="single" w:sz="4" w:space="0" w:color="auto"/>
              <w:right w:val="single" w:sz="4" w:space="0" w:color="auto"/>
            </w:tcBorders>
            <w:shd w:val="clear" w:color="auto" w:fill="auto"/>
            <w:noWrap/>
          </w:tcPr>
          <w:p w14:paraId="20EA4556" w14:textId="75EDDC34" w:rsidR="00A21079" w:rsidRPr="00AF19AE" w:rsidRDefault="00A21079" w:rsidP="00F16304">
            <w:pPr>
              <w:jc w:val="both"/>
              <w:rPr>
                <w:i w:val="0"/>
                <w:sz w:val="18"/>
                <w:szCs w:val="18"/>
              </w:rPr>
            </w:pPr>
            <w:r w:rsidRPr="00AF19AE">
              <w:rPr>
                <w:i w:val="0"/>
                <w:sz w:val="18"/>
                <w:szCs w:val="18"/>
              </w:rPr>
              <w:t>KRUH</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5672A95E"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07D84CAD" w14:textId="77777777" w:rsidR="00A21079" w:rsidRPr="00DB6262" w:rsidRDefault="00A21079" w:rsidP="003A1E3A">
            <w:pPr>
              <w:jc w:val="center"/>
              <w:rPr>
                <w:i w:val="0"/>
                <w:sz w:val="22"/>
                <w:szCs w:val="22"/>
              </w:rPr>
            </w:pPr>
          </w:p>
        </w:tc>
      </w:tr>
      <w:tr w:rsidR="00A21079" w:rsidRPr="00DB6262" w14:paraId="7545DF9E"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481422EE" w14:textId="253C0EFB" w:rsidR="00A21079" w:rsidRPr="00AF19AE" w:rsidRDefault="00A21079" w:rsidP="00F16304">
            <w:pPr>
              <w:jc w:val="center"/>
              <w:rPr>
                <w:i w:val="0"/>
                <w:sz w:val="18"/>
                <w:szCs w:val="18"/>
              </w:rPr>
            </w:pPr>
            <w:r w:rsidRPr="00AF19AE">
              <w:rPr>
                <w:i w:val="0"/>
                <w:sz w:val="18"/>
                <w:szCs w:val="18"/>
              </w:rPr>
              <w:t>3</w:t>
            </w:r>
            <w:r w:rsidR="00196B84">
              <w:rPr>
                <w:i w:val="0"/>
                <w:sz w:val="18"/>
                <w:szCs w:val="18"/>
              </w:rPr>
              <w:t>2</w:t>
            </w:r>
          </w:p>
        </w:tc>
        <w:tc>
          <w:tcPr>
            <w:tcW w:w="2918" w:type="pct"/>
            <w:tcBorders>
              <w:top w:val="single" w:sz="4" w:space="0" w:color="auto"/>
              <w:left w:val="nil"/>
              <w:bottom w:val="single" w:sz="4" w:space="0" w:color="auto"/>
              <w:right w:val="single" w:sz="4" w:space="0" w:color="auto"/>
            </w:tcBorders>
            <w:shd w:val="clear" w:color="auto" w:fill="auto"/>
            <w:noWrap/>
          </w:tcPr>
          <w:p w14:paraId="478CF1B5" w14:textId="33E5C5AA" w:rsidR="00A21079" w:rsidRPr="00AF19AE" w:rsidRDefault="00A21079" w:rsidP="00F16304">
            <w:pPr>
              <w:jc w:val="both"/>
              <w:rPr>
                <w:i w:val="0"/>
                <w:sz w:val="18"/>
                <w:szCs w:val="18"/>
              </w:rPr>
            </w:pPr>
            <w:r w:rsidRPr="00AF19AE">
              <w:rPr>
                <w:i w:val="0"/>
                <w:sz w:val="18"/>
                <w:szCs w:val="18"/>
              </w:rPr>
              <w:t xml:space="preserve"> KRUH IN DROBNO PEKOVSKO PECIVO BREZ VSEH ADITIVOV (moka, sol, kvas, voda)</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05218027"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713E1203" w14:textId="77777777" w:rsidR="00A21079" w:rsidRPr="00DB6262" w:rsidRDefault="00A21079" w:rsidP="003A1E3A">
            <w:pPr>
              <w:jc w:val="center"/>
              <w:rPr>
                <w:i w:val="0"/>
                <w:sz w:val="22"/>
                <w:szCs w:val="22"/>
              </w:rPr>
            </w:pPr>
          </w:p>
        </w:tc>
      </w:tr>
      <w:tr w:rsidR="00A21079" w:rsidRPr="00DB6262" w14:paraId="0B7F79CB"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671FA927" w14:textId="646B0B7B" w:rsidR="00A21079" w:rsidRPr="00AF19AE" w:rsidRDefault="00A21079" w:rsidP="00F16304">
            <w:pPr>
              <w:jc w:val="center"/>
              <w:rPr>
                <w:i w:val="0"/>
                <w:sz w:val="18"/>
                <w:szCs w:val="18"/>
              </w:rPr>
            </w:pPr>
            <w:r w:rsidRPr="00AF19AE">
              <w:rPr>
                <w:i w:val="0"/>
                <w:sz w:val="18"/>
                <w:szCs w:val="18"/>
              </w:rPr>
              <w:t>3</w:t>
            </w:r>
            <w:r w:rsidR="00196B84">
              <w:rPr>
                <w:i w:val="0"/>
                <w:sz w:val="18"/>
                <w:szCs w:val="18"/>
              </w:rPr>
              <w:t>3.</w:t>
            </w:r>
          </w:p>
        </w:tc>
        <w:tc>
          <w:tcPr>
            <w:tcW w:w="2918" w:type="pct"/>
            <w:tcBorders>
              <w:top w:val="single" w:sz="4" w:space="0" w:color="auto"/>
              <w:left w:val="nil"/>
              <w:bottom w:val="single" w:sz="4" w:space="0" w:color="auto"/>
              <w:right w:val="single" w:sz="4" w:space="0" w:color="auto"/>
            </w:tcBorders>
            <w:shd w:val="clear" w:color="auto" w:fill="auto"/>
            <w:noWrap/>
          </w:tcPr>
          <w:p w14:paraId="44A91B21" w14:textId="018BBDAD" w:rsidR="00A21079" w:rsidRPr="00AF19AE" w:rsidRDefault="00A21079" w:rsidP="00F16304">
            <w:pPr>
              <w:jc w:val="both"/>
              <w:rPr>
                <w:i w:val="0"/>
                <w:sz w:val="18"/>
                <w:szCs w:val="18"/>
              </w:rPr>
            </w:pPr>
            <w:r w:rsidRPr="00AF19AE">
              <w:rPr>
                <w:i w:val="0"/>
                <w:sz w:val="18"/>
                <w:szCs w:val="18"/>
              </w:rPr>
              <w:t>DROBNO PEKOVSKO PECIVO - ŽEMLJE, ŠTRUČKE, BOMBETE…</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2682924A"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7A32D76D" w14:textId="77777777" w:rsidR="00A21079" w:rsidRPr="00DB6262" w:rsidRDefault="00A21079" w:rsidP="003A1E3A">
            <w:pPr>
              <w:jc w:val="center"/>
              <w:rPr>
                <w:i w:val="0"/>
                <w:sz w:val="22"/>
                <w:szCs w:val="22"/>
              </w:rPr>
            </w:pPr>
          </w:p>
        </w:tc>
      </w:tr>
      <w:tr w:rsidR="00A21079" w:rsidRPr="00DB6262" w14:paraId="2F3E1EF6"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41E89DE2" w14:textId="2C813E61" w:rsidR="00A21079" w:rsidRPr="00AF19AE" w:rsidRDefault="00A21079" w:rsidP="00F16304">
            <w:pPr>
              <w:jc w:val="center"/>
              <w:rPr>
                <w:i w:val="0"/>
                <w:sz w:val="18"/>
                <w:szCs w:val="18"/>
              </w:rPr>
            </w:pPr>
            <w:r w:rsidRPr="00AF19AE">
              <w:rPr>
                <w:i w:val="0"/>
                <w:sz w:val="18"/>
                <w:szCs w:val="18"/>
              </w:rPr>
              <w:t>3</w:t>
            </w:r>
            <w:r w:rsidR="00196B84">
              <w:rPr>
                <w:i w:val="0"/>
                <w:sz w:val="18"/>
                <w:szCs w:val="18"/>
              </w:rPr>
              <w:t>4.</w:t>
            </w:r>
          </w:p>
        </w:tc>
        <w:tc>
          <w:tcPr>
            <w:tcW w:w="2918" w:type="pct"/>
            <w:tcBorders>
              <w:top w:val="single" w:sz="4" w:space="0" w:color="auto"/>
              <w:left w:val="nil"/>
              <w:bottom w:val="single" w:sz="4" w:space="0" w:color="auto"/>
              <w:right w:val="single" w:sz="4" w:space="0" w:color="auto"/>
            </w:tcBorders>
            <w:shd w:val="clear" w:color="auto" w:fill="auto"/>
            <w:noWrap/>
          </w:tcPr>
          <w:p w14:paraId="13FDB794" w14:textId="19697816" w:rsidR="00A21079" w:rsidRPr="00AF19AE" w:rsidRDefault="00A21079" w:rsidP="00F16304">
            <w:pPr>
              <w:jc w:val="both"/>
              <w:rPr>
                <w:i w:val="0"/>
                <w:sz w:val="18"/>
                <w:szCs w:val="18"/>
              </w:rPr>
            </w:pPr>
            <w:r w:rsidRPr="00AF19AE">
              <w:rPr>
                <w:i w:val="0"/>
                <w:sz w:val="18"/>
                <w:szCs w:val="18"/>
              </w:rPr>
              <w:t xml:space="preserve">ROGLJIČI, TORTE, BISKVITNE REZINE, ZAVITKI IN PECIVA </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07785F64"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2FF042C4" w14:textId="77777777" w:rsidR="00A21079" w:rsidRPr="00DB6262" w:rsidRDefault="00A21079" w:rsidP="003A1E3A">
            <w:pPr>
              <w:jc w:val="center"/>
              <w:rPr>
                <w:i w:val="0"/>
                <w:sz w:val="22"/>
                <w:szCs w:val="22"/>
              </w:rPr>
            </w:pPr>
          </w:p>
        </w:tc>
      </w:tr>
      <w:tr w:rsidR="00A21079" w:rsidRPr="00DB6262" w14:paraId="4154B212"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3F229929" w14:textId="221FBF82" w:rsidR="00A21079" w:rsidRPr="00AF19AE" w:rsidRDefault="00A21079" w:rsidP="00F16304">
            <w:pPr>
              <w:jc w:val="center"/>
              <w:rPr>
                <w:i w:val="0"/>
                <w:sz w:val="18"/>
                <w:szCs w:val="18"/>
              </w:rPr>
            </w:pPr>
            <w:r w:rsidRPr="00AF19AE">
              <w:rPr>
                <w:i w:val="0"/>
                <w:sz w:val="18"/>
                <w:szCs w:val="18"/>
              </w:rPr>
              <w:t>3</w:t>
            </w:r>
            <w:r w:rsidR="00196B84">
              <w:rPr>
                <w:i w:val="0"/>
                <w:sz w:val="18"/>
                <w:szCs w:val="18"/>
              </w:rPr>
              <w:t>5</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2D5A8367" w14:textId="296C058D" w:rsidR="00A21079" w:rsidRPr="00AF19AE" w:rsidRDefault="00A21079" w:rsidP="00F16304">
            <w:pPr>
              <w:jc w:val="both"/>
              <w:rPr>
                <w:i w:val="0"/>
                <w:sz w:val="18"/>
                <w:szCs w:val="18"/>
              </w:rPr>
            </w:pPr>
            <w:r w:rsidRPr="00AF19AE">
              <w:rPr>
                <w:i w:val="0"/>
                <w:sz w:val="18"/>
                <w:szCs w:val="18"/>
              </w:rPr>
              <w:t>KEKSI</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046FC12A"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4E522B51" w14:textId="77777777" w:rsidR="00A21079" w:rsidRPr="00DB6262" w:rsidRDefault="00A21079" w:rsidP="003A1E3A">
            <w:pPr>
              <w:jc w:val="center"/>
              <w:rPr>
                <w:i w:val="0"/>
                <w:sz w:val="22"/>
                <w:szCs w:val="22"/>
              </w:rPr>
            </w:pPr>
          </w:p>
        </w:tc>
      </w:tr>
      <w:tr w:rsidR="00A21079" w:rsidRPr="00DB6262" w14:paraId="1BE5B8D8"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655960CD" w14:textId="7E0039FC" w:rsidR="00A21079" w:rsidRPr="00AF19AE" w:rsidRDefault="00A21079" w:rsidP="00F16304">
            <w:pPr>
              <w:jc w:val="center"/>
              <w:rPr>
                <w:i w:val="0"/>
                <w:sz w:val="18"/>
                <w:szCs w:val="18"/>
              </w:rPr>
            </w:pPr>
            <w:r w:rsidRPr="00AF19AE">
              <w:rPr>
                <w:i w:val="0"/>
                <w:sz w:val="18"/>
                <w:szCs w:val="18"/>
              </w:rPr>
              <w:t>3</w:t>
            </w:r>
            <w:r w:rsidR="00196B84">
              <w:rPr>
                <w:i w:val="0"/>
                <w:sz w:val="18"/>
                <w:szCs w:val="18"/>
              </w:rPr>
              <w:t>6</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30E384AC" w14:textId="00A36514" w:rsidR="00A21079" w:rsidRPr="00AF19AE" w:rsidRDefault="00A21079" w:rsidP="00F16304">
            <w:pPr>
              <w:jc w:val="both"/>
              <w:rPr>
                <w:i w:val="0"/>
                <w:sz w:val="18"/>
                <w:szCs w:val="18"/>
              </w:rPr>
            </w:pPr>
            <w:r w:rsidRPr="00AF19AE">
              <w:rPr>
                <w:i w:val="0"/>
                <w:sz w:val="18"/>
                <w:szCs w:val="18"/>
              </w:rPr>
              <w:t xml:space="preserve"> BIO KRUH IN DROBNO PEKOVSKO PECIVO - ŽEMLJE, ŠTRUČKE…</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2365790D"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06E1B4E7" w14:textId="1F4AE2F5" w:rsidR="00A21079" w:rsidRPr="00DB6262" w:rsidRDefault="00A21079" w:rsidP="003A1E3A">
            <w:pPr>
              <w:jc w:val="center"/>
              <w:rPr>
                <w:i w:val="0"/>
                <w:sz w:val="22"/>
                <w:szCs w:val="22"/>
              </w:rPr>
            </w:pPr>
          </w:p>
        </w:tc>
      </w:tr>
      <w:tr w:rsidR="00A21079" w:rsidRPr="00DB6262" w14:paraId="59EC7F3F"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0F535CF6" w14:textId="21811585" w:rsidR="00A21079" w:rsidRPr="00AF19AE" w:rsidRDefault="00A21079" w:rsidP="00F16304">
            <w:pPr>
              <w:jc w:val="center"/>
              <w:rPr>
                <w:i w:val="0"/>
                <w:sz w:val="18"/>
                <w:szCs w:val="18"/>
              </w:rPr>
            </w:pPr>
            <w:r w:rsidRPr="00AF19AE">
              <w:rPr>
                <w:i w:val="0"/>
                <w:sz w:val="18"/>
                <w:szCs w:val="18"/>
              </w:rPr>
              <w:t>3</w:t>
            </w:r>
            <w:r w:rsidR="00196B84">
              <w:rPr>
                <w:i w:val="0"/>
                <w:sz w:val="18"/>
                <w:szCs w:val="18"/>
              </w:rPr>
              <w:t>7</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0C21F833" w14:textId="3ED41C57" w:rsidR="00A21079" w:rsidRPr="00AF19AE" w:rsidRDefault="00A21079" w:rsidP="00F16304">
            <w:pPr>
              <w:jc w:val="both"/>
              <w:rPr>
                <w:i w:val="0"/>
                <w:sz w:val="18"/>
                <w:szCs w:val="18"/>
              </w:rPr>
            </w:pPr>
            <w:r w:rsidRPr="00AF19AE">
              <w:rPr>
                <w:i w:val="0"/>
                <w:sz w:val="18"/>
                <w:szCs w:val="18"/>
              </w:rPr>
              <w:t xml:space="preserve"> BIO KEKSI (vsebnost </w:t>
            </w:r>
            <w:proofErr w:type="spellStart"/>
            <w:r w:rsidRPr="00AF19AE">
              <w:rPr>
                <w:i w:val="0"/>
                <w:sz w:val="18"/>
                <w:szCs w:val="18"/>
              </w:rPr>
              <w:t>transmaščobnih</w:t>
            </w:r>
            <w:proofErr w:type="spellEnd"/>
            <w:r w:rsidRPr="00AF19AE">
              <w:rPr>
                <w:i w:val="0"/>
                <w:sz w:val="18"/>
                <w:szCs w:val="18"/>
              </w:rPr>
              <w:t xml:space="preserve"> kislin do 2%)</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0E3B842A"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1C49E540" w14:textId="16F19843" w:rsidR="00A21079" w:rsidRPr="00DB6262" w:rsidRDefault="00A21079" w:rsidP="003A1E3A">
            <w:pPr>
              <w:jc w:val="center"/>
              <w:rPr>
                <w:i w:val="0"/>
                <w:sz w:val="22"/>
                <w:szCs w:val="22"/>
              </w:rPr>
            </w:pPr>
          </w:p>
        </w:tc>
      </w:tr>
      <w:tr w:rsidR="00A21079" w:rsidRPr="00DB6262" w14:paraId="3997EC7E"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30ACB17D" w14:textId="1818E5A1" w:rsidR="00A21079" w:rsidRPr="00AF19AE" w:rsidRDefault="00A21079" w:rsidP="00F16304">
            <w:pPr>
              <w:jc w:val="center"/>
              <w:rPr>
                <w:i w:val="0"/>
                <w:sz w:val="18"/>
                <w:szCs w:val="18"/>
              </w:rPr>
            </w:pPr>
            <w:r w:rsidRPr="00AF19AE">
              <w:rPr>
                <w:i w:val="0"/>
                <w:sz w:val="18"/>
                <w:szCs w:val="18"/>
              </w:rPr>
              <w:t>3</w:t>
            </w:r>
            <w:r w:rsidR="00196B84">
              <w:rPr>
                <w:i w:val="0"/>
                <w:sz w:val="18"/>
                <w:szCs w:val="18"/>
              </w:rPr>
              <w:t>8</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6C21D882" w14:textId="41259AEC" w:rsidR="00A21079" w:rsidRPr="00AF19AE" w:rsidRDefault="00A21079" w:rsidP="00F16304">
            <w:pPr>
              <w:jc w:val="both"/>
              <w:rPr>
                <w:i w:val="0"/>
                <w:sz w:val="18"/>
                <w:szCs w:val="18"/>
              </w:rPr>
            </w:pPr>
            <w:r w:rsidRPr="00AF19AE">
              <w:rPr>
                <w:i w:val="0"/>
                <w:sz w:val="18"/>
                <w:szCs w:val="18"/>
              </w:rPr>
              <w:t>BIO PRESTE, GRISINI, PLOŠČICE</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697BD3BB"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4E76AB56" w14:textId="4D6B1237" w:rsidR="00A21079" w:rsidRPr="00DB6262" w:rsidRDefault="00A21079" w:rsidP="003A1E3A">
            <w:pPr>
              <w:jc w:val="center"/>
              <w:rPr>
                <w:i w:val="0"/>
                <w:sz w:val="22"/>
                <w:szCs w:val="22"/>
              </w:rPr>
            </w:pPr>
            <w:bookmarkStart w:id="2" w:name="_GoBack"/>
            <w:bookmarkEnd w:id="2"/>
          </w:p>
        </w:tc>
      </w:tr>
      <w:tr w:rsidR="00A21079" w:rsidRPr="00DB6262" w14:paraId="24CA2EB9"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46B70452" w14:textId="691ECE1E" w:rsidR="00A21079" w:rsidRPr="00AF19AE" w:rsidRDefault="00196B84" w:rsidP="00F16304">
            <w:pPr>
              <w:jc w:val="center"/>
              <w:rPr>
                <w:i w:val="0"/>
                <w:sz w:val="18"/>
                <w:szCs w:val="18"/>
              </w:rPr>
            </w:pPr>
            <w:r>
              <w:rPr>
                <w:i w:val="0"/>
                <w:sz w:val="18"/>
                <w:szCs w:val="18"/>
              </w:rPr>
              <w:t>39</w:t>
            </w:r>
            <w:r w:rsidR="00A21079"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762DA556" w14:textId="276C4940" w:rsidR="00A21079" w:rsidRPr="00AF19AE" w:rsidRDefault="00A21079" w:rsidP="00F16304">
            <w:pPr>
              <w:jc w:val="both"/>
              <w:rPr>
                <w:i w:val="0"/>
                <w:sz w:val="18"/>
                <w:szCs w:val="18"/>
              </w:rPr>
            </w:pPr>
            <w:r w:rsidRPr="00AF19AE">
              <w:rPr>
                <w:i w:val="0"/>
                <w:sz w:val="18"/>
                <w:szCs w:val="18"/>
              </w:rPr>
              <w:t>ČAJI</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502CD57E"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63072959" w14:textId="77777777" w:rsidR="00A21079" w:rsidRPr="00DB6262" w:rsidRDefault="00A21079" w:rsidP="003A1E3A">
            <w:pPr>
              <w:jc w:val="center"/>
              <w:rPr>
                <w:i w:val="0"/>
                <w:sz w:val="22"/>
                <w:szCs w:val="22"/>
              </w:rPr>
            </w:pPr>
          </w:p>
        </w:tc>
      </w:tr>
      <w:tr w:rsidR="00A21079" w:rsidRPr="00DB6262" w14:paraId="152CBCA6"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1D0ABA4F" w14:textId="01EA9F5D" w:rsidR="00A21079" w:rsidRPr="00AF19AE" w:rsidRDefault="00A21079" w:rsidP="00F16304">
            <w:pPr>
              <w:jc w:val="center"/>
              <w:rPr>
                <w:i w:val="0"/>
                <w:sz w:val="18"/>
                <w:szCs w:val="18"/>
              </w:rPr>
            </w:pPr>
            <w:r w:rsidRPr="00AF19AE">
              <w:rPr>
                <w:i w:val="0"/>
                <w:sz w:val="18"/>
                <w:szCs w:val="18"/>
              </w:rPr>
              <w:t>4</w:t>
            </w:r>
            <w:r w:rsidR="00196B84">
              <w:rPr>
                <w:i w:val="0"/>
                <w:sz w:val="18"/>
                <w:szCs w:val="18"/>
              </w:rPr>
              <w:t>0</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3F9A20AC" w14:textId="5AB51617" w:rsidR="00A21079" w:rsidRPr="00AF19AE" w:rsidRDefault="00A21079" w:rsidP="00F16304">
            <w:pPr>
              <w:jc w:val="both"/>
              <w:rPr>
                <w:i w:val="0"/>
                <w:sz w:val="18"/>
                <w:szCs w:val="18"/>
              </w:rPr>
            </w:pPr>
            <w:r w:rsidRPr="00AF19AE">
              <w:rPr>
                <w:i w:val="0"/>
                <w:sz w:val="18"/>
                <w:szCs w:val="18"/>
              </w:rPr>
              <w:t>ZAČIMBE</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16E43443"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4BB5B6A5" w14:textId="77777777" w:rsidR="00A21079" w:rsidRPr="00DB6262" w:rsidRDefault="00A21079" w:rsidP="003A1E3A">
            <w:pPr>
              <w:jc w:val="center"/>
              <w:rPr>
                <w:i w:val="0"/>
                <w:sz w:val="22"/>
                <w:szCs w:val="22"/>
              </w:rPr>
            </w:pPr>
          </w:p>
        </w:tc>
      </w:tr>
      <w:tr w:rsidR="00A21079" w:rsidRPr="00DB6262" w14:paraId="3B8DD8D2"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71050D2C" w14:textId="4195A9C1" w:rsidR="00A21079" w:rsidRPr="00AF19AE" w:rsidRDefault="00A21079" w:rsidP="00F16304">
            <w:pPr>
              <w:jc w:val="center"/>
              <w:rPr>
                <w:i w:val="0"/>
                <w:sz w:val="18"/>
                <w:szCs w:val="18"/>
              </w:rPr>
            </w:pPr>
            <w:r w:rsidRPr="00AF19AE">
              <w:rPr>
                <w:i w:val="0"/>
                <w:sz w:val="18"/>
                <w:szCs w:val="18"/>
              </w:rPr>
              <w:t>4</w:t>
            </w:r>
            <w:r w:rsidR="00196B84">
              <w:rPr>
                <w:i w:val="0"/>
                <w:sz w:val="18"/>
                <w:szCs w:val="18"/>
              </w:rPr>
              <w:t>1</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69D74DF6" w14:textId="701D5FB2" w:rsidR="00A21079" w:rsidRPr="00AF19AE" w:rsidRDefault="00A21079" w:rsidP="00F16304">
            <w:pPr>
              <w:jc w:val="both"/>
              <w:rPr>
                <w:i w:val="0"/>
                <w:sz w:val="18"/>
                <w:szCs w:val="18"/>
              </w:rPr>
            </w:pPr>
            <w:r w:rsidRPr="00AF19AE">
              <w:rPr>
                <w:i w:val="0"/>
                <w:sz w:val="18"/>
                <w:szCs w:val="18"/>
              </w:rPr>
              <w:t xml:space="preserve">OSTALA ŽIVILA IN DODATKI </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03D6D5AD"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63CFF243" w14:textId="77777777" w:rsidR="00A21079" w:rsidRPr="00DB6262" w:rsidRDefault="00A21079" w:rsidP="003A1E3A">
            <w:pPr>
              <w:jc w:val="center"/>
              <w:rPr>
                <w:i w:val="0"/>
                <w:sz w:val="22"/>
                <w:szCs w:val="22"/>
              </w:rPr>
            </w:pPr>
          </w:p>
        </w:tc>
      </w:tr>
      <w:tr w:rsidR="00A21079" w:rsidRPr="00DB6262" w14:paraId="3A26C5B2"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3770BC5B" w14:textId="4207AB9D" w:rsidR="00A21079" w:rsidRPr="00AF19AE" w:rsidRDefault="00A21079" w:rsidP="00F16304">
            <w:pPr>
              <w:jc w:val="center"/>
              <w:rPr>
                <w:i w:val="0"/>
                <w:sz w:val="18"/>
                <w:szCs w:val="18"/>
              </w:rPr>
            </w:pPr>
            <w:r w:rsidRPr="00AF19AE">
              <w:rPr>
                <w:i w:val="0"/>
                <w:sz w:val="18"/>
                <w:szCs w:val="18"/>
              </w:rPr>
              <w:t>4</w:t>
            </w:r>
            <w:r w:rsidR="00196B84">
              <w:rPr>
                <w:i w:val="0"/>
                <w:sz w:val="18"/>
                <w:szCs w:val="18"/>
              </w:rPr>
              <w:t>2</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7AF6BC3B" w14:textId="31ED2CB8" w:rsidR="00A21079" w:rsidRPr="00AF19AE" w:rsidRDefault="00A21079" w:rsidP="00F16304">
            <w:pPr>
              <w:jc w:val="both"/>
              <w:rPr>
                <w:i w:val="0"/>
                <w:sz w:val="18"/>
                <w:szCs w:val="18"/>
              </w:rPr>
            </w:pPr>
            <w:r w:rsidRPr="00AF19AE">
              <w:rPr>
                <w:i w:val="0"/>
                <w:sz w:val="18"/>
                <w:szCs w:val="18"/>
              </w:rPr>
              <w:t>SUHO SADJE IN STROČNICE</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66A02715"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29083004" w14:textId="77777777" w:rsidR="00A21079" w:rsidRPr="00DB6262" w:rsidRDefault="00A21079" w:rsidP="003A1E3A">
            <w:pPr>
              <w:jc w:val="center"/>
              <w:rPr>
                <w:i w:val="0"/>
                <w:sz w:val="22"/>
                <w:szCs w:val="22"/>
              </w:rPr>
            </w:pPr>
          </w:p>
        </w:tc>
      </w:tr>
      <w:tr w:rsidR="00A21079" w:rsidRPr="00DB6262" w14:paraId="3E85A63B" w14:textId="77777777" w:rsidTr="000C1A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3A905E03" w14:textId="70DE8917" w:rsidR="00A21079" w:rsidRPr="00AF19AE" w:rsidRDefault="00A21079" w:rsidP="00F16304">
            <w:pPr>
              <w:jc w:val="center"/>
              <w:rPr>
                <w:i w:val="0"/>
                <w:sz w:val="18"/>
                <w:szCs w:val="18"/>
              </w:rPr>
            </w:pPr>
            <w:r w:rsidRPr="00AF19AE">
              <w:rPr>
                <w:i w:val="0"/>
                <w:sz w:val="18"/>
                <w:szCs w:val="18"/>
              </w:rPr>
              <w:t>4</w:t>
            </w:r>
            <w:r w:rsidR="00196B84">
              <w:rPr>
                <w:i w:val="0"/>
                <w:sz w:val="18"/>
                <w:szCs w:val="18"/>
              </w:rPr>
              <w:t>3</w:t>
            </w:r>
            <w:r w:rsidRPr="00AF19AE">
              <w:rPr>
                <w:i w:val="0"/>
                <w:sz w:val="18"/>
                <w:szCs w:val="18"/>
              </w:rPr>
              <w:t>.</w:t>
            </w:r>
          </w:p>
        </w:tc>
        <w:tc>
          <w:tcPr>
            <w:tcW w:w="2918" w:type="pct"/>
            <w:tcBorders>
              <w:top w:val="single" w:sz="4" w:space="0" w:color="auto"/>
              <w:left w:val="nil"/>
              <w:bottom w:val="single" w:sz="4" w:space="0" w:color="auto"/>
              <w:right w:val="single" w:sz="4" w:space="0" w:color="auto"/>
            </w:tcBorders>
            <w:shd w:val="clear" w:color="auto" w:fill="auto"/>
            <w:noWrap/>
          </w:tcPr>
          <w:p w14:paraId="4F737D45" w14:textId="7A60A70B" w:rsidR="00A21079" w:rsidRPr="00AF19AE" w:rsidRDefault="00A21079" w:rsidP="00F16304">
            <w:pPr>
              <w:jc w:val="both"/>
              <w:rPr>
                <w:i w:val="0"/>
                <w:sz w:val="18"/>
                <w:szCs w:val="18"/>
              </w:rPr>
            </w:pPr>
            <w:r w:rsidRPr="00AF19AE">
              <w:rPr>
                <w:i w:val="0"/>
                <w:sz w:val="18"/>
                <w:szCs w:val="18"/>
              </w:rPr>
              <w:t xml:space="preserve">DIETNA ŽIVILA </w:t>
            </w:r>
          </w:p>
        </w:tc>
        <w:tc>
          <w:tcPr>
            <w:tcW w:w="1251" w:type="pct"/>
            <w:tcBorders>
              <w:top w:val="single" w:sz="4" w:space="0" w:color="auto"/>
              <w:left w:val="nil"/>
              <w:bottom w:val="single" w:sz="4" w:space="0" w:color="auto"/>
              <w:right w:val="single" w:sz="4" w:space="0" w:color="auto"/>
            </w:tcBorders>
            <w:shd w:val="clear" w:color="auto" w:fill="auto"/>
            <w:noWrap/>
            <w:vAlign w:val="bottom"/>
          </w:tcPr>
          <w:p w14:paraId="1C99944A" w14:textId="77777777" w:rsidR="00A21079" w:rsidRPr="00DB6262" w:rsidRDefault="00A21079" w:rsidP="00A21079">
            <w:pPr>
              <w:jc w:val="right"/>
              <w:rPr>
                <w:i w:val="0"/>
                <w:sz w:val="22"/>
                <w:szCs w:val="22"/>
              </w:rPr>
            </w:pPr>
          </w:p>
        </w:tc>
        <w:tc>
          <w:tcPr>
            <w:tcW w:w="545" w:type="pct"/>
            <w:tcBorders>
              <w:top w:val="single" w:sz="4" w:space="0" w:color="auto"/>
              <w:left w:val="nil"/>
              <w:bottom w:val="single" w:sz="4" w:space="0" w:color="auto"/>
              <w:right w:val="single" w:sz="4" w:space="0" w:color="auto"/>
            </w:tcBorders>
            <w:shd w:val="clear" w:color="auto" w:fill="auto"/>
            <w:noWrap/>
            <w:vAlign w:val="bottom"/>
          </w:tcPr>
          <w:p w14:paraId="4ADA94A7" w14:textId="77777777" w:rsidR="00A21079" w:rsidRPr="00DB6262" w:rsidRDefault="00A21079" w:rsidP="003A1E3A">
            <w:pPr>
              <w:jc w:val="center"/>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652C8857"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 xml:space="preserve">V zvezi </w:t>
      </w:r>
      <w:r w:rsidRPr="00257CAD">
        <w:rPr>
          <w:i w:val="0"/>
          <w:sz w:val="22"/>
          <w:szCs w:val="22"/>
        </w:rPr>
        <w:t>z javnim naročilom »</w:t>
      </w:r>
      <w:r w:rsidR="00154DEF" w:rsidRPr="00257CAD">
        <w:rPr>
          <w:i w:val="0"/>
          <w:sz w:val="22"/>
          <w:szCs w:val="22"/>
        </w:rPr>
        <w:t xml:space="preserve">Sukcesivna dobava </w:t>
      </w:r>
      <w:r w:rsidR="00D66934" w:rsidRPr="00257CAD">
        <w:rPr>
          <w:i w:val="0"/>
          <w:sz w:val="22"/>
          <w:szCs w:val="22"/>
        </w:rPr>
        <w:t xml:space="preserve">konvencionalnih </w:t>
      </w:r>
      <w:r w:rsidR="00154DEF" w:rsidRPr="00257CAD">
        <w:rPr>
          <w:i w:val="0"/>
          <w:sz w:val="22"/>
          <w:szCs w:val="22"/>
        </w:rPr>
        <w:t>živil</w:t>
      </w:r>
      <w:r w:rsidR="00106764" w:rsidRPr="00257CAD">
        <w:rPr>
          <w:i w:val="0"/>
          <w:sz w:val="22"/>
          <w:szCs w:val="22"/>
        </w:rPr>
        <w:t xml:space="preserve"> </w:t>
      </w:r>
      <w:r w:rsidR="004240D1" w:rsidRPr="00257CAD">
        <w:rPr>
          <w:i w:val="0"/>
          <w:sz w:val="22"/>
          <w:szCs w:val="22"/>
        </w:rPr>
        <w:t xml:space="preserve">in živil iz shem kakovosti </w:t>
      </w:r>
      <w:r w:rsidR="00106764" w:rsidRPr="00257CAD">
        <w:rPr>
          <w:i w:val="0"/>
          <w:sz w:val="22"/>
          <w:szCs w:val="22"/>
        </w:rPr>
        <w:t xml:space="preserve">po sklopih za obdobje treh let za potrebe </w:t>
      </w:r>
      <w:r w:rsidR="00257CAD" w:rsidRPr="00257CAD">
        <w:rPr>
          <w:b/>
          <w:i w:val="0"/>
          <w:sz w:val="22"/>
          <w:szCs w:val="22"/>
        </w:rPr>
        <w:t>Vrtca Šentvid</w:t>
      </w:r>
      <w:r w:rsidRPr="00257CAD">
        <w:rPr>
          <w:b/>
          <w:i w:val="0"/>
          <w:sz w:val="22"/>
          <w:szCs w:val="22"/>
        </w:rPr>
        <w:t>«,</w:t>
      </w:r>
      <w:r w:rsidRPr="00257CAD">
        <w:rPr>
          <w:i w:val="0"/>
          <w:sz w:val="22"/>
          <w:szCs w:val="22"/>
        </w:rPr>
        <w:t xml:space="preserve"> izjavljamo, da nastopamo s podizvajalci in sicer v nadaljevanju navajamo</w:t>
      </w:r>
      <w:r w:rsidRPr="00DB6262">
        <w:rPr>
          <w:i w:val="0"/>
          <w:sz w:val="22"/>
          <w:szCs w:val="22"/>
        </w:rPr>
        <w:t xml:space="preserve">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40EA6DFF"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 xml:space="preserve">naziv </w:t>
      </w:r>
      <w:r w:rsidRPr="00257CAD">
        <w:rPr>
          <w:sz w:val="22"/>
          <w:szCs w:val="22"/>
        </w:rPr>
        <w:t>in sedež ponudnika, ki v ponudbi nominira podizvajalca</w:t>
      </w:r>
      <w:r w:rsidRPr="00257CAD">
        <w:rPr>
          <w:i w:val="0"/>
          <w:sz w:val="22"/>
          <w:szCs w:val="22"/>
        </w:rPr>
        <w:t>) izrecno zahtevamo, da za javno naročilo »</w:t>
      </w:r>
      <w:r w:rsidR="00154DEF" w:rsidRPr="00257CAD">
        <w:rPr>
          <w:i w:val="0"/>
          <w:sz w:val="22"/>
          <w:szCs w:val="22"/>
        </w:rPr>
        <w:t xml:space="preserve">Sukcesivna dobava </w:t>
      </w:r>
      <w:r w:rsidR="00127AB8" w:rsidRPr="00257CAD">
        <w:rPr>
          <w:i w:val="0"/>
          <w:sz w:val="22"/>
          <w:szCs w:val="22"/>
        </w:rPr>
        <w:t xml:space="preserve">konvencionalnih </w:t>
      </w:r>
      <w:r w:rsidR="00154DEF" w:rsidRPr="00257CAD">
        <w:rPr>
          <w:i w:val="0"/>
          <w:sz w:val="22"/>
          <w:szCs w:val="22"/>
        </w:rPr>
        <w:t>živil</w:t>
      </w:r>
      <w:r w:rsidRPr="00257CAD">
        <w:rPr>
          <w:i w:val="0"/>
          <w:sz w:val="22"/>
          <w:szCs w:val="22"/>
        </w:rPr>
        <w:t xml:space="preserve"> </w:t>
      </w:r>
      <w:r w:rsidR="004240D1" w:rsidRPr="00257CAD">
        <w:rPr>
          <w:i w:val="0"/>
          <w:sz w:val="22"/>
          <w:szCs w:val="22"/>
        </w:rPr>
        <w:t xml:space="preserve">in živil iz shem kakovosti </w:t>
      </w:r>
      <w:r w:rsidRPr="00257CAD">
        <w:rPr>
          <w:i w:val="0"/>
          <w:sz w:val="22"/>
          <w:szCs w:val="22"/>
        </w:rPr>
        <w:t xml:space="preserve">po sklopih za </w:t>
      </w:r>
      <w:r w:rsidR="00845301" w:rsidRPr="00257CAD">
        <w:rPr>
          <w:i w:val="0"/>
          <w:sz w:val="22"/>
          <w:szCs w:val="22"/>
        </w:rPr>
        <w:t>obdobje treh</w:t>
      </w:r>
      <w:r w:rsidR="00106764" w:rsidRPr="00257CAD">
        <w:rPr>
          <w:i w:val="0"/>
          <w:sz w:val="22"/>
          <w:szCs w:val="22"/>
        </w:rPr>
        <w:t xml:space="preserve"> let za </w:t>
      </w:r>
      <w:r w:rsidRPr="00257CAD">
        <w:rPr>
          <w:i w:val="0"/>
          <w:sz w:val="22"/>
          <w:szCs w:val="22"/>
        </w:rPr>
        <w:t xml:space="preserve">potrebe </w:t>
      </w:r>
      <w:r w:rsidR="00257CAD" w:rsidRPr="00257CAD">
        <w:rPr>
          <w:i w:val="0"/>
          <w:sz w:val="22"/>
          <w:szCs w:val="22"/>
        </w:rPr>
        <w:t>Vrtca Šentvid</w:t>
      </w:r>
      <w:r w:rsidRPr="00257CAD">
        <w:rPr>
          <w:i w:val="0"/>
          <w:sz w:val="22"/>
          <w:szCs w:val="22"/>
        </w:rPr>
        <w:t>« naročnik za opravljene dobave oziroma storitve, ki smo jih izvedli v zvezi s predmetnim javnim naročilom, izvede neposredna plačila, ob predhodni potrditvi računa s strani ponudnika oziroma</w:t>
      </w:r>
      <w:r w:rsidRPr="00DB6262">
        <w:rPr>
          <w:i w:val="0"/>
          <w:sz w:val="22"/>
          <w:szCs w:val="22"/>
        </w:rPr>
        <w:t xml:space="preserve">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D25212" w:rsidRDefault="00D25212">
      <w:r>
        <w:separator/>
      </w:r>
    </w:p>
  </w:endnote>
  <w:endnote w:type="continuationSeparator" w:id="0">
    <w:p w14:paraId="1762DBF4" w14:textId="77777777" w:rsidR="00D25212" w:rsidRDefault="00D25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D25212" w:rsidRDefault="00D25212">
      <w:r>
        <w:separator/>
      </w:r>
    </w:p>
  </w:footnote>
  <w:footnote w:type="continuationSeparator" w:id="0">
    <w:p w14:paraId="5E9D8E54" w14:textId="77777777" w:rsidR="00D25212" w:rsidRDefault="00D252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8E0F92"/>
    <w:multiLevelType w:val="hybridMultilevel"/>
    <w:tmpl w:val="3196D228"/>
    <w:lvl w:ilvl="0" w:tplc="EEEA4FEA">
      <w:start w:val="1"/>
      <w:numFmt w:val="decimal"/>
      <w:lvlText w:val="%1."/>
      <w:lvlJc w:val="left"/>
      <w:pPr>
        <w:ind w:left="418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1"/>
  </w:num>
  <w:num w:numId="4">
    <w:abstractNumId w:val="27"/>
  </w:num>
  <w:num w:numId="5">
    <w:abstractNumId w:val="44"/>
  </w:num>
  <w:num w:numId="6">
    <w:abstractNumId w:val="0"/>
  </w:num>
  <w:num w:numId="7">
    <w:abstractNumId w:val="41"/>
  </w:num>
  <w:num w:numId="8">
    <w:abstractNumId w:val="16"/>
  </w:num>
  <w:num w:numId="9">
    <w:abstractNumId w:val="5"/>
  </w:num>
  <w:num w:numId="10">
    <w:abstractNumId w:val="12"/>
  </w:num>
  <w:num w:numId="11">
    <w:abstractNumId w:val="43"/>
  </w:num>
  <w:num w:numId="12">
    <w:abstractNumId w:val="42"/>
  </w:num>
  <w:num w:numId="13">
    <w:abstractNumId w:val="14"/>
  </w:num>
  <w:num w:numId="14">
    <w:abstractNumId w:val="3"/>
  </w:num>
  <w:num w:numId="15">
    <w:abstractNumId w:val="9"/>
  </w:num>
  <w:num w:numId="16">
    <w:abstractNumId w:val="2"/>
  </w:num>
  <w:num w:numId="17">
    <w:abstractNumId w:val="11"/>
  </w:num>
  <w:num w:numId="18">
    <w:abstractNumId w:val="31"/>
  </w:num>
  <w:num w:numId="19">
    <w:abstractNumId w:val="10"/>
  </w:num>
  <w:num w:numId="20">
    <w:abstractNumId w:val="7"/>
  </w:num>
  <w:num w:numId="21">
    <w:abstractNumId w:val="39"/>
  </w:num>
  <w:num w:numId="22">
    <w:abstractNumId w:val="15"/>
  </w:num>
  <w:num w:numId="23">
    <w:abstractNumId w:val="35"/>
  </w:num>
  <w:num w:numId="24">
    <w:abstractNumId w:val="26"/>
  </w:num>
  <w:num w:numId="25">
    <w:abstractNumId w:val="38"/>
  </w:num>
  <w:num w:numId="26">
    <w:abstractNumId w:val="20"/>
  </w:num>
  <w:num w:numId="27">
    <w:abstractNumId w:val="45"/>
  </w:num>
  <w:num w:numId="28">
    <w:abstractNumId w:val="23"/>
  </w:num>
  <w:num w:numId="29">
    <w:abstractNumId w:val="32"/>
  </w:num>
  <w:num w:numId="30">
    <w:abstractNumId w:val="24"/>
  </w:num>
  <w:num w:numId="31">
    <w:abstractNumId w:val="13"/>
  </w:num>
  <w:num w:numId="32">
    <w:abstractNumId w:val="40"/>
  </w:num>
  <w:num w:numId="33">
    <w:abstractNumId w:val="34"/>
  </w:num>
  <w:num w:numId="34">
    <w:abstractNumId w:val="6"/>
  </w:num>
  <w:num w:numId="35">
    <w:abstractNumId w:val="25"/>
  </w:num>
  <w:num w:numId="36">
    <w:abstractNumId w:val="28"/>
  </w:num>
  <w:num w:numId="37">
    <w:abstractNumId w:val="37"/>
  </w:num>
  <w:num w:numId="38">
    <w:abstractNumId w:val="36"/>
  </w:num>
  <w:num w:numId="39">
    <w:abstractNumId w:val="1"/>
  </w:num>
  <w:num w:numId="40">
    <w:abstractNumId w:val="29"/>
  </w:num>
  <w:num w:numId="41">
    <w:abstractNumId w:val="18"/>
  </w:num>
  <w:num w:numId="42">
    <w:abstractNumId w:val="8"/>
  </w:num>
  <w:num w:numId="43">
    <w:abstractNumId w:val="19"/>
  </w:num>
  <w:num w:numId="44">
    <w:abstractNumId w:val="17"/>
  </w:num>
  <w:num w:numId="45">
    <w:abstractNumId w:val="33"/>
  </w:num>
  <w:num w:numId="46">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AD2"/>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0DAC"/>
    <w:rsid w:val="001121C8"/>
    <w:rsid w:val="0011247A"/>
    <w:rsid w:val="0011656B"/>
    <w:rsid w:val="001174CF"/>
    <w:rsid w:val="001176CC"/>
    <w:rsid w:val="00117CC4"/>
    <w:rsid w:val="00117E03"/>
    <w:rsid w:val="001206E6"/>
    <w:rsid w:val="00120928"/>
    <w:rsid w:val="00120AEF"/>
    <w:rsid w:val="00121566"/>
    <w:rsid w:val="001215BC"/>
    <w:rsid w:val="00121D6E"/>
    <w:rsid w:val="00122680"/>
    <w:rsid w:val="00122C5A"/>
    <w:rsid w:val="00123D39"/>
    <w:rsid w:val="001244B6"/>
    <w:rsid w:val="0012535E"/>
    <w:rsid w:val="00125B23"/>
    <w:rsid w:val="00125D1D"/>
    <w:rsid w:val="00126458"/>
    <w:rsid w:val="00127323"/>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96B84"/>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0452"/>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57CAD"/>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27F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1E3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6C84"/>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4C70"/>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102"/>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46BF"/>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4E7D"/>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0530"/>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296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1C7B"/>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A69"/>
    <w:rsid w:val="006F2CCE"/>
    <w:rsid w:val="006F3E7C"/>
    <w:rsid w:val="006F3F1B"/>
    <w:rsid w:val="006F4357"/>
    <w:rsid w:val="006F4958"/>
    <w:rsid w:val="006F4BDE"/>
    <w:rsid w:val="006F5743"/>
    <w:rsid w:val="006F7598"/>
    <w:rsid w:val="006F76BD"/>
    <w:rsid w:val="00700339"/>
    <w:rsid w:val="007009FD"/>
    <w:rsid w:val="007014B0"/>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547E"/>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B1E"/>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91B"/>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5A44"/>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893"/>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079"/>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38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19AE"/>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2F"/>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212"/>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353"/>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EF78E2"/>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304"/>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BE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00"/>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8F29CD"/>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40657730">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752701878">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1CC81-7BED-4DB2-BB15-93F79A6C2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1865</Words>
  <Characters>12605</Characters>
  <Application>Microsoft Office Word</Application>
  <DocSecurity>0</DocSecurity>
  <Lines>105</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14442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Marija Rajaković</cp:lastModifiedBy>
  <cp:revision>7</cp:revision>
  <cp:lastPrinted>2023-12-27T13:02:00Z</cp:lastPrinted>
  <dcterms:created xsi:type="dcterms:W3CDTF">2024-10-11T08:19:00Z</dcterms:created>
  <dcterms:modified xsi:type="dcterms:W3CDTF">2024-10-21T06:43:00Z</dcterms:modified>
</cp:coreProperties>
</file>